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75674759"/>
        <w:docPartObj>
          <w:docPartGallery w:val="Cover Pages"/>
          <w:docPartUnique/>
        </w:docPartObj>
      </w:sdtPr>
      <w:sdtEndPr>
        <w:rPr>
          <w:rFonts w:ascii="Arial" w:eastAsia="Times New Roman" w:hAnsi="Arial" w:cs="Arial"/>
          <w:lang w:val="en-GB" w:eastAsia="en-GB"/>
        </w:rPr>
      </w:sdtEndPr>
      <w:sdtContent>
        <w:p w14:paraId="480AD9AD" w14:textId="05A04AAA" w:rsidR="00404816" w:rsidRDefault="00404816">
          <w:pPr>
            <w:pStyle w:val="NoSpacing"/>
          </w:pPr>
          <w:r>
            <w:rPr>
              <w:noProof/>
            </w:rPr>
            <mc:AlternateContent>
              <mc:Choice Requires="wpg">
                <w:drawing>
                  <wp:anchor distT="0" distB="0" distL="114300" distR="114300" simplePos="0" relativeHeight="251659264" behindDoc="1" locked="0" layoutInCell="1" allowOverlap="1" wp14:anchorId="634D976A" wp14:editId="32B6A7F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0" name="Group 1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1" name="Rectangle 1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 name="Pentagon 12"/>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8C7273" w14:textId="172AAE6A" w:rsidR="00404816" w:rsidRDefault="00404816">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3" name="Group 13"/>
                            <wpg:cNvGrpSpPr/>
                            <wpg:grpSpPr>
                              <a:xfrm>
                                <a:off x="76200" y="4210050"/>
                                <a:ext cx="2057400" cy="4910328"/>
                                <a:chOff x="80645" y="4211812"/>
                                <a:chExt cx="1306273" cy="3121026"/>
                              </a:xfrm>
                            </wpg:grpSpPr>
                            <wpg:grpSp>
                              <wpg:cNvPr id="14" name="Group 14"/>
                              <wpg:cNvGrpSpPr>
                                <a:grpSpLocks noChangeAspect="1"/>
                              </wpg:cNvGrpSpPr>
                              <wpg:grpSpPr>
                                <a:xfrm>
                                  <a:off x="141062" y="4211812"/>
                                  <a:ext cx="1047750" cy="3121026"/>
                                  <a:chOff x="141062" y="4211812"/>
                                  <a:chExt cx="1047750" cy="3121026"/>
                                </a:xfrm>
                              </wpg:grpSpPr>
                              <wps:wsp>
                                <wps:cNvPr id="15" name="Freeform 15"/>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7" name="Group 27"/>
                              <wpg:cNvGrpSpPr>
                                <a:grpSpLocks noChangeAspect="1"/>
                              </wpg:cNvGrpSpPr>
                              <wpg:grpSpPr>
                                <a:xfrm>
                                  <a:off x="80645" y="4826972"/>
                                  <a:ext cx="1306273" cy="2505863"/>
                                  <a:chOff x="80645" y="4649964"/>
                                  <a:chExt cx="874712" cy="1677988"/>
                                </a:xfrm>
                              </wpg:grpSpPr>
                              <wps:wsp>
                                <wps:cNvPr id="28" name="Freeform 2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36"/>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37"/>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38"/>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34D976A" id="Group 10"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">
                    <v:rect id="Rectangle 11"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&#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2"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" adj="18883" fillcolor="#4472c4 [3204]" stroked="f" strokeweight="1pt">
                      <v:textbox inset=",0,14.4pt,0">
                        <w:txbxContent>
                          <w:p w14:paraId="278C7273" w14:textId="172AAE6A" w:rsidR="00404816" w:rsidRDefault="00404816">
                            <w:pPr>
                              <w:pStyle w:val="NoSpacing"/>
                              <w:jc w:val="right"/>
                              <w:rPr>
                                <w:color w:val="FFFFFF" w:themeColor="background1"/>
                                <w:sz w:val="28"/>
                                <w:szCs w:val="28"/>
                              </w:rPr>
                            </w:pPr>
                          </w:p>
                        </w:txbxContent>
                      </v:textbox>
                    </v:shape>
                    <v:group id="Group 13"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">
                      <v:group id="Group 14"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o:lock v:ext="edit" aspectratio="t"/>
                        <v:shape id="Freeform 15"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6"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7"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8"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9"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0"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" path="m,l33,69r-9,l12,35,,xe" fillcolor="#44546a [3215]" strokecolor="#44546a [3215]" strokeweight="0">
                          <v:path arrowok="t" o:connecttype="custom" o:connectlocs="0,0;52388,109538;38100,109538;19050,55563;0,0" o:connectangles="0,0,0,0,0"/>
                        </v:shape>
                        <v:shape id="Freeform 21"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" path="m,l9,37r,3l15,93,5,49,,xe" fillcolor="#44546a [3215]" strokecolor="#44546a [3215]" strokeweight="0">
                          <v:path arrowok="t" o:connecttype="custom" o:connectlocs="0,0;14288,58738;14288,63500;23813,147638;7938,77788;0,0" o:connectangles="0,0,0,0,0,0"/>
                        </v:shape>
                        <v:shape id="Freeform 22"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3"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4"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25"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26"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2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">
                        <o:lock v:ext="edit" aspectratio="t"/>
                        <v:shape id="Freeform 2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3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&#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reeform 31"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32"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33"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" path="m,l8,37r,4l15,95,4,49,,xe" fillcolor="#44546a [3215]" strokecolor="#44546a [3215]" strokeweight="0">
                          <v:fill opacity="13107f"/>
                          <v:stroke opacity="13107f"/>
                          <v:path arrowok="t" o:connecttype="custom" o:connectlocs="0,0;12700,58738;12700,65088;23813,150813;6350,77788;0,0" o:connectangles="0,0,0,0,0,0"/>
                        </v:shape>
                        <v:shape id="Freeform 34"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5"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36"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reeform 37"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" path="m,l7,17r,26l6,40,,25,,xe" fillcolor="#44546a [3215]" strokecolor="#44546a [3215]" strokeweight="0">
                          <v:fill opacity="13107f"/>
                          <v:stroke opacity="13107f"/>
                          <v:path arrowok="t" o:connecttype="custom" o:connectlocs="0,0;11113,26988;11113,68263;9525,63500;0,39688;0,0" o:connectangles="0,0,0,0,0,0"/>
                        </v:shape>
                        <v:shape id="Freeform 38"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D81C19C" w14:textId="01EE5222" w:rsidR="00234657" w:rsidRPr="00404816" w:rsidRDefault="00404816">
          <w:pPr>
            <w:rPr>
              <w:rFonts w:ascii="Arial" w:hAnsi="Arial" w:cs="Arial"/>
              <w:sz w:val="22"/>
              <w:szCs w:val="22"/>
            </w:rPr>
          </w:pPr>
          <w:r>
            <w:rPr>
              <w:noProof/>
            </w:rPr>
            <mc:AlternateContent>
              <mc:Choice Requires="wps">
                <w:drawing>
                  <wp:anchor distT="0" distB="0" distL="114300" distR="114300" simplePos="0" relativeHeight="251660288" behindDoc="0" locked="0" layoutInCell="1" allowOverlap="1" wp14:anchorId="4084455A" wp14:editId="5FC41F36">
                    <wp:simplePos x="0" y="0"/>
                    <wp:positionH relativeFrom="page">
                      <wp:posOffset>2717074</wp:posOffset>
                    </wp:positionH>
                    <wp:positionV relativeFrom="page">
                      <wp:posOffset>1892928</wp:posOffset>
                    </wp:positionV>
                    <wp:extent cx="3657600" cy="797476"/>
                    <wp:effectExtent l="0" t="0" r="3175" b="3175"/>
                    <wp:wrapNone/>
                    <wp:docPr id="40" name="Text Box 40"/>
                    <wp:cNvGraphicFramePr/>
                    <a:graphic xmlns:a="http://schemas.openxmlformats.org/drawingml/2006/main">
                      <a:graphicData uri="http://schemas.microsoft.com/office/word/2010/wordprocessingShape">
                        <wps:wsp>
                          <wps:cNvSpPr txBox="1"/>
                          <wps:spPr>
                            <a:xfrm>
                              <a:off x="0" y="0"/>
                              <a:ext cx="3657600" cy="7974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657029" w14:textId="6192C2DE" w:rsidR="00404816" w:rsidRPr="00404816" w:rsidRDefault="00404816" w:rsidP="00404816">
                                <w:pPr>
                                  <w:pStyle w:val="NoSpacing"/>
                                  <w:rPr>
                                    <w:rFonts w:asciiTheme="majorHAnsi" w:eastAsiaTheme="majorEastAsia" w:hAnsiTheme="majorHAnsi" w:cstheme="majorBidi"/>
                                    <w:color w:val="4472C4" w:themeColor="accent1"/>
                                    <w:sz w:val="72"/>
                                  </w:rPr>
                                </w:pPr>
                                <w:sdt>
                                  <w:sdtPr>
                                    <w:rPr>
                                      <w:rFonts w:asciiTheme="majorHAnsi" w:eastAsiaTheme="majorEastAsia" w:hAnsiTheme="majorHAnsi" w:cstheme="majorBidi"/>
                                      <w:color w:val="4472C4" w:themeColor="accent1"/>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404816">
                                      <w:rPr>
                                        <w:rFonts w:asciiTheme="majorHAnsi" w:eastAsiaTheme="majorEastAsia" w:hAnsiTheme="majorHAnsi" w:cstheme="majorBidi"/>
                                        <w:color w:val="4472C4" w:themeColor="accent1"/>
                                        <w:sz w:val="72"/>
                                        <w:szCs w:val="72"/>
                                      </w:rPr>
                                      <w:t xml:space="preserve">          Tesco UK</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4084455A" id="_x0000_t202" coordsize="21600,21600" o:spt="202" path="m,l,21600r21600,l21600,xe">
                    <v:stroke joinstyle="miter"/>
                    <v:path gradientshapeok="t" o:connecttype="rect"/>
                  </v:shapetype>
                  <v:shape id="Text Box 40" o:spid="_x0000_s1055" type="#_x0000_t202" style="position:absolute;margin-left:213.95pt;margin-top:149.05pt;width:4in;height:62.8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" filled="f" stroked="f" strokeweight=".5pt">
                    <v:textbox inset="0,0,0,0">
                      <w:txbxContent>
                        <w:p w14:paraId="08657029" w14:textId="6192C2DE" w:rsidR="00404816" w:rsidRPr="00404816" w:rsidRDefault="00404816" w:rsidP="00404816">
                          <w:pPr>
                            <w:pStyle w:val="NoSpacing"/>
                            <w:rPr>
                              <w:rFonts w:asciiTheme="majorHAnsi" w:eastAsiaTheme="majorEastAsia" w:hAnsiTheme="majorHAnsi" w:cstheme="majorBidi"/>
                              <w:color w:val="4472C4" w:themeColor="accent1"/>
                              <w:sz w:val="72"/>
                            </w:rPr>
                          </w:pPr>
                          <w:sdt>
                            <w:sdtPr>
                              <w:rPr>
                                <w:rFonts w:asciiTheme="majorHAnsi" w:eastAsiaTheme="majorEastAsia" w:hAnsiTheme="majorHAnsi" w:cstheme="majorBidi"/>
                                <w:color w:val="4472C4" w:themeColor="accent1"/>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404816">
                                <w:rPr>
                                  <w:rFonts w:asciiTheme="majorHAnsi" w:eastAsiaTheme="majorEastAsia" w:hAnsiTheme="majorHAnsi" w:cstheme="majorBidi"/>
                                  <w:color w:val="4472C4" w:themeColor="accent1"/>
                                  <w:sz w:val="72"/>
                                  <w:szCs w:val="72"/>
                                </w:rPr>
                                <w:t xml:space="preserve">          Tesco UK</w:t>
                              </w:r>
                            </w:sdtContent>
                          </w:sdt>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457264C" wp14:editId="227470BC">
                    <wp:simplePos x="0" y="0"/>
                    <wp:positionH relativeFrom="page">
                      <wp:posOffset>3171217</wp:posOffset>
                    </wp:positionH>
                    <wp:positionV relativeFrom="page">
                      <wp:posOffset>5933872</wp:posOffset>
                    </wp:positionV>
                    <wp:extent cx="3657600" cy="3210128"/>
                    <wp:effectExtent l="0" t="0" r="3175" b="3175"/>
                    <wp:wrapNone/>
                    <wp:docPr id="39" name="Text Box 39"/>
                    <wp:cNvGraphicFramePr/>
                    <a:graphic xmlns:a="http://schemas.openxmlformats.org/drawingml/2006/main">
                      <a:graphicData uri="http://schemas.microsoft.com/office/word/2010/wordprocessingShape">
                        <wps:wsp>
                          <wps:cNvSpPr txBox="1"/>
                          <wps:spPr>
                            <a:xfrm>
                              <a:off x="0" y="0"/>
                              <a:ext cx="3657600" cy="32101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DF6337" w14:textId="69932CDD" w:rsidR="00404816" w:rsidRPr="00404816" w:rsidRDefault="00404816" w:rsidP="00404816">
                                <w:pPr>
                                  <w:pStyle w:val="NormalWeb"/>
                                  <w:spacing w:line="360" w:lineRule="auto"/>
                                  <w:jc w:val="center"/>
                                  <w:rPr>
                                    <w:rFonts w:ascii="Arial" w:hAnsi="Arial" w:cs="Arial"/>
                                    <w:color w:val="4472C4" w:themeColor="accent1"/>
                                    <w:sz w:val="22"/>
                                    <w:szCs w:val="22"/>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404816">
                                      <w:rPr>
                                        <w:rFonts w:ascii="Arial" w:hAnsi="Arial" w:cs="Arial"/>
                                        <w:color w:val="4472C4" w:themeColor="accent1"/>
                                        <w:sz w:val="26"/>
                                        <w:szCs w:val="26"/>
                                      </w:rPr>
                                      <w:t>Salma Bibi (1711171)</w:t>
                                    </w:r>
                                  </w:sdtContent>
                                </w:sdt>
                                <w:r w:rsidRPr="00404816">
                                  <w:rPr>
                                    <w:rFonts w:ascii="Arial" w:hAnsi="Arial" w:cs="Arial"/>
                                    <w:color w:val="4472C4" w:themeColor="accent1"/>
                                    <w:sz w:val="22"/>
                                    <w:szCs w:val="22"/>
                                  </w:rPr>
                                  <w:t xml:space="preserve"> </w:t>
                                </w:r>
                              </w:p>
                              <w:p w14:paraId="227D6E1E" w14:textId="77777777" w:rsidR="00404816" w:rsidRPr="00404816" w:rsidRDefault="00404816" w:rsidP="00404816">
                                <w:pPr>
                                  <w:pStyle w:val="NormalWeb"/>
                                  <w:spacing w:line="360" w:lineRule="auto"/>
                                  <w:jc w:val="center"/>
                                  <w:rPr>
                                    <w:rFonts w:ascii="Arial" w:hAnsi="Arial" w:cs="Arial"/>
                                    <w:color w:val="4472C4" w:themeColor="accent1"/>
                                    <w:sz w:val="22"/>
                                    <w:szCs w:val="22"/>
                                  </w:rPr>
                                </w:pPr>
                                <w:r w:rsidRPr="00404816">
                                  <w:rPr>
                                    <w:rFonts w:ascii="Arial" w:hAnsi="Arial" w:cs="Arial"/>
                                    <w:color w:val="4472C4" w:themeColor="accent1"/>
                                    <w:sz w:val="22"/>
                                    <w:szCs w:val="22"/>
                                  </w:rPr>
                                  <w:t>Strategic Management for SMEs</w:t>
                                </w:r>
                              </w:p>
                              <w:p w14:paraId="40F648BE" w14:textId="77777777" w:rsidR="00404816" w:rsidRPr="00404816" w:rsidRDefault="00404816" w:rsidP="00404816">
                                <w:pPr>
                                  <w:pStyle w:val="NormalWeb"/>
                                  <w:spacing w:line="360" w:lineRule="auto"/>
                                  <w:jc w:val="center"/>
                                  <w:rPr>
                                    <w:rFonts w:ascii="Arial" w:hAnsi="Arial" w:cs="Arial"/>
                                    <w:color w:val="4472C4" w:themeColor="accent1"/>
                                    <w:sz w:val="22"/>
                                    <w:szCs w:val="22"/>
                                  </w:rPr>
                                </w:pPr>
                                <w:r w:rsidRPr="00404816">
                                  <w:rPr>
                                    <w:rFonts w:ascii="Arial" w:hAnsi="Arial" w:cs="Arial"/>
                                    <w:color w:val="4472C4" w:themeColor="accent1"/>
                                    <w:sz w:val="22"/>
                                    <w:szCs w:val="22"/>
                                  </w:rPr>
                                  <w:t>BMSW6104</w:t>
                                </w:r>
                              </w:p>
                              <w:p w14:paraId="435184AE" w14:textId="77777777" w:rsidR="00404816" w:rsidRPr="00404816" w:rsidRDefault="00404816" w:rsidP="00404816">
                                <w:pPr>
                                  <w:spacing w:line="360" w:lineRule="auto"/>
                                  <w:jc w:val="center"/>
                                  <w:rPr>
                                    <w:rFonts w:ascii="Arial" w:hAnsi="Arial" w:cs="Arial"/>
                                    <w:color w:val="4472C4" w:themeColor="accent1"/>
                                    <w:sz w:val="22"/>
                                    <w:szCs w:val="22"/>
                                  </w:rPr>
                                </w:pPr>
                                <w:r w:rsidRPr="00404816">
                                  <w:rPr>
                                    <w:rFonts w:ascii="Arial" w:hAnsi="Arial" w:cs="Arial"/>
                                    <w:color w:val="4472C4" w:themeColor="accent1"/>
                                    <w:sz w:val="22"/>
                                    <w:szCs w:val="22"/>
                                  </w:rPr>
                                  <w:t xml:space="preserve">Modul Tutor: Dr </w:t>
                                </w:r>
                                <w:proofErr w:type="spellStart"/>
                                <w:r w:rsidRPr="00404816">
                                  <w:rPr>
                                    <w:rFonts w:ascii="Arial" w:hAnsi="Arial" w:cs="Arial"/>
                                    <w:color w:val="4472C4" w:themeColor="accent1"/>
                                    <w:sz w:val="22"/>
                                    <w:szCs w:val="22"/>
                                  </w:rPr>
                                  <w:t>Olu</w:t>
                                </w:r>
                                <w:proofErr w:type="spellEnd"/>
                                <w:r w:rsidRPr="00404816">
                                  <w:rPr>
                                    <w:rFonts w:ascii="Arial" w:hAnsi="Arial" w:cs="Arial"/>
                                    <w:color w:val="4472C4" w:themeColor="accent1"/>
                                    <w:sz w:val="22"/>
                                    <w:szCs w:val="22"/>
                                  </w:rPr>
                                  <w:t xml:space="preserve"> </w:t>
                                </w:r>
                                <w:proofErr w:type="spellStart"/>
                                <w:r w:rsidRPr="00404816">
                                  <w:rPr>
                                    <w:rFonts w:ascii="Arial" w:hAnsi="Arial" w:cs="Arial"/>
                                    <w:color w:val="4472C4" w:themeColor="accent1"/>
                                    <w:sz w:val="22"/>
                                    <w:szCs w:val="22"/>
                                  </w:rPr>
                                  <w:t>Adegbite</w:t>
                                </w:r>
                                <w:proofErr w:type="spellEnd"/>
                              </w:p>
                              <w:p w14:paraId="295BD104" w14:textId="77777777" w:rsidR="00404816" w:rsidRPr="00404816" w:rsidRDefault="00404816" w:rsidP="00404816">
                                <w:pPr>
                                  <w:spacing w:line="360" w:lineRule="auto"/>
                                  <w:jc w:val="center"/>
                                  <w:rPr>
                                    <w:rFonts w:ascii="Arial" w:hAnsi="Arial" w:cs="Arial"/>
                                    <w:color w:val="4472C4" w:themeColor="accent1"/>
                                    <w:sz w:val="22"/>
                                    <w:szCs w:val="22"/>
                                  </w:rPr>
                                </w:pPr>
                              </w:p>
                              <w:p w14:paraId="426E5D12" w14:textId="77777777" w:rsidR="00404816" w:rsidRPr="00404816" w:rsidRDefault="00404816" w:rsidP="00404816">
                                <w:pPr>
                                  <w:spacing w:line="360" w:lineRule="auto"/>
                                  <w:jc w:val="center"/>
                                  <w:rPr>
                                    <w:rFonts w:ascii="Arial" w:hAnsi="Arial" w:cs="Arial"/>
                                    <w:color w:val="4472C4" w:themeColor="accent1"/>
                                    <w:sz w:val="22"/>
                                    <w:szCs w:val="22"/>
                                  </w:rPr>
                                </w:pPr>
                                <w:r w:rsidRPr="00404816">
                                  <w:rPr>
                                    <w:rFonts w:ascii="Arial" w:hAnsi="Arial" w:cs="Arial"/>
                                    <w:color w:val="4472C4" w:themeColor="accent1"/>
                                    <w:sz w:val="22"/>
                                    <w:szCs w:val="22"/>
                                  </w:rPr>
                                  <w:t>Learner Group: 3</w:t>
                                </w:r>
                              </w:p>
                              <w:p w14:paraId="520F7C18" w14:textId="1EF5547B" w:rsidR="00404816" w:rsidRDefault="00404816">
                                <w:pPr>
                                  <w:pStyle w:val="NoSpacing"/>
                                  <w:rPr>
                                    <w:color w:val="4472C4" w:themeColor="accent1"/>
                                    <w:sz w:val="26"/>
                                    <w:szCs w:val="26"/>
                                  </w:rPr>
                                </w:pPr>
                              </w:p>
                              <w:p w14:paraId="37188826" w14:textId="7AE65B56" w:rsidR="00404816" w:rsidRDefault="0040481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457264C" id="Text Box 39" o:spid="_x0000_s1056" type="#_x0000_t202" style="position:absolute;margin-left:249.7pt;margin-top:467.25pt;width:4in;height:252.7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" filled="f" stroked="f" strokeweight=".5pt">
                    <v:textbox inset="0,0,0,0">
                      <w:txbxContent>
                        <w:p w14:paraId="66DF6337" w14:textId="69932CDD" w:rsidR="00404816" w:rsidRPr="00404816" w:rsidRDefault="00404816" w:rsidP="00404816">
                          <w:pPr>
                            <w:pStyle w:val="NormalWeb"/>
                            <w:spacing w:line="360" w:lineRule="auto"/>
                            <w:jc w:val="center"/>
                            <w:rPr>
                              <w:rFonts w:ascii="Arial" w:hAnsi="Arial" w:cs="Arial"/>
                              <w:color w:val="4472C4" w:themeColor="accent1"/>
                              <w:sz w:val="22"/>
                              <w:szCs w:val="22"/>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404816">
                                <w:rPr>
                                  <w:rFonts w:ascii="Arial" w:hAnsi="Arial" w:cs="Arial"/>
                                  <w:color w:val="4472C4" w:themeColor="accent1"/>
                                  <w:sz w:val="26"/>
                                  <w:szCs w:val="26"/>
                                </w:rPr>
                                <w:t>Salma Bibi (1711171)</w:t>
                              </w:r>
                            </w:sdtContent>
                          </w:sdt>
                          <w:r w:rsidRPr="00404816">
                            <w:rPr>
                              <w:rFonts w:ascii="Arial" w:hAnsi="Arial" w:cs="Arial"/>
                              <w:color w:val="4472C4" w:themeColor="accent1"/>
                              <w:sz w:val="22"/>
                              <w:szCs w:val="22"/>
                            </w:rPr>
                            <w:t xml:space="preserve"> </w:t>
                          </w:r>
                        </w:p>
                        <w:p w14:paraId="227D6E1E" w14:textId="77777777" w:rsidR="00404816" w:rsidRPr="00404816" w:rsidRDefault="00404816" w:rsidP="00404816">
                          <w:pPr>
                            <w:pStyle w:val="NormalWeb"/>
                            <w:spacing w:line="360" w:lineRule="auto"/>
                            <w:jc w:val="center"/>
                            <w:rPr>
                              <w:rFonts w:ascii="Arial" w:hAnsi="Arial" w:cs="Arial"/>
                              <w:color w:val="4472C4" w:themeColor="accent1"/>
                              <w:sz w:val="22"/>
                              <w:szCs w:val="22"/>
                            </w:rPr>
                          </w:pPr>
                          <w:r w:rsidRPr="00404816">
                            <w:rPr>
                              <w:rFonts w:ascii="Arial" w:hAnsi="Arial" w:cs="Arial"/>
                              <w:color w:val="4472C4" w:themeColor="accent1"/>
                              <w:sz w:val="22"/>
                              <w:szCs w:val="22"/>
                            </w:rPr>
                            <w:t>Strategic Management for SMEs</w:t>
                          </w:r>
                        </w:p>
                        <w:p w14:paraId="40F648BE" w14:textId="77777777" w:rsidR="00404816" w:rsidRPr="00404816" w:rsidRDefault="00404816" w:rsidP="00404816">
                          <w:pPr>
                            <w:pStyle w:val="NormalWeb"/>
                            <w:spacing w:line="360" w:lineRule="auto"/>
                            <w:jc w:val="center"/>
                            <w:rPr>
                              <w:rFonts w:ascii="Arial" w:hAnsi="Arial" w:cs="Arial"/>
                              <w:color w:val="4472C4" w:themeColor="accent1"/>
                              <w:sz w:val="22"/>
                              <w:szCs w:val="22"/>
                            </w:rPr>
                          </w:pPr>
                          <w:r w:rsidRPr="00404816">
                            <w:rPr>
                              <w:rFonts w:ascii="Arial" w:hAnsi="Arial" w:cs="Arial"/>
                              <w:color w:val="4472C4" w:themeColor="accent1"/>
                              <w:sz w:val="22"/>
                              <w:szCs w:val="22"/>
                            </w:rPr>
                            <w:t>BMSW6104</w:t>
                          </w:r>
                        </w:p>
                        <w:p w14:paraId="435184AE" w14:textId="77777777" w:rsidR="00404816" w:rsidRPr="00404816" w:rsidRDefault="00404816" w:rsidP="00404816">
                          <w:pPr>
                            <w:spacing w:line="360" w:lineRule="auto"/>
                            <w:jc w:val="center"/>
                            <w:rPr>
                              <w:rFonts w:ascii="Arial" w:hAnsi="Arial" w:cs="Arial"/>
                              <w:color w:val="4472C4" w:themeColor="accent1"/>
                              <w:sz w:val="22"/>
                              <w:szCs w:val="22"/>
                            </w:rPr>
                          </w:pPr>
                          <w:r w:rsidRPr="00404816">
                            <w:rPr>
                              <w:rFonts w:ascii="Arial" w:hAnsi="Arial" w:cs="Arial"/>
                              <w:color w:val="4472C4" w:themeColor="accent1"/>
                              <w:sz w:val="22"/>
                              <w:szCs w:val="22"/>
                            </w:rPr>
                            <w:t xml:space="preserve">Modul Tutor: Dr </w:t>
                          </w:r>
                          <w:proofErr w:type="spellStart"/>
                          <w:r w:rsidRPr="00404816">
                            <w:rPr>
                              <w:rFonts w:ascii="Arial" w:hAnsi="Arial" w:cs="Arial"/>
                              <w:color w:val="4472C4" w:themeColor="accent1"/>
                              <w:sz w:val="22"/>
                              <w:szCs w:val="22"/>
                            </w:rPr>
                            <w:t>Olu</w:t>
                          </w:r>
                          <w:proofErr w:type="spellEnd"/>
                          <w:r w:rsidRPr="00404816">
                            <w:rPr>
                              <w:rFonts w:ascii="Arial" w:hAnsi="Arial" w:cs="Arial"/>
                              <w:color w:val="4472C4" w:themeColor="accent1"/>
                              <w:sz w:val="22"/>
                              <w:szCs w:val="22"/>
                            </w:rPr>
                            <w:t xml:space="preserve"> </w:t>
                          </w:r>
                          <w:proofErr w:type="spellStart"/>
                          <w:r w:rsidRPr="00404816">
                            <w:rPr>
                              <w:rFonts w:ascii="Arial" w:hAnsi="Arial" w:cs="Arial"/>
                              <w:color w:val="4472C4" w:themeColor="accent1"/>
                              <w:sz w:val="22"/>
                              <w:szCs w:val="22"/>
                            </w:rPr>
                            <w:t>Adegbite</w:t>
                          </w:r>
                          <w:proofErr w:type="spellEnd"/>
                        </w:p>
                        <w:p w14:paraId="295BD104" w14:textId="77777777" w:rsidR="00404816" w:rsidRPr="00404816" w:rsidRDefault="00404816" w:rsidP="00404816">
                          <w:pPr>
                            <w:spacing w:line="360" w:lineRule="auto"/>
                            <w:jc w:val="center"/>
                            <w:rPr>
                              <w:rFonts w:ascii="Arial" w:hAnsi="Arial" w:cs="Arial"/>
                              <w:color w:val="4472C4" w:themeColor="accent1"/>
                              <w:sz w:val="22"/>
                              <w:szCs w:val="22"/>
                            </w:rPr>
                          </w:pPr>
                        </w:p>
                        <w:p w14:paraId="426E5D12" w14:textId="77777777" w:rsidR="00404816" w:rsidRPr="00404816" w:rsidRDefault="00404816" w:rsidP="00404816">
                          <w:pPr>
                            <w:spacing w:line="360" w:lineRule="auto"/>
                            <w:jc w:val="center"/>
                            <w:rPr>
                              <w:rFonts w:ascii="Arial" w:hAnsi="Arial" w:cs="Arial"/>
                              <w:color w:val="4472C4" w:themeColor="accent1"/>
                              <w:sz w:val="22"/>
                              <w:szCs w:val="22"/>
                            </w:rPr>
                          </w:pPr>
                          <w:r w:rsidRPr="00404816">
                            <w:rPr>
                              <w:rFonts w:ascii="Arial" w:hAnsi="Arial" w:cs="Arial"/>
                              <w:color w:val="4472C4" w:themeColor="accent1"/>
                              <w:sz w:val="22"/>
                              <w:szCs w:val="22"/>
                            </w:rPr>
                            <w:t>Learner Group: 3</w:t>
                          </w:r>
                        </w:p>
                        <w:p w14:paraId="520F7C18" w14:textId="1EF5547B" w:rsidR="00404816" w:rsidRDefault="00404816">
                          <w:pPr>
                            <w:pStyle w:val="NoSpacing"/>
                            <w:rPr>
                              <w:color w:val="4472C4" w:themeColor="accent1"/>
                              <w:sz w:val="26"/>
                              <w:szCs w:val="26"/>
                            </w:rPr>
                          </w:pPr>
                        </w:p>
                        <w:p w14:paraId="37188826" w14:textId="7AE65B56" w:rsidR="00404816" w:rsidRDefault="0040481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rFonts w:ascii="Arial" w:hAnsi="Arial" w:cs="Arial"/>
              <w:sz w:val="22"/>
              <w:szCs w:val="22"/>
            </w:rPr>
            <w:br w:type="page"/>
          </w:r>
        </w:p>
      </w:sdtContent>
    </w:sdt>
    <w:sdt>
      <w:sdtPr>
        <w:rPr>
          <w:rFonts w:asciiTheme="minorHAnsi" w:eastAsiaTheme="minorHAnsi" w:hAnsiTheme="minorHAnsi" w:cstheme="minorBidi"/>
          <w:b w:val="0"/>
          <w:bCs w:val="0"/>
          <w:color w:val="auto"/>
          <w:sz w:val="24"/>
          <w:szCs w:val="24"/>
          <w:lang w:val="en-GB"/>
        </w:rPr>
        <w:id w:val="1523355856"/>
        <w:docPartObj>
          <w:docPartGallery w:val="Table of Contents"/>
          <w:docPartUnique/>
        </w:docPartObj>
      </w:sdtPr>
      <w:sdtEndPr>
        <w:rPr>
          <w:rFonts w:ascii="Times New Roman" w:eastAsia="Times New Roman" w:hAnsi="Times New Roman" w:cs="Times New Roman"/>
          <w:noProof/>
        </w:rPr>
      </w:sdtEndPr>
      <w:sdtContent>
        <w:p w14:paraId="7630975F" w14:textId="5DC36E2B" w:rsidR="00234657" w:rsidRDefault="00234657">
          <w:pPr>
            <w:pStyle w:val="TOCHeading"/>
          </w:pPr>
          <w:r>
            <w:t>Table of Contents</w:t>
          </w:r>
        </w:p>
        <w:p w14:paraId="749325E6" w14:textId="15069C36" w:rsidR="002B6C33" w:rsidRDefault="008435F1">
          <w:pPr>
            <w:pStyle w:val="TOC2"/>
            <w:tabs>
              <w:tab w:val="right" w:leader="dot" w:pos="9010"/>
            </w:tabs>
            <w:rPr>
              <w:rFonts w:asciiTheme="minorHAnsi" w:eastAsiaTheme="minorEastAsia" w:hAnsiTheme="minorHAnsi" w:cstheme="minorBidi"/>
              <w:b w:val="0"/>
              <w:bCs w:val="0"/>
              <w:noProof/>
              <w:sz w:val="24"/>
              <w:szCs w:val="24"/>
            </w:rPr>
          </w:pPr>
          <w:r>
            <w:fldChar w:fldCharType="begin"/>
          </w:r>
          <w:r>
            <w:instrText xml:space="preserve"> TOC \o "1-3" \h \z \u </w:instrText>
          </w:r>
          <w:r>
            <w:fldChar w:fldCharType="separate"/>
          </w:r>
          <w:hyperlink w:anchor="_Toc57208460" w:history="1">
            <w:r w:rsidR="002B6C33" w:rsidRPr="00F267D5">
              <w:rPr>
                <w:rStyle w:val="Hyperlink"/>
                <w:noProof/>
              </w:rPr>
              <w:t>Introduction</w:t>
            </w:r>
            <w:r w:rsidR="002B6C33">
              <w:rPr>
                <w:noProof/>
                <w:webHidden/>
              </w:rPr>
              <w:tab/>
            </w:r>
            <w:r w:rsidR="002B6C33">
              <w:rPr>
                <w:noProof/>
                <w:webHidden/>
              </w:rPr>
              <w:fldChar w:fldCharType="begin"/>
            </w:r>
            <w:r w:rsidR="002B6C33">
              <w:rPr>
                <w:noProof/>
                <w:webHidden/>
              </w:rPr>
              <w:instrText xml:space="preserve"> PAGEREF _Toc57208460 \h </w:instrText>
            </w:r>
            <w:r w:rsidR="002B6C33">
              <w:rPr>
                <w:noProof/>
                <w:webHidden/>
              </w:rPr>
            </w:r>
            <w:r w:rsidR="002B6C33">
              <w:rPr>
                <w:noProof/>
                <w:webHidden/>
              </w:rPr>
              <w:fldChar w:fldCharType="separate"/>
            </w:r>
            <w:r w:rsidR="002B6C33">
              <w:rPr>
                <w:noProof/>
                <w:webHidden/>
              </w:rPr>
              <w:t>2</w:t>
            </w:r>
            <w:r w:rsidR="002B6C33">
              <w:rPr>
                <w:noProof/>
                <w:webHidden/>
              </w:rPr>
              <w:fldChar w:fldCharType="end"/>
            </w:r>
          </w:hyperlink>
        </w:p>
        <w:p w14:paraId="4C21D294" w14:textId="106FE3C6" w:rsidR="002B6C33" w:rsidRDefault="002B6C33">
          <w:pPr>
            <w:pStyle w:val="TOC2"/>
            <w:tabs>
              <w:tab w:val="right" w:leader="dot" w:pos="9010"/>
            </w:tabs>
            <w:rPr>
              <w:rFonts w:asciiTheme="minorHAnsi" w:eastAsiaTheme="minorEastAsia" w:hAnsiTheme="minorHAnsi" w:cstheme="minorBidi"/>
              <w:b w:val="0"/>
              <w:bCs w:val="0"/>
              <w:noProof/>
              <w:sz w:val="24"/>
              <w:szCs w:val="24"/>
            </w:rPr>
          </w:pPr>
          <w:hyperlink w:anchor="_Toc57208461" w:history="1">
            <w:r w:rsidRPr="00F267D5">
              <w:rPr>
                <w:rStyle w:val="Hyperlink"/>
                <w:noProof/>
              </w:rPr>
              <w:t>1.Introduction to Tesco</w:t>
            </w:r>
            <w:r>
              <w:rPr>
                <w:noProof/>
                <w:webHidden/>
              </w:rPr>
              <w:tab/>
            </w:r>
            <w:r>
              <w:rPr>
                <w:noProof/>
                <w:webHidden/>
              </w:rPr>
              <w:fldChar w:fldCharType="begin"/>
            </w:r>
            <w:r>
              <w:rPr>
                <w:noProof/>
                <w:webHidden/>
              </w:rPr>
              <w:instrText xml:space="preserve"> PAGEREF _Toc57208461 \h </w:instrText>
            </w:r>
            <w:r>
              <w:rPr>
                <w:noProof/>
                <w:webHidden/>
              </w:rPr>
            </w:r>
            <w:r>
              <w:rPr>
                <w:noProof/>
                <w:webHidden/>
              </w:rPr>
              <w:fldChar w:fldCharType="separate"/>
            </w:r>
            <w:r>
              <w:rPr>
                <w:noProof/>
                <w:webHidden/>
              </w:rPr>
              <w:t>3</w:t>
            </w:r>
            <w:r>
              <w:rPr>
                <w:noProof/>
                <w:webHidden/>
              </w:rPr>
              <w:fldChar w:fldCharType="end"/>
            </w:r>
          </w:hyperlink>
        </w:p>
        <w:p w14:paraId="48985281" w14:textId="7B9EACBA" w:rsidR="002B6C33" w:rsidRDefault="002B6C33">
          <w:pPr>
            <w:pStyle w:val="TOC2"/>
            <w:tabs>
              <w:tab w:val="right" w:leader="dot" w:pos="9010"/>
            </w:tabs>
            <w:rPr>
              <w:rFonts w:asciiTheme="minorHAnsi" w:eastAsiaTheme="minorEastAsia" w:hAnsiTheme="minorHAnsi" w:cstheme="minorBidi"/>
              <w:b w:val="0"/>
              <w:bCs w:val="0"/>
              <w:noProof/>
              <w:sz w:val="24"/>
              <w:szCs w:val="24"/>
            </w:rPr>
          </w:pPr>
          <w:hyperlink w:anchor="_Toc57208462" w:history="1">
            <w:r w:rsidRPr="00F267D5">
              <w:rPr>
                <w:rStyle w:val="Hyperlink"/>
                <w:noProof/>
              </w:rPr>
              <w:t>2. Strategic Direction</w:t>
            </w:r>
            <w:r>
              <w:rPr>
                <w:noProof/>
                <w:webHidden/>
              </w:rPr>
              <w:tab/>
            </w:r>
            <w:r>
              <w:rPr>
                <w:noProof/>
                <w:webHidden/>
              </w:rPr>
              <w:fldChar w:fldCharType="begin"/>
            </w:r>
            <w:r>
              <w:rPr>
                <w:noProof/>
                <w:webHidden/>
              </w:rPr>
              <w:instrText xml:space="preserve"> PAGEREF _Toc57208462 \h </w:instrText>
            </w:r>
            <w:r>
              <w:rPr>
                <w:noProof/>
                <w:webHidden/>
              </w:rPr>
            </w:r>
            <w:r>
              <w:rPr>
                <w:noProof/>
                <w:webHidden/>
              </w:rPr>
              <w:fldChar w:fldCharType="separate"/>
            </w:r>
            <w:r>
              <w:rPr>
                <w:noProof/>
                <w:webHidden/>
              </w:rPr>
              <w:t>4</w:t>
            </w:r>
            <w:r>
              <w:rPr>
                <w:noProof/>
                <w:webHidden/>
              </w:rPr>
              <w:fldChar w:fldCharType="end"/>
            </w:r>
          </w:hyperlink>
        </w:p>
        <w:p w14:paraId="16A1F76E" w14:textId="5EC39A30" w:rsidR="002B6C33" w:rsidRDefault="002B6C33">
          <w:pPr>
            <w:pStyle w:val="TOC3"/>
            <w:tabs>
              <w:tab w:val="right" w:leader="dot" w:pos="9010"/>
            </w:tabs>
            <w:rPr>
              <w:rFonts w:asciiTheme="minorHAnsi" w:eastAsiaTheme="minorEastAsia" w:hAnsiTheme="minorHAnsi" w:cstheme="minorBidi"/>
              <w:noProof/>
              <w:sz w:val="24"/>
              <w:szCs w:val="24"/>
            </w:rPr>
          </w:pPr>
          <w:hyperlink w:anchor="_Toc57208463" w:history="1">
            <w:r w:rsidRPr="00F267D5">
              <w:rPr>
                <w:rStyle w:val="Hyperlink"/>
                <w:noProof/>
              </w:rPr>
              <w:t>VMOST Analysis</w:t>
            </w:r>
            <w:r>
              <w:rPr>
                <w:noProof/>
                <w:webHidden/>
              </w:rPr>
              <w:tab/>
            </w:r>
            <w:r>
              <w:rPr>
                <w:noProof/>
                <w:webHidden/>
              </w:rPr>
              <w:fldChar w:fldCharType="begin"/>
            </w:r>
            <w:r>
              <w:rPr>
                <w:noProof/>
                <w:webHidden/>
              </w:rPr>
              <w:instrText xml:space="preserve"> PAGEREF _Toc57208463 \h </w:instrText>
            </w:r>
            <w:r>
              <w:rPr>
                <w:noProof/>
                <w:webHidden/>
              </w:rPr>
            </w:r>
            <w:r>
              <w:rPr>
                <w:noProof/>
                <w:webHidden/>
              </w:rPr>
              <w:fldChar w:fldCharType="separate"/>
            </w:r>
            <w:r>
              <w:rPr>
                <w:noProof/>
                <w:webHidden/>
              </w:rPr>
              <w:t>4</w:t>
            </w:r>
            <w:r>
              <w:rPr>
                <w:noProof/>
                <w:webHidden/>
              </w:rPr>
              <w:fldChar w:fldCharType="end"/>
            </w:r>
          </w:hyperlink>
        </w:p>
        <w:p w14:paraId="5E9E0542" w14:textId="37A342B1" w:rsidR="002B6C33" w:rsidRDefault="002B6C33">
          <w:pPr>
            <w:pStyle w:val="TOC3"/>
            <w:tabs>
              <w:tab w:val="right" w:leader="dot" w:pos="9010"/>
            </w:tabs>
            <w:rPr>
              <w:rFonts w:asciiTheme="minorHAnsi" w:eastAsiaTheme="minorEastAsia" w:hAnsiTheme="minorHAnsi" w:cstheme="minorBidi"/>
              <w:noProof/>
              <w:sz w:val="24"/>
              <w:szCs w:val="24"/>
            </w:rPr>
          </w:pPr>
          <w:hyperlink w:anchor="_Toc57208464" w:history="1">
            <w:r w:rsidRPr="00F267D5">
              <w:rPr>
                <w:rStyle w:val="Hyperlink"/>
                <w:noProof/>
              </w:rPr>
              <w:t>Porters Five Forces Model</w:t>
            </w:r>
            <w:r>
              <w:rPr>
                <w:noProof/>
                <w:webHidden/>
              </w:rPr>
              <w:tab/>
            </w:r>
            <w:r>
              <w:rPr>
                <w:noProof/>
                <w:webHidden/>
              </w:rPr>
              <w:fldChar w:fldCharType="begin"/>
            </w:r>
            <w:r>
              <w:rPr>
                <w:noProof/>
                <w:webHidden/>
              </w:rPr>
              <w:instrText xml:space="preserve"> PAGEREF _Toc57208464 \h </w:instrText>
            </w:r>
            <w:r>
              <w:rPr>
                <w:noProof/>
                <w:webHidden/>
              </w:rPr>
            </w:r>
            <w:r>
              <w:rPr>
                <w:noProof/>
                <w:webHidden/>
              </w:rPr>
              <w:fldChar w:fldCharType="separate"/>
            </w:r>
            <w:r>
              <w:rPr>
                <w:noProof/>
                <w:webHidden/>
              </w:rPr>
              <w:t>7</w:t>
            </w:r>
            <w:r>
              <w:rPr>
                <w:noProof/>
                <w:webHidden/>
              </w:rPr>
              <w:fldChar w:fldCharType="end"/>
            </w:r>
          </w:hyperlink>
        </w:p>
        <w:p w14:paraId="6F3CAE0F" w14:textId="3D0C3C37" w:rsidR="002B6C33" w:rsidRDefault="002B6C33">
          <w:pPr>
            <w:pStyle w:val="TOC2"/>
            <w:tabs>
              <w:tab w:val="right" w:leader="dot" w:pos="9010"/>
            </w:tabs>
            <w:rPr>
              <w:rFonts w:asciiTheme="minorHAnsi" w:eastAsiaTheme="minorEastAsia" w:hAnsiTheme="minorHAnsi" w:cstheme="minorBidi"/>
              <w:b w:val="0"/>
              <w:bCs w:val="0"/>
              <w:noProof/>
              <w:sz w:val="24"/>
              <w:szCs w:val="24"/>
            </w:rPr>
          </w:pPr>
          <w:hyperlink w:anchor="_Toc57208465" w:history="1">
            <w:r w:rsidRPr="00F267D5">
              <w:rPr>
                <w:rStyle w:val="Hyperlink"/>
                <w:noProof/>
              </w:rPr>
              <w:t>3. Environmental Scanning</w:t>
            </w:r>
            <w:r>
              <w:rPr>
                <w:noProof/>
                <w:webHidden/>
              </w:rPr>
              <w:tab/>
            </w:r>
            <w:r>
              <w:rPr>
                <w:noProof/>
                <w:webHidden/>
              </w:rPr>
              <w:fldChar w:fldCharType="begin"/>
            </w:r>
            <w:r>
              <w:rPr>
                <w:noProof/>
                <w:webHidden/>
              </w:rPr>
              <w:instrText xml:space="preserve"> PAGEREF _Toc57208465 \h </w:instrText>
            </w:r>
            <w:r>
              <w:rPr>
                <w:noProof/>
                <w:webHidden/>
              </w:rPr>
            </w:r>
            <w:r>
              <w:rPr>
                <w:noProof/>
                <w:webHidden/>
              </w:rPr>
              <w:fldChar w:fldCharType="separate"/>
            </w:r>
            <w:r>
              <w:rPr>
                <w:noProof/>
                <w:webHidden/>
              </w:rPr>
              <w:t>10</w:t>
            </w:r>
            <w:r>
              <w:rPr>
                <w:noProof/>
                <w:webHidden/>
              </w:rPr>
              <w:fldChar w:fldCharType="end"/>
            </w:r>
          </w:hyperlink>
        </w:p>
        <w:p w14:paraId="05EE63AC" w14:textId="66ACBDF1" w:rsidR="002B6C33" w:rsidRDefault="002B6C33">
          <w:pPr>
            <w:pStyle w:val="TOC3"/>
            <w:tabs>
              <w:tab w:val="right" w:leader="dot" w:pos="9010"/>
            </w:tabs>
            <w:rPr>
              <w:rFonts w:asciiTheme="minorHAnsi" w:eastAsiaTheme="minorEastAsia" w:hAnsiTheme="minorHAnsi" w:cstheme="minorBidi"/>
              <w:noProof/>
              <w:sz w:val="24"/>
              <w:szCs w:val="24"/>
            </w:rPr>
          </w:pPr>
          <w:hyperlink w:anchor="_Toc57208466" w:history="1">
            <w:r w:rsidRPr="00F267D5">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_Toc57208466 \h </w:instrText>
            </w:r>
            <w:r>
              <w:rPr>
                <w:noProof/>
                <w:webHidden/>
              </w:rPr>
            </w:r>
            <w:r>
              <w:rPr>
                <w:noProof/>
                <w:webHidden/>
              </w:rPr>
              <w:fldChar w:fldCharType="separate"/>
            </w:r>
            <w:r>
              <w:rPr>
                <w:noProof/>
                <w:webHidden/>
              </w:rPr>
              <w:t>10</w:t>
            </w:r>
            <w:r>
              <w:rPr>
                <w:noProof/>
                <w:webHidden/>
              </w:rPr>
              <w:fldChar w:fldCharType="end"/>
            </w:r>
          </w:hyperlink>
        </w:p>
        <w:p w14:paraId="25727874" w14:textId="368A2F8F" w:rsidR="002B6C33" w:rsidRDefault="002B6C33">
          <w:pPr>
            <w:pStyle w:val="TOC3"/>
            <w:tabs>
              <w:tab w:val="right" w:leader="dot" w:pos="9010"/>
            </w:tabs>
            <w:rPr>
              <w:rFonts w:asciiTheme="minorHAnsi" w:eastAsiaTheme="minorEastAsia" w:hAnsiTheme="minorHAnsi" w:cstheme="minorBidi"/>
              <w:noProof/>
              <w:sz w:val="24"/>
              <w:szCs w:val="24"/>
            </w:rPr>
          </w:pPr>
          <w:hyperlink w:anchor="_Toc57208467" w:history="1">
            <w:r w:rsidRPr="00F267D5">
              <w:rPr>
                <w:rStyle w:val="Hyperlink"/>
                <w:noProof/>
              </w:rPr>
              <w:t>SWOT</w:t>
            </w:r>
            <w:r>
              <w:rPr>
                <w:noProof/>
                <w:webHidden/>
              </w:rPr>
              <w:tab/>
            </w:r>
            <w:r>
              <w:rPr>
                <w:noProof/>
                <w:webHidden/>
              </w:rPr>
              <w:fldChar w:fldCharType="begin"/>
            </w:r>
            <w:r>
              <w:rPr>
                <w:noProof/>
                <w:webHidden/>
              </w:rPr>
              <w:instrText xml:space="preserve"> PAGEREF _Toc57208467 \h </w:instrText>
            </w:r>
            <w:r>
              <w:rPr>
                <w:noProof/>
                <w:webHidden/>
              </w:rPr>
            </w:r>
            <w:r>
              <w:rPr>
                <w:noProof/>
                <w:webHidden/>
              </w:rPr>
              <w:fldChar w:fldCharType="separate"/>
            </w:r>
            <w:r>
              <w:rPr>
                <w:noProof/>
                <w:webHidden/>
              </w:rPr>
              <w:t>13</w:t>
            </w:r>
            <w:r>
              <w:rPr>
                <w:noProof/>
                <w:webHidden/>
              </w:rPr>
              <w:fldChar w:fldCharType="end"/>
            </w:r>
          </w:hyperlink>
        </w:p>
        <w:p w14:paraId="3383D21C" w14:textId="659CC8F9" w:rsidR="002B6C33" w:rsidRDefault="002B6C33">
          <w:pPr>
            <w:pStyle w:val="TOC2"/>
            <w:tabs>
              <w:tab w:val="right" w:leader="dot" w:pos="9010"/>
            </w:tabs>
            <w:rPr>
              <w:rFonts w:asciiTheme="minorHAnsi" w:eastAsiaTheme="minorEastAsia" w:hAnsiTheme="minorHAnsi" w:cstheme="minorBidi"/>
              <w:b w:val="0"/>
              <w:bCs w:val="0"/>
              <w:noProof/>
              <w:sz w:val="24"/>
              <w:szCs w:val="24"/>
            </w:rPr>
          </w:pPr>
          <w:hyperlink w:anchor="_Toc57208468" w:history="1">
            <w:r w:rsidRPr="00F267D5">
              <w:rPr>
                <w:rStyle w:val="Hyperlink"/>
                <w:rFonts w:ascii="Arial" w:hAnsi="Arial" w:cs="Arial"/>
                <w:noProof/>
              </w:rPr>
              <w:t>4. Stakeholder Analysis</w:t>
            </w:r>
            <w:r>
              <w:rPr>
                <w:noProof/>
                <w:webHidden/>
              </w:rPr>
              <w:tab/>
            </w:r>
            <w:r>
              <w:rPr>
                <w:noProof/>
                <w:webHidden/>
              </w:rPr>
              <w:fldChar w:fldCharType="begin"/>
            </w:r>
            <w:r>
              <w:rPr>
                <w:noProof/>
                <w:webHidden/>
              </w:rPr>
              <w:instrText xml:space="preserve"> PAGEREF _Toc57208468 \h </w:instrText>
            </w:r>
            <w:r>
              <w:rPr>
                <w:noProof/>
                <w:webHidden/>
              </w:rPr>
            </w:r>
            <w:r>
              <w:rPr>
                <w:noProof/>
                <w:webHidden/>
              </w:rPr>
              <w:fldChar w:fldCharType="separate"/>
            </w:r>
            <w:r>
              <w:rPr>
                <w:noProof/>
                <w:webHidden/>
              </w:rPr>
              <w:t>14</w:t>
            </w:r>
            <w:r>
              <w:rPr>
                <w:noProof/>
                <w:webHidden/>
              </w:rPr>
              <w:fldChar w:fldCharType="end"/>
            </w:r>
          </w:hyperlink>
        </w:p>
        <w:p w14:paraId="63203916" w14:textId="6B5E0A20" w:rsidR="002B6C33" w:rsidRDefault="002B6C33">
          <w:pPr>
            <w:pStyle w:val="TOC2"/>
            <w:tabs>
              <w:tab w:val="right" w:leader="dot" w:pos="9010"/>
            </w:tabs>
            <w:rPr>
              <w:rFonts w:asciiTheme="minorHAnsi" w:eastAsiaTheme="minorEastAsia" w:hAnsiTheme="minorHAnsi" w:cstheme="minorBidi"/>
              <w:b w:val="0"/>
              <w:bCs w:val="0"/>
              <w:noProof/>
              <w:sz w:val="24"/>
              <w:szCs w:val="24"/>
            </w:rPr>
          </w:pPr>
          <w:hyperlink w:anchor="_Toc57208469" w:history="1">
            <w:r w:rsidRPr="00F267D5">
              <w:rPr>
                <w:rStyle w:val="Hyperlink"/>
                <w:rFonts w:ascii="Arial" w:hAnsi="Arial" w:cs="Arial"/>
                <w:noProof/>
              </w:rPr>
              <w:t>5. VRIO Analysis</w:t>
            </w:r>
            <w:r>
              <w:rPr>
                <w:noProof/>
                <w:webHidden/>
              </w:rPr>
              <w:tab/>
            </w:r>
            <w:r>
              <w:rPr>
                <w:noProof/>
                <w:webHidden/>
              </w:rPr>
              <w:fldChar w:fldCharType="begin"/>
            </w:r>
            <w:r>
              <w:rPr>
                <w:noProof/>
                <w:webHidden/>
              </w:rPr>
              <w:instrText xml:space="preserve"> PAGEREF _Toc57208469 \h </w:instrText>
            </w:r>
            <w:r>
              <w:rPr>
                <w:noProof/>
                <w:webHidden/>
              </w:rPr>
            </w:r>
            <w:r>
              <w:rPr>
                <w:noProof/>
                <w:webHidden/>
              </w:rPr>
              <w:fldChar w:fldCharType="separate"/>
            </w:r>
            <w:r>
              <w:rPr>
                <w:noProof/>
                <w:webHidden/>
              </w:rPr>
              <w:t>18</w:t>
            </w:r>
            <w:r>
              <w:rPr>
                <w:noProof/>
                <w:webHidden/>
              </w:rPr>
              <w:fldChar w:fldCharType="end"/>
            </w:r>
          </w:hyperlink>
        </w:p>
        <w:p w14:paraId="663AF4AE" w14:textId="246CD719" w:rsidR="002B6C33" w:rsidRDefault="002B6C33">
          <w:pPr>
            <w:pStyle w:val="TOC2"/>
            <w:tabs>
              <w:tab w:val="right" w:leader="dot" w:pos="9010"/>
            </w:tabs>
            <w:rPr>
              <w:rFonts w:asciiTheme="minorHAnsi" w:eastAsiaTheme="minorEastAsia" w:hAnsiTheme="minorHAnsi" w:cstheme="minorBidi"/>
              <w:b w:val="0"/>
              <w:bCs w:val="0"/>
              <w:noProof/>
              <w:sz w:val="24"/>
              <w:szCs w:val="24"/>
            </w:rPr>
          </w:pPr>
          <w:hyperlink w:anchor="_Toc57208470" w:history="1">
            <w:r w:rsidRPr="00F267D5">
              <w:rPr>
                <w:rStyle w:val="Hyperlink"/>
                <w:rFonts w:ascii="Arial" w:hAnsi="Arial" w:cs="Arial"/>
                <w:noProof/>
              </w:rPr>
              <w:t>6.Recommendation</w:t>
            </w:r>
            <w:r>
              <w:rPr>
                <w:noProof/>
                <w:webHidden/>
              </w:rPr>
              <w:tab/>
            </w:r>
            <w:r>
              <w:rPr>
                <w:noProof/>
                <w:webHidden/>
              </w:rPr>
              <w:fldChar w:fldCharType="begin"/>
            </w:r>
            <w:r>
              <w:rPr>
                <w:noProof/>
                <w:webHidden/>
              </w:rPr>
              <w:instrText xml:space="preserve"> PAGEREF _Toc57208470 \h </w:instrText>
            </w:r>
            <w:r>
              <w:rPr>
                <w:noProof/>
                <w:webHidden/>
              </w:rPr>
            </w:r>
            <w:r>
              <w:rPr>
                <w:noProof/>
                <w:webHidden/>
              </w:rPr>
              <w:fldChar w:fldCharType="separate"/>
            </w:r>
            <w:r>
              <w:rPr>
                <w:noProof/>
                <w:webHidden/>
              </w:rPr>
              <w:t>21</w:t>
            </w:r>
            <w:r>
              <w:rPr>
                <w:noProof/>
                <w:webHidden/>
              </w:rPr>
              <w:fldChar w:fldCharType="end"/>
            </w:r>
          </w:hyperlink>
        </w:p>
        <w:p w14:paraId="7EC9A26E" w14:textId="2847D941" w:rsidR="002B6C33" w:rsidRDefault="002B6C33">
          <w:pPr>
            <w:pStyle w:val="TOC2"/>
            <w:tabs>
              <w:tab w:val="right" w:leader="dot" w:pos="9010"/>
            </w:tabs>
            <w:rPr>
              <w:rFonts w:asciiTheme="minorHAnsi" w:eastAsiaTheme="minorEastAsia" w:hAnsiTheme="minorHAnsi" w:cstheme="minorBidi"/>
              <w:b w:val="0"/>
              <w:bCs w:val="0"/>
              <w:noProof/>
              <w:sz w:val="24"/>
              <w:szCs w:val="24"/>
            </w:rPr>
          </w:pPr>
          <w:hyperlink w:anchor="_Toc57208471" w:history="1">
            <w:r w:rsidRPr="00F267D5">
              <w:rPr>
                <w:rStyle w:val="Hyperlink"/>
                <w:noProof/>
              </w:rPr>
              <w:t>Conclusion</w:t>
            </w:r>
            <w:r>
              <w:rPr>
                <w:noProof/>
                <w:webHidden/>
              </w:rPr>
              <w:tab/>
            </w:r>
            <w:r>
              <w:rPr>
                <w:noProof/>
                <w:webHidden/>
              </w:rPr>
              <w:fldChar w:fldCharType="begin"/>
            </w:r>
            <w:r>
              <w:rPr>
                <w:noProof/>
                <w:webHidden/>
              </w:rPr>
              <w:instrText xml:space="preserve"> PAGEREF _Toc57208471 \h </w:instrText>
            </w:r>
            <w:r>
              <w:rPr>
                <w:noProof/>
                <w:webHidden/>
              </w:rPr>
            </w:r>
            <w:r>
              <w:rPr>
                <w:noProof/>
                <w:webHidden/>
              </w:rPr>
              <w:fldChar w:fldCharType="separate"/>
            </w:r>
            <w:r>
              <w:rPr>
                <w:noProof/>
                <w:webHidden/>
              </w:rPr>
              <w:t>24</w:t>
            </w:r>
            <w:r>
              <w:rPr>
                <w:noProof/>
                <w:webHidden/>
              </w:rPr>
              <w:fldChar w:fldCharType="end"/>
            </w:r>
          </w:hyperlink>
        </w:p>
        <w:p w14:paraId="18695365" w14:textId="0C25C938" w:rsidR="002B6C33" w:rsidRDefault="002B6C33">
          <w:pPr>
            <w:pStyle w:val="TOC2"/>
            <w:tabs>
              <w:tab w:val="right" w:leader="dot" w:pos="9010"/>
            </w:tabs>
            <w:rPr>
              <w:rFonts w:asciiTheme="minorHAnsi" w:eastAsiaTheme="minorEastAsia" w:hAnsiTheme="minorHAnsi" w:cstheme="minorBidi"/>
              <w:b w:val="0"/>
              <w:bCs w:val="0"/>
              <w:noProof/>
              <w:sz w:val="24"/>
              <w:szCs w:val="24"/>
            </w:rPr>
          </w:pPr>
          <w:hyperlink w:anchor="_Toc57208472" w:history="1">
            <w:r w:rsidRPr="00F267D5">
              <w:rPr>
                <w:rStyle w:val="Hyperlink"/>
                <w:noProof/>
              </w:rPr>
              <w:t>References</w:t>
            </w:r>
            <w:r>
              <w:rPr>
                <w:noProof/>
                <w:webHidden/>
              </w:rPr>
              <w:tab/>
            </w:r>
            <w:r>
              <w:rPr>
                <w:noProof/>
                <w:webHidden/>
              </w:rPr>
              <w:fldChar w:fldCharType="begin"/>
            </w:r>
            <w:r>
              <w:rPr>
                <w:noProof/>
                <w:webHidden/>
              </w:rPr>
              <w:instrText xml:space="preserve"> PAGEREF _Toc57208472 \h </w:instrText>
            </w:r>
            <w:r>
              <w:rPr>
                <w:noProof/>
                <w:webHidden/>
              </w:rPr>
            </w:r>
            <w:r>
              <w:rPr>
                <w:noProof/>
                <w:webHidden/>
              </w:rPr>
              <w:fldChar w:fldCharType="separate"/>
            </w:r>
            <w:r>
              <w:rPr>
                <w:noProof/>
                <w:webHidden/>
              </w:rPr>
              <w:t>25</w:t>
            </w:r>
            <w:r>
              <w:rPr>
                <w:noProof/>
                <w:webHidden/>
              </w:rPr>
              <w:fldChar w:fldCharType="end"/>
            </w:r>
          </w:hyperlink>
        </w:p>
        <w:p w14:paraId="412C1F0F" w14:textId="1BB0FFDE" w:rsidR="00234657" w:rsidRDefault="008435F1">
          <w:r>
            <w:rPr>
              <w:b/>
              <w:bCs/>
              <w:noProof/>
            </w:rPr>
            <w:fldChar w:fldCharType="end"/>
          </w:r>
        </w:p>
      </w:sdtContent>
    </w:sdt>
    <w:p w14:paraId="58D0C179" w14:textId="5B9B2D06" w:rsidR="00234657" w:rsidRDefault="00234657"/>
    <w:p w14:paraId="6B1B38DC" w14:textId="0E614F87" w:rsidR="00234657" w:rsidRDefault="00234657"/>
    <w:p w14:paraId="4634AE68" w14:textId="6E13A6BE" w:rsidR="00234657" w:rsidRDefault="00234657"/>
    <w:p w14:paraId="02F0B47F" w14:textId="67492E25" w:rsidR="00234657" w:rsidRDefault="00234657"/>
    <w:p w14:paraId="7D7C429E" w14:textId="23149DF0" w:rsidR="00234657" w:rsidRDefault="00234657"/>
    <w:p w14:paraId="6B0C7E12" w14:textId="77777777" w:rsidR="00404816" w:rsidRDefault="00404816" w:rsidP="00404816">
      <w:pPr>
        <w:spacing w:line="360" w:lineRule="auto"/>
        <w:jc w:val="center"/>
        <w:rPr>
          <w:rFonts w:ascii="Arial" w:hAnsi="Arial" w:cs="Arial"/>
          <w:sz w:val="22"/>
          <w:szCs w:val="22"/>
        </w:rPr>
      </w:pPr>
    </w:p>
    <w:p w14:paraId="68FBC173" w14:textId="1D393AA3" w:rsidR="00234657" w:rsidRDefault="00234657"/>
    <w:p w14:paraId="378B3B3C" w14:textId="736C333A" w:rsidR="00234657" w:rsidRDefault="00234657"/>
    <w:p w14:paraId="18F62E63" w14:textId="375E3840" w:rsidR="00234657" w:rsidRDefault="00234657"/>
    <w:p w14:paraId="34A0B024" w14:textId="13921419" w:rsidR="00234657" w:rsidRDefault="00234657"/>
    <w:p w14:paraId="6619AD57" w14:textId="021BCD88" w:rsidR="00234657" w:rsidRDefault="00234657"/>
    <w:p w14:paraId="7FA89599" w14:textId="017FFB76" w:rsidR="00234657" w:rsidRDefault="00234657"/>
    <w:p w14:paraId="25DE7F10" w14:textId="63BD4E32" w:rsidR="00234657" w:rsidRDefault="00234657"/>
    <w:p w14:paraId="706DC125" w14:textId="3D979D08" w:rsidR="00234657" w:rsidRDefault="00234657"/>
    <w:p w14:paraId="7C7007A8" w14:textId="70E2AA5F" w:rsidR="00234657" w:rsidRDefault="00234657"/>
    <w:p w14:paraId="42AEDF8B" w14:textId="49C2BA07" w:rsidR="00234657" w:rsidRDefault="00234657"/>
    <w:p w14:paraId="4E6772E9" w14:textId="71B042B6" w:rsidR="00234657" w:rsidRDefault="00234657"/>
    <w:p w14:paraId="11FC39CE" w14:textId="144246B7" w:rsidR="00234657" w:rsidRDefault="00234657"/>
    <w:p w14:paraId="4D9F9AC5" w14:textId="7F014B8F" w:rsidR="00234657" w:rsidRDefault="00234657"/>
    <w:p w14:paraId="6FBC9E8A" w14:textId="321AFC0F" w:rsidR="00234657" w:rsidRDefault="00234657"/>
    <w:p w14:paraId="5044A2E4" w14:textId="7429DDB1" w:rsidR="00234657" w:rsidRDefault="00234657"/>
    <w:p w14:paraId="052AB97A" w14:textId="531A3FA2" w:rsidR="00234657" w:rsidRDefault="00234657"/>
    <w:p w14:paraId="3107FA2D" w14:textId="1A155F66" w:rsidR="00234657" w:rsidRDefault="00234657"/>
    <w:p w14:paraId="40F997BC" w14:textId="423ECC4E" w:rsidR="00234657" w:rsidRDefault="00234657"/>
    <w:p w14:paraId="7E30B156" w14:textId="2D102AC0" w:rsidR="00234657" w:rsidRDefault="00234657"/>
    <w:p w14:paraId="6044E0FD" w14:textId="4D783090" w:rsidR="00234657" w:rsidRDefault="00234657"/>
    <w:p w14:paraId="16EBD84F" w14:textId="70D619ED" w:rsidR="00234657" w:rsidRDefault="00234657"/>
    <w:p w14:paraId="60AD8106" w14:textId="7B3B9A9E" w:rsidR="00234657" w:rsidRDefault="00234657"/>
    <w:p w14:paraId="38A79EA1" w14:textId="117D4A74" w:rsidR="00234657" w:rsidRDefault="00234657"/>
    <w:p w14:paraId="45BF15F7" w14:textId="4EBA7919" w:rsidR="00234657" w:rsidRDefault="00234657"/>
    <w:p w14:paraId="62C4A226" w14:textId="2C8D857D" w:rsidR="00234657" w:rsidRDefault="00234657"/>
    <w:p w14:paraId="4C46E5A6" w14:textId="56E4F7F5" w:rsidR="00234657" w:rsidRDefault="00234657"/>
    <w:p w14:paraId="29094600" w14:textId="63CF393A" w:rsidR="00234657" w:rsidRDefault="00234657"/>
    <w:p w14:paraId="1ABD4BDB" w14:textId="54CB3115" w:rsidR="00234657" w:rsidRDefault="00BF150F" w:rsidP="007B3DA7">
      <w:pPr>
        <w:pStyle w:val="Heading2"/>
      </w:pPr>
      <w:bookmarkStart w:id="0" w:name="_Toc57208460"/>
      <w:r w:rsidRPr="00BF150F">
        <w:t>Introduction</w:t>
      </w:r>
      <w:bookmarkEnd w:id="0"/>
      <w:r w:rsidRPr="00BF150F">
        <w:t xml:space="preserve"> </w:t>
      </w:r>
    </w:p>
    <w:p w14:paraId="39CBA6CF" w14:textId="77777777" w:rsidR="00BF150F" w:rsidRPr="00BF150F" w:rsidRDefault="00BF150F">
      <w:pPr>
        <w:rPr>
          <w:rFonts w:ascii="Arial" w:hAnsi="Arial" w:cs="Arial"/>
          <w:b/>
          <w:bCs/>
          <w:sz w:val="22"/>
          <w:szCs w:val="22"/>
        </w:rPr>
      </w:pPr>
    </w:p>
    <w:p w14:paraId="5B1BF112" w14:textId="03BFFC21" w:rsidR="000D7928" w:rsidRDefault="00BF150F" w:rsidP="000D7928">
      <w:pPr>
        <w:spacing w:line="360" w:lineRule="auto"/>
        <w:jc w:val="both"/>
        <w:rPr>
          <w:rFonts w:ascii="Arial" w:hAnsi="Arial" w:cs="Arial"/>
          <w:color w:val="000000" w:themeColor="text1"/>
          <w:sz w:val="22"/>
          <w:szCs w:val="22"/>
          <w:shd w:val="clear" w:color="auto" w:fill="FFFFFF"/>
        </w:rPr>
      </w:pPr>
      <w:r w:rsidRPr="00BF150F">
        <w:rPr>
          <w:rFonts w:ascii="Arial" w:hAnsi="Arial" w:cs="Arial"/>
          <w:sz w:val="22"/>
          <w:szCs w:val="22"/>
        </w:rPr>
        <w:t>SME</w:t>
      </w:r>
      <w:r>
        <w:rPr>
          <w:rFonts w:ascii="Arial" w:hAnsi="Arial" w:cs="Arial"/>
          <w:sz w:val="22"/>
          <w:szCs w:val="22"/>
        </w:rPr>
        <w:t>’s stands for small and medium-sized enterprises</w:t>
      </w:r>
      <w:r w:rsidR="00754B80" w:rsidRPr="00754B80">
        <w:rPr>
          <w:rFonts w:ascii="Arial" w:hAnsi="Arial" w:cs="Arial"/>
          <w:color w:val="000000" w:themeColor="text1"/>
          <w:sz w:val="22"/>
          <w:szCs w:val="22"/>
        </w:rPr>
        <w:t xml:space="preserve"> </w:t>
      </w:r>
      <w:r w:rsidR="00754B80">
        <w:rPr>
          <w:rFonts w:ascii="Arial" w:hAnsi="Arial" w:cs="Arial"/>
          <w:color w:val="000000" w:themeColor="text1"/>
          <w:sz w:val="22"/>
          <w:szCs w:val="22"/>
        </w:rPr>
        <w:t>(</w:t>
      </w:r>
      <w:r w:rsidR="00754B80" w:rsidRPr="00754B80">
        <w:rPr>
          <w:rFonts w:ascii="Arial" w:hAnsi="Arial" w:cs="Arial"/>
          <w:color w:val="000000" w:themeColor="text1"/>
          <w:sz w:val="22"/>
          <w:szCs w:val="22"/>
        </w:rPr>
        <w:t>Berisha &amp; Pula</w:t>
      </w:r>
      <w:r w:rsidR="00754B80">
        <w:rPr>
          <w:rFonts w:ascii="Arial" w:hAnsi="Arial" w:cs="Arial"/>
          <w:color w:val="000000" w:themeColor="text1"/>
          <w:sz w:val="22"/>
          <w:szCs w:val="22"/>
        </w:rPr>
        <w:t>,</w:t>
      </w:r>
      <w:r w:rsidR="00754B80" w:rsidRPr="00754B80">
        <w:rPr>
          <w:rFonts w:ascii="Arial" w:hAnsi="Arial" w:cs="Arial"/>
          <w:color w:val="000000" w:themeColor="text1"/>
          <w:sz w:val="22"/>
          <w:szCs w:val="22"/>
        </w:rPr>
        <w:t xml:space="preserve"> 2015)</w:t>
      </w:r>
      <w:r>
        <w:rPr>
          <w:rFonts w:ascii="Arial" w:hAnsi="Arial" w:cs="Arial"/>
          <w:sz w:val="22"/>
          <w:szCs w:val="22"/>
        </w:rPr>
        <w:t xml:space="preserve">.  </w:t>
      </w:r>
      <w:r w:rsidR="00417F84">
        <w:rPr>
          <w:rFonts w:ascii="Arial" w:hAnsi="Arial" w:cs="Arial"/>
          <w:sz w:val="22"/>
          <w:szCs w:val="22"/>
        </w:rPr>
        <w:t>S</w:t>
      </w:r>
      <w:r w:rsidR="00BF2F4C">
        <w:rPr>
          <w:rFonts w:ascii="Arial" w:hAnsi="Arial" w:cs="Arial"/>
          <w:sz w:val="22"/>
          <w:szCs w:val="22"/>
        </w:rPr>
        <w:t>tatistics</w:t>
      </w:r>
      <w:r w:rsidR="00417F84">
        <w:rPr>
          <w:rFonts w:ascii="Arial" w:hAnsi="Arial" w:cs="Arial"/>
          <w:sz w:val="22"/>
          <w:szCs w:val="22"/>
        </w:rPr>
        <w:t xml:space="preserve"> shows, </w:t>
      </w:r>
      <w:r w:rsidR="00BF2F4C">
        <w:rPr>
          <w:rFonts w:ascii="Arial" w:hAnsi="Arial" w:cs="Arial"/>
          <w:sz w:val="22"/>
          <w:szCs w:val="22"/>
        </w:rPr>
        <w:t xml:space="preserve">at the beginning of 2019 </w:t>
      </w:r>
      <w:r w:rsidR="00754B80">
        <w:rPr>
          <w:rFonts w:ascii="Arial" w:hAnsi="Arial" w:cs="Arial"/>
          <w:sz w:val="22"/>
          <w:szCs w:val="22"/>
        </w:rPr>
        <w:t>there were</w:t>
      </w:r>
      <w:r w:rsidR="00BF2F4C">
        <w:rPr>
          <w:rFonts w:ascii="Arial" w:hAnsi="Arial" w:cs="Arial"/>
          <w:sz w:val="22"/>
          <w:szCs w:val="22"/>
        </w:rPr>
        <w:t xml:space="preserve"> 5.9 million private business</w:t>
      </w:r>
      <w:r w:rsidR="00417F84">
        <w:rPr>
          <w:rFonts w:ascii="Arial" w:hAnsi="Arial" w:cs="Arial"/>
          <w:sz w:val="22"/>
          <w:szCs w:val="22"/>
        </w:rPr>
        <w:t>es</w:t>
      </w:r>
      <w:r w:rsidR="00BF2F4C">
        <w:rPr>
          <w:rFonts w:ascii="Arial" w:hAnsi="Arial" w:cs="Arial"/>
          <w:sz w:val="22"/>
          <w:szCs w:val="22"/>
        </w:rPr>
        <w:t xml:space="preserve"> in the UK</w:t>
      </w:r>
      <w:r w:rsidR="00417F84">
        <w:rPr>
          <w:rFonts w:ascii="Arial" w:hAnsi="Arial" w:cs="Arial"/>
          <w:sz w:val="22"/>
          <w:szCs w:val="22"/>
        </w:rPr>
        <w:t>,</w:t>
      </w:r>
      <w:r w:rsidR="00BF2F4C">
        <w:rPr>
          <w:rFonts w:ascii="Arial" w:hAnsi="Arial" w:cs="Arial"/>
          <w:sz w:val="22"/>
          <w:szCs w:val="22"/>
        </w:rPr>
        <w:t xml:space="preserve"> an increase from 5.6 million </w:t>
      </w:r>
      <w:r w:rsidR="00417F84">
        <w:rPr>
          <w:rFonts w:ascii="Arial" w:hAnsi="Arial" w:cs="Arial"/>
          <w:sz w:val="22"/>
          <w:szCs w:val="22"/>
        </w:rPr>
        <w:t xml:space="preserve">in </w:t>
      </w:r>
      <w:r w:rsidR="00BF2F4C">
        <w:rPr>
          <w:rFonts w:ascii="Arial" w:hAnsi="Arial" w:cs="Arial"/>
          <w:sz w:val="22"/>
          <w:szCs w:val="22"/>
        </w:rPr>
        <w:t>2018</w:t>
      </w:r>
      <w:r w:rsidR="00417F84">
        <w:rPr>
          <w:rFonts w:ascii="Arial" w:hAnsi="Arial" w:cs="Arial"/>
          <w:sz w:val="22"/>
          <w:szCs w:val="22"/>
        </w:rPr>
        <w:t>.  M</w:t>
      </w:r>
      <w:r w:rsidR="00BF2F4C">
        <w:rPr>
          <w:rFonts w:ascii="Arial" w:hAnsi="Arial" w:cs="Arial"/>
          <w:sz w:val="22"/>
          <w:szCs w:val="22"/>
        </w:rPr>
        <w:t xml:space="preserve">ore than 99% of which were small or medium sized businesses (SMEs) </w:t>
      </w:r>
      <w:r w:rsidR="000D7928">
        <w:rPr>
          <w:rFonts w:ascii="Arial" w:hAnsi="Arial" w:cs="Arial"/>
          <w:sz w:val="22"/>
          <w:szCs w:val="22"/>
        </w:rPr>
        <w:t>employ</w:t>
      </w:r>
      <w:r w:rsidR="00AC64DA">
        <w:rPr>
          <w:rFonts w:ascii="Arial" w:hAnsi="Arial" w:cs="Arial"/>
          <w:sz w:val="22"/>
          <w:szCs w:val="22"/>
        </w:rPr>
        <w:t>ing</w:t>
      </w:r>
      <w:r w:rsidR="000D7928">
        <w:rPr>
          <w:rFonts w:ascii="Arial" w:hAnsi="Arial" w:cs="Arial"/>
          <w:sz w:val="22"/>
          <w:szCs w:val="22"/>
        </w:rPr>
        <w:t xml:space="preserve"> fewer than 250 people which means only 0.1% of the country’s entire business population </w:t>
      </w:r>
      <w:r w:rsidR="00417F84">
        <w:rPr>
          <w:rFonts w:ascii="Arial" w:hAnsi="Arial" w:cs="Arial"/>
          <w:sz w:val="22"/>
          <w:szCs w:val="22"/>
        </w:rPr>
        <w:t xml:space="preserve">employs </w:t>
      </w:r>
      <w:r w:rsidR="000D7928" w:rsidRPr="000D7928">
        <w:rPr>
          <w:rFonts w:ascii="Arial" w:hAnsi="Arial" w:cs="Arial"/>
          <w:color w:val="000000" w:themeColor="text1"/>
          <w:sz w:val="22"/>
          <w:szCs w:val="22"/>
          <w:shd w:val="clear" w:color="auto" w:fill="FFFFFF"/>
        </w:rPr>
        <w:t>more than 250 people</w:t>
      </w:r>
      <w:r w:rsidR="00417F84">
        <w:rPr>
          <w:rFonts w:ascii="Arial" w:hAnsi="Arial" w:cs="Arial"/>
          <w:color w:val="000000" w:themeColor="text1"/>
          <w:sz w:val="22"/>
          <w:szCs w:val="22"/>
          <w:shd w:val="clear" w:color="auto" w:fill="FFFFFF"/>
        </w:rPr>
        <w:t xml:space="preserve"> </w:t>
      </w:r>
      <w:r w:rsidR="00AC64DA">
        <w:rPr>
          <w:rFonts w:ascii="Arial" w:hAnsi="Arial" w:cs="Arial"/>
          <w:sz w:val="22"/>
          <w:szCs w:val="22"/>
        </w:rPr>
        <w:t>(Merchant Savvy, 2020).</w:t>
      </w:r>
      <w:r w:rsidR="00417F84">
        <w:rPr>
          <w:rFonts w:ascii="Arial" w:hAnsi="Arial" w:cs="Arial"/>
          <w:sz w:val="22"/>
          <w:szCs w:val="22"/>
        </w:rPr>
        <w:t xml:space="preserve">  </w:t>
      </w:r>
      <w:r w:rsidR="00B9247A">
        <w:rPr>
          <w:rFonts w:ascii="Arial" w:hAnsi="Arial" w:cs="Arial"/>
          <w:color w:val="000000" w:themeColor="text1"/>
          <w:sz w:val="22"/>
          <w:szCs w:val="22"/>
          <w:shd w:val="clear" w:color="auto" w:fill="FFFFFF"/>
        </w:rPr>
        <w:t xml:space="preserve">Some of the worlds giant successful </w:t>
      </w:r>
      <w:r w:rsidR="00AC64DA" w:rsidRPr="00AC64DA">
        <w:rPr>
          <w:rFonts w:ascii="Arial" w:hAnsi="Arial" w:cs="Arial"/>
          <w:color w:val="000000" w:themeColor="text1"/>
          <w:sz w:val="22"/>
          <w:szCs w:val="22"/>
          <w:shd w:val="clear" w:color="auto" w:fill="FFFFFF"/>
        </w:rPr>
        <w:t xml:space="preserve">companies started </w:t>
      </w:r>
      <w:r w:rsidR="00B9247A">
        <w:rPr>
          <w:rFonts w:ascii="Arial" w:hAnsi="Arial" w:cs="Arial"/>
          <w:color w:val="000000" w:themeColor="text1"/>
          <w:sz w:val="22"/>
          <w:szCs w:val="22"/>
          <w:shd w:val="clear" w:color="auto" w:fill="FFFFFF"/>
        </w:rPr>
        <w:t>out</w:t>
      </w:r>
      <w:r w:rsidR="00AC64DA" w:rsidRPr="00AC64DA">
        <w:rPr>
          <w:rFonts w:ascii="Arial" w:hAnsi="Arial" w:cs="Arial"/>
          <w:color w:val="000000" w:themeColor="text1"/>
          <w:sz w:val="22"/>
          <w:szCs w:val="22"/>
          <w:shd w:val="clear" w:color="auto" w:fill="FFFFFF"/>
        </w:rPr>
        <w:t xml:space="preserve"> as </w:t>
      </w:r>
      <w:r w:rsidR="00AC64DA">
        <w:rPr>
          <w:rFonts w:ascii="Arial" w:hAnsi="Arial" w:cs="Arial"/>
          <w:color w:val="000000" w:themeColor="text1"/>
          <w:sz w:val="22"/>
          <w:szCs w:val="22"/>
          <w:shd w:val="clear" w:color="auto" w:fill="FFFFFF"/>
        </w:rPr>
        <w:t xml:space="preserve">an </w:t>
      </w:r>
      <w:r w:rsidR="00AC64DA" w:rsidRPr="00AC64DA">
        <w:rPr>
          <w:rFonts w:ascii="Arial" w:hAnsi="Arial" w:cs="Arial"/>
          <w:color w:val="000000" w:themeColor="text1"/>
          <w:sz w:val="22"/>
          <w:szCs w:val="22"/>
          <w:shd w:val="clear" w:color="auto" w:fill="FFFFFF"/>
        </w:rPr>
        <w:t xml:space="preserve">SME </w:t>
      </w:r>
      <w:r w:rsidR="00606F7A">
        <w:rPr>
          <w:rFonts w:ascii="Arial" w:hAnsi="Arial" w:cs="Arial"/>
          <w:color w:val="000000" w:themeColor="text1"/>
          <w:sz w:val="22"/>
          <w:szCs w:val="22"/>
          <w:shd w:val="clear" w:color="auto" w:fill="FFFFFF"/>
        </w:rPr>
        <w:t>which were</w:t>
      </w:r>
      <w:r w:rsidR="00AC64DA" w:rsidRPr="00AC64DA">
        <w:rPr>
          <w:rFonts w:ascii="Arial" w:hAnsi="Arial" w:cs="Arial"/>
          <w:color w:val="000000" w:themeColor="text1"/>
          <w:sz w:val="22"/>
          <w:szCs w:val="22"/>
          <w:shd w:val="clear" w:color="auto" w:fill="FFFFFF"/>
        </w:rPr>
        <w:t xml:space="preserve"> </w:t>
      </w:r>
      <w:r w:rsidR="00AC64DA">
        <w:rPr>
          <w:rFonts w:ascii="Arial" w:hAnsi="Arial" w:cs="Arial"/>
          <w:color w:val="000000" w:themeColor="text1"/>
          <w:sz w:val="22"/>
          <w:szCs w:val="22"/>
          <w:shd w:val="clear" w:color="auto" w:fill="FFFFFF"/>
        </w:rPr>
        <w:t>Amazon,</w:t>
      </w:r>
      <w:r w:rsidR="00B9247A">
        <w:rPr>
          <w:rFonts w:ascii="Arial" w:hAnsi="Arial" w:cs="Arial"/>
          <w:color w:val="000000" w:themeColor="text1"/>
          <w:sz w:val="22"/>
          <w:szCs w:val="22"/>
          <w:shd w:val="clear" w:color="auto" w:fill="FFFFFF"/>
        </w:rPr>
        <w:t xml:space="preserve"> </w:t>
      </w:r>
      <w:r w:rsidR="00AC64DA" w:rsidRPr="00AC64DA">
        <w:rPr>
          <w:rFonts w:ascii="Arial" w:hAnsi="Arial" w:cs="Arial"/>
          <w:color w:val="000000" w:themeColor="text1"/>
          <w:sz w:val="22"/>
          <w:szCs w:val="22"/>
          <w:shd w:val="clear" w:color="auto" w:fill="FFFFFF"/>
        </w:rPr>
        <w:t>Apple</w:t>
      </w:r>
      <w:r w:rsidR="00B9247A">
        <w:rPr>
          <w:rFonts w:ascii="Arial" w:hAnsi="Arial" w:cs="Arial"/>
          <w:color w:val="000000" w:themeColor="text1"/>
          <w:sz w:val="22"/>
          <w:szCs w:val="22"/>
          <w:shd w:val="clear" w:color="auto" w:fill="FFFFFF"/>
        </w:rPr>
        <w:t xml:space="preserve"> and Starbucks (</w:t>
      </w:r>
      <w:proofErr w:type="spellStart"/>
      <w:r w:rsidR="00B9247A">
        <w:rPr>
          <w:rFonts w:ascii="Arial" w:hAnsi="Arial" w:cs="Arial"/>
          <w:color w:val="000000" w:themeColor="text1"/>
          <w:sz w:val="22"/>
          <w:szCs w:val="22"/>
          <w:shd w:val="clear" w:color="auto" w:fill="FFFFFF"/>
        </w:rPr>
        <w:t>RinggitPlus</w:t>
      </w:r>
      <w:proofErr w:type="spellEnd"/>
      <w:r w:rsidR="00B9247A">
        <w:rPr>
          <w:rFonts w:ascii="Arial" w:hAnsi="Arial" w:cs="Arial"/>
          <w:color w:val="000000" w:themeColor="text1"/>
          <w:sz w:val="22"/>
          <w:szCs w:val="22"/>
          <w:shd w:val="clear" w:color="auto" w:fill="FFFFFF"/>
        </w:rPr>
        <w:t>, 2018)</w:t>
      </w:r>
      <w:r w:rsidR="00AC64DA" w:rsidRPr="00AC64DA">
        <w:rPr>
          <w:rFonts w:ascii="Arial" w:hAnsi="Arial" w:cs="Arial"/>
          <w:color w:val="000000" w:themeColor="text1"/>
          <w:sz w:val="22"/>
          <w:szCs w:val="22"/>
          <w:shd w:val="clear" w:color="auto" w:fill="FFFFFF"/>
        </w:rPr>
        <w:t xml:space="preserve"> t</w:t>
      </w:r>
      <w:r w:rsidR="00606F7A">
        <w:rPr>
          <w:rFonts w:ascii="Arial" w:hAnsi="Arial" w:cs="Arial"/>
          <w:color w:val="000000" w:themeColor="text1"/>
          <w:sz w:val="22"/>
          <w:szCs w:val="22"/>
          <w:shd w:val="clear" w:color="auto" w:fill="FFFFFF"/>
        </w:rPr>
        <w:t xml:space="preserve">his shows SME </w:t>
      </w:r>
      <w:r w:rsidR="00B9247A">
        <w:rPr>
          <w:rFonts w:ascii="Arial" w:hAnsi="Arial" w:cs="Arial"/>
          <w:color w:val="000000" w:themeColor="text1"/>
          <w:sz w:val="22"/>
          <w:szCs w:val="22"/>
          <w:shd w:val="clear" w:color="auto" w:fill="FFFFFF"/>
        </w:rPr>
        <w:t>is</w:t>
      </w:r>
      <w:r w:rsidR="00AC64DA" w:rsidRPr="00AC64DA">
        <w:rPr>
          <w:rFonts w:ascii="Arial" w:hAnsi="Arial" w:cs="Arial"/>
          <w:color w:val="000000" w:themeColor="text1"/>
          <w:sz w:val="22"/>
          <w:szCs w:val="22"/>
          <w:shd w:val="clear" w:color="auto" w:fill="FFFFFF"/>
        </w:rPr>
        <w:t xml:space="preserve"> a good place to start a career.</w:t>
      </w:r>
      <w:r w:rsidR="00B9247A">
        <w:rPr>
          <w:rFonts w:ascii="Arial" w:hAnsi="Arial" w:cs="Arial"/>
          <w:color w:val="000000" w:themeColor="text1"/>
          <w:sz w:val="22"/>
          <w:szCs w:val="22"/>
          <w:shd w:val="clear" w:color="auto" w:fill="FFFFFF"/>
        </w:rPr>
        <w:t xml:space="preserve">  </w:t>
      </w:r>
    </w:p>
    <w:p w14:paraId="35A9FD22" w14:textId="77777777" w:rsidR="00737D42" w:rsidRPr="00737D42" w:rsidRDefault="00737D42" w:rsidP="000D7928">
      <w:pPr>
        <w:spacing w:line="360" w:lineRule="auto"/>
        <w:jc w:val="both"/>
        <w:rPr>
          <w:rFonts w:ascii="Arial" w:hAnsi="Arial" w:cs="Arial"/>
          <w:sz w:val="22"/>
          <w:szCs w:val="22"/>
        </w:rPr>
      </w:pPr>
    </w:p>
    <w:p w14:paraId="5201F7CD" w14:textId="797F9F93" w:rsidR="00B9247A" w:rsidRPr="00737D42" w:rsidRDefault="00B9247A" w:rsidP="00737D42">
      <w:pPr>
        <w:spacing w:line="360" w:lineRule="auto"/>
        <w:jc w:val="both"/>
        <w:rPr>
          <w:rFonts w:ascii="Arial" w:hAnsi="Arial" w:cs="Arial"/>
          <w:sz w:val="22"/>
          <w:szCs w:val="22"/>
        </w:rPr>
      </w:pPr>
      <w:r w:rsidRPr="00737D42">
        <w:rPr>
          <w:rFonts w:ascii="Arial" w:hAnsi="Arial" w:cs="Arial"/>
          <w:sz w:val="22"/>
          <w:szCs w:val="22"/>
        </w:rPr>
        <w:t xml:space="preserve">This report will </w:t>
      </w:r>
      <w:r w:rsidR="00737D42" w:rsidRPr="00737D42">
        <w:rPr>
          <w:rFonts w:ascii="Arial" w:hAnsi="Arial" w:cs="Arial"/>
          <w:sz w:val="22"/>
          <w:szCs w:val="22"/>
        </w:rPr>
        <w:t>critically</w:t>
      </w:r>
      <w:r w:rsidRPr="00737D42">
        <w:rPr>
          <w:rFonts w:ascii="Arial" w:hAnsi="Arial" w:cs="Arial"/>
          <w:sz w:val="22"/>
          <w:szCs w:val="22"/>
        </w:rPr>
        <w:t xml:space="preserve"> analys</w:t>
      </w:r>
      <w:r w:rsidR="00737D42" w:rsidRPr="00737D42">
        <w:rPr>
          <w:rFonts w:ascii="Arial" w:hAnsi="Arial" w:cs="Arial"/>
          <w:sz w:val="22"/>
          <w:szCs w:val="22"/>
        </w:rPr>
        <w:t>e</w:t>
      </w:r>
      <w:r w:rsidRPr="00737D42">
        <w:rPr>
          <w:rFonts w:ascii="Arial" w:hAnsi="Arial" w:cs="Arial"/>
          <w:sz w:val="22"/>
          <w:szCs w:val="22"/>
        </w:rPr>
        <w:t xml:space="preserve"> </w:t>
      </w:r>
      <w:r w:rsidR="00285ABA">
        <w:rPr>
          <w:rFonts w:ascii="Arial" w:hAnsi="Arial" w:cs="Arial"/>
          <w:sz w:val="22"/>
          <w:szCs w:val="22"/>
        </w:rPr>
        <w:t xml:space="preserve">the </w:t>
      </w:r>
      <w:r w:rsidR="00737D42" w:rsidRPr="00737D42">
        <w:rPr>
          <w:rFonts w:ascii="Arial" w:hAnsi="Arial" w:cs="Arial"/>
          <w:sz w:val="22"/>
          <w:szCs w:val="22"/>
        </w:rPr>
        <w:t xml:space="preserve">strategic </w:t>
      </w:r>
      <w:r w:rsidR="00285ABA">
        <w:rPr>
          <w:rFonts w:ascii="Arial" w:hAnsi="Arial" w:cs="Arial"/>
          <w:sz w:val="22"/>
          <w:szCs w:val="22"/>
        </w:rPr>
        <w:t>management</w:t>
      </w:r>
      <w:r w:rsidR="00285ABA" w:rsidRPr="00285ABA">
        <w:rPr>
          <w:rFonts w:ascii="Arial" w:hAnsi="Arial" w:cs="Arial"/>
          <w:sz w:val="22"/>
          <w:szCs w:val="22"/>
        </w:rPr>
        <w:t xml:space="preserve"> </w:t>
      </w:r>
      <w:r w:rsidR="00285ABA">
        <w:rPr>
          <w:rFonts w:ascii="Arial" w:hAnsi="Arial" w:cs="Arial"/>
          <w:sz w:val="22"/>
          <w:szCs w:val="22"/>
        </w:rPr>
        <w:t xml:space="preserve">of </w:t>
      </w:r>
      <w:r w:rsidR="00285ABA" w:rsidRPr="00737D42">
        <w:rPr>
          <w:rFonts w:ascii="Arial" w:hAnsi="Arial" w:cs="Arial"/>
          <w:sz w:val="22"/>
          <w:szCs w:val="22"/>
        </w:rPr>
        <w:t>Tesco UK</w:t>
      </w:r>
      <w:r w:rsidR="00737D42" w:rsidRPr="00737D42">
        <w:rPr>
          <w:rFonts w:ascii="Arial" w:hAnsi="Arial" w:cs="Arial"/>
          <w:sz w:val="22"/>
          <w:szCs w:val="22"/>
        </w:rPr>
        <w:t xml:space="preserve">. </w:t>
      </w:r>
      <w:r w:rsidR="002D5305">
        <w:rPr>
          <w:rFonts w:ascii="Arial" w:hAnsi="Arial" w:cs="Arial"/>
          <w:sz w:val="22"/>
          <w:szCs w:val="22"/>
        </w:rPr>
        <w:t>In order to access major factors of the report, information will be obtained from various sources such as books, journals and the internet.</w:t>
      </w:r>
      <w:r w:rsidR="002D5305">
        <w:rPr>
          <w:rFonts w:ascii="Arial" w:hAnsi="Arial" w:cs="Arial"/>
          <w:sz w:val="22"/>
          <w:szCs w:val="22"/>
        </w:rPr>
        <w:t xml:space="preserve">  </w:t>
      </w:r>
      <w:r w:rsidR="00737D42" w:rsidRPr="00737D42">
        <w:rPr>
          <w:rFonts w:ascii="Arial" w:hAnsi="Arial" w:cs="Arial"/>
          <w:sz w:val="22"/>
          <w:szCs w:val="22"/>
        </w:rPr>
        <w:t xml:space="preserve">It will analyse the company’s internal and external environment using theoretical tools such as PESTLE and SWOT.  </w:t>
      </w:r>
      <w:r w:rsidR="00285ABA">
        <w:rPr>
          <w:rFonts w:ascii="Arial" w:hAnsi="Arial" w:cs="Arial"/>
          <w:sz w:val="22"/>
          <w:szCs w:val="22"/>
        </w:rPr>
        <w:t xml:space="preserve">These tools will help identify </w:t>
      </w:r>
      <w:r w:rsidR="00AD24E7">
        <w:rPr>
          <w:rFonts w:ascii="Arial" w:hAnsi="Arial" w:cs="Arial"/>
          <w:sz w:val="22"/>
          <w:szCs w:val="22"/>
        </w:rPr>
        <w:t xml:space="preserve">the micro and macro-environmental factors which may impact the position of the business.  </w:t>
      </w:r>
      <w:r w:rsidR="00937B22" w:rsidRPr="00937B22">
        <w:rPr>
          <w:rFonts w:ascii="Arial" w:hAnsi="Arial" w:cs="Arial"/>
          <w:sz w:val="22"/>
          <w:szCs w:val="22"/>
        </w:rPr>
        <w:t>V</w:t>
      </w:r>
      <w:r w:rsidR="00937B22">
        <w:rPr>
          <w:rFonts w:ascii="Arial" w:hAnsi="Arial" w:cs="Arial"/>
          <w:sz w:val="22"/>
          <w:szCs w:val="22"/>
        </w:rPr>
        <w:t>MOST</w:t>
      </w:r>
      <w:r w:rsidR="00937B22" w:rsidRPr="00937B22">
        <w:rPr>
          <w:rFonts w:ascii="Arial" w:hAnsi="Arial" w:cs="Arial"/>
          <w:sz w:val="22"/>
          <w:szCs w:val="22"/>
        </w:rPr>
        <w:t xml:space="preserve"> </w:t>
      </w:r>
      <w:r w:rsidR="00937B22">
        <w:rPr>
          <w:rFonts w:ascii="Arial" w:hAnsi="Arial" w:cs="Arial"/>
          <w:sz w:val="22"/>
          <w:szCs w:val="22"/>
        </w:rPr>
        <w:t>A</w:t>
      </w:r>
      <w:r w:rsidR="00937B22" w:rsidRPr="00937B22">
        <w:rPr>
          <w:rFonts w:ascii="Arial" w:hAnsi="Arial" w:cs="Arial"/>
          <w:sz w:val="22"/>
          <w:szCs w:val="22"/>
        </w:rPr>
        <w:t>nalysis</w:t>
      </w:r>
      <w:r w:rsidR="00937B22">
        <w:rPr>
          <w:rFonts w:ascii="Arial" w:hAnsi="Arial" w:cs="Arial"/>
          <w:sz w:val="22"/>
          <w:szCs w:val="22"/>
        </w:rPr>
        <w:t xml:space="preserve">, </w:t>
      </w:r>
      <w:r w:rsidR="00937B22" w:rsidRPr="00937B22">
        <w:rPr>
          <w:rFonts w:ascii="Arial" w:hAnsi="Arial" w:cs="Arial"/>
          <w:sz w:val="22"/>
          <w:szCs w:val="22"/>
        </w:rPr>
        <w:t xml:space="preserve">Porters 5 Forces </w:t>
      </w:r>
      <w:r w:rsidR="00937B22">
        <w:rPr>
          <w:rFonts w:ascii="Arial" w:hAnsi="Arial" w:cs="Arial"/>
          <w:sz w:val="22"/>
          <w:szCs w:val="22"/>
        </w:rPr>
        <w:t xml:space="preserve">and </w:t>
      </w:r>
      <w:r w:rsidR="00937B22" w:rsidRPr="00937B22">
        <w:rPr>
          <w:rFonts w:ascii="Arial" w:hAnsi="Arial" w:cs="Arial"/>
          <w:sz w:val="22"/>
          <w:szCs w:val="22"/>
        </w:rPr>
        <w:t>VRIO</w:t>
      </w:r>
      <w:r w:rsidR="00937B22">
        <w:rPr>
          <w:rFonts w:ascii="Arial" w:hAnsi="Arial" w:cs="Arial"/>
          <w:sz w:val="22"/>
          <w:szCs w:val="22"/>
        </w:rPr>
        <w:t xml:space="preserve"> will be used to </w:t>
      </w:r>
      <w:r w:rsidR="00B374CB">
        <w:rPr>
          <w:rFonts w:ascii="Arial" w:hAnsi="Arial" w:cs="Arial"/>
          <w:sz w:val="22"/>
          <w:szCs w:val="22"/>
        </w:rPr>
        <w:t xml:space="preserve">analyse </w:t>
      </w:r>
      <w:r w:rsidR="00937B22">
        <w:rPr>
          <w:rFonts w:ascii="Arial" w:hAnsi="Arial" w:cs="Arial"/>
          <w:sz w:val="22"/>
          <w:szCs w:val="22"/>
        </w:rPr>
        <w:t xml:space="preserve">different </w:t>
      </w:r>
      <w:r w:rsidR="00B374CB">
        <w:rPr>
          <w:rFonts w:ascii="Arial" w:hAnsi="Arial" w:cs="Arial"/>
          <w:sz w:val="22"/>
          <w:szCs w:val="22"/>
        </w:rPr>
        <w:t xml:space="preserve">strategies of Tesco.  </w:t>
      </w:r>
      <w:r w:rsidR="00737D42" w:rsidRPr="00737D42">
        <w:rPr>
          <w:rFonts w:ascii="Arial" w:hAnsi="Arial" w:cs="Arial"/>
          <w:sz w:val="22"/>
          <w:szCs w:val="22"/>
        </w:rPr>
        <w:t xml:space="preserve">Furthermore, the company’s stakeholder of all kinds will be identified though brainstorming and placing them to the correct category in the </w:t>
      </w:r>
      <w:r w:rsidR="00AD24E7">
        <w:rPr>
          <w:rFonts w:ascii="Arial" w:hAnsi="Arial" w:cs="Arial"/>
          <w:sz w:val="22"/>
          <w:szCs w:val="22"/>
        </w:rPr>
        <w:t xml:space="preserve">theoretical </w:t>
      </w:r>
      <w:r w:rsidR="00737D42" w:rsidRPr="00737D42">
        <w:rPr>
          <w:rFonts w:ascii="Arial" w:hAnsi="Arial" w:cs="Arial"/>
          <w:sz w:val="22"/>
          <w:szCs w:val="22"/>
        </w:rPr>
        <w:t>model</w:t>
      </w:r>
      <w:r w:rsidR="00AD24E7" w:rsidRPr="00AD24E7">
        <w:rPr>
          <w:rFonts w:ascii="Arial" w:hAnsi="Arial" w:cs="Arial"/>
          <w:color w:val="FF0000"/>
          <w:sz w:val="22"/>
          <w:szCs w:val="22"/>
        </w:rPr>
        <w:t xml:space="preserve"> </w:t>
      </w:r>
      <w:r w:rsidR="00AD24E7" w:rsidRPr="00606F7A">
        <w:rPr>
          <w:rFonts w:ascii="Arial" w:hAnsi="Arial" w:cs="Arial"/>
          <w:color w:val="000000" w:themeColor="text1"/>
          <w:sz w:val="22"/>
          <w:szCs w:val="22"/>
        </w:rPr>
        <w:t xml:space="preserve">developed by </w:t>
      </w:r>
      <w:r w:rsidR="00417F84" w:rsidRPr="00606F7A">
        <w:rPr>
          <w:rFonts w:ascii="Arial" w:hAnsi="Arial" w:cs="Arial"/>
          <w:color w:val="000000" w:themeColor="text1"/>
          <w:sz w:val="22"/>
          <w:szCs w:val="22"/>
        </w:rPr>
        <w:t>E</w:t>
      </w:r>
      <w:r w:rsidR="007B3DA7" w:rsidRPr="00606F7A">
        <w:rPr>
          <w:rFonts w:ascii="Arial" w:hAnsi="Arial" w:cs="Arial"/>
          <w:color w:val="000000" w:themeColor="text1"/>
          <w:sz w:val="22"/>
          <w:szCs w:val="22"/>
        </w:rPr>
        <w:t xml:space="preserve">dward </w:t>
      </w:r>
      <w:r w:rsidR="00417F84" w:rsidRPr="00606F7A">
        <w:rPr>
          <w:rFonts w:ascii="Arial" w:hAnsi="Arial" w:cs="Arial"/>
          <w:color w:val="000000" w:themeColor="text1"/>
          <w:sz w:val="22"/>
          <w:szCs w:val="22"/>
        </w:rPr>
        <w:t>F</w:t>
      </w:r>
      <w:r w:rsidR="007B3DA7" w:rsidRPr="00606F7A">
        <w:rPr>
          <w:rFonts w:ascii="Arial" w:hAnsi="Arial" w:cs="Arial"/>
          <w:color w:val="000000" w:themeColor="text1"/>
          <w:sz w:val="22"/>
          <w:szCs w:val="22"/>
        </w:rPr>
        <w:t>reeman</w:t>
      </w:r>
      <w:r w:rsidR="002D5305">
        <w:rPr>
          <w:rFonts w:ascii="Arial" w:hAnsi="Arial" w:cs="Arial"/>
          <w:color w:val="000000" w:themeColor="text1"/>
          <w:sz w:val="22"/>
          <w:szCs w:val="22"/>
        </w:rPr>
        <w:t xml:space="preserve"> in 1984 (</w:t>
      </w:r>
      <w:r w:rsidR="002D5305" w:rsidRPr="002D5305">
        <w:rPr>
          <w:rFonts w:ascii="Arial" w:hAnsi="Arial" w:cs="Arial"/>
          <w:sz w:val="22"/>
          <w:szCs w:val="22"/>
        </w:rPr>
        <w:t>Stakeholder Theory</w:t>
      </w:r>
      <w:r w:rsidR="002D5305">
        <w:rPr>
          <w:rFonts w:ascii="Arial" w:hAnsi="Arial" w:cs="Arial"/>
          <w:sz w:val="22"/>
          <w:szCs w:val="22"/>
        </w:rPr>
        <w:t xml:space="preserve">, </w:t>
      </w:r>
      <w:r w:rsidR="002D5305" w:rsidRPr="002D5305">
        <w:rPr>
          <w:rFonts w:ascii="Arial" w:hAnsi="Arial" w:cs="Arial"/>
          <w:sz w:val="22"/>
          <w:szCs w:val="22"/>
        </w:rPr>
        <w:t>2020)</w:t>
      </w:r>
      <w:r w:rsidR="00417F84" w:rsidRPr="00606F7A">
        <w:rPr>
          <w:rFonts w:ascii="Arial" w:hAnsi="Arial" w:cs="Arial"/>
          <w:color w:val="000000" w:themeColor="text1"/>
          <w:sz w:val="22"/>
          <w:szCs w:val="22"/>
        </w:rPr>
        <w:t>.</w:t>
      </w:r>
      <w:r w:rsidR="002D5305">
        <w:rPr>
          <w:rFonts w:ascii="Arial" w:hAnsi="Arial" w:cs="Arial"/>
          <w:sz w:val="22"/>
          <w:szCs w:val="22"/>
        </w:rPr>
        <w:t xml:space="preserve">  </w:t>
      </w:r>
      <w:r w:rsidR="00285ABA">
        <w:rPr>
          <w:rFonts w:ascii="Arial" w:hAnsi="Arial" w:cs="Arial"/>
          <w:color w:val="000000" w:themeColor="text1"/>
          <w:sz w:val="22"/>
          <w:szCs w:val="22"/>
        </w:rPr>
        <w:t>Finally, from the findings, new strategies will be highlighted for Tesco</w:t>
      </w:r>
      <w:r w:rsidR="001D0C3D">
        <w:rPr>
          <w:rFonts w:ascii="Arial" w:hAnsi="Arial" w:cs="Arial"/>
          <w:color w:val="000000" w:themeColor="text1"/>
          <w:sz w:val="22"/>
          <w:szCs w:val="22"/>
        </w:rPr>
        <w:t xml:space="preserve">’s </w:t>
      </w:r>
      <w:r w:rsidR="00285ABA">
        <w:rPr>
          <w:rFonts w:ascii="Arial" w:hAnsi="Arial" w:cs="Arial"/>
          <w:color w:val="000000" w:themeColor="text1"/>
          <w:sz w:val="22"/>
          <w:szCs w:val="22"/>
        </w:rPr>
        <w:t xml:space="preserve">sustainable growth </w:t>
      </w:r>
      <w:r w:rsidR="001D0C3D">
        <w:rPr>
          <w:rFonts w:ascii="Arial" w:hAnsi="Arial" w:cs="Arial"/>
          <w:color w:val="000000" w:themeColor="text1"/>
          <w:sz w:val="22"/>
          <w:szCs w:val="22"/>
        </w:rPr>
        <w:t>and to remain</w:t>
      </w:r>
      <w:r w:rsidR="00606F7A">
        <w:rPr>
          <w:rFonts w:ascii="Arial" w:hAnsi="Arial" w:cs="Arial"/>
          <w:color w:val="000000" w:themeColor="text1"/>
          <w:sz w:val="22"/>
          <w:szCs w:val="22"/>
        </w:rPr>
        <w:t xml:space="preserve"> a </w:t>
      </w:r>
      <w:r w:rsidR="00606F7A">
        <w:rPr>
          <w:rFonts w:ascii="Arial" w:hAnsi="Arial" w:cs="Arial"/>
          <w:color w:val="000000" w:themeColor="text1"/>
          <w:sz w:val="22"/>
          <w:szCs w:val="22"/>
        </w:rPr>
        <w:t>competitive</w:t>
      </w:r>
      <w:r w:rsidR="00606F7A">
        <w:rPr>
          <w:rFonts w:ascii="Arial" w:hAnsi="Arial" w:cs="Arial"/>
          <w:color w:val="000000" w:themeColor="text1"/>
          <w:sz w:val="22"/>
          <w:szCs w:val="22"/>
        </w:rPr>
        <w:t xml:space="preserve"> advantage</w:t>
      </w:r>
      <w:r w:rsidR="00285ABA">
        <w:rPr>
          <w:rFonts w:ascii="Arial" w:hAnsi="Arial" w:cs="Arial"/>
          <w:color w:val="000000" w:themeColor="text1"/>
          <w:sz w:val="22"/>
          <w:szCs w:val="22"/>
        </w:rPr>
        <w:t>.</w:t>
      </w:r>
      <w:r w:rsidR="007B3DA7">
        <w:rPr>
          <w:rFonts w:ascii="Arial" w:hAnsi="Arial" w:cs="Arial"/>
          <w:color w:val="000000" w:themeColor="text1"/>
          <w:sz w:val="22"/>
          <w:szCs w:val="22"/>
        </w:rPr>
        <w:t xml:space="preserve">  </w:t>
      </w:r>
    </w:p>
    <w:p w14:paraId="252273E7" w14:textId="12A659E9" w:rsidR="00754B80" w:rsidRPr="000D7928" w:rsidRDefault="00754B80" w:rsidP="00754B80">
      <w:pPr>
        <w:rPr>
          <w:i/>
          <w:iCs/>
          <w:color w:val="4472C4" w:themeColor="accent1"/>
          <w:u w:val="single"/>
        </w:rPr>
      </w:pPr>
    </w:p>
    <w:p w14:paraId="4228B516" w14:textId="731FD8A3" w:rsidR="00234657" w:rsidRDefault="00234657"/>
    <w:p w14:paraId="44A68A9A" w14:textId="15A4CF6F" w:rsidR="007B3DA7" w:rsidRPr="002D5305" w:rsidRDefault="007B3DA7" w:rsidP="003273FC">
      <w:pPr>
        <w:rPr>
          <w:rFonts w:ascii="Arial" w:hAnsi="Arial" w:cs="Arial"/>
          <w:sz w:val="22"/>
          <w:szCs w:val="22"/>
        </w:rPr>
      </w:pPr>
    </w:p>
    <w:p w14:paraId="1B9A743F" w14:textId="77777777" w:rsidR="007B3DA7" w:rsidRDefault="007B3DA7" w:rsidP="003273FC">
      <w:pPr>
        <w:rPr>
          <w:b/>
          <w:bCs/>
        </w:rPr>
      </w:pPr>
    </w:p>
    <w:p w14:paraId="7FA57891" w14:textId="77777777" w:rsidR="007B3DA7" w:rsidRDefault="007B3DA7" w:rsidP="003273FC">
      <w:pPr>
        <w:rPr>
          <w:b/>
          <w:bCs/>
        </w:rPr>
      </w:pPr>
    </w:p>
    <w:p w14:paraId="0B1EBA24" w14:textId="77777777" w:rsidR="007B3DA7" w:rsidRDefault="007B3DA7" w:rsidP="003273FC">
      <w:pPr>
        <w:rPr>
          <w:b/>
          <w:bCs/>
        </w:rPr>
      </w:pPr>
    </w:p>
    <w:p w14:paraId="516073A0" w14:textId="77777777" w:rsidR="007B3DA7" w:rsidRDefault="007B3DA7" w:rsidP="003273FC">
      <w:pPr>
        <w:rPr>
          <w:b/>
          <w:bCs/>
        </w:rPr>
      </w:pPr>
    </w:p>
    <w:p w14:paraId="5942FC56" w14:textId="77777777" w:rsidR="007B3DA7" w:rsidRDefault="007B3DA7" w:rsidP="003273FC">
      <w:pPr>
        <w:rPr>
          <w:b/>
          <w:bCs/>
        </w:rPr>
      </w:pPr>
    </w:p>
    <w:p w14:paraId="545D6DD1" w14:textId="77777777" w:rsidR="007B3DA7" w:rsidRDefault="007B3DA7" w:rsidP="003273FC">
      <w:pPr>
        <w:rPr>
          <w:b/>
          <w:bCs/>
        </w:rPr>
      </w:pPr>
    </w:p>
    <w:p w14:paraId="1231E777" w14:textId="77777777" w:rsidR="007B3DA7" w:rsidRDefault="007B3DA7" w:rsidP="003273FC">
      <w:pPr>
        <w:rPr>
          <w:b/>
          <w:bCs/>
        </w:rPr>
      </w:pPr>
    </w:p>
    <w:p w14:paraId="77F1EF5F" w14:textId="77777777" w:rsidR="007B3DA7" w:rsidRDefault="007B3DA7" w:rsidP="003273FC">
      <w:pPr>
        <w:rPr>
          <w:b/>
          <w:bCs/>
        </w:rPr>
      </w:pPr>
    </w:p>
    <w:p w14:paraId="174ED468" w14:textId="3B9E3B2F" w:rsidR="007B3DA7" w:rsidRDefault="007B3DA7" w:rsidP="003273FC">
      <w:pPr>
        <w:rPr>
          <w:b/>
          <w:bCs/>
        </w:rPr>
      </w:pPr>
    </w:p>
    <w:p w14:paraId="405154AA" w14:textId="77777777" w:rsidR="001D0C3D" w:rsidRDefault="001D0C3D" w:rsidP="003273FC">
      <w:pPr>
        <w:rPr>
          <w:b/>
          <w:bCs/>
        </w:rPr>
      </w:pPr>
    </w:p>
    <w:p w14:paraId="54D7B4E9" w14:textId="77777777" w:rsidR="007B3DA7" w:rsidRDefault="007B3DA7" w:rsidP="003273FC">
      <w:pPr>
        <w:rPr>
          <w:b/>
          <w:bCs/>
        </w:rPr>
      </w:pPr>
    </w:p>
    <w:p w14:paraId="3F55A63D" w14:textId="77777777" w:rsidR="007B3DA7" w:rsidRDefault="007B3DA7" w:rsidP="003273FC">
      <w:pPr>
        <w:rPr>
          <w:b/>
          <w:bCs/>
        </w:rPr>
      </w:pPr>
    </w:p>
    <w:p w14:paraId="07A7D55D" w14:textId="77777777" w:rsidR="007B3DA7" w:rsidRDefault="007B3DA7" w:rsidP="003273FC">
      <w:pPr>
        <w:rPr>
          <w:b/>
          <w:bCs/>
        </w:rPr>
      </w:pPr>
    </w:p>
    <w:p w14:paraId="4305DEE6" w14:textId="3019C80F" w:rsidR="0037171E" w:rsidRDefault="0037171E" w:rsidP="007B3DA7">
      <w:pPr>
        <w:pStyle w:val="Heading2"/>
      </w:pPr>
    </w:p>
    <w:p w14:paraId="681CB273" w14:textId="77777777" w:rsidR="00B374CB" w:rsidRPr="00B374CB" w:rsidRDefault="00B374CB" w:rsidP="00B374CB"/>
    <w:p w14:paraId="1760B48A" w14:textId="77777777" w:rsidR="0037171E" w:rsidRDefault="0037171E" w:rsidP="007B3DA7">
      <w:pPr>
        <w:pStyle w:val="Heading2"/>
      </w:pPr>
    </w:p>
    <w:p w14:paraId="781F7076" w14:textId="77777777" w:rsidR="0037171E" w:rsidRDefault="0037171E" w:rsidP="007B3DA7">
      <w:pPr>
        <w:pStyle w:val="Heading2"/>
      </w:pPr>
    </w:p>
    <w:p w14:paraId="31C09738" w14:textId="73FAD08C" w:rsidR="006219F4" w:rsidRPr="003273FC" w:rsidRDefault="003273FC" w:rsidP="007B3DA7">
      <w:pPr>
        <w:pStyle w:val="Heading2"/>
      </w:pPr>
      <w:bookmarkStart w:id="1" w:name="_Toc57208461"/>
      <w:r>
        <w:t>1.</w:t>
      </w:r>
      <w:r w:rsidR="006219F4" w:rsidRPr="003273FC">
        <w:t>Introduction to Tesco</w:t>
      </w:r>
      <w:bookmarkEnd w:id="1"/>
      <w:r w:rsidR="006219F4" w:rsidRPr="003273FC">
        <w:t xml:space="preserve"> </w:t>
      </w:r>
    </w:p>
    <w:p w14:paraId="299F956E" w14:textId="6A346CE8" w:rsidR="008C2312" w:rsidRPr="00A87C95" w:rsidRDefault="008C2312">
      <w:pPr>
        <w:rPr>
          <w:b/>
          <w:bCs/>
          <w:sz w:val="22"/>
          <w:szCs w:val="22"/>
        </w:rPr>
      </w:pPr>
    </w:p>
    <w:p w14:paraId="7842F936" w14:textId="1DCC735A" w:rsidR="008C2312" w:rsidRPr="00A87C95" w:rsidRDefault="008C2312" w:rsidP="00B17BA8">
      <w:pPr>
        <w:spacing w:line="360" w:lineRule="auto"/>
        <w:jc w:val="both"/>
        <w:rPr>
          <w:rFonts w:ascii="Arial" w:hAnsi="Arial" w:cs="Arial"/>
          <w:color w:val="000000" w:themeColor="text1"/>
          <w:sz w:val="22"/>
          <w:szCs w:val="22"/>
        </w:rPr>
      </w:pPr>
      <w:r w:rsidRPr="00A87C95">
        <w:rPr>
          <w:rFonts w:ascii="Arial" w:hAnsi="Arial" w:cs="Arial"/>
          <w:color w:val="000000" w:themeColor="text1"/>
          <w:sz w:val="22"/>
          <w:szCs w:val="22"/>
        </w:rPr>
        <w:t xml:space="preserve">The purpose of Tesco is to supply a wide range of goods which sells both online and in </w:t>
      </w:r>
      <w:r w:rsidR="00B17BA8" w:rsidRPr="00A87C95">
        <w:rPr>
          <w:rFonts w:ascii="Arial" w:hAnsi="Arial" w:cs="Arial"/>
          <w:color w:val="000000" w:themeColor="text1"/>
          <w:sz w:val="22"/>
          <w:szCs w:val="22"/>
        </w:rPr>
        <w:t>store allowing</w:t>
      </w:r>
      <w:r w:rsidR="00F1538F" w:rsidRPr="00A87C95">
        <w:rPr>
          <w:rFonts w:ascii="Arial" w:hAnsi="Arial" w:cs="Arial"/>
          <w:color w:val="000000" w:themeColor="text1"/>
          <w:sz w:val="22"/>
          <w:szCs w:val="22"/>
        </w:rPr>
        <w:t xml:space="preserve"> customers to shop however, whenever and wherever they want</w:t>
      </w:r>
      <w:r w:rsidR="00B17BA8" w:rsidRPr="00A87C95">
        <w:rPr>
          <w:rFonts w:ascii="Arial" w:hAnsi="Arial" w:cs="Arial"/>
          <w:color w:val="000000" w:themeColor="text1"/>
          <w:sz w:val="22"/>
          <w:szCs w:val="22"/>
        </w:rPr>
        <w:t>.  Tesco</w:t>
      </w:r>
      <w:r w:rsidR="0037171E">
        <w:rPr>
          <w:rFonts w:ascii="Arial" w:hAnsi="Arial" w:cs="Arial"/>
          <w:color w:val="000000" w:themeColor="text1"/>
          <w:sz w:val="22"/>
          <w:szCs w:val="22"/>
        </w:rPr>
        <w:t xml:space="preserve"> UK</w:t>
      </w:r>
      <w:r w:rsidR="00B17BA8" w:rsidRPr="00A87C95">
        <w:rPr>
          <w:rFonts w:ascii="Arial" w:hAnsi="Arial" w:cs="Arial"/>
          <w:color w:val="000000" w:themeColor="text1"/>
          <w:sz w:val="22"/>
          <w:szCs w:val="22"/>
        </w:rPr>
        <w:t xml:space="preserve"> is the </w:t>
      </w:r>
      <w:r w:rsidR="003A55C3" w:rsidRPr="00A87C95">
        <w:rPr>
          <w:rFonts w:ascii="Arial" w:hAnsi="Arial" w:cs="Arial"/>
          <w:color w:val="000000" w:themeColor="text1"/>
          <w:sz w:val="22"/>
          <w:szCs w:val="22"/>
        </w:rPr>
        <w:t>leading</w:t>
      </w:r>
      <w:r w:rsidR="00B17BA8" w:rsidRPr="00A87C95">
        <w:rPr>
          <w:rFonts w:ascii="Arial" w:hAnsi="Arial" w:cs="Arial"/>
          <w:color w:val="000000" w:themeColor="text1"/>
          <w:sz w:val="22"/>
          <w:szCs w:val="22"/>
        </w:rPr>
        <w:t xml:space="preserve"> </w:t>
      </w:r>
      <w:r w:rsidR="003A55C3" w:rsidRPr="00A87C95">
        <w:rPr>
          <w:rFonts w:ascii="Arial" w:hAnsi="Arial" w:cs="Arial"/>
          <w:color w:val="000000" w:themeColor="text1"/>
          <w:sz w:val="22"/>
          <w:szCs w:val="22"/>
        </w:rPr>
        <w:t xml:space="preserve">food </w:t>
      </w:r>
      <w:r w:rsidR="00B17BA8" w:rsidRPr="00A87C95">
        <w:rPr>
          <w:rFonts w:ascii="Arial" w:hAnsi="Arial" w:cs="Arial"/>
          <w:color w:val="000000" w:themeColor="text1"/>
          <w:sz w:val="22"/>
          <w:szCs w:val="22"/>
        </w:rPr>
        <w:t>retail</w:t>
      </w:r>
      <w:r w:rsidR="0037171E">
        <w:rPr>
          <w:rFonts w:ascii="Arial" w:hAnsi="Arial" w:cs="Arial"/>
          <w:color w:val="000000" w:themeColor="text1"/>
          <w:sz w:val="22"/>
          <w:szCs w:val="22"/>
        </w:rPr>
        <w:t xml:space="preserve"> </w:t>
      </w:r>
      <w:r w:rsidR="003A55C3" w:rsidRPr="00A87C95">
        <w:rPr>
          <w:rFonts w:ascii="Arial" w:hAnsi="Arial" w:cs="Arial"/>
          <w:color w:val="000000" w:themeColor="text1"/>
          <w:sz w:val="22"/>
          <w:szCs w:val="22"/>
        </w:rPr>
        <w:t xml:space="preserve">industry </w:t>
      </w:r>
      <w:r w:rsidR="00B17BA8" w:rsidRPr="00A87C95">
        <w:rPr>
          <w:rFonts w:ascii="Arial" w:hAnsi="Arial" w:cs="Arial"/>
          <w:color w:val="000000" w:themeColor="text1"/>
          <w:sz w:val="22"/>
          <w:szCs w:val="22"/>
        </w:rPr>
        <w:t>who tries to understand customers, colleagues and communities and what matters to them</w:t>
      </w:r>
      <w:r w:rsidR="0037171E">
        <w:rPr>
          <w:rFonts w:ascii="Arial" w:hAnsi="Arial" w:cs="Arial"/>
          <w:color w:val="000000" w:themeColor="text1"/>
          <w:sz w:val="22"/>
          <w:szCs w:val="22"/>
        </w:rPr>
        <w:t>.</w:t>
      </w:r>
      <w:r w:rsidR="00B17BA8" w:rsidRPr="00A87C95">
        <w:rPr>
          <w:rFonts w:ascii="Arial" w:hAnsi="Arial" w:cs="Arial"/>
          <w:color w:val="000000" w:themeColor="text1"/>
          <w:sz w:val="22"/>
          <w:szCs w:val="22"/>
        </w:rPr>
        <w:t xml:space="preserve"> </w:t>
      </w:r>
      <w:r w:rsidR="0037171E">
        <w:rPr>
          <w:rFonts w:ascii="Arial" w:hAnsi="Arial" w:cs="Arial"/>
          <w:color w:val="000000" w:themeColor="text1"/>
          <w:sz w:val="22"/>
          <w:szCs w:val="22"/>
        </w:rPr>
        <w:t xml:space="preserve"> T</w:t>
      </w:r>
      <w:r w:rsidR="00B17BA8" w:rsidRPr="00A87C95">
        <w:rPr>
          <w:rFonts w:ascii="Arial" w:hAnsi="Arial" w:cs="Arial"/>
          <w:color w:val="000000" w:themeColor="text1"/>
          <w:sz w:val="22"/>
          <w:szCs w:val="22"/>
        </w:rPr>
        <w:t>rying to make things better and putting the customer at the heart of everything they do.  I</w:t>
      </w:r>
      <w:r w:rsidR="00F1538F" w:rsidRPr="00A87C95">
        <w:rPr>
          <w:rFonts w:ascii="Arial" w:hAnsi="Arial" w:cs="Arial"/>
          <w:color w:val="000000" w:themeColor="text1"/>
          <w:sz w:val="22"/>
          <w:szCs w:val="22"/>
        </w:rPr>
        <w:t>n addition to providing a home delivery service i</w:t>
      </w:r>
      <w:r w:rsidRPr="00A87C95">
        <w:rPr>
          <w:rFonts w:ascii="Arial" w:hAnsi="Arial" w:cs="Arial"/>
          <w:color w:val="000000" w:themeColor="text1"/>
          <w:sz w:val="22"/>
          <w:szCs w:val="22"/>
        </w:rPr>
        <w:t xml:space="preserve">t also offers financial services such as </w:t>
      </w:r>
      <w:r w:rsidR="00F1538F" w:rsidRPr="00A87C95">
        <w:rPr>
          <w:rFonts w:ascii="Arial" w:hAnsi="Arial" w:cs="Arial"/>
          <w:color w:val="000000" w:themeColor="text1"/>
          <w:sz w:val="22"/>
          <w:szCs w:val="22"/>
        </w:rPr>
        <w:t xml:space="preserve">its own credit card, </w:t>
      </w:r>
      <w:r w:rsidRPr="00A87C95">
        <w:rPr>
          <w:rFonts w:ascii="Arial" w:hAnsi="Arial" w:cs="Arial"/>
          <w:color w:val="000000" w:themeColor="text1"/>
          <w:sz w:val="22"/>
          <w:szCs w:val="22"/>
        </w:rPr>
        <w:t>various types of insurance</w:t>
      </w:r>
      <w:r w:rsidR="00F1538F" w:rsidRPr="00A87C95">
        <w:rPr>
          <w:rFonts w:ascii="Arial" w:hAnsi="Arial" w:cs="Arial"/>
          <w:color w:val="000000" w:themeColor="text1"/>
          <w:sz w:val="22"/>
          <w:szCs w:val="22"/>
        </w:rPr>
        <w:t xml:space="preserve">s and </w:t>
      </w:r>
      <w:r w:rsidRPr="00A87C95">
        <w:rPr>
          <w:rFonts w:ascii="Arial" w:hAnsi="Arial" w:cs="Arial"/>
          <w:color w:val="000000" w:themeColor="text1"/>
          <w:sz w:val="22"/>
          <w:szCs w:val="22"/>
        </w:rPr>
        <w:t xml:space="preserve">personal loans.  </w:t>
      </w:r>
      <w:r w:rsidR="00B17BA8" w:rsidRPr="00A87C95">
        <w:rPr>
          <w:rFonts w:ascii="Arial" w:hAnsi="Arial" w:cs="Arial"/>
          <w:color w:val="000000" w:themeColor="text1"/>
          <w:sz w:val="22"/>
          <w:szCs w:val="22"/>
        </w:rPr>
        <w:t xml:space="preserve">Tesco continue to invest in a strong UK business, already investing in </w:t>
      </w:r>
      <w:r w:rsidR="0037171E">
        <w:rPr>
          <w:rFonts w:ascii="Arial" w:hAnsi="Arial" w:cs="Arial"/>
          <w:color w:val="000000" w:themeColor="text1"/>
          <w:sz w:val="22"/>
          <w:szCs w:val="22"/>
        </w:rPr>
        <w:t xml:space="preserve">many </w:t>
      </w:r>
      <w:r w:rsidR="00B17BA8" w:rsidRPr="00A87C95">
        <w:rPr>
          <w:rFonts w:ascii="Arial" w:hAnsi="Arial" w:cs="Arial"/>
          <w:color w:val="000000" w:themeColor="text1"/>
          <w:sz w:val="22"/>
          <w:szCs w:val="22"/>
        </w:rPr>
        <w:t>key areas</w:t>
      </w:r>
      <w:r w:rsidR="0037171E">
        <w:rPr>
          <w:rFonts w:ascii="Arial" w:hAnsi="Arial" w:cs="Arial"/>
          <w:color w:val="000000" w:themeColor="text1"/>
          <w:sz w:val="22"/>
          <w:szCs w:val="22"/>
        </w:rPr>
        <w:t>, such as;</w:t>
      </w:r>
      <w:r w:rsidR="00B17BA8" w:rsidRPr="00A87C95">
        <w:rPr>
          <w:rFonts w:ascii="Arial" w:hAnsi="Arial" w:cs="Arial"/>
          <w:color w:val="000000" w:themeColor="text1"/>
          <w:sz w:val="22"/>
          <w:szCs w:val="22"/>
        </w:rPr>
        <w:t xml:space="preserve"> service</w:t>
      </w:r>
      <w:r w:rsidR="0037171E">
        <w:rPr>
          <w:rFonts w:ascii="Arial" w:hAnsi="Arial" w:cs="Arial"/>
          <w:color w:val="000000" w:themeColor="text1"/>
          <w:sz w:val="22"/>
          <w:szCs w:val="22"/>
        </w:rPr>
        <w:t>,</w:t>
      </w:r>
      <w:r w:rsidR="00B17BA8" w:rsidRPr="00A87C95">
        <w:rPr>
          <w:rFonts w:ascii="Arial" w:hAnsi="Arial" w:cs="Arial"/>
          <w:color w:val="000000" w:themeColor="text1"/>
          <w:sz w:val="22"/>
          <w:szCs w:val="22"/>
        </w:rPr>
        <w:t xml:space="preserve"> staff</w:t>
      </w:r>
      <w:r w:rsidR="0037171E">
        <w:rPr>
          <w:rFonts w:ascii="Arial" w:hAnsi="Arial" w:cs="Arial"/>
          <w:color w:val="000000" w:themeColor="text1"/>
          <w:sz w:val="22"/>
          <w:szCs w:val="22"/>
        </w:rPr>
        <w:t>,</w:t>
      </w:r>
      <w:r w:rsidR="00B17BA8" w:rsidRPr="00A87C95">
        <w:rPr>
          <w:rFonts w:ascii="Arial" w:hAnsi="Arial" w:cs="Arial"/>
          <w:color w:val="000000" w:themeColor="text1"/>
          <w:sz w:val="22"/>
          <w:szCs w:val="22"/>
        </w:rPr>
        <w:t xml:space="preserve"> price</w:t>
      </w:r>
      <w:r w:rsidR="0037171E">
        <w:rPr>
          <w:rFonts w:ascii="Arial" w:hAnsi="Arial" w:cs="Arial"/>
          <w:color w:val="000000" w:themeColor="text1"/>
          <w:sz w:val="22"/>
          <w:szCs w:val="22"/>
        </w:rPr>
        <w:t>,</w:t>
      </w:r>
      <w:r w:rsidR="00B17BA8" w:rsidRPr="00A87C95">
        <w:rPr>
          <w:rFonts w:ascii="Arial" w:hAnsi="Arial" w:cs="Arial"/>
          <w:color w:val="000000" w:themeColor="text1"/>
          <w:sz w:val="22"/>
          <w:szCs w:val="22"/>
        </w:rPr>
        <w:t xml:space="preserve"> value, range</w:t>
      </w:r>
      <w:r w:rsidR="0037171E">
        <w:rPr>
          <w:rFonts w:ascii="Arial" w:hAnsi="Arial" w:cs="Arial"/>
          <w:color w:val="000000" w:themeColor="text1"/>
          <w:sz w:val="22"/>
          <w:szCs w:val="22"/>
        </w:rPr>
        <w:t>,</w:t>
      </w:r>
      <w:r w:rsidR="00B17BA8" w:rsidRPr="00A87C95">
        <w:rPr>
          <w:rFonts w:ascii="Arial" w:hAnsi="Arial" w:cs="Arial"/>
          <w:color w:val="000000" w:themeColor="text1"/>
          <w:sz w:val="22"/>
          <w:szCs w:val="22"/>
        </w:rPr>
        <w:t xml:space="preserve"> quality, brand</w:t>
      </w:r>
      <w:r w:rsidR="0037171E">
        <w:rPr>
          <w:rFonts w:ascii="Arial" w:hAnsi="Arial" w:cs="Arial"/>
          <w:color w:val="000000" w:themeColor="text1"/>
          <w:sz w:val="22"/>
          <w:szCs w:val="22"/>
        </w:rPr>
        <w:t>,</w:t>
      </w:r>
      <w:r w:rsidR="00B17BA8" w:rsidRPr="00A87C95">
        <w:rPr>
          <w:rFonts w:ascii="Arial" w:hAnsi="Arial" w:cs="Arial"/>
          <w:color w:val="000000" w:themeColor="text1"/>
          <w:sz w:val="22"/>
          <w:szCs w:val="22"/>
        </w:rPr>
        <w:t xml:space="preserve"> marketing</w:t>
      </w:r>
      <w:r w:rsidR="0037171E">
        <w:rPr>
          <w:rFonts w:ascii="Arial" w:hAnsi="Arial" w:cs="Arial"/>
          <w:color w:val="000000" w:themeColor="text1"/>
          <w:sz w:val="22"/>
          <w:szCs w:val="22"/>
        </w:rPr>
        <w:t xml:space="preserve"> and many more.</w:t>
      </w:r>
    </w:p>
    <w:p w14:paraId="7B622100" w14:textId="7E990837" w:rsidR="00C13C43" w:rsidRPr="00A87C95" w:rsidRDefault="00C13C43">
      <w:pPr>
        <w:rPr>
          <w:b/>
          <w:bCs/>
          <w:color w:val="000000" w:themeColor="text1"/>
          <w:sz w:val="22"/>
          <w:szCs w:val="22"/>
        </w:rPr>
      </w:pPr>
    </w:p>
    <w:p w14:paraId="095ED772" w14:textId="2C834DB0" w:rsidR="000F7A3D" w:rsidRPr="00A87C95" w:rsidRDefault="00BB1364" w:rsidP="0007202D">
      <w:pPr>
        <w:spacing w:line="360" w:lineRule="auto"/>
        <w:jc w:val="both"/>
        <w:rPr>
          <w:rFonts w:ascii="Arial" w:hAnsi="Arial" w:cs="Arial"/>
          <w:color w:val="000000" w:themeColor="text1"/>
          <w:sz w:val="22"/>
          <w:szCs w:val="22"/>
        </w:rPr>
      </w:pPr>
      <w:r w:rsidRPr="00A87C95">
        <w:rPr>
          <w:rFonts w:ascii="Arial" w:hAnsi="Arial" w:cs="Arial"/>
          <w:color w:val="000000" w:themeColor="text1"/>
          <w:sz w:val="22"/>
          <w:szCs w:val="22"/>
        </w:rPr>
        <w:t xml:space="preserve">Tesco </w:t>
      </w:r>
      <w:r w:rsidR="0007202D" w:rsidRPr="00A87C95">
        <w:rPr>
          <w:rFonts w:ascii="Arial" w:hAnsi="Arial" w:cs="Arial"/>
          <w:color w:val="000000" w:themeColor="text1"/>
          <w:sz w:val="22"/>
          <w:szCs w:val="22"/>
        </w:rPr>
        <w:t xml:space="preserve">UK </w:t>
      </w:r>
      <w:r w:rsidR="00D35379" w:rsidRPr="00A87C95">
        <w:rPr>
          <w:rFonts w:ascii="Arial" w:hAnsi="Arial" w:cs="Arial"/>
          <w:color w:val="000000" w:themeColor="text1"/>
          <w:sz w:val="22"/>
          <w:szCs w:val="22"/>
        </w:rPr>
        <w:t xml:space="preserve">was founded </w:t>
      </w:r>
      <w:r w:rsidRPr="00A87C95">
        <w:rPr>
          <w:rFonts w:ascii="Arial" w:hAnsi="Arial" w:cs="Arial"/>
          <w:color w:val="000000" w:themeColor="text1"/>
          <w:sz w:val="22"/>
          <w:szCs w:val="22"/>
        </w:rPr>
        <w:t>in 1919 when Jack Cohen began selling surplus</w:t>
      </w:r>
      <w:r w:rsidR="00D35379" w:rsidRPr="00A87C95">
        <w:rPr>
          <w:rFonts w:ascii="Arial" w:hAnsi="Arial" w:cs="Arial"/>
          <w:color w:val="000000" w:themeColor="text1"/>
          <w:sz w:val="22"/>
          <w:szCs w:val="22"/>
        </w:rPr>
        <w:t xml:space="preserve"> </w:t>
      </w:r>
      <w:r w:rsidRPr="00A87C95">
        <w:rPr>
          <w:rFonts w:ascii="Arial" w:hAnsi="Arial" w:cs="Arial"/>
          <w:color w:val="000000" w:themeColor="text1"/>
          <w:sz w:val="22"/>
          <w:szCs w:val="22"/>
        </w:rPr>
        <w:t xml:space="preserve">groceries from a </w:t>
      </w:r>
      <w:r w:rsidR="00D35379" w:rsidRPr="00A87C95">
        <w:rPr>
          <w:rFonts w:ascii="Arial" w:hAnsi="Arial" w:cs="Arial"/>
          <w:color w:val="000000" w:themeColor="text1"/>
          <w:sz w:val="22"/>
          <w:szCs w:val="22"/>
        </w:rPr>
        <w:t xml:space="preserve">small </w:t>
      </w:r>
      <w:r w:rsidRPr="00A87C95">
        <w:rPr>
          <w:rFonts w:ascii="Arial" w:hAnsi="Arial" w:cs="Arial"/>
          <w:color w:val="000000" w:themeColor="text1"/>
          <w:sz w:val="22"/>
          <w:szCs w:val="22"/>
        </w:rPr>
        <w:t xml:space="preserve">stall in London’s East </w:t>
      </w:r>
      <w:r w:rsidR="00D35379" w:rsidRPr="00A87C95">
        <w:rPr>
          <w:rFonts w:ascii="Arial" w:hAnsi="Arial" w:cs="Arial"/>
          <w:color w:val="000000" w:themeColor="text1"/>
          <w:sz w:val="22"/>
          <w:szCs w:val="22"/>
        </w:rPr>
        <w:t>E</w:t>
      </w:r>
      <w:r w:rsidRPr="00A87C95">
        <w:rPr>
          <w:rFonts w:ascii="Arial" w:hAnsi="Arial" w:cs="Arial"/>
          <w:color w:val="000000" w:themeColor="text1"/>
          <w:sz w:val="22"/>
          <w:szCs w:val="22"/>
        </w:rPr>
        <w:t>nd</w:t>
      </w:r>
      <w:r w:rsidR="0007202D" w:rsidRPr="00A87C95">
        <w:rPr>
          <w:rFonts w:ascii="Arial" w:hAnsi="Arial" w:cs="Arial"/>
          <w:color w:val="000000" w:themeColor="text1"/>
          <w:sz w:val="22"/>
          <w:szCs w:val="22"/>
        </w:rPr>
        <w:t xml:space="preserve"> (Tesco PLC, 2020).  </w:t>
      </w:r>
      <w:r w:rsidR="00D257E6" w:rsidRPr="00A87C95">
        <w:rPr>
          <w:rFonts w:ascii="Arial" w:hAnsi="Arial" w:cs="Arial"/>
          <w:color w:val="000000" w:themeColor="text1"/>
          <w:sz w:val="22"/>
          <w:szCs w:val="22"/>
          <w:shd w:val="clear" w:color="auto" w:fill="FFFFFF"/>
        </w:rPr>
        <w:t>The name TESCO was formed from the initials of </w:t>
      </w:r>
      <w:r w:rsidR="00D257E6" w:rsidRPr="00A87C95">
        <w:rPr>
          <w:rFonts w:ascii="Arial" w:hAnsi="Arial" w:cs="Arial"/>
          <w:color w:val="000000" w:themeColor="text1"/>
          <w:sz w:val="22"/>
          <w:szCs w:val="22"/>
        </w:rPr>
        <w:t>TE Stockwell</w:t>
      </w:r>
      <w:r w:rsidR="00D257E6" w:rsidRPr="00A87C95">
        <w:rPr>
          <w:rFonts w:ascii="Arial" w:hAnsi="Arial" w:cs="Arial"/>
          <w:color w:val="000000" w:themeColor="text1"/>
          <w:sz w:val="22"/>
          <w:szCs w:val="22"/>
          <w:shd w:val="clear" w:color="auto" w:fill="FFFFFF"/>
        </w:rPr>
        <w:t>, who was a partner in the </w:t>
      </w:r>
      <w:r w:rsidR="00D257E6" w:rsidRPr="00A87C95">
        <w:rPr>
          <w:rFonts w:ascii="Arial" w:hAnsi="Arial" w:cs="Arial"/>
          <w:color w:val="000000" w:themeColor="text1"/>
          <w:sz w:val="22"/>
          <w:szCs w:val="22"/>
        </w:rPr>
        <w:t>firm of tea suppliers</w:t>
      </w:r>
      <w:r w:rsidR="00D257E6" w:rsidRPr="00A87C95">
        <w:rPr>
          <w:rFonts w:ascii="Arial" w:hAnsi="Arial" w:cs="Arial"/>
          <w:color w:val="000000" w:themeColor="text1"/>
          <w:sz w:val="22"/>
          <w:szCs w:val="22"/>
          <w:shd w:val="clear" w:color="auto" w:fill="FFFFFF"/>
        </w:rPr>
        <w:t xml:space="preserve">, and CO from the first two letters of Jack's surname.  </w:t>
      </w:r>
      <w:r w:rsidR="0007202D" w:rsidRPr="00A87C95">
        <w:rPr>
          <w:rFonts w:ascii="Arial" w:hAnsi="Arial" w:cs="Arial"/>
          <w:color w:val="000000" w:themeColor="text1"/>
          <w:sz w:val="22"/>
          <w:szCs w:val="22"/>
        </w:rPr>
        <w:t>The first Tesco store was opened in 1929 in Burnt Oak, Edgware, North London</w:t>
      </w:r>
      <w:r w:rsidR="00D257E6" w:rsidRPr="00A87C95">
        <w:rPr>
          <w:rFonts w:ascii="Arial" w:hAnsi="Arial" w:cs="Arial"/>
          <w:color w:val="000000" w:themeColor="text1"/>
          <w:sz w:val="22"/>
          <w:szCs w:val="22"/>
        </w:rPr>
        <w:t xml:space="preserve"> where they </w:t>
      </w:r>
      <w:r w:rsidR="0007202D" w:rsidRPr="00A87C95">
        <w:rPr>
          <w:rFonts w:ascii="Arial" w:hAnsi="Arial" w:cs="Arial"/>
          <w:color w:val="000000" w:themeColor="text1"/>
          <w:sz w:val="22"/>
          <w:szCs w:val="22"/>
        </w:rPr>
        <w:t xml:space="preserve">sold their first ever branded </w:t>
      </w:r>
      <w:r w:rsidR="0004325F" w:rsidRPr="00A87C95">
        <w:rPr>
          <w:rFonts w:ascii="Arial" w:hAnsi="Arial" w:cs="Arial"/>
          <w:color w:val="000000" w:themeColor="text1"/>
          <w:sz w:val="22"/>
          <w:szCs w:val="22"/>
        </w:rPr>
        <w:t>Tesco T</w:t>
      </w:r>
      <w:r w:rsidR="0007202D" w:rsidRPr="00A87C95">
        <w:rPr>
          <w:rFonts w:ascii="Arial" w:hAnsi="Arial" w:cs="Arial"/>
          <w:color w:val="000000" w:themeColor="text1"/>
          <w:sz w:val="22"/>
          <w:szCs w:val="22"/>
        </w:rPr>
        <w:t xml:space="preserve">ea and </w:t>
      </w:r>
      <w:r w:rsidR="0004325F" w:rsidRPr="00A87C95">
        <w:rPr>
          <w:rFonts w:ascii="Arial" w:hAnsi="Arial" w:cs="Arial"/>
          <w:color w:val="000000" w:themeColor="text1"/>
          <w:sz w:val="22"/>
          <w:szCs w:val="22"/>
        </w:rPr>
        <w:t xml:space="preserve">other </w:t>
      </w:r>
      <w:r w:rsidR="0007202D" w:rsidRPr="00A87C95">
        <w:rPr>
          <w:rFonts w:ascii="Arial" w:hAnsi="Arial" w:cs="Arial"/>
          <w:color w:val="000000" w:themeColor="text1"/>
          <w:sz w:val="22"/>
          <w:szCs w:val="22"/>
        </w:rPr>
        <w:t>great value dry products.</w:t>
      </w:r>
      <w:r w:rsidR="00D257E6" w:rsidRPr="00A87C95">
        <w:rPr>
          <w:rFonts w:ascii="Arial" w:hAnsi="Arial" w:cs="Arial"/>
          <w:color w:val="000000" w:themeColor="text1"/>
          <w:sz w:val="22"/>
          <w:szCs w:val="22"/>
        </w:rPr>
        <w:t xml:space="preserve"> </w:t>
      </w:r>
    </w:p>
    <w:p w14:paraId="7F31AA75" w14:textId="77777777" w:rsidR="0037171E" w:rsidRDefault="0037171E" w:rsidP="0007202D">
      <w:pPr>
        <w:spacing w:line="360" w:lineRule="auto"/>
        <w:jc w:val="both"/>
        <w:rPr>
          <w:rFonts w:ascii="Arial" w:hAnsi="Arial" w:cs="Arial"/>
          <w:color w:val="000000" w:themeColor="text1"/>
          <w:sz w:val="22"/>
          <w:szCs w:val="22"/>
        </w:rPr>
      </w:pPr>
    </w:p>
    <w:p w14:paraId="646FDB9C" w14:textId="6A650F37" w:rsidR="0007202D" w:rsidRPr="00A87C95" w:rsidRDefault="00D257E6" w:rsidP="0007202D">
      <w:pPr>
        <w:spacing w:line="360" w:lineRule="auto"/>
        <w:jc w:val="both"/>
        <w:rPr>
          <w:rFonts w:ascii="Arial" w:hAnsi="Arial" w:cs="Arial"/>
          <w:color w:val="000000" w:themeColor="text1"/>
          <w:sz w:val="22"/>
          <w:szCs w:val="22"/>
        </w:rPr>
      </w:pPr>
      <w:r w:rsidRPr="00A87C95">
        <w:rPr>
          <w:rFonts w:ascii="Arial" w:hAnsi="Arial" w:cs="Arial"/>
          <w:color w:val="000000" w:themeColor="text1"/>
          <w:sz w:val="22"/>
          <w:szCs w:val="22"/>
        </w:rPr>
        <w:t>Jack Cohen’s</w:t>
      </w:r>
      <w:r w:rsidR="0004325F" w:rsidRPr="00A87C95">
        <w:rPr>
          <w:rFonts w:ascii="Arial" w:hAnsi="Arial" w:cs="Arial"/>
          <w:color w:val="000000" w:themeColor="text1"/>
          <w:sz w:val="22"/>
          <w:szCs w:val="22"/>
        </w:rPr>
        <w:t xml:space="preserve"> </w:t>
      </w:r>
      <w:r w:rsidRPr="00A87C95">
        <w:rPr>
          <w:rFonts w:ascii="Arial" w:hAnsi="Arial" w:cs="Arial"/>
          <w:color w:val="000000" w:themeColor="text1"/>
          <w:sz w:val="22"/>
          <w:szCs w:val="22"/>
        </w:rPr>
        <w:t xml:space="preserve">new ideas for stock control brought greater savings for customers which enabled the continued </w:t>
      </w:r>
      <w:r w:rsidR="00BF2F0F" w:rsidRPr="00A87C95">
        <w:rPr>
          <w:rFonts w:ascii="Arial" w:hAnsi="Arial" w:cs="Arial"/>
          <w:color w:val="000000" w:themeColor="text1"/>
          <w:sz w:val="22"/>
          <w:szCs w:val="22"/>
        </w:rPr>
        <w:t xml:space="preserve">success </w:t>
      </w:r>
      <w:r w:rsidRPr="00A87C95">
        <w:rPr>
          <w:rFonts w:ascii="Arial" w:hAnsi="Arial" w:cs="Arial"/>
          <w:color w:val="000000" w:themeColor="text1"/>
          <w:sz w:val="22"/>
          <w:szCs w:val="22"/>
        </w:rPr>
        <w:t xml:space="preserve">and </w:t>
      </w:r>
      <w:r w:rsidR="00BF2F0F" w:rsidRPr="00A87C95">
        <w:rPr>
          <w:rFonts w:ascii="Arial" w:hAnsi="Arial" w:cs="Arial"/>
          <w:color w:val="000000" w:themeColor="text1"/>
          <w:sz w:val="22"/>
          <w:szCs w:val="22"/>
        </w:rPr>
        <w:t xml:space="preserve">helped </w:t>
      </w:r>
      <w:r w:rsidR="0037171E">
        <w:rPr>
          <w:rFonts w:ascii="Arial" w:hAnsi="Arial" w:cs="Arial"/>
          <w:color w:val="000000" w:themeColor="text1"/>
          <w:sz w:val="22"/>
          <w:szCs w:val="22"/>
        </w:rPr>
        <w:t>him</w:t>
      </w:r>
      <w:r w:rsidR="00BF2F0F" w:rsidRPr="00A87C95">
        <w:rPr>
          <w:rFonts w:ascii="Arial" w:hAnsi="Arial" w:cs="Arial"/>
          <w:color w:val="000000" w:themeColor="text1"/>
          <w:sz w:val="22"/>
          <w:szCs w:val="22"/>
        </w:rPr>
        <w:t xml:space="preserve"> </w:t>
      </w:r>
      <w:r w:rsidR="00570571" w:rsidRPr="00A87C95">
        <w:rPr>
          <w:rFonts w:ascii="Arial" w:hAnsi="Arial" w:cs="Arial"/>
          <w:color w:val="000000" w:themeColor="text1"/>
          <w:sz w:val="22"/>
          <w:szCs w:val="22"/>
        </w:rPr>
        <w:t xml:space="preserve">expand </w:t>
      </w:r>
      <w:r w:rsidR="0037171E">
        <w:rPr>
          <w:rFonts w:ascii="Arial" w:hAnsi="Arial" w:cs="Arial"/>
          <w:color w:val="000000" w:themeColor="text1"/>
          <w:sz w:val="22"/>
          <w:szCs w:val="22"/>
        </w:rPr>
        <w:t>the</w:t>
      </w:r>
      <w:r w:rsidR="00570571" w:rsidRPr="00A87C95">
        <w:rPr>
          <w:rFonts w:ascii="Arial" w:hAnsi="Arial" w:cs="Arial"/>
          <w:color w:val="000000" w:themeColor="text1"/>
          <w:sz w:val="22"/>
          <w:szCs w:val="22"/>
        </w:rPr>
        <w:t xml:space="preserve"> business across stores</w:t>
      </w:r>
      <w:r w:rsidR="0037171E">
        <w:rPr>
          <w:rFonts w:ascii="Arial" w:hAnsi="Arial" w:cs="Arial"/>
          <w:color w:val="000000" w:themeColor="text1"/>
          <w:sz w:val="22"/>
          <w:szCs w:val="22"/>
        </w:rPr>
        <w:t>;</w:t>
      </w:r>
      <w:r w:rsidR="00570571" w:rsidRPr="00A87C95">
        <w:rPr>
          <w:rFonts w:ascii="Arial" w:hAnsi="Arial" w:cs="Arial"/>
          <w:color w:val="000000" w:themeColor="text1"/>
          <w:sz w:val="22"/>
          <w:szCs w:val="22"/>
        </w:rPr>
        <w:t xml:space="preserve"> </w:t>
      </w:r>
      <w:r w:rsidRPr="00A87C95">
        <w:rPr>
          <w:rFonts w:ascii="Arial" w:hAnsi="Arial" w:cs="Arial"/>
          <w:color w:val="000000" w:themeColor="text1"/>
          <w:sz w:val="22"/>
          <w:szCs w:val="22"/>
        </w:rPr>
        <w:t>building</w:t>
      </w:r>
      <w:r w:rsidR="0004325F" w:rsidRPr="00A87C95">
        <w:rPr>
          <w:rFonts w:ascii="Arial" w:hAnsi="Arial" w:cs="Arial"/>
          <w:color w:val="000000" w:themeColor="text1"/>
          <w:sz w:val="22"/>
          <w:szCs w:val="22"/>
        </w:rPr>
        <w:t xml:space="preserve"> the first modern food warehouse in the country</w:t>
      </w:r>
      <w:r w:rsidRPr="00A87C95">
        <w:rPr>
          <w:rFonts w:ascii="Arial" w:hAnsi="Arial" w:cs="Arial"/>
          <w:color w:val="000000" w:themeColor="text1"/>
          <w:sz w:val="22"/>
          <w:szCs w:val="22"/>
        </w:rPr>
        <w:t xml:space="preserve"> after purchasing a plot of land in Edmonton, North London</w:t>
      </w:r>
      <w:r w:rsidR="0004325F" w:rsidRPr="00A87C95">
        <w:rPr>
          <w:rFonts w:ascii="Arial" w:hAnsi="Arial" w:cs="Arial"/>
          <w:color w:val="000000" w:themeColor="text1"/>
          <w:sz w:val="22"/>
          <w:szCs w:val="22"/>
        </w:rPr>
        <w:t xml:space="preserve">.  </w:t>
      </w:r>
      <w:r w:rsidR="00570571" w:rsidRPr="00A87C95">
        <w:rPr>
          <w:rFonts w:ascii="Arial" w:hAnsi="Arial" w:cs="Arial"/>
          <w:color w:val="000000" w:themeColor="text1"/>
          <w:sz w:val="22"/>
          <w:szCs w:val="22"/>
        </w:rPr>
        <w:t xml:space="preserve">Jack Cohen </w:t>
      </w:r>
      <w:r w:rsidR="0044278F" w:rsidRPr="00A87C95">
        <w:rPr>
          <w:rFonts w:ascii="Arial" w:hAnsi="Arial" w:cs="Arial"/>
          <w:color w:val="000000" w:themeColor="text1"/>
          <w:sz w:val="22"/>
          <w:szCs w:val="22"/>
        </w:rPr>
        <w:t xml:space="preserve">continued bringing </w:t>
      </w:r>
      <w:r w:rsidR="00570571" w:rsidRPr="00A87C95">
        <w:rPr>
          <w:rFonts w:ascii="Arial" w:hAnsi="Arial" w:cs="Arial"/>
          <w:color w:val="000000" w:themeColor="text1"/>
          <w:sz w:val="22"/>
          <w:szCs w:val="22"/>
        </w:rPr>
        <w:t xml:space="preserve">new ideas </w:t>
      </w:r>
      <w:r w:rsidR="0044278F" w:rsidRPr="00A87C95">
        <w:rPr>
          <w:rFonts w:ascii="Arial" w:hAnsi="Arial" w:cs="Arial"/>
          <w:color w:val="000000" w:themeColor="text1"/>
          <w:sz w:val="22"/>
          <w:szCs w:val="22"/>
        </w:rPr>
        <w:t>and launched</w:t>
      </w:r>
      <w:r w:rsidR="00570571" w:rsidRPr="00A87C95">
        <w:rPr>
          <w:rFonts w:ascii="Arial" w:hAnsi="Arial" w:cs="Arial"/>
          <w:color w:val="000000" w:themeColor="text1"/>
          <w:sz w:val="22"/>
          <w:szCs w:val="22"/>
        </w:rPr>
        <w:t xml:space="preserve"> the first self-service store </w:t>
      </w:r>
      <w:r w:rsidR="00EC135B" w:rsidRPr="00A87C95">
        <w:rPr>
          <w:rFonts w:ascii="Arial" w:hAnsi="Arial" w:cs="Arial"/>
          <w:color w:val="000000" w:themeColor="text1"/>
          <w:sz w:val="22"/>
          <w:szCs w:val="22"/>
        </w:rPr>
        <w:t xml:space="preserve">in the UK </w:t>
      </w:r>
      <w:r w:rsidR="0004325F" w:rsidRPr="00A87C95">
        <w:rPr>
          <w:rFonts w:ascii="Arial" w:hAnsi="Arial" w:cs="Arial"/>
          <w:color w:val="000000" w:themeColor="text1"/>
          <w:sz w:val="22"/>
          <w:szCs w:val="22"/>
        </w:rPr>
        <w:t>which changed the face of British shopping.</w:t>
      </w:r>
      <w:r w:rsidR="000D729F" w:rsidRPr="00A87C95">
        <w:rPr>
          <w:rFonts w:ascii="Arial" w:hAnsi="Arial" w:cs="Arial"/>
          <w:color w:val="000000" w:themeColor="text1"/>
          <w:sz w:val="22"/>
          <w:szCs w:val="22"/>
        </w:rPr>
        <w:t xml:space="preserve">  </w:t>
      </w:r>
      <w:r w:rsidR="00403C68">
        <w:rPr>
          <w:rFonts w:ascii="Arial" w:hAnsi="Arial" w:cs="Arial"/>
          <w:color w:val="000000" w:themeColor="text1"/>
          <w:sz w:val="22"/>
          <w:szCs w:val="22"/>
        </w:rPr>
        <w:t xml:space="preserve">Throughout the period, Tesco launched </w:t>
      </w:r>
      <w:r w:rsidR="007E69B5" w:rsidRPr="00A87C95">
        <w:rPr>
          <w:rFonts w:ascii="Arial" w:hAnsi="Arial" w:cs="Arial"/>
          <w:color w:val="000000" w:themeColor="text1"/>
          <w:sz w:val="22"/>
          <w:szCs w:val="22"/>
        </w:rPr>
        <w:t xml:space="preserve">a number of other </w:t>
      </w:r>
      <w:r w:rsidR="00403C68">
        <w:rPr>
          <w:rFonts w:ascii="Arial" w:hAnsi="Arial" w:cs="Arial"/>
          <w:color w:val="000000" w:themeColor="text1"/>
          <w:sz w:val="22"/>
          <w:szCs w:val="22"/>
        </w:rPr>
        <w:t>service</w:t>
      </w:r>
      <w:r w:rsidR="00EC135B" w:rsidRPr="00A87C95">
        <w:rPr>
          <w:rFonts w:ascii="Arial" w:hAnsi="Arial" w:cs="Arial"/>
          <w:color w:val="000000" w:themeColor="text1"/>
          <w:sz w:val="22"/>
          <w:szCs w:val="22"/>
        </w:rPr>
        <w:t xml:space="preserve"> areas</w:t>
      </w:r>
      <w:r w:rsidR="007E69B5" w:rsidRPr="00A87C95">
        <w:rPr>
          <w:rFonts w:ascii="Arial" w:hAnsi="Arial" w:cs="Arial"/>
          <w:color w:val="000000" w:themeColor="text1"/>
          <w:sz w:val="22"/>
          <w:szCs w:val="22"/>
        </w:rPr>
        <w:t xml:space="preserve"> </w:t>
      </w:r>
      <w:r w:rsidR="00403C68">
        <w:rPr>
          <w:rFonts w:ascii="Arial" w:hAnsi="Arial" w:cs="Arial"/>
          <w:color w:val="000000" w:themeColor="text1"/>
          <w:sz w:val="22"/>
          <w:szCs w:val="22"/>
        </w:rPr>
        <w:t>such as introducing</w:t>
      </w:r>
      <w:r w:rsidR="00EC135B" w:rsidRPr="00A87C95">
        <w:rPr>
          <w:rFonts w:ascii="Arial" w:hAnsi="Arial" w:cs="Arial"/>
          <w:color w:val="000000" w:themeColor="text1"/>
          <w:sz w:val="22"/>
          <w:szCs w:val="22"/>
        </w:rPr>
        <w:t xml:space="preserve"> </w:t>
      </w:r>
      <w:r w:rsidR="007E69B5" w:rsidRPr="00A87C95">
        <w:rPr>
          <w:rFonts w:ascii="Arial" w:hAnsi="Arial" w:cs="Arial"/>
          <w:color w:val="000000" w:themeColor="text1"/>
          <w:sz w:val="22"/>
          <w:szCs w:val="22"/>
        </w:rPr>
        <w:t>clothing</w:t>
      </w:r>
      <w:r w:rsidR="00EC135B" w:rsidRPr="00A87C95">
        <w:rPr>
          <w:rFonts w:ascii="Arial" w:hAnsi="Arial" w:cs="Arial"/>
          <w:color w:val="000000" w:themeColor="text1"/>
          <w:sz w:val="22"/>
          <w:szCs w:val="22"/>
        </w:rPr>
        <w:t xml:space="preserve">, </w:t>
      </w:r>
      <w:r w:rsidR="00D02A27" w:rsidRPr="00A87C95">
        <w:rPr>
          <w:rFonts w:ascii="Arial" w:hAnsi="Arial" w:cs="Arial"/>
          <w:color w:val="000000" w:themeColor="text1"/>
          <w:sz w:val="22"/>
          <w:szCs w:val="22"/>
        </w:rPr>
        <w:t xml:space="preserve">electrical products, </w:t>
      </w:r>
      <w:r w:rsidR="00EC135B" w:rsidRPr="00A87C95">
        <w:rPr>
          <w:rFonts w:ascii="Arial" w:hAnsi="Arial" w:cs="Arial"/>
          <w:color w:val="000000" w:themeColor="text1"/>
          <w:sz w:val="22"/>
          <w:szCs w:val="22"/>
        </w:rPr>
        <w:t>household goods</w:t>
      </w:r>
      <w:r w:rsidR="007E6736">
        <w:rPr>
          <w:rFonts w:ascii="Arial" w:hAnsi="Arial" w:cs="Arial"/>
          <w:color w:val="000000" w:themeColor="text1"/>
          <w:sz w:val="22"/>
          <w:szCs w:val="22"/>
        </w:rPr>
        <w:t>, telecom services</w:t>
      </w:r>
      <w:r w:rsidR="00EC135B" w:rsidRPr="00A87C95">
        <w:rPr>
          <w:rFonts w:ascii="Arial" w:hAnsi="Arial" w:cs="Arial"/>
          <w:color w:val="000000" w:themeColor="text1"/>
          <w:sz w:val="22"/>
          <w:szCs w:val="22"/>
        </w:rPr>
        <w:t xml:space="preserve"> </w:t>
      </w:r>
      <w:r w:rsidR="00D02A27" w:rsidRPr="00A87C95">
        <w:rPr>
          <w:rFonts w:ascii="Arial" w:hAnsi="Arial" w:cs="Arial"/>
          <w:color w:val="000000" w:themeColor="text1"/>
          <w:sz w:val="22"/>
          <w:szCs w:val="22"/>
        </w:rPr>
        <w:t>as well as</w:t>
      </w:r>
      <w:r w:rsidR="00EC135B" w:rsidRPr="00A87C95">
        <w:rPr>
          <w:rFonts w:ascii="Arial" w:hAnsi="Arial" w:cs="Arial"/>
          <w:color w:val="000000" w:themeColor="text1"/>
          <w:sz w:val="22"/>
          <w:szCs w:val="22"/>
        </w:rPr>
        <w:t xml:space="preserve"> </w:t>
      </w:r>
      <w:r w:rsidR="00753C99" w:rsidRPr="00A87C95">
        <w:rPr>
          <w:rFonts w:ascii="Arial" w:hAnsi="Arial" w:cs="Arial"/>
          <w:color w:val="000000" w:themeColor="text1"/>
          <w:sz w:val="22"/>
          <w:szCs w:val="22"/>
        </w:rPr>
        <w:t xml:space="preserve">introducing </w:t>
      </w:r>
      <w:r w:rsidR="00EC135B" w:rsidRPr="00A87C95">
        <w:rPr>
          <w:rFonts w:ascii="Arial" w:hAnsi="Arial" w:cs="Arial"/>
          <w:color w:val="000000" w:themeColor="text1"/>
          <w:sz w:val="22"/>
          <w:szCs w:val="22"/>
        </w:rPr>
        <w:t>petrol filling stations at major sites.</w:t>
      </w:r>
      <w:r w:rsidR="00CF066D" w:rsidRPr="00A87C95">
        <w:rPr>
          <w:rFonts w:ascii="Arial" w:hAnsi="Arial" w:cs="Arial"/>
          <w:color w:val="000000" w:themeColor="text1"/>
          <w:sz w:val="22"/>
          <w:szCs w:val="22"/>
        </w:rPr>
        <w:t xml:space="preserve">  </w:t>
      </w:r>
      <w:r w:rsidR="00D02A27" w:rsidRPr="00A87C95">
        <w:rPr>
          <w:rFonts w:ascii="Arial" w:hAnsi="Arial" w:cs="Arial"/>
          <w:color w:val="000000" w:themeColor="text1"/>
          <w:sz w:val="22"/>
          <w:szCs w:val="22"/>
        </w:rPr>
        <w:t>Tesco were the first retailer</w:t>
      </w:r>
      <w:r w:rsidR="000D729F" w:rsidRPr="00A87C95">
        <w:rPr>
          <w:rFonts w:ascii="Arial" w:hAnsi="Arial" w:cs="Arial"/>
          <w:color w:val="000000" w:themeColor="text1"/>
          <w:sz w:val="22"/>
          <w:szCs w:val="22"/>
        </w:rPr>
        <w:t xml:space="preserve"> to </w:t>
      </w:r>
      <w:r w:rsidR="00D02A27" w:rsidRPr="00A87C95">
        <w:rPr>
          <w:rFonts w:ascii="Arial" w:hAnsi="Arial" w:cs="Arial"/>
          <w:color w:val="000000" w:themeColor="text1"/>
          <w:sz w:val="22"/>
          <w:szCs w:val="22"/>
        </w:rPr>
        <w:t xml:space="preserve">launch </w:t>
      </w:r>
      <w:r w:rsidR="001D0C3D">
        <w:rPr>
          <w:rFonts w:ascii="Arial" w:hAnsi="Arial" w:cs="Arial"/>
          <w:color w:val="000000" w:themeColor="text1"/>
          <w:sz w:val="22"/>
          <w:szCs w:val="22"/>
        </w:rPr>
        <w:t>its</w:t>
      </w:r>
      <w:r w:rsidR="00D02A27" w:rsidRPr="00A87C95">
        <w:rPr>
          <w:rFonts w:ascii="Arial" w:hAnsi="Arial" w:cs="Arial"/>
          <w:color w:val="000000" w:themeColor="text1"/>
          <w:sz w:val="22"/>
          <w:szCs w:val="22"/>
        </w:rPr>
        <w:t xml:space="preserve"> own brand healthy eating products at affordable prices</w:t>
      </w:r>
      <w:r w:rsidR="00C732AD" w:rsidRPr="00A87C95">
        <w:rPr>
          <w:rFonts w:ascii="Arial" w:hAnsi="Arial" w:cs="Arial"/>
          <w:color w:val="000000" w:themeColor="text1"/>
          <w:sz w:val="22"/>
          <w:szCs w:val="22"/>
        </w:rPr>
        <w:t xml:space="preserve"> as well as developing their finest range for more affluent customer</w:t>
      </w:r>
      <w:r w:rsidR="00B3247F" w:rsidRPr="00A87C95">
        <w:rPr>
          <w:rFonts w:ascii="Arial" w:hAnsi="Arial" w:cs="Arial"/>
          <w:color w:val="000000" w:themeColor="text1"/>
          <w:sz w:val="22"/>
          <w:szCs w:val="22"/>
        </w:rPr>
        <w:t>s</w:t>
      </w:r>
      <w:r w:rsidR="00C732AD" w:rsidRPr="00A87C95">
        <w:rPr>
          <w:rFonts w:ascii="Arial" w:hAnsi="Arial" w:cs="Arial"/>
          <w:color w:val="000000" w:themeColor="text1"/>
          <w:sz w:val="22"/>
          <w:szCs w:val="22"/>
        </w:rPr>
        <w:t xml:space="preserve"> which was aimed to fill the gaps in the market.  Tesco Clubcard attracted millions of customers</w:t>
      </w:r>
      <w:r w:rsidR="00B3247F" w:rsidRPr="00A87C95">
        <w:rPr>
          <w:rFonts w:ascii="Arial" w:hAnsi="Arial" w:cs="Arial"/>
          <w:color w:val="000000" w:themeColor="text1"/>
          <w:sz w:val="22"/>
          <w:szCs w:val="22"/>
        </w:rPr>
        <w:t xml:space="preserve"> w</w:t>
      </w:r>
      <w:r w:rsidR="00C732AD" w:rsidRPr="00A87C95">
        <w:rPr>
          <w:rFonts w:ascii="Arial" w:hAnsi="Arial" w:cs="Arial"/>
          <w:color w:val="000000" w:themeColor="text1"/>
          <w:sz w:val="22"/>
          <w:szCs w:val="22"/>
        </w:rPr>
        <w:t xml:space="preserve">hich helped them </w:t>
      </w:r>
      <w:r w:rsidR="000D729F" w:rsidRPr="00A87C95">
        <w:rPr>
          <w:rFonts w:ascii="Arial" w:hAnsi="Arial" w:cs="Arial"/>
          <w:color w:val="000000" w:themeColor="text1"/>
          <w:sz w:val="22"/>
          <w:szCs w:val="22"/>
        </w:rPr>
        <w:t>evolve in the value chain</w:t>
      </w:r>
      <w:r w:rsidR="00C732AD" w:rsidRPr="00A87C95">
        <w:rPr>
          <w:rFonts w:ascii="Arial" w:hAnsi="Arial" w:cs="Arial"/>
          <w:color w:val="000000" w:themeColor="text1"/>
          <w:sz w:val="22"/>
          <w:szCs w:val="22"/>
        </w:rPr>
        <w:t xml:space="preserve">.  In 2000, Tesco.com was launched serving </w:t>
      </w:r>
      <w:r w:rsidR="00CF066D" w:rsidRPr="00A87C95">
        <w:rPr>
          <w:rFonts w:ascii="Arial" w:hAnsi="Arial" w:cs="Arial"/>
          <w:color w:val="000000" w:themeColor="text1"/>
          <w:sz w:val="22"/>
          <w:szCs w:val="22"/>
        </w:rPr>
        <w:t xml:space="preserve">millions of </w:t>
      </w:r>
      <w:r w:rsidR="00C732AD" w:rsidRPr="00A87C95">
        <w:rPr>
          <w:rFonts w:ascii="Arial" w:hAnsi="Arial" w:cs="Arial"/>
          <w:color w:val="000000" w:themeColor="text1"/>
          <w:sz w:val="22"/>
          <w:szCs w:val="22"/>
        </w:rPr>
        <w:t>customers daily.</w:t>
      </w:r>
      <w:r w:rsidR="00CF066D" w:rsidRPr="00A87C95">
        <w:rPr>
          <w:rFonts w:ascii="Arial" w:hAnsi="Arial" w:cs="Arial"/>
          <w:color w:val="000000" w:themeColor="text1"/>
          <w:sz w:val="22"/>
          <w:szCs w:val="22"/>
        </w:rPr>
        <w:t xml:space="preserve"> Th</w:t>
      </w:r>
      <w:r w:rsidR="000F7A3D" w:rsidRPr="00A87C95">
        <w:rPr>
          <w:rFonts w:ascii="Arial" w:hAnsi="Arial" w:cs="Arial"/>
          <w:color w:val="000000" w:themeColor="text1"/>
          <w:sz w:val="22"/>
          <w:szCs w:val="22"/>
        </w:rPr>
        <w:t>is</w:t>
      </w:r>
      <w:r w:rsidR="00CF066D" w:rsidRPr="00A87C95">
        <w:rPr>
          <w:rFonts w:ascii="Arial" w:hAnsi="Arial" w:cs="Arial"/>
          <w:color w:val="000000" w:themeColor="text1"/>
          <w:sz w:val="22"/>
          <w:szCs w:val="22"/>
        </w:rPr>
        <w:t xml:space="preserve"> continued success allowed Tesco to develop their brand and become the business we recognise today.</w:t>
      </w:r>
    </w:p>
    <w:p w14:paraId="102D4D27" w14:textId="77777777" w:rsidR="009D7DA1" w:rsidRPr="00A87C95" w:rsidRDefault="009D7DA1" w:rsidP="0007202D">
      <w:pPr>
        <w:spacing w:line="360" w:lineRule="auto"/>
        <w:jc w:val="both"/>
        <w:rPr>
          <w:rFonts w:ascii="Arial" w:hAnsi="Arial" w:cs="Arial"/>
          <w:color w:val="000000" w:themeColor="text1"/>
          <w:sz w:val="22"/>
          <w:szCs w:val="22"/>
          <w:shd w:val="clear" w:color="auto" w:fill="FFFFFF"/>
        </w:rPr>
      </w:pPr>
    </w:p>
    <w:p w14:paraId="4FDD12B3" w14:textId="3248EBE7" w:rsidR="00C13C43" w:rsidRPr="00A87C95" w:rsidRDefault="00C13C43">
      <w:pPr>
        <w:rPr>
          <w:rFonts w:ascii="Arial" w:hAnsi="Arial" w:cs="Arial"/>
          <w:sz w:val="22"/>
          <w:szCs w:val="22"/>
        </w:rPr>
      </w:pPr>
    </w:p>
    <w:p w14:paraId="0820B33E" w14:textId="6988F94F" w:rsidR="00234657" w:rsidRDefault="00234657"/>
    <w:p w14:paraId="7890D099" w14:textId="669F6D26" w:rsidR="00234657" w:rsidRDefault="00234657"/>
    <w:p w14:paraId="0D2B44DE" w14:textId="4FFDA801" w:rsidR="00234657" w:rsidRDefault="00234657"/>
    <w:p w14:paraId="51230069" w14:textId="46D39203" w:rsidR="00234657" w:rsidRDefault="00234657"/>
    <w:p w14:paraId="3D955D13" w14:textId="26206F88" w:rsidR="00234657" w:rsidRDefault="00234657"/>
    <w:p w14:paraId="0DA9240F" w14:textId="77777777" w:rsidR="00D50516" w:rsidRDefault="00D50516" w:rsidP="00C910E2"/>
    <w:p w14:paraId="2CE5C131" w14:textId="77777777" w:rsidR="003273FC" w:rsidRDefault="003273FC" w:rsidP="00C910E2">
      <w:pPr>
        <w:rPr>
          <w:rFonts w:ascii="Arial" w:hAnsi="Arial" w:cs="Arial"/>
          <w:b/>
          <w:bCs/>
          <w:color w:val="000000" w:themeColor="text1"/>
          <w:sz w:val="22"/>
          <w:szCs w:val="22"/>
        </w:rPr>
      </w:pPr>
    </w:p>
    <w:p w14:paraId="53F7FDDA" w14:textId="46045DC5" w:rsidR="00C910E2" w:rsidRDefault="00C910E2" w:rsidP="007B3DA7">
      <w:pPr>
        <w:pStyle w:val="Heading2"/>
      </w:pPr>
      <w:bookmarkStart w:id="2" w:name="_Toc57208462"/>
      <w:r w:rsidRPr="003273FC">
        <w:t xml:space="preserve">2. </w:t>
      </w:r>
      <w:r w:rsidR="003273FC" w:rsidRPr="003273FC">
        <w:t>S</w:t>
      </w:r>
      <w:r w:rsidRPr="003273FC">
        <w:t xml:space="preserve">trategic </w:t>
      </w:r>
      <w:r w:rsidR="003273FC" w:rsidRPr="003273FC">
        <w:t>D</w:t>
      </w:r>
      <w:r w:rsidRPr="003273FC">
        <w:t>irection</w:t>
      </w:r>
      <w:bookmarkEnd w:id="2"/>
    </w:p>
    <w:p w14:paraId="308E24F6" w14:textId="77777777" w:rsidR="003273FC" w:rsidRDefault="003273FC" w:rsidP="00C910E2">
      <w:pPr>
        <w:rPr>
          <w:rFonts w:ascii="Arial" w:hAnsi="Arial" w:cs="Arial"/>
          <w:b/>
          <w:bCs/>
          <w:color w:val="000000" w:themeColor="text1"/>
          <w:sz w:val="22"/>
          <w:szCs w:val="22"/>
        </w:rPr>
      </w:pPr>
    </w:p>
    <w:p w14:paraId="28991742" w14:textId="6E1C12A6" w:rsidR="003273FC" w:rsidRPr="003273FC" w:rsidRDefault="003273FC" w:rsidP="007B3DA7">
      <w:pPr>
        <w:pStyle w:val="Heading3"/>
      </w:pPr>
      <w:bookmarkStart w:id="3" w:name="_Toc57208463"/>
      <w:r>
        <w:t>VMOST Analysis</w:t>
      </w:r>
      <w:bookmarkEnd w:id="3"/>
    </w:p>
    <w:p w14:paraId="068F549E" w14:textId="43ADF1C3" w:rsidR="00FB0B3A" w:rsidRDefault="00FB0B3A" w:rsidP="00C910E2">
      <w:pPr>
        <w:rPr>
          <w:b/>
          <w:bCs/>
          <w:color w:val="FF0000"/>
        </w:rPr>
      </w:pPr>
    </w:p>
    <w:p w14:paraId="6EA4143B" w14:textId="2DC9CBF7" w:rsidR="005864ED" w:rsidRPr="00D50516" w:rsidRDefault="00FB0B3A" w:rsidP="008646D8">
      <w:pPr>
        <w:spacing w:line="360" w:lineRule="auto"/>
        <w:jc w:val="both"/>
        <w:rPr>
          <w:rFonts w:ascii="Arial" w:hAnsi="Arial" w:cs="Arial"/>
          <w:color w:val="000000" w:themeColor="text1"/>
          <w:sz w:val="22"/>
          <w:szCs w:val="22"/>
          <w:lang w:val="en-US"/>
        </w:rPr>
      </w:pPr>
      <w:r>
        <w:rPr>
          <w:rFonts w:ascii="Arial" w:hAnsi="Arial" w:cs="Arial"/>
          <w:sz w:val="22"/>
          <w:szCs w:val="22"/>
        </w:rPr>
        <w:t>The VMOST framework will be used to analyse Tesco’s ultimate vision.  VMOST is an acronym that stands for vision, mission, objectives, strategies and tactics</w:t>
      </w:r>
      <w:r w:rsidR="00CA6308">
        <w:rPr>
          <w:rFonts w:ascii="Arial" w:hAnsi="Arial" w:cs="Arial"/>
          <w:sz w:val="22"/>
          <w:szCs w:val="22"/>
        </w:rPr>
        <w:t xml:space="preserve"> (</w:t>
      </w:r>
      <w:proofErr w:type="spellStart"/>
      <w:r w:rsidR="00CA6308" w:rsidRPr="00185348">
        <w:rPr>
          <w:rFonts w:ascii="Arial" w:eastAsia="DejaVu Sans" w:hAnsi="Arial" w:cs="Arial"/>
          <w:color w:val="000000" w:themeColor="text1"/>
          <w:sz w:val="22"/>
          <w:szCs w:val="22"/>
          <w:lang w:val="en-US"/>
        </w:rPr>
        <w:t>Sondhi</w:t>
      </w:r>
      <w:proofErr w:type="spellEnd"/>
      <w:r w:rsidR="00CA6308" w:rsidRPr="00185348">
        <w:rPr>
          <w:rFonts w:ascii="Arial" w:eastAsia="DejaVu Sans" w:hAnsi="Arial" w:cs="Arial"/>
          <w:color w:val="000000" w:themeColor="text1"/>
          <w:sz w:val="22"/>
          <w:szCs w:val="22"/>
          <w:lang w:val="en-US"/>
        </w:rPr>
        <w:t>, 1999).</w:t>
      </w:r>
      <w:r w:rsidR="00CA6308" w:rsidRPr="00185348">
        <w:rPr>
          <w:rFonts w:ascii="Arial" w:eastAsia="DejaVu Sans" w:hAnsi="Arial" w:cs="Arial"/>
          <w:i/>
          <w:iCs/>
          <w:color w:val="000000" w:themeColor="text1"/>
          <w:sz w:val="22"/>
          <w:szCs w:val="22"/>
          <w:u w:val="single"/>
          <w:lang w:val="en-US"/>
        </w:rPr>
        <w:t xml:space="preserve"> </w:t>
      </w:r>
      <w:r>
        <w:rPr>
          <w:rFonts w:ascii="Arial" w:hAnsi="Arial" w:cs="Arial"/>
          <w:sz w:val="22"/>
          <w:szCs w:val="22"/>
        </w:rPr>
        <w:t xml:space="preserve"> </w:t>
      </w:r>
      <w:r w:rsidR="004E5BA2">
        <w:rPr>
          <w:rFonts w:ascii="Arial" w:hAnsi="Arial" w:cs="Arial"/>
          <w:sz w:val="22"/>
          <w:szCs w:val="22"/>
        </w:rPr>
        <w:t>Without these</w:t>
      </w:r>
      <w:r w:rsidR="004E5BA2">
        <w:rPr>
          <w:rFonts w:ascii="Arial" w:hAnsi="Arial" w:cs="Arial"/>
          <w:color w:val="000000" w:themeColor="text1"/>
          <w:sz w:val="22"/>
          <w:szCs w:val="22"/>
          <w:lang w:val="en-US"/>
        </w:rPr>
        <w:t xml:space="preserve"> five elements an organization cannot exist.  Any projects within an organization will be</w:t>
      </w:r>
      <w:r w:rsidR="00F05D9C">
        <w:rPr>
          <w:rFonts w:ascii="Arial" w:hAnsi="Arial" w:cs="Arial"/>
          <w:color w:val="000000" w:themeColor="text1"/>
          <w:sz w:val="22"/>
          <w:szCs w:val="22"/>
          <w:lang w:val="en-US"/>
        </w:rPr>
        <w:t xml:space="preserve"> chaotic without a vision and mission to what they want to accomplish as a goal.  This is necessary for an</w:t>
      </w:r>
      <w:r w:rsidR="00D50516">
        <w:rPr>
          <w:rFonts w:ascii="Arial" w:hAnsi="Arial" w:cs="Arial"/>
          <w:color w:val="000000" w:themeColor="text1"/>
          <w:sz w:val="22"/>
          <w:szCs w:val="22"/>
          <w:lang w:val="en-US"/>
        </w:rPr>
        <w:t xml:space="preserve">y organizations as well as </w:t>
      </w:r>
      <w:r w:rsidR="00F05D9C">
        <w:rPr>
          <w:rFonts w:ascii="Arial" w:hAnsi="Arial" w:cs="Arial"/>
          <w:color w:val="000000" w:themeColor="text1"/>
          <w:sz w:val="22"/>
          <w:szCs w:val="22"/>
          <w:lang w:val="en-US"/>
        </w:rPr>
        <w:t>SME</w:t>
      </w:r>
      <w:r w:rsidR="00D50516">
        <w:rPr>
          <w:rFonts w:ascii="Arial" w:hAnsi="Arial" w:cs="Arial"/>
          <w:color w:val="000000" w:themeColor="text1"/>
          <w:sz w:val="22"/>
          <w:szCs w:val="22"/>
          <w:lang w:val="en-US"/>
        </w:rPr>
        <w:t>’s; t</w:t>
      </w:r>
      <w:r w:rsidR="00F05D9C">
        <w:rPr>
          <w:rFonts w:ascii="Arial" w:hAnsi="Arial" w:cs="Arial"/>
          <w:color w:val="000000" w:themeColor="text1"/>
          <w:sz w:val="22"/>
          <w:szCs w:val="22"/>
          <w:lang w:val="en-US"/>
        </w:rPr>
        <w:t>he vision will get further apart and everyone in the company will have a different perception from each other if they do not have a technique to follow.</w:t>
      </w:r>
    </w:p>
    <w:p w14:paraId="1B5A07A0" w14:textId="47A87B0C" w:rsidR="005864ED" w:rsidRDefault="005864ED" w:rsidP="008646D8">
      <w:pPr>
        <w:spacing w:line="360" w:lineRule="auto"/>
        <w:jc w:val="both"/>
        <w:rPr>
          <w:rFonts w:ascii="Arial" w:hAnsi="Arial" w:cs="Arial"/>
          <w:sz w:val="22"/>
          <w:szCs w:val="22"/>
        </w:rPr>
      </w:pPr>
      <w:r>
        <w:rPr>
          <w:rFonts w:ascii="Arial" w:hAnsi="Arial" w:cs="Arial"/>
          <w:noProof/>
          <w:sz w:val="22"/>
          <w:szCs w:val="22"/>
        </w:rPr>
        <w:drawing>
          <wp:inline distT="0" distB="0" distL="0" distR="0" wp14:anchorId="0458CC81" wp14:editId="3CF2BF7A">
            <wp:extent cx="4338536" cy="2532973"/>
            <wp:effectExtent l="0" t="0" r="5080" b="0"/>
            <wp:docPr id="7" name="Picture 7"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11-24 at 13.16.20.png"/>
                    <pic:cNvPicPr/>
                  </pic:nvPicPr>
                  <pic:blipFill>
                    <a:blip r:embed="rId8">
                      <a:extLst>
                        <a:ext uri="{28A0092B-C50C-407E-A947-70E740481C1C}">
                          <a14:useLocalDpi xmlns:a14="http://schemas.microsoft.com/office/drawing/2010/main" val="0"/>
                        </a:ext>
                      </a:extLst>
                    </a:blip>
                    <a:stretch>
                      <a:fillRect/>
                    </a:stretch>
                  </pic:blipFill>
                  <pic:spPr>
                    <a:xfrm>
                      <a:off x="0" y="0"/>
                      <a:ext cx="4495015" cy="2624330"/>
                    </a:xfrm>
                    <a:prstGeom prst="rect">
                      <a:avLst/>
                    </a:prstGeom>
                  </pic:spPr>
                </pic:pic>
              </a:graphicData>
            </a:graphic>
          </wp:inline>
        </w:drawing>
      </w:r>
    </w:p>
    <w:p w14:paraId="1518C570" w14:textId="3EA4181D" w:rsidR="005864ED" w:rsidRDefault="005864ED" w:rsidP="008646D8">
      <w:pPr>
        <w:spacing w:line="360" w:lineRule="auto"/>
        <w:jc w:val="both"/>
        <w:rPr>
          <w:rFonts w:ascii="Arial" w:hAnsi="Arial" w:cs="Arial"/>
          <w:sz w:val="20"/>
          <w:szCs w:val="20"/>
        </w:rPr>
      </w:pPr>
      <w:r w:rsidRPr="005864ED">
        <w:rPr>
          <w:rFonts w:ascii="Arial" w:hAnsi="Arial" w:cs="Arial"/>
          <w:sz w:val="20"/>
          <w:szCs w:val="20"/>
        </w:rPr>
        <w:t xml:space="preserve">Figure 1: VMOST Analysis Model (Harnish, 2020) </w:t>
      </w:r>
    </w:p>
    <w:p w14:paraId="383DE907" w14:textId="3A2178E0" w:rsidR="004E5BA2" w:rsidRDefault="004E5BA2" w:rsidP="008646D8">
      <w:pPr>
        <w:spacing w:line="360" w:lineRule="auto"/>
        <w:jc w:val="both"/>
        <w:rPr>
          <w:rFonts w:ascii="Arial" w:hAnsi="Arial" w:cs="Arial"/>
          <w:sz w:val="20"/>
          <w:szCs w:val="20"/>
        </w:rPr>
      </w:pPr>
    </w:p>
    <w:p w14:paraId="31270038" w14:textId="6A9CE118" w:rsidR="004E5BA2" w:rsidRDefault="004E5BA2" w:rsidP="008646D8">
      <w:pPr>
        <w:spacing w:line="360" w:lineRule="auto"/>
        <w:jc w:val="both"/>
        <w:rPr>
          <w:rFonts w:ascii="Arial" w:hAnsi="Arial" w:cs="Arial"/>
          <w:sz w:val="20"/>
          <w:szCs w:val="20"/>
        </w:rPr>
      </w:pPr>
      <w:r w:rsidRPr="00857306">
        <w:rPr>
          <w:rFonts w:ascii="Arial" w:hAnsi="Arial" w:cs="Arial"/>
          <w:sz w:val="22"/>
          <w:szCs w:val="22"/>
        </w:rPr>
        <w:t xml:space="preserve">Vision refers to </w:t>
      </w:r>
      <w:r>
        <w:rPr>
          <w:rFonts w:ascii="Arial" w:hAnsi="Arial" w:cs="Arial"/>
          <w:sz w:val="22"/>
          <w:szCs w:val="22"/>
        </w:rPr>
        <w:t>the</w:t>
      </w:r>
      <w:r w:rsidRPr="00857306">
        <w:rPr>
          <w:rFonts w:ascii="Arial" w:hAnsi="Arial" w:cs="Arial"/>
          <w:sz w:val="22"/>
          <w:szCs w:val="22"/>
        </w:rPr>
        <w:t xml:space="preserve"> </w:t>
      </w:r>
      <w:r>
        <w:rPr>
          <w:rFonts w:ascii="Arial" w:hAnsi="Arial" w:cs="Arial"/>
          <w:sz w:val="22"/>
          <w:szCs w:val="22"/>
        </w:rPr>
        <w:t>managements plan to create</w:t>
      </w:r>
      <w:r w:rsidRPr="00857306">
        <w:rPr>
          <w:rFonts w:ascii="Arial" w:hAnsi="Arial" w:cs="Arial"/>
          <w:sz w:val="22"/>
          <w:szCs w:val="22"/>
        </w:rPr>
        <w:t xml:space="preserve"> </w:t>
      </w:r>
      <w:r>
        <w:rPr>
          <w:rFonts w:ascii="Arial" w:hAnsi="Arial" w:cs="Arial"/>
          <w:sz w:val="22"/>
          <w:szCs w:val="22"/>
        </w:rPr>
        <w:t xml:space="preserve">a </w:t>
      </w:r>
      <w:r w:rsidRPr="00857306">
        <w:rPr>
          <w:rFonts w:ascii="Arial" w:hAnsi="Arial" w:cs="Arial"/>
          <w:sz w:val="22"/>
          <w:szCs w:val="22"/>
        </w:rPr>
        <w:t>firm’s future path including customer focus, future technology</w:t>
      </w:r>
      <w:r>
        <w:rPr>
          <w:rFonts w:ascii="Arial" w:hAnsi="Arial" w:cs="Arial"/>
          <w:sz w:val="22"/>
          <w:szCs w:val="22"/>
        </w:rPr>
        <w:t>,</w:t>
      </w:r>
      <w:r w:rsidRPr="00857306">
        <w:rPr>
          <w:rFonts w:ascii="Arial" w:hAnsi="Arial" w:cs="Arial"/>
          <w:sz w:val="22"/>
          <w:szCs w:val="22"/>
        </w:rPr>
        <w:t xml:space="preserve"> culture </w:t>
      </w:r>
      <w:r>
        <w:rPr>
          <w:rFonts w:ascii="Arial" w:hAnsi="Arial" w:cs="Arial"/>
          <w:sz w:val="22"/>
          <w:szCs w:val="22"/>
        </w:rPr>
        <w:t xml:space="preserve">and </w:t>
      </w:r>
      <w:r w:rsidRPr="00857306">
        <w:rPr>
          <w:rFonts w:ascii="Arial" w:hAnsi="Arial" w:cs="Arial"/>
          <w:sz w:val="22"/>
          <w:szCs w:val="22"/>
        </w:rPr>
        <w:t>the structure of the company.</w:t>
      </w:r>
    </w:p>
    <w:p w14:paraId="727B80DC" w14:textId="6C882C16" w:rsidR="00D50516" w:rsidRDefault="0087619F" w:rsidP="0087619F">
      <w:pPr>
        <w:spacing w:before="100" w:beforeAutospacing="1" w:after="100" w:afterAutospacing="1" w:line="360" w:lineRule="auto"/>
        <w:jc w:val="both"/>
        <w:rPr>
          <w:rFonts w:ascii="Arial" w:hAnsi="Arial" w:cs="Arial"/>
          <w:sz w:val="22"/>
          <w:szCs w:val="22"/>
        </w:rPr>
      </w:pPr>
      <w:r w:rsidRPr="0087619F">
        <w:rPr>
          <w:rFonts w:ascii="Arial" w:hAnsi="Arial" w:cs="Arial"/>
          <w:sz w:val="22"/>
          <w:szCs w:val="22"/>
        </w:rPr>
        <w:t xml:space="preserve">Tesco’s key enablers are </w:t>
      </w:r>
      <w:r w:rsidR="001D0C3D">
        <w:rPr>
          <w:rFonts w:ascii="Arial" w:hAnsi="Arial" w:cs="Arial"/>
          <w:sz w:val="22"/>
          <w:szCs w:val="22"/>
        </w:rPr>
        <w:t>its</w:t>
      </w:r>
      <w:r w:rsidRPr="0087619F">
        <w:rPr>
          <w:rFonts w:ascii="Arial" w:hAnsi="Arial" w:cs="Arial"/>
          <w:sz w:val="22"/>
          <w:szCs w:val="22"/>
        </w:rPr>
        <w:t xml:space="preserve"> business strength. These help Tesco to sustain and improve </w:t>
      </w:r>
      <w:r w:rsidR="001D0C3D">
        <w:rPr>
          <w:rFonts w:ascii="Arial" w:hAnsi="Arial" w:cs="Arial"/>
          <w:sz w:val="22"/>
          <w:szCs w:val="22"/>
        </w:rPr>
        <w:t>its</w:t>
      </w:r>
      <w:r w:rsidRPr="0087619F">
        <w:rPr>
          <w:rFonts w:ascii="Arial" w:hAnsi="Arial" w:cs="Arial"/>
          <w:sz w:val="22"/>
          <w:szCs w:val="22"/>
        </w:rPr>
        <w:t xml:space="preserve"> core activities.  </w:t>
      </w:r>
    </w:p>
    <w:p w14:paraId="5B34F62A" w14:textId="5C6BD8D7" w:rsidR="00D50516" w:rsidRPr="00D50516" w:rsidRDefault="0087619F" w:rsidP="00D50516">
      <w:pPr>
        <w:pStyle w:val="ListParagraph"/>
        <w:numPr>
          <w:ilvl w:val="0"/>
          <w:numId w:val="24"/>
        </w:numPr>
        <w:spacing w:before="100" w:beforeAutospacing="1" w:after="100" w:afterAutospacing="1" w:line="360" w:lineRule="auto"/>
        <w:jc w:val="both"/>
        <w:rPr>
          <w:rFonts w:ascii="Arial" w:hAnsi="Arial" w:cs="Arial"/>
          <w:sz w:val="22"/>
          <w:szCs w:val="22"/>
        </w:rPr>
      </w:pPr>
      <w:r w:rsidRPr="00D50516">
        <w:rPr>
          <w:rFonts w:ascii="Arial" w:hAnsi="Arial" w:cs="Arial"/>
          <w:sz w:val="22"/>
          <w:szCs w:val="22"/>
        </w:rPr>
        <w:t xml:space="preserve">They are establishing a multi-channel leadership and building a seamless offer that will enable customers to shop wherever they want. </w:t>
      </w:r>
      <w:r w:rsidR="00957B6B">
        <w:rPr>
          <w:rFonts w:ascii="Arial" w:hAnsi="Arial" w:cs="Arial"/>
          <w:sz w:val="22"/>
          <w:szCs w:val="22"/>
        </w:rPr>
        <w:t xml:space="preserve">Tesco </w:t>
      </w:r>
      <w:r w:rsidR="001D0C3D">
        <w:rPr>
          <w:rFonts w:ascii="Arial" w:hAnsi="Arial" w:cs="Arial"/>
          <w:sz w:val="22"/>
          <w:szCs w:val="22"/>
        </w:rPr>
        <w:t xml:space="preserve">UK </w:t>
      </w:r>
      <w:r w:rsidR="00957B6B">
        <w:rPr>
          <w:rFonts w:ascii="Arial" w:hAnsi="Arial" w:cs="Arial"/>
          <w:sz w:val="22"/>
          <w:szCs w:val="22"/>
        </w:rPr>
        <w:t xml:space="preserve">are always looking at ways </w:t>
      </w:r>
      <w:r w:rsidR="001D0C3D">
        <w:rPr>
          <w:rFonts w:ascii="Arial" w:hAnsi="Arial" w:cs="Arial"/>
          <w:sz w:val="22"/>
          <w:szCs w:val="22"/>
        </w:rPr>
        <w:t>it</w:t>
      </w:r>
      <w:r w:rsidR="00957B6B">
        <w:rPr>
          <w:rFonts w:ascii="Arial" w:hAnsi="Arial" w:cs="Arial"/>
          <w:sz w:val="22"/>
          <w:szCs w:val="22"/>
        </w:rPr>
        <w:t xml:space="preserve"> can use</w:t>
      </w:r>
      <w:r w:rsidR="00CA6308">
        <w:rPr>
          <w:rFonts w:ascii="Arial" w:hAnsi="Arial" w:cs="Arial"/>
          <w:sz w:val="22"/>
          <w:szCs w:val="22"/>
        </w:rPr>
        <w:t xml:space="preserve"> technology</w:t>
      </w:r>
      <w:r w:rsidR="00957B6B">
        <w:rPr>
          <w:rFonts w:ascii="Arial" w:hAnsi="Arial" w:cs="Arial"/>
          <w:sz w:val="22"/>
          <w:szCs w:val="22"/>
        </w:rPr>
        <w:t xml:space="preserve"> to make</w:t>
      </w:r>
      <w:r w:rsidR="00CA6308">
        <w:rPr>
          <w:rFonts w:ascii="Arial" w:hAnsi="Arial" w:cs="Arial"/>
          <w:sz w:val="22"/>
          <w:szCs w:val="22"/>
        </w:rPr>
        <w:t xml:space="preserve"> c</w:t>
      </w:r>
      <w:r w:rsidR="009E1D83">
        <w:rPr>
          <w:rFonts w:ascii="Arial" w:hAnsi="Arial" w:cs="Arial"/>
          <w:sz w:val="22"/>
          <w:szCs w:val="22"/>
        </w:rPr>
        <w:t>onsumer</w:t>
      </w:r>
      <w:r w:rsidR="00957B6B">
        <w:rPr>
          <w:rFonts w:ascii="Arial" w:hAnsi="Arial" w:cs="Arial"/>
          <w:sz w:val="22"/>
          <w:szCs w:val="22"/>
        </w:rPr>
        <w:t xml:space="preserve"> shopping experience easier</w:t>
      </w:r>
      <w:r w:rsidR="009E1D83">
        <w:rPr>
          <w:rFonts w:ascii="Arial" w:hAnsi="Arial" w:cs="Arial"/>
          <w:sz w:val="22"/>
          <w:szCs w:val="22"/>
        </w:rPr>
        <w:t>.</w:t>
      </w:r>
      <w:r w:rsidR="00CA6308">
        <w:rPr>
          <w:rFonts w:ascii="Arial" w:hAnsi="Arial" w:cs="Arial"/>
          <w:sz w:val="22"/>
          <w:szCs w:val="22"/>
        </w:rPr>
        <w:t xml:space="preserve"> </w:t>
      </w:r>
      <w:r w:rsidR="009E1D83">
        <w:rPr>
          <w:rFonts w:ascii="Arial" w:hAnsi="Arial" w:cs="Arial"/>
          <w:sz w:val="22"/>
          <w:szCs w:val="22"/>
        </w:rPr>
        <w:t xml:space="preserve"> </w:t>
      </w:r>
      <w:r w:rsidR="001D0C3D">
        <w:rPr>
          <w:rFonts w:ascii="Arial" w:hAnsi="Arial" w:cs="Arial"/>
          <w:sz w:val="22"/>
          <w:szCs w:val="22"/>
        </w:rPr>
        <w:t>It has</w:t>
      </w:r>
      <w:r w:rsidR="00CA6308">
        <w:rPr>
          <w:rFonts w:ascii="Arial" w:hAnsi="Arial" w:cs="Arial"/>
          <w:sz w:val="22"/>
          <w:szCs w:val="22"/>
        </w:rPr>
        <w:t xml:space="preserve"> an option </w:t>
      </w:r>
      <w:r w:rsidR="009E1D83">
        <w:rPr>
          <w:rFonts w:ascii="Arial" w:hAnsi="Arial" w:cs="Arial"/>
          <w:sz w:val="22"/>
          <w:szCs w:val="22"/>
        </w:rPr>
        <w:t xml:space="preserve">to choose from larger stores serving the big shopping purpose and stores which serve the convenience purpose.  They also have an </w:t>
      </w:r>
      <w:r w:rsidR="007C3434">
        <w:rPr>
          <w:rFonts w:ascii="Arial" w:hAnsi="Arial" w:cs="Arial"/>
          <w:sz w:val="22"/>
          <w:szCs w:val="22"/>
        </w:rPr>
        <w:t>online food</w:t>
      </w:r>
      <w:r w:rsidR="009E1D83">
        <w:rPr>
          <w:rFonts w:ascii="Arial" w:hAnsi="Arial" w:cs="Arial"/>
          <w:sz w:val="22"/>
          <w:szCs w:val="22"/>
        </w:rPr>
        <w:t xml:space="preserve"> retailing operation system with </w:t>
      </w:r>
      <w:r w:rsidR="00957B6B">
        <w:rPr>
          <w:rFonts w:ascii="Arial" w:hAnsi="Arial" w:cs="Arial"/>
          <w:sz w:val="22"/>
          <w:szCs w:val="22"/>
        </w:rPr>
        <w:t>a choice to click and collect or have</w:t>
      </w:r>
      <w:r w:rsidR="00CA6308">
        <w:rPr>
          <w:rFonts w:ascii="Arial" w:hAnsi="Arial" w:cs="Arial"/>
          <w:sz w:val="22"/>
          <w:szCs w:val="22"/>
        </w:rPr>
        <w:t xml:space="preserve"> the products delivered to </w:t>
      </w:r>
      <w:r w:rsidR="009E1D83">
        <w:rPr>
          <w:rFonts w:ascii="Arial" w:hAnsi="Arial" w:cs="Arial"/>
          <w:sz w:val="22"/>
          <w:szCs w:val="22"/>
        </w:rPr>
        <w:t>the customers</w:t>
      </w:r>
      <w:r w:rsidR="00CA6308">
        <w:rPr>
          <w:rFonts w:ascii="Arial" w:hAnsi="Arial" w:cs="Arial"/>
          <w:sz w:val="22"/>
          <w:szCs w:val="22"/>
        </w:rPr>
        <w:t xml:space="preserve"> door</w:t>
      </w:r>
      <w:r w:rsidR="00957B6B">
        <w:rPr>
          <w:rFonts w:ascii="Arial" w:hAnsi="Arial" w:cs="Arial"/>
          <w:sz w:val="22"/>
          <w:szCs w:val="22"/>
        </w:rPr>
        <w:t>.</w:t>
      </w:r>
      <w:r w:rsidR="009E1D83">
        <w:rPr>
          <w:rFonts w:ascii="Arial" w:hAnsi="Arial" w:cs="Arial"/>
          <w:sz w:val="22"/>
          <w:szCs w:val="22"/>
        </w:rPr>
        <w:t xml:space="preserve">  </w:t>
      </w:r>
      <w:r w:rsidR="007C3434">
        <w:rPr>
          <w:rFonts w:ascii="Arial" w:hAnsi="Arial" w:cs="Arial"/>
          <w:sz w:val="22"/>
          <w:szCs w:val="22"/>
        </w:rPr>
        <w:t>Additionally, Tesco ha</w:t>
      </w:r>
      <w:r w:rsidR="001D0C3D">
        <w:rPr>
          <w:rFonts w:ascii="Arial" w:hAnsi="Arial" w:cs="Arial"/>
          <w:sz w:val="22"/>
          <w:szCs w:val="22"/>
        </w:rPr>
        <w:t>s</w:t>
      </w:r>
      <w:r w:rsidR="007C3434">
        <w:rPr>
          <w:rFonts w:ascii="Arial" w:hAnsi="Arial" w:cs="Arial"/>
          <w:sz w:val="22"/>
          <w:szCs w:val="22"/>
        </w:rPr>
        <w:t xml:space="preserve"> introduced their own mobile app for grocery </w:t>
      </w:r>
      <w:r w:rsidR="007C3434">
        <w:rPr>
          <w:rFonts w:ascii="Arial" w:hAnsi="Arial" w:cs="Arial"/>
          <w:sz w:val="22"/>
          <w:szCs w:val="22"/>
        </w:rPr>
        <w:lastRenderedPageBreak/>
        <w:t xml:space="preserve">shopping, ability to manage Tesco accounts easily and </w:t>
      </w:r>
      <w:r w:rsidR="009E1D83">
        <w:rPr>
          <w:rFonts w:ascii="Arial" w:hAnsi="Arial" w:cs="Arial"/>
          <w:sz w:val="22"/>
          <w:szCs w:val="22"/>
        </w:rPr>
        <w:t>Clubcard</w:t>
      </w:r>
      <w:r w:rsidR="007C3434">
        <w:rPr>
          <w:rFonts w:ascii="Arial" w:hAnsi="Arial" w:cs="Arial"/>
          <w:sz w:val="22"/>
          <w:szCs w:val="22"/>
        </w:rPr>
        <w:t xml:space="preserve"> for customers who are ‘</w:t>
      </w:r>
      <w:r w:rsidR="00957B6B">
        <w:rPr>
          <w:rFonts w:ascii="Arial" w:hAnsi="Arial" w:cs="Arial"/>
          <w:sz w:val="22"/>
          <w:szCs w:val="22"/>
        </w:rPr>
        <w:t>on the go</w:t>
      </w:r>
      <w:r w:rsidR="007C3434">
        <w:rPr>
          <w:rFonts w:ascii="Arial" w:hAnsi="Arial" w:cs="Arial"/>
          <w:sz w:val="22"/>
          <w:szCs w:val="22"/>
        </w:rPr>
        <w:t>’ (Tesco App, 2020).</w:t>
      </w:r>
    </w:p>
    <w:p w14:paraId="697DF942" w14:textId="1CD9C1B2" w:rsidR="009E1D83" w:rsidRPr="009E1D83" w:rsidRDefault="0087619F" w:rsidP="009E1D83">
      <w:pPr>
        <w:pStyle w:val="ListParagraph"/>
        <w:numPr>
          <w:ilvl w:val="0"/>
          <w:numId w:val="24"/>
        </w:numPr>
        <w:spacing w:before="100" w:beforeAutospacing="1" w:after="100" w:afterAutospacing="1" w:line="360" w:lineRule="auto"/>
        <w:jc w:val="both"/>
        <w:rPr>
          <w:rFonts w:ascii="Arial" w:hAnsi="Arial" w:cs="Arial"/>
          <w:sz w:val="22"/>
          <w:szCs w:val="22"/>
        </w:rPr>
      </w:pPr>
      <w:r w:rsidRPr="00D50516">
        <w:rPr>
          <w:rFonts w:ascii="Arial" w:hAnsi="Arial" w:cs="Arial"/>
          <w:sz w:val="22"/>
          <w:szCs w:val="22"/>
        </w:rPr>
        <w:t>Tesco ha</w:t>
      </w:r>
      <w:r w:rsidR="001D0C3D">
        <w:rPr>
          <w:rFonts w:ascii="Arial" w:hAnsi="Arial" w:cs="Arial"/>
          <w:sz w:val="22"/>
          <w:szCs w:val="22"/>
        </w:rPr>
        <w:t>s</w:t>
      </w:r>
      <w:r w:rsidRPr="00D50516">
        <w:rPr>
          <w:rFonts w:ascii="Arial" w:hAnsi="Arial" w:cs="Arial"/>
          <w:sz w:val="22"/>
          <w:szCs w:val="22"/>
        </w:rPr>
        <w:t xml:space="preserve"> developed </w:t>
      </w:r>
      <w:r w:rsidR="001D0C3D">
        <w:rPr>
          <w:rFonts w:ascii="Arial" w:hAnsi="Arial" w:cs="Arial"/>
          <w:sz w:val="22"/>
          <w:szCs w:val="22"/>
        </w:rPr>
        <w:t>its</w:t>
      </w:r>
      <w:r w:rsidRPr="00D50516">
        <w:rPr>
          <w:rFonts w:ascii="Arial" w:hAnsi="Arial" w:cs="Arial"/>
          <w:sz w:val="22"/>
          <w:szCs w:val="22"/>
        </w:rPr>
        <w:t xml:space="preserve"> staff and empowered them to deliver better customer service. </w:t>
      </w:r>
      <w:r w:rsidR="00B16A89" w:rsidRPr="00D50516">
        <w:rPr>
          <w:rFonts w:ascii="Arial" w:hAnsi="Arial" w:cs="Arial"/>
          <w:sz w:val="22"/>
          <w:szCs w:val="22"/>
        </w:rPr>
        <w:t>Their core purpose is at the heart of everything that they do.</w:t>
      </w:r>
      <w:r w:rsidR="009E1D83">
        <w:rPr>
          <w:rFonts w:ascii="Arial" w:hAnsi="Arial" w:cs="Arial"/>
          <w:sz w:val="22"/>
          <w:szCs w:val="22"/>
        </w:rPr>
        <w:t xml:space="preserve">  The company offers opportunities for all colleagues to grow regardless of gender,  </w:t>
      </w:r>
    </w:p>
    <w:p w14:paraId="0376621C" w14:textId="6C3B1716" w:rsidR="00D50516" w:rsidRPr="00D50516" w:rsidRDefault="00D50516" w:rsidP="00D50516">
      <w:pPr>
        <w:pStyle w:val="ListParagraph"/>
        <w:numPr>
          <w:ilvl w:val="0"/>
          <w:numId w:val="24"/>
        </w:numPr>
        <w:spacing w:before="100" w:beforeAutospacing="1" w:after="100" w:afterAutospacing="1" w:line="360" w:lineRule="auto"/>
        <w:jc w:val="both"/>
        <w:rPr>
          <w:rFonts w:ascii="Arial" w:hAnsi="Arial" w:cs="Arial"/>
          <w:sz w:val="22"/>
          <w:szCs w:val="22"/>
        </w:rPr>
      </w:pPr>
      <w:r w:rsidRPr="00D50516">
        <w:rPr>
          <w:rFonts w:ascii="Arial" w:hAnsi="Arial" w:cs="Arial"/>
          <w:sz w:val="22"/>
          <w:szCs w:val="22"/>
        </w:rPr>
        <w:t>T</w:t>
      </w:r>
      <w:r w:rsidR="001D0C3D">
        <w:rPr>
          <w:rFonts w:ascii="Arial" w:hAnsi="Arial" w:cs="Arial"/>
          <w:sz w:val="22"/>
          <w:szCs w:val="22"/>
        </w:rPr>
        <w:t xml:space="preserve">esco </w:t>
      </w:r>
      <w:proofErr w:type="spellStart"/>
      <w:r w:rsidR="001D0C3D">
        <w:rPr>
          <w:rFonts w:ascii="Arial" w:hAnsi="Arial" w:cs="Arial"/>
          <w:sz w:val="22"/>
          <w:szCs w:val="22"/>
        </w:rPr>
        <w:t>UK</w:t>
      </w:r>
      <w:proofErr w:type="spellEnd"/>
      <w:r w:rsidRPr="00D50516">
        <w:rPr>
          <w:rFonts w:ascii="Arial" w:hAnsi="Arial" w:cs="Arial"/>
          <w:sz w:val="22"/>
          <w:szCs w:val="22"/>
        </w:rPr>
        <w:t xml:space="preserve"> hold many local community projects such as bags of help scheme (Tesco Community Grants, 2020)</w:t>
      </w:r>
      <w:r w:rsidR="00137514">
        <w:rPr>
          <w:rFonts w:ascii="Arial" w:hAnsi="Arial" w:cs="Arial"/>
          <w:sz w:val="22"/>
          <w:szCs w:val="22"/>
        </w:rPr>
        <w:t>.</w:t>
      </w:r>
      <w:r w:rsidR="00B16A89">
        <w:rPr>
          <w:rFonts w:ascii="Arial" w:hAnsi="Arial" w:cs="Arial"/>
          <w:sz w:val="22"/>
          <w:szCs w:val="22"/>
        </w:rPr>
        <w:t xml:space="preserve"> </w:t>
      </w:r>
      <w:r w:rsidR="00137514">
        <w:rPr>
          <w:rFonts w:ascii="Arial" w:hAnsi="Arial" w:cs="Arial"/>
          <w:sz w:val="22"/>
          <w:szCs w:val="22"/>
        </w:rPr>
        <w:t xml:space="preserve"> T</w:t>
      </w:r>
      <w:r w:rsidR="00B16A89">
        <w:rPr>
          <w:rFonts w:ascii="Arial" w:hAnsi="Arial" w:cs="Arial"/>
          <w:sz w:val="22"/>
          <w:szCs w:val="22"/>
        </w:rPr>
        <w:t>his helps a lot of community groups and organisations get funding to help community projects.</w:t>
      </w:r>
    </w:p>
    <w:p w14:paraId="15B74F48" w14:textId="6398A84E" w:rsidR="00DF607C" w:rsidRDefault="00FF4D09" w:rsidP="008646D8">
      <w:pPr>
        <w:spacing w:line="360" w:lineRule="auto"/>
        <w:jc w:val="both"/>
        <w:rPr>
          <w:rFonts w:ascii="Arial" w:hAnsi="Arial" w:cs="Arial"/>
          <w:color w:val="000000" w:themeColor="text1"/>
          <w:sz w:val="22"/>
          <w:szCs w:val="22"/>
          <w:lang w:val="en-US"/>
        </w:rPr>
      </w:pPr>
      <w:r>
        <w:rPr>
          <w:rFonts w:ascii="Arial" w:hAnsi="Arial" w:cs="Arial"/>
          <w:color w:val="000000" w:themeColor="text1"/>
          <w:sz w:val="22"/>
          <w:szCs w:val="22"/>
          <w:lang w:val="en-US"/>
        </w:rPr>
        <w:t>Tesco’s</w:t>
      </w:r>
      <w:r w:rsidR="00F16729">
        <w:rPr>
          <w:rFonts w:ascii="Arial" w:hAnsi="Arial" w:cs="Arial"/>
          <w:color w:val="000000" w:themeColor="text1"/>
          <w:sz w:val="22"/>
          <w:szCs w:val="22"/>
          <w:lang w:val="en-US"/>
        </w:rPr>
        <w:t xml:space="preserve"> vision </w:t>
      </w:r>
      <w:r>
        <w:rPr>
          <w:rFonts w:ascii="Arial" w:hAnsi="Arial" w:cs="Arial"/>
          <w:color w:val="000000" w:themeColor="text1"/>
          <w:sz w:val="22"/>
          <w:szCs w:val="22"/>
          <w:lang w:val="en-US"/>
        </w:rPr>
        <w:t>provides a simple expression of who they are and what they do</w:t>
      </w:r>
      <w:r w:rsidR="003C72F9">
        <w:rPr>
          <w:rFonts w:ascii="Arial" w:hAnsi="Arial" w:cs="Arial"/>
          <w:color w:val="000000" w:themeColor="text1"/>
          <w:sz w:val="22"/>
          <w:szCs w:val="22"/>
          <w:lang w:val="en-US"/>
        </w:rPr>
        <w:t xml:space="preserve"> which</w:t>
      </w:r>
      <w:r>
        <w:rPr>
          <w:rFonts w:ascii="Arial" w:hAnsi="Arial" w:cs="Arial"/>
          <w:color w:val="000000" w:themeColor="text1"/>
          <w:sz w:val="22"/>
          <w:szCs w:val="22"/>
          <w:lang w:val="en-US"/>
        </w:rPr>
        <w:t xml:space="preserve"> </w:t>
      </w:r>
      <w:r w:rsidR="00F16729">
        <w:rPr>
          <w:rFonts w:ascii="Arial" w:hAnsi="Arial" w:cs="Arial"/>
          <w:color w:val="000000" w:themeColor="text1"/>
          <w:sz w:val="22"/>
          <w:szCs w:val="22"/>
          <w:lang w:val="en-US"/>
        </w:rPr>
        <w:t xml:space="preserve">was </w:t>
      </w:r>
      <w:r>
        <w:rPr>
          <w:rFonts w:ascii="Arial" w:hAnsi="Arial" w:cs="Arial"/>
          <w:color w:val="000000" w:themeColor="text1"/>
          <w:sz w:val="22"/>
          <w:szCs w:val="22"/>
          <w:lang w:val="en-US"/>
        </w:rPr>
        <w:t>created</w:t>
      </w:r>
      <w:r w:rsidR="00F16729">
        <w:rPr>
          <w:rFonts w:ascii="Arial" w:hAnsi="Arial" w:cs="Arial"/>
          <w:color w:val="000000" w:themeColor="text1"/>
          <w:sz w:val="22"/>
          <w:szCs w:val="22"/>
          <w:lang w:val="en-US"/>
        </w:rPr>
        <w:t xml:space="preserve"> by the people who work there.  </w:t>
      </w:r>
      <w:r w:rsidRPr="008646D8">
        <w:rPr>
          <w:rStyle w:val="Emphasis"/>
          <w:rFonts w:ascii="Arial" w:hAnsi="Arial" w:cs="Arial"/>
          <w:color w:val="000000" w:themeColor="text1"/>
          <w:sz w:val="22"/>
          <w:szCs w:val="22"/>
          <w:shd w:val="clear" w:color="auto" w:fill="FFFFFF"/>
        </w:rPr>
        <w:t>“To create and maintain a market leading underwriting, technical pricing and claims handling organisation to support the Tesco Bank Growth Strategy”</w:t>
      </w:r>
      <w:r w:rsidR="00137514" w:rsidRPr="00137514">
        <w:rPr>
          <w:rFonts w:ascii="Arial" w:hAnsi="Arial" w:cs="Arial"/>
          <w:color w:val="000000" w:themeColor="text1"/>
          <w:sz w:val="20"/>
          <w:szCs w:val="20"/>
          <w:lang w:val="en-US"/>
        </w:rPr>
        <w:t xml:space="preserve"> </w:t>
      </w:r>
      <w:r w:rsidR="00137514" w:rsidRPr="00137514">
        <w:rPr>
          <w:rFonts w:ascii="Arial" w:hAnsi="Arial" w:cs="Arial"/>
          <w:color w:val="000000" w:themeColor="text1"/>
          <w:sz w:val="22"/>
          <w:szCs w:val="22"/>
          <w:lang w:val="en-US"/>
        </w:rPr>
        <w:t>(Tesco Underwriting, 2020)</w:t>
      </w:r>
      <w:r w:rsidR="00137514" w:rsidRPr="00137514">
        <w:rPr>
          <w:rFonts w:ascii="Arial" w:hAnsi="Arial" w:cs="Arial"/>
          <w:color w:val="000000" w:themeColor="text1"/>
          <w:sz w:val="22"/>
          <w:szCs w:val="22"/>
          <w:lang w:val="en-US"/>
        </w:rPr>
        <w:t>.</w:t>
      </w:r>
      <w:r w:rsidRPr="008646D8">
        <w:rPr>
          <w:rStyle w:val="Emphasis"/>
          <w:rFonts w:ascii="Arial" w:hAnsi="Arial" w:cs="Arial"/>
          <w:color w:val="000000" w:themeColor="text1"/>
          <w:sz w:val="22"/>
          <w:szCs w:val="22"/>
          <w:shd w:val="clear" w:color="auto" w:fill="FFFFFF"/>
        </w:rPr>
        <w:t xml:space="preserve">  </w:t>
      </w:r>
      <w:r w:rsidR="003C72F9" w:rsidRPr="003C72F9">
        <w:rPr>
          <w:rStyle w:val="Emphasis"/>
          <w:rFonts w:ascii="Arial" w:hAnsi="Arial" w:cs="Arial"/>
          <w:i w:val="0"/>
          <w:iCs w:val="0"/>
          <w:color w:val="000000" w:themeColor="text1"/>
          <w:sz w:val="22"/>
          <w:szCs w:val="22"/>
          <w:shd w:val="clear" w:color="auto" w:fill="FFFFFF"/>
        </w:rPr>
        <w:t>The vision is supported by the companies Underwriting values which</w:t>
      </w:r>
      <w:r w:rsidR="003C72F9" w:rsidRPr="003C72F9">
        <w:rPr>
          <w:rStyle w:val="Emphasis"/>
          <w:rFonts w:ascii="Arial" w:hAnsi="Arial" w:cs="Arial"/>
          <w:color w:val="000000" w:themeColor="text1"/>
          <w:sz w:val="22"/>
          <w:szCs w:val="22"/>
          <w:shd w:val="clear" w:color="auto" w:fill="FFFFFF"/>
        </w:rPr>
        <w:t xml:space="preserve"> </w:t>
      </w:r>
      <w:r w:rsidR="003C72F9" w:rsidRPr="003C72F9">
        <w:rPr>
          <w:rFonts w:ascii="Arial" w:hAnsi="Arial" w:cs="Arial"/>
          <w:color w:val="000000" w:themeColor="text1"/>
          <w:sz w:val="22"/>
          <w:szCs w:val="22"/>
          <w:lang w:val="en-US"/>
        </w:rPr>
        <w:t>provides the foundation of everything they do</w:t>
      </w:r>
      <w:r w:rsidR="003C72F9">
        <w:rPr>
          <w:rFonts w:ascii="Arial" w:hAnsi="Arial" w:cs="Arial"/>
          <w:color w:val="000000" w:themeColor="text1"/>
          <w:sz w:val="22"/>
          <w:szCs w:val="22"/>
          <w:lang w:val="en-US"/>
        </w:rPr>
        <w:t xml:space="preserve">.  </w:t>
      </w:r>
      <w:r w:rsidR="008646D8">
        <w:rPr>
          <w:rFonts w:ascii="Arial" w:hAnsi="Arial" w:cs="Arial"/>
          <w:color w:val="000000" w:themeColor="text1"/>
          <w:sz w:val="22"/>
          <w:szCs w:val="22"/>
          <w:lang w:val="en-US"/>
        </w:rPr>
        <w:t>Below are the</w:t>
      </w:r>
      <w:r>
        <w:rPr>
          <w:rFonts w:ascii="Arial" w:hAnsi="Arial" w:cs="Arial"/>
          <w:color w:val="000000" w:themeColor="text1"/>
          <w:sz w:val="22"/>
          <w:szCs w:val="22"/>
          <w:lang w:val="en-US"/>
        </w:rPr>
        <w:t xml:space="preserve"> five value gems represent</w:t>
      </w:r>
      <w:r w:rsidR="008646D8">
        <w:rPr>
          <w:rFonts w:ascii="Arial" w:hAnsi="Arial" w:cs="Arial"/>
          <w:color w:val="000000" w:themeColor="text1"/>
          <w:sz w:val="22"/>
          <w:szCs w:val="22"/>
          <w:lang w:val="en-US"/>
        </w:rPr>
        <w:t>ing</w:t>
      </w:r>
      <w:r>
        <w:rPr>
          <w:rFonts w:ascii="Arial" w:hAnsi="Arial" w:cs="Arial"/>
          <w:color w:val="000000" w:themeColor="text1"/>
          <w:sz w:val="22"/>
          <w:szCs w:val="22"/>
          <w:lang w:val="en-US"/>
        </w:rPr>
        <w:t xml:space="preserve"> </w:t>
      </w:r>
      <w:r w:rsidR="008646D8">
        <w:rPr>
          <w:rFonts w:ascii="Arial" w:hAnsi="Arial" w:cs="Arial"/>
          <w:color w:val="000000" w:themeColor="text1"/>
          <w:sz w:val="22"/>
          <w:szCs w:val="22"/>
          <w:lang w:val="en-US"/>
        </w:rPr>
        <w:t xml:space="preserve">what is precious to Tesco </w:t>
      </w:r>
      <w:r>
        <w:rPr>
          <w:rFonts w:ascii="Arial" w:hAnsi="Arial" w:cs="Arial"/>
          <w:color w:val="000000" w:themeColor="text1"/>
          <w:sz w:val="22"/>
          <w:szCs w:val="22"/>
          <w:lang w:val="en-US"/>
        </w:rPr>
        <w:t>Underwriting</w:t>
      </w:r>
      <w:r w:rsidR="003C72F9">
        <w:rPr>
          <w:rFonts w:ascii="Arial" w:hAnsi="Arial" w:cs="Arial"/>
          <w:color w:val="000000" w:themeColor="text1"/>
          <w:sz w:val="22"/>
          <w:szCs w:val="22"/>
          <w:lang w:val="en-US"/>
        </w:rPr>
        <w:t>.</w:t>
      </w:r>
      <w:r w:rsidR="008646D8">
        <w:rPr>
          <w:rFonts w:ascii="Arial" w:hAnsi="Arial" w:cs="Arial"/>
          <w:color w:val="000000" w:themeColor="text1"/>
          <w:sz w:val="22"/>
          <w:szCs w:val="22"/>
          <w:lang w:val="en-US"/>
        </w:rPr>
        <w:t xml:space="preserve">  The five value gems clarify direction, inspires organizational members and encourages commitment from them.  </w:t>
      </w:r>
    </w:p>
    <w:p w14:paraId="30956EAB" w14:textId="1D259237" w:rsidR="00FF4D09" w:rsidRDefault="00FF4D09" w:rsidP="00FF4D09">
      <w:pPr>
        <w:spacing w:line="360" w:lineRule="auto"/>
        <w:jc w:val="both"/>
        <w:rPr>
          <w:rFonts w:ascii="Arial" w:hAnsi="Arial" w:cs="Arial"/>
          <w:color w:val="000000" w:themeColor="text1"/>
          <w:sz w:val="22"/>
          <w:szCs w:val="22"/>
          <w:lang w:val="en-US"/>
        </w:rPr>
      </w:pPr>
    </w:p>
    <w:p w14:paraId="270B221E" w14:textId="19463845" w:rsidR="00FF4D09" w:rsidRPr="00FF4D09" w:rsidRDefault="0024721D" w:rsidP="00FF4D09">
      <w:pPr>
        <w:spacing w:line="360" w:lineRule="auto"/>
        <w:jc w:val="both"/>
        <w:rPr>
          <w:rFonts w:ascii="Arial" w:hAnsi="Arial" w:cs="Arial"/>
          <w:color w:val="000000" w:themeColor="text1"/>
          <w:sz w:val="22"/>
          <w:szCs w:val="22"/>
          <w:lang w:val="en-US"/>
        </w:rPr>
      </w:pPr>
      <w:r>
        <w:rPr>
          <w:rFonts w:ascii="Arial" w:hAnsi="Arial" w:cs="Arial"/>
          <w:noProof/>
          <w:color w:val="000000" w:themeColor="text1"/>
          <w:sz w:val="22"/>
          <w:szCs w:val="22"/>
          <w:lang w:val="en-US"/>
        </w:rPr>
        <w:drawing>
          <wp:inline distT="0" distB="0" distL="0" distR="0" wp14:anchorId="35E9605F" wp14:editId="692B497A">
            <wp:extent cx="5727700" cy="2077085"/>
            <wp:effectExtent l="0" t="0" r="0" b="5715"/>
            <wp:docPr id="6" name="Picture 6"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11-24 at 11.42.57.png"/>
                    <pic:cNvPicPr/>
                  </pic:nvPicPr>
                  <pic:blipFill>
                    <a:blip r:embed="rId9">
                      <a:extLst>
                        <a:ext uri="{28A0092B-C50C-407E-A947-70E740481C1C}">
                          <a14:useLocalDpi xmlns:a14="http://schemas.microsoft.com/office/drawing/2010/main" val="0"/>
                        </a:ext>
                      </a:extLst>
                    </a:blip>
                    <a:stretch>
                      <a:fillRect/>
                    </a:stretch>
                  </pic:blipFill>
                  <pic:spPr>
                    <a:xfrm>
                      <a:off x="0" y="0"/>
                      <a:ext cx="5727700" cy="2077085"/>
                    </a:xfrm>
                    <a:prstGeom prst="rect">
                      <a:avLst/>
                    </a:prstGeom>
                  </pic:spPr>
                </pic:pic>
              </a:graphicData>
            </a:graphic>
          </wp:inline>
        </w:drawing>
      </w:r>
    </w:p>
    <w:p w14:paraId="12B5F719" w14:textId="77D33C46" w:rsidR="008646D8" w:rsidRPr="0024721D" w:rsidRDefault="00FF4D09" w:rsidP="00FB0B3A">
      <w:pPr>
        <w:spacing w:line="360" w:lineRule="auto"/>
        <w:jc w:val="both"/>
        <w:rPr>
          <w:rFonts w:ascii="Arial" w:hAnsi="Arial" w:cs="Arial"/>
          <w:i/>
          <w:iCs/>
          <w:color w:val="4472C4" w:themeColor="accent1"/>
          <w:sz w:val="20"/>
          <w:szCs w:val="20"/>
          <w:u w:val="single"/>
          <w:lang w:val="en-US"/>
        </w:rPr>
      </w:pPr>
      <w:r w:rsidRPr="0024721D">
        <w:rPr>
          <w:rFonts w:ascii="Arial" w:hAnsi="Arial" w:cs="Arial"/>
          <w:color w:val="000000" w:themeColor="text1"/>
          <w:sz w:val="20"/>
          <w:szCs w:val="20"/>
          <w:lang w:val="en-US"/>
        </w:rPr>
        <w:t xml:space="preserve">Figure </w:t>
      </w:r>
      <w:r w:rsidR="005864ED">
        <w:rPr>
          <w:rFonts w:ascii="Arial" w:hAnsi="Arial" w:cs="Arial"/>
          <w:color w:val="000000" w:themeColor="text1"/>
          <w:sz w:val="20"/>
          <w:szCs w:val="20"/>
          <w:lang w:val="en-US"/>
        </w:rPr>
        <w:t>2</w:t>
      </w:r>
      <w:r w:rsidRPr="0024721D">
        <w:rPr>
          <w:rFonts w:ascii="Arial" w:hAnsi="Arial" w:cs="Arial"/>
          <w:color w:val="000000" w:themeColor="text1"/>
          <w:sz w:val="20"/>
          <w:szCs w:val="20"/>
          <w:lang w:val="en-US"/>
        </w:rPr>
        <w:t>: Five Value Gems, (</w:t>
      </w:r>
      <w:r w:rsidR="00F16729" w:rsidRPr="0024721D">
        <w:rPr>
          <w:rFonts w:ascii="Arial" w:hAnsi="Arial" w:cs="Arial"/>
          <w:color w:val="000000" w:themeColor="text1"/>
          <w:sz w:val="20"/>
          <w:szCs w:val="20"/>
          <w:lang w:val="en-US"/>
        </w:rPr>
        <w:t>Tesco Underwriting</w:t>
      </w:r>
      <w:r w:rsidRPr="0024721D">
        <w:rPr>
          <w:rFonts w:ascii="Arial" w:hAnsi="Arial" w:cs="Arial"/>
          <w:color w:val="000000" w:themeColor="text1"/>
          <w:sz w:val="20"/>
          <w:szCs w:val="20"/>
          <w:lang w:val="en-US"/>
        </w:rPr>
        <w:t>, 2</w:t>
      </w:r>
      <w:r w:rsidR="00F16729" w:rsidRPr="0024721D">
        <w:rPr>
          <w:rFonts w:ascii="Arial" w:hAnsi="Arial" w:cs="Arial"/>
          <w:color w:val="000000" w:themeColor="text1"/>
          <w:sz w:val="20"/>
          <w:szCs w:val="20"/>
          <w:lang w:val="en-US"/>
        </w:rPr>
        <w:t xml:space="preserve">020) </w:t>
      </w:r>
    </w:p>
    <w:p w14:paraId="3153035B" w14:textId="77777777" w:rsidR="008646D8" w:rsidRDefault="008646D8" w:rsidP="00FB0B3A">
      <w:pPr>
        <w:spacing w:line="360" w:lineRule="auto"/>
        <w:jc w:val="both"/>
        <w:rPr>
          <w:rFonts w:ascii="Arial" w:hAnsi="Arial" w:cs="Arial"/>
          <w:color w:val="000000" w:themeColor="text1"/>
          <w:sz w:val="22"/>
          <w:szCs w:val="22"/>
          <w:lang w:val="en-US"/>
        </w:rPr>
      </w:pPr>
    </w:p>
    <w:p w14:paraId="5873140B" w14:textId="1C75B4DB" w:rsidR="00FB0B3A" w:rsidRPr="008646D8" w:rsidRDefault="00FB0B3A" w:rsidP="00FB0B3A">
      <w:pPr>
        <w:spacing w:line="360" w:lineRule="auto"/>
        <w:jc w:val="both"/>
        <w:rPr>
          <w:rFonts w:ascii="Arial" w:hAnsi="Arial" w:cs="Arial"/>
          <w:color w:val="000000" w:themeColor="text1"/>
          <w:sz w:val="22"/>
          <w:szCs w:val="22"/>
          <w:lang w:val="en-US"/>
        </w:rPr>
      </w:pPr>
      <w:r>
        <w:rPr>
          <w:rFonts w:ascii="Arial" w:hAnsi="Arial" w:cs="Arial"/>
          <w:sz w:val="22"/>
          <w:szCs w:val="22"/>
        </w:rPr>
        <w:t>Moreover, m</w:t>
      </w:r>
      <w:r w:rsidRPr="00CE79B7">
        <w:rPr>
          <w:rFonts w:ascii="Arial" w:hAnsi="Arial" w:cs="Arial"/>
          <w:sz w:val="22"/>
          <w:szCs w:val="22"/>
        </w:rPr>
        <w:t>ission refers to the firm’s current business activities</w:t>
      </w:r>
      <w:r>
        <w:rPr>
          <w:rFonts w:ascii="Arial" w:hAnsi="Arial" w:cs="Arial"/>
          <w:sz w:val="22"/>
          <w:szCs w:val="22"/>
        </w:rPr>
        <w:t>.</w:t>
      </w:r>
      <w:r w:rsidRPr="00CE79B7">
        <w:rPr>
          <w:rFonts w:ascii="Arial" w:hAnsi="Arial" w:cs="Arial"/>
          <w:sz w:val="22"/>
          <w:szCs w:val="22"/>
        </w:rPr>
        <w:t xml:space="preserve"> </w:t>
      </w:r>
      <w:r>
        <w:rPr>
          <w:rFonts w:ascii="Arial" w:hAnsi="Arial" w:cs="Arial"/>
          <w:sz w:val="22"/>
          <w:szCs w:val="22"/>
        </w:rPr>
        <w:t xml:space="preserve"> It summarises </w:t>
      </w:r>
      <w:r w:rsidRPr="00CE79B7">
        <w:rPr>
          <w:rFonts w:ascii="Arial" w:hAnsi="Arial" w:cs="Arial"/>
          <w:sz w:val="22"/>
          <w:szCs w:val="22"/>
        </w:rPr>
        <w:t>who the firm is and what its business</w:t>
      </w:r>
      <w:r w:rsidR="00137514">
        <w:rPr>
          <w:rFonts w:ascii="Arial" w:hAnsi="Arial" w:cs="Arial"/>
          <w:sz w:val="22"/>
          <w:szCs w:val="22"/>
        </w:rPr>
        <w:t xml:space="preserve"> is.</w:t>
      </w:r>
      <w:r>
        <w:rPr>
          <w:rFonts w:ascii="Arial" w:hAnsi="Arial" w:cs="Arial"/>
          <w:sz w:val="22"/>
          <w:szCs w:val="22"/>
        </w:rPr>
        <w:t xml:space="preserve"> </w:t>
      </w:r>
      <w:r w:rsidR="00137514">
        <w:rPr>
          <w:rFonts w:ascii="Arial" w:hAnsi="Arial" w:cs="Arial"/>
          <w:sz w:val="22"/>
          <w:szCs w:val="22"/>
        </w:rPr>
        <w:t xml:space="preserve"> T</w:t>
      </w:r>
      <w:r>
        <w:rPr>
          <w:rFonts w:ascii="Arial" w:hAnsi="Arial" w:cs="Arial"/>
          <w:sz w:val="22"/>
          <w:szCs w:val="22"/>
        </w:rPr>
        <w:t xml:space="preserve">his </w:t>
      </w:r>
      <w:r w:rsidRPr="00CE79B7">
        <w:rPr>
          <w:rFonts w:ascii="Arial" w:hAnsi="Arial" w:cs="Arial"/>
          <w:sz w:val="22"/>
          <w:szCs w:val="22"/>
        </w:rPr>
        <w:t>includ</w:t>
      </w:r>
      <w:r>
        <w:rPr>
          <w:rFonts w:ascii="Arial" w:hAnsi="Arial" w:cs="Arial"/>
          <w:sz w:val="22"/>
          <w:szCs w:val="22"/>
        </w:rPr>
        <w:t>es the</w:t>
      </w:r>
      <w:r w:rsidRPr="00CE79B7">
        <w:rPr>
          <w:rFonts w:ascii="Arial" w:hAnsi="Arial" w:cs="Arial"/>
          <w:sz w:val="22"/>
          <w:szCs w:val="22"/>
        </w:rPr>
        <w:t xml:space="preserve"> current product and service offering</w:t>
      </w:r>
      <w:r>
        <w:rPr>
          <w:rFonts w:ascii="Arial" w:hAnsi="Arial" w:cs="Arial"/>
          <w:sz w:val="22"/>
          <w:szCs w:val="22"/>
        </w:rPr>
        <w:t xml:space="preserve">, as well as the value and priorities of the organisation. </w:t>
      </w:r>
    </w:p>
    <w:p w14:paraId="69C4CEF7" w14:textId="77777777" w:rsidR="0087619F" w:rsidRPr="00DF607C" w:rsidRDefault="00E356E6" w:rsidP="0087619F">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According to </w:t>
      </w:r>
      <w:proofErr w:type="spellStart"/>
      <w:r w:rsidRPr="00E356E6">
        <w:rPr>
          <w:rFonts w:ascii="Arial" w:hAnsi="Arial" w:cs="Arial"/>
          <w:sz w:val="22"/>
          <w:szCs w:val="22"/>
        </w:rPr>
        <w:t>Tanwar</w:t>
      </w:r>
      <w:proofErr w:type="spellEnd"/>
      <w:r w:rsidRPr="00E356E6">
        <w:rPr>
          <w:rFonts w:ascii="Arial" w:hAnsi="Arial" w:cs="Arial"/>
          <w:sz w:val="22"/>
          <w:szCs w:val="22"/>
        </w:rPr>
        <w:t>, (2013).</w:t>
      </w:r>
      <w:r>
        <w:t xml:space="preserve">  </w:t>
      </w:r>
      <w:r w:rsidR="00CE12C5" w:rsidRPr="00FB0B3A">
        <w:rPr>
          <w:rFonts w:ascii="Arial" w:hAnsi="Arial" w:cs="Arial"/>
          <w:sz w:val="22"/>
          <w:szCs w:val="22"/>
        </w:rPr>
        <w:t xml:space="preserve">Strategy </w:t>
      </w:r>
      <w:r w:rsidR="00EB6A99" w:rsidRPr="00FB0B3A">
        <w:rPr>
          <w:rFonts w:ascii="Arial" w:hAnsi="Arial" w:cs="Arial"/>
          <w:sz w:val="22"/>
          <w:szCs w:val="22"/>
        </w:rPr>
        <w:t xml:space="preserve">is </w:t>
      </w:r>
      <w:r w:rsidR="00EB6A99" w:rsidRPr="00FB0B3A">
        <w:rPr>
          <w:rFonts w:ascii="Arial" w:hAnsi="Arial" w:cs="Arial"/>
          <w:i/>
          <w:iCs/>
          <w:sz w:val="22"/>
          <w:szCs w:val="22"/>
        </w:rPr>
        <w:t>“deciding where you want your business to go and deciding how you will get there</w:t>
      </w:r>
      <w:r w:rsidR="00EB6A99" w:rsidRPr="00EB6A99">
        <w:rPr>
          <w:i/>
          <w:iCs/>
        </w:rPr>
        <w:t>”.</w:t>
      </w:r>
      <w:r w:rsidR="00EB6A99">
        <w:t xml:space="preserve"> </w:t>
      </w:r>
      <w:r w:rsidR="0087619F" w:rsidRPr="00DF607C">
        <w:rPr>
          <w:rFonts w:ascii="Arial" w:hAnsi="Arial" w:cs="Arial"/>
          <w:sz w:val="22"/>
          <w:szCs w:val="22"/>
        </w:rPr>
        <w:t xml:space="preserve">Tesco’s four core activities include, using their insight to understand what customers want.  They buy products and services from suppliers, move them through their distribution network and sell them to their customers.  </w:t>
      </w:r>
    </w:p>
    <w:p w14:paraId="26AE5179" w14:textId="2098481D" w:rsidR="00EB6A99" w:rsidRPr="005A5AF2" w:rsidRDefault="00B42D93" w:rsidP="005A5AF2">
      <w:pPr>
        <w:spacing w:line="360" w:lineRule="auto"/>
        <w:jc w:val="both"/>
      </w:pPr>
      <w:r w:rsidRPr="000B4125">
        <w:rPr>
          <w:rFonts w:ascii="Arial" w:hAnsi="Arial" w:cs="Arial"/>
          <w:sz w:val="22"/>
          <w:szCs w:val="22"/>
        </w:rPr>
        <w:lastRenderedPageBreak/>
        <w:t>Tesco is a British retailer</w:t>
      </w:r>
      <w:r w:rsidR="00411B96" w:rsidRPr="000B4125">
        <w:rPr>
          <w:rFonts w:ascii="Arial" w:hAnsi="Arial" w:cs="Arial"/>
          <w:sz w:val="22"/>
          <w:szCs w:val="22"/>
        </w:rPr>
        <w:t xml:space="preserve"> built with a simple mission – </w:t>
      </w:r>
      <w:r w:rsidR="00EB6A99">
        <w:rPr>
          <w:rFonts w:ascii="Arial" w:hAnsi="Arial" w:cs="Arial"/>
          <w:sz w:val="22"/>
          <w:szCs w:val="22"/>
        </w:rPr>
        <w:t>“</w:t>
      </w:r>
      <w:r w:rsidR="00411B96" w:rsidRPr="00EB6A99">
        <w:rPr>
          <w:rFonts w:ascii="Arial" w:hAnsi="Arial" w:cs="Arial"/>
          <w:i/>
          <w:iCs/>
          <w:sz w:val="22"/>
          <w:szCs w:val="22"/>
        </w:rPr>
        <w:t>to be the champion for customers</w:t>
      </w:r>
      <w:r w:rsidR="00EB6A99">
        <w:rPr>
          <w:rFonts w:ascii="Arial" w:hAnsi="Arial" w:cs="Arial"/>
          <w:i/>
          <w:iCs/>
          <w:sz w:val="22"/>
          <w:szCs w:val="22"/>
        </w:rPr>
        <w:t>”</w:t>
      </w:r>
      <w:r w:rsidR="00411B96" w:rsidRPr="000B4125">
        <w:rPr>
          <w:rFonts w:ascii="Arial" w:hAnsi="Arial" w:cs="Arial"/>
          <w:sz w:val="22"/>
          <w:szCs w:val="22"/>
        </w:rPr>
        <w:t xml:space="preserve">.  The </w:t>
      </w:r>
      <w:r w:rsidR="00F53D7D" w:rsidRPr="000B4125">
        <w:rPr>
          <w:rFonts w:ascii="Arial" w:hAnsi="Arial" w:cs="Arial"/>
          <w:sz w:val="22"/>
          <w:szCs w:val="22"/>
        </w:rPr>
        <w:t xml:space="preserve">core purpose is to help make life easier for customers and to help them enjoy a better-quality life (Our Tesco, 2020).  </w:t>
      </w:r>
      <w:r w:rsidR="003258ED">
        <w:rPr>
          <w:rFonts w:ascii="Arial" w:hAnsi="Arial" w:cs="Arial"/>
          <w:sz w:val="22"/>
          <w:szCs w:val="22"/>
        </w:rPr>
        <w:t xml:space="preserve">Customers always want quality products at value prices and </w:t>
      </w:r>
      <w:r w:rsidR="00F16759">
        <w:rPr>
          <w:rFonts w:ascii="Arial" w:hAnsi="Arial" w:cs="Arial"/>
          <w:sz w:val="22"/>
          <w:szCs w:val="22"/>
        </w:rPr>
        <w:t xml:space="preserve">Tesco aim to deliver this the right way.  </w:t>
      </w:r>
      <w:r w:rsidR="00FB0B3A">
        <w:rPr>
          <w:rFonts w:ascii="Arial" w:hAnsi="Arial" w:cs="Arial"/>
          <w:sz w:val="22"/>
          <w:szCs w:val="22"/>
        </w:rPr>
        <w:t>According to Hooker (2018</w:t>
      </w:r>
      <w:r w:rsidR="00BC7A78">
        <w:rPr>
          <w:rFonts w:ascii="Arial" w:hAnsi="Arial" w:cs="Arial"/>
          <w:sz w:val="22"/>
          <w:szCs w:val="22"/>
        </w:rPr>
        <w:t>), Tesco</w:t>
      </w:r>
      <w:r w:rsidR="00F16759" w:rsidRPr="00FC2C8D">
        <w:rPr>
          <w:rFonts w:ascii="Arial" w:hAnsi="Arial" w:cs="Arial"/>
          <w:sz w:val="22"/>
          <w:szCs w:val="22"/>
        </w:rPr>
        <w:t xml:space="preserve"> have</w:t>
      </w:r>
      <w:r w:rsidR="00A8380F">
        <w:rPr>
          <w:rFonts w:ascii="Arial" w:hAnsi="Arial" w:cs="Arial"/>
          <w:sz w:val="22"/>
          <w:szCs w:val="22"/>
        </w:rPr>
        <w:t xml:space="preserve"> noticed the changing habits of consumers where </w:t>
      </w:r>
      <w:r w:rsidR="00FB0B3A">
        <w:rPr>
          <w:rFonts w:ascii="Arial" w:hAnsi="Arial" w:cs="Arial"/>
          <w:sz w:val="22"/>
          <w:szCs w:val="22"/>
        </w:rPr>
        <w:t xml:space="preserve">they prefer to </w:t>
      </w:r>
      <w:r w:rsidR="00341E3C">
        <w:rPr>
          <w:rFonts w:ascii="Arial" w:hAnsi="Arial" w:cs="Arial"/>
          <w:sz w:val="22"/>
          <w:szCs w:val="22"/>
        </w:rPr>
        <w:t xml:space="preserve">buy Tesco’s </w:t>
      </w:r>
      <w:r w:rsidR="00FB0B3A">
        <w:rPr>
          <w:rFonts w:ascii="Arial" w:hAnsi="Arial" w:cs="Arial"/>
          <w:sz w:val="22"/>
          <w:szCs w:val="22"/>
        </w:rPr>
        <w:t>own-label</w:t>
      </w:r>
      <w:r w:rsidR="00BC7A78">
        <w:rPr>
          <w:rFonts w:ascii="Arial" w:hAnsi="Arial" w:cs="Arial"/>
          <w:sz w:val="22"/>
          <w:szCs w:val="22"/>
        </w:rPr>
        <w:t xml:space="preserve"> products rather than products made from outside brands.  Therefore, Tesco</w:t>
      </w:r>
      <w:r w:rsidR="00A8380F">
        <w:rPr>
          <w:rFonts w:ascii="Arial" w:hAnsi="Arial" w:cs="Arial"/>
          <w:sz w:val="22"/>
          <w:szCs w:val="22"/>
        </w:rPr>
        <w:t xml:space="preserve"> are </w:t>
      </w:r>
      <w:r w:rsidR="00BC7A78">
        <w:rPr>
          <w:rFonts w:ascii="Arial" w:hAnsi="Arial" w:cs="Arial"/>
          <w:sz w:val="22"/>
          <w:szCs w:val="22"/>
        </w:rPr>
        <w:t xml:space="preserve">now </w:t>
      </w:r>
      <w:r w:rsidR="005B2171">
        <w:rPr>
          <w:rFonts w:ascii="Arial" w:hAnsi="Arial" w:cs="Arial"/>
          <w:sz w:val="22"/>
          <w:szCs w:val="22"/>
        </w:rPr>
        <w:t xml:space="preserve">advertising and </w:t>
      </w:r>
      <w:r w:rsidR="00A8380F">
        <w:rPr>
          <w:rFonts w:ascii="Arial" w:hAnsi="Arial" w:cs="Arial"/>
          <w:sz w:val="22"/>
          <w:szCs w:val="22"/>
        </w:rPr>
        <w:t>selling more of their own branded products such as baked bean</w:t>
      </w:r>
      <w:r w:rsidR="005B2171">
        <w:rPr>
          <w:rFonts w:ascii="Arial" w:hAnsi="Arial" w:cs="Arial"/>
          <w:sz w:val="22"/>
          <w:szCs w:val="22"/>
        </w:rPr>
        <w:t>s</w:t>
      </w:r>
      <w:r w:rsidR="00A8380F">
        <w:rPr>
          <w:rFonts w:ascii="Arial" w:hAnsi="Arial" w:cs="Arial"/>
          <w:sz w:val="22"/>
          <w:szCs w:val="22"/>
        </w:rPr>
        <w:t>, biscuits</w:t>
      </w:r>
      <w:r w:rsidR="00341E3C">
        <w:rPr>
          <w:rFonts w:ascii="Arial" w:hAnsi="Arial" w:cs="Arial"/>
          <w:sz w:val="22"/>
          <w:szCs w:val="22"/>
        </w:rPr>
        <w:t>, tea bags, coffee</w:t>
      </w:r>
      <w:r w:rsidR="005B2171">
        <w:rPr>
          <w:rFonts w:ascii="Arial" w:hAnsi="Arial" w:cs="Arial"/>
          <w:sz w:val="22"/>
          <w:szCs w:val="22"/>
        </w:rPr>
        <w:t>,</w:t>
      </w:r>
      <w:r w:rsidR="00BC7A78">
        <w:rPr>
          <w:rFonts w:ascii="Arial" w:hAnsi="Arial" w:cs="Arial"/>
          <w:sz w:val="22"/>
          <w:szCs w:val="22"/>
        </w:rPr>
        <w:t xml:space="preserve"> </w:t>
      </w:r>
      <w:r w:rsidR="00A8380F">
        <w:rPr>
          <w:rFonts w:ascii="Arial" w:hAnsi="Arial" w:cs="Arial"/>
          <w:sz w:val="22"/>
          <w:szCs w:val="22"/>
        </w:rPr>
        <w:t>ketchup</w:t>
      </w:r>
      <w:r w:rsidR="00BC7A78">
        <w:rPr>
          <w:rFonts w:ascii="Arial" w:hAnsi="Arial" w:cs="Arial"/>
          <w:sz w:val="22"/>
          <w:szCs w:val="22"/>
        </w:rPr>
        <w:t xml:space="preserve"> </w:t>
      </w:r>
      <w:r w:rsidR="00341E3C">
        <w:rPr>
          <w:rFonts w:ascii="Arial" w:hAnsi="Arial" w:cs="Arial"/>
          <w:sz w:val="22"/>
          <w:szCs w:val="22"/>
        </w:rPr>
        <w:t xml:space="preserve">and many more </w:t>
      </w:r>
      <w:r w:rsidR="00BC7A78">
        <w:rPr>
          <w:rFonts w:ascii="Arial" w:hAnsi="Arial" w:cs="Arial"/>
          <w:sz w:val="22"/>
          <w:szCs w:val="22"/>
        </w:rPr>
        <w:t xml:space="preserve">(Vizard, 2018). </w:t>
      </w:r>
      <w:r w:rsidR="00FB0B3A">
        <w:rPr>
          <w:rFonts w:ascii="Arial" w:hAnsi="Arial" w:cs="Arial"/>
          <w:sz w:val="22"/>
          <w:szCs w:val="22"/>
        </w:rPr>
        <w:t xml:space="preserve"> </w:t>
      </w:r>
      <w:r w:rsidR="005B2171">
        <w:rPr>
          <w:rFonts w:ascii="Arial" w:hAnsi="Arial" w:cs="Arial"/>
          <w:sz w:val="22"/>
          <w:szCs w:val="22"/>
        </w:rPr>
        <w:t xml:space="preserve">Since </w:t>
      </w:r>
      <w:r w:rsidR="00A8380F">
        <w:rPr>
          <w:rFonts w:ascii="Arial" w:hAnsi="Arial" w:cs="Arial"/>
          <w:sz w:val="22"/>
          <w:szCs w:val="22"/>
        </w:rPr>
        <w:t xml:space="preserve">Tesco are heavily promoting their own-label brands </w:t>
      </w:r>
      <w:r w:rsidR="005B2171">
        <w:rPr>
          <w:rFonts w:ascii="Arial" w:hAnsi="Arial" w:cs="Arial"/>
          <w:sz w:val="22"/>
          <w:szCs w:val="22"/>
        </w:rPr>
        <w:t>this will be</w:t>
      </w:r>
      <w:r w:rsidR="00A8380F">
        <w:rPr>
          <w:rFonts w:ascii="Arial" w:hAnsi="Arial" w:cs="Arial"/>
          <w:sz w:val="22"/>
          <w:szCs w:val="22"/>
        </w:rPr>
        <w:t xml:space="preserve"> a </w:t>
      </w:r>
      <w:r w:rsidR="005B2171">
        <w:rPr>
          <w:rFonts w:ascii="Arial" w:hAnsi="Arial" w:cs="Arial"/>
          <w:sz w:val="22"/>
          <w:szCs w:val="22"/>
        </w:rPr>
        <w:t xml:space="preserve">competitive </w:t>
      </w:r>
      <w:r w:rsidR="00A8380F">
        <w:rPr>
          <w:rFonts w:ascii="Arial" w:hAnsi="Arial" w:cs="Arial"/>
          <w:sz w:val="22"/>
          <w:szCs w:val="22"/>
        </w:rPr>
        <w:t xml:space="preserve">challenge for the </w:t>
      </w:r>
      <w:r w:rsidR="00FB0B3A">
        <w:rPr>
          <w:rFonts w:ascii="Arial" w:hAnsi="Arial" w:cs="Arial"/>
          <w:sz w:val="22"/>
          <w:szCs w:val="22"/>
        </w:rPr>
        <w:t>world’s</w:t>
      </w:r>
      <w:r w:rsidR="00A8380F">
        <w:rPr>
          <w:rFonts w:ascii="Arial" w:hAnsi="Arial" w:cs="Arial"/>
          <w:sz w:val="22"/>
          <w:szCs w:val="22"/>
        </w:rPr>
        <w:t xml:space="preserve"> leading consumer brands </w:t>
      </w:r>
      <w:r w:rsidR="00BC7A78">
        <w:rPr>
          <w:rFonts w:ascii="Arial" w:hAnsi="Arial" w:cs="Arial"/>
          <w:sz w:val="22"/>
          <w:szCs w:val="22"/>
        </w:rPr>
        <w:t xml:space="preserve">like </w:t>
      </w:r>
      <w:r w:rsidR="00FB0B3A">
        <w:rPr>
          <w:rFonts w:ascii="Arial" w:hAnsi="Arial" w:cs="Arial"/>
          <w:sz w:val="22"/>
          <w:szCs w:val="22"/>
        </w:rPr>
        <w:t>N</w:t>
      </w:r>
      <w:r w:rsidR="00A8380F">
        <w:rPr>
          <w:rFonts w:ascii="Arial" w:hAnsi="Arial" w:cs="Arial"/>
          <w:sz w:val="22"/>
          <w:szCs w:val="22"/>
        </w:rPr>
        <w:t>estle</w:t>
      </w:r>
      <w:r w:rsidR="005B2171">
        <w:rPr>
          <w:rFonts w:ascii="Arial" w:hAnsi="Arial" w:cs="Arial"/>
          <w:sz w:val="22"/>
          <w:szCs w:val="22"/>
        </w:rPr>
        <w:t xml:space="preserve">, </w:t>
      </w:r>
      <w:proofErr w:type="spellStart"/>
      <w:r w:rsidR="00FB0B3A">
        <w:rPr>
          <w:rFonts w:ascii="Arial" w:hAnsi="Arial" w:cs="Arial"/>
          <w:sz w:val="22"/>
          <w:szCs w:val="22"/>
        </w:rPr>
        <w:t>Uniliever</w:t>
      </w:r>
      <w:proofErr w:type="spellEnd"/>
      <w:r w:rsidR="00FB0B3A">
        <w:rPr>
          <w:rFonts w:ascii="Arial" w:hAnsi="Arial" w:cs="Arial"/>
          <w:sz w:val="22"/>
          <w:szCs w:val="22"/>
        </w:rPr>
        <w:t>.</w:t>
      </w:r>
    </w:p>
    <w:p w14:paraId="5B8173C7" w14:textId="448EC13E" w:rsidR="005A5AF2" w:rsidRDefault="005A5AF2" w:rsidP="00F53D7D">
      <w:pPr>
        <w:spacing w:line="360" w:lineRule="auto"/>
        <w:jc w:val="both"/>
        <w:rPr>
          <w:rFonts w:ascii="Arial" w:hAnsi="Arial" w:cs="Arial"/>
          <w:sz w:val="22"/>
          <w:szCs w:val="22"/>
        </w:rPr>
      </w:pPr>
    </w:p>
    <w:p w14:paraId="5CF7D283" w14:textId="1FA3EB97" w:rsidR="00DC0EEA" w:rsidRDefault="00E356E6" w:rsidP="00DC0EEA">
      <w:pPr>
        <w:spacing w:line="360" w:lineRule="auto"/>
        <w:jc w:val="both"/>
        <w:rPr>
          <w:rFonts w:ascii="Arial" w:hAnsi="Arial" w:cs="Arial"/>
          <w:sz w:val="22"/>
          <w:szCs w:val="22"/>
        </w:rPr>
      </w:pPr>
      <w:r>
        <w:rPr>
          <w:rFonts w:ascii="Arial" w:hAnsi="Arial" w:cs="Arial"/>
          <w:sz w:val="22"/>
          <w:szCs w:val="22"/>
        </w:rPr>
        <w:t>Each day at Tesco, t</w:t>
      </w:r>
      <w:r w:rsidR="005A5AF2" w:rsidRPr="000B4125">
        <w:rPr>
          <w:rFonts w:ascii="Arial" w:hAnsi="Arial" w:cs="Arial"/>
          <w:sz w:val="22"/>
          <w:szCs w:val="22"/>
        </w:rPr>
        <w:t xml:space="preserve">he management </w:t>
      </w:r>
      <w:r>
        <w:rPr>
          <w:rFonts w:ascii="Arial" w:hAnsi="Arial" w:cs="Arial"/>
          <w:sz w:val="22"/>
          <w:szCs w:val="22"/>
        </w:rPr>
        <w:t xml:space="preserve">team </w:t>
      </w:r>
      <w:r w:rsidR="005A5AF2" w:rsidRPr="000B4125">
        <w:rPr>
          <w:rFonts w:ascii="Arial" w:hAnsi="Arial" w:cs="Arial"/>
          <w:sz w:val="22"/>
          <w:szCs w:val="22"/>
        </w:rPr>
        <w:t xml:space="preserve">are trying </w:t>
      </w:r>
      <w:r w:rsidRPr="000B4125">
        <w:rPr>
          <w:rFonts w:ascii="Arial" w:hAnsi="Arial" w:cs="Arial"/>
          <w:sz w:val="22"/>
          <w:szCs w:val="22"/>
        </w:rPr>
        <w:t>their best effort</w:t>
      </w:r>
      <w:r w:rsidRPr="00E356E6">
        <w:rPr>
          <w:rFonts w:ascii="Arial" w:hAnsi="Arial" w:cs="Arial"/>
          <w:sz w:val="22"/>
          <w:szCs w:val="22"/>
        </w:rPr>
        <w:t xml:space="preserve"> </w:t>
      </w:r>
      <w:r w:rsidRPr="000B4125">
        <w:rPr>
          <w:rFonts w:ascii="Arial" w:hAnsi="Arial" w:cs="Arial"/>
          <w:sz w:val="22"/>
          <w:szCs w:val="22"/>
        </w:rPr>
        <w:t xml:space="preserve">to </w:t>
      </w:r>
      <w:r w:rsidR="005A5AF2" w:rsidRPr="000B4125">
        <w:rPr>
          <w:rFonts w:ascii="Arial" w:hAnsi="Arial" w:cs="Arial"/>
          <w:sz w:val="22"/>
          <w:szCs w:val="22"/>
        </w:rPr>
        <w:t>understand colleagues, customers, communities and what matters to them. This is why “</w:t>
      </w:r>
      <w:r w:rsidR="005A5AF2" w:rsidRPr="000B4125">
        <w:rPr>
          <w:rFonts w:ascii="Arial" w:hAnsi="Arial" w:cs="Arial"/>
          <w:i/>
          <w:iCs/>
          <w:sz w:val="22"/>
          <w:szCs w:val="22"/>
        </w:rPr>
        <w:t>Serving shoppers a little better every day</w:t>
      </w:r>
      <w:r w:rsidR="005A5AF2" w:rsidRPr="000B4125">
        <w:rPr>
          <w:rFonts w:ascii="Arial" w:hAnsi="Arial" w:cs="Arial"/>
          <w:sz w:val="22"/>
          <w:szCs w:val="22"/>
        </w:rPr>
        <w:t>” is their core purpose.</w:t>
      </w:r>
      <w:r w:rsidR="005A5AF2">
        <w:rPr>
          <w:rFonts w:ascii="Arial" w:hAnsi="Arial" w:cs="Arial"/>
          <w:sz w:val="22"/>
          <w:szCs w:val="22"/>
        </w:rPr>
        <w:t xml:space="preserve">  They aim to treat people how they want to be treated.</w:t>
      </w:r>
      <w:r>
        <w:rPr>
          <w:rFonts w:ascii="Arial" w:hAnsi="Arial" w:cs="Arial"/>
          <w:sz w:val="22"/>
          <w:szCs w:val="22"/>
        </w:rPr>
        <w:t xml:space="preserve">  A</w:t>
      </w:r>
      <w:r w:rsidR="005A5AF2">
        <w:rPr>
          <w:rFonts w:ascii="Arial" w:hAnsi="Arial" w:cs="Arial"/>
          <w:sz w:val="22"/>
          <w:szCs w:val="22"/>
        </w:rPr>
        <w:t xml:space="preserve"> culture of trust and respect is essential to the success of Tesco</w:t>
      </w:r>
      <w:r w:rsidR="00EC57C2">
        <w:rPr>
          <w:rFonts w:ascii="Arial" w:hAnsi="Arial" w:cs="Arial"/>
          <w:sz w:val="22"/>
          <w:szCs w:val="22"/>
        </w:rPr>
        <w:t xml:space="preserve"> </w:t>
      </w:r>
      <w:r>
        <w:rPr>
          <w:rFonts w:ascii="Arial" w:hAnsi="Arial" w:cs="Arial"/>
          <w:sz w:val="22"/>
          <w:szCs w:val="22"/>
        </w:rPr>
        <w:t xml:space="preserve">no matter who they work with </w:t>
      </w:r>
      <w:r w:rsidR="00EC57C2">
        <w:rPr>
          <w:rFonts w:ascii="Arial" w:hAnsi="Arial" w:cs="Arial"/>
          <w:sz w:val="22"/>
          <w:szCs w:val="22"/>
        </w:rPr>
        <w:t>(Our Tesco, 2020)</w:t>
      </w:r>
      <w:r w:rsidR="00137514">
        <w:rPr>
          <w:rFonts w:ascii="Arial" w:hAnsi="Arial" w:cs="Arial"/>
          <w:sz w:val="22"/>
          <w:szCs w:val="22"/>
        </w:rPr>
        <w:t xml:space="preserve"> t</w:t>
      </w:r>
      <w:r w:rsidR="00DF607C">
        <w:rPr>
          <w:rFonts w:ascii="Arial" w:hAnsi="Arial" w:cs="Arial"/>
          <w:color w:val="000000" w:themeColor="text1"/>
          <w:sz w:val="22"/>
          <w:szCs w:val="22"/>
          <w:lang w:val="en-US"/>
        </w:rPr>
        <w:t>his also helps Tesco maximize value</w:t>
      </w:r>
      <w:r w:rsidR="00DF607C">
        <w:rPr>
          <w:rFonts w:ascii="Arial" w:hAnsi="Arial" w:cs="Arial"/>
          <w:sz w:val="22"/>
          <w:szCs w:val="22"/>
        </w:rPr>
        <w:t xml:space="preserve">.  </w:t>
      </w:r>
      <w:r w:rsidR="00DC0EEA">
        <w:rPr>
          <w:rFonts w:ascii="Arial" w:hAnsi="Arial" w:cs="Arial"/>
          <w:sz w:val="22"/>
          <w:szCs w:val="22"/>
        </w:rPr>
        <w:t xml:space="preserve">Tesco </w:t>
      </w:r>
      <w:r>
        <w:rPr>
          <w:rFonts w:ascii="Arial" w:hAnsi="Arial" w:cs="Arial"/>
          <w:sz w:val="22"/>
          <w:szCs w:val="22"/>
        </w:rPr>
        <w:t xml:space="preserve">have </w:t>
      </w:r>
      <w:r w:rsidR="00DC0EEA">
        <w:rPr>
          <w:rFonts w:ascii="Arial" w:hAnsi="Arial" w:cs="Arial"/>
          <w:sz w:val="22"/>
          <w:szCs w:val="22"/>
        </w:rPr>
        <w:t>touch</w:t>
      </w:r>
      <w:r>
        <w:rPr>
          <w:rFonts w:ascii="Arial" w:hAnsi="Arial" w:cs="Arial"/>
          <w:sz w:val="22"/>
          <w:szCs w:val="22"/>
        </w:rPr>
        <w:t>ed</w:t>
      </w:r>
      <w:r w:rsidR="00DC0EEA">
        <w:rPr>
          <w:rFonts w:ascii="Arial" w:hAnsi="Arial" w:cs="Arial"/>
          <w:sz w:val="22"/>
          <w:szCs w:val="22"/>
        </w:rPr>
        <w:t xml:space="preserve"> millions of </w:t>
      </w:r>
      <w:proofErr w:type="spellStart"/>
      <w:r w:rsidR="00DC0EEA">
        <w:rPr>
          <w:rFonts w:ascii="Arial" w:hAnsi="Arial" w:cs="Arial"/>
          <w:sz w:val="22"/>
          <w:szCs w:val="22"/>
        </w:rPr>
        <w:t>people</w:t>
      </w:r>
      <w:r w:rsidR="00137514">
        <w:rPr>
          <w:rFonts w:ascii="Arial" w:hAnsi="Arial" w:cs="Arial"/>
          <w:sz w:val="22"/>
          <w:szCs w:val="22"/>
        </w:rPr>
        <w:t>s</w:t>
      </w:r>
      <w:proofErr w:type="spellEnd"/>
      <w:r w:rsidR="00DC0EEA">
        <w:rPr>
          <w:rFonts w:ascii="Arial" w:hAnsi="Arial" w:cs="Arial"/>
          <w:sz w:val="22"/>
          <w:szCs w:val="22"/>
        </w:rPr>
        <w:t xml:space="preserve"> lives</w:t>
      </w:r>
      <w:r>
        <w:rPr>
          <w:rFonts w:ascii="Arial" w:hAnsi="Arial" w:cs="Arial"/>
          <w:sz w:val="22"/>
          <w:szCs w:val="22"/>
        </w:rPr>
        <w:t xml:space="preserve"> since their launch in 1919</w:t>
      </w:r>
      <w:r w:rsidR="00DC0EEA">
        <w:rPr>
          <w:rFonts w:ascii="Arial" w:hAnsi="Arial" w:cs="Arial"/>
          <w:sz w:val="22"/>
          <w:szCs w:val="22"/>
        </w:rPr>
        <w:t xml:space="preserve"> </w:t>
      </w:r>
      <w:r w:rsidRPr="00A87C95">
        <w:rPr>
          <w:rFonts w:ascii="Arial" w:hAnsi="Arial" w:cs="Arial"/>
          <w:color w:val="000000" w:themeColor="text1"/>
          <w:sz w:val="22"/>
          <w:szCs w:val="22"/>
        </w:rPr>
        <w:t>(Tesco PLC, 2020)</w:t>
      </w:r>
      <w:r>
        <w:rPr>
          <w:rFonts w:ascii="Arial" w:hAnsi="Arial" w:cs="Arial"/>
          <w:color w:val="000000" w:themeColor="text1"/>
          <w:sz w:val="22"/>
          <w:szCs w:val="22"/>
        </w:rPr>
        <w:t xml:space="preserve">, </w:t>
      </w:r>
      <w:r w:rsidR="00DC0EEA">
        <w:rPr>
          <w:rFonts w:ascii="Arial" w:hAnsi="Arial" w:cs="Arial"/>
          <w:sz w:val="22"/>
          <w:szCs w:val="22"/>
        </w:rPr>
        <w:t>their scale gives them an opportunity to make a positive difference to some of the biggest challenges facing the world such as providing opportunities for young people (Tesco PLC, 2020), tackling food waste (Tesco PLC Sustainability, 2020) and improving health (Shelley, 2014).</w:t>
      </w:r>
      <w:r w:rsidR="009B20B4">
        <w:rPr>
          <w:rFonts w:ascii="Arial" w:hAnsi="Arial" w:cs="Arial"/>
          <w:sz w:val="22"/>
          <w:szCs w:val="22"/>
        </w:rPr>
        <w:t xml:space="preserve">  This </w:t>
      </w:r>
      <w:r w:rsidR="003258ED">
        <w:rPr>
          <w:rFonts w:ascii="Arial" w:hAnsi="Arial" w:cs="Arial"/>
          <w:color w:val="000000" w:themeColor="text1"/>
          <w:sz w:val="22"/>
          <w:szCs w:val="22"/>
          <w:lang w:val="en-US"/>
        </w:rPr>
        <w:t>shows</w:t>
      </w:r>
      <w:r w:rsidR="009B20B4">
        <w:rPr>
          <w:rFonts w:ascii="Arial" w:hAnsi="Arial" w:cs="Arial"/>
          <w:color w:val="000000" w:themeColor="text1"/>
          <w:sz w:val="22"/>
          <w:szCs w:val="22"/>
          <w:lang w:val="en-US"/>
        </w:rPr>
        <w:t xml:space="preserve"> </w:t>
      </w:r>
      <w:r w:rsidR="003258ED">
        <w:rPr>
          <w:rFonts w:ascii="Arial" w:hAnsi="Arial" w:cs="Arial"/>
          <w:color w:val="000000" w:themeColor="text1"/>
          <w:sz w:val="22"/>
          <w:szCs w:val="22"/>
          <w:lang w:val="en-US"/>
        </w:rPr>
        <w:t xml:space="preserve">they remain </w:t>
      </w:r>
      <w:r w:rsidR="009B20B4">
        <w:rPr>
          <w:rFonts w:ascii="Arial" w:hAnsi="Arial" w:cs="Arial"/>
          <w:color w:val="000000" w:themeColor="text1"/>
          <w:sz w:val="22"/>
          <w:szCs w:val="22"/>
          <w:lang w:val="en-US"/>
        </w:rPr>
        <w:t>original</w:t>
      </w:r>
      <w:r w:rsidR="003258ED">
        <w:rPr>
          <w:rFonts w:ascii="Arial" w:hAnsi="Arial" w:cs="Arial"/>
          <w:color w:val="000000" w:themeColor="text1"/>
          <w:sz w:val="22"/>
          <w:szCs w:val="22"/>
          <w:lang w:val="en-US"/>
        </w:rPr>
        <w:t>,</w:t>
      </w:r>
      <w:r w:rsidR="009B20B4">
        <w:rPr>
          <w:rFonts w:ascii="Arial" w:hAnsi="Arial" w:cs="Arial"/>
          <w:color w:val="000000" w:themeColor="text1"/>
          <w:sz w:val="22"/>
          <w:szCs w:val="22"/>
          <w:lang w:val="en-US"/>
        </w:rPr>
        <w:t xml:space="preserve"> competitive</w:t>
      </w:r>
      <w:r w:rsidR="003258ED">
        <w:rPr>
          <w:rFonts w:ascii="Arial" w:hAnsi="Arial" w:cs="Arial"/>
          <w:color w:val="000000" w:themeColor="text1"/>
          <w:sz w:val="22"/>
          <w:szCs w:val="22"/>
          <w:lang w:val="en-US"/>
        </w:rPr>
        <w:t xml:space="preserve"> and </w:t>
      </w:r>
      <w:r w:rsidR="00DF607C">
        <w:rPr>
          <w:rFonts w:ascii="Arial" w:hAnsi="Arial" w:cs="Arial"/>
          <w:color w:val="000000" w:themeColor="text1"/>
          <w:sz w:val="22"/>
          <w:szCs w:val="22"/>
          <w:lang w:val="en-US"/>
        </w:rPr>
        <w:t>the</w:t>
      </w:r>
      <w:r w:rsidR="00137514">
        <w:rPr>
          <w:rFonts w:ascii="Arial" w:hAnsi="Arial" w:cs="Arial"/>
          <w:color w:val="000000" w:themeColor="text1"/>
          <w:sz w:val="22"/>
          <w:szCs w:val="22"/>
          <w:lang w:val="en-US"/>
        </w:rPr>
        <w:t>ir</w:t>
      </w:r>
      <w:r>
        <w:rPr>
          <w:rFonts w:ascii="Arial" w:hAnsi="Arial" w:cs="Arial"/>
          <w:color w:val="000000" w:themeColor="text1"/>
          <w:sz w:val="22"/>
          <w:szCs w:val="22"/>
          <w:lang w:val="en-US"/>
        </w:rPr>
        <w:t xml:space="preserve"> </w:t>
      </w:r>
      <w:r w:rsidR="003258ED">
        <w:rPr>
          <w:rFonts w:ascii="Arial" w:hAnsi="Arial" w:cs="Arial"/>
          <w:color w:val="000000" w:themeColor="text1"/>
          <w:sz w:val="22"/>
          <w:szCs w:val="22"/>
          <w:lang w:val="en-US"/>
        </w:rPr>
        <w:t>uniqueness</w:t>
      </w:r>
      <w:r w:rsidR="009B20B4">
        <w:rPr>
          <w:rFonts w:ascii="Arial" w:hAnsi="Arial" w:cs="Arial"/>
          <w:color w:val="000000" w:themeColor="text1"/>
          <w:sz w:val="22"/>
          <w:szCs w:val="22"/>
          <w:lang w:val="en-US"/>
        </w:rPr>
        <w:t>.</w:t>
      </w:r>
      <w:r w:rsidR="00DF607C">
        <w:rPr>
          <w:rFonts w:ascii="Arial" w:hAnsi="Arial" w:cs="Arial"/>
          <w:color w:val="000000" w:themeColor="text1"/>
          <w:sz w:val="22"/>
          <w:szCs w:val="22"/>
          <w:lang w:val="en-US"/>
        </w:rPr>
        <w:t xml:space="preserve">  </w:t>
      </w:r>
    </w:p>
    <w:p w14:paraId="34A94643" w14:textId="5CF955B3" w:rsidR="00DC0EEA" w:rsidRDefault="00DC0EEA" w:rsidP="00DC0EEA">
      <w:pPr>
        <w:spacing w:line="360" w:lineRule="auto"/>
        <w:jc w:val="both"/>
        <w:rPr>
          <w:rFonts w:ascii="Arial" w:hAnsi="Arial" w:cs="Arial"/>
          <w:sz w:val="22"/>
          <w:szCs w:val="22"/>
        </w:rPr>
      </w:pPr>
    </w:p>
    <w:p w14:paraId="5C8179DA" w14:textId="47D2115E" w:rsidR="00DC0EEA" w:rsidRPr="00DF607C" w:rsidRDefault="00DC0EEA" w:rsidP="00DC0EEA">
      <w:pPr>
        <w:spacing w:line="360" w:lineRule="auto"/>
        <w:jc w:val="both"/>
        <w:rPr>
          <w:rFonts w:ascii="Arial" w:hAnsi="Arial" w:cs="Arial"/>
          <w:sz w:val="22"/>
          <w:szCs w:val="22"/>
        </w:rPr>
      </w:pPr>
      <w:r>
        <w:rPr>
          <w:rFonts w:ascii="Arial" w:hAnsi="Arial" w:cs="Arial"/>
          <w:sz w:val="22"/>
          <w:szCs w:val="22"/>
        </w:rPr>
        <w:t xml:space="preserve">Tesco management shared a passion for helping young people find work.  </w:t>
      </w:r>
      <w:r w:rsidR="00DF607C">
        <w:rPr>
          <w:rFonts w:ascii="Arial" w:hAnsi="Arial" w:cs="Arial"/>
          <w:sz w:val="22"/>
          <w:szCs w:val="22"/>
        </w:rPr>
        <w:t xml:space="preserve">This shows they are </w:t>
      </w:r>
      <w:r w:rsidR="00DF607C" w:rsidRPr="00DF607C">
        <w:rPr>
          <w:rFonts w:ascii="ArialMT" w:hAnsi="ArialMT"/>
          <w:sz w:val="22"/>
          <w:szCs w:val="22"/>
        </w:rPr>
        <w:t>working towards achieving their objectives</w:t>
      </w:r>
      <w:r w:rsidR="00DF607C">
        <w:rPr>
          <w:rFonts w:ascii="ArialMT" w:hAnsi="ArialMT"/>
          <w:sz w:val="22"/>
          <w:szCs w:val="22"/>
        </w:rPr>
        <w:t xml:space="preserve">.  </w:t>
      </w:r>
      <w:r>
        <w:rPr>
          <w:rFonts w:ascii="Arial" w:hAnsi="Arial" w:cs="Arial"/>
          <w:sz w:val="22"/>
          <w:szCs w:val="22"/>
        </w:rPr>
        <w:t xml:space="preserve">There are very good opportunities for young people through the marketing graduate scheme including great opportunities for training and development.  Tesco colleagues take part in this volunteering programme which enables them to talk about the challenge’s that young people face and </w:t>
      </w:r>
      <w:r w:rsidR="00137514">
        <w:rPr>
          <w:rFonts w:ascii="Arial" w:hAnsi="Arial" w:cs="Arial"/>
          <w:sz w:val="22"/>
          <w:szCs w:val="22"/>
        </w:rPr>
        <w:t>people’s</w:t>
      </w:r>
      <w:r>
        <w:rPr>
          <w:rFonts w:ascii="Arial" w:hAnsi="Arial" w:cs="Arial"/>
          <w:sz w:val="22"/>
          <w:szCs w:val="22"/>
        </w:rPr>
        <w:t xml:space="preserve"> experiences of getting jobs (Tesco PLC, 2020)</w:t>
      </w:r>
      <w:r w:rsidR="00137514">
        <w:rPr>
          <w:rFonts w:ascii="Arial" w:hAnsi="Arial" w:cs="Arial"/>
          <w:sz w:val="22"/>
          <w:szCs w:val="22"/>
        </w:rPr>
        <w:t>.</w:t>
      </w:r>
      <w:r>
        <w:rPr>
          <w:rFonts w:ascii="Arial" w:hAnsi="Arial" w:cs="Arial"/>
          <w:sz w:val="22"/>
          <w:szCs w:val="22"/>
        </w:rPr>
        <w:t xml:space="preserve"> </w:t>
      </w:r>
      <w:r w:rsidR="00137514">
        <w:rPr>
          <w:rFonts w:ascii="Arial" w:hAnsi="Arial" w:cs="Arial"/>
          <w:sz w:val="22"/>
          <w:szCs w:val="22"/>
        </w:rPr>
        <w:t xml:space="preserve"> I</w:t>
      </w:r>
      <w:r>
        <w:rPr>
          <w:rFonts w:ascii="Arial" w:hAnsi="Arial" w:cs="Arial"/>
          <w:sz w:val="22"/>
          <w:szCs w:val="22"/>
        </w:rPr>
        <w:t xml:space="preserve">t gives young people a great opportunity to meet new people and learn new skills </w:t>
      </w:r>
      <w:r w:rsidR="0022278F">
        <w:rPr>
          <w:rFonts w:ascii="Arial" w:hAnsi="Arial" w:cs="Arial"/>
          <w:sz w:val="22"/>
          <w:szCs w:val="22"/>
        </w:rPr>
        <w:t>as well as</w:t>
      </w:r>
      <w:r>
        <w:rPr>
          <w:rFonts w:ascii="Arial" w:hAnsi="Arial" w:cs="Arial"/>
          <w:sz w:val="22"/>
          <w:szCs w:val="22"/>
        </w:rPr>
        <w:t xml:space="preserve"> begin to have an impact on opportunities.  Tesco already have a significant opportunity to make a difference to many young people.  It Is </w:t>
      </w:r>
      <w:r w:rsidR="0022278F">
        <w:rPr>
          <w:rFonts w:ascii="Arial" w:hAnsi="Arial" w:cs="Arial"/>
          <w:sz w:val="22"/>
          <w:szCs w:val="22"/>
        </w:rPr>
        <w:t>believed</w:t>
      </w:r>
      <w:r>
        <w:rPr>
          <w:rFonts w:ascii="Arial" w:hAnsi="Arial" w:cs="Arial"/>
          <w:sz w:val="22"/>
          <w:szCs w:val="22"/>
        </w:rPr>
        <w:t xml:space="preserve"> that Tesco will achieve a significant and real change for young people.  The benefit of Tesco’s </w:t>
      </w:r>
      <w:r w:rsidR="0022278F">
        <w:rPr>
          <w:rFonts w:ascii="Arial" w:hAnsi="Arial" w:cs="Arial"/>
          <w:sz w:val="22"/>
          <w:szCs w:val="22"/>
        </w:rPr>
        <w:t xml:space="preserve">mission </w:t>
      </w:r>
      <w:r w:rsidR="00DF607C">
        <w:rPr>
          <w:rFonts w:ascii="Arial" w:hAnsi="Arial" w:cs="Arial"/>
          <w:sz w:val="22"/>
          <w:szCs w:val="22"/>
        </w:rPr>
        <w:t>is</w:t>
      </w:r>
      <w:r>
        <w:rPr>
          <w:rFonts w:ascii="Arial" w:hAnsi="Arial" w:cs="Arial"/>
          <w:sz w:val="22"/>
          <w:szCs w:val="22"/>
        </w:rPr>
        <w:t xml:space="preserve"> that they foster </w:t>
      </w:r>
      <w:r w:rsidR="003258ED">
        <w:rPr>
          <w:rFonts w:ascii="Arial" w:hAnsi="Arial" w:cs="Arial"/>
          <w:sz w:val="22"/>
          <w:szCs w:val="22"/>
        </w:rPr>
        <w:t>forward</w:t>
      </w:r>
      <w:r>
        <w:rPr>
          <w:rFonts w:ascii="Arial" w:hAnsi="Arial" w:cs="Arial"/>
          <w:sz w:val="22"/>
          <w:szCs w:val="22"/>
        </w:rPr>
        <w:t xml:space="preserve"> thinking and make a difference in the society</w:t>
      </w:r>
      <w:r w:rsidR="003258ED">
        <w:rPr>
          <w:rFonts w:ascii="Arial" w:hAnsi="Arial" w:cs="Arial"/>
          <w:sz w:val="22"/>
          <w:szCs w:val="22"/>
        </w:rPr>
        <w:t xml:space="preserve"> by </w:t>
      </w:r>
      <w:r w:rsidR="003258ED">
        <w:rPr>
          <w:rFonts w:ascii="Arial" w:hAnsi="Arial" w:cs="Arial"/>
          <w:color w:val="000000" w:themeColor="text1"/>
          <w:sz w:val="22"/>
          <w:szCs w:val="22"/>
          <w:lang w:val="en-US"/>
        </w:rPr>
        <w:t>risk-taking and experimenting new directions.</w:t>
      </w:r>
    </w:p>
    <w:p w14:paraId="64599A4D" w14:textId="77777777" w:rsidR="00DC0EEA" w:rsidRDefault="00DC0EEA" w:rsidP="00DC0EEA">
      <w:pPr>
        <w:spacing w:line="360" w:lineRule="auto"/>
        <w:jc w:val="both"/>
        <w:rPr>
          <w:rFonts w:ascii="Arial" w:hAnsi="Arial" w:cs="Arial"/>
          <w:sz w:val="22"/>
          <w:szCs w:val="22"/>
        </w:rPr>
      </w:pPr>
    </w:p>
    <w:p w14:paraId="69C43114" w14:textId="77777777" w:rsidR="00137514" w:rsidRDefault="00137514" w:rsidP="007B3DA7">
      <w:pPr>
        <w:pStyle w:val="Heading3"/>
      </w:pPr>
    </w:p>
    <w:p w14:paraId="403F7D71" w14:textId="77777777" w:rsidR="00137514" w:rsidRDefault="00137514" w:rsidP="007B3DA7">
      <w:pPr>
        <w:pStyle w:val="Heading3"/>
      </w:pPr>
    </w:p>
    <w:p w14:paraId="735D1A4F" w14:textId="77777777" w:rsidR="00137514" w:rsidRDefault="00137514" w:rsidP="007B3DA7">
      <w:pPr>
        <w:pStyle w:val="Heading3"/>
      </w:pPr>
    </w:p>
    <w:p w14:paraId="1CFFB456" w14:textId="5EBC2826" w:rsidR="00B16A89" w:rsidRPr="00FC2C8D" w:rsidRDefault="00B16A89" w:rsidP="007B3DA7">
      <w:pPr>
        <w:pStyle w:val="Heading3"/>
      </w:pPr>
      <w:bookmarkStart w:id="4" w:name="_Toc57208464"/>
      <w:r w:rsidRPr="003273FC">
        <w:t>Porters</w:t>
      </w:r>
      <w:r w:rsidRPr="00FC2C8D">
        <w:t xml:space="preserve"> Five Forces Model</w:t>
      </w:r>
      <w:bookmarkEnd w:id="4"/>
      <w:r w:rsidRPr="00FC2C8D">
        <w:t xml:space="preserve"> </w:t>
      </w:r>
    </w:p>
    <w:p w14:paraId="18B5FB2C" w14:textId="77777777" w:rsidR="00B16A89" w:rsidRPr="00FC2C8D" w:rsidRDefault="00B16A89" w:rsidP="00B16A89">
      <w:pPr>
        <w:rPr>
          <w:rFonts w:ascii="Arial" w:hAnsi="Arial" w:cs="Arial"/>
          <w:sz w:val="22"/>
          <w:szCs w:val="22"/>
        </w:rPr>
      </w:pPr>
    </w:p>
    <w:p w14:paraId="187175BE" w14:textId="2CA828D2" w:rsidR="00B16A89" w:rsidRPr="00FC2C8D" w:rsidRDefault="00B16A89" w:rsidP="00B16A89">
      <w:pPr>
        <w:spacing w:line="360" w:lineRule="auto"/>
        <w:jc w:val="both"/>
        <w:rPr>
          <w:rFonts w:ascii="Arial" w:hAnsi="Arial" w:cs="Arial"/>
          <w:sz w:val="22"/>
          <w:szCs w:val="22"/>
        </w:rPr>
      </w:pPr>
      <w:r w:rsidRPr="00FC2C8D">
        <w:rPr>
          <w:rFonts w:ascii="Arial" w:hAnsi="Arial" w:cs="Arial"/>
          <w:sz w:val="22"/>
          <w:szCs w:val="22"/>
        </w:rPr>
        <w:t xml:space="preserve">Porters five forces analysis </w:t>
      </w:r>
      <w:r w:rsidR="00F630D1">
        <w:rPr>
          <w:rFonts w:ascii="Arial" w:hAnsi="Arial" w:cs="Arial"/>
          <w:sz w:val="22"/>
          <w:szCs w:val="22"/>
        </w:rPr>
        <w:t xml:space="preserve">tool identifies </w:t>
      </w:r>
      <w:r w:rsidRPr="00FC2C8D">
        <w:rPr>
          <w:rFonts w:ascii="Arial" w:hAnsi="Arial" w:cs="Arial"/>
          <w:sz w:val="22"/>
          <w:szCs w:val="22"/>
        </w:rPr>
        <w:t xml:space="preserve">five </w:t>
      </w:r>
      <w:r w:rsidR="00F630D1">
        <w:rPr>
          <w:rFonts w:ascii="Arial" w:hAnsi="Arial" w:cs="Arial"/>
          <w:sz w:val="22"/>
          <w:szCs w:val="22"/>
        </w:rPr>
        <w:t xml:space="preserve">competitive </w:t>
      </w:r>
      <w:r w:rsidRPr="00FC2C8D">
        <w:rPr>
          <w:rFonts w:ascii="Arial" w:hAnsi="Arial" w:cs="Arial"/>
          <w:sz w:val="22"/>
          <w:szCs w:val="22"/>
        </w:rPr>
        <w:t xml:space="preserve">forces, threats of new entrant, bargaining power of buyers, bargaining power of suppliers, threat of substitute products, competitive rivalry within an industry.  </w:t>
      </w:r>
    </w:p>
    <w:p w14:paraId="53BEBAB0" w14:textId="77777777" w:rsidR="00B16A89" w:rsidRDefault="00B16A89" w:rsidP="00B16A89">
      <w:pPr>
        <w:spacing w:line="360" w:lineRule="auto"/>
        <w:jc w:val="both"/>
      </w:pPr>
    </w:p>
    <w:p w14:paraId="570CC269" w14:textId="77777777" w:rsidR="00B16A89" w:rsidRPr="003F4DE6" w:rsidRDefault="00B16A89" w:rsidP="00B16A89">
      <w:r w:rsidRPr="003F4DE6">
        <w:fldChar w:fldCharType="begin"/>
      </w:r>
      <w:r w:rsidRPr="003F4DE6">
        <w:instrText xml:space="preserve"> INCLUDEPICTURE "/var/folders/hc/rynvxn9d3bs3s2045z4vr4b80000gn/T/com.microsoft.Word/WebArchiveCopyPasteTempFiles/p.png?fv_content=true&amp;size_mode=5" \* MERGEFORMATINET </w:instrText>
      </w:r>
      <w:r w:rsidRPr="003F4DE6">
        <w:fldChar w:fldCharType="separate"/>
      </w:r>
      <w:r w:rsidRPr="003F4DE6">
        <w:rPr>
          <w:noProof/>
        </w:rPr>
        <w:drawing>
          <wp:inline distT="0" distB="0" distL="0" distR="0" wp14:anchorId="07D08B1E" wp14:editId="6675A130">
            <wp:extent cx="4324985" cy="3892062"/>
            <wp:effectExtent l="0" t="0" r="571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0228" cy="3959774"/>
                    </a:xfrm>
                    <a:prstGeom prst="rect">
                      <a:avLst/>
                    </a:prstGeom>
                    <a:noFill/>
                    <a:ln>
                      <a:noFill/>
                    </a:ln>
                  </pic:spPr>
                </pic:pic>
              </a:graphicData>
            </a:graphic>
          </wp:inline>
        </w:drawing>
      </w:r>
      <w:r w:rsidRPr="003F4DE6">
        <w:fldChar w:fldCharType="end"/>
      </w:r>
    </w:p>
    <w:p w14:paraId="1F8B1322" w14:textId="77777777" w:rsidR="00B16A89" w:rsidRPr="005864ED" w:rsidRDefault="00B16A89" w:rsidP="00B16A89">
      <w:pPr>
        <w:spacing w:line="360" w:lineRule="auto"/>
        <w:jc w:val="both"/>
        <w:rPr>
          <w:rFonts w:ascii="Arial" w:hAnsi="Arial" w:cs="Arial"/>
          <w:sz w:val="20"/>
          <w:szCs w:val="20"/>
        </w:rPr>
      </w:pPr>
      <w:r w:rsidRPr="005864ED">
        <w:rPr>
          <w:rFonts w:ascii="Arial" w:hAnsi="Arial" w:cs="Arial"/>
          <w:sz w:val="20"/>
          <w:szCs w:val="20"/>
        </w:rPr>
        <w:t xml:space="preserve">     Figure 4: Porters Five Forces (Porter, 1980)</w:t>
      </w:r>
    </w:p>
    <w:p w14:paraId="3569C2CA" w14:textId="77777777" w:rsidR="00B16A89" w:rsidRPr="006C3460" w:rsidRDefault="00B16A89" w:rsidP="00B16A89">
      <w:pPr>
        <w:spacing w:line="360" w:lineRule="auto"/>
        <w:jc w:val="both"/>
        <w:rPr>
          <w:rFonts w:ascii="Arial" w:hAnsi="Arial" w:cs="Arial"/>
          <w:b/>
          <w:bCs/>
          <w:sz w:val="22"/>
          <w:szCs w:val="22"/>
        </w:rPr>
      </w:pPr>
    </w:p>
    <w:p w14:paraId="35628524" w14:textId="77777777" w:rsidR="00B16A89" w:rsidRPr="006C3460" w:rsidRDefault="00B16A89" w:rsidP="00B16A89">
      <w:pPr>
        <w:rPr>
          <w:rFonts w:ascii="Arial" w:hAnsi="Arial" w:cs="Arial"/>
          <w:b/>
          <w:bCs/>
          <w:sz w:val="22"/>
          <w:szCs w:val="22"/>
        </w:rPr>
      </w:pPr>
      <w:r w:rsidRPr="006C3460">
        <w:rPr>
          <w:rFonts w:ascii="Arial" w:hAnsi="Arial" w:cs="Arial"/>
          <w:b/>
          <w:bCs/>
          <w:sz w:val="22"/>
          <w:szCs w:val="22"/>
        </w:rPr>
        <w:t>Competitive Rivalry within the Industry</w:t>
      </w:r>
    </w:p>
    <w:p w14:paraId="1F9A940A" w14:textId="77777777" w:rsidR="00B16A89" w:rsidRPr="00FC2C8D" w:rsidRDefault="00B16A89" w:rsidP="00B16A89">
      <w:pPr>
        <w:rPr>
          <w:rFonts w:ascii="Arial" w:hAnsi="Arial" w:cs="Arial"/>
          <w:sz w:val="22"/>
          <w:szCs w:val="22"/>
        </w:rPr>
      </w:pPr>
    </w:p>
    <w:p w14:paraId="082E14EF" w14:textId="77777777" w:rsidR="00B16A89" w:rsidRPr="00FC2C8D" w:rsidRDefault="00B16A89" w:rsidP="00B16A89">
      <w:pPr>
        <w:spacing w:line="360" w:lineRule="auto"/>
        <w:jc w:val="both"/>
        <w:rPr>
          <w:rFonts w:ascii="Arial" w:hAnsi="Arial" w:cs="Arial"/>
          <w:sz w:val="22"/>
          <w:szCs w:val="22"/>
        </w:rPr>
      </w:pPr>
      <w:r w:rsidRPr="00FC2C8D">
        <w:rPr>
          <w:rFonts w:ascii="Arial" w:hAnsi="Arial" w:cs="Arial"/>
          <w:sz w:val="22"/>
          <w:szCs w:val="22"/>
        </w:rPr>
        <w:t>The competitive rivalry for Tesco is based on the following external factor:</w:t>
      </w:r>
    </w:p>
    <w:p w14:paraId="6AE5CB5F" w14:textId="77777777" w:rsidR="00B16A89" w:rsidRPr="00FC2C8D" w:rsidRDefault="00B16A89" w:rsidP="00B16A89">
      <w:pPr>
        <w:spacing w:line="360" w:lineRule="auto"/>
        <w:jc w:val="both"/>
        <w:rPr>
          <w:rFonts w:ascii="Arial" w:hAnsi="Arial" w:cs="Arial"/>
          <w:sz w:val="22"/>
          <w:szCs w:val="22"/>
        </w:rPr>
      </w:pPr>
    </w:p>
    <w:p w14:paraId="0CB7DE58" w14:textId="77777777" w:rsidR="00B16A89" w:rsidRPr="00FC2C8D" w:rsidRDefault="00B16A89" w:rsidP="00B16A89">
      <w:pPr>
        <w:spacing w:line="360" w:lineRule="auto"/>
        <w:jc w:val="both"/>
        <w:rPr>
          <w:rFonts w:ascii="Arial" w:hAnsi="Arial" w:cs="Arial"/>
          <w:sz w:val="22"/>
          <w:szCs w:val="22"/>
        </w:rPr>
      </w:pPr>
      <w:r w:rsidRPr="00FC2C8D">
        <w:rPr>
          <w:rFonts w:ascii="Arial" w:hAnsi="Arial" w:cs="Arial"/>
          <w:sz w:val="22"/>
          <w:szCs w:val="22"/>
        </w:rPr>
        <w:t>High number of firms. – Strong Force</w:t>
      </w:r>
    </w:p>
    <w:p w14:paraId="04D99FED" w14:textId="77777777" w:rsidR="00B16A89" w:rsidRPr="00FC2C8D" w:rsidRDefault="00B16A89" w:rsidP="00B16A89">
      <w:pPr>
        <w:spacing w:line="360" w:lineRule="auto"/>
        <w:jc w:val="both"/>
        <w:rPr>
          <w:rFonts w:ascii="Arial" w:hAnsi="Arial" w:cs="Arial"/>
          <w:sz w:val="22"/>
          <w:szCs w:val="22"/>
        </w:rPr>
      </w:pPr>
      <w:r w:rsidRPr="00FC2C8D">
        <w:rPr>
          <w:rFonts w:ascii="Arial" w:hAnsi="Arial" w:cs="Arial"/>
          <w:sz w:val="22"/>
          <w:szCs w:val="22"/>
        </w:rPr>
        <w:t>Low switching costs – Strong Force</w:t>
      </w:r>
    </w:p>
    <w:p w14:paraId="2BD9054A" w14:textId="77777777" w:rsidR="00B16A89" w:rsidRPr="00FC2C8D" w:rsidRDefault="00B16A89" w:rsidP="00B16A89">
      <w:pPr>
        <w:rPr>
          <w:rFonts w:ascii="Arial" w:hAnsi="Arial" w:cs="Arial"/>
          <w:sz w:val="22"/>
          <w:szCs w:val="22"/>
        </w:rPr>
      </w:pPr>
    </w:p>
    <w:p w14:paraId="3FACB895" w14:textId="50A9540D" w:rsidR="00B16A89" w:rsidRPr="00FC2C8D" w:rsidRDefault="00B16A89" w:rsidP="00B16A89">
      <w:pPr>
        <w:spacing w:line="360" w:lineRule="auto"/>
        <w:jc w:val="both"/>
        <w:rPr>
          <w:rFonts w:ascii="Arial" w:hAnsi="Arial" w:cs="Arial"/>
          <w:sz w:val="22"/>
          <w:szCs w:val="22"/>
        </w:rPr>
      </w:pPr>
      <w:r w:rsidRPr="00FC2C8D">
        <w:rPr>
          <w:rFonts w:ascii="Arial" w:hAnsi="Arial" w:cs="Arial"/>
          <w:sz w:val="22"/>
          <w:szCs w:val="22"/>
        </w:rPr>
        <w:t>Since the outbreak of coronavirus in the UK</w:t>
      </w:r>
      <w:r w:rsidR="00F630D1">
        <w:rPr>
          <w:rFonts w:ascii="Arial" w:hAnsi="Arial" w:cs="Arial"/>
          <w:sz w:val="22"/>
          <w:szCs w:val="22"/>
        </w:rPr>
        <w:t xml:space="preserve">, </w:t>
      </w:r>
      <w:r w:rsidRPr="00FC2C8D">
        <w:rPr>
          <w:rFonts w:ascii="Arial" w:hAnsi="Arial" w:cs="Arial"/>
          <w:sz w:val="22"/>
          <w:szCs w:val="22"/>
        </w:rPr>
        <w:t>has caused the volume of consumer spending in grocery stores (</w:t>
      </w:r>
      <w:proofErr w:type="spellStart"/>
      <w:r w:rsidRPr="00FC2C8D">
        <w:rPr>
          <w:rFonts w:ascii="Arial" w:hAnsi="Arial" w:cs="Arial"/>
          <w:sz w:val="22"/>
          <w:szCs w:val="22"/>
        </w:rPr>
        <w:t>Sabanoglu</w:t>
      </w:r>
      <w:proofErr w:type="spellEnd"/>
      <w:r w:rsidRPr="00FC2C8D">
        <w:rPr>
          <w:rFonts w:ascii="Arial" w:hAnsi="Arial" w:cs="Arial"/>
          <w:sz w:val="22"/>
          <w:szCs w:val="22"/>
        </w:rPr>
        <w:t xml:space="preserve">, 2020) with Lidl showing the highest increase in sales with 17.6%. and morrisons showing the smallest growth in sales with 4.6%.  </w:t>
      </w:r>
      <w:r w:rsidR="00F630D1">
        <w:rPr>
          <w:rFonts w:ascii="Arial" w:hAnsi="Arial" w:cs="Arial"/>
          <w:sz w:val="22"/>
          <w:szCs w:val="22"/>
        </w:rPr>
        <w:t>O</w:t>
      </w:r>
      <w:r w:rsidRPr="00FC2C8D">
        <w:rPr>
          <w:rFonts w:ascii="Arial" w:hAnsi="Arial" w:cs="Arial"/>
          <w:sz w:val="22"/>
          <w:szCs w:val="22"/>
        </w:rPr>
        <w:t xml:space="preserve">ut of the four major supermarkets (Asda, Tesco, Sainsbury’s and Morisons) Sainsburys saw the highest increase </w:t>
      </w:r>
      <w:r w:rsidRPr="00FC2C8D">
        <w:rPr>
          <w:rFonts w:ascii="Arial" w:hAnsi="Arial" w:cs="Arial"/>
          <w:sz w:val="22"/>
          <w:szCs w:val="22"/>
        </w:rPr>
        <w:lastRenderedPageBreak/>
        <w:t xml:space="preserve">in sale number.  This illustrates the industry having a strong force on low switching cost </w:t>
      </w:r>
      <w:r w:rsidR="00F630D1">
        <w:rPr>
          <w:rFonts w:ascii="Arial" w:hAnsi="Arial" w:cs="Arial"/>
          <w:sz w:val="22"/>
          <w:szCs w:val="22"/>
        </w:rPr>
        <w:t xml:space="preserve">which </w:t>
      </w:r>
      <w:r w:rsidRPr="00FC2C8D">
        <w:rPr>
          <w:rFonts w:ascii="Arial" w:hAnsi="Arial" w:cs="Arial"/>
          <w:sz w:val="22"/>
          <w:szCs w:val="22"/>
        </w:rPr>
        <w:t xml:space="preserve">allows customers to choose substitutes. </w:t>
      </w:r>
    </w:p>
    <w:p w14:paraId="6031F7A8" w14:textId="77777777" w:rsidR="00B16A89" w:rsidRDefault="00B16A89" w:rsidP="00B16A89"/>
    <w:p w14:paraId="5297066E" w14:textId="6FDC14E8" w:rsidR="00B16A89" w:rsidRPr="00FC2C8D" w:rsidRDefault="00B16A89" w:rsidP="00B16A89">
      <w:pPr>
        <w:spacing w:line="360" w:lineRule="auto"/>
        <w:jc w:val="both"/>
        <w:rPr>
          <w:rFonts w:ascii="Arial" w:hAnsi="Arial" w:cs="Arial"/>
          <w:color w:val="000000" w:themeColor="text1"/>
          <w:sz w:val="22"/>
          <w:szCs w:val="22"/>
        </w:rPr>
      </w:pPr>
      <w:r w:rsidRPr="00FC2C8D">
        <w:rPr>
          <w:rFonts w:ascii="Arial" w:hAnsi="Arial" w:cs="Arial"/>
          <w:color w:val="000000" w:themeColor="text1"/>
          <w:sz w:val="22"/>
          <w:szCs w:val="22"/>
        </w:rPr>
        <w:t>According to Statista Research Department (2020)</w:t>
      </w:r>
      <w:r w:rsidR="00F630D1">
        <w:rPr>
          <w:rFonts w:ascii="Arial" w:hAnsi="Arial" w:cs="Arial"/>
          <w:color w:val="000000" w:themeColor="text1"/>
          <w:sz w:val="22"/>
          <w:szCs w:val="22"/>
        </w:rPr>
        <w:t>,</w:t>
      </w:r>
      <w:r w:rsidRPr="00FC2C8D">
        <w:rPr>
          <w:rFonts w:ascii="Arial" w:hAnsi="Arial" w:cs="Arial"/>
          <w:color w:val="000000" w:themeColor="text1"/>
          <w:sz w:val="22"/>
          <w:szCs w:val="22"/>
        </w:rPr>
        <w:t xml:space="preserve"> the supermarket industry continues to rise in the UK as well as taking 6.9% of the global e-commerce market.  </w:t>
      </w:r>
      <w:r>
        <w:rPr>
          <w:rFonts w:ascii="Arial" w:hAnsi="Arial" w:cs="Arial"/>
          <w:color w:val="000000" w:themeColor="text1"/>
          <w:sz w:val="22"/>
          <w:szCs w:val="22"/>
        </w:rPr>
        <w:t>There are companies competing at various levels such as the German discounters Lidl and Aldi</w:t>
      </w:r>
      <w:r w:rsidR="00F630D1">
        <w:rPr>
          <w:rFonts w:ascii="Arial" w:hAnsi="Arial" w:cs="Arial"/>
          <w:color w:val="000000" w:themeColor="text1"/>
          <w:sz w:val="22"/>
          <w:szCs w:val="22"/>
        </w:rPr>
        <w:t>; they</w:t>
      </w:r>
      <w:r>
        <w:rPr>
          <w:rFonts w:ascii="Arial" w:hAnsi="Arial" w:cs="Arial"/>
          <w:color w:val="000000" w:themeColor="text1"/>
          <w:sz w:val="22"/>
          <w:szCs w:val="22"/>
        </w:rPr>
        <w:t xml:space="preserve"> have shown the greatest breakthrough as customers search for discounted brands and cheaper alternatives in grocery stores.  However, Tesco have reacted to this by reducing their prices resulting in ongoing supermarket price wars.</w:t>
      </w:r>
    </w:p>
    <w:p w14:paraId="06DE8441" w14:textId="77777777" w:rsidR="00B16A89" w:rsidRPr="00FC2C8D" w:rsidRDefault="00B16A89" w:rsidP="00B16A89">
      <w:pPr>
        <w:spacing w:line="360" w:lineRule="auto"/>
        <w:jc w:val="both"/>
        <w:rPr>
          <w:rFonts w:ascii="Arial" w:hAnsi="Arial" w:cs="Arial"/>
          <w:b/>
          <w:bCs/>
          <w:sz w:val="22"/>
          <w:szCs w:val="22"/>
        </w:rPr>
      </w:pPr>
    </w:p>
    <w:p w14:paraId="2184605F" w14:textId="77777777" w:rsidR="00B16A89" w:rsidRPr="00763CD8" w:rsidRDefault="00B16A89" w:rsidP="00B16A89">
      <w:pPr>
        <w:spacing w:line="360" w:lineRule="auto"/>
        <w:jc w:val="both"/>
        <w:rPr>
          <w:rFonts w:ascii="Arial" w:hAnsi="Arial" w:cs="Arial"/>
          <w:b/>
          <w:bCs/>
          <w:sz w:val="22"/>
          <w:szCs w:val="22"/>
        </w:rPr>
      </w:pPr>
      <w:r w:rsidRPr="00763CD8">
        <w:rPr>
          <w:rFonts w:ascii="Arial" w:hAnsi="Arial" w:cs="Arial"/>
          <w:b/>
          <w:bCs/>
          <w:sz w:val="22"/>
          <w:szCs w:val="22"/>
        </w:rPr>
        <w:t>Bargaining Power of Customers/Buyers</w:t>
      </w:r>
    </w:p>
    <w:p w14:paraId="6E71DD2C" w14:textId="77777777" w:rsidR="00B16A89" w:rsidRPr="00763CD8" w:rsidRDefault="00B16A89" w:rsidP="00B16A89">
      <w:pPr>
        <w:spacing w:line="360" w:lineRule="auto"/>
        <w:jc w:val="both"/>
        <w:rPr>
          <w:rFonts w:ascii="Arial" w:hAnsi="Arial" w:cs="Arial"/>
          <w:b/>
          <w:bCs/>
          <w:sz w:val="22"/>
          <w:szCs w:val="22"/>
        </w:rPr>
      </w:pPr>
    </w:p>
    <w:p w14:paraId="213ED7D3" w14:textId="77777777" w:rsidR="00B16A89" w:rsidRPr="00763CD8" w:rsidRDefault="00B16A89" w:rsidP="00B16A89">
      <w:pPr>
        <w:spacing w:line="360" w:lineRule="auto"/>
        <w:jc w:val="both"/>
        <w:rPr>
          <w:rFonts w:ascii="Arial" w:hAnsi="Arial" w:cs="Arial"/>
          <w:b/>
          <w:bCs/>
          <w:sz w:val="22"/>
          <w:szCs w:val="22"/>
        </w:rPr>
      </w:pPr>
      <w:r w:rsidRPr="00763CD8">
        <w:rPr>
          <w:rFonts w:ascii="Arial" w:hAnsi="Arial" w:cs="Arial"/>
          <w:b/>
          <w:bCs/>
          <w:sz w:val="22"/>
          <w:szCs w:val="22"/>
        </w:rPr>
        <w:t>Large number of providers – Strong Force</w:t>
      </w:r>
    </w:p>
    <w:p w14:paraId="02EA706E" w14:textId="77777777" w:rsidR="00B16A89" w:rsidRPr="00763CD8" w:rsidRDefault="00B16A89" w:rsidP="00B16A89">
      <w:pPr>
        <w:spacing w:line="360" w:lineRule="auto"/>
        <w:jc w:val="both"/>
        <w:rPr>
          <w:rFonts w:ascii="Arial" w:hAnsi="Arial" w:cs="Arial"/>
          <w:b/>
          <w:bCs/>
          <w:sz w:val="22"/>
          <w:szCs w:val="22"/>
        </w:rPr>
      </w:pPr>
      <w:r w:rsidRPr="00763CD8">
        <w:rPr>
          <w:rFonts w:ascii="Arial" w:hAnsi="Arial" w:cs="Arial"/>
          <w:b/>
          <w:bCs/>
          <w:sz w:val="22"/>
          <w:szCs w:val="22"/>
        </w:rPr>
        <w:t>High availability of substitutes – Strong Force</w:t>
      </w:r>
    </w:p>
    <w:p w14:paraId="76E7D6F7" w14:textId="77777777" w:rsidR="00B16A89" w:rsidRPr="00763CD8" w:rsidRDefault="00B16A89" w:rsidP="00B16A89">
      <w:pPr>
        <w:spacing w:line="360" w:lineRule="auto"/>
        <w:jc w:val="both"/>
        <w:rPr>
          <w:rFonts w:ascii="Arial" w:hAnsi="Arial" w:cs="Arial"/>
          <w:b/>
          <w:bCs/>
          <w:sz w:val="22"/>
          <w:szCs w:val="22"/>
        </w:rPr>
      </w:pPr>
      <w:r w:rsidRPr="00763CD8">
        <w:rPr>
          <w:rFonts w:ascii="Arial" w:hAnsi="Arial" w:cs="Arial"/>
          <w:b/>
          <w:bCs/>
          <w:sz w:val="22"/>
          <w:szCs w:val="22"/>
        </w:rPr>
        <w:t>Switching costs are low – Strong Force</w:t>
      </w:r>
    </w:p>
    <w:p w14:paraId="372ECBFA" w14:textId="77777777" w:rsidR="00B16A89" w:rsidRPr="00763CD8" w:rsidRDefault="00B16A89" w:rsidP="00B16A89">
      <w:pPr>
        <w:spacing w:line="360" w:lineRule="auto"/>
        <w:jc w:val="both"/>
        <w:rPr>
          <w:rFonts w:ascii="Arial" w:hAnsi="Arial" w:cs="Arial"/>
          <w:b/>
          <w:bCs/>
          <w:sz w:val="22"/>
          <w:szCs w:val="22"/>
        </w:rPr>
      </w:pPr>
    </w:p>
    <w:p w14:paraId="1954052C" w14:textId="3101F378" w:rsidR="00B16A89" w:rsidRPr="00763CD8" w:rsidRDefault="00B16A89" w:rsidP="00B16A89">
      <w:pPr>
        <w:spacing w:line="360" w:lineRule="auto"/>
        <w:jc w:val="both"/>
        <w:rPr>
          <w:rFonts w:ascii="Arial" w:hAnsi="Arial" w:cs="Arial"/>
          <w:sz w:val="22"/>
          <w:szCs w:val="22"/>
        </w:rPr>
      </w:pPr>
      <w:r w:rsidRPr="00763CD8">
        <w:rPr>
          <w:rFonts w:ascii="Arial" w:hAnsi="Arial" w:cs="Arial"/>
          <w:sz w:val="22"/>
          <w:szCs w:val="22"/>
        </w:rPr>
        <w:t xml:space="preserve">Statista (2019) shows the growth levels of grocery and food market in the UK was 90% in 2019 and predicted to reach 92.8% </w:t>
      </w:r>
      <w:r w:rsidR="00F630D1" w:rsidRPr="00763CD8">
        <w:rPr>
          <w:rFonts w:ascii="Arial" w:hAnsi="Arial" w:cs="Arial"/>
          <w:sz w:val="22"/>
          <w:szCs w:val="22"/>
        </w:rPr>
        <w:t>by</w:t>
      </w:r>
      <w:r w:rsidRPr="00763CD8">
        <w:rPr>
          <w:rFonts w:ascii="Arial" w:hAnsi="Arial" w:cs="Arial"/>
          <w:sz w:val="22"/>
          <w:szCs w:val="22"/>
        </w:rPr>
        <w:t xml:space="preserve"> 2024 (</w:t>
      </w:r>
      <w:proofErr w:type="spellStart"/>
      <w:r w:rsidRPr="00763CD8">
        <w:rPr>
          <w:rFonts w:ascii="Arial" w:hAnsi="Arial" w:cs="Arial"/>
          <w:sz w:val="22"/>
          <w:szCs w:val="22"/>
        </w:rPr>
        <w:t>Sabanoglu</w:t>
      </w:r>
      <w:proofErr w:type="spellEnd"/>
      <w:r w:rsidRPr="00763CD8">
        <w:rPr>
          <w:rFonts w:ascii="Arial" w:hAnsi="Arial" w:cs="Arial"/>
          <w:sz w:val="22"/>
          <w:szCs w:val="22"/>
        </w:rPr>
        <w:t>, 2019).  This affects the company’s external environment and makes the bargaining power of the customers a strong force. Additionally, the availability of substitutes such as (Aldi, Lidl, Poundland, B&amp;M) also affects the bargaining power of buyers as similar products can be purchased at lower prices.  Hence, Tesco have introduced two new bands (Eastman’s Deli and Stockwell &amp; Co) to their own-label food ranges which offers customers quality products at great value prices; this continues to replace it</w:t>
      </w:r>
      <w:r w:rsidR="00F630D1" w:rsidRPr="00763CD8">
        <w:rPr>
          <w:rFonts w:ascii="Arial" w:hAnsi="Arial" w:cs="Arial"/>
          <w:sz w:val="22"/>
          <w:szCs w:val="22"/>
        </w:rPr>
        <w:t>s</w:t>
      </w:r>
      <w:r w:rsidRPr="00763CD8">
        <w:rPr>
          <w:rFonts w:ascii="Arial" w:hAnsi="Arial" w:cs="Arial"/>
          <w:sz w:val="22"/>
          <w:szCs w:val="22"/>
        </w:rPr>
        <w:t xml:space="preserve"> ‘Everyday Value’ products. (</w:t>
      </w:r>
      <w:r w:rsidRPr="00763CD8">
        <w:rPr>
          <w:rFonts w:ascii="Arial" w:hAnsi="Arial" w:cs="Arial"/>
          <w:color w:val="000000" w:themeColor="text1"/>
          <w:sz w:val="22"/>
          <w:szCs w:val="22"/>
        </w:rPr>
        <w:t>Barrie, 2020).</w:t>
      </w:r>
      <w:r w:rsidRPr="00763CD8">
        <w:rPr>
          <w:rFonts w:ascii="Arial" w:hAnsi="Arial" w:cs="Arial"/>
          <w:sz w:val="22"/>
          <w:szCs w:val="22"/>
        </w:rPr>
        <w:t xml:space="preserve">  The online sales </w:t>
      </w:r>
      <w:r w:rsidR="00F630D1" w:rsidRPr="00763CD8">
        <w:rPr>
          <w:rFonts w:ascii="Arial" w:hAnsi="Arial" w:cs="Arial"/>
          <w:sz w:val="22"/>
          <w:szCs w:val="22"/>
        </w:rPr>
        <w:t>are</w:t>
      </w:r>
      <w:r w:rsidRPr="00763CD8">
        <w:rPr>
          <w:rFonts w:ascii="Arial" w:hAnsi="Arial" w:cs="Arial"/>
          <w:sz w:val="22"/>
          <w:szCs w:val="22"/>
        </w:rPr>
        <w:t xml:space="preserve"> predicted to increase from 11.6% to 16.7% in 2024 which is more than any other sector market.  </w:t>
      </w:r>
    </w:p>
    <w:p w14:paraId="47572A2C" w14:textId="77777777" w:rsidR="00B16A89" w:rsidRPr="00763CD8" w:rsidRDefault="00B16A89" w:rsidP="00B16A89">
      <w:pPr>
        <w:rPr>
          <w:rFonts w:ascii="Arial" w:hAnsi="Arial" w:cs="Arial"/>
          <w:b/>
          <w:bCs/>
          <w:sz w:val="22"/>
          <w:szCs w:val="22"/>
        </w:rPr>
      </w:pPr>
    </w:p>
    <w:p w14:paraId="75F9B4DF" w14:textId="77777777" w:rsidR="00B16A89" w:rsidRPr="00763CD8" w:rsidRDefault="00B16A89" w:rsidP="00B16A89">
      <w:pPr>
        <w:rPr>
          <w:rFonts w:ascii="Arial" w:hAnsi="Arial" w:cs="Arial"/>
          <w:b/>
          <w:bCs/>
          <w:sz w:val="22"/>
          <w:szCs w:val="22"/>
        </w:rPr>
      </w:pPr>
    </w:p>
    <w:p w14:paraId="079CB584" w14:textId="77777777" w:rsidR="00B16A89" w:rsidRPr="00763CD8" w:rsidRDefault="00B16A89" w:rsidP="00B16A89">
      <w:pPr>
        <w:rPr>
          <w:rFonts w:ascii="Arial" w:hAnsi="Arial" w:cs="Arial"/>
          <w:b/>
          <w:bCs/>
          <w:sz w:val="22"/>
          <w:szCs w:val="22"/>
        </w:rPr>
      </w:pPr>
      <w:r w:rsidRPr="00763CD8">
        <w:rPr>
          <w:rFonts w:ascii="Arial" w:hAnsi="Arial" w:cs="Arial"/>
          <w:b/>
          <w:bCs/>
          <w:sz w:val="22"/>
          <w:szCs w:val="22"/>
        </w:rPr>
        <w:t>Bargaining Power of Suppliers</w:t>
      </w:r>
    </w:p>
    <w:p w14:paraId="21EC4F03" w14:textId="77777777" w:rsidR="00B16A89" w:rsidRPr="00763CD8" w:rsidRDefault="00B16A89" w:rsidP="00B16A89">
      <w:pPr>
        <w:rPr>
          <w:rFonts w:ascii="Arial" w:hAnsi="Arial" w:cs="Arial"/>
          <w:b/>
          <w:bCs/>
          <w:sz w:val="22"/>
          <w:szCs w:val="22"/>
        </w:rPr>
      </w:pPr>
    </w:p>
    <w:p w14:paraId="019FF990" w14:textId="77777777" w:rsidR="00B16A89" w:rsidRPr="00763CD8" w:rsidRDefault="00B16A89" w:rsidP="00B16A89">
      <w:pPr>
        <w:rPr>
          <w:rFonts w:ascii="Arial" w:hAnsi="Arial" w:cs="Arial"/>
          <w:b/>
          <w:bCs/>
          <w:sz w:val="22"/>
          <w:szCs w:val="22"/>
        </w:rPr>
      </w:pPr>
      <w:r w:rsidRPr="00763CD8">
        <w:rPr>
          <w:rFonts w:ascii="Arial" w:hAnsi="Arial" w:cs="Arial"/>
          <w:b/>
          <w:bCs/>
          <w:sz w:val="22"/>
          <w:szCs w:val="22"/>
        </w:rPr>
        <w:t>Large number of suppliers – Weak Force</w:t>
      </w:r>
    </w:p>
    <w:p w14:paraId="7135CA1F" w14:textId="77777777" w:rsidR="00B16A89" w:rsidRPr="00763CD8" w:rsidRDefault="00B16A89" w:rsidP="00B16A89">
      <w:pPr>
        <w:rPr>
          <w:rFonts w:ascii="Arial" w:hAnsi="Arial" w:cs="Arial"/>
          <w:b/>
          <w:bCs/>
          <w:sz w:val="22"/>
          <w:szCs w:val="22"/>
        </w:rPr>
      </w:pPr>
    </w:p>
    <w:p w14:paraId="37980C09" w14:textId="3E487DBE" w:rsidR="00B16A89" w:rsidRPr="00763CD8" w:rsidRDefault="00B16A89" w:rsidP="00B16A89">
      <w:pPr>
        <w:spacing w:line="360" w:lineRule="auto"/>
        <w:rPr>
          <w:rFonts w:ascii="Arial" w:hAnsi="Arial" w:cs="Arial"/>
          <w:sz w:val="22"/>
          <w:szCs w:val="22"/>
        </w:rPr>
      </w:pPr>
      <w:r w:rsidRPr="00763CD8">
        <w:rPr>
          <w:rFonts w:ascii="Arial" w:hAnsi="Arial" w:cs="Arial"/>
          <w:sz w:val="22"/>
          <w:szCs w:val="22"/>
        </w:rPr>
        <w:t xml:space="preserve">The wholesaling industry cater for multiple organisations one of which includes Tesco.  The key supplies for Tesco include grocery, frozen food, dairy, egg, poultry, confectionary fish and seafood, beef, pork, fruit and vegetables.  The greater integration between wholesale and retail operations has weakened sales and increased competition; this increases supply power.  </w:t>
      </w:r>
    </w:p>
    <w:p w14:paraId="7E0CB02C" w14:textId="77777777" w:rsidR="00F630D1" w:rsidRPr="00763CD8" w:rsidRDefault="00F630D1" w:rsidP="00B16A89">
      <w:pPr>
        <w:spacing w:line="360" w:lineRule="auto"/>
        <w:rPr>
          <w:rFonts w:ascii="Arial" w:hAnsi="Arial" w:cs="Arial"/>
          <w:sz w:val="22"/>
          <w:szCs w:val="22"/>
        </w:rPr>
      </w:pPr>
    </w:p>
    <w:p w14:paraId="5F12958D" w14:textId="77777777" w:rsidR="00B16A89" w:rsidRPr="00763CD8" w:rsidRDefault="00B16A89" w:rsidP="00B16A89">
      <w:pPr>
        <w:spacing w:line="360" w:lineRule="auto"/>
        <w:rPr>
          <w:rFonts w:ascii="Arial" w:hAnsi="Arial" w:cs="Arial"/>
          <w:b/>
          <w:bCs/>
          <w:sz w:val="22"/>
          <w:szCs w:val="22"/>
        </w:rPr>
      </w:pPr>
    </w:p>
    <w:p w14:paraId="67002BB8" w14:textId="77777777" w:rsidR="00B16A89" w:rsidRPr="00763CD8" w:rsidRDefault="00B16A89" w:rsidP="00B16A89">
      <w:pPr>
        <w:rPr>
          <w:rFonts w:ascii="Arial" w:hAnsi="Arial" w:cs="Arial"/>
          <w:b/>
          <w:bCs/>
          <w:sz w:val="22"/>
          <w:szCs w:val="22"/>
        </w:rPr>
      </w:pPr>
      <w:r w:rsidRPr="00763CD8">
        <w:rPr>
          <w:rFonts w:ascii="Arial" w:hAnsi="Arial" w:cs="Arial"/>
          <w:b/>
          <w:bCs/>
          <w:sz w:val="22"/>
          <w:szCs w:val="22"/>
        </w:rPr>
        <w:t>Threats to Substitutes</w:t>
      </w:r>
    </w:p>
    <w:p w14:paraId="0C9A2875" w14:textId="77777777" w:rsidR="00B16A89" w:rsidRPr="00763CD8" w:rsidRDefault="00B16A89" w:rsidP="00B16A89">
      <w:pPr>
        <w:rPr>
          <w:rFonts w:ascii="Arial" w:hAnsi="Arial" w:cs="Arial"/>
          <w:b/>
          <w:bCs/>
          <w:sz w:val="22"/>
          <w:szCs w:val="22"/>
        </w:rPr>
      </w:pPr>
    </w:p>
    <w:p w14:paraId="110ED897" w14:textId="77777777" w:rsidR="00B16A89" w:rsidRPr="00763CD8" w:rsidRDefault="00B16A89" w:rsidP="00B16A89">
      <w:pPr>
        <w:rPr>
          <w:rFonts w:ascii="Arial" w:hAnsi="Arial" w:cs="Arial"/>
          <w:b/>
          <w:bCs/>
          <w:sz w:val="22"/>
          <w:szCs w:val="22"/>
        </w:rPr>
      </w:pPr>
      <w:r w:rsidRPr="00763CD8">
        <w:rPr>
          <w:rFonts w:ascii="Arial" w:hAnsi="Arial" w:cs="Arial"/>
          <w:b/>
          <w:bCs/>
          <w:sz w:val="22"/>
          <w:szCs w:val="22"/>
        </w:rPr>
        <w:t>High substitute availability – Strong Force</w:t>
      </w:r>
    </w:p>
    <w:p w14:paraId="0197C24C" w14:textId="77777777" w:rsidR="00B16A89" w:rsidRPr="00763CD8" w:rsidRDefault="00B16A89" w:rsidP="00B16A89">
      <w:pPr>
        <w:rPr>
          <w:rFonts w:ascii="Arial" w:hAnsi="Arial" w:cs="Arial"/>
          <w:sz w:val="22"/>
          <w:szCs w:val="22"/>
        </w:rPr>
      </w:pPr>
    </w:p>
    <w:p w14:paraId="36057BE2" w14:textId="77777777" w:rsidR="00B16A89" w:rsidRPr="00763CD8" w:rsidRDefault="00B16A89" w:rsidP="00B16A89">
      <w:pPr>
        <w:spacing w:line="360" w:lineRule="auto"/>
        <w:jc w:val="both"/>
        <w:rPr>
          <w:rFonts w:ascii="Arial" w:hAnsi="Arial" w:cs="Arial"/>
          <w:sz w:val="22"/>
          <w:szCs w:val="22"/>
        </w:rPr>
      </w:pPr>
      <w:r w:rsidRPr="00763CD8">
        <w:rPr>
          <w:rFonts w:ascii="Arial" w:hAnsi="Arial" w:cs="Arial"/>
          <w:sz w:val="22"/>
          <w:szCs w:val="22"/>
        </w:rPr>
        <w:t>Tesco faces intensifying competition from alternative retailers (</w:t>
      </w:r>
      <w:proofErr w:type="spellStart"/>
      <w:r w:rsidRPr="00763CD8">
        <w:rPr>
          <w:rFonts w:ascii="Arial" w:hAnsi="Arial" w:cs="Arial"/>
          <w:sz w:val="22"/>
          <w:szCs w:val="22"/>
        </w:rPr>
        <w:t>Sabanoglu</w:t>
      </w:r>
      <w:proofErr w:type="spellEnd"/>
      <w:r w:rsidRPr="00763CD8">
        <w:rPr>
          <w:rFonts w:ascii="Arial" w:hAnsi="Arial" w:cs="Arial"/>
          <w:sz w:val="22"/>
          <w:szCs w:val="22"/>
        </w:rPr>
        <w:t xml:space="preserve">, 2020).  The competitors provide similar products including delivery services therefore consumers can choose to go to other supermarkets like Costco, Aldi or Lidl for cost saving and the convenience of a one-stop shop.  According to </w:t>
      </w:r>
      <w:proofErr w:type="spellStart"/>
      <w:r w:rsidRPr="00763CD8">
        <w:rPr>
          <w:rFonts w:ascii="Arial" w:hAnsi="Arial" w:cs="Arial"/>
          <w:sz w:val="22"/>
          <w:szCs w:val="22"/>
        </w:rPr>
        <w:t>Sabanoglu</w:t>
      </w:r>
      <w:proofErr w:type="spellEnd"/>
      <w:r w:rsidRPr="00763CD8">
        <w:rPr>
          <w:rFonts w:ascii="Arial" w:hAnsi="Arial" w:cs="Arial"/>
          <w:sz w:val="22"/>
          <w:szCs w:val="22"/>
        </w:rPr>
        <w:t xml:space="preserve"> (2020) Tesco saw sales decreasing in 2015/2016 for multiple months but then managed to stabilise and entered the growth in 2019.  However, as of February 2020 due to covid-19 sales were once again in decline.  This external factor contributes to the strength of the threat of substitution in the supermarket industry.  </w:t>
      </w:r>
    </w:p>
    <w:p w14:paraId="0B6E4F45" w14:textId="77777777" w:rsidR="00B16A89" w:rsidRPr="00763CD8" w:rsidRDefault="00B16A89" w:rsidP="00B16A89">
      <w:pPr>
        <w:rPr>
          <w:rFonts w:ascii="Arial" w:hAnsi="Arial" w:cs="Arial"/>
          <w:b/>
          <w:bCs/>
          <w:sz w:val="22"/>
          <w:szCs w:val="22"/>
        </w:rPr>
      </w:pPr>
    </w:p>
    <w:p w14:paraId="21E3B18E" w14:textId="77777777" w:rsidR="00B16A89" w:rsidRPr="00763CD8" w:rsidRDefault="00B16A89" w:rsidP="00B16A89">
      <w:pPr>
        <w:rPr>
          <w:rFonts w:ascii="Arial" w:hAnsi="Arial" w:cs="Arial"/>
          <w:b/>
          <w:bCs/>
          <w:sz w:val="22"/>
          <w:szCs w:val="22"/>
        </w:rPr>
      </w:pPr>
    </w:p>
    <w:p w14:paraId="371F63DC" w14:textId="77777777" w:rsidR="00B16A89" w:rsidRPr="00763CD8" w:rsidRDefault="00B16A89" w:rsidP="00B16A89">
      <w:pPr>
        <w:rPr>
          <w:rFonts w:ascii="Arial" w:hAnsi="Arial" w:cs="Arial"/>
          <w:b/>
          <w:bCs/>
          <w:sz w:val="22"/>
          <w:szCs w:val="22"/>
        </w:rPr>
      </w:pPr>
      <w:r w:rsidRPr="00763CD8">
        <w:rPr>
          <w:rFonts w:ascii="Arial" w:hAnsi="Arial" w:cs="Arial"/>
          <w:b/>
          <w:bCs/>
          <w:sz w:val="22"/>
          <w:szCs w:val="22"/>
        </w:rPr>
        <w:t xml:space="preserve">Threats from New Entrants </w:t>
      </w:r>
    </w:p>
    <w:p w14:paraId="4A46CF81" w14:textId="77777777" w:rsidR="00B16A89" w:rsidRPr="00763CD8" w:rsidRDefault="00B16A89" w:rsidP="00B16A89">
      <w:pPr>
        <w:rPr>
          <w:rFonts w:ascii="Arial" w:hAnsi="Arial" w:cs="Arial"/>
          <w:b/>
          <w:bCs/>
          <w:sz w:val="22"/>
          <w:szCs w:val="22"/>
        </w:rPr>
      </w:pPr>
    </w:p>
    <w:p w14:paraId="199366E0" w14:textId="77777777" w:rsidR="00B16A89" w:rsidRPr="00763CD8" w:rsidRDefault="00B16A89" w:rsidP="00B16A89">
      <w:pPr>
        <w:rPr>
          <w:rFonts w:ascii="Arial" w:hAnsi="Arial" w:cs="Arial"/>
          <w:b/>
          <w:bCs/>
          <w:sz w:val="22"/>
          <w:szCs w:val="22"/>
        </w:rPr>
      </w:pPr>
      <w:r w:rsidRPr="00763CD8">
        <w:rPr>
          <w:rFonts w:ascii="Arial" w:hAnsi="Arial" w:cs="Arial"/>
          <w:b/>
          <w:bCs/>
          <w:sz w:val="22"/>
          <w:szCs w:val="22"/>
        </w:rPr>
        <w:t>Low switching costs – Strong Force</w:t>
      </w:r>
    </w:p>
    <w:p w14:paraId="46DE5F24" w14:textId="77777777" w:rsidR="00B16A89" w:rsidRPr="00763CD8" w:rsidRDefault="00B16A89" w:rsidP="00B16A89">
      <w:pPr>
        <w:rPr>
          <w:rFonts w:ascii="Arial" w:hAnsi="Arial" w:cs="Arial"/>
          <w:b/>
          <w:bCs/>
          <w:sz w:val="22"/>
          <w:szCs w:val="22"/>
        </w:rPr>
      </w:pPr>
    </w:p>
    <w:p w14:paraId="5BF4B1A8" w14:textId="77777777" w:rsidR="00B16A89" w:rsidRPr="00763CD8" w:rsidRDefault="00B16A89" w:rsidP="00B16A89">
      <w:pPr>
        <w:spacing w:line="360" w:lineRule="auto"/>
        <w:jc w:val="both"/>
        <w:rPr>
          <w:rFonts w:ascii="Arial" w:hAnsi="Arial" w:cs="Arial"/>
          <w:sz w:val="22"/>
          <w:szCs w:val="22"/>
        </w:rPr>
      </w:pPr>
      <w:r w:rsidRPr="00763CD8">
        <w:rPr>
          <w:rFonts w:ascii="Arial" w:hAnsi="Arial" w:cs="Arial"/>
          <w:sz w:val="22"/>
          <w:szCs w:val="22"/>
        </w:rPr>
        <w:t>Establishing a small to medium business involves low capital costs which empowers new entrants to the industry.  The threat of new entrants is relatively high as the supermarket industry is growing higher in numbers, and consumers are always looking for discounts and alternatives; a new competitor is likely to affect the competitive environment and profitability for Tesco; such as the German discounters Aldi and Lidl (</w:t>
      </w:r>
      <w:proofErr w:type="spellStart"/>
      <w:r w:rsidRPr="00763CD8">
        <w:rPr>
          <w:rFonts w:ascii="Arial" w:hAnsi="Arial" w:cs="Arial"/>
          <w:sz w:val="22"/>
          <w:szCs w:val="22"/>
        </w:rPr>
        <w:t>Sabanoglu</w:t>
      </w:r>
      <w:proofErr w:type="spellEnd"/>
      <w:r w:rsidRPr="00763CD8">
        <w:rPr>
          <w:rFonts w:ascii="Arial" w:hAnsi="Arial" w:cs="Arial"/>
          <w:sz w:val="22"/>
          <w:szCs w:val="22"/>
        </w:rPr>
        <w:t>, 2020).  Tesco’s are located in busy locations with many other attractions nearby; this allows an opportunity with more profitability for the business.</w:t>
      </w:r>
    </w:p>
    <w:p w14:paraId="5550621B" w14:textId="77777777" w:rsidR="00B16A89" w:rsidRPr="00763CD8" w:rsidRDefault="00B16A89" w:rsidP="00B16A89">
      <w:pPr>
        <w:spacing w:line="360" w:lineRule="auto"/>
        <w:jc w:val="both"/>
        <w:rPr>
          <w:rFonts w:ascii="Arial" w:hAnsi="Arial" w:cs="Arial"/>
          <w:sz w:val="22"/>
          <w:szCs w:val="22"/>
        </w:rPr>
      </w:pPr>
      <w:r w:rsidRPr="00763CD8">
        <w:rPr>
          <w:rFonts w:ascii="Arial" w:hAnsi="Arial" w:cs="Arial"/>
          <w:sz w:val="22"/>
          <w:szCs w:val="22"/>
        </w:rPr>
        <w:t>The threat of new entrants is strengthened as the low switching costs allows consumers to shop elsewhere.</w:t>
      </w:r>
    </w:p>
    <w:p w14:paraId="329F1BF1" w14:textId="77777777" w:rsidR="00B16A89" w:rsidRPr="00763CD8" w:rsidRDefault="00B16A89" w:rsidP="005A5AF2">
      <w:pPr>
        <w:spacing w:line="360" w:lineRule="auto"/>
        <w:jc w:val="both"/>
        <w:rPr>
          <w:rFonts w:ascii="Arial" w:hAnsi="Arial" w:cs="Arial"/>
          <w:sz w:val="22"/>
          <w:szCs w:val="22"/>
        </w:rPr>
      </w:pPr>
    </w:p>
    <w:p w14:paraId="5D9F739D" w14:textId="0F85E196" w:rsidR="005A5AF2" w:rsidRPr="00763CD8" w:rsidRDefault="005A5AF2" w:rsidP="005A5AF2">
      <w:pPr>
        <w:spacing w:line="360" w:lineRule="auto"/>
        <w:jc w:val="both"/>
        <w:rPr>
          <w:rFonts w:ascii="Arial" w:hAnsi="Arial" w:cs="Arial"/>
          <w:color w:val="000000" w:themeColor="text1"/>
          <w:sz w:val="22"/>
          <w:szCs w:val="22"/>
        </w:rPr>
      </w:pPr>
    </w:p>
    <w:p w14:paraId="49232A7F" w14:textId="77777777" w:rsidR="005A5AF2" w:rsidRPr="00763CD8" w:rsidRDefault="005A5AF2" w:rsidP="005A5AF2">
      <w:pPr>
        <w:spacing w:line="360" w:lineRule="auto"/>
        <w:jc w:val="both"/>
        <w:rPr>
          <w:rFonts w:ascii="Arial" w:hAnsi="Arial" w:cs="Arial"/>
          <w:sz w:val="22"/>
          <w:szCs w:val="22"/>
        </w:rPr>
      </w:pPr>
    </w:p>
    <w:p w14:paraId="29A5A190" w14:textId="77777777" w:rsidR="005A5AF2" w:rsidRPr="00763CD8" w:rsidRDefault="005A5AF2" w:rsidP="005A5AF2">
      <w:pPr>
        <w:spacing w:line="360" w:lineRule="auto"/>
        <w:jc w:val="both"/>
        <w:rPr>
          <w:rFonts w:ascii="Arial" w:hAnsi="Arial" w:cs="Arial"/>
          <w:b/>
          <w:bCs/>
          <w:sz w:val="22"/>
          <w:szCs w:val="22"/>
        </w:rPr>
      </w:pPr>
    </w:p>
    <w:p w14:paraId="5233DAD1" w14:textId="77777777" w:rsidR="005A5AF2" w:rsidRPr="00763CD8" w:rsidRDefault="005A5AF2" w:rsidP="005A5AF2">
      <w:pPr>
        <w:spacing w:line="360" w:lineRule="auto"/>
        <w:jc w:val="both"/>
        <w:rPr>
          <w:rFonts w:ascii="Arial" w:hAnsi="Arial" w:cs="Arial"/>
          <w:b/>
          <w:bCs/>
          <w:sz w:val="22"/>
          <w:szCs w:val="22"/>
        </w:rPr>
      </w:pPr>
    </w:p>
    <w:p w14:paraId="0925B430" w14:textId="77777777" w:rsidR="005A5AF2" w:rsidRPr="00763CD8" w:rsidRDefault="005A5AF2" w:rsidP="00F53D7D">
      <w:pPr>
        <w:spacing w:line="360" w:lineRule="auto"/>
        <w:jc w:val="both"/>
        <w:rPr>
          <w:rFonts w:ascii="Arial" w:hAnsi="Arial" w:cs="Arial"/>
          <w:sz w:val="22"/>
          <w:szCs w:val="22"/>
        </w:rPr>
      </w:pPr>
    </w:p>
    <w:p w14:paraId="0A17BCCD" w14:textId="77777777" w:rsidR="00EB6A99" w:rsidRDefault="00EB6A99" w:rsidP="00F53D7D">
      <w:pPr>
        <w:spacing w:line="360" w:lineRule="auto"/>
        <w:jc w:val="both"/>
        <w:rPr>
          <w:rFonts w:ascii="Arial" w:hAnsi="Arial" w:cs="Arial"/>
          <w:sz w:val="22"/>
          <w:szCs w:val="22"/>
        </w:rPr>
      </w:pPr>
    </w:p>
    <w:p w14:paraId="5235DBBC" w14:textId="77777777" w:rsidR="005A5AF2" w:rsidRDefault="005A5AF2" w:rsidP="00F53D7D">
      <w:pPr>
        <w:spacing w:line="360" w:lineRule="auto"/>
        <w:jc w:val="both"/>
        <w:rPr>
          <w:rFonts w:ascii="Arial" w:hAnsi="Arial" w:cs="Arial"/>
          <w:sz w:val="22"/>
          <w:szCs w:val="22"/>
        </w:rPr>
      </w:pPr>
    </w:p>
    <w:p w14:paraId="007D8D2C" w14:textId="77777777" w:rsidR="00B16A89" w:rsidRDefault="00B16A89" w:rsidP="00C910E2">
      <w:pPr>
        <w:rPr>
          <w:rFonts w:ascii="Arial" w:hAnsi="Arial" w:cs="Arial"/>
          <w:sz w:val="22"/>
          <w:szCs w:val="22"/>
        </w:rPr>
      </w:pPr>
    </w:p>
    <w:p w14:paraId="576758DD" w14:textId="77777777" w:rsidR="00B16A89" w:rsidRDefault="00B16A89" w:rsidP="00C910E2">
      <w:pPr>
        <w:rPr>
          <w:rFonts w:ascii="Arial" w:hAnsi="Arial" w:cs="Arial"/>
          <w:b/>
          <w:bCs/>
          <w:sz w:val="22"/>
          <w:szCs w:val="22"/>
        </w:rPr>
      </w:pPr>
    </w:p>
    <w:p w14:paraId="6512065E" w14:textId="77777777" w:rsidR="00B16A89" w:rsidRDefault="00B16A89" w:rsidP="00C910E2">
      <w:pPr>
        <w:rPr>
          <w:rFonts w:ascii="Arial" w:hAnsi="Arial" w:cs="Arial"/>
          <w:b/>
          <w:bCs/>
          <w:sz w:val="22"/>
          <w:szCs w:val="22"/>
        </w:rPr>
      </w:pPr>
    </w:p>
    <w:p w14:paraId="1ACD3943" w14:textId="77777777" w:rsidR="00B16A89" w:rsidRDefault="00B16A89" w:rsidP="00C910E2">
      <w:pPr>
        <w:rPr>
          <w:rFonts w:ascii="Arial" w:hAnsi="Arial" w:cs="Arial"/>
          <w:b/>
          <w:bCs/>
          <w:sz w:val="22"/>
          <w:szCs w:val="22"/>
        </w:rPr>
      </w:pPr>
    </w:p>
    <w:p w14:paraId="67B94D56" w14:textId="77777777" w:rsidR="00B16A89" w:rsidRDefault="00B16A89" w:rsidP="00C910E2">
      <w:pPr>
        <w:rPr>
          <w:rFonts w:ascii="Arial" w:hAnsi="Arial" w:cs="Arial"/>
          <w:b/>
          <w:bCs/>
          <w:sz w:val="22"/>
          <w:szCs w:val="22"/>
        </w:rPr>
      </w:pPr>
    </w:p>
    <w:p w14:paraId="7B406216" w14:textId="77777777" w:rsidR="00B16A89" w:rsidRDefault="00B16A89" w:rsidP="00C910E2">
      <w:pPr>
        <w:rPr>
          <w:rFonts w:ascii="Arial" w:hAnsi="Arial" w:cs="Arial"/>
          <w:b/>
          <w:bCs/>
          <w:sz w:val="22"/>
          <w:szCs w:val="22"/>
        </w:rPr>
      </w:pPr>
    </w:p>
    <w:p w14:paraId="44044261" w14:textId="77777777" w:rsidR="00B16A89" w:rsidRDefault="00B16A89" w:rsidP="00C910E2">
      <w:pPr>
        <w:rPr>
          <w:rFonts w:ascii="Arial" w:hAnsi="Arial" w:cs="Arial"/>
          <w:b/>
          <w:bCs/>
          <w:sz w:val="22"/>
          <w:szCs w:val="22"/>
        </w:rPr>
      </w:pPr>
    </w:p>
    <w:p w14:paraId="61E2BD44" w14:textId="603E1A64" w:rsidR="00B76D2D" w:rsidRPr="00BF18D2" w:rsidRDefault="0042609F" w:rsidP="00BF18D2">
      <w:pPr>
        <w:pStyle w:val="Heading2"/>
        <w:rPr>
          <w:color w:val="FF0000"/>
        </w:rPr>
      </w:pPr>
      <w:bookmarkStart w:id="5" w:name="_Toc57208465"/>
      <w:r w:rsidRPr="00B16A89">
        <w:lastRenderedPageBreak/>
        <w:t>3</w:t>
      </w:r>
      <w:r w:rsidR="003273FC">
        <w:t>.</w:t>
      </w:r>
      <w:r w:rsidRPr="00B16A89">
        <w:t xml:space="preserve"> </w:t>
      </w:r>
      <w:r w:rsidR="00C910E2" w:rsidRPr="00B16A89">
        <w:t>Environmental Scanning</w:t>
      </w:r>
      <w:bookmarkEnd w:id="5"/>
      <w:r w:rsidR="00BA0AF5" w:rsidRPr="00B16A89">
        <w:t xml:space="preserve"> </w:t>
      </w:r>
    </w:p>
    <w:p w14:paraId="218E8D0A" w14:textId="77777777" w:rsidR="00B76D2D" w:rsidRDefault="00B76D2D" w:rsidP="00C910E2"/>
    <w:p w14:paraId="398223C1" w14:textId="0A94D784" w:rsidR="00C910E2" w:rsidRPr="00763CD8" w:rsidRDefault="00A7578D" w:rsidP="00272E56">
      <w:pPr>
        <w:spacing w:line="360" w:lineRule="auto"/>
        <w:jc w:val="both"/>
        <w:rPr>
          <w:rFonts w:ascii="Arial" w:hAnsi="Arial" w:cs="Arial"/>
          <w:sz w:val="22"/>
          <w:szCs w:val="22"/>
        </w:rPr>
      </w:pPr>
      <w:r w:rsidRPr="00763CD8">
        <w:rPr>
          <w:rFonts w:ascii="Arial" w:hAnsi="Arial" w:cs="Arial"/>
          <w:sz w:val="22"/>
          <w:szCs w:val="22"/>
        </w:rPr>
        <w:t xml:space="preserve">Various internal and external factors can affect the functioning of an organisation.  PESTLE is a tool/framework used to analyse the external factors affecting the business.  However, these factors cannot be controlled by the business, but can influence decision making.  </w:t>
      </w:r>
    </w:p>
    <w:p w14:paraId="0FB91FBC" w14:textId="77777777" w:rsidR="00F06A39" w:rsidRPr="00763CD8" w:rsidRDefault="00F06A39" w:rsidP="00272E56">
      <w:pPr>
        <w:spacing w:line="360" w:lineRule="auto"/>
        <w:jc w:val="both"/>
        <w:rPr>
          <w:rFonts w:ascii="Arial" w:hAnsi="Arial" w:cs="Arial"/>
          <w:sz w:val="22"/>
          <w:szCs w:val="22"/>
        </w:rPr>
      </w:pPr>
    </w:p>
    <w:p w14:paraId="1D37835C" w14:textId="77777777" w:rsidR="00F06A39" w:rsidRPr="00763CD8" w:rsidRDefault="00F06A39" w:rsidP="007B3DA7">
      <w:pPr>
        <w:pStyle w:val="Heading3"/>
        <w:rPr>
          <w:rFonts w:ascii="Arial" w:hAnsi="Arial" w:cs="Arial"/>
          <w:sz w:val="22"/>
          <w:szCs w:val="22"/>
        </w:rPr>
      </w:pPr>
      <w:bookmarkStart w:id="6" w:name="_Toc57208466"/>
      <w:r w:rsidRPr="00763CD8">
        <w:rPr>
          <w:rFonts w:ascii="Arial" w:hAnsi="Arial" w:cs="Arial"/>
          <w:sz w:val="22"/>
          <w:szCs w:val="22"/>
        </w:rPr>
        <w:t>PESTLE Analysis</w:t>
      </w:r>
      <w:bookmarkEnd w:id="6"/>
      <w:r w:rsidRPr="00763CD8">
        <w:rPr>
          <w:rFonts w:ascii="Arial" w:hAnsi="Arial" w:cs="Arial"/>
          <w:sz w:val="22"/>
          <w:szCs w:val="22"/>
        </w:rPr>
        <w:t xml:space="preserve"> </w:t>
      </w:r>
    </w:p>
    <w:p w14:paraId="4C2FFE45" w14:textId="77777777" w:rsidR="00BA0AF5" w:rsidRPr="00763CD8" w:rsidRDefault="00BA0AF5" w:rsidP="00272E56">
      <w:pPr>
        <w:spacing w:line="360" w:lineRule="auto"/>
        <w:jc w:val="both"/>
        <w:rPr>
          <w:rFonts w:ascii="Arial" w:hAnsi="Arial" w:cs="Arial"/>
          <w:sz w:val="22"/>
          <w:szCs w:val="22"/>
        </w:rPr>
      </w:pPr>
    </w:p>
    <w:p w14:paraId="0832242E" w14:textId="3F0AF5F0" w:rsidR="00C910E2" w:rsidRPr="00763CD8" w:rsidRDefault="00ED4444" w:rsidP="00272E56">
      <w:pPr>
        <w:spacing w:line="360" w:lineRule="auto"/>
        <w:jc w:val="both"/>
        <w:rPr>
          <w:rFonts w:ascii="Arial" w:hAnsi="Arial" w:cs="Arial"/>
          <w:sz w:val="22"/>
          <w:szCs w:val="22"/>
        </w:rPr>
      </w:pPr>
      <w:r w:rsidRPr="00763CD8">
        <w:rPr>
          <w:rFonts w:ascii="Arial" w:hAnsi="Arial" w:cs="Arial"/>
          <w:sz w:val="22"/>
          <w:szCs w:val="22"/>
        </w:rPr>
        <w:t xml:space="preserve">The six categories of </w:t>
      </w:r>
      <w:r w:rsidR="00D73A70" w:rsidRPr="00763CD8">
        <w:rPr>
          <w:rFonts w:ascii="Arial" w:hAnsi="Arial" w:cs="Arial"/>
          <w:sz w:val="22"/>
          <w:szCs w:val="22"/>
        </w:rPr>
        <w:t xml:space="preserve">the </w:t>
      </w:r>
      <w:r w:rsidR="00BA0AF5" w:rsidRPr="00763CD8">
        <w:rPr>
          <w:rFonts w:ascii="Arial" w:hAnsi="Arial" w:cs="Arial"/>
          <w:sz w:val="22"/>
          <w:szCs w:val="22"/>
        </w:rPr>
        <w:t xml:space="preserve">PESTLE </w:t>
      </w:r>
      <w:r w:rsidRPr="00763CD8">
        <w:rPr>
          <w:rFonts w:ascii="Arial" w:hAnsi="Arial" w:cs="Arial"/>
          <w:sz w:val="22"/>
          <w:szCs w:val="22"/>
        </w:rPr>
        <w:t xml:space="preserve">analysis </w:t>
      </w:r>
      <w:r w:rsidR="00BA0AF5" w:rsidRPr="00763CD8">
        <w:rPr>
          <w:rFonts w:ascii="Arial" w:hAnsi="Arial" w:cs="Arial"/>
          <w:sz w:val="22"/>
          <w:szCs w:val="22"/>
        </w:rPr>
        <w:t>tool will be used to analyse the external environment faced by Tesco</w:t>
      </w:r>
      <w:r w:rsidR="00D73A70" w:rsidRPr="00763CD8">
        <w:rPr>
          <w:rFonts w:ascii="Arial" w:hAnsi="Arial" w:cs="Arial"/>
          <w:sz w:val="22"/>
          <w:szCs w:val="22"/>
        </w:rPr>
        <w:t>.</w:t>
      </w:r>
    </w:p>
    <w:p w14:paraId="58F19837" w14:textId="12BF01C5" w:rsidR="00D73A70" w:rsidRPr="00FC2C8D" w:rsidRDefault="00D73A70" w:rsidP="00D73A70">
      <w:pPr>
        <w:rPr>
          <w:rFonts w:ascii="Arial" w:hAnsi="Arial" w:cs="Arial"/>
          <w:sz w:val="22"/>
          <w:szCs w:val="22"/>
        </w:rPr>
      </w:pPr>
      <w:r w:rsidRPr="00FC2C8D">
        <w:rPr>
          <w:rFonts w:ascii="Arial" w:hAnsi="Arial" w:cs="Arial"/>
          <w:sz w:val="22"/>
          <w:szCs w:val="22"/>
        </w:rPr>
        <w:fldChar w:fldCharType="begin"/>
      </w:r>
      <w:r w:rsidRPr="00FC2C8D">
        <w:rPr>
          <w:rFonts w:ascii="Arial" w:hAnsi="Arial" w:cs="Arial"/>
          <w:sz w:val="22"/>
          <w:szCs w:val="22"/>
        </w:rPr>
        <w:instrText xml:space="preserve"> INCLUDEPICTURE "http://www.mindmapsoft.com/wp-content/uploads/2017/09/pestle-analysis-factors.png" \* MERGEFORMATINET </w:instrText>
      </w:r>
      <w:r w:rsidRPr="00FC2C8D">
        <w:rPr>
          <w:rFonts w:ascii="Arial" w:hAnsi="Arial" w:cs="Arial"/>
          <w:sz w:val="22"/>
          <w:szCs w:val="22"/>
        </w:rPr>
        <w:fldChar w:fldCharType="separate"/>
      </w:r>
      <w:r w:rsidRPr="00FC2C8D">
        <w:rPr>
          <w:rFonts w:ascii="Arial" w:hAnsi="Arial" w:cs="Arial"/>
          <w:noProof/>
          <w:sz w:val="22"/>
          <w:szCs w:val="22"/>
        </w:rPr>
        <w:drawing>
          <wp:inline distT="0" distB="0" distL="0" distR="0" wp14:anchorId="44B39DE9" wp14:editId="39BDC817">
            <wp:extent cx="2808214" cy="2119859"/>
            <wp:effectExtent l="0" t="0" r="0" b="1270"/>
            <wp:docPr id="1" name="Picture 1" descr="PESTLE Analysis Fa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Facto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2752" cy="2145931"/>
                    </a:xfrm>
                    <a:prstGeom prst="rect">
                      <a:avLst/>
                    </a:prstGeom>
                    <a:noFill/>
                    <a:ln>
                      <a:noFill/>
                    </a:ln>
                  </pic:spPr>
                </pic:pic>
              </a:graphicData>
            </a:graphic>
          </wp:inline>
        </w:drawing>
      </w:r>
      <w:r w:rsidRPr="00FC2C8D">
        <w:rPr>
          <w:rFonts w:ascii="Arial" w:hAnsi="Arial" w:cs="Arial"/>
          <w:sz w:val="22"/>
          <w:szCs w:val="22"/>
        </w:rPr>
        <w:fldChar w:fldCharType="end"/>
      </w:r>
    </w:p>
    <w:p w14:paraId="2289BFD2" w14:textId="1990A7A5" w:rsidR="00D73A70" w:rsidRPr="00FC2C8D" w:rsidRDefault="00D73A70" w:rsidP="00272E56">
      <w:pPr>
        <w:spacing w:line="360" w:lineRule="auto"/>
        <w:jc w:val="both"/>
        <w:rPr>
          <w:rFonts w:ascii="Arial" w:hAnsi="Arial" w:cs="Arial"/>
          <w:sz w:val="22"/>
          <w:szCs w:val="22"/>
        </w:rPr>
      </w:pPr>
    </w:p>
    <w:p w14:paraId="5D7C1BF0" w14:textId="389E7D6A" w:rsidR="00D73A70" w:rsidRPr="005864ED" w:rsidRDefault="00D73A70" w:rsidP="00272E56">
      <w:pPr>
        <w:spacing w:line="360" w:lineRule="auto"/>
        <w:jc w:val="both"/>
        <w:rPr>
          <w:rFonts w:ascii="Arial" w:hAnsi="Arial" w:cs="Arial"/>
          <w:sz w:val="20"/>
          <w:szCs w:val="20"/>
        </w:rPr>
      </w:pPr>
      <w:r w:rsidRPr="005864ED">
        <w:rPr>
          <w:rFonts w:ascii="Arial" w:hAnsi="Arial" w:cs="Arial"/>
          <w:sz w:val="20"/>
          <w:szCs w:val="20"/>
        </w:rPr>
        <w:t xml:space="preserve">Figure </w:t>
      </w:r>
      <w:r w:rsidR="005864ED" w:rsidRPr="005864ED">
        <w:rPr>
          <w:rFonts w:ascii="Arial" w:hAnsi="Arial" w:cs="Arial"/>
          <w:sz w:val="20"/>
          <w:szCs w:val="20"/>
        </w:rPr>
        <w:t>3</w:t>
      </w:r>
      <w:r w:rsidRPr="005864ED">
        <w:rPr>
          <w:rFonts w:ascii="Arial" w:hAnsi="Arial" w:cs="Arial"/>
          <w:sz w:val="20"/>
          <w:szCs w:val="20"/>
        </w:rPr>
        <w:t>: PESTLE. (Subrina, 2020)</w:t>
      </w:r>
    </w:p>
    <w:p w14:paraId="7202BE9D" w14:textId="6E577E8D" w:rsidR="00BA0AF5" w:rsidRPr="00FC2C8D" w:rsidRDefault="00BA0AF5" w:rsidP="00272E56">
      <w:pPr>
        <w:spacing w:line="360" w:lineRule="auto"/>
        <w:jc w:val="both"/>
        <w:rPr>
          <w:rFonts w:ascii="Arial" w:hAnsi="Arial" w:cs="Arial"/>
          <w:sz w:val="22"/>
          <w:szCs w:val="22"/>
        </w:rPr>
      </w:pPr>
    </w:p>
    <w:p w14:paraId="2D9EC842" w14:textId="457923F9" w:rsidR="00BA0AF5" w:rsidRPr="00FC2C8D" w:rsidRDefault="00BA0AF5" w:rsidP="00272E56">
      <w:pPr>
        <w:spacing w:line="360" w:lineRule="auto"/>
        <w:jc w:val="both"/>
        <w:rPr>
          <w:rFonts w:ascii="Arial" w:hAnsi="Arial" w:cs="Arial"/>
          <w:b/>
          <w:bCs/>
          <w:sz w:val="22"/>
          <w:szCs w:val="22"/>
        </w:rPr>
      </w:pPr>
      <w:r w:rsidRPr="00FC2C8D">
        <w:rPr>
          <w:rFonts w:ascii="Arial" w:hAnsi="Arial" w:cs="Arial"/>
          <w:b/>
          <w:bCs/>
          <w:sz w:val="22"/>
          <w:szCs w:val="22"/>
        </w:rPr>
        <w:t xml:space="preserve">Political Environment </w:t>
      </w:r>
    </w:p>
    <w:p w14:paraId="760CDA27" w14:textId="12B1DC3F" w:rsidR="0067653F" w:rsidRPr="00FC2C8D" w:rsidRDefault="0067653F" w:rsidP="00272E56">
      <w:pPr>
        <w:spacing w:line="360" w:lineRule="auto"/>
        <w:jc w:val="both"/>
        <w:rPr>
          <w:rFonts w:ascii="Arial" w:hAnsi="Arial" w:cs="Arial"/>
          <w:sz w:val="22"/>
          <w:szCs w:val="22"/>
        </w:rPr>
      </w:pPr>
      <w:r w:rsidRPr="00FC2C8D">
        <w:rPr>
          <w:rFonts w:ascii="Arial" w:hAnsi="Arial" w:cs="Arial"/>
          <w:sz w:val="22"/>
          <w:szCs w:val="22"/>
        </w:rPr>
        <w:t xml:space="preserve">Government regulations and legal factors </w:t>
      </w:r>
      <w:r w:rsidR="001332C3" w:rsidRPr="00FC2C8D">
        <w:rPr>
          <w:rFonts w:ascii="Arial" w:hAnsi="Arial" w:cs="Arial"/>
          <w:sz w:val="22"/>
          <w:szCs w:val="22"/>
        </w:rPr>
        <w:t>greatly influence the performance of Tesco</w:t>
      </w:r>
      <w:r w:rsidR="00E4682B" w:rsidRPr="00FC2C8D">
        <w:rPr>
          <w:rFonts w:ascii="Arial" w:hAnsi="Arial" w:cs="Arial"/>
          <w:sz w:val="22"/>
          <w:szCs w:val="22"/>
        </w:rPr>
        <w:t xml:space="preserve">, these include tax rates, acts of legislation and the stability of the area it operates in.  </w:t>
      </w:r>
      <w:r w:rsidR="001332C3" w:rsidRPr="00FC2C8D">
        <w:rPr>
          <w:rFonts w:ascii="Arial" w:hAnsi="Arial" w:cs="Arial"/>
          <w:sz w:val="22"/>
          <w:szCs w:val="22"/>
        </w:rPr>
        <w:t>The</w:t>
      </w:r>
      <w:r w:rsidR="00930DB9" w:rsidRPr="00FC2C8D">
        <w:rPr>
          <w:rFonts w:ascii="Arial" w:hAnsi="Arial" w:cs="Arial"/>
          <w:sz w:val="22"/>
          <w:szCs w:val="22"/>
        </w:rPr>
        <w:t>se</w:t>
      </w:r>
      <w:r w:rsidR="001332C3" w:rsidRPr="00FC2C8D">
        <w:rPr>
          <w:rFonts w:ascii="Arial" w:hAnsi="Arial" w:cs="Arial"/>
          <w:sz w:val="22"/>
          <w:szCs w:val="22"/>
        </w:rPr>
        <w:t xml:space="preserve"> </w:t>
      </w:r>
      <w:r w:rsidRPr="00FC2C8D">
        <w:rPr>
          <w:rFonts w:ascii="Arial" w:hAnsi="Arial" w:cs="Arial"/>
          <w:sz w:val="22"/>
          <w:szCs w:val="22"/>
        </w:rPr>
        <w:t>are assessed in terms of their ability to affect the business environments and trade markets</w:t>
      </w:r>
      <w:r w:rsidR="001332C3" w:rsidRPr="00FC2C8D">
        <w:rPr>
          <w:rFonts w:ascii="Arial" w:hAnsi="Arial" w:cs="Arial"/>
          <w:sz w:val="22"/>
          <w:szCs w:val="22"/>
        </w:rPr>
        <w:t>.</w:t>
      </w:r>
      <w:r w:rsidRPr="00FC2C8D">
        <w:rPr>
          <w:rFonts w:ascii="Arial" w:hAnsi="Arial" w:cs="Arial"/>
          <w:sz w:val="22"/>
          <w:szCs w:val="22"/>
        </w:rPr>
        <w:t xml:space="preserve"> </w:t>
      </w:r>
      <w:r w:rsidR="001332C3" w:rsidRPr="00FC2C8D">
        <w:rPr>
          <w:rFonts w:ascii="Arial" w:hAnsi="Arial" w:cs="Arial"/>
          <w:sz w:val="22"/>
          <w:szCs w:val="22"/>
        </w:rPr>
        <w:t xml:space="preserve"> T</w:t>
      </w:r>
      <w:r w:rsidRPr="00FC2C8D">
        <w:rPr>
          <w:rFonts w:ascii="Arial" w:hAnsi="Arial" w:cs="Arial"/>
          <w:sz w:val="22"/>
          <w:szCs w:val="22"/>
        </w:rPr>
        <w:t>he main issues addressed in this section include political stability, tax guideline, trade regulations, safety regulations and employment laws.</w:t>
      </w:r>
      <w:r w:rsidR="00E4682B" w:rsidRPr="00FC2C8D">
        <w:rPr>
          <w:rFonts w:ascii="Arial" w:hAnsi="Arial" w:cs="Arial"/>
          <w:sz w:val="22"/>
          <w:szCs w:val="22"/>
        </w:rPr>
        <w:t xml:space="preserve">  </w:t>
      </w:r>
      <w:r w:rsidRPr="00FC2C8D">
        <w:rPr>
          <w:rFonts w:ascii="Arial" w:hAnsi="Arial" w:cs="Arial"/>
          <w:sz w:val="22"/>
          <w:szCs w:val="22"/>
        </w:rPr>
        <w:t>Tesco is generally known for selling food and non-food products as well as providing finance</w:t>
      </w:r>
      <w:r w:rsidR="00E4682B" w:rsidRPr="00FC2C8D">
        <w:rPr>
          <w:rFonts w:ascii="Arial" w:hAnsi="Arial" w:cs="Arial"/>
          <w:sz w:val="22"/>
          <w:szCs w:val="22"/>
        </w:rPr>
        <w:t>,</w:t>
      </w:r>
      <w:r w:rsidRPr="00FC2C8D">
        <w:rPr>
          <w:rFonts w:ascii="Arial" w:hAnsi="Arial" w:cs="Arial"/>
          <w:sz w:val="22"/>
          <w:szCs w:val="22"/>
        </w:rPr>
        <w:t xml:space="preserve"> mobile</w:t>
      </w:r>
      <w:r w:rsidR="00E4682B" w:rsidRPr="00FC2C8D">
        <w:rPr>
          <w:rFonts w:ascii="Arial" w:hAnsi="Arial" w:cs="Arial"/>
          <w:sz w:val="22"/>
          <w:szCs w:val="22"/>
        </w:rPr>
        <w:t>,</w:t>
      </w:r>
      <w:r w:rsidRPr="00FC2C8D">
        <w:rPr>
          <w:rFonts w:ascii="Arial" w:hAnsi="Arial" w:cs="Arial"/>
          <w:sz w:val="22"/>
          <w:szCs w:val="22"/>
        </w:rPr>
        <w:t xml:space="preserve"> insurance</w:t>
      </w:r>
      <w:r w:rsidR="00E4682B" w:rsidRPr="00FC2C8D">
        <w:rPr>
          <w:rFonts w:ascii="Arial" w:hAnsi="Arial" w:cs="Arial"/>
          <w:sz w:val="22"/>
          <w:szCs w:val="22"/>
        </w:rPr>
        <w:t>,</w:t>
      </w:r>
      <w:r w:rsidRPr="00FC2C8D">
        <w:rPr>
          <w:rFonts w:ascii="Arial" w:hAnsi="Arial" w:cs="Arial"/>
          <w:sz w:val="22"/>
          <w:szCs w:val="22"/>
        </w:rPr>
        <w:t xml:space="preserve"> hardware services and much more</w:t>
      </w:r>
      <w:r w:rsidR="001332C3" w:rsidRPr="00FC2C8D">
        <w:rPr>
          <w:rFonts w:ascii="Arial" w:hAnsi="Arial" w:cs="Arial"/>
          <w:sz w:val="22"/>
          <w:szCs w:val="22"/>
        </w:rPr>
        <w:t xml:space="preserve">.  </w:t>
      </w:r>
      <w:r w:rsidR="00E05F19" w:rsidRPr="00FC2C8D">
        <w:rPr>
          <w:rFonts w:ascii="Arial" w:hAnsi="Arial" w:cs="Arial"/>
          <w:sz w:val="22"/>
          <w:szCs w:val="22"/>
        </w:rPr>
        <w:t>The i</w:t>
      </w:r>
      <w:r w:rsidR="00B01886" w:rsidRPr="00FC2C8D">
        <w:rPr>
          <w:rFonts w:ascii="Arial" w:hAnsi="Arial" w:cs="Arial"/>
          <w:sz w:val="22"/>
          <w:szCs w:val="22"/>
        </w:rPr>
        <w:t>ncreased VAT rate</w:t>
      </w:r>
      <w:r w:rsidR="000E1FAF" w:rsidRPr="00FC2C8D">
        <w:rPr>
          <w:rFonts w:ascii="Arial" w:hAnsi="Arial" w:cs="Arial"/>
          <w:sz w:val="22"/>
          <w:szCs w:val="22"/>
        </w:rPr>
        <w:t xml:space="preserve"> that the UK government adopted in 2011 had an effect on Tesco which went up from </w:t>
      </w:r>
      <w:r w:rsidR="00B01886" w:rsidRPr="00FC2C8D">
        <w:rPr>
          <w:rFonts w:ascii="Arial" w:hAnsi="Arial" w:cs="Arial"/>
          <w:sz w:val="22"/>
          <w:szCs w:val="22"/>
        </w:rPr>
        <w:t>17.5% to 20%</w:t>
      </w:r>
      <w:r w:rsidR="00CE349D" w:rsidRPr="00FC2C8D">
        <w:rPr>
          <w:rFonts w:ascii="Arial" w:hAnsi="Arial" w:cs="Arial"/>
          <w:sz w:val="22"/>
          <w:szCs w:val="22"/>
        </w:rPr>
        <w:t xml:space="preserve"> (BBC News, 2020)</w:t>
      </w:r>
    </w:p>
    <w:p w14:paraId="291FA5AF" w14:textId="77777777" w:rsidR="00930DB9" w:rsidRPr="00FC2C8D" w:rsidRDefault="00930DB9" w:rsidP="00272E56">
      <w:pPr>
        <w:spacing w:line="360" w:lineRule="auto"/>
        <w:jc w:val="both"/>
        <w:rPr>
          <w:rFonts w:ascii="Arial" w:hAnsi="Arial" w:cs="Arial"/>
          <w:b/>
          <w:bCs/>
          <w:sz w:val="22"/>
          <w:szCs w:val="22"/>
        </w:rPr>
      </w:pPr>
    </w:p>
    <w:p w14:paraId="06F8261D" w14:textId="77777777" w:rsidR="00930DB9" w:rsidRPr="00FC2C8D" w:rsidRDefault="00930DB9" w:rsidP="00272E56">
      <w:pPr>
        <w:spacing w:line="360" w:lineRule="auto"/>
        <w:jc w:val="both"/>
        <w:rPr>
          <w:rFonts w:ascii="Arial" w:hAnsi="Arial" w:cs="Arial"/>
          <w:b/>
          <w:bCs/>
          <w:sz w:val="22"/>
          <w:szCs w:val="22"/>
        </w:rPr>
      </w:pPr>
    </w:p>
    <w:p w14:paraId="007724EB" w14:textId="77777777" w:rsidR="00930DB9" w:rsidRPr="00FC2C8D" w:rsidRDefault="00930DB9" w:rsidP="00272E56">
      <w:pPr>
        <w:spacing w:line="360" w:lineRule="auto"/>
        <w:jc w:val="both"/>
        <w:rPr>
          <w:rFonts w:ascii="Arial" w:hAnsi="Arial" w:cs="Arial"/>
          <w:b/>
          <w:bCs/>
          <w:sz w:val="22"/>
          <w:szCs w:val="22"/>
        </w:rPr>
      </w:pPr>
    </w:p>
    <w:p w14:paraId="1CFAAF79" w14:textId="78DAE459" w:rsidR="00E4682B" w:rsidRPr="00FC2C8D" w:rsidRDefault="008845C9" w:rsidP="00272E56">
      <w:pPr>
        <w:spacing w:line="360" w:lineRule="auto"/>
        <w:jc w:val="both"/>
        <w:rPr>
          <w:rFonts w:ascii="Arial" w:hAnsi="Arial" w:cs="Arial"/>
          <w:b/>
          <w:bCs/>
          <w:sz w:val="22"/>
          <w:szCs w:val="22"/>
        </w:rPr>
      </w:pPr>
      <w:r w:rsidRPr="00FC2C8D">
        <w:rPr>
          <w:rFonts w:ascii="Arial" w:hAnsi="Arial" w:cs="Arial"/>
          <w:b/>
          <w:bCs/>
          <w:sz w:val="22"/>
          <w:szCs w:val="22"/>
        </w:rPr>
        <w:t xml:space="preserve">Economic Environment </w:t>
      </w:r>
    </w:p>
    <w:p w14:paraId="1985F2C0" w14:textId="77777777" w:rsidR="008845C9" w:rsidRPr="00FC2C8D" w:rsidRDefault="008845C9" w:rsidP="008845C9">
      <w:pPr>
        <w:spacing w:line="360" w:lineRule="auto"/>
        <w:jc w:val="both"/>
        <w:rPr>
          <w:rFonts w:ascii="Arial" w:hAnsi="Arial" w:cs="Arial"/>
          <w:color w:val="000000" w:themeColor="text1"/>
          <w:sz w:val="22"/>
          <w:szCs w:val="22"/>
        </w:rPr>
      </w:pPr>
      <w:r w:rsidRPr="00FC2C8D">
        <w:rPr>
          <w:rFonts w:ascii="Arial" w:hAnsi="Arial" w:cs="Arial"/>
          <w:color w:val="000000" w:themeColor="text1"/>
          <w:sz w:val="22"/>
          <w:szCs w:val="22"/>
          <w:shd w:val="clear" w:color="auto" w:fill="FFFFFF"/>
        </w:rPr>
        <w:t>Economic factors have a direct impact on the long-term development of a company.</w:t>
      </w:r>
    </w:p>
    <w:p w14:paraId="6F640AF2" w14:textId="49876251" w:rsidR="008845C9" w:rsidRPr="00FC2C8D" w:rsidRDefault="008845C9" w:rsidP="008845C9">
      <w:pPr>
        <w:spacing w:line="360" w:lineRule="auto"/>
        <w:jc w:val="both"/>
        <w:rPr>
          <w:rFonts w:ascii="Arial" w:hAnsi="Arial" w:cs="Arial"/>
          <w:sz w:val="22"/>
          <w:szCs w:val="22"/>
        </w:rPr>
      </w:pPr>
      <w:r w:rsidRPr="00FC2C8D">
        <w:rPr>
          <w:rFonts w:ascii="Arial" w:hAnsi="Arial" w:cs="Arial"/>
          <w:sz w:val="22"/>
          <w:szCs w:val="22"/>
        </w:rPr>
        <w:t xml:space="preserve">Through this factor, businesses examine the economic issues that are bound to have an impact on the company.  This includes factors like inflation, interest rates, economic growth, </w:t>
      </w:r>
      <w:r w:rsidRPr="00FC2C8D">
        <w:rPr>
          <w:rFonts w:ascii="Arial" w:hAnsi="Arial" w:cs="Arial"/>
          <w:sz w:val="22"/>
          <w:szCs w:val="22"/>
        </w:rPr>
        <w:lastRenderedPageBreak/>
        <w:t xml:space="preserve">the unemployment rates and policies.  </w:t>
      </w:r>
      <w:r w:rsidR="00B73EBA" w:rsidRPr="00FC2C8D">
        <w:rPr>
          <w:rFonts w:ascii="Arial" w:hAnsi="Arial" w:cs="Arial"/>
          <w:sz w:val="22"/>
          <w:szCs w:val="22"/>
        </w:rPr>
        <w:t xml:space="preserve">Tesco has been facing a lot of challenges for its demand, products and supply. The demand for its products has dropped because of its competitors.  </w:t>
      </w:r>
      <w:r w:rsidR="000A50B1" w:rsidRPr="00FC2C8D">
        <w:rPr>
          <w:rFonts w:ascii="Arial" w:hAnsi="Arial" w:cs="Arial"/>
          <w:sz w:val="22"/>
          <w:szCs w:val="22"/>
        </w:rPr>
        <w:t xml:space="preserve">As a result, Tesco has to negotiate now fair prices which other companies could not able to match.  </w:t>
      </w:r>
      <w:r w:rsidR="006440D3" w:rsidRPr="00FC2C8D">
        <w:rPr>
          <w:rFonts w:ascii="Arial" w:hAnsi="Arial" w:cs="Arial"/>
          <w:sz w:val="22"/>
          <w:szCs w:val="22"/>
        </w:rPr>
        <w:t xml:space="preserve">Tesco is aware of the changes in household incomes </w:t>
      </w:r>
      <w:r w:rsidR="00B73EBA" w:rsidRPr="00FC2C8D">
        <w:rPr>
          <w:rFonts w:ascii="Arial" w:hAnsi="Arial" w:cs="Arial"/>
          <w:sz w:val="22"/>
          <w:szCs w:val="22"/>
        </w:rPr>
        <w:t xml:space="preserve">therefore, </w:t>
      </w:r>
      <w:r w:rsidR="006440D3" w:rsidRPr="00FC2C8D">
        <w:rPr>
          <w:rFonts w:ascii="Arial" w:hAnsi="Arial" w:cs="Arial"/>
          <w:sz w:val="22"/>
          <w:szCs w:val="22"/>
        </w:rPr>
        <w:t>they have shifted most of its focus towards advertising its value brands rather than the more luxurious items</w:t>
      </w:r>
      <w:r w:rsidR="00BC7A78">
        <w:rPr>
          <w:rFonts w:ascii="Arial" w:hAnsi="Arial" w:cs="Arial"/>
          <w:sz w:val="22"/>
          <w:szCs w:val="22"/>
        </w:rPr>
        <w:t xml:space="preserve"> (Vizard, 2018). </w:t>
      </w:r>
      <w:r w:rsidR="004858CA" w:rsidRPr="00FC2C8D">
        <w:rPr>
          <w:rFonts w:ascii="Arial" w:hAnsi="Arial" w:cs="Arial"/>
          <w:sz w:val="22"/>
          <w:szCs w:val="22"/>
        </w:rPr>
        <w:t xml:space="preserve"> </w:t>
      </w:r>
    </w:p>
    <w:p w14:paraId="53A389F4" w14:textId="43F03480" w:rsidR="008845C9" w:rsidRPr="00FC2C8D" w:rsidRDefault="008845C9" w:rsidP="008845C9">
      <w:pPr>
        <w:spacing w:line="360" w:lineRule="auto"/>
        <w:jc w:val="both"/>
        <w:rPr>
          <w:rFonts w:ascii="Arial" w:hAnsi="Arial" w:cs="Arial"/>
          <w:b/>
          <w:bCs/>
          <w:sz w:val="22"/>
          <w:szCs w:val="22"/>
        </w:rPr>
      </w:pPr>
    </w:p>
    <w:p w14:paraId="711AEAB0" w14:textId="7CFAB9E4" w:rsidR="008845C9" w:rsidRPr="00FC2C8D" w:rsidRDefault="008845C9" w:rsidP="008845C9">
      <w:pPr>
        <w:spacing w:line="360" w:lineRule="auto"/>
        <w:jc w:val="both"/>
        <w:rPr>
          <w:rFonts w:ascii="Arial" w:hAnsi="Arial" w:cs="Arial"/>
          <w:b/>
          <w:bCs/>
          <w:sz w:val="22"/>
          <w:szCs w:val="22"/>
        </w:rPr>
      </w:pPr>
      <w:r w:rsidRPr="00FC2C8D">
        <w:rPr>
          <w:rFonts w:ascii="Arial" w:hAnsi="Arial" w:cs="Arial"/>
          <w:b/>
          <w:bCs/>
          <w:sz w:val="22"/>
          <w:szCs w:val="22"/>
        </w:rPr>
        <w:t xml:space="preserve">Social Environment </w:t>
      </w:r>
    </w:p>
    <w:p w14:paraId="39BA5C36" w14:textId="76CBBD83" w:rsidR="008845C9" w:rsidRPr="00FC2C8D" w:rsidRDefault="00827D88" w:rsidP="00272E56">
      <w:pPr>
        <w:spacing w:line="360" w:lineRule="auto"/>
        <w:jc w:val="both"/>
        <w:rPr>
          <w:rFonts w:ascii="Arial" w:hAnsi="Arial" w:cs="Arial"/>
          <w:sz w:val="22"/>
          <w:szCs w:val="22"/>
        </w:rPr>
      </w:pPr>
      <w:r w:rsidRPr="00FC2C8D">
        <w:rPr>
          <w:rFonts w:ascii="Arial" w:hAnsi="Arial" w:cs="Arial"/>
          <w:sz w:val="22"/>
          <w:szCs w:val="22"/>
        </w:rPr>
        <w:t>With this factor, the business can analyse the socio-economic environment of its market, via elements such as customer demographics, cultural limitations, lifestyle attitude and education.</w:t>
      </w:r>
      <w:r w:rsidR="00010F06" w:rsidRPr="00FC2C8D">
        <w:rPr>
          <w:rFonts w:ascii="Arial" w:hAnsi="Arial" w:cs="Arial"/>
          <w:sz w:val="22"/>
          <w:szCs w:val="22"/>
        </w:rPr>
        <w:t xml:space="preserve"> </w:t>
      </w:r>
      <w:r w:rsidR="00023812" w:rsidRPr="00FC2C8D">
        <w:rPr>
          <w:rFonts w:ascii="Arial" w:hAnsi="Arial" w:cs="Arial"/>
          <w:sz w:val="22"/>
          <w:szCs w:val="22"/>
        </w:rPr>
        <w:t xml:space="preserve">As the birth rate has increased over the years; </w:t>
      </w:r>
      <w:r w:rsidR="00010F06" w:rsidRPr="00FC2C8D">
        <w:rPr>
          <w:rFonts w:ascii="Arial" w:hAnsi="Arial" w:cs="Arial"/>
          <w:sz w:val="22"/>
          <w:szCs w:val="22"/>
        </w:rPr>
        <w:t xml:space="preserve">Tesco have increased the number of non-food items offered such as </w:t>
      </w:r>
      <w:r w:rsidR="00023812" w:rsidRPr="00FC2C8D">
        <w:rPr>
          <w:rFonts w:ascii="Arial" w:hAnsi="Arial" w:cs="Arial"/>
          <w:sz w:val="22"/>
          <w:szCs w:val="22"/>
        </w:rPr>
        <w:t>children’s</w:t>
      </w:r>
      <w:r w:rsidR="00010F06" w:rsidRPr="00FC2C8D">
        <w:rPr>
          <w:rFonts w:ascii="Arial" w:hAnsi="Arial" w:cs="Arial"/>
          <w:sz w:val="22"/>
          <w:szCs w:val="22"/>
        </w:rPr>
        <w:t xml:space="preserve"> toys, educational material</w:t>
      </w:r>
      <w:r w:rsidR="00023812" w:rsidRPr="00FC2C8D">
        <w:rPr>
          <w:rFonts w:ascii="Arial" w:hAnsi="Arial" w:cs="Arial"/>
          <w:sz w:val="22"/>
          <w:szCs w:val="22"/>
        </w:rPr>
        <w:t xml:space="preserve">, school uniform (Public health England, 2020).  People are more aware on healthy products </w:t>
      </w:r>
      <w:proofErr w:type="gramStart"/>
      <w:r w:rsidRPr="00FC2C8D">
        <w:rPr>
          <w:rFonts w:ascii="Arial" w:hAnsi="Arial" w:cs="Arial"/>
          <w:sz w:val="22"/>
          <w:szCs w:val="22"/>
        </w:rPr>
        <w:t>With</w:t>
      </w:r>
      <w:proofErr w:type="gramEnd"/>
      <w:r w:rsidRPr="00FC2C8D">
        <w:rPr>
          <w:rFonts w:ascii="Arial" w:hAnsi="Arial" w:cs="Arial"/>
          <w:sz w:val="22"/>
          <w:szCs w:val="22"/>
        </w:rPr>
        <w:t xml:space="preserve"> these </w:t>
      </w:r>
      <w:r w:rsidR="00010F06" w:rsidRPr="00FC2C8D">
        <w:rPr>
          <w:rFonts w:ascii="Arial" w:hAnsi="Arial" w:cs="Arial"/>
          <w:sz w:val="22"/>
          <w:szCs w:val="22"/>
        </w:rPr>
        <w:t>Tesco</w:t>
      </w:r>
      <w:r w:rsidRPr="00FC2C8D">
        <w:rPr>
          <w:rFonts w:ascii="Arial" w:hAnsi="Arial" w:cs="Arial"/>
          <w:sz w:val="22"/>
          <w:szCs w:val="22"/>
        </w:rPr>
        <w:t xml:space="preserve"> understand</w:t>
      </w:r>
      <w:r w:rsidR="00010F06" w:rsidRPr="00FC2C8D">
        <w:rPr>
          <w:rFonts w:ascii="Arial" w:hAnsi="Arial" w:cs="Arial"/>
          <w:sz w:val="22"/>
          <w:szCs w:val="22"/>
        </w:rPr>
        <w:t>s</w:t>
      </w:r>
      <w:r w:rsidRPr="00FC2C8D">
        <w:rPr>
          <w:rFonts w:ascii="Arial" w:hAnsi="Arial" w:cs="Arial"/>
          <w:sz w:val="22"/>
          <w:szCs w:val="22"/>
        </w:rPr>
        <w:t xml:space="preserve"> how consumer needs are shaped and what brings them t</w:t>
      </w:r>
      <w:r w:rsidR="00010F06" w:rsidRPr="00FC2C8D">
        <w:rPr>
          <w:rFonts w:ascii="Arial" w:hAnsi="Arial" w:cs="Arial"/>
          <w:sz w:val="22"/>
          <w:szCs w:val="22"/>
        </w:rPr>
        <w:t>o</w:t>
      </w:r>
      <w:r w:rsidRPr="00FC2C8D">
        <w:rPr>
          <w:rFonts w:ascii="Arial" w:hAnsi="Arial" w:cs="Arial"/>
          <w:sz w:val="22"/>
          <w:szCs w:val="22"/>
        </w:rPr>
        <w:t xml:space="preserve"> the market for a purchase.  </w:t>
      </w:r>
      <w:r w:rsidR="006440D3" w:rsidRPr="00FC2C8D">
        <w:rPr>
          <w:rFonts w:ascii="Arial" w:hAnsi="Arial" w:cs="Arial"/>
          <w:sz w:val="22"/>
          <w:szCs w:val="22"/>
        </w:rPr>
        <w:t xml:space="preserve">Due to a variety of social changes, trends indicate that customers in the UK have moved towards bulk shopping </w:t>
      </w:r>
      <w:r w:rsidR="00010F06" w:rsidRPr="00FC2C8D">
        <w:rPr>
          <w:rFonts w:ascii="Arial" w:hAnsi="Arial" w:cs="Arial"/>
          <w:sz w:val="22"/>
          <w:szCs w:val="22"/>
        </w:rPr>
        <w:t>as well as looking for better prices.</w:t>
      </w:r>
      <w:r w:rsidR="006440D3" w:rsidRPr="00FC2C8D">
        <w:rPr>
          <w:rFonts w:ascii="Arial" w:hAnsi="Arial" w:cs="Arial"/>
          <w:sz w:val="22"/>
          <w:szCs w:val="22"/>
        </w:rPr>
        <w:t xml:space="preserve">  </w:t>
      </w:r>
      <w:r w:rsidR="00023812" w:rsidRPr="00FC2C8D">
        <w:rPr>
          <w:rFonts w:ascii="Arial" w:hAnsi="Arial" w:cs="Arial"/>
          <w:sz w:val="22"/>
          <w:szCs w:val="22"/>
        </w:rPr>
        <w:t xml:space="preserve"> </w:t>
      </w:r>
    </w:p>
    <w:p w14:paraId="19BB6ED1" w14:textId="77777777" w:rsidR="008845C9" w:rsidRPr="00FC2C8D" w:rsidRDefault="008845C9" w:rsidP="00272E56">
      <w:pPr>
        <w:spacing w:line="360" w:lineRule="auto"/>
        <w:jc w:val="both"/>
        <w:rPr>
          <w:rFonts w:ascii="Arial" w:hAnsi="Arial" w:cs="Arial"/>
          <w:b/>
          <w:bCs/>
          <w:sz w:val="22"/>
          <w:szCs w:val="22"/>
        </w:rPr>
      </w:pPr>
    </w:p>
    <w:p w14:paraId="0A4D4160" w14:textId="62C9D43C" w:rsidR="008845C9" w:rsidRPr="00FC2C8D" w:rsidRDefault="008845C9" w:rsidP="00272E56">
      <w:pPr>
        <w:spacing w:line="360" w:lineRule="auto"/>
        <w:jc w:val="both"/>
        <w:rPr>
          <w:rFonts w:ascii="Arial" w:hAnsi="Arial" w:cs="Arial"/>
          <w:b/>
          <w:bCs/>
          <w:sz w:val="22"/>
          <w:szCs w:val="22"/>
        </w:rPr>
      </w:pPr>
      <w:r w:rsidRPr="00FC2C8D">
        <w:rPr>
          <w:rFonts w:ascii="Arial" w:hAnsi="Arial" w:cs="Arial"/>
          <w:b/>
          <w:bCs/>
          <w:sz w:val="22"/>
          <w:szCs w:val="22"/>
        </w:rPr>
        <w:t xml:space="preserve">Technological Environment </w:t>
      </w:r>
    </w:p>
    <w:p w14:paraId="73DFF7E2" w14:textId="5F29818B" w:rsidR="006440D3" w:rsidRPr="00FC2C8D" w:rsidRDefault="00827D88" w:rsidP="00272E56">
      <w:pPr>
        <w:spacing w:line="360" w:lineRule="auto"/>
        <w:jc w:val="both"/>
        <w:rPr>
          <w:rFonts w:ascii="Arial" w:hAnsi="Arial" w:cs="Arial"/>
          <w:sz w:val="22"/>
          <w:szCs w:val="22"/>
        </w:rPr>
      </w:pPr>
      <w:r w:rsidRPr="00FC2C8D">
        <w:rPr>
          <w:rFonts w:ascii="Arial" w:hAnsi="Arial" w:cs="Arial"/>
          <w:sz w:val="22"/>
          <w:szCs w:val="22"/>
        </w:rPr>
        <w:t>Technology can either positively or negatively impact the introduction of a product or service into the marketplac</w:t>
      </w:r>
      <w:r w:rsidR="00023812" w:rsidRPr="00FC2C8D">
        <w:rPr>
          <w:rFonts w:ascii="Arial" w:hAnsi="Arial" w:cs="Arial"/>
          <w:sz w:val="22"/>
          <w:szCs w:val="22"/>
        </w:rPr>
        <w:t>e</w:t>
      </w:r>
      <w:r w:rsidRPr="00FC2C8D">
        <w:rPr>
          <w:rFonts w:ascii="Arial" w:hAnsi="Arial" w:cs="Arial"/>
          <w:sz w:val="22"/>
          <w:szCs w:val="22"/>
        </w:rPr>
        <w:t xml:space="preserve">.  These factors include technological advancements, lifecycle of technologies, the role of the internet and the spending on </w:t>
      </w:r>
      <w:r w:rsidR="00E36690" w:rsidRPr="00FC2C8D">
        <w:rPr>
          <w:rFonts w:ascii="Arial" w:hAnsi="Arial" w:cs="Arial"/>
          <w:sz w:val="22"/>
          <w:szCs w:val="22"/>
        </w:rPr>
        <w:t xml:space="preserve">technology </w:t>
      </w:r>
      <w:r w:rsidRPr="00FC2C8D">
        <w:rPr>
          <w:rFonts w:ascii="Arial" w:hAnsi="Arial" w:cs="Arial"/>
          <w:sz w:val="22"/>
          <w:szCs w:val="22"/>
        </w:rPr>
        <w:t>research by the government</w:t>
      </w:r>
      <w:r w:rsidR="00E36690" w:rsidRPr="00FC2C8D">
        <w:rPr>
          <w:rFonts w:ascii="Arial" w:hAnsi="Arial" w:cs="Arial"/>
          <w:sz w:val="22"/>
          <w:szCs w:val="22"/>
        </w:rPr>
        <w:t>.</w:t>
      </w:r>
      <w:r w:rsidRPr="00FC2C8D">
        <w:rPr>
          <w:rFonts w:ascii="Arial" w:hAnsi="Arial" w:cs="Arial"/>
          <w:sz w:val="22"/>
          <w:szCs w:val="22"/>
        </w:rPr>
        <w:t xml:space="preserve"> </w:t>
      </w:r>
      <w:r w:rsidR="00E36690" w:rsidRPr="00FC2C8D">
        <w:rPr>
          <w:rFonts w:ascii="Arial" w:hAnsi="Arial" w:cs="Arial"/>
          <w:sz w:val="22"/>
          <w:szCs w:val="22"/>
        </w:rPr>
        <w:t xml:space="preserve"> </w:t>
      </w:r>
      <w:r w:rsidR="006440D3" w:rsidRPr="00FC2C8D">
        <w:rPr>
          <w:rFonts w:ascii="Arial" w:hAnsi="Arial" w:cs="Arial"/>
          <w:sz w:val="22"/>
          <w:szCs w:val="22"/>
        </w:rPr>
        <w:t>The advancements in technology have brought various new opportunities for Tesco.  Two of the most district ones include</w:t>
      </w:r>
      <w:r w:rsidR="00903EA5" w:rsidRPr="00FC2C8D">
        <w:rPr>
          <w:rFonts w:ascii="Arial" w:hAnsi="Arial" w:cs="Arial"/>
          <w:sz w:val="22"/>
          <w:szCs w:val="22"/>
        </w:rPr>
        <w:t xml:space="preserve">, </w:t>
      </w:r>
      <w:r w:rsidR="006440D3" w:rsidRPr="00FC2C8D">
        <w:rPr>
          <w:rFonts w:ascii="Arial" w:hAnsi="Arial" w:cs="Arial"/>
          <w:sz w:val="22"/>
          <w:szCs w:val="22"/>
        </w:rPr>
        <w:t>the development and introduction of online shopping with facilities for home delivery.</w:t>
      </w:r>
      <w:r w:rsidR="00903EA5" w:rsidRPr="00FC2C8D">
        <w:rPr>
          <w:rFonts w:ascii="Arial" w:hAnsi="Arial" w:cs="Arial"/>
          <w:sz w:val="22"/>
          <w:szCs w:val="22"/>
        </w:rPr>
        <w:t xml:space="preserve">  Consumers can easily compare prices between supermarkets.</w:t>
      </w:r>
      <w:r w:rsidR="006440D3" w:rsidRPr="00FC2C8D">
        <w:rPr>
          <w:rFonts w:ascii="Arial" w:hAnsi="Arial" w:cs="Arial"/>
          <w:sz w:val="22"/>
          <w:szCs w:val="22"/>
        </w:rPr>
        <w:t xml:space="preserve">  Secondly, self-service checkout points of providin</w:t>
      </w:r>
      <w:r w:rsidRPr="00FC2C8D">
        <w:rPr>
          <w:rFonts w:ascii="Arial" w:hAnsi="Arial" w:cs="Arial"/>
          <w:sz w:val="22"/>
          <w:szCs w:val="22"/>
        </w:rPr>
        <w:t>g convenience and ease for customers</w:t>
      </w:r>
      <w:r w:rsidR="00903EA5" w:rsidRPr="00FC2C8D">
        <w:rPr>
          <w:rFonts w:ascii="Arial" w:hAnsi="Arial" w:cs="Arial"/>
          <w:sz w:val="22"/>
          <w:szCs w:val="22"/>
        </w:rPr>
        <w:t>.</w:t>
      </w:r>
      <w:r w:rsidR="004858CA" w:rsidRPr="00FC2C8D">
        <w:rPr>
          <w:rFonts w:ascii="Arial" w:hAnsi="Arial" w:cs="Arial"/>
          <w:sz w:val="22"/>
          <w:szCs w:val="22"/>
        </w:rPr>
        <w:t xml:space="preserve">  Tesco has effectively integrated mobile technolog</w:t>
      </w:r>
      <w:r w:rsidR="00566949" w:rsidRPr="00FC2C8D">
        <w:rPr>
          <w:rFonts w:ascii="Arial" w:hAnsi="Arial" w:cs="Arial"/>
          <w:sz w:val="22"/>
          <w:szCs w:val="22"/>
        </w:rPr>
        <w:t xml:space="preserve">ies in its products to reach out to the consumers. It has also made a substantial mark on other digital platforms according to various digital metrics, along with positioning correctly through social media.  </w:t>
      </w:r>
    </w:p>
    <w:p w14:paraId="2CFD44A3" w14:textId="0B3EF703" w:rsidR="008845C9" w:rsidRPr="00FC2C8D" w:rsidRDefault="008845C9" w:rsidP="00272E56">
      <w:pPr>
        <w:spacing w:line="360" w:lineRule="auto"/>
        <w:jc w:val="both"/>
        <w:rPr>
          <w:rFonts w:ascii="Arial" w:hAnsi="Arial" w:cs="Arial"/>
          <w:b/>
          <w:bCs/>
          <w:sz w:val="22"/>
          <w:szCs w:val="22"/>
        </w:rPr>
      </w:pPr>
    </w:p>
    <w:p w14:paraId="0996E0BF" w14:textId="132895E5" w:rsidR="008845C9" w:rsidRPr="00FC2C8D" w:rsidRDefault="008845C9" w:rsidP="00272E56">
      <w:pPr>
        <w:spacing w:line="360" w:lineRule="auto"/>
        <w:jc w:val="both"/>
        <w:rPr>
          <w:rFonts w:ascii="Arial" w:hAnsi="Arial" w:cs="Arial"/>
          <w:b/>
          <w:bCs/>
          <w:color w:val="000000" w:themeColor="text1"/>
          <w:sz w:val="22"/>
          <w:szCs w:val="22"/>
        </w:rPr>
      </w:pPr>
      <w:r w:rsidRPr="00FC2C8D">
        <w:rPr>
          <w:rFonts w:ascii="Arial" w:hAnsi="Arial" w:cs="Arial"/>
          <w:b/>
          <w:bCs/>
          <w:color w:val="000000" w:themeColor="text1"/>
          <w:sz w:val="22"/>
          <w:szCs w:val="22"/>
        </w:rPr>
        <w:t xml:space="preserve">Legal Environment </w:t>
      </w:r>
    </w:p>
    <w:p w14:paraId="721131A2" w14:textId="68DB3013" w:rsidR="00992A7D" w:rsidRDefault="00DE3681" w:rsidP="00272E56">
      <w:pPr>
        <w:spacing w:line="360" w:lineRule="auto"/>
        <w:jc w:val="both"/>
        <w:rPr>
          <w:rFonts w:ascii="Arial" w:hAnsi="Arial" w:cs="Arial"/>
          <w:color w:val="000000" w:themeColor="text1"/>
          <w:sz w:val="22"/>
          <w:szCs w:val="22"/>
        </w:rPr>
      </w:pPr>
      <w:r w:rsidRPr="00FC2C8D">
        <w:rPr>
          <w:rFonts w:ascii="Arial" w:hAnsi="Arial" w:cs="Arial"/>
          <w:color w:val="000000" w:themeColor="text1"/>
          <w:sz w:val="22"/>
          <w:szCs w:val="22"/>
        </w:rPr>
        <w:t xml:space="preserve">Legal factors are about the limits the law places on business activity whether that’s employment law or the law relating to the sale of goods.  </w:t>
      </w:r>
      <w:r w:rsidR="00992A7D">
        <w:rPr>
          <w:rFonts w:ascii="Arial" w:hAnsi="Arial" w:cs="Arial"/>
          <w:color w:val="000000" w:themeColor="text1"/>
          <w:sz w:val="22"/>
          <w:szCs w:val="22"/>
        </w:rPr>
        <w:t xml:space="preserve">Due to covid-19 outbreak </w:t>
      </w:r>
      <w:r w:rsidR="00FB0127">
        <w:rPr>
          <w:rFonts w:ascii="Arial" w:hAnsi="Arial" w:cs="Arial"/>
          <w:color w:val="000000" w:themeColor="text1"/>
          <w:sz w:val="22"/>
          <w:szCs w:val="22"/>
        </w:rPr>
        <w:t>the UK government have advised supermarkets, one of which is Tesco to block off access in certain areas selling non-essential items in their stores (Baker, 2020). Shoppers have complained that they are unable to access baby clothing</w:t>
      </w:r>
      <w:r w:rsidR="0044259F">
        <w:rPr>
          <w:rFonts w:ascii="Arial" w:hAnsi="Arial" w:cs="Arial"/>
          <w:color w:val="000000" w:themeColor="text1"/>
          <w:sz w:val="22"/>
          <w:szCs w:val="22"/>
        </w:rPr>
        <w:t xml:space="preserve"> however </w:t>
      </w:r>
      <w:r w:rsidR="00121811">
        <w:rPr>
          <w:rFonts w:ascii="Arial" w:hAnsi="Arial" w:cs="Arial"/>
          <w:color w:val="000000" w:themeColor="text1"/>
          <w:sz w:val="22"/>
          <w:szCs w:val="22"/>
        </w:rPr>
        <w:t xml:space="preserve">Tesco have advised that staff could help people get what they require if they ask.  Nevertheless, </w:t>
      </w:r>
      <w:r w:rsidR="00992A7D">
        <w:rPr>
          <w:rFonts w:ascii="Arial" w:hAnsi="Arial" w:cs="Arial"/>
          <w:color w:val="000000" w:themeColor="text1"/>
          <w:sz w:val="22"/>
          <w:szCs w:val="22"/>
        </w:rPr>
        <w:t xml:space="preserve">Tesco will </w:t>
      </w:r>
      <w:r w:rsidR="00121811">
        <w:rPr>
          <w:rFonts w:ascii="Arial" w:hAnsi="Arial" w:cs="Arial"/>
          <w:color w:val="000000" w:themeColor="text1"/>
          <w:sz w:val="22"/>
          <w:szCs w:val="22"/>
        </w:rPr>
        <w:t xml:space="preserve">still </w:t>
      </w:r>
      <w:r w:rsidR="00992A7D">
        <w:rPr>
          <w:rFonts w:ascii="Arial" w:hAnsi="Arial" w:cs="Arial"/>
          <w:color w:val="000000" w:themeColor="text1"/>
          <w:sz w:val="22"/>
          <w:szCs w:val="22"/>
        </w:rPr>
        <w:t xml:space="preserve">have to abide by the </w:t>
      </w:r>
      <w:r w:rsidR="00992A7D">
        <w:rPr>
          <w:rFonts w:ascii="Arial" w:hAnsi="Arial" w:cs="Arial"/>
          <w:color w:val="000000" w:themeColor="text1"/>
          <w:sz w:val="22"/>
          <w:szCs w:val="22"/>
        </w:rPr>
        <w:lastRenderedPageBreak/>
        <w:t xml:space="preserve">certain rules provided by the government </w:t>
      </w:r>
      <w:r w:rsidR="00FB0127">
        <w:rPr>
          <w:rFonts w:ascii="Arial" w:hAnsi="Arial" w:cs="Arial"/>
          <w:color w:val="000000" w:themeColor="text1"/>
          <w:sz w:val="22"/>
          <w:szCs w:val="22"/>
        </w:rPr>
        <w:t>even though if t</w:t>
      </w:r>
      <w:r w:rsidR="00992A7D">
        <w:rPr>
          <w:rFonts w:ascii="Arial" w:hAnsi="Arial" w:cs="Arial"/>
          <w:color w:val="000000" w:themeColor="text1"/>
          <w:sz w:val="22"/>
          <w:szCs w:val="22"/>
        </w:rPr>
        <w:t>his affect</w:t>
      </w:r>
      <w:r w:rsidR="00FB0127">
        <w:rPr>
          <w:rFonts w:ascii="Arial" w:hAnsi="Arial" w:cs="Arial"/>
          <w:color w:val="000000" w:themeColor="text1"/>
          <w:sz w:val="22"/>
          <w:szCs w:val="22"/>
        </w:rPr>
        <w:t xml:space="preserve">s </w:t>
      </w:r>
      <w:r w:rsidR="00992A7D">
        <w:rPr>
          <w:rFonts w:ascii="Arial" w:hAnsi="Arial" w:cs="Arial"/>
          <w:color w:val="000000" w:themeColor="text1"/>
          <w:sz w:val="22"/>
          <w:szCs w:val="22"/>
        </w:rPr>
        <w:t>the performance of the company</w:t>
      </w:r>
      <w:r w:rsidR="00FB0127">
        <w:rPr>
          <w:rFonts w:ascii="Arial" w:hAnsi="Arial" w:cs="Arial"/>
          <w:color w:val="000000" w:themeColor="text1"/>
          <w:sz w:val="22"/>
          <w:szCs w:val="22"/>
        </w:rPr>
        <w:t xml:space="preserve">.  </w:t>
      </w:r>
    </w:p>
    <w:p w14:paraId="07A756E4" w14:textId="39BD1317" w:rsidR="008845C9" w:rsidRPr="00FB0127" w:rsidRDefault="008845C9" w:rsidP="00272E56">
      <w:pPr>
        <w:spacing w:line="360" w:lineRule="auto"/>
        <w:jc w:val="both"/>
        <w:rPr>
          <w:rFonts w:ascii="Arial" w:hAnsi="Arial" w:cs="Arial"/>
          <w:b/>
          <w:bCs/>
          <w:i/>
          <w:iCs/>
          <w:color w:val="4472C4" w:themeColor="accent1"/>
          <w:sz w:val="22"/>
          <w:szCs w:val="22"/>
          <w:u w:val="single"/>
        </w:rPr>
      </w:pPr>
    </w:p>
    <w:p w14:paraId="25921DEB" w14:textId="565B985F" w:rsidR="008845C9" w:rsidRPr="00FC2C8D" w:rsidRDefault="008845C9" w:rsidP="00272E56">
      <w:pPr>
        <w:spacing w:line="360" w:lineRule="auto"/>
        <w:jc w:val="both"/>
        <w:rPr>
          <w:rFonts w:ascii="Arial" w:hAnsi="Arial" w:cs="Arial"/>
          <w:b/>
          <w:bCs/>
          <w:sz w:val="22"/>
          <w:szCs w:val="22"/>
        </w:rPr>
      </w:pPr>
      <w:r w:rsidRPr="00FC2C8D">
        <w:rPr>
          <w:rFonts w:ascii="Arial" w:hAnsi="Arial" w:cs="Arial"/>
          <w:b/>
          <w:bCs/>
          <w:sz w:val="22"/>
          <w:szCs w:val="22"/>
        </w:rPr>
        <w:t xml:space="preserve">Environmental </w:t>
      </w:r>
    </w:p>
    <w:p w14:paraId="12F15D6A" w14:textId="45D4C752" w:rsidR="00566949" w:rsidRPr="00FC2C8D" w:rsidRDefault="00566949" w:rsidP="00272E56">
      <w:pPr>
        <w:spacing w:line="360" w:lineRule="auto"/>
        <w:jc w:val="both"/>
        <w:rPr>
          <w:rFonts w:ascii="Arial" w:hAnsi="Arial" w:cs="Arial"/>
          <w:sz w:val="22"/>
          <w:szCs w:val="22"/>
        </w:rPr>
      </w:pPr>
      <w:r w:rsidRPr="00FC2C8D">
        <w:rPr>
          <w:rFonts w:ascii="Arial" w:hAnsi="Arial" w:cs="Arial"/>
          <w:sz w:val="22"/>
          <w:szCs w:val="22"/>
        </w:rPr>
        <w:t xml:space="preserve">Environmental sustainability has always been a priority for Tesco.  Increased consumer awareness regarding social responsibility has meant increased pressure to reduce their carbon emissions.  </w:t>
      </w:r>
      <w:r w:rsidR="00BE0343" w:rsidRPr="00FC2C8D">
        <w:rPr>
          <w:rFonts w:ascii="Arial" w:hAnsi="Arial" w:cs="Arial"/>
          <w:sz w:val="22"/>
          <w:szCs w:val="22"/>
        </w:rPr>
        <w:t xml:space="preserve">According to Tesco </w:t>
      </w:r>
      <w:r w:rsidR="00B76D2D" w:rsidRPr="00FC2C8D">
        <w:rPr>
          <w:rFonts w:ascii="Arial" w:hAnsi="Arial" w:cs="Arial"/>
          <w:sz w:val="22"/>
          <w:szCs w:val="22"/>
        </w:rPr>
        <w:t xml:space="preserve">Sustainability (2020) </w:t>
      </w:r>
      <w:r w:rsidR="00BE0343" w:rsidRPr="00FC2C8D">
        <w:rPr>
          <w:rFonts w:ascii="Arial" w:hAnsi="Arial" w:cs="Arial"/>
          <w:sz w:val="22"/>
          <w:szCs w:val="22"/>
        </w:rPr>
        <w:t xml:space="preserve">they aim to become zero-carbon business by 2050.  </w:t>
      </w:r>
      <w:r w:rsidR="00B76D2D" w:rsidRPr="00FC2C8D">
        <w:rPr>
          <w:rFonts w:ascii="Arial" w:hAnsi="Arial" w:cs="Arial"/>
          <w:sz w:val="22"/>
          <w:szCs w:val="22"/>
        </w:rPr>
        <w:t>The report also states in 2019/20 they have made good progress to meet their target which was 35% by 2020 but have already</w:t>
      </w:r>
      <w:r w:rsidR="00BE0343" w:rsidRPr="00FC2C8D">
        <w:rPr>
          <w:rFonts w:ascii="Arial" w:hAnsi="Arial" w:cs="Arial"/>
          <w:sz w:val="22"/>
          <w:szCs w:val="22"/>
        </w:rPr>
        <w:t xml:space="preserve"> reduced</w:t>
      </w:r>
      <w:r w:rsidR="00B76D2D" w:rsidRPr="00FC2C8D">
        <w:rPr>
          <w:rFonts w:ascii="Arial" w:hAnsi="Arial" w:cs="Arial"/>
          <w:sz w:val="22"/>
          <w:szCs w:val="22"/>
        </w:rPr>
        <w:t xml:space="preserve"> 37% of carbon emissions from</w:t>
      </w:r>
      <w:r w:rsidR="00BE0343" w:rsidRPr="00FC2C8D">
        <w:rPr>
          <w:rFonts w:ascii="Arial" w:hAnsi="Arial" w:cs="Arial"/>
          <w:sz w:val="22"/>
          <w:szCs w:val="22"/>
        </w:rPr>
        <w:t xml:space="preserve"> their </w:t>
      </w:r>
      <w:r w:rsidR="00B76D2D" w:rsidRPr="00FC2C8D">
        <w:rPr>
          <w:rFonts w:ascii="Arial" w:hAnsi="Arial" w:cs="Arial"/>
          <w:sz w:val="22"/>
          <w:szCs w:val="22"/>
        </w:rPr>
        <w:t>operations.</w:t>
      </w:r>
    </w:p>
    <w:p w14:paraId="1C2B2805" w14:textId="77777777" w:rsidR="008845C9" w:rsidRPr="00FC2C8D" w:rsidRDefault="008845C9" w:rsidP="00272E56">
      <w:pPr>
        <w:spacing w:line="360" w:lineRule="auto"/>
        <w:jc w:val="both"/>
        <w:rPr>
          <w:rFonts w:ascii="Arial" w:hAnsi="Arial" w:cs="Arial"/>
          <w:b/>
          <w:bCs/>
          <w:sz w:val="22"/>
          <w:szCs w:val="22"/>
        </w:rPr>
      </w:pPr>
    </w:p>
    <w:p w14:paraId="3F3940E0" w14:textId="76675179" w:rsidR="00903EA5" w:rsidRDefault="00903EA5" w:rsidP="00903EA5">
      <w:pPr>
        <w:rPr>
          <w:rFonts w:ascii="Helvetica Neue" w:hAnsi="Helvetica Neue"/>
          <w:color w:val="4472C4" w:themeColor="accent1"/>
        </w:rPr>
      </w:pPr>
    </w:p>
    <w:p w14:paraId="74AD9334" w14:textId="41F522A8" w:rsidR="00BF18D2" w:rsidRDefault="00BF18D2" w:rsidP="00903EA5">
      <w:pPr>
        <w:rPr>
          <w:rFonts w:ascii="Helvetica Neue" w:hAnsi="Helvetica Neue"/>
          <w:color w:val="4472C4" w:themeColor="accent1"/>
        </w:rPr>
      </w:pPr>
    </w:p>
    <w:p w14:paraId="743F6F1B" w14:textId="4096441D" w:rsidR="00BF18D2" w:rsidRDefault="00BF18D2" w:rsidP="00903EA5">
      <w:pPr>
        <w:rPr>
          <w:rFonts w:ascii="Helvetica Neue" w:hAnsi="Helvetica Neue"/>
          <w:color w:val="4472C4" w:themeColor="accent1"/>
        </w:rPr>
      </w:pPr>
    </w:p>
    <w:p w14:paraId="5FBFD630" w14:textId="5D88DE7B" w:rsidR="00BF18D2" w:rsidRDefault="00BF18D2" w:rsidP="00903EA5">
      <w:pPr>
        <w:rPr>
          <w:rFonts w:ascii="Helvetica Neue" w:hAnsi="Helvetica Neue"/>
          <w:color w:val="4472C4" w:themeColor="accent1"/>
        </w:rPr>
      </w:pPr>
    </w:p>
    <w:p w14:paraId="66CBF5DD" w14:textId="39A40FAE" w:rsidR="00BF18D2" w:rsidRDefault="00BF18D2" w:rsidP="00903EA5">
      <w:pPr>
        <w:rPr>
          <w:rFonts w:ascii="Helvetica Neue" w:hAnsi="Helvetica Neue"/>
          <w:color w:val="4472C4" w:themeColor="accent1"/>
        </w:rPr>
      </w:pPr>
    </w:p>
    <w:p w14:paraId="65FA4B5E" w14:textId="4E2A4817" w:rsidR="00BF18D2" w:rsidRDefault="00BF18D2" w:rsidP="00903EA5">
      <w:pPr>
        <w:rPr>
          <w:rFonts w:ascii="Helvetica Neue" w:hAnsi="Helvetica Neue"/>
          <w:color w:val="4472C4" w:themeColor="accent1"/>
        </w:rPr>
      </w:pPr>
    </w:p>
    <w:p w14:paraId="471C6642" w14:textId="278BCBE4" w:rsidR="00BF18D2" w:rsidRDefault="00BF18D2" w:rsidP="00903EA5">
      <w:pPr>
        <w:rPr>
          <w:rFonts w:ascii="Helvetica Neue" w:hAnsi="Helvetica Neue"/>
          <w:color w:val="4472C4" w:themeColor="accent1"/>
        </w:rPr>
      </w:pPr>
    </w:p>
    <w:p w14:paraId="3919C278" w14:textId="2C464ADD" w:rsidR="00BF18D2" w:rsidRDefault="00BF18D2" w:rsidP="00903EA5">
      <w:pPr>
        <w:rPr>
          <w:rFonts w:ascii="Helvetica Neue" w:hAnsi="Helvetica Neue"/>
          <w:color w:val="4472C4" w:themeColor="accent1"/>
        </w:rPr>
      </w:pPr>
    </w:p>
    <w:p w14:paraId="1FB2CEE3" w14:textId="29B7A2B3" w:rsidR="00BF18D2" w:rsidRDefault="00BF18D2" w:rsidP="00903EA5">
      <w:pPr>
        <w:rPr>
          <w:rFonts w:ascii="Helvetica Neue" w:hAnsi="Helvetica Neue"/>
          <w:color w:val="4472C4" w:themeColor="accent1"/>
        </w:rPr>
      </w:pPr>
    </w:p>
    <w:p w14:paraId="04E96467" w14:textId="08BD7FD0" w:rsidR="00BF18D2" w:rsidRDefault="00BF18D2" w:rsidP="00903EA5">
      <w:pPr>
        <w:rPr>
          <w:rFonts w:ascii="Helvetica Neue" w:hAnsi="Helvetica Neue"/>
          <w:color w:val="4472C4" w:themeColor="accent1"/>
        </w:rPr>
      </w:pPr>
    </w:p>
    <w:p w14:paraId="68DD1179" w14:textId="03F430AB" w:rsidR="00BF18D2" w:rsidRDefault="00BF18D2" w:rsidP="00903EA5">
      <w:pPr>
        <w:rPr>
          <w:rFonts w:ascii="Helvetica Neue" w:hAnsi="Helvetica Neue"/>
          <w:color w:val="4472C4" w:themeColor="accent1"/>
        </w:rPr>
      </w:pPr>
    </w:p>
    <w:p w14:paraId="49FBBE34" w14:textId="59BC9F90" w:rsidR="00BF18D2" w:rsidRDefault="00BF18D2" w:rsidP="00903EA5">
      <w:pPr>
        <w:rPr>
          <w:rFonts w:ascii="Helvetica Neue" w:hAnsi="Helvetica Neue"/>
          <w:color w:val="4472C4" w:themeColor="accent1"/>
        </w:rPr>
      </w:pPr>
    </w:p>
    <w:p w14:paraId="34424CE0" w14:textId="6E8C06FD" w:rsidR="00BF18D2" w:rsidRDefault="00BF18D2" w:rsidP="00903EA5">
      <w:pPr>
        <w:rPr>
          <w:rFonts w:ascii="Helvetica Neue" w:hAnsi="Helvetica Neue"/>
          <w:color w:val="4472C4" w:themeColor="accent1"/>
        </w:rPr>
      </w:pPr>
    </w:p>
    <w:p w14:paraId="0CF4FB0B" w14:textId="2D4F9476" w:rsidR="00BF18D2" w:rsidRDefault="00BF18D2" w:rsidP="00903EA5">
      <w:pPr>
        <w:rPr>
          <w:rFonts w:ascii="Helvetica Neue" w:hAnsi="Helvetica Neue"/>
          <w:color w:val="4472C4" w:themeColor="accent1"/>
        </w:rPr>
      </w:pPr>
    </w:p>
    <w:p w14:paraId="60FF46EF" w14:textId="77777777" w:rsidR="00BF18D2" w:rsidRPr="00FC2C8D" w:rsidRDefault="00BF18D2" w:rsidP="00903EA5">
      <w:pPr>
        <w:rPr>
          <w:color w:val="4472C4" w:themeColor="accent1"/>
        </w:rPr>
      </w:pPr>
    </w:p>
    <w:p w14:paraId="145D35BD" w14:textId="56E35705" w:rsidR="00C910E2" w:rsidRPr="00FC2C8D" w:rsidRDefault="00C910E2" w:rsidP="00272E56">
      <w:pPr>
        <w:spacing w:line="360" w:lineRule="auto"/>
        <w:jc w:val="both"/>
        <w:rPr>
          <w:color w:val="4472C4" w:themeColor="accent1"/>
        </w:rPr>
      </w:pPr>
    </w:p>
    <w:p w14:paraId="6A8E3FF8" w14:textId="6E38EF2C" w:rsidR="00C910E2" w:rsidRPr="00FC2C8D" w:rsidRDefault="00C910E2" w:rsidP="00272E56">
      <w:pPr>
        <w:spacing w:line="360" w:lineRule="auto"/>
        <w:jc w:val="both"/>
        <w:rPr>
          <w:color w:val="4472C4" w:themeColor="accent1"/>
        </w:rPr>
      </w:pPr>
    </w:p>
    <w:p w14:paraId="193C6246" w14:textId="3C92D180" w:rsidR="00C910E2" w:rsidRDefault="00C910E2" w:rsidP="00272E56">
      <w:pPr>
        <w:spacing w:line="360" w:lineRule="auto"/>
        <w:jc w:val="both"/>
      </w:pPr>
    </w:p>
    <w:p w14:paraId="677BEC92" w14:textId="6A7D2869" w:rsidR="00C910E2" w:rsidRDefault="00C910E2" w:rsidP="00272E56">
      <w:pPr>
        <w:spacing w:line="360" w:lineRule="auto"/>
        <w:jc w:val="both"/>
      </w:pPr>
    </w:p>
    <w:p w14:paraId="5E842134" w14:textId="0DFAB8A9" w:rsidR="003F4DE6" w:rsidRDefault="003F4DE6" w:rsidP="00272E56">
      <w:pPr>
        <w:spacing w:line="360" w:lineRule="auto"/>
        <w:jc w:val="both"/>
      </w:pPr>
    </w:p>
    <w:p w14:paraId="668AED08" w14:textId="7AB42A3D" w:rsidR="003F4DE6" w:rsidRDefault="003F4DE6" w:rsidP="00272E56">
      <w:pPr>
        <w:spacing w:line="360" w:lineRule="auto"/>
        <w:jc w:val="both"/>
      </w:pPr>
    </w:p>
    <w:p w14:paraId="6CC55A4C" w14:textId="6A26046D" w:rsidR="003F4DE6" w:rsidRDefault="003F4DE6" w:rsidP="00272E56">
      <w:pPr>
        <w:spacing w:line="360" w:lineRule="auto"/>
        <w:jc w:val="both"/>
      </w:pPr>
    </w:p>
    <w:p w14:paraId="4F84BC50" w14:textId="3239266D" w:rsidR="003F4DE6" w:rsidRDefault="003F4DE6" w:rsidP="00272E56">
      <w:pPr>
        <w:spacing w:line="360" w:lineRule="auto"/>
        <w:jc w:val="both"/>
      </w:pPr>
    </w:p>
    <w:p w14:paraId="2B767787" w14:textId="77777777" w:rsidR="00FC2C8D" w:rsidRDefault="00FC2C8D" w:rsidP="003F4DE6">
      <w:pPr>
        <w:rPr>
          <w:rFonts w:ascii="Arial" w:hAnsi="Arial" w:cs="Arial"/>
          <w:b/>
          <w:bCs/>
          <w:sz w:val="22"/>
          <w:szCs w:val="22"/>
        </w:rPr>
      </w:pPr>
    </w:p>
    <w:p w14:paraId="3D3A6C16" w14:textId="77777777" w:rsidR="00FC2C8D" w:rsidRDefault="00FC2C8D" w:rsidP="003F4DE6">
      <w:pPr>
        <w:rPr>
          <w:rFonts w:ascii="Arial" w:hAnsi="Arial" w:cs="Arial"/>
          <w:b/>
          <w:bCs/>
          <w:sz w:val="22"/>
          <w:szCs w:val="22"/>
        </w:rPr>
      </w:pPr>
    </w:p>
    <w:p w14:paraId="1C908C29" w14:textId="48A15DA9" w:rsidR="00FC2C8D" w:rsidRDefault="00FC2C8D" w:rsidP="003F4DE6">
      <w:pPr>
        <w:rPr>
          <w:rFonts w:ascii="Arial" w:hAnsi="Arial" w:cs="Arial"/>
          <w:b/>
          <w:bCs/>
          <w:sz w:val="22"/>
          <w:szCs w:val="22"/>
        </w:rPr>
      </w:pPr>
    </w:p>
    <w:p w14:paraId="71930584" w14:textId="30479316" w:rsidR="00763CD8" w:rsidRDefault="00763CD8" w:rsidP="003F4DE6">
      <w:pPr>
        <w:rPr>
          <w:rFonts w:ascii="Arial" w:hAnsi="Arial" w:cs="Arial"/>
          <w:b/>
          <w:bCs/>
          <w:sz w:val="22"/>
          <w:szCs w:val="22"/>
        </w:rPr>
      </w:pPr>
    </w:p>
    <w:p w14:paraId="44E28FD4" w14:textId="77777777" w:rsidR="00763CD8" w:rsidRDefault="00763CD8" w:rsidP="003F4DE6">
      <w:pPr>
        <w:rPr>
          <w:rFonts w:ascii="Arial" w:hAnsi="Arial" w:cs="Arial"/>
          <w:b/>
          <w:bCs/>
          <w:sz w:val="22"/>
          <w:szCs w:val="22"/>
        </w:rPr>
      </w:pPr>
    </w:p>
    <w:p w14:paraId="4C866E04" w14:textId="5C377A73" w:rsidR="00763CD8" w:rsidRDefault="00763CD8" w:rsidP="003F4DE6">
      <w:pPr>
        <w:rPr>
          <w:rFonts w:ascii="Arial" w:hAnsi="Arial" w:cs="Arial"/>
          <w:b/>
          <w:bCs/>
          <w:sz w:val="22"/>
          <w:szCs w:val="22"/>
        </w:rPr>
      </w:pPr>
    </w:p>
    <w:p w14:paraId="5761764D" w14:textId="77777777" w:rsidR="00763CD8" w:rsidRDefault="00763CD8" w:rsidP="003F4DE6">
      <w:pPr>
        <w:rPr>
          <w:rFonts w:ascii="Arial" w:hAnsi="Arial" w:cs="Arial"/>
          <w:b/>
          <w:bCs/>
          <w:sz w:val="22"/>
          <w:szCs w:val="22"/>
        </w:rPr>
      </w:pPr>
    </w:p>
    <w:p w14:paraId="5605B05F" w14:textId="77777777" w:rsidR="00FC2C8D" w:rsidRDefault="00FC2C8D" w:rsidP="003F4DE6">
      <w:pPr>
        <w:rPr>
          <w:rFonts w:ascii="Arial" w:hAnsi="Arial" w:cs="Arial"/>
          <w:b/>
          <w:bCs/>
          <w:sz w:val="22"/>
          <w:szCs w:val="22"/>
        </w:rPr>
      </w:pPr>
    </w:p>
    <w:p w14:paraId="7F9A97CB" w14:textId="77777777" w:rsidR="00856E15" w:rsidRDefault="00856E15" w:rsidP="00404816">
      <w:pPr>
        <w:rPr>
          <w:rFonts w:ascii="Arial" w:hAnsi="Arial" w:cs="Arial"/>
          <w:b/>
          <w:bCs/>
          <w:sz w:val="22"/>
          <w:szCs w:val="22"/>
        </w:rPr>
      </w:pPr>
    </w:p>
    <w:p w14:paraId="074DADEF" w14:textId="5E51B506" w:rsidR="00C910E2" w:rsidRPr="00404816" w:rsidRDefault="00C910E2" w:rsidP="00404816">
      <w:pPr>
        <w:rPr>
          <w:rFonts w:ascii="Arial" w:hAnsi="Arial" w:cs="Arial"/>
          <w:b/>
          <w:bCs/>
          <w:sz w:val="22"/>
          <w:szCs w:val="22"/>
        </w:rPr>
      </w:pPr>
      <w:r w:rsidRPr="00404816">
        <w:rPr>
          <w:rFonts w:ascii="Arial" w:hAnsi="Arial" w:cs="Arial"/>
          <w:b/>
          <w:bCs/>
          <w:sz w:val="22"/>
          <w:szCs w:val="22"/>
        </w:rPr>
        <w:t xml:space="preserve">Internal Environment </w:t>
      </w:r>
    </w:p>
    <w:p w14:paraId="62C0EBC3" w14:textId="1E21755A" w:rsidR="00E36690" w:rsidRDefault="00E36690" w:rsidP="00C910E2">
      <w:pPr>
        <w:rPr>
          <w:b/>
          <w:bCs/>
        </w:rPr>
      </w:pPr>
    </w:p>
    <w:p w14:paraId="01508923" w14:textId="77777777" w:rsidR="00E36690" w:rsidRDefault="00E36690" w:rsidP="00E36690">
      <w:pPr>
        <w:spacing w:line="360" w:lineRule="auto"/>
        <w:jc w:val="both"/>
      </w:pPr>
      <w:bookmarkStart w:id="7" w:name="_Toc57208467"/>
      <w:r w:rsidRPr="007B3DA7">
        <w:rPr>
          <w:rStyle w:val="Heading3Char"/>
        </w:rPr>
        <w:t>SWOT</w:t>
      </w:r>
      <w:bookmarkEnd w:id="7"/>
      <w:r>
        <w:t xml:space="preserve"> </w:t>
      </w:r>
      <w:r w:rsidRPr="00763CD8">
        <w:rPr>
          <w:rFonts w:ascii="Arial" w:hAnsi="Arial" w:cs="Arial"/>
          <w:sz w:val="22"/>
          <w:szCs w:val="22"/>
        </w:rPr>
        <w:t>analysis is another management tool to understand the microenvironment such as strength’s weaknesses opportunities and threats corresponding to a business.</w:t>
      </w:r>
    </w:p>
    <w:p w14:paraId="041E7E0B" w14:textId="20D62192" w:rsidR="00234657" w:rsidRDefault="00234657"/>
    <w:p w14:paraId="51D2B302" w14:textId="1B2A2CD2" w:rsidR="00234657" w:rsidRDefault="00234657"/>
    <w:p w14:paraId="3C0626A4" w14:textId="77777777" w:rsidR="00234657" w:rsidRDefault="00234657"/>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7"/>
        <w:gridCol w:w="3790"/>
      </w:tblGrid>
      <w:tr w:rsidR="00234657" w14:paraId="37949BB5" w14:textId="77777777" w:rsidTr="000E0C6E">
        <w:trPr>
          <w:trHeight w:val="2950"/>
        </w:trPr>
        <w:tc>
          <w:tcPr>
            <w:tcW w:w="3517" w:type="dxa"/>
            <w:tcBorders>
              <w:bottom w:val="nil"/>
            </w:tcBorders>
            <w:shd w:val="clear" w:color="auto" w:fill="FBE4D5" w:themeFill="accent2" w:themeFillTint="33"/>
          </w:tcPr>
          <w:p w14:paraId="59DE3B27" w14:textId="77777777" w:rsidR="00234657" w:rsidRDefault="00234657" w:rsidP="000E0C6E">
            <w:r>
              <w:t xml:space="preserve">Strengths </w:t>
            </w:r>
          </w:p>
          <w:p w14:paraId="3D903A1C" w14:textId="25908E08" w:rsidR="00234657" w:rsidRDefault="003375B3" w:rsidP="000E0C6E">
            <w:pPr>
              <w:pStyle w:val="ListParagraph"/>
              <w:numPr>
                <w:ilvl w:val="0"/>
                <w:numId w:val="1"/>
              </w:numPr>
            </w:pPr>
            <w:r>
              <w:t xml:space="preserve">Tesco </w:t>
            </w:r>
            <w:r w:rsidR="00234657">
              <w:t xml:space="preserve">has a range of lines including, </w:t>
            </w:r>
            <w:r>
              <w:t>clothing, finance</w:t>
            </w:r>
            <w:r w:rsidR="00234657">
              <w:t xml:space="preserve"> and Petrol filling stations</w:t>
            </w:r>
          </w:p>
          <w:p w14:paraId="61121013" w14:textId="5EE30D13" w:rsidR="00234657" w:rsidRPr="00696BD1" w:rsidRDefault="003375B3" w:rsidP="000E0C6E">
            <w:pPr>
              <w:pStyle w:val="ListParagraph"/>
              <w:numPr>
                <w:ilvl w:val="0"/>
                <w:numId w:val="1"/>
              </w:numPr>
            </w:pPr>
            <w:r>
              <w:t>Tesco</w:t>
            </w:r>
            <w:r w:rsidR="00234657">
              <w:t xml:space="preserve"> is famous for the quality of its products</w:t>
            </w:r>
            <w:r>
              <w:t>.</w:t>
            </w:r>
          </w:p>
          <w:p w14:paraId="5E00E3F1" w14:textId="77777777" w:rsidR="00234657" w:rsidRPr="00337C5D" w:rsidRDefault="00234657" w:rsidP="003375B3">
            <w:pPr>
              <w:pStyle w:val="ListParagraph"/>
            </w:pPr>
          </w:p>
        </w:tc>
        <w:tc>
          <w:tcPr>
            <w:tcW w:w="3790" w:type="dxa"/>
            <w:shd w:val="clear" w:color="auto" w:fill="FFF2CC" w:themeFill="accent4" w:themeFillTint="33"/>
          </w:tcPr>
          <w:p w14:paraId="63358983" w14:textId="77777777" w:rsidR="00234657" w:rsidRDefault="00234657" w:rsidP="000E0C6E">
            <w:r>
              <w:t>Weakness</w:t>
            </w:r>
          </w:p>
          <w:p w14:paraId="6B258224" w14:textId="472B2EF7" w:rsidR="00937B22" w:rsidRDefault="00937B22" w:rsidP="000E0C6E">
            <w:pPr>
              <w:pStyle w:val="ListParagraph"/>
              <w:numPr>
                <w:ilvl w:val="0"/>
                <w:numId w:val="2"/>
              </w:numPr>
              <w:rPr>
                <w:rFonts w:ascii="Arial" w:hAnsi="Arial" w:cs="Arial"/>
                <w:sz w:val="22"/>
                <w:szCs w:val="22"/>
              </w:rPr>
            </w:pPr>
            <w:r w:rsidRPr="00937B22">
              <w:rPr>
                <w:rFonts w:ascii="Arial" w:hAnsi="Arial" w:cs="Arial"/>
                <w:sz w:val="22"/>
                <w:szCs w:val="22"/>
              </w:rPr>
              <w:t>Recalling for its products</w:t>
            </w:r>
            <w:r>
              <w:rPr>
                <w:rFonts w:ascii="Arial" w:hAnsi="Arial" w:cs="Arial"/>
                <w:sz w:val="22"/>
                <w:szCs w:val="22"/>
              </w:rPr>
              <w:t xml:space="preserve"> affected their reputation </w:t>
            </w:r>
            <w:r w:rsidRPr="00937B22">
              <w:rPr>
                <w:rFonts w:ascii="Arial" w:hAnsi="Arial" w:cs="Arial"/>
                <w:sz w:val="22"/>
                <w:szCs w:val="22"/>
              </w:rPr>
              <w:t xml:space="preserve">  </w:t>
            </w:r>
          </w:p>
          <w:p w14:paraId="317985A8" w14:textId="77777777" w:rsidR="00937B22" w:rsidRDefault="00937B22" w:rsidP="000E0C6E">
            <w:pPr>
              <w:pStyle w:val="ListParagraph"/>
              <w:numPr>
                <w:ilvl w:val="0"/>
                <w:numId w:val="2"/>
              </w:numPr>
              <w:rPr>
                <w:rFonts w:ascii="Arial" w:hAnsi="Arial" w:cs="Arial"/>
                <w:sz w:val="22"/>
                <w:szCs w:val="22"/>
              </w:rPr>
            </w:pPr>
            <w:r>
              <w:rPr>
                <w:rFonts w:ascii="Arial" w:hAnsi="Arial" w:cs="Arial"/>
                <w:sz w:val="22"/>
                <w:szCs w:val="22"/>
              </w:rPr>
              <w:t xml:space="preserve">Shortage of product during covid-19 </w:t>
            </w:r>
          </w:p>
          <w:p w14:paraId="3F7CF375" w14:textId="24B73AD3" w:rsidR="00234657" w:rsidRPr="00937B22" w:rsidRDefault="00937B22" w:rsidP="000E0C6E">
            <w:pPr>
              <w:pStyle w:val="ListParagraph"/>
              <w:numPr>
                <w:ilvl w:val="0"/>
                <w:numId w:val="2"/>
              </w:numPr>
              <w:rPr>
                <w:rFonts w:ascii="Arial" w:hAnsi="Arial" w:cs="Arial"/>
                <w:sz w:val="22"/>
                <w:szCs w:val="22"/>
              </w:rPr>
            </w:pPr>
            <w:r>
              <w:rPr>
                <w:rFonts w:ascii="Arial" w:hAnsi="Arial" w:cs="Arial"/>
                <w:sz w:val="22"/>
                <w:szCs w:val="22"/>
              </w:rPr>
              <w:t xml:space="preserve">Quality control </w:t>
            </w:r>
            <w:r w:rsidR="00234657" w:rsidRPr="00937B22">
              <w:rPr>
                <w:rFonts w:ascii="Arial" w:hAnsi="Arial" w:cs="Arial"/>
                <w:sz w:val="22"/>
                <w:szCs w:val="22"/>
              </w:rPr>
              <w:t xml:space="preserve"> </w:t>
            </w:r>
          </w:p>
        </w:tc>
      </w:tr>
      <w:tr w:rsidR="00234657" w14:paraId="0DFF15C3" w14:textId="77777777" w:rsidTr="000E0C6E">
        <w:trPr>
          <w:trHeight w:val="3100"/>
        </w:trPr>
        <w:tc>
          <w:tcPr>
            <w:tcW w:w="3517" w:type="dxa"/>
            <w:tcBorders>
              <w:top w:val="nil"/>
            </w:tcBorders>
            <w:shd w:val="clear" w:color="auto" w:fill="E2EFD9" w:themeFill="accent6" w:themeFillTint="33"/>
          </w:tcPr>
          <w:p w14:paraId="5B263E2D" w14:textId="77777777" w:rsidR="00234657" w:rsidRDefault="00234657" w:rsidP="000E0C6E">
            <w:r>
              <w:t>Opportunities</w:t>
            </w:r>
          </w:p>
          <w:p w14:paraId="6BA8456A" w14:textId="77777777" w:rsidR="00234657" w:rsidRDefault="00234657" w:rsidP="000E0C6E">
            <w:pPr>
              <w:pStyle w:val="ListParagraph"/>
              <w:numPr>
                <w:ilvl w:val="0"/>
                <w:numId w:val="3"/>
              </w:numPr>
            </w:pPr>
            <w:r>
              <w:t xml:space="preserve">Good job opportunities for students and beginners. </w:t>
            </w:r>
          </w:p>
          <w:p w14:paraId="317BDA63" w14:textId="0A9984AC" w:rsidR="00234657" w:rsidRDefault="00234657" w:rsidP="000E0C6E">
            <w:pPr>
              <w:pStyle w:val="ListParagraph"/>
              <w:numPr>
                <w:ilvl w:val="0"/>
                <w:numId w:val="3"/>
              </w:numPr>
            </w:pPr>
            <w:r>
              <w:t xml:space="preserve">Good career progression </w:t>
            </w:r>
          </w:p>
          <w:p w14:paraId="3E837B26" w14:textId="3662F6CF" w:rsidR="00272E56" w:rsidRDefault="00BA0AF5" w:rsidP="000E0C6E">
            <w:pPr>
              <w:pStyle w:val="ListParagraph"/>
              <w:numPr>
                <w:ilvl w:val="0"/>
                <w:numId w:val="3"/>
              </w:numPr>
            </w:pPr>
            <w:r>
              <w:t xml:space="preserve">Rapid growth online means increased profitability in the future </w:t>
            </w:r>
          </w:p>
          <w:p w14:paraId="7775CA93" w14:textId="77777777" w:rsidR="00234657" w:rsidRDefault="00234657" w:rsidP="000E0C6E"/>
          <w:p w14:paraId="7CE95598" w14:textId="77777777" w:rsidR="00234657" w:rsidRDefault="00234657" w:rsidP="000E0C6E"/>
        </w:tc>
        <w:tc>
          <w:tcPr>
            <w:tcW w:w="3790" w:type="dxa"/>
            <w:shd w:val="clear" w:color="auto" w:fill="EDEDED" w:themeFill="accent3" w:themeFillTint="33"/>
          </w:tcPr>
          <w:p w14:paraId="1E85B383" w14:textId="77777777" w:rsidR="00234657" w:rsidRPr="00312CA9" w:rsidRDefault="00234657" w:rsidP="000E0C6E">
            <w:pPr>
              <w:rPr>
                <w:color w:val="000000" w:themeColor="text1"/>
              </w:rPr>
            </w:pPr>
            <w:r w:rsidRPr="00312CA9">
              <w:rPr>
                <w:color w:val="000000" w:themeColor="text1"/>
              </w:rPr>
              <w:t>Threats</w:t>
            </w:r>
          </w:p>
          <w:p w14:paraId="0A4475D8" w14:textId="15E414FD" w:rsidR="00234657" w:rsidRPr="00617ADC" w:rsidRDefault="003375B3" w:rsidP="000E0C6E">
            <w:pPr>
              <w:pStyle w:val="ListParagraph"/>
              <w:numPr>
                <w:ilvl w:val="0"/>
                <w:numId w:val="2"/>
              </w:numPr>
              <w:rPr>
                <w:color w:val="000000" w:themeColor="text1"/>
              </w:rPr>
            </w:pPr>
            <w:r>
              <w:rPr>
                <w:color w:val="000000" w:themeColor="text1"/>
              </w:rPr>
              <w:t xml:space="preserve">Tesco </w:t>
            </w:r>
            <w:r w:rsidR="00234657" w:rsidRPr="00312CA9">
              <w:rPr>
                <w:color w:val="000000" w:themeColor="text1"/>
              </w:rPr>
              <w:t xml:space="preserve">faces many competitors in the UK. </w:t>
            </w:r>
          </w:p>
          <w:p w14:paraId="11C6AD9D" w14:textId="77777777" w:rsidR="00234657" w:rsidRDefault="00234657" w:rsidP="000E0C6E">
            <w:pPr>
              <w:pStyle w:val="ListParagraph"/>
              <w:numPr>
                <w:ilvl w:val="0"/>
                <w:numId w:val="2"/>
              </w:numPr>
            </w:pPr>
            <w:r>
              <w:t>The growth of online independent retailers is also a threat</w:t>
            </w:r>
          </w:p>
        </w:tc>
      </w:tr>
    </w:tbl>
    <w:p w14:paraId="4F4A7DCA" w14:textId="77C89A94" w:rsidR="00C910E2" w:rsidRDefault="00C910E2" w:rsidP="00C910E2"/>
    <w:p w14:paraId="65DF04B1" w14:textId="2B4B0931" w:rsidR="00C910E2" w:rsidRPr="005864ED" w:rsidRDefault="00FF4D09" w:rsidP="00C910E2">
      <w:pPr>
        <w:rPr>
          <w:rFonts w:ascii="Arial" w:hAnsi="Arial" w:cs="Arial"/>
          <w:sz w:val="20"/>
          <w:szCs w:val="20"/>
        </w:rPr>
      </w:pPr>
      <w:r w:rsidRPr="005864ED">
        <w:rPr>
          <w:rFonts w:ascii="Arial" w:hAnsi="Arial" w:cs="Arial"/>
          <w:sz w:val="20"/>
          <w:szCs w:val="20"/>
        </w:rPr>
        <w:t xml:space="preserve">Figure </w:t>
      </w:r>
      <w:r w:rsidR="005864ED" w:rsidRPr="005864ED">
        <w:rPr>
          <w:rFonts w:ascii="Arial" w:hAnsi="Arial" w:cs="Arial"/>
          <w:sz w:val="20"/>
          <w:szCs w:val="20"/>
        </w:rPr>
        <w:t>5</w:t>
      </w:r>
      <w:r w:rsidRPr="005864ED">
        <w:rPr>
          <w:rFonts w:ascii="Arial" w:hAnsi="Arial" w:cs="Arial"/>
          <w:sz w:val="20"/>
          <w:szCs w:val="20"/>
        </w:rPr>
        <w:t xml:space="preserve">: SWOT </w:t>
      </w:r>
      <w:r w:rsidR="00937B22">
        <w:rPr>
          <w:rFonts w:ascii="Arial" w:hAnsi="Arial" w:cs="Arial"/>
          <w:sz w:val="20"/>
          <w:szCs w:val="20"/>
        </w:rPr>
        <w:t xml:space="preserve">Analysis </w:t>
      </w:r>
    </w:p>
    <w:p w14:paraId="728B0E42" w14:textId="5BAEFB87" w:rsidR="00C910E2" w:rsidRDefault="00C910E2" w:rsidP="00C910E2"/>
    <w:p w14:paraId="62F44621" w14:textId="503342E5" w:rsidR="00C910E2" w:rsidRDefault="00C910E2" w:rsidP="00C910E2"/>
    <w:p w14:paraId="599A1C0A" w14:textId="0832851A" w:rsidR="00C910E2" w:rsidRDefault="00C910E2" w:rsidP="00C910E2"/>
    <w:p w14:paraId="1528E547" w14:textId="5CF09C6C" w:rsidR="00C910E2" w:rsidRDefault="00C910E2" w:rsidP="00C910E2"/>
    <w:p w14:paraId="15ADCDF4" w14:textId="47C2C0A3" w:rsidR="00C910E2" w:rsidRDefault="00C910E2" w:rsidP="00C910E2"/>
    <w:p w14:paraId="02EE0462" w14:textId="002ADD73" w:rsidR="00C910E2" w:rsidRDefault="00C910E2" w:rsidP="00C910E2"/>
    <w:p w14:paraId="3ED4105D" w14:textId="77777777" w:rsidR="00077849" w:rsidRDefault="00077849" w:rsidP="00C910E2">
      <w:pPr>
        <w:rPr>
          <w:b/>
          <w:bCs/>
        </w:rPr>
      </w:pPr>
    </w:p>
    <w:p w14:paraId="437C0FFC" w14:textId="77777777" w:rsidR="00077849" w:rsidRDefault="00077849" w:rsidP="00C910E2">
      <w:pPr>
        <w:rPr>
          <w:b/>
          <w:bCs/>
        </w:rPr>
      </w:pPr>
    </w:p>
    <w:p w14:paraId="4469F616" w14:textId="77777777" w:rsidR="00077849" w:rsidRDefault="00077849" w:rsidP="00C910E2">
      <w:pPr>
        <w:rPr>
          <w:b/>
          <w:bCs/>
        </w:rPr>
      </w:pPr>
    </w:p>
    <w:p w14:paraId="4F9DA7F7" w14:textId="77777777" w:rsidR="00077849" w:rsidRDefault="00077849" w:rsidP="00C910E2">
      <w:pPr>
        <w:rPr>
          <w:b/>
          <w:bCs/>
        </w:rPr>
      </w:pPr>
    </w:p>
    <w:p w14:paraId="662EF788" w14:textId="77777777" w:rsidR="00077849" w:rsidRDefault="00077849" w:rsidP="00C910E2">
      <w:pPr>
        <w:rPr>
          <w:b/>
          <w:bCs/>
        </w:rPr>
      </w:pPr>
    </w:p>
    <w:p w14:paraId="1997ED59" w14:textId="77777777" w:rsidR="00077849" w:rsidRDefault="00077849" w:rsidP="00C910E2">
      <w:pPr>
        <w:rPr>
          <w:b/>
          <w:bCs/>
        </w:rPr>
      </w:pPr>
    </w:p>
    <w:p w14:paraId="68CE5320" w14:textId="77777777" w:rsidR="00077849" w:rsidRDefault="00077849" w:rsidP="00C910E2">
      <w:pPr>
        <w:rPr>
          <w:b/>
          <w:bCs/>
        </w:rPr>
      </w:pPr>
    </w:p>
    <w:p w14:paraId="5172BB28" w14:textId="510450B9" w:rsidR="00B16A89" w:rsidRDefault="00B16A89" w:rsidP="00C910E2">
      <w:pPr>
        <w:rPr>
          <w:b/>
          <w:bCs/>
        </w:rPr>
      </w:pPr>
    </w:p>
    <w:p w14:paraId="2D99A080" w14:textId="79AF196D" w:rsidR="00763CD8" w:rsidRDefault="00763CD8" w:rsidP="00C910E2">
      <w:pPr>
        <w:rPr>
          <w:b/>
          <w:bCs/>
        </w:rPr>
      </w:pPr>
    </w:p>
    <w:p w14:paraId="4D6F5D03" w14:textId="44502404" w:rsidR="00763CD8" w:rsidRDefault="00763CD8" w:rsidP="00C910E2">
      <w:pPr>
        <w:rPr>
          <w:b/>
          <w:bCs/>
        </w:rPr>
      </w:pPr>
    </w:p>
    <w:p w14:paraId="518284D2" w14:textId="77777777" w:rsidR="00763CD8" w:rsidRDefault="00763CD8" w:rsidP="00C910E2">
      <w:pPr>
        <w:rPr>
          <w:b/>
          <w:bCs/>
        </w:rPr>
      </w:pPr>
    </w:p>
    <w:p w14:paraId="6B943D3F" w14:textId="77777777" w:rsidR="00B16A89" w:rsidRDefault="00B16A89" w:rsidP="00C910E2">
      <w:pPr>
        <w:rPr>
          <w:b/>
          <w:bCs/>
        </w:rPr>
      </w:pPr>
    </w:p>
    <w:p w14:paraId="5DC8EE84" w14:textId="3C513762" w:rsidR="00C910E2" w:rsidRPr="00BF18D2" w:rsidRDefault="0042609F" w:rsidP="00C910E2">
      <w:pPr>
        <w:rPr>
          <w:rFonts w:ascii="Arial" w:hAnsi="Arial" w:cs="Arial"/>
          <w:b/>
          <w:bCs/>
          <w:sz w:val="22"/>
          <w:szCs w:val="22"/>
        </w:rPr>
      </w:pPr>
      <w:bookmarkStart w:id="8" w:name="_Toc57208468"/>
      <w:r w:rsidRPr="00BF18D2">
        <w:rPr>
          <w:rStyle w:val="Heading2Char"/>
          <w:rFonts w:ascii="Arial" w:hAnsi="Arial" w:cs="Arial"/>
          <w:sz w:val="22"/>
          <w:szCs w:val="22"/>
        </w:rPr>
        <w:t>4</w:t>
      </w:r>
      <w:r w:rsidR="003273FC" w:rsidRPr="00BF18D2">
        <w:rPr>
          <w:rStyle w:val="Heading2Char"/>
          <w:rFonts w:ascii="Arial" w:hAnsi="Arial" w:cs="Arial"/>
          <w:sz w:val="22"/>
          <w:szCs w:val="22"/>
        </w:rPr>
        <w:t>.</w:t>
      </w:r>
      <w:r w:rsidRPr="00BF18D2">
        <w:rPr>
          <w:rStyle w:val="Heading2Char"/>
          <w:rFonts w:ascii="Arial" w:hAnsi="Arial" w:cs="Arial"/>
          <w:sz w:val="22"/>
          <w:szCs w:val="22"/>
        </w:rPr>
        <w:t xml:space="preserve"> </w:t>
      </w:r>
      <w:r w:rsidR="00C910E2" w:rsidRPr="00BF18D2">
        <w:rPr>
          <w:rStyle w:val="Heading2Char"/>
          <w:rFonts w:ascii="Arial" w:hAnsi="Arial" w:cs="Arial"/>
          <w:sz w:val="22"/>
          <w:szCs w:val="22"/>
        </w:rPr>
        <w:t>Stakeholder Analysis</w:t>
      </w:r>
      <w:bookmarkEnd w:id="8"/>
      <w:r w:rsidR="009565E4" w:rsidRPr="00BF18D2">
        <w:rPr>
          <w:rFonts w:ascii="Arial" w:hAnsi="Arial" w:cs="Arial"/>
          <w:b/>
          <w:bCs/>
          <w:sz w:val="22"/>
          <w:szCs w:val="22"/>
        </w:rPr>
        <w:t xml:space="preserve"> </w:t>
      </w:r>
    </w:p>
    <w:p w14:paraId="6EEB1BDA" w14:textId="01C40BFE" w:rsidR="00C910E2" w:rsidRPr="00BF18D2" w:rsidRDefault="00C910E2" w:rsidP="00C910E2">
      <w:pPr>
        <w:rPr>
          <w:rFonts w:ascii="Arial" w:hAnsi="Arial" w:cs="Arial"/>
          <w:b/>
          <w:bCs/>
          <w:sz w:val="22"/>
          <w:szCs w:val="22"/>
        </w:rPr>
      </w:pPr>
    </w:p>
    <w:p w14:paraId="06869CE0" w14:textId="12C68E69" w:rsidR="00C910E2" w:rsidRPr="00BF18D2" w:rsidRDefault="00763265" w:rsidP="00493E01">
      <w:pPr>
        <w:spacing w:line="360" w:lineRule="auto"/>
        <w:jc w:val="both"/>
        <w:rPr>
          <w:rFonts w:ascii="Arial" w:hAnsi="Arial" w:cs="Arial"/>
          <w:b/>
          <w:bCs/>
          <w:sz w:val="22"/>
          <w:szCs w:val="22"/>
        </w:rPr>
      </w:pPr>
      <w:r w:rsidRPr="00BF18D2">
        <w:rPr>
          <w:rFonts w:ascii="Arial" w:hAnsi="Arial" w:cs="Arial"/>
          <w:sz w:val="22"/>
          <w:szCs w:val="22"/>
        </w:rPr>
        <w:t>A stakeholder is any individual</w:t>
      </w:r>
      <w:r w:rsidR="00493E01" w:rsidRPr="00BF18D2">
        <w:rPr>
          <w:rFonts w:ascii="Arial" w:hAnsi="Arial" w:cs="Arial"/>
          <w:sz w:val="22"/>
          <w:szCs w:val="22"/>
        </w:rPr>
        <w:t>,</w:t>
      </w:r>
      <w:r w:rsidRPr="00BF18D2">
        <w:rPr>
          <w:rFonts w:ascii="Arial" w:hAnsi="Arial" w:cs="Arial"/>
          <w:sz w:val="22"/>
          <w:szCs w:val="22"/>
        </w:rPr>
        <w:t xml:space="preserve"> group or an organisation with an interest in the </w:t>
      </w:r>
      <w:r w:rsidR="00493E01" w:rsidRPr="00BF18D2">
        <w:rPr>
          <w:rFonts w:ascii="Arial" w:hAnsi="Arial" w:cs="Arial"/>
          <w:sz w:val="22"/>
          <w:szCs w:val="22"/>
        </w:rPr>
        <w:t>business</w:t>
      </w:r>
      <w:r w:rsidR="003375B3" w:rsidRPr="00BF18D2">
        <w:rPr>
          <w:rFonts w:ascii="Arial" w:hAnsi="Arial" w:cs="Arial"/>
          <w:sz w:val="22"/>
          <w:szCs w:val="22"/>
        </w:rPr>
        <w:t>.</w:t>
      </w:r>
      <w:r w:rsidR="00493E01" w:rsidRPr="00BF18D2">
        <w:rPr>
          <w:rFonts w:ascii="Arial" w:hAnsi="Arial" w:cs="Arial"/>
          <w:sz w:val="22"/>
          <w:szCs w:val="22"/>
        </w:rPr>
        <w:t xml:space="preserve"> </w:t>
      </w:r>
      <w:r w:rsidRPr="00BF18D2">
        <w:rPr>
          <w:rFonts w:ascii="Arial" w:hAnsi="Arial" w:cs="Arial"/>
          <w:sz w:val="22"/>
          <w:szCs w:val="22"/>
        </w:rPr>
        <w:t>S</w:t>
      </w:r>
      <w:r w:rsidR="00E742DB" w:rsidRPr="00BF18D2">
        <w:rPr>
          <w:rFonts w:ascii="Arial" w:hAnsi="Arial" w:cs="Arial"/>
          <w:sz w:val="22"/>
          <w:szCs w:val="22"/>
        </w:rPr>
        <w:t xml:space="preserve">takeholder analysis is </w:t>
      </w:r>
      <w:r w:rsidR="00C73A5B" w:rsidRPr="00BF18D2">
        <w:rPr>
          <w:rFonts w:ascii="Arial" w:hAnsi="Arial" w:cs="Arial"/>
          <w:sz w:val="22"/>
          <w:szCs w:val="22"/>
        </w:rPr>
        <w:t>used to identify</w:t>
      </w:r>
      <w:r w:rsidR="00493E01" w:rsidRPr="00BF18D2">
        <w:rPr>
          <w:rFonts w:ascii="Arial" w:hAnsi="Arial" w:cs="Arial"/>
          <w:sz w:val="22"/>
          <w:szCs w:val="22"/>
        </w:rPr>
        <w:t xml:space="preserve"> and understand</w:t>
      </w:r>
      <w:r w:rsidR="00C73A5B" w:rsidRPr="00BF18D2">
        <w:rPr>
          <w:rFonts w:ascii="Arial" w:hAnsi="Arial" w:cs="Arial"/>
          <w:sz w:val="22"/>
          <w:szCs w:val="22"/>
        </w:rPr>
        <w:t xml:space="preserve"> the key stakeholders based on their attributes into relationships and interest related to a</w:t>
      </w:r>
      <w:r w:rsidR="00077849" w:rsidRPr="00BF18D2">
        <w:rPr>
          <w:rFonts w:ascii="Arial" w:hAnsi="Arial" w:cs="Arial"/>
          <w:sz w:val="22"/>
          <w:szCs w:val="22"/>
        </w:rPr>
        <w:t xml:space="preserve">n </w:t>
      </w:r>
      <w:r w:rsidR="00C73A5B" w:rsidRPr="00BF18D2">
        <w:rPr>
          <w:rFonts w:ascii="Arial" w:hAnsi="Arial" w:cs="Arial"/>
          <w:sz w:val="22"/>
          <w:szCs w:val="22"/>
        </w:rPr>
        <w:t>organisation</w:t>
      </w:r>
      <w:r w:rsidR="003875BE" w:rsidRPr="00BF18D2">
        <w:rPr>
          <w:rFonts w:ascii="Arial" w:hAnsi="Arial" w:cs="Arial"/>
          <w:sz w:val="22"/>
          <w:szCs w:val="22"/>
        </w:rPr>
        <w:t>; i</w:t>
      </w:r>
      <w:r w:rsidR="00C73A5B" w:rsidRPr="00BF18D2">
        <w:rPr>
          <w:rFonts w:ascii="Arial" w:hAnsi="Arial" w:cs="Arial"/>
          <w:sz w:val="22"/>
          <w:szCs w:val="22"/>
        </w:rPr>
        <w:t xml:space="preserve">t aims to identify everyone with a concern or interest who </w:t>
      </w:r>
      <w:r w:rsidR="00493E01" w:rsidRPr="00BF18D2">
        <w:rPr>
          <w:rFonts w:ascii="Arial" w:hAnsi="Arial" w:cs="Arial"/>
          <w:sz w:val="22"/>
          <w:szCs w:val="22"/>
        </w:rPr>
        <w:t>is</w:t>
      </w:r>
      <w:r w:rsidR="00C73A5B" w:rsidRPr="00BF18D2">
        <w:rPr>
          <w:rFonts w:ascii="Arial" w:hAnsi="Arial" w:cs="Arial"/>
          <w:sz w:val="22"/>
          <w:szCs w:val="22"/>
        </w:rPr>
        <w:t xml:space="preserve"> involved. </w:t>
      </w:r>
      <w:r w:rsidR="00D50F9E" w:rsidRPr="00BF18D2">
        <w:rPr>
          <w:rFonts w:ascii="Arial" w:hAnsi="Arial" w:cs="Arial"/>
          <w:sz w:val="22"/>
          <w:szCs w:val="22"/>
        </w:rPr>
        <w:t xml:space="preserve">This analysis will review the internal and external stakeholders of Tesco as well as their influence </w:t>
      </w:r>
      <w:r w:rsidR="00E17D65" w:rsidRPr="00BF18D2">
        <w:rPr>
          <w:rFonts w:ascii="Arial" w:hAnsi="Arial" w:cs="Arial"/>
          <w:sz w:val="22"/>
          <w:szCs w:val="22"/>
        </w:rPr>
        <w:t>on</w:t>
      </w:r>
      <w:r w:rsidR="00D50F9E" w:rsidRPr="00BF18D2">
        <w:rPr>
          <w:rFonts w:ascii="Arial" w:hAnsi="Arial" w:cs="Arial"/>
          <w:sz w:val="22"/>
          <w:szCs w:val="22"/>
        </w:rPr>
        <w:t xml:space="preserve"> the company.  </w:t>
      </w:r>
      <w:r w:rsidR="00CC1C1B" w:rsidRPr="00BF18D2">
        <w:rPr>
          <w:rFonts w:ascii="Arial" w:hAnsi="Arial" w:cs="Arial"/>
          <w:sz w:val="22"/>
          <w:szCs w:val="22"/>
        </w:rPr>
        <w:t>Tesco believe engaging and collaborating with stakeholders allows them to learn and share things with each other</w:t>
      </w:r>
      <w:r w:rsidR="00E17D65" w:rsidRPr="00BF18D2">
        <w:rPr>
          <w:rFonts w:ascii="Arial" w:hAnsi="Arial" w:cs="Arial"/>
          <w:sz w:val="22"/>
          <w:szCs w:val="22"/>
        </w:rPr>
        <w:t xml:space="preserve"> (Tesco Sustainability, 2020).</w:t>
      </w:r>
      <w:r w:rsidR="007A53F1" w:rsidRPr="00BF18D2">
        <w:rPr>
          <w:rFonts w:ascii="Arial" w:hAnsi="Arial" w:cs="Arial"/>
          <w:sz w:val="22"/>
          <w:szCs w:val="22"/>
        </w:rPr>
        <w:t xml:space="preserve">  Stakeholder positions are very likely to change over the lifetime of the business for example their interest may increase of the outcome of the business performance or because of their job role </w:t>
      </w:r>
    </w:p>
    <w:p w14:paraId="3D8B389D" w14:textId="77777777" w:rsidR="00794207" w:rsidRPr="00BF18D2" w:rsidRDefault="00794207" w:rsidP="00493E01">
      <w:pPr>
        <w:spacing w:line="360" w:lineRule="auto"/>
        <w:jc w:val="both"/>
        <w:rPr>
          <w:rFonts w:ascii="Arial" w:hAnsi="Arial" w:cs="Arial"/>
          <w:sz w:val="22"/>
          <w:szCs w:val="22"/>
        </w:rPr>
      </w:pPr>
    </w:p>
    <w:p w14:paraId="4F2E07BF" w14:textId="56A2E654" w:rsidR="00D50F9E" w:rsidRPr="00BF18D2" w:rsidRDefault="00D50F9E" w:rsidP="00493E01">
      <w:pPr>
        <w:spacing w:line="360" w:lineRule="auto"/>
        <w:jc w:val="both"/>
        <w:rPr>
          <w:rFonts w:ascii="Arial" w:hAnsi="Arial" w:cs="Arial"/>
          <w:b/>
          <w:bCs/>
          <w:sz w:val="22"/>
          <w:szCs w:val="22"/>
        </w:rPr>
      </w:pPr>
      <w:r w:rsidRPr="00BF18D2">
        <w:rPr>
          <w:rFonts w:ascii="Arial" w:hAnsi="Arial" w:cs="Arial"/>
          <w:b/>
          <w:bCs/>
          <w:sz w:val="22"/>
          <w:szCs w:val="22"/>
        </w:rPr>
        <w:t xml:space="preserve">Internal </w:t>
      </w:r>
      <w:r w:rsidR="00D83D86" w:rsidRPr="00BF18D2">
        <w:rPr>
          <w:rFonts w:ascii="Arial" w:hAnsi="Arial" w:cs="Arial"/>
          <w:b/>
          <w:bCs/>
          <w:sz w:val="22"/>
          <w:szCs w:val="22"/>
        </w:rPr>
        <w:t>S</w:t>
      </w:r>
      <w:r w:rsidRPr="00BF18D2">
        <w:rPr>
          <w:rFonts w:ascii="Arial" w:hAnsi="Arial" w:cs="Arial"/>
          <w:b/>
          <w:bCs/>
          <w:sz w:val="22"/>
          <w:szCs w:val="22"/>
        </w:rPr>
        <w:t xml:space="preserve">takeholders </w:t>
      </w:r>
      <w:r w:rsidRPr="00BF18D2">
        <w:rPr>
          <w:rFonts w:ascii="Arial" w:hAnsi="Arial" w:cs="Arial"/>
          <w:sz w:val="22"/>
          <w:szCs w:val="22"/>
        </w:rPr>
        <w:t>are</w:t>
      </w:r>
      <w:r w:rsidR="00794207" w:rsidRPr="00BF18D2">
        <w:rPr>
          <w:rFonts w:ascii="Arial" w:hAnsi="Arial" w:cs="Arial"/>
          <w:sz w:val="22"/>
          <w:szCs w:val="22"/>
        </w:rPr>
        <w:t xml:space="preserve"> the primary stakeholders and</w:t>
      </w:r>
      <w:r w:rsidRPr="00BF18D2">
        <w:rPr>
          <w:rFonts w:ascii="Arial" w:hAnsi="Arial" w:cs="Arial"/>
          <w:sz w:val="22"/>
          <w:szCs w:val="22"/>
        </w:rPr>
        <w:t xml:space="preserve"> </w:t>
      </w:r>
      <w:r w:rsidR="00794207" w:rsidRPr="00BF18D2">
        <w:rPr>
          <w:rFonts w:ascii="Arial" w:hAnsi="Arial" w:cs="Arial"/>
          <w:sz w:val="22"/>
          <w:szCs w:val="22"/>
        </w:rPr>
        <w:t>those that are directly affected by the business’s performance; they include investors, employees, volunteers, donators, managers, partners and owners.</w:t>
      </w:r>
      <w:r w:rsidR="00216324" w:rsidRPr="00BF18D2">
        <w:rPr>
          <w:rFonts w:ascii="Arial" w:hAnsi="Arial" w:cs="Arial"/>
          <w:sz w:val="22"/>
          <w:szCs w:val="22"/>
        </w:rPr>
        <w:t xml:space="preserve"> The employees and managers </w:t>
      </w:r>
      <w:r w:rsidR="00344964" w:rsidRPr="00BF18D2">
        <w:rPr>
          <w:rFonts w:ascii="Arial" w:hAnsi="Arial" w:cs="Arial"/>
          <w:sz w:val="22"/>
          <w:szCs w:val="22"/>
        </w:rPr>
        <w:t xml:space="preserve">are the most powerful </w:t>
      </w:r>
      <w:r w:rsidR="00216324" w:rsidRPr="00BF18D2">
        <w:rPr>
          <w:rFonts w:ascii="Arial" w:hAnsi="Arial" w:cs="Arial"/>
          <w:sz w:val="22"/>
          <w:szCs w:val="22"/>
        </w:rPr>
        <w:t>at Tesco</w:t>
      </w:r>
      <w:r w:rsidR="00344964" w:rsidRPr="00BF18D2">
        <w:rPr>
          <w:rFonts w:ascii="Arial" w:hAnsi="Arial" w:cs="Arial"/>
          <w:sz w:val="22"/>
          <w:szCs w:val="22"/>
        </w:rPr>
        <w:t>,</w:t>
      </w:r>
      <w:r w:rsidR="00216324" w:rsidRPr="00BF18D2">
        <w:rPr>
          <w:rFonts w:ascii="Arial" w:hAnsi="Arial" w:cs="Arial"/>
          <w:sz w:val="22"/>
          <w:szCs w:val="22"/>
        </w:rPr>
        <w:t xml:space="preserve"> </w:t>
      </w:r>
      <w:r w:rsidR="00344964" w:rsidRPr="00BF18D2">
        <w:rPr>
          <w:rFonts w:ascii="Arial" w:hAnsi="Arial" w:cs="Arial"/>
          <w:sz w:val="22"/>
          <w:szCs w:val="22"/>
        </w:rPr>
        <w:t xml:space="preserve">they </w:t>
      </w:r>
      <w:r w:rsidR="00216324" w:rsidRPr="00BF18D2">
        <w:rPr>
          <w:rFonts w:ascii="Arial" w:hAnsi="Arial" w:cs="Arial"/>
          <w:sz w:val="22"/>
          <w:szCs w:val="22"/>
        </w:rPr>
        <w:t>define the business and are key to its continuous process</w:t>
      </w:r>
      <w:r w:rsidR="00CC1C1B" w:rsidRPr="00BF18D2">
        <w:rPr>
          <w:rFonts w:ascii="Arial" w:hAnsi="Arial" w:cs="Arial"/>
          <w:sz w:val="22"/>
          <w:szCs w:val="22"/>
        </w:rPr>
        <w:t xml:space="preserve">.  </w:t>
      </w:r>
    </w:p>
    <w:p w14:paraId="5CC30E0E" w14:textId="77777777" w:rsidR="00D50F9E" w:rsidRPr="00BF18D2" w:rsidRDefault="00D50F9E" w:rsidP="00493E01">
      <w:pPr>
        <w:spacing w:line="360" w:lineRule="auto"/>
        <w:jc w:val="both"/>
        <w:rPr>
          <w:rFonts w:ascii="Arial" w:hAnsi="Arial" w:cs="Arial"/>
          <w:b/>
          <w:bCs/>
          <w:sz w:val="22"/>
          <w:szCs w:val="22"/>
        </w:rPr>
      </w:pPr>
    </w:p>
    <w:p w14:paraId="1796EBCB" w14:textId="67542532" w:rsidR="00216324" w:rsidRPr="00BF18D2" w:rsidRDefault="00D50F9E" w:rsidP="00493E01">
      <w:pPr>
        <w:spacing w:line="360" w:lineRule="auto"/>
        <w:jc w:val="both"/>
        <w:rPr>
          <w:rFonts w:ascii="Arial" w:hAnsi="Arial" w:cs="Arial"/>
          <w:sz w:val="22"/>
          <w:szCs w:val="22"/>
        </w:rPr>
      </w:pPr>
      <w:r w:rsidRPr="00BF18D2">
        <w:rPr>
          <w:rFonts w:ascii="Arial" w:hAnsi="Arial" w:cs="Arial"/>
          <w:b/>
          <w:bCs/>
          <w:sz w:val="22"/>
          <w:szCs w:val="22"/>
        </w:rPr>
        <w:t xml:space="preserve">External </w:t>
      </w:r>
      <w:r w:rsidR="00D83D86" w:rsidRPr="00BF18D2">
        <w:rPr>
          <w:rFonts w:ascii="Arial" w:hAnsi="Arial" w:cs="Arial"/>
          <w:b/>
          <w:bCs/>
          <w:sz w:val="22"/>
          <w:szCs w:val="22"/>
        </w:rPr>
        <w:t>S</w:t>
      </w:r>
      <w:r w:rsidRPr="00BF18D2">
        <w:rPr>
          <w:rFonts w:ascii="Arial" w:hAnsi="Arial" w:cs="Arial"/>
          <w:b/>
          <w:bCs/>
          <w:sz w:val="22"/>
          <w:szCs w:val="22"/>
        </w:rPr>
        <w:t>takeholders</w:t>
      </w:r>
      <w:r w:rsidR="00794207" w:rsidRPr="00BF18D2">
        <w:rPr>
          <w:rFonts w:ascii="Arial" w:hAnsi="Arial" w:cs="Arial"/>
          <w:b/>
          <w:bCs/>
          <w:sz w:val="22"/>
          <w:szCs w:val="22"/>
        </w:rPr>
        <w:t xml:space="preserve"> </w:t>
      </w:r>
      <w:r w:rsidR="00794207" w:rsidRPr="00BF18D2">
        <w:rPr>
          <w:rFonts w:ascii="Arial" w:hAnsi="Arial" w:cs="Arial"/>
          <w:sz w:val="22"/>
          <w:szCs w:val="22"/>
        </w:rPr>
        <w:t>(also known as the secondary stake holders) deal with the company externally who</w:t>
      </w:r>
      <w:r w:rsidR="00794207" w:rsidRPr="00BF18D2">
        <w:rPr>
          <w:rFonts w:ascii="Arial" w:hAnsi="Arial" w:cs="Arial"/>
          <w:b/>
          <w:bCs/>
          <w:sz w:val="22"/>
          <w:szCs w:val="22"/>
        </w:rPr>
        <w:t xml:space="preserve"> </w:t>
      </w:r>
      <w:r w:rsidR="00794207" w:rsidRPr="00BF18D2">
        <w:rPr>
          <w:rFonts w:ascii="Arial" w:hAnsi="Arial" w:cs="Arial"/>
          <w:sz w:val="22"/>
          <w:szCs w:val="22"/>
        </w:rPr>
        <w:t>are individuals, groups and organisations that are not directly affected by the business’s performance.  They include, customers, suppliers, creditors the government and society</w:t>
      </w:r>
      <w:r w:rsidR="00086806" w:rsidRPr="00BF18D2">
        <w:rPr>
          <w:rFonts w:ascii="Arial" w:hAnsi="Arial" w:cs="Arial"/>
          <w:sz w:val="22"/>
          <w:szCs w:val="22"/>
        </w:rPr>
        <w:t xml:space="preserve"> etc</w:t>
      </w:r>
      <w:r w:rsidR="00794207" w:rsidRPr="00BF18D2">
        <w:rPr>
          <w:rFonts w:ascii="Arial" w:hAnsi="Arial" w:cs="Arial"/>
          <w:sz w:val="22"/>
          <w:szCs w:val="22"/>
        </w:rPr>
        <w:t>.</w:t>
      </w:r>
      <w:r w:rsidR="00344964" w:rsidRPr="00BF18D2">
        <w:rPr>
          <w:rFonts w:ascii="Arial" w:hAnsi="Arial" w:cs="Arial"/>
          <w:sz w:val="22"/>
          <w:szCs w:val="22"/>
        </w:rPr>
        <w:t xml:space="preserve">  According to Tesco Sustainability, (2020) they </w:t>
      </w:r>
      <w:r w:rsidR="00230D00" w:rsidRPr="00BF18D2">
        <w:rPr>
          <w:rFonts w:ascii="Arial" w:hAnsi="Arial" w:cs="Arial"/>
          <w:sz w:val="22"/>
          <w:szCs w:val="22"/>
        </w:rPr>
        <w:t xml:space="preserve">are committed to build a trusted partnership </w:t>
      </w:r>
      <w:r w:rsidR="00344964" w:rsidRPr="00BF18D2">
        <w:rPr>
          <w:rFonts w:ascii="Arial" w:hAnsi="Arial" w:cs="Arial"/>
          <w:sz w:val="22"/>
          <w:szCs w:val="22"/>
        </w:rPr>
        <w:t>with suppliers to help deliver quality and value products to</w:t>
      </w:r>
      <w:r w:rsidR="00230D00" w:rsidRPr="00BF18D2">
        <w:rPr>
          <w:rFonts w:ascii="Arial" w:hAnsi="Arial" w:cs="Arial"/>
          <w:sz w:val="22"/>
          <w:szCs w:val="22"/>
        </w:rPr>
        <w:t xml:space="preserve"> their</w:t>
      </w:r>
      <w:r w:rsidR="00344964" w:rsidRPr="00BF18D2">
        <w:rPr>
          <w:rFonts w:ascii="Arial" w:hAnsi="Arial" w:cs="Arial"/>
          <w:sz w:val="22"/>
          <w:szCs w:val="22"/>
        </w:rPr>
        <w:t xml:space="preserve"> customers as well as to help their suppliers grow.</w:t>
      </w:r>
    </w:p>
    <w:p w14:paraId="4843FBD5" w14:textId="7320F4BD" w:rsidR="00316698" w:rsidRPr="00BF18D2" w:rsidRDefault="00316698" w:rsidP="00493E01">
      <w:pPr>
        <w:spacing w:line="360" w:lineRule="auto"/>
        <w:jc w:val="both"/>
        <w:rPr>
          <w:rFonts w:ascii="Arial" w:hAnsi="Arial" w:cs="Arial"/>
          <w:sz w:val="22"/>
          <w:szCs w:val="22"/>
        </w:rPr>
      </w:pPr>
    </w:p>
    <w:p w14:paraId="60B68A27" w14:textId="2CD3FBB7" w:rsidR="00316698" w:rsidRPr="00BF18D2" w:rsidRDefault="00316698" w:rsidP="00316698">
      <w:pPr>
        <w:spacing w:line="360" w:lineRule="auto"/>
        <w:jc w:val="both"/>
        <w:rPr>
          <w:rFonts w:ascii="Arial" w:hAnsi="Arial" w:cs="Arial"/>
          <w:b/>
          <w:bCs/>
          <w:color w:val="000000" w:themeColor="text1"/>
          <w:sz w:val="22"/>
          <w:szCs w:val="22"/>
          <w:shd w:val="clear" w:color="auto" w:fill="FFFFFF"/>
        </w:rPr>
      </w:pPr>
      <w:r w:rsidRPr="00BF18D2">
        <w:rPr>
          <w:rFonts w:ascii="Arial" w:hAnsi="Arial" w:cs="Arial"/>
          <w:b/>
          <w:bCs/>
          <w:color w:val="000000" w:themeColor="text1"/>
          <w:sz w:val="22"/>
          <w:szCs w:val="22"/>
          <w:shd w:val="clear" w:color="auto" w:fill="FFFFFF"/>
        </w:rPr>
        <w:t xml:space="preserve">Stakeholder </w:t>
      </w:r>
      <w:r w:rsidR="00D83D86" w:rsidRPr="00BF18D2">
        <w:rPr>
          <w:rFonts w:ascii="Arial" w:hAnsi="Arial" w:cs="Arial"/>
          <w:b/>
          <w:bCs/>
          <w:color w:val="000000" w:themeColor="text1"/>
          <w:sz w:val="22"/>
          <w:szCs w:val="22"/>
          <w:shd w:val="clear" w:color="auto" w:fill="FFFFFF"/>
        </w:rPr>
        <w:t>M</w:t>
      </w:r>
      <w:r w:rsidRPr="00BF18D2">
        <w:rPr>
          <w:rFonts w:ascii="Arial" w:hAnsi="Arial" w:cs="Arial"/>
          <w:b/>
          <w:bCs/>
          <w:color w:val="000000" w:themeColor="text1"/>
          <w:sz w:val="22"/>
          <w:szCs w:val="22"/>
          <w:shd w:val="clear" w:color="auto" w:fill="FFFFFF"/>
        </w:rPr>
        <w:t xml:space="preserve">apping </w:t>
      </w:r>
    </w:p>
    <w:p w14:paraId="442DA1EF" w14:textId="0199452B" w:rsidR="002C63C0" w:rsidRPr="00BF18D2" w:rsidRDefault="0033747F" w:rsidP="00316698">
      <w:pPr>
        <w:spacing w:line="360" w:lineRule="auto"/>
        <w:jc w:val="both"/>
        <w:rPr>
          <w:rFonts w:ascii="Arial" w:hAnsi="Arial" w:cs="Arial"/>
          <w:color w:val="000000" w:themeColor="text1"/>
          <w:sz w:val="22"/>
          <w:szCs w:val="22"/>
          <w:shd w:val="clear" w:color="auto" w:fill="FFFFFF"/>
        </w:rPr>
      </w:pPr>
      <w:r w:rsidRPr="00BF18D2">
        <w:rPr>
          <w:rFonts w:ascii="Arial" w:hAnsi="Arial" w:cs="Arial"/>
          <w:color w:val="000000" w:themeColor="text1"/>
          <w:sz w:val="22"/>
          <w:szCs w:val="22"/>
          <w:shd w:val="clear" w:color="auto" w:fill="FFFFFF"/>
        </w:rPr>
        <w:t>Stakeholder mapping involves the mapping out the various individuals or organisation</w:t>
      </w:r>
      <w:r w:rsidR="002C63C0" w:rsidRPr="00BF18D2">
        <w:rPr>
          <w:rFonts w:ascii="Arial" w:hAnsi="Arial" w:cs="Arial"/>
          <w:color w:val="000000" w:themeColor="text1"/>
          <w:sz w:val="22"/>
          <w:szCs w:val="22"/>
          <w:shd w:val="clear" w:color="auto" w:fill="FFFFFF"/>
        </w:rPr>
        <w:t>s;</w:t>
      </w:r>
      <w:r w:rsidRPr="00BF18D2">
        <w:rPr>
          <w:rFonts w:ascii="Arial" w:hAnsi="Arial" w:cs="Arial"/>
          <w:color w:val="000000" w:themeColor="text1"/>
          <w:sz w:val="22"/>
          <w:szCs w:val="22"/>
          <w:shd w:val="clear" w:color="auto" w:fill="FFFFFF"/>
        </w:rPr>
        <w:t xml:space="preserve"> </w:t>
      </w:r>
      <w:r w:rsidR="002C63C0" w:rsidRPr="00BF18D2">
        <w:rPr>
          <w:rFonts w:ascii="Arial" w:hAnsi="Arial" w:cs="Arial"/>
          <w:color w:val="000000" w:themeColor="text1"/>
          <w:sz w:val="22"/>
          <w:szCs w:val="22"/>
          <w:shd w:val="clear" w:color="auto" w:fill="FFFFFF"/>
        </w:rPr>
        <w:t xml:space="preserve">how the business addresses the fact that stakeholders have different power.  Tesco should spend more time responding to stakeholders who have firstly a high level of power but also a high level of interest.  Tesco should engage regularly with these stakeholders keeping constant regular communication with them take notice of what the stakeholders saying. </w:t>
      </w:r>
    </w:p>
    <w:p w14:paraId="55DED1FC" w14:textId="26F94736" w:rsidR="00316698" w:rsidRPr="00BF18D2" w:rsidRDefault="0033747F" w:rsidP="00316698">
      <w:pPr>
        <w:spacing w:line="360" w:lineRule="auto"/>
        <w:jc w:val="both"/>
        <w:rPr>
          <w:rFonts w:ascii="Arial" w:hAnsi="Arial" w:cs="Arial"/>
          <w:color w:val="000000" w:themeColor="text1"/>
          <w:sz w:val="22"/>
          <w:szCs w:val="22"/>
          <w:shd w:val="clear" w:color="auto" w:fill="FFFFFF"/>
        </w:rPr>
      </w:pPr>
      <w:r w:rsidRPr="00BF18D2">
        <w:rPr>
          <w:rFonts w:ascii="Arial" w:hAnsi="Arial" w:cs="Arial"/>
          <w:color w:val="000000" w:themeColor="text1"/>
          <w:sz w:val="22"/>
          <w:szCs w:val="22"/>
          <w:shd w:val="clear" w:color="auto" w:fill="FFFFFF"/>
        </w:rPr>
        <w:t>Stakeholders have a stake in the outcomes to the organisation and thus an interest in shaping events according to their stake.</w:t>
      </w:r>
      <w:r w:rsidR="0003467D" w:rsidRPr="00BF18D2">
        <w:rPr>
          <w:rFonts w:ascii="Arial" w:hAnsi="Arial" w:cs="Arial"/>
          <w:color w:val="000000" w:themeColor="text1"/>
          <w:sz w:val="22"/>
          <w:szCs w:val="22"/>
          <w:shd w:val="clear" w:color="auto" w:fill="FFFFFF"/>
        </w:rPr>
        <w:t xml:space="preserve">  Each will have something to gain or lose depending on the outcome which gives them a stake and also a desire to shape that outcome in a particular way.  </w:t>
      </w:r>
      <w:proofErr w:type="spellStart"/>
      <w:r w:rsidR="00316698" w:rsidRPr="00BF18D2">
        <w:rPr>
          <w:rFonts w:ascii="Arial" w:hAnsi="Arial" w:cs="Arial"/>
          <w:color w:val="000000" w:themeColor="text1"/>
          <w:sz w:val="22"/>
          <w:szCs w:val="22"/>
          <w:shd w:val="clear" w:color="auto" w:fill="FFFFFF"/>
        </w:rPr>
        <w:t>Mendelow’s</w:t>
      </w:r>
      <w:proofErr w:type="spellEnd"/>
      <w:r w:rsidR="00316698" w:rsidRPr="00BF18D2">
        <w:rPr>
          <w:rFonts w:ascii="Arial" w:hAnsi="Arial" w:cs="Arial"/>
          <w:color w:val="000000" w:themeColor="text1"/>
          <w:sz w:val="22"/>
          <w:szCs w:val="22"/>
          <w:shd w:val="clear" w:color="auto" w:fill="FFFFFF"/>
        </w:rPr>
        <w:t xml:space="preserve"> matrix tool enables companies to look at the power and </w:t>
      </w:r>
      <w:r w:rsidR="0003467D" w:rsidRPr="00BF18D2">
        <w:rPr>
          <w:rFonts w:ascii="Arial" w:hAnsi="Arial" w:cs="Arial"/>
          <w:color w:val="000000" w:themeColor="text1"/>
          <w:sz w:val="22"/>
          <w:szCs w:val="22"/>
          <w:shd w:val="clear" w:color="auto" w:fill="FFFFFF"/>
        </w:rPr>
        <w:t>interests</w:t>
      </w:r>
      <w:r w:rsidR="00316698" w:rsidRPr="00BF18D2">
        <w:rPr>
          <w:rFonts w:ascii="Arial" w:hAnsi="Arial" w:cs="Arial"/>
          <w:color w:val="000000" w:themeColor="text1"/>
          <w:sz w:val="22"/>
          <w:szCs w:val="22"/>
          <w:shd w:val="clear" w:color="auto" w:fill="FFFFFF"/>
        </w:rPr>
        <w:t xml:space="preserve"> of stakeholder</w:t>
      </w:r>
      <w:r w:rsidR="0003467D" w:rsidRPr="00BF18D2">
        <w:rPr>
          <w:rFonts w:ascii="Arial" w:hAnsi="Arial" w:cs="Arial"/>
          <w:color w:val="000000" w:themeColor="text1"/>
          <w:sz w:val="22"/>
          <w:szCs w:val="22"/>
          <w:shd w:val="clear" w:color="auto" w:fill="FFFFFF"/>
        </w:rPr>
        <w:t xml:space="preserve"> (</w:t>
      </w:r>
      <w:proofErr w:type="spellStart"/>
      <w:r w:rsidR="0003467D" w:rsidRPr="00BF18D2">
        <w:rPr>
          <w:rFonts w:ascii="Arial" w:hAnsi="Arial" w:cs="Arial"/>
          <w:color w:val="000000" w:themeColor="text1"/>
          <w:sz w:val="22"/>
          <w:szCs w:val="22"/>
          <w:shd w:val="clear" w:color="auto" w:fill="FFFFFF"/>
        </w:rPr>
        <w:t>Mendelow</w:t>
      </w:r>
      <w:proofErr w:type="spellEnd"/>
      <w:r w:rsidR="0003467D" w:rsidRPr="00BF18D2">
        <w:rPr>
          <w:rFonts w:ascii="Arial" w:hAnsi="Arial" w:cs="Arial"/>
          <w:color w:val="000000" w:themeColor="text1"/>
          <w:sz w:val="22"/>
          <w:szCs w:val="22"/>
          <w:shd w:val="clear" w:color="auto" w:fill="FFFFFF"/>
        </w:rPr>
        <w:t>, 1991).  Mapping out the flows of information is an important first step to understanding how the organisation works and at the same time what possibilities are there for changing those flows of information to change the structure of the system.</w:t>
      </w:r>
    </w:p>
    <w:p w14:paraId="5259F91C" w14:textId="77777777" w:rsidR="00316698" w:rsidRPr="00BF18D2" w:rsidRDefault="00316698" w:rsidP="00493E01">
      <w:pPr>
        <w:spacing w:line="360" w:lineRule="auto"/>
        <w:jc w:val="both"/>
        <w:rPr>
          <w:rFonts w:ascii="Arial" w:hAnsi="Arial" w:cs="Arial"/>
          <w:sz w:val="22"/>
          <w:szCs w:val="22"/>
        </w:rPr>
      </w:pPr>
    </w:p>
    <w:p w14:paraId="75F21851" w14:textId="77777777" w:rsidR="00C31C19" w:rsidRPr="00BF18D2" w:rsidRDefault="00C31C19" w:rsidP="00493E01">
      <w:pPr>
        <w:spacing w:line="360" w:lineRule="auto"/>
        <w:jc w:val="both"/>
        <w:rPr>
          <w:rFonts w:ascii="Arial" w:hAnsi="Arial" w:cs="Arial"/>
          <w:sz w:val="22"/>
          <w:szCs w:val="22"/>
        </w:rPr>
      </w:pPr>
    </w:p>
    <w:p w14:paraId="33723EDB" w14:textId="5801EF52" w:rsidR="00C31C19" w:rsidRPr="00BF18D2" w:rsidRDefault="00230D00" w:rsidP="00C31C19">
      <w:pPr>
        <w:spacing w:line="360" w:lineRule="auto"/>
        <w:jc w:val="both"/>
        <w:rPr>
          <w:rFonts w:ascii="Arial" w:hAnsi="Arial" w:cs="Arial"/>
          <w:sz w:val="22"/>
          <w:szCs w:val="22"/>
        </w:rPr>
      </w:pPr>
      <w:r w:rsidRPr="00BF18D2">
        <w:rPr>
          <w:rFonts w:ascii="Arial" w:hAnsi="Arial" w:cs="Arial"/>
          <w:b/>
          <w:bCs/>
          <w:sz w:val="22"/>
          <w:szCs w:val="22"/>
        </w:rPr>
        <w:t xml:space="preserve">Power/Interest </w:t>
      </w:r>
      <w:r w:rsidR="00D83D86" w:rsidRPr="00BF18D2">
        <w:rPr>
          <w:rFonts w:ascii="Arial" w:hAnsi="Arial" w:cs="Arial"/>
          <w:b/>
          <w:bCs/>
          <w:sz w:val="22"/>
          <w:szCs w:val="22"/>
        </w:rPr>
        <w:t>G</w:t>
      </w:r>
      <w:r w:rsidRPr="00BF18D2">
        <w:rPr>
          <w:rFonts w:ascii="Arial" w:hAnsi="Arial" w:cs="Arial"/>
          <w:b/>
          <w:bCs/>
          <w:sz w:val="22"/>
          <w:szCs w:val="22"/>
        </w:rPr>
        <w:t xml:space="preserve">rid </w:t>
      </w:r>
      <w:r w:rsidRPr="00BF18D2">
        <w:rPr>
          <w:rFonts w:ascii="Arial" w:hAnsi="Arial" w:cs="Arial"/>
          <w:sz w:val="22"/>
          <w:szCs w:val="22"/>
        </w:rPr>
        <w:t>is used to prioritize the stakeholders</w:t>
      </w:r>
      <w:r w:rsidR="00937B22">
        <w:rPr>
          <w:rFonts w:ascii="Arial" w:hAnsi="Arial" w:cs="Arial"/>
          <w:b/>
          <w:bCs/>
          <w:sz w:val="22"/>
          <w:szCs w:val="22"/>
        </w:rPr>
        <w:t>.</w:t>
      </w:r>
      <w:r w:rsidRPr="00BF18D2">
        <w:rPr>
          <w:rFonts w:ascii="Arial" w:hAnsi="Arial" w:cs="Arial"/>
          <w:b/>
          <w:bCs/>
          <w:color w:val="FF0000"/>
          <w:sz w:val="22"/>
          <w:szCs w:val="22"/>
        </w:rPr>
        <w:t xml:space="preserve"> </w:t>
      </w:r>
      <w:r w:rsidR="00937B22">
        <w:rPr>
          <w:rFonts w:ascii="Arial" w:hAnsi="Arial" w:cs="Arial"/>
          <w:b/>
          <w:bCs/>
          <w:color w:val="FF0000"/>
          <w:sz w:val="22"/>
          <w:szCs w:val="22"/>
        </w:rPr>
        <w:t xml:space="preserve"> </w:t>
      </w:r>
      <w:r w:rsidRPr="00BF18D2">
        <w:rPr>
          <w:rFonts w:ascii="Arial" w:hAnsi="Arial" w:cs="Arial"/>
          <w:color w:val="000000" w:themeColor="text1"/>
          <w:sz w:val="22"/>
          <w:szCs w:val="22"/>
        </w:rPr>
        <w:t xml:space="preserve">This grid helps to classify the level of interest the different stakeholders have in the processor the organisation as well as their power to affect or be affected by it. </w:t>
      </w:r>
      <w:r w:rsidR="008C0FCE" w:rsidRPr="00BF18D2">
        <w:rPr>
          <w:rFonts w:ascii="Arial" w:hAnsi="Arial" w:cs="Arial"/>
          <w:color w:val="000000" w:themeColor="text1"/>
          <w:sz w:val="22"/>
          <w:szCs w:val="22"/>
        </w:rPr>
        <w:t xml:space="preserve"> </w:t>
      </w:r>
      <w:proofErr w:type="spellStart"/>
      <w:r w:rsidR="008C0FCE" w:rsidRPr="00BF18D2">
        <w:rPr>
          <w:rFonts w:ascii="Arial" w:hAnsi="Arial" w:cs="Arial"/>
          <w:color w:val="000000" w:themeColor="text1"/>
          <w:sz w:val="22"/>
          <w:szCs w:val="22"/>
          <w:shd w:val="clear" w:color="auto" w:fill="FFFFFF"/>
        </w:rPr>
        <w:t>Mendelow</w:t>
      </w:r>
      <w:proofErr w:type="spellEnd"/>
      <w:r w:rsidR="008C0FCE" w:rsidRPr="00BF18D2">
        <w:rPr>
          <w:rFonts w:ascii="Arial" w:hAnsi="Arial" w:cs="Arial"/>
          <w:color w:val="000000" w:themeColor="text1"/>
          <w:sz w:val="22"/>
          <w:szCs w:val="22"/>
          <w:shd w:val="clear" w:color="auto" w:fill="FFFFFF"/>
        </w:rPr>
        <w:t xml:space="preserve">, (1991) suggests stakeholder groups </w:t>
      </w:r>
      <w:r w:rsidR="008C0FCE" w:rsidRPr="00BF18D2">
        <w:rPr>
          <w:rFonts w:ascii="Arial" w:hAnsi="Arial" w:cs="Arial"/>
          <w:color w:val="000000" w:themeColor="text1"/>
          <w:sz w:val="22"/>
          <w:szCs w:val="22"/>
        </w:rPr>
        <w:t xml:space="preserve">are analysed based on power and interest.  </w:t>
      </w:r>
      <w:r w:rsidRPr="00BF18D2">
        <w:rPr>
          <w:rFonts w:ascii="Arial" w:hAnsi="Arial" w:cs="Arial"/>
          <w:color w:val="000000" w:themeColor="text1"/>
          <w:sz w:val="22"/>
          <w:szCs w:val="22"/>
        </w:rPr>
        <w:t xml:space="preserve">Someone’s position on the grid </w:t>
      </w:r>
      <w:r w:rsidR="00CA4DCE" w:rsidRPr="00BF18D2">
        <w:rPr>
          <w:rFonts w:ascii="Arial" w:hAnsi="Arial" w:cs="Arial"/>
          <w:color w:val="000000" w:themeColor="text1"/>
          <w:sz w:val="22"/>
          <w:szCs w:val="22"/>
        </w:rPr>
        <w:t xml:space="preserve">shows a company the actions they need to take with them.  High power high interest stakeholders are the key players who should be fully engaged through full communication and consultation.  Those with high power less interest </w:t>
      </w:r>
      <w:proofErr w:type="gramStart"/>
      <w:r w:rsidR="00CA4DCE" w:rsidRPr="00BF18D2">
        <w:rPr>
          <w:rFonts w:ascii="Arial" w:hAnsi="Arial" w:cs="Arial"/>
          <w:color w:val="000000" w:themeColor="text1"/>
          <w:sz w:val="22"/>
          <w:szCs w:val="22"/>
        </w:rPr>
        <w:t>are</w:t>
      </w:r>
      <w:proofErr w:type="gramEnd"/>
      <w:r w:rsidR="00CA4DCE" w:rsidRPr="00BF18D2">
        <w:rPr>
          <w:rFonts w:ascii="Arial" w:hAnsi="Arial" w:cs="Arial"/>
          <w:color w:val="000000" w:themeColor="text1"/>
          <w:sz w:val="22"/>
          <w:szCs w:val="22"/>
        </w:rPr>
        <w:t xml:space="preserve"> the people Tesco will need to keep informed and satisfied as they are powerful enough to cause problems.  Stakeholders with low power and high interest can be useful supporters</w:t>
      </w:r>
      <w:r w:rsidR="008435F1" w:rsidRPr="00BF18D2">
        <w:rPr>
          <w:rFonts w:ascii="Arial" w:hAnsi="Arial" w:cs="Arial"/>
          <w:color w:val="000000" w:themeColor="text1"/>
          <w:sz w:val="22"/>
          <w:szCs w:val="22"/>
        </w:rPr>
        <w:t>,</w:t>
      </w:r>
      <w:r w:rsidR="00CA4DCE" w:rsidRPr="00BF18D2">
        <w:rPr>
          <w:rFonts w:ascii="Arial" w:hAnsi="Arial" w:cs="Arial"/>
          <w:color w:val="000000" w:themeColor="text1"/>
          <w:sz w:val="22"/>
          <w:szCs w:val="22"/>
        </w:rPr>
        <w:t xml:space="preserve"> so they can be involved in low-risk areas </w:t>
      </w:r>
      <w:r w:rsidR="008435F1" w:rsidRPr="00BF18D2">
        <w:rPr>
          <w:rFonts w:ascii="Arial" w:hAnsi="Arial" w:cs="Arial"/>
          <w:color w:val="000000" w:themeColor="text1"/>
          <w:sz w:val="22"/>
          <w:szCs w:val="22"/>
        </w:rPr>
        <w:t>and can be consulted in their interest area.  Low power less interest stake holder interest stakeholders are not very powerful, and they are not as interested in the organisation.</w:t>
      </w:r>
      <w:r w:rsidR="00C31C19" w:rsidRPr="00BF18D2">
        <w:rPr>
          <w:rFonts w:ascii="Arial" w:hAnsi="Arial" w:cs="Arial"/>
          <w:sz w:val="22"/>
          <w:szCs w:val="22"/>
        </w:rPr>
        <w:t xml:space="preserve"> Tesco engage with a range of stakeholders including Government and regulators, community groups, trade bodies, NGOs and the media (Tesco Sustainability, 2020).</w:t>
      </w:r>
    </w:p>
    <w:p w14:paraId="3F4C668F" w14:textId="40E234B2" w:rsidR="00794207" w:rsidRPr="00BF18D2" w:rsidRDefault="00794207" w:rsidP="00493E01">
      <w:pPr>
        <w:spacing w:line="360" w:lineRule="auto"/>
        <w:jc w:val="both"/>
        <w:rPr>
          <w:rFonts w:ascii="Arial" w:hAnsi="Arial" w:cs="Arial"/>
          <w:color w:val="000000" w:themeColor="text1"/>
          <w:sz w:val="22"/>
          <w:szCs w:val="22"/>
        </w:rPr>
      </w:pPr>
    </w:p>
    <w:p w14:paraId="3F113AB6" w14:textId="374BA1F8" w:rsidR="00216324" w:rsidRPr="00BF18D2" w:rsidRDefault="00216324" w:rsidP="00493E01">
      <w:pPr>
        <w:spacing w:line="360" w:lineRule="auto"/>
        <w:jc w:val="both"/>
        <w:rPr>
          <w:rFonts w:ascii="Arial" w:hAnsi="Arial" w:cs="Arial"/>
          <w:b/>
          <w:bCs/>
          <w:sz w:val="22"/>
          <w:szCs w:val="22"/>
        </w:rPr>
      </w:pPr>
    </w:p>
    <w:p w14:paraId="6314BA12" w14:textId="17FAECB5" w:rsidR="00493E01" w:rsidRPr="00BF18D2" w:rsidRDefault="0099314B" w:rsidP="00493E01">
      <w:pPr>
        <w:spacing w:line="360" w:lineRule="auto"/>
        <w:jc w:val="both"/>
        <w:rPr>
          <w:rFonts w:ascii="Arial" w:hAnsi="Arial" w:cs="Arial"/>
          <w:b/>
          <w:bCs/>
          <w:sz w:val="22"/>
          <w:szCs w:val="22"/>
        </w:rPr>
      </w:pPr>
      <w:r w:rsidRPr="00BF18D2">
        <w:rPr>
          <w:rFonts w:ascii="Arial" w:hAnsi="Arial" w:cs="Arial"/>
          <w:b/>
          <w:bCs/>
          <w:noProof/>
          <w:sz w:val="22"/>
          <w:szCs w:val="22"/>
        </w:rPr>
        <w:drawing>
          <wp:inline distT="0" distB="0" distL="0" distR="0" wp14:anchorId="1057972D" wp14:editId="0508F7A0">
            <wp:extent cx="4153715" cy="3153508"/>
            <wp:effectExtent l="0" t="0" r="0" b="0"/>
            <wp:docPr id="5" name="Picture 5"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11-22 at 23.28.44.png"/>
                    <pic:cNvPicPr/>
                  </pic:nvPicPr>
                  <pic:blipFill>
                    <a:blip r:embed="rId12">
                      <a:extLst>
                        <a:ext uri="{28A0092B-C50C-407E-A947-70E740481C1C}">
                          <a14:useLocalDpi xmlns:a14="http://schemas.microsoft.com/office/drawing/2010/main" val="0"/>
                        </a:ext>
                      </a:extLst>
                    </a:blip>
                    <a:stretch>
                      <a:fillRect/>
                    </a:stretch>
                  </pic:blipFill>
                  <pic:spPr>
                    <a:xfrm>
                      <a:off x="0" y="0"/>
                      <a:ext cx="4169951" cy="3165834"/>
                    </a:xfrm>
                    <a:prstGeom prst="rect">
                      <a:avLst/>
                    </a:prstGeom>
                  </pic:spPr>
                </pic:pic>
              </a:graphicData>
            </a:graphic>
          </wp:inline>
        </w:drawing>
      </w:r>
    </w:p>
    <w:p w14:paraId="74ECCF86" w14:textId="18CC7791" w:rsidR="00C910E2" w:rsidRPr="00BF18D2" w:rsidRDefault="00C31C19" w:rsidP="00493E01">
      <w:pPr>
        <w:spacing w:line="360" w:lineRule="auto"/>
        <w:jc w:val="both"/>
        <w:rPr>
          <w:rFonts w:ascii="Arial" w:hAnsi="Arial" w:cs="Arial"/>
          <w:color w:val="333333"/>
          <w:sz w:val="22"/>
          <w:szCs w:val="22"/>
          <w:shd w:val="clear" w:color="auto" w:fill="FFFFFF"/>
        </w:rPr>
      </w:pPr>
      <w:r w:rsidRPr="00BF18D2">
        <w:rPr>
          <w:rFonts w:ascii="Arial" w:hAnsi="Arial" w:cs="Arial"/>
          <w:color w:val="333333"/>
          <w:sz w:val="22"/>
          <w:szCs w:val="22"/>
          <w:shd w:val="clear" w:color="auto" w:fill="FFFFFF"/>
        </w:rPr>
        <w:t xml:space="preserve">Figure </w:t>
      </w:r>
      <w:r w:rsidR="005864ED" w:rsidRPr="00BF18D2">
        <w:rPr>
          <w:rFonts w:ascii="Arial" w:hAnsi="Arial" w:cs="Arial"/>
          <w:color w:val="333333"/>
          <w:sz w:val="22"/>
          <w:szCs w:val="22"/>
          <w:shd w:val="clear" w:color="auto" w:fill="FFFFFF"/>
        </w:rPr>
        <w:t>6</w:t>
      </w:r>
      <w:r w:rsidRPr="00BF18D2">
        <w:rPr>
          <w:rFonts w:ascii="Arial" w:hAnsi="Arial" w:cs="Arial"/>
          <w:color w:val="333333"/>
          <w:sz w:val="22"/>
          <w:szCs w:val="22"/>
          <w:shd w:val="clear" w:color="auto" w:fill="FFFFFF"/>
        </w:rPr>
        <w:t xml:space="preserve">: </w:t>
      </w:r>
      <w:proofErr w:type="spellStart"/>
      <w:r w:rsidRPr="00BF18D2">
        <w:rPr>
          <w:rFonts w:ascii="Arial" w:hAnsi="Arial" w:cs="Arial"/>
          <w:color w:val="333333"/>
          <w:sz w:val="22"/>
          <w:szCs w:val="22"/>
          <w:shd w:val="clear" w:color="auto" w:fill="FFFFFF"/>
        </w:rPr>
        <w:t>Mendelow</w:t>
      </w:r>
      <w:proofErr w:type="spellEnd"/>
      <w:r w:rsidRPr="00BF18D2">
        <w:rPr>
          <w:rFonts w:ascii="Arial" w:hAnsi="Arial" w:cs="Arial"/>
          <w:color w:val="333333"/>
          <w:sz w:val="22"/>
          <w:szCs w:val="22"/>
          <w:shd w:val="clear" w:color="auto" w:fill="FFFFFF"/>
        </w:rPr>
        <w:t xml:space="preserve"> Matrix (</w:t>
      </w:r>
      <w:proofErr w:type="spellStart"/>
      <w:r w:rsidR="008C0FCE" w:rsidRPr="00BF18D2">
        <w:rPr>
          <w:rFonts w:ascii="Arial" w:hAnsi="Arial" w:cs="Arial"/>
          <w:color w:val="333333"/>
          <w:sz w:val="22"/>
          <w:szCs w:val="22"/>
          <w:shd w:val="clear" w:color="auto" w:fill="FFFFFF"/>
        </w:rPr>
        <w:t>Mendelow</w:t>
      </w:r>
      <w:proofErr w:type="spellEnd"/>
      <w:r w:rsidRPr="00BF18D2">
        <w:rPr>
          <w:rFonts w:ascii="Arial" w:hAnsi="Arial" w:cs="Arial"/>
          <w:color w:val="333333"/>
          <w:sz w:val="22"/>
          <w:szCs w:val="22"/>
          <w:shd w:val="clear" w:color="auto" w:fill="FFFFFF"/>
        </w:rPr>
        <w:t xml:space="preserve">, </w:t>
      </w:r>
      <w:r w:rsidR="008C0FCE" w:rsidRPr="00BF18D2">
        <w:rPr>
          <w:rFonts w:ascii="Arial" w:hAnsi="Arial" w:cs="Arial"/>
          <w:color w:val="333333"/>
          <w:sz w:val="22"/>
          <w:szCs w:val="22"/>
          <w:shd w:val="clear" w:color="auto" w:fill="FFFFFF"/>
        </w:rPr>
        <w:t>1991)</w:t>
      </w:r>
    </w:p>
    <w:p w14:paraId="696E6D76" w14:textId="4C6A448C" w:rsidR="00C31C19" w:rsidRPr="00BF18D2" w:rsidRDefault="00C31C19" w:rsidP="00493E01">
      <w:pPr>
        <w:spacing w:line="360" w:lineRule="auto"/>
        <w:jc w:val="both"/>
        <w:rPr>
          <w:rFonts w:ascii="Arial" w:hAnsi="Arial" w:cs="Arial"/>
          <w:color w:val="333333"/>
          <w:sz w:val="22"/>
          <w:szCs w:val="22"/>
          <w:shd w:val="clear" w:color="auto" w:fill="FFFFFF"/>
        </w:rPr>
      </w:pPr>
    </w:p>
    <w:p w14:paraId="2DBE8364" w14:textId="77777777" w:rsidR="00C31C19" w:rsidRPr="00BF18D2" w:rsidRDefault="00C31C19" w:rsidP="00493E01">
      <w:pPr>
        <w:spacing w:line="360" w:lineRule="auto"/>
        <w:jc w:val="both"/>
        <w:rPr>
          <w:rFonts w:ascii="Arial" w:hAnsi="Arial" w:cs="Arial"/>
          <w:b/>
          <w:bCs/>
          <w:sz w:val="22"/>
          <w:szCs w:val="22"/>
        </w:rPr>
      </w:pPr>
    </w:p>
    <w:p w14:paraId="70B91432" w14:textId="0748A4A0" w:rsidR="00C910E2" w:rsidRPr="00BF18D2" w:rsidRDefault="00C910E2" w:rsidP="00C910E2">
      <w:pPr>
        <w:rPr>
          <w:rFonts w:ascii="Arial" w:hAnsi="Arial" w:cs="Arial"/>
          <w:b/>
          <w:bCs/>
          <w:sz w:val="22"/>
          <w:szCs w:val="22"/>
        </w:rPr>
      </w:pPr>
    </w:p>
    <w:p w14:paraId="08E03551" w14:textId="75E9EF42" w:rsidR="00C910E2" w:rsidRPr="00BF18D2" w:rsidRDefault="000B6518" w:rsidP="00C910E2">
      <w:pPr>
        <w:rPr>
          <w:rFonts w:ascii="Arial" w:hAnsi="Arial" w:cs="Arial"/>
          <w:b/>
          <w:bCs/>
          <w:sz w:val="22"/>
          <w:szCs w:val="22"/>
        </w:rPr>
      </w:pPr>
      <w:r w:rsidRPr="00BF18D2">
        <w:rPr>
          <w:rFonts w:ascii="Arial" w:hAnsi="Arial" w:cs="Arial"/>
          <w:b/>
          <w:bCs/>
          <w:sz w:val="22"/>
          <w:szCs w:val="22"/>
        </w:rPr>
        <w:t xml:space="preserve">High </w:t>
      </w:r>
      <w:r w:rsidR="00D83D86" w:rsidRPr="00BF18D2">
        <w:rPr>
          <w:rFonts w:ascii="Arial" w:hAnsi="Arial" w:cs="Arial"/>
          <w:b/>
          <w:bCs/>
          <w:sz w:val="22"/>
          <w:szCs w:val="22"/>
        </w:rPr>
        <w:t>P</w:t>
      </w:r>
      <w:r w:rsidRPr="00BF18D2">
        <w:rPr>
          <w:rFonts w:ascii="Arial" w:hAnsi="Arial" w:cs="Arial"/>
          <w:b/>
          <w:bCs/>
          <w:sz w:val="22"/>
          <w:szCs w:val="22"/>
        </w:rPr>
        <w:t xml:space="preserve">ower and </w:t>
      </w:r>
      <w:r w:rsidR="00D83D86" w:rsidRPr="00BF18D2">
        <w:rPr>
          <w:rFonts w:ascii="Arial" w:hAnsi="Arial" w:cs="Arial"/>
          <w:b/>
          <w:bCs/>
          <w:sz w:val="22"/>
          <w:szCs w:val="22"/>
        </w:rPr>
        <w:t>H</w:t>
      </w:r>
      <w:r w:rsidRPr="00BF18D2">
        <w:rPr>
          <w:rFonts w:ascii="Arial" w:hAnsi="Arial" w:cs="Arial"/>
          <w:b/>
          <w:bCs/>
          <w:sz w:val="22"/>
          <w:szCs w:val="22"/>
        </w:rPr>
        <w:t xml:space="preserve">igh </w:t>
      </w:r>
      <w:r w:rsidR="00D83D86" w:rsidRPr="00BF18D2">
        <w:rPr>
          <w:rFonts w:ascii="Arial" w:hAnsi="Arial" w:cs="Arial"/>
          <w:b/>
          <w:bCs/>
          <w:sz w:val="22"/>
          <w:szCs w:val="22"/>
        </w:rPr>
        <w:t>I</w:t>
      </w:r>
      <w:r w:rsidRPr="00BF18D2">
        <w:rPr>
          <w:rFonts w:ascii="Arial" w:hAnsi="Arial" w:cs="Arial"/>
          <w:b/>
          <w:bCs/>
          <w:sz w:val="22"/>
          <w:szCs w:val="22"/>
        </w:rPr>
        <w:t xml:space="preserve">nterest </w:t>
      </w:r>
      <w:r w:rsidR="00C720A6" w:rsidRPr="00BF18D2">
        <w:rPr>
          <w:rFonts w:ascii="Arial" w:hAnsi="Arial" w:cs="Arial"/>
          <w:b/>
          <w:bCs/>
          <w:sz w:val="22"/>
          <w:szCs w:val="22"/>
        </w:rPr>
        <w:t>(Manage Closely)</w:t>
      </w:r>
    </w:p>
    <w:p w14:paraId="2A88C01E" w14:textId="77777777" w:rsidR="003107E3" w:rsidRPr="00BF18D2" w:rsidRDefault="003107E3" w:rsidP="00C910E2">
      <w:pPr>
        <w:rPr>
          <w:rFonts w:ascii="Arial" w:hAnsi="Arial" w:cs="Arial"/>
          <w:b/>
          <w:bCs/>
          <w:sz w:val="22"/>
          <w:szCs w:val="22"/>
        </w:rPr>
      </w:pPr>
    </w:p>
    <w:p w14:paraId="32E81140" w14:textId="5FC97516" w:rsidR="00916328" w:rsidRPr="00BF18D2" w:rsidRDefault="00916328" w:rsidP="009B31BE">
      <w:pPr>
        <w:spacing w:line="360" w:lineRule="auto"/>
        <w:jc w:val="both"/>
        <w:rPr>
          <w:rFonts w:ascii="Arial" w:hAnsi="Arial" w:cs="Arial"/>
          <w:sz w:val="22"/>
          <w:szCs w:val="22"/>
        </w:rPr>
      </w:pPr>
      <w:r w:rsidRPr="00BF18D2">
        <w:rPr>
          <w:rFonts w:ascii="Arial" w:hAnsi="Arial" w:cs="Arial"/>
          <w:sz w:val="22"/>
          <w:szCs w:val="22"/>
        </w:rPr>
        <w:lastRenderedPageBreak/>
        <w:t>The management team</w:t>
      </w:r>
      <w:r w:rsidR="006F715A" w:rsidRPr="00BF18D2">
        <w:rPr>
          <w:rFonts w:ascii="Arial" w:hAnsi="Arial" w:cs="Arial"/>
          <w:sz w:val="22"/>
          <w:szCs w:val="22"/>
        </w:rPr>
        <w:t>, union</w:t>
      </w:r>
      <w:r w:rsidR="00F03A46" w:rsidRPr="00BF18D2">
        <w:rPr>
          <w:rFonts w:ascii="Arial" w:hAnsi="Arial" w:cs="Arial"/>
          <w:sz w:val="22"/>
          <w:szCs w:val="22"/>
        </w:rPr>
        <w:t xml:space="preserve"> and</w:t>
      </w:r>
      <w:r w:rsidRPr="00BF18D2">
        <w:rPr>
          <w:rFonts w:ascii="Arial" w:hAnsi="Arial" w:cs="Arial"/>
          <w:sz w:val="22"/>
          <w:szCs w:val="22"/>
        </w:rPr>
        <w:t xml:space="preserve"> employees are </w:t>
      </w:r>
      <w:r w:rsidR="000325EA" w:rsidRPr="00BF18D2">
        <w:rPr>
          <w:rFonts w:ascii="Arial" w:hAnsi="Arial" w:cs="Arial"/>
          <w:sz w:val="22"/>
          <w:szCs w:val="22"/>
        </w:rPr>
        <w:t>believed to have a high power and high interest within Tesco.</w:t>
      </w:r>
      <w:r w:rsidR="00763CD8">
        <w:rPr>
          <w:rFonts w:ascii="Arial" w:hAnsi="Arial" w:cs="Arial"/>
          <w:sz w:val="22"/>
          <w:szCs w:val="22"/>
        </w:rPr>
        <w:t xml:space="preserve">  </w:t>
      </w:r>
      <w:r w:rsidR="000325EA" w:rsidRPr="00BF18D2">
        <w:rPr>
          <w:rFonts w:ascii="Arial" w:hAnsi="Arial" w:cs="Arial"/>
          <w:sz w:val="22"/>
          <w:szCs w:val="22"/>
        </w:rPr>
        <w:t xml:space="preserve">Owners at Tesco are </w:t>
      </w:r>
      <w:r w:rsidR="00B057EA" w:rsidRPr="00BF18D2">
        <w:rPr>
          <w:rFonts w:ascii="Arial" w:hAnsi="Arial" w:cs="Arial"/>
          <w:sz w:val="22"/>
          <w:szCs w:val="22"/>
        </w:rPr>
        <w:t>responsible</w:t>
      </w:r>
      <w:r w:rsidR="000325EA" w:rsidRPr="00BF18D2">
        <w:rPr>
          <w:rFonts w:ascii="Arial" w:hAnsi="Arial" w:cs="Arial"/>
          <w:sz w:val="22"/>
          <w:szCs w:val="22"/>
        </w:rPr>
        <w:t xml:space="preserve"> in the activities of the business in terms of how it performs financially, what profits it makes</w:t>
      </w:r>
      <w:r w:rsidR="00B057EA" w:rsidRPr="00BF18D2">
        <w:rPr>
          <w:rFonts w:ascii="Arial" w:hAnsi="Arial" w:cs="Arial"/>
          <w:sz w:val="22"/>
          <w:szCs w:val="22"/>
        </w:rPr>
        <w:t xml:space="preserve"> by consistently producing</w:t>
      </w:r>
      <w:r w:rsidR="00E16050" w:rsidRPr="00BF18D2">
        <w:rPr>
          <w:rFonts w:ascii="Arial" w:hAnsi="Arial" w:cs="Arial"/>
          <w:sz w:val="22"/>
          <w:szCs w:val="22"/>
        </w:rPr>
        <w:t xml:space="preserve"> focusing on improving the business for greater results and performance</w:t>
      </w:r>
      <w:r w:rsidR="000325EA" w:rsidRPr="00BF18D2">
        <w:rPr>
          <w:rFonts w:ascii="Arial" w:hAnsi="Arial" w:cs="Arial"/>
          <w:sz w:val="22"/>
          <w:szCs w:val="22"/>
        </w:rPr>
        <w:t xml:space="preserve">.  Employees are the </w:t>
      </w:r>
      <w:r w:rsidR="0068705D" w:rsidRPr="00BF18D2">
        <w:rPr>
          <w:rFonts w:ascii="Arial" w:hAnsi="Arial" w:cs="Arial"/>
          <w:sz w:val="22"/>
          <w:szCs w:val="22"/>
        </w:rPr>
        <w:t xml:space="preserve">core asset for Tesco who help manage the company’s daily operation efficiently and effectively.  They are the </w:t>
      </w:r>
      <w:r w:rsidR="000325EA" w:rsidRPr="00BF18D2">
        <w:rPr>
          <w:rFonts w:ascii="Arial" w:hAnsi="Arial" w:cs="Arial"/>
          <w:sz w:val="22"/>
          <w:szCs w:val="22"/>
        </w:rPr>
        <w:t xml:space="preserve">first point of contact for customers </w:t>
      </w:r>
      <w:r w:rsidR="00B057EA" w:rsidRPr="00BF18D2">
        <w:rPr>
          <w:rFonts w:ascii="Arial" w:hAnsi="Arial" w:cs="Arial"/>
          <w:sz w:val="22"/>
          <w:szCs w:val="22"/>
        </w:rPr>
        <w:t>which makes them the biggest impact of the success in Tesco.  Hence, their expectations should be managed closely.</w:t>
      </w:r>
    </w:p>
    <w:p w14:paraId="7C4ACCB5" w14:textId="5C9C2F71" w:rsidR="000B6518" w:rsidRPr="00BF18D2" w:rsidRDefault="000B6518" w:rsidP="009B31BE">
      <w:pPr>
        <w:spacing w:line="360" w:lineRule="auto"/>
        <w:jc w:val="both"/>
        <w:rPr>
          <w:rFonts w:ascii="Arial" w:hAnsi="Arial" w:cs="Arial"/>
          <w:b/>
          <w:bCs/>
          <w:sz w:val="22"/>
          <w:szCs w:val="22"/>
        </w:rPr>
      </w:pPr>
    </w:p>
    <w:p w14:paraId="6ED4ED45" w14:textId="77777777" w:rsidR="000B6518" w:rsidRPr="00BF18D2" w:rsidRDefault="000B6518" w:rsidP="00C910E2">
      <w:pPr>
        <w:rPr>
          <w:rFonts w:ascii="Arial" w:hAnsi="Arial" w:cs="Arial"/>
          <w:b/>
          <w:bCs/>
          <w:sz w:val="22"/>
          <w:szCs w:val="22"/>
        </w:rPr>
      </w:pPr>
    </w:p>
    <w:p w14:paraId="2D20EAB8" w14:textId="1F7FDD4E" w:rsidR="00C910E2" w:rsidRPr="00BF18D2" w:rsidRDefault="00B057EA" w:rsidP="00C910E2">
      <w:pPr>
        <w:rPr>
          <w:rFonts w:ascii="Arial" w:hAnsi="Arial" w:cs="Arial"/>
          <w:b/>
          <w:bCs/>
          <w:sz w:val="22"/>
          <w:szCs w:val="22"/>
        </w:rPr>
      </w:pPr>
      <w:r w:rsidRPr="00BF18D2">
        <w:rPr>
          <w:rFonts w:ascii="Arial" w:hAnsi="Arial" w:cs="Arial"/>
          <w:b/>
          <w:bCs/>
          <w:sz w:val="22"/>
          <w:szCs w:val="22"/>
        </w:rPr>
        <w:t xml:space="preserve">High </w:t>
      </w:r>
      <w:r w:rsidR="00D83D86" w:rsidRPr="00BF18D2">
        <w:rPr>
          <w:rFonts w:ascii="Arial" w:hAnsi="Arial" w:cs="Arial"/>
          <w:b/>
          <w:bCs/>
          <w:sz w:val="22"/>
          <w:szCs w:val="22"/>
        </w:rPr>
        <w:t>P</w:t>
      </w:r>
      <w:r w:rsidRPr="00BF18D2">
        <w:rPr>
          <w:rFonts w:ascii="Arial" w:hAnsi="Arial" w:cs="Arial"/>
          <w:b/>
          <w:bCs/>
          <w:sz w:val="22"/>
          <w:szCs w:val="22"/>
        </w:rPr>
        <w:t xml:space="preserve">ower and </w:t>
      </w:r>
      <w:r w:rsidR="00D83D86" w:rsidRPr="00BF18D2">
        <w:rPr>
          <w:rFonts w:ascii="Arial" w:hAnsi="Arial" w:cs="Arial"/>
          <w:b/>
          <w:bCs/>
          <w:sz w:val="22"/>
          <w:szCs w:val="22"/>
        </w:rPr>
        <w:t>L</w:t>
      </w:r>
      <w:r w:rsidRPr="00BF18D2">
        <w:rPr>
          <w:rFonts w:ascii="Arial" w:hAnsi="Arial" w:cs="Arial"/>
          <w:b/>
          <w:bCs/>
          <w:sz w:val="22"/>
          <w:szCs w:val="22"/>
        </w:rPr>
        <w:t xml:space="preserve">ow </w:t>
      </w:r>
      <w:r w:rsidR="00D83D86" w:rsidRPr="00BF18D2">
        <w:rPr>
          <w:rFonts w:ascii="Arial" w:hAnsi="Arial" w:cs="Arial"/>
          <w:b/>
          <w:bCs/>
          <w:sz w:val="22"/>
          <w:szCs w:val="22"/>
        </w:rPr>
        <w:t>I</w:t>
      </w:r>
      <w:r w:rsidRPr="00BF18D2">
        <w:rPr>
          <w:rFonts w:ascii="Arial" w:hAnsi="Arial" w:cs="Arial"/>
          <w:b/>
          <w:bCs/>
          <w:sz w:val="22"/>
          <w:szCs w:val="22"/>
        </w:rPr>
        <w:t>nterest</w:t>
      </w:r>
      <w:r w:rsidR="00C720A6" w:rsidRPr="00BF18D2">
        <w:rPr>
          <w:rFonts w:ascii="Arial" w:hAnsi="Arial" w:cs="Arial"/>
          <w:b/>
          <w:bCs/>
          <w:sz w:val="22"/>
          <w:szCs w:val="22"/>
        </w:rPr>
        <w:t xml:space="preserve"> (Keep Satisfied)</w:t>
      </w:r>
    </w:p>
    <w:p w14:paraId="1D96A87E" w14:textId="77777777" w:rsidR="003107E3" w:rsidRPr="00BF18D2" w:rsidRDefault="003107E3" w:rsidP="00C910E2">
      <w:pPr>
        <w:rPr>
          <w:rFonts w:ascii="Arial" w:hAnsi="Arial" w:cs="Arial"/>
          <w:b/>
          <w:bCs/>
          <w:sz w:val="22"/>
          <w:szCs w:val="22"/>
        </w:rPr>
      </w:pPr>
    </w:p>
    <w:p w14:paraId="64ED7C99" w14:textId="6E24D69F" w:rsidR="00B057EA" w:rsidRPr="00BF18D2" w:rsidRDefault="008C0FCE" w:rsidP="003107E3">
      <w:pPr>
        <w:spacing w:line="360" w:lineRule="auto"/>
        <w:jc w:val="both"/>
        <w:rPr>
          <w:rFonts w:ascii="Arial" w:hAnsi="Arial" w:cs="Arial"/>
          <w:b/>
          <w:bCs/>
          <w:sz w:val="22"/>
          <w:szCs w:val="22"/>
        </w:rPr>
      </w:pPr>
      <w:r w:rsidRPr="00BF18D2">
        <w:rPr>
          <w:rFonts w:ascii="Arial" w:hAnsi="Arial" w:cs="Arial"/>
          <w:sz w:val="22"/>
          <w:szCs w:val="22"/>
        </w:rPr>
        <w:t>The</w:t>
      </w:r>
      <w:r w:rsidR="00C720A6" w:rsidRPr="00BF18D2">
        <w:rPr>
          <w:rFonts w:ascii="Arial" w:hAnsi="Arial" w:cs="Arial"/>
          <w:sz w:val="22"/>
          <w:szCs w:val="22"/>
        </w:rPr>
        <w:t xml:space="preserve"> </w:t>
      </w:r>
      <w:r w:rsidRPr="00BF18D2">
        <w:rPr>
          <w:rFonts w:ascii="Arial" w:hAnsi="Arial" w:cs="Arial"/>
          <w:sz w:val="22"/>
          <w:szCs w:val="22"/>
        </w:rPr>
        <w:t>government</w:t>
      </w:r>
      <w:r w:rsidR="00C720A6" w:rsidRPr="00BF18D2">
        <w:rPr>
          <w:rFonts w:ascii="Arial" w:hAnsi="Arial" w:cs="Arial"/>
          <w:sz w:val="22"/>
          <w:szCs w:val="22"/>
        </w:rPr>
        <w:t>, suppliers, banks and other financial providers are believed to have a high power and low interest.  These stakeholders need to be kept satisfied as they impact strategy and have power</w:t>
      </w:r>
      <w:r w:rsidR="00045803" w:rsidRPr="00BF18D2">
        <w:rPr>
          <w:rFonts w:ascii="Arial" w:hAnsi="Arial" w:cs="Arial"/>
          <w:sz w:val="22"/>
          <w:szCs w:val="22"/>
        </w:rPr>
        <w:t xml:space="preserve">.  Although these stakeholders are less interested, Tesco should deal with them cautiously, since they have a lot of power, they may use this negatively if they become unsatisfied.  </w:t>
      </w:r>
      <w:r w:rsidR="003107E3" w:rsidRPr="00BF18D2">
        <w:rPr>
          <w:rFonts w:ascii="Arial" w:hAnsi="Arial" w:cs="Arial"/>
          <w:sz w:val="22"/>
          <w:szCs w:val="22"/>
        </w:rPr>
        <w:t xml:space="preserve">It was </w:t>
      </w:r>
      <w:r w:rsidR="009B31BE" w:rsidRPr="00BF18D2">
        <w:rPr>
          <w:rFonts w:ascii="Arial" w:hAnsi="Arial" w:cs="Arial"/>
          <w:sz w:val="22"/>
          <w:szCs w:val="22"/>
        </w:rPr>
        <w:t>revealed that products were withdrawn from Tesco shelves due to containing 60% horsemeat being found in Tesco branded products</w:t>
      </w:r>
      <w:r w:rsidR="003107E3" w:rsidRPr="00BF18D2">
        <w:rPr>
          <w:rFonts w:ascii="Arial" w:hAnsi="Arial" w:cs="Arial"/>
          <w:sz w:val="22"/>
          <w:szCs w:val="22"/>
        </w:rPr>
        <w:t xml:space="preserve"> (BBC News, 2013; BBC News UK, 2013). </w:t>
      </w:r>
      <w:r w:rsidR="009B31BE" w:rsidRPr="00BF18D2">
        <w:rPr>
          <w:rFonts w:ascii="Arial" w:hAnsi="Arial" w:cs="Arial"/>
          <w:sz w:val="22"/>
          <w:szCs w:val="22"/>
        </w:rPr>
        <w:t xml:space="preserve">  </w:t>
      </w:r>
      <w:r w:rsidR="003107E3" w:rsidRPr="00BF18D2">
        <w:rPr>
          <w:rFonts w:ascii="Arial" w:hAnsi="Arial" w:cs="Arial"/>
          <w:sz w:val="22"/>
          <w:szCs w:val="22"/>
        </w:rPr>
        <w:t>Therefore,</w:t>
      </w:r>
      <w:r w:rsidR="00045803" w:rsidRPr="00BF18D2">
        <w:rPr>
          <w:rFonts w:ascii="Arial" w:hAnsi="Arial" w:cs="Arial"/>
          <w:sz w:val="22"/>
          <w:szCs w:val="22"/>
        </w:rPr>
        <w:t xml:space="preserve"> </w:t>
      </w:r>
      <w:r w:rsidR="003107E3" w:rsidRPr="00BF18D2">
        <w:rPr>
          <w:rFonts w:ascii="Arial" w:hAnsi="Arial" w:cs="Arial"/>
          <w:sz w:val="22"/>
          <w:szCs w:val="22"/>
        </w:rPr>
        <w:t>i</w:t>
      </w:r>
      <w:r w:rsidR="00045803" w:rsidRPr="00BF18D2">
        <w:rPr>
          <w:rFonts w:ascii="Arial" w:hAnsi="Arial" w:cs="Arial"/>
          <w:sz w:val="22"/>
          <w:szCs w:val="22"/>
        </w:rPr>
        <w:t xml:space="preserve">t is necessary for Tesco to abide by the government policy and procedures </w:t>
      </w:r>
      <w:r w:rsidR="003107E3" w:rsidRPr="00BF18D2">
        <w:rPr>
          <w:rFonts w:ascii="Arial" w:hAnsi="Arial" w:cs="Arial"/>
          <w:sz w:val="22"/>
          <w:szCs w:val="22"/>
        </w:rPr>
        <w:t>and</w:t>
      </w:r>
      <w:r w:rsidR="009B31BE" w:rsidRPr="00BF18D2">
        <w:rPr>
          <w:rFonts w:ascii="Arial" w:hAnsi="Arial" w:cs="Arial"/>
          <w:sz w:val="22"/>
          <w:szCs w:val="22"/>
        </w:rPr>
        <w:t xml:space="preserve"> ensure their products </w:t>
      </w:r>
      <w:r w:rsidR="003107E3" w:rsidRPr="00BF18D2">
        <w:rPr>
          <w:rFonts w:ascii="Arial" w:hAnsi="Arial" w:cs="Arial"/>
          <w:sz w:val="22"/>
          <w:szCs w:val="22"/>
        </w:rPr>
        <w:t>are as promised.</w:t>
      </w:r>
    </w:p>
    <w:p w14:paraId="1259D225" w14:textId="77777777" w:rsidR="009B31BE" w:rsidRPr="00BF18D2" w:rsidRDefault="009B31BE" w:rsidP="003107E3">
      <w:pPr>
        <w:spacing w:line="360" w:lineRule="auto"/>
        <w:jc w:val="both"/>
        <w:rPr>
          <w:rFonts w:ascii="Arial" w:hAnsi="Arial" w:cs="Arial"/>
          <w:b/>
          <w:bCs/>
          <w:sz w:val="22"/>
          <w:szCs w:val="22"/>
        </w:rPr>
      </w:pPr>
    </w:p>
    <w:p w14:paraId="046B5AD3" w14:textId="7A52DC85" w:rsidR="00B057EA" w:rsidRPr="00BF18D2" w:rsidRDefault="00B057EA" w:rsidP="00C910E2">
      <w:pPr>
        <w:rPr>
          <w:rFonts w:ascii="Arial" w:hAnsi="Arial" w:cs="Arial"/>
          <w:b/>
          <w:bCs/>
          <w:sz w:val="22"/>
          <w:szCs w:val="22"/>
        </w:rPr>
      </w:pPr>
      <w:r w:rsidRPr="00BF18D2">
        <w:rPr>
          <w:rFonts w:ascii="Arial" w:hAnsi="Arial" w:cs="Arial"/>
          <w:b/>
          <w:bCs/>
          <w:sz w:val="22"/>
          <w:szCs w:val="22"/>
        </w:rPr>
        <w:t xml:space="preserve">Low </w:t>
      </w:r>
      <w:r w:rsidR="00D83D86" w:rsidRPr="00BF18D2">
        <w:rPr>
          <w:rFonts w:ascii="Arial" w:hAnsi="Arial" w:cs="Arial"/>
          <w:b/>
          <w:bCs/>
          <w:sz w:val="22"/>
          <w:szCs w:val="22"/>
        </w:rPr>
        <w:t>P</w:t>
      </w:r>
      <w:r w:rsidRPr="00BF18D2">
        <w:rPr>
          <w:rFonts w:ascii="Arial" w:hAnsi="Arial" w:cs="Arial"/>
          <w:b/>
          <w:bCs/>
          <w:sz w:val="22"/>
          <w:szCs w:val="22"/>
        </w:rPr>
        <w:t xml:space="preserve">ower and </w:t>
      </w:r>
      <w:r w:rsidR="00D83D86" w:rsidRPr="00BF18D2">
        <w:rPr>
          <w:rFonts w:ascii="Arial" w:hAnsi="Arial" w:cs="Arial"/>
          <w:b/>
          <w:bCs/>
          <w:sz w:val="22"/>
          <w:szCs w:val="22"/>
        </w:rPr>
        <w:t>H</w:t>
      </w:r>
      <w:r w:rsidRPr="00BF18D2">
        <w:rPr>
          <w:rFonts w:ascii="Arial" w:hAnsi="Arial" w:cs="Arial"/>
          <w:b/>
          <w:bCs/>
          <w:sz w:val="22"/>
          <w:szCs w:val="22"/>
        </w:rPr>
        <w:t xml:space="preserve">igh </w:t>
      </w:r>
      <w:r w:rsidR="00D83D86" w:rsidRPr="00BF18D2">
        <w:rPr>
          <w:rFonts w:ascii="Arial" w:hAnsi="Arial" w:cs="Arial"/>
          <w:b/>
          <w:bCs/>
          <w:sz w:val="22"/>
          <w:szCs w:val="22"/>
        </w:rPr>
        <w:t>I</w:t>
      </w:r>
      <w:r w:rsidRPr="00BF18D2">
        <w:rPr>
          <w:rFonts w:ascii="Arial" w:hAnsi="Arial" w:cs="Arial"/>
          <w:b/>
          <w:bCs/>
          <w:sz w:val="22"/>
          <w:szCs w:val="22"/>
        </w:rPr>
        <w:t>nterest</w:t>
      </w:r>
      <w:r w:rsidR="00C720A6" w:rsidRPr="00BF18D2">
        <w:rPr>
          <w:rFonts w:ascii="Arial" w:hAnsi="Arial" w:cs="Arial"/>
          <w:b/>
          <w:bCs/>
          <w:sz w:val="22"/>
          <w:szCs w:val="22"/>
        </w:rPr>
        <w:t xml:space="preserve"> (Keep Informed)</w:t>
      </w:r>
    </w:p>
    <w:p w14:paraId="6D57F19A" w14:textId="77777777" w:rsidR="00643B0C" w:rsidRPr="00BF18D2" w:rsidRDefault="00643B0C" w:rsidP="00C910E2">
      <w:pPr>
        <w:rPr>
          <w:rFonts w:ascii="Arial" w:hAnsi="Arial" w:cs="Arial"/>
          <w:b/>
          <w:bCs/>
          <w:sz w:val="22"/>
          <w:szCs w:val="22"/>
        </w:rPr>
      </w:pPr>
    </w:p>
    <w:p w14:paraId="312E0454" w14:textId="4E9DAD0D" w:rsidR="00B16A89" w:rsidRPr="00763CD8" w:rsidRDefault="00643B0C" w:rsidP="00763CD8">
      <w:pPr>
        <w:spacing w:line="360" w:lineRule="auto"/>
        <w:jc w:val="both"/>
        <w:rPr>
          <w:rFonts w:ascii="Arial" w:hAnsi="Arial" w:cs="Arial"/>
          <w:sz w:val="22"/>
          <w:szCs w:val="22"/>
        </w:rPr>
      </w:pPr>
      <w:r w:rsidRPr="00BF18D2">
        <w:rPr>
          <w:rFonts w:ascii="Arial" w:hAnsi="Arial" w:cs="Arial"/>
          <w:sz w:val="22"/>
          <w:szCs w:val="22"/>
        </w:rPr>
        <w:t>The community</w:t>
      </w:r>
      <w:r w:rsidR="009565E4" w:rsidRPr="00BF18D2">
        <w:rPr>
          <w:rFonts w:ascii="Arial" w:hAnsi="Arial" w:cs="Arial"/>
          <w:sz w:val="22"/>
          <w:szCs w:val="22"/>
        </w:rPr>
        <w:t xml:space="preserve"> and </w:t>
      </w:r>
      <w:r w:rsidRPr="00BF18D2">
        <w:rPr>
          <w:rFonts w:ascii="Arial" w:hAnsi="Arial" w:cs="Arial"/>
          <w:sz w:val="22"/>
          <w:szCs w:val="22"/>
        </w:rPr>
        <w:t>customers are believed to have an interest as a stakeholder in getting products value for money</w:t>
      </w:r>
      <w:r w:rsidR="00836B7A" w:rsidRPr="00BF18D2">
        <w:rPr>
          <w:rFonts w:ascii="Arial" w:hAnsi="Arial" w:cs="Arial"/>
          <w:sz w:val="22"/>
          <w:szCs w:val="22"/>
        </w:rPr>
        <w:t xml:space="preserve"> and a product of the right quality </w:t>
      </w:r>
      <w:r w:rsidRPr="00BF18D2">
        <w:rPr>
          <w:rFonts w:ascii="Arial" w:hAnsi="Arial" w:cs="Arial"/>
          <w:sz w:val="22"/>
          <w:szCs w:val="22"/>
        </w:rPr>
        <w:t xml:space="preserve">as well as receiving </w:t>
      </w:r>
      <w:r w:rsidR="0068705D" w:rsidRPr="00BF18D2">
        <w:rPr>
          <w:rFonts w:ascii="Arial" w:hAnsi="Arial" w:cs="Arial"/>
          <w:sz w:val="22"/>
          <w:szCs w:val="22"/>
        </w:rPr>
        <w:t xml:space="preserve">fair treatment and </w:t>
      </w:r>
      <w:r w:rsidRPr="00BF18D2">
        <w:rPr>
          <w:rFonts w:ascii="Arial" w:hAnsi="Arial" w:cs="Arial"/>
          <w:sz w:val="22"/>
          <w:szCs w:val="22"/>
        </w:rPr>
        <w:t>good quality customer service</w:t>
      </w:r>
      <w:r w:rsidR="00836B7A" w:rsidRPr="00BF18D2">
        <w:rPr>
          <w:rFonts w:ascii="Arial" w:hAnsi="Arial" w:cs="Arial"/>
          <w:sz w:val="22"/>
          <w:szCs w:val="22"/>
        </w:rPr>
        <w:t xml:space="preserve">.  </w:t>
      </w:r>
      <w:r w:rsidR="009565E4" w:rsidRPr="00BF18D2">
        <w:rPr>
          <w:rFonts w:ascii="Arial" w:hAnsi="Arial" w:cs="Arial"/>
          <w:sz w:val="22"/>
          <w:szCs w:val="22"/>
        </w:rPr>
        <w:t>These stakeholders are closely monitored by Tesco</w:t>
      </w:r>
      <w:r w:rsidR="00F80904" w:rsidRPr="00BF18D2">
        <w:rPr>
          <w:rFonts w:ascii="Arial" w:hAnsi="Arial" w:cs="Arial"/>
          <w:sz w:val="22"/>
          <w:szCs w:val="22"/>
        </w:rPr>
        <w:t>; the e</w:t>
      </w:r>
      <w:r w:rsidR="00C31C19" w:rsidRPr="00BF18D2">
        <w:rPr>
          <w:rFonts w:ascii="Arial" w:hAnsi="Arial" w:cs="Arial"/>
          <w:sz w:val="22"/>
          <w:szCs w:val="22"/>
        </w:rPr>
        <w:t>ngagement with these services range from surveys and multi-stakeholder projects (Tesco Sustainability, 2020)</w:t>
      </w:r>
      <w:r w:rsidR="00316698" w:rsidRPr="00BF18D2">
        <w:rPr>
          <w:rFonts w:ascii="Arial" w:hAnsi="Arial" w:cs="Arial"/>
          <w:sz w:val="22"/>
          <w:szCs w:val="22"/>
        </w:rPr>
        <w:t>.</w:t>
      </w:r>
      <w:r w:rsidR="00F80904" w:rsidRPr="00BF18D2">
        <w:rPr>
          <w:rFonts w:ascii="Arial" w:hAnsi="Arial" w:cs="Arial"/>
          <w:sz w:val="22"/>
          <w:szCs w:val="22"/>
        </w:rPr>
        <w:t xml:space="preserve">  </w:t>
      </w:r>
      <w:r w:rsidR="00323F4A" w:rsidRPr="00BF18D2">
        <w:rPr>
          <w:rFonts w:ascii="Arial" w:hAnsi="Arial" w:cs="Arial"/>
          <w:sz w:val="22"/>
          <w:szCs w:val="22"/>
        </w:rPr>
        <w:t xml:space="preserve">Information gathered from these stakeholders will help improve and enhance the operation of Tesco.  It will allow them to make better informed decisions.  Therefore, it is recommended that they are kept informed of any new launch to their products or services through stakeholder marketing communication. </w:t>
      </w:r>
      <w:r w:rsidR="0068705D" w:rsidRPr="00BF18D2">
        <w:rPr>
          <w:rFonts w:ascii="Arial" w:hAnsi="Arial" w:cs="Arial"/>
          <w:sz w:val="22"/>
          <w:szCs w:val="22"/>
        </w:rPr>
        <w:t xml:space="preserve"> They must feel they are heard</w:t>
      </w:r>
    </w:p>
    <w:p w14:paraId="4BF929A3" w14:textId="77777777" w:rsidR="00B16A89" w:rsidRPr="00BF18D2" w:rsidRDefault="00B16A89" w:rsidP="00C910E2">
      <w:pPr>
        <w:rPr>
          <w:rFonts w:ascii="Arial" w:hAnsi="Arial" w:cs="Arial"/>
          <w:b/>
          <w:bCs/>
          <w:sz w:val="22"/>
          <w:szCs w:val="22"/>
        </w:rPr>
      </w:pPr>
    </w:p>
    <w:p w14:paraId="2F8B97F6" w14:textId="77777777" w:rsidR="00B16A89" w:rsidRPr="00BF18D2" w:rsidRDefault="00B16A89" w:rsidP="00C910E2">
      <w:pPr>
        <w:rPr>
          <w:rFonts w:ascii="Arial" w:hAnsi="Arial" w:cs="Arial"/>
          <w:b/>
          <w:bCs/>
          <w:sz w:val="22"/>
          <w:szCs w:val="22"/>
        </w:rPr>
      </w:pPr>
    </w:p>
    <w:p w14:paraId="42B37229" w14:textId="6CCAAE8F" w:rsidR="00B057EA" w:rsidRPr="00BF18D2" w:rsidRDefault="00B057EA" w:rsidP="00C910E2">
      <w:pPr>
        <w:rPr>
          <w:rFonts w:ascii="Arial" w:hAnsi="Arial" w:cs="Arial"/>
          <w:b/>
          <w:bCs/>
          <w:sz w:val="22"/>
          <w:szCs w:val="22"/>
        </w:rPr>
      </w:pPr>
      <w:r w:rsidRPr="00BF18D2">
        <w:rPr>
          <w:rFonts w:ascii="Arial" w:hAnsi="Arial" w:cs="Arial"/>
          <w:b/>
          <w:bCs/>
          <w:sz w:val="22"/>
          <w:szCs w:val="22"/>
        </w:rPr>
        <w:t xml:space="preserve">Low </w:t>
      </w:r>
      <w:r w:rsidR="00D83D86" w:rsidRPr="00BF18D2">
        <w:rPr>
          <w:rFonts w:ascii="Arial" w:hAnsi="Arial" w:cs="Arial"/>
          <w:b/>
          <w:bCs/>
          <w:sz w:val="22"/>
          <w:szCs w:val="22"/>
        </w:rPr>
        <w:t>P</w:t>
      </w:r>
      <w:r w:rsidRPr="00BF18D2">
        <w:rPr>
          <w:rFonts w:ascii="Arial" w:hAnsi="Arial" w:cs="Arial"/>
          <w:b/>
          <w:bCs/>
          <w:sz w:val="22"/>
          <w:szCs w:val="22"/>
        </w:rPr>
        <w:t xml:space="preserve">ower and </w:t>
      </w:r>
      <w:r w:rsidR="00D83D86" w:rsidRPr="00BF18D2">
        <w:rPr>
          <w:rFonts w:ascii="Arial" w:hAnsi="Arial" w:cs="Arial"/>
          <w:b/>
          <w:bCs/>
          <w:sz w:val="22"/>
          <w:szCs w:val="22"/>
        </w:rPr>
        <w:t>L</w:t>
      </w:r>
      <w:r w:rsidRPr="00BF18D2">
        <w:rPr>
          <w:rFonts w:ascii="Arial" w:hAnsi="Arial" w:cs="Arial"/>
          <w:b/>
          <w:bCs/>
          <w:sz w:val="22"/>
          <w:szCs w:val="22"/>
        </w:rPr>
        <w:t xml:space="preserve">ow </w:t>
      </w:r>
      <w:r w:rsidR="00D83D86" w:rsidRPr="00BF18D2">
        <w:rPr>
          <w:rFonts w:ascii="Arial" w:hAnsi="Arial" w:cs="Arial"/>
          <w:b/>
          <w:bCs/>
          <w:sz w:val="22"/>
          <w:szCs w:val="22"/>
        </w:rPr>
        <w:t>I</w:t>
      </w:r>
      <w:r w:rsidRPr="00BF18D2">
        <w:rPr>
          <w:rFonts w:ascii="Arial" w:hAnsi="Arial" w:cs="Arial"/>
          <w:b/>
          <w:bCs/>
          <w:sz w:val="22"/>
          <w:szCs w:val="22"/>
        </w:rPr>
        <w:t>nterest</w:t>
      </w:r>
      <w:r w:rsidR="00C720A6" w:rsidRPr="00BF18D2">
        <w:rPr>
          <w:rFonts w:ascii="Arial" w:hAnsi="Arial" w:cs="Arial"/>
          <w:b/>
          <w:bCs/>
          <w:sz w:val="22"/>
          <w:szCs w:val="22"/>
        </w:rPr>
        <w:t xml:space="preserve"> (Monitor)</w:t>
      </w:r>
    </w:p>
    <w:p w14:paraId="58AC74CB" w14:textId="77777777" w:rsidR="00B057EA" w:rsidRPr="00BF18D2" w:rsidRDefault="00B057EA" w:rsidP="00C910E2">
      <w:pPr>
        <w:rPr>
          <w:rFonts w:ascii="Arial" w:hAnsi="Arial" w:cs="Arial"/>
          <w:b/>
          <w:bCs/>
          <w:sz w:val="22"/>
          <w:szCs w:val="22"/>
        </w:rPr>
      </w:pPr>
    </w:p>
    <w:p w14:paraId="444F830F" w14:textId="1BD6E9C3" w:rsidR="000247C1" w:rsidRPr="00BF18D2" w:rsidRDefault="001E0687" w:rsidP="00A03103">
      <w:pPr>
        <w:spacing w:line="360" w:lineRule="auto"/>
        <w:jc w:val="both"/>
        <w:rPr>
          <w:rFonts w:ascii="Arial" w:hAnsi="Arial" w:cs="Arial"/>
          <w:sz w:val="22"/>
          <w:szCs w:val="22"/>
        </w:rPr>
      </w:pPr>
      <w:r w:rsidRPr="00BF18D2">
        <w:rPr>
          <w:rFonts w:ascii="Arial" w:hAnsi="Arial" w:cs="Arial"/>
          <w:sz w:val="22"/>
          <w:szCs w:val="22"/>
        </w:rPr>
        <w:t>Third party agencies and recruiting companies are believed to fit in to this category. It is irrelevant to communicate with s</w:t>
      </w:r>
      <w:r w:rsidR="002C63C0" w:rsidRPr="00BF18D2">
        <w:rPr>
          <w:rFonts w:ascii="Arial" w:hAnsi="Arial" w:cs="Arial"/>
          <w:sz w:val="22"/>
          <w:szCs w:val="22"/>
        </w:rPr>
        <w:t xml:space="preserve">takeholders </w:t>
      </w:r>
      <w:r w:rsidRPr="00BF18D2">
        <w:rPr>
          <w:rFonts w:ascii="Arial" w:hAnsi="Arial" w:cs="Arial"/>
          <w:sz w:val="22"/>
          <w:szCs w:val="22"/>
        </w:rPr>
        <w:t xml:space="preserve">every day </w:t>
      </w:r>
      <w:r w:rsidR="002C63C0" w:rsidRPr="00BF18D2">
        <w:rPr>
          <w:rFonts w:ascii="Arial" w:hAnsi="Arial" w:cs="Arial"/>
          <w:sz w:val="22"/>
          <w:szCs w:val="22"/>
        </w:rPr>
        <w:t xml:space="preserve">that have </w:t>
      </w:r>
      <w:r w:rsidR="00715267" w:rsidRPr="00BF18D2">
        <w:rPr>
          <w:rFonts w:ascii="Arial" w:hAnsi="Arial" w:cs="Arial"/>
          <w:sz w:val="22"/>
          <w:szCs w:val="22"/>
        </w:rPr>
        <w:t xml:space="preserve">a </w:t>
      </w:r>
      <w:r w:rsidR="002C63C0" w:rsidRPr="00BF18D2">
        <w:rPr>
          <w:rFonts w:ascii="Arial" w:hAnsi="Arial" w:cs="Arial"/>
          <w:sz w:val="22"/>
          <w:szCs w:val="22"/>
        </w:rPr>
        <w:t xml:space="preserve">low </w:t>
      </w:r>
      <w:r w:rsidR="00715267" w:rsidRPr="00BF18D2">
        <w:rPr>
          <w:rFonts w:ascii="Arial" w:hAnsi="Arial" w:cs="Arial"/>
          <w:sz w:val="22"/>
          <w:szCs w:val="22"/>
        </w:rPr>
        <w:t>level of</w:t>
      </w:r>
      <w:r w:rsidR="002C63C0" w:rsidRPr="00BF18D2">
        <w:rPr>
          <w:rFonts w:ascii="Arial" w:hAnsi="Arial" w:cs="Arial"/>
          <w:sz w:val="22"/>
          <w:szCs w:val="22"/>
        </w:rPr>
        <w:t xml:space="preserve"> </w:t>
      </w:r>
      <w:r w:rsidR="00715267" w:rsidRPr="00BF18D2">
        <w:rPr>
          <w:rFonts w:ascii="Arial" w:hAnsi="Arial" w:cs="Arial"/>
          <w:sz w:val="22"/>
          <w:szCs w:val="22"/>
        </w:rPr>
        <w:t>interest</w:t>
      </w:r>
      <w:r w:rsidR="002C63C0" w:rsidRPr="00BF18D2">
        <w:rPr>
          <w:rFonts w:ascii="Arial" w:hAnsi="Arial" w:cs="Arial"/>
          <w:sz w:val="22"/>
          <w:szCs w:val="22"/>
        </w:rPr>
        <w:t xml:space="preserve"> and</w:t>
      </w:r>
      <w:r w:rsidR="00715267" w:rsidRPr="00BF18D2">
        <w:rPr>
          <w:rFonts w:ascii="Arial" w:hAnsi="Arial" w:cs="Arial"/>
          <w:sz w:val="22"/>
          <w:szCs w:val="22"/>
        </w:rPr>
        <w:t xml:space="preserve"> a</w:t>
      </w:r>
      <w:r w:rsidR="002C63C0" w:rsidRPr="00BF18D2">
        <w:rPr>
          <w:rFonts w:ascii="Arial" w:hAnsi="Arial" w:cs="Arial"/>
          <w:sz w:val="22"/>
          <w:szCs w:val="22"/>
        </w:rPr>
        <w:t xml:space="preserve"> low </w:t>
      </w:r>
      <w:r w:rsidR="00715267" w:rsidRPr="00BF18D2">
        <w:rPr>
          <w:rFonts w:ascii="Arial" w:hAnsi="Arial" w:cs="Arial"/>
          <w:sz w:val="22"/>
          <w:szCs w:val="22"/>
        </w:rPr>
        <w:t>power influence</w:t>
      </w:r>
      <w:r w:rsidR="000247C1" w:rsidRPr="00BF18D2">
        <w:rPr>
          <w:rFonts w:ascii="Arial" w:hAnsi="Arial" w:cs="Arial"/>
          <w:sz w:val="22"/>
          <w:szCs w:val="22"/>
        </w:rPr>
        <w:t xml:space="preserve">.  </w:t>
      </w:r>
      <w:r w:rsidR="00841688" w:rsidRPr="00BF18D2">
        <w:rPr>
          <w:rFonts w:ascii="Arial" w:hAnsi="Arial" w:cs="Arial"/>
          <w:sz w:val="22"/>
          <w:szCs w:val="22"/>
        </w:rPr>
        <w:t>The overall strategy is to ignore these stakeholders for the time being</w:t>
      </w:r>
      <w:r w:rsidR="00A03103" w:rsidRPr="00BF18D2">
        <w:rPr>
          <w:rFonts w:ascii="Arial" w:hAnsi="Arial" w:cs="Arial"/>
          <w:sz w:val="22"/>
          <w:szCs w:val="22"/>
        </w:rPr>
        <w:t xml:space="preserve">.  </w:t>
      </w:r>
      <w:r w:rsidR="00715267" w:rsidRPr="00BF18D2">
        <w:rPr>
          <w:rFonts w:ascii="Arial" w:hAnsi="Arial" w:cs="Arial"/>
          <w:sz w:val="22"/>
          <w:szCs w:val="22"/>
        </w:rPr>
        <w:t xml:space="preserve">However, </w:t>
      </w:r>
      <w:r w:rsidR="000247C1" w:rsidRPr="00BF18D2">
        <w:rPr>
          <w:rFonts w:ascii="Arial" w:hAnsi="Arial" w:cs="Arial"/>
          <w:sz w:val="22"/>
          <w:szCs w:val="22"/>
        </w:rPr>
        <w:t xml:space="preserve">if </w:t>
      </w:r>
      <w:r w:rsidR="00715267" w:rsidRPr="00BF18D2">
        <w:rPr>
          <w:rFonts w:ascii="Arial" w:hAnsi="Arial" w:cs="Arial"/>
          <w:sz w:val="22"/>
          <w:szCs w:val="22"/>
        </w:rPr>
        <w:t xml:space="preserve">positions change throughout the course it will be wise to inform them occasionally of what’s going on.  </w:t>
      </w:r>
      <w:r w:rsidR="00A03103" w:rsidRPr="00BF18D2">
        <w:rPr>
          <w:rFonts w:ascii="Arial" w:hAnsi="Arial" w:cs="Arial"/>
          <w:sz w:val="22"/>
          <w:szCs w:val="22"/>
        </w:rPr>
        <w:t xml:space="preserve">Tesco should focus </w:t>
      </w:r>
      <w:r w:rsidR="00992A7D" w:rsidRPr="00BF18D2">
        <w:rPr>
          <w:rFonts w:ascii="Arial" w:hAnsi="Arial" w:cs="Arial"/>
          <w:sz w:val="22"/>
          <w:szCs w:val="22"/>
        </w:rPr>
        <w:t xml:space="preserve">more </w:t>
      </w:r>
      <w:r w:rsidR="00A03103" w:rsidRPr="00BF18D2">
        <w:rPr>
          <w:rFonts w:ascii="Arial" w:hAnsi="Arial" w:cs="Arial"/>
          <w:sz w:val="22"/>
          <w:szCs w:val="22"/>
        </w:rPr>
        <w:t xml:space="preserve">on stakeholders who have </w:t>
      </w:r>
      <w:r w:rsidR="000247C1" w:rsidRPr="00BF18D2">
        <w:rPr>
          <w:rFonts w:ascii="Arial" w:hAnsi="Arial" w:cs="Arial"/>
          <w:sz w:val="22"/>
          <w:szCs w:val="22"/>
        </w:rPr>
        <w:t xml:space="preserve">more interest in the </w:t>
      </w:r>
      <w:r w:rsidR="000247C1" w:rsidRPr="00BF18D2">
        <w:rPr>
          <w:rFonts w:ascii="Arial" w:hAnsi="Arial" w:cs="Arial"/>
          <w:sz w:val="22"/>
          <w:szCs w:val="22"/>
        </w:rPr>
        <w:lastRenderedPageBreak/>
        <w:t>business and high-power influence</w:t>
      </w:r>
      <w:r w:rsidR="00992A7D" w:rsidRPr="00BF18D2">
        <w:rPr>
          <w:rFonts w:ascii="Arial" w:hAnsi="Arial" w:cs="Arial"/>
          <w:sz w:val="22"/>
          <w:szCs w:val="22"/>
        </w:rPr>
        <w:t xml:space="preserve"> such as the government.</w:t>
      </w:r>
      <w:r w:rsidR="00841688" w:rsidRPr="00BF18D2">
        <w:rPr>
          <w:rFonts w:ascii="Arial" w:hAnsi="Arial" w:cs="Arial"/>
          <w:sz w:val="22"/>
          <w:szCs w:val="22"/>
        </w:rPr>
        <w:t xml:space="preserve"> </w:t>
      </w:r>
      <w:r w:rsidR="000247C1" w:rsidRPr="00BF18D2">
        <w:rPr>
          <w:rFonts w:ascii="Arial" w:hAnsi="Arial" w:cs="Arial"/>
          <w:sz w:val="22"/>
          <w:szCs w:val="22"/>
        </w:rPr>
        <w:t>They are the key players, who are both interested in the business and have the power to direct the work.</w:t>
      </w:r>
    </w:p>
    <w:p w14:paraId="14A60AED" w14:textId="77777777" w:rsidR="000247C1" w:rsidRPr="00BF18D2" w:rsidRDefault="000247C1" w:rsidP="00A03103">
      <w:pPr>
        <w:spacing w:line="360" w:lineRule="auto"/>
        <w:jc w:val="both"/>
        <w:rPr>
          <w:rFonts w:ascii="Arial" w:hAnsi="Arial" w:cs="Arial"/>
          <w:sz w:val="22"/>
          <w:szCs w:val="22"/>
        </w:rPr>
      </w:pPr>
    </w:p>
    <w:p w14:paraId="6642E60E" w14:textId="77777777" w:rsidR="000247C1" w:rsidRPr="00BF18D2" w:rsidRDefault="000247C1" w:rsidP="00A03103">
      <w:pPr>
        <w:spacing w:line="360" w:lineRule="auto"/>
        <w:jc w:val="both"/>
        <w:rPr>
          <w:rFonts w:ascii="Arial" w:hAnsi="Arial" w:cs="Arial"/>
          <w:sz w:val="22"/>
          <w:szCs w:val="22"/>
        </w:rPr>
      </w:pPr>
    </w:p>
    <w:p w14:paraId="32BD76F4" w14:textId="1ED28CE6" w:rsidR="00C910E2" w:rsidRPr="00BF18D2" w:rsidRDefault="00C910E2" w:rsidP="00C910E2">
      <w:pPr>
        <w:rPr>
          <w:rFonts w:ascii="Arial" w:hAnsi="Arial" w:cs="Arial"/>
          <w:sz w:val="22"/>
          <w:szCs w:val="22"/>
        </w:rPr>
      </w:pPr>
    </w:p>
    <w:p w14:paraId="24D876E3" w14:textId="1F55A321" w:rsidR="00C910E2" w:rsidRPr="00BF18D2" w:rsidRDefault="00C910E2" w:rsidP="00C910E2">
      <w:pPr>
        <w:rPr>
          <w:rFonts w:ascii="Arial" w:hAnsi="Arial" w:cs="Arial"/>
          <w:b/>
          <w:bCs/>
          <w:sz w:val="22"/>
          <w:szCs w:val="22"/>
        </w:rPr>
      </w:pPr>
    </w:p>
    <w:p w14:paraId="335FF976" w14:textId="03F200DB" w:rsidR="00C910E2" w:rsidRPr="00BF18D2" w:rsidRDefault="00C910E2" w:rsidP="00C910E2">
      <w:pPr>
        <w:rPr>
          <w:rFonts w:ascii="Arial" w:hAnsi="Arial" w:cs="Arial"/>
          <w:b/>
          <w:bCs/>
          <w:sz w:val="22"/>
          <w:szCs w:val="22"/>
        </w:rPr>
      </w:pPr>
    </w:p>
    <w:p w14:paraId="761794FE" w14:textId="01BBC066" w:rsidR="00C910E2" w:rsidRPr="00BF18D2" w:rsidRDefault="00C910E2" w:rsidP="00C910E2">
      <w:pPr>
        <w:rPr>
          <w:rFonts w:ascii="Arial" w:hAnsi="Arial" w:cs="Arial"/>
          <w:b/>
          <w:bCs/>
          <w:sz w:val="22"/>
          <w:szCs w:val="22"/>
        </w:rPr>
      </w:pPr>
    </w:p>
    <w:p w14:paraId="1AD0C0BB" w14:textId="557E77D6" w:rsidR="00C910E2" w:rsidRPr="00BF18D2" w:rsidRDefault="00C910E2" w:rsidP="00C910E2">
      <w:pPr>
        <w:rPr>
          <w:rFonts w:ascii="Arial" w:hAnsi="Arial" w:cs="Arial"/>
          <w:b/>
          <w:bCs/>
          <w:sz w:val="22"/>
          <w:szCs w:val="22"/>
        </w:rPr>
      </w:pPr>
    </w:p>
    <w:p w14:paraId="6FC83C88" w14:textId="6FC72DE8" w:rsidR="00C910E2" w:rsidRPr="00BF18D2" w:rsidRDefault="00C910E2" w:rsidP="00C910E2">
      <w:pPr>
        <w:rPr>
          <w:rFonts w:ascii="Arial" w:hAnsi="Arial" w:cs="Arial"/>
          <w:b/>
          <w:bCs/>
          <w:sz w:val="22"/>
          <w:szCs w:val="22"/>
        </w:rPr>
      </w:pPr>
    </w:p>
    <w:p w14:paraId="47390AE7" w14:textId="72640FDD" w:rsidR="00C910E2" w:rsidRPr="00BF18D2" w:rsidRDefault="00C910E2" w:rsidP="00C910E2">
      <w:pPr>
        <w:rPr>
          <w:rFonts w:ascii="Arial" w:hAnsi="Arial" w:cs="Arial"/>
          <w:b/>
          <w:bCs/>
          <w:sz w:val="22"/>
          <w:szCs w:val="22"/>
        </w:rPr>
      </w:pPr>
    </w:p>
    <w:p w14:paraId="03C18A39" w14:textId="32E066C7" w:rsidR="00C910E2" w:rsidRPr="00BF18D2" w:rsidRDefault="00C910E2" w:rsidP="00C910E2">
      <w:pPr>
        <w:rPr>
          <w:rFonts w:ascii="Arial" w:hAnsi="Arial" w:cs="Arial"/>
          <w:b/>
          <w:bCs/>
          <w:sz w:val="22"/>
          <w:szCs w:val="22"/>
        </w:rPr>
      </w:pPr>
    </w:p>
    <w:p w14:paraId="65D3B15D" w14:textId="05482B29" w:rsidR="00C910E2" w:rsidRPr="00BF18D2" w:rsidRDefault="00C910E2" w:rsidP="00C910E2">
      <w:pPr>
        <w:rPr>
          <w:rFonts w:ascii="Arial" w:hAnsi="Arial" w:cs="Arial"/>
          <w:b/>
          <w:bCs/>
          <w:sz w:val="22"/>
          <w:szCs w:val="22"/>
        </w:rPr>
      </w:pPr>
    </w:p>
    <w:p w14:paraId="3CAC665D" w14:textId="3CDFC68B" w:rsidR="00C910E2" w:rsidRPr="00BF18D2" w:rsidRDefault="00C910E2" w:rsidP="00C910E2">
      <w:pPr>
        <w:rPr>
          <w:rFonts w:ascii="Arial" w:hAnsi="Arial" w:cs="Arial"/>
          <w:b/>
          <w:bCs/>
          <w:sz w:val="22"/>
          <w:szCs w:val="22"/>
        </w:rPr>
      </w:pPr>
    </w:p>
    <w:p w14:paraId="66ED1F95" w14:textId="313316BD" w:rsidR="00C910E2" w:rsidRPr="00BF18D2" w:rsidRDefault="00C910E2" w:rsidP="00C910E2">
      <w:pPr>
        <w:rPr>
          <w:rFonts w:ascii="Arial" w:hAnsi="Arial" w:cs="Arial"/>
          <w:b/>
          <w:bCs/>
          <w:sz w:val="22"/>
          <w:szCs w:val="22"/>
        </w:rPr>
      </w:pPr>
    </w:p>
    <w:p w14:paraId="6E8D6B6F" w14:textId="425F80DA" w:rsidR="00D83D86" w:rsidRPr="00BF18D2" w:rsidRDefault="00D83D86" w:rsidP="00C910E2">
      <w:pPr>
        <w:rPr>
          <w:rFonts w:ascii="Arial" w:hAnsi="Arial" w:cs="Arial"/>
          <w:b/>
          <w:bCs/>
          <w:sz w:val="22"/>
          <w:szCs w:val="22"/>
        </w:rPr>
      </w:pPr>
    </w:p>
    <w:p w14:paraId="0186ED5E" w14:textId="77777777" w:rsidR="003273FC" w:rsidRPr="00BF18D2" w:rsidRDefault="003273FC" w:rsidP="00C910E2">
      <w:pPr>
        <w:rPr>
          <w:rFonts w:ascii="Arial" w:hAnsi="Arial" w:cs="Arial"/>
          <w:b/>
          <w:bCs/>
          <w:sz w:val="22"/>
          <w:szCs w:val="22"/>
        </w:rPr>
      </w:pPr>
    </w:p>
    <w:p w14:paraId="131FE8F6" w14:textId="77777777" w:rsidR="003273FC" w:rsidRPr="00BF18D2" w:rsidRDefault="003273FC" w:rsidP="00C910E2">
      <w:pPr>
        <w:rPr>
          <w:rFonts w:ascii="Arial" w:hAnsi="Arial" w:cs="Arial"/>
          <w:b/>
          <w:bCs/>
          <w:sz w:val="22"/>
          <w:szCs w:val="22"/>
        </w:rPr>
      </w:pPr>
    </w:p>
    <w:p w14:paraId="03CDC218" w14:textId="77777777" w:rsidR="003273FC" w:rsidRPr="00BF18D2" w:rsidRDefault="003273FC" w:rsidP="00C910E2">
      <w:pPr>
        <w:rPr>
          <w:rFonts w:ascii="Arial" w:hAnsi="Arial" w:cs="Arial"/>
          <w:b/>
          <w:bCs/>
          <w:sz w:val="22"/>
          <w:szCs w:val="22"/>
        </w:rPr>
      </w:pPr>
    </w:p>
    <w:p w14:paraId="7F0F1253" w14:textId="77777777" w:rsidR="003273FC" w:rsidRPr="00BF18D2" w:rsidRDefault="003273FC" w:rsidP="00C910E2">
      <w:pPr>
        <w:rPr>
          <w:rFonts w:ascii="Arial" w:hAnsi="Arial" w:cs="Arial"/>
          <w:b/>
          <w:bCs/>
          <w:sz w:val="22"/>
          <w:szCs w:val="22"/>
        </w:rPr>
      </w:pPr>
    </w:p>
    <w:p w14:paraId="07CD0CC7" w14:textId="77777777" w:rsidR="003273FC" w:rsidRPr="00BF18D2" w:rsidRDefault="003273FC" w:rsidP="00C910E2">
      <w:pPr>
        <w:rPr>
          <w:rFonts w:ascii="Arial" w:hAnsi="Arial" w:cs="Arial"/>
          <w:b/>
          <w:bCs/>
          <w:sz w:val="22"/>
          <w:szCs w:val="22"/>
        </w:rPr>
      </w:pPr>
    </w:p>
    <w:p w14:paraId="3E354E20" w14:textId="77777777" w:rsidR="003273FC" w:rsidRPr="00BF18D2" w:rsidRDefault="003273FC" w:rsidP="00C910E2">
      <w:pPr>
        <w:rPr>
          <w:rFonts w:ascii="Arial" w:hAnsi="Arial" w:cs="Arial"/>
          <w:b/>
          <w:bCs/>
          <w:sz w:val="22"/>
          <w:szCs w:val="22"/>
        </w:rPr>
      </w:pPr>
    </w:p>
    <w:p w14:paraId="739B3438" w14:textId="77777777" w:rsidR="003273FC" w:rsidRPr="00BF18D2" w:rsidRDefault="003273FC" w:rsidP="00C910E2">
      <w:pPr>
        <w:rPr>
          <w:rFonts w:ascii="Arial" w:hAnsi="Arial" w:cs="Arial"/>
          <w:b/>
          <w:bCs/>
          <w:sz w:val="22"/>
          <w:szCs w:val="22"/>
        </w:rPr>
      </w:pPr>
    </w:p>
    <w:p w14:paraId="42A62FB6" w14:textId="77777777" w:rsidR="003273FC" w:rsidRPr="00BF18D2" w:rsidRDefault="003273FC" w:rsidP="00C910E2">
      <w:pPr>
        <w:rPr>
          <w:rFonts w:ascii="Arial" w:hAnsi="Arial" w:cs="Arial"/>
          <w:b/>
          <w:bCs/>
          <w:sz w:val="22"/>
          <w:szCs w:val="22"/>
        </w:rPr>
      </w:pPr>
    </w:p>
    <w:p w14:paraId="026A5FBE" w14:textId="77777777" w:rsidR="003273FC" w:rsidRPr="00BF18D2" w:rsidRDefault="003273FC" w:rsidP="00C910E2">
      <w:pPr>
        <w:rPr>
          <w:rFonts w:ascii="Arial" w:hAnsi="Arial" w:cs="Arial"/>
          <w:b/>
          <w:bCs/>
          <w:sz w:val="22"/>
          <w:szCs w:val="22"/>
        </w:rPr>
      </w:pPr>
    </w:p>
    <w:p w14:paraId="6358DDC7" w14:textId="77777777" w:rsidR="003273FC" w:rsidRPr="00BF18D2" w:rsidRDefault="003273FC" w:rsidP="00C910E2">
      <w:pPr>
        <w:rPr>
          <w:rFonts w:ascii="Arial" w:hAnsi="Arial" w:cs="Arial"/>
          <w:b/>
          <w:bCs/>
          <w:sz w:val="22"/>
          <w:szCs w:val="22"/>
        </w:rPr>
      </w:pPr>
    </w:p>
    <w:p w14:paraId="505070C5" w14:textId="77777777" w:rsidR="003273FC" w:rsidRPr="00BF18D2" w:rsidRDefault="003273FC" w:rsidP="00C910E2">
      <w:pPr>
        <w:rPr>
          <w:rFonts w:ascii="Arial" w:hAnsi="Arial" w:cs="Arial"/>
          <w:b/>
          <w:bCs/>
          <w:sz w:val="22"/>
          <w:szCs w:val="22"/>
        </w:rPr>
      </w:pPr>
    </w:p>
    <w:p w14:paraId="467E2E6D" w14:textId="77777777" w:rsidR="003273FC" w:rsidRPr="00BF18D2" w:rsidRDefault="003273FC" w:rsidP="00C910E2">
      <w:pPr>
        <w:rPr>
          <w:rFonts w:ascii="Arial" w:hAnsi="Arial" w:cs="Arial"/>
          <w:b/>
          <w:bCs/>
          <w:sz w:val="22"/>
          <w:szCs w:val="22"/>
        </w:rPr>
      </w:pPr>
    </w:p>
    <w:p w14:paraId="1CB6EB7E" w14:textId="77777777" w:rsidR="003273FC" w:rsidRPr="00BF18D2" w:rsidRDefault="003273FC" w:rsidP="00C910E2">
      <w:pPr>
        <w:rPr>
          <w:rFonts w:ascii="Arial" w:hAnsi="Arial" w:cs="Arial"/>
          <w:b/>
          <w:bCs/>
          <w:sz w:val="22"/>
          <w:szCs w:val="22"/>
        </w:rPr>
      </w:pPr>
    </w:p>
    <w:p w14:paraId="125AC675" w14:textId="77777777" w:rsidR="003273FC" w:rsidRPr="00BF18D2" w:rsidRDefault="003273FC" w:rsidP="00C910E2">
      <w:pPr>
        <w:rPr>
          <w:rFonts w:ascii="Arial" w:hAnsi="Arial" w:cs="Arial"/>
          <w:b/>
          <w:bCs/>
          <w:sz w:val="22"/>
          <w:szCs w:val="22"/>
        </w:rPr>
      </w:pPr>
    </w:p>
    <w:p w14:paraId="1CEFAAFE" w14:textId="77777777" w:rsidR="003273FC" w:rsidRPr="00BF18D2" w:rsidRDefault="003273FC" w:rsidP="00C910E2">
      <w:pPr>
        <w:rPr>
          <w:rFonts w:ascii="Arial" w:hAnsi="Arial" w:cs="Arial"/>
          <w:b/>
          <w:bCs/>
          <w:sz w:val="22"/>
          <w:szCs w:val="22"/>
        </w:rPr>
      </w:pPr>
    </w:p>
    <w:p w14:paraId="047A2595" w14:textId="77777777" w:rsidR="003273FC" w:rsidRPr="00BF18D2" w:rsidRDefault="003273FC" w:rsidP="00C910E2">
      <w:pPr>
        <w:rPr>
          <w:rFonts w:ascii="Arial" w:hAnsi="Arial" w:cs="Arial"/>
          <w:b/>
          <w:bCs/>
          <w:sz w:val="22"/>
          <w:szCs w:val="22"/>
        </w:rPr>
      </w:pPr>
    </w:p>
    <w:p w14:paraId="73F7BCCF" w14:textId="77777777" w:rsidR="003273FC" w:rsidRPr="00BF18D2" w:rsidRDefault="003273FC" w:rsidP="00C910E2">
      <w:pPr>
        <w:rPr>
          <w:rFonts w:ascii="Arial" w:hAnsi="Arial" w:cs="Arial"/>
          <w:b/>
          <w:bCs/>
          <w:sz w:val="22"/>
          <w:szCs w:val="22"/>
        </w:rPr>
      </w:pPr>
    </w:p>
    <w:p w14:paraId="37ED87C6" w14:textId="77777777" w:rsidR="003273FC" w:rsidRPr="00BF18D2" w:rsidRDefault="003273FC" w:rsidP="00C910E2">
      <w:pPr>
        <w:rPr>
          <w:rFonts w:ascii="Arial" w:hAnsi="Arial" w:cs="Arial"/>
          <w:b/>
          <w:bCs/>
          <w:sz w:val="22"/>
          <w:szCs w:val="22"/>
        </w:rPr>
      </w:pPr>
    </w:p>
    <w:p w14:paraId="454BC35C" w14:textId="42B493E1" w:rsidR="003273FC" w:rsidRDefault="003273FC" w:rsidP="00C910E2">
      <w:pPr>
        <w:rPr>
          <w:rFonts w:ascii="Arial" w:hAnsi="Arial" w:cs="Arial"/>
          <w:b/>
          <w:bCs/>
          <w:sz w:val="22"/>
          <w:szCs w:val="22"/>
        </w:rPr>
      </w:pPr>
    </w:p>
    <w:p w14:paraId="2499ECBE" w14:textId="401BEBDF" w:rsidR="00763CD8" w:rsidRDefault="00763CD8" w:rsidP="00C910E2">
      <w:pPr>
        <w:rPr>
          <w:rFonts w:ascii="Arial" w:hAnsi="Arial" w:cs="Arial"/>
          <w:b/>
          <w:bCs/>
          <w:sz w:val="22"/>
          <w:szCs w:val="22"/>
        </w:rPr>
      </w:pPr>
    </w:p>
    <w:p w14:paraId="0A34A25B" w14:textId="20453675" w:rsidR="00763CD8" w:rsidRDefault="00763CD8" w:rsidP="00C910E2">
      <w:pPr>
        <w:rPr>
          <w:rFonts w:ascii="Arial" w:hAnsi="Arial" w:cs="Arial"/>
          <w:b/>
          <w:bCs/>
          <w:sz w:val="22"/>
          <w:szCs w:val="22"/>
        </w:rPr>
      </w:pPr>
    </w:p>
    <w:p w14:paraId="1A46DF3A" w14:textId="2BEE7ACE" w:rsidR="00763CD8" w:rsidRDefault="00763CD8" w:rsidP="00C910E2">
      <w:pPr>
        <w:rPr>
          <w:rFonts w:ascii="Arial" w:hAnsi="Arial" w:cs="Arial"/>
          <w:b/>
          <w:bCs/>
          <w:sz w:val="22"/>
          <w:szCs w:val="22"/>
        </w:rPr>
      </w:pPr>
    </w:p>
    <w:p w14:paraId="76E9F64B" w14:textId="089A83B3" w:rsidR="00763CD8" w:rsidRDefault="00763CD8" w:rsidP="00C910E2">
      <w:pPr>
        <w:rPr>
          <w:rFonts w:ascii="Arial" w:hAnsi="Arial" w:cs="Arial"/>
          <w:b/>
          <w:bCs/>
          <w:sz w:val="22"/>
          <w:szCs w:val="22"/>
        </w:rPr>
      </w:pPr>
    </w:p>
    <w:p w14:paraId="2ABB2599" w14:textId="689E2191" w:rsidR="00763CD8" w:rsidRDefault="00763CD8" w:rsidP="00C910E2">
      <w:pPr>
        <w:rPr>
          <w:rFonts w:ascii="Arial" w:hAnsi="Arial" w:cs="Arial"/>
          <w:b/>
          <w:bCs/>
          <w:sz w:val="22"/>
          <w:szCs w:val="22"/>
        </w:rPr>
      </w:pPr>
    </w:p>
    <w:p w14:paraId="157AA05B" w14:textId="1C666D05" w:rsidR="00763CD8" w:rsidRDefault="00763CD8" w:rsidP="00C910E2">
      <w:pPr>
        <w:rPr>
          <w:rFonts w:ascii="Arial" w:hAnsi="Arial" w:cs="Arial"/>
          <w:b/>
          <w:bCs/>
          <w:sz w:val="22"/>
          <w:szCs w:val="22"/>
        </w:rPr>
      </w:pPr>
    </w:p>
    <w:p w14:paraId="207127DE" w14:textId="30133B54" w:rsidR="00763CD8" w:rsidRDefault="00763CD8" w:rsidP="00C910E2">
      <w:pPr>
        <w:rPr>
          <w:rFonts w:ascii="Arial" w:hAnsi="Arial" w:cs="Arial"/>
          <w:b/>
          <w:bCs/>
          <w:sz w:val="22"/>
          <w:szCs w:val="22"/>
        </w:rPr>
      </w:pPr>
    </w:p>
    <w:p w14:paraId="6CD7CA86" w14:textId="2D815BAF" w:rsidR="00763CD8" w:rsidRDefault="00763CD8" w:rsidP="00C910E2">
      <w:pPr>
        <w:rPr>
          <w:rFonts w:ascii="Arial" w:hAnsi="Arial" w:cs="Arial"/>
          <w:b/>
          <w:bCs/>
          <w:sz w:val="22"/>
          <w:szCs w:val="22"/>
        </w:rPr>
      </w:pPr>
    </w:p>
    <w:p w14:paraId="56A71CB8" w14:textId="64059802" w:rsidR="00763CD8" w:rsidRDefault="00763CD8" w:rsidP="00C910E2">
      <w:pPr>
        <w:rPr>
          <w:rFonts w:ascii="Arial" w:hAnsi="Arial" w:cs="Arial"/>
          <w:b/>
          <w:bCs/>
          <w:sz w:val="22"/>
          <w:szCs w:val="22"/>
        </w:rPr>
      </w:pPr>
    </w:p>
    <w:p w14:paraId="45A56469" w14:textId="7509E842" w:rsidR="00763CD8" w:rsidRDefault="00763CD8" w:rsidP="00C910E2">
      <w:pPr>
        <w:rPr>
          <w:rFonts w:ascii="Arial" w:hAnsi="Arial" w:cs="Arial"/>
          <w:b/>
          <w:bCs/>
          <w:sz w:val="22"/>
          <w:szCs w:val="22"/>
        </w:rPr>
      </w:pPr>
    </w:p>
    <w:p w14:paraId="18201D32" w14:textId="230CCC53" w:rsidR="00763CD8" w:rsidRDefault="00763CD8" w:rsidP="00C910E2">
      <w:pPr>
        <w:rPr>
          <w:rFonts w:ascii="Arial" w:hAnsi="Arial" w:cs="Arial"/>
          <w:b/>
          <w:bCs/>
          <w:sz w:val="22"/>
          <w:szCs w:val="22"/>
        </w:rPr>
      </w:pPr>
    </w:p>
    <w:p w14:paraId="3D0758BB" w14:textId="5DE3C9D6" w:rsidR="00763CD8" w:rsidRDefault="00763CD8" w:rsidP="00C910E2">
      <w:pPr>
        <w:rPr>
          <w:rFonts w:ascii="Arial" w:hAnsi="Arial" w:cs="Arial"/>
          <w:b/>
          <w:bCs/>
          <w:sz w:val="22"/>
          <w:szCs w:val="22"/>
        </w:rPr>
      </w:pPr>
    </w:p>
    <w:p w14:paraId="06C2F0A9" w14:textId="7F9735AB" w:rsidR="00763CD8" w:rsidRDefault="00763CD8" w:rsidP="00C910E2">
      <w:pPr>
        <w:rPr>
          <w:rFonts w:ascii="Arial" w:hAnsi="Arial" w:cs="Arial"/>
          <w:b/>
          <w:bCs/>
          <w:sz w:val="22"/>
          <w:szCs w:val="22"/>
        </w:rPr>
      </w:pPr>
    </w:p>
    <w:p w14:paraId="700D4273" w14:textId="77777777" w:rsidR="00763CD8" w:rsidRPr="00BF18D2" w:rsidRDefault="00763CD8" w:rsidP="00C910E2">
      <w:pPr>
        <w:rPr>
          <w:rFonts w:ascii="Arial" w:hAnsi="Arial" w:cs="Arial"/>
          <w:b/>
          <w:bCs/>
          <w:sz w:val="22"/>
          <w:szCs w:val="22"/>
        </w:rPr>
      </w:pPr>
    </w:p>
    <w:p w14:paraId="3A0209B0" w14:textId="77777777" w:rsidR="003273FC" w:rsidRPr="00BF18D2" w:rsidRDefault="003273FC" w:rsidP="00C910E2">
      <w:pPr>
        <w:rPr>
          <w:rFonts w:ascii="Arial" w:hAnsi="Arial" w:cs="Arial"/>
          <w:b/>
          <w:bCs/>
          <w:sz w:val="22"/>
          <w:szCs w:val="22"/>
        </w:rPr>
      </w:pPr>
    </w:p>
    <w:p w14:paraId="0DFBEB85" w14:textId="77777777" w:rsidR="003273FC" w:rsidRPr="00BF18D2" w:rsidRDefault="003273FC" w:rsidP="00C910E2">
      <w:pPr>
        <w:rPr>
          <w:rFonts w:ascii="Arial" w:hAnsi="Arial" w:cs="Arial"/>
          <w:b/>
          <w:bCs/>
          <w:sz w:val="22"/>
          <w:szCs w:val="22"/>
        </w:rPr>
      </w:pPr>
    </w:p>
    <w:p w14:paraId="1BD42ACC" w14:textId="77777777" w:rsidR="003273FC" w:rsidRPr="00BF18D2" w:rsidRDefault="003273FC" w:rsidP="00C910E2">
      <w:pPr>
        <w:rPr>
          <w:rFonts w:ascii="Arial" w:hAnsi="Arial" w:cs="Arial"/>
          <w:b/>
          <w:bCs/>
          <w:sz w:val="22"/>
          <w:szCs w:val="22"/>
        </w:rPr>
      </w:pPr>
    </w:p>
    <w:p w14:paraId="3BACF4C4" w14:textId="77777777" w:rsidR="003273FC" w:rsidRPr="00BF18D2" w:rsidRDefault="003273FC" w:rsidP="00C910E2">
      <w:pPr>
        <w:rPr>
          <w:rFonts w:ascii="Arial" w:hAnsi="Arial" w:cs="Arial"/>
          <w:b/>
          <w:bCs/>
          <w:sz w:val="22"/>
          <w:szCs w:val="22"/>
        </w:rPr>
      </w:pPr>
    </w:p>
    <w:p w14:paraId="073CD401" w14:textId="2D8CCB42" w:rsidR="00D8350B" w:rsidRPr="00BF18D2" w:rsidRDefault="003273FC" w:rsidP="00C910E2">
      <w:pPr>
        <w:rPr>
          <w:rFonts w:ascii="Arial" w:hAnsi="Arial" w:cs="Arial"/>
          <w:b/>
          <w:bCs/>
          <w:sz w:val="22"/>
          <w:szCs w:val="22"/>
        </w:rPr>
      </w:pPr>
      <w:bookmarkStart w:id="9" w:name="_Toc57208469"/>
      <w:r w:rsidRPr="00BF18D2">
        <w:rPr>
          <w:rStyle w:val="Heading2Char"/>
          <w:rFonts w:ascii="Arial" w:hAnsi="Arial" w:cs="Arial"/>
          <w:sz w:val="22"/>
          <w:szCs w:val="22"/>
        </w:rPr>
        <w:lastRenderedPageBreak/>
        <w:t xml:space="preserve">5. </w:t>
      </w:r>
      <w:r w:rsidR="00D83D86" w:rsidRPr="00BF18D2">
        <w:rPr>
          <w:rStyle w:val="Heading2Char"/>
          <w:rFonts w:ascii="Arial" w:hAnsi="Arial" w:cs="Arial"/>
          <w:sz w:val="22"/>
          <w:szCs w:val="22"/>
        </w:rPr>
        <w:t xml:space="preserve">VRIO </w:t>
      </w:r>
      <w:r w:rsidRPr="00BF18D2">
        <w:rPr>
          <w:rStyle w:val="Heading2Char"/>
          <w:rFonts w:ascii="Arial" w:hAnsi="Arial" w:cs="Arial"/>
          <w:sz w:val="22"/>
          <w:szCs w:val="22"/>
        </w:rPr>
        <w:t>Analysis</w:t>
      </w:r>
      <w:bookmarkEnd w:id="9"/>
      <w:r w:rsidRPr="00BF18D2">
        <w:rPr>
          <w:rFonts w:ascii="Arial" w:hAnsi="Arial" w:cs="Arial"/>
          <w:b/>
          <w:bCs/>
          <w:sz w:val="22"/>
          <w:szCs w:val="22"/>
        </w:rPr>
        <w:t xml:space="preserve"> </w:t>
      </w:r>
    </w:p>
    <w:p w14:paraId="044CAB77" w14:textId="77777777" w:rsidR="00260C07" w:rsidRPr="00BF18D2" w:rsidRDefault="00260C07" w:rsidP="00C910E2">
      <w:pPr>
        <w:rPr>
          <w:rFonts w:ascii="Arial" w:hAnsi="Arial" w:cs="Arial"/>
          <w:b/>
          <w:bCs/>
          <w:sz w:val="22"/>
          <w:szCs w:val="22"/>
        </w:rPr>
      </w:pPr>
    </w:p>
    <w:p w14:paraId="0C6CB0E4" w14:textId="761E63A7" w:rsidR="00D8350B" w:rsidRPr="00BF18D2" w:rsidRDefault="00D8350B" w:rsidP="00685235">
      <w:pPr>
        <w:spacing w:line="360" w:lineRule="auto"/>
        <w:jc w:val="both"/>
        <w:rPr>
          <w:rFonts w:ascii="Arial" w:hAnsi="Arial" w:cs="Arial"/>
          <w:sz w:val="22"/>
          <w:szCs w:val="22"/>
        </w:rPr>
      </w:pPr>
      <w:r w:rsidRPr="00BF18D2">
        <w:rPr>
          <w:rFonts w:ascii="Arial" w:hAnsi="Arial" w:cs="Arial"/>
          <w:sz w:val="22"/>
          <w:szCs w:val="22"/>
        </w:rPr>
        <w:t xml:space="preserve">VRIO </w:t>
      </w:r>
      <w:r w:rsidR="00685235" w:rsidRPr="00BF18D2">
        <w:rPr>
          <w:rFonts w:ascii="Arial" w:hAnsi="Arial" w:cs="Arial"/>
          <w:sz w:val="22"/>
          <w:szCs w:val="22"/>
        </w:rPr>
        <w:t>i</w:t>
      </w:r>
      <w:r w:rsidRPr="00BF18D2">
        <w:rPr>
          <w:rFonts w:ascii="Arial" w:hAnsi="Arial" w:cs="Arial"/>
          <w:sz w:val="22"/>
          <w:szCs w:val="22"/>
        </w:rPr>
        <w:t xml:space="preserve">s </w:t>
      </w:r>
      <w:r w:rsidR="00260C07" w:rsidRPr="00BF18D2">
        <w:rPr>
          <w:rFonts w:ascii="Arial" w:hAnsi="Arial" w:cs="Arial"/>
          <w:sz w:val="22"/>
          <w:szCs w:val="22"/>
        </w:rPr>
        <w:t>a powerful</w:t>
      </w:r>
      <w:r w:rsidRPr="00BF18D2">
        <w:rPr>
          <w:rFonts w:ascii="Arial" w:hAnsi="Arial" w:cs="Arial"/>
          <w:sz w:val="22"/>
          <w:szCs w:val="22"/>
        </w:rPr>
        <w:t xml:space="preserve"> tool to analyse business strategy and sustainable competitive advantage.  </w:t>
      </w:r>
      <w:r w:rsidR="00FD4CD2" w:rsidRPr="00BF18D2">
        <w:rPr>
          <w:rFonts w:ascii="Arial" w:hAnsi="Arial" w:cs="Arial"/>
          <w:sz w:val="22"/>
          <w:szCs w:val="22"/>
        </w:rPr>
        <w:t xml:space="preserve">The tool was developed by Barney (1991) </w:t>
      </w:r>
      <w:r w:rsidRPr="00BF18D2">
        <w:rPr>
          <w:rFonts w:ascii="Arial" w:hAnsi="Arial" w:cs="Arial"/>
          <w:sz w:val="22"/>
          <w:szCs w:val="22"/>
        </w:rPr>
        <w:t>It</w:t>
      </w:r>
      <w:r w:rsidR="00C55A39" w:rsidRPr="00BF18D2">
        <w:rPr>
          <w:rFonts w:ascii="Arial" w:hAnsi="Arial" w:cs="Arial"/>
          <w:sz w:val="22"/>
          <w:szCs w:val="22"/>
        </w:rPr>
        <w:t xml:space="preserve"> is an internal analysis that</w:t>
      </w:r>
      <w:r w:rsidRPr="00BF18D2">
        <w:rPr>
          <w:rFonts w:ascii="Arial" w:hAnsi="Arial" w:cs="Arial"/>
          <w:sz w:val="22"/>
          <w:szCs w:val="22"/>
        </w:rPr>
        <w:t xml:space="preserve"> will evaluate t</w:t>
      </w:r>
      <w:r w:rsidR="00685235" w:rsidRPr="00BF18D2">
        <w:rPr>
          <w:rFonts w:ascii="Arial" w:hAnsi="Arial" w:cs="Arial"/>
          <w:sz w:val="22"/>
          <w:szCs w:val="22"/>
        </w:rPr>
        <w:t>he resource</w:t>
      </w:r>
      <w:r w:rsidR="00F270E3" w:rsidRPr="00BF18D2">
        <w:rPr>
          <w:rFonts w:ascii="Arial" w:hAnsi="Arial" w:cs="Arial"/>
          <w:sz w:val="22"/>
          <w:szCs w:val="22"/>
        </w:rPr>
        <w:t>s</w:t>
      </w:r>
      <w:r w:rsidR="00685235" w:rsidRPr="00BF18D2">
        <w:rPr>
          <w:rFonts w:ascii="Arial" w:hAnsi="Arial" w:cs="Arial"/>
          <w:sz w:val="22"/>
          <w:szCs w:val="22"/>
        </w:rPr>
        <w:t xml:space="preserve"> of the company </w:t>
      </w:r>
      <w:r w:rsidRPr="00BF18D2">
        <w:rPr>
          <w:rFonts w:ascii="Arial" w:hAnsi="Arial" w:cs="Arial"/>
          <w:sz w:val="22"/>
          <w:szCs w:val="22"/>
        </w:rPr>
        <w:t>in a structured way so a better decision can be made.</w:t>
      </w:r>
      <w:r w:rsidR="00B80F86" w:rsidRPr="00BF18D2">
        <w:rPr>
          <w:rFonts w:ascii="Arial" w:hAnsi="Arial" w:cs="Arial"/>
          <w:sz w:val="22"/>
          <w:szCs w:val="22"/>
        </w:rPr>
        <w:t xml:space="preserve">  </w:t>
      </w:r>
      <w:r w:rsidR="00685235" w:rsidRPr="00BF18D2">
        <w:rPr>
          <w:rFonts w:ascii="Arial" w:hAnsi="Arial" w:cs="Arial"/>
          <w:sz w:val="22"/>
          <w:szCs w:val="22"/>
        </w:rPr>
        <w:t>VRIO is an acronym that stands for four questions</w:t>
      </w:r>
      <w:r w:rsidR="00C55A39" w:rsidRPr="00BF18D2">
        <w:rPr>
          <w:rFonts w:ascii="Arial" w:hAnsi="Arial" w:cs="Arial"/>
          <w:sz w:val="22"/>
          <w:szCs w:val="22"/>
        </w:rPr>
        <w:t xml:space="preserve"> that ask if a resource is: </w:t>
      </w:r>
      <w:r w:rsidR="00B80F86" w:rsidRPr="00BF18D2">
        <w:rPr>
          <w:rFonts w:ascii="Arial" w:hAnsi="Arial" w:cs="Arial"/>
          <w:b/>
          <w:bCs/>
          <w:sz w:val="22"/>
          <w:szCs w:val="22"/>
        </w:rPr>
        <w:t>V</w:t>
      </w:r>
      <w:r w:rsidR="00685235" w:rsidRPr="00BF18D2">
        <w:rPr>
          <w:rFonts w:ascii="Arial" w:hAnsi="Arial" w:cs="Arial"/>
          <w:sz w:val="22"/>
          <w:szCs w:val="22"/>
        </w:rPr>
        <w:t xml:space="preserve">aluable, </w:t>
      </w:r>
      <w:r w:rsidR="00B80F86" w:rsidRPr="00BF18D2">
        <w:rPr>
          <w:rFonts w:ascii="Arial" w:hAnsi="Arial" w:cs="Arial"/>
          <w:b/>
          <w:bCs/>
          <w:sz w:val="22"/>
          <w:szCs w:val="22"/>
        </w:rPr>
        <w:t>R</w:t>
      </w:r>
      <w:r w:rsidR="00685235" w:rsidRPr="00BF18D2">
        <w:rPr>
          <w:rFonts w:ascii="Arial" w:hAnsi="Arial" w:cs="Arial"/>
          <w:sz w:val="22"/>
          <w:szCs w:val="22"/>
        </w:rPr>
        <w:t xml:space="preserve">are? difficult to </w:t>
      </w:r>
      <w:r w:rsidR="00B80F86" w:rsidRPr="00BF18D2">
        <w:rPr>
          <w:rFonts w:ascii="Arial" w:hAnsi="Arial" w:cs="Arial"/>
          <w:b/>
          <w:bCs/>
          <w:sz w:val="22"/>
          <w:szCs w:val="22"/>
        </w:rPr>
        <w:t>I</w:t>
      </w:r>
      <w:r w:rsidR="00685235" w:rsidRPr="00BF18D2">
        <w:rPr>
          <w:rFonts w:ascii="Arial" w:hAnsi="Arial" w:cs="Arial"/>
          <w:sz w:val="22"/>
          <w:szCs w:val="22"/>
        </w:rPr>
        <w:t xml:space="preserve">mitate? and is it exploited by the </w:t>
      </w:r>
      <w:r w:rsidR="00B80F86" w:rsidRPr="00BF18D2">
        <w:rPr>
          <w:rFonts w:ascii="Arial" w:hAnsi="Arial" w:cs="Arial"/>
          <w:b/>
          <w:bCs/>
          <w:sz w:val="22"/>
          <w:szCs w:val="22"/>
        </w:rPr>
        <w:t>O</w:t>
      </w:r>
      <w:r w:rsidR="00685235" w:rsidRPr="00BF18D2">
        <w:rPr>
          <w:rFonts w:ascii="Arial" w:hAnsi="Arial" w:cs="Arial"/>
          <w:sz w:val="22"/>
          <w:szCs w:val="22"/>
        </w:rPr>
        <w:t>rganisation?</w:t>
      </w:r>
      <w:r w:rsidRPr="00BF18D2">
        <w:rPr>
          <w:rFonts w:ascii="Arial" w:hAnsi="Arial" w:cs="Arial"/>
          <w:sz w:val="22"/>
          <w:szCs w:val="22"/>
        </w:rPr>
        <w:t xml:space="preserve">  </w:t>
      </w:r>
      <w:r w:rsidR="00260C07" w:rsidRPr="00BF18D2">
        <w:rPr>
          <w:rFonts w:ascii="Arial" w:hAnsi="Arial" w:cs="Arial"/>
          <w:sz w:val="22"/>
          <w:szCs w:val="22"/>
        </w:rPr>
        <w:t xml:space="preserve">The four areas can help determine whether something is a source of a sustainable competitive advantage.  </w:t>
      </w:r>
    </w:p>
    <w:p w14:paraId="0AF9DBE8" w14:textId="2E760BEE" w:rsidR="00C55A39" w:rsidRPr="00BF18D2" w:rsidRDefault="00C55A39" w:rsidP="00685235">
      <w:pPr>
        <w:spacing w:line="360" w:lineRule="auto"/>
        <w:jc w:val="both"/>
        <w:rPr>
          <w:rFonts w:ascii="Arial" w:hAnsi="Arial" w:cs="Arial"/>
          <w:sz w:val="22"/>
          <w:szCs w:val="22"/>
        </w:rPr>
      </w:pPr>
    </w:p>
    <w:p w14:paraId="01B4693B" w14:textId="3DE6BBF7" w:rsidR="00C55A39" w:rsidRPr="00BF18D2" w:rsidRDefault="00C55A39" w:rsidP="00685235">
      <w:pPr>
        <w:spacing w:line="360" w:lineRule="auto"/>
        <w:jc w:val="both"/>
        <w:rPr>
          <w:rFonts w:ascii="Arial" w:hAnsi="Arial" w:cs="Arial"/>
          <w:sz w:val="22"/>
          <w:szCs w:val="22"/>
        </w:rPr>
      </w:pPr>
      <w:r w:rsidRPr="00BF18D2">
        <w:rPr>
          <w:rFonts w:ascii="Arial" w:hAnsi="Arial" w:cs="Arial"/>
          <w:noProof/>
          <w:sz w:val="22"/>
          <w:szCs w:val="22"/>
        </w:rPr>
        <w:drawing>
          <wp:inline distT="0" distB="0" distL="0" distR="0" wp14:anchorId="57C5D0B0" wp14:editId="38B51001">
            <wp:extent cx="1869440" cy="3110904"/>
            <wp:effectExtent l="0" t="0" r="0" b="63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11-24 at 18.59.40.png"/>
                    <pic:cNvPicPr/>
                  </pic:nvPicPr>
                  <pic:blipFill>
                    <a:blip r:embed="rId13">
                      <a:extLst>
                        <a:ext uri="{28A0092B-C50C-407E-A947-70E740481C1C}">
                          <a14:useLocalDpi xmlns:a14="http://schemas.microsoft.com/office/drawing/2010/main" val="0"/>
                        </a:ext>
                      </a:extLst>
                    </a:blip>
                    <a:stretch>
                      <a:fillRect/>
                    </a:stretch>
                  </pic:blipFill>
                  <pic:spPr>
                    <a:xfrm>
                      <a:off x="0" y="0"/>
                      <a:ext cx="1889121" cy="3143654"/>
                    </a:xfrm>
                    <a:prstGeom prst="rect">
                      <a:avLst/>
                    </a:prstGeom>
                  </pic:spPr>
                </pic:pic>
              </a:graphicData>
            </a:graphic>
          </wp:inline>
        </w:drawing>
      </w:r>
    </w:p>
    <w:p w14:paraId="4FBD20C8" w14:textId="3378A613" w:rsidR="00260C07" w:rsidRPr="00BF18D2" w:rsidRDefault="000D3D1F" w:rsidP="00D8350B">
      <w:pPr>
        <w:spacing w:line="360" w:lineRule="auto"/>
        <w:jc w:val="both"/>
        <w:rPr>
          <w:rFonts w:ascii="Arial" w:hAnsi="Arial" w:cs="Arial"/>
          <w:b/>
          <w:bCs/>
          <w:sz w:val="22"/>
          <w:szCs w:val="22"/>
        </w:rPr>
      </w:pPr>
      <w:r w:rsidRPr="00BF18D2">
        <w:rPr>
          <w:rFonts w:ascii="Arial" w:hAnsi="Arial" w:cs="Arial"/>
          <w:color w:val="000000" w:themeColor="text1"/>
          <w:sz w:val="22"/>
          <w:szCs w:val="22"/>
        </w:rPr>
        <w:t>Figure 7: VRIO Framework</w:t>
      </w:r>
      <w:r w:rsidR="00D6092C" w:rsidRPr="00BF18D2">
        <w:rPr>
          <w:rFonts w:ascii="Arial" w:hAnsi="Arial" w:cs="Arial"/>
          <w:color w:val="000000" w:themeColor="text1"/>
          <w:sz w:val="22"/>
          <w:szCs w:val="22"/>
        </w:rPr>
        <w:t xml:space="preserve"> - </w:t>
      </w:r>
      <w:r w:rsidR="00C55A39" w:rsidRPr="00BF18D2">
        <w:rPr>
          <w:rFonts w:ascii="Arial" w:hAnsi="Arial" w:cs="Arial"/>
          <w:color w:val="000000" w:themeColor="text1"/>
          <w:sz w:val="22"/>
          <w:szCs w:val="22"/>
        </w:rPr>
        <w:t>Retrieved from (Rothaermel, 2012)</w:t>
      </w:r>
    </w:p>
    <w:p w14:paraId="62035F75" w14:textId="77777777" w:rsidR="00920B56" w:rsidRPr="00BF18D2" w:rsidRDefault="00920B56" w:rsidP="00D8350B">
      <w:pPr>
        <w:spacing w:line="360" w:lineRule="auto"/>
        <w:jc w:val="both"/>
        <w:rPr>
          <w:rFonts w:ascii="Arial" w:hAnsi="Arial" w:cs="Arial"/>
          <w:b/>
          <w:bCs/>
          <w:sz w:val="22"/>
          <w:szCs w:val="22"/>
        </w:rPr>
      </w:pPr>
    </w:p>
    <w:p w14:paraId="3A20D011" w14:textId="2A59D0DF" w:rsidR="00260C07" w:rsidRPr="00BF18D2" w:rsidRDefault="00260C07" w:rsidP="00D8350B">
      <w:pPr>
        <w:spacing w:line="360" w:lineRule="auto"/>
        <w:jc w:val="both"/>
        <w:rPr>
          <w:rFonts w:ascii="Arial" w:hAnsi="Arial" w:cs="Arial"/>
          <w:b/>
          <w:bCs/>
          <w:sz w:val="22"/>
          <w:szCs w:val="22"/>
        </w:rPr>
      </w:pPr>
      <w:r w:rsidRPr="00BF18D2">
        <w:rPr>
          <w:rFonts w:ascii="Arial" w:hAnsi="Arial" w:cs="Arial"/>
          <w:b/>
          <w:bCs/>
          <w:sz w:val="22"/>
          <w:szCs w:val="22"/>
        </w:rPr>
        <w:t xml:space="preserve"> </w:t>
      </w:r>
    </w:p>
    <w:tbl>
      <w:tblPr>
        <w:tblStyle w:val="TableGrid"/>
        <w:tblW w:w="9363" w:type="dxa"/>
        <w:tblLook w:val="04A0" w:firstRow="1" w:lastRow="0" w:firstColumn="1" w:lastColumn="0" w:noHBand="0" w:noVBand="1"/>
      </w:tblPr>
      <w:tblGrid>
        <w:gridCol w:w="9363"/>
      </w:tblGrid>
      <w:tr w:rsidR="00947C6A" w:rsidRPr="00BF18D2" w14:paraId="1AA86EC9" w14:textId="77777777" w:rsidTr="00947C6A">
        <w:trPr>
          <w:trHeight w:val="3776"/>
        </w:trPr>
        <w:tc>
          <w:tcPr>
            <w:tcW w:w="9363" w:type="dxa"/>
          </w:tcPr>
          <w:tbl>
            <w:tblPr>
              <w:tblStyle w:val="TableGrid"/>
              <w:tblW w:w="0" w:type="auto"/>
              <w:tblLook w:val="04A0" w:firstRow="1" w:lastRow="0" w:firstColumn="1" w:lastColumn="0" w:noHBand="0" w:noVBand="1"/>
            </w:tblPr>
            <w:tblGrid>
              <w:gridCol w:w="1827"/>
              <w:gridCol w:w="1827"/>
              <w:gridCol w:w="1827"/>
              <w:gridCol w:w="1828"/>
              <w:gridCol w:w="1828"/>
            </w:tblGrid>
            <w:tr w:rsidR="00947C6A" w:rsidRPr="00BF18D2" w14:paraId="5F1BE26A" w14:textId="77777777" w:rsidTr="00B60C68">
              <w:tc>
                <w:tcPr>
                  <w:tcW w:w="1827" w:type="dxa"/>
                  <w:shd w:val="clear" w:color="auto" w:fill="FBE4D5" w:themeFill="accent2" w:themeFillTint="33"/>
                </w:tcPr>
                <w:p w14:paraId="0BC81DD8" w14:textId="33C065D0" w:rsidR="00947C6A" w:rsidRPr="00BF18D2" w:rsidRDefault="00947C6A" w:rsidP="00D8350B">
                  <w:pPr>
                    <w:spacing w:line="360" w:lineRule="auto"/>
                    <w:jc w:val="both"/>
                    <w:rPr>
                      <w:rFonts w:ascii="Arial" w:hAnsi="Arial" w:cs="Arial"/>
                      <w:b/>
                      <w:bCs/>
                      <w:sz w:val="22"/>
                      <w:szCs w:val="22"/>
                    </w:rPr>
                  </w:pPr>
                  <w:r w:rsidRPr="00BF18D2">
                    <w:rPr>
                      <w:rFonts w:ascii="Arial" w:hAnsi="Arial" w:cs="Arial"/>
                      <w:b/>
                      <w:bCs/>
                      <w:sz w:val="22"/>
                      <w:szCs w:val="22"/>
                    </w:rPr>
                    <w:t xml:space="preserve">Attributes </w:t>
                  </w:r>
                </w:p>
              </w:tc>
              <w:tc>
                <w:tcPr>
                  <w:tcW w:w="1827" w:type="dxa"/>
                  <w:shd w:val="clear" w:color="auto" w:fill="FBE4D5" w:themeFill="accent2" w:themeFillTint="33"/>
                </w:tcPr>
                <w:p w14:paraId="2BA88DEC" w14:textId="77777777" w:rsidR="00947C6A" w:rsidRPr="00BF18D2" w:rsidRDefault="00947C6A" w:rsidP="00947C6A">
                  <w:pPr>
                    <w:spacing w:line="360" w:lineRule="auto"/>
                    <w:jc w:val="both"/>
                    <w:rPr>
                      <w:rFonts w:ascii="Arial" w:hAnsi="Arial" w:cs="Arial"/>
                      <w:b/>
                      <w:bCs/>
                      <w:sz w:val="22"/>
                      <w:szCs w:val="22"/>
                    </w:rPr>
                  </w:pPr>
                  <w:r w:rsidRPr="00BF18D2">
                    <w:rPr>
                      <w:rFonts w:ascii="Arial" w:hAnsi="Arial" w:cs="Arial"/>
                      <w:b/>
                      <w:bCs/>
                      <w:sz w:val="22"/>
                      <w:szCs w:val="22"/>
                    </w:rPr>
                    <w:t>Valuable</w:t>
                  </w:r>
                </w:p>
                <w:p w14:paraId="172DAE6E" w14:textId="77777777" w:rsidR="00947C6A" w:rsidRPr="00BF18D2" w:rsidRDefault="00947C6A" w:rsidP="00D8350B">
                  <w:pPr>
                    <w:spacing w:line="360" w:lineRule="auto"/>
                    <w:jc w:val="both"/>
                    <w:rPr>
                      <w:rFonts w:ascii="Arial" w:hAnsi="Arial" w:cs="Arial"/>
                      <w:b/>
                      <w:bCs/>
                      <w:sz w:val="22"/>
                      <w:szCs w:val="22"/>
                    </w:rPr>
                  </w:pPr>
                </w:p>
              </w:tc>
              <w:tc>
                <w:tcPr>
                  <w:tcW w:w="1827" w:type="dxa"/>
                  <w:shd w:val="clear" w:color="auto" w:fill="FBE4D5" w:themeFill="accent2" w:themeFillTint="33"/>
                </w:tcPr>
                <w:p w14:paraId="0EB943A5" w14:textId="77777777" w:rsidR="00947C6A" w:rsidRPr="00BF18D2" w:rsidRDefault="00947C6A" w:rsidP="00947C6A">
                  <w:pPr>
                    <w:spacing w:line="360" w:lineRule="auto"/>
                    <w:jc w:val="both"/>
                    <w:rPr>
                      <w:rFonts w:ascii="Arial" w:hAnsi="Arial" w:cs="Arial"/>
                      <w:b/>
                      <w:bCs/>
                      <w:sz w:val="22"/>
                      <w:szCs w:val="22"/>
                    </w:rPr>
                  </w:pPr>
                  <w:r w:rsidRPr="00BF18D2">
                    <w:rPr>
                      <w:rFonts w:ascii="Arial" w:hAnsi="Arial" w:cs="Arial"/>
                      <w:b/>
                      <w:bCs/>
                      <w:sz w:val="22"/>
                      <w:szCs w:val="22"/>
                    </w:rPr>
                    <w:t>Rare</w:t>
                  </w:r>
                </w:p>
                <w:p w14:paraId="4E897456" w14:textId="77777777" w:rsidR="00947C6A" w:rsidRPr="00BF18D2" w:rsidRDefault="00947C6A" w:rsidP="00D8350B">
                  <w:pPr>
                    <w:spacing w:line="360" w:lineRule="auto"/>
                    <w:jc w:val="both"/>
                    <w:rPr>
                      <w:rFonts w:ascii="Arial" w:hAnsi="Arial" w:cs="Arial"/>
                      <w:b/>
                      <w:bCs/>
                      <w:sz w:val="22"/>
                      <w:szCs w:val="22"/>
                    </w:rPr>
                  </w:pPr>
                </w:p>
              </w:tc>
              <w:tc>
                <w:tcPr>
                  <w:tcW w:w="1828" w:type="dxa"/>
                  <w:shd w:val="clear" w:color="auto" w:fill="FBE4D5" w:themeFill="accent2" w:themeFillTint="33"/>
                </w:tcPr>
                <w:p w14:paraId="5B8D6EFC" w14:textId="77777777" w:rsidR="00947C6A" w:rsidRPr="00BF18D2" w:rsidRDefault="00947C6A" w:rsidP="00947C6A">
                  <w:pPr>
                    <w:spacing w:line="360" w:lineRule="auto"/>
                    <w:jc w:val="both"/>
                    <w:rPr>
                      <w:rFonts w:ascii="Arial" w:hAnsi="Arial" w:cs="Arial"/>
                      <w:b/>
                      <w:bCs/>
                      <w:sz w:val="22"/>
                      <w:szCs w:val="22"/>
                    </w:rPr>
                  </w:pPr>
                  <w:r w:rsidRPr="00BF18D2">
                    <w:rPr>
                      <w:rFonts w:ascii="Arial" w:hAnsi="Arial" w:cs="Arial"/>
                      <w:b/>
                      <w:bCs/>
                      <w:sz w:val="22"/>
                      <w:szCs w:val="22"/>
                    </w:rPr>
                    <w:t>Imitable</w:t>
                  </w:r>
                </w:p>
                <w:p w14:paraId="0A40F5A7" w14:textId="77777777" w:rsidR="00947C6A" w:rsidRPr="00BF18D2" w:rsidRDefault="00947C6A" w:rsidP="00D8350B">
                  <w:pPr>
                    <w:spacing w:line="360" w:lineRule="auto"/>
                    <w:jc w:val="both"/>
                    <w:rPr>
                      <w:rFonts w:ascii="Arial" w:hAnsi="Arial" w:cs="Arial"/>
                      <w:b/>
                      <w:bCs/>
                      <w:sz w:val="22"/>
                      <w:szCs w:val="22"/>
                    </w:rPr>
                  </w:pPr>
                </w:p>
              </w:tc>
              <w:tc>
                <w:tcPr>
                  <w:tcW w:w="1828" w:type="dxa"/>
                  <w:shd w:val="clear" w:color="auto" w:fill="FBE4D5" w:themeFill="accent2" w:themeFillTint="33"/>
                </w:tcPr>
                <w:p w14:paraId="628BDAE8" w14:textId="77777777" w:rsidR="00947C6A" w:rsidRPr="00BF18D2" w:rsidRDefault="00947C6A" w:rsidP="00947C6A">
                  <w:pPr>
                    <w:spacing w:line="360" w:lineRule="auto"/>
                    <w:jc w:val="both"/>
                    <w:rPr>
                      <w:rFonts w:ascii="Arial" w:hAnsi="Arial" w:cs="Arial"/>
                      <w:b/>
                      <w:bCs/>
                      <w:sz w:val="22"/>
                      <w:szCs w:val="22"/>
                    </w:rPr>
                  </w:pPr>
                  <w:r w:rsidRPr="00BF18D2">
                    <w:rPr>
                      <w:rFonts w:ascii="Arial" w:hAnsi="Arial" w:cs="Arial"/>
                      <w:b/>
                      <w:bCs/>
                      <w:sz w:val="22"/>
                      <w:szCs w:val="22"/>
                    </w:rPr>
                    <w:t xml:space="preserve">Organised </w:t>
                  </w:r>
                </w:p>
                <w:p w14:paraId="791CC0C3" w14:textId="77777777" w:rsidR="00947C6A" w:rsidRPr="00BF18D2" w:rsidRDefault="00947C6A" w:rsidP="00D8350B">
                  <w:pPr>
                    <w:spacing w:line="360" w:lineRule="auto"/>
                    <w:jc w:val="both"/>
                    <w:rPr>
                      <w:rFonts w:ascii="Arial" w:hAnsi="Arial" w:cs="Arial"/>
                      <w:b/>
                      <w:bCs/>
                      <w:sz w:val="22"/>
                      <w:szCs w:val="22"/>
                    </w:rPr>
                  </w:pPr>
                </w:p>
              </w:tc>
            </w:tr>
            <w:tr w:rsidR="00947C6A" w:rsidRPr="00BF18D2" w14:paraId="6C89DE94" w14:textId="77777777" w:rsidTr="00B60C68">
              <w:tc>
                <w:tcPr>
                  <w:tcW w:w="1827" w:type="dxa"/>
                  <w:shd w:val="clear" w:color="auto" w:fill="FBE4D5" w:themeFill="accent2" w:themeFillTint="33"/>
                </w:tcPr>
                <w:p w14:paraId="4BC9D3CD" w14:textId="4FCEFE15" w:rsidR="00947C6A" w:rsidRPr="00BF18D2" w:rsidRDefault="00DA2301" w:rsidP="00D8350B">
                  <w:pPr>
                    <w:spacing w:line="360" w:lineRule="auto"/>
                    <w:jc w:val="both"/>
                    <w:rPr>
                      <w:rFonts w:ascii="Arial" w:hAnsi="Arial" w:cs="Arial"/>
                      <w:b/>
                      <w:bCs/>
                      <w:sz w:val="22"/>
                      <w:szCs w:val="22"/>
                    </w:rPr>
                  </w:pPr>
                  <w:r w:rsidRPr="00BF18D2">
                    <w:rPr>
                      <w:rFonts w:ascii="Arial" w:hAnsi="Arial" w:cs="Arial"/>
                      <w:b/>
                      <w:bCs/>
                      <w:sz w:val="22"/>
                      <w:szCs w:val="22"/>
                    </w:rPr>
                    <w:t>Own-label</w:t>
                  </w:r>
                  <w:r w:rsidR="00145FA6" w:rsidRPr="00BF18D2">
                    <w:rPr>
                      <w:rFonts w:ascii="Arial" w:hAnsi="Arial" w:cs="Arial"/>
                      <w:b/>
                      <w:bCs/>
                      <w:sz w:val="22"/>
                      <w:szCs w:val="22"/>
                    </w:rPr>
                    <w:t xml:space="preserve"> </w:t>
                  </w:r>
                  <w:r w:rsidR="00D67137" w:rsidRPr="00BF18D2">
                    <w:rPr>
                      <w:rFonts w:ascii="Arial" w:hAnsi="Arial" w:cs="Arial"/>
                      <w:b/>
                      <w:bCs/>
                      <w:sz w:val="22"/>
                      <w:szCs w:val="22"/>
                    </w:rPr>
                    <w:t>F</w:t>
                  </w:r>
                  <w:r w:rsidR="00145FA6" w:rsidRPr="00BF18D2">
                    <w:rPr>
                      <w:rFonts w:ascii="Arial" w:hAnsi="Arial" w:cs="Arial"/>
                      <w:b/>
                      <w:bCs/>
                      <w:sz w:val="22"/>
                      <w:szCs w:val="22"/>
                    </w:rPr>
                    <w:t xml:space="preserve">ood </w:t>
                  </w:r>
                  <w:r w:rsidR="00D67137" w:rsidRPr="00BF18D2">
                    <w:rPr>
                      <w:rFonts w:ascii="Arial" w:hAnsi="Arial" w:cs="Arial"/>
                      <w:b/>
                      <w:bCs/>
                      <w:sz w:val="22"/>
                      <w:szCs w:val="22"/>
                    </w:rPr>
                    <w:t>B</w:t>
                  </w:r>
                  <w:r w:rsidRPr="00BF18D2">
                    <w:rPr>
                      <w:rFonts w:ascii="Arial" w:hAnsi="Arial" w:cs="Arial"/>
                      <w:b/>
                      <w:bCs/>
                      <w:sz w:val="22"/>
                      <w:szCs w:val="22"/>
                    </w:rPr>
                    <w:t xml:space="preserve">rands </w:t>
                  </w:r>
                </w:p>
              </w:tc>
              <w:tc>
                <w:tcPr>
                  <w:tcW w:w="1827" w:type="dxa"/>
                  <w:shd w:val="clear" w:color="auto" w:fill="EDEDED" w:themeFill="accent3" w:themeFillTint="33"/>
                </w:tcPr>
                <w:p w14:paraId="18CF2A67" w14:textId="65067436" w:rsidR="00947C6A" w:rsidRPr="00BF18D2" w:rsidRDefault="00145FA6" w:rsidP="00D8350B">
                  <w:pPr>
                    <w:spacing w:line="360" w:lineRule="auto"/>
                    <w:jc w:val="both"/>
                    <w:rPr>
                      <w:rFonts w:ascii="Arial" w:hAnsi="Arial" w:cs="Arial"/>
                      <w:sz w:val="22"/>
                      <w:szCs w:val="22"/>
                    </w:rPr>
                  </w:pPr>
                  <w:r w:rsidRPr="00BF18D2">
                    <w:rPr>
                      <w:rFonts w:ascii="Arial" w:hAnsi="Arial" w:cs="Arial"/>
                      <w:sz w:val="22"/>
                      <w:szCs w:val="22"/>
                    </w:rPr>
                    <w:t>Y</w:t>
                  </w:r>
                  <w:r w:rsidR="00DA2099" w:rsidRPr="00BF18D2">
                    <w:rPr>
                      <w:rFonts w:ascii="Arial" w:hAnsi="Arial" w:cs="Arial"/>
                      <w:sz w:val="22"/>
                      <w:szCs w:val="22"/>
                    </w:rPr>
                    <w:t xml:space="preserve">es </w:t>
                  </w:r>
                </w:p>
              </w:tc>
              <w:tc>
                <w:tcPr>
                  <w:tcW w:w="1827" w:type="dxa"/>
                  <w:shd w:val="clear" w:color="auto" w:fill="EDEDED" w:themeFill="accent3" w:themeFillTint="33"/>
                </w:tcPr>
                <w:p w14:paraId="5E9A7D78" w14:textId="598E7377" w:rsidR="00947C6A" w:rsidRPr="00BF18D2" w:rsidRDefault="000258CA" w:rsidP="00D8350B">
                  <w:pPr>
                    <w:spacing w:line="360" w:lineRule="auto"/>
                    <w:jc w:val="both"/>
                    <w:rPr>
                      <w:rFonts w:ascii="Arial" w:hAnsi="Arial" w:cs="Arial"/>
                      <w:sz w:val="22"/>
                      <w:szCs w:val="22"/>
                    </w:rPr>
                  </w:pPr>
                  <w:r w:rsidRPr="00BF18D2">
                    <w:rPr>
                      <w:rFonts w:ascii="Arial" w:hAnsi="Arial" w:cs="Arial"/>
                      <w:sz w:val="22"/>
                      <w:szCs w:val="22"/>
                    </w:rPr>
                    <w:t xml:space="preserve">Yes </w:t>
                  </w:r>
                </w:p>
              </w:tc>
              <w:tc>
                <w:tcPr>
                  <w:tcW w:w="1828" w:type="dxa"/>
                  <w:shd w:val="clear" w:color="auto" w:fill="EDEDED" w:themeFill="accent3" w:themeFillTint="33"/>
                </w:tcPr>
                <w:p w14:paraId="67CC4C71" w14:textId="4B4FFA29" w:rsidR="00947C6A" w:rsidRPr="00BF18D2" w:rsidRDefault="00824A53" w:rsidP="00D8350B">
                  <w:pPr>
                    <w:spacing w:line="360" w:lineRule="auto"/>
                    <w:jc w:val="both"/>
                    <w:rPr>
                      <w:rFonts w:ascii="Arial" w:hAnsi="Arial" w:cs="Arial"/>
                      <w:sz w:val="22"/>
                      <w:szCs w:val="22"/>
                    </w:rPr>
                  </w:pPr>
                  <w:r w:rsidRPr="00BF18D2">
                    <w:rPr>
                      <w:rFonts w:ascii="Arial" w:hAnsi="Arial" w:cs="Arial"/>
                      <w:sz w:val="22"/>
                      <w:szCs w:val="22"/>
                    </w:rPr>
                    <w:t xml:space="preserve">Yes </w:t>
                  </w:r>
                </w:p>
              </w:tc>
              <w:tc>
                <w:tcPr>
                  <w:tcW w:w="1828" w:type="dxa"/>
                  <w:shd w:val="clear" w:color="auto" w:fill="EDEDED" w:themeFill="accent3" w:themeFillTint="33"/>
                </w:tcPr>
                <w:p w14:paraId="239D81D0" w14:textId="47F76040" w:rsidR="00A04B67" w:rsidRPr="00BF18D2" w:rsidRDefault="00A04B67" w:rsidP="00D8350B">
                  <w:pPr>
                    <w:spacing w:line="360" w:lineRule="auto"/>
                    <w:jc w:val="both"/>
                    <w:rPr>
                      <w:rFonts w:ascii="Arial" w:hAnsi="Arial" w:cs="Arial"/>
                      <w:sz w:val="22"/>
                      <w:szCs w:val="22"/>
                    </w:rPr>
                  </w:pPr>
                  <w:r w:rsidRPr="00BF18D2">
                    <w:rPr>
                      <w:rFonts w:ascii="Arial" w:hAnsi="Arial" w:cs="Arial"/>
                      <w:sz w:val="22"/>
                      <w:szCs w:val="22"/>
                    </w:rPr>
                    <w:t xml:space="preserve">Yes </w:t>
                  </w:r>
                </w:p>
              </w:tc>
            </w:tr>
            <w:tr w:rsidR="00947C6A" w:rsidRPr="00BF18D2" w14:paraId="3711AEC0" w14:textId="77777777" w:rsidTr="00B60C68">
              <w:tc>
                <w:tcPr>
                  <w:tcW w:w="1827" w:type="dxa"/>
                  <w:shd w:val="clear" w:color="auto" w:fill="FBE4D5" w:themeFill="accent2" w:themeFillTint="33"/>
                </w:tcPr>
                <w:p w14:paraId="002CC1B1" w14:textId="6D6F30E1" w:rsidR="00947C6A" w:rsidRPr="00BF18D2" w:rsidRDefault="000D3D1F" w:rsidP="00D8350B">
                  <w:pPr>
                    <w:spacing w:line="360" w:lineRule="auto"/>
                    <w:jc w:val="both"/>
                    <w:rPr>
                      <w:rFonts w:ascii="Arial" w:hAnsi="Arial" w:cs="Arial"/>
                      <w:b/>
                      <w:bCs/>
                      <w:sz w:val="22"/>
                      <w:szCs w:val="22"/>
                    </w:rPr>
                  </w:pPr>
                  <w:r w:rsidRPr="00BF18D2">
                    <w:rPr>
                      <w:rFonts w:ascii="Arial" w:hAnsi="Arial" w:cs="Arial"/>
                      <w:b/>
                      <w:bCs/>
                      <w:sz w:val="22"/>
                      <w:szCs w:val="22"/>
                    </w:rPr>
                    <w:t>HR</w:t>
                  </w:r>
                  <w:r w:rsidR="00657FB0" w:rsidRPr="00BF18D2">
                    <w:rPr>
                      <w:rFonts w:ascii="Arial" w:hAnsi="Arial" w:cs="Arial"/>
                      <w:b/>
                      <w:bCs/>
                      <w:sz w:val="22"/>
                      <w:szCs w:val="22"/>
                    </w:rPr>
                    <w:t xml:space="preserve"> and </w:t>
                  </w:r>
                  <w:r w:rsidR="00D67137" w:rsidRPr="00BF18D2">
                    <w:rPr>
                      <w:rFonts w:ascii="Arial" w:hAnsi="Arial" w:cs="Arial"/>
                      <w:b/>
                      <w:bCs/>
                      <w:sz w:val="22"/>
                      <w:szCs w:val="22"/>
                    </w:rPr>
                    <w:t>C</w:t>
                  </w:r>
                  <w:r w:rsidR="00657FB0" w:rsidRPr="00BF18D2">
                    <w:rPr>
                      <w:rFonts w:ascii="Arial" w:hAnsi="Arial" w:cs="Arial"/>
                      <w:b/>
                      <w:bCs/>
                      <w:sz w:val="22"/>
                      <w:szCs w:val="22"/>
                    </w:rPr>
                    <w:t>ulture</w:t>
                  </w:r>
                </w:p>
              </w:tc>
              <w:tc>
                <w:tcPr>
                  <w:tcW w:w="1827" w:type="dxa"/>
                  <w:shd w:val="clear" w:color="auto" w:fill="E2EFD9" w:themeFill="accent6" w:themeFillTint="33"/>
                </w:tcPr>
                <w:p w14:paraId="500F4265" w14:textId="40BF2A89" w:rsidR="00947C6A" w:rsidRPr="00BF18D2" w:rsidRDefault="00824A53" w:rsidP="00D8350B">
                  <w:pPr>
                    <w:spacing w:line="360" w:lineRule="auto"/>
                    <w:jc w:val="both"/>
                    <w:rPr>
                      <w:rFonts w:ascii="Arial" w:hAnsi="Arial" w:cs="Arial"/>
                      <w:sz w:val="22"/>
                      <w:szCs w:val="22"/>
                    </w:rPr>
                  </w:pPr>
                  <w:r w:rsidRPr="00BF18D2">
                    <w:rPr>
                      <w:rFonts w:ascii="Arial" w:hAnsi="Arial" w:cs="Arial"/>
                      <w:sz w:val="22"/>
                      <w:szCs w:val="22"/>
                    </w:rPr>
                    <w:t xml:space="preserve">Yes </w:t>
                  </w:r>
                </w:p>
              </w:tc>
              <w:tc>
                <w:tcPr>
                  <w:tcW w:w="1827" w:type="dxa"/>
                  <w:shd w:val="clear" w:color="auto" w:fill="E2EFD9" w:themeFill="accent6" w:themeFillTint="33"/>
                </w:tcPr>
                <w:p w14:paraId="74730524" w14:textId="5EC063C2" w:rsidR="00947C6A" w:rsidRPr="00BF18D2" w:rsidRDefault="00657FB0" w:rsidP="00D8350B">
                  <w:pPr>
                    <w:spacing w:line="360" w:lineRule="auto"/>
                    <w:jc w:val="both"/>
                    <w:rPr>
                      <w:rFonts w:ascii="Arial" w:hAnsi="Arial" w:cs="Arial"/>
                      <w:sz w:val="22"/>
                      <w:szCs w:val="22"/>
                    </w:rPr>
                  </w:pPr>
                  <w:r w:rsidRPr="00BF18D2">
                    <w:rPr>
                      <w:rFonts w:ascii="Arial" w:hAnsi="Arial" w:cs="Arial"/>
                      <w:sz w:val="22"/>
                      <w:szCs w:val="22"/>
                    </w:rPr>
                    <w:t xml:space="preserve">Yes </w:t>
                  </w:r>
                </w:p>
              </w:tc>
              <w:tc>
                <w:tcPr>
                  <w:tcW w:w="1828" w:type="dxa"/>
                  <w:shd w:val="clear" w:color="auto" w:fill="E2EFD9" w:themeFill="accent6" w:themeFillTint="33"/>
                </w:tcPr>
                <w:p w14:paraId="7B99263E" w14:textId="1ADB34C1" w:rsidR="00947C6A" w:rsidRPr="00BF18D2" w:rsidRDefault="00657FB0" w:rsidP="00D8350B">
                  <w:pPr>
                    <w:spacing w:line="360" w:lineRule="auto"/>
                    <w:jc w:val="both"/>
                    <w:rPr>
                      <w:rFonts w:ascii="Arial" w:hAnsi="Arial" w:cs="Arial"/>
                      <w:sz w:val="22"/>
                      <w:szCs w:val="22"/>
                    </w:rPr>
                  </w:pPr>
                  <w:r w:rsidRPr="00BF18D2">
                    <w:rPr>
                      <w:rFonts w:ascii="Arial" w:hAnsi="Arial" w:cs="Arial"/>
                      <w:sz w:val="22"/>
                      <w:szCs w:val="22"/>
                    </w:rPr>
                    <w:t xml:space="preserve">No </w:t>
                  </w:r>
                </w:p>
              </w:tc>
              <w:tc>
                <w:tcPr>
                  <w:tcW w:w="1828" w:type="dxa"/>
                  <w:shd w:val="clear" w:color="auto" w:fill="E2EFD9" w:themeFill="accent6" w:themeFillTint="33"/>
                </w:tcPr>
                <w:p w14:paraId="3D5D1594" w14:textId="5FD5462E" w:rsidR="00947C6A" w:rsidRPr="00BF18D2" w:rsidRDefault="00A04B67" w:rsidP="00D8350B">
                  <w:pPr>
                    <w:spacing w:line="360" w:lineRule="auto"/>
                    <w:jc w:val="both"/>
                    <w:rPr>
                      <w:rFonts w:ascii="Arial" w:hAnsi="Arial" w:cs="Arial"/>
                      <w:sz w:val="22"/>
                      <w:szCs w:val="22"/>
                    </w:rPr>
                  </w:pPr>
                  <w:r w:rsidRPr="00BF18D2">
                    <w:rPr>
                      <w:rFonts w:ascii="Arial" w:hAnsi="Arial" w:cs="Arial"/>
                      <w:sz w:val="22"/>
                      <w:szCs w:val="22"/>
                    </w:rPr>
                    <w:t xml:space="preserve">Yes </w:t>
                  </w:r>
                </w:p>
              </w:tc>
            </w:tr>
            <w:tr w:rsidR="00947C6A" w:rsidRPr="00BF18D2" w14:paraId="6EB9DBEA" w14:textId="77777777" w:rsidTr="00B60C68">
              <w:tc>
                <w:tcPr>
                  <w:tcW w:w="1827" w:type="dxa"/>
                  <w:shd w:val="clear" w:color="auto" w:fill="FBE4D5" w:themeFill="accent2" w:themeFillTint="33"/>
                </w:tcPr>
                <w:p w14:paraId="3C69C960" w14:textId="235390AC" w:rsidR="00947C6A" w:rsidRPr="00BF18D2" w:rsidRDefault="00145FA6" w:rsidP="00D8350B">
                  <w:pPr>
                    <w:spacing w:line="360" w:lineRule="auto"/>
                    <w:jc w:val="both"/>
                    <w:rPr>
                      <w:rFonts w:ascii="Arial" w:hAnsi="Arial" w:cs="Arial"/>
                      <w:b/>
                      <w:bCs/>
                      <w:sz w:val="22"/>
                      <w:szCs w:val="22"/>
                    </w:rPr>
                  </w:pPr>
                  <w:r w:rsidRPr="00BF18D2">
                    <w:rPr>
                      <w:rFonts w:ascii="Arial" w:hAnsi="Arial" w:cs="Arial"/>
                      <w:b/>
                      <w:bCs/>
                      <w:sz w:val="22"/>
                      <w:szCs w:val="22"/>
                    </w:rPr>
                    <w:t xml:space="preserve">Employees </w:t>
                  </w:r>
                </w:p>
              </w:tc>
              <w:tc>
                <w:tcPr>
                  <w:tcW w:w="1827" w:type="dxa"/>
                  <w:shd w:val="clear" w:color="auto" w:fill="EDEDED" w:themeFill="accent3" w:themeFillTint="33"/>
                </w:tcPr>
                <w:p w14:paraId="415F489C" w14:textId="5407EB3A" w:rsidR="00947C6A" w:rsidRPr="00BF18D2" w:rsidRDefault="00DA2099" w:rsidP="00D8350B">
                  <w:pPr>
                    <w:spacing w:line="360" w:lineRule="auto"/>
                    <w:jc w:val="both"/>
                    <w:rPr>
                      <w:rFonts w:ascii="Arial" w:hAnsi="Arial" w:cs="Arial"/>
                      <w:sz w:val="22"/>
                      <w:szCs w:val="22"/>
                    </w:rPr>
                  </w:pPr>
                  <w:r w:rsidRPr="00BF18D2">
                    <w:rPr>
                      <w:rFonts w:ascii="Arial" w:hAnsi="Arial" w:cs="Arial"/>
                      <w:sz w:val="22"/>
                      <w:szCs w:val="22"/>
                    </w:rPr>
                    <w:t xml:space="preserve">Yes </w:t>
                  </w:r>
                </w:p>
              </w:tc>
              <w:tc>
                <w:tcPr>
                  <w:tcW w:w="1827" w:type="dxa"/>
                  <w:shd w:val="clear" w:color="auto" w:fill="EDEDED" w:themeFill="accent3" w:themeFillTint="33"/>
                </w:tcPr>
                <w:p w14:paraId="7F714F40" w14:textId="3C92C9C9" w:rsidR="00947C6A" w:rsidRPr="00BF18D2" w:rsidRDefault="00B60C68" w:rsidP="00D8350B">
                  <w:pPr>
                    <w:spacing w:line="360" w:lineRule="auto"/>
                    <w:jc w:val="both"/>
                    <w:rPr>
                      <w:rFonts w:ascii="Arial" w:hAnsi="Arial" w:cs="Arial"/>
                      <w:sz w:val="22"/>
                      <w:szCs w:val="22"/>
                    </w:rPr>
                  </w:pPr>
                  <w:r w:rsidRPr="00BF18D2">
                    <w:rPr>
                      <w:rFonts w:ascii="Arial" w:hAnsi="Arial" w:cs="Arial"/>
                      <w:sz w:val="22"/>
                      <w:szCs w:val="22"/>
                    </w:rPr>
                    <w:t xml:space="preserve">Yes </w:t>
                  </w:r>
                </w:p>
              </w:tc>
              <w:tc>
                <w:tcPr>
                  <w:tcW w:w="1828" w:type="dxa"/>
                  <w:shd w:val="clear" w:color="auto" w:fill="EDEDED" w:themeFill="accent3" w:themeFillTint="33"/>
                </w:tcPr>
                <w:p w14:paraId="38FA4E80" w14:textId="03049B85" w:rsidR="00947C6A" w:rsidRPr="00BF18D2" w:rsidRDefault="001F3274" w:rsidP="00D8350B">
                  <w:pPr>
                    <w:spacing w:line="360" w:lineRule="auto"/>
                    <w:jc w:val="both"/>
                    <w:rPr>
                      <w:rFonts w:ascii="Arial" w:hAnsi="Arial" w:cs="Arial"/>
                      <w:sz w:val="22"/>
                      <w:szCs w:val="22"/>
                    </w:rPr>
                  </w:pPr>
                  <w:r w:rsidRPr="00BF18D2">
                    <w:rPr>
                      <w:rFonts w:ascii="Arial" w:hAnsi="Arial" w:cs="Arial"/>
                      <w:sz w:val="22"/>
                      <w:szCs w:val="22"/>
                    </w:rPr>
                    <w:t xml:space="preserve">Yes </w:t>
                  </w:r>
                </w:p>
              </w:tc>
              <w:tc>
                <w:tcPr>
                  <w:tcW w:w="1828" w:type="dxa"/>
                  <w:shd w:val="clear" w:color="auto" w:fill="EDEDED" w:themeFill="accent3" w:themeFillTint="33"/>
                </w:tcPr>
                <w:p w14:paraId="75A24EE7" w14:textId="180EED5B" w:rsidR="00947C6A" w:rsidRPr="00BF18D2" w:rsidRDefault="005756B3" w:rsidP="00D8350B">
                  <w:pPr>
                    <w:spacing w:line="360" w:lineRule="auto"/>
                    <w:jc w:val="both"/>
                    <w:rPr>
                      <w:rFonts w:ascii="Arial" w:hAnsi="Arial" w:cs="Arial"/>
                      <w:sz w:val="22"/>
                      <w:szCs w:val="22"/>
                    </w:rPr>
                  </w:pPr>
                  <w:r w:rsidRPr="00BF18D2">
                    <w:rPr>
                      <w:rFonts w:ascii="Arial" w:hAnsi="Arial" w:cs="Arial"/>
                      <w:sz w:val="22"/>
                      <w:szCs w:val="22"/>
                    </w:rPr>
                    <w:t xml:space="preserve">No </w:t>
                  </w:r>
                  <w:r w:rsidR="00A04B67" w:rsidRPr="00BF18D2">
                    <w:rPr>
                      <w:rFonts w:ascii="Arial" w:hAnsi="Arial" w:cs="Arial"/>
                      <w:sz w:val="22"/>
                      <w:szCs w:val="22"/>
                    </w:rPr>
                    <w:t xml:space="preserve"> </w:t>
                  </w:r>
                </w:p>
              </w:tc>
            </w:tr>
            <w:tr w:rsidR="00947C6A" w:rsidRPr="00BF18D2" w14:paraId="592EC4F4" w14:textId="77777777" w:rsidTr="00B60C68">
              <w:tc>
                <w:tcPr>
                  <w:tcW w:w="1827" w:type="dxa"/>
                  <w:shd w:val="clear" w:color="auto" w:fill="FBE4D5" w:themeFill="accent2" w:themeFillTint="33"/>
                </w:tcPr>
                <w:p w14:paraId="6B36A4B4" w14:textId="556F04E1" w:rsidR="00947C6A" w:rsidRPr="00BF18D2" w:rsidRDefault="00DA2099" w:rsidP="00D8350B">
                  <w:pPr>
                    <w:spacing w:line="360" w:lineRule="auto"/>
                    <w:jc w:val="both"/>
                    <w:rPr>
                      <w:rFonts w:ascii="Arial" w:hAnsi="Arial" w:cs="Arial"/>
                      <w:b/>
                      <w:bCs/>
                      <w:sz w:val="22"/>
                      <w:szCs w:val="22"/>
                    </w:rPr>
                  </w:pPr>
                  <w:r w:rsidRPr="00BF18D2">
                    <w:rPr>
                      <w:rFonts w:ascii="Arial" w:hAnsi="Arial" w:cs="Arial"/>
                      <w:b/>
                      <w:bCs/>
                      <w:sz w:val="22"/>
                      <w:szCs w:val="22"/>
                    </w:rPr>
                    <w:t xml:space="preserve">Cost </w:t>
                  </w:r>
                  <w:r w:rsidR="00D67137" w:rsidRPr="00BF18D2">
                    <w:rPr>
                      <w:rFonts w:ascii="Arial" w:hAnsi="Arial" w:cs="Arial"/>
                      <w:b/>
                      <w:bCs/>
                      <w:sz w:val="22"/>
                      <w:szCs w:val="22"/>
                    </w:rPr>
                    <w:t>E</w:t>
                  </w:r>
                  <w:r w:rsidRPr="00BF18D2">
                    <w:rPr>
                      <w:rFonts w:ascii="Arial" w:hAnsi="Arial" w:cs="Arial"/>
                      <w:b/>
                      <w:bCs/>
                      <w:sz w:val="22"/>
                      <w:szCs w:val="22"/>
                    </w:rPr>
                    <w:t xml:space="preserve">fficiency </w:t>
                  </w:r>
                </w:p>
              </w:tc>
              <w:tc>
                <w:tcPr>
                  <w:tcW w:w="1827" w:type="dxa"/>
                  <w:shd w:val="clear" w:color="auto" w:fill="E2EFD9" w:themeFill="accent6" w:themeFillTint="33"/>
                </w:tcPr>
                <w:p w14:paraId="2A59819B" w14:textId="7E941AE8" w:rsidR="00947C6A" w:rsidRPr="00BF18D2" w:rsidRDefault="00DA2301" w:rsidP="00D8350B">
                  <w:pPr>
                    <w:spacing w:line="360" w:lineRule="auto"/>
                    <w:jc w:val="both"/>
                    <w:rPr>
                      <w:rFonts w:ascii="Arial" w:hAnsi="Arial" w:cs="Arial"/>
                      <w:sz w:val="22"/>
                      <w:szCs w:val="22"/>
                    </w:rPr>
                  </w:pPr>
                  <w:r w:rsidRPr="00BF18D2">
                    <w:rPr>
                      <w:rFonts w:ascii="Arial" w:hAnsi="Arial" w:cs="Arial"/>
                      <w:sz w:val="22"/>
                      <w:szCs w:val="22"/>
                    </w:rPr>
                    <w:t xml:space="preserve">Yes </w:t>
                  </w:r>
                </w:p>
              </w:tc>
              <w:tc>
                <w:tcPr>
                  <w:tcW w:w="1827" w:type="dxa"/>
                  <w:shd w:val="clear" w:color="auto" w:fill="E2EFD9" w:themeFill="accent6" w:themeFillTint="33"/>
                </w:tcPr>
                <w:p w14:paraId="46CDE6A8" w14:textId="01853ECE" w:rsidR="00947C6A" w:rsidRPr="00BF18D2" w:rsidRDefault="00B60C68" w:rsidP="00D8350B">
                  <w:pPr>
                    <w:spacing w:line="360" w:lineRule="auto"/>
                    <w:jc w:val="both"/>
                    <w:rPr>
                      <w:rFonts w:ascii="Arial" w:hAnsi="Arial" w:cs="Arial"/>
                      <w:sz w:val="22"/>
                      <w:szCs w:val="22"/>
                    </w:rPr>
                  </w:pPr>
                  <w:r w:rsidRPr="00BF18D2">
                    <w:rPr>
                      <w:rFonts w:ascii="Arial" w:hAnsi="Arial" w:cs="Arial"/>
                      <w:sz w:val="22"/>
                      <w:szCs w:val="22"/>
                    </w:rPr>
                    <w:t xml:space="preserve">No </w:t>
                  </w:r>
                </w:p>
              </w:tc>
              <w:tc>
                <w:tcPr>
                  <w:tcW w:w="1828" w:type="dxa"/>
                  <w:shd w:val="clear" w:color="auto" w:fill="E2EFD9" w:themeFill="accent6" w:themeFillTint="33"/>
                </w:tcPr>
                <w:p w14:paraId="6416A295" w14:textId="5AE629B3" w:rsidR="00947C6A" w:rsidRPr="00BF18D2" w:rsidRDefault="00A04B67" w:rsidP="00D8350B">
                  <w:pPr>
                    <w:spacing w:line="360" w:lineRule="auto"/>
                    <w:jc w:val="both"/>
                    <w:rPr>
                      <w:rFonts w:ascii="Arial" w:hAnsi="Arial" w:cs="Arial"/>
                      <w:sz w:val="22"/>
                      <w:szCs w:val="22"/>
                    </w:rPr>
                  </w:pPr>
                  <w:r w:rsidRPr="00BF18D2">
                    <w:rPr>
                      <w:rFonts w:ascii="Arial" w:hAnsi="Arial" w:cs="Arial"/>
                      <w:sz w:val="22"/>
                      <w:szCs w:val="22"/>
                    </w:rPr>
                    <w:t xml:space="preserve">Yes </w:t>
                  </w:r>
                </w:p>
              </w:tc>
              <w:tc>
                <w:tcPr>
                  <w:tcW w:w="1828" w:type="dxa"/>
                  <w:shd w:val="clear" w:color="auto" w:fill="E2EFD9" w:themeFill="accent6" w:themeFillTint="33"/>
                </w:tcPr>
                <w:p w14:paraId="53680904" w14:textId="1C41D6D8" w:rsidR="00947C6A" w:rsidRPr="00BF18D2" w:rsidRDefault="00A04B67" w:rsidP="00D8350B">
                  <w:pPr>
                    <w:spacing w:line="360" w:lineRule="auto"/>
                    <w:jc w:val="both"/>
                    <w:rPr>
                      <w:rFonts w:ascii="Arial" w:hAnsi="Arial" w:cs="Arial"/>
                      <w:sz w:val="22"/>
                      <w:szCs w:val="22"/>
                    </w:rPr>
                  </w:pPr>
                  <w:r w:rsidRPr="00BF18D2">
                    <w:rPr>
                      <w:rFonts w:ascii="Arial" w:hAnsi="Arial" w:cs="Arial"/>
                      <w:sz w:val="22"/>
                      <w:szCs w:val="22"/>
                    </w:rPr>
                    <w:t xml:space="preserve">Yes </w:t>
                  </w:r>
                </w:p>
              </w:tc>
            </w:tr>
            <w:tr w:rsidR="00947C6A" w:rsidRPr="00BF18D2" w14:paraId="21627215" w14:textId="77777777" w:rsidTr="00B60C68">
              <w:tc>
                <w:tcPr>
                  <w:tcW w:w="1827" w:type="dxa"/>
                  <w:shd w:val="clear" w:color="auto" w:fill="FBE4D5" w:themeFill="accent2" w:themeFillTint="33"/>
                </w:tcPr>
                <w:p w14:paraId="7246B10F" w14:textId="02420F8C" w:rsidR="00947C6A" w:rsidRPr="00BF18D2" w:rsidRDefault="000D3D1F" w:rsidP="00D8350B">
                  <w:pPr>
                    <w:spacing w:line="360" w:lineRule="auto"/>
                    <w:jc w:val="both"/>
                    <w:rPr>
                      <w:rFonts w:ascii="Arial" w:hAnsi="Arial" w:cs="Arial"/>
                      <w:b/>
                      <w:bCs/>
                      <w:sz w:val="22"/>
                      <w:szCs w:val="22"/>
                    </w:rPr>
                  </w:pPr>
                  <w:r w:rsidRPr="00BF18D2">
                    <w:rPr>
                      <w:rFonts w:ascii="Arial" w:hAnsi="Arial" w:cs="Arial"/>
                      <w:b/>
                      <w:bCs/>
                      <w:sz w:val="22"/>
                      <w:szCs w:val="22"/>
                    </w:rPr>
                    <w:t xml:space="preserve">New </w:t>
                  </w:r>
                  <w:r w:rsidR="00D67137" w:rsidRPr="00BF18D2">
                    <w:rPr>
                      <w:rFonts w:ascii="Arial" w:hAnsi="Arial" w:cs="Arial"/>
                      <w:b/>
                      <w:bCs/>
                      <w:sz w:val="22"/>
                      <w:szCs w:val="22"/>
                    </w:rPr>
                    <w:t>T</w:t>
                  </w:r>
                  <w:r w:rsidRPr="00BF18D2">
                    <w:rPr>
                      <w:rFonts w:ascii="Arial" w:hAnsi="Arial" w:cs="Arial"/>
                      <w:b/>
                      <w:bCs/>
                      <w:sz w:val="22"/>
                      <w:szCs w:val="22"/>
                    </w:rPr>
                    <w:t xml:space="preserve">echnology </w:t>
                  </w:r>
                </w:p>
              </w:tc>
              <w:tc>
                <w:tcPr>
                  <w:tcW w:w="1827" w:type="dxa"/>
                  <w:shd w:val="clear" w:color="auto" w:fill="EDEDED" w:themeFill="accent3" w:themeFillTint="33"/>
                </w:tcPr>
                <w:p w14:paraId="1D038649" w14:textId="17B85372" w:rsidR="00947C6A" w:rsidRPr="00BF18D2" w:rsidRDefault="00824A53" w:rsidP="00D8350B">
                  <w:pPr>
                    <w:spacing w:line="360" w:lineRule="auto"/>
                    <w:jc w:val="both"/>
                    <w:rPr>
                      <w:rFonts w:ascii="Arial" w:hAnsi="Arial" w:cs="Arial"/>
                      <w:sz w:val="22"/>
                      <w:szCs w:val="22"/>
                    </w:rPr>
                  </w:pPr>
                  <w:r w:rsidRPr="00BF18D2">
                    <w:rPr>
                      <w:rFonts w:ascii="Arial" w:hAnsi="Arial" w:cs="Arial"/>
                      <w:sz w:val="22"/>
                      <w:szCs w:val="22"/>
                    </w:rPr>
                    <w:t xml:space="preserve">Yes </w:t>
                  </w:r>
                </w:p>
              </w:tc>
              <w:tc>
                <w:tcPr>
                  <w:tcW w:w="1827" w:type="dxa"/>
                  <w:shd w:val="clear" w:color="auto" w:fill="EDEDED" w:themeFill="accent3" w:themeFillTint="33"/>
                </w:tcPr>
                <w:p w14:paraId="2B435F7C" w14:textId="589E37BE" w:rsidR="00947C6A" w:rsidRPr="00BF18D2" w:rsidRDefault="00B60C68" w:rsidP="00D8350B">
                  <w:pPr>
                    <w:spacing w:line="360" w:lineRule="auto"/>
                    <w:jc w:val="both"/>
                    <w:rPr>
                      <w:rFonts w:ascii="Arial" w:hAnsi="Arial" w:cs="Arial"/>
                      <w:sz w:val="22"/>
                      <w:szCs w:val="22"/>
                    </w:rPr>
                  </w:pPr>
                  <w:r w:rsidRPr="00BF18D2">
                    <w:rPr>
                      <w:rFonts w:ascii="Arial" w:hAnsi="Arial" w:cs="Arial"/>
                      <w:sz w:val="22"/>
                      <w:szCs w:val="22"/>
                    </w:rPr>
                    <w:t xml:space="preserve">No  </w:t>
                  </w:r>
                </w:p>
              </w:tc>
              <w:tc>
                <w:tcPr>
                  <w:tcW w:w="1828" w:type="dxa"/>
                  <w:shd w:val="clear" w:color="auto" w:fill="EDEDED" w:themeFill="accent3" w:themeFillTint="33"/>
                </w:tcPr>
                <w:p w14:paraId="52B2DE07" w14:textId="211F297A" w:rsidR="00947C6A" w:rsidRPr="00BF18D2" w:rsidRDefault="00A04B67" w:rsidP="00D8350B">
                  <w:pPr>
                    <w:spacing w:line="360" w:lineRule="auto"/>
                    <w:jc w:val="both"/>
                    <w:rPr>
                      <w:rFonts w:ascii="Arial" w:hAnsi="Arial" w:cs="Arial"/>
                      <w:sz w:val="22"/>
                      <w:szCs w:val="22"/>
                    </w:rPr>
                  </w:pPr>
                  <w:r w:rsidRPr="00BF18D2">
                    <w:rPr>
                      <w:rFonts w:ascii="Arial" w:hAnsi="Arial" w:cs="Arial"/>
                      <w:sz w:val="22"/>
                      <w:szCs w:val="22"/>
                    </w:rPr>
                    <w:t xml:space="preserve">Yes </w:t>
                  </w:r>
                </w:p>
              </w:tc>
              <w:tc>
                <w:tcPr>
                  <w:tcW w:w="1828" w:type="dxa"/>
                  <w:shd w:val="clear" w:color="auto" w:fill="EDEDED" w:themeFill="accent3" w:themeFillTint="33"/>
                </w:tcPr>
                <w:p w14:paraId="32FCA569" w14:textId="0E141EBA" w:rsidR="00947C6A" w:rsidRPr="00BF18D2" w:rsidRDefault="00A04B67" w:rsidP="00D8350B">
                  <w:pPr>
                    <w:spacing w:line="360" w:lineRule="auto"/>
                    <w:jc w:val="both"/>
                    <w:rPr>
                      <w:rFonts w:ascii="Arial" w:hAnsi="Arial" w:cs="Arial"/>
                      <w:sz w:val="22"/>
                      <w:szCs w:val="22"/>
                    </w:rPr>
                  </w:pPr>
                  <w:r w:rsidRPr="00BF18D2">
                    <w:rPr>
                      <w:rFonts w:ascii="Arial" w:hAnsi="Arial" w:cs="Arial"/>
                      <w:sz w:val="22"/>
                      <w:szCs w:val="22"/>
                    </w:rPr>
                    <w:t xml:space="preserve">Yes </w:t>
                  </w:r>
                </w:p>
              </w:tc>
            </w:tr>
            <w:tr w:rsidR="00947C6A" w:rsidRPr="00BF18D2" w14:paraId="4B3990B9" w14:textId="77777777" w:rsidTr="00D67137">
              <w:tc>
                <w:tcPr>
                  <w:tcW w:w="1827" w:type="dxa"/>
                  <w:shd w:val="clear" w:color="auto" w:fill="FBE4D5" w:themeFill="accent2" w:themeFillTint="33"/>
                </w:tcPr>
                <w:p w14:paraId="0A978EAF" w14:textId="3940ECFE" w:rsidR="00947C6A" w:rsidRPr="00BF18D2" w:rsidRDefault="000D3D1F" w:rsidP="00D8350B">
                  <w:pPr>
                    <w:spacing w:line="360" w:lineRule="auto"/>
                    <w:jc w:val="both"/>
                    <w:rPr>
                      <w:rFonts w:ascii="Arial" w:hAnsi="Arial" w:cs="Arial"/>
                      <w:b/>
                      <w:bCs/>
                      <w:sz w:val="22"/>
                      <w:szCs w:val="22"/>
                    </w:rPr>
                  </w:pPr>
                  <w:r w:rsidRPr="00BF18D2">
                    <w:rPr>
                      <w:rFonts w:ascii="Arial" w:hAnsi="Arial" w:cs="Arial"/>
                      <w:b/>
                      <w:bCs/>
                      <w:sz w:val="22"/>
                      <w:szCs w:val="22"/>
                    </w:rPr>
                    <w:t xml:space="preserve">Customer </w:t>
                  </w:r>
                  <w:r w:rsidR="00D67137" w:rsidRPr="00BF18D2">
                    <w:rPr>
                      <w:rFonts w:ascii="Arial" w:hAnsi="Arial" w:cs="Arial"/>
                      <w:b/>
                      <w:bCs/>
                      <w:sz w:val="22"/>
                      <w:szCs w:val="22"/>
                    </w:rPr>
                    <w:t>L</w:t>
                  </w:r>
                  <w:r w:rsidRPr="00BF18D2">
                    <w:rPr>
                      <w:rFonts w:ascii="Arial" w:hAnsi="Arial" w:cs="Arial"/>
                      <w:b/>
                      <w:bCs/>
                      <w:sz w:val="22"/>
                      <w:szCs w:val="22"/>
                    </w:rPr>
                    <w:t xml:space="preserve">oyalty </w:t>
                  </w:r>
                </w:p>
              </w:tc>
              <w:tc>
                <w:tcPr>
                  <w:tcW w:w="1827" w:type="dxa"/>
                  <w:shd w:val="clear" w:color="auto" w:fill="E2EFD9" w:themeFill="accent6" w:themeFillTint="33"/>
                </w:tcPr>
                <w:p w14:paraId="7349970E" w14:textId="02D9C874" w:rsidR="00947C6A" w:rsidRPr="00BF18D2" w:rsidRDefault="00824A53" w:rsidP="00D8350B">
                  <w:pPr>
                    <w:spacing w:line="360" w:lineRule="auto"/>
                    <w:jc w:val="both"/>
                    <w:rPr>
                      <w:rFonts w:ascii="Arial" w:hAnsi="Arial" w:cs="Arial"/>
                      <w:sz w:val="22"/>
                      <w:szCs w:val="22"/>
                    </w:rPr>
                  </w:pPr>
                  <w:r w:rsidRPr="00BF18D2">
                    <w:rPr>
                      <w:rFonts w:ascii="Arial" w:hAnsi="Arial" w:cs="Arial"/>
                      <w:sz w:val="22"/>
                      <w:szCs w:val="22"/>
                    </w:rPr>
                    <w:t xml:space="preserve">Yes </w:t>
                  </w:r>
                </w:p>
              </w:tc>
              <w:tc>
                <w:tcPr>
                  <w:tcW w:w="1827" w:type="dxa"/>
                  <w:shd w:val="clear" w:color="auto" w:fill="E2EFD9" w:themeFill="accent6" w:themeFillTint="33"/>
                </w:tcPr>
                <w:p w14:paraId="6934D8DD" w14:textId="781FAD0B" w:rsidR="00947C6A" w:rsidRPr="00BF18D2" w:rsidRDefault="00B60C68" w:rsidP="00D8350B">
                  <w:pPr>
                    <w:spacing w:line="360" w:lineRule="auto"/>
                    <w:jc w:val="both"/>
                    <w:rPr>
                      <w:rFonts w:ascii="Arial" w:hAnsi="Arial" w:cs="Arial"/>
                      <w:sz w:val="22"/>
                      <w:szCs w:val="22"/>
                    </w:rPr>
                  </w:pPr>
                  <w:r w:rsidRPr="00BF18D2">
                    <w:rPr>
                      <w:rFonts w:ascii="Arial" w:hAnsi="Arial" w:cs="Arial"/>
                      <w:sz w:val="22"/>
                      <w:szCs w:val="22"/>
                    </w:rPr>
                    <w:t xml:space="preserve">No </w:t>
                  </w:r>
                </w:p>
              </w:tc>
              <w:tc>
                <w:tcPr>
                  <w:tcW w:w="1828" w:type="dxa"/>
                  <w:shd w:val="clear" w:color="auto" w:fill="E2EFD9" w:themeFill="accent6" w:themeFillTint="33"/>
                </w:tcPr>
                <w:p w14:paraId="2B707BF7" w14:textId="716937DA" w:rsidR="00947C6A" w:rsidRPr="00BF18D2" w:rsidRDefault="00A04B67" w:rsidP="00D8350B">
                  <w:pPr>
                    <w:spacing w:line="360" w:lineRule="auto"/>
                    <w:jc w:val="both"/>
                    <w:rPr>
                      <w:rFonts w:ascii="Arial" w:hAnsi="Arial" w:cs="Arial"/>
                      <w:sz w:val="22"/>
                      <w:szCs w:val="22"/>
                    </w:rPr>
                  </w:pPr>
                  <w:r w:rsidRPr="00BF18D2">
                    <w:rPr>
                      <w:rFonts w:ascii="Arial" w:hAnsi="Arial" w:cs="Arial"/>
                      <w:sz w:val="22"/>
                      <w:szCs w:val="22"/>
                    </w:rPr>
                    <w:t xml:space="preserve">Yes </w:t>
                  </w:r>
                </w:p>
              </w:tc>
              <w:tc>
                <w:tcPr>
                  <w:tcW w:w="1828" w:type="dxa"/>
                  <w:shd w:val="clear" w:color="auto" w:fill="E2EFD9" w:themeFill="accent6" w:themeFillTint="33"/>
                </w:tcPr>
                <w:p w14:paraId="155078DE" w14:textId="3B828B44" w:rsidR="00947C6A" w:rsidRPr="00BF18D2" w:rsidRDefault="00A04B67" w:rsidP="00D8350B">
                  <w:pPr>
                    <w:spacing w:line="360" w:lineRule="auto"/>
                    <w:jc w:val="both"/>
                    <w:rPr>
                      <w:rFonts w:ascii="Arial" w:hAnsi="Arial" w:cs="Arial"/>
                      <w:sz w:val="22"/>
                      <w:szCs w:val="22"/>
                    </w:rPr>
                  </w:pPr>
                  <w:r w:rsidRPr="00BF18D2">
                    <w:rPr>
                      <w:rFonts w:ascii="Arial" w:hAnsi="Arial" w:cs="Arial"/>
                      <w:sz w:val="22"/>
                      <w:szCs w:val="22"/>
                    </w:rPr>
                    <w:t xml:space="preserve">Yes </w:t>
                  </w:r>
                </w:p>
              </w:tc>
            </w:tr>
          </w:tbl>
          <w:p w14:paraId="3D8B0E17" w14:textId="77777777" w:rsidR="00947C6A" w:rsidRPr="00BF18D2" w:rsidRDefault="00947C6A" w:rsidP="00D8350B">
            <w:pPr>
              <w:spacing w:line="360" w:lineRule="auto"/>
              <w:jc w:val="both"/>
              <w:rPr>
                <w:rFonts w:ascii="Arial" w:hAnsi="Arial" w:cs="Arial"/>
                <w:b/>
                <w:bCs/>
                <w:sz w:val="22"/>
                <w:szCs w:val="22"/>
              </w:rPr>
            </w:pPr>
          </w:p>
        </w:tc>
      </w:tr>
    </w:tbl>
    <w:p w14:paraId="3BCE849E" w14:textId="2D63A6A3" w:rsidR="00145FA6" w:rsidRPr="00BF18D2" w:rsidRDefault="00D6092C" w:rsidP="00C55A39">
      <w:pPr>
        <w:shd w:val="clear" w:color="auto" w:fill="FFFFFF"/>
        <w:spacing w:before="100" w:beforeAutospacing="1" w:after="100" w:afterAutospacing="1" w:line="360" w:lineRule="auto"/>
        <w:jc w:val="both"/>
        <w:rPr>
          <w:rFonts w:ascii="Arial" w:hAnsi="Arial" w:cs="Arial"/>
          <w:color w:val="000000" w:themeColor="text1"/>
          <w:sz w:val="22"/>
          <w:szCs w:val="22"/>
        </w:rPr>
      </w:pPr>
      <w:r w:rsidRPr="00BF18D2">
        <w:rPr>
          <w:rFonts w:ascii="Arial" w:hAnsi="Arial" w:cs="Arial"/>
          <w:color w:val="000000" w:themeColor="text1"/>
          <w:sz w:val="22"/>
          <w:szCs w:val="22"/>
        </w:rPr>
        <w:lastRenderedPageBreak/>
        <w:t xml:space="preserve">Figure 8: VRIO Analysis for Tesco </w:t>
      </w:r>
    </w:p>
    <w:p w14:paraId="5D0A61DF" w14:textId="04DC257B" w:rsidR="0028573F" w:rsidRPr="00BF18D2" w:rsidRDefault="00324939" w:rsidP="0031376A">
      <w:pPr>
        <w:pStyle w:val="ListParagraph"/>
        <w:numPr>
          <w:ilvl w:val="0"/>
          <w:numId w:val="27"/>
        </w:numPr>
        <w:shd w:val="clear" w:color="auto" w:fill="FFFFFF"/>
        <w:spacing w:before="100" w:beforeAutospacing="1" w:after="100" w:afterAutospacing="1" w:line="360" w:lineRule="auto"/>
        <w:jc w:val="both"/>
        <w:rPr>
          <w:rFonts w:ascii="Arial" w:hAnsi="Arial" w:cs="Arial"/>
          <w:color w:val="000000" w:themeColor="text1"/>
          <w:sz w:val="22"/>
          <w:szCs w:val="22"/>
        </w:rPr>
      </w:pPr>
      <w:r w:rsidRPr="00BF18D2">
        <w:rPr>
          <w:rFonts w:ascii="Arial" w:hAnsi="Arial" w:cs="Arial"/>
          <w:b/>
          <w:bCs/>
          <w:color w:val="000000" w:themeColor="text1"/>
          <w:sz w:val="22"/>
          <w:szCs w:val="22"/>
        </w:rPr>
        <w:t>Own-label food products:</w:t>
      </w:r>
      <w:r w:rsidRPr="00BF18D2">
        <w:rPr>
          <w:rFonts w:ascii="Arial" w:hAnsi="Arial" w:cs="Arial"/>
          <w:color w:val="000000" w:themeColor="text1"/>
          <w:sz w:val="22"/>
          <w:szCs w:val="22"/>
        </w:rPr>
        <w:t xml:space="preserve"> </w:t>
      </w:r>
      <w:r w:rsidR="00B60C68" w:rsidRPr="00BF18D2">
        <w:rPr>
          <w:rFonts w:ascii="Arial" w:hAnsi="Arial" w:cs="Arial"/>
          <w:color w:val="000000" w:themeColor="text1"/>
          <w:sz w:val="22"/>
          <w:szCs w:val="22"/>
        </w:rPr>
        <w:t xml:space="preserve">The VRIO analysis shows that </w:t>
      </w:r>
      <w:r w:rsidR="000258CA" w:rsidRPr="00BF18D2">
        <w:rPr>
          <w:rFonts w:ascii="Arial" w:hAnsi="Arial" w:cs="Arial"/>
          <w:color w:val="000000" w:themeColor="text1"/>
          <w:sz w:val="22"/>
          <w:szCs w:val="22"/>
        </w:rPr>
        <w:t xml:space="preserve">the </w:t>
      </w:r>
      <w:r w:rsidR="00DA2301" w:rsidRPr="00BF18D2">
        <w:rPr>
          <w:rFonts w:ascii="Arial" w:hAnsi="Arial" w:cs="Arial"/>
          <w:color w:val="000000" w:themeColor="text1"/>
          <w:sz w:val="22"/>
          <w:szCs w:val="22"/>
        </w:rPr>
        <w:t>own-label</w:t>
      </w:r>
      <w:r w:rsidR="000258CA" w:rsidRPr="00BF18D2">
        <w:rPr>
          <w:rFonts w:ascii="Arial" w:hAnsi="Arial" w:cs="Arial"/>
          <w:color w:val="000000" w:themeColor="text1"/>
          <w:sz w:val="22"/>
          <w:szCs w:val="22"/>
        </w:rPr>
        <w:t xml:space="preserve"> food products are a valuable recourse and are rare</w:t>
      </w:r>
      <w:r w:rsidR="0028573F" w:rsidRPr="00BF18D2">
        <w:rPr>
          <w:rFonts w:ascii="Arial" w:hAnsi="Arial" w:cs="Arial"/>
          <w:color w:val="000000" w:themeColor="text1"/>
          <w:sz w:val="22"/>
          <w:szCs w:val="22"/>
        </w:rPr>
        <w:t xml:space="preserve"> to be found </w:t>
      </w:r>
      <w:r w:rsidR="000258CA" w:rsidRPr="00BF18D2">
        <w:rPr>
          <w:rFonts w:ascii="Arial" w:hAnsi="Arial" w:cs="Arial"/>
          <w:color w:val="000000" w:themeColor="text1"/>
          <w:sz w:val="22"/>
          <w:szCs w:val="22"/>
        </w:rPr>
        <w:t xml:space="preserve">as Tesco may use special ingredients </w:t>
      </w:r>
      <w:r w:rsidR="004E49EC" w:rsidRPr="00BF18D2">
        <w:rPr>
          <w:rFonts w:ascii="Arial" w:hAnsi="Arial" w:cs="Arial"/>
          <w:color w:val="000000" w:themeColor="text1"/>
          <w:sz w:val="22"/>
          <w:szCs w:val="22"/>
        </w:rPr>
        <w:t>that</w:t>
      </w:r>
      <w:r w:rsidR="000258CA" w:rsidRPr="00BF18D2">
        <w:rPr>
          <w:rFonts w:ascii="Arial" w:hAnsi="Arial" w:cs="Arial"/>
          <w:color w:val="000000" w:themeColor="text1"/>
          <w:sz w:val="22"/>
          <w:szCs w:val="22"/>
        </w:rPr>
        <w:t xml:space="preserve"> other competitors are unable to reach.  However, it has been identified </w:t>
      </w:r>
      <w:r w:rsidR="007733BE" w:rsidRPr="00BF18D2">
        <w:rPr>
          <w:rFonts w:ascii="Arial" w:hAnsi="Arial" w:cs="Arial"/>
          <w:color w:val="000000" w:themeColor="text1"/>
          <w:sz w:val="22"/>
          <w:szCs w:val="22"/>
        </w:rPr>
        <w:t xml:space="preserve">through the analysis </w:t>
      </w:r>
      <w:r w:rsidR="000258CA" w:rsidRPr="00BF18D2">
        <w:rPr>
          <w:rFonts w:ascii="Arial" w:hAnsi="Arial" w:cs="Arial"/>
          <w:color w:val="000000" w:themeColor="text1"/>
          <w:sz w:val="22"/>
          <w:szCs w:val="22"/>
        </w:rPr>
        <w:t xml:space="preserve">that </w:t>
      </w:r>
      <w:r w:rsidR="007733BE" w:rsidRPr="00BF18D2">
        <w:rPr>
          <w:rFonts w:ascii="Arial" w:hAnsi="Arial" w:cs="Arial"/>
          <w:color w:val="000000" w:themeColor="text1"/>
          <w:sz w:val="22"/>
          <w:szCs w:val="22"/>
        </w:rPr>
        <w:t xml:space="preserve">it </w:t>
      </w:r>
      <w:r w:rsidR="00DA2301" w:rsidRPr="00BF18D2">
        <w:rPr>
          <w:rFonts w:ascii="Arial" w:hAnsi="Arial" w:cs="Arial"/>
          <w:color w:val="000000" w:themeColor="text1"/>
          <w:sz w:val="22"/>
          <w:szCs w:val="22"/>
        </w:rPr>
        <w:t>may</w:t>
      </w:r>
      <w:r w:rsidR="000258CA" w:rsidRPr="00BF18D2">
        <w:rPr>
          <w:rFonts w:ascii="Arial" w:hAnsi="Arial" w:cs="Arial"/>
          <w:color w:val="000000" w:themeColor="text1"/>
          <w:sz w:val="22"/>
          <w:szCs w:val="22"/>
        </w:rPr>
        <w:t xml:space="preserve"> easily</w:t>
      </w:r>
      <w:r w:rsidR="00DA2301" w:rsidRPr="00BF18D2">
        <w:rPr>
          <w:rFonts w:ascii="Arial" w:hAnsi="Arial" w:cs="Arial"/>
          <w:color w:val="000000" w:themeColor="text1"/>
          <w:sz w:val="22"/>
          <w:szCs w:val="22"/>
        </w:rPr>
        <w:t xml:space="preserve"> be</w:t>
      </w:r>
      <w:r w:rsidR="000258CA" w:rsidRPr="00BF18D2">
        <w:rPr>
          <w:rFonts w:ascii="Arial" w:hAnsi="Arial" w:cs="Arial"/>
          <w:color w:val="000000" w:themeColor="text1"/>
          <w:sz w:val="22"/>
          <w:szCs w:val="22"/>
        </w:rPr>
        <w:t xml:space="preserve"> imitable </w:t>
      </w:r>
      <w:r w:rsidR="00657FB0" w:rsidRPr="00BF18D2">
        <w:rPr>
          <w:rFonts w:ascii="Arial" w:hAnsi="Arial" w:cs="Arial"/>
          <w:color w:val="000000" w:themeColor="text1"/>
          <w:sz w:val="22"/>
          <w:szCs w:val="22"/>
        </w:rPr>
        <w:t xml:space="preserve">by competitors with </w:t>
      </w:r>
      <w:r w:rsidR="0028573F" w:rsidRPr="00BF18D2">
        <w:rPr>
          <w:rFonts w:ascii="Arial" w:hAnsi="Arial" w:cs="Arial"/>
          <w:color w:val="000000" w:themeColor="text1"/>
          <w:sz w:val="22"/>
          <w:szCs w:val="22"/>
        </w:rPr>
        <w:t xml:space="preserve">a </w:t>
      </w:r>
      <w:r w:rsidR="00657FB0" w:rsidRPr="00BF18D2">
        <w:rPr>
          <w:rFonts w:ascii="Arial" w:hAnsi="Arial" w:cs="Arial"/>
          <w:color w:val="000000" w:themeColor="text1"/>
          <w:sz w:val="22"/>
          <w:szCs w:val="22"/>
        </w:rPr>
        <w:t>substitute</w:t>
      </w:r>
      <w:r w:rsidR="0028573F" w:rsidRPr="00BF18D2">
        <w:rPr>
          <w:rFonts w:ascii="Arial" w:hAnsi="Arial" w:cs="Arial"/>
          <w:color w:val="000000" w:themeColor="text1"/>
          <w:sz w:val="22"/>
          <w:szCs w:val="22"/>
        </w:rPr>
        <w:t xml:space="preserve">.  </w:t>
      </w:r>
      <w:r w:rsidR="00F60D7D" w:rsidRPr="00BF18D2">
        <w:rPr>
          <w:rFonts w:ascii="Arial" w:hAnsi="Arial" w:cs="Arial"/>
          <w:color w:val="000000" w:themeColor="text1"/>
          <w:sz w:val="22"/>
          <w:szCs w:val="22"/>
        </w:rPr>
        <w:t xml:space="preserve">Blake (2019) analysed retailers selling </w:t>
      </w:r>
      <w:r w:rsidR="0031376A" w:rsidRPr="00BF18D2">
        <w:rPr>
          <w:rFonts w:ascii="Arial" w:hAnsi="Arial" w:cs="Arial"/>
          <w:color w:val="000000" w:themeColor="text1"/>
          <w:sz w:val="22"/>
          <w:szCs w:val="22"/>
        </w:rPr>
        <w:t>own branded products twice the price to their value range products</w:t>
      </w:r>
      <w:r w:rsidR="004E49EC" w:rsidRPr="00BF18D2">
        <w:rPr>
          <w:rFonts w:ascii="Arial" w:hAnsi="Arial" w:cs="Arial"/>
          <w:color w:val="000000" w:themeColor="text1"/>
          <w:sz w:val="22"/>
          <w:szCs w:val="22"/>
        </w:rPr>
        <w:t xml:space="preserve">; </w:t>
      </w:r>
      <w:r w:rsidR="0031376A" w:rsidRPr="00BF18D2">
        <w:rPr>
          <w:rFonts w:ascii="Arial" w:hAnsi="Arial" w:cs="Arial"/>
          <w:color w:val="000000" w:themeColor="text1"/>
          <w:sz w:val="22"/>
          <w:szCs w:val="22"/>
        </w:rPr>
        <w:t>weigh</w:t>
      </w:r>
      <w:r w:rsidR="004E49EC" w:rsidRPr="00BF18D2">
        <w:rPr>
          <w:rFonts w:ascii="Arial" w:hAnsi="Arial" w:cs="Arial"/>
          <w:color w:val="000000" w:themeColor="text1"/>
          <w:sz w:val="22"/>
          <w:szCs w:val="22"/>
        </w:rPr>
        <w:t>ing</w:t>
      </w:r>
      <w:r w:rsidR="0031376A" w:rsidRPr="00BF18D2">
        <w:rPr>
          <w:rFonts w:ascii="Arial" w:hAnsi="Arial" w:cs="Arial"/>
          <w:color w:val="000000" w:themeColor="text1"/>
          <w:sz w:val="22"/>
          <w:szCs w:val="22"/>
        </w:rPr>
        <w:t xml:space="preserve"> the same </w:t>
      </w:r>
      <w:r w:rsidR="004E49EC" w:rsidRPr="00BF18D2">
        <w:rPr>
          <w:rFonts w:ascii="Arial" w:hAnsi="Arial" w:cs="Arial"/>
          <w:color w:val="000000" w:themeColor="text1"/>
          <w:sz w:val="22"/>
          <w:szCs w:val="22"/>
        </w:rPr>
        <w:t xml:space="preserve">and </w:t>
      </w:r>
      <w:r w:rsidR="0031376A" w:rsidRPr="00BF18D2">
        <w:rPr>
          <w:rFonts w:ascii="Arial" w:hAnsi="Arial" w:cs="Arial"/>
          <w:color w:val="000000" w:themeColor="text1"/>
          <w:sz w:val="22"/>
          <w:szCs w:val="22"/>
        </w:rPr>
        <w:t>with the exact same ingredients</w:t>
      </w:r>
      <w:r w:rsidR="004E49EC" w:rsidRPr="00BF18D2">
        <w:rPr>
          <w:rFonts w:ascii="Arial" w:hAnsi="Arial" w:cs="Arial"/>
          <w:color w:val="000000" w:themeColor="text1"/>
          <w:sz w:val="22"/>
          <w:szCs w:val="22"/>
        </w:rPr>
        <w:t>,</w:t>
      </w:r>
      <w:r w:rsidR="0031376A" w:rsidRPr="00BF18D2">
        <w:rPr>
          <w:rFonts w:ascii="Arial" w:hAnsi="Arial" w:cs="Arial"/>
          <w:color w:val="000000" w:themeColor="text1"/>
          <w:sz w:val="22"/>
          <w:szCs w:val="22"/>
        </w:rPr>
        <w:t xml:space="preserve"> the only difference was the packaging.  Therefore, competitors can trick consumers by using a </w:t>
      </w:r>
      <w:r w:rsidRPr="00BF18D2">
        <w:rPr>
          <w:rFonts w:ascii="Arial" w:hAnsi="Arial" w:cs="Arial"/>
          <w:color w:val="000000" w:themeColor="text1"/>
          <w:sz w:val="22"/>
          <w:szCs w:val="22"/>
        </w:rPr>
        <w:t>different strategy</w:t>
      </w:r>
      <w:r w:rsidR="0031376A" w:rsidRPr="00BF18D2">
        <w:rPr>
          <w:rFonts w:ascii="Arial" w:hAnsi="Arial" w:cs="Arial"/>
          <w:color w:val="000000" w:themeColor="text1"/>
          <w:sz w:val="22"/>
          <w:szCs w:val="22"/>
        </w:rPr>
        <w:t xml:space="preserve"> </w:t>
      </w:r>
      <w:r w:rsidR="004E49EC" w:rsidRPr="00BF18D2">
        <w:rPr>
          <w:rFonts w:ascii="Arial" w:hAnsi="Arial" w:cs="Arial"/>
          <w:color w:val="000000" w:themeColor="text1"/>
          <w:sz w:val="22"/>
          <w:szCs w:val="22"/>
        </w:rPr>
        <w:t xml:space="preserve">such </w:t>
      </w:r>
      <w:r w:rsidR="007733BE" w:rsidRPr="00BF18D2">
        <w:rPr>
          <w:rFonts w:ascii="Arial" w:hAnsi="Arial" w:cs="Arial"/>
          <w:color w:val="000000" w:themeColor="text1"/>
          <w:sz w:val="22"/>
          <w:szCs w:val="22"/>
        </w:rPr>
        <w:t xml:space="preserve">as preparing </w:t>
      </w:r>
      <w:r w:rsidR="00457FCB" w:rsidRPr="00BF18D2">
        <w:rPr>
          <w:rFonts w:ascii="Arial" w:hAnsi="Arial" w:cs="Arial"/>
          <w:color w:val="000000" w:themeColor="text1"/>
          <w:sz w:val="22"/>
          <w:szCs w:val="22"/>
        </w:rPr>
        <w:t>the packaging and</w:t>
      </w:r>
      <w:r w:rsidR="007733BE" w:rsidRPr="00BF18D2">
        <w:rPr>
          <w:rFonts w:ascii="Arial" w:hAnsi="Arial" w:cs="Arial"/>
          <w:color w:val="000000" w:themeColor="text1"/>
          <w:sz w:val="22"/>
          <w:szCs w:val="22"/>
        </w:rPr>
        <w:t xml:space="preserve"> </w:t>
      </w:r>
      <w:r w:rsidR="004E49EC" w:rsidRPr="00BF18D2">
        <w:rPr>
          <w:rFonts w:ascii="Arial" w:hAnsi="Arial" w:cs="Arial"/>
          <w:color w:val="000000" w:themeColor="text1"/>
          <w:sz w:val="22"/>
          <w:szCs w:val="22"/>
        </w:rPr>
        <w:t xml:space="preserve">reducing the price of </w:t>
      </w:r>
      <w:r w:rsidR="007733BE" w:rsidRPr="00BF18D2">
        <w:rPr>
          <w:rFonts w:ascii="Arial" w:hAnsi="Arial" w:cs="Arial"/>
          <w:color w:val="000000" w:themeColor="text1"/>
          <w:sz w:val="22"/>
          <w:szCs w:val="22"/>
        </w:rPr>
        <w:t>items</w:t>
      </w:r>
      <w:r w:rsidR="004E49EC" w:rsidRPr="00BF18D2">
        <w:rPr>
          <w:rFonts w:ascii="Arial" w:hAnsi="Arial" w:cs="Arial"/>
          <w:color w:val="000000" w:themeColor="text1"/>
          <w:sz w:val="22"/>
          <w:szCs w:val="22"/>
        </w:rPr>
        <w:t xml:space="preserve"> </w:t>
      </w:r>
      <w:r w:rsidR="0031376A" w:rsidRPr="00BF18D2">
        <w:rPr>
          <w:rFonts w:ascii="Arial" w:hAnsi="Arial" w:cs="Arial"/>
          <w:color w:val="000000" w:themeColor="text1"/>
          <w:sz w:val="22"/>
          <w:szCs w:val="22"/>
        </w:rPr>
        <w:t xml:space="preserve">to become a competitive advantage.  </w:t>
      </w:r>
      <w:r w:rsidR="00457FCB" w:rsidRPr="00BF18D2">
        <w:rPr>
          <w:rFonts w:ascii="Arial" w:hAnsi="Arial" w:cs="Arial"/>
          <w:color w:val="000000" w:themeColor="text1"/>
          <w:sz w:val="22"/>
          <w:szCs w:val="22"/>
        </w:rPr>
        <w:t>Therefore, Tesco need to always keep an eye out and examine the competitive marketing strategies</w:t>
      </w:r>
      <w:r w:rsidR="007C457C" w:rsidRPr="00BF18D2">
        <w:rPr>
          <w:rFonts w:ascii="Arial" w:hAnsi="Arial" w:cs="Arial"/>
          <w:color w:val="000000" w:themeColor="text1"/>
          <w:sz w:val="22"/>
          <w:szCs w:val="22"/>
        </w:rPr>
        <w:t xml:space="preserve"> regularly</w:t>
      </w:r>
      <w:r w:rsidR="00457FCB" w:rsidRPr="00BF18D2">
        <w:rPr>
          <w:rFonts w:ascii="Arial" w:hAnsi="Arial" w:cs="Arial"/>
          <w:color w:val="000000" w:themeColor="text1"/>
          <w:sz w:val="22"/>
          <w:szCs w:val="22"/>
        </w:rPr>
        <w:t xml:space="preserve"> in order to continue to grow and stay </w:t>
      </w:r>
      <w:r w:rsidR="007C457C" w:rsidRPr="00BF18D2">
        <w:rPr>
          <w:rFonts w:ascii="Arial" w:hAnsi="Arial" w:cs="Arial"/>
          <w:color w:val="000000" w:themeColor="text1"/>
          <w:sz w:val="22"/>
          <w:szCs w:val="22"/>
        </w:rPr>
        <w:t>competitive</w:t>
      </w:r>
      <w:r w:rsidR="00457FCB" w:rsidRPr="00BF18D2">
        <w:rPr>
          <w:rFonts w:ascii="Arial" w:hAnsi="Arial" w:cs="Arial"/>
          <w:color w:val="000000" w:themeColor="text1"/>
          <w:sz w:val="22"/>
          <w:szCs w:val="22"/>
        </w:rPr>
        <w:t xml:space="preserve"> </w:t>
      </w:r>
      <w:r w:rsidR="007C457C" w:rsidRPr="00BF18D2">
        <w:rPr>
          <w:rFonts w:ascii="Arial" w:hAnsi="Arial" w:cs="Arial"/>
          <w:color w:val="000000" w:themeColor="text1"/>
          <w:sz w:val="22"/>
          <w:szCs w:val="22"/>
        </w:rPr>
        <w:t>for the long run.</w:t>
      </w:r>
      <w:r w:rsidR="00457FCB" w:rsidRPr="00BF18D2">
        <w:rPr>
          <w:rFonts w:ascii="Arial" w:hAnsi="Arial" w:cs="Arial"/>
          <w:color w:val="000000" w:themeColor="text1"/>
          <w:sz w:val="22"/>
          <w:szCs w:val="22"/>
        </w:rPr>
        <w:t xml:space="preserve"> </w:t>
      </w:r>
    </w:p>
    <w:p w14:paraId="619AB6B3" w14:textId="77777777" w:rsidR="007733BE" w:rsidRPr="00BF18D2" w:rsidRDefault="007733BE" w:rsidP="007733BE">
      <w:pPr>
        <w:pStyle w:val="ListParagraph"/>
        <w:shd w:val="clear" w:color="auto" w:fill="FFFFFF"/>
        <w:spacing w:before="100" w:beforeAutospacing="1" w:after="100" w:afterAutospacing="1" w:line="360" w:lineRule="auto"/>
        <w:jc w:val="both"/>
        <w:rPr>
          <w:rFonts w:ascii="Arial" w:hAnsi="Arial" w:cs="Arial"/>
          <w:color w:val="000000" w:themeColor="text1"/>
          <w:sz w:val="22"/>
          <w:szCs w:val="22"/>
        </w:rPr>
      </w:pPr>
    </w:p>
    <w:p w14:paraId="4F599DAC" w14:textId="73127E95" w:rsidR="00324939" w:rsidRPr="00BF18D2" w:rsidRDefault="00324939" w:rsidP="007C457C">
      <w:pPr>
        <w:pStyle w:val="ListParagraph"/>
        <w:numPr>
          <w:ilvl w:val="0"/>
          <w:numId w:val="27"/>
        </w:numPr>
        <w:shd w:val="clear" w:color="auto" w:fill="FFFFFF"/>
        <w:spacing w:before="100" w:beforeAutospacing="1" w:after="100" w:afterAutospacing="1" w:line="360" w:lineRule="auto"/>
        <w:jc w:val="both"/>
        <w:rPr>
          <w:rFonts w:ascii="Arial" w:hAnsi="Arial" w:cs="Arial"/>
          <w:color w:val="000000" w:themeColor="text1"/>
          <w:sz w:val="22"/>
          <w:szCs w:val="22"/>
        </w:rPr>
      </w:pPr>
      <w:r w:rsidRPr="00BF18D2">
        <w:rPr>
          <w:rFonts w:ascii="Arial" w:hAnsi="Arial" w:cs="Arial"/>
          <w:b/>
          <w:bCs/>
          <w:color w:val="000000" w:themeColor="text1"/>
          <w:sz w:val="22"/>
          <w:szCs w:val="22"/>
        </w:rPr>
        <w:t>HR and culture:</w:t>
      </w:r>
      <w:r w:rsidR="00F7771F" w:rsidRPr="00BF18D2">
        <w:rPr>
          <w:rFonts w:ascii="Arial" w:hAnsi="Arial" w:cs="Arial"/>
          <w:color w:val="000000" w:themeColor="text1"/>
          <w:sz w:val="22"/>
          <w:szCs w:val="22"/>
        </w:rPr>
        <w:t xml:space="preserve"> According to the VRIO analysis, Tesco HR department and its culture is a valuable resource</w:t>
      </w:r>
      <w:r w:rsidR="004E49EC" w:rsidRPr="00BF18D2">
        <w:rPr>
          <w:rFonts w:ascii="Arial" w:hAnsi="Arial" w:cs="Arial"/>
          <w:color w:val="000000" w:themeColor="text1"/>
          <w:sz w:val="22"/>
          <w:szCs w:val="22"/>
        </w:rPr>
        <w:t xml:space="preserve"> and is found to be</w:t>
      </w:r>
      <w:r w:rsidR="00F7771F" w:rsidRPr="00BF18D2">
        <w:rPr>
          <w:rFonts w:ascii="Arial" w:hAnsi="Arial" w:cs="Arial"/>
          <w:color w:val="000000" w:themeColor="text1"/>
          <w:sz w:val="22"/>
          <w:szCs w:val="22"/>
        </w:rPr>
        <w:t xml:space="preserve"> rare </w:t>
      </w:r>
      <w:r w:rsidR="004E49EC" w:rsidRPr="00BF18D2">
        <w:rPr>
          <w:rFonts w:ascii="Arial" w:hAnsi="Arial" w:cs="Arial"/>
          <w:color w:val="000000" w:themeColor="text1"/>
          <w:sz w:val="22"/>
          <w:szCs w:val="22"/>
        </w:rPr>
        <w:t xml:space="preserve">according to the analysis.  </w:t>
      </w:r>
      <w:r w:rsidR="007733BE" w:rsidRPr="00BF18D2">
        <w:rPr>
          <w:rFonts w:ascii="Arial" w:hAnsi="Arial" w:cs="Arial"/>
          <w:color w:val="000000" w:themeColor="text1"/>
          <w:sz w:val="22"/>
          <w:szCs w:val="22"/>
        </w:rPr>
        <w:t>As identified</w:t>
      </w:r>
      <w:r w:rsidR="007C457C" w:rsidRPr="00BF18D2">
        <w:rPr>
          <w:rFonts w:ascii="Arial" w:hAnsi="Arial" w:cs="Arial"/>
          <w:color w:val="000000" w:themeColor="text1"/>
          <w:sz w:val="22"/>
          <w:szCs w:val="22"/>
        </w:rPr>
        <w:t xml:space="preserve"> in the above analysis</w:t>
      </w:r>
      <w:r w:rsidR="007733BE" w:rsidRPr="00BF18D2">
        <w:rPr>
          <w:rFonts w:ascii="Arial" w:hAnsi="Arial" w:cs="Arial"/>
          <w:color w:val="000000" w:themeColor="text1"/>
          <w:sz w:val="22"/>
          <w:szCs w:val="22"/>
        </w:rPr>
        <w:t>, it is impossible to</w:t>
      </w:r>
      <w:r w:rsidR="00F7771F" w:rsidRPr="00BF18D2">
        <w:rPr>
          <w:rFonts w:ascii="Arial" w:hAnsi="Arial" w:cs="Arial"/>
          <w:color w:val="000000" w:themeColor="text1"/>
          <w:sz w:val="22"/>
          <w:szCs w:val="22"/>
        </w:rPr>
        <w:t xml:space="preserve"> imita</w:t>
      </w:r>
      <w:r w:rsidR="007733BE" w:rsidRPr="00BF18D2">
        <w:rPr>
          <w:rFonts w:ascii="Arial" w:hAnsi="Arial" w:cs="Arial"/>
          <w:color w:val="000000" w:themeColor="text1"/>
          <w:sz w:val="22"/>
          <w:szCs w:val="22"/>
        </w:rPr>
        <w:t>t</w:t>
      </w:r>
      <w:r w:rsidR="00F7771F" w:rsidRPr="00BF18D2">
        <w:rPr>
          <w:rFonts w:ascii="Arial" w:hAnsi="Arial" w:cs="Arial"/>
          <w:color w:val="000000" w:themeColor="text1"/>
          <w:sz w:val="22"/>
          <w:szCs w:val="22"/>
        </w:rPr>
        <w:t>e</w:t>
      </w:r>
      <w:r w:rsidR="007733BE" w:rsidRPr="00BF18D2">
        <w:rPr>
          <w:rFonts w:ascii="Arial" w:hAnsi="Arial" w:cs="Arial"/>
          <w:color w:val="000000" w:themeColor="text1"/>
          <w:sz w:val="22"/>
          <w:szCs w:val="22"/>
        </w:rPr>
        <w:t xml:space="preserve"> </w:t>
      </w:r>
      <w:r w:rsidR="007C457C" w:rsidRPr="00BF18D2">
        <w:rPr>
          <w:rFonts w:ascii="Arial" w:hAnsi="Arial" w:cs="Arial"/>
          <w:color w:val="000000" w:themeColor="text1"/>
          <w:sz w:val="22"/>
          <w:szCs w:val="22"/>
        </w:rPr>
        <w:t xml:space="preserve">the culture </w:t>
      </w:r>
      <w:r w:rsidR="007733BE" w:rsidRPr="00BF18D2">
        <w:rPr>
          <w:rFonts w:ascii="Arial" w:hAnsi="Arial" w:cs="Arial"/>
          <w:color w:val="000000" w:themeColor="text1"/>
          <w:sz w:val="22"/>
          <w:szCs w:val="22"/>
        </w:rPr>
        <w:t>by</w:t>
      </w:r>
      <w:r w:rsidR="007C457C" w:rsidRPr="00BF18D2">
        <w:rPr>
          <w:rFonts w:ascii="Arial" w:hAnsi="Arial" w:cs="Arial"/>
          <w:color w:val="000000" w:themeColor="text1"/>
          <w:sz w:val="22"/>
          <w:szCs w:val="22"/>
        </w:rPr>
        <w:t xml:space="preserve"> any</w:t>
      </w:r>
      <w:r w:rsidR="007733BE" w:rsidRPr="00BF18D2">
        <w:rPr>
          <w:rFonts w:ascii="Arial" w:hAnsi="Arial" w:cs="Arial"/>
          <w:color w:val="000000" w:themeColor="text1"/>
          <w:sz w:val="22"/>
          <w:szCs w:val="22"/>
        </w:rPr>
        <w:t xml:space="preserve"> </w:t>
      </w:r>
      <w:r w:rsidR="007C457C" w:rsidRPr="00BF18D2">
        <w:rPr>
          <w:rFonts w:ascii="Arial" w:hAnsi="Arial" w:cs="Arial"/>
          <w:color w:val="000000" w:themeColor="text1"/>
          <w:sz w:val="22"/>
          <w:szCs w:val="22"/>
        </w:rPr>
        <w:t xml:space="preserve">rivals or </w:t>
      </w:r>
      <w:r w:rsidR="007733BE" w:rsidRPr="00BF18D2">
        <w:rPr>
          <w:rFonts w:ascii="Arial" w:hAnsi="Arial" w:cs="Arial"/>
          <w:color w:val="000000" w:themeColor="text1"/>
          <w:sz w:val="22"/>
          <w:szCs w:val="22"/>
        </w:rPr>
        <w:t>competi</w:t>
      </w:r>
      <w:r w:rsidR="007C457C" w:rsidRPr="00BF18D2">
        <w:rPr>
          <w:rFonts w:ascii="Arial" w:hAnsi="Arial" w:cs="Arial"/>
          <w:color w:val="000000" w:themeColor="text1"/>
          <w:sz w:val="22"/>
          <w:szCs w:val="22"/>
        </w:rPr>
        <w:t>tors</w:t>
      </w:r>
      <w:r w:rsidR="00F7771F" w:rsidRPr="00BF18D2">
        <w:rPr>
          <w:rFonts w:ascii="Arial" w:hAnsi="Arial" w:cs="Arial"/>
          <w:color w:val="000000" w:themeColor="text1"/>
          <w:sz w:val="22"/>
          <w:szCs w:val="22"/>
        </w:rPr>
        <w:t xml:space="preserve"> </w:t>
      </w:r>
      <w:r w:rsidR="007733BE" w:rsidRPr="00BF18D2">
        <w:rPr>
          <w:rFonts w:ascii="Arial" w:hAnsi="Arial" w:cs="Arial"/>
          <w:color w:val="000000" w:themeColor="text1"/>
          <w:sz w:val="22"/>
          <w:szCs w:val="22"/>
        </w:rPr>
        <w:t>as Tesco UK have been operating for over 100 years</w:t>
      </w:r>
      <w:r w:rsidR="007C457C" w:rsidRPr="00BF18D2">
        <w:rPr>
          <w:rFonts w:ascii="Arial" w:hAnsi="Arial" w:cs="Arial"/>
          <w:color w:val="000000" w:themeColor="text1"/>
          <w:sz w:val="22"/>
          <w:szCs w:val="22"/>
        </w:rPr>
        <w:t xml:space="preserve">.  Which means they have </w:t>
      </w:r>
      <w:r w:rsidR="007733BE" w:rsidRPr="00BF18D2">
        <w:rPr>
          <w:rFonts w:ascii="Arial" w:hAnsi="Arial" w:cs="Arial"/>
          <w:color w:val="000000" w:themeColor="text1"/>
          <w:sz w:val="22"/>
          <w:szCs w:val="22"/>
        </w:rPr>
        <w:t xml:space="preserve">gradually </w:t>
      </w:r>
      <w:r w:rsidR="007C457C" w:rsidRPr="00BF18D2">
        <w:rPr>
          <w:rFonts w:ascii="Arial" w:hAnsi="Arial" w:cs="Arial"/>
          <w:color w:val="000000" w:themeColor="text1"/>
          <w:sz w:val="22"/>
          <w:szCs w:val="22"/>
        </w:rPr>
        <w:t xml:space="preserve">over the years </w:t>
      </w:r>
      <w:r w:rsidR="007733BE" w:rsidRPr="00BF18D2">
        <w:rPr>
          <w:rFonts w:ascii="Arial" w:hAnsi="Arial" w:cs="Arial"/>
          <w:color w:val="000000" w:themeColor="text1"/>
          <w:sz w:val="22"/>
          <w:szCs w:val="22"/>
        </w:rPr>
        <w:t>developed their working culture</w:t>
      </w:r>
      <w:r w:rsidR="007C457C" w:rsidRPr="00BF18D2">
        <w:rPr>
          <w:rFonts w:ascii="Arial" w:hAnsi="Arial" w:cs="Arial"/>
          <w:color w:val="000000" w:themeColor="text1"/>
          <w:sz w:val="22"/>
          <w:szCs w:val="22"/>
        </w:rPr>
        <w:t xml:space="preserve"> and</w:t>
      </w:r>
      <w:r w:rsidR="007733BE" w:rsidRPr="00BF18D2">
        <w:rPr>
          <w:rFonts w:ascii="Arial" w:hAnsi="Arial" w:cs="Arial"/>
          <w:color w:val="000000" w:themeColor="text1"/>
          <w:sz w:val="22"/>
          <w:szCs w:val="22"/>
        </w:rPr>
        <w:t xml:space="preserve"> </w:t>
      </w:r>
      <w:r w:rsidR="00D80E0C" w:rsidRPr="00BF18D2">
        <w:rPr>
          <w:rFonts w:ascii="Arial" w:hAnsi="Arial" w:cs="Arial"/>
          <w:color w:val="000000" w:themeColor="text1"/>
          <w:sz w:val="22"/>
          <w:szCs w:val="22"/>
        </w:rPr>
        <w:t>their</w:t>
      </w:r>
      <w:r w:rsidR="007733BE" w:rsidRPr="00BF18D2">
        <w:rPr>
          <w:rFonts w:ascii="Arial" w:hAnsi="Arial" w:cs="Arial"/>
          <w:color w:val="000000" w:themeColor="text1"/>
          <w:sz w:val="22"/>
          <w:szCs w:val="22"/>
        </w:rPr>
        <w:t xml:space="preserve"> unique brand image is unchangeable</w:t>
      </w:r>
      <w:r w:rsidR="007C457C" w:rsidRPr="00BF18D2">
        <w:rPr>
          <w:rFonts w:ascii="Arial" w:hAnsi="Arial" w:cs="Arial"/>
          <w:color w:val="000000" w:themeColor="text1"/>
          <w:sz w:val="22"/>
          <w:szCs w:val="22"/>
        </w:rPr>
        <w:t>.</w:t>
      </w:r>
    </w:p>
    <w:p w14:paraId="74A50DF0" w14:textId="665A0A3B" w:rsidR="007733BE" w:rsidRPr="00BF18D2" w:rsidRDefault="007733BE" w:rsidP="007733BE">
      <w:pPr>
        <w:pStyle w:val="ListParagraph"/>
        <w:shd w:val="clear" w:color="auto" w:fill="FFFFFF"/>
        <w:spacing w:before="100" w:beforeAutospacing="1" w:after="100" w:afterAutospacing="1" w:line="360" w:lineRule="auto"/>
        <w:jc w:val="both"/>
        <w:rPr>
          <w:rFonts w:ascii="Arial" w:hAnsi="Arial" w:cs="Arial"/>
          <w:color w:val="000000" w:themeColor="text1"/>
          <w:sz w:val="22"/>
          <w:szCs w:val="22"/>
        </w:rPr>
      </w:pPr>
    </w:p>
    <w:p w14:paraId="27476E8C" w14:textId="7A68C706" w:rsidR="00033199" w:rsidRPr="00BF18D2" w:rsidRDefault="00033199" w:rsidP="007733BE">
      <w:pPr>
        <w:pStyle w:val="ListParagraph"/>
        <w:shd w:val="clear" w:color="auto" w:fill="FFFFFF"/>
        <w:spacing w:before="100" w:beforeAutospacing="1" w:after="100" w:afterAutospacing="1" w:line="360" w:lineRule="auto"/>
        <w:jc w:val="both"/>
        <w:rPr>
          <w:rFonts w:ascii="Arial" w:hAnsi="Arial" w:cs="Arial"/>
          <w:color w:val="000000" w:themeColor="text1"/>
          <w:sz w:val="22"/>
          <w:szCs w:val="22"/>
        </w:rPr>
      </w:pPr>
    </w:p>
    <w:p w14:paraId="20A82D0A" w14:textId="77777777" w:rsidR="00033199" w:rsidRPr="00BF18D2" w:rsidRDefault="00033199" w:rsidP="007733BE">
      <w:pPr>
        <w:pStyle w:val="ListParagraph"/>
        <w:shd w:val="clear" w:color="auto" w:fill="FFFFFF"/>
        <w:spacing w:before="100" w:beforeAutospacing="1" w:after="100" w:afterAutospacing="1" w:line="360" w:lineRule="auto"/>
        <w:jc w:val="both"/>
        <w:rPr>
          <w:rFonts w:ascii="Arial" w:hAnsi="Arial" w:cs="Arial"/>
          <w:color w:val="000000" w:themeColor="text1"/>
          <w:sz w:val="22"/>
          <w:szCs w:val="22"/>
        </w:rPr>
      </w:pPr>
    </w:p>
    <w:p w14:paraId="58C087E8" w14:textId="4525A219" w:rsidR="00324939" w:rsidRPr="00BF18D2" w:rsidRDefault="00324939" w:rsidP="00033199">
      <w:pPr>
        <w:pStyle w:val="ListParagraph"/>
        <w:numPr>
          <w:ilvl w:val="0"/>
          <w:numId w:val="27"/>
        </w:numPr>
        <w:shd w:val="clear" w:color="auto" w:fill="FFFFFF"/>
        <w:spacing w:before="100" w:beforeAutospacing="1" w:after="100" w:afterAutospacing="1" w:line="360" w:lineRule="auto"/>
        <w:jc w:val="both"/>
        <w:rPr>
          <w:rFonts w:ascii="Arial" w:hAnsi="Arial" w:cs="Arial"/>
          <w:color w:val="000000" w:themeColor="text1"/>
          <w:sz w:val="22"/>
          <w:szCs w:val="22"/>
        </w:rPr>
      </w:pPr>
      <w:r w:rsidRPr="00BF18D2">
        <w:rPr>
          <w:rFonts w:ascii="Arial" w:hAnsi="Arial" w:cs="Arial"/>
          <w:b/>
          <w:bCs/>
          <w:color w:val="000000" w:themeColor="text1"/>
          <w:sz w:val="22"/>
          <w:szCs w:val="22"/>
        </w:rPr>
        <w:t>Employees:</w:t>
      </w:r>
      <w:r w:rsidR="00F7771F" w:rsidRPr="00BF18D2">
        <w:rPr>
          <w:rFonts w:ascii="Arial" w:hAnsi="Arial" w:cs="Arial"/>
          <w:b/>
          <w:bCs/>
          <w:color w:val="000000" w:themeColor="text1"/>
          <w:sz w:val="22"/>
          <w:szCs w:val="22"/>
        </w:rPr>
        <w:t xml:space="preserve">  </w:t>
      </w:r>
      <w:r w:rsidR="00F7771F" w:rsidRPr="00BF18D2">
        <w:rPr>
          <w:rFonts w:ascii="Arial" w:hAnsi="Arial" w:cs="Arial"/>
          <w:color w:val="000000" w:themeColor="text1"/>
          <w:sz w:val="22"/>
          <w:szCs w:val="22"/>
        </w:rPr>
        <w:t>The VRIO analysis shows, employees a</w:t>
      </w:r>
      <w:r w:rsidR="00752502" w:rsidRPr="00BF18D2">
        <w:rPr>
          <w:rFonts w:ascii="Arial" w:hAnsi="Arial" w:cs="Arial"/>
          <w:color w:val="000000" w:themeColor="text1"/>
          <w:sz w:val="22"/>
          <w:szCs w:val="22"/>
        </w:rPr>
        <w:t>re a</w:t>
      </w:r>
      <w:r w:rsidR="00F7771F" w:rsidRPr="00BF18D2">
        <w:rPr>
          <w:rFonts w:ascii="Arial" w:hAnsi="Arial" w:cs="Arial"/>
          <w:color w:val="000000" w:themeColor="text1"/>
          <w:sz w:val="22"/>
          <w:szCs w:val="22"/>
        </w:rPr>
        <w:t xml:space="preserve"> valuable </w:t>
      </w:r>
      <w:r w:rsidR="007C457C" w:rsidRPr="00BF18D2">
        <w:rPr>
          <w:rFonts w:ascii="Arial" w:hAnsi="Arial" w:cs="Arial"/>
          <w:color w:val="000000" w:themeColor="text1"/>
          <w:sz w:val="22"/>
          <w:szCs w:val="22"/>
        </w:rPr>
        <w:t xml:space="preserve">resource </w:t>
      </w:r>
      <w:r w:rsidR="00F7771F" w:rsidRPr="00BF18D2">
        <w:rPr>
          <w:rFonts w:ascii="Arial" w:hAnsi="Arial" w:cs="Arial"/>
          <w:color w:val="000000" w:themeColor="text1"/>
          <w:sz w:val="22"/>
          <w:szCs w:val="22"/>
        </w:rPr>
        <w:t>of Tesco</w:t>
      </w:r>
      <w:r w:rsidR="00033199" w:rsidRPr="00BF18D2">
        <w:rPr>
          <w:rFonts w:ascii="Arial" w:hAnsi="Arial" w:cs="Arial"/>
          <w:color w:val="000000" w:themeColor="text1"/>
          <w:sz w:val="22"/>
          <w:szCs w:val="22"/>
        </w:rPr>
        <w:t xml:space="preserve"> </w:t>
      </w:r>
      <w:r w:rsidR="00F7771F" w:rsidRPr="00BF18D2">
        <w:rPr>
          <w:rFonts w:ascii="Arial" w:hAnsi="Arial" w:cs="Arial"/>
          <w:color w:val="000000" w:themeColor="text1"/>
          <w:sz w:val="22"/>
          <w:szCs w:val="22"/>
        </w:rPr>
        <w:t>and are</w:t>
      </w:r>
      <w:r w:rsidR="007C457C" w:rsidRPr="00BF18D2">
        <w:rPr>
          <w:rFonts w:ascii="Arial" w:hAnsi="Arial" w:cs="Arial"/>
          <w:color w:val="000000" w:themeColor="text1"/>
          <w:sz w:val="22"/>
          <w:szCs w:val="22"/>
        </w:rPr>
        <w:t xml:space="preserve"> a</w:t>
      </w:r>
      <w:r w:rsidR="00F7771F" w:rsidRPr="00BF18D2">
        <w:rPr>
          <w:rFonts w:ascii="Arial" w:hAnsi="Arial" w:cs="Arial"/>
          <w:color w:val="000000" w:themeColor="text1"/>
          <w:sz w:val="22"/>
          <w:szCs w:val="22"/>
        </w:rPr>
        <w:t xml:space="preserve"> </w:t>
      </w:r>
      <w:r w:rsidR="001F3274" w:rsidRPr="00BF18D2">
        <w:rPr>
          <w:rFonts w:ascii="Arial" w:hAnsi="Arial" w:cs="Arial"/>
          <w:color w:val="000000" w:themeColor="text1"/>
          <w:sz w:val="22"/>
          <w:szCs w:val="22"/>
        </w:rPr>
        <w:t>rare</w:t>
      </w:r>
      <w:r w:rsidR="007C457C" w:rsidRPr="00BF18D2">
        <w:rPr>
          <w:rFonts w:ascii="Arial" w:hAnsi="Arial" w:cs="Arial"/>
          <w:color w:val="000000" w:themeColor="text1"/>
          <w:sz w:val="22"/>
          <w:szCs w:val="22"/>
        </w:rPr>
        <w:t xml:space="preserve"> resource</w:t>
      </w:r>
      <w:r w:rsidR="00033199" w:rsidRPr="00BF18D2">
        <w:rPr>
          <w:rFonts w:ascii="Arial" w:hAnsi="Arial" w:cs="Arial"/>
          <w:color w:val="000000" w:themeColor="text1"/>
          <w:sz w:val="22"/>
          <w:szCs w:val="22"/>
        </w:rPr>
        <w:t>.  They are highly skilled and trained which is always not the case in other organisations, however it is identified that</w:t>
      </w:r>
      <w:r w:rsidR="001F3274" w:rsidRPr="00BF18D2">
        <w:rPr>
          <w:rFonts w:ascii="Arial" w:hAnsi="Arial" w:cs="Arial"/>
          <w:color w:val="000000" w:themeColor="text1"/>
          <w:sz w:val="22"/>
          <w:szCs w:val="22"/>
        </w:rPr>
        <w:t xml:space="preserve"> </w:t>
      </w:r>
      <w:r w:rsidR="006E3246" w:rsidRPr="00BF18D2">
        <w:rPr>
          <w:rFonts w:ascii="Arial" w:hAnsi="Arial" w:cs="Arial"/>
          <w:color w:val="000000" w:themeColor="text1"/>
          <w:sz w:val="22"/>
          <w:szCs w:val="22"/>
        </w:rPr>
        <w:t>they</w:t>
      </w:r>
      <w:r w:rsidR="001F3274" w:rsidRPr="00BF18D2">
        <w:rPr>
          <w:rFonts w:ascii="Arial" w:hAnsi="Arial" w:cs="Arial"/>
          <w:color w:val="000000" w:themeColor="text1"/>
          <w:sz w:val="22"/>
          <w:szCs w:val="22"/>
        </w:rPr>
        <w:t xml:space="preserve"> can be</w:t>
      </w:r>
      <w:r w:rsidR="00F7771F" w:rsidRPr="00BF18D2">
        <w:rPr>
          <w:rFonts w:ascii="Arial" w:hAnsi="Arial" w:cs="Arial"/>
          <w:color w:val="000000" w:themeColor="text1"/>
          <w:sz w:val="22"/>
          <w:szCs w:val="22"/>
        </w:rPr>
        <w:t xml:space="preserve"> imitable</w:t>
      </w:r>
      <w:r w:rsidR="00752502" w:rsidRPr="00BF18D2">
        <w:rPr>
          <w:rFonts w:ascii="Arial" w:hAnsi="Arial" w:cs="Arial"/>
          <w:color w:val="000000" w:themeColor="text1"/>
          <w:sz w:val="22"/>
          <w:szCs w:val="22"/>
        </w:rPr>
        <w:t xml:space="preserve">.  Employees remain the most important asset of Tesco because they drive the performance in the industry. </w:t>
      </w:r>
      <w:r w:rsidR="001F3274" w:rsidRPr="00BF18D2">
        <w:rPr>
          <w:rFonts w:ascii="Arial" w:hAnsi="Arial" w:cs="Arial"/>
          <w:color w:val="000000" w:themeColor="text1"/>
          <w:sz w:val="22"/>
          <w:szCs w:val="22"/>
        </w:rPr>
        <w:t xml:space="preserve">However, </w:t>
      </w:r>
      <w:r w:rsidR="00037D2C" w:rsidRPr="00BF18D2">
        <w:rPr>
          <w:rFonts w:ascii="Arial" w:hAnsi="Arial" w:cs="Arial"/>
          <w:color w:val="000000" w:themeColor="text1"/>
          <w:sz w:val="22"/>
          <w:szCs w:val="22"/>
        </w:rPr>
        <w:t>according to BBC News (2017) Tesco revealed their hourly pay for staff will rise by 10.5%in three stages with overtime pay being cut on Sundays. Nonetheless, pay still remains lower than other supermarkets in the industry</w:t>
      </w:r>
      <w:r w:rsidR="007C457C" w:rsidRPr="00BF18D2">
        <w:rPr>
          <w:rFonts w:ascii="Arial" w:hAnsi="Arial" w:cs="Arial"/>
          <w:color w:val="000000" w:themeColor="text1"/>
          <w:sz w:val="22"/>
          <w:szCs w:val="22"/>
        </w:rPr>
        <w:t xml:space="preserve"> like</w:t>
      </w:r>
      <w:r w:rsidR="00037D2C" w:rsidRPr="00BF18D2">
        <w:rPr>
          <w:rFonts w:ascii="Arial" w:hAnsi="Arial" w:cs="Arial"/>
          <w:color w:val="000000" w:themeColor="text1"/>
          <w:sz w:val="22"/>
          <w:szCs w:val="22"/>
        </w:rPr>
        <w:t xml:space="preserve"> Lidl and Aldi.  </w:t>
      </w:r>
      <w:r w:rsidR="00033199" w:rsidRPr="00BF18D2">
        <w:rPr>
          <w:rFonts w:ascii="Arial" w:hAnsi="Arial" w:cs="Arial"/>
          <w:color w:val="000000" w:themeColor="text1"/>
          <w:sz w:val="22"/>
          <w:szCs w:val="22"/>
        </w:rPr>
        <w:t>I</w:t>
      </w:r>
      <w:r w:rsidR="001F3274" w:rsidRPr="00BF18D2">
        <w:rPr>
          <w:rFonts w:ascii="Arial" w:hAnsi="Arial" w:cs="Arial"/>
          <w:color w:val="000000" w:themeColor="text1"/>
          <w:sz w:val="22"/>
          <w:szCs w:val="22"/>
        </w:rPr>
        <w:t xml:space="preserve">f staff do not get paid </w:t>
      </w:r>
      <w:r w:rsidR="006E3246" w:rsidRPr="00BF18D2">
        <w:rPr>
          <w:rFonts w:ascii="Arial" w:hAnsi="Arial" w:cs="Arial"/>
          <w:color w:val="000000" w:themeColor="text1"/>
          <w:sz w:val="22"/>
          <w:szCs w:val="22"/>
        </w:rPr>
        <w:t>enough,</w:t>
      </w:r>
      <w:r w:rsidR="001F3274" w:rsidRPr="00BF18D2">
        <w:rPr>
          <w:rFonts w:ascii="Arial" w:hAnsi="Arial" w:cs="Arial"/>
          <w:color w:val="000000" w:themeColor="text1"/>
          <w:sz w:val="22"/>
          <w:szCs w:val="22"/>
        </w:rPr>
        <w:t xml:space="preserve"> </w:t>
      </w:r>
      <w:r w:rsidR="006E3246" w:rsidRPr="00BF18D2">
        <w:rPr>
          <w:rFonts w:ascii="Arial" w:hAnsi="Arial" w:cs="Arial"/>
          <w:color w:val="000000" w:themeColor="text1"/>
          <w:sz w:val="22"/>
          <w:szCs w:val="22"/>
        </w:rPr>
        <w:t>they will look for other opportunit</w:t>
      </w:r>
      <w:r w:rsidR="00033199" w:rsidRPr="00BF18D2">
        <w:rPr>
          <w:rFonts w:ascii="Arial" w:hAnsi="Arial" w:cs="Arial"/>
          <w:color w:val="000000" w:themeColor="text1"/>
          <w:sz w:val="22"/>
          <w:szCs w:val="22"/>
        </w:rPr>
        <w:t>ies</w:t>
      </w:r>
      <w:r w:rsidR="006E3246" w:rsidRPr="00BF18D2">
        <w:rPr>
          <w:rFonts w:ascii="Arial" w:hAnsi="Arial" w:cs="Arial"/>
          <w:color w:val="000000" w:themeColor="text1"/>
          <w:sz w:val="22"/>
          <w:szCs w:val="22"/>
        </w:rPr>
        <w:t xml:space="preserve"> where they are more valued and paid higher.  Other organisations can train their employees to improve their service.  These competitors can also offer better pay packages</w:t>
      </w:r>
      <w:r w:rsidR="00037D2C" w:rsidRPr="00BF18D2">
        <w:rPr>
          <w:rFonts w:ascii="Arial" w:hAnsi="Arial" w:cs="Arial"/>
          <w:color w:val="000000" w:themeColor="text1"/>
          <w:sz w:val="22"/>
          <w:szCs w:val="22"/>
        </w:rPr>
        <w:t>,</w:t>
      </w:r>
      <w:r w:rsidR="006E3246" w:rsidRPr="00BF18D2">
        <w:rPr>
          <w:rFonts w:ascii="Arial" w:hAnsi="Arial" w:cs="Arial"/>
          <w:color w:val="000000" w:themeColor="text1"/>
          <w:sz w:val="22"/>
          <w:szCs w:val="22"/>
        </w:rPr>
        <w:t xml:space="preserve"> work environment</w:t>
      </w:r>
      <w:r w:rsidR="00037D2C" w:rsidRPr="00BF18D2">
        <w:rPr>
          <w:rFonts w:ascii="Arial" w:hAnsi="Arial" w:cs="Arial"/>
          <w:color w:val="000000" w:themeColor="text1"/>
          <w:sz w:val="22"/>
          <w:szCs w:val="22"/>
        </w:rPr>
        <w:t>,</w:t>
      </w:r>
      <w:r w:rsidR="006E3246" w:rsidRPr="00BF18D2">
        <w:rPr>
          <w:rFonts w:ascii="Arial" w:hAnsi="Arial" w:cs="Arial"/>
          <w:color w:val="000000" w:themeColor="text1"/>
          <w:sz w:val="22"/>
          <w:szCs w:val="22"/>
        </w:rPr>
        <w:t xml:space="preserve"> benefits and growth opportunities.  This makes employees</w:t>
      </w:r>
      <w:r w:rsidR="00037D2C" w:rsidRPr="00BF18D2">
        <w:rPr>
          <w:rFonts w:ascii="Arial" w:hAnsi="Arial" w:cs="Arial"/>
          <w:color w:val="000000" w:themeColor="text1"/>
          <w:sz w:val="22"/>
          <w:szCs w:val="22"/>
        </w:rPr>
        <w:t xml:space="preserve"> at Tesco</w:t>
      </w:r>
      <w:r w:rsidR="006E3246" w:rsidRPr="00BF18D2">
        <w:rPr>
          <w:rFonts w:ascii="Arial" w:hAnsi="Arial" w:cs="Arial"/>
          <w:color w:val="000000" w:themeColor="text1"/>
          <w:sz w:val="22"/>
          <w:szCs w:val="22"/>
        </w:rPr>
        <w:t xml:space="preserve"> a resource that provides a competitive advantage.</w:t>
      </w:r>
    </w:p>
    <w:p w14:paraId="0642FBE2" w14:textId="77777777" w:rsidR="007733BE" w:rsidRPr="00BF18D2" w:rsidRDefault="007733BE" w:rsidP="007733BE">
      <w:pPr>
        <w:pStyle w:val="ListParagraph"/>
        <w:shd w:val="clear" w:color="auto" w:fill="FFFFFF"/>
        <w:spacing w:before="100" w:beforeAutospacing="1" w:after="100" w:afterAutospacing="1" w:line="360" w:lineRule="auto"/>
        <w:jc w:val="both"/>
        <w:rPr>
          <w:rFonts w:ascii="Arial" w:hAnsi="Arial" w:cs="Arial"/>
          <w:color w:val="000000" w:themeColor="text1"/>
          <w:sz w:val="22"/>
          <w:szCs w:val="22"/>
        </w:rPr>
      </w:pPr>
    </w:p>
    <w:p w14:paraId="7ECB511C" w14:textId="00D09C8E" w:rsidR="00324939" w:rsidRPr="00BF18D2" w:rsidRDefault="00324939" w:rsidP="0031376A">
      <w:pPr>
        <w:pStyle w:val="ListParagraph"/>
        <w:numPr>
          <w:ilvl w:val="0"/>
          <w:numId w:val="27"/>
        </w:numPr>
        <w:shd w:val="clear" w:color="auto" w:fill="FFFFFF"/>
        <w:spacing w:before="100" w:beforeAutospacing="1" w:after="100" w:afterAutospacing="1" w:line="360" w:lineRule="auto"/>
        <w:jc w:val="both"/>
        <w:rPr>
          <w:rFonts w:ascii="Arial" w:hAnsi="Arial" w:cs="Arial"/>
          <w:color w:val="000000" w:themeColor="text1"/>
          <w:sz w:val="22"/>
          <w:szCs w:val="22"/>
        </w:rPr>
      </w:pPr>
      <w:r w:rsidRPr="00BF18D2">
        <w:rPr>
          <w:rFonts w:ascii="Arial" w:hAnsi="Arial" w:cs="Arial"/>
          <w:b/>
          <w:bCs/>
          <w:color w:val="000000" w:themeColor="text1"/>
          <w:sz w:val="22"/>
          <w:szCs w:val="22"/>
        </w:rPr>
        <w:lastRenderedPageBreak/>
        <w:t>Cost efficiency</w:t>
      </w:r>
      <w:r w:rsidRPr="00BF18D2">
        <w:rPr>
          <w:rFonts w:ascii="Arial" w:hAnsi="Arial" w:cs="Arial"/>
          <w:b/>
          <w:bCs/>
          <w:sz w:val="22"/>
          <w:szCs w:val="22"/>
        </w:rPr>
        <w:t>:</w:t>
      </w:r>
      <w:r w:rsidR="00F7771F" w:rsidRPr="00BF18D2">
        <w:rPr>
          <w:rFonts w:ascii="Arial" w:hAnsi="Arial" w:cs="Arial"/>
          <w:b/>
          <w:bCs/>
          <w:sz w:val="22"/>
          <w:szCs w:val="22"/>
        </w:rPr>
        <w:t xml:space="preserve"> </w:t>
      </w:r>
      <w:r w:rsidR="00F7771F" w:rsidRPr="00BF18D2">
        <w:rPr>
          <w:rFonts w:ascii="Arial" w:hAnsi="Arial" w:cs="Arial"/>
          <w:sz w:val="22"/>
          <w:szCs w:val="22"/>
        </w:rPr>
        <w:t xml:space="preserve">The cost efficiency is </w:t>
      </w:r>
      <w:r w:rsidR="00033199" w:rsidRPr="00BF18D2">
        <w:rPr>
          <w:rFonts w:ascii="Arial" w:hAnsi="Arial" w:cs="Arial"/>
          <w:sz w:val="22"/>
          <w:szCs w:val="22"/>
        </w:rPr>
        <w:t xml:space="preserve">a </w:t>
      </w:r>
      <w:r w:rsidR="00F7771F" w:rsidRPr="00BF18D2">
        <w:rPr>
          <w:rFonts w:ascii="Arial" w:hAnsi="Arial" w:cs="Arial"/>
          <w:sz w:val="22"/>
          <w:szCs w:val="22"/>
        </w:rPr>
        <w:t xml:space="preserve">valuable </w:t>
      </w:r>
      <w:r w:rsidR="00033199" w:rsidRPr="00BF18D2">
        <w:rPr>
          <w:rFonts w:ascii="Arial" w:hAnsi="Arial" w:cs="Arial"/>
          <w:sz w:val="22"/>
          <w:szCs w:val="22"/>
        </w:rPr>
        <w:t xml:space="preserve">resource </w:t>
      </w:r>
      <w:r w:rsidR="00F7771F" w:rsidRPr="00BF18D2">
        <w:rPr>
          <w:rFonts w:ascii="Arial" w:hAnsi="Arial" w:cs="Arial"/>
          <w:sz w:val="22"/>
          <w:szCs w:val="22"/>
        </w:rPr>
        <w:t xml:space="preserve">to Tesco but is </w:t>
      </w:r>
      <w:r w:rsidR="00272D30" w:rsidRPr="00BF18D2">
        <w:rPr>
          <w:rFonts w:ascii="Arial" w:hAnsi="Arial" w:cs="Arial"/>
          <w:sz w:val="22"/>
          <w:szCs w:val="22"/>
        </w:rPr>
        <w:t xml:space="preserve">not </w:t>
      </w:r>
      <w:r w:rsidR="00033199" w:rsidRPr="00BF18D2">
        <w:rPr>
          <w:rFonts w:ascii="Arial" w:hAnsi="Arial" w:cs="Arial"/>
          <w:sz w:val="22"/>
          <w:szCs w:val="22"/>
        </w:rPr>
        <w:t>found to be</w:t>
      </w:r>
      <w:r w:rsidR="00272D30" w:rsidRPr="00BF18D2">
        <w:rPr>
          <w:rFonts w:ascii="Arial" w:hAnsi="Arial" w:cs="Arial"/>
          <w:sz w:val="22"/>
          <w:szCs w:val="22"/>
        </w:rPr>
        <w:t xml:space="preserve"> </w:t>
      </w:r>
      <w:r w:rsidR="00D80E0C" w:rsidRPr="00BF18D2">
        <w:rPr>
          <w:rFonts w:ascii="Arial" w:hAnsi="Arial" w:cs="Arial"/>
          <w:sz w:val="22"/>
          <w:szCs w:val="22"/>
        </w:rPr>
        <w:t xml:space="preserve">a </w:t>
      </w:r>
      <w:r w:rsidR="00F7771F" w:rsidRPr="00BF18D2">
        <w:rPr>
          <w:rFonts w:ascii="Arial" w:hAnsi="Arial" w:cs="Arial"/>
          <w:sz w:val="22"/>
          <w:szCs w:val="22"/>
        </w:rPr>
        <w:t>rare</w:t>
      </w:r>
      <w:r w:rsidR="00D80E0C" w:rsidRPr="00BF18D2">
        <w:rPr>
          <w:rFonts w:ascii="Arial" w:hAnsi="Arial" w:cs="Arial"/>
          <w:sz w:val="22"/>
          <w:szCs w:val="22"/>
        </w:rPr>
        <w:t xml:space="preserve"> resource; c</w:t>
      </w:r>
      <w:r w:rsidR="00033199" w:rsidRPr="00BF18D2">
        <w:rPr>
          <w:rFonts w:ascii="Arial" w:hAnsi="Arial" w:cs="Arial"/>
          <w:sz w:val="22"/>
          <w:szCs w:val="22"/>
        </w:rPr>
        <w:t>ost efficiency</w:t>
      </w:r>
      <w:r w:rsidR="00F7771F" w:rsidRPr="00BF18D2">
        <w:rPr>
          <w:rFonts w:ascii="Arial" w:hAnsi="Arial" w:cs="Arial"/>
          <w:sz w:val="22"/>
          <w:szCs w:val="22"/>
        </w:rPr>
        <w:t xml:space="preserve"> can be imitable</w:t>
      </w:r>
      <w:r w:rsidR="00033199" w:rsidRPr="00BF18D2">
        <w:rPr>
          <w:rFonts w:ascii="Arial" w:hAnsi="Arial" w:cs="Arial"/>
          <w:sz w:val="22"/>
          <w:szCs w:val="22"/>
        </w:rPr>
        <w:t xml:space="preserve"> as identified by the analysis</w:t>
      </w:r>
      <w:r w:rsidR="0079046F" w:rsidRPr="00BF18D2">
        <w:rPr>
          <w:rFonts w:ascii="Arial" w:hAnsi="Arial" w:cs="Arial"/>
          <w:sz w:val="22"/>
          <w:szCs w:val="22"/>
        </w:rPr>
        <w:t xml:space="preserve">. Customers can easily find other alternatives at cheaper prices.  </w:t>
      </w:r>
      <w:r w:rsidR="00D80E0C" w:rsidRPr="00BF18D2">
        <w:rPr>
          <w:rFonts w:ascii="Arial" w:hAnsi="Arial" w:cs="Arial"/>
          <w:sz w:val="22"/>
          <w:szCs w:val="22"/>
        </w:rPr>
        <w:t>Research shows Asda to have the least expensive grocery items to keep costs down for their</w:t>
      </w:r>
      <w:r w:rsidR="008A5BC5" w:rsidRPr="00BF18D2">
        <w:rPr>
          <w:rFonts w:ascii="Arial" w:hAnsi="Arial" w:cs="Arial"/>
          <w:sz w:val="22"/>
          <w:szCs w:val="22"/>
        </w:rPr>
        <w:t xml:space="preserve"> consumers during covid-19 whereas Morrisons and Tesco were more expensive than Waitrose</w:t>
      </w:r>
      <w:r w:rsidR="00D80E0C" w:rsidRPr="00BF18D2">
        <w:rPr>
          <w:rFonts w:ascii="Arial" w:hAnsi="Arial" w:cs="Arial"/>
          <w:sz w:val="22"/>
          <w:szCs w:val="22"/>
        </w:rPr>
        <w:t xml:space="preserve"> (Morgan, 2020)</w:t>
      </w:r>
      <w:r w:rsidR="008A5BC5" w:rsidRPr="00BF18D2">
        <w:rPr>
          <w:rFonts w:ascii="Arial" w:hAnsi="Arial" w:cs="Arial"/>
          <w:sz w:val="22"/>
          <w:szCs w:val="22"/>
        </w:rPr>
        <w:t>.  Tesco should work harder on show</w:t>
      </w:r>
      <w:r w:rsidR="00272D30" w:rsidRPr="00BF18D2">
        <w:rPr>
          <w:rFonts w:ascii="Arial" w:hAnsi="Arial" w:cs="Arial"/>
          <w:sz w:val="22"/>
          <w:szCs w:val="22"/>
        </w:rPr>
        <w:t>casing</w:t>
      </w:r>
      <w:r w:rsidR="008A5BC5" w:rsidRPr="00BF18D2">
        <w:rPr>
          <w:rFonts w:ascii="Arial" w:hAnsi="Arial" w:cs="Arial"/>
          <w:sz w:val="22"/>
          <w:szCs w:val="22"/>
        </w:rPr>
        <w:t xml:space="preserve"> their </w:t>
      </w:r>
      <w:r w:rsidR="00272D30" w:rsidRPr="00BF18D2">
        <w:rPr>
          <w:rFonts w:ascii="Arial" w:hAnsi="Arial" w:cs="Arial"/>
          <w:sz w:val="22"/>
          <w:szCs w:val="22"/>
        </w:rPr>
        <w:t>uniqueness and not just the products, they can give more attention on personalised gift vouchers or coupons on a regular basis; this can also be on special festive seasons and occasions such as birthdays.</w:t>
      </w:r>
    </w:p>
    <w:p w14:paraId="3D51F3A0" w14:textId="77777777" w:rsidR="007733BE" w:rsidRPr="00BF18D2" w:rsidRDefault="007733BE" w:rsidP="007733BE">
      <w:pPr>
        <w:pStyle w:val="ListParagraph"/>
        <w:rPr>
          <w:rFonts w:ascii="Arial" w:hAnsi="Arial" w:cs="Arial"/>
          <w:color w:val="000000" w:themeColor="text1"/>
          <w:sz w:val="22"/>
          <w:szCs w:val="22"/>
        </w:rPr>
      </w:pPr>
    </w:p>
    <w:p w14:paraId="57126FD4" w14:textId="418F0D06" w:rsidR="007733BE" w:rsidRPr="00BF18D2" w:rsidRDefault="00324939" w:rsidP="006015CF">
      <w:pPr>
        <w:pStyle w:val="ListParagraph"/>
        <w:numPr>
          <w:ilvl w:val="0"/>
          <w:numId w:val="27"/>
        </w:numPr>
        <w:shd w:val="clear" w:color="auto" w:fill="FFFFFF"/>
        <w:spacing w:before="100" w:beforeAutospacing="1" w:after="100" w:afterAutospacing="1" w:line="360" w:lineRule="auto"/>
        <w:jc w:val="both"/>
        <w:rPr>
          <w:rFonts w:ascii="Arial" w:hAnsi="Arial" w:cs="Arial"/>
          <w:color w:val="000000" w:themeColor="text1"/>
          <w:sz w:val="22"/>
          <w:szCs w:val="22"/>
        </w:rPr>
      </w:pPr>
      <w:r w:rsidRPr="00BF18D2">
        <w:rPr>
          <w:rFonts w:ascii="Arial" w:hAnsi="Arial" w:cs="Arial"/>
          <w:b/>
          <w:bCs/>
          <w:sz w:val="22"/>
          <w:szCs w:val="22"/>
        </w:rPr>
        <w:t>New technology:</w:t>
      </w:r>
      <w:r w:rsidR="00F7771F" w:rsidRPr="00BF18D2">
        <w:rPr>
          <w:rFonts w:ascii="Arial" w:hAnsi="Arial" w:cs="Arial"/>
          <w:b/>
          <w:bCs/>
          <w:sz w:val="22"/>
          <w:szCs w:val="22"/>
        </w:rPr>
        <w:t xml:space="preserve"> </w:t>
      </w:r>
      <w:r w:rsidR="00F7771F" w:rsidRPr="00BF18D2">
        <w:rPr>
          <w:rFonts w:ascii="Arial" w:hAnsi="Arial" w:cs="Arial"/>
          <w:color w:val="000000" w:themeColor="text1"/>
          <w:sz w:val="22"/>
          <w:szCs w:val="22"/>
        </w:rPr>
        <w:t xml:space="preserve">The VRIO analysis shows technology is a valuable </w:t>
      </w:r>
      <w:r w:rsidR="006E3DAB" w:rsidRPr="00BF18D2">
        <w:rPr>
          <w:rFonts w:ascii="Arial" w:hAnsi="Arial" w:cs="Arial"/>
          <w:color w:val="000000" w:themeColor="text1"/>
          <w:sz w:val="22"/>
          <w:szCs w:val="22"/>
        </w:rPr>
        <w:t>resource</w:t>
      </w:r>
      <w:r w:rsidR="00272D30" w:rsidRPr="00BF18D2">
        <w:rPr>
          <w:rFonts w:ascii="Arial" w:hAnsi="Arial" w:cs="Arial"/>
          <w:color w:val="000000" w:themeColor="text1"/>
          <w:sz w:val="22"/>
          <w:szCs w:val="22"/>
        </w:rPr>
        <w:t xml:space="preserve"> to Tesco</w:t>
      </w:r>
      <w:r w:rsidR="006E3DAB" w:rsidRPr="00BF18D2">
        <w:rPr>
          <w:rFonts w:ascii="Arial" w:hAnsi="Arial" w:cs="Arial"/>
          <w:color w:val="000000" w:themeColor="text1"/>
          <w:sz w:val="22"/>
          <w:szCs w:val="22"/>
        </w:rPr>
        <w:t xml:space="preserve"> </w:t>
      </w:r>
      <w:r w:rsidR="00272D30" w:rsidRPr="00BF18D2">
        <w:rPr>
          <w:rFonts w:ascii="Arial" w:hAnsi="Arial" w:cs="Arial"/>
          <w:sz w:val="22"/>
          <w:szCs w:val="22"/>
        </w:rPr>
        <w:t xml:space="preserve">but is not found to be a rare resource; </w:t>
      </w:r>
      <w:r w:rsidR="007128CB" w:rsidRPr="00BF18D2">
        <w:rPr>
          <w:rFonts w:ascii="Arial" w:hAnsi="Arial" w:cs="Arial"/>
          <w:sz w:val="22"/>
          <w:szCs w:val="22"/>
        </w:rPr>
        <w:t xml:space="preserve">since </w:t>
      </w:r>
      <w:r w:rsidR="007128CB" w:rsidRPr="00BF18D2">
        <w:rPr>
          <w:rFonts w:ascii="Arial" w:hAnsi="Arial" w:cs="Arial"/>
          <w:color w:val="000000" w:themeColor="text1"/>
          <w:sz w:val="22"/>
          <w:szCs w:val="22"/>
        </w:rPr>
        <w:t xml:space="preserve">technology </w:t>
      </w:r>
      <w:r w:rsidR="006015CF" w:rsidRPr="00BF18D2">
        <w:rPr>
          <w:rFonts w:ascii="Arial" w:hAnsi="Arial" w:cs="Arial"/>
          <w:color w:val="000000" w:themeColor="text1"/>
          <w:sz w:val="22"/>
          <w:szCs w:val="22"/>
        </w:rPr>
        <w:t xml:space="preserve">has allowed Tesco grow tremendously in trade and commerce it </w:t>
      </w:r>
      <w:r w:rsidR="00272D30" w:rsidRPr="00BF18D2">
        <w:rPr>
          <w:rFonts w:ascii="Arial" w:hAnsi="Arial" w:cs="Arial"/>
          <w:color w:val="000000" w:themeColor="text1"/>
          <w:sz w:val="22"/>
          <w:szCs w:val="22"/>
        </w:rPr>
        <w:t xml:space="preserve">is </w:t>
      </w:r>
      <w:r w:rsidR="006015CF" w:rsidRPr="00BF18D2">
        <w:rPr>
          <w:rFonts w:ascii="Arial" w:hAnsi="Arial" w:cs="Arial"/>
          <w:color w:val="000000" w:themeColor="text1"/>
          <w:sz w:val="22"/>
          <w:szCs w:val="22"/>
        </w:rPr>
        <w:t xml:space="preserve">also be </w:t>
      </w:r>
      <w:r w:rsidR="00272D30" w:rsidRPr="00BF18D2">
        <w:rPr>
          <w:rFonts w:ascii="Arial" w:hAnsi="Arial" w:cs="Arial"/>
          <w:color w:val="000000" w:themeColor="text1"/>
          <w:sz w:val="22"/>
          <w:szCs w:val="22"/>
        </w:rPr>
        <w:t xml:space="preserve">duplicatable and </w:t>
      </w:r>
      <w:r w:rsidR="0079046F" w:rsidRPr="00BF18D2">
        <w:rPr>
          <w:rFonts w:ascii="Arial" w:hAnsi="Arial" w:cs="Arial"/>
          <w:color w:val="000000" w:themeColor="text1"/>
          <w:sz w:val="22"/>
          <w:szCs w:val="22"/>
        </w:rPr>
        <w:t>other businesses are doing the same thing</w:t>
      </w:r>
      <w:r w:rsidR="00D67137" w:rsidRPr="00BF18D2">
        <w:rPr>
          <w:rFonts w:ascii="Arial" w:hAnsi="Arial" w:cs="Arial"/>
          <w:color w:val="000000" w:themeColor="text1"/>
          <w:sz w:val="22"/>
          <w:szCs w:val="22"/>
        </w:rPr>
        <w:t xml:space="preserve"> competitors can easily duplicate what Tesco are doing and steal most </w:t>
      </w:r>
      <w:r w:rsidR="006015CF" w:rsidRPr="00BF18D2">
        <w:rPr>
          <w:rFonts w:ascii="Arial" w:hAnsi="Arial" w:cs="Arial"/>
          <w:color w:val="000000" w:themeColor="text1"/>
          <w:sz w:val="22"/>
          <w:szCs w:val="22"/>
        </w:rPr>
        <w:t xml:space="preserve">or some </w:t>
      </w:r>
      <w:r w:rsidR="00D67137" w:rsidRPr="00BF18D2">
        <w:rPr>
          <w:rFonts w:ascii="Arial" w:hAnsi="Arial" w:cs="Arial"/>
          <w:color w:val="000000" w:themeColor="text1"/>
          <w:sz w:val="22"/>
          <w:szCs w:val="22"/>
        </w:rPr>
        <w:t xml:space="preserve">of their customers.  As identified by VRIO analysis, </w:t>
      </w:r>
      <w:r w:rsidR="006015CF" w:rsidRPr="00BF18D2">
        <w:rPr>
          <w:rFonts w:ascii="Arial" w:hAnsi="Arial" w:cs="Arial"/>
          <w:color w:val="000000" w:themeColor="text1"/>
          <w:sz w:val="22"/>
          <w:szCs w:val="22"/>
        </w:rPr>
        <w:t xml:space="preserve">new technology can be imitable as </w:t>
      </w:r>
      <w:r w:rsidR="00D67137" w:rsidRPr="00BF18D2">
        <w:rPr>
          <w:rFonts w:ascii="Arial" w:hAnsi="Arial" w:cs="Arial"/>
          <w:color w:val="000000" w:themeColor="text1"/>
          <w:sz w:val="22"/>
          <w:szCs w:val="22"/>
        </w:rPr>
        <w:t>it</w:t>
      </w:r>
      <w:r w:rsidR="006E3DAB" w:rsidRPr="00BF18D2">
        <w:rPr>
          <w:rFonts w:ascii="Arial" w:hAnsi="Arial" w:cs="Arial"/>
          <w:color w:val="000000" w:themeColor="text1"/>
          <w:sz w:val="22"/>
          <w:szCs w:val="22"/>
        </w:rPr>
        <w:t xml:space="preserve"> is </w:t>
      </w:r>
      <w:r w:rsidR="00D67137" w:rsidRPr="00BF18D2">
        <w:rPr>
          <w:rFonts w:ascii="Arial" w:hAnsi="Arial" w:cs="Arial"/>
          <w:color w:val="000000" w:themeColor="text1"/>
          <w:sz w:val="22"/>
          <w:szCs w:val="22"/>
        </w:rPr>
        <w:t xml:space="preserve">a non-time consuming nor difficult </w:t>
      </w:r>
      <w:r w:rsidR="006E3DAB" w:rsidRPr="00BF18D2">
        <w:rPr>
          <w:rFonts w:ascii="Arial" w:hAnsi="Arial" w:cs="Arial"/>
          <w:color w:val="000000" w:themeColor="text1"/>
          <w:sz w:val="22"/>
          <w:szCs w:val="22"/>
        </w:rPr>
        <w:t>for it to be</w:t>
      </w:r>
      <w:r w:rsidR="00F7771F" w:rsidRPr="00BF18D2">
        <w:rPr>
          <w:rFonts w:ascii="Arial" w:hAnsi="Arial" w:cs="Arial"/>
          <w:color w:val="000000" w:themeColor="text1"/>
          <w:sz w:val="22"/>
          <w:szCs w:val="22"/>
        </w:rPr>
        <w:t xml:space="preserve"> </w:t>
      </w:r>
      <w:r w:rsidR="006E3DAB" w:rsidRPr="00BF18D2">
        <w:rPr>
          <w:rFonts w:ascii="Arial" w:hAnsi="Arial" w:cs="Arial"/>
          <w:color w:val="000000" w:themeColor="text1"/>
          <w:sz w:val="22"/>
          <w:szCs w:val="22"/>
        </w:rPr>
        <w:t>imitated.</w:t>
      </w:r>
      <w:r w:rsidR="00F7771F" w:rsidRPr="00BF18D2">
        <w:rPr>
          <w:rFonts w:ascii="Arial" w:hAnsi="Arial" w:cs="Arial"/>
          <w:color w:val="000000" w:themeColor="text1"/>
          <w:sz w:val="22"/>
          <w:szCs w:val="22"/>
        </w:rPr>
        <w:t xml:space="preserve"> </w:t>
      </w:r>
      <w:r w:rsidR="006E3DAB" w:rsidRPr="00BF18D2">
        <w:rPr>
          <w:rFonts w:ascii="Arial" w:hAnsi="Arial" w:cs="Arial"/>
          <w:color w:val="000000" w:themeColor="text1"/>
          <w:sz w:val="22"/>
          <w:szCs w:val="22"/>
        </w:rPr>
        <w:t xml:space="preserve"> </w:t>
      </w:r>
      <w:r w:rsidR="007128CB" w:rsidRPr="00BF18D2">
        <w:rPr>
          <w:rFonts w:ascii="Arial" w:hAnsi="Arial" w:cs="Arial"/>
          <w:color w:val="000000" w:themeColor="text1"/>
          <w:sz w:val="22"/>
          <w:szCs w:val="22"/>
        </w:rPr>
        <w:t xml:space="preserve">Technology has accelerated significantly in the past 10 years and every company is a tech company who are trying to bring innovation into their culture.  </w:t>
      </w:r>
      <w:r w:rsidR="006E3DAB" w:rsidRPr="00BF18D2">
        <w:rPr>
          <w:rFonts w:ascii="Arial" w:hAnsi="Arial" w:cs="Arial"/>
          <w:color w:val="000000" w:themeColor="text1"/>
          <w:sz w:val="22"/>
          <w:szCs w:val="22"/>
        </w:rPr>
        <w:t>I</w:t>
      </w:r>
      <w:r w:rsidR="00F7771F" w:rsidRPr="00BF18D2">
        <w:rPr>
          <w:rFonts w:ascii="Arial" w:hAnsi="Arial" w:cs="Arial"/>
          <w:color w:val="000000" w:themeColor="text1"/>
          <w:sz w:val="22"/>
          <w:szCs w:val="22"/>
        </w:rPr>
        <w:t>t’s also a competitive advantage as other organisations are competing in this field</w:t>
      </w:r>
      <w:r w:rsidR="006015CF" w:rsidRPr="00BF18D2">
        <w:rPr>
          <w:rFonts w:ascii="Arial" w:hAnsi="Arial" w:cs="Arial"/>
          <w:color w:val="000000" w:themeColor="text1"/>
          <w:sz w:val="22"/>
          <w:szCs w:val="22"/>
        </w:rPr>
        <w:t>.</w:t>
      </w:r>
      <w:r w:rsidR="00D67137" w:rsidRPr="00BF18D2">
        <w:rPr>
          <w:rFonts w:ascii="Arial" w:hAnsi="Arial" w:cs="Arial"/>
          <w:b/>
          <w:bCs/>
          <w:color w:val="000000" w:themeColor="text1"/>
          <w:sz w:val="22"/>
          <w:szCs w:val="22"/>
        </w:rPr>
        <w:t xml:space="preserve"> </w:t>
      </w:r>
    </w:p>
    <w:p w14:paraId="14568AAB" w14:textId="77777777" w:rsidR="007733BE" w:rsidRPr="00BF18D2" w:rsidRDefault="007733BE" w:rsidP="007733BE">
      <w:pPr>
        <w:pStyle w:val="ListParagraph"/>
        <w:shd w:val="clear" w:color="auto" w:fill="FFFFFF"/>
        <w:spacing w:before="100" w:beforeAutospacing="1" w:after="100" w:afterAutospacing="1" w:line="360" w:lineRule="auto"/>
        <w:jc w:val="both"/>
        <w:rPr>
          <w:rFonts w:ascii="Arial" w:hAnsi="Arial" w:cs="Arial"/>
          <w:b/>
          <w:bCs/>
          <w:color w:val="000000" w:themeColor="text1"/>
          <w:sz w:val="22"/>
          <w:szCs w:val="22"/>
        </w:rPr>
      </w:pPr>
    </w:p>
    <w:p w14:paraId="1FEB0E46" w14:textId="01A7C87A" w:rsidR="00324939" w:rsidRPr="00BF18D2" w:rsidRDefault="00324939" w:rsidP="00FC0256">
      <w:pPr>
        <w:pStyle w:val="ListParagraph"/>
        <w:numPr>
          <w:ilvl w:val="0"/>
          <w:numId w:val="27"/>
        </w:numPr>
        <w:shd w:val="clear" w:color="auto" w:fill="FFFFFF"/>
        <w:spacing w:before="100" w:beforeAutospacing="1" w:after="100" w:afterAutospacing="1" w:line="360" w:lineRule="auto"/>
        <w:jc w:val="both"/>
        <w:rPr>
          <w:rFonts w:ascii="Arial" w:hAnsi="Arial" w:cs="Arial"/>
          <w:color w:val="000000" w:themeColor="text1"/>
          <w:sz w:val="22"/>
          <w:szCs w:val="22"/>
        </w:rPr>
      </w:pPr>
      <w:r w:rsidRPr="00BF18D2">
        <w:rPr>
          <w:rFonts w:ascii="Arial" w:hAnsi="Arial" w:cs="Arial"/>
          <w:b/>
          <w:bCs/>
          <w:sz w:val="22"/>
          <w:szCs w:val="22"/>
        </w:rPr>
        <w:t xml:space="preserve">Customer loyalty: </w:t>
      </w:r>
      <w:r w:rsidR="006E3DAB" w:rsidRPr="00BF18D2">
        <w:rPr>
          <w:rFonts w:ascii="Arial" w:hAnsi="Arial" w:cs="Arial"/>
          <w:color w:val="000000" w:themeColor="text1"/>
          <w:sz w:val="22"/>
          <w:szCs w:val="22"/>
        </w:rPr>
        <w:t>According to the VRIO analysis customer loyalty is</w:t>
      </w:r>
      <w:r w:rsidR="005756B3" w:rsidRPr="00BF18D2">
        <w:rPr>
          <w:rFonts w:ascii="Arial" w:hAnsi="Arial" w:cs="Arial"/>
          <w:color w:val="000000" w:themeColor="text1"/>
          <w:sz w:val="22"/>
          <w:szCs w:val="22"/>
        </w:rPr>
        <w:t xml:space="preserve"> a</w:t>
      </w:r>
      <w:r w:rsidR="006E3DAB" w:rsidRPr="00BF18D2">
        <w:rPr>
          <w:rFonts w:ascii="Arial" w:hAnsi="Arial" w:cs="Arial"/>
          <w:color w:val="000000" w:themeColor="text1"/>
          <w:sz w:val="22"/>
          <w:szCs w:val="22"/>
        </w:rPr>
        <w:t xml:space="preserve"> valuable </w:t>
      </w:r>
      <w:r w:rsidR="005756B3" w:rsidRPr="00BF18D2">
        <w:rPr>
          <w:rFonts w:ascii="Arial" w:hAnsi="Arial" w:cs="Arial"/>
          <w:color w:val="000000" w:themeColor="text1"/>
          <w:sz w:val="22"/>
          <w:szCs w:val="22"/>
        </w:rPr>
        <w:t xml:space="preserve">resource </w:t>
      </w:r>
      <w:r w:rsidR="005756B3" w:rsidRPr="00BF18D2">
        <w:rPr>
          <w:rFonts w:ascii="Arial" w:hAnsi="Arial" w:cs="Arial"/>
          <w:sz w:val="22"/>
          <w:szCs w:val="22"/>
        </w:rPr>
        <w:t>but is not found to be a rare resource</w:t>
      </w:r>
      <w:r w:rsidR="005756B3" w:rsidRPr="00BF18D2">
        <w:rPr>
          <w:rFonts w:ascii="Arial" w:hAnsi="Arial" w:cs="Arial"/>
          <w:color w:val="000000" w:themeColor="text1"/>
          <w:sz w:val="22"/>
          <w:szCs w:val="22"/>
        </w:rPr>
        <w:t xml:space="preserve"> </w:t>
      </w:r>
      <w:r w:rsidR="006E3DAB" w:rsidRPr="00BF18D2">
        <w:rPr>
          <w:rFonts w:ascii="Arial" w:hAnsi="Arial" w:cs="Arial"/>
          <w:color w:val="000000" w:themeColor="text1"/>
          <w:sz w:val="22"/>
          <w:szCs w:val="22"/>
        </w:rPr>
        <w:t>and can be imitated</w:t>
      </w:r>
      <w:r w:rsidR="005756B3" w:rsidRPr="00BF18D2">
        <w:rPr>
          <w:rFonts w:ascii="Arial" w:hAnsi="Arial" w:cs="Arial"/>
          <w:color w:val="000000" w:themeColor="text1"/>
          <w:sz w:val="22"/>
          <w:szCs w:val="22"/>
        </w:rPr>
        <w:t>.</w:t>
      </w:r>
      <w:r w:rsidR="0027501B" w:rsidRPr="00BF18D2">
        <w:rPr>
          <w:rFonts w:ascii="Arial" w:hAnsi="Arial" w:cs="Arial"/>
          <w:color w:val="000000" w:themeColor="text1"/>
          <w:sz w:val="22"/>
          <w:szCs w:val="22"/>
        </w:rPr>
        <w:t xml:space="preserve">  Although Tesco </w:t>
      </w:r>
      <w:r w:rsidR="00FC0256" w:rsidRPr="00BF18D2">
        <w:rPr>
          <w:rFonts w:ascii="Arial" w:hAnsi="Arial" w:cs="Arial"/>
          <w:color w:val="000000" w:themeColor="text1"/>
          <w:sz w:val="22"/>
          <w:szCs w:val="22"/>
        </w:rPr>
        <w:t xml:space="preserve">UK </w:t>
      </w:r>
      <w:r w:rsidR="0027501B" w:rsidRPr="00BF18D2">
        <w:rPr>
          <w:rFonts w:ascii="Arial" w:hAnsi="Arial" w:cs="Arial"/>
          <w:color w:val="000000" w:themeColor="text1"/>
          <w:sz w:val="22"/>
          <w:szCs w:val="22"/>
        </w:rPr>
        <w:t>have been operating over 100 years</w:t>
      </w:r>
      <w:r w:rsidR="00FC0256" w:rsidRPr="00BF18D2">
        <w:rPr>
          <w:rFonts w:ascii="Arial" w:hAnsi="Arial" w:cs="Arial"/>
          <w:color w:val="000000" w:themeColor="text1"/>
          <w:sz w:val="22"/>
          <w:szCs w:val="22"/>
        </w:rPr>
        <w:t xml:space="preserve"> and </w:t>
      </w:r>
      <w:r w:rsidR="0027501B" w:rsidRPr="00BF18D2">
        <w:rPr>
          <w:rFonts w:ascii="Arial" w:hAnsi="Arial" w:cs="Arial"/>
          <w:color w:val="000000" w:themeColor="text1"/>
          <w:sz w:val="22"/>
          <w:szCs w:val="22"/>
        </w:rPr>
        <w:t>they have a strong customer relationship,</w:t>
      </w:r>
      <w:r w:rsidR="00FC0256" w:rsidRPr="00BF18D2">
        <w:rPr>
          <w:rFonts w:ascii="Arial" w:hAnsi="Arial" w:cs="Arial"/>
          <w:color w:val="000000" w:themeColor="text1"/>
          <w:sz w:val="22"/>
          <w:szCs w:val="22"/>
        </w:rPr>
        <w:t xml:space="preserve"> </w:t>
      </w:r>
      <w:r w:rsidR="0027501B" w:rsidRPr="00BF18D2">
        <w:rPr>
          <w:rFonts w:ascii="Arial" w:hAnsi="Arial" w:cs="Arial"/>
          <w:color w:val="000000" w:themeColor="text1"/>
          <w:sz w:val="22"/>
          <w:szCs w:val="22"/>
        </w:rPr>
        <w:t>this is difficult to imitate for another company</w:t>
      </w:r>
      <w:r w:rsidR="00FC0256" w:rsidRPr="00BF18D2">
        <w:rPr>
          <w:rFonts w:ascii="Arial" w:hAnsi="Arial" w:cs="Arial"/>
          <w:color w:val="000000" w:themeColor="text1"/>
          <w:sz w:val="22"/>
          <w:szCs w:val="22"/>
        </w:rPr>
        <w:t>.  However,</w:t>
      </w:r>
      <w:r w:rsidR="0027501B" w:rsidRPr="00BF18D2">
        <w:rPr>
          <w:rFonts w:ascii="Arial" w:hAnsi="Arial" w:cs="Arial"/>
          <w:color w:val="000000" w:themeColor="text1"/>
          <w:sz w:val="22"/>
          <w:szCs w:val="22"/>
        </w:rPr>
        <w:t xml:space="preserve"> </w:t>
      </w:r>
      <w:r w:rsidR="00FC0256" w:rsidRPr="00BF18D2">
        <w:rPr>
          <w:rFonts w:ascii="Arial" w:hAnsi="Arial" w:cs="Arial"/>
          <w:color w:val="000000" w:themeColor="text1"/>
          <w:sz w:val="22"/>
          <w:szCs w:val="22"/>
        </w:rPr>
        <w:t>If Tesco</w:t>
      </w:r>
      <w:r w:rsidR="0027501B" w:rsidRPr="00BF18D2">
        <w:rPr>
          <w:rFonts w:ascii="Arial" w:hAnsi="Arial" w:cs="Arial"/>
          <w:color w:val="000000" w:themeColor="text1"/>
          <w:sz w:val="22"/>
          <w:szCs w:val="22"/>
        </w:rPr>
        <w:t xml:space="preserve"> </w:t>
      </w:r>
      <w:r w:rsidR="00FC0256" w:rsidRPr="00BF18D2">
        <w:rPr>
          <w:rFonts w:ascii="Arial" w:hAnsi="Arial" w:cs="Arial"/>
          <w:color w:val="000000" w:themeColor="text1"/>
          <w:sz w:val="22"/>
          <w:szCs w:val="22"/>
        </w:rPr>
        <w:t xml:space="preserve">lack maintaining effort </w:t>
      </w:r>
      <w:r w:rsidR="0027501B" w:rsidRPr="00BF18D2">
        <w:rPr>
          <w:rFonts w:ascii="Arial" w:hAnsi="Arial" w:cs="Arial"/>
          <w:color w:val="000000" w:themeColor="text1"/>
          <w:sz w:val="22"/>
          <w:szCs w:val="22"/>
        </w:rPr>
        <w:t>into customer service</w:t>
      </w:r>
      <w:r w:rsidR="00FC0256" w:rsidRPr="00BF18D2">
        <w:rPr>
          <w:rFonts w:ascii="Arial" w:hAnsi="Arial" w:cs="Arial"/>
          <w:color w:val="000000" w:themeColor="text1"/>
          <w:sz w:val="22"/>
          <w:szCs w:val="22"/>
        </w:rPr>
        <w:t>, consumers will easily find other alternatives. O</w:t>
      </w:r>
      <w:r w:rsidR="0027501B" w:rsidRPr="00BF18D2">
        <w:rPr>
          <w:rFonts w:ascii="Arial" w:hAnsi="Arial" w:cs="Arial"/>
          <w:color w:val="000000" w:themeColor="text1"/>
          <w:sz w:val="22"/>
          <w:szCs w:val="22"/>
        </w:rPr>
        <w:t>ther</w:t>
      </w:r>
      <w:r w:rsidR="005756B3" w:rsidRPr="00BF18D2">
        <w:rPr>
          <w:rFonts w:ascii="Arial" w:hAnsi="Arial" w:cs="Arial"/>
          <w:color w:val="000000" w:themeColor="text1"/>
          <w:sz w:val="22"/>
          <w:szCs w:val="22"/>
        </w:rPr>
        <w:t xml:space="preserve"> </w:t>
      </w:r>
      <w:r w:rsidR="00FC0256" w:rsidRPr="00BF18D2">
        <w:rPr>
          <w:rFonts w:ascii="Arial" w:hAnsi="Arial" w:cs="Arial"/>
          <w:color w:val="000000" w:themeColor="text1"/>
          <w:sz w:val="22"/>
          <w:szCs w:val="22"/>
        </w:rPr>
        <w:t>companies</w:t>
      </w:r>
      <w:r w:rsidR="005756B3" w:rsidRPr="00BF18D2">
        <w:rPr>
          <w:rFonts w:ascii="Arial" w:hAnsi="Arial" w:cs="Arial"/>
          <w:color w:val="000000" w:themeColor="text1"/>
          <w:sz w:val="22"/>
          <w:szCs w:val="22"/>
        </w:rPr>
        <w:t xml:space="preserve"> can duplicate what Tesco are doing </w:t>
      </w:r>
      <w:r w:rsidR="00FD1585" w:rsidRPr="00BF18D2">
        <w:rPr>
          <w:rFonts w:ascii="Arial" w:hAnsi="Arial" w:cs="Arial"/>
          <w:color w:val="000000" w:themeColor="text1"/>
          <w:sz w:val="22"/>
          <w:szCs w:val="22"/>
        </w:rPr>
        <w:t>and gain</w:t>
      </w:r>
      <w:r w:rsidR="00FC0256" w:rsidRPr="00BF18D2">
        <w:rPr>
          <w:rFonts w:ascii="Arial" w:hAnsi="Arial" w:cs="Arial"/>
          <w:color w:val="000000" w:themeColor="text1"/>
          <w:sz w:val="22"/>
          <w:szCs w:val="22"/>
        </w:rPr>
        <w:t xml:space="preserve"> competitive advantage.</w:t>
      </w:r>
    </w:p>
    <w:p w14:paraId="1A251FB0" w14:textId="77777777" w:rsidR="00C55A39" w:rsidRPr="00BF18D2" w:rsidRDefault="00C55A39" w:rsidP="00D8350B">
      <w:pPr>
        <w:spacing w:line="360" w:lineRule="auto"/>
        <w:jc w:val="both"/>
        <w:rPr>
          <w:rFonts w:ascii="Arial" w:hAnsi="Arial" w:cs="Arial"/>
          <w:b/>
          <w:bCs/>
          <w:sz w:val="22"/>
          <w:szCs w:val="22"/>
        </w:rPr>
      </w:pPr>
    </w:p>
    <w:p w14:paraId="4D72C6F6" w14:textId="77777777" w:rsidR="00260C07" w:rsidRPr="00BF18D2" w:rsidRDefault="00260C07" w:rsidP="00C910E2">
      <w:pPr>
        <w:rPr>
          <w:rFonts w:ascii="Arial" w:hAnsi="Arial" w:cs="Arial"/>
          <w:sz w:val="22"/>
          <w:szCs w:val="22"/>
        </w:rPr>
      </w:pPr>
    </w:p>
    <w:p w14:paraId="4D71F727" w14:textId="77777777" w:rsidR="00D67137" w:rsidRPr="00BF18D2" w:rsidRDefault="00D67137" w:rsidP="00C910E2">
      <w:pPr>
        <w:rPr>
          <w:rFonts w:ascii="Arial" w:hAnsi="Arial" w:cs="Arial"/>
          <w:sz w:val="22"/>
          <w:szCs w:val="22"/>
        </w:rPr>
      </w:pPr>
    </w:p>
    <w:p w14:paraId="728F9218" w14:textId="77777777" w:rsidR="00D67137" w:rsidRPr="00BF18D2" w:rsidRDefault="00D67137" w:rsidP="00C910E2">
      <w:pPr>
        <w:rPr>
          <w:rFonts w:ascii="Arial" w:hAnsi="Arial" w:cs="Arial"/>
          <w:sz w:val="22"/>
          <w:szCs w:val="22"/>
        </w:rPr>
      </w:pPr>
    </w:p>
    <w:p w14:paraId="43E6C51A" w14:textId="77777777" w:rsidR="00D67137" w:rsidRPr="00BF18D2" w:rsidRDefault="00D67137" w:rsidP="00C910E2">
      <w:pPr>
        <w:rPr>
          <w:rFonts w:ascii="Arial" w:hAnsi="Arial" w:cs="Arial"/>
          <w:sz w:val="22"/>
          <w:szCs w:val="22"/>
        </w:rPr>
      </w:pPr>
    </w:p>
    <w:p w14:paraId="6A96736A" w14:textId="7730BB69" w:rsidR="007B3DA7" w:rsidRDefault="007B3DA7" w:rsidP="00C910E2">
      <w:pPr>
        <w:rPr>
          <w:rFonts w:ascii="Arial" w:hAnsi="Arial" w:cs="Arial"/>
          <w:sz w:val="22"/>
          <w:szCs w:val="22"/>
        </w:rPr>
      </w:pPr>
    </w:p>
    <w:p w14:paraId="2392923F" w14:textId="49015254" w:rsidR="00937B22" w:rsidRDefault="00937B22" w:rsidP="00C910E2">
      <w:pPr>
        <w:rPr>
          <w:rFonts w:ascii="Arial" w:hAnsi="Arial" w:cs="Arial"/>
          <w:sz w:val="22"/>
          <w:szCs w:val="22"/>
        </w:rPr>
      </w:pPr>
    </w:p>
    <w:p w14:paraId="52C03961" w14:textId="53A664BE" w:rsidR="00937B22" w:rsidRDefault="00937B22" w:rsidP="00C910E2">
      <w:pPr>
        <w:rPr>
          <w:rFonts w:ascii="Arial" w:hAnsi="Arial" w:cs="Arial"/>
          <w:sz w:val="22"/>
          <w:szCs w:val="22"/>
        </w:rPr>
      </w:pPr>
    </w:p>
    <w:p w14:paraId="3173A045" w14:textId="69B79412" w:rsidR="00937B22" w:rsidRDefault="00937B22" w:rsidP="00C910E2">
      <w:pPr>
        <w:rPr>
          <w:rFonts w:ascii="Arial" w:hAnsi="Arial" w:cs="Arial"/>
          <w:sz w:val="22"/>
          <w:szCs w:val="22"/>
        </w:rPr>
      </w:pPr>
    </w:p>
    <w:p w14:paraId="42B86BA7" w14:textId="1F079F4E" w:rsidR="00937B22" w:rsidRDefault="00937B22" w:rsidP="00C910E2">
      <w:pPr>
        <w:rPr>
          <w:rFonts w:ascii="Arial" w:hAnsi="Arial" w:cs="Arial"/>
          <w:sz w:val="22"/>
          <w:szCs w:val="22"/>
        </w:rPr>
      </w:pPr>
    </w:p>
    <w:p w14:paraId="02772F35" w14:textId="27A6AB61" w:rsidR="00937B22" w:rsidRDefault="00937B22" w:rsidP="00C910E2">
      <w:pPr>
        <w:rPr>
          <w:rFonts w:ascii="Arial" w:hAnsi="Arial" w:cs="Arial"/>
          <w:sz w:val="22"/>
          <w:szCs w:val="22"/>
        </w:rPr>
      </w:pPr>
    </w:p>
    <w:p w14:paraId="40096023" w14:textId="73A86849" w:rsidR="00937B22" w:rsidRDefault="00937B22" w:rsidP="00C910E2">
      <w:pPr>
        <w:rPr>
          <w:rFonts w:ascii="Arial" w:hAnsi="Arial" w:cs="Arial"/>
          <w:sz w:val="22"/>
          <w:szCs w:val="22"/>
        </w:rPr>
      </w:pPr>
    </w:p>
    <w:p w14:paraId="0AE90D0A" w14:textId="0841F5A4" w:rsidR="00937B22" w:rsidRDefault="00937B22" w:rsidP="00C910E2">
      <w:pPr>
        <w:rPr>
          <w:rFonts w:ascii="Arial" w:hAnsi="Arial" w:cs="Arial"/>
          <w:sz w:val="22"/>
          <w:szCs w:val="22"/>
        </w:rPr>
      </w:pPr>
    </w:p>
    <w:p w14:paraId="65794B93" w14:textId="38634D68" w:rsidR="00937B22" w:rsidRDefault="00937B22" w:rsidP="00C910E2">
      <w:pPr>
        <w:rPr>
          <w:rFonts w:ascii="Arial" w:hAnsi="Arial" w:cs="Arial"/>
          <w:sz w:val="22"/>
          <w:szCs w:val="22"/>
        </w:rPr>
      </w:pPr>
    </w:p>
    <w:p w14:paraId="549D4E78" w14:textId="270027F1" w:rsidR="00937B22" w:rsidRDefault="00937B22" w:rsidP="00C910E2">
      <w:pPr>
        <w:rPr>
          <w:rFonts w:ascii="Arial" w:hAnsi="Arial" w:cs="Arial"/>
          <w:sz w:val="22"/>
          <w:szCs w:val="22"/>
        </w:rPr>
      </w:pPr>
    </w:p>
    <w:p w14:paraId="4C0915BA" w14:textId="50441549" w:rsidR="00937B22" w:rsidRDefault="00937B22" w:rsidP="00C910E2">
      <w:pPr>
        <w:rPr>
          <w:rFonts w:ascii="Arial" w:hAnsi="Arial" w:cs="Arial"/>
          <w:sz w:val="22"/>
          <w:szCs w:val="22"/>
        </w:rPr>
      </w:pPr>
    </w:p>
    <w:p w14:paraId="5EF170FA" w14:textId="77777777" w:rsidR="00937B22" w:rsidRPr="00BF18D2" w:rsidRDefault="00937B22" w:rsidP="00C910E2">
      <w:pPr>
        <w:rPr>
          <w:rFonts w:ascii="Arial" w:hAnsi="Arial" w:cs="Arial"/>
          <w:sz w:val="22"/>
          <w:szCs w:val="22"/>
        </w:rPr>
      </w:pPr>
    </w:p>
    <w:p w14:paraId="4D76D397" w14:textId="10CB8412" w:rsidR="00C910E2" w:rsidRPr="00BF18D2" w:rsidRDefault="003273FC" w:rsidP="007B3DA7">
      <w:pPr>
        <w:pStyle w:val="Heading2"/>
        <w:rPr>
          <w:rFonts w:ascii="Arial" w:hAnsi="Arial" w:cs="Arial"/>
          <w:sz w:val="22"/>
          <w:szCs w:val="22"/>
        </w:rPr>
      </w:pPr>
      <w:bookmarkStart w:id="10" w:name="_Toc57208470"/>
      <w:r w:rsidRPr="00BF18D2">
        <w:rPr>
          <w:rFonts w:ascii="Arial" w:hAnsi="Arial" w:cs="Arial"/>
          <w:sz w:val="22"/>
          <w:szCs w:val="22"/>
        </w:rPr>
        <w:t>6.</w:t>
      </w:r>
      <w:r w:rsidR="007342B8" w:rsidRPr="00BF18D2">
        <w:rPr>
          <w:rFonts w:ascii="Arial" w:hAnsi="Arial" w:cs="Arial"/>
          <w:sz w:val="22"/>
          <w:szCs w:val="22"/>
        </w:rPr>
        <w:t>Recommendation</w:t>
      </w:r>
      <w:bookmarkEnd w:id="10"/>
      <w:r w:rsidR="007342B8" w:rsidRPr="00BF18D2">
        <w:rPr>
          <w:rFonts w:ascii="Arial" w:hAnsi="Arial" w:cs="Arial"/>
          <w:sz w:val="22"/>
          <w:szCs w:val="22"/>
        </w:rPr>
        <w:t xml:space="preserve"> </w:t>
      </w:r>
    </w:p>
    <w:p w14:paraId="6C06095D" w14:textId="3EA22062" w:rsidR="00C910E2" w:rsidRPr="00BF18D2" w:rsidRDefault="00C910E2">
      <w:pPr>
        <w:rPr>
          <w:rFonts w:ascii="Arial" w:hAnsi="Arial" w:cs="Arial"/>
          <w:sz w:val="22"/>
          <w:szCs w:val="22"/>
        </w:rPr>
      </w:pPr>
    </w:p>
    <w:p w14:paraId="464AC4EE" w14:textId="0C4548DE" w:rsidR="00C910E2" w:rsidRPr="00BF18D2" w:rsidRDefault="00E011A3">
      <w:pPr>
        <w:rPr>
          <w:rFonts w:ascii="Arial" w:hAnsi="Arial" w:cs="Arial"/>
          <w:sz w:val="22"/>
          <w:szCs w:val="22"/>
        </w:rPr>
      </w:pPr>
      <w:r w:rsidRPr="00BF18D2">
        <w:rPr>
          <w:rFonts w:ascii="Arial" w:hAnsi="Arial" w:cs="Arial"/>
          <w:sz w:val="22"/>
          <w:szCs w:val="22"/>
        </w:rPr>
        <w:t xml:space="preserve">The challenges most </w:t>
      </w:r>
      <w:r w:rsidR="0040601D" w:rsidRPr="00BF18D2">
        <w:rPr>
          <w:rFonts w:ascii="Arial" w:hAnsi="Arial" w:cs="Arial"/>
          <w:sz w:val="22"/>
          <w:szCs w:val="22"/>
          <w:lang w:val="en-US"/>
        </w:rPr>
        <w:t xml:space="preserve">SMEs </w:t>
      </w:r>
      <w:r w:rsidRPr="00BF18D2">
        <w:rPr>
          <w:rFonts w:ascii="Arial" w:hAnsi="Arial" w:cs="Arial"/>
          <w:sz w:val="22"/>
          <w:szCs w:val="22"/>
        </w:rPr>
        <w:t xml:space="preserve">face today </w:t>
      </w:r>
      <w:r w:rsidR="0040601D" w:rsidRPr="00BF18D2">
        <w:rPr>
          <w:rFonts w:ascii="Arial" w:hAnsi="Arial" w:cs="Arial"/>
          <w:sz w:val="22"/>
          <w:szCs w:val="22"/>
        </w:rPr>
        <w:t>are</w:t>
      </w:r>
      <w:r w:rsidRPr="00BF18D2">
        <w:rPr>
          <w:rFonts w:ascii="Arial" w:hAnsi="Arial" w:cs="Arial"/>
          <w:sz w:val="22"/>
          <w:szCs w:val="22"/>
        </w:rPr>
        <w:t>:</w:t>
      </w:r>
    </w:p>
    <w:p w14:paraId="590921C5" w14:textId="4E617A73" w:rsidR="00E67AA3" w:rsidRPr="00BF18D2" w:rsidRDefault="00E67AA3">
      <w:pPr>
        <w:rPr>
          <w:rFonts w:ascii="Arial" w:hAnsi="Arial" w:cs="Arial"/>
          <w:sz w:val="22"/>
          <w:szCs w:val="22"/>
        </w:rPr>
      </w:pPr>
    </w:p>
    <w:p w14:paraId="7762C0AF" w14:textId="24AFC101" w:rsidR="00E67AA3" w:rsidRPr="00BF18D2" w:rsidRDefault="00E67AA3" w:rsidP="00E67AA3">
      <w:pPr>
        <w:spacing w:line="360" w:lineRule="auto"/>
        <w:jc w:val="both"/>
        <w:rPr>
          <w:rFonts w:ascii="Arial" w:hAnsi="Arial" w:cs="Arial"/>
          <w:b/>
          <w:bCs/>
          <w:sz w:val="22"/>
          <w:szCs w:val="22"/>
        </w:rPr>
      </w:pPr>
      <w:r w:rsidRPr="00BF18D2">
        <w:rPr>
          <w:rFonts w:ascii="Arial" w:hAnsi="Arial" w:cs="Arial"/>
          <w:b/>
          <w:bCs/>
          <w:sz w:val="22"/>
          <w:szCs w:val="22"/>
        </w:rPr>
        <w:t>Competitive job market for digital marketers (New Technology)</w:t>
      </w:r>
    </w:p>
    <w:p w14:paraId="2286EAF1" w14:textId="77777777" w:rsidR="00E67AA3" w:rsidRPr="00BF18D2" w:rsidRDefault="00E67AA3" w:rsidP="00E67AA3">
      <w:pPr>
        <w:spacing w:line="360" w:lineRule="auto"/>
        <w:jc w:val="both"/>
        <w:rPr>
          <w:rFonts w:ascii="Arial" w:hAnsi="Arial" w:cs="Arial"/>
          <w:sz w:val="22"/>
          <w:szCs w:val="22"/>
        </w:rPr>
      </w:pPr>
      <w:r w:rsidRPr="00BF18D2">
        <w:rPr>
          <w:rFonts w:ascii="Arial" w:hAnsi="Arial" w:cs="Arial"/>
          <w:sz w:val="22"/>
          <w:szCs w:val="22"/>
        </w:rPr>
        <w:t xml:space="preserve">Many SMEs face challenges trying to promote their business and sell products online.  They try to multitask and manage everything themselves.  People may visit the site but not purchase anything and this can be frustrating.  Small business owners are very stressed and it’s difficult to figure out what the right ways are in which they should be going to market with so many choices.  This is something that is seen happening across SME’s; a stressed boss trying to manage and figure everything out at the same time.  Another problem is marketers don’t have the knowledge about digital marketing. They may happen to know how to use technology, but they don’t have knowledge of how to develop a brand or how to grow a business using branding. </w:t>
      </w:r>
    </w:p>
    <w:p w14:paraId="66BD49B6" w14:textId="77777777" w:rsidR="00856E15" w:rsidRPr="00BF18D2" w:rsidRDefault="00856E15" w:rsidP="00E67AA3">
      <w:pPr>
        <w:spacing w:line="360" w:lineRule="auto"/>
        <w:jc w:val="both"/>
        <w:rPr>
          <w:rFonts w:ascii="Arial" w:hAnsi="Arial" w:cs="Arial"/>
          <w:sz w:val="22"/>
          <w:szCs w:val="22"/>
        </w:rPr>
      </w:pPr>
    </w:p>
    <w:p w14:paraId="0C3C8EA5" w14:textId="68BE472C" w:rsidR="00E67AA3" w:rsidRPr="00BF18D2" w:rsidRDefault="00E67AA3" w:rsidP="00E67AA3">
      <w:pPr>
        <w:spacing w:line="360" w:lineRule="auto"/>
        <w:jc w:val="both"/>
        <w:rPr>
          <w:rFonts w:ascii="Arial" w:hAnsi="Arial" w:cs="Arial"/>
          <w:sz w:val="22"/>
          <w:szCs w:val="22"/>
        </w:rPr>
      </w:pPr>
      <w:r w:rsidRPr="00BF18D2">
        <w:rPr>
          <w:rFonts w:ascii="Arial" w:hAnsi="Arial" w:cs="Arial"/>
          <w:sz w:val="22"/>
          <w:szCs w:val="22"/>
        </w:rPr>
        <w:t xml:space="preserve">It is quite tough to find and attract good talent in digital marketing because there is a huge competitiveness for this particular talent.  Often times in this small business environment, someone will come in and join the team for a short period of time, they will get some training, and take advantage of the fact that they can actually learn from that business and then they </w:t>
      </w:r>
      <w:r w:rsidR="00EB0C82" w:rsidRPr="00BF18D2">
        <w:rPr>
          <w:rFonts w:ascii="Arial" w:hAnsi="Arial" w:cs="Arial"/>
          <w:sz w:val="22"/>
          <w:szCs w:val="22"/>
        </w:rPr>
        <w:t xml:space="preserve">may </w:t>
      </w:r>
      <w:r w:rsidRPr="00BF18D2">
        <w:rPr>
          <w:rFonts w:ascii="Arial" w:hAnsi="Arial" w:cs="Arial"/>
          <w:sz w:val="22"/>
          <w:szCs w:val="22"/>
        </w:rPr>
        <w:t xml:space="preserve">go and find something else and use this skill for a competitive advantage.  </w:t>
      </w:r>
      <w:r w:rsidR="00EB0C82" w:rsidRPr="00BF18D2">
        <w:rPr>
          <w:rFonts w:ascii="Arial" w:hAnsi="Arial" w:cs="Arial"/>
          <w:sz w:val="22"/>
          <w:szCs w:val="22"/>
        </w:rPr>
        <w:t>Unfortunately, t</w:t>
      </w:r>
      <w:r w:rsidRPr="00BF18D2">
        <w:rPr>
          <w:rFonts w:ascii="Arial" w:hAnsi="Arial" w:cs="Arial"/>
          <w:sz w:val="22"/>
          <w:szCs w:val="22"/>
        </w:rPr>
        <w:t>his is not within the control of the organisation</w:t>
      </w:r>
      <w:r w:rsidR="00EB0C82" w:rsidRPr="00BF18D2">
        <w:rPr>
          <w:rFonts w:ascii="Arial" w:hAnsi="Arial" w:cs="Arial"/>
          <w:sz w:val="22"/>
          <w:szCs w:val="22"/>
        </w:rPr>
        <w:t>.</w:t>
      </w:r>
      <w:r w:rsidR="005324A8" w:rsidRPr="00BF18D2">
        <w:rPr>
          <w:rFonts w:ascii="Arial" w:hAnsi="Arial" w:cs="Arial"/>
          <w:sz w:val="22"/>
          <w:szCs w:val="22"/>
        </w:rPr>
        <w:t xml:space="preserve"> </w:t>
      </w:r>
    </w:p>
    <w:p w14:paraId="7781B494" w14:textId="77777777" w:rsidR="00EB0C82" w:rsidRPr="00BF18D2" w:rsidRDefault="00EB0C82" w:rsidP="00E67AA3">
      <w:pPr>
        <w:spacing w:line="360" w:lineRule="auto"/>
        <w:jc w:val="both"/>
        <w:rPr>
          <w:rFonts w:ascii="Arial" w:hAnsi="Arial" w:cs="Arial"/>
          <w:sz w:val="22"/>
          <w:szCs w:val="22"/>
        </w:rPr>
      </w:pPr>
    </w:p>
    <w:p w14:paraId="0A38F63C" w14:textId="5B0204DF" w:rsidR="00E67AA3" w:rsidRPr="00BF18D2" w:rsidRDefault="00E67AA3" w:rsidP="00E67AA3">
      <w:pPr>
        <w:spacing w:line="360" w:lineRule="auto"/>
        <w:jc w:val="both"/>
        <w:rPr>
          <w:rFonts w:ascii="Arial" w:hAnsi="Arial" w:cs="Arial"/>
          <w:sz w:val="22"/>
          <w:szCs w:val="22"/>
        </w:rPr>
      </w:pPr>
      <w:r w:rsidRPr="00BF18D2">
        <w:rPr>
          <w:rFonts w:ascii="Arial" w:hAnsi="Arial" w:cs="Arial"/>
          <w:sz w:val="22"/>
          <w:szCs w:val="22"/>
        </w:rPr>
        <w:t xml:space="preserve">Small business owners who have limited budgets available and they want to know they’re using their marketing spending effectively; it is highly important to set up a strategy first and understand where exactly it </w:t>
      </w:r>
      <w:proofErr w:type="gramStart"/>
      <w:r w:rsidRPr="00BF18D2">
        <w:rPr>
          <w:rFonts w:ascii="Arial" w:hAnsi="Arial" w:cs="Arial"/>
          <w:sz w:val="22"/>
          <w:szCs w:val="22"/>
        </w:rPr>
        <w:t>is</w:t>
      </w:r>
      <w:proofErr w:type="gramEnd"/>
      <w:r w:rsidRPr="00BF18D2">
        <w:rPr>
          <w:rFonts w:ascii="Arial" w:hAnsi="Arial" w:cs="Arial"/>
          <w:sz w:val="22"/>
          <w:szCs w:val="22"/>
        </w:rPr>
        <w:t xml:space="preserve"> they want to reach.  This will help them identify their position in the market as well as identifying their marketing objectives, where the skill gaps are in the business and what the right channels and right direction in which they should undertake.  If there are skill gaps within the business, they may need to hire different types of capabilities, like an external resource; an agency partner to be able to fill in the gap.</w:t>
      </w:r>
      <w:r w:rsidR="005324A8" w:rsidRPr="00BF18D2">
        <w:rPr>
          <w:rFonts w:ascii="Arial" w:hAnsi="Arial" w:cs="Arial"/>
          <w:sz w:val="22"/>
          <w:szCs w:val="22"/>
        </w:rPr>
        <w:t xml:space="preserve"> </w:t>
      </w:r>
      <w:r w:rsidRPr="00BF18D2">
        <w:rPr>
          <w:rFonts w:ascii="Arial" w:hAnsi="Arial" w:cs="Arial"/>
          <w:sz w:val="22"/>
          <w:szCs w:val="22"/>
        </w:rPr>
        <w:t xml:space="preserve"> </w:t>
      </w:r>
      <w:r w:rsidR="005324A8" w:rsidRPr="00BF18D2">
        <w:rPr>
          <w:rFonts w:ascii="Arial" w:hAnsi="Arial" w:cs="Arial"/>
          <w:sz w:val="22"/>
          <w:szCs w:val="22"/>
        </w:rPr>
        <w:t>Feedback from consumers go a long way in supporting SMEs, therefore, i</w:t>
      </w:r>
      <w:r w:rsidRPr="00BF18D2">
        <w:rPr>
          <w:rFonts w:ascii="Arial" w:hAnsi="Arial" w:cs="Arial"/>
          <w:sz w:val="22"/>
          <w:szCs w:val="22"/>
        </w:rPr>
        <w:t>t is very important that customer testimonials are loaded on to the site with feedback.  The company would basically send a thankyou message to their buyers and let them respond to that nice message and then the company will get their testimonial.</w:t>
      </w:r>
      <w:r w:rsidR="005324A8" w:rsidRPr="00BF18D2">
        <w:rPr>
          <w:rFonts w:ascii="Arial" w:hAnsi="Arial" w:cs="Arial"/>
          <w:sz w:val="22"/>
          <w:szCs w:val="22"/>
        </w:rPr>
        <w:t xml:space="preserve">  T</w:t>
      </w:r>
      <w:r w:rsidRPr="00BF18D2">
        <w:rPr>
          <w:rFonts w:ascii="Arial" w:hAnsi="Arial" w:cs="Arial"/>
          <w:sz w:val="22"/>
          <w:szCs w:val="22"/>
        </w:rPr>
        <w:t xml:space="preserve">hese small details are very important and can convert someone in a positive way. </w:t>
      </w:r>
    </w:p>
    <w:p w14:paraId="464B084E" w14:textId="77777777" w:rsidR="00E67AA3" w:rsidRPr="00BF18D2" w:rsidRDefault="00E67AA3" w:rsidP="00E67AA3">
      <w:pPr>
        <w:spacing w:line="360" w:lineRule="auto"/>
        <w:jc w:val="both"/>
        <w:rPr>
          <w:rFonts w:ascii="Arial" w:hAnsi="Arial" w:cs="Arial"/>
          <w:sz w:val="22"/>
          <w:szCs w:val="22"/>
        </w:rPr>
      </w:pPr>
    </w:p>
    <w:p w14:paraId="478A6E21" w14:textId="77777777" w:rsidR="00E67AA3" w:rsidRPr="00BF18D2" w:rsidRDefault="00E67AA3" w:rsidP="00E67AA3">
      <w:pPr>
        <w:spacing w:line="360" w:lineRule="auto"/>
        <w:jc w:val="both"/>
        <w:rPr>
          <w:rFonts w:ascii="Arial" w:hAnsi="Arial" w:cs="Arial"/>
          <w:sz w:val="22"/>
          <w:szCs w:val="22"/>
        </w:rPr>
      </w:pPr>
    </w:p>
    <w:p w14:paraId="0CA37F99" w14:textId="77777777" w:rsidR="00E67AA3" w:rsidRPr="00BF18D2" w:rsidRDefault="00E67AA3">
      <w:pPr>
        <w:rPr>
          <w:rFonts w:ascii="Arial" w:hAnsi="Arial" w:cs="Arial"/>
          <w:sz w:val="22"/>
          <w:szCs w:val="22"/>
        </w:rPr>
      </w:pPr>
    </w:p>
    <w:p w14:paraId="2A2AB7C0" w14:textId="77777777" w:rsidR="00D746C2" w:rsidRPr="00BF18D2" w:rsidRDefault="00D746C2">
      <w:pPr>
        <w:rPr>
          <w:rFonts w:ascii="Arial" w:hAnsi="Arial" w:cs="Arial"/>
          <w:sz w:val="22"/>
          <w:szCs w:val="22"/>
        </w:rPr>
      </w:pPr>
    </w:p>
    <w:p w14:paraId="703E117B" w14:textId="77777777" w:rsidR="00937B22" w:rsidRDefault="00937B22">
      <w:pPr>
        <w:rPr>
          <w:rFonts w:ascii="Arial" w:hAnsi="Arial" w:cs="Arial"/>
          <w:b/>
          <w:bCs/>
          <w:sz w:val="22"/>
          <w:szCs w:val="22"/>
        </w:rPr>
      </w:pPr>
    </w:p>
    <w:p w14:paraId="6DBC1837" w14:textId="10F3B39C" w:rsidR="00E011A3" w:rsidRPr="00BF18D2" w:rsidRDefault="00D746C2">
      <w:pPr>
        <w:rPr>
          <w:rFonts w:ascii="Arial" w:hAnsi="Arial" w:cs="Arial"/>
          <w:b/>
          <w:bCs/>
          <w:sz w:val="22"/>
          <w:szCs w:val="22"/>
        </w:rPr>
      </w:pPr>
      <w:r w:rsidRPr="00BF18D2">
        <w:rPr>
          <w:rFonts w:ascii="Arial" w:hAnsi="Arial" w:cs="Arial"/>
          <w:b/>
          <w:bCs/>
          <w:sz w:val="22"/>
          <w:szCs w:val="22"/>
        </w:rPr>
        <w:t xml:space="preserve">Customer Loyalty </w:t>
      </w:r>
    </w:p>
    <w:p w14:paraId="56D70428" w14:textId="77777777" w:rsidR="00D746C2" w:rsidRPr="00BF18D2" w:rsidRDefault="00D746C2">
      <w:pPr>
        <w:rPr>
          <w:rFonts w:ascii="Arial" w:hAnsi="Arial" w:cs="Arial"/>
          <w:sz w:val="22"/>
          <w:szCs w:val="22"/>
        </w:rPr>
      </w:pPr>
    </w:p>
    <w:p w14:paraId="10851120" w14:textId="15600603" w:rsidR="000C637E" w:rsidRPr="00BF18D2" w:rsidRDefault="00E011A3" w:rsidP="005A22C7">
      <w:pPr>
        <w:spacing w:line="360" w:lineRule="auto"/>
        <w:jc w:val="both"/>
        <w:rPr>
          <w:rFonts w:ascii="Arial" w:hAnsi="Arial" w:cs="Arial"/>
          <w:sz w:val="22"/>
          <w:szCs w:val="22"/>
        </w:rPr>
      </w:pPr>
      <w:r w:rsidRPr="00BF18D2">
        <w:rPr>
          <w:rFonts w:ascii="Arial" w:hAnsi="Arial" w:cs="Arial"/>
          <w:sz w:val="22"/>
          <w:szCs w:val="22"/>
        </w:rPr>
        <w:t xml:space="preserve">Keeping up to date with consumer needs and wants </w:t>
      </w:r>
      <w:r w:rsidR="0040601D" w:rsidRPr="00BF18D2">
        <w:rPr>
          <w:rFonts w:ascii="Arial" w:hAnsi="Arial" w:cs="Arial"/>
          <w:sz w:val="22"/>
          <w:szCs w:val="22"/>
        </w:rPr>
        <w:t>as well</w:t>
      </w:r>
      <w:r w:rsidR="008D1A2A" w:rsidRPr="00BF18D2">
        <w:rPr>
          <w:rFonts w:ascii="Arial" w:hAnsi="Arial" w:cs="Arial"/>
          <w:sz w:val="22"/>
          <w:szCs w:val="22"/>
        </w:rPr>
        <w:t xml:space="preserve"> as</w:t>
      </w:r>
      <w:r w:rsidR="000C637E" w:rsidRPr="00BF18D2">
        <w:rPr>
          <w:rFonts w:ascii="Arial" w:hAnsi="Arial" w:cs="Arial"/>
          <w:sz w:val="22"/>
          <w:szCs w:val="22"/>
        </w:rPr>
        <w:t xml:space="preserve"> how to maintain customer loyalty </w:t>
      </w:r>
      <w:r w:rsidR="0040601D" w:rsidRPr="00BF18D2">
        <w:rPr>
          <w:rFonts w:ascii="Arial" w:hAnsi="Arial" w:cs="Arial"/>
          <w:sz w:val="22"/>
          <w:szCs w:val="22"/>
        </w:rPr>
        <w:t>a</w:t>
      </w:r>
      <w:r w:rsidR="000C637E" w:rsidRPr="00BF18D2">
        <w:rPr>
          <w:rFonts w:ascii="Arial" w:hAnsi="Arial" w:cs="Arial"/>
          <w:sz w:val="22"/>
          <w:szCs w:val="22"/>
        </w:rPr>
        <w:t>nd</w:t>
      </w:r>
      <w:r w:rsidRPr="00BF18D2">
        <w:rPr>
          <w:rFonts w:ascii="Arial" w:hAnsi="Arial" w:cs="Arial"/>
          <w:sz w:val="22"/>
          <w:szCs w:val="22"/>
        </w:rPr>
        <w:t xml:space="preserve"> keeping up with trend –</w:t>
      </w:r>
      <w:r w:rsidR="008D1A2A" w:rsidRPr="00BF18D2">
        <w:rPr>
          <w:rFonts w:ascii="Arial" w:hAnsi="Arial" w:cs="Arial"/>
          <w:sz w:val="22"/>
          <w:szCs w:val="22"/>
        </w:rPr>
        <w:t xml:space="preserve"> </w:t>
      </w:r>
      <w:r w:rsidRPr="00BF18D2">
        <w:rPr>
          <w:rFonts w:ascii="Arial" w:hAnsi="Arial" w:cs="Arial"/>
          <w:sz w:val="22"/>
          <w:szCs w:val="22"/>
        </w:rPr>
        <w:t xml:space="preserve">Previously, </w:t>
      </w:r>
      <w:r w:rsidR="0040601D" w:rsidRPr="00BF18D2">
        <w:rPr>
          <w:rFonts w:ascii="Arial" w:hAnsi="Arial" w:cs="Arial"/>
          <w:sz w:val="22"/>
          <w:szCs w:val="22"/>
        </w:rPr>
        <w:t xml:space="preserve">small businesses who had </w:t>
      </w:r>
      <w:r w:rsidRPr="00BF18D2">
        <w:rPr>
          <w:rFonts w:ascii="Arial" w:hAnsi="Arial" w:cs="Arial"/>
          <w:sz w:val="22"/>
          <w:szCs w:val="22"/>
        </w:rPr>
        <w:t>a good store and a good website</w:t>
      </w:r>
      <w:r w:rsidR="0040601D" w:rsidRPr="00BF18D2">
        <w:rPr>
          <w:rFonts w:ascii="Arial" w:hAnsi="Arial" w:cs="Arial"/>
          <w:sz w:val="22"/>
          <w:szCs w:val="22"/>
        </w:rPr>
        <w:t xml:space="preserve"> </w:t>
      </w:r>
      <w:r w:rsidRPr="00BF18D2">
        <w:rPr>
          <w:rFonts w:ascii="Arial" w:hAnsi="Arial" w:cs="Arial"/>
          <w:sz w:val="22"/>
          <w:szCs w:val="22"/>
        </w:rPr>
        <w:t>had a defence against new competitors.  Today it is easy and cheap for compe</w:t>
      </w:r>
      <w:r w:rsidR="0040601D" w:rsidRPr="00BF18D2">
        <w:rPr>
          <w:rFonts w:ascii="Arial" w:hAnsi="Arial" w:cs="Arial"/>
          <w:sz w:val="22"/>
          <w:szCs w:val="22"/>
        </w:rPr>
        <w:t xml:space="preserve">titors to enter the market industry and if they have a good product or a better </w:t>
      </w:r>
      <w:r w:rsidR="005A22C7" w:rsidRPr="00BF18D2">
        <w:rPr>
          <w:rFonts w:ascii="Arial" w:hAnsi="Arial" w:cs="Arial"/>
          <w:sz w:val="22"/>
          <w:szCs w:val="22"/>
        </w:rPr>
        <w:t>product,</w:t>
      </w:r>
      <w:r w:rsidR="0040601D" w:rsidRPr="00BF18D2">
        <w:rPr>
          <w:rFonts w:ascii="Arial" w:hAnsi="Arial" w:cs="Arial"/>
          <w:sz w:val="22"/>
          <w:szCs w:val="22"/>
        </w:rPr>
        <w:t xml:space="preserve"> they will </w:t>
      </w:r>
      <w:r w:rsidR="00C25E0C" w:rsidRPr="00BF18D2">
        <w:rPr>
          <w:rFonts w:ascii="Arial" w:hAnsi="Arial" w:cs="Arial"/>
          <w:sz w:val="22"/>
          <w:szCs w:val="22"/>
        </w:rPr>
        <w:t xml:space="preserve">take over the market industry.  </w:t>
      </w:r>
    </w:p>
    <w:p w14:paraId="1FD35A0A" w14:textId="0A31E6E9" w:rsidR="00D746C2" w:rsidRPr="00BF18D2" w:rsidRDefault="00D746C2" w:rsidP="005A22C7">
      <w:pPr>
        <w:spacing w:line="360" w:lineRule="auto"/>
        <w:jc w:val="both"/>
        <w:rPr>
          <w:rFonts w:ascii="Arial" w:hAnsi="Arial" w:cs="Arial"/>
          <w:sz w:val="22"/>
          <w:szCs w:val="22"/>
        </w:rPr>
      </w:pPr>
    </w:p>
    <w:p w14:paraId="7FA5093B" w14:textId="1616DDFB" w:rsidR="00D746C2" w:rsidRPr="00BF18D2" w:rsidRDefault="00D746C2" w:rsidP="00D746C2">
      <w:pPr>
        <w:spacing w:line="360" w:lineRule="auto"/>
        <w:jc w:val="both"/>
        <w:rPr>
          <w:rFonts w:ascii="Arial" w:hAnsi="Arial" w:cs="Arial"/>
          <w:sz w:val="22"/>
          <w:szCs w:val="22"/>
        </w:rPr>
      </w:pPr>
      <w:r w:rsidRPr="00BF18D2">
        <w:rPr>
          <w:rFonts w:ascii="Arial" w:hAnsi="Arial" w:cs="Arial"/>
          <w:sz w:val="22"/>
          <w:szCs w:val="22"/>
        </w:rPr>
        <w:t xml:space="preserve">Customer </w:t>
      </w:r>
      <w:r w:rsidR="00173A5D" w:rsidRPr="00BF18D2">
        <w:rPr>
          <w:rFonts w:ascii="Arial" w:hAnsi="Arial" w:cs="Arial"/>
          <w:sz w:val="22"/>
          <w:szCs w:val="22"/>
        </w:rPr>
        <w:t xml:space="preserve">satisfaction and </w:t>
      </w:r>
      <w:r w:rsidRPr="00BF18D2">
        <w:rPr>
          <w:rFonts w:ascii="Arial" w:hAnsi="Arial" w:cs="Arial"/>
          <w:sz w:val="22"/>
          <w:szCs w:val="22"/>
        </w:rPr>
        <w:t>loyalty is very important</w:t>
      </w:r>
      <w:r w:rsidR="00173A5D" w:rsidRPr="00BF18D2">
        <w:rPr>
          <w:rFonts w:ascii="Arial" w:hAnsi="Arial" w:cs="Arial"/>
          <w:sz w:val="22"/>
          <w:szCs w:val="22"/>
        </w:rPr>
        <w:t xml:space="preserve"> </w:t>
      </w:r>
      <w:r w:rsidR="000A57B5" w:rsidRPr="00BF18D2">
        <w:rPr>
          <w:rFonts w:ascii="Arial" w:hAnsi="Arial" w:cs="Arial"/>
          <w:sz w:val="22"/>
          <w:szCs w:val="22"/>
        </w:rPr>
        <w:t>and is a great goal for any organisation.</w:t>
      </w:r>
      <w:r w:rsidRPr="00BF18D2">
        <w:rPr>
          <w:rFonts w:ascii="Arial" w:hAnsi="Arial" w:cs="Arial"/>
          <w:sz w:val="22"/>
          <w:szCs w:val="22"/>
        </w:rPr>
        <w:t xml:space="preserve"> </w:t>
      </w:r>
      <w:r w:rsidR="000A57B5" w:rsidRPr="00BF18D2">
        <w:rPr>
          <w:rFonts w:ascii="Arial" w:hAnsi="Arial" w:cs="Arial"/>
          <w:sz w:val="22"/>
          <w:szCs w:val="22"/>
        </w:rPr>
        <w:t>Customers</w:t>
      </w:r>
      <w:r w:rsidRPr="00BF18D2">
        <w:rPr>
          <w:rFonts w:ascii="Arial" w:hAnsi="Arial" w:cs="Arial"/>
          <w:sz w:val="22"/>
          <w:szCs w:val="22"/>
        </w:rPr>
        <w:t xml:space="preserve"> may not al</w:t>
      </w:r>
      <w:r w:rsidR="000A57B5" w:rsidRPr="00BF18D2">
        <w:rPr>
          <w:rFonts w:ascii="Arial" w:hAnsi="Arial" w:cs="Arial"/>
          <w:sz w:val="22"/>
          <w:szCs w:val="22"/>
        </w:rPr>
        <w:t>ways</w:t>
      </w:r>
      <w:r w:rsidRPr="00BF18D2">
        <w:rPr>
          <w:rFonts w:ascii="Arial" w:hAnsi="Arial" w:cs="Arial"/>
          <w:sz w:val="22"/>
          <w:szCs w:val="22"/>
        </w:rPr>
        <w:t xml:space="preserve"> know what a company is doing for them</w:t>
      </w:r>
      <w:r w:rsidR="000A57B5" w:rsidRPr="00BF18D2">
        <w:rPr>
          <w:rFonts w:ascii="Arial" w:hAnsi="Arial" w:cs="Arial"/>
          <w:sz w:val="22"/>
          <w:szCs w:val="22"/>
        </w:rPr>
        <w:t xml:space="preserve"> therefore, it is the duty of SME’s (in this case Tesco UK) to notify customers by keeping in touch</w:t>
      </w:r>
      <w:r w:rsidRPr="00BF18D2">
        <w:rPr>
          <w:rFonts w:ascii="Arial" w:hAnsi="Arial" w:cs="Arial"/>
          <w:sz w:val="22"/>
          <w:szCs w:val="22"/>
        </w:rPr>
        <w:t xml:space="preserve">.  </w:t>
      </w:r>
      <w:r w:rsidR="00BC671B" w:rsidRPr="00BF18D2">
        <w:rPr>
          <w:rFonts w:ascii="Arial" w:hAnsi="Arial" w:cs="Arial"/>
          <w:sz w:val="22"/>
          <w:szCs w:val="22"/>
        </w:rPr>
        <w:t>Customers need to know how Tesco are serving the community to build a reputation and that will bring people closer.  This will allow the c</w:t>
      </w:r>
      <w:r w:rsidRPr="00BF18D2">
        <w:rPr>
          <w:rFonts w:ascii="Arial" w:hAnsi="Arial" w:cs="Arial"/>
          <w:sz w:val="22"/>
          <w:szCs w:val="22"/>
        </w:rPr>
        <w:t>hang</w:t>
      </w:r>
      <w:r w:rsidR="00BC671B" w:rsidRPr="00BF18D2">
        <w:rPr>
          <w:rFonts w:ascii="Arial" w:hAnsi="Arial" w:cs="Arial"/>
          <w:sz w:val="22"/>
          <w:szCs w:val="22"/>
        </w:rPr>
        <w:t>e of</w:t>
      </w:r>
      <w:r w:rsidRPr="00BF18D2">
        <w:rPr>
          <w:rFonts w:ascii="Arial" w:hAnsi="Arial" w:cs="Arial"/>
          <w:sz w:val="22"/>
          <w:szCs w:val="22"/>
        </w:rPr>
        <w:t xml:space="preserve"> </w:t>
      </w:r>
      <w:r w:rsidR="00BC671B" w:rsidRPr="00BF18D2">
        <w:rPr>
          <w:rFonts w:ascii="Arial" w:hAnsi="Arial" w:cs="Arial"/>
          <w:sz w:val="22"/>
          <w:szCs w:val="22"/>
        </w:rPr>
        <w:t>a customer’s</w:t>
      </w:r>
      <w:r w:rsidRPr="00BF18D2">
        <w:rPr>
          <w:rFonts w:ascii="Arial" w:hAnsi="Arial" w:cs="Arial"/>
          <w:sz w:val="22"/>
          <w:szCs w:val="22"/>
        </w:rPr>
        <w:t xml:space="preserve"> perception </w:t>
      </w:r>
      <w:r w:rsidR="00BC671B" w:rsidRPr="00BF18D2">
        <w:rPr>
          <w:rFonts w:ascii="Arial" w:hAnsi="Arial" w:cs="Arial"/>
          <w:sz w:val="22"/>
          <w:szCs w:val="22"/>
        </w:rPr>
        <w:t xml:space="preserve">and produce </w:t>
      </w:r>
      <w:r w:rsidRPr="00BF18D2">
        <w:rPr>
          <w:rFonts w:ascii="Arial" w:hAnsi="Arial" w:cs="Arial"/>
          <w:sz w:val="22"/>
          <w:szCs w:val="22"/>
        </w:rPr>
        <w:t xml:space="preserve">Tesco </w:t>
      </w:r>
      <w:r w:rsidR="00BC671B" w:rsidRPr="00BF18D2">
        <w:rPr>
          <w:rFonts w:ascii="Arial" w:hAnsi="Arial" w:cs="Arial"/>
          <w:sz w:val="22"/>
          <w:szCs w:val="22"/>
        </w:rPr>
        <w:t>further growth in</w:t>
      </w:r>
      <w:r w:rsidRPr="00BF18D2">
        <w:rPr>
          <w:rFonts w:ascii="Arial" w:hAnsi="Arial" w:cs="Arial"/>
          <w:sz w:val="22"/>
          <w:szCs w:val="22"/>
        </w:rPr>
        <w:t xml:space="preserve"> sale</w:t>
      </w:r>
      <w:r w:rsidR="00BC671B" w:rsidRPr="00BF18D2">
        <w:rPr>
          <w:rFonts w:ascii="Arial" w:hAnsi="Arial" w:cs="Arial"/>
          <w:sz w:val="22"/>
          <w:szCs w:val="22"/>
        </w:rPr>
        <w:t>s</w:t>
      </w:r>
      <w:r w:rsidRPr="00BF18D2">
        <w:rPr>
          <w:rFonts w:ascii="Arial" w:hAnsi="Arial" w:cs="Arial"/>
          <w:sz w:val="22"/>
          <w:szCs w:val="22"/>
        </w:rPr>
        <w:t>.</w:t>
      </w:r>
      <w:r w:rsidR="00E67AA3" w:rsidRPr="00BF18D2">
        <w:rPr>
          <w:rFonts w:ascii="Arial" w:hAnsi="Arial" w:cs="Arial"/>
          <w:sz w:val="22"/>
          <w:szCs w:val="22"/>
        </w:rPr>
        <w:t xml:space="preserve"> </w:t>
      </w:r>
      <w:r w:rsidRPr="00BF18D2">
        <w:rPr>
          <w:rFonts w:ascii="Arial" w:hAnsi="Arial" w:cs="Arial"/>
          <w:sz w:val="22"/>
          <w:szCs w:val="22"/>
        </w:rPr>
        <w:t xml:space="preserve"> This can be conducted via communication through various communication channels, such as, regular emails, newsletters, messages and advertising daily community work or new products</w:t>
      </w:r>
      <w:r w:rsidR="000A57B5" w:rsidRPr="00BF18D2">
        <w:rPr>
          <w:rFonts w:ascii="Arial" w:hAnsi="Arial" w:cs="Arial"/>
          <w:sz w:val="22"/>
          <w:szCs w:val="22"/>
        </w:rPr>
        <w:t xml:space="preserve"> and</w:t>
      </w:r>
      <w:r w:rsidRPr="00BF18D2">
        <w:rPr>
          <w:rFonts w:ascii="Arial" w:hAnsi="Arial" w:cs="Arial"/>
          <w:sz w:val="22"/>
          <w:szCs w:val="22"/>
        </w:rPr>
        <w:t xml:space="preserve"> new offers listed on social media platforms.  It’s also very important trying to understand</w:t>
      </w:r>
      <w:r w:rsidR="000A57B5" w:rsidRPr="00BF18D2">
        <w:rPr>
          <w:rFonts w:ascii="Arial" w:hAnsi="Arial" w:cs="Arial"/>
          <w:sz w:val="22"/>
          <w:szCs w:val="22"/>
        </w:rPr>
        <w:t xml:space="preserve"> the format</w:t>
      </w:r>
      <w:r w:rsidRPr="00BF18D2">
        <w:rPr>
          <w:rFonts w:ascii="Arial" w:hAnsi="Arial" w:cs="Arial"/>
          <w:sz w:val="22"/>
          <w:szCs w:val="22"/>
        </w:rPr>
        <w:t xml:space="preserve"> </w:t>
      </w:r>
      <w:r w:rsidR="000A57B5" w:rsidRPr="00BF18D2">
        <w:rPr>
          <w:rFonts w:ascii="Arial" w:hAnsi="Arial" w:cs="Arial"/>
          <w:sz w:val="22"/>
          <w:szCs w:val="22"/>
        </w:rPr>
        <w:t>customers would</w:t>
      </w:r>
      <w:r w:rsidRPr="00BF18D2">
        <w:rPr>
          <w:rFonts w:ascii="Arial" w:hAnsi="Arial" w:cs="Arial"/>
          <w:sz w:val="22"/>
          <w:szCs w:val="22"/>
        </w:rPr>
        <w:t xml:space="preserve"> like to communicate and then communicate with them in that way.  </w:t>
      </w:r>
      <w:r w:rsidR="000A57B5" w:rsidRPr="00BF18D2">
        <w:rPr>
          <w:rFonts w:ascii="Arial" w:hAnsi="Arial" w:cs="Arial"/>
          <w:sz w:val="22"/>
          <w:szCs w:val="22"/>
        </w:rPr>
        <w:t>It’s also</w:t>
      </w:r>
      <w:r w:rsidRPr="00BF18D2">
        <w:rPr>
          <w:rFonts w:ascii="Arial" w:hAnsi="Arial" w:cs="Arial"/>
          <w:sz w:val="22"/>
          <w:szCs w:val="22"/>
        </w:rPr>
        <w:t xml:space="preserve"> very important to keep them updated </w:t>
      </w:r>
      <w:r w:rsidR="00BC671B" w:rsidRPr="00BF18D2">
        <w:rPr>
          <w:rFonts w:ascii="Arial" w:hAnsi="Arial" w:cs="Arial"/>
          <w:sz w:val="22"/>
          <w:szCs w:val="22"/>
        </w:rPr>
        <w:t xml:space="preserve">on products and services </w:t>
      </w:r>
      <w:r w:rsidRPr="00BF18D2">
        <w:rPr>
          <w:rFonts w:ascii="Arial" w:hAnsi="Arial" w:cs="Arial"/>
          <w:sz w:val="22"/>
          <w:szCs w:val="22"/>
        </w:rPr>
        <w:t xml:space="preserve">and this will build loyalty. </w:t>
      </w:r>
    </w:p>
    <w:p w14:paraId="35FB307F" w14:textId="77777777" w:rsidR="00BC671B" w:rsidRPr="00BF18D2" w:rsidRDefault="00BC671B" w:rsidP="00D746C2">
      <w:pPr>
        <w:spacing w:line="360" w:lineRule="auto"/>
        <w:jc w:val="both"/>
        <w:rPr>
          <w:rFonts w:ascii="Arial" w:hAnsi="Arial" w:cs="Arial"/>
          <w:sz w:val="22"/>
          <w:szCs w:val="22"/>
        </w:rPr>
      </w:pPr>
    </w:p>
    <w:p w14:paraId="1B03C89F" w14:textId="265EF73B" w:rsidR="00BC671B" w:rsidRPr="00BF18D2" w:rsidRDefault="00D746C2" w:rsidP="00D746C2">
      <w:pPr>
        <w:spacing w:line="360" w:lineRule="auto"/>
        <w:jc w:val="both"/>
        <w:rPr>
          <w:rFonts w:ascii="Arial" w:hAnsi="Arial" w:cs="Arial"/>
          <w:sz w:val="22"/>
          <w:szCs w:val="22"/>
        </w:rPr>
      </w:pPr>
      <w:r w:rsidRPr="00BF18D2">
        <w:rPr>
          <w:rFonts w:ascii="Arial" w:hAnsi="Arial" w:cs="Arial"/>
          <w:sz w:val="22"/>
          <w:szCs w:val="22"/>
        </w:rPr>
        <w:t xml:space="preserve">Remembering special occasions such </w:t>
      </w:r>
      <w:r w:rsidR="00BC671B" w:rsidRPr="00BF18D2">
        <w:rPr>
          <w:rFonts w:ascii="Arial" w:hAnsi="Arial" w:cs="Arial"/>
          <w:sz w:val="22"/>
          <w:szCs w:val="22"/>
        </w:rPr>
        <w:t xml:space="preserve">as </w:t>
      </w:r>
      <w:r w:rsidRPr="00BF18D2">
        <w:rPr>
          <w:rFonts w:ascii="Arial" w:hAnsi="Arial" w:cs="Arial"/>
          <w:sz w:val="22"/>
          <w:szCs w:val="22"/>
        </w:rPr>
        <w:t>birthday</w:t>
      </w:r>
      <w:r w:rsidR="00BC671B" w:rsidRPr="00BF18D2">
        <w:rPr>
          <w:rFonts w:ascii="Arial" w:hAnsi="Arial" w:cs="Arial"/>
          <w:sz w:val="22"/>
          <w:szCs w:val="22"/>
        </w:rPr>
        <w:t>s</w:t>
      </w:r>
      <w:r w:rsidRPr="00BF18D2">
        <w:rPr>
          <w:rFonts w:ascii="Arial" w:hAnsi="Arial" w:cs="Arial"/>
          <w:sz w:val="22"/>
          <w:szCs w:val="22"/>
        </w:rPr>
        <w:t>, milestones in</w:t>
      </w:r>
      <w:r w:rsidR="00E67AA3" w:rsidRPr="00BF18D2">
        <w:rPr>
          <w:rFonts w:ascii="Arial" w:hAnsi="Arial" w:cs="Arial"/>
          <w:sz w:val="22"/>
          <w:szCs w:val="22"/>
        </w:rPr>
        <w:t xml:space="preserve"> a</w:t>
      </w:r>
      <w:r w:rsidRPr="00BF18D2">
        <w:rPr>
          <w:rFonts w:ascii="Arial" w:hAnsi="Arial" w:cs="Arial"/>
          <w:sz w:val="22"/>
          <w:szCs w:val="22"/>
        </w:rPr>
        <w:t xml:space="preserve"> </w:t>
      </w:r>
      <w:r w:rsidR="00E67AA3" w:rsidRPr="00BF18D2">
        <w:rPr>
          <w:rFonts w:ascii="Arial" w:hAnsi="Arial" w:cs="Arial"/>
          <w:sz w:val="22"/>
          <w:szCs w:val="22"/>
        </w:rPr>
        <w:t>customer’s</w:t>
      </w:r>
      <w:r w:rsidR="00BC671B" w:rsidRPr="00BF18D2">
        <w:rPr>
          <w:rFonts w:ascii="Arial" w:hAnsi="Arial" w:cs="Arial"/>
          <w:sz w:val="22"/>
          <w:szCs w:val="22"/>
        </w:rPr>
        <w:t xml:space="preserve"> </w:t>
      </w:r>
      <w:r w:rsidRPr="00BF18D2">
        <w:rPr>
          <w:rFonts w:ascii="Arial" w:hAnsi="Arial" w:cs="Arial"/>
          <w:sz w:val="22"/>
          <w:szCs w:val="22"/>
        </w:rPr>
        <w:t>life or of their children are achieving, giving ideas/tip</w:t>
      </w:r>
      <w:r w:rsidR="00BC671B" w:rsidRPr="00BF18D2">
        <w:rPr>
          <w:rFonts w:ascii="Arial" w:hAnsi="Arial" w:cs="Arial"/>
          <w:sz w:val="22"/>
          <w:szCs w:val="22"/>
        </w:rPr>
        <w:t>s</w:t>
      </w:r>
      <w:r w:rsidRPr="00BF18D2">
        <w:rPr>
          <w:rFonts w:ascii="Arial" w:hAnsi="Arial" w:cs="Arial"/>
          <w:sz w:val="22"/>
          <w:szCs w:val="22"/>
        </w:rPr>
        <w:t xml:space="preserve"> on that particular milestone and providing vouchers</w:t>
      </w:r>
      <w:r w:rsidR="00BC671B" w:rsidRPr="00BF18D2">
        <w:rPr>
          <w:rFonts w:ascii="Arial" w:hAnsi="Arial" w:cs="Arial"/>
          <w:sz w:val="22"/>
          <w:szCs w:val="22"/>
        </w:rPr>
        <w:t xml:space="preserve">, money off coupons </w:t>
      </w:r>
      <w:r w:rsidRPr="00BF18D2">
        <w:rPr>
          <w:rFonts w:ascii="Arial" w:hAnsi="Arial" w:cs="Arial"/>
          <w:sz w:val="22"/>
          <w:szCs w:val="22"/>
        </w:rPr>
        <w:t>or offer</w:t>
      </w:r>
      <w:r w:rsidR="00E67AA3" w:rsidRPr="00BF18D2">
        <w:rPr>
          <w:rFonts w:ascii="Arial" w:hAnsi="Arial" w:cs="Arial"/>
          <w:sz w:val="22"/>
          <w:szCs w:val="22"/>
        </w:rPr>
        <w:t>ing</w:t>
      </w:r>
      <w:r w:rsidRPr="00BF18D2">
        <w:rPr>
          <w:rFonts w:ascii="Arial" w:hAnsi="Arial" w:cs="Arial"/>
          <w:sz w:val="22"/>
          <w:szCs w:val="22"/>
        </w:rPr>
        <w:t xml:space="preserve"> </w:t>
      </w:r>
      <w:r w:rsidR="00E67AA3" w:rsidRPr="00BF18D2">
        <w:rPr>
          <w:rFonts w:ascii="Arial" w:hAnsi="Arial" w:cs="Arial"/>
          <w:sz w:val="22"/>
          <w:szCs w:val="22"/>
        </w:rPr>
        <w:t>extra</w:t>
      </w:r>
      <w:r w:rsidRPr="00BF18D2">
        <w:rPr>
          <w:rFonts w:ascii="Arial" w:hAnsi="Arial" w:cs="Arial"/>
          <w:sz w:val="22"/>
          <w:szCs w:val="22"/>
        </w:rPr>
        <w:t xml:space="preserve"> points on </w:t>
      </w:r>
      <w:r w:rsidR="00BC671B" w:rsidRPr="00BF18D2">
        <w:rPr>
          <w:rFonts w:ascii="Arial" w:hAnsi="Arial" w:cs="Arial"/>
          <w:sz w:val="22"/>
          <w:szCs w:val="22"/>
        </w:rPr>
        <w:t xml:space="preserve">Tesco’s loyal </w:t>
      </w:r>
      <w:r w:rsidRPr="00BF18D2">
        <w:rPr>
          <w:rFonts w:ascii="Arial" w:hAnsi="Arial" w:cs="Arial"/>
          <w:sz w:val="22"/>
          <w:szCs w:val="22"/>
        </w:rPr>
        <w:t>Clubcard holders.  Sending them gift vouchers for couple of pounds off will let them know that you are thinking of them.  These small gifts lead to earn more business in the future</w:t>
      </w:r>
      <w:r w:rsidR="00BC671B" w:rsidRPr="00BF18D2">
        <w:rPr>
          <w:rFonts w:ascii="Arial" w:hAnsi="Arial" w:cs="Arial"/>
          <w:sz w:val="22"/>
          <w:szCs w:val="22"/>
        </w:rPr>
        <w:t xml:space="preserve"> and differentiate a company from its competitors</w:t>
      </w:r>
      <w:r w:rsidRPr="00BF18D2">
        <w:rPr>
          <w:rFonts w:ascii="Arial" w:hAnsi="Arial" w:cs="Arial"/>
          <w:sz w:val="22"/>
          <w:szCs w:val="22"/>
        </w:rPr>
        <w:t xml:space="preserve">.  </w:t>
      </w:r>
    </w:p>
    <w:p w14:paraId="1B361225" w14:textId="77777777" w:rsidR="00BC671B" w:rsidRPr="00BF18D2" w:rsidRDefault="00BC671B" w:rsidP="00D746C2">
      <w:pPr>
        <w:spacing w:line="360" w:lineRule="auto"/>
        <w:jc w:val="both"/>
        <w:rPr>
          <w:rFonts w:ascii="Arial" w:hAnsi="Arial" w:cs="Arial"/>
          <w:sz w:val="22"/>
          <w:szCs w:val="22"/>
        </w:rPr>
      </w:pPr>
    </w:p>
    <w:p w14:paraId="592109FB" w14:textId="0CB29603" w:rsidR="00E011A3" w:rsidRPr="00BF18D2" w:rsidRDefault="00EB0C82">
      <w:pPr>
        <w:rPr>
          <w:rFonts w:ascii="Arial" w:hAnsi="Arial" w:cs="Arial"/>
          <w:b/>
          <w:bCs/>
          <w:sz w:val="22"/>
          <w:szCs w:val="22"/>
        </w:rPr>
      </w:pPr>
      <w:r w:rsidRPr="00BF18D2">
        <w:rPr>
          <w:rFonts w:ascii="Arial" w:hAnsi="Arial" w:cs="Arial"/>
          <w:b/>
          <w:bCs/>
          <w:sz w:val="22"/>
          <w:szCs w:val="22"/>
        </w:rPr>
        <w:t xml:space="preserve">Employees </w:t>
      </w:r>
    </w:p>
    <w:p w14:paraId="3A31A218" w14:textId="1D24449E" w:rsidR="00FA3331" w:rsidRPr="00BF18D2" w:rsidRDefault="00FA3331">
      <w:pPr>
        <w:rPr>
          <w:rFonts w:ascii="Arial" w:hAnsi="Arial" w:cs="Arial"/>
          <w:b/>
          <w:bCs/>
          <w:sz w:val="22"/>
          <w:szCs w:val="22"/>
        </w:rPr>
      </w:pPr>
    </w:p>
    <w:p w14:paraId="5D7445EE" w14:textId="1F6DACAE" w:rsidR="00C910E2" w:rsidRPr="00BF18D2" w:rsidRDefault="00FA3331" w:rsidP="00BF150F">
      <w:pPr>
        <w:spacing w:line="360" w:lineRule="auto"/>
        <w:jc w:val="both"/>
        <w:rPr>
          <w:rFonts w:ascii="Arial" w:hAnsi="Arial" w:cs="Arial"/>
          <w:sz w:val="22"/>
          <w:szCs w:val="22"/>
        </w:rPr>
      </w:pPr>
      <w:r w:rsidRPr="00BF18D2">
        <w:rPr>
          <w:rFonts w:ascii="Arial" w:hAnsi="Arial" w:cs="Arial"/>
          <w:sz w:val="22"/>
          <w:szCs w:val="22"/>
        </w:rPr>
        <w:t xml:space="preserve">Tesco can partnership with other stores or distribution centres to go into local schools, colleges and job centres to prepare younger people for interviews, applications and what they need to expect when applying for jobs.  </w:t>
      </w:r>
      <w:r w:rsidR="00EB0C82" w:rsidRPr="00BF18D2">
        <w:rPr>
          <w:rFonts w:ascii="Arial" w:hAnsi="Arial" w:cs="Arial"/>
          <w:sz w:val="22"/>
          <w:szCs w:val="22"/>
        </w:rPr>
        <w:t>T</w:t>
      </w:r>
      <w:r w:rsidR="00FD1585" w:rsidRPr="00BF18D2">
        <w:rPr>
          <w:rFonts w:ascii="Arial" w:hAnsi="Arial" w:cs="Arial"/>
          <w:sz w:val="22"/>
          <w:szCs w:val="22"/>
        </w:rPr>
        <w:t xml:space="preserve">esco need to train </w:t>
      </w:r>
      <w:r w:rsidR="00EB0C82" w:rsidRPr="00BF18D2">
        <w:rPr>
          <w:rFonts w:ascii="Arial" w:hAnsi="Arial" w:cs="Arial"/>
          <w:sz w:val="22"/>
          <w:szCs w:val="22"/>
        </w:rPr>
        <w:t>and</w:t>
      </w:r>
      <w:r w:rsidR="00FD1585" w:rsidRPr="00BF18D2">
        <w:rPr>
          <w:rFonts w:ascii="Arial" w:hAnsi="Arial" w:cs="Arial"/>
          <w:sz w:val="22"/>
          <w:szCs w:val="22"/>
        </w:rPr>
        <w:t xml:space="preserve"> inspire young people and let them know about the great opportunities </w:t>
      </w:r>
      <w:r w:rsidR="00EB0C82" w:rsidRPr="00BF18D2">
        <w:rPr>
          <w:rFonts w:ascii="Arial" w:hAnsi="Arial" w:cs="Arial"/>
          <w:sz w:val="22"/>
          <w:szCs w:val="22"/>
        </w:rPr>
        <w:t>at</w:t>
      </w:r>
      <w:r w:rsidR="00FD1585" w:rsidRPr="00BF18D2">
        <w:rPr>
          <w:rFonts w:ascii="Arial" w:hAnsi="Arial" w:cs="Arial"/>
          <w:sz w:val="22"/>
          <w:szCs w:val="22"/>
        </w:rPr>
        <w:t xml:space="preserve"> </w:t>
      </w:r>
      <w:r w:rsidR="00EB0C82" w:rsidRPr="00BF18D2">
        <w:rPr>
          <w:rFonts w:ascii="Arial" w:hAnsi="Arial" w:cs="Arial"/>
          <w:sz w:val="22"/>
          <w:szCs w:val="22"/>
        </w:rPr>
        <w:t>T</w:t>
      </w:r>
      <w:r w:rsidR="00FD1585" w:rsidRPr="00BF18D2">
        <w:rPr>
          <w:rFonts w:ascii="Arial" w:hAnsi="Arial" w:cs="Arial"/>
          <w:sz w:val="22"/>
          <w:szCs w:val="22"/>
        </w:rPr>
        <w:t>esco</w:t>
      </w:r>
      <w:r w:rsidRPr="00BF18D2">
        <w:rPr>
          <w:rFonts w:ascii="Arial" w:hAnsi="Arial" w:cs="Arial"/>
          <w:sz w:val="22"/>
          <w:szCs w:val="22"/>
        </w:rPr>
        <w:t>,</w:t>
      </w:r>
      <w:r w:rsidR="00FD1585" w:rsidRPr="00BF18D2">
        <w:rPr>
          <w:rFonts w:ascii="Arial" w:hAnsi="Arial" w:cs="Arial"/>
          <w:sz w:val="22"/>
          <w:szCs w:val="22"/>
        </w:rPr>
        <w:t xml:space="preserve"> </w:t>
      </w:r>
      <w:r w:rsidRPr="00BF18D2">
        <w:rPr>
          <w:rFonts w:ascii="Arial" w:hAnsi="Arial" w:cs="Arial"/>
          <w:sz w:val="22"/>
          <w:szCs w:val="22"/>
        </w:rPr>
        <w:t xml:space="preserve">which </w:t>
      </w:r>
      <w:r w:rsidR="00EB0C82" w:rsidRPr="00BF18D2">
        <w:rPr>
          <w:rFonts w:ascii="Arial" w:hAnsi="Arial" w:cs="Arial"/>
          <w:sz w:val="22"/>
          <w:szCs w:val="22"/>
        </w:rPr>
        <w:t>will</w:t>
      </w:r>
      <w:r w:rsidR="00FD1585" w:rsidRPr="00BF18D2">
        <w:rPr>
          <w:rFonts w:ascii="Arial" w:hAnsi="Arial" w:cs="Arial"/>
          <w:sz w:val="22"/>
          <w:szCs w:val="22"/>
        </w:rPr>
        <w:t xml:space="preserve"> give them the opportunity to achieve their potential</w:t>
      </w:r>
      <w:r w:rsidRPr="00BF18D2">
        <w:rPr>
          <w:rFonts w:ascii="Arial" w:hAnsi="Arial" w:cs="Arial"/>
          <w:sz w:val="22"/>
          <w:szCs w:val="22"/>
        </w:rPr>
        <w:t xml:space="preserve">.  </w:t>
      </w:r>
      <w:r w:rsidR="00FD1585" w:rsidRPr="00BF18D2">
        <w:rPr>
          <w:rFonts w:ascii="Arial" w:hAnsi="Arial" w:cs="Arial"/>
          <w:sz w:val="22"/>
          <w:szCs w:val="22"/>
        </w:rPr>
        <w:t>As a group of young people,</w:t>
      </w:r>
      <w:r w:rsidRPr="00BF18D2">
        <w:rPr>
          <w:rFonts w:ascii="Arial" w:hAnsi="Arial" w:cs="Arial"/>
          <w:sz w:val="22"/>
          <w:szCs w:val="22"/>
        </w:rPr>
        <w:t xml:space="preserve"> are eager to learn and</w:t>
      </w:r>
      <w:r w:rsidR="00FD1585" w:rsidRPr="00BF18D2">
        <w:rPr>
          <w:rFonts w:ascii="Arial" w:hAnsi="Arial" w:cs="Arial"/>
          <w:sz w:val="22"/>
          <w:szCs w:val="22"/>
        </w:rPr>
        <w:t xml:space="preserve"> </w:t>
      </w:r>
      <w:r w:rsidR="00EB0C82" w:rsidRPr="00BF18D2">
        <w:rPr>
          <w:rFonts w:ascii="Arial" w:hAnsi="Arial" w:cs="Arial"/>
          <w:sz w:val="22"/>
          <w:szCs w:val="22"/>
        </w:rPr>
        <w:t xml:space="preserve">can absorb </w:t>
      </w:r>
      <w:r w:rsidRPr="00BF18D2">
        <w:rPr>
          <w:rFonts w:ascii="Arial" w:hAnsi="Arial" w:cs="Arial"/>
          <w:sz w:val="22"/>
          <w:szCs w:val="22"/>
        </w:rPr>
        <w:t>more information and knowledge;</w:t>
      </w:r>
      <w:r w:rsidR="00EB0C82" w:rsidRPr="00BF18D2">
        <w:rPr>
          <w:rFonts w:ascii="Arial" w:hAnsi="Arial" w:cs="Arial"/>
          <w:sz w:val="22"/>
          <w:szCs w:val="22"/>
        </w:rPr>
        <w:t xml:space="preserve"> </w:t>
      </w:r>
      <w:r w:rsidR="00FD1585" w:rsidRPr="00BF18D2">
        <w:rPr>
          <w:rFonts w:ascii="Arial" w:hAnsi="Arial" w:cs="Arial"/>
          <w:sz w:val="22"/>
          <w:szCs w:val="22"/>
        </w:rPr>
        <w:t>they can</w:t>
      </w:r>
      <w:r w:rsidRPr="00BF18D2">
        <w:rPr>
          <w:rFonts w:ascii="Arial" w:hAnsi="Arial" w:cs="Arial"/>
          <w:sz w:val="22"/>
          <w:szCs w:val="22"/>
        </w:rPr>
        <w:t xml:space="preserve"> then</w:t>
      </w:r>
      <w:r w:rsidR="00FD1585" w:rsidRPr="00BF18D2">
        <w:rPr>
          <w:rFonts w:ascii="Arial" w:hAnsi="Arial" w:cs="Arial"/>
          <w:sz w:val="22"/>
          <w:szCs w:val="22"/>
        </w:rPr>
        <w:t xml:space="preserve"> </w:t>
      </w:r>
      <w:r w:rsidRPr="00BF18D2">
        <w:rPr>
          <w:rFonts w:ascii="Arial" w:hAnsi="Arial" w:cs="Arial"/>
          <w:sz w:val="22"/>
          <w:szCs w:val="22"/>
        </w:rPr>
        <w:t xml:space="preserve">foster their </w:t>
      </w:r>
      <w:r w:rsidR="00FD1585" w:rsidRPr="00BF18D2">
        <w:rPr>
          <w:rFonts w:ascii="Arial" w:hAnsi="Arial" w:cs="Arial"/>
          <w:sz w:val="22"/>
          <w:szCs w:val="22"/>
        </w:rPr>
        <w:t xml:space="preserve">experience </w:t>
      </w:r>
      <w:r w:rsidRPr="00BF18D2">
        <w:rPr>
          <w:rFonts w:ascii="Arial" w:hAnsi="Arial" w:cs="Arial"/>
          <w:sz w:val="22"/>
          <w:szCs w:val="22"/>
        </w:rPr>
        <w:t xml:space="preserve">to </w:t>
      </w:r>
      <w:r w:rsidR="00FD1585" w:rsidRPr="00BF18D2">
        <w:rPr>
          <w:rFonts w:ascii="Arial" w:hAnsi="Arial" w:cs="Arial"/>
          <w:sz w:val="22"/>
          <w:szCs w:val="22"/>
        </w:rPr>
        <w:t xml:space="preserve">help </w:t>
      </w:r>
      <w:r w:rsidR="00EB0C82" w:rsidRPr="00BF18D2">
        <w:rPr>
          <w:rFonts w:ascii="Arial" w:hAnsi="Arial" w:cs="Arial"/>
          <w:sz w:val="22"/>
          <w:szCs w:val="22"/>
        </w:rPr>
        <w:t>Tesco achieve their ultimate goal</w:t>
      </w:r>
      <w:r w:rsidR="00FD1585" w:rsidRPr="00BF18D2">
        <w:rPr>
          <w:rFonts w:ascii="Arial" w:hAnsi="Arial" w:cs="Arial"/>
          <w:sz w:val="22"/>
          <w:szCs w:val="22"/>
        </w:rPr>
        <w:t>.</w:t>
      </w:r>
      <w:r w:rsidRPr="00BF18D2">
        <w:rPr>
          <w:rFonts w:ascii="Arial" w:hAnsi="Arial" w:cs="Arial"/>
          <w:sz w:val="22"/>
          <w:szCs w:val="22"/>
        </w:rPr>
        <w:t xml:space="preserve">  According Fincher, (2018) </w:t>
      </w:r>
      <w:r w:rsidR="00BF150F" w:rsidRPr="00BF18D2">
        <w:rPr>
          <w:rFonts w:ascii="Arial" w:hAnsi="Arial" w:cs="Arial"/>
          <w:sz w:val="22"/>
          <w:szCs w:val="22"/>
        </w:rPr>
        <w:t>as well as younger generation learn from their elders,</w:t>
      </w:r>
      <w:r w:rsidRPr="00BF18D2">
        <w:rPr>
          <w:rFonts w:ascii="Arial" w:hAnsi="Arial" w:cs="Arial"/>
          <w:sz w:val="22"/>
          <w:szCs w:val="22"/>
        </w:rPr>
        <w:t xml:space="preserve"> </w:t>
      </w:r>
      <w:r w:rsidRPr="00BF18D2">
        <w:rPr>
          <w:rFonts w:ascii="Arial" w:hAnsi="Arial" w:cs="Arial"/>
          <w:sz w:val="22"/>
          <w:szCs w:val="22"/>
        </w:rPr>
        <w:lastRenderedPageBreak/>
        <w:t xml:space="preserve">many seniors </w:t>
      </w:r>
      <w:r w:rsidR="00BF150F" w:rsidRPr="00BF18D2">
        <w:rPr>
          <w:rFonts w:ascii="Arial" w:hAnsi="Arial" w:cs="Arial"/>
          <w:sz w:val="22"/>
          <w:szCs w:val="22"/>
        </w:rPr>
        <w:t xml:space="preserve">also </w:t>
      </w:r>
      <w:r w:rsidRPr="00BF18D2">
        <w:rPr>
          <w:rFonts w:ascii="Arial" w:hAnsi="Arial" w:cs="Arial"/>
          <w:sz w:val="22"/>
          <w:szCs w:val="22"/>
        </w:rPr>
        <w:t>learn something new from the youth or younger generation such as open-mindedness</w:t>
      </w:r>
      <w:r w:rsidR="00BF150F" w:rsidRPr="00BF18D2">
        <w:rPr>
          <w:rFonts w:ascii="Arial" w:hAnsi="Arial" w:cs="Arial"/>
          <w:sz w:val="22"/>
          <w:szCs w:val="22"/>
        </w:rPr>
        <w:t xml:space="preserve"> and using technology to connect.  The younger generation will be the future of Tesco.</w:t>
      </w:r>
    </w:p>
    <w:p w14:paraId="45FEF77D" w14:textId="616942FC" w:rsidR="00C910E2" w:rsidRPr="00BF18D2" w:rsidRDefault="00C910E2">
      <w:pPr>
        <w:rPr>
          <w:rFonts w:ascii="Arial" w:hAnsi="Arial" w:cs="Arial"/>
          <w:sz w:val="22"/>
          <w:szCs w:val="22"/>
        </w:rPr>
      </w:pPr>
    </w:p>
    <w:p w14:paraId="1E3BAFD1" w14:textId="72D49879" w:rsidR="00C910E2" w:rsidRPr="00BF18D2" w:rsidRDefault="00C910E2">
      <w:pPr>
        <w:rPr>
          <w:rFonts w:ascii="Arial" w:hAnsi="Arial" w:cs="Arial"/>
          <w:sz w:val="22"/>
          <w:szCs w:val="22"/>
        </w:rPr>
      </w:pPr>
    </w:p>
    <w:p w14:paraId="60EA58F5" w14:textId="1963AAB7" w:rsidR="00C910E2" w:rsidRPr="00BF18D2" w:rsidRDefault="00C910E2">
      <w:pPr>
        <w:rPr>
          <w:rFonts w:ascii="Arial" w:hAnsi="Arial" w:cs="Arial"/>
          <w:sz w:val="22"/>
          <w:szCs w:val="22"/>
        </w:rPr>
      </w:pPr>
    </w:p>
    <w:p w14:paraId="1F98DDB0" w14:textId="467D6D0C" w:rsidR="00C910E2" w:rsidRPr="00BF18D2" w:rsidRDefault="00C910E2">
      <w:pPr>
        <w:rPr>
          <w:rFonts w:ascii="Arial" w:hAnsi="Arial" w:cs="Arial"/>
          <w:sz w:val="22"/>
          <w:szCs w:val="22"/>
        </w:rPr>
      </w:pPr>
    </w:p>
    <w:p w14:paraId="54CD4378" w14:textId="61A231D3" w:rsidR="00C910E2" w:rsidRPr="00BF18D2" w:rsidRDefault="00C910E2">
      <w:pPr>
        <w:rPr>
          <w:rFonts w:ascii="Arial" w:hAnsi="Arial" w:cs="Arial"/>
          <w:sz w:val="22"/>
          <w:szCs w:val="22"/>
        </w:rPr>
      </w:pPr>
    </w:p>
    <w:p w14:paraId="265E66B0" w14:textId="0E962B28" w:rsidR="00C910E2" w:rsidRPr="00BF18D2" w:rsidRDefault="00C910E2">
      <w:pPr>
        <w:rPr>
          <w:rFonts w:ascii="Arial" w:hAnsi="Arial" w:cs="Arial"/>
          <w:sz w:val="22"/>
          <w:szCs w:val="22"/>
        </w:rPr>
      </w:pPr>
    </w:p>
    <w:p w14:paraId="02DCB5FB" w14:textId="683DFFAD" w:rsidR="00C910E2" w:rsidRPr="00BF18D2" w:rsidRDefault="00C910E2">
      <w:pPr>
        <w:rPr>
          <w:rFonts w:ascii="Arial" w:hAnsi="Arial" w:cs="Arial"/>
          <w:sz w:val="22"/>
          <w:szCs w:val="22"/>
        </w:rPr>
      </w:pPr>
    </w:p>
    <w:p w14:paraId="1F21338C" w14:textId="77777777" w:rsidR="00FD1585" w:rsidRPr="00BF18D2" w:rsidRDefault="00FD1585">
      <w:pPr>
        <w:rPr>
          <w:rFonts w:ascii="Arial" w:hAnsi="Arial" w:cs="Arial"/>
          <w:b/>
          <w:bCs/>
          <w:sz w:val="22"/>
          <w:szCs w:val="22"/>
        </w:rPr>
      </w:pPr>
    </w:p>
    <w:p w14:paraId="62B6E4A9" w14:textId="77777777" w:rsidR="003273FC" w:rsidRPr="00BF18D2" w:rsidRDefault="003273FC">
      <w:pPr>
        <w:rPr>
          <w:rFonts w:ascii="Arial" w:hAnsi="Arial" w:cs="Arial"/>
          <w:b/>
          <w:bCs/>
          <w:sz w:val="22"/>
          <w:szCs w:val="22"/>
        </w:rPr>
      </w:pPr>
    </w:p>
    <w:p w14:paraId="4E0D3ABC" w14:textId="77777777" w:rsidR="00856E15" w:rsidRPr="00BF18D2" w:rsidRDefault="00856E15" w:rsidP="007B3DA7">
      <w:pPr>
        <w:pStyle w:val="Heading2"/>
        <w:rPr>
          <w:rFonts w:ascii="Arial" w:hAnsi="Arial" w:cs="Arial"/>
          <w:sz w:val="22"/>
          <w:szCs w:val="22"/>
        </w:rPr>
      </w:pPr>
    </w:p>
    <w:p w14:paraId="517FD5DD" w14:textId="77777777" w:rsidR="00856E15" w:rsidRDefault="00856E15" w:rsidP="007B3DA7">
      <w:pPr>
        <w:pStyle w:val="Heading2"/>
      </w:pPr>
    </w:p>
    <w:p w14:paraId="29C68218" w14:textId="3F799E8C" w:rsidR="007342B8" w:rsidRDefault="007342B8">
      <w:pPr>
        <w:rPr>
          <w:b/>
          <w:bCs/>
        </w:rPr>
      </w:pPr>
    </w:p>
    <w:p w14:paraId="277BBC7A" w14:textId="50FA6684" w:rsidR="007342B8" w:rsidRDefault="007342B8">
      <w:pPr>
        <w:rPr>
          <w:b/>
          <w:bCs/>
        </w:rPr>
      </w:pPr>
    </w:p>
    <w:p w14:paraId="313BB9C2" w14:textId="5B521F37" w:rsidR="007342B8" w:rsidRDefault="007342B8">
      <w:pPr>
        <w:rPr>
          <w:b/>
          <w:bCs/>
        </w:rPr>
      </w:pPr>
    </w:p>
    <w:p w14:paraId="788475B7" w14:textId="0CA4ED89" w:rsidR="007342B8" w:rsidRDefault="007342B8">
      <w:pPr>
        <w:rPr>
          <w:b/>
          <w:bCs/>
        </w:rPr>
      </w:pPr>
    </w:p>
    <w:p w14:paraId="3E818FE4" w14:textId="77777777" w:rsidR="00937B22" w:rsidRDefault="00937B22" w:rsidP="00BF18D2">
      <w:pPr>
        <w:pStyle w:val="Heading2"/>
      </w:pPr>
    </w:p>
    <w:p w14:paraId="5EEEA603" w14:textId="77777777" w:rsidR="00937B22" w:rsidRDefault="00937B22" w:rsidP="00BF18D2">
      <w:pPr>
        <w:pStyle w:val="Heading2"/>
      </w:pPr>
    </w:p>
    <w:p w14:paraId="7BDC9266" w14:textId="77777777" w:rsidR="00937B22" w:rsidRDefault="00937B22" w:rsidP="00BF18D2">
      <w:pPr>
        <w:pStyle w:val="Heading2"/>
      </w:pPr>
    </w:p>
    <w:p w14:paraId="2A7CDB8F" w14:textId="77777777" w:rsidR="00937B22" w:rsidRDefault="00937B22" w:rsidP="00BF18D2">
      <w:pPr>
        <w:pStyle w:val="Heading2"/>
      </w:pPr>
    </w:p>
    <w:p w14:paraId="79EE8B6D" w14:textId="77777777" w:rsidR="00937B22" w:rsidRDefault="00937B22" w:rsidP="00BF18D2">
      <w:pPr>
        <w:pStyle w:val="Heading2"/>
      </w:pPr>
    </w:p>
    <w:p w14:paraId="5AE60A77" w14:textId="77777777" w:rsidR="00937B22" w:rsidRDefault="00937B22" w:rsidP="00BF18D2">
      <w:pPr>
        <w:pStyle w:val="Heading2"/>
      </w:pPr>
    </w:p>
    <w:p w14:paraId="3022EF33" w14:textId="77777777" w:rsidR="00937B22" w:rsidRDefault="00937B22" w:rsidP="00BF18D2">
      <w:pPr>
        <w:pStyle w:val="Heading2"/>
      </w:pPr>
    </w:p>
    <w:p w14:paraId="619D4647" w14:textId="77777777" w:rsidR="00937B22" w:rsidRDefault="00937B22" w:rsidP="00BF18D2">
      <w:pPr>
        <w:pStyle w:val="Heading2"/>
      </w:pPr>
    </w:p>
    <w:p w14:paraId="6D36F70F" w14:textId="77777777" w:rsidR="00937B22" w:rsidRDefault="00937B22" w:rsidP="00BF18D2">
      <w:pPr>
        <w:pStyle w:val="Heading2"/>
      </w:pPr>
    </w:p>
    <w:p w14:paraId="50B208A8" w14:textId="77777777" w:rsidR="00937B22" w:rsidRDefault="00937B22" w:rsidP="00BF18D2">
      <w:pPr>
        <w:pStyle w:val="Heading2"/>
      </w:pPr>
    </w:p>
    <w:p w14:paraId="736BF76E" w14:textId="77777777" w:rsidR="00763CD8" w:rsidRDefault="00763CD8" w:rsidP="00BF18D2">
      <w:pPr>
        <w:pStyle w:val="Heading2"/>
      </w:pPr>
    </w:p>
    <w:p w14:paraId="6FDE9FA1" w14:textId="77777777" w:rsidR="00763CD8" w:rsidRDefault="00763CD8" w:rsidP="00BF18D2">
      <w:pPr>
        <w:pStyle w:val="Heading2"/>
      </w:pPr>
    </w:p>
    <w:p w14:paraId="4C60F152" w14:textId="77777777" w:rsidR="00763CD8" w:rsidRDefault="00763CD8" w:rsidP="00BF18D2">
      <w:pPr>
        <w:pStyle w:val="Heading2"/>
      </w:pPr>
    </w:p>
    <w:p w14:paraId="08887665" w14:textId="77777777" w:rsidR="00763CD8" w:rsidRDefault="00763CD8" w:rsidP="00BF18D2">
      <w:pPr>
        <w:pStyle w:val="Heading2"/>
      </w:pPr>
    </w:p>
    <w:p w14:paraId="136FF933" w14:textId="77777777" w:rsidR="00763CD8" w:rsidRDefault="00763CD8" w:rsidP="00BF18D2">
      <w:pPr>
        <w:pStyle w:val="Heading2"/>
      </w:pPr>
    </w:p>
    <w:p w14:paraId="2CDE5E6A" w14:textId="77777777" w:rsidR="00763CD8" w:rsidRDefault="00763CD8" w:rsidP="00BF18D2">
      <w:pPr>
        <w:pStyle w:val="Heading2"/>
      </w:pPr>
    </w:p>
    <w:p w14:paraId="3DAD21D2" w14:textId="77777777" w:rsidR="00763CD8" w:rsidRDefault="00763CD8" w:rsidP="00BF18D2">
      <w:pPr>
        <w:pStyle w:val="Heading2"/>
      </w:pPr>
    </w:p>
    <w:p w14:paraId="68451D75" w14:textId="77777777" w:rsidR="00763CD8" w:rsidRDefault="00763CD8" w:rsidP="00BF18D2">
      <w:pPr>
        <w:pStyle w:val="Heading2"/>
      </w:pPr>
    </w:p>
    <w:p w14:paraId="0098926B" w14:textId="77777777" w:rsidR="00763CD8" w:rsidRDefault="00763CD8" w:rsidP="00BF18D2">
      <w:pPr>
        <w:pStyle w:val="Heading2"/>
      </w:pPr>
    </w:p>
    <w:p w14:paraId="43040AA0" w14:textId="77777777" w:rsidR="00763CD8" w:rsidRDefault="00763CD8" w:rsidP="00BF18D2">
      <w:pPr>
        <w:pStyle w:val="Heading2"/>
      </w:pPr>
    </w:p>
    <w:p w14:paraId="7D80E143" w14:textId="77777777" w:rsidR="00763CD8" w:rsidRDefault="00763CD8" w:rsidP="00BF18D2">
      <w:pPr>
        <w:pStyle w:val="Heading2"/>
      </w:pPr>
    </w:p>
    <w:p w14:paraId="59ED3E80" w14:textId="77777777" w:rsidR="00763CD8" w:rsidRDefault="00763CD8" w:rsidP="00BF18D2">
      <w:pPr>
        <w:pStyle w:val="Heading2"/>
      </w:pPr>
    </w:p>
    <w:p w14:paraId="3CCCFC33" w14:textId="77777777" w:rsidR="00763CD8" w:rsidRDefault="00763CD8" w:rsidP="00BF18D2">
      <w:pPr>
        <w:pStyle w:val="Heading2"/>
      </w:pPr>
    </w:p>
    <w:p w14:paraId="7BD9709D" w14:textId="7D839A8D" w:rsidR="007342B8" w:rsidRPr="00BF18D2" w:rsidRDefault="00BF18D2" w:rsidP="00BF18D2">
      <w:pPr>
        <w:pStyle w:val="Heading2"/>
      </w:pPr>
      <w:bookmarkStart w:id="11" w:name="_Toc57208471"/>
      <w:r w:rsidRPr="003273FC">
        <w:t>Conclusion</w:t>
      </w:r>
      <w:bookmarkEnd w:id="11"/>
      <w:r w:rsidRPr="003273FC">
        <w:t xml:space="preserve"> </w:t>
      </w:r>
    </w:p>
    <w:p w14:paraId="36DCB2BF" w14:textId="4BC211C4" w:rsidR="007342B8" w:rsidRDefault="007342B8">
      <w:pPr>
        <w:rPr>
          <w:b/>
          <w:bCs/>
        </w:rPr>
      </w:pPr>
    </w:p>
    <w:p w14:paraId="6F3077DF" w14:textId="7E74244B" w:rsidR="007342B8" w:rsidRPr="00763CD8" w:rsidRDefault="0037171E" w:rsidP="00BF18D2">
      <w:pPr>
        <w:spacing w:line="360" w:lineRule="auto"/>
        <w:jc w:val="both"/>
        <w:rPr>
          <w:rFonts w:ascii="Arial" w:hAnsi="Arial" w:cs="Arial"/>
          <w:sz w:val="22"/>
          <w:szCs w:val="22"/>
        </w:rPr>
      </w:pPr>
      <w:r>
        <w:rPr>
          <w:rFonts w:ascii="Arial" w:hAnsi="Arial" w:cs="Arial"/>
          <w:color w:val="000000" w:themeColor="text1"/>
          <w:sz w:val="22"/>
          <w:szCs w:val="22"/>
          <w:shd w:val="clear" w:color="auto" w:fill="FFFFFF"/>
        </w:rPr>
        <w:t>SMEs contribution to the UK’s economy</w:t>
      </w:r>
      <w:r w:rsidRPr="00AC64DA">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 xml:space="preserve">is increasing each year </w:t>
      </w:r>
      <w:r>
        <w:rPr>
          <w:rFonts w:ascii="Arial" w:hAnsi="Arial" w:cs="Arial"/>
          <w:sz w:val="22"/>
          <w:szCs w:val="22"/>
        </w:rPr>
        <w:t xml:space="preserve">(Merchant Savvy, 2020).  </w:t>
      </w:r>
      <w:r w:rsidR="006429CF">
        <w:rPr>
          <w:rFonts w:ascii="Arial" w:hAnsi="Arial" w:cs="Arial"/>
          <w:sz w:val="22"/>
          <w:szCs w:val="22"/>
        </w:rPr>
        <w:t xml:space="preserve">From the findings, it is believed </w:t>
      </w:r>
      <w:r w:rsidR="00BF18D2">
        <w:rPr>
          <w:rFonts w:ascii="Arial" w:hAnsi="Arial" w:cs="Arial"/>
          <w:sz w:val="22"/>
          <w:szCs w:val="22"/>
        </w:rPr>
        <w:t xml:space="preserve">Tesco UK has </w:t>
      </w:r>
      <w:r w:rsidR="006429CF">
        <w:rPr>
          <w:rFonts w:ascii="Arial" w:hAnsi="Arial" w:cs="Arial"/>
          <w:sz w:val="22"/>
          <w:szCs w:val="22"/>
        </w:rPr>
        <w:t>a competitive</w:t>
      </w:r>
      <w:r w:rsidR="00BF18D2">
        <w:rPr>
          <w:rFonts w:ascii="Arial" w:hAnsi="Arial" w:cs="Arial"/>
          <w:sz w:val="22"/>
          <w:szCs w:val="22"/>
        </w:rPr>
        <w:t xml:space="preserve"> advantage which can be sustained</w:t>
      </w:r>
      <w:r w:rsidR="006429CF">
        <w:rPr>
          <w:rFonts w:ascii="Arial" w:hAnsi="Arial" w:cs="Arial"/>
          <w:sz w:val="22"/>
          <w:szCs w:val="22"/>
        </w:rPr>
        <w:t>.</w:t>
      </w:r>
      <w:r w:rsidR="00937B22">
        <w:rPr>
          <w:rFonts w:ascii="Arial" w:hAnsi="Arial" w:cs="Arial"/>
          <w:sz w:val="22"/>
          <w:szCs w:val="22"/>
        </w:rPr>
        <w:t xml:space="preserve">  </w:t>
      </w:r>
      <w:r w:rsidR="006429CF">
        <w:rPr>
          <w:rFonts w:ascii="Arial" w:hAnsi="Arial" w:cs="Arial"/>
          <w:sz w:val="22"/>
          <w:szCs w:val="22"/>
        </w:rPr>
        <w:t>T</w:t>
      </w:r>
      <w:r w:rsidR="00BF18D2">
        <w:rPr>
          <w:rFonts w:ascii="Arial" w:hAnsi="Arial" w:cs="Arial"/>
          <w:sz w:val="22"/>
          <w:szCs w:val="22"/>
        </w:rPr>
        <w:t>herefore</w:t>
      </w:r>
      <w:r w:rsidR="006429CF">
        <w:rPr>
          <w:rFonts w:ascii="Arial" w:hAnsi="Arial" w:cs="Arial"/>
          <w:sz w:val="22"/>
          <w:szCs w:val="22"/>
        </w:rPr>
        <w:t>,</w:t>
      </w:r>
      <w:r w:rsidR="00BF18D2">
        <w:rPr>
          <w:rFonts w:ascii="Arial" w:hAnsi="Arial" w:cs="Arial"/>
          <w:sz w:val="22"/>
          <w:szCs w:val="22"/>
        </w:rPr>
        <w:t xml:space="preserve"> gives them an edge over competitors who cannot replicate that advantage</w:t>
      </w:r>
      <w:r w:rsidR="006429CF">
        <w:rPr>
          <w:rFonts w:ascii="Arial" w:hAnsi="Arial" w:cs="Arial"/>
          <w:sz w:val="22"/>
          <w:szCs w:val="22"/>
        </w:rPr>
        <w:t xml:space="preserve"> as their brand image remain original</w:t>
      </w:r>
      <w:r w:rsidR="00763CD8">
        <w:rPr>
          <w:rFonts w:ascii="Arial" w:hAnsi="Arial" w:cs="Arial"/>
          <w:sz w:val="22"/>
          <w:szCs w:val="22"/>
        </w:rPr>
        <w:t>.</w:t>
      </w:r>
      <w:r w:rsidR="00763CD8" w:rsidRPr="00763CD8">
        <w:rPr>
          <w:rFonts w:ascii="Arial" w:hAnsi="Arial" w:cs="Arial"/>
          <w:sz w:val="22"/>
          <w:szCs w:val="22"/>
        </w:rPr>
        <w:t xml:space="preserve"> </w:t>
      </w:r>
      <w:r w:rsidR="00763CD8">
        <w:rPr>
          <w:rFonts w:ascii="Arial" w:hAnsi="Arial" w:cs="Arial"/>
          <w:sz w:val="22"/>
          <w:szCs w:val="22"/>
        </w:rPr>
        <w:t xml:space="preserve"> </w:t>
      </w:r>
      <w:r w:rsidR="00763CD8" w:rsidRPr="00BF18D2">
        <w:rPr>
          <w:rFonts w:ascii="Arial" w:hAnsi="Arial" w:cs="Arial"/>
          <w:sz w:val="22"/>
          <w:szCs w:val="22"/>
        </w:rPr>
        <w:t>Over the years Tesco has become well known for their products and services (</w:t>
      </w:r>
      <w:proofErr w:type="spellStart"/>
      <w:r w:rsidR="00763CD8" w:rsidRPr="00BF18D2">
        <w:rPr>
          <w:rFonts w:ascii="Arial" w:hAnsi="Arial" w:cs="Arial"/>
          <w:sz w:val="22"/>
          <w:szCs w:val="22"/>
        </w:rPr>
        <w:t>Winterman</w:t>
      </w:r>
      <w:proofErr w:type="spellEnd"/>
      <w:r w:rsidR="00763CD8" w:rsidRPr="00BF18D2">
        <w:rPr>
          <w:rFonts w:ascii="Arial" w:hAnsi="Arial" w:cs="Arial"/>
          <w:sz w:val="22"/>
          <w:szCs w:val="22"/>
        </w:rPr>
        <w:t>, (2013)</w:t>
      </w:r>
      <w:r w:rsidR="006429CF">
        <w:rPr>
          <w:rFonts w:ascii="Arial" w:hAnsi="Arial" w:cs="Arial"/>
          <w:sz w:val="22"/>
          <w:szCs w:val="22"/>
        </w:rPr>
        <w:t xml:space="preserve"> and are always trying to differentiate in what they do on a daily basis; from quality, style or service Tesco are not afraid of taking risks and experimenting new directions. </w:t>
      </w:r>
      <w:r w:rsidR="00937B22" w:rsidRPr="006429CF">
        <w:rPr>
          <w:rFonts w:ascii="Arial" w:hAnsi="Arial" w:cs="Arial"/>
          <w:sz w:val="22"/>
          <w:szCs w:val="22"/>
        </w:rPr>
        <w:t>This information was gathered through the help of the tool VRIO analysis</w:t>
      </w:r>
    </w:p>
    <w:p w14:paraId="3CD63C7D" w14:textId="01DB6214" w:rsidR="007342B8" w:rsidRDefault="007342B8">
      <w:pPr>
        <w:rPr>
          <w:b/>
          <w:bCs/>
        </w:rPr>
      </w:pPr>
    </w:p>
    <w:p w14:paraId="584E4480" w14:textId="4DA6B4EC" w:rsidR="007342B8" w:rsidRPr="006429CF" w:rsidRDefault="007342B8"/>
    <w:p w14:paraId="6535D9A8" w14:textId="5DEBF771" w:rsidR="007342B8" w:rsidRDefault="007342B8">
      <w:pPr>
        <w:rPr>
          <w:b/>
          <w:bCs/>
        </w:rPr>
      </w:pPr>
    </w:p>
    <w:p w14:paraId="5A0F0993" w14:textId="0DEF208D" w:rsidR="007342B8" w:rsidRDefault="007342B8">
      <w:pPr>
        <w:rPr>
          <w:b/>
          <w:bCs/>
        </w:rPr>
      </w:pPr>
    </w:p>
    <w:p w14:paraId="29C07407" w14:textId="572FE9DD" w:rsidR="007342B8" w:rsidRDefault="007342B8">
      <w:pPr>
        <w:rPr>
          <w:b/>
          <w:bCs/>
        </w:rPr>
      </w:pPr>
    </w:p>
    <w:p w14:paraId="642B9B66" w14:textId="77F58945" w:rsidR="007342B8" w:rsidRDefault="007342B8">
      <w:pPr>
        <w:rPr>
          <w:b/>
          <w:bCs/>
        </w:rPr>
      </w:pPr>
    </w:p>
    <w:p w14:paraId="3A625791" w14:textId="69C637D4" w:rsidR="007342B8" w:rsidRPr="00061890" w:rsidRDefault="007342B8" w:rsidP="00061890">
      <w:pPr>
        <w:spacing w:line="360" w:lineRule="auto"/>
        <w:jc w:val="both"/>
        <w:rPr>
          <w:rFonts w:ascii="Arial" w:hAnsi="Arial" w:cs="Arial"/>
          <w:b/>
          <w:bCs/>
          <w:sz w:val="22"/>
          <w:szCs w:val="22"/>
        </w:rPr>
      </w:pPr>
    </w:p>
    <w:p w14:paraId="7458BE44" w14:textId="0B883962" w:rsidR="007342B8" w:rsidRPr="00061890" w:rsidRDefault="007342B8" w:rsidP="00061890">
      <w:pPr>
        <w:spacing w:line="360" w:lineRule="auto"/>
        <w:jc w:val="both"/>
        <w:rPr>
          <w:rFonts w:ascii="Arial" w:hAnsi="Arial" w:cs="Arial"/>
          <w:b/>
          <w:bCs/>
          <w:sz w:val="22"/>
          <w:szCs w:val="22"/>
        </w:rPr>
      </w:pPr>
    </w:p>
    <w:p w14:paraId="283D761C" w14:textId="37586124" w:rsidR="007342B8" w:rsidRPr="00061890" w:rsidRDefault="007342B8" w:rsidP="007B3DA7">
      <w:pPr>
        <w:pStyle w:val="Heading2"/>
      </w:pPr>
      <w:bookmarkStart w:id="12" w:name="_Toc57208472"/>
      <w:r w:rsidRPr="00061890">
        <w:t>References</w:t>
      </w:r>
      <w:bookmarkEnd w:id="12"/>
    </w:p>
    <w:p w14:paraId="549362F7" w14:textId="3548831C" w:rsidR="0007202D" w:rsidRPr="00061890" w:rsidRDefault="0007202D" w:rsidP="00061890">
      <w:pPr>
        <w:spacing w:line="360" w:lineRule="auto"/>
        <w:jc w:val="both"/>
        <w:rPr>
          <w:rFonts w:ascii="Arial" w:hAnsi="Arial" w:cs="Arial"/>
          <w:b/>
          <w:bCs/>
          <w:sz w:val="22"/>
          <w:szCs w:val="22"/>
        </w:rPr>
      </w:pPr>
    </w:p>
    <w:p w14:paraId="14552330" w14:textId="77777777" w:rsidR="006429CF" w:rsidRPr="006429CF" w:rsidRDefault="006429CF" w:rsidP="0037171E">
      <w:pPr>
        <w:pStyle w:val="ListParagraph"/>
        <w:spacing w:line="360" w:lineRule="auto"/>
        <w:jc w:val="both"/>
        <w:rPr>
          <w:sz w:val="22"/>
          <w:szCs w:val="22"/>
        </w:rPr>
      </w:pPr>
    </w:p>
    <w:p w14:paraId="2133A5E2" w14:textId="77777777" w:rsidR="006429CF" w:rsidRPr="006429CF" w:rsidRDefault="006429CF" w:rsidP="007B3DA7">
      <w:pPr>
        <w:pStyle w:val="ListParagraph"/>
        <w:numPr>
          <w:ilvl w:val="0"/>
          <w:numId w:val="8"/>
        </w:numPr>
        <w:spacing w:line="360" w:lineRule="auto"/>
        <w:jc w:val="both"/>
        <w:rPr>
          <w:sz w:val="22"/>
          <w:szCs w:val="22"/>
        </w:rPr>
      </w:pPr>
      <w:r w:rsidRPr="006429CF">
        <w:rPr>
          <w:rFonts w:ascii="Arial" w:hAnsi="Arial" w:cs="Arial"/>
          <w:color w:val="000000" w:themeColor="text1"/>
          <w:sz w:val="22"/>
          <w:szCs w:val="22"/>
        </w:rPr>
        <w:t xml:space="preserve">Baker, (2020) Available at; </w:t>
      </w:r>
      <w:r w:rsidRPr="006429CF">
        <w:rPr>
          <w:rFonts w:ascii="Arial" w:hAnsi="Arial" w:cs="Arial"/>
          <w:i/>
          <w:iCs/>
          <w:color w:val="4472C4" w:themeColor="accent1"/>
          <w:sz w:val="22"/>
          <w:szCs w:val="22"/>
          <w:u w:val="single"/>
        </w:rPr>
        <w:t>https://news.sky.com/story/coronavirus-supermarkets-shut-off-parts-of-stores-following-government-advice-to-limit-access-to-non-essentials-12126532</w:t>
      </w:r>
    </w:p>
    <w:p w14:paraId="556F807A" w14:textId="77777777" w:rsidR="006429CF" w:rsidRPr="006429CF" w:rsidRDefault="006429CF" w:rsidP="00D6092C">
      <w:pPr>
        <w:pStyle w:val="ListParagraph"/>
        <w:numPr>
          <w:ilvl w:val="0"/>
          <w:numId w:val="8"/>
        </w:numPr>
        <w:spacing w:line="360" w:lineRule="auto"/>
        <w:jc w:val="both"/>
        <w:rPr>
          <w:i/>
          <w:iCs/>
          <w:sz w:val="22"/>
          <w:szCs w:val="22"/>
          <w:u w:val="single"/>
        </w:rPr>
      </w:pPr>
      <w:r w:rsidRPr="006429CF">
        <w:rPr>
          <w:rFonts w:ascii="Arial" w:hAnsi="Arial" w:cs="Arial"/>
          <w:sz w:val="22"/>
          <w:szCs w:val="22"/>
          <w:lang w:val="en-US"/>
        </w:rPr>
        <w:t xml:space="preserve">Barney, J, (1991) </w:t>
      </w:r>
      <w:r w:rsidRPr="006429CF">
        <w:rPr>
          <w:rFonts w:ascii="Arial" w:hAnsi="Arial" w:cs="Arial"/>
          <w:color w:val="000000" w:themeColor="text1"/>
          <w:sz w:val="22"/>
          <w:szCs w:val="22"/>
          <w:lang w:val="en-US"/>
        </w:rPr>
        <w:t xml:space="preserve">Firm Resources and Sustained Competitive Advantage.  </w:t>
      </w:r>
      <w:r w:rsidRPr="006429CF">
        <w:rPr>
          <w:rFonts w:ascii="Arial" w:hAnsi="Arial" w:cs="Arial"/>
          <w:sz w:val="22"/>
          <w:szCs w:val="22"/>
          <w:lang w:val="en-US"/>
        </w:rPr>
        <w:t xml:space="preserve">Available at; </w:t>
      </w:r>
      <w:hyperlink r:id="rId14" w:history="1">
        <w:r w:rsidRPr="006429CF">
          <w:rPr>
            <w:rStyle w:val="Hyperlink"/>
            <w:rFonts w:ascii="Arial" w:hAnsi="Arial" w:cs="Arial"/>
            <w:i/>
            <w:iCs/>
            <w:sz w:val="22"/>
            <w:szCs w:val="22"/>
          </w:rPr>
          <w:t>https://josephmahoney.web.illinois.edu/BA545_Fall%202019/B</w:t>
        </w:r>
        <w:r w:rsidRPr="006429CF">
          <w:rPr>
            <w:rStyle w:val="Hyperlink"/>
            <w:rFonts w:ascii="Arial" w:hAnsi="Arial" w:cs="Arial"/>
            <w:i/>
            <w:iCs/>
            <w:sz w:val="22"/>
            <w:szCs w:val="22"/>
          </w:rPr>
          <w:t>a</w:t>
        </w:r>
        <w:r w:rsidRPr="006429CF">
          <w:rPr>
            <w:rStyle w:val="Hyperlink"/>
            <w:rFonts w:ascii="Arial" w:hAnsi="Arial" w:cs="Arial"/>
            <w:i/>
            <w:iCs/>
            <w:sz w:val="22"/>
            <w:szCs w:val="22"/>
          </w:rPr>
          <w:t>rney%20(1991).pdf</w:t>
        </w:r>
      </w:hyperlink>
      <w:r w:rsidRPr="006429CF">
        <w:rPr>
          <w:rFonts w:ascii="Arial" w:hAnsi="Arial" w:cs="Arial"/>
          <w:i/>
          <w:iCs/>
          <w:sz w:val="22"/>
          <w:szCs w:val="22"/>
          <w:u w:val="single"/>
        </w:rPr>
        <w:t xml:space="preserve"> </w:t>
      </w:r>
      <w:r w:rsidRPr="006429CF">
        <w:rPr>
          <w:rFonts w:ascii="Arial" w:hAnsi="Arial" w:cs="Arial"/>
          <w:sz w:val="22"/>
          <w:szCs w:val="22"/>
        </w:rPr>
        <w:t>Journal of Management, 1991, Vol. 17, pp. 99-117</w:t>
      </w:r>
    </w:p>
    <w:p w14:paraId="31A0BD0F" w14:textId="77777777" w:rsidR="006429CF" w:rsidRPr="006429CF" w:rsidRDefault="006429CF" w:rsidP="00D6092C">
      <w:pPr>
        <w:pStyle w:val="ListParagraph"/>
        <w:numPr>
          <w:ilvl w:val="0"/>
          <w:numId w:val="8"/>
        </w:numPr>
        <w:shd w:val="clear" w:color="auto" w:fill="FFFFFF"/>
        <w:spacing w:before="100" w:beforeAutospacing="1" w:after="100" w:afterAutospacing="1" w:line="360" w:lineRule="auto"/>
        <w:jc w:val="both"/>
        <w:rPr>
          <w:rFonts w:ascii="Arial" w:hAnsi="Arial" w:cs="Arial"/>
          <w:color w:val="333333"/>
          <w:sz w:val="22"/>
          <w:szCs w:val="22"/>
        </w:rPr>
      </w:pPr>
      <w:r w:rsidRPr="006429CF">
        <w:rPr>
          <w:rFonts w:ascii="Arial" w:hAnsi="Arial" w:cs="Arial"/>
          <w:color w:val="333333"/>
          <w:sz w:val="22"/>
          <w:szCs w:val="22"/>
        </w:rPr>
        <w:t xml:space="preserve">Barney, J. B. (1995) </w:t>
      </w:r>
      <w:r w:rsidRPr="006429CF">
        <w:rPr>
          <w:rFonts w:ascii="Arial" w:hAnsi="Arial" w:cs="Arial"/>
          <w:i/>
          <w:iCs/>
          <w:color w:val="4472C4" w:themeColor="accent1"/>
          <w:sz w:val="22"/>
          <w:szCs w:val="22"/>
          <w:u w:val="single"/>
        </w:rPr>
        <w:t>Looking Inside for Competitive Advantage.</w:t>
      </w:r>
      <w:r w:rsidRPr="006429CF">
        <w:rPr>
          <w:rFonts w:ascii="Arial" w:hAnsi="Arial" w:cs="Arial"/>
          <w:color w:val="4472C4" w:themeColor="accent1"/>
          <w:sz w:val="22"/>
          <w:szCs w:val="22"/>
        </w:rPr>
        <w:t xml:space="preserve"> </w:t>
      </w:r>
      <w:r w:rsidRPr="006429CF">
        <w:rPr>
          <w:rFonts w:ascii="Arial" w:hAnsi="Arial" w:cs="Arial"/>
          <w:color w:val="333333"/>
          <w:sz w:val="22"/>
          <w:szCs w:val="22"/>
        </w:rPr>
        <w:t>Academy of Management Executive, Vol. 9, Issue 4, pp. 49-61</w:t>
      </w:r>
    </w:p>
    <w:p w14:paraId="7E81C223" w14:textId="77777777" w:rsidR="006429CF" w:rsidRPr="006429CF" w:rsidRDefault="006429CF" w:rsidP="003107E3">
      <w:pPr>
        <w:pStyle w:val="ListParagraph"/>
        <w:numPr>
          <w:ilvl w:val="0"/>
          <w:numId w:val="8"/>
        </w:numPr>
        <w:spacing w:line="360" w:lineRule="auto"/>
        <w:jc w:val="both"/>
        <w:rPr>
          <w:rFonts w:ascii="Arial" w:hAnsi="Arial" w:cs="Arial"/>
          <w:i/>
          <w:iCs/>
          <w:color w:val="4472C4" w:themeColor="accent1"/>
          <w:sz w:val="22"/>
          <w:szCs w:val="22"/>
          <w:u w:val="single"/>
        </w:rPr>
      </w:pPr>
      <w:r w:rsidRPr="006429CF">
        <w:rPr>
          <w:rFonts w:ascii="Arial" w:hAnsi="Arial" w:cs="Arial"/>
          <w:color w:val="000000" w:themeColor="text1"/>
          <w:sz w:val="22"/>
          <w:szCs w:val="22"/>
        </w:rPr>
        <w:t xml:space="preserve">Barrie, J (2020). Available at; </w:t>
      </w:r>
      <w:r w:rsidRPr="006429CF">
        <w:rPr>
          <w:rFonts w:ascii="Arial" w:hAnsi="Arial" w:cs="Arial"/>
          <w:i/>
          <w:iCs/>
          <w:color w:val="4472C4" w:themeColor="accent1"/>
          <w:sz w:val="22"/>
          <w:szCs w:val="22"/>
          <w:u w:val="single"/>
        </w:rPr>
        <w:t>https://inews.co.uk/news/consumer/tesco-new-deli-food-161094</w:t>
      </w:r>
    </w:p>
    <w:p w14:paraId="5301A2D0" w14:textId="77777777" w:rsidR="006429CF" w:rsidRPr="006429CF" w:rsidRDefault="006429CF" w:rsidP="003107E3">
      <w:pPr>
        <w:pStyle w:val="ListParagraph"/>
        <w:numPr>
          <w:ilvl w:val="0"/>
          <w:numId w:val="8"/>
        </w:numPr>
        <w:spacing w:line="360" w:lineRule="auto"/>
        <w:jc w:val="both"/>
        <w:rPr>
          <w:rFonts w:ascii="Arial" w:hAnsi="Arial" w:cs="Arial"/>
          <w:b/>
          <w:bCs/>
          <w:sz w:val="22"/>
          <w:szCs w:val="22"/>
        </w:rPr>
      </w:pPr>
      <w:r w:rsidRPr="006429CF">
        <w:rPr>
          <w:rFonts w:ascii="Arial" w:hAnsi="Arial" w:cs="Arial"/>
          <w:sz w:val="22"/>
          <w:szCs w:val="22"/>
        </w:rPr>
        <w:t xml:space="preserve">BBC News (2013) Horsemeat scandal: Tesco reveals 60% content in dish.  Available at; </w:t>
      </w:r>
      <w:hyperlink r:id="rId15" w:history="1">
        <w:r w:rsidRPr="006429CF">
          <w:rPr>
            <w:rStyle w:val="Hyperlink"/>
            <w:rFonts w:ascii="Arial" w:hAnsi="Arial" w:cs="Arial"/>
            <w:i/>
            <w:iCs/>
            <w:sz w:val="22"/>
            <w:szCs w:val="22"/>
          </w:rPr>
          <w:t>https://www.bbc.co.uk/news/uk-21418342</w:t>
        </w:r>
      </w:hyperlink>
    </w:p>
    <w:p w14:paraId="00CFE733" w14:textId="77777777" w:rsidR="006429CF" w:rsidRPr="006429CF" w:rsidRDefault="006429CF" w:rsidP="00037D2C">
      <w:pPr>
        <w:pStyle w:val="ListParagraph"/>
        <w:numPr>
          <w:ilvl w:val="0"/>
          <w:numId w:val="8"/>
        </w:numPr>
        <w:shd w:val="clear" w:color="auto" w:fill="FFFFFF"/>
        <w:spacing w:before="100" w:beforeAutospacing="1" w:after="100" w:afterAutospacing="1" w:line="360" w:lineRule="auto"/>
        <w:jc w:val="both"/>
        <w:rPr>
          <w:rFonts w:ascii="Arial" w:hAnsi="Arial" w:cs="Arial"/>
          <w:color w:val="000000" w:themeColor="text1"/>
          <w:sz w:val="22"/>
          <w:szCs w:val="22"/>
        </w:rPr>
      </w:pPr>
      <w:r w:rsidRPr="006429CF">
        <w:rPr>
          <w:rFonts w:ascii="Arial" w:hAnsi="Arial" w:cs="Arial"/>
          <w:color w:val="000000" w:themeColor="text1"/>
          <w:sz w:val="22"/>
          <w:szCs w:val="22"/>
        </w:rPr>
        <w:t xml:space="preserve">BBC News (2017) Tesco is raising store staff pay by 10.5% over two years.  Available at; </w:t>
      </w:r>
      <w:r w:rsidRPr="006429CF">
        <w:rPr>
          <w:rFonts w:ascii="Arial" w:hAnsi="Arial" w:cs="Arial"/>
          <w:i/>
          <w:iCs/>
          <w:color w:val="4472C4" w:themeColor="accent1"/>
          <w:sz w:val="22"/>
          <w:szCs w:val="22"/>
          <w:u w:val="single"/>
        </w:rPr>
        <w:t>https://www.bbc.co.uk/news/business-40386827</w:t>
      </w:r>
    </w:p>
    <w:p w14:paraId="42E536A4" w14:textId="77777777" w:rsidR="006429CF" w:rsidRPr="006429CF" w:rsidRDefault="006429CF" w:rsidP="003107E3">
      <w:pPr>
        <w:pStyle w:val="ListParagraph"/>
        <w:numPr>
          <w:ilvl w:val="0"/>
          <w:numId w:val="8"/>
        </w:numPr>
        <w:spacing w:line="360" w:lineRule="auto"/>
        <w:jc w:val="both"/>
        <w:rPr>
          <w:rFonts w:ascii="Arial" w:hAnsi="Arial" w:cs="Arial"/>
          <w:b/>
          <w:bCs/>
          <w:sz w:val="22"/>
          <w:szCs w:val="22"/>
        </w:rPr>
      </w:pPr>
      <w:r w:rsidRPr="006429CF">
        <w:rPr>
          <w:rFonts w:ascii="Arial" w:hAnsi="Arial" w:cs="Arial"/>
          <w:sz w:val="22"/>
          <w:szCs w:val="22"/>
        </w:rPr>
        <w:t>BBC News UK (2013) Horsemeat scandal: Withdrawn products and test results Available at;</w:t>
      </w:r>
      <w:r w:rsidRPr="006429CF">
        <w:rPr>
          <w:rFonts w:ascii="Arial" w:hAnsi="Arial" w:cs="Arial"/>
          <w:b/>
          <w:bCs/>
          <w:sz w:val="22"/>
          <w:szCs w:val="22"/>
        </w:rPr>
        <w:t xml:space="preserve"> </w:t>
      </w:r>
      <w:r w:rsidRPr="006429CF">
        <w:rPr>
          <w:rFonts w:ascii="Arial" w:hAnsi="Arial" w:cs="Arial"/>
          <w:i/>
          <w:iCs/>
          <w:color w:val="4472C4" w:themeColor="accent1"/>
          <w:sz w:val="22"/>
          <w:szCs w:val="22"/>
          <w:u w:val="single"/>
        </w:rPr>
        <w:t>https://www.bbc.co.uk/news/world-21412590</w:t>
      </w:r>
    </w:p>
    <w:p w14:paraId="6E6E045F" w14:textId="77777777" w:rsidR="006429CF" w:rsidRPr="006429CF" w:rsidRDefault="006429CF" w:rsidP="00061890">
      <w:pPr>
        <w:pStyle w:val="ListParagraph"/>
        <w:numPr>
          <w:ilvl w:val="0"/>
          <w:numId w:val="8"/>
        </w:numPr>
        <w:spacing w:line="360" w:lineRule="auto"/>
        <w:jc w:val="both"/>
        <w:rPr>
          <w:rFonts w:ascii="Arial" w:hAnsi="Arial" w:cs="Arial"/>
          <w:sz w:val="22"/>
          <w:szCs w:val="22"/>
        </w:rPr>
      </w:pPr>
      <w:r w:rsidRPr="006429CF">
        <w:rPr>
          <w:rFonts w:ascii="Arial" w:hAnsi="Arial" w:cs="Arial"/>
          <w:sz w:val="22"/>
          <w:szCs w:val="22"/>
        </w:rPr>
        <w:t xml:space="preserve">BBC News, (2020) Available at; </w:t>
      </w:r>
      <w:hyperlink r:id="rId16" w:history="1">
        <w:r w:rsidRPr="006429CF">
          <w:rPr>
            <w:rStyle w:val="Hyperlink"/>
            <w:rFonts w:ascii="Arial" w:hAnsi="Arial" w:cs="Arial"/>
            <w:i/>
            <w:iCs/>
            <w:sz w:val="22"/>
            <w:szCs w:val="22"/>
          </w:rPr>
          <w:t>https://www.bbc.co.uk/news/explainers-53334098</w:t>
        </w:r>
      </w:hyperlink>
    </w:p>
    <w:p w14:paraId="0DAAB12B" w14:textId="77777777" w:rsidR="006429CF" w:rsidRPr="006429CF" w:rsidRDefault="006429CF" w:rsidP="00B9247A">
      <w:pPr>
        <w:pStyle w:val="ListParagraph"/>
        <w:numPr>
          <w:ilvl w:val="0"/>
          <w:numId w:val="8"/>
        </w:numPr>
        <w:spacing w:line="360" w:lineRule="auto"/>
        <w:jc w:val="both"/>
        <w:rPr>
          <w:rFonts w:ascii="Arial" w:hAnsi="Arial" w:cs="Arial"/>
          <w:color w:val="000000" w:themeColor="text1"/>
          <w:sz w:val="22"/>
          <w:szCs w:val="22"/>
        </w:rPr>
      </w:pPr>
      <w:r w:rsidRPr="006429CF">
        <w:rPr>
          <w:rFonts w:ascii="Arial" w:hAnsi="Arial" w:cs="Arial"/>
          <w:color w:val="000000" w:themeColor="text1"/>
          <w:sz w:val="22"/>
          <w:szCs w:val="22"/>
        </w:rPr>
        <w:t xml:space="preserve">Berisha, G &amp; Pula, J. S (2015) </w:t>
      </w:r>
      <w:r w:rsidRPr="006429CF">
        <w:rPr>
          <w:rFonts w:ascii="Arial" w:hAnsi="Arial" w:cs="Arial"/>
          <w:i/>
          <w:iCs/>
          <w:color w:val="4472C4" w:themeColor="accent1"/>
          <w:sz w:val="22"/>
          <w:szCs w:val="22"/>
          <w:u w:val="single"/>
        </w:rPr>
        <w:t>Defining Small and Medium Enterprises: a critical review.</w:t>
      </w:r>
      <w:r w:rsidRPr="006429CF">
        <w:rPr>
          <w:rFonts w:ascii="Arial" w:hAnsi="Arial" w:cs="Arial"/>
          <w:color w:val="4472C4" w:themeColor="accent1"/>
          <w:sz w:val="22"/>
          <w:szCs w:val="22"/>
        </w:rPr>
        <w:t xml:space="preserve">  </w:t>
      </w:r>
      <w:r w:rsidRPr="006429CF">
        <w:rPr>
          <w:rFonts w:ascii="Arial" w:hAnsi="Arial" w:cs="Arial"/>
          <w:color w:val="000000" w:themeColor="text1"/>
          <w:sz w:val="22"/>
          <w:szCs w:val="22"/>
        </w:rPr>
        <w:t xml:space="preserve">Academic Journal of Business, Administration, Law and Social Sciences.   IIPCCL Publishing, Tirana-Albania. Vol 1, No 1. ISSN 2410-3918 </w:t>
      </w:r>
    </w:p>
    <w:p w14:paraId="685B6D73" w14:textId="77777777" w:rsidR="006429CF" w:rsidRPr="006429CF" w:rsidRDefault="006429CF" w:rsidP="00660B0E">
      <w:pPr>
        <w:pStyle w:val="ListParagraph"/>
        <w:numPr>
          <w:ilvl w:val="0"/>
          <w:numId w:val="8"/>
        </w:numPr>
        <w:shd w:val="clear" w:color="auto" w:fill="FFFFFF"/>
        <w:spacing w:before="100" w:beforeAutospacing="1" w:after="100" w:afterAutospacing="1" w:line="360" w:lineRule="auto"/>
        <w:jc w:val="both"/>
        <w:rPr>
          <w:rFonts w:ascii="Arial" w:hAnsi="Arial" w:cs="Arial"/>
          <w:i/>
          <w:iCs/>
          <w:color w:val="4472C4" w:themeColor="accent1"/>
          <w:sz w:val="22"/>
          <w:szCs w:val="22"/>
          <w:u w:val="single"/>
        </w:rPr>
      </w:pPr>
      <w:r w:rsidRPr="006429CF">
        <w:rPr>
          <w:rFonts w:ascii="Arial" w:hAnsi="Arial" w:cs="Arial"/>
          <w:color w:val="000000" w:themeColor="text1"/>
          <w:sz w:val="22"/>
          <w:szCs w:val="22"/>
        </w:rPr>
        <w:t xml:space="preserve">Blake, I (2019) Available at; </w:t>
      </w:r>
      <w:r w:rsidRPr="006429CF">
        <w:rPr>
          <w:rFonts w:ascii="Arial" w:hAnsi="Arial" w:cs="Arial"/>
          <w:i/>
          <w:iCs/>
          <w:color w:val="4472C4" w:themeColor="accent1"/>
          <w:sz w:val="22"/>
          <w:szCs w:val="22"/>
          <w:u w:val="single"/>
        </w:rPr>
        <w:t>https://www.thesun.co.uk/money/8843698/supermarkets-flog-same-food-twice-price-different-packaging/</w:t>
      </w:r>
    </w:p>
    <w:p w14:paraId="1682C2C6" w14:textId="77777777" w:rsidR="006429CF" w:rsidRPr="006429CF" w:rsidRDefault="006429CF" w:rsidP="00B9247A">
      <w:pPr>
        <w:pStyle w:val="ListParagraph"/>
        <w:numPr>
          <w:ilvl w:val="0"/>
          <w:numId w:val="8"/>
        </w:numPr>
        <w:spacing w:line="360" w:lineRule="auto"/>
        <w:jc w:val="both"/>
        <w:rPr>
          <w:i/>
          <w:iCs/>
          <w:color w:val="4472C4" w:themeColor="accent1"/>
          <w:sz w:val="22"/>
          <w:szCs w:val="22"/>
          <w:u w:val="single"/>
        </w:rPr>
      </w:pPr>
      <w:r w:rsidRPr="006429CF">
        <w:rPr>
          <w:rFonts w:ascii="Arial" w:hAnsi="Arial" w:cs="Arial"/>
          <w:sz w:val="22"/>
          <w:szCs w:val="22"/>
        </w:rPr>
        <w:t xml:space="preserve">Fincher, (2018) Available at; </w:t>
      </w:r>
      <w:r w:rsidRPr="006429CF">
        <w:rPr>
          <w:rFonts w:ascii="Arial" w:hAnsi="Arial" w:cs="Arial"/>
          <w:i/>
          <w:iCs/>
          <w:color w:val="4472C4" w:themeColor="accent1"/>
          <w:sz w:val="22"/>
          <w:szCs w:val="22"/>
          <w:u w:val="single"/>
        </w:rPr>
        <w:t>https://www.optimalhomecare.com/five-things-older-generations-can-learn-from-youth/</w:t>
      </w:r>
    </w:p>
    <w:p w14:paraId="3176F248" w14:textId="77777777" w:rsidR="006429CF" w:rsidRPr="006429CF" w:rsidRDefault="006429CF" w:rsidP="004E5BA2">
      <w:pPr>
        <w:pStyle w:val="ListParagraph"/>
        <w:numPr>
          <w:ilvl w:val="0"/>
          <w:numId w:val="8"/>
        </w:numPr>
        <w:spacing w:line="360" w:lineRule="auto"/>
        <w:jc w:val="both"/>
        <w:rPr>
          <w:rFonts w:ascii="Arial" w:hAnsi="Arial" w:cs="Arial"/>
          <w:i/>
          <w:iCs/>
          <w:color w:val="4472C4" w:themeColor="accent1"/>
          <w:sz w:val="22"/>
          <w:szCs w:val="22"/>
          <w:u w:val="single"/>
          <w:lang w:val="en-US"/>
        </w:rPr>
      </w:pPr>
      <w:r w:rsidRPr="006429CF">
        <w:rPr>
          <w:rFonts w:ascii="Arial" w:hAnsi="Arial" w:cs="Arial"/>
          <w:sz w:val="22"/>
          <w:szCs w:val="22"/>
        </w:rPr>
        <w:t xml:space="preserve">Harnish, V (2020) Available at; </w:t>
      </w:r>
      <w:r w:rsidRPr="006429CF">
        <w:rPr>
          <w:rFonts w:ascii="Arial" w:hAnsi="Arial" w:cs="Arial"/>
          <w:i/>
          <w:iCs/>
          <w:color w:val="4472C4" w:themeColor="accent1"/>
          <w:sz w:val="22"/>
          <w:szCs w:val="22"/>
          <w:u w:val="single"/>
        </w:rPr>
        <w:t>https://www.toolshero.com/strategy/vmost-analysis/</w:t>
      </w:r>
    </w:p>
    <w:p w14:paraId="3B399184" w14:textId="77777777" w:rsidR="006429CF" w:rsidRPr="006429CF" w:rsidRDefault="006429CF" w:rsidP="00F16759">
      <w:pPr>
        <w:pStyle w:val="ListParagraph"/>
        <w:numPr>
          <w:ilvl w:val="0"/>
          <w:numId w:val="8"/>
        </w:numPr>
        <w:spacing w:line="360" w:lineRule="auto"/>
        <w:jc w:val="both"/>
        <w:rPr>
          <w:sz w:val="22"/>
          <w:szCs w:val="22"/>
        </w:rPr>
      </w:pPr>
      <w:r w:rsidRPr="006429CF">
        <w:rPr>
          <w:rFonts w:ascii="Arial" w:hAnsi="Arial" w:cs="Arial"/>
          <w:color w:val="000000" w:themeColor="text1"/>
          <w:sz w:val="22"/>
          <w:szCs w:val="22"/>
        </w:rPr>
        <w:t xml:space="preserve">Hooker, L (2018) </w:t>
      </w:r>
      <w:r w:rsidRPr="006429CF">
        <w:rPr>
          <w:rFonts w:ascii="Arial" w:hAnsi="Arial" w:cs="Arial"/>
          <w:color w:val="000000" w:themeColor="text1"/>
          <w:kern w:val="36"/>
          <w:sz w:val="22"/>
          <w:szCs w:val="22"/>
        </w:rPr>
        <w:t xml:space="preserve">How UK shoppers fell in love with own-label groceries.  </w:t>
      </w:r>
      <w:r w:rsidRPr="006429CF">
        <w:rPr>
          <w:rFonts w:ascii="Arial" w:hAnsi="Arial" w:cs="Arial"/>
          <w:color w:val="000000" w:themeColor="text1"/>
          <w:sz w:val="22"/>
          <w:szCs w:val="22"/>
        </w:rPr>
        <w:t xml:space="preserve">Available at; </w:t>
      </w:r>
      <w:r w:rsidRPr="006429CF">
        <w:rPr>
          <w:rFonts w:ascii="Arial" w:hAnsi="Arial" w:cs="Arial"/>
          <w:i/>
          <w:iCs/>
          <w:color w:val="4472C4" w:themeColor="accent1"/>
          <w:sz w:val="22"/>
          <w:szCs w:val="22"/>
          <w:u w:val="single"/>
        </w:rPr>
        <w:t>https://www.bbc.co.uk/news/business-44684306</w:t>
      </w:r>
    </w:p>
    <w:p w14:paraId="2A905B3B" w14:textId="77777777" w:rsidR="006429CF" w:rsidRPr="006429CF" w:rsidRDefault="006429CF" w:rsidP="003107E3">
      <w:pPr>
        <w:pStyle w:val="ListParagraph"/>
        <w:numPr>
          <w:ilvl w:val="0"/>
          <w:numId w:val="8"/>
        </w:numPr>
        <w:spacing w:line="360" w:lineRule="auto"/>
        <w:jc w:val="both"/>
        <w:rPr>
          <w:rFonts w:ascii="Arial" w:hAnsi="Arial" w:cs="Arial"/>
          <w:sz w:val="22"/>
          <w:szCs w:val="22"/>
        </w:rPr>
      </w:pPr>
      <w:proofErr w:type="spellStart"/>
      <w:r w:rsidRPr="006429CF">
        <w:rPr>
          <w:rFonts w:ascii="Arial" w:hAnsi="Arial" w:cs="Arial"/>
          <w:color w:val="333333"/>
          <w:sz w:val="22"/>
          <w:szCs w:val="22"/>
          <w:shd w:val="clear" w:color="auto" w:fill="FFFFFF"/>
        </w:rPr>
        <w:t>Mendelow</w:t>
      </w:r>
      <w:proofErr w:type="spellEnd"/>
      <w:r w:rsidRPr="006429CF">
        <w:rPr>
          <w:rFonts w:ascii="Arial" w:hAnsi="Arial" w:cs="Arial"/>
          <w:color w:val="333333"/>
          <w:sz w:val="22"/>
          <w:szCs w:val="22"/>
          <w:shd w:val="clear" w:color="auto" w:fill="FFFFFF"/>
        </w:rPr>
        <w:t>, A. L. (1991) ‘Environmental Scanning: The Impact of the Stakeholder Concept’. Proceedings from the Second International Conference on Information Systems 407-418. Cambridge, MA.</w:t>
      </w:r>
    </w:p>
    <w:p w14:paraId="7F08BDF2" w14:textId="77777777" w:rsidR="006429CF" w:rsidRPr="006429CF" w:rsidRDefault="006429CF" w:rsidP="00B9247A">
      <w:pPr>
        <w:pStyle w:val="ListParagraph"/>
        <w:numPr>
          <w:ilvl w:val="0"/>
          <w:numId w:val="8"/>
        </w:numPr>
        <w:spacing w:line="360" w:lineRule="auto"/>
        <w:jc w:val="both"/>
        <w:rPr>
          <w:rFonts w:ascii="Arial" w:hAnsi="Arial" w:cs="Arial"/>
          <w:sz w:val="22"/>
          <w:szCs w:val="22"/>
        </w:rPr>
      </w:pPr>
      <w:r w:rsidRPr="006429CF">
        <w:rPr>
          <w:rFonts w:ascii="Arial" w:hAnsi="Arial" w:cs="Arial"/>
          <w:sz w:val="22"/>
          <w:szCs w:val="22"/>
        </w:rPr>
        <w:t xml:space="preserve">Merchant Savvy, (2020) UK SME Data, Stats &amp; Charts.  Available at; </w:t>
      </w:r>
      <w:r w:rsidRPr="006429CF">
        <w:rPr>
          <w:rFonts w:ascii="Arial" w:hAnsi="Arial" w:cs="Arial"/>
          <w:i/>
          <w:iCs/>
          <w:color w:val="4472C4" w:themeColor="accent1"/>
          <w:sz w:val="22"/>
          <w:szCs w:val="22"/>
          <w:u w:val="single"/>
        </w:rPr>
        <w:t>https://www.merchantsavvy.co.uk/uk-sme-data-stats-charts/</w:t>
      </w:r>
    </w:p>
    <w:p w14:paraId="0D6BF31D" w14:textId="77777777" w:rsidR="006429CF" w:rsidRPr="006429CF" w:rsidRDefault="006429CF" w:rsidP="00D80E0C">
      <w:pPr>
        <w:pStyle w:val="ListParagraph"/>
        <w:numPr>
          <w:ilvl w:val="0"/>
          <w:numId w:val="8"/>
        </w:numPr>
        <w:shd w:val="clear" w:color="auto" w:fill="FFFFFF"/>
        <w:spacing w:before="100" w:beforeAutospacing="1" w:after="100" w:afterAutospacing="1" w:line="360" w:lineRule="auto"/>
        <w:jc w:val="both"/>
        <w:rPr>
          <w:rFonts w:ascii="Arial" w:hAnsi="Arial" w:cs="Arial"/>
          <w:color w:val="000000" w:themeColor="text1"/>
          <w:sz w:val="22"/>
          <w:szCs w:val="22"/>
        </w:rPr>
      </w:pPr>
      <w:r w:rsidRPr="006429CF">
        <w:rPr>
          <w:rFonts w:ascii="Arial" w:hAnsi="Arial" w:cs="Arial"/>
          <w:sz w:val="22"/>
          <w:szCs w:val="22"/>
        </w:rPr>
        <w:lastRenderedPageBreak/>
        <w:t xml:space="preserve">Morgan, C (2020) Available at; </w:t>
      </w:r>
      <w:r w:rsidRPr="006429CF">
        <w:rPr>
          <w:rFonts w:ascii="Arial" w:hAnsi="Arial" w:cs="Arial"/>
          <w:i/>
          <w:iCs/>
          <w:color w:val="4472C4" w:themeColor="accent1"/>
          <w:sz w:val="22"/>
          <w:szCs w:val="22"/>
          <w:u w:val="single"/>
        </w:rPr>
        <w:t>https://www.dailymail.co.uk/femail/article-8819551/Asda-named-Britains-cheapest-supermarket.html</w:t>
      </w:r>
    </w:p>
    <w:p w14:paraId="015A5F4E" w14:textId="77777777" w:rsidR="006429CF" w:rsidRPr="006429CF" w:rsidRDefault="006429CF" w:rsidP="00F53D7D">
      <w:pPr>
        <w:pStyle w:val="ListParagraph"/>
        <w:numPr>
          <w:ilvl w:val="0"/>
          <w:numId w:val="8"/>
        </w:numPr>
        <w:spacing w:line="360" w:lineRule="auto"/>
        <w:jc w:val="both"/>
        <w:rPr>
          <w:rFonts w:ascii="Arial" w:hAnsi="Arial" w:cs="Arial"/>
          <w:i/>
          <w:iCs/>
          <w:color w:val="4472C4" w:themeColor="accent1"/>
          <w:sz w:val="22"/>
          <w:szCs w:val="22"/>
          <w:u w:val="single"/>
        </w:rPr>
      </w:pPr>
      <w:r w:rsidRPr="006429CF">
        <w:rPr>
          <w:rFonts w:ascii="Arial" w:hAnsi="Arial" w:cs="Arial"/>
          <w:sz w:val="22"/>
          <w:szCs w:val="22"/>
        </w:rPr>
        <w:t xml:space="preserve">Our Tesco (2020) Available at; </w:t>
      </w:r>
      <w:r w:rsidRPr="006429CF">
        <w:rPr>
          <w:rFonts w:ascii="Arial" w:hAnsi="Arial" w:cs="Arial"/>
          <w:i/>
          <w:iCs/>
          <w:color w:val="4472C4" w:themeColor="accent1"/>
          <w:sz w:val="22"/>
          <w:szCs w:val="22"/>
          <w:u w:val="single"/>
        </w:rPr>
        <w:t>https://www.ourtesco.com/working-at-tesco/our-company/our-values/</w:t>
      </w:r>
    </w:p>
    <w:p w14:paraId="0306D68E" w14:textId="77777777" w:rsidR="006429CF" w:rsidRPr="006429CF" w:rsidRDefault="006429CF" w:rsidP="00061890">
      <w:pPr>
        <w:pStyle w:val="ListParagraph"/>
        <w:numPr>
          <w:ilvl w:val="0"/>
          <w:numId w:val="8"/>
        </w:numPr>
        <w:spacing w:line="360" w:lineRule="auto"/>
        <w:jc w:val="both"/>
        <w:rPr>
          <w:rFonts w:ascii="Arial" w:hAnsi="Arial" w:cs="Arial"/>
          <w:sz w:val="22"/>
          <w:szCs w:val="22"/>
        </w:rPr>
      </w:pPr>
      <w:r w:rsidRPr="006429CF">
        <w:rPr>
          <w:rFonts w:ascii="Arial" w:hAnsi="Arial" w:cs="Arial"/>
          <w:sz w:val="22"/>
          <w:szCs w:val="22"/>
        </w:rPr>
        <w:t xml:space="preserve">Porter, M (1980) </w:t>
      </w:r>
      <w:r w:rsidRPr="006429CF">
        <w:rPr>
          <w:rFonts w:ascii="Arial" w:hAnsi="Arial" w:cs="Arial"/>
          <w:i/>
          <w:iCs/>
          <w:color w:val="4472C4" w:themeColor="accent1"/>
          <w:sz w:val="22"/>
          <w:szCs w:val="22"/>
          <w:u w:val="single"/>
        </w:rPr>
        <w:t>Competitive Strategy:  Techniques for analysing industries and competitors.</w:t>
      </w:r>
      <w:r w:rsidRPr="006429CF">
        <w:rPr>
          <w:rFonts w:ascii="Arial" w:hAnsi="Arial" w:cs="Arial"/>
          <w:sz w:val="22"/>
          <w:szCs w:val="22"/>
        </w:rPr>
        <w:t xml:space="preserve"> New York: Free Press</w:t>
      </w:r>
    </w:p>
    <w:p w14:paraId="3861C74D" w14:textId="77777777" w:rsidR="006429CF" w:rsidRPr="006429CF" w:rsidRDefault="006429CF" w:rsidP="00061890">
      <w:pPr>
        <w:pStyle w:val="ListParagraph"/>
        <w:numPr>
          <w:ilvl w:val="0"/>
          <w:numId w:val="8"/>
        </w:numPr>
        <w:spacing w:line="360" w:lineRule="auto"/>
        <w:jc w:val="both"/>
        <w:rPr>
          <w:rFonts w:ascii="Arial" w:hAnsi="Arial" w:cs="Arial"/>
          <w:i/>
          <w:iCs/>
          <w:color w:val="4472C4" w:themeColor="accent1"/>
          <w:sz w:val="22"/>
          <w:szCs w:val="22"/>
          <w:u w:val="single"/>
        </w:rPr>
      </w:pPr>
      <w:r w:rsidRPr="006429CF">
        <w:rPr>
          <w:rFonts w:ascii="Arial" w:hAnsi="Arial" w:cs="Arial"/>
          <w:sz w:val="22"/>
          <w:szCs w:val="22"/>
        </w:rPr>
        <w:t xml:space="preserve">Public health England (2020) Available at; </w:t>
      </w:r>
      <w:r w:rsidRPr="006429CF">
        <w:rPr>
          <w:rFonts w:ascii="Arial" w:hAnsi="Arial" w:cs="Arial"/>
          <w:i/>
          <w:iCs/>
          <w:color w:val="4472C4" w:themeColor="accent1"/>
          <w:sz w:val="22"/>
          <w:szCs w:val="22"/>
          <w:u w:val="single"/>
        </w:rPr>
        <w:t>https://fingertips.phe.org.uk/profile/child-health-profiles/data#page/1/gid/1938133228/pat/6/par/E12000005/ati/102/are/E08000025/cid/4</w:t>
      </w:r>
    </w:p>
    <w:p w14:paraId="1A279F6A" w14:textId="77777777" w:rsidR="006429CF" w:rsidRPr="006429CF" w:rsidRDefault="006429CF" w:rsidP="00B9247A">
      <w:pPr>
        <w:pStyle w:val="ListParagraph"/>
        <w:numPr>
          <w:ilvl w:val="0"/>
          <w:numId w:val="8"/>
        </w:numPr>
        <w:spacing w:line="360" w:lineRule="auto"/>
        <w:jc w:val="both"/>
        <w:rPr>
          <w:i/>
          <w:iCs/>
          <w:color w:val="4472C4" w:themeColor="accent1"/>
          <w:sz w:val="22"/>
          <w:szCs w:val="22"/>
          <w:u w:val="single"/>
        </w:rPr>
      </w:pPr>
      <w:proofErr w:type="spellStart"/>
      <w:r w:rsidRPr="006429CF">
        <w:rPr>
          <w:rFonts w:ascii="Arial" w:hAnsi="Arial" w:cs="Arial"/>
          <w:color w:val="000000" w:themeColor="text1"/>
          <w:sz w:val="22"/>
          <w:szCs w:val="22"/>
          <w:shd w:val="clear" w:color="auto" w:fill="FFFFFF"/>
        </w:rPr>
        <w:t>RinggitPlus</w:t>
      </w:r>
      <w:proofErr w:type="spellEnd"/>
      <w:r w:rsidRPr="006429CF">
        <w:rPr>
          <w:rFonts w:ascii="Arial" w:hAnsi="Arial" w:cs="Arial"/>
          <w:color w:val="000000" w:themeColor="text1"/>
          <w:sz w:val="22"/>
          <w:szCs w:val="22"/>
          <w:shd w:val="clear" w:color="auto" w:fill="FFFFFF"/>
        </w:rPr>
        <w:t xml:space="preserve">, (2018) Available at; </w:t>
      </w:r>
      <w:r w:rsidRPr="006429CF">
        <w:rPr>
          <w:rFonts w:ascii="Arial" w:hAnsi="Arial" w:cs="Arial"/>
          <w:i/>
          <w:iCs/>
          <w:color w:val="4472C4" w:themeColor="accent1"/>
          <w:sz w:val="22"/>
          <w:szCs w:val="22"/>
          <w:u w:val="single"/>
          <w:shd w:val="clear" w:color="auto" w:fill="FFFFFF"/>
        </w:rPr>
        <w:t>https://ringgitplus.com/en/blog/Banking/5-Famous-Corporations-That-Started-as-SME-Businesses.html</w:t>
      </w:r>
    </w:p>
    <w:p w14:paraId="7D1B66D8" w14:textId="77777777" w:rsidR="006429CF" w:rsidRPr="006429CF" w:rsidRDefault="006429CF" w:rsidP="00D6092C">
      <w:pPr>
        <w:pStyle w:val="ListParagraph"/>
        <w:numPr>
          <w:ilvl w:val="0"/>
          <w:numId w:val="8"/>
        </w:numPr>
        <w:shd w:val="clear" w:color="auto" w:fill="FFFFFF"/>
        <w:spacing w:before="100" w:beforeAutospacing="1" w:after="100" w:afterAutospacing="1" w:line="360" w:lineRule="auto"/>
        <w:jc w:val="both"/>
        <w:rPr>
          <w:rFonts w:ascii="Arial" w:hAnsi="Arial" w:cs="Arial"/>
          <w:color w:val="000000" w:themeColor="text1"/>
          <w:sz w:val="22"/>
          <w:szCs w:val="22"/>
        </w:rPr>
      </w:pPr>
      <w:r w:rsidRPr="006429CF">
        <w:rPr>
          <w:rFonts w:ascii="Arial" w:hAnsi="Arial" w:cs="Arial"/>
          <w:color w:val="000000" w:themeColor="text1"/>
          <w:sz w:val="22"/>
          <w:szCs w:val="22"/>
        </w:rPr>
        <w:t xml:space="preserve">Rothaermel, F. T. (2012) </w:t>
      </w:r>
      <w:r w:rsidRPr="006429CF">
        <w:rPr>
          <w:rFonts w:ascii="Arial" w:hAnsi="Arial" w:cs="Arial"/>
          <w:i/>
          <w:iCs/>
          <w:color w:val="4472C4" w:themeColor="accent1"/>
          <w:sz w:val="22"/>
          <w:szCs w:val="22"/>
          <w:u w:val="single"/>
        </w:rPr>
        <w:t>Strategic Management: Concepts and Cases.</w:t>
      </w:r>
      <w:r w:rsidRPr="006429CF">
        <w:rPr>
          <w:rFonts w:ascii="Arial" w:hAnsi="Arial" w:cs="Arial"/>
          <w:color w:val="4472C4" w:themeColor="accent1"/>
          <w:sz w:val="22"/>
          <w:szCs w:val="22"/>
        </w:rPr>
        <w:t xml:space="preserve"> </w:t>
      </w:r>
      <w:r w:rsidRPr="006429CF">
        <w:rPr>
          <w:rFonts w:ascii="Arial" w:hAnsi="Arial" w:cs="Arial"/>
          <w:color w:val="000000" w:themeColor="text1"/>
          <w:sz w:val="22"/>
          <w:szCs w:val="22"/>
        </w:rPr>
        <w:t>McGraw-Hill/Irwin, p. 91</w:t>
      </w:r>
    </w:p>
    <w:p w14:paraId="1F45554C" w14:textId="77777777" w:rsidR="006429CF" w:rsidRPr="006429CF" w:rsidRDefault="006429CF" w:rsidP="003107E3">
      <w:pPr>
        <w:pStyle w:val="ListParagraph"/>
        <w:numPr>
          <w:ilvl w:val="0"/>
          <w:numId w:val="8"/>
        </w:numPr>
        <w:spacing w:line="360" w:lineRule="auto"/>
        <w:jc w:val="both"/>
        <w:rPr>
          <w:rFonts w:ascii="Arial" w:hAnsi="Arial" w:cs="Arial"/>
          <w:i/>
          <w:iCs/>
          <w:color w:val="4472C4" w:themeColor="accent1"/>
          <w:sz w:val="22"/>
          <w:szCs w:val="22"/>
          <w:u w:val="single"/>
        </w:rPr>
      </w:pPr>
      <w:proofErr w:type="spellStart"/>
      <w:r w:rsidRPr="006429CF">
        <w:rPr>
          <w:rFonts w:ascii="Arial" w:hAnsi="Arial" w:cs="Arial"/>
          <w:sz w:val="22"/>
          <w:szCs w:val="22"/>
        </w:rPr>
        <w:t>Sabanoglu</w:t>
      </w:r>
      <w:proofErr w:type="spellEnd"/>
      <w:r w:rsidRPr="006429CF">
        <w:rPr>
          <w:rFonts w:ascii="Arial" w:hAnsi="Arial" w:cs="Arial"/>
          <w:sz w:val="22"/>
          <w:szCs w:val="22"/>
        </w:rPr>
        <w:t xml:space="preserve">, (2019).  Available at; </w:t>
      </w:r>
      <w:r w:rsidRPr="006429CF">
        <w:rPr>
          <w:rFonts w:ascii="Arial" w:hAnsi="Arial" w:cs="Arial"/>
          <w:i/>
          <w:iCs/>
          <w:color w:val="4472C4" w:themeColor="accent1"/>
          <w:sz w:val="22"/>
          <w:szCs w:val="22"/>
          <w:u w:val="single"/>
        </w:rPr>
        <w:t>https://www.statista.com/statistics/777710/uk-food-grocery-market-growth/</w:t>
      </w:r>
    </w:p>
    <w:p w14:paraId="41E5FC95" w14:textId="77777777" w:rsidR="006429CF" w:rsidRPr="006429CF" w:rsidRDefault="006429CF" w:rsidP="00061890">
      <w:pPr>
        <w:pStyle w:val="ListParagraph"/>
        <w:numPr>
          <w:ilvl w:val="0"/>
          <w:numId w:val="8"/>
        </w:numPr>
        <w:spacing w:line="360" w:lineRule="auto"/>
        <w:jc w:val="both"/>
        <w:rPr>
          <w:rFonts w:ascii="Arial" w:hAnsi="Arial" w:cs="Arial"/>
          <w:i/>
          <w:iCs/>
          <w:color w:val="4472C4" w:themeColor="accent1"/>
          <w:sz w:val="22"/>
          <w:szCs w:val="22"/>
          <w:u w:val="single"/>
        </w:rPr>
      </w:pPr>
      <w:proofErr w:type="spellStart"/>
      <w:r w:rsidRPr="006429CF">
        <w:rPr>
          <w:rFonts w:ascii="Arial" w:hAnsi="Arial" w:cs="Arial"/>
          <w:sz w:val="22"/>
          <w:szCs w:val="22"/>
        </w:rPr>
        <w:t>Sabanoglu</w:t>
      </w:r>
      <w:proofErr w:type="spellEnd"/>
      <w:r w:rsidRPr="006429CF">
        <w:rPr>
          <w:rFonts w:ascii="Arial" w:hAnsi="Arial" w:cs="Arial"/>
          <w:sz w:val="22"/>
          <w:szCs w:val="22"/>
        </w:rPr>
        <w:t xml:space="preserve">, T (2020) Available at; </w:t>
      </w:r>
      <w:r w:rsidRPr="006429CF">
        <w:rPr>
          <w:rFonts w:ascii="Arial" w:hAnsi="Arial" w:cs="Arial"/>
          <w:i/>
          <w:iCs/>
          <w:color w:val="4472C4" w:themeColor="accent1"/>
          <w:sz w:val="22"/>
          <w:szCs w:val="22"/>
          <w:u w:val="single"/>
        </w:rPr>
        <w:t xml:space="preserve">https://www.statista.com/statistics/1108853/grocery-sales-increase-in-the-united-kingdom-coronavirus/ </w:t>
      </w:r>
    </w:p>
    <w:p w14:paraId="2F17ADE8" w14:textId="77777777" w:rsidR="006429CF" w:rsidRPr="006429CF" w:rsidRDefault="006429CF" w:rsidP="003107E3">
      <w:pPr>
        <w:pStyle w:val="ListParagraph"/>
        <w:numPr>
          <w:ilvl w:val="0"/>
          <w:numId w:val="8"/>
        </w:numPr>
        <w:spacing w:line="360" w:lineRule="auto"/>
        <w:jc w:val="both"/>
        <w:rPr>
          <w:rFonts w:ascii="Arial" w:hAnsi="Arial" w:cs="Arial"/>
          <w:i/>
          <w:iCs/>
          <w:color w:val="4472C4" w:themeColor="accent1"/>
          <w:sz w:val="22"/>
          <w:szCs w:val="22"/>
          <w:u w:val="single"/>
        </w:rPr>
      </w:pPr>
      <w:proofErr w:type="spellStart"/>
      <w:r w:rsidRPr="006429CF">
        <w:rPr>
          <w:rFonts w:ascii="Arial" w:hAnsi="Arial" w:cs="Arial"/>
          <w:sz w:val="22"/>
          <w:szCs w:val="22"/>
        </w:rPr>
        <w:t>Sabanoglu</w:t>
      </w:r>
      <w:proofErr w:type="spellEnd"/>
      <w:r w:rsidRPr="006429CF">
        <w:rPr>
          <w:rFonts w:ascii="Arial" w:hAnsi="Arial" w:cs="Arial"/>
          <w:sz w:val="22"/>
          <w:szCs w:val="22"/>
        </w:rPr>
        <w:t xml:space="preserve">, T (2020).  </w:t>
      </w:r>
      <w:r w:rsidRPr="006429CF">
        <w:rPr>
          <w:rFonts w:ascii="Arial" w:hAnsi="Arial" w:cs="Arial"/>
          <w:i/>
          <w:iCs/>
          <w:color w:val="4472C4" w:themeColor="accent1"/>
          <w:sz w:val="22"/>
          <w:szCs w:val="22"/>
          <w:u w:val="single"/>
        </w:rPr>
        <w:t>Available at; https://www.statista.com/statistics/386598/tesco-sales-percentage-change-great-britain-uk/</w:t>
      </w:r>
    </w:p>
    <w:p w14:paraId="3A776596" w14:textId="77777777" w:rsidR="006429CF" w:rsidRPr="006429CF" w:rsidRDefault="006429CF" w:rsidP="00F86BA5">
      <w:pPr>
        <w:pStyle w:val="ListParagraph"/>
        <w:numPr>
          <w:ilvl w:val="0"/>
          <w:numId w:val="8"/>
        </w:numPr>
        <w:spacing w:line="360" w:lineRule="auto"/>
        <w:jc w:val="both"/>
        <w:rPr>
          <w:rFonts w:ascii="Arial" w:hAnsi="Arial" w:cs="Arial"/>
          <w:sz w:val="22"/>
          <w:szCs w:val="22"/>
        </w:rPr>
      </w:pPr>
      <w:r w:rsidRPr="006429CF">
        <w:rPr>
          <w:rFonts w:ascii="Arial" w:hAnsi="Arial" w:cs="Arial"/>
          <w:sz w:val="22"/>
          <w:szCs w:val="22"/>
        </w:rPr>
        <w:t xml:space="preserve">Shelley, R (2014) Using its scale to improve health.  Available at; </w:t>
      </w:r>
      <w:r w:rsidRPr="006429CF">
        <w:rPr>
          <w:rFonts w:ascii="Arial" w:hAnsi="Arial" w:cs="Arial"/>
          <w:i/>
          <w:iCs/>
          <w:color w:val="4472C4" w:themeColor="accent1"/>
          <w:sz w:val="22"/>
          <w:szCs w:val="22"/>
          <w:u w:val="single"/>
        </w:rPr>
        <w:t>https://www.theconsumergoodsforum.com/blog/scale-for-good-how-tesco-is-using-its-scale-to-improve-health/</w:t>
      </w:r>
    </w:p>
    <w:p w14:paraId="11811033" w14:textId="77777777" w:rsidR="006429CF" w:rsidRPr="006429CF" w:rsidRDefault="006429CF" w:rsidP="00185348">
      <w:pPr>
        <w:pStyle w:val="ListParagraph"/>
        <w:numPr>
          <w:ilvl w:val="0"/>
          <w:numId w:val="8"/>
        </w:numPr>
        <w:spacing w:line="360" w:lineRule="auto"/>
        <w:jc w:val="both"/>
        <w:rPr>
          <w:rFonts w:ascii="Arial" w:hAnsi="Arial" w:cs="Arial"/>
          <w:color w:val="000000" w:themeColor="text1"/>
          <w:sz w:val="22"/>
          <w:szCs w:val="22"/>
        </w:rPr>
      </w:pPr>
      <w:proofErr w:type="spellStart"/>
      <w:r w:rsidRPr="006429CF">
        <w:rPr>
          <w:rFonts w:ascii="Arial" w:hAnsi="Arial" w:cs="Arial"/>
          <w:color w:val="000000" w:themeColor="text1"/>
          <w:sz w:val="22"/>
          <w:szCs w:val="22"/>
          <w:lang w:val="en-US"/>
        </w:rPr>
        <w:t>Sondhi</w:t>
      </w:r>
      <w:proofErr w:type="spellEnd"/>
      <w:r w:rsidRPr="006429CF">
        <w:rPr>
          <w:rFonts w:ascii="Arial" w:hAnsi="Arial" w:cs="Arial"/>
          <w:color w:val="000000" w:themeColor="text1"/>
          <w:sz w:val="22"/>
          <w:szCs w:val="22"/>
          <w:lang w:val="en-US"/>
        </w:rPr>
        <w:t>, R. (1999).</w:t>
      </w:r>
      <w:r w:rsidRPr="006429CF">
        <w:rPr>
          <w:rFonts w:ascii="Arial" w:hAnsi="Arial" w:cs="Arial"/>
          <w:i/>
          <w:iCs/>
          <w:color w:val="000000" w:themeColor="text1"/>
          <w:sz w:val="22"/>
          <w:szCs w:val="22"/>
          <w:u w:val="single"/>
          <w:lang w:val="en-US"/>
        </w:rPr>
        <w:t xml:space="preserve"> </w:t>
      </w:r>
      <w:r w:rsidRPr="006429CF">
        <w:rPr>
          <w:rFonts w:ascii="Arial" w:hAnsi="Arial" w:cs="Arial"/>
          <w:i/>
          <w:iCs/>
          <w:color w:val="4472C4" w:themeColor="accent1"/>
          <w:sz w:val="22"/>
          <w:szCs w:val="22"/>
          <w:u w:val="single"/>
          <w:lang w:val="en-US"/>
        </w:rPr>
        <w:t>Total Strategy.</w:t>
      </w:r>
      <w:r w:rsidRPr="006429CF">
        <w:rPr>
          <w:rFonts w:ascii="Arial" w:eastAsia="DejaVu Sans" w:hAnsi="Arial" w:cs="Arial"/>
          <w:color w:val="000000" w:themeColor="text1"/>
          <w:sz w:val="22"/>
          <w:szCs w:val="22"/>
          <w:lang w:val="en-US"/>
        </w:rPr>
        <w:t xml:space="preserve"> Lancashire: Airworthy Publications</w:t>
      </w:r>
    </w:p>
    <w:p w14:paraId="1F572CCD" w14:textId="77777777" w:rsidR="006429CF" w:rsidRPr="006429CF" w:rsidRDefault="006429CF" w:rsidP="0037171E">
      <w:pPr>
        <w:pStyle w:val="ListParagraph"/>
        <w:numPr>
          <w:ilvl w:val="0"/>
          <w:numId w:val="8"/>
        </w:numPr>
        <w:spacing w:line="360" w:lineRule="auto"/>
        <w:jc w:val="both"/>
        <w:rPr>
          <w:rFonts w:ascii="Arial" w:hAnsi="Arial" w:cs="Arial"/>
          <w:sz w:val="22"/>
          <w:szCs w:val="22"/>
        </w:rPr>
      </w:pPr>
      <w:r w:rsidRPr="006429CF">
        <w:rPr>
          <w:rFonts w:ascii="Arial" w:hAnsi="Arial" w:cs="Arial"/>
          <w:sz w:val="22"/>
          <w:szCs w:val="22"/>
        </w:rPr>
        <w:t xml:space="preserve">Stakeholder Theory (2020) Available at; </w:t>
      </w:r>
      <w:hyperlink r:id="rId17" w:history="1">
        <w:r w:rsidRPr="006429CF">
          <w:rPr>
            <w:rStyle w:val="Hyperlink"/>
            <w:rFonts w:ascii="Arial" w:hAnsi="Arial" w:cs="Arial"/>
            <w:sz w:val="22"/>
            <w:szCs w:val="22"/>
          </w:rPr>
          <w:t>http:</w:t>
        </w:r>
        <w:r w:rsidRPr="006429CF">
          <w:rPr>
            <w:rStyle w:val="Hyperlink"/>
            <w:rFonts w:ascii="Arial" w:hAnsi="Arial" w:cs="Arial"/>
            <w:i/>
            <w:iCs/>
            <w:sz w:val="22"/>
            <w:szCs w:val="22"/>
          </w:rPr>
          <w:t>//stakeholdertheory.org/about/</w:t>
        </w:r>
      </w:hyperlink>
      <w:r w:rsidRPr="006429CF">
        <w:rPr>
          <w:rFonts w:ascii="Arial" w:hAnsi="Arial" w:cs="Arial"/>
          <w:i/>
          <w:iCs/>
          <w:color w:val="4472C4" w:themeColor="accent1"/>
          <w:sz w:val="22"/>
          <w:szCs w:val="22"/>
          <w:u w:val="single"/>
        </w:rPr>
        <w:t xml:space="preserve"> </w:t>
      </w:r>
      <w:r w:rsidRPr="006429CF">
        <w:rPr>
          <w:rFonts w:ascii="Arial" w:hAnsi="Arial" w:cs="Arial"/>
          <w:sz w:val="22"/>
          <w:szCs w:val="22"/>
        </w:rPr>
        <w:t>No Date (Assessed: 20/11/2020)</w:t>
      </w:r>
    </w:p>
    <w:p w14:paraId="6E5E77C1" w14:textId="77777777" w:rsidR="006429CF" w:rsidRPr="006429CF" w:rsidRDefault="006429CF" w:rsidP="003107E3">
      <w:pPr>
        <w:pStyle w:val="ListParagraph"/>
        <w:numPr>
          <w:ilvl w:val="0"/>
          <w:numId w:val="8"/>
        </w:numPr>
        <w:spacing w:line="360" w:lineRule="auto"/>
        <w:jc w:val="both"/>
        <w:rPr>
          <w:rFonts w:ascii="Arial" w:hAnsi="Arial" w:cs="Arial"/>
          <w:b/>
          <w:bCs/>
          <w:sz w:val="22"/>
          <w:szCs w:val="22"/>
        </w:rPr>
      </w:pPr>
      <w:r w:rsidRPr="006429CF">
        <w:rPr>
          <w:rFonts w:ascii="Arial" w:hAnsi="Arial" w:cs="Arial"/>
          <w:color w:val="000000" w:themeColor="text1"/>
          <w:sz w:val="22"/>
          <w:szCs w:val="22"/>
        </w:rPr>
        <w:t xml:space="preserve">Statista Research Department (2020).  Available at; </w:t>
      </w:r>
      <w:r w:rsidRPr="006429CF">
        <w:rPr>
          <w:rFonts w:ascii="Arial" w:hAnsi="Arial" w:cs="Arial"/>
          <w:i/>
          <w:iCs/>
          <w:color w:val="4472C4" w:themeColor="accent1"/>
          <w:sz w:val="22"/>
          <w:szCs w:val="22"/>
          <w:u w:val="single"/>
        </w:rPr>
        <w:t>https://www.statista.com/topics/1983/supermarkets-in-the-united-kingdom-uk/</w:t>
      </w:r>
    </w:p>
    <w:p w14:paraId="39252BAA" w14:textId="77777777" w:rsidR="006429CF" w:rsidRPr="006429CF" w:rsidRDefault="006429CF" w:rsidP="00061890">
      <w:pPr>
        <w:pStyle w:val="ListParagraph"/>
        <w:numPr>
          <w:ilvl w:val="0"/>
          <w:numId w:val="8"/>
        </w:numPr>
        <w:spacing w:line="360" w:lineRule="auto"/>
        <w:jc w:val="both"/>
        <w:rPr>
          <w:rFonts w:ascii="Arial" w:hAnsi="Arial" w:cs="Arial"/>
          <w:sz w:val="22"/>
          <w:szCs w:val="22"/>
        </w:rPr>
      </w:pPr>
      <w:proofErr w:type="spellStart"/>
      <w:r w:rsidRPr="006429CF">
        <w:rPr>
          <w:rFonts w:ascii="Arial" w:hAnsi="Arial" w:cs="Arial"/>
          <w:sz w:val="22"/>
          <w:szCs w:val="22"/>
        </w:rPr>
        <w:t>Subrina</w:t>
      </w:r>
      <w:proofErr w:type="spellEnd"/>
      <w:r w:rsidRPr="006429CF">
        <w:rPr>
          <w:rFonts w:ascii="Arial" w:hAnsi="Arial" w:cs="Arial"/>
          <w:sz w:val="22"/>
          <w:szCs w:val="22"/>
        </w:rPr>
        <w:t xml:space="preserve">, (2020). Available at; </w:t>
      </w:r>
      <w:hyperlink r:id="rId18" w:history="1">
        <w:r w:rsidRPr="006429CF">
          <w:rPr>
            <w:rStyle w:val="Hyperlink"/>
            <w:rFonts w:ascii="Arial" w:hAnsi="Arial" w:cs="Arial"/>
            <w:i/>
            <w:iCs/>
            <w:sz w:val="22"/>
            <w:szCs w:val="22"/>
          </w:rPr>
          <w:t>http://www.mindmapsoft.com/pestle-analysis-mindmap/</w:t>
        </w:r>
      </w:hyperlink>
    </w:p>
    <w:p w14:paraId="6208D8AB" w14:textId="77777777" w:rsidR="006429CF" w:rsidRPr="006429CF" w:rsidRDefault="006429CF" w:rsidP="00EB6A99">
      <w:pPr>
        <w:pStyle w:val="ListParagraph"/>
        <w:numPr>
          <w:ilvl w:val="0"/>
          <w:numId w:val="8"/>
        </w:numPr>
        <w:spacing w:line="360" w:lineRule="auto"/>
        <w:jc w:val="both"/>
        <w:rPr>
          <w:rFonts w:ascii="Arial" w:hAnsi="Arial" w:cs="Arial"/>
          <w:i/>
          <w:iCs/>
          <w:color w:val="4472C4" w:themeColor="accent1"/>
          <w:sz w:val="22"/>
          <w:szCs w:val="22"/>
          <w:u w:val="single"/>
        </w:rPr>
      </w:pPr>
      <w:proofErr w:type="spellStart"/>
      <w:r w:rsidRPr="006429CF">
        <w:rPr>
          <w:rFonts w:ascii="Arial" w:hAnsi="Arial" w:cs="Arial"/>
          <w:sz w:val="22"/>
          <w:szCs w:val="22"/>
        </w:rPr>
        <w:t>Tanwar</w:t>
      </w:r>
      <w:proofErr w:type="spellEnd"/>
      <w:r w:rsidRPr="006429CF">
        <w:rPr>
          <w:rFonts w:ascii="Arial" w:hAnsi="Arial" w:cs="Arial"/>
          <w:sz w:val="22"/>
          <w:szCs w:val="22"/>
        </w:rPr>
        <w:t xml:space="preserve">, R (2013) Porters Generic Competitive Strategies. Available at; </w:t>
      </w:r>
      <w:hyperlink r:id="rId19" w:history="1">
        <w:r w:rsidRPr="006429CF">
          <w:rPr>
            <w:rStyle w:val="Hyperlink"/>
            <w:rFonts w:ascii="Arial" w:hAnsi="Arial" w:cs="Arial"/>
            <w:i/>
            <w:iCs/>
            <w:sz w:val="22"/>
            <w:szCs w:val="22"/>
          </w:rPr>
          <w:t>https://sswm.info/sites/default/files/reference_attachments/TANWAR%202013%20Porter%E2%80%99s%20Generic%20Competitive%20Strategies.pdf</w:t>
        </w:r>
      </w:hyperlink>
      <w:r w:rsidRPr="006429CF">
        <w:rPr>
          <w:rFonts w:ascii="Arial" w:hAnsi="Arial" w:cs="Arial"/>
          <w:i/>
          <w:iCs/>
          <w:color w:val="4472C4" w:themeColor="accent1"/>
          <w:sz w:val="22"/>
          <w:szCs w:val="22"/>
          <w:u w:val="single"/>
        </w:rPr>
        <w:t xml:space="preserve"> </w:t>
      </w:r>
      <w:r w:rsidRPr="006429CF">
        <w:rPr>
          <w:rFonts w:ascii="Arial" w:hAnsi="Arial" w:cs="Arial"/>
          <w:sz w:val="22"/>
          <w:szCs w:val="22"/>
        </w:rPr>
        <w:t xml:space="preserve"> IOSR Journal of business AND management (IOSR-JBM) e-ISSN: 2278-487X, p-ISSN: 23197668.  Volume 15, Issue 1 PP11-17. </w:t>
      </w:r>
    </w:p>
    <w:p w14:paraId="086D1601" w14:textId="77777777" w:rsidR="006429CF" w:rsidRPr="006429CF" w:rsidRDefault="006429CF" w:rsidP="007C3434">
      <w:pPr>
        <w:pStyle w:val="ListParagraph"/>
        <w:numPr>
          <w:ilvl w:val="0"/>
          <w:numId w:val="8"/>
        </w:numPr>
        <w:spacing w:before="100" w:beforeAutospacing="1" w:after="100" w:afterAutospacing="1" w:line="360" w:lineRule="auto"/>
        <w:jc w:val="both"/>
        <w:rPr>
          <w:rFonts w:ascii="Arial" w:hAnsi="Arial" w:cs="Arial"/>
          <w:sz w:val="22"/>
          <w:szCs w:val="22"/>
        </w:rPr>
      </w:pPr>
      <w:r w:rsidRPr="006429CF">
        <w:rPr>
          <w:rFonts w:ascii="Arial" w:hAnsi="Arial" w:cs="Arial"/>
          <w:sz w:val="22"/>
          <w:szCs w:val="22"/>
        </w:rPr>
        <w:t xml:space="preserve">Tesco App (2020). Available at; </w:t>
      </w:r>
      <w:r w:rsidRPr="006429CF">
        <w:rPr>
          <w:rFonts w:ascii="Arial" w:hAnsi="Arial" w:cs="Arial"/>
          <w:i/>
          <w:iCs/>
          <w:color w:val="4472C4" w:themeColor="accent1"/>
          <w:sz w:val="22"/>
          <w:szCs w:val="22"/>
          <w:u w:val="single"/>
        </w:rPr>
        <w:t>https://www.tesco.com/zones/apps</w:t>
      </w:r>
    </w:p>
    <w:p w14:paraId="5BF1DDD5" w14:textId="77777777" w:rsidR="006429CF" w:rsidRPr="006429CF" w:rsidRDefault="006429CF" w:rsidP="00D50516">
      <w:pPr>
        <w:pStyle w:val="ListParagraph"/>
        <w:numPr>
          <w:ilvl w:val="0"/>
          <w:numId w:val="8"/>
        </w:numPr>
        <w:spacing w:before="100" w:beforeAutospacing="1" w:after="100" w:afterAutospacing="1" w:line="360" w:lineRule="auto"/>
        <w:jc w:val="both"/>
        <w:rPr>
          <w:rFonts w:ascii="Arial" w:hAnsi="Arial" w:cs="Arial"/>
          <w:i/>
          <w:iCs/>
          <w:color w:val="4472C4" w:themeColor="accent1"/>
          <w:sz w:val="22"/>
          <w:szCs w:val="22"/>
          <w:u w:val="single"/>
        </w:rPr>
      </w:pPr>
      <w:r w:rsidRPr="006429CF">
        <w:rPr>
          <w:rFonts w:ascii="Arial" w:hAnsi="Arial" w:cs="Arial"/>
          <w:sz w:val="22"/>
          <w:szCs w:val="22"/>
        </w:rPr>
        <w:lastRenderedPageBreak/>
        <w:t xml:space="preserve">Tesco Community Grants, (2020). Available at; </w:t>
      </w:r>
      <w:r w:rsidRPr="006429CF">
        <w:rPr>
          <w:rFonts w:ascii="Arial" w:hAnsi="Arial" w:cs="Arial"/>
          <w:i/>
          <w:iCs/>
          <w:color w:val="4472C4" w:themeColor="accent1"/>
          <w:sz w:val="22"/>
          <w:szCs w:val="22"/>
          <w:u w:val="single"/>
        </w:rPr>
        <w:t>https://tescobagsofhelp.org.uk/tesco-community-enablers/</w:t>
      </w:r>
    </w:p>
    <w:p w14:paraId="68D81A6E" w14:textId="77777777" w:rsidR="006429CF" w:rsidRPr="006429CF" w:rsidRDefault="006429CF" w:rsidP="0090148F">
      <w:pPr>
        <w:pStyle w:val="ListParagraph"/>
        <w:numPr>
          <w:ilvl w:val="0"/>
          <w:numId w:val="8"/>
        </w:numPr>
        <w:spacing w:line="360" w:lineRule="auto"/>
        <w:jc w:val="both"/>
        <w:rPr>
          <w:rFonts w:ascii="Arial" w:hAnsi="Arial" w:cs="Arial"/>
          <w:sz w:val="22"/>
          <w:szCs w:val="22"/>
        </w:rPr>
      </w:pPr>
      <w:r w:rsidRPr="006429CF">
        <w:rPr>
          <w:rFonts w:ascii="Arial" w:hAnsi="Arial" w:cs="Arial"/>
          <w:sz w:val="22"/>
          <w:szCs w:val="22"/>
        </w:rPr>
        <w:t xml:space="preserve">Tesco PLC Sustainability, (2020) Available at; </w:t>
      </w:r>
      <w:hyperlink r:id="rId20" w:history="1">
        <w:r w:rsidRPr="006429CF">
          <w:rPr>
            <w:rStyle w:val="Hyperlink"/>
            <w:rFonts w:ascii="Arial" w:hAnsi="Arial" w:cs="Arial"/>
            <w:i/>
            <w:iCs/>
            <w:sz w:val="22"/>
            <w:szCs w:val="22"/>
          </w:rPr>
          <w:t>https://www.tescoplc.com/sustainability/product/food-waste/</w:t>
        </w:r>
      </w:hyperlink>
    </w:p>
    <w:p w14:paraId="457AD6EF" w14:textId="77777777" w:rsidR="006429CF" w:rsidRPr="006429CF" w:rsidRDefault="006429CF" w:rsidP="00061890">
      <w:pPr>
        <w:pStyle w:val="ListParagraph"/>
        <w:numPr>
          <w:ilvl w:val="0"/>
          <w:numId w:val="8"/>
        </w:numPr>
        <w:spacing w:line="360" w:lineRule="auto"/>
        <w:jc w:val="both"/>
        <w:rPr>
          <w:rFonts w:ascii="Arial" w:hAnsi="Arial" w:cs="Arial"/>
          <w:i/>
          <w:iCs/>
          <w:color w:val="4472C4" w:themeColor="accent1"/>
          <w:sz w:val="22"/>
          <w:szCs w:val="22"/>
          <w:u w:val="single"/>
        </w:rPr>
      </w:pPr>
      <w:r w:rsidRPr="006429CF">
        <w:rPr>
          <w:rFonts w:ascii="Arial" w:hAnsi="Arial" w:cs="Arial"/>
          <w:sz w:val="22"/>
          <w:szCs w:val="22"/>
        </w:rPr>
        <w:t xml:space="preserve">Tesco PLC, (2020) Available at; </w:t>
      </w:r>
      <w:hyperlink r:id="rId21" w:history="1">
        <w:r w:rsidRPr="006429CF">
          <w:rPr>
            <w:rStyle w:val="Hyperlink"/>
            <w:rFonts w:ascii="Arial" w:hAnsi="Arial" w:cs="Arial"/>
            <w:i/>
            <w:iCs/>
            <w:sz w:val="22"/>
            <w:szCs w:val="22"/>
          </w:rPr>
          <w:t>https://www.tescoplc.com/about/our-history/</w:t>
        </w:r>
      </w:hyperlink>
    </w:p>
    <w:p w14:paraId="14947B06" w14:textId="77777777" w:rsidR="006429CF" w:rsidRPr="006429CF" w:rsidRDefault="006429CF" w:rsidP="00440BD5">
      <w:pPr>
        <w:pStyle w:val="ListParagraph"/>
        <w:numPr>
          <w:ilvl w:val="0"/>
          <w:numId w:val="8"/>
        </w:numPr>
        <w:spacing w:line="360" w:lineRule="auto"/>
        <w:jc w:val="both"/>
        <w:rPr>
          <w:rFonts w:ascii="Arial" w:hAnsi="Arial" w:cs="Arial"/>
          <w:sz w:val="22"/>
          <w:szCs w:val="22"/>
        </w:rPr>
      </w:pPr>
      <w:r w:rsidRPr="006429CF">
        <w:rPr>
          <w:rFonts w:ascii="Arial" w:hAnsi="Arial" w:cs="Arial"/>
          <w:sz w:val="22"/>
          <w:szCs w:val="22"/>
        </w:rPr>
        <w:t xml:space="preserve">Tesco PLC, (2020).  Available at; </w:t>
      </w:r>
      <w:r w:rsidRPr="006429CF">
        <w:rPr>
          <w:rFonts w:ascii="Arial" w:hAnsi="Arial" w:cs="Arial"/>
          <w:i/>
          <w:iCs/>
          <w:color w:val="4472C4" w:themeColor="accent1"/>
          <w:sz w:val="22"/>
          <w:szCs w:val="22"/>
          <w:u w:val="single"/>
        </w:rPr>
        <w:t>https://www.tescoplc.com/updates/2020/supporting-25-000-young-people-igd-and-the-prince-s-trust/</w:t>
      </w:r>
    </w:p>
    <w:p w14:paraId="1F4053BF" w14:textId="77777777" w:rsidR="006429CF" w:rsidRPr="006429CF" w:rsidRDefault="006429CF" w:rsidP="00061890">
      <w:pPr>
        <w:pStyle w:val="ListParagraph"/>
        <w:numPr>
          <w:ilvl w:val="0"/>
          <w:numId w:val="8"/>
        </w:numPr>
        <w:spacing w:line="360" w:lineRule="auto"/>
        <w:jc w:val="both"/>
        <w:rPr>
          <w:rFonts w:ascii="Arial" w:hAnsi="Arial" w:cs="Arial"/>
          <w:sz w:val="22"/>
          <w:szCs w:val="22"/>
        </w:rPr>
      </w:pPr>
      <w:r w:rsidRPr="006429CF">
        <w:rPr>
          <w:rFonts w:ascii="Arial" w:hAnsi="Arial" w:cs="Arial"/>
          <w:sz w:val="22"/>
          <w:szCs w:val="22"/>
        </w:rPr>
        <w:t xml:space="preserve">Tesco Sustainability, (2020) Available at; </w:t>
      </w:r>
      <w:r w:rsidRPr="006429CF">
        <w:rPr>
          <w:rFonts w:ascii="Arial" w:hAnsi="Arial" w:cs="Arial"/>
          <w:i/>
          <w:iCs/>
          <w:color w:val="4472C4" w:themeColor="accent1"/>
          <w:sz w:val="22"/>
          <w:szCs w:val="22"/>
          <w:u w:val="single"/>
        </w:rPr>
        <w:t>https://www.tescoplc.com/sustainability/planet/climate-change/carbon-footprint/</w:t>
      </w:r>
    </w:p>
    <w:p w14:paraId="01D99391" w14:textId="77777777" w:rsidR="006429CF" w:rsidRPr="006429CF" w:rsidRDefault="006429CF" w:rsidP="003107E3">
      <w:pPr>
        <w:pStyle w:val="ListParagraph"/>
        <w:numPr>
          <w:ilvl w:val="0"/>
          <w:numId w:val="8"/>
        </w:numPr>
        <w:spacing w:line="360" w:lineRule="auto"/>
        <w:jc w:val="both"/>
        <w:rPr>
          <w:rFonts w:ascii="Arial" w:hAnsi="Arial" w:cs="Arial"/>
          <w:i/>
          <w:iCs/>
          <w:color w:val="4472C4" w:themeColor="accent1"/>
          <w:sz w:val="22"/>
          <w:szCs w:val="22"/>
          <w:u w:val="single"/>
        </w:rPr>
      </w:pPr>
      <w:r w:rsidRPr="006429CF">
        <w:rPr>
          <w:rFonts w:ascii="Arial" w:hAnsi="Arial" w:cs="Arial"/>
          <w:sz w:val="22"/>
          <w:szCs w:val="22"/>
        </w:rPr>
        <w:t xml:space="preserve">Tesco Sustainability, (2020) Stakeholder engagement. Available at; </w:t>
      </w:r>
      <w:r w:rsidRPr="006429CF">
        <w:rPr>
          <w:rFonts w:ascii="Arial" w:hAnsi="Arial" w:cs="Arial"/>
          <w:i/>
          <w:iCs/>
          <w:color w:val="4472C4" w:themeColor="accent1"/>
          <w:sz w:val="22"/>
          <w:szCs w:val="22"/>
          <w:u w:val="single"/>
        </w:rPr>
        <w:t>https://www.tescoplc.com/sustainability/overview/stakeholder-engagement/</w:t>
      </w:r>
    </w:p>
    <w:p w14:paraId="12FED89A" w14:textId="77777777" w:rsidR="006429CF" w:rsidRPr="006429CF" w:rsidRDefault="006429CF" w:rsidP="00FF4D09">
      <w:pPr>
        <w:pStyle w:val="ListParagraph"/>
        <w:numPr>
          <w:ilvl w:val="0"/>
          <w:numId w:val="8"/>
        </w:numPr>
        <w:spacing w:line="360" w:lineRule="auto"/>
        <w:jc w:val="both"/>
        <w:rPr>
          <w:rFonts w:ascii="Arial" w:hAnsi="Arial" w:cs="Arial"/>
          <w:i/>
          <w:iCs/>
          <w:color w:val="4472C4" w:themeColor="accent1"/>
          <w:sz w:val="22"/>
          <w:szCs w:val="22"/>
          <w:u w:val="single"/>
          <w:lang w:val="en-US"/>
        </w:rPr>
      </w:pPr>
      <w:r w:rsidRPr="006429CF">
        <w:rPr>
          <w:rFonts w:ascii="Arial" w:hAnsi="Arial" w:cs="Arial"/>
          <w:color w:val="000000" w:themeColor="text1"/>
          <w:sz w:val="22"/>
          <w:szCs w:val="22"/>
          <w:lang w:val="en-US"/>
        </w:rPr>
        <w:t xml:space="preserve">Tesco Underwriting (2020) Available at; </w:t>
      </w:r>
      <w:hyperlink r:id="rId22" w:history="1">
        <w:r w:rsidRPr="006429CF">
          <w:rPr>
            <w:rStyle w:val="Hyperlink"/>
            <w:rFonts w:ascii="Arial" w:hAnsi="Arial" w:cs="Arial"/>
            <w:i/>
            <w:iCs/>
            <w:sz w:val="22"/>
            <w:szCs w:val="22"/>
            <w:lang w:val="en-US"/>
          </w:rPr>
          <w:t>h</w:t>
        </w:r>
        <w:r w:rsidRPr="006429CF">
          <w:rPr>
            <w:rStyle w:val="Hyperlink"/>
            <w:rFonts w:ascii="Arial" w:hAnsi="Arial" w:cs="Arial"/>
            <w:i/>
            <w:iCs/>
            <w:sz w:val="22"/>
            <w:szCs w:val="22"/>
            <w:lang w:val="en-US"/>
          </w:rPr>
          <w:t>t</w:t>
        </w:r>
        <w:r w:rsidRPr="006429CF">
          <w:rPr>
            <w:rStyle w:val="Hyperlink"/>
            <w:rFonts w:ascii="Arial" w:hAnsi="Arial" w:cs="Arial"/>
            <w:i/>
            <w:iCs/>
            <w:sz w:val="22"/>
            <w:szCs w:val="22"/>
            <w:lang w:val="en-US"/>
          </w:rPr>
          <w:t>tps://www.tescounderwriting.com/about-us/our-vision-values/</w:t>
        </w:r>
      </w:hyperlink>
    </w:p>
    <w:p w14:paraId="55C844E4" w14:textId="77777777" w:rsidR="006429CF" w:rsidRPr="006429CF" w:rsidRDefault="006429CF" w:rsidP="0037171E">
      <w:pPr>
        <w:pStyle w:val="ListParagraph"/>
        <w:numPr>
          <w:ilvl w:val="0"/>
          <w:numId w:val="8"/>
        </w:numPr>
        <w:spacing w:line="360" w:lineRule="auto"/>
        <w:jc w:val="both"/>
        <w:rPr>
          <w:i/>
          <w:iCs/>
          <w:color w:val="4472C4" w:themeColor="accent1"/>
          <w:sz w:val="22"/>
          <w:szCs w:val="22"/>
          <w:u w:val="single"/>
        </w:rPr>
      </w:pPr>
      <w:r w:rsidRPr="006429CF">
        <w:rPr>
          <w:rFonts w:ascii="Arial" w:hAnsi="Arial" w:cs="Arial"/>
          <w:sz w:val="22"/>
          <w:szCs w:val="22"/>
        </w:rPr>
        <w:t xml:space="preserve">Vizard, S (2018). Available at; </w:t>
      </w:r>
      <w:r w:rsidRPr="006429CF">
        <w:rPr>
          <w:rFonts w:ascii="Arial" w:hAnsi="Arial" w:cs="Arial"/>
          <w:i/>
          <w:iCs/>
          <w:color w:val="4472C4" w:themeColor="accent1"/>
          <w:sz w:val="22"/>
          <w:szCs w:val="22"/>
          <w:u w:val="single"/>
        </w:rPr>
        <w:t>https://www.marketingweek.com/tesco-shifts-marketing-focus-to-value/</w:t>
      </w:r>
    </w:p>
    <w:p w14:paraId="7F07D177" w14:textId="77777777" w:rsidR="006429CF" w:rsidRPr="006429CF" w:rsidRDefault="006429CF" w:rsidP="0037171E">
      <w:pPr>
        <w:pStyle w:val="ListParagraph"/>
        <w:numPr>
          <w:ilvl w:val="0"/>
          <w:numId w:val="8"/>
        </w:numPr>
        <w:spacing w:line="360" w:lineRule="auto"/>
        <w:jc w:val="both"/>
        <w:rPr>
          <w:sz w:val="22"/>
          <w:szCs w:val="22"/>
        </w:rPr>
      </w:pPr>
      <w:proofErr w:type="spellStart"/>
      <w:r w:rsidRPr="006429CF">
        <w:rPr>
          <w:rFonts w:ascii="Arial" w:hAnsi="Arial" w:cs="Arial"/>
          <w:sz w:val="22"/>
          <w:szCs w:val="22"/>
        </w:rPr>
        <w:t>Winterman</w:t>
      </w:r>
      <w:proofErr w:type="spellEnd"/>
      <w:r w:rsidRPr="006429CF">
        <w:rPr>
          <w:rFonts w:ascii="Arial" w:hAnsi="Arial" w:cs="Arial"/>
          <w:sz w:val="22"/>
          <w:szCs w:val="22"/>
        </w:rPr>
        <w:t xml:space="preserve">, (2013) </w:t>
      </w:r>
      <w:r w:rsidRPr="006429CF">
        <w:rPr>
          <w:sz w:val="22"/>
          <w:szCs w:val="22"/>
        </w:rPr>
        <w:t xml:space="preserve">Available at; </w:t>
      </w:r>
      <w:hyperlink r:id="rId23" w:history="1">
        <w:r w:rsidRPr="006429CF">
          <w:rPr>
            <w:rStyle w:val="Hyperlink"/>
            <w:i/>
            <w:iCs/>
            <w:sz w:val="22"/>
            <w:szCs w:val="22"/>
          </w:rPr>
          <w:t>https://www.bbc.co.uk/news/magazine-23988795</w:t>
        </w:r>
      </w:hyperlink>
    </w:p>
    <w:sectPr w:rsidR="006429CF" w:rsidRPr="006429CF" w:rsidSect="00404816">
      <w:footerReference w:type="even" r:id="rId24"/>
      <w:footerReference w:type="default" r:id="rId2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4D6049" w14:textId="77777777" w:rsidR="003147F4" w:rsidRDefault="003147F4" w:rsidP="00234657">
      <w:r>
        <w:separator/>
      </w:r>
    </w:p>
  </w:endnote>
  <w:endnote w:type="continuationSeparator" w:id="0">
    <w:p w14:paraId="6CDF9724" w14:textId="77777777" w:rsidR="003147F4" w:rsidRDefault="003147F4" w:rsidP="00234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DejaVu Sans">
    <w:panose1 w:val="020B0604020202020204"/>
    <w:charset w:val="00"/>
    <w:family w:val="roman"/>
    <w:notTrueType/>
    <w:pitch w:val="default"/>
  </w:font>
  <w:font w:name="ArialMT">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38607704"/>
      <w:docPartObj>
        <w:docPartGallery w:val="Page Numbers (Bottom of Page)"/>
        <w:docPartUnique/>
      </w:docPartObj>
    </w:sdtPr>
    <w:sdtContent>
      <w:p w14:paraId="6673C843" w14:textId="7F8127B4" w:rsidR="007B3DA7" w:rsidRDefault="007B3DA7" w:rsidP="000E0C6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2D932B" w14:textId="77777777" w:rsidR="007B3DA7" w:rsidRDefault="007B3D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57056625"/>
      <w:docPartObj>
        <w:docPartGallery w:val="Page Numbers (Bottom of Page)"/>
        <w:docPartUnique/>
      </w:docPartObj>
    </w:sdtPr>
    <w:sdtContent>
      <w:p w14:paraId="5D97E329" w14:textId="0B97580D" w:rsidR="007B3DA7" w:rsidRDefault="007B3DA7" w:rsidP="000E0C6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CF1CFE" w14:textId="77777777" w:rsidR="007B3DA7" w:rsidRDefault="007B3D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F3D2D8" w14:textId="77777777" w:rsidR="003147F4" w:rsidRDefault="003147F4" w:rsidP="00234657">
      <w:r>
        <w:separator/>
      </w:r>
    </w:p>
  </w:footnote>
  <w:footnote w:type="continuationSeparator" w:id="0">
    <w:p w14:paraId="18D4CA77" w14:textId="77777777" w:rsidR="003147F4" w:rsidRDefault="003147F4" w:rsidP="002346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F081F"/>
    <w:multiLevelType w:val="hybridMultilevel"/>
    <w:tmpl w:val="6E868270"/>
    <w:lvl w:ilvl="0" w:tplc="A268DD4A">
      <w:start w:val="1"/>
      <w:numFmt w:val="bullet"/>
      <w:lvlText w:val=""/>
      <w:lvlJc w:val="left"/>
      <w:pPr>
        <w:tabs>
          <w:tab w:val="num" w:pos="720"/>
        </w:tabs>
        <w:ind w:left="720" w:hanging="360"/>
      </w:pPr>
      <w:rPr>
        <w:rFonts w:ascii="Wingdings" w:hAnsi="Wingdings" w:hint="default"/>
      </w:rPr>
    </w:lvl>
    <w:lvl w:ilvl="1" w:tplc="E384F08E">
      <w:start w:val="1"/>
      <w:numFmt w:val="bullet"/>
      <w:lvlText w:val=""/>
      <w:lvlJc w:val="left"/>
      <w:pPr>
        <w:tabs>
          <w:tab w:val="num" w:pos="1440"/>
        </w:tabs>
        <w:ind w:left="1440" w:hanging="360"/>
      </w:pPr>
      <w:rPr>
        <w:rFonts w:ascii="Wingdings" w:hAnsi="Wingdings" w:hint="default"/>
      </w:rPr>
    </w:lvl>
    <w:lvl w:ilvl="2" w:tplc="086C5042" w:tentative="1">
      <w:start w:val="1"/>
      <w:numFmt w:val="bullet"/>
      <w:lvlText w:val=""/>
      <w:lvlJc w:val="left"/>
      <w:pPr>
        <w:tabs>
          <w:tab w:val="num" w:pos="2160"/>
        </w:tabs>
        <w:ind w:left="2160" w:hanging="360"/>
      </w:pPr>
      <w:rPr>
        <w:rFonts w:ascii="Wingdings" w:hAnsi="Wingdings" w:hint="default"/>
      </w:rPr>
    </w:lvl>
    <w:lvl w:ilvl="3" w:tplc="43FEC450" w:tentative="1">
      <w:start w:val="1"/>
      <w:numFmt w:val="bullet"/>
      <w:lvlText w:val=""/>
      <w:lvlJc w:val="left"/>
      <w:pPr>
        <w:tabs>
          <w:tab w:val="num" w:pos="2880"/>
        </w:tabs>
        <w:ind w:left="2880" w:hanging="360"/>
      </w:pPr>
      <w:rPr>
        <w:rFonts w:ascii="Wingdings" w:hAnsi="Wingdings" w:hint="default"/>
      </w:rPr>
    </w:lvl>
    <w:lvl w:ilvl="4" w:tplc="C5F0010C" w:tentative="1">
      <w:start w:val="1"/>
      <w:numFmt w:val="bullet"/>
      <w:lvlText w:val=""/>
      <w:lvlJc w:val="left"/>
      <w:pPr>
        <w:tabs>
          <w:tab w:val="num" w:pos="3600"/>
        </w:tabs>
        <w:ind w:left="3600" w:hanging="360"/>
      </w:pPr>
      <w:rPr>
        <w:rFonts w:ascii="Wingdings" w:hAnsi="Wingdings" w:hint="default"/>
      </w:rPr>
    </w:lvl>
    <w:lvl w:ilvl="5" w:tplc="80FA64D6" w:tentative="1">
      <w:start w:val="1"/>
      <w:numFmt w:val="bullet"/>
      <w:lvlText w:val=""/>
      <w:lvlJc w:val="left"/>
      <w:pPr>
        <w:tabs>
          <w:tab w:val="num" w:pos="4320"/>
        </w:tabs>
        <w:ind w:left="4320" w:hanging="360"/>
      </w:pPr>
      <w:rPr>
        <w:rFonts w:ascii="Wingdings" w:hAnsi="Wingdings" w:hint="default"/>
      </w:rPr>
    </w:lvl>
    <w:lvl w:ilvl="6" w:tplc="E57EACC8" w:tentative="1">
      <w:start w:val="1"/>
      <w:numFmt w:val="bullet"/>
      <w:lvlText w:val=""/>
      <w:lvlJc w:val="left"/>
      <w:pPr>
        <w:tabs>
          <w:tab w:val="num" w:pos="5040"/>
        </w:tabs>
        <w:ind w:left="5040" w:hanging="360"/>
      </w:pPr>
      <w:rPr>
        <w:rFonts w:ascii="Wingdings" w:hAnsi="Wingdings" w:hint="default"/>
      </w:rPr>
    </w:lvl>
    <w:lvl w:ilvl="7" w:tplc="038EDE7E" w:tentative="1">
      <w:start w:val="1"/>
      <w:numFmt w:val="bullet"/>
      <w:lvlText w:val=""/>
      <w:lvlJc w:val="left"/>
      <w:pPr>
        <w:tabs>
          <w:tab w:val="num" w:pos="5760"/>
        </w:tabs>
        <w:ind w:left="5760" w:hanging="360"/>
      </w:pPr>
      <w:rPr>
        <w:rFonts w:ascii="Wingdings" w:hAnsi="Wingdings" w:hint="default"/>
      </w:rPr>
    </w:lvl>
    <w:lvl w:ilvl="8" w:tplc="472CF2F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E956E7"/>
    <w:multiLevelType w:val="hybridMultilevel"/>
    <w:tmpl w:val="5E36A8C2"/>
    <w:lvl w:ilvl="0" w:tplc="8B56F8E8">
      <w:start w:val="1"/>
      <w:numFmt w:val="bullet"/>
      <w:lvlText w:val="►"/>
      <w:lvlJc w:val="left"/>
      <w:pPr>
        <w:tabs>
          <w:tab w:val="num" w:pos="720"/>
        </w:tabs>
        <w:ind w:left="720" w:hanging="360"/>
      </w:pPr>
      <w:rPr>
        <w:rFonts w:ascii="Arial" w:hAnsi="Arial" w:hint="default"/>
      </w:rPr>
    </w:lvl>
    <w:lvl w:ilvl="1" w:tplc="8D7EA0C2" w:tentative="1">
      <w:start w:val="1"/>
      <w:numFmt w:val="bullet"/>
      <w:lvlText w:val="►"/>
      <w:lvlJc w:val="left"/>
      <w:pPr>
        <w:tabs>
          <w:tab w:val="num" w:pos="1440"/>
        </w:tabs>
        <w:ind w:left="1440" w:hanging="360"/>
      </w:pPr>
      <w:rPr>
        <w:rFonts w:ascii="Arial" w:hAnsi="Arial" w:hint="default"/>
      </w:rPr>
    </w:lvl>
    <w:lvl w:ilvl="2" w:tplc="9ED4B4C2" w:tentative="1">
      <w:start w:val="1"/>
      <w:numFmt w:val="bullet"/>
      <w:lvlText w:val="►"/>
      <w:lvlJc w:val="left"/>
      <w:pPr>
        <w:tabs>
          <w:tab w:val="num" w:pos="2160"/>
        </w:tabs>
        <w:ind w:left="2160" w:hanging="360"/>
      </w:pPr>
      <w:rPr>
        <w:rFonts w:ascii="Arial" w:hAnsi="Arial" w:hint="default"/>
      </w:rPr>
    </w:lvl>
    <w:lvl w:ilvl="3" w:tplc="FCBAF286" w:tentative="1">
      <w:start w:val="1"/>
      <w:numFmt w:val="bullet"/>
      <w:lvlText w:val="►"/>
      <w:lvlJc w:val="left"/>
      <w:pPr>
        <w:tabs>
          <w:tab w:val="num" w:pos="2880"/>
        </w:tabs>
        <w:ind w:left="2880" w:hanging="360"/>
      </w:pPr>
      <w:rPr>
        <w:rFonts w:ascii="Arial" w:hAnsi="Arial" w:hint="default"/>
      </w:rPr>
    </w:lvl>
    <w:lvl w:ilvl="4" w:tplc="8F8A1076" w:tentative="1">
      <w:start w:val="1"/>
      <w:numFmt w:val="bullet"/>
      <w:lvlText w:val="►"/>
      <w:lvlJc w:val="left"/>
      <w:pPr>
        <w:tabs>
          <w:tab w:val="num" w:pos="3600"/>
        </w:tabs>
        <w:ind w:left="3600" w:hanging="360"/>
      </w:pPr>
      <w:rPr>
        <w:rFonts w:ascii="Arial" w:hAnsi="Arial" w:hint="default"/>
      </w:rPr>
    </w:lvl>
    <w:lvl w:ilvl="5" w:tplc="D694906A" w:tentative="1">
      <w:start w:val="1"/>
      <w:numFmt w:val="bullet"/>
      <w:lvlText w:val="►"/>
      <w:lvlJc w:val="left"/>
      <w:pPr>
        <w:tabs>
          <w:tab w:val="num" w:pos="4320"/>
        </w:tabs>
        <w:ind w:left="4320" w:hanging="360"/>
      </w:pPr>
      <w:rPr>
        <w:rFonts w:ascii="Arial" w:hAnsi="Arial" w:hint="default"/>
      </w:rPr>
    </w:lvl>
    <w:lvl w:ilvl="6" w:tplc="B6CAFAF6" w:tentative="1">
      <w:start w:val="1"/>
      <w:numFmt w:val="bullet"/>
      <w:lvlText w:val="►"/>
      <w:lvlJc w:val="left"/>
      <w:pPr>
        <w:tabs>
          <w:tab w:val="num" w:pos="5040"/>
        </w:tabs>
        <w:ind w:left="5040" w:hanging="360"/>
      </w:pPr>
      <w:rPr>
        <w:rFonts w:ascii="Arial" w:hAnsi="Arial" w:hint="default"/>
      </w:rPr>
    </w:lvl>
    <w:lvl w:ilvl="7" w:tplc="3C889FC8" w:tentative="1">
      <w:start w:val="1"/>
      <w:numFmt w:val="bullet"/>
      <w:lvlText w:val="►"/>
      <w:lvlJc w:val="left"/>
      <w:pPr>
        <w:tabs>
          <w:tab w:val="num" w:pos="5760"/>
        </w:tabs>
        <w:ind w:left="5760" w:hanging="360"/>
      </w:pPr>
      <w:rPr>
        <w:rFonts w:ascii="Arial" w:hAnsi="Arial" w:hint="default"/>
      </w:rPr>
    </w:lvl>
    <w:lvl w:ilvl="8" w:tplc="52D62EA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DC2221"/>
    <w:multiLevelType w:val="hybridMultilevel"/>
    <w:tmpl w:val="19146E2A"/>
    <w:lvl w:ilvl="0" w:tplc="BAACF53A">
      <w:start w:val="1"/>
      <w:numFmt w:val="bullet"/>
      <w:lvlText w:val="►"/>
      <w:lvlJc w:val="left"/>
      <w:pPr>
        <w:tabs>
          <w:tab w:val="num" w:pos="720"/>
        </w:tabs>
        <w:ind w:left="720" w:hanging="360"/>
      </w:pPr>
      <w:rPr>
        <w:rFonts w:ascii="Arial" w:hAnsi="Arial" w:hint="default"/>
      </w:rPr>
    </w:lvl>
    <w:lvl w:ilvl="1" w:tplc="5B7E44F6">
      <w:numFmt w:val="bullet"/>
      <w:lvlText w:val=""/>
      <w:lvlJc w:val="left"/>
      <w:pPr>
        <w:tabs>
          <w:tab w:val="num" w:pos="1440"/>
        </w:tabs>
        <w:ind w:left="1440" w:hanging="360"/>
      </w:pPr>
      <w:rPr>
        <w:rFonts w:ascii="Wingdings" w:hAnsi="Wingdings" w:hint="default"/>
      </w:rPr>
    </w:lvl>
    <w:lvl w:ilvl="2" w:tplc="F8EC2DAA" w:tentative="1">
      <w:start w:val="1"/>
      <w:numFmt w:val="bullet"/>
      <w:lvlText w:val="►"/>
      <w:lvlJc w:val="left"/>
      <w:pPr>
        <w:tabs>
          <w:tab w:val="num" w:pos="2160"/>
        </w:tabs>
        <w:ind w:left="2160" w:hanging="360"/>
      </w:pPr>
      <w:rPr>
        <w:rFonts w:ascii="Arial" w:hAnsi="Arial" w:hint="default"/>
      </w:rPr>
    </w:lvl>
    <w:lvl w:ilvl="3" w:tplc="43B25C3E" w:tentative="1">
      <w:start w:val="1"/>
      <w:numFmt w:val="bullet"/>
      <w:lvlText w:val="►"/>
      <w:lvlJc w:val="left"/>
      <w:pPr>
        <w:tabs>
          <w:tab w:val="num" w:pos="2880"/>
        </w:tabs>
        <w:ind w:left="2880" w:hanging="360"/>
      </w:pPr>
      <w:rPr>
        <w:rFonts w:ascii="Arial" w:hAnsi="Arial" w:hint="default"/>
      </w:rPr>
    </w:lvl>
    <w:lvl w:ilvl="4" w:tplc="1BEC915C" w:tentative="1">
      <w:start w:val="1"/>
      <w:numFmt w:val="bullet"/>
      <w:lvlText w:val="►"/>
      <w:lvlJc w:val="left"/>
      <w:pPr>
        <w:tabs>
          <w:tab w:val="num" w:pos="3600"/>
        </w:tabs>
        <w:ind w:left="3600" w:hanging="360"/>
      </w:pPr>
      <w:rPr>
        <w:rFonts w:ascii="Arial" w:hAnsi="Arial" w:hint="default"/>
      </w:rPr>
    </w:lvl>
    <w:lvl w:ilvl="5" w:tplc="1734851A" w:tentative="1">
      <w:start w:val="1"/>
      <w:numFmt w:val="bullet"/>
      <w:lvlText w:val="►"/>
      <w:lvlJc w:val="left"/>
      <w:pPr>
        <w:tabs>
          <w:tab w:val="num" w:pos="4320"/>
        </w:tabs>
        <w:ind w:left="4320" w:hanging="360"/>
      </w:pPr>
      <w:rPr>
        <w:rFonts w:ascii="Arial" w:hAnsi="Arial" w:hint="default"/>
      </w:rPr>
    </w:lvl>
    <w:lvl w:ilvl="6" w:tplc="B71C3970" w:tentative="1">
      <w:start w:val="1"/>
      <w:numFmt w:val="bullet"/>
      <w:lvlText w:val="►"/>
      <w:lvlJc w:val="left"/>
      <w:pPr>
        <w:tabs>
          <w:tab w:val="num" w:pos="5040"/>
        </w:tabs>
        <w:ind w:left="5040" w:hanging="360"/>
      </w:pPr>
      <w:rPr>
        <w:rFonts w:ascii="Arial" w:hAnsi="Arial" w:hint="default"/>
      </w:rPr>
    </w:lvl>
    <w:lvl w:ilvl="7" w:tplc="C8E6B65C" w:tentative="1">
      <w:start w:val="1"/>
      <w:numFmt w:val="bullet"/>
      <w:lvlText w:val="►"/>
      <w:lvlJc w:val="left"/>
      <w:pPr>
        <w:tabs>
          <w:tab w:val="num" w:pos="5760"/>
        </w:tabs>
        <w:ind w:left="5760" w:hanging="360"/>
      </w:pPr>
      <w:rPr>
        <w:rFonts w:ascii="Arial" w:hAnsi="Arial" w:hint="default"/>
      </w:rPr>
    </w:lvl>
    <w:lvl w:ilvl="8" w:tplc="6DEC914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4E50AC"/>
    <w:multiLevelType w:val="hybridMultilevel"/>
    <w:tmpl w:val="2326CEFE"/>
    <w:lvl w:ilvl="0" w:tplc="6C5A19F4">
      <w:start w:val="1"/>
      <w:numFmt w:val="bullet"/>
      <w:lvlText w:val=""/>
      <w:lvlJc w:val="left"/>
      <w:pPr>
        <w:tabs>
          <w:tab w:val="num" w:pos="720"/>
        </w:tabs>
        <w:ind w:left="720" w:hanging="360"/>
      </w:pPr>
      <w:rPr>
        <w:rFonts w:ascii="Wingdings" w:hAnsi="Wingdings" w:hint="default"/>
      </w:rPr>
    </w:lvl>
    <w:lvl w:ilvl="1" w:tplc="0254A136">
      <w:start w:val="1"/>
      <w:numFmt w:val="bullet"/>
      <w:lvlText w:val=""/>
      <w:lvlJc w:val="left"/>
      <w:pPr>
        <w:tabs>
          <w:tab w:val="num" w:pos="1440"/>
        </w:tabs>
        <w:ind w:left="1440" w:hanging="360"/>
      </w:pPr>
      <w:rPr>
        <w:rFonts w:ascii="Wingdings" w:hAnsi="Wingdings" w:hint="default"/>
      </w:rPr>
    </w:lvl>
    <w:lvl w:ilvl="2" w:tplc="13806D2A" w:tentative="1">
      <w:start w:val="1"/>
      <w:numFmt w:val="bullet"/>
      <w:lvlText w:val=""/>
      <w:lvlJc w:val="left"/>
      <w:pPr>
        <w:tabs>
          <w:tab w:val="num" w:pos="2160"/>
        </w:tabs>
        <w:ind w:left="2160" w:hanging="360"/>
      </w:pPr>
      <w:rPr>
        <w:rFonts w:ascii="Wingdings" w:hAnsi="Wingdings" w:hint="default"/>
      </w:rPr>
    </w:lvl>
    <w:lvl w:ilvl="3" w:tplc="5FCEC21C" w:tentative="1">
      <w:start w:val="1"/>
      <w:numFmt w:val="bullet"/>
      <w:lvlText w:val=""/>
      <w:lvlJc w:val="left"/>
      <w:pPr>
        <w:tabs>
          <w:tab w:val="num" w:pos="2880"/>
        </w:tabs>
        <w:ind w:left="2880" w:hanging="360"/>
      </w:pPr>
      <w:rPr>
        <w:rFonts w:ascii="Wingdings" w:hAnsi="Wingdings" w:hint="default"/>
      </w:rPr>
    </w:lvl>
    <w:lvl w:ilvl="4" w:tplc="1F0434FA" w:tentative="1">
      <w:start w:val="1"/>
      <w:numFmt w:val="bullet"/>
      <w:lvlText w:val=""/>
      <w:lvlJc w:val="left"/>
      <w:pPr>
        <w:tabs>
          <w:tab w:val="num" w:pos="3600"/>
        </w:tabs>
        <w:ind w:left="3600" w:hanging="360"/>
      </w:pPr>
      <w:rPr>
        <w:rFonts w:ascii="Wingdings" w:hAnsi="Wingdings" w:hint="default"/>
      </w:rPr>
    </w:lvl>
    <w:lvl w:ilvl="5" w:tplc="B55ABB5C" w:tentative="1">
      <w:start w:val="1"/>
      <w:numFmt w:val="bullet"/>
      <w:lvlText w:val=""/>
      <w:lvlJc w:val="left"/>
      <w:pPr>
        <w:tabs>
          <w:tab w:val="num" w:pos="4320"/>
        </w:tabs>
        <w:ind w:left="4320" w:hanging="360"/>
      </w:pPr>
      <w:rPr>
        <w:rFonts w:ascii="Wingdings" w:hAnsi="Wingdings" w:hint="default"/>
      </w:rPr>
    </w:lvl>
    <w:lvl w:ilvl="6" w:tplc="6FEC43A6" w:tentative="1">
      <w:start w:val="1"/>
      <w:numFmt w:val="bullet"/>
      <w:lvlText w:val=""/>
      <w:lvlJc w:val="left"/>
      <w:pPr>
        <w:tabs>
          <w:tab w:val="num" w:pos="5040"/>
        </w:tabs>
        <w:ind w:left="5040" w:hanging="360"/>
      </w:pPr>
      <w:rPr>
        <w:rFonts w:ascii="Wingdings" w:hAnsi="Wingdings" w:hint="default"/>
      </w:rPr>
    </w:lvl>
    <w:lvl w:ilvl="7" w:tplc="9C8C3194" w:tentative="1">
      <w:start w:val="1"/>
      <w:numFmt w:val="bullet"/>
      <w:lvlText w:val=""/>
      <w:lvlJc w:val="left"/>
      <w:pPr>
        <w:tabs>
          <w:tab w:val="num" w:pos="5760"/>
        </w:tabs>
        <w:ind w:left="5760" w:hanging="360"/>
      </w:pPr>
      <w:rPr>
        <w:rFonts w:ascii="Wingdings" w:hAnsi="Wingdings" w:hint="default"/>
      </w:rPr>
    </w:lvl>
    <w:lvl w:ilvl="8" w:tplc="5B5650C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6D0FDC"/>
    <w:multiLevelType w:val="hybridMultilevel"/>
    <w:tmpl w:val="3FD2CC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3C1D65"/>
    <w:multiLevelType w:val="hybridMultilevel"/>
    <w:tmpl w:val="E9D42F88"/>
    <w:lvl w:ilvl="0" w:tplc="0096C064">
      <w:start w:val="1"/>
      <w:numFmt w:val="bullet"/>
      <w:lvlText w:val=""/>
      <w:lvlJc w:val="left"/>
      <w:pPr>
        <w:tabs>
          <w:tab w:val="num" w:pos="720"/>
        </w:tabs>
        <w:ind w:left="720" w:hanging="360"/>
      </w:pPr>
      <w:rPr>
        <w:rFonts w:ascii="Wingdings" w:hAnsi="Wingdings" w:hint="default"/>
      </w:rPr>
    </w:lvl>
    <w:lvl w:ilvl="1" w:tplc="77FEBC80">
      <w:start w:val="1"/>
      <w:numFmt w:val="bullet"/>
      <w:lvlText w:val=""/>
      <w:lvlJc w:val="left"/>
      <w:pPr>
        <w:tabs>
          <w:tab w:val="num" w:pos="1440"/>
        </w:tabs>
        <w:ind w:left="1440" w:hanging="360"/>
      </w:pPr>
      <w:rPr>
        <w:rFonts w:ascii="Wingdings" w:hAnsi="Wingdings" w:hint="default"/>
      </w:rPr>
    </w:lvl>
    <w:lvl w:ilvl="2" w:tplc="FB3E20DE" w:tentative="1">
      <w:start w:val="1"/>
      <w:numFmt w:val="bullet"/>
      <w:lvlText w:val=""/>
      <w:lvlJc w:val="left"/>
      <w:pPr>
        <w:tabs>
          <w:tab w:val="num" w:pos="2160"/>
        </w:tabs>
        <w:ind w:left="2160" w:hanging="360"/>
      </w:pPr>
      <w:rPr>
        <w:rFonts w:ascii="Wingdings" w:hAnsi="Wingdings" w:hint="default"/>
      </w:rPr>
    </w:lvl>
    <w:lvl w:ilvl="3" w:tplc="60426362" w:tentative="1">
      <w:start w:val="1"/>
      <w:numFmt w:val="bullet"/>
      <w:lvlText w:val=""/>
      <w:lvlJc w:val="left"/>
      <w:pPr>
        <w:tabs>
          <w:tab w:val="num" w:pos="2880"/>
        </w:tabs>
        <w:ind w:left="2880" w:hanging="360"/>
      </w:pPr>
      <w:rPr>
        <w:rFonts w:ascii="Wingdings" w:hAnsi="Wingdings" w:hint="default"/>
      </w:rPr>
    </w:lvl>
    <w:lvl w:ilvl="4" w:tplc="07F20AB6" w:tentative="1">
      <w:start w:val="1"/>
      <w:numFmt w:val="bullet"/>
      <w:lvlText w:val=""/>
      <w:lvlJc w:val="left"/>
      <w:pPr>
        <w:tabs>
          <w:tab w:val="num" w:pos="3600"/>
        </w:tabs>
        <w:ind w:left="3600" w:hanging="360"/>
      </w:pPr>
      <w:rPr>
        <w:rFonts w:ascii="Wingdings" w:hAnsi="Wingdings" w:hint="default"/>
      </w:rPr>
    </w:lvl>
    <w:lvl w:ilvl="5" w:tplc="391E9A7E" w:tentative="1">
      <w:start w:val="1"/>
      <w:numFmt w:val="bullet"/>
      <w:lvlText w:val=""/>
      <w:lvlJc w:val="left"/>
      <w:pPr>
        <w:tabs>
          <w:tab w:val="num" w:pos="4320"/>
        </w:tabs>
        <w:ind w:left="4320" w:hanging="360"/>
      </w:pPr>
      <w:rPr>
        <w:rFonts w:ascii="Wingdings" w:hAnsi="Wingdings" w:hint="default"/>
      </w:rPr>
    </w:lvl>
    <w:lvl w:ilvl="6" w:tplc="5076136E" w:tentative="1">
      <w:start w:val="1"/>
      <w:numFmt w:val="bullet"/>
      <w:lvlText w:val=""/>
      <w:lvlJc w:val="left"/>
      <w:pPr>
        <w:tabs>
          <w:tab w:val="num" w:pos="5040"/>
        </w:tabs>
        <w:ind w:left="5040" w:hanging="360"/>
      </w:pPr>
      <w:rPr>
        <w:rFonts w:ascii="Wingdings" w:hAnsi="Wingdings" w:hint="default"/>
      </w:rPr>
    </w:lvl>
    <w:lvl w:ilvl="7" w:tplc="B0D67502" w:tentative="1">
      <w:start w:val="1"/>
      <w:numFmt w:val="bullet"/>
      <w:lvlText w:val=""/>
      <w:lvlJc w:val="left"/>
      <w:pPr>
        <w:tabs>
          <w:tab w:val="num" w:pos="5760"/>
        </w:tabs>
        <w:ind w:left="5760" w:hanging="360"/>
      </w:pPr>
      <w:rPr>
        <w:rFonts w:ascii="Wingdings" w:hAnsi="Wingdings" w:hint="default"/>
      </w:rPr>
    </w:lvl>
    <w:lvl w:ilvl="8" w:tplc="2CBA5E6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700975"/>
    <w:multiLevelType w:val="hybridMultilevel"/>
    <w:tmpl w:val="0EC4B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D05E40"/>
    <w:multiLevelType w:val="hybridMultilevel"/>
    <w:tmpl w:val="6CFA3E90"/>
    <w:lvl w:ilvl="0" w:tplc="7BF269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081070"/>
    <w:multiLevelType w:val="hybridMultilevel"/>
    <w:tmpl w:val="8668E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643C38"/>
    <w:multiLevelType w:val="hybridMultilevel"/>
    <w:tmpl w:val="ED58CEA8"/>
    <w:lvl w:ilvl="0" w:tplc="A42CD474">
      <w:start w:val="1"/>
      <w:numFmt w:val="bullet"/>
      <w:lvlText w:val="►"/>
      <w:lvlJc w:val="left"/>
      <w:pPr>
        <w:tabs>
          <w:tab w:val="num" w:pos="720"/>
        </w:tabs>
        <w:ind w:left="720" w:hanging="360"/>
      </w:pPr>
      <w:rPr>
        <w:rFonts w:ascii="Arial" w:hAnsi="Arial" w:hint="default"/>
      </w:rPr>
    </w:lvl>
    <w:lvl w:ilvl="1" w:tplc="1CFC7214" w:tentative="1">
      <w:start w:val="1"/>
      <w:numFmt w:val="bullet"/>
      <w:lvlText w:val="►"/>
      <w:lvlJc w:val="left"/>
      <w:pPr>
        <w:tabs>
          <w:tab w:val="num" w:pos="1440"/>
        </w:tabs>
        <w:ind w:left="1440" w:hanging="360"/>
      </w:pPr>
      <w:rPr>
        <w:rFonts w:ascii="Arial" w:hAnsi="Arial" w:hint="default"/>
      </w:rPr>
    </w:lvl>
    <w:lvl w:ilvl="2" w:tplc="C32AB9D0" w:tentative="1">
      <w:start w:val="1"/>
      <w:numFmt w:val="bullet"/>
      <w:lvlText w:val="►"/>
      <w:lvlJc w:val="left"/>
      <w:pPr>
        <w:tabs>
          <w:tab w:val="num" w:pos="2160"/>
        </w:tabs>
        <w:ind w:left="2160" w:hanging="360"/>
      </w:pPr>
      <w:rPr>
        <w:rFonts w:ascii="Arial" w:hAnsi="Arial" w:hint="default"/>
      </w:rPr>
    </w:lvl>
    <w:lvl w:ilvl="3" w:tplc="DC789896" w:tentative="1">
      <w:start w:val="1"/>
      <w:numFmt w:val="bullet"/>
      <w:lvlText w:val="►"/>
      <w:lvlJc w:val="left"/>
      <w:pPr>
        <w:tabs>
          <w:tab w:val="num" w:pos="2880"/>
        </w:tabs>
        <w:ind w:left="2880" w:hanging="360"/>
      </w:pPr>
      <w:rPr>
        <w:rFonts w:ascii="Arial" w:hAnsi="Arial" w:hint="default"/>
      </w:rPr>
    </w:lvl>
    <w:lvl w:ilvl="4" w:tplc="2848BA06" w:tentative="1">
      <w:start w:val="1"/>
      <w:numFmt w:val="bullet"/>
      <w:lvlText w:val="►"/>
      <w:lvlJc w:val="left"/>
      <w:pPr>
        <w:tabs>
          <w:tab w:val="num" w:pos="3600"/>
        </w:tabs>
        <w:ind w:left="3600" w:hanging="360"/>
      </w:pPr>
      <w:rPr>
        <w:rFonts w:ascii="Arial" w:hAnsi="Arial" w:hint="default"/>
      </w:rPr>
    </w:lvl>
    <w:lvl w:ilvl="5" w:tplc="2F2027DA" w:tentative="1">
      <w:start w:val="1"/>
      <w:numFmt w:val="bullet"/>
      <w:lvlText w:val="►"/>
      <w:lvlJc w:val="left"/>
      <w:pPr>
        <w:tabs>
          <w:tab w:val="num" w:pos="4320"/>
        </w:tabs>
        <w:ind w:left="4320" w:hanging="360"/>
      </w:pPr>
      <w:rPr>
        <w:rFonts w:ascii="Arial" w:hAnsi="Arial" w:hint="default"/>
      </w:rPr>
    </w:lvl>
    <w:lvl w:ilvl="6" w:tplc="24AE9338" w:tentative="1">
      <w:start w:val="1"/>
      <w:numFmt w:val="bullet"/>
      <w:lvlText w:val="►"/>
      <w:lvlJc w:val="left"/>
      <w:pPr>
        <w:tabs>
          <w:tab w:val="num" w:pos="5040"/>
        </w:tabs>
        <w:ind w:left="5040" w:hanging="360"/>
      </w:pPr>
      <w:rPr>
        <w:rFonts w:ascii="Arial" w:hAnsi="Arial" w:hint="default"/>
      </w:rPr>
    </w:lvl>
    <w:lvl w:ilvl="7" w:tplc="79CAC9B2" w:tentative="1">
      <w:start w:val="1"/>
      <w:numFmt w:val="bullet"/>
      <w:lvlText w:val="►"/>
      <w:lvlJc w:val="left"/>
      <w:pPr>
        <w:tabs>
          <w:tab w:val="num" w:pos="5760"/>
        </w:tabs>
        <w:ind w:left="5760" w:hanging="360"/>
      </w:pPr>
      <w:rPr>
        <w:rFonts w:ascii="Arial" w:hAnsi="Arial" w:hint="default"/>
      </w:rPr>
    </w:lvl>
    <w:lvl w:ilvl="8" w:tplc="3E0001B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5ED7A0B"/>
    <w:multiLevelType w:val="hybridMultilevel"/>
    <w:tmpl w:val="98987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961FD8"/>
    <w:multiLevelType w:val="multilevel"/>
    <w:tmpl w:val="9E326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2568ED"/>
    <w:multiLevelType w:val="hybridMultilevel"/>
    <w:tmpl w:val="446AEA5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6076E0"/>
    <w:multiLevelType w:val="hybridMultilevel"/>
    <w:tmpl w:val="895C088E"/>
    <w:lvl w:ilvl="0" w:tplc="A42CC134">
      <w:start w:val="1"/>
      <w:numFmt w:val="bullet"/>
      <w:lvlText w:val="►"/>
      <w:lvlJc w:val="left"/>
      <w:pPr>
        <w:tabs>
          <w:tab w:val="num" w:pos="720"/>
        </w:tabs>
        <w:ind w:left="720" w:hanging="360"/>
      </w:pPr>
      <w:rPr>
        <w:rFonts w:ascii="Arial" w:hAnsi="Arial" w:hint="default"/>
      </w:rPr>
    </w:lvl>
    <w:lvl w:ilvl="1" w:tplc="97C83A1A" w:tentative="1">
      <w:start w:val="1"/>
      <w:numFmt w:val="bullet"/>
      <w:lvlText w:val="►"/>
      <w:lvlJc w:val="left"/>
      <w:pPr>
        <w:tabs>
          <w:tab w:val="num" w:pos="1440"/>
        </w:tabs>
        <w:ind w:left="1440" w:hanging="360"/>
      </w:pPr>
      <w:rPr>
        <w:rFonts w:ascii="Arial" w:hAnsi="Arial" w:hint="default"/>
      </w:rPr>
    </w:lvl>
    <w:lvl w:ilvl="2" w:tplc="491C3C94">
      <w:start w:val="1"/>
      <w:numFmt w:val="bullet"/>
      <w:lvlText w:val="►"/>
      <w:lvlJc w:val="left"/>
      <w:pPr>
        <w:tabs>
          <w:tab w:val="num" w:pos="2160"/>
        </w:tabs>
        <w:ind w:left="2160" w:hanging="360"/>
      </w:pPr>
      <w:rPr>
        <w:rFonts w:ascii="Arial" w:hAnsi="Arial" w:hint="default"/>
      </w:rPr>
    </w:lvl>
    <w:lvl w:ilvl="3" w:tplc="61243264" w:tentative="1">
      <w:start w:val="1"/>
      <w:numFmt w:val="bullet"/>
      <w:lvlText w:val="►"/>
      <w:lvlJc w:val="left"/>
      <w:pPr>
        <w:tabs>
          <w:tab w:val="num" w:pos="2880"/>
        </w:tabs>
        <w:ind w:left="2880" w:hanging="360"/>
      </w:pPr>
      <w:rPr>
        <w:rFonts w:ascii="Arial" w:hAnsi="Arial" w:hint="default"/>
      </w:rPr>
    </w:lvl>
    <w:lvl w:ilvl="4" w:tplc="8AEADC1E" w:tentative="1">
      <w:start w:val="1"/>
      <w:numFmt w:val="bullet"/>
      <w:lvlText w:val="►"/>
      <w:lvlJc w:val="left"/>
      <w:pPr>
        <w:tabs>
          <w:tab w:val="num" w:pos="3600"/>
        </w:tabs>
        <w:ind w:left="3600" w:hanging="360"/>
      </w:pPr>
      <w:rPr>
        <w:rFonts w:ascii="Arial" w:hAnsi="Arial" w:hint="default"/>
      </w:rPr>
    </w:lvl>
    <w:lvl w:ilvl="5" w:tplc="EC10BB6C" w:tentative="1">
      <w:start w:val="1"/>
      <w:numFmt w:val="bullet"/>
      <w:lvlText w:val="►"/>
      <w:lvlJc w:val="left"/>
      <w:pPr>
        <w:tabs>
          <w:tab w:val="num" w:pos="4320"/>
        </w:tabs>
        <w:ind w:left="4320" w:hanging="360"/>
      </w:pPr>
      <w:rPr>
        <w:rFonts w:ascii="Arial" w:hAnsi="Arial" w:hint="default"/>
      </w:rPr>
    </w:lvl>
    <w:lvl w:ilvl="6" w:tplc="BEAED324" w:tentative="1">
      <w:start w:val="1"/>
      <w:numFmt w:val="bullet"/>
      <w:lvlText w:val="►"/>
      <w:lvlJc w:val="left"/>
      <w:pPr>
        <w:tabs>
          <w:tab w:val="num" w:pos="5040"/>
        </w:tabs>
        <w:ind w:left="5040" w:hanging="360"/>
      </w:pPr>
      <w:rPr>
        <w:rFonts w:ascii="Arial" w:hAnsi="Arial" w:hint="default"/>
      </w:rPr>
    </w:lvl>
    <w:lvl w:ilvl="7" w:tplc="AD80A75C" w:tentative="1">
      <w:start w:val="1"/>
      <w:numFmt w:val="bullet"/>
      <w:lvlText w:val="►"/>
      <w:lvlJc w:val="left"/>
      <w:pPr>
        <w:tabs>
          <w:tab w:val="num" w:pos="5760"/>
        </w:tabs>
        <w:ind w:left="5760" w:hanging="360"/>
      </w:pPr>
      <w:rPr>
        <w:rFonts w:ascii="Arial" w:hAnsi="Arial" w:hint="default"/>
      </w:rPr>
    </w:lvl>
    <w:lvl w:ilvl="8" w:tplc="F62A517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0D37702"/>
    <w:multiLevelType w:val="hybridMultilevel"/>
    <w:tmpl w:val="C1243D96"/>
    <w:lvl w:ilvl="0" w:tplc="10A288B0">
      <w:start w:val="1"/>
      <w:numFmt w:val="bullet"/>
      <w:lvlText w:val=""/>
      <w:lvlJc w:val="left"/>
      <w:pPr>
        <w:tabs>
          <w:tab w:val="num" w:pos="720"/>
        </w:tabs>
        <w:ind w:left="720" w:hanging="360"/>
      </w:pPr>
      <w:rPr>
        <w:rFonts w:ascii="Wingdings" w:hAnsi="Wingdings" w:hint="default"/>
      </w:rPr>
    </w:lvl>
    <w:lvl w:ilvl="1" w:tplc="381E3ABC">
      <w:start w:val="1"/>
      <w:numFmt w:val="bullet"/>
      <w:lvlText w:val=""/>
      <w:lvlJc w:val="left"/>
      <w:pPr>
        <w:tabs>
          <w:tab w:val="num" w:pos="1440"/>
        </w:tabs>
        <w:ind w:left="1440" w:hanging="360"/>
      </w:pPr>
      <w:rPr>
        <w:rFonts w:ascii="Wingdings" w:hAnsi="Wingdings" w:hint="default"/>
      </w:rPr>
    </w:lvl>
    <w:lvl w:ilvl="2" w:tplc="93D6F61C" w:tentative="1">
      <w:start w:val="1"/>
      <w:numFmt w:val="bullet"/>
      <w:lvlText w:val=""/>
      <w:lvlJc w:val="left"/>
      <w:pPr>
        <w:tabs>
          <w:tab w:val="num" w:pos="2160"/>
        </w:tabs>
        <w:ind w:left="2160" w:hanging="360"/>
      </w:pPr>
      <w:rPr>
        <w:rFonts w:ascii="Wingdings" w:hAnsi="Wingdings" w:hint="default"/>
      </w:rPr>
    </w:lvl>
    <w:lvl w:ilvl="3" w:tplc="249847EC" w:tentative="1">
      <w:start w:val="1"/>
      <w:numFmt w:val="bullet"/>
      <w:lvlText w:val=""/>
      <w:lvlJc w:val="left"/>
      <w:pPr>
        <w:tabs>
          <w:tab w:val="num" w:pos="2880"/>
        </w:tabs>
        <w:ind w:left="2880" w:hanging="360"/>
      </w:pPr>
      <w:rPr>
        <w:rFonts w:ascii="Wingdings" w:hAnsi="Wingdings" w:hint="default"/>
      </w:rPr>
    </w:lvl>
    <w:lvl w:ilvl="4" w:tplc="9D983D8A" w:tentative="1">
      <w:start w:val="1"/>
      <w:numFmt w:val="bullet"/>
      <w:lvlText w:val=""/>
      <w:lvlJc w:val="left"/>
      <w:pPr>
        <w:tabs>
          <w:tab w:val="num" w:pos="3600"/>
        </w:tabs>
        <w:ind w:left="3600" w:hanging="360"/>
      </w:pPr>
      <w:rPr>
        <w:rFonts w:ascii="Wingdings" w:hAnsi="Wingdings" w:hint="default"/>
      </w:rPr>
    </w:lvl>
    <w:lvl w:ilvl="5" w:tplc="395E2A4E" w:tentative="1">
      <w:start w:val="1"/>
      <w:numFmt w:val="bullet"/>
      <w:lvlText w:val=""/>
      <w:lvlJc w:val="left"/>
      <w:pPr>
        <w:tabs>
          <w:tab w:val="num" w:pos="4320"/>
        </w:tabs>
        <w:ind w:left="4320" w:hanging="360"/>
      </w:pPr>
      <w:rPr>
        <w:rFonts w:ascii="Wingdings" w:hAnsi="Wingdings" w:hint="default"/>
      </w:rPr>
    </w:lvl>
    <w:lvl w:ilvl="6" w:tplc="4868305A" w:tentative="1">
      <w:start w:val="1"/>
      <w:numFmt w:val="bullet"/>
      <w:lvlText w:val=""/>
      <w:lvlJc w:val="left"/>
      <w:pPr>
        <w:tabs>
          <w:tab w:val="num" w:pos="5040"/>
        </w:tabs>
        <w:ind w:left="5040" w:hanging="360"/>
      </w:pPr>
      <w:rPr>
        <w:rFonts w:ascii="Wingdings" w:hAnsi="Wingdings" w:hint="default"/>
      </w:rPr>
    </w:lvl>
    <w:lvl w:ilvl="7" w:tplc="778A7F56" w:tentative="1">
      <w:start w:val="1"/>
      <w:numFmt w:val="bullet"/>
      <w:lvlText w:val=""/>
      <w:lvlJc w:val="left"/>
      <w:pPr>
        <w:tabs>
          <w:tab w:val="num" w:pos="5760"/>
        </w:tabs>
        <w:ind w:left="5760" w:hanging="360"/>
      </w:pPr>
      <w:rPr>
        <w:rFonts w:ascii="Wingdings" w:hAnsi="Wingdings" w:hint="default"/>
      </w:rPr>
    </w:lvl>
    <w:lvl w:ilvl="8" w:tplc="85964E1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A11FD3"/>
    <w:multiLevelType w:val="hybridMultilevel"/>
    <w:tmpl w:val="30A471AA"/>
    <w:lvl w:ilvl="0" w:tplc="F1E8E272">
      <w:start w:val="1"/>
      <w:numFmt w:val="bullet"/>
      <w:lvlText w:val=""/>
      <w:lvlJc w:val="left"/>
      <w:pPr>
        <w:tabs>
          <w:tab w:val="num" w:pos="720"/>
        </w:tabs>
        <w:ind w:left="720" w:hanging="360"/>
      </w:pPr>
      <w:rPr>
        <w:rFonts w:ascii="Wingdings" w:hAnsi="Wingdings" w:hint="default"/>
      </w:rPr>
    </w:lvl>
    <w:lvl w:ilvl="1" w:tplc="ACF233C2">
      <w:start w:val="1"/>
      <w:numFmt w:val="bullet"/>
      <w:lvlText w:val=""/>
      <w:lvlJc w:val="left"/>
      <w:pPr>
        <w:tabs>
          <w:tab w:val="num" w:pos="1440"/>
        </w:tabs>
        <w:ind w:left="1440" w:hanging="360"/>
      </w:pPr>
      <w:rPr>
        <w:rFonts w:ascii="Wingdings" w:hAnsi="Wingdings" w:hint="default"/>
      </w:rPr>
    </w:lvl>
    <w:lvl w:ilvl="2" w:tplc="1862BF00" w:tentative="1">
      <w:start w:val="1"/>
      <w:numFmt w:val="bullet"/>
      <w:lvlText w:val=""/>
      <w:lvlJc w:val="left"/>
      <w:pPr>
        <w:tabs>
          <w:tab w:val="num" w:pos="2160"/>
        </w:tabs>
        <w:ind w:left="2160" w:hanging="360"/>
      </w:pPr>
      <w:rPr>
        <w:rFonts w:ascii="Wingdings" w:hAnsi="Wingdings" w:hint="default"/>
      </w:rPr>
    </w:lvl>
    <w:lvl w:ilvl="3" w:tplc="E116B61C" w:tentative="1">
      <w:start w:val="1"/>
      <w:numFmt w:val="bullet"/>
      <w:lvlText w:val=""/>
      <w:lvlJc w:val="left"/>
      <w:pPr>
        <w:tabs>
          <w:tab w:val="num" w:pos="2880"/>
        </w:tabs>
        <w:ind w:left="2880" w:hanging="360"/>
      </w:pPr>
      <w:rPr>
        <w:rFonts w:ascii="Wingdings" w:hAnsi="Wingdings" w:hint="default"/>
      </w:rPr>
    </w:lvl>
    <w:lvl w:ilvl="4" w:tplc="D2302BBA" w:tentative="1">
      <w:start w:val="1"/>
      <w:numFmt w:val="bullet"/>
      <w:lvlText w:val=""/>
      <w:lvlJc w:val="left"/>
      <w:pPr>
        <w:tabs>
          <w:tab w:val="num" w:pos="3600"/>
        </w:tabs>
        <w:ind w:left="3600" w:hanging="360"/>
      </w:pPr>
      <w:rPr>
        <w:rFonts w:ascii="Wingdings" w:hAnsi="Wingdings" w:hint="default"/>
      </w:rPr>
    </w:lvl>
    <w:lvl w:ilvl="5" w:tplc="D0E0A700" w:tentative="1">
      <w:start w:val="1"/>
      <w:numFmt w:val="bullet"/>
      <w:lvlText w:val=""/>
      <w:lvlJc w:val="left"/>
      <w:pPr>
        <w:tabs>
          <w:tab w:val="num" w:pos="4320"/>
        </w:tabs>
        <w:ind w:left="4320" w:hanging="360"/>
      </w:pPr>
      <w:rPr>
        <w:rFonts w:ascii="Wingdings" w:hAnsi="Wingdings" w:hint="default"/>
      </w:rPr>
    </w:lvl>
    <w:lvl w:ilvl="6" w:tplc="192AD54A" w:tentative="1">
      <w:start w:val="1"/>
      <w:numFmt w:val="bullet"/>
      <w:lvlText w:val=""/>
      <w:lvlJc w:val="left"/>
      <w:pPr>
        <w:tabs>
          <w:tab w:val="num" w:pos="5040"/>
        </w:tabs>
        <w:ind w:left="5040" w:hanging="360"/>
      </w:pPr>
      <w:rPr>
        <w:rFonts w:ascii="Wingdings" w:hAnsi="Wingdings" w:hint="default"/>
      </w:rPr>
    </w:lvl>
    <w:lvl w:ilvl="7" w:tplc="F73AFE10" w:tentative="1">
      <w:start w:val="1"/>
      <w:numFmt w:val="bullet"/>
      <w:lvlText w:val=""/>
      <w:lvlJc w:val="left"/>
      <w:pPr>
        <w:tabs>
          <w:tab w:val="num" w:pos="5760"/>
        </w:tabs>
        <w:ind w:left="5760" w:hanging="360"/>
      </w:pPr>
      <w:rPr>
        <w:rFonts w:ascii="Wingdings" w:hAnsi="Wingdings" w:hint="default"/>
      </w:rPr>
    </w:lvl>
    <w:lvl w:ilvl="8" w:tplc="5BDC6A1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921CA0"/>
    <w:multiLevelType w:val="hybridMultilevel"/>
    <w:tmpl w:val="B2AC06DE"/>
    <w:lvl w:ilvl="0" w:tplc="C8A63974">
      <w:start w:val="1"/>
      <w:numFmt w:val="bullet"/>
      <w:lvlText w:val=""/>
      <w:lvlJc w:val="left"/>
      <w:pPr>
        <w:tabs>
          <w:tab w:val="num" w:pos="720"/>
        </w:tabs>
        <w:ind w:left="720" w:hanging="360"/>
      </w:pPr>
      <w:rPr>
        <w:rFonts w:ascii="Wingdings" w:hAnsi="Wingdings" w:hint="default"/>
      </w:rPr>
    </w:lvl>
    <w:lvl w:ilvl="1" w:tplc="7BBAFF6C">
      <w:start w:val="1"/>
      <w:numFmt w:val="bullet"/>
      <w:lvlText w:val=""/>
      <w:lvlJc w:val="left"/>
      <w:pPr>
        <w:tabs>
          <w:tab w:val="num" w:pos="1440"/>
        </w:tabs>
        <w:ind w:left="1440" w:hanging="360"/>
      </w:pPr>
      <w:rPr>
        <w:rFonts w:ascii="Wingdings" w:hAnsi="Wingdings" w:hint="default"/>
      </w:rPr>
    </w:lvl>
    <w:lvl w:ilvl="2" w:tplc="715C6404" w:tentative="1">
      <w:start w:val="1"/>
      <w:numFmt w:val="bullet"/>
      <w:lvlText w:val=""/>
      <w:lvlJc w:val="left"/>
      <w:pPr>
        <w:tabs>
          <w:tab w:val="num" w:pos="2160"/>
        </w:tabs>
        <w:ind w:left="2160" w:hanging="360"/>
      </w:pPr>
      <w:rPr>
        <w:rFonts w:ascii="Wingdings" w:hAnsi="Wingdings" w:hint="default"/>
      </w:rPr>
    </w:lvl>
    <w:lvl w:ilvl="3" w:tplc="50CE7EF2" w:tentative="1">
      <w:start w:val="1"/>
      <w:numFmt w:val="bullet"/>
      <w:lvlText w:val=""/>
      <w:lvlJc w:val="left"/>
      <w:pPr>
        <w:tabs>
          <w:tab w:val="num" w:pos="2880"/>
        </w:tabs>
        <w:ind w:left="2880" w:hanging="360"/>
      </w:pPr>
      <w:rPr>
        <w:rFonts w:ascii="Wingdings" w:hAnsi="Wingdings" w:hint="default"/>
      </w:rPr>
    </w:lvl>
    <w:lvl w:ilvl="4" w:tplc="9FC4A64E" w:tentative="1">
      <w:start w:val="1"/>
      <w:numFmt w:val="bullet"/>
      <w:lvlText w:val=""/>
      <w:lvlJc w:val="left"/>
      <w:pPr>
        <w:tabs>
          <w:tab w:val="num" w:pos="3600"/>
        </w:tabs>
        <w:ind w:left="3600" w:hanging="360"/>
      </w:pPr>
      <w:rPr>
        <w:rFonts w:ascii="Wingdings" w:hAnsi="Wingdings" w:hint="default"/>
      </w:rPr>
    </w:lvl>
    <w:lvl w:ilvl="5" w:tplc="A27C08E2" w:tentative="1">
      <w:start w:val="1"/>
      <w:numFmt w:val="bullet"/>
      <w:lvlText w:val=""/>
      <w:lvlJc w:val="left"/>
      <w:pPr>
        <w:tabs>
          <w:tab w:val="num" w:pos="4320"/>
        </w:tabs>
        <w:ind w:left="4320" w:hanging="360"/>
      </w:pPr>
      <w:rPr>
        <w:rFonts w:ascii="Wingdings" w:hAnsi="Wingdings" w:hint="default"/>
      </w:rPr>
    </w:lvl>
    <w:lvl w:ilvl="6" w:tplc="05BC60D4" w:tentative="1">
      <w:start w:val="1"/>
      <w:numFmt w:val="bullet"/>
      <w:lvlText w:val=""/>
      <w:lvlJc w:val="left"/>
      <w:pPr>
        <w:tabs>
          <w:tab w:val="num" w:pos="5040"/>
        </w:tabs>
        <w:ind w:left="5040" w:hanging="360"/>
      </w:pPr>
      <w:rPr>
        <w:rFonts w:ascii="Wingdings" w:hAnsi="Wingdings" w:hint="default"/>
      </w:rPr>
    </w:lvl>
    <w:lvl w:ilvl="7" w:tplc="14C65822" w:tentative="1">
      <w:start w:val="1"/>
      <w:numFmt w:val="bullet"/>
      <w:lvlText w:val=""/>
      <w:lvlJc w:val="left"/>
      <w:pPr>
        <w:tabs>
          <w:tab w:val="num" w:pos="5760"/>
        </w:tabs>
        <w:ind w:left="5760" w:hanging="360"/>
      </w:pPr>
      <w:rPr>
        <w:rFonts w:ascii="Wingdings" w:hAnsi="Wingdings" w:hint="default"/>
      </w:rPr>
    </w:lvl>
    <w:lvl w:ilvl="8" w:tplc="61B497F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800517A"/>
    <w:multiLevelType w:val="hybridMultilevel"/>
    <w:tmpl w:val="FADC8C5E"/>
    <w:lvl w:ilvl="0" w:tplc="56429EEE">
      <w:start w:val="1"/>
      <w:numFmt w:val="bullet"/>
      <w:lvlText w:val="►"/>
      <w:lvlJc w:val="left"/>
      <w:pPr>
        <w:tabs>
          <w:tab w:val="num" w:pos="720"/>
        </w:tabs>
        <w:ind w:left="720" w:hanging="360"/>
      </w:pPr>
      <w:rPr>
        <w:rFonts w:ascii="Arial" w:hAnsi="Arial" w:hint="default"/>
      </w:rPr>
    </w:lvl>
    <w:lvl w:ilvl="1" w:tplc="77161114">
      <w:numFmt w:val="bullet"/>
      <w:lvlText w:val="►"/>
      <w:lvlJc w:val="left"/>
      <w:pPr>
        <w:tabs>
          <w:tab w:val="num" w:pos="1440"/>
        </w:tabs>
        <w:ind w:left="1440" w:hanging="360"/>
      </w:pPr>
      <w:rPr>
        <w:rFonts w:ascii="Arial" w:hAnsi="Arial" w:hint="default"/>
      </w:rPr>
    </w:lvl>
    <w:lvl w:ilvl="2" w:tplc="7AA80138" w:tentative="1">
      <w:start w:val="1"/>
      <w:numFmt w:val="bullet"/>
      <w:lvlText w:val="►"/>
      <w:lvlJc w:val="left"/>
      <w:pPr>
        <w:tabs>
          <w:tab w:val="num" w:pos="2160"/>
        </w:tabs>
        <w:ind w:left="2160" w:hanging="360"/>
      </w:pPr>
      <w:rPr>
        <w:rFonts w:ascii="Arial" w:hAnsi="Arial" w:hint="default"/>
      </w:rPr>
    </w:lvl>
    <w:lvl w:ilvl="3" w:tplc="0D1090FE" w:tentative="1">
      <w:start w:val="1"/>
      <w:numFmt w:val="bullet"/>
      <w:lvlText w:val="►"/>
      <w:lvlJc w:val="left"/>
      <w:pPr>
        <w:tabs>
          <w:tab w:val="num" w:pos="2880"/>
        </w:tabs>
        <w:ind w:left="2880" w:hanging="360"/>
      </w:pPr>
      <w:rPr>
        <w:rFonts w:ascii="Arial" w:hAnsi="Arial" w:hint="default"/>
      </w:rPr>
    </w:lvl>
    <w:lvl w:ilvl="4" w:tplc="CAB64D90" w:tentative="1">
      <w:start w:val="1"/>
      <w:numFmt w:val="bullet"/>
      <w:lvlText w:val="►"/>
      <w:lvlJc w:val="left"/>
      <w:pPr>
        <w:tabs>
          <w:tab w:val="num" w:pos="3600"/>
        </w:tabs>
        <w:ind w:left="3600" w:hanging="360"/>
      </w:pPr>
      <w:rPr>
        <w:rFonts w:ascii="Arial" w:hAnsi="Arial" w:hint="default"/>
      </w:rPr>
    </w:lvl>
    <w:lvl w:ilvl="5" w:tplc="00AAC118" w:tentative="1">
      <w:start w:val="1"/>
      <w:numFmt w:val="bullet"/>
      <w:lvlText w:val="►"/>
      <w:lvlJc w:val="left"/>
      <w:pPr>
        <w:tabs>
          <w:tab w:val="num" w:pos="4320"/>
        </w:tabs>
        <w:ind w:left="4320" w:hanging="360"/>
      </w:pPr>
      <w:rPr>
        <w:rFonts w:ascii="Arial" w:hAnsi="Arial" w:hint="default"/>
      </w:rPr>
    </w:lvl>
    <w:lvl w:ilvl="6" w:tplc="58E4B7F0" w:tentative="1">
      <w:start w:val="1"/>
      <w:numFmt w:val="bullet"/>
      <w:lvlText w:val="►"/>
      <w:lvlJc w:val="left"/>
      <w:pPr>
        <w:tabs>
          <w:tab w:val="num" w:pos="5040"/>
        </w:tabs>
        <w:ind w:left="5040" w:hanging="360"/>
      </w:pPr>
      <w:rPr>
        <w:rFonts w:ascii="Arial" w:hAnsi="Arial" w:hint="default"/>
      </w:rPr>
    </w:lvl>
    <w:lvl w:ilvl="7" w:tplc="27BA5712" w:tentative="1">
      <w:start w:val="1"/>
      <w:numFmt w:val="bullet"/>
      <w:lvlText w:val="►"/>
      <w:lvlJc w:val="left"/>
      <w:pPr>
        <w:tabs>
          <w:tab w:val="num" w:pos="5760"/>
        </w:tabs>
        <w:ind w:left="5760" w:hanging="360"/>
      </w:pPr>
      <w:rPr>
        <w:rFonts w:ascii="Arial" w:hAnsi="Arial" w:hint="default"/>
      </w:rPr>
    </w:lvl>
    <w:lvl w:ilvl="8" w:tplc="DDA6C1F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B103E76"/>
    <w:multiLevelType w:val="hybridMultilevel"/>
    <w:tmpl w:val="0E46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4C62B2"/>
    <w:multiLevelType w:val="hybridMultilevel"/>
    <w:tmpl w:val="22B497EA"/>
    <w:lvl w:ilvl="0" w:tplc="54026AC8">
      <w:start w:val="1"/>
      <w:numFmt w:val="bullet"/>
      <w:lvlText w:val=""/>
      <w:lvlJc w:val="left"/>
      <w:pPr>
        <w:tabs>
          <w:tab w:val="num" w:pos="720"/>
        </w:tabs>
        <w:ind w:left="720" w:hanging="360"/>
      </w:pPr>
      <w:rPr>
        <w:rFonts w:ascii="Wingdings" w:hAnsi="Wingdings" w:hint="default"/>
      </w:rPr>
    </w:lvl>
    <w:lvl w:ilvl="1" w:tplc="01DEE392">
      <w:start w:val="1"/>
      <w:numFmt w:val="bullet"/>
      <w:lvlText w:val=""/>
      <w:lvlJc w:val="left"/>
      <w:pPr>
        <w:tabs>
          <w:tab w:val="num" w:pos="1440"/>
        </w:tabs>
        <w:ind w:left="1440" w:hanging="360"/>
      </w:pPr>
      <w:rPr>
        <w:rFonts w:ascii="Wingdings" w:hAnsi="Wingdings" w:hint="default"/>
      </w:rPr>
    </w:lvl>
    <w:lvl w:ilvl="2" w:tplc="FC7EFFE4" w:tentative="1">
      <w:start w:val="1"/>
      <w:numFmt w:val="bullet"/>
      <w:lvlText w:val=""/>
      <w:lvlJc w:val="left"/>
      <w:pPr>
        <w:tabs>
          <w:tab w:val="num" w:pos="2160"/>
        </w:tabs>
        <w:ind w:left="2160" w:hanging="360"/>
      </w:pPr>
      <w:rPr>
        <w:rFonts w:ascii="Wingdings" w:hAnsi="Wingdings" w:hint="default"/>
      </w:rPr>
    </w:lvl>
    <w:lvl w:ilvl="3" w:tplc="52E0E320" w:tentative="1">
      <w:start w:val="1"/>
      <w:numFmt w:val="bullet"/>
      <w:lvlText w:val=""/>
      <w:lvlJc w:val="left"/>
      <w:pPr>
        <w:tabs>
          <w:tab w:val="num" w:pos="2880"/>
        </w:tabs>
        <w:ind w:left="2880" w:hanging="360"/>
      </w:pPr>
      <w:rPr>
        <w:rFonts w:ascii="Wingdings" w:hAnsi="Wingdings" w:hint="default"/>
      </w:rPr>
    </w:lvl>
    <w:lvl w:ilvl="4" w:tplc="CCA0B3AA" w:tentative="1">
      <w:start w:val="1"/>
      <w:numFmt w:val="bullet"/>
      <w:lvlText w:val=""/>
      <w:lvlJc w:val="left"/>
      <w:pPr>
        <w:tabs>
          <w:tab w:val="num" w:pos="3600"/>
        </w:tabs>
        <w:ind w:left="3600" w:hanging="360"/>
      </w:pPr>
      <w:rPr>
        <w:rFonts w:ascii="Wingdings" w:hAnsi="Wingdings" w:hint="default"/>
      </w:rPr>
    </w:lvl>
    <w:lvl w:ilvl="5" w:tplc="25EE7308" w:tentative="1">
      <w:start w:val="1"/>
      <w:numFmt w:val="bullet"/>
      <w:lvlText w:val=""/>
      <w:lvlJc w:val="left"/>
      <w:pPr>
        <w:tabs>
          <w:tab w:val="num" w:pos="4320"/>
        </w:tabs>
        <w:ind w:left="4320" w:hanging="360"/>
      </w:pPr>
      <w:rPr>
        <w:rFonts w:ascii="Wingdings" w:hAnsi="Wingdings" w:hint="default"/>
      </w:rPr>
    </w:lvl>
    <w:lvl w:ilvl="6" w:tplc="5718A8B2" w:tentative="1">
      <w:start w:val="1"/>
      <w:numFmt w:val="bullet"/>
      <w:lvlText w:val=""/>
      <w:lvlJc w:val="left"/>
      <w:pPr>
        <w:tabs>
          <w:tab w:val="num" w:pos="5040"/>
        </w:tabs>
        <w:ind w:left="5040" w:hanging="360"/>
      </w:pPr>
      <w:rPr>
        <w:rFonts w:ascii="Wingdings" w:hAnsi="Wingdings" w:hint="default"/>
      </w:rPr>
    </w:lvl>
    <w:lvl w:ilvl="7" w:tplc="3142F7B4" w:tentative="1">
      <w:start w:val="1"/>
      <w:numFmt w:val="bullet"/>
      <w:lvlText w:val=""/>
      <w:lvlJc w:val="left"/>
      <w:pPr>
        <w:tabs>
          <w:tab w:val="num" w:pos="5760"/>
        </w:tabs>
        <w:ind w:left="5760" w:hanging="360"/>
      </w:pPr>
      <w:rPr>
        <w:rFonts w:ascii="Wingdings" w:hAnsi="Wingdings" w:hint="default"/>
      </w:rPr>
    </w:lvl>
    <w:lvl w:ilvl="8" w:tplc="472CB4B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3DB1511"/>
    <w:multiLevelType w:val="hybridMultilevel"/>
    <w:tmpl w:val="BAB4019A"/>
    <w:lvl w:ilvl="0" w:tplc="D610E30A">
      <w:start w:val="1"/>
      <w:numFmt w:val="bullet"/>
      <w:lvlText w:val="►"/>
      <w:lvlJc w:val="left"/>
      <w:pPr>
        <w:tabs>
          <w:tab w:val="num" w:pos="720"/>
        </w:tabs>
        <w:ind w:left="720" w:hanging="360"/>
      </w:pPr>
      <w:rPr>
        <w:rFonts w:ascii="Arial" w:hAnsi="Arial" w:hint="default"/>
      </w:rPr>
    </w:lvl>
    <w:lvl w:ilvl="1" w:tplc="BBAC4D3E" w:tentative="1">
      <w:start w:val="1"/>
      <w:numFmt w:val="bullet"/>
      <w:lvlText w:val="►"/>
      <w:lvlJc w:val="left"/>
      <w:pPr>
        <w:tabs>
          <w:tab w:val="num" w:pos="1440"/>
        </w:tabs>
        <w:ind w:left="1440" w:hanging="360"/>
      </w:pPr>
      <w:rPr>
        <w:rFonts w:ascii="Arial" w:hAnsi="Arial" w:hint="default"/>
      </w:rPr>
    </w:lvl>
    <w:lvl w:ilvl="2" w:tplc="94EE08D6">
      <w:start w:val="1"/>
      <w:numFmt w:val="bullet"/>
      <w:lvlText w:val="►"/>
      <w:lvlJc w:val="left"/>
      <w:pPr>
        <w:tabs>
          <w:tab w:val="num" w:pos="2160"/>
        </w:tabs>
        <w:ind w:left="2160" w:hanging="360"/>
      </w:pPr>
      <w:rPr>
        <w:rFonts w:ascii="Arial" w:hAnsi="Arial" w:hint="default"/>
      </w:rPr>
    </w:lvl>
    <w:lvl w:ilvl="3" w:tplc="733C438A" w:tentative="1">
      <w:start w:val="1"/>
      <w:numFmt w:val="bullet"/>
      <w:lvlText w:val="►"/>
      <w:lvlJc w:val="left"/>
      <w:pPr>
        <w:tabs>
          <w:tab w:val="num" w:pos="2880"/>
        </w:tabs>
        <w:ind w:left="2880" w:hanging="360"/>
      </w:pPr>
      <w:rPr>
        <w:rFonts w:ascii="Arial" w:hAnsi="Arial" w:hint="default"/>
      </w:rPr>
    </w:lvl>
    <w:lvl w:ilvl="4" w:tplc="94D8A88C" w:tentative="1">
      <w:start w:val="1"/>
      <w:numFmt w:val="bullet"/>
      <w:lvlText w:val="►"/>
      <w:lvlJc w:val="left"/>
      <w:pPr>
        <w:tabs>
          <w:tab w:val="num" w:pos="3600"/>
        </w:tabs>
        <w:ind w:left="3600" w:hanging="360"/>
      </w:pPr>
      <w:rPr>
        <w:rFonts w:ascii="Arial" w:hAnsi="Arial" w:hint="default"/>
      </w:rPr>
    </w:lvl>
    <w:lvl w:ilvl="5" w:tplc="8764A3CC" w:tentative="1">
      <w:start w:val="1"/>
      <w:numFmt w:val="bullet"/>
      <w:lvlText w:val="►"/>
      <w:lvlJc w:val="left"/>
      <w:pPr>
        <w:tabs>
          <w:tab w:val="num" w:pos="4320"/>
        </w:tabs>
        <w:ind w:left="4320" w:hanging="360"/>
      </w:pPr>
      <w:rPr>
        <w:rFonts w:ascii="Arial" w:hAnsi="Arial" w:hint="default"/>
      </w:rPr>
    </w:lvl>
    <w:lvl w:ilvl="6" w:tplc="58D0B064" w:tentative="1">
      <w:start w:val="1"/>
      <w:numFmt w:val="bullet"/>
      <w:lvlText w:val="►"/>
      <w:lvlJc w:val="left"/>
      <w:pPr>
        <w:tabs>
          <w:tab w:val="num" w:pos="5040"/>
        </w:tabs>
        <w:ind w:left="5040" w:hanging="360"/>
      </w:pPr>
      <w:rPr>
        <w:rFonts w:ascii="Arial" w:hAnsi="Arial" w:hint="default"/>
      </w:rPr>
    </w:lvl>
    <w:lvl w:ilvl="7" w:tplc="768C7DEE" w:tentative="1">
      <w:start w:val="1"/>
      <w:numFmt w:val="bullet"/>
      <w:lvlText w:val="►"/>
      <w:lvlJc w:val="left"/>
      <w:pPr>
        <w:tabs>
          <w:tab w:val="num" w:pos="5760"/>
        </w:tabs>
        <w:ind w:left="5760" w:hanging="360"/>
      </w:pPr>
      <w:rPr>
        <w:rFonts w:ascii="Arial" w:hAnsi="Arial" w:hint="default"/>
      </w:rPr>
    </w:lvl>
    <w:lvl w:ilvl="8" w:tplc="92703D6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6161FE6"/>
    <w:multiLevelType w:val="hybridMultilevel"/>
    <w:tmpl w:val="F1AC1A0C"/>
    <w:lvl w:ilvl="0" w:tplc="C02010DE">
      <w:start w:val="1"/>
      <w:numFmt w:val="bullet"/>
      <w:lvlText w:val="¨"/>
      <w:lvlJc w:val="left"/>
      <w:pPr>
        <w:tabs>
          <w:tab w:val="num" w:pos="720"/>
        </w:tabs>
        <w:ind w:left="720" w:hanging="360"/>
      </w:pPr>
      <w:rPr>
        <w:rFonts w:ascii="Wingdings 2" w:hAnsi="Wingdings 2" w:hint="default"/>
      </w:rPr>
    </w:lvl>
    <w:lvl w:ilvl="1" w:tplc="76505826" w:tentative="1">
      <w:start w:val="1"/>
      <w:numFmt w:val="bullet"/>
      <w:lvlText w:val="¨"/>
      <w:lvlJc w:val="left"/>
      <w:pPr>
        <w:tabs>
          <w:tab w:val="num" w:pos="1440"/>
        </w:tabs>
        <w:ind w:left="1440" w:hanging="360"/>
      </w:pPr>
      <w:rPr>
        <w:rFonts w:ascii="Wingdings 2" w:hAnsi="Wingdings 2" w:hint="default"/>
      </w:rPr>
    </w:lvl>
    <w:lvl w:ilvl="2" w:tplc="0F2C69D4" w:tentative="1">
      <w:start w:val="1"/>
      <w:numFmt w:val="bullet"/>
      <w:lvlText w:val="¨"/>
      <w:lvlJc w:val="left"/>
      <w:pPr>
        <w:tabs>
          <w:tab w:val="num" w:pos="2160"/>
        </w:tabs>
        <w:ind w:left="2160" w:hanging="360"/>
      </w:pPr>
      <w:rPr>
        <w:rFonts w:ascii="Wingdings 2" w:hAnsi="Wingdings 2" w:hint="default"/>
      </w:rPr>
    </w:lvl>
    <w:lvl w:ilvl="3" w:tplc="670CC00C" w:tentative="1">
      <w:start w:val="1"/>
      <w:numFmt w:val="bullet"/>
      <w:lvlText w:val="¨"/>
      <w:lvlJc w:val="left"/>
      <w:pPr>
        <w:tabs>
          <w:tab w:val="num" w:pos="2880"/>
        </w:tabs>
        <w:ind w:left="2880" w:hanging="360"/>
      </w:pPr>
      <w:rPr>
        <w:rFonts w:ascii="Wingdings 2" w:hAnsi="Wingdings 2" w:hint="default"/>
      </w:rPr>
    </w:lvl>
    <w:lvl w:ilvl="4" w:tplc="44609EF8" w:tentative="1">
      <w:start w:val="1"/>
      <w:numFmt w:val="bullet"/>
      <w:lvlText w:val="¨"/>
      <w:lvlJc w:val="left"/>
      <w:pPr>
        <w:tabs>
          <w:tab w:val="num" w:pos="3600"/>
        </w:tabs>
        <w:ind w:left="3600" w:hanging="360"/>
      </w:pPr>
      <w:rPr>
        <w:rFonts w:ascii="Wingdings 2" w:hAnsi="Wingdings 2" w:hint="default"/>
      </w:rPr>
    </w:lvl>
    <w:lvl w:ilvl="5" w:tplc="21A8A212" w:tentative="1">
      <w:start w:val="1"/>
      <w:numFmt w:val="bullet"/>
      <w:lvlText w:val="¨"/>
      <w:lvlJc w:val="left"/>
      <w:pPr>
        <w:tabs>
          <w:tab w:val="num" w:pos="4320"/>
        </w:tabs>
        <w:ind w:left="4320" w:hanging="360"/>
      </w:pPr>
      <w:rPr>
        <w:rFonts w:ascii="Wingdings 2" w:hAnsi="Wingdings 2" w:hint="default"/>
      </w:rPr>
    </w:lvl>
    <w:lvl w:ilvl="6" w:tplc="F4AE5D72" w:tentative="1">
      <w:start w:val="1"/>
      <w:numFmt w:val="bullet"/>
      <w:lvlText w:val="¨"/>
      <w:lvlJc w:val="left"/>
      <w:pPr>
        <w:tabs>
          <w:tab w:val="num" w:pos="5040"/>
        </w:tabs>
        <w:ind w:left="5040" w:hanging="360"/>
      </w:pPr>
      <w:rPr>
        <w:rFonts w:ascii="Wingdings 2" w:hAnsi="Wingdings 2" w:hint="default"/>
      </w:rPr>
    </w:lvl>
    <w:lvl w:ilvl="7" w:tplc="41CED8F8" w:tentative="1">
      <w:start w:val="1"/>
      <w:numFmt w:val="bullet"/>
      <w:lvlText w:val="¨"/>
      <w:lvlJc w:val="left"/>
      <w:pPr>
        <w:tabs>
          <w:tab w:val="num" w:pos="5760"/>
        </w:tabs>
        <w:ind w:left="5760" w:hanging="360"/>
      </w:pPr>
      <w:rPr>
        <w:rFonts w:ascii="Wingdings 2" w:hAnsi="Wingdings 2" w:hint="default"/>
      </w:rPr>
    </w:lvl>
    <w:lvl w:ilvl="8" w:tplc="2FA63898"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71D84BB8"/>
    <w:multiLevelType w:val="hybridMultilevel"/>
    <w:tmpl w:val="3C0CECD0"/>
    <w:lvl w:ilvl="0" w:tplc="9766CDCC">
      <w:start w:val="1"/>
      <w:numFmt w:val="bullet"/>
      <w:lvlText w:val="►"/>
      <w:lvlJc w:val="left"/>
      <w:pPr>
        <w:tabs>
          <w:tab w:val="num" w:pos="720"/>
        </w:tabs>
        <w:ind w:left="720" w:hanging="360"/>
      </w:pPr>
      <w:rPr>
        <w:rFonts w:ascii="Arial" w:hAnsi="Arial" w:hint="default"/>
      </w:rPr>
    </w:lvl>
    <w:lvl w:ilvl="1" w:tplc="CB8075A0" w:tentative="1">
      <w:start w:val="1"/>
      <w:numFmt w:val="bullet"/>
      <w:lvlText w:val="►"/>
      <w:lvlJc w:val="left"/>
      <w:pPr>
        <w:tabs>
          <w:tab w:val="num" w:pos="1440"/>
        </w:tabs>
        <w:ind w:left="1440" w:hanging="360"/>
      </w:pPr>
      <w:rPr>
        <w:rFonts w:ascii="Arial" w:hAnsi="Arial" w:hint="default"/>
      </w:rPr>
    </w:lvl>
    <w:lvl w:ilvl="2" w:tplc="14EC0958">
      <w:start w:val="1"/>
      <w:numFmt w:val="bullet"/>
      <w:lvlText w:val="►"/>
      <w:lvlJc w:val="left"/>
      <w:pPr>
        <w:tabs>
          <w:tab w:val="num" w:pos="2160"/>
        </w:tabs>
        <w:ind w:left="2160" w:hanging="360"/>
      </w:pPr>
      <w:rPr>
        <w:rFonts w:ascii="Arial" w:hAnsi="Arial" w:hint="default"/>
      </w:rPr>
    </w:lvl>
    <w:lvl w:ilvl="3" w:tplc="BA40A38C" w:tentative="1">
      <w:start w:val="1"/>
      <w:numFmt w:val="bullet"/>
      <w:lvlText w:val="►"/>
      <w:lvlJc w:val="left"/>
      <w:pPr>
        <w:tabs>
          <w:tab w:val="num" w:pos="2880"/>
        </w:tabs>
        <w:ind w:left="2880" w:hanging="360"/>
      </w:pPr>
      <w:rPr>
        <w:rFonts w:ascii="Arial" w:hAnsi="Arial" w:hint="default"/>
      </w:rPr>
    </w:lvl>
    <w:lvl w:ilvl="4" w:tplc="CF208780" w:tentative="1">
      <w:start w:val="1"/>
      <w:numFmt w:val="bullet"/>
      <w:lvlText w:val="►"/>
      <w:lvlJc w:val="left"/>
      <w:pPr>
        <w:tabs>
          <w:tab w:val="num" w:pos="3600"/>
        </w:tabs>
        <w:ind w:left="3600" w:hanging="360"/>
      </w:pPr>
      <w:rPr>
        <w:rFonts w:ascii="Arial" w:hAnsi="Arial" w:hint="default"/>
      </w:rPr>
    </w:lvl>
    <w:lvl w:ilvl="5" w:tplc="9E361EA8" w:tentative="1">
      <w:start w:val="1"/>
      <w:numFmt w:val="bullet"/>
      <w:lvlText w:val="►"/>
      <w:lvlJc w:val="left"/>
      <w:pPr>
        <w:tabs>
          <w:tab w:val="num" w:pos="4320"/>
        </w:tabs>
        <w:ind w:left="4320" w:hanging="360"/>
      </w:pPr>
      <w:rPr>
        <w:rFonts w:ascii="Arial" w:hAnsi="Arial" w:hint="default"/>
      </w:rPr>
    </w:lvl>
    <w:lvl w:ilvl="6" w:tplc="5FB2C064" w:tentative="1">
      <w:start w:val="1"/>
      <w:numFmt w:val="bullet"/>
      <w:lvlText w:val="►"/>
      <w:lvlJc w:val="left"/>
      <w:pPr>
        <w:tabs>
          <w:tab w:val="num" w:pos="5040"/>
        </w:tabs>
        <w:ind w:left="5040" w:hanging="360"/>
      </w:pPr>
      <w:rPr>
        <w:rFonts w:ascii="Arial" w:hAnsi="Arial" w:hint="default"/>
      </w:rPr>
    </w:lvl>
    <w:lvl w:ilvl="7" w:tplc="410A7CD6" w:tentative="1">
      <w:start w:val="1"/>
      <w:numFmt w:val="bullet"/>
      <w:lvlText w:val="►"/>
      <w:lvlJc w:val="left"/>
      <w:pPr>
        <w:tabs>
          <w:tab w:val="num" w:pos="5760"/>
        </w:tabs>
        <w:ind w:left="5760" w:hanging="360"/>
      </w:pPr>
      <w:rPr>
        <w:rFonts w:ascii="Arial" w:hAnsi="Arial" w:hint="default"/>
      </w:rPr>
    </w:lvl>
    <w:lvl w:ilvl="8" w:tplc="8004ADF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72177E3"/>
    <w:multiLevelType w:val="multilevel"/>
    <w:tmpl w:val="1598B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E853B8"/>
    <w:multiLevelType w:val="hybridMultilevel"/>
    <w:tmpl w:val="17601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5571F9"/>
    <w:multiLevelType w:val="hybridMultilevel"/>
    <w:tmpl w:val="478C1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B25F52"/>
    <w:multiLevelType w:val="hybridMultilevel"/>
    <w:tmpl w:val="4C04AC0C"/>
    <w:lvl w:ilvl="0" w:tplc="C712A7B6">
      <w:start w:val="1"/>
      <w:numFmt w:val="bullet"/>
      <w:lvlText w:val="►"/>
      <w:lvlJc w:val="left"/>
      <w:pPr>
        <w:tabs>
          <w:tab w:val="num" w:pos="720"/>
        </w:tabs>
        <w:ind w:left="720" w:hanging="360"/>
      </w:pPr>
      <w:rPr>
        <w:rFonts w:ascii="Arial" w:hAnsi="Arial" w:hint="default"/>
      </w:rPr>
    </w:lvl>
    <w:lvl w:ilvl="1" w:tplc="8EE0D3E4" w:tentative="1">
      <w:start w:val="1"/>
      <w:numFmt w:val="bullet"/>
      <w:lvlText w:val="►"/>
      <w:lvlJc w:val="left"/>
      <w:pPr>
        <w:tabs>
          <w:tab w:val="num" w:pos="1440"/>
        </w:tabs>
        <w:ind w:left="1440" w:hanging="360"/>
      </w:pPr>
      <w:rPr>
        <w:rFonts w:ascii="Arial" w:hAnsi="Arial" w:hint="default"/>
      </w:rPr>
    </w:lvl>
    <w:lvl w:ilvl="2" w:tplc="50486C40">
      <w:start w:val="1"/>
      <w:numFmt w:val="bullet"/>
      <w:lvlText w:val="►"/>
      <w:lvlJc w:val="left"/>
      <w:pPr>
        <w:tabs>
          <w:tab w:val="num" w:pos="2160"/>
        </w:tabs>
        <w:ind w:left="2160" w:hanging="360"/>
      </w:pPr>
      <w:rPr>
        <w:rFonts w:ascii="Arial" w:hAnsi="Arial" w:hint="default"/>
      </w:rPr>
    </w:lvl>
    <w:lvl w:ilvl="3" w:tplc="70FA8806" w:tentative="1">
      <w:start w:val="1"/>
      <w:numFmt w:val="bullet"/>
      <w:lvlText w:val="►"/>
      <w:lvlJc w:val="left"/>
      <w:pPr>
        <w:tabs>
          <w:tab w:val="num" w:pos="2880"/>
        </w:tabs>
        <w:ind w:left="2880" w:hanging="360"/>
      </w:pPr>
      <w:rPr>
        <w:rFonts w:ascii="Arial" w:hAnsi="Arial" w:hint="default"/>
      </w:rPr>
    </w:lvl>
    <w:lvl w:ilvl="4" w:tplc="D42ADBA2" w:tentative="1">
      <w:start w:val="1"/>
      <w:numFmt w:val="bullet"/>
      <w:lvlText w:val="►"/>
      <w:lvlJc w:val="left"/>
      <w:pPr>
        <w:tabs>
          <w:tab w:val="num" w:pos="3600"/>
        </w:tabs>
        <w:ind w:left="3600" w:hanging="360"/>
      </w:pPr>
      <w:rPr>
        <w:rFonts w:ascii="Arial" w:hAnsi="Arial" w:hint="default"/>
      </w:rPr>
    </w:lvl>
    <w:lvl w:ilvl="5" w:tplc="61DEFBEE" w:tentative="1">
      <w:start w:val="1"/>
      <w:numFmt w:val="bullet"/>
      <w:lvlText w:val="►"/>
      <w:lvlJc w:val="left"/>
      <w:pPr>
        <w:tabs>
          <w:tab w:val="num" w:pos="4320"/>
        </w:tabs>
        <w:ind w:left="4320" w:hanging="360"/>
      </w:pPr>
      <w:rPr>
        <w:rFonts w:ascii="Arial" w:hAnsi="Arial" w:hint="default"/>
      </w:rPr>
    </w:lvl>
    <w:lvl w:ilvl="6" w:tplc="9A54F69E" w:tentative="1">
      <w:start w:val="1"/>
      <w:numFmt w:val="bullet"/>
      <w:lvlText w:val="►"/>
      <w:lvlJc w:val="left"/>
      <w:pPr>
        <w:tabs>
          <w:tab w:val="num" w:pos="5040"/>
        </w:tabs>
        <w:ind w:left="5040" w:hanging="360"/>
      </w:pPr>
      <w:rPr>
        <w:rFonts w:ascii="Arial" w:hAnsi="Arial" w:hint="default"/>
      </w:rPr>
    </w:lvl>
    <w:lvl w:ilvl="7" w:tplc="CF684A88" w:tentative="1">
      <w:start w:val="1"/>
      <w:numFmt w:val="bullet"/>
      <w:lvlText w:val="►"/>
      <w:lvlJc w:val="left"/>
      <w:pPr>
        <w:tabs>
          <w:tab w:val="num" w:pos="5760"/>
        </w:tabs>
        <w:ind w:left="5760" w:hanging="360"/>
      </w:pPr>
      <w:rPr>
        <w:rFonts w:ascii="Arial" w:hAnsi="Arial" w:hint="default"/>
      </w:rPr>
    </w:lvl>
    <w:lvl w:ilvl="8" w:tplc="CAA6C33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EA41F95"/>
    <w:multiLevelType w:val="hybridMultilevel"/>
    <w:tmpl w:val="D334F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8"/>
  </w:num>
  <w:num w:numId="3">
    <w:abstractNumId w:val="24"/>
  </w:num>
  <w:num w:numId="4">
    <w:abstractNumId w:val="21"/>
  </w:num>
  <w:num w:numId="5">
    <w:abstractNumId w:val="7"/>
  </w:num>
  <w:num w:numId="6">
    <w:abstractNumId w:val="4"/>
  </w:num>
  <w:num w:numId="7">
    <w:abstractNumId w:val="25"/>
  </w:num>
  <w:num w:numId="8">
    <w:abstractNumId w:val="12"/>
  </w:num>
  <w:num w:numId="9">
    <w:abstractNumId w:val="14"/>
  </w:num>
  <w:num w:numId="10">
    <w:abstractNumId w:val="5"/>
  </w:num>
  <w:num w:numId="11">
    <w:abstractNumId w:val="19"/>
  </w:num>
  <w:num w:numId="12">
    <w:abstractNumId w:val="17"/>
  </w:num>
  <w:num w:numId="13">
    <w:abstractNumId w:val="0"/>
  </w:num>
  <w:num w:numId="14">
    <w:abstractNumId w:val="9"/>
  </w:num>
  <w:num w:numId="15">
    <w:abstractNumId w:val="1"/>
  </w:num>
  <w:num w:numId="16">
    <w:abstractNumId w:val="2"/>
  </w:num>
  <w:num w:numId="17">
    <w:abstractNumId w:val="15"/>
  </w:num>
  <w:num w:numId="18">
    <w:abstractNumId w:val="16"/>
  </w:num>
  <w:num w:numId="19">
    <w:abstractNumId w:val="3"/>
  </w:num>
  <w:num w:numId="20">
    <w:abstractNumId w:val="20"/>
  </w:num>
  <w:num w:numId="21">
    <w:abstractNumId w:val="22"/>
  </w:num>
  <w:num w:numId="22">
    <w:abstractNumId w:val="13"/>
  </w:num>
  <w:num w:numId="23">
    <w:abstractNumId w:val="26"/>
  </w:num>
  <w:num w:numId="24">
    <w:abstractNumId w:val="10"/>
  </w:num>
  <w:num w:numId="25">
    <w:abstractNumId w:val="11"/>
  </w:num>
  <w:num w:numId="26">
    <w:abstractNumId w:val="23"/>
  </w:num>
  <w:num w:numId="27">
    <w:abstractNumId w:val="27"/>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657"/>
    <w:rsid w:val="00010F06"/>
    <w:rsid w:val="00023812"/>
    <w:rsid w:val="000247C1"/>
    <w:rsid w:val="000258CA"/>
    <w:rsid w:val="000325EA"/>
    <w:rsid w:val="00033199"/>
    <w:rsid w:val="0003467D"/>
    <w:rsid w:val="00037D2C"/>
    <w:rsid w:val="000430BB"/>
    <w:rsid w:val="0004325F"/>
    <w:rsid w:val="00045803"/>
    <w:rsid w:val="00055CD1"/>
    <w:rsid w:val="00061890"/>
    <w:rsid w:val="0007202D"/>
    <w:rsid w:val="00077849"/>
    <w:rsid w:val="00082DD9"/>
    <w:rsid w:val="00086806"/>
    <w:rsid w:val="0009075A"/>
    <w:rsid w:val="00094DCC"/>
    <w:rsid w:val="000A50B1"/>
    <w:rsid w:val="000A57B5"/>
    <w:rsid w:val="000B4125"/>
    <w:rsid w:val="000B6518"/>
    <w:rsid w:val="000C1148"/>
    <w:rsid w:val="000C637E"/>
    <w:rsid w:val="000D3D1F"/>
    <w:rsid w:val="000D729F"/>
    <w:rsid w:val="000D7928"/>
    <w:rsid w:val="000E0C6E"/>
    <w:rsid w:val="000E1FAF"/>
    <w:rsid w:val="000F5FD3"/>
    <w:rsid w:val="000F7A3D"/>
    <w:rsid w:val="001215A6"/>
    <w:rsid w:val="00121811"/>
    <w:rsid w:val="001332C3"/>
    <w:rsid w:val="00137514"/>
    <w:rsid w:val="001405A3"/>
    <w:rsid w:val="00145FA6"/>
    <w:rsid w:val="001538AC"/>
    <w:rsid w:val="00167865"/>
    <w:rsid w:val="00173A5D"/>
    <w:rsid w:val="0017503A"/>
    <w:rsid w:val="00185348"/>
    <w:rsid w:val="001D0C3D"/>
    <w:rsid w:val="001E0687"/>
    <w:rsid w:val="001E5D34"/>
    <w:rsid w:val="001F3274"/>
    <w:rsid w:val="00216324"/>
    <w:rsid w:val="0022278F"/>
    <w:rsid w:val="00223177"/>
    <w:rsid w:val="00230D00"/>
    <w:rsid w:val="00234657"/>
    <w:rsid w:val="0024721D"/>
    <w:rsid w:val="00257E1C"/>
    <w:rsid w:val="00260C07"/>
    <w:rsid w:val="00261A3D"/>
    <w:rsid w:val="00272D30"/>
    <w:rsid w:val="00272E56"/>
    <w:rsid w:val="00274E5B"/>
    <w:rsid w:val="0027501B"/>
    <w:rsid w:val="0028573F"/>
    <w:rsid w:val="00285ABA"/>
    <w:rsid w:val="002A2FBA"/>
    <w:rsid w:val="002B3BEA"/>
    <w:rsid w:val="002B6C33"/>
    <w:rsid w:val="002C3ED9"/>
    <w:rsid w:val="002C63C0"/>
    <w:rsid w:val="002C654D"/>
    <w:rsid w:val="002D5305"/>
    <w:rsid w:val="002E301F"/>
    <w:rsid w:val="003107E3"/>
    <w:rsid w:val="0031376A"/>
    <w:rsid w:val="003147F4"/>
    <w:rsid w:val="00316698"/>
    <w:rsid w:val="00323F4A"/>
    <w:rsid w:val="00324939"/>
    <w:rsid w:val="003258ED"/>
    <w:rsid w:val="003273FC"/>
    <w:rsid w:val="0033747F"/>
    <w:rsid w:val="003375B3"/>
    <w:rsid w:val="00341E3C"/>
    <w:rsid w:val="00344964"/>
    <w:rsid w:val="0037171E"/>
    <w:rsid w:val="003875BE"/>
    <w:rsid w:val="003A55C3"/>
    <w:rsid w:val="003B1E80"/>
    <w:rsid w:val="003C72F9"/>
    <w:rsid w:val="003F4DE6"/>
    <w:rsid w:val="00403C68"/>
    <w:rsid w:val="00404816"/>
    <w:rsid w:val="00405662"/>
    <w:rsid w:val="0040601D"/>
    <w:rsid w:val="00411B96"/>
    <w:rsid w:val="00417F84"/>
    <w:rsid w:val="0042609F"/>
    <w:rsid w:val="00440BD5"/>
    <w:rsid w:val="0044259F"/>
    <w:rsid w:val="0044278F"/>
    <w:rsid w:val="00457FCB"/>
    <w:rsid w:val="004675A3"/>
    <w:rsid w:val="00473BD6"/>
    <w:rsid w:val="004858CA"/>
    <w:rsid w:val="00491540"/>
    <w:rsid w:val="00493E01"/>
    <w:rsid w:val="004B66D8"/>
    <w:rsid w:val="004D14D2"/>
    <w:rsid w:val="004E49EC"/>
    <w:rsid w:val="004E5BA2"/>
    <w:rsid w:val="00505769"/>
    <w:rsid w:val="00521E2C"/>
    <w:rsid w:val="00526478"/>
    <w:rsid w:val="005324A8"/>
    <w:rsid w:val="00566949"/>
    <w:rsid w:val="00570571"/>
    <w:rsid w:val="005756B3"/>
    <w:rsid w:val="005864ED"/>
    <w:rsid w:val="00593F06"/>
    <w:rsid w:val="005A22C7"/>
    <w:rsid w:val="005A5370"/>
    <w:rsid w:val="005A5AF2"/>
    <w:rsid w:val="005B2171"/>
    <w:rsid w:val="005F41CA"/>
    <w:rsid w:val="006015CF"/>
    <w:rsid w:val="00606F7A"/>
    <w:rsid w:val="0062187E"/>
    <w:rsid w:val="006219F4"/>
    <w:rsid w:val="00624BA6"/>
    <w:rsid w:val="00642456"/>
    <w:rsid w:val="006429CF"/>
    <w:rsid w:val="00643B0C"/>
    <w:rsid w:val="006440D3"/>
    <w:rsid w:val="00650A96"/>
    <w:rsid w:val="00657FB0"/>
    <w:rsid w:val="00660B0E"/>
    <w:rsid w:val="00673AAE"/>
    <w:rsid w:val="0067653F"/>
    <w:rsid w:val="00685235"/>
    <w:rsid w:val="0068705B"/>
    <w:rsid w:val="0068705D"/>
    <w:rsid w:val="006C18E2"/>
    <w:rsid w:val="006C3460"/>
    <w:rsid w:val="006E3246"/>
    <w:rsid w:val="006E3C0B"/>
    <w:rsid w:val="006E3DAB"/>
    <w:rsid w:val="006F715A"/>
    <w:rsid w:val="007128CB"/>
    <w:rsid w:val="00715267"/>
    <w:rsid w:val="007237A0"/>
    <w:rsid w:val="007342B8"/>
    <w:rsid w:val="00737D42"/>
    <w:rsid w:val="0074246D"/>
    <w:rsid w:val="00743FC3"/>
    <w:rsid w:val="00752502"/>
    <w:rsid w:val="00753C99"/>
    <w:rsid w:val="00754B80"/>
    <w:rsid w:val="00763265"/>
    <w:rsid w:val="00763CD8"/>
    <w:rsid w:val="007733BE"/>
    <w:rsid w:val="007900AC"/>
    <w:rsid w:val="0079046F"/>
    <w:rsid w:val="00794207"/>
    <w:rsid w:val="00797DF7"/>
    <w:rsid w:val="007A53F1"/>
    <w:rsid w:val="007B3DA7"/>
    <w:rsid w:val="007C3434"/>
    <w:rsid w:val="007C457C"/>
    <w:rsid w:val="007D70C2"/>
    <w:rsid w:val="007E6736"/>
    <w:rsid w:val="007E69B5"/>
    <w:rsid w:val="00824A53"/>
    <w:rsid w:val="00827D88"/>
    <w:rsid w:val="00836B7A"/>
    <w:rsid w:val="00841688"/>
    <w:rsid w:val="008435F1"/>
    <w:rsid w:val="00844134"/>
    <w:rsid w:val="00856E15"/>
    <w:rsid w:val="00857306"/>
    <w:rsid w:val="008646D8"/>
    <w:rsid w:val="0087619F"/>
    <w:rsid w:val="00882BBD"/>
    <w:rsid w:val="008845C9"/>
    <w:rsid w:val="008879AB"/>
    <w:rsid w:val="00895B10"/>
    <w:rsid w:val="008A5334"/>
    <w:rsid w:val="008A5BC5"/>
    <w:rsid w:val="008C020C"/>
    <w:rsid w:val="008C0FCE"/>
    <w:rsid w:val="008C2312"/>
    <w:rsid w:val="008D1A2A"/>
    <w:rsid w:val="008D65A3"/>
    <w:rsid w:val="0090148F"/>
    <w:rsid w:val="00903EA5"/>
    <w:rsid w:val="00910AB0"/>
    <w:rsid w:val="00916328"/>
    <w:rsid w:val="00920B56"/>
    <w:rsid w:val="00930DB9"/>
    <w:rsid w:val="00937B22"/>
    <w:rsid w:val="00947C6A"/>
    <w:rsid w:val="009565E4"/>
    <w:rsid w:val="00957B6B"/>
    <w:rsid w:val="00965ABA"/>
    <w:rsid w:val="009714FD"/>
    <w:rsid w:val="00972011"/>
    <w:rsid w:val="00973653"/>
    <w:rsid w:val="00992A7D"/>
    <w:rsid w:val="0099314B"/>
    <w:rsid w:val="009B20B4"/>
    <w:rsid w:val="009B31BE"/>
    <w:rsid w:val="009B4035"/>
    <w:rsid w:val="009D0344"/>
    <w:rsid w:val="009D7DA1"/>
    <w:rsid w:val="009E1D83"/>
    <w:rsid w:val="009F0527"/>
    <w:rsid w:val="00A03103"/>
    <w:rsid w:val="00A04B67"/>
    <w:rsid w:val="00A179FD"/>
    <w:rsid w:val="00A4581B"/>
    <w:rsid w:val="00A5266A"/>
    <w:rsid w:val="00A636A8"/>
    <w:rsid w:val="00A7578D"/>
    <w:rsid w:val="00A82087"/>
    <w:rsid w:val="00A8380F"/>
    <w:rsid w:val="00A87C95"/>
    <w:rsid w:val="00AA3EA5"/>
    <w:rsid w:val="00AB1A01"/>
    <w:rsid w:val="00AC09B4"/>
    <w:rsid w:val="00AC36B6"/>
    <w:rsid w:val="00AC64DA"/>
    <w:rsid w:val="00AD24E7"/>
    <w:rsid w:val="00AF295C"/>
    <w:rsid w:val="00B01886"/>
    <w:rsid w:val="00B057EA"/>
    <w:rsid w:val="00B16A89"/>
    <w:rsid w:val="00B17BA8"/>
    <w:rsid w:val="00B3247F"/>
    <w:rsid w:val="00B338C5"/>
    <w:rsid w:val="00B374CB"/>
    <w:rsid w:val="00B42D93"/>
    <w:rsid w:val="00B5360D"/>
    <w:rsid w:val="00B60C68"/>
    <w:rsid w:val="00B65A68"/>
    <w:rsid w:val="00B73EBA"/>
    <w:rsid w:val="00B76D2D"/>
    <w:rsid w:val="00B80F86"/>
    <w:rsid w:val="00B9200C"/>
    <w:rsid w:val="00B9247A"/>
    <w:rsid w:val="00B96F95"/>
    <w:rsid w:val="00BA0725"/>
    <w:rsid w:val="00BA0AF5"/>
    <w:rsid w:val="00BB1364"/>
    <w:rsid w:val="00BC671B"/>
    <w:rsid w:val="00BC7A78"/>
    <w:rsid w:val="00BD0931"/>
    <w:rsid w:val="00BE0343"/>
    <w:rsid w:val="00BF150F"/>
    <w:rsid w:val="00BF18D2"/>
    <w:rsid w:val="00BF2F0F"/>
    <w:rsid w:val="00BF2F4C"/>
    <w:rsid w:val="00C03BB9"/>
    <w:rsid w:val="00C13749"/>
    <w:rsid w:val="00C13C43"/>
    <w:rsid w:val="00C25E0C"/>
    <w:rsid w:val="00C31C19"/>
    <w:rsid w:val="00C36282"/>
    <w:rsid w:val="00C51CE6"/>
    <w:rsid w:val="00C55A39"/>
    <w:rsid w:val="00C60F19"/>
    <w:rsid w:val="00C720A6"/>
    <w:rsid w:val="00C732AD"/>
    <w:rsid w:val="00C73A5B"/>
    <w:rsid w:val="00C7715B"/>
    <w:rsid w:val="00C910E2"/>
    <w:rsid w:val="00CA4DCE"/>
    <w:rsid w:val="00CA6308"/>
    <w:rsid w:val="00CC00BE"/>
    <w:rsid w:val="00CC1C1B"/>
    <w:rsid w:val="00CE12C5"/>
    <w:rsid w:val="00CE349D"/>
    <w:rsid w:val="00CE79B7"/>
    <w:rsid w:val="00CF066D"/>
    <w:rsid w:val="00D020F8"/>
    <w:rsid w:val="00D02A27"/>
    <w:rsid w:val="00D119A5"/>
    <w:rsid w:val="00D17118"/>
    <w:rsid w:val="00D253DE"/>
    <w:rsid w:val="00D257E6"/>
    <w:rsid w:val="00D35379"/>
    <w:rsid w:val="00D50516"/>
    <w:rsid w:val="00D50F9E"/>
    <w:rsid w:val="00D6092C"/>
    <w:rsid w:val="00D670DB"/>
    <w:rsid w:val="00D67137"/>
    <w:rsid w:val="00D73A70"/>
    <w:rsid w:val="00D746C2"/>
    <w:rsid w:val="00D80E0C"/>
    <w:rsid w:val="00D8350B"/>
    <w:rsid w:val="00D83D86"/>
    <w:rsid w:val="00D90FBA"/>
    <w:rsid w:val="00D95E74"/>
    <w:rsid w:val="00DA2099"/>
    <w:rsid w:val="00DA2301"/>
    <w:rsid w:val="00DA25D0"/>
    <w:rsid w:val="00DA6741"/>
    <w:rsid w:val="00DB2B3C"/>
    <w:rsid w:val="00DB74A1"/>
    <w:rsid w:val="00DC0EEA"/>
    <w:rsid w:val="00DC530C"/>
    <w:rsid w:val="00DC76ED"/>
    <w:rsid w:val="00DE1434"/>
    <w:rsid w:val="00DE3681"/>
    <w:rsid w:val="00DE51C5"/>
    <w:rsid w:val="00DF607C"/>
    <w:rsid w:val="00E011A3"/>
    <w:rsid w:val="00E05F19"/>
    <w:rsid w:val="00E16050"/>
    <w:rsid w:val="00E17D65"/>
    <w:rsid w:val="00E356E6"/>
    <w:rsid w:val="00E36690"/>
    <w:rsid w:val="00E4682B"/>
    <w:rsid w:val="00E67AA3"/>
    <w:rsid w:val="00E742DB"/>
    <w:rsid w:val="00E93514"/>
    <w:rsid w:val="00EB0C82"/>
    <w:rsid w:val="00EB6A99"/>
    <w:rsid w:val="00EC135B"/>
    <w:rsid w:val="00EC57C2"/>
    <w:rsid w:val="00ED4444"/>
    <w:rsid w:val="00F01613"/>
    <w:rsid w:val="00F02A2B"/>
    <w:rsid w:val="00F03392"/>
    <w:rsid w:val="00F03A46"/>
    <w:rsid w:val="00F0510D"/>
    <w:rsid w:val="00F05D9C"/>
    <w:rsid w:val="00F06A39"/>
    <w:rsid w:val="00F1538F"/>
    <w:rsid w:val="00F16729"/>
    <w:rsid w:val="00F16759"/>
    <w:rsid w:val="00F17AAD"/>
    <w:rsid w:val="00F270E3"/>
    <w:rsid w:val="00F324CA"/>
    <w:rsid w:val="00F42BB9"/>
    <w:rsid w:val="00F53D7D"/>
    <w:rsid w:val="00F60527"/>
    <w:rsid w:val="00F60D7D"/>
    <w:rsid w:val="00F630D1"/>
    <w:rsid w:val="00F7771F"/>
    <w:rsid w:val="00F80904"/>
    <w:rsid w:val="00F86BA5"/>
    <w:rsid w:val="00F93747"/>
    <w:rsid w:val="00F94523"/>
    <w:rsid w:val="00FA3331"/>
    <w:rsid w:val="00FB0127"/>
    <w:rsid w:val="00FB0B3A"/>
    <w:rsid w:val="00FC0256"/>
    <w:rsid w:val="00FC2C8D"/>
    <w:rsid w:val="00FD1585"/>
    <w:rsid w:val="00FD4CD2"/>
    <w:rsid w:val="00FE27F7"/>
    <w:rsid w:val="00FF4D09"/>
    <w:rsid w:val="00FF5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F1756"/>
  <w15:chartTrackingRefBased/>
  <w15:docId w15:val="{FF3C060F-EE8B-C942-8C98-7BF92BB2B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50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346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3D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3DA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4657"/>
    <w:pPr>
      <w:ind w:left="720"/>
      <w:contextualSpacing/>
    </w:pPr>
  </w:style>
  <w:style w:type="paragraph" w:styleId="NormalWeb">
    <w:name w:val="Normal (Web)"/>
    <w:basedOn w:val="Normal"/>
    <w:uiPriority w:val="99"/>
    <w:rsid w:val="00234657"/>
    <w:pPr>
      <w:suppressAutoHyphens/>
      <w:autoSpaceDN w:val="0"/>
      <w:spacing w:before="100" w:after="100"/>
      <w:textAlignment w:val="baseline"/>
    </w:pPr>
  </w:style>
  <w:style w:type="paragraph" w:styleId="Footer">
    <w:name w:val="footer"/>
    <w:basedOn w:val="Normal"/>
    <w:link w:val="FooterChar"/>
    <w:uiPriority w:val="99"/>
    <w:unhideWhenUsed/>
    <w:rsid w:val="00234657"/>
    <w:pPr>
      <w:tabs>
        <w:tab w:val="center" w:pos="4513"/>
        <w:tab w:val="right" w:pos="9026"/>
      </w:tabs>
    </w:pPr>
  </w:style>
  <w:style w:type="character" w:customStyle="1" w:styleId="FooterChar">
    <w:name w:val="Footer Char"/>
    <w:basedOn w:val="DefaultParagraphFont"/>
    <w:link w:val="Footer"/>
    <w:uiPriority w:val="99"/>
    <w:rsid w:val="00234657"/>
  </w:style>
  <w:style w:type="character" w:styleId="PageNumber">
    <w:name w:val="page number"/>
    <w:basedOn w:val="DefaultParagraphFont"/>
    <w:uiPriority w:val="99"/>
    <w:semiHidden/>
    <w:unhideWhenUsed/>
    <w:rsid w:val="00234657"/>
  </w:style>
  <w:style w:type="paragraph" w:styleId="NoSpacing">
    <w:name w:val="No Spacing"/>
    <w:link w:val="NoSpacingChar"/>
    <w:uiPriority w:val="1"/>
    <w:qFormat/>
    <w:rsid w:val="00234657"/>
    <w:rPr>
      <w:rFonts w:eastAsiaTheme="minorEastAsia"/>
      <w:sz w:val="22"/>
      <w:szCs w:val="22"/>
      <w:lang w:val="en-US" w:eastAsia="zh-CN"/>
    </w:rPr>
  </w:style>
  <w:style w:type="character" w:customStyle="1" w:styleId="NoSpacingChar">
    <w:name w:val="No Spacing Char"/>
    <w:basedOn w:val="DefaultParagraphFont"/>
    <w:link w:val="NoSpacing"/>
    <w:uiPriority w:val="1"/>
    <w:rsid w:val="00234657"/>
    <w:rPr>
      <w:rFonts w:eastAsiaTheme="minorEastAsia"/>
      <w:sz w:val="22"/>
      <w:szCs w:val="22"/>
      <w:lang w:val="en-US" w:eastAsia="zh-CN"/>
    </w:rPr>
  </w:style>
  <w:style w:type="character" w:customStyle="1" w:styleId="Heading1Char">
    <w:name w:val="Heading 1 Char"/>
    <w:basedOn w:val="DefaultParagraphFont"/>
    <w:link w:val="Heading1"/>
    <w:uiPriority w:val="9"/>
    <w:rsid w:val="002346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34657"/>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234657"/>
    <w:pPr>
      <w:spacing w:before="120"/>
    </w:pPr>
    <w:rPr>
      <w:rFonts w:cstheme="minorHAnsi"/>
      <w:b/>
      <w:bCs/>
      <w:i/>
      <w:iCs/>
    </w:rPr>
  </w:style>
  <w:style w:type="paragraph" w:styleId="TOC2">
    <w:name w:val="toc 2"/>
    <w:basedOn w:val="Normal"/>
    <w:next w:val="Normal"/>
    <w:autoRedefine/>
    <w:uiPriority w:val="39"/>
    <w:unhideWhenUsed/>
    <w:rsid w:val="00234657"/>
    <w:pPr>
      <w:spacing w:before="120"/>
      <w:ind w:left="240"/>
    </w:pPr>
    <w:rPr>
      <w:rFonts w:cstheme="minorHAnsi"/>
      <w:b/>
      <w:bCs/>
      <w:sz w:val="22"/>
      <w:szCs w:val="22"/>
    </w:rPr>
  </w:style>
  <w:style w:type="paragraph" w:styleId="TOC3">
    <w:name w:val="toc 3"/>
    <w:basedOn w:val="Normal"/>
    <w:next w:val="Normal"/>
    <w:autoRedefine/>
    <w:uiPriority w:val="39"/>
    <w:unhideWhenUsed/>
    <w:rsid w:val="00234657"/>
    <w:pPr>
      <w:ind w:left="480"/>
    </w:pPr>
    <w:rPr>
      <w:rFonts w:cstheme="minorHAnsi"/>
      <w:sz w:val="20"/>
      <w:szCs w:val="20"/>
    </w:rPr>
  </w:style>
  <w:style w:type="paragraph" w:styleId="TOC4">
    <w:name w:val="toc 4"/>
    <w:basedOn w:val="Normal"/>
    <w:next w:val="Normal"/>
    <w:autoRedefine/>
    <w:uiPriority w:val="39"/>
    <w:semiHidden/>
    <w:unhideWhenUsed/>
    <w:rsid w:val="00234657"/>
    <w:pPr>
      <w:ind w:left="720"/>
    </w:pPr>
    <w:rPr>
      <w:rFonts w:cstheme="minorHAnsi"/>
      <w:sz w:val="20"/>
      <w:szCs w:val="20"/>
    </w:rPr>
  </w:style>
  <w:style w:type="paragraph" w:styleId="TOC5">
    <w:name w:val="toc 5"/>
    <w:basedOn w:val="Normal"/>
    <w:next w:val="Normal"/>
    <w:autoRedefine/>
    <w:uiPriority w:val="39"/>
    <w:semiHidden/>
    <w:unhideWhenUsed/>
    <w:rsid w:val="00234657"/>
    <w:pPr>
      <w:ind w:left="960"/>
    </w:pPr>
    <w:rPr>
      <w:rFonts w:cstheme="minorHAnsi"/>
      <w:sz w:val="20"/>
      <w:szCs w:val="20"/>
    </w:rPr>
  </w:style>
  <w:style w:type="paragraph" w:styleId="TOC6">
    <w:name w:val="toc 6"/>
    <w:basedOn w:val="Normal"/>
    <w:next w:val="Normal"/>
    <w:autoRedefine/>
    <w:uiPriority w:val="39"/>
    <w:semiHidden/>
    <w:unhideWhenUsed/>
    <w:rsid w:val="00234657"/>
    <w:pPr>
      <w:ind w:left="1200"/>
    </w:pPr>
    <w:rPr>
      <w:rFonts w:cstheme="minorHAnsi"/>
      <w:sz w:val="20"/>
      <w:szCs w:val="20"/>
    </w:rPr>
  </w:style>
  <w:style w:type="paragraph" w:styleId="TOC7">
    <w:name w:val="toc 7"/>
    <w:basedOn w:val="Normal"/>
    <w:next w:val="Normal"/>
    <w:autoRedefine/>
    <w:uiPriority w:val="39"/>
    <w:semiHidden/>
    <w:unhideWhenUsed/>
    <w:rsid w:val="00234657"/>
    <w:pPr>
      <w:ind w:left="1440"/>
    </w:pPr>
    <w:rPr>
      <w:rFonts w:cstheme="minorHAnsi"/>
      <w:sz w:val="20"/>
      <w:szCs w:val="20"/>
    </w:rPr>
  </w:style>
  <w:style w:type="paragraph" w:styleId="TOC8">
    <w:name w:val="toc 8"/>
    <w:basedOn w:val="Normal"/>
    <w:next w:val="Normal"/>
    <w:autoRedefine/>
    <w:uiPriority w:val="39"/>
    <w:semiHidden/>
    <w:unhideWhenUsed/>
    <w:rsid w:val="00234657"/>
    <w:pPr>
      <w:ind w:left="1680"/>
    </w:pPr>
    <w:rPr>
      <w:rFonts w:cstheme="minorHAnsi"/>
      <w:sz w:val="20"/>
      <w:szCs w:val="20"/>
    </w:rPr>
  </w:style>
  <w:style w:type="paragraph" w:styleId="TOC9">
    <w:name w:val="toc 9"/>
    <w:basedOn w:val="Normal"/>
    <w:next w:val="Normal"/>
    <w:autoRedefine/>
    <w:uiPriority w:val="39"/>
    <w:semiHidden/>
    <w:unhideWhenUsed/>
    <w:rsid w:val="00234657"/>
    <w:pPr>
      <w:ind w:left="1920"/>
    </w:pPr>
    <w:rPr>
      <w:rFonts w:cstheme="minorHAnsi"/>
      <w:sz w:val="20"/>
      <w:szCs w:val="20"/>
    </w:rPr>
  </w:style>
  <w:style w:type="character" w:customStyle="1" w:styleId="apple-converted-space">
    <w:name w:val="apple-converted-space"/>
    <w:basedOn w:val="DefaultParagraphFont"/>
    <w:rsid w:val="00257E1C"/>
  </w:style>
  <w:style w:type="character" w:styleId="Strong">
    <w:name w:val="Strong"/>
    <w:basedOn w:val="DefaultParagraphFont"/>
    <w:uiPriority w:val="22"/>
    <w:qFormat/>
    <w:rsid w:val="00257E1C"/>
    <w:rPr>
      <w:b/>
      <w:bCs/>
    </w:rPr>
  </w:style>
  <w:style w:type="character" w:styleId="Hyperlink">
    <w:name w:val="Hyperlink"/>
    <w:basedOn w:val="DefaultParagraphFont"/>
    <w:uiPriority w:val="99"/>
    <w:unhideWhenUsed/>
    <w:rsid w:val="00D73A70"/>
    <w:rPr>
      <w:color w:val="0563C1" w:themeColor="hyperlink"/>
      <w:u w:val="single"/>
    </w:rPr>
  </w:style>
  <w:style w:type="character" w:styleId="UnresolvedMention">
    <w:name w:val="Unresolved Mention"/>
    <w:basedOn w:val="DefaultParagraphFont"/>
    <w:uiPriority w:val="99"/>
    <w:semiHidden/>
    <w:unhideWhenUsed/>
    <w:rsid w:val="00D73A70"/>
    <w:rPr>
      <w:color w:val="605E5C"/>
      <w:shd w:val="clear" w:color="auto" w:fill="E1DFDD"/>
    </w:rPr>
  </w:style>
  <w:style w:type="character" w:styleId="Emphasis">
    <w:name w:val="Emphasis"/>
    <w:basedOn w:val="DefaultParagraphFont"/>
    <w:uiPriority w:val="20"/>
    <w:qFormat/>
    <w:rsid w:val="00FF4D09"/>
    <w:rPr>
      <w:i/>
      <w:iCs/>
    </w:rPr>
  </w:style>
  <w:style w:type="table" w:styleId="TableGrid">
    <w:name w:val="Table Grid"/>
    <w:basedOn w:val="TableNormal"/>
    <w:uiPriority w:val="39"/>
    <w:rsid w:val="00947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6092C"/>
    <w:rPr>
      <w:color w:val="954F72" w:themeColor="followedHyperlink"/>
      <w:u w:val="single"/>
    </w:rPr>
  </w:style>
  <w:style w:type="character" w:customStyle="1" w:styleId="Heading2Char">
    <w:name w:val="Heading 2 Char"/>
    <w:basedOn w:val="DefaultParagraphFont"/>
    <w:link w:val="Heading2"/>
    <w:uiPriority w:val="9"/>
    <w:rsid w:val="007B3DA7"/>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7B3DA7"/>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11758">
      <w:bodyDiv w:val="1"/>
      <w:marLeft w:val="0"/>
      <w:marRight w:val="0"/>
      <w:marTop w:val="0"/>
      <w:marBottom w:val="0"/>
      <w:divBdr>
        <w:top w:val="none" w:sz="0" w:space="0" w:color="auto"/>
        <w:left w:val="none" w:sz="0" w:space="0" w:color="auto"/>
        <w:bottom w:val="none" w:sz="0" w:space="0" w:color="auto"/>
        <w:right w:val="none" w:sz="0" w:space="0" w:color="auto"/>
      </w:divBdr>
    </w:div>
    <w:div w:id="176622912">
      <w:bodyDiv w:val="1"/>
      <w:marLeft w:val="0"/>
      <w:marRight w:val="0"/>
      <w:marTop w:val="0"/>
      <w:marBottom w:val="0"/>
      <w:divBdr>
        <w:top w:val="none" w:sz="0" w:space="0" w:color="auto"/>
        <w:left w:val="none" w:sz="0" w:space="0" w:color="auto"/>
        <w:bottom w:val="none" w:sz="0" w:space="0" w:color="auto"/>
        <w:right w:val="none" w:sz="0" w:space="0" w:color="auto"/>
      </w:divBdr>
    </w:div>
    <w:div w:id="310867990">
      <w:bodyDiv w:val="1"/>
      <w:marLeft w:val="0"/>
      <w:marRight w:val="0"/>
      <w:marTop w:val="0"/>
      <w:marBottom w:val="0"/>
      <w:divBdr>
        <w:top w:val="none" w:sz="0" w:space="0" w:color="auto"/>
        <w:left w:val="none" w:sz="0" w:space="0" w:color="auto"/>
        <w:bottom w:val="none" w:sz="0" w:space="0" w:color="auto"/>
        <w:right w:val="none" w:sz="0" w:space="0" w:color="auto"/>
      </w:divBdr>
    </w:div>
    <w:div w:id="350761713">
      <w:bodyDiv w:val="1"/>
      <w:marLeft w:val="0"/>
      <w:marRight w:val="0"/>
      <w:marTop w:val="0"/>
      <w:marBottom w:val="0"/>
      <w:divBdr>
        <w:top w:val="none" w:sz="0" w:space="0" w:color="auto"/>
        <w:left w:val="none" w:sz="0" w:space="0" w:color="auto"/>
        <w:bottom w:val="none" w:sz="0" w:space="0" w:color="auto"/>
        <w:right w:val="none" w:sz="0" w:space="0" w:color="auto"/>
      </w:divBdr>
    </w:div>
    <w:div w:id="364717957">
      <w:bodyDiv w:val="1"/>
      <w:marLeft w:val="0"/>
      <w:marRight w:val="0"/>
      <w:marTop w:val="0"/>
      <w:marBottom w:val="0"/>
      <w:divBdr>
        <w:top w:val="none" w:sz="0" w:space="0" w:color="auto"/>
        <w:left w:val="none" w:sz="0" w:space="0" w:color="auto"/>
        <w:bottom w:val="none" w:sz="0" w:space="0" w:color="auto"/>
        <w:right w:val="none" w:sz="0" w:space="0" w:color="auto"/>
      </w:divBdr>
    </w:div>
    <w:div w:id="396704789">
      <w:bodyDiv w:val="1"/>
      <w:marLeft w:val="0"/>
      <w:marRight w:val="0"/>
      <w:marTop w:val="0"/>
      <w:marBottom w:val="0"/>
      <w:divBdr>
        <w:top w:val="none" w:sz="0" w:space="0" w:color="auto"/>
        <w:left w:val="none" w:sz="0" w:space="0" w:color="auto"/>
        <w:bottom w:val="none" w:sz="0" w:space="0" w:color="auto"/>
        <w:right w:val="none" w:sz="0" w:space="0" w:color="auto"/>
      </w:divBdr>
    </w:div>
    <w:div w:id="429547767">
      <w:bodyDiv w:val="1"/>
      <w:marLeft w:val="0"/>
      <w:marRight w:val="0"/>
      <w:marTop w:val="0"/>
      <w:marBottom w:val="0"/>
      <w:divBdr>
        <w:top w:val="none" w:sz="0" w:space="0" w:color="auto"/>
        <w:left w:val="none" w:sz="0" w:space="0" w:color="auto"/>
        <w:bottom w:val="none" w:sz="0" w:space="0" w:color="auto"/>
        <w:right w:val="none" w:sz="0" w:space="0" w:color="auto"/>
      </w:divBdr>
    </w:div>
    <w:div w:id="467090092">
      <w:bodyDiv w:val="1"/>
      <w:marLeft w:val="0"/>
      <w:marRight w:val="0"/>
      <w:marTop w:val="0"/>
      <w:marBottom w:val="0"/>
      <w:divBdr>
        <w:top w:val="none" w:sz="0" w:space="0" w:color="auto"/>
        <w:left w:val="none" w:sz="0" w:space="0" w:color="auto"/>
        <w:bottom w:val="none" w:sz="0" w:space="0" w:color="auto"/>
        <w:right w:val="none" w:sz="0" w:space="0" w:color="auto"/>
      </w:divBdr>
      <w:divsChild>
        <w:div w:id="313992748">
          <w:marLeft w:val="1152"/>
          <w:marRight w:val="0"/>
          <w:marTop w:val="0"/>
          <w:marBottom w:val="240"/>
          <w:divBdr>
            <w:top w:val="none" w:sz="0" w:space="0" w:color="auto"/>
            <w:left w:val="none" w:sz="0" w:space="0" w:color="auto"/>
            <w:bottom w:val="none" w:sz="0" w:space="0" w:color="auto"/>
            <w:right w:val="none" w:sz="0" w:space="0" w:color="auto"/>
          </w:divBdr>
        </w:div>
        <w:div w:id="2057044347">
          <w:marLeft w:val="1152"/>
          <w:marRight w:val="0"/>
          <w:marTop w:val="0"/>
          <w:marBottom w:val="240"/>
          <w:divBdr>
            <w:top w:val="none" w:sz="0" w:space="0" w:color="auto"/>
            <w:left w:val="none" w:sz="0" w:space="0" w:color="auto"/>
            <w:bottom w:val="none" w:sz="0" w:space="0" w:color="auto"/>
            <w:right w:val="none" w:sz="0" w:space="0" w:color="auto"/>
          </w:divBdr>
        </w:div>
        <w:div w:id="1548181237">
          <w:marLeft w:val="1152"/>
          <w:marRight w:val="0"/>
          <w:marTop w:val="0"/>
          <w:marBottom w:val="240"/>
          <w:divBdr>
            <w:top w:val="none" w:sz="0" w:space="0" w:color="auto"/>
            <w:left w:val="none" w:sz="0" w:space="0" w:color="auto"/>
            <w:bottom w:val="none" w:sz="0" w:space="0" w:color="auto"/>
            <w:right w:val="none" w:sz="0" w:space="0" w:color="auto"/>
          </w:divBdr>
        </w:div>
        <w:div w:id="101343907">
          <w:marLeft w:val="1152"/>
          <w:marRight w:val="0"/>
          <w:marTop w:val="0"/>
          <w:marBottom w:val="240"/>
          <w:divBdr>
            <w:top w:val="none" w:sz="0" w:space="0" w:color="auto"/>
            <w:left w:val="none" w:sz="0" w:space="0" w:color="auto"/>
            <w:bottom w:val="none" w:sz="0" w:space="0" w:color="auto"/>
            <w:right w:val="none" w:sz="0" w:space="0" w:color="auto"/>
          </w:divBdr>
        </w:div>
      </w:divsChild>
    </w:div>
    <w:div w:id="477958019">
      <w:bodyDiv w:val="1"/>
      <w:marLeft w:val="0"/>
      <w:marRight w:val="0"/>
      <w:marTop w:val="0"/>
      <w:marBottom w:val="0"/>
      <w:divBdr>
        <w:top w:val="none" w:sz="0" w:space="0" w:color="auto"/>
        <w:left w:val="none" w:sz="0" w:space="0" w:color="auto"/>
        <w:bottom w:val="none" w:sz="0" w:space="0" w:color="auto"/>
        <w:right w:val="none" w:sz="0" w:space="0" w:color="auto"/>
      </w:divBdr>
    </w:div>
    <w:div w:id="482967196">
      <w:bodyDiv w:val="1"/>
      <w:marLeft w:val="0"/>
      <w:marRight w:val="0"/>
      <w:marTop w:val="0"/>
      <w:marBottom w:val="0"/>
      <w:divBdr>
        <w:top w:val="none" w:sz="0" w:space="0" w:color="auto"/>
        <w:left w:val="none" w:sz="0" w:space="0" w:color="auto"/>
        <w:bottom w:val="none" w:sz="0" w:space="0" w:color="auto"/>
        <w:right w:val="none" w:sz="0" w:space="0" w:color="auto"/>
      </w:divBdr>
    </w:div>
    <w:div w:id="689717106">
      <w:bodyDiv w:val="1"/>
      <w:marLeft w:val="0"/>
      <w:marRight w:val="0"/>
      <w:marTop w:val="0"/>
      <w:marBottom w:val="0"/>
      <w:divBdr>
        <w:top w:val="none" w:sz="0" w:space="0" w:color="auto"/>
        <w:left w:val="none" w:sz="0" w:space="0" w:color="auto"/>
        <w:bottom w:val="none" w:sz="0" w:space="0" w:color="auto"/>
        <w:right w:val="none" w:sz="0" w:space="0" w:color="auto"/>
      </w:divBdr>
    </w:div>
    <w:div w:id="737241929">
      <w:bodyDiv w:val="1"/>
      <w:marLeft w:val="0"/>
      <w:marRight w:val="0"/>
      <w:marTop w:val="0"/>
      <w:marBottom w:val="0"/>
      <w:divBdr>
        <w:top w:val="none" w:sz="0" w:space="0" w:color="auto"/>
        <w:left w:val="none" w:sz="0" w:space="0" w:color="auto"/>
        <w:bottom w:val="none" w:sz="0" w:space="0" w:color="auto"/>
        <w:right w:val="none" w:sz="0" w:space="0" w:color="auto"/>
      </w:divBdr>
      <w:divsChild>
        <w:div w:id="1909614599">
          <w:marLeft w:val="547"/>
          <w:marRight w:val="0"/>
          <w:marTop w:val="0"/>
          <w:marBottom w:val="0"/>
          <w:divBdr>
            <w:top w:val="none" w:sz="0" w:space="0" w:color="auto"/>
            <w:left w:val="none" w:sz="0" w:space="0" w:color="auto"/>
            <w:bottom w:val="none" w:sz="0" w:space="0" w:color="auto"/>
            <w:right w:val="none" w:sz="0" w:space="0" w:color="auto"/>
          </w:divBdr>
        </w:div>
        <w:div w:id="1020812705">
          <w:marLeft w:val="547"/>
          <w:marRight w:val="0"/>
          <w:marTop w:val="0"/>
          <w:marBottom w:val="0"/>
          <w:divBdr>
            <w:top w:val="none" w:sz="0" w:space="0" w:color="auto"/>
            <w:left w:val="none" w:sz="0" w:space="0" w:color="auto"/>
            <w:bottom w:val="none" w:sz="0" w:space="0" w:color="auto"/>
            <w:right w:val="none" w:sz="0" w:space="0" w:color="auto"/>
          </w:divBdr>
        </w:div>
        <w:div w:id="486673130">
          <w:marLeft w:val="850"/>
          <w:marRight w:val="0"/>
          <w:marTop w:val="0"/>
          <w:marBottom w:val="0"/>
          <w:divBdr>
            <w:top w:val="none" w:sz="0" w:space="0" w:color="auto"/>
            <w:left w:val="none" w:sz="0" w:space="0" w:color="auto"/>
            <w:bottom w:val="none" w:sz="0" w:space="0" w:color="auto"/>
            <w:right w:val="none" w:sz="0" w:space="0" w:color="auto"/>
          </w:divBdr>
        </w:div>
      </w:divsChild>
    </w:div>
    <w:div w:id="762191856">
      <w:bodyDiv w:val="1"/>
      <w:marLeft w:val="0"/>
      <w:marRight w:val="0"/>
      <w:marTop w:val="0"/>
      <w:marBottom w:val="0"/>
      <w:divBdr>
        <w:top w:val="none" w:sz="0" w:space="0" w:color="auto"/>
        <w:left w:val="none" w:sz="0" w:space="0" w:color="auto"/>
        <w:bottom w:val="none" w:sz="0" w:space="0" w:color="auto"/>
        <w:right w:val="none" w:sz="0" w:space="0" w:color="auto"/>
      </w:divBdr>
    </w:div>
    <w:div w:id="870654488">
      <w:bodyDiv w:val="1"/>
      <w:marLeft w:val="0"/>
      <w:marRight w:val="0"/>
      <w:marTop w:val="0"/>
      <w:marBottom w:val="0"/>
      <w:divBdr>
        <w:top w:val="none" w:sz="0" w:space="0" w:color="auto"/>
        <w:left w:val="none" w:sz="0" w:space="0" w:color="auto"/>
        <w:bottom w:val="none" w:sz="0" w:space="0" w:color="auto"/>
        <w:right w:val="none" w:sz="0" w:space="0" w:color="auto"/>
      </w:divBdr>
      <w:divsChild>
        <w:div w:id="1375884008">
          <w:marLeft w:val="0"/>
          <w:marRight w:val="0"/>
          <w:marTop w:val="0"/>
          <w:marBottom w:val="0"/>
          <w:divBdr>
            <w:top w:val="none" w:sz="0" w:space="0" w:color="auto"/>
            <w:left w:val="none" w:sz="0" w:space="0" w:color="auto"/>
            <w:bottom w:val="none" w:sz="0" w:space="0" w:color="auto"/>
            <w:right w:val="none" w:sz="0" w:space="0" w:color="auto"/>
          </w:divBdr>
          <w:divsChild>
            <w:div w:id="107041877">
              <w:marLeft w:val="0"/>
              <w:marRight w:val="0"/>
              <w:marTop w:val="0"/>
              <w:marBottom w:val="0"/>
              <w:divBdr>
                <w:top w:val="none" w:sz="0" w:space="0" w:color="auto"/>
                <w:left w:val="none" w:sz="0" w:space="0" w:color="auto"/>
                <w:bottom w:val="none" w:sz="0" w:space="0" w:color="auto"/>
                <w:right w:val="none" w:sz="0" w:space="0" w:color="auto"/>
              </w:divBdr>
              <w:divsChild>
                <w:div w:id="1927183222">
                  <w:marLeft w:val="0"/>
                  <w:marRight w:val="0"/>
                  <w:marTop w:val="0"/>
                  <w:marBottom w:val="0"/>
                  <w:divBdr>
                    <w:top w:val="none" w:sz="0" w:space="0" w:color="auto"/>
                    <w:left w:val="none" w:sz="0" w:space="0" w:color="auto"/>
                    <w:bottom w:val="none" w:sz="0" w:space="0" w:color="auto"/>
                    <w:right w:val="none" w:sz="0" w:space="0" w:color="auto"/>
                  </w:divBdr>
                  <w:divsChild>
                    <w:div w:id="169537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133648">
      <w:bodyDiv w:val="1"/>
      <w:marLeft w:val="0"/>
      <w:marRight w:val="0"/>
      <w:marTop w:val="0"/>
      <w:marBottom w:val="0"/>
      <w:divBdr>
        <w:top w:val="none" w:sz="0" w:space="0" w:color="auto"/>
        <w:left w:val="none" w:sz="0" w:space="0" w:color="auto"/>
        <w:bottom w:val="none" w:sz="0" w:space="0" w:color="auto"/>
        <w:right w:val="none" w:sz="0" w:space="0" w:color="auto"/>
      </w:divBdr>
    </w:div>
    <w:div w:id="899483941">
      <w:bodyDiv w:val="1"/>
      <w:marLeft w:val="0"/>
      <w:marRight w:val="0"/>
      <w:marTop w:val="0"/>
      <w:marBottom w:val="0"/>
      <w:divBdr>
        <w:top w:val="none" w:sz="0" w:space="0" w:color="auto"/>
        <w:left w:val="none" w:sz="0" w:space="0" w:color="auto"/>
        <w:bottom w:val="none" w:sz="0" w:space="0" w:color="auto"/>
        <w:right w:val="none" w:sz="0" w:space="0" w:color="auto"/>
      </w:divBdr>
    </w:div>
    <w:div w:id="920875839">
      <w:bodyDiv w:val="1"/>
      <w:marLeft w:val="0"/>
      <w:marRight w:val="0"/>
      <w:marTop w:val="0"/>
      <w:marBottom w:val="0"/>
      <w:divBdr>
        <w:top w:val="none" w:sz="0" w:space="0" w:color="auto"/>
        <w:left w:val="none" w:sz="0" w:space="0" w:color="auto"/>
        <w:bottom w:val="none" w:sz="0" w:space="0" w:color="auto"/>
        <w:right w:val="none" w:sz="0" w:space="0" w:color="auto"/>
      </w:divBdr>
    </w:div>
    <w:div w:id="927468083">
      <w:bodyDiv w:val="1"/>
      <w:marLeft w:val="0"/>
      <w:marRight w:val="0"/>
      <w:marTop w:val="0"/>
      <w:marBottom w:val="0"/>
      <w:divBdr>
        <w:top w:val="none" w:sz="0" w:space="0" w:color="auto"/>
        <w:left w:val="none" w:sz="0" w:space="0" w:color="auto"/>
        <w:bottom w:val="none" w:sz="0" w:space="0" w:color="auto"/>
        <w:right w:val="none" w:sz="0" w:space="0" w:color="auto"/>
      </w:divBdr>
    </w:div>
    <w:div w:id="948584665">
      <w:bodyDiv w:val="1"/>
      <w:marLeft w:val="0"/>
      <w:marRight w:val="0"/>
      <w:marTop w:val="0"/>
      <w:marBottom w:val="0"/>
      <w:divBdr>
        <w:top w:val="none" w:sz="0" w:space="0" w:color="auto"/>
        <w:left w:val="none" w:sz="0" w:space="0" w:color="auto"/>
        <w:bottom w:val="none" w:sz="0" w:space="0" w:color="auto"/>
        <w:right w:val="none" w:sz="0" w:space="0" w:color="auto"/>
      </w:divBdr>
      <w:divsChild>
        <w:div w:id="1987006188">
          <w:marLeft w:val="1152"/>
          <w:marRight w:val="0"/>
          <w:marTop w:val="0"/>
          <w:marBottom w:val="240"/>
          <w:divBdr>
            <w:top w:val="none" w:sz="0" w:space="0" w:color="auto"/>
            <w:left w:val="none" w:sz="0" w:space="0" w:color="auto"/>
            <w:bottom w:val="none" w:sz="0" w:space="0" w:color="auto"/>
            <w:right w:val="none" w:sz="0" w:space="0" w:color="auto"/>
          </w:divBdr>
        </w:div>
        <w:div w:id="280692096">
          <w:marLeft w:val="1152"/>
          <w:marRight w:val="0"/>
          <w:marTop w:val="0"/>
          <w:marBottom w:val="240"/>
          <w:divBdr>
            <w:top w:val="none" w:sz="0" w:space="0" w:color="auto"/>
            <w:left w:val="none" w:sz="0" w:space="0" w:color="auto"/>
            <w:bottom w:val="none" w:sz="0" w:space="0" w:color="auto"/>
            <w:right w:val="none" w:sz="0" w:space="0" w:color="auto"/>
          </w:divBdr>
        </w:div>
        <w:div w:id="1260060900">
          <w:marLeft w:val="1152"/>
          <w:marRight w:val="0"/>
          <w:marTop w:val="0"/>
          <w:marBottom w:val="240"/>
          <w:divBdr>
            <w:top w:val="none" w:sz="0" w:space="0" w:color="auto"/>
            <w:left w:val="none" w:sz="0" w:space="0" w:color="auto"/>
            <w:bottom w:val="none" w:sz="0" w:space="0" w:color="auto"/>
            <w:right w:val="none" w:sz="0" w:space="0" w:color="auto"/>
          </w:divBdr>
        </w:div>
      </w:divsChild>
    </w:div>
    <w:div w:id="989362953">
      <w:bodyDiv w:val="1"/>
      <w:marLeft w:val="0"/>
      <w:marRight w:val="0"/>
      <w:marTop w:val="0"/>
      <w:marBottom w:val="0"/>
      <w:divBdr>
        <w:top w:val="none" w:sz="0" w:space="0" w:color="auto"/>
        <w:left w:val="none" w:sz="0" w:space="0" w:color="auto"/>
        <w:bottom w:val="none" w:sz="0" w:space="0" w:color="auto"/>
        <w:right w:val="none" w:sz="0" w:space="0" w:color="auto"/>
      </w:divBdr>
      <w:divsChild>
        <w:div w:id="137110280">
          <w:marLeft w:val="0"/>
          <w:marRight w:val="0"/>
          <w:marTop w:val="0"/>
          <w:marBottom w:val="360"/>
          <w:divBdr>
            <w:top w:val="none" w:sz="0" w:space="0" w:color="auto"/>
            <w:left w:val="none" w:sz="0" w:space="0" w:color="auto"/>
            <w:bottom w:val="none" w:sz="0" w:space="0" w:color="auto"/>
            <w:right w:val="none" w:sz="0" w:space="0" w:color="auto"/>
          </w:divBdr>
        </w:div>
        <w:div w:id="562986120">
          <w:marLeft w:val="1152"/>
          <w:marRight w:val="0"/>
          <w:marTop w:val="0"/>
          <w:marBottom w:val="240"/>
          <w:divBdr>
            <w:top w:val="none" w:sz="0" w:space="0" w:color="auto"/>
            <w:left w:val="none" w:sz="0" w:space="0" w:color="auto"/>
            <w:bottom w:val="none" w:sz="0" w:space="0" w:color="auto"/>
            <w:right w:val="none" w:sz="0" w:space="0" w:color="auto"/>
          </w:divBdr>
        </w:div>
        <w:div w:id="2118325302">
          <w:marLeft w:val="1152"/>
          <w:marRight w:val="0"/>
          <w:marTop w:val="0"/>
          <w:marBottom w:val="240"/>
          <w:divBdr>
            <w:top w:val="none" w:sz="0" w:space="0" w:color="auto"/>
            <w:left w:val="none" w:sz="0" w:space="0" w:color="auto"/>
            <w:bottom w:val="none" w:sz="0" w:space="0" w:color="auto"/>
            <w:right w:val="none" w:sz="0" w:space="0" w:color="auto"/>
          </w:divBdr>
        </w:div>
        <w:div w:id="2077699099">
          <w:marLeft w:val="1152"/>
          <w:marRight w:val="0"/>
          <w:marTop w:val="0"/>
          <w:marBottom w:val="240"/>
          <w:divBdr>
            <w:top w:val="none" w:sz="0" w:space="0" w:color="auto"/>
            <w:left w:val="none" w:sz="0" w:space="0" w:color="auto"/>
            <w:bottom w:val="none" w:sz="0" w:space="0" w:color="auto"/>
            <w:right w:val="none" w:sz="0" w:space="0" w:color="auto"/>
          </w:divBdr>
        </w:div>
        <w:div w:id="997419755">
          <w:marLeft w:val="1152"/>
          <w:marRight w:val="0"/>
          <w:marTop w:val="0"/>
          <w:marBottom w:val="240"/>
          <w:divBdr>
            <w:top w:val="none" w:sz="0" w:space="0" w:color="auto"/>
            <w:left w:val="none" w:sz="0" w:space="0" w:color="auto"/>
            <w:bottom w:val="none" w:sz="0" w:space="0" w:color="auto"/>
            <w:right w:val="none" w:sz="0" w:space="0" w:color="auto"/>
          </w:divBdr>
        </w:div>
        <w:div w:id="341324465">
          <w:marLeft w:val="1152"/>
          <w:marRight w:val="0"/>
          <w:marTop w:val="0"/>
          <w:marBottom w:val="240"/>
          <w:divBdr>
            <w:top w:val="none" w:sz="0" w:space="0" w:color="auto"/>
            <w:left w:val="none" w:sz="0" w:space="0" w:color="auto"/>
            <w:bottom w:val="none" w:sz="0" w:space="0" w:color="auto"/>
            <w:right w:val="none" w:sz="0" w:space="0" w:color="auto"/>
          </w:divBdr>
        </w:div>
      </w:divsChild>
    </w:div>
    <w:div w:id="997735363">
      <w:bodyDiv w:val="1"/>
      <w:marLeft w:val="0"/>
      <w:marRight w:val="0"/>
      <w:marTop w:val="0"/>
      <w:marBottom w:val="0"/>
      <w:divBdr>
        <w:top w:val="none" w:sz="0" w:space="0" w:color="auto"/>
        <w:left w:val="none" w:sz="0" w:space="0" w:color="auto"/>
        <w:bottom w:val="none" w:sz="0" w:space="0" w:color="auto"/>
        <w:right w:val="none" w:sz="0" w:space="0" w:color="auto"/>
      </w:divBdr>
    </w:div>
    <w:div w:id="1059550106">
      <w:bodyDiv w:val="1"/>
      <w:marLeft w:val="0"/>
      <w:marRight w:val="0"/>
      <w:marTop w:val="0"/>
      <w:marBottom w:val="0"/>
      <w:divBdr>
        <w:top w:val="none" w:sz="0" w:space="0" w:color="auto"/>
        <w:left w:val="none" w:sz="0" w:space="0" w:color="auto"/>
        <w:bottom w:val="none" w:sz="0" w:space="0" w:color="auto"/>
        <w:right w:val="none" w:sz="0" w:space="0" w:color="auto"/>
      </w:divBdr>
      <w:divsChild>
        <w:div w:id="1404713840">
          <w:marLeft w:val="0"/>
          <w:marRight w:val="0"/>
          <w:marTop w:val="0"/>
          <w:marBottom w:val="0"/>
          <w:divBdr>
            <w:top w:val="none" w:sz="0" w:space="0" w:color="auto"/>
            <w:left w:val="none" w:sz="0" w:space="0" w:color="auto"/>
            <w:bottom w:val="none" w:sz="0" w:space="0" w:color="auto"/>
            <w:right w:val="none" w:sz="0" w:space="0" w:color="auto"/>
          </w:divBdr>
          <w:divsChild>
            <w:div w:id="2082679172">
              <w:marLeft w:val="0"/>
              <w:marRight w:val="0"/>
              <w:marTop w:val="0"/>
              <w:marBottom w:val="0"/>
              <w:divBdr>
                <w:top w:val="none" w:sz="0" w:space="0" w:color="auto"/>
                <w:left w:val="none" w:sz="0" w:space="0" w:color="auto"/>
                <w:bottom w:val="none" w:sz="0" w:space="0" w:color="auto"/>
                <w:right w:val="none" w:sz="0" w:space="0" w:color="auto"/>
              </w:divBdr>
              <w:divsChild>
                <w:div w:id="756443330">
                  <w:marLeft w:val="0"/>
                  <w:marRight w:val="0"/>
                  <w:marTop w:val="0"/>
                  <w:marBottom w:val="0"/>
                  <w:divBdr>
                    <w:top w:val="none" w:sz="0" w:space="0" w:color="auto"/>
                    <w:left w:val="none" w:sz="0" w:space="0" w:color="auto"/>
                    <w:bottom w:val="none" w:sz="0" w:space="0" w:color="auto"/>
                    <w:right w:val="none" w:sz="0" w:space="0" w:color="auto"/>
                  </w:divBdr>
                  <w:divsChild>
                    <w:div w:id="109925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374563">
      <w:bodyDiv w:val="1"/>
      <w:marLeft w:val="0"/>
      <w:marRight w:val="0"/>
      <w:marTop w:val="0"/>
      <w:marBottom w:val="0"/>
      <w:divBdr>
        <w:top w:val="none" w:sz="0" w:space="0" w:color="auto"/>
        <w:left w:val="none" w:sz="0" w:space="0" w:color="auto"/>
        <w:bottom w:val="none" w:sz="0" w:space="0" w:color="auto"/>
        <w:right w:val="none" w:sz="0" w:space="0" w:color="auto"/>
      </w:divBdr>
    </w:div>
    <w:div w:id="1071587455">
      <w:bodyDiv w:val="1"/>
      <w:marLeft w:val="0"/>
      <w:marRight w:val="0"/>
      <w:marTop w:val="0"/>
      <w:marBottom w:val="0"/>
      <w:divBdr>
        <w:top w:val="none" w:sz="0" w:space="0" w:color="auto"/>
        <w:left w:val="none" w:sz="0" w:space="0" w:color="auto"/>
        <w:bottom w:val="none" w:sz="0" w:space="0" w:color="auto"/>
        <w:right w:val="none" w:sz="0" w:space="0" w:color="auto"/>
      </w:divBdr>
    </w:div>
    <w:div w:id="1083643143">
      <w:bodyDiv w:val="1"/>
      <w:marLeft w:val="0"/>
      <w:marRight w:val="0"/>
      <w:marTop w:val="0"/>
      <w:marBottom w:val="0"/>
      <w:divBdr>
        <w:top w:val="none" w:sz="0" w:space="0" w:color="auto"/>
        <w:left w:val="none" w:sz="0" w:space="0" w:color="auto"/>
        <w:bottom w:val="none" w:sz="0" w:space="0" w:color="auto"/>
        <w:right w:val="none" w:sz="0" w:space="0" w:color="auto"/>
      </w:divBdr>
    </w:div>
    <w:div w:id="1163397231">
      <w:bodyDiv w:val="1"/>
      <w:marLeft w:val="0"/>
      <w:marRight w:val="0"/>
      <w:marTop w:val="0"/>
      <w:marBottom w:val="0"/>
      <w:divBdr>
        <w:top w:val="none" w:sz="0" w:space="0" w:color="auto"/>
        <w:left w:val="none" w:sz="0" w:space="0" w:color="auto"/>
        <w:bottom w:val="none" w:sz="0" w:space="0" w:color="auto"/>
        <w:right w:val="none" w:sz="0" w:space="0" w:color="auto"/>
      </w:divBdr>
    </w:div>
    <w:div w:id="1240361521">
      <w:bodyDiv w:val="1"/>
      <w:marLeft w:val="0"/>
      <w:marRight w:val="0"/>
      <w:marTop w:val="0"/>
      <w:marBottom w:val="0"/>
      <w:divBdr>
        <w:top w:val="none" w:sz="0" w:space="0" w:color="auto"/>
        <w:left w:val="none" w:sz="0" w:space="0" w:color="auto"/>
        <w:bottom w:val="none" w:sz="0" w:space="0" w:color="auto"/>
        <w:right w:val="none" w:sz="0" w:space="0" w:color="auto"/>
      </w:divBdr>
      <w:divsChild>
        <w:div w:id="937520943">
          <w:marLeft w:val="547"/>
          <w:marRight w:val="0"/>
          <w:marTop w:val="0"/>
          <w:marBottom w:val="0"/>
          <w:divBdr>
            <w:top w:val="none" w:sz="0" w:space="0" w:color="auto"/>
            <w:left w:val="none" w:sz="0" w:space="0" w:color="auto"/>
            <w:bottom w:val="none" w:sz="0" w:space="0" w:color="auto"/>
            <w:right w:val="none" w:sz="0" w:space="0" w:color="auto"/>
          </w:divBdr>
        </w:div>
        <w:div w:id="1731803680">
          <w:marLeft w:val="547"/>
          <w:marRight w:val="0"/>
          <w:marTop w:val="0"/>
          <w:marBottom w:val="0"/>
          <w:divBdr>
            <w:top w:val="none" w:sz="0" w:space="0" w:color="auto"/>
            <w:left w:val="none" w:sz="0" w:space="0" w:color="auto"/>
            <w:bottom w:val="none" w:sz="0" w:space="0" w:color="auto"/>
            <w:right w:val="none" w:sz="0" w:space="0" w:color="auto"/>
          </w:divBdr>
        </w:div>
        <w:div w:id="959382004">
          <w:marLeft w:val="547"/>
          <w:marRight w:val="0"/>
          <w:marTop w:val="0"/>
          <w:marBottom w:val="0"/>
          <w:divBdr>
            <w:top w:val="none" w:sz="0" w:space="0" w:color="auto"/>
            <w:left w:val="none" w:sz="0" w:space="0" w:color="auto"/>
            <w:bottom w:val="none" w:sz="0" w:space="0" w:color="auto"/>
            <w:right w:val="none" w:sz="0" w:space="0" w:color="auto"/>
          </w:divBdr>
        </w:div>
        <w:div w:id="1280143650">
          <w:marLeft w:val="547"/>
          <w:marRight w:val="0"/>
          <w:marTop w:val="0"/>
          <w:marBottom w:val="0"/>
          <w:divBdr>
            <w:top w:val="none" w:sz="0" w:space="0" w:color="auto"/>
            <w:left w:val="none" w:sz="0" w:space="0" w:color="auto"/>
            <w:bottom w:val="none" w:sz="0" w:space="0" w:color="auto"/>
            <w:right w:val="none" w:sz="0" w:space="0" w:color="auto"/>
          </w:divBdr>
        </w:div>
      </w:divsChild>
    </w:div>
    <w:div w:id="1304507968">
      <w:bodyDiv w:val="1"/>
      <w:marLeft w:val="0"/>
      <w:marRight w:val="0"/>
      <w:marTop w:val="0"/>
      <w:marBottom w:val="0"/>
      <w:divBdr>
        <w:top w:val="none" w:sz="0" w:space="0" w:color="auto"/>
        <w:left w:val="none" w:sz="0" w:space="0" w:color="auto"/>
        <w:bottom w:val="none" w:sz="0" w:space="0" w:color="auto"/>
        <w:right w:val="none" w:sz="0" w:space="0" w:color="auto"/>
      </w:divBdr>
      <w:divsChild>
        <w:div w:id="290136285">
          <w:marLeft w:val="0"/>
          <w:marRight w:val="0"/>
          <w:marTop w:val="0"/>
          <w:marBottom w:val="360"/>
          <w:divBdr>
            <w:top w:val="none" w:sz="0" w:space="0" w:color="auto"/>
            <w:left w:val="none" w:sz="0" w:space="0" w:color="auto"/>
            <w:bottom w:val="none" w:sz="0" w:space="0" w:color="auto"/>
            <w:right w:val="none" w:sz="0" w:space="0" w:color="auto"/>
          </w:divBdr>
        </w:div>
      </w:divsChild>
    </w:div>
    <w:div w:id="1323195348">
      <w:bodyDiv w:val="1"/>
      <w:marLeft w:val="0"/>
      <w:marRight w:val="0"/>
      <w:marTop w:val="0"/>
      <w:marBottom w:val="0"/>
      <w:divBdr>
        <w:top w:val="none" w:sz="0" w:space="0" w:color="auto"/>
        <w:left w:val="none" w:sz="0" w:space="0" w:color="auto"/>
        <w:bottom w:val="none" w:sz="0" w:space="0" w:color="auto"/>
        <w:right w:val="none" w:sz="0" w:space="0" w:color="auto"/>
      </w:divBdr>
      <w:divsChild>
        <w:div w:id="1797673602">
          <w:marLeft w:val="547"/>
          <w:marRight w:val="0"/>
          <w:marTop w:val="0"/>
          <w:marBottom w:val="0"/>
          <w:divBdr>
            <w:top w:val="none" w:sz="0" w:space="0" w:color="auto"/>
            <w:left w:val="none" w:sz="0" w:space="0" w:color="auto"/>
            <w:bottom w:val="none" w:sz="0" w:space="0" w:color="auto"/>
            <w:right w:val="none" w:sz="0" w:space="0" w:color="auto"/>
          </w:divBdr>
        </w:div>
        <w:div w:id="116068789">
          <w:marLeft w:val="547"/>
          <w:marRight w:val="0"/>
          <w:marTop w:val="0"/>
          <w:marBottom w:val="0"/>
          <w:divBdr>
            <w:top w:val="none" w:sz="0" w:space="0" w:color="auto"/>
            <w:left w:val="none" w:sz="0" w:space="0" w:color="auto"/>
            <w:bottom w:val="none" w:sz="0" w:space="0" w:color="auto"/>
            <w:right w:val="none" w:sz="0" w:space="0" w:color="auto"/>
          </w:divBdr>
        </w:div>
        <w:div w:id="326828600">
          <w:marLeft w:val="850"/>
          <w:marRight w:val="0"/>
          <w:marTop w:val="0"/>
          <w:marBottom w:val="0"/>
          <w:divBdr>
            <w:top w:val="none" w:sz="0" w:space="0" w:color="auto"/>
            <w:left w:val="none" w:sz="0" w:space="0" w:color="auto"/>
            <w:bottom w:val="none" w:sz="0" w:space="0" w:color="auto"/>
            <w:right w:val="none" w:sz="0" w:space="0" w:color="auto"/>
          </w:divBdr>
        </w:div>
        <w:div w:id="786310686">
          <w:marLeft w:val="850"/>
          <w:marRight w:val="0"/>
          <w:marTop w:val="0"/>
          <w:marBottom w:val="0"/>
          <w:divBdr>
            <w:top w:val="none" w:sz="0" w:space="0" w:color="auto"/>
            <w:left w:val="none" w:sz="0" w:space="0" w:color="auto"/>
            <w:bottom w:val="none" w:sz="0" w:space="0" w:color="auto"/>
            <w:right w:val="none" w:sz="0" w:space="0" w:color="auto"/>
          </w:divBdr>
        </w:div>
        <w:div w:id="1612395789">
          <w:marLeft w:val="850"/>
          <w:marRight w:val="0"/>
          <w:marTop w:val="0"/>
          <w:marBottom w:val="0"/>
          <w:divBdr>
            <w:top w:val="none" w:sz="0" w:space="0" w:color="auto"/>
            <w:left w:val="none" w:sz="0" w:space="0" w:color="auto"/>
            <w:bottom w:val="none" w:sz="0" w:space="0" w:color="auto"/>
            <w:right w:val="none" w:sz="0" w:space="0" w:color="auto"/>
          </w:divBdr>
        </w:div>
        <w:div w:id="1688480993">
          <w:marLeft w:val="850"/>
          <w:marRight w:val="0"/>
          <w:marTop w:val="0"/>
          <w:marBottom w:val="0"/>
          <w:divBdr>
            <w:top w:val="none" w:sz="0" w:space="0" w:color="auto"/>
            <w:left w:val="none" w:sz="0" w:space="0" w:color="auto"/>
            <w:bottom w:val="none" w:sz="0" w:space="0" w:color="auto"/>
            <w:right w:val="none" w:sz="0" w:space="0" w:color="auto"/>
          </w:divBdr>
        </w:div>
      </w:divsChild>
    </w:div>
    <w:div w:id="1332951550">
      <w:bodyDiv w:val="1"/>
      <w:marLeft w:val="0"/>
      <w:marRight w:val="0"/>
      <w:marTop w:val="0"/>
      <w:marBottom w:val="0"/>
      <w:divBdr>
        <w:top w:val="none" w:sz="0" w:space="0" w:color="auto"/>
        <w:left w:val="none" w:sz="0" w:space="0" w:color="auto"/>
        <w:bottom w:val="none" w:sz="0" w:space="0" w:color="auto"/>
        <w:right w:val="none" w:sz="0" w:space="0" w:color="auto"/>
      </w:divBdr>
      <w:divsChild>
        <w:div w:id="1299988973">
          <w:marLeft w:val="0"/>
          <w:marRight w:val="0"/>
          <w:marTop w:val="0"/>
          <w:marBottom w:val="360"/>
          <w:divBdr>
            <w:top w:val="none" w:sz="0" w:space="0" w:color="auto"/>
            <w:left w:val="none" w:sz="0" w:space="0" w:color="auto"/>
            <w:bottom w:val="none" w:sz="0" w:space="0" w:color="auto"/>
            <w:right w:val="none" w:sz="0" w:space="0" w:color="auto"/>
          </w:divBdr>
        </w:div>
      </w:divsChild>
    </w:div>
    <w:div w:id="1356731612">
      <w:bodyDiv w:val="1"/>
      <w:marLeft w:val="0"/>
      <w:marRight w:val="0"/>
      <w:marTop w:val="0"/>
      <w:marBottom w:val="0"/>
      <w:divBdr>
        <w:top w:val="none" w:sz="0" w:space="0" w:color="auto"/>
        <w:left w:val="none" w:sz="0" w:space="0" w:color="auto"/>
        <w:bottom w:val="none" w:sz="0" w:space="0" w:color="auto"/>
        <w:right w:val="none" w:sz="0" w:space="0" w:color="auto"/>
      </w:divBdr>
    </w:div>
    <w:div w:id="1373118878">
      <w:bodyDiv w:val="1"/>
      <w:marLeft w:val="0"/>
      <w:marRight w:val="0"/>
      <w:marTop w:val="0"/>
      <w:marBottom w:val="0"/>
      <w:divBdr>
        <w:top w:val="none" w:sz="0" w:space="0" w:color="auto"/>
        <w:left w:val="none" w:sz="0" w:space="0" w:color="auto"/>
        <w:bottom w:val="none" w:sz="0" w:space="0" w:color="auto"/>
        <w:right w:val="none" w:sz="0" w:space="0" w:color="auto"/>
      </w:divBdr>
    </w:div>
    <w:div w:id="1394500626">
      <w:bodyDiv w:val="1"/>
      <w:marLeft w:val="0"/>
      <w:marRight w:val="0"/>
      <w:marTop w:val="0"/>
      <w:marBottom w:val="0"/>
      <w:divBdr>
        <w:top w:val="none" w:sz="0" w:space="0" w:color="auto"/>
        <w:left w:val="none" w:sz="0" w:space="0" w:color="auto"/>
        <w:bottom w:val="none" w:sz="0" w:space="0" w:color="auto"/>
        <w:right w:val="none" w:sz="0" w:space="0" w:color="auto"/>
      </w:divBdr>
    </w:div>
    <w:div w:id="1428693349">
      <w:bodyDiv w:val="1"/>
      <w:marLeft w:val="0"/>
      <w:marRight w:val="0"/>
      <w:marTop w:val="0"/>
      <w:marBottom w:val="0"/>
      <w:divBdr>
        <w:top w:val="none" w:sz="0" w:space="0" w:color="auto"/>
        <w:left w:val="none" w:sz="0" w:space="0" w:color="auto"/>
        <w:bottom w:val="none" w:sz="0" w:space="0" w:color="auto"/>
        <w:right w:val="none" w:sz="0" w:space="0" w:color="auto"/>
      </w:divBdr>
    </w:div>
    <w:div w:id="1473986625">
      <w:bodyDiv w:val="1"/>
      <w:marLeft w:val="0"/>
      <w:marRight w:val="0"/>
      <w:marTop w:val="0"/>
      <w:marBottom w:val="0"/>
      <w:divBdr>
        <w:top w:val="none" w:sz="0" w:space="0" w:color="auto"/>
        <w:left w:val="none" w:sz="0" w:space="0" w:color="auto"/>
        <w:bottom w:val="none" w:sz="0" w:space="0" w:color="auto"/>
        <w:right w:val="none" w:sz="0" w:space="0" w:color="auto"/>
      </w:divBdr>
      <w:divsChild>
        <w:div w:id="956764189">
          <w:marLeft w:val="1152"/>
          <w:marRight w:val="0"/>
          <w:marTop w:val="0"/>
          <w:marBottom w:val="240"/>
          <w:divBdr>
            <w:top w:val="none" w:sz="0" w:space="0" w:color="auto"/>
            <w:left w:val="none" w:sz="0" w:space="0" w:color="auto"/>
            <w:bottom w:val="none" w:sz="0" w:space="0" w:color="auto"/>
            <w:right w:val="none" w:sz="0" w:space="0" w:color="auto"/>
          </w:divBdr>
        </w:div>
        <w:div w:id="2134472678">
          <w:marLeft w:val="1152"/>
          <w:marRight w:val="0"/>
          <w:marTop w:val="0"/>
          <w:marBottom w:val="240"/>
          <w:divBdr>
            <w:top w:val="none" w:sz="0" w:space="0" w:color="auto"/>
            <w:left w:val="none" w:sz="0" w:space="0" w:color="auto"/>
            <w:bottom w:val="none" w:sz="0" w:space="0" w:color="auto"/>
            <w:right w:val="none" w:sz="0" w:space="0" w:color="auto"/>
          </w:divBdr>
        </w:div>
        <w:div w:id="2125420976">
          <w:marLeft w:val="1152"/>
          <w:marRight w:val="0"/>
          <w:marTop w:val="0"/>
          <w:marBottom w:val="240"/>
          <w:divBdr>
            <w:top w:val="none" w:sz="0" w:space="0" w:color="auto"/>
            <w:left w:val="none" w:sz="0" w:space="0" w:color="auto"/>
            <w:bottom w:val="none" w:sz="0" w:space="0" w:color="auto"/>
            <w:right w:val="none" w:sz="0" w:space="0" w:color="auto"/>
          </w:divBdr>
        </w:div>
        <w:div w:id="400325403">
          <w:marLeft w:val="1152"/>
          <w:marRight w:val="0"/>
          <w:marTop w:val="0"/>
          <w:marBottom w:val="240"/>
          <w:divBdr>
            <w:top w:val="none" w:sz="0" w:space="0" w:color="auto"/>
            <w:left w:val="none" w:sz="0" w:space="0" w:color="auto"/>
            <w:bottom w:val="none" w:sz="0" w:space="0" w:color="auto"/>
            <w:right w:val="none" w:sz="0" w:space="0" w:color="auto"/>
          </w:divBdr>
        </w:div>
      </w:divsChild>
    </w:div>
    <w:div w:id="1541432031">
      <w:bodyDiv w:val="1"/>
      <w:marLeft w:val="0"/>
      <w:marRight w:val="0"/>
      <w:marTop w:val="0"/>
      <w:marBottom w:val="0"/>
      <w:divBdr>
        <w:top w:val="none" w:sz="0" w:space="0" w:color="auto"/>
        <w:left w:val="none" w:sz="0" w:space="0" w:color="auto"/>
        <w:bottom w:val="none" w:sz="0" w:space="0" w:color="auto"/>
        <w:right w:val="none" w:sz="0" w:space="0" w:color="auto"/>
      </w:divBdr>
    </w:div>
    <w:div w:id="1555967300">
      <w:bodyDiv w:val="1"/>
      <w:marLeft w:val="0"/>
      <w:marRight w:val="0"/>
      <w:marTop w:val="0"/>
      <w:marBottom w:val="0"/>
      <w:divBdr>
        <w:top w:val="none" w:sz="0" w:space="0" w:color="auto"/>
        <w:left w:val="none" w:sz="0" w:space="0" w:color="auto"/>
        <w:bottom w:val="none" w:sz="0" w:space="0" w:color="auto"/>
        <w:right w:val="none" w:sz="0" w:space="0" w:color="auto"/>
      </w:divBdr>
      <w:divsChild>
        <w:div w:id="1159467798">
          <w:marLeft w:val="1152"/>
          <w:marRight w:val="0"/>
          <w:marTop w:val="0"/>
          <w:marBottom w:val="240"/>
          <w:divBdr>
            <w:top w:val="none" w:sz="0" w:space="0" w:color="auto"/>
            <w:left w:val="none" w:sz="0" w:space="0" w:color="auto"/>
            <w:bottom w:val="none" w:sz="0" w:space="0" w:color="auto"/>
            <w:right w:val="none" w:sz="0" w:space="0" w:color="auto"/>
          </w:divBdr>
        </w:div>
        <w:div w:id="1401095187">
          <w:marLeft w:val="1152"/>
          <w:marRight w:val="0"/>
          <w:marTop w:val="0"/>
          <w:marBottom w:val="240"/>
          <w:divBdr>
            <w:top w:val="none" w:sz="0" w:space="0" w:color="auto"/>
            <w:left w:val="none" w:sz="0" w:space="0" w:color="auto"/>
            <w:bottom w:val="none" w:sz="0" w:space="0" w:color="auto"/>
            <w:right w:val="none" w:sz="0" w:space="0" w:color="auto"/>
          </w:divBdr>
        </w:div>
      </w:divsChild>
    </w:div>
    <w:div w:id="1569337478">
      <w:bodyDiv w:val="1"/>
      <w:marLeft w:val="0"/>
      <w:marRight w:val="0"/>
      <w:marTop w:val="0"/>
      <w:marBottom w:val="0"/>
      <w:divBdr>
        <w:top w:val="none" w:sz="0" w:space="0" w:color="auto"/>
        <w:left w:val="none" w:sz="0" w:space="0" w:color="auto"/>
        <w:bottom w:val="none" w:sz="0" w:space="0" w:color="auto"/>
        <w:right w:val="none" w:sz="0" w:space="0" w:color="auto"/>
      </w:divBdr>
    </w:div>
    <w:div w:id="1629817303">
      <w:bodyDiv w:val="1"/>
      <w:marLeft w:val="0"/>
      <w:marRight w:val="0"/>
      <w:marTop w:val="0"/>
      <w:marBottom w:val="0"/>
      <w:divBdr>
        <w:top w:val="none" w:sz="0" w:space="0" w:color="auto"/>
        <w:left w:val="none" w:sz="0" w:space="0" w:color="auto"/>
        <w:bottom w:val="none" w:sz="0" w:space="0" w:color="auto"/>
        <w:right w:val="none" w:sz="0" w:space="0" w:color="auto"/>
      </w:divBdr>
      <w:divsChild>
        <w:div w:id="2065332791">
          <w:marLeft w:val="1152"/>
          <w:marRight w:val="0"/>
          <w:marTop w:val="0"/>
          <w:marBottom w:val="240"/>
          <w:divBdr>
            <w:top w:val="none" w:sz="0" w:space="0" w:color="auto"/>
            <w:left w:val="none" w:sz="0" w:space="0" w:color="auto"/>
            <w:bottom w:val="none" w:sz="0" w:space="0" w:color="auto"/>
            <w:right w:val="none" w:sz="0" w:space="0" w:color="auto"/>
          </w:divBdr>
        </w:div>
        <w:div w:id="16081451">
          <w:marLeft w:val="1152"/>
          <w:marRight w:val="0"/>
          <w:marTop w:val="0"/>
          <w:marBottom w:val="240"/>
          <w:divBdr>
            <w:top w:val="none" w:sz="0" w:space="0" w:color="auto"/>
            <w:left w:val="none" w:sz="0" w:space="0" w:color="auto"/>
            <w:bottom w:val="none" w:sz="0" w:space="0" w:color="auto"/>
            <w:right w:val="none" w:sz="0" w:space="0" w:color="auto"/>
          </w:divBdr>
        </w:div>
        <w:div w:id="187570842">
          <w:marLeft w:val="1152"/>
          <w:marRight w:val="0"/>
          <w:marTop w:val="0"/>
          <w:marBottom w:val="240"/>
          <w:divBdr>
            <w:top w:val="none" w:sz="0" w:space="0" w:color="auto"/>
            <w:left w:val="none" w:sz="0" w:space="0" w:color="auto"/>
            <w:bottom w:val="none" w:sz="0" w:space="0" w:color="auto"/>
            <w:right w:val="none" w:sz="0" w:space="0" w:color="auto"/>
          </w:divBdr>
        </w:div>
        <w:div w:id="277489901">
          <w:marLeft w:val="1152"/>
          <w:marRight w:val="0"/>
          <w:marTop w:val="0"/>
          <w:marBottom w:val="240"/>
          <w:divBdr>
            <w:top w:val="none" w:sz="0" w:space="0" w:color="auto"/>
            <w:left w:val="none" w:sz="0" w:space="0" w:color="auto"/>
            <w:bottom w:val="none" w:sz="0" w:space="0" w:color="auto"/>
            <w:right w:val="none" w:sz="0" w:space="0" w:color="auto"/>
          </w:divBdr>
        </w:div>
        <w:div w:id="1334259271">
          <w:marLeft w:val="1152"/>
          <w:marRight w:val="0"/>
          <w:marTop w:val="0"/>
          <w:marBottom w:val="240"/>
          <w:divBdr>
            <w:top w:val="none" w:sz="0" w:space="0" w:color="auto"/>
            <w:left w:val="none" w:sz="0" w:space="0" w:color="auto"/>
            <w:bottom w:val="none" w:sz="0" w:space="0" w:color="auto"/>
            <w:right w:val="none" w:sz="0" w:space="0" w:color="auto"/>
          </w:divBdr>
        </w:div>
      </w:divsChild>
    </w:div>
    <w:div w:id="1665082345">
      <w:bodyDiv w:val="1"/>
      <w:marLeft w:val="0"/>
      <w:marRight w:val="0"/>
      <w:marTop w:val="0"/>
      <w:marBottom w:val="0"/>
      <w:divBdr>
        <w:top w:val="none" w:sz="0" w:space="0" w:color="auto"/>
        <w:left w:val="none" w:sz="0" w:space="0" w:color="auto"/>
        <w:bottom w:val="none" w:sz="0" w:space="0" w:color="auto"/>
        <w:right w:val="none" w:sz="0" w:space="0" w:color="auto"/>
      </w:divBdr>
    </w:div>
    <w:div w:id="1685355702">
      <w:bodyDiv w:val="1"/>
      <w:marLeft w:val="0"/>
      <w:marRight w:val="0"/>
      <w:marTop w:val="0"/>
      <w:marBottom w:val="0"/>
      <w:divBdr>
        <w:top w:val="none" w:sz="0" w:space="0" w:color="auto"/>
        <w:left w:val="none" w:sz="0" w:space="0" w:color="auto"/>
        <w:bottom w:val="none" w:sz="0" w:space="0" w:color="auto"/>
        <w:right w:val="none" w:sz="0" w:space="0" w:color="auto"/>
      </w:divBdr>
    </w:div>
    <w:div w:id="1735883957">
      <w:bodyDiv w:val="1"/>
      <w:marLeft w:val="0"/>
      <w:marRight w:val="0"/>
      <w:marTop w:val="0"/>
      <w:marBottom w:val="0"/>
      <w:divBdr>
        <w:top w:val="none" w:sz="0" w:space="0" w:color="auto"/>
        <w:left w:val="none" w:sz="0" w:space="0" w:color="auto"/>
        <w:bottom w:val="none" w:sz="0" w:space="0" w:color="auto"/>
        <w:right w:val="none" w:sz="0" w:space="0" w:color="auto"/>
      </w:divBdr>
    </w:div>
    <w:div w:id="1749037497">
      <w:bodyDiv w:val="1"/>
      <w:marLeft w:val="0"/>
      <w:marRight w:val="0"/>
      <w:marTop w:val="0"/>
      <w:marBottom w:val="0"/>
      <w:divBdr>
        <w:top w:val="none" w:sz="0" w:space="0" w:color="auto"/>
        <w:left w:val="none" w:sz="0" w:space="0" w:color="auto"/>
        <w:bottom w:val="none" w:sz="0" w:space="0" w:color="auto"/>
        <w:right w:val="none" w:sz="0" w:space="0" w:color="auto"/>
      </w:divBdr>
    </w:div>
    <w:div w:id="1793086800">
      <w:bodyDiv w:val="1"/>
      <w:marLeft w:val="0"/>
      <w:marRight w:val="0"/>
      <w:marTop w:val="0"/>
      <w:marBottom w:val="0"/>
      <w:divBdr>
        <w:top w:val="none" w:sz="0" w:space="0" w:color="auto"/>
        <w:left w:val="none" w:sz="0" w:space="0" w:color="auto"/>
        <w:bottom w:val="none" w:sz="0" w:space="0" w:color="auto"/>
        <w:right w:val="none" w:sz="0" w:space="0" w:color="auto"/>
      </w:divBdr>
    </w:div>
    <w:div w:id="1803762758">
      <w:bodyDiv w:val="1"/>
      <w:marLeft w:val="0"/>
      <w:marRight w:val="0"/>
      <w:marTop w:val="0"/>
      <w:marBottom w:val="0"/>
      <w:divBdr>
        <w:top w:val="none" w:sz="0" w:space="0" w:color="auto"/>
        <w:left w:val="none" w:sz="0" w:space="0" w:color="auto"/>
        <w:bottom w:val="none" w:sz="0" w:space="0" w:color="auto"/>
        <w:right w:val="none" w:sz="0" w:space="0" w:color="auto"/>
      </w:divBdr>
    </w:div>
    <w:div w:id="1828158411">
      <w:bodyDiv w:val="1"/>
      <w:marLeft w:val="0"/>
      <w:marRight w:val="0"/>
      <w:marTop w:val="0"/>
      <w:marBottom w:val="0"/>
      <w:divBdr>
        <w:top w:val="none" w:sz="0" w:space="0" w:color="auto"/>
        <w:left w:val="none" w:sz="0" w:space="0" w:color="auto"/>
        <w:bottom w:val="none" w:sz="0" w:space="0" w:color="auto"/>
        <w:right w:val="none" w:sz="0" w:space="0" w:color="auto"/>
      </w:divBdr>
    </w:div>
    <w:div w:id="1879967525">
      <w:bodyDiv w:val="1"/>
      <w:marLeft w:val="0"/>
      <w:marRight w:val="0"/>
      <w:marTop w:val="0"/>
      <w:marBottom w:val="0"/>
      <w:divBdr>
        <w:top w:val="none" w:sz="0" w:space="0" w:color="auto"/>
        <w:left w:val="none" w:sz="0" w:space="0" w:color="auto"/>
        <w:bottom w:val="none" w:sz="0" w:space="0" w:color="auto"/>
        <w:right w:val="none" w:sz="0" w:space="0" w:color="auto"/>
      </w:divBdr>
    </w:div>
    <w:div w:id="1889996241">
      <w:bodyDiv w:val="1"/>
      <w:marLeft w:val="0"/>
      <w:marRight w:val="0"/>
      <w:marTop w:val="0"/>
      <w:marBottom w:val="0"/>
      <w:divBdr>
        <w:top w:val="none" w:sz="0" w:space="0" w:color="auto"/>
        <w:left w:val="none" w:sz="0" w:space="0" w:color="auto"/>
        <w:bottom w:val="none" w:sz="0" w:space="0" w:color="auto"/>
        <w:right w:val="none" w:sz="0" w:space="0" w:color="auto"/>
      </w:divBdr>
    </w:div>
    <w:div w:id="1899053797">
      <w:bodyDiv w:val="1"/>
      <w:marLeft w:val="0"/>
      <w:marRight w:val="0"/>
      <w:marTop w:val="0"/>
      <w:marBottom w:val="0"/>
      <w:divBdr>
        <w:top w:val="none" w:sz="0" w:space="0" w:color="auto"/>
        <w:left w:val="none" w:sz="0" w:space="0" w:color="auto"/>
        <w:bottom w:val="none" w:sz="0" w:space="0" w:color="auto"/>
        <w:right w:val="none" w:sz="0" w:space="0" w:color="auto"/>
      </w:divBdr>
    </w:div>
    <w:div w:id="1902136590">
      <w:bodyDiv w:val="1"/>
      <w:marLeft w:val="0"/>
      <w:marRight w:val="0"/>
      <w:marTop w:val="0"/>
      <w:marBottom w:val="0"/>
      <w:divBdr>
        <w:top w:val="none" w:sz="0" w:space="0" w:color="auto"/>
        <w:left w:val="none" w:sz="0" w:space="0" w:color="auto"/>
        <w:bottom w:val="none" w:sz="0" w:space="0" w:color="auto"/>
        <w:right w:val="none" w:sz="0" w:space="0" w:color="auto"/>
      </w:divBdr>
    </w:div>
    <w:div w:id="1999117117">
      <w:bodyDiv w:val="1"/>
      <w:marLeft w:val="0"/>
      <w:marRight w:val="0"/>
      <w:marTop w:val="0"/>
      <w:marBottom w:val="0"/>
      <w:divBdr>
        <w:top w:val="none" w:sz="0" w:space="0" w:color="auto"/>
        <w:left w:val="none" w:sz="0" w:space="0" w:color="auto"/>
        <w:bottom w:val="none" w:sz="0" w:space="0" w:color="auto"/>
        <w:right w:val="none" w:sz="0" w:space="0" w:color="auto"/>
      </w:divBdr>
    </w:div>
    <w:div w:id="2023779779">
      <w:bodyDiv w:val="1"/>
      <w:marLeft w:val="0"/>
      <w:marRight w:val="0"/>
      <w:marTop w:val="0"/>
      <w:marBottom w:val="0"/>
      <w:divBdr>
        <w:top w:val="none" w:sz="0" w:space="0" w:color="auto"/>
        <w:left w:val="none" w:sz="0" w:space="0" w:color="auto"/>
        <w:bottom w:val="none" w:sz="0" w:space="0" w:color="auto"/>
        <w:right w:val="none" w:sz="0" w:space="0" w:color="auto"/>
      </w:divBdr>
      <w:divsChild>
        <w:div w:id="596325535">
          <w:marLeft w:val="547"/>
          <w:marRight w:val="0"/>
          <w:marTop w:val="0"/>
          <w:marBottom w:val="0"/>
          <w:divBdr>
            <w:top w:val="none" w:sz="0" w:space="0" w:color="auto"/>
            <w:left w:val="none" w:sz="0" w:space="0" w:color="auto"/>
            <w:bottom w:val="none" w:sz="0" w:space="0" w:color="auto"/>
            <w:right w:val="none" w:sz="0" w:space="0" w:color="auto"/>
          </w:divBdr>
        </w:div>
        <w:div w:id="1887377373">
          <w:marLeft w:val="850"/>
          <w:marRight w:val="0"/>
          <w:marTop w:val="0"/>
          <w:marBottom w:val="0"/>
          <w:divBdr>
            <w:top w:val="none" w:sz="0" w:space="0" w:color="auto"/>
            <w:left w:val="none" w:sz="0" w:space="0" w:color="auto"/>
            <w:bottom w:val="none" w:sz="0" w:space="0" w:color="auto"/>
            <w:right w:val="none" w:sz="0" w:space="0" w:color="auto"/>
          </w:divBdr>
        </w:div>
        <w:div w:id="766540283">
          <w:marLeft w:val="850"/>
          <w:marRight w:val="0"/>
          <w:marTop w:val="0"/>
          <w:marBottom w:val="0"/>
          <w:divBdr>
            <w:top w:val="none" w:sz="0" w:space="0" w:color="auto"/>
            <w:left w:val="none" w:sz="0" w:space="0" w:color="auto"/>
            <w:bottom w:val="none" w:sz="0" w:space="0" w:color="auto"/>
            <w:right w:val="none" w:sz="0" w:space="0" w:color="auto"/>
          </w:divBdr>
        </w:div>
        <w:div w:id="715855555">
          <w:marLeft w:val="547"/>
          <w:marRight w:val="0"/>
          <w:marTop w:val="0"/>
          <w:marBottom w:val="0"/>
          <w:divBdr>
            <w:top w:val="none" w:sz="0" w:space="0" w:color="auto"/>
            <w:left w:val="none" w:sz="0" w:space="0" w:color="auto"/>
            <w:bottom w:val="none" w:sz="0" w:space="0" w:color="auto"/>
            <w:right w:val="none" w:sz="0" w:space="0" w:color="auto"/>
          </w:divBdr>
        </w:div>
        <w:div w:id="931937964">
          <w:marLeft w:val="547"/>
          <w:marRight w:val="0"/>
          <w:marTop w:val="0"/>
          <w:marBottom w:val="0"/>
          <w:divBdr>
            <w:top w:val="none" w:sz="0" w:space="0" w:color="auto"/>
            <w:left w:val="none" w:sz="0" w:space="0" w:color="auto"/>
            <w:bottom w:val="none" w:sz="0" w:space="0" w:color="auto"/>
            <w:right w:val="none" w:sz="0" w:space="0" w:color="auto"/>
          </w:divBdr>
        </w:div>
      </w:divsChild>
    </w:div>
    <w:div w:id="2112624101">
      <w:bodyDiv w:val="1"/>
      <w:marLeft w:val="0"/>
      <w:marRight w:val="0"/>
      <w:marTop w:val="0"/>
      <w:marBottom w:val="0"/>
      <w:divBdr>
        <w:top w:val="none" w:sz="0" w:space="0" w:color="auto"/>
        <w:left w:val="none" w:sz="0" w:space="0" w:color="auto"/>
        <w:bottom w:val="none" w:sz="0" w:space="0" w:color="auto"/>
        <w:right w:val="none" w:sz="0" w:space="0" w:color="auto"/>
      </w:divBdr>
      <w:divsChild>
        <w:div w:id="45616706">
          <w:marLeft w:val="0"/>
          <w:marRight w:val="0"/>
          <w:marTop w:val="0"/>
          <w:marBottom w:val="360"/>
          <w:divBdr>
            <w:top w:val="none" w:sz="0" w:space="0" w:color="auto"/>
            <w:left w:val="none" w:sz="0" w:space="0" w:color="auto"/>
            <w:bottom w:val="none" w:sz="0" w:space="0" w:color="auto"/>
            <w:right w:val="none" w:sz="0" w:space="0" w:color="auto"/>
          </w:divBdr>
        </w:div>
        <w:div w:id="583419493">
          <w:marLeft w:val="360"/>
          <w:marRight w:val="0"/>
          <w:marTop w:val="200"/>
          <w:marBottom w:val="240"/>
          <w:divBdr>
            <w:top w:val="none" w:sz="0" w:space="0" w:color="auto"/>
            <w:left w:val="none" w:sz="0" w:space="0" w:color="auto"/>
            <w:bottom w:val="none" w:sz="0" w:space="0" w:color="auto"/>
            <w:right w:val="none" w:sz="0" w:space="0" w:color="auto"/>
          </w:divBdr>
        </w:div>
        <w:div w:id="432478883">
          <w:marLeft w:val="360"/>
          <w:marRight w:val="0"/>
          <w:marTop w:val="200"/>
          <w:marBottom w:val="240"/>
          <w:divBdr>
            <w:top w:val="none" w:sz="0" w:space="0" w:color="auto"/>
            <w:left w:val="none" w:sz="0" w:space="0" w:color="auto"/>
            <w:bottom w:val="none" w:sz="0" w:space="0" w:color="auto"/>
            <w:right w:val="none" w:sz="0" w:space="0" w:color="auto"/>
          </w:divBdr>
        </w:div>
      </w:divsChild>
    </w:div>
    <w:div w:id="2119137160">
      <w:bodyDiv w:val="1"/>
      <w:marLeft w:val="0"/>
      <w:marRight w:val="0"/>
      <w:marTop w:val="0"/>
      <w:marBottom w:val="0"/>
      <w:divBdr>
        <w:top w:val="none" w:sz="0" w:space="0" w:color="auto"/>
        <w:left w:val="none" w:sz="0" w:space="0" w:color="auto"/>
        <w:bottom w:val="none" w:sz="0" w:space="0" w:color="auto"/>
        <w:right w:val="none" w:sz="0" w:space="0" w:color="auto"/>
      </w:divBdr>
      <w:divsChild>
        <w:div w:id="1890872521">
          <w:marLeft w:val="0"/>
          <w:marRight w:val="0"/>
          <w:marTop w:val="0"/>
          <w:marBottom w:val="0"/>
          <w:divBdr>
            <w:top w:val="none" w:sz="0" w:space="0" w:color="auto"/>
            <w:left w:val="none" w:sz="0" w:space="0" w:color="auto"/>
            <w:bottom w:val="none" w:sz="0" w:space="0" w:color="auto"/>
            <w:right w:val="none" w:sz="0" w:space="0" w:color="auto"/>
          </w:divBdr>
          <w:divsChild>
            <w:div w:id="183978502">
              <w:marLeft w:val="0"/>
              <w:marRight w:val="0"/>
              <w:marTop w:val="0"/>
              <w:marBottom w:val="0"/>
              <w:divBdr>
                <w:top w:val="none" w:sz="0" w:space="0" w:color="auto"/>
                <w:left w:val="none" w:sz="0" w:space="0" w:color="auto"/>
                <w:bottom w:val="none" w:sz="0" w:space="0" w:color="auto"/>
                <w:right w:val="none" w:sz="0" w:space="0" w:color="auto"/>
              </w:divBdr>
              <w:divsChild>
                <w:div w:id="1139299267">
                  <w:marLeft w:val="0"/>
                  <w:marRight w:val="0"/>
                  <w:marTop w:val="0"/>
                  <w:marBottom w:val="0"/>
                  <w:divBdr>
                    <w:top w:val="none" w:sz="0" w:space="0" w:color="auto"/>
                    <w:left w:val="none" w:sz="0" w:space="0" w:color="auto"/>
                    <w:bottom w:val="none" w:sz="0" w:space="0" w:color="auto"/>
                    <w:right w:val="none" w:sz="0" w:space="0" w:color="auto"/>
                  </w:divBdr>
                  <w:divsChild>
                    <w:div w:id="64423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mindmapsoft.com/pestle-analysis-mindma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escoplc.com/about/our-histor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takeholdertheory.org/about/"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bbc.co.uk/news/explainers-53334098" TargetMode="External"/><Relationship Id="rId20" Type="http://schemas.openxmlformats.org/officeDocument/2006/relationships/hyperlink" Target="https://www.tescoplc.com/sustainability/product/food-was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bc.co.uk/news/uk-21418342" TargetMode="External"/><Relationship Id="rId23" Type="http://schemas.openxmlformats.org/officeDocument/2006/relationships/hyperlink" Target="https://www.bbc.co.uk/news/magazine-23988795" TargetMode="External"/><Relationship Id="rId10" Type="http://schemas.openxmlformats.org/officeDocument/2006/relationships/image" Target="media/image3.png"/><Relationship Id="rId19" Type="http://schemas.openxmlformats.org/officeDocument/2006/relationships/hyperlink" Target="https://sswm.info/sites/default/files/reference_attachments/TANWAR%202013%20Porter%E2%80%99s%20Generic%20Competitive%20Strategie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sephmahoney.web.illinois.edu/BA545_Fall%202019/Barney%20(1991).pdf" TargetMode="External"/><Relationship Id="rId22" Type="http://schemas.openxmlformats.org/officeDocument/2006/relationships/hyperlink" Target="https://www.tescounderwriting.com/about-us/our-vision-valu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298B8-B95B-7946-911F-F1F174A91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6707</Words>
  <Characters>38235</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UK</dc:title>
  <dc:subject/>
  <dc:creator>Salma Bibi (1711171)</dc:creator>
  <cp:keywords/>
  <dc:description/>
  <cp:lastModifiedBy>Salma Bibi (1711171)</cp:lastModifiedBy>
  <cp:revision>2</cp:revision>
  <cp:lastPrinted>2020-11-25T02:39:00Z</cp:lastPrinted>
  <dcterms:created xsi:type="dcterms:W3CDTF">2020-11-25T14:54:00Z</dcterms:created>
  <dcterms:modified xsi:type="dcterms:W3CDTF">2020-11-25T14:54:00Z</dcterms:modified>
</cp:coreProperties>
</file>