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1E0F3" w14:textId="43066E48" w:rsidR="008963E8" w:rsidRPr="00383D0C" w:rsidRDefault="008963E8" w:rsidP="008963E8">
      <w:pPr>
        <w:jc w:val="both"/>
        <w:rPr>
          <w:rFonts w:ascii="Arial" w:hAnsi="Arial" w:cs="Arial"/>
          <w:b/>
          <w:lang w:val="fr-FR"/>
        </w:rPr>
      </w:pPr>
    </w:p>
    <w:tbl>
      <w:tblPr>
        <w:tblStyle w:val="TableGrid"/>
        <w:tblW w:w="10915" w:type="dxa"/>
        <w:tblInd w:w="137" w:type="dxa"/>
        <w:tblLook w:val="04A0" w:firstRow="1" w:lastRow="0" w:firstColumn="1" w:lastColumn="0" w:noHBand="0" w:noVBand="1"/>
      </w:tblPr>
      <w:tblGrid>
        <w:gridCol w:w="2978"/>
        <w:gridCol w:w="7937"/>
      </w:tblGrid>
      <w:tr w:rsidR="008963E8" w:rsidRPr="00751C13" w14:paraId="5B6116A6" w14:textId="77777777" w:rsidTr="00416C6F">
        <w:tc>
          <w:tcPr>
            <w:tcW w:w="2978" w:type="dxa"/>
          </w:tcPr>
          <w:p w14:paraId="1A5F8CAB" w14:textId="77777777" w:rsidR="008963E8" w:rsidRPr="006A7CBE" w:rsidRDefault="008963E8" w:rsidP="000F0820">
            <w:pPr>
              <w:jc w:val="both"/>
              <w:rPr>
                <w:rFonts w:ascii="Arial" w:hAnsi="Arial" w:cs="Arial"/>
                <w:bCs/>
                <w:sz w:val="28"/>
                <w:szCs w:val="28"/>
              </w:rPr>
            </w:pPr>
            <w:r w:rsidRPr="006A7CBE">
              <w:rPr>
                <w:rFonts w:ascii="Arial" w:hAnsi="Arial" w:cs="Arial"/>
                <w:bCs/>
                <w:sz w:val="28"/>
                <w:szCs w:val="28"/>
              </w:rPr>
              <w:t>Student Name</w:t>
            </w:r>
          </w:p>
        </w:tc>
        <w:tc>
          <w:tcPr>
            <w:tcW w:w="7937" w:type="dxa"/>
          </w:tcPr>
          <w:p w14:paraId="5EA42D0C" w14:textId="029B43F4" w:rsidR="008963E8" w:rsidRPr="006A7CBE" w:rsidRDefault="00C14239" w:rsidP="000F0820">
            <w:pPr>
              <w:jc w:val="both"/>
              <w:rPr>
                <w:rFonts w:ascii="Arial" w:hAnsi="Arial" w:cs="Arial"/>
                <w:bCs/>
                <w:sz w:val="28"/>
                <w:szCs w:val="28"/>
              </w:rPr>
            </w:pPr>
            <w:r w:rsidRPr="006A7CBE">
              <w:rPr>
                <w:rFonts w:ascii="Arial" w:hAnsi="Arial" w:cs="Arial"/>
                <w:bCs/>
                <w:sz w:val="28"/>
                <w:szCs w:val="28"/>
              </w:rPr>
              <w:t>Sofica Patilea</w:t>
            </w:r>
          </w:p>
        </w:tc>
      </w:tr>
      <w:tr w:rsidR="008963E8" w:rsidRPr="00751C13" w14:paraId="29C91F10" w14:textId="77777777" w:rsidTr="00416C6F">
        <w:tc>
          <w:tcPr>
            <w:tcW w:w="2978" w:type="dxa"/>
          </w:tcPr>
          <w:p w14:paraId="36AED0B9" w14:textId="77777777" w:rsidR="008963E8" w:rsidRPr="006A7CBE" w:rsidRDefault="008963E8" w:rsidP="000F0820">
            <w:pPr>
              <w:jc w:val="both"/>
              <w:rPr>
                <w:rFonts w:ascii="Arial" w:hAnsi="Arial" w:cs="Arial"/>
                <w:bCs/>
                <w:sz w:val="28"/>
                <w:szCs w:val="28"/>
              </w:rPr>
            </w:pPr>
            <w:r w:rsidRPr="006A7CBE">
              <w:rPr>
                <w:rFonts w:ascii="Arial" w:hAnsi="Arial" w:cs="Arial"/>
                <w:bCs/>
                <w:sz w:val="28"/>
                <w:szCs w:val="28"/>
              </w:rPr>
              <w:t>Student ID Number</w:t>
            </w:r>
          </w:p>
        </w:tc>
        <w:tc>
          <w:tcPr>
            <w:tcW w:w="7937" w:type="dxa"/>
          </w:tcPr>
          <w:p w14:paraId="6B8A0AB1" w14:textId="42253429" w:rsidR="008963E8" w:rsidRPr="006A7CBE" w:rsidRDefault="006A7CBE" w:rsidP="000F0820">
            <w:pPr>
              <w:jc w:val="both"/>
              <w:rPr>
                <w:rFonts w:ascii="Arial" w:hAnsi="Arial" w:cs="Arial"/>
                <w:bCs/>
                <w:sz w:val="28"/>
                <w:szCs w:val="28"/>
              </w:rPr>
            </w:pPr>
            <w:r w:rsidRPr="006A7CBE">
              <w:rPr>
                <w:rFonts w:ascii="Arial" w:hAnsi="Arial" w:cs="Arial"/>
                <w:bCs/>
                <w:sz w:val="28"/>
                <w:szCs w:val="28"/>
              </w:rPr>
              <w:t>2025344</w:t>
            </w:r>
          </w:p>
        </w:tc>
      </w:tr>
      <w:tr w:rsidR="008963E8" w:rsidRPr="00751C13" w14:paraId="0BC9BE77" w14:textId="77777777" w:rsidTr="00416C6F">
        <w:tc>
          <w:tcPr>
            <w:tcW w:w="2978" w:type="dxa"/>
          </w:tcPr>
          <w:p w14:paraId="23B97EE8" w14:textId="77777777" w:rsidR="008963E8" w:rsidRPr="006A7CBE" w:rsidRDefault="008963E8" w:rsidP="000F0820">
            <w:pPr>
              <w:jc w:val="both"/>
              <w:rPr>
                <w:rFonts w:ascii="Arial" w:hAnsi="Arial" w:cs="Arial"/>
                <w:bCs/>
                <w:sz w:val="28"/>
                <w:szCs w:val="28"/>
              </w:rPr>
            </w:pPr>
            <w:r w:rsidRPr="006A7CBE">
              <w:rPr>
                <w:rFonts w:ascii="Arial" w:hAnsi="Arial" w:cs="Arial"/>
                <w:bCs/>
                <w:sz w:val="28"/>
                <w:szCs w:val="28"/>
              </w:rPr>
              <w:t>Lecturer Name</w:t>
            </w:r>
          </w:p>
        </w:tc>
        <w:tc>
          <w:tcPr>
            <w:tcW w:w="7937" w:type="dxa"/>
          </w:tcPr>
          <w:p w14:paraId="1E4658CF" w14:textId="7FD4BB44" w:rsidR="008963E8" w:rsidRPr="006A7CBE" w:rsidRDefault="00C14239" w:rsidP="000F0820">
            <w:pPr>
              <w:jc w:val="both"/>
              <w:rPr>
                <w:rFonts w:ascii="Arial" w:hAnsi="Arial" w:cs="Arial"/>
                <w:bCs/>
                <w:sz w:val="28"/>
                <w:szCs w:val="28"/>
              </w:rPr>
            </w:pPr>
            <w:r w:rsidRPr="006A7CBE">
              <w:rPr>
                <w:rFonts w:ascii="Arial" w:hAnsi="Arial" w:cs="Arial"/>
                <w:bCs/>
                <w:sz w:val="28"/>
                <w:szCs w:val="28"/>
              </w:rPr>
              <w:t>Jayne Griffith Parry</w:t>
            </w:r>
          </w:p>
        </w:tc>
      </w:tr>
    </w:tbl>
    <w:p w14:paraId="2006BEA0" w14:textId="77777777" w:rsidR="006E4E83" w:rsidRDefault="006E4E83" w:rsidP="008963E8">
      <w:pPr>
        <w:jc w:val="both"/>
        <w:rPr>
          <w:rFonts w:ascii="Arial" w:hAnsi="Arial" w:cs="Arial"/>
        </w:rPr>
      </w:pPr>
    </w:p>
    <w:p w14:paraId="256C34C0" w14:textId="77777777" w:rsidR="005B2D93" w:rsidRPr="00751C13" w:rsidRDefault="005B2D93" w:rsidP="008963E8">
      <w:pPr>
        <w:jc w:val="both"/>
        <w:rPr>
          <w:rFonts w:ascii="Arial" w:hAnsi="Arial" w:cs="Arial"/>
        </w:rPr>
      </w:pPr>
    </w:p>
    <w:tbl>
      <w:tblPr>
        <w:tblStyle w:val="TableGrid"/>
        <w:tblW w:w="10904" w:type="dxa"/>
        <w:tblInd w:w="137" w:type="dxa"/>
        <w:tblLook w:val="04A0" w:firstRow="1" w:lastRow="0" w:firstColumn="1" w:lastColumn="0" w:noHBand="0" w:noVBand="1"/>
      </w:tblPr>
      <w:tblGrid>
        <w:gridCol w:w="4976"/>
        <w:gridCol w:w="5928"/>
      </w:tblGrid>
      <w:tr w:rsidR="008963E8" w:rsidRPr="009873D0" w14:paraId="54AEA5CA" w14:textId="77777777" w:rsidTr="00416C6F">
        <w:trPr>
          <w:trHeight w:val="77"/>
        </w:trPr>
        <w:tc>
          <w:tcPr>
            <w:tcW w:w="4976" w:type="dxa"/>
          </w:tcPr>
          <w:p w14:paraId="7A7F8A9D" w14:textId="7FD83042" w:rsidR="008963E8" w:rsidRPr="009873D0" w:rsidRDefault="005B2D93" w:rsidP="000F0820">
            <w:pPr>
              <w:jc w:val="both"/>
              <w:rPr>
                <w:rFonts w:ascii="Times New Roman" w:hAnsi="Times New Roman" w:cs="Times New Roman"/>
                <w:sz w:val="32"/>
                <w:szCs w:val="32"/>
              </w:rPr>
            </w:pPr>
            <w:r w:rsidRPr="009873D0">
              <w:rPr>
                <w:rFonts w:ascii="Times New Roman" w:hAnsi="Times New Roman" w:cs="Times New Roman"/>
                <w:sz w:val="32"/>
                <w:szCs w:val="32"/>
              </w:rPr>
              <w:t>Task 1</w:t>
            </w:r>
          </w:p>
        </w:tc>
        <w:tc>
          <w:tcPr>
            <w:tcW w:w="5928" w:type="dxa"/>
          </w:tcPr>
          <w:p w14:paraId="3160411C" w14:textId="40C2566A" w:rsidR="008963E8" w:rsidRPr="009873D0" w:rsidRDefault="006A7CBE" w:rsidP="005B2D93">
            <w:pPr>
              <w:jc w:val="both"/>
              <w:rPr>
                <w:rFonts w:ascii="Times New Roman" w:hAnsi="Times New Roman" w:cs="Times New Roman"/>
                <w:sz w:val="32"/>
                <w:szCs w:val="32"/>
              </w:rPr>
            </w:pPr>
            <w:r>
              <w:rPr>
                <w:rFonts w:ascii="Times New Roman" w:hAnsi="Times New Roman" w:cs="Times New Roman"/>
                <w:sz w:val="32"/>
                <w:szCs w:val="32"/>
              </w:rPr>
              <w:t>To prepare</w:t>
            </w:r>
            <w:r w:rsidR="005B2D93" w:rsidRPr="009873D0">
              <w:rPr>
                <w:rFonts w:ascii="Times New Roman" w:hAnsi="Times New Roman" w:cs="Times New Roman"/>
                <w:sz w:val="32"/>
                <w:szCs w:val="32"/>
              </w:rPr>
              <w:t xml:space="preserve"> and set up a formal table for evening service for 6 people. This is an a la carte restaurant, formal dining experience. Ensure that you describe all elements of preparation, equipment and tableware required and what will be needed to ensure an appropriate dining experience for your 4 guests.</w:t>
            </w:r>
          </w:p>
        </w:tc>
      </w:tr>
      <w:tr w:rsidR="008963E8" w:rsidRPr="009873D0" w14:paraId="47E645A0" w14:textId="77777777" w:rsidTr="00416C6F">
        <w:trPr>
          <w:trHeight w:val="2402"/>
        </w:trPr>
        <w:tc>
          <w:tcPr>
            <w:tcW w:w="10904" w:type="dxa"/>
            <w:gridSpan w:val="2"/>
          </w:tcPr>
          <w:p w14:paraId="4B1B0F53" w14:textId="77777777" w:rsidR="008963E8" w:rsidRPr="009873D0" w:rsidRDefault="008963E8" w:rsidP="000F0820">
            <w:pPr>
              <w:jc w:val="both"/>
              <w:rPr>
                <w:rFonts w:ascii="Times New Roman" w:hAnsi="Times New Roman" w:cs="Times New Roman"/>
                <w:sz w:val="32"/>
                <w:szCs w:val="32"/>
              </w:rPr>
            </w:pPr>
          </w:p>
          <w:p w14:paraId="679D3616" w14:textId="77777777" w:rsidR="00C14239" w:rsidRPr="009873D0" w:rsidRDefault="00C14239" w:rsidP="000F0820">
            <w:pPr>
              <w:jc w:val="both"/>
              <w:rPr>
                <w:rFonts w:ascii="Times New Roman" w:hAnsi="Times New Roman" w:cs="Times New Roman"/>
                <w:sz w:val="32"/>
                <w:szCs w:val="32"/>
              </w:rPr>
            </w:pPr>
            <w:r w:rsidRPr="009873D0">
              <w:rPr>
                <w:rFonts w:ascii="Times New Roman" w:hAnsi="Times New Roman" w:cs="Times New Roman"/>
                <w:sz w:val="32"/>
                <w:szCs w:val="32"/>
              </w:rPr>
              <w:t xml:space="preserve">As part of my placement development, I was tasked with preparing and setting up a formal table for an evening service for six guests in an a la carte restaurant. This experience provided me with an opportunity to enhance my knowledge and skills in the area of restaurant service, specifically in setting up a formal table for a fine dining experience. To begin with, I ensured that all the necessary equipment and tableware were available. This included the tablecloth, napkins, cutlery, glassware, and crockery. I ensured that all the items were clean and polished, ready for use. I also ensured that the tablecloth was neatly laid out and that the napkins were folded in a presentable manner. Next, I arranged the cutlery and crockery in a logical and orderly manner, ensuring that the appropriate items were placed in the correct positions. I made sure that the forks were on the left, the knives and spoons on the right, and the plates in the centre of the table. To ensure an appropriate dining experience for our guests, I also paid attention to the finer details, such as the placement of the salt and pepper shakers, and the positioning of the water and wine glasses. </w:t>
            </w:r>
          </w:p>
          <w:p w14:paraId="6827ADEE" w14:textId="5EC1061D" w:rsidR="008963E8" w:rsidRPr="009873D0" w:rsidRDefault="00C14239" w:rsidP="000F0820">
            <w:pPr>
              <w:jc w:val="both"/>
              <w:rPr>
                <w:rFonts w:ascii="Times New Roman" w:hAnsi="Times New Roman" w:cs="Times New Roman"/>
                <w:sz w:val="32"/>
                <w:szCs w:val="32"/>
              </w:rPr>
            </w:pPr>
            <w:r w:rsidRPr="009873D0">
              <w:rPr>
                <w:rFonts w:ascii="Times New Roman" w:hAnsi="Times New Roman" w:cs="Times New Roman"/>
                <w:sz w:val="32"/>
                <w:szCs w:val="32"/>
              </w:rPr>
              <w:lastRenderedPageBreak/>
              <w:t>Reflecting on this task, I have acquired new skills and knowledge in table setting and presentation. I have also learned the importance of attention to detail in creating a formal dining experience. I will apply this knowledge in the future by ensuring that I always pay attention to the finer details in restaurant service and presentation, as these are crucial elements in creating a positive dining experience for guests. Personally, I found this task to be both challenging and rewarding. It was challenging in that it required a high level of attention to detail and a certain level of creativity in setting up the table in an aesthetically pleasing manner. However, it was also rewarding in that it gave me a sense of satisfaction in knowing that I had contributed to creating a positive dining experience for our guests. Table setting and presentation is an important topic within the industry as it contributes to the overall customer experience. It is essential to ensure that the table is set up in a manner that is visually appealing and inviting, as this can significantly influence the overall dining experience. Further reading on this topic includes "The Art of the Table: A Complete Guide to Table Setting, Table Manners, and Tableware" by Suzanne Von Drachenfels, "Tablescapes: Setting the Table with Style" by Kimberly Schlegel Whitman, and "The Perfectly Set Table: The Essential Guide to Table Manners and Etiquette" by Jennifer Crouch.</w:t>
            </w:r>
          </w:p>
          <w:p w14:paraId="1142BA00" w14:textId="77777777" w:rsidR="008963E8" w:rsidRPr="009873D0" w:rsidRDefault="008963E8" w:rsidP="000F0820">
            <w:pPr>
              <w:jc w:val="both"/>
              <w:rPr>
                <w:rFonts w:ascii="Times New Roman" w:hAnsi="Times New Roman" w:cs="Times New Roman"/>
                <w:sz w:val="32"/>
                <w:szCs w:val="32"/>
              </w:rPr>
            </w:pPr>
          </w:p>
        </w:tc>
      </w:tr>
      <w:tr w:rsidR="008963E8" w:rsidRPr="009873D0" w14:paraId="5F7EFF71" w14:textId="77777777" w:rsidTr="00416C6F">
        <w:trPr>
          <w:trHeight w:val="77"/>
        </w:trPr>
        <w:tc>
          <w:tcPr>
            <w:tcW w:w="10904" w:type="dxa"/>
            <w:gridSpan w:val="2"/>
          </w:tcPr>
          <w:p w14:paraId="6809EABB" w14:textId="763F6575" w:rsidR="008963E8" w:rsidRPr="009873D0" w:rsidRDefault="008963E8" w:rsidP="000F0820">
            <w:pPr>
              <w:jc w:val="both"/>
              <w:rPr>
                <w:rFonts w:ascii="Times New Roman" w:hAnsi="Times New Roman" w:cs="Times New Roman"/>
                <w:sz w:val="32"/>
                <w:szCs w:val="32"/>
              </w:rPr>
            </w:pPr>
            <w:r w:rsidRPr="009873D0">
              <w:rPr>
                <w:rFonts w:ascii="Times New Roman" w:hAnsi="Times New Roman" w:cs="Times New Roman"/>
                <w:sz w:val="32"/>
                <w:szCs w:val="32"/>
              </w:rPr>
              <w:lastRenderedPageBreak/>
              <w:t xml:space="preserve">Reference list </w:t>
            </w:r>
          </w:p>
        </w:tc>
      </w:tr>
      <w:tr w:rsidR="008963E8" w:rsidRPr="009873D0" w14:paraId="32DF49E4" w14:textId="77777777" w:rsidTr="00416C6F">
        <w:trPr>
          <w:trHeight w:val="4142"/>
        </w:trPr>
        <w:tc>
          <w:tcPr>
            <w:tcW w:w="10904" w:type="dxa"/>
            <w:gridSpan w:val="2"/>
          </w:tcPr>
          <w:p w14:paraId="50826ACD" w14:textId="77777777" w:rsidR="009873D0" w:rsidRPr="009873D0" w:rsidRDefault="009873D0" w:rsidP="009873D0">
            <w:pPr>
              <w:jc w:val="both"/>
              <w:rPr>
                <w:rFonts w:ascii="Times New Roman" w:hAnsi="Times New Roman" w:cs="Times New Roman"/>
                <w:sz w:val="32"/>
                <w:szCs w:val="32"/>
              </w:rPr>
            </w:pPr>
          </w:p>
          <w:p w14:paraId="14759F2F" w14:textId="25114F20" w:rsidR="009873D0" w:rsidRPr="009873D0" w:rsidRDefault="009873D0" w:rsidP="009873D0">
            <w:pPr>
              <w:pStyle w:val="ListParagraph"/>
              <w:numPr>
                <w:ilvl w:val="0"/>
                <w:numId w:val="5"/>
              </w:numPr>
              <w:jc w:val="both"/>
              <w:rPr>
                <w:rFonts w:ascii="Times New Roman" w:hAnsi="Times New Roman" w:cs="Times New Roman"/>
                <w:sz w:val="32"/>
                <w:szCs w:val="32"/>
              </w:rPr>
            </w:pPr>
            <w:r w:rsidRPr="009873D0">
              <w:rPr>
                <w:rFonts w:ascii="Times New Roman" w:hAnsi="Times New Roman" w:cs="Times New Roman"/>
                <w:sz w:val="32"/>
                <w:szCs w:val="32"/>
              </w:rPr>
              <w:t xml:space="preserve">Bahl, S. (2019). Table Setting Etiquette: Tips &amp; Rules for the Perfect Table Setting. Retrieved from </w:t>
            </w:r>
            <w:hyperlink r:id="rId7" w:anchor="s-cust0" w:history="1">
              <w:r w:rsidRPr="009873D0">
                <w:rPr>
                  <w:rStyle w:val="Hyperlink"/>
                  <w:rFonts w:ascii="Times New Roman" w:hAnsi="Times New Roman" w:cs="Times New Roman"/>
                  <w:sz w:val="32"/>
                  <w:szCs w:val="32"/>
                </w:rPr>
                <w:t>https://www.architecturaldigest.in/content/table-setting-etiquette-tips-rules-for-the-perfect-table-setting/#s-cust0</w:t>
              </w:r>
            </w:hyperlink>
          </w:p>
          <w:p w14:paraId="7F687B7A" w14:textId="2AAF61CE" w:rsidR="009873D0" w:rsidRPr="009873D0" w:rsidRDefault="009873D0" w:rsidP="009873D0">
            <w:pPr>
              <w:pStyle w:val="ListParagraph"/>
              <w:numPr>
                <w:ilvl w:val="0"/>
                <w:numId w:val="5"/>
              </w:numPr>
              <w:jc w:val="both"/>
              <w:rPr>
                <w:rFonts w:ascii="Times New Roman" w:hAnsi="Times New Roman" w:cs="Times New Roman"/>
                <w:sz w:val="32"/>
                <w:szCs w:val="32"/>
              </w:rPr>
            </w:pPr>
            <w:r w:rsidRPr="009873D0">
              <w:rPr>
                <w:rFonts w:ascii="Times New Roman" w:hAnsi="Times New Roman" w:cs="Times New Roman"/>
                <w:sz w:val="32"/>
                <w:szCs w:val="32"/>
              </w:rPr>
              <w:t xml:space="preserve">The Spruce Eats. (2021). How to Set a Table. Retrieved from </w:t>
            </w:r>
            <w:hyperlink r:id="rId8" w:history="1">
              <w:r w:rsidRPr="009873D0">
                <w:rPr>
                  <w:rStyle w:val="Hyperlink"/>
                  <w:rFonts w:ascii="Times New Roman" w:hAnsi="Times New Roman" w:cs="Times New Roman"/>
                  <w:sz w:val="32"/>
                  <w:szCs w:val="32"/>
                </w:rPr>
                <w:t>https://www.thespruceeats.com/how-to-set-a-table-4162407</w:t>
              </w:r>
            </w:hyperlink>
          </w:p>
          <w:p w14:paraId="0C444A33" w14:textId="522A45CE" w:rsidR="008963E8" w:rsidRPr="006A7CBE" w:rsidRDefault="009873D0" w:rsidP="000F0820">
            <w:pPr>
              <w:pStyle w:val="ListParagraph"/>
              <w:numPr>
                <w:ilvl w:val="0"/>
                <w:numId w:val="5"/>
              </w:numPr>
              <w:jc w:val="both"/>
              <w:rPr>
                <w:rFonts w:ascii="Times New Roman" w:hAnsi="Times New Roman" w:cs="Times New Roman"/>
                <w:sz w:val="32"/>
                <w:szCs w:val="32"/>
              </w:rPr>
            </w:pPr>
            <w:r w:rsidRPr="009873D0">
              <w:rPr>
                <w:rFonts w:ascii="Times New Roman" w:hAnsi="Times New Roman" w:cs="Times New Roman"/>
                <w:sz w:val="32"/>
                <w:szCs w:val="32"/>
              </w:rPr>
              <w:t xml:space="preserve">Culinary Institute of America. (n.d.). Table Settings: The Art of the Meal. Retrieved from </w:t>
            </w:r>
            <w:hyperlink r:id="rId9" w:history="1">
              <w:r w:rsidRPr="009873D0">
                <w:rPr>
                  <w:rStyle w:val="Hyperlink"/>
                  <w:rFonts w:ascii="Times New Roman" w:hAnsi="Times New Roman" w:cs="Times New Roman"/>
                  <w:sz w:val="32"/>
                  <w:szCs w:val="32"/>
                </w:rPr>
                <w:t>https://www.ciachef.edu/table-settings-the-art-of-the-meal/</w:t>
              </w:r>
            </w:hyperlink>
          </w:p>
        </w:tc>
      </w:tr>
    </w:tbl>
    <w:p w14:paraId="3B226E9E" w14:textId="77777777" w:rsidR="008963E8" w:rsidRPr="009873D0" w:rsidRDefault="008963E8" w:rsidP="008963E8">
      <w:pPr>
        <w:jc w:val="both"/>
        <w:rPr>
          <w:rFonts w:ascii="Times New Roman" w:hAnsi="Times New Roman" w:cs="Times New Roman"/>
          <w:sz w:val="32"/>
          <w:szCs w:val="32"/>
        </w:rPr>
      </w:pPr>
    </w:p>
    <w:p w14:paraId="32FA857B" w14:textId="77777777" w:rsidR="008963E8" w:rsidRPr="009873D0" w:rsidRDefault="008963E8" w:rsidP="008963E8">
      <w:pPr>
        <w:jc w:val="both"/>
        <w:rPr>
          <w:rFonts w:ascii="Times New Roman" w:hAnsi="Times New Roman" w:cs="Times New Roman"/>
          <w:sz w:val="32"/>
          <w:szCs w:val="32"/>
        </w:rPr>
      </w:pPr>
    </w:p>
    <w:tbl>
      <w:tblPr>
        <w:tblStyle w:val="TableGrid"/>
        <w:tblW w:w="10910" w:type="dxa"/>
        <w:tblLook w:val="04A0" w:firstRow="1" w:lastRow="0" w:firstColumn="1" w:lastColumn="0" w:noHBand="0" w:noVBand="1"/>
      </w:tblPr>
      <w:tblGrid>
        <w:gridCol w:w="5051"/>
        <w:gridCol w:w="5859"/>
      </w:tblGrid>
      <w:tr w:rsidR="008963E8" w:rsidRPr="009873D0" w14:paraId="3BA17230" w14:textId="77777777" w:rsidTr="006E4E83">
        <w:tc>
          <w:tcPr>
            <w:tcW w:w="5051" w:type="dxa"/>
          </w:tcPr>
          <w:p w14:paraId="4FDF909B" w14:textId="3AAB59E7" w:rsidR="008963E8" w:rsidRPr="009873D0" w:rsidRDefault="005B2D93" w:rsidP="000F0820">
            <w:pPr>
              <w:jc w:val="both"/>
              <w:rPr>
                <w:rFonts w:ascii="Times New Roman" w:hAnsi="Times New Roman" w:cs="Times New Roman"/>
                <w:sz w:val="32"/>
                <w:szCs w:val="32"/>
              </w:rPr>
            </w:pPr>
            <w:r w:rsidRPr="009873D0">
              <w:rPr>
                <w:rFonts w:ascii="Times New Roman" w:hAnsi="Times New Roman" w:cs="Times New Roman"/>
                <w:sz w:val="32"/>
                <w:szCs w:val="32"/>
              </w:rPr>
              <w:lastRenderedPageBreak/>
              <w:t>Task 2</w:t>
            </w:r>
          </w:p>
        </w:tc>
        <w:tc>
          <w:tcPr>
            <w:tcW w:w="5859" w:type="dxa"/>
          </w:tcPr>
          <w:p w14:paraId="5E74A316" w14:textId="127553C5" w:rsidR="008963E8" w:rsidRPr="009873D0" w:rsidRDefault="005B2D93" w:rsidP="005B2D93">
            <w:pPr>
              <w:jc w:val="both"/>
              <w:rPr>
                <w:rFonts w:ascii="Times New Roman" w:hAnsi="Times New Roman" w:cs="Times New Roman"/>
                <w:sz w:val="32"/>
                <w:szCs w:val="32"/>
              </w:rPr>
            </w:pPr>
            <w:r w:rsidRPr="009873D0">
              <w:rPr>
                <w:rFonts w:ascii="Times New Roman" w:hAnsi="Times New Roman" w:cs="Times New Roman"/>
                <w:sz w:val="32"/>
                <w:szCs w:val="32"/>
              </w:rPr>
              <w:t xml:space="preserve">A diner has ordered a chateau Briand for 2 guests on the table, describe the dish and the cooking style for the diners, how it will be served and what skills you will need to ensure that this is served appropriately. What likely questions will the diners ask you, </w:t>
            </w:r>
            <w:r w:rsidR="00C14239" w:rsidRPr="009873D0">
              <w:rPr>
                <w:rFonts w:ascii="Times New Roman" w:hAnsi="Times New Roman" w:cs="Times New Roman"/>
                <w:sz w:val="32"/>
                <w:szCs w:val="32"/>
              </w:rPr>
              <w:t xml:space="preserve">and </w:t>
            </w:r>
            <w:r w:rsidRPr="009873D0">
              <w:rPr>
                <w:rFonts w:ascii="Times New Roman" w:hAnsi="Times New Roman" w:cs="Times New Roman"/>
                <w:sz w:val="32"/>
                <w:szCs w:val="32"/>
              </w:rPr>
              <w:t>what information will you be able to share</w:t>
            </w:r>
            <w:r w:rsidR="00C14239" w:rsidRPr="009873D0">
              <w:rPr>
                <w:rFonts w:ascii="Times New Roman" w:hAnsi="Times New Roman" w:cs="Times New Roman"/>
                <w:sz w:val="32"/>
                <w:szCs w:val="32"/>
              </w:rPr>
              <w:t>?</w:t>
            </w:r>
          </w:p>
        </w:tc>
      </w:tr>
      <w:tr w:rsidR="008963E8" w:rsidRPr="009873D0" w14:paraId="0ACA1669" w14:textId="77777777" w:rsidTr="006E4E83">
        <w:tc>
          <w:tcPr>
            <w:tcW w:w="10910" w:type="dxa"/>
            <w:gridSpan w:val="2"/>
          </w:tcPr>
          <w:p w14:paraId="362C2F8F" w14:textId="77777777" w:rsidR="00C14239" w:rsidRPr="009873D0" w:rsidRDefault="00C14239" w:rsidP="000F0820">
            <w:pPr>
              <w:jc w:val="both"/>
              <w:rPr>
                <w:rFonts w:ascii="Times New Roman" w:hAnsi="Times New Roman" w:cs="Times New Roman"/>
                <w:sz w:val="32"/>
                <w:szCs w:val="32"/>
              </w:rPr>
            </w:pPr>
          </w:p>
          <w:p w14:paraId="3BA66432" w14:textId="69D62AC4" w:rsidR="008963E8" w:rsidRPr="009873D0" w:rsidRDefault="00C14239" w:rsidP="000F0820">
            <w:pPr>
              <w:jc w:val="both"/>
              <w:rPr>
                <w:rFonts w:ascii="Times New Roman" w:hAnsi="Times New Roman" w:cs="Times New Roman"/>
                <w:sz w:val="32"/>
                <w:szCs w:val="32"/>
              </w:rPr>
            </w:pPr>
            <w:r w:rsidRPr="009873D0">
              <w:rPr>
                <w:rFonts w:ascii="Times New Roman" w:hAnsi="Times New Roman" w:cs="Times New Roman"/>
                <w:sz w:val="32"/>
                <w:szCs w:val="32"/>
              </w:rPr>
              <w:t>As part of my placement development, I was also tasked with describing the dish and cooking style of a chateau Briand for two guests in a formal dining experience. I was also required to describe how the dish would be served and what skills I would need to ensure that it was served appropriately. A chateau Briand is a classic French dish that is made from a tender cut of beef, usually taken from the tenderloin. It is traditionally prepared using a dry-heat cooking method, such as grilling or roasting, to ensure that the meat remains juicy and flavourful. The cooking style of the chateau Briand is therefore characterized by a slow and controlled cooking process, aimed at achieving the desired level of doneness while retaining the flavour and tenderness of the meat. To ensure that the chateau Briand is served appropriately, I would need to have good knowledge of the different levels of doneness and how to achieve them using the appropriate cooking techniques. I would also need to have good communication skills to be able to explain the dish to the diners and answer any questions they may have. Additionally, I would need to have good time-</w:t>
            </w:r>
            <w:r w:rsidR="009873D0" w:rsidRPr="009873D0">
              <w:rPr>
                <w:rFonts w:ascii="Times New Roman" w:hAnsi="Times New Roman" w:cs="Times New Roman"/>
                <w:sz w:val="32"/>
                <w:szCs w:val="32"/>
              </w:rPr>
              <w:t>management. Personally, I found this task to be important within the industry because it helps to provide a unique and elevated dining experience for guests. Proper preparation and presentation of dishes can greatly enhance the overall dining experience, and it is important to ensure that guests leave satisfied and impressed.</w:t>
            </w:r>
          </w:p>
          <w:p w14:paraId="04B0B987" w14:textId="77777777" w:rsidR="008963E8" w:rsidRPr="009873D0" w:rsidRDefault="008963E8" w:rsidP="000F0820">
            <w:pPr>
              <w:jc w:val="both"/>
              <w:rPr>
                <w:rFonts w:ascii="Times New Roman" w:hAnsi="Times New Roman" w:cs="Times New Roman"/>
                <w:sz w:val="32"/>
                <w:szCs w:val="32"/>
              </w:rPr>
            </w:pPr>
          </w:p>
        </w:tc>
      </w:tr>
      <w:tr w:rsidR="008963E8" w:rsidRPr="009873D0" w14:paraId="41DC3E6F" w14:textId="77777777" w:rsidTr="006E4E83">
        <w:tc>
          <w:tcPr>
            <w:tcW w:w="10910" w:type="dxa"/>
            <w:gridSpan w:val="2"/>
          </w:tcPr>
          <w:p w14:paraId="05CA6DA0" w14:textId="77777777" w:rsidR="008963E8" w:rsidRPr="009873D0" w:rsidRDefault="008963E8" w:rsidP="000F0820">
            <w:pPr>
              <w:jc w:val="both"/>
              <w:rPr>
                <w:rFonts w:ascii="Times New Roman" w:hAnsi="Times New Roman" w:cs="Times New Roman"/>
                <w:sz w:val="32"/>
                <w:szCs w:val="32"/>
              </w:rPr>
            </w:pPr>
            <w:r w:rsidRPr="009873D0">
              <w:rPr>
                <w:rFonts w:ascii="Times New Roman" w:hAnsi="Times New Roman" w:cs="Times New Roman"/>
                <w:sz w:val="32"/>
                <w:szCs w:val="32"/>
              </w:rPr>
              <w:t>Reference list (minimum of 3 please) – please use Harvard refencing system</w:t>
            </w:r>
          </w:p>
        </w:tc>
      </w:tr>
      <w:tr w:rsidR="008963E8" w:rsidRPr="009873D0" w14:paraId="07214351" w14:textId="77777777" w:rsidTr="006E4E83">
        <w:trPr>
          <w:trHeight w:val="983"/>
        </w:trPr>
        <w:tc>
          <w:tcPr>
            <w:tcW w:w="10910" w:type="dxa"/>
            <w:gridSpan w:val="2"/>
          </w:tcPr>
          <w:p w14:paraId="4D559C32" w14:textId="77777777" w:rsidR="009873D0" w:rsidRPr="009873D0" w:rsidRDefault="009873D0" w:rsidP="000F0820">
            <w:pPr>
              <w:jc w:val="both"/>
              <w:rPr>
                <w:rFonts w:ascii="Times New Roman" w:hAnsi="Times New Roman" w:cs="Times New Roman"/>
                <w:sz w:val="32"/>
                <w:szCs w:val="32"/>
              </w:rPr>
            </w:pPr>
          </w:p>
          <w:p w14:paraId="48A899CD" w14:textId="45905690" w:rsidR="008963E8"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lastRenderedPageBreak/>
              <w:t xml:space="preserve">Food Network. (n.d.). Chateaubriand Recipe. Retrieved from </w:t>
            </w:r>
            <w:hyperlink r:id="rId10" w:history="1">
              <w:r w:rsidRPr="009873D0">
                <w:rPr>
                  <w:rStyle w:val="Hyperlink"/>
                  <w:rFonts w:ascii="Times New Roman" w:hAnsi="Times New Roman" w:cs="Times New Roman"/>
                  <w:sz w:val="32"/>
                  <w:szCs w:val="32"/>
                </w:rPr>
                <w:t>https://www.foodnetwork.com/recipes/emeril-lagasse/chateaubriand-</w:t>
              </w:r>
            </w:hyperlink>
          </w:p>
          <w:p w14:paraId="5C8FF6F4" w14:textId="1CC3A469" w:rsidR="009873D0"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t>Larousse Gastronomies. (2009). Chateaubriand. In H. Alexander (Ed.), Larousse Gastronomique (p. 253). Hamlyn.</w:t>
            </w:r>
          </w:p>
          <w:p w14:paraId="51E50350" w14:textId="77777777" w:rsidR="009873D0"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t>Escoffier, A. (2012). The Escoffier Cookbook: And Guide to the Fine Art of Cookery for Connoisseurs, Chefs, Epicures. Wiley.</w:t>
            </w:r>
          </w:p>
          <w:p w14:paraId="3ED775E9" w14:textId="77777777" w:rsidR="009873D0"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t>Child, J. (1961). Mastering the Art of French Cooking. Knopf.</w:t>
            </w:r>
          </w:p>
          <w:p w14:paraId="466B143A" w14:textId="77777777" w:rsidR="009873D0"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t>Olver, L. (2019). Food Timeline: Chateaubriand. The Food History Timeline. http://www.foodtimeline.org/foods/chateaubriand.html</w:t>
            </w:r>
          </w:p>
          <w:p w14:paraId="68D9CC5D" w14:textId="77777777" w:rsidR="009873D0"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t>McWilliam, N. (2012). The Penguin Food Guide to France. Penguin Books.</w:t>
            </w:r>
          </w:p>
          <w:p w14:paraId="031130F8" w14:textId="4657B77A" w:rsidR="009873D0" w:rsidRPr="009873D0" w:rsidRDefault="009873D0" w:rsidP="009873D0">
            <w:pPr>
              <w:pStyle w:val="ListParagraph"/>
              <w:numPr>
                <w:ilvl w:val="0"/>
                <w:numId w:val="6"/>
              </w:numPr>
              <w:jc w:val="both"/>
              <w:rPr>
                <w:rFonts w:ascii="Times New Roman" w:hAnsi="Times New Roman" w:cs="Times New Roman"/>
                <w:sz w:val="32"/>
                <w:szCs w:val="32"/>
              </w:rPr>
            </w:pPr>
            <w:r w:rsidRPr="009873D0">
              <w:rPr>
                <w:rFonts w:ascii="Times New Roman" w:hAnsi="Times New Roman" w:cs="Times New Roman"/>
                <w:sz w:val="32"/>
                <w:szCs w:val="32"/>
              </w:rPr>
              <w:t>Allard, A. (2008). Allard: In the Kitchen with Alain Ducasse. Flammarion.</w:t>
            </w:r>
          </w:p>
          <w:p w14:paraId="20BC9968" w14:textId="77777777" w:rsidR="005B2D93" w:rsidRPr="009873D0" w:rsidRDefault="005B2D93" w:rsidP="000F0820">
            <w:pPr>
              <w:jc w:val="both"/>
              <w:rPr>
                <w:rFonts w:ascii="Times New Roman" w:hAnsi="Times New Roman" w:cs="Times New Roman"/>
                <w:sz w:val="32"/>
                <w:szCs w:val="32"/>
              </w:rPr>
            </w:pPr>
          </w:p>
          <w:p w14:paraId="3C1EDD6C" w14:textId="07213A0C" w:rsidR="005B2D93" w:rsidRPr="009873D0" w:rsidRDefault="005B2D93" w:rsidP="000F0820">
            <w:pPr>
              <w:jc w:val="both"/>
              <w:rPr>
                <w:rFonts w:ascii="Times New Roman" w:hAnsi="Times New Roman" w:cs="Times New Roman"/>
                <w:sz w:val="32"/>
                <w:szCs w:val="32"/>
              </w:rPr>
            </w:pPr>
          </w:p>
        </w:tc>
      </w:tr>
    </w:tbl>
    <w:p w14:paraId="59AA7E9C" w14:textId="77777777" w:rsidR="008963E8" w:rsidRPr="009873D0" w:rsidRDefault="008963E8" w:rsidP="008963E8">
      <w:pPr>
        <w:jc w:val="both"/>
        <w:rPr>
          <w:rFonts w:ascii="Times New Roman" w:hAnsi="Times New Roman" w:cs="Times New Roman"/>
          <w:sz w:val="32"/>
          <w:szCs w:val="32"/>
        </w:rPr>
      </w:pPr>
    </w:p>
    <w:sectPr w:rsidR="008963E8" w:rsidRPr="009873D0" w:rsidSect="008963E8">
      <w:pgSz w:w="11906" w:h="16838"/>
      <w:pgMar w:top="851" w:right="1440" w:bottom="1440"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6A8D3" w14:textId="77777777" w:rsidR="00271580" w:rsidRDefault="00271580" w:rsidP="00383D0C">
      <w:pPr>
        <w:spacing w:after="0" w:line="240" w:lineRule="auto"/>
      </w:pPr>
      <w:r>
        <w:separator/>
      </w:r>
    </w:p>
  </w:endnote>
  <w:endnote w:type="continuationSeparator" w:id="0">
    <w:p w14:paraId="001322D7" w14:textId="77777777" w:rsidR="00271580" w:rsidRDefault="00271580" w:rsidP="00383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4EBB8" w14:textId="77777777" w:rsidR="00271580" w:rsidRDefault="00271580" w:rsidP="00383D0C">
      <w:pPr>
        <w:spacing w:after="0" w:line="240" w:lineRule="auto"/>
      </w:pPr>
      <w:r>
        <w:separator/>
      </w:r>
    </w:p>
  </w:footnote>
  <w:footnote w:type="continuationSeparator" w:id="0">
    <w:p w14:paraId="26311E7C" w14:textId="77777777" w:rsidR="00271580" w:rsidRDefault="00271580" w:rsidP="00383D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F0417"/>
    <w:multiLevelType w:val="hybridMultilevel"/>
    <w:tmpl w:val="402C3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713B0"/>
    <w:multiLevelType w:val="hybridMultilevel"/>
    <w:tmpl w:val="3008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172C2"/>
    <w:multiLevelType w:val="hybridMultilevel"/>
    <w:tmpl w:val="8EF6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95554B"/>
    <w:multiLevelType w:val="hybridMultilevel"/>
    <w:tmpl w:val="3A16E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9B2FC5"/>
    <w:multiLevelType w:val="hybridMultilevel"/>
    <w:tmpl w:val="1304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59992481">
    <w:abstractNumId w:val="5"/>
  </w:num>
  <w:num w:numId="2" w16cid:durableId="85422153">
    <w:abstractNumId w:val="4"/>
  </w:num>
  <w:num w:numId="3" w16cid:durableId="615253595">
    <w:abstractNumId w:val="2"/>
  </w:num>
  <w:num w:numId="4" w16cid:durableId="142242517">
    <w:abstractNumId w:val="0"/>
  </w:num>
  <w:num w:numId="5" w16cid:durableId="1422751548">
    <w:abstractNumId w:val="1"/>
  </w:num>
  <w:num w:numId="6" w16cid:durableId="19348257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3E8"/>
    <w:rsid w:val="000E75C6"/>
    <w:rsid w:val="00271580"/>
    <w:rsid w:val="00383D0C"/>
    <w:rsid w:val="00416C6F"/>
    <w:rsid w:val="00551AFC"/>
    <w:rsid w:val="005B2D93"/>
    <w:rsid w:val="006A7CBE"/>
    <w:rsid w:val="006E4E83"/>
    <w:rsid w:val="008963E8"/>
    <w:rsid w:val="009873D0"/>
    <w:rsid w:val="00BE5182"/>
    <w:rsid w:val="00C14239"/>
    <w:rsid w:val="00D40853"/>
    <w:rsid w:val="00F06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D765F"/>
  <w15:chartTrackingRefBased/>
  <w15:docId w15:val="{2512F618-977E-421F-BD75-3A95E0D3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3E8"/>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8963E8"/>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link w:val="ListParagraphChar"/>
    <w:uiPriority w:val="34"/>
    <w:qFormat/>
    <w:rsid w:val="008963E8"/>
    <w:pPr>
      <w:spacing w:after="0" w:line="240" w:lineRule="auto"/>
      <w:ind w:left="720"/>
    </w:pPr>
    <w:rPr>
      <w:sz w:val="20"/>
      <w:szCs w:val="20"/>
      <w:lang w:eastAsia="en-GB"/>
    </w:rPr>
  </w:style>
  <w:style w:type="paragraph" w:customStyle="1" w:styleId="BodyText3">
    <w:name w:val="Body Text3"/>
    <w:basedOn w:val="Normal"/>
    <w:rsid w:val="008963E8"/>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rsid w:val="008963E8"/>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8963E8"/>
    <w:rPr>
      <w:rFonts w:ascii="Calibri" w:eastAsia="Calibri" w:hAnsi="Calibri" w:cs="Calibri"/>
      <w:sz w:val="20"/>
      <w:szCs w:val="20"/>
      <w:lang w:eastAsia="en-GB"/>
    </w:rPr>
  </w:style>
  <w:style w:type="paragraph" w:styleId="Header">
    <w:name w:val="header"/>
    <w:basedOn w:val="Normal"/>
    <w:link w:val="HeaderChar"/>
    <w:uiPriority w:val="99"/>
    <w:unhideWhenUsed/>
    <w:rsid w:val="00383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D0C"/>
    <w:rPr>
      <w:rFonts w:ascii="Calibri" w:eastAsia="Calibri" w:hAnsi="Calibri" w:cs="Calibri"/>
    </w:rPr>
  </w:style>
  <w:style w:type="paragraph" w:styleId="Footer">
    <w:name w:val="footer"/>
    <w:basedOn w:val="Normal"/>
    <w:link w:val="FooterChar"/>
    <w:uiPriority w:val="99"/>
    <w:unhideWhenUsed/>
    <w:rsid w:val="00383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D0C"/>
    <w:rPr>
      <w:rFonts w:ascii="Calibri" w:eastAsia="Calibri" w:hAnsi="Calibri" w:cs="Calibri"/>
    </w:rPr>
  </w:style>
  <w:style w:type="character" w:styleId="Hyperlink">
    <w:name w:val="Hyperlink"/>
    <w:basedOn w:val="DefaultParagraphFont"/>
    <w:uiPriority w:val="99"/>
    <w:unhideWhenUsed/>
    <w:rsid w:val="009873D0"/>
    <w:rPr>
      <w:color w:val="0563C1" w:themeColor="hyperlink"/>
      <w:u w:val="single"/>
    </w:rPr>
  </w:style>
  <w:style w:type="character" w:styleId="UnresolvedMention">
    <w:name w:val="Unresolved Mention"/>
    <w:basedOn w:val="DefaultParagraphFont"/>
    <w:uiPriority w:val="99"/>
    <w:semiHidden/>
    <w:unhideWhenUsed/>
    <w:rsid w:val="009873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pruceeats.com/how-to-set-a-table-4162407" TargetMode="External"/><Relationship Id="rId3" Type="http://schemas.openxmlformats.org/officeDocument/2006/relationships/settings" Target="settings.xml"/><Relationship Id="rId7" Type="http://schemas.openxmlformats.org/officeDocument/2006/relationships/hyperlink" Target="https://www.architecturaldigest.in/content/table-setting-etiquette-tips-rules-for-the-perfect-table-settin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foodnetwork.com/recipes/emeril-lagasse/chateaubriand-" TargetMode="External"/><Relationship Id="rId4" Type="http://schemas.openxmlformats.org/officeDocument/2006/relationships/webSettings" Target="webSettings.xml"/><Relationship Id="rId9" Type="http://schemas.openxmlformats.org/officeDocument/2006/relationships/hyperlink" Target="https://www.ciachef.edu/table-settings-the-art-of-the-me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969</Words>
  <Characters>5528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Mirabela Voican (1907947)</cp:lastModifiedBy>
  <cp:revision>2</cp:revision>
  <dcterms:created xsi:type="dcterms:W3CDTF">2023-03-07T16:14:00Z</dcterms:created>
  <dcterms:modified xsi:type="dcterms:W3CDTF">2023-03-07T16:14:00Z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1a37efde459c9053ce7cfa5f49dcea2d03530d1895dddac490b66b324ac43b26</vt:lpwstr>
  </property>
</Properties>
</file>