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B6B0E" w14:textId="45A4D82F" w:rsidR="0078603D" w:rsidRPr="0078603D" w:rsidRDefault="00114D51" w:rsidP="00114D51">
      <w:pPr>
        <w:spacing w:line="600" w:lineRule="auto"/>
        <w:jc w:val="center"/>
        <w:rPr>
          <w:rFonts w:ascii="Arial" w:hAnsi="Arial" w:cs="Arial"/>
          <w:b/>
          <w:bCs/>
          <w:sz w:val="24"/>
          <w:szCs w:val="24"/>
        </w:rPr>
      </w:pPr>
      <w:r>
        <w:rPr>
          <w:rFonts w:ascii="Arial" w:hAnsi="Arial" w:cs="Arial"/>
          <w:b/>
          <w:bCs/>
          <w:sz w:val="24"/>
          <w:szCs w:val="24"/>
        </w:rPr>
        <w:t>University of Wales Trinity Saint David</w:t>
      </w:r>
    </w:p>
    <w:p w14:paraId="4006D646" w14:textId="7ABB9888" w:rsidR="0078603D" w:rsidRPr="0078603D" w:rsidRDefault="00D83AD6" w:rsidP="00114D51">
      <w:pPr>
        <w:spacing w:line="600" w:lineRule="auto"/>
        <w:jc w:val="center"/>
        <w:rPr>
          <w:rFonts w:ascii="Arial" w:hAnsi="Arial" w:cs="Arial"/>
          <w:b/>
          <w:bCs/>
          <w:sz w:val="24"/>
          <w:szCs w:val="24"/>
        </w:rPr>
      </w:pPr>
      <w:r>
        <w:rPr>
          <w:rFonts w:ascii="Arial" w:hAnsi="Arial" w:cs="Arial"/>
          <w:b/>
          <w:bCs/>
          <w:sz w:val="24"/>
          <w:szCs w:val="24"/>
        </w:rPr>
        <w:t>Module</w:t>
      </w:r>
      <w:r w:rsidR="0078603D" w:rsidRPr="0078603D">
        <w:rPr>
          <w:rFonts w:ascii="Arial" w:hAnsi="Arial" w:cs="Arial"/>
          <w:b/>
          <w:bCs/>
          <w:sz w:val="24"/>
          <w:szCs w:val="24"/>
        </w:rPr>
        <w:t xml:space="preserve"> title: </w:t>
      </w:r>
      <w:r w:rsidR="00114D51" w:rsidRPr="00114D51">
        <w:rPr>
          <w:rFonts w:ascii="Arial" w:hAnsi="Arial" w:cs="Arial"/>
          <w:b/>
          <w:bCs/>
          <w:sz w:val="24"/>
          <w:szCs w:val="24"/>
        </w:rPr>
        <w:t>Academic and Employability Skills (ACE)</w:t>
      </w:r>
    </w:p>
    <w:p w14:paraId="615706BB" w14:textId="4DE5F976" w:rsidR="0078603D" w:rsidRPr="0078603D" w:rsidRDefault="0078603D" w:rsidP="00114D51">
      <w:pPr>
        <w:spacing w:line="600" w:lineRule="auto"/>
        <w:jc w:val="center"/>
        <w:rPr>
          <w:rFonts w:ascii="Arial" w:hAnsi="Arial" w:cs="Arial"/>
          <w:b/>
          <w:bCs/>
          <w:sz w:val="24"/>
          <w:szCs w:val="24"/>
        </w:rPr>
      </w:pPr>
      <w:r w:rsidRPr="0078603D">
        <w:rPr>
          <w:rFonts w:ascii="Arial" w:hAnsi="Arial" w:cs="Arial"/>
          <w:b/>
          <w:bCs/>
          <w:sz w:val="24"/>
          <w:szCs w:val="24"/>
        </w:rPr>
        <w:t>2019/2020</w:t>
      </w:r>
    </w:p>
    <w:p w14:paraId="62AA22D3" w14:textId="27A88552" w:rsidR="0078603D" w:rsidRPr="0078603D" w:rsidRDefault="00114D51" w:rsidP="00114D51">
      <w:pPr>
        <w:spacing w:line="600" w:lineRule="auto"/>
        <w:jc w:val="center"/>
        <w:rPr>
          <w:rFonts w:ascii="Arial" w:hAnsi="Arial" w:cs="Arial"/>
          <w:b/>
          <w:bCs/>
          <w:sz w:val="24"/>
          <w:szCs w:val="24"/>
        </w:rPr>
      </w:pPr>
      <w:r>
        <w:rPr>
          <w:rFonts w:ascii="Arial" w:hAnsi="Arial" w:cs="Arial"/>
          <w:b/>
          <w:bCs/>
          <w:sz w:val="24"/>
          <w:szCs w:val="24"/>
        </w:rPr>
        <w:t>Group</w:t>
      </w:r>
      <w:r w:rsidR="0078603D" w:rsidRPr="0078603D">
        <w:rPr>
          <w:rFonts w:ascii="Arial" w:hAnsi="Arial" w:cs="Arial"/>
          <w:b/>
          <w:bCs/>
          <w:sz w:val="24"/>
          <w:szCs w:val="24"/>
        </w:rPr>
        <w:t xml:space="preserve">: </w:t>
      </w:r>
      <w:r>
        <w:rPr>
          <w:rFonts w:ascii="Arial" w:hAnsi="Arial" w:cs="Arial"/>
          <w:b/>
          <w:bCs/>
          <w:sz w:val="24"/>
          <w:szCs w:val="24"/>
        </w:rPr>
        <w:t>2</w:t>
      </w:r>
    </w:p>
    <w:p w14:paraId="3406F243" w14:textId="0361CFD7" w:rsidR="0078603D" w:rsidRPr="0078603D" w:rsidRDefault="00114D51" w:rsidP="00114D51">
      <w:pPr>
        <w:spacing w:line="600" w:lineRule="auto"/>
        <w:jc w:val="center"/>
        <w:rPr>
          <w:rFonts w:ascii="Arial" w:hAnsi="Arial" w:cs="Arial"/>
          <w:b/>
          <w:bCs/>
          <w:sz w:val="24"/>
          <w:szCs w:val="24"/>
        </w:rPr>
      </w:pPr>
      <w:r>
        <w:rPr>
          <w:rFonts w:ascii="Arial" w:hAnsi="Arial" w:cs="Arial"/>
          <w:b/>
          <w:bCs/>
          <w:sz w:val="24"/>
          <w:szCs w:val="24"/>
        </w:rPr>
        <w:t>Module</w:t>
      </w:r>
      <w:r w:rsidR="0078603D" w:rsidRPr="0078603D">
        <w:rPr>
          <w:rFonts w:ascii="Arial" w:hAnsi="Arial" w:cs="Arial"/>
          <w:b/>
          <w:bCs/>
          <w:sz w:val="24"/>
          <w:szCs w:val="24"/>
        </w:rPr>
        <w:t xml:space="preserve"> leader: </w:t>
      </w:r>
      <w:r>
        <w:rPr>
          <w:rFonts w:ascii="Arial" w:hAnsi="Arial" w:cs="Arial"/>
          <w:b/>
          <w:bCs/>
          <w:sz w:val="24"/>
          <w:szCs w:val="24"/>
        </w:rPr>
        <w:t>Toyin Adisa</w:t>
      </w:r>
    </w:p>
    <w:p w14:paraId="5F383971" w14:textId="65496BDB" w:rsidR="0078603D" w:rsidRPr="0078603D" w:rsidRDefault="0078603D" w:rsidP="00114D51">
      <w:pPr>
        <w:spacing w:line="600" w:lineRule="auto"/>
        <w:jc w:val="center"/>
        <w:rPr>
          <w:rFonts w:ascii="Arial" w:hAnsi="Arial" w:cs="Arial"/>
          <w:b/>
          <w:bCs/>
          <w:sz w:val="24"/>
          <w:szCs w:val="24"/>
        </w:rPr>
      </w:pPr>
      <w:r w:rsidRPr="0078603D">
        <w:rPr>
          <w:rFonts w:ascii="Arial" w:hAnsi="Arial" w:cs="Arial"/>
          <w:b/>
          <w:bCs/>
          <w:sz w:val="24"/>
          <w:szCs w:val="24"/>
        </w:rPr>
        <w:t xml:space="preserve">Deadline: </w:t>
      </w:r>
      <w:r w:rsidR="00114D51">
        <w:rPr>
          <w:rFonts w:ascii="Arial" w:hAnsi="Arial" w:cs="Arial"/>
          <w:b/>
          <w:bCs/>
          <w:sz w:val="24"/>
          <w:szCs w:val="24"/>
        </w:rPr>
        <w:t>28</w:t>
      </w:r>
      <w:r w:rsidRPr="0078603D">
        <w:rPr>
          <w:rFonts w:ascii="Arial" w:hAnsi="Arial" w:cs="Arial"/>
          <w:b/>
          <w:bCs/>
          <w:sz w:val="24"/>
          <w:szCs w:val="24"/>
        </w:rPr>
        <w:t>/08/2020</w:t>
      </w:r>
    </w:p>
    <w:p w14:paraId="31BB8E05" w14:textId="00CBF218" w:rsidR="0078603D" w:rsidRPr="0078603D" w:rsidRDefault="0078603D" w:rsidP="00114D51">
      <w:pPr>
        <w:spacing w:line="600" w:lineRule="auto"/>
        <w:jc w:val="center"/>
        <w:rPr>
          <w:rFonts w:ascii="Arial" w:hAnsi="Arial" w:cs="Arial"/>
          <w:b/>
          <w:bCs/>
          <w:sz w:val="24"/>
          <w:szCs w:val="24"/>
        </w:rPr>
      </w:pPr>
      <w:r w:rsidRPr="0078603D">
        <w:rPr>
          <w:rFonts w:ascii="Arial" w:hAnsi="Arial" w:cs="Arial"/>
          <w:b/>
          <w:bCs/>
          <w:sz w:val="24"/>
          <w:szCs w:val="24"/>
        </w:rPr>
        <w:t xml:space="preserve">Word count: </w:t>
      </w:r>
      <w:r w:rsidR="00114D51">
        <w:rPr>
          <w:rFonts w:ascii="Arial" w:hAnsi="Arial" w:cs="Arial"/>
          <w:b/>
          <w:bCs/>
          <w:sz w:val="24"/>
          <w:szCs w:val="24"/>
        </w:rPr>
        <w:t>1885</w:t>
      </w:r>
    </w:p>
    <w:p w14:paraId="601FFD3A" w14:textId="04447379" w:rsidR="0078603D" w:rsidRDefault="0078603D" w:rsidP="00114D51">
      <w:pPr>
        <w:spacing w:line="600" w:lineRule="auto"/>
        <w:jc w:val="center"/>
        <w:rPr>
          <w:rFonts w:ascii="Arial" w:hAnsi="Arial" w:cs="Arial"/>
          <w:b/>
          <w:bCs/>
          <w:sz w:val="24"/>
          <w:szCs w:val="24"/>
        </w:rPr>
      </w:pPr>
      <w:r w:rsidRPr="0078603D">
        <w:rPr>
          <w:rFonts w:ascii="Arial" w:hAnsi="Arial" w:cs="Arial"/>
          <w:b/>
          <w:bCs/>
          <w:sz w:val="24"/>
          <w:szCs w:val="24"/>
        </w:rPr>
        <w:t xml:space="preserve">Student ID: </w:t>
      </w:r>
      <w:bookmarkStart w:id="0" w:name="_Hlk49517050"/>
      <w:r w:rsidR="00114D51">
        <w:rPr>
          <w:rFonts w:ascii="Arial" w:hAnsi="Arial" w:cs="Arial"/>
          <w:b/>
          <w:bCs/>
          <w:sz w:val="24"/>
          <w:szCs w:val="24"/>
        </w:rPr>
        <w:t>1921656</w:t>
      </w:r>
      <w:bookmarkEnd w:id="0"/>
    </w:p>
    <w:p w14:paraId="7ECFDE87" w14:textId="77777777" w:rsidR="0078603D" w:rsidRDefault="0078603D">
      <w:pPr>
        <w:rPr>
          <w:rFonts w:ascii="Arial" w:hAnsi="Arial" w:cs="Arial"/>
          <w:b/>
          <w:bCs/>
          <w:sz w:val="24"/>
          <w:szCs w:val="24"/>
        </w:rPr>
      </w:pPr>
      <w:r>
        <w:rPr>
          <w:rFonts w:ascii="Arial" w:hAnsi="Arial" w:cs="Arial"/>
          <w:b/>
          <w:bCs/>
          <w:sz w:val="24"/>
          <w:szCs w:val="24"/>
        </w:rPr>
        <w:br w:type="page"/>
      </w:r>
    </w:p>
    <w:p w14:paraId="09FA5C28" w14:textId="464276AE" w:rsidR="009576B5" w:rsidRPr="0078603D" w:rsidRDefault="009576B5" w:rsidP="0078603D">
      <w:pPr>
        <w:spacing w:line="480" w:lineRule="auto"/>
        <w:jc w:val="both"/>
        <w:rPr>
          <w:rFonts w:ascii="Arial" w:hAnsi="Arial" w:cs="Arial"/>
          <w:b/>
          <w:bCs/>
          <w:sz w:val="24"/>
          <w:szCs w:val="24"/>
        </w:rPr>
      </w:pPr>
      <w:r w:rsidRPr="0078603D">
        <w:rPr>
          <w:rFonts w:ascii="Arial" w:hAnsi="Arial" w:cs="Arial"/>
          <w:b/>
          <w:bCs/>
          <w:sz w:val="24"/>
          <w:szCs w:val="24"/>
        </w:rPr>
        <w:lastRenderedPageBreak/>
        <w:t>Introduction</w:t>
      </w:r>
    </w:p>
    <w:p w14:paraId="3BD67683" w14:textId="5ADCF529" w:rsidR="00777064" w:rsidRPr="0078603D" w:rsidRDefault="00483191" w:rsidP="0078603D">
      <w:pPr>
        <w:spacing w:line="480" w:lineRule="auto"/>
        <w:jc w:val="both"/>
        <w:rPr>
          <w:rFonts w:ascii="Arial" w:hAnsi="Arial" w:cs="Arial"/>
          <w:sz w:val="24"/>
          <w:szCs w:val="24"/>
        </w:rPr>
      </w:pPr>
      <w:r w:rsidRPr="0078603D">
        <w:rPr>
          <w:rFonts w:ascii="Arial" w:hAnsi="Arial" w:cs="Arial"/>
          <w:sz w:val="24"/>
          <w:szCs w:val="24"/>
        </w:rPr>
        <w:t>Nowadays, people are always looking for better opportunities and career development. Therefore, the ability to adapt and work in different sectors is essential to be successful (Skills you need, 2020). Target jobs (2020) explains that employers strictly look for applicants that fulfil the job criteria and have the relevant skills to the position. This can be resumed on having work experience in the sector that you wish to work</w:t>
      </w:r>
      <w:r w:rsidR="003011F6" w:rsidRPr="0078603D">
        <w:rPr>
          <w:rFonts w:ascii="Arial" w:hAnsi="Arial" w:cs="Arial"/>
          <w:sz w:val="24"/>
          <w:szCs w:val="24"/>
        </w:rPr>
        <w:t xml:space="preserve"> to increase the chance of employment. Adding to this, it is also stated that there are core skills that complement the specific skills needed by the employer. This report will focus on the core skills known as employability skills </w:t>
      </w:r>
      <w:r w:rsidR="009576B5" w:rsidRPr="0078603D">
        <w:rPr>
          <w:rFonts w:ascii="Arial" w:hAnsi="Arial" w:cs="Arial"/>
          <w:sz w:val="24"/>
          <w:szCs w:val="24"/>
        </w:rPr>
        <w:t>by analysing  and resuming 4 articles. The report will also discuss my own employability skills.</w:t>
      </w:r>
    </w:p>
    <w:p w14:paraId="69B619CE" w14:textId="4928DEFC" w:rsidR="009576B5" w:rsidRPr="0078603D" w:rsidRDefault="009576B5" w:rsidP="0078603D">
      <w:pPr>
        <w:spacing w:line="480" w:lineRule="auto"/>
        <w:jc w:val="both"/>
        <w:rPr>
          <w:rFonts w:ascii="Arial" w:hAnsi="Arial" w:cs="Arial"/>
          <w:b/>
          <w:bCs/>
          <w:sz w:val="24"/>
          <w:szCs w:val="24"/>
        </w:rPr>
      </w:pPr>
      <w:r w:rsidRPr="0078603D">
        <w:rPr>
          <w:rFonts w:ascii="Arial" w:hAnsi="Arial" w:cs="Arial"/>
          <w:b/>
          <w:bCs/>
          <w:sz w:val="24"/>
          <w:szCs w:val="24"/>
        </w:rPr>
        <w:t>Article 1 (</w:t>
      </w:r>
      <w:r w:rsidR="00BF1719" w:rsidRPr="0078603D">
        <w:rPr>
          <w:rFonts w:ascii="Arial" w:hAnsi="Arial" w:cs="Arial"/>
          <w:b/>
          <w:bCs/>
          <w:sz w:val="24"/>
          <w:szCs w:val="24"/>
        </w:rPr>
        <w:t>Skills you need, 2020)</w:t>
      </w:r>
    </w:p>
    <w:p w14:paraId="538C0EA7" w14:textId="6FE7AB71" w:rsidR="00FC4314" w:rsidRPr="0078603D" w:rsidRDefault="00967A09"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According to Skills you need (2020)</w:t>
      </w:r>
      <w:r w:rsidR="00AE12FC" w:rsidRPr="0078603D">
        <w:rPr>
          <w:rStyle w:val="Emphasis"/>
          <w:rFonts w:ascii="Arial" w:hAnsi="Arial" w:cs="Arial"/>
          <w:i w:val="0"/>
          <w:iCs w:val="0"/>
          <w:sz w:val="24"/>
          <w:szCs w:val="24"/>
        </w:rPr>
        <w:t xml:space="preserve"> to successful achieve better employment opportunities applicants have to demonstrate a range of skills that are useful to the different organizations. These skills are called employability skills or transferrable skills that are not directly related to the position applied, but are needed in every working sector. Employability skills are different from educational </w:t>
      </w:r>
      <w:r w:rsidR="001D70A6" w:rsidRPr="0078603D">
        <w:rPr>
          <w:rStyle w:val="Emphasis"/>
          <w:rFonts w:ascii="Arial" w:hAnsi="Arial" w:cs="Arial"/>
          <w:i w:val="0"/>
          <w:iCs w:val="0"/>
          <w:sz w:val="24"/>
          <w:szCs w:val="24"/>
        </w:rPr>
        <w:t>qualifications because the employability skills are developed in a longer period and also gained from previous experience such as work and voluntary. While, academic qualification refers to a gained knowledge of certain academic level, but it does not mean the applicant has the necessary employability skills.</w:t>
      </w:r>
      <w:r w:rsidR="00702FC9" w:rsidRPr="0078603D">
        <w:rPr>
          <w:rStyle w:val="Emphasis"/>
          <w:rFonts w:ascii="Arial" w:hAnsi="Arial" w:cs="Arial"/>
          <w:i w:val="0"/>
          <w:iCs w:val="0"/>
          <w:sz w:val="24"/>
          <w:szCs w:val="24"/>
        </w:rPr>
        <w:t xml:space="preserve"> To support the importance of employability skills, the article outline that employers often offers specific training to the role, for example, online trainings regarding to the role or how to operate certain machines at work. However, the employability skills are expected to be already acquired as they take long</w:t>
      </w:r>
      <w:r w:rsidR="00F37754" w:rsidRPr="0078603D">
        <w:rPr>
          <w:rStyle w:val="Emphasis"/>
          <w:rFonts w:ascii="Arial" w:hAnsi="Arial" w:cs="Arial"/>
          <w:i w:val="0"/>
          <w:iCs w:val="0"/>
          <w:sz w:val="24"/>
          <w:szCs w:val="24"/>
        </w:rPr>
        <w:t>er</w:t>
      </w:r>
      <w:r w:rsidR="00702FC9" w:rsidRPr="0078603D">
        <w:rPr>
          <w:rStyle w:val="Emphasis"/>
          <w:rFonts w:ascii="Arial" w:hAnsi="Arial" w:cs="Arial"/>
          <w:i w:val="0"/>
          <w:iCs w:val="0"/>
          <w:sz w:val="24"/>
          <w:szCs w:val="24"/>
        </w:rPr>
        <w:t xml:space="preserve"> to be taught.</w:t>
      </w:r>
    </w:p>
    <w:p w14:paraId="3FFF53A5" w14:textId="604747B4" w:rsidR="00BF1719" w:rsidRPr="0078603D" w:rsidRDefault="00F37754"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lastRenderedPageBreak/>
        <w:t>Skills you need (2020)</w:t>
      </w:r>
      <w:r w:rsidR="00C23257" w:rsidRPr="0078603D">
        <w:rPr>
          <w:rStyle w:val="Emphasis"/>
          <w:rFonts w:ascii="Arial" w:hAnsi="Arial" w:cs="Arial"/>
          <w:i w:val="0"/>
          <w:iCs w:val="0"/>
          <w:sz w:val="24"/>
          <w:szCs w:val="24"/>
        </w:rPr>
        <w:t xml:space="preserve"> demonstrates some of the employability skills and how important they are for the work place, this include </w:t>
      </w:r>
      <w:r w:rsidR="007C0704" w:rsidRPr="0078603D">
        <w:rPr>
          <w:rStyle w:val="Emphasis"/>
          <w:rFonts w:ascii="Arial" w:hAnsi="Arial" w:cs="Arial"/>
          <w:i w:val="0"/>
          <w:iCs w:val="0"/>
          <w:sz w:val="24"/>
          <w:szCs w:val="24"/>
        </w:rPr>
        <w:t>‘Working Well with Other People’, ‘Being Reliable and Dependable’. It is explained that to get on well in the work environment employability skills such as interpersonal skills are very important</w:t>
      </w:r>
      <w:r w:rsidRPr="0078603D">
        <w:rPr>
          <w:rStyle w:val="Emphasis"/>
          <w:rFonts w:ascii="Arial" w:hAnsi="Arial" w:cs="Arial"/>
          <w:i w:val="0"/>
          <w:iCs w:val="0"/>
          <w:sz w:val="24"/>
          <w:szCs w:val="24"/>
        </w:rPr>
        <w:t>,</w:t>
      </w:r>
      <w:r w:rsidR="007C0704" w:rsidRPr="0078603D">
        <w:rPr>
          <w:rStyle w:val="Emphasis"/>
          <w:rFonts w:ascii="Arial" w:hAnsi="Arial" w:cs="Arial"/>
          <w:i w:val="0"/>
          <w:iCs w:val="0"/>
          <w:sz w:val="24"/>
          <w:szCs w:val="24"/>
        </w:rPr>
        <w:t xml:space="preserve"> as it allows the worker to build a professional relationship with colleagues and costumers, make decisions and solve conflicts. </w:t>
      </w:r>
      <w:r w:rsidR="00FC4314" w:rsidRPr="0078603D">
        <w:rPr>
          <w:rStyle w:val="Emphasis"/>
          <w:rFonts w:ascii="Arial" w:hAnsi="Arial" w:cs="Arial"/>
          <w:i w:val="0"/>
          <w:iCs w:val="0"/>
          <w:sz w:val="24"/>
          <w:szCs w:val="24"/>
        </w:rPr>
        <w:t xml:space="preserve">Interpersonal skills is discussed in the article as an umbrella that covers other skills such as communication skills, </w:t>
      </w:r>
      <w:r w:rsidR="004A2CFF" w:rsidRPr="0078603D">
        <w:rPr>
          <w:rStyle w:val="Emphasis"/>
          <w:rFonts w:ascii="Arial" w:hAnsi="Arial" w:cs="Arial"/>
          <w:i w:val="0"/>
          <w:iCs w:val="0"/>
          <w:sz w:val="24"/>
          <w:szCs w:val="24"/>
        </w:rPr>
        <w:t xml:space="preserve">and </w:t>
      </w:r>
      <w:r w:rsidR="00FC4314" w:rsidRPr="0078603D">
        <w:rPr>
          <w:rStyle w:val="Emphasis"/>
          <w:rFonts w:ascii="Arial" w:hAnsi="Arial" w:cs="Arial"/>
          <w:i w:val="0"/>
          <w:iCs w:val="0"/>
          <w:sz w:val="24"/>
          <w:szCs w:val="24"/>
        </w:rPr>
        <w:t xml:space="preserve">intelligence emotional. Communication skills </w:t>
      </w:r>
      <w:r w:rsidR="002160DF" w:rsidRPr="0078603D">
        <w:rPr>
          <w:rStyle w:val="Emphasis"/>
          <w:rFonts w:ascii="Arial" w:hAnsi="Arial" w:cs="Arial"/>
          <w:i w:val="0"/>
          <w:iCs w:val="0"/>
          <w:sz w:val="24"/>
          <w:szCs w:val="24"/>
        </w:rPr>
        <w:t>is necessary to distribute information from one to another</w:t>
      </w:r>
      <w:r w:rsidRPr="0078603D">
        <w:rPr>
          <w:rStyle w:val="Emphasis"/>
          <w:rFonts w:ascii="Arial" w:hAnsi="Arial" w:cs="Arial"/>
          <w:i w:val="0"/>
          <w:iCs w:val="0"/>
          <w:sz w:val="24"/>
          <w:szCs w:val="24"/>
        </w:rPr>
        <w:t xml:space="preserve"> source</w:t>
      </w:r>
      <w:r w:rsidR="002160DF" w:rsidRPr="0078603D">
        <w:rPr>
          <w:rStyle w:val="Emphasis"/>
          <w:rFonts w:ascii="Arial" w:hAnsi="Arial" w:cs="Arial"/>
          <w:i w:val="0"/>
          <w:iCs w:val="0"/>
          <w:sz w:val="24"/>
          <w:szCs w:val="24"/>
        </w:rPr>
        <w:t xml:space="preserve"> without misunderstandings. There are different types of communication known as verbal communication, which consist of </w:t>
      </w:r>
      <w:r w:rsidR="005D0A30" w:rsidRPr="0078603D">
        <w:rPr>
          <w:rStyle w:val="Emphasis"/>
          <w:rFonts w:ascii="Arial" w:hAnsi="Arial" w:cs="Arial"/>
          <w:i w:val="0"/>
          <w:iCs w:val="0"/>
          <w:sz w:val="24"/>
          <w:szCs w:val="24"/>
        </w:rPr>
        <w:t>the words speaking to transmit messages. Non-verbal communication is the transmission of messages in writing form, gesture, body language and facial expression. Listening is also part</w:t>
      </w:r>
      <w:r w:rsidR="001F34C8" w:rsidRPr="0078603D">
        <w:rPr>
          <w:rStyle w:val="Emphasis"/>
          <w:rFonts w:ascii="Arial" w:hAnsi="Arial" w:cs="Arial"/>
          <w:i w:val="0"/>
          <w:iCs w:val="0"/>
          <w:sz w:val="24"/>
          <w:szCs w:val="24"/>
        </w:rPr>
        <w:t xml:space="preserve"> of communication skills, </w:t>
      </w:r>
      <w:r w:rsidR="00835404" w:rsidRPr="0078603D">
        <w:rPr>
          <w:rStyle w:val="Emphasis"/>
          <w:rFonts w:ascii="Arial" w:hAnsi="Arial" w:cs="Arial"/>
          <w:i w:val="0"/>
          <w:iCs w:val="0"/>
          <w:sz w:val="24"/>
          <w:szCs w:val="24"/>
        </w:rPr>
        <w:t>it relates to the information</w:t>
      </w:r>
      <w:r w:rsidR="002A6830" w:rsidRPr="0078603D">
        <w:rPr>
          <w:rStyle w:val="Emphasis"/>
          <w:rFonts w:ascii="Arial" w:hAnsi="Arial" w:cs="Arial"/>
          <w:i w:val="0"/>
          <w:iCs w:val="0"/>
          <w:sz w:val="24"/>
          <w:szCs w:val="24"/>
        </w:rPr>
        <w:t xml:space="preserve"> assimilated from other sources. Intelligence emotional is the capability to control emotions </w:t>
      </w:r>
      <w:r w:rsidR="00780E17" w:rsidRPr="0078603D">
        <w:rPr>
          <w:rStyle w:val="Emphasis"/>
          <w:rFonts w:ascii="Arial" w:hAnsi="Arial" w:cs="Arial"/>
          <w:i w:val="0"/>
          <w:iCs w:val="0"/>
          <w:sz w:val="24"/>
          <w:szCs w:val="24"/>
        </w:rPr>
        <w:t>in way that the best outcome can be achieved.</w:t>
      </w:r>
      <w:r w:rsidR="00BD3378" w:rsidRPr="0078603D">
        <w:rPr>
          <w:rStyle w:val="Emphasis"/>
          <w:rFonts w:ascii="Arial" w:hAnsi="Arial" w:cs="Arial"/>
          <w:i w:val="0"/>
          <w:iCs w:val="0"/>
          <w:sz w:val="24"/>
          <w:szCs w:val="24"/>
        </w:rPr>
        <w:t xml:space="preserve"> </w:t>
      </w:r>
      <w:r w:rsidR="007C3801" w:rsidRPr="0078603D">
        <w:rPr>
          <w:rStyle w:val="Emphasis"/>
          <w:rFonts w:ascii="Arial" w:hAnsi="Arial" w:cs="Arial"/>
          <w:i w:val="0"/>
          <w:iCs w:val="0"/>
          <w:sz w:val="24"/>
          <w:szCs w:val="24"/>
        </w:rPr>
        <w:t>Being a reliable worker is a employability skill needed in any job. Being reliable means that the worker respond to the expectations created by the organization, along with other skills such as being organised and trustworthy to effectively complete the tasks.</w:t>
      </w:r>
    </w:p>
    <w:p w14:paraId="1620EE20" w14:textId="3B2EFDB8" w:rsidR="004A2CFF" w:rsidRPr="0078603D" w:rsidRDefault="004A2CFF" w:rsidP="0078603D">
      <w:pPr>
        <w:spacing w:line="480" w:lineRule="auto"/>
        <w:jc w:val="both"/>
        <w:rPr>
          <w:rStyle w:val="Emphasis"/>
          <w:rFonts w:ascii="Arial" w:hAnsi="Arial" w:cs="Arial"/>
          <w:b/>
          <w:bCs/>
          <w:i w:val="0"/>
          <w:iCs w:val="0"/>
          <w:sz w:val="24"/>
          <w:szCs w:val="24"/>
        </w:rPr>
      </w:pPr>
      <w:r w:rsidRPr="0078603D">
        <w:rPr>
          <w:rStyle w:val="Emphasis"/>
          <w:rFonts w:ascii="Arial" w:hAnsi="Arial" w:cs="Arial"/>
          <w:b/>
          <w:bCs/>
          <w:i w:val="0"/>
          <w:iCs w:val="0"/>
          <w:sz w:val="24"/>
          <w:szCs w:val="24"/>
        </w:rPr>
        <w:t>Article 2 (Target jobs, 2020)</w:t>
      </w:r>
    </w:p>
    <w:p w14:paraId="7A1CDC2B" w14:textId="77777777" w:rsidR="006576FA" w:rsidRPr="0078603D" w:rsidRDefault="00635190"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T</w:t>
      </w:r>
      <w:r w:rsidR="00050865" w:rsidRPr="0078603D">
        <w:rPr>
          <w:rStyle w:val="Emphasis"/>
          <w:rFonts w:ascii="Arial" w:hAnsi="Arial" w:cs="Arial"/>
          <w:i w:val="0"/>
          <w:iCs w:val="0"/>
          <w:sz w:val="24"/>
          <w:szCs w:val="24"/>
        </w:rPr>
        <w:t>arget jobs (2020)</w:t>
      </w:r>
      <w:r w:rsidRPr="0078603D">
        <w:rPr>
          <w:rStyle w:val="Emphasis"/>
          <w:rFonts w:ascii="Arial" w:hAnsi="Arial" w:cs="Arial"/>
          <w:i w:val="0"/>
          <w:iCs w:val="0"/>
          <w:sz w:val="24"/>
          <w:szCs w:val="24"/>
        </w:rPr>
        <w:t xml:space="preserve"> starts from explaining that employers always seek for candidates who meet the job criteria and have the appropriate skills for the position. To reinforce the specific skills needed in different job roles, it is also referred that employability skills </w:t>
      </w:r>
      <w:r w:rsidR="00050865" w:rsidRPr="0078603D">
        <w:rPr>
          <w:rStyle w:val="Emphasis"/>
          <w:rFonts w:ascii="Arial" w:hAnsi="Arial" w:cs="Arial"/>
          <w:i w:val="0"/>
          <w:iCs w:val="0"/>
          <w:sz w:val="24"/>
          <w:szCs w:val="24"/>
        </w:rPr>
        <w:t xml:space="preserve">are what make the worker successful. Employability skills are also called transferrable skills because they are developed in a long period of time and they are portable to different areas of work. </w:t>
      </w:r>
    </w:p>
    <w:p w14:paraId="4ECDC48D" w14:textId="055CBC77" w:rsidR="009E31E1" w:rsidRPr="0078603D" w:rsidRDefault="00485790"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lastRenderedPageBreak/>
        <w:t>Based on</w:t>
      </w:r>
      <w:bookmarkStart w:id="1" w:name="_Hlk49513021"/>
      <w:r w:rsidRPr="0078603D">
        <w:rPr>
          <w:rStyle w:val="Emphasis"/>
          <w:rFonts w:ascii="Arial" w:hAnsi="Arial" w:cs="Arial"/>
          <w:i w:val="0"/>
          <w:iCs w:val="0"/>
          <w:sz w:val="24"/>
          <w:szCs w:val="24"/>
        </w:rPr>
        <w:t xml:space="preserve"> Target jobs (2020) </w:t>
      </w:r>
      <w:bookmarkEnd w:id="1"/>
      <w:r w:rsidRPr="0078603D">
        <w:rPr>
          <w:rStyle w:val="Emphasis"/>
          <w:rFonts w:ascii="Arial" w:hAnsi="Arial" w:cs="Arial"/>
          <w:i w:val="0"/>
          <w:iCs w:val="0"/>
          <w:sz w:val="24"/>
          <w:szCs w:val="24"/>
        </w:rPr>
        <w:t>the top ten transferrable skills include,</w:t>
      </w:r>
      <w:r w:rsidR="001A360E" w:rsidRPr="0078603D">
        <w:rPr>
          <w:rStyle w:val="Emphasis"/>
          <w:rFonts w:ascii="Arial" w:hAnsi="Arial" w:cs="Arial"/>
          <w:i w:val="0"/>
          <w:iCs w:val="0"/>
          <w:sz w:val="24"/>
          <w:szCs w:val="24"/>
        </w:rPr>
        <w:t xml:space="preserve"> </w:t>
      </w:r>
      <w:r w:rsidRPr="0078603D">
        <w:rPr>
          <w:rStyle w:val="Emphasis"/>
          <w:rFonts w:ascii="Arial" w:hAnsi="Arial" w:cs="Arial"/>
          <w:i w:val="0"/>
          <w:iCs w:val="0"/>
          <w:sz w:val="24"/>
          <w:szCs w:val="24"/>
        </w:rPr>
        <w:t>commercial awareness, which is the understanding of the goals and values of the company, and how the business is manage to keep a higher position in the market.</w:t>
      </w:r>
      <w:r w:rsidR="001A360E" w:rsidRPr="0078603D">
        <w:rPr>
          <w:rStyle w:val="Emphasis"/>
          <w:rFonts w:ascii="Arial" w:hAnsi="Arial" w:cs="Arial"/>
          <w:i w:val="0"/>
          <w:iCs w:val="0"/>
          <w:sz w:val="24"/>
          <w:szCs w:val="24"/>
        </w:rPr>
        <w:t xml:space="preserve"> Communication is the key transferrable skill to transmit messages in a clear and concise manner, in the same way listen to other opinions. Team work is a skill that workers need to demonstrate the ability to work with others in a professional way, and when necessary motivate and lead the team to achieve the desirable goals. Negotiation and persuasion enable the worker to reach an agreement within the workplace either with colleagues or costumers that satisfy both parts.</w:t>
      </w:r>
      <w:r w:rsidR="00790300" w:rsidRPr="0078603D">
        <w:rPr>
          <w:rStyle w:val="Emphasis"/>
          <w:rFonts w:ascii="Arial" w:hAnsi="Arial" w:cs="Arial"/>
          <w:i w:val="0"/>
          <w:iCs w:val="0"/>
          <w:sz w:val="24"/>
          <w:szCs w:val="24"/>
        </w:rPr>
        <w:t xml:space="preserve"> Problem solving is about taking a reasonable decision or attitude to solve problems, it is also the ability to understand and solve conflicts from different views. </w:t>
      </w:r>
      <w:r w:rsidR="006576FA" w:rsidRPr="0078603D">
        <w:rPr>
          <w:rStyle w:val="Emphasis"/>
          <w:rFonts w:ascii="Arial" w:hAnsi="Arial" w:cs="Arial"/>
          <w:i w:val="0"/>
          <w:iCs w:val="0"/>
          <w:sz w:val="24"/>
          <w:szCs w:val="24"/>
        </w:rPr>
        <w:t xml:space="preserve">Leadership is an important employability skill that is not only concerned to higher positions like, managers, but it also concerns to any staff who is able to motivate their colleagues to do the best performance at work. </w:t>
      </w:r>
      <w:r w:rsidR="00844384" w:rsidRPr="0078603D">
        <w:rPr>
          <w:rStyle w:val="Emphasis"/>
          <w:rFonts w:ascii="Arial" w:hAnsi="Arial" w:cs="Arial"/>
          <w:i w:val="0"/>
          <w:iCs w:val="0"/>
          <w:sz w:val="24"/>
          <w:szCs w:val="24"/>
        </w:rPr>
        <w:t xml:space="preserve">Ability to work under pressure is also considered an essential transferrable skill as </w:t>
      </w:r>
      <w:r w:rsidR="002105AB" w:rsidRPr="0078603D">
        <w:rPr>
          <w:rStyle w:val="Emphasis"/>
          <w:rFonts w:ascii="Arial" w:hAnsi="Arial" w:cs="Arial"/>
          <w:i w:val="0"/>
          <w:iCs w:val="0"/>
          <w:sz w:val="24"/>
          <w:szCs w:val="24"/>
        </w:rPr>
        <w:t>the worker may often be under pressure to achieve the best outcomes.</w:t>
      </w:r>
    </w:p>
    <w:p w14:paraId="51B6D1A2" w14:textId="7AB8F256" w:rsidR="009E31E1" w:rsidRPr="0078603D" w:rsidRDefault="009E31E1" w:rsidP="0078603D">
      <w:pPr>
        <w:spacing w:line="480" w:lineRule="auto"/>
        <w:jc w:val="both"/>
        <w:rPr>
          <w:rStyle w:val="Emphasis"/>
          <w:rFonts w:ascii="Arial" w:hAnsi="Arial" w:cs="Arial"/>
          <w:b/>
          <w:bCs/>
          <w:i w:val="0"/>
          <w:iCs w:val="0"/>
          <w:sz w:val="24"/>
          <w:szCs w:val="24"/>
        </w:rPr>
      </w:pPr>
      <w:bookmarkStart w:id="2" w:name="_Hlk49510911"/>
      <w:r w:rsidRPr="0078603D">
        <w:rPr>
          <w:rStyle w:val="Emphasis"/>
          <w:rFonts w:ascii="Arial" w:hAnsi="Arial" w:cs="Arial"/>
          <w:b/>
          <w:bCs/>
          <w:i w:val="0"/>
          <w:iCs w:val="0"/>
          <w:sz w:val="24"/>
          <w:szCs w:val="24"/>
        </w:rPr>
        <w:t>Article 3</w:t>
      </w:r>
      <w:r w:rsidR="00D93EC6" w:rsidRPr="0078603D">
        <w:rPr>
          <w:rStyle w:val="Emphasis"/>
          <w:rFonts w:ascii="Arial" w:hAnsi="Arial" w:cs="Arial"/>
          <w:b/>
          <w:bCs/>
          <w:i w:val="0"/>
          <w:iCs w:val="0"/>
          <w:sz w:val="24"/>
          <w:szCs w:val="24"/>
        </w:rPr>
        <w:t xml:space="preserve"> </w:t>
      </w:r>
      <w:bookmarkStart w:id="3" w:name="_Hlk49340277"/>
      <w:r w:rsidR="00D93EC6" w:rsidRPr="0078603D">
        <w:rPr>
          <w:rStyle w:val="Emphasis"/>
          <w:rFonts w:ascii="Arial" w:hAnsi="Arial" w:cs="Arial"/>
          <w:b/>
          <w:bCs/>
          <w:i w:val="0"/>
          <w:iCs w:val="0"/>
          <w:sz w:val="24"/>
          <w:szCs w:val="24"/>
        </w:rPr>
        <w:t>(Lowden et al, 2011)</w:t>
      </w:r>
      <w:bookmarkEnd w:id="3"/>
    </w:p>
    <w:bookmarkEnd w:id="2"/>
    <w:p w14:paraId="540E88F8" w14:textId="70361D64" w:rsidR="00BF7FAF" w:rsidRPr="0078603D" w:rsidRDefault="00BE519C"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A r</w:t>
      </w:r>
      <w:r w:rsidR="002E5FB2" w:rsidRPr="0078603D">
        <w:rPr>
          <w:rStyle w:val="Emphasis"/>
          <w:rFonts w:ascii="Arial" w:hAnsi="Arial" w:cs="Arial"/>
          <w:i w:val="0"/>
          <w:iCs w:val="0"/>
          <w:sz w:val="24"/>
          <w:szCs w:val="24"/>
        </w:rPr>
        <w:t xml:space="preserve">esearch </w:t>
      </w:r>
      <w:r w:rsidRPr="0078603D">
        <w:rPr>
          <w:rStyle w:val="Emphasis"/>
          <w:rFonts w:ascii="Arial" w:hAnsi="Arial" w:cs="Arial"/>
          <w:i w:val="0"/>
          <w:iCs w:val="0"/>
          <w:sz w:val="24"/>
          <w:szCs w:val="24"/>
        </w:rPr>
        <w:t xml:space="preserve">(Lowden et al, 2011) </w:t>
      </w:r>
      <w:r w:rsidR="002E5FB2" w:rsidRPr="0078603D">
        <w:rPr>
          <w:rStyle w:val="Emphasis"/>
          <w:rFonts w:ascii="Arial" w:hAnsi="Arial" w:cs="Arial"/>
          <w:i w:val="0"/>
          <w:iCs w:val="0"/>
          <w:sz w:val="24"/>
          <w:szCs w:val="24"/>
        </w:rPr>
        <w:t>conducted in 2010 demonstrates that 73% of students undertake a higher education courses to improve</w:t>
      </w:r>
      <w:r w:rsidRPr="0078603D">
        <w:rPr>
          <w:rStyle w:val="Emphasis"/>
          <w:rFonts w:ascii="Arial" w:hAnsi="Arial" w:cs="Arial"/>
          <w:i w:val="0"/>
          <w:iCs w:val="0"/>
          <w:sz w:val="24"/>
          <w:szCs w:val="24"/>
        </w:rPr>
        <w:t xml:space="preserve"> their employability opportunities. </w:t>
      </w:r>
      <w:r w:rsidR="00D93EC6" w:rsidRPr="0078603D">
        <w:rPr>
          <w:rStyle w:val="Emphasis"/>
          <w:rFonts w:ascii="Arial" w:hAnsi="Arial" w:cs="Arial"/>
          <w:i w:val="0"/>
          <w:iCs w:val="0"/>
          <w:sz w:val="24"/>
          <w:szCs w:val="24"/>
        </w:rPr>
        <w:t>Lowden et al (2011)</w:t>
      </w:r>
      <w:r w:rsidR="00320DBA" w:rsidRPr="0078603D">
        <w:rPr>
          <w:rStyle w:val="Emphasis"/>
          <w:rFonts w:ascii="Arial" w:hAnsi="Arial" w:cs="Arial"/>
          <w:i w:val="0"/>
          <w:iCs w:val="0"/>
          <w:sz w:val="24"/>
          <w:szCs w:val="24"/>
        </w:rPr>
        <w:t xml:space="preserve"> examine the perception of graduates and employers regards to the level of employability skills that students develop during their graduate studies.</w:t>
      </w:r>
      <w:r w:rsidR="00F27087" w:rsidRPr="0078603D">
        <w:rPr>
          <w:rStyle w:val="Emphasis"/>
          <w:rFonts w:ascii="Arial" w:hAnsi="Arial" w:cs="Arial"/>
          <w:i w:val="0"/>
          <w:iCs w:val="0"/>
          <w:sz w:val="24"/>
          <w:szCs w:val="24"/>
        </w:rPr>
        <w:t xml:space="preserve"> </w:t>
      </w:r>
      <w:r w:rsidR="00D51986" w:rsidRPr="0078603D">
        <w:rPr>
          <w:rStyle w:val="Emphasis"/>
          <w:rFonts w:ascii="Arial" w:hAnsi="Arial" w:cs="Arial"/>
          <w:i w:val="0"/>
          <w:iCs w:val="0"/>
          <w:sz w:val="24"/>
          <w:szCs w:val="24"/>
        </w:rPr>
        <w:t xml:space="preserve">And how these perceptions have impacted the way </w:t>
      </w:r>
      <w:r w:rsidR="00F37754" w:rsidRPr="0078603D">
        <w:rPr>
          <w:rStyle w:val="Emphasis"/>
          <w:rFonts w:ascii="Arial" w:hAnsi="Arial" w:cs="Arial"/>
          <w:i w:val="0"/>
          <w:iCs w:val="0"/>
          <w:sz w:val="24"/>
          <w:szCs w:val="24"/>
        </w:rPr>
        <w:t>educational organizations</w:t>
      </w:r>
      <w:r w:rsidR="00D51986" w:rsidRPr="0078603D">
        <w:rPr>
          <w:rStyle w:val="Emphasis"/>
          <w:rFonts w:ascii="Arial" w:hAnsi="Arial" w:cs="Arial"/>
          <w:i w:val="0"/>
          <w:iCs w:val="0"/>
          <w:sz w:val="24"/>
          <w:szCs w:val="24"/>
        </w:rPr>
        <w:t xml:space="preserve"> support students to acquired employability skills. It is also analysed the framework </w:t>
      </w:r>
      <w:r w:rsidR="00927A98" w:rsidRPr="0078603D">
        <w:rPr>
          <w:rStyle w:val="Emphasis"/>
          <w:rFonts w:ascii="Arial" w:hAnsi="Arial" w:cs="Arial"/>
          <w:i w:val="0"/>
          <w:iCs w:val="0"/>
          <w:sz w:val="24"/>
          <w:szCs w:val="24"/>
        </w:rPr>
        <w:t xml:space="preserve">that employers </w:t>
      </w:r>
      <w:r w:rsidR="00D51986" w:rsidRPr="0078603D">
        <w:rPr>
          <w:rStyle w:val="Emphasis"/>
          <w:rFonts w:ascii="Arial" w:hAnsi="Arial" w:cs="Arial"/>
          <w:i w:val="0"/>
          <w:iCs w:val="0"/>
          <w:sz w:val="24"/>
          <w:szCs w:val="24"/>
        </w:rPr>
        <w:t xml:space="preserve">use to check </w:t>
      </w:r>
      <w:r w:rsidR="00927A98" w:rsidRPr="0078603D">
        <w:rPr>
          <w:rStyle w:val="Emphasis"/>
          <w:rFonts w:ascii="Arial" w:hAnsi="Arial" w:cs="Arial"/>
          <w:i w:val="0"/>
          <w:iCs w:val="0"/>
          <w:sz w:val="24"/>
          <w:szCs w:val="24"/>
        </w:rPr>
        <w:t xml:space="preserve">the </w:t>
      </w:r>
      <w:r w:rsidR="000D7570" w:rsidRPr="0078603D">
        <w:rPr>
          <w:rStyle w:val="Emphasis"/>
          <w:rFonts w:ascii="Arial" w:hAnsi="Arial" w:cs="Arial"/>
          <w:i w:val="0"/>
          <w:iCs w:val="0"/>
          <w:sz w:val="24"/>
          <w:szCs w:val="24"/>
        </w:rPr>
        <w:t>employability skills of the students.</w:t>
      </w:r>
      <w:r w:rsidR="00BF7FAF" w:rsidRPr="0078603D">
        <w:rPr>
          <w:rStyle w:val="Emphasis"/>
          <w:rFonts w:ascii="Arial" w:hAnsi="Arial" w:cs="Arial"/>
          <w:i w:val="0"/>
          <w:iCs w:val="0"/>
          <w:sz w:val="24"/>
          <w:szCs w:val="24"/>
        </w:rPr>
        <w:t xml:space="preserve"> </w:t>
      </w:r>
    </w:p>
    <w:p w14:paraId="2FB0F0D8" w14:textId="7C9764F0" w:rsidR="00D93EC6" w:rsidRPr="0078603D" w:rsidRDefault="00F27087"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lastRenderedPageBreak/>
        <w:t>The authors discuss that some courses are aiming to develop analytical, synoptic, and presentational skills</w:t>
      </w:r>
      <w:r w:rsidR="002E4ADA" w:rsidRPr="0078603D">
        <w:rPr>
          <w:rStyle w:val="Emphasis"/>
          <w:rFonts w:ascii="Arial" w:hAnsi="Arial" w:cs="Arial"/>
          <w:i w:val="0"/>
          <w:iCs w:val="0"/>
          <w:sz w:val="24"/>
          <w:szCs w:val="24"/>
        </w:rPr>
        <w:t xml:space="preserve">. However, the employers believe that this is insufficient </w:t>
      </w:r>
      <w:r w:rsidR="00802CC8" w:rsidRPr="0078603D">
        <w:rPr>
          <w:rStyle w:val="Emphasis"/>
          <w:rFonts w:ascii="Arial" w:hAnsi="Arial" w:cs="Arial"/>
          <w:i w:val="0"/>
          <w:iCs w:val="0"/>
          <w:sz w:val="24"/>
          <w:szCs w:val="24"/>
        </w:rPr>
        <w:t>and post-graduates</w:t>
      </w:r>
      <w:r w:rsidR="004D686A" w:rsidRPr="0078603D">
        <w:rPr>
          <w:rStyle w:val="Emphasis"/>
          <w:rFonts w:ascii="Arial" w:hAnsi="Arial" w:cs="Arial"/>
          <w:i w:val="0"/>
          <w:iCs w:val="0"/>
          <w:sz w:val="24"/>
          <w:szCs w:val="24"/>
        </w:rPr>
        <w:t xml:space="preserve"> students</w:t>
      </w:r>
      <w:r w:rsidR="00802CC8" w:rsidRPr="0078603D">
        <w:rPr>
          <w:rStyle w:val="Emphasis"/>
          <w:rFonts w:ascii="Arial" w:hAnsi="Arial" w:cs="Arial"/>
          <w:i w:val="0"/>
          <w:iCs w:val="0"/>
          <w:sz w:val="24"/>
          <w:szCs w:val="24"/>
        </w:rPr>
        <w:t xml:space="preserve"> do not have the necessary employability skills. The article discuss</w:t>
      </w:r>
      <w:r w:rsidR="00994406" w:rsidRPr="0078603D">
        <w:rPr>
          <w:rStyle w:val="Emphasis"/>
          <w:rFonts w:ascii="Arial" w:hAnsi="Arial" w:cs="Arial"/>
          <w:i w:val="0"/>
          <w:iCs w:val="0"/>
          <w:sz w:val="24"/>
          <w:szCs w:val="24"/>
        </w:rPr>
        <w:t xml:space="preserve"> the views of employers, students and universit</w:t>
      </w:r>
      <w:r w:rsidR="002E5FB2" w:rsidRPr="0078603D">
        <w:rPr>
          <w:rStyle w:val="Emphasis"/>
          <w:rFonts w:ascii="Arial" w:hAnsi="Arial" w:cs="Arial"/>
          <w:i w:val="0"/>
          <w:iCs w:val="0"/>
          <w:sz w:val="24"/>
          <w:szCs w:val="24"/>
        </w:rPr>
        <w:t>ies</w:t>
      </w:r>
      <w:r w:rsidR="00994406" w:rsidRPr="0078603D">
        <w:rPr>
          <w:rStyle w:val="Emphasis"/>
          <w:rFonts w:ascii="Arial" w:hAnsi="Arial" w:cs="Arial"/>
          <w:i w:val="0"/>
          <w:iCs w:val="0"/>
          <w:sz w:val="24"/>
          <w:szCs w:val="24"/>
        </w:rPr>
        <w:t xml:space="preserve"> </w:t>
      </w:r>
      <w:r w:rsidR="002E5FB2" w:rsidRPr="0078603D">
        <w:rPr>
          <w:rStyle w:val="Emphasis"/>
          <w:rFonts w:ascii="Arial" w:hAnsi="Arial" w:cs="Arial"/>
          <w:i w:val="0"/>
          <w:iCs w:val="0"/>
          <w:sz w:val="24"/>
          <w:szCs w:val="24"/>
        </w:rPr>
        <w:t>in</w:t>
      </w:r>
      <w:r w:rsidR="00994406" w:rsidRPr="0078603D">
        <w:rPr>
          <w:rStyle w:val="Emphasis"/>
          <w:rFonts w:ascii="Arial" w:hAnsi="Arial" w:cs="Arial"/>
          <w:i w:val="0"/>
          <w:iCs w:val="0"/>
          <w:sz w:val="24"/>
          <w:szCs w:val="24"/>
        </w:rPr>
        <w:t xml:space="preserve"> creat</w:t>
      </w:r>
      <w:r w:rsidR="002E5FB2" w:rsidRPr="0078603D">
        <w:rPr>
          <w:rStyle w:val="Emphasis"/>
          <w:rFonts w:ascii="Arial" w:hAnsi="Arial" w:cs="Arial"/>
          <w:i w:val="0"/>
          <w:iCs w:val="0"/>
          <w:sz w:val="24"/>
          <w:szCs w:val="24"/>
        </w:rPr>
        <w:t>ing</w:t>
      </w:r>
      <w:r w:rsidR="00994406" w:rsidRPr="0078603D">
        <w:rPr>
          <w:rStyle w:val="Emphasis"/>
          <w:rFonts w:ascii="Arial" w:hAnsi="Arial" w:cs="Arial"/>
          <w:i w:val="0"/>
          <w:iCs w:val="0"/>
          <w:sz w:val="24"/>
          <w:szCs w:val="24"/>
        </w:rPr>
        <w:t xml:space="preserve"> strategies to improve the employability skills such as team-working, communication, leadership, critical thinking, and problem solving.</w:t>
      </w:r>
      <w:r w:rsidR="00F84F28" w:rsidRPr="0078603D">
        <w:rPr>
          <w:rStyle w:val="Emphasis"/>
          <w:rFonts w:ascii="Arial" w:hAnsi="Arial" w:cs="Arial"/>
          <w:i w:val="0"/>
          <w:iCs w:val="0"/>
          <w:sz w:val="24"/>
          <w:szCs w:val="24"/>
        </w:rPr>
        <w:t xml:space="preserve"> Overall, it is suggested that students should have more placements to gain experience</w:t>
      </w:r>
      <w:r w:rsidR="00D51986" w:rsidRPr="0078603D">
        <w:rPr>
          <w:rStyle w:val="Emphasis"/>
          <w:rFonts w:ascii="Arial" w:hAnsi="Arial" w:cs="Arial"/>
          <w:i w:val="0"/>
          <w:iCs w:val="0"/>
          <w:sz w:val="24"/>
          <w:szCs w:val="24"/>
        </w:rPr>
        <w:t xml:space="preserve"> and develop employability skills.</w:t>
      </w:r>
      <w:r w:rsidR="00BF7FAF" w:rsidRPr="0078603D">
        <w:rPr>
          <w:rStyle w:val="Emphasis"/>
          <w:rFonts w:ascii="Arial" w:hAnsi="Arial" w:cs="Arial"/>
          <w:i w:val="0"/>
          <w:iCs w:val="0"/>
          <w:sz w:val="24"/>
          <w:szCs w:val="24"/>
        </w:rPr>
        <w:t xml:space="preserve"> Secondly, employability programmes </w:t>
      </w:r>
      <w:r w:rsidR="0078603D" w:rsidRPr="0078603D">
        <w:rPr>
          <w:rStyle w:val="Emphasis"/>
          <w:rFonts w:ascii="Arial" w:hAnsi="Arial" w:cs="Arial"/>
          <w:i w:val="0"/>
          <w:iCs w:val="0"/>
          <w:sz w:val="24"/>
          <w:szCs w:val="24"/>
        </w:rPr>
        <w:t>are</w:t>
      </w:r>
      <w:r w:rsidR="00BF7FAF" w:rsidRPr="0078603D">
        <w:rPr>
          <w:rStyle w:val="Emphasis"/>
          <w:rFonts w:ascii="Arial" w:hAnsi="Arial" w:cs="Arial"/>
          <w:i w:val="0"/>
          <w:iCs w:val="0"/>
          <w:sz w:val="24"/>
          <w:szCs w:val="24"/>
        </w:rPr>
        <w:t xml:space="preserve"> created to support</w:t>
      </w:r>
      <w:r w:rsidR="00927A98" w:rsidRPr="0078603D">
        <w:rPr>
          <w:rStyle w:val="Emphasis"/>
          <w:rFonts w:ascii="Arial" w:hAnsi="Arial" w:cs="Arial"/>
          <w:i w:val="0"/>
          <w:iCs w:val="0"/>
          <w:sz w:val="24"/>
          <w:szCs w:val="24"/>
        </w:rPr>
        <w:t xml:space="preserve"> students enhancing their skills for future employment. However, this rely on the staff services and there is no strategies in place to evaluate the effectiveness of the programme.</w:t>
      </w:r>
    </w:p>
    <w:p w14:paraId="4007E6D9" w14:textId="0EE0C2CB" w:rsidR="000074CD" w:rsidRPr="0078603D" w:rsidRDefault="000074CD"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Lowden et al (2011) report that employers look for graduates who possess specific skills from their degrees that relate to the role, and also have a range of employability skills.</w:t>
      </w:r>
      <w:r w:rsidR="00056800" w:rsidRPr="0078603D">
        <w:rPr>
          <w:rStyle w:val="Emphasis"/>
          <w:rFonts w:ascii="Arial" w:hAnsi="Arial" w:cs="Arial"/>
          <w:i w:val="0"/>
          <w:iCs w:val="0"/>
          <w:sz w:val="24"/>
          <w:szCs w:val="24"/>
        </w:rPr>
        <w:t xml:space="preserve"> It is mentioned that the main focus is the approach used to develop employability skills such as team-working, problem solving, leadership, and communication in order to prepare students for successful employment.</w:t>
      </w:r>
      <w:r w:rsidR="00F61B09" w:rsidRPr="0078603D">
        <w:rPr>
          <w:rStyle w:val="Emphasis"/>
          <w:rFonts w:ascii="Arial" w:hAnsi="Arial" w:cs="Arial"/>
          <w:i w:val="0"/>
          <w:iCs w:val="0"/>
          <w:sz w:val="24"/>
          <w:szCs w:val="24"/>
        </w:rPr>
        <w:t xml:space="preserve"> The researchers outline that previous work experience, and extra-curricular activities in simultaneous with university are very useful in improving employability skills.</w:t>
      </w:r>
    </w:p>
    <w:p w14:paraId="5F9D9E8A" w14:textId="6291774A" w:rsidR="00336611" w:rsidRPr="0078603D" w:rsidRDefault="00336611" w:rsidP="0078603D">
      <w:pPr>
        <w:spacing w:line="480" w:lineRule="auto"/>
        <w:jc w:val="both"/>
        <w:rPr>
          <w:rStyle w:val="Emphasis"/>
          <w:rFonts w:ascii="Arial" w:hAnsi="Arial" w:cs="Arial"/>
          <w:b/>
          <w:bCs/>
          <w:i w:val="0"/>
          <w:iCs w:val="0"/>
          <w:sz w:val="24"/>
          <w:szCs w:val="24"/>
        </w:rPr>
      </w:pPr>
      <w:bookmarkStart w:id="4" w:name="_Hlk49511621"/>
      <w:r w:rsidRPr="0078603D">
        <w:rPr>
          <w:rStyle w:val="Emphasis"/>
          <w:rFonts w:ascii="Arial" w:hAnsi="Arial" w:cs="Arial"/>
          <w:b/>
          <w:bCs/>
          <w:i w:val="0"/>
          <w:iCs w:val="0"/>
          <w:sz w:val="24"/>
          <w:szCs w:val="24"/>
        </w:rPr>
        <w:t>Article 4 ( Doyle, 2020)</w:t>
      </w:r>
    </w:p>
    <w:bookmarkEnd w:id="4"/>
    <w:p w14:paraId="019A3C5C" w14:textId="1CEB0E5D" w:rsidR="005F6CF9" w:rsidRPr="0078603D" w:rsidRDefault="005F6CF9"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 xml:space="preserve">Doyle (2020) </w:t>
      </w:r>
      <w:r w:rsidR="009973D2" w:rsidRPr="0078603D">
        <w:rPr>
          <w:rStyle w:val="Emphasis"/>
          <w:rFonts w:ascii="Arial" w:hAnsi="Arial" w:cs="Arial"/>
          <w:i w:val="0"/>
          <w:iCs w:val="0"/>
          <w:sz w:val="24"/>
          <w:szCs w:val="24"/>
        </w:rPr>
        <w:t xml:space="preserve">explains the importance of employability skills in the workplace. It is stated </w:t>
      </w:r>
      <w:r w:rsidR="007247C7" w:rsidRPr="0078603D">
        <w:rPr>
          <w:rStyle w:val="Emphasis"/>
          <w:rFonts w:ascii="Arial" w:hAnsi="Arial" w:cs="Arial"/>
          <w:i w:val="0"/>
          <w:iCs w:val="0"/>
          <w:sz w:val="24"/>
          <w:szCs w:val="24"/>
        </w:rPr>
        <w:t>that the soft skills are the principal skills that employers seek in candidates because these skills are the key component for success at work, for example, a promotion.</w:t>
      </w:r>
    </w:p>
    <w:p w14:paraId="0092B871" w14:textId="495983D5" w:rsidR="007247C7" w:rsidRPr="0078603D" w:rsidRDefault="00B86B56"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Doyle (2020) describes employability skills as qualities needed in any work setting. These skills also known as general skills or foundation skills</w:t>
      </w:r>
      <w:r w:rsidR="00DC7D69" w:rsidRPr="0078603D">
        <w:rPr>
          <w:rStyle w:val="Emphasis"/>
          <w:rFonts w:ascii="Arial" w:hAnsi="Arial" w:cs="Arial"/>
          <w:i w:val="0"/>
          <w:iCs w:val="0"/>
          <w:sz w:val="24"/>
          <w:szCs w:val="24"/>
        </w:rPr>
        <w:t xml:space="preserve"> that</w:t>
      </w:r>
      <w:r w:rsidRPr="0078603D">
        <w:rPr>
          <w:rStyle w:val="Emphasis"/>
          <w:rFonts w:ascii="Arial" w:hAnsi="Arial" w:cs="Arial"/>
          <w:i w:val="0"/>
          <w:iCs w:val="0"/>
          <w:sz w:val="24"/>
          <w:szCs w:val="24"/>
        </w:rPr>
        <w:t xml:space="preserve"> make the candidate </w:t>
      </w:r>
      <w:r w:rsidRPr="0078603D">
        <w:rPr>
          <w:rStyle w:val="Emphasis"/>
          <w:rFonts w:ascii="Arial" w:hAnsi="Arial" w:cs="Arial"/>
          <w:i w:val="0"/>
          <w:iCs w:val="0"/>
          <w:sz w:val="24"/>
          <w:szCs w:val="24"/>
        </w:rPr>
        <w:lastRenderedPageBreak/>
        <w:t xml:space="preserve">suitable for the job, because it permits the individual to get on well with colleagues. There also other benefits from </w:t>
      </w:r>
      <w:r w:rsidR="00643F94" w:rsidRPr="0078603D">
        <w:rPr>
          <w:rStyle w:val="Emphasis"/>
          <w:rFonts w:ascii="Arial" w:hAnsi="Arial" w:cs="Arial"/>
          <w:i w:val="0"/>
          <w:iCs w:val="0"/>
          <w:sz w:val="24"/>
          <w:szCs w:val="24"/>
        </w:rPr>
        <w:t>having</w:t>
      </w:r>
      <w:r w:rsidRPr="0078603D">
        <w:rPr>
          <w:rStyle w:val="Emphasis"/>
          <w:rFonts w:ascii="Arial" w:hAnsi="Arial" w:cs="Arial"/>
          <w:i w:val="0"/>
          <w:iCs w:val="0"/>
          <w:sz w:val="24"/>
          <w:szCs w:val="24"/>
        </w:rPr>
        <w:t xml:space="preserve"> </w:t>
      </w:r>
      <w:r w:rsidR="00DC7D69" w:rsidRPr="0078603D">
        <w:rPr>
          <w:rStyle w:val="Emphasis"/>
          <w:rFonts w:ascii="Arial" w:hAnsi="Arial" w:cs="Arial"/>
          <w:i w:val="0"/>
          <w:iCs w:val="0"/>
          <w:sz w:val="24"/>
          <w:szCs w:val="24"/>
        </w:rPr>
        <w:t>the soft skills including be able to solve problems by using previous experience, the general skills always come along with professional skills that are vital for any career. Lastly, they are transferrable which means they can be applied in any type of work settings.</w:t>
      </w:r>
      <w:r w:rsidR="001E3687" w:rsidRPr="0078603D">
        <w:rPr>
          <w:rStyle w:val="Emphasis"/>
          <w:rFonts w:ascii="Arial" w:hAnsi="Arial" w:cs="Arial"/>
          <w:i w:val="0"/>
          <w:iCs w:val="0"/>
          <w:sz w:val="24"/>
          <w:szCs w:val="24"/>
        </w:rPr>
        <w:t xml:space="preserve"> </w:t>
      </w:r>
    </w:p>
    <w:p w14:paraId="12D80072" w14:textId="038D913C" w:rsidR="001E3687" w:rsidRPr="0078603D" w:rsidRDefault="001E3687"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The author listed and described some of the employability skills, these include, communication</w:t>
      </w:r>
      <w:r w:rsidR="00884BAD" w:rsidRPr="0078603D">
        <w:rPr>
          <w:rStyle w:val="Emphasis"/>
          <w:rFonts w:ascii="Arial" w:hAnsi="Arial" w:cs="Arial"/>
          <w:i w:val="0"/>
          <w:iCs w:val="0"/>
          <w:sz w:val="24"/>
          <w:szCs w:val="24"/>
        </w:rPr>
        <w:t>,</w:t>
      </w:r>
      <w:r w:rsidRPr="0078603D">
        <w:rPr>
          <w:rStyle w:val="Emphasis"/>
          <w:rFonts w:ascii="Arial" w:hAnsi="Arial" w:cs="Arial"/>
          <w:i w:val="0"/>
          <w:iCs w:val="0"/>
          <w:sz w:val="24"/>
          <w:szCs w:val="24"/>
        </w:rPr>
        <w:t xml:space="preserve"> </w:t>
      </w:r>
      <w:r w:rsidR="00884BAD" w:rsidRPr="0078603D">
        <w:rPr>
          <w:rStyle w:val="Emphasis"/>
          <w:rFonts w:ascii="Arial" w:hAnsi="Arial" w:cs="Arial"/>
          <w:i w:val="0"/>
          <w:iCs w:val="0"/>
          <w:sz w:val="24"/>
          <w:szCs w:val="24"/>
        </w:rPr>
        <w:t>t</w:t>
      </w:r>
      <w:r w:rsidRPr="0078603D">
        <w:rPr>
          <w:rStyle w:val="Emphasis"/>
          <w:rFonts w:ascii="Arial" w:hAnsi="Arial" w:cs="Arial"/>
          <w:i w:val="0"/>
          <w:iCs w:val="0"/>
          <w:sz w:val="24"/>
          <w:szCs w:val="24"/>
        </w:rPr>
        <w:t>eam work, critical thinking and ethics.</w:t>
      </w:r>
      <w:r w:rsidR="00884BAD" w:rsidRPr="0078603D">
        <w:rPr>
          <w:rStyle w:val="Emphasis"/>
          <w:rFonts w:ascii="Arial" w:hAnsi="Arial" w:cs="Arial"/>
          <w:i w:val="0"/>
          <w:iCs w:val="0"/>
          <w:sz w:val="24"/>
          <w:szCs w:val="24"/>
        </w:rPr>
        <w:t xml:space="preserve"> Communication is a skill that is required in every job description</w:t>
      </w:r>
      <w:r w:rsidR="00ED3479" w:rsidRPr="0078603D">
        <w:rPr>
          <w:rStyle w:val="Emphasis"/>
          <w:rFonts w:ascii="Arial" w:hAnsi="Arial" w:cs="Arial"/>
          <w:i w:val="0"/>
          <w:iCs w:val="0"/>
          <w:sz w:val="24"/>
          <w:szCs w:val="24"/>
        </w:rPr>
        <w:t xml:space="preserve"> and it consists of pass clear information to others</w:t>
      </w:r>
      <w:r w:rsidR="00884BAD" w:rsidRPr="0078603D">
        <w:rPr>
          <w:rStyle w:val="Emphasis"/>
          <w:rFonts w:ascii="Arial" w:hAnsi="Arial" w:cs="Arial"/>
          <w:i w:val="0"/>
          <w:iCs w:val="0"/>
          <w:sz w:val="24"/>
          <w:szCs w:val="24"/>
        </w:rPr>
        <w:t>. A strong communicator is needed in any industry for different reasons such as communicate with costumers or create reports. Communication is composed by many types like verbal, non-verbal, written and listening, so it is important that all areas of communication are dominated by the worker to communicate effectively at work.</w:t>
      </w:r>
      <w:r w:rsidRPr="0078603D">
        <w:rPr>
          <w:rStyle w:val="Emphasis"/>
          <w:rFonts w:ascii="Arial" w:hAnsi="Arial" w:cs="Arial"/>
          <w:i w:val="0"/>
          <w:iCs w:val="0"/>
          <w:sz w:val="24"/>
          <w:szCs w:val="24"/>
        </w:rPr>
        <w:t xml:space="preserve"> </w:t>
      </w:r>
      <w:r w:rsidR="00844718" w:rsidRPr="0078603D">
        <w:rPr>
          <w:rStyle w:val="Emphasis"/>
          <w:rFonts w:ascii="Arial" w:hAnsi="Arial" w:cs="Arial"/>
          <w:i w:val="0"/>
          <w:iCs w:val="0"/>
          <w:sz w:val="24"/>
          <w:szCs w:val="24"/>
        </w:rPr>
        <w:t xml:space="preserve">Work as team is important, specially if the work requires a number of people and it needs to be shared among them. In this case, get on with colleagues is important to achieve the best outcome possible. Although, some jobs need a lone worker a professional relationship between managers and the worker is needed. Critical thinking requires some skills such as </w:t>
      </w:r>
      <w:r w:rsidR="000C409D" w:rsidRPr="0078603D">
        <w:rPr>
          <w:rStyle w:val="Emphasis"/>
          <w:rFonts w:ascii="Arial" w:hAnsi="Arial" w:cs="Arial"/>
          <w:i w:val="0"/>
          <w:iCs w:val="0"/>
          <w:sz w:val="24"/>
          <w:szCs w:val="24"/>
        </w:rPr>
        <w:t>assimilate, interpret, analysis, and conclusion together to enable the person to take reasonable conclusions and decisions. Ethics is a vast term that is related to individual’s values and principles. Any company seek for someone that is honest, reliable and works according to the policies of the company.</w:t>
      </w:r>
    </w:p>
    <w:p w14:paraId="69096F21" w14:textId="7B705DE2" w:rsidR="007A1D1C" w:rsidRPr="0078603D" w:rsidRDefault="007A1D1C" w:rsidP="0078603D">
      <w:pPr>
        <w:spacing w:line="480" w:lineRule="auto"/>
        <w:jc w:val="both"/>
        <w:rPr>
          <w:rStyle w:val="Emphasis"/>
          <w:rFonts w:ascii="Arial" w:hAnsi="Arial" w:cs="Arial"/>
          <w:b/>
          <w:bCs/>
          <w:i w:val="0"/>
          <w:iCs w:val="0"/>
          <w:sz w:val="24"/>
          <w:szCs w:val="24"/>
        </w:rPr>
      </w:pPr>
      <w:r w:rsidRPr="0078603D">
        <w:rPr>
          <w:rStyle w:val="Emphasis"/>
          <w:rFonts w:ascii="Arial" w:hAnsi="Arial" w:cs="Arial"/>
          <w:b/>
          <w:bCs/>
          <w:i w:val="0"/>
          <w:iCs w:val="0"/>
          <w:sz w:val="24"/>
          <w:szCs w:val="24"/>
        </w:rPr>
        <w:t>Analysis of student’s own employability skills</w:t>
      </w:r>
    </w:p>
    <w:p w14:paraId="20CEA369" w14:textId="16D27234" w:rsidR="007A1D1C" w:rsidRPr="0078603D" w:rsidRDefault="00FB19BB"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 xml:space="preserve">My own employability skills still developing as I gain more experience at work and now studying at university. Sometimes, as an immigrant I feel that my employability skills are not well demonstrated due to culture and language differences. Looking at </w:t>
      </w:r>
      <w:r w:rsidRPr="0078603D">
        <w:rPr>
          <w:rStyle w:val="Emphasis"/>
          <w:rFonts w:ascii="Arial" w:hAnsi="Arial" w:cs="Arial"/>
          <w:i w:val="0"/>
          <w:iCs w:val="0"/>
          <w:sz w:val="24"/>
          <w:szCs w:val="24"/>
        </w:rPr>
        <w:lastRenderedPageBreak/>
        <w:t>communication skill, in generally I communicate effectively at work as I listen to my superiors and costumers to understand them, I speak my views and ideas, and also I am able to report concerns in a written form.</w:t>
      </w:r>
      <w:r w:rsidR="00A27A15" w:rsidRPr="0078603D">
        <w:rPr>
          <w:rStyle w:val="Emphasis"/>
          <w:rFonts w:ascii="Arial" w:hAnsi="Arial" w:cs="Arial"/>
          <w:i w:val="0"/>
          <w:iCs w:val="0"/>
          <w:sz w:val="24"/>
          <w:szCs w:val="24"/>
        </w:rPr>
        <w:t xml:space="preserve"> According to Doyle (2020) to communicate effectively a worker needs to dominate the different areas of communication at work. In addition, </w:t>
      </w:r>
      <w:r w:rsidR="0011371D" w:rsidRPr="0078603D">
        <w:rPr>
          <w:rStyle w:val="Emphasis"/>
          <w:rFonts w:ascii="Arial" w:hAnsi="Arial" w:cs="Arial"/>
          <w:i w:val="0"/>
          <w:iCs w:val="0"/>
          <w:sz w:val="24"/>
          <w:szCs w:val="24"/>
        </w:rPr>
        <w:t>in my daily activities including at work or university I am able to understand and follow instruction</w:t>
      </w:r>
      <w:r w:rsidR="004C0472" w:rsidRPr="0078603D">
        <w:rPr>
          <w:rStyle w:val="Emphasis"/>
          <w:rFonts w:ascii="Arial" w:hAnsi="Arial" w:cs="Arial"/>
          <w:i w:val="0"/>
          <w:iCs w:val="0"/>
          <w:sz w:val="24"/>
          <w:szCs w:val="24"/>
        </w:rPr>
        <w:t>s</w:t>
      </w:r>
      <w:r w:rsidR="0011371D" w:rsidRPr="0078603D">
        <w:rPr>
          <w:rStyle w:val="Emphasis"/>
          <w:rFonts w:ascii="Arial" w:hAnsi="Arial" w:cs="Arial"/>
          <w:i w:val="0"/>
          <w:iCs w:val="0"/>
          <w:sz w:val="24"/>
          <w:szCs w:val="24"/>
        </w:rPr>
        <w:t xml:space="preserve"> given to me. And in situations that I do not understand I can also ask for more </w:t>
      </w:r>
      <w:r w:rsidR="004C0472" w:rsidRPr="0078603D">
        <w:rPr>
          <w:rStyle w:val="Emphasis"/>
          <w:rFonts w:ascii="Arial" w:hAnsi="Arial" w:cs="Arial"/>
          <w:i w:val="0"/>
          <w:iCs w:val="0"/>
          <w:sz w:val="24"/>
          <w:szCs w:val="24"/>
        </w:rPr>
        <w:t>clarification</w:t>
      </w:r>
      <w:r w:rsidR="0011371D" w:rsidRPr="0078603D">
        <w:rPr>
          <w:rStyle w:val="Emphasis"/>
          <w:rFonts w:ascii="Arial" w:hAnsi="Arial" w:cs="Arial"/>
          <w:i w:val="0"/>
          <w:iCs w:val="0"/>
          <w:sz w:val="24"/>
          <w:szCs w:val="24"/>
        </w:rPr>
        <w:t xml:space="preserve">. </w:t>
      </w:r>
      <w:bookmarkStart w:id="5" w:name="_Hlk49504121"/>
      <w:r w:rsidR="004C0472" w:rsidRPr="0078603D">
        <w:rPr>
          <w:rStyle w:val="Emphasis"/>
          <w:rFonts w:ascii="Arial" w:hAnsi="Arial" w:cs="Arial"/>
          <w:i w:val="0"/>
          <w:iCs w:val="0"/>
          <w:sz w:val="24"/>
          <w:szCs w:val="24"/>
        </w:rPr>
        <w:t>Kashyap (2019)</w:t>
      </w:r>
      <w:bookmarkEnd w:id="5"/>
      <w:r w:rsidR="004C0472" w:rsidRPr="0078603D">
        <w:rPr>
          <w:rStyle w:val="Emphasis"/>
          <w:rFonts w:ascii="Arial" w:hAnsi="Arial" w:cs="Arial"/>
          <w:i w:val="0"/>
          <w:iCs w:val="0"/>
          <w:sz w:val="24"/>
          <w:szCs w:val="24"/>
        </w:rPr>
        <w:t xml:space="preserve"> s</w:t>
      </w:r>
      <w:r w:rsidR="0011371D" w:rsidRPr="0078603D">
        <w:rPr>
          <w:rStyle w:val="Emphasis"/>
          <w:rFonts w:ascii="Arial" w:hAnsi="Arial" w:cs="Arial"/>
          <w:i w:val="0"/>
          <w:iCs w:val="0"/>
          <w:sz w:val="24"/>
          <w:szCs w:val="24"/>
        </w:rPr>
        <w:t>upports that in all aspects of life</w:t>
      </w:r>
      <w:r w:rsidR="00F3533A" w:rsidRPr="0078603D">
        <w:rPr>
          <w:rStyle w:val="Emphasis"/>
          <w:rFonts w:ascii="Arial" w:hAnsi="Arial" w:cs="Arial"/>
          <w:i w:val="0"/>
          <w:iCs w:val="0"/>
          <w:sz w:val="24"/>
          <w:szCs w:val="24"/>
        </w:rPr>
        <w:t>,</w:t>
      </w:r>
      <w:r w:rsidR="0011371D" w:rsidRPr="0078603D">
        <w:rPr>
          <w:rStyle w:val="Emphasis"/>
          <w:rFonts w:ascii="Arial" w:hAnsi="Arial" w:cs="Arial"/>
          <w:i w:val="0"/>
          <w:iCs w:val="0"/>
          <w:sz w:val="24"/>
          <w:szCs w:val="24"/>
        </w:rPr>
        <w:t xml:space="preserve"> good communication is done when a information is passed and received correctly.</w:t>
      </w:r>
      <w:r w:rsidRPr="0078603D">
        <w:rPr>
          <w:rStyle w:val="Emphasis"/>
          <w:rFonts w:ascii="Arial" w:hAnsi="Arial" w:cs="Arial"/>
          <w:i w:val="0"/>
          <w:iCs w:val="0"/>
          <w:sz w:val="24"/>
          <w:szCs w:val="24"/>
        </w:rPr>
        <w:t xml:space="preserve"> </w:t>
      </w:r>
      <w:r w:rsidR="004C0472" w:rsidRPr="0078603D">
        <w:rPr>
          <w:rStyle w:val="Emphasis"/>
          <w:rFonts w:ascii="Arial" w:hAnsi="Arial" w:cs="Arial"/>
          <w:i w:val="0"/>
          <w:iCs w:val="0"/>
          <w:sz w:val="24"/>
          <w:szCs w:val="24"/>
        </w:rPr>
        <w:t>It is said that effective communication is important to avoid assumptions, create objectives and accountability for actions.</w:t>
      </w:r>
    </w:p>
    <w:p w14:paraId="7FD3F277" w14:textId="08891B12" w:rsidR="006E4759" w:rsidRPr="0078603D" w:rsidRDefault="00EE73B7"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I understand that work as team is important to achieve goals, and I always enjoy working as team. The reason why I enjoy to work as team is because we can learn from each other and also have the best work performance by combining each other strengths to overcome our weakne</w:t>
      </w:r>
      <w:r w:rsidR="00C822FD" w:rsidRPr="0078603D">
        <w:rPr>
          <w:rStyle w:val="Emphasis"/>
          <w:rFonts w:ascii="Arial" w:hAnsi="Arial" w:cs="Arial"/>
          <w:i w:val="0"/>
          <w:iCs w:val="0"/>
          <w:sz w:val="24"/>
          <w:szCs w:val="24"/>
        </w:rPr>
        <w:t>s</w:t>
      </w:r>
      <w:r w:rsidRPr="0078603D">
        <w:rPr>
          <w:rStyle w:val="Emphasis"/>
          <w:rFonts w:ascii="Arial" w:hAnsi="Arial" w:cs="Arial"/>
          <w:i w:val="0"/>
          <w:iCs w:val="0"/>
          <w:sz w:val="24"/>
          <w:szCs w:val="24"/>
        </w:rPr>
        <w:t>s.</w:t>
      </w:r>
      <w:r w:rsidR="00C822FD" w:rsidRPr="0078603D">
        <w:rPr>
          <w:rStyle w:val="Emphasis"/>
          <w:rFonts w:ascii="Arial" w:hAnsi="Arial" w:cs="Arial"/>
          <w:i w:val="0"/>
          <w:iCs w:val="0"/>
          <w:sz w:val="24"/>
          <w:szCs w:val="24"/>
        </w:rPr>
        <w:t xml:space="preserve"> </w:t>
      </w:r>
      <w:bookmarkStart w:id="6" w:name="_Hlk49508055"/>
      <w:r w:rsidR="00893DAE" w:rsidRPr="0078603D">
        <w:rPr>
          <w:rStyle w:val="Emphasis"/>
          <w:rFonts w:ascii="Arial" w:hAnsi="Arial" w:cs="Arial"/>
          <w:i w:val="0"/>
          <w:iCs w:val="0"/>
          <w:sz w:val="24"/>
          <w:szCs w:val="24"/>
        </w:rPr>
        <w:t xml:space="preserve">Wehbe (2017) </w:t>
      </w:r>
      <w:bookmarkEnd w:id="6"/>
      <w:r w:rsidR="00893DAE" w:rsidRPr="0078603D">
        <w:rPr>
          <w:rStyle w:val="Emphasis"/>
          <w:rFonts w:ascii="Arial" w:hAnsi="Arial" w:cs="Arial"/>
          <w:i w:val="0"/>
          <w:iCs w:val="0"/>
          <w:sz w:val="24"/>
          <w:szCs w:val="24"/>
        </w:rPr>
        <w:t>a</w:t>
      </w:r>
      <w:r w:rsidR="007E7FE0" w:rsidRPr="0078603D">
        <w:rPr>
          <w:rStyle w:val="Emphasis"/>
          <w:rFonts w:ascii="Arial" w:hAnsi="Arial" w:cs="Arial"/>
          <w:i w:val="0"/>
          <w:iCs w:val="0"/>
          <w:sz w:val="24"/>
          <w:szCs w:val="24"/>
        </w:rPr>
        <w:t>grees that a good team encourages the members to think collectively, resulting in best outcomes such as problem solving, innovated ideas</w:t>
      </w:r>
      <w:r w:rsidR="00893DAE" w:rsidRPr="0078603D">
        <w:rPr>
          <w:rStyle w:val="Emphasis"/>
          <w:rFonts w:ascii="Arial" w:hAnsi="Arial" w:cs="Arial"/>
          <w:i w:val="0"/>
          <w:iCs w:val="0"/>
          <w:sz w:val="24"/>
          <w:szCs w:val="24"/>
        </w:rPr>
        <w:t>, and share experiences that allow appropriate decisions.</w:t>
      </w:r>
      <w:r w:rsidR="00C822FD" w:rsidRPr="0078603D">
        <w:rPr>
          <w:rStyle w:val="Emphasis"/>
          <w:rFonts w:ascii="Arial" w:hAnsi="Arial" w:cs="Arial"/>
          <w:i w:val="0"/>
          <w:iCs w:val="0"/>
          <w:sz w:val="24"/>
          <w:szCs w:val="24"/>
        </w:rPr>
        <w:t xml:space="preserve"> </w:t>
      </w:r>
      <w:r w:rsidR="001A69FC" w:rsidRPr="0078603D">
        <w:rPr>
          <w:rStyle w:val="Emphasis"/>
          <w:rFonts w:ascii="Arial" w:hAnsi="Arial" w:cs="Arial"/>
          <w:i w:val="0"/>
          <w:iCs w:val="0"/>
          <w:sz w:val="24"/>
          <w:szCs w:val="24"/>
        </w:rPr>
        <w:t xml:space="preserve">However, I still need to develop more emotional intelligence </w:t>
      </w:r>
      <w:r w:rsidR="00432ABC" w:rsidRPr="0078603D">
        <w:rPr>
          <w:rStyle w:val="Emphasis"/>
          <w:rFonts w:ascii="Arial" w:hAnsi="Arial" w:cs="Arial"/>
          <w:i w:val="0"/>
          <w:iCs w:val="0"/>
          <w:sz w:val="24"/>
          <w:szCs w:val="24"/>
        </w:rPr>
        <w:t>to control the pressure that sometimes emerge during stressful situations at work</w:t>
      </w:r>
      <w:r w:rsidR="0057770D" w:rsidRPr="0078603D">
        <w:rPr>
          <w:rStyle w:val="Emphasis"/>
          <w:rFonts w:ascii="Arial" w:hAnsi="Arial" w:cs="Arial"/>
          <w:i w:val="0"/>
          <w:iCs w:val="0"/>
          <w:sz w:val="24"/>
          <w:szCs w:val="24"/>
        </w:rPr>
        <w:t>,</w:t>
      </w:r>
      <w:r w:rsidR="00432ABC" w:rsidRPr="0078603D">
        <w:rPr>
          <w:rStyle w:val="Emphasis"/>
          <w:rFonts w:ascii="Arial" w:hAnsi="Arial" w:cs="Arial"/>
          <w:i w:val="0"/>
          <w:iCs w:val="0"/>
          <w:sz w:val="24"/>
          <w:szCs w:val="24"/>
        </w:rPr>
        <w:t xml:space="preserve"> and to work smoothly with my colleagues. Based on Wehbe (2020) emotional intelligence is important in keeping the level of emotions or stress down to cooperate with colleagues.</w:t>
      </w:r>
    </w:p>
    <w:p w14:paraId="1EB13869" w14:textId="7FACC9C3" w:rsidR="00C04FBC" w:rsidRPr="0078603D" w:rsidRDefault="00C04FBC" w:rsidP="0078603D">
      <w:pPr>
        <w:spacing w:line="480" w:lineRule="auto"/>
        <w:jc w:val="both"/>
        <w:rPr>
          <w:rStyle w:val="Emphasis"/>
          <w:rFonts w:ascii="Arial" w:hAnsi="Arial" w:cs="Arial"/>
          <w:b/>
          <w:bCs/>
          <w:i w:val="0"/>
          <w:iCs w:val="0"/>
          <w:sz w:val="24"/>
          <w:szCs w:val="24"/>
        </w:rPr>
      </w:pPr>
      <w:r w:rsidRPr="0078603D">
        <w:rPr>
          <w:rStyle w:val="Emphasis"/>
          <w:rFonts w:ascii="Arial" w:hAnsi="Arial" w:cs="Arial"/>
          <w:b/>
          <w:bCs/>
          <w:i w:val="0"/>
          <w:iCs w:val="0"/>
          <w:sz w:val="24"/>
          <w:szCs w:val="24"/>
        </w:rPr>
        <w:t>Conclusion</w:t>
      </w:r>
    </w:p>
    <w:p w14:paraId="56534B56" w14:textId="6245A23E" w:rsidR="00C04FBC" w:rsidRPr="0078603D" w:rsidRDefault="005410B0" w:rsidP="0078603D">
      <w:pPr>
        <w:spacing w:line="480" w:lineRule="auto"/>
        <w:jc w:val="both"/>
        <w:rPr>
          <w:rStyle w:val="Emphasis"/>
          <w:rFonts w:ascii="Arial" w:hAnsi="Arial" w:cs="Arial"/>
          <w:i w:val="0"/>
          <w:iCs w:val="0"/>
          <w:sz w:val="24"/>
          <w:szCs w:val="24"/>
        </w:rPr>
      </w:pPr>
      <w:r w:rsidRPr="0078603D">
        <w:rPr>
          <w:rStyle w:val="Emphasis"/>
          <w:rFonts w:ascii="Arial" w:hAnsi="Arial" w:cs="Arial"/>
          <w:i w:val="0"/>
          <w:iCs w:val="0"/>
          <w:sz w:val="24"/>
          <w:szCs w:val="24"/>
        </w:rPr>
        <w:t xml:space="preserve">This report has </w:t>
      </w:r>
      <w:r w:rsidR="00493998" w:rsidRPr="0078603D">
        <w:rPr>
          <w:rStyle w:val="Emphasis"/>
          <w:rFonts w:ascii="Arial" w:hAnsi="Arial" w:cs="Arial"/>
          <w:i w:val="0"/>
          <w:iCs w:val="0"/>
          <w:sz w:val="24"/>
          <w:szCs w:val="24"/>
        </w:rPr>
        <w:t xml:space="preserve">given some definitions of employability skills and explained their importance for the workplace. The discussion about employability skills was done by resuming 4 articles that mainly describe and give examples of employability skills. The </w:t>
      </w:r>
      <w:r w:rsidR="00493998" w:rsidRPr="0078603D">
        <w:rPr>
          <w:rStyle w:val="Emphasis"/>
          <w:rFonts w:ascii="Arial" w:hAnsi="Arial" w:cs="Arial"/>
          <w:i w:val="0"/>
          <w:iCs w:val="0"/>
          <w:sz w:val="24"/>
          <w:szCs w:val="24"/>
        </w:rPr>
        <w:lastRenderedPageBreak/>
        <w:t xml:space="preserve">article 1 by Skills you need (2020) shows the difference between educational qualification and employability skills. It </w:t>
      </w:r>
      <w:r w:rsidR="00643F94" w:rsidRPr="0078603D">
        <w:rPr>
          <w:rStyle w:val="Emphasis"/>
          <w:rFonts w:ascii="Arial" w:hAnsi="Arial" w:cs="Arial"/>
          <w:i w:val="0"/>
          <w:iCs w:val="0"/>
          <w:sz w:val="24"/>
          <w:szCs w:val="24"/>
        </w:rPr>
        <w:t xml:space="preserve">is </w:t>
      </w:r>
      <w:r w:rsidR="00493998" w:rsidRPr="0078603D">
        <w:rPr>
          <w:rStyle w:val="Emphasis"/>
          <w:rFonts w:ascii="Arial" w:hAnsi="Arial" w:cs="Arial"/>
          <w:i w:val="0"/>
          <w:iCs w:val="0"/>
          <w:sz w:val="24"/>
          <w:szCs w:val="24"/>
        </w:rPr>
        <w:t>also mention</w:t>
      </w:r>
      <w:r w:rsidR="00FA615C" w:rsidRPr="0078603D">
        <w:rPr>
          <w:rStyle w:val="Emphasis"/>
          <w:rFonts w:ascii="Arial" w:hAnsi="Arial" w:cs="Arial"/>
          <w:i w:val="0"/>
          <w:iCs w:val="0"/>
          <w:sz w:val="24"/>
          <w:szCs w:val="24"/>
        </w:rPr>
        <w:t>ed interpersonal skills as an umbrella of many others soft skills. The article 2 written by Target jobs (2020)</w:t>
      </w:r>
      <w:r w:rsidR="00493998" w:rsidRPr="0078603D">
        <w:rPr>
          <w:rStyle w:val="Emphasis"/>
          <w:rFonts w:ascii="Arial" w:hAnsi="Arial" w:cs="Arial"/>
          <w:i w:val="0"/>
          <w:iCs w:val="0"/>
          <w:sz w:val="24"/>
          <w:szCs w:val="24"/>
        </w:rPr>
        <w:t xml:space="preserve"> </w:t>
      </w:r>
      <w:r w:rsidR="00FA615C" w:rsidRPr="0078603D">
        <w:rPr>
          <w:rStyle w:val="Emphasis"/>
          <w:rFonts w:ascii="Arial" w:hAnsi="Arial" w:cs="Arial"/>
          <w:i w:val="0"/>
          <w:iCs w:val="0"/>
          <w:sz w:val="24"/>
          <w:szCs w:val="24"/>
        </w:rPr>
        <w:t>discuss how the employability skills are important in complementing the specific skills need for any job and why these can be called transferrable skills. The a</w:t>
      </w:r>
      <w:r w:rsidR="00FA615C" w:rsidRPr="0078603D">
        <w:rPr>
          <w:rStyle w:val="Emphasis"/>
          <w:rFonts w:ascii="Arial" w:hAnsi="Arial" w:cs="Arial"/>
          <w:i w:val="0"/>
          <w:iCs w:val="0"/>
          <w:sz w:val="24"/>
          <w:szCs w:val="24"/>
        </w:rPr>
        <w:t xml:space="preserve">rticle 3 </w:t>
      </w:r>
      <w:r w:rsidR="00FA615C" w:rsidRPr="0078603D">
        <w:rPr>
          <w:rStyle w:val="Emphasis"/>
          <w:rFonts w:ascii="Arial" w:hAnsi="Arial" w:cs="Arial"/>
          <w:i w:val="0"/>
          <w:iCs w:val="0"/>
          <w:sz w:val="24"/>
          <w:szCs w:val="24"/>
        </w:rPr>
        <w:t xml:space="preserve">by </w:t>
      </w:r>
      <w:r w:rsidR="00FA615C" w:rsidRPr="0078603D">
        <w:rPr>
          <w:rStyle w:val="Emphasis"/>
          <w:rFonts w:ascii="Arial" w:hAnsi="Arial" w:cs="Arial"/>
          <w:i w:val="0"/>
          <w:iCs w:val="0"/>
          <w:sz w:val="24"/>
          <w:szCs w:val="24"/>
        </w:rPr>
        <w:t xml:space="preserve">Lowden et al </w:t>
      </w:r>
      <w:r w:rsidR="00643F94" w:rsidRPr="0078603D">
        <w:rPr>
          <w:rStyle w:val="Emphasis"/>
          <w:rFonts w:ascii="Arial" w:hAnsi="Arial" w:cs="Arial"/>
          <w:i w:val="0"/>
          <w:iCs w:val="0"/>
          <w:sz w:val="24"/>
          <w:szCs w:val="24"/>
        </w:rPr>
        <w:t>(</w:t>
      </w:r>
      <w:r w:rsidR="00FA615C" w:rsidRPr="0078603D">
        <w:rPr>
          <w:rStyle w:val="Emphasis"/>
          <w:rFonts w:ascii="Arial" w:hAnsi="Arial" w:cs="Arial"/>
          <w:i w:val="0"/>
          <w:iCs w:val="0"/>
          <w:sz w:val="24"/>
          <w:szCs w:val="24"/>
        </w:rPr>
        <w:t>2011)</w:t>
      </w:r>
      <w:r w:rsidR="00643F94" w:rsidRPr="0078603D">
        <w:rPr>
          <w:rStyle w:val="Emphasis"/>
          <w:rFonts w:ascii="Arial" w:hAnsi="Arial" w:cs="Arial"/>
          <w:i w:val="0"/>
          <w:iCs w:val="0"/>
          <w:sz w:val="24"/>
          <w:szCs w:val="24"/>
        </w:rPr>
        <w:t xml:space="preserve"> has demonstrated the views of students and employers about the level of employability skills that are developed during degree studies.</w:t>
      </w:r>
      <w:r w:rsidR="00960850" w:rsidRPr="0078603D">
        <w:rPr>
          <w:rStyle w:val="Emphasis"/>
          <w:rFonts w:ascii="Arial" w:hAnsi="Arial" w:cs="Arial"/>
          <w:i w:val="0"/>
          <w:iCs w:val="0"/>
          <w:sz w:val="24"/>
          <w:szCs w:val="24"/>
        </w:rPr>
        <w:t xml:space="preserve"> </w:t>
      </w:r>
      <w:r w:rsidR="00960850" w:rsidRPr="0078603D">
        <w:rPr>
          <w:rStyle w:val="Emphasis"/>
          <w:rFonts w:ascii="Arial" w:hAnsi="Arial" w:cs="Arial"/>
          <w:i w:val="0"/>
          <w:iCs w:val="0"/>
          <w:sz w:val="24"/>
          <w:szCs w:val="24"/>
        </w:rPr>
        <w:t xml:space="preserve">Article 4 </w:t>
      </w:r>
      <w:r w:rsidR="00960850" w:rsidRPr="0078603D">
        <w:rPr>
          <w:rStyle w:val="Emphasis"/>
          <w:rFonts w:ascii="Arial" w:hAnsi="Arial" w:cs="Arial"/>
          <w:i w:val="0"/>
          <w:iCs w:val="0"/>
          <w:sz w:val="24"/>
          <w:szCs w:val="24"/>
        </w:rPr>
        <w:t xml:space="preserve">by </w:t>
      </w:r>
      <w:r w:rsidR="00960850" w:rsidRPr="0078603D">
        <w:rPr>
          <w:rStyle w:val="Emphasis"/>
          <w:rFonts w:ascii="Arial" w:hAnsi="Arial" w:cs="Arial"/>
          <w:i w:val="0"/>
          <w:iCs w:val="0"/>
          <w:sz w:val="24"/>
          <w:szCs w:val="24"/>
        </w:rPr>
        <w:t xml:space="preserve">Doyle </w:t>
      </w:r>
      <w:r w:rsidR="00960850" w:rsidRPr="0078603D">
        <w:rPr>
          <w:rStyle w:val="Emphasis"/>
          <w:rFonts w:ascii="Arial" w:hAnsi="Arial" w:cs="Arial"/>
          <w:i w:val="0"/>
          <w:iCs w:val="0"/>
          <w:sz w:val="24"/>
          <w:szCs w:val="24"/>
        </w:rPr>
        <w:t>(</w:t>
      </w:r>
      <w:r w:rsidR="00960850" w:rsidRPr="0078603D">
        <w:rPr>
          <w:rStyle w:val="Emphasis"/>
          <w:rFonts w:ascii="Arial" w:hAnsi="Arial" w:cs="Arial"/>
          <w:i w:val="0"/>
          <w:iCs w:val="0"/>
          <w:sz w:val="24"/>
          <w:szCs w:val="24"/>
        </w:rPr>
        <w:t>2020)</w:t>
      </w:r>
      <w:r w:rsidR="00960850" w:rsidRPr="0078603D">
        <w:rPr>
          <w:rStyle w:val="Emphasis"/>
          <w:rFonts w:ascii="Arial" w:hAnsi="Arial" w:cs="Arial"/>
          <w:i w:val="0"/>
          <w:iCs w:val="0"/>
          <w:sz w:val="24"/>
          <w:szCs w:val="24"/>
        </w:rPr>
        <w:t xml:space="preserve"> has given some examples of employability skills  and explained how these skills lead to success at work.</w:t>
      </w:r>
      <w:r w:rsidR="00F64DF5" w:rsidRPr="0078603D">
        <w:rPr>
          <w:rStyle w:val="Emphasis"/>
          <w:rFonts w:ascii="Arial" w:hAnsi="Arial" w:cs="Arial"/>
          <w:i w:val="0"/>
          <w:iCs w:val="0"/>
          <w:sz w:val="24"/>
          <w:szCs w:val="24"/>
        </w:rPr>
        <w:t xml:space="preserve"> Following this, a brief section of the report was focused on two of my employability skills, which </w:t>
      </w:r>
      <w:r w:rsidR="00552CD7" w:rsidRPr="0078603D">
        <w:rPr>
          <w:rStyle w:val="Emphasis"/>
          <w:rFonts w:ascii="Arial" w:hAnsi="Arial" w:cs="Arial"/>
          <w:i w:val="0"/>
          <w:iCs w:val="0"/>
          <w:sz w:val="24"/>
          <w:szCs w:val="24"/>
        </w:rPr>
        <w:t>they were</w:t>
      </w:r>
      <w:r w:rsidR="00F64DF5" w:rsidRPr="0078603D">
        <w:rPr>
          <w:rStyle w:val="Emphasis"/>
          <w:rFonts w:ascii="Arial" w:hAnsi="Arial" w:cs="Arial"/>
          <w:i w:val="0"/>
          <w:iCs w:val="0"/>
          <w:sz w:val="24"/>
          <w:szCs w:val="24"/>
        </w:rPr>
        <w:t xml:space="preserve"> analysed and evaluated </w:t>
      </w:r>
      <w:r w:rsidR="00552CD7" w:rsidRPr="0078603D">
        <w:rPr>
          <w:rStyle w:val="Emphasis"/>
          <w:rFonts w:ascii="Arial" w:hAnsi="Arial" w:cs="Arial"/>
          <w:i w:val="0"/>
          <w:iCs w:val="0"/>
          <w:sz w:val="24"/>
          <w:szCs w:val="24"/>
        </w:rPr>
        <w:t>for further</w:t>
      </w:r>
      <w:r w:rsidR="00F64DF5" w:rsidRPr="0078603D">
        <w:rPr>
          <w:rStyle w:val="Emphasis"/>
          <w:rFonts w:ascii="Arial" w:hAnsi="Arial" w:cs="Arial"/>
          <w:i w:val="0"/>
          <w:iCs w:val="0"/>
          <w:sz w:val="24"/>
          <w:szCs w:val="24"/>
        </w:rPr>
        <w:t xml:space="preserve"> development. </w:t>
      </w:r>
    </w:p>
    <w:p w14:paraId="53F6E04D" w14:textId="4107BEB8" w:rsidR="006D48EC" w:rsidRPr="0078603D" w:rsidRDefault="006D48EC" w:rsidP="0078603D">
      <w:pPr>
        <w:spacing w:line="480" w:lineRule="auto"/>
        <w:jc w:val="both"/>
        <w:rPr>
          <w:rStyle w:val="Emphasis"/>
          <w:rFonts w:ascii="Arial" w:hAnsi="Arial" w:cs="Arial"/>
          <w:i w:val="0"/>
          <w:iCs w:val="0"/>
          <w:sz w:val="24"/>
          <w:szCs w:val="24"/>
        </w:rPr>
      </w:pPr>
    </w:p>
    <w:p w14:paraId="612C5D07" w14:textId="7DF9BA9E" w:rsidR="006D48EC" w:rsidRPr="0078603D" w:rsidRDefault="006D48EC" w:rsidP="0078603D">
      <w:pPr>
        <w:spacing w:line="480" w:lineRule="auto"/>
        <w:jc w:val="both"/>
        <w:rPr>
          <w:rStyle w:val="Emphasis"/>
          <w:rFonts w:ascii="Arial" w:hAnsi="Arial" w:cs="Arial"/>
          <w:i w:val="0"/>
          <w:iCs w:val="0"/>
          <w:sz w:val="24"/>
          <w:szCs w:val="24"/>
        </w:rPr>
      </w:pPr>
    </w:p>
    <w:p w14:paraId="707940DF" w14:textId="76BAA66A" w:rsidR="006D48EC" w:rsidRPr="0078603D" w:rsidRDefault="006D48EC" w:rsidP="0078603D">
      <w:pPr>
        <w:spacing w:line="480" w:lineRule="auto"/>
        <w:jc w:val="both"/>
        <w:rPr>
          <w:rStyle w:val="Emphasis"/>
          <w:rFonts w:ascii="Arial" w:hAnsi="Arial" w:cs="Arial"/>
          <w:i w:val="0"/>
          <w:iCs w:val="0"/>
          <w:sz w:val="24"/>
          <w:szCs w:val="24"/>
        </w:rPr>
      </w:pPr>
    </w:p>
    <w:p w14:paraId="718F3700" w14:textId="1E3DFD01" w:rsidR="006D48EC" w:rsidRPr="0078603D" w:rsidRDefault="006D48EC" w:rsidP="0078603D">
      <w:pPr>
        <w:spacing w:line="480" w:lineRule="auto"/>
        <w:jc w:val="both"/>
        <w:rPr>
          <w:rStyle w:val="Emphasis"/>
          <w:rFonts w:ascii="Arial" w:hAnsi="Arial" w:cs="Arial"/>
          <w:i w:val="0"/>
          <w:iCs w:val="0"/>
          <w:sz w:val="24"/>
          <w:szCs w:val="24"/>
        </w:rPr>
      </w:pPr>
    </w:p>
    <w:p w14:paraId="4B1FC889" w14:textId="1D5CF9F3" w:rsidR="006D48EC" w:rsidRPr="0078603D" w:rsidRDefault="006D48EC" w:rsidP="0078603D">
      <w:pPr>
        <w:spacing w:line="480" w:lineRule="auto"/>
        <w:jc w:val="both"/>
        <w:rPr>
          <w:rStyle w:val="Emphasis"/>
          <w:rFonts w:ascii="Arial" w:hAnsi="Arial" w:cs="Arial"/>
          <w:i w:val="0"/>
          <w:iCs w:val="0"/>
          <w:sz w:val="24"/>
          <w:szCs w:val="24"/>
        </w:rPr>
      </w:pPr>
    </w:p>
    <w:p w14:paraId="12EDB260" w14:textId="43E0D136" w:rsidR="006D48EC" w:rsidRDefault="006D48EC">
      <w:pPr>
        <w:rPr>
          <w:rStyle w:val="Emphasis"/>
          <w:rFonts w:ascii="Arial" w:hAnsi="Arial" w:cs="Arial"/>
          <w:i w:val="0"/>
          <w:iCs w:val="0"/>
          <w:sz w:val="24"/>
          <w:szCs w:val="24"/>
        </w:rPr>
      </w:pPr>
    </w:p>
    <w:p w14:paraId="22C6D145" w14:textId="405716F0" w:rsidR="006D48EC" w:rsidRDefault="006D48EC">
      <w:pPr>
        <w:rPr>
          <w:rStyle w:val="Emphasis"/>
          <w:rFonts w:ascii="Arial" w:hAnsi="Arial" w:cs="Arial"/>
          <w:i w:val="0"/>
          <w:iCs w:val="0"/>
          <w:sz w:val="24"/>
          <w:szCs w:val="24"/>
        </w:rPr>
      </w:pPr>
    </w:p>
    <w:p w14:paraId="6817CAFA" w14:textId="73D2D832" w:rsidR="006D48EC" w:rsidRDefault="006D48EC">
      <w:pPr>
        <w:rPr>
          <w:rStyle w:val="Emphasis"/>
          <w:rFonts w:ascii="Arial" w:hAnsi="Arial" w:cs="Arial"/>
          <w:i w:val="0"/>
          <w:iCs w:val="0"/>
          <w:sz w:val="24"/>
          <w:szCs w:val="24"/>
        </w:rPr>
      </w:pPr>
    </w:p>
    <w:p w14:paraId="7ABCEE45" w14:textId="3D0DD3DD" w:rsidR="006D48EC" w:rsidRDefault="006D48EC">
      <w:pPr>
        <w:rPr>
          <w:rStyle w:val="Emphasis"/>
          <w:rFonts w:ascii="Arial" w:hAnsi="Arial" w:cs="Arial"/>
          <w:i w:val="0"/>
          <w:iCs w:val="0"/>
          <w:sz w:val="24"/>
          <w:szCs w:val="24"/>
        </w:rPr>
      </w:pPr>
    </w:p>
    <w:p w14:paraId="5685966E" w14:textId="5DE8EF4C" w:rsidR="006D48EC" w:rsidRDefault="006D48EC">
      <w:pPr>
        <w:rPr>
          <w:rStyle w:val="Emphasis"/>
          <w:rFonts w:ascii="Arial" w:hAnsi="Arial" w:cs="Arial"/>
          <w:i w:val="0"/>
          <w:iCs w:val="0"/>
          <w:sz w:val="24"/>
          <w:szCs w:val="24"/>
        </w:rPr>
      </w:pPr>
    </w:p>
    <w:p w14:paraId="4C3121AE" w14:textId="13E5FFB5" w:rsidR="006D48EC" w:rsidRDefault="006D48EC">
      <w:pPr>
        <w:rPr>
          <w:rStyle w:val="Emphasis"/>
          <w:rFonts w:ascii="Arial" w:hAnsi="Arial" w:cs="Arial"/>
          <w:i w:val="0"/>
          <w:iCs w:val="0"/>
          <w:sz w:val="24"/>
          <w:szCs w:val="24"/>
        </w:rPr>
      </w:pPr>
    </w:p>
    <w:p w14:paraId="798F8104" w14:textId="1155747C" w:rsidR="006D48EC" w:rsidRDefault="006D48EC">
      <w:pPr>
        <w:rPr>
          <w:rStyle w:val="Emphasis"/>
          <w:rFonts w:ascii="Arial" w:hAnsi="Arial" w:cs="Arial"/>
          <w:i w:val="0"/>
          <w:iCs w:val="0"/>
          <w:sz w:val="24"/>
          <w:szCs w:val="24"/>
        </w:rPr>
      </w:pPr>
    </w:p>
    <w:p w14:paraId="1662809B" w14:textId="5BEC7FB1" w:rsidR="006D48EC" w:rsidRDefault="006D48EC">
      <w:pPr>
        <w:rPr>
          <w:rStyle w:val="Emphasis"/>
          <w:rFonts w:ascii="Arial" w:hAnsi="Arial" w:cs="Arial"/>
          <w:i w:val="0"/>
          <w:iCs w:val="0"/>
          <w:sz w:val="24"/>
          <w:szCs w:val="24"/>
        </w:rPr>
      </w:pPr>
    </w:p>
    <w:p w14:paraId="1AEB8AC9" w14:textId="5938008F" w:rsidR="006D48EC" w:rsidRDefault="006D48EC">
      <w:pPr>
        <w:rPr>
          <w:rStyle w:val="Emphasis"/>
          <w:rFonts w:ascii="Arial" w:hAnsi="Arial" w:cs="Arial"/>
          <w:i w:val="0"/>
          <w:iCs w:val="0"/>
          <w:sz w:val="24"/>
          <w:szCs w:val="24"/>
        </w:rPr>
      </w:pPr>
    </w:p>
    <w:p w14:paraId="547A48FC" w14:textId="724EDFFC" w:rsidR="006D48EC" w:rsidRDefault="006D48EC">
      <w:pPr>
        <w:rPr>
          <w:rStyle w:val="Emphasis"/>
          <w:rFonts w:ascii="Arial" w:hAnsi="Arial" w:cs="Arial"/>
          <w:i w:val="0"/>
          <w:iCs w:val="0"/>
          <w:sz w:val="24"/>
          <w:szCs w:val="24"/>
        </w:rPr>
      </w:pPr>
    </w:p>
    <w:p w14:paraId="4F89CC7D" w14:textId="4090D999" w:rsidR="00E8266A" w:rsidRDefault="00E8266A">
      <w:pPr>
        <w:rPr>
          <w:rStyle w:val="Emphasis"/>
          <w:rFonts w:ascii="Arial" w:hAnsi="Arial" w:cs="Arial"/>
          <w:i w:val="0"/>
          <w:iCs w:val="0"/>
          <w:sz w:val="24"/>
          <w:szCs w:val="24"/>
        </w:rPr>
      </w:pPr>
      <w:r>
        <w:rPr>
          <w:rStyle w:val="Emphasis"/>
          <w:rFonts w:ascii="Arial" w:hAnsi="Arial" w:cs="Arial"/>
          <w:i w:val="0"/>
          <w:iCs w:val="0"/>
          <w:sz w:val="24"/>
          <w:szCs w:val="24"/>
        </w:rPr>
        <w:t>Referencing list:</w:t>
      </w:r>
    </w:p>
    <w:p w14:paraId="528918CB" w14:textId="77777777" w:rsidR="0078603D" w:rsidRDefault="0078603D">
      <w:pPr>
        <w:rPr>
          <w:rStyle w:val="Emphasis"/>
          <w:rFonts w:ascii="Arial" w:hAnsi="Arial" w:cs="Arial"/>
          <w:i w:val="0"/>
          <w:iCs w:val="0"/>
          <w:sz w:val="24"/>
          <w:szCs w:val="24"/>
        </w:rPr>
      </w:pPr>
    </w:p>
    <w:p w14:paraId="708907B3" w14:textId="77777777" w:rsidR="0078603D" w:rsidRDefault="0078603D" w:rsidP="00A303F5">
      <w:pPr>
        <w:rPr>
          <w:rStyle w:val="Emphasis"/>
          <w:rFonts w:ascii="Arial" w:hAnsi="Arial" w:cs="Arial"/>
          <w:i w:val="0"/>
          <w:iCs w:val="0"/>
          <w:sz w:val="24"/>
          <w:szCs w:val="24"/>
        </w:rPr>
      </w:pPr>
      <w:r>
        <w:rPr>
          <w:rStyle w:val="Emphasis"/>
          <w:rFonts w:ascii="Arial" w:hAnsi="Arial" w:cs="Arial"/>
          <w:i w:val="0"/>
          <w:iCs w:val="0"/>
          <w:sz w:val="24"/>
          <w:szCs w:val="24"/>
        </w:rPr>
        <w:t xml:space="preserve">Doyle, A. (2020) ‘What are the employability skills?’. Available at: </w:t>
      </w:r>
      <w:hyperlink r:id="rId6" w:history="1">
        <w:r w:rsidRPr="00405928">
          <w:rPr>
            <w:rStyle w:val="Hyperlink"/>
            <w:rFonts w:ascii="Arial" w:hAnsi="Arial" w:cs="Arial"/>
            <w:sz w:val="24"/>
            <w:szCs w:val="24"/>
          </w:rPr>
          <w:t>https://www.thebalancecareers.com/employability-skills-list-and-examples-4143571</w:t>
        </w:r>
      </w:hyperlink>
      <w:r>
        <w:rPr>
          <w:rStyle w:val="Emphasis"/>
          <w:rFonts w:ascii="Arial" w:hAnsi="Arial" w:cs="Arial"/>
          <w:i w:val="0"/>
          <w:iCs w:val="0"/>
          <w:sz w:val="24"/>
          <w:szCs w:val="24"/>
        </w:rPr>
        <w:t xml:space="preserve"> (Accessed: 22/08/2020).</w:t>
      </w:r>
    </w:p>
    <w:p w14:paraId="53F943B4" w14:textId="77777777" w:rsidR="0078603D" w:rsidRDefault="0078603D">
      <w:pPr>
        <w:rPr>
          <w:rStyle w:val="Emphasis"/>
          <w:rFonts w:ascii="Arial" w:hAnsi="Arial" w:cs="Arial"/>
          <w:i w:val="0"/>
          <w:iCs w:val="0"/>
          <w:sz w:val="24"/>
          <w:szCs w:val="24"/>
        </w:rPr>
      </w:pPr>
      <w:r w:rsidRPr="006D48EC">
        <w:rPr>
          <w:rStyle w:val="Emphasis"/>
          <w:rFonts w:ascii="Arial" w:hAnsi="Arial" w:cs="Arial"/>
          <w:i w:val="0"/>
          <w:iCs w:val="0"/>
          <w:sz w:val="24"/>
          <w:szCs w:val="24"/>
        </w:rPr>
        <w:t>Kashyap (2019)</w:t>
      </w:r>
      <w:r>
        <w:rPr>
          <w:rStyle w:val="Emphasis"/>
          <w:rFonts w:ascii="Arial" w:hAnsi="Arial" w:cs="Arial"/>
          <w:i w:val="0"/>
          <w:iCs w:val="0"/>
          <w:sz w:val="24"/>
          <w:szCs w:val="24"/>
        </w:rPr>
        <w:t xml:space="preserve"> ‘</w:t>
      </w:r>
      <w:r w:rsidRPr="006D48EC">
        <w:rPr>
          <w:rStyle w:val="Emphasis"/>
          <w:rFonts w:ascii="Arial" w:hAnsi="Arial" w:cs="Arial"/>
          <w:i w:val="0"/>
          <w:iCs w:val="0"/>
          <w:sz w:val="24"/>
          <w:szCs w:val="24"/>
        </w:rPr>
        <w:t>Effective Communication in the Workplace: How and Why?</w:t>
      </w:r>
      <w:r>
        <w:rPr>
          <w:rStyle w:val="Emphasis"/>
          <w:rFonts w:ascii="Arial" w:hAnsi="Arial" w:cs="Arial"/>
          <w:i w:val="0"/>
          <w:iCs w:val="0"/>
          <w:sz w:val="24"/>
          <w:szCs w:val="24"/>
        </w:rPr>
        <w:t xml:space="preserve">’. Available at: </w:t>
      </w:r>
      <w:hyperlink r:id="rId7" w:history="1">
        <w:r w:rsidRPr="00F0743E">
          <w:rPr>
            <w:rStyle w:val="Hyperlink"/>
            <w:rFonts w:ascii="Arial" w:hAnsi="Arial" w:cs="Arial"/>
            <w:sz w:val="24"/>
            <w:szCs w:val="24"/>
          </w:rPr>
          <w:t>https://www.hrtechnologist.com/articles/employee-engagement/effective-communication-in-the-workplace-how-and-why/</w:t>
        </w:r>
      </w:hyperlink>
      <w:r>
        <w:rPr>
          <w:rStyle w:val="Emphasis"/>
          <w:rFonts w:ascii="Arial" w:hAnsi="Arial" w:cs="Arial"/>
          <w:i w:val="0"/>
          <w:iCs w:val="0"/>
          <w:sz w:val="24"/>
          <w:szCs w:val="24"/>
        </w:rPr>
        <w:t xml:space="preserve"> (Accessed: 23/08/2020).</w:t>
      </w:r>
    </w:p>
    <w:p w14:paraId="1CA73CF7" w14:textId="77777777" w:rsidR="0078603D" w:rsidRDefault="0078603D" w:rsidP="00A303F5">
      <w:pPr>
        <w:rPr>
          <w:rStyle w:val="Emphasis"/>
          <w:rFonts w:ascii="Arial" w:hAnsi="Arial" w:cs="Arial"/>
          <w:i w:val="0"/>
          <w:iCs w:val="0"/>
          <w:sz w:val="24"/>
          <w:szCs w:val="24"/>
        </w:rPr>
      </w:pPr>
      <w:r w:rsidRPr="00A303F5">
        <w:rPr>
          <w:rStyle w:val="Emphasis"/>
          <w:rFonts w:ascii="Arial" w:hAnsi="Arial" w:cs="Arial"/>
          <w:i w:val="0"/>
          <w:iCs w:val="0"/>
          <w:sz w:val="24"/>
          <w:szCs w:val="24"/>
        </w:rPr>
        <w:t>Lowden,</w:t>
      </w:r>
      <w:r>
        <w:rPr>
          <w:rStyle w:val="Emphasis"/>
          <w:rFonts w:ascii="Arial" w:hAnsi="Arial" w:cs="Arial"/>
          <w:i w:val="0"/>
          <w:iCs w:val="0"/>
          <w:sz w:val="24"/>
          <w:szCs w:val="24"/>
        </w:rPr>
        <w:t xml:space="preserve"> K.</w:t>
      </w:r>
      <w:r w:rsidRPr="00A303F5">
        <w:rPr>
          <w:rStyle w:val="Emphasis"/>
          <w:rFonts w:ascii="Arial" w:hAnsi="Arial" w:cs="Arial"/>
          <w:i w:val="0"/>
          <w:iCs w:val="0"/>
          <w:sz w:val="24"/>
          <w:szCs w:val="24"/>
        </w:rPr>
        <w:t xml:space="preserve"> Hall, </w:t>
      </w:r>
      <w:r>
        <w:rPr>
          <w:rStyle w:val="Emphasis"/>
          <w:rFonts w:ascii="Arial" w:hAnsi="Arial" w:cs="Arial"/>
          <w:i w:val="0"/>
          <w:iCs w:val="0"/>
          <w:sz w:val="24"/>
          <w:szCs w:val="24"/>
        </w:rPr>
        <w:t xml:space="preserve">S. </w:t>
      </w:r>
      <w:r w:rsidRPr="00A303F5">
        <w:rPr>
          <w:rStyle w:val="Emphasis"/>
          <w:rFonts w:ascii="Arial" w:hAnsi="Arial" w:cs="Arial"/>
          <w:i w:val="0"/>
          <w:iCs w:val="0"/>
          <w:sz w:val="24"/>
          <w:szCs w:val="24"/>
        </w:rPr>
        <w:t>Dr Elliot</w:t>
      </w:r>
      <w:r>
        <w:rPr>
          <w:rStyle w:val="Emphasis"/>
          <w:rFonts w:ascii="Arial" w:hAnsi="Arial" w:cs="Arial"/>
          <w:i w:val="0"/>
          <w:iCs w:val="0"/>
          <w:sz w:val="24"/>
          <w:szCs w:val="24"/>
        </w:rPr>
        <w:t>, D.</w:t>
      </w:r>
      <w:r w:rsidRPr="00A303F5">
        <w:rPr>
          <w:rStyle w:val="Emphasis"/>
          <w:rFonts w:ascii="Arial" w:hAnsi="Arial" w:cs="Arial"/>
          <w:i w:val="0"/>
          <w:iCs w:val="0"/>
          <w:sz w:val="24"/>
          <w:szCs w:val="24"/>
        </w:rPr>
        <w:t xml:space="preserve"> and</w:t>
      </w:r>
      <w:r>
        <w:rPr>
          <w:rStyle w:val="Emphasis"/>
          <w:rFonts w:ascii="Arial" w:hAnsi="Arial" w:cs="Arial"/>
          <w:i w:val="0"/>
          <w:iCs w:val="0"/>
          <w:sz w:val="24"/>
          <w:szCs w:val="24"/>
        </w:rPr>
        <w:t xml:space="preserve"> </w:t>
      </w:r>
      <w:r w:rsidRPr="00A303F5">
        <w:rPr>
          <w:rStyle w:val="Emphasis"/>
          <w:rFonts w:ascii="Arial" w:hAnsi="Arial" w:cs="Arial"/>
          <w:i w:val="0"/>
          <w:iCs w:val="0"/>
          <w:sz w:val="24"/>
          <w:szCs w:val="24"/>
        </w:rPr>
        <w:t>Lewin</w:t>
      </w:r>
      <w:r>
        <w:rPr>
          <w:rStyle w:val="Emphasis"/>
          <w:rFonts w:ascii="Arial" w:hAnsi="Arial" w:cs="Arial"/>
          <w:i w:val="0"/>
          <w:iCs w:val="0"/>
          <w:sz w:val="24"/>
          <w:szCs w:val="24"/>
        </w:rPr>
        <w:t>, L. (2011) ‘</w:t>
      </w:r>
      <w:r w:rsidRPr="00A303F5">
        <w:rPr>
          <w:rStyle w:val="Emphasis"/>
          <w:rFonts w:ascii="Arial" w:hAnsi="Arial" w:cs="Arial"/>
          <w:i w:val="0"/>
          <w:iCs w:val="0"/>
          <w:sz w:val="24"/>
          <w:szCs w:val="24"/>
        </w:rPr>
        <w:t>Employers’ perceptions of the employability skills</w:t>
      </w:r>
      <w:r>
        <w:rPr>
          <w:rStyle w:val="Emphasis"/>
          <w:rFonts w:ascii="Arial" w:hAnsi="Arial" w:cs="Arial"/>
          <w:i w:val="0"/>
          <w:iCs w:val="0"/>
          <w:sz w:val="24"/>
          <w:szCs w:val="24"/>
        </w:rPr>
        <w:t xml:space="preserve"> </w:t>
      </w:r>
      <w:r w:rsidRPr="00A303F5">
        <w:rPr>
          <w:rStyle w:val="Emphasis"/>
          <w:rFonts w:ascii="Arial" w:hAnsi="Arial" w:cs="Arial"/>
          <w:i w:val="0"/>
          <w:iCs w:val="0"/>
          <w:sz w:val="24"/>
          <w:szCs w:val="24"/>
        </w:rPr>
        <w:t>of new graduates</w:t>
      </w:r>
      <w:r>
        <w:rPr>
          <w:rStyle w:val="Emphasis"/>
          <w:rFonts w:ascii="Arial" w:hAnsi="Arial" w:cs="Arial"/>
          <w:i w:val="0"/>
          <w:iCs w:val="0"/>
          <w:sz w:val="24"/>
          <w:szCs w:val="24"/>
        </w:rPr>
        <w:t xml:space="preserve">’, </w:t>
      </w:r>
      <w:r w:rsidRPr="00A303F5">
        <w:rPr>
          <w:rStyle w:val="Emphasis"/>
          <w:rFonts w:ascii="Arial" w:hAnsi="Arial" w:cs="Arial"/>
          <w:i w:val="0"/>
          <w:iCs w:val="0"/>
          <w:sz w:val="24"/>
          <w:szCs w:val="24"/>
        </w:rPr>
        <w:t>Centre at the University of Glasgow</w:t>
      </w:r>
      <w:r>
        <w:rPr>
          <w:rStyle w:val="Emphasis"/>
          <w:rFonts w:ascii="Arial" w:hAnsi="Arial" w:cs="Arial"/>
          <w:i w:val="0"/>
          <w:iCs w:val="0"/>
          <w:sz w:val="24"/>
          <w:szCs w:val="24"/>
        </w:rPr>
        <w:t xml:space="preserve">. Available at: </w:t>
      </w:r>
      <w:hyperlink r:id="rId8" w:history="1">
        <w:r w:rsidRPr="00405928">
          <w:rPr>
            <w:rStyle w:val="Hyperlink"/>
            <w:rFonts w:ascii="Arial" w:hAnsi="Arial" w:cs="Arial"/>
            <w:sz w:val="24"/>
            <w:szCs w:val="24"/>
          </w:rPr>
          <w:t>file:///C:/Users/a91_a/Downloads/article%203.pdf</w:t>
        </w:r>
      </w:hyperlink>
      <w:r>
        <w:rPr>
          <w:rStyle w:val="Emphasis"/>
          <w:rFonts w:ascii="Arial" w:hAnsi="Arial" w:cs="Arial"/>
          <w:i w:val="0"/>
          <w:iCs w:val="0"/>
          <w:sz w:val="24"/>
          <w:szCs w:val="24"/>
        </w:rPr>
        <w:t xml:space="preserve"> (Accessed: 20/08/2020).</w:t>
      </w:r>
    </w:p>
    <w:p w14:paraId="56DA8AC6" w14:textId="77777777" w:rsidR="0078603D" w:rsidRDefault="0078603D" w:rsidP="00A303F5">
      <w:pPr>
        <w:rPr>
          <w:rStyle w:val="Emphasis"/>
          <w:rFonts w:ascii="Arial" w:hAnsi="Arial" w:cs="Arial"/>
          <w:i w:val="0"/>
          <w:iCs w:val="0"/>
          <w:sz w:val="24"/>
          <w:szCs w:val="24"/>
        </w:rPr>
      </w:pPr>
      <w:r>
        <w:rPr>
          <w:rStyle w:val="Emphasis"/>
          <w:rFonts w:ascii="Arial" w:hAnsi="Arial" w:cs="Arial"/>
          <w:i w:val="0"/>
          <w:iCs w:val="0"/>
          <w:sz w:val="24"/>
          <w:szCs w:val="24"/>
        </w:rPr>
        <w:t xml:space="preserve">Skills you need (2020) </w:t>
      </w:r>
      <w:r w:rsidRPr="00E429C6">
        <w:rPr>
          <w:rStyle w:val="Emphasis"/>
          <w:rFonts w:ascii="Arial" w:hAnsi="Arial" w:cs="Arial"/>
          <w:i w:val="0"/>
          <w:iCs w:val="0"/>
          <w:sz w:val="24"/>
          <w:szCs w:val="24"/>
        </w:rPr>
        <w:t>‘Employability Skills: The Skills You Need to Get a Job’</w:t>
      </w:r>
      <w:r>
        <w:rPr>
          <w:rStyle w:val="Emphasis"/>
          <w:rFonts w:ascii="Arial" w:hAnsi="Arial" w:cs="Arial"/>
          <w:i w:val="0"/>
          <w:iCs w:val="0"/>
          <w:sz w:val="24"/>
          <w:szCs w:val="24"/>
        </w:rPr>
        <w:t xml:space="preserve">. Available at: </w:t>
      </w:r>
      <w:hyperlink r:id="rId9" w:history="1">
        <w:r w:rsidRPr="00405928">
          <w:rPr>
            <w:rStyle w:val="Hyperlink"/>
            <w:rFonts w:ascii="Arial" w:hAnsi="Arial" w:cs="Arial"/>
            <w:sz w:val="24"/>
            <w:szCs w:val="24"/>
          </w:rPr>
          <w:t>https://www.skillsyouneed.com/general/employability-skills.html</w:t>
        </w:r>
      </w:hyperlink>
      <w:r>
        <w:rPr>
          <w:rStyle w:val="Emphasis"/>
          <w:rFonts w:ascii="Arial" w:hAnsi="Arial" w:cs="Arial"/>
          <w:i w:val="0"/>
          <w:iCs w:val="0"/>
          <w:sz w:val="24"/>
          <w:szCs w:val="24"/>
        </w:rPr>
        <w:t xml:space="preserve"> (Accessed: 22/08/2020).</w:t>
      </w:r>
    </w:p>
    <w:p w14:paraId="190AACDE" w14:textId="77777777" w:rsidR="0078603D" w:rsidRDefault="0078603D" w:rsidP="00E429C6">
      <w:pPr>
        <w:rPr>
          <w:rStyle w:val="Emphasis"/>
          <w:rFonts w:ascii="Arial" w:hAnsi="Arial" w:cs="Arial"/>
          <w:i w:val="0"/>
          <w:iCs w:val="0"/>
          <w:sz w:val="24"/>
          <w:szCs w:val="24"/>
        </w:rPr>
      </w:pPr>
      <w:r w:rsidRPr="00E429C6">
        <w:rPr>
          <w:rStyle w:val="Emphasis"/>
          <w:rFonts w:ascii="Arial" w:hAnsi="Arial" w:cs="Arial"/>
          <w:i w:val="0"/>
          <w:iCs w:val="0"/>
          <w:sz w:val="24"/>
          <w:szCs w:val="24"/>
        </w:rPr>
        <w:t>Target jobs (2020)</w:t>
      </w:r>
      <w:r>
        <w:rPr>
          <w:rStyle w:val="Emphasis"/>
          <w:rFonts w:ascii="Arial" w:hAnsi="Arial" w:cs="Arial"/>
          <w:i w:val="0"/>
          <w:iCs w:val="0"/>
          <w:sz w:val="24"/>
          <w:szCs w:val="24"/>
        </w:rPr>
        <w:t xml:space="preserve"> ‘</w:t>
      </w:r>
      <w:r w:rsidRPr="00E429C6">
        <w:rPr>
          <w:rStyle w:val="Emphasis"/>
          <w:rFonts w:ascii="Arial" w:hAnsi="Arial" w:cs="Arial"/>
          <w:i w:val="0"/>
          <w:iCs w:val="0"/>
          <w:sz w:val="24"/>
          <w:szCs w:val="24"/>
        </w:rPr>
        <w:t>W</w:t>
      </w:r>
      <w:r>
        <w:rPr>
          <w:rStyle w:val="Emphasis"/>
          <w:rFonts w:ascii="Arial" w:hAnsi="Arial" w:cs="Arial"/>
          <w:i w:val="0"/>
          <w:iCs w:val="0"/>
          <w:sz w:val="24"/>
          <w:szCs w:val="24"/>
        </w:rPr>
        <w:t>hat</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are</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the</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top</w:t>
      </w:r>
      <w:r w:rsidRPr="00E429C6">
        <w:rPr>
          <w:rStyle w:val="Emphasis"/>
          <w:rFonts w:ascii="Arial" w:hAnsi="Arial" w:cs="Arial"/>
          <w:i w:val="0"/>
          <w:iCs w:val="0"/>
          <w:sz w:val="24"/>
          <w:szCs w:val="24"/>
        </w:rPr>
        <w:t xml:space="preserve"> 10 </w:t>
      </w:r>
      <w:r>
        <w:rPr>
          <w:rStyle w:val="Emphasis"/>
          <w:rFonts w:ascii="Arial" w:hAnsi="Arial" w:cs="Arial"/>
          <w:i w:val="0"/>
          <w:iCs w:val="0"/>
          <w:sz w:val="24"/>
          <w:szCs w:val="24"/>
        </w:rPr>
        <w:t>skills</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that will get</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you a</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job</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when</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you</w:t>
      </w:r>
      <w:r w:rsidRPr="00E429C6">
        <w:rPr>
          <w:rStyle w:val="Emphasis"/>
          <w:rFonts w:ascii="Arial" w:hAnsi="Arial" w:cs="Arial"/>
          <w:i w:val="0"/>
          <w:iCs w:val="0"/>
          <w:sz w:val="24"/>
          <w:szCs w:val="24"/>
        </w:rPr>
        <w:t xml:space="preserve"> </w:t>
      </w:r>
      <w:r>
        <w:rPr>
          <w:rStyle w:val="Emphasis"/>
          <w:rFonts w:ascii="Arial" w:hAnsi="Arial" w:cs="Arial"/>
          <w:i w:val="0"/>
          <w:iCs w:val="0"/>
          <w:sz w:val="24"/>
          <w:szCs w:val="24"/>
        </w:rPr>
        <w:t>graduate</w:t>
      </w:r>
      <w:r w:rsidRPr="00E429C6">
        <w:rPr>
          <w:rStyle w:val="Emphasis"/>
          <w:rFonts w:ascii="Arial" w:hAnsi="Arial" w:cs="Arial"/>
          <w:i w:val="0"/>
          <w:iCs w:val="0"/>
          <w:sz w:val="24"/>
          <w:szCs w:val="24"/>
        </w:rPr>
        <w:t>?</w:t>
      </w:r>
      <w:r>
        <w:rPr>
          <w:rStyle w:val="Emphasis"/>
          <w:rFonts w:ascii="Arial" w:hAnsi="Arial" w:cs="Arial"/>
          <w:i w:val="0"/>
          <w:iCs w:val="0"/>
          <w:sz w:val="24"/>
          <w:szCs w:val="24"/>
        </w:rPr>
        <w:t xml:space="preserve">’ Available at: </w:t>
      </w:r>
      <w:hyperlink r:id="rId10" w:history="1">
        <w:r w:rsidRPr="00405928">
          <w:rPr>
            <w:rStyle w:val="Hyperlink"/>
            <w:rFonts w:ascii="Arial" w:hAnsi="Arial" w:cs="Arial"/>
            <w:sz w:val="24"/>
            <w:szCs w:val="24"/>
          </w:rPr>
          <w:t>https://targetjobs.co.uk/careers-advice/career-planning/273051-the-top-10-skills-thatll-get-you-a-job-when-you-graduate</w:t>
        </w:r>
      </w:hyperlink>
      <w:r>
        <w:rPr>
          <w:rStyle w:val="Emphasis"/>
          <w:rFonts w:ascii="Arial" w:hAnsi="Arial" w:cs="Arial"/>
          <w:i w:val="0"/>
          <w:iCs w:val="0"/>
          <w:sz w:val="24"/>
          <w:szCs w:val="24"/>
        </w:rPr>
        <w:t xml:space="preserve"> (Accessed: 22/08/2020).</w:t>
      </w:r>
    </w:p>
    <w:p w14:paraId="49967972" w14:textId="77777777" w:rsidR="0078603D" w:rsidRDefault="0078603D">
      <w:pPr>
        <w:rPr>
          <w:rStyle w:val="Emphasis"/>
          <w:rFonts w:ascii="Arial" w:hAnsi="Arial" w:cs="Arial"/>
          <w:i w:val="0"/>
          <w:iCs w:val="0"/>
          <w:sz w:val="24"/>
          <w:szCs w:val="24"/>
        </w:rPr>
      </w:pPr>
      <w:r w:rsidRPr="00E8266A">
        <w:rPr>
          <w:rStyle w:val="Emphasis"/>
          <w:rFonts w:ascii="Arial" w:hAnsi="Arial" w:cs="Arial"/>
          <w:i w:val="0"/>
          <w:iCs w:val="0"/>
          <w:sz w:val="24"/>
          <w:szCs w:val="24"/>
        </w:rPr>
        <w:t>Wehbe (2017)</w:t>
      </w:r>
      <w:r>
        <w:rPr>
          <w:rStyle w:val="Emphasis"/>
          <w:rFonts w:ascii="Arial" w:hAnsi="Arial" w:cs="Arial"/>
          <w:i w:val="0"/>
          <w:iCs w:val="0"/>
          <w:sz w:val="24"/>
          <w:szCs w:val="24"/>
        </w:rPr>
        <w:t xml:space="preserve"> ‘</w:t>
      </w:r>
      <w:r w:rsidRPr="00E8266A">
        <w:rPr>
          <w:rStyle w:val="Emphasis"/>
          <w:rFonts w:ascii="Arial" w:hAnsi="Arial" w:cs="Arial"/>
          <w:i w:val="0"/>
          <w:iCs w:val="0"/>
          <w:sz w:val="24"/>
          <w:szCs w:val="24"/>
        </w:rPr>
        <w:t>5 Important Reasons Why Teamwork Matters!</w:t>
      </w:r>
      <w:r>
        <w:rPr>
          <w:rStyle w:val="Emphasis"/>
          <w:rFonts w:ascii="Arial" w:hAnsi="Arial" w:cs="Arial"/>
          <w:i w:val="0"/>
          <w:iCs w:val="0"/>
          <w:sz w:val="24"/>
          <w:szCs w:val="24"/>
        </w:rPr>
        <w:t xml:space="preserve">’. Available at: </w:t>
      </w:r>
      <w:hyperlink r:id="rId11" w:history="1">
        <w:r w:rsidRPr="00405928">
          <w:rPr>
            <w:rStyle w:val="Hyperlink"/>
            <w:rFonts w:ascii="Arial" w:hAnsi="Arial" w:cs="Arial"/>
            <w:sz w:val="24"/>
            <w:szCs w:val="24"/>
          </w:rPr>
          <w:t>https://www.potential.com/articles/5-important-reasons-why-teamwork-matters/#:~:text=A%20teamwork%20environment%20promotes%20an,skills%2C%20strengths%2C%20and%20habits</w:t>
        </w:r>
      </w:hyperlink>
      <w:r w:rsidRPr="00E8266A">
        <w:rPr>
          <w:rStyle w:val="Emphasis"/>
          <w:rFonts w:ascii="Arial" w:hAnsi="Arial" w:cs="Arial"/>
          <w:i w:val="0"/>
          <w:iCs w:val="0"/>
          <w:sz w:val="24"/>
          <w:szCs w:val="24"/>
        </w:rPr>
        <w:t>.</w:t>
      </w:r>
      <w:r>
        <w:rPr>
          <w:rStyle w:val="Emphasis"/>
          <w:rFonts w:ascii="Arial" w:hAnsi="Arial" w:cs="Arial"/>
          <w:i w:val="0"/>
          <w:iCs w:val="0"/>
          <w:sz w:val="24"/>
          <w:szCs w:val="24"/>
        </w:rPr>
        <w:t xml:space="preserve"> (Accessed: 23/08/2020).</w:t>
      </w:r>
    </w:p>
    <w:p w14:paraId="1287B36F" w14:textId="77777777" w:rsidR="00E8266A" w:rsidRDefault="00E8266A">
      <w:pPr>
        <w:rPr>
          <w:rStyle w:val="Emphasis"/>
          <w:rFonts w:ascii="Arial" w:hAnsi="Arial" w:cs="Arial"/>
          <w:i w:val="0"/>
          <w:iCs w:val="0"/>
          <w:sz w:val="24"/>
          <w:szCs w:val="24"/>
        </w:rPr>
      </w:pPr>
    </w:p>
    <w:p w14:paraId="2D2A7CDA" w14:textId="77777777" w:rsidR="00B131D8" w:rsidRDefault="00B131D8">
      <w:pPr>
        <w:rPr>
          <w:rStyle w:val="Emphasis"/>
          <w:rFonts w:ascii="Arial" w:hAnsi="Arial" w:cs="Arial"/>
          <w:i w:val="0"/>
          <w:iCs w:val="0"/>
          <w:sz w:val="24"/>
          <w:szCs w:val="24"/>
        </w:rPr>
      </w:pPr>
    </w:p>
    <w:p w14:paraId="4A34075A" w14:textId="77777777" w:rsidR="005F6CF9" w:rsidRDefault="005F6CF9">
      <w:pPr>
        <w:rPr>
          <w:rStyle w:val="Emphasis"/>
          <w:rFonts w:ascii="Arial" w:hAnsi="Arial" w:cs="Arial"/>
          <w:i w:val="0"/>
          <w:iCs w:val="0"/>
          <w:sz w:val="24"/>
          <w:szCs w:val="24"/>
        </w:rPr>
      </w:pPr>
    </w:p>
    <w:p w14:paraId="7C31C3F4" w14:textId="77777777" w:rsidR="00B804B0" w:rsidRDefault="00B804B0">
      <w:pPr>
        <w:rPr>
          <w:rStyle w:val="Emphasis"/>
          <w:rFonts w:ascii="Arial" w:hAnsi="Arial" w:cs="Arial"/>
          <w:i w:val="0"/>
          <w:iCs w:val="0"/>
          <w:sz w:val="24"/>
          <w:szCs w:val="24"/>
        </w:rPr>
      </w:pPr>
    </w:p>
    <w:p w14:paraId="3AFA24ED" w14:textId="77777777" w:rsidR="00335F2E" w:rsidRDefault="00335F2E">
      <w:pPr>
        <w:rPr>
          <w:rStyle w:val="Emphasis"/>
          <w:rFonts w:ascii="Arial" w:hAnsi="Arial" w:cs="Arial"/>
          <w:i w:val="0"/>
          <w:iCs w:val="0"/>
          <w:sz w:val="24"/>
          <w:szCs w:val="24"/>
        </w:rPr>
      </w:pPr>
    </w:p>
    <w:p w14:paraId="3706D44F" w14:textId="77777777" w:rsidR="00994406" w:rsidRDefault="00994406">
      <w:pPr>
        <w:rPr>
          <w:rStyle w:val="Emphasis"/>
          <w:rFonts w:ascii="Arial" w:hAnsi="Arial" w:cs="Arial"/>
          <w:i w:val="0"/>
          <w:iCs w:val="0"/>
          <w:sz w:val="24"/>
          <w:szCs w:val="24"/>
        </w:rPr>
      </w:pPr>
    </w:p>
    <w:p w14:paraId="6553F579" w14:textId="77777777" w:rsidR="00994406" w:rsidRDefault="00994406">
      <w:pPr>
        <w:rPr>
          <w:rStyle w:val="Emphasis"/>
          <w:rFonts w:ascii="Arial" w:hAnsi="Arial" w:cs="Arial"/>
          <w:i w:val="0"/>
          <w:iCs w:val="0"/>
          <w:sz w:val="24"/>
          <w:szCs w:val="24"/>
        </w:rPr>
      </w:pPr>
    </w:p>
    <w:p w14:paraId="0221F6D2" w14:textId="77777777" w:rsidR="00802CC8" w:rsidRDefault="00802CC8">
      <w:pPr>
        <w:rPr>
          <w:rStyle w:val="Emphasis"/>
          <w:rFonts w:ascii="Arial" w:hAnsi="Arial" w:cs="Arial"/>
          <w:i w:val="0"/>
          <w:iCs w:val="0"/>
          <w:sz w:val="24"/>
          <w:szCs w:val="24"/>
        </w:rPr>
      </w:pPr>
    </w:p>
    <w:p w14:paraId="07CD6CA9" w14:textId="77777777" w:rsidR="002E4ADA" w:rsidRDefault="002E4ADA">
      <w:pPr>
        <w:rPr>
          <w:rStyle w:val="Emphasis"/>
          <w:rFonts w:ascii="Arial" w:hAnsi="Arial" w:cs="Arial"/>
          <w:i w:val="0"/>
          <w:iCs w:val="0"/>
          <w:sz w:val="24"/>
          <w:szCs w:val="24"/>
        </w:rPr>
      </w:pPr>
    </w:p>
    <w:p w14:paraId="5401BBBF" w14:textId="77777777" w:rsidR="00723799" w:rsidRDefault="00723799">
      <w:pPr>
        <w:rPr>
          <w:rStyle w:val="Emphasis"/>
          <w:rFonts w:ascii="Arial" w:hAnsi="Arial" w:cs="Arial"/>
          <w:i w:val="0"/>
          <w:iCs w:val="0"/>
          <w:sz w:val="24"/>
          <w:szCs w:val="24"/>
        </w:rPr>
      </w:pPr>
    </w:p>
    <w:p w14:paraId="14C854B6" w14:textId="5D7B15F4" w:rsidR="004A2CFF" w:rsidRDefault="006576FA">
      <w:pPr>
        <w:rPr>
          <w:rStyle w:val="Emphasis"/>
          <w:rFonts w:ascii="Arial" w:hAnsi="Arial" w:cs="Arial"/>
          <w:i w:val="0"/>
          <w:iCs w:val="0"/>
          <w:sz w:val="24"/>
          <w:szCs w:val="24"/>
        </w:rPr>
      </w:pPr>
      <w:r>
        <w:rPr>
          <w:rStyle w:val="Emphasis"/>
          <w:rFonts w:ascii="Arial" w:hAnsi="Arial" w:cs="Arial"/>
          <w:i w:val="0"/>
          <w:iCs w:val="0"/>
          <w:sz w:val="24"/>
          <w:szCs w:val="24"/>
        </w:rPr>
        <w:t xml:space="preserve"> </w:t>
      </w:r>
    </w:p>
    <w:p w14:paraId="457B88F6" w14:textId="0E2AAC4E" w:rsidR="004A2CFF" w:rsidRPr="00967A09" w:rsidRDefault="004A2CFF">
      <w:pPr>
        <w:rPr>
          <w:rStyle w:val="Emphasis"/>
          <w:rFonts w:ascii="Arial" w:hAnsi="Arial" w:cs="Arial"/>
          <w:i w:val="0"/>
          <w:iCs w:val="0"/>
          <w:sz w:val="24"/>
          <w:szCs w:val="24"/>
        </w:rPr>
      </w:pPr>
      <w:r>
        <w:rPr>
          <w:rStyle w:val="Emphasis"/>
          <w:rFonts w:ascii="Arial" w:hAnsi="Arial" w:cs="Arial"/>
          <w:i w:val="0"/>
          <w:iCs w:val="0"/>
          <w:sz w:val="24"/>
          <w:szCs w:val="24"/>
        </w:rPr>
        <w:t xml:space="preserve"> </w:t>
      </w:r>
    </w:p>
    <w:p w14:paraId="4E03CDD9" w14:textId="77777777" w:rsidR="009576B5" w:rsidRPr="00483191" w:rsidRDefault="009576B5">
      <w:pPr>
        <w:rPr>
          <w:rFonts w:ascii="Arial" w:hAnsi="Arial" w:cs="Arial"/>
          <w:sz w:val="24"/>
          <w:szCs w:val="24"/>
        </w:rPr>
      </w:pPr>
    </w:p>
    <w:sectPr w:rsidR="009576B5" w:rsidRPr="0048319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FB7788" w14:textId="77777777" w:rsidR="00456140" w:rsidRDefault="00456140" w:rsidP="0078603D">
      <w:pPr>
        <w:spacing w:after="0" w:line="240" w:lineRule="auto"/>
      </w:pPr>
      <w:r>
        <w:separator/>
      </w:r>
    </w:p>
  </w:endnote>
  <w:endnote w:type="continuationSeparator" w:id="0">
    <w:p w14:paraId="59462F36" w14:textId="77777777" w:rsidR="00456140" w:rsidRDefault="00456140" w:rsidP="00786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2233686"/>
      <w:docPartObj>
        <w:docPartGallery w:val="Page Numbers (Bottom of Page)"/>
        <w:docPartUnique/>
      </w:docPartObj>
    </w:sdtPr>
    <w:sdtContent>
      <w:sdt>
        <w:sdtPr>
          <w:id w:val="-1769616900"/>
          <w:docPartObj>
            <w:docPartGallery w:val="Page Numbers (Top of Page)"/>
            <w:docPartUnique/>
          </w:docPartObj>
        </w:sdtPr>
        <w:sdtContent>
          <w:p w14:paraId="764C6BC2" w14:textId="59E0F48B" w:rsidR="0078603D" w:rsidRDefault="0078603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629EE5" w14:textId="77777777" w:rsidR="0078603D" w:rsidRDefault="00786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57BDA" w14:textId="77777777" w:rsidR="00456140" w:rsidRDefault="00456140" w:rsidP="0078603D">
      <w:pPr>
        <w:spacing w:after="0" w:line="240" w:lineRule="auto"/>
      </w:pPr>
      <w:r>
        <w:separator/>
      </w:r>
    </w:p>
  </w:footnote>
  <w:footnote w:type="continuationSeparator" w:id="0">
    <w:p w14:paraId="1BA90382" w14:textId="77777777" w:rsidR="00456140" w:rsidRDefault="00456140" w:rsidP="007860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02DC9" w14:textId="30430BD4" w:rsidR="002569B1" w:rsidRDefault="002569B1">
    <w:pPr>
      <w:pStyle w:val="Header"/>
    </w:pPr>
    <w:r>
      <w:t xml:space="preserve">ID: </w:t>
    </w:r>
    <w:r w:rsidRPr="002569B1">
      <w:t>1921656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191"/>
    <w:rsid w:val="000074CD"/>
    <w:rsid w:val="00050865"/>
    <w:rsid w:val="00056800"/>
    <w:rsid w:val="000C409D"/>
    <w:rsid w:val="000D1757"/>
    <w:rsid w:val="000D7570"/>
    <w:rsid w:val="0011371D"/>
    <w:rsid w:val="00114D51"/>
    <w:rsid w:val="001A360E"/>
    <w:rsid w:val="001A69FC"/>
    <w:rsid w:val="001D70A6"/>
    <w:rsid w:val="001E3687"/>
    <w:rsid w:val="001F34C8"/>
    <w:rsid w:val="002105AB"/>
    <w:rsid w:val="002160DF"/>
    <w:rsid w:val="002562C3"/>
    <w:rsid w:val="002569B1"/>
    <w:rsid w:val="002A6830"/>
    <w:rsid w:val="002E4ADA"/>
    <w:rsid w:val="002E5FB2"/>
    <w:rsid w:val="003011F6"/>
    <w:rsid w:val="00320DBA"/>
    <w:rsid w:val="00335F2E"/>
    <w:rsid w:val="00336611"/>
    <w:rsid w:val="00432ABC"/>
    <w:rsid w:val="00456140"/>
    <w:rsid w:val="00483191"/>
    <w:rsid w:val="00485790"/>
    <w:rsid w:val="00493998"/>
    <w:rsid w:val="004A2CFF"/>
    <w:rsid w:val="004C0472"/>
    <w:rsid w:val="004D686A"/>
    <w:rsid w:val="005410B0"/>
    <w:rsid w:val="00552CD7"/>
    <w:rsid w:val="0057770D"/>
    <w:rsid w:val="005D0A30"/>
    <w:rsid w:val="005F6CF9"/>
    <w:rsid w:val="00635190"/>
    <w:rsid w:val="00643F94"/>
    <w:rsid w:val="006576FA"/>
    <w:rsid w:val="006D48EC"/>
    <w:rsid w:val="006E4759"/>
    <w:rsid w:val="00702FC9"/>
    <w:rsid w:val="00723799"/>
    <w:rsid w:val="007247C7"/>
    <w:rsid w:val="00777064"/>
    <w:rsid w:val="00780E17"/>
    <w:rsid w:val="0078603D"/>
    <w:rsid w:val="00790300"/>
    <w:rsid w:val="007A1D1C"/>
    <w:rsid w:val="007C0704"/>
    <w:rsid w:val="007C3801"/>
    <w:rsid w:val="007E7FE0"/>
    <w:rsid w:val="00802CC8"/>
    <w:rsid w:val="00835404"/>
    <w:rsid w:val="00844384"/>
    <w:rsid w:val="00844718"/>
    <w:rsid w:val="00884BAD"/>
    <w:rsid w:val="00893DAE"/>
    <w:rsid w:val="008D2AEC"/>
    <w:rsid w:val="00927A98"/>
    <w:rsid w:val="009576B5"/>
    <w:rsid w:val="00960850"/>
    <w:rsid w:val="00967A09"/>
    <w:rsid w:val="00994406"/>
    <w:rsid w:val="009973D2"/>
    <w:rsid w:val="009E31E1"/>
    <w:rsid w:val="00A27A15"/>
    <w:rsid w:val="00A303F5"/>
    <w:rsid w:val="00A77424"/>
    <w:rsid w:val="00AE12FC"/>
    <w:rsid w:val="00B131D8"/>
    <w:rsid w:val="00B804B0"/>
    <w:rsid w:val="00B86B56"/>
    <w:rsid w:val="00BD3378"/>
    <w:rsid w:val="00BE519C"/>
    <w:rsid w:val="00BF1719"/>
    <w:rsid w:val="00BF284A"/>
    <w:rsid w:val="00BF7FAF"/>
    <w:rsid w:val="00C04FBC"/>
    <w:rsid w:val="00C23257"/>
    <w:rsid w:val="00C822FD"/>
    <w:rsid w:val="00D4418B"/>
    <w:rsid w:val="00D51986"/>
    <w:rsid w:val="00D83AD6"/>
    <w:rsid w:val="00D93EC6"/>
    <w:rsid w:val="00DC7D69"/>
    <w:rsid w:val="00E429C6"/>
    <w:rsid w:val="00E8266A"/>
    <w:rsid w:val="00ED3479"/>
    <w:rsid w:val="00EE73B7"/>
    <w:rsid w:val="00F27087"/>
    <w:rsid w:val="00F3533A"/>
    <w:rsid w:val="00F37754"/>
    <w:rsid w:val="00F61B09"/>
    <w:rsid w:val="00F64DF5"/>
    <w:rsid w:val="00F84F28"/>
    <w:rsid w:val="00FA615C"/>
    <w:rsid w:val="00FB047D"/>
    <w:rsid w:val="00FB19BB"/>
    <w:rsid w:val="00FC4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07B43"/>
  <w15:chartTrackingRefBased/>
  <w15:docId w15:val="{07A49BFF-E7B6-4115-9FA0-9EA040B26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F1719"/>
    <w:rPr>
      <w:i/>
      <w:iCs/>
    </w:rPr>
  </w:style>
  <w:style w:type="character" w:styleId="Hyperlink">
    <w:name w:val="Hyperlink"/>
    <w:basedOn w:val="DefaultParagraphFont"/>
    <w:uiPriority w:val="99"/>
    <w:unhideWhenUsed/>
    <w:rsid w:val="006E4759"/>
    <w:rPr>
      <w:color w:val="0563C1" w:themeColor="hyperlink"/>
      <w:u w:val="single"/>
    </w:rPr>
  </w:style>
  <w:style w:type="character" w:styleId="UnresolvedMention">
    <w:name w:val="Unresolved Mention"/>
    <w:basedOn w:val="DefaultParagraphFont"/>
    <w:uiPriority w:val="99"/>
    <w:semiHidden/>
    <w:unhideWhenUsed/>
    <w:rsid w:val="006E4759"/>
    <w:rPr>
      <w:color w:val="605E5C"/>
      <w:shd w:val="clear" w:color="auto" w:fill="E1DFDD"/>
    </w:rPr>
  </w:style>
  <w:style w:type="paragraph" w:styleId="Header">
    <w:name w:val="header"/>
    <w:basedOn w:val="Normal"/>
    <w:link w:val="HeaderChar"/>
    <w:uiPriority w:val="99"/>
    <w:unhideWhenUsed/>
    <w:rsid w:val="00786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03D"/>
  </w:style>
  <w:style w:type="paragraph" w:styleId="Footer">
    <w:name w:val="footer"/>
    <w:basedOn w:val="Normal"/>
    <w:link w:val="FooterChar"/>
    <w:uiPriority w:val="99"/>
    <w:unhideWhenUsed/>
    <w:rsid w:val="00786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91_a/Downloads/article%203.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hrtechnologist.com/articles/employee-engagement/effective-communication-in-the-workplace-how-and-why/"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balancecareers.com/employability-skills-list-and-examples-4143571" TargetMode="External"/><Relationship Id="rId11" Type="http://schemas.openxmlformats.org/officeDocument/2006/relationships/hyperlink" Target="https://www.potential.com/articles/5-important-reasons-why-teamwork-matters/#:~:text=A%20teamwork%20environment%20promotes%20an,skills%2C%20strengths%2C%20and%20habit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targetjobs.co.uk/careers-advice/career-planning/273051-the-top-10-skills-thatll-get-you-a-job-when-you-graduate" TargetMode="External"/><Relationship Id="rId4" Type="http://schemas.openxmlformats.org/officeDocument/2006/relationships/footnotes" Target="footnotes.xml"/><Relationship Id="rId9" Type="http://schemas.openxmlformats.org/officeDocument/2006/relationships/hyperlink" Target="https://www.skillsyouneed.com/general/employability-skill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TAVARES</dc:creator>
  <cp:keywords/>
  <dc:description/>
  <cp:lastModifiedBy>ANA TAVARES</cp:lastModifiedBy>
  <cp:revision>30</cp:revision>
  <dcterms:created xsi:type="dcterms:W3CDTF">2020-08-25T11:15:00Z</dcterms:created>
  <dcterms:modified xsi:type="dcterms:W3CDTF">2020-08-28T13:31:00Z</dcterms:modified>
</cp:coreProperties>
</file>