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293" w:rsidRPr="00E47320" w:rsidRDefault="00E47320">
      <w:pPr>
        <w:rPr>
          <w:b/>
          <w:sz w:val="28"/>
          <w:szCs w:val="28"/>
        </w:rPr>
      </w:pPr>
      <w:r w:rsidRPr="00E47320">
        <w:rPr>
          <w:b/>
          <w:sz w:val="28"/>
          <w:szCs w:val="28"/>
        </w:rPr>
        <w:t>Industry &amp; Enterprise Week Tutorial Task LETS programmes</w:t>
      </w:r>
    </w:p>
    <w:p w:rsidR="003C6293" w:rsidRPr="00E47320" w:rsidRDefault="003C6293" w:rsidP="00433738">
      <w:pPr>
        <w:rPr>
          <w:b/>
          <w:sz w:val="24"/>
          <w:szCs w:val="24"/>
        </w:rPr>
      </w:pPr>
      <w:r w:rsidRPr="00E47320">
        <w:rPr>
          <w:b/>
          <w:sz w:val="24"/>
          <w:szCs w:val="24"/>
        </w:rPr>
        <w:t>Background/Rationale</w:t>
      </w:r>
    </w:p>
    <w:p w:rsidR="003C6293" w:rsidRDefault="003C6293" w:rsidP="00433738">
      <w:pPr>
        <w:jc w:val="both"/>
      </w:pPr>
      <w:r>
        <w:t>The industry and enterprise tutorial task is desi</w:t>
      </w:r>
      <w:r w:rsidR="000C0C18">
        <w:t>gned to underpin work in</w:t>
      </w:r>
      <w:r w:rsidR="00F811F4">
        <w:t xml:space="preserve"> modules that</w:t>
      </w:r>
      <w:r>
        <w:t xml:space="preserve"> are</w:t>
      </w:r>
      <w:r w:rsidR="00F811F4">
        <w:t xml:space="preserve"> bein</w:t>
      </w:r>
      <w:r w:rsidR="000C0C18">
        <w:t>g studied</w:t>
      </w:r>
      <w:r>
        <w:t xml:space="preserve"> this year.  Its main purpose is to demonstrate practical applications of events, tourism and sports management issues within Wales.</w:t>
      </w:r>
      <w:r w:rsidR="00F811F4">
        <w:t xml:space="preserve"> Evidence of research and discussions in tutorials will develop higher level academic skills in preparation for formal assignment submission throughout the year. </w:t>
      </w:r>
    </w:p>
    <w:p w:rsidR="003C6293" w:rsidRPr="00164A70" w:rsidRDefault="003C6293" w:rsidP="003C6293">
      <w:pPr>
        <w:rPr>
          <w:rFonts w:cstheme="minorHAnsi"/>
          <w:b/>
          <w:sz w:val="28"/>
          <w:szCs w:val="28"/>
        </w:rPr>
      </w:pPr>
      <w:r w:rsidRPr="00164A70">
        <w:rPr>
          <w:rFonts w:cstheme="minorHAnsi"/>
          <w:b/>
          <w:sz w:val="28"/>
          <w:szCs w:val="28"/>
        </w:rPr>
        <w:t>Task</w:t>
      </w:r>
    </w:p>
    <w:p w:rsidR="003C6293" w:rsidRPr="009D1369" w:rsidRDefault="003C6293" w:rsidP="009D1369">
      <w:pPr>
        <w:pStyle w:val="BodyText"/>
        <w:rPr>
          <w:rFonts w:asciiTheme="minorHAnsi" w:hAnsiTheme="minorHAnsi" w:cstheme="minorHAnsi"/>
          <w:b w:val="0"/>
          <w:sz w:val="22"/>
          <w:szCs w:val="22"/>
        </w:rPr>
      </w:pPr>
      <w:r w:rsidRPr="009D1369">
        <w:rPr>
          <w:rFonts w:asciiTheme="minorHAnsi" w:hAnsiTheme="minorHAnsi" w:cstheme="minorHAnsi"/>
          <w:b w:val="0"/>
          <w:sz w:val="22"/>
          <w:szCs w:val="22"/>
        </w:rPr>
        <w:t>Students should research in d</w:t>
      </w:r>
      <w:r w:rsidR="004B2EF8">
        <w:rPr>
          <w:rFonts w:asciiTheme="minorHAnsi" w:hAnsiTheme="minorHAnsi" w:cstheme="minorHAnsi"/>
          <w:b w:val="0"/>
          <w:sz w:val="22"/>
          <w:szCs w:val="22"/>
        </w:rPr>
        <w:t>etail</w:t>
      </w:r>
      <w:r w:rsidR="009E2DAC" w:rsidRPr="009D1369">
        <w:rPr>
          <w:rFonts w:asciiTheme="minorHAnsi" w:hAnsiTheme="minorHAnsi" w:cstheme="minorHAnsi"/>
          <w:b w:val="0"/>
          <w:sz w:val="22"/>
          <w:szCs w:val="22"/>
        </w:rPr>
        <w:t xml:space="preserve"> identified facilities investigating their potential for event, tourism or</w:t>
      </w:r>
      <w:r w:rsidRPr="009D1369">
        <w:rPr>
          <w:rFonts w:asciiTheme="minorHAnsi" w:hAnsiTheme="minorHAnsi" w:cstheme="minorHAnsi"/>
          <w:b w:val="0"/>
          <w:sz w:val="22"/>
          <w:szCs w:val="22"/>
        </w:rPr>
        <w:t xml:space="preserve"> sport</w:t>
      </w:r>
      <w:r w:rsidR="009E2DAC" w:rsidRPr="009D1369">
        <w:rPr>
          <w:rFonts w:asciiTheme="minorHAnsi" w:hAnsiTheme="minorHAnsi" w:cstheme="minorHAnsi"/>
          <w:b w:val="0"/>
          <w:sz w:val="22"/>
          <w:szCs w:val="22"/>
        </w:rPr>
        <w:t xml:space="preserve"> provision</w:t>
      </w:r>
      <w:r w:rsidRPr="009D1369">
        <w:rPr>
          <w:rFonts w:asciiTheme="minorHAnsi" w:hAnsiTheme="minorHAnsi" w:cstheme="minorHAnsi"/>
          <w:b w:val="0"/>
          <w:sz w:val="22"/>
          <w:szCs w:val="22"/>
        </w:rPr>
        <w:t>.</w:t>
      </w:r>
      <w:r w:rsidR="00E47320" w:rsidRPr="009D1369">
        <w:rPr>
          <w:rFonts w:asciiTheme="minorHAnsi" w:hAnsiTheme="minorHAnsi" w:cstheme="minorHAnsi"/>
          <w:b w:val="0"/>
          <w:sz w:val="22"/>
          <w:szCs w:val="22"/>
        </w:rPr>
        <w:t xml:space="preserve"> </w:t>
      </w:r>
    </w:p>
    <w:p w:rsidR="003C6293" w:rsidRDefault="003C6293" w:rsidP="00433738">
      <w:pPr>
        <w:pStyle w:val="BodyText"/>
        <w:rPr>
          <w:rFonts w:asciiTheme="minorHAnsi" w:hAnsiTheme="minorHAnsi" w:cstheme="minorHAnsi"/>
          <w:b w:val="0"/>
          <w:sz w:val="22"/>
          <w:szCs w:val="22"/>
        </w:rPr>
      </w:pPr>
    </w:p>
    <w:p w:rsidR="009D1369" w:rsidRPr="009D1369" w:rsidRDefault="009D1369" w:rsidP="009D1369">
      <w:pPr>
        <w:pStyle w:val="NoSpacing"/>
      </w:pPr>
      <w:r>
        <w:rPr>
          <w:rFonts w:cstheme="minorHAnsi"/>
          <w:b/>
        </w:rPr>
        <w:t>Celtic Manor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hyperlink r:id="rId5" w:history="1">
        <w:r w:rsidRPr="00F811F4">
          <w:rPr>
            <w:rStyle w:val="Hyperlink"/>
            <w:color w:val="auto"/>
            <w:u w:val="none"/>
          </w:rPr>
          <w:t>http://www.celtic-manor.com/</w:t>
        </w:r>
      </w:hyperlink>
    </w:p>
    <w:p w:rsidR="009D1369" w:rsidRPr="009D1369" w:rsidRDefault="009D1369" w:rsidP="009D1369">
      <w:pPr>
        <w:pStyle w:val="NoSpacing"/>
      </w:pPr>
      <w:r>
        <w:rPr>
          <w:rFonts w:cstheme="minorHAnsi"/>
          <w:b/>
        </w:rPr>
        <w:t>Wales Millennium Centre</w:t>
      </w:r>
      <w:r>
        <w:rPr>
          <w:rFonts w:cstheme="minorHAnsi"/>
          <w:b/>
        </w:rPr>
        <w:tab/>
      </w:r>
      <w:hyperlink r:id="rId6" w:history="1">
        <w:r w:rsidRPr="00F811F4">
          <w:rPr>
            <w:rStyle w:val="Hyperlink"/>
            <w:color w:val="auto"/>
            <w:u w:val="none"/>
          </w:rPr>
          <w:t>http://www.wmc.org.uk/</w:t>
        </w:r>
      </w:hyperlink>
    </w:p>
    <w:p w:rsidR="009D1369" w:rsidRPr="009D1369" w:rsidRDefault="009D1369" w:rsidP="009D1369">
      <w:pPr>
        <w:pStyle w:val="NoSpacing"/>
      </w:pPr>
      <w:r>
        <w:rPr>
          <w:rFonts w:cstheme="minorHAnsi"/>
          <w:b/>
        </w:rPr>
        <w:t>International Pool Cardiff</w:t>
      </w:r>
      <w:r>
        <w:rPr>
          <w:rFonts w:cstheme="minorHAnsi"/>
          <w:b/>
        </w:rPr>
        <w:tab/>
      </w:r>
      <w:hyperlink r:id="rId7" w:history="1">
        <w:r w:rsidRPr="00F811F4">
          <w:rPr>
            <w:rStyle w:val="Hyperlink"/>
            <w:color w:val="auto"/>
            <w:u w:val="none"/>
          </w:rPr>
          <w:t>http://www.leisurecentre.com/centres/4/home/Cardiff-International-Pool.aspx</w:t>
        </w:r>
      </w:hyperlink>
      <w:r w:rsidRPr="00F811F4">
        <w:t xml:space="preserve"> </w:t>
      </w:r>
    </w:p>
    <w:p w:rsidR="009D1369" w:rsidRPr="009D1369" w:rsidRDefault="009D1369" w:rsidP="009D1369">
      <w:pPr>
        <w:pStyle w:val="NoSpacing"/>
      </w:pPr>
      <w:r>
        <w:rPr>
          <w:rFonts w:cstheme="minorHAnsi"/>
          <w:b/>
        </w:rPr>
        <w:t>Cardiff White Water Centre</w:t>
      </w:r>
      <w:r>
        <w:rPr>
          <w:rFonts w:cstheme="minorHAnsi"/>
          <w:b/>
        </w:rPr>
        <w:tab/>
      </w:r>
      <w:hyperlink r:id="rId8" w:history="1">
        <w:r w:rsidRPr="00F811F4">
          <w:rPr>
            <w:rStyle w:val="Hyperlink"/>
            <w:color w:val="auto"/>
            <w:u w:val="none"/>
          </w:rPr>
          <w:t>http://www.ciww.com/</w:t>
        </w:r>
      </w:hyperlink>
      <w:r w:rsidRPr="00F811F4">
        <w:t xml:space="preserve"> </w:t>
      </w:r>
    </w:p>
    <w:p w:rsidR="009D1369" w:rsidRPr="009D1369" w:rsidRDefault="009D1369" w:rsidP="009D1369">
      <w:pPr>
        <w:pStyle w:val="NoSpacing"/>
      </w:pPr>
      <w:r>
        <w:rPr>
          <w:rFonts w:cstheme="minorHAnsi"/>
          <w:b/>
        </w:rPr>
        <w:t>Millennium Stadium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hyperlink r:id="rId9" w:history="1">
        <w:r w:rsidRPr="00F811F4">
          <w:rPr>
            <w:rStyle w:val="Hyperlink"/>
            <w:color w:val="auto"/>
            <w:u w:val="none"/>
          </w:rPr>
          <w:t>http://www.millenniumstadium.com/</w:t>
        </w:r>
      </w:hyperlink>
      <w:r w:rsidRPr="00F811F4">
        <w:t xml:space="preserve"> </w:t>
      </w:r>
    </w:p>
    <w:p w:rsidR="009D1369" w:rsidRPr="009D1369" w:rsidRDefault="009D1369" w:rsidP="00433738">
      <w:pPr>
        <w:pStyle w:val="BodyText"/>
        <w:rPr>
          <w:rFonts w:asciiTheme="minorHAnsi" w:hAnsiTheme="minorHAnsi" w:cstheme="minorHAnsi"/>
          <w:b w:val="0"/>
          <w:sz w:val="22"/>
          <w:szCs w:val="22"/>
        </w:rPr>
      </w:pPr>
    </w:p>
    <w:p w:rsidR="003C6293" w:rsidRPr="009D1369" w:rsidRDefault="003C6293" w:rsidP="009D1369">
      <w:pPr>
        <w:pStyle w:val="BodyText"/>
        <w:rPr>
          <w:rFonts w:asciiTheme="minorHAnsi" w:hAnsiTheme="minorHAnsi" w:cstheme="minorHAnsi"/>
          <w:b w:val="0"/>
          <w:sz w:val="22"/>
          <w:szCs w:val="22"/>
        </w:rPr>
      </w:pPr>
      <w:r w:rsidRPr="009D1369">
        <w:rPr>
          <w:rFonts w:asciiTheme="minorHAnsi" w:hAnsiTheme="minorHAnsi" w:cstheme="minorHAnsi"/>
          <w:b w:val="0"/>
          <w:sz w:val="22"/>
          <w:szCs w:val="22"/>
        </w:rPr>
        <w:t>Students should also access the wide range of supporting information this can be sourced directly through an organised field trip</w:t>
      </w:r>
      <w:r w:rsidR="00F811F4" w:rsidRPr="009D1369">
        <w:rPr>
          <w:rFonts w:asciiTheme="minorHAnsi" w:hAnsiTheme="minorHAnsi" w:cstheme="minorHAnsi"/>
          <w:b w:val="0"/>
          <w:sz w:val="22"/>
          <w:szCs w:val="22"/>
        </w:rPr>
        <w:t xml:space="preserve"> and/or via web based resources.</w:t>
      </w:r>
      <w:r w:rsidR="00E47320" w:rsidRPr="009D1369">
        <w:rPr>
          <w:rFonts w:asciiTheme="minorHAnsi" w:hAnsiTheme="minorHAnsi" w:cstheme="minorHAnsi"/>
          <w:b w:val="0"/>
          <w:sz w:val="22"/>
          <w:szCs w:val="22"/>
        </w:rPr>
        <w:t xml:space="preserve"> Using thus information students need to produce </w:t>
      </w:r>
      <w:r w:rsidR="00E47320" w:rsidRPr="00164A70">
        <w:rPr>
          <w:rFonts w:asciiTheme="minorHAnsi" w:hAnsiTheme="minorHAnsi" w:cstheme="minorHAnsi"/>
          <w:sz w:val="22"/>
          <w:szCs w:val="22"/>
          <w:u w:val="single"/>
        </w:rPr>
        <w:t>a 100 word bullet point report on each facility outlining</w:t>
      </w:r>
      <w:r w:rsidR="00C053C4" w:rsidRPr="00164A70">
        <w:rPr>
          <w:rFonts w:asciiTheme="minorHAnsi" w:hAnsiTheme="minorHAnsi" w:cstheme="minorHAnsi"/>
          <w:sz w:val="22"/>
          <w:szCs w:val="22"/>
          <w:u w:val="single"/>
        </w:rPr>
        <w:t xml:space="preserve"> summaries of the</w:t>
      </w:r>
      <w:r w:rsidR="00C053C4" w:rsidRPr="00164A70">
        <w:rPr>
          <w:rFonts w:asciiTheme="minorHAnsi" w:hAnsiTheme="minorHAnsi" w:cstheme="minorHAnsi"/>
          <w:b w:val="0"/>
          <w:sz w:val="22"/>
          <w:szCs w:val="22"/>
          <w:u w:val="single"/>
        </w:rPr>
        <w:t xml:space="preserve"> </w:t>
      </w:r>
      <w:r w:rsidR="00C053C4" w:rsidRPr="00164A70">
        <w:rPr>
          <w:rFonts w:asciiTheme="minorHAnsi" w:hAnsiTheme="minorHAnsi" w:cstheme="minorHAnsi"/>
          <w:sz w:val="22"/>
          <w:szCs w:val="22"/>
          <w:u w:val="single"/>
        </w:rPr>
        <w:t>following</w:t>
      </w:r>
      <w:r w:rsidR="00E47320" w:rsidRPr="009D1369">
        <w:rPr>
          <w:rFonts w:asciiTheme="minorHAnsi" w:hAnsiTheme="minorHAnsi" w:cstheme="minorHAnsi"/>
          <w:sz w:val="22"/>
          <w:szCs w:val="22"/>
        </w:rPr>
        <w:t>;</w:t>
      </w:r>
    </w:p>
    <w:p w:rsidR="00E47320" w:rsidRPr="009D1369" w:rsidRDefault="00E47320" w:rsidP="00E47320">
      <w:pPr>
        <w:pStyle w:val="BodyText"/>
        <w:rPr>
          <w:rFonts w:asciiTheme="minorHAnsi" w:hAnsiTheme="minorHAnsi" w:cstheme="minorHAnsi"/>
          <w:b w:val="0"/>
          <w:sz w:val="22"/>
          <w:szCs w:val="22"/>
        </w:rPr>
      </w:pPr>
    </w:p>
    <w:p w:rsidR="00E47320" w:rsidRPr="009D1369" w:rsidRDefault="00C053C4" w:rsidP="00E47320">
      <w:pPr>
        <w:pStyle w:val="BodyText"/>
        <w:numPr>
          <w:ilvl w:val="1"/>
          <w:numId w:val="5"/>
        </w:numPr>
        <w:rPr>
          <w:rFonts w:asciiTheme="minorHAnsi" w:hAnsiTheme="minorHAnsi" w:cstheme="minorHAnsi"/>
          <w:b w:val="0"/>
          <w:sz w:val="22"/>
          <w:szCs w:val="22"/>
        </w:rPr>
      </w:pPr>
      <w:r w:rsidRPr="009D1369">
        <w:rPr>
          <w:rFonts w:asciiTheme="minorHAnsi" w:hAnsiTheme="minorHAnsi" w:cstheme="minorHAnsi"/>
          <w:b w:val="0"/>
          <w:sz w:val="22"/>
          <w:szCs w:val="22"/>
        </w:rPr>
        <w:t>F</w:t>
      </w:r>
      <w:r w:rsidR="00E47320" w:rsidRPr="009D1369">
        <w:rPr>
          <w:rFonts w:asciiTheme="minorHAnsi" w:hAnsiTheme="minorHAnsi" w:cstheme="minorHAnsi"/>
          <w:b w:val="0"/>
          <w:sz w:val="22"/>
          <w:szCs w:val="22"/>
        </w:rPr>
        <w:t>acility main activities and programmes</w:t>
      </w:r>
    </w:p>
    <w:p w:rsidR="009E2DAC" w:rsidRPr="009D1369" w:rsidRDefault="009E2DAC" w:rsidP="00E47320">
      <w:pPr>
        <w:pStyle w:val="BodyText"/>
        <w:numPr>
          <w:ilvl w:val="1"/>
          <w:numId w:val="5"/>
        </w:numPr>
        <w:rPr>
          <w:rFonts w:asciiTheme="minorHAnsi" w:hAnsiTheme="minorHAnsi" w:cstheme="minorHAnsi"/>
          <w:b w:val="0"/>
          <w:sz w:val="22"/>
          <w:szCs w:val="22"/>
        </w:rPr>
      </w:pPr>
      <w:r w:rsidRPr="009D1369">
        <w:rPr>
          <w:rFonts w:asciiTheme="minorHAnsi" w:hAnsiTheme="minorHAnsi" w:cstheme="minorHAnsi"/>
          <w:b w:val="0"/>
          <w:sz w:val="22"/>
          <w:szCs w:val="22"/>
        </w:rPr>
        <w:t>User trends</w:t>
      </w:r>
    </w:p>
    <w:p w:rsidR="009E2DAC" w:rsidRPr="009D1369" w:rsidRDefault="00C053C4" w:rsidP="00E47320">
      <w:pPr>
        <w:pStyle w:val="BodyText"/>
        <w:numPr>
          <w:ilvl w:val="1"/>
          <w:numId w:val="5"/>
        </w:numPr>
        <w:rPr>
          <w:rFonts w:asciiTheme="minorHAnsi" w:hAnsiTheme="minorHAnsi" w:cstheme="minorHAnsi"/>
          <w:b w:val="0"/>
          <w:sz w:val="22"/>
          <w:szCs w:val="22"/>
        </w:rPr>
      </w:pPr>
      <w:r w:rsidRPr="009D1369">
        <w:rPr>
          <w:rFonts w:asciiTheme="minorHAnsi" w:hAnsiTheme="minorHAnsi" w:cstheme="minorHAnsi"/>
          <w:b w:val="0"/>
          <w:sz w:val="22"/>
          <w:szCs w:val="22"/>
        </w:rPr>
        <w:t>Facility marketing plans and</w:t>
      </w:r>
      <w:r w:rsidR="009E2DAC" w:rsidRPr="009D1369">
        <w:rPr>
          <w:rFonts w:asciiTheme="minorHAnsi" w:hAnsiTheme="minorHAnsi" w:cstheme="minorHAnsi"/>
          <w:b w:val="0"/>
          <w:sz w:val="22"/>
          <w:szCs w:val="22"/>
        </w:rPr>
        <w:t xml:space="preserve"> promotions</w:t>
      </w:r>
    </w:p>
    <w:p w:rsidR="009E2DAC" w:rsidRPr="009D1369" w:rsidRDefault="009E2DAC" w:rsidP="00E47320">
      <w:pPr>
        <w:pStyle w:val="BodyText"/>
        <w:numPr>
          <w:ilvl w:val="1"/>
          <w:numId w:val="5"/>
        </w:numPr>
        <w:rPr>
          <w:rFonts w:asciiTheme="minorHAnsi" w:hAnsiTheme="minorHAnsi" w:cstheme="minorHAnsi"/>
          <w:b w:val="0"/>
          <w:sz w:val="22"/>
          <w:szCs w:val="22"/>
        </w:rPr>
      </w:pPr>
      <w:r w:rsidRPr="009D1369">
        <w:rPr>
          <w:rFonts w:asciiTheme="minorHAnsi" w:hAnsiTheme="minorHAnsi" w:cstheme="minorHAnsi"/>
          <w:b w:val="0"/>
          <w:sz w:val="22"/>
          <w:szCs w:val="22"/>
        </w:rPr>
        <w:t>Pricing of services</w:t>
      </w:r>
    </w:p>
    <w:p w:rsidR="00E47320" w:rsidRPr="009D1369" w:rsidRDefault="009E2DAC" w:rsidP="00E47320">
      <w:pPr>
        <w:pStyle w:val="BodyText"/>
        <w:numPr>
          <w:ilvl w:val="1"/>
          <w:numId w:val="5"/>
        </w:numPr>
        <w:rPr>
          <w:rFonts w:asciiTheme="minorHAnsi" w:hAnsiTheme="minorHAnsi" w:cstheme="minorHAnsi"/>
          <w:b w:val="0"/>
          <w:sz w:val="22"/>
          <w:szCs w:val="22"/>
        </w:rPr>
      </w:pPr>
      <w:r w:rsidRPr="009D1369">
        <w:rPr>
          <w:rFonts w:asciiTheme="minorHAnsi" w:hAnsiTheme="minorHAnsi" w:cstheme="minorHAnsi"/>
          <w:b w:val="0"/>
          <w:sz w:val="22"/>
          <w:szCs w:val="22"/>
        </w:rPr>
        <w:t>Key operational areas</w:t>
      </w:r>
      <w:r w:rsidR="00C053C4" w:rsidRPr="009D1369">
        <w:rPr>
          <w:rFonts w:asciiTheme="minorHAnsi" w:hAnsiTheme="minorHAnsi" w:cstheme="minorHAnsi"/>
          <w:b w:val="0"/>
          <w:sz w:val="22"/>
          <w:szCs w:val="22"/>
        </w:rPr>
        <w:t xml:space="preserve"> </w:t>
      </w:r>
    </w:p>
    <w:p w:rsidR="009E2DAC" w:rsidRPr="009D1369" w:rsidRDefault="009E2DAC" w:rsidP="009E2DAC">
      <w:pPr>
        <w:pStyle w:val="BodyText"/>
        <w:rPr>
          <w:rFonts w:asciiTheme="minorHAnsi" w:hAnsiTheme="minorHAnsi" w:cstheme="minorHAnsi"/>
          <w:b w:val="0"/>
          <w:sz w:val="22"/>
          <w:szCs w:val="22"/>
        </w:rPr>
      </w:pPr>
    </w:p>
    <w:p w:rsidR="009E2DAC" w:rsidRPr="009D1369" w:rsidRDefault="009E2DAC" w:rsidP="009E2DAC">
      <w:pPr>
        <w:pStyle w:val="BodyText"/>
        <w:rPr>
          <w:rFonts w:asciiTheme="minorHAnsi" w:hAnsiTheme="minorHAnsi" w:cstheme="minorHAnsi"/>
          <w:b w:val="0"/>
          <w:sz w:val="22"/>
          <w:szCs w:val="22"/>
        </w:rPr>
      </w:pPr>
      <w:r w:rsidRPr="009D1369">
        <w:rPr>
          <w:rFonts w:asciiTheme="minorHAnsi" w:hAnsiTheme="minorHAnsi" w:cstheme="minorHAnsi"/>
          <w:b w:val="0"/>
          <w:sz w:val="22"/>
          <w:szCs w:val="22"/>
        </w:rPr>
        <w:t xml:space="preserve">Each student will need to submit </w:t>
      </w:r>
      <w:r w:rsidRPr="000C0C18">
        <w:rPr>
          <w:rFonts w:asciiTheme="minorHAnsi" w:hAnsiTheme="minorHAnsi" w:cstheme="minorHAnsi"/>
          <w:sz w:val="22"/>
          <w:szCs w:val="22"/>
          <w:u w:val="single"/>
        </w:rPr>
        <w:t>paper copies of their work on Tuesday 23</w:t>
      </w:r>
      <w:r w:rsidRPr="000C0C18">
        <w:rPr>
          <w:rFonts w:asciiTheme="minorHAnsi" w:hAnsiTheme="minorHAnsi" w:cstheme="minorHAnsi"/>
          <w:sz w:val="22"/>
          <w:szCs w:val="22"/>
          <w:u w:val="single"/>
          <w:vertAlign w:val="superscript"/>
        </w:rPr>
        <w:t>rd</w:t>
      </w:r>
      <w:r w:rsidRPr="000C0C18">
        <w:rPr>
          <w:rFonts w:asciiTheme="minorHAnsi" w:hAnsiTheme="minorHAnsi" w:cstheme="minorHAnsi"/>
          <w:sz w:val="22"/>
          <w:szCs w:val="22"/>
          <w:u w:val="single"/>
        </w:rPr>
        <w:t xml:space="preserve"> November </w:t>
      </w:r>
      <w:r w:rsidR="009D1369" w:rsidRPr="000C0C18">
        <w:rPr>
          <w:rFonts w:asciiTheme="minorHAnsi" w:hAnsiTheme="minorHAnsi" w:cstheme="minorHAnsi"/>
          <w:sz w:val="22"/>
          <w:szCs w:val="22"/>
          <w:u w:val="single"/>
        </w:rPr>
        <w:t>within their first lecture.</w:t>
      </w:r>
      <w:r w:rsidR="009D1369" w:rsidRPr="009D1369">
        <w:rPr>
          <w:rFonts w:asciiTheme="minorHAnsi" w:hAnsiTheme="minorHAnsi" w:cstheme="minorHAnsi"/>
          <w:b w:val="0"/>
          <w:sz w:val="22"/>
          <w:szCs w:val="22"/>
        </w:rPr>
        <w:t xml:space="preserve"> This work will be utilised for informed tutorial sessions in key subject areas.</w:t>
      </w:r>
    </w:p>
    <w:p w:rsidR="009D1369" w:rsidRPr="009D1369" w:rsidRDefault="009D1369" w:rsidP="009E2DAC">
      <w:pPr>
        <w:pStyle w:val="BodyText"/>
        <w:rPr>
          <w:rFonts w:asciiTheme="minorHAnsi" w:hAnsiTheme="minorHAnsi" w:cstheme="minorHAnsi"/>
          <w:b w:val="0"/>
          <w:sz w:val="22"/>
          <w:szCs w:val="22"/>
        </w:rPr>
      </w:pPr>
    </w:p>
    <w:p w:rsidR="009D1369" w:rsidRPr="009D1369" w:rsidRDefault="009D1369" w:rsidP="009E2DAC">
      <w:pPr>
        <w:pStyle w:val="BodyText"/>
        <w:rPr>
          <w:rFonts w:asciiTheme="minorHAnsi" w:hAnsiTheme="minorHAnsi" w:cstheme="minorHAnsi"/>
          <w:b w:val="0"/>
          <w:sz w:val="22"/>
          <w:szCs w:val="22"/>
        </w:rPr>
      </w:pPr>
      <w:r w:rsidRPr="009D1369">
        <w:rPr>
          <w:rFonts w:asciiTheme="minorHAnsi" w:hAnsiTheme="minorHAnsi" w:cstheme="minorHAnsi"/>
          <w:sz w:val="22"/>
          <w:szCs w:val="22"/>
          <w:u w:val="single"/>
        </w:rPr>
        <w:t>Those students who FAIL to submit work</w:t>
      </w:r>
      <w:r w:rsidRPr="009D1369">
        <w:rPr>
          <w:rFonts w:asciiTheme="minorHAnsi" w:hAnsiTheme="minorHAnsi" w:cstheme="minorHAnsi"/>
          <w:b w:val="0"/>
          <w:sz w:val="22"/>
          <w:szCs w:val="22"/>
        </w:rPr>
        <w:t xml:space="preserve"> will be required to attend additional tutorial classes to demonstrate they have completed an acceptable amount of structured learning activity within the first year of study.  </w:t>
      </w:r>
    </w:p>
    <w:p w:rsidR="003C6293" w:rsidRDefault="003C6293" w:rsidP="00433738">
      <w:pPr>
        <w:pStyle w:val="BodyText"/>
      </w:pPr>
    </w:p>
    <w:p w:rsidR="003C6293" w:rsidRDefault="000C0C18" w:rsidP="00433738">
      <w:pPr>
        <w:pStyle w:val="BodyTex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Successful completion of this task should enable each student </w:t>
      </w:r>
      <w:r w:rsidR="003C6293" w:rsidRPr="009D1369">
        <w:rPr>
          <w:rFonts w:asciiTheme="minorHAnsi" w:hAnsiTheme="minorHAnsi" w:cstheme="minorHAnsi"/>
        </w:rPr>
        <w:t>to</w:t>
      </w:r>
      <w:r>
        <w:rPr>
          <w:rFonts w:asciiTheme="minorHAnsi" w:hAnsiTheme="minorHAnsi" w:cstheme="minorHAnsi"/>
        </w:rPr>
        <w:t>;</w:t>
      </w:r>
    </w:p>
    <w:p w:rsidR="009D1369" w:rsidRPr="009D1369" w:rsidRDefault="009D1369" w:rsidP="00433738">
      <w:pPr>
        <w:pStyle w:val="BodyText"/>
        <w:rPr>
          <w:rFonts w:asciiTheme="minorHAnsi" w:hAnsiTheme="minorHAnsi" w:cstheme="minorHAnsi"/>
        </w:rPr>
      </w:pPr>
    </w:p>
    <w:p w:rsidR="003C6293" w:rsidRDefault="00F811F4" w:rsidP="00E47320">
      <w:pPr>
        <w:numPr>
          <w:ilvl w:val="0"/>
          <w:numId w:val="1"/>
        </w:numPr>
        <w:spacing w:after="0" w:line="240" w:lineRule="auto"/>
      </w:pPr>
      <w:r>
        <w:t>Outline Cardiff and its potential as a sport, event, and tourism destination.</w:t>
      </w:r>
      <w:r w:rsidR="003C6293">
        <w:t xml:space="preserve"> </w:t>
      </w:r>
    </w:p>
    <w:p w:rsidR="009E2DAC" w:rsidRDefault="00E47320" w:rsidP="009E2DAC">
      <w:pPr>
        <w:numPr>
          <w:ilvl w:val="0"/>
          <w:numId w:val="2"/>
        </w:numPr>
        <w:spacing w:after="0" w:line="240" w:lineRule="auto"/>
      </w:pPr>
      <w:r>
        <w:t>Identify activity trends</w:t>
      </w:r>
      <w:r w:rsidR="003C6293">
        <w:t>, target markets, visitor profiles within the local destination</w:t>
      </w:r>
    </w:p>
    <w:p w:rsidR="009D1369" w:rsidRDefault="003C6293" w:rsidP="009D1369">
      <w:pPr>
        <w:numPr>
          <w:ilvl w:val="0"/>
          <w:numId w:val="2"/>
        </w:numPr>
        <w:spacing w:after="0" w:line="240" w:lineRule="auto"/>
      </w:pPr>
      <w:r w:rsidRPr="009E2DAC">
        <w:t>Investigate the feasibility of the destination developing as a specialist sports tourism, culture and heritage, Spa and health, or convention destination</w:t>
      </w:r>
    </w:p>
    <w:p w:rsidR="00164A70" w:rsidRPr="00164A70" w:rsidRDefault="00164A70" w:rsidP="00164A70">
      <w:pPr>
        <w:spacing w:after="0" w:line="240" w:lineRule="auto"/>
        <w:ind w:left="360"/>
      </w:pPr>
    </w:p>
    <w:p w:rsidR="003C6293" w:rsidRPr="000C0C18" w:rsidRDefault="009D1369" w:rsidP="009D1369">
      <w:pPr>
        <w:rPr>
          <w:b/>
          <w:sz w:val="24"/>
          <w:szCs w:val="24"/>
        </w:rPr>
      </w:pPr>
      <w:r w:rsidRPr="000C0C18">
        <w:rPr>
          <w:b/>
          <w:sz w:val="24"/>
          <w:szCs w:val="24"/>
        </w:rPr>
        <w:t>Other useful w</w:t>
      </w:r>
      <w:r w:rsidR="00F811F4" w:rsidRPr="000C0C18">
        <w:rPr>
          <w:b/>
          <w:sz w:val="24"/>
          <w:szCs w:val="24"/>
        </w:rPr>
        <w:t>eb links</w:t>
      </w:r>
    </w:p>
    <w:p w:rsidR="00F811F4" w:rsidRPr="00F811F4" w:rsidRDefault="00F22670" w:rsidP="000C0C18">
      <w:pPr>
        <w:pStyle w:val="NoSpacing"/>
      </w:pPr>
      <w:hyperlink r:id="rId10" w:history="1">
        <w:r w:rsidR="00F811F4" w:rsidRPr="00F811F4">
          <w:rPr>
            <w:rStyle w:val="Hyperlink"/>
            <w:color w:val="auto"/>
            <w:u w:val="none"/>
          </w:rPr>
          <w:t>http://www.assemblywales.org/sen-home/sen-projecthistory.htm</w:t>
        </w:r>
      </w:hyperlink>
    </w:p>
    <w:p w:rsidR="00F811F4" w:rsidRDefault="00F22670" w:rsidP="000C0C18">
      <w:pPr>
        <w:pStyle w:val="NoSpacing"/>
      </w:pPr>
      <w:hyperlink r:id="rId11" w:history="1">
        <w:r w:rsidR="000C0C18" w:rsidRPr="008642CD">
          <w:rPr>
            <w:rStyle w:val="Hyperlink"/>
          </w:rPr>
          <w:t>http://www.statistics.gov.uk/default.asp</w:t>
        </w:r>
      </w:hyperlink>
    </w:p>
    <w:p w:rsidR="000C0C18" w:rsidRDefault="00F22670" w:rsidP="000C0C18">
      <w:pPr>
        <w:pStyle w:val="NoSpacing"/>
      </w:pPr>
      <w:hyperlink r:id="rId12" w:history="1">
        <w:r w:rsidR="000C0C18" w:rsidRPr="008642CD">
          <w:rPr>
            <w:rStyle w:val="Hyperlink"/>
          </w:rPr>
          <w:t>http://www.sportwales.org.uk/</w:t>
        </w:r>
      </w:hyperlink>
    </w:p>
    <w:p w:rsidR="000C0C18" w:rsidRDefault="000C0C18" w:rsidP="000C0C18">
      <w:pPr>
        <w:pStyle w:val="NoSpacing"/>
      </w:pPr>
      <w:r w:rsidRPr="000C0C18">
        <w:t>http://www.visitwales.co.uk/</w:t>
      </w:r>
    </w:p>
    <w:p w:rsidR="0014749A" w:rsidRDefault="0014749A">
      <w:r>
        <w:t xml:space="preserve">  </w:t>
      </w:r>
    </w:p>
    <w:p w:rsidR="0014749A" w:rsidRDefault="0014749A"/>
    <w:sectPr w:rsidR="0014749A" w:rsidSect="009D1369">
      <w:pgSz w:w="11906" w:h="16838"/>
      <w:pgMar w:top="709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E529C"/>
    <w:multiLevelType w:val="hybridMultilevel"/>
    <w:tmpl w:val="F3521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2E3E1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4D5A3CA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E3B026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6FE43E0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14749A"/>
    <w:rsid w:val="000C0C18"/>
    <w:rsid w:val="0014749A"/>
    <w:rsid w:val="00164A70"/>
    <w:rsid w:val="003C6293"/>
    <w:rsid w:val="004B2EF8"/>
    <w:rsid w:val="009D1369"/>
    <w:rsid w:val="009E2DAC"/>
    <w:rsid w:val="00B10748"/>
    <w:rsid w:val="00C053C4"/>
    <w:rsid w:val="00E47320"/>
    <w:rsid w:val="00F22670"/>
    <w:rsid w:val="00F8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7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749A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3C6293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3C6293"/>
    <w:rPr>
      <w:rFonts w:ascii="Times New Roman" w:eastAsia="Times New Roman" w:hAnsi="Times New Roman" w:cs="Times New Roman"/>
      <w:b/>
      <w:sz w:val="24"/>
      <w:szCs w:val="20"/>
    </w:rPr>
  </w:style>
  <w:style w:type="paragraph" w:styleId="NoSpacing">
    <w:name w:val="No Spacing"/>
    <w:uiPriority w:val="1"/>
    <w:qFormat/>
    <w:rsid w:val="00F811F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ww.com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eisurecentre.com/centres/4/home/Cardiff-International-Pool.aspx" TargetMode="External"/><Relationship Id="rId12" Type="http://schemas.openxmlformats.org/officeDocument/2006/relationships/hyperlink" Target="http://www.sportwales.org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mc.org.uk/" TargetMode="External"/><Relationship Id="rId11" Type="http://schemas.openxmlformats.org/officeDocument/2006/relationships/hyperlink" Target="http://www.statistics.gov.uk/default.asp" TargetMode="External"/><Relationship Id="rId5" Type="http://schemas.openxmlformats.org/officeDocument/2006/relationships/hyperlink" Target="http://www.celtic-manor.com/" TargetMode="External"/><Relationship Id="rId10" Type="http://schemas.openxmlformats.org/officeDocument/2006/relationships/hyperlink" Target="http://www.assemblywales.org/sen-home/sen-projecthistory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illenniumstadium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 Osborne</dc:creator>
  <cp:lastModifiedBy>Steven Osborne</cp:lastModifiedBy>
  <cp:revision>3</cp:revision>
  <dcterms:created xsi:type="dcterms:W3CDTF">2010-11-13T03:07:00Z</dcterms:created>
  <dcterms:modified xsi:type="dcterms:W3CDTF">2010-11-13T04:40:00Z</dcterms:modified>
</cp:coreProperties>
</file>