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ink/ink77.xml" ContentType="application/inkml+xml"/>
  <Override PartName="/word/ink/ink7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E09B8" w14:textId="3AA8C4A0" w:rsidR="00EA5F3C" w:rsidRDefault="00BE7420" w:rsidP="00D937A3">
      <w:pPr>
        <w:spacing w:line="360" w:lineRule="auto"/>
      </w:pPr>
      <w:r>
        <w:rPr>
          <w:noProof/>
        </w:rPr>
        <mc:AlternateContent>
          <mc:Choice Requires="wps">
            <w:drawing>
              <wp:anchor distT="0" distB="0" distL="114300" distR="114300" simplePos="0" relativeHeight="251702272" behindDoc="0" locked="0" layoutInCell="1" allowOverlap="1" wp14:anchorId="56718E18" wp14:editId="0F651F42">
                <wp:simplePos x="0" y="0"/>
                <wp:positionH relativeFrom="column">
                  <wp:posOffset>5390516</wp:posOffset>
                </wp:positionH>
                <wp:positionV relativeFrom="paragraph">
                  <wp:posOffset>-419100</wp:posOffset>
                </wp:positionV>
                <wp:extent cx="842010" cy="539115"/>
                <wp:effectExtent l="0" t="0" r="15240" b="13335"/>
                <wp:wrapNone/>
                <wp:docPr id="1756264284" name="Text Box 1"/>
                <wp:cNvGraphicFramePr/>
                <a:graphic xmlns:a="http://schemas.openxmlformats.org/drawingml/2006/main">
                  <a:graphicData uri="http://schemas.microsoft.com/office/word/2010/wordprocessingShape">
                    <wps:wsp>
                      <wps:cNvSpPr txBox="1"/>
                      <wps:spPr>
                        <a:xfrm>
                          <a:off x="0" y="0"/>
                          <a:ext cx="842010" cy="539115"/>
                        </a:xfrm>
                        <a:prstGeom prst="rect">
                          <a:avLst/>
                        </a:prstGeom>
                        <a:noFill/>
                        <a:ln w="6350">
                          <a:solidFill>
                            <a:prstClr val="black"/>
                          </a:solidFill>
                        </a:ln>
                      </wps:spPr>
                      <wps:txbx>
                        <w:txbxContent>
                          <w:p w14:paraId="4AF51DC0" w14:textId="66563D78" w:rsidR="00AB30BA" w:rsidRPr="00A1665E" w:rsidRDefault="00AB30BA" w:rsidP="004A4597">
                            <w:pPr>
                              <w:spacing w:after="0" w:line="240" w:lineRule="auto"/>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665E">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ECEY</w:t>
                            </w:r>
                            <w:r w:rsidR="001E72FD">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4001</w:t>
                            </w:r>
                          </w:p>
                          <w:p w14:paraId="65857B4C" w14:textId="77777777" w:rsidR="00D92CF5" w:rsidRDefault="00AB30BA" w:rsidP="00D92CF5">
                            <w:pPr>
                              <w:spacing w:after="0" w:line="240" w:lineRule="auto"/>
                              <w:jc w:val="center"/>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1665E">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230</w:t>
                            </w:r>
                            <w:r w:rsidR="009953C7">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57</w:t>
                            </w:r>
                            <w:r w:rsidRPr="00A1665E">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03</w:t>
                            </w:r>
                          </w:p>
                          <w:p w14:paraId="1B3A54B6" w14:textId="29AE8C5E" w:rsidR="00AB30BA" w:rsidRPr="00A1665E" w:rsidRDefault="007F45EE" w:rsidP="001555FE">
                            <w:pPr>
                              <w:spacing w:after="0" w:line="240" w:lineRule="auto"/>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BD0B31">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13E5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96</w:t>
                            </w:r>
                            <w:r w:rsidR="00E43A2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B30BA" w:rsidRPr="00A1665E">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6718E18" id="_x0000_t202" coordsize="21600,21600" o:spt="202" path="m,l,21600r21600,l21600,xe">
                <v:stroke joinstyle="miter"/>
                <v:path gradientshapeok="t" o:connecttype="rect"/>
              </v:shapetype>
              <v:shape id="Text Box 1" o:spid="_x0000_s1026" type="#_x0000_t202" style="position:absolute;margin-left:424.45pt;margin-top:-33pt;width:66.3pt;height:42.4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LH1KgIAAFMEAAAOAAAAZHJzL2Uyb0RvYy54bWysVF1v2yAUfZ+0/4B4X2ynSddacaosVaZJ&#10;UVspnfpMMMTWMJcBiZ39+l2w86FuT9Ne8IV7uR/nHDx76BpFDsK6GnRBs1FKidAcylrvCvr9dfXp&#10;jhLnmS6ZAi0KehSOPsw/fpi1JhdjqECVwhJMol3emoJW3ps8SRyvRMPcCIzQ6JRgG+Zxa3dJaVmL&#10;2RuVjNP0NmnBlsYCF87h6WPvpPOYX0rB/bOUTniiCoq9+bjauG7DmsxnLN9ZZqqaD22wf+iiYbXG&#10;oudUj8wzsrf1H6mamltwIP2IQ5OAlDUXcQacJkvfTbOpmBFxFgTHmTNM7v+l5U+HjXmxxHdfoEMC&#10;AyCtcbnDwzBPJ20TvtgpQT9CeDzDJjpPOB7eTULvlHB0TW/us2wasiSXy8Y6/1VAQ4JRUIusRLDY&#10;Ye18H3oKCbU0rGqlIjNKk7agtzfTNF5woOoyOENYuLJUlhwYcrtVjP8Yyl5FYRNKYy+XkYLlu203&#10;zLmF8ojjW+iV4Qxf1Zh3zZx/YRalgHOhvP0zLlIBNgODRUkF9tffzkM8MoReSlqUVkHdzz2zghL1&#10;TSN399lkErQYN5Pp5zFu7LVne+3R+2YJOGGGD8nwaIZ4r06mtNC84StYhKroYppj7YL6k7n0veDx&#10;FXGxWMQgVJ9hfq03hofUJzxfuzdmzcCTR4Kf4CRClr+jq4/tCVvsPcg6chkA7lEdcEflRjUMryw8&#10;jet9jLr8C+a/AQAA//8DAFBLAwQUAAYACAAAACEAQ0g9BuAAAAAKAQAADwAAAGRycy9kb3ducmV2&#10;LnhtbEyPQUvDQBCF74L/YRnBW7up2JjGbIqIPQgiWKXtcZOM2eDubMxu0+ivdzzpcXgfb75XrCdn&#10;xYhD6DwpWMwTEEi1bzpqFby9bmYZiBA1Ndp6QgVfGGBdnp8VOm/8iV5w3MZWcAmFXCswMfa5lKE2&#10;6HSY+x6Js3c/OB35HFrZDPrE5c7KqyRJpdMd8Qeje7w3WH9sj07B027/+bB5PiR7rGy3HO2Nefyu&#10;lLq8mO5uQUSc4h8Mv/qsDiU7Vf5ITRBWQXadrRhVMEtTHsXEKlssQVSMciLLQv6fUP4AAAD//wMA&#10;UEsBAi0AFAAGAAgAAAAhALaDOJL+AAAA4QEAABMAAAAAAAAAAAAAAAAAAAAAAFtDb250ZW50X1R5&#10;cGVzXS54bWxQSwECLQAUAAYACAAAACEAOP0h/9YAAACUAQAACwAAAAAAAAAAAAAAAAAvAQAAX3Jl&#10;bHMvLnJlbHNQSwECLQAUAAYACAAAACEA03yx9SoCAABTBAAADgAAAAAAAAAAAAAAAAAuAgAAZHJz&#10;L2Uyb0RvYy54bWxQSwECLQAUAAYACAAAACEAQ0g9BuAAAAAKAQAADwAAAAAAAAAAAAAAAACEBAAA&#10;ZHJzL2Rvd25yZXYueG1sUEsFBgAAAAAEAAQA8wAAAJEFAAAAAA==&#10;" filled="f" strokeweight=".5pt">
                <v:textbox>
                  <w:txbxContent>
                    <w:p w14:paraId="4AF51DC0" w14:textId="66563D78" w:rsidR="00AB30BA" w:rsidRPr="00A1665E" w:rsidRDefault="00AB30BA" w:rsidP="004A4597">
                      <w:pPr>
                        <w:spacing w:after="0" w:line="240" w:lineRule="auto"/>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665E">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ECEY</w:t>
                      </w:r>
                      <w:r w:rsidR="001E72FD">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4001</w:t>
                      </w:r>
                    </w:p>
                    <w:p w14:paraId="65857B4C" w14:textId="77777777" w:rsidR="00D92CF5" w:rsidRDefault="00AB30BA" w:rsidP="00D92CF5">
                      <w:pPr>
                        <w:spacing w:after="0" w:line="240" w:lineRule="auto"/>
                        <w:jc w:val="center"/>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1665E">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230</w:t>
                      </w:r>
                      <w:r w:rsidR="009953C7">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57</w:t>
                      </w:r>
                      <w:r w:rsidRPr="00A1665E">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03</w:t>
                      </w:r>
                    </w:p>
                    <w:p w14:paraId="1B3A54B6" w14:textId="29AE8C5E" w:rsidR="00AB30BA" w:rsidRPr="00A1665E" w:rsidRDefault="007F45EE" w:rsidP="001555FE">
                      <w:pPr>
                        <w:spacing w:after="0" w:line="240" w:lineRule="auto"/>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BD0B31">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13E5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96</w:t>
                      </w:r>
                      <w:r w:rsidR="00E43A2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B30BA" w:rsidRPr="00A1665E">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Words</w:t>
                      </w:r>
                    </w:p>
                  </w:txbxContent>
                </v:textbox>
              </v:shape>
            </w:pict>
          </mc:Fallback>
        </mc:AlternateContent>
      </w:r>
      <w:r w:rsidR="00EA5F3C">
        <w:rPr>
          <w:noProof/>
        </w:rPr>
        <mc:AlternateContent>
          <mc:Choice Requires="wps">
            <w:drawing>
              <wp:anchor distT="0" distB="0" distL="114300" distR="114300" simplePos="0" relativeHeight="251659264" behindDoc="0" locked="0" layoutInCell="1" allowOverlap="1" wp14:anchorId="5C936115" wp14:editId="57E84FEC">
                <wp:simplePos x="0" y="0"/>
                <wp:positionH relativeFrom="column">
                  <wp:posOffset>-1190625</wp:posOffset>
                </wp:positionH>
                <wp:positionV relativeFrom="paragraph">
                  <wp:posOffset>-1009649</wp:posOffset>
                </wp:positionV>
                <wp:extent cx="8420100" cy="11182350"/>
                <wp:effectExtent l="0" t="0" r="19050" b="19050"/>
                <wp:wrapNone/>
                <wp:docPr id="1113615993" name="Rectangle 2"/>
                <wp:cNvGraphicFramePr/>
                <a:graphic xmlns:a="http://schemas.openxmlformats.org/drawingml/2006/main">
                  <a:graphicData uri="http://schemas.microsoft.com/office/word/2010/wordprocessingShape">
                    <wps:wsp>
                      <wps:cNvSpPr/>
                      <wps:spPr>
                        <a:xfrm>
                          <a:off x="0" y="0"/>
                          <a:ext cx="8420100" cy="11182350"/>
                        </a:xfrm>
                        <a:prstGeom prst="rect">
                          <a:avLst/>
                        </a:prstGeom>
                        <a:solidFill>
                          <a:srgbClr val="80F8A5"/>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5A455D" id="Rectangle 2" o:spid="_x0000_s1026" style="position:absolute;margin-left:-93.75pt;margin-top:-79.5pt;width:663pt;height:88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JFNeAIAAEkFAAAOAAAAZHJzL2Uyb0RvYy54bWysVE1v2zAMvQ/YfxB0Xx1nyZYFdYqgRYYB&#10;RRusHXpWZCk2IIsapcTJfv0o2XGCrthh2EUmTfLxQ4+6vjk0hu0V+hpswfOrEWfKSihruy34j+fV&#10;hxlnPghbCgNWFfyoPL9ZvH933bq5GkMFplTICMT6eesKXoXg5lnmZaUa4a/AKUtGDdiIQCpusxJF&#10;S+iNycaj0aesBSwdglTe09+7zsgXCV9rJcOj1l4FZgpOtYV0Yjo38cwW12K+ReGqWvZliH+oohG1&#10;paQD1J0Igu2w/gOqqSWCBx2uJDQZaF1LlXqgbvLRq26eKuFU6oWG490wJv//YOXD/smtkcbQOj/3&#10;JMYuDhqb+KX62CEN6zgMSx0Ck/RzNokV00wl2fI8n40/TtM8s3O8Qx++KmhYFAqOdB1pSmJ/7wPl&#10;JNeTS0znwdTlqjYmKbjd3Bpke0FXNxutZstpvC0KuXDLzlUnKRyNisHGflea1SXVOU4ZE6HUgCek&#10;VDbknakSperS5NMRddRniRSMESlnAozImsobsHuAk2cHcsLuYHr/GKoSH4fg0d8K64KHiJQZbBiC&#10;m9oCvgVgqKs+c+dP5V+MJoobKI9rZAjdNngnVzXdz73wYS2Q6E+XSisdHunQBtqCQy9xVgH+eut/&#10;9CdWkpWzltap4P7nTqDizHyzxNcv+WQS9y8pk+nnMSl4adlcWuyuuQW69pweDyeTGP2DOYkaoXmh&#10;zV/GrGQSVlLugsuAJ+U2dGtOb4dUy2Vyo51zItzbJycjeJxq5N/z4UWg60kaiOAPcFo9MX/F1c43&#10;RlpY7gLoOhH5PNd+3rSviTj92xIfhEs9eZ1fwMVvAAAA//8DAFBLAwQUAAYACAAAACEAzrsPnOYA&#10;AAAPAQAADwAAAGRycy9kb3ducmV2LnhtbEyPS2/CMBCE75X6H6yt1BvYgQIhjYMq2h6KeuEhVdxM&#10;bJKAH5FtIO2v7+bU3mZ3R7Pf5IvOaHJVPjTOckiGDIiypZONrTjstu+DFEiIwkqhnVUcvlWARXF/&#10;l4tMuptdq+smVgRDbMgEhzrGNqM0lLUyIgxdqyzejs4bEXH0FZVe3DDcaDpibEqNaCx+qEWrlrUq&#10;z5uL4bD80sfxz+k0e3p9m+8//X63Wn2cOX986F6egUTVxT8z9PiIDgUyHdzFykA0h0GSzibo7dVk&#10;jrV6TzJOcXdANWUjBrTI6f8exS8AAAD//wMAUEsBAi0AFAAGAAgAAAAhALaDOJL+AAAA4QEAABMA&#10;AAAAAAAAAAAAAAAAAAAAAFtDb250ZW50X1R5cGVzXS54bWxQSwECLQAUAAYACAAAACEAOP0h/9YA&#10;AACUAQAACwAAAAAAAAAAAAAAAAAvAQAAX3JlbHMvLnJlbHNQSwECLQAUAAYACAAAACEAAiSRTXgC&#10;AABJBQAADgAAAAAAAAAAAAAAAAAuAgAAZHJzL2Uyb0RvYy54bWxQSwECLQAUAAYACAAAACEAzrsP&#10;nOYAAAAPAQAADwAAAAAAAAAAAAAAAADSBAAAZHJzL2Rvd25yZXYueG1sUEsFBgAAAAAEAAQA8wAA&#10;AOUFAAAAAA==&#10;" fillcolor="#80f8a5" strokecolor="#09101d [484]" strokeweight="1pt"/>
            </w:pict>
          </mc:Fallback>
        </mc:AlternateContent>
      </w:r>
    </w:p>
    <w:p w14:paraId="5DE13F41" w14:textId="0238B8D6" w:rsidR="00125FE3" w:rsidRDefault="007F3FCD" w:rsidP="00D937A3">
      <w:pPr>
        <w:spacing w:line="360" w:lineRule="auto"/>
      </w:pPr>
      <w:r>
        <w:rPr>
          <w:noProof/>
        </w:rPr>
        <mc:AlternateContent>
          <mc:Choice Requires="wps">
            <w:drawing>
              <wp:anchor distT="0" distB="0" distL="114300" distR="114300" simplePos="0" relativeHeight="251987968" behindDoc="0" locked="0" layoutInCell="1" allowOverlap="1" wp14:anchorId="1616E42C" wp14:editId="76716DD9">
                <wp:simplePos x="0" y="0"/>
                <wp:positionH relativeFrom="column">
                  <wp:posOffset>2453005</wp:posOffset>
                </wp:positionH>
                <wp:positionV relativeFrom="paragraph">
                  <wp:posOffset>7873365</wp:posOffset>
                </wp:positionV>
                <wp:extent cx="5806440" cy="6019800"/>
                <wp:effectExtent l="0" t="0" r="0" b="0"/>
                <wp:wrapNone/>
                <wp:docPr id="2090211452" name="Text Box 1"/>
                <wp:cNvGraphicFramePr/>
                <a:graphic xmlns:a="http://schemas.openxmlformats.org/drawingml/2006/main">
                  <a:graphicData uri="http://schemas.microsoft.com/office/word/2010/wordprocessingShape">
                    <wps:wsp>
                      <wps:cNvSpPr txBox="1"/>
                      <wps:spPr>
                        <a:xfrm>
                          <a:off x="0" y="0"/>
                          <a:ext cx="5806440" cy="6019800"/>
                        </a:xfrm>
                        <a:prstGeom prst="rect">
                          <a:avLst/>
                        </a:prstGeom>
                        <a:noFill/>
                        <a:ln>
                          <a:noFill/>
                        </a:ln>
                      </wps:spPr>
                      <wps:txbx>
                        <w:txbxContent>
                          <w:p w14:paraId="4856DE53" w14:textId="57805748" w:rsidR="00197687" w:rsidRPr="00197687" w:rsidRDefault="0072128C" w:rsidP="00197687">
                            <w:pPr>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F3FCD">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851C76">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CC19AC">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dapted from </w:t>
                            </w:r>
                            <w:r w:rsidR="00197687" w:rsidRPr="00197687">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IYCF Image Bank</w:t>
                            </w: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7687" w:rsidRPr="00197687">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616E42C" id="_x0000_s1027" type="#_x0000_t202" style="position:absolute;margin-left:193.15pt;margin-top:619.95pt;width:457.2pt;height:474pt;z-index:2519879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3uDwIAACkEAAAOAAAAZHJzL2Uyb0RvYy54bWysU01v2zAMvQ/YfxB0X+wEadYacYqsRYYB&#10;QVsgHXpWZCk2IIuCxMTOfv0o5bPdTsMuMkXS/HjvaXrft4btlA8N2JIPBzlnykqoGrsp+c/XxZdb&#10;zgIKWwkDVpV8rwK/n33+NO1coUZQg6mUZ1TEhqJzJa8RXZFlQdaqFWEATlkKavCtQLr6TVZ50VH1&#10;1mSjPJ9kHfjKeZAqBPI+HoJ8luprrSQ+ax0UMlNymg3T6dO5jmc2m4pi44WrG3kcQ/zDFK1oLDU9&#10;l3oUKNjWN3+UahvpIYDGgYQ2A60bqdIOtM0w/7DNqhZOpV0InODOMIX/V1Y+7VbuxTPsv0FPBEZA&#10;OheKQM64T699G780KaM4Qbg/w6Z6ZJKcN7f5ZDymkKTYJB/e3eYJ2Ozyu/MBvytoWTRK7omXBJfY&#10;LQNSS0o9pcRuFhaNMYkbY985KDF6ssuM0cJ+3bOmupp/DdWe1vJwYDw4uWio9VIEfBGeKKZxSbb4&#10;TIc20JUcjhZnNfhff/PHfEKeopx1JJmSW9I0Z+aHJUbuhgkDTJfxzdcRdfDXkfV1xG7bByBNDul5&#10;OJnMmI/mZGoP7Rtpex57UkhYSZ1LjifzAQ8yprch1XyekkhTTuDSrpyMpSNyEdbX/k14d8QeibYn&#10;OElLFB8oOOTGP4Obb5GISPxElA+YHsEnPSbajm8nCv76nrIuL3z2GwAA//8DAFBLAwQUAAYACAAA&#10;ACEAH9RaCuAAAAAOAQAADwAAAGRycy9kb3ducmV2LnhtbEyPQU7DMBBF90jcwRokdtROAm0S4lSo&#10;0DVQOIAbD3FIPI5itw09Pe4KlqP/9P+baj3bgR1x8p0jCclCAENqnO6olfD5sb3LgfmgSKvBEUr4&#10;QQ/r+vqqUqV2J3rH4y60LJaQL5UEE8JYcu4bg1b5hRuRYvblJqtCPKeW60mdYrkdeCrEklvVUVww&#10;asSNwabfHayEXNjXvi/SN2/vz8mD2Ty7l/Fbytub+ekRWMA5/MFw0Y/qUEenvTuQ9myQkOXLLKIx&#10;SLOiAHZBMiFWwPYS0iRfFcDriv9/o/4FAAD//wMAUEsBAi0AFAAGAAgAAAAhALaDOJL+AAAA4QEA&#10;ABMAAAAAAAAAAAAAAAAAAAAAAFtDb250ZW50X1R5cGVzXS54bWxQSwECLQAUAAYACAAAACEAOP0h&#10;/9YAAACUAQAACwAAAAAAAAAAAAAAAAAvAQAAX3JlbHMvLnJlbHNQSwECLQAUAAYACAAAACEAGj/t&#10;7g8CAAApBAAADgAAAAAAAAAAAAAAAAAuAgAAZHJzL2Uyb0RvYy54bWxQSwECLQAUAAYACAAAACEA&#10;H9RaCuAAAAAOAQAADwAAAAAAAAAAAAAAAABpBAAAZHJzL2Rvd25yZXYueG1sUEsFBgAAAAAEAAQA&#10;8wAAAHYFAAAAAA==&#10;" filled="f" stroked="f">
                <v:textbox style="mso-fit-shape-to-text:t">
                  <w:txbxContent>
                    <w:p w14:paraId="4856DE53" w14:textId="57805748" w:rsidR="00197687" w:rsidRPr="00197687" w:rsidRDefault="0072128C" w:rsidP="00197687">
                      <w:pPr>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F3FCD">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851C76">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CC19AC">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dapted from </w:t>
                      </w:r>
                      <w:r w:rsidR="00197687" w:rsidRPr="00197687">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IYCF Image Bank</w:t>
                      </w: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7687" w:rsidRPr="00197687">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p>
                  </w:txbxContent>
                </v:textbox>
              </v:shape>
            </w:pict>
          </mc:Fallback>
        </mc:AlternateContent>
      </w:r>
      <w:r w:rsidR="00292CC1">
        <w:rPr>
          <w:noProof/>
        </w:rPr>
        <mc:AlternateContent>
          <mc:Choice Requires="wps">
            <w:drawing>
              <wp:anchor distT="0" distB="0" distL="114300" distR="114300" simplePos="0" relativeHeight="251985920" behindDoc="0" locked="0" layoutInCell="1" allowOverlap="1" wp14:anchorId="6901C0F0" wp14:editId="53F3AF33">
                <wp:simplePos x="0" y="0"/>
                <wp:positionH relativeFrom="column">
                  <wp:posOffset>2640965</wp:posOffset>
                </wp:positionH>
                <wp:positionV relativeFrom="paragraph">
                  <wp:posOffset>4455795</wp:posOffset>
                </wp:positionV>
                <wp:extent cx="5806440" cy="6019800"/>
                <wp:effectExtent l="0" t="0" r="0" b="0"/>
                <wp:wrapNone/>
                <wp:docPr id="678415279" name="Text Box 1"/>
                <wp:cNvGraphicFramePr/>
                <a:graphic xmlns:a="http://schemas.openxmlformats.org/drawingml/2006/main">
                  <a:graphicData uri="http://schemas.microsoft.com/office/word/2010/wordprocessingShape">
                    <wps:wsp>
                      <wps:cNvSpPr txBox="1"/>
                      <wps:spPr>
                        <a:xfrm>
                          <a:off x="0" y="0"/>
                          <a:ext cx="5806440" cy="6019800"/>
                        </a:xfrm>
                        <a:prstGeom prst="rect">
                          <a:avLst/>
                        </a:prstGeom>
                        <a:noFill/>
                        <a:ln>
                          <a:noFill/>
                        </a:ln>
                      </wps:spPr>
                      <wps:txbx>
                        <w:txbxContent>
                          <w:p w14:paraId="441AB296" w14:textId="75F8662C" w:rsidR="00D2638A" w:rsidRPr="00197687" w:rsidRDefault="00292CC1" w:rsidP="00292CC1">
                            <w:pP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D2638A" w:rsidRPr="00197687">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Little Heath Primary School</w:t>
                            </w:r>
                            <w:r w:rsidR="0039759B">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638A" w:rsidRPr="00197687">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901C0F0" id="_x0000_s1028" type="#_x0000_t202" style="position:absolute;margin-left:207.95pt;margin-top:350.85pt;width:457.2pt;height:474pt;z-index:2519859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rSQEgIAACkEAAAOAAAAZHJzL2Uyb0RvYy54bWysU01v2zAMvQ/YfxB0X+wEaZYacYqsRYYB&#10;QVsgHXpWZCk2IIuCxMTOfv0o5aNpt9Owi0yRND/ee5rd9a1he+VDA7bkw0HOmbISqsZuS/7zZfll&#10;yllAYSthwKqSH1Tgd/PPn2adK9QIajCV8oyK2FB0ruQ1oiuyLMhatSIMwClLQQ2+FUhXv80qLzqq&#10;3ppslOeTrANfOQ9ShUDeh2OQz1N9rZXEJ62DQmZKTrNhOn06N/HM5jNRbL1wdSNPY4h/mKIVjaWm&#10;l1IPAgXb+eaPUm0jPQTQOJDQZqB1I1XagbYZ5h+2WdfCqbQLgRPcBabw/8rKx/3aPXuG/TfoicAI&#10;SOdCEcgZ9+m1b+OXJmUUJwgPF9hUj0yS82aaT8ZjCkmKTfLh7TRPwGZvvzsf8LuClkWj5J54SXCJ&#10;/SogtaTUc0rsZmHZGJO4MfadgxKjJ3ubMVrYb3rWVCUfneffQHWgtTwcGQ9OLhtqvRIBn4Unimlc&#10;ki0+0aENdCWHk8VZDf7X3/wxn5CnKGcdSabkljTNmflhiZHbYcIA02V883VEHfx1ZHMdsbv2HkiT&#10;Q3oeTiYz5qM5m9pD+0raXsSeFBJWUueS49m8x6OM6W1ItVikJNKUE7iyaydj6YhchPWlfxXenbBH&#10;ou0RztISxQcKjrnxz+AWOyQiEj8R5SOmJ/BJj4m209uJgr++p6y3Fz7/DQAA//8DAFBLAwQUAAYA&#10;CAAAACEA6MGqXOAAAAANAQAADwAAAGRycy9kb3ducmV2LnhtbEyPQU7DMBBF90jcwRokdtROkzZN&#10;iFOhAmugcAA3HuKQeBzFbhs4Pe4KdjOapz/vV9vZDuyEk+8cSUgWAhhS43RHrYSP9+e7DTAfFGk1&#10;OEIJ3+hhW19fVarU7kxveNqHlsUQ8qWSYEIYS859Y9Aqv3AjUrx9usmqENep5XpS5xhuB74UYs2t&#10;6ih+MGrEncGm3x+thI2wL31fLF+9zX6Sldk9uqfxS8rbm/nhHljAOfzBcNGP6lBHp4M7kvZskJAl&#10;qyKiEnKR5MAuRJqKFNghTuusyIHXFf/fov4FAAD//wMAUEsBAi0AFAAGAAgAAAAhALaDOJL+AAAA&#10;4QEAABMAAAAAAAAAAAAAAAAAAAAAAFtDb250ZW50X1R5cGVzXS54bWxQSwECLQAUAAYACAAAACEA&#10;OP0h/9YAAACUAQAACwAAAAAAAAAAAAAAAAAvAQAAX3JlbHMvLnJlbHNQSwECLQAUAAYACAAAACEA&#10;H9a0kBICAAApBAAADgAAAAAAAAAAAAAAAAAuAgAAZHJzL2Uyb0RvYy54bWxQSwECLQAUAAYACAAA&#10;ACEA6MGqXOAAAAANAQAADwAAAAAAAAAAAAAAAABsBAAAZHJzL2Rvd25yZXYueG1sUEsFBgAAAAAE&#10;AAQA8wAAAHkFAAAAAA==&#10;" filled="f" stroked="f">
                <v:textbox style="mso-fit-shape-to-text:t">
                  <w:txbxContent>
                    <w:p w14:paraId="441AB296" w14:textId="75F8662C" w:rsidR="00D2638A" w:rsidRPr="00197687" w:rsidRDefault="00292CC1" w:rsidP="00292CC1">
                      <w:pP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D2638A" w:rsidRPr="00197687">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Little Heath Primary School</w:t>
                      </w:r>
                      <w:r w:rsidR="0039759B">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638A" w:rsidRPr="00197687">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p>
                  </w:txbxContent>
                </v:textbox>
              </v:shape>
            </w:pict>
          </mc:Fallback>
        </mc:AlternateContent>
      </w:r>
      <w:r w:rsidR="00BE7420">
        <w:rPr>
          <w:noProof/>
        </w:rPr>
        <mc:AlternateContent>
          <mc:Choice Requires="wps">
            <w:drawing>
              <wp:anchor distT="45720" distB="45720" distL="114300" distR="114300" simplePos="0" relativeHeight="251981824" behindDoc="0" locked="0" layoutInCell="1" allowOverlap="1" wp14:anchorId="2D92C3E9" wp14:editId="444FE42E">
                <wp:simplePos x="0" y="0"/>
                <wp:positionH relativeFrom="column">
                  <wp:posOffset>-28575</wp:posOffset>
                </wp:positionH>
                <wp:positionV relativeFrom="paragraph">
                  <wp:posOffset>2151380</wp:posOffset>
                </wp:positionV>
                <wp:extent cx="5806440" cy="60198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6440" cy="6019800"/>
                        </a:xfrm>
                        <a:prstGeom prst="rect">
                          <a:avLst/>
                        </a:prstGeom>
                        <a:solidFill>
                          <a:srgbClr val="00B050"/>
                        </a:solidFill>
                        <a:ln w="9525">
                          <a:solidFill>
                            <a:srgbClr val="000000"/>
                          </a:solidFill>
                          <a:miter lim="800000"/>
                          <a:headEnd/>
                          <a:tailEnd/>
                        </a:ln>
                      </wps:spPr>
                      <wps:txbx>
                        <w:txbxContent>
                          <w:p w14:paraId="43511EB0" w14:textId="77777777" w:rsidR="00205ADC" w:rsidRDefault="00500E32" w:rsidP="00500E32">
                            <w:pPr>
                              <w:rPr>
                                <w:noProof/>
                              </w:rPr>
                            </w:pPr>
                            <w:r>
                              <w:rPr>
                                <w:noProof/>
                              </w:rPr>
                              <w:t xml:space="preserve">                </w:t>
                            </w:r>
                          </w:p>
                          <w:p w14:paraId="1A068089" w14:textId="51D5306A" w:rsidR="00E34425" w:rsidRDefault="00205ADC" w:rsidP="00500E32">
                            <w:pPr>
                              <w:rPr>
                                <w:noProof/>
                              </w:rPr>
                            </w:pPr>
                            <w:r>
                              <w:rPr>
                                <w:noProof/>
                              </w:rPr>
                              <w:t xml:space="preserve">             </w:t>
                            </w:r>
                            <w:r w:rsidR="00500E32">
                              <w:rPr>
                                <w:noProof/>
                              </w:rPr>
                              <w:t xml:space="preserve">    </w:t>
                            </w:r>
                            <w:r w:rsidR="00500E32">
                              <w:rPr>
                                <w:noProof/>
                              </w:rPr>
                              <w:drawing>
                                <wp:inline distT="0" distB="0" distL="0" distR="0" wp14:anchorId="2110EE76" wp14:editId="4DCE0CFB">
                                  <wp:extent cx="4514215" cy="1965095"/>
                                  <wp:effectExtent l="0" t="0" r="635" b="0"/>
                                  <wp:docPr id="1722602713" name="Picture 1722602713" descr="A group of children's hands painted with pa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729093" name="Picture 384" descr="A group of children's hands painted with pai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40137" cy="1976379"/>
                                          </a:xfrm>
                                          <a:prstGeom prst="rect">
                                            <a:avLst/>
                                          </a:prstGeom>
                                        </pic:spPr>
                                      </pic:pic>
                                    </a:graphicData>
                                  </a:graphic>
                                </wp:inline>
                              </w:drawing>
                            </w:r>
                          </w:p>
                          <w:p w14:paraId="309447FA" w14:textId="77777777" w:rsidR="00783C5E" w:rsidRDefault="00783C5E" w:rsidP="00545BA4">
                            <w:pPr>
                              <w:jc w:val="center"/>
                              <w:rPr>
                                <w:noProof/>
                              </w:rPr>
                            </w:pPr>
                          </w:p>
                          <w:p w14:paraId="21DE220B" w14:textId="49A3EBA7" w:rsidR="00E34425" w:rsidRDefault="00783C5E" w:rsidP="00545BA4">
                            <w:pPr>
                              <w:jc w:val="center"/>
                              <w:rPr>
                                <w:noProof/>
                              </w:rPr>
                            </w:pPr>
                            <w:r>
                              <w:rPr>
                                <w:noProof/>
                              </w:rPr>
                              <w:drawing>
                                <wp:inline distT="0" distB="0" distL="0" distR="0" wp14:anchorId="67729408" wp14:editId="6D404D72">
                                  <wp:extent cx="4991100" cy="2943225"/>
                                  <wp:effectExtent l="0" t="0" r="0" b="9525"/>
                                  <wp:docPr id="646190989" name="Picture 646190989" descr="A group of children in different po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832416" name="Picture 1" descr="A group of children in different poses&#10;&#10;Description automatically generated"/>
                                          <pic:cNvPicPr/>
                                        </pic:nvPicPr>
                                        <pic:blipFill>
                                          <a:blip r:embed="rId8">
                                            <a:extLst>
                                              <a:ext uri="{BEBA8EAE-BF5A-486C-A8C5-ECC9F3942E4B}">
                                                <a14:imgProps xmlns:a14="http://schemas.microsoft.com/office/drawing/2010/main">
                                                  <a14:imgLayer r:embed="rId9">
                                                    <a14:imgEffect>
                                                      <a14:backgroundRemoval t="4798" b="97424" l="1903" r="94254">
                                                        <a14:foregroundMark x1="43303" y1="24596" x2="40791" y2="58838"/>
                                                        <a14:foregroundMark x1="40791" y1="58838" x2="41400" y2="58232"/>
                                                        <a14:foregroundMark x1="40068" y1="22677" x2="45624" y2="20051"/>
                                                        <a14:foregroundMark x1="39498" y1="66010" x2="46575" y2="77980"/>
                                                        <a14:foregroundMark x1="53044" y1="91566" x2="53044" y2="91566"/>
                                                        <a14:foregroundMark x1="42732" y1="94798" x2="42732" y2="94798"/>
                                                        <a14:foregroundMark x1="28044" y1="65354" x2="28044" y2="65354"/>
                                                        <a14:foregroundMark x1="11454" y1="78333" x2="11454" y2="78333"/>
                                                        <a14:foregroundMark x1="11263" y1="86414" x2="11263" y2="86414"/>
                                                        <a14:foregroundMark x1="11454" y1="78636" x2="15259" y2="84798"/>
                                                        <a14:foregroundMark x1="7839" y1="79293" x2="8409" y2="77677"/>
                                                        <a14:foregroundMark x1="4947" y1="85101" x2="4947" y2="85101"/>
                                                        <a14:foregroundMark x1="1903" y1="87727" x2="1903" y2="87727"/>
                                                        <a14:foregroundMark x1="24049" y1="62778" x2="24049" y2="62778"/>
                                                        <a14:foregroundMark x1="87405" y1="15202" x2="87405" y2="15202"/>
                                                        <a14:foregroundMark x1="93113" y1="11010" x2="93113" y2="11010"/>
                                                        <a14:foregroundMark x1="87595" y1="7424" x2="87595" y2="7424"/>
                                                        <a14:foregroundMark x1="84932" y1="4848" x2="84932" y2="4848"/>
                                                        <a14:foregroundMark x1="94292" y1="49848" x2="94292" y2="49848"/>
                                                        <a14:foregroundMark x1="58600" y1="91263" x2="58600" y2="91263"/>
                                                        <a14:foregroundMark x1="72907" y1="81212" x2="72907" y2="81212"/>
                                                        <a14:foregroundMark x1="73668" y1="81212" x2="73668" y2="81212"/>
                                                        <a14:foregroundMark x1="73668" y1="86717" x2="72146" y2="84798"/>
                                                        <a14:foregroundMark x1="73858" y1="86414" x2="72146" y2="84141"/>
                                                        <a14:foregroundMark x1="74049" y1="80909" x2="73478" y2="80606"/>
                                                        <a14:foregroundMark x1="71385" y1="83838" x2="70814" y2="77020"/>
                                                        <a14:foregroundMark x1="70434" y1="79293" x2="69863" y2="75707"/>
                                                        <a14:foregroundMark x1="56088" y1="91263" x2="61263" y2="94798"/>
                                                        <a14:foregroundMark x1="56507" y1="92222" x2="61834" y2="97424"/>
                                                        <a14:foregroundMark x1="58790" y1="88030" x2="62215" y2="91919"/>
                                                        <a14:foregroundMark x1="64878" y1="95455" x2="64117" y2="96768"/>
                                                      </a14:backgroundRemoval>
                                                    </a14:imgEffect>
                                                  </a14:imgLayer>
                                                </a14:imgProps>
                                              </a:ext>
                                              <a:ext uri="{28A0092B-C50C-407E-A947-70E740481C1C}">
                                                <a14:useLocalDpi xmlns:a14="http://schemas.microsoft.com/office/drawing/2010/main" val="0"/>
                                              </a:ext>
                                            </a:extLst>
                                          </a:blip>
                                          <a:stretch>
                                            <a:fillRect/>
                                          </a:stretch>
                                        </pic:blipFill>
                                        <pic:spPr>
                                          <a:xfrm>
                                            <a:off x="0" y="0"/>
                                            <a:ext cx="4991100" cy="2943225"/>
                                          </a:xfrm>
                                          <a:prstGeom prst="rect">
                                            <a:avLst/>
                                          </a:prstGeom>
                                        </pic:spPr>
                                      </pic:pic>
                                    </a:graphicData>
                                  </a:graphic>
                                </wp:inline>
                              </w:drawing>
                            </w:r>
                          </w:p>
                          <w:p w14:paraId="059DB42B" w14:textId="77777777" w:rsidR="00E34425" w:rsidRDefault="00E34425" w:rsidP="00545BA4">
                            <w:pPr>
                              <w:jc w:val="center"/>
                              <w:rPr>
                                <w:noProof/>
                              </w:rPr>
                            </w:pPr>
                          </w:p>
                          <w:p w14:paraId="6905EF19" w14:textId="7A2046DB" w:rsidR="00E34425" w:rsidRDefault="00E34425" w:rsidP="00545BA4">
                            <w:pPr>
                              <w:jc w:val="center"/>
                              <w:rPr>
                                <w:noProof/>
                              </w:rPr>
                            </w:pPr>
                          </w:p>
                          <w:p w14:paraId="14E20959" w14:textId="04C35C15" w:rsidR="00E34425" w:rsidRDefault="00E34425" w:rsidP="00545BA4">
                            <w:pPr>
                              <w:jc w:val="center"/>
                              <w:rPr>
                                <w:noProof/>
                              </w:rPr>
                            </w:pPr>
                          </w:p>
                          <w:p w14:paraId="51AD037C" w14:textId="77777777" w:rsidR="00E34425" w:rsidRDefault="00E34425" w:rsidP="00545BA4">
                            <w:pPr>
                              <w:jc w:val="center"/>
                              <w:rPr>
                                <w:noProof/>
                              </w:rPr>
                            </w:pPr>
                          </w:p>
                          <w:p w14:paraId="281BEE8D" w14:textId="76BE452C" w:rsidR="00DB3705" w:rsidRDefault="00DB3705" w:rsidP="00545BA4">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92C3E9" id="Text Box 2" o:spid="_x0000_s1029" type="#_x0000_t202" style="position:absolute;margin-left:-2.25pt;margin-top:169.4pt;width:457.2pt;height:474pt;z-index:25198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wkEGQIAACcEAAAOAAAAZHJzL2Uyb0RvYy54bWysk99v2yAQx98n7X9AvC92siRLrDhVm67T&#10;pO6H1O0PwIBjNMwxILG7v74HdtKsk/YwzQ+I88H37j53bK76VpOjdF6BKel0klMiDQehzL6k37/d&#10;vVlR4gMzgmkwsqSP0tOr7etXm84WcgYNaCEdQRHji86WtAnBFlnmeSNb5idgpUFnDa5lAU23z4Rj&#10;Haq3Opvl+TLrwAnrgEvv8e/t4KTbpF/Xkocvde1lILqkmFtIq0trFddsu2HF3jHbKD6mwf4hi5Yp&#10;g0HPUrcsMHJw6g+pVnEHHuow4dBmUNeKy1QDVjPNX1Tz0DArUy0Ix9szJv//ZPnn44P96kjob6DH&#10;BqYivL0H/sMTA7uGmb28dg66RjKBgacRWdZZX4xXI2pf+ChSdZ9AYJPZIUAS6mvXRipYJ0F1bMDj&#10;GbrsA+H4c7HKl/M5ujj6lvl0vcpTWzJWnK5b58MHCS2Jm5I67GqSZ8d7H2I6rDgdidE8aCXulNbJ&#10;cPtqpx05sjgB+U2+OKn/dkwb0pV0vZgtBgJ/kcjxSxBeRGpVwFHWqi0pljAeYkXk9t6INGiBKT3s&#10;MWVtRpCR3UAx9FVPlCjp2xggcq1APCJZB8Pk4kvDTQPuFyUdTm1J/c8Dc5IS/dFgd9bThDIkY754&#10;N0Ou7tJTXXqY4ShV0kDJsN2F9DQiNwPX2MVaJb7PmYwp4zQm7OPLieN+aadTz+97+wQAAP//AwBQ&#10;SwMEFAAGAAgAAAAhAIMWvRjhAAAACwEAAA8AAABkcnMvZG93bnJldi54bWxMj8tOwzAQRfdI/IM1&#10;SGxQazeFKglxKlTBCqlSC12wc+0hCfgRxW4a/p5hVZajObr33Go9OctGHGIXvITFXABDr4PpfCPh&#10;/e1llgOLSXmjbPAo4QcjrOvrq0qVJpz9Dsd9ahiF+FgqCW1Kfcl51C06FeehR0+/zzA4legcGm4G&#10;daZwZ3kmxIo71XlqaFWPmxb19/7kJLzu7p4PXyPyj6zZbsT2sNAarZS3N9PTI7CEU7rA8KdP6lCT&#10;0zGcvInMSpjdPxApYbnMaQIBhSgKYEcis3yVA68r/n9D/QsAAP//AwBQSwECLQAUAAYACAAAACEA&#10;toM4kv4AAADhAQAAEwAAAAAAAAAAAAAAAAAAAAAAW0NvbnRlbnRfVHlwZXNdLnhtbFBLAQItABQA&#10;BgAIAAAAIQA4/SH/1gAAAJQBAAALAAAAAAAAAAAAAAAAAC8BAABfcmVscy8ucmVsc1BLAQItABQA&#10;BgAIAAAAIQC8SwkEGQIAACcEAAAOAAAAAAAAAAAAAAAAAC4CAABkcnMvZTJvRG9jLnhtbFBLAQIt&#10;ABQABgAIAAAAIQCDFr0Y4QAAAAsBAAAPAAAAAAAAAAAAAAAAAHMEAABkcnMvZG93bnJldi54bWxQ&#10;SwUGAAAAAAQABADzAAAAgQUAAAAA&#10;" fillcolor="#00b050">
                <v:textbox>
                  <w:txbxContent>
                    <w:p w14:paraId="43511EB0" w14:textId="77777777" w:rsidR="00205ADC" w:rsidRDefault="00500E32" w:rsidP="00500E32">
                      <w:pPr>
                        <w:rPr>
                          <w:noProof/>
                        </w:rPr>
                      </w:pPr>
                      <w:r>
                        <w:rPr>
                          <w:noProof/>
                        </w:rPr>
                        <w:t xml:space="preserve">                </w:t>
                      </w:r>
                    </w:p>
                    <w:p w14:paraId="1A068089" w14:textId="51D5306A" w:rsidR="00E34425" w:rsidRDefault="00205ADC" w:rsidP="00500E32">
                      <w:pPr>
                        <w:rPr>
                          <w:noProof/>
                        </w:rPr>
                      </w:pPr>
                      <w:r>
                        <w:rPr>
                          <w:noProof/>
                        </w:rPr>
                        <w:t xml:space="preserve">             </w:t>
                      </w:r>
                      <w:r w:rsidR="00500E32">
                        <w:rPr>
                          <w:noProof/>
                        </w:rPr>
                        <w:t xml:space="preserve">    </w:t>
                      </w:r>
                      <w:r w:rsidR="00500E32">
                        <w:rPr>
                          <w:noProof/>
                        </w:rPr>
                        <w:drawing>
                          <wp:inline distT="0" distB="0" distL="0" distR="0" wp14:anchorId="2110EE76" wp14:editId="4DCE0CFB">
                            <wp:extent cx="4514215" cy="1965095"/>
                            <wp:effectExtent l="0" t="0" r="635" b="0"/>
                            <wp:docPr id="1722602713" name="Picture 1722602713" descr="A group of children's hands painted with pa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729093" name="Picture 384" descr="A group of children's hands painted with pai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40137" cy="1976379"/>
                                    </a:xfrm>
                                    <a:prstGeom prst="rect">
                                      <a:avLst/>
                                    </a:prstGeom>
                                  </pic:spPr>
                                </pic:pic>
                              </a:graphicData>
                            </a:graphic>
                          </wp:inline>
                        </w:drawing>
                      </w:r>
                    </w:p>
                    <w:p w14:paraId="309447FA" w14:textId="77777777" w:rsidR="00783C5E" w:rsidRDefault="00783C5E" w:rsidP="00545BA4">
                      <w:pPr>
                        <w:jc w:val="center"/>
                        <w:rPr>
                          <w:noProof/>
                        </w:rPr>
                      </w:pPr>
                    </w:p>
                    <w:p w14:paraId="21DE220B" w14:textId="49A3EBA7" w:rsidR="00E34425" w:rsidRDefault="00783C5E" w:rsidP="00545BA4">
                      <w:pPr>
                        <w:jc w:val="center"/>
                        <w:rPr>
                          <w:noProof/>
                        </w:rPr>
                      </w:pPr>
                      <w:r>
                        <w:rPr>
                          <w:noProof/>
                        </w:rPr>
                        <w:drawing>
                          <wp:inline distT="0" distB="0" distL="0" distR="0" wp14:anchorId="67729408" wp14:editId="6D404D72">
                            <wp:extent cx="4991100" cy="2943225"/>
                            <wp:effectExtent l="0" t="0" r="0" b="9525"/>
                            <wp:docPr id="646190989" name="Picture 646190989" descr="A group of children in different po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832416" name="Picture 1" descr="A group of children in different poses&#10;&#10;Description automatically generated"/>
                                    <pic:cNvPicPr/>
                                  </pic:nvPicPr>
                                  <pic:blipFill>
                                    <a:blip r:embed="rId8">
                                      <a:extLst>
                                        <a:ext uri="{BEBA8EAE-BF5A-486C-A8C5-ECC9F3942E4B}">
                                          <a14:imgProps xmlns:a14="http://schemas.microsoft.com/office/drawing/2010/main">
                                            <a14:imgLayer r:embed="rId9">
                                              <a14:imgEffect>
                                                <a14:backgroundRemoval t="4798" b="97424" l="1903" r="94254">
                                                  <a14:foregroundMark x1="43303" y1="24596" x2="40791" y2="58838"/>
                                                  <a14:foregroundMark x1="40791" y1="58838" x2="41400" y2="58232"/>
                                                  <a14:foregroundMark x1="40068" y1="22677" x2="45624" y2="20051"/>
                                                  <a14:foregroundMark x1="39498" y1="66010" x2="46575" y2="77980"/>
                                                  <a14:foregroundMark x1="53044" y1="91566" x2="53044" y2="91566"/>
                                                  <a14:foregroundMark x1="42732" y1="94798" x2="42732" y2="94798"/>
                                                  <a14:foregroundMark x1="28044" y1="65354" x2="28044" y2="65354"/>
                                                  <a14:foregroundMark x1="11454" y1="78333" x2="11454" y2="78333"/>
                                                  <a14:foregroundMark x1="11263" y1="86414" x2="11263" y2="86414"/>
                                                  <a14:foregroundMark x1="11454" y1="78636" x2="15259" y2="84798"/>
                                                  <a14:foregroundMark x1="7839" y1="79293" x2="8409" y2="77677"/>
                                                  <a14:foregroundMark x1="4947" y1="85101" x2="4947" y2="85101"/>
                                                  <a14:foregroundMark x1="1903" y1="87727" x2="1903" y2="87727"/>
                                                  <a14:foregroundMark x1="24049" y1="62778" x2="24049" y2="62778"/>
                                                  <a14:foregroundMark x1="87405" y1="15202" x2="87405" y2="15202"/>
                                                  <a14:foregroundMark x1="93113" y1="11010" x2="93113" y2="11010"/>
                                                  <a14:foregroundMark x1="87595" y1="7424" x2="87595" y2="7424"/>
                                                  <a14:foregroundMark x1="84932" y1="4848" x2="84932" y2="4848"/>
                                                  <a14:foregroundMark x1="94292" y1="49848" x2="94292" y2="49848"/>
                                                  <a14:foregroundMark x1="58600" y1="91263" x2="58600" y2="91263"/>
                                                  <a14:foregroundMark x1="72907" y1="81212" x2="72907" y2="81212"/>
                                                  <a14:foregroundMark x1="73668" y1="81212" x2="73668" y2="81212"/>
                                                  <a14:foregroundMark x1="73668" y1="86717" x2="72146" y2="84798"/>
                                                  <a14:foregroundMark x1="73858" y1="86414" x2="72146" y2="84141"/>
                                                  <a14:foregroundMark x1="74049" y1="80909" x2="73478" y2="80606"/>
                                                  <a14:foregroundMark x1="71385" y1="83838" x2="70814" y2="77020"/>
                                                  <a14:foregroundMark x1="70434" y1="79293" x2="69863" y2="75707"/>
                                                  <a14:foregroundMark x1="56088" y1="91263" x2="61263" y2="94798"/>
                                                  <a14:foregroundMark x1="56507" y1="92222" x2="61834" y2="97424"/>
                                                  <a14:foregroundMark x1="58790" y1="88030" x2="62215" y2="91919"/>
                                                  <a14:foregroundMark x1="64878" y1="95455" x2="64117" y2="96768"/>
                                                </a14:backgroundRemoval>
                                              </a14:imgEffect>
                                            </a14:imgLayer>
                                          </a14:imgProps>
                                        </a:ext>
                                        <a:ext uri="{28A0092B-C50C-407E-A947-70E740481C1C}">
                                          <a14:useLocalDpi xmlns:a14="http://schemas.microsoft.com/office/drawing/2010/main" val="0"/>
                                        </a:ext>
                                      </a:extLst>
                                    </a:blip>
                                    <a:stretch>
                                      <a:fillRect/>
                                    </a:stretch>
                                  </pic:blipFill>
                                  <pic:spPr>
                                    <a:xfrm>
                                      <a:off x="0" y="0"/>
                                      <a:ext cx="4991100" cy="2943225"/>
                                    </a:xfrm>
                                    <a:prstGeom prst="rect">
                                      <a:avLst/>
                                    </a:prstGeom>
                                  </pic:spPr>
                                </pic:pic>
                              </a:graphicData>
                            </a:graphic>
                          </wp:inline>
                        </w:drawing>
                      </w:r>
                    </w:p>
                    <w:p w14:paraId="059DB42B" w14:textId="77777777" w:rsidR="00E34425" w:rsidRDefault="00E34425" w:rsidP="00545BA4">
                      <w:pPr>
                        <w:jc w:val="center"/>
                        <w:rPr>
                          <w:noProof/>
                        </w:rPr>
                      </w:pPr>
                    </w:p>
                    <w:p w14:paraId="6905EF19" w14:textId="7A2046DB" w:rsidR="00E34425" w:rsidRDefault="00E34425" w:rsidP="00545BA4">
                      <w:pPr>
                        <w:jc w:val="center"/>
                        <w:rPr>
                          <w:noProof/>
                        </w:rPr>
                      </w:pPr>
                    </w:p>
                    <w:p w14:paraId="14E20959" w14:textId="04C35C15" w:rsidR="00E34425" w:rsidRDefault="00E34425" w:rsidP="00545BA4">
                      <w:pPr>
                        <w:jc w:val="center"/>
                        <w:rPr>
                          <w:noProof/>
                        </w:rPr>
                      </w:pPr>
                    </w:p>
                    <w:p w14:paraId="51AD037C" w14:textId="77777777" w:rsidR="00E34425" w:rsidRDefault="00E34425" w:rsidP="00545BA4">
                      <w:pPr>
                        <w:jc w:val="center"/>
                        <w:rPr>
                          <w:noProof/>
                        </w:rPr>
                      </w:pPr>
                    </w:p>
                    <w:p w14:paraId="281BEE8D" w14:textId="76BE452C" w:rsidR="00DB3705" w:rsidRDefault="00DB3705" w:rsidP="00545BA4">
                      <w:pPr>
                        <w:jc w:val="center"/>
                      </w:pPr>
                    </w:p>
                  </w:txbxContent>
                </v:textbox>
                <w10:wrap type="square"/>
              </v:shape>
            </w:pict>
          </mc:Fallback>
        </mc:AlternateContent>
      </w:r>
      <w:r w:rsidR="00F61FFB">
        <w:rPr>
          <w:noProof/>
        </w:rPr>
        <mc:AlternateContent>
          <mc:Choice Requires="wps">
            <w:drawing>
              <wp:anchor distT="0" distB="0" distL="114300" distR="114300" simplePos="0" relativeHeight="251982848" behindDoc="0" locked="0" layoutInCell="1" allowOverlap="1" wp14:anchorId="0B6E907D" wp14:editId="62BFFF13">
                <wp:simplePos x="0" y="0"/>
                <wp:positionH relativeFrom="column">
                  <wp:posOffset>114162</wp:posOffset>
                </wp:positionH>
                <wp:positionV relativeFrom="paragraph">
                  <wp:posOffset>5610757</wp:posOffset>
                </wp:positionV>
                <wp:extent cx="1844036" cy="1075726"/>
                <wp:effectExtent l="0" t="57150" r="0" b="467360"/>
                <wp:wrapNone/>
                <wp:docPr id="2130550454" name="Arrow: Curved Down 12"/>
                <wp:cNvGraphicFramePr/>
                <a:graphic xmlns:a="http://schemas.openxmlformats.org/drawingml/2006/main">
                  <a:graphicData uri="http://schemas.microsoft.com/office/word/2010/wordprocessingShape">
                    <wps:wsp>
                      <wps:cNvSpPr/>
                      <wps:spPr>
                        <a:xfrm rot="19442896">
                          <a:off x="0" y="0"/>
                          <a:ext cx="1844036" cy="1075726"/>
                        </a:xfrm>
                        <a:prstGeom prst="curvedDownArrow">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D84B4A"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12" o:spid="_x0000_s1026" type="#_x0000_t105" style="position:absolute;margin-left:9pt;margin-top:441.8pt;width:145.2pt;height:84.7pt;rotation:-2356133fd;z-index:25198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50OIlQIAAKAFAAAOAAAAZHJzL2Uyb0RvYy54bWysVFFP2zAQfp+0/2D5fSTpSikVKapATJMY&#10;oMHEs3FsEsnxeWe3affrd3bSUAHbw7SXyD7ffXf35bs7O9+2hm0U+gZsyYujnDNlJVSNfS75j4er&#10;T3POfBC2EgasKvlOeX6+/PjhrHMLNYEaTKWQEYj1i86VvA7BLbLMy1q1wh+BU5YeNWArAl3xOatQ&#10;dITemmyS57OsA6wcglTek/Wyf+TLhK+1kuFWa68CMyWn2kL6Yvo+xW+2PBOLZxSubuRQhviHKlrR&#10;WEo6Ql2KINgamzdQbSMRPOhwJKHNQOtGqtQDdVPkr7q5r4VTqRcix7uRJv//YOXN5t7dIdHQOb/w&#10;dIxdbDW2DIHYKk6n08n8dJaao3LZNnG3G7lT28AkGYv5dJp/nnEm6a3IT45PJrPIbtajRVSHPnxR&#10;0LJ4KLlc40ZVl9DZFSJ0KYPYXPvQR+29Y6QH01RXjTHpErWhLgyyjaC/KqRUNhQp3Kzbb1D1dlJH&#10;PvxfMpMKevN8b6bCksoiUirzIEn2QkY6hZ1RMbWx35VmTUX9TlLCEeFtLb4WlerNxfFQypucCTAi&#10;a2puxO6b+QN2z87gH0NVkvkYnP+tsD54jEiZwYYxuG0s4HsAhhgeMvf+RNkBNfH4BNXuDnvZ0Kh5&#10;J68a+tHXwoc7gTRVZKRNEW7pow10JYfhxFkN+Os9e/QnsdMrZx1Nacn9z7VAxZn5amkMTgtSHY11&#10;ukxJc3TBw5enwxe7bi+AJFOk6tIx+gezP2qE9pEWyipmpSdhJeUmqQbcXy5Cvz1oJUm1WiU3GmUn&#10;wrW9dzKCR1ajeh+2jwLdoPZAg3ID+4kWi1dK731jpIXVOoBu0hi88DrwTWsgiXVYWXHPHN6T18ti&#10;Xf4GAAD//wMAUEsDBBQABgAIAAAAIQAdTYfE3QAAAAsBAAAPAAAAZHJzL2Rvd25yZXYueG1sTI/N&#10;TsMwEITvSLyDtUjcqF0MkZXGqUoFQuJG+Tm7sRtHjddR7LTh7VlO9Dia0cw31XoOPTu5MXURNSwX&#10;ApjDJtoOWw2fHy93CljKBq3pIzoNPy7Bur6+qkxp4xnf3WmXW0YlmEqjwec8lJynxrtg0iIODsk7&#10;xDGYTHJsuR3NmcpDz++FKHgwHdKCN4Pbetccd1PQ8LZ89bkwOD3bpy+++ZbyUGxR69ubebMClt2c&#10;/8Pwh0/oUBPTPk5oE+tJK7qSNSglC2AUkEI9ANuTIx6lAF5X/PJD/QsAAP//AwBQSwECLQAUAAYA&#10;CAAAACEAtoM4kv4AAADhAQAAEwAAAAAAAAAAAAAAAAAAAAAAW0NvbnRlbnRfVHlwZXNdLnhtbFBL&#10;AQItABQABgAIAAAAIQA4/SH/1gAAAJQBAAALAAAAAAAAAAAAAAAAAC8BAABfcmVscy8ucmVsc1BL&#10;AQItABQABgAIAAAAIQDa50OIlQIAAKAFAAAOAAAAAAAAAAAAAAAAAC4CAABkcnMvZTJvRG9jLnht&#10;bFBLAQItABQABgAIAAAAIQAdTYfE3QAAAAsBAAAPAAAAAAAAAAAAAAAAAO8EAABkcnMvZG93bnJl&#10;di54bWxQSwUGAAAAAAQABADzAAAA+QUAAAAA&#10;" adj="15300,20025,16200" fillcolor="#d9e2f3 [660]" strokecolor="#09101d [484]" strokeweight="1pt"/>
            </w:pict>
          </mc:Fallback>
        </mc:AlternateContent>
      </w:r>
      <w:r w:rsidR="00F61FFB">
        <w:rPr>
          <w:noProof/>
        </w:rPr>
        <mc:AlternateContent>
          <mc:Choice Requires="wps">
            <w:drawing>
              <wp:anchor distT="0" distB="0" distL="114300" distR="114300" simplePos="0" relativeHeight="251983872" behindDoc="0" locked="0" layoutInCell="1" allowOverlap="1" wp14:anchorId="156BB011" wp14:editId="67B2DF22">
                <wp:simplePos x="0" y="0"/>
                <wp:positionH relativeFrom="column">
                  <wp:posOffset>2851151</wp:posOffset>
                </wp:positionH>
                <wp:positionV relativeFrom="paragraph">
                  <wp:posOffset>4788161</wp:posOffset>
                </wp:positionV>
                <wp:extent cx="1539777" cy="869005"/>
                <wp:effectExtent l="0" t="38100" r="22860" b="293370"/>
                <wp:wrapNone/>
                <wp:docPr id="1717574206" name="Arrow: Curved Down 13"/>
                <wp:cNvGraphicFramePr/>
                <a:graphic xmlns:a="http://schemas.openxmlformats.org/drawingml/2006/main">
                  <a:graphicData uri="http://schemas.microsoft.com/office/word/2010/wordprocessingShape">
                    <wps:wsp>
                      <wps:cNvSpPr/>
                      <wps:spPr>
                        <a:xfrm rot="20198772">
                          <a:off x="0" y="0"/>
                          <a:ext cx="1539777" cy="869005"/>
                        </a:xfrm>
                        <a:prstGeom prst="curvedDownArrow">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66A08" id="Arrow: Curved Down 13" o:spid="_x0000_s1026" type="#_x0000_t105" style="position:absolute;margin-left:224.5pt;margin-top:377pt;width:121.25pt;height:68.45pt;rotation:-1530515fd;z-index:25198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U3hlAIAAJ8FAAAOAAAAZHJzL2Uyb0RvYy54bWysVEtv2zAMvg/YfxB0X+1kTfNAnSJo0WFA&#10;1wZrh55VWaoNyKJGKXGyXz9Kdtyg7XYYdhEkPj6Sn0ieX+waw7YKfQ224KOTnDNlJZS1fS74j4fr&#10;TzPOfBC2FAasKvheeX6x/PjhvHULNYYKTKmQEYj1i9YVvArBLbLMy0o1wp+AU5aUGrARgZ74nJUo&#10;WkJvTDbO87OsBSwdglTek/SqU/JlwtdayXCntVeBmYJTbiGdmM6neGbLc7F4RuGqWvZpiH/IohG1&#10;paAD1JUIgm2wfgPV1BLBgw4nEpoMtK6lSjVQNaP8VTX3lXAq1ULkeDfQ5P8frLzd3rs1Eg2t8wtP&#10;11jFTmPDEIgtymo+m07HqThKl+0Sd/uBO7ULTJJwNPk8n06nnEnSzc7meT6J5GYdWAR16MMXBQ2L&#10;l4LLDW5VeQWtXSFCmwKI7Y0PndfBOnp6MHV5XRuTHrE11KVBthX0qUJKZcMouZtN8w3KTk7Nkfff&#10;S2Jqgk48O4gpsdRkESmleRQke+Ei3cLeqBja2O9Ks7qkcjtCBoS3ufhKlKoTjyZ9Km9iJsCIrKm4&#10;Absr5g/YHTu9fXRVqcsH5zwx8VfnwSNFBhsG56a2gO8BGGK4j9zZE2VH1MTrE5T7NXZdQ5Pmnbyu&#10;6aNvhA9rgTRUJKRFEe7o0AbagkN/46wC/PWePNpTr5OWs5aGtOD+50ag4sx8tTQF89HpaZzq9Did&#10;TMf0wGPN07HGbppLoJYZpezSNdoHc7hqhOaR9skqRiWVsJJiU6sGPDwuQ7c8aCNJtVolM5pkJ8KN&#10;vXcygkdWY/c+7B4Fur7bA83JLRwGWixedXpnGz0trDYBdJ3G4IXXnm/aAqlZ+40V18zxO1m97NXl&#10;bwAAAP//AwBQSwMEFAAGAAgAAAAhACzUH93jAAAACwEAAA8AAABkcnMvZG93bnJldi54bWxMj8FO&#10;wzAQRO9I/IO1SFwQdYKSNAlxKoSEgB6QaHvpzYm3cURsR7HbhL9nOcFtVjOafVNtFjOwC06+d1ZA&#10;vIqAoW2d6m0n4LB/uc+B+SCtkoOzKOAbPWzq66tKlsrN9hMvu9AxKrG+lAJ0CGPJuW81GulXbkRL&#10;3slNRgY6p46rSc5Ubgb+EEUZN7K39EHLEZ81tl+7sxGwuGPWfzT5HGfx3fZt/fq+16dUiNub5ekR&#10;WMAl/IXhF5/QoSamxp2t8mwQkCQFbQkC1mlCghJZEafAGgF5ERXA64r/31D/AAAA//8DAFBLAQIt&#10;ABQABgAIAAAAIQC2gziS/gAAAOEBAAATAAAAAAAAAAAAAAAAAAAAAABbQ29udGVudF9UeXBlc10u&#10;eG1sUEsBAi0AFAAGAAgAAAAhADj9If/WAAAAlAEAAAsAAAAAAAAAAAAAAAAALwEAAF9yZWxzLy5y&#10;ZWxzUEsBAi0AFAAGAAgAAAAhACStTeGUAgAAnwUAAA4AAAAAAAAAAAAAAAAALgIAAGRycy9lMm9E&#10;b2MueG1sUEsBAi0AFAAGAAgAAAAhACzUH93jAAAACwEAAA8AAAAAAAAAAAAAAAAA7gQAAGRycy9k&#10;b3ducmV2LnhtbFBLBQYAAAAABAAEAPMAAAD+BQAAAAA=&#10;" adj="15505,20076,16200" fillcolor="#d9e2f3 [660]" strokecolor="#09101d [484]" strokeweight="1pt"/>
            </w:pict>
          </mc:Fallback>
        </mc:AlternateContent>
      </w:r>
      <w:r w:rsidR="006F2B67">
        <w:rPr>
          <w:noProof/>
        </w:rPr>
        <mc:AlternateContent>
          <mc:Choice Requires="wps">
            <w:drawing>
              <wp:anchor distT="0" distB="0" distL="114300" distR="114300" simplePos="0" relativeHeight="251662336" behindDoc="0" locked="0" layoutInCell="1" allowOverlap="1" wp14:anchorId="31F67060" wp14:editId="6B74BEBA">
                <wp:simplePos x="0" y="0"/>
                <wp:positionH relativeFrom="column">
                  <wp:posOffset>-628650</wp:posOffset>
                </wp:positionH>
                <wp:positionV relativeFrom="paragraph">
                  <wp:posOffset>-704851</wp:posOffset>
                </wp:positionV>
                <wp:extent cx="6962775" cy="2943225"/>
                <wp:effectExtent l="0" t="0" r="0" b="9525"/>
                <wp:wrapNone/>
                <wp:docPr id="1441723654" name="Text Box 1"/>
                <wp:cNvGraphicFramePr/>
                <a:graphic xmlns:a="http://schemas.openxmlformats.org/drawingml/2006/main">
                  <a:graphicData uri="http://schemas.microsoft.com/office/word/2010/wordprocessingShape">
                    <wps:wsp>
                      <wps:cNvSpPr txBox="1"/>
                      <wps:spPr>
                        <a:xfrm>
                          <a:off x="0" y="0"/>
                          <a:ext cx="6962775" cy="2943225"/>
                        </a:xfrm>
                        <a:prstGeom prst="rect">
                          <a:avLst/>
                        </a:prstGeom>
                        <a:noFill/>
                        <a:ln>
                          <a:noFill/>
                        </a:ln>
                      </wps:spPr>
                      <wps:txbx>
                        <w:txbxContent>
                          <w:p w14:paraId="6933F29F" w14:textId="77777777" w:rsidR="006F2B67" w:rsidRDefault="006F2B67" w:rsidP="005E136F">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9A1AE50" w14:textId="122DF171" w:rsidR="00220AB6" w:rsidRPr="00307C34" w:rsidRDefault="00307C34" w:rsidP="00AA60DF">
                            <w:pPr>
                              <w:jc w:val="center"/>
                              <w:rPr>
                                <w:b/>
                                <w:noProof/>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307C34">
                              <w:rPr>
                                <w:b/>
                                <w:noProof/>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Triumphant</w:t>
                            </w:r>
                            <w:r w:rsidR="005E136F" w:rsidRPr="00307C34">
                              <w:rPr>
                                <w:b/>
                                <w:noProof/>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Transitions i</w:t>
                            </w:r>
                            <w:r w:rsidR="00220AB6" w:rsidRPr="00307C34">
                              <w:rPr>
                                <w:b/>
                                <w:noProof/>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 Early Years:</w:t>
                            </w:r>
                          </w:p>
                          <w:p w14:paraId="528CDD64" w14:textId="7F26C3ED" w:rsidR="005E136F" w:rsidRPr="00AA60DF" w:rsidRDefault="005E136F" w:rsidP="005E136F">
                            <w:pPr>
                              <w:jc w:val="center"/>
                              <w:rPr>
                                <w:b/>
                                <w:outline/>
                                <w:noProof/>
                                <w:color w:val="ED7D31" w:themeColor="accent2"/>
                                <w:sz w:val="70"/>
                                <w:szCs w:val="70"/>
                                <w14:glow w14:rad="101600">
                                  <w14:srgbClr w14:val="00B0F0">
                                    <w14:alpha w14:val="40000"/>
                                  </w14:srgbClr>
                                </w14:glow>
                                <w14:shadow w14:blurRad="60007" w14:dist="0" w14:dir="1500000" w14:sx="100000" w14:sy="-30000" w14:kx="800400" w14:ky="0" w14:algn="bl">
                                  <w14:srgbClr w14:val="000000">
                                    <w14:alpha w14:val="80000"/>
                                  </w14:srgbClr>
                                </w14:shadow>
                                <w14:textOutline w14:w="6604" w14:cap="flat" w14:cmpd="sng" w14:algn="ctr">
                                  <w14:solidFill>
                                    <w14:schemeClr w14:val="accent2"/>
                                  </w14:solidFill>
                                  <w14:prstDash w14:val="solid"/>
                                  <w14:round/>
                                </w14:textOutline>
                                <w14:textFill>
                                  <w14:solidFill>
                                    <w14:srgbClr w14:val="FFFFFF"/>
                                  </w14:solidFill>
                                </w14:textFill>
                              </w:rPr>
                            </w:pPr>
                            <w:r w:rsidRPr="00AA60DF">
                              <w:rPr>
                                <w:b/>
                                <w:outline/>
                                <w:noProof/>
                                <w:color w:val="ED7D31" w:themeColor="accent2"/>
                                <w:sz w:val="70"/>
                                <w:szCs w:val="70"/>
                                <w14:glow w14:rad="101600">
                                  <w14:srgbClr w14:val="00B0F0">
                                    <w14:alpha w14:val="40000"/>
                                  </w14:srgbClr>
                                </w14:glow>
                                <w14:shadow w14:blurRad="60007" w14:dist="0" w14:dir="1500000" w14:sx="100000" w14:sy="-30000" w14:kx="800400" w14:ky="0" w14:algn="bl">
                                  <w14:srgbClr w14:val="000000">
                                    <w14:alpha w14:val="80000"/>
                                  </w14:srgbClr>
                                </w14:shadow>
                                <w14:textOutline w14:w="6604" w14:cap="flat" w14:cmpd="sng" w14:algn="ctr">
                                  <w14:solidFill>
                                    <w14:schemeClr w14:val="accent2"/>
                                  </w14:solidFill>
                                  <w14:prstDash w14:val="solid"/>
                                  <w14:round/>
                                </w14:textOutline>
                                <w14:textFill>
                                  <w14:solidFill>
                                    <w14:srgbClr w14:val="FFFFFF"/>
                                  </w14:solidFill>
                                </w14:textFill>
                              </w:rPr>
                              <w:t>The Criticality of Communication</w:t>
                            </w:r>
                          </w:p>
                          <w:p w14:paraId="2527D90D" w14:textId="77777777" w:rsidR="00220AB6" w:rsidRPr="00220AB6" w:rsidRDefault="00220AB6" w:rsidP="00220AB6">
                            <w:pPr>
                              <w:rPr>
                                <w:b/>
                                <w:noProof/>
                                <w:color w:val="000000" w:themeColor="text1"/>
                                <w:sz w:val="50"/>
                                <w:szCs w:val="5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F67060" id="_x0000_s1030" type="#_x0000_t202" style="position:absolute;margin-left:-49.5pt;margin-top:-55.5pt;width:548.25pt;height:23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oM+FQIAACsEAAAOAAAAZHJzL2Uyb0RvYy54bWysU8lu2zAQvRfoPxC817JVL7FgOXATuChg&#10;JAGcImeaIi0CEoclaUvu13dIyUvTnopeqOHMaJb3Hhf3bV2Ro7BOgc7paDCkRGgOhdL7nH5/XX+6&#10;o8R5pgtWgRY5PQlH75cfPywak4kUSqgKYQkW0S5rTE5L702WJI6XomZuAEZoDEqwNfN4tfuksKzB&#10;6nWVpMPhNGnAFsYCF86h97EL0mWsL6Xg/llKJzypcoqz+XjaeO7CmSwXLNtbZkrF+zHYP0xRM6Wx&#10;6aXUI/OMHKz6o1StuAUH0g841AlIqbiIO+A2o+G7bbYlMyLuguA4c4HJ/b+y/Om4NS+W+PYLtEhg&#10;AKQxLnPoDPu00tbhi5MSjCOEpwtsovWEo3M6n6az2YQSjrF0Pv6cppNQJ7n+bqzzXwXUJBg5tchL&#10;hIsdN853qeeU0E3DWlVV5KbSvzmwZvAk1xmD5dtdS1SR0/F5/h0UJ1zLQse4M3ytsPWGOf/CLFKM&#10;m6Bs/TMesoImp9BblJRgf/7NH/IReYxS0qBkcup+HJgVlFTfNHIyH43HQWPxMp7MUrzY28juNqIP&#10;9QOgKkf4QAyPZsj31dmUFuo3VPcqdMUQ0xx759SfzQffCRlfBxerVUxCVRnmN3preCgdsAvAvrZv&#10;zJoefY/EPcFZXCx7R0KX26G+OniQKjIUcO5Q7eFHRUaO+9cTJH97j1nXN778BQAA//8DAFBLAwQU&#10;AAYACAAAACEAjuLY4N8AAAAMAQAADwAAAGRycy9kb3ducmV2LnhtbEyPwU7DMBBE70j8g7VI3Fo7&#10;hQAOcSoE4gqi0Erc3HibRMTrKHab8PcsJ7jNaEezb8r17HtxwjF2gQxkSwUCqQ6uo8bAx/vz4g5E&#10;TJac7QOhgW+MsK7Oz0pbuDDRG542qRFcQrGwBtqUhkLKWLfobVyGAYlvhzB6m9iOjXSjnbjc93Kl&#10;1I30tiP+0NoBH1usvzZHb2D7cvjcXavX5snnwxRmJclraczlxfxwDyLhnP7C8IvP6FAx0z4cyUXR&#10;G1hozVsSiyzLWHFE69scxN7AVb7KQVal/D+i+gEAAP//AwBQSwECLQAUAAYACAAAACEAtoM4kv4A&#10;AADhAQAAEwAAAAAAAAAAAAAAAAAAAAAAW0NvbnRlbnRfVHlwZXNdLnhtbFBLAQItABQABgAIAAAA&#10;IQA4/SH/1gAAAJQBAAALAAAAAAAAAAAAAAAAAC8BAABfcmVscy8ucmVsc1BLAQItABQABgAIAAAA&#10;IQCV5oM+FQIAACsEAAAOAAAAAAAAAAAAAAAAAC4CAABkcnMvZTJvRG9jLnhtbFBLAQItABQABgAI&#10;AAAAIQCO4tjg3wAAAAwBAAAPAAAAAAAAAAAAAAAAAG8EAABkcnMvZG93bnJldi54bWxQSwUGAAAA&#10;AAQABADzAAAAewUAAAAA&#10;" filled="f" stroked="f">
                <v:textbox>
                  <w:txbxContent>
                    <w:p w14:paraId="6933F29F" w14:textId="77777777" w:rsidR="006F2B67" w:rsidRDefault="006F2B67" w:rsidP="005E136F">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9A1AE50" w14:textId="122DF171" w:rsidR="00220AB6" w:rsidRPr="00307C34" w:rsidRDefault="00307C34" w:rsidP="00AA60DF">
                      <w:pPr>
                        <w:jc w:val="center"/>
                        <w:rPr>
                          <w:b/>
                          <w:noProof/>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307C34">
                        <w:rPr>
                          <w:b/>
                          <w:noProof/>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Triumphant</w:t>
                      </w:r>
                      <w:r w:rsidR="005E136F" w:rsidRPr="00307C34">
                        <w:rPr>
                          <w:b/>
                          <w:noProof/>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Transitions i</w:t>
                      </w:r>
                      <w:r w:rsidR="00220AB6" w:rsidRPr="00307C34">
                        <w:rPr>
                          <w:b/>
                          <w:noProof/>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 Early Years:</w:t>
                      </w:r>
                    </w:p>
                    <w:p w14:paraId="528CDD64" w14:textId="7F26C3ED" w:rsidR="005E136F" w:rsidRPr="00AA60DF" w:rsidRDefault="005E136F" w:rsidP="005E136F">
                      <w:pPr>
                        <w:jc w:val="center"/>
                        <w:rPr>
                          <w:b/>
                          <w:outline/>
                          <w:noProof/>
                          <w:color w:val="ED7D31" w:themeColor="accent2"/>
                          <w:sz w:val="70"/>
                          <w:szCs w:val="70"/>
                          <w14:glow w14:rad="101600">
                            <w14:srgbClr w14:val="00B0F0">
                              <w14:alpha w14:val="40000"/>
                            </w14:srgbClr>
                          </w14:glow>
                          <w14:shadow w14:blurRad="60007" w14:dist="0" w14:dir="1500000" w14:sx="100000" w14:sy="-30000" w14:kx="800400" w14:ky="0" w14:algn="bl">
                            <w14:srgbClr w14:val="000000">
                              <w14:alpha w14:val="80000"/>
                            </w14:srgbClr>
                          </w14:shadow>
                          <w14:textOutline w14:w="6604" w14:cap="flat" w14:cmpd="sng" w14:algn="ctr">
                            <w14:solidFill>
                              <w14:schemeClr w14:val="accent2"/>
                            </w14:solidFill>
                            <w14:prstDash w14:val="solid"/>
                            <w14:round/>
                          </w14:textOutline>
                          <w14:textFill>
                            <w14:solidFill>
                              <w14:srgbClr w14:val="FFFFFF"/>
                            </w14:solidFill>
                          </w14:textFill>
                        </w:rPr>
                      </w:pPr>
                      <w:r w:rsidRPr="00AA60DF">
                        <w:rPr>
                          <w:b/>
                          <w:outline/>
                          <w:noProof/>
                          <w:color w:val="ED7D31" w:themeColor="accent2"/>
                          <w:sz w:val="70"/>
                          <w:szCs w:val="70"/>
                          <w14:glow w14:rad="101600">
                            <w14:srgbClr w14:val="00B0F0">
                              <w14:alpha w14:val="40000"/>
                            </w14:srgbClr>
                          </w14:glow>
                          <w14:shadow w14:blurRad="60007" w14:dist="0" w14:dir="1500000" w14:sx="100000" w14:sy="-30000" w14:kx="800400" w14:ky="0" w14:algn="bl">
                            <w14:srgbClr w14:val="000000">
                              <w14:alpha w14:val="80000"/>
                            </w14:srgbClr>
                          </w14:shadow>
                          <w14:textOutline w14:w="6604" w14:cap="flat" w14:cmpd="sng" w14:algn="ctr">
                            <w14:solidFill>
                              <w14:schemeClr w14:val="accent2"/>
                            </w14:solidFill>
                            <w14:prstDash w14:val="solid"/>
                            <w14:round/>
                          </w14:textOutline>
                          <w14:textFill>
                            <w14:solidFill>
                              <w14:srgbClr w14:val="FFFFFF"/>
                            </w14:solidFill>
                          </w14:textFill>
                        </w:rPr>
                        <w:t>The Criticality of Communication</w:t>
                      </w:r>
                    </w:p>
                    <w:p w14:paraId="2527D90D" w14:textId="77777777" w:rsidR="00220AB6" w:rsidRPr="00220AB6" w:rsidRDefault="00220AB6" w:rsidP="00220AB6">
                      <w:pPr>
                        <w:rPr>
                          <w:b/>
                          <w:noProof/>
                          <w:color w:val="000000" w:themeColor="text1"/>
                          <w:sz w:val="50"/>
                          <w:szCs w:val="5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v:textbox>
              </v:shape>
            </w:pict>
          </mc:Fallback>
        </mc:AlternateContent>
      </w:r>
      <w:r w:rsidR="00393E79">
        <w:rPr>
          <w:noProof/>
        </w:rPr>
        <mc:AlternateContent>
          <mc:Choice Requires="wpi">
            <w:drawing>
              <wp:anchor distT="0" distB="0" distL="114300" distR="114300" simplePos="0" relativeHeight="251979776" behindDoc="0" locked="0" layoutInCell="1" allowOverlap="1" wp14:anchorId="6EC9B46F" wp14:editId="3FF25D77">
                <wp:simplePos x="0" y="0"/>
                <wp:positionH relativeFrom="column">
                  <wp:posOffset>-1478727</wp:posOffset>
                </wp:positionH>
                <wp:positionV relativeFrom="paragraph">
                  <wp:posOffset>2885222</wp:posOffset>
                </wp:positionV>
                <wp:extent cx="4320" cy="10080"/>
                <wp:effectExtent l="38100" t="38100" r="53340" b="47625"/>
                <wp:wrapNone/>
                <wp:docPr id="349108598" name="Ink 336"/>
                <wp:cNvGraphicFramePr/>
                <a:graphic xmlns:a="http://schemas.openxmlformats.org/drawingml/2006/main">
                  <a:graphicData uri="http://schemas.microsoft.com/office/word/2010/wordprocessingInk">
                    <w14:contentPart bwMode="auto" r:id="rId10">
                      <w14:nvContentPartPr>
                        <w14:cNvContentPartPr/>
                      </w14:nvContentPartPr>
                      <w14:xfrm>
                        <a:off x="0" y="0"/>
                        <a:ext cx="4320" cy="10080"/>
                      </w14:xfrm>
                    </w14:contentPart>
                  </a:graphicData>
                </a:graphic>
              </wp:anchor>
            </w:drawing>
          </mc:Choice>
          <mc:Fallback>
            <w:pict>
              <v:shapetype w14:anchorId="25CFA9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36" o:spid="_x0000_s1026" type="#_x0000_t75" style="position:absolute;margin-left:-116.95pt;margin-top:226.7pt;width:1.35pt;height:1.8pt;z-index:251979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YktBxAQAABgMAAA4AAABkcnMvZTJvRG9jLnhtbJxSQW7CMBC8V+of&#10;LN9LEqAURQQORZU4tOXQPsB1bGI19kZrh4TfdxOgQKuqEhdrd0cez+x4tmhtybYKvQGX8WQQc6ac&#10;hNy4Tcbf357uppz5IFwuSnAq4zvl+WJ+ezNrqlQNoYAyV8iIxPm0qTJehFClUeRloazwA6iUI1AD&#10;WhGoxU2Uo2iI3ZbRMI4nUQOYVwhSeU/T5R7k855fayXDq9ZeBVZmfJIMSV44FkjFZESTj654uOfR&#10;fCbSDYqqMPIgSVyhyArjSMA31VIEwWo0v6iskQgedBhIsBFobaTq/ZCzJP7hbOU+O1fJWNaYSnBB&#10;ubAWGI6764FrnrAlbaB5hpzSEXUAfmCk9fwfxl70EmRtSc8+EVSlCPQdfGEqzxmmJs84rvLkpN9t&#10;H08O1njy9XIJUCLRwfJfV1qNtls2KWFtxinOXXf2Wao2MEnD8agLXhKQxPG0B4+0++vH7myv9PJF&#10;gud9p+rs+86/AAAA//8DAFBLAwQUAAYACAAAACEAHv/aYNMBAAB5BAAAEAAAAGRycy9pbmsvaW5r&#10;MS54bWy0k0FvmzAUx++T9h2st0MuAWwTGopKelqkSZs0rZ20HSm4wSo2kW1C8u1nwHGomu60XZB5&#10;9vu/937+++7+KBp0YErzVuZAQgyIybKtuNzl8PNxG6SAtClkVTStZDmcmIb7zccPd1y+iCazX2QV&#10;pB5WosmhNmafRVHf92Efh63aRRTjOPoiX759hY3Lqtgzl9zYkvocKltp2NEMYhmvcijNEfvzVvuh&#10;7VTJ/PYQUeXlhFFFybatEoXxinUhJWuQLITt+xcgc9rbBbd1dkwBEtwOHNCQrNar9POtDRTHHGb/&#10;nW1R204ERNc1f/8Hze1bzaGtmK5v1oBcSxU7DD1FI/Ps/dm/q3bPlOHsgnmC4jZOqJz+Rz4TKMV0&#10;23TD3QA6FE1nkRGMrS1cbRJdAfJWz7L5p3qWy7t68+Zeo3HjzTk4aN5S56s1XDBrdLH3HjPaCg/h&#10;B6PG50AxjQOCA5o8UprRNMOrkOBkdhXOxWfNJ9Xp2us9qYtfxx1PbZqs55WpPXQc4jjx1OfMr+XW&#10;jO9q89dkN/iY7b1z5SWOdkJukh/sOYdP42NEY+YUGEfBiKaIrpJ1slzgRZAs8BISCG4AL0lAgpTc&#10;klcW9UUt+80fAAAA//8DAFBLAwQUAAYACAAAACEA+hcgsOIAAAANAQAADwAAAGRycy9kb3ducmV2&#10;LnhtbEyPTU/DMAyG70j8h8hI3LZ07fjqmk4TElwYqiggsZvbmLaiSaom27p/j3eCo18/ev04W0+m&#10;FwcafeesgsU8AkG2drqzjYKP96fZPQgf0GrsnSUFJ/Kwzi8vMky1O9o3OpShEVxifYoK2hCGVEpf&#10;t2TQz91AlnffbjQYeBwbqUc8crnpZRxFt9JgZ/lCiwM9tlT/lHujoNyYwQX9WeCzefHbcld8Va+F&#10;UtdX02YFItAU/mA467M65OxUub3VXvQKZnGSPDCrYHmTLEEwwtEiBlGdo7sIZJ7J/1/k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5mJLQcQEAAAYDAAAO&#10;AAAAAAAAAAAAAAAAADwCAABkcnMvZTJvRG9jLnhtbFBLAQItABQABgAIAAAAIQAe/9pg0wEAAHkE&#10;AAAQAAAAAAAAAAAAAAAAANkDAABkcnMvaW5rL2luazEueG1sUEsBAi0AFAAGAAgAAAAhAPoXILDi&#10;AAAADQEAAA8AAAAAAAAAAAAAAAAA2gUAAGRycy9kb3ducmV2LnhtbFBLAQItABQABgAIAAAAIQB5&#10;GLydvwAAACEBAAAZAAAAAAAAAAAAAAAAAOkGAABkcnMvX3JlbHMvZTJvRG9jLnhtbC5yZWxzUEsF&#10;BgAAAAAGAAYAeAEAAN8HAAAAAA==&#10;">
                <v:imagedata r:id="rId11" o:title=""/>
              </v:shape>
            </w:pict>
          </mc:Fallback>
        </mc:AlternateContent>
      </w:r>
      <w:r w:rsidR="00393E79">
        <w:rPr>
          <w:noProof/>
        </w:rPr>
        <mc:AlternateContent>
          <mc:Choice Requires="aink">
            <w:drawing>
              <wp:anchor distT="0" distB="0" distL="114300" distR="114300" simplePos="0" relativeHeight="251978752" behindDoc="0" locked="0" layoutInCell="1" allowOverlap="1" wp14:anchorId="42AE2C0B" wp14:editId="3ED2183A">
                <wp:simplePos x="0" y="0"/>
                <wp:positionH relativeFrom="column">
                  <wp:posOffset>2324100</wp:posOffset>
                </wp:positionH>
                <wp:positionV relativeFrom="paragraph">
                  <wp:posOffset>5153660</wp:posOffset>
                </wp:positionV>
                <wp:extent cx="2840355" cy="656435"/>
                <wp:effectExtent l="38100" t="76200" r="17145" b="48895"/>
                <wp:wrapNone/>
                <wp:docPr id="425879826" name="Ink 335"/>
                <wp:cNvGraphicFramePr/>
                <a:graphic xmlns:a="http://schemas.openxmlformats.org/drawingml/2006/main">
                  <a:graphicData uri="http://schemas.microsoft.com/office/word/2010/wordprocessingInk">
                    <w14:contentPart bwMode="auto" r:id="rId12">
                      <w14:nvContentPartPr>
                        <w14:cNvContentPartPr/>
                      </w14:nvContentPartPr>
                      <w14:xfrm>
                        <a:off x="0" y="0"/>
                        <a:ext cx="2840355" cy="656435"/>
                      </w14:xfrm>
                    </w14:contentPart>
                  </a:graphicData>
                </a:graphic>
              </wp:anchor>
            </w:drawing>
          </mc:Choice>
          <mc:Fallback>
            <w:drawing>
              <wp:anchor distT="0" distB="0" distL="114300" distR="114300" simplePos="0" relativeHeight="251978752" behindDoc="0" locked="0" layoutInCell="1" allowOverlap="1" wp14:anchorId="42AE2C0B" wp14:editId="3ED2183A">
                <wp:simplePos x="0" y="0"/>
                <wp:positionH relativeFrom="column">
                  <wp:posOffset>2324100</wp:posOffset>
                </wp:positionH>
                <wp:positionV relativeFrom="paragraph">
                  <wp:posOffset>5153660</wp:posOffset>
                </wp:positionV>
                <wp:extent cx="2840355" cy="656435"/>
                <wp:effectExtent l="38100" t="76200" r="17145" b="48895"/>
                <wp:wrapNone/>
                <wp:docPr id="425879826" name="Ink 335"/>
                <wp:cNvGraphicFramePr/>
                <a:graphic xmlns:a="http://schemas.openxmlformats.org/drawingml/2006/main">
                  <a:graphicData uri="http://schemas.openxmlformats.org/drawingml/2006/picture">
                    <pic:pic xmlns:pic="http://schemas.openxmlformats.org/drawingml/2006/picture">
                      <pic:nvPicPr>
                        <pic:cNvPr id="425879826" name="Ink 335"/>
                        <pic:cNvPicPr/>
                      </pic:nvPicPr>
                      <pic:blipFill>
                        <a:blip r:embed="rId13"/>
                        <a:stretch>
                          <a:fillRect/>
                        </a:stretch>
                      </pic:blipFill>
                      <pic:spPr>
                        <a:xfrm>
                          <a:off x="0" y="0"/>
                          <a:ext cx="2864472" cy="680201"/>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73632" behindDoc="0" locked="0" layoutInCell="1" allowOverlap="1" wp14:anchorId="10ECEADE" wp14:editId="63BD185D">
                <wp:simplePos x="0" y="0"/>
                <wp:positionH relativeFrom="column">
                  <wp:posOffset>3907593</wp:posOffset>
                </wp:positionH>
                <wp:positionV relativeFrom="paragraph">
                  <wp:posOffset>5237102</wp:posOffset>
                </wp:positionV>
                <wp:extent cx="995040" cy="421920"/>
                <wp:effectExtent l="95250" t="95250" r="72390" b="92710"/>
                <wp:wrapNone/>
                <wp:docPr id="1716676697" name="Ink 329"/>
                <wp:cNvGraphicFramePr/>
                <a:graphic xmlns:a="http://schemas.openxmlformats.org/drawingml/2006/main">
                  <a:graphicData uri="http://schemas.microsoft.com/office/word/2010/wordprocessingInk">
                    <w14:contentPart bwMode="auto" r:id="rId14">
                      <w14:nvContentPartPr>
                        <w14:cNvContentPartPr/>
                      </w14:nvContentPartPr>
                      <w14:xfrm>
                        <a:off x="0" y="0"/>
                        <a:ext cx="995040" cy="421920"/>
                      </w14:xfrm>
                    </w14:contentPart>
                  </a:graphicData>
                </a:graphic>
              </wp:anchor>
            </w:drawing>
          </mc:Choice>
          <mc:Fallback>
            <w:drawing>
              <wp:anchor distT="0" distB="0" distL="114300" distR="114300" simplePos="0" relativeHeight="251973632" behindDoc="0" locked="0" layoutInCell="1" allowOverlap="1" wp14:anchorId="10ECEADE" wp14:editId="63BD185D">
                <wp:simplePos x="0" y="0"/>
                <wp:positionH relativeFrom="column">
                  <wp:posOffset>3907593</wp:posOffset>
                </wp:positionH>
                <wp:positionV relativeFrom="paragraph">
                  <wp:posOffset>5237102</wp:posOffset>
                </wp:positionV>
                <wp:extent cx="995040" cy="421920"/>
                <wp:effectExtent l="95250" t="95250" r="72390" b="92710"/>
                <wp:wrapNone/>
                <wp:docPr id="1716676697" name="Ink 329"/>
                <wp:cNvGraphicFramePr/>
                <a:graphic xmlns:a="http://schemas.openxmlformats.org/drawingml/2006/main">
                  <a:graphicData uri="http://schemas.openxmlformats.org/drawingml/2006/picture">
                    <pic:pic xmlns:pic="http://schemas.openxmlformats.org/drawingml/2006/picture">
                      <pic:nvPicPr>
                        <pic:cNvPr id="1716676697" name="Ink 329"/>
                        <pic:cNvPicPr/>
                      </pic:nvPicPr>
                      <pic:blipFill>
                        <a:blip r:embed="rId15"/>
                        <a:stretch>
                          <a:fillRect/>
                        </a:stretch>
                      </pic:blipFill>
                      <pic:spPr>
                        <a:xfrm>
                          <a:off x="0" y="0"/>
                          <a:ext cx="1066680" cy="49356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72608" behindDoc="0" locked="0" layoutInCell="1" allowOverlap="1" wp14:anchorId="0EFA006B" wp14:editId="0876C99E">
                <wp:simplePos x="0" y="0"/>
                <wp:positionH relativeFrom="column">
                  <wp:posOffset>4104873</wp:posOffset>
                </wp:positionH>
                <wp:positionV relativeFrom="paragraph">
                  <wp:posOffset>5220182</wp:posOffset>
                </wp:positionV>
                <wp:extent cx="442080" cy="266400"/>
                <wp:effectExtent l="95250" t="95250" r="91440" b="95885"/>
                <wp:wrapNone/>
                <wp:docPr id="1660401243" name="Ink 328"/>
                <wp:cNvGraphicFramePr/>
                <a:graphic xmlns:a="http://schemas.openxmlformats.org/drawingml/2006/main">
                  <a:graphicData uri="http://schemas.microsoft.com/office/word/2010/wordprocessingInk">
                    <w14:contentPart bwMode="auto" r:id="rId16">
                      <w14:nvContentPartPr>
                        <w14:cNvContentPartPr/>
                      </w14:nvContentPartPr>
                      <w14:xfrm>
                        <a:off x="0" y="0"/>
                        <a:ext cx="442080" cy="266400"/>
                      </w14:xfrm>
                    </w14:contentPart>
                  </a:graphicData>
                </a:graphic>
              </wp:anchor>
            </w:drawing>
          </mc:Choice>
          <mc:Fallback>
            <w:drawing>
              <wp:anchor distT="0" distB="0" distL="114300" distR="114300" simplePos="0" relativeHeight="251972608" behindDoc="0" locked="0" layoutInCell="1" allowOverlap="1" wp14:anchorId="0EFA006B" wp14:editId="0876C99E">
                <wp:simplePos x="0" y="0"/>
                <wp:positionH relativeFrom="column">
                  <wp:posOffset>4104873</wp:posOffset>
                </wp:positionH>
                <wp:positionV relativeFrom="paragraph">
                  <wp:posOffset>5220182</wp:posOffset>
                </wp:positionV>
                <wp:extent cx="442080" cy="266400"/>
                <wp:effectExtent l="95250" t="95250" r="91440" b="95885"/>
                <wp:wrapNone/>
                <wp:docPr id="1660401243" name="Ink 328"/>
                <wp:cNvGraphicFramePr/>
                <a:graphic xmlns:a="http://schemas.openxmlformats.org/drawingml/2006/main">
                  <a:graphicData uri="http://schemas.openxmlformats.org/drawingml/2006/picture">
                    <pic:pic xmlns:pic="http://schemas.openxmlformats.org/drawingml/2006/picture">
                      <pic:nvPicPr>
                        <pic:cNvPr id="1660401243" name="Ink 328"/>
                        <pic:cNvPicPr/>
                      </pic:nvPicPr>
                      <pic:blipFill>
                        <a:blip r:embed="rId17"/>
                        <a:stretch>
                          <a:fillRect/>
                        </a:stretch>
                      </pic:blipFill>
                      <pic:spPr>
                        <a:xfrm>
                          <a:off x="0" y="0"/>
                          <a:ext cx="513720" cy="33804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71584" behindDoc="0" locked="0" layoutInCell="1" allowOverlap="1" wp14:anchorId="25EE2CA0" wp14:editId="6883F95A">
                <wp:simplePos x="0" y="0"/>
                <wp:positionH relativeFrom="column">
                  <wp:posOffset>3769995</wp:posOffset>
                </wp:positionH>
                <wp:positionV relativeFrom="paragraph">
                  <wp:posOffset>5170170</wp:posOffset>
                </wp:positionV>
                <wp:extent cx="339725" cy="226320"/>
                <wp:effectExtent l="95250" t="95250" r="22225" b="97790"/>
                <wp:wrapNone/>
                <wp:docPr id="488897875" name="Ink 327"/>
                <wp:cNvGraphicFramePr/>
                <a:graphic xmlns:a="http://schemas.openxmlformats.org/drawingml/2006/main">
                  <a:graphicData uri="http://schemas.microsoft.com/office/word/2010/wordprocessingInk">
                    <w14:contentPart bwMode="auto" r:id="rId18">
                      <w14:nvContentPartPr>
                        <w14:cNvContentPartPr/>
                      </w14:nvContentPartPr>
                      <w14:xfrm>
                        <a:off x="0" y="0"/>
                        <a:ext cx="339725" cy="226320"/>
                      </w14:xfrm>
                    </w14:contentPart>
                  </a:graphicData>
                </a:graphic>
              </wp:anchor>
            </w:drawing>
          </mc:Choice>
          <mc:Fallback>
            <w:drawing>
              <wp:anchor distT="0" distB="0" distL="114300" distR="114300" simplePos="0" relativeHeight="251971584" behindDoc="0" locked="0" layoutInCell="1" allowOverlap="1" wp14:anchorId="25EE2CA0" wp14:editId="6883F95A">
                <wp:simplePos x="0" y="0"/>
                <wp:positionH relativeFrom="column">
                  <wp:posOffset>3769995</wp:posOffset>
                </wp:positionH>
                <wp:positionV relativeFrom="paragraph">
                  <wp:posOffset>5170170</wp:posOffset>
                </wp:positionV>
                <wp:extent cx="339725" cy="226320"/>
                <wp:effectExtent l="95250" t="95250" r="22225" b="97790"/>
                <wp:wrapNone/>
                <wp:docPr id="488897875" name="Ink 327"/>
                <wp:cNvGraphicFramePr/>
                <a:graphic xmlns:a="http://schemas.openxmlformats.org/drawingml/2006/main">
                  <a:graphicData uri="http://schemas.openxmlformats.org/drawingml/2006/picture">
                    <pic:pic xmlns:pic="http://schemas.openxmlformats.org/drawingml/2006/picture">
                      <pic:nvPicPr>
                        <pic:cNvPr id="488897875" name="Ink 327"/>
                        <pic:cNvPicPr/>
                      </pic:nvPicPr>
                      <pic:blipFill>
                        <a:blip r:embed="rId19"/>
                        <a:stretch>
                          <a:fillRect/>
                        </a:stretch>
                      </pic:blipFill>
                      <pic:spPr>
                        <a:xfrm>
                          <a:off x="0" y="0"/>
                          <a:ext cx="411265" cy="298036"/>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68512" behindDoc="0" locked="0" layoutInCell="1" allowOverlap="1" wp14:anchorId="2591AC0B" wp14:editId="7C7879EA">
                <wp:simplePos x="0" y="0"/>
                <wp:positionH relativeFrom="column">
                  <wp:posOffset>3978275</wp:posOffset>
                </wp:positionH>
                <wp:positionV relativeFrom="paragraph">
                  <wp:posOffset>4684395</wp:posOffset>
                </wp:positionV>
                <wp:extent cx="817645" cy="386080"/>
                <wp:effectExtent l="95250" t="95250" r="78105" b="109220"/>
                <wp:wrapNone/>
                <wp:docPr id="1541209884" name="Ink 324"/>
                <wp:cNvGraphicFramePr/>
                <a:graphic xmlns:a="http://schemas.openxmlformats.org/drawingml/2006/main">
                  <a:graphicData uri="http://schemas.microsoft.com/office/word/2010/wordprocessingInk">
                    <w14:contentPart bwMode="auto" r:id="rId20">
                      <w14:nvContentPartPr>
                        <w14:cNvContentPartPr/>
                      </w14:nvContentPartPr>
                      <w14:xfrm>
                        <a:off x="0" y="0"/>
                        <a:ext cx="817645" cy="386080"/>
                      </w14:xfrm>
                    </w14:contentPart>
                  </a:graphicData>
                </a:graphic>
              </wp:anchor>
            </w:drawing>
          </mc:Choice>
          <mc:Fallback>
            <w:drawing>
              <wp:anchor distT="0" distB="0" distL="114300" distR="114300" simplePos="0" relativeHeight="251968512" behindDoc="0" locked="0" layoutInCell="1" allowOverlap="1" wp14:anchorId="2591AC0B" wp14:editId="7C7879EA">
                <wp:simplePos x="0" y="0"/>
                <wp:positionH relativeFrom="column">
                  <wp:posOffset>3978275</wp:posOffset>
                </wp:positionH>
                <wp:positionV relativeFrom="paragraph">
                  <wp:posOffset>4684395</wp:posOffset>
                </wp:positionV>
                <wp:extent cx="817645" cy="386080"/>
                <wp:effectExtent l="95250" t="95250" r="78105" b="109220"/>
                <wp:wrapNone/>
                <wp:docPr id="1541209884" name="Ink 324"/>
                <wp:cNvGraphicFramePr/>
                <a:graphic xmlns:a="http://schemas.openxmlformats.org/drawingml/2006/main">
                  <a:graphicData uri="http://schemas.openxmlformats.org/drawingml/2006/picture">
                    <pic:pic xmlns:pic="http://schemas.openxmlformats.org/drawingml/2006/picture">
                      <pic:nvPicPr>
                        <pic:cNvPr id="1541209884" name="Ink 324"/>
                        <pic:cNvPicPr/>
                      </pic:nvPicPr>
                      <pic:blipFill>
                        <a:blip r:embed="rId21"/>
                        <a:stretch>
                          <a:fillRect/>
                        </a:stretch>
                      </pic:blipFill>
                      <pic:spPr>
                        <a:xfrm>
                          <a:off x="0" y="0"/>
                          <a:ext cx="889292" cy="457683"/>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64416" behindDoc="0" locked="0" layoutInCell="1" allowOverlap="1" wp14:anchorId="47918DBF" wp14:editId="1AB98FAD">
                <wp:simplePos x="0" y="0"/>
                <wp:positionH relativeFrom="column">
                  <wp:posOffset>3948993</wp:posOffset>
                </wp:positionH>
                <wp:positionV relativeFrom="paragraph">
                  <wp:posOffset>4616102</wp:posOffset>
                </wp:positionV>
                <wp:extent cx="1275120" cy="482760"/>
                <wp:effectExtent l="95250" t="95250" r="0" b="88900"/>
                <wp:wrapNone/>
                <wp:docPr id="437147556" name="Ink 320"/>
                <wp:cNvGraphicFramePr/>
                <a:graphic xmlns:a="http://schemas.openxmlformats.org/drawingml/2006/main">
                  <a:graphicData uri="http://schemas.microsoft.com/office/word/2010/wordprocessingInk">
                    <w14:contentPart bwMode="auto" r:id="rId22">
                      <w14:nvContentPartPr>
                        <w14:cNvContentPartPr/>
                      </w14:nvContentPartPr>
                      <w14:xfrm>
                        <a:off x="0" y="0"/>
                        <a:ext cx="1275120" cy="482760"/>
                      </w14:xfrm>
                    </w14:contentPart>
                  </a:graphicData>
                </a:graphic>
              </wp:anchor>
            </w:drawing>
          </mc:Choice>
          <mc:Fallback>
            <w:drawing>
              <wp:anchor distT="0" distB="0" distL="114300" distR="114300" simplePos="0" relativeHeight="251964416" behindDoc="0" locked="0" layoutInCell="1" allowOverlap="1" wp14:anchorId="47918DBF" wp14:editId="1AB98FAD">
                <wp:simplePos x="0" y="0"/>
                <wp:positionH relativeFrom="column">
                  <wp:posOffset>3948993</wp:posOffset>
                </wp:positionH>
                <wp:positionV relativeFrom="paragraph">
                  <wp:posOffset>4616102</wp:posOffset>
                </wp:positionV>
                <wp:extent cx="1275120" cy="482760"/>
                <wp:effectExtent l="95250" t="95250" r="0" b="88900"/>
                <wp:wrapNone/>
                <wp:docPr id="437147556" name="Ink 320"/>
                <wp:cNvGraphicFramePr/>
                <a:graphic xmlns:a="http://schemas.openxmlformats.org/drawingml/2006/main">
                  <a:graphicData uri="http://schemas.openxmlformats.org/drawingml/2006/picture">
                    <pic:pic xmlns:pic="http://schemas.openxmlformats.org/drawingml/2006/picture">
                      <pic:nvPicPr>
                        <pic:cNvPr id="437147556" name="Ink 320"/>
                        <pic:cNvPicPr/>
                      </pic:nvPicPr>
                      <pic:blipFill>
                        <a:blip r:embed="rId23"/>
                        <a:stretch>
                          <a:fillRect/>
                        </a:stretch>
                      </pic:blipFill>
                      <pic:spPr>
                        <a:xfrm>
                          <a:off x="0" y="0"/>
                          <a:ext cx="1346760" cy="55440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63392" behindDoc="0" locked="0" layoutInCell="1" allowOverlap="1" wp14:anchorId="344BEF5C" wp14:editId="3FE90EAB">
                <wp:simplePos x="0" y="0"/>
                <wp:positionH relativeFrom="column">
                  <wp:posOffset>3597633</wp:posOffset>
                </wp:positionH>
                <wp:positionV relativeFrom="paragraph">
                  <wp:posOffset>4889342</wp:posOffset>
                </wp:positionV>
                <wp:extent cx="332640" cy="551520"/>
                <wp:effectExtent l="95250" t="95250" r="67945" b="96520"/>
                <wp:wrapNone/>
                <wp:docPr id="1661928046" name="Ink 319"/>
                <wp:cNvGraphicFramePr/>
                <a:graphic xmlns:a="http://schemas.openxmlformats.org/drawingml/2006/main">
                  <a:graphicData uri="http://schemas.microsoft.com/office/word/2010/wordprocessingInk">
                    <w14:contentPart bwMode="auto" r:id="rId24">
                      <w14:nvContentPartPr>
                        <w14:cNvContentPartPr/>
                      </w14:nvContentPartPr>
                      <w14:xfrm>
                        <a:off x="0" y="0"/>
                        <a:ext cx="332640" cy="551520"/>
                      </w14:xfrm>
                    </w14:contentPart>
                  </a:graphicData>
                </a:graphic>
              </wp:anchor>
            </w:drawing>
          </mc:Choice>
          <mc:Fallback>
            <w:drawing>
              <wp:anchor distT="0" distB="0" distL="114300" distR="114300" simplePos="0" relativeHeight="251963392" behindDoc="0" locked="0" layoutInCell="1" allowOverlap="1" wp14:anchorId="344BEF5C" wp14:editId="3FE90EAB">
                <wp:simplePos x="0" y="0"/>
                <wp:positionH relativeFrom="column">
                  <wp:posOffset>3597633</wp:posOffset>
                </wp:positionH>
                <wp:positionV relativeFrom="paragraph">
                  <wp:posOffset>4889342</wp:posOffset>
                </wp:positionV>
                <wp:extent cx="332640" cy="551520"/>
                <wp:effectExtent l="95250" t="95250" r="67945" b="96520"/>
                <wp:wrapNone/>
                <wp:docPr id="1661928046" name="Ink 319"/>
                <wp:cNvGraphicFramePr/>
                <a:graphic xmlns:a="http://schemas.openxmlformats.org/drawingml/2006/main">
                  <a:graphicData uri="http://schemas.openxmlformats.org/drawingml/2006/picture">
                    <pic:pic xmlns:pic="http://schemas.openxmlformats.org/drawingml/2006/picture">
                      <pic:nvPicPr>
                        <pic:cNvPr id="1661928046" name="Ink 319"/>
                        <pic:cNvPicPr/>
                      </pic:nvPicPr>
                      <pic:blipFill>
                        <a:blip r:embed="rId25"/>
                        <a:stretch>
                          <a:fillRect/>
                        </a:stretch>
                      </pic:blipFill>
                      <pic:spPr>
                        <a:xfrm>
                          <a:off x="0" y="0"/>
                          <a:ext cx="404280" cy="62316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62368" behindDoc="0" locked="0" layoutInCell="1" allowOverlap="1" wp14:anchorId="51D7E530" wp14:editId="78F8320A">
                <wp:simplePos x="0" y="0"/>
                <wp:positionH relativeFrom="column">
                  <wp:posOffset>2847340</wp:posOffset>
                </wp:positionH>
                <wp:positionV relativeFrom="paragraph">
                  <wp:posOffset>3225165</wp:posOffset>
                </wp:positionV>
                <wp:extent cx="2259330" cy="2066925"/>
                <wp:effectExtent l="95250" t="95250" r="26670" b="104775"/>
                <wp:wrapNone/>
                <wp:docPr id="1702896657" name="Ink 318"/>
                <wp:cNvGraphicFramePr/>
                <a:graphic xmlns:a="http://schemas.openxmlformats.org/drawingml/2006/main">
                  <a:graphicData uri="http://schemas.microsoft.com/office/word/2010/wordprocessingInk">
                    <w14:contentPart bwMode="auto" r:id="rId26">
                      <w14:nvContentPartPr>
                        <w14:cNvContentPartPr/>
                      </w14:nvContentPartPr>
                      <w14:xfrm>
                        <a:off x="0" y="0"/>
                        <a:ext cx="2259330" cy="2066925"/>
                      </w14:xfrm>
                    </w14:contentPart>
                  </a:graphicData>
                </a:graphic>
              </wp:anchor>
            </w:drawing>
          </mc:Choice>
          <mc:Fallback>
            <w:drawing>
              <wp:anchor distT="0" distB="0" distL="114300" distR="114300" simplePos="0" relativeHeight="251962368" behindDoc="0" locked="0" layoutInCell="1" allowOverlap="1" wp14:anchorId="51D7E530" wp14:editId="78F8320A">
                <wp:simplePos x="0" y="0"/>
                <wp:positionH relativeFrom="column">
                  <wp:posOffset>2847340</wp:posOffset>
                </wp:positionH>
                <wp:positionV relativeFrom="paragraph">
                  <wp:posOffset>3225165</wp:posOffset>
                </wp:positionV>
                <wp:extent cx="2259330" cy="2066925"/>
                <wp:effectExtent l="95250" t="95250" r="26670" b="104775"/>
                <wp:wrapNone/>
                <wp:docPr id="1702896657" name="Ink 318"/>
                <wp:cNvGraphicFramePr/>
                <a:graphic xmlns:a="http://schemas.openxmlformats.org/drawingml/2006/main">
                  <a:graphicData uri="http://schemas.openxmlformats.org/drawingml/2006/picture">
                    <pic:pic xmlns:pic="http://schemas.openxmlformats.org/drawingml/2006/picture">
                      <pic:nvPicPr>
                        <pic:cNvPr id="1702896657" name="Ink 318"/>
                        <pic:cNvPicPr/>
                      </pic:nvPicPr>
                      <pic:blipFill>
                        <a:blip r:embed="rId27"/>
                        <a:stretch>
                          <a:fillRect/>
                        </a:stretch>
                      </pic:blipFill>
                      <pic:spPr>
                        <a:xfrm>
                          <a:off x="0" y="0"/>
                          <a:ext cx="2330958" cy="2138558"/>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57248" behindDoc="0" locked="0" layoutInCell="1" allowOverlap="1" wp14:anchorId="5C415035" wp14:editId="43A7FFC6">
                <wp:simplePos x="0" y="0"/>
                <wp:positionH relativeFrom="column">
                  <wp:posOffset>3462020</wp:posOffset>
                </wp:positionH>
                <wp:positionV relativeFrom="paragraph">
                  <wp:posOffset>4188460</wp:posOffset>
                </wp:positionV>
                <wp:extent cx="720840" cy="1445895"/>
                <wp:effectExtent l="95250" t="95250" r="79375" b="97155"/>
                <wp:wrapNone/>
                <wp:docPr id="166075838" name="Ink 313"/>
                <wp:cNvGraphicFramePr/>
                <a:graphic xmlns:a="http://schemas.openxmlformats.org/drawingml/2006/main">
                  <a:graphicData uri="http://schemas.microsoft.com/office/word/2010/wordprocessingInk">
                    <w14:contentPart bwMode="auto" r:id="rId28">
                      <w14:nvContentPartPr>
                        <w14:cNvContentPartPr/>
                      </w14:nvContentPartPr>
                      <w14:xfrm>
                        <a:off x="0" y="0"/>
                        <a:ext cx="720840" cy="1445895"/>
                      </w14:xfrm>
                    </w14:contentPart>
                  </a:graphicData>
                </a:graphic>
              </wp:anchor>
            </w:drawing>
          </mc:Choice>
          <mc:Fallback>
            <w:drawing>
              <wp:anchor distT="0" distB="0" distL="114300" distR="114300" simplePos="0" relativeHeight="251957248" behindDoc="0" locked="0" layoutInCell="1" allowOverlap="1" wp14:anchorId="5C415035" wp14:editId="43A7FFC6">
                <wp:simplePos x="0" y="0"/>
                <wp:positionH relativeFrom="column">
                  <wp:posOffset>3462020</wp:posOffset>
                </wp:positionH>
                <wp:positionV relativeFrom="paragraph">
                  <wp:posOffset>4188460</wp:posOffset>
                </wp:positionV>
                <wp:extent cx="720840" cy="1445895"/>
                <wp:effectExtent l="95250" t="95250" r="79375" b="97155"/>
                <wp:wrapNone/>
                <wp:docPr id="166075838" name="Ink 313"/>
                <wp:cNvGraphicFramePr/>
                <a:graphic xmlns:a="http://schemas.openxmlformats.org/drawingml/2006/main">
                  <a:graphicData uri="http://schemas.openxmlformats.org/drawingml/2006/picture">
                    <pic:pic xmlns:pic="http://schemas.openxmlformats.org/drawingml/2006/picture">
                      <pic:nvPicPr>
                        <pic:cNvPr id="166075838" name="Ink 313"/>
                        <pic:cNvPicPr/>
                      </pic:nvPicPr>
                      <pic:blipFill>
                        <a:blip r:embed="rId29"/>
                        <a:stretch>
                          <a:fillRect/>
                        </a:stretch>
                      </pic:blipFill>
                      <pic:spPr>
                        <a:xfrm>
                          <a:off x="0" y="0"/>
                          <a:ext cx="792492" cy="1517506"/>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27552" behindDoc="0" locked="0" layoutInCell="1" allowOverlap="1" wp14:anchorId="18460D73" wp14:editId="0C45BEB8">
                <wp:simplePos x="0" y="0"/>
                <wp:positionH relativeFrom="column">
                  <wp:posOffset>3043555</wp:posOffset>
                </wp:positionH>
                <wp:positionV relativeFrom="paragraph">
                  <wp:posOffset>4772025</wp:posOffset>
                </wp:positionV>
                <wp:extent cx="254000" cy="1237150"/>
                <wp:effectExtent l="95250" t="95250" r="88900" b="96520"/>
                <wp:wrapNone/>
                <wp:docPr id="631060915" name="Ink 284"/>
                <wp:cNvGraphicFramePr/>
                <a:graphic xmlns:a="http://schemas.openxmlformats.org/drawingml/2006/main">
                  <a:graphicData uri="http://schemas.microsoft.com/office/word/2010/wordprocessingInk">
                    <w14:contentPart bwMode="auto" r:id="rId30">
                      <w14:nvContentPartPr>
                        <w14:cNvContentPartPr/>
                      </w14:nvContentPartPr>
                      <w14:xfrm>
                        <a:off x="0" y="0"/>
                        <a:ext cx="254000" cy="1237150"/>
                      </w14:xfrm>
                    </w14:contentPart>
                  </a:graphicData>
                </a:graphic>
              </wp:anchor>
            </w:drawing>
          </mc:Choice>
          <mc:Fallback>
            <w:drawing>
              <wp:anchor distT="0" distB="0" distL="114300" distR="114300" simplePos="0" relativeHeight="251927552" behindDoc="0" locked="0" layoutInCell="1" allowOverlap="1" wp14:anchorId="18460D73" wp14:editId="0C45BEB8">
                <wp:simplePos x="0" y="0"/>
                <wp:positionH relativeFrom="column">
                  <wp:posOffset>3043555</wp:posOffset>
                </wp:positionH>
                <wp:positionV relativeFrom="paragraph">
                  <wp:posOffset>4772025</wp:posOffset>
                </wp:positionV>
                <wp:extent cx="254000" cy="1237150"/>
                <wp:effectExtent l="95250" t="95250" r="88900" b="96520"/>
                <wp:wrapNone/>
                <wp:docPr id="631060915" name="Ink 284"/>
                <wp:cNvGraphicFramePr/>
                <a:graphic xmlns:a="http://schemas.openxmlformats.org/drawingml/2006/main">
                  <a:graphicData uri="http://schemas.openxmlformats.org/drawingml/2006/picture">
                    <pic:pic xmlns:pic="http://schemas.openxmlformats.org/drawingml/2006/picture">
                      <pic:nvPicPr>
                        <pic:cNvPr id="631060915" name="Ink 284"/>
                        <pic:cNvPicPr/>
                      </pic:nvPicPr>
                      <pic:blipFill>
                        <a:blip r:embed="rId31"/>
                        <a:stretch>
                          <a:fillRect/>
                        </a:stretch>
                      </pic:blipFill>
                      <pic:spPr>
                        <a:xfrm>
                          <a:off x="0" y="0"/>
                          <a:ext cx="325494" cy="1308759"/>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12192" behindDoc="0" locked="0" layoutInCell="1" allowOverlap="1" wp14:anchorId="30E858E4" wp14:editId="23844977">
                <wp:simplePos x="0" y="0"/>
                <wp:positionH relativeFrom="column">
                  <wp:posOffset>3072130</wp:posOffset>
                </wp:positionH>
                <wp:positionV relativeFrom="paragraph">
                  <wp:posOffset>3225165</wp:posOffset>
                </wp:positionV>
                <wp:extent cx="220090" cy="1093530"/>
                <wp:effectExtent l="95250" t="95250" r="85090" b="106680"/>
                <wp:wrapNone/>
                <wp:docPr id="2102136914" name="Ink 269"/>
                <wp:cNvGraphicFramePr/>
                <a:graphic xmlns:a="http://schemas.openxmlformats.org/drawingml/2006/main">
                  <a:graphicData uri="http://schemas.microsoft.com/office/word/2010/wordprocessingInk">
                    <w14:contentPart bwMode="auto" r:id="rId32">
                      <w14:nvContentPartPr>
                        <w14:cNvContentPartPr/>
                      </w14:nvContentPartPr>
                      <w14:xfrm>
                        <a:off x="0" y="0"/>
                        <a:ext cx="220090" cy="1093530"/>
                      </w14:xfrm>
                    </w14:contentPart>
                  </a:graphicData>
                </a:graphic>
              </wp:anchor>
            </w:drawing>
          </mc:Choice>
          <mc:Fallback>
            <w:drawing>
              <wp:anchor distT="0" distB="0" distL="114300" distR="114300" simplePos="0" relativeHeight="251912192" behindDoc="0" locked="0" layoutInCell="1" allowOverlap="1" wp14:anchorId="30E858E4" wp14:editId="23844977">
                <wp:simplePos x="0" y="0"/>
                <wp:positionH relativeFrom="column">
                  <wp:posOffset>3072130</wp:posOffset>
                </wp:positionH>
                <wp:positionV relativeFrom="paragraph">
                  <wp:posOffset>3225165</wp:posOffset>
                </wp:positionV>
                <wp:extent cx="220090" cy="1093530"/>
                <wp:effectExtent l="95250" t="95250" r="85090" b="106680"/>
                <wp:wrapNone/>
                <wp:docPr id="2102136914" name="Ink 269"/>
                <wp:cNvGraphicFramePr/>
                <a:graphic xmlns:a="http://schemas.openxmlformats.org/drawingml/2006/main">
                  <a:graphicData uri="http://schemas.openxmlformats.org/drawingml/2006/picture">
                    <pic:pic xmlns:pic="http://schemas.openxmlformats.org/drawingml/2006/picture">
                      <pic:nvPicPr>
                        <pic:cNvPr id="2102136914" name="Ink 269"/>
                        <pic:cNvPicPr/>
                      </pic:nvPicPr>
                      <pic:blipFill>
                        <a:blip r:embed="rId33"/>
                        <a:stretch>
                          <a:fillRect/>
                        </a:stretch>
                      </pic:blipFill>
                      <pic:spPr>
                        <a:xfrm>
                          <a:off x="0" y="0"/>
                          <a:ext cx="291772" cy="116516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13216" behindDoc="0" locked="0" layoutInCell="1" allowOverlap="1" wp14:anchorId="5778B379" wp14:editId="25031BB8">
                <wp:simplePos x="0" y="0"/>
                <wp:positionH relativeFrom="column">
                  <wp:posOffset>3185160</wp:posOffset>
                </wp:positionH>
                <wp:positionV relativeFrom="paragraph">
                  <wp:posOffset>3225165</wp:posOffset>
                </wp:positionV>
                <wp:extent cx="224030" cy="649790"/>
                <wp:effectExtent l="95250" t="95250" r="100330" b="93345"/>
                <wp:wrapNone/>
                <wp:docPr id="969725241" name="Ink 270"/>
                <wp:cNvGraphicFramePr/>
                <a:graphic xmlns:a="http://schemas.openxmlformats.org/drawingml/2006/main">
                  <a:graphicData uri="http://schemas.microsoft.com/office/word/2010/wordprocessingInk">
                    <w14:contentPart bwMode="auto" r:id="rId34">
                      <w14:nvContentPartPr>
                        <w14:cNvContentPartPr/>
                      </w14:nvContentPartPr>
                      <w14:xfrm>
                        <a:off x="0" y="0"/>
                        <a:ext cx="224030" cy="649790"/>
                      </w14:xfrm>
                    </w14:contentPart>
                  </a:graphicData>
                </a:graphic>
              </wp:anchor>
            </w:drawing>
          </mc:Choice>
          <mc:Fallback>
            <w:drawing>
              <wp:anchor distT="0" distB="0" distL="114300" distR="114300" simplePos="0" relativeHeight="251913216" behindDoc="0" locked="0" layoutInCell="1" allowOverlap="1" wp14:anchorId="5778B379" wp14:editId="25031BB8">
                <wp:simplePos x="0" y="0"/>
                <wp:positionH relativeFrom="column">
                  <wp:posOffset>3185160</wp:posOffset>
                </wp:positionH>
                <wp:positionV relativeFrom="paragraph">
                  <wp:posOffset>3225165</wp:posOffset>
                </wp:positionV>
                <wp:extent cx="224030" cy="649790"/>
                <wp:effectExtent l="95250" t="95250" r="100330" b="93345"/>
                <wp:wrapNone/>
                <wp:docPr id="969725241" name="Ink 270"/>
                <wp:cNvGraphicFramePr/>
                <a:graphic xmlns:a="http://schemas.openxmlformats.org/drawingml/2006/main">
                  <a:graphicData uri="http://schemas.openxmlformats.org/drawingml/2006/picture">
                    <pic:pic xmlns:pic="http://schemas.openxmlformats.org/drawingml/2006/picture">
                      <pic:nvPicPr>
                        <pic:cNvPr id="969725241" name="Ink 270"/>
                        <pic:cNvPicPr/>
                      </pic:nvPicPr>
                      <pic:blipFill>
                        <a:blip r:embed="rId35"/>
                        <a:stretch>
                          <a:fillRect/>
                        </a:stretch>
                      </pic:blipFill>
                      <pic:spPr>
                        <a:xfrm>
                          <a:off x="0" y="0"/>
                          <a:ext cx="295821" cy="721469"/>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04000" behindDoc="0" locked="0" layoutInCell="1" allowOverlap="1" wp14:anchorId="2011C214" wp14:editId="0F437615">
                <wp:simplePos x="0" y="0"/>
                <wp:positionH relativeFrom="column">
                  <wp:posOffset>2457450</wp:posOffset>
                </wp:positionH>
                <wp:positionV relativeFrom="paragraph">
                  <wp:posOffset>4265295</wp:posOffset>
                </wp:positionV>
                <wp:extent cx="363855" cy="485140"/>
                <wp:effectExtent l="95250" t="95250" r="55245" b="105410"/>
                <wp:wrapNone/>
                <wp:docPr id="438052954" name="Ink 261"/>
                <wp:cNvGraphicFramePr/>
                <a:graphic xmlns:a="http://schemas.openxmlformats.org/drawingml/2006/main">
                  <a:graphicData uri="http://schemas.microsoft.com/office/word/2010/wordprocessingInk">
                    <w14:contentPart bwMode="auto" r:id="rId36">
                      <w14:nvContentPartPr>
                        <w14:cNvContentPartPr/>
                      </w14:nvContentPartPr>
                      <w14:xfrm>
                        <a:off x="0" y="0"/>
                        <a:ext cx="363855" cy="485140"/>
                      </w14:xfrm>
                    </w14:contentPart>
                  </a:graphicData>
                </a:graphic>
              </wp:anchor>
            </w:drawing>
          </mc:Choice>
          <mc:Fallback>
            <w:drawing>
              <wp:anchor distT="0" distB="0" distL="114300" distR="114300" simplePos="0" relativeHeight="251904000" behindDoc="0" locked="0" layoutInCell="1" allowOverlap="1" wp14:anchorId="2011C214" wp14:editId="0F437615">
                <wp:simplePos x="0" y="0"/>
                <wp:positionH relativeFrom="column">
                  <wp:posOffset>2457450</wp:posOffset>
                </wp:positionH>
                <wp:positionV relativeFrom="paragraph">
                  <wp:posOffset>4265295</wp:posOffset>
                </wp:positionV>
                <wp:extent cx="363855" cy="485140"/>
                <wp:effectExtent l="95250" t="95250" r="55245" b="105410"/>
                <wp:wrapNone/>
                <wp:docPr id="438052954" name="Ink 261"/>
                <wp:cNvGraphicFramePr/>
                <a:graphic xmlns:a="http://schemas.openxmlformats.org/drawingml/2006/main">
                  <a:graphicData uri="http://schemas.openxmlformats.org/drawingml/2006/picture">
                    <pic:pic xmlns:pic="http://schemas.openxmlformats.org/drawingml/2006/picture">
                      <pic:nvPicPr>
                        <pic:cNvPr id="438052954" name="Ink 261"/>
                        <pic:cNvPicPr/>
                      </pic:nvPicPr>
                      <pic:blipFill>
                        <a:blip r:embed="rId37"/>
                        <a:stretch>
                          <a:fillRect/>
                        </a:stretch>
                      </pic:blipFill>
                      <pic:spPr>
                        <a:xfrm>
                          <a:off x="0" y="0"/>
                          <a:ext cx="435474" cy="556759"/>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900928" behindDoc="0" locked="0" layoutInCell="1" allowOverlap="1" wp14:anchorId="525A0986" wp14:editId="57498260">
                <wp:simplePos x="0" y="0"/>
                <wp:positionH relativeFrom="column">
                  <wp:posOffset>2430513</wp:posOffset>
                </wp:positionH>
                <wp:positionV relativeFrom="paragraph">
                  <wp:posOffset>3887462</wp:posOffset>
                </wp:positionV>
                <wp:extent cx="370440" cy="449280"/>
                <wp:effectExtent l="95250" t="95250" r="67945" b="103505"/>
                <wp:wrapNone/>
                <wp:docPr id="1448338139" name="Ink 258"/>
                <wp:cNvGraphicFramePr/>
                <a:graphic xmlns:a="http://schemas.openxmlformats.org/drawingml/2006/main">
                  <a:graphicData uri="http://schemas.microsoft.com/office/word/2010/wordprocessingInk">
                    <w14:contentPart bwMode="auto" r:id="rId38">
                      <w14:nvContentPartPr>
                        <w14:cNvContentPartPr/>
                      </w14:nvContentPartPr>
                      <w14:xfrm>
                        <a:off x="0" y="0"/>
                        <a:ext cx="370440" cy="449280"/>
                      </w14:xfrm>
                    </w14:contentPart>
                  </a:graphicData>
                </a:graphic>
              </wp:anchor>
            </w:drawing>
          </mc:Choice>
          <mc:Fallback>
            <w:drawing>
              <wp:anchor distT="0" distB="0" distL="114300" distR="114300" simplePos="0" relativeHeight="251900928" behindDoc="0" locked="0" layoutInCell="1" allowOverlap="1" wp14:anchorId="525A0986" wp14:editId="57498260">
                <wp:simplePos x="0" y="0"/>
                <wp:positionH relativeFrom="column">
                  <wp:posOffset>2430513</wp:posOffset>
                </wp:positionH>
                <wp:positionV relativeFrom="paragraph">
                  <wp:posOffset>3887462</wp:posOffset>
                </wp:positionV>
                <wp:extent cx="370440" cy="449280"/>
                <wp:effectExtent l="95250" t="95250" r="67945" b="103505"/>
                <wp:wrapNone/>
                <wp:docPr id="1448338139" name="Ink 258"/>
                <wp:cNvGraphicFramePr/>
                <a:graphic xmlns:a="http://schemas.openxmlformats.org/drawingml/2006/main">
                  <a:graphicData uri="http://schemas.openxmlformats.org/drawingml/2006/picture">
                    <pic:pic xmlns:pic="http://schemas.openxmlformats.org/drawingml/2006/picture">
                      <pic:nvPicPr>
                        <pic:cNvPr id="1448338139" name="Ink 258"/>
                        <pic:cNvPicPr/>
                      </pic:nvPicPr>
                      <pic:blipFill>
                        <a:blip r:embed="rId39"/>
                        <a:stretch>
                          <a:fillRect/>
                        </a:stretch>
                      </pic:blipFill>
                      <pic:spPr>
                        <a:xfrm>
                          <a:off x="0" y="0"/>
                          <a:ext cx="442080" cy="52092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99904" behindDoc="0" locked="0" layoutInCell="1" allowOverlap="1" wp14:anchorId="6102EA12" wp14:editId="32688845">
                <wp:simplePos x="0" y="0"/>
                <wp:positionH relativeFrom="column">
                  <wp:posOffset>2382993</wp:posOffset>
                </wp:positionH>
                <wp:positionV relativeFrom="paragraph">
                  <wp:posOffset>3760742</wp:posOffset>
                </wp:positionV>
                <wp:extent cx="180360" cy="576720"/>
                <wp:effectExtent l="95250" t="95250" r="86360" b="90170"/>
                <wp:wrapNone/>
                <wp:docPr id="704459232" name="Ink 257"/>
                <wp:cNvGraphicFramePr/>
                <a:graphic xmlns:a="http://schemas.openxmlformats.org/drawingml/2006/main">
                  <a:graphicData uri="http://schemas.microsoft.com/office/word/2010/wordprocessingInk">
                    <w14:contentPart bwMode="auto" r:id="rId40">
                      <w14:nvContentPartPr>
                        <w14:cNvContentPartPr/>
                      </w14:nvContentPartPr>
                      <w14:xfrm>
                        <a:off x="0" y="0"/>
                        <a:ext cx="180360" cy="576720"/>
                      </w14:xfrm>
                    </w14:contentPart>
                  </a:graphicData>
                </a:graphic>
              </wp:anchor>
            </w:drawing>
          </mc:Choice>
          <mc:Fallback>
            <w:drawing>
              <wp:anchor distT="0" distB="0" distL="114300" distR="114300" simplePos="0" relativeHeight="251899904" behindDoc="0" locked="0" layoutInCell="1" allowOverlap="1" wp14:anchorId="6102EA12" wp14:editId="32688845">
                <wp:simplePos x="0" y="0"/>
                <wp:positionH relativeFrom="column">
                  <wp:posOffset>2382993</wp:posOffset>
                </wp:positionH>
                <wp:positionV relativeFrom="paragraph">
                  <wp:posOffset>3760742</wp:posOffset>
                </wp:positionV>
                <wp:extent cx="180360" cy="576720"/>
                <wp:effectExtent l="95250" t="95250" r="86360" b="90170"/>
                <wp:wrapNone/>
                <wp:docPr id="704459232" name="Ink 257"/>
                <wp:cNvGraphicFramePr/>
                <a:graphic xmlns:a="http://schemas.openxmlformats.org/drawingml/2006/main">
                  <a:graphicData uri="http://schemas.openxmlformats.org/drawingml/2006/picture">
                    <pic:pic xmlns:pic="http://schemas.openxmlformats.org/drawingml/2006/picture">
                      <pic:nvPicPr>
                        <pic:cNvPr id="704459232" name="Ink 257"/>
                        <pic:cNvPicPr/>
                      </pic:nvPicPr>
                      <pic:blipFill>
                        <a:blip r:embed="rId41"/>
                        <a:stretch>
                          <a:fillRect/>
                        </a:stretch>
                      </pic:blipFill>
                      <pic:spPr>
                        <a:xfrm>
                          <a:off x="0" y="0"/>
                          <a:ext cx="252000" cy="64836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98880" behindDoc="0" locked="0" layoutInCell="1" allowOverlap="1" wp14:anchorId="11055E66" wp14:editId="701555AC">
                <wp:simplePos x="0" y="0"/>
                <wp:positionH relativeFrom="column">
                  <wp:posOffset>2529153</wp:posOffset>
                </wp:positionH>
                <wp:positionV relativeFrom="paragraph">
                  <wp:posOffset>3566342</wp:posOffset>
                </wp:positionV>
                <wp:extent cx="344880" cy="774360"/>
                <wp:effectExtent l="76200" t="95250" r="93345" b="102235"/>
                <wp:wrapNone/>
                <wp:docPr id="832730346" name="Ink 256"/>
                <wp:cNvGraphicFramePr/>
                <a:graphic xmlns:a="http://schemas.openxmlformats.org/drawingml/2006/main">
                  <a:graphicData uri="http://schemas.microsoft.com/office/word/2010/wordprocessingInk">
                    <w14:contentPart bwMode="auto" r:id="rId42">
                      <w14:nvContentPartPr>
                        <w14:cNvContentPartPr/>
                      </w14:nvContentPartPr>
                      <w14:xfrm>
                        <a:off x="0" y="0"/>
                        <a:ext cx="344880" cy="774360"/>
                      </w14:xfrm>
                    </w14:contentPart>
                  </a:graphicData>
                </a:graphic>
              </wp:anchor>
            </w:drawing>
          </mc:Choice>
          <mc:Fallback>
            <w:drawing>
              <wp:anchor distT="0" distB="0" distL="114300" distR="114300" simplePos="0" relativeHeight="251898880" behindDoc="0" locked="0" layoutInCell="1" allowOverlap="1" wp14:anchorId="11055E66" wp14:editId="701555AC">
                <wp:simplePos x="0" y="0"/>
                <wp:positionH relativeFrom="column">
                  <wp:posOffset>2529153</wp:posOffset>
                </wp:positionH>
                <wp:positionV relativeFrom="paragraph">
                  <wp:posOffset>3566342</wp:posOffset>
                </wp:positionV>
                <wp:extent cx="344880" cy="774360"/>
                <wp:effectExtent l="76200" t="95250" r="93345" b="102235"/>
                <wp:wrapNone/>
                <wp:docPr id="832730346" name="Ink 256"/>
                <wp:cNvGraphicFramePr/>
                <a:graphic xmlns:a="http://schemas.openxmlformats.org/drawingml/2006/main">
                  <a:graphicData uri="http://schemas.openxmlformats.org/drawingml/2006/picture">
                    <pic:pic xmlns:pic="http://schemas.openxmlformats.org/drawingml/2006/picture">
                      <pic:nvPicPr>
                        <pic:cNvPr id="832730346" name="Ink 256"/>
                        <pic:cNvPicPr/>
                      </pic:nvPicPr>
                      <pic:blipFill>
                        <a:blip r:embed="rId43"/>
                        <a:stretch>
                          <a:fillRect/>
                        </a:stretch>
                      </pic:blipFill>
                      <pic:spPr>
                        <a:xfrm>
                          <a:off x="0" y="0"/>
                          <a:ext cx="416520" cy="84600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97856" behindDoc="0" locked="0" layoutInCell="1" allowOverlap="1" wp14:anchorId="6C121313" wp14:editId="0E7F34ED">
                <wp:simplePos x="0" y="0"/>
                <wp:positionH relativeFrom="column">
                  <wp:posOffset>1429385</wp:posOffset>
                </wp:positionH>
                <wp:positionV relativeFrom="paragraph">
                  <wp:posOffset>2641600</wp:posOffset>
                </wp:positionV>
                <wp:extent cx="817605" cy="1714500"/>
                <wp:effectExtent l="95250" t="95250" r="78105" b="95250"/>
                <wp:wrapNone/>
                <wp:docPr id="12554778" name="Ink 255"/>
                <wp:cNvGraphicFramePr/>
                <a:graphic xmlns:a="http://schemas.openxmlformats.org/drawingml/2006/main">
                  <a:graphicData uri="http://schemas.microsoft.com/office/word/2010/wordprocessingInk">
                    <w14:contentPart bwMode="auto" r:id="rId44">
                      <w14:nvContentPartPr>
                        <w14:cNvContentPartPr/>
                      </w14:nvContentPartPr>
                      <w14:xfrm>
                        <a:off x="0" y="0"/>
                        <a:ext cx="817605" cy="1714500"/>
                      </w14:xfrm>
                    </w14:contentPart>
                  </a:graphicData>
                </a:graphic>
              </wp:anchor>
            </w:drawing>
          </mc:Choice>
          <mc:Fallback>
            <w:drawing>
              <wp:anchor distT="0" distB="0" distL="114300" distR="114300" simplePos="0" relativeHeight="251897856" behindDoc="0" locked="0" layoutInCell="1" allowOverlap="1" wp14:anchorId="6C121313" wp14:editId="0E7F34ED">
                <wp:simplePos x="0" y="0"/>
                <wp:positionH relativeFrom="column">
                  <wp:posOffset>1429385</wp:posOffset>
                </wp:positionH>
                <wp:positionV relativeFrom="paragraph">
                  <wp:posOffset>2641600</wp:posOffset>
                </wp:positionV>
                <wp:extent cx="817605" cy="1714500"/>
                <wp:effectExtent l="95250" t="95250" r="78105" b="95250"/>
                <wp:wrapNone/>
                <wp:docPr id="12554778" name="Ink 255"/>
                <wp:cNvGraphicFramePr/>
                <a:graphic xmlns:a="http://schemas.openxmlformats.org/drawingml/2006/main">
                  <a:graphicData uri="http://schemas.openxmlformats.org/drawingml/2006/picture">
                    <pic:pic xmlns:pic="http://schemas.openxmlformats.org/drawingml/2006/picture">
                      <pic:nvPicPr>
                        <pic:cNvPr id="12554778" name="Ink 255"/>
                        <pic:cNvPicPr/>
                      </pic:nvPicPr>
                      <pic:blipFill>
                        <a:blip r:embed="rId45"/>
                        <a:stretch>
                          <a:fillRect/>
                        </a:stretch>
                      </pic:blipFill>
                      <pic:spPr>
                        <a:xfrm>
                          <a:off x="0" y="0"/>
                          <a:ext cx="889249" cy="1786148"/>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73280" behindDoc="0" locked="0" layoutInCell="1" allowOverlap="1" wp14:anchorId="1E63D651" wp14:editId="3ED5CF81">
                <wp:simplePos x="0" y="0"/>
                <wp:positionH relativeFrom="column">
                  <wp:posOffset>1167273</wp:posOffset>
                </wp:positionH>
                <wp:positionV relativeFrom="paragraph">
                  <wp:posOffset>3698462</wp:posOffset>
                </wp:positionV>
                <wp:extent cx="690120" cy="569880"/>
                <wp:effectExtent l="95250" t="95250" r="91440" b="97155"/>
                <wp:wrapNone/>
                <wp:docPr id="1217071930" name="Ink 231"/>
                <wp:cNvGraphicFramePr/>
                <a:graphic xmlns:a="http://schemas.openxmlformats.org/drawingml/2006/main">
                  <a:graphicData uri="http://schemas.microsoft.com/office/word/2010/wordprocessingInk">
                    <w14:contentPart bwMode="auto" r:id="rId46">
                      <w14:nvContentPartPr>
                        <w14:cNvContentPartPr/>
                      </w14:nvContentPartPr>
                      <w14:xfrm>
                        <a:off x="0" y="0"/>
                        <a:ext cx="690120" cy="569880"/>
                      </w14:xfrm>
                    </w14:contentPart>
                  </a:graphicData>
                </a:graphic>
              </wp:anchor>
            </w:drawing>
          </mc:Choice>
          <mc:Fallback>
            <w:drawing>
              <wp:anchor distT="0" distB="0" distL="114300" distR="114300" simplePos="0" relativeHeight="251873280" behindDoc="0" locked="0" layoutInCell="1" allowOverlap="1" wp14:anchorId="1E63D651" wp14:editId="3ED5CF81">
                <wp:simplePos x="0" y="0"/>
                <wp:positionH relativeFrom="column">
                  <wp:posOffset>1167273</wp:posOffset>
                </wp:positionH>
                <wp:positionV relativeFrom="paragraph">
                  <wp:posOffset>3698462</wp:posOffset>
                </wp:positionV>
                <wp:extent cx="690120" cy="569880"/>
                <wp:effectExtent l="95250" t="95250" r="91440" b="97155"/>
                <wp:wrapNone/>
                <wp:docPr id="1217071930" name="Ink 231"/>
                <wp:cNvGraphicFramePr/>
                <a:graphic xmlns:a="http://schemas.openxmlformats.org/drawingml/2006/main">
                  <a:graphicData uri="http://schemas.openxmlformats.org/drawingml/2006/picture">
                    <pic:pic xmlns:pic="http://schemas.openxmlformats.org/drawingml/2006/picture">
                      <pic:nvPicPr>
                        <pic:cNvPr id="1217071930" name="Ink 231"/>
                        <pic:cNvPicPr/>
                      </pic:nvPicPr>
                      <pic:blipFill>
                        <a:blip r:embed="rId47"/>
                        <a:stretch>
                          <a:fillRect/>
                        </a:stretch>
                      </pic:blipFill>
                      <pic:spPr>
                        <a:xfrm>
                          <a:off x="0" y="0"/>
                          <a:ext cx="761760" cy="64152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72256" behindDoc="0" locked="0" layoutInCell="1" allowOverlap="1" wp14:anchorId="319B90C1" wp14:editId="1C042881">
                <wp:simplePos x="0" y="0"/>
                <wp:positionH relativeFrom="column">
                  <wp:posOffset>972820</wp:posOffset>
                </wp:positionH>
                <wp:positionV relativeFrom="paragraph">
                  <wp:posOffset>2923540</wp:posOffset>
                </wp:positionV>
                <wp:extent cx="1748790" cy="2361565"/>
                <wp:effectExtent l="95250" t="95250" r="41910" b="95885"/>
                <wp:wrapNone/>
                <wp:docPr id="218808363" name="Ink 230"/>
                <wp:cNvGraphicFramePr/>
                <a:graphic xmlns:a="http://schemas.openxmlformats.org/drawingml/2006/main">
                  <a:graphicData uri="http://schemas.microsoft.com/office/word/2010/wordprocessingInk">
                    <w14:contentPart bwMode="auto" r:id="rId48">
                      <w14:nvContentPartPr>
                        <w14:cNvContentPartPr/>
                      </w14:nvContentPartPr>
                      <w14:xfrm>
                        <a:off x="0" y="0"/>
                        <a:ext cx="1748790" cy="2361565"/>
                      </w14:xfrm>
                    </w14:contentPart>
                  </a:graphicData>
                </a:graphic>
              </wp:anchor>
            </w:drawing>
          </mc:Choice>
          <mc:Fallback>
            <w:drawing>
              <wp:anchor distT="0" distB="0" distL="114300" distR="114300" simplePos="0" relativeHeight="251872256" behindDoc="0" locked="0" layoutInCell="1" allowOverlap="1" wp14:anchorId="319B90C1" wp14:editId="1C042881">
                <wp:simplePos x="0" y="0"/>
                <wp:positionH relativeFrom="column">
                  <wp:posOffset>972820</wp:posOffset>
                </wp:positionH>
                <wp:positionV relativeFrom="paragraph">
                  <wp:posOffset>2923540</wp:posOffset>
                </wp:positionV>
                <wp:extent cx="1748790" cy="2361565"/>
                <wp:effectExtent l="95250" t="95250" r="41910" b="95885"/>
                <wp:wrapNone/>
                <wp:docPr id="218808363" name="Ink 230"/>
                <wp:cNvGraphicFramePr/>
                <a:graphic xmlns:a="http://schemas.openxmlformats.org/drawingml/2006/main">
                  <a:graphicData uri="http://schemas.openxmlformats.org/drawingml/2006/picture">
                    <pic:pic xmlns:pic="http://schemas.openxmlformats.org/drawingml/2006/picture">
                      <pic:nvPicPr>
                        <pic:cNvPr id="218808363" name="Ink 230"/>
                        <pic:cNvPicPr/>
                      </pic:nvPicPr>
                      <pic:blipFill>
                        <a:blip r:embed="rId49"/>
                        <a:stretch>
                          <a:fillRect/>
                        </a:stretch>
                      </pic:blipFill>
                      <pic:spPr>
                        <a:xfrm>
                          <a:off x="0" y="0"/>
                          <a:ext cx="1820412" cy="2433204"/>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52800" behindDoc="0" locked="0" layoutInCell="1" allowOverlap="1" wp14:anchorId="7B7ABBB3" wp14:editId="7EE9B5F1">
                <wp:simplePos x="0" y="0"/>
                <wp:positionH relativeFrom="column">
                  <wp:posOffset>1741113</wp:posOffset>
                </wp:positionH>
                <wp:positionV relativeFrom="paragraph">
                  <wp:posOffset>4937582</wp:posOffset>
                </wp:positionV>
                <wp:extent cx="571320" cy="508320"/>
                <wp:effectExtent l="95250" t="95250" r="76835" b="101600"/>
                <wp:wrapNone/>
                <wp:docPr id="1123965323" name="Ink 211"/>
                <wp:cNvGraphicFramePr/>
                <a:graphic xmlns:a="http://schemas.openxmlformats.org/drawingml/2006/main">
                  <a:graphicData uri="http://schemas.microsoft.com/office/word/2010/wordprocessingInk">
                    <w14:contentPart bwMode="auto" r:id="rId50">
                      <w14:nvContentPartPr>
                        <w14:cNvContentPartPr/>
                      </w14:nvContentPartPr>
                      <w14:xfrm>
                        <a:off x="0" y="0"/>
                        <a:ext cx="571320" cy="508320"/>
                      </w14:xfrm>
                    </w14:contentPart>
                  </a:graphicData>
                </a:graphic>
              </wp:anchor>
            </w:drawing>
          </mc:Choice>
          <mc:Fallback>
            <w:drawing>
              <wp:anchor distT="0" distB="0" distL="114300" distR="114300" simplePos="0" relativeHeight="251852800" behindDoc="0" locked="0" layoutInCell="1" allowOverlap="1" wp14:anchorId="7B7ABBB3" wp14:editId="7EE9B5F1">
                <wp:simplePos x="0" y="0"/>
                <wp:positionH relativeFrom="column">
                  <wp:posOffset>1741113</wp:posOffset>
                </wp:positionH>
                <wp:positionV relativeFrom="paragraph">
                  <wp:posOffset>4937582</wp:posOffset>
                </wp:positionV>
                <wp:extent cx="571320" cy="508320"/>
                <wp:effectExtent l="95250" t="95250" r="76835" b="101600"/>
                <wp:wrapNone/>
                <wp:docPr id="1123965323" name="Ink 211"/>
                <wp:cNvGraphicFramePr/>
                <a:graphic xmlns:a="http://schemas.openxmlformats.org/drawingml/2006/main">
                  <a:graphicData uri="http://schemas.openxmlformats.org/drawingml/2006/picture">
                    <pic:pic xmlns:pic="http://schemas.openxmlformats.org/drawingml/2006/picture">
                      <pic:nvPicPr>
                        <pic:cNvPr id="1123965323" name="Ink 211"/>
                        <pic:cNvPicPr/>
                      </pic:nvPicPr>
                      <pic:blipFill>
                        <a:blip r:embed="rId51"/>
                        <a:stretch>
                          <a:fillRect/>
                        </a:stretch>
                      </pic:blipFill>
                      <pic:spPr>
                        <a:xfrm>
                          <a:off x="0" y="0"/>
                          <a:ext cx="642960" cy="57996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51776" behindDoc="0" locked="0" layoutInCell="1" allowOverlap="1" wp14:anchorId="27E1E5A2" wp14:editId="49FBD719">
                <wp:simplePos x="0" y="0"/>
                <wp:positionH relativeFrom="column">
                  <wp:posOffset>807273</wp:posOffset>
                </wp:positionH>
                <wp:positionV relativeFrom="paragraph">
                  <wp:posOffset>4753262</wp:posOffset>
                </wp:positionV>
                <wp:extent cx="1526040" cy="500760"/>
                <wp:effectExtent l="95250" t="95250" r="74295" b="90170"/>
                <wp:wrapNone/>
                <wp:docPr id="2039885525" name="Ink 210"/>
                <wp:cNvGraphicFramePr/>
                <a:graphic xmlns:a="http://schemas.openxmlformats.org/drawingml/2006/main">
                  <a:graphicData uri="http://schemas.microsoft.com/office/word/2010/wordprocessingInk">
                    <w14:contentPart bwMode="auto" r:id="rId52">
                      <w14:nvContentPartPr>
                        <w14:cNvContentPartPr/>
                      </w14:nvContentPartPr>
                      <w14:xfrm>
                        <a:off x="0" y="0"/>
                        <a:ext cx="1526040" cy="500760"/>
                      </w14:xfrm>
                    </w14:contentPart>
                  </a:graphicData>
                </a:graphic>
              </wp:anchor>
            </w:drawing>
          </mc:Choice>
          <mc:Fallback>
            <w:drawing>
              <wp:anchor distT="0" distB="0" distL="114300" distR="114300" simplePos="0" relativeHeight="251851776" behindDoc="0" locked="0" layoutInCell="1" allowOverlap="1" wp14:anchorId="27E1E5A2" wp14:editId="49FBD719">
                <wp:simplePos x="0" y="0"/>
                <wp:positionH relativeFrom="column">
                  <wp:posOffset>807273</wp:posOffset>
                </wp:positionH>
                <wp:positionV relativeFrom="paragraph">
                  <wp:posOffset>4753262</wp:posOffset>
                </wp:positionV>
                <wp:extent cx="1526040" cy="500760"/>
                <wp:effectExtent l="95250" t="95250" r="74295" b="90170"/>
                <wp:wrapNone/>
                <wp:docPr id="2039885525" name="Ink 210"/>
                <wp:cNvGraphicFramePr/>
                <a:graphic xmlns:a="http://schemas.openxmlformats.org/drawingml/2006/main">
                  <a:graphicData uri="http://schemas.openxmlformats.org/drawingml/2006/picture">
                    <pic:pic xmlns:pic="http://schemas.openxmlformats.org/drawingml/2006/picture">
                      <pic:nvPicPr>
                        <pic:cNvPr id="2039885525" name="Ink 210"/>
                        <pic:cNvPicPr/>
                      </pic:nvPicPr>
                      <pic:blipFill>
                        <a:blip r:embed="rId53"/>
                        <a:stretch>
                          <a:fillRect/>
                        </a:stretch>
                      </pic:blipFill>
                      <pic:spPr>
                        <a:xfrm>
                          <a:off x="0" y="0"/>
                          <a:ext cx="1597680" cy="57240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50752" behindDoc="0" locked="0" layoutInCell="1" allowOverlap="1" wp14:anchorId="5053B0BD" wp14:editId="2A029C1E">
                <wp:simplePos x="0" y="0"/>
                <wp:positionH relativeFrom="column">
                  <wp:posOffset>847090</wp:posOffset>
                </wp:positionH>
                <wp:positionV relativeFrom="paragraph">
                  <wp:posOffset>4727575</wp:posOffset>
                </wp:positionV>
                <wp:extent cx="1191895" cy="222250"/>
                <wp:effectExtent l="95250" t="95250" r="84455" b="101600"/>
                <wp:wrapNone/>
                <wp:docPr id="988610795" name="Ink 209"/>
                <wp:cNvGraphicFramePr/>
                <a:graphic xmlns:a="http://schemas.openxmlformats.org/drawingml/2006/main">
                  <a:graphicData uri="http://schemas.microsoft.com/office/word/2010/wordprocessingInk">
                    <w14:contentPart bwMode="auto" r:id="rId54">
                      <w14:nvContentPartPr>
                        <w14:cNvContentPartPr/>
                      </w14:nvContentPartPr>
                      <w14:xfrm>
                        <a:off x="0" y="0"/>
                        <a:ext cx="1191895" cy="222250"/>
                      </w14:xfrm>
                    </w14:contentPart>
                  </a:graphicData>
                </a:graphic>
              </wp:anchor>
            </w:drawing>
          </mc:Choice>
          <mc:Fallback>
            <w:drawing>
              <wp:anchor distT="0" distB="0" distL="114300" distR="114300" simplePos="0" relativeHeight="251850752" behindDoc="0" locked="0" layoutInCell="1" allowOverlap="1" wp14:anchorId="5053B0BD" wp14:editId="2A029C1E">
                <wp:simplePos x="0" y="0"/>
                <wp:positionH relativeFrom="column">
                  <wp:posOffset>847090</wp:posOffset>
                </wp:positionH>
                <wp:positionV relativeFrom="paragraph">
                  <wp:posOffset>4727575</wp:posOffset>
                </wp:positionV>
                <wp:extent cx="1191895" cy="222250"/>
                <wp:effectExtent l="95250" t="95250" r="84455" b="101600"/>
                <wp:wrapNone/>
                <wp:docPr id="988610795" name="Ink 209"/>
                <wp:cNvGraphicFramePr/>
                <a:graphic xmlns:a="http://schemas.openxmlformats.org/drawingml/2006/main">
                  <a:graphicData uri="http://schemas.openxmlformats.org/drawingml/2006/picture">
                    <pic:pic xmlns:pic="http://schemas.openxmlformats.org/drawingml/2006/picture">
                      <pic:nvPicPr>
                        <pic:cNvPr id="988610795" name="Ink 209"/>
                        <pic:cNvPicPr/>
                      </pic:nvPicPr>
                      <pic:blipFill>
                        <a:blip r:embed="rId55"/>
                        <a:stretch>
                          <a:fillRect/>
                        </a:stretch>
                      </pic:blipFill>
                      <pic:spPr>
                        <a:xfrm>
                          <a:off x="0" y="0"/>
                          <a:ext cx="1263531" cy="293816"/>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47680" behindDoc="0" locked="0" layoutInCell="1" allowOverlap="1" wp14:anchorId="5D363A07" wp14:editId="57415BE0">
                <wp:simplePos x="0" y="0"/>
                <wp:positionH relativeFrom="column">
                  <wp:posOffset>1361673</wp:posOffset>
                </wp:positionH>
                <wp:positionV relativeFrom="paragraph">
                  <wp:posOffset>4675142</wp:posOffset>
                </wp:positionV>
                <wp:extent cx="991440" cy="514080"/>
                <wp:effectExtent l="95250" t="95250" r="75565" b="95885"/>
                <wp:wrapNone/>
                <wp:docPr id="1206179549" name="Ink 206"/>
                <wp:cNvGraphicFramePr/>
                <a:graphic xmlns:a="http://schemas.openxmlformats.org/drawingml/2006/main">
                  <a:graphicData uri="http://schemas.microsoft.com/office/word/2010/wordprocessingInk">
                    <w14:contentPart bwMode="auto" r:id="rId56">
                      <w14:nvContentPartPr>
                        <w14:cNvContentPartPr/>
                      </w14:nvContentPartPr>
                      <w14:xfrm>
                        <a:off x="0" y="0"/>
                        <a:ext cx="991440" cy="514080"/>
                      </w14:xfrm>
                    </w14:contentPart>
                  </a:graphicData>
                </a:graphic>
              </wp:anchor>
            </w:drawing>
          </mc:Choice>
          <mc:Fallback>
            <w:drawing>
              <wp:anchor distT="0" distB="0" distL="114300" distR="114300" simplePos="0" relativeHeight="251847680" behindDoc="0" locked="0" layoutInCell="1" allowOverlap="1" wp14:anchorId="5D363A07" wp14:editId="57415BE0">
                <wp:simplePos x="0" y="0"/>
                <wp:positionH relativeFrom="column">
                  <wp:posOffset>1361673</wp:posOffset>
                </wp:positionH>
                <wp:positionV relativeFrom="paragraph">
                  <wp:posOffset>4675142</wp:posOffset>
                </wp:positionV>
                <wp:extent cx="991440" cy="514080"/>
                <wp:effectExtent l="95250" t="95250" r="75565" b="95885"/>
                <wp:wrapNone/>
                <wp:docPr id="1206179549" name="Ink 206"/>
                <wp:cNvGraphicFramePr/>
                <a:graphic xmlns:a="http://schemas.openxmlformats.org/drawingml/2006/main">
                  <a:graphicData uri="http://schemas.openxmlformats.org/drawingml/2006/picture">
                    <pic:pic xmlns:pic="http://schemas.openxmlformats.org/drawingml/2006/picture">
                      <pic:nvPicPr>
                        <pic:cNvPr id="1206179549" name="Ink 206"/>
                        <pic:cNvPicPr/>
                      </pic:nvPicPr>
                      <pic:blipFill>
                        <a:blip r:embed="rId57"/>
                        <a:stretch>
                          <a:fillRect/>
                        </a:stretch>
                      </pic:blipFill>
                      <pic:spPr>
                        <a:xfrm>
                          <a:off x="0" y="0"/>
                          <a:ext cx="1063080" cy="58572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46656" behindDoc="0" locked="0" layoutInCell="1" allowOverlap="1" wp14:anchorId="2F2CF393" wp14:editId="468BCF81">
                <wp:simplePos x="0" y="0"/>
                <wp:positionH relativeFrom="column">
                  <wp:posOffset>777753</wp:posOffset>
                </wp:positionH>
                <wp:positionV relativeFrom="paragraph">
                  <wp:posOffset>4674782</wp:posOffset>
                </wp:positionV>
                <wp:extent cx="736560" cy="79200"/>
                <wp:effectExtent l="95250" t="95250" r="64135" b="92710"/>
                <wp:wrapNone/>
                <wp:docPr id="432659680" name="Ink 205"/>
                <wp:cNvGraphicFramePr/>
                <a:graphic xmlns:a="http://schemas.openxmlformats.org/drawingml/2006/main">
                  <a:graphicData uri="http://schemas.microsoft.com/office/word/2010/wordprocessingInk">
                    <w14:contentPart bwMode="auto" r:id="rId58">
                      <w14:nvContentPartPr>
                        <w14:cNvContentPartPr/>
                      </w14:nvContentPartPr>
                      <w14:xfrm>
                        <a:off x="0" y="0"/>
                        <a:ext cx="736560" cy="79200"/>
                      </w14:xfrm>
                    </w14:contentPart>
                  </a:graphicData>
                </a:graphic>
              </wp:anchor>
            </w:drawing>
          </mc:Choice>
          <mc:Fallback>
            <w:drawing>
              <wp:anchor distT="0" distB="0" distL="114300" distR="114300" simplePos="0" relativeHeight="251846656" behindDoc="0" locked="0" layoutInCell="1" allowOverlap="1" wp14:anchorId="2F2CF393" wp14:editId="468BCF81">
                <wp:simplePos x="0" y="0"/>
                <wp:positionH relativeFrom="column">
                  <wp:posOffset>777753</wp:posOffset>
                </wp:positionH>
                <wp:positionV relativeFrom="paragraph">
                  <wp:posOffset>4674782</wp:posOffset>
                </wp:positionV>
                <wp:extent cx="736560" cy="79200"/>
                <wp:effectExtent l="95250" t="95250" r="64135" b="92710"/>
                <wp:wrapNone/>
                <wp:docPr id="432659680" name="Ink 205"/>
                <wp:cNvGraphicFramePr/>
                <a:graphic xmlns:a="http://schemas.openxmlformats.org/drawingml/2006/main">
                  <a:graphicData uri="http://schemas.openxmlformats.org/drawingml/2006/picture">
                    <pic:pic xmlns:pic="http://schemas.openxmlformats.org/drawingml/2006/picture">
                      <pic:nvPicPr>
                        <pic:cNvPr id="432659680" name="Ink 205"/>
                        <pic:cNvPicPr/>
                      </pic:nvPicPr>
                      <pic:blipFill>
                        <a:blip r:embed="rId59"/>
                        <a:stretch>
                          <a:fillRect/>
                        </a:stretch>
                      </pic:blipFill>
                      <pic:spPr>
                        <a:xfrm>
                          <a:off x="0" y="0"/>
                          <a:ext cx="808200" cy="15084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45632" behindDoc="0" locked="0" layoutInCell="1" allowOverlap="1" wp14:anchorId="0861D49E" wp14:editId="71515777">
                <wp:simplePos x="0" y="0"/>
                <wp:positionH relativeFrom="column">
                  <wp:posOffset>593090</wp:posOffset>
                </wp:positionH>
                <wp:positionV relativeFrom="paragraph">
                  <wp:posOffset>4616450</wp:posOffset>
                </wp:positionV>
                <wp:extent cx="384175" cy="137795"/>
                <wp:effectExtent l="95250" t="95250" r="92075" b="109855"/>
                <wp:wrapNone/>
                <wp:docPr id="25171425" name="Ink 204"/>
                <wp:cNvGraphicFramePr/>
                <a:graphic xmlns:a="http://schemas.openxmlformats.org/drawingml/2006/main">
                  <a:graphicData uri="http://schemas.microsoft.com/office/word/2010/wordprocessingInk">
                    <w14:contentPart bwMode="auto" r:id="rId60">
                      <w14:nvContentPartPr>
                        <w14:cNvContentPartPr/>
                      </w14:nvContentPartPr>
                      <w14:xfrm>
                        <a:off x="0" y="0"/>
                        <a:ext cx="384175" cy="137795"/>
                      </w14:xfrm>
                    </w14:contentPart>
                  </a:graphicData>
                </a:graphic>
              </wp:anchor>
            </w:drawing>
          </mc:Choice>
          <mc:Fallback>
            <w:drawing>
              <wp:anchor distT="0" distB="0" distL="114300" distR="114300" simplePos="0" relativeHeight="251845632" behindDoc="0" locked="0" layoutInCell="1" allowOverlap="1" wp14:anchorId="0861D49E" wp14:editId="71515777">
                <wp:simplePos x="0" y="0"/>
                <wp:positionH relativeFrom="column">
                  <wp:posOffset>593090</wp:posOffset>
                </wp:positionH>
                <wp:positionV relativeFrom="paragraph">
                  <wp:posOffset>4616450</wp:posOffset>
                </wp:positionV>
                <wp:extent cx="384175" cy="137795"/>
                <wp:effectExtent l="95250" t="95250" r="92075" b="109855"/>
                <wp:wrapNone/>
                <wp:docPr id="25171425" name="Ink 204"/>
                <wp:cNvGraphicFramePr/>
                <a:graphic xmlns:a="http://schemas.openxmlformats.org/drawingml/2006/main">
                  <a:graphicData uri="http://schemas.openxmlformats.org/drawingml/2006/picture">
                    <pic:pic xmlns:pic="http://schemas.openxmlformats.org/drawingml/2006/picture">
                      <pic:nvPicPr>
                        <pic:cNvPr id="25171425" name="Ink 204"/>
                        <pic:cNvPicPr/>
                      </pic:nvPicPr>
                      <pic:blipFill>
                        <a:blip r:embed="rId61"/>
                        <a:stretch>
                          <a:fillRect/>
                        </a:stretch>
                      </pic:blipFill>
                      <pic:spPr>
                        <a:xfrm>
                          <a:off x="0" y="0"/>
                          <a:ext cx="455758" cy="209204"/>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42560" behindDoc="0" locked="0" layoutInCell="1" allowOverlap="1" wp14:anchorId="2406FE5B" wp14:editId="5E8CE431">
                <wp:simplePos x="0" y="0"/>
                <wp:positionH relativeFrom="column">
                  <wp:posOffset>486513</wp:posOffset>
                </wp:positionH>
                <wp:positionV relativeFrom="paragraph">
                  <wp:posOffset>4042982</wp:posOffset>
                </wp:positionV>
                <wp:extent cx="402840" cy="156240"/>
                <wp:effectExtent l="95250" t="95250" r="92710" b="91440"/>
                <wp:wrapNone/>
                <wp:docPr id="1041511565" name="Ink 201"/>
                <wp:cNvGraphicFramePr/>
                <a:graphic xmlns:a="http://schemas.openxmlformats.org/drawingml/2006/main">
                  <a:graphicData uri="http://schemas.microsoft.com/office/word/2010/wordprocessingInk">
                    <w14:contentPart bwMode="auto" r:id="rId62">
                      <w14:nvContentPartPr>
                        <w14:cNvContentPartPr/>
                      </w14:nvContentPartPr>
                      <w14:xfrm>
                        <a:off x="0" y="0"/>
                        <a:ext cx="402840" cy="156240"/>
                      </w14:xfrm>
                    </w14:contentPart>
                  </a:graphicData>
                </a:graphic>
              </wp:anchor>
            </w:drawing>
          </mc:Choice>
          <mc:Fallback>
            <w:drawing>
              <wp:anchor distT="0" distB="0" distL="114300" distR="114300" simplePos="0" relativeHeight="251842560" behindDoc="0" locked="0" layoutInCell="1" allowOverlap="1" wp14:anchorId="2406FE5B" wp14:editId="5E8CE431">
                <wp:simplePos x="0" y="0"/>
                <wp:positionH relativeFrom="column">
                  <wp:posOffset>486513</wp:posOffset>
                </wp:positionH>
                <wp:positionV relativeFrom="paragraph">
                  <wp:posOffset>4042982</wp:posOffset>
                </wp:positionV>
                <wp:extent cx="402840" cy="156240"/>
                <wp:effectExtent l="95250" t="95250" r="92710" b="91440"/>
                <wp:wrapNone/>
                <wp:docPr id="1041511565" name="Ink 201"/>
                <wp:cNvGraphicFramePr/>
                <a:graphic xmlns:a="http://schemas.openxmlformats.org/drawingml/2006/main">
                  <a:graphicData uri="http://schemas.openxmlformats.org/drawingml/2006/picture">
                    <pic:pic xmlns:pic="http://schemas.openxmlformats.org/drawingml/2006/picture">
                      <pic:nvPicPr>
                        <pic:cNvPr id="1041511565" name="Ink 201"/>
                        <pic:cNvPicPr/>
                      </pic:nvPicPr>
                      <pic:blipFill>
                        <a:blip r:embed="rId63"/>
                        <a:stretch>
                          <a:fillRect/>
                        </a:stretch>
                      </pic:blipFill>
                      <pic:spPr>
                        <a:xfrm>
                          <a:off x="0" y="0"/>
                          <a:ext cx="474480" cy="22788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41536" behindDoc="0" locked="0" layoutInCell="1" allowOverlap="1" wp14:anchorId="7D2C4D2F" wp14:editId="3BF9DE6B">
                <wp:simplePos x="0" y="0"/>
                <wp:positionH relativeFrom="column">
                  <wp:posOffset>690245</wp:posOffset>
                </wp:positionH>
                <wp:positionV relativeFrom="paragraph">
                  <wp:posOffset>4100830</wp:posOffset>
                </wp:positionV>
                <wp:extent cx="800100" cy="217170"/>
                <wp:effectExtent l="95250" t="95250" r="95250" b="106680"/>
                <wp:wrapNone/>
                <wp:docPr id="1205414800" name="Ink 200"/>
                <wp:cNvGraphicFramePr/>
                <a:graphic xmlns:a="http://schemas.openxmlformats.org/drawingml/2006/main">
                  <a:graphicData uri="http://schemas.microsoft.com/office/word/2010/wordprocessingInk">
                    <w14:contentPart bwMode="auto" r:id="rId64">
                      <w14:nvContentPartPr>
                        <w14:cNvContentPartPr/>
                      </w14:nvContentPartPr>
                      <w14:xfrm>
                        <a:off x="0" y="0"/>
                        <a:ext cx="800100" cy="217170"/>
                      </w14:xfrm>
                    </w14:contentPart>
                  </a:graphicData>
                </a:graphic>
              </wp:anchor>
            </w:drawing>
          </mc:Choice>
          <mc:Fallback>
            <w:drawing>
              <wp:anchor distT="0" distB="0" distL="114300" distR="114300" simplePos="0" relativeHeight="251841536" behindDoc="0" locked="0" layoutInCell="1" allowOverlap="1" wp14:anchorId="7D2C4D2F" wp14:editId="3BF9DE6B">
                <wp:simplePos x="0" y="0"/>
                <wp:positionH relativeFrom="column">
                  <wp:posOffset>690245</wp:posOffset>
                </wp:positionH>
                <wp:positionV relativeFrom="paragraph">
                  <wp:posOffset>4100830</wp:posOffset>
                </wp:positionV>
                <wp:extent cx="800100" cy="217170"/>
                <wp:effectExtent l="95250" t="95250" r="95250" b="106680"/>
                <wp:wrapNone/>
                <wp:docPr id="1205414800" name="Ink 200"/>
                <wp:cNvGraphicFramePr/>
                <a:graphic xmlns:a="http://schemas.openxmlformats.org/drawingml/2006/main">
                  <a:graphicData uri="http://schemas.openxmlformats.org/drawingml/2006/picture">
                    <pic:pic xmlns:pic="http://schemas.openxmlformats.org/drawingml/2006/picture">
                      <pic:nvPicPr>
                        <pic:cNvPr id="1205414800" name="Ink 200"/>
                        <pic:cNvPicPr/>
                      </pic:nvPicPr>
                      <pic:blipFill>
                        <a:blip r:embed="rId65"/>
                        <a:stretch>
                          <a:fillRect/>
                        </a:stretch>
                      </pic:blipFill>
                      <pic:spPr>
                        <a:xfrm>
                          <a:off x="0" y="0"/>
                          <a:ext cx="871692" cy="288603"/>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35392" behindDoc="0" locked="0" layoutInCell="1" allowOverlap="1" wp14:anchorId="799EDC11" wp14:editId="63041B52">
                <wp:simplePos x="0" y="0"/>
                <wp:positionH relativeFrom="column">
                  <wp:posOffset>1478313</wp:posOffset>
                </wp:positionH>
                <wp:positionV relativeFrom="paragraph">
                  <wp:posOffset>4344302</wp:posOffset>
                </wp:positionV>
                <wp:extent cx="266040" cy="59400"/>
                <wp:effectExtent l="95250" t="95250" r="77470" b="93345"/>
                <wp:wrapNone/>
                <wp:docPr id="1417819015" name="Ink 194"/>
                <wp:cNvGraphicFramePr/>
                <a:graphic xmlns:a="http://schemas.openxmlformats.org/drawingml/2006/main">
                  <a:graphicData uri="http://schemas.microsoft.com/office/word/2010/wordprocessingInk">
                    <w14:contentPart bwMode="auto" r:id="rId66">
                      <w14:nvContentPartPr>
                        <w14:cNvContentPartPr/>
                      </w14:nvContentPartPr>
                      <w14:xfrm>
                        <a:off x="0" y="0"/>
                        <a:ext cx="266040" cy="59400"/>
                      </w14:xfrm>
                    </w14:contentPart>
                  </a:graphicData>
                </a:graphic>
              </wp:anchor>
            </w:drawing>
          </mc:Choice>
          <mc:Fallback>
            <w:drawing>
              <wp:anchor distT="0" distB="0" distL="114300" distR="114300" simplePos="0" relativeHeight="251835392" behindDoc="0" locked="0" layoutInCell="1" allowOverlap="1" wp14:anchorId="799EDC11" wp14:editId="63041B52">
                <wp:simplePos x="0" y="0"/>
                <wp:positionH relativeFrom="column">
                  <wp:posOffset>1478313</wp:posOffset>
                </wp:positionH>
                <wp:positionV relativeFrom="paragraph">
                  <wp:posOffset>4344302</wp:posOffset>
                </wp:positionV>
                <wp:extent cx="266040" cy="59400"/>
                <wp:effectExtent l="95250" t="95250" r="77470" b="93345"/>
                <wp:wrapNone/>
                <wp:docPr id="1417819015" name="Ink 194"/>
                <wp:cNvGraphicFramePr/>
                <a:graphic xmlns:a="http://schemas.openxmlformats.org/drawingml/2006/main">
                  <a:graphicData uri="http://schemas.openxmlformats.org/drawingml/2006/picture">
                    <pic:pic xmlns:pic="http://schemas.openxmlformats.org/drawingml/2006/picture">
                      <pic:nvPicPr>
                        <pic:cNvPr id="1417819015" name="Ink 194"/>
                        <pic:cNvPicPr/>
                      </pic:nvPicPr>
                      <pic:blipFill>
                        <a:blip r:embed="rId67"/>
                        <a:stretch>
                          <a:fillRect/>
                        </a:stretch>
                      </pic:blipFill>
                      <pic:spPr>
                        <a:xfrm>
                          <a:off x="0" y="0"/>
                          <a:ext cx="337680" cy="13104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02624" behindDoc="0" locked="0" layoutInCell="1" allowOverlap="1" wp14:anchorId="3DF95914" wp14:editId="6D883A20">
                <wp:simplePos x="0" y="0"/>
                <wp:positionH relativeFrom="column">
                  <wp:posOffset>4818033</wp:posOffset>
                </wp:positionH>
                <wp:positionV relativeFrom="paragraph">
                  <wp:posOffset>5627702</wp:posOffset>
                </wp:positionV>
                <wp:extent cx="235800" cy="41400"/>
                <wp:effectExtent l="38100" t="38100" r="50165" b="34925"/>
                <wp:wrapNone/>
                <wp:docPr id="1477005513" name="Ink 162"/>
                <wp:cNvGraphicFramePr/>
                <a:graphic xmlns:a="http://schemas.openxmlformats.org/drawingml/2006/main">
                  <a:graphicData uri="http://schemas.microsoft.com/office/word/2010/wordprocessingInk">
                    <w14:contentPart bwMode="auto" r:id="rId68">
                      <w14:nvContentPartPr>
                        <w14:cNvContentPartPr/>
                      </w14:nvContentPartPr>
                      <w14:xfrm>
                        <a:off x="0" y="0"/>
                        <a:ext cx="235800" cy="41400"/>
                      </w14:xfrm>
                    </w14:contentPart>
                  </a:graphicData>
                </a:graphic>
              </wp:anchor>
            </w:drawing>
          </mc:Choice>
          <mc:Fallback>
            <w:drawing>
              <wp:anchor distT="0" distB="0" distL="114300" distR="114300" simplePos="0" relativeHeight="251802624" behindDoc="0" locked="0" layoutInCell="1" allowOverlap="1" wp14:anchorId="3DF95914" wp14:editId="6D883A20">
                <wp:simplePos x="0" y="0"/>
                <wp:positionH relativeFrom="column">
                  <wp:posOffset>4818033</wp:posOffset>
                </wp:positionH>
                <wp:positionV relativeFrom="paragraph">
                  <wp:posOffset>5627702</wp:posOffset>
                </wp:positionV>
                <wp:extent cx="235800" cy="41400"/>
                <wp:effectExtent l="38100" t="38100" r="50165" b="34925"/>
                <wp:wrapNone/>
                <wp:docPr id="1477005513" name="Ink 162"/>
                <wp:cNvGraphicFramePr/>
                <a:graphic xmlns:a="http://schemas.openxmlformats.org/drawingml/2006/main">
                  <a:graphicData uri="http://schemas.openxmlformats.org/drawingml/2006/picture">
                    <pic:pic xmlns:pic="http://schemas.openxmlformats.org/drawingml/2006/picture">
                      <pic:nvPicPr>
                        <pic:cNvPr id="1477005513" name="Ink 162"/>
                        <pic:cNvPicPr/>
                      </pic:nvPicPr>
                      <pic:blipFill>
                        <a:blip r:embed="rId69"/>
                        <a:stretch>
                          <a:fillRect/>
                        </a:stretch>
                      </pic:blipFill>
                      <pic:spPr>
                        <a:xfrm>
                          <a:off x="0" y="0"/>
                          <a:ext cx="248040" cy="5364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01600" behindDoc="0" locked="0" layoutInCell="1" allowOverlap="1" wp14:anchorId="6FB5CB55" wp14:editId="46124FBA">
                <wp:simplePos x="0" y="0"/>
                <wp:positionH relativeFrom="column">
                  <wp:posOffset>5127633</wp:posOffset>
                </wp:positionH>
                <wp:positionV relativeFrom="paragraph">
                  <wp:posOffset>4587662</wp:posOffset>
                </wp:positionV>
                <wp:extent cx="254160" cy="69480"/>
                <wp:effectExtent l="38100" t="38100" r="50800" b="45085"/>
                <wp:wrapNone/>
                <wp:docPr id="1630414050" name="Ink 161"/>
                <wp:cNvGraphicFramePr/>
                <a:graphic xmlns:a="http://schemas.openxmlformats.org/drawingml/2006/main">
                  <a:graphicData uri="http://schemas.microsoft.com/office/word/2010/wordprocessingInk">
                    <w14:contentPart bwMode="auto" r:id="rId70">
                      <w14:nvContentPartPr>
                        <w14:cNvContentPartPr/>
                      </w14:nvContentPartPr>
                      <w14:xfrm>
                        <a:off x="0" y="0"/>
                        <a:ext cx="254160" cy="69480"/>
                      </w14:xfrm>
                    </w14:contentPart>
                  </a:graphicData>
                </a:graphic>
              </wp:anchor>
            </w:drawing>
          </mc:Choice>
          <mc:Fallback>
            <w:drawing>
              <wp:anchor distT="0" distB="0" distL="114300" distR="114300" simplePos="0" relativeHeight="251801600" behindDoc="0" locked="0" layoutInCell="1" allowOverlap="1" wp14:anchorId="6FB5CB55" wp14:editId="46124FBA">
                <wp:simplePos x="0" y="0"/>
                <wp:positionH relativeFrom="column">
                  <wp:posOffset>5127633</wp:posOffset>
                </wp:positionH>
                <wp:positionV relativeFrom="paragraph">
                  <wp:posOffset>4587662</wp:posOffset>
                </wp:positionV>
                <wp:extent cx="254160" cy="69480"/>
                <wp:effectExtent l="38100" t="38100" r="50800" b="45085"/>
                <wp:wrapNone/>
                <wp:docPr id="1630414050" name="Ink 161"/>
                <wp:cNvGraphicFramePr/>
                <a:graphic xmlns:a="http://schemas.openxmlformats.org/drawingml/2006/main">
                  <a:graphicData uri="http://schemas.openxmlformats.org/drawingml/2006/picture">
                    <pic:pic xmlns:pic="http://schemas.openxmlformats.org/drawingml/2006/picture">
                      <pic:nvPicPr>
                        <pic:cNvPr id="1630414050" name="Ink 161"/>
                        <pic:cNvPicPr/>
                      </pic:nvPicPr>
                      <pic:blipFill>
                        <a:blip r:embed="rId71"/>
                        <a:stretch>
                          <a:fillRect/>
                        </a:stretch>
                      </pic:blipFill>
                      <pic:spPr>
                        <a:xfrm>
                          <a:off x="0" y="0"/>
                          <a:ext cx="266400" cy="81720"/>
                        </a:xfrm>
                        <a:prstGeom prst="rect">
                          <a:avLst/>
                        </a:prstGeom>
                      </pic:spPr>
                    </pic:pic>
                  </a:graphicData>
                </a:graphic>
              </wp:anchor>
            </w:drawing>
          </mc:Fallback>
        </mc:AlternateContent>
      </w:r>
      <w:r w:rsidR="00393E79">
        <w:rPr>
          <w:noProof/>
        </w:rPr>
        <mc:AlternateContent>
          <mc:Choice Requires="aink">
            <w:drawing>
              <wp:anchor distT="0" distB="0" distL="114300" distR="114300" simplePos="0" relativeHeight="251800576" behindDoc="0" locked="0" layoutInCell="1" allowOverlap="1" wp14:anchorId="73641DCC" wp14:editId="3CAC3617">
                <wp:simplePos x="0" y="0"/>
                <wp:positionH relativeFrom="column">
                  <wp:posOffset>5081193</wp:posOffset>
                </wp:positionH>
                <wp:positionV relativeFrom="paragraph">
                  <wp:posOffset>3505142</wp:posOffset>
                </wp:positionV>
                <wp:extent cx="186480" cy="112680"/>
                <wp:effectExtent l="38100" t="38100" r="42545" b="40005"/>
                <wp:wrapNone/>
                <wp:docPr id="488728017" name="Ink 160"/>
                <wp:cNvGraphicFramePr/>
                <a:graphic xmlns:a="http://schemas.openxmlformats.org/drawingml/2006/main">
                  <a:graphicData uri="http://schemas.microsoft.com/office/word/2010/wordprocessingInk">
                    <w14:contentPart bwMode="auto" r:id="rId72">
                      <w14:nvContentPartPr>
                        <w14:cNvContentPartPr/>
                      </w14:nvContentPartPr>
                      <w14:xfrm>
                        <a:off x="0" y="0"/>
                        <a:ext cx="186480" cy="112680"/>
                      </w14:xfrm>
                    </w14:contentPart>
                  </a:graphicData>
                </a:graphic>
              </wp:anchor>
            </w:drawing>
          </mc:Choice>
          <mc:Fallback>
            <w:drawing>
              <wp:anchor distT="0" distB="0" distL="114300" distR="114300" simplePos="0" relativeHeight="251800576" behindDoc="0" locked="0" layoutInCell="1" allowOverlap="1" wp14:anchorId="73641DCC" wp14:editId="3CAC3617">
                <wp:simplePos x="0" y="0"/>
                <wp:positionH relativeFrom="column">
                  <wp:posOffset>5081193</wp:posOffset>
                </wp:positionH>
                <wp:positionV relativeFrom="paragraph">
                  <wp:posOffset>3505142</wp:posOffset>
                </wp:positionV>
                <wp:extent cx="186480" cy="112680"/>
                <wp:effectExtent l="38100" t="38100" r="42545" b="40005"/>
                <wp:wrapNone/>
                <wp:docPr id="488728017" name="Ink 160"/>
                <wp:cNvGraphicFramePr/>
                <a:graphic xmlns:a="http://schemas.openxmlformats.org/drawingml/2006/main">
                  <a:graphicData uri="http://schemas.openxmlformats.org/drawingml/2006/picture">
                    <pic:pic xmlns:pic="http://schemas.openxmlformats.org/drawingml/2006/picture">
                      <pic:nvPicPr>
                        <pic:cNvPr id="488728017" name="Ink 160"/>
                        <pic:cNvPicPr/>
                      </pic:nvPicPr>
                      <pic:blipFill>
                        <a:blip r:embed="rId73"/>
                        <a:stretch>
                          <a:fillRect/>
                        </a:stretch>
                      </pic:blipFill>
                      <pic:spPr>
                        <a:xfrm>
                          <a:off x="0" y="0"/>
                          <a:ext cx="198720" cy="12492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99552" behindDoc="0" locked="0" layoutInCell="1" allowOverlap="1" wp14:anchorId="7732B79D" wp14:editId="3031A85F">
                <wp:simplePos x="0" y="0"/>
                <wp:positionH relativeFrom="column">
                  <wp:posOffset>3700233</wp:posOffset>
                </wp:positionH>
                <wp:positionV relativeFrom="paragraph">
                  <wp:posOffset>3429182</wp:posOffset>
                </wp:positionV>
                <wp:extent cx="150840" cy="98280"/>
                <wp:effectExtent l="38100" t="38100" r="20955" b="35560"/>
                <wp:wrapNone/>
                <wp:docPr id="184037447" name="Ink 159"/>
                <wp:cNvGraphicFramePr/>
                <a:graphic xmlns:a="http://schemas.openxmlformats.org/drawingml/2006/main">
                  <a:graphicData uri="http://schemas.microsoft.com/office/word/2010/wordprocessingInk">
                    <w14:contentPart bwMode="auto" r:id="rId74">
                      <w14:nvContentPartPr>
                        <w14:cNvContentPartPr/>
                      </w14:nvContentPartPr>
                      <w14:xfrm>
                        <a:off x="0" y="0"/>
                        <a:ext cx="150840" cy="98280"/>
                      </w14:xfrm>
                    </w14:contentPart>
                  </a:graphicData>
                </a:graphic>
              </wp:anchor>
            </w:drawing>
          </mc:Choice>
          <mc:Fallback>
            <w:drawing>
              <wp:anchor distT="0" distB="0" distL="114300" distR="114300" simplePos="0" relativeHeight="251799552" behindDoc="0" locked="0" layoutInCell="1" allowOverlap="1" wp14:anchorId="7732B79D" wp14:editId="3031A85F">
                <wp:simplePos x="0" y="0"/>
                <wp:positionH relativeFrom="column">
                  <wp:posOffset>3700233</wp:posOffset>
                </wp:positionH>
                <wp:positionV relativeFrom="paragraph">
                  <wp:posOffset>3429182</wp:posOffset>
                </wp:positionV>
                <wp:extent cx="150840" cy="98280"/>
                <wp:effectExtent l="38100" t="38100" r="20955" b="35560"/>
                <wp:wrapNone/>
                <wp:docPr id="184037447" name="Ink 159"/>
                <wp:cNvGraphicFramePr/>
                <a:graphic xmlns:a="http://schemas.openxmlformats.org/drawingml/2006/main">
                  <a:graphicData uri="http://schemas.openxmlformats.org/drawingml/2006/picture">
                    <pic:pic xmlns:pic="http://schemas.openxmlformats.org/drawingml/2006/picture">
                      <pic:nvPicPr>
                        <pic:cNvPr id="184037447" name="Ink 159"/>
                        <pic:cNvPicPr/>
                      </pic:nvPicPr>
                      <pic:blipFill>
                        <a:blip r:embed="rId75"/>
                        <a:stretch>
                          <a:fillRect/>
                        </a:stretch>
                      </pic:blipFill>
                      <pic:spPr>
                        <a:xfrm>
                          <a:off x="0" y="0"/>
                          <a:ext cx="163080" cy="11052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98528" behindDoc="0" locked="0" layoutInCell="1" allowOverlap="1" wp14:anchorId="10205F24" wp14:editId="4F9EE383">
                <wp:simplePos x="0" y="0"/>
                <wp:positionH relativeFrom="column">
                  <wp:posOffset>3179673</wp:posOffset>
                </wp:positionH>
                <wp:positionV relativeFrom="paragraph">
                  <wp:posOffset>3099062</wp:posOffset>
                </wp:positionV>
                <wp:extent cx="117720" cy="162000"/>
                <wp:effectExtent l="38100" t="38100" r="15875" b="47625"/>
                <wp:wrapNone/>
                <wp:docPr id="1460036665" name="Ink 158"/>
                <wp:cNvGraphicFramePr/>
                <a:graphic xmlns:a="http://schemas.openxmlformats.org/drawingml/2006/main">
                  <a:graphicData uri="http://schemas.microsoft.com/office/word/2010/wordprocessingInk">
                    <w14:contentPart bwMode="auto" r:id="rId76">
                      <w14:nvContentPartPr>
                        <w14:cNvContentPartPr/>
                      </w14:nvContentPartPr>
                      <w14:xfrm>
                        <a:off x="0" y="0"/>
                        <a:ext cx="117720" cy="162000"/>
                      </w14:xfrm>
                    </w14:contentPart>
                  </a:graphicData>
                </a:graphic>
              </wp:anchor>
            </w:drawing>
          </mc:Choice>
          <mc:Fallback>
            <w:drawing>
              <wp:anchor distT="0" distB="0" distL="114300" distR="114300" simplePos="0" relativeHeight="251798528" behindDoc="0" locked="0" layoutInCell="1" allowOverlap="1" wp14:anchorId="10205F24" wp14:editId="4F9EE383">
                <wp:simplePos x="0" y="0"/>
                <wp:positionH relativeFrom="column">
                  <wp:posOffset>3179673</wp:posOffset>
                </wp:positionH>
                <wp:positionV relativeFrom="paragraph">
                  <wp:posOffset>3099062</wp:posOffset>
                </wp:positionV>
                <wp:extent cx="117720" cy="162000"/>
                <wp:effectExtent l="38100" t="38100" r="15875" b="47625"/>
                <wp:wrapNone/>
                <wp:docPr id="1460036665" name="Ink 158"/>
                <wp:cNvGraphicFramePr/>
                <a:graphic xmlns:a="http://schemas.openxmlformats.org/drawingml/2006/main">
                  <a:graphicData uri="http://schemas.openxmlformats.org/drawingml/2006/picture">
                    <pic:pic xmlns:pic="http://schemas.openxmlformats.org/drawingml/2006/picture">
                      <pic:nvPicPr>
                        <pic:cNvPr id="1460036665" name="Ink 158"/>
                        <pic:cNvPicPr/>
                      </pic:nvPicPr>
                      <pic:blipFill>
                        <a:blip r:embed="rId77"/>
                        <a:stretch>
                          <a:fillRect/>
                        </a:stretch>
                      </pic:blipFill>
                      <pic:spPr>
                        <a:xfrm>
                          <a:off x="0" y="0"/>
                          <a:ext cx="129960" cy="17424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97504" behindDoc="0" locked="0" layoutInCell="1" allowOverlap="1" wp14:anchorId="5C6F41B4" wp14:editId="253A0B48">
                <wp:simplePos x="0" y="0"/>
                <wp:positionH relativeFrom="column">
                  <wp:posOffset>2459673</wp:posOffset>
                </wp:positionH>
                <wp:positionV relativeFrom="paragraph">
                  <wp:posOffset>3408662</wp:posOffset>
                </wp:positionV>
                <wp:extent cx="158040" cy="189000"/>
                <wp:effectExtent l="38100" t="38100" r="52070" b="40005"/>
                <wp:wrapNone/>
                <wp:docPr id="70028019" name="Ink 157"/>
                <wp:cNvGraphicFramePr/>
                <a:graphic xmlns:a="http://schemas.openxmlformats.org/drawingml/2006/main">
                  <a:graphicData uri="http://schemas.microsoft.com/office/word/2010/wordprocessingInk">
                    <w14:contentPart bwMode="auto" r:id="rId78">
                      <w14:nvContentPartPr>
                        <w14:cNvContentPartPr/>
                      </w14:nvContentPartPr>
                      <w14:xfrm>
                        <a:off x="0" y="0"/>
                        <a:ext cx="158040" cy="189000"/>
                      </w14:xfrm>
                    </w14:contentPart>
                  </a:graphicData>
                </a:graphic>
              </wp:anchor>
            </w:drawing>
          </mc:Choice>
          <mc:Fallback>
            <w:drawing>
              <wp:anchor distT="0" distB="0" distL="114300" distR="114300" simplePos="0" relativeHeight="251797504" behindDoc="0" locked="0" layoutInCell="1" allowOverlap="1" wp14:anchorId="5C6F41B4" wp14:editId="253A0B48">
                <wp:simplePos x="0" y="0"/>
                <wp:positionH relativeFrom="column">
                  <wp:posOffset>2459673</wp:posOffset>
                </wp:positionH>
                <wp:positionV relativeFrom="paragraph">
                  <wp:posOffset>3408662</wp:posOffset>
                </wp:positionV>
                <wp:extent cx="158040" cy="189000"/>
                <wp:effectExtent l="38100" t="38100" r="52070" b="40005"/>
                <wp:wrapNone/>
                <wp:docPr id="70028019" name="Ink 157"/>
                <wp:cNvGraphicFramePr/>
                <a:graphic xmlns:a="http://schemas.openxmlformats.org/drawingml/2006/main">
                  <a:graphicData uri="http://schemas.openxmlformats.org/drawingml/2006/picture">
                    <pic:pic xmlns:pic="http://schemas.openxmlformats.org/drawingml/2006/picture">
                      <pic:nvPicPr>
                        <pic:cNvPr id="70028019" name="Ink 157"/>
                        <pic:cNvPicPr/>
                      </pic:nvPicPr>
                      <pic:blipFill>
                        <a:blip r:embed="rId79"/>
                        <a:stretch>
                          <a:fillRect/>
                        </a:stretch>
                      </pic:blipFill>
                      <pic:spPr>
                        <a:xfrm>
                          <a:off x="0" y="0"/>
                          <a:ext cx="170280" cy="20124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96480" behindDoc="0" locked="0" layoutInCell="1" allowOverlap="1" wp14:anchorId="7AE92D90" wp14:editId="65C1591D">
                <wp:simplePos x="0" y="0"/>
                <wp:positionH relativeFrom="column">
                  <wp:posOffset>2132793</wp:posOffset>
                </wp:positionH>
                <wp:positionV relativeFrom="paragraph">
                  <wp:posOffset>2790902</wp:posOffset>
                </wp:positionV>
                <wp:extent cx="344880" cy="66600"/>
                <wp:effectExtent l="38100" t="38100" r="17145" b="48260"/>
                <wp:wrapNone/>
                <wp:docPr id="792993115" name="Ink 156"/>
                <wp:cNvGraphicFramePr/>
                <a:graphic xmlns:a="http://schemas.openxmlformats.org/drawingml/2006/main">
                  <a:graphicData uri="http://schemas.microsoft.com/office/word/2010/wordprocessingInk">
                    <w14:contentPart bwMode="auto" r:id="rId80">
                      <w14:nvContentPartPr>
                        <w14:cNvContentPartPr/>
                      </w14:nvContentPartPr>
                      <w14:xfrm>
                        <a:off x="0" y="0"/>
                        <a:ext cx="344880" cy="66600"/>
                      </w14:xfrm>
                    </w14:contentPart>
                  </a:graphicData>
                </a:graphic>
              </wp:anchor>
            </w:drawing>
          </mc:Choice>
          <mc:Fallback>
            <w:drawing>
              <wp:anchor distT="0" distB="0" distL="114300" distR="114300" simplePos="0" relativeHeight="251796480" behindDoc="0" locked="0" layoutInCell="1" allowOverlap="1" wp14:anchorId="7AE92D90" wp14:editId="65C1591D">
                <wp:simplePos x="0" y="0"/>
                <wp:positionH relativeFrom="column">
                  <wp:posOffset>2132793</wp:posOffset>
                </wp:positionH>
                <wp:positionV relativeFrom="paragraph">
                  <wp:posOffset>2790902</wp:posOffset>
                </wp:positionV>
                <wp:extent cx="344880" cy="66600"/>
                <wp:effectExtent l="38100" t="38100" r="17145" b="48260"/>
                <wp:wrapNone/>
                <wp:docPr id="792993115" name="Ink 156"/>
                <wp:cNvGraphicFramePr/>
                <a:graphic xmlns:a="http://schemas.openxmlformats.org/drawingml/2006/main">
                  <a:graphicData uri="http://schemas.openxmlformats.org/drawingml/2006/picture">
                    <pic:pic xmlns:pic="http://schemas.openxmlformats.org/drawingml/2006/picture">
                      <pic:nvPicPr>
                        <pic:cNvPr id="792993115" name="Ink 156"/>
                        <pic:cNvPicPr/>
                      </pic:nvPicPr>
                      <pic:blipFill>
                        <a:blip r:embed="rId81"/>
                        <a:stretch>
                          <a:fillRect/>
                        </a:stretch>
                      </pic:blipFill>
                      <pic:spPr>
                        <a:xfrm>
                          <a:off x="0" y="0"/>
                          <a:ext cx="357120" cy="7884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95456" behindDoc="0" locked="0" layoutInCell="1" allowOverlap="1" wp14:anchorId="189DC6B5" wp14:editId="18ED5064">
                <wp:simplePos x="0" y="0"/>
                <wp:positionH relativeFrom="column">
                  <wp:posOffset>2042073</wp:posOffset>
                </wp:positionH>
                <wp:positionV relativeFrom="paragraph">
                  <wp:posOffset>2496422</wp:posOffset>
                </wp:positionV>
                <wp:extent cx="98280" cy="215640"/>
                <wp:effectExtent l="38100" t="38100" r="35560" b="51435"/>
                <wp:wrapNone/>
                <wp:docPr id="478978599" name="Ink 155"/>
                <wp:cNvGraphicFramePr/>
                <a:graphic xmlns:a="http://schemas.openxmlformats.org/drawingml/2006/main">
                  <a:graphicData uri="http://schemas.microsoft.com/office/word/2010/wordprocessingInk">
                    <w14:contentPart bwMode="auto" r:id="rId82">
                      <w14:nvContentPartPr>
                        <w14:cNvContentPartPr/>
                      </w14:nvContentPartPr>
                      <w14:xfrm>
                        <a:off x="0" y="0"/>
                        <a:ext cx="98280" cy="215640"/>
                      </w14:xfrm>
                    </w14:contentPart>
                  </a:graphicData>
                </a:graphic>
              </wp:anchor>
            </w:drawing>
          </mc:Choice>
          <mc:Fallback>
            <w:drawing>
              <wp:anchor distT="0" distB="0" distL="114300" distR="114300" simplePos="0" relativeHeight="251795456" behindDoc="0" locked="0" layoutInCell="1" allowOverlap="1" wp14:anchorId="189DC6B5" wp14:editId="18ED5064">
                <wp:simplePos x="0" y="0"/>
                <wp:positionH relativeFrom="column">
                  <wp:posOffset>2042073</wp:posOffset>
                </wp:positionH>
                <wp:positionV relativeFrom="paragraph">
                  <wp:posOffset>2496422</wp:posOffset>
                </wp:positionV>
                <wp:extent cx="98280" cy="215640"/>
                <wp:effectExtent l="38100" t="38100" r="35560" b="51435"/>
                <wp:wrapNone/>
                <wp:docPr id="478978599" name="Ink 155"/>
                <wp:cNvGraphicFramePr/>
                <a:graphic xmlns:a="http://schemas.openxmlformats.org/drawingml/2006/main">
                  <a:graphicData uri="http://schemas.openxmlformats.org/drawingml/2006/picture">
                    <pic:pic xmlns:pic="http://schemas.openxmlformats.org/drawingml/2006/picture">
                      <pic:nvPicPr>
                        <pic:cNvPr id="478978599" name="Ink 155"/>
                        <pic:cNvPicPr/>
                      </pic:nvPicPr>
                      <pic:blipFill>
                        <a:blip r:embed="rId83"/>
                        <a:stretch>
                          <a:fillRect/>
                        </a:stretch>
                      </pic:blipFill>
                      <pic:spPr>
                        <a:xfrm>
                          <a:off x="0" y="0"/>
                          <a:ext cx="110520" cy="22788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94432" behindDoc="0" locked="0" layoutInCell="1" allowOverlap="1" wp14:anchorId="1FBE7622" wp14:editId="3ECBAF44">
                <wp:simplePos x="0" y="0"/>
                <wp:positionH relativeFrom="column">
                  <wp:posOffset>908793</wp:posOffset>
                </wp:positionH>
                <wp:positionV relativeFrom="paragraph">
                  <wp:posOffset>2831222</wp:posOffset>
                </wp:positionV>
                <wp:extent cx="227520" cy="203400"/>
                <wp:effectExtent l="38100" t="38100" r="39370" b="44450"/>
                <wp:wrapNone/>
                <wp:docPr id="501422237" name="Ink 154"/>
                <wp:cNvGraphicFramePr/>
                <a:graphic xmlns:a="http://schemas.openxmlformats.org/drawingml/2006/main">
                  <a:graphicData uri="http://schemas.microsoft.com/office/word/2010/wordprocessingInk">
                    <w14:contentPart bwMode="auto" r:id="rId84">
                      <w14:nvContentPartPr>
                        <w14:cNvContentPartPr/>
                      </w14:nvContentPartPr>
                      <w14:xfrm>
                        <a:off x="0" y="0"/>
                        <a:ext cx="227520" cy="203400"/>
                      </w14:xfrm>
                    </w14:contentPart>
                  </a:graphicData>
                </a:graphic>
              </wp:anchor>
            </w:drawing>
          </mc:Choice>
          <mc:Fallback>
            <w:drawing>
              <wp:anchor distT="0" distB="0" distL="114300" distR="114300" simplePos="0" relativeHeight="251794432" behindDoc="0" locked="0" layoutInCell="1" allowOverlap="1" wp14:anchorId="1FBE7622" wp14:editId="3ECBAF44">
                <wp:simplePos x="0" y="0"/>
                <wp:positionH relativeFrom="column">
                  <wp:posOffset>908793</wp:posOffset>
                </wp:positionH>
                <wp:positionV relativeFrom="paragraph">
                  <wp:posOffset>2831222</wp:posOffset>
                </wp:positionV>
                <wp:extent cx="227520" cy="203400"/>
                <wp:effectExtent l="38100" t="38100" r="39370" b="44450"/>
                <wp:wrapNone/>
                <wp:docPr id="501422237" name="Ink 154"/>
                <wp:cNvGraphicFramePr/>
                <a:graphic xmlns:a="http://schemas.openxmlformats.org/drawingml/2006/main">
                  <a:graphicData uri="http://schemas.openxmlformats.org/drawingml/2006/picture">
                    <pic:pic xmlns:pic="http://schemas.openxmlformats.org/drawingml/2006/picture">
                      <pic:nvPicPr>
                        <pic:cNvPr id="501422237" name="Ink 154"/>
                        <pic:cNvPicPr/>
                      </pic:nvPicPr>
                      <pic:blipFill>
                        <a:blip r:embed="rId85"/>
                        <a:stretch>
                          <a:fillRect/>
                        </a:stretch>
                      </pic:blipFill>
                      <pic:spPr>
                        <a:xfrm>
                          <a:off x="0" y="0"/>
                          <a:ext cx="239760" cy="21564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93408" behindDoc="0" locked="0" layoutInCell="1" allowOverlap="1" wp14:anchorId="7120D829" wp14:editId="2AD8A84F">
                <wp:simplePos x="0" y="0"/>
                <wp:positionH relativeFrom="column">
                  <wp:posOffset>150633</wp:posOffset>
                </wp:positionH>
                <wp:positionV relativeFrom="paragraph">
                  <wp:posOffset>3868742</wp:posOffset>
                </wp:positionV>
                <wp:extent cx="322920" cy="163440"/>
                <wp:effectExtent l="38100" t="38100" r="39370" b="46355"/>
                <wp:wrapNone/>
                <wp:docPr id="609758773" name="Ink 153"/>
                <wp:cNvGraphicFramePr/>
                <a:graphic xmlns:a="http://schemas.openxmlformats.org/drawingml/2006/main">
                  <a:graphicData uri="http://schemas.microsoft.com/office/word/2010/wordprocessingInk">
                    <w14:contentPart bwMode="auto" r:id="rId86">
                      <w14:nvContentPartPr>
                        <w14:cNvContentPartPr/>
                      </w14:nvContentPartPr>
                      <w14:xfrm>
                        <a:off x="0" y="0"/>
                        <a:ext cx="322920" cy="163440"/>
                      </w14:xfrm>
                    </w14:contentPart>
                  </a:graphicData>
                </a:graphic>
              </wp:anchor>
            </w:drawing>
          </mc:Choice>
          <mc:Fallback>
            <w:drawing>
              <wp:anchor distT="0" distB="0" distL="114300" distR="114300" simplePos="0" relativeHeight="251793408" behindDoc="0" locked="0" layoutInCell="1" allowOverlap="1" wp14:anchorId="7120D829" wp14:editId="2AD8A84F">
                <wp:simplePos x="0" y="0"/>
                <wp:positionH relativeFrom="column">
                  <wp:posOffset>150633</wp:posOffset>
                </wp:positionH>
                <wp:positionV relativeFrom="paragraph">
                  <wp:posOffset>3868742</wp:posOffset>
                </wp:positionV>
                <wp:extent cx="322920" cy="163440"/>
                <wp:effectExtent l="38100" t="38100" r="39370" b="46355"/>
                <wp:wrapNone/>
                <wp:docPr id="609758773" name="Ink 153"/>
                <wp:cNvGraphicFramePr/>
                <a:graphic xmlns:a="http://schemas.openxmlformats.org/drawingml/2006/main">
                  <a:graphicData uri="http://schemas.openxmlformats.org/drawingml/2006/picture">
                    <pic:pic xmlns:pic="http://schemas.openxmlformats.org/drawingml/2006/picture">
                      <pic:nvPicPr>
                        <pic:cNvPr id="609758773" name="Ink 153"/>
                        <pic:cNvPicPr/>
                      </pic:nvPicPr>
                      <pic:blipFill>
                        <a:blip r:embed="rId87"/>
                        <a:stretch>
                          <a:fillRect/>
                        </a:stretch>
                      </pic:blipFill>
                      <pic:spPr>
                        <a:xfrm>
                          <a:off x="0" y="0"/>
                          <a:ext cx="335160" cy="17568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92384" behindDoc="0" locked="0" layoutInCell="1" allowOverlap="1" wp14:anchorId="602A015E" wp14:editId="352CAE42">
                <wp:simplePos x="0" y="0"/>
                <wp:positionH relativeFrom="column">
                  <wp:posOffset>320913</wp:posOffset>
                </wp:positionH>
                <wp:positionV relativeFrom="paragraph">
                  <wp:posOffset>4514222</wp:posOffset>
                </wp:positionV>
                <wp:extent cx="453600" cy="266760"/>
                <wp:effectExtent l="38100" t="38100" r="22860" b="38100"/>
                <wp:wrapNone/>
                <wp:docPr id="544691552" name="Ink 152"/>
                <wp:cNvGraphicFramePr/>
                <a:graphic xmlns:a="http://schemas.openxmlformats.org/drawingml/2006/main">
                  <a:graphicData uri="http://schemas.microsoft.com/office/word/2010/wordprocessingInk">
                    <w14:contentPart bwMode="auto" r:id="rId88">
                      <w14:nvContentPartPr>
                        <w14:cNvContentPartPr/>
                      </w14:nvContentPartPr>
                      <w14:xfrm>
                        <a:off x="0" y="0"/>
                        <a:ext cx="453600" cy="266760"/>
                      </w14:xfrm>
                    </w14:contentPart>
                  </a:graphicData>
                </a:graphic>
              </wp:anchor>
            </w:drawing>
          </mc:Choice>
          <mc:Fallback>
            <w:drawing>
              <wp:anchor distT="0" distB="0" distL="114300" distR="114300" simplePos="0" relativeHeight="251792384" behindDoc="0" locked="0" layoutInCell="1" allowOverlap="1" wp14:anchorId="602A015E" wp14:editId="352CAE42">
                <wp:simplePos x="0" y="0"/>
                <wp:positionH relativeFrom="column">
                  <wp:posOffset>320913</wp:posOffset>
                </wp:positionH>
                <wp:positionV relativeFrom="paragraph">
                  <wp:posOffset>4514222</wp:posOffset>
                </wp:positionV>
                <wp:extent cx="453600" cy="266760"/>
                <wp:effectExtent l="38100" t="38100" r="22860" b="38100"/>
                <wp:wrapNone/>
                <wp:docPr id="544691552" name="Ink 152"/>
                <wp:cNvGraphicFramePr/>
                <a:graphic xmlns:a="http://schemas.openxmlformats.org/drawingml/2006/main">
                  <a:graphicData uri="http://schemas.openxmlformats.org/drawingml/2006/picture">
                    <pic:pic xmlns:pic="http://schemas.openxmlformats.org/drawingml/2006/picture">
                      <pic:nvPicPr>
                        <pic:cNvPr id="544691552" name="Ink 152"/>
                        <pic:cNvPicPr/>
                      </pic:nvPicPr>
                      <pic:blipFill>
                        <a:blip r:embed="rId89"/>
                        <a:stretch>
                          <a:fillRect/>
                        </a:stretch>
                      </pic:blipFill>
                      <pic:spPr>
                        <a:xfrm>
                          <a:off x="0" y="0"/>
                          <a:ext cx="465840" cy="27900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91360" behindDoc="0" locked="0" layoutInCell="1" allowOverlap="1" wp14:anchorId="77B172DF" wp14:editId="68A298CC">
                <wp:simplePos x="0" y="0"/>
                <wp:positionH relativeFrom="column">
                  <wp:posOffset>580113</wp:posOffset>
                </wp:positionH>
                <wp:positionV relativeFrom="paragraph">
                  <wp:posOffset>5346182</wp:posOffset>
                </wp:positionV>
                <wp:extent cx="282240" cy="93240"/>
                <wp:effectExtent l="38100" t="38100" r="22860" b="40640"/>
                <wp:wrapNone/>
                <wp:docPr id="506673758" name="Ink 151"/>
                <wp:cNvGraphicFramePr/>
                <a:graphic xmlns:a="http://schemas.openxmlformats.org/drawingml/2006/main">
                  <a:graphicData uri="http://schemas.microsoft.com/office/word/2010/wordprocessingInk">
                    <w14:contentPart bwMode="auto" r:id="rId90">
                      <w14:nvContentPartPr>
                        <w14:cNvContentPartPr/>
                      </w14:nvContentPartPr>
                      <w14:xfrm>
                        <a:off x="0" y="0"/>
                        <a:ext cx="282240" cy="93240"/>
                      </w14:xfrm>
                    </w14:contentPart>
                  </a:graphicData>
                </a:graphic>
              </wp:anchor>
            </w:drawing>
          </mc:Choice>
          <mc:Fallback>
            <w:drawing>
              <wp:anchor distT="0" distB="0" distL="114300" distR="114300" simplePos="0" relativeHeight="251791360" behindDoc="0" locked="0" layoutInCell="1" allowOverlap="1" wp14:anchorId="77B172DF" wp14:editId="68A298CC">
                <wp:simplePos x="0" y="0"/>
                <wp:positionH relativeFrom="column">
                  <wp:posOffset>580113</wp:posOffset>
                </wp:positionH>
                <wp:positionV relativeFrom="paragraph">
                  <wp:posOffset>5346182</wp:posOffset>
                </wp:positionV>
                <wp:extent cx="282240" cy="93240"/>
                <wp:effectExtent l="38100" t="38100" r="22860" b="40640"/>
                <wp:wrapNone/>
                <wp:docPr id="506673758" name="Ink 151"/>
                <wp:cNvGraphicFramePr/>
                <a:graphic xmlns:a="http://schemas.openxmlformats.org/drawingml/2006/main">
                  <a:graphicData uri="http://schemas.openxmlformats.org/drawingml/2006/picture">
                    <pic:pic xmlns:pic="http://schemas.openxmlformats.org/drawingml/2006/picture">
                      <pic:nvPicPr>
                        <pic:cNvPr id="506673758" name="Ink 151"/>
                        <pic:cNvPicPr/>
                      </pic:nvPicPr>
                      <pic:blipFill>
                        <a:blip r:embed="rId91"/>
                        <a:stretch>
                          <a:fillRect/>
                        </a:stretch>
                      </pic:blipFill>
                      <pic:spPr>
                        <a:xfrm>
                          <a:off x="0" y="0"/>
                          <a:ext cx="294480" cy="10548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90336" behindDoc="0" locked="0" layoutInCell="1" allowOverlap="1" wp14:anchorId="4B6448B1" wp14:editId="75BC84F9">
                <wp:simplePos x="0" y="0"/>
                <wp:positionH relativeFrom="column">
                  <wp:posOffset>866775</wp:posOffset>
                </wp:positionH>
                <wp:positionV relativeFrom="paragraph">
                  <wp:posOffset>5268595</wp:posOffset>
                </wp:positionV>
                <wp:extent cx="444500" cy="175895"/>
                <wp:effectExtent l="95250" t="95250" r="0" b="90805"/>
                <wp:wrapNone/>
                <wp:docPr id="787363272" name="Ink 150"/>
                <wp:cNvGraphicFramePr/>
                <a:graphic xmlns:a="http://schemas.openxmlformats.org/drawingml/2006/main">
                  <a:graphicData uri="http://schemas.microsoft.com/office/word/2010/wordprocessingInk">
                    <w14:contentPart bwMode="auto" r:id="rId92">
                      <w14:nvContentPartPr>
                        <w14:cNvContentPartPr/>
                      </w14:nvContentPartPr>
                      <w14:xfrm>
                        <a:off x="0" y="0"/>
                        <a:ext cx="444500" cy="175895"/>
                      </w14:xfrm>
                    </w14:contentPart>
                  </a:graphicData>
                </a:graphic>
              </wp:anchor>
            </w:drawing>
          </mc:Choice>
          <mc:Fallback>
            <w:drawing>
              <wp:anchor distT="0" distB="0" distL="114300" distR="114300" simplePos="0" relativeHeight="251790336" behindDoc="0" locked="0" layoutInCell="1" allowOverlap="1" wp14:anchorId="4B6448B1" wp14:editId="75BC84F9">
                <wp:simplePos x="0" y="0"/>
                <wp:positionH relativeFrom="column">
                  <wp:posOffset>866775</wp:posOffset>
                </wp:positionH>
                <wp:positionV relativeFrom="paragraph">
                  <wp:posOffset>5268595</wp:posOffset>
                </wp:positionV>
                <wp:extent cx="444500" cy="175895"/>
                <wp:effectExtent l="95250" t="95250" r="0" b="90805"/>
                <wp:wrapNone/>
                <wp:docPr id="787363272" name="Ink 150"/>
                <wp:cNvGraphicFramePr/>
                <a:graphic xmlns:a="http://schemas.openxmlformats.org/drawingml/2006/main">
                  <a:graphicData uri="http://schemas.openxmlformats.org/drawingml/2006/picture">
                    <pic:pic xmlns:pic="http://schemas.openxmlformats.org/drawingml/2006/picture">
                      <pic:nvPicPr>
                        <pic:cNvPr id="787363272" name="Ink 150"/>
                        <pic:cNvPicPr/>
                      </pic:nvPicPr>
                      <pic:blipFill>
                        <a:blip r:embed="rId93"/>
                        <a:stretch>
                          <a:fillRect/>
                        </a:stretch>
                      </pic:blipFill>
                      <pic:spPr>
                        <a:xfrm>
                          <a:off x="0" y="0"/>
                          <a:ext cx="516124" cy="24733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87264" behindDoc="0" locked="0" layoutInCell="1" allowOverlap="1" wp14:anchorId="47F31C69" wp14:editId="15239C91">
                <wp:simplePos x="0" y="0"/>
                <wp:positionH relativeFrom="column">
                  <wp:posOffset>1257633</wp:posOffset>
                </wp:positionH>
                <wp:positionV relativeFrom="paragraph">
                  <wp:posOffset>5365622</wp:posOffset>
                </wp:positionV>
                <wp:extent cx="351360" cy="88560"/>
                <wp:effectExtent l="95250" t="95250" r="86995" b="102235"/>
                <wp:wrapNone/>
                <wp:docPr id="69858279" name="Ink 147"/>
                <wp:cNvGraphicFramePr/>
                <a:graphic xmlns:a="http://schemas.openxmlformats.org/drawingml/2006/main">
                  <a:graphicData uri="http://schemas.microsoft.com/office/word/2010/wordprocessingInk">
                    <w14:contentPart bwMode="auto" r:id="rId94">
                      <w14:nvContentPartPr>
                        <w14:cNvContentPartPr/>
                      </w14:nvContentPartPr>
                      <w14:xfrm>
                        <a:off x="0" y="0"/>
                        <a:ext cx="351360" cy="88560"/>
                      </w14:xfrm>
                    </w14:contentPart>
                  </a:graphicData>
                </a:graphic>
              </wp:anchor>
            </w:drawing>
          </mc:Choice>
          <mc:Fallback>
            <w:drawing>
              <wp:anchor distT="0" distB="0" distL="114300" distR="114300" simplePos="0" relativeHeight="251787264" behindDoc="0" locked="0" layoutInCell="1" allowOverlap="1" wp14:anchorId="47F31C69" wp14:editId="15239C91">
                <wp:simplePos x="0" y="0"/>
                <wp:positionH relativeFrom="column">
                  <wp:posOffset>1257633</wp:posOffset>
                </wp:positionH>
                <wp:positionV relativeFrom="paragraph">
                  <wp:posOffset>5365622</wp:posOffset>
                </wp:positionV>
                <wp:extent cx="351360" cy="88560"/>
                <wp:effectExtent l="95250" t="95250" r="86995" b="102235"/>
                <wp:wrapNone/>
                <wp:docPr id="69858279" name="Ink 147"/>
                <wp:cNvGraphicFramePr/>
                <a:graphic xmlns:a="http://schemas.openxmlformats.org/drawingml/2006/main">
                  <a:graphicData uri="http://schemas.openxmlformats.org/drawingml/2006/picture">
                    <pic:pic xmlns:pic="http://schemas.openxmlformats.org/drawingml/2006/picture">
                      <pic:nvPicPr>
                        <pic:cNvPr id="69858279" name="Ink 147"/>
                        <pic:cNvPicPr/>
                      </pic:nvPicPr>
                      <pic:blipFill>
                        <a:blip r:embed="rId95"/>
                        <a:stretch>
                          <a:fillRect/>
                        </a:stretch>
                      </pic:blipFill>
                      <pic:spPr>
                        <a:xfrm>
                          <a:off x="0" y="0"/>
                          <a:ext cx="423000" cy="16020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86240" behindDoc="0" locked="0" layoutInCell="1" allowOverlap="1" wp14:anchorId="796314E5" wp14:editId="311CB562">
                <wp:simplePos x="0" y="0"/>
                <wp:positionH relativeFrom="column">
                  <wp:posOffset>1146175</wp:posOffset>
                </wp:positionH>
                <wp:positionV relativeFrom="paragraph">
                  <wp:posOffset>5268595</wp:posOffset>
                </wp:positionV>
                <wp:extent cx="1051560" cy="323215"/>
                <wp:effectExtent l="95250" t="95250" r="34290" b="95885"/>
                <wp:wrapNone/>
                <wp:docPr id="2128893319" name="Ink 146"/>
                <wp:cNvGraphicFramePr/>
                <a:graphic xmlns:a="http://schemas.openxmlformats.org/drawingml/2006/main">
                  <a:graphicData uri="http://schemas.microsoft.com/office/word/2010/wordprocessingInk">
                    <w14:contentPart bwMode="auto" r:id="rId96">
                      <w14:nvContentPartPr>
                        <w14:cNvContentPartPr/>
                      </w14:nvContentPartPr>
                      <w14:xfrm>
                        <a:off x="0" y="0"/>
                        <a:ext cx="1051560" cy="323215"/>
                      </w14:xfrm>
                    </w14:contentPart>
                  </a:graphicData>
                </a:graphic>
              </wp:anchor>
            </w:drawing>
          </mc:Choice>
          <mc:Fallback>
            <w:drawing>
              <wp:anchor distT="0" distB="0" distL="114300" distR="114300" simplePos="0" relativeHeight="251786240" behindDoc="0" locked="0" layoutInCell="1" allowOverlap="1" wp14:anchorId="796314E5" wp14:editId="311CB562">
                <wp:simplePos x="0" y="0"/>
                <wp:positionH relativeFrom="column">
                  <wp:posOffset>1146175</wp:posOffset>
                </wp:positionH>
                <wp:positionV relativeFrom="paragraph">
                  <wp:posOffset>5268595</wp:posOffset>
                </wp:positionV>
                <wp:extent cx="1051560" cy="323215"/>
                <wp:effectExtent l="95250" t="95250" r="34290" b="95885"/>
                <wp:wrapNone/>
                <wp:docPr id="2128893319" name="Ink 146"/>
                <wp:cNvGraphicFramePr/>
                <a:graphic xmlns:a="http://schemas.openxmlformats.org/drawingml/2006/main">
                  <a:graphicData uri="http://schemas.openxmlformats.org/drawingml/2006/picture">
                    <pic:pic xmlns:pic="http://schemas.openxmlformats.org/drawingml/2006/picture">
                      <pic:nvPicPr>
                        <pic:cNvPr id="2128893319" name="Ink 146"/>
                        <pic:cNvPicPr/>
                      </pic:nvPicPr>
                      <pic:blipFill>
                        <a:blip r:embed="rId97"/>
                        <a:stretch>
                          <a:fillRect/>
                        </a:stretch>
                      </pic:blipFill>
                      <pic:spPr>
                        <a:xfrm>
                          <a:off x="0" y="0"/>
                          <a:ext cx="1123200" cy="394761"/>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80096" behindDoc="0" locked="0" layoutInCell="1" allowOverlap="1" wp14:anchorId="74FF272F" wp14:editId="637BC221">
                <wp:simplePos x="0" y="0"/>
                <wp:positionH relativeFrom="column">
                  <wp:posOffset>1556073</wp:posOffset>
                </wp:positionH>
                <wp:positionV relativeFrom="paragraph">
                  <wp:posOffset>5463182</wp:posOffset>
                </wp:positionV>
                <wp:extent cx="82080" cy="36720"/>
                <wp:effectExtent l="95250" t="95250" r="51435" b="97155"/>
                <wp:wrapNone/>
                <wp:docPr id="850327999" name="Ink 140"/>
                <wp:cNvGraphicFramePr/>
                <a:graphic xmlns:a="http://schemas.openxmlformats.org/drawingml/2006/main">
                  <a:graphicData uri="http://schemas.microsoft.com/office/word/2010/wordprocessingInk">
                    <w14:contentPart bwMode="auto" r:id="rId98">
                      <w14:nvContentPartPr>
                        <w14:cNvContentPartPr/>
                      </w14:nvContentPartPr>
                      <w14:xfrm>
                        <a:off x="0" y="0"/>
                        <a:ext cx="82080" cy="36720"/>
                      </w14:xfrm>
                    </w14:contentPart>
                  </a:graphicData>
                </a:graphic>
              </wp:anchor>
            </w:drawing>
          </mc:Choice>
          <mc:Fallback>
            <w:drawing>
              <wp:anchor distT="0" distB="0" distL="114300" distR="114300" simplePos="0" relativeHeight="251780096" behindDoc="0" locked="0" layoutInCell="1" allowOverlap="1" wp14:anchorId="74FF272F" wp14:editId="637BC221">
                <wp:simplePos x="0" y="0"/>
                <wp:positionH relativeFrom="column">
                  <wp:posOffset>1556073</wp:posOffset>
                </wp:positionH>
                <wp:positionV relativeFrom="paragraph">
                  <wp:posOffset>5463182</wp:posOffset>
                </wp:positionV>
                <wp:extent cx="82080" cy="36720"/>
                <wp:effectExtent l="95250" t="95250" r="51435" b="97155"/>
                <wp:wrapNone/>
                <wp:docPr id="850327999" name="Ink 140"/>
                <wp:cNvGraphicFramePr/>
                <a:graphic xmlns:a="http://schemas.openxmlformats.org/drawingml/2006/main">
                  <a:graphicData uri="http://schemas.openxmlformats.org/drawingml/2006/picture">
                    <pic:pic xmlns:pic="http://schemas.openxmlformats.org/drawingml/2006/picture">
                      <pic:nvPicPr>
                        <pic:cNvPr id="850327999" name="Ink 140"/>
                        <pic:cNvPicPr/>
                      </pic:nvPicPr>
                      <pic:blipFill>
                        <a:blip r:embed="rId99"/>
                        <a:stretch>
                          <a:fillRect/>
                        </a:stretch>
                      </pic:blipFill>
                      <pic:spPr>
                        <a:xfrm>
                          <a:off x="0" y="0"/>
                          <a:ext cx="153720" cy="10836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79072" behindDoc="0" locked="0" layoutInCell="1" allowOverlap="1" wp14:anchorId="513AF7DE" wp14:editId="141F5FEE">
                <wp:simplePos x="0" y="0"/>
                <wp:positionH relativeFrom="column">
                  <wp:posOffset>1507833</wp:posOffset>
                </wp:positionH>
                <wp:positionV relativeFrom="paragraph">
                  <wp:posOffset>5414582</wp:posOffset>
                </wp:positionV>
                <wp:extent cx="348840" cy="50400"/>
                <wp:effectExtent l="95250" t="95250" r="32385" b="102235"/>
                <wp:wrapNone/>
                <wp:docPr id="1540131285" name="Ink 139"/>
                <wp:cNvGraphicFramePr/>
                <a:graphic xmlns:a="http://schemas.openxmlformats.org/drawingml/2006/main">
                  <a:graphicData uri="http://schemas.microsoft.com/office/word/2010/wordprocessingInk">
                    <w14:contentPart bwMode="auto" r:id="rId100">
                      <w14:nvContentPartPr>
                        <w14:cNvContentPartPr/>
                      </w14:nvContentPartPr>
                      <w14:xfrm>
                        <a:off x="0" y="0"/>
                        <a:ext cx="348840" cy="50400"/>
                      </w14:xfrm>
                    </w14:contentPart>
                  </a:graphicData>
                </a:graphic>
              </wp:anchor>
            </w:drawing>
          </mc:Choice>
          <mc:Fallback>
            <w:drawing>
              <wp:anchor distT="0" distB="0" distL="114300" distR="114300" simplePos="0" relativeHeight="251779072" behindDoc="0" locked="0" layoutInCell="1" allowOverlap="1" wp14:anchorId="513AF7DE" wp14:editId="141F5FEE">
                <wp:simplePos x="0" y="0"/>
                <wp:positionH relativeFrom="column">
                  <wp:posOffset>1507833</wp:posOffset>
                </wp:positionH>
                <wp:positionV relativeFrom="paragraph">
                  <wp:posOffset>5414582</wp:posOffset>
                </wp:positionV>
                <wp:extent cx="348840" cy="50400"/>
                <wp:effectExtent l="95250" t="95250" r="32385" b="102235"/>
                <wp:wrapNone/>
                <wp:docPr id="1540131285" name="Ink 139"/>
                <wp:cNvGraphicFramePr/>
                <a:graphic xmlns:a="http://schemas.openxmlformats.org/drawingml/2006/main">
                  <a:graphicData uri="http://schemas.openxmlformats.org/drawingml/2006/picture">
                    <pic:pic xmlns:pic="http://schemas.openxmlformats.org/drawingml/2006/picture">
                      <pic:nvPicPr>
                        <pic:cNvPr id="1540131285" name="Ink 139"/>
                        <pic:cNvPicPr/>
                      </pic:nvPicPr>
                      <pic:blipFill>
                        <a:blip r:embed="rId101"/>
                        <a:stretch>
                          <a:fillRect/>
                        </a:stretch>
                      </pic:blipFill>
                      <pic:spPr>
                        <a:xfrm>
                          <a:off x="0" y="0"/>
                          <a:ext cx="420480" cy="12204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78048" behindDoc="0" locked="0" layoutInCell="1" allowOverlap="1" wp14:anchorId="11D55CBE" wp14:editId="0AE9C4B4">
                <wp:simplePos x="0" y="0"/>
                <wp:positionH relativeFrom="column">
                  <wp:posOffset>1916073</wp:posOffset>
                </wp:positionH>
                <wp:positionV relativeFrom="paragraph">
                  <wp:posOffset>5395142</wp:posOffset>
                </wp:positionV>
                <wp:extent cx="300960" cy="98280"/>
                <wp:effectExtent l="95250" t="95250" r="99695" b="92710"/>
                <wp:wrapNone/>
                <wp:docPr id="735841864" name="Ink 138"/>
                <wp:cNvGraphicFramePr/>
                <a:graphic xmlns:a="http://schemas.openxmlformats.org/drawingml/2006/main">
                  <a:graphicData uri="http://schemas.microsoft.com/office/word/2010/wordprocessingInk">
                    <w14:contentPart bwMode="auto" r:id="rId102">
                      <w14:nvContentPartPr>
                        <w14:cNvContentPartPr/>
                      </w14:nvContentPartPr>
                      <w14:xfrm>
                        <a:off x="0" y="0"/>
                        <a:ext cx="300960" cy="98280"/>
                      </w14:xfrm>
                    </w14:contentPart>
                  </a:graphicData>
                </a:graphic>
              </wp:anchor>
            </w:drawing>
          </mc:Choice>
          <mc:Fallback>
            <w:drawing>
              <wp:anchor distT="0" distB="0" distL="114300" distR="114300" simplePos="0" relativeHeight="251778048" behindDoc="0" locked="0" layoutInCell="1" allowOverlap="1" wp14:anchorId="11D55CBE" wp14:editId="0AE9C4B4">
                <wp:simplePos x="0" y="0"/>
                <wp:positionH relativeFrom="column">
                  <wp:posOffset>1916073</wp:posOffset>
                </wp:positionH>
                <wp:positionV relativeFrom="paragraph">
                  <wp:posOffset>5395142</wp:posOffset>
                </wp:positionV>
                <wp:extent cx="300960" cy="98280"/>
                <wp:effectExtent l="95250" t="95250" r="99695" b="92710"/>
                <wp:wrapNone/>
                <wp:docPr id="735841864" name="Ink 138"/>
                <wp:cNvGraphicFramePr/>
                <a:graphic xmlns:a="http://schemas.openxmlformats.org/drawingml/2006/main">
                  <a:graphicData uri="http://schemas.openxmlformats.org/drawingml/2006/picture">
                    <pic:pic xmlns:pic="http://schemas.openxmlformats.org/drawingml/2006/picture">
                      <pic:nvPicPr>
                        <pic:cNvPr id="735841864" name="Ink 138"/>
                        <pic:cNvPicPr/>
                      </pic:nvPicPr>
                      <pic:blipFill>
                        <a:blip r:embed="rId103"/>
                        <a:stretch>
                          <a:fillRect/>
                        </a:stretch>
                      </pic:blipFill>
                      <pic:spPr>
                        <a:xfrm>
                          <a:off x="0" y="0"/>
                          <a:ext cx="372600" cy="16992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77024" behindDoc="0" locked="0" layoutInCell="1" allowOverlap="1" wp14:anchorId="5E154E41" wp14:editId="62BDBAF6">
                <wp:simplePos x="0" y="0"/>
                <wp:positionH relativeFrom="column">
                  <wp:posOffset>1312545</wp:posOffset>
                </wp:positionH>
                <wp:positionV relativeFrom="paragraph">
                  <wp:posOffset>5316220</wp:posOffset>
                </wp:positionV>
                <wp:extent cx="961390" cy="191135"/>
                <wp:effectExtent l="95250" t="95250" r="86360" b="94615"/>
                <wp:wrapNone/>
                <wp:docPr id="1988576971" name="Ink 137"/>
                <wp:cNvGraphicFramePr/>
                <a:graphic xmlns:a="http://schemas.openxmlformats.org/drawingml/2006/main">
                  <a:graphicData uri="http://schemas.microsoft.com/office/word/2010/wordprocessingInk">
                    <w14:contentPart bwMode="auto" r:id="rId104">
                      <w14:nvContentPartPr>
                        <w14:cNvContentPartPr/>
                      </w14:nvContentPartPr>
                      <w14:xfrm>
                        <a:off x="0" y="0"/>
                        <a:ext cx="961390" cy="191135"/>
                      </w14:xfrm>
                    </w14:contentPart>
                  </a:graphicData>
                </a:graphic>
              </wp:anchor>
            </w:drawing>
          </mc:Choice>
          <mc:Fallback>
            <w:drawing>
              <wp:anchor distT="0" distB="0" distL="114300" distR="114300" simplePos="0" relativeHeight="251777024" behindDoc="0" locked="0" layoutInCell="1" allowOverlap="1" wp14:anchorId="5E154E41" wp14:editId="62BDBAF6">
                <wp:simplePos x="0" y="0"/>
                <wp:positionH relativeFrom="column">
                  <wp:posOffset>1312545</wp:posOffset>
                </wp:positionH>
                <wp:positionV relativeFrom="paragraph">
                  <wp:posOffset>5316220</wp:posOffset>
                </wp:positionV>
                <wp:extent cx="961390" cy="191135"/>
                <wp:effectExtent l="95250" t="95250" r="86360" b="94615"/>
                <wp:wrapNone/>
                <wp:docPr id="1988576971" name="Ink 137"/>
                <wp:cNvGraphicFramePr/>
                <a:graphic xmlns:a="http://schemas.openxmlformats.org/drawingml/2006/main">
                  <a:graphicData uri="http://schemas.openxmlformats.org/drawingml/2006/picture">
                    <pic:pic xmlns:pic="http://schemas.openxmlformats.org/drawingml/2006/picture">
                      <pic:nvPicPr>
                        <pic:cNvPr id="1988576971" name="Ink 137"/>
                        <pic:cNvPicPr/>
                      </pic:nvPicPr>
                      <pic:blipFill>
                        <a:blip r:embed="rId105"/>
                        <a:stretch>
                          <a:fillRect/>
                        </a:stretch>
                      </pic:blipFill>
                      <pic:spPr>
                        <a:xfrm>
                          <a:off x="0" y="0"/>
                          <a:ext cx="1033017" cy="262631"/>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72928" behindDoc="0" locked="0" layoutInCell="1" allowOverlap="1" wp14:anchorId="09D3FB6C" wp14:editId="30A227C0">
                <wp:simplePos x="0" y="0"/>
                <wp:positionH relativeFrom="column">
                  <wp:posOffset>3550113</wp:posOffset>
                </wp:positionH>
                <wp:positionV relativeFrom="paragraph">
                  <wp:posOffset>5761867</wp:posOffset>
                </wp:positionV>
                <wp:extent cx="32400" cy="176760"/>
                <wp:effectExtent l="95250" t="95250" r="81915" b="90170"/>
                <wp:wrapNone/>
                <wp:docPr id="1306347752" name="Ink 133"/>
                <wp:cNvGraphicFramePr/>
                <a:graphic xmlns:a="http://schemas.openxmlformats.org/drawingml/2006/main">
                  <a:graphicData uri="http://schemas.microsoft.com/office/word/2010/wordprocessingInk">
                    <w14:contentPart bwMode="auto" r:id="rId106">
                      <w14:nvContentPartPr>
                        <w14:cNvContentPartPr/>
                      </w14:nvContentPartPr>
                      <w14:xfrm>
                        <a:off x="0" y="0"/>
                        <a:ext cx="32400" cy="176760"/>
                      </w14:xfrm>
                    </w14:contentPart>
                  </a:graphicData>
                </a:graphic>
              </wp:anchor>
            </w:drawing>
          </mc:Choice>
          <mc:Fallback>
            <w:drawing>
              <wp:anchor distT="0" distB="0" distL="114300" distR="114300" simplePos="0" relativeHeight="251772928" behindDoc="0" locked="0" layoutInCell="1" allowOverlap="1" wp14:anchorId="09D3FB6C" wp14:editId="30A227C0">
                <wp:simplePos x="0" y="0"/>
                <wp:positionH relativeFrom="column">
                  <wp:posOffset>3550113</wp:posOffset>
                </wp:positionH>
                <wp:positionV relativeFrom="paragraph">
                  <wp:posOffset>5761867</wp:posOffset>
                </wp:positionV>
                <wp:extent cx="32400" cy="176760"/>
                <wp:effectExtent l="95250" t="95250" r="81915" b="90170"/>
                <wp:wrapNone/>
                <wp:docPr id="1306347752" name="Ink 133"/>
                <wp:cNvGraphicFramePr/>
                <a:graphic xmlns:a="http://schemas.openxmlformats.org/drawingml/2006/main">
                  <a:graphicData uri="http://schemas.openxmlformats.org/drawingml/2006/picture">
                    <pic:pic xmlns:pic="http://schemas.openxmlformats.org/drawingml/2006/picture">
                      <pic:nvPicPr>
                        <pic:cNvPr id="1306347752" name="Ink 133"/>
                        <pic:cNvPicPr/>
                      </pic:nvPicPr>
                      <pic:blipFill>
                        <a:blip r:embed="rId107"/>
                        <a:stretch>
                          <a:fillRect/>
                        </a:stretch>
                      </pic:blipFill>
                      <pic:spPr>
                        <a:xfrm>
                          <a:off x="0" y="0"/>
                          <a:ext cx="104040" cy="24840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71904" behindDoc="0" locked="0" layoutInCell="1" allowOverlap="1" wp14:anchorId="41554194" wp14:editId="179EA2F3">
                <wp:simplePos x="0" y="0"/>
                <wp:positionH relativeFrom="column">
                  <wp:posOffset>3491230</wp:posOffset>
                </wp:positionH>
                <wp:positionV relativeFrom="paragraph">
                  <wp:posOffset>5452745</wp:posOffset>
                </wp:positionV>
                <wp:extent cx="98770" cy="534265"/>
                <wp:effectExtent l="95250" t="95250" r="92075" b="94615"/>
                <wp:wrapNone/>
                <wp:docPr id="1514060187" name="Ink 132"/>
                <wp:cNvGraphicFramePr/>
                <a:graphic xmlns:a="http://schemas.openxmlformats.org/drawingml/2006/main">
                  <a:graphicData uri="http://schemas.microsoft.com/office/word/2010/wordprocessingInk">
                    <w14:contentPart bwMode="auto" r:id="rId108">
                      <w14:nvContentPartPr>
                        <w14:cNvContentPartPr/>
                      </w14:nvContentPartPr>
                      <w14:xfrm>
                        <a:off x="0" y="0"/>
                        <a:ext cx="98770" cy="534265"/>
                      </w14:xfrm>
                    </w14:contentPart>
                  </a:graphicData>
                </a:graphic>
              </wp:anchor>
            </w:drawing>
          </mc:Choice>
          <mc:Fallback>
            <w:drawing>
              <wp:anchor distT="0" distB="0" distL="114300" distR="114300" simplePos="0" relativeHeight="251771904" behindDoc="0" locked="0" layoutInCell="1" allowOverlap="1" wp14:anchorId="41554194" wp14:editId="179EA2F3">
                <wp:simplePos x="0" y="0"/>
                <wp:positionH relativeFrom="column">
                  <wp:posOffset>3491230</wp:posOffset>
                </wp:positionH>
                <wp:positionV relativeFrom="paragraph">
                  <wp:posOffset>5452745</wp:posOffset>
                </wp:positionV>
                <wp:extent cx="98770" cy="534265"/>
                <wp:effectExtent l="95250" t="95250" r="92075" b="94615"/>
                <wp:wrapNone/>
                <wp:docPr id="1514060187" name="Ink 132"/>
                <wp:cNvGraphicFramePr/>
                <a:graphic xmlns:a="http://schemas.openxmlformats.org/drawingml/2006/main">
                  <a:graphicData uri="http://schemas.openxmlformats.org/drawingml/2006/picture">
                    <pic:pic xmlns:pic="http://schemas.openxmlformats.org/drawingml/2006/picture">
                      <pic:nvPicPr>
                        <pic:cNvPr id="1514060187" name="Ink 132"/>
                        <pic:cNvPicPr/>
                      </pic:nvPicPr>
                      <pic:blipFill>
                        <a:blip r:embed="rId109"/>
                        <a:stretch>
                          <a:fillRect/>
                        </a:stretch>
                      </pic:blipFill>
                      <pic:spPr>
                        <a:xfrm>
                          <a:off x="0" y="0"/>
                          <a:ext cx="170767" cy="605908"/>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68832" behindDoc="0" locked="0" layoutInCell="1" allowOverlap="1" wp14:anchorId="2DC79753" wp14:editId="0D3E2522">
                <wp:simplePos x="0" y="0"/>
                <wp:positionH relativeFrom="column">
                  <wp:posOffset>3248660</wp:posOffset>
                </wp:positionH>
                <wp:positionV relativeFrom="paragraph">
                  <wp:posOffset>5083175</wp:posOffset>
                </wp:positionV>
                <wp:extent cx="312080" cy="2206625"/>
                <wp:effectExtent l="95250" t="95250" r="107315" b="98425"/>
                <wp:wrapNone/>
                <wp:docPr id="394545751" name="Ink 129"/>
                <wp:cNvGraphicFramePr/>
                <a:graphic xmlns:a="http://schemas.openxmlformats.org/drawingml/2006/main">
                  <a:graphicData uri="http://schemas.microsoft.com/office/word/2010/wordprocessingInk">
                    <w14:contentPart bwMode="auto" r:id="rId110">
                      <w14:nvContentPartPr>
                        <w14:cNvContentPartPr/>
                      </w14:nvContentPartPr>
                      <w14:xfrm>
                        <a:off x="0" y="0"/>
                        <a:ext cx="312080" cy="2206625"/>
                      </w14:xfrm>
                    </w14:contentPart>
                  </a:graphicData>
                </a:graphic>
              </wp:anchor>
            </w:drawing>
          </mc:Choice>
          <mc:Fallback>
            <w:drawing>
              <wp:anchor distT="0" distB="0" distL="114300" distR="114300" simplePos="0" relativeHeight="251768832" behindDoc="0" locked="0" layoutInCell="1" allowOverlap="1" wp14:anchorId="2DC79753" wp14:editId="0D3E2522">
                <wp:simplePos x="0" y="0"/>
                <wp:positionH relativeFrom="column">
                  <wp:posOffset>3248660</wp:posOffset>
                </wp:positionH>
                <wp:positionV relativeFrom="paragraph">
                  <wp:posOffset>5083175</wp:posOffset>
                </wp:positionV>
                <wp:extent cx="312080" cy="2206625"/>
                <wp:effectExtent l="95250" t="95250" r="107315" b="98425"/>
                <wp:wrapNone/>
                <wp:docPr id="394545751" name="Ink 129"/>
                <wp:cNvGraphicFramePr/>
                <a:graphic xmlns:a="http://schemas.openxmlformats.org/drawingml/2006/main">
                  <a:graphicData uri="http://schemas.openxmlformats.org/drawingml/2006/picture">
                    <pic:pic xmlns:pic="http://schemas.openxmlformats.org/drawingml/2006/picture">
                      <pic:nvPicPr>
                        <pic:cNvPr id="394545751" name="Ink 129"/>
                        <pic:cNvPicPr/>
                      </pic:nvPicPr>
                      <pic:blipFill>
                        <a:blip r:embed="rId111"/>
                        <a:stretch>
                          <a:fillRect/>
                        </a:stretch>
                      </pic:blipFill>
                      <pic:spPr>
                        <a:xfrm>
                          <a:off x="0" y="0"/>
                          <a:ext cx="383711" cy="2278248"/>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60640" behindDoc="0" locked="0" layoutInCell="1" allowOverlap="1" wp14:anchorId="39E2546D" wp14:editId="266FA2E0">
                <wp:simplePos x="0" y="0"/>
                <wp:positionH relativeFrom="column">
                  <wp:posOffset>3452193</wp:posOffset>
                </wp:positionH>
                <wp:positionV relativeFrom="paragraph">
                  <wp:posOffset>6319147</wp:posOffset>
                </wp:positionV>
                <wp:extent cx="30600" cy="786960"/>
                <wp:effectExtent l="95250" t="95250" r="83820" b="89535"/>
                <wp:wrapNone/>
                <wp:docPr id="1483281250" name="Ink 121"/>
                <wp:cNvGraphicFramePr/>
                <a:graphic xmlns:a="http://schemas.openxmlformats.org/drawingml/2006/main">
                  <a:graphicData uri="http://schemas.microsoft.com/office/word/2010/wordprocessingInk">
                    <w14:contentPart bwMode="auto" r:id="rId112">
                      <w14:nvContentPartPr>
                        <w14:cNvContentPartPr/>
                      </w14:nvContentPartPr>
                      <w14:xfrm>
                        <a:off x="0" y="0"/>
                        <a:ext cx="30600" cy="786960"/>
                      </w14:xfrm>
                    </w14:contentPart>
                  </a:graphicData>
                </a:graphic>
              </wp:anchor>
            </w:drawing>
          </mc:Choice>
          <mc:Fallback>
            <w:drawing>
              <wp:anchor distT="0" distB="0" distL="114300" distR="114300" simplePos="0" relativeHeight="251760640" behindDoc="0" locked="0" layoutInCell="1" allowOverlap="1" wp14:anchorId="39E2546D" wp14:editId="266FA2E0">
                <wp:simplePos x="0" y="0"/>
                <wp:positionH relativeFrom="column">
                  <wp:posOffset>3452193</wp:posOffset>
                </wp:positionH>
                <wp:positionV relativeFrom="paragraph">
                  <wp:posOffset>6319147</wp:posOffset>
                </wp:positionV>
                <wp:extent cx="30600" cy="786960"/>
                <wp:effectExtent l="95250" t="95250" r="83820" b="89535"/>
                <wp:wrapNone/>
                <wp:docPr id="1483281250" name="Ink 121"/>
                <wp:cNvGraphicFramePr/>
                <a:graphic xmlns:a="http://schemas.openxmlformats.org/drawingml/2006/main">
                  <a:graphicData uri="http://schemas.openxmlformats.org/drawingml/2006/picture">
                    <pic:pic xmlns:pic="http://schemas.openxmlformats.org/drawingml/2006/picture">
                      <pic:nvPicPr>
                        <pic:cNvPr id="1483281250" name="Ink 121"/>
                        <pic:cNvPicPr/>
                      </pic:nvPicPr>
                      <pic:blipFill>
                        <a:blip r:embed="rId113"/>
                        <a:stretch>
                          <a:fillRect/>
                        </a:stretch>
                      </pic:blipFill>
                      <pic:spPr>
                        <a:xfrm>
                          <a:off x="0" y="0"/>
                          <a:ext cx="102240" cy="85860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59616" behindDoc="0" locked="0" layoutInCell="1" allowOverlap="1" wp14:anchorId="4C089A11" wp14:editId="6B70D64B">
                <wp:simplePos x="0" y="0"/>
                <wp:positionH relativeFrom="column">
                  <wp:posOffset>3138273</wp:posOffset>
                </wp:positionH>
                <wp:positionV relativeFrom="paragraph">
                  <wp:posOffset>5860867</wp:posOffset>
                </wp:positionV>
                <wp:extent cx="334800" cy="808200"/>
                <wp:effectExtent l="95250" t="95250" r="84455" b="87630"/>
                <wp:wrapNone/>
                <wp:docPr id="2131096529" name="Ink 120"/>
                <wp:cNvGraphicFramePr/>
                <a:graphic xmlns:a="http://schemas.openxmlformats.org/drawingml/2006/main">
                  <a:graphicData uri="http://schemas.microsoft.com/office/word/2010/wordprocessingInk">
                    <w14:contentPart bwMode="auto" r:id="rId114">
                      <w14:nvContentPartPr>
                        <w14:cNvContentPartPr/>
                      </w14:nvContentPartPr>
                      <w14:xfrm>
                        <a:off x="0" y="0"/>
                        <a:ext cx="334800" cy="808200"/>
                      </w14:xfrm>
                    </w14:contentPart>
                  </a:graphicData>
                </a:graphic>
              </wp:anchor>
            </w:drawing>
          </mc:Choice>
          <mc:Fallback>
            <w:drawing>
              <wp:anchor distT="0" distB="0" distL="114300" distR="114300" simplePos="0" relativeHeight="251759616" behindDoc="0" locked="0" layoutInCell="1" allowOverlap="1" wp14:anchorId="4C089A11" wp14:editId="6B70D64B">
                <wp:simplePos x="0" y="0"/>
                <wp:positionH relativeFrom="column">
                  <wp:posOffset>3138273</wp:posOffset>
                </wp:positionH>
                <wp:positionV relativeFrom="paragraph">
                  <wp:posOffset>5860867</wp:posOffset>
                </wp:positionV>
                <wp:extent cx="334800" cy="808200"/>
                <wp:effectExtent l="95250" t="95250" r="84455" b="87630"/>
                <wp:wrapNone/>
                <wp:docPr id="2131096529" name="Ink 120"/>
                <wp:cNvGraphicFramePr/>
                <a:graphic xmlns:a="http://schemas.openxmlformats.org/drawingml/2006/main">
                  <a:graphicData uri="http://schemas.openxmlformats.org/drawingml/2006/picture">
                    <pic:pic xmlns:pic="http://schemas.openxmlformats.org/drawingml/2006/picture">
                      <pic:nvPicPr>
                        <pic:cNvPr id="2131096529" name="Ink 120"/>
                        <pic:cNvPicPr/>
                      </pic:nvPicPr>
                      <pic:blipFill>
                        <a:blip r:embed="rId115"/>
                        <a:stretch>
                          <a:fillRect/>
                        </a:stretch>
                      </pic:blipFill>
                      <pic:spPr>
                        <a:xfrm>
                          <a:off x="0" y="0"/>
                          <a:ext cx="406440" cy="87984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58592" behindDoc="0" locked="0" layoutInCell="1" allowOverlap="1" wp14:anchorId="3CF9223D" wp14:editId="26316B7E">
                <wp:simplePos x="0" y="0"/>
                <wp:positionH relativeFrom="column">
                  <wp:posOffset>3141873</wp:posOffset>
                </wp:positionH>
                <wp:positionV relativeFrom="paragraph">
                  <wp:posOffset>6163267</wp:posOffset>
                </wp:positionV>
                <wp:extent cx="501120" cy="1382760"/>
                <wp:effectExtent l="95250" t="95250" r="70485" b="103505"/>
                <wp:wrapNone/>
                <wp:docPr id="225173974" name="Ink 119"/>
                <wp:cNvGraphicFramePr/>
                <a:graphic xmlns:a="http://schemas.openxmlformats.org/drawingml/2006/main">
                  <a:graphicData uri="http://schemas.microsoft.com/office/word/2010/wordprocessingInk">
                    <w14:contentPart bwMode="auto" r:id="rId116">
                      <w14:nvContentPartPr>
                        <w14:cNvContentPartPr/>
                      </w14:nvContentPartPr>
                      <w14:xfrm>
                        <a:off x="0" y="0"/>
                        <a:ext cx="501120" cy="1382760"/>
                      </w14:xfrm>
                    </w14:contentPart>
                  </a:graphicData>
                </a:graphic>
              </wp:anchor>
            </w:drawing>
          </mc:Choice>
          <mc:Fallback>
            <w:drawing>
              <wp:anchor distT="0" distB="0" distL="114300" distR="114300" simplePos="0" relativeHeight="251758592" behindDoc="0" locked="0" layoutInCell="1" allowOverlap="1" wp14:anchorId="3CF9223D" wp14:editId="26316B7E">
                <wp:simplePos x="0" y="0"/>
                <wp:positionH relativeFrom="column">
                  <wp:posOffset>3141873</wp:posOffset>
                </wp:positionH>
                <wp:positionV relativeFrom="paragraph">
                  <wp:posOffset>6163267</wp:posOffset>
                </wp:positionV>
                <wp:extent cx="501120" cy="1382760"/>
                <wp:effectExtent l="95250" t="95250" r="70485" b="103505"/>
                <wp:wrapNone/>
                <wp:docPr id="225173974" name="Ink 119"/>
                <wp:cNvGraphicFramePr/>
                <a:graphic xmlns:a="http://schemas.openxmlformats.org/drawingml/2006/main">
                  <a:graphicData uri="http://schemas.openxmlformats.org/drawingml/2006/picture">
                    <pic:pic xmlns:pic="http://schemas.openxmlformats.org/drawingml/2006/picture">
                      <pic:nvPicPr>
                        <pic:cNvPr id="225173974" name="Ink 119"/>
                        <pic:cNvPicPr/>
                      </pic:nvPicPr>
                      <pic:blipFill>
                        <a:blip r:embed="rId117"/>
                        <a:stretch>
                          <a:fillRect/>
                        </a:stretch>
                      </pic:blipFill>
                      <pic:spPr>
                        <a:xfrm>
                          <a:off x="0" y="0"/>
                          <a:ext cx="572760" cy="145440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57568" behindDoc="0" locked="0" layoutInCell="1" allowOverlap="1" wp14:anchorId="572DF1BE" wp14:editId="60FC5E87">
                <wp:simplePos x="0" y="0"/>
                <wp:positionH relativeFrom="column">
                  <wp:posOffset>3169593</wp:posOffset>
                </wp:positionH>
                <wp:positionV relativeFrom="paragraph">
                  <wp:posOffset>6042667</wp:posOffset>
                </wp:positionV>
                <wp:extent cx="40680" cy="309960"/>
                <wp:effectExtent l="95250" t="95250" r="73660" b="90170"/>
                <wp:wrapNone/>
                <wp:docPr id="1764652232" name="Ink 118"/>
                <wp:cNvGraphicFramePr/>
                <a:graphic xmlns:a="http://schemas.openxmlformats.org/drawingml/2006/main">
                  <a:graphicData uri="http://schemas.microsoft.com/office/word/2010/wordprocessingInk">
                    <w14:contentPart bwMode="auto" r:id="rId118">
                      <w14:nvContentPartPr>
                        <w14:cNvContentPartPr/>
                      </w14:nvContentPartPr>
                      <w14:xfrm>
                        <a:off x="0" y="0"/>
                        <a:ext cx="40680" cy="309960"/>
                      </w14:xfrm>
                    </w14:contentPart>
                  </a:graphicData>
                </a:graphic>
              </wp:anchor>
            </w:drawing>
          </mc:Choice>
          <mc:Fallback>
            <w:drawing>
              <wp:anchor distT="0" distB="0" distL="114300" distR="114300" simplePos="0" relativeHeight="251757568" behindDoc="0" locked="0" layoutInCell="1" allowOverlap="1" wp14:anchorId="572DF1BE" wp14:editId="60FC5E87">
                <wp:simplePos x="0" y="0"/>
                <wp:positionH relativeFrom="column">
                  <wp:posOffset>3169593</wp:posOffset>
                </wp:positionH>
                <wp:positionV relativeFrom="paragraph">
                  <wp:posOffset>6042667</wp:posOffset>
                </wp:positionV>
                <wp:extent cx="40680" cy="309960"/>
                <wp:effectExtent l="95250" t="95250" r="73660" b="90170"/>
                <wp:wrapNone/>
                <wp:docPr id="1764652232" name="Ink 118"/>
                <wp:cNvGraphicFramePr/>
                <a:graphic xmlns:a="http://schemas.openxmlformats.org/drawingml/2006/main">
                  <a:graphicData uri="http://schemas.openxmlformats.org/drawingml/2006/picture">
                    <pic:pic xmlns:pic="http://schemas.openxmlformats.org/drawingml/2006/picture">
                      <pic:nvPicPr>
                        <pic:cNvPr id="1764652232" name="Ink 118"/>
                        <pic:cNvPicPr/>
                      </pic:nvPicPr>
                      <pic:blipFill>
                        <a:blip r:embed="rId119"/>
                        <a:stretch>
                          <a:fillRect/>
                        </a:stretch>
                      </pic:blipFill>
                      <pic:spPr>
                        <a:xfrm>
                          <a:off x="0" y="0"/>
                          <a:ext cx="112320" cy="38160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56544" behindDoc="0" locked="0" layoutInCell="1" allowOverlap="1" wp14:anchorId="57C509F9" wp14:editId="22835519">
                <wp:simplePos x="0" y="0"/>
                <wp:positionH relativeFrom="column">
                  <wp:posOffset>3313430</wp:posOffset>
                </wp:positionH>
                <wp:positionV relativeFrom="paragraph">
                  <wp:posOffset>7047865</wp:posOffset>
                </wp:positionV>
                <wp:extent cx="538205" cy="808995"/>
                <wp:effectExtent l="95250" t="95250" r="14605" b="105410"/>
                <wp:wrapNone/>
                <wp:docPr id="2036235296" name="Ink 117"/>
                <wp:cNvGraphicFramePr/>
                <a:graphic xmlns:a="http://schemas.openxmlformats.org/drawingml/2006/main">
                  <a:graphicData uri="http://schemas.microsoft.com/office/word/2010/wordprocessingInk">
                    <w14:contentPart bwMode="auto" r:id="rId120">
                      <w14:nvContentPartPr>
                        <w14:cNvContentPartPr/>
                      </w14:nvContentPartPr>
                      <w14:xfrm>
                        <a:off x="0" y="0"/>
                        <a:ext cx="538205" cy="808995"/>
                      </w14:xfrm>
                    </w14:contentPart>
                  </a:graphicData>
                </a:graphic>
              </wp:anchor>
            </w:drawing>
          </mc:Choice>
          <mc:Fallback>
            <w:drawing>
              <wp:anchor distT="0" distB="0" distL="114300" distR="114300" simplePos="0" relativeHeight="251756544" behindDoc="0" locked="0" layoutInCell="1" allowOverlap="1" wp14:anchorId="57C509F9" wp14:editId="22835519">
                <wp:simplePos x="0" y="0"/>
                <wp:positionH relativeFrom="column">
                  <wp:posOffset>3313430</wp:posOffset>
                </wp:positionH>
                <wp:positionV relativeFrom="paragraph">
                  <wp:posOffset>7047865</wp:posOffset>
                </wp:positionV>
                <wp:extent cx="538205" cy="808995"/>
                <wp:effectExtent l="95250" t="95250" r="14605" b="105410"/>
                <wp:wrapNone/>
                <wp:docPr id="2036235296" name="Ink 117"/>
                <wp:cNvGraphicFramePr/>
                <a:graphic xmlns:a="http://schemas.openxmlformats.org/drawingml/2006/main">
                  <a:graphicData uri="http://schemas.openxmlformats.org/drawingml/2006/picture">
                    <pic:pic xmlns:pic="http://schemas.openxmlformats.org/drawingml/2006/picture">
                      <pic:nvPicPr>
                        <pic:cNvPr id="2036235296" name="Ink 117"/>
                        <pic:cNvPicPr/>
                      </pic:nvPicPr>
                      <pic:blipFill>
                        <a:blip r:embed="rId121"/>
                        <a:stretch>
                          <a:fillRect/>
                        </a:stretch>
                      </pic:blipFill>
                      <pic:spPr>
                        <a:xfrm>
                          <a:off x="0" y="0"/>
                          <a:ext cx="609798" cy="880674"/>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51424" behindDoc="0" locked="0" layoutInCell="1" allowOverlap="1" wp14:anchorId="14951845" wp14:editId="028C3E8D">
                <wp:simplePos x="0" y="0"/>
                <wp:positionH relativeFrom="column">
                  <wp:posOffset>2346960</wp:posOffset>
                </wp:positionH>
                <wp:positionV relativeFrom="paragraph">
                  <wp:posOffset>7330440</wp:posOffset>
                </wp:positionV>
                <wp:extent cx="503280" cy="506095"/>
                <wp:effectExtent l="95250" t="95250" r="68580" b="103505"/>
                <wp:wrapNone/>
                <wp:docPr id="2099006432" name="Ink 112"/>
                <wp:cNvGraphicFramePr/>
                <a:graphic xmlns:a="http://schemas.openxmlformats.org/drawingml/2006/main">
                  <a:graphicData uri="http://schemas.microsoft.com/office/word/2010/wordprocessingInk">
                    <w14:contentPart bwMode="auto" r:id="rId122">
                      <w14:nvContentPartPr>
                        <w14:cNvContentPartPr/>
                      </w14:nvContentPartPr>
                      <w14:xfrm>
                        <a:off x="0" y="0"/>
                        <a:ext cx="503280" cy="506095"/>
                      </w14:xfrm>
                    </w14:contentPart>
                  </a:graphicData>
                </a:graphic>
              </wp:anchor>
            </w:drawing>
          </mc:Choice>
          <mc:Fallback>
            <w:drawing>
              <wp:anchor distT="0" distB="0" distL="114300" distR="114300" simplePos="0" relativeHeight="251751424" behindDoc="0" locked="0" layoutInCell="1" allowOverlap="1" wp14:anchorId="14951845" wp14:editId="028C3E8D">
                <wp:simplePos x="0" y="0"/>
                <wp:positionH relativeFrom="column">
                  <wp:posOffset>2346960</wp:posOffset>
                </wp:positionH>
                <wp:positionV relativeFrom="paragraph">
                  <wp:posOffset>7330440</wp:posOffset>
                </wp:positionV>
                <wp:extent cx="503280" cy="506095"/>
                <wp:effectExtent l="95250" t="95250" r="68580" b="103505"/>
                <wp:wrapNone/>
                <wp:docPr id="2099006432" name="Ink 112"/>
                <wp:cNvGraphicFramePr/>
                <a:graphic xmlns:a="http://schemas.openxmlformats.org/drawingml/2006/main">
                  <a:graphicData uri="http://schemas.openxmlformats.org/drawingml/2006/picture">
                    <pic:pic xmlns:pic="http://schemas.openxmlformats.org/drawingml/2006/picture">
                      <pic:nvPicPr>
                        <pic:cNvPr id="2099006432" name="Ink 112"/>
                        <pic:cNvPicPr/>
                      </pic:nvPicPr>
                      <pic:blipFill>
                        <a:blip r:embed="rId123"/>
                        <a:stretch>
                          <a:fillRect/>
                        </a:stretch>
                      </pic:blipFill>
                      <pic:spPr>
                        <a:xfrm>
                          <a:off x="0" y="0"/>
                          <a:ext cx="574920" cy="577675"/>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47328" behindDoc="0" locked="0" layoutInCell="1" allowOverlap="1" wp14:anchorId="4871BB3C" wp14:editId="50059703">
                <wp:simplePos x="0" y="0"/>
                <wp:positionH relativeFrom="column">
                  <wp:posOffset>2256155</wp:posOffset>
                </wp:positionH>
                <wp:positionV relativeFrom="paragraph">
                  <wp:posOffset>6327140</wp:posOffset>
                </wp:positionV>
                <wp:extent cx="1161415" cy="1529715"/>
                <wp:effectExtent l="95250" t="95250" r="76835" b="89535"/>
                <wp:wrapNone/>
                <wp:docPr id="1750179036" name="Ink 108"/>
                <wp:cNvGraphicFramePr/>
                <a:graphic xmlns:a="http://schemas.openxmlformats.org/drawingml/2006/main">
                  <a:graphicData uri="http://schemas.microsoft.com/office/word/2010/wordprocessingInk">
                    <w14:contentPart bwMode="auto" r:id="rId124">
                      <w14:nvContentPartPr>
                        <w14:cNvContentPartPr/>
                      </w14:nvContentPartPr>
                      <w14:xfrm>
                        <a:off x="0" y="0"/>
                        <a:ext cx="1161415" cy="1529715"/>
                      </w14:xfrm>
                    </w14:contentPart>
                  </a:graphicData>
                </a:graphic>
              </wp:anchor>
            </w:drawing>
          </mc:Choice>
          <mc:Fallback>
            <w:drawing>
              <wp:anchor distT="0" distB="0" distL="114300" distR="114300" simplePos="0" relativeHeight="251747328" behindDoc="0" locked="0" layoutInCell="1" allowOverlap="1" wp14:anchorId="4871BB3C" wp14:editId="50059703">
                <wp:simplePos x="0" y="0"/>
                <wp:positionH relativeFrom="column">
                  <wp:posOffset>2256155</wp:posOffset>
                </wp:positionH>
                <wp:positionV relativeFrom="paragraph">
                  <wp:posOffset>6327140</wp:posOffset>
                </wp:positionV>
                <wp:extent cx="1161415" cy="1529715"/>
                <wp:effectExtent l="95250" t="95250" r="76835" b="89535"/>
                <wp:wrapNone/>
                <wp:docPr id="1750179036" name="Ink 108"/>
                <wp:cNvGraphicFramePr/>
                <a:graphic xmlns:a="http://schemas.openxmlformats.org/drawingml/2006/main">
                  <a:graphicData uri="http://schemas.openxmlformats.org/drawingml/2006/picture">
                    <pic:pic xmlns:pic="http://schemas.openxmlformats.org/drawingml/2006/picture">
                      <pic:nvPicPr>
                        <pic:cNvPr id="1750179036" name="Ink 108"/>
                        <pic:cNvPicPr/>
                      </pic:nvPicPr>
                      <pic:blipFill>
                        <a:blip r:embed="rId125"/>
                        <a:stretch>
                          <a:fillRect/>
                        </a:stretch>
                      </pic:blipFill>
                      <pic:spPr>
                        <a:xfrm>
                          <a:off x="0" y="0"/>
                          <a:ext cx="1233036" cy="1601342"/>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39136" behindDoc="0" locked="0" layoutInCell="1" allowOverlap="1" wp14:anchorId="63829BC3" wp14:editId="65D72A1A">
                <wp:simplePos x="0" y="0"/>
                <wp:positionH relativeFrom="column">
                  <wp:posOffset>2390193</wp:posOffset>
                </wp:positionH>
                <wp:positionV relativeFrom="paragraph">
                  <wp:posOffset>5094427</wp:posOffset>
                </wp:positionV>
                <wp:extent cx="810720" cy="2463120"/>
                <wp:effectExtent l="76200" t="95250" r="104140" b="90170"/>
                <wp:wrapNone/>
                <wp:docPr id="835821014" name="Ink 100"/>
                <wp:cNvGraphicFramePr/>
                <a:graphic xmlns:a="http://schemas.openxmlformats.org/drawingml/2006/main">
                  <a:graphicData uri="http://schemas.microsoft.com/office/word/2010/wordprocessingInk">
                    <w14:contentPart bwMode="auto" r:id="rId126">
                      <w14:nvContentPartPr>
                        <w14:cNvContentPartPr/>
                      </w14:nvContentPartPr>
                      <w14:xfrm>
                        <a:off x="0" y="0"/>
                        <a:ext cx="810720" cy="2463120"/>
                      </w14:xfrm>
                    </w14:contentPart>
                  </a:graphicData>
                </a:graphic>
              </wp:anchor>
            </w:drawing>
          </mc:Choice>
          <mc:Fallback>
            <w:drawing>
              <wp:anchor distT="0" distB="0" distL="114300" distR="114300" simplePos="0" relativeHeight="251739136" behindDoc="0" locked="0" layoutInCell="1" allowOverlap="1" wp14:anchorId="63829BC3" wp14:editId="65D72A1A">
                <wp:simplePos x="0" y="0"/>
                <wp:positionH relativeFrom="column">
                  <wp:posOffset>2390193</wp:posOffset>
                </wp:positionH>
                <wp:positionV relativeFrom="paragraph">
                  <wp:posOffset>5094427</wp:posOffset>
                </wp:positionV>
                <wp:extent cx="810720" cy="2463120"/>
                <wp:effectExtent l="76200" t="95250" r="104140" b="90170"/>
                <wp:wrapNone/>
                <wp:docPr id="835821014" name="Ink 100"/>
                <wp:cNvGraphicFramePr/>
                <a:graphic xmlns:a="http://schemas.openxmlformats.org/drawingml/2006/main">
                  <a:graphicData uri="http://schemas.openxmlformats.org/drawingml/2006/picture">
                    <pic:pic xmlns:pic="http://schemas.openxmlformats.org/drawingml/2006/picture">
                      <pic:nvPicPr>
                        <pic:cNvPr id="835821014" name="Ink 100"/>
                        <pic:cNvPicPr/>
                      </pic:nvPicPr>
                      <pic:blipFill>
                        <a:blip r:embed="rId127"/>
                        <a:stretch>
                          <a:fillRect/>
                        </a:stretch>
                      </pic:blipFill>
                      <pic:spPr>
                        <a:xfrm>
                          <a:off x="0" y="0"/>
                          <a:ext cx="882360" cy="253476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38112" behindDoc="0" locked="0" layoutInCell="1" allowOverlap="1" wp14:anchorId="738C898D" wp14:editId="6230DC34">
                <wp:simplePos x="0" y="0"/>
                <wp:positionH relativeFrom="column">
                  <wp:posOffset>2298700</wp:posOffset>
                </wp:positionH>
                <wp:positionV relativeFrom="paragraph">
                  <wp:posOffset>5153660</wp:posOffset>
                </wp:positionV>
                <wp:extent cx="678815" cy="2020570"/>
                <wp:effectExtent l="95250" t="95250" r="102235" b="93980"/>
                <wp:wrapNone/>
                <wp:docPr id="196208197" name="Ink 99"/>
                <wp:cNvGraphicFramePr/>
                <a:graphic xmlns:a="http://schemas.openxmlformats.org/drawingml/2006/main">
                  <a:graphicData uri="http://schemas.microsoft.com/office/word/2010/wordprocessingInk">
                    <w14:contentPart bwMode="auto" r:id="rId128">
                      <w14:nvContentPartPr>
                        <w14:cNvContentPartPr/>
                      </w14:nvContentPartPr>
                      <w14:xfrm>
                        <a:off x="0" y="0"/>
                        <a:ext cx="678815" cy="2020570"/>
                      </w14:xfrm>
                    </w14:contentPart>
                  </a:graphicData>
                </a:graphic>
              </wp:anchor>
            </w:drawing>
          </mc:Choice>
          <mc:Fallback>
            <w:drawing>
              <wp:anchor distT="0" distB="0" distL="114300" distR="114300" simplePos="0" relativeHeight="251738112" behindDoc="0" locked="0" layoutInCell="1" allowOverlap="1" wp14:anchorId="738C898D" wp14:editId="6230DC34">
                <wp:simplePos x="0" y="0"/>
                <wp:positionH relativeFrom="column">
                  <wp:posOffset>2298700</wp:posOffset>
                </wp:positionH>
                <wp:positionV relativeFrom="paragraph">
                  <wp:posOffset>5153660</wp:posOffset>
                </wp:positionV>
                <wp:extent cx="678815" cy="2020570"/>
                <wp:effectExtent l="95250" t="95250" r="102235" b="93980"/>
                <wp:wrapNone/>
                <wp:docPr id="196208197" name="Ink 99"/>
                <wp:cNvGraphicFramePr/>
                <a:graphic xmlns:a="http://schemas.openxmlformats.org/drawingml/2006/main">
                  <a:graphicData uri="http://schemas.openxmlformats.org/drawingml/2006/picture">
                    <pic:pic xmlns:pic="http://schemas.openxmlformats.org/drawingml/2006/picture">
                      <pic:nvPicPr>
                        <pic:cNvPr id="196208197" name="Ink 99"/>
                        <pic:cNvPicPr/>
                      </pic:nvPicPr>
                      <pic:blipFill>
                        <a:blip r:embed="rId129"/>
                        <a:stretch>
                          <a:fillRect/>
                        </a:stretch>
                      </pic:blipFill>
                      <pic:spPr>
                        <a:xfrm>
                          <a:off x="0" y="0"/>
                          <a:ext cx="750440" cy="2092206"/>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30944" behindDoc="0" locked="0" layoutInCell="1" allowOverlap="1" wp14:anchorId="5E1F2CA1" wp14:editId="1CE01E4E">
                <wp:simplePos x="0" y="0"/>
                <wp:positionH relativeFrom="column">
                  <wp:posOffset>2485233</wp:posOffset>
                </wp:positionH>
                <wp:positionV relativeFrom="paragraph">
                  <wp:posOffset>5455867</wp:posOffset>
                </wp:positionV>
                <wp:extent cx="277560" cy="1053000"/>
                <wp:effectExtent l="95250" t="95250" r="27305" b="90170"/>
                <wp:wrapNone/>
                <wp:docPr id="1741268471" name="Ink 92"/>
                <wp:cNvGraphicFramePr/>
                <a:graphic xmlns:a="http://schemas.openxmlformats.org/drawingml/2006/main">
                  <a:graphicData uri="http://schemas.microsoft.com/office/word/2010/wordprocessingInk">
                    <w14:contentPart bwMode="auto" r:id="rId130">
                      <w14:nvContentPartPr>
                        <w14:cNvContentPartPr/>
                      </w14:nvContentPartPr>
                      <w14:xfrm>
                        <a:off x="0" y="0"/>
                        <a:ext cx="277560" cy="1053000"/>
                      </w14:xfrm>
                    </w14:contentPart>
                  </a:graphicData>
                </a:graphic>
              </wp:anchor>
            </w:drawing>
          </mc:Choice>
          <mc:Fallback>
            <w:drawing>
              <wp:anchor distT="0" distB="0" distL="114300" distR="114300" simplePos="0" relativeHeight="251730944" behindDoc="0" locked="0" layoutInCell="1" allowOverlap="1" wp14:anchorId="5E1F2CA1" wp14:editId="1CE01E4E">
                <wp:simplePos x="0" y="0"/>
                <wp:positionH relativeFrom="column">
                  <wp:posOffset>2485233</wp:posOffset>
                </wp:positionH>
                <wp:positionV relativeFrom="paragraph">
                  <wp:posOffset>5455867</wp:posOffset>
                </wp:positionV>
                <wp:extent cx="277560" cy="1053000"/>
                <wp:effectExtent l="95250" t="95250" r="27305" b="90170"/>
                <wp:wrapNone/>
                <wp:docPr id="1741268471" name="Ink 92"/>
                <wp:cNvGraphicFramePr/>
                <a:graphic xmlns:a="http://schemas.openxmlformats.org/drawingml/2006/main">
                  <a:graphicData uri="http://schemas.openxmlformats.org/drawingml/2006/picture">
                    <pic:pic xmlns:pic="http://schemas.openxmlformats.org/drawingml/2006/picture">
                      <pic:nvPicPr>
                        <pic:cNvPr id="1741268471" name="Ink 92"/>
                        <pic:cNvPicPr/>
                      </pic:nvPicPr>
                      <pic:blipFill>
                        <a:blip r:embed="rId131"/>
                        <a:stretch>
                          <a:fillRect/>
                        </a:stretch>
                      </pic:blipFill>
                      <pic:spPr>
                        <a:xfrm>
                          <a:off x="0" y="0"/>
                          <a:ext cx="349200" cy="112464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29920" behindDoc="0" locked="0" layoutInCell="1" allowOverlap="1" wp14:anchorId="0B1F9680" wp14:editId="085E9801">
                <wp:simplePos x="0" y="0"/>
                <wp:positionH relativeFrom="column">
                  <wp:posOffset>2596113</wp:posOffset>
                </wp:positionH>
                <wp:positionV relativeFrom="paragraph">
                  <wp:posOffset>5084707</wp:posOffset>
                </wp:positionV>
                <wp:extent cx="343800" cy="1497960"/>
                <wp:effectExtent l="95250" t="95250" r="94615" b="102870"/>
                <wp:wrapNone/>
                <wp:docPr id="840691409" name="Ink 91"/>
                <wp:cNvGraphicFramePr/>
                <a:graphic xmlns:a="http://schemas.openxmlformats.org/drawingml/2006/main">
                  <a:graphicData uri="http://schemas.microsoft.com/office/word/2010/wordprocessingInk">
                    <w14:contentPart bwMode="auto" r:id="rId132">
                      <w14:nvContentPartPr>
                        <w14:cNvContentPartPr/>
                      </w14:nvContentPartPr>
                      <w14:xfrm>
                        <a:off x="0" y="0"/>
                        <a:ext cx="343800" cy="1497960"/>
                      </w14:xfrm>
                    </w14:contentPart>
                  </a:graphicData>
                </a:graphic>
              </wp:anchor>
            </w:drawing>
          </mc:Choice>
          <mc:Fallback>
            <w:drawing>
              <wp:anchor distT="0" distB="0" distL="114300" distR="114300" simplePos="0" relativeHeight="251729920" behindDoc="0" locked="0" layoutInCell="1" allowOverlap="1" wp14:anchorId="0B1F9680" wp14:editId="085E9801">
                <wp:simplePos x="0" y="0"/>
                <wp:positionH relativeFrom="column">
                  <wp:posOffset>2596113</wp:posOffset>
                </wp:positionH>
                <wp:positionV relativeFrom="paragraph">
                  <wp:posOffset>5084707</wp:posOffset>
                </wp:positionV>
                <wp:extent cx="343800" cy="1497960"/>
                <wp:effectExtent l="95250" t="95250" r="94615" b="102870"/>
                <wp:wrapNone/>
                <wp:docPr id="840691409" name="Ink 91"/>
                <wp:cNvGraphicFramePr/>
                <a:graphic xmlns:a="http://schemas.openxmlformats.org/drawingml/2006/main">
                  <a:graphicData uri="http://schemas.openxmlformats.org/drawingml/2006/picture">
                    <pic:pic xmlns:pic="http://schemas.openxmlformats.org/drawingml/2006/picture">
                      <pic:nvPicPr>
                        <pic:cNvPr id="840691409" name="Ink 91"/>
                        <pic:cNvPicPr/>
                      </pic:nvPicPr>
                      <pic:blipFill>
                        <a:blip r:embed="rId133"/>
                        <a:stretch>
                          <a:fillRect/>
                        </a:stretch>
                      </pic:blipFill>
                      <pic:spPr>
                        <a:xfrm>
                          <a:off x="0" y="0"/>
                          <a:ext cx="415440" cy="156960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28896" behindDoc="0" locked="0" layoutInCell="1" allowOverlap="1" wp14:anchorId="22DADA1A" wp14:editId="38E6C8E0">
                <wp:simplePos x="0" y="0"/>
                <wp:positionH relativeFrom="column">
                  <wp:posOffset>2617470</wp:posOffset>
                </wp:positionH>
                <wp:positionV relativeFrom="paragraph">
                  <wp:posOffset>4451350</wp:posOffset>
                </wp:positionV>
                <wp:extent cx="378845" cy="980440"/>
                <wp:effectExtent l="95250" t="95250" r="78740" b="105410"/>
                <wp:wrapNone/>
                <wp:docPr id="1938998115" name="Ink 90"/>
                <wp:cNvGraphicFramePr/>
                <a:graphic xmlns:a="http://schemas.openxmlformats.org/drawingml/2006/main">
                  <a:graphicData uri="http://schemas.microsoft.com/office/word/2010/wordprocessingInk">
                    <w14:contentPart bwMode="auto" r:id="rId134">
                      <w14:nvContentPartPr>
                        <w14:cNvContentPartPr/>
                      </w14:nvContentPartPr>
                      <w14:xfrm>
                        <a:off x="0" y="0"/>
                        <a:ext cx="378845" cy="980440"/>
                      </w14:xfrm>
                    </w14:contentPart>
                  </a:graphicData>
                </a:graphic>
              </wp:anchor>
            </w:drawing>
          </mc:Choice>
          <mc:Fallback>
            <w:drawing>
              <wp:anchor distT="0" distB="0" distL="114300" distR="114300" simplePos="0" relativeHeight="251728896" behindDoc="0" locked="0" layoutInCell="1" allowOverlap="1" wp14:anchorId="22DADA1A" wp14:editId="38E6C8E0">
                <wp:simplePos x="0" y="0"/>
                <wp:positionH relativeFrom="column">
                  <wp:posOffset>2617470</wp:posOffset>
                </wp:positionH>
                <wp:positionV relativeFrom="paragraph">
                  <wp:posOffset>4451350</wp:posOffset>
                </wp:positionV>
                <wp:extent cx="378845" cy="980440"/>
                <wp:effectExtent l="95250" t="95250" r="78740" b="105410"/>
                <wp:wrapNone/>
                <wp:docPr id="1938998115" name="Ink 90"/>
                <wp:cNvGraphicFramePr/>
                <a:graphic xmlns:a="http://schemas.openxmlformats.org/drawingml/2006/main">
                  <a:graphicData uri="http://schemas.openxmlformats.org/drawingml/2006/picture">
                    <pic:pic xmlns:pic="http://schemas.openxmlformats.org/drawingml/2006/picture">
                      <pic:nvPicPr>
                        <pic:cNvPr id="1938998115" name="Ink 90"/>
                        <pic:cNvPicPr/>
                      </pic:nvPicPr>
                      <pic:blipFill>
                        <a:blip r:embed="rId135"/>
                        <a:stretch>
                          <a:fillRect/>
                        </a:stretch>
                      </pic:blipFill>
                      <pic:spPr>
                        <a:xfrm>
                          <a:off x="0" y="0"/>
                          <a:ext cx="450509" cy="1052065"/>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23776" behindDoc="0" locked="0" layoutInCell="1" allowOverlap="1" wp14:anchorId="7F1A24BD" wp14:editId="2AE0F9F2">
                <wp:simplePos x="0" y="0"/>
                <wp:positionH relativeFrom="column">
                  <wp:posOffset>2763873</wp:posOffset>
                </wp:positionH>
                <wp:positionV relativeFrom="paragraph">
                  <wp:posOffset>4675027</wp:posOffset>
                </wp:positionV>
                <wp:extent cx="105840" cy="711360"/>
                <wp:effectExtent l="95250" t="95250" r="85090" b="88900"/>
                <wp:wrapNone/>
                <wp:docPr id="2038645169" name="Ink 85"/>
                <wp:cNvGraphicFramePr/>
                <a:graphic xmlns:a="http://schemas.openxmlformats.org/drawingml/2006/main">
                  <a:graphicData uri="http://schemas.microsoft.com/office/word/2010/wordprocessingInk">
                    <w14:contentPart bwMode="auto" r:id="rId136">
                      <w14:nvContentPartPr>
                        <w14:cNvContentPartPr/>
                      </w14:nvContentPartPr>
                      <w14:xfrm>
                        <a:off x="0" y="0"/>
                        <a:ext cx="105840" cy="711360"/>
                      </w14:xfrm>
                    </w14:contentPart>
                  </a:graphicData>
                </a:graphic>
              </wp:anchor>
            </w:drawing>
          </mc:Choice>
          <mc:Fallback>
            <w:drawing>
              <wp:anchor distT="0" distB="0" distL="114300" distR="114300" simplePos="0" relativeHeight="251723776" behindDoc="0" locked="0" layoutInCell="1" allowOverlap="1" wp14:anchorId="7F1A24BD" wp14:editId="2AE0F9F2">
                <wp:simplePos x="0" y="0"/>
                <wp:positionH relativeFrom="column">
                  <wp:posOffset>2763873</wp:posOffset>
                </wp:positionH>
                <wp:positionV relativeFrom="paragraph">
                  <wp:posOffset>4675027</wp:posOffset>
                </wp:positionV>
                <wp:extent cx="105840" cy="711360"/>
                <wp:effectExtent l="95250" t="95250" r="85090" b="88900"/>
                <wp:wrapNone/>
                <wp:docPr id="2038645169" name="Ink 85"/>
                <wp:cNvGraphicFramePr/>
                <a:graphic xmlns:a="http://schemas.openxmlformats.org/drawingml/2006/main">
                  <a:graphicData uri="http://schemas.openxmlformats.org/drawingml/2006/picture">
                    <pic:pic xmlns:pic="http://schemas.openxmlformats.org/drawingml/2006/picture">
                      <pic:nvPicPr>
                        <pic:cNvPr id="2038645169" name="Ink 85"/>
                        <pic:cNvPicPr/>
                      </pic:nvPicPr>
                      <pic:blipFill>
                        <a:blip r:embed="rId137"/>
                        <a:stretch>
                          <a:fillRect/>
                        </a:stretch>
                      </pic:blipFill>
                      <pic:spPr>
                        <a:xfrm>
                          <a:off x="0" y="0"/>
                          <a:ext cx="177480" cy="78300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19680" behindDoc="0" locked="0" layoutInCell="1" allowOverlap="1" wp14:anchorId="5FFEA42E" wp14:editId="3B68F6B2">
                <wp:simplePos x="0" y="0"/>
                <wp:positionH relativeFrom="column">
                  <wp:posOffset>438633</wp:posOffset>
                </wp:positionH>
                <wp:positionV relativeFrom="paragraph">
                  <wp:posOffset>5209160</wp:posOffset>
                </wp:positionV>
                <wp:extent cx="1903680" cy="462960"/>
                <wp:effectExtent l="57150" t="57150" r="20955" b="70485"/>
                <wp:wrapNone/>
                <wp:docPr id="2040332331" name="Ink 81"/>
                <wp:cNvGraphicFramePr/>
                <a:graphic xmlns:a="http://schemas.openxmlformats.org/drawingml/2006/main">
                  <a:graphicData uri="http://schemas.microsoft.com/office/word/2010/wordprocessingInk">
                    <w14:contentPart bwMode="auto" r:id="rId138">
                      <w14:nvContentPartPr>
                        <w14:cNvContentPartPr/>
                      </w14:nvContentPartPr>
                      <w14:xfrm>
                        <a:off x="0" y="0"/>
                        <a:ext cx="1903680" cy="462960"/>
                      </w14:xfrm>
                    </w14:contentPart>
                  </a:graphicData>
                </a:graphic>
              </wp:anchor>
            </w:drawing>
          </mc:Choice>
          <mc:Fallback>
            <w:drawing>
              <wp:anchor distT="0" distB="0" distL="114300" distR="114300" simplePos="0" relativeHeight="251719680" behindDoc="0" locked="0" layoutInCell="1" allowOverlap="1" wp14:anchorId="5FFEA42E" wp14:editId="3B68F6B2">
                <wp:simplePos x="0" y="0"/>
                <wp:positionH relativeFrom="column">
                  <wp:posOffset>438633</wp:posOffset>
                </wp:positionH>
                <wp:positionV relativeFrom="paragraph">
                  <wp:posOffset>5209160</wp:posOffset>
                </wp:positionV>
                <wp:extent cx="1903680" cy="462960"/>
                <wp:effectExtent l="57150" t="57150" r="20955" b="70485"/>
                <wp:wrapNone/>
                <wp:docPr id="2040332331" name="Ink 81"/>
                <wp:cNvGraphicFramePr/>
                <a:graphic xmlns:a="http://schemas.openxmlformats.org/drawingml/2006/main">
                  <a:graphicData uri="http://schemas.openxmlformats.org/drawingml/2006/picture">
                    <pic:pic xmlns:pic="http://schemas.openxmlformats.org/drawingml/2006/picture">
                      <pic:nvPicPr>
                        <pic:cNvPr id="2040332331" name="Ink 81"/>
                        <pic:cNvPicPr/>
                      </pic:nvPicPr>
                      <pic:blipFill>
                        <a:blip r:embed="rId139"/>
                        <a:stretch>
                          <a:fillRect/>
                        </a:stretch>
                      </pic:blipFill>
                      <pic:spPr>
                        <a:xfrm>
                          <a:off x="0" y="0"/>
                          <a:ext cx="1939320" cy="49860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18656" behindDoc="0" locked="0" layoutInCell="1" allowOverlap="1" wp14:anchorId="7A565D27" wp14:editId="3E80A1CA">
                <wp:simplePos x="0" y="0"/>
                <wp:positionH relativeFrom="column">
                  <wp:posOffset>2357433</wp:posOffset>
                </wp:positionH>
                <wp:positionV relativeFrom="paragraph">
                  <wp:posOffset>3337742</wp:posOffset>
                </wp:positionV>
                <wp:extent cx="590400" cy="1026360"/>
                <wp:effectExtent l="57150" t="57150" r="57785" b="59690"/>
                <wp:wrapNone/>
                <wp:docPr id="1029313551" name="Ink 80"/>
                <wp:cNvGraphicFramePr/>
                <a:graphic xmlns:a="http://schemas.openxmlformats.org/drawingml/2006/main">
                  <a:graphicData uri="http://schemas.microsoft.com/office/word/2010/wordprocessingInk">
                    <w14:contentPart bwMode="auto" r:id="rId140">
                      <w14:nvContentPartPr>
                        <w14:cNvContentPartPr/>
                      </w14:nvContentPartPr>
                      <w14:xfrm>
                        <a:off x="0" y="0"/>
                        <a:ext cx="590400" cy="1026360"/>
                      </w14:xfrm>
                    </w14:contentPart>
                  </a:graphicData>
                </a:graphic>
              </wp:anchor>
            </w:drawing>
          </mc:Choice>
          <mc:Fallback>
            <w:drawing>
              <wp:anchor distT="0" distB="0" distL="114300" distR="114300" simplePos="0" relativeHeight="251718656" behindDoc="0" locked="0" layoutInCell="1" allowOverlap="1" wp14:anchorId="7A565D27" wp14:editId="3E80A1CA">
                <wp:simplePos x="0" y="0"/>
                <wp:positionH relativeFrom="column">
                  <wp:posOffset>2357433</wp:posOffset>
                </wp:positionH>
                <wp:positionV relativeFrom="paragraph">
                  <wp:posOffset>3337742</wp:posOffset>
                </wp:positionV>
                <wp:extent cx="590400" cy="1026360"/>
                <wp:effectExtent l="57150" t="57150" r="57785" b="59690"/>
                <wp:wrapNone/>
                <wp:docPr id="1029313551" name="Ink 80"/>
                <wp:cNvGraphicFramePr/>
                <a:graphic xmlns:a="http://schemas.openxmlformats.org/drawingml/2006/main">
                  <a:graphicData uri="http://schemas.openxmlformats.org/drawingml/2006/picture">
                    <pic:pic xmlns:pic="http://schemas.openxmlformats.org/drawingml/2006/picture">
                      <pic:nvPicPr>
                        <pic:cNvPr id="1029313551" name="Ink 80"/>
                        <pic:cNvPicPr/>
                      </pic:nvPicPr>
                      <pic:blipFill>
                        <a:blip r:embed="rId141"/>
                        <a:stretch>
                          <a:fillRect/>
                        </a:stretch>
                      </pic:blipFill>
                      <pic:spPr>
                        <a:xfrm>
                          <a:off x="0" y="0"/>
                          <a:ext cx="626040" cy="106200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17632" behindDoc="0" locked="0" layoutInCell="1" allowOverlap="1" wp14:anchorId="4441CD35" wp14:editId="2473934C">
                <wp:simplePos x="0" y="0"/>
                <wp:positionH relativeFrom="column">
                  <wp:posOffset>2643993</wp:posOffset>
                </wp:positionH>
                <wp:positionV relativeFrom="paragraph">
                  <wp:posOffset>4422422</wp:posOffset>
                </wp:positionV>
                <wp:extent cx="216000" cy="105840"/>
                <wp:effectExtent l="57150" t="76200" r="50800" b="66040"/>
                <wp:wrapNone/>
                <wp:docPr id="227025140" name="Ink 79"/>
                <wp:cNvGraphicFramePr/>
                <a:graphic xmlns:a="http://schemas.openxmlformats.org/drawingml/2006/main">
                  <a:graphicData uri="http://schemas.microsoft.com/office/word/2010/wordprocessingInk">
                    <w14:contentPart bwMode="auto" r:id="rId142">
                      <w14:nvContentPartPr>
                        <w14:cNvContentPartPr/>
                      </w14:nvContentPartPr>
                      <w14:xfrm>
                        <a:off x="0" y="0"/>
                        <a:ext cx="216000" cy="105840"/>
                      </w14:xfrm>
                    </w14:contentPart>
                  </a:graphicData>
                </a:graphic>
              </wp:anchor>
            </w:drawing>
          </mc:Choice>
          <mc:Fallback>
            <w:drawing>
              <wp:anchor distT="0" distB="0" distL="114300" distR="114300" simplePos="0" relativeHeight="251717632" behindDoc="0" locked="0" layoutInCell="1" allowOverlap="1" wp14:anchorId="4441CD35" wp14:editId="2473934C">
                <wp:simplePos x="0" y="0"/>
                <wp:positionH relativeFrom="column">
                  <wp:posOffset>2643993</wp:posOffset>
                </wp:positionH>
                <wp:positionV relativeFrom="paragraph">
                  <wp:posOffset>4422422</wp:posOffset>
                </wp:positionV>
                <wp:extent cx="216000" cy="105840"/>
                <wp:effectExtent l="57150" t="76200" r="50800" b="66040"/>
                <wp:wrapNone/>
                <wp:docPr id="227025140" name="Ink 79"/>
                <wp:cNvGraphicFramePr/>
                <a:graphic xmlns:a="http://schemas.openxmlformats.org/drawingml/2006/main">
                  <a:graphicData uri="http://schemas.openxmlformats.org/drawingml/2006/picture">
                    <pic:pic xmlns:pic="http://schemas.openxmlformats.org/drawingml/2006/picture">
                      <pic:nvPicPr>
                        <pic:cNvPr id="227025140" name="Ink 79"/>
                        <pic:cNvPicPr/>
                      </pic:nvPicPr>
                      <pic:blipFill>
                        <a:blip r:embed="rId143"/>
                        <a:stretch>
                          <a:fillRect/>
                        </a:stretch>
                      </pic:blipFill>
                      <pic:spPr>
                        <a:xfrm>
                          <a:off x="0" y="0"/>
                          <a:ext cx="251640" cy="14148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16608" behindDoc="0" locked="0" layoutInCell="1" allowOverlap="1" wp14:anchorId="096D8FAC" wp14:editId="0F9453AC">
                <wp:simplePos x="0" y="0"/>
                <wp:positionH relativeFrom="column">
                  <wp:posOffset>1672353</wp:posOffset>
                </wp:positionH>
                <wp:positionV relativeFrom="paragraph">
                  <wp:posOffset>2488502</wp:posOffset>
                </wp:positionV>
                <wp:extent cx="1060920" cy="2579040"/>
                <wp:effectExtent l="57150" t="76200" r="63500" b="69215"/>
                <wp:wrapNone/>
                <wp:docPr id="2041710005" name="Ink 78"/>
                <wp:cNvGraphicFramePr/>
                <a:graphic xmlns:a="http://schemas.openxmlformats.org/drawingml/2006/main">
                  <a:graphicData uri="http://schemas.microsoft.com/office/word/2010/wordprocessingInk">
                    <w14:contentPart bwMode="auto" r:id="rId144">
                      <w14:nvContentPartPr>
                        <w14:cNvContentPartPr/>
                      </w14:nvContentPartPr>
                      <w14:xfrm>
                        <a:off x="0" y="0"/>
                        <a:ext cx="1060920" cy="2579040"/>
                      </w14:xfrm>
                    </w14:contentPart>
                  </a:graphicData>
                </a:graphic>
              </wp:anchor>
            </w:drawing>
          </mc:Choice>
          <mc:Fallback>
            <w:drawing>
              <wp:anchor distT="0" distB="0" distL="114300" distR="114300" simplePos="0" relativeHeight="251716608" behindDoc="0" locked="0" layoutInCell="1" allowOverlap="1" wp14:anchorId="096D8FAC" wp14:editId="0F9453AC">
                <wp:simplePos x="0" y="0"/>
                <wp:positionH relativeFrom="column">
                  <wp:posOffset>1672353</wp:posOffset>
                </wp:positionH>
                <wp:positionV relativeFrom="paragraph">
                  <wp:posOffset>2488502</wp:posOffset>
                </wp:positionV>
                <wp:extent cx="1060920" cy="2579040"/>
                <wp:effectExtent l="57150" t="76200" r="63500" b="69215"/>
                <wp:wrapNone/>
                <wp:docPr id="2041710005" name="Ink 78"/>
                <wp:cNvGraphicFramePr/>
                <a:graphic xmlns:a="http://schemas.openxmlformats.org/drawingml/2006/main">
                  <a:graphicData uri="http://schemas.openxmlformats.org/drawingml/2006/picture">
                    <pic:pic xmlns:pic="http://schemas.openxmlformats.org/drawingml/2006/picture">
                      <pic:nvPicPr>
                        <pic:cNvPr id="2041710005" name="Ink 78"/>
                        <pic:cNvPicPr/>
                      </pic:nvPicPr>
                      <pic:blipFill>
                        <a:blip r:embed="rId145"/>
                        <a:stretch>
                          <a:fillRect/>
                        </a:stretch>
                      </pic:blipFill>
                      <pic:spPr>
                        <a:xfrm>
                          <a:off x="0" y="0"/>
                          <a:ext cx="1096560" cy="261468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15584" behindDoc="0" locked="0" layoutInCell="1" allowOverlap="1" wp14:anchorId="3347698E" wp14:editId="3695CFFB">
                <wp:simplePos x="0" y="0"/>
                <wp:positionH relativeFrom="column">
                  <wp:posOffset>2821113</wp:posOffset>
                </wp:positionH>
                <wp:positionV relativeFrom="paragraph">
                  <wp:posOffset>3076382</wp:posOffset>
                </wp:positionV>
                <wp:extent cx="651960" cy="1366200"/>
                <wp:effectExtent l="76200" t="76200" r="0" b="62865"/>
                <wp:wrapNone/>
                <wp:docPr id="198050246" name="Ink 77"/>
                <wp:cNvGraphicFramePr/>
                <a:graphic xmlns:a="http://schemas.openxmlformats.org/drawingml/2006/main">
                  <a:graphicData uri="http://schemas.microsoft.com/office/word/2010/wordprocessingInk">
                    <w14:contentPart bwMode="auto" r:id="rId146">
                      <w14:nvContentPartPr>
                        <w14:cNvContentPartPr/>
                      </w14:nvContentPartPr>
                      <w14:xfrm>
                        <a:off x="0" y="0"/>
                        <a:ext cx="651960" cy="1366200"/>
                      </w14:xfrm>
                    </w14:contentPart>
                  </a:graphicData>
                </a:graphic>
              </wp:anchor>
            </w:drawing>
          </mc:Choice>
          <mc:Fallback>
            <w:drawing>
              <wp:anchor distT="0" distB="0" distL="114300" distR="114300" simplePos="0" relativeHeight="251715584" behindDoc="0" locked="0" layoutInCell="1" allowOverlap="1" wp14:anchorId="3347698E" wp14:editId="3695CFFB">
                <wp:simplePos x="0" y="0"/>
                <wp:positionH relativeFrom="column">
                  <wp:posOffset>2821113</wp:posOffset>
                </wp:positionH>
                <wp:positionV relativeFrom="paragraph">
                  <wp:posOffset>3076382</wp:posOffset>
                </wp:positionV>
                <wp:extent cx="651960" cy="1366200"/>
                <wp:effectExtent l="76200" t="76200" r="0" b="62865"/>
                <wp:wrapNone/>
                <wp:docPr id="198050246" name="Ink 77"/>
                <wp:cNvGraphicFramePr/>
                <a:graphic xmlns:a="http://schemas.openxmlformats.org/drawingml/2006/main">
                  <a:graphicData uri="http://schemas.openxmlformats.org/drawingml/2006/picture">
                    <pic:pic xmlns:pic="http://schemas.openxmlformats.org/drawingml/2006/picture">
                      <pic:nvPicPr>
                        <pic:cNvPr id="198050246" name="Ink 77"/>
                        <pic:cNvPicPr/>
                      </pic:nvPicPr>
                      <pic:blipFill>
                        <a:blip r:embed="rId147"/>
                        <a:stretch>
                          <a:fillRect/>
                        </a:stretch>
                      </pic:blipFill>
                      <pic:spPr>
                        <a:xfrm>
                          <a:off x="0" y="0"/>
                          <a:ext cx="687600" cy="140184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14560" behindDoc="0" locked="0" layoutInCell="1" allowOverlap="1" wp14:anchorId="4A7C67A1" wp14:editId="484D76A5">
                <wp:simplePos x="0" y="0"/>
                <wp:positionH relativeFrom="column">
                  <wp:posOffset>2950713</wp:posOffset>
                </wp:positionH>
                <wp:positionV relativeFrom="paragraph">
                  <wp:posOffset>3428462</wp:posOffset>
                </wp:positionV>
                <wp:extent cx="968040" cy="1635840"/>
                <wp:effectExtent l="76200" t="57150" r="22860" b="59690"/>
                <wp:wrapNone/>
                <wp:docPr id="683387502" name="Ink 68"/>
                <wp:cNvGraphicFramePr/>
                <a:graphic xmlns:a="http://schemas.openxmlformats.org/drawingml/2006/main">
                  <a:graphicData uri="http://schemas.microsoft.com/office/word/2010/wordprocessingInk">
                    <w14:contentPart bwMode="auto" r:id="rId148">
                      <w14:nvContentPartPr>
                        <w14:cNvContentPartPr/>
                      </w14:nvContentPartPr>
                      <w14:xfrm>
                        <a:off x="0" y="0"/>
                        <a:ext cx="968040" cy="1635840"/>
                      </w14:xfrm>
                    </w14:contentPart>
                  </a:graphicData>
                </a:graphic>
              </wp:anchor>
            </w:drawing>
          </mc:Choice>
          <mc:Fallback>
            <w:drawing>
              <wp:anchor distT="0" distB="0" distL="114300" distR="114300" simplePos="0" relativeHeight="251714560" behindDoc="0" locked="0" layoutInCell="1" allowOverlap="1" wp14:anchorId="4A7C67A1" wp14:editId="484D76A5">
                <wp:simplePos x="0" y="0"/>
                <wp:positionH relativeFrom="column">
                  <wp:posOffset>2950713</wp:posOffset>
                </wp:positionH>
                <wp:positionV relativeFrom="paragraph">
                  <wp:posOffset>3428462</wp:posOffset>
                </wp:positionV>
                <wp:extent cx="968040" cy="1635840"/>
                <wp:effectExtent l="76200" t="57150" r="22860" b="59690"/>
                <wp:wrapNone/>
                <wp:docPr id="683387502" name="Ink 68"/>
                <wp:cNvGraphicFramePr/>
                <a:graphic xmlns:a="http://schemas.openxmlformats.org/drawingml/2006/main">
                  <a:graphicData uri="http://schemas.openxmlformats.org/drawingml/2006/picture">
                    <pic:pic xmlns:pic="http://schemas.openxmlformats.org/drawingml/2006/picture">
                      <pic:nvPicPr>
                        <pic:cNvPr id="683387502" name="Ink 68"/>
                        <pic:cNvPicPr/>
                      </pic:nvPicPr>
                      <pic:blipFill>
                        <a:blip r:embed="rId149"/>
                        <a:stretch>
                          <a:fillRect/>
                        </a:stretch>
                      </pic:blipFill>
                      <pic:spPr>
                        <a:xfrm>
                          <a:off x="0" y="0"/>
                          <a:ext cx="1003680" cy="167148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13536" behindDoc="0" locked="0" layoutInCell="1" allowOverlap="1" wp14:anchorId="6E0EC014" wp14:editId="699F05A2">
                <wp:simplePos x="0" y="0"/>
                <wp:positionH relativeFrom="column">
                  <wp:posOffset>3199833</wp:posOffset>
                </wp:positionH>
                <wp:positionV relativeFrom="paragraph">
                  <wp:posOffset>3479582</wp:posOffset>
                </wp:positionV>
                <wp:extent cx="2131200" cy="2307600"/>
                <wp:effectExtent l="76200" t="57150" r="40640" b="73660"/>
                <wp:wrapNone/>
                <wp:docPr id="1656841779" name="Ink 67"/>
                <wp:cNvGraphicFramePr/>
                <a:graphic xmlns:a="http://schemas.openxmlformats.org/drawingml/2006/main">
                  <a:graphicData uri="http://schemas.microsoft.com/office/word/2010/wordprocessingInk">
                    <w14:contentPart bwMode="auto" r:id="rId150">
                      <w14:nvContentPartPr>
                        <w14:cNvContentPartPr/>
                      </w14:nvContentPartPr>
                      <w14:xfrm>
                        <a:off x="0" y="0"/>
                        <a:ext cx="2131200" cy="2307600"/>
                      </w14:xfrm>
                    </w14:contentPart>
                  </a:graphicData>
                </a:graphic>
              </wp:anchor>
            </w:drawing>
          </mc:Choice>
          <mc:Fallback>
            <w:drawing>
              <wp:anchor distT="0" distB="0" distL="114300" distR="114300" simplePos="0" relativeHeight="251713536" behindDoc="0" locked="0" layoutInCell="1" allowOverlap="1" wp14:anchorId="6E0EC014" wp14:editId="699F05A2">
                <wp:simplePos x="0" y="0"/>
                <wp:positionH relativeFrom="column">
                  <wp:posOffset>3199833</wp:posOffset>
                </wp:positionH>
                <wp:positionV relativeFrom="paragraph">
                  <wp:posOffset>3479582</wp:posOffset>
                </wp:positionV>
                <wp:extent cx="2131200" cy="2307600"/>
                <wp:effectExtent l="76200" t="57150" r="40640" b="73660"/>
                <wp:wrapNone/>
                <wp:docPr id="1656841779" name="Ink 67"/>
                <wp:cNvGraphicFramePr/>
                <a:graphic xmlns:a="http://schemas.openxmlformats.org/drawingml/2006/main">
                  <a:graphicData uri="http://schemas.openxmlformats.org/drawingml/2006/picture">
                    <pic:pic xmlns:pic="http://schemas.openxmlformats.org/drawingml/2006/picture">
                      <pic:nvPicPr>
                        <pic:cNvPr id="1656841779" name="Ink 67"/>
                        <pic:cNvPicPr/>
                      </pic:nvPicPr>
                      <pic:blipFill>
                        <a:blip r:embed="rId151"/>
                        <a:stretch>
                          <a:fillRect/>
                        </a:stretch>
                      </pic:blipFill>
                      <pic:spPr>
                        <a:xfrm>
                          <a:off x="0" y="0"/>
                          <a:ext cx="2166840" cy="234324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12512" behindDoc="0" locked="0" layoutInCell="1" allowOverlap="1" wp14:anchorId="498E9F8A" wp14:editId="2BFF722B">
                <wp:simplePos x="0" y="0"/>
                <wp:positionH relativeFrom="column">
                  <wp:posOffset>3742353</wp:posOffset>
                </wp:positionH>
                <wp:positionV relativeFrom="paragraph">
                  <wp:posOffset>4596662</wp:posOffset>
                </wp:positionV>
                <wp:extent cx="1648800" cy="724320"/>
                <wp:effectExtent l="76200" t="76200" r="0" b="76200"/>
                <wp:wrapNone/>
                <wp:docPr id="2075486371" name="Ink 66"/>
                <wp:cNvGraphicFramePr/>
                <a:graphic xmlns:a="http://schemas.openxmlformats.org/drawingml/2006/main">
                  <a:graphicData uri="http://schemas.microsoft.com/office/word/2010/wordprocessingInk">
                    <w14:contentPart bwMode="auto" r:id="rId152">
                      <w14:nvContentPartPr>
                        <w14:cNvContentPartPr/>
                      </w14:nvContentPartPr>
                      <w14:xfrm>
                        <a:off x="0" y="0"/>
                        <a:ext cx="1648800" cy="724320"/>
                      </w14:xfrm>
                    </w14:contentPart>
                  </a:graphicData>
                </a:graphic>
              </wp:anchor>
            </w:drawing>
          </mc:Choice>
          <mc:Fallback>
            <w:drawing>
              <wp:anchor distT="0" distB="0" distL="114300" distR="114300" simplePos="0" relativeHeight="251712512" behindDoc="0" locked="0" layoutInCell="1" allowOverlap="1" wp14:anchorId="498E9F8A" wp14:editId="2BFF722B">
                <wp:simplePos x="0" y="0"/>
                <wp:positionH relativeFrom="column">
                  <wp:posOffset>3742353</wp:posOffset>
                </wp:positionH>
                <wp:positionV relativeFrom="paragraph">
                  <wp:posOffset>4596662</wp:posOffset>
                </wp:positionV>
                <wp:extent cx="1648800" cy="724320"/>
                <wp:effectExtent l="76200" t="76200" r="0" b="76200"/>
                <wp:wrapNone/>
                <wp:docPr id="2075486371" name="Ink 66"/>
                <wp:cNvGraphicFramePr/>
                <a:graphic xmlns:a="http://schemas.openxmlformats.org/drawingml/2006/main">
                  <a:graphicData uri="http://schemas.openxmlformats.org/drawingml/2006/picture">
                    <pic:pic xmlns:pic="http://schemas.openxmlformats.org/drawingml/2006/picture">
                      <pic:nvPicPr>
                        <pic:cNvPr id="2075486371" name="Ink 66"/>
                        <pic:cNvPicPr/>
                      </pic:nvPicPr>
                      <pic:blipFill>
                        <a:blip r:embed="rId153"/>
                        <a:stretch>
                          <a:fillRect/>
                        </a:stretch>
                      </pic:blipFill>
                      <pic:spPr>
                        <a:xfrm>
                          <a:off x="0" y="0"/>
                          <a:ext cx="1684440" cy="75996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11488" behindDoc="0" locked="0" layoutInCell="1" allowOverlap="1" wp14:anchorId="2FDACFBA" wp14:editId="550C6189">
                <wp:simplePos x="0" y="0"/>
                <wp:positionH relativeFrom="column">
                  <wp:posOffset>102870</wp:posOffset>
                </wp:positionH>
                <wp:positionV relativeFrom="paragraph">
                  <wp:posOffset>2812415</wp:posOffset>
                </wp:positionV>
                <wp:extent cx="2100580" cy="1969770"/>
                <wp:effectExtent l="76200" t="76200" r="13970" b="68580"/>
                <wp:wrapNone/>
                <wp:docPr id="1651745509" name="Ink 65"/>
                <wp:cNvGraphicFramePr/>
                <a:graphic xmlns:a="http://schemas.openxmlformats.org/drawingml/2006/main">
                  <a:graphicData uri="http://schemas.microsoft.com/office/word/2010/wordprocessingInk">
                    <w14:contentPart bwMode="auto" r:id="rId154">
                      <w14:nvContentPartPr>
                        <w14:cNvContentPartPr/>
                      </w14:nvContentPartPr>
                      <w14:xfrm>
                        <a:off x="0" y="0"/>
                        <a:ext cx="2100580" cy="1969770"/>
                      </w14:xfrm>
                    </w14:contentPart>
                  </a:graphicData>
                </a:graphic>
              </wp:anchor>
            </w:drawing>
          </mc:Choice>
          <mc:Fallback>
            <w:drawing>
              <wp:anchor distT="0" distB="0" distL="114300" distR="114300" simplePos="0" relativeHeight="251711488" behindDoc="0" locked="0" layoutInCell="1" allowOverlap="1" wp14:anchorId="2FDACFBA" wp14:editId="550C6189">
                <wp:simplePos x="0" y="0"/>
                <wp:positionH relativeFrom="column">
                  <wp:posOffset>102870</wp:posOffset>
                </wp:positionH>
                <wp:positionV relativeFrom="paragraph">
                  <wp:posOffset>2812415</wp:posOffset>
                </wp:positionV>
                <wp:extent cx="2100580" cy="1969770"/>
                <wp:effectExtent l="76200" t="76200" r="13970" b="68580"/>
                <wp:wrapNone/>
                <wp:docPr id="1651745509" name="Ink 65"/>
                <wp:cNvGraphicFramePr/>
                <a:graphic xmlns:a="http://schemas.openxmlformats.org/drawingml/2006/main">
                  <a:graphicData uri="http://schemas.openxmlformats.org/drawingml/2006/picture">
                    <pic:pic xmlns:pic="http://schemas.openxmlformats.org/drawingml/2006/picture">
                      <pic:nvPicPr>
                        <pic:cNvPr id="1651745509" name="Ink 65"/>
                        <pic:cNvPicPr/>
                      </pic:nvPicPr>
                      <pic:blipFill>
                        <a:blip r:embed="rId155"/>
                        <a:stretch>
                          <a:fillRect/>
                        </a:stretch>
                      </pic:blipFill>
                      <pic:spPr>
                        <a:xfrm>
                          <a:off x="0" y="0"/>
                          <a:ext cx="2136214" cy="2005401"/>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08416" behindDoc="0" locked="0" layoutInCell="1" allowOverlap="1" wp14:anchorId="7978A833" wp14:editId="4047F605">
                <wp:simplePos x="0" y="0"/>
                <wp:positionH relativeFrom="column">
                  <wp:posOffset>222250</wp:posOffset>
                </wp:positionH>
                <wp:positionV relativeFrom="paragraph">
                  <wp:posOffset>4518660</wp:posOffset>
                </wp:positionV>
                <wp:extent cx="3657865" cy="1324275"/>
                <wp:effectExtent l="76200" t="57150" r="76200" b="66675"/>
                <wp:wrapNone/>
                <wp:docPr id="694765890" name="Ink 62"/>
                <wp:cNvGraphicFramePr/>
                <a:graphic xmlns:a="http://schemas.openxmlformats.org/drawingml/2006/main">
                  <a:graphicData uri="http://schemas.microsoft.com/office/word/2010/wordprocessingInk">
                    <w14:contentPart bwMode="auto" r:id="rId156">
                      <w14:nvContentPartPr>
                        <w14:cNvContentPartPr/>
                      </w14:nvContentPartPr>
                      <w14:xfrm>
                        <a:off x="0" y="0"/>
                        <a:ext cx="3657865" cy="1324275"/>
                      </w14:xfrm>
                    </w14:contentPart>
                  </a:graphicData>
                </a:graphic>
              </wp:anchor>
            </w:drawing>
          </mc:Choice>
          <mc:Fallback>
            <w:drawing>
              <wp:anchor distT="0" distB="0" distL="114300" distR="114300" simplePos="0" relativeHeight="251708416" behindDoc="0" locked="0" layoutInCell="1" allowOverlap="1" wp14:anchorId="7978A833" wp14:editId="4047F605">
                <wp:simplePos x="0" y="0"/>
                <wp:positionH relativeFrom="column">
                  <wp:posOffset>222250</wp:posOffset>
                </wp:positionH>
                <wp:positionV relativeFrom="paragraph">
                  <wp:posOffset>4518660</wp:posOffset>
                </wp:positionV>
                <wp:extent cx="3657865" cy="1324275"/>
                <wp:effectExtent l="76200" t="57150" r="76200" b="66675"/>
                <wp:wrapNone/>
                <wp:docPr id="694765890" name="Ink 62"/>
                <wp:cNvGraphicFramePr/>
                <a:graphic xmlns:a="http://schemas.openxmlformats.org/drawingml/2006/main">
                  <a:graphicData uri="http://schemas.openxmlformats.org/drawingml/2006/picture">
                    <pic:pic xmlns:pic="http://schemas.openxmlformats.org/drawingml/2006/picture">
                      <pic:nvPicPr>
                        <pic:cNvPr id="694765890" name="Ink 62"/>
                        <pic:cNvPicPr/>
                      </pic:nvPicPr>
                      <pic:blipFill>
                        <a:blip r:embed="rId157"/>
                        <a:stretch>
                          <a:fillRect/>
                        </a:stretch>
                      </pic:blipFill>
                      <pic:spPr>
                        <a:xfrm>
                          <a:off x="0" y="0"/>
                          <a:ext cx="3693501" cy="1359911"/>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04320" behindDoc="0" locked="0" layoutInCell="1" allowOverlap="1" wp14:anchorId="7FB4C8A5" wp14:editId="25D898DA">
                <wp:simplePos x="0" y="0"/>
                <wp:positionH relativeFrom="column">
                  <wp:posOffset>1975113</wp:posOffset>
                </wp:positionH>
                <wp:positionV relativeFrom="paragraph">
                  <wp:posOffset>5745445</wp:posOffset>
                </wp:positionV>
                <wp:extent cx="2023560" cy="2168280"/>
                <wp:effectExtent l="57150" t="76200" r="34290" b="60960"/>
                <wp:wrapNone/>
                <wp:docPr id="62109014" name="Ink 58"/>
                <wp:cNvGraphicFramePr/>
                <a:graphic xmlns:a="http://schemas.openxmlformats.org/drawingml/2006/main">
                  <a:graphicData uri="http://schemas.microsoft.com/office/word/2010/wordprocessingInk">
                    <w14:contentPart bwMode="auto" r:id="rId158">
                      <w14:nvContentPartPr>
                        <w14:cNvContentPartPr/>
                      </w14:nvContentPartPr>
                      <w14:xfrm>
                        <a:off x="0" y="0"/>
                        <a:ext cx="2023560" cy="2168280"/>
                      </w14:xfrm>
                    </w14:contentPart>
                  </a:graphicData>
                </a:graphic>
              </wp:anchor>
            </w:drawing>
          </mc:Choice>
          <mc:Fallback>
            <w:drawing>
              <wp:anchor distT="0" distB="0" distL="114300" distR="114300" simplePos="0" relativeHeight="251704320" behindDoc="0" locked="0" layoutInCell="1" allowOverlap="1" wp14:anchorId="7FB4C8A5" wp14:editId="25D898DA">
                <wp:simplePos x="0" y="0"/>
                <wp:positionH relativeFrom="column">
                  <wp:posOffset>1975113</wp:posOffset>
                </wp:positionH>
                <wp:positionV relativeFrom="paragraph">
                  <wp:posOffset>5745445</wp:posOffset>
                </wp:positionV>
                <wp:extent cx="2023560" cy="2168280"/>
                <wp:effectExtent l="57150" t="76200" r="34290" b="60960"/>
                <wp:wrapNone/>
                <wp:docPr id="62109014" name="Ink 58"/>
                <wp:cNvGraphicFramePr/>
                <a:graphic xmlns:a="http://schemas.openxmlformats.org/drawingml/2006/main">
                  <a:graphicData uri="http://schemas.openxmlformats.org/drawingml/2006/picture">
                    <pic:pic xmlns:pic="http://schemas.openxmlformats.org/drawingml/2006/picture">
                      <pic:nvPicPr>
                        <pic:cNvPr id="62109014" name="Ink 58"/>
                        <pic:cNvPicPr/>
                      </pic:nvPicPr>
                      <pic:blipFill>
                        <a:blip r:embed="rId159"/>
                        <a:stretch>
                          <a:fillRect/>
                        </a:stretch>
                      </pic:blipFill>
                      <pic:spPr>
                        <a:xfrm>
                          <a:off x="0" y="0"/>
                          <a:ext cx="2059200" cy="2203920"/>
                        </a:xfrm>
                        <a:prstGeom prst="rect">
                          <a:avLst/>
                        </a:prstGeom>
                      </pic:spPr>
                    </pic:pic>
                  </a:graphicData>
                </a:graphic>
              </wp:anchor>
            </w:drawing>
          </mc:Fallback>
        </mc:AlternateContent>
      </w:r>
      <w:r w:rsidR="00436EAF">
        <w:rPr>
          <w:noProof/>
        </w:rPr>
        <mc:AlternateContent>
          <mc:Choice Requires="aink">
            <w:drawing>
              <wp:anchor distT="0" distB="0" distL="114300" distR="114300" simplePos="0" relativeHeight="251703296" behindDoc="0" locked="0" layoutInCell="1" allowOverlap="1" wp14:anchorId="2764B0D5" wp14:editId="5C57D0FE">
                <wp:simplePos x="0" y="0"/>
                <wp:positionH relativeFrom="column">
                  <wp:posOffset>3530673</wp:posOffset>
                </wp:positionH>
                <wp:positionV relativeFrom="paragraph">
                  <wp:posOffset>5842285</wp:posOffset>
                </wp:positionV>
                <wp:extent cx="427320" cy="2072880"/>
                <wp:effectExtent l="76200" t="57150" r="49530" b="60960"/>
                <wp:wrapNone/>
                <wp:docPr id="1626833139" name="Ink 57"/>
                <wp:cNvGraphicFramePr/>
                <a:graphic xmlns:a="http://schemas.openxmlformats.org/drawingml/2006/main">
                  <a:graphicData uri="http://schemas.microsoft.com/office/word/2010/wordprocessingInk">
                    <w14:contentPart bwMode="auto" r:id="rId160">
                      <w14:nvContentPartPr>
                        <w14:cNvContentPartPr/>
                      </w14:nvContentPartPr>
                      <w14:xfrm>
                        <a:off x="0" y="0"/>
                        <a:ext cx="427320" cy="2072880"/>
                      </w14:xfrm>
                    </w14:contentPart>
                  </a:graphicData>
                </a:graphic>
              </wp:anchor>
            </w:drawing>
          </mc:Choice>
          <mc:Fallback>
            <w:drawing>
              <wp:anchor distT="0" distB="0" distL="114300" distR="114300" simplePos="0" relativeHeight="251703296" behindDoc="0" locked="0" layoutInCell="1" allowOverlap="1" wp14:anchorId="2764B0D5" wp14:editId="5C57D0FE">
                <wp:simplePos x="0" y="0"/>
                <wp:positionH relativeFrom="column">
                  <wp:posOffset>3530673</wp:posOffset>
                </wp:positionH>
                <wp:positionV relativeFrom="paragraph">
                  <wp:posOffset>5842285</wp:posOffset>
                </wp:positionV>
                <wp:extent cx="427320" cy="2072880"/>
                <wp:effectExtent l="76200" t="57150" r="49530" b="60960"/>
                <wp:wrapNone/>
                <wp:docPr id="1626833139" name="Ink 57"/>
                <wp:cNvGraphicFramePr/>
                <a:graphic xmlns:a="http://schemas.openxmlformats.org/drawingml/2006/main">
                  <a:graphicData uri="http://schemas.openxmlformats.org/drawingml/2006/picture">
                    <pic:pic xmlns:pic="http://schemas.openxmlformats.org/drawingml/2006/picture">
                      <pic:nvPicPr>
                        <pic:cNvPr id="1626833139" name="Ink 57"/>
                        <pic:cNvPicPr/>
                      </pic:nvPicPr>
                      <pic:blipFill>
                        <a:blip r:embed="rId161"/>
                        <a:stretch>
                          <a:fillRect/>
                        </a:stretch>
                      </pic:blipFill>
                      <pic:spPr>
                        <a:xfrm>
                          <a:off x="0" y="0"/>
                          <a:ext cx="462960" cy="2108520"/>
                        </a:xfrm>
                        <a:prstGeom prst="rect">
                          <a:avLst/>
                        </a:prstGeom>
                      </pic:spPr>
                    </pic:pic>
                  </a:graphicData>
                </a:graphic>
              </wp:anchor>
            </w:drawing>
          </mc:Fallback>
        </mc:AlternateContent>
      </w:r>
      <w:r w:rsidR="008A20A9">
        <w:rPr>
          <w:noProof/>
        </w:rPr>
        <mc:AlternateContent>
          <mc:Choice Requires="wps">
            <w:drawing>
              <wp:anchor distT="0" distB="0" distL="114300" distR="114300" simplePos="0" relativeHeight="251664384" behindDoc="0" locked="0" layoutInCell="1" allowOverlap="1" wp14:anchorId="480941CF" wp14:editId="5DD0D513">
                <wp:simplePos x="0" y="0"/>
                <wp:positionH relativeFrom="column">
                  <wp:posOffset>2667000</wp:posOffset>
                </wp:positionH>
                <wp:positionV relativeFrom="paragraph">
                  <wp:posOffset>8677275</wp:posOffset>
                </wp:positionV>
                <wp:extent cx="8420100" cy="10906125"/>
                <wp:effectExtent l="0" t="0" r="0" b="0"/>
                <wp:wrapNone/>
                <wp:docPr id="975777503" name="Text Box 1"/>
                <wp:cNvGraphicFramePr/>
                <a:graphic xmlns:a="http://schemas.openxmlformats.org/drawingml/2006/main">
                  <a:graphicData uri="http://schemas.microsoft.com/office/word/2010/wordprocessingShape">
                    <wps:wsp>
                      <wps:cNvSpPr txBox="1"/>
                      <wps:spPr>
                        <a:xfrm>
                          <a:off x="0" y="0"/>
                          <a:ext cx="8420100" cy="10906125"/>
                        </a:xfrm>
                        <a:prstGeom prst="rect">
                          <a:avLst/>
                        </a:prstGeom>
                        <a:noFill/>
                        <a:ln>
                          <a:noFill/>
                        </a:ln>
                      </wps:spPr>
                      <wps:txbx>
                        <w:txbxContent>
                          <w:p w14:paraId="014D8164" w14:textId="00AA6145" w:rsidR="008A20A9" w:rsidRPr="008A20A9" w:rsidRDefault="008A20A9" w:rsidP="008A20A9">
                            <w:pPr>
                              <w:jc w:val="center"/>
                              <w:rPr>
                                <w:noProof/>
                                <w:color w:val="7F7F7F" w:themeColor="text1" w:themeTint="8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20A9">
                              <w:rPr>
                                <w:noProof/>
                                <w:color w:val="7F7F7F" w:themeColor="text1" w:themeTint="8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480941CF" id="_x0000_s1031" type="#_x0000_t202" style="position:absolute;margin-left:210pt;margin-top:683.25pt;width:663pt;height:858.75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AswEQIAACoEAAAOAAAAZHJzL2Uyb0RvYy54bWysU01v2zAMvQ/YfxB0X2wHadcacYqsRYYB&#10;QVsgHXpWZCk2IIuCxMTOfv0oJWnSbqdhF5kiaX689zS9GzrDdsqHFmzFi1HOmbIS6tZuKv7zZfHl&#10;hrOAwtbCgFUV36vA72afP017V6oxNGBq5RkVsaHsXcUbRFdmWZCN6kQYgVOWghp8J5CufpPVXvRU&#10;vTPZOM+vsx587TxIFQJ5Hw5BPkv1tVYSn7QOCpmpOM2G6fTpXMczm01FufHCNa08jiH+YYpOtJaa&#10;vpV6ECjY1rd/lOpa6SGAxpGELgOtW6nSDrRNkX/YZtUIp9IuBE5wbzCF/1dWPu5W7tkzHL7BQARG&#10;QHoXykDOuM+gfRe/NCmjOEG4f4NNDcgkOW8mcXYKSYoV+W1+XYyvYqHs/L/zAb8r6Fg0Ku6JmISX&#10;2C0DHlJPKbGdhUVrTCLH2HcOqhk92XnIaOGwHlhbVzz1jZ411Hvay8OB8uDkoqXWSxHwWXjimOYl&#10;3eITHdpAX3E4Wpw14H/9zR/zCXqKctaTZipuSdScmR+WKLktJpMosXSZXH0d08VfRtaXEbvt7oFE&#10;WdD7cDKZMR/NydQeulcS9zz2pJCwkjpXHE/mPR50TI9Dqvk8JZGonMClXTkZS0fkIqwvw6vw7og9&#10;Em+PcNKWKD9QcMiNfwY33yIRkfg5Y3oEnwSZGD4+nqj4y3vKOj/x2W8AAAD//wMAUEsDBBQABgAI&#10;AAAAIQB4mAxr3wAAAA4BAAAPAAAAZHJzL2Rvd25yZXYueG1sTI/BTsMwDIbvSLxDZCRuLNnWlVKa&#10;TmiwMzB4gKw1TWnjVE22FZ5+3gmO9v/r8+diPbleHHEMrScN85kCgVT5uqVGw+fH9i4DEaKh2vSe&#10;UMMPBliX11eFyWt/onc87mIjGEIhNxpsjEMuZagsOhNmfkDi7MuPzkQex0bWozkx3PVyoVQqnWmJ&#10;L1gz4MZi1e0OTkOm3GvXPSzegkt+5yu7efYvw7fWtzfT0yOIiFP8K8NFn9WhZKe9P1AdRK8hYTxX&#10;OVim6QrEpXKfpLzba1iqLFEgy0L+f6M8AwAA//8DAFBLAQItABQABgAIAAAAIQC2gziS/gAAAOEB&#10;AAATAAAAAAAAAAAAAAAAAAAAAABbQ29udGVudF9UeXBlc10ueG1sUEsBAi0AFAAGAAgAAAAhADj9&#10;If/WAAAAlAEAAAsAAAAAAAAAAAAAAAAALwEAAF9yZWxzLy5yZWxzUEsBAi0AFAAGAAgAAAAhAK8I&#10;CzARAgAAKgQAAA4AAAAAAAAAAAAAAAAALgIAAGRycy9lMm9Eb2MueG1sUEsBAi0AFAAGAAgAAAAh&#10;AHiYDGvfAAAADgEAAA8AAAAAAAAAAAAAAAAAawQAAGRycy9kb3ducmV2LnhtbFBLBQYAAAAABAAE&#10;APMAAAB3BQAAAAA=&#10;" filled="f" stroked="f">
                <v:textbox style="mso-fit-shape-to-text:t">
                  <w:txbxContent>
                    <w:p w14:paraId="014D8164" w14:textId="00AA6145" w:rsidR="008A20A9" w:rsidRPr="008A20A9" w:rsidRDefault="008A20A9" w:rsidP="008A20A9">
                      <w:pPr>
                        <w:jc w:val="center"/>
                        <w:rPr>
                          <w:noProof/>
                          <w:color w:val="7F7F7F" w:themeColor="text1" w:themeTint="8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20A9">
                        <w:rPr>
                          <w:noProof/>
                          <w:color w:val="7F7F7F" w:themeColor="text1" w:themeTint="8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r w:rsidR="00125FE3">
        <w:br w:type="page"/>
      </w:r>
    </w:p>
    <w:p w14:paraId="391276F7" w14:textId="3C47947C" w:rsidR="00125FE3" w:rsidRDefault="00635D5A" w:rsidP="00D937A3">
      <w:pPr>
        <w:spacing w:line="360" w:lineRule="auto"/>
      </w:pPr>
      <w:r>
        <w:rPr>
          <w:noProof/>
        </w:rPr>
        <w:lastRenderedPageBreak/>
        <mc:AlternateContent>
          <mc:Choice Requires="wps">
            <w:drawing>
              <wp:anchor distT="0" distB="0" distL="114300" distR="114300" simplePos="0" relativeHeight="251666432" behindDoc="0" locked="0" layoutInCell="1" allowOverlap="1" wp14:anchorId="305E2A63" wp14:editId="4DAB9D1F">
                <wp:simplePos x="0" y="0"/>
                <wp:positionH relativeFrom="column">
                  <wp:posOffset>1885950</wp:posOffset>
                </wp:positionH>
                <wp:positionV relativeFrom="paragraph">
                  <wp:posOffset>-609600</wp:posOffset>
                </wp:positionV>
                <wp:extent cx="1828800" cy="1828800"/>
                <wp:effectExtent l="0" t="0" r="0" b="0"/>
                <wp:wrapNone/>
                <wp:docPr id="65030908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FAAA29D" w14:textId="1C26C087" w:rsidR="00635D5A" w:rsidRPr="00635D5A" w:rsidRDefault="00635D5A" w:rsidP="00635D5A">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Contents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05E2A63" id="_x0000_s1032" type="#_x0000_t202" style="position:absolute;margin-left:148.5pt;margin-top:-48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Dn0SrF3gAAAAsBAAAPAAAAZHJzL2Rvd25yZXYueG1sTI/BTsMwEETvSPyDtUjcWqcRKUmIU6EC&#10;Z6DwAW68xCHxOordNvTru5zgNqN9mp2pNrMbxBGn0HlSsFomIJAabzpqFXx+vCxyECFqMnrwhAp+&#10;MMCmvr6qdGn8id7xuIut4BAKpVZgYxxLKUNj0emw9CMS37785HRkO7XSTPrE4W6QaZKspdMd8Qer&#10;R9xabPrdwSnIE/fa90X6FtzdeZXZ7ZN/Hr+Vur2ZHx9ARJzjHwy/9bk61Nxp7w9kghgUpMU9b4kK&#10;FsWaBRNZnrHYM1qkCci6kv831BcAAAD//wMAUEsBAi0AFAAGAAgAAAAhALaDOJL+AAAA4QEAABMA&#10;AAAAAAAAAAAAAAAAAAAAAFtDb250ZW50X1R5cGVzXS54bWxQSwECLQAUAAYACAAAACEAOP0h/9YA&#10;AACUAQAACwAAAAAAAAAAAAAAAAAvAQAAX3JlbHMvLnJlbHNQSwECLQAUAAYACAAAACEAmPqAlw4C&#10;AAApBAAADgAAAAAAAAAAAAAAAAAuAgAAZHJzL2Uyb0RvYy54bWxQSwECLQAUAAYACAAAACEA59Eq&#10;xd4AAAALAQAADwAAAAAAAAAAAAAAAABoBAAAZHJzL2Rvd25yZXYueG1sUEsFBgAAAAAEAAQA8wAA&#10;AHMFAAAAAA==&#10;" filled="f" stroked="f">
                <v:textbox style="mso-fit-shape-to-text:t">
                  <w:txbxContent>
                    <w:p w14:paraId="3FAAA29D" w14:textId="1C26C087" w:rsidR="00635D5A" w:rsidRPr="00635D5A" w:rsidRDefault="00635D5A" w:rsidP="00635D5A">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Contents</w:t>
                      </w:r>
                    </w:p>
                  </w:txbxContent>
                </v:textbox>
              </v:shape>
            </w:pict>
          </mc:Fallback>
        </mc:AlternateContent>
      </w:r>
      <w:r w:rsidR="00020CCB">
        <w:rPr>
          <w:noProof/>
        </w:rPr>
        <w:drawing>
          <wp:inline distT="0" distB="0" distL="0" distR="0" wp14:anchorId="52CDFB97" wp14:editId="3F304BD0">
            <wp:extent cx="5486400" cy="3200400"/>
            <wp:effectExtent l="0" t="19050" r="19050" b="38100"/>
            <wp:docPr id="65400034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2" r:lo="rId163" r:qs="rId164" r:cs="rId165"/>
              </a:graphicData>
            </a:graphic>
          </wp:inline>
        </w:drawing>
      </w:r>
    </w:p>
    <w:p w14:paraId="671C5520" w14:textId="4324B0E7" w:rsidR="000F37DE" w:rsidRDefault="000F37DE" w:rsidP="00D937A3">
      <w:pPr>
        <w:spacing w:line="360" w:lineRule="auto"/>
      </w:pPr>
      <w:r>
        <w:rPr>
          <w:noProof/>
        </w:rPr>
        <w:drawing>
          <wp:inline distT="0" distB="0" distL="0" distR="0" wp14:anchorId="14C6F17F" wp14:editId="75442B29">
            <wp:extent cx="5486400" cy="3009900"/>
            <wp:effectExtent l="0" t="19050" r="38100" b="38100"/>
            <wp:docPr id="31322994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7" r:lo="rId168" r:qs="rId169" r:cs="rId170"/>
              </a:graphicData>
            </a:graphic>
          </wp:inline>
        </w:drawing>
      </w:r>
    </w:p>
    <w:p w14:paraId="14BDCA65" w14:textId="4337D7DA" w:rsidR="00125FE3" w:rsidRDefault="000F37DE" w:rsidP="00D937A3">
      <w:pPr>
        <w:spacing w:line="360" w:lineRule="auto"/>
      </w:pPr>
      <w:r>
        <w:rPr>
          <w:noProof/>
        </w:rPr>
        <w:drawing>
          <wp:inline distT="0" distB="0" distL="0" distR="0" wp14:anchorId="582714D9" wp14:editId="24656721">
            <wp:extent cx="5486400" cy="1924050"/>
            <wp:effectExtent l="0" t="19050" r="19050" b="38100"/>
            <wp:docPr id="1092375472"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2" r:lo="rId173" r:qs="rId174" r:cs="rId175"/>
              </a:graphicData>
            </a:graphic>
          </wp:inline>
        </w:drawing>
      </w:r>
      <w:r w:rsidR="00125FE3">
        <w:br w:type="page"/>
      </w:r>
    </w:p>
    <w:p w14:paraId="2C554C7A" w14:textId="0AD9EB43" w:rsidR="00AB194B" w:rsidRDefault="000C2106" w:rsidP="00D937A3">
      <w:pPr>
        <w:spacing w:line="360" w:lineRule="auto"/>
      </w:pPr>
      <w:r>
        <w:rPr>
          <w:noProof/>
        </w:rPr>
        <w:lastRenderedPageBreak/>
        <mc:AlternateContent>
          <mc:Choice Requires="wps">
            <w:drawing>
              <wp:anchor distT="0" distB="0" distL="114300" distR="114300" simplePos="0" relativeHeight="251669504" behindDoc="0" locked="0" layoutInCell="1" allowOverlap="1" wp14:anchorId="2EEE48A7" wp14:editId="5BA2E939">
                <wp:simplePos x="0" y="0"/>
                <wp:positionH relativeFrom="column">
                  <wp:posOffset>1209675</wp:posOffset>
                </wp:positionH>
                <wp:positionV relativeFrom="paragraph">
                  <wp:posOffset>-447674</wp:posOffset>
                </wp:positionV>
                <wp:extent cx="3114675" cy="861060"/>
                <wp:effectExtent l="0" t="0" r="0" b="0"/>
                <wp:wrapNone/>
                <wp:docPr id="209444373" name="Text Box 1"/>
                <wp:cNvGraphicFramePr/>
                <a:graphic xmlns:a="http://schemas.openxmlformats.org/drawingml/2006/main">
                  <a:graphicData uri="http://schemas.microsoft.com/office/word/2010/wordprocessingShape">
                    <wps:wsp>
                      <wps:cNvSpPr txBox="1"/>
                      <wps:spPr>
                        <a:xfrm>
                          <a:off x="0" y="0"/>
                          <a:ext cx="3114675" cy="861060"/>
                        </a:xfrm>
                        <a:prstGeom prst="rect">
                          <a:avLst/>
                        </a:prstGeom>
                        <a:noFill/>
                        <a:ln>
                          <a:noFill/>
                        </a:ln>
                      </wps:spPr>
                      <wps:txbx>
                        <w:txbxContent>
                          <w:p w14:paraId="5125922B" w14:textId="607A6199" w:rsidR="000C2106" w:rsidRPr="00103BD8" w:rsidRDefault="000C2106" w:rsidP="000C2106">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03BD8">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E48A7" id="_x0000_s1033" type="#_x0000_t202" style="position:absolute;margin-left:95.25pt;margin-top:-35.25pt;width:245.25pt;height:67.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rVEFQIAACoEAAAOAAAAZHJzL2Uyb0RvYy54bWysU8tu2zAQvBfoPxC817Jcx04Ey4GbwEUB&#10;IwngFDnTFGkRELksSVtyv75Lyq+mPRW9UMvd1T5mhrP7TjdkL5xXYEqaD4aUCMOhUmZb0u+vy0+3&#10;lPjATMUaMKKkB+Hp/fzjh1lrCzGCGppKOIJFjC9aW9I6BFtkmee10MwPwAqDQQlOs4BXt80qx1qs&#10;rptsNBxOshZcZR1w4T16H/sgnaf6UgoenqX0IpCmpDhbSKdL5yae2XzGiq1jtlb8OAb7hyk0Uwab&#10;nks9ssDIzqk/SmnFHXiQYcBBZyCl4iLtgNvkw3fbrGtmRdoFwfH2DJP/f2X5035tXxwJ3RfokMAI&#10;SGt94dEZ9+mk0/GLkxKMI4SHM2yiC4Sj83OejyfTG0o4xm4n+XCScM0uf1vnw1cBmkSjpA5pSWix&#10;/coH7Iipp5TYzMBSNU2ipjG/OTAxerLLiNEK3aYjqirp9DT+BqoDbuWgJ9xbvlTYesV8eGEOGcZF&#10;ULXhGQ/ZQFtSOFqU1OB+/s0f8xF4jFLSomJK6n/smBOUNN8MUnKXj8dRYukyvpmO8OKuI5vriNnp&#10;B0BR5vg+LE9mzA/NyZQO9BuKexG7YogZjr1LGk7mQ+h1jI+Di8UiJaGoLAsrs7Y8lo7YRWBfuzfm&#10;7BH9gLw9wUlbrHhHQp/bo77YBZAqMRRx7lE9wo+CTMQdH09U/PU9ZV2e+PwXAAAA//8DAFBLAwQU&#10;AAYACAAAACEAkHNbIN0AAAAKAQAADwAAAGRycy9kb3ducmV2LnhtbEyPwW7CMBBE75X4B2uRegM7&#10;qKGQxkGoVa+tSlskbiZekqjxOooNSf++y6ncZrRPszP5ZnStuGAfGk8akrkCgVR621Cl4evzdbYC&#10;EaIha1pPqOEXA2yKyV1uMusH+sDLLlaCQyhkRkMdY5dJGcoanQlz3yHx7eR7ZyLbvpK2NwOHu1Yu&#10;lFpKZxriD7Xp8LnG8md3dhq+306H/YN6r15c2g1+VJLcWmp9Px23TyAijvEfhmt9rg4Fdzr6M9kg&#10;WvZrlTKqYfZ4FUwsVwmvO7JIE5BFLm8nFH8AAAD//wMAUEsBAi0AFAAGAAgAAAAhALaDOJL+AAAA&#10;4QEAABMAAAAAAAAAAAAAAAAAAAAAAFtDb250ZW50X1R5cGVzXS54bWxQSwECLQAUAAYACAAAACEA&#10;OP0h/9YAAACUAQAACwAAAAAAAAAAAAAAAAAvAQAAX3JlbHMvLnJlbHNQSwECLQAUAAYACAAAACEA&#10;1Bq1RBUCAAAqBAAADgAAAAAAAAAAAAAAAAAuAgAAZHJzL2Uyb0RvYy54bWxQSwECLQAUAAYACAAA&#10;ACEAkHNbIN0AAAAKAQAADwAAAAAAAAAAAAAAAABvBAAAZHJzL2Rvd25yZXYueG1sUEsFBgAAAAAE&#10;AAQA8wAAAHkFAAAAAA==&#10;" filled="f" stroked="f">
                <v:textbox>
                  <w:txbxContent>
                    <w:p w14:paraId="5125922B" w14:textId="607A6199" w:rsidR="000C2106" w:rsidRPr="00103BD8" w:rsidRDefault="000C2106" w:rsidP="000C2106">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03BD8">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Introduction</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2E2E1725" wp14:editId="17164A24">
                <wp:simplePos x="0" y="0"/>
                <wp:positionH relativeFrom="column">
                  <wp:posOffset>38101</wp:posOffset>
                </wp:positionH>
                <wp:positionV relativeFrom="paragraph">
                  <wp:posOffset>-400050</wp:posOffset>
                </wp:positionV>
                <wp:extent cx="5695950" cy="590550"/>
                <wp:effectExtent l="19050" t="0" r="38100" b="19050"/>
                <wp:wrapNone/>
                <wp:docPr id="553140784" name="Arrow: Chevron 1"/>
                <wp:cNvGraphicFramePr/>
                <a:graphic xmlns:a="http://schemas.openxmlformats.org/drawingml/2006/main">
                  <a:graphicData uri="http://schemas.microsoft.com/office/word/2010/wordprocessingShape">
                    <wps:wsp>
                      <wps:cNvSpPr/>
                      <wps:spPr>
                        <a:xfrm>
                          <a:off x="0" y="0"/>
                          <a:ext cx="5695950" cy="590550"/>
                        </a:xfrm>
                        <a:prstGeom prst="chevron">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67B774"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 o:spid="_x0000_s1026" type="#_x0000_t55" style="position:absolute;margin-left:3pt;margin-top:-31.5pt;width:448.5pt;height:4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grIcAIAAEoFAAAOAAAAZHJzL2Uyb0RvYy54bWysVE1v2zAMvQ/YfxB0X+0EdbcEdYqsRYcB&#10;RVusHXpWZCk2IIsapcTJfv0o2XGCtthh2EUmTfLxQ4+6vNq1hm0V+gZsySdnOWfKSqgauy75z+fb&#10;T18480HYShiwquR75fnV4uOHy87N1RRqMJVCRiDWzztX8joEN88yL2vVCn8GTlkyasBWBFJxnVUo&#10;OkJvTTbN84usA6wcglTe09+b3sgXCV9rJcOD1l4FZkpOtYV0YjpX8cwWl2K+RuHqRg5liH+oohWN&#10;paQj1I0Igm2weQPVNhLBgw5nEtoMtG6kSj1QN5P8VTdPtXAq9ULD8W4ck/9/sPJ+++QekcbQOT/3&#10;JMYudhrb+KX62C4Naz8OS+0Ck/SzuJgVs4JmKslWzPKCZILJjtEOffimoGVRKDld6RahH5PY3vnQ&#10;ex+8Yj4PpqluG2OSguvVtUG2FfHu8q/5mODELTuWnaSwNyoGG/tDadZUVOg0XUxilBrxhJTKhklv&#10;qkWl+jSTIs8PbYwRqakEGJE1lTdiDwCRrW+x+/4G/xiqEiHH4PxvhfXBY0TKDDaMwW1jAd8DMNTV&#10;kLn3p/JPRhPFFVT7R2QI/Tp4J28buqI74cOjQOI/3SrtdHigQxvoSg6DxFkN+Pu9/9GfaElWzjra&#10;p5L7XxuBijPz3RJhZ5Pz87iASTkvPk9JwVPL6tRiN+010LVP6PVwMonRP5iDqBHaF1r9ZcxKJmEl&#10;5SaSBTwo16Hfc3o8pFoukxstnRPhzj45GcHjVCP/nncvAt3A00AMv4fD7on5K672vjHSwnITQDeJ&#10;yMe5DvOmhU3EGR6X+CKc6snr+AQu/gAAAP//AwBQSwMEFAAGAAgAAAAhALUhhKrcAAAACAEAAA8A&#10;AABkcnMvZG93bnJldi54bWxMj8FOwzAQRO9I/IO1SNxauxRFNMSpUBHqrVJTJDg68RJHxOsodtrw&#10;92xPcJvVjN7OFNvZ9+KMY+wCaVgtFQikJtiOWg3vp7fFE4iYDFnTB0INPxhhW97eFCa34UJHPFep&#10;FQyhmBsNLqUhlzI2Dr2JyzAgsfcVRm8Sn2Mr7WguDPe9fFAqk950xB+cGXDnsPmuJq8hmz53q3Yz&#10;vTZ7dzgcH7O9q6sPre/v5pdnEAnn9BeGa32uDiV3qsNENoqeGbwkaVhkaxbsb9RV1BrWSoEsC/l/&#10;QPkLAAD//wMAUEsBAi0AFAAGAAgAAAAhALaDOJL+AAAA4QEAABMAAAAAAAAAAAAAAAAAAAAAAFtD&#10;b250ZW50X1R5cGVzXS54bWxQSwECLQAUAAYACAAAACEAOP0h/9YAAACUAQAACwAAAAAAAAAAAAAA&#10;AAAvAQAAX3JlbHMvLnJlbHNQSwECLQAUAAYACAAAACEAtzIKyHACAABKBQAADgAAAAAAAAAAAAAA&#10;AAAuAgAAZHJzL2Uyb0RvYy54bWxQSwECLQAUAAYACAAAACEAtSGEqtwAAAAIAQAADwAAAAAAAAAA&#10;AAAAAADKBAAAZHJzL2Rvd25yZXYueG1sUEsFBgAAAAAEAAQA8wAAANMFAAAAAA==&#10;" adj="20480" fillcolor="#00b050" strokecolor="#09101d [484]" strokeweight="1pt"/>
            </w:pict>
          </mc:Fallback>
        </mc:AlternateContent>
      </w:r>
    </w:p>
    <w:p w14:paraId="7675AC2B" w14:textId="77777777" w:rsidR="00D937A3" w:rsidRDefault="00D937A3" w:rsidP="00D937A3">
      <w:pPr>
        <w:spacing w:line="360" w:lineRule="auto"/>
      </w:pPr>
    </w:p>
    <w:p w14:paraId="41198E8D" w14:textId="18181291" w:rsidR="00125FE3" w:rsidRPr="00D6709E" w:rsidRDefault="008A25A4" w:rsidP="00D937A3">
      <w:pPr>
        <w:spacing w:line="360" w:lineRule="auto"/>
        <w:rPr>
          <w:rFonts w:ascii="Arial" w:hAnsi="Arial" w:cs="Arial"/>
          <w:sz w:val="28"/>
          <w:szCs w:val="28"/>
        </w:rPr>
      </w:pPr>
      <w:r w:rsidRPr="00D6709E">
        <w:rPr>
          <w:rFonts w:ascii="Arial" w:hAnsi="Arial" w:cs="Arial"/>
          <w:sz w:val="28"/>
          <w:szCs w:val="28"/>
        </w:rPr>
        <w:t xml:space="preserve">The </w:t>
      </w:r>
      <w:r w:rsidR="00096140" w:rsidRPr="00D6709E">
        <w:rPr>
          <w:rFonts w:ascii="Arial" w:hAnsi="Arial" w:cs="Arial"/>
          <w:sz w:val="28"/>
          <w:szCs w:val="28"/>
        </w:rPr>
        <w:t>objective</w:t>
      </w:r>
      <w:r w:rsidRPr="00D6709E">
        <w:rPr>
          <w:rFonts w:ascii="Arial" w:hAnsi="Arial" w:cs="Arial"/>
          <w:sz w:val="28"/>
          <w:szCs w:val="28"/>
        </w:rPr>
        <w:t xml:space="preserve"> of this guidance handbook</w:t>
      </w:r>
      <w:r w:rsidR="00C907FF" w:rsidRPr="00D6709E">
        <w:rPr>
          <w:rFonts w:ascii="Arial" w:hAnsi="Arial" w:cs="Arial"/>
          <w:sz w:val="28"/>
          <w:szCs w:val="28"/>
        </w:rPr>
        <w:t xml:space="preserve"> is to</w:t>
      </w:r>
      <w:r w:rsidR="00270C4D" w:rsidRPr="00D6709E">
        <w:rPr>
          <w:rFonts w:ascii="Arial" w:hAnsi="Arial" w:cs="Arial"/>
          <w:sz w:val="28"/>
          <w:szCs w:val="28"/>
        </w:rPr>
        <w:t xml:space="preserve"> </w:t>
      </w:r>
      <w:r w:rsidR="00C40894" w:rsidRPr="00D6709E">
        <w:rPr>
          <w:rFonts w:ascii="Arial" w:hAnsi="Arial" w:cs="Arial"/>
          <w:sz w:val="28"/>
          <w:szCs w:val="28"/>
        </w:rPr>
        <w:t xml:space="preserve">educate and support key workers, in the management of effective transitions, within </w:t>
      </w:r>
      <w:r w:rsidR="001D7EA3" w:rsidRPr="00D6709E">
        <w:rPr>
          <w:rFonts w:ascii="Arial" w:hAnsi="Arial" w:cs="Arial"/>
          <w:sz w:val="28"/>
          <w:szCs w:val="28"/>
        </w:rPr>
        <w:t xml:space="preserve">the early years. </w:t>
      </w:r>
      <w:r w:rsidR="00284C30" w:rsidRPr="00D6709E">
        <w:rPr>
          <w:rFonts w:ascii="Arial" w:hAnsi="Arial" w:cs="Arial"/>
          <w:sz w:val="28"/>
          <w:szCs w:val="28"/>
        </w:rPr>
        <w:t>This handbook emphasise</w:t>
      </w:r>
      <w:r w:rsidR="0075766D" w:rsidRPr="00D6709E">
        <w:rPr>
          <w:rFonts w:ascii="Arial" w:hAnsi="Arial" w:cs="Arial"/>
          <w:sz w:val="28"/>
          <w:szCs w:val="28"/>
        </w:rPr>
        <w:t>s</w:t>
      </w:r>
      <w:r w:rsidR="00305557" w:rsidRPr="00D6709E">
        <w:rPr>
          <w:rFonts w:ascii="Arial" w:hAnsi="Arial" w:cs="Arial"/>
          <w:sz w:val="28"/>
          <w:szCs w:val="28"/>
        </w:rPr>
        <w:t>,</w:t>
      </w:r>
      <w:r w:rsidR="00284C30" w:rsidRPr="00D6709E">
        <w:rPr>
          <w:rFonts w:ascii="Arial" w:hAnsi="Arial" w:cs="Arial"/>
          <w:sz w:val="28"/>
          <w:szCs w:val="28"/>
        </w:rPr>
        <w:t xml:space="preserve"> how effective communication and partnership working, </w:t>
      </w:r>
      <w:r w:rsidR="006A6D35" w:rsidRPr="00D6709E">
        <w:rPr>
          <w:rFonts w:ascii="Arial" w:hAnsi="Arial" w:cs="Arial"/>
          <w:sz w:val="28"/>
          <w:szCs w:val="28"/>
        </w:rPr>
        <w:t xml:space="preserve">are both key in ensuring that relationship building is </w:t>
      </w:r>
      <w:r w:rsidR="0053709F" w:rsidRPr="00D6709E">
        <w:rPr>
          <w:rFonts w:ascii="Arial" w:hAnsi="Arial" w:cs="Arial"/>
          <w:sz w:val="28"/>
          <w:szCs w:val="28"/>
        </w:rPr>
        <w:t>successful,</w:t>
      </w:r>
      <w:r w:rsidR="006A6D35" w:rsidRPr="00D6709E">
        <w:rPr>
          <w:rFonts w:ascii="Arial" w:hAnsi="Arial" w:cs="Arial"/>
          <w:sz w:val="28"/>
          <w:szCs w:val="28"/>
        </w:rPr>
        <w:t xml:space="preserve"> and a child’s transition</w:t>
      </w:r>
      <w:r w:rsidR="002A5883" w:rsidRPr="00D6709E">
        <w:rPr>
          <w:rFonts w:ascii="Arial" w:hAnsi="Arial" w:cs="Arial"/>
          <w:sz w:val="28"/>
          <w:szCs w:val="28"/>
        </w:rPr>
        <w:t xml:space="preserve"> within the early years</w:t>
      </w:r>
      <w:r w:rsidR="006A6D35" w:rsidRPr="00D6709E">
        <w:rPr>
          <w:rFonts w:ascii="Arial" w:hAnsi="Arial" w:cs="Arial"/>
          <w:sz w:val="28"/>
          <w:szCs w:val="28"/>
        </w:rPr>
        <w:t xml:space="preserve"> is </w:t>
      </w:r>
      <w:r w:rsidR="00AC42CF" w:rsidRPr="00D6709E">
        <w:rPr>
          <w:rFonts w:ascii="Arial" w:hAnsi="Arial" w:cs="Arial"/>
          <w:sz w:val="28"/>
          <w:szCs w:val="28"/>
        </w:rPr>
        <w:t>positive and runs smoothly.</w:t>
      </w:r>
      <w:r w:rsidR="006A6D35" w:rsidRPr="00D6709E">
        <w:rPr>
          <w:rFonts w:ascii="Arial" w:hAnsi="Arial" w:cs="Arial"/>
          <w:sz w:val="28"/>
          <w:szCs w:val="28"/>
        </w:rPr>
        <w:t xml:space="preserve"> </w:t>
      </w:r>
    </w:p>
    <w:p w14:paraId="0942E7F1" w14:textId="1355259D" w:rsidR="006D0565" w:rsidRPr="00D6709E" w:rsidRDefault="00A05E28" w:rsidP="00D937A3">
      <w:pPr>
        <w:spacing w:line="360" w:lineRule="auto"/>
        <w:rPr>
          <w:rFonts w:ascii="Arial" w:hAnsi="Arial" w:cs="Arial"/>
          <w:sz w:val="28"/>
          <w:szCs w:val="28"/>
        </w:rPr>
      </w:pPr>
      <w:r w:rsidRPr="00D6709E">
        <w:rPr>
          <w:rFonts w:ascii="Arial" w:hAnsi="Arial" w:cs="Arial"/>
          <w:sz w:val="28"/>
          <w:szCs w:val="28"/>
        </w:rPr>
        <w:t xml:space="preserve">According to Lev Vygotsky's theory, culture has a significant impact on how children develop cognitive skills, such as communication and </w:t>
      </w:r>
      <w:r w:rsidR="008354D4" w:rsidRPr="00D6709E">
        <w:rPr>
          <w:rFonts w:ascii="Arial" w:hAnsi="Arial" w:cs="Arial"/>
          <w:sz w:val="28"/>
          <w:szCs w:val="28"/>
        </w:rPr>
        <w:t>logical thinking</w:t>
      </w:r>
      <w:r w:rsidRPr="00D6709E">
        <w:rPr>
          <w:rFonts w:ascii="Arial" w:hAnsi="Arial" w:cs="Arial"/>
          <w:sz w:val="28"/>
          <w:szCs w:val="28"/>
        </w:rPr>
        <w:t>.</w:t>
      </w:r>
      <w:r w:rsidR="008354D4" w:rsidRPr="00D6709E">
        <w:rPr>
          <w:rFonts w:ascii="Arial" w:hAnsi="Arial" w:cs="Arial"/>
          <w:sz w:val="28"/>
          <w:szCs w:val="28"/>
        </w:rPr>
        <w:t xml:space="preserve"> </w:t>
      </w:r>
      <w:r w:rsidR="007B5537" w:rsidRPr="00D6709E">
        <w:rPr>
          <w:rFonts w:ascii="Arial" w:hAnsi="Arial" w:cs="Arial"/>
          <w:sz w:val="28"/>
          <w:szCs w:val="28"/>
        </w:rPr>
        <w:t>Vygotsky</w:t>
      </w:r>
      <w:r w:rsidR="009C2CFA" w:rsidRPr="00D6709E">
        <w:rPr>
          <w:rFonts w:ascii="Arial" w:hAnsi="Arial" w:cs="Arial"/>
          <w:sz w:val="28"/>
          <w:szCs w:val="28"/>
        </w:rPr>
        <w:t xml:space="preserve"> believe</w:t>
      </w:r>
      <w:r w:rsidR="00A23317" w:rsidRPr="00D6709E">
        <w:rPr>
          <w:rFonts w:ascii="Arial" w:hAnsi="Arial" w:cs="Arial"/>
          <w:sz w:val="28"/>
          <w:szCs w:val="28"/>
        </w:rPr>
        <w:t>d</w:t>
      </w:r>
      <w:r w:rsidR="009C2CFA" w:rsidRPr="00D6709E">
        <w:rPr>
          <w:rFonts w:ascii="Arial" w:hAnsi="Arial" w:cs="Arial"/>
          <w:sz w:val="28"/>
          <w:szCs w:val="28"/>
        </w:rPr>
        <w:t xml:space="preserve"> that </w:t>
      </w:r>
      <w:r w:rsidR="007F78F3" w:rsidRPr="00D6709E">
        <w:rPr>
          <w:rFonts w:ascii="Arial" w:hAnsi="Arial" w:cs="Arial"/>
          <w:sz w:val="28"/>
          <w:szCs w:val="28"/>
        </w:rPr>
        <w:t xml:space="preserve">there are three phases of learning: cognitive, motor, and sociocultural and </w:t>
      </w:r>
      <w:r w:rsidR="009C2CFA" w:rsidRPr="00D6709E">
        <w:rPr>
          <w:rFonts w:ascii="Arial" w:hAnsi="Arial" w:cs="Arial"/>
          <w:sz w:val="28"/>
          <w:szCs w:val="28"/>
        </w:rPr>
        <w:t xml:space="preserve">adults can help children develop </w:t>
      </w:r>
      <w:r w:rsidR="000B08A0" w:rsidRPr="00D6709E">
        <w:rPr>
          <w:rFonts w:ascii="Arial" w:hAnsi="Arial" w:cs="Arial"/>
          <w:sz w:val="28"/>
          <w:szCs w:val="28"/>
        </w:rPr>
        <w:t>intellectually</w:t>
      </w:r>
      <w:r w:rsidR="009C2CFA" w:rsidRPr="00D6709E">
        <w:rPr>
          <w:rFonts w:ascii="Arial" w:hAnsi="Arial" w:cs="Arial"/>
          <w:sz w:val="28"/>
          <w:szCs w:val="28"/>
        </w:rPr>
        <w:t>, by involving them in worthwhile and laborious activities</w:t>
      </w:r>
      <w:r w:rsidR="007C685A">
        <w:rPr>
          <w:rFonts w:ascii="Arial" w:hAnsi="Arial" w:cs="Arial"/>
          <w:sz w:val="28"/>
          <w:szCs w:val="28"/>
        </w:rPr>
        <w:t xml:space="preserve">. Vygotsky also maintained that children learn through observing others, therefore adults </w:t>
      </w:r>
      <w:r w:rsidR="00BD400A">
        <w:rPr>
          <w:rFonts w:ascii="Arial" w:hAnsi="Arial" w:cs="Arial"/>
          <w:sz w:val="28"/>
          <w:szCs w:val="28"/>
        </w:rPr>
        <w:t>can</w:t>
      </w:r>
      <w:r w:rsidR="007C685A">
        <w:rPr>
          <w:rFonts w:ascii="Arial" w:hAnsi="Arial" w:cs="Arial"/>
          <w:sz w:val="28"/>
          <w:szCs w:val="28"/>
        </w:rPr>
        <w:t xml:space="preserve"> transfer their knowledge and expertise to children, to help guide them through each transition process.</w:t>
      </w:r>
      <w:r w:rsidR="00EC3B31" w:rsidRPr="00D6709E">
        <w:rPr>
          <w:rFonts w:ascii="Arial" w:hAnsi="Arial" w:cs="Arial"/>
          <w:sz w:val="28"/>
          <w:szCs w:val="28"/>
        </w:rPr>
        <w:t xml:space="preserve"> (Structural Learning, 202</w:t>
      </w:r>
      <w:r w:rsidR="00745963" w:rsidRPr="00D6709E">
        <w:rPr>
          <w:rFonts w:ascii="Arial" w:hAnsi="Arial" w:cs="Arial"/>
          <w:sz w:val="28"/>
          <w:szCs w:val="28"/>
        </w:rPr>
        <w:t>2</w:t>
      </w:r>
      <w:r w:rsidR="00EC3B31" w:rsidRPr="00D6709E">
        <w:rPr>
          <w:rFonts w:ascii="Arial" w:hAnsi="Arial" w:cs="Arial"/>
          <w:sz w:val="28"/>
          <w:szCs w:val="28"/>
        </w:rPr>
        <w:t>).</w:t>
      </w:r>
    </w:p>
    <w:p w14:paraId="1AD277CC" w14:textId="26D16036" w:rsidR="00745963" w:rsidRPr="00D6709E" w:rsidRDefault="00B43970" w:rsidP="00D937A3">
      <w:pPr>
        <w:spacing w:line="360" w:lineRule="auto"/>
        <w:rPr>
          <w:rFonts w:ascii="Arial" w:hAnsi="Arial" w:cs="Arial"/>
          <w:sz w:val="28"/>
          <w:szCs w:val="28"/>
        </w:rPr>
      </w:pPr>
      <w:r w:rsidRPr="00D6709E">
        <w:rPr>
          <w:rFonts w:ascii="Arial" w:hAnsi="Arial" w:cs="Arial"/>
          <w:sz w:val="28"/>
          <w:szCs w:val="28"/>
        </w:rPr>
        <w:t>John Dewey promoted the idea that learning should be an active process, which is embedded in the community and culture of each individual child or learner, rather than focusing solely on imparting knowledge and performing assessments.</w:t>
      </w:r>
      <w:r w:rsidR="0044751D" w:rsidRPr="00D6709E">
        <w:rPr>
          <w:rFonts w:ascii="Arial" w:hAnsi="Arial" w:cs="Arial"/>
          <w:sz w:val="28"/>
          <w:szCs w:val="28"/>
        </w:rPr>
        <w:t xml:space="preserve"> In addition, </w:t>
      </w:r>
      <w:r w:rsidR="00D36D74" w:rsidRPr="00D6709E">
        <w:rPr>
          <w:rFonts w:ascii="Arial" w:hAnsi="Arial" w:cs="Arial"/>
          <w:sz w:val="28"/>
          <w:szCs w:val="28"/>
        </w:rPr>
        <w:t>Dewey</w:t>
      </w:r>
      <w:r w:rsidR="0044751D" w:rsidRPr="00D6709E">
        <w:rPr>
          <w:rFonts w:ascii="Arial" w:hAnsi="Arial" w:cs="Arial"/>
          <w:sz w:val="28"/>
          <w:szCs w:val="28"/>
        </w:rPr>
        <w:t xml:space="preserve"> emphasised the value of social interaction and believed </w:t>
      </w:r>
      <w:r w:rsidR="005E715B" w:rsidRPr="00D6709E">
        <w:rPr>
          <w:rFonts w:ascii="Arial" w:hAnsi="Arial" w:cs="Arial"/>
          <w:sz w:val="28"/>
          <w:szCs w:val="28"/>
        </w:rPr>
        <w:t xml:space="preserve">that professionals from multi-agencies, should build </w:t>
      </w:r>
      <w:r w:rsidR="00F752FF">
        <w:rPr>
          <w:rFonts w:ascii="Arial" w:hAnsi="Arial" w:cs="Arial"/>
          <w:sz w:val="28"/>
          <w:szCs w:val="28"/>
        </w:rPr>
        <w:t xml:space="preserve">strong </w:t>
      </w:r>
      <w:r w:rsidR="005E715B" w:rsidRPr="00D6709E">
        <w:rPr>
          <w:rFonts w:ascii="Arial" w:hAnsi="Arial" w:cs="Arial"/>
          <w:sz w:val="28"/>
          <w:szCs w:val="28"/>
        </w:rPr>
        <w:t xml:space="preserve">relationships and collaborate, to </w:t>
      </w:r>
      <w:r w:rsidR="0073609D">
        <w:rPr>
          <w:rFonts w:ascii="Arial" w:hAnsi="Arial" w:cs="Arial"/>
          <w:sz w:val="28"/>
          <w:szCs w:val="28"/>
        </w:rPr>
        <w:t xml:space="preserve">ensure effective transitions and to </w:t>
      </w:r>
      <w:r w:rsidR="005E715B" w:rsidRPr="00D6709E">
        <w:rPr>
          <w:rFonts w:ascii="Arial" w:hAnsi="Arial" w:cs="Arial"/>
          <w:sz w:val="28"/>
          <w:szCs w:val="28"/>
        </w:rPr>
        <w:t>support the children within their care and their families (</w:t>
      </w:r>
      <w:r w:rsidR="00B864D4" w:rsidRPr="00D6709E">
        <w:rPr>
          <w:rFonts w:ascii="Arial" w:hAnsi="Arial" w:cs="Arial"/>
          <w:sz w:val="28"/>
          <w:szCs w:val="28"/>
        </w:rPr>
        <w:t>Martin</w:t>
      </w:r>
      <w:r w:rsidR="005E715B" w:rsidRPr="00D6709E">
        <w:rPr>
          <w:rFonts w:ascii="Arial" w:hAnsi="Arial" w:cs="Arial"/>
          <w:sz w:val="28"/>
          <w:szCs w:val="28"/>
        </w:rPr>
        <w:t>, 2021).</w:t>
      </w:r>
    </w:p>
    <w:p w14:paraId="6537A51A" w14:textId="77777777" w:rsidR="003F05DB" w:rsidRDefault="003F05DB" w:rsidP="00D937A3">
      <w:pPr>
        <w:spacing w:line="360" w:lineRule="auto"/>
        <w:rPr>
          <w:rFonts w:ascii="Arial" w:hAnsi="Arial" w:cs="Arial"/>
          <w:sz w:val="24"/>
          <w:szCs w:val="24"/>
        </w:rPr>
      </w:pPr>
    </w:p>
    <w:p w14:paraId="2F106E7B" w14:textId="351BF6D3" w:rsidR="00125FE3" w:rsidRDefault="00125FE3" w:rsidP="00D937A3">
      <w:pPr>
        <w:spacing w:line="360" w:lineRule="auto"/>
      </w:pPr>
    </w:p>
    <w:p w14:paraId="0CD8CDCE" w14:textId="40A2EBC2" w:rsidR="00125FE3" w:rsidRDefault="000127AC" w:rsidP="00D937A3">
      <w:pPr>
        <w:spacing w:line="360" w:lineRule="auto"/>
      </w:pPr>
      <w:r>
        <w:rPr>
          <w:noProof/>
        </w:rPr>
        <w:lastRenderedPageBreak/>
        <mc:AlternateContent>
          <mc:Choice Requires="wps">
            <w:drawing>
              <wp:anchor distT="0" distB="0" distL="114300" distR="114300" simplePos="0" relativeHeight="251673600" behindDoc="0" locked="0" layoutInCell="1" allowOverlap="1" wp14:anchorId="001D9327" wp14:editId="1005E1E8">
                <wp:simplePos x="0" y="0"/>
                <wp:positionH relativeFrom="column">
                  <wp:posOffset>1571625</wp:posOffset>
                </wp:positionH>
                <wp:positionV relativeFrom="paragraph">
                  <wp:posOffset>-390525</wp:posOffset>
                </wp:positionV>
                <wp:extent cx="1828800" cy="1828800"/>
                <wp:effectExtent l="0" t="0" r="0" b="0"/>
                <wp:wrapNone/>
                <wp:docPr id="104950719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7CCED71" w14:textId="5B88F505" w:rsidR="009A2477" w:rsidRPr="00103BD8" w:rsidRDefault="009A2477" w:rsidP="009A2477">
                            <w:pPr>
                              <w:jc w:val="center"/>
                              <w:rPr>
                                <w:b/>
                                <w:color w:val="000000" w:themeColor="text1"/>
                                <w:sz w:val="72"/>
                                <w:szCs w:val="72"/>
                                <w14:textOutline w14:w="9525" w14:cap="flat" w14:cmpd="sng" w14:algn="ctr">
                                  <w14:solidFill>
                                    <w14:schemeClr w14:val="bg1"/>
                                  </w14:solidFill>
                                  <w14:prstDash w14:val="solid"/>
                                  <w14:round/>
                                </w14:textOutline>
                              </w:rPr>
                            </w:pPr>
                            <w:r w:rsidRPr="00103BD8">
                              <w:rPr>
                                <w:b/>
                                <w:color w:val="000000" w:themeColor="text1"/>
                                <w:sz w:val="72"/>
                                <w:szCs w:val="72"/>
                                <w14:textOutline w14:w="9525" w14:cap="flat" w14:cmpd="sng" w14:algn="ctr">
                                  <w14:solidFill>
                                    <w14:schemeClr w14:val="bg1"/>
                                  </w14:solidFill>
                                  <w14:prstDash w14:val="solid"/>
                                  <w14:round/>
                                </w14:textOutline>
                              </w:rPr>
                              <w:t>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001D9327" id="_x0000_s1034" type="#_x0000_t202" style="position:absolute;margin-left:123.75pt;margin-top:-30.75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LdDiwIAABIFAAAOAAAAZHJzL2Uyb0RvYy54bWysVE1v2zAMvQ/YfxB0X52kSZsZdYqsXbYB&#10;XVusHXpWZDkWIEsCpcRuf/1I2UmzbqdhOSikSD9+PFIXl11j2E5B0M4WfHwy4kxZ6UptNwX/+bj6&#10;MOcsRGFLYZxVBX9WgV8u3r+7aH2uJq52plTAEMSGvPUFr2P0eZYFWatGhBPnlUVj5aAREVXYZCWI&#10;FtEbk01Go7OsdVB6cFKFgLfXvZEvEn5VKRnvqiqoyEzBMbeYTkjnms5scSHyDQhfazmkIf4hi0Zo&#10;i0EPUNciCrYF/QdUoyW44Kp4Il2TuarSUqUasJrx6E01D7XwKtWCzQn+0Kbw/2Dl7e7B3wOL3SfX&#10;IYHUkNaHPOAl1dNV0NA/ZsrQji18PrRNdZFJ+mg+mc9HaJJo2yuIk71+7iHEL8o1jISCA/KS2iV2&#10;NyH2rnsXimbdShuTuDH2twvEpJvsNUeSYrfumC4LPt/nv3blM5YFrmc8eLnSGPpGhHgvACnGdHFs&#10;4x0elXFtwd0gcVY7ePnbPflj59HKWYsjU3CLM82Z+WaRkY/j6ZQmLCnT2fkEFTi2rI8tdttcOZzJ&#10;Ma6Hl0kk/2j2YgWuecLZXlJMNAkrMXLB4168iv0Y425ItVwmJ5wpL+KNffCSoKlz1NbH7kmAH3of&#10;kbZbtx8tkb+hoPelL4NfbiMSQfygJpVVpyWJUjQKxADnINZuWKAVOBv7lTJ6U8cfesNA40NAA89Z&#10;qVP+BIG8MCP6yvBhSMmD2mHSs7MR/QiFuB5gknKUQvCnJcNCYEsPz9eCz87HM+wSVftdRAVaYHMp&#10;7OdyQysk8rXaKfPIkOnJbErTWhf8dD4+hCLIYbD64RkUXLwUfaiRNvtYT16vT9niFwAAAP//AwBQ&#10;SwMEFAAGAAgAAAAhACuwlNzeAAAACwEAAA8AAABkcnMvZG93bnJldi54bWxMj8FOwzAQRO9I/IO1&#10;SNxaJ6EJJcSpUIEzpfABbrzEIfE6it028PUsJ7jNap5mZ6rN7AZxwil0nhSkywQEUuNNR62C97fn&#10;xRpEiJqMHjyhgi8MsKkvLypdGn+mVzztYys4hEKpFdgYx1LK0Fh0Oiz9iMTeh5+cjnxOrTSTPnO4&#10;G2SWJIV0uiP+YPWIW4tNvz86BevEvfT9XbYLbvWd5nb76J/GT6Wur+aHexAR5/gHw299rg41dzr4&#10;I5kgBgXZ6jZnVMGiSFkwkd/kLA5sZUUOsq7k/w31DwAAAP//AwBQSwECLQAUAAYACAAAACEAtoM4&#10;kv4AAADhAQAAEwAAAAAAAAAAAAAAAAAAAAAAW0NvbnRlbnRfVHlwZXNdLnhtbFBLAQItABQABgAI&#10;AAAAIQA4/SH/1gAAAJQBAAALAAAAAAAAAAAAAAAAAC8BAABfcmVscy8ucmVsc1BLAQItABQABgAI&#10;AAAAIQCuYLdDiwIAABIFAAAOAAAAAAAAAAAAAAAAAC4CAABkcnMvZTJvRG9jLnhtbFBLAQItABQA&#10;BgAIAAAAIQArsJTc3gAAAAsBAAAPAAAAAAAAAAAAAAAAAOUEAABkcnMvZG93bnJldi54bWxQSwUG&#10;AAAAAAQABADzAAAA8AUAAAAA&#10;" filled="f" stroked="f">
                <v:textbox style="mso-fit-shape-to-text:t">
                  <w:txbxContent>
                    <w:p w14:paraId="07CCED71" w14:textId="5B88F505" w:rsidR="009A2477" w:rsidRPr="00103BD8" w:rsidRDefault="009A2477" w:rsidP="009A2477">
                      <w:pPr>
                        <w:jc w:val="center"/>
                        <w:rPr>
                          <w:b/>
                          <w:color w:val="000000" w:themeColor="text1"/>
                          <w:sz w:val="72"/>
                          <w:szCs w:val="72"/>
                          <w14:textOutline w14:w="9525" w14:cap="flat" w14:cmpd="sng" w14:algn="ctr">
                            <w14:solidFill>
                              <w14:schemeClr w14:val="bg1"/>
                            </w14:solidFill>
                            <w14:prstDash w14:val="solid"/>
                            <w14:round/>
                          </w14:textOutline>
                        </w:rPr>
                      </w:pPr>
                      <w:r w:rsidRPr="00103BD8">
                        <w:rPr>
                          <w:b/>
                          <w:color w:val="000000" w:themeColor="text1"/>
                          <w:sz w:val="72"/>
                          <w:szCs w:val="72"/>
                          <w14:textOutline w14:w="9525" w14:cap="flat" w14:cmpd="sng" w14:algn="ctr">
                            <w14:solidFill>
                              <w14:schemeClr w14:val="bg1"/>
                            </w14:solidFill>
                            <w14:prstDash w14:val="solid"/>
                            <w14:round/>
                          </w14:textOutline>
                        </w:rPr>
                        <w:t>Transitions</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105FC314" wp14:editId="5AA40CC7">
                <wp:simplePos x="0" y="0"/>
                <wp:positionH relativeFrom="column">
                  <wp:posOffset>47625</wp:posOffset>
                </wp:positionH>
                <wp:positionV relativeFrom="paragraph">
                  <wp:posOffset>-323850</wp:posOffset>
                </wp:positionV>
                <wp:extent cx="5695950" cy="590550"/>
                <wp:effectExtent l="19050" t="0" r="38100" b="19050"/>
                <wp:wrapNone/>
                <wp:docPr id="1827617602" name="Arrow: Chevron 1"/>
                <wp:cNvGraphicFramePr/>
                <a:graphic xmlns:a="http://schemas.openxmlformats.org/drawingml/2006/main">
                  <a:graphicData uri="http://schemas.microsoft.com/office/word/2010/wordprocessingShape">
                    <wps:wsp>
                      <wps:cNvSpPr/>
                      <wps:spPr>
                        <a:xfrm>
                          <a:off x="0" y="0"/>
                          <a:ext cx="5695950" cy="590550"/>
                        </a:xfrm>
                        <a:prstGeom prst="chevron">
                          <a:avLst/>
                        </a:prstGeom>
                        <a:solidFill>
                          <a:srgbClr val="7030A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382528"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 o:spid="_x0000_s1026" type="#_x0000_t55" style="position:absolute;margin-left:3.75pt;margin-top:-25.5pt;width:448.5pt;height:4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f5sagIAAO8EAAAOAAAAZHJzL2Uyb0RvYy54bWysVEtv2zAMvg/YfxB0X+1kcdMEdYogRYcB&#10;RVugHXpmZCkWoNckJU7360fJzqPdTsMuMilSfHz86OubvVZkx32Q1tR0dFFSwg2zjTSbmv54ufty&#10;RUmIYBpQ1vCavvFAbxafP113bs7HtrWq4Z5gEBPmnatpG6ObF0VgLdcQLqzjBo3Ceg0RVb8pGg8d&#10;RteqGJflZdFZ3zhvGQ8Bb297I13k+EJwFh+FCDwSVVOsLebT53OdzmJxDfONB9dKNpQB/1CFBmkw&#10;6THULUQgWy//CKUl8zZYES+Y1YUVQjKee8BuRuWHbp5bcDz3guAEd4Qp/L+w7GH37J48wtC5MA8o&#10;pi72wuv0xfrIPoP1dgSL7yNheFldzqpZhZgytFWzskIZwxSn186H+I1bTZJQUxzpztseJtjdh9h7&#10;H7xSvmCVbO6kUlnxm/VKebIDnN20/FouDwneuSlDOmTeeFqmWgA5JBREFLVrahrMhhJQGyQniz6P&#10;6N3rcJ5kMpmOV5PeqYWG96lHVYmh+2IH99zmuzipi1sIbf8km3puaRmR4Erqml5hnGMkZVKPPFN0&#10;wOI0gSStbfP25Im3PWeDY3cSk9xDiE/gkaTYLi5efMRDKIsY2EGipLX+19/ukz9yB62UdEh6xOfn&#10;FjynRH03yKrZaDJJW5KVSTUdo+LPLetzi9nqlcXZjHDFHcti8o/qIApv9Svu5zJlRRMYhrn7SQzK&#10;KvbLiBvO+HKZ3XAzHMR78+xYCp5wSvC+7F/Bu4FMEWn4YA8LAvMPhOp900tjl9tohcxsO+GKE0wK&#10;blWe5fAHSGt7rmev039q8RsAAP//AwBQSwMEFAAGAAgAAAAhACEf6ZneAAAACAEAAA8AAABkcnMv&#10;ZG93bnJldi54bWxMj8FOwzAQRO9I/IO1SNxauyWFJsSpAMEBhIRIe+HmxEsSEa+j2GnD37Oc4Lgz&#10;o9k3+W52vTjiGDpPGlZLBQKp9rajRsNh/7TYggjRkDW9J9TwjQF2xflZbjLrT/SOxzI2gksoZEZD&#10;G+OQSRnqFp0JSz8gsffpR2cin2Mj7WhOXO56uVbqWjrTEX9ozYAPLdZf5eQ00MtbcpU+P6qPakpL&#10;NSSv98281fryYr67BRFxjn9h+MVndCiYqfIT2SB6DTcbDmpYbFY8if1UJaxUGpK1Alnk8v+A4gcA&#10;AP//AwBQSwECLQAUAAYACAAAACEAtoM4kv4AAADhAQAAEwAAAAAAAAAAAAAAAAAAAAAAW0NvbnRl&#10;bnRfVHlwZXNdLnhtbFBLAQItABQABgAIAAAAIQA4/SH/1gAAAJQBAAALAAAAAAAAAAAAAAAAAC8B&#10;AABfcmVscy8ucmVsc1BLAQItABQABgAIAAAAIQDXmf5sagIAAO8EAAAOAAAAAAAAAAAAAAAAAC4C&#10;AABkcnMvZTJvRG9jLnhtbFBLAQItABQABgAIAAAAIQAhH+mZ3gAAAAgBAAAPAAAAAAAAAAAAAAAA&#10;AMQEAABkcnMvZG93bnJldi54bWxQSwUGAAAAAAQABADzAAAAzwUAAAAA&#10;" adj="20480" fillcolor="#7030a0" strokecolor="#172c51" strokeweight="1pt"/>
            </w:pict>
          </mc:Fallback>
        </mc:AlternateContent>
      </w:r>
    </w:p>
    <w:p w14:paraId="6D7ED0C5" w14:textId="4EF24DE3" w:rsidR="00125FE3" w:rsidRDefault="00125FE3" w:rsidP="00D937A3">
      <w:pPr>
        <w:spacing w:line="360" w:lineRule="auto"/>
      </w:pPr>
    </w:p>
    <w:p w14:paraId="6E48343E" w14:textId="41267CE3" w:rsidR="00F87D09" w:rsidRPr="000B0DBA" w:rsidRDefault="003622E1" w:rsidP="00D937A3">
      <w:pPr>
        <w:spacing w:line="360" w:lineRule="auto"/>
        <w:rPr>
          <w:rFonts w:ascii="Arial" w:hAnsi="Arial" w:cs="Arial"/>
          <w:b/>
          <w:bCs/>
          <w:sz w:val="24"/>
          <w:szCs w:val="24"/>
        </w:rPr>
      </w:pPr>
      <w:r w:rsidRPr="000B0DBA">
        <w:rPr>
          <w:rFonts w:ascii="Arial" w:hAnsi="Arial" w:cs="Arial"/>
          <w:b/>
          <w:bCs/>
          <w:sz w:val="24"/>
          <w:szCs w:val="24"/>
        </w:rPr>
        <w:t>What is a transition?</w:t>
      </w:r>
    </w:p>
    <w:p w14:paraId="61112BFC" w14:textId="726E09FC" w:rsidR="006210D6" w:rsidRPr="000B0DBA" w:rsidRDefault="00BD7FAB" w:rsidP="00D937A3">
      <w:pPr>
        <w:spacing w:line="360" w:lineRule="auto"/>
        <w:rPr>
          <w:rFonts w:ascii="Arial" w:hAnsi="Arial" w:cs="Arial"/>
          <w:sz w:val="24"/>
          <w:szCs w:val="24"/>
        </w:rPr>
      </w:pPr>
      <w:r w:rsidRPr="000B0DBA">
        <w:rPr>
          <w:rFonts w:ascii="Arial" w:hAnsi="Arial" w:cs="Arial"/>
          <w:sz w:val="24"/>
          <w:szCs w:val="24"/>
        </w:rPr>
        <w:t>A t</w:t>
      </w:r>
      <w:r w:rsidR="006210D6" w:rsidRPr="000B0DBA">
        <w:rPr>
          <w:rFonts w:ascii="Arial" w:hAnsi="Arial" w:cs="Arial"/>
          <w:sz w:val="24"/>
          <w:szCs w:val="24"/>
        </w:rPr>
        <w:t xml:space="preserve">ransition is a series of actions or changes, which are essential to achieve an outcome, </w:t>
      </w:r>
      <w:r w:rsidR="00E53CEA" w:rsidRPr="000B0DBA">
        <w:rPr>
          <w:rFonts w:ascii="Arial" w:hAnsi="Arial" w:cs="Arial"/>
          <w:sz w:val="24"/>
          <w:szCs w:val="24"/>
        </w:rPr>
        <w:t>as opposed to</w:t>
      </w:r>
      <w:r w:rsidR="006210D6" w:rsidRPr="000B0DBA">
        <w:rPr>
          <w:rFonts w:ascii="Arial" w:hAnsi="Arial" w:cs="Arial"/>
          <w:sz w:val="24"/>
          <w:szCs w:val="24"/>
        </w:rPr>
        <w:t xml:space="preserve"> an occurrence. </w:t>
      </w:r>
      <w:r w:rsidR="003A658F" w:rsidRPr="000B0DBA">
        <w:rPr>
          <w:rFonts w:ascii="Arial" w:hAnsi="Arial" w:cs="Arial"/>
          <w:sz w:val="24"/>
          <w:szCs w:val="24"/>
        </w:rPr>
        <w:t>Transitioning</w:t>
      </w:r>
      <w:r w:rsidR="0055701D" w:rsidRPr="000B0DBA">
        <w:rPr>
          <w:rFonts w:ascii="Arial" w:hAnsi="Arial" w:cs="Arial"/>
          <w:sz w:val="24"/>
          <w:szCs w:val="24"/>
        </w:rPr>
        <w:t xml:space="preserve"> in early years</w:t>
      </w:r>
      <w:r w:rsidR="003A658F" w:rsidRPr="000B0DBA">
        <w:rPr>
          <w:rFonts w:ascii="Arial" w:hAnsi="Arial" w:cs="Arial"/>
          <w:sz w:val="24"/>
          <w:szCs w:val="24"/>
        </w:rPr>
        <w:t xml:space="preserve"> is</w:t>
      </w:r>
      <w:r w:rsidR="002831AF" w:rsidRPr="000B0DBA">
        <w:rPr>
          <w:rFonts w:ascii="Arial" w:hAnsi="Arial" w:cs="Arial"/>
          <w:sz w:val="24"/>
          <w:szCs w:val="24"/>
        </w:rPr>
        <w:t xml:space="preserve"> not just a transfer from</w:t>
      </w:r>
      <w:r w:rsidR="000540CE" w:rsidRPr="000B0DBA">
        <w:rPr>
          <w:rFonts w:ascii="Arial" w:hAnsi="Arial" w:cs="Arial"/>
          <w:sz w:val="24"/>
          <w:szCs w:val="24"/>
        </w:rPr>
        <w:t xml:space="preserve"> one key stage to another</w:t>
      </w:r>
      <w:r w:rsidR="002831AF" w:rsidRPr="000B0DBA">
        <w:rPr>
          <w:rFonts w:ascii="Arial" w:hAnsi="Arial" w:cs="Arial"/>
          <w:sz w:val="24"/>
          <w:szCs w:val="24"/>
        </w:rPr>
        <w:t>, but</w:t>
      </w:r>
      <w:r w:rsidR="003A658F" w:rsidRPr="000B0DBA">
        <w:rPr>
          <w:rFonts w:ascii="Arial" w:hAnsi="Arial" w:cs="Arial"/>
          <w:sz w:val="24"/>
          <w:szCs w:val="24"/>
        </w:rPr>
        <w:t xml:space="preserve"> an educational pathway between</w:t>
      </w:r>
      <w:r w:rsidR="003D5894" w:rsidRPr="000B0DBA">
        <w:rPr>
          <w:rFonts w:ascii="Arial" w:hAnsi="Arial" w:cs="Arial"/>
          <w:sz w:val="24"/>
          <w:szCs w:val="24"/>
        </w:rPr>
        <w:t xml:space="preserve"> key workers and</w:t>
      </w:r>
      <w:r w:rsidR="003A658F" w:rsidRPr="000B0DBA">
        <w:rPr>
          <w:rFonts w:ascii="Arial" w:hAnsi="Arial" w:cs="Arial"/>
          <w:sz w:val="24"/>
          <w:szCs w:val="24"/>
        </w:rPr>
        <w:t xml:space="preserve"> various environments, such as: </w:t>
      </w:r>
      <w:r w:rsidR="003D5894" w:rsidRPr="000B0DBA">
        <w:rPr>
          <w:rFonts w:ascii="Arial" w:hAnsi="Arial" w:cs="Arial"/>
          <w:sz w:val="24"/>
          <w:szCs w:val="24"/>
        </w:rPr>
        <w:t xml:space="preserve">place of residence, nursery, </w:t>
      </w:r>
      <w:r w:rsidR="006C7DB2" w:rsidRPr="000B0DBA">
        <w:rPr>
          <w:rFonts w:ascii="Arial" w:hAnsi="Arial" w:cs="Arial"/>
          <w:sz w:val="24"/>
          <w:szCs w:val="24"/>
        </w:rPr>
        <w:t>childcare,</w:t>
      </w:r>
      <w:r w:rsidR="003D5894" w:rsidRPr="000B0DBA">
        <w:rPr>
          <w:rFonts w:ascii="Arial" w:hAnsi="Arial" w:cs="Arial"/>
          <w:sz w:val="24"/>
          <w:szCs w:val="24"/>
        </w:rPr>
        <w:t xml:space="preserve"> and playgroups</w:t>
      </w:r>
      <w:r w:rsidR="002C3D01" w:rsidRPr="000B0DBA">
        <w:rPr>
          <w:rFonts w:ascii="Arial" w:hAnsi="Arial" w:cs="Arial"/>
          <w:sz w:val="24"/>
          <w:szCs w:val="24"/>
        </w:rPr>
        <w:t xml:space="preserve"> (Birth To 5 Matters, n.d.).</w:t>
      </w:r>
    </w:p>
    <w:p w14:paraId="49778ED0" w14:textId="24E27F8D" w:rsidR="00F87D09" w:rsidRPr="000B0DBA" w:rsidRDefault="00F87D09" w:rsidP="00D937A3">
      <w:pPr>
        <w:spacing w:line="360" w:lineRule="auto"/>
        <w:rPr>
          <w:rFonts w:ascii="Arial" w:hAnsi="Arial" w:cs="Arial"/>
          <w:b/>
          <w:bCs/>
          <w:sz w:val="24"/>
          <w:szCs w:val="24"/>
        </w:rPr>
      </w:pPr>
      <w:r w:rsidRPr="000B0DBA">
        <w:rPr>
          <w:rFonts w:ascii="Arial" w:hAnsi="Arial" w:cs="Arial"/>
          <w:b/>
          <w:bCs/>
          <w:sz w:val="24"/>
          <w:szCs w:val="24"/>
        </w:rPr>
        <w:t>The various forms of transition</w:t>
      </w:r>
    </w:p>
    <w:p w14:paraId="5792FA2B" w14:textId="084043A8" w:rsidR="009366D1" w:rsidRPr="000B0DBA" w:rsidRDefault="00C26DFC" w:rsidP="00D937A3">
      <w:pPr>
        <w:spacing w:line="360" w:lineRule="auto"/>
        <w:rPr>
          <w:rFonts w:ascii="Arial" w:hAnsi="Arial" w:cs="Arial"/>
          <w:sz w:val="24"/>
          <w:szCs w:val="24"/>
        </w:rPr>
      </w:pPr>
      <w:r w:rsidRPr="000B0DBA">
        <w:rPr>
          <w:rFonts w:ascii="Arial" w:hAnsi="Arial" w:cs="Arial"/>
          <w:sz w:val="24"/>
          <w:szCs w:val="24"/>
        </w:rPr>
        <w:t xml:space="preserve">Kegan (1998) believes that there are two types of transitions in early years, horizontal and vertical. </w:t>
      </w:r>
      <w:r w:rsidR="00FE7F0A" w:rsidRPr="000B0DBA">
        <w:rPr>
          <w:rFonts w:ascii="Arial" w:hAnsi="Arial" w:cs="Arial"/>
          <w:sz w:val="24"/>
          <w:szCs w:val="24"/>
        </w:rPr>
        <w:t xml:space="preserve">Horizontal transition is a motion that children </w:t>
      </w:r>
      <w:r w:rsidR="00A471BB" w:rsidRPr="000B0DBA">
        <w:rPr>
          <w:rFonts w:ascii="Arial" w:hAnsi="Arial" w:cs="Arial"/>
          <w:sz w:val="24"/>
          <w:szCs w:val="24"/>
        </w:rPr>
        <w:t>encounter</w:t>
      </w:r>
      <w:r w:rsidR="003449D9" w:rsidRPr="000B0DBA">
        <w:rPr>
          <w:rFonts w:ascii="Arial" w:hAnsi="Arial" w:cs="Arial"/>
          <w:sz w:val="24"/>
          <w:szCs w:val="24"/>
        </w:rPr>
        <w:t>, within</w:t>
      </w:r>
      <w:r w:rsidR="00162799" w:rsidRPr="000B0DBA">
        <w:rPr>
          <w:rFonts w:ascii="Arial" w:hAnsi="Arial" w:cs="Arial"/>
          <w:sz w:val="24"/>
          <w:szCs w:val="24"/>
        </w:rPr>
        <w:t xml:space="preserve"> </w:t>
      </w:r>
      <w:r w:rsidR="00FE7F0A" w:rsidRPr="000B0DBA">
        <w:rPr>
          <w:rFonts w:ascii="Arial" w:hAnsi="Arial" w:cs="Arial"/>
          <w:sz w:val="24"/>
          <w:szCs w:val="24"/>
        </w:rPr>
        <w:t>various contexts, at a certain stage of their lives, such as moving from one environment to another.</w:t>
      </w:r>
      <w:r w:rsidR="00162799" w:rsidRPr="000B0DBA">
        <w:rPr>
          <w:rFonts w:ascii="Arial" w:hAnsi="Arial" w:cs="Arial"/>
          <w:sz w:val="24"/>
          <w:szCs w:val="24"/>
        </w:rPr>
        <w:t xml:space="preserve"> Vertical</w:t>
      </w:r>
      <w:r w:rsidR="00FC7B45" w:rsidRPr="000B0DBA">
        <w:rPr>
          <w:rFonts w:ascii="Arial" w:hAnsi="Arial" w:cs="Arial"/>
          <w:sz w:val="24"/>
          <w:szCs w:val="24"/>
        </w:rPr>
        <w:t xml:space="preserve"> transition is when children transfer, from one programme activity to the next, during the day</w:t>
      </w:r>
      <w:r w:rsidR="00E82B7A" w:rsidRPr="000B0DBA">
        <w:rPr>
          <w:rFonts w:ascii="Arial" w:hAnsi="Arial" w:cs="Arial"/>
          <w:sz w:val="24"/>
          <w:szCs w:val="24"/>
        </w:rPr>
        <w:t xml:space="preserve"> (Kegan, 1998). </w:t>
      </w:r>
    </w:p>
    <w:p w14:paraId="4AE44184" w14:textId="5607C912" w:rsidR="00356886" w:rsidRPr="000B0DBA" w:rsidRDefault="008F6066" w:rsidP="00D937A3">
      <w:pPr>
        <w:spacing w:line="360" w:lineRule="auto"/>
        <w:rPr>
          <w:rFonts w:ascii="Arial" w:hAnsi="Arial" w:cs="Arial"/>
          <w:sz w:val="24"/>
          <w:szCs w:val="24"/>
        </w:rPr>
      </w:pPr>
      <w:r w:rsidRPr="000B0DBA">
        <w:rPr>
          <w:rFonts w:ascii="Arial" w:hAnsi="Arial" w:cs="Arial"/>
          <w:sz w:val="24"/>
          <w:szCs w:val="24"/>
        </w:rPr>
        <w:t xml:space="preserve">Vogler </w:t>
      </w:r>
      <w:r w:rsidRPr="000B0DBA">
        <w:rPr>
          <w:rFonts w:ascii="Arial" w:hAnsi="Arial" w:cs="Arial"/>
          <w:i/>
          <w:iCs/>
          <w:sz w:val="24"/>
          <w:szCs w:val="24"/>
        </w:rPr>
        <w:t xml:space="preserve">et al. </w:t>
      </w:r>
      <w:r w:rsidRPr="000B0DBA">
        <w:rPr>
          <w:rFonts w:ascii="Arial" w:hAnsi="Arial" w:cs="Arial"/>
          <w:sz w:val="24"/>
          <w:szCs w:val="24"/>
        </w:rPr>
        <w:t xml:space="preserve">(2008) </w:t>
      </w:r>
      <w:r w:rsidR="0066530D" w:rsidRPr="000B0DBA">
        <w:rPr>
          <w:rFonts w:ascii="Arial" w:hAnsi="Arial" w:cs="Arial"/>
          <w:sz w:val="24"/>
          <w:szCs w:val="24"/>
        </w:rPr>
        <w:t>claims t</w:t>
      </w:r>
      <w:r w:rsidR="00573999" w:rsidRPr="000B0DBA">
        <w:rPr>
          <w:rFonts w:ascii="Arial" w:hAnsi="Arial" w:cs="Arial"/>
          <w:sz w:val="24"/>
          <w:szCs w:val="24"/>
        </w:rPr>
        <w:t>he third form of transition and overlooked by researche</w:t>
      </w:r>
      <w:r w:rsidR="00DA333D" w:rsidRPr="000B0DBA">
        <w:rPr>
          <w:rFonts w:ascii="Arial" w:hAnsi="Arial" w:cs="Arial"/>
          <w:sz w:val="24"/>
          <w:szCs w:val="24"/>
        </w:rPr>
        <w:t>r</w:t>
      </w:r>
      <w:r w:rsidR="00573999" w:rsidRPr="000B0DBA">
        <w:rPr>
          <w:rFonts w:ascii="Arial" w:hAnsi="Arial" w:cs="Arial"/>
          <w:sz w:val="24"/>
          <w:szCs w:val="24"/>
        </w:rPr>
        <w:t xml:space="preserve">s, is </w:t>
      </w:r>
      <w:r w:rsidR="00356886" w:rsidRPr="000B0DBA">
        <w:rPr>
          <w:rFonts w:ascii="Arial" w:hAnsi="Arial" w:cs="Arial"/>
          <w:sz w:val="24"/>
          <w:szCs w:val="24"/>
        </w:rPr>
        <w:t>Education</w:t>
      </w:r>
      <w:r w:rsidR="00D05E06" w:rsidRPr="000B0DBA">
        <w:rPr>
          <w:rFonts w:ascii="Arial" w:hAnsi="Arial" w:cs="Arial"/>
          <w:sz w:val="24"/>
          <w:szCs w:val="24"/>
        </w:rPr>
        <w:t>-associated</w:t>
      </w:r>
      <w:r w:rsidR="00356886" w:rsidRPr="000B0DBA">
        <w:rPr>
          <w:rFonts w:ascii="Arial" w:hAnsi="Arial" w:cs="Arial"/>
          <w:sz w:val="24"/>
          <w:szCs w:val="24"/>
        </w:rPr>
        <w:t xml:space="preserve"> transition</w:t>
      </w:r>
      <w:r w:rsidRPr="000B0DBA">
        <w:rPr>
          <w:rFonts w:ascii="Arial" w:hAnsi="Arial" w:cs="Arial"/>
          <w:sz w:val="24"/>
          <w:szCs w:val="24"/>
        </w:rPr>
        <w:t>s, which are</w:t>
      </w:r>
      <w:r w:rsidR="002E169D" w:rsidRPr="000B0DBA">
        <w:rPr>
          <w:rFonts w:ascii="Arial" w:hAnsi="Arial" w:cs="Arial"/>
          <w:sz w:val="24"/>
          <w:szCs w:val="24"/>
        </w:rPr>
        <w:t xml:space="preserve"> </w:t>
      </w:r>
      <w:proofErr w:type="gramStart"/>
      <w:r w:rsidR="002E169D" w:rsidRPr="000B0DBA">
        <w:rPr>
          <w:rFonts w:ascii="Arial" w:hAnsi="Arial" w:cs="Arial"/>
          <w:sz w:val="24"/>
          <w:szCs w:val="24"/>
        </w:rPr>
        <w:t>less</w:t>
      </w:r>
      <w:proofErr w:type="gramEnd"/>
      <w:r w:rsidR="002E169D" w:rsidRPr="000B0DBA">
        <w:rPr>
          <w:rFonts w:ascii="Arial" w:hAnsi="Arial" w:cs="Arial"/>
          <w:sz w:val="24"/>
          <w:szCs w:val="24"/>
        </w:rPr>
        <w:t xml:space="preserve"> official adaptations</w:t>
      </w:r>
      <w:r w:rsidRPr="000B0DBA">
        <w:rPr>
          <w:rFonts w:ascii="Arial" w:hAnsi="Arial" w:cs="Arial"/>
          <w:sz w:val="24"/>
          <w:szCs w:val="24"/>
        </w:rPr>
        <w:t xml:space="preserve"> and </w:t>
      </w:r>
      <w:r w:rsidR="00737FC9" w:rsidRPr="000B0DBA">
        <w:rPr>
          <w:rFonts w:ascii="Arial" w:hAnsi="Arial" w:cs="Arial"/>
          <w:sz w:val="24"/>
          <w:szCs w:val="24"/>
        </w:rPr>
        <w:t xml:space="preserve">transpire </w:t>
      </w:r>
      <w:r w:rsidR="00C323B8" w:rsidRPr="000B0DBA">
        <w:rPr>
          <w:rFonts w:ascii="Arial" w:hAnsi="Arial" w:cs="Arial"/>
          <w:sz w:val="24"/>
          <w:szCs w:val="24"/>
        </w:rPr>
        <w:t>outside established organisations.</w:t>
      </w:r>
      <w:r w:rsidR="00EE5BC2" w:rsidRPr="000B0DBA">
        <w:rPr>
          <w:rFonts w:ascii="Arial" w:hAnsi="Arial" w:cs="Arial"/>
          <w:sz w:val="24"/>
          <w:szCs w:val="24"/>
        </w:rPr>
        <w:t xml:space="preserve"> </w:t>
      </w:r>
      <w:r w:rsidR="0066530D" w:rsidRPr="000B0DBA">
        <w:rPr>
          <w:rFonts w:ascii="Arial" w:hAnsi="Arial" w:cs="Arial"/>
          <w:sz w:val="24"/>
          <w:szCs w:val="24"/>
        </w:rPr>
        <w:t xml:space="preserve">Vogler </w:t>
      </w:r>
      <w:r w:rsidR="0066530D" w:rsidRPr="000B0DBA">
        <w:rPr>
          <w:rFonts w:ascii="Arial" w:hAnsi="Arial" w:cs="Arial"/>
          <w:i/>
          <w:iCs/>
          <w:sz w:val="24"/>
          <w:szCs w:val="24"/>
        </w:rPr>
        <w:t xml:space="preserve">et al. </w:t>
      </w:r>
      <w:r w:rsidR="0066530D" w:rsidRPr="000B0DBA">
        <w:rPr>
          <w:rFonts w:ascii="Arial" w:hAnsi="Arial" w:cs="Arial"/>
          <w:sz w:val="24"/>
          <w:szCs w:val="24"/>
        </w:rPr>
        <w:t xml:space="preserve">(2008) </w:t>
      </w:r>
      <w:r w:rsidR="005B19FD" w:rsidRPr="000B0DBA">
        <w:rPr>
          <w:rFonts w:ascii="Arial" w:hAnsi="Arial" w:cs="Arial"/>
          <w:sz w:val="24"/>
          <w:szCs w:val="24"/>
        </w:rPr>
        <w:t xml:space="preserve">argues </w:t>
      </w:r>
      <w:r w:rsidR="0066530D" w:rsidRPr="000B0DBA">
        <w:rPr>
          <w:rFonts w:ascii="Arial" w:hAnsi="Arial" w:cs="Arial"/>
          <w:sz w:val="24"/>
          <w:szCs w:val="24"/>
        </w:rPr>
        <w:t xml:space="preserve">that </w:t>
      </w:r>
      <w:r w:rsidR="005B19FD" w:rsidRPr="000B0DBA">
        <w:rPr>
          <w:rFonts w:ascii="Arial" w:hAnsi="Arial" w:cs="Arial"/>
          <w:sz w:val="24"/>
          <w:szCs w:val="24"/>
        </w:rPr>
        <w:t>although</w:t>
      </w:r>
      <w:r w:rsidR="00C1145D" w:rsidRPr="000B0DBA">
        <w:rPr>
          <w:rFonts w:ascii="Arial" w:hAnsi="Arial" w:cs="Arial"/>
          <w:sz w:val="24"/>
          <w:szCs w:val="24"/>
        </w:rPr>
        <w:t xml:space="preserve"> </w:t>
      </w:r>
      <w:r w:rsidR="003D4225" w:rsidRPr="000B0DBA">
        <w:rPr>
          <w:rFonts w:ascii="Arial" w:hAnsi="Arial" w:cs="Arial"/>
          <w:sz w:val="24"/>
          <w:szCs w:val="24"/>
        </w:rPr>
        <w:t>social transitions</w:t>
      </w:r>
      <w:r w:rsidR="00C1145D" w:rsidRPr="000B0DBA">
        <w:rPr>
          <w:rFonts w:ascii="Arial" w:hAnsi="Arial" w:cs="Arial"/>
          <w:sz w:val="24"/>
          <w:szCs w:val="24"/>
        </w:rPr>
        <w:t xml:space="preserve"> are slightly disregarded, they may in fact be vital to a child’s development and healt</w:t>
      </w:r>
      <w:r w:rsidRPr="000B0DBA">
        <w:rPr>
          <w:rFonts w:ascii="Arial" w:hAnsi="Arial" w:cs="Arial"/>
          <w:sz w:val="24"/>
          <w:szCs w:val="24"/>
        </w:rPr>
        <w:t>h.</w:t>
      </w:r>
    </w:p>
    <w:p w14:paraId="60659072" w14:textId="3F51D2F3" w:rsidR="000A2EA8" w:rsidRPr="000B0DBA" w:rsidRDefault="000A2EA8" w:rsidP="00D937A3">
      <w:pPr>
        <w:spacing w:line="360" w:lineRule="auto"/>
        <w:rPr>
          <w:rFonts w:ascii="Arial" w:hAnsi="Arial" w:cs="Arial"/>
          <w:b/>
          <w:bCs/>
          <w:sz w:val="24"/>
          <w:szCs w:val="24"/>
        </w:rPr>
      </w:pPr>
      <w:r w:rsidRPr="000B0DBA">
        <w:rPr>
          <w:rFonts w:ascii="Arial" w:hAnsi="Arial" w:cs="Arial"/>
          <w:b/>
          <w:bCs/>
          <w:sz w:val="24"/>
          <w:szCs w:val="24"/>
        </w:rPr>
        <w:t xml:space="preserve">Why communication is </w:t>
      </w:r>
      <w:proofErr w:type="gramStart"/>
      <w:r w:rsidRPr="000B0DBA">
        <w:rPr>
          <w:rFonts w:ascii="Arial" w:hAnsi="Arial" w:cs="Arial"/>
          <w:b/>
          <w:bCs/>
          <w:sz w:val="24"/>
          <w:szCs w:val="24"/>
        </w:rPr>
        <w:t>key</w:t>
      </w:r>
      <w:proofErr w:type="gramEnd"/>
      <w:r w:rsidRPr="000B0DBA">
        <w:rPr>
          <w:rFonts w:ascii="Arial" w:hAnsi="Arial" w:cs="Arial"/>
          <w:b/>
          <w:bCs/>
          <w:sz w:val="24"/>
          <w:szCs w:val="24"/>
        </w:rPr>
        <w:t xml:space="preserve"> </w:t>
      </w:r>
    </w:p>
    <w:p w14:paraId="7CACFE73" w14:textId="73AD362E" w:rsidR="000B0DBA" w:rsidRPr="000B0DBA" w:rsidRDefault="005750AD" w:rsidP="00D937A3">
      <w:pPr>
        <w:spacing w:line="360" w:lineRule="auto"/>
        <w:rPr>
          <w:rFonts w:ascii="Arial" w:hAnsi="Arial" w:cs="Arial"/>
          <w:sz w:val="24"/>
          <w:szCs w:val="24"/>
        </w:rPr>
      </w:pPr>
      <w:r w:rsidRPr="000B0DBA">
        <w:rPr>
          <w:rFonts w:ascii="Arial" w:hAnsi="Arial" w:cs="Arial"/>
          <w:sz w:val="24"/>
          <w:szCs w:val="24"/>
        </w:rPr>
        <w:t xml:space="preserve">Transition in the early years is a consequential period for children, families and key workers and is fundamental to the growth, </w:t>
      </w:r>
      <w:r w:rsidR="00701F34" w:rsidRPr="000B0DBA">
        <w:rPr>
          <w:rFonts w:ascii="Arial" w:hAnsi="Arial" w:cs="Arial"/>
          <w:sz w:val="24"/>
          <w:szCs w:val="24"/>
        </w:rPr>
        <w:t>education,</w:t>
      </w:r>
      <w:r w:rsidRPr="000B0DBA">
        <w:rPr>
          <w:rFonts w:ascii="Arial" w:hAnsi="Arial" w:cs="Arial"/>
          <w:sz w:val="24"/>
          <w:szCs w:val="24"/>
        </w:rPr>
        <w:t xml:space="preserve"> and development of each child. </w:t>
      </w:r>
      <w:r w:rsidR="003875A0" w:rsidRPr="000B0DBA">
        <w:rPr>
          <w:rFonts w:ascii="Arial" w:hAnsi="Arial" w:cs="Arial"/>
          <w:sz w:val="24"/>
          <w:szCs w:val="24"/>
        </w:rPr>
        <w:t>Such times can be difficult</w:t>
      </w:r>
      <w:r w:rsidR="00243151" w:rsidRPr="000B0DBA">
        <w:rPr>
          <w:rFonts w:ascii="Arial" w:hAnsi="Arial" w:cs="Arial"/>
          <w:sz w:val="24"/>
          <w:szCs w:val="24"/>
        </w:rPr>
        <w:t>, especially</w:t>
      </w:r>
      <w:r w:rsidR="003875A0" w:rsidRPr="000B0DBA">
        <w:rPr>
          <w:rFonts w:ascii="Arial" w:hAnsi="Arial" w:cs="Arial"/>
          <w:sz w:val="24"/>
          <w:szCs w:val="24"/>
        </w:rPr>
        <w:t xml:space="preserve"> for children</w:t>
      </w:r>
      <w:r w:rsidR="00243151" w:rsidRPr="000B0DBA">
        <w:rPr>
          <w:rFonts w:ascii="Arial" w:hAnsi="Arial" w:cs="Arial"/>
          <w:sz w:val="24"/>
          <w:szCs w:val="24"/>
        </w:rPr>
        <w:t xml:space="preserve"> with special educational needs and disabilities (SEND)</w:t>
      </w:r>
      <w:r w:rsidR="003875A0" w:rsidRPr="000B0DBA">
        <w:rPr>
          <w:rFonts w:ascii="Arial" w:hAnsi="Arial" w:cs="Arial"/>
          <w:sz w:val="24"/>
          <w:szCs w:val="24"/>
        </w:rPr>
        <w:t xml:space="preserve"> and can cause </w:t>
      </w:r>
      <w:r w:rsidR="00FB7DFF" w:rsidRPr="000B0DBA">
        <w:rPr>
          <w:rFonts w:ascii="Arial" w:hAnsi="Arial" w:cs="Arial"/>
          <w:sz w:val="24"/>
          <w:szCs w:val="24"/>
        </w:rPr>
        <w:t xml:space="preserve">children, </w:t>
      </w:r>
      <w:r w:rsidR="00A06A05" w:rsidRPr="000B0DBA">
        <w:rPr>
          <w:rFonts w:ascii="Arial" w:hAnsi="Arial" w:cs="Arial"/>
          <w:sz w:val="24"/>
          <w:szCs w:val="24"/>
        </w:rPr>
        <w:t>families,</w:t>
      </w:r>
      <w:r w:rsidR="00FB7DFF" w:rsidRPr="000B0DBA">
        <w:rPr>
          <w:rFonts w:ascii="Arial" w:hAnsi="Arial" w:cs="Arial"/>
          <w:sz w:val="24"/>
          <w:szCs w:val="24"/>
        </w:rPr>
        <w:t xml:space="preserve"> and carers</w:t>
      </w:r>
      <w:r w:rsidR="003875A0" w:rsidRPr="000B0DBA">
        <w:rPr>
          <w:rFonts w:ascii="Arial" w:hAnsi="Arial" w:cs="Arial"/>
          <w:sz w:val="24"/>
          <w:szCs w:val="24"/>
        </w:rPr>
        <w:t xml:space="preserve"> to become agitated, anxious, and distressed</w:t>
      </w:r>
      <w:r w:rsidR="00FB7DFF" w:rsidRPr="000B0DBA">
        <w:rPr>
          <w:rFonts w:ascii="Arial" w:hAnsi="Arial" w:cs="Arial"/>
          <w:sz w:val="24"/>
          <w:szCs w:val="24"/>
        </w:rPr>
        <w:t>.</w:t>
      </w:r>
      <w:r w:rsidR="00C100F2" w:rsidRPr="000B0DBA">
        <w:rPr>
          <w:rFonts w:ascii="Arial" w:hAnsi="Arial" w:cs="Arial"/>
          <w:sz w:val="24"/>
          <w:szCs w:val="24"/>
        </w:rPr>
        <w:t xml:space="preserve"> </w:t>
      </w:r>
      <w:r w:rsidR="00921C8D" w:rsidRPr="000B0DBA">
        <w:rPr>
          <w:rFonts w:ascii="Arial" w:hAnsi="Arial" w:cs="Arial"/>
          <w:sz w:val="24"/>
          <w:szCs w:val="24"/>
        </w:rPr>
        <w:t xml:space="preserve">Effective communication is crucial to ensure smooth transitions and that children are comfortable and thoroughly supported throughout. </w:t>
      </w:r>
      <w:r w:rsidR="000B6082" w:rsidRPr="000B0DBA">
        <w:rPr>
          <w:rFonts w:ascii="Arial" w:hAnsi="Arial" w:cs="Arial"/>
          <w:sz w:val="24"/>
          <w:szCs w:val="24"/>
        </w:rPr>
        <w:t>Communication is also key to building strong, encouraging links between settings</w:t>
      </w:r>
      <w:r w:rsidR="00F321E0">
        <w:rPr>
          <w:rFonts w:ascii="Arial" w:hAnsi="Arial" w:cs="Arial"/>
          <w:sz w:val="24"/>
          <w:szCs w:val="24"/>
        </w:rPr>
        <w:t>,</w:t>
      </w:r>
      <w:r w:rsidR="000B6082" w:rsidRPr="000B0DBA">
        <w:rPr>
          <w:rFonts w:ascii="Arial" w:hAnsi="Arial" w:cs="Arial"/>
          <w:sz w:val="24"/>
          <w:szCs w:val="24"/>
        </w:rPr>
        <w:t xml:space="preserve"> as well as positive relationships</w:t>
      </w:r>
      <w:r w:rsidR="000B0DBA" w:rsidRPr="000B0DBA">
        <w:rPr>
          <w:rFonts w:ascii="Arial" w:hAnsi="Arial" w:cs="Arial"/>
          <w:sz w:val="24"/>
          <w:szCs w:val="24"/>
        </w:rPr>
        <w:t xml:space="preserve"> (Devon County Council, 2022).</w:t>
      </w:r>
    </w:p>
    <w:p w14:paraId="578D2807" w14:textId="7F7A3565" w:rsidR="00A84385" w:rsidRDefault="000B0DBA" w:rsidP="00D937A3">
      <w:pPr>
        <w:spacing w:line="360" w:lineRule="auto"/>
        <w:rPr>
          <w:rFonts w:ascii="Arial" w:hAnsi="Arial" w:cs="Arial"/>
          <w:sz w:val="24"/>
          <w:szCs w:val="24"/>
        </w:rPr>
      </w:pPr>
      <w:r w:rsidRPr="000B0DBA">
        <w:rPr>
          <w:rFonts w:ascii="Arial" w:hAnsi="Arial" w:cs="Arial"/>
          <w:sz w:val="24"/>
          <w:szCs w:val="24"/>
        </w:rPr>
        <w:t>Devon County Council, (2022) also maintain</w:t>
      </w:r>
      <w:r w:rsidR="00AF089F">
        <w:rPr>
          <w:rFonts w:ascii="Arial" w:hAnsi="Arial" w:cs="Arial"/>
          <w:sz w:val="24"/>
          <w:szCs w:val="24"/>
        </w:rPr>
        <w:t xml:space="preserve"> that </w:t>
      </w:r>
      <w:r w:rsidR="000E3050">
        <w:rPr>
          <w:rFonts w:ascii="Arial" w:hAnsi="Arial" w:cs="Arial"/>
          <w:sz w:val="24"/>
          <w:szCs w:val="24"/>
        </w:rPr>
        <w:t xml:space="preserve">through </w:t>
      </w:r>
      <w:r w:rsidR="00AF089F">
        <w:rPr>
          <w:rFonts w:ascii="Arial" w:hAnsi="Arial" w:cs="Arial"/>
          <w:sz w:val="24"/>
          <w:szCs w:val="24"/>
        </w:rPr>
        <w:t>efficient interactions</w:t>
      </w:r>
      <w:r w:rsidR="000E3050">
        <w:rPr>
          <w:rFonts w:ascii="Arial" w:hAnsi="Arial" w:cs="Arial"/>
          <w:sz w:val="24"/>
          <w:szCs w:val="24"/>
        </w:rPr>
        <w:t xml:space="preserve">, key workers can ensure that children receive supplementary and adaptable support </w:t>
      </w:r>
      <w:r w:rsidR="000E3050">
        <w:rPr>
          <w:rFonts w:ascii="Arial" w:hAnsi="Arial" w:cs="Arial"/>
          <w:sz w:val="24"/>
          <w:szCs w:val="24"/>
        </w:rPr>
        <w:lastRenderedPageBreak/>
        <w:t xml:space="preserve">where </w:t>
      </w:r>
      <w:r w:rsidR="00346231">
        <w:rPr>
          <w:rFonts w:ascii="Arial" w:hAnsi="Arial" w:cs="Arial"/>
          <w:sz w:val="24"/>
          <w:szCs w:val="24"/>
        </w:rPr>
        <w:t>required</w:t>
      </w:r>
      <w:r w:rsidR="000E3050">
        <w:rPr>
          <w:rFonts w:ascii="Arial" w:hAnsi="Arial" w:cs="Arial"/>
          <w:sz w:val="24"/>
          <w:szCs w:val="24"/>
        </w:rPr>
        <w:t>,</w:t>
      </w:r>
      <w:r w:rsidR="00AE7C1F">
        <w:rPr>
          <w:rFonts w:ascii="Arial" w:hAnsi="Arial" w:cs="Arial"/>
          <w:sz w:val="24"/>
          <w:szCs w:val="24"/>
        </w:rPr>
        <w:t xml:space="preserve"> transition programmes are organised, progressive </w:t>
      </w:r>
      <w:r w:rsidR="00E001FB">
        <w:rPr>
          <w:rFonts w:ascii="Arial" w:hAnsi="Arial" w:cs="Arial"/>
          <w:sz w:val="24"/>
          <w:szCs w:val="24"/>
        </w:rPr>
        <w:t>and over a gradual perio</w:t>
      </w:r>
      <w:r w:rsidR="00095C5B">
        <w:rPr>
          <w:rFonts w:ascii="Arial" w:hAnsi="Arial" w:cs="Arial"/>
          <w:sz w:val="24"/>
          <w:szCs w:val="24"/>
        </w:rPr>
        <w:t>d and that children’s</w:t>
      </w:r>
      <w:r w:rsidR="005C67B0">
        <w:rPr>
          <w:rFonts w:ascii="Arial" w:hAnsi="Arial" w:cs="Arial"/>
          <w:sz w:val="24"/>
          <w:szCs w:val="24"/>
        </w:rPr>
        <w:t xml:space="preserve"> safeguarding and</w:t>
      </w:r>
      <w:r w:rsidR="00095C5B">
        <w:rPr>
          <w:rFonts w:ascii="Arial" w:hAnsi="Arial" w:cs="Arial"/>
          <w:sz w:val="24"/>
          <w:szCs w:val="24"/>
        </w:rPr>
        <w:t xml:space="preserve"> previous encounters within educational development</w:t>
      </w:r>
      <w:r w:rsidR="00693E8C">
        <w:rPr>
          <w:rFonts w:ascii="Arial" w:hAnsi="Arial" w:cs="Arial"/>
          <w:sz w:val="24"/>
          <w:szCs w:val="24"/>
        </w:rPr>
        <w:t>,</w:t>
      </w:r>
      <w:r w:rsidR="00095C5B">
        <w:rPr>
          <w:rFonts w:ascii="Arial" w:hAnsi="Arial" w:cs="Arial"/>
          <w:sz w:val="24"/>
          <w:szCs w:val="24"/>
        </w:rPr>
        <w:t xml:space="preserve"> are respected</w:t>
      </w:r>
      <w:r w:rsidR="00693E8C">
        <w:rPr>
          <w:rFonts w:ascii="Arial" w:hAnsi="Arial" w:cs="Arial"/>
          <w:sz w:val="24"/>
          <w:szCs w:val="24"/>
        </w:rPr>
        <w:t xml:space="preserve"> and</w:t>
      </w:r>
      <w:r w:rsidR="00095C5B">
        <w:rPr>
          <w:rFonts w:ascii="Arial" w:hAnsi="Arial" w:cs="Arial"/>
          <w:sz w:val="24"/>
          <w:szCs w:val="24"/>
        </w:rPr>
        <w:t xml:space="preserve"> inclusive of their transition strategy. </w:t>
      </w:r>
      <w:r w:rsidR="00E001FB">
        <w:rPr>
          <w:rFonts w:ascii="Arial" w:hAnsi="Arial" w:cs="Arial"/>
          <w:sz w:val="24"/>
          <w:szCs w:val="24"/>
        </w:rPr>
        <w:t xml:space="preserve"> </w:t>
      </w:r>
    </w:p>
    <w:p w14:paraId="3FB4E55B" w14:textId="64BF43DE" w:rsidR="00D937A3" w:rsidRDefault="00A84385" w:rsidP="00D937A3">
      <w:pPr>
        <w:spacing w:line="360" w:lineRule="auto"/>
        <w:rPr>
          <w:rFonts w:ascii="Arial" w:hAnsi="Arial" w:cs="Arial"/>
          <w:sz w:val="20"/>
          <w:szCs w:val="20"/>
        </w:rPr>
      </w:pPr>
      <w:r>
        <w:rPr>
          <w:rFonts w:ascii="Arial" w:hAnsi="Arial" w:cs="Arial"/>
          <w:sz w:val="24"/>
          <w:szCs w:val="24"/>
        </w:rPr>
        <w:t xml:space="preserve">According to </w:t>
      </w:r>
      <w:proofErr w:type="spellStart"/>
      <w:r w:rsidR="009E6E66">
        <w:rPr>
          <w:rFonts w:ascii="Arial" w:hAnsi="Arial" w:cs="Arial"/>
          <w:sz w:val="24"/>
          <w:szCs w:val="24"/>
        </w:rPr>
        <w:t>u</w:t>
      </w:r>
      <w:r>
        <w:rPr>
          <w:rFonts w:ascii="Arial" w:hAnsi="Arial" w:cs="Arial"/>
          <w:sz w:val="24"/>
          <w:szCs w:val="24"/>
        </w:rPr>
        <w:t>nicef</w:t>
      </w:r>
      <w:proofErr w:type="spellEnd"/>
      <w:r>
        <w:rPr>
          <w:rFonts w:ascii="Arial" w:hAnsi="Arial" w:cs="Arial"/>
          <w:sz w:val="24"/>
          <w:szCs w:val="24"/>
        </w:rPr>
        <w:t xml:space="preserve"> (n.d.) n</w:t>
      </w:r>
      <w:r w:rsidRPr="00A84385">
        <w:rPr>
          <w:rFonts w:ascii="Arial" w:hAnsi="Arial" w:cs="Arial"/>
          <w:sz w:val="24"/>
          <w:szCs w:val="24"/>
        </w:rPr>
        <w:t xml:space="preserve">ot only does your communication style help </w:t>
      </w:r>
      <w:r w:rsidR="00CB659C">
        <w:rPr>
          <w:rFonts w:ascii="Arial" w:hAnsi="Arial" w:cs="Arial"/>
          <w:sz w:val="24"/>
          <w:szCs w:val="24"/>
        </w:rPr>
        <w:t>children to</w:t>
      </w:r>
      <w:r w:rsidRPr="00A84385">
        <w:rPr>
          <w:rFonts w:ascii="Arial" w:hAnsi="Arial" w:cs="Arial"/>
          <w:sz w:val="24"/>
          <w:szCs w:val="24"/>
        </w:rPr>
        <w:t xml:space="preserve"> learn how to interact with others, but it also influences your child's emotional growth and future ability to form relationships.</w:t>
      </w:r>
      <w:r w:rsidR="00C007AF">
        <w:rPr>
          <w:rFonts w:ascii="Arial" w:hAnsi="Arial" w:cs="Arial"/>
          <w:sz w:val="24"/>
          <w:szCs w:val="24"/>
        </w:rPr>
        <w:t xml:space="preserve"> </w:t>
      </w:r>
      <w:r w:rsidR="00917C31">
        <w:rPr>
          <w:rFonts w:ascii="Arial" w:hAnsi="Arial" w:cs="Arial"/>
          <w:sz w:val="24"/>
          <w:szCs w:val="24"/>
        </w:rPr>
        <w:t>I</w:t>
      </w:r>
      <w:r w:rsidR="00C007AF">
        <w:rPr>
          <w:rFonts w:ascii="Arial" w:hAnsi="Arial" w:cs="Arial"/>
          <w:sz w:val="24"/>
          <w:szCs w:val="24"/>
        </w:rPr>
        <w:t>t is important for key workers to possess the necessary communication skills, to build and maintain trust</w:t>
      </w:r>
      <w:r w:rsidR="00900FAF">
        <w:rPr>
          <w:rFonts w:ascii="Arial" w:hAnsi="Arial" w:cs="Arial"/>
          <w:sz w:val="24"/>
          <w:szCs w:val="24"/>
        </w:rPr>
        <w:t>ing relationships with children, families, and multi-agencies.</w:t>
      </w:r>
    </w:p>
    <w:p w14:paraId="05053B58" w14:textId="5B17EB90" w:rsidR="0081695D" w:rsidRPr="00D937A3" w:rsidRDefault="0081695D" w:rsidP="00D937A3">
      <w:pPr>
        <w:spacing w:line="360" w:lineRule="auto"/>
        <w:rPr>
          <w:rFonts w:ascii="Arial" w:hAnsi="Arial" w:cs="Arial"/>
          <w:sz w:val="20"/>
          <w:szCs w:val="20"/>
        </w:rPr>
      </w:pPr>
      <w:r w:rsidRPr="00F45398">
        <w:rPr>
          <w:rFonts w:ascii="Arial" w:hAnsi="Arial" w:cs="Arial"/>
          <w:b/>
          <w:bCs/>
          <w:sz w:val="24"/>
          <w:szCs w:val="24"/>
        </w:rPr>
        <w:t xml:space="preserve">Barriers faced within the transition </w:t>
      </w:r>
      <w:proofErr w:type="gramStart"/>
      <w:r w:rsidRPr="00F45398">
        <w:rPr>
          <w:rFonts w:ascii="Arial" w:hAnsi="Arial" w:cs="Arial"/>
          <w:b/>
          <w:bCs/>
          <w:sz w:val="24"/>
          <w:szCs w:val="24"/>
        </w:rPr>
        <w:t>process</w:t>
      </w:r>
      <w:proofErr w:type="gramEnd"/>
    </w:p>
    <w:p w14:paraId="13F09E00" w14:textId="6B48E37E" w:rsidR="009A76C0" w:rsidRDefault="00876017" w:rsidP="00D937A3">
      <w:pPr>
        <w:spacing w:line="360" w:lineRule="auto"/>
        <w:rPr>
          <w:rFonts w:ascii="Arial" w:hAnsi="Arial" w:cs="Arial"/>
          <w:sz w:val="24"/>
          <w:szCs w:val="24"/>
        </w:rPr>
      </w:pPr>
      <w:r w:rsidRPr="00F45398">
        <w:rPr>
          <w:rFonts w:ascii="Arial" w:hAnsi="Arial" w:cs="Arial"/>
          <w:sz w:val="24"/>
          <w:szCs w:val="24"/>
        </w:rPr>
        <w:t xml:space="preserve">The process of transition can be arduous and potential barriers could include the following: Children’s anxiety, trauma and fear caused by the transition, </w:t>
      </w:r>
      <w:r w:rsidR="007B58D0" w:rsidRPr="00F45398">
        <w:rPr>
          <w:rFonts w:ascii="Arial" w:hAnsi="Arial" w:cs="Arial"/>
          <w:sz w:val="24"/>
          <w:szCs w:val="24"/>
        </w:rPr>
        <w:t xml:space="preserve">limited communication skills and understanding, </w:t>
      </w:r>
      <w:r w:rsidR="00FE5681" w:rsidRPr="00F45398">
        <w:rPr>
          <w:rFonts w:ascii="Arial" w:hAnsi="Arial" w:cs="Arial"/>
          <w:sz w:val="24"/>
          <w:szCs w:val="24"/>
        </w:rPr>
        <w:t xml:space="preserve">proportions of objects and the building itself, colour compatibility, </w:t>
      </w:r>
      <w:r w:rsidR="0073643A" w:rsidRPr="00F45398">
        <w:rPr>
          <w:rFonts w:ascii="Arial" w:hAnsi="Arial" w:cs="Arial"/>
          <w:sz w:val="24"/>
          <w:szCs w:val="24"/>
        </w:rPr>
        <w:t>disruptions within the curriculum</w:t>
      </w:r>
      <w:r w:rsidR="008B7994">
        <w:rPr>
          <w:rFonts w:ascii="Arial" w:hAnsi="Arial" w:cs="Arial"/>
          <w:sz w:val="24"/>
          <w:szCs w:val="24"/>
        </w:rPr>
        <w:t xml:space="preserve">, </w:t>
      </w:r>
      <w:r w:rsidR="00492853" w:rsidRPr="00F45398">
        <w:rPr>
          <w:rFonts w:ascii="Arial" w:hAnsi="Arial" w:cs="Arial"/>
          <w:sz w:val="24"/>
          <w:szCs w:val="24"/>
        </w:rPr>
        <w:t>work-based</w:t>
      </w:r>
      <w:r w:rsidR="00A90FB9" w:rsidRPr="00F45398">
        <w:rPr>
          <w:rFonts w:ascii="Arial" w:hAnsi="Arial" w:cs="Arial"/>
          <w:sz w:val="24"/>
          <w:szCs w:val="24"/>
        </w:rPr>
        <w:t xml:space="preserve"> activities, as opposed to play, which can make adhering to timetables challenging for children.</w:t>
      </w:r>
      <w:r w:rsidR="00492853" w:rsidRPr="00F45398">
        <w:rPr>
          <w:rFonts w:ascii="Arial" w:hAnsi="Arial" w:cs="Arial"/>
          <w:sz w:val="24"/>
          <w:szCs w:val="24"/>
        </w:rPr>
        <w:t xml:space="preserve"> Other potential barriers </w:t>
      </w:r>
      <w:r w:rsidR="00CC4A51" w:rsidRPr="00F45398">
        <w:rPr>
          <w:rFonts w:ascii="Arial" w:hAnsi="Arial" w:cs="Arial"/>
          <w:sz w:val="24"/>
          <w:szCs w:val="24"/>
        </w:rPr>
        <w:t>are</w:t>
      </w:r>
      <w:r w:rsidR="00492853" w:rsidRPr="00F45398">
        <w:rPr>
          <w:rFonts w:ascii="Arial" w:hAnsi="Arial" w:cs="Arial"/>
          <w:sz w:val="24"/>
          <w:szCs w:val="24"/>
        </w:rPr>
        <w:t xml:space="preserve"> </w:t>
      </w:r>
      <w:r w:rsidR="005D53D0" w:rsidRPr="00F45398">
        <w:rPr>
          <w:rFonts w:ascii="Arial" w:hAnsi="Arial" w:cs="Arial"/>
          <w:sz w:val="24"/>
          <w:szCs w:val="24"/>
        </w:rPr>
        <w:t>inadequate funding, professional development, or materials, insufficient cooperation between key workers and families</w:t>
      </w:r>
      <w:r w:rsidR="002735FF">
        <w:rPr>
          <w:rFonts w:ascii="Arial" w:hAnsi="Arial" w:cs="Arial"/>
          <w:sz w:val="24"/>
          <w:szCs w:val="24"/>
        </w:rPr>
        <w:t xml:space="preserve">, and </w:t>
      </w:r>
      <w:r w:rsidR="00555C36" w:rsidRPr="00F45398">
        <w:rPr>
          <w:rFonts w:ascii="Arial" w:hAnsi="Arial" w:cs="Arial"/>
          <w:sz w:val="24"/>
          <w:szCs w:val="24"/>
        </w:rPr>
        <w:t xml:space="preserve">dissociation of parents from educational institutions due to mental </w:t>
      </w:r>
      <w:r w:rsidR="00032B74" w:rsidRPr="00F45398">
        <w:rPr>
          <w:rFonts w:ascii="Arial" w:hAnsi="Arial" w:cs="Arial"/>
          <w:sz w:val="24"/>
          <w:szCs w:val="24"/>
        </w:rPr>
        <w:t xml:space="preserve">health, </w:t>
      </w:r>
      <w:r w:rsidR="00D578A7" w:rsidRPr="00F45398">
        <w:rPr>
          <w:rFonts w:ascii="Arial" w:hAnsi="Arial" w:cs="Arial"/>
          <w:sz w:val="24"/>
          <w:szCs w:val="24"/>
        </w:rPr>
        <w:t>or cultural</w:t>
      </w:r>
      <w:r w:rsidR="00555C36" w:rsidRPr="00F45398">
        <w:rPr>
          <w:rFonts w:ascii="Arial" w:hAnsi="Arial" w:cs="Arial"/>
          <w:sz w:val="24"/>
          <w:szCs w:val="24"/>
        </w:rPr>
        <w:t xml:space="preserve"> differences</w:t>
      </w:r>
      <w:r w:rsidR="00032B74" w:rsidRPr="00F45398">
        <w:rPr>
          <w:rFonts w:ascii="Arial" w:hAnsi="Arial" w:cs="Arial"/>
          <w:sz w:val="24"/>
          <w:szCs w:val="24"/>
        </w:rPr>
        <w:t xml:space="preserve">. </w:t>
      </w:r>
      <w:r w:rsidR="00D578A7" w:rsidRPr="00F45398">
        <w:rPr>
          <w:rFonts w:ascii="Arial" w:hAnsi="Arial" w:cs="Arial"/>
          <w:sz w:val="24"/>
          <w:szCs w:val="24"/>
        </w:rPr>
        <w:t xml:space="preserve">Key workers not being proactive, with regards to the support required for children, </w:t>
      </w:r>
      <w:r w:rsidR="00F14C01">
        <w:rPr>
          <w:rFonts w:ascii="Arial" w:hAnsi="Arial" w:cs="Arial"/>
          <w:sz w:val="24"/>
          <w:szCs w:val="24"/>
        </w:rPr>
        <w:t>particularly</w:t>
      </w:r>
      <w:r w:rsidR="00D578A7" w:rsidRPr="00F45398">
        <w:rPr>
          <w:rFonts w:ascii="Arial" w:hAnsi="Arial" w:cs="Arial"/>
          <w:sz w:val="24"/>
          <w:szCs w:val="24"/>
        </w:rPr>
        <w:t xml:space="preserve"> those with special needs, could also be a potential barrier, and could affect cognitive function, conduct and academic achievement</w:t>
      </w:r>
      <w:r w:rsidR="00102C38">
        <w:rPr>
          <w:rFonts w:ascii="Arial" w:hAnsi="Arial" w:cs="Arial"/>
          <w:sz w:val="24"/>
          <w:szCs w:val="24"/>
        </w:rPr>
        <w:t xml:space="preserve"> (Efthymia, 2018). </w:t>
      </w:r>
    </w:p>
    <w:p w14:paraId="0EB08AF7" w14:textId="77777777" w:rsidR="00EC5A7E" w:rsidRDefault="00A0657D" w:rsidP="00D937A3">
      <w:pPr>
        <w:spacing w:line="360" w:lineRule="auto"/>
        <w:rPr>
          <w:rFonts w:ascii="Arial" w:hAnsi="Arial" w:cs="Arial"/>
          <w:sz w:val="24"/>
          <w:szCs w:val="24"/>
        </w:rPr>
      </w:pPr>
      <w:r>
        <w:rPr>
          <w:rFonts w:ascii="Arial" w:hAnsi="Arial" w:cs="Arial"/>
          <w:sz w:val="24"/>
          <w:szCs w:val="24"/>
        </w:rPr>
        <w:t>McLeod (2023) suggests</w:t>
      </w:r>
      <w:r w:rsidR="004068FB">
        <w:rPr>
          <w:rFonts w:ascii="Arial" w:hAnsi="Arial" w:cs="Arial"/>
          <w:sz w:val="24"/>
          <w:szCs w:val="24"/>
        </w:rPr>
        <w:t xml:space="preserve"> that </w:t>
      </w:r>
      <w:r w:rsidR="00E73DEC" w:rsidRPr="00E73DEC">
        <w:rPr>
          <w:rFonts w:ascii="Arial" w:hAnsi="Arial" w:cs="Arial"/>
          <w:sz w:val="24"/>
          <w:szCs w:val="24"/>
        </w:rPr>
        <w:t xml:space="preserve">to </w:t>
      </w:r>
      <w:r w:rsidR="004068FB">
        <w:rPr>
          <w:rFonts w:ascii="Arial" w:hAnsi="Arial" w:cs="Arial"/>
          <w:sz w:val="24"/>
          <w:szCs w:val="24"/>
        </w:rPr>
        <w:t xml:space="preserve">overcome </w:t>
      </w:r>
      <w:r w:rsidR="00E73DEC" w:rsidRPr="00E73DEC">
        <w:rPr>
          <w:rFonts w:ascii="Arial" w:hAnsi="Arial" w:cs="Arial"/>
          <w:sz w:val="24"/>
          <w:szCs w:val="24"/>
        </w:rPr>
        <w:t xml:space="preserve">these obstacles, key workers must </w:t>
      </w:r>
      <w:r w:rsidR="00E73DEC">
        <w:rPr>
          <w:rFonts w:ascii="Arial" w:hAnsi="Arial" w:cs="Arial"/>
          <w:sz w:val="24"/>
          <w:szCs w:val="24"/>
        </w:rPr>
        <w:t>collaborate and build positive</w:t>
      </w:r>
      <w:r w:rsidR="004068FB">
        <w:rPr>
          <w:rFonts w:ascii="Arial" w:hAnsi="Arial" w:cs="Arial"/>
          <w:sz w:val="24"/>
          <w:szCs w:val="24"/>
        </w:rPr>
        <w:t xml:space="preserve">, </w:t>
      </w:r>
      <w:r w:rsidR="00E73DEC">
        <w:rPr>
          <w:rFonts w:ascii="Arial" w:hAnsi="Arial" w:cs="Arial"/>
          <w:sz w:val="24"/>
          <w:szCs w:val="24"/>
        </w:rPr>
        <w:t>trusting relationships</w:t>
      </w:r>
      <w:r w:rsidR="00E73DEC" w:rsidRPr="00E73DEC">
        <w:rPr>
          <w:rFonts w:ascii="Arial" w:hAnsi="Arial" w:cs="Arial"/>
          <w:sz w:val="24"/>
          <w:szCs w:val="24"/>
        </w:rPr>
        <w:t xml:space="preserve"> with parents, families, and multi-agency groups</w:t>
      </w:r>
      <w:r w:rsidR="00E73DEC">
        <w:rPr>
          <w:rFonts w:ascii="Arial" w:hAnsi="Arial" w:cs="Arial"/>
          <w:sz w:val="24"/>
          <w:szCs w:val="24"/>
        </w:rPr>
        <w:t>,</w:t>
      </w:r>
      <w:r w:rsidR="00E73DEC" w:rsidRPr="00E73DEC">
        <w:rPr>
          <w:rFonts w:ascii="Arial" w:hAnsi="Arial" w:cs="Arial"/>
          <w:sz w:val="24"/>
          <w:szCs w:val="24"/>
        </w:rPr>
        <w:t xml:space="preserve"> to develop a thorough understanding of each child</w:t>
      </w:r>
      <w:r w:rsidR="00FA0718">
        <w:rPr>
          <w:rFonts w:ascii="Arial" w:hAnsi="Arial" w:cs="Arial"/>
          <w:sz w:val="24"/>
          <w:szCs w:val="24"/>
        </w:rPr>
        <w:t xml:space="preserve">. </w:t>
      </w:r>
      <w:r w:rsidR="00E73DEC">
        <w:rPr>
          <w:rFonts w:ascii="Arial" w:hAnsi="Arial" w:cs="Arial"/>
          <w:sz w:val="24"/>
          <w:szCs w:val="24"/>
        </w:rPr>
        <w:t xml:space="preserve">This </w:t>
      </w:r>
      <w:r w:rsidR="004068FB">
        <w:rPr>
          <w:rFonts w:ascii="Arial" w:hAnsi="Arial" w:cs="Arial"/>
          <w:sz w:val="24"/>
          <w:szCs w:val="24"/>
        </w:rPr>
        <w:t xml:space="preserve">approach </w:t>
      </w:r>
      <w:r w:rsidR="00E73DEC">
        <w:rPr>
          <w:rFonts w:ascii="Arial" w:hAnsi="Arial" w:cs="Arial"/>
          <w:sz w:val="24"/>
          <w:szCs w:val="24"/>
        </w:rPr>
        <w:t>ensure</w:t>
      </w:r>
      <w:r w:rsidR="004068FB">
        <w:rPr>
          <w:rFonts w:ascii="Arial" w:hAnsi="Arial" w:cs="Arial"/>
          <w:sz w:val="24"/>
          <w:szCs w:val="24"/>
        </w:rPr>
        <w:t>s</w:t>
      </w:r>
      <w:r w:rsidR="00E73DEC">
        <w:rPr>
          <w:rFonts w:ascii="Arial" w:hAnsi="Arial" w:cs="Arial"/>
          <w:sz w:val="24"/>
          <w:szCs w:val="24"/>
        </w:rPr>
        <w:t xml:space="preserve"> </w:t>
      </w:r>
      <w:r w:rsidR="00E73DEC" w:rsidRPr="00E73DEC">
        <w:rPr>
          <w:rFonts w:ascii="Arial" w:hAnsi="Arial" w:cs="Arial"/>
          <w:sz w:val="24"/>
          <w:szCs w:val="24"/>
        </w:rPr>
        <w:t xml:space="preserve">that </w:t>
      </w:r>
      <w:r w:rsidR="00E73DEC">
        <w:rPr>
          <w:rFonts w:ascii="Arial" w:hAnsi="Arial" w:cs="Arial"/>
          <w:sz w:val="24"/>
          <w:szCs w:val="24"/>
        </w:rPr>
        <w:t>each</w:t>
      </w:r>
      <w:r w:rsidR="00E73DEC" w:rsidRPr="00E73DEC">
        <w:rPr>
          <w:rFonts w:ascii="Arial" w:hAnsi="Arial" w:cs="Arial"/>
          <w:sz w:val="24"/>
          <w:szCs w:val="24"/>
        </w:rPr>
        <w:t xml:space="preserve"> child's needs are being met by professionals.</w:t>
      </w:r>
      <w:r w:rsidR="008F43CF">
        <w:rPr>
          <w:rFonts w:ascii="Arial" w:hAnsi="Arial" w:cs="Arial"/>
          <w:sz w:val="24"/>
          <w:szCs w:val="24"/>
        </w:rPr>
        <w:t xml:space="preserve"> McLeod (2023) also believes </w:t>
      </w:r>
      <w:r w:rsidR="008F43CF" w:rsidRPr="008F43CF">
        <w:rPr>
          <w:rFonts w:ascii="Arial" w:hAnsi="Arial" w:cs="Arial"/>
          <w:sz w:val="24"/>
          <w:szCs w:val="24"/>
        </w:rPr>
        <w:t xml:space="preserve">key workers should be mindful that </w:t>
      </w:r>
      <w:r w:rsidR="002306C8">
        <w:rPr>
          <w:rFonts w:ascii="Arial" w:hAnsi="Arial" w:cs="Arial"/>
          <w:sz w:val="24"/>
          <w:szCs w:val="24"/>
        </w:rPr>
        <w:t>every child matters and is unique</w:t>
      </w:r>
      <w:r w:rsidR="008F43CF" w:rsidRPr="008F43CF">
        <w:rPr>
          <w:rFonts w:ascii="Arial" w:hAnsi="Arial" w:cs="Arial"/>
          <w:sz w:val="24"/>
          <w:szCs w:val="24"/>
        </w:rPr>
        <w:t xml:space="preserve">, therefore they will need to adapt their approach </w:t>
      </w:r>
      <w:r w:rsidR="002306C8">
        <w:rPr>
          <w:rFonts w:ascii="Arial" w:hAnsi="Arial" w:cs="Arial"/>
          <w:sz w:val="24"/>
          <w:szCs w:val="24"/>
        </w:rPr>
        <w:t xml:space="preserve">when faced with the responsibility of the wellbeing and growth of children in their care. By </w:t>
      </w:r>
      <w:r w:rsidR="00244DD7">
        <w:rPr>
          <w:rFonts w:ascii="Arial" w:hAnsi="Arial" w:cs="Arial"/>
          <w:sz w:val="24"/>
          <w:szCs w:val="24"/>
        </w:rPr>
        <w:t xml:space="preserve">truly </w:t>
      </w:r>
      <w:r w:rsidR="002306C8">
        <w:rPr>
          <w:rFonts w:ascii="Arial" w:hAnsi="Arial" w:cs="Arial"/>
          <w:sz w:val="24"/>
          <w:szCs w:val="24"/>
        </w:rPr>
        <w:t>listening to parents and children</w:t>
      </w:r>
      <w:r w:rsidR="00244DD7">
        <w:rPr>
          <w:rFonts w:ascii="Arial" w:hAnsi="Arial" w:cs="Arial"/>
          <w:sz w:val="24"/>
          <w:szCs w:val="24"/>
        </w:rPr>
        <w:t xml:space="preserve">, communicating with them in an open and honest way, </w:t>
      </w:r>
      <w:r w:rsidR="002306C8">
        <w:rPr>
          <w:rFonts w:ascii="Arial" w:hAnsi="Arial" w:cs="Arial"/>
          <w:sz w:val="24"/>
          <w:szCs w:val="24"/>
        </w:rPr>
        <w:t xml:space="preserve">and gaining a comprehension of their views, interests and needs, </w:t>
      </w:r>
      <w:r w:rsidR="00244DD7">
        <w:rPr>
          <w:rFonts w:ascii="Arial" w:hAnsi="Arial" w:cs="Arial"/>
          <w:sz w:val="24"/>
          <w:szCs w:val="24"/>
        </w:rPr>
        <w:t>key workers can meet expectations, help children and families to feel emotionally secure and ensure</w:t>
      </w:r>
      <w:r w:rsidR="00EC5A7E">
        <w:rPr>
          <w:rFonts w:ascii="Arial" w:hAnsi="Arial" w:cs="Arial"/>
          <w:sz w:val="24"/>
          <w:szCs w:val="24"/>
        </w:rPr>
        <w:t xml:space="preserve"> seamless transitions.</w:t>
      </w:r>
    </w:p>
    <w:p w14:paraId="03B11D4D" w14:textId="2542CC9E" w:rsidR="002263F7" w:rsidRPr="002F280B" w:rsidRDefault="001A0F69" w:rsidP="00D937A3">
      <w:pPr>
        <w:spacing w:line="360" w:lineRule="auto"/>
        <w:rPr>
          <w:rFonts w:ascii="Arial" w:hAnsi="Arial" w:cs="Arial"/>
          <w:sz w:val="24"/>
          <w:szCs w:val="24"/>
        </w:rPr>
      </w:pPr>
      <w:r>
        <w:rPr>
          <w:rFonts w:ascii="Arial" w:hAnsi="Arial" w:cs="Arial"/>
          <w:b/>
          <w:bCs/>
          <w:sz w:val="24"/>
          <w:szCs w:val="24"/>
        </w:rPr>
        <w:lastRenderedPageBreak/>
        <w:t>At what age</w:t>
      </w:r>
      <w:r w:rsidR="002263F7" w:rsidRPr="002263F7">
        <w:rPr>
          <w:rFonts w:ascii="Arial" w:hAnsi="Arial" w:cs="Arial"/>
          <w:b/>
          <w:bCs/>
          <w:sz w:val="24"/>
          <w:szCs w:val="24"/>
        </w:rPr>
        <w:t xml:space="preserve"> does a child become an adult?</w:t>
      </w:r>
    </w:p>
    <w:p w14:paraId="4E1523CD" w14:textId="73DD48EB" w:rsidR="008566EC" w:rsidRDefault="00FB7710" w:rsidP="00D937A3">
      <w:pPr>
        <w:spacing w:line="360" w:lineRule="auto"/>
        <w:rPr>
          <w:rFonts w:ascii="Arial" w:hAnsi="Arial" w:cs="Arial"/>
          <w:sz w:val="24"/>
          <w:szCs w:val="24"/>
        </w:rPr>
      </w:pPr>
      <w:r>
        <w:rPr>
          <w:rFonts w:ascii="Arial" w:hAnsi="Arial" w:cs="Arial"/>
          <w:sz w:val="24"/>
          <w:szCs w:val="24"/>
        </w:rPr>
        <w:t>Purdum (2020) claims that a</w:t>
      </w:r>
      <w:r w:rsidR="00410488">
        <w:rPr>
          <w:rFonts w:ascii="Arial" w:hAnsi="Arial" w:cs="Arial"/>
          <w:sz w:val="24"/>
          <w:szCs w:val="24"/>
        </w:rPr>
        <w:t xml:space="preserve">ccording to </w:t>
      </w:r>
      <w:r w:rsidR="00794DB7">
        <w:rPr>
          <w:rFonts w:ascii="Arial" w:hAnsi="Arial" w:cs="Arial"/>
          <w:sz w:val="24"/>
          <w:szCs w:val="24"/>
        </w:rPr>
        <w:t>government policy, a child develops into an adult at the age of 18</w:t>
      </w:r>
      <w:r w:rsidR="00E55D2A">
        <w:rPr>
          <w:rFonts w:ascii="Arial" w:hAnsi="Arial" w:cs="Arial"/>
          <w:sz w:val="24"/>
          <w:szCs w:val="24"/>
        </w:rPr>
        <w:t xml:space="preserve">, due to the following factors: their right to vote, their registration for selective service and </w:t>
      </w:r>
      <w:r w:rsidR="00E55D2A" w:rsidRPr="00E55D2A">
        <w:rPr>
          <w:rFonts w:ascii="Arial" w:hAnsi="Arial" w:cs="Arial"/>
          <w:sz w:val="24"/>
          <w:szCs w:val="24"/>
        </w:rPr>
        <w:t>the capacity to oversee their own well-being</w:t>
      </w:r>
      <w:r>
        <w:rPr>
          <w:rFonts w:ascii="Arial" w:hAnsi="Arial" w:cs="Arial"/>
          <w:sz w:val="24"/>
          <w:szCs w:val="24"/>
        </w:rPr>
        <w:t>.</w:t>
      </w:r>
      <w:r w:rsidR="001E2A92">
        <w:rPr>
          <w:rFonts w:ascii="Arial" w:hAnsi="Arial" w:cs="Arial"/>
          <w:sz w:val="24"/>
          <w:szCs w:val="24"/>
        </w:rPr>
        <w:t xml:space="preserve"> However, Purdum (2020) argues that</w:t>
      </w:r>
      <w:r w:rsidR="00BF51F4">
        <w:rPr>
          <w:rFonts w:ascii="Arial" w:hAnsi="Arial" w:cs="Arial"/>
          <w:sz w:val="24"/>
          <w:szCs w:val="24"/>
        </w:rPr>
        <w:t xml:space="preserve"> adolescent intellect, </w:t>
      </w:r>
      <w:r w:rsidR="001109F3">
        <w:rPr>
          <w:rFonts w:ascii="Arial" w:hAnsi="Arial" w:cs="Arial"/>
          <w:sz w:val="24"/>
          <w:szCs w:val="24"/>
        </w:rPr>
        <w:t xml:space="preserve">does not develop entirely until the approximate age of 25. </w:t>
      </w:r>
    </w:p>
    <w:p w14:paraId="026D7792" w14:textId="4B8C7CA9" w:rsidR="00692963" w:rsidRPr="00692963" w:rsidRDefault="00692963" w:rsidP="00D937A3">
      <w:pPr>
        <w:spacing w:line="360" w:lineRule="auto"/>
        <w:rPr>
          <w:rFonts w:ascii="Arial" w:hAnsi="Arial" w:cs="Arial"/>
          <w:b/>
          <w:bCs/>
          <w:sz w:val="24"/>
          <w:szCs w:val="24"/>
        </w:rPr>
      </w:pPr>
      <w:r w:rsidRPr="00692963">
        <w:rPr>
          <w:rFonts w:ascii="Arial" w:hAnsi="Arial" w:cs="Arial"/>
          <w:b/>
          <w:bCs/>
          <w:sz w:val="24"/>
          <w:szCs w:val="24"/>
        </w:rPr>
        <w:t xml:space="preserve">Childhood as a social construct </w:t>
      </w:r>
    </w:p>
    <w:p w14:paraId="47A9EFAD" w14:textId="5C9AEB16" w:rsidR="006762FD" w:rsidRDefault="00880F6C" w:rsidP="00D937A3">
      <w:pPr>
        <w:spacing w:line="360" w:lineRule="auto"/>
        <w:rPr>
          <w:rFonts w:ascii="Arial" w:hAnsi="Arial" w:cs="Arial"/>
          <w:sz w:val="24"/>
          <w:szCs w:val="24"/>
        </w:rPr>
      </w:pPr>
      <w:r>
        <w:rPr>
          <w:rFonts w:ascii="Arial" w:hAnsi="Arial" w:cs="Arial"/>
          <w:sz w:val="24"/>
          <w:szCs w:val="24"/>
        </w:rPr>
        <w:t>t</w:t>
      </w:r>
      <w:r w:rsidR="006454CF">
        <w:rPr>
          <w:rFonts w:ascii="Arial" w:hAnsi="Arial" w:cs="Arial"/>
          <w:sz w:val="24"/>
          <w:szCs w:val="24"/>
        </w:rPr>
        <w:t>utor2u (2020) believes that childhood is socially constructed because, there are so many distinct aspects of childhood that vary from person to person</w:t>
      </w:r>
      <w:r w:rsidR="007528A7">
        <w:rPr>
          <w:rFonts w:ascii="Arial" w:hAnsi="Arial" w:cs="Arial"/>
          <w:sz w:val="24"/>
          <w:szCs w:val="24"/>
        </w:rPr>
        <w:t xml:space="preserve"> and that cultural differences</w:t>
      </w:r>
      <w:r w:rsidR="00917C79">
        <w:rPr>
          <w:rFonts w:ascii="Arial" w:hAnsi="Arial" w:cs="Arial"/>
          <w:sz w:val="24"/>
          <w:szCs w:val="24"/>
        </w:rPr>
        <w:t xml:space="preserve"> via behaviours and beliefs,</w:t>
      </w:r>
      <w:r w:rsidR="007528A7">
        <w:rPr>
          <w:rFonts w:ascii="Arial" w:hAnsi="Arial" w:cs="Arial"/>
          <w:sz w:val="24"/>
          <w:szCs w:val="24"/>
        </w:rPr>
        <w:t xml:space="preserve"> have an impact on how childhood is socially produced. </w:t>
      </w:r>
    </w:p>
    <w:p w14:paraId="049167E7" w14:textId="26E04A6A" w:rsidR="003F2EC7" w:rsidRDefault="00E70330" w:rsidP="00D937A3">
      <w:pPr>
        <w:spacing w:line="360" w:lineRule="auto"/>
        <w:rPr>
          <w:rFonts w:ascii="Arial" w:hAnsi="Arial" w:cs="Arial"/>
          <w:b/>
          <w:bCs/>
          <w:sz w:val="24"/>
          <w:szCs w:val="24"/>
        </w:rPr>
      </w:pPr>
      <w:r w:rsidRPr="00E70330">
        <w:rPr>
          <w:rFonts w:ascii="Arial" w:hAnsi="Arial" w:cs="Arial"/>
          <w:b/>
          <w:bCs/>
          <w:sz w:val="24"/>
          <w:szCs w:val="24"/>
        </w:rPr>
        <w:t>The Rights of the Child</w:t>
      </w:r>
    </w:p>
    <w:p w14:paraId="0A5CB773" w14:textId="5C5163A9" w:rsidR="00E70330" w:rsidRDefault="006F7750" w:rsidP="00D937A3">
      <w:pPr>
        <w:spacing w:line="360" w:lineRule="auto"/>
        <w:rPr>
          <w:rFonts w:ascii="Arial" w:hAnsi="Arial" w:cs="Arial"/>
          <w:sz w:val="24"/>
          <w:szCs w:val="24"/>
        </w:rPr>
      </w:pPr>
      <w:proofErr w:type="spellStart"/>
      <w:r>
        <w:rPr>
          <w:rFonts w:ascii="Arial" w:hAnsi="Arial" w:cs="Arial"/>
          <w:sz w:val="24"/>
          <w:szCs w:val="24"/>
        </w:rPr>
        <w:t>u</w:t>
      </w:r>
      <w:r w:rsidR="00FE3340">
        <w:rPr>
          <w:rFonts w:ascii="Arial" w:hAnsi="Arial" w:cs="Arial"/>
          <w:sz w:val="24"/>
          <w:szCs w:val="24"/>
        </w:rPr>
        <w:t>nicef</w:t>
      </w:r>
      <w:proofErr w:type="spellEnd"/>
      <w:r w:rsidR="00FE3340">
        <w:rPr>
          <w:rFonts w:ascii="Arial" w:hAnsi="Arial" w:cs="Arial"/>
          <w:sz w:val="24"/>
          <w:szCs w:val="24"/>
        </w:rPr>
        <w:t xml:space="preserve">, (n.d.) state that all children have rights, </w:t>
      </w:r>
      <w:r w:rsidR="00FE3340" w:rsidRPr="00FE3340">
        <w:rPr>
          <w:rFonts w:ascii="Arial" w:hAnsi="Arial" w:cs="Arial"/>
          <w:sz w:val="24"/>
          <w:szCs w:val="24"/>
        </w:rPr>
        <w:t xml:space="preserve">regardless of who </w:t>
      </w:r>
      <w:r w:rsidR="00FE3340">
        <w:rPr>
          <w:rFonts w:ascii="Arial" w:hAnsi="Arial" w:cs="Arial"/>
          <w:sz w:val="24"/>
          <w:szCs w:val="24"/>
        </w:rPr>
        <w:t>those children</w:t>
      </w:r>
      <w:r w:rsidR="00FE3340" w:rsidRPr="00FE3340">
        <w:rPr>
          <w:rFonts w:ascii="Arial" w:hAnsi="Arial" w:cs="Arial"/>
          <w:sz w:val="24"/>
          <w:szCs w:val="24"/>
        </w:rPr>
        <w:t xml:space="preserve"> are, where </w:t>
      </w:r>
      <w:r w:rsidR="00FE3340">
        <w:rPr>
          <w:rFonts w:ascii="Arial" w:hAnsi="Arial" w:cs="Arial"/>
          <w:sz w:val="24"/>
          <w:szCs w:val="24"/>
        </w:rPr>
        <w:t>they</w:t>
      </w:r>
      <w:r w:rsidR="00FE3340" w:rsidRPr="00FE3340">
        <w:rPr>
          <w:rFonts w:ascii="Arial" w:hAnsi="Arial" w:cs="Arial"/>
          <w:sz w:val="24"/>
          <w:szCs w:val="24"/>
        </w:rPr>
        <w:t xml:space="preserve"> live, or any other </w:t>
      </w:r>
      <w:r w:rsidR="003B1EBB" w:rsidRPr="00FE3340">
        <w:rPr>
          <w:rFonts w:ascii="Arial" w:hAnsi="Arial" w:cs="Arial"/>
          <w:sz w:val="24"/>
          <w:szCs w:val="24"/>
        </w:rPr>
        <w:t>status,</w:t>
      </w:r>
      <w:r w:rsidR="00FE3340" w:rsidRPr="00FE3340">
        <w:rPr>
          <w:rFonts w:ascii="Arial" w:hAnsi="Arial" w:cs="Arial"/>
          <w:sz w:val="24"/>
          <w:szCs w:val="24"/>
        </w:rPr>
        <w:t xml:space="preserve"> regardless of their gender, sexual orientation, religion, ethnicity, or language skills.</w:t>
      </w:r>
      <w:r w:rsidR="003058C2">
        <w:rPr>
          <w:rFonts w:ascii="Arial" w:hAnsi="Arial" w:cs="Arial"/>
          <w:sz w:val="24"/>
          <w:szCs w:val="24"/>
        </w:rPr>
        <w:t xml:space="preserve"> </w:t>
      </w:r>
      <w:r w:rsidR="003B1EBB">
        <w:rPr>
          <w:rFonts w:ascii="Arial" w:hAnsi="Arial" w:cs="Arial"/>
          <w:sz w:val="24"/>
          <w:szCs w:val="24"/>
        </w:rPr>
        <w:t xml:space="preserve">The four unique articles, known as the General </w:t>
      </w:r>
      <w:r w:rsidR="00CD3E03">
        <w:rPr>
          <w:rFonts w:ascii="Arial" w:hAnsi="Arial" w:cs="Arial"/>
          <w:sz w:val="24"/>
          <w:szCs w:val="24"/>
        </w:rPr>
        <w:t>Principles,</w:t>
      </w:r>
      <w:r w:rsidR="003B1EBB">
        <w:rPr>
          <w:rFonts w:ascii="Arial" w:hAnsi="Arial" w:cs="Arial"/>
          <w:sz w:val="24"/>
          <w:szCs w:val="24"/>
        </w:rPr>
        <w:t xml:space="preserve"> are:</w:t>
      </w:r>
    </w:p>
    <w:p w14:paraId="27BC0216" w14:textId="77777777" w:rsidR="00D937A3" w:rsidRDefault="003B1EBB" w:rsidP="00D937A3">
      <w:pPr>
        <w:spacing w:line="360" w:lineRule="auto"/>
        <w:rPr>
          <w:rFonts w:ascii="Arial" w:hAnsi="Arial" w:cs="Arial"/>
          <w:sz w:val="24"/>
          <w:szCs w:val="24"/>
        </w:rPr>
      </w:pPr>
      <w:r>
        <w:rPr>
          <w:rFonts w:ascii="Arial" w:hAnsi="Arial" w:cs="Arial"/>
          <w:sz w:val="24"/>
          <w:szCs w:val="24"/>
        </w:rPr>
        <w:t xml:space="preserve">Article 2 – </w:t>
      </w:r>
      <w:r w:rsidR="00777C39">
        <w:rPr>
          <w:rFonts w:ascii="Arial" w:hAnsi="Arial" w:cs="Arial"/>
          <w:sz w:val="24"/>
          <w:szCs w:val="24"/>
        </w:rPr>
        <w:t>Non-discrimination</w:t>
      </w:r>
      <w:r w:rsidR="00860324">
        <w:rPr>
          <w:rFonts w:ascii="Arial" w:hAnsi="Arial" w:cs="Arial"/>
          <w:sz w:val="24"/>
          <w:szCs w:val="24"/>
        </w:rPr>
        <w:t>.</w:t>
      </w:r>
      <w:r w:rsidR="00D77A82" w:rsidRPr="00D77A82">
        <w:rPr>
          <w:color w:val="006ACC"/>
          <w:shd w:val="clear" w:color="auto" w:fill="EDFAFF"/>
        </w:rPr>
        <w:t xml:space="preserve"> </w:t>
      </w:r>
      <w:r w:rsidR="00D77A82" w:rsidRPr="00D77A82">
        <w:rPr>
          <w:rFonts w:ascii="Arial" w:hAnsi="Arial" w:cs="Arial"/>
          <w:sz w:val="24"/>
          <w:szCs w:val="24"/>
        </w:rPr>
        <w:t xml:space="preserve">Every child has these rights and should be treated equally. </w:t>
      </w:r>
      <w:r w:rsidR="00860324">
        <w:rPr>
          <w:rFonts w:ascii="Arial" w:hAnsi="Arial" w:cs="Arial"/>
          <w:sz w:val="24"/>
          <w:szCs w:val="24"/>
        </w:rPr>
        <w:t xml:space="preserve"> </w:t>
      </w:r>
    </w:p>
    <w:p w14:paraId="3B58C5D7" w14:textId="7A2CE78D" w:rsidR="003B1EBB" w:rsidRDefault="003B1EBB" w:rsidP="00D937A3">
      <w:pPr>
        <w:spacing w:line="360" w:lineRule="auto"/>
        <w:rPr>
          <w:rFonts w:ascii="Arial" w:hAnsi="Arial" w:cs="Arial"/>
          <w:sz w:val="24"/>
          <w:szCs w:val="24"/>
        </w:rPr>
      </w:pPr>
      <w:r>
        <w:rPr>
          <w:rFonts w:ascii="Arial" w:hAnsi="Arial" w:cs="Arial"/>
          <w:sz w:val="24"/>
          <w:szCs w:val="24"/>
        </w:rPr>
        <w:t>Article 3 – Best interest of the child</w:t>
      </w:r>
      <w:r w:rsidR="00D77A82">
        <w:rPr>
          <w:rFonts w:ascii="Arial" w:hAnsi="Arial" w:cs="Arial"/>
          <w:sz w:val="24"/>
          <w:szCs w:val="24"/>
        </w:rPr>
        <w:t xml:space="preserve">. </w:t>
      </w:r>
      <w:r w:rsidR="003C4449" w:rsidRPr="003C4449">
        <w:rPr>
          <w:rFonts w:ascii="Arial" w:hAnsi="Arial" w:cs="Arial"/>
          <w:sz w:val="24"/>
          <w:szCs w:val="24"/>
        </w:rPr>
        <w:t>Adults should always put the needs of the child first</w:t>
      </w:r>
      <w:r w:rsidR="003C4449">
        <w:rPr>
          <w:rFonts w:ascii="Arial" w:hAnsi="Arial" w:cs="Arial"/>
          <w:sz w:val="24"/>
          <w:szCs w:val="24"/>
        </w:rPr>
        <w:t>, as a priority.</w:t>
      </w:r>
    </w:p>
    <w:p w14:paraId="0A28D82F" w14:textId="28A851B7" w:rsidR="003B1EBB" w:rsidRDefault="003B1EBB" w:rsidP="00D937A3">
      <w:pPr>
        <w:spacing w:line="360" w:lineRule="auto"/>
        <w:rPr>
          <w:rFonts w:ascii="Arial" w:hAnsi="Arial" w:cs="Arial"/>
          <w:sz w:val="24"/>
          <w:szCs w:val="24"/>
        </w:rPr>
      </w:pPr>
      <w:r>
        <w:rPr>
          <w:rFonts w:ascii="Arial" w:hAnsi="Arial" w:cs="Arial"/>
          <w:sz w:val="24"/>
          <w:szCs w:val="24"/>
        </w:rPr>
        <w:t>Article 6 – Right to life survival and development</w:t>
      </w:r>
      <w:r w:rsidR="002710C4">
        <w:rPr>
          <w:rFonts w:ascii="Arial" w:hAnsi="Arial" w:cs="Arial"/>
          <w:sz w:val="24"/>
          <w:szCs w:val="24"/>
        </w:rPr>
        <w:t xml:space="preserve">. </w:t>
      </w:r>
      <w:r w:rsidR="00762490">
        <w:rPr>
          <w:rFonts w:ascii="Arial" w:hAnsi="Arial" w:cs="Arial"/>
          <w:sz w:val="24"/>
          <w:szCs w:val="24"/>
        </w:rPr>
        <w:t>E</w:t>
      </w:r>
      <w:r w:rsidR="00762490" w:rsidRPr="002710C4">
        <w:rPr>
          <w:rFonts w:ascii="Arial" w:hAnsi="Arial" w:cs="Arial"/>
          <w:sz w:val="24"/>
          <w:szCs w:val="24"/>
        </w:rPr>
        <w:t>ach</w:t>
      </w:r>
      <w:r w:rsidR="002710C4" w:rsidRPr="002710C4">
        <w:rPr>
          <w:rFonts w:ascii="Arial" w:hAnsi="Arial" w:cs="Arial"/>
          <w:sz w:val="24"/>
          <w:szCs w:val="24"/>
        </w:rPr>
        <w:t xml:space="preserve"> child has an inalienable right to life.</w:t>
      </w:r>
    </w:p>
    <w:p w14:paraId="43684849" w14:textId="6EE3CAEC" w:rsidR="00C61240" w:rsidRDefault="003B1EBB" w:rsidP="00D937A3">
      <w:pPr>
        <w:spacing w:line="360" w:lineRule="auto"/>
        <w:rPr>
          <w:rFonts w:ascii="Arial" w:hAnsi="Arial" w:cs="Arial"/>
          <w:sz w:val="24"/>
          <w:szCs w:val="24"/>
        </w:rPr>
      </w:pPr>
      <w:r>
        <w:rPr>
          <w:rFonts w:ascii="Arial" w:hAnsi="Arial" w:cs="Arial"/>
          <w:sz w:val="24"/>
          <w:szCs w:val="24"/>
        </w:rPr>
        <w:t>Article 12 – Right to be heard</w:t>
      </w:r>
      <w:r w:rsidR="00AB5E68">
        <w:rPr>
          <w:rFonts w:ascii="Arial" w:hAnsi="Arial" w:cs="Arial"/>
          <w:sz w:val="24"/>
          <w:szCs w:val="24"/>
        </w:rPr>
        <w:t>. All children have the right to form and express their views and to be heard.</w:t>
      </w:r>
    </w:p>
    <w:p w14:paraId="44CA3D99" w14:textId="77777777" w:rsidR="004A2E1B" w:rsidRDefault="004A2E1B" w:rsidP="00D937A3">
      <w:pPr>
        <w:spacing w:line="360" w:lineRule="auto"/>
        <w:rPr>
          <w:rFonts w:ascii="Arial" w:hAnsi="Arial" w:cs="Arial"/>
          <w:sz w:val="24"/>
          <w:szCs w:val="24"/>
        </w:rPr>
      </w:pPr>
    </w:p>
    <w:p w14:paraId="1BB2AE52" w14:textId="77777777" w:rsidR="004A2E1B" w:rsidRDefault="004A2E1B" w:rsidP="00D937A3">
      <w:pPr>
        <w:spacing w:line="360" w:lineRule="auto"/>
        <w:rPr>
          <w:rFonts w:ascii="Arial" w:hAnsi="Arial" w:cs="Arial"/>
          <w:sz w:val="24"/>
          <w:szCs w:val="24"/>
        </w:rPr>
      </w:pPr>
    </w:p>
    <w:p w14:paraId="74A07A64" w14:textId="77777777" w:rsidR="00413FA2" w:rsidRPr="002F280B" w:rsidRDefault="00413FA2" w:rsidP="00D937A3">
      <w:pPr>
        <w:spacing w:line="360" w:lineRule="auto"/>
        <w:rPr>
          <w:rFonts w:ascii="Arial" w:hAnsi="Arial" w:cs="Arial"/>
          <w:sz w:val="24"/>
          <w:szCs w:val="24"/>
        </w:rPr>
      </w:pPr>
    </w:p>
    <w:p w14:paraId="1D675DB9" w14:textId="77777777" w:rsidR="00C61240" w:rsidRDefault="00C61240" w:rsidP="00D937A3">
      <w:pPr>
        <w:spacing w:line="360" w:lineRule="auto"/>
      </w:pPr>
    </w:p>
    <w:p w14:paraId="30A198D6" w14:textId="12A9F6A2" w:rsidR="00125FE3" w:rsidRDefault="000D5DF4" w:rsidP="00D937A3">
      <w:pPr>
        <w:spacing w:line="360" w:lineRule="auto"/>
      </w:pPr>
      <w:r>
        <w:rPr>
          <w:noProof/>
        </w:rPr>
        <w:lastRenderedPageBreak/>
        <mc:AlternateContent>
          <mc:Choice Requires="wps">
            <w:drawing>
              <wp:anchor distT="0" distB="0" distL="114300" distR="114300" simplePos="0" relativeHeight="251677696" behindDoc="0" locked="0" layoutInCell="1" allowOverlap="1" wp14:anchorId="0DC92333" wp14:editId="6AD2147E">
                <wp:simplePos x="0" y="0"/>
                <wp:positionH relativeFrom="column">
                  <wp:posOffset>1066800</wp:posOffset>
                </wp:positionH>
                <wp:positionV relativeFrom="paragraph">
                  <wp:posOffset>-409575</wp:posOffset>
                </wp:positionV>
                <wp:extent cx="5695950" cy="590550"/>
                <wp:effectExtent l="0" t="0" r="0" b="0"/>
                <wp:wrapNone/>
                <wp:docPr id="2109121804" name="Text Box 1"/>
                <wp:cNvGraphicFramePr/>
                <a:graphic xmlns:a="http://schemas.openxmlformats.org/drawingml/2006/main">
                  <a:graphicData uri="http://schemas.microsoft.com/office/word/2010/wordprocessingShape">
                    <wps:wsp>
                      <wps:cNvSpPr txBox="1"/>
                      <wps:spPr>
                        <a:xfrm>
                          <a:off x="0" y="0"/>
                          <a:ext cx="5695950" cy="590550"/>
                        </a:xfrm>
                        <a:prstGeom prst="rect">
                          <a:avLst/>
                        </a:prstGeom>
                        <a:noFill/>
                        <a:ln>
                          <a:noFill/>
                        </a:ln>
                      </wps:spPr>
                      <wps:txbx>
                        <w:txbxContent>
                          <w:p w14:paraId="16D43679" w14:textId="40A9C8B1" w:rsidR="000D5DF4" w:rsidRPr="000D5DF4" w:rsidRDefault="000D5DF4" w:rsidP="000D5DF4">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Role of the Adult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DC92333" id="_x0000_s1035" type="#_x0000_t202" style="position:absolute;margin-left:84pt;margin-top:-32.25pt;width:448.5pt;height:46.5pt;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Ii2EQIAACgEAAAOAAAAZHJzL2Uyb0RvYy54bWysU02P2yAQvVfqf0DcGydRvK2tOKt0V6kq&#10;RbsrZas9EwyxJWAQkNjpr++A89VtT1UveJgZz8d7j/l9rxU5COdbMBWdjMaUCMOhbs2uoj9eV5++&#10;UOIDMzVTYERFj8LT+8XHD/POlmIKDahaOIJFjC87W9EmBFtmmeeN0MyPwAqDQQlOs4BXt8tqxzqs&#10;rlU2HY/vsg5cbR1w4T16H4cgXaT6UgoenqX0IhBVUZwtpNOlcxvPbDFn5c4x27T8NAb7hyk0aw02&#10;vZR6ZIGRvWv/KKVb7sCDDCMOOgMpWy7SDrjNZPxum03DrEi7IDjeXmDy/68sfzps7Isjof8KPRIY&#10;AemsLz064z69dDp+cVKCcYTweIFN9IFwdOZ3RV7kGOIYy4txjjaWya5/W+fDNwGaRKOiDmlJaLHD&#10;2och9ZwSmxlYtUolapT5zYE1oye7jhit0G970tYVLc7jb6E+4lYOBsK95asWW6+ZDy/MIcM4Lao2&#10;POMhFXQVhZNFSQPu59/8MR+BxyglHSqmogYlTYn6bpCQYjKbRYGlyyz/PMWLu41sbyNmrx8AJTnB&#10;12F5MmN+UGdTOtBvKO1l7IkhZjh2rmg4mw9hUDE+DS6Wy5SEkrIsrM3G8lg6Ihdhfe3fmLMn7AOy&#10;9gRnZbHyHQVDbvzT2+U+IBGJn4jygOkJfJRjYvj0dKLeb+8p6/rAF78AAAD//wMAUEsDBBQABgAI&#10;AAAAIQCP2HhC3QAAAAsBAAAPAAAAZHJzL2Rvd25yZXYueG1sTI/BTsMwEETvlfgHa5G4tXajJgoh&#10;ToUKnKGFD3DjJQmJ11HstoGvZ3uC48yOZt+U29kN4oxT6DxpWK8UCKTa244aDR/vL8scRIiGrBk8&#10;oYZvDLCtbhalKay/0B7Ph9gILqFQGA1tjGMhZahbdCas/IjEt08/ORNZTo20k7lwuRtkolQmnemI&#10;P7RmxF2LdX84OQ25cq99f5+8Bbf5Waft7sk/j19a393Ojw8gIs7xLwxXfEaHipmO/kQ2iIF1lvOW&#10;qGGZbVIQ14TKUraOGpI8BVmV8v+G6hcAAP//AwBQSwECLQAUAAYACAAAACEAtoM4kv4AAADhAQAA&#10;EwAAAAAAAAAAAAAAAAAAAAAAW0NvbnRlbnRfVHlwZXNdLnhtbFBLAQItABQABgAIAAAAIQA4/SH/&#10;1gAAAJQBAAALAAAAAAAAAAAAAAAAAC8BAABfcmVscy8ucmVsc1BLAQItABQABgAIAAAAIQAIAIi2&#10;EQIAACgEAAAOAAAAAAAAAAAAAAAAAC4CAABkcnMvZTJvRG9jLnhtbFBLAQItABQABgAIAAAAIQCP&#10;2HhC3QAAAAsBAAAPAAAAAAAAAAAAAAAAAGsEAABkcnMvZG93bnJldi54bWxQSwUGAAAAAAQABADz&#10;AAAAdQUAAAAA&#10;" filled="f" stroked="f">
                <v:textbox style="mso-fit-shape-to-text:t">
                  <w:txbxContent>
                    <w:p w14:paraId="16D43679" w14:textId="40A9C8B1" w:rsidR="000D5DF4" w:rsidRPr="000D5DF4" w:rsidRDefault="000D5DF4" w:rsidP="000D5DF4">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Role of the Adult </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47A8526F" wp14:editId="210E86BF">
                <wp:simplePos x="0" y="0"/>
                <wp:positionH relativeFrom="column">
                  <wp:posOffset>0</wp:posOffset>
                </wp:positionH>
                <wp:positionV relativeFrom="paragraph">
                  <wp:posOffset>-361950</wp:posOffset>
                </wp:positionV>
                <wp:extent cx="5695950" cy="590550"/>
                <wp:effectExtent l="19050" t="0" r="38100" b="19050"/>
                <wp:wrapNone/>
                <wp:docPr id="1178913004" name="Arrow: Chevron 1"/>
                <wp:cNvGraphicFramePr/>
                <a:graphic xmlns:a="http://schemas.openxmlformats.org/drawingml/2006/main">
                  <a:graphicData uri="http://schemas.microsoft.com/office/word/2010/wordprocessingShape">
                    <wps:wsp>
                      <wps:cNvSpPr/>
                      <wps:spPr>
                        <a:xfrm>
                          <a:off x="0" y="0"/>
                          <a:ext cx="5695950" cy="590550"/>
                        </a:xfrm>
                        <a:prstGeom prst="chevron">
                          <a:avLst/>
                        </a:prstGeom>
                        <a:solidFill>
                          <a:srgbClr val="FFFF0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337AB8" id="Arrow: Chevron 1" o:spid="_x0000_s1026" type="#_x0000_t55" style="position:absolute;margin-left:0;margin-top:-28.5pt;width:448.5pt;height:4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m0YaAIAAO8EAAAOAAAAZHJzL2Uyb0RvYy54bWysVN9vGyEMfp+0/wHxvt4lyrVNlEsVJco0&#10;qWortVWfCQc5JMAMSC7dXz/D5Ve7PU27B87GxsafPzO92xtNdsIHBbamg6uSEmE5NMpuavr6svp2&#10;S0mIzDZMgxU1fReB3s2+fpl2biKG0IJuhCcYxIZJ52raxugmRRF4KwwLV+CERaMEb1hE1W+KxrMO&#10;oxtdDMvyuujAN84DFyHg7rI30lmOL6Xg8VHKICLRNcW7xbz6vK7TWsymbLLxzLWKH67B/uEWhimL&#10;SU+hliwysvXqj1BGcQ8BZLziYAqQUnGRa8BqBuWnap5b5kSuBcEJ7gRT+H9h+cPu2T15hKFzYRJQ&#10;TFXspTfpj/cj+wzW+wkssY+E42Z1Pa7GFWLK0VaNywplDFOcTzsf4ncBhiShptjSnYceJra7D7H3&#10;PnqlfAG0alZK66z4zXqhPdkx7N0Kv/KY4IObtqRD5g1v0Ew4Qw5JzSKKxjU1DXZDCdMbJCePPrfo&#10;w+lwmWQ0uhkuRr1TyxrRpx5U5Tlz757L/BAnVbFkoe2PZFPPLaMiElwrU9NbjHOKpG2qUWSKHrA4&#10;dyBJa2jenzzx0HM2OL5SmOSehfjEPJIUy8XBi4+4SA2IARwkSlrwv/62n/yRO2ilpEPSIz4/t8wL&#10;SvQPi6waD0ajNCVZGVU3Q1T8pWV9abFbswDszQBH3PEsJv+oj6L0YN5wPucpK5qY5Zi778RBWcR+&#10;GHHCuZjPsxtOhmPx3j47noInnBK8L/s35t2BTBFp+ADHAWGTT4TqfdNJC/NtBKky2864YgeTglOV&#10;e3l4AdLYXurZ6/xOzX4DAAD//wMAUEsDBBQABgAIAAAAIQDavpx62QAAAAcBAAAPAAAAZHJzL2Rv&#10;d25yZXYueG1sTI9BT4QwEIXvJv6HZky87barEQEpG2PUsyLeu3QElE4JLQv665096e1N3uS97xX7&#10;1Q3iiFPoPWnYbRUIpMbbnloN9dvTJgURoiFrBk+o4RsD7Mvzs8Lk1i/0iscqtoJDKORGQxfjmEsZ&#10;mg6dCVs/IrH34SdnIp9TK+1kFg53g7xSKpHO9MQNnRnxocPmq5qdhufsB6nOlvd5SV52n1Va42Om&#10;tL68WO/vQERc498znPAZHUpmOviZbBCDBh4SNWxublmwnWYncdBwnSiQZSH/85e/AAAA//8DAFBL&#10;AQItABQABgAIAAAAIQC2gziS/gAAAOEBAAATAAAAAAAAAAAAAAAAAAAAAABbQ29udGVudF9UeXBl&#10;c10ueG1sUEsBAi0AFAAGAAgAAAAhADj9If/WAAAAlAEAAAsAAAAAAAAAAAAAAAAALwEAAF9yZWxz&#10;Ly5yZWxzUEsBAi0AFAAGAAgAAAAhAKBCbRhoAgAA7wQAAA4AAAAAAAAAAAAAAAAALgIAAGRycy9l&#10;Mm9Eb2MueG1sUEsBAi0AFAAGAAgAAAAhANq+nHrZAAAABwEAAA8AAAAAAAAAAAAAAAAAwgQAAGRy&#10;cy9kb3ducmV2LnhtbFBLBQYAAAAABAAEAPMAAADIBQAAAAA=&#10;" adj="20480" fillcolor="yellow" strokecolor="#172c51" strokeweight="1pt"/>
            </w:pict>
          </mc:Fallback>
        </mc:AlternateContent>
      </w:r>
    </w:p>
    <w:p w14:paraId="21C11CDA" w14:textId="77777777" w:rsidR="000064D5" w:rsidRDefault="000064D5" w:rsidP="00D937A3">
      <w:pPr>
        <w:spacing w:line="360" w:lineRule="auto"/>
      </w:pPr>
    </w:p>
    <w:p w14:paraId="68A41DBE" w14:textId="77777777" w:rsidR="00A717CB" w:rsidRDefault="00A717CB" w:rsidP="00D937A3">
      <w:pPr>
        <w:spacing w:line="360" w:lineRule="auto"/>
        <w:rPr>
          <w:rFonts w:ascii="Arial" w:hAnsi="Arial" w:cs="Arial"/>
          <w:b/>
          <w:bCs/>
          <w:sz w:val="24"/>
          <w:szCs w:val="24"/>
        </w:rPr>
      </w:pPr>
      <w:r w:rsidRPr="00A717CB">
        <w:rPr>
          <w:rFonts w:ascii="Arial" w:hAnsi="Arial" w:cs="Arial"/>
          <w:b/>
          <w:bCs/>
          <w:sz w:val="24"/>
          <w:szCs w:val="24"/>
        </w:rPr>
        <w:t>Effective Communication</w:t>
      </w:r>
    </w:p>
    <w:p w14:paraId="1F8411C3" w14:textId="46158B63" w:rsidR="00F92376" w:rsidRDefault="0066056F" w:rsidP="00D937A3">
      <w:pPr>
        <w:spacing w:line="360" w:lineRule="auto"/>
        <w:rPr>
          <w:rFonts w:ascii="Arial" w:hAnsi="Arial" w:cs="Arial"/>
          <w:sz w:val="24"/>
          <w:szCs w:val="24"/>
        </w:rPr>
      </w:pPr>
      <w:r w:rsidRPr="0066056F">
        <w:rPr>
          <w:rFonts w:ascii="Arial" w:hAnsi="Arial" w:cs="Arial"/>
          <w:sz w:val="24"/>
          <w:szCs w:val="24"/>
        </w:rPr>
        <w:t>It</w:t>
      </w:r>
      <w:r w:rsidR="00F403C5">
        <w:rPr>
          <w:rFonts w:ascii="Arial" w:hAnsi="Arial" w:cs="Arial"/>
          <w:sz w:val="24"/>
          <w:szCs w:val="24"/>
        </w:rPr>
        <w:t xml:space="preserve"> is</w:t>
      </w:r>
      <w:r w:rsidRPr="0066056F">
        <w:rPr>
          <w:rFonts w:ascii="Arial" w:hAnsi="Arial" w:cs="Arial"/>
          <w:sz w:val="24"/>
          <w:szCs w:val="24"/>
        </w:rPr>
        <w:t xml:space="preserve"> critical to understand typical communication development and when it occurs</w:t>
      </w:r>
      <w:r>
        <w:rPr>
          <w:rFonts w:ascii="Arial" w:hAnsi="Arial" w:cs="Arial"/>
          <w:sz w:val="24"/>
          <w:szCs w:val="24"/>
        </w:rPr>
        <w:t>,</w:t>
      </w:r>
      <w:r w:rsidRPr="0066056F">
        <w:rPr>
          <w:rFonts w:ascii="Arial" w:hAnsi="Arial" w:cs="Arial"/>
          <w:sz w:val="24"/>
          <w:szCs w:val="24"/>
        </w:rPr>
        <w:t xml:space="preserve"> to support children's </w:t>
      </w:r>
      <w:r w:rsidR="00616CED">
        <w:rPr>
          <w:rFonts w:ascii="Arial" w:hAnsi="Arial" w:cs="Arial"/>
          <w:sz w:val="24"/>
          <w:szCs w:val="24"/>
        </w:rPr>
        <w:t>linguistic</w:t>
      </w:r>
      <w:r w:rsidRPr="0066056F">
        <w:rPr>
          <w:rFonts w:ascii="Arial" w:hAnsi="Arial" w:cs="Arial"/>
          <w:sz w:val="24"/>
          <w:szCs w:val="24"/>
        </w:rPr>
        <w:t xml:space="preserve"> and </w:t>
      </w:r>
      <w:r>
        <w:rPr>
          <w:rFonts w:ascii="Arial" w:hAnsi="Arial" w:cs="Arial"/>
          <w:sz w:val="24"/>
          <w:szCs w:val="24"/>
        </w:rPr>
        <w:t>interaction progress</w:t>
      </w:r>
      <w:r w:rsidRPr="0066056F">
        <w:rPr>
          <w:rFonts w:ascii="Arial" w:hAnsi="Arial" w:cs="Arial"/>
          <w:sz w:val="24"/>
          <w:szCs w:val="24"/>
        </w:rPr>
        <w:t xml:space="preserve">. </w:t>
      </w:r>
      <w:r w:rsidR="00BE4ABD">
        <w:rPr>
          <w:rFonts w:ascii="Arial" w:hAnsi="Arial" w:cs="Arial"/>
          <w:sz w:val="24"/>
          <w:szCs w:val="24"/>
        </w:rPr>
        <w:t xml:space="preserve">Possessing such knowledge and understanding, </w:t>
      </w:r>
      <w:r w:rsidR="00BE4ABD" w:rsidRPr="00BE4ABD">
        <w:rPr>
          <w:rFonts w:ascii="Arial" w:hAnsi="Arial" w:cs="Arial"/>
          <w:sz w:val="24"/>
          <w:szCs w:val="24"/>
        </w:rPr>
        <w:t>assist</w:t>
      </w:r>
      <w:r w:rsidR="00BE4ABD">
        <w:rPr>
          <w:rFonts w:ascii="Arial" w:hAnsi="Arial" w:cs="Arial"/>
          <w:sz w:val="24"/>
          <w:szCs w:val="24"/>
        </w:rPr>
        <w:t>s professionals</w:t>
      </w:r>
      <w:r w:rsidR="00BE4ABD" w:rsidRPr="00BE4ABD">
        <w:rPr>
          <w:rFonts w:ascii="Arial" w:hAnsi="Arial" w:cs="Arial"/>
          <w:sz w:val="24"/>
          <w:szCs w:val="24"/>
        </w:rPr>
        <w:t xml:space="preserve"> in determining if a child remains on course</w:t>
      </w:r>
      <w:r w:rsidR="00BE4ABD">
        <w:rPr>
          <w:rFonts w:ascii="Arial" w:hAnsi="Arial" w:cs="Arial"/>
          <w:sz w:val="24"/>
          <w:szCs w:val="24"/>
        </w:rPr>
        <w:t>,</w:t>
      </w:r>
      <w:r w:rsidR="00BE4ABD" w:rsidRPr="00BE4ABD">
        <w:rPr>
          <w:rFonts w:ascii="Arial" w:hAnsi="Arial" w:cs="Arial"/>
          <w:sz w:val="24"/>
          <w:szCs w:val="24"/>
        </w:rPr>
        <w:t xml:space="preserve"> or requires </w:t>
      </w:r>
      <w:r w:rsidR="008730D6">
        <w:rPr>
          <w:rFonts w:ascii="Arial" w:hAnsi="Arial" w:cs="Arial"/>
          <w:sz w:val="24"/>
          <w:szCs w:val="24"/>
        </w:rPr>
        <w:t>further</w:t>
      </w:r>
      <w:r w:rsidR="00BE4ABD" w:rsidRPr="00BE4ABD">
        <w:rPr>
          <w:rFonts w:ascii="Arial" w:hAnsi="Arial" w:cs="Arial"/>
          <w:sz w:val="24"/>
          <w:szCs w:val="24"/>
        </w:rPr>
        <w:t xml:space="preserve"> assistance.</w:t>
      </w:r>
      <w:r w:rsidR="00661525">
        <w:rPr>
          <w:rFonts w:ascii="Arial" w:hAnsi="Arial" w:cs="Arial"/>
          <w:sz w:val="24"/>
          <w:szCs w:val="24"/>
        </w:rPr>
        <w:t xml:space="preserve"> Children’s reciprocal interactions, lay the groundwork for their vocabulary and intellectual development. </w:t>
      </w:r>
      <w:r w:rsidR="00B348B5">
        <w:rPr>
          <w:rFonts w:ascii="Arial" w:hAnsi="Arial" w:cs="Arial"/>
          <w:sz w:val="24"/>
          <w:szCs w:val="24"/>
        </w:rPr>
        <w:t>Professionals should</w:t>
      </w:r>
      <w:r w:rsidR="00E05736">
        <w:rPr>
          <w:rFonts w:ascii="Arial" w:hAnsi="Arial" w:cs="Arial"/>
          <w:sz w:val="24"/>
          <w:szCs w:val="24"/>
        </w:rPr>
        <w:t xml:space="preserve"> look to</w:t>
      </w:r>
      <w:r w:rsidR="00B348B5">
        <w:rPr>
          <w:rFonts w:ascii="Arial" w:hAnsi="Arial" w:cs="Arial"/>
          <w:sz w:val="24"/>
          <w:szCs w:val="24"/>
        </w:rPr>
        <w:t xml:space="preserve"> increase their comprehension of interaction and dialogue</w:t>
      </w:r>
      <w:r w:rsidR="00DA0597">
        <w:rPr>
          <w:rFonts w:ascii="Arial" w:hAnsi="Arial" w:cs="Arial"/>
          <w:sz w:val="24"/>
          <w:szCs w:val="24"/>
        </w:rPr>
        <w:t xml:space="preserve">, via relevant training, courses, and research. </w:t>
      </w:r>
      <w:r w:rsidR="00516E50">
        <w:rPr>
          <w:rFonts w:ascii="Arial" w:hAnsi="Arial" w:cs="Arial"/>
          <w:sz w:val="24"/>
          <w:szCs w:val="24"/>
        </w:rPr>
        <w:t>This ensure</w:t>
      </w:r>
      <w:r w:rsidR="00546AF5">
        <w:rPr>
          <w:rFonts w:ascii="Arial" w:hAnsi="Arial" w:cs="Arial"/>
          <w:sz w:val="24"/>
          <w:szCs w:val="24"/>
        </w:rPr>
        <w:t>s</w:t>
      </w:r>
      <w:r w:rsidR="00516E50">
        <w:rPr>
          <w:rFonts w:ascii="Arial" w:hAnsi="Arial" w:cs="Arial"/>
          <w:sz w:val="24"/>
          <w:szCs w:val="24"/>
        </w:rPr>
        <w:t xml:space="preserve"> best practice and will assist key workers</w:t>
      </w:r>
      <w:r w:rsidR="004D6309">
        <w:rPr>
          <w:rFonts w:ascii="Arial" w:hAnsi="Arial" w:cs="Arial"/>
          <w:sz w:val="24"/>
          <w:szCs w:val="24"/>
        </w:rPr>
        <w:t>,</w:t>
      </w:r>
      <w:r w:rsidR="00516E50">
        <w:rPr>
          <w:rFonts w:ascii="Arial" w:hAnsi="Arial" w:cs="Arial"/>
          <w:sz w:val="24"/>
          <w:szCs w:val="24"/>
        </w:rPr>
        <w:t xml:space="preserve"> in setting up a productive educational environment</w:t>
      </w:r>
      <w:r w:rsidR="00F82AEB">
        <w:rPr>
          <w:rFonts w:ascii="Arial" w:hAnsi="Arial" w:cs="Arial"/>
          <w:sz w:val="24"/>
          <w:szCs w:val="24"/>
        </w:rPr>
        <w:t xml:space="preserve"> (Freeman, 2022).</w:t>
      </w:r>
    </w:p>
    <w:p w14:paraId="21E083C7" w14:textId="77777777" w:rsidR="000635C9" w:rsidRDefault="000635C9" w:rsidP="00D937A3">
      <w:pPr>
        <w:spacing w:line="360" w:lineRule="auto"/>
        <w:rPr>
          <w:rFonts w:ascii="Arial" w:hAnsi="Arial" w:cs="Arial"/>
          <w:b/>
          <w:bCs/>
          <w:sz w:val="24"/>
          <w:szCs w:val="24"/>
        </w:rPr>
      </w:pPr>
      <w:r w:rsidRPr="000635C9">
        <w:rPr>
          <w:rFonts w:ascii="Arial" w:hAnsi="Arial" w:cs="Arial"/>
          <w:b/>
          <w:bCs/>
          <w:sz w:val="24"/>
          <w:szCs w:val="24"/>
        </w:rPr>
        <w:t>Parents</w:t>
      </w:r>
    </w:p>
    <w:p w14:paraId="3D744B10" w14:textId="4DC69964" w:rsidR="003E546C" w:rsidRDefault="00A31E93" w:rsidP="00D937A3">
      <w:pPr>
        <w:spacing w:line="360" w:lineRule="auto"/>
        <w:rPr>
          <w:rFonts w:ascii="Arial" w:hAnsi="Arial" w:cs="Arial"/>
          <w:sz w:val="24"/>
          <w:szCs w:val="24"/>
        </w:rPr>
      </w:pPr>
      <w:r>
        <w:rPr>
          <w:rFonts w:ascii="Arial" w:hAnsi="Arial" w:cs="Arial"/>
          <w:sz w:val="24"/>
          <w:szCs w:val="24"/>
        </w:rPr>
        <w:t>Maria Montessori</w:t>
      </w:r>
      <w:r w:rsidR="006A6164">
        <w:rPr>
          <w:rFonts w:ascii="Arial" w:hAnsi="Arial" w:cs="Arial"/>
          <w:sz w:val="24"/>
          <w:szCs w:val="24"/>
        </w:rPr>
        <w:t xml:space="preserve"> </w:t>
      </w:r>
      <w:r w:rsidR="001077BE">
        <w:rPr>
          <w:rFonts w:ascii="Arial" w:hAnsi="Arial" w:cs="Arial"/>
          <w:sz w:val="24"/>
          <w:szCs w:val="24"/>
        </w:rPr>
        <w:t xml:space="preserve">was </w:t>
      </w:r>
      <w:r w:rsidR="001077BE" w:rsidRPr="001077BE">
        <w:rPr>
          <w:rFonts w:ascii="Arial" w:hAnsi="Arial" w:cs="Arial"/>
          <w:sz w:val="24"/>
          <w:szCs w:val="24"/>
        </w:rPr>
        <w:t>renowned for her teaching approach, which builds on a child's natural learning style.</w:t>
      </w:r>
      <w:r w:rsidR="00CF6367">
        <w:rPr>
          <w:rFonts w:ascii="Arial" w:hAnsi="Arial" w:cs="Arial"/>
          <w:sz w:val="24"/>
          <w:szCs w:val="24"/>
        </w:rPr>
        <w:t xml:space="preserve"> M</w:t>
      </w:r>
      <w:r w:rsidR="005E3EEB">
        <w:rPr>
          <w:rFonts w:ascii="Arial" w:hAnsi="Arial" w:cs="Arial"/>
          <w:sz w:val="24"/>
          <w:szCs w:val="24"/>
        </w:rPr>
        <w:t>ontessori</w:t>
      </w:r>
      <w:r w:rsidR="00CF6367">
        <w:rPr>
          <w:rFonts w:ascii="Arial" w:hAnsi="Arial" w:cs="Arial"/>
          <w:sz w:val="24"/>
          <w:szCs w:val="24"/>
        </w:rPr>
        <w:t xml:space="preserve"> believed that p</w:t>
      </w:r>
      <w:r w:rsidR="00CF6367" w:rsidRPr="00CF6367">
        <w:rPr>
          <w:rFonts w:ascii="Arial" w:hAnsi="Arial" w:cs="Arial"/>
          <w:sz w:val="24"/>
          <w:szCs w:val="24"/>
        </w:rPr>
        <w:t>arents ought to assume complete accountability and engage in an equal manner in their children's education</w:t>
      </w:r>
      <w:r w:rsidR="00CF6367">
        <w:rPr>
          <w:rFonts w:ascii="Arial" w:hAnsi="Arial" w:cs="Arial"/>
          <w:sz w:val="24"/>
          <w:szCs w:val="24"/>
        </w:rPr>
        <w:t xml:space="preserve">, as well as </w:t>
      </w:r>
      <w:r w:rsidR="00CF6367" w:rsidRPr="00CF6367">
        <w:rPr>
          <w:rFonts w:ascii="Arial" w:hAnsi="Arial" w:cs="Arial"/>
          <w:sz w:val="24"/>
          <w:szCs w:val="24"/>
        </w:rPr>
        <w:t>contributing to the growth of their self-</w:t>
      </w:r>
      <w:r w:rsidR="00CF6367">
        <w:rPr>
          <w:rFonts w:ascii="Arial" w:hAnsi="Arial" w:cs="Arial"/>
          <w:sz w:val="24"/>
          <w:szCs w:val="24"/>
        </w:rPr>
        <w:t>worth</w:t>
      </w:r>
      <w:r w:rsidR="00CF6367" w:rsidRPr="00CF6367">
        <w:rPr>
          <w:rFonts w:ascii="Arial" w:hAnsi="Arial" w:cs="Arial"/>
          <w:sz w:val="24"/>
          <w:szCs w:val="24"/>
        </w:rPr>
        <w:t xml:space="preserve"> and </w:t>
      </w:r>
      <w:r w:rsidR="00CF6367">
        <w:rPr>
          <w:rFonts w:ascii="Arial" w:hAnsi="Arial" w:cs="Arial"/>
          <w:sz w:val="24"/>
          <w:szCs w:val="24"/>
        </w:rPr>
        <w:t xml:space="preserve">assurance. </w:t>
      </w:r>
      <w:r w:rsidR="00584E5A">
        <w:rPr>
          <w:rFonts w:ascii="Arial" w:hAnsi="Arial" w:cs="Arial"/>
          <w:sz w:val="24"/>
          <w:szCs w:val="24"/>
        </w:rPr>
        <w:t xml:space="preserve">A parent is both, a mentor and a learner and should establish a setting for their child, which encourages self-reliance, investigation, inquisitiveness, </w:t>
      </w:r>
      <w:r w:rsidR="000819C9">
        <w:rPr>
          <w:rFonts w:ascii="Arial" w:hAnsi="Arial" w:cs="Arial"/>
          <w:sz w:val="24"/>
          <w:szCs w:val="24"/>
        </w:rPr>
        <w:t>accountability,</w:t>
      </w:r>
      <w:r w:rsidR="00BC39A7">
        <w:rPr>
          <w:rFonts w:ascii="Arial" w:hAnsi="Arial" w:cs="Arial"/>
          <w:sz w:val="24"/>
          <w:szCs w:val="24"/>
        </w:rPr>
        <w:t xml:space="preserve"> and </w:t>
      </w:r>
      <w:r w:rsidR="000819C9">
        <w:rPr>
          <w:rFonts w:ascii="Arial" w:hAnsi="Arial" w:cs="Arial"/>
          <w:sz w:val="24"/>
          <w:szCs w:val="24"/>
        </w:rPr>
        <w:t xml:space="preserve">public engagement. </w:t>
      </w:r>
      <w:r w:rsidR="00EA7B3A">
        <w:rPr>
          <w:rFonts w:ascii="Arial" w:hAnsi="Arial" w:cs="Arial"/>
          <w:sz w:val="24"/>
          <w:szCs w:val="24"/>
        </w:rPr>
        <w:t>Parents should also create an environment that is safe for their child and collaborate with key workers, to ensure their child’s needs</w:t>
      </w:r>
      <w:r w:rsidR="003B2230">
        <w:rPr>
          <w:rFonts w:ascii="Arial" w:hAnsi="Arial" w:cs="Arial"/>
          <w:sz w:val="24"/>
          <w:szCs w:val="24"/>
        </w:rPr>
        <w:t>, as well as their own</w:t>
      </w:r>
      <w:r w:rsidR="00EA7B3A">
        <w:rPr>
          <w:rFonts w:ascii="Arial" w:hAnsi="Arial" w:cs="Arial"/>
          <w:sz w:val="24"/>
          <w:szCs w:val="24"/>
        </w:rPr>
        <w:t xml:space="preserve"> are met (</w:t>
      </w:r>
      <w:proofErr w:type="spellStart"/>
      <w:r w:rsidR="003E546C">
        <w:rPr>
          <w:rFonts w:ascii="Arial" w:hAnsi="Arial" w:cs="Arial"/>
          <w:sz w:val="24"/>
          <w:szCs w:val="24"/>
        </w:rPr>
        <w:t>Shkribliak</w:t>
      </w:r>
      <w:proofErr w:type="spellEnd"/>
      <w:r w:rsidR="00EA7B3A">
        <w:rPr>
          <w:rFonts w:ascii="Arial" w:hAnsi="Arial" w:cs="Arial"/>
          <w:sz w:val="24"/>
          <w:szCs w:val="24"/>
        </w:rPr>
        <w:t>, n.d.).</w:t>
      </w:r>
    </w:p>
    <w:p w14:paraId="3C615235" w14:textId="1302E504" w:rsidR="00A51FDC" w:rsidRDefault="00A51FDC" w:rsidP="00D937A3">
      <w:pPr>
        <w:spacing w:line="360" w:lineRule="auto"/>
        <w:rPr>
          <w:rFonts w:ascii="Arial" w:hAnsi="Arial" w:cs="Arial"/>
          <w:b/>
          <w:bCs/>
          <w:sz w:val="24"/>
          <w:szCs w:val="24"/>
        </w:rPr>
      </w:pPr>
      <w:r w:rsidRPr="00A51FDC">
        <w:rPr>
          <w:rFonts w:ascii="Arial" w:hAnsi="Arial" w:cs="Arial"/>
          <w:b/>
          <w:bCs/>
          <w:sz w:val="24"/>
          <w:szCs w:val="24"/>
        </w:rPr>
        <w:t>Key Workers</w:t>
      </w:r>
    </w:p>
    <w:p w14:paraId="37CA5896" w14:textId="0EFD6E5B" w:rsidR="00497D7F" w:rsidRDefault="001520BC" w:rsidP="00D937A3">
      <w:pPr>
        <w:spacing w:line="360" w:lineRule="auto"/>
        <w:rPr>
          <w:rFonts w:ascii="Arial" w:hAnsi="Arial" w:cs="Arial"/>
          <w:sz w:val="24"/>
          <w:szCs w:val="24"/>
        </w:rPr>
      </w:pPr>
      <w:r>
        <w:rPr>
          <w:rFonts w:ascii="Arial" w:hAnsi="Arial" w:cs="Arial"/>
          <w:sz w:val="24"/>
          <w:szCs w:val="24"/>
        </w:rPr>
        <w:t xml:space="preserve">Nursery Resources (2019) </w:t>
      </w:r>
      <w:r w:rsidR="001845CC">
        <w:rPr>
          <w:rFonts w:ascii="Arial" w:hAnsi="Arial" w:cs="Arial"/>
          <w:sz w:val="24"/>
          <w:szCs w:val="24"/>
        </w:rPr>
        <w:t xml:space="preserve">claim that practitioners have a duty to </w:t>
      </w:r>
      <w:r w:rsidR="003D681A">
        <w:rPr>
          <w:rFonts w:ascii="Arial" w:hAnsi="Arial" w:cs="Arial"/>
          <w:sz w:val="24"/>
          <w:szCs w:val="24"/>
        </w:rPr>
        <w:t xml:space="preserve">safeguard and respect the children </w:t>
      </w:r>
      <w:r w:rsidR="00910C9A">
        <w:rPr>
          <w:rFonts w:ascii="Arial" w:hAnsi="Arial" w:cs="Arial"/>
          <w:sz w:val="24"/>
          <w:szCs w:val="24"/>
        </w:rPr>
        <w:t>with</w:t>
      </w:r>
      <w:r w:rsidR="003D681A">
        <w:rPr>
          <w:rFonts w:ascii="Arial" w:hAnsi="Arial" w:cs="Arial"/>
          <w:sz w:val="24"/>
          <w:szCs w:val="24"/>
        </w:rPr>
        <w:t xml:space="preserve">in their care, </w:t>
      </w:r>
      <w:r w:rsidR="00F85CB9">
        <w:rPr>
          <w:rFonts w:ascii="Arial" w:hAnsi="Arial" w:cs="Arial"/>
          <w:sz w:val="24"/>
          <w:szCs w:val="24"/>
        </w:rPr>
        <w:t>including</w:t>
      </w:r>
      <w:r w:rsidR="008F3CF0">
        <w:rPr>
          <w:rFonts w:ascii="Arial" w:hAnsi="Arial" w:cs="Arial"/>
          <w:sz w:val="24"/>
          <w:szCs w:val="24"/>
        </w:rPr>
        <w:t xml:space="preserve"> their cultures and backgrounds. </w:t>
      </w:r>
      <w:r w:rsidR="00270192">
        <w:rPr>
          <w:rFonts w:ascii="Arial" w:hAnsi="Arial" w:cs="Arial"/>
          <w:sz w:val="24"/>
          <w:szCs w:val="24"/>
        </w:rPr>
        <w:t xml:space="preserve">Independence and interaction should be </w:t>
      </w:r>
      <w:r w:rsidR="002B4264">
        <w:rPr>
          <w:rFonts w:ascii="Arial" w:hAnsi="Arial" w:cs="Arial"/>
          <w:sz w:val="24"/>
          <w:szCs w:val="24"/>
        </w:rPr>
        <w:t>promoted,</w:t>
      </w:r>
      <w:r w:rsidR="00270192">
        <w:rPr>
          <w:rFonts w:ascii="Arial" w:hAnsi="Arial" w:cs="Arial"/>
          <w:sz w:val="24"/>
          <w:szCs w:val="24"/>
        </w:rPr>
        <w:t xml:space="preserve"> and key workers should have a comprehension of each child’s background and needs.</w:t>
      </w:r>
      <w:r w:rsidR="002B4264">
        <w:rPr>
          <w:rFonts w:ascii="Arial" w:hAnsi="Arial" w:cs="Arial"/>
          <w:sz w:val="24"/>
          <w:szCs w:val="24"/>
        </w:rPr>
        <w:t xml:space="preserve"> Educational plans should include developmental activities</w:t>
      </w:r>
      <w:r w:rsidR="00647610">
        <w:rPr>
          <w:rFonts w:ascii="Arial" w:hAnsi="Arial" w:cs="Arial"/>
          <w:sz w:val="24"/>
          <w:szCs w:val="24"/>
        </w:rPr>
        <w:t xml:space="preserve"> which are appropriate for their age and abilities</w:t>
      </w:r>
      <w:r w:rsidR="002B4264">
        <w:rPr>
          <w:rFonts w:ascii="Arial" w:hAnsi="Arial" w:cs="Arial"/>
          <w:sz w:val="24"/>
          <w:szCs w:val="24"/>
        </w:rPr>
        <w:t xml:space="preserve">, indoor and outdoor </w:t>
      </w:r>
      <w:r w:rsidR="00786278">
        <w:rPr>
          <w:rFonts w:ascii="Arial" w:hAnsi="Arial" w:cs="Arial"/>
          <w:sz w:val="24"/>
          <w:szCs w:val="24"/>
        </w:rPr>
        <w:t>play,</w:t>
      </w:r>
      <w:r w:rsidR="002B4264">
        <w:rPr>
          <w:rFonts w:ascii="Arial" w:hAnsi="Arial" w:cs="Arial"/>
          <w:sz w:val="24"/>
          <w:szCs w:val="24"/>
        </w:rPr>
        <w:t xml:space="preserve"> and group collaboration, to ensure children </w:t>
      </w:r>
      <w:r w:rsidR="009D114F">
        <w:rPr>
          <w:rFonts w:ascii="Arial" w:hAnsi="Arial" w:cs="Arial"/>
          <w:sz w:val="24"/>
          <w:szCs w:val="24"/>
        </w:rPr>
        <w:t xml:space="preserve">improve their interaction and social abilities, </w:t>
      </w:r>
      <w:r w:rsidR="00115AE1">
        <w:rPr>
          <w:rFonts w:ascii="Arial" w:hAnsi="Arial" w:cs="Arial"/>
          <w:sz w:val="24"/>
          <w:szCs w:val="24"/>
        </w:rPr>
        <w:t>assurance,</w:t>
      </w:r>
      <w:r w:rsidR="009D114F">
        <w:rPr>
          <w:rFonts w:ascii="Arial" w:hAnsi="Arial" w:cs="Arial"/>
          <w:sz w:val="24"/>
          <w:szCs w:val="24"/>
        </w:rPr>
        <w:t xml:space="preserve"> and dexterity. </w:t>
      </w:r>
      <w:r w:rsidR="00115AE1">
        <w:rPr>
          <w:rFonts w:ascii="Arial" w:hAnsi="Arial" w:cs="Arial"/>
          <w:sz w:val="24"/>
          <w:szCs w:val="24"/>
        </w:rPr>
        <w:t xml:space="preserve">It is crucial that practitioners </w:t>
      </w:r>
      <w:r w:rsidR="00066097">
        <w:rPr>
          <w:rFonts w:ascii="Arial" w:hAnsi="Arial" w:cs="Arial"/>
          <w:sz w:val="24"/>
          <w:szCs w:val="24"/>
        </w:rPr>
        <w:lastRenderedPageBreak/>
        <w:t>stay informed</w:t>
      </w:r>
      <w:r w:rsidR="00115AE1">
        <w:rPr>
          <w:rFonts w:ascii="Arial" w:hAnsi="Arial" w:cs="Arial"/>
          <w:sz w:val="24"/>
          <w:szCs w:val="24"/>
        </w:rPr>
        <w:t xml:space="preserve"> with staff training and protocol</w:t>
      </w:r>
      <w:r w:rsidR="003140B9">
        <w:rPr>
          <w:rFonts w:ascii="Arial" w:hAnsi="Arial" w:cs="Arial"/>
          <w:sz w:val="24"/>
          <w:szCs w:val="24"/>
        </w:rPr>
        <w:t>, to ensure professional development and best practic</w:t>
      </w:r>
      <w:r w:rsidR="00BE1098">
        <w:rPr>
          <w:rFonts w:ascii="Arial" w:hAnsi="Arial" w:cs="Arial"/>
          <w:sz w:val="24"/>
          <w:szCs w:val="24"/>
        </w:rPr>
        <w:t xml:space="preserve">e. </w:t>
      </w:r>
    </w:p>
    <w:p w14:paraId="70630A7A" w14:textId="7C54503B" w:rsidR="00D937A3" w:rsidRDefault="00497D7F" w:rsidP="00D937A3">
      <w:pPr>
        <w:spacing w:line="360" w:lineRule="auto"/>
        <w:rPr>
          <w:rFonts w:ascii="Arial" w:hAnsi="Arial" w:cs="Arial"/>
          <w:b/>
          <w:bCs/>
          <w:sz w:val="24"/>
          <w:szCs w:val="24"/>
        </w:rPr>
      </w:pPr>
      <w:r>
        <w:rPr>
          <w:rFonts w:ascii="Arial" w:hAnsi="Arial" w:cs="Arial"/>
          <w:sz w:val="24"/>
          <w:szCs w:val="24"/>
        </w:rPr>
        <w:t xml:space="preserve">According to Birth To 5 Matters (n.d.) </w:t>
      </w:r>
      <w:r w:rsidR="00BB14AF">
        <w:rPr>
          <w:rFonts w:ascii="Arial" w:hAnsi="Arial" w:cs="Arial"/>
          <w:sz w:val="24"/>
          <w:szCs w:val="24"/>
        </w:rPr>
        <w:t>key workers should create an environment</w:t>
      </w:r>
      <w:r w:rsidR="009D631B">
        <w:rPr>
          <w:rFonts w:ascii="Arial" w:hAnsi="Arial" w:cs="Arial"/>
          <w:sz w:val="24"/>
          <w:szCs w:val="24"/>
        </w:rPr>
        <w:t xml:space="preserve"> for children</w:t>
      </w:r>
      <w:r w:rsidR="00BB14AF">
        <w:rPr>
          <w:rFonts w:ascii="Arial" w:hAnsi="Arial" w:cs="Arial"/>
          <w:sz w:val="24"/>
          <w:szCs w:val="24"/>
        </w:rPr>
        <w:t xml:space="preserve"> that promotes </w:t>
      </w:r>
      <w:r w:rsidR="008B3184">
        <w:rPr>
          <w:rFonts w:ascii="Arial" w:hAnsi="Arial" w:cs="Arial"/>
          <w:sz w:val="24"/>
          <w:szCs w:val="24"/>
        </w:rPr>
        <w:t>a</w:t>
      </w:r>
      <w:r w:rsidR="00BB14AF">
        <w:rPr>
          <w:rFonts w:ascii="Arial" w:hAnsi="Arial" w:cs="Arial"/>
          <w:sz w:val="24"/>
          <w:szCs w:val="24"/>
        </w:rPr>
        <w:t xml:space="preserve"> holistic approach</w:t>
      </w:r>
      <w:r w:rsidR="00190A01">
        <w:rPr>
          <w:rFonts w:ascii="Arial" w:hAnsi="Arial" w:cs="Arial"/>
          <w:sz w:val="24"/>
          <w:szCs w:val="24"/>
        </w:rPr>
        <w:t>,</w:t>
      </w:r>
      <w:r w:rsidR="00BB14AF">
        <w:rPr>
          <w:rFonts w:ascii="Arial" w:hAnsi="Arial" w:cs="Arial"/>
          <w:sz w:val="24"/>
          <w:szCs w:val="24"/>
        </w:rPr>
        <w:t xml:space="preserve"> to advancement and education. </w:t>
      </w:r>
      <w:r w:rsidR="008B3184">
        <w:rPr>
          <w:rFonts w:ascii="Arial" w:hAnsi="Arial" w:cs="Arial"/>
          <w:sz w:val="24"/>
          <w:szCs w:val="24"/>
        </w:rPr>
        <w:t xml:space="preserve">This approach will enable children to improve their communication and motor skills, generate original concepts and consider other children’s concepts, collaborate to feel a sense of belonging, face challenges and consider solutions, to recognise what is effective and ineffective and to remain goal focused throughout. </w:t>
      </w:r>
      <w:r w:rsidR="002A2CCE">
        <w:rPr>
          <w:rFonts w:ascii="Arial" w:hAnsi="Arial" w:cs="Arial"/>
          <w:b/>
          <w:bCs/>
          <w:sz w:val="24"/>
          <w:szCs w:val="24"/>
        </w:rPr>
        <w:t xml:space="preserve">                         </w:t>
      </w:r>
    </w:p>
    <w:p w14:paraId="433BC238" w14:textId="0DFE5081" w:rsidR="00DA0B98" w:rsidRPr="00D937A3" w:rsidRDefault="00DA0B98" w:rsidP="00D937A3">
      <w:pPr>
        <w:spacing w:line="360" w:lineRule="auto"/>
        <w:rPr>
          <w:rFonts w:ascii="Arial" w:hAnsi="Arial" w:cs="Arial"/>
          <w:sz w:val="24"/>
          <w:szCs w:val="24"/>
        </w:rPr>
      </w:pPr>
      <w:r w:rsidRPr="00DA0B98">
        <w:rPr>
          <w:rFonts w:ascii="Arial" w:hAnsi="Arial" w:cs="Arial"/>
          <w:b/>
          <w:bCs/>
          <w:sz w:val="24"/>
          <w:szCs w:val="24"/>
        </w:rPr>
        <w:t xml:space="preserve">Management </w:t>
      </w:r>
    </w:p>
    <w:p w14:paraId="6696ABAB" w14:textId="066131C6" w:rsidR="00DA0B98" w:rsidRPr="00DA0B98" w:rsidRDefault="00DA0B98" w:rsidP="00D937A3">
      <w:pPr>
        <w:spacing w:line="360" w:lineRule="auto"/>
        <w:rPr>
          <w:rFonts w:ascii="Arial" w:hAnsi="Arial" w:cs="Arial"/>
          <w:sz w:val="24"/>
          <w:szCs w:val="24"/>
        </w:rPr>
      </w:pPr>
      <w:r w:rsidRPr="00DA0B98">
        <w:rPr>
          <w:rFonts w:ascii="Arial" w:hAnsi="Arial" w:cs="Arial"/>
          <w:sz w:val="24"/>
          <w:szCs w:val="24"/>
        </w:rPr>
        <w:t>Maslow’s hierarchy of needs is a diagram that shows the essential human requirements, for a</w:t>
      </w:r>
      <w:r w:rsidR="00681152">
        <w:rPr>
          <w:rFonts w:ascii="Arial" w:hAnsi="Arial" w:cs="Arial"/>
          <w:sz w:val="24"/>
          <w:szCs w:val="24"/>
        </w:rPr>
        <w:t>n individual</w:t>
      </w:r>
      <w:r w:rsidRPr="00DA0B98">
        <w:rPr>
          <w:rFonts w:ascii="Arial" w:hAnsi="Arial" w:cs="Arial"/>
          <w:sz w:val="24"/>
          <w:szCs w:val="24"/>
        </w:rPr>
        <w:t xml:space="preserve"> to reach complete development and self-fulfilment. The hierarchy is represented as a pyramid, with the basic needs having been met before a person can progress on to more secondary needs (Channell, 2023). </w:t>
      </w:r>
    </w:p>
    <w:p w14:paraId="4944BCF7" w14:textId="77777777" w:rsidR="00994893" w:rsidRDefault="00DA0B98" w:rsidP="00D937A3">
      <w:pPr>
        <w:spacing w:line="360" w:lineRule="auto"/>
        <w:rPr>
          <w:rFonts w:ascii="Arial" w:hAnsi="Arial" w:cs="Arial"/>
          <w:sz w:val="24"/>
          <w:szCs w:val="24"/>
        </w:rPr>
      </w:pPr>
      <w:r w:rsidRPr="00DA0B98">
        <w:rPr>
          <w:rFonts w:ascii="Arial" w:hAnsi="Arial" w:cs="Arial"/>
          <w:sz w:val="24"/>
          <w:szCs w:val="24"/>
        </w:rPr>
        <w:t>Channell (2023) believes</w:t>
      </w:r>
      <w:r w:rsidR="00BE4B66">
        <w:rPr>
          <w:rFonts w:ascii="Arial" w:hAnsi="Arial" w:cs="Arial"/>
          <w:sz w:val="24"/>
          <w:szCs w:val="24"/>
        </w:rPr>
        <w:t xml:space="preserve">, </w:t>
      </w:r>
      <w:r w:rsidRPr="00DA0B98">
        <w:rPr>
          <w:rFonts w:ascii="Arial" w:hAnsi="Arial" w:cs="Arial"/>
          <w:sz w:val="24"/>
          <w:szCs w:val="24"/>
        </w:rPr>
        <w:t xml:space="preserve">by utilising Maslow’s hierarchy of needs, it will enable managers to inspire </w:t>
      </w:r>
      <w:r w:rsidR="001E1C5A">
        <w:rPr>
          <w:rFonts w:ascii="Arial" w:hAnsi="Arial" w:cs="Arial"/>
          <w:sz w:val="24"/>
          <w:szCs w:val="24"/>
        </w:rPr>
        <w:t>individuals who</w:t>
      </w:r>
      <w:r w:rsidRPr="00DA0B98">
        <w:rPr>
          <w:rFonts w:ascii="Arial" w:hAnsi="Arial" w:cs="Arial"/>
          <w:sz w:val="24"/>
          <w:szCs w:val="24"/>
        </w:rPr>
        <w:t xml:space="preserve"> in return, will respect their leaders, excel in their performance, and achieve professional contentment. The role of management is to recognise and meet the needs of their employees</w:t>
      </w:r>
      <w:r w:rsidR="00D02D73">
        <w:rPr>
          <w:rFonts w:ascii="Arial" w:hAnsi="Arial" w:cs="Arial"/>
          <w:sz w:val="24"/>
          <w:szCs w:val="24"/>
        </w:rPr>
        <w:t xml:space="preserve"> and children in their care,</w:t>
      </w:r>
      <w:r w:rsidRPr="00DA0B98">
        <w:rPr>
          <w:rFonts w:ascii="Arial" w:hAnsi="Arial" w:cs="Arial"/>
          <w:sz w:val="24"/>
          <w:szCs w:val="24"/>
        </w:rPr>
        <w:t xml:space="preserve"> provide growth opportunities and relevant training,</w:t>
      </w:r>
      <w:r w:rsidR="00437611">
        <w:rPr>
          <w:rFonts w:ascii="Arial" w:hAnsi="Arial" w:cs="Arial"/>
          <w:sz w:val="24"/>
          <w:szCs w:val="24"/>
        </w:rPr>
        <w:t xml:space="preserve"> which includes National Occupational Standards,</w:t>
      </w:r>
      <w:r w:rsidRPr="00DA0B98">
        <w:rPr>
          <w:rFonts w:ascii="Arial" w:hAnsi="Arial" w:cs="Arial"/>
          <w:sz w:val="24"/>
          <w:szCs w:val="24"/>
        </w:rPr>
        <w:t xml:space="preserve"> for staff to broaden their understanding and learn new abilities</w:t>
      </w:r>
      <w:r w:rsidR="00B17294">
        <w:rPr>
          <w:rFonts w:ascii="Arial" w:hAnsi="Arial" w:cs="Arial"/>
          <w:sz w:val="24"/>
          <w:szCs w:val="24"/>
        </w:rPr>
        <w:t xml:space="preserve">. </w:t>
      </w:r>
    </w:p>
    <w:p w14:paraId="1F9EF190" w14:textId="160ABA9B" w:rsidR="00B17294" w:rsidRDefault="00B17294" w:rsidP="00D937A3">
      <w:pPr>
        <w:spacing w:line="360" w:lineRule="auto"/>
        <w:rPr>
          <w:rFonts w:ascii="Arial" w:hAnsi="Arial" w:cs="Arial"/>
          <w:sz w:val="24"/>
          <w:szCs w:val="24"/>
        </w:rPr>
      </w:pPr>
      <w:r>
        <w:rPr>
          <w:rFonts w:ascii="Arial" w:hAnsi="Arial" w:cs="Arial"/>
          <w:sz w:val="24"/>
          <w:szCs w:val="24"/>
        </w:rPr>
        <w:t xml:space="preserve">Management </w:t>
      </w:r>
      <w:r w:rsidR="0074106B">
        <w:rPr>
          <w:rFonts w:ascii="Arial" w:hAnsi="Arial" w:cs="Arial"/>
          <w:sz w:val="24"/>
          <w:szCs w:val="24"/>
        </w:rPr>
        <w:t xml:space="preserve">should </w:t>
      </w:r>
      <w:r>
        <w:rPr>
          <w:rFonts w:ascii="Arial" w:hAnsi="Arial" w:cs="Arial"/>
          <w:sz w:val="24"/>
          <w:szCs w:val="24"/>
        </w:rPr>
        <w:t>also</w:t>
      </w:r>
      <w:r w:rsidR="00DA0B98" w:rsidRPr="00DA0B98">
        <w:rPr>
          <w:rFonts w:ascii="Arial" w:hAnsi="Arial" w:cs="Arial"/>
          <w:sz w:val="24"/>
          <w:szCs w:val="24"/>
        </w:rPr>
        <w:t xml:space="preserve"> </w:t>
      </w:r>
      <w:r w:rsidR="00952DD3" w:rsidRPr="00DA0B98">
        <w:rPr>
          <w:rFonts w:ascii="Arial" w:hAnsi="Arial" w:cs="Arial"/>
          <w:sz w:val="24"/>
          <w:szCs w:val="24"/>
        </w:rPr>
        <w:t>encourage</w:t>
      </w:r>
      <w:r w:rsidR="00DA0B98" w:rsidRPr="00DA0B98">
        <w:rPr>
          <w:rFonts w:ascii="Arial" w:hAnsi="Arial" w:cs="Arial"/>
          <w:sz w:val="24"/>
          <w:szCs w:val="24"/>
        </w:rPr>
        <w:t xml:space="preserve"> a healthy work-life ratio, </w:t>
      </w:r>
      <w:r w:rsidR="00A951D9">
        <w:rPr>
          <w:rFonts w:ascii="Arial" w:hAnsi="Arial" w:cs="Arial"/>
          <w:sz w:val="24"/>
          <w:szCs w:val="24"/>
        </w:rPr>
        <w:t>incorporate</w:t>
      </w:r>
      <w:r w:rsidR="00950BC7">
        <w:rPr>
          <w:rFonts w:ascii="Arial" w:hAnsi="Arial" w:cs="Arial"/>
          <w:sz w:val="24"/>
          <w:szCs w:val="24"/>
        </w:rPr>
        <w:t xml:space="preserve"> </w:t>
      </w:r>
      <w:r w:rsidR="00DA0B98" w:rsidRPr="00DA0B98">
        <w:rPr>
          <w:rFonts w:ascii="Arial" w:hAnsi="Arial" w:cs="Arial"/>
          <w:sz w:val="24"/>
          <w:szCs w:val="24"/>
        </w:rPr>
        <w:t>self-</w:t>
      </w:r>
      <w:r w:rsidR="00CB0C4E" w:rsidRPr="00DA0B98">
        <w:rPr>
          <w:rFonts w:ascii="Arial" w:hAnsi="Arial" w:cs="Arial"/>
          <w:sz w:val="24"/>
          <w:szCs w:val="24"/>
        </w:rPr>
        <w:t>reflec</w:t>
      </w:r>
      <w:r w:rsidR="00950BC7">
        <w:rPr>
          <w:rFonts w:ascii="Arial" w:hAnsi="Arial" w:cs="Arial"/>
          <w:sz w:val="24"/>
          <w:szCs w:val="24"/>
        </w:rPr>
        <w:t>t</w:t>
      </w:r>
      <w:r w:rsidR="00A951D9">
        <w:rPr>
          <w:rFonts w:ascii="Arial" w:hAnsi="Arial" w:cs="Arial"/>
          <w:sz w:val="24"/>
          <w:szCs w:val="24"/>
        </w:rPr>
        <w:t>ion</w:t>
      </w:r>
      <w:r w:rsidR="00CB0C4E" w:rsidRPr="00DA0B98">
        <w:rPr>
          <w:rFonts w:ascii="Arial" w:hAnsi="Arial" w:cs="Arial"/>
          <w:sz w:val="24"/>
          <w:szCs w:val="24"/>
        </w:rPr>
        <w:t>,</w:t>
      </w:r>
      <w:r w:rsidR="00950BC7">
        <w:rPr>
          <w:rFonts w:ascii="Arial" w:hAnsi="Arial" w:cs="Arial"/>
          <w:sz w:val="24"/>
          <w:szCs w:val="24"/>
        </w:rPr>
        <w:t xml:space="preserve"> </w:t>
      </w:r>
      <w:r w:rsidR="00DA0B98" w:rsidRPr="00DA0B98">
        <w:rPr>
          <w:rFonts w:ascii="Arial" w:hAnsi="Arial" w:cs="Arial"/>
          <w:sz w:val="24"/>
          <w:szCs w:val="24"/>
        </w:rPr>
        <w:t xml:space="preserve">provide essential, constructive feedback on their employee’s performance, </w:t>
      </w:r>
      <w:r w:rsidR="0015318C">
        <w:rPr>
          <w:rFonts w:ascii="Arial" w:hAnsi="Arial" w:cs="Arial"/>
          <w:sz w:val="24"/>
          <w:szCs w:val="24"/>
        </w:rPr>
        <w:t>and collaborate with staff</w:t>
      </w:r>
      <w:r w:rsidR="00D02D73">
        <w:rPr>
          <w:rFonts w:ascii="Arial" w:hAnsi="Arial" w:cs="Arial"/>
          <w:sz w:val="24"/>
          <w:szCs w:val="24"/>
        </w:rPr>
        <w:t>, children</w:t>
      </w:r>
      <w:r w:rsidR="00DC5E8A">
        <w:rPr>
          <w:rFonts w:ascii="Arial" w:hAnsi="Arial" w:cs="Arial"/>
          <w:sz w:val="24"/>
          <w:szCs w:val="24"/>
        </w:rPr>
        <w:t xml:space="preserve">, </w:t>
      </w:r>
      <w:r w:rsidR="00AF314A">
        <w:rPr>
          <w:rFonts w:ascii="Arial" w:hAnsi="Arial" w:cs="Arial"/>
          <w:sz w:val="24"/>
          <w:szCs w:val="24"/>
        </w:rPr>
        <w:t>families,</w:t>
      </w:r>
      <w:r w:rsidR="00D02D73">
        <w:rPr>
          <w:rFonts w:ascii="Arial" w:hAnsi="Arial" w:cs="Arial"/>
          <w:sz w:val="24"/>
          <w:szCs w:val="24"/>
        </w:rPr>
        <w:t xml:space="preserve"> and multi-agencies,</w:t>
      </w:r>
      <w:r w:rsidR="0015318C">
        <w:rPr>
          <w:rFonts w:ascii="Arial" w:hAnsi="Arial" w:cs="Arial"/>
          <w:sz w:val="24"/>
          <w:szCs w:val="24"/>
        </w:rPr>
        <w:t xml:space="preserve"> to create a positive environment</w:t>
      </w:r>
      <w:r w:rsidR="00490CF9">
        <w:rPr>
          <w:rFonts w:ascii="Arial" w:hAnsi="Arial" w:cs="Arial"/>
          <w:sz w:val="24"/>
          <w:szCs w:val="24"/>
        </w:rPr>
        <w:t xml:space="preserve"> and transition process.</w:t>
      </w:r>
      <w:r w:rsidR="0015318C">
        <w:rPr>
          <w:rFonts w:ascii="Arial" w:hAnsi="Arial" w:cs="Arial"/>
          <w:sz w:val="24"/>
          <w:szCs w:val="24"/>
        </w:rPr>
        <w:t xml:space="preserve"> </w:t>
      </w:r>
      <w:r w:rsidR="00952DD3">
        <w:rPr>
          <w:rFonts w:ascii="Arial" w:hAnsi="Arial" w:cs="Arial"/>
          <w:sz w:val="24"/>
          <w:szCs w:val="24"/>
        </w:rPr>
        <w:t>By valuing staff as individuals,</w:t>
      </w:r>
      <w:r w:rsidR="00E83C22">
        <w:rPr>
          <w:rFonts w:ascii="Arial" w:hAnsi="Arial" w:cs="Arial"/>
          <w:sz w:val="24"/>
          <w:szCs w:val="24"/>
        </w:rPr>
        <w:t xml:space="preserve"> </w:t>
      </w:r>
      <w:r w:rsidR="00952DD3">
        <w:rPr>
          <w:rFonts w:ascii="Arial" w:hAnsi="Arial" w:cs="Arial"/>
          <w:sz w:val="24"/>
          <w:szCs w:val="24"/>
        </w:rPr>
        <w:t>investing time into their wellbeing, and providing opportunities to expand their knowledge and gain new skills, this enables key workers</w:t>
      </w:r>
      <w:r w:rsidR="00AF314A">
        <w:rPr>
          <w:rFonts w:ascii="Arial" w:hAnsi="Arial" w:cs="Arial"/>
          <w:sz w:val="24"/>
          <w:szCs w:val="24"/>
        </w:rPr>
        <w:t xml:space="preserve"> </w:t>
      </w:r>
      <w:r w:rsidR="003562CE">
        <w:rPr>
          <w:rFonts w:ascii="Arial" w:hAnsi="Arial" w:cs="Arial"/>
          <w:sz w:val="24"/>
          <w:szCs w:val="24"/>
        </w:rPr>
        <w:t>to be better equipped to meet the needs of each child and guide them professionally through transitions</w:t>
      </w:r>
      <w:r w:rsidR="00DA0FC8">
        <w:rPr>
          <w:rFonts w:ascii="Arial" w:hAnsi="Arial" w:cs="Arial"/>
          <w:sz w:val="24"/>
          <w:szCs w:val="24"/>
        </w:rPr>
        <w:t xml:space="preserve"> (Channell, 2023).</w:t>
      </w:r>
    </w:p>
    <w:p w14:paraId="20465BC2" w14:textId="77777777" w:rsidR="000B5993" w:rsidRDefault="000B5993" w:rsidP="00D937A3">
      <w:pPr>
        <w:spacing w:line="360" w:lineRule="auto"/>
        <w:rPr>
          <w:rFonts w:ascii="Arial" w:hAnsi="Arial" w:cs="Arial"/>
          <w:sz w:val="24"/>
          <w:szCs w:val="24"/>
        </w:rPr>
      </w:pPr>
    </w:p>
    <w:p w14:paraId="5CF9846D" w14:textId="77777777" w:rsidR="000B5993" w:rsidRDefault="000B5993" w:rsidP="00D937A3">
      <w:pPr>
        <w:spacing w:line="360" w:lineRule="auto"/>
        <w:rPr>
          <w:rFonts w:ascii="Arial" w:hAnsi="Arial" w:cs="Arial"/>
          <w:sz w:val="24"/>
          <w:szCs w:val="24"/>
        </w:rPr>
      </w:pPr>
    </w:p>
    <w:p w14:paraId="2872A9D7" w14:textId="26D6BD83" w:rsidR="000B5993" w:rsidRPr="00DA0B98" w:rsidRDefault="005600CB" w:rsidP="00D937A3">
      <w:pPr>
        <w:spacing w:line="360" w:lineRule="auto"/>
        <w:rPr>
          <w:rFonts w:ascii="Arial" w:hAnsi="Arial" w:cs="Arial"/>
          <w:sz w:val="24"/>
          <w:szCs w:val="24"/>
        </w:rPr>
      </w:pPr>
      <w:r>
        <w:rPr>
          <w:noProof/>
        </w:rPr>
        <w:lastRenderedPageBreak/>
        <mc:AlternateContent>
          <mc:Choice Requires="wps">
            <w:drawing>
              <wp:anchor distT="0" distB="0" distL="114300" distR="114300" simplePos="0" relativeHeight="251990016" behindDoc="0" locked="0" layoutInCell="1" allowOverlap="1" wp14:anchorId="3815060A" wp14:editId="095835B8">
                <wp:simplePos x="0" y="0"/>
                <wp:positionH relativeFrom="column">
                  <wp:posOffset>1790700</wp:posOffset>
                </wp:positionH>
                <wp:positionV relativeFrom="paragraph">
                  <wp:posOffset>4637405</wp:posOffset>
                </wp:positionV>
                <wp:extent cx="5153025" cy="676275"/>
                <wp:effectExtent l="0" t="0" r="0" b="9525"/>
                <wp:wrapNone/>
                <wp:docPr id="2138395755" name="Text Box 1"/>
                <wp:cNvGraphicFramePr/>
                <a:graphic xmlns:a="http://schemas.openxmlformats.org/drawingml/2006/main">
                  <a:graphicData uri="http://schemas.microsoft.com/office/word/2010/wordprocessingShape">
                    <wps:wsp>
                      <wps:cNvSpPr txBox="1"/>
                      <wps:spPr>
                        <a:xfrm>
                          <a:off x="0" y="0"/>
                          <a:ext cx="5153025" cy="676275"/>
                        </a:xfrm>
                        <a:prstGeom prst="rect">
                          <a:avLst/>
                        </a:prstGeom>
                        <a:noFill/>
                        <a:ln>
                          <a:noFill/>
                        </a:ln>
                      </wps:spPr>
                      <wps:txbx>
                        <w:txbxContent>
                          <w:p w14:paraId="1B3D233C" w14:textId="1BB657DF" w:rsidR="005600CB" w:rsidRPr="005600CB" w:rsidRDefault="005600CB" w:rsidP="005600CB">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600CB">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Mc</w:t>
                            </w:r>
                            <w:r w:rsidR="00117FF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Pr="005600CB">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eod,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5060A" id="_x0000_s1036" type="#_x0000_t202" style="position:absolute;margin-left:141pt;margin-top:365.15pt;width:405.75pt;height:53.25pt;z-index:25199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L9PEwIAACsEAAAOAAAAZHJzL2Uyb0RvYy54bWysU9uO2yAQfa/Uf0C8N3bSXForzirdVapK&#10;0e5K2WqfCYbYEjAUSOz06zvg3LrtU9UXPMyM53LOYX7XaUUOwvkGTEmHg5wSYThUjdmV9PvL6sMn&#10;SnxgpmIKjCjpUXh6t3j/bt7aQoygBlUJR7CI8UVrS1qHYIss87wWmvkBWGEwKMFpFvDqdlnlWIvV&#10;tcpGeT7NWnCVdcCF9+h96IN0kepLKXh4ktKLQFRJcbaQTpfObTyzxZwVO8ds3fDTGOwfptCsMdj0&#10;UuqBBUb2rvmjlG64Aw8yDDjoDKRsuEg74DbD/M02m5pZkXZBcLy9wOT/X1n+eNjYZ0dC9wU6JDAC&#10;0lpfeHTGfTrpdPzipATjCOHxApvoAuHonAwnH/PRhBKOselsOppNYpns+rd1PnwVoEk0SuqQloQW&#10;O6x96FPPKbGZgVWjVKJGmd8cWDN6suuI0QrdtiNNheMnQqNrC9UR13LQM+4tXzXYe818eGYOKcZN&#10;ULbhCQ+poC0pnCxKanA//+aP+Yg8RilpUTIl9T/2zAlK1DeDnHwejsdRY+kynsxGeHG3ke1txOz1&#10;PaAqh/hALE9mzA/qbEoH+hXVvYxdMcQMx94lDWfzPvRCxtfBxXKZklBVloW12VgeS0fwIrIv3Stz&#10;9gR/QOIe4SwuVrxhoc/tYV/uA8gmUXRF9YQ/KjKRfHo9UfK395R1feOLXwAAAP//AwBQSwMEFAAG&#10;AAgAAAAhAIc2eGbgAAAADAEAAA8AAABkcnMvZG93bnJldi54bWxMj8FOwzAQRO9I/IO1SNyoTUJL&#10;GrKpKhBXEG1B4ubG2yRqvI5itwl/j3uC42hGM2+K1WQ7cabBt44R7mcKBHHlTMs1wm77epeB8EGz&#10;0Z1jQvghD6vy+qrQuXEjf9B5E2oRS9jnGqEJoc+l9FVDVvuZ64mjd3CD1SHKoZZm0GMst51MlFpI&#10;q1uOC43u6bmh6rg5WYTPt8P314N6r1/svB/dpCTbpUS8vZnWTyACTeEvDBf8iA5lZNq7ExsvOoQk&#10;S+KXgPCYqhTEJaGW6RzEHiFLFxnIspD/T5S/AAAA//8DAFBLAQItABQABgAIAAAAIQC2gziS/gAA&#10;AOEBAAATAAAAAAAAAAAAAAAAAAAAAABbQ29udGVudF9UeXBlc10ueG1sUEsBAi0AFAAGAAgAAAAh&#10;ADj9If/WAAAAlAEAAAsAAAAAAAAAAAAAAAAALwEAAF9yZWxzLy5yZWxzUEsBAi0AFAAGAAgAAAAh&#10;AJocv08TAgAAKwQAAA4AAAAAAAAAAAAAAAAALgIAAGRycy9lMm9Eb2MueG1sUEsBAi0AFAAGAAgA&#10;AAAhAIc2eGbgAAAADAEAAA8AAAAAAAAAAAAAAAAAbQQAAGRycy9kb3ducmV2LnhtbFBLBQYAAAAA&#10;BAAEAPMAAAB6BQAAAAA=&#10;" filled="f" stroked="f">
                <v:textbox>
                  <w:txbxContent>
                    <w:p w14:paraId="1B3D233C" w14:textId="1BB657DF" w:rsidR="005600CB" w:rsidRPr="005600CB" w:rsidRDefault="005600CB" w:rsidP="005600CB">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600CB">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Mc</w:t>
                      </w:r>
                      <w:r w:rsidR="00117FF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Pr="005600CB">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eod, 2023)</w:t>
                      </w:r>
                    </w:p>
                  </w:txbxContent>
                </v:textbox>
              </v:shape>
            </w:pict>
          </mc:Fallback>
        </mc:AlternateContent>
      </w:r>
      <w:r w:rsidR="000B5993">
        <w:rPr>
          <w:rFonts w:ascii="Arial" w:hAnsi="Arial" w:cs="Arial"/>
          <w:noProof/>
          <w:sz w:val="24"/>
          <w:szCs w:val="24"/>
        </w:rPr>
        <w:drawing>
          <wp:inline distT="0" distB="0" distL="0" distR="0" wp14:anchorId="4B618850" wp14:editId="48E9E16C">
            <wp:extent cx="5731510" cy="5010150"/>
            <wp:effectExtent l="0" t="0" r="2540" b="0"/>
            <wp:docPr id="120800677" name="Picture 1" descr="A pyramid of multicolored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0677" name="Picture 1" descr="A pyramid of multicolored objects&#10;&#10;Description automatically generated"/>
                    <pic:cNvPicPr/>
                  </pic:nvPicPr>
                  <pic:blipFill>
                    <a:blip r:embed="rId177">
                      <a:extLst>
                        <a:ext uri="{28A0092B-C50C-407E-A947-70E740481C1C}">
                          <a14:useLocalDpi xmlns:a14="http://schemas.microsoft.com/office/drawing/2010/main" val="0"/>
                        </a:ext>
                      </a:extLst>
                    </a:blip>
                    <a:stretch>
                      <a:fillRect/>
                    </a:stretch>
                  </pic:blipFill>
                  <pic:spPr>
                    <a:xfrm>
                      <a:off x="0" y="0"/>
                      <a:ext cx="5731510" cy="5010150"/>
                    </a:xfrm>
                    <a:prstGeom prst="rect">
                      <a:avLst/>
                    </a:prstGeom>
                  </pic:spPr>
                </pic:pic>
              </a:graphicData>
            </a:graphic>
          </wp:inline>
        </w:drawing>
      </w:r>
    </w:p>
    <w:p w14:paraId="07CAF749" w14:textId="497D5FBE" w:rsidR="00125FE3" w:rsidRDefault="00125FE3" w:rsidP="00D937A3">
      <w:pPr>
        <w:spacing w:line="360" w:lineRule="auto"/>
      </w:pPr>
    </w:p>
    <w:p w14:paraId="2111212B" w14:textId="5C6168B1" w:rsidR="00125FE3" w:rsidRDefault="00D671EE" w:rsidP="00D937A3">
      <w:pPr>
        <w:spacing w:line="360" w:lineRule="auto"/>
        <w:rPr>
          <w:rFonts w:ascii="Arial" w:hAnsi="Arial" w:cs="Arial"/>
          <w:b/>
          <w:bCs/>
          <w:sz w:val="24"/>
          <w:szCs w:val="24"/>
        </w:rPr>
      </w:pPr>
      <w:r w:rsidRPr="00D671EE">
        <w:rPr>
          <w:rFonts w:ascii="Arial" w:hAnsi="Arial" w:cs="Arial"/>
          <w:b/>
          <w:bCs/>
          <w:sz w:val="24"/>
          <w:szCs w:val="24"/>
        </w:rPr>
        <w:t>Role Model</w:t>
      </w:r>
    </w:p>
    <w:p w14:paraId="3FDB7AF1" w14:textId="15796CFA" w:rsidR="00D4320A" w:rsidRDefault="00796D0B" w:rsidP="00D937A3">
      <w:pPr>
        <w:spacing w:line="360" w:lineRule="auto"/>
        <w:rPr>
          <w:rFonts w:ascii="Arial" w:hAnsi="Arial" w:cs="Arial"/>
          <w:sz w:val="24"/>
          <w:szCs w:val="24"/>
        </w:rPr>
      </w:pPr>
      <w:r>
        <w:rPr>
          <w:rFonts w:ascii="Arial" w:hAnsi="Arial" w:cs="Arial"/>
          <w:sz w:val="24"/>
          <w:szCs w:val="24"/>
        </w:rPr>
        <w:t>John Bowlby’s attachment theory</w:t>
      </w:r>
      <w:r w:rsidR="00F3776E">
        <w:rPr>
          <w:rFonts w:ascii="Arial" w:hAnsi="Arial" w:cs="Arial"/>
          <w:sz w:val="24"/>
          <w:szCs w:val="24"/>
        </w:rPr>
        <w:t xml:space="preserve"> emphasises the significance</w:t>
      </w:r>
      <w:r>
        <w:rPr>
          <w:rFonts w:ascii="Arial" w:hAnsi="Arial" w:cs="Arial"/>
          <w:sz w:val="24"/>
          <w:szCs w:val="24"/>
        </w:rPr>
        <w:t>,</w:t>
      </w:r>
      <w:r w:rsidR="00F3776E">
        <w:rPr>
          <w:rFonts w:ascii="Arial" w:hAnsi="Arial" w:cs="Arial"/>
          <w:sz w:val="24"/>
          <w:szCs w:val="24"/>
        </w:rPr>
        <w:t xml:space="preserve"> of a child’s emotional connection</w:t>
      </w:r>
      <w:r w:rsidR="008B1E28">
        <w:rPr>
          <w:rFonts w:ascii="Arial" w:hAnsi="Arial" w:cs="Arial"/>
          <w:sz w:val="24"/>
          <w:szCs w:val="24"/>
        </w:rPr>
        <w:t xml:space="preserve"> with </w:t>
      </w:r>
      <w:r w:rsidR="00EB6551">
        <w:rPr>
          <w:rFonts w:ascii="Arial" w:hAnsi="Arial" w:cs="Arial"/>
          <w:sz w:val="24"/>
          <w:szCs w:val="24"/>
        </w:rPr>
        <w:t xml:space="preserve">their parent in the early stages, prior to their connection with </w:t>
      </w:r>
      <w:r w:rsidR="008B1E28">
        <w:rPr>
          <w:rFonts w:ascii="Arial" w:hAnsi="Arial" w:cs="Arial"/>
          <w:sz w:val="24"/>
          <w:szCs w:val="24"/>
        </w:rPr>
        <w:t>key workers</w:t>
      </w:r>
      <w:r w:rsidR="007224EF">
        <w:rPr>
          <w:rFonts w:ascii="Arial" w:hAnsi="Arial" w:cs="Arial"/>
          <w:sz w:val="24"/>
          <w:szCs w:val="24"/>
        </w:rPr>
        <w:t xml:space="preserve"> and believes that without this connection, it can impact a child mentally and emotionally, through </w:t>
      </w:r>
      <w:r w:rsidR="0063666C">
        <w:rPr>
          <w:rFonts w:ascii="Arial" w:hAnsi="Arial" w:cs="Arial"/>
          <w:sz w:val="24"/>
          <w:szCs w:val="24"/>
        </w:rPr>
        <w:t xml:space="preserve">adulthood. </w:t>
      </w:r>
      <w:r w:rsidR="002E7948">
        <w:rPr>
          <w:rFonts w:ascii="Arial" w:hAnsi="Arial" w:cs="Arial"/>
          <w:sz w:val="24"/>
          <w:szCs w:val="24"/>
        </w:rPr>
        <w:t xml:space="preserve">John Bowlby believes that </w:t>
      </w:r>
      <w:r w:rsidR="004B4F9F">
        <w:rPr>
          <w:rFonts w:ascii="Arial" w:hAnsi="Arial" w:cs="Arial"/>
          <w:sz w:val="24"/>
          <w:szCs w:val="24"/>
        </w:rPr>
        <w:t>role models</w:t>
      </w:r>
      <w:r w:rsidR="002E7948">
        <w:rPr>
          <w:rFonts w:ascii="Arial" w:hAnsi="Arial" w:cs="Arial"/>
          <w:sz w:val="24"/>
          <w:szCs w:val="24"/>
        </w:rPr>
        <w:t xml:space="preserve"> should be equipped and capable to evaluate a child’s connection type and respond to their needs accordingly</w:t>
      </w:r>
      <w:r w:rsidR="00532510">
        <w:rPr>
          <w:rFonts w:ascii="Arial" w:hAnsi="Arial" w:cs="Arial"/>
          <w:sz w:val="24"/>
          <w:szCs w:val="24"/>
        </w:rPr>
        <w:t xml:space="preserve"> (NSPCC, 2021).</w:t>
      </w:r>
    </w:p>
    <w:p w14:paraId="67E5308E" w14:textId="53AC065F" w:rsidR="0050466B" w:rsidRDefault="0050466B" w:rsidP="00D937A3">
      <w:pPr>
        <w:spacing w:line="360" w:lineRule="auto"/>
        <w:rPr>
          <w:rFonts w:ascii="Arial" w:hAnsi="Arial" w:cs="Arial"/>
          <w:sz w:val="24"/>
          <w:szCs w:val="24"/>
        </w:rPr>
      </w:pPr>
      <w:r>
        <w:rPr>
          <w:rFonts w:ascii="Arial" w:hAnsi="Arial" w:cs="Arial"/>
          <w:sz w:val="24"/>
          <w:szCs w:val="24"/>
        </w:rPr>
        <w:t>Rudolph Shaffer and Peggy Emerson argue that a baby is able to form several attachments in the early stages, with various role models, as they claim that a baby does not develop a phobia of unknown individuals, until it is seven months old (</w:t>
      </w:r>
      <w:r w:rsidR="002602DF">
        <w:rPr>
          <w:rFonts w:ascii="Arial" w:hAnsi="Arial" w:cs="Arial"/>
          <w:sz w:val="24"/>
          <w:szCs w:val="24"/>
        </w:rPr>
        <w:t xml:space="preserve">Out </w:t>
      </w:r>
      <w:proofErr w:type="gramStart"/>
      <w:r w:rsidR="002602DF">
        <w:rPr>
          <w:rFonts w:ascii="Arial" w:hAnsi="Arial" w:cs="Arial"/>
          <w:sz w:val="24"/>
          <w:szCs w:val="24"/>
        </w:rPr>
        <w:t>Of</w:t>
      </w:r>
      <w:proofErr w:type="gramEnd"/>
      <w:r w:rsidR="002602DF">
        <w:rPr>
          <w:rFonts w:ascii="Arial" w:hAnsi="Arial" w:cs="Arial"/>
          <w:sz w:val="24"/>
          <w:szCs w:val="24"/>
        </w:rPr>
        <w:t xml:space="preserve"> Home Care Toolbox, </w:t>
      </w:r>
      <w:r w:rsidR="003D303F">
        <w:rPr>
          <w:rFonts w:ascii="Arial" w:hAnsi="Arial" w:cs="Arial"/>
          <w:sz w:val="24"/>
          <w:szCs w:val="24"/>
        </w:rPr>
        <w:t>(</w:t>
      </w:r>
      <w:r w:rsidR="002602DF">
        <w:rPr>
          <w:rFonts w:ascii="Arial" w:hAnsi="Arial" w:cs="Arial"/>
          <w:sz w:val="24"/>
          <w:szCs w:val="24"/>
        </w:rPr>
        <w:t>n.d.).</w:t>
      </w:r>
    </w:p>
    <w:p w14:paraId="7E1B639B" w14:textId="0B4E4E3B" w:rsidR="00D4320A" w:rsidRDefault="00164447" w:rsidP="00D937A3">
      <w:pPr>
        <w:spacing w:line="360" w:lineRule="auto"/>
        <w:rPr>
          <w:rFonts w:ascii="Arial" w:hAnsi="Arial" w:cs="Arial"/>
          <w:sz w:val="24"/>
          <w:szCs w:val="24"/>
        </w:rPr>
      </w:pPr>
      <w:r>
        <w:rPr>
          <w:rFonts w:ascii="Arial" w:hAnsi="Arial" w:cs="Arial"/>
          <w:sz w:val="24"/>
          <w:szCs w:val="24"/>
        </w:rPr>
        <w:lastRenderedPageBreak/>
        <w:t xml:space="preserve">According to American Academy </w:t>
      </w:r>
      <w:proofErr w:type="gramStart"/>
      <w:r>
        <w:rPr>
          <w:rFonts w:ascii="Arial" w:hAnsi="Arial" w:cs="Arial"/>
          <w:sz w:val="24"/>
          <w:szCs w:val="24"/>
        </w:rPr>
        <w:t>Of</w:t>
      </w:r>
      <w:proofErr w:type="gramEnd"/>
      <w:r>
        <w:rPr>
          <w:rFonts w:ascii="Arial" w:hAnsi="Arial" w:cs="Arial"/>
          <w:sz w:val="24"/>
          <w:szCs w:val="24"/>
        </w:rPr>
        <w:t xml:space="preserve"> Child &amp; Adolescent Psychiatry (2017), a role model influences others and leads by example. </w:t>
      </w:r>
      <w:r w:rsidR="00BF5C66">
        <w:rPr>
          <w:rFonts w:ascii="Arial" w:hAnsi="Arial" w:cs="Arial"/>
          <w:sz w:val="24"/>
          <w:szCs w:val="24"/>
        </w:rPr>
        <w:t>R</w:t>
      </w:r>
      <w:r w:rsidR="009B4930">
        <w:rPr>
          <w:rFonts w:ascii="Arial" w:hAnsi="Arial" w:cs="Arial"/>
          <w:sz w:val="24"/>
          <w:szCs w:val="24"/>
        </w:rPr>
        <w:t xml:space="preserve">ole models, </w:t>
      </w:r>
      <w:r w:rsidR="00BF5C66">
        <w:rPr>
          <w:rFonts w:ascii="Arial" w:hAnsi="Arial" w:cs="Arial"/>
          <w:sz w:val="24"/>
          <w:szCs w:val="24"/>
        </w:rPr>
        <w:t xml:space="preserve">such as </w:t>
      </w:r>
      <w:r w:rsidR="009B4930">
        <w:rPr>
          <w:rFonts w:ascii="Arial" w:hAnsi="Arial" w:cs="Arial"/>
          <w:sz w:val="24"/>
          <w:szCs w:val="24"/>
        </w:rPr>
        <w:t>parents and key workers should modify each child’s behaviour</w:t>
      </w:r>
      <w:r w:rsidR="006321BD">
        <w:rPr>
          <w:rFonts w:ascii="Arial" w:hAnsi="Arial" w:cs="Arial"/>
          <w:sz w:val="24"/>
          <w:szCs w:val="24"/>
        </w:rPr>
        <w:t>,</w:t>
      </w:r>
      <w:r w:rsidR="009B4930">
        <w:rPr>
          <w:rFonts w:ascii="Arial" w:hAnsi="Arial" w:cs="Arial"/>
          <w:sz w:val="24"/>
          <w:szCs w:val="24"/>
        </w:rPr>
        <w:t xml:space="preserve"> via positive reinforcement, </w:t>
      </w:r>
      <w:r w:rsidR="00D426BE">
        <w:rPr>
          <w:rFonts w:ascii="Arial" w:hAnsi="Arial" w:cs="Arial"/>
          <w:sz w:val="24"/>
          <w:szCs w:val="24"/>
        </w:rPr>
        <w:t xml:space="preserve">help them to make challenging decisions, and provide children with examples, of wholesome approaches to circumstances. </w:t>
      </w:r>
      <w:r w:rsidR="009C5902">
        <w:rPr>
          <w:rFonts w:ascii="Arial" w:hAnsi="Arial" w:cs="Arial"/>
          <w:sz w:val="24"/>
          <w:szCs w:val="24"/>
        </w:rPr>
        <w:t xml:space="preserve">Role models should also motivate each child to take part in activities, that mirror their principles, whilst being encouraged to embrace their individuality. </w:t>
      </w:r>
    </w:p>
    <w:p w14:paraId="2A9B1EB5" w14:textId="281C6483" w:rsidR="00187793" w:rsidRDefault="00187793" w:rsidP="00D937A3">
      <w:pPr>
        <w:spacing w:line="360" w:lineRule="auto"/>
        <w:rPr>
          <w:rFonts w:ascii="Arial" w:hAnsi="Arial" w:cs="Arial"/>
          <w:sz w:val="24"/>
          <w:szCs w:val="24"/>
        </w:rPr>
      </w:pPr>
      <w:r>
        <w:rPr>
          <w:noProof/>
        </w:rPr>
        <mc:AlternateContent>
          <mc:Choice Requires="wps">
            <w:drawing>
              <wp:anchor distT="0" distB="0" distL="114300" distR="114300" simplePos="0" relativeHeight="251996160" behindDoc="0" locked="0" layoutInCell="1" allowOverlap="1" wp14:anchorId="343AC065" wp14:editId="04986D1C">
                <wp:simplePos x="0" y="0"/>
                <wp:positionH relativeFrom="column">
                  <wp:posOffset>1676400</wp:posOffset>
                </wp:positionH>
                <wp:positionV relativeFrom="paragraph">
                  <wp:posOffset>243205</wp:posOffset>
                </wp:positionV>
                <wp:extent cx="1828800" cy="1828800"/>
                <wp:effectExtent l="0" t="0" r="0" b="0"/>
                <wp:wrapNone/>
                <wp:docPr id="179730556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4EBD0B5" w14:textId="47D7C328" w:rsidR="00187793" w:rsidRPr="00187793" w:rsidRDefault="00187793" w:rsidP="00187793">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779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Bowlby’s Attachment Theory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43AC065" id="_x0000_s1037" type="#_x0000_t202" style="position:absolute;margin-left:132pt;margin-top:19.15pt;width:2in;height:2in;z-index:2519961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gGwDQIAACo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1H3ywJbqI60l4eB8uDkqqHeaxHwWXjimOYl3eITHbqF&#10;ruRwsjirwf/8233MJ+gpyllHmim5JVFz1n63RMmX8XQaJZac6cfPE3L8bWR7G7F7cw8kyjG9DyeT&#10;GfOxPZvag3klcS9jTwoJK6lzyfFs3uOgY3ocUi2XKYlE5QSu7cbJWDpCF3F96V+FdyfwkXh7hLO2&#10;RPGGgyE3/hncco/ERCIowjxgekKfBJkoPj2eqPhbP2Vdn/jiFwAAAP//AwBQSwMEFAAGAAgAAAAh&#10;AIOXkZfdAAAACgEAAA8AAABkcnMvZG93bnJldi54bWxMj8FOwzAQRO9I/IO1SNyo06SJQohToQJn&#10;oPABbrzEIfE6it028PUsJzju7GjmTb1d3ChOOIfek4L1KgGB1HrTU6fg/e3ppgQRoiajR0+o4AsD&#10;bJvLi1pXxp/pFU/72AkOoVBpBTbGqZIytBadDis/IfHvw89ORz7nTppZnzncjTJNkkI63RM3WD3h&#10;zmI77I9OQZm452G4TV+C23yvc7t78I/Tp1LXV8v9HYiIS/wzwy8+o0PDTAd/JBPEqCAtNrwlKsjK&#10;DAQb8jxl4cBCWmQgm1r+n9D8AAAA//8DAFBLAQItABQABgAIAAAAIQC2gziS/gAAAOEBAAATAAAA&#10;AAAAAAAAAAAAAAAAAABbQ29udGVudF9UeXBlc10ueG1sUEsBAi0AFAAGAAgAAAAhADj9If/WAAAA&#10;lAEAAAsAAAAAAAAAAAAAAAAALwEAAF9yZWxzLy5yZWxzUEsBAi0AFAAGAAgAAAAhAB/2AbANAgAA&#10;KgQAAA4AAAAAAAAAAAAAAAAALgIAAGRycy9lMm9Eb2MueG1sUEsBAi0AFAAGAAgAAAAhAIOXkZfd&#10;AAAACgEAAA8AAAAAAAAAAAAAAAAAZwQAAGRycy9kb3ducmV2LnhtbFBLBQYAAAAABAAEAPMAAABx&#10;BQAAAAA=&#10;" filled="f" stroked="f">
                <v:textbox style="mso-fit-shape-to-text:t">
                  <w:txbxContent>
                    <w:p w14:paraId="34EBD0B5" w14:textId="47D7C328" w:rsidR="00187793" w:rsidRPr="00187793" w:rsidRDefault="00187793" w:rsidP="00187793">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779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Bowlby’s Attachment Theory</w:t>
                      </w:r>
                    </w:p>
                  </w:txbxContent>
                </v:textbox>
              </v:shape>
            </w:pict>
          </mc:Fallback>
        </mc:AlternateContent>
      </w:r>
    </w:p>
    <w:p w14:paraId="7B47010C" w14:textId="77777777" w:rsidR="00187793" w:rsidRPr="00F1644B" w:rsidRDefault="00187793" w:rsidP="00D937A3">
      <w:pPr>
        <w:spacing w:line="360" w:lineRule="auto"/>
        <w:rPr>
          <w:rFonts w:ascii="Arial" w:hAnsi="Arial" w:cs="Arial"/>
          <w:sz w:val="24"/>
          <w:szCs w:val="24"/>
        </w:rPr>
      </w:pPr>
    </w:p>
    <w:p w14:paraId="242187B5" w14:textId="31A3DA80" w:rsidR="00D671EE" w:rsidRPr="00D671EE" w:rsidRDefault="00D4320A" w:rsidP="00D937A3">
      <w:pPr>
        <w:spacing w:line="360" w:lineRule="auto"/>
        <w:rPr>
          <w:rFonts w:ascii="Arial" w:hAnsi="Arial" w:cs="Arial"/>
          <w:sz w:val="24"/>
          <w:szCs w:val="24"/>
        </w:rPr>
      </w:pPr>
      <w:r>
        <w:rPr>
          <w:noProof/>
        </w:rPr>
        <mc:AlternateContent>
          <mc:Choice Requires="wps">
            <w:drawing>
              <wp:anchor distT="0" distB="0" distL="114300" distR="114300" simplePos="0" relativeHeight="251994112" behindDoc="0" locked="0" layoutInCell="1" allowOverlap="1" wp14:anchorId="7DEF37F5" wp14:editId="51A551BC">
                <wp:simplePos x="0" y="0"/>
                <wp:positionH relativeFrom="column">
                  <wp:posOffset>4295775</wp:posOffset>
                </wp:positionH>
                <wp:positionV relativeFrom="paragraph">
                  <wp:posOffset>3652520</wp:posOffset>
                </wp:positionV>
                <wp:extent cx="1828800" cy="1828800"/>
                <wp:effectExtent l="0" t="0" r="0" b="0"/>
                <wp:wrapNone/>
                <wp:docPr id="110675644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8D5BEAC" w14:textId="6D6D29A2" w:rsidR="00D4320A" w:rsidRPr="00D4320A" w:rsidRDefault="00D4320A" w:rsidP="00D4320A">
                            <w:pPr>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Main, 2023)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DEF37F5" id="_x0000_s1038" type="#_x0000_t202" style="position:absolute;margin-left:338.25pt;margin-top:287.6pt;width:2in;height:2in;z-index:2519941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1jO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4L7KA80V4eesqDk+uaem9EwGfhiWOal3SLT3To&#10;BtqCw9nirAL/82/3MZ+gpyhnLWmm4JZEzVnz3RIlXyazWZRYcmYfP0/J8beR3W3EHsw9kCgn9D6c&#10;TGbMx2YwtQfzSuJexZ4UElZS54LjYN5jr2N6HFKtVimJROUEbuzWyVg6QhdxfelehXdn8JF4e4RB&#10;WyJ/w0GfG/8MbnVAYiIRFGHuMT2jT4JMFJ8fT1T8rZ+yrk98+QsAAP//AwBQSwMEFAAGAAgAAAAh&#10;ADbGSQreAAAACwEAAA8AAABkcnMvZG93bnJldi54bWxMj8FOwzAMhu9IvENkJG4sXVm7rWs6oQFn&#10;YPAAWWOaro1TNdlWeHrMCY62f33+/nI7uV6ccQytJwXzWQICqfampUbBx/vz3QpEiJqM7j2hgi8M&#10;sK2ur0pdGH+hNzzvYyMYQqHQCmyMQyFlqC06HWZ+QOLbpx+djjyOjTSjvjDc9TJNklw63RJ/sHrA&#10;ncW625+cglXiXrpunb4Gt/ieZ3b36J+Go1K3N9PDBkTEKf6F4Vef1aFip4M/kQmiV5Av84yjCrJl&#10;loLgxDpf8ObA+Pw+BVmV8n+H6gcAAP//AwBQSwECLQAUAAYACAAAACEAtoM4kv4AAADhAQAAEwAA&#10;AAAAAAAAAAAAAAAAAAAAW0NvbnRlbnRfVHlwZXNdLnhtbFBLAQItABQABgAIAAAAIQA4/SH/1gAA&#10;AJQBAAALAAAAAAAAAAAAAAAAAC8BAABfcmVscy8ucmVsc1BLAQItABQABgAIAAAAIQAaH1jODQIA&#10;ACoEAAAOAAAAAAAAAAAAAAAAAC4CAABkcnMvZTJvRG9jLnhtbFBLAQItABQABgAIAAAAIQA2xkkK&#10;3gAAAAsBAAAPAAAAAAAAAAAAAAAAAGcEAABkcnMvZG93bnJldi54bWxQSwUGAAAAAAQABADzAAAA&#10;cgUAAAAA&#10;" filled="f" stroked="f">
                <v:textbox style="mso-fit-shape-to-text:t">
                  <w:txbxContent>
                    <w:p w14:paraId="18D5BEAC" w14:textId="6D6D29A2" w:rsidR="00D4320A" w:rsidRPr="00D4320A" w:rsidRDefault="00D4320A" w:rsidP="00D4320A">
                      <w:pPr>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Main, 2023)</w:t>
                      </w:r>
                    </w:p>
                  </w:txbxContent>
                </v:textbox>
              </v:shape>
            </w:pict>
          </mc:Fallback>
        </mc:AlternateContent>
      </w:r>
      <w:r>
        <w:rPr>
          <w:rFonts w:ascii="Arial" w:hAnsi="Arial" w:cs="Arial"/>
          <w:noProof/>
          <w:sz w:val="24"/>
          <w:szCs w:val="24"/>
        </w:rPr>
        <w:drawing>
          <wp:inline distT="0" distB="0" distL="0" distR="0" wp14:anchorId="640FA767" wp14:editId="635B945D">
            <wp:extent cx="5731510" cy="3737610"/>
            <wp:effectExtent l="0" t="0" r="2540" b="0"/>
            <wp:docPr id="1204704434" name="Picture 4" descr="A diagram of a child's behavi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704434" name="Picture 4" descr="A diagram of a child's behavior&#10;&#10;Description automatically generated"/>
                    <pic:cNvPicPr/>
                  </pic:nvPicPr>
                  <pic:blipFill>
                    <a:blip r:embed="rId178">
                      <a:extLst>
                        <a:ext uri="{28A0092B-C50C-407E-A947-70E740481C1C}">
                          <a14:useLocalDpi xmlns:a14="http://schemas.microsoft.com/office/drawing/2010/main" val="0"/>
                        </a:ext>
                      </a:extLst>
                    </a:blip>
                    <a:stretch>
                      <a:fillRect/>
                    </a:stretch>
                  </pic:blipFill>
                  <pic:spPr>
                    <a:xfrm>
                      <a:off x="0" y="0"/>
                      <a:ext cx="5731510" cy="3737610"/>
                    </a:xfrm>
                    <a:prstGeom prst="rect">
                      <a:avLst/>
                    </a:prstGeom>
                  </pic:spPr>
                </pic:pic>
              </a:graphicData>
            </a:graphic>
          </wp:inline>
        </w:drawing>
      </w:r>
    </w:p>
    <w:p w14:paraId="66C9E6E9" w14:textId="1DCC67BD" w:rsidR="00125FE3" w:rsidRDefault="00125FE3" w:rsidP="00D937A3">
      <w:pPr>
        <w:spacing w:line="360" w:lineRule="auto"/>
      </w:pPr>
      <w:r>
        <w:br w:type="page"/>
      </w:r>
    </w:p>
    <w:p w14:paraId="360B1ECA" w14:textId="0A9D6809" w:rsidR="00125FE3" w:rsidRDefault="00116FE4" w:rsidP="00D937A3">
      <w:pPr>
        <w:spacing w:line="360" w:lineRule="auto"/>
      </w:pPr>
      <w:r>
        <w:rPr>
          <w:noProof/>
        </w:rPr>
        <w:lastRenderedPageBreak/>
        <mc:AlternateContent>
          <mc:Choice Requires="wps">
            <w:drawing>
              <wp:anchor distT="0" distB="0" distL="114300" distR="114300" simplePos="0" relativeHeight="251681792" behindDoc="0" locked="0" layoutInCell="1" allowOverlap="1" wp14:anchorId="548C3197" wp14:editId="0D536192">
                <wp:simplePos x="0" y="0"/>
                <wp:positionH relativeFrom="column">
                  <wp:posOffset>581025</wp:posOffset>
                </wp:positionH>
                <wp:positionV relativeFrom="paragraph">
                  <wp:posOffset>-438150</wp:posOffset>
                </wp:positionV>
                <wp:extent cx="1828800" cy="1828800"/>
                <wp:effectExtent l="0" t="0" r="0" b="0"/>
                <wp:wrapNone/>
                <wp:docPr id="11967419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C02CC4E" w14:textId="0DA3E37A" w:rsidR="00116FE4" w:rsidRPr="00116FE4" w:rsidRDefault="00116FE4" w:rsidP="00116FE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Needs of the Child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48C3197" id="_x0000_s1039" type="#_x0000_t202" style="position:absolute;margin-left:45.75pt;margin-top:-34.5pt;width:2in;height:2in;z-index:2516817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r9SDgIAACo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1S94/DAlsoj7SXh57y4OS6pt73IuCT8MQxzUu6xUc6&#10;tIG24HCyOKvA//rbfcwn6CnKWUuaKbglUXNmflii5OtkNosSS87s05cpOf46sr2O2H1zCyTKCb0P&#10;J5MZ89EMpvbQvJC4V7EnhYSV1LngOJi32OuYHodUq1VKIlE5gfd242QsHaGLuD53L8K7E/hIvD3A&#10;oC2Rv+Ggz41/BrfaIzGRCIow95ie0CdBJopPjycq/tpPWZcnvvwNAAD//wMAUEsDBBQABgAIAAAA&#10;IQCxd9573QAAAAoBAAAPAAAAZHJzL2Rvd25yZXYueG1sTI9NTsMwEIX3SNzBGiR2rZNASxMyqVCB&#10;NaX0AG7sxiHxOIrdNnB6hhUs582n91OuJ9eLsxlD6wkhnScgDNVet9Qg7D9eZysQISrSqvdkEL5M&#10;gHV1fVWqQvsLvZvzLjaCTSgUCsHGOBRShtoap8LcD4b4d/SjU5HPsZF6VBc2d73MkmQpnWqJE6wa&#10;zMaautudHMIqcW9dl2fb4O6/04XdPPuX4RPx9mZ6egQRzRT/YPitz9Wh4k4HfyIdRI+QpwsmEWbL&#10;nDcxcPeQs3JAyFJWZFXK/xOqHwAAAP//AwBQSwECLQAUAAYACAAAACEAtoM4kv4AAADhAQAAEwAA&#10;AAAAAAAAAAAAAAAAAAAAW0NvbnRlbnRfVHlwZXNdLnhtbFBLAQItABQABgAIAAAAIQA4/SH/1gAA&#10;AJQBAAALAAAAAAAAAAAAAAAAAC8BAABfcmVscy8ucmVsc1BLAQItABQABgAIAAAAIQAmur9SDgIA&#10;ACoEAAAOAAAAAAAAAAAAAAAAAC4CAABkcnMvZTJvRG9jLnhtbFBLAQItABQABgAIAAAAIQCxd957&#10;3QAAAAoBAAAPAAAAAAAAAAAAAAAAAGgEAABkcnMvZG93bnJldi54bWxQSwUGAAAAAAQABADzAAAA&#10;cgUAAAAA&#10;" filled="f" stroked="f">
                <v:textbox style="mso-fit-shape-to-text:t">
                  <w:txbxContent>
                    <w:p w14:paraId="6C02CC4E" w14:textId="0DA3E37A" w:rsidR="00116FE4" w:rsidRPr="00116FE4" w:rsidRDefault="00116FE4" w:rsidP="00116FE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Needs of the Child</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22964F94" wp14:editId="5C3AA06A">
                <wp:simplePos x="0" y="0"/>
                <wp:positionH relativeFrom="column">
                  <wp:posOffset>0</wp:posOffset>
                </wp:positionH>
                <wp:positionV relativeFrom="paragraph">
                  <wp:posOffset>-390525</wp:posOffset>
                </wp:positionV>
                <wp:extent cx="5695950" cy="590550"/>
                <wp:effectExtent l="19050" t="0" r="38100" b="19050"/>
                <wp:wrapNone/>
                <wp:docPr id="1052365777" name="Arrow: Chevron 1"/>
                <wp:cNvGraphicFramePr/>
                <a:graphic xmlns:a="http://schemas.openxmlformats.org/drawingml/2006/main">
                  <a:graphicData uri="http://schemas.microsoft.com/office/word/2010/wordprocessingShape">
                    <wps:wsp>
                      <wps:cNvSpPr/>
                      <wps:spPr>
                        <a:xfrm>
                          <a:off x="0" y="0"/>
                          <a:ext cx="5695950" cy="590550"/>
                        </a:xfrm>
                        <a:prstGeom prst="chevron">
                          <a:avLst/>
                        </a:prstGeom>
                        <a:solidFill>
                          <a:srgbClr val="FF000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37660" id="Arrow: Chevron 1" o:spid="_x0000_s1026" type="#_x0000_t55" style="position:absolute;margin-left:0;margin-top:-30.75pt;width:448.5pt;height:4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ZEsaQIAAO8EAAAOAAAAZHJzL2Uyb0RvYy54bWysVMFu2zAMvQ/YPwi6r06CuF2COkWQIsOA&#10;oi3QDj0zshQbkERNUuJ0Xz9Kdpq022mYDzIpUqT4+Kjrm4PRbC99aNFWfHwx4kxagXVrtxX/8bz+&#10;8pWzEMHWoNHKir/KwG8Wnz9dd24uJ9igrqVnFMSGeecq3sTo5kURRCMNhAt00pJRoTcQSfXbovbQ&#10;UXSji8lodFl06GvnUcgQaPe2N/JFjq+UFPFBqSAj0xWnu8W8+rxu0losrmG+9eCaVgzXgH+4hYHW&#10;UtK3ULcQge18+0co0wqPAVW8EGgKVKoVMtdA1YxHH6p5asDJXAuBE9wbTOH/hRX3+yf36AmGzoV5&#10;IDFVcVDepD/djx0yWK9vYMlDZII2y8tZOSsJU0G2cjYqSaYwxem08yF+k2hYEipOLd177GGC/V2I&#10;vffRK+ULqNt63WqdFb/drLRne6Derdcj+oYE79y0ZR0xb3JFZiaAOKQ0RBKNqyse7JYz0Fsip4g+&#10;t+jd6XCeZDq9mqymvVMDtexTj8uzzL17LvNdnFTFLYSmP5JNPbdMG4ngujUV/5pKONagbapRZooO&#10;WJw6kKQN1q+PnnnsORucWLeU5A5CfARPJKVyafDiAy1KI2GAg8RZg/7X3/aTP3GHrJx1RHrC5+cO&#10;vORMf7fEqtl4Ok1TkpVpeTUhxZ9bNucWuzMrpN6MacSdyGLyj/ooKo/mheZzmbKSCayg3H0nBmUV&#10;+2GkCRdyucxuNBkO4p19ciIFTzgleJ8PL+DdQKZINLzH44DA/AOhet900uJyF1G1mW0nXKmDSaGp&#10;yr0cXoA0tud69jq9U4vfAAAA//8DAFBLAwQUAAYACAAAACEAjfX0qd0AAAAHAQAADwAAAGRycy9k&#10;b3ducmV2LnhtbEyPTU/DMAyG70j8h8hI3LZ0fIxRmk4IxC4c0Aaatpubem1F41RNtrX/HnOCo9/X&#10;evw4Ww6uVSfqQ+PZwGyagCK2vmy4MvD1+TZZgAoRucTWMxkYKcAyv7zIMC39mdd02sRKCYRDigbq&#10;GLtU62BrchimviOW7uB7h1HGvtJlj2eBu1bfJMlcO2xYLtTY0UtN9ntzdAZuV++HdbFn2o+vuw+M&#10;dntnx5Ux11fD8xOoSEP8W4ZffVGHXJwKf+QyqNaAPBINTOaze1BSLx4fJCmELYHOM/3fP/8BAAD/&#10;/wMAUEsBAi0AFAAGAAgAAAAhALaDOJL+AAAA4QEAABMAAAAAAAAAAAAAAAAAAAAAAFtDb250ZW50&#10;X1R5cGVzXS54bWxQSwECLQAUAAYACAAAACEAOP0h/9YAAACUAQAACwAAAAAAAAAAAAAAAAAvAQAA&#10;X3JlbHMvLnJlbHNQSwECLQAUAAYACAAAACEADCmRLGkCAADvBAAADgAAAAAAAAAAAAAAAAAuAgAA&#10;ZHJzL2Uyb0RvYy54bWxQSwECLQAUAAYACAAAACEAjfX0qd0AAAAHAQAADwAAAAAAAAAAAAAAAADD&#10;BAAAZHJzL2Rvd25yZXYueG1sUEsFBgAAAAAEAAQA8wAAAM0FAAAAAA==&#10;" adj="20480" fillcolor="red" strokecolor="#172c51" strokeweight="1pt"/>
            </w:pict>
          </mc:Fallback>
        </mc:AlternateContent>
      </w:r>
    </w:p>
    <w:p w14:paraId="77D99B4C" w14:textId="77777777" w:rsidR="002701CB" w:rsidRDefault="002701CB" w:rsidP="00D937A3">
      <w:pPr>
        <w:spacing w:line="360" w:lineRule="auto"/>
      </w:pPr>
    </w:p>
    <w:p w14:paraId="6A62B82B" w14:textId="0B83B300" w:rsidR="00125FE3" w:rsidRDefault="002701CB" w:rsidP="00D937A3">
      <w:pPr>
        <w:spacing w:line="360" w:lineRule="auto"/>
        <w:rPr>
          <w:rFonts w:ascii="Arial" w:hAnsi="Arial" w:cs="Arial"/>
          <w:sz w:val="24"/>
          <w:szCs w:val="24"/>
        </w:rPr>
      </w:pPr>
      <w:r w:rsidRPr="002701CB">
        <w:rPr>
          <w:rFonts w:ascii="Arial" w:hAnsi="Arial" w:cs="Arial"/>
          <w:sz w:val="24"/>
          <w:szCs w:val="24"/>
        </w:rPr>
        <w:t xml:space="preserve">Birth To 5 Matters (n.d.) state that </w:t>
      </w:r>
      <w:r w:rsidR="00314E5F">
        <w:rPr>
          <w:rFonts w:ascii="Arial" w:hAnsi="Arial" w:cs="Arial"/>
          <w:sz w:val="24"/>
          <w:szCs w:val="24"/>
        </w:rPr>
        <w:t xml:space="preserve">all children are unique and even though key workers can gain some comprehension of each child’s broad trends in development, </w:t>
      </w:r>
      <w:r w:rsidR="00B427D6" w:rsidRPr="00B427D6">
        <w:rPr>
          <w:rFonts w:ascii="Arial" w:hAnsi="Arial" w:cs="Arial"/>
          <w:sz w:val="24"/>
          <w:szCs w:val="24"/>
        </w:rPr>
        <w:t>advancement is erratic and manifests itself in unique ways for every child</w:t>
      </w:r>
      <w:r w:rsidR="007D0776">
        <w:rPr>
          <w:rFonts w:ascii="Arial" w:hAnsi="Arial" w:cs="Arial"/>
          <w:sz w:val="24"/>
          <w:szCs w:val="24"/>
        </w:rPr>
        <w:t xml:space="preserve">. </w:t>
      </w:r>
      <w:r w:rsidR="00F12855">
        <w:rPr>
          <w:rFonts w:ascii="Arial" w:hAnsi="Arial" w:cs="Arial"/>
          <w:sz w:val="24"/>
          <w:szCs w:val="24"/>
        </w:rPr>
        <w:t xml:space="preserve">To ensure </w:t>
      </w:r>
      <w:r w:rsidR="0078605A">
        <w:rPr>
          <w:rFonts w:ascii="Arial" w:hAnsi="Arial" w:cs="Arial"/>
          <w:sz w:val="24"/>
          <w:szCs w:val="24"/>
        </w:rPr>
        <w:t xml:space="preserve">the development of </w:t>
      </w:r>
      <w:r w:rsidR="00F12855">
        <w:rPr>
          <w:rFonts w:ascii="Arial" w:hAnsi="Arial" w:cs="Arial"/>
          <w:sz w:val="24"/>
          <w:szCs w:val="24"/>
        </w:rPr>
        <w:t xml:space="preserve">each child’s health, wellbeing, educational </w:t>
      </w:r>
      <w:r w:rsidR="00630E4E">
        <w:rPr>
          <w:rFonts w:ascii="Arial" w:hAnsi="Arial" w:cs="Arial"/>
          <w:sz w:val="24"/>
          <w:szCs w:val="24"/>
        </w:rPr>
        <w:t>growth,</w:t>
      </w:r>
      <w:r w:rsidR="00F12855">
        <w:rPr>
          <w:rFonts w:ascii="Arial" w:hAnsi="Arial" w:cs="Arial"/>
          <w:sz w:val="24"/>
          <w:szCs w:val="24"/>
        </w:rPr>
        <w:t xml:space="preserve"> and security, </w:t>
      </w:r>
      <w:r w:rsidR="008E4A74">
        <w:rPr>
          <w:rFonts w:ascii="Arial" w:hAnsi="Arial" w:cs="Arial"/>
          <w:sz w:val="24"/>
          <w:szCs w:val="24"/>
        </w:rPr>
        <w:t xml:space="preserve">it is vital for key workers to </w:t>
      </w:r>
      <w:r w:rsidR="000958B2">
        <w:rPr>
          <w:rFonts w:ascii="Arial" w:hAnsi="Arial" w:cs="Arial"/>
          <w:sz w:val="24"/>
          <w:szCs w:val="24"/>
        </w:rPr>
        <w:t xml:space="preserve">form strong bonds and close relationships with the children within their care. </w:t>
      </w:r>
      <w:r w:rsidR="00630E4E">
        <w:rPr>
          <w:rFonts w:ascii="Arial" w:hAnsi="Arial" w:cs="Arial"/>
          <w:sz w:val="24"/>
          <w:szCs w:val="24"/>
        </w:rPr>
        <w:t xml:space="preserve">Professionals should also plan activities and a structured timetable, to enable children to feel secure, at ease and beloved. </w:t>
      </w:r>
    </w:p>
    <w:p w14:paraId="25D62957" w14:textId="2E1F5980" w:rsidR="00964FB2" w:rsidRDefault="00964FB2" w:rsidP="00D937A3">
      <w:pPr>
        <w:spacing w:line="360" w:lineRule="auto"/>
        <w:rPr>
          <w:rFonts w:ascii="Arial" w:hAnsi="Arial" w:cs="Arial"/>
          <w:sz w:val="24"/>
          <w:szCs w:val="24"/>
        </w:rPr>
      </w:pPr>
      <w:r>
        <w:rPr>
          <w:rFonts w:ascii="Arial" w:hAnsi="Arial" w:cs="Arial"/>
          <w:sz w:val="24"/>
          <w:szCs w:val="24"/>
        </w:rPr>
        <w:t xml:space="preserve">Children require </w:t>
      </w:r>
      <w:r w:rsidR="00CC67B2">
        <w:rPr>
          <w:rFonts w:ascii="Arial" w:hAnsi="Arial" w:cs="Arial"/>
          <w:sz w:val="24"/>
          <w:szCs w:val="24"/>
        </w:rPr>
        <w:t xml:space="preserve">safe surroundings, </w:t>
      </w:r>
      <w:r w:rsidR="00587197">
        <w:rPr>
          <w:rFonts w:ascii="Arial" w:hAnsi="Arial" w:cs="Arial"/>
          <w:sz w:val="24"/>
          <w:szCs w:val="24"/>
        </w:rPr>
        <w:t xml:space="preserve">audiovisual processing, </w:t>
      </w:r>
      <w:r w:rsidR="006721A2">
        <w:rPr>
          <w:rFonts w:ascii="Arial" w:hAnsi="Arial" w:cs="Arial"/>
          <w:sz w:val="24"/>
          <w:szCs w:val="24"/>
        </w:rPr>
        <w:t>indoor and outdoor play for the development of cognitive and motor skills, independence to control their emotions, ideas and actions</w:t>
      </w:r>
      <w:r w:rsidR="00AB4C09">
        <w:rPr>
          <w:rFonts w:ascii="Arial" w:hAnsi="Arial" w:cs="Arial"/>
          <w:sz w:val="24"/>
          <w:szCs w:val="24"/>
        </w:rPr>
        <w:t xml:space="preserve">, </w:t>
      </w:r>
      <w:r w:rsidR="00B135C3">
        <w:rPr>
          <w:rFonts w:ascii="Arial" w:hAnsi="Arial" w:cs="Arial"/>
          <w:sz w:val="24"/>
          <w:szCs w:val="24"/>
        </w:rPr>
        <w:t>and the opportunity to learn from their experiences and put this newfound knowledge into practise</w:t>
      </w:r>
      <w:r w:rsidR="00886948">
        <w:rPr>
          <w:rFonts w:ascii="Arial" w:hAnsi="Arial" w:cs="Arial"/>
          <w:sz w:val="24"/>
          <w:szCs w:val="24"/>
        </w:rPr>
        <w:t xml:space="preserve"> (Birth To 5 Matter, n.d.).</w:t>
      </w:r>
    </w:p>
    <w:p w14:paraId="76C9791E" w14:textId="3B3C0783" w:rsidR="00EA3AE1" w:rsidRPr="00EA3AE1" w:rsidRDefault="00EA3AE1" w:rsidP="00D937A3">
      <w:pPr>
        <w:spacing w:line="360" w:lineRule="auto"/>
        <w:rPr>
          <w:rFonts w:ascii="Arial" w:hAnsi="Arial" w:cs="Arial"/>
          <w:sz w:val="24"/>
          <w:szCs w:val="24"/>
        </w:rPr>
      </w:pPr>
      <w:r w:rsidRPr="00EA3AE1">
        <w:rPr>
          <w:rFonts w:ascii="Arial" w:hAnsi="Arial" w:cs="Arial"/>
          <w:sz w:val="24"/>
          <w:szCs w:val="24"/>
        </w:rPr>
        <w:t>Susan Isaacs argued that children find it difficult, to gain knowledge and understanding within a classroom environment, as they do not have the liberty to investigate or move around.</w:t>
      </w:r>
      <w:r w:rsidR="00686203">
        <w:rPr>
          <w:rFonts w:ascii="Arial" w:hAnsi="Arial" w:cs="Arial"/>
          <w:sz w:val="24"/>
          <w:szCs w:val="24"/>
        </w:rPr>
        <w:t xml:space="preserve"> </w:t>
      </w:r>
      <w:r w:rsidR="00F62312">
        <w:rPr>
          <w:rFonts w:ascii="Arial" w:hAnsi="Arial" w:cs="Arial"/>
          <w:sz w:val="24"/>
          <w:szCs w:val="24"/>
        </w:rPr>
        <w:t>Isaacs</w:t>
      </w:r>
      <w:r w:rsidRPr="00EA3AE1">
        <w:rPr>
          <w:rFonts w:ascii="Arial" w:hAnsi="Arial" w:cs="Arial"/>
          <w:sz w:val="24"/>
          <w:szCs w:val="24"/>
        </w:rPr>
        <w:t xml:space="preserve"> therefore believed that children should learn and develop through play, as this encourages each child, to communicate their emotions, concepts, and relations (Online Learning College, 2021). </w:t>
      </w:r>
      <w:r w:rsidR="006B36E5">
        <w:rPr>
          <w:rFonts w:ascii="Arial" w:hAnsi="Arial" w:cs="Arial"/>
          <w:sz w:val="24"/>
          <w:szCs w:val="24"/>
        </w:rPr>
        <w:t>Article 31 of the United Nations Convention on the Rights of the Child (UNCRC)</w:t>
      </w:r>
      <w:r w:rsidR="00AF1E6B">
        <w:rPr>
          <w:rFonts w:ascii="Arial" w:hAnsi="Arial" w:cs="Arial"/>
          <w:sz w:val="24"/>
          <w:szCs w:val="24"/>
        </w:rPr>
        <w:t xml:space="preserve"> supports </w:t>
      </w:r>
      <w:r w:rsidR="007237E2">
        <w:rPr>
          <w:rFonts w:ascii="Arial" w:hAnsi="Arial" w:cs="Arial"/>
          <w:sz w:val="24"/>
          <w:szCs w:val="24"/>
        </w:rPr>
        <w:t>the importance of</w:t>
      </w:r>
      <w:r w:rsidR="00AF1E6B">
        <w:rPr>
          <w:rFonts w:ascii="Arial" w:hAnsi="Arial" w:cs="Arial"/>
          <w:sz w:val="24"/>
          <w:szCs w:val="24"/>
        </w:rPr>
        <w:t xml:space="preserve"> play, and states that all children have the right to </w:t>
      </w:r>
      <w:r w:rsidR="00EE2859">
        <w:rPr>
          <w:rFonts w:ascii="Arial" w:hAnsi="Arial" w:cs="Arial"/>
          <w:sz w:val="24"/>
          <w:szCs w:val="24"/>
        </w:rPr>
        <w:t xml:space="preserve">engage in </w:t>
      </w:r>
      <w:r w:rsidR="00AF1E6B">
        <w:rPr>
          <w:rFonts w:ascii="Arial" w:hAnsi="Arial" w:cs="Arial"/>
          <w:sz w:val="24"/>
          <w:szCs w:val="24"/>
        </w:rPr>
        <w:t>play and part</w:t>
      </w:r>
      <w:r w:rsidR="00760B3A">
        <w:rPr>
          <w:rFonts w:ascii="Arial" w:hAnsi="Arial" w:cs="Arial"/>
          <w:sz w:val="24"/>
          <w:szCs w:val="24"/>
        </w:rPr>
        <w:t>icipate</w:t>
      </w:r>
      <w:r w:rsidR="00AF1E6B">
        <w:rPr>
          <w:rFonts w:ascii="Arial" w:hAnsi="Arial" w:cs="Arial"/>
          <w:sz w:val="24"/>
          <w:szCs w:val="24"/>
        </w:rPr>
        <w:t xml:space="preserve"> in age appropriate, recreational activities</w:t>
      </w:r>
      <w:r w:rsidR="000B18A5">
        <w:rPr>
          <w:rFonts w:ascii="Arial" w:hAnsi="Arial" w:cs="Arial"/>
          <w:sz w:val="24"/>
          <w:szCs w:val="24"/>
        </w:rPr>
        <w:t xml:space="preserve"> (Play Wales, n.d.).</w:t>
      </w:r>
      <w:r w:rsidR="00AF1E6B">
        <w:rPr>
          <w:rFonts w:ascii="Arial" w:hAnsi="Arial" w:cs="Arial"/>
          <w:sz w:val="24"/>
          <w:szCs w:val="24"/>
        </w:rPr>
        <w:t xml:space="preserve"> </w:t>
      </w:r>
    </w:p>
    <w:p w14:paraId="0DB4D478" w14:textId="4657A7E6" w:rsidR="00B252AB" w:rsidRDefault="00444FBB" w:rsidP="00D937A3">
      <w:pPr>
        <w:spacing w:line="360" w:lineRule="auto"/>
        <w:rPr>
          <w:rFonts w:ascii="Arial" w:hAnsi="Arial" w:cs="Arial"/>
          <w:sz w:val="24"/>
          <w:szCs w:val="24"/>
        </w:rPr>
      </w:pPr>
      <w:r>
        <w:rPr>
          <w:rFonts w:ascii="Arial" w:hAnsi="Arial" w:cs="Arial"/>
          <w:sz w:val="24"/>
          <w:szCs w:val="24"/>
        </w:rPr>
        <w:t>S</w:t>
      </w:r>
      <w:r w:rsidR="000D00FB">
        <w:rPr>
          <w:rFonts w:ascii="Arial" w:hAnsi="Arial" w:cs="Arial"/>
          <w:sz w:val="24"/>
          <w:szCs w:val="24"/>
        </w:rPr>
        <w:t>tability and regime</w:t>
      </w:r>
      <w:r>
        <w:rPr>
          <w:rFonts w:ascii="Arial" w:hAnsi="Arial" w:cs="Arial"/>
          <w:sz w:val="24"/>
          <w:szCs w:val="24"/>
        </w:rPr>
        <w:t xml:space="preserve"> are key</w:t>
      </w:r>
      <w:r w:rsidR="000D00FB">
        <w:rPr>
          <w:rFonts w:ascii="Arial" w:hAnsi="Arial" w:cs="Arial"/>
          <w:sz w:val="24"/>
          <w:szCs w:val="24"/>
        </w:rPr>
        <w:t xml:space="preserve"> to ensure smooth transitions within early years</w:t>
      </w:r>
      <w:r w:rsidR="00ED7C0E">
        <w:rPr>
          <w:rFonts w:ascii="Arial" w:hAnsi="Arial" w:cs="Arial"/>
          <w:sz w:val="24"/>
          <w:szCs w:val="24"/>
        </w:rPr>
        <w:t xml:space="preserve">, </w:t>
      </w:r>
      <w:r w:rsidR="00DD7632">
        <w:rPr>
          <w:rFonts w:ascii="Arial" w:hAnsi="Arial" w:cs="Arial"/>
          <w:sz w:val="24"/>
          <w:szCs w:val="24"/>
        </w:rPr>
        <w:t>particularly</w:t>
      </w:r>
      <w:r w:rsidR="00ED7C0E">
        <w:rPr>
          <w:rFonts w:ascii="Arial" w:hAnsi="Arial" w:cs="Arial"/>
          <w:sz w:val="24"/>
          <w:szCs w:val="24"/>
        </w:rPr>
        <w:t xml:space="preserve"> </w:t>
      </w:r>
      <w:r w:rsidR="00F6590B">
        <w:rPr>
          <w:rFonts w:ascii="Arial" w:hAnsi="Arial" w:cs="Arial"/>
          <w:sz w:val="24"/>
          <w:szCs w:val="24"/>
        </w:rPr>
        <w:t xml:space="preserve">for </w:t>
      </w:r>
      <w:r w:rsidR="00ED7C0E">
        <w:rPr>
          <w:rFonts w:ascii="Arial" w:hAnsi="Arial" w:cs="Arial"/>
          <w:sz w:val="24"/>
          <w:szCs w:val="24"/>
        </w:rPr>
        <w:t>children with special educational needs and disabilities (SEND)</w:t>
      </w:r>
      <w:r w:rsidR="00AE4F17">
        <w:rPr>
          <w:rFonts w:ascii="Arial" w:hAnsi="Arial" w:cs="Arial"/>
          <w:sz w:val="24"/>
          <w:szCs w:val="24"/>
        </w:rPr>
        <w:t xml:space="preserve">. It is important for practitioners to </w:t>
      </w:r>
      <w:r w:rsidR="007F4BCF">
        <w:rPr>
          <w:rFonts w:ascii="Arial" w:hAnsi="Arial" w:cs="Arial"/>
          <w:sz w:val="24"/>
          <w:szCs w:val="24"/>
        </w:rPr>
        <w:t xml:space="preserve">give praise and encouragement to each </w:t>
      </w:r>
      <w:r w:rsidR="00674B06">
        <w:rPr>
          <w:rFonts w:ascii="Arial" w:hAnsi="Arial" w:cs="Arial"/>
          <w:sz w:val="24"/>
          <w:szCs w:val="24"/>
        </w:rPr>
        <w:t>child and</w:t>
      </w:r>
      <w:r w:rsidR="00EA0D22">
        <w:rPr>
          <w:rFonts w:ascii="Arial" w:hAnsi="Arial" w:cs="Arial"/>
          <w:sz w:val="24"/>
          <w:szCs w:val="24"/>
        </w:rPr>
        <w:t xml:space="preserve"> look to </w:t>
      </w:r>
      <w:r w:rsidR="00EA0D22" w:rsidRPr="00EA0D22">
        <w:rPr>
          <w:rFonts w:ascii="Arial" w:hAnsi="Arial" w:cs="Arial"/>
          <w:sz w:val="24"/>
          <w:szCs w:val="24"/>
        </w:rPr>
        <w:t>incorporate uniformity into the tr</w:t>
      </w:r>
      <w:r w:rsidR="00EA0D22">
        <w:rPr>
          <w:rFonts w:ascii="Arial" w:hAnsi="Arial" w:cs="Arial"/>
          <w:sz w:val="24"/>
          <w:szCs w:val="24"/>
        </w:rPr>
        <w:t>ansition</w:t>
      </w:r>
      <w:r w:rsidR="00EA0D22" w:rsidRPr="00EA0D22">
        <w:rPr>
          <w:rFonts w:ascii="Arial" w:hAnsi="Arial" w:cs="Arial"/>
          <w:sz w:val="24"/>
          <w:szCs w:val="24"/>
        </w:rPr>
        <w:t xml:space="preserve"> procedure itself</w:t>
      </w:r>
      <w:r w:rsidR="001021B7">
        <w:rPr>
          <w:rFonts w:ascii="Arial" w:hAnsi="Arial" w:cs="Arial"/>
          <w:sz w:val="24"/>
          <w:szCs w:val="24"/>
        </w:rPr>
        <w:t xml:space="preserve"> (Martinelli, 2023).</w:t>
      </w:r>
    </w:p>
    <w:p w14:paraId="737187D9" w14:textId="143AB508" w:rsidR="00125FE3" w:rsidRDefault="00951B86" w:rsidP="00D937A3">
      <w:pPr>
        <w:spacing w:line="360" w:lineRule="auto"/>
        <w:rPr>
          <w:rFonts w:ascii="Arial" w:hAnsi="Arial" w:cs="Arial"/>
          <w:sz w:val="24"/>
          <w:szCs w:val="24"/>
        </w:rPr>
      </w:pPr>
      <w:r>
        <w:rPr>
          <w:rFonts w:ascii="Arial" w:hAnsi="Arial" w:cs="Arial"/>
          <w:sz w:val="24"/>
          <w:szCs w:val="24"/>
        </w:rPr>
        <w:t>Individuals</w:t>
      </w:r>
      <w:r w:rsidR="002067A9">
        <w:rPr>
          <w:rFonts w:ascii="Arial" w:hAnsi="Arial" w:cs="Arial"/>
          <w:sz w:val="24"/>
          <w:szCs w:val="24"/>
        </w:rPr>
        <w:t xml:space="preserve"> need assistance with settling into new environments</w:t>
      </w:r>
      <w:r w:rsidR="00065896">
        <w:rPr>
          <w:rFonts w:ascii="Arial" w:hAnsi="Arial" w:cs="Arial"/>
          <w:sz w:val="24"/>
          <w:szCs w:val="24"/>
        </w:rPr>
        <w:t>, especially during the process of separating from their parent</w:t>
      </w:r>
      <w:r w:rsidR="00D50C34">
        <w:rPr>
          <w:rFonts w:ascii="Arial" w:hAnsi="Arial" w:cs="Arial"/>
          <w:sz w:val="24"/>
          <w:szCs w:val="24"/>
        </w:rPr>
        <w:t>s</w:t>
      </w:r>
      <w:r w:rsidR="00691913">
        <w:rPr>
          <w:rFonts w:ascii="Arial" w:hAnsi="Arial" w:cs="Arial"/>
          <w:sz w:val="24"/>
          <w:szCs w:val="24"/>
        </w:rPr>
        <w:t>. I</w:t>
      </w:r>
      <w:r w:rsidR="00065896">
        <w:rPr>
          <w:rFonts w:ascii="Arial" w:hAnsi="Arial" w:cs="Arial"/>
          <w:sz w:val="24"/>
          <w:szCs w:val="24"/>
        </w:rPr>
        <w:t xml:space="preserve">t is crucial that professionals form robust attachments with children, for effective transitions to take place. </w:t>
      </w:r>
      <w:r w:rsidR="007E1D42">
        <w:rPr>
          <w:rFonts w:ascii="Arial" w:hAnsi="Arial" w:cs="Arial"/>
          <w:sz w:val="24"/>
          <w:szCs w:val="24"/>
        </w:rPr>
        <w:t>Key workers must also look to tailor any transition strategies</w:t>
      </w:r>
      <w:r w:rsidR="00C50E88">
        <w:rPr>
          <w:rFonts w:ascii="Arial" w:hAnsi="Arial" w:cs="Arial"/>
          <w:sz w:val="24"/>
          <w:szCs w:val="24"/>
        </w:rPr>
        <w:t>, to the holistic requirements of the child</w:t>
      </w:r>
      <w:r w:rsidR="00E45014">
        <w:rPr>
          <w:rFonts w:ascii="Arial" w:hAnsi="Arial" w:cs="Arial"/>
          <w:sz w:val="24"/>
          <w:szCs w:val="24"/>
        </w:rPr>
        <w:t xml:space="preserve"> (Nursery Story, 2021).</w:t>
      </w:r>
    </w:p>
    <w:p w14:paraId="2AE0604E" w14:textId="43CE19AB" w:rsidR="00A171D6" w:rsidRPr="001E6CB7" w:rsidRDefault="00D3691C" w:rsidP="00D937A3">
      <w:pPr>
        <w:spacing w:line="360" w:lineRule="auto"/>
        <w:rPr>
          <w:rFonts w:ascii="Arial" w:hAnsi="Arial" w:cs="Arial"/>
          <w:sz w:val="24"/>
          <w:szCs w:val="24"/>
        </w:rPr>
      </w:pPr>
      <w:r>
        <w:rPr>
          <w:rFonts w:ascii="Arial" w:hAnsi="Arial" w:cs="Arial"/>
          <w:sz w:val="24"/>
          <w:szCs w:val="24"/>
        </w:rPr>
        <w:lastRenderedPageBreak/>
        <w:t xml:space="preserve">Sue Gerhardt </w:t>
      </w:r>
      <w:r w:rsidR="000E274F">
        <w:rPr>
          <w:rFonts w:ascii="Arial" w:hAnsi="Arial" w:cs="Arial"/>
          <w:sz w:val="24"/>
          <w:szCs w:val="24"/>
        </w:rPr>
        <w:t>argues</w:t>
      </w:r>
      <w:r>
        <w:rPr>
          <w:rFonts w:ascii="Arial" w:hAnsi="Arial" w:cs="Arial"/>
          <w:sz w:val="24"/>
          <w:szCs w:val="24"/>
        </w:rPr>
        <w:t xml:space="preserve"> that </w:t>
      </w:r>
      <w:r w:rsidR="00A171D6">
        <w:rPr>
          <w:rFonts w:ascii="Arial" w:hAnsi="Arial" w:cs="Arial"/>
          <w:sz w:val="24"/>
          <w:szCs w:val="24"/>
        </w:rPr>
        <w:t>children in their early years, are best cared and provided for by their parents</w:t>
      </w:r>
      <w:r w:rsidR="00A12AAE">
        <w:rPr>
          <w:rFonts w:ascii="Arial" w:hAnsi="Arial" w:cs="Arial"/>
          <w:sz w:val="24"/>
          <w:szCs w:val="24"/>
        </w:rPr>
        <w:t>, as this prevents separation anxiety, improves brain</w:t>
      </w:r>
      <w:r w:rsidR="00EC07AB">
        <w:rPr>
          <w:rFonts w:ascii="Arial" w:hAnsi="Arial" w:cs="Arial"/>
          <w:sz w:val="24"/>
          <w:szCs w:val="24"/>
        </w:rPr>
        <w:t xml:space="preserve"> </w:t>
      </w:r>
      <w:r w:rsidR="00A12AAE">
        <w:rPr>
          <w:rFonts w:ascii="Arial" w:hAnsi="Arial" w:cs="Arial"/>
          <w:sz w:val="24"/>
          <w:szCs w:val="24"/>
        </w:rPr>
        <w:t>development</w:t>
      </w:r>
      <w:r w:rsidR="0059751B">
        <w:rPr>
          <w:rFonts w:ascii="Arial" w:hAnsi="Arial" w:cs="Arial"/>
          <w:sz w:val="24"/>
          <w:szCs w:val="24"/>
        </w:rPr>
        <w:t>,</w:t>
      </w:r>
      <w:r w:rsidR="00A12AAE">
        <w:rPr>
          <w:rFonts w:ascii="Arial" w:hAnsi="Arial" w:cs="Arial"/>
          <w:sz w:val="24"/>
          <w:szCs w:val="24"/>
        </w:rPr>
        <w:t xml:space="preserve"> and provides children with sound emotional support. </w:t>
      </w:r>
      <w:r w:rsidR="0059751B">
        <w:rPr>
          <w:rFonts w:ascii="Arial" w:hAnsi="Arial" w:cs="Arial"/>
          <w:sz w:val="24"/>
          <w:szCs w:val="24"/>
        </w:rPr>
        <w:t xml:space="preserve">Sue Gerhardt </w:t>
      </w:r>
      <w:r w:rsidR="000E274F">
        <w:rPr>
          <w:rFonts w:ascii="Arial" w:hAnsi="Arial" w:cs="Arial"/>
          <w:sz w:val="24"/>
          <w:szCs w:val="24"/>
        </w:rPr>
        <w:t>believes</w:t>
      </w:r>
      <w:r w:rsidR="0059751B">
        <w:rPr>
          <w:rFonts w:ascii="Arial" w:hAnsi="Arial" w:cs="Arial"/>
          <w:sz w:val="24"/>
          <w:szCs w:val="24"/>
        </w:rPr>
        <w:t xml:space="preserve"> that without this initial attachment, it can </w:t>
      </w:r>
      <w:r w:rsidR="00163389">
        <w:rPr>
          <w:rFonts w:ascii="Arial" w:hAnsi="Arial" w:cs="Arial"/>
          <w:sz w:val="24"/>
          <w:szCs w:val="24"/>
        </w:rPr>
        <w:t>have a catastrophic impact on a child’s welfare</w:t>
      </w:r>
      <w:r w:rsidR="00FC3062">
        <w:rPr>
          <w:rFonts w:ascii="Arial" w:hAnsi="Arial" w:cs="Arial"/>
          <w:sz w:val="24"/>
          <w:szCs w:val="24"/>
        </w:rPr>
        <w:t xml:space="preserve"> (Gale, 2013). </w:t>
      </w:r>
    </w:p>
    <w:p w14:paraId="04406222" w14:textId="74EE3FBA" w:rsidR="00125FE3" w:rsidRPr="00D937A3" w:rsidRDefault="00060EC1" w:rsidP="00D937A3">
      <w:pPr>
        <w:spacing w:line="360" w:lineRule="auto"/>
      </w:pPr>
      <w:r w:rsidRPr="00060EC1">
        <w:rPr>
          <w:rFonts w:ascii="Arial" w:hAnsi="Arial" w:cs="Arial"/>
          <w:b/>
          <w:bCs/>
          <w:sz w:val="24"/>
          <w:szCs w:val="24"/>
        </w:rPr>
        <w:t xml:space="preserve">Piaget’s Theory </w:t>
      </w:r>
    </w:p>
    <w:p w14:paraId="77A71D28" w14:textId="77777777" w:rsidR="005A2F3A" w:rsidRDefault="00846B4F" w:rsidP="00D937A3">
      <w:pPr>
        <w:spacing w:line="360" w:lineRule="auto"/>
        <w:rPr>
          <w:rFonts w:ascii="Arial" w:hAnsi="Arial" w:cs="Arial"/>
          <w:sz w:val="24"/>
          <w:szCs w:val="24"/>
        </w:rPr>
      </w:pPr>
      <w:r>
        <w:rPr>
          <w:rFonts w:ascii="Arial" w:hAnsi="Arial" w:cs="Arial"/>
          <w:sz w:val="24"/>
          <w:szCs w:val="24"/>
        </w:rPr>
        <w:t>Piaget believes that c</w:t>
      </w:r>
      <w:r w:rsidRPr="00846B4F">
        <w:rPr>
          <w:rFonts w:ascii="Arial" w:hAnsi="Arial" w:cs="Arial"/>
          <w:sz w:val="24"/>
          <w:szCs w:val="24"/>
        </w:rPr>
        <w:t>hildren use their experiences</w:t>
      </w:r>
      <w:r>
        <w:rPr>
          <w:rFonts w:ascii="Arial" w:hAnsi="Arial" w:cs="Arial"/>
          <w:sz w:val="24"/>
          <w:szCs w:val="24"/>
        </w:rPr>
        <w:t>,</w:t>
      </w:r>
      <w:r w:rsidRPr="00846B4F">
        <w:rPr>
          <w:rFonts w:ascii="Arial" w:hAnsi="Arial" w:cs="Arial"/>
          <w:sz w:val="24"/>
          <w:szCs w:val="24"/>
        </w:rPr>
        <w:t xml:space="preserve"> to build their conception of the world</w:t>
      </w:r>
      <w:r w:rsidR="00666A8B">
        <w:rPr>
          <w:rFonts w:ascii="Arial" w:hAnsi="Arial" w:cs="Arial"/>
          <w:sz w:val="24"/>
          <w:szCs w:val="24"/>
        </w:rPr>
        <w:t xml:space="preserve"> and it is through interactions with their surroundings, that a child builds conceptual models of the world. Such conceptual models are called schemas</w:t>
      </w:r>
      <w:r w:rsidR="001B2EA6">
        <w:rPr>
          <w:rFonts w:ascii="Arial" w:hAnsi="Arial" w:cs="Arial"/>
          <w:sz w:val="24"/>
          <w:szCs w:val="24"/>
        </w:rPr>
        <w:t xml:space="preserve"> (</w:t>
      </w:r>
      <w:proofErr w:type="spellStart"/>
      <w:r w:rsidR="001B2EA6">
        <w:rPr>
          <w:rFonts w:ascii="Arial" w:hAnsi="Arial" w:cs="Arial"/>
          <w:sz w:val="24"/>
          <w:szCs w:val="24"/>
        </w:rPr>
        <w:t>StudySmarter</w:t>
      </w:r>
      <w:proofErr w:type="spellEnd"/>
      <w:r w:rsidR="001B2EA6">
        <w:rPr>
          <w:rFonts w:ascii="Arial" w:hAnsi="Arial" w:cs="Arial"/>
          <w:sz w:val="24"/>
          <w:szCs w:val="24"/>
        </w:rPr>
        <w:t xml:space="preserve">, n.d.). </w:t>
      </w:r>
      <w:r w:rsidR="00376F91">
        <w:rPr>
          <w:rFonts w:ascii="Arial" w:hAnsi="Arial" w:cs="Arial"/>
          <w:sz w:val="24"/>
          <w:szCs w:val="24"/>
        </w:rPr>
        <w:t>Children can be faced with the challenge</w:t>
      </w:r>
      <w:r w:rsidR="00036170">
        <w:rPr>
          <w:rFonts w:ascii="Arial" w:hAnsi="Arial" w:cs="Arial"/>
          <w:sz w:val="24"/>
          <w:szCs w:val="24"/>
        </w:rPr>
        <w:t xml:space="preserve"> </w:t>
      </w:r>
      <w:r w:rsidR="00EB53A5">
        <w:rPr>
          <w:rFonts w:ascii="Arial" w:hAnsi="Arial" w:cs="Arial"/>
          <w:sz w:val="24"/>
          <w:szCs w:val="24"/>
        </w:rPr>
        <w:t xml:space="preserve">of </w:t>
      </w:r>
      <w:r w:rsidR="00036170">
        <w:rPr>
          <w:rFonts w:ascii="Arial" w:hAnsi="Arial" w:cs="Arial"/>
          <w:sz w:val="24"/>
          <w:szCs w:val="24"/>
        </w:rPr>
        <w:t xml:space="preserve">various </w:t>
      </w:r>
      <w:r w:rsidR="00376F91">
        <w:rPr>
          <w:rFonts w:ascii="Arial" w:hAnsi="Arial" w:cs="Arial"/>
          <w:sz w:val="24"/>
          <w:szCs w:val="24"/>
        </w:rPr>
        <w:t>transition</w:t>
      </w:r>
      <w:r w:rsidR="00036170">
        <w:rPr>
          <w:rFonts w:ascii="Arial" w:hAnsi="Arial" w:cs="Arial"/>
          <w:sz w:val="24"/>
          <w:szCs w:val="24"/>
        </w:rPr>
        <w:t>s</w:t>
      </w:r>
      <w:r w:rsidR="00376F91">
        <w:rPr>
          <w:rFonts w:ascii="Arial" w:hAnsi="Arial" w:cs="Arial"/>
          <w:sz w:val="24"/>
          <w:szCs w:val="24"/>
        </w:rPr>
        <w:t xml:space="preserve"> at any age, </w:t>
      </w:r>
      <w:r w:rsidR="00597D37">
        <w:rPr>
          <w:rFonts w:ascii="Arial" w:hAnsi="Arial" w:cs="Arial"/>
          <w:sz w:val="24"/>
          <w:szCs w:val="24"/>
        </w:rPr>
        <w:t>such as potty training, transitioning from a cot to a bed, school inception, gaining driving experience, or attending college</w:t>
      </w:r>
      <w:r w:rsidR="007B02E2">
        <w:rPr>
          <w:rFonts w:ascii="Arial" w:hAnsi="Arial" w:cs="Arial"/>
          <w:sz w:val="24"/>
          <w:szCs w:val="24"/>
        </w:rPr>
        <w:t xml:space="preserve"> (</w:t>
      </w:r>
      <w:proofErr w:type="spellStart"/>
      <w:r w:rsidR="007B02E2">
        <w:rPr>
          <w:rFonts w:ascii="Arial" w:hAnsi="Arial" w:cs="Arial"/>
          <w:sz w:val="24"/>
          <w:szCs w:val="24"/>
        </w:rPr>
        <w:t>Verywell</w:t>
      </w:r>
      <w:proofErr w:type="spellEnd"/>
      <w:r w:rsidR="007B02E2">
        <w:rPr>
          <w:rFonts w:ascii="Arial" w:hAnsi="Arial" w:cs="Arial"/>
          <w:sz w:val="24"/>
          <w:szCs w:val="24"/>
        </w:rPr>
        <w:t xml:space="preserve"> family, 2021). </w:t>
      </w:r>
    </w:p>
    <w:p w14:paraId="70DF7AF0" w14:textId="41EAC41B" w:rsidR="00CE0986" w:rsidRDefault="00DB4A32" w:rsidP="00D937A3">
      <w:pPr>
        <w:spacing w:line="360" w:lineRule="auto"/>
        <w:rPr>
          <w:rFonts w:ascii="Arial" w:hAnsi="Arial" w:cs="Arial"/>
          <w:sz w:val="24"/>
          <w:szCs w:val="24"/>
        </w:rPr>
      </w:pPr>
      <w:r>
        <w:rPr>
          <w:rFonts w:ascii="Arial" w:hAnsi="Arial" w:cs="Arial"/>
          <w:sz w:val="24"/>
          <w:szCs w:val="24"/>
        </w:rPr>
        <w:t xml:space="preserve">Harman (n.d.) maintains that </w:t>
      </w:r>
      <w:r w:rsidR="00D925BB">
        <w:rPr>
          <w:rFonts w:ascii="Arial" w:hAnsi="Arial" w:cs="Arial"/>
          <w:sz w:val="24"/>
          <w:szCs w:val="24"/>
        </w:rPr>
        <w:t>all children</w:t>
      </w:r>
      <w:r w:rsidR="00D925BB" w:rsidRPr="00D925BB">
        <w:rPr>
          <w:rFonts w:ascii="Arial" w:hAnsi="Arial" w:cs="Arial"/>
          <w:sz w:val="24"/>
          <w:szCs w:val="24"/>
        </w:rPr>
        <w:t xml:space="preserve"> a</w:t>
      </w:r>
      <w:r w:rsidR="00D925BB">
        <w:rPr>
          <w:rFonts w:ascii="Arial" w:hAnsi="Arial" w:cs="Arial"/>
          <w:sz w:val="24"/>
          <w:szCs w:val="24"/>
        </w:rPr>
        <w:t>re unique and</w:t>
      </w:r>
      <w:r w:rsidR="00D925BB" w:rsidRPr="00D925BB">
        <w:rPr>
          <w:rFonts w:ascii="Arial" w:hAnsi="Arial" w:cs="Arial"/>
          <w:sz w:val="24"/>
          <w:szCs w:val="24"/>
        </w:rPr>
        <w:t xml:space="preserve"> learn differently and at varying rates</w:t>
      </w:r>
      <w:r w:rsidR="002E0154">
        <w:rPr>
          <w:rFonts w:ascii="Arial" w:hAnsi="Arial" w:cs="Arial"/>
          <w:sz w:val="24"/>
          <w:szCs w:val="24"/>
        </w:rPr>
        <w:t>,</w:t>
      </w:r>
      <w:r w:rsidR="00D925BB" w:rsidRPr="00D925BB">
        <w:rPr>
          <w:rFonts w:ascii="Arial" w:hAnsi="Arial" w:cs="Arial"/>
          <w:sz w:val="24"/>
          <w:szCs w:val="24"/>
        </w:rPr>
        <w:t xml:space="preserve"> both academic</w:t>
      </w:r>
      <w:r w:rsidR="00F2770F">
        <w:rPr>
          <w:rFonts w:ascii="Arial" w:hAnsi="Arial" w:cs="Arial"/>
          <w:sz w:val="24"/>
          <w:szCs w:val="24"/>
        </w:rPr>
        <w:t>ally</w:t>
      </w:r>
      <w:r w:rsidR="00D925BB" w:rsidRPr="00D925BB">
        <w:rPr>
          <w:rFonts w:ascii="Arial" w:hAnsi="Arial" w:cs="Arial"/>
          <w:sz w:val="24"/>
          <w:szCs w:val="24"/>
        </w:rPr>
        <w:t xml:space="preserve"> and emotion</w:t>
      </w:r>
      <w:r w:rsidR="00F2770F">
        <w:rPr>
          <w:rFonts w:ascii="Arial" w:hAnsi="Arial" w:cs="Arial"/>
          <w:sz w:val="24"/>
          <w:szCs w:val="24"/>
        </w:rPr>
        <w:t>ally</w:t>
      </w:r>
      <w:r w:rsidR="00D925BB" w:rsidRPr="00D925BB">
        <w:rPr>
          <w:rFonts w:ascii="Arial" w:hAnsi="Arial" w:cs="Arial"/>
          <w:sz w:val="24"/>
          <w:szCs w:val="24"/>
        </w:rPr>
        <w:t xml:space="preserve">. Consequently, </w:t>
      </w:r>
      <w:proofErr w:type="gramStart"/>
      <w:r w:rsidR="00D925BB" w:rsidRPr="00D925BB">
        <w:rPr>
          <w:rFonts w:ascii="Arial" w:hAnsi="Arial" w:cs="Arial"/>
          <w:sz w:val="24"/>
          <w:szCs w:val="24"/>
        </w:rPr>
        <w:t>during the course of</w:t>
      </w:r>
      <w:proofErr w:type="gramEnd"/>
      <w:r w:rsidR="00D925BB" w:rsidRPr="00D925BB">
        <w:rPr>
          <w:rFonts w:ascii="Arial" w:hAnsi="Arial" w:cs="Arial"/>
          <w:sz w:val="24"/>
          <w:szCs w:val="24"/>
        </w:rPr>
        <w:t xml:space="preserve"> various transitions, practitioners need to be aware of this and modify their approach to meet the needs of </w:t>
      </w:r>
      <w:r w:rsidR="00A26FE8">
        <w:rPr>
          <w:rFonts w:ascii="Arial" w:hAnsi="Arial" w:cs="Arial"/>
          <w:sz w:val="24"/>
          <w:szCs w:val="24"/>
        </w:rPr>
        <w:t>each child</w:t>
      </w:r>
      <w:r w:rsidR="00D925BB" w:rsidRPr="00D925BB">
        <w:rPr>
          <w:rFonts w:ascii="Arial" w:hAnsi="Arial" w:cs="Arial"/>
          <w:sz w:val="24"/>
          <w:szCs w:val="24"/>
        </w:rPr>
        <w:t xml:space="preserve">. When preparing </w:t>
      </w:r>
      <w:r w:rsidR="00C575FB">
        <w:rPr>
          <w:rFonts w:ascii="Arial" w:hAnsi="Arial" w:cs="Arial"/>
          <w:sz w:val="24"/>
          <w:szCs w:val="24"/>
        </w:rPr>
        <w:t>individuals</w:t>
      </w:r>
      <w:r w:rsidR="00D925BB" w:rsidRPr="00D925BB">
        <w:rPr>
          <w:rFonts w:ascii="Arial" w:hAnsi="Arial" w:cs="Arial"/>
          <w:sz w:val="24"/>
          <w:szCs w:val="24"/>
        </w:rPr>
        <w:t xml:space="preserve"> for any kind of transition, professionals should have a thorough understanding of each child's background, </w:t>
      </w:r>
      <w:r w:rsidR="001A02EF" w:rsidRPr="00D925BB">
        <w:rPr>
          <w:rFonts w:ascii="Arial" w:hAnsi="Arial" w:cs="Arial"/>
          <w:sz w:val="24"/>
          <w:szCs w:val="24"/>
        </w:rPr>
        <w:t>behaviour</w:t>
      </w:r>
      <w:r w:rsidR="00D925BB" w:rsidRPr="00D925BB">
        <w:rPr>
          <w:rFonts w:ascii="Arial" w:hAnsi="Arial" w:cs="Arial"/>
          <w:sz w:val="24"/>
          <w:szCs w:val="24"/>
        </w:rPr>
        <w:t xml:space="preserve">, </w:t>
      </w:r>
      <w:r w:rsidR="00537BF8">
        <w:rPr>
          <w:rFonts w:ascii="Arial" w:hAnsi="Arial" w:cs="Arial"/>
          <w:sz w:val="24"/>
          <w:szCs w:val="24"/>
        </w:rPr>
        <w:t>inspirations</w:t>
      </w:r>
      <w:r w:rsidR="00D925BB" w:rsidRPr="00D925BB">
        <w:rPr>
          <w:rFonts w:ascii="Arial" w:hAnsi="Arial" w:cs="Arial"/>
          <w:sz w:val="24"/>
          <w:szCs w:val="24"/>
        </w:rPr>
        <w:t xml:space="preserve">, and </w:t>
      </w:r>
      <w:r w:rsidR="00537BF8">
        <w:rPr>
          <w:rFonts w:ascii="Arial" w:hAnsi="Arial" w:cs="Arial"/>
          <w:sz w:val="24"/>
          <w:szCs w:val="24"/>
        </w:rPr>
        <w:t>passions</w:t>
      </w:r>
      <w:r w:rsidR="00D925BB" w:rsidRPr="00D925BB">
        <w:rPr>
          <w:rFonts w:ascii="Arial" w:hAnsi="Arial" w:cs="Arial"/>
          <w:sz w:val="24"/>
          <w:szCs w:val="24"/>
        </w:rPr>
        <w:t>. They should also keep in mind that some children will find the process more difficult than others</w:t>
      </w:r>
      <w:r w:rsidR="002F22E1">
        <w:rPr>
          <w:rFonts w:ascii="Arial" w:hAnsi="Arial" w:cs="Arial"/>
          <w:sz w:val="24"/>
          <w:szCs w:val="24"/>
        </w:rPr>
        <w:t xml:space="preserve"> and may be facing more then one transition at a time.</w:t>
      </w:r>
    </w:p>
    <w:p w14:paraId="174E1A5B" w14:textId="63181C33" w:rsidR="006D7856" w:rsidRDefault="00915468" w:rsidP="00D937A3">
      <w:pPr>
        <w:spacing w:line="360" w:lineRule="auto"/>
        <w:rPr>
          <w:rFonts w:ascii="Arial" w:hAnsi="Arial" w:cs="Arial"/>
          <w:sz w:val="24"/>
          <w:szCs w:val="24"/>
        </w:rPr>
      </w:pPr>
      <w:r>
        <w:rPr>
          <w:rFonts w:ascii="Arial" w:hAnsi="Arial" w:cs="Arial"/>
          <w:sz w:val="24"/>
          <w:szCs w:val="24"/>
        </w:rPr>
        <w:t>According to Piaget, there were four stages to development: sensorimotor stage (the primary objective is recognising that an object exists, even when it is hidden or difficult to see), preoperational stage (</w:t>
      </w:r>
      <w:r w:rsidRPr="00915468">
        <w:rPr>
          <w:rFonts w:ascii="Arial" w:hAnsi="Arial" w:cs="Arial"/>
          <w:sz w:val="24"/>
          <w:szCs w:val="24"/>
        </w:rPr>
        <w:t>having the ability to use language to give objects meaning</w:t>
      </w:r>
      <w:r>
        <w:rPr>
          <w:rFonts w:ascii="Arial" w:hAnsi="Arial" w:cs="Arial"/>
          <w:sz w:val="24"/>
          <w:szCs w:val="24"/>
        </w:rPr>
        <w:t>),</w:t>
      </w:r>
      <w:r w:rsidRPr="00915468">
        <w:rPr>
          <w:rFonts w:ascii="Arial" w:hAnsi="Arial" w:cs="Arial"/>
          <w:sz w:val="24"/>
          <w:szCs w:val="24"/>
        </w:rPr>
        <w:t xml:space="preserve"> </w:t>
      </w:r>
      <w:r>
        <w:rPr>
          <w:rFonts w:ascii="Arial" w:hAnsi="Arial" w:cs="Arial"/>
          <w:sz w:val="24"/>
          <w:szCs w:val="24"/>
        </w:rPr>
        <w:t>concrete operational stage (beginning to resolve issues in their minds, which is known as operational thought) and formal operational stage (</w:t>
      </w:r>
      <w:r w:rsidR="00E8112B">
        <w:rPr>
          <w:rFonts w:ascii="Arial" w:hAnsi="Arial" w:cs="Arial"/>
          <w:sz w:val="24"/>
          <w:szCs w:val="24"/>
        </w:rPr>
        <w:t>being able to consider a variety of factors and formulate theories, based on prior information)</w:t>
      </w:r>
      <w:r w:rsidR="003536DF">
        <w:rPr>
          <w:rFonts w:ascii="Arial" w:hAnsi="Arial" w:cs="Arial"/>
          <w:sz w:val="24"/>
          <w:szCs w:val="24"/>
        </w:rPr>
        <w:t>. Key workers can assist in the development of each child’s schemas</w:t>
      </w:r>
      <w:r w:rsidR="00057563">
        <w:rPr>
          <w:rFonts w:ascii="Arial" w:hAnsi="Arial" w:cs="Arial"/>
          <w:sz w:val="24"/>
          <w:szCs w:val="24"/>
        </w:rPr>
        <w:t xml:space="preserve">, </w:t>
      </w:r>
      <w:r w:rsidR="000F0447">
        <w:rPr>
          <w:rFonts w:ascii="Arial" w:hAnsi="Arial" w:cs="Arial"/>
          <w:sz w:val="24"/>
          <w:szCs w:val="24"/>
        </w:rPr>
        <w:t xml:space="preserve">by </w:t>
      </w:r>
      <w:r w:rsidR="000F0447" w:rsidRPr="000F0447">
        <w:rPr>
          <w:rFonts w:ascii="Arial" w:hAnsi="Arial" w:cs="Arial"/>
          <w:sz w:val="24"/>
          <w:szCs w:val="24"/>
        </w:rPr>
        <w:t xml:space="preserve">offering </w:t>
      </w:r>
      <w:r w:rsidR="000F0447">
        <w:rPr>
          <w:rFonts w:ascii="Arial" w:hAnsi="Arial" w:cs="Arial"/>
          <w:sz w:val="24"/>
          <w:szCs w:val="24"/>
        </w:rPr>
        <w:t>opportunities</w:t>
      </w:r>
      <w:r w:rsidR="000F0447" w:rsidRPr="000F0447">
        <w:rPr>
          <w:rFonts w:ascii="Arial" w:hAnsi="Arial" w:cs="Arial"/>
          <w:sz w:val="24"/>
          <w:szCs w:val="24"/>
        </w:rPr>
        <w:t xml:space="preserve"> for experimentation</w:t>
      </w:r>
      <w:r w:rsidR="00D23D3B">
        <w:rPr>
          <w:rFonts w:ascii="Arial" w:hAnsi="Arial" w:cs="Arial"/>
          <w:sz w:val="24"/>
          <w:szCs w:val="24"/>
        </w:rPr>
        <w:t>,</w:t>
      </w:r>
      <w:r w:rsidR="000F0447">
        <w:rPr>
          <w:rFonts w:ascii="Arial" w:hAnsi="Arial" w:cs="Arial"/>
          <w:sz w:val="24"/>
          <w:szCs w:val="24"/>
        </w:rPr>
        <w:t xml:space="preserve"> promo</w:t>
      </w:r>
      <w:r w:rsidR="00E35CF8">
        <w:rPr>
          <w:rFonts w:ascii="Arial" w:hAnsi="Arial" w:cs="Arial"/>
          <w:sz w:val="24"/>
          <w:szCs w:val="24"/>
        </w:rPr>
        <w:t>ting</w:t>
      </w:r>
      <w:r w:rsidR="000F0447">
        <w:rPr>
          <w:rFonts w:ascii="Arial" w:hAnsi="Arial" w:cs="Arial"/>
          <w:sz w:val="24"/>
          <w:szCs w:val="24"/>
        </w:rPr>
        <w:t xml:space="preserve"> critical thinking, establish</w:t>
      </w:r>
      <w:r w:rsidR="006A7C5F">
        <w:rPr>
          <w:rFonts w:ascii="Arial" w:hAnsi="Arial" w:cs="Arial"/>
          <w:sz w:val="24"/>
          <w:szCs w:val="24"/>
        </w:rPr>
        <w:t>ing</w:t>
      </w:r>
      <w:r w:rsidR="000F0447">
        <w:rPr>
          <w:rFonts w:ascii="Arial" w:hAnsi="Arial" w:cs="Arial"/>
          <w:sz w:val="24"/>
          <w:szCs w:val="24"/>
        </w:rPr>
        <w:t xml:space="preserve"> routines,</w:t>
      </w:r>
      <w:r w:rsidR="000F0447" w:rsidRPr="000F0447">
        <w:rPr>
          <w:color w:val="E36B00"/>
          <w:shd w:val="clear" w:color="auto" w:fill="EDFAFF"/>
        </w:rPr>
        <w:t xml:space="preserve"> </w:t>
      </w:r>
      <w:r w:rsidR="00485804">
        <w:rPr>
          <w:rFonts w:ascii="Arial" w:hAnsi="Arial" w:cs="Arial"/>
          <w:sz w:val="24"/>
          <w:szCs w:val="24"/>
        </w:rPr>
        <w:t>p</w:t>
      </w:r>
      <w:r w:rsidR="00485804" w:rsidRPr="000F0447">
        <w:rPr>
          <w:rFonts w:ascii="Arial" w:hAnsi="Arial" w:cs="Arial"/>
          <w:sz w:val="24"/>
          <w:szCs w:val="24"/>
        </w:rPr>
        <w:t>ermit</w:t>
      </w:r>
      <w:r w:rsidR="00485804">
        <w:rPr>
          <w:rFonts w:ascii="Arial" w:hAnsi="Arial" w:cs="Arial"/>
          <w:sz w:val="24"/>
          <w:szCs w:val="24"/>
        </w:rPr>
        <w:t>ting</w:t>
      </w:r>
      <w:r w:rsidR="000F0447" w:rsidRPr="000F0447">
        <w:rPr>
          <w:rFonts w:ascii="Arial" w:hAnsi="Arial" w:cs="Arial"/>
          <w:sz w:val="24"/>
          <w:szCs w:val="24"/>
        </w:rPr>
        <w:t xml:space="preserve"> them to actively engage with a range of objects</w:t>
      </w:r>
      <w:r w:rsidR="000F0447">
        <w:rPr>
          <w:rFonts w:ascii="Arial" w:hAnsi="Arial" w:cs="Arial"/>
          <w:sz w:val="24"/>
          <w:szCs w:val="24"/>
        </w:rPr>
        <w:t xml:space="preserve"> and e</w:t>
      </w:r>
      <w:r w:rsidR="000F0447" w:rsidRPr="000F0447">
        <w:rPr>
          <w:rFonts w:ascii="Arial" w:hAnsi="Arial" w:cs="Arial"/>
          <w:sz w:val="24"/>
          <w:szCs w:val="24"/>
        </w:rPr>
        <w:t>xamine fictitious scenarios</w:t>
      </w:r>
      <w:r w:rsidR="000F0447">
        <w:rPr>
          <w:rFonts w:ascii="Arial" w:hAnsi="Arial" w:cs="Arial"/>
          <w:sz w:val="24"/>
          <w:szCs w:val="24"/>
        </w:rPr>
        <w:t>,</w:t>
      </w:r>
      <w:r w:rsidR="00057563">
        <w:rPr>
          <w:rFonts w:ascii="Arial" w:hAnsi="Arial" w:cs="Arial"/>
          <w:sz w:val="24"/>
          <w:szCs w:val="24"/>
        </w:rPr>
        <w:t xml:space="preserve"> encourag</w:t>
      </w:r>
      <w:r w:rsidR="00C37C0D">
        <w:rPr>
          <w:rFonts w:ascii="Arial" w:hAnsi="Arial" w:cs="Arial"/>
          <w:sz w:val="24"/>
          <w:szCs w:val="24"/>
        </w:rPr>
        <w:t>ing</w:t>
      </w:r>
      <w:r w:rsidR="00057563">
        <w:rPr>
          <w:rFonts w:ascii="Arial" w:hAnsi="Arial" w:cs="Arial"/>
          <w:sz w:val="24"/>
          <w:szCs w:val="24"/>
        </w:rPr>
        <w:t xml:space="preserve"> growth and learning an</w:t>
      </w:r>
      <w:r w:rsidR="00C37C0D">
        <w:rPr>
          <w:rFonts w:ascii="Arial" w:hAnsi="Arial" w:cs="Arial"/>
          <w:sz w:val="24"/>
          <w:szCs w:val="24"/>
        </w:rPr>
        <w:t>d</w:t>
      </w:r>
      <w:r w:rsidR="00057563">
        <w:rPr>
          <w:rFonts w:ascii="Arial" w:hAnsi="Arial" w:cs="Arial"/>
          <w:sz w:val="24"/>
          <w:szCs w:val="24"/>
        </w:rPr>
        <w:t xml:space="preserve"> ensur</w:t>
      </w:r>
      <w:r w:rsidR="00C37C0D">
        <w:rPr>
          <w:rFonts w:ascii="Arial" w:hAnsi="Arial" w:cs="Arial"/>
          <w:sz w:val="24"/>
          <w:szCs w:val="24"/>
        </w:rPr>
        <w:t>ing</w:t>
      </w:r>
      <w:r w:rsidR="00057563">
        <w:rPr>
          <w:rFonts w:ascii="Arial" w:hAnsi="Arial" w:cs="Arial"/>
          <w:sz w:val="24"/>
          <w:szCs w:val="24"/>
        </w:rPr>
        <w:t xml:space="preserve"> a smooth and effective transition. </w:t>
      </w:r>
      <w:r w:rsidR="00DB47C4" w:rsidRPr="00DB47C4">
        <w:rPr>
          <w:rFonts w:ascii="Arial" w:hAnsi="Arial" w:cs="Arial"/>
          <w:sz w:val="24"/>
          <w:szCs w:val="24"/>
        </w:rPr>
        <w:t xml:space="preserve">Based on the available data, key workers may find Piaget's </w:t>
      </w:r>
      <w:r w:rsidR="00DB47C4" w:rsidRPr="00DB47C4">
        <w:rPr>
          <w:rFonts w:ascii="Arial" w:hAnsi="Arial" w:cs="Arial"/>
          <w:sz w:val="24"/>
          <w:szCs w:val="24"/>
        </w:rPr>
        <w:lastRenderedPageBreak/>
        <w:t>theory useful</w:t>
      </w:r>
      <w:r w:rsidR="00DB47C4">
        <w:rPr>
          <w:rFonts w:ascii="Arial" w:hAnsi="Arial" w:cs="Arial"/>
          <w:sz w:val="24"/>
          <w:szCs w:val="24"/>
        </w:rPr>
        <w:t>,</w:t>
      </w:r>
      <w:r w:rsidR="00DB47C4" w:rsidRPr="00DB47C4">
        <w:rPr>
          <w:rFonts w:ascii="Arial" w:hAnsi="Arial" w:cs="Arial"/>
          <w:sz w:val="24"/>
          <w:szCs w:val="24"/>
        </w:rPr>
        <w:t xml:space="preserve"> in</w:t>
      </w:r>
      <w:r w:rsidR="00E07A2C">
        <w:rPr>
          <w:rFonts w:ascii="Arial" w:hAnsi="Arial" w:cs="Arial"/>
          <w:sz w:val="24"/>
          <w:szCs w:val="24"/>
        </w:rPr>
        <w:t xml:space="preserve"> assisting</w:t>
      </w:r>
      <w:r w:rsidR="00DB47C4" w:rsidRPr="00DB47C4">
        <w:rPr>
          <w:rFonts w:ascii="Arial" w:hAnsi="Arial" w:cs="Arial"/>
          <w:sz w:val="24"/>
          <w:szCs w:val="24"/>
        </w:rPr>
        <w:t xml:space="preserve"> </w:t>
      </w:r>
      <w:r w:rsidR="00DB47C4">
        <w:rPr>
          <w:rFonts w:ascii="Arial" w:hAnsi="Arial" w:cs="Arial"/>
          <w:sz w:val="24"/>
          <w:szCs w:val="24"/>
        </w:rPr>
        <w:t>individuals</w:t>
      </w:r>
      <w:r w:rsidR="00DB47C4" w:rsidRPr="00DB47C4">
        <w:rPr>
          <w:rFonts w:ascii="Arial" w:hAnsi="Arial" w:cs="Arial"/>
          <w:sz w:val="24"/>
          <w:szCs w:val="24"/>
        </w:rPr>
        <w:t xml:space="preserve"> of all ages</w:t>
      </w:r>
      <w:r w:rsidR="00441618">
        <w:rPr>
          <w:rFonts w:ascii="Arial" w:hAnsi="Arial" w:cs="Arial"/>
          <w:sz w:val="24"/>
          <w:szCs w:val="24"/>
        </w:rPr>
        <w:t>, to</w:t>
      </w:r>
      <w:r w:rsidR="00DB47C4" w:rsidRPr="00DB47C4">
        <w:rPr>
          <w:rFonts w:ascii="Arial" w:hAnsi="Arial" w:cs="Arial"/>
          <w:sz w:val="24"/>
          <w:szCs w:val="24"/>
        </w:rPr>
        <w:t xml:space="preserve"> navigate </w:t>
      </w:r>
      <w:r w:rsidR="00DB47C4">
        <w:rPr>
          <w:rFonts w:ascii="Arial" w:hAnsi="Arial" w:cs="Arial"/>
          <w:sz w:val="24"/>
          <w:szCs w:val="24"/>
        </w:rPr>
        <w:t>various</w:t>
      </w:r>
      <w:r w:rsidR="00DB47C4" w:rsidRPr="00DB47C4">
        <w:rPr>
          <w:rFonts w:ascii="Arial" w:hAnsi="Arial" w:cs="Arial"/>
          <w:sz w:val="24"/>
          <w:szCs w:val="24"/>
        </w:rPr>
        <w:t xml:space="preserve"> transitions</w:t>
      </w:r>
      <w:r w:rsidR="00AF5FB0">
        <w:rPr>
          <w:rFonts w:ascii="Arial" w:hAnsi="Arial" w:cs="Arial"/>
          <w:sz w:val="24"/>
          <w:szCs w:val="24"/>
        </w:rPr>
        <w:t xml:space="preserve"> (Marcin, 2018).</w:t>
      </w:r>
    </w:p>
    <w:p w14:paraId="46877A0C" w14:textId="37CAB6FF" w:rsidR="0035688C" w:rsidRDefault="00AA2B2C" w:rsidP="00D937A3">
      <w:pPr>
        <w:spacing w:line="360" w:lineRule="auto"/>
        <w:jc w:val="center"/>
        <w:rPr>
          <w:rFonts w:ascii="Arial" w:hAnsi="Arial" w:cs="Arial"/>
          <w:sz w:val="24"/>
          <w:szCs w:val="24"/>
        </w:rPr>
      </w:pPr>
      <w:r>
        <w:rPr>
          <w:noProof/>
        </w:rPr>
        <mc:AlternateContent>
          <mc:Choice Requires="wps">
            <w:drawing>
              <wp:anchor distT="0" distB="0" distL="114300" distR="114300" simplePos="0" relativeHeight="252048384" behindDoc="0" locked="0" layoutInCell="1" allowOverlap="1" wp14:anchorId="185C85FA" wp14:editId="6BD36EB3">
                <wp:simplePos x="0" y="0"/>
                <wp:positionH relativeFrom="column">
                  <wp:posOffset>1626187</wp:posOffset>
                </wp:positionH>
                <wp:positionV relativeFrom="paragraph">
                  <wp:posOffset>2834640</wp:posOffset>
                </wp:positionV>
                <wp:extent cx="1828800" cy="1828800"/>
                <wp:effectExtent l="0" t="0" r="0" b="0"/>
                <wp:wrapNone/>
                <wp:docPr id="133009294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EBE8DD4" w14:textId="2B9DAD6C" w:rsidR="00AA2B2C" w:rsidRPr="00AA2B2C" w:rsidRDefault="00AA2B2C" w:rsidP="00AA2B2C">
                            <w:pPr>
                              <w:spacing w:line="36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Practical Psychology, 2019)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85C85FA" id="_x0000_s1040" type="#_x0000_t202" style="position:absolute;left:0;text-align:left;margin-left:128.05pt;margin-top:223.2pt;width:2in;height:2in;z-index:252048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esy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0L7KA80V4eesqDk+uaem9EwGfhiWOal3SLT3To&#10;BtqCw9nirAL/82/3MZ+gpyhnLWmm4JZEzVnz3RIlXyazWZRYcmYfP0/J8beR3W3EHsw9kCgn9D6c&#10;TGbMx2YwtQfzSuJexZ4UElZS54LjYN5jr2N6HFKtVimJROUEbuzWyVg6QhdxfelehXdn8JF4e4RB&#10;WyJ/w0GfG/8MbnVAYiIRFGHuMT2jT4JMFJ8fT1T8rZ+yrk98+QsAAP//AwBQSwMEFAAGAAgAAAAh&#10;AFrU7J/eAAAACwEAAA8AAABkcnMvZG93bnJldi54bWxMj8FOwzAMhu9IvENkJG4sbUnLKHUnNOAM&#10;DB4ga01T2jhVk22Fpyec4Gj70+/vrzaLHcWRZt87RkhXCQjixrU9dwjvb09XaxA+aG716JgQvsjD&#10;pj4/q3TZuhO/0nEXOhFD2JcawYQwlVL6xpDVfuUm4nj7cLPVIY5zJ9tZn2K4HWWWJIW0uuf4weiJ&#10;toaaYXewCOvEPg/DbfbirfpOc7N9cI/TJ+LlxXJ/ByLQEv5g+NWP6lBHp707cOvFiJDlRRpRBKUK&#10;BSISuVJxs0e4uVYKZF3J/x3qHwAAAP//AwBQSwECLQAUAAYACAAAACEAtoM4kv4AAADhAQAAEwAA&#10;AAAAAAAAAAAAAAAAAAAAW0NvbnRlbnRfVHlwZXNdLnhtbFBLAQItABQABgAIAAAAIQA4/SH/1gAA&#10;AJQBAAALAAAAAAAAAAAAAAAAAC8BAABfcmVscy8ucmVsc1BLAQItABQABgAIAAAAIQAQzesyDQIA&#10;ACoEAAAOAAAAAAAAAAAAAAAAAC4CAABkcnMvZTJvRG9jLnhtbFBLAQItABQABgAIAAAAIQBa1Oyf&#10;3gAAAAsBAAAPAAAAAAAAAAAAAAAAAGcEAABkcnMvZG93bnJldi54bWxQSwUGAAAAAAQABADzAAAA&#10;cgUAAAAA&#10;" filled="f" stroked="f">
                <v:fill o:detectmouseclick="t"/>
                <v:textbox style="mso-fit-shape-to-text:t">
                  <w:txbxContent>
                    <w:p w14:paraId="4EBE8DD4" w14:textId="2B9DAD6C" w:rsidR="00AA2B2C" w:rsidRPr="00AA2B2C" w:rsidRDefault="00AA2B2C" w:rsidP="00AA2B2C">
                      <w:pPr>
                        <w:spacing w:line="36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Practical Psychology, 2019)</w:t>
                      </w:r>
                    </w:p>
                  </w:txbxContent>
                </v:textbox>
              </v:shape>
            </w:pict>
          </mc:Fallback>
        </mc:AlternateContent>
      </w:r>
      <w:r w:rsidR="006D7856">
        <w:rPr>
          <w:rFonts w:ascii="Arial" w:hAnsi="Arial" w:cs="Arial"/>
          <w:noProof/>
          <w:sz w:val="24"/>
          <w:szCs w:val="24"/>
        </w:rPr>
        <w:drawing>
          <wp:inline distT="0" distB="0" distL="0" distR="0" wp14:anchorId="61CB643C" wp14:editId="27C5726B">
            <wp:extent cx="4905375" cy="2838450"/>
            <wp:effectExtent l="0" t="0" r="9525" b="0"/>
            <wp:docPr id="593443681" name="Picture 1" descr="A diagram of a child'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443681" name="Picture 1" descr="A diagram of a child's process&#10;&#10;Description automatically generated"/>
                    <pic:cNvPicPr/>
                  </pic:nvPicPr>
                  <pic:blipFill>
                    <a:blip r:embed="rId179" cstate="print">
                      <a:extLst>
                        <a:ext uri="{28A0092B-C50C-407E-A947-70E740481C1C}">
                          <a14:useLocalDpi xmlns:a14="http://schemas.microsoft.com/office/drawing/2010/main" val="0"/>
                        </a:ext>
                      </a:extLst>
                    </a:blip>
                    <a:stretch>
                      <a:fillRect/>
                    </a:stretch>
                  </pic:blipFill>
                  <pic:spPr>
                    <a:xfrm>
                      <a:off x="0" y="0"/>
                      <a:ext cx="4905807" cy="2838700"/>
                    </a:xfrm>
                    <a:prstGeom prst="rect">
                      <a:avLst/>
                    </a:prstGeom>
                  </pic:spPr>
                </pic:pic>
              </a:graphicData>
            </a:graphic>
          </wp:inline>
        </w:drawing>
      </w:r>
    </w:p>
    <w:p w14:paraId="3BE437F4" w14:textId="4B8B3DB2" w:rsidR="00D937A3" w:rsidRDefault="00D937A3" w:rsidP="00D937A3">
      <w:pPr>
        <w:spacing w:line="360" w:lineRule="auto"/>
        <w:jc w:val="center"/>
        <w:rPr>
          <w:rFonts w:ascii="Arial" w:hAnsi="Arial" w:cs="Arial"/>
          <w:sz w:val="24"/>
          <w:szCs w:val="24"/>
        </w:rPr>
      </w:pPr>
    </w:p>
    <w:p w14:paraId="58B07BDD" w14:textId="1B81C197" w:rsidR="00E429E8" w:rsidRDefault="00011391" w:rsidP="009461C2">
      <w:pPr>
        <w:spacing w:line="360" w:lineRule="auto"/>
        <w:jc w:val="center"/>
        <w:rPr>
          <w:rFonts w:ascii="Arial" w:hAnsi="Arial" w:cs="Arial"/>
          <w:sz w:val="24"/>
          <w:szCs w:val="24"/>
        </w:rPr>
      </w:pPr>
      <w:r>
        <w:rPr>
          <w:noProof/>
        </w:rPr>
        <mc:AlternateContent>
          <mc:Choice Requires="wps">
            <w:drawing>
              <wp:anchor distT="0" distB="0" distL="114300" distR="114300" simplePos="0" relativeHeight="252046336" behindDoc="0" locked="0" layoutInCell="1" allowOverlap="1" wp14:anchorId="5BEC6EB5" wp14:editId="08230C44">
                <wp:simplePos x="0" y="0"/>
                <wp:positionH relativeFrom="column">
                  <wp:posOffset>1741463</wp:posOffset>
                </wp:positionH>
                <wp:positionV relativeFrom="paragraph">
                  <wp:posOffset>4274332</wp:posOffset>
                </wp:positionV>
                <wp:extent cx="1828800" cy="1828800"/>
                <wp:effectExtent l="0" t="0" r="0" b="0"/>
                <wp:wrapNone/>
                <wp:docPr id="201159326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E9C0172" w14:textId="0262E0EB" w:rsidR="00011391" w:rsidRPr="00011391" w:rsidRDefault="00011391" w:rsidP="00011391">
                            <w:pPr>
                              <w:spacing w:line="360" w:lineRule="auto"/>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D03225">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teaching cupboard, 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BEC6EB5" id="_x0000_s1041" type="#_x0000_t202" style="position:absolute;left:0;text-align:left;margin-left:137.1pt;margin-top:336.55pt;width:2in;height:2in;z-index:252046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AyuDgIAACo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J3W+GBXZQnmgvDz3lwcl1Tb03IuCz8MQxzUu6xSc6&#10;dANtweFscVaB//m3+5hP0FOUs5Y0U3BLouas+W6JktvJbBYllpzZzZcpOf46sruO2IO5BxLlhN6H&#10;k8mM+dgMpvZgXkncq9iTQsJK6lxwHMx77HVMj0Oq1SolkaicwI3dOhlLR+giri/dq/DuDD4Sb48w&#10;aEvk7zjoc+Ofwa0OSEwkgiLMPaZn9EmQieLz44mKv/ZT1uWJL38BAAD//wMAUEsDBBQABgAIAAAA&#10;IQAOfzBg3wAAAAsBAAAPAAAAZHJzL2Rvd25yZXYueG1sTI9BTsMwEEX3SNzBGiR21LFp0zbNpEIF&#10;1kDhAG48xGliO4rdNnB6zAqWM/P05/1yO9menWkMrXcIYpYBI1d73boG4eP9+W4FLETltOq9I4Qv&#10;CrCtrq9KVWh/cW903seGpRAXCoVgYhwKzkNtyKow8wO5dPv0o1UxjWPD9aguKdz2XGZZzq1qXfpg&#10;1EA7Q3W3P1mEVWZfum4tX4Odf4uF2T36p+GIeHszPWyARZriHwy/+kkdquR08CenA+sR5HIuE4qQ&#10;L+8FsEQscpk2B4R1LgTwquT/O1Q/AAAA//8DAFBLAQItABQABgAIAAAAIQC2gziS/gAAAOEBAAAT&#10;AAAAAAAAAAAAAAAAAAAAAABbQ29udGVudF9UeXBlc10ueG1sUEsBAi0AFAAGAAgAAAAhADj9If/W&#10;AAAAlAEAAAsAAAAAAAAAAAAAAAAALwEAAF9yZWxzLy5yZWxzUEsBAi0AFAAGAAgAAAAhACxoDK4O&#10;AgAAKgQAAA4AAAAAAAAAAAAAAAAALgIAAGRycy9lMm9Eb2MueG1sUEsBAi0AFAAGAAgAAAAhAA5/&#10;MGDfAAAACwEAAA8AAAAAAAAAAAAAAAAAaAQAAGRycy9kb3ducmV2LnhtbFBLBQYAAAAABAAEAPMA&#10;AAB0BQAAAAA=&#10;" filled="f" stroked="f">
                <v:fill o:detectmouseclick="t"/>
                <v:textbox style="mso-fit-shape-to-text:t">
                  <w:txbxContent>
                    <w:p w14:paraId="5E9C0172" w14:textId="0262E0EB" w:rsidR="00011391" w:rsidRPr="00011391" w:rsidRDefault="00011391" w:rsidP="00011391">
                      <w:pPr>
                        <w:spacing w:line="360" w:lineRule="auto"/>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D03225">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teaching cupboard, n.d.)</w:t>
                      </w:r>
                    </w:p>
                  </w:txbxContent>
                </v:textbox>
              </v:shape>
            </w:pict>
          </mc:Fallback>
        </mc:AlternateContent>
      </w:r>
      <w:r w:rsidR="00843FF2">
        <w:rPr>
          <w:rFonts w:ascii="Arial" w:hAnsi="Arial" w:cs="Arial"/>
          <w:noProof/>
          <w:sz w:val="24"/>
          <w:szCs w:val="24"/>
        </w:rPr>
        <mc:AlternateContent>
          <mc:Choice Requires="aink">
            <w:drawing>
              <wp:anchor distT="0" distB="0" distL="114300" distR="114300" simplePos="0" relativeHeight="252044288" behindDoc="0" locked="0" layoutInCell="1" allowOverlap="1" wp14:anchorId="7E1EB236" wp14:editId="7F8F5908">
                <wp:simplePos x="0" y="0"/>
                <wp:positionH relativeFrom="column">
                  <wp:posOffset>2223135</wp:posOffset>
                </wp:positionH>
                <wp:positionV relativeFrom="paragraph">
                  <wp:posOffset>4272915</wp:posOffset>
                </wp:positionV>
                <wp:extent cx="1908410" cy="263160"/>
                <wp:effectExtent l="0" t="76200" r="53975" b="99060"/>
                <wp:wrapNone/>
                <wp:docPr id="1714792516" name="Ink 28"/>
                <wp:cNvGraphicFramePr/>
                <a:graphic xmlns:a="http://schemas.openxmlformats.org/drawingml/2006/main">
                  <a:graphicData uri="http://schemas.microsoft.com/office/word/2010/wordprocessingInk">
                    <w14:contentPart bwMode="auto" r:id="rId180">
                      <w14:nvContentPartPr>
                        <w14:cNvContentPartPr/>
                      </w14:nvContentPartPr>
                      <w14:xfrm>
                        <a:off x="0" y="0"/>
                        <a:ext cx="1908410" cy="263160"/>
                      </w14:xfrm>
                    </w14:contentPart>
                  </a:graphicData>
                </a:graphic>
              </wp:anchor>
            </w:drawing>
          </mc:Choice>
          <mc:Fallback>
            <w:drawing>
              <wp:anchor distT="0" distB="0" distL="114300" distR="114300" simplePos="0" relativeHeight="252044288" behindDoc="0" locked="0" layoutInCell="1" allowOverlap="1" wp14:anchorId="7E1EB236" wp14:editId="7F8F5908">
                <wp:simplePos x="0" y="0"/>
                <wp:positionH relativeFrom="column">
                  <wp:posOffset>2223135</wp:posOffset>
                </wp:positionH>
                <wp:positionV relativeFrom="paragraph">
                  <wp:posOffset>4272915</wp:posOffset>
                </wp:positionV>
                <wp:extent cx="1908410" cy="263160"/>
                <wp:effectExtent l="0" t="76200" r="53975" b="99060"/>
                <wp:wrapNone/>
                <wp:docPr id="1714792516" name="Ink 28"/>
                <wp:cNvGraphicFramePr/>
                <a:graphic xmlns:a="http://schemas.openxmlformats.org/drawingml/2006/main">
                  <a:graphicData uri="http://schemas.openxmlformats.org/drawingml/2006/picture">
                    <pic:pic xmlns:pic="http://schemas.openxmlformats.org/drawingml/2006/picture">
                      <pic:nvPicPr>
                        <pic:cNvPr id="1714792516" name="Ink 28"/>
                        <pic:cNvPicPr/>
                      </pic:nvPicPr>
                      <pic:blipFill>
                        <a:blip r:embed="rId181"/>
                        <a:stretch>
                          <a:fillRect/>
                        </a:stretch>
                      </pic:blipFill>
                      <pic:spPr>
                        <a:xfrm>
                          <a:off x="0" y="0"/>
                          <a:ext cx="2034053" cy="1018800"/>
                        </a:xfrm>
                        <a:prstGeom prst="rect">
                          <a:avLst/>
                        </a:prstGeom>
                      </pic:spPr>
                    </pic:pic>
                  </a:graphicData>
                </a:graphic>
              </wp:anchor>
            </w:drawing>
          </mc:Fallback>
        </mc:AlternateContent>
      </w:r>
      <w:r w:rsidR="00843FF2">
        <w:rPr>
          <w:rFonts w:ascii="Arial" w:hAnsi="Arial" w:cs="Arial"/>
          <w:noProof/>
          <w:sz w:val="24"/>
          <w:szCs w:val="24"/>
        </w:rPr>
        <mc:AlternateContent>
          <mc:Choice Requires="aink">
            <w:drawing>
              <wp:anchor distT="0" distB="0" distL="114300" distR="114300" simplePos="0" relativeHeight="252029952" behindDoc="0" locked="0" layoutInCell="1" allowOverlap="1" wp14:anchorId="5CD35D04" wp14:editId="578587D3">
                <wp:simplePos x="0" y="0"/>
                <wp:positionH relativeFrom="column">
                  <wp:posOffset>3129915</wp:posOffset>
                </wp:positionH>
                <wp:positionV relativeFrom="paragraph">
                  <wp:posOffset>4323080</wp:posOffset>
                </wp:positionV>
                <wp:extent cx="412965" cy="71905"/>
                <wp:effectExtent l="0" t="76200" r="0" b="80645"/>
                <wp:wrapNone/>
                <wp:docPr id="431304481" name="Ink 14"/>
                <wp:cNvGraphicFramePr/>
                <a:graphic xmlns:a="http://schemas.openxmlformats.org/drawingml/2006/main">
                  <a:graphicData uri="http://schemas.microsoft.com/office/word/2010/wordprocessingInk">
                    <w14:contentPart bwMode="auto" r:id="rId182">
                      <w14:nvContentPartPr>
                        <w14:cNvContentPartPr/>
                      </w14:nvContentPartPr>
                      <w14:xfrm>
                        <a:off x="0" y="0"/>
                        <a:ext cx="412965" cy="71905"/>
                      </w14:xfrm>
                    </w14:contentPart>
                  </a:graphicData>
                </a:graphic>
              </wp:anchor>
            </w:drawing>
          </mc:Choice>
          <mc:Fallback>
            <w:drawing>
              <wp:anchor distT="0" distB="0" distL="114300" distR="114300" simplePos="0" relativeHeight="252029952" behindDoc="0" locked="0" layoutInCell="1" allowOverlap="1" wp14:anchorId="5CD35D04" wp14:editId="578587D3">
                <wp:simplePos x="0" y="0"/>
                <wp:positionH relativeFrom="column">
                  <wp:posOffset>3129915</wp:posOffset>
                </wp:positionH>
                <wp:positionV relativeFrom="paragraph">
                  <wp:posOffset>4323080</wp:posOffset>
                </wp:positionV>
                <wp:extent cx="412965" cy="71905"/>
                <wp:effectExtent l="0" t="76200" r="0" b="80645"/>
                <wp:wrapNone/>
                <wp:docPr id="431304481" name="Ink 14"/>
                <wp:cNvGraphicFramePr/>
                <a:graphic xmlns:a="http://schemas.openxmlformats.org/drawingml/2006/main">
                  <a:graphicData uri="http://schemas.openxmlformats.org/drawingml/2006/picture">
                    <pic:pic xmlns:pic="http://schemas.openxmlformats.org/drawingml/2006/picture">
                      <pic:nvPicPr>
                        <pic:cNvPr id="431304481" name="Ink 14"/>
                        <pic:cNvPicPr/>
                      </pic:nvPicPr>
                      <pic:blipFill>
                        <a:blip r:embed="rId183"/>
                        <a:stretch>
                          <a:fillRect/>
                        </a:stretch>
                      </pic:blipFill>
                      <pic:spPr>
                        <a:xfrm>
                          <a:off x="0" y="0"/>
                          <a:ext cx="538619" cy="826548"/>
                        </a:xfrm>
                        <a:prstGeom prst="rect">
                          <a:avLst/>
                        </a:prstGeom>
                      </pic:spPr>
                    </pic:pic>
                  </a:graphicData>
                </a:graphic>
              </wp:anchor>
            </w:drawing>
          </mc:Fallback>
        </mc:AlternateContent>
      </w:r>
      <w:r w:rsidR="009461C2">
        <w:rPr>
          <w:rFonts w:ascii="Arial" w:hAnsi="Arial" w:cs="Arial"/>
          <w:noProof/>
          <w:sz w:val="24"/>
          <w:szCs w:val="24"/>
        </w:rPr>
        <w:drawing>
          <wp:inline distT="0" distB="0" distL="0" distR="0" wp14:anchorId="27272201" wp14:editId="5580D572">
            <wp:extent cx="4237892" cy="4448417"/>
            <wp:effectExtent l="0" t="0" r="0" b="0"/>
            <wp:docPr id="2084260486" name="Picture 1" descr="A poster of children p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260486" name="Picture 1" descr="A poster of children playing&#10;&#10;Description automatically generated"/>
                    <pic:cNvPicPr/>
                  </pic:nvPicPr>
                  <pic:blipFill>
                    <a:blip r:embed="rId184">
                      <a:extLst>
                        <a:ext uri="{28A0092B-C50C-407E-A947-70E740481C1C}">
                          <a14:useLocalDpi xmlns:a14="http://schemas.microsoft.com/office/drawing/2010/main" val="0"/>
                        </a:ext>
                      </a:extLst>
                    </a:blip>
                    <a:stretch>
                      <a:fillRect/>
                    </a:stretch>
                  </pic:blipFill>
                  <pic:spPr>
                    <a:xfrm>
                      <a:off x="0" y="0"/>
                      <a:ext cx="4259150" cy="4470731"/>
                    </a:xfrm>
                    <a:prstGeom prst="rect">
                      <a:avLst/>
                    </a:prstGeom>
                  </pic:spPr>
                </pic:pic>
              </a:graphicData>
            </a:graphic>
          </wp:inline>
        </w:drawing>
      </w:r>
    </w:p>
    <w:p w14:paraId="6B715932" w14:textId="48AC9C6B" w:rsidR="00125FE3" w:rsidRDefault="008E7927" w:rsidP="00D937A3">
      <w:pPr>
        <w:spacing w:line="360" w:lineRule="auto"/>
      </w:pPr>
      <w:r>
        <w:rPr>
          <w:noProof/>
        </w:rPr>
        <w:lastRenderedPageBreak/>
        <mc:AlternateContent>
          <mc:Choice Requires="wps">
            <w:drawing>
              <wp:anchor distT="0" distB="0" distL="114300" distR="114300" simplePos="0" relativeHeight="251685888" behindDoc="0" locked="0" layoutInCell="1" allowOverlap="1" wp14:anchorId="272335A3" wp14:editId="77C03FAF">
                <wp:simplePos x="0" y="0"/>
                <wp:positionH relativeFrom="column">
                  <wp:posOffset>1504950</wp:posOffset>
                </wp:positionH>
                <wp:positionV relativeFrom="paragraph">
                  <wp:posOffset>-428625</wp:posOffset>
                </wp:positionV>
                <wp:extent cx="1828800" cy="1828800"/>
                <wp:effectExtent l="0" t="0" r="0" b="0"/>
                <wp:wrapNone/>
                <wp:docPr id="69910316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50FE122" w14:textId="2F9C2A23" w:rsidR="00697981" w:rsidRPr="00697981" w:rsidRDefault="00697981" w:rsidP="00697981">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Partnerships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72335A3" id="_x0000_s1042" type="#_x0000_t202" style="position:absolute;margin-left:118.5pt;margin-top:-33.75pt;width:2in;height:2in;z-index:2516858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VXQDgIAACo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qk7jfDAjsoT7SXh57y4OS6pt4bEfBZeOKY5iXd4hMd&#10;uoG24HC2OKvA//zbfcwn6CnKWUuaKbglUXPWfLdEye1kNosSS87s85cpOf46sruO2IO5BxLlhN6H&#10;k8mM+dgMpvZgXkncq9iTQsJK6lxwHMx77HVMj0Oq1SolkaicwI3dOhlLR+giri/dq/DuDD4Sb48w&#10;aEvk7zjoc+Ofwa0OSEwkgiLMPaZn9EmQieLz44mKv/ZT1uWJL38BAAD//wMAUEsDBBQABgAIAAAA&#10;IQDbsu4T3gAAAAsBAAAPAAAAZHJzL2Rvd25yZXYueG1sTI/BTsMwEETvSPyDtUjcWrsGtyXEqVCB&#10;M6XwAW5s4pB4HcVuG/h6lhMcd2Y0+6bcTKFnJzemNqKGxVwAc1hH22Kj4f3tebYGlrJBa/qITsOX&#10;S7CpLi9KU9h4xld32ueGUQmmwmjwOQ8F56n2Lpg0j4ND8j7iGEymc2y4Hc2ZykPPpRBLHkyL9MGb&#10;wW29q7v9MWhYi/DSdXdyl8Lt90L57WN8Gj61vr6aHu6BZTflvzD84hM6VMR0iEe0ifUa5M2KtmQN&#10;s+VKAaOEkoqUA1lSKOBVyf9vqH4AAAD//wMAUEsBAi0AFAAGAAgAAAAhALaDOJL+AAAA4QEAABMA&#10;AAAAAAAAAAAAAAAAAAAAAFtDb250ZW50X1R5cGVzXS54bWxQSwECLQAUAAYACAAAACEAOP0h/9YA&#10;AACUAQAACwAAAAAAAAAAAAAAAAAvAQAAX3JlbHMvLnJlbHNQSwECLQAUAAYACAAAACEAKYFV0A4C&#10;AAAqBAAADgAAAAAAAAAAAAAAAAAuAgAAZHJzL2Uyb0RvYy54bWxQSwECLQAUAAYACAAAACEA27Lu&#10;E94AAAALAQAADwAAAAAAAAAAAAAAAABoBAAAZHJzL2Rvd25yZXYueG1sUEsFBgAAAAAEAAQA8wAA&#10;AHMFAAAAAA==&#10;" filled="f" stroked="f">
                <v:textbox style="mso-fit-shape-to-text:t">
                  <w:txbxContent>
                    <w:p w14:paraId="050FE122" w14:textId="2F9C2A23" w:rsidR="00697981" w:rsidRPr="00697981" w:rsidRDefault="00697981" w:rsidP="00697981">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Partnerships</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2F9E458C" wp14:editId="7FFD9C76">
                <wp:simplePos x="0" y="0"/>
                <wp:positionH relativeFrom="column">
                  <wp:posOffset>0</wp:posOffset>
                </wp:positionH>
                <wp:positionV relativeFrom="paragraph">
                  <wp:posOffset>-371475</wp:posOffset>
                </wp:positionV>
                <wp:extent cx="5695950" cy="590550"/>
                <wp:effectExtent l="19050" t="0" r="38100" b="19050"/>
                <wp:wrapNone/>
                <wp:docPr id="1456545977" name="Arrow: Chevron 1"/>
                <wp:cNvGraphicFramePr/>
                <a:graphic xmlns:a="http://schemas.openxmlformats.org/drawingml/2006/main">
                  <a:graphicData uri="http://schemas.microsoft.com/office/word/2010/wordprocessingShape">
                    <wps:wsp>
                      <wps:cNvSpPr/>
                      <wps:spPr>
                        <a:xfrm>
                          <a:off x="0" y="0"/>
                          <a:ext cx="5695950" cy="590550"/>
                        </a:xfrm>
                        <a:prstGeom prst="chevron">
                          <a:avLst/>
                        </a:prstGeom>
                        <a:solidFill>
                          <a:srgbClr val="339986"/>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008885"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 o:spid="_x0000_s1026" type="#_x0000_t55" style="position:absolute;margin-left:0;margin-top:-29.25pt;width:448.5pt;height:4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HWLbQIAAO8EAAAOAAAAZHJzL2Uyb0RvYy54bWysVEtv2zAMvg/YfxB0X+2kcdsYdYogRYcB&#10;RVegHXpmZCkWoNckJU7360fJbpJ2Ow27yKRI8fHxo69v9lqRHfdBWtPQyVlJCTfMttJsGvrj+e7L&#10;FSUhgmlBWcMb+soDvVl8/nTdu5pPbWdVyz3BICbUvWtoF6OriyKwjmsIZ9Zxg0ZhvYaIqt8UrYce&#10;o2tVTMvyouitb523jIeAt7eDkS5yfCE4i9+FCDwS1VCsLebT53OdzmJxDfXGg+skG8uAf6hCgzSY&#10;9BDqFiKQrZd/hNKSeRusiGfM6sIKIRnPPWA3k/JDN08dOJ57QXCCO8AU/l9Y9rB7co8eYehdqAOK&#10;qYu98Dp9sT6yz2C9HsDi+0gYXlYX82peIaYMbdW8rFDGMMXxtfMhfuVWkyQ0FEe683aACXb3IQ7e&#10;b14pX7BKtndSqaz4zXqlPNkBzu78fD6/uhgTvHNThvTIvOllmWoB5JBQEFHUrm1oMBtKQG2QnCz6&#10;PKJ3r8NpktnscrqaDU4dtHxIPalKDD0UO7rnNt/FSV3cQuiGJ9mUnkCtZUSCK6kbeoVxDpGUSVae&#10;KTpicZxAkta2fX30xNuBs8GxO4lJ7iHER/BIUmwXFy9+x0MoixjYUaKks/7X3+6TP3IHrZT0SHrE&#10;5+cWPKdEfTPIqvlkNktbkpVZdTlFxZ9a1qcWs9Uri7OZ4Io7lsXkH9WbKLzVL7ify5QVTWAY5h4m&#10;MSqrOCwjbjjjy2V2w81wEO/Nk2MpeMIpwfu8fwHvRjJFpOGDfVsQqD8QavBNL41dbqMVMrPtiCtO&#10;MCm4VXmW4x8gre2pnr2O/6nFbwAAAP//AwBQSwMEFAAGAAgAAAAhAKiq3qvdAAAABwEAAA8AAABk&#10;cnMvZG93bnJldi54bWxMj81OwzAQhO9IvIO1SNxah5+ENMSpEAhVcKNE9OrGSxKI11HstO7bs5zg&#10;uDOjmW/LdbSDOODke0cKrpYJCKTGmZ5aBfX78yIH4YMmowdHqOCEHtbV+VmpC+OO9IaHbWgFl5Av&#10;tIIuhLGQ0jcdWu2XbkRi79NNVgc+p1aaSR+53A7yOkkyaXVPvNDpER87bL63s1WwSeaX16cs7rL2&#10;FGU9f/mPepMrdXkRH+5BBIzhLwy/+IwOFTPt3UzGi0EBPxIULNI8BcF2vrpjZa/g5jYFWZXyP3/1&#10;AwAA//8DAFBLAQItABQABgAIAAAAIQC2gziS/gAAAOEBAAATAAAAAAAAAAAAAAAAAAAAAABbQ29u&#10;dGVudF9UeXBlc10ueG1sUEsBAi0AFAAGAAgAAAAhADj9If/WAAAAlAEAAAsAAAAAAAAAAAAAAAAA&#10;LwEAAF9yZWxzLy5yZWxzUEsBAi0AFAAGAAgAAAAhAJkMdYttAgAA7wQAAA4AAAAAAAAAAAAAAAAA&#10;LgIAAGRycy9lMm9Eb2MueG1sUEsBAi0AFAAGAAgAAAAhAKiq3qvdAAAABwEAAA8AAAAAAAAAAAAA&#10;AAAAxwQAAGRycy9kb3ducmV2LnhtbFBLBQYAAAAABAAEAPMAAADRBQAAAAA=&#10;" adj="20480" fillcolor="#339986" strokecolor="#172c51" strokeweight="1pt"/>
            </w:pict>
          </mc:Fallback>
        </mc:AlternateContent>
      </w:r>
    </w:p>
    <w:p w14:paraId="57F5619B" w14:textId="7F85BCE5" w:rsidR="00125FE3" w:rsidRDefault="00125FE3" w:rsidP="00D937A3">
      <w:pPr>
        <w:spacing w:line="360" w:lineRule="auto"/>
      </w:pPr>
    </w:p>
    <w:p w14:paraId="189F896D" w14:textId="250937D2" w:rsidR="00F27F86" w:rsidRDefault="005B5ECE" w:rsidP="00D937A3">
      <w:pPr>
        <w:spacing w:line="360" w:lineRule="auto"/>
        <w:rPr>
          <w:rFonts w:ascii="Arial" w:hAnsi="Arial" w:cs="Arial"/>
          <w:sz w:val="24"/>
          <w:szCs w:val="24"/>
        </w:rPr>
      </w:pPr>
      <w:r>
        <w:rPr>
          <w:rFonts w:ascii="Arial" w:hAnsi="Arial" w:cs="Arial"/>
          <w:sz w:val="24"/>
          <w:szCs w:val="24"/>
        </w:rPr>
        <w:t xml:space="preserve">Thomas (2019) believes that </w:t>
      </w:r>
      <w:r w:rsidR="00C73504">
        <w:rPr>
          <w:rFonts w:ascii="Arial" w:hAnsi="Arial" w:cs="Arial"/>
          <w:sz w:val="24"/>
          <w:szCs w:val="24"/>
        </w:rPr>
        <w:t>d</w:t>
      </w:r>
      <w:r w:rsidR="00C73504" w:rsidRPr="00C73504">
        <w:rPr>
          <w:rFonts w:ascii="Arial" w:hAnsi="Arial" w:cs="Arial"/>
          <w:sz w:val="24"/>
          <w:szCs w:val="24"/>
        </w:rPr>
        <w:t xml:space="preserve">espite the difficulties of relocating to a new environment, </w:t>
      </w:r>
      <w:r w:rsidR="00C73504">
        <w:rPr>
          <w:rFonts w:ascii="Arial" w:hAnsi="Arial" w:cs="Arial"/>
          <w:sz w:val="24"/>
          <w:szCs w:val="24"/>
        </w:rPr>
        <w:t xml:space="preserve">key workers need to </w:t>
      </w:r>
      <w:r w:rsidR="00EF7FD7">
        <w:rPr>
          <w:rFonts w:ascii="Arial" w:hAnsi="Arial" w:cs="Arial"/>
          <w:sz w:val="24"/>
          <w:szCs w:val="24"/>
        </w:rPr>
        <w:t>gain</w:t>
      </w:r>
      <w:r w:rsidR="00C73504">
        <w:rPr>
          <w:rFonts w:ascii="Arial" w:hAnsi="Arial" w:cs="Arial"/>
          <w:sz w:val="24"/>
          <w:szCs w:val="24"/>
        </w:rPr>
        <w:t xml:space="preserve"> </w:t>
      </w:r>
      <w:r w:rsidR="00C73504" w:rsidRPr="00C73504">
        <w:rPr>
          <w:rFonts w:ascii="Arial" w:hAnsi="Arial" w:cs="Arial"/>
          <w:sz w:val="24"/>
          <w:szCs w:val="24"/>
        </w:rPr>
        <w:t>parent</w:t>
      </w:r>
      <w:r w:rsidR="00EF7FD7">
        <w:rPr>
          <w:rFonts w:ascii="Arial" w:hAnsi="Arial" w:cs="Arial"/>
          <w:sz w:val="24"/>
          <w:szCs w:val="24"/>
        </w:rPr>
        <w:t>’s</w:t>
      </w:r>
      <w:r w:rsidR="00C73504" w:rsidRPr="00C73504">
        <w:rPr>
          <w:rFonts w:ascii="Arial" w:hAnsi="Arial" w:cs="Arial"/>
          <w:sz w:val="24"/>
          <w:szCs w:val="24"/>
        </w:rPr>
        <w:t xml:space="preserve"> </w:t>
      </w:r>
      <w:r w:rsidR="00C73504">
        <w:rPr>
          <w:rFonts w:ascii="Arial" w:hAnsi="Arial" w:cs="Arial"/>
          <w:sz w:val="24"/>
          <w:szCs w:val="24"/>
        </w:rPr>
        <w:t>understand</w:t>
      </w:r>
      <w:r w:rsidR="00EF7FD7">
        <w:rPr>
          <w:rFonts w:ascii="Arial" w:hAnsi="Arial" w:cs="Arial"/>
          <w:sz w:val="24"/>
          <w:szCs w:val="24"/>
        </w:rPr>
        <w:t>ing of</w:t>
      </w:r>
      <w:r w:rsidR="00C73504" w:rsidRPr="00C73504">
        <w:rPr>
          <w:rFonts w:ascii="Arial" w:hAnsi="Arial" w:cs="Arial"/>
          <w:sz w:val="24"/>
          <w:szCs w:val="24"/>
        </w:rPr>
        <w:t xml:space="preserve"> </w:t>
      </w:r>
      <w:r w:rsidR="00A129B6">
        <w:rPr>
          <w:rFonts w:ascii="Arial" w:hAnsi="Arial" w:cs="Arial"/>
          <w:sz w:val="24"/>
          <w:szCs w:val="24"/>
        </w:rPr>
        <w:t>the</w:t>
      </w:r>
      <w:r w:rsidR="00C73504" w:rsidRPr="00C73504">
        <w:rPr>
          <w:rFonts w:ascii="Arial" w:hAnsi="Arial" w:cs="Arial"/>
          <w:sz w:val="24"/>
          <w:szCs w:val="24"/>
        </w:rPr>
        <w:t xml:space="preserve"> importan</w:t>
      </w:r>
      <w:r w:rsidR="00A129B6">
        <w:rPr>
          <w:rFonts w:ascii="Arial" w:hAnsi="Arial" w:cs="Arial"/>
          <w:sz w:val="24"/>
          <w:szCs w:val="24"/>
        </w:rPr>
        <w:t>ce</w:t>
      </w:r>
      <w:r w:rsidR="00C73504" w:rsidRPr="00C73504">
        <w:rPr>
          <w:rFonts w:ascii="Arial" w:hAnsi="Arial" w:cs="Arial"/>
          <w:sz w:val="24"/>
          <w:szCs w:val="24"/>
        </w:rPr>
        <w:t xml:space="preserve"> </w:t>
      </w:r>
      <w:r w:rsidR="00A129B6">
        <w:rPr>
          <w:rFonts w:ascii="Arial" w:hAnsi="Arial" w:cs="Arial"/>
          <w:sz w:val="24"/>
          <w:szCs w:val="24"/>
        </w:rPr>
        <w:t>of</w:t>
      </w:r>
      <w:r w:rsidR="00C73504" w:rsidRPr="00C73504">
        <w:rPr>
          <w:rFonts w:ascii="Arial" w:hAnsi="Arial" w:cs="Arial"/>
          <w:sz w:val="24"/>
          <w:szCs w:val="24"/>
        </w:rPr>
        <w:t xml:space="preserve"> present</w:t>
      </w:r>
      <w:r w:rsidR="00A129B6">
        <w:rPr>
          <w:rFonts w:ascii="Arial" w:hAnsi="Arial" w:cs="Arial"/>
          <w:sz w:val="24"/>
          <w:szCs w:val="24"/>
        </w:rPr>
        <w:t>ing</w:t>
      </w:r>
      <w:r w:rsidR="00C73504" w:rsidRPr="00C73504">
        <w:rPr>
          <w:rFonts w:ascii="Arial" w:hAnsi="Arial" w:cs="Arial"/>
          <w:sz w:val="24"/>
          <w:szCs w:val="24"/>
        </w:rPr>
        <w:t xml:space="preserve"> a positive image and allow</w:t>
      </w:r>
      <w:r w:rsidR="00A129B6">
        <w:rPr>
          <w:rFonts w:ascii="Arial" w:hAnsi="Arial" w:cs="Arial"/>
          <w:sz w:val="24"/>
          <w:szCs w:val="24"/>
        </w:rPr>
        <w:t>ing</w:t>
      </w:r>
      <w:r w:rsidR="00C73504" w:rsidRPr="00C73504">
        <w:rPr>
          <w:rFonts w:ascii="Arial" w:hAnsi="Arial" w:cs="Arial"/>
          <w:sz w:val="24"/>
          <w:szCs w:val="24"/>
        </w:rPr>
        <w:t xml:space="preserve"> their child to enjoy the </w:t>
      </w:r>
      <w:r w:rsidR="00A129B6">
        <w:rPr>
          <w:rFonts w:ascii="Arial" w:hAnsi="Arial" w:cs="Arial"/>
          <w:sz w:val="24"/>
          <w:szCs w:val="24"/>
        </w:rPr>
        <w:t>transformation process</w:t>
      </w:r>
      <w:r w:rsidR="00C73504" w:rsidRPr="00C73504">
        <w:rPr>
          <w:rFonts w:ascii="Arial" w:hAnsi="Arial" w:cs="Arial"/>
          <w:sz w:val="24"/>
          <w:szCs w:val="24"/>
        </w:rPr>
        <w:t>.</w:t>
      </w:r>
      <w:r w:rsidR="000A30E0">
        <w:rPr>
          <w:rFonts w:ascii="Arial" w:hAnsi="Arial" w:cs="Arial"/>
          <w:sz w:val="24"/>
          <w:szCs w:val="24"/>
        </w:rPr>
        <w:t xml:space="preserve"> </w:t>
      </w:r>
      <w:r w:rsidR="00A659AB">
        <w:rPr>
          <w:rFonts w:ascii="Arial" w:hAnsi="Arial" w:cs="Arial"/>
          <w:sz w:val="24"/>
          <w:szCs w:val="24"/>
        </w:rPr>
        <w:t>To ensure a positive and smooth transition for each child, i</w:t>
      </w:r>
      <w:r w:rsidR="000A30E0">
        <w:rPr>
          <w:rFonts w:ascii="Arial" w:hAnsi="Arial" w:cs="Arial"/>
          <w:sz w:val="24"/>
          <w:szCs w:val="24"/>
        </w:rPr>
        <w:t xml:space="preserve">t is also crucial that professionals have </w:t>
      </w:r>
      <w:r w:rsidR="00617E6B">
        <w:rPr>
          <w:rFonts w:ascii="Arial" w:hAnsi="Arial" w:cs="Arial"/>
          <w:sz w:val="24"/>
          <w:szCs w:val="24"/>
        </w:rPr>
        <w:t>a mutual respect</w:t>
      </w:r>
      <w:r w:rsidR="00C009BE">
        <w:rPr>
          <w:rFonts w:ascii="Arial" w:hAnsi="Arial" w:cs="Arial"/>
          <w:sz w:val="24"/>
          <w:szCs w:val="24"/>
        </w:rPr>
        <w:t xml:space="preserve"> and comprehension</w:t>
      </w:r>
      <w:r w:rsidR="00617E6B">
        <w:rPr>
          <w:rFonts w:ascii="Arial" w:hAnsi="Arial" w:cs="Arial"/>
          <w:sz w:val="24"/>
          <w:szCs w:val="24"/>
        </w:rPr>
        <w:t xml:space="preserve"> for one another, </w:t>
      </w:r>
      <w:r w:rsidR="00A659AB">
        <w:rPr>
          <w:rFonts w:ascii="Arial" w:hAnsi="Arial" w:cs="Arial"/>
          <w:sz w:val="24"/>
          <w:szCs w:val="24"/>
        </w:rPr>
        <w:t xml:space="preserve">to build strong partnerships based on support and </w:t>
      </w:r>
      <w:r w:rsidR="00CE1D3F">
        <w:rPr>
          <w:rFonts w:ascii="Arial" w:hAnsi="Arial" w:cs="Arial"/>
          <w:sz w:val="24"/>
          <w:szCs w:val="24"/>
        </w:rPr>
        <w:t>candid</w:t>
      </w:r>
      <w:r w:rsidR="00A659AB">
        <w:rPr>
          <w:rFonts w:ascii="Arial" w:hAnsi="Arial" w:cs="Arial"/>
          <w:sz w:val="24"/>
          <w:szCs w:val="24"/>
        </w:rPr>
        <w:t xml:space="preserve"> discussion</w:t>
      </w:r>
      <w:r w:rsidR="000F5A14">
        <w:rPr>
          <w:rFonts w:ascii="Arial" w:hAnsi="Arial" w:cs="Arial"/>
          <w:sz w:val="24"/>
          <w:szCs w:val="24"/>
        </w:rPr>
        <w:t xml:space="preserve"> (Thomas, 2019). </w:t>
      </w:r>
      <w:r w:rsidR="00A659AB">
        <w:rPr>
          <w:rFonts w:ascii="Arial" w:hAnsi="Arial" w:cs="Arial"/>
          <w:sz w:val="24"/>
          <w:szCs w:val="24"/>
        </w:rPr>
        <w:t xml:space="preserve"> </w:t>
      </w:r>
    </w:p>
    <w:p w14:paraId="0429565D" w14:textId="57F96D8D" w:rsidR="00D937A3" w:rsidRDefault="007B4509" w:rsidP="00D937A3">
      <w:pPr>
        <w:spacing w:line="360" w:lineRule="auto"/>
        <w:rPr>
          <w:rFonts w:ascii="Arial" w:hAnsi="Arial" w:cs="Arial"/>
          <w:sz w:val="24"/>
          <w:szCs w:val="24"/>
        </w:rPr>
      </w:pPr>
      <w:r>
        <w:rPr>
          <w:rFonts w:ascii="Arial" w:hAnsi="Arial" w:cs="Arial"/>
          <w:sz w:val="24"/>
          <w:szCs w:val="24"/>
        </w:rPr>
        <w:t xml:space="preserve">Effective partnerships between professionals </w:t>
      </w:r>
      <w:r w:rsidR="00893F56">
        <w:rPr>
          <w:rFonts w:ascii="Arial" w:hAnsi="Arial" w:cs="Arial"/>
          <w:sz w:val="24"/>
          <w:szCs w:val="24"/>
        </w:rPr>
        <w:t>are</w:t>
      </w:r>
      <w:r>
        <w:rPr>
          <w:rFonts w:ascii="Arial" w:hAnsi="Arial" w:cs="Arial"/>
          <w:sz w:val="24"/>
          <w:szCs w:val="24"/>
        </w:rPr>
        <w:t xml:space="preserve"> vital</w:t>
      </w:r>
      <w:r w:rsidR="00B5058C">
        <w:rPr>
          <w:rFonts w:ascii="Arial" w:hAnsi="Arial" w:cs="Arial"/>
          <w:sz w:val="24"/>
          <w:szCs w:val="24"/>
        </w:rPr>
        <w:t xml:space="preserve"> within early years</w:t>
      </w:r>
      <w:r>
        <w:rPr>
          <w:rFonts w:ascii="Arial" w:hAnsi="Arial" w:cs="Arial"/>
          <w:sz w:val="24"/>
          <w:szCs w:val="24"/>
        </w:rPr>
        <w:t>,</w:t>
      </w:r>
      <w:r w:rsidR="00B5058C">
        <w:rPr>
          <w:rFonts w:ascii="Arial" w:hAnsi="Arial" w:cs="Arial"/>
          <w:sz w:val="24"/>
          <w:szCs w:val="24"/>
        </w:rPr>
        <w:t xml:space="preserve"> to support the frameworks for childcare and manage relationships effectively.</w:t>
      </w:r>
      <w:r w:rsidR="00893F56">
        <w:rPr>
          <w:rFonts w:ascii="Arial" w:hAnsi="Arial" w:cs="Arial"/>
          <w:sz w:val="24"/>
          <w:szCs w:val="24"/>
        </w:rPr>
        <w:t xml:space="preserve"> Such partnerships also</w:t>
      </w:r>
      <w:r w:rsidR="00B5058C">
        <w:rPr>
          <w:rFonts w:ascii="Arial" w:hAnsi="Arial" w:cs="Arial"/>
          <w:sz w:val="24"/>
          <w:szCs w:val="24"/>
        </w:rPr>
        <w:t xml:space="preserve"> ensure the safeguarding and protection of each child, </w:t>
      </w:r>
      <w:r w:rsidR="002F0A90">
        <w:rPr>
          <w:rFonts w:ascii="Arial" w:hAnsi="Arial" w:cs="Arial"/>
          <w:sz w:val="24"/>
          <w:szCs w:val="24"/>
        </w:rPr>
        <w:t xml:space="preserve">the </w:t>
      </w:r>
      <w:r w:rsidR="00B5058C">
        <w:rPr>
          <w:rFonts w:ascii="Arial" w:hAnsi="Arial" w:cs="Arial"/>
          <w:sz w:val="24"/>
          <w:szCs w:val="24"/>
        </w:rPr>
        <w:t xml:space="preserve">offer </w:t>
      </w:r>
      <w:r w:rsidR="002F0A90">
        <w:rPr>
          <w:rFonts w:ascii="Arial" w:hAnsi="Arial" w:cs="Arial"/>
          <w:sz w:val="24"/>
          <w:szCs w:val="24"/>
        </w:rPr>
        <w:t xml:space="preserve">of </w:t>
      </w:r>
      <w:r w:rsidR="00B5058C">
        <w:rPr>
          <w:rFonts w:ascii="Arial" w:hAnsi="Arial" w:cs="Arial"/>
          <w:sz w:val="24"/>
          <w:szCs w:val="24"/>
        </w:rPr>
        <w:t>support</w:t>
      </w:r>
      <w:r w:rsidR="003708AD">
        <w:rPr>
          <w:rFonts w:ascii="Arial" w:hAnsi="Arial" w:cs="Arial"/>
          <w:sz w:val="24"/>
          <w:szCs w:val="24"/>
        </w:rPr>
        <w:t xml:space="preserve"> and guidance</w:t>
      </w:r>
      <w:r w:rsidR="00B5058C">
        <w:rPr>
          <w:rFonts w:ascii="Arial" w:hAnsi="Arial" w:cs="Arial"/>
          <w:sz w:val="24"/>
          <w:szCs w:val="24"/>
        </w:rPr>
        <w:t xml:space="preserve"> to each other, </w:t>
      </w:r>
      <w:r w:rsidR="00667D87">
        <w:rPr>
          <w:rFonts w:ascii="Arial" w:hAnsi="Arial" w:cs="Arial"/>
          <w:sz w:val="24"/>
          <w:szCs w:val="24"/>
        </w:rPr>
        <w:t xml:space="preserve">and </w:t>
      </w:r>
      <w:r w:rsidR="00CF78AE">
        <w:rPr>
          <w:rFonts w:ascii="Arial" w:hAnsi="Arial" w:cs="Arial"/>
          <w:sz w:val="24"/>
          <w:szCs w:val="24"/>
        </w:rPr>
        <w:t xml:space="preserve">the </w:t>
      </w:r>
      <w:r w:rsidR="00B5058C">
        <w:rPr>
          <w:rFonts w:ascii="Arial" w:hAnsi="Arial" w:cs="Arial"/>
          <w:sz w:val="24"/>
          <w:szCs w:val="24"/>
        </w:rPr>
        <w:t>shar</w:t>
      </w:r>
      <w:r w:rsidR="00CF78AE">
        <w:rPr>
          <w:rFonts w:ascii="Arial" w:hAnsi="Arial" w:cs="Arial"/>
          <w:sz w:val="24"/>
          <w:szCs w:val="24"/>
        </w:rPr>
        <w:t>ing</w:t>
      </w:r>
      <w:r w:rsidR="00B5058C">
        <w:rPr>
          <w:rFonts w:ascii="Arial" w:hAnsi="Arial" w:cs="Arial"/>
          <w:sz w:val="24"/>
          <w:szCs w:val="24"/>
        </w:rPr>
        <w:t xml:space="preserve"> and utilis</w:t>
      </w:r>
      <w:r w:rsidR="00CF78AE">
        <w:rPr>
          <w:rFonts w:ascii="Arial" w:hAnsi="Arial" w:cs="Arial"/>
          <w:sz w:val="24"/>
          <w:szCs w:val="24"/>
        </w:rPr>
        <w:t>ation of</w:t>
      </w:r>
      <w:r w:rsidR="00B5058C">
        <w:rPr>
          <w:rFonts w:ascii="Arial" w:hAnsi="Arial" w:cs="Arial"/>
          <w:sz w:val="24"/>
          <w:szCs w:val="24"/>
        </w:rPr>
        <w:t xml:space="preserve"> concepts and best practice</w:t>
      </w:r>
      <w:r w:rsidR="00423D02">
        <w:rPr>
          <w:rFonts w:ascii="Arial" w:hAnsi="Arial" w:cs="Arial"/>
          <w:sz w:val="24"/>
          <w:szCs w:val="24"/>
        </w:rPr>
        <w:t>.</w:t>
      </w:r>
      <w:r w:rsidR="00EA2C68">
        <w:rPr>
          <w:rFonts w:ascii="Arial" w:hAnsi="Arial" w:cs="Arial"/>
          <w:sz w:val="24"/>
          <w:szCs w:val="24"/>
        </w:rPr>
        <w:t xml:space="preserve"> It is of the utmost importance that the following professionals </w:t>
      </w:r>
      <w:r w:rsidR="006D16D0">
        <w:rPr>
          <w:rFonts w:ascii="Arial" w:hAnsi="Arial" w:cs="Arial"/>
          <w:sz w:val="24"/>
          <w:szCs w:val="24"/>
        </w:rPr>
        <w:t>collaborate</w:t>
      </w:r>
      <w:r w:rsidR="00EA2C68">
        <w:rPr>
          <w:rFonts w:ascii="Arial" w:hAnsi="Arial" w:cs="Arial"/>
          <w:sz w:val="24"/>
          <w:szCs w:val="24"/>
        </w:rPr>
        <w:t xml:space="preserve">, to </w:t>
      </w:r>
      <w:r w:rsidR="004711E4">
        <w:rPr>
          <w:rFonts w:ascii="Arial" w:hAnsi="Arial" w:cs="Arial"/>
          <w:sz w:val="24"/>
          <w:szCs w:val="24"/>
        </w:rPr>
        <w:t>guarantee commitment and investment in</w:t>
      </w:r>
      <w:r w:rsidR="00D10194">
        <w:rPr>
          <w:rFonts w:ascii="Arial" w:hAnsi="Arial" w:cs="Arial"/>
          <w:sz w:val="24"/>
          <w:szCs w:val="24"/>
        </w:rPr>
        <w:t xml:space="preserve"> </w:t>
      </w:r>
      <w:r w:rsidR="00F002D6">
        <w:rPr>
          <w:rFonts w:ascii="Arial" w:hAnsi="Arial" w:cs="Arial"/>
          <w:sz w:val="24"/>
          <w:szCs w:val="24"/>
        </w:rPr>
        <w:t xml:space="preserve">each child’s development and </w:t>
      </w:r>
      <w:r w:rsidR="00D10194">
        <w:rPr>
          <w:rFonts w:ascii="Arial" w:hAnsi="Arial" w:cs="Arial"/>
          <w:sz w:val="24"/>
          <w:szCs w:val="24"/>
        </w:rPr>
        <w:t>the</w:t>
      </w:r>
      <w:r w:rsidR="004711E4">
        <w:rPr>
          <w:rFonts w:ascii="Arial" w:hAnsi="Arial" w:cs="Arial"/>
          <w:sz w:val="24"/>
          <w:szCs w:val="24"/>
        </w:rPr>
        <w:t xml:space="preserve"> transition process: k</w:t>
      </w:r>
      <w:r>
        <w:rPr>
          <w:rFonts w:ascii="Arial" w:hAnsi="Arial" w:cs="Arial"/>
          <w:sz w:val="24"/>
          <w:szCs w:val="24"/>
        </w:rPr>
        <w:t>ey workers,</w:t>
      </w:r>
      <w:r w:rsidR="00EA2C68">
        <w:rPr>
          <w:rFonts w:ascii="Arial" w:hAnsi="Arial" w:cs="Arial"/>
          <w:sz w:val="24"/>
          <w:szCs w:val="24"/>
        </w:rPr>
        <w:t xml:space="preserve"> parents,</w:t>
      </w:r>
      <w:r>
        <w:rPr>
          <w:rFonts w:ascii="Arial" w:hAnsi="Arial" w:cs="Arial"/>
          <w:sz w:val="24"/>
          <w:szCs w:val="24"/>
        </w:rPr>
        <w:t xml:space="preserve"> families, health visitors, social workers, local authority early years advisors, area SENCOs, speech and language therapists and children’s centre workers </w:t>
      </w:r>
      <w:r w:rsidR="006354C0">
        <w:rPr>
          <w:rFonts w:ascii="Arial" w:hAnsi="Arial" w:cs="Arial"/>
          <w:sz w:val="24"/>
          <w:szCs w:val="24"/>
        </w:rPr>
        <w:t>(</w:t>
      </w:r>
      <w:r w:rsidR="00942690">
        <w:rPr>
          <w:rFonts w:ascii="Arial" w:hAnsi="Arial" w:cs="Arial"/>
          <w:sz w:val="24"/>
          <w:szCs w:val="24"/>
        </w:rPr>
        <w:t>p</w:t>
      </w:r>
      <w:r w:rsidR="006354C0">
        <w:rPr>
          <w:rFonts w:ascii="Arial" w:hAnsi="Arial" w:cs="Arial"/>
          <w:sz w:val="24"/>
          <w:szCs w:val="24"/>
        </w:rPr>
        <w:t>acey, n.d.).</w:t>
      </w:r>
    </w:p>
    <w:p w14:paraId="6BFAA5A7" w14:textId="17072A7E" w:rsidR="00125FE3" w:rsidRDefault="00D937A3" w:rsidP="0020537C">
      <w:pPr>
        <w:spacing w:line="360" w:lineRule="auto"/>
        <w:jc w:val="center"/>
        <w:rPr>
          <w:rFonts w:ascii="Arial" w:hAnsi="Arial" w:cs="Arial"/>
          <w:sz w:val="24"/>
          <w:szCs w:val="24"/>
        </w:rPr>
      </w:pPr>
      <w:r>
        <w:rPr>
          <w:noProof/>
        </w:rPr>
        <mc:AlternateContent>
          <mc:Choice Requires="wps">
            <w:drawing>
              <wp:anchor distT="0" distB="0" distL="114300" distR="114300" simplePos="0" relativeHeight="251998208" behindDoc="0" locked="0" layoutInCell="1" allowOverlap="1" wp14:anchorId="62DA1177" wp14:editId="6109C158">
                <wp:simplePos x="0" y="0"/>
                <wp:positionH relativeFrom="column">
                  <wp:posOffset>1227455</wp:posOffset>
                </wp:positionH>
                <wp:positionV relativeFrom="paragraph">
                  <wp:posOffset>3401060</wp:posOffset>
                </wp:positionV>
                <wp:extent cx="1828800" cy="1828800"/>
                <wp:effectExtent l="0" t="0" r="0" b="0"/>
                <wp:wrapNone/>
                <wp:docPr id="58674958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0202748" w14:textId="647450E4" w:rsidR="00F42E45" w:rsidRPr="00F42E45" w:rsidRDefault="002D6A64" w:rsidP="00F42E45">
                            <w:pPr>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42E45">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The Challenging Behaviour Foundation, 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2DA1177" id="_x0000_s1043" type="#_x0000_t202" style="position:absolute;left:0;text-align:left;margin-left:96.65pt;margin-top:267.8pt;width:2in;height:2in;z-index:2519982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LJMDgIAACo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J3W+GBXZQnmgvDz3lwcl1Tb03IuCz8MQxzUu6xSc6&#10;dANtweFscVaB//m3+5hP0FOUs5Y0U3BLouas+W6JktvJbBYllpzZ55spOf46sruO2IO5BxLlhN6H&#10;k8mM+dgMpvZgXkncq9iTQsJK6lxwHMx77HVMj0Oq1SolkaicwI3dOhlLR+giri/dq/DuDD4Sb48w&#10;aEvk7zjoc+Ofwa0OSEwkgiLMPaZn9EmQieLz44mKv/ZT1uWJL38BAAD//wMAUEsDBBQABgAIAAAA&#10;IQCr6WDR3gAAAAsBAAAPAAAAZHJzL2Rvd25yZXYueG1sTI/LTsMwEEX3SPyDNUjsqPNoojTEqVCB&#10;NVD4ADcekpB4HMVuG/h6hhVd3pmrM2eq7WJHccLZ944UxKsIBFLjTE+tgo/357sChA+ajB4doYJv&#10;9LCtr68qXRp3pjc87UMrGEK+1Aq6EKZSSt90aLVfuQmJd59utjpwnFtpZn1muB1lEkW5tLonvtDp&#10;CXcdNsP+aBUUkX0Zhk3y6u36J8663aN7mr6Uur1ZHu5BBFzCfxn+9FkdanY6uCMZL0bOmzTlqoIs&#10;zXIQ3FgXMU8OjE/SHGRdycsf6l8AAAD//wMAUEsBAi0AFAAGAAgAAAAhALaDOJL+AAAA4QEAABMA&#10;AAAAAAAAAAAAAAAAAAAAAFtDb250ZW50X1R5cGVzXS54bWxQSwECLQAUAAYACAAAACEAOP0h/9YA&#10;AACUAQAACwAAAAAAAAAAAAAAAAAvAQAAX3JlbHMvLnJlbHNQSwECLQAUAAYACAAAACEAFSSyTA4C&#10;AAAqBAAADgAAAAAAAAAAAAAAAAAuAgAAZHJzL2Uyb0RvYy54bWxQSwECLQAUAAYACAAAACEAq+lg&#10;0d4AAAALAQAADwAAAAAAAAAAAAAAAABoBAAAZHJzL2Rvd25yZXYueG1sUEsFBgAAAAAEAAQA8wAA&#10;AHMFAAAAAA==&#10;" filled="f" stroked="f">
                <v:textbox style="mso-fit-shape-to-text:t">
                  <w:txbxContent>
                    <w:p w14:paraId="50202748" w14:textId="647450E4" w:rsidR="00F42E45" w:rsidRPr="00F42E45" w:rsidRDefault="002D6A64" w:rsidP="00F42E45">
                      <w:pPr>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42E45">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The Challenging Behaviour Foundation, n.d.)</w:t>
                      </w:r>
                    </w:p>
                  </w:txbxContent>
                </v:textbox>
              </v:shape>
            </w:pict>
          </mc:Fallback>
        </mc:AlternateContent>
      </w:r>
      <w:r>
        <w:rPr>
          <w:noProof/>
        </w:rPr>
        <w:drawing>
          <wp:inline distT="0" distB="0" distL="0" distR="0" wp14:anchorId="4E3373C9" wp14:editId="462C78D1">
            <wp:extent cx="3800475" cy="3467100"/>
            <wp:effectExtent l="0" t="0" r="9525" b="0"/>
            <wp:docPr id="118360878" name="Picture 1" descr="A circular blue and white cha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0878" name="Picture 1" descr="A circular blue and white chart with white text&#10;&#10;Description automatically generated"/>
                    <pic:cNvPicPr/>
                  </pic:nvPicPr>
                  <pic:blipFill>
                    <a:blip r:embed="rId185">
                      <a:extLst>
                        <a:ext uri="{28A0092B-C50C-407E-A947-70E740481C1C}">
                          <a14:useLocalDpi xmlns:a14="http://schemas.microsoft.com/office/drawing/2010/main" val="0"/>
                        </a:ext>
                      </a:extLst>
                    </a:blip>
                    <a:stretch>
                      <a:fillRect/>
                    </a:stretch>
                  </pic:blipFill>
                  <pic:spPr>
                    <a:xfrm>
                      <a:off x="0" y="0"/>
                      <a:ext cx="3829751" cy="3493808"/>
                    </a:xfrm>
                    <a:prstGeom prst="rect">
                      <a:avLst/>
                    </a:prstGeom>
                  </pic:spPr>
                </pic:pic>
              </a:graphicData>
            </a:graphic>
          </wp:inline>
        </w:drawing>
      </w:r>
    </w:p>
    <w:p w14:paraId="3A9577B8" w14:textId="77777777" w:rsidR="001F711E" w:rsidRPr="0020537C" w:rsidRDefault="001F711E" w:rsidP="00C95EA8">
      <w:pPr>
        <w:spacing w:line="360" w:lineRule="auto"/>
        <w:rPr>
          <w:rFonts w:ascii="Arial" w:hAnsi="Arial" w:cs="Arial"/>
          <w:sz w:val="24"/>
          <w:szCs w:val="24"/>
        </w:rPr>
      </w:pPr>
    </w:p>
    <w:p w14:paraId="26B006E5" w14:textId="2FB9507B" w:rsidR="00CF7537" w:rsidRDefault="00606E6F" w:rsidP="00D937A3">
      <w:pPr>
        <w:spacing w:line="360" w:lineRule="auto"/>
      </w:pPr>
      <w:r>
        <w:rPr>
          <w:noProof/>
        </w:rPr>
        <w:lastRenderedPageBreak/>
        <mc:AlternateContent>
          <mc:Choice Requires="wps">
            <w:drawing>
              <wp:anchor distT="0" distB="0" distL="114300" distR="114300" simplePos="0" relativeHeight="251689984" behindDoc="0" locked="0" layoutInCell="1" allowOverlap="1" wp14:anchorId="25A0535A" wp14:editId="6462A147">
                <wp:simplePos x="0" y="0"/>
                <wp:positionH relativeFrom="column">
                  <wp:posOffset>1447165</wp:posOffset>
                </wp:positionH>
                <wp:positionV relativeFrom="paragraph">
                  <wp:posOffset>-401320</wp:posOffset>
                </wp:positionV>
                <wp:extent cx="1828800" cy="1828800"/>
                <wp:effectExtent l="0" t="0" r="0" b="0"/>
                <wp:wrapNone/>
                <wp:docPr id="166123136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D57C448" w14:textId="00DB3F48" w:rsidR="00C01E84" w:rsidRPr="00C01E84" w:rsidRDefault="00C01E84" w:rsidP="00C01E8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Interventions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5A0535A" id="_x0000_s1044" type="#_x0000_t202" style="position:absolute;margin-left:113.95pt;margin-top:-31.6pt;width:2in;height:2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0Q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sPiywg/JEe3noKQ9OrmvqvREBn4Unjmle0i0+0aEb&#10;aAsOZ4uzCvzPv93HfIKeopy1pJmCWxI1Z813S5R8mcxmUWLJmX38PCXH30Z2txF7MPdAopzQ+3Ay&#10;mTEfm8HUHswriXsVe1JIWEmdC46DeY+9julxSLVapSQSlRO4sVsnY+kIXcT1pXsV3p3BR+LtEQZt&#10;ifwNB31u/DO41QGJiURQhLnH9Iw+CTJRfH48UfG3fsq6PvHlLwAAAP//AwBQSwMEFAAGAAgAAAAh&#10;AJHKx0feAAAACwEAAA8AAABkcnMvZG93bnJldi54bWxMj0FOwzAQRfdI3MEaJHatE9OUNMSpUIE1&#10;pfQAbjyNQ+JxFLtt4PS4K1jO/Kc/b8r1ZHt2xtG3jiSk8wQYUu10S42E/efbLAfmgyKtekco4Rs9&#10;rKvbm1IV2l3oA8+70LBYQr5QEkwIQ8G5rw1a5eduQIrZ0Y1WhTiODdejusRy23ORJEtuVUvxglED&#10;bgzW3e5kJeSJfe+6ldh6u/hJM7N5ca/Dl5T3d9PzE7CAU/iD4aof1aGKTgd3Iu1ZL0GIx1VEJcyW&#10;DwJYJLI0i5vDNVrkwKuS//+h+gUAAP//AwBQSwECLQAUAAYACAAAACEAtoM4kv4AAADhAQAAEwAA&#10;AAAAAAAAAAAAAAAAAAAAW0NvbnRlbnRfVHlwZXNdLnhtbFBLAQItABQABgAIAAAAIQA4/SH/1gAA&#10;AJQBAAALAAAAAAAAAAAAAAAAAC8BAABfcmVscy8ucmVsc1BLAQItABQABgAIAAAAIQBFb/0QDQIA&#10;ACoEAAAOAAAAAAAAAAAAAAAAAC4CAABkcnMvZTJvRG9jLnhtbFBLAQItABQABgAIAAAAIQCRysdH&#10;3gAAAAsBAAAPAAAAAAAAAAAAAAAAAGcEAABkcnMvZG93bnJldi54bWxQSwUGAAAAAAQABADzAAAA&#10;cgUAAAAA&#10;" filled="f" stroked="f">
                <v:textbox style="mso-fit-shape-to-text:t">
                  <w:txbxContent>
                    <w:p w14:paraId="1D57C448" w14:textId="00DB3F48" w:rsidR="00C01E84" w:rsidRPr="00C01E84" w:rsidRDefault="00C01E84" w:rsidP="00C01E8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Interventions</w:t>
                      </w:r>
                    </w:p>
                  </w:txbxContent>
                </v:textbox>
              </v:shape>
            </w:pict>
          </mc:Fallback>
        </mc:AlternateContent>
      </w:r>
      <w:r>
        <w:rPr>
          <w:noProof/>
        </w:rPr>
        <mc:AlternateContent>
          <mc:Choice Requires="wps">
            <w:drawing>
              <wp:anchor distT="0" distB="0" distL="114300" distR="114300" simplePos="0" relativeHeight="251687936" behindDoc="0" locked="0" layoutInCell="1" allowOverlap="1" wp14:anchorId="3A2D9E01" wp14:editId="181E8850">
                <wp:simplePos x="0" y="0"/>
                <wp:positionH relativeFrom="column">
                  <wp:posOffset>0</wp:posOffset>
                </wp:positionH>
                <wp:positionV relativeFrom="paragraph">
                  <wp:posOffset>-352425</wp:posOffset>
                </wp:positionV>
                <wp:extent cx="5695950" cy="628650"/>
                <wp:effectExtent l="19050" t="0" r="38100" b="19050"/>
                <wp:wrapNone/>
                <wp:docPr id="501286643" name="Arrow: Chevron 1"/>
                <wp:cNvGraphicFramePr/>
                <a:graphic xmlns:a="http://schemas.openxmlformats.org/drawingml/2006/main">
                  <a:graphicData uri="http://schemas.microsoft.com/office/word/2010/wordprocessingShape">
                    <wps:wsp>
                      <wps:cNvSpPr/>
                      <wps:spPr>
                        <a:xfrm>
                          <a:off x="0" y="0"/>
                          <a:ext cx="5695950" cy="628650"/>
                        </a:xfrm>
                        <a:prstGeom prst="chevron">
                          <a:avLst/>
                        </a:prstGeom>
                        <a:solidFill>
                          <a:srgbClr val="F15DDF"/>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51084D"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 o:spid="_x0000_s1026" type="#_x0000_t55" style="position:absolute;margin-left:0;margin-top:-27.75pt;width:448.5pt;height:49.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nrHbAIAAO8EAAAOAAAAZHJzL2Uyb0RvYy54bWysVEtvGjEQvlfqf7B8LwsISLJiiRCIqlKU&#10;REqinAevzVryq7ZhSX99x94NkLSnqhfvjGc8j2++2fntUSty4D5Iayo6Ggwp4YbZWppdRV+eN9+u&#10;KQkRTA3KGl7RNx7o7eLrl3nrSj62jVU19wSDmFC2rqJNjK4sisAariEMrOMGjcJ6DRFVvytqDy1G&#10;16oYD4ezorW+dt4yHgLerjsjXeT4QnAWH4QIPBJVUawt5tPnc5vOYjGHcufBNZL1ZcA/VKFBGkx6&#10;CrWGCGTv5R+htGTeBivigFldWCEk47kH7GY0/NTNUwOO514QnOBOMIX/F5bdH57co0cYWhfKgGLq&#10;4ii8Tl+sjxwzWG8nsPgxEoaX09nN9GaKmDK0zcbXM5QxTHF+7XyI37nVJAkVxZEevO1ggsNdiJ33&#10;u1fKF6yS9UYqlRW/266UJwfA2W1G0/V60yf44KYMaZF546thqgWQQ0JBRFG7uqLB7CgBtUNysujz&#10;iD68DpdJJpOr8WrSOTVQ8y71aDrE0F2xvXtu80Oc1MUaQtM9yab0BEotIxJcSV3Ra4xziqRMsvJM&#10;0R6L8wSStLX126Mn3nacDY5tJCa5gxAfwSNJsV1cvPiAh1AWMbC9RElj/a+/3Sd/5A5aKWmR9IjP&#10;zz14Ton6YZBVN6PJJG1JVibTqzEq/tKyvbSYvV5ZnM0IV9yxLCb/qN5F4a1+xf1cpqxoAsMwdzeJ&#10;XlnFbhlxwxlfLrMbboaDeGeeHEvBE04J3ufjK3jXkykiDe/t+4JA+YlQnW96aexyH62QmW1nXHGC&#10;ScGtyrPs/wBpbS/17HX+Ty1+AwAA//8DAFBLAwQUAAYACAAAACEA7OXgUt0AAAAHAQAADwAAAGRy&#10;cy9kb3ducmV2LnhtbEyPwU7DMBBE70j8g7VIXFDrBBpoQzYVQkLigJBoy92Nt0nAXke206Z/jznB&#10;cWdGM2+r9WSNOJIPvWOEfJ6BIG6c7rlF2G1fZksQISrWyjgmhDMFWNeXF5UqtTvxBx03sRWphEOp&#10;ELoYh1LK0HRkVZi7gTh5B+etiun0rdRenVK5NfI2y+6lVT2nhU4N9NxR870ZLULwN/T2uhvN4hzz&#10;0eafW9O9fyFeX01PjyAiTfEvDL/4CR3qxLR3I+sgDEJ6JCLMiqIAkezl6iEpe4TFXQGyruR//voH&#10;AAD//wMAUEsBAi0AFAAGAAgAAAAhALaDOJL+AAAA4QEAABMAAAAAAAAAAAAAAAAAAAAAAFtDb250&#10;ZW50X1R5cGVzXS54bWxQSwECLQAUAAYACAAAACEAOP0h/9YAAACUAQAACwAAAAAAAAAAAAAAAAAv&#10;AQAAX3JlbHMvLnJlbHNQSwECLQAUAAYACAAAACEA2nJ6x2wCAADvBAAADgAAAAAAAAAAAAAAAAAu&#10;AgAAZHJzL2Uyb0RvYy54bWxQSwECLQAUAAYACAAAACEA7OXgUt0AAAAHAQAADwAAAAAAAAAAAAAA&#10;AADGBAAAZHJzL2Rvd25yZXYueG1sUEsFBgAAAAAEAAQA8wAAANAFAAAAAA==&#10;" adj="20408" fillcolor="#f15ddf" strokecolor="#172c51" strokeweight="1pt"/>
            </w:pict>
          </mc:Fallback>
        </mc:AlternateContent>
      </w:r>
    </w:p>
    <w:p w14:paraId="5A32C537" w14:textId="77777777" w:rsidR="0020537C" w:rsidRDefault="0020537C" w:rsidP="00D937A3">
      <w:pPr>
        <w:spacing w:line="360" w:lineRule="auto"/>
      </w:pPr>
    </w:p>
    <w:p w14:paraId="6540592E" w14:textId="77777777" w:rsidR="008667A0" w:rsidRDefault="008667A0" w:rsidP="00D937A3">
      <w:pPr>
        <w:spacing w:line="360" w:lineRule="auto"/>
      </w:pPr>
    </w:p>
    <w:p w14:paraId="51DF6767" w14:textId="76873078" w:rsidR="00182228" w:rsidRDefault="000E7B3A" w:rsidP="00D937A3">
      <w:pPr>
        <w:spacing w:line="360" w:lineRule="auto"/>
        <w:rPr>
          <w:rFonts w:ascii="Arial" w:hAnsi="Arial" w:cs="Arial"/>
          <w:sz w:val="24"/>
          <w:szCs w:val="24"/>
        </w:rPr>
      </w:pPr>
      <w:r w:rsidRPr="000E7B3A">
        <w:rPr>
          <w:rFonts w:ascii="Arial" w:hAnsi="Arial" w:cs="Arial"/>
          <w:sz w:val="24"/>
          <w:szCs w:val="24"/>
        </w:rPr>
        <w:t xml:space="preserve">Planning and evaluating a child's needs in the </w:t>
      </w:r>
      <w:r>
        <w:rPr>
          <w:rFonts w:ascii="Arial" w:hAnsi="Arial" w:cs="Arial"/>
          <w:sz w:val="24"/>
          <w:szCs w:val="24"/>
        </w:rPr>
        <w:t>early years</w:t>
      </w:r>
      <w:r w:rsidRPr="000E7B3A">
        <w:rPr>
          <w:rFonts w:ascii="Arial" w:hAnsi="Arial" w:cs="Arial"/>
          <w:sz w:val="24"/>
          <w:szCs w:val="24"/>
        </w:rPr>
        <w:t xml:space="preserve"> require</w:t>
      </w:r>
      <w:r>
        <w:rPr>
          <w:rFonts w:ascii="Arial" w:hAnsi="Arial" w:cs="Arial"/>
          <w:sz w:val="24"/>
          <w:szCs w:val="24"/>
        </w:rPr>
        <w:t>s</w:t>
      </w:r>
      <w:r w:rsidRPr="000E7B3A">
        <w:rPr>
          <w:rFonts w:ascii="Arial" w:hAnsi="Arial" w:cs="Arial"/>
          <w:sz w:val="24"/>
          <w:szCs w:val="24"/>
        </w:rPr>
        <w:t xml:space="preserve"> a holistic development approach</w:t>
      </w:r>
      <w:r>
        <w:rPr>
          <w:rFonts w:ascii="Arial" w:hAnsi="Arial" w:cs="Arial"/>
          <w:sz w:val="24"/>
          <w:szCs w:val="24"/>
        </w:rPr>
        <w:t xml:space="preserve">, </w:t>
      </w:r>
      <w:r w:rsidR="00825706">
        <w:rPr>
          <w:rFonts w:ascii="Arial" w:hAnsi="Arial" w:cs="Arial"/>
          <w:sz w:val="24"/>
          <w:szCs w:val="24"/>
        </w:rPr>
        <w:t>to</w:t>
      </w:r>
      <w:r>
        <w:rPr>
          <w:rFonts w:ascii="Arial" w:hAnsi="Arial" w:cs="Arial"/>
          <w:sz w:val="24"/>
          <w:szCs w:val="24"/>
        </w:rPr>
        <w:t xml:space="preserve"> </w:t>
      </w:r>
      <w:r w:rsidRPr="000E7B3A">
        <w:rPr>
          <w:rFonts w:ascii="Arial" w:hAnsi="Arial" w:cs="Arial"/>
          <w:sz w:val="24"/>
          <w:szCs w:val="24"/>
        </w:rPr>
        <w:t>encompass their physical, social, emotional, intellectual, moral, and spiritual growth.</w:t>
      </w:r>
      <w:r w:rsidR="00825706">
        <w:rPr>
          <w:rFonts w:ascii="Arial" w:hAnsi="Arial" w:cs="Arial"/>
          <w:sz w:val="24"/>
          <w:szCs w:val="24"/>
        </w:rPr>
        <w:t xml:space="preserve"> </w:t>
      </w:r>
      <w:r w:rsidR="00825706" w:rsidRPr="00825706">
        <w:rPr>
          <w:rFonts w:ascii="Arial" w:hAnsi="Arial" w:cs="Arial"/>
          <w:sz w:val="24"/>
          <w:szCs w:val="24"/>
        </w:rPr>
        <w:t>When a child's parents, teachers, and other caregivers adopt a holistic approach, they prioriti</w:t>
      </w:r>
      <w:r w:rsidR="00825706">
        <w:rPr>
          <w:rFonts w:ascii="Arial" w:hAnsi="Arial" w:cs="Arial"/>
          <w:sz w:val="24"/>
          <w:szCs w:val="24"/>
        </w:rPr>
        <w:t>s</w:t>
      </w:r>
      <w:r w:rsidR="00825706" w:rsidRPr="00825706">
        <w:rPr>
          <w:rFonts w:ascii="Arial" w:hAnsi="Arial" w:cs="Arial"/>
          <w:sz w:val="24"/>
          <w:szCs w:val="24"/>
        </w:rPr>
        <w:t xml:space="preserve">e and stimulate </w:t>
      </w:r>
      <w:proofErr w:type="gramStart"/>
      <w:r w:rsidR="00825706" w:rsidRPr="00825706">
        <w:rPr>
          <w:rFonts w:ascii="Arial" w:hAnsi="Arial" w:cs="Arial"/>
          <w:sz w:val="24"/>
          <w:szCs w:val="24"/>
        </w:rPr>
        <w:t>all of</w:t>
      </w:r>
      <w:proofErr w:type="gramEnd"/>
      <w:r w:rsidR="00825706" w:rsidRPr="00825706">
        <w:rPr>
          <w:rFonts w:ascii="Arial" w:hAnsi="Arial" w:cs="Arial"/>
          <w:sz w:val="24"/>
          <w:szCs w:val="24"/>
        </w:rPr>
        <w:t xml:space="preserve"> the child's developmental domains</w:t>
      </w:r>
      <w:r w:rsidR="004F7B96">
        <w:rPr>
          <w:rFonts w:ascii="Arial" w:hAnsi="Arial" w:cs="Arial"/>
          <w:sz w:val="24"/>
          <w:szCs w:val="24"/>
        </w:rPr>
        <w:t>, which will enable children to link learning and transitioning to positive experiences</w:t>
      </w:r>
      <w:r w:rsidR="00F42C9B">
        <w:rPr>
          <w:rFonts w:ascii="Arial" w:hAnsi="Arial" w:cs="Arial"/>
          <w:sz w:val="24"/>
          <w:szCs w:val="24"/>
        </w:rPr>
        <w:t xml:space="preserve"> (</w:t>
      </w:r>
      <w:proofErr w:type="spellStart"/>
      <w:r w:rsidR="00F42C9B">
        <w:rPr>
          <w:rFonts w:ascii="Arial" w:hAnsi="Arial" w:cs="Arial"/>
          <w:sz w:val="24"/>
          <w:szCs w:val="24"/>
        </w:rPr>
        <w:t>twinkl</w:t>
      </w:r>
      <w:proofErr w:type="spellEnd"/>
      <w:r w:rsidR="00F42C9B">
        <w:rPr>
          <w:rFonts w:ascii="Arial" w:hAnsi="Arial" w:cs="Arial"/>
          <w:sz w:val="24"/>
          <w:szCs w:val="24"/>
        </w:rPr>
        <w:t>, n.d.).</w:t>
      </w:r>
    </w:p>
    <w:p w14:paraId="7C7E0509" w14:textId="399D5A34" w:rsidR="008667A0" w:rsidRDefault="008667A0" w:rsidP="00D937A3">
      <w:pPr>
        <w:spacing w:line="360" w:lineRule="auto"/>
        <w:rPr>
          <w:rFonts w:ascii="Arial" w:hAnsi="Arial" w:cs="Arial"/>
          <w:sz w:val="24"/>
          <w:szCs w:val="24"/>
        </w:rPr>
      </w:pPr>
    </w:p>
    <w:p w14:paraId="4AAA82C8" w14:textId="649A506F" w:rsidR="008667A0" w:rsidRDefault="00AB3A58" w:rsidP="008667A0">
      <w:pPr>
        <w:spacing w:line="360" w:lineRule="auto"/>
        <w:jc w:val="center"/>
        <w:rPr>
          <w:rFonts w:ascii="Arial" w:hAnsi="Arial" w:cs="Arial"/>
          <w:sz w:val="24"/>
          <w:szCs w:val="24"/>
        </w:rPr>
      </w:pPr>
      <w:r>
        <w:rPr>
          <w:noProof/>
        </w:rPr>
        <mc:AlternateContent>
          <mc:Choice Requires="wps">
            <w:drawing>
              <wp:anchor distT="0" distB="0" distL="114300" distR="114300" simplePos="0" relativeHeight="252014592" behindDoc="0" locked="0" layoutInCell="1" allowOverlap="1" wp14:anchorId="4A6C24B4" wp14:editId="6B46B03F">
                <wp:simplePos x="0" y="0"/>
                <wp:positionH relativeFrom="column">
                  <wp:posOffset>1766717</wp:posOffset>
                </wp:positionH>
                <wp:positionV relativeFrom="paragraph">
                  <wp:posOffset>4461412</wp:posOffset>
                </wp:positionV>
                <wp:extent cx="1828800" cy="1828800"/>
                <wp:effectExtent l="0" t="0" r="0" b="0"/>
                <wp:wrapNone/>
                <wp:docPr id="135112226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35A483" w14:textId="6DD5028E" w:rsidR="00AB3A58" w:rsidRDefault="00AB3A58">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Learning in the Leaves, 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A6C24B4" id="_x0000_s1045" type="#_x0000_t202" style="position:absolute;left:0;text-align:left;margin-left:139.1pt;margin-top:351.3pt;width:2in;height:2in;z-index:2520145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hqMDgIAACo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qk7jfDAjsoT7SXh57y4OS6pt4bEfBJeOKY5iXd4iMd&#10;uoG24HC2OKvA//rbfcwn6CnKWUuaKbglUXPW/LBEyc1kNosSS87s89cpOf46sruO2IO5AxLlhN6H&#10;k8mM+dgMpvZgXkjcq9iTQsJK6lxwHMw77HVMj0Oq1SolkaicwI3dOhlLR+girs/di/DuDD4Sbw8w&#10;aEvk7zjoc+Ofwa0OSEwkgiLMPaZn9EmQieLz44mKv/ZT1uWJL38DAAD//wMAUEsDBBQABgAIAAAA&#10;IQDnbJ3z3gAAAAsBAAAPAAAAZHJzL2Rvd25yZXYueG1sTI9BTsMwEEX3SNzBGiR21K7VpkmIU6EW&#10;1kDhAG5s4pB4HMVuGzg9wwqWM/P05/1qO/uBne0Uu4AKlgsBzGITTIetgve3p7scWEwajR4CWgVf&#10;NsK2vr6qdGnCBV/t+ZBaRiEYS63ApTSWnMfGWa/jIowW6fYRJq8TjVPLzaQvFO4HLoXIuNcd0gen&#10;R7tztukPJ68gF/657wv5Ev3qe7l2u314HD+Vur2ZH+6BJTunPxh+9UkdanI6hhOayAYFcpNLQhVs&#10;hMyAEbHOMtocFRSFyIDXFf/fof4BAAD//wMAUEsBAi0AFAAGAAgAAAAhALaDOJL+AAAA4QEAABMA&#10;AAAAAAAAAAAAAAAAAAAAAFtDb250ZW50X1R5cGVzXS54bWxQSwECLQAUAAYACAAAACEAOP0h/9YA&#10;AACUAQAACwAAAAAAAAAAAAAAAAAvAQAAX3JlbHMvLnJlbHNQSwECLQAUAAYACAAAACEAecoajA4C&#10;AAAqBAAADgAAAAAAAAAAAAAAAAAuAgAAZHJzL2Uyb0RvYy54bWxQSwECLQAUAAYACAAAACEA52yd&#10;894AAAALAQAADwAAAAAAAAAAAAAAAABoBAAAZHJzL2Rvd25yZXYueG1sUEsFBgAAAAAEAAQA8wAA&#10;AHMFAAAAAA==&#10;" filled="f" stroked="f">
                <v:textbox style="mso-fit-shape-to-text:t">
                  <w:txbxContent>
                    <w:p w14:paraId="6335A483" w14:textId="6DD5028E" w:rsidR="00AB3A58" w:rsidRDefault="00AB3A58">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Learning in the Leaves, n.d.)</w:t>
                      </w:r>
                    </w:p>
                  </w:txbxContent>
                </v:textbox>
              </v:shape>
            </w:pict>
          </mc:Fallback>
        </mc:AlternateContent>
      </w:r>
      <w:r w:rsidR="008667A0">
        <w:rPr>
          <w:rFonts w:ascii="Arial" w:hAnsi="Arial" w:cs="Arial"/>
          <w:noProof/>
          <w:sz w:val="24"/>
          <w:szCs w:val="24"/>
        </w:rPr>
        <w:drawing>
          <wp:inline distT="0" distB="0" distL="0" distR="0" wp14:anchorId="0BD2B3CB" wp14:editId="584F9CBA">
            <wp:extent cx="4967829" cy="4571622"/>
            <wp:effectExtent l="0" t="0" r="0" b="0"/>
            <wp:docPr id="1357845431" name="Picture 2" descr="A diagram of a flower with green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845431" name="Picture 2" descr="A diagram of a flower with green leaves&#10;&#10;Description automatically generated"/>
                    <pic:cNvPicPr/>
                  </pic:nvPicPr>
                  <pic:blipFill>
                    <a:blip r:embed="rId186">
                      <a:extLst>
                        <a:ext uri="{28A0092B-C50C-407E-A947-70E740481C1C}">
                          <a14:useLocalDpi xmlns:a14="http://schemas.microsoft.com/office/drawing/2010/main" val="0"/>
                        </a:ext>
                      </a:extLst>
                    </a:blip>
                    <a:stretch>
                      <a:fillRect/>
                    </a:stretch>
                  </pic:blipFill>
                  <pic:spPr>
                    <a:xfrm>
                      <a:off x="0" y="0"/>
                      <a:ext cx="4967829" cy="4571622"/>
                    </a:xfrm>
                    <a:prstGeom prst="rect">
                      <a:avLst/>
                    </a:prstGeom>
                  </pic:spPr>
                </pic:pic>
              </a:graphicData>
            </a:graphic>
          </wp:inline>
        </w:drawing>
      </w:r>
    </w:p>
    <w:p w14:paraId="532D4765" w14:textId="0F2BDAAE" w:rsidR="008667A0" w:rsidRDefault="008667A0" w:rsidP="00D937A3">
      <w:pPr>
        <w:spacing w:line="360" w:lineRule="auto"/>
        <w:rPr>
          <w:rFonts w:ascii="Arial" w:hAnsi="Arial" w:cs="Arial"/>
          <w:sz w:val="24"/>
          <w:szCs w:val="24"/>
        </w:rPr>
      </w:pPr>
    </w:p>
    <w:p w14:paraId="541B1681" w14:textId="77777777" w:rsidR="008667A0" w:rsidRDefault="008667A0" w:rsidP="00D937A3">
      <w:pPr>
        <w:spacing w:line="360" w:lineRule="auto"/>
        <w:rPr>
          <w:rFonts w:ascii="Arial" w:hAnsi="Arial" w:cs="Arial"/>
          <w:sz w:val="24"/>
          <w:szCs w:val="24"/>
        </w:rPr>
      </w:pPr>
    </w:p>
    <w:p w14:paraId="2FDB3F4E" w14:textId="77777777" w:rsidR="008667A0" w:rsidRDefault="008667A0" w:rsidP="00D937A3">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6450"/>
        <w:gridCol w:w="2566"/>
      </w:tblGrid>
      <w:tr w:rsidR="001A31B1" w14:paraId="1BDEB102" w14:textId="77777777" w:rsidTr="001A31B1">
        <w:trPr>
          <w:trHeight w:val="710"/>
        </w:trPr>
        <w:tc>
          <w:tcPr>
            <w:tcW w:w="9016" w:type="dxa"/>
            <w:gridSpan w:val="2"/>
          </w:tcPr>
          <w:p w14:paraId="7650FBF4" w14:textId="38C6EE04" w:rsidR="001A31B1" w:rsidRPr="001A31B1" w:rsidRDefault="001A31B1" w:rsidP="00D937A3">
            <w:pPr>
              <w:spacing w:line="360" w:lineRule="auto"/>
              <w:jc w:val="center"/>
              <w:rPr>
                <w:rFonts w:ascii="Arial" w:hAnsi="Arial" w:cs="Arial"/>
                <w:b/>
                <w:bCs/>
                <w:sz w:val="30"/>
                <w:szCs w:val="30"/>
              </w:rPr>
            </w:pPr>
            <w:r>
              <w:rPr>
                <w:noProof/>
              </w:rPr>
              <mc:AlternateContent>
                <mc:Choice Requires="wps">
                  <w:drawing>
                    <wp:anchor distT="0" distB="0" distL="114300" distR="114300" simplePos="0" relativeHeight="252000256" behindDoc="0" locked="0" layoutInCell="1" allowOverlap="1" wp14:anchorId="1EF0B648" wp14:editId="77DFDC68">
                      <wp:simplePos x="0" y="0"/>
                      <wp:positionH relativeFrom="column">
                        <wp:posOffset>1031132</wp:posOffset>
                      </wp:positionH>
                      <wp:positionV relativeFrom="paragraph">
                        <wp:posOffset>48638</wp:posOffset>
                      </wp:positionV>
                      <wp:extent cx="1828800" cy="1828800"/>
                      <wp:effectExtent l="0" t="0" r="0" b="0"/>
                      <wp:wrapNone/>
                      <wp:docPr id="72871220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46CA4A1" w14:textId="5588C3A8" w:rsidR="001A31B1" w:rsidRPr="001A31B1" w:rsidRDefault="001A31B1">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A31B1">
                                    <w:rPr>
                                      <w:rFonts w:ascii="Arial" w:hAnsi="Arial" w:cs="Arial"/>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 Transition Strategies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F0B648" id="_x0000_s1046" type="#_x0000_t202" style="position:absolute;left:0;text-align:left;margin-left:81.2pt;margin-top:3.85pt;width:2in;height:2in;z-index:2520002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Jc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XfFxZjS5NlAfaK8AR8qjl8uWeq9ExGcRiGOal3SLT3Ro&#10;A13F4WRx1kD4+Td/yifoKcpZR5qpuCNRc2a+O6Lky2gySRLLl8nHzzQLC7eRzW3E7ew9kChH9D68&#10;zGbKR3M2dQD7SuJepJ4UEk5S54rj2bzHo47pcUi1WOQkEpUXuHJrL1PpBF3C9aV/FcGfwEfi7RHO&#10;2hLlGw6OuenP6Bc7JCYyQVdMT+iTIDPFp8eTFH97z1nXJz7/BQAA//8DAFBLAwQUAAYACAAAACEA&#10;Nfb9+NwAAAAJAQAADwAAAGRycy9kb3ducmV2LnhtbEyPQU7DMBBF90jcwRokdtRulDRtiFOhAmug&#10;cAA3HpKQeBzFbhs4PcOKLp/+15835XZ2gzjhFDpPGpYLBQKp9rajRsPH+/PdGkSIhqwZPKGGbwyw&#10;ra6vSlNYf6Y3PO1jI3iEQmE0tDGOhZShbtGZsPAjEmeffnImMk6NtJM587gbZKLUSjrTEV9ozYi7&#10;Fut+f3Qa1sq99P0meQ0u/Vlm7e7RP41fWt/ezA/3ICLO8b8Mf/qsDhU7HfyRbBAD8ypJuaohz0Fw&#10;nmaK+aAh2WQ5yKqUlx9UvwAAAP//AwBQSwECLQAUAAYACAAAACEAtoM4kv4AAADhAQAAEwAAAAAA&#10;AAAAAAAAAAAAAAAAW0NvbnRlbnRfVHlwZXNdLnhtbFBLAQItABQABgAIAAAAIQA4/SH/1gAAAJQB&#10;AAALAAAAAAAAAAAAAAAAAC8BAABfcmVscy8ucmVsc1BLAQItABQABgAIAAAAIQBF/vJcDAIAACoE&#10;AAAOAAAAAAAAAAAAAAAAAC4CAABkcnMvZTJvRG9jLnhtbFBLAQItABQABgAIAAAAIQA19v343AAA&#10;AAkBAAAPAAAAAAAAAAAAAAAAAGYEAABkcnMvZG93bnJldi54bWxQSwUGAAAAAAQABADzAAAAbwUA&#10;AAAA&#10;" filled="f" stroked="f">
                      <v:textbox style="mso-fit-shape-to-text:t">
                        <w:txbxContent>
                          <w:p w14:paraId="346CA4A1" w14:textId="5588C3A8" w:rsidR="001A31B1" w:rsidRPr="001A31B1" w:rsidRDefault="001A31B1">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A31B1">
                              <w:rPr>
                                <w:rFonts w:ascii="Arial" w:hAnsi="Arial" w:cs="Arial"/>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 Transition Strategies</w:t>
                            </w:r>
                          </w:p>
                        </w:txbxContent>
                      </v:textbox>
                    </v:shape>
                  </w:pict>
                </mc:Fallback>
              </mc:AlternateContent>
            </w:r>
          </w:p>
        </w:tc>
      </w:tr>
      <w:tr w:rsidR="0057693A" w14:paraId="07B01C91" w14:textId="77777777" w:rsidTr="0020537C">
        <w:trPr>
          <w:trHeight w:val="2591"/>
        </w:trPr>
        <w:tc>
          <w:tcPr>
            <w:tcW w:w="6516" w:type="dxa"/>
          </w:tcPr>
          <w:p w14:paraId="44C5B087" w14:textId="1CC8B3A8" w:rsidR="007B394B" w:rsidRDefault="007B394B" w:rsidP="00D937A3">
            <w:pPr>
              <w:spacing w:line="360" w:lineRule="auto"/>
              <w:rPr>
                <w:rFonts w:ascii="Arial" w:hAnsi="Arial" w:cs="Arial"/>
                <w:b/>
                <w:bCs/>
                <w:sz w:val="24"/>
                <w:szCs w:val="24"/>
              </w:rPr>
            </w:pPr>
          </w:p>
          <w:p w14:paraId="50C901BC" w14:textId="7AAE0A56" w:rsidR="006F57B2" w:rsidRDefault="006F57B2" w:rsidP="00D937A3">
            <w:pPr>
              <w:spacing w:line="360" w:lineRule="auto"/>
              <w:rPr>
                <w:rFonts w:ascii="Arial" w:hAnsi="Arial" w:cs="Arial"/>
                <w:b/>
                <w:bCs/>
                <w:sz w:val="24"/>
                <w:szCs w:val="24"/>
              </w:rPr>
            </w:pPr>
            <w:r w:rsidRPr="006F57B2">
              <w:rPr>
                <w:rFonts w:ascii="Arial" w:hAnsi="Arial" w:cs="Arial"/>
                <w:b/>
                <w:bCs/>
                <w:sz w:val="24"/>
                <w:szCs w:val="24"/>
              </w:rPr>
              <w:t>Singing</w:t>
            </w:r>
          </w:p>
          <w:p w14:paraId="49396CD2" w14:textId="5EC0E30D" w:rsidR="00B511A8" w:rsidRPr="003D2FB4" w:rsidRDefault="006F57B2" w:rsidP="0020537C">
            <w:pPr>
              <w:spacing w:line="276" w:lineRule="auto"/>
              <w:rPr>
                <w:rFonts w:ascii="Arial" w:hAnsi="Arial" w:cs="Arial"/>
                <w:sz w:val="24"/>
                <w:szCs w:val="24"/>
              </w:rPr>
            </w:pPr>
            <w:r w:rsidRPr="006F57B2">
              <w:rPr>
                <w:rFonts w:ascii="Arial" w:hAnsi="Arial" w:cs="Arial"/>
                <w:sz w:val="24"/>
                <w:szCs w:val="24"/>
              </w:rPr>
              <w:t>Music not only helps children to reduce their anxiety and stress, but it is also fun and engaging. Directives could be sung to a well-known song, to assist with the reinforcement of key concepts and to relax children during the transition process</w:t>
            </w:r>
            <w:r w:rsidR="005C1F1B">
              <w:rPr>
                <w:rFonts w:ascii="Arial" w:hAnsi="Arial" w:cs="Arial"/>
                <w:sz w:val="24"/>
                <w:szCs w:val="24"/>
              </w:rPr>
              <w:t xml:space="preserve"> (Greutman, 2023).</w:t>
            </w:r>
          </w:p>
        </w:tc>
        <w:tc>
          <w:tcPr>
            <w:tcW w:w="2500" w:type="dxa"/>
          </w:tcPr>
          <w:p w14:paraId="3B109EFD" w14:textId="791ED3F5" w:rsidR="001A31B1" w:rsidRDefault="00AB19E5" w:rsidP="00D937A3">
            <w:pPr>
              <w:spacing w:line="360" w:lineRule="auto"/>
            </w:pPr>
            <w:r>
              <w:rPr>
                <w:noProof/>
              </w:rPr>
              <mc:AlternateContent>
                <mc:Choice Requires="wps">
                  <w:drawing>
                    <wp:anchor distT="0" distB="0" distL="114300" distR="114300" simplePos="0" relativeHeight="252004352" behindDoc="0" locked="0" layoutInCell="1" allowOverlap="1" wp14:anchorId="48203FA1" wp14:editId="0F15F71A">
                      <wp:simplePos x="0" y="0"/>
                      <wp:positionH relativeFrom="column">
                        <wp:posOffset>102032</wp:posOffset>
                      </wp:positionH>
                      <wp:positionV relativeFrom="paragraph">
                        <wp:posOffset>1091646</wp:posOffset>
                      </wp:positionV>
                      <wp:extent cx="1381327" cy="1828800"/>
                      <wp:effectExtent l="0" t="0" r="0" b="0"/>
                      <wp:wrapNone/>
                      <wp:docPr id="538904672" name="Text Box 1"/>
                      <wp:cNvGraphicFramePr/>
                      <a:graphic xmlns:a="http://schemas.openxmlformats.org/drawingml/2006/main">
                        <a:graphicData uri="http://schemas.microsoft.com/office/word/2010/wordprocessingShape">
                          <wps:wsp>
                            <wps:cNvSpPr txBox="1"/>
                            <wps:spPr>
                              <a:xfrm>
                                <a:off x="0" y="0"/>
                                <a:ext cx="1381327" cy="1828800"/>
                              </a:xfrm>
                              <a:prstGeom prst="rect">
                                <a:avLst/>
                              </a:prstGeom>
                              <a:noFill/>
                              <a:ln>
                                <a:noFill/>
                              </a:ln>
                            </wps:spPr>
                            <wps:txbx>
                              <w:txbxContent>
                                <w:p w14:paraId="7BC00EAC" w14:textId="5A0C8456" w:rsidR="00AB19E5" w:rsidRPr="00AB19E5" w:rsidRDefault="00AB19E5" w:rsidP="00AB19E5">
                                  <w:pPr>
                                    <w:spacing w:after="0" w:line="24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Greutman,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203FA1" id="_x0000_s1047" type="#_x0000_t202" style="position:absolute;margin-left:8.05pt;margin-top:85.95pt;width:108.75pt;height:2in;z-index:252004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8yYFQIAACwEAAAOAAAAZHJzL2Uyb0RvYy54bWysU8tu2zAQvBfoPxC817IUt1EFy4GbwEUB&#10;IwngFDnTFGkJILksSVtyv75L+tm0p6IXarm72sfMcHo3aEV2wvkOTE3z0ZgSYTg0ndnU9PvL4kNJ&#10;iQ/MNEyBETXdC0/vZu/fTXtbiQJaUI1wBIsYX/W2pm0Itsoyz1uhmR+BFQaDEpxmAa9ukzWO9Vhd&#10;q6wYjz9lPbjGOuDCe/Q+HIJ0lupLKXh4ktKLQFRNcbaQTpfOdTyz2ZRVG8ds2/HjGOwfptCsM9j0&#10;XOqBBUa2rvujlO64Aw8yjDjoDKTsuEg74Db5+M02q5ZZkXZBcLw9w+T/X1n+uFvZZ0fC8AUGJDAC&#10;0ltfeXTGfQbpdPzipATjCOH+DJsYAuHxp5syvyluKeEYy8uiLMcJ2Ozyu3U+fBWgSTRq6pCXBBfb&#10;LX3Alph6SondDCw6pRI3yvzmwMToyS4zRisM64F0TU2L8wJraPa4l4MD5d7yRYe9l8yHZ+aQY1wF&#10;dRue8JAK+prC0aKkBffzb/6Yj9BjlJIeNVNT/2PLnKBEfTNIyud8MokiS5fJx9sCL+46sr6OmK2+&#10;B5Rlji/E8mTG/KBOpnSgX1He89gVQ8xw7F3TcDLvw0HJ+Dy4mM9TEsrKsrA0K8tj6QheRPZleGXO&#10;HuEPyNwjnNTFqjcsHHLjn97OtwG5SBRFoA+oHvFHSSbmjs8nav76nrIuj3z2CwAA//8DAFBLAwQU&#10;AAYACAAAACEAEPslmt4AAAAKAQAADwAAAGRycy9kb3ducmV2LnhtbEyPwU7DMAyG70i8Q2Qkbizt&#10;xgotTacJmMSBC6PcvSY0FY1TNdnavf3MCU7WL3/6/bnczK4XJzOGzpOCdJGAMNR43VGroP7c3T2C&#10;CBFJY+/JKDibAJvq+qrEQvuJPsxpH1vBJRQKVGBjHAopQ2ONw7DwgyHeffvRYeQ4tlKPOHG56+Uy&#10;STLpsCO+YHEwz9Y0P/ujUxCj3qbn+tWFt6/5/WWySbPGWqnbm3n7BCKaOf7B8KvP6lCx08EfSQfR&#10;c85SJnk+pDkIBparVQbioOB+necgq1L+f6G6AAAA//8DAFBLAQItABQABgAIAAAAIQC2gziS/gAA&#10;AOEBAAATAAAAAAAAAAAAAAAAAAAAAABbQ29udGVudF9UeXBlc10ueG1sUEsBAi0AFAAGAAgAAAAh&#10;ADj9If/WAAAAlAEAAAsAAAAAAAAAAAAAAAAALwEAAF9yZWxzLy5yZWxzUEsBAi0AFAAGAAgAAAAh&#10;AEzrzJgVAgAALAQAAA4AAAAAAAAAAAAAAAAALgIAAGRycy9lMm9Eb2MueG1sUEsBAi0AFAAGAAgA&#10;AAAhABD7JZreAAAACgEAAA8AAAAAAAAAAAAAAAAAbwQAAGRycy9kb3ducmV2LnhtbFBLBQYAAAAA&#10;BAAEAPMAAAB6BQAAAAA=&#10;" filled="f" stroked="f">
                      <v:textbox style="mso-fit-shape-to-text:t">
                        <w:txbxContent>
                          <w:p w14:paraId="7BC00EAC" w14:textId="5A0C8456" w:rsidR="00AB19E5" w:rsidRPr="00AB19E5" w:rsidRDefault="00AB19E5" w:rsidP="00AB19E5">
                            <w:pPr>
                              <w:spacing w:after="0" w:line="24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Greutman, 2023)</w:t>
                            </w:r>
                          </w:p>
                        </w:txbxContent>
                      </v:textbox>
                    </v:shape>
                  </w:pict>
                </mc:Fallback>
              </mc:AlternateContent>
            </w:r>
            <w:r w:rsidR="00666E31">
              <w:rPr>
                <w:noProof/>
              </w:rPr>
              <w:drawing>
                <wp:inline distT="0" distB="0" distL="0" distR="0" wp14:anchorId="7C0C332A" wp14:editId="5A7E2977">
                  <wp:extent cx="1483360" cy="1108953"/>
                  <wp:effectExtent l="0" t="0" r="0" b="0"/>
                  <wp:docPr id="540597325" name="Picture 1" descr="A book on the cover of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97325" name="Picture 1" descr="A book on the cover of a tablet&#10;&#10;Description automatically generated"/>
                          <pic:cNvPicPr/>
                        </pic:nvPicPr>
                        <pic:blipFill>
                          <a:blip r:embed="rId187" cstate="print">
                            <a:extLst>
                              <a:ext uri="{28A0092B-C50C-407E-A947-70E740481C1C}">
                                <a14:useLocalDpi xmlns:a14="http://schemas.microsoft.com/office/drawing/2010/main" val="0"/>
                              </a:ext>
                            </a:extLst>
                          </a:blip>
                          <a:stretch>
                            <a:fillRect/>
                          </a:stretch>
                        </pic:blipFill>
                        <pic:spPr>
                          <a:xfrm>
                            <a:off x="0" y="0"/>
                            <a:ext cx="1515676" cy="1133112"/>
                          </a:xfrm>
                          <a:prstGeom prst="rect">
                            <a:avLst/>
                          </a:prstGeom>
                        </pic:spPr>
                      </pic:pic>
                    </a:graphicData>
                  </a:graphic>
                </wp:inline>
              </w:drawing>
            </w:r>
          </w:p>
        </w:tc>
      </w:tr>
      <w:tr w:rsidR="0057693A" w14:paraId="4204E8AA" w14:textId="77777777" w:rsidTr="003D2FB4">
        <w:trPr>
          <w:trHeight w:val="2539"/>
        </w:trPr>
        <w:tc>
          <w:tcPr>
            <w:tcW w:w="6516" w:type="dxa"/>
          </w:tcPr>
          <w:p w14:paraId="0E869E7C" w14:textId="7DAFD84F" w:rsidR="007B394B" w:rsidRDefault="007B394B" w:rsidP="00D937A3">
            <w:pPr>
              <w:spacing w:line="360" w:lineRule="auto"/>
              <w:rPr>
                <w:rFonts w:ascii="Arial" w:hAnsi="Arial" w:cs="Arial"/>
                <w:b/>
                <w:bCs/>
                <w:sz w:val="24"/>
                <w:szCs w:val="24"/>
              </w:rPr>
            </w:pPr>
          </w:p>
          <w:p w14:paraId="26C133C1" w14:textId="1EFFB991" w:rsidR="001A31B1" w:rsidRDefault="00592568" w:rsidP="00D937A3">
            <w:pPr>
              <w:spacing w:line="360" w:lineRule="auto"/>
              <w:rPr>
                <w:rFonts w:ascii="Arial" w:hAnsi="Arial" w:cs="Arial"/>
                <w:b/>
                <w:bCs/>
                <w:sz w:val="24"/>
                <w:szCs w:val="24"/>
              </w:rPr>
            </w:pPr>
            <w:r w:rsidRPr="00592568">
              <w:rPr>
                <w:rFonts w:ascii="Arial" w:hAnsi="Arial" w:cs="Arial"/>
                <w:b/>
                <w:bCs/>
                <w:sz w:val="24"/>
                <w:szCs w:val="24"/>
              </w:rPr>
              <w:t>Sensory Breaks</w:t>
            </w:r>
          </w:p>
          <w:p w14:paraId="0A449330" w14:textId="05EEF1A9" w:rsidR="00592568" w:rsidRPr="00592568" w:rsidRDefault="00592568" w:rsidP="0020537C">
            <w:pPr>
              <w:spacing w:line="276" w:lineRule="auto"/>
              <w:rPr>
                <w:rFonts w:ascii="Arial" w:hAnsi="Arial" w:cs="Arial"/>
                <w:sz w:val="24"/>
                <w:szCs w:val="24"/>
              </w:rPr>
            </w:pPr>
            <w:r>
              <w:rPr>
                <w:rFonts w:ascii="Arial" w:hAnsi="Arial" w:cs="Arial"/>
                <w:sz w:val="24"/>
                <w:szCs w:val="24"/>
              </w:rPr>
              <w:t>A</w:t>
            </w:r>
            <w:r w:rsidRPr="00592568">
              <w:rPr>
                <w:rFonts w:ascii="Arial" w:hAnsi="Arial" w:cs="Arial"/>
                <w:sz w:val="24"/>
                <w:szCs w:val="24"/>
              </w:rPr>
              <w:t xml:space="preserve">llows </w:t>
            </w:r>
            <w:r>
              <w:rPr>
                <w:rFonts w:ascii="Arial" w:hAnsi="Arial" w:cs="Arial"/>
                <w:sz w:val="24"/>
                <w:szCs w:val="24"/>
              </w:rPr>
              <w:t>children</w:t>
            </w:r>
            <w:r w:rsidRPr="00592568">
              <w:rPr>
                <w:rFonts w:ascii="Arial" w:hAnsi="Arial" w:cs="Arial"/>
                <w:sz w:val="24"/>
                <w:szCs w:val="24"/>
              </w:rPr>
              <w:t xml:space="preserve"> the time to receive the sensory information their bodies require</w:t>
            </w:r>
            <w:r>
              <w:rPr>
                <w:rFonts w:ascii="Arial" w:hAnsi="Arial" w:cs="Arial"/>
                <w:sz w:val="24"/>
                <w:szCs w:val="24"/>
              </w:rPr>
              <w:t>,</w:t>
            </w:r>
            <w:r w:rsidRPr="00592568">
              <w:rPr>
                <w:rFonts w:ascii="Arial" w:hAnsi="Arial" w:cs="Arial"/>
                <w:sz w:val="24"/>
                <w:szCs w:val="24"/>
              </w:rPr>
              <w:t xml:space="preserve"> to remain focused, awake, and on task</w:t>
            </w:r>
            <w:r w:rsidR="0022382B">
              <w:rPr>
                <w:rFonts w:ascii="Arial" w:hAnsi="Arial" w:cs="Arial"/>
                <w:sz w:val="24"/>
                <w:szCs w:val="24"/>
              </w:rPr>
              <w:t>.</w:t>
            </w:r>
            <w:r w:rsidR="00B511A8">
              <w:rPr>
                <w:rFonts w:ascii="Arial" w:hAnsi="Arial" w:cs="Arial"/>
                <w:sz w:val="24"/>
                <w:szCs w:val="24"/>
              </w:rPr>
              <w:t xml:space="preserve"> Sensory breaks also </w:t>
            </w:r>
            <w:r w:rsidR="00B511A8" w:rsidRPr="00B511A8">
              <w:rPr>
                <w:rFonts w:ascii="Arial" w:hAnsi="Arial" w:cs="Arial"/>
                <w:sz w:val="24"/>
                <w:szCs w:val="24"/>
              </w:rPr>
              <w:t>facilitate situational changes and encourage</w:t>
            </w:r>
            <w:r w:rsidR="00B511A8">
              <w:rPr>
                <w:rFonts w:ascii="Arial" w:hAnsi="Arial" w:cs="Arial"/>
                <w:sz w:val="24"/>
                <w:szCs w:val="24"/>
              </w:rPr>
              <w:t>s</w:t>
            </w:r>
            <w:r w:rsidR="00B511A8" w:rsidRPr="00B511A8">
              <w:rPr>
                <w:rFonts w:ascii="Arial" w:hAnsi="Arial" w:cs="Arial"/>
                <w:sz w:val="24"/>
                <w:szCs w:val="24"/>
              </w:rPr>
              <w:t xml:space="preserve"> the capacity</w:t>
            </w:r>
            <w:r w:rsidR="00B511A8">
              <w:rPr>
                <w:rFonts w:ascii="Arial" w:hAnsi="Arial" w:cs="Arial"/>
                <w:sz w:val="24"/>
                <w:szCs w:val="24"/>
              </w:rPr>
              <w:t>,</w:t>
            </w:r>
            <w:r w:rsidR="00B511A8" w:rsidRPr="00B511A8">
              <w:rPr>
                <w:rFonts w:ascii="Arial" w:hAnsi="Arial" w:cs="Arial"/>
                <w:sz w:val="24"/>
                <w:szCs w:val="24"/>
              </w:rPr>
              <w:t xml:space="preserve"> to control and plan responses to sensory information </w:t>
            </w:r>
            <w:r w:rsidR="00B511A8">
              <w:rPr>
                <w:rFonts w:ascii="Arial" w:hAnsi="Arial" w:cs="Arial"/>
                <w:sz w:val="24"/>
                <w:szCs w:val="24"/>
              </w:rPr>
              <w:t>(Leicestershire County Council, 2022)</w:t>
            </w:r>
            <w:r w:rsidR="003D2FB4">
              <w:rPr>
                <w:rFonts w:ascii="Arial" w:hAnsi="Arial" w:cs="Arial"/>
                <w:sz w:val="24"/>
                <w:szCs w:val="24"/>
              </w:rPr>
              <w:t>.</w:t>
            </w:r>
          </w:p>
        </w:tc>
        <w:tc>
          <w:tcPr>
            <w:tcW w:w="2500" w:type="dxa"/>
          </w:tcPr>
          <w:p w14:paraId="03CF47DF" w14:textId="3BFD3253" w:rsidR="001A31B1" w:rsidRDefault="003D2FB4" w:rsidP="00D937A3">
            <w:pPr>
              <w:spacing w:line="360" w:lineRule="auto"/>
            </w:pPr>
            <w:r>
              <w:rPr>
                <w:noProof/>
              </w:rPr>
              <mc:AlternateContent>
                <mc:Choice Requires="wps">
                  <w:drawing>
                    <wp:anchor distT="0" distB="0" distL="114300" distR="114300" simplePos="0" relativeHeight="252002304" behindDoc="0" locked="0" layoutInCell="1" allowOverlap="1" wp14:anchorId="413C6E7B" wp14:editId="4F393889">
                      <wp:simplePos x="0" y="0"/>
                      <wp:positionH relativeFrom="column">
                        <wp:posOffset>-24576</wp:posOffset>
                      </wp:positionH>
                      <wp:positionV relativeFrom="paragraph">
                        <wp:posOffset>1216538</wp:posOffset>
                      </wp:positionV>
                      <wp:extent cx="1546697" cy="1828800"/>
                      <wp:effectExtent l="0" t="0" r="0" b="0"/>
                      <wp:wrapNone/>
                      <wp:docPr id="121327060" name="Text Box 1"/>
                      <wp:cNvGraphicFramePr/>
                      <a:graphic xmlns:a="http://schemas.openxmlformats.org/drawingml/2006/main">
                        <a:graphicData uri="http://schemas.microsoft.com/office/word/2010/wordprocessingShape">
                          <wps:wsp>
                            <wps:cNvSpPr txBox="1"/>
                            <wps:spPr>
                              <a:xfrm>
                                <a:off x="0" y="0"/>
                                <a:ext cx="1546697" cy="1828800"/>
                              </a:xfrm>
                              <a:prstGeom prst="rect">
                                <a:avLst/>
                              </a:prstGeom>
                              <a:noFill/>
                              <a:ln>
                                <a:noFill/>
                              </a:ln>
                            </wps:spPr>
                            <wps:txbx>
                              <w:txbxContent>
                                <w:p w14:paraId="48DE846A" w14:textId="4F03098A" w:rsidR="003D2FB4" w:rsidRPr="003D2FB4" w:rsidRDefault="003D2FB4" w:rsidP="003D2FB4">
                                  <w:pPr>
                                    <w:spacing w:after="0" w:line="24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Leicestershire County Council,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3C6E7B" id="_x0000_s1048" type="#_x0000_t202" style="position:absolute;margin-left:-1.95pt;margin-top:95.8pt;width:121.8pt;height:2in;z-index:252002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0MHFwIAACwEAAAOAAAAZHJzL2Uyb0RvYy54bWysU8tu2zAQvBfoPxC817IFx3EEy4GbwEUB&#10;IwngFDnTFGkJILksSVtyv75Lyq+kPRW9UMvd1T5mhrP7TiuyF843YEo6GgwpEYZD1ZhtSX+8Lr9M&#10;KfGBmYopMKKkB+Hp/fzzp1lrC5FDDaoSjmAR44vWlrQOwRZZ5nktNPMDsMJgUILTLODVbbPKsRar&#10;a5Xlw+Eka8FV1gEX3qP3sQ/SeaovpeDhWUovAlElxdlCOl06N/HM5jNWbB2zdcOPY7B/mEKzxmDT&#10;c6lHFhjZueaPUrrhDjzIMOCgM5Cy4SLtgNuMhh+2WdfMirQLguPtGSb//8ryp/3avjgSuq/QIYER&#10;kNb6wqMz7tNJp+MXJyUYRwgPZ9hEFwiPP92MJ5O7W0o4xkbTfDodJmCzy+/W+fBNgCbRKKlDXhJc&#10;bL/yAVti6ikldjOwbJRK3CjzzoGJ0ZNdZoxW6DYdaaqS5vlpgQ1UB9zLQU+5t3zZYO8V8+GFOeQY&#10;V0Hdhmc8pIK2pHC0KKnB/fqbP+Yj9BilpEXNlNT/3DEnKFHfDZJyNxqPo8jSZXxzm+PFXUc21xGz&#10;0w+AshzhC7E8mTE/qJMpHeg3lPcidsUQMxx7lzSczIfQKxmfBxeLRUpCWVkWVmZteSwdwYvIvnZv&#10;zNkj/AGZe4KTuljxgYU+N/7p7WIXkItEUQS6R/WIP0oyMXd8PlHz1/eUdXnk898AAAD//wMAUEsD&#10;BBQABgAIAAAAIQDwqJcr3wAAAAoBAAAPAAAAZHJzL2Rvd25yZXYueG1sTI9NT8MwDIbvSPyHyEjc&#10;trQbdLQ0nSY+JA67MMrda0xT0SRVk63dv8ec4Gj70evnLbez7cWZxtB5pyBdJiDINV53rlVQf7wu&#10;HkCEiE5j7x0puFCAbXV9VWKh/eTe6XyIreAQFwpUYGIcCilDY8hiWPqBHN++/Ggx8ji2Uo84cbjt&#10;5SpJMmmxc/zB4EBPhprvw8kqiFHv0kv9YsPb57x/nkzS3GOt1O3NvHsEEWmOfzD86rM6VOx09Cen&#10;g+gVLNY5k7zP0wwEA6t1vgFxVHC3yTOQVSn/V6h+AAAA//8DAFBLAQItABQABgAIAAAAIQC2gziS&#10;/gAAAOEBAAATAAAAAAAAAAAAAAAAAAAAAABbQ29udGVudF9UeXBlc10ueG1sUEsBAi0AFAAGAAgA&#10;AAAhADj9If/WAAAAlAEAAAsAAAAAAAAAAAAAAAAALwEAAF9yZWxzLy5yZWxzUEsBAi0AFAAGAAgA&#10;AAAhANLfQwcXAgAALAQAAA4AAAAAAAAAAAAAAAAALgIAAGRycy9lMm9Eb2MueG1sUEsBAi0AFAAG&#10;AAgAAAAhAPColyvfAAAACgEAAA8AAAAAAAAAAAAAAAAAcQQAAGRycy9kb3ducmV2LnhtbFBLBQYA&#10;AAAABAAEAPMAAAB9BQAAAAA=&#10;" filled="f" stroked="f">
                      <v:textbox style="mso-fit-shape-to-text:t">
                        <w:txbxContent>
                          <w:p w14:paraId="48DE846A" w14:textId="4F03098A" w:rsidR="003D2FB4" w:rsidRPr="003D2FB4" w:rsidRDefault="003D2FB4" w:rsidP="003D2FB4">
                            <w:pPr>
                              <w:spacing w:after="0" w:line="24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Leicestershire County Council, 2022)</w:t>
                            </w:r>
                          </w:p>
                        </w:txbxContent>
                      </v:textbox>
                    </v:shape>
                  </w:pict>
                </mc:Fallback>
              </mc:AlternateContent>
            </w:r>
            <w:r>
              <w:rPr>
                <w:noProof/>
              </w:rPr>
              <w:drawing>
                <wp:inline distT="0" distB="0" distL="0" distR="0" wp14:anchorId="778D8895" wp14:editId="4637806A">
                  <wp:extent cx="1483468" cy="1252603"/>
                  <wp:effectExtent l="0" t="0" r="2540" b="5080"/>
                  <wp:docPr id="743285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285692" name=""/>
                          <pic:cNvPicPr/>
                        </pic:nvPicPr>
                        <pic:blipFill>
                          <a:blip r:embed="rId188"/>
                          <a:stretch>
                            <a:fillRect/>
                          </a:stretch>
                        </pic:blipFill>
                        <pic:spPr>
                          <a:xfrm>
                            <a:off x="0" y="0"/>
                            <a:ext cx="1567118" cy="1323235"/>
                          </a:xfrm>
                          <a:prstGeom prst="rect">
                            <a:avLst/>
                          </a:prstGeom>
                        </pic:spPr>
                      </pic:pic>
                    </a:graphicData>
                  </a:graphic>
                </wp:inline>
              </w:drawing>
            </w:r>
          </w:p>
        </w:tc>
      </w:tr>
      <w:tr w:rsidR="0057693A" w14:paraId="206F00D0" w14:textId="77777777" w:rsidTr="003D2FB4">
        <w:trPr>
          <w:trHeight w:val="1567"/>
        </w:trPr>
        <w:tc>
          <w:tcPr>
            <w:tcW w:w="6516" w:type="dxa"/>
          </w:tcPr>
          <w:p w14:paraId="407B609C" w14:textId="0214F59A" w:rsidR="001A31B1" w:rsidRDefault="001A31B1" w:rsidP="00D937A3">
            <w:pPr>
              <w:spacing w:line="360" w:lineRule="auto"/>
            </w:pPr>
          </w:p>
          <w:p w14:paraId="7F38D6F0" w14:textId="0E3BB113" w:rsidR="00A2175A" w:rsidRDefault="00C2545B" w:rsidP="00D937A3">
            <w:pPr>
              <w:spacing w:line="360" w:lineRule="auto"/>
              <w:rPr>
                <w:rFonts w:ascii="Arial" w:hAnsi="Arial" w:cs="Arial"/>
                <w:b/>
                <w:bCs/>
                <w:sz w:val="24"/>
                <w:szCs w:val="24"/>
              </w:rPr>
            </w:pPr>
            <w:r w:rsidRPr="00C2545B">
              <w:rPr>
                <w:rFonts w:ascii="Arial" w:hAnsi="Arial" w:cs="Arial"/>
                <w:b/>
                <w:bCs/>
                <w:sz w:val="24"/>
                <w:szCs w:val="24"/>
              </w:rPr>
              <w:t>Visits</w:t>
            </w:r>
          </w:p>
          <w:p w14:paraId="2A4DBCD0" w14:textId="085031AF" w:rsidR="00C2545B" w:rsidRPr="00C24A4D" w:rsidRDefault="00C24A4D" w:rsidP="0020537C">
            <w:pPr>
              <w:spacing w:line="276" w:lineRule="auto"/>
              <w:rPr>
                <w:rFonts w:ascii="Arial" w:hAnsi="Arial" w:cs="Arial"/>
                <w:sz w:val="24"/>
                <w:szCs w:val="24"/>
              </w:rPr>
            </w:pPr>
            <w:r>
              <w:rPr>
                <w:rFonts w:ascii="Arial" w:hAnsi="Arial" w:cs="Arial"/>
                <w:sz w:val="24"/>
                <w:szCs w:val="24"/>
              </w:rPr>
              <w:t xml:space="preserve">Creates opportunities for children, </w:t>
            </w:r>
            <w:r w:rsidR="00366A9A">
              <w:rPr>
                <w:rFonts w:ascii="Arial" w:hAnsi="Arial" w:cs="Arial"/>
                <w:sz w:val="24"/>
                <w:szCs w:val="24"/>
              </w:rPr>
              <w:t>parents,</w:t>
            </w:r>
            <w:r>
              <w:rPr>
                <w:rFonts w:ascii="Arial" w:hAnsi="Arial" w:cs="Arial"/>
                <w:sz w:val="24"/>
                <w:szCs w:val="24"/>
              </w:rPr>
              <w:t xml:space="preserve"> and other members of society, to visit </w:t>
            </w:r>
            <w:r w:rsidR="00107A8E">
              <w:rPr>
                <w:rFonts w:ascii="Arial" w:hAnsi="Arial" w:cs="Arial"/>
                <w:sz w:val="24"/>
                <w:szCs w:val="24"/>
              </w:rPr>
              <w:t xml:space="preserve">and explore </w:t>
            </w:r>
            <w:r>
              <w:rPr>
                <w:rFonts w:ascii="Arial" w:hAnsi="Arial" w:cs="Arial"/>
                <w:sz w:val="24"/>
                <w:szCs w:val="24"/>
              </w:rPr>
              <w:t>their new setting</w:t>
            </w:r>
            <w:r w:rsidR="00DE43AB">
              <w:rPr>
                <w:rFonts w:ascii="Arial" w:hAnsi="Arial" w:cs="Arial"/>
                <w:sz w:val="24"/>
                <w:szCs w:val="24"/>
              </w:rPr>
              <w:t xml:space="preserve"> and</w:t>
            </w:r>
            <w:r w:rsidR="00D548EC">
              <w:rPr>
                <w:rFonts w:ascii="Arial" w:hAnsi="Arial" w:cs="Arial"/>
                <w:sz w:val="24"/>
                <w:szCs w:val="24"/>
              </w:rPr>
              <w:t xml:space="preserve"> </w:t>
            </w:r>
            <w:r w:rsidR="00107A8E">
              <w:rPr>
                <w:rFonts w:ascii="Arial" w:hAnsi="Arial" w:cs="Arial"/>
                <w:sz w:val="24"/>
                <w:szCs w:val="24"/>
              </w:rPr>
              <w:t>interact with key workers,</w:t>
            </w:r>
            <w:r w:rsidR="00DE43AB">
              <w:rPr>
                <w:rFonts w:ascii="Arial" w:hAnsi="Arial" w:cs="Arial"/>
                <w:sz w:val="24"/>
                <w:szCs w:val="24"/>
              </w:rPr>
              <w:t xml:space="preserve"> which will help individuals to cope with the challenge and </w:t>
            </w:r>
            <w:r w:rsidR="00CD0EFE">
              <w:rPr>
                <w:rFonts w:ascii="Arial" w:hAnsi="Arial" w:cs="Arial"/>
                <w:sz w:val="24"/>
                <w:szCs w:val="24"/>
              </w:rPr>
              <w:t>trauma</w:t>
            </w:r>
            <w:r w:rsidR="00DE43AB">
              <w:rPr>
                <w:rFonts w:ascii="Arial" w:hAnsi="Arial" w:cs="Arial"/>
                <w:sz w:val="24"/>
                <w:szCs w:val="24"/>
              </w:rPr>
              <w:t xml:space="preserve"> of transitions</w:t>
            </w:r>
            <w:r w:rsidR="00D1160D">
              <w:rPr>
                <w:rFonts w:ascii="Arial" w:hAnsi="Arial" w:cs="Arial"/>
                <w:sz w:val="24"/>
                <w:szCs w:val="24"/>
              </w:rPr>
              <w:t xml:space="preserve"> (Hadfield Nursery School, n.d.).</w:t>
            </w:r>
            <w:r w:rsidR="00DE43AB">
              <w:rPr>
                <w:rFonts w:ascii="Arial" w:hAnsi="Arial" w:cs="Arial"/>
                <w:sz w:val="24"/>
                <w:szCs w:val="24"/>
              </w:rPr>
              <w:t xml:space="preserve"> </w:t>
            </w:r>
          </w:p>
          <w:p w14:paraId="515E9381" w14:textId="1AB7E4B9" w:rsidR="00CE16B1" w:rsidRDefault="00CE16B1" w:rsidP="00D937A3">
            <w:pPr>
              <w:spacing w:line="360" w:lineRule="auto"/>
            </w:pPr>
          </w:p>
        </w:tc>
        <w:tc>
          <w:tcPr>
            <w:tcW w:w="2500" w:type="dxa"/>
          </w:tcPr>
          <w:p w14:paraId="344D9C39" w14:textId="50C56C70" w:rsidR="001A31B1" w:rsidRDefault="00205E80" w:rsidP="00D937A3">
            <w:pPr>
              <w:spacing w:line="360" w:lineRule="auto"/>
            </w:pPr>
            <w:r>
              <w:rPr>
                <w:noProof/>
              </w:rPr>
              <mc:AlternateContent>
                <mc:Choice Requires="wps">
                  <w:drawing>
                    <wp:anchor distT="0" distB="0" distL="114300" distR="114300" simplePos="0" relativeHeight="252006400" behindDoc="0" locked="0" layoutInCell="1" allowOverlap="1" wp14:anchorId="6C9E56F3" wp14:editId="56F005CF">
                      <wp:simplePos x="0" y="0"/>
                      <wp:positionH relativeFrom="column">
                        <wp:posOffset>-58596</wp:posOffset>
                      </wp:positionH>
                      <wp:positionV relativeFrom="paragraph">
                        <wp:posOffset>1253152</wp:posOffset>
                      </wp:positionV>
                      <wp:extent cx="1828800" cy="1828800"/>
                      <wp:effectExtent l="0" t="0" r="0" b="0"/>
                      <wp:wrapNone/>
                      <wp:docPr id="213061472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6353867" w14:textId="7FE9BBB2" w:rsidR="00205E80" w:rsidRPr="00205E80" w:rsidRDefault="00205E80" w:rsidP="00205E80">
                                  <w:pPr>
                                    <w:spacing w:after="0" w:line="24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Tassoni, 2016)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C9E56F3" id="_x0000_s1049" type="#_x0000_t202" style="position:absolute;margin-left:-4.6pt;margin-top:98.65pt;width:2in;height:2in;z-index:2520064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6siDwIAACo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fPpxWGAL5ZH28tBTHpxc19T7XgR8Ep44pnlJt/hI&#10;hzbQFhxOFmcV+F9/u4/5BD1FOWtJMwW3JGrOzA9LlHydzGZRYsmZffoyJcdfR7bXEbtvboFEOaH3&#10;4WQyYz6awdQemhcS9yr2pJCwkjoXHAfzFnsd0+OQarVKSSQqJ/DebpyMpSN0Edfn7kV4dwIfibcH&#10;GLQl8jcc9Lnxz+BWeyQmEkER5h7TE/okyETx6fFExV/7KevyxJe/AQAA//8DAFBLAwQUAAYACAAA&#10;ACEAvEqGZd4AAAAKAQAADwAAAGRycy9kb3ducmV2LnhtbEyPwU7DMAyG70i8Q2Qkblu6bmNtaTqh&#10;AWfG4AGyxjSljVM12VZ4eswJjrY//f7+cju5XpxxDK0nBYt5AgKp9qalRsH72/MsAxGiJqN7T6jg&#10;CwNsq+urUhfGX+gVz4fYCA6hUGgFNsahkDLUFp0Ocz8g8e3Dj05HHsdGmlFfONz1Mk2SO+l0S/zB&#10;6gF3FuvucHIKssS9dF2e7oNbfS/Wdvfon4ZPpW5vpod7EBGn+AfDrz6rQ8VOR38iE0SvYJanTPI+&#10;3yxBMJBuMu5yVLDK1kuQVSn/V6h+AAAA//8DAFBLAQItABQABgAIAAAAIQC2gziS/gAAAOEBAAAT&#10;AAAAAAAAAAAAAAAAAAAAAABbQ29udGVudF9UeXBlc10ueG1sUEsBAi0AFAAGAAgAAAAhADj9If/W&#10;AAAAlAEAAAsAAAAAAAAAAAAAAAAALwEAAF9yZWxzLy5yZWxzUEsBAi0AFAAGAAgAAAAhAEAXqyIP&#10;AgAAKgQAAA4AAAAAAAAAAAAAAAAALgIAAGRycy9lMm9Eb2MueG1sUEsBAi0AFAAGAAgAAAAhALxK&#10;hmXeAAAACgEAAA8AAAAAAAAAAAAAAAAAaQQAAGRycy9kb3ducmV2LnhtbFBLBQYAAAAABAAEAPMA&#10;AAB0BQAAAAA=&#10;" filled="f" stroked="f">
                      <v:textbox style="mso-fit-shape-to-text:t">
                        <w:txbxContent>
                          <w:p w14:paraId="26353867" w14:textId="7FE9BBB2" w:rsidR="00205E80" w:rsidRPr="00205E80" w:rsidRDefault="00205E80" w:rsidP="00205E80">
                            <w:pPr>
                              <w:spacing w:after="0" w:line="24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Tassoni, 2016)</w:t>
                            </w:r>
                          </w:p>
                        </w:txbxContent>
                      </v:textbox>
                    </v:shape>
                  </w:pict>
                </mc:Fallback>
              </mc:AlternateContent>
            </w:r>
            <w:r w:rsidR="0057693A">
              <w:rPr>
                <w:noProof/>
              </w:rPr>
              <w:drawing>
                <wp:inline distT="0" distB="0" distL="0" distR="0" wp14:anchorId="1F31BE6B" wp14:editId="7A009055">
                  <wp:extent cx="1492277" cy="1206230"/>
                  <wp:effectExtent l="0" t="0" r="0" b="0"/>
                  <wp:docPr id="1075911306" name="Picture 2" descr="A person and kids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11306" name="Picture 2" descr="A person and kids cooking&#10;&#10;Description automatically generated"/>
                          <pic:cNvPicPr/>
                        </pic:nvPicPr>
                        <pic:blipFill>
                          <a:blip r:embed="rId189" cstate="print">
                            <a:extLst>
                              <a:ext uri="{28A0092B-C50C-407E-A947-70E740481C1C}">
                                <a14:useLocalDpi xmlns:a14="http://schemas.microsoft.com/office/drawing/2010/main" val="0"/>
                              </a:ext>
                            </a:extLst>
                          </a:blip>
                          <a:stretch>
                            <a:fillRect/>
                          </a:stretch>
                        </pic:blipFill>
                        <pic:spPr>
                          <a:xfrm>
                            <a:off x="0" y="0"/>
                            <a:ext cx="1538624" cy="1243693"/>
                          </a:xfrm>
                          <a:prstGeom prst="rect">
                            <a:avLst/>
                          </a:prstGeom>
                        </pic:spPr>
                      </pic:pic>
                    </a:graphicData>
                  </a:graphic>
                </wp:inline>
              </w:drawing>
            </w:r>
          </w:p>
        </w:tc>
      </w:tr>
      <w:tr w:rsidR="0057693A" w14:paraId="3C1023C1" w14:textId="77777777" w:rsidTr="00005E02">
        <w:trPr>
          <w:trHeight w:val="2236"/>
        </w:trPr>
        <w:tc>
          <w:tcPr>
            <w:tcW w:w="6516" w:type="dxa"/>
          </w:tcPr>
          <w:p w14:paraId="5F5C00F2" w14:textId="17026936" w:rsidR="001A31B1" w:rsidRDefault="001A31B1" w:rsidP="00D937A3">
            <w:pPr>
              <w:spacing w:line="360" w:lineRule="auto"/>
            </w:pPr>
          </w:p>
          <w:p w14:paraId="4EEA45EC" w14:textId="2505CF16" w:rsidR="00F0491F" w:rsidRDefault="00F0491F" w:rsidP="00D937A3">
            <w:pPr>
              <w:spacing w:line="360" w:lineRule="auto"/>
              <w:rPr>
                <w:rFonts w:ascii="Arial" w:hAnsi="Arial" w:cs="Arial"/>
                <w:b/>
                <w:bCs/>
                <w:sz w:val="24"/>
                <w:szCs w:val="24"/>
              </w:rPr>
            </w:pPr>
            <w:r>
              <w:rPr>
                <w:rFonts w:ascii="Arial" w:hAnsi="Arial" w:cs="Arial"/>
                <w:b/>
                <w:bCs/>
                <w:sz w:val="24"/>
                <w:szCs w:val="24"/>
              </w:rPr>
              <w:t>Funded Projects</w:t>
            </w:r>
          </w:p>
          <w:p w14:paraId="5D7EF7B0" w14:textId="1776D167" w:rsidR="00030C96" w:rsidRPr="00F0491F" w:rsidRDefault="00650071" w:rsidP="0020537C">
            <w:pPr>
              <w:spacing w:line="276" w:lineRule="auto"/>
              <w:rPr>
                <w:rFonts w:ascii="Arial" w:hAnsi="Arial" w:cs="Arial"/>
                <w:sz w:val="24"/>
                <w:szCs w:val="24"/>
              </w:rPr>
            </w:pPr>
            <w:r>
              <w:rPr>
                <w:rFonts w:ascii="Arial" w:hAnsi="Arial" w:cs="Arial"/>
                <w:sz w:val="24"/>
                <w:szCs w:val="24"/>
              </w:rPr>
              <w:t>O</w:t>
            </w:r>
            <w:r w:rsidRPr="00650071">
              <w:rPr>
                <w:rFonts w:ascii="Arial" w:hAnsi="Arial" w:cs="Arial"/>
                <w:sz w:val="24"/>
                <w:szCs w:val="24"/>
              </w:rPr>
              <w:t>ffers a cutting-edge model of collaborative working</w:t>
            </w:r>
            <w:r>
              <w:rPr>
                <w:rFonts w:ascii="Arial" w:hAnsi="Arial" w:cs="Arial"/>
                <w:sz w:val="24"/>
                <w:szCs w:val="24"/>
              </w:rPr>
              <w:t>, where key workers exchange industry standards, research and strategies</w:t>
            </w:r>
            <w:r w:rsidRPr="00650071">
              <w:rPr>
                <w:rFonts w:ascii="Arial" w:hAnsi="Arial" w:cs="Arial"/>
                <w:sz w:val="24"/>
                <w:szCs w:val="24"/>
              </w:rPr>
              <w:t xml:space="preserve"> that can be expanded upon in the future</w:t>
            </w:r>
            <w:r w:rsidR="00030C96">
              <w:rPr>
                <w:rFonts w:ascii="Arial" w:hAnsi="Arial" w:cs="Arial"/>
                <w:sz w:val="24"/>
                <w:szCs w:val="24"/>
              </w:rPr>
              <w:t>. Funded projects promote a child’s assurance and welfare (</w:t>
            </w:r>
            <w:r w:rsidR="00477CB3">
              <w:rPr>
                <w:rFonts w:ascii="Arial" w:hAnsi="Arial" w:cs="Arial"/>
                <w:sz w:val="24"/>
                <w:szCs w:val="24"/>
              </w:rPr>
              <w:t>p</w:t>
            </w:r>
            <w:r w:rsidR="00030C96">
              <w:rPr>
                <w:rFonts w:ascii="Arial" w:hAnsi="Arial" w:cs="Arial"/>
                <w:sz w:val="24"/>
                <w:szCs w:val="24"/>
              </w:rPr>
              <w:t>acey, n.d.).</w:t>
            </w:r>
          </w:p>
        </w:tc>
        <w:tc>
          <w:tcPr>
            <w:tcW w:w="2500" w:type="dxa"/>
          </w:tcPr>
          <w:p w14:paraId="6AF109C1" w14:textId="7132C23B" w:rsidR="001A31B1" w:rsidRDefault="00CE02EC" w:rsidP="00D937A3">
            <w:pPr>
              <w:spacing w:line="360" w:lineRule="auto"/>
            </w:pPr>
            <w:r>
              <w:rPr>
                <w:noProof/>
              </w:rPr>
              <mc:AlternateContent>
                <mc:Choice Requires="wps">
                  <w:drawing>
                    <wp:anchor distT="0" distB="0" distL="114300" distR="114300" simplePos="0" relativeHeight="252008448" behindDoc="0" locked="0" layoutInCell="1" allowOverlap="1" wp14:anchorId="43078386" wp14:editId="46609F6A">
                      <wp:simplePos x="0" y="0"/>
                      <wp:positionH relativeFrom="column">
                        <wp:posOffset>4296</wp:posOffset>
                      </wp:positionH>
                      <wp:positionV relativeFrom="paragraph">
                        <wp:posOffset>1161415</wp:posOffset>
                      </wp:positionV>
                      <wp:extent cx="1828800" cy="1828800"/>
                      <wp:effectExtent l="0" t="0" r="0" b="0"/>
                      <wp:wrapNone/>
                      <wp:docPr id="118462129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625FB3" w14:textId="46C9D5B6" w:rsidR="00CE02EC" w:rsidRPr="00CE02EC" w:rsidRDefault="00CE02EC" w:rsidP="00CE02EC">
                                  <w:pPr>
                                    <w:spacing w:after="0" w:line="240" w:lineRule="auto"/>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706A4E">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acey, 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3078386" id="_x0000_s1050" type="#_x0000_t202" style="position:absolute;margin-left:.35pt;margin-top:91.45pt;width:2in;height:2in;z-index:2520084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P9CDg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7NhgR2UJ9rLQ095cHJdU++NCPgsPHFM85Ju8YkO&#10;3UBbcDhbnFXgf/7tPuYT9BTlrCXNFNySqDlrvlui5MtkNosSS87s4+cpOf42sruN2IO5BxLlhN6H&#10;k8mM+dgMpvZgXkncq9iTQsJK6lxwHMx77HVMj0Oq1SolkaicwI3dOhlLR+giri/dq/DuDD4Sb48w&#10;aEvkbzjoc+Ofwa0OSEwkgiLMPaZn9EmQieLz44mKv/VT1vWJL38BAAD//wMAUEsDBBQABgAIAAAA&#10;IQBb20kO2wAAAAgBAAAPAAAAZHJzL2Rvd25yZXYueG1sTI/BTsMwEETvSPyDtUjcqNOoUCfEqVCB&#10;M1D4ADde4pB4HcVuG/h6lhM97sxo9k21mf0gjjjFLpCG5SIDgdQE21Gr4eP9+UaBiMmQNUMg1PCN&#10;ETb15UVlShtO9IbHXWoFl1AsjQaX0lhKGRuH3sRFGJHY+wyTN4nPqZV2Micu94PMs+xOetMRf3Bm&#10;xK3Dpt8dvAaV+Ze+L/LX6Fc/y1u3fQxP45fW11fzwz2IhHP6D8MfPqNDzUz7cCAbxaBhzTlWVV6A&#10;YDtXipW9htU6K0DWlTwfUP8CAAD//wMAUEsBAi0AFAAGAAgAAAAhALaDOJL+AAAA4QEAABMAAAAA&#10;AAAAAAAAAAAAAAAAAFtDb250ZW50X1R5cGVzXS54bWxQSwECLQAUAAYACAAAACEAOP0h/9YAAACU&#10;AQAACwAAAAAAAAAAAAAAAAAvAQAAX3JlbHMvLnJlbHNQSwECLQAUAAYACAAAACEAdmD/Qg4CAAAq&#10;BAAADgAAAAAAAAAAAAAAAAAuAgAAZHJzL2Uyb0RvYy54bWxQSwECLQAUAAYACAAAACEAW9tJDtsA&#10;AAAIAQAADwAAAAAAAAAAAAAAAABoBAAAZHJzL2Rvd25yZXYueG1sUEsFBgAAAAAEAAQA8wAAAHAF&#10;AAAAAA==&#10;" filled="f" stroked="f">
                      <v:textbox style="mso-fit-shape-to-text:t">
                        <w:txbxContent>
                          <w:p w14:paraId="5A625FB3" w14:textId="46C9D5B6" w:rsidR="00CE02EC" w:rsidRPr="00CE02EC" w:rsidRDefault="00CE02EC" w:rsidP="00CE02EC">
                            <w:pPr>
                              <w:spacing w:after="0" w:line="240" w:lineRule="auto"/>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706A4E">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acey, n.d.)</w:t>
                            </w:r>
                          </w:p>
                        </w:txbxContent>
                      </v:textbox>
                    </v:shape>
                  </w:pict>
                </mc:Fallback>
              </mc:AlternateContent>
            </w:r>
            <w:r w:rsidR="00E93836">
              <w:rPr>
                <w:noProof/>
              </w:rPr>
              <w:drawing>
                <wp:inline distT="0" distB="0" distL="0" distR="0" wp14:anchorId="034EEFFD" wp14:editId="72E544A6">
                  <wp:extent cx="1487805" cy="1118681"/>
                  <wp:effectExtent l="0" t="0" r="0" b="5715"/>
                  <wp:docPr id="1388103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103137" name=""/>
                          <pic:cNvPicPr/>
                        </pic:nvPicPr>
                        <pic:blipFill>
                          <a:blip r:embed="rId190"/>
                          <a:stretch>
                            <a:fillRect/>
                          </a:stretch>
                        </pic:blipFill>
                        <pic:spPr>
                          <a:xfrm>
                            <a:off x="0" y="0"/>
                            <a:ext cx="1520183" cy="1143026"/>
                          </a:xfrm>
                          <a:prstGeom prst="rect">
                            <a:avLst/>
                          </a:prstGeom>
                        </pic:spPr>
                      </pic:pic>
                    </a:graphicData>
                  </a:graphic>
                </wp:inline>
              </w:drawing>
            </w:r>
          </w:p>
        </w:tc>
      </w:tr>
    </w:tbl>
    <w:p w14:paraId="2650BD4D" w14:textId="2AD9BB8D" w:rsidR="00B57C81" w:rsidRDefault="00B57C81" w:rsidP="00D937A3">
      <w:pPr>
        <w:spacing w:line="360" w:lineRule="auto"/>
      </w:pPr>
    </w:p>
    <w:p w14:paraId="2BDA0E2F" w14:textId="77777777" w:rsidR="0020537C" w:rsidRDefault="0020537C" w:rsidP="00D937A3">
      <w:pPr>
        <w:spacing w:line="360" w:lineRule="auto"/>
      </w:pPr>
    </w:p>
    <w:p w14:paraId="3E883A50" w14:textId="77777777" w:rsidR="0020537C" w:rsidRDefault="0020537C" w:rsidP="00D937A3">
      <w:pPr>
        <w:spacing w:line="360" w:lineRule="auto"/>
      </w:pPr>
    </w:p>
    <w:p w14:paraId="426E5E5A" w14:textId="103D72EE" w:rsidR="00B57C81" w:rsidRDefault="00F909A3" w:rsidP="00D937A3">
      <w:pPr>
        <w:spacing w:line="360" w:lineRule="auto"/>
      </w:pPr>
      <w:r>
        <w:rPr>
          <w:noProof/>
        </w:rPr>
        <w:lastRenderedPageBreak/>
        <mc:AlternateContent>
          <mc:Choice Requires="wps">
            <w:drawing>
              <wp:anchor distT="0" distB="0" distL="114300" distR="114300" simplePos="0" relativeHeight="251694080" behindDoc="0" locked="0" layoutInCell="1" allowOverlap="1" wp14:anchorId="07B5CCF3" wp14:editId="0D0E9D1D">
                <wp:simplePos x="0" y="0"/>
                <wp:positionH relativeFrom="column">
                  <wp:posOffset>933450</wp:posOffset>
                </wp:positionH>
                <wp:positionV relativeFrom="paragraph">
                  <wp:posOffset>-401320</wp:posOffset>
                </wp:positionV>
                <wp:extent cx="1828800" cy="1828800"/>
                <wp:effectExtent l="0" t="0" r="0" b="0"/>
                <wp:wrapNone/>
                <wp:docPr id="7393098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713FF20" w14:textId="2B91828B" w:rsidR="00941B3D" w:rsidRPr="00941B3D" w:rsidRDefault="00941B3D" w:rsidP="00941B3D">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Proposed 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7B5CCF3" id="_x0000_s1051" type="#_x0000_t202" style="position:absolute;margin-left:73.5pt;margin-top:-31.6pt;width:2in;height:2in;z-index:2516940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RjeDwIAACoEAAAOAAAAZHJzL2Uyb0RvYy54bWysU99v2jAQfp+0/8Hy+wggutGIULFWTJNQ&#10;W4lOfTaOTSI5Pss+SNhfv7NDCuv2NO3FufNd7sf3fV7cdY1hR+VDDbbgk9GYM2UllLXdF/zHy/rT&#10;nLOAwpbCgFUFP6nA75YfPyxal6spVGBK5RkVsSFvXcErRJdnWZCVakQYgVOWghp8I5Bcv89KL1qq&#10;3phsOh5/zlrwpfMgVQh0+9AH+TLV11pJfNI6KGSm4DQbptOncxfPbLkQ+d4LV9XyPIb4hykaUVtq&#10;+lbqQaBgB1//UaqppYcAGkcSmgy0rqVKO9A2k/G7bbaVcCrtQuAE9wZT+H9l5eNx6549w+4rdERg&#10;BKR1IQ90GffptG/ilyZlFCcIT2+wqQ6ZjD/Np/P5mEKSYoNDdbLL784H/KagYdEouCdeElziuAnY&#10;pw4psZuFdW1M4sbY3y6oZrzJLjNGC7tdx+qy4NObYYEdlCfay0NPeXByXVPvjQj4LDxxTPOSbvGJ&#10;Dm2gLTicLc4q8D//dh/zCXqKctaSZgpuSdScme+WKLmdzGZRYsmZ3XyZkuOvI7vriD0090CinND7&#10;cDKZMR/NYGoPzSuJexV7UkhYSZ0LjoN5j72O6XFItVqlJBKVE7ixWydj6QhdxPWlexXencFH4u0R&#10;Bm2J/B0HfW78M7jVAYmJRFCEucf0jD4JMlF8fjxR8dd+yro88eUvAAAA//8DAFBLAwQUAAYACAAA&#10;ACEAkKehzd4AAAALAQAADwAAAGRycy9kb3ducmV2LnhtbEyPwU7DMBBE70j8g7VI3FqnaVpCiFOh&#10;Qs9A4QPceIlD4nUUu23g69me4Dizo9k35WZyvTjhGFpPChbzBARS7U1LjYKP990sBxGiJqN7T6jg&#10;GwNsquurUhfGn+kNT/vYCC6hUGgFNsahkDLUFp0Ocz8g8e3Tj05HlmMjzajPXO56mSbJWjrdEn+w&#10;esCtxbrbH52CPHEvXXefvgaX/SxWdvvkn4cvpW5vpscHEBGn+BeGCz6jQ8VMB38kE0TPOrvjLVHB&#10;bL1MQXAiW67YOShI0ywHWZXy/4bqFwAA//8DAFBLAQItABQABgAIAAAAIQC2gziS/gAAAOEBAAAT&#10;AAAAAAAAAAAAAAAAAAAAAABbQ29udGVudF9UeXBlc10ueG1sUEsBAi0AFAAGAAgAAAAhADj9If/W&#10;AAAAlAEAAAsAAAAAAAAAAAAAAAAALwEAAF9yZWxzLy5yZWxzUEsBAi0AFAAGAAgAAAAhAErFGN4P&#10;AgAAKgQAAA4AAAAAAAAAAAAAAAAALgIAAGRycy9lMm9Eb2MueG1sUEsBAi0AFAAGAAgAAAAhAJCn&#10;oc3eAAAACwEAAA8AAAAAAAAAAAAAAAAAaQQAAGRycy9kb3ducmV2LnhtbFBLBQYAAAAABAAEAPMA&#10;AAB0BQAAAAA=&#10;" filled="f" stroked="f">
                <v:textbox style="mso-fit-shape-to-text:t">
                  <w:txbxContent>
                    <w:p w14:paraId="6713FF20" w14:textId="2B91828B" w:rsidR="00941B3D" w:rsidRPr="00941B3D" w:rsidRDefault="00941B3D" w:rsidP="00941B3D">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Proposed Outcomes</w:t>
                      </w:r>
                    </w:p>
                  </w:txbxContent>
                </v:textbox>
              </v:shape>
            </w:pict>
          </mc:Fallback>
        </mc:AlternateContent>
      </w:r>
      <w:r>
        <w:rPr>
          <w:noProof/>
        </w:rPr>
        <mc:AlternateContent>
          <mc:Choice Requires="wps">
            <w:drawing>
              <wp:anchor distT="0" distB="0" distL="114300" distR="114300" simplePos="0" relativeHeight="251692032" behindDoc="0" locked="0" layoutInCell="1" allowOverlap="1" wp14:anchorId="0C439075" wp14:editId="7B6A64E7">
                <wp:simplePos x="0" y="0"/>
                <wp:positionH relativeFrom="column">
                  <wp:posOffset>66675</wp:posOffset>
                </wp:positionH>
                <wp:positionV relativeFrom="paragraph">
                  <wp:posOffset>-352425</wp:posOffset>
                </wp:positionV>
                <wp:extent cx="5695950" cy="619125"/>
                <wp:effectExtent l="19050" t="0" r="38100" b="28575"/>
                <wp:wrapNone/>
                <wp:docPr id="507033758" name="Arrow: Chevron 1"/>
                <wp:cNvGraphicFramePr/>
                <a:graphic xmlns:a="http://schemas.openxmlformats.org/drawingml/2006/main">
                  <a:graphicData uri="http://schemas.microsoft.com/office/word/2010/wordprocessingShape">
                    <wps:wsp>
                      <wps:cNvSpPr/>
                      <wps:spPr>
                        <a:xfrm>
                          <a:off x="0" y="0"/>
                          <a:ext cx="5695950" cy="619125"/>
                        </a:xfrm>
                        <a:prstGeom prst="chevron">
                          <a:avLst/>
                        </a:prstGeom>
                        <a:solidFill>
                          <a:srgbClr val="F96F07"/>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BCB82" id="Arrow: Chevron 1" o:spid="_x0000_s1026" type="#_x0000_t55" style="position:absolute;margin-left:5.25pt;margin-top:-27.75pt;width:448.5pt;height:48.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rdQbQIAAO8EAAAOAAAAZHJzL2Uyb0RvYy54bWysVEtv2zAMvg/YfxB0X20HeTRGnSJIkWFA&#10;0RZIi54ZWY4F6DVJidP9+lGym6TdTsMuMilSfHz86Jvbo5LkwJ0XRle0uMop4ZqZWuhdRV+e19+u&#10;KfEBdA3SaF7RN+7p7eLrl5vOlnxkWiNr7ggG0b7sbEXbEGyZZZ61XIG/MpZrNDbGKQioul1WO+gw&#10;upLZKM+nWWdcbZ1h3Hu8veuNdJHiNw1n4bFpPA9EVhRrC+l06dzGM1vcQLlzYFvBhjLgH6pQIDQm&#10;PYW6gwBk78QfoZRgznjThCtmVGaaRjCeesBuivxTN5sWLE+9IDjenmDy/y8sezhs7JNDGDrrS49i&#10;7OLYOBW/WB85JrDeTmDxYyAMLyfT+WQ+QUwZ2qbFvBhNIprZ+bV1PnznRpEoVBRHenCmhwkO9z70&#10;3u9eMZ83UtRrIWVS3G67ko4cAGe3nk/X+WxI8MFNatIh80azPNYCyKFGQkBR2bqiXu8oAblDcrLg&#10;0og+vPaXScbj2Wg17p1aqHmfupjkGLovdnBPbX6IE7u4A9/2T5IpPoFSiYAEl0JV9BrjnCJJHa08&#10;UXTA4jyBKG1N/fbkiDM9Z71la4FJ7sGHJ3BIUmwXFy884tFIgxiYQaKkNe7X3+6jP3IHrZR0SHrE&#10;5+ceHKdE/tDIqnkxHsctScp4Mhuh4i4t20uL3quVwdkUuOKWJTH6B/kuNs6oV9zPZcyKJtAMc/eT&#10;GJRV6JcRN5zx5TK54WZYCPd6Y1kMHnGK8D4fX8HZgUwBafhg3hcEyk+E6n3jS22W+2Aakdh2xhUn&#10;GBXcqjTL4Q8Q1/ZST17n/9TiNwAAAP//AwBQSwMEFAAGAAgAAAAhAMUZcObfAAAACQEAAA8AAABk&#10;cnMvZG93bnJldi54bWxMj81OwzAQhO9IvIO1SFxQa1MRoCFOVVVwgBP0R6I3NzZJhL2ObKd1357l&#10;BLcZ7afZmWqRnWVHE2LvUcLtVAAz2HjdYythu3mZPAKLSaFW1qORcDYRFvXlRaVK7U/4YY7r1DIK&#10;wVgqCV1KQ8l5bDrjVJz6wSDdvnxwKpENLddBnSjcWT4T4p471SN96NRgVp1pvtejk9DmZ7V6He3n&#10;eR92N7jdLTf57V3K66u8fAKWTE5/MPzWp+pQU6eDH1FHZsmLgkgJk6IgQcBcPJA4SLibCeB1xf8v&#10;qH8AAAD//wMAUEsBAi0AFAAGAAgAAAAhALaDOJL+AAAA4QEAABMAAAAAAAAAAAAAAAAAAAAAAFtD&#10;b250ZW50X1R5cGVzXS54bWxQSwECLQAUAAYACAAAACEAOP0h/9YAAACUAQAACwAAAAAAAAAAAAAA&#10;AAAvAQAAX3JlbHMvLnJlbHNQSwECLQAUAAYACAAAACEAVOK3UG0CAADvBAAADgAAAAAAAAAAAAAA&#10;AAAuAgAAZHJzL2Uyb0RvYy54bWxQSwECLQAUAAYACAAAACEAxRlw5t8AAAAJAQAADwAAAAAAAAAA&#10;AAAAAADHBAAAZHJzL2Rvd25yZXYueG1sUEsFBgAAAAAEAAQA8wAAANMFAAAAAA==&#10;" adj="20426" fillcolor="#f96f07" strokecolor="#172c51" strokeweight="1pt"/>
            </w:pict>
          </mc:Fallback>
        </mc:AlternateContent>
      </w:r>
    </w:p>
    <w:p w14:paraId="196CD22D" w14:textId="5F80BE64" w:rsidR="002D41CE" w:rsidRDefault="002D41CE" w:rsidP="00D937A3">
      <w:pPr>
        <w:spacing w:line="360" w:lineRule="auto"/>
      </w:pPr>
    </w:p>
    <w:p w14:paraId="1DAA0336" w14:textId="1E52840D" w:rsidR="0050195F" w:rsidRDefault="006F6667" w:rsidP="00D937A3">
      <w:pPr>
        <w:spacing w:line="360" w:lineRule="auto"/>
        <w:rPr>
          <w:rFonts w:ascii="Arial" w:hAnsi="Arial" w:cs="Arial"/>
          <w:sz w:val="24"/>
          <w:szCs w:val="24"/>
        </w:rPr>
      </w:pPr>
      <w:r w:rsidRPr="006F6667">
        <w:rPr>
          <w:rFonts w:ascii="Arial" w:hAnsi="Arial" w:cs="Arial"/>
          <w:sz w:val="24"/>
          <w:szCs w:val="24"/>
        </w:rPr>
        <w:t>O’Donoghue (2020) believe</w:t>
      </w:r>
      <w:r>
        <w:rPr>
          <w:rFonts w:ascii="Arial" w:hAnsi="Arial" w:cs="Arial"/>
          <w:sz w:val="24"/>
          <w:szCs w:val="24"/>
        </w:rPr>
        <w:t>s</w:t>
      </w:r>
      <w:r w:rsidR="00F03E1C">
        <w:rPr>
          <w:rFonts w:ascii="Arial" w:hAnsi="Arial" w:cs="Arial"/>
          <w:sz w:val="24"/>
          <w:szCs w:val="24"/>
        </w:rPr>
        <w:t>,</w:t>
      </w:r>
      <w:r w:rsidR="002F43B9">
        <w:rPr>
          <w:rFonts w:ascii="Arial" w:hAnsi="Arial" w:cs="Arial"/>
          <w:sz w:val="24"/>
          <w:szCs w:val="24"/>
        </w:rPr>
        <w:t xml:space="preserve"> positive and effective transitions</w:t>
      </w:r>
      <w:r w:rsidR="00F65D34">
        <w:rPr>
          <w:rFonts w:ascii="Arial" w:hAnsi="Arial" w:cs="Arial"/>
          <w:sz w:val="24"/>
          <w:szCs w:val="24"/>
        </w:rPr>
        <w:t>,</w:t>
      </w:r>
      <w:r w:rsidR="002F43B9">
        <w:rPr>
          <w:rFonts w:ascii="Arial" w:hAnsi="Arial" w:cs="Arial"/>
          <w:sz w:val="24"/>
          <w:szCs w:val="24"/>
        </w:rPr>
        <w:t xml:space="preserve"> result in each child adapting to school swiftly and </w:t>
      </w:r>
      <w:r w:rsidR="00C468BA">
        <w:rPr>
          <w:rFonts w:ascii="Arial" w:hAnsi="Arial" w:cs="Arial"/>
          <w:sz w:val="24"/>
          <w:szCs w:val="24"/>
        </w:rPr>
        <w:t>advanc</w:t>
      </w:r>
      <w:r w:rsidR="001C599B">
        <w:rPr>
          <w:rFonts w:ascii="Arial" w:hAnsi="Arial" w:cs="Arial"/>
          <w:sz w:val="24"/>
          <w:szCs w:val="24"/>
        </w:rPr>
        <w:t>ing</w:t>
      </w:r>
      <w:r w:rsidR="002F43B9">
        <w:rPr>
          <w:rFonts w:ascii="Arial" w:hAnsi="Arial" w:cs="Arial"/>
          <w:sz w:val="24"/>
          <w:szCs w:val="24"/>
        </w:rPr>
        <w:t xml:space="preserve"> from the outset.</w:t>
      </w:r>
      <w:r w:rsidR="00E30B26">
        <w:rPr>
          <w:rFonts w:ascii="Arial" w:hAnsi="Arial" w:cs="Arial"/>
          <w:sz w:val="24"/>
          <w:szCs w:val="24"/>
        </w:rPr>
        <w:t xml:space="preserve"> </w:t>
      </w:r>
      <w:r w:rsidR="0076718B">
        <w:rPr>
          <w:rFonts w:ascii="Arial" w:hAnsi="Arial" w:cs="Arial"/>
          <w:sz w:val="24"/>
          <w:szCs w:val="24"/>
        </w:rPr>
        <w:t xml:space="preserve">Children </w:t>
      </w:r>
      <w:r w:rsidR="00C212A8">
        <w:rPr>
          <w:rFonts w:ascii="Arial" w:hAnsi="Arial" w:cs="Arial"/>
          <w:sz w:val="24"/>
          <w:szCs w:val="24"/>
        </w:rPr>
        <w:t>are</w:t>
      </w:r>
      <w:r w:rsidR="00CC577B">
        <w:rPr>
          <w:rFonts w:ascii="Arial" w:hAnsi="Arial" w:cs="Arial"/>
          <w:sz w:val="24"/>
          <w:szCs w:val="24"/>
        </w:rPr>
        <w:t xml:space="preserve"> given</w:t>
      </w:r>
      <w:r w:rsidR="0076718B">
        <w:rPr>
          <w:rFonts w:ascii="Arial" w:hAnsi="Arial" w:cs="Arial"/>
          <w:sz w:val="24"/>
          <w:szCs w:val="24"/>
        </w:rPr>
        <w:t xml:space="preserve"> the scope to become more confident and resilient, to help sustain emotional and mental stability and to view challenging situations as learning opportunities.</w:t>
      </w:r>
      <w:r w:rsidR="00B61BAA">
        <w:rPr>
          <w:rFonts w:ascii="Arial" w:hAnsi="Arial" w:cs="Arial"/>
          <w:sz w:val="24"/>
          <w:szCs w:val="24"/>
        </w:rPr>
        <w:t xml:space="preserve"> It is important to remember, individual’s domesticity, </w:t>
      </w:r>
      <w:r w:rsidR="007D4527">
        <w:rPr>
          <w:rFonts w:ascii="Arial" w:hAnsi="Arial" w:cs="Arial"/>
          <w:sz w:val="24"/>
          <w:szCs w:val="24"/>
        </w:rPr>
        <w:t>fortitude,</w:t>
      </w:r>
      <w:r w:rsidR="00B61BAA">
        <w:rPr>
          <w:rFonts w:ascii="Arial" w:hAnsi="Arial" w:cs="Arial"/>
          <w:sz w:val="24"/>
          <w:szCs w:val="24"/>
        </w:rPr>
        <w:t xml:space="preserve"> and disposition </w:t>
      </w:r>
      <w:r w:rsidR="00882C1C">
        <w:rPr>
          <w:rFonts w:ascii="Arial" w:hAnsi="Arial" w:cs="Arial"/>
          <w:sz w:val="24"/>
          <w:szCs w:val="24"/>
        </w:rPr>
        <w:t xml:space="preserve">impacts them in various ways, therefore it is vital that key workers </w:t>
      </w:r>
      <w:r w:rsidR="00F90A4C">
        <w:rPr>
          <w:rFonts w:ascii="Arial" w:hAnsi="Arial" w:cs="Arial"/>
          <w:sz w:val="24"/>
          <w:szCs w:val="24"/>
        </w:rPr>
        <w:t>consider each child’s unique risk and protective factors,</w:t>
      </w:r>
      <w:r w:rsidR="0062238D">
        <w:rPr>
          <w:rFonts w:ascii="Arial" w:hAnsi="Arial" w:cs="Arial"/>
          <w:sz w:val="24"/>
          <w:szCs w:val="24"/>
        </w:rPr>
        <w:t xml:space="preserve"> </w:t>
      </w:r>
      <w:r w:rsidR="00E74DBC">
        <w:rPr>
          <w:rFonts w:ascii="Arial" w:hAnsi="Arial" w:cs="Arial"/>
          <w:sz w:val="24"/>
          <w:szCs w:val="24"/>
        </w:rPr>
        <w:t>when planning effective transition strategies</w:t>
      </w:r>
      <w:r w:rsidR="0050195F">
        <w:rPr>
          <w:rFonts w:ascii="Arial" w:hAnsi="Arial" w:cs="Arial"/>
          <w:sz w:val="24"/>
          <w:szCs w:val="24"/>
        </w:rPr>
        <w:t xml:space="preserve"> (O’Donoghue, 2020).</w:t>
      </w:r>
    </w:p>
    <w:p w14:paraId="039008FF" w14:textId="618C78D1" w:rsidR="002F43B9" w:rsidRDefault="002645E8" w:rsidP="00D937A3">
      <w:pPr>
        <w:spacing w:line="360" w:lineRule="auto"/>
        <w:rPr>
          <w:rFonts w:ascii="Arial" w:hAnsi="Arial" w:cs="Arial"/>
          <w:sz w:val="24"/>
          <w:szCs w:val="24"/>
        </w:rPr>
      </w:pPr>
      <w:r>
        <w:rPr>
          <w:rFonts w:ascii="Arial" w:hAnsi="Arial" w:cs="Arial"/>
          <w:sz w:val="24"/>
          <w:szCs w:val="24"/>
        </w:rPr>
        <w:t xml:space="preserve">UK Trauma Council (n.d.) </w:t>
      </w:r>
      <w:r w:rsidR="007A67F3">
        <w:rPr>
          <w:rFonts w:ascii="Arial" w:hAnsi="Arial" w:cs="Arial"/>
          <w:sz w:val="24"/>
          <w:szCs w:val="24"/>
        </w:rPr>
        <w:t xml:space="preserve">is of the opinion that </w:t>
      </w:r>
      <w:r w:rsidR="00C40879">
        <w:rPr>
          <w:rFonts w:ascii="Arial" w:hAnsi="Arial" w:cs="Arial"/>
          <w:sz w:val="24"/>
          <w:szCs w:val="24"/>
        </w:rPr>
        <w:t>a</w:t>
      </w:r>
      <w:r w:rsidR="00C40879" w:rsidRPr="00C40879">
        <w:rPr>
          <w:rFonts w:ascii="Arial" w:hAnsi="Arial" w:cs="Arial"/>
          <w:sz w:val="24"/>
          <w:szCs w:val="24"/>
        </w:rPr>
        <w:t xml:space="preserve"> child's brain development is greatly influenced by their </w:t>
      </w:r>
      <w:r w:rsidR="00C40879">
        <w:rPr>
          <w:rFonts w:ascii="Arial" w:hAnsi="Arial" w:cs="Arial"/>
          <w:sz w:val="24"/>
          <w:szCs w:val="24"/>
        </w:rPr>
        <w:t>initial connections</w:t>
      </w:r>
      <w:r w:rsidR="00C40879" w:rsidRPr="00C40879">
        <w:rPr>
          <w:rFonts w:ascii="Arial" w:hAnsi="Arial" w:cs="Arial"/>
          <w:sz w:val="24"/>
          <w:szCs w:val="24"/>
        </w:rPr>
        <w:t xml:space="preserve">, which lays the groundwork for future relationships. </w:t>
      </w:r>
      <w:r w:rsidR="00EF640B" w:rsidRPr="00EF640B">
        <w:rPr>
          <w:rFonts w:ascii="Arial" w:hAnsi="Arial" w:cs="Arial"/>
          <w:sz w:val="24"/>
          <w:szCs w:val="24"/>
        </w:rPr>
        <w:t xml:space="preserve">The environment a child grows up in can have a significant and lasting impact on </w:t>
      </w:r>
      <w:r w:rsidR="00EF640B">
        <w:rPr>
          <w:rFonts w:ascii="Arial" w:hAnsi="Arial" w:cs="Arial"/>
          <w:sz w:val="24"/>
          <w:szCs w:val="24"/>
        </w:rPr>
        <w:t>brain growth</w:t>
      </w:r>
      <w:r w:rsidR="0002398F">
        <w:rPr>
          <w:rFonts w:ascii="Arial" w:hAnsi="Arial" w:cs="Arial"/>
          <w:sz w:val="24"/>
          <w:szCs w:val="24"/>
        </w:rPr>
        <w:t>,</w:t>
      </w:r>
      <w:r w:rsidR="00F3156E">
        <w:rPr>
          <w:rFonts w:ascii="Arial" w:hAnsi="Arial" w:cs="Arial"/>
          <w:sz w:val="24"/>
          <w:szCs w:val="24"/>
        </w:rPr>
        <w:t xml:space="preserve"> therefore</w:t>
      </w:r>
      <w:r w:rsidR="0002398F">
        <w:rPr>
          <w:rFonts w:ascii="Arial" w:hAnsi="Arial" w:cs="Arial"/>
          <w:sz w:val="24"/>
          <w:szCs w:val="24"/>
        </w:rPr>
        <w:t xml:space="preserve"> </w:t>
      </w:r>
      <w:r w:rsidR="00F3156E">
        <w:rPr>
          <w:rFonts w:ascii="Arial" w:hAnsi="Arial" w:cs="Arial"/>
          <w:sz w:val="24"/>
          <w:szCs w:val="24"/>
        </w:rPr>
        <w:t>t</w:t>
      </w:r>
      <w:r w:rsidR="00F3156E" w:rsidRPr="00F3156E">
        <w:rPr>
          <w:rFonts w:ascii="Arial" w:hAnsi="Arial" w:cs="Arial"/>
          <w:sz w:val="24"/>
          <w:szCs w:val="24"/>
        </w:rPr>
        <w:t xml:space="preserve">hrough play, stimulation, and curiosity, caregivers </w:t>
      </w:r>
      <w:r w:rsidR="00F3156E">
        <w:rPr>
          <w:rFonts w:ascii="Arial" w:hAnsi="Arial" w:cs="Arial"/>
          <w:sz w:val="24"/>
          <w:szCs w:val="24"/>
        </w:rPr>
        <w:t>can help each child discover that they have power over their surroundings</w:t>
      </w:r>
      <w:r w:rsidR="00B62F7F">
        <w:rPr>
          <w:rFonts w:ascii="Arial" w:hAnsi="Arial" w:cs="Arial"/>
          <w:sz w:val="24"/>
          <w:szCs w:val="24"/>
        </w:rPr>
        <w:t xml:space="preserve"> and the transition process</w:t>
      </w:r>
      <w:r w:rsidR="009E57AE">
        <w:rPr>
          <w:rFonts w:ascii="Arial" w:hAnsi="Arial" w:cs="Arial"/>
          <w:sz w:val="24"/>
          <w:szCs w:val="24"/>
        </w:rPr>
        <w:t>.</w:t>
      </w:r>
      <w:r w:rsidR="001348F4">
        <w:rPr>
          <w:rFonts w:ascii="Arial" w:hAnsi="Arial" w:cs="Arial"/>
          <w:sz w:val="24"/>
          <w:szCs w:val="24"/>
        </w:rPr>
        <w:t xml:space="preserve"> </w:t>
      </w:r>
      <w:r w:rsidR="009E57AE" w:rsidRPr="009E57AE">
        <w:rPr>
          <w:rFonts w:ascii="Arial" w:hAnsi="Arial" w:cs="Arial"/>
          <w:sz w:val="24"/>
          <w:szCs w:val="24"/>
        </w:rPr>
        <w:t xml:space="preserve">The development of a child's communication skills and cognition can </w:t>
      </w:r>
      <w:r w:rsidR="009E57AE">
        <w:rPr>
          <w:rFonts w:ascii="Arial" w:hAnsi="Arial" w:cs="Arial"/>
          <w:sz w:val="24"/>
          <w:szCs w:val="24"/>
        </w:rPr>
        <w:t xml:space="preserve">also </w:t>
      </w:r>
      <w:r w:rsidR="009E57AE" w:rsidRPr="009E57AE">
        <w:rPr>
          <w:rFonts w:ascii="Arial" w:hAnsi="Arial" w:cs="Arial"/>
          <w:sz w:val="24"/>
          <w:szCs w:val="24"/>
        </w:rPr>
        <w:t>be facilitated by key workers, who can help them regulate and comprehend their own and others' mindsets</w:t>
      </w:r>
      <w:r w:rsidR="00F00AB7">
        <w:rPr>
          <w:rFonts w:ascii="Arial" w:hAnsi="Arial" w:cs="Arial"/>
          <w:sz w:val="24"/>
          <w:szCs w:val="24"/>
        </w:rPr>
        <w:t xml:space="preserve"> (UK Trauma Council, n.d.)</w:t>
      </w:r>
      <w:r w:rsidR="00722B9F">
        <w:rPr>
          <w:rFonts w:ascii="Arial" w:hAnsi="Arial" w:cs="Arial"/>
          <w:sz w:val="24"/>
          <w:szCs w:val="24"/>
        </w:rPr>
        <w:t>.</w:t>
      </w:r>
    </w:p>
    <w:p w14:paraId="2EC7AF99" w14:textId="7DE43D28" w:rsidR="002C1563" w:rsidRDefault="004D32C9" w:rsidP="002C1563">
      <w:pPr>
        <w:spacing w:line="360" w:lineRule="auto"/>
        <w:jc w:val="center"/>
        <w:rPr>
          <w:rFonts w:ascii="Arial" w:hAnsi="Arial" w:cs="Arial"/>
          <w:sz w:val="24"/>
          <w:szCs w:val="24"/>
        </w:rPr>
      </w:pPr>
      <w:r>
        <w:rPr>
          <w:noProof/>
        </w:rPr>
        <mc:AlternateContent>
          <mc:Choice Requires="wps">
            <w:drawing>
              <wp:anchor distT="0" distB="0" distL="114300" distR="114300" simplePos="0" relativeHeight="252012544" behindDoc="0" locked="0" layoutInCell="1" allowOverlap="1" wp14:anchorId="5A517204" wp14:editId="0E32E82A">
                <wp:simplePos x="0" y="0"/>
                <wp:positionH relativeFrom="column">
                  <wp:posOffset>931497</wp:posOffset>
                </wp:positionH>
                <wp:positionV relativeFrom="paragraph">
                  <wp:posOffset>3472962</wp:posOffset>
                </wp:positionV>
                <wp:extent cx="3824653" cy="1828800"/>
                <wp:effectExtent l="0" t="0" r="0" b="0"/>
                <wp:wrapNone/>
                <wp:docPr id="763027474" name="Text Box 1"/>
                <wp:cNvGraphicFramePr/>
                <a:graphic xmlns:a="http://schemas.openxmlformats.org/drawingml/2006/main">
                  <a:graphicData uri="http://schemas.microsoft.com/office/word/2010/wordprocessingShape">
                    <wps:wsp>
                      <wps:cNvSpPr txBox="1"/>
                      <wps:spPr>
                        <a:xfrm>
                          <a:off x="0" y="0"/>
                          <a:ext cx="3824653" cy="1828800"/>
                        </a:xfrm>
                        <a:prstGeom prst="rect">
                          <a:avLst/>
                        </a:prstGeom>
                        <a:noFill/>
                        <a:ln>
                          <a:noFill/>
                        </a:ln>
                      </wps:spPr>
                      <wps:txbx>
                        <w:txbxContent>
                          <w:p w14:paraId="0DD2FD0D" w14:textId="66299D27" w:rsidR="004D32C9" w:rsidRPr="004D32C9" w:rsidRDefault="008D2E32" w:rsidP="004D32C9">
                            <w:pPr>
                              <w:spacing w:line="360" w:lineRule="auto"/>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D32C9">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Child Care Resource &amp; Referral of Central Lowa, 2019</w:t>
                            </w: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517204" id="_x0000_s1052" type="#_x0000_t202" style="position:absolute;left:0;text-align:left;margin-left:73.35pt;margin-top:273.45pt;width:301.15pt;height:2in;z-index:252012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SHAFwIAACwEAAAOAAAAZHJzL2Uyb0RvYy54bWysU8tu2zAQvBfoPxC817IVx3UEy4GbwEUB&#10;IwngFDnTFGkJILksSVtyv75Lyq+mPRW9UMvd1T5mhrP7TiuyF843YEo6GgwpEYZD1ZhtSb+/Lj9N&#10;KfGBmYopMKKkB+Hp/fzjh1lrC5FDDaoSjmAR44vWlrQOwRZZ5nktNPMDsMJgUILTLODVbbPKsRar&#10;a5Xlw+Eka8FV1gEX3qP3sQ/SeaovpeDhWUovAlElxdlCOl06N/HM5jNWbB2zdcOPY7B/mEKzxmDT&#10;c6lHFhjZueaPUrrhDjzIMOCgM5Cy4SLtgNuMhu+2WdfMirQLguPtGSb//8ryp/3avjgSui/QIYER&#10;kNb6wqMz7tNJp+MXJyUYRwgPZ9hEFwhH5800H09ubyjhGBtN8+l0mIDNLr9b58NXAZpEo6QOeUlw&#10;sf3KB2yJqaeU2M3AslEqcaPMbw5MjJ7sMmO0QrfpSFOVNJ+cFthAdcC9HPSUe8uXDfZeMR9emEOO&#10;cRXUbXjGQypoSwpHi5Ia3M+/+WM+Qo9RSlrUTEn9jx1zghL1zSApd6PxOIosXca3n3O8uOvI5jpi&#10;dvoBUJYjfCGWJzPmB3UypQP9hvJexK4YYoZj75KGk/kQeiXj8+BisUhJKCvLwsqsLY+lI3gR2dfu&#10;jTl7hD8gc09wUhcr3rHQ58Y/vV3sAnKRKIpA96ge8UdJJuaOzydq/vqesi6PfP4LAAD//wMAUEsD&#10;BBQABgAIAAAAIQBNLQaG3wAAAAsBAAAPAAAAZHJzL2Rvd25yZXYueG1sTI/LTsMwEEX3SPyDNUjs&#10;qFNI0ybEqSoeEotuKGHvxkMcEY+j2G3Sv2dYwfJqju6cW25n14szjqHzpGC5SEAgNd501CqoP17v&#10;NiBC1GR07wkVXDDAtrq+KnVh/ETveD7EVnAJhUIrsDEOhZShseh0WPgBiW9ffnQ6chxbaUY9cbnr&#10;5X2SZNLpjviD1QM+WWy+DyenIEazW17qFxfePuf982STZqVrpW5v5t0jiIhz/IPhV5/VoWKnoz+R&#10;CaLnnGZrRhWs0iwHwcQ6zXndUcHmIc1BVqX8v6H6AQAA//8DAFBLAQItABQABgAIAAAAIQC2gziS&#10;/gAAAOEBAAATAAAAAAAAAAAAAAAAAAAAAABbQ29udGVudF9UeXBlc10ueG1sUEsBAi0AFAAGAAgA&#10;AAAhADj9If/WAAAAlAEAAAsAAAAAAAAAAAAAAAAALwEAAF9yZWxzLy5yZWxzUEsBAi0AFAAGAAgA&#10;AAAhADvxIcAXAgAALAQAAA4AAAAAAAAAAAAAAAAALgIAAGRycy9lMm9Eb2MueG1sUEsBAi0AFAAG&#10;AAgAAAAhAE0tBobfAAAACwEAAA8AAAAAAAAAAAAAAAAAcQQAAGRycy9kb3ducmV2LnhtbFBLBQYA&#10;AAAABAAEAPMAAAB9BQAAAAA=&#10;" filled="f" stroked="f">
                <v:textbox style="mso-fit-shape-to-text:t">
                  <w:txbxContent>
                    <w:p w14:paraId="0DD2FD0D" w14:textId="66299D27" w:rsidR="004D32C9" w:rsidRPr="004D32C9" w:rsidRDefault="008D2E32" w:rsidP="004D32C9">
                      <w:pPr>
                        <w:spacing w:line="360" w:lineRule="auto"/>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D32C9">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Child Care Resource &amp; Referral of Central Lowa, 2019</w:t>
                      </w: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2C1563">
        <w:rPr>
          <w:rFonts w:ascii="Arial" w:hAnsi="Arial" w:cs="Arial"/>
          <w:noProof/>
          <w:sz w:val="24"/>
          <w:szCs w:val="24"/>
        </w:rPr>
        <w:drawing>
          <wp:inline distT="0" distB="0" distL="0" distR="0" wp14:anchorId="0B1F4F38" wp14:editId="3BE869BF">
            <wp:extent cx="5335905" cy="3358662"/>
            <wp:effectExtent l="0" t="0" r="0" b="0"/>
            <wp:docPr id="1576027112" name="Picture 1" descr="A group of babies playing with puzzle pie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27112" name="Picture 1" descr="A group of babies playing with puzzle pieces&#10;&#10;Description automatically generated"/>
                    <pic:cNvPicPr/>
                  </pic:nvPicPr>
                  <pic:blipFill>
                    <a:blip r:embed="rId191">
                      <a:extLst>
                        <a:ext uri="{28A0092B-C50C-407E-A947-70E740481C1C}">
                          <a14:useLocalDpi xmlns:a14="http://schemas.microsoft.com/office/drawing/2010/main" val="0"/>
                        </a:ext>
                      </a:extLst>
                    </a:blip>
                    <a:stretch>
                      <a:fillRect/>
                    </a:stretch>
                  </pic:blipFill>
                  <pic:spPr>
                    <a:xfrm>
                      <a:off x="0" y="0"/>
                      <a:ext cx="5355887" cy="3371240"/>
                    </a:xfrm>
                    <a:prstGeom prst="rect">
                      <a:avLst/>
                    </a:prstGeom>
                  </pic:spPr>
                </pic:pic>
              </a:graphicData>
            </a:graphic>
          </wp:inline>
        </w:drawing>
      </w:r>
    </w:p>
    <w:p w14:paraId="40727013" w14:textId="5FC90E38" w:rsidR="00CA6F06" w:rsidRPr="00CA6F06" w:rsidRDefault="00CA6F06" w:rsidP="00CA6F06">
      <w:pPr>
        <w:spacing w:line="360" w:lineRule="auto"/>
        <w:rPr>
          <w:rFonts w:ascii="Arial" w:hAnsi="Arial" w:cs="Arial"/>
          <w:sz w:val="24"/>
          <w:szCs w:val="24"/>
        </w:rPr>
      </w:pPr>
      <w:r w:rsidRPr="00CA6F06">
        <w:rPr>
          <w:rFonts w:ascii="Arial" w:hAnsi="Arial" w:cs="Arial"/>
          <w:sz w:val="24"/>
          <w:szCs w:val="24"/>
        </w:rPr>
        <w:lastRenderedPageBreak/>
        <w:t>Each child is more likely to flourish, if they feel at ease in their surroundings, therefore it is vital that key workers provide opportunities, for individuals to experience familiarity in the form of visits, regimes, and educational provision, to enable children to enjoy the transition process. Contented children make accomplished students (Bryce-Clegg, 2017). It is also crucial for professionals to collaborate with children in a comprehensive way, and that each child’s voice, concepts and preferences are not only heard, but valued and included in transition strategies (</w:t>
      </w:r>
      <w:proofErr w:type="spellStart"/>
      <w:r w:rsidR="00F92304">
        <w:rPr>
          <w:rFonts w:ascii="Arial" w:hAnsi="Arial" w:cs="Arial"/>
          <w:sz w:val="24"/>
          <w:szCs w:val="24"/>
        </w:rPr>
        <w:t>u</w:t>
      </w:r>
      <w:r w:rsidRPr="00CA6F06">
        <w:rPr>
          <w:rFonts w:ascii="Arial" w:hAnsi="Arial" w:cs="Arial"/>
          <w:sz w:val="24"/>
          <w:szCs w:val="24"/>
        </w:rPr>
        <w:t>nicef</w:t>
      </w:r>
      <w:proofErr w:type="spellEnd"/>
      <w:r w:rsidRPr="00CA6F06">
        <w:rPr>
          <w:rFonts w:ascii="Arial" w:hAnsi="Arial" w:cs="Arial"/>
          <w:sz w:val="24"/>
          <w:szCs w:val="24"/>
        </w:rPr>
        <w:t xml:space="preserve">, n.d.). </w:t>
      </w:r>
    </w:p>
    <w:p w14:paraId="0F2D599E" w14:textId="553A6AFA" w:rsidR="00E764D4" w:rsidRPr="006F6667" w:rsidRDefault="00E764D4" w:rsidP="00D937A3">
      <w:pPr>
        <w:spacing w:line="360" w:lineRule="auto"/>
        <w:rPr>
          <w:rFonts w:ascii="Arial" w:hAnsi="Arial" w:cs="Arial"/>
          <w:sz w:val="24"/>
          <w:szCs w:val="24"/>
        </w:rPr>
      </w:pPr>
    </w:p>
    <w:p w14:paraId="596E88F5" w14:textId="650B6DF9" w:rsidR="007B2303" w:rsidRDefault="00937329" w:rsidP="00D937A3">
      <w:pPr>
        <w:spacing w:line="360" w:lineRule="auto"/>
      </w:pPr>
      <w:r>
        <w:rPr>
          <w:noProof/>
        </w:rPr>
        <mc:AlternateContent>
          <mc:Choice Requires="wps">
            <w:drawing>
              <wp:anchor distT="0" distB="0" distL="114300" distR="114300" simplePos="0" relativeHeight="252010496" behindDoc="0" locked="0" layoutInCell="1" allowOverlap="1" wp14:anchorId="55AFB4DD" wp14:editId="4BD045ED">
                <wp:simplePos x="0" y="0"/>
                <wp:positionH relativeFrom="column">
                  <wp:posOffset>1598735</wp:posOffset>
                </wp:positionH>
                <wp:positionV relativeFrom="paragraph">
                  <wp:posOffset>2943225</wp:posOffset>
                </wp:positionV>
                <wp:extent cx="1828800" cy="1828800"/>
                <wp:effectExtent l="0" t="0" r="0" b="0"/>
                <wp:wrapNone/>
                <wp:docPr id="6877036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58FDC70" w14:textId="6770B38B" w:rsidR="001D557E" w:rsidRPr="001D557E" w:rsidRDefault="001D557E" w:rsidP="001D557E">
                            <w:pPr>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Parenting Special Needs, n.d.)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5AFB4DD" id="_x0000_s1053" type="#_x0000_t202" style="position:absolute;margin-left:125.9pt;margin-top:231.75pt;width:2in;height:2in;z-index:2520104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aY8DwIAACoEAAAOAAAAZHJzL2Uyb0RvYy54bWysU99v2jAQfp+0/8Hy+wggttKIULFWTJNQ&#10;W4lOfTaOTSI5Pss+SNhfv7NDCuv2NO3FufNd7sf3fV7cdY1hR+VDDbbgk9GYM2UllLXdF/zHy/rT&#10;nLOAwpbCgFUFP6nA75YfPyxal6spVGBK5RkVsSFvXcErRJdnWZCVakQYgVOWghp8I5Bcv89KL1qq&#10;3phsOh5/yVrwpfMgVQh0+9AH+TLV11pJfNI6KGSm4DQbptOncxfPbLkQ+d4LV9XyPIb4hykaUVtq&#10;+lbqQaBgB1//UaqppYcAGkcSmgy0rqVKO9A2k/G7bbaVcCrtQuAE9wZT+H9l5eNx6549w+4rdERg&#10;BKR1IQ90GffptG/ilyZlFCcIT2+wqQ6ZjD/Np/P5mEKSYoNDdbLL784H/KagYdEouCdeElziuAnY&#10;pw4psZuFdW1M4sbY3y6oZrzJLjNGC7tdx+qy4NObYYEdlCfay0NPeXByXVPvjQj4LDxxTPOSbvGJ&#10;Dm2gLTicLc4q8D//dh/zCXqKctaSZgpuSdScme+WKLmdzGZRYsmZfb6ZkuOvI7vriD0090CinND7&#10;cDKZMR/NYGoPzSuJexV7UkhYSZ0LjoN5j72O6XFItVqlJBKVE7ixWydj6QhdxPWlexXencFH4u0R&#10;Bm2J/B0HfW78M7jVAYmJRFCEucf0jD4JMlF8fjxR8dd+yro88eUvAAAA//8DAFBLAwQUAAYACAAA&#10;ACEAVj6Xj98AAAALAQAADwAAAGRycy9kb3ducmV2LnhtbEyPwU7DMBBE70j8g7VI3KiTtC5tmk2F&#10;CpyBwge4yTYOiddR7LaBr8ec4Lizo5k3xXayvTjT6FvHCOksAUFcubrlBuHj/fluBcIHzbXuHRPC&#10;F3nYltdXhc5rd+E3Ou9DI2II+1wjmBCGXEpfGbLaz9xAHH9HN1od4jk2sh71JYbbXmZJspRWtxwb&#10;jB5oZ6jq9ieLsErsS9ets1dvF9+pMrtH9zR8It7eTA8bEIGm8GeGX/yIDmVkOrgT1170CJlKI3pA&#10;WCznCkR0qPk6KgeEe5UqkGUh/28ofwAAAP//AwBQSwECLQAUAAYACAAAACEAtoM4kv4AAADhAQAA&#10;EwAAAAAAAAAAAAAAAAAAAAAAW0NvbnRlbnRfVHlwZXNdLnhtbFBLAQItABQABgAIAAAAIQA4/SH/&#10;1gAAAJQBAAALAAAAAAAAAAAAAAAAAC8BAABfcmVscy8ucmVsc1BLAQItABQABgAIAAAAIQBziaY8&#10;DwIAACoEAAAOAAAAAAAAAAAAAAAAAC4CAABkcnMvZTJvRG9jLnhtbFBLAQItABQABgAIAAAAIQBW&#10;PpeP3wAAAAsBAAAPAAAAAAAAAAAAAAAAAGkEAABkcnMvZG93bnJldi54bWxQSwUGAAAAAAQABADz&#10;AAAAdQUAAAAA&#10;" filled="f" stroked="f">
                <v:textbox style="mso-fit-shape-to-text:t">
                  <w:txbxContent>
                    <w:p w14:paraId="158FDC70" w14:textId="6770B38B" w:rsidR="001D557E" w:rsidRPr="001D557E" w:rsidRDefault="001D557E" w:rsidP="001D557E">
                      <w:pPr>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Parenting Special Needs, n.d.) </w:t>
                      </w:r>
                    </w:p>
                  </w:txbxContent>
                </v:textbox>
              </v:shape>
            </w:pict>
          </mc:Fallback>
        </mc:AlternateContent>
      </w:r>
      <w:r w:rsidR="00E764D4">
        <w:rPr>
          <w:noProof/>
        </w:rPr>
        <w:drawing>
          <wp:inline distT="0" distB="0" distL="0" distR="0" wp14:anchorId="1A505391" wp14:editId="097D522A">
            <wp:extent cx="5731510" cy="2828925"/>
            <wp:effectExtent l="0" t="0" r="2540" b="9525"/>
            <wp:docPr id="987378581" name="Picture 1" descr="A group of children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378581" name="Picture 1" descr="A group of children posing for a photo&#10;&#10;Description automatically generated"/>
                    <pic:cNvPicPr/>
                  </pic:nvPicPr>
                  <pic:blipFill>
                    <a:blip r:embed="rId192">
                      <a:extLst>
                        <a:ext uri="{28A0092B-C50C-407E-A947-70E740481C1C}">
                          <a14:useLocalDpi xmlns:a14="http://schemas.microsoft.com/office/drawing/2010/main" val="0"/>
                        </a:ext>
                      </a:extLst>
                    </a:blip>
                    <a:stretch>
                      <a:fillRect/>
                    </a:stretch>
                  </pic:blipFill>
                  <pic:spPr>
                    <a:xfrm>
                      <a:off x="0" y="0"/>
                      <a:ext cx="5731510" cy="2828925"/>
                    </a:xfrm>
                    <a:prstGeom prst="rect">
                      <a:avLst/>
                    </a:prstGeom>
                  </pic:spPr>
                </pic:pic>
              </a:graphicData>
            </a:graphic>
          </wp:inline>
        </w:drawing>
      </w:r>
    </w:p>
    <w:p w14:paraId="24F84307" w14:textId="714AFE51" w:rsidR="007B2303" w:rsidRDefault="007B2303" w:rsidP="00D937A3">
      <w:pPr>
        <w:spacing w:line="360" w:lineRule="auto"/>
      </w:pPr>
    </w:p>
    <w:p w14:paraId="6D0F18ED" w14:textId="00890E5A" w:rsidR="00125FE3" w:rsidRDefault="00125FE3" w:rsidP="00D937A3">
      <w:pPr>
        <w:spacing w:line="360" w:lineRule="auto"/>
      </w:pPr>
      <w:r>
        <w:br w:type="page"/>
      </w:r>
    </w:p>
    <w:p w14:paraId="50467D0F" w14:textId="77777777" w:rsidR="004B3E38" w:rsidRDefault="004B3E38" w:rsidP="00D937A3">
      <w:pPr>
        <w:spacing w:line="360" w:lineRule="auto"/>
      </w:pPr>
      <w:r>
        <w:rPr>
          <w:noProof/>
        </w:rPr>
        <w:lastRenderedPageBreak/>
        <mc:AlternateContent>
          <mc:Choice Requires="wps">
            <w:drawing>
              <wp:anchor distT="0" distB="0" distL="114300" distR="114300" simplePos="0" relativeHeight="252054528" behindDoc="0" locked="0" layoutInCell="1" allowOverlap="1" wp14:anchorId="6CDC9083" wp14:editId="64A0ED5F">
                <wp:simplePos x="0" y="0"/>
                <wp:positionH relativeFrom="column">
                  <wp:posOffset>1485900</wp:posOffset>
                </wp:positionH>
                <wp:positionV relativeFrom="paragraph">
                  <wp:posOffset>-409575</wp:posOffset>
                </wp:positionV>
                <wp:extent cx="1828800" cy="1828800"/>
                <wp:effectExtent l="0" t="0" r="0" b="0"/>
                <wp:wrapNone/>
                <wp:docPr id="155004504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E6ABFA2" w14:textId="77777777" w:rsidR="004B3E38" w:rsidRPr="00122116" w:rsidRDefault="004B3E38" w:rsidP="00122116">
                            <w:pPr>
                              <w:jc w:val="center"/>
                              <w:rPr>
                                <w:color w:val="70AD47"/>
                                <w:sz w:val="72"/>
                                <w:szCs w:val="72"/>
                                <w14:reflection w14:blurRad="6350" w14:stA="53000" w14:stPos="0" w14:endA="300" w14:endPos="35500" w14:dist="0" w14:dir="5400000" w14:fadeDir="5400000" w14:sx="100000" w14:sy="-90000" w14:kx="0" w14:ky="0" w14:algn="bl"/>
                                <w14:textOutline w14:w="9525" w14:cap="flat" w14:cmpd="sng" w14:algn="ctr">
                                  <w14:solidFill>
                                    <w14:schemeClr w14:val="bg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22116">
                              <w:rPr>
                                <w:color w:val="70AD47"/>
                                <w:sz w:val="72"/>
                                <w:szCs w:val="72"/>
                                <w14:reflection w14:blurRad="6350" w14:stA="53000" w14:stPos="0" w14:endA="300" w14:endPos="35500" w14:dist="0" w14:dir="5400000" w14:fadeDir="5400000" w14:sx="100000" w14:sy="-90000" w14:kx="0" w14:ky="0" w14:algn="bl"/>
                                <w14:textOutline w14:w="9525" w14:cap="flat" w14:cmpd="sng" w14:algn="ctr">
                                  <w14:solidFill>
                                    <w14:schemeClr w14:val="bg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Reference List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CDC9083" id="_x0000_s1054" type="#_x0000_t202" style="position:absolute;margin-left:117pt;margin-top:-32.25pt;width:2in;height:2in;z-index:252054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ulgDg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NhgR2UJ9rLQ095cHJdU++NCPgsPHFM85Ju8YkO&#10;3UBbcDhbnFXgf/7tPuYT9BTlrCXNFNySqDlrvlui5MtkNosSS87s4+cpOf42sruN2IO5BxLlhN6H&#10;k8mM+dgMpvZgXkncq9iTQsJK6lxwHMx77HVMj0Oq1SolkaicwI3dOhlLR+giri/dq/DuDD4Sb48w&#10;aEvkbzjoc+Ofwa0OSEwkgiLMPaZn9EmQieLz44mKv/VT1vWJL38BAAD//wMAUEsDBBQABgAIAAAA&#10;IQBk60K43gAAAAsBAAAPAAAAZHJzL2Rvd25yZXYueG1sTI/BTsMwEETvSPyDtUjcWqduUpU0ToUK&#10;nIHCB7jxNgmJ11HstoGvZznR486MZt8U28n14oxjaD1pWMwTEEiVty3VGj4/XmZrECEasqb3hBq+&#10;McC2vL0pTG79hd7xvI+14BIKudHQxDjkUoaqQWfC3A9I7B396Ezkc6ylHc2Fy10vVZKspDMt8YfG&#10;DLhrsOr2J6dhnbjXrntQb8GlP4us2T355+FL6/u76XEDIuIU/8Pwh8/oUDLTwZ/IBtFrUMuUt0QN&#10;s1WageBEphQrB7bUMgNZFvJ6Q/kLAAD//wMAUEsBAi0AFAAGAAgAAAAhALaDOJL+AAAA4QEAABMA&#10;AAAAAAAAAAAAAAAAAAAAAFtDb250ZW50X1R5cGVzXS54bWxQSwECLQAUAAYACAAAACEAOP0h/9YA&#10;AACUAQAACwAAAAAAAAAAAAAAAAAvAQAAX3JlbHMvLnJlbHNQSwECLQAUAAYACAAAACEAI8LpYA4C&#10;AAAqBAAADgAAAAAAAAAAAAAAAAAuAgAAZHJzL2Uyb0RvYy54bWxQSwECLQAUAAYACAAAACEAZOtC&#10;uN4AAAALAQAADwAAAAAAAAAAAAAAAABoBAAAZHJzL2Rvd25yZXYueG1sUEsFBgAAAAAEAAQA8wAA&#10;AHMFAAAAAA==&#10;" filled="f" stroked="f">
                <v:textbox style="mso-fit-shape-to-text:t">
                  <w:txbxContent>
                    <w:p w14:paraId="2E6ABFA2" w14:textId="77777777" w:rsidR="004B3E38" w:rsidRPr="00122116" w:rsidRDefault="004B3E38" w:rsidP="00122116">
                      <w:pPr>
                        <w:jc w:val="center"/>
                        <w:rPr>
                          <w:color w:val="70AD47"/>
                          <w:sz w:val="72"/>
                          <w:szCs w:val="72"/>
                          <w14:reflection w14:blurRad="6350" w14:stA="53000" w14:stPos="0" w14:endA="300" w14:endPos="35500" w14:dist="0" w14:dir="5400000" w14:fadeDir="5400000" w14:sx="100000" w14:sy="-90000" w14:kx="0" w14:ky="0" w14:algn="bl"/>
                          <w14:textOutline w14:w="9525" w14:cap="flat" w14:cmpd="sng" w14:algn="ctr">
                            <w14:solidFill>
                              <w14:schemeClr w14:val="bg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22116">
                        <w:rPr>
                          <w:color w:val="70AD47"/>
                          <w:sz w:val="72"/>
                          <w:szCs w:val="72"/>
                          <w14:reflection w14:blurRad="6350" w14:stA="53000" w14:stPos="0" w14:endA="300" w14:endPos="35500" w14:dist="0" w14:dir="5400000" w14:fadeDir="5400000" w14:sx="100000" w14:sy="-90000" w14:kx="0" w14:ky="0" w14:algn="bl"/>
                          <w14:textOutline w14:w="9525" w14:cap="flat" w14:cmpd="sng" w14:algn="ctr">
                            <w14:solidFill>
                              <w14:schemeClr w14:val="bg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Reference List</w:t>
                      </w:r>
                    </w:p>
                  </w:txbxContent>
                </v:textbox>
              </v:shape>
            </w:pict>
          </mc:Fallback>
        </mc:AlternateContent>
      </w:r>
      <w:r>
        <w:rPr>
          <w:noProof/>
        </w:rPr>
        <mc:AlternateContent>
          <mc:Choice Requires="wps">
            <w:drawing>
              <wp:anchor distT="0" distB="0" distL="114300" distR="114300" simplePos="0" relativeHeight="252053504" behindDoc="0" locked="0" layoutInCell="1" allowOverlap="1" wp14:anchorId="0CBF320D" wp14:editId="1DEFDCB7">
                <wp:simplePos x="0" y="0"/>
                <wp:positionH relativeFrom="column">
                  <wp:posOffset>66675</wp:posOffset>
                </wp:positionH>
                <wp:positionV relativeFrom="paragraph">
                  <wp:posOffset>-352425</wp:posOffset>
                </wp:positionV>
                <wp:extent cx="5695950" cy="590550"/>
                <wp:effectExtent l="19050" t="0" r="38100" b="19050"/>
                <wp:wrapNone/>
                <wp:docPr id="1033930815" name="Arrow: Chevron 1"/>
                <wp:cNvGraphicFramePr/>
                <a:graphic xmlns:a="http://schemas.openxmlformats.org/drawingml/2006/main">
                  <a:graphicData uri="http://schemas.microsoft.com/office/word/2010/wordprocessingShape">
                    <wps:wsp>
                      <wps:cNvSpPr/>
                      <wps:spPr>
                        <a:xfrm>
                          <a:off x="0" y="0"/>
                          <a:ext cx="5695950" cy="590550"/>
                        </a:xfrm>
                        <a:prstGeom prst="chevron">
                          <a:avLst/>
                        </a:prstGeom>
                        <a:solidFill>
                          <a:srgbClr val="00206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E1FAB0"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 o:spid="_x0000_s1026" type="#_x0000_t55" style="position:absolute;margin-left:5.25pt;margin-top:-27.75pt;width:448.5pt;height:46.5pt;z-index:252053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26CaQIAAO8EAAAOAAAAZHJzL2Uyb0RvYy54bWysVEtv2zAMvg/YfxB0X+0EcdsEdYogRYcB&#10;RVsgLXpmZCkWoNckJU7360fJzqPdTsMuMilSfHz86JvbvVZkx32Q1tR0dFFSwg2zjTSbmr6+3H+7&#10;piREMA0oa3hN33mgt/OvX246N+Nj21rVcE8wiAmzztW0jdHNiiKwlmsIF9Zxg0ZhvYaIqt8UjYcO&#10;o2tVjMvysuisb5y3jIeAt3e9kc5zfCE4i09CBB6JqinWFvPp87lOZzG/gdnGg2slG8qAf6hCgzSY&#10;9BjqDiKQrZd/hNKSeRusiBfM6sIKIRnPPWA3o/JTN6sWHM+9IDjBHWEK/y8se9yt3LNHGDoXZgHF&#10;1MVeeJ2+WB/ZZ7Dej2DxfSQML6vLaTWtEFOGtmpaVihjmOL02vkQv3OrSRJqiiPdedvDBLuHEHvv&#10;g1fKF6ySzb1UKit+s14qT3aQZleOy8tDgg9uypAOmTe+KlMtgBwSCiKK2jU1DWZDCagNkpNFn0f0&#10;4XU4TzKZXI2Xk96phYb3qUdViaH7Ygf33OaHOKmLOwht/ySbem5pGZHgSuqaXmOcYyRlUo88U3TA&#10;4jSBJK1t8/7sibc9Z4Nj9xKTPECIz+CRpNguLl58wkMoixjYQaKktf7X3+6TP3IHrZR0SHrE5+cW&#10;PKdE/TDIquloMklbkpVJdTVGxZ9b1ucWs9VLi7MZ4Yo7lsXkH9VBFN7qN9zPRcqKJjAMc/eTGJRl&#10;7JcRN5zxxSK74WY4iA9m5VgKnnBK8L7s38C7gUwRafhoDwsCs0+E6n3TS2MX22iFzGw74YoTTApu&#10;VZ7l8AdIa3uuZ6/Tf2r+GwAA//8DAFBLAwQUAAYACAAAACEASIzls9sAAAAJAQAADwAAAGRycy9k&#10;b3ducmV2LnhtbEyPwU7DMBBE70j8g7VI3Fq7lFAa4lQFxAcQeuDoxNskEK8j203Tv2c5wWlntKPZ&#10;t8VudoOYMMTek4bVUoFAarztqdVw+HhbPIKIyZA1gyfUcMEIu/L6qjC59Wd6x6lKreASirnR0KU0&#10;5lLGpkNn4tKPSLw7+uBMYhtaaYM5c7kb5J1SD9KZnvhCZ0Z86bD5rk5Ow/M62NcvmtLx4u4P2/2m&#10;qj9Xlda3N/P+CUTCOf2F4Ref0aFkptqfyEYxsFcZJzUssowFB7Zqw6LWsOYpy0L+/6D8AQAA//8D&#10;AFBLAQItABQABgAIAAAAIQC2gziS/gAAAOEBAAATAAAAAAAAAAAAAAAAAAAAAABbQ29udGVudF9U&#10;eXBlc10ueG1sUEsBAi0AFAAGAAgAAAAhADj9If/WAAAAlAEAAAsAAAAAAAAAAAAAAAAALwEAAF9y&#10;ZWxzLy5yZWxzUEsBAi0AFAAGAAgAAAAhAB0rboJpAgAA7wQAAA4AAAAAAAAAAAAAAAAALgIAAGRy&#10;cy9lMm9Eb2MueG1sUEsBAi0AFAAGAAgAAAAhAEiM5bPbAAAACQEAAA8AAAAAAAAAAAAAAAAAwwQA&#10;AGRycy9kb3ducmV2LnhtbFBLBQYAAAAABAAEAPMAAADLBQAAAAA=&#10;" adj="20480" fillcolor="#002060" strokecolor="#172c51" strokeweight="1pt"/>
            </w:pict>
          </mc:Fallback>
        </mc:AlternateContent>
      </w:r>
    </w:p>
    <w:p w14:paraId="0323047D" w14:textId="77777777" w:rsidR="004B3E38" w:rsidRDefault="004B3E38" w:rsidP="00D937A3">
      <w:pPr>
        <w:spacing w:line="360" w:lineRule="auto"/>
        <w:rPr>
          <w:rFonts w:ascii="Arial" w:hAnsi="Arial" w:cs="Arial"/>
          <w:sz w:val="24"/>
          <w:szCs w:val="24"/>
        </w:rPr>
      </w:pPr>
    </w:p>
    <w:p w14:paraId="716FEC2D"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 American Academy of Child &amp; Adolescent Psychiatry (2017) </w:t>
      </w:r>
      <w:r>
        <w:rPr>
          <w:rFonts w:ascii="Arial" w:hAnsi="Arial" w:cs="Arial"/>
          <w:i/>
          <w:iCs/>
          <w:sz w:val="24"/>
          <w:szCs w:val="24"/>
        </w:rPr>
        <w:t xml:space="preserve">Role Models and Children. </w:t>
      </w:r>
      <w:r w:rsidRPr="006E679C">
        <w:rPr>
          <w:rFonts w:ascii="Arial" w:hAnsi="Arial" w:cs="Arial"/>
          <w:sz w:val="24"/>
          <w:szCs w:val="24"/>
        </w:rPr>
        <w:t xml:space="preserve">Available at: </w:t>
      </w:r>
      <w:hyperlink r:id="rId193" w:history="1">
        <w:r w:rsidRPr="006E679C">
          <w:rPr>
            <w:rStyle w:val="Hyperlink"/>
            <w:rFonts w:ascii="Arial" w:hAnsi="Arial" w:cs="Arial"/>
            <w:sz w:val="24"/>
            <w:szCs w:val="24"/>
          </w:rPr>
          <w:t>https://www.aacap.org/AACAP/Families_and_Youth/Facts_for_Families/FFF-Guide/Children-and-Role-Models-009.aspx</w:t>
        </w:r>
      </w:hyperlink>
      <w:r w:rsidRPr="006E679C">
        <w:rPr>
          <w:rFonts w:ascii="Arial" w:hAnsi="Arial" w:cs="Arial"/>
          <w:sz w:val="24"/>
          <w:szCs w:val="24"/>
        </w:rPr>
        <w:t xml:space="preserve"> (Accessed: 4 November 2023).</w:t>
      </w:r>
    </w:p>
    <w:p w14:paraId="6DC4601A"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Birth To 5 Matters (n.d.) </w:t>
      </w:r>
      <w:r>
        <w:rPr>
          <w:rFonts w:ascii="Arial" w:hAnsi="Arial" w:cs="Arial"/>
          <w:i/>
          <w:iCs/>
          <w:sz w:val="24"/>
          <w:szCs w:val="24"/>
        </w:rPr>
        <w:t xml:space="preserve">Child development. </w:t>
      </w:r>
      <w:r>
        <w:rPr>
          <w:rFonts w:ascii="Arial" w:hAnsi="Arial" w:cs="Arial"/>
          <w:sz w:val="24"/>
          <w:szCs w:val="24"/>
        </w:rPr>
        <w:t xml:space="preserve">Available at: </w:t>
      </w:r>
      <w:hyperlink r:id="rId194" w:history="1">
        <w:r w:rsidRPr="004961AF">
          <w:rPr>
            <w:rStyle w:val="Hyperlink"/>
            <w:rFonts w:ascii="Arial" w:hAnsi="Arial" w:cs="Arial"/>
            <w:sz w:val="24"/>
            <w:szCs w:val="24"/>
          </w:rPr>
          <w:t>https://birthto5matters.org.uk/child-development/</w:t>
        </w:r>
      </w:hyperlink>
      <w:r>
        <w:rPr>
          <w:rFonts w:ascii="Arial" w:hAnsi="Arial" w:cs="Arial"/>
          <w:sz w:val="24"/>
          <w:szCs w:val="24"/>
        </w:rPr>
        <w:t xml:space="preserve"> (Accessed: 5 November 2023)</w:t>
      </w:r>
    </w:p>
    <w:p w14:paraId="21A7A9A0"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Birth To 5 Matters (n.d.) </w:t>
      </w:r>
      <w:r>
        <w:rPr>
          <w:rFonts w:ascii="Arial" w:hAnsi="Arial" w:cs="Arial"/>
          <w:i/>
          <w:iCs/>
          <w:sz w:val="24"/>
          <w:szCs w:val="24"/>
        </w:rPr>
        <w:t xml:space="preserve">Holistic development and learning. </w:t>
      </w:r>
      <w:r>
        <w:rPr>
          <w:rFonts w:ascii="Arial" w:hAnsi="Arial" w:cs="Arial"/>
          <w:sz w:val="24"/>
          <w:szCs w:val="24"/>
        </w:rPr>
        <w:t xml:space="preserve">Available at: </w:t>
      </w:r>
      <w:hyperlink r:id="rId195" w:history="1">
        <w:r w:rsidRPr="004961AF">
          <w:rPr>
            <w:rStyle w:val="Hyperlink"/>
            <w:rFonts w:ascii="Arial" w:hAnsi="Arial" w:cs="Arial"/>
            <w:sz w:val="24"/>
            <w:szCs w:val="24"/>
          </w:rPr>
          <w:t>https://birthto5matters.org.uk/holistic-development-and-learning-2/</w:t>
        </w:r>
      </w:hyperlink>
      <w:r>
        <w:rPr>
          <w:rFonts w:ascii="Arial" w:hAnsi="Arial" w:cs="Arial"/>
          <w:sz w:val="24"/>
          <w:szCs w:val="24"/>
        </w:rPr>
        <w:t xml:space="preserve"> (Accessed: 4 November 2023).</w:t>
      </w:r>
    </w:p>
    <w:p w14:paraId="3823336C"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Birth To 5 Matters (n.d.) </w:t>
      </w:r>
      <w:r>
        <w:rPr>
          <w:rFonts w:ascii="Arial" w:hAnsi="Arial" w:cs="Arial"/>
          <w:i/>
          <w:iCs/>
          <w:sz w:val="24"/>
          <w:szCs w:val="24"/>
        </w:rPr>
        <w:t xml:space="preserve">Transitions. </w:t>
      </w:r>
      <w:r>
        <w:rPr>
          <w:rFonts w:ascii="Arial" w:hAnsi="Arial" w:cs="Arial"/>
          <w:sz w:val="24"/>
          <w:szCs w:val="24"/>
        </w:rPr>
        <w:t xml:space="preserve">Available at: </w:t>
      </w:r>
      <w:hyperlink r:id="rId196" w:history="1">
        <w:r w:rsidRPr="004961AF">
          <w:rPr>
            <w:rStyle w:val="Hyperlink"/>
            <w:rFonts w:ascii="Arial" w:hAnsi="Arial" w:cs="Arial"/>
            <w:sz w:val="24"/>
            <w:szCs w:val="24"/>
          </w:rPr>
          <w:t>https://birthto5matters.org.uk/transitions/</w:t>
        </w:r>
      </w:hyperlink>
      <w:r>
        <w:rPr>
          <w:rFonts w:ascii="Arial" w:hAnsi="Arial" w:cs="Arial"/>
          <w:sz w:val="24"/>
          <w:szCs w:val="24"/>
        </w:rPr>
        <w:t xml:space="preserve"> (Accessed: 27 October 2023).</w:t>
      </w:r>
    </w:p>
    <w:p w14:paraId="397876F9"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Bryce-Clegg, A. (2017) </w:t>
      </w:r>
      <w:r>
        <w:rPr>
          <w:rFonts w:ascii="Arial" w:hAnsi="Arial" w:cs="Arial"/>
          <w:i/>
          <w:iCs/>
          <w:sz w:val="24"/>
          <w:szCs w:val="24"/>
        </w:rPr>
        <w:t xml:space="preserve">Effective Transition </w:t>
      </w:r>
      <w:proofErr w:type="gramStart"/>
      <w:r>
        <w:rPr>
          <w:rFonts w:ascii="Arial" w:hAnsi="Arial" w:cs="Arial"/>
          <w:i/>
          <w:iCs/>
          <w:sz w:val="24"/>
          <w:szCs w:val="24"/>
        </w:rPr>
        <w:t>Into</w:t>
      </w:r>
      <w:proofErr w:type="gramEnd"/>
      <w:r>
        <w:rPr>
          <w:rFonts w:ascii="Arial" w:hAnsi="Arial" w:cs="Arial"/>
          <w:i/>
          <w:iCs/>
          <w:sz w:val="24"/>
          <w:szCs w:val="24"/>
        </w:rPr>
        <w:t xml:space="preserve"> Year One. </w:t>
      </w:r>
      <w:r>
        <w:rPr>
          <w:rFonts w:ascii="Arial" w:hAnsi="Arial" w:cs="Arial"/>
          <w:sz w:val="24"/>
          <w:szCs w:val="24"/>
        </w:rPr>
        <w:t>London: Bloomsbury Publishing Plc.</w:t>
      </w:r>
    </w:p>
    <w:p w14:paraId="5D7905E6" w14:textId="77777777" w:rsidR="004B3E38" w:rsidRDefault="004B3E38" w:rsidP="00D937A3">
      <w:pPr>
        <w:spacing w:line="360" w:lineRule="auto"/>
        <w:rPr>
          <w:rFonts w:ascii="Arial" w:hAnsi="Arial" w:cs="Arial"/>
          <w:sz w:val="24"/>
          <w:szCs w:val="24"/>
        </w:rPr>
      </w:pPr>
      <w:r>
        <w:rPr>
          <w:rFonts w:ascii="Arial" w:hAnsi="Arial" w:cs="Arial"/>
          <w:sz w:val="24"/>
          <w:szCs w:val="24"/>
        </w:rPr>
        <w:t>Channell, M. (2023) ‘</w:t>
      </w:r>
      <w:r w:rsidRPr="006C2EF5">
        <w:rPr>
          <w:rFonts w:ascii="Arial" w:hAnsi="Arial" w:cs="Arial"/>
          <w:i/>
          <w:iCs/>
          <w:sz w:val="24"/>
          <w:szCs w:val="24"/>
        </w:rPr>
        <w:t xml:space="preserve">Maslow’s Hierarchy </w:t>
      </w:r>
      <w:proofErr w:type="gramStart"/>
      <w:r w:rsidRPr="006C2EF5">
        <w:rPr>
          <w:rFonts w:ascii="Arial" w:hAnsi="Arial" w:cs="Arial"/>
          <w:i/>
          <w:iCs/>
          <w:sz w:val="24"/>
          <w:szCs w:val="24"/>
        </w:rPr>
        <w:t>Of</w:t>
      </w:r>
      <w:proofErr w:type="gramEnd"/>
      <w:r w:rsidRPr="006C2EF5">
        <w:rPr>
          <w:rFonts w:ascii="Arial" w:hAnsi="Arial" w:cs="Arial"/>
          <w:i/>
          <w:iCs/>
          <w:sz w:val="24"/>
          <w:szCs w:val="24"/>
        </w:rPr>
        <w:t xml:space="preserve"> Needs: How Leaders &amp; Managers Can Motivate Their Teams</w:t>
      </w:r>
      <w:r>
        <w:rPr>
          <w:rFonts w:ascii="Arial" w:hAnsi="Arial" w:cs="Arial"/>
          <w:i/>
          <w:iCs/>
          <w:sz w:val="24"/>
          <w:szCs w:val="24"/>
        </w:rPr>
        <w:t>’</w:t>
      </w:r>
      <w:r w:rsidRPr="006C2EF5">
        <w:rPr>
          <w:rFonts w:ascii="Arial" w:hAnsi="Arial" w:cs="Arial"/>
          <w:i/>
          <w:iCs/>
          <w:sz w:val="24"/>
          <w:szCs w:val="24"/>
        </w:rPr>
        <w:t xml:space="preserve">, </w:t>
      </w:r>
      <w:r>
        <w:rPr>
          <w:rFonts w:ascii="Arial" w:hAnsi="Arial" w:cs="Arial"/>
          <w:sz w:val="24"/>
          <w:szCs w:val="24"/>
        </w:rPr>
        <w:t xml:space="preserve">12 May. Available at: </w:t>
      </w:r>
      <w:hyperlink r:id="rId197" w:history="1">
        <w:r w:rsidRPr="004961AF">
          <w:rPr>
            <w:rStyle w:val="Hyperlink"/>
            <w:rFonts w:ascii="Arial" w:hAnsi="Arial" w:cs="Arial"/>
            <w:sz w:val="24"/>
            <w:szCs w:val="24"/>
          </w:rPr>
          <w:t>https://www.tsw.co.uk/blog/leadership-and-management/maslows-hierarchy-of-needs/</w:t>
        </w:r>
      </w:hyperlink>
      <w:r>
        <w:rPr>
          <w:rFonts w:ascii="Arial" w:hAnsi="Arial" w:cs="Arial"/>
          <w:sz w:val="24"/>
          <w:szCs w:val="24"/>
        </w:rPr>
        <w:t xml:space="preserve"> (Accessed: 4 November 2023).</w:t>
      </w:r>
    </w:p>
    <w:p w14:paraId="06E4216C" w14:textId="77777777" w:rsidR="004B3E38" w:rsidRDefault="004B3E38" w:rsidP="00D937A3">
      <w:pPr>
        <w:spacing w:line="360" w:lineRule="auto"/>
        <w:rPr>
          <w:rFonts w:ascii="Arial" w:hAnsi="Arial" w:cs="Arial"/>
          <w:sz w:val="24"/>
          <w:szCs w:val="24"/>
        </w:rPr>
      </w:pPr>
      <w:proofErr w:type="gramStart"/>
      <w:r>
        <w:rPr>
          <w:rFonts w:ascii="Arial" w:hAnsi="Arial" w:cs="Arial"/>
          <w:sz w:val="24"/>
          <w:szCs w:val="24"/>
        </w:rPr>
        <w:t>Child Care</w:t>
      </w:r>
      <w:proofErr w:type="gramEnd"/>
      <w:r>
        <w:rPr>
          <w:rFonts w:ascii="Arial" w:hAnsi="Arial" w:cs="Arial"/>
          <w:sz w:val="24"/>
          <w:szCs w:val="24"/>
        </w:rPr>
        <w:t xml:space="preserve"> Resource &amp; Referral of Central Lowa (2019) [Facebook]. Available at: </w:t>
      </w:r>
      <w:hyperlink r:id="rId198" w:history="1">
        <w:r w:rsidRPr="00975942">
          <w:rPr>
            <w:rStyle w:val="Hyperlink"/>
            <w:rFonts w:ascii="Arial" w:hAnsi="Arial" w:cs="Arial"/>
            <w:sz w:val="24"/>
            <w:szCs w:val="24"/>
          </w:rPr>
          <w:t>https://www.facebook.com/CENIACCRR/photos/a.206271719512643/1491339291005873/?type=3</w:t>
        </w:r>
      </w:hyperlink>
      <w:r>
        <w:rPr>
          <w:rFonts w:ascii="Arial" w:hAnsi="Arial" w:cs="Arial"/>
          <w:sz w:val="24"/>
          <w:szCs w:val="24"/>
        </w:rPr>
        <w:t xml:space="preserve"> (Accessed: 20 November 2023).</w:t>
      </w:r>
    </w:p>
    <w:p w14:paraId="78E2F00B"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Devon County Council (2022) </w:t>
      </w:r>
      <w:r>
        <w:rPr>
          <w:rFonts w:ascii="Arial" w:hAnsi="Arial" w:cs="Arial"/>
          <w:i/>
          <w:iCs/>
          <w:sz w:val="24"/>
          <w:szCs w:val="24"/>
        </w:rPr>
        <w:t xml:space="preserve">Transition in the early years: Guidance for schools and settings. </w:t>
      </w:r>
      <w:r>
        <w:rPr>
          <w:rFonts w:ascii="Arial" w:hAnsi="Arial" w:cs="Arial"/>
          <w:sz w:val="24"/>
          <w:szCs w:val="24"/>
        </w:rPr>
        <w:t xml:space="preserve">Available at: </w:t>
      </w:r>
      <w:hyperlink r:id="rId199" w:history="1">
        <w:r w:rsidRPr="004961AF">
          <w:rPr>
            <w:rStyle w:val="Hyperlink"/>
            <w:rFonts w:ascii="Arial" w:hAnsi="Arial" w:cs="Arial"/>
            <w:sz w:val="24"/>
            <w:szCs w:val="24"/>
          </w:rPr>
          <w:t>https://www.devon.gov.uk/support-schools-settings/inclusion/transition/transition-in-the-early-years/</w:t>
        </w:r>
      </w:hyperlink>
      <w:r>
        <w:rPr>
          <w:rFonts w:ascii="Arial" w:hAnsi="Arial" w:cs="Arial"/>
          <w:sz w:val="24"/>
          <w:szCs w:val="24"/>
        </w:rPr>
        <w:t xml:space="preserve"> (Accessed: 29 October 2023).</w:t>
      </w:r>
    </w:p>
    <w:p w14:paraId="351FBE99" w14:textId="77777777" w:rsidR="004B3E38" w:rsidRDefault="004B3E38" w:rsidP="00D937A3">
      <w:pPr>
        <w:spacing w:line="360" w:lineRule="auto"/>
        <w:rPr>
          <w:rFonts w:ascii="Arial" w:hAnsi="Arial" w:cs="Arial"/>
          <w:sz w:val="24"/>
          <w:szCs w:val="24"/>
        </w:rPr>
      </w:pPr>
      <w:r>
        <w:rPr>
          <w:rFonts w:ascii="Arial" w:hAnsi="Arial" w:cs="Arial"/>
          <w:sz w:val="24"/>
          <w:szCs w:val="24"/>
        </w:rPr>
        <w:t>Efthymia, G. (2018) ‘</w:t>
      </w:r>
      <w:r>
        <w:rPr>
          <w:rFonts w:ascii="Arial" w:hAnsi="Arial" w:cs="Arial"/>
          <w:i/>
          <w:iCs/>
          <w:sz w:val="24"/>
          <w:szCs w:val="24"/>
        </w:rPr>
        <w:t xml:space="preserve">Barriers facing to the implementation of transition practices in Greek kindergartens’, </w:t>
      </w:r>
      <w:r>
        <w:rPr>
          <w:rFonts w:ascii="Arial" w:hAnsi="Arial" w:cs="Arial"/>
          <w:sz w:val="24"/>
          <w:szCs w:val="24"/>
        </w:rPr>
        <w:t xml:space="preserve">(December) article 1243620. Available at: </w:t>
      </w:r>
      <w:hyperlink r:id="rId200" w:history="1">
        <w:r w:rsidRPr="004961AF">
          <w:rPr>
            <w:rStyle w:val="Hyperlink"/>
            <w:rFonts w:ascii="Arial" w:hAnsi="Arial" w:cs="Arial"/>
            <w:sz w:val="24"/>
            <w:szCs w:val="24"/>
          </w:rPr>
          <w:t>https://files.eric.ed.gov/fulltext/EJ1243620.pdf</w:t>
        </w:r>
      </w:hyperlink>
      <w:r>
        <w:rPr>
          <w:rFonts w:ascii="Arial" w:hAnsi="Arial" w:cs="Arial"/>
          <w:sz w:val="24"/>
          <w:szCs w:val="24"/>
        </w:rPr>
        <w:t xml:space="preserve"> (Accessed: 30 October 2023).</w:t>
      </w:r>
    </w:p>
    <w:p w14:paraId="1DDFBCF0" w14:textId="77777777" w:rsidR="004B3E38" w:rsidRDefault="004B3E38" w:rsidP="00D937A3">
      <w:pPr>
        <w:spacing w:line="360" w:lineRule="auto"/>
        <w:rPr>
          <w:rFonts w:ascii="Arial" w:hAnsi="Arial" w:cs="Arial"/>
          <w:sz w:val="24"/>
          <w:szCs w:val="24"/>
        </w:rPr>
      </w:pPr>
      <w:r>
        <w:rPr>
          <w:rFonts w:ascii="Arial" w:hAnsi="Arial" w:cs="Arial"/>
          <w:sz w:val="24"/>
          <w:szCs w:val="24"/>
        </w:rPr>
        <w:lastRenderedPageBreak/>
        <w:t>Freeman, K. (2022) ‘</w:t>
      </w:r>
      <w:r>
        <w:rPr>
          <w:rFonts w:ascii="Arial" w:hAnsi="Arial" w:cs="Arial"/>
          <w:i/>
          <w:iCs/>
          <w:sz w:val="24"/>
          <w:szCs w:val="24"/>
        </w:rPr>
        <w:t xml:space="preserve">How to support communication and language for young children in EYFS’, </w:t>
      </w:r>
      <w:r>
        <w:rPr>
          <w:rFonts w:ascii="Arial" w:hAnsi="Arial" w:cs="Arial"/>
          <w:sz w:val="24"/>
          <w:szCs w:val="24"/>
        </w:rPr>
        <w:t xml:space="preserve">6 October. Available at: </w:t>
      </w:r>
      <w:hyperlink r:id="rId201" w:history="1">
        <w:r w:rsidRPr="004961AF">
          <w:rPr>
            <w:rStyle w:val="Hyperlink"/>
            <w:rFonts w:ascii="Arial" w:hAnsi="Arial" w:cs="Arial"/>
            <w:sz w:val="24"/>
            <w:szCs w:val="24"/>
          </w:rPr>
          <w:t>https://www.routledge.com/blog/article/how-to-support-communication-and-language-for-young-children-in-eyfs</w:t>
        </w:r>
      </w:hyperlink>
      <w:r>
        <w:rPr>
          <w:rFonts w:ascii="Arial" w:hAnsi="Arial" w:cs="Arial"/>
          <w:sz w:val="24"/>
          <w:szCs w:val="24"/>
        </w:rPr>
        <w:t xml:space="preserve"> (Accessed: 2 November 2023).</w:t>
      </w:r>
    </w:p>
    <w:p w14:paraId="2B60165C"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Gale, J. (2013) </w:t>
      </w:r>
      <w:r>
        <w:rPr>
          <w:rFonts w:ascii="Arial" w:hAnsi="Arial" w:cs="Arial"/>
          <w:i/>
          <w:iCs/>
          <w:sz w:val="24"/>
          <w:szCs w:val="24"/>
        </w:rPr>
        <w:t xml:space="preserve">Why Love Matters: How Affection Shapes a Baby’s Brain, </w:t>
      </w:r>
      <w:r>
        <w:rPr>
          <w:rFonts w:ascii="Arial" w:hAnsi="Arial" w:cs="Arial"/>
          <w:sz w:val="24"/>
          <w:szCs w:val="24"/>
        </w:rPr>
        <w:t xml:space="preserve">25 February. Available at: </w:t>
      </w:r>
      <w:hyperlink r:id="rId202" w:history="1">
        <w:r w:rsidRPr="004961AF">
          <w:rPr>
            <w:rStyle w:val="Hyperlink"/>
            <w:rFonts w:ascii="Arial" w:hAnsi="Arial" w:cs="Arial"/>
            <w:sz w:val="24"/>
            <w:szCs w:val="24"/>
          </w:rPr>
          <w:t>https://www.jodiegale.com/therapy-rocks-why-love-matters_attachment_Psychotherapy/</w:t>
        </w:r>
      </w:hyperlink>
      <w:r>
        <w:rPr>
          <w:rFonts w:ascii="Arial" w:hAnsi="Arial" w:cs="Arial"/>
          <w:sz w:val="24"/>
          <w:szCs w:val="24"/>
        </w:rPr>
        <w:t xml:space="preserve"> (Accessed: 6 November 2023).</w:t>
      </w:r>
    </w:p>
    <w:p w14:paraId="204692BA" w14:textId="77777777" w:rsidR="004B3E38" w:rsidRDefault="004B3E38" w:rsidP="00D937A3">
      <w:pPr>
        <w:spacing w:line="360" w:lineRule="auto"/>
        <w:rPr>
          <w:rFonts w:ascii="Arial" w:hAnsi="Arial" w:cs="Arial"/>
          <w:sz w:val="24"/>
          <w:szCs w:val="24"/>
        </w:rPr>
      </w:pPr>
      <w:r>
        <w:rPr>
          <w:rFonts w:ascii="Arial" w:hAnsi="Arial" w:cs="Arial"/>
          <w:sz w:val="24"/>
          <w:szCs w:val="24"/>
        </w:rPr>
        <w:t>Greutman, H. (2023) ‘</w:t>
      </w:r>
      <w:r>
        <w:rPr>
          <w:rFonts w:ascii="Arial" w:hAnsi="Arial" w:cs="Arial"/>
          <w:i/>
          <w:iCs/>
          <w:sz w:val="24"/>
          <w:szCs w:val="24"/>
        </w:rPr>
        <w:t xml:space="preserve">Transition Strategies for Children’, </w:t>
      </w:r>
      <w:r>
        <w:rPr>
          <w:rFonts w:ascii="Arial" w:hAnsi="Arial" w:cs="Arial"/>
          <w:sz w:val="24"/>
          <w:szCs w:val="24"/>
        </w:rPr>
        <w:t xml:space="preserve">30 July. Available at: </w:t>
      </w:r>
      <w:hyperlink r:id="rId203" w:history="1">
        <w:r w:rsidRPr="004961AF">
          <w:rPr>
            <w:rStyle w:val="Hyperlink"/>
            <w:rFonts w:ascii="Arial" w:hAnsi="Arial" w:cs="Arial"/>
            <w:sz w:val="24"/>
            <w:szCs w:val="24"/>
          </w:rPr>
          <w:t>https://www.growinghandsonkids.com/6-transition-strategies-for-children.html</w:t>
        </w:r>
      </w:hyperlink>
      <w:r>
        <w:rPr>
          <w:rFonts w:ascii="Arial" w:hAnsi="Arial" w:cs="Arial"/>
          <w:sz w:val="24"/>
          <w:szCs w:val="24"/>
        </w:rPr>
        <w:t xml:space="preserve"> (Accessed: 10 November 2023).</w:t>
      </w:r>
    </w:p>
    <w:p w14:paraId="4E77B21A"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Hadfield Nursery School (n.d.) </w:t>
      </w:r>
      <w:r>
        <w:rPr>
          <w:rFonts w:ascii="Arial" w:hAnsi="Arial" w:cs="Arial"/>
          <w:i/>
          <w:iCs/>
          <w:sz w:val="24"/>
          <w:szCs w:val="24"/>
        </w:rPr>
        <w:t xml:space="preserve">Policy for Transition. </w:t>
      </w:r>
      <w:r>
        <w:rPr>
          <w:rFonts w:ascii="Arial" w:hAnsi="Arial" w:cs="Arial"/>
          <w:sz w:val="24"/>
          <w:szCs w:val="24"/>
        </w:rPr>
        <w:t xml:space="preserve">Available at: </w:t>
      </w:r>
      <w:hyperlink r:id="rId204" w:history="1">
        <w:r w:rsidRPr="00B238C1">
          <w:rPr>
            <w:rStyle w:val="Hyperlink"/>
            <w:rFonts w:ascii="Arial" w:hAnsi="Arial" w:cs="Arial"/>
            <w:sz w:val="24"/>
            <w:szCs w:val="24"/>
          </w:rPr>
          <w:t>https://hadfieldnursery.co.uk/policy-for-transition/</w:t>
        </w:r>
      </w:hyperlink>
      <w:r>
        <w:rPr>
          <w:rFonts w:ascii="Arial" w:hAnsi="Arial" w:cs="Arial"/>
          <w:sz w:val="24"/>
          <w:szCs w:val="24"/>
        </w:rPr>
        <w:t xml:space="preserve"> (Accessed: 10 November 2023)</w:t>
      </w:r>
    </w:p>
    <w:p w14:paraId="60F862B0"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Harman, A. (n.d.) </w:t>
      </w:r>
      <w:r>
        <w:rPr>
          <w:rFonts w:ascii="Arial" w:hAnsi="Arial" w:cs="Arial"/>
          <w:i/>
          <w:iCs/>
          <w:sz w:val="24"/>
          <w:szCs w:val="24"/>
        </w:rPr>
        <w:t>Why is Transition Important in Early Years?</w:t>
      </w:r>
      <w:r>
        <w:rPr>
          <w:rFonts w:ascii="Arial" w:hAnsi="Arial" w:cs="Arial"/>
          <w:sz w:val="24"/>
          <w:szCs w:val="24"/>
        </w:rPr>
        <w:t xml:space="preserve"> Available at: </w:t>
      </w:r>
      <w:hyperlink r:id="rId205" w:history="1">
        <w:r w:rsidRPr="004961AF">
          <w:rPr>
            <w:rStyle w:val="Hyperlink"/>
            <w:rFonts w:ascii="Arial" w:hAnsi="Arial" w:cs="Arial"/>
            <w:sz w:val="24"/>
            <w:szCs w:val="24"/>
          </w:rPr>
          <w:t>https://www.twinkl.co.uk/blog/why-is-transition-important-in-early-years</w:t>
        </w:r>
      </w:hyperlink>
      <w:r>
        <w:rPr>
          <w:rFonts w:ascii="Arial" w:hAnsi="Arial" w:cs="Arial"/>
          <w:sz w:val="24"/>
          <w:szCs w:val="24"/>
        </w:rPr>
        <w:t xml:space="preserve"> (Accessed: 9 November 2023.</w:t>
      </w:r>
    </w:p>
    <w:p w14:paraId="33EEF293"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Iannelli, V. (2021) </w:t>
      </w:r>
      <w:r>
        <w:rPr>
          <w:rFonts w:ascii="Arial" w:hAnsi="Arial" w:cs="Arial"/>
          <w:i/>
          <w:iCs/>
          <w:sz w:val="24"/>
          <w:szCs w:val="24"/>
        </w:rPr>
        <w:t xml:space="preserve">How to Handle Childhood Transitions. </w:t>
      </w:r>
      <w:r>
        <w:rPr>
          <w:rFonts w:ascii="Arial" w:hAnsi="Arial" w:cs="Arial"/>
          <w:sz w:val="24"/>
          <w:szCs w:val="24"/>
        </w:rPr>
        <w:t xml:space="preserve">Available at: </w:t>
      </w:r>
      <w:hyperlink r:id="rId206" w:history="1">
        <w:r w:rsidRPr="004961AF">
          <w:rPr>
            <w:rStyle w:val="Hyperlink"/>
            <w:rFonts w:ascii="Arial" w:hAnsi="Arial" w:cs="Arial"/>
            <w:sz w:val="24"/>
            <w:szCs w:val="24"/>
          </w:rPr>
          <w:t>https://www.verywellfamily.com/childhood-transitions-2634002</w:t>
        </w:r>
      </w:hyperlink>
      <w:r>
        <w:rPr>
          <w:rFonts w:ascii="Arial" w:hAnsi="Arial" w:cs="Arial"/>
          <w:sz w:val="24"/>
          <w:szCs w:val="24"/>
        </w:rPr>
        <w:t xml:space="preserve"> (Accessed: 4 November 2023).</w:t>
      </w:r>
    </w:p>
    <w:p w14:paraId="70DCB5CF"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IYCF Image bank (n.d.) </w:t>
      </w:r>
      <w:r>
        <w:rPr>
          <w:rFonts w:ascii="Arial" w:hAnsi="Arial" w:cs="Arial"/>
          <w:i/>
          <w:iCs/>
          <w:sz w:val="24"/>
          <w:szCs w:val="24"/>
        </w:rPr>
        <w:t xml:space="preserve">Family- Timeline of child growth. </w:t>
      </w:r>
      <w:r>
        <w:rPr>
          <w:rFonts w:ascii="Arial" w:hAnsi="Arial" w:cs="Arial"/>
          <w:sz w:val="24"/>
          <w:szCs w:val="24"/>
        </w:rPr>
        <w:t xml:space="preserve">Available at: </w:t>
      </w:r>
      <w:hyperlink r:id="rId207" w:history="1">
        <w:r w:rsidRPr="004961AF">
          <w:rPr>
            <w:rStyle w:val="Hyperlink"/>
            <w:rFonts w:ascii="Arial" w:hAnsi="Arial" w:cs="Arial"/>
            <w:sz w:val="24"/>
            <w:szCs w:val="24"/>
          </w:rPr>
          <w:t>https://Iycf.advancingnutrition.org/content/family-timeline-child-growth-00-nigeria</w:t>
        </w:r>
      </w:hyperlink>
      <w:r>
        <w:rPr>
          <w:rFonts w:ascii="Arial" w:hAnsi="Arial" w:cs="Arial"/>
          <w:sz w:val="24"/>
          <w:szCs w:val="24"/>
        </w:rPr>
        <w:t xml:space="preserve"> (Accessed: 25 October 2023).</w:t>
      </w:r>
    </w:p>
    <w:p w14:paraId="5E37C02E"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Kegan, R. (1998) </w:t>
      </w:r>
      <w:r>
        <w:rPr>
          <w:rFonts w:ascii="Arial" w:hAnsi="Arial" w:cs="Arial"/>
          <w:i/>
          <w:iCs/>
          <w:sz w:val="24"/>
          <w:szCs w:val="24"/>
        </w:rPr>
        <w:t xml:space="preserve">In over our heads: The Mental Demands of Modern Life. </w:t>
      </w:r>
      <w:r>
        <w:rPr>
          <w:rFonts w:ascii="Arial" w:hAnsi="Arial" w:cs="Arial"/>
          <w:sz w:val="24"/>
          <w:szCs w:val="24"/>
        </w:rPr>
        <w:t>London: Harvard University Press.</w:t>
      </w:r>
    </w:p>
    <w:p w14:paraId="1BD499D4"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Learning in the Leaves (n.d.) </w:t>
      </w:r>
      <w:r>
        <w:rPr>
          <w:rFonts w:ascii="Arial" w:hAnsi="Arial" w:cs="Arial"/>
          <w:i/>
          <w:iCs/>
          <w:sz w:val="24"/>
          <w:szCs w:val="24"/>
        </w:rPr>
        <w:t xml:space="preserve">Holistic Development. </w:t>
      </w:r>
      <w:r>
        <w:rPr>
          <w:rFonts w:ascii="Arial" w:hAnsi="Arial" w:cs="Arial"/>
          <w:sz w:val="24"/>
          <w:szCs w:val="24"/>
        </w:rPr>
        <w:t xml:space="preserve">Available at: </w:t>
      </w:r>
      <w:hyperlink r:id="rId208" w:history="1">
        <w:r w:rsidRPr="00975942">
          <w:rPr>
            <w:rStyle w:val="Hyperlink"/>
            <w:rFonts w:ascii="Arial" w:hAnsi="Arial" w:cs="Arial"/>
            <w:sz w:val="24"/>
            <w:szCs w:val="24"/>
          </w:rPr>
          <w:t>https://learningintheleaves.co.uk/holistic-development</w:t>
        </w:r>
      </w:hyperlink>
      <w:r>
        <w:rPr>
          <w:rFonts w:ascii="Arial" w:hAnsi="Arial" w:cs="Arial"/>
          <w:sz w:val="24"/>
          <w:szCs w:val="24"/>
        </w:rPr>
        <w:t xml:space="preserve"> (Accessed: 20 November 2023).</w:t>
      </w:r>
    </w:p>
    <w:p w14:paraId="461E09D2"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Leicestershire County Council (2022) </w:t>
      </w:r>
      <w:r>
        <w:rPr>
          <w:rFonts w:ascii="Arial" w:hAnsi="Arial" w:cs="Arial"/>
          <w:i/>
          <w:iCs/>
          <w:sz w:val="24"/>
          <w:szCs w:val="24"/>
        </w:rPr>
        <w:t xml:space="preserve">Sensory Circuit Breaks. </w:t>
      </w:r>
      <w:r>
        <w:rPr>
          <w:rFonts w:ascii="Arial" w:hAnsi="Arial" w:cs="Arial"/>
          <w:sz w:val="24"/>
          <w:szCs w:val="24"/>
        </w:rPr>
        <w:t xml:space="preserve">Available at: </w:t>
      </w:r>
      <w:hyperlink r:id="rId209" w:history="1">
        <w:r w:rsidRPr="00B238C1">
          <w:rPr>
            <w:rStyle w:val="Hyperlink"/>
            <w:rFonts w:ascii="Arial" w:hAnsi="Arial" w:cs="Arial"/>
            <w:sz w:val="24"/>
            <w:szCs w:val="24"/>
          </w:rPr>
          <w:t>https://resources.leicestershire.gov.uk/sitesresources/files/fleid/pdf/faq/2022/9/27/Sensory-Breaks.Pdf</w:t>
        </w:r>
      </w:hyperlink>
      <w:r>
        <w:rPr>
          <w:rFonts w:ascii="Arial" w:hAnsi="Arial" w:cs="Arial"/>
          <w:sz w:val="24"/>
          <w:szCs w:val="24"/>
        </w:rPr>
        <w:t xml:space="preserve"> (Accessed: 10 November 2023).</w:t>
      </w:r>
    </w:p>
    <w:p w14:paraId="096B92C9" w14:textId="77777777" w:rsidR="004B3E38" w:rsidRDefault="004B3E38" w:rsidP="00D937A3">
      <w:pPr>
        <w:spacing w:line="360" w:lineRule="auto"/>
        <w:rPr>
          <w:rFonts w:ascii="Arial" w:hAnsi="Arial" w:cs="Arial"/>
          <w:sz w:val="24"/>
          <w:szCs w:val="24"/>
        </w:rPr>
      </w:pPr>
      <w:r>
        <w:rPr>
          <w:rFonts w:ascii="Arial" w:hAnsi="Arial" w:cs="Arial"/>
          <w:sz w:val="24"/>
          <w:szCs w:val="24"/>
        </w:rPr>
        <w:lastRenderedPageBreak/>
        <w:t xml:space="preserve">Little Heath Primary School (n.d.) </w:t>
      </w:r>
      <w:r>
        <w:rPr>
          <w:rFonts w:ascii="Arial" w:hAnsi="Arial" w:cs="Arial"/>
          <w:i/>
          <w:iCs/>
          <w:sz w:val="24"/>
          <w:szCs w:val="24"/>
        </w:rPr>
        <w:t xml:space="preserve">Early Years. </w:t>
      </w:r>
      <w:r>
        <w:rPr>
          <w:rFonts w:ascii="Arial" w:hAnsi="Arial" w:cs="Arial"/>
          <w:sz w:val="24"/>
          <w:szCs w:val="24"/>
        </w:rPr>
        <w:t xml:space="preserve">Available at: </w:t>
      </w:r>
      <w:hyperlink r:id="rId210" w:history="1">
        <w:r w:rsidRPr="004961AF">
          <w:rPr>
            <w:rStyle w:val="Hyperlink"/>
            <w:rFonts w:ascii="Arial" w:hAnsi="Arial" w:cs="Arial"/>
            <w:sz w:val="24"/>
            <w:szCs w:val="24"/>
          </w:rPr>
          <w:t>https://www.littleheath.herts.sch.uk/parent-information/parent-information-2</w:t>
        </w:r>
      </w:hyperlink>
      <w:r>
        <w:rPr>
          <w:rFonts w:ascii="Arial" w:hAnsi="Arial" w:cs="Arial"/>
          <w:sz w:val="24"/>
          <w:szCs w:val="24"/>
        </w:rPr>
        <w:t xml:space="preserve"> (Accessed: 25 October 2023).</w:t>
      </w:r>
    </w:p>
    <w:p w14:paraId="7EEAE628"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Main, P. (2023) </w:t>
      </w:r>
      <w:r>
        <w:rPr>
          <w:rFonts w:ascii="Arial" w:hAnsi="Arial" w:cs="Arial"/>
          <w:i/>
          <w:iCs/>
          <w:sz w:val="24"/>
          <w:szCs w:val="24"/>
        </w:rPr>
        <w:t xml:space="preserve">Bowlby’s Attachment Theory. </w:t>
      </w:r>
      <w:r>
        <w:rPr>
          <w:rFonts w:ascii="Arial" w:hAnsi="Arial" w:cs="Arial"/>
          <w:sz w:val="24"/>
          <w:szCs w:val="24"/>
        </w:rPr>
        <w:t xml:space="preserve">Available at: </w:t>
      </w:r>
      <w:hyperlink r:id="rId211" w:history="1">
        <w:r w:rsidRPr="004961AF">
          <w:rPr>
            <w:rStyle w:val="Hyperlink"/>
            <w:rFonts w:ascii="Arial" w:hAnsi="Arial" w:cs="Arial"/>
            <w:sz w:val="24"/>
            <w:szCs w:val="24"/>
          </w:rPr>
          <w:t>https://www.structural-learning.com/post/bowlbys-attachment-theory</w:t>
        </w:r>
      </w:hyperlink>
      <w:r>
        <w:rPr>
          <w:rFonts w:ascii="Arial" w:hAnsi="Arial" w:cs="Arial"/>
          <w:sz w:val="24"/>
          <w:szCs w:val="24"/>
        </w:rPr>
        <w:t xml:space="preserve"> (Accessed: 4 November 2023).</w:t>
      </w:r>
    </w:p>
    <w:p w14:paraId="148C9521"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Marcin, A. (2018) </w:t>
      </w:r>
      <w:r>
        <w:rPr>
          <w:rFonts w:ascii="Arial" w:hAnsi="Arial" w:cs="Arial"/>
          <w:i/>
          <w:iCs/>
          <w:sz w:val="24"/>
          <w:szCs w:val="24"/>
        </w:rPr>
        <w:t xml:space="preserve">What Are Piaget’s Stages </w:t>
      </w:r>
      <w:proofErr w:type="gramStart"/>
      <w:r>
        <w:rPr>
          <w:rFonts w:ascii="Arial" w:hAnsi="Arial" w:cs="Arial"/>
          <w:i/>
          <w:iCs/>
          <w:sz w:val="24"/>
          <w:szCs w:val="24"/>
        </w:rPr>
        <w:t>Of</w:t>
      </w:r>
      <w:proofErr w:type="gramEnd"/>
      <w:r>
        <w:rPr>
          <w:rFonts w:ascii="Arial" w:hAnsi="Arial" w:cs="Arial"/>
          <w:i/>
          <w:iCs/>
          <w:sz w:val="24"/>
          <w:szCs w:val="24"/>
        </w:rPr>
        <w:t xml:space="preserve"> Development and How Are They Used? </w:t>
      </w:r>
      <w:r>
        <w:rPr>
          <w:rFonts w:ascii="Arial" w:hAnsi="Arial" w:cs="Arial"/>
          <w:sz w:val="24"/>
          <w:szCs w:val="24"/>
        </w:rPr>
        <w:t xml:space="preserve">29 March. Available at: </w:t>
      </w:r>
      <w:hyperlink r:id="rId212" w:history="1">
        <w:r w:rsidRPr="004961AF">
          <w:rPr>
            <w:rStyle w:val="Hyperlink"/>
            <w:rFonts w:ascii="Arial" w:hAnsi="Arial" w:cs="Arial"/>
            <w:sz w:val="24"/>
            <w:szCs w:val="24"/>
          </w:rPr>
          <w:t>https://www.healthline.com/health/piaget/stages-of-development</w:t>
        </w:r>
      </w:hyperlink>
      <w:r>
        <w:rPr>
          <w:rFonts w:ascii="Arial" w:hAnsi="Arial" w:cs="Arial"/>
          <w:sz w:val="24"/>
          <w:szCs w:val="24"/>
        </w:rPr>
        <w:t xml:space="preserve"> (Accessed: 9 November 2023).</w:t>
      </w:r>
    </w:p>
    <w:p w14:paraId="7041CB8E"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Martin, E. (2021) </w:t>
      </w:r>
      <w:r>
        <w:rPr>
          <w:rFonts w:ascii="Arial" w:hAnsi="Arial" w:cs="Arial"/>
          <w:i/>
          <w:iCs/>
          <w:sz w:val="24"/>
          <w:szCs w:val="24"/>
        </w:rPr>
        <w:t xml:space="preserve">Pioneers: Chris Athey and John Dewey. </w:t>
      </w:r>
      <w:r>
        <w:rPr>
          <w:rFonts w:ascii="Arial" w:hAnsi="Arial" w:cs="Arial"/>
          <w:sz w:val="24"/>
          <w:szCs w:val="24"/>
        </w:rPr>
        <w:t xml:space="preserve">Available at: </w:t>
      </w:r>
      <w:hyperlink r:id="rId213" w:history="1">
        <w:r w:rsidRPr="004961AF">
          <w:rPr>
            <w:rStyle w:val="Hyperlink"/>
            <w:rFonts w:ascii="Arial" w:hAnsi="Arial" w:cs="Arial"/>
            <w:sz w:val="24"/>
            <w:szCs w:val="24"/>
          </w:rPr>
          <w:t>https://www.earlyyearseducator.co.uk/features/article/pioneers-chris-athey-and-john-dewey</w:t>
        </w:r>
      </w:hyperlink>
      <w:r>
        <w:rPr>
          <w:rFonts w:ascii="Arial" w:hAnsi="Arial" w:cs="Arial"/>
          <w:sz w:val="24"/>
          <w:szCs w:val="24"/>
        </w:rPr>
        <w:t xml:space="preserve"> (Accessed: 25 October 2023).</w:t>
      </w:r>
    </w:p>
    <w:p w14:paraId="272B0C1C" w14:textId="77777777" w:rsidR="004B3E38" w:rsidRDefault="004B3E38" w:rsidP="00D937A3">
      <w:pPr>
        <w:spacing w:line="360" w:lineRule="auto"/>
        <w:rPr>
          <w:rFonts w:ascii="Arial" w:hAnsi="Arial" w:cs="Arial"/>
          <w:sz w:val="24"/>
          <w:szCs w:val="24"/>
        </w:rPr>
      </w:pPr>
      <w:r>
        <w:rPr>
          <w:rFonts w:ascii="Arial" w:hAnsi="Arial" w:cs="Arial"/>
          <w:sz w:val="24"/>
          <w:szCs w:val="24"/>
        </w:rPr>
        <w:t>Martinelli, K. (2023) ‘</w:t>
      </w:r>
      <w:r>
        <w:rPr>
          <w:rFonts w:ascii="Arial" w:hAnsi="Arial" w:cs="Arial"/>
          <w:i/>
          <w:iCs/>
          <w:sz w:val="24"/>
          <w:szCs w:val="24"/>
        </w:rPr>
        <w:t xml:space="preserve">How can we help kids with transitions?’ </w:t>
      </w:r>
      <w:r>
        <w:rPr>
          <w:rFonts w:ascii="Arial" w:hAnsi="Arial" w:cs="Arial"/>
          <w:sz w:val="24"/>
          <w:szCs w:val="24"/>
        </w:rPr>
        <w:t xml:space="preserve">Available at: </w:t>
      </w:r>
      <w:hyperlink r:id="rId214" w:history="1">
        <w:r w:rsidRPr="004961AF">
          <w:rPr>
            <w:rStyle w:val="Hyperlink"/>
            <w:rFonts w:ascii="Arial" w:hAnsi="Arial" w:cs="Arial"/>
            <w:sz w:val="24"/>
            <w:szCs w:val="24"/>
          </w:rPr>
          <w:t>https://childmind.org/article/how-can-we-help-kids-with-transitions/</w:t>
        </w:r>
      </w:hyperlink>
      <w:r>
        <w:rPr>
          <w:rFonts w:ascii="Arial" w:hAnsi="Arial" w:cs="Arial"/>
          <w:sz w:val="24"/>
          <w:szCs w:val="24"/>
        </w:rPr>
        <w:t xml:space="preserve"> (Accessed: 6 November 2023).</w:t>
      </w:r>
    </w:p>
    <w:p w14:paraId="397C5C06" w14:textId="77777777" w:rsidR="004B3E38" w:rsidRPr="000535DF" w:rsidRDefault="004B3E38" w:rsidP="00D937A3">
      <w:pPr>
        <w:spacing w:line="360" w:lineRule="auto"/>
        <w:rPr>
          <w:rFonts w:ascii="Arial" w:hAnsi="Arial" w:cs="Arial"/>
          <w:i/>
          <w:iCs/>
          <w:sz w:val="24"/>
          <w:szCs w:val="24"/>
        </w:rPr>
      </w:pPr>
      <w:r>
        <w:rPr>
          <w:rFonts w:ascii="Arial" w:hAnsi="Arial" w:cs="Arial"/>
          <w:sz w:val="24"/>
          <w:szCs w:val="24"/>
        </w:rPr>
        <w:t xml:space="preserve">McLeod, C. (2023) </w:t>
      </w:r>
      <w:r>
        <w:rPr>
          <w:rFonts w:ascii="Arial" w:hAnsi="Arial" w:cs="Arial"/>
          <w:i/>
          <w:iCs/>
          <w:sz w:val="24"/>
          <w:szCs w:val="24"/>
        </w:rPr>
        <w:t xml:space="preserve">SEND: Overcoming the barriers to positive transitions. </w:t>
      </w:r>
      <w:r>
        <w:rPr>
          <w:rFonts w:ascii="Arial" w:hAnsi="Arial" w:cs="Arial"/>
          <w:sz w:val="24"/>
          <w:szCs w:val="24"/>
        </w:rPr>
        <w:t xml:space="preserve">Available at: </w:t>
      </w:r>
      <w:hyperlink r:id="rId215" w:history="1">
        <w:r w:rsidRPr="000E1064">
          <w:rPr>
            <w:rStyle w:val="Hyperlink"/>
            <w:rFonts w:ascii="Arial" w:hAnsi="Arial" w:cs="Arial"/>
            <w:sz w:val="24"/>
            <w:szCs w:val="24"/>
          </w:rPr>
          <w:t>https://www.nurseryworld.co.uk/features/article/send-overcoming-the-barriers-to-positive-transitions</w:t>
        </w:r>
      </w:hyperlink>
      <w:r>
        <w:rPr>
          <w:rFonts w:ascii="Arial" w:hAnsi="Arial" w:cs="Arial"/>
          <w:sz w:val="24"/>
          <w:szCs w:val="24"/>
        </w:rPr>
        <w:t xml:space="preserve"> (Accessed: 15 November 2023).</w:t>
      </w:r>
    </w:p>
    <w:p w14:paraId="72E32173"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McLeod, S. (2023) </w:t>
      </w:r>
      <w:r>
        <w:rPr>
          <w:rFonts w:ascii="Arial" w:hAnsi="Arial" w:cs="Arial"/>
          <w:i/>
          <w:iCs/>
          <w:sz w:val="24"/>
          <w:szCs w:val="24"/>
        </w:rPr>
        <w:t xml:space="preserve">Maslow’s Hierarchy </w:t>
      </w:r>
      <w:proofErr w:type="gramStart"/>
      <w:r>
        <w:rPr>
          <w:rFonts w:ascii="Arial" w:hAnsi="Arial" w:cs="Arial"/>
          <w:i/>
          <w:iCs/>
          <w:sz w:val="24"/>
          <w:szCs w:val="24"/>
        </w:rPr>
        <w:t>Of</w:t>
      </w:r>
      <w:proofErr w:type="gramEnd"/>
      <w:r>
        <w:rPr>
          <w:rFonts w:ascii="Arial" w:hAnsi="Arial" w:cs="Arial"/>
          <w:i/>
          <w:iCs/>
          <w:sz w:val="24"/>
          <w:szCs w:val="24"/>
        </w:rPr>
        <w:t xml:space="preserve"> Needs. </w:t>
      </w:r>
      <w:r>
        <w:rPr>
          <w:rFonts w:ascii="Arial" w:hAnsi="Arial" w:cs="Arial"/>
          <w:sz w:val="24"/>
          <w:szCs w:val="24"/>
        </w:rPr>
        <w:t xml:space="preserve">Available at: </w:t>
      </w:r>
      <w:hyperlink r:id="rId216" w:history="1">
        <w:r w:rsidRPr="004961AF">
          <w:rPr>
            <w:rStyle w:val="Hyperlink"/>
            <w:rFonts w:ascii="Arial" w:hAnsi="Arial" w:cs="Arial"/>
            <w:sz w:val="24"/>
            <w:szCs w:val="24"/>
          </w:rPr>
          <w:t>https://www.simplypsychology.org/maslow.html</w:t>
        </w:r>
      </w:hyperlink>
      <w:r>
        <w:rPr>
          <w:rFonts w:ascii="Arial" w:hAnsi="Arial" w:cs="Arial"/>
          <w:sz w:val="24"/>
          <w:szCs w:val="24"/>
        </w:rPr>
        <w:t xml:space="preserve"> (Accessed: 4 November 2023).</w:t>
      </w:r>
    </w:p>
    <w:p w14:paraId="0E873FBA"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McLeod, S. (2023) </w:t>
      </w:r>
      <w:r>
        <w:rPr>
          <w:rFonts w:ascii="Arial" w:hAnsi="Arial" w:cs="Arial"/>
          <w:i/>
          <w:iCs/>
          <w:sz w:val="24"/>
          <w:szCs w:val="24"/>
        </w:rPr>
        <w:t xml:space="preserve">Piaget’s Theory </w:t>
      </w:r>
      <w:proofErr w:type="gramStart"/>
      <w:r>
        <w:rPr>
          <w:rFonts w:ascii="Arial" w:hAnsi="Arial" w:cs="Arial"/>
          <w:i/>
          <w:iCs/>
          <w:sz w:val="24"/>
          <w:szCs w:val="24"/>
        </w:rPr>
        <w:t>And</w:t>
      </w:r>
      <w:proofErr w:type="gramEnd"/>
      <w:r>
        <w:rPr>
          <w:rFonts w:ascii="Arial" w:hAnsi="Arial" w:cs="Arial"/>
          <w:i/>
          <w:iCs/>
          <w:sz w:val="24"/>
          <w:szCs w:val="24"/>
        </w:rPr>
        <w:t xml:space="preserve"> Stages Of Cognitive Development. </w:t>
      </w:r>
      <w:r>
        <w:rPr>
          <w:rFonts w:ascii="Arial" w:hAnsi="Arial" w:cs="Arial"/>
          <w:sz w:val="24"/>
          <w:szCs w:val="24"/>
        </w:rPr>
        <w:t xml:space="preserve">Available at: </w:t>
      </w:r>
      <w:hyperlink r:id="rId217" w:history="1">
        <w:r w:rsidRPr="004961AF">
          <w:rPr>
            <w:rStyle w:val="Hyperlink"/>
            <w:rFonts w:ascii="Arial" w:hAnsi="Arial" w:cs="Arial"/>
            <w:sz w:val="24"/>
            <w:szCs w:val="24"/>
          </w:rPr>
          <w:t>https://www.simplypsychology.org/piaget.html</w:t>
        </w:r>
      </w:hyperlink>
      <w:r>
        <w:rPr>
          <w:rFonts w:ascii="Arial" w:hAnsi="Arial" w:cs="Arial"/>
          <w:sz w:val="24"/>
          <w:szCs w:val="24"/>
        </w:rPr>
        <w:t xml:space="preserve"> (Accessed: 7 November 2023)</w:t>
      </w:r>
    </w:p>
    <w:p w14:paraId="75A47B4A" w14:textId="77777777" w:rsidR="004B3E38" w:rsidRDefault="004B3E38" w:rsidP="00D937A3">
      <w:pPr>
        <w:spacing w:line="360" w:lineRule="auto"/>
        <w:rPr>
          <w:rFonts w:ascii="Arial" w:hAnsi="Arial" w:cs="Arial"/>
          <w:sz w:val="24"/>
          <w:szCs w:val="24"/>
        </w:rPr>
      </w:pPr>
      <w:r>
        <w:rPr>
          <w:rFonts w:ascii="Arial" w:hAnsi="Arial" w:cs="Arial"/>
          <w:sz w:val="24"/>
          <w:szCs w:val="24"/>
        </w:rPr>
        <w:t>My teaching cupboard (n.d</w:t>
      </w:r>
      <w:r w:rsidRPr="00982617">
        <w:rPr>
          <w:rFonts w:ascii="Arial" w:hAnsi="Arial" w:cs="Arial"/>
          <w:i/>
          <w:iCs/>
          <w:sz w:val="24"/>
          <w:szCs w:val="24"/>
        </w:rPr>
        <w:t>.) ‘Developmental Stages of Play- Piaget’</w:t>
      </w:r>
      <w:r>
        <w:rPr>
          <w:rFonts w:ascii="Arial" w:hAnsi="Arial" w:cs="Arial"/>
          <w:sz w:val="24"/>
          <w:szCs w:val="24"/>
        </w:rPr>
        <w:t xml:space="preserve">, (n.d.). Available at: </w:t>
      </w:r>
      <w:hyperlink r:id="rId218" w:history="1">
        <w:r w:rsidRPr="00523C7A">
          <w:rPr>
            <w:rStyle w:val="Hyperlink"/>
            <w:rFonts w:ascii="Arial" w:hAnsi="Arial" w:cs="Arial"/>
            <w:sz w:val="24"/>
            <w:szCs w:val="24"/>
          </w:rPr>
          <w:t>https://www.myteachingcupboard.com/blog/developmental-stages-of-play-piaget</w:t>
        </w:r>
      </w:hyperlink>
      <w:r>
        <w:rPr>
          <w:rFonts w:ascii="Arial" w:hAnsi="Arial" w:cs="Arial"/>
          <w:sz w:val="24"/>
          <w:szCs w:val="24"/>
        </w:rPr>
        <w:t xml:space="preserve"> (Accessed: 27 November 2023).</w:t>
      </w:r>
    </w:p>
    <w:p w14:paraId="421AB2FB"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NSPCC (2021) </w:t>
      </w:r>
      <w:r>
        <w:rPr>
          <w:rFonts w:ascii="Arial" w:hAnsi="Arial" w:cs="Arial"/>
          <w:i/>
          <w:iCs/>
          <w:sz w:val="24"/>
          <w:szCs w:val="24"/>
        </w:rPr>
        <w:t xml:space="preserve">Attachment and child development. </w:t>
      </w:r>
      <w:r>
        <w:rPr>
          <w:rFonts w:ascii="Arial" w:hAnsi="Arial" w:cs="Arial"/>
          <w:sz w:val="24"/>
          <w:szCs w:val="24"/>
        </w:rPr>
        <w:t xml:space="preserve">Available at: </w:t>
      </w:r>
      <w:hyperlink r:id="rId219" w:history="1">
        <w:r w:rsidRPr="004961AF">
          <w:rPr>
            <w:rStyle w:val="Hyperlink"/>
            <w:rFonts w:ascii="Arial" w:hAnsi="Arial" w:cs="Arial"/>
            <w:sz w:val="24"/>
            <w:szCs w:val="24"/>
          </w:rPr>
          <w:t>https://learning.nspcc.org.uk/child-health-development/attachment-early-years</w:t>
        </w:r>
      </w:hyperlink>
      <w:r>
        <w:rPr>
          <w:rFonts w:ascii="Arial" w:hAnsi="Arial" w:cs="Arial"/>
          <w:sz w:val="24"/>
          <w:szCs w:val="24"/>
        </w:rPr>
        <w:t xml:space="preserve"> (Accessed: 4 November 2023).</w:t>
      </w:r>
    </w:p>
    <w:p w14:paraId="15510CA5" w14:textId="77777777" w:rsidR="004B3E38" w:rsidRDefault="004B3E38" w:rsidP="00D937A3">
      <w:pPr>
        <w:spacing w:line="360" w:lineRule="auto"/>
        <w:rPr>
          <w:rFonts w:ascii="Arial" w:hAnsi="Arial" w:cs="Arial"/>
          <w:sz w:val="24"/>
          <w:szCs w:val="24"/>
        </w:rPr>
      </w:pPr>
      <w:r>
        <w:rPr>
          <w:rFonts w:ascii="Arial" w:hAnsi="Arial" w:cs="Arial"/>
          <w:sz w:val="24"/>
          <w:szCs w:val="24"/>
        </w:rPr>
        <w:t>Nursery Resources (2019) ‘</w:t>
      </w:r>
      <w:r>
        <w:rPr>
          <w:rFonts w:ascii="Arial" w:hAnsi="Arial" w:cs="Arial"/>
          <w:i/>
          <w:iCs/>
          <w:sz w:val="24"/>
          <w:szCs w:val="24"/>
        </w:rPr>
        <w:t xml:space="preserve">School Readiness- A Definition and How Early Years Key Workers Can Help’ </w:t>
      </w:r>
      <w:r w:rsidRPr="00983FF9">
        <w:rPr>
          <w:rFonts w:ascii="Arial" w:hAnsi="Arial" w:cs="Arial"/>
          <w:sz w:val="24"/>
          <w:szCs w:val="24"/>
        </w:rPr>
        <w:t>(February).</w:t>
      </w:r>
      <w:r>
        <w:rPr>
          <w:rFonts w:ascii="Arial" w:hAnsi="Arial" w:cs="Arial"/>
          <w:i/>
          <w:iCs/>
          <w:sz w:val="24"/>
          <w:szCs w:val="24"/>
        </w:rPr>
        <w:t xml:space="preserve"> </w:t>
      </w:r>
      <w:r>
        <w:rPr>
          <w:rFonts w:ascii="Arial" w:hAnsi="Arial" w:cs="Arial"/>
          <w:sz w:val="24"/>
          <w:szCs w:val="24"/>
        </w:rPr>
        <w:t xml:space="preserve">Available at: </w:t>
      </w:r>
      <w:hyperlink r:id="rId220" w:history="1">
        <w:r w:rsidRPr="004961AF">
          <w:rPr>
            <w:rStyle w:val="Hyperlink"/>
            <w:rFonts w:ascii="Arial" w:hAnsi="Arial" w:cs="Arial"/>
            <w:sz w:val="24"/>
            <w:szCs w:val="24"/>
          </w:rPr>
          <w:t>https://www.nurseryresources.org/articles/school-readiness/school-readiness-a-definition-and-how-early-years-key-workers-can-help/</w:t>
        </w:r>
      </w:hyperlink>
      <w:r>
        <w:rPr>
          <w:rFonts w:ascii="Arial" w:hAnsi="Arial" w:cs="Arial"/>
          <w:sz w:val="24"/>
          <w:szCs w:val="24"/>
        </w:rPr>
        <w:t xml:space="preserve"> (Accessed: 4 November 2023).</w:t>
      </w:r>
    </w:p>
    <w:p w14:paraId="615ED807"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Nursery Story (2021) </w:t>
      </w:r>
      <w:r>
        <w:rPr>
          <w:rFonts w:ascii="Arial" w:hAnsi="Arial" w:cs="Arial"/>
          <w:i/>
          <w:iCs/>
          <w:sz w:val="24"/>
          <w:szCs w:val="24"/>
        </w:rPr>
        <w:t xml:space="preserve">Supporting Children and Parents with Transitions. </w:t>
      </w:r>
      <w:r>
        <w:rPr>
          <w:rFonts w:ascii="Arial" w:hAnsi="Arial" w:cs="Arial"/>
          <w:sz w:val="24"/>
          <w:szCs w:val="24"/>
        </w:rPr>
        <w:t xml:space="preserve">Available at: </w:t>
      </w:r>
      <w:hyperlink r:id="rId221" w:history="1">
        <w:r w:rsidRPr="004961AF">
          <w:rPr>
            <w:rStyle w:val="Hyperlink"/>
            <w:rFonts w:ascii="Arial" w:hAnsi="Arial" w:cs="Arial"/>
            <w:sz w:val="24"/>
            <w:szCs w:val="24"/>
          </w:rPr>
          <w:t>https://nurserystory.co.uk/resource-centre/supporting-children-and-parents-with-transitions/</w:t>
        </w:r>
      </w:hyperlink>
      <w:r>
        <w:rPr>
          <w:rFonts w:ascii="Arial" w:hAnsi="Arial" w:cs="Arial"/>
          <w:sz w:val="24"/>
          <w:szCs w:val="24"/>
        </w:rPr>
        <w:t xml:space="preserve"> (Accessed: 6 November 2023).</w:t>
      </w:r>
    </w:p>
    <w:p w14:paraId="0E926654" w14:textId="77777777" w:rsidR="004B3E38" w:rsidRDefault="004B3E38" w:rsidP="00D937A3">
      <w:pPr>
        <w:spacing w:line="360" w:lineRule="auto"/>
        <w:rPr>
          <w:rFonts w:ascii="Arial" w:hAnsi="Arial" w:cs="Arial"/>
          <w:sz w:val="24"/>
          <w:szCs w:val="24"/>
        </w:rPr>
      </w:pPr>
      <w:r w:rsidRPr="00043CFE">
        <w:rPr>
          <w:rFonts w:ascii="Arial" w:hAnsi="Arial" w:cs="Arial"/>
          <w:sz w:val="24"/>
          <w:szCs w:val="24"/>
        </w:rPr>
        <w:t xml:space="preserve">O’Donoghue, A. (2020) </w:t>
      </w:r>
      <w:r>
        <w:rPr>
          <w:rFonts w:ascii="Arial" w:hAnsi="Arial" w:cs="Arial"/>
          <w:sz w:val="24"/>
          <w:szCs w:val="24"/>
        </w:rPr>
        <w:t>‘</w:t>
      </w:r>
      <w:r>
        <w:rPr>
          <w:rFonts w:ascii="Arial" w:hAnsi="Arial" w:cs="Arial"/>
          <w:i/>
          <w:iCs/>
          <w:sz w:val="24"/>
          <w:szCs w:val="24"/>
        </w:rPr>
        <w:t xml:space="preserve">How to transition children successfully in early years’, </w:t>
      </w:r>
      <w:r>
        <w:rPr>
          <w:rFonts w:ascii="Arial" w:hAnsi="Arial" w:cs="Arial"/>
          <w:sz w:val="24"/>
          <w:szCs w:val="24"/>
        </w:rPr>
        <w:t xml:space="preserve">23 April. Available at: </w:t>
      </w:r>
      <w:hyperlink r:id="rId222" w:history="1">
        <w:r w:rsidRPr="00B238C1">
          <w:rPr>
            <w:rStyle w:val="Hyperlink"/>
            <w:rFonts w:ascii="Arial" w:hAnsi="Arial" w:cs="Arial"/>
            <w:sz w:val="24"/>
            <w:szCs w:val="24"/>
          </w:rPr>
          <w:t>https://blog.easypeasyapp.com/blog/how-to-transition-children-successfully-in-the-early-years</w:t>
        </w:r>
      </w:hyperlink>
      <w:r>
        <w:rPr>
          <w:rFonts w:ascii="Arial" w:hAnsi="Arial" w:cs="Arial"/>
          <w:sz w:val="24"/>
          <w:szCs w:val="24"/>
        </w:rPr>
        <w:t xml:space="preserve"> (Accessed: 14 November 2023).</w:t>
      </w:r>
    </w:p>
    <w:p w14:paraId="216C5991"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Online Learning College (2021) </w:t>
      </w:r>
      <w:r>
        <w:rPr>
          <w:rFonts w:ascii="Arial" w:hAnsi="Arial" w:cs="Arial"/>
          <w:i/>
          <w:iCs/>
          <w:sz w:val="24"/>
          <w:szCs w:val="24"/>
        </w:rPr>
        <w:t xml:space="preserve">Early Years theorists and their contribution to the field. </w:t>
      </w:r>
      <w:r>
        <w:rPr>
          <w:rFonts w:ascii="Arial" w:hAnsi="Arial" w:cs="Arial"/>
          <w:sz w:val="24"/>
          <w:szCs w:val="24"/>
        </w:rPr>
        <w:t xml:space="preserve">Available at: </w:t>
      </w:r>
      <w:hyperlink r:id="rId223" w:history="1">
        <w:r w:rsidRPr="004961AF">
          <w:rPr>
            <w:rStyle w:val="Hyperlink"/>
            <w:rFonts w:ascii="Arial" w:hAnsi="Arial" w:cs="Arial"/>
            <w:sz w:val="24"/>
            <w:szCs w:val="24"/>
          </w:rPr>
          <w:t>https://online-learning-college.com/knowledge-hub/college-news/early-years-theorists-contribution-field/</w:t>
        </w:r>
      </w:hyperlink>
      <w:r>
        <w:rPr>
          <w:rFonts w:ascii="Arial" w:hAnsi="Arial" w:cs="Arial"/>
          <w:sz w:val="24"/>
          <w:szCs w:val="24"/>
        </w:rPr>
        <w:t xml:space="preserve"> (Accessed: 6 November 2023).</w:t>
      </w:r>
    </w:p>
    <w:p w14:paraId="54B4DA3A"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Out Of Home Care Toolbox (n.d.) </w:t>
      </w:r>
      <w:r>
        <w:rPr>
          <w:rFonts w:ascii="Arial" w:hAnsi="Arial" w:cs="Arial"/>
          <w:i/>
          <w:iCs/>
          <w:sz w:val="24"/>
          <w:szCs w:val="24"/>
        </w:rPr>
        <w:t xml:space="preserve">Attachment: Theories of Attachment. </w:t>
      </w:r>
      <w:r>
        <w:rPr>
          <w:rFonts w:ascii="Arial" w:hAnsi="Arial" w:cs="Arial"/>
          <w:sz w:val="24"/>
          <w:szCs w:val="24"/>
        </w:rPr>
        <w:t xml:space="preserve">Available at: </w:t>
      </w:r>
      <w:hyperlink r:id="rId224" w:history="1">
        <w:r w:rsidRPr="004961AF">
          <w:rPr>
            <w:rStyle w:val="Hyperlink"/>
            <w:rFonts w:ascii="Arial" w:hAnsi="Arial" w:cs="Arial"/>
            <w:sz w:val="24"/>
            <w:szCs w:val="24"/>
          </w:rPr>
          <w:t>https://www.oohctoolbox.org.au/theories-attachment</w:t>
        </w:r>
      </w:hyperlink>
      <w:r>
        <w:rPr>
          <w:rFonts w:ascii="Arial" w:hAnsi="Arial" w:cs="Arial"/>
          <w:sz w:val="24"/>
          <w:szCs w:val="24"/>
        </w:rPr>
        <w:t xml:space="preserve"> (Accessed: 4 November 2023).</w:t>
      </w:r>
    </w:p>
    <w:p w14:paraId="3924D902"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pacey (n.d.) </w:t>
      </w:r>
      <w:r>
        <w:rPr>
          <w:rFonts w:ascii="Arial" w:hAnsi="Arial" w:cs="Arial"/>
          <w:i/>
          <w:iCs/>
          <w:sz w:val="24"/>
          <w:szCs w:val="24"/>
        </w:rPr>
        <w:t xml:space="preserve">Early years: Working in Partnerships. </w:t>
      </w:r>
      <w:r>
        <w:rPr>
          <w:rFonts w:ascii="Arial" w:hAnsi="Arial" w:cs="Arial"/>
          <w:sz w:val="24"/>
          <w:szCs w:val="24"/>
        </w:rPr>
        <w:t xml:space="preserve">Available at: </w:t>
      </w:r>
      <w:hyperlink r:id="rId225" w:history="1">
        <w:r w:rsidRPr="004961AF">
          <w:rPr>
            <w:rStyle w:val="Hyperlink"/>
            <w:rFonts w:ascii="Arial" w:hAnsi="Arial" w:cs="Arial"/>
            <w:sz w:val="24"/>
            <w:szCs w:val="24"/>
          </w:rPr>
          <w:t>https://www.pacey.org.uk/Pacey/media/Website-files/PACEYgeneral/pacey_sst_/FINALforprint.Pdf</w:t>
        </w:r>
      </w:hyperlink>
      <w:r>
        <w:rPr>
          <w:rFonts w:ascii="Arial" w:hAnsi="Arial" w:cs="Arial"/>
          <w:sz w:val="24"/>
          <w:szCs w:val="24"/>
        </w:rPr>
        <w:t xml:space="preserve"> (Accessed: 10 November 2023).</w:t>
      </w:r>
    </w:p>
    <w:p w14:paraId="55A5F7D1"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pacey (n.d.) </w:t>
      </w:r>
      <w:r>
        <w:rPr>
          <w:rFonts w:ascii="Arial" w:hAnsi="Arial" w:cs="Arial"/>
          <w:i/>
          <w:iCs/>
          <w:sz w:val="24"/>
          <w:szCs w:val="24"/>
        </w:rPr>
        <w:t xml:space="preserve">Working </w:t>
      </w:r>
      <w:proofErr w:type="gramStart"/>
      <w:r>
        <w:rPr>
          <w:rFonts w:ascii="Arial" w:hAnsi="Arial" w:cs="Arial"/>
          <w:i/>
          <w:iCs/>
          <w:sz w:val="24"/>
          <w:szCs w:val="24"/>
        </w:rPr>
        <w:t>With</w:t>
      </w:r>
      <w:proofErr w:type="gramEnd"/>
      <w:r>
        <w:rPr>
          <w:rFonts w:ascii="Arial" w:hAnsi="Arial" w:cs="Arial"/>
          <w:i/>
          <w:iCs/>
          <w:sz w:val="24"/>
          <w:szCs w:val="24"/>
        </w:rPr>
        <w:t xml:space="preserve"> Other Professionals. </w:t>
      </w:r>
      <w:r w:rsidRPr="002B3CDA">
        <w:rPr>
          <w:rFonts w:ascii="Arial" w:hAnsi="Arial" w:cs="Arial"/>
          <w:sz w:val="24"/>
          <w:szCs w:val="24"/>
        </w:rPr>
        <w:t xml:space="preserve">Available at: </w:t>
      </w:r>
      <w:hyperlink r:id="rId226" w:history="1">
        <w:r w:rsidRPr="004961AF">
          <w:rPr>
            <w:rStyle w:val="Hyperlink"/>
            <w:rFonts w:ascii="Arial" w:hAnsi="Arial" w:cs="Arial"/>
            <w:sz w:val="24"/>
            <w:szCs w:val="24"/>
          </w:rPr>
          <w:t>https://www.pacey.org.uk/Pacey/media/Website-files/PACEYMemberpracticeguides(PDFs)/PG18-Working-with-others.Pdf</w:t>
        </w:r>
      </w:hyperlink>
      <w:r>
        <w:rPr>
          <w:rFonts w:ascii="Arial" w:hAnsi="Arial" w:cs="Arial"/>
          <w:sz w:val="24"/>
          <w:szCs w:val="24"/>
        </w:rPr>
        <w:t xml:space="preserve"> (Accessed: 10 November 2023).</w:t>
      </w:r>
    </w:p>
    <w:p w14:paraId="5B2101D0"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Play Wales (n.d.) </w:t>
      </w:r>
      <w:r>
        <w:rPr>
          <w:rFonts w:ascii="Arial" w:hAnsi="Arial" w:cs="Arial"/>
          <w:i/>
          <w:iCs/>
          <w:sz w:val="24"/>
          <w:szCs w:val="24"/>
        </w:rPr>
        <w:t xml:space="preserve">Right to Play. </w:t>
      </w:r>
      <w:r>
        <w:rPr>
          <w:rFonts w:ascii="Arial" w:hAnsi="Arial" w:cs="Arial"/>
          <w:sz w:val="24"/>
          <w:szCs w:val="24"/>
        </w:rPr>
        <w:t xml:space="preserve">Available at: </w:t>
      </w:r>
      <w:hyperlink r:id="rId227" w:history="1">
        <w:r w:rsidRPr="004961AF">
          <w:rPr>
            <w:rStyle w:val="Hyperlink"/>
            <w:rFonts w:ascii="Arial" w:hAnsi="Arial" w:cs="Arial"/>
            <w:sz w:val="24"/>
            <w:szCs w:val="24"/>
          </w:rPr>
          <w:t>https://Play.wales/play/right-to-play/</w:t>
        </w:r>
      </w:hyperlink>
      <w:r>
        <w:rPr>
          <w:rFonts w:ascii="Arial" w:hAnsi="Arial" w:cs="Arial"/>
          <w:sz w:val="24"/>
          <w:szCs w:val="24"/>
        </w:rPr>
        <w:t xml:space="preserve"> (Accessed: 6 November 2023).</w:t>
      </w:r>
    </w:p>
    <w:p w14:paraId="1C4F7031" w14:textId="77777777" w:rsidR="004B3E38" w:rsidRDefault="004B3E38" w:rsidP="00D937A3">
      <w:pPr>
        <w:spacing w:line="360" w:lineRule="auto"/>
        <w:rPr>
          <w:rFonts w:ascii="Arial" w:hAnsi="Arial" w:cs="Arial"/>
          <w:sz w:val="24"/>
          <w:szCs w:val="24"/>
        </w:rPr>
      </w:pPr>
      <w:r>
        <w:rPr>
          <w:rFonts w:ascii="Arial" w:hAnsi="Arial" w:cs="Arial"/>
          <w:sz w:val="24"/>
          <w:szCs w:val="24"/>
        </w:rPr>
        <w:t>Practical Psychology (2019) ‘</w:t>
      </w:r>
      <w:r>
        <w:rPr>
          <w:rFonts w:ascii="Arial" w:hAnsi="Arial" w:cs="Arial"/>
          <w:i/>
          <w:iCs/>
          <w:sz w:val="24"/>
          <w:szCs w:val="24"/>
        </w:rPr>
        <w:t xml:space="preserve">Jean Piaget’s Theory of Cognitive Development’ </w:t>
      </w:r>
      <w:r>
        <w:rPr>
          <w:rFonts w:ascii="Arial" w:hAnsi="Arial" w:cs="Arial"/>
          <w:sz w:val="24"/>
          <w:szCs w:val="24"/>
        </w:rPr>
        <w:t>(October)</w:t>
      </w:r>
      <w:r>
        <w:rPr>
          <w:rFonts w:ascii="Arial" w:hAnsi="Arial" w:cs="Arial"/>
          <w:i/>
          <w:iCs/>
          <w:sz w:val="24"/>
          <w:szCs w:val="24"/>
        </w:rPr>
        <w:t xml:space="preserve">. </w:t>
      </w:r>
      <w:r>
        <w:rPr>
          <w:rFonts w:ascii="Arial" w:hAnsi="Arial" w:cs="Arial"/>
          <w:sz w:val="24"/>
          <w:szCs w:val="24"/>
        </w:rPr>
        <w:t xml:space="preserve">Available at: </w:t>
      </w:r>
      <w:hyperlink r:id="rId228" w:history="1">
        <w:r w:rsidRPr="004961AF">
          <w:rPr>
            <w:rStyle w:val="Hyperlink"/>
            <w:rFonts w:ascii="Arial" w:hAnsi="Arial" w:cs="Arial"/>
            <w:sz w:val="24"/>
            <w:szCs w:val="24"/>
          </w:rPr>
          <w:t>https://practicalpie.com/piagets-theory-of-cognitive-development/</w:t>
        </w:r>
      </w:hyperlink>
      <w:r>
        <w:rPr>
          <w:rFonts w:ascii="Arial" w:hAnsi="Arial" w:cs="Arial"/>
          <w:sz w:val="24"/>
          <w:szCs w:val="24"/>
        </w:rPr>
        <w:t xml:space="preserve"> (Accessed: 9 November 2023).</w:t>
      </w:r>
    </w:p>
    <w:p w14:paraId="2E8FC34C" w14:textId="77777777" w:rsidR="004B3E38" w:rsidRDefault="004B3E38" w:rsidP="00D937A3">
      <w:pPr>
        <w:spacing w:line="360" w:lineRule="auto"/>
        <w:rPr>
          <w:rFonts w:ascii="Arial" w:hAnsi="Arial" w:cs="Arial"/>
          <w:sz w:val="24"/>
          <w:szCs w:val="24"/>
        </w:rPr>
      </w:pPr>
      <w:r>
        <w:rPr>
          <w:rFonts w:ascii="Arial" w:hAnsi="Arial" w:cs="Arial"/>
          <w:sz w:val="24"/>
          <w:szCs w:val="24"/>
        </w:rPr>
        <w:t>Purdum, S. (2020) ‘</w:t>
      </w:r>
      <w:r>
        <w:rPr>
          <w:rFonts w:ascii="Arial" w:hAnsi="Arial" w:cs="Arial"/>
          <w:i/>
          <w:iCs/>
          <w:sz w:val="24"/>
          <w:szCs w:val="24"/>
        </w:rPr>
        <w:t xml:space="preserve">When do kids become adults?’ </w:t>
      </w:r>
      <w:r>
        <w:rPr>
          <w:rFonts w:ascii="Arial" w:hAnsi="Arial" w:cs="Arial"/>
          <w:sz w:val="24"/>
          <w:szCs w:val="24"/>
        </w:rPr>
        <w:t xml:space="preserve">22 January. Available at: </w:t>
      </w:r>
      <w:hyperlink r:id="rId229" w:history="1">
        <w:r w:rsidRPr="004961AF">
          <w:rPr>
            <w:rStyle w:val="Hyperlink"/>
            <w:rFonts w:ascii="Arial" w:hAnsi="Arial" w:cs="Arial"/>
            <w:sz w:val="24"/>
            <w:szCs w:val="24"/>
          </w:rPr>
          <w:t>https://campmishawaka.com/blog/2020/1/when-do-kids-become-adults</w:t>
        </w:r>
      </w:hyperlink>
      <w:r>
        <w:rPr>
          <w:rFonts w:ascii="Arial" w:hAnsi="Arial" w:cs="Arial"/>
          <w:sz w:val="24"/>
          <w:szCs w:val="24"/>
        </w:rPr>
        <w:t xml:space="preserve"> (Accessed: 31 October 2023).</w:t>
      </w:r>
    </w:p>
    <w:p w14:paraId="5C43F6A0" w14:textId="77777777" w:rsidR="004B3E38" w:rsidRDefault="004B3E38" w:rsidP="00D937A3">
      <w:pPr>
        <w:spacing w:line="360" w:lineRule="auto"/>
        <w:rPr>
          <w:rFonts w:ascii="Arial" w:hAnsi="Arial" w:cs="Arial"/>
          <w:sz w:val="24"/>
          <w:szCs w:val="24"/>
        </w:rPr>
      </w:pPr>
      <w:proofErr w:type="spellStart"/>
      <w:r>
        <w:rPr>
          <w:rFonts w:ascii="Arial" w:hAnsi="Arial" w:cs="Arial"/>
          <w:sz w:val="24"/>
          <w:szCs w:val="24"/>
        </w:rPr>
        <w:lastRenderedPageBreak/>
        <w:t>Shkribliak</w:t>
      </w:r>
      <w:proofErr w:type="spellEnd"/>
      <w:r>
        <w:rPr>
          <w:rFonts w:ascii="Arial" w:hAnsi="Arial" w:cs="Arial"/>
          <w:sz w:val="24"/>
          <w:szCs w:val="24"/>
        </w:rPr>
        <w:t>, D. (n.d.) ‘</w:t>
      </w:r>
      <w:r>
        <w:rPr>
          <w:rFonts w:ascii="Arial" w:hAnsi="Arial" w:cs="Arial"/>
          <w:i/>
          <w:iCs/>
          <w:sz w:val="24"/>
          <w:szCs w:val="24"/>
        </w:rPr>
        <w:t xml:space="preserve">The Role of a Montessori Parent as a Teacher’, </w:t>
      </w:r>
      <w:r>
        <w:rPr>
          <w:rFonts w:ascii="Arial" w:hAnsi="Arial" w:cs="Arial"/>
          <w:sz w:val="24"/>
          <w:szCs w:val="24"/>
        </w:rPr>
        <w:t>(n.d.)</w:t>
      </w:r>
      <w:r>
        <w:rPr>
          <w:rFonts w:ascii="Arial" w:hAnsi="Arial" w:cs="Arial"/>
          <w:i/>
          <w:iCs/>
          <w:sz w:val="24"/>
          <w:szCs w:val="24"/>
        </w:rPr>
        <w:t xml:space="preserve"> </w:t>
      </w:r>
      <w:r>
        <w:rPr>
          <w:rFonts w:ascii="Arial" w:hAnsi="Arial" w:cs="Arial"/>
          <w:sz w:val="24"/>
          <w:szCs w:val="24"/>
        </w:rPr>
        <w:t xml:space="preserve">Available at: </w:t>
      </w:r>
      <w:hyperlink r:id="rId230" w:history="1">
        <w:r w:rsidRPr="004961AF">
          <w:rPr>
            <w:rStyle w:val="Hyperlink"/>
            <w:rFonts w:ascii="Arial" w:hAnsi="Arial" w:cs="Arial"/>
            <w:sz w:val="24"/>
            <w:szCs w:val="24"/>
          </w:rPr>
          <w:t>https://woodlandhearts.com/en-gb/blogs/news/the-role-of-a-montessori-parent-as-a-teacher</w:t>
        </w:r>
      </w:hyperlink>
      <w:r>
        <w:rPr>
          <w:rFonts w:ascii="Arial" w:hAnsi="Arial" w:cs="Arial"/>
          <w:sz w:val="24"/>
          <w:szCs w:val="24"/>
        </w:rPr>
        <w:t xml:space="preserve"> (Accessed: 3 November 2023).</w:t>
      </w:r>
    </w:p>
    <w:p w14:paraId="365944EC"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Structural Learning (2022) </w:t>
      </w:r>
      <w:r>
        <w:rPr>
          <w:rFonts w:ascii="Arial" w:hAnsi="Arial" w:cs="Arial"/>
          <w:i/>
          <w:iCs/>
          <w:sz w:val="24"/>
          <w:szCs w:val="24"/>
        </w:rPr>
        <w:t xml:space="preserve">Cognitive Development’ Vygotsky’s Theory. </w:t>
      </w:r>
      <w:r>
        <w:rPr>
          <w:rFonts w:ascii="Arial" w:hAnsi="Arial" w:cs="Arial"/>
          <w:sz w:val="24"/>
          <w:szCs w:val="24"/>
        </w:rPr>
        <w:t xml:space="preserve">Available at: </w:t>
      </w:r>
      <w:hyperlink r:id="rId231" w:history="1">
        <w:r w:rsidRPr="004961AF">
          <w:rPr>
            <w:rStyle w:val="Hyperlink"/>
            <w:rFonts w:ascii="Arial" w:hAnsi="Arial" w:cs="Arial"/>
            <w:sz w:val="24"/>
            <w:szCs w:val="24"/>
          </w:rPr>
          <w:t>https://www.structural-learning.com/post/vygotskys-theory</w:t>
        </w:r>
      </w:hyperlink>
      <w:r>
        <w:rPr>
          <w:rFonts w:ascii="Arial" w:hAnsi="Arial" w:cs="Arial"/>
          <w:sz w:val="24"/>
          <w:szCs w:val="24"/>
        </w:rPr>
        <w:t xml:space="preserve"> (Accessed: 25 October 2023).</w:t>
      </w:r>
    </w:p>
    <w:p w14:paraId="19B5E1AF" w14:textId="77777777" w:rsidR="004B3E38" w:rsidRDefault="004B3E38" w:rsidP="00D937A3">
      <w:pPr>
        <w:spacing w:line="360" w:lineRule="auto"/>
        <w:rPr>
          <w:rFonts w:ascii="Arial" w:hAnsi="Arial" w:cs="Arial"/>
          <w:sz w:val="24"/>
          <w:szCs w:val="24"/>
        </w:rPr>
      </w:pPr>
      <w:proofErr w:type="spellStart"/>
      <w:r>
        <w:rPr>
          <w:rFonts w:ascii="Arial" w:hAnsi="Arial" w:cs="Arial"/>
          <w:sz w:val="24"/>
          <w:szCs w:val="24"/>
        </w:rPr>
        <w:t>StudySmarter</w:t>
      </w:r>
      <w:proofErr w:type="spellEnd"/>
      <w:r>
        <w:rPr>
          <w:rFonts w:ascii="Arial" w:hAnsi="Arial" w:cs="Arial"/>
          <w:sz w:val="24"/>
          <w:szCs w:val="24"/>
        </w:rPr>
        <w:t xml:space="preserve"> (n.d.) </w:t>
      </w:r>
      <w:r>
        <w:rPr>
          <w:rFonts w:ascii="Arial" w:hAnsi="Arial" w:cs="Arial"/>
          <w:i/>
          <w:iCs/>
          <w:sz w:val="24"/>
          <w:szCs w:val="24"/>
        </w:rPr>
        <w:t xml:space="preserve">Piaget’s Theory in Education. </w:t>
      </w:r>
      <w:r>
        <w:rPr>
          <w:rFonts w:ascii="Arial" w:hAnsi="Arial" w:cs="Arial"/>
          <w:sz w:val="24"/>
          <w:szCs w:val="24"/>
        </w:rPr>
        <w:t xml:space="preserve">Available at: </w:t>
      </w:r>
      <w:hyperlink r:id="rId232" w:history="1">
        <w:r w:rsidRPr="004961AF">
          <w:rPr>
            <w:rStyle w:val="Hyperlink"/>
            <w:rFonts w:ascii="Arial" w:hAnsi="Arial" w:cs="Arial"/>
            <w:sz w:val="24"/>
            <w:szCs w:val="24"/>
          </w:rPr>
          <w:t>https://www.studysmarter.co.uk/explanations/psychology/cognition/piagets-theory-in-education/</w:t>
        </w:r>
      </w:hyperlink>
      <w:r>
        <w:rPr>
          <w:rFonts w:ascii="Arial" w:hAnsi="Arial" w:cs="Arial"/>
          <w:sz w:val="24"/>
          <w:szCs w:val="24"/>
        </w:rPr>
        <w:t xml:space="preserve"> (Accessed: 6 November 2023).</w:t>
      </w:r>
    </w:p>
    <w:p w14:paraId="719FC924" w14:textId="77777777" w:rsidR="004B3E38" w:rsidRDefault="004B3E38" w:rsidP="00D937A3">
      <w:pPr>
        <w:spacing w:line="360" w:lineRule="auto"/>
        <w:rPr>
          <w:rFonts w:ascii="Arial" w:hAnsi="Arial" w:cs="Arial"/>
          <w:sz w:val="24"/>
          <w:szCs w:val="24"/>
        </w:rPr>
      </w:pPr>
      <w:r>
        <w:rPr>
          <w:rFonts w:ascii="Arial" w:hAnsi="Arial" w:cs="Arial"/>
          <w:sz w:val="24"/>
          <w:szCs w:val="24"/>
        </w:rPr>
        <w:t>Tassoni, P. (2016) ‘</w:t>
      </w:r>
      <w:r>
        <w:rPr>
          <w:rFonts w:ascii="Arial" w:hAnsi="Arial" w:cs="Arial"/>
          <w:i/>
          <w:iCs/>
          <w:sz w:val="24"/>
          <w:szCs w:val="24"/>
        </w:rPr>
        <w:t xml:space="preserve">Home Learning – A Parent’s guide to… transitions’, </w:t>
      </w:r>
      <w:r w:rsidRPr="00357DA6">
        <w:rPr>
          <w:rFonts w:ascii="Arial" w:hAnsi="Arial" w:cs="Arial"/>
          <w:sz w:val="24"/>
          <w:szCs w:val="24"/>
        </w:rPr>
        <w:t>25 July.</w:t>
      </w:r>
      <w:r>
        <w:rPr>
          <w:rFonts w:ascii="Arial" w:hAnsi="Arial" w:cs="Arial"/>
          <w:i/>
          <w:iCs/>
          <w:sz w:val="24"/>
          <w:szCs w:val="24"/>
        </w:rPr>
        <w:t xml:space="preserve"> </w:t>
      </w:r>
      <w:r w:rsidRPr="00357DA6">
        <w:rPr>
          <w:rFonts w:ascii="Arial" w:hAnsi="Arial" w:cs="Arial"/>
          <w:sz w:val="24"/>
          <w:szCs w:val="24"/>
        </w:rPr>
        <w:t xml:space="preserve">Available at: </w:t>
      </w:r>
      <w:hyperlink r:id="rId233" w:history="1">
        <w:r w:rsidRPr="00357DA6">
          <w:rPr>
            <w:rStyle w:val="Hyperlink"/>
            <w:rFonts w:ascii="Arial" w:hAnsi="Arial" w:cs="Arial"/>
            <w:sz w:val="24"/>
            <w:szCs w:val="24"/>
          </w:rPr>
          <w:t>https://www.nurseryworld.co.uk/features/article/home-learning-a-parent-s-guide-to-transitions</w:t>
        </w:r>
      </w:hyperlink>
      <w:r w:rsidRPr="00357DA6">
        <w:rPr>
          <w:rFonts w:ascii="Arial" w:hAnsi="Arial" w:cs="Arial"/>
          <w:sz w:val="24"/>
          <w:szCs w:val="24"/>
        </w:rPr>
        <w:t xml:space="preserve"> (Accessed:</w:t>
      </w:r>
      <w:r>
        <w:rPr>
          <w:rFonts w:ascii="Arial" w:hAnsi="Arial" w:cs="Arial"/>
          <w:sz w:val="24"/>
          <w:szCs w:val="24"/>
        </w:rPr>
        <w:t xml:space="preserve"> 10 November 2023).</w:t>
      </w:r>
    </w:p>
    <w:p w14:paraId="19F470BA"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The Challenging Behaviour Foundation (n.d.) </w:t>
      </w:r>
      <w:r>
        <w:rPr>
          <w:rFonts w:ascii="Arial" w:hAnsi="Arial" w:cs="Arial"/>
          <w:i/>
          <w:iCs/>
          <w:sz w:val="24"/>
          <w:szCs w:val="24"/>
        </w:rPr>
        <w:t xml:space="preserve">Working in Partnership. </w:t>
      </w:r>
      <w:r>
        <w:rPr>
          <w:rFonts w:ascii="Arial" w:hAnsi="Arial" w:cs="Arial"/>
          <w:sz w:val="24"/>
          <w:szCs w:val="24"/>
        </w:rPr>
        <w:t xml:space="preserve">Available at: </w:t>
      </w:r>
      <w:hyperlink r:id="rId234" w:history="1">
        <w:r w:rsidRPr="004961AF">
          <w:rPr>
            <w:rStyle w:val="Hyperlink"/>
            <w:rFonts w:ascii="Arial" w:hAnsi="Arial" w:cs="Arial"/>
            <w:sz w:val="24"/>
            <w:szCs w:val="24"/>
          </w:rPr>
          <w:t>https://www.challengingbehaviour.org.uk/what-we-do/sharing-best-practice/working-in-partnership/</w:t>
        </w:r>
      </w:hyperlink>
      <w:r>
        <w:rPr>
          <w:rFonts w:ascii="Arial" w:hAnsi="Arial" w:cs="Arial"/>
          <w:sz w:val="24"/>
          <w:szCs w:val="24"/>
        </w:rPr>
        <w:t xml:space="preserve"> (Accessed: 10 November 2023).</w:t>
      </w:r>
    </w:p>
    <w:p w14:paraId="519552C8" w14:textId="77777777" w:rsidR="004B3E38" w:rsidRDefault="004B3E38" w:rsidP="00D937A3">
      <w:pPr>
        <w:spacing w:line="360" w:lineRule="auto"/>
        <w:rPr>
          <w:rFonts w:ascii="Arial" w:hAnsi="Arial" w:cs="Arial"/>
          <w:sz w:val="24"/>
          <w:szCs w:val="24"/>
        </w:rPr>
      </w:pPr>
      <w:r>
        <w:rPr>
          <w:rFonts w:ascii="Arial" w:hAnsi="Arial" w:cs="Arial"/>
          <w:sz w:val="24"/>
          <w:szCs w:val="24"/>
        </w:rPr>
        <w:t>Thomas, E. (2019) ‘</w:t>
      </w:r>
      <w:r>
        <w:rPr>
          <w:rFonts w:ascii="Arial" w:hAnsi="Arial" w:cs="Arial"/>
          <w:i/>
          <w:iCs/>
          <w:sz w:val="24"/>
          <w:szCs w:val="24"/>
        </w:rPr>
        <w:t xml:space="preserve">Supporting transitions: Effective partnership working between families, </w:t>
      </w:r>
      <w:proofErr w:type="gramStart"/>
      <w:r>
        <w:rPr>
          <w:rFonts w:ascii="Arial" w:hAnsi="Arial" w:cs="Arial"/>
          <w:i/>
          <w:iCs/>
          <w:sz w:val="24"/>
          <w:szCs w:val="24"/>
        </w:rPr>
        <w:t>carers</w:t>
      </w:r>
      <w:proofErr w:type="gramEnd"/>
      <w:r>
        <w:rPr>
          <w:rFonts w:ascii="Arial" w:hAnsi="Arial" w:cs="Arial"/>
          <w:i/>
          <w:iCs/>
          <w:sz w:val="24"/>
          <w:szCs w:val="24"/>
        </w:rPr>
        <w:t xml:space="preserve"> and practitioners’, </w:t>
      </w:r>
      <w:r>
        <w:rPr>
          <w:rFonts w:ascii="Arial" w:hAnsi="Arial" w:cs="Arial"/>
          <w:sz w:val="24"/>
          <w:szCs w:val="24"/>
        </w:rPr>
        <w:t>(April).</w:t>
      </w:r>
      <w:r>
        <w:rPr>
          <w:rFonts w:ascii="Arial" w:hAnsi="Arial" w:cs="Arial"/>
          <w:i/>
          <w:iCs/>
          <w:sz w:val="24"/>
          <w:szCs w:val="24"/>
        </w:rPr>
        <w:t xml:space="preserve"> </w:t>
      </w:r>
      <w:r>
        <w:rPr>
          <w:rFonts w:ascii="Arial" w:hAnsi="Arial" w:cs="Arial"/>
          <w:sz w:val="24"/>
          <w:szCs w:val="24"/>
        </w:rPr>
        <w:t xml:space="preserve">Available at: </w:t>
      </w:r>
      <w:hyperlink r:id="rId235" w:history="1">
        <w:r w:rsidRPr="004961AF">
          <w:rPr>
            <w:rStyle w:val="Hyperlink"/>
            <w:rFonts w:ascii="Arial" w:hAnsi="Arial" w:cs="Arial"/>
            <w:sz w:val="24"/>
            <w:szCs w:val="24"/>
          </w:rPr>
          <w:t>https://www.nurseryworld.co.uk/knowledge-bank/article/supporting-transitions-effective-partnership-working-between-families-carers-and-practitioners</w:t>
        </w:r>
      </w:hyperlink>
      <w:r>
        <w:rPr>
          <w:rFonts w:ascii="Arial" w:hAnsi="Arial" w:cs="Arial"/>
          <w:sz w:val="24"/>
          <w:szCs w:val="24"/>
        </w:rPr>
        <w:t xml:space="preserve"> (Accessed: 9 November 2023).</w:t>
      </w:r>
    </w:p>
    <w:p w14:paraId="689599DF" w14:textId="77777777" w:rsidR="004B3E38" w:rsidRPr="00140503" w:rsidRDefault="004B3E38" w:rsidP="00D937A3">
      <w:pPr>
        <w:spacing w:line="360" w:lineRule="auto"/>
        <w:rPr>
          <w:rFonts w:ascii="Arial" w:hAnsi="Arial" w:cs="Arial"/>
          <w:sz w:val="24"/>
          <w:szCs w:val="24"/>
        </w:rPr>
      </w:pPr>
      <w:r>
        <w:rPr>
          <w:rFonts w:ascii="Arial" w:hAnsi="Arial" w:cs="Arial"/>
          <w:sz w:val="24"/>
          <w:szCs w:val="24"/>
        </w:rPr>
        <w:t xml:space="preserve">tutor 2 U (2020) </w:t>
      </w:r>
      <w:r>
        <w:rPr>
          <w:rFonts w:ascii="Arial" w:hAnsi="Arial" w:cs="Arial"/>
          <w:i/>
          <w:iCs/>
          <w:sz w:val="24"/>
          <w:szCs w:val="24"/>
        </w:rPr>
        <w:t xml:space="preserve">Childhood: Social Construction of Childhood. </w:t>
      </w:r>
      <w:r>
        <w:rPr>
          <w:rFonts w:ascii="Arial" w:hAnsi="Arial" w:cs="Arial"/>
          <w:sz w:val="24"/>
          <w:szCs w:val="24"/>
        </w:rPr>
        <w:t xml:space="preserve">Available at: </w:t>
      </w:r>
      <w:hyperlink r:id="rId236" w:history="1">
        <w:r w:rsidRPr="004961AF">
          <w:rPr>
            <w:rStyle w:val="Hyperlink"/>
            <w:rFonts w:ascii="Arial" w:hAnsi="Arial" w:cs="Arial"/>
            <w:sz w:val="24"/>
            <w:szCs w:val="24"/>
          </w:rPr>
          <w:t>https://www.youtube.com/watch?v=kwhNQDhvdrg</w:t>
        </w:r>
      </w:hyperlink>
      <w:r>
        <w:rPr>
          <w:rFonts w:ascii="Arial" w:hAnsi="Arial" w:cs="Arial"/>
          <w:sz w:val="24"/>
          <w:szCs w:val="24"/>
        </w:rPr>
        <w:t xml:space="preserve"> (Accessed: 2 November 2023).</w:t>
      </w:r>
    </w:p>
    <w:p w14:paraId="4E3CEA56" w14:textId="77777777" w:rsidR="004B3E38" w:rsidRDefault="004B3E38" w:rsidP="00D937A3">
      <w:pPr>
        <w:spacing w:line="360" w:lineRule="auto"/>
        <w:rPr>
          <w:rFonts w:ascii="Arial" w:hAnsi="Arial" w:cs="Arial"/>
          <w:sz w:val="24"/>
          <w:szCs w:val="24"/>
        </w:rPr>
      </w:pPr>
      <w:proofErr w:type="spellStart"/>
      <w:r>
        <w:rPr>
          <w:rFonts w:ascii="Arial" w:hAnsi="Arial" w:cs="Arial"/>
          <w:sz w:val="24"/>
          <w:szCs w:val="24"/>
        </w:rPr>
        <w:t>twinkl</w:t>
      </w:r>
      <w:proofErr w:type="spellEnd"/>
      <w:r>
        <w:rPr>
          <w:rFonts w:ascii="Arial" w:hAnsi="Arial" w:cs="Arial"/>
          <w:sz w:val="24"/>
          <w:szCs w:val="24"/>
        </w:rPr>
        <w:t xml:space="preserve"> (n.d.) </w:t>
      </w:r>
      <w:r>
        <w:rPr>
          <w:rFonts w:ascii="Arial" w:hAnsi="Arial" w:cs="Arial"/>
          <w:i/>
          <w:iCs/>
          <w:sz w:val="24"/>
          <w:szCs w:val="24"/>
        </w:rPr>
        <w:t xml:space="preserve">What is Holistic Development (EYFS)? </w:t>
      </w:r>
      <w:r>
        <w:rPr>
          <w:rFonts w:ascii="Arial" w:hAnsi="Arial" w:cs="Arial"/>
          <w:sz w:val="24"/>
          <w:szCs w:val="24"/>
        </w:rPr>
        <w:t xml:space="preserve">Available at: </w:t>
      </w:r>
      <w:hyperlink r:id="rId237" w:history="1">
        <w:r w:rsidRPr="004961AF">
          <w:rPr>
            <w:rStyle w:val="Hyperlink"/>
            <w:rFonts w:ascii="Arial" w:hAnsi="Arial" w:cs="Arial"/>
            <w:sz w:val="24"/>
            <w:szCs w:val="24"/>
          </w:rPr>
          <w:t>https://www.twinkl.co.uk/teaching-Wiki/holistic-development-eyfs</w:t>
        </w:r>
      </w:hyperlink>
      <w:r>
        <w:rPr>
          <w:rFonts w:ascii="Arial" w:hAnsi="Arial" w:cs="Arial"/>
          <w:sz w:val="24"/>
          <w:szCs w:val="24"/>
        </w:rPr>
        <w:t xml:space="preserve"> (Accessed: 10 November 2023).</w:t>
      </w:r>
    </w:p>
    <w:p w14:paraId="11F6B56B"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UK Trauma Council (n.d.) </w:t>
      </w:r>
      <w:r>
        <w:rPr>
          <w:rFonts w:ascii="Arial" w:hAnsi="Arial" w:cs="Arial"/>
          <w:i/>
          <w:iCs/>
          <w:sz w:val="24"/>
          <w:szCs w:val="24"/>
        </w:rPr>
        <w:t xml:space="preserve">Early childhood and the developing brain. </w:t>
      </w:r>
      <w:r>
        <w:rPr>
          <w:rFonts w:ascii="Arial" w:hAnsi="Arial" w:cs="Arial"/>
          <w:sz w:val="24"/>
          <w:szCs w:val="24"/>
        </w:rPr>
        <w:t xml:space="preserve">Available at: </w:t>
      </w:r>
      <w:hyperlink r:id="rId238" w:history="1">
        <w:r w:rsidRPr="00B238C1">
          <w:rPr>
            <w:rStyle w:val="Hyperlink"/>
            <w:rFonts w:ascii="Arial" w:hAnsi="Arial" w:cs="Arial"/>
            <w:sz w:val="24"/>
            <w:szCs w:val="24"/>
          </w:rPr>
          <w:t>https://uktraumacouncil.org/resource/early-childhood-and-the-developing-brain?cn-reloaded=1</w:t>
        </w:r>
      </w:hyperlink>
      <w:r>
        <w:rPr>
          <w:rFonts w:ascii="Arial" w:hAnsi="Arial" w:cs="Arial"/>
          <w:sz w:val="24"/>
          <w:szCs w:val="24"/>
        </w:rPr>
        <w:t xml:space="preserve"> (Accessed: 14 November 2023).</w:t>
      </w:r>
    </w:p>
    <w:p w14:paraId="409A8AFC" w14:textId="77777777" w:rsidR="004B3E38" w:rsidRDefault="004B3E38" w:rsidP="00D937A3">
      <w:pPr>
        <w:spacing w:line="360" w:lineRule="auto"/>
        <w:rPr>
          <w:rFonts w:ascii="Arial" w:hAnsi="Arial" w:cs="Arial"/>
          <w:sz w:val="24"/>
          <w:szCs w:val="24"/>
        </w:rPr>
      </w:pPr>
      <w:proofErr w:type="spellStart"/>
      <w:r>
        <w:rPr>
          <w:rFonts w:ascii="Arial" w:hAnsi="Arial" w:cs="Arial"/>
          <w:sz w:val="24"/>
          <w:szCs w:val="24"/>
        </w:rPr>
        <w:lastRenderedPageBreak/>
        <w:t>unicef</w:t>
      </w:r>
      <w:proofErr w:type="spellEnd"/>
      <w:r>
        <w:rPr>
          <w:rFonts w:ascii="Arial" w:hAnsi="Arial" w:cs="Arial"/>
          <w:sz w:val="24"/>
          <w:szCs w:val="24"/>
        </w:rPr>
        <w:t xml:space="preserve"> (n.d.) </w:t>
      </w:r>
      <w:r>
        <w:rPr>
          <w:rFonts w:ascii="Arial" w:hAnsi="Arial" w:cs="Arial"/>
          <w:i/>
          <w:iCs/>
          <w:sz w:val="24"/>
          <w:szCs w:val="24"/>
        </w:rPr>
        <w:t xml:space="preserve">How to communicate effectively with your young child. </w:t>
      </w:r>
      <w:r>
        <w:rPr>
          <w:rFonts w:ascii="Arial" w:hAnsi="Arial" w:cs="Arial"/>
          <w:sz w:val="24"/>
          <w:szCs w:val="24"/>
        </w:rPr>
        <w:t xml:space="preserve">Available at: </w:t>
      </w:r>
      <w:hyperlink r:id="rId239" w:history="1">
        <w:r w:rsidRPr="004961AF">
          <w:rPr>
            <w:rStyle w:val="Hyperlink"/>
            <w:rFonts w:ascii="Arial" w:hAnsi="Arial" w:cs="Arial"/>
            <w:sz w:val="24"/>
            <w:szCs w:val="24"/>
          </w:rPr>
          <w:t>https://www.unicef.org/parenting/child-care/9-tips-for-better-communication</w:t>
        </w:r>
      </w:hyperlink>
      <w:r>
        <w:rPr>
          <w:rFonts w:ascii="Arial" w:hAnsi="Arial" w:cs="Arial"/>
          <w:sz w:val="24"/>
          <w:szCs w:val="24"/>
        </w:rPr>
        <w:t xml:space="preserve"> (Accessed: 29 October 2023).</w:t>
      </w:r>
    </w:p>
    <w:p w14:paraId="03D2B978" w14:textId="77777777" w:rsidR="004B3E38" w:rsidRDefault="004B3E38" w:rsidP="00D937A3">
      <w:pPr>
        <w:spacing w:line="360" w:lineRule="auto"/>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(n.d.) </w:t>
      </w:r>
      <w:r>
        <w:rPr>
          <w:rFonts w:ascii="Arial" w:hAnsi="Arial" w:cs="Arial"/>
          <w:i/>
          <w:iCs/>
          <w:sz w:val="24"/>
          <w:szCs w:val="24"/>
        </w:rPr>
        <w:t xml:space="preserve">How we protect children’s rights with the UN Convention on the Rights of the Child. </w:t>
      </w:r>
      <w:r>
        <w:rPr>
          <w:rFonts w:ascii="Arial" w:hAnsi="Arial" w:cs="Arial"/>
          <w:sz w:val="24"/>
          <w:szCs w:val="24"/>
        </w:rPr>
        <w:t xml:space="preserve">Available at: </w:t>
      </w:r>
      <w:hyperlink r:id="rId240" w:history="1">
        <w:r w:rsidRPr="004961AF">
          <w:rPr>
            <w:rStyle w:val="Hyperlink"/>
            <w:rFonts w:ascii="Arial" w:hAnsi="Arial" w:cs="Arial"/>
            <w:sz w:val="24"/>
            <w:szCs w:val="24"/>
          </w:rPr>
          <w:t>https://www.unicef.org.uk/what-we-do/un-convention-child-rights/</w:t>
        </w:r>
      </w:hyperlink>
      <w:r>
        <w:rPr>
          <w:rFonts w:ascii="Arial" w:hAnsi="Arial" w:cs="Arial"/>
          <w:sz w:val="24"/>
          <w:szCs w:val="24"/>
        </w:rPr>
        <w:t xml:space="preserve"> (Accessed: 2 November 2023).</w:t>
      </w:r>
    </w:p>
    <w:p w14:paraId="4621F4DA" w14:textId="77777777" w:rsidR="004B3E38" w:rsidRDefault="004B3E38" w:rsidP="00D937A3">
      <w:pPr>
        <w:spacing w:line="360" w:lineRule="auto"/>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(n.d.) </w:t>
      </w:r>
      <w:r>
        <w:rPr>
          <w:rFonts w:ascii="Arial" w:hAnsi="Arial" w:cs="Arial"/>
          <w:i/>
          <w:iCs/>
          <w:sz w:val="24"/>
          <w:szCs w:val="24"/>
        </w:rPr>
        <w:t xml:space="preserve">The Right </w:t>
      </w:r>
      <w:proofErr w:type="gramStart"/>
      <w:r>
        <w:rPr>
          <w:rFonts w:ascii="Arial" w:hAnsi="Arial" w:cs="Arial"/>
          <w:i/>
          <w:iCs/>
          <w:sz w:val="24"/>
          <w:szCs w:val="24"/>
        </w:rPr>
        <w:t>To</w:t>
      </w:r>
      <w:proofErr w:type="gramEnd"/>
      <w:r>
        <w:rPr>
          <w:rFonts w:ascii="Arial" w:hAnsi="Arial" w:cs="Arial"/>
          <w:i/>
          <w:iCs/>
          <w:sz w:val="24"/>
          <w:szCs w:val="24"/>
        </w:rPr>
        <w:t xml:space="preserve"> Participation. </w:t>
      </w:r>
      <w:r>
        <w:rPr>
          <w:rFonts w:ascii="Arial" w:hAnsi="Arial" w:cs="Arial"/>
          <w:sz w:val="24"/>
          <w:szCs w:val="24"/>
        </w:rPr>
        <w:t xml:space="preserve">Available at: </w:t>
      </w:r>
      <w:hyperlink r:id="rId241" w:history="1">
        <w:r w:rsidRPr="00B238C1">
          <w:rPr>
            <w:rStyle w:val="Hyperlink"/>
            <w:rFonts w:ascii="Arial" w:hAnsi="Arial" w:cs="Arial"/>
            <w:sz w:val="24"/>
            <w:szCs w:val="24"/>
          </w:rPr>
          <w:t>https://www.unicef.org.uk/rights-respecting-schools/the-right-to-participation/</w:t>
        </w:r>
      </w:hyperlink>
      <w:r>
        <w:rPr>
          <w:rFonts w:ascii="Arial" w:hAnsi="Arial" w:cs="Arial"/>
          <w:sz w:val="24"/>
          <w:szCs w:val="24"/>
        </w:rPr>
        <w:t xml:space="preserve"> (Accessed: 14 November 2023).</w:t>
      </w:r>
    </w:p>
    <w:p w14:paraId="1FBB3B3F" w14:textId="77777777" w:rsidR="004B3E38" w:rsidRDefault="004B3E38" w:rsidP="00D937A3">
      <w:pPr>
        <w:spacing w:line="360" w:lineRule="auto"/>
        <w:rPr>
          <w:rFonts w:ascii="Arial" w:hAnsi="Arial" w:cs="Arial"/>
          <w:sz w:val="24"/>
          <w:szCs w:val="24"/>
        </w:rPr>
      </w:pPr>
      <w:r>
        <w:rPr>
          <w:rFonts w:ascii="Arial" w:hAnsi="Arial" w:cs="Arial"/>
          <w:sz w:val="24"/>
          <w:szCs w:val="24"/>
        </w:rPr>
        <w:t xml:space="preserve">Vogler, P., Crivello, G. and Woodhead, M. (2008) </w:t>
      </w:r>
      <w:r>
        <w:rPr>
          <w:rFonts w:ascii="Arial" w:hAnsi="Arial" w:cs="Arial"/>
          <w:i/>
          <w:iCs/>
          <w:sz w:val="24"/>
          <w:szCs w:val="24"/>
        </w:rPr>
        <w:t xml:space="preserve">Early childhood transitions research: A review of concepts, theory, and practice. </w:t>
      </w:r>
      <w:r>
        <w:rPr>
          <w:rFonts w:ascii="Arial" w:hAnsi="Arial" w:cs="Arial"/>
          <w:sz w:val="24"/>
          <w:szCs w:val="24"/>
        </w:rPr>
        <w:t xml:space="preserve">Early Childhood Development Working Papers NO.48. Netherlands: Bernard Van Leer Foundation. </w:t>
      </w:r>
    </w:p>
    <w:sectPr w:rsidR="004B3E38" w:rsidSect="006F2B67">
      <w:footerReference w:type="default" r:id="rId24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DD004" w14:textId="77777777" w:rsidR="00A40A75" w:rsidRDefault="00A40A75" w:rsidP="00125FE3">
      <w:pPr>
        <w:spacing w:after="0" w:line="240" w:lineRule="auto"/>
      </w:pPr>
      <w:r>
        <w:separator/>
      </w:r>
    </w:p>
  </w:endnote>
  <w:endnote w:type="continuationSeparator" w:id="0">
    <w:p w14:paraId="260178CD" w14:textId="77777777" w:rsidR="00A40A75" w:rsidRDefault="00A40A75" w:rsidP="00125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Theme="minorEastAsia" w:cs="Times New Roman"/>
      </w:rPr>
      <w:id w:val="1745915663"/>
      <w:docPartObj>
        <w:docPartGallery w:val="Page Numbers (Bottom of Page)"/>
        <w:docPartUnique/>
      </w:docPartObj>
    </w:sdtPr>
    <w:sdtEndPr>
      <w:rPr>
        <w:rFonts w:asciiTheme="majorHAnsi" w:eastAsiaTheme="majorEastAsia" w:hAnsiTheme="majorHAnsi" w:cstheme="majorBidi"/>
        <w:b/>
        <w:bCs/>
        <w:color w:val="000000" w:themeColor="text1"/>
        <w:sz w:val="40"/>
        <w:szCs w:val="40"/>
      </w:rPr>
    </w:sdtEndPr>
    <w:sdtContent>
      <w:p w14:paraId="7A90F103" w14:textId="79685EC4" w:rsidR="008A20A9" w:rsidRPr="008A20A9" w:rsidRDefault="008A20A9">
        <w:pPr>
          <w:pStyle w:val="Footer"/>
          <w:jc w:val="center"/>
          <w:rPr>
            <w:rFonts w:asciiTheme="majorHAnsi" w:eastAsiaTheme="majorEastAsia" w:hAnsiTheme="majorHAnsi" w:cstheme="majorBidi"/>
            <w:b/>
            <w:bCs/>
            <w:color w:val="000000" w:themeColor="text1"/>
            <w:sz w:val="40"/>
            <w:szCs w:val="40"/>
          </w:rPr>
        </w:pPr>
        <w:r w:rsidRPr="008A20A9">
          <w:rPr>
            <w:rFonts w:eastAsiaTheme="minorEastAsia" w:cs="Times New Roman"/>
            <w:b/>
            <w:bCs/>
            <w:color w:val="000000" w:themeColor="text1"/>
          </w:rPr>
          <w:fldChar w:fldCharType="begin"/>
        </w:r>
        <w:r w:rsidRPr="008A20A9">
          <w:rPr>
            <w:b/>
            <w:bCs/>
            <w:color w:val="000000" w:themeColor="text1"/>
          </w:rPr>
          <w:instrText>PAGE   \* MERGEFORMAT</w:instrText>
        </w:r>
        <w:r w:rsidRPr="008A20A9">
          <w:rPr>
            <w:rFonts w:eastAsiaTheme="minorEastAsia" w:cs="Times New Roman"/>
            <w:b/>
            <w:bCs/>
            <w:color w:val="000000" w:themeColor="text1"/>
          </w:rPr>
          <w:fldChar w:fldCharType="separate"/>
        </w:r>
        <w:r w:rsidRPr="008A20A9">
          <w:rPr>
            <w:rFonts w:asciiTheme="majorHAnsi" w:eastAsiaTheme="majorEastAsia" w:hAnsiTheme="majorHAnsi" w:cstheme="majorBidi"/>
            <w:b/>
            <w:bCs/>
            <w:color w:val="000000" w:themeColor="text1"/>
            <w:sz w:val="40"/>
            <w:szCs w:val="40"/>
          </w:rPr>
          <w:t>2</w:t>
        </w:r>
        <w:r w:rsidRPr="008A20A9">
          <w:rPr>
            <w:rFonts w:asciiTheme="majorHAnsi" w:eastAsiaTheme="majorEastAsia" w:hAnsiTheme="majorHAnsi" w:cstheme="majorBidi"/>
            <w:b/>
            <w:bCs/>
            <w:color w:val="000000" w:themeColor="text1"/>
            <w:sz w:val="40"/>
            <w:szCs w:val="40"/>
          </w:rPr>
          <w:fldChar w:fldCharType="end"/>
        </w:r>
      </w:p>
    </w:sdtContent>
  </w:sdt>
  <w:p w14:paraId="18ABEEC5" w14:textId="1DD7CAEF" w:rsidR="00125FE3" w:rsidRPr="008A20A9" w:rsidRDefault="00125FE3" w:rsidP="006F2B67">
    <w:pPr>
      <w:pStyle w:val="Footer"/>
      <w:jc w:val="center"/>
      <w:rPr>
        <w:rFonts w:asciiTheme="majorHAnsi" w:eastAsiaTheme="majorEastAsia" w:hAnsiTheme="majorHAnsi" w:cstheme="majorBidi"/>
        <w:b/>
        <w:bCs/>
        <w:color w:val="000000" w:themeColor="text1"/>
        <w:sz w:val="40"/>
        <w:szCs w:val="4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2A087" w14:textId="77777777" w:rsidR="00A40A75" w:rsidRDefault="00A40A75" w:rsidP="00125FE3">
      <w:pPr>
        <w:spacing w:after="0" w:line="240" w:lineRule="auto"/>
      </w:pPr>
      <w:r>
        <w:separator/>
      </w:r>
    </w:p>
  </w:footnote>
  <w:footnote w:type="continuationSeparator" w:id="0">
    <w:p w14:paraId="14EA57B6" w14:textId="77777777" w:rsidR="00A40A75" w:rsidRDefault="00A40A75" w:rsidP="00125F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isplayBackgroundShape/>
  <w:proofState w:spelling="clean" w:grammar="clean"/>
  <w:defaultTabStop w:val="720"/>
  <w:characterSpacingControl w:val="doNotCompress"/>
  <w:hdrShapeDefaults>
    <o:shapedefaults v:ext="edit" spidmax="2050">
      <o:colormru v:ext="edit" colors="#80f8a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FE3"/>
    <w:rsid w:val="00005E02"/>
    <w:rsid w:val="000064D5"/>
    <w:rsid w:val="00011391"/>
    <w:rsid w:val="000127AC"/>
    <w:rsid w:val="00016B90"/>
    <w:rsid w:val="00020CCB"/>
    <w:rsid w:val="0002398F"/>
    <w:rsid w:val="0002460A"/>
    <w:rsid w:val="00030C96"/>
    <w:rsid w:val="0003151E"/>
    <w:rsid w:val="00032B74"/>
    <w:rsid w:val="00036170"/>
    <w:rsid w:val="00043CFE"/>
    <w:rsid w:val="00045A5A"/>
    <w:rsid w:val="00051EE2"/>
    <w:rsid w:val="000535DF"/>
    <w:rsid w:val="000540CE"/>
    <w:rsid w:val="00057563"/>
    <w:rsid w:val="00060EC1"/>
    <w:rsid w:val="00062323"/>
    <w:rsid w:val="000635C9"/>
    <w:rsid w:val="00065896"/>
    <w:rsid w:val="00066097"/>
    <w:rsid w:val="000819C9"/>
    <w:rsid w:val="00092935"/>
    <w:rsid w:val="000958B2"/>
    <w:rsid w:val="00095C5B"/>
    <w:rsid w:val="00096140"/>
    <w:rsid w:val="00096ABC"/>
    <w:rsid w:val="00096E98"/>
    <w:rsid w:val="000A0866"/>
    <w:rsid w:val="000A293F"/>
    <w:rsid w:val="000A2E00"/>
    <w:rsid w:val="000A2EA8"/>
    <w:rsid w:val="000A30E0"/>
    <w:rsid w:val="000A687F"/>
    <w:rsid w:val="000A6AE8"/>
    <w:rsid w:val="000B08A0"/>
    <w:rsid w:val="000B0DBA"/>
    <w:rsid w:val="000B18A5"/>
    <w:rsid w:val="000B5993"/>
    <w:rsid w:val="000B5F55"/>
    <w:rsid w:val="000B6082"/>
    <w:rsid w:val="000C2106"/>
    <w:rsid w:val="000D00FB"/>
    <w:rsid w:val="000D4296"/>
    <w:rsid w:val="000D51B1"/>
    <w:rsid w:val="000D5DF4"/>
    <w:rsid w:val="000D6444"/>
    <w:rsid w:val="000E1DCF"/>
    <w:rsid w:val="000E274F"/>
    <w:rsid w:val="000E3050"/>
    <w:rsid w:val="000E4C83"/>
    <w:rsid w:val="000E7B3A"/>
    <w:rsid w:val="000F0447"/>
    <w:rsid w:val="000F37DE"/>
    <w:rsid w:val="000F44FD"/>
    <w:rsid w:val="000F5A14"/>
    <w:rsid w:val="001021B7"/>
    <w:rsid w:val="00102C38"/>
    <w:rsid w:val="00103BD8"/>
    <w:rsid w:val="0010541C"/>
    <w:rsid w:val="00106C21"/>
    <w:rsid w:val="001077BE"/>
    <w:rsid w:val="00107A8E"/>
    <w:rsid w:val="001109F3"/>
    <w:rsid w:val="00115AE1"/>
    <w:rsid w:val="00116FE4"/>
    <w:rsid w:val="0011728A"/>
    <w:rsid w:val="00117FF5"/>
    <w:rsid w:val="00122116"/>
    <w:rsid w:val="00125FE3"/>
    <w:rsid w:val="001348F4"/>
    <w:rsid w:val="00140503"/>
    <w:rsid w:val="0014249F"/>
    <w:rsid w:val="00143FDA"/>
    <w:rsid w:val="0014516B"/>
    <w:rsid w:val="001520BC"/>
    <w:rsid w:val="0015318C"/>
    <w:rsid w:val="001555FE"/>
    <w:rsid w:val="00162799"/>
    <w:rsid w:val="001631C7"/>
    <w:rsid w:val="00163389"/>
    <w:rsid w:val="00163B29"/>
    <w:rsid w:val="00164447"/>
    <w:rsid w:val="00165D0B"/>
    <w:rsid w:val="001701A1"/>
    <w:rsid w:val="00172A78"/>
    <w:rsid w:val="00182228"/>
    <w:rsid w:val="001845CC"/>
    <w:rsid w:val="00187793"/>
    <w:rsid w:val="00190A01"/>
    <w:rsid w:val="001959B7"/>
    <w:rsid w:val="00197687"/>
    <w:rsid w:val="001A02EF"/>
    <w:rsid w:val="001A0F69"/>
    <w:rsid w:val="001A31B1"/>
    <w:rsid w:val="001B2EA6"/>
    <w:rsid w:val="001B63A8"/>
    <w:rsid w:val="001C599B"/>
    <w:rsid w:val="001C6AC4"/>
    <w:rsid w:val="001D2360"/>
    <w:rsid w:val="001D557E"/>
    <w:rsid w:val="001D7EA3"/>
    <w:rsid w:val="001E1C5A"/>
    <w:rsid w:val="001E2A92"/>
    <w:rsid w:val="001E6CB7"/>
    <w:rsid w:val="001E72FD"/>
    <w:rsid w:val="001F711E"/>
    <w:rsid w:val="001F7458"/>
    <w:rsid w:val="0020504A"/>
    <w:rsid w:val="0020537C"/>
    <w:rsid w:val="00205ADC"/>
    <w:rsid w:val="00205E80"/>
    <w:rsid w:val="00206595"/>
    <w:rsid w:val="002067A9"/>
    <w:rsid w:val="002167FF"/>
    <w:rsid w:val="00220AB6"/>
    <w:rsid w:val="0022382B"/>
    <w:rsid w:val="002263F7"/>
    <w:rsid w:val="002306C8"/>
    <w:rsid w:val="00237986"/>
    <w:rsid w:val="0024212E"/>
    <w:rsid w:val="00243151"/>
    <w:rsid w:val="00244DD7"/>
    <w:rsid w:val="00247052"/>
    <w:rsid w:val="00254E5D"/>
    <w:rsid w:val="002602DF"/>
    <w:rsid w:val="002603F3"/>
    <w:rsid w:val="002620A4"/>
    <w:rsid w:val="002645E8"/>
    <w:rsid w:val="002652EF"/>
    <w:rsid w:val="00270192"/>
    <w:rsid w:val="002701CB"/>
    <w:rsid w:val="00270C4D"/>
    <w:rsid w:val="002710C4"/>
    <w:rsid w:val="002726D0"/>
    <w:rsid w:val="002735FF"/>
    <w:rsid w:val="002757C4"/>
    <w:rsid w:val="00275CB9"/>
    <w:rsid w:val="00280E05"/>
    <w:rsid w:val="002831AF"/>
    <w:rsid w:val="00284C30"/>
    <w:rsid w:val="002869E4"/>
    <w:rsid w:val="00292CC1"/>
    <w:rsid w:val="002A2CCE"/>
    <w:rsid w:val="002A5883"/>
    <w:rsid w:val="002B3CDA"/>
    <w:rsid w:val="002B4264"/>
    <w:rsid w:val="002B4D12"/>
    <w:rsid w:val="002C05D3"/>
    <w:rsid w:val="002C1563"/>
    <w:rsid w:val="002C3D01"/>
    <w:rsid w:val="002D25C1"/>
    <w:rsid w:val="002D4013"/>
    <w:rsid w:val="002D41CE"/>
    <w:rsid w:val="002D6A64"/>
    <w:rsid w:val="002E0154"/>
    <w:rsid w:val="002E0295"/>
    <w:rsid w:val="002E116D"/>
    <w:rsid w:val="002E169D"/>
    <w:rsid w:val="002E585C"/>
    <w:rsid w:val="002E78DD"/>
    <w:rsid w:val="002E7948"/>
    <w:rsid w:val="002F0A90"/>
    <w:rsid w:val="002F22E1"/>
    <w:rsid w:val="002F280B"/>
    <w:rsid w:val="002F43B9"/>
    <w:rsid w:val="003001F4"/>
    <w:rsid w:val="00303523"/>
    <w:rsid w:val="00305557"/>
    <w:rsid w:val="003058C2"/>
    <w:rsid w:val="00307C34"/>
    <w:rsid w:val="00313E50"/>
    <w:rsid w:val="003140B9"/>
    <w:rsid w:val="00314E5F"/>
    <w:rsid w:val="00325799"/>
    <w:rsid w:val="0033103A"/>
    <w:rsid w:val="003312A6"/>
    <w:rsid w:val="003327F1"/>
    <w:rsid w:val="003373FC"/>
    <w:rsid w:val="003413F6"/>
    <w:rsid w:val="00342488"/>
    <w:rsid w:val="00344500"/>
    <w:rsid w:val="003449D9"/>
    <w:rsid w:val="00346231"/>
    <w:rsid w:val="003536DF"/>
    <w:rsid w:val="003562CE"/>
    <w:rsid w:val="00356886"/>
    <w:rsid w:val="0035688C"/>
    <w:rsid w:val="00357DA6"/>
    <w:rsid w:val="0036215A"/>
    <w:rsid w:val="003622E1"/>
    <w:rsid w:val="00366A9A"/>
    <w:rsid w:val="003708AD"/>
    <w:rsid w:val="00371BDB"/>
    <w:rsid w:val="00374447"/>
    <w:rsid w:val="00374989"/>
    <w:rsid w:val="00376F91"/>
    <w:rsid w:val="003875A0"/>
    <w:rsid w:val="00390294"/>
    <w:rsid w:val="00392508"/>
    <w:rsid w:val="00393E79"/>
    <w:rsid w:val="00396A6A"/>
    <w:rsid w:val="0039759B"/>
    <w:rsid w:val="003A3060"/>
    <w:rsid w:val="003A658F"/>
    <w:rsid w:val="003B1EBB"/>
    <w:rsid w:val="003B2230"/>
    <w:rsid w:val="003B49BD"/>
    <w:rsid w:val="003C4449"/>
    <w:rsid w:val="003C455B"/>
    <w:rsid w:val="003C4E01"/>
    <w:rsid w:val="003C7293"/>
    <w:rsid w:val="003D2FB4"/>
    <w:rsid w:val="003D303F"/>
    <w:rsid w:val="003D4225"/>
    <w:rsid w:val="003D5894"/>
    <w:rsid w:val="003D6300"/>
    <w:rsid w:val="003D681A"/>
    <w:rsid w:val="003E22F0"/>
    <w:rsid w:val="003E4648"/>
    <w:rsid w:val="003E546C"/>
    <w:rsid w:val="003E5621"/>
    <w:rsid w:val="003F05DB"/>
    <w:rsid w:val="003F1AF0"/>
    <w:rsid w:val="003F2EC7"/>
    <w:rsid w:val="003F6E9D"/>
    <w:rsid w:val="003F7185"/>
    <w:rsid w:val="003F73BF"/>
    <w:rsid w:val="004030D5"/>
    <w:rsid w:val="004068FB"/>
    <w:rsid w:val="00410488"/>
    <w:rsid w:val="00412425"/>
    <w:rsid w:val="0041278B"/>
    <w:rsid w:val="00413FA2"/>
    <w:rsid w:val="004150E7"/>
    <w:rsid w:val="00423D02"/>
    <w:rsid w:val="00435221"/>
    <w:rsid w:val="00436EAF"/>
    <w:rsid w:val="00437611"/>
    <w:rsid w:val="00440C54"/>
    <w:rsid w:val="00441618"/>
    <w:rsid w:val="00442426"/>
    <w:rsid w:val="00444FBB"/>
    <w:rsid w:val="0044751D"/>
    <w:rsid w:val="00451CF7"/>
    <w:rsid w:val="004711E4"/>
    <w:rsid w:val="00471F00"/>
    <w:rsid w:val="00474BE4"/>
    <w:rsid w:val="0047642A"/>
    <w:rsid w:val="00477CB3"/>
    <w:rsid w:val="004824D0"/>
    <w:rsid w:val="00485804"/>
    <w:rsid w:val="00487971"/>
    <w:rsid w:val="00490CF9"/>
    <w:rsid w:val="00492853"/>
    <w:rsid w:val="00493A02"/>
    <w:rsid w:val="00497D7F"/>
    <w:rsid w:val="004A2E1B"/>
    <w:rsid w:val="004A4597"/>
    <w:rsid w:val="004A4C50"/>
    <w:rsid w:val="004A5F1E"/>
    <w:rsid w:val="004A6AA1"/>
    <w:rsid w:val="004B3C65"/>
    <w:rsid w:val="004B3E38"/>
    <w:rsid w:val="004B4F9F"/>
    <w:rsid w:val="004C0FE7"/>
    <w:rsid w:val="004C4AD7"/>
    <w:rsid w:val="004C7451"/>
    <w:rsid w:val="004D1665"/>
    <w:rsid w:val="004D30B3"/>
    <w:rsid w:val="004D32C9"/>
    <w:rsid w:val="004D5C35"/>
    <w:rsid w:val="004D6309"/>
    <w:rsid w:val="004D6D8A"/>
    <w:rsid w:val="004D77D5"/>
    <w:rsid w:val="004E19BA"/>
    <w:rsid w:val="004E2168"/>
    <w:rsid w:val="004E282A"/>
    <w:rsid w:val="004E4954"/>
    <w:rsid w:val="004F081E"/>
    <w:rsid w:val="004F7B96"/>
    <w:rsid w:val="00500E32"/>
    <w:rsid w:val="0050195F"/>
    <w:rsid w:val="005038DD"/>
    <w:rsid w:val="0050466B"/>
    <w:rsid w:val="005160C7"/>
    <w:rsid w:val="00516DBD"/>
    <w:rsid w:val="00516E50"/>
    <w:rsid w:val="00532510"/>
    <w:rsid w:val="0053709F"/>
    <w:rsid w:val="00537BF8"/>
    <w:rsid w:val="00541A08"/>
    <w:rsid w:val="00545BA4"/>
    <w:rsid w:val="00546AF5"/>
    <w:rsid w:val="00547C2B"/>
    <w:rsid w:val="0055340C"/>
    <w:rsid w:val="00555C36"/>
    <w:rsid w:val="0055701D"/>
    <w:rsid w:val="005600CB"/>
    <w:rsid w:val="0056616A"/>
    <w:rsid w:val="005709EE"/>
    <w:rsid w:val="00570EC7"/>
    <w:rsid w:val="00573999"/>
    <w:rsid w:val="005750AD"/>
    <w:rsid w:val="0057693A"/>
    <w:rsid w:val="0057790E"/>
    <w:rsid w:val="0058478C"/>
    <w:rsid w:val="00584E5A"/>
    <w:rsid w:val="00587197"/>
    <w:rsid w:val="005911D5"/>
    <w:rsid w:val="00592568"/>
    <w:rsid w:val="0059751B"/>
    <w:rsid w:val="00597D37"/>
    <w:rsid w:val="005A132E"/>
    <w:rsid w:val="005A2F3A"/>
    <w:rsid w:val="005B0C12"/>
    <w:rsid w:val="005B19FD"/>
    <w:rsid w:val="005B5867"/>
    <w:rsid w:val="005B5ECE"/>
    <w:rsid w:val="005C1F1B"/>
    <w:rsid w:val="005C3562"/>
    <w:rsid w:val="005C42FA"/>
    <w:rsid w:val="005C67B0"/>
    <w:rsid w:val="005D4691"/>
    <w:rsid w:val="005D53D0"/>
    <w:rsid w:val="005D63F9"/>
    <w:rsid w:val="005D68FE"/>
    <w:rsid w:val="005E136F"/>
    <w:rsid w:val="005E3EEB"/>
    <w:rsid w:val="005E715B"/>
    <w:rsid w:val="005E72C6"/>
    <w:rsid w:val="005F58E8"/>
    <w:rsid w:val="00605083"/>
    <w:rsid w:val="00606E6F"/>
    <w:rsid w:val="00610D25"/>
    <w:rsid w:val="00611918"/>
    <w:rsid w:val="00613291"/>
    <w:rsid w:val="006164C3"/>
    <w:rsid w:val="00616CED"/>
    <w:rsid w:val="006172AB"/>
    <w:rsid w:val="00617E6B"/>
    <w:rsid w:val="006210D6"/>
    <w:rsid w:val="0062238D"/>
    <w:rsid w:val="00623843"/>
    <w:rsid w:val="00630E4E"/>
    <w:rsid w:val="006321BD"/>
    <w:rsid w:val="006354C0"/>
    <w:rsid w:val="00635D5A"/>
    <w:rsid w:val="0063666C"/>
    <w:rsid w:val="00640603"/>
    <w:rsid w:val="006454CF"/>
    <w:rsid w:val="00647610"/>
    <w:rsid w:val="00650071"/>
    <w:rsid w:val="00650DAC"/>
    <w:rsid w:val="006579B6"/>
    <w:rsid w:val="0066056F"/>
    <w:rsid w:val="00660F98"/>
    <w:rsid w:val="00661525"/>
    <w:rsid w:val="0066530D"/>
    <w:rsid w:val="00666A8B"/>
    <w:rsid w:val="00666E31"/>
    <w:rsid w:val="00667D87"/>
    <w:rsid w:val="006721A2"/>
    <w:rsid w:val="00674B06"/>
    <w:rsid w:val="006762FD"/>
    <w:rsid w:val="0068006B"/>
    <w:rsid w:val="0068011F"/>
    <w:rsid w:val="00681152"/>
    <w:rsid w:val="00686203"/>
    <w:rsid w:val="00686A7C"/>
    <w:rsid w:val="006908C0"/>
    <w:rsid w:val="00690E80"/>
    <w:rsid w:val="00691103"/>
    <w:rsid w:val="00691913"/>
    <w:rsid w:val="00692963"/>
    <w:rsid w:val="00693E8C"/>
    <w:rsid w:val="00697981"/>
    <w:rsid w:val="006A5591"/>
    <w:rsid w:val="006A6164"/>
    <w:rsid w:val="006A6D35"/>
    <w:rsid w:val="006A6DDA"/>
    <w:rsid w:val="006A7C5F"/>
    <w:rsid w:val="006B1BE9"/>
    <w:rsid w:val="006B36E5"/>
    <w:rsid w:val="006C0892"/>
    <w:rsid w:val="006C2EF5"/>
    <w:rsid w:val="006C7DB2"/>
    <w:rsid w:val="006D0565"/>
    <w:rsid w:val="006D10DA"/>
    <w:rsid w:val="006D16D0"/>
    <w:rsid w:val="006D3E57"/>
    <w:rsid w:val="006D7587"/>
    <w:rsid w:val="006D7856"/>
    <w:rsid w:val="006E0C78"/>
    <w:rsid w:val="006E1CBE"/>
    <w:rsid w:val="006E679C"/>
    <w:rsid w:val="006F2B67"/>
    <w:rsid w:val="006F4B6A"/>
    <w:rsid w:val="006F57B2"/>
    <w:rsid w:val="006F6667"/>
    <w:rsid w:val="006F6DE0"/>
    <w:rsid w:val="006F75A1"/>
    <w:rsid w:val="006F7750"/>
    <w:rsid w:val="00701F34"/>
    <w:rsid w:val="00705009"/>
    <w:rsid w:val="00706A4E"/>
    <w:rsid w:val="00712152"/>
    <w:rsid w:val="00714CCB"/>
    <w:rsid w:val="0072128C"/>
    <w:rsid w:val="007224EF"/>
    <w:rsid w:val="00722B9F"/>
    <w:rsid w:val="007237E2"/>
    <w:rsid w:val="00724874"/>
    <w:rsid w:val="0073110B"/>
    <w:rsid w:val="00731BF6"/>
    <w:rsid w:val="007340F2"/>
    <w:rsid w:val="0073609D"/>
    <w:rsid w:val="0073643A"/>
    <w:rsid w:val="00737144"/>
    <w:rsid w:val="00737FC9"/>
    <w:rsid w:val="0074106B"/>
    <w:rsid w:val="00744FA8"/>
    <w:rsid w:val="00745963"/>
    <w:rsid w:val="007513F7"/>
    <w:rsid w:val="007516C8"/>
    <w:rsid w:val="007528A7"/>
    <w:rsid w:val="00756587"/>
    <w:rsid w:val="0075766D"/>
    <w:rsid w:val="00760B3A"/>
    <w:rsid w:val="00762490"/>
    <w:rsid w:val="0076718B"/>
    <w:rsid w:val="007709F8"/>
    <w:rsid w:val="00777C39"/>
    <w:rsid w:val="00783C5E"/>
    <w:rsid w:val="00785370"/>
    <w:rsid w:val="0078605A"/>
    <w:rsid w:val="00786278"/>
    <w:rsid w:val="00787A0F"/>
    <w:rsid w:val="00787BDD"/>
    <w:rsid w:val="007906B9"/>
    <w:rsid w:val="007939C8"/>
    <w:rsid w:val="00794DB7"/>
    <w:rsid w:val="00796D0B"/>
    <w:rsid w:val="007A33B6"/>
    <w:rsid w:val="007A3B9E"/>
    <w:rsid w:val="007A67F3"/>
    <w:rsid w:val="007B02E2"/>
    <w:rsid w:val="007B2303"/>
    <w:rsid w:val="007B394B"/>
    <w:rsid w:val="007B4509"/>
    <w:rsid w:val="007B5537"/>
    <w:rsid w:val="007B58D0"/>
    <w:rsid w:val="007C0B2F"/>
    <w:rsid w:val="007C0FE0"/>
    <w:rsid w:val="007C159D"/>
    <w:rsid w:val="007C1C7E"/>
    <w:rsid w:val="007C491F"/>
    <w:rsid w:val="007C685A"/>
    <w:rsid w:val="007D0776"/>
    <w:rsid w:val="007D2738"/>
    <w:rsid w:val="007D4527"/>
    <w:rsid w:val="007E100D"/>
    <w:rsid w:val="007E1D42"/>
    <w:rsid w:val="007E3D97"/>
    <w:rsid w:val="007E79A0"/>
    <w:rsid w:val="007F3FCD"/>
    <w:rsid w:val="007F45EE"/>
    <w:rsid w:val="007F4BCF"/>
    <w:rsid w:val="007F78F3"/>
    <w:rsid w:val="00802D11"/>
    <w:rsid w:val="00802FB0"/>
    <w:rsid w:val="0080590F"/>
    <w:rsid w:val="00814E27"/>
    <w:rsid w:val="0081695D"/>
    <w:rsid w:val="00825706"/>
    <w:rsid w:val="00832073"/>
    <w:rsid w:val="00834BFA"/>
    <w:rsid w:val="008354D4"/>
    <w:rsid w:val="00836F4E"/>
    <w:rsid w:val="00843FF2"/>
    <w:rsid w:val="00846818"/>
    <w:rsid w:val="00846B4F"/>
    <w:rsid w:val="00851C76"/>
    <w:rsid w:val="008566EC"/>
    <w:rsid w:val="00860324"/>
    <w:rsid w:val="00861EA2"/>
    <w:rsid w:val="0086469C"/>
    <w:rsid w:val="008667A0"/>
    <w:rsid w:val="00871299"/>
    <w:rsid w:val="008730D6"/>
    <w:rsid w:val="0087349B"/>
    <w:rsid w:val="00876017"/>
    <w:rsid w:val="00880F6C"/>
    <w:rsid w:val="00882C1C"/>
    <w:rsid w:val="00886948"/>
    <w:rsid w:val="008925CB"/>
    <w:rsid w:val="00893F56"/>
    <w:rsid w:val="00897CB7"/>
    <w:rsid w:val="008A20A9"/>
    <w:rsid w:val="008A25A4"/>
    <w:rsid w:val="008B1892"/>
    <w:rsid w:val="008B1E28"/>
    <w:rsid w:val="008B3184"/>
    <w:rsid w:val="008B7994"/>
    <w:rsid w:val="008C0FA9"/>
    <w:rsid w:val="008C5643"/>
    <w:rsid w:val="008C6156"/>
    <w:rsid w:val="008D2E32"/>
    <w:rsid w:val="008E4A74"/>
    <w:rsid w:val="008E6D4C"/>
    <w:rsid w:val="008E7927"/>
    <w:rsid w:val="008F3CF0"/>
    <w:rsid w:val="008F43CF"/>
    <w:rsid w:val="008F6066"/>
    <w:rsid w:val="00900FAF"/>
    <w:rsid w:val="00902D02"/>
    <w:rsid w:val="009106E2"/>
    <w:rsid w:val="00910C9A"/>
    <w:rsid w:val="00915468"/>
    <w:rsid w:val="00917C31"/>
    <w:rsid w:val="00917C79"/>
    <w:rsid w:val="00921C8D"/>
    <w:rsid w:val="0092348C"/>
    <w:rsid w:val="00925937"/>
    <w:rsid w:val="009302C6"/>
    <w:rsid w:val="00931FD8"/>
    <w:rsid w:val="009337A6"/>
    <w:rsid w:val="009366D1"/>
    <w:rsid w:val="00937329"/>
    <w:rsid w:val="00941B3D"/>
    <w:rsid w:val="00942690"/>
    <w:rsid w:val="00943A40"/>
    <w:rsid w:val="009459F7"/>
    <w:rsid w:val="009461C2"/>
    <w:rsid w:val="00950BC7"/>
    <w:rsid w:val="009512D4"/>
    <w:rsid w:val="00951B86"/>
    <w:rsid w:val="00952DD3"/>
    <w:rsid w:val="0096120C"/>
    <w:rsid w:val="00961DD7"/>
    <w:rsid w:val="0096203C"/>
    <w:rsid w:val="00963080"/>
    <w:rsid w:val="00964FB2"/>
    <w:rsid w:val="00973644"/>
    <w:rsid w:val="00975848"/>
    <w:rsid w:val="009825BF"/>
    <w:rsid w:val="00982617"/>
    <w:rsid w:val="009833EA"/>
    <w:rsid w:val="00983FF9"/>
    <w:rsid w:val="009843CF"/>
    <w:rsid w:val="0098622C"/>
    <w:rsid w:val="00994893"/>
    <w:rsid w:val="009953C7"/>
    <w:rsid w:val="009A2477"/>
    <w:rsid w:val="009A24E3"/>
    <w:rsid w:val="009A76C0"/>
    <w:rsid w:val="009B4930"/>
    <w:rsid w:val="009C0823"/>
    <w:rsid w:val="009C2CFA"/>
    <w:rsid w:val="009C43D7"/>
    <w:rsid w:val="009C5902"/>
    <w:rsid w:val="009D114F"/>
    <w:rsid w:val="009D631B"/>
    <w:rsid w:val="009E334D"/>
    <w:rsid w:val="009E3CF8"/>
    <w:rsid w:val="009E57AE"/>
    <w:rsid w:val="009E6851"/>
    <w:rsid w:val="009E69C8"/>
    <w:rsid w:val="009E6E66"/>
    <w:rsid w:val="009F4D90"/>
    <w:rsid w:val="00A04696"/>
    <w:rsid w:val="00A05E28"/>
    <w:rsid w:val="00A0657D"/>
    <w:rsid w:val="00A06A05"/>
    <w:rsid w:val="00A11E5A"/>
    <w:rsid w:val="00A129B6"/>
    <w:rsid w:val="00A12AAE"/>
    <w:rsid w:val="00A14180"/>
    <w:rsid w:val="00A1665E"/>
    <w:rsid w:val="00A171D0"/>
    <w:rsid w:val="00A171D6"/>
    <w:rsid w:val="00A2175A"/>
    <w:rsid w:val="00A22A14"/>
    <w:rsid w:val="00A23317"/>
    <w:rsid w:val="00A23777"/>
    <w:rsid w:val="00A25F9F"/>
    <w:rsid w:val="00A26365"/>
    <w:rsid w:val="00A26FE8"/>
    <w:rsid w:val="00A319B1"/>
    <w:rsid w:val="00A31E93"/>
    <w:rsid w:val="00A32117"/>
    <w:rsid w:val="00A368AD"/>
    <w:rsid w:val="00A40A75"/>
    <w:rsid w:val="00A44B12"/>
    <w:rsid w:val="00A471BB"/>
    <w:rsid w:val="00A51FDC"/>
    <w:rsid w:val="00A541A6"/>
    <w:rsid w:val="00A56396"/>
    <w:rsid w:val="00A60549"/>
    <w:rsid w:val="00A62B16"/>
    <w:rsid w:val="00A62CE2"/>
    <w:rsid w:val="00A63ED8"/>
    <w:rsid w:val="00A659AB"/>
    <w:rsid w:val="00A717CB"/>
    <w:rsid w:val="00A76649"/>
    <w:rsid w:val="00A8429D"/>
    <w:rsid w:val="00A84385"/>
    <w:rsid w:val="00A847B6"/>
    <w:rsid w:val="00A90FB9"/>
    <w:rsid w:val="00A917B0"/>
    <w:rsid w:val="00A947AA"/>
    <w:rsid w:val="00A951D9"/>
    <w:rsid w:val="00AA2B2C"/>
    <w:rsid w:val="00AA5E43"/>
    <w:rsid w:val="00AA60DF"/>
    <w:rsid w:val="00AB08D6"/>
    <w:rsid w:val="00AB194B"/>
    <w:rsid w:val="00AB19E5"/>
    <w:rsid w:val="00AB2511"/>
    <w:rsid w:val="00AB27CF"/>
    <w:rsid w:val="00AB30BA"/>
    <w:rsid w:val="00AB33B6"/>
    <w:rsid w:val="00AB3A58"/>
    <w:rsid w:val="00AB4C09"/>
    <w:rsid w:val="00AB5E68"/>
    <w:rsid w:val="00AB6889"/>
    <w:rsid w:val="00AC42AD"/>
    <w:rsid w:val="00AC42CF"/>
    <w:rsid w:val="00AC5281"/>
    <w:rsid w:val="00AE076A"/>
    <w:rsid w:val="00AE39ED"/>
    <w:rsid w:val="00AE4F17"/>
    <w:rsid w:val="00AE7C1F"/>
    <w:rsid w:val="00AF089F"/>
    <w:rsid w:val="00AF1E6B"/>
    <w:rsid w:val="00AF314A"/>
    <w:rsid w:val="00AF5FB0"/>
    <w:rsid w:val="00B01D66"/>
    <w:rsid w:val="00B05701"/>
    <w:rsid w:val="00B13250"/>
    <w:rsid w:val="00B135C3"/>
    <w:rsid w:val="00B13E0C"/>
    <w:rsid w:val="00B17294"/>
    <w:rsid w:val="00B20CFA"/>
    <w:rsid w:val="00B2399A"/>
    <w:rsid w:val="00B252AB"/>
    <w:rsid w:val="00B278F8"/>
    <w:rsid w:val="00B348B5"/>
    <w:rsid w:val="00B427D6"/>
    <w:rsid w:val="00B43970"/>
    <w:rsid w:val="00B5058C"/>
    <w:rsid w:val="00B511A8"/>
    <w:rsid w:val="00B52A21"/>
    <w:rsid w:val="00B52F85"/>
    <w:rsid w:val="00B57C81"/>
    <w:rsid w:val="00B6090B"/>
    <w:rsid w:val="00B61BAA"/>
    <w:rsid w:val="00B62F7F"/>
    <w:rsid w:val="00B70CA6"/>
    <w:rsid w:val="00B7752C"/>
    <w:rsid w:val="00B77CAD"/>
    <w:rsid w:val="00B77D27"/>
    <w:rsid w:val="00B857C7"/>
    <w:rsid w:val="00B864D4"/>
    <w:rsid w:val="00B86AD2"/>
    <w:rsid w:val="00B91E11"/>
    <w:rsid w:val="00B92D43"/>
    <w:rsid w:val="00BA377C"/>
    <w:rsid w:val="00BA4E9A"/>
    <w:rsid w:val="00BB14AF"/>
    <w:rsid w:val="00BB4961"/>
    <w:rsid w:val="00BC39A7"/>
    <w:rsid w:val="00BC3A3B"/>
    <w:rsid w:val="00BC6895"/>
    <w:rsid w:val="00BD0B31"/>
    <w:rsid w:val="00BD1C97"/>
    <w:rsid w:val="00BD2C28"/>
    <w:rsid w:val="00BD400A"/>
    <w:rsid w:val="00BD6DE5"/>
    <w:rsid w:val="00BD7FAB"/>
    <w:rsid w:val="00BE1098"/>
    <w:rsid w:val="00BE218B"/>
    <w:rsid w:val="00BE38F1"/>
    <w:rsid w:val="00BE4ABD"/>
    <w:rsid w:val="00BE4B66"/>
    <w:rsid w:val="00BE7420"/>
    <w:rsid w:val="00BF51F4"/>
    <w:rsid w:val="00BF5C66"/>
    <w:rsid w:val="00BF60CD"/>
    <w:rsid w:val="00C007AF"/>
    <w:rsid w:val="00C009BE"/>
    <w:rsid w:val="00C014D9"/>
    <w:rsid w:val="00C01E84"/>
    <w:rsid w:val="00C02927"/>
    <w:rsid w:val="00C03858"/>
    <w:rsid w:val="00C064B8"/>
    <w:rsid w:val="00C100F2"/>
    <w:rsid w:val="00C1145D"/>
    <w:rsid w:val="00C16036"/>
    <w:rsid w:val="00C212A8"/>
    <w:rsid w:val="00C234C2"/>
    <w:rsid w:val="00C24A44"/>
    <w:rsid w:val="00C24A4D"/>
    <w:rsid w:val="00C250C6"/>
    <w:rsid w:val="00C2545B"/>
    <w:rsid w:val="00C26DFC"/>
    <w:rsid w:val="00C323B8"/>
    <w:rsid w:val="00C35CFA"/>
    <w:rsid w:val="00C37C0D"/>
    <w:rsid w:val="00C40879"/>
    <w:rsid w:val="00C40894"/>
    <w:rsid w:val="00C468BA"/>
    <w:rsid w:val="00C50E88"/>
    <w:rsid w:val="00C55327"/>
    <w:rsid w:val="00C575FB"/>
    <w:rsid w:val="00C61240"/>
    <w:rsid w:val="00C63E2B"/>
    <w:rsid w:val="00C72866"/>
    <w:rsid w:val="00C73504"/>
    <w:rsid w:val="00C80472"/>
    <w:rsid w:val="00C8239F"/>
    <w:rsid w:val="00C907FF"/>
    <w:rsid w:val="00C95EA8"/>
    <w:rsid w:val="00CA6F06"/>
    <w:rsid w:val="00CB0C4E"/>
    <w:rsid w:val="00CB30B1"/>
    <w:rsid w:val="00CB417E"/>
    <w:rsid w:val="00CB4778"/>
    <w:rsid w:val="00CB659C"/>
    <w:rsid w:val="00CC19AC"/>
    <w:rsid w:val="00CC2787"/>
    <w:rsid w:val="00CC4A51"/>
    <w:rsid w:val="00CC577B"/>
    <w:rsid w:val="00CC67B2"/>
    <w:rsid w:val="00CD0664"/>
    <w:rsid w:val="00CD0EFE"/>
    <w:rsid w:val="00CD0F3C"/>
    <w:rsid w:val="00CD3E03"/>
    <w:rsid w:val="00CE02EC"/>
    <w:rsid w:val="00CE0986"/>
    <w:rsid w:val="00CE16B1"/>
    <w:rsid w:val="00CE1D3F"/>
    <w:rsid w:val="00CF1145"/>
    <w:rsid w:val="00CF511A"/>
    <w:rsid w:val="00CF6367"/>
    <w:rsid w:val="00CF7537"/>
    <w:rsid w:val="00CF78AE"/>
    <w:rsid w:val="00D00FB6"/>
    <w:rsid w:val="00D021A8"/>
    <w:rsid w:val="00D02D73"/>
    <w:rsid w:val="00D03225"/>
    <w:rsid w:val="00D05662"/>
    <w:rsid w:val="00D05E06"/>
    <w:rsid w:val="00D060C2"/>
    <w:rsid w:val="00D10194"/>
    <w:rsid w:val="00D1160D"/>
    <w:rsid w:val="00D17A8D"/>
    <w:rsid w:val="00D23D3B"/>
    <w:rsid w:val="00D244E0"/>
    <w:rsid w:val="00D2638A"/>
    <w:rsid w:val="00D27418"/>
    <w:rsid w:val="00D3455B"/>
    <w:rsid w:val="00D36512"/>
    <w:rsid w:val="00D3691C"/>
    <w:rsid w:val="00D36D74"/>
    <w:rsid w:val="00D426BE"/>
    <w:rsid w:val="00D4320A"/>
    <w:rsid w:val="00D47765"/>
    <w:rsid w:val="00D50C34"/>
    <w:rsid w:val="00D52434"/>
    <w:rsid w:val="00D52890"/>
    <w:rsid w:val="00D548EC"/>
    <w:rsid w:val="00D578A7"/>
    <w:rsid w:val="00D626F1"/>
    <w:rsid w:val="00D64F54"/>
    <w:rsid w:val="00D65444"/>
    <w:rsid w:val="00D6709E"/>
    <w:rsid w:val="00D671EE"/>
    <w:rsid w:val="00D73873"/>
    <w:rsid w:val="00D75C1D"/>
    <w:rsid w:val="00D76030"/>
    <w:rsid w:val="00D77A82"/>
    <w:rsid w:val="00D8378B"/>
    <w:rsid w:val="00D83888"/>
    <w:rsid w:val="00D8554D"/>
    <w:rsid w:val="00D86090"/>
    <w:rsid w:val="00D87254"/>
    <w:rsid w:val="00D925BB"/>
    <w:rsid w:val="00D92CF5"/>
    <w:rsid w:val="00D937A3"/>
    <w:rsid w:val="00D9616E"/>
    <w:rsid w:val="00DA0597"/>
    <w:rsid w:val="00DA0B98"/>
    <w:rsid w:val="00DA0FC8"/>
    <w:rsid w:val="00DA333D"/>
    <w:rsid w:val="00DB3705"/>
    <w:rsid w:val="00DB47C4"/>
    <w:rsid w:val="00DB4A32"/>
    <w:rsid w:val="00DC308D"/>
    <w:rsid w:val="00DC5E8A"/>
    <w:rsid w:val="00DD2A85"/>
    <w:rsid w:val="00DD7632"/>
    <w:rsid w:val="00DE0CAA"/>
    <w:rsid w:val="00DE43AB"/>
    <w:rsid w:val="00DE6724"/>
    <w:rsid w:val="00DE78F5"/>
    <w:rsid w:val="00DF027D"/>
    <w:rsid w:val="00DF1E4A"/>
    <w:rsid w:val="00DF3EC1"/>
    <w:rsid w:val="00E001FB"/>
    <w:rsid w:val="00E03FC2"/>
    <w:rsid w:val="00E05736"/>
    <w:rsid w:val="00E058FD"/>
    <w:rsid w:val="00E07A2C"/>
    <w:rsid w:val="00E1563A"/>
    <w:rsid w:val="00E251A2"/>
    <w:rsid w:val="00E30029"/>
    <w:rsid w:val="00E30B26"/>
    <w:rsid w:val="00E3191F"/>
    <w:rsid w:val="00E33C9F"/>
    <w:rsid w:val="00E34425"/>
    <w:rsid w:val="00E35CF8"/>
    <w:rsid w:val="00E429E8"/>
    <w:rsid w:val="00E42BF9"/>
    <w:rsid w:val="00E43A20"/>
    <w:rsid w:val="00E45014"/>
    <w:rsid w:val="00E53CEA"/>
    <w:rsid w:val="00E55D2A"/>
    <w:rsid w:val="00E70330"/>
    <w:rsid w:val="00E70352"/>
    <w:rsid w:val="00E73831"/>
    <w:rsid w:val="00E73DEC"/>
    <w:rsid w:val="00E74DBC"/>
    <w:rsid w:val="00E75A65"/>
    <w:rsid w:val="00E764D4"/>
    <w:rsid w:val="00E770D0"/>
    <w:rsid w:val="00E80DE5"/>
    <w:rsid w:val="00E8112B"/>
    <w:rsid w:val="00E82B7A"/>
    <w:rsid w:val="00E83C22"/>
    <w:rsid w:val="00E84D34"/>
    <w:rsid w:val="00E84ECD"/>
    <w:rsid w:val="00E93836"/>
    <w:rsid w:val="00EA0D22"/>
    <w:rsid w:val="00EA2C68"/>
    <w:rsid w:val="00EA3AE1"/>
    <w:rsid w:val="00EA5806"/>
    <w:rsid w:val="00EA5F3C"/>
    <w:rsid w:val="00EA77E5"/>
    <w:rsid w:val="00EA7B3A"/>
    <w:rsid w:val="00EB44A5"/>
    <w:rsid w:val="00EB53A5"/>
    <w:rsid w:val="00EB6551"/>
    <w:rsid w:val="00EC07AB"/>
    <w:rsid w:val="00EC3B31"/>
    <w:rsid w:val="00EC47CE"/>
    <w:rsid w:val="00EC5A7E"/>
    <w:rsid w:val="00EC73B9"/>
    <w:rsid w:val="00EC7F94"/>
    <w:rsid w:val="00ED4CA1"/>
    <w:rsid w:val="00ED4D25"/>
    <w:rsid w:val="00ED7C0E"/>
    <w:rsid w:val="00EE2859"/>
    <w:rsid w:val="00EE5BC2"/>
    <w:rsid w:val="00EF640B"/>
    <w:rsid w:val="00EF66BB"/>
    <w:rsid w:val="00EF7FD7"/>
    <w:rsid w:val="00F001D7"/>
    <w:rsid w:val="00F002D6"/>
    <w:rsid w:val="00F00480"/>
    <w:rsid w:val="00F00AB7"/>
    <w:rsid w:val="00F01CE1"/>
    <w:rsid w:val="00F03088"/>
    <w:rsid w:val="00F03158"/>
    <w:rsid w:val="00F03E1C"/>
    <w:rsid w:val="00F0491F"/>
    <w:rsid w:val="00F12855"/>
    <w:rsid w:val="00F12E01"/>
    <w:rsid w:val="00F14C01"/>
    <w:rsid w:val="00F1644B"/>
    <w:rsid w:val="00F225F0"/>
    <w:rsid w:val="00F2770F"/>
    <w:rsid w:val="00F27F86"/>
    <w:rsid w:val="00F3156E"/>
    <w:rsid w:val="00F321E0"/>
    <w:rsid w:val="00F35A52"/>
    <w:rsid w:val="00F3776E"/>
    <w:rsid w:val="00F403C5"/>
    <w:rsid w:val="00F42C9B"/>
    <w:rsid w:val="00F42E45"/>
    <w:rsid w:val="00F43B6B"/>
    <w:rsid w:val="00F45398"/>
    <w:rsid w:val="00F457D8"/>
    <w:rsid w:val="00F4683A"/>
    <w:rsid w:val="00F53BF7"/>
    <w:rsid w:val="00F55DFC"/>
    <w:rsid w:val="00F61FFB"/>
    <w:rsid w:val="00F62312"/>
    <w:rsid w:val="00F6590B"/>
    <w:rsid w:val="00F65D34"/>
    <w:rsid w:val="00F752FF"/>
    <w:rsid w:val="00F829CD"/>
    <w:rsid w:val="00F82AEB"/>
    <w:rsid w:val="00F834F6"/>
    <w:rsid w:val="00F85CB9"/>
    <w:rsid w:val="00F87D09"/>
    <w:rsid w:val="00F90383"/>
    <w:rsid w:val="00F909A3"/>
    <w:rsid w:val="00F90A4C"/>
    <w:rsid w:val="00F92304"/>
    <w:rsid w:val="00F92376"/>
    <w:rsid w:val="00F962DC"/>
    <w:rsid w:val="00FA0718"/>
    <w:rsid w:val="00FA33AF"/>
    <w:rsid w:val="00FB7710"/>
    <w:rsid w:val="00FB7DFF"/>
    <w:rsid w:val="00FC3062"/>
    <w:rsid w:val="00FC7B45"/>
    <w:rsid w:val="00FD2013"/>
    <w:rsid w:val="00FD51BE"/>
    <w:rsid w:val="00FE26B0"/>
    <w:rsid w:val="00FE3340"/>
    <w:rsid w:val="00FE5681"/>
    <w:rsid w:val="00FE7F0A"/>
    <w:rsid w:val="00FF3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80f8a5"/>
    </o:shapedefaults>
    <o:shapelayout v:ext="edit">
      <o:idmap v:ext="edit" data="2"/>
    </o:shapelayout>
  </w:shapeDefaults>
  <w:decimalSymbol w:val="."/>
  <w:listSeparator w:val=","/>
  <w14:docId w14:val="772C9A6E"/>
  <w15:chartTrackingRefBased/>
  <w15:docId w15:val="{5B6CCD2A-7DC7-457A-8136-DEF7A7810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5F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FE3"/>
  </w:style>
  <w:style w:type="paragraph" w:styleId="Footer">
    <w:name w:val="footer"/>
    <w:basedOn w:val="Normal"/>
    <w:link w:val="FooterChar"/>
    <w:uiPriority w:val="99"/>
    <w:unhideWhenUsed/>
    <w:rsid w:val="00125F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FE3"/>
  </w:style>
  <w:style w:type="paragraph" w:styleId="NoSpacing">
    <w:name w:val="No Spacing"/>
    <w:link w:val="NoSpacingChar"/>
    <w:uiPriority w:val="1"/>
    <w:qFormat/>
    <w:rsid w:val="00A7664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76649"/>
    <w:rPr>
      <w:rFonts w:eastAsiaTheme="minorEastAsia"/>
      <w:kern w:val="0"/>
      <w:lang w:eastAsia="en-GB"/>
      <w14:ligatures w14:val="none"/>
    </w:rPr>
  </w:style>
  <w:style w:type="character" w:styleId="Hyperlink">
    <w:name w:val="Hyperlink"/>
    <w:basedOn w:val="DefaultParagraphFont"/>
    <w:uiPriority w:val="99"/>
    <w:unhideWhenUsed/>
    <w:rsid w:val="00436EAF"/>
    <w:rPr>
      <w:color w:val="0563C1" w:themeColor="hyperlink"/>
      <w:u w:val="single"/>
    </w:rPr>
  </w:style>
  <w:style w:type="character" w:styleId="UnresolvedMention">
    <w:name w:val="Unresolved Mention"/>
    <w:basedOn w:val="DefaultParagraphFont"/>
    <w:uiPriority w:val="99"/>
    <w:semiHidden/>
    <w:unhideWhenUsed/>
    <w:rsid w:val="00436EAF"/>
    <w:rPr>
      <w:color w:val="605E5C"/>
      <w:shd w:val="clear" w:color="auto" w:fill="E1DFDD"/>
    </w:rPr>
  </w:style>
  <w:style w:type="table" w:styleId="TableGrid">
    <w:name w:val="Table Grid"/>
    <w:basedOn w:val="TableNormal"/>
    <w:uiPriority w:val="39"/>
    <w:rsid w:val="001A3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6.png"/><Relationship Id="rId21" Type="http://schemas.openxmlformats.org/officeDocument/2006/relationships/image" Target="media/image8.png"/><Relationship Id="rId42" Type="http://schemas.openxmlformats.org/officeDocument/2006/relationships/customXml" Target="ink/ink17.xml"/><Relationship Id="rId63" Type="http://schemas.openxmlformats.org/officeDocument/2006/relationships/image" Target="media/image29.png"/><Relationship Id="rId84" Type="http://schemas.openxmlformats.org/officeDocument/2006/relationships/customXml" Target="ink/ink38.xml"/><Relationship Id="rId138" Type="http://schemas.openxmlformats.org/officeDocument/2006/relationships/customXml" Target="ink/ink65.xml"/><Relationship Id="rId159" Type="http://schemas.openxmlformats.org/officeDocument/2006/relationships/image" Target="media/image77.png"/><Relationship Id="rId170" Type="http://schemas.openxmlformats.org/officeDocument/2006/relationships/diagramColors" Target="diagrams/colors2.xml"/><Relationship Id="rId191" Type="http://schemas.openxmlformats.org/officeDocument/2006/relationships/image" Target="media/image91.jpg"/><Relationship Id="rId205" Type="http://schemas.openxmlformats.org/officeDocument/2006/relationships/hyperlink" Target="https://www.twinkl.co.uk/blog/why-is-transition-important-in-early-years" TargetMode="External"/><Relationship Id="rId226" Type="http://schemas.openxmlformats.org/officeDocument/2006/relationships/hyperlink" Target="https://www.pacey.org.uk/Pacey/media/Website-files/PACEYMemberpracticeguides(PDFs)/PG18-Working-with-others.Pdf" TargetMode="External"/><Relationship Id="rId107" Type="http://schemas.openxmlformats.org/officeDocument/2006/relationships/image" Target="media/image51.png"/><Relationship Id="rId11" Type="http://schemas.openxmlformats.org/officeDocument/2006/relationships/image" Target="media/image3.png"/><Relationship Id="rId32" Type="http://schemas.openxmlformats.org/officeDocument/2006/relationships/customXml" Target="ink/ink12.xml"/><Relationship Id="rId53" Type="http://schemas.openxmlformats.org/officeDocument/2006/relationships/image" Target="media/image24.png"/><Relationship Id="rId74" Type="http://schemas.openxmlformats.org/officeDocument/2006/relationships/customXml" Target="ink/ink33.xml"/><Relationship Id="rId128" Type="http://schemas.openxmlformats.org/officeDocument/2006/relationships/customXml" Target="ink/ink60.xml"/><Relationship Id="rId149" Type="http://schemas.openxmlformats.org/officeDocument/2006/relationships/image" Target="media/image72.png"/><Relationship Id="rId5" Type="http://schemas.openxmlformats.org/officeDocument/2006/relationships/footnotes" Target="footnotes.xml"/><Relationship Id="rId95" Type="http://schemas.openxmlformats.org/officeDocument/2006/relationships/image" Target="media/image45.png"/><Relationship Id="rId160" Type="http://schemas.openxmlformats.org/officeDocument/2006/relationships/customXml" Target="ink/ink76.xml"/><Relationship Id="rId181" Type="http://schemas.openxmlformats.org/officeDocument/2006/relationships/image" Target="media/image82.png"/><Relationship Id="rId216" Type="http://schemas.openxmlformats.org/officeDocument/2006/relationships/hyperlink" Target="https://www.simplypsychology.org/maslow.html" TargetMode="External"/><Relationship Id="rId237" Type="http://schemas.openxmlformats.org/officeDocument/2006/relationships/hyperlink" Target="https://www.twinkl.co.uk/teaching-Wiki/holistic-development-eyfs" TargetMode="External"/><Relationship Id="rId22" Type="http://schemas.openxmlformats.org/officeDocument/2006/relationships/customXml" Target="ink/ink7.xml"/><Relationship Id="rId43" Type="http://schemas.openxmlformats.org/officeDocument/2006/relationships/image" Target="media/image19.png"/><Relationship Id="rId64" Type="http://schemas.openxmlformats.org/officeDocument/2006/relationships/customXml" Target="ink/ink28.xml"/><Relationship Id="rId118" Type="http://schemas.openxmlformats.org/officeDocument/2006/relationships/customXml" Target="ink/ink55.xml"/><Relationship Id="rId139" Type="http://schemas.openxmlformats.org/officeDocument/2006/relationships/image" Target="media/image67.png"/><Relationship Id="rId85" Type="http://schemas.openxmlformats.org/officeDocument/2006/relationships/image" Target="media/image40.png"/><Relationship Id="rId150" Type="http://schemas.openxmlformats.org/officeDocument/2006/relationships/customXml" Target="ink/ink71.xml"/><Relationship Id="rId171" Type="http://schemas.microsoft.com/office/2007/relationships/diagramDrawing" Target="diagrams/drawing2.xml"/><Relationship Id="rId192" Type="http://schemas.openxmlformats.org/officeDocument/2006/relationships/image" Target="media/image92.jpg"/><Relationship Id="rId206" Type="http://schemas.openxmlformats.org/officeDocument/2006/relationships/hyperlink" Target="https://www.verywellfamily.com/childhood-transitions-2634002" TargetMode="External"/><Relationship Id="rId227" Type="http://schemas.openxmlformats.org/officeDocument/2006/relationships/hyperlink" Target="https://Play.wales/play/right-to-play/" TargetMode="External"/><Relationship Id="rId12" Type="http://schemas.openxmlformats.org/officeDocument/2006/relationships/customXml" Target="ink/ink2.xml"/><Relationship Id="rId33" Type="http://schemas.openxmlformats.org/officeDocument/2006/relationships/image" Target="media/image14.png"/><Relationship Id="rId108" Type="http://schemas.openxmlformats.org/officeDocument/2006/relationships/customXml" Target="ink/ink50.xml"/><Relationship Id="rId129" Type="http://schemas.openxmlformats.org/officeDocument/2006/relationships/image" Target="media/image62.png"/><Relationship Id="rId54" Type="http://schemas.openxmlformats.org/officeDocument/2006/relationships/customXml" Target="ink/ink23.xml"/><Relationship Id="rId75" Type="http://schemas.openxmlformats.org/officeDocument/2006/relationships/image" Target="media/image35.png"/><Relationship Id="rId96" Type="http://schemas.openxmlformats.org/officeDocument/2006/relationships/customXml" Target="ink/ink44.xml"/><Relationship Id="rId140" Type="http://schemas.openxmlformats.org/officeDocument/2006/relationships/customXml" Target="ink/ink66.xml"/><Relationship Id="rId161" Type="http://schemas.openxmlformats.org/officeDocument/2006/relationships/image" Target="media/image78.png"/><Relationship Id="rId182" Type="http://schemas.openxmlformats.org/officeDocument/2006/relationships/customXml" Target="ink/ink78.xml"/><Relationship Id="rId217" Type="http://schemas.openxmlformats.org/officeDocument/2006/relationships/hyperlink" Target="https://www.simplypsychology.org/piaget.html" TargetMode="External"/><Relationship Id="rId6" Type="http://schemas.openxmlformats.org/officeDocument/2006/relationships/endnotes" Target="endnotes.xml"/><Relationship Id="rId238" Type="http://schemas.openxmlformats.org/officeDocument/2006/relationships/hyperlink" Target="https://uktraumacouncil.org/resource/early-childhood-and-the-developing-brain?cn-reloaded=1" TargetMode="External"/><Relationship Id="rId23" Type="http://schemas.openxmlformats.org/officeDocument/2006/relationships/image" Target="media/image9.png"/><Relationship Id="rId119" Type="http://schemas.openxmlformats.org/officeDocument/2006/relationships/image" Target="media/image57.png"/><Relationship Id="rId44" Type="http://schemas.openxmlformats.org/officeDocument/2006/relationships/customXml" Target="ink/ink18.xml"/><Relationship Id="rId65" Type="http://schemas.openxmlformats.org/officeDocument/2006/relationships/image" Target="media/image30.png"/><Relationship Id="rId86" Type="http://schemas.openxmlformats.org/officeDocument/2006/relationships/customXml" Target="ink/ink39.xml"/><Relationship Id="rId130" Type="http://schemas.openxmlformats.org/officeDocument/2006/relationships/customXml" Target="ink/ink61.xml"/><Relationship Id="rId151" Type="http://schemas.openxmlformats.org/officeDocument/2006/relationships/image" Target="media/image73.png"/><Relationship Id="rId172" Type="http://schemas.openxmlformats.org/officeDocument/2006/relationships/diagramData" Target="diagrams/data3.xml"/><Relationship Id="rId193" Type="http://schemas.openxmlformats.org/officeDocument/2006/relationships/hyperlink" Target="https://www.aacap.org/AACAP/Families_and_Youth/Facts_for_Families/FFF-Guide/Children-and-Role-Models-009.aspx" TargetMode="External"/><Relationship Id="rId207" Type="http://schemas.openxmlformats.org/officeDocument/2006/relationships/hyperlink" Target="https://Iycf.advancingnutrition.org/content/family-timeline-child-growth-00-nigeria" TargetMode="External"/><Relationship Id="rId228" Type="http://schemas.openxmlformats.org/officeDocument/2006/relationships/hyperlink" Target="https://practicalpie.com/piagets-theory-of-cognitive-development/" TargetMode="External"/><Relationship Id="rId13" Type="http://schemas.openxmlformats.org/officeDocument/2006/relationships/image" Target="media/image4.png"/><Relationship Id="rId109" Type="http://schemas.openxmlformats.org/officeDocument/2006/relationships/image" Target="media/image52.png"/><Relationship Id="rId34" Type="http://schemas.openxmlformats.org/officeDocument/2006/relationships/customXml" Target="ink/ink13.xml"/><Relationship Id="rId55" Type="http://schemas.openxmlformats.org/officeDocument/2006/relationships/image" Target="media/image25.png"/><Relationship Id="rId76" Type="http://schemas.openxmlformats.org/officeDocument/2006/relationships/customXml" Target="ink/ink34.xml"/><Relationship Id="rId97" Type="http://schemas.openxmlformats.org/officeDocument/2006/relationships/image" Target="media/image46.png"/><Relationship Id="rId120" Type="http://schemas.openxmlformats.org/officeDocument/2006/relationships/customXml" Target="ink/ink56.xml"/><Relationship Id="rId141" Type="http://schemas.openxmlformats.org/officeDocument/2006/relationships/image" Target="media/image68.png"/><Relationship Id="rId7" Type="http://schemas.openxmlformats.org/officeDocument/2006/relationships/image" Target="media/image1.jpg"/><Relationship Id="rId162" Type="http://schemas.openxmlformats.org/officeDocument/2006/relationships/diagramData" Target="diagrams/data1.xml"/><Relationship Id="rId183" Type="http://schemas.openxmlformats.org/officeDocument/2006/relationships/image" Target="media/image83.png"/><Relationship Id="rId218" Type="http://schemas.openxmlformats.org/officeDocument/2006/relationships/hyperlink" Target="https://www.myteachingcupboard.com/blog/developmental-stages-of-play-piaget" TargetMode="External"/><Relationship Id="rId239" Type="http://schemas.openxmlformats.org/officeDocument/2006/relationships/hyperlink" Target="https://www.unicef.org/parenting/child-care/9-tips-for-better-communication" TargetMode="External"/><Relationship Id="rId24" Type="http://schemas.openxmlformats.org/officeDocument/2006/relationships/customXml" Target="ink/ink8.xml"/><Relationship Id="rId45" Type="http://schemas.openxmlformats.org/officeDocument/2006/relationships/image" Target="media/image20.png"/><Relationship Id="rId66" Type="http://schemas.openxmlformats.org/officeDocument/2006/relationships/customXml" Target="ink/ink29.xml"/><Relationship Id="rId87" Type="http://schemas.openxmlformats.org/officeDocument/2006/relationships/image" Target="media/image41.png"/><Relationship Id="rId110" Type="http://schemas.openxmlformats.org/officeDocument/2006/relationships/customXml" Target="ink/ink51.xml"/><Relationship Id="rId131" Type="http://schemas.openxmlformats.org/officeDocument/2006/relationships/image" Target="media/image63.png"/><Relationship Id="rId152" Type="http://schemas.openxmlformats.org/officeDocument/2006/relationships/customXml" Target="ink/ink72.xml"/><Relationship Id="rId173" Type="http://schemas.openxmlformats.org/officeDocument/2006/relationships/diagramLayout" Target="diagrams/layout3.xml"/><Relationship Id="rId194" Type="http://schemas.openxmlformats.org/officeDocument/2006/relationships/hyperlink" Target="https://birthto5matters.org.uk/child-development/" TargetMode="External"/><Relationship Id="rId208" Type="http://schemas.openxmlformats.org/officeDocument/2006/relationships/hyperlink" Target="https://learningintheleaves.co.uk/holistic-development" TargetMode="External"/><Relationship Id="rId229" Type="http://schemas.openxmlformats.org/officeDocument/2006/relationships/hyperlink" Target="https://campmishawaka.com/blog/2020/1/when-do-kids-become-adults" TargetMode="External"/><Relationship Id="rId240" Type="http://schemas.openxmlformats.org/officeDocument/2006/relationships/hyperlink" Target="https://www.unicef.org.uk/what-we-do/un-convention-child-rights/" TargetMode="External"/><Relationship Id="rId14" Type="http://schemas.openxmlformats.org/officeDocument/2006/relationships/customXml" Target="ink/ink3.xml"/><Relationship Id="rId35" Type="http://schemas.openxmlformats.org/officeDocument/2006/relationships/image" Target="media/image15.png"/><Relationship Id="rId56" Type="http://schemas.openxmlformats.org/officeDocument/2006/relationships/customXml" Target="ink/ink24.xml"/><Relationship Id="rId77" Type="http://schemas.openxmlformats.org/officeDocument/2006/relationships/image" Target="media/image36.png"/><Relationship Id="rId100" Type="http://schemas.openxmlformats.org/officeDocument/2006/relationships/customXml" Target="ink/ink46.xml"/><Relationship Id="rId8" Type="http://schemas.openxmlformats.org/officeDocument/2006/relationships/image" Target="media/image2.png"/><Relationship Id="rId98" Type="http://schemas.openxmlformats.org/officeDocument/2006/relationships/customXml" Target="ink/ink45.xml"/><Relationship Id="rId121" Type="http://schemas.openxmlformats.org/officeDocument/2006/relationships/image" Target="media/image58.png"/><Relationship Id="rId142" Type="http://schemas.openxmlformats.org/officeDocument/2006/relationships/customXml" Target="ink/ink67.xml"/><Relationship Id="rId163" Type="http://schemas.openxmlformats.org/officeDocument/2006/relationships/diagramLayout" Target="diagrams/layout1.xml"/><Relationship Id="rId184" Type="http://schemas.openxmlformats.org/officeDocument/2006/relationships/image" Target="media/image84.jpg"/><Relationship Id="rId219" Type="http://schemas.openxmlformats.org/officeDocument/2006/relationships/hyperlink" Target="https://learning.nspcc.org.uk/child-health-development/attachment-early-years" TargetMode="External"/><Relationship Id="rId230" Type="http://schemas.openxmlformats.org/officeDocument/2006/relationships/hyperlink" Target="https://woodlandhearts.com/en-gb/blogs/news/the-role-of-a-montessori-parent-as-a-teacher" TargetMode="External"/><Relationship Id="rId25" Type="http://schemas.openxmlformats.org/officeDocument/2006/relationships/image" Target="media/image10.png"/><Relationship Id="rId46" Type="http://schemas.openxmlformats.org/officeDocument/2006/relationships/customXml" Target="ink/ink19.xml"/><Relationship Id="rId67" Type="http://schemas.openxmlformats.org/officeDocument/2006/relationships/image" Target="media/image31.png"/><Relationship Id="rId88" Type="http://schemas.openxmlformats.org/officeDocument/2006/relationships/customXml" Target="ink/ink40.xml"/><Relationship Id="rId111" Type="http://schemas.openxmlformats.org/officeDocument/2006/relationships/image" Target="media/image53.png"/><Relationship Id="rId132" Type="http://schemas.openxmlformats.org/officeDocument/2006/relationships/customXml" Target="ink/ink62.xml"/><Relationship Id="rId153" Type="http://schemas.openxmlformats.org/officeDocument/2006/relationships/image" Target="media/image74.png"/><Relationship Id="rId174" Type="http://schemas.openxmlformats.org/officeDocument/2006/relationships/diagramQuickStyle" Target="diagrams/quickStyle3.xml"/><Relationship Id="rId195" Type="http://schemas.openxmlformats.org/officeDocument/2006/relationships/hyperlink" Target="https://birthto5matters.org.uk/holistic-development-and-learning-2/" TargetMode="External"/><Relationship Id="rId209" Type="http://schemas.openxmlformats.org/officeDocument/2006/relationships/hyperlink" Target="https://resources.leicestershire.gov.uk/sitesresources/files/fleid/pdf/faq/2022/9/27/Sensory-Breaks.Pdf" TargetMode="External"/><Relationship Id="rId220" Type="http://schemas.openxmlformats.org/officeDocument/2006/relationships/hyperlink" Target="https://www.nurseryresources.org/articles/school-readiness/school-readiness-a-definition-and-how-early-years-key-workers-can-help/" TargetMode="External"/><Relationship Id="rId241" Type="http://schemas.openxmlformats.org/officeDocument/2006/relationships/hyperlink" Target="https://www.unicef.org.uk/rights-respecting-schools/the-right-to-participation/" TargetMode="External"/><Relationship Id="rId15" Type="http://schemas.openxmlformats.org/officeDocument/2006/relationships/image" Target="media/image5.png"/><Relationship Id="rId36" Type="http://schemas.openxmlformats.org/officeDocument/2006/relationships/customXml" Target="ink/ink14.xml"/><Relationship Id="rId57" Type="http://schemas.openxmlformats.org/officeDocument/2006/relationships/image" Target="media/image26.png"/><Relationship Id="rId106" Type="http://schemas.openxmlformats.org/officeDocument/2006/relationships/customXml" Target="ink/ink49.xml"/><Relationship Id="rId127" Type="http://schemas.openxmlformats.org/officeDocument/2006/relationships/image" Target="media/image61.png"/><Relationship Id="rId10" Type="http://schemas.openxmlformats.org/officeDocument/2006/relationships/customXml" Target="ink/ink1.xml"/><Relationship Id="rId31" Type="http://schemas.openxmlformats.org/officeDocument/2006/relationships/image" Target="media/image13.png"/><Relationship Id="rId52" Type="http://schemas.openxmlformats.org/officeDocument/2006/relationships/customXml" Target="ink/ink22.xml"/><Relationship Id="rId73" Type="http://schemas.openxmlformats.org/officeDocument/2006/relationships/image" Target="media/image34.png"/><Relationship Id="rId78" Type="http://schemas.openxmlformats.org/officeDocument/2006/relationships/customXml" Target="ink/ink35.xml"/><Relationship Id="rId94" Type="http://schemas.openxmlformats.org/officeDocument/2006/relationships/customXml" Target="ink/ink43.xml"/><Relationship Id="rId99" Type="http://schemas.openxmlformats.org/officeDocument/2006/relationships/image" Target="media/image47.png"/><Relationship Id="rId101" Type="http://schemas.openxmlformats.org/officeDocument/2006/relationships/image" Target="media/image48.png"/><Relationship Id="rId122" Type="http://schemas.openxmlformats.org/officeDocument/2006/relationships/customXml" Target="ink/ink57.xml"/><Relationship Id="rId143" Type="http://schemas.openxmlformats.org/officeDocument/2006/relationships/image" Target="media/image69.png"/><Relationship Id="rId148" Type="http://schemas.openxmlformats.org/officeDocument/2006/relationships/customXml" Target="ink/ink70.xml"/><Relationship Id="rId164" Type="http://schemas.openxmlformats.org/officeDocument/2006/relationships/diagramQuickStyle" Target="diagrams/quickStyle1.xml"/><Relationship Id="rId169" Type="http://schemas.openxmlformats.org/officeDocument/2006/relationships/diagramQuickStyle" Target="diagrams/quickStyle2.xml"/><Relationship Id="rId185" Type="http://schemas.openxmlformats.org/officeDocument/2006/relationships/image" Target="media/image85.png"/><Relationship Id="rId4" Type="http://schemas.openxmlformats.org/officeDocument/2006/relationships/webSettings" Target="webSettings.xml"/><Relationship Id="rId9" Type="http://schemas.microsoft.com/office/2007/relationships/hdphoto" Target="media/hdphoto1.wdp"/><Relationship Id="rId180" Type="http://schemas.openxmlformats.org/officeDocument/2006/relationships/customXml" Target="ink/ink77.xml"/><Relationship Id="rId210" Type="http://schemas.openxmlformats.org/officeDocument/2006/relationships/hyperlink" Target="https://www.littleheath.herts.sch.uk/parent-information/parent-information-2" TargetMode="External"/><Relationship Id="rId215" Type="http://schemas.openxmlformats.org/officeDocument/2006/relationships/hyperlink" Target="https://www.nurseryworld.co.uk/features/article/send-overcoming-the-barriers-to-positive-transitions" TargetMode="External"/><Relationship Id="rId236" Type="http://schemas.openxmlformats.org/officeDocument/2006/relationships/hyperlink" Target="https://www.youtube.com/watch?v=kwhNQDhvdrg" TargetMode="External"/><Relationship Id="rId26" Type="http://schemas.openxmlformats.org/officeDocument/2006/relationships/customXml" Target="ink/ink9.xml"/><Relationship Id="rId231" Type="http://schemas.openxmlformats.org/officeDocument/2006/relationships/hyperlink" Target="https://www.structural-learning.com/post/vygotskys-theory" TargetMode="External"/><Relationship Id="rId47" Type="http://schemas.openxmlformats.org/officeDocument/2006/relationships/image" Target="media/image21.png"/><Relationship Id="rId68" Type="http://schemas.openxmlformats.org/officeDocument/2006/relationships/customXml" Target="ink/ink30.xml"/><Relationship Id="rId89" Type="http://schemas.openxmlformats.org/officeDocument/2006/relationships/image" Target="media/image42.png"/><Relationship Id="rId112" Type="http://schemas.openxmlformats.org/officeDocument/2006/relationships/customXml" Target="ink/ink52.xml"/><Relationship Id="rId133" Type="http://schemas.openxmlformats.org/officeDocument/2006/relationships/image" Target="media/image64.png"/><Relationship Id="rId154" Type="http://schemas.openxmlformats.org/officeDocument/2006/relationships/customXml" Target="ink/ink73.xml"/><Relationship Id="rId175" Type="http://schemas.openxmlformats.org/officeDocument/2006/relationships/diagramColors" Target="diagrams/colors3.xml"/><Relationship Id="rId196" Type="http://schemas.openxmlformats.org/officeDocument/2006/relationships/hyperlink" Target="https://birthto5matters.org.uk/transitions/" TargetMode="External"/><Relationship Id="rId200" Type="http://schemas.openxmlformats.org/officeDocument/2006/relationships/hyperlink" Target="https://files.eric.ed.gov/fulltext/EJ1243620.pdf" TargetMode="External"/><Relationship Id="rId16" Type="http://schemas.openxmlformats.org/officeDocument/2006/relationships/customXml" Target="ink/ink4.xml"/><Relationship Id="rId221" Type="http://schemas.openxmlformats.org/officeDocument/2006/relationships/hyperlink" Target="https://nurserystory.co.uk/resource-centre/supporting-children-and-parents-with-transitions/" TargetMode="External"/><Relationship Id="rId242" Type="http://schemas.openxmlformats.org/officeDocument/2006/relationships/footer" Target="footer1.xml"/><Relationship Id="rId37" Type="http://schemas.openxmlformats.org/officeDocument/2006/relationships/image" Target="media/image16.png"/><Relationship Id="rId58" Type="http://schemas.openxmlformats.org/officeDocument/2006/relationships/customXml" Target="ink/ink25.xml"/><Relationship Id="rId79" Type="http://schemas.openxmlformats.org/officeDocument/2006/relationships/image" Target="media/image37.png"/><Relationship Id="rId102" Type="http://schemas.openxmlformats.org/officeDocument/2006/relationships/customXml" Target="ink/ink47.xml"/><Relationship Id="rId123" Type="http://schemas.openxmlformats.org/officeDocument/2006/relationships/image" Target="media/image59.png"/><Relationship Id="rId144" Type="http://schemas.openxmlformats.org/officeDocument/2006/relationships/customXml" Target="ink/ink68.xml"/><Relationship Id="rId90" Type="http://schemas.openxmlformats.org/officeDocument/2006/relationships/customXml" Target="ink/ink41.xml"/><Relationship Id="rId165" Type="http://schemas.openxmlformats.org/officeDocument/2006/relationships/diagramColors" Target="diagrams/colors1.xml"/><Relationship Id="rId186" Type="http://schemas.openxmlformats.org/officeDocument/2006/relationships/image" Target="media/image86.png"/><Relationship Id="rId211" Type="http://schemas.openxmlformats.org/officeDocument/2006/relationships/hyperlink" Target="https://www.structural-learning.com/post/bowlbys-attachment-theory" TargetMode="External"/><Relationship Id="rId232" Type="http://schemas.openxmlformats.org/officeDocument/2006/relationships/hyperlink" Target="https://www.studysmarter.co.uk/explanations/psychology/cognition/piagets-theory-in-education/" TargetMode="External"/><Relationship Id="rId27" Type="http://schemas.openxmlformats.org/officeDocument/2006/relationships/image" Target="media/image11.png"/><Relationship Id="rId48" Type="http://schemas.openxmlformats.org/officeDocument/2006/relationships/customXml" Target="ink/ink20.xml"/><Relationship Id="rId69" Type="http://schemas.openxmlformats.org/officeDocument/2006/relationships/image" Target="media/image32.png"/><Relationship Id="rId113" Type="http://schemas.openxmlformats.org/officeDocument/2006/relationships/image" Target="media/image54.png"/><Relationship Id="rId134" Type="http://schemas.openxmlformats.org/officeDocument/2006/relationships/customXml" Target="ink/ink63.xml"/><Relationship Id="rId80" Type="http://schemas.openxmlformats.org/officeDocument/2006/relationships/customXml" Target="ink/ink36.xml"/><Relationship Id="rId155" Type="http://schemas.openxmlformats.org/officeDocument/2006/relationships/image" Target="media/image75.png"/><Relationship Id="rId176" Type="http://schemas.microsoft.com/office/2007/relationships/diagramDrawing" Target="diagrams/drawing3.xml"/><Relationship Id="rId197" Type="http://schemas.openxmlformats.org/officeDocument/2006/relationships/hyperlink" Target="https://www.tsw.co.uk/blog/leadership-and-management/maslows-hierarchy-of-needs/" TargetMode="External"/><Relationship Id="rId201" Type="http://schemas.openxmlformats.org/officeDocument/2006/relationships/hyperlink" Target="https://www.routledge.com/blog/article/how-to-support-communication-and-language-for-young-children-in-eyfs" TargetMode="External"/><Relationship Id="rId222" Type="http://schemas.openxmlformats.org/officeDocument/2006/relationships/hyperlink" Target="https://blog.easypeasyapp.com/blog/how-to-transition-children-successfully-in-the-early-years" TargetMode="External"/><Relationship Id="rId243" Type="http://schemas.openxmlformats.org/officeDocument/2006/relationships/fontTable" Target="fontTable.xml"/><Relationship Id="rId17" Type="http://schemas.openxmlformats.org/officeDocument/2006/relationships/image" Target="media/image6.png"/><Relationship Id="rId38" Type="http://schemas.openxmlformats.org/officeDocument/2006/relationships/customXml" Target="ink/ink15.xml"/><Relationship Id="rId59" Type="http://schemas.openxmlformats.org/officeDocument/2006/relationships/image" Target="media/image27.png"/><Relationship Id="rId103" Type="http://schemas.openxmlformats.org/officeDocument/2006/relationships/image" Target="media/image49.png"/><Relationship Id="rId124" Type="http://schemas.openxmlformats.org/officeDocument/2006/relationships/customXml" Target="ink/ink58.xml"/><Relationship Id="rId70" Type="http://schemas.openxmlformats.org/officeDocument/2006/relationships/customXml" Target="ink/ink31.xml"/><Relationship Id="rId91" Type="http://schemas.openxmlformats.org/officeDocument/2006/relationships/image" Target="media/image43.png"/><Relationship Id="rId145" Type="http://schemas.openxmlformats.org/officeDocument/2006/relationships/image" Target="media/image70.png"/><Relationship Id="rId166" Type="http://schemas.microsoft.com/office/2007/relationships/diagramDrawing" Target="diagrams/drawing1.xml"/><Relationship Id="rId187" Type="http://schemas.openxmlformats.org/officeDocument/2006/relationships/image" Target="media/image87.png"/><Relationship Id="rId1" Type="http://schemas.openxmlformats.org/officeDocument/2006/relationships/customXml" Target="../customXml/item1.xml"/><Relationship Id="rId212" Type="http://schemas.openxmlformats.org/officeDocument/2006/relationships/hyperlink" Target="https://www.healthline.com/health/piaget/stages-of-development" TargetMode="External"/><Relationship Id="rId233" Type="http://schemas.openxmlformats.org/officeDocument/2006/relationships/hyperlink" Target="https://www.nurseryworld.co.uk/features/article/home-learning-a-parent-s-guide-to-transitions" TargetMode="External"/><Relationship Id="rId28" Type="http://schemas.openxmlformats.org/officeDocument/2006/relationships/customXml" Target="ink/ink10.xml"/><Relationship Id="rId49" Type="http://schemas.openxmlformats.org/officeDocument/2006/relationships/image" Target="media/image22.png"/><Relationship Id="rId114" Type="http://schemas.openxmlformats.org/officeDocument/2006/relationships/customXml" Target="ink/ink53.xml"/><Relationship Id="rId60" Type="http://schemas.openxmlformats.org/officeDocument/2006/relationships/customXml" Target="ink/ink26.xml"/><Relationship Id="rId81" Type="http://schemas.openxmlformats.org/officeDocument/2006/relationships/image" Target="media/image38.png"/><Relationship Id="rId135" Type="http://schemas.openxmlformats.org/officeDocument/2006/relationships/image" Target="media/image65.png"/><Relationship Id="rId156" Type="http://schemas.openxmlformats.org/officeDocument/2006/relationships/customXml" Target="ink/ink74.xml"/><Relationship Id="rId177" Type="http://schemas.openxmlformats.org/officeDocument/2006/relationships/image" Target="media/image79.png"/><Relationship Id="rId198" Type="http://schemas.openxmlformats.org/officeDocument/2006/relationships/hyperlink" Target="https://www.facebook.com/CENIACCRR/photos/a.206271719512643/1491339291005873/?type=3" TargetMode="External"/><Relationship Id="rId202" Type="http://schemas.openxmlformats.org/officeDocument/2006/relationships/hyperlink" Target="https://www.jodiegale.com/therapy-rocks-why-love-matters_attachment_Psychotherapy/" TargetMode="External"/><Relationship Id="rId223" Type="http://schemas.openxmlformats.org/officeDocument/2006/relationships/hyperlink" Target="https://online-learning-college.com/knowledge-hub/college-news/early-years-theorists-contribution-field/" TargetMode="External"/><Relationship Id="rId244" Type="http://schemas.openxmlformats.org/officeDocument/2006/relationships/theme" Target="theme/theme1.xml"/><Relationship Id="rId18" Type="http://schemas.openxmlformats.org/officeDocument/2006/relationships/customXml" Target="ink/ink5.xml"/><Relationship Id="rId39" Type="http://schemas.openxmlformats.org/officeDocument/2006/relationships/image" Target="media/image17.png"/><Relationship Id="rId50" Type="http://schemas.openxmlformats.org/officeDocument/2006/relationships/customXml" Target="ink/ink21.xml"/><Relationship Id="rId104" Type="http://schemas.openxmlformats.org/officeDocument/2006/relationships/customXml" Target="ink/ink48.xml"/><Relationship Id="rId125" Type="http://schemas.openxmlformats.org/officeDocument/2006/relationships/image" Target="media/image60.png"/><Relationship Id="rId146" Type="http://schemas.openxmlformats.org/officeDocument/2006/relationships/customXml" Target="ink/ink69.xml"/><Relationship Id="rId167" Type="http://schemas.openxmlformats.org/officeDocument/2006/relationships/diagramData" Target="diagrams/data2.xml"/><Relationship Id="rId188" Type="http://schemas.openxmlformats.org/officeDocument/2006/relationships/image" Target="media/image88.png"/><Relationship Id="rId71" Type="http://schemas.openxmlformats.org/officeDocument/2006/relationships/image" Target="media/image33.png"/><Relationship Id="rId92" Type="http://schemas.openxmlformats.org/officeDocument/2006/relationships/customXml" Target="ink/ink42.xml"/><Relationship Id="rId213" Type="http://schemas.openxmlformats.org/officeDocument/2006/relationships/hyperlink" Target="https://www.earlyyearseducator.co.uk/features/article/pioneers-chris-athey-and-john-dewey" TargetMode="External"/><Relationship Id="rId234" Type="http://schemas.openxmlformats.org/officeDocument/2006/relationships/hyperlink" Target="https://www.challengingbehaviour.org.uk/what-we-do/sharing-best-practice/working-in-partnership/" TargetMode="External"/><Relationship Id="rId2" Type="http://schemas.openxmlformats.org/officeDocument/2006/relationships/styles" Target="styles.xml"/><Relationship Id="rId29" Type="http://schemas.openxmlformats.org/officeDocument/2006/relationships/image" Target="media/image12.png"/><Relationship Id="rId40" Type="http://schemas.openxmlformats.org/officeDocument/2006/relationships/customXml" Target="ink/ink16.xml"/><Relationship Id="rId115" Type="http://schemas.openxmlformats.org/officeDocument/2006/relationships/image" Target="media/image55.png"/><Relationship Id="rId136" Type="http://schemas.openxmlformats.org/officeDocument/2006/relationships/customXml" Target="ink/ink64.xml"/><Relationship Id="rId157" Type="http://schemas.openxmlformats.org/officeDocument/2006/relationships/image" Target="media/image76.png"/><Relationship Id="rId178" Type="http://schemas.openxmlformats.org/officeDocument/2006/relationships/image" Target="media/image80.png"/><Relationship Id="rId61" Type="http://schemas.openxmlformats.org/officeDocument/2006/relationships/image" Target="media/image28.png"/><Relationship Id="rId82" Type="http://schemas.openxmlformats.org/officeDocument/2006/relationships/customXml" Target="ink/ink37.xml"/><Relationship Id="rId199" Type="http://schemas.openxmlformats.org/officeDocument/2006/relationships/hyperlink" Target="https://www.devon.gov.uk/support-schools-settings/inclusion/transition/transition-in-the-early-years/" TargetMode="External"/><Relationship Id="rId203" Type="http://schemas.openxmlformats.org/officeDocument/2006/relationships/hyperlink" Target="https://www.growinghandsonkids.com/6-transition-strategies-for-children.html" TargetMode="External"/><Relationship Id="rId19" Type="http://schemas.openxmlformats.org/officeDocument/2006/relationships/image" Target="media/image7.png"/><Relationship Id="rId224" Type="http://schemas.openxmlformats.org/officeDocument/2006/relationships/hyperlink" Target="https://www.oohctoolbox.org.au/theories-attachment" TargetMode="External"/><Relationship Id="rId30" Type="http://schemas.openxmlformats.org/officeDocument/2006/relationships/customXml" Target="ink/ink11.xml"/><Relationship Id="rId105" Type="http://schemas.openxmlformats.org/officeDocument/2006/relationships/image" Target="media/image50.png"/><Relationship Id="rId126" Type="http://schemas.openxmlformats.org/officeDocument/2006/relationships/customXml" Target="ink/ink59.xml"/><Relationship Id="rId147" Type="http://schemas.openxmlformats.org/officeDocument/2006/relationships/image" Target="media/image71.png"/><Relationship Id="rId168" Type="http://schemas.openxmlformats.org/officeDocument/2006/relationships/diagramLayout" Target="diagrams/layout2.xml"/><Relationship Id="rId51" Type="http://schemas.openxmlformats.org/officeDocument/2006/relationships/image" Target="media/image23.png"/><Relationship Id="rId72" Type="http://schemas.openxmlformats.org/officeDocument/2006/relationships/customXml" Target="ink/ink32.xml"/><Relationship Id="rId93" Type="http://schemas.openxmlformats.org/officeDocument/2006/relationships/image" Target="media/image44.png"/><Relationship Id="rId189" Type="http://schemas.openxmlformats.org/officeDocument/2006/relationships/image" Target="media/image89.jpeg"/><Relationship Id="rId3" Type="http://schemas.openxmlformats.org/officeDocument/2006/relationships/settings" Target="settings.xml"/><Relationship Id="rId214" Type="http://schemas.openxmlformats.org/officeDocument/2006/relationships/hyperlink" Target="https://childmind.org/article/how-can-we-help-kids-with-transitions/" TargetMode="External"/><Relationship Id="rId235" Type="http://schemas.openxmlformats.org/officeDocument/2006/relationships/hyperlink" Target="https://www.nurseryworld.co.uk/knowledge-bank/article/supporting-transitions-effective-partnership-working-between-families-carers-and-practitioners" TargetMode="External"/><Relationship Id="rId116" Type="http://schemas.openxmlformats.org/officeDocument/2006/relationships/customXml" Target="ink/ink54.xml"/><Relationship Id="rId137" Type="http://schemas.openxmlformats.org/officeDocument/2006/relationships/image" Target="media/image66.png"/><Relationship Id="rId158" Type="http://schemas.openxmlformats.org/officeDocument/2006/relationships/customXml" Target="ink/ink75.xml"/><Relationship Id="rId20" Type="http://schemas.openxmlformats.org/officeDocument/2006/relationships/customXml" Target="ink/ink6.xml"/><Relationship Id="rId41" Type="http://schemas.openxmlformats.org/officeDocument/2006/relationships/image" Target="media/image18.png"/><Relationship Id="rId62" Type="http://schemas.openxmlformats.org/officeDocument/2006/relationships/customXml" Target="ink/ink27.xml"/><Relationship Id="rId83" Type="http://schemas.openxmlformats.org/officeDocument/2006/relationships/image" Target="media/image39.png"/><Relationship Id="rId179" Type="http://schemas.openxmlformats.org/officeDocument/2006/relationships/image" Target="media/image81.png"/><Relationship Id="rId190" Type="http://schemas.openxmlformats.org/officeDocument/2006/relationships/image" Target="media/image90.png"/><Relationship Id="rId204" Type="http://schemas.openxmlformats.org/officeDocument/2006/relationships/hyperlink" Target="https://hadfieldnursery.co.uk/policy-for-transition/" TargetMode="External"/><Relationship Id="rId225" Type="http://schemas.openxmlformats.org/officeDocument/2006/relationships/hyperlink" Target="https://www.pacey.org.uk/Pacey/media/Website-files/PACEYgeneral/pacey_sst_/FINALforprint.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3BC8D6-F2AB-41F1-8DAE-C5291FFFAF7C}"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E0FD50B7-A7DB-46A8-9970-7AD778AD0849}">
      <dgm:prSet phldrT="[Text]"/>
      <dgm:spPr>
        <a:solidFill>
          <a:srgbClr val="00B050"/>
        </a:solidFill>
      </dgm:spPr>
      <dgm:t>
        <a:bodyPr/>
        <a:lstStyle/>
        <a:p>
          <a:r>
            <a:rPr lang="en-GB">
              <a:latin typeface="Wingdings" panose="05000000000000000000" pitchFamily="2" charset="2"/>
            </a:rPr>
            <a:t>1</a:t>
          </a:r>
        </a:p>
      </dgm:t>
    </dgm:pt>
    <dgm:pt modelId="{57E01732-2E4C-43D2-A7D3-0F168A8B7D6D}" type="parTrans" cxnId="{DC82F423-5C64-4B2D-988D-4C6C1F6CF735}">
      <dgm:prSet/>
      <dgm:spPr/>
      <dgm:t>
        <a:bodyPr/>
        <a:lstStyle/>
        <a:p>
          <a:endParaRPr lang="en-GB"/>
        </a:p>
      </dgm:t>
    </dgm:pt>
    <dgm:pt modelId="{030034F3-8E90-4F02-9CCD-5F8052218662}" type="sibTrans" cxnId="{DC82F423-5C64-4B2D-988D-4C6C1F6CF735}">
      <dgm:prSet/>
      <dgm:spPr/>
      <dgm:t>
        <a:bodyPr/>
        <a:lstStyle/>
        <a:p>
          <a:endParaRPr lang="en-GB"/>
        </a:p>
      </dgm:t>
    </dgm:pt>
    <dgm:pt modelId="{E3BC6702-F5E1-4C76-A95F-F29AC101858B}">
      <dgm:prSet phldrT="[Text]" custT="1"/>
      <dgm:spPr/>
      <dgm:t>
        <a:bodyPr/>
        <a:lstStyle/>
        <a:p>
          <a:r>
            <a:rPr lang="en-GB" sz="2500"/>
            <a:t>Introduction</a:t>
          </a:r>
          <a:r>
            <a:rPr lang="en-GB" sz="4600"/>
            <a:t>          </a:t>
          </a:r>
          <a:r>
            <a:rPr lang="en-GB" sz="2000"/>
            <a:t>Page 3</a:t>
          </a:r>
        </a:p>
      </dgm:t>
    </dgm:pt>
    <dgm:pt modelId="{06317DFF-83D6-4D00-B22D-8D7C6591C945}" type="parTrans" cxnId="{A11DCBD9-2D71-4826-968B-7D0E148E007D}">
      <dgm:prSet/>
      <dgm:spPr/>
      <dgm:t>
        <a:bodyPr/>
        <a:lstStyle/>
        <a:p>
          <a:endParaRPr lang="en-GB"/>
        </a:p>
      </dgm:t>
    </dgm:pt>
    <dgm:pt modelId="{08757DCC-A832-41C6-8C38-64091D04477D}" type="sibTrans" cxnId="{A11DCBD9-2D71-4826-968B-7D0E148E007D}">
      <dgm:prSet/>
      <dgm:spPr/>
      <dgm:t>
        <a:bodyPr/>
        <a:lstStyle/>
        <a:p>
          <a:endParaRPr lang="en-GB"/>
        </a:p>
      </dgm:t>
    </dgm:pt>
    <dgm:pt modelId="{F1FC496E-3360-480E-BDC9-39F20DFE3552}">
      <dgm:prSet phldrT="[Text]"/>
      <dgm:spPr>
        <a:solidFill>
          <a:srgbClr val="7030A0"/>
        </a:solidFill>
      </dgm:spPr>
      <dgm:t>
        <a:bodyPr/>
        <a:lstStyle/>
        <a:p>
          <a:r>
            <a:rPr lang="en-GB">
              <a:latin typeface="Wingdings" panose="05000000000000000000" pitchFamily="2" charset="2"/>
            </a:rPr>
            <a:t>1</a:t>
          </a:r>
        </a:p>
      </dgm:t>
    </dgm:pt>
    <dgm:pt modelId="{678A817C-2466-4D85-A04D-3CA75588BC40}" type="parTrans" cxnId="{B74498B2-506B-47A0-8B26-C484BC34687C}">
      <dgm:prSet/>
      <dgm:spPr/>
      <dgm:t>
        <a:bodyPr/>
        <a:lstStyle/>
        <a:p>
          <a:endParaRPr lang="en-GB"/>
        </a:p>
      </dgm:t>
    </dgm:pt>
    <dgm:pt modelId="{A0E32C0C-1D2C-4BB6-B802-95BE0DD2731D}" type="sibTrans" cxnId="{B74498B2-506B-47A0-8B26-C484BC34687C}">
      <dgm:prSet/>
      <dgm:spPr/>
      <dgm:t>
        <a:bodyPr/>
        <a:lstStyle/>
        <a:p>
          <a:endParaRPr lang="en-GB"/>
        </a:p>
      </dgm:t>
    </dgm:pt>
    <dgm:pt modelId="{9F5765E1-7F4A-460A-8E4C-809C7FCE9249}">
      <dgm:prSet phldrT="[Text]" custT="1"/>
      <dgm:spPr/>
      <dgm:t>
        <a:bodyPr/>
        <a:lstStyle/>
        <a:p>
          <a:r>
            <a:rPr lang="en-GB" sz="2500"/>
            <a:t>Transitions</a:t>
          </a:r>
          <a:r>
            <a:rPr lang="en-GB" sz="4000"/>
            <a:t>             </a:t>
          </a:r>
          <a:r>
            <a:rPr lang="en-GB" sz="2000"/>
            <a:t>Page 4-6</a:t>
          </a:r>
          <a:r>
            <a:rPr lang="en-GB" sz="4000"/>
            <a:t>  </a:t>
          </a:r>
        </a:p>
      </dgm:t>
    </dgm:pt>
    <dgm:pt modelId="{7BFD1C78-AF1C-4201-A4F5-FB1B89A373E1}" type="parTrans" cxnId="{D681A7F6-5948-4A01-8F9A-B678541C278C}">
      <dgm:prSet/>
      <dgm:spPr/>
      <dgm:t>
        <a:bodyPr/>
        <a:lstStyle/>
        <a:p>
          <a:endParaRPr lang="en-GB"/>
        </a:p>
      </dgm:t>
    </dgm:pt>
    <dgm:pt modelId="{DFEDC8AA-DD4D-443F-9E18-F9F5F24FCE23}" type="sibTrans" cxnId="{D681A7F6-5948-4A01-8F9A-B678541C278C}">
      <dgm:prSet/>
      <dgm:spPr/>
      <dgm:t>
        <a:bodyPr/>
        <a:lstStyle/>
        <a:p>
          <a:endParaRPr lang="en-GB"/>
        </a:p>
      </dgm:t>
    </dgm:pt>
    <dgm:pt modelId="{E4EDD74F-E295-47CF-AAAF-C420D1A1C1D3}">
      <dgm:prSet phldrT="[Text]"/>
      <dgm:spPr>
        <a:solidFill>
          <a:srgbClr val="FFFF00"/>
        </a:solidFill>
      </dgm:spPr>
      <dgm:t>
        <a:bodyPr/>
        <a:lstStyle/>
        <a:p>
          <a:r>
            <a:rPr lang="en-GB">
              <a:latin typeface="Wingdings" panose="05000000000000000000" pitchFamily="2" charset="2"/>
            </a:rPr>
            <a:t>1</a:t>
          </a:r>
        </a:p>
      </dgm:t>
    </dgm:pt>
    <dgm:pt modelId="{4BF73AFA-7728-468A-BE87-EA3ED5E7FE75}" type="parTrans" cxnId="{672D6AAA-FC49-41F3-AA6C-45AEB722E73B}">
      <dgm:prSet/>
      <dgm:spPr/>
      <dgm:t>
        <a:bodyPr/>
        <a:lstStyle/>
        <a:p>
          <a:endParaRPr lang="en-GB"/>
        </a:p>
      </dgm:t>
    </dgm:pt>
    <dgm:pt modelId="{68C9D5B7-751C-4E3D-A527-DA077B22531B}" type="sibTrans" cxnId="{672D6AAA-FC49-41F3-AA6C-45AEB722E73B}">
      <dgm:prSet/>
      <dgm:spPr/>
      <dgm:t>
        <a:bodyPr/>
        <a:lstStyle/>
        <a:p>
          <a:endParaRPr lang="en-GB"/>
        </a:p>
      </dgm:t>
    </dgm:pt>
    <dgm:pt modelId="{4C936320-E752-4B5A-859E-2C795931D091}">
      <dgm:prSet phldrT="[Text]" custT="1"/>
      <dgm:spPr/>
      <dgm:t>
        <a:bodyPr/>
        <a:lstStyle/>
        <a:p>
          <a:r>
            <a:rPr lang="en-GB" sz="2500"/>
            <a:t>Role of the Adult          </a:t>
          </a:r>
          <a:r>
            <a:rPr lang="en-GB" sz="2000"/>
            <a:t>Page 7-10</a:t>
          </a:r>
        </a:p>
      </dgm:t>
    </dgm:pt>
    <dgm:pt modelId="{8EC3014D-37B9-42D0-8A32-D981AA02C948}" type="parTrans" cxnId="{B102339E-AC4D-4C29-A923-58C169779EAF}">
      <dgm:prSet/>
      <dgm:spPr/>
      <dgm:t>
        <a:bodyPr/>
        <a:lstStyle/>
        <a:p>
          <a:endParaRPr lang="en-GB"/>
        </a:p>
      </dgm:t>
    </dgm:pt>
    <dgm:pt modelId="{BF11B277-B35F-4118-A326-CC83AB242B46}" type="sibTrans" cxnId="{B102339E-AC4D-4C29-A923-58C169779EAF}">
      <dgm:prSet/>
      <dgm:spPr/>
      <dgm:t>
        <a:bodyPr/>
        <a:lstStyle/>
        <a:p>
          <a:endParaRPr lang="en-GB"/>
        </a:p>
      </dgm:t>
    </dgm:pt>
    <dgm:pt modelId="{851CB12D-0181-4D75-89F3-DF5A9BCEE2B0}" type="pres">
      <dgm:prSet presAssocID="{633BC8D6-F2AB-41F1-8DAE-C5291FFFAF7C}" presName="linearFlow" presStyleCnt="0">
        <dgm:presLayoutVars>
          <dgm:dir/>
          <dgm:animLvl val="lvl"/>
          <dgm:resizeHandles val="exact"/>
        </dgm:presLayoutVars>
      </dgm:prSet>
      <dgm:spPr/>
    </dgm:pt>
    <dgm:pt modelId="{2DA0F417-7367-4633-AE39-8771765735C8}" type="pres">
      <dgm:prSet presAssocID="{E0FD50B7-A7DB-46A8-9970-7AD778AD0849}" presName="composite" presStyleCnt="0"/>
      <dgm:spPr/>
    </dgm:pt>
    <dgm:pt modelId="{349FC9FD-57EA-4189-B3D5-90B2865FA284}" type="pres">
      <dgm:prSet presAssocID="{E0FD50B7-A7DB-46A8-9970-7AD778AD0849}" presName="parentText" presStyleLbl="alignNode1" presStyleIdx="0" presStyleCnt="3">
        <dgm:presLayoutVars>
          <dgm:chMax val="1"/>
          <dgm:bulletEnabled val="1"/>
        </dgm:presLayoutVars>
      </dgm:prSet>
      <dgm:spPr/>
    </dgm:pt>
    <dgm:pt modelId="{842154A7-C5EC-416A-8370-F35EC116DC94}" type="pres">
      <dgm:prSet presAssocID="{E0FD50B7-A7DB-46A8-9970-7AD778AD0849}" presName="descendantText" presStyleLbl="alignAcc1" presStyleIdx="0" presStyleCnt="3">
        <dgm:presLayoutVars>
          <dgm:bulletEnabled val="1"/>
        </dgm:presLayoutVars>
      </dgm:prSet>
      <dgm:spPr/>
    </dgm:pt>
    <dgm:pt modelId="{617A89A3-1503-4755-AC68-CFB5D9178EEA}" type="pres">
      <dgm:prSet presAssocID="{030034F3-8E90-4F02-9CCD-5F8052218662}" presName="sp" presStyleCnt="0"/>
      <dgm:spPr/>
    </dgm:pt>
    <dgm:pt modelId="{62764D50-C6E3-424D-9F44-0355C7613830}" type="pres">
      <dgm:prSet presAssocID="{F1FC496E-3360-480E-BDC9-39F20DFE3552}" presName="composite" presStyleCnt="0"/>
      <dgm:spPr/>
    </dgm:pt>
    <dgm:pt modelId="{6FA16081-8760-4ED2-BB40-D8DDBE38F521}" type="pres">
      <dgm:prSet presAssocID="{F1FC496E-3360-480E-BDC9-39F20DFE3552}" presName="parentText" presStyleLbl="alignNode1" presStyleIdx="1" presStyleCnt="3">
        <dgm:presLayoutVars>
          <dgm:chMax val="1"/>
          <dgm:bulletEnabled val="1"/>
        </dgm:presLayoutVars>
      </dgm:prSet>
      <dgm:spPr/>
    </dgm:pt>
    <dgm:pt modelId="{40F69668-ABE7-4CA5-870A-33DBA57FDF62}" type="pres">
      <dgm:prSet presAssocID="{F1FC496E-3360-480E-BDC9-39F20DFE3552}" presName="descendantText" presStyleLbl="alignAcc1" presStyleIdx="1" presStyleCnt="3">
        <dgm:presLayoutVars>
          <dgm:bulletEnabled val="1"/>
        </dgm:presLayoutVars>
      </dgm:prSet>
      <dgm:spPr/>
    </dgm:pt>
    <dgm:pt modelId="{E59C006C-57B2-4635-9657-D28843776A85}" type="pres">
      <dgm:prSet presAssocID="{A0E32C0C-1D2C-4BB6-B802-95BE0DD2731D}" presName="sp" presStyleCnt="0"/>
      <dgm:spPr/>
    </dgm:pt>
    <dgm:pt modelId="{53F4DE5F-3F07-43F2-93AB-76CC8F00FC75}" type="pres">
      <dgm:prSet presAssocID="{E4EDD74F-E295-47CF-AAAF-C420D1A1C1D3}" presName="composite" presStyleCnt="0"/>
      <dgm:spPr/>
    </dgm:pt>
    <dgm:pt modelId="{17563870-6008-40F1-9CF4-D471AE49D160}" type="pres">
      <dgm:prSet presAssocID="{E4EDD74F-E295-47CF-AAAF-C420D1A1C1D3}" presName="parentText" presStyleLbl="alignNode1" presStyleIdx="2" presStyleCnt="3">
        <dgm:presLayoutVars>
          <dgm:chMax val="1"/>
          <dgm:bulletEnabled val="1"/>
        </dgm:presLayoutVars>
      </dgm:prSet>
      <dgm:spPr/>
    </dgm:pt>
    <dgm:pt modelId="{3E0EA24F-5FDD-4A5D-93B4-1FDB07726D9A}" type="pres">
      <dgm:prSet presAssocID="{E4EDD74F-E295-47CF-AAAF-C420D1A1C1D3}" presName="descendantText" presStyleLbl="alignAcc1" presStyleIdx="2" presStyleCnt="3">
        <dgm:presLayoutVars>
          <dgm:bulletEnabled val="1"/>
        </dgm:presLayoutVars>
      </dgm:prSet>
      <dgm:spPr/>
    </dgm:pt>
  </dgm:ptLst>
  <dgm:cxnLst>
    <dgm:cxn modelId="{0CB9330D-3AFB-4692-A794-0EC775439619}" type="presOf" srcId="{E3BC6702-F5E1-4C76-A95F-F29AC101858B}" destId="{842154A7-C5EC-416A-8370-F35EC116DC94}" srcOrd="0" destOrd="0" presId="urn:microsoft.com/office/officeart/2005/8/layout/chevron2"/>
    <dgm:cxn modelId="{DC82F423-5C64-4B2D-988D-4C6C1F6CF735}" srcId="{633BC8D6-F2AB-41F1-8DAE-C5291FFFAF7C}" destId="{E0FD50B7-A7DB-46A8-9970-7AD778AD0849}" srcOrd="0" destOrd="0" parTransId="{57E01732-2E4C-43D2-A7D3-0F168A8B7D6D}" sibTransId="{030034F3-8E90-4F02-9CCD-5F8052218662}"/>
    <dgm:cxn modelId="{702C962C-CB58-49E7-BE8B-A896A5C08C79}" type="presOf" srcId="{633BC8D6-F2AB-41F1-8DAE-C5291FFFAF7C}" destId="{851CB12D-0181-4D75-89F3-DF5A9BCEE2B0}" srcOrd="0" destOrd="0" presId="urn:microsoft.com/office/officeart/2005/8/layout/chevron2"/>
    <dgm:cxn modelId="{978CD55D-D0CA-47F4-BA51-558562251AFD}" type="presOf" srcId="{E0FD50B7-A7DB-46A8-9970-7AD778AD0849}" destId="{349FC9FD-57EA-4189-B3D5-90B2865FA284}" srcOrd="0" destOrd="0" presId="urn:microsoft.com/office/officeart/2005/8/layout/chevron2"/>
    <dgm:cxn modelId="{9E606853-221A-4DE8-AD1C-175103BC7F08}" type="presOf" srcId="{4C936320-E752-4B5A-859E-2C795931D091}" destId="{3E0EA24F-5FDD-4A5D-93B4-1FDB07726D9A}" srcOrd="0" destOrd="0" presId="urn:microsoft.com/office/officeart/2005/8/layout/chevron2"/>
    <dgm:cxn modelId="{E21EB490-1F3A-4A73-9999-D742735193EB}" type="presOf" srcId="{9F5765E1-7F4A-460A-8E4C-809C7FCE9249}" destId="{40F69668-ABE7-4CA5-870A-33DBA57FDF62}" srcOrd="0" destOrd="0" presId="urn:microsoft.com/office/officeart/2005/8/layout/chevron2"/>
    <dgm:cxn modelId="{B102339E-AC4D-4C29-A923-58C169779EAF}" srcId="{E4EDD74F-E295-47CF-AAAF-C420D1A1C1D3}" destId="{4C936320-E752-4B5A-859E-2C795931D091}" srcOrd="0" destOrd="0" parTransId="{8EC3014D-37B9-42D0-8A32-D981AA02C948}" sibTransId="{BF11B277-B35F-4118-A326-CC83AB242B46}"/>
    <dgm:cxn modelId="{672D6AAA-FC49-41F3-AA6C-45AEB722E73B}" srcId="{633BC8D6-F2AB-41F1-8DAE-C5291FFFAF7C}" destId="{E4EDD74F-E295-47CF-AAAF-C420D1A1C1D3}" srcOrd="2" destOrd="0" parTransId="{4BF73AFA-7728-468A-BE87-EA3ED5E7FE75}" sibTransId="{68C9D5B7-751C-4E3D-A527-DA077B22531B}"/>
    <dgm:cxn modelId="{B74498B2-506B-47A0-8B26-C484BC34687C}" srcId="{633BC8D6-F2AB-41F1-8DAE-C5291FFFAF7C}" destId="{F1FC496E-3360-480E-BDC9-39F20DFE3552}" srcOrd="1" destOrd="0" parTransId="{678A817C-2466-4D85-A04D-3CA75588BC40}" sibTransId="{A0E32C0C-1D2C-4BB6-B802-95BE0DD2731D}"/>
    <dgm:cxn modelId="{560E73CA-09F4-4218-855A-DC7074529DD3}" type="presOf" srcId="{E4EDD74F-E295-47CF-AAAF-C420D1A1C1D3}" destId="{17563870-6008-40F1-9CF4-D471AE49D160}" srcOrd="0" destOrd="0" presId="urn:microsoft.com/office/officeart/2005/8/layout/chevron2"/>
    <dgm:cxn modelId="{A11DCBD9-2D71-4826-968B-7D0E148E007D}" srcId="{E0FD50B7-A7DB-46A8-9970-7AD778AD0849}" destId="{E3BC6702-F5E1-4C76-A95F-F29AC101858B}" srcOrd="0" destOrd="0" parTransId="{06317DFF-83D6-4D00-B22D-8D7C6591C945}" sibTransId="{08757DCC-A832-41C6-8C38-64091D04477D}"/>
    <dgm:cxn modelId="{E85748E8-A5FB-439A-8A05-1F49E38058B4}" type="presOf" srcId="{F1FC496E-3360-480E-BDC9-39F20DFE3552}" destId="{6FA16081-8760-4ED2-BB40-D8DDBE38F521}" srcOrd="0" destOrd="0" presId="urn:microsoft.com/office/officeart/2005/8/layout/chevron2"/>
    <dgm:cxn modelId="{D681A7F6-5948-4A01-8F9A-B678541C278C}" srcId="{F1FC496E-3360-480E-BDC9-39F20DFE3552}" destId="{9F5765E1-7F4A-460A-8E4C-809C7FCE9249}" srcOrd="0" destOrd="0" parTransId="{7BFD1C78-AF1C-4201-A4F5-FB1B89A373E1}" sibTransId="{DFEDC8AA-DD4D-443F-9E18-F9F5F24FCE23}"/>
    <dgm:cxn modelId="{8CA60FE9-1DAE-418F-8875-73965C37A4B8}" type="presParOf" srcId="{851CB12D-0181-4D75-89F3-DF5A9BCEE2B0}" destId="{2DA0F417-7367-4633-AE39-8771765735C8}" srcOrd="0" destOrd="0" presId="urn:microsoft.com/office/officeart/2005/8/layout/chevron2"/>
    <dgm:cxn modelId="{065E41A1-5213-411B-B9D1-BEEFCBA00D3D}" type="presParOf" srcId="{2DA0F417-7367-4633-AE39-8771765735C8}" destId="{349FC9FD-57EA-4189-B3D5-90B2865FA284}" srcOrd="0" destOrd="0" presId="urn:microsoft.com/office/officeart/2005/8/layout/chevron2"/>
    <dgm:cxn modelId="{767FB631-3716-4FDF-9A06-1F0374C8B2D3}" type="presParOf" srcId="{2DA0F417-7367-4633-AE39-8771765735C8}" destId="{842154A7-C5EC-416A-8370-F35EC116DC94}" srcOrd="1" destOrd="0" presId="urn:microsoft.com/office/officeart/2005/8/layout/chevron2"/>
    <dgm:cxn modelId="{726B0FEB-9C75-482F-9566-AD78B9CB2DB8}" type="presParOf" srcId="{851CB12D-0181-4D75-89F3-DF5A9BCEE2B0}" destId="{617A89A3-1503-4755-AC68-CFB5D9178EEA}" srcOrd="1" destOrd="0" presId="urn:microsoft.com/office/officeart/2005/8/layout/chevron2"/>
    <dgm:cxn modelId="{837FFB40-EEF6-4EC1-BDA6-6A7BD6EDC7A8}" type="presParOf" srcId="{851CB12D-0181-4D75-89F3-DF5A9BCEE2B0}" destId="{62764D50-C6E3-424D-9F44-0355C7613830}" srcOrd="2" destOrd="0" presId="urn:microsoft.com/office/officeart/2005/8/layout/chevron2"/>
    <dgm:cxn modelId="{C2776130-C9E8-42DF-9AB7-614227E8417C}" type="presParOf" srcId="{62764D50-C6E3-424D-9F44-0355C7613830}" destId="{6FA16081-8760-4ED2-BB40-D8DDBE38F521}" srcOrd="0" destOrd="0" presId="urn:microsoft.com/office/officeart/2005/8/layout/chevron2"/>
    <dgm:cxn modelId="{6C16E3C6-3527-4564-9850-5A4DC7E77DB0}" type="presParOf" srcId="{62764D50-C6E3-424D-9F44-0355C7613830}" destId="{40F69668-ABE7-4CA5-870A-33DBA57FDF62}" srcOrd="1" destOrd="0" presId="urn:microsoft.com/office/officeart/2005/8/layout/chevron2"/>
    <dgm:cxn modelId="{1D9CA296-ABF7-4228-A66A-AA5619255459}" type="presParOf" srcId="{851CB12D-0181-4D75-89F3-DF5A9BCEE2B0}" destId="{E59C006C-57B2-4635-9657-D28843776A85}" srcOrd="3" destOrd="0" presId="urn:microsoft.com/office/officeart/2005/8/layout/chevron2"/>
    <dgm:cxn modelId="{282B6E07-6E5F-4B02-B516-786DFF8E4498}" type="presParOf" srcId="{851CB12D-0181-4D75-89F3-DF5A9BCEE2B0}" destId="{53F4DE5F-3F07-43F2-93AB-76CC8F00FC75}" srcOrd="4" destOrd="0" presId="urn:microsoft.com/office/officeart/2005/8/layout/chevron2"/>
    <dgm:cxn modelId="{A322767A-66D2-4D82-8BE1-A78F001D0429}" type="presParOf" srcId="{53F4DE5F-3F07-43F2-93AB-76CC8F00FC75}" destId="{17563870-6008-40F1-9CF4-D471AE49D160}" srcOrd="0" destOrd="0" presId="urn:microsoft.com/office/officeart/2005/8/layout/chevron2"/>
    <dgm:cxn modelId="{83E7E4CA-98F2-4E2D-B23A-4862C5C7EE23}" type="presParOf" srcId="{53F4DE5F-3F07-43F2-93AB-76CC8F00FC75}" destId="{3E0EA24F-5FDD-4A5D-93B4-1FDB07726D9A}" srcOrd="1" destOrd="0" presId="urn:microsoft.com/office/officeart/2005/8/layout/chevron2"/>
  </dgm:cxnLst>
  <dgm:bg/>
  <dgm:whole/>
  <dgm:extLst>
    <a:ext uri="http://schemas.microsoft.com/office/drawing/2008/diagram">
      <dsp:dataModelExt xmlns:dsp="http://schemas.microsoft.com/office/drawing/2008/diagram" relId="rId16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85AE3D-3015-41F7-B7CE-F05B37842ED4}"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5DBE5DD8-172C-401B-A324-ADF9F8CB1C72}">
      <dgm:prSet phldrT="[Text]"/>
      <dgm:spPr>
        <a:solidFill>
          <a:srgbClr val="FF0000"/>
        </a:solidFill>
      </dgm:spPr>
      <dgm:t>
        <a:bodyPr/>
        <a:lstStyle/>
        <a:p>
          <a:r>
            <a:rPr lang="en-GB">
              <a:latin typeface="Wingdings" panose="05000000000000000000" pitchFamily="2" charset="2"/>
            </a:rPr>
            <a:t>1</a:t>
          </a:r>
        </a:p>
      </dgm:t>
    </dgm:pt>
    <dgm:pt modelId="{82F2CDD0-3D47-43D7-820C-71A2BF67B029}" type="parTrans" cxnId="{1FE84927-EC92-4A15-A8A2-6462CDBFFF33}">
      <dgm:prSet/>
      <dgm:spPr/>
      <dgm:t>
        <a:bodyPr/>
        <a:lstStyle/>
        <a:p>
          <a:endParaRPr lang="en-GB"/>
        </a:p>
      </dgm:t>
    </dgm:pt>
    <dgm:pt modelId="{9AF07F6C-85D5-4D03-9E14-0910DBD3D70C}" type="sibTrans" cxnId="{1FE84927-EC92-4A15-A8A2-6462CDBFFF33}">
      <dgm:prSet/>
      <dgm:spPr/>
      <dgm:t>
        <a:bodyPr/>
        <a:lstStyle/>
        <a:p>
          <a:endParaRPr lang="en-GB"/>
        </a:p>
      </dgm:t>
    </dgm:pt>
    <dgm:pt modelId="{29C07AE3-7FB6-429B-8CF4-88FE76161783}">
      <dgm:prSet phldrT="[Text]" custT="1"/>
      <dgm:spPr/>
      <dgm:t>
        <a:bodyPr/>
        <a:lstStyle/>
        <a:p>
          <a:r>
            <a:rPr lang="en-GB" sz="2300"/>
            <a:t>The Needs of the Child    </a:t>
          </a:r>
          <a:r>
            <a:rPr lang="en-GB" sz="2000"/>
            <a:t>Page 11-13</a:t>
          </a:r>
          <a:r>
            <a:rPr lang="en-GB" sz="2500"/>
            <a:t> </a:t>
          </a:r>
        </a:p>
      </dgm:t>
    </dgm:pt>
    <dgm:pt modelId="{E29C2061-237B-4A1B-91BE-974F11774E92}" type="parTrans" cxnId="{78034ED1-BE61-41CC-9F32-8E288824D1DE}">
      <dgm:prSet/>
      <dgm:spPr/>
      <dgm:t>
        <a:bodyPr/>
        <a:lstStyle/>
        <a:p>
          <a:endParaRPr lang="en-GB"/>
        </a:p>
      </dgm:t>
    </dgm:pt>
    <dgm:pt modelId="{EBDD8BA3-E6BC-49F0-8D56-ABECE474FD1F}" type="sibTrans" cxnId="{78034ED1-BE61-41CC-9F32-8E288824D1DE}">
      <dgm:prSet/>
      <dgm:spPr/>
      <dgm:t>
        <a:bodyPr/>
        <a:lstStyle/>
        <a:p>
          <a:endParaRPr lang="en-GB"/>
        </a:p>
      </dgm:t>
    </dgm:pt>
    <dgm:pt modelId="{F83F0500-C439-4101-9289-970519FA6E7A}">
      <dgm:prSet phldrT="[Text]"/>
      <dgm:spPr>
        <a:solidFill>
          <a:srgbClr val="339986"/>
        </a:solidFill>
      </dgm:spPr>
      <dgm:t>
        <a:bodyPr/>
        <a:lstStyle/>
        <a:p>
          <a:r>
            <a:rPr lang="en-GB">
              <a:latin typeface="Wingdings" panose="05000000000000000000" pitchFamily="2" charset="2"/>
            </a:rPr>
            <a:t>1</a:t>
          </a:r>
        </a:p>
      </dgm:t>
    </dgm:pt>
    <dgm:pt modelId="{DA94ED93-D259-4C84-BD7C-7BC34AA979B6}" type="parTrans" cxnId="{658C8341-8146-463E-852E-99398EC36CE0}">
      <dgm:prSet/>
      <dgm:spPr/>
      <dgm:t>
        <a:bodyPr/>
        <a:lstStyle/>
        <a:p>
          <a:endParaRPr lang="en-GB"/>
        </a:p>
      </dgm:t>
    </dgm:pt>
    <dgm:pt modelId="{35B8504D-BB39-420D-94CF-179D6859F442}" type="sibTrans" cxnId="{658C8341-8146-463E-852E-99398EC36CE0}">
      <dgm:prSet/>
      <dgm:spPr/>
      <dgm:t>
        <a:bodyPr/>
        <a:lstStyle/>
        <a:p>
          <a:endParaRPr lang="en-GB"/>
        </a:p>
      </dgm:t>
    </dgm:pt>
    <dgm:pt modelId="{CE4B8488-221D-4120-9D90-3C7D65FE1771}">
      <dgm:prSet phldrT="[Text]" custT="1"/>
      <dgm:spPr/>
      <dgm:t>
        <a:bodyPr/>
        <a:lstStyle/>
        <a:p>
          <a:r>
            <a:rPr lang="en-GB" sz="2500"/>
            <a:t>Partnerships                   </a:t>
          </a:r>
          <a:r>
            <a:rPr lang="en-GB" sz="2000"/>
            <a:t>Page 14</a:t>
          </a:r>
        </a:p>
      </dgm:t>
    </dgm:pt>
    <dgm:pt modelId="{AD51AAAF-4267-4154-8FCA-837F0E5FC44B}" type="parTrans" cxnId="{D76762A4-B7DA-4D94-843E-82AC8059C2AF}">
      <dgm:prSet/>
      <dgm:spPr/>
      <dgm:t>
        <a:bodyPr/>
        <a:lstStyle/>
        <a:p>
          <a:endParaRPr lang="en-GB"/>
        </a:p>
      </dgm:t>
    </dgm:pt>
    <dgm:pt modelId="{72CBA441-7641-4700-AB75-307D24123B59}" type="sibTrans" cxnId="{D76762A4-B7DA-4D94-843E-82AC8059C2AF}">
      <dgm:prSet/>
      <dgm:spPr/>
      <dgm:t>
        <a:bodyPr/>
        <a:lstStyle/>
        <a:p>
          <a:endParaRPr lang="en-GB"/>
        </a:p>
      </dgm:t>
    </dgm:pt>
    <dgm:pt modelId="{AFEAF752-0796-4BF0-AC14-859173B03DCF}">
      <dgm:prSet phldrT="[Text]"/>
      <dgm:spPr>
        <a:solidFill>
          <a:srgbClr val="F15DDF"/>
        </a:solidFill>
      </dgm:spPr>
      <dgm:t>
        <a:bodyPr/>
        <a:lstStyle/>
        <a:p>
          <a:r>
            <a:rPr lang="en-GB">
              <a:latin typeface="Wingdings" panose="05000000000000000000" pitchFamily="2" charset="2"/>
            </a:rPr>
            <a:t>1</a:t>
          </a:r>
        </a:p>
      </dgm:t>
    </dgm:pt>
    <dgm:pt modelId="{382D7C39-875F-49A5-ACB6-AF5CD4211809}" type="parTrans" cxnId="{7E57C070-DB14-48E2-B0B3-0267BED5B496}">
      <dgm:prSet/>
      <dgm:spPr/>
      <dgm:t>
        <a:bodyPr/>
        <a:lstStyle/>
        <a:p>
          <a:endParaRPr lang="en-GB"/>
        </a:p>
      </dgm:t>
    </dgm:pt>
    <dgm:pt modelId="{1F730FD1-63F9-4CCD-AEB7-47690F3DBDAA}" type="sibTrans" cxnId="{7E57C070-DB14-48E2-B0B3-0267BED5B496}">
      <dgm:prSet/>
      <dgm:spPr/>
      <dgm:t>
        <a:bodyPr/>
        <a:lstStyle/>
        <a:p>
          <a:endParaRPr lang="en-GB"/>
        </a:p>
      </dgm:t>
    </dgm:pt>
    <dgm:pt modelId="{DD6B8C45-F199-40FA-B7E4-688EDC918FEF}">
      <dgm:prSet phldrT="[Text]" custT="1"/>
      <dgm:spPr/>
      <dgm:t>
        <a:bodyPr/>
        <a:lstStyle/>
        <a:p>
          <a:r>
            <a:rPr lang="en-GB" sz="2500"/>
            <a:t>Interventions                  </a:t>
          </a:r>
          <a:r>
            <a:rPr lang="en-GB" sz="2000"/>
            <a:t>Page 15-16</a:t>
          </a:r>
        </a:p>
      </dgm:t>
    </dgm:pt>
    <dgm:pt modelId="{137B46E5-49BE-4E07-B570-AFE9042A26CC}" type="parTrans" cxnId="{D1484EF6-268D-460F-805B-AAE2345CA360}">
      <dgm:prSet/>
      <dgm:spPr/>
      <dgm:t>
        <a:bodyPr/>
        <a:lstStyle/>
        <a:p>
          <a:endParaRPr lang="en-GB"/>
        </a:p>
      </dgm:t>
    </dgm:pt>
    <dgm:pt modelId="{A9A02EB0-E686-4A49-BBD5-B41ED6C40D36}" type="sibTrans" cxnId="{D1484EF6-268D-460F-805B-AAE2345CA360}">
      <dgm:prSet/>
      <dgm:spPr/>
      <dgm:t>
        <a:bodyPr/>
        <a:lstStyle/>
        <a:p>
          <a:endParaRPr lang="en-GB"/>
        </a:p>
      </dgm:t>
    </dgm:pt>
    <dgm:pt modelId="{8BF90752-7F83-48F8-B09A-D4FF5B276130}" type="pres">
      <dgm:prSet presAssocID="{E685AE3D-3015-41F7-B7CE-F05B37842ED4}" presName="linearFlow" presStyleCnt="0">
        <dgm:presLayoutVars>
          <dgm:dir/>
          <dgm:animLvl val="lvl"/>
          <dgm:resizeHandles val="exact"/>
        </dgm:presLayoutVars>
      </dgm:prSet>
      <dgm:spPr/>
    </dgm:pt>
    <dgm:pt modelId="{8998C1BB-611E-449A-90B6-28C2BC9D5B3E}" type="pres">
      <dgm:prSet presAssocID="{5DBE5DD8-172C-401B-A324-ADF9F8CB1C72}" presName="composite" presStyleCnt="0"/>
      <dgm:spPr/>
    </dgm:pt>
    <dgm:pt modelId="{5D73DD97-5E7D-4D69-A082-E7C1AD724DD0}" type="pres">
      <dgm:prSet presAssocID="{5DBE5DD8-172C-401B-A324-ADF9F8CB1C72}" presName="parentText" presStyleLbl="alignNode1" presStyleIdx="0" presStyleCnt="3">
        <dgm:presLayoutVars>
          <dgm:chMax val="1"/>
          <dgm:bulletEnabled val="1"/>
        </dgm:presLayoutVars>
      </dgm:prSet>
      <dgm:spPr/>
    </dgm:pt>
    <dgm:pt modelId="{0FB813D2-AE51-499E-ACF0-542AF43E0FEA}" type="pres">
      <dgm:prSet presAssocID="{5DBE5DD8-172C-401B-A324-ADF9F8CB1C72}" presName="descendantText" presStyleLbl="alignAcc1" presStyleIdx="0" presStyleCnt="3">
        <dgm:presLayoutVars>
          <dgm:bulletEnabled val="1"/>
        </dgm:presLayoutVars>
      </dgm:prSet>
      <dgm:spPr/>
    </dgm:pt>
    <dgm:pt modelId="{E4FAEDAC-FEEA-4994-8CF6-2D61F46E15E1}" type="pres">
      <dgm:prSet presAssocID="{9AF07F6C-85D5-4D03-9E14-0910DBD3D70C}" presName="sp" presStyleCnt="0"/>
      <dgm:spPr/>
    </dgm:pt>
    <dgm:pt modelId="{D6021DC4-6049-4D0D-98FD-9E07F29D9BA4}" type="pres">
      <dgm:prSet presAssocID="{F83F0500-C439-4101-9289-970519FA6E7A}" presName="composite" presStyleCnt="0"/>
      <dgm:spPr/>
    </dgm:pt>
    <dgm:pt modelId="{93FACE4E-C65A-4E68-88B0-8B69EE5CEFF8}" type="pres">
      <dgm:prSet presAssocID="{F83F0500-C439-4101-9289-970519FA6E7A}" presName="parentText" presStyleLbl="alignNode1" presStyleIdx="1" presStyleCnt="3">
        <dgm:presLayoutVars>
          <dgm:chMax val="1"/>
          <dgm:bulletEnabled val="1"/>
        </dgm:presLayoutVars>
      </dgm:prSet>
      <dgm:spPr/>
    </dgm:pt>
    <dgm:pt modelId="{9405F3F0-90CD-43CB-9B5A-77697ED8483D}" type="pres">
      <dgm:prSet presAssocID="{F83F0500-C439-4101-9289-970519FA6E7A}" presName="descendantText" presStyleLbl="alignAcc1" presStyleIdx="1" presStyleCnt="3">
        <dgm:presLayoutVars>
          <dgm:bulletEnabled val="1"/>
        </dgm:presLayoutVars>
      </dgm:prSet>
      <dgm:spPr/>
    </dgm:pt>
    <dgm:pt modelId="{7C70A153-879E-448D-8DE6-CAEFAC63FDA0}" type="pres">
      <dgm:prSet presAssocID="{35B8504D-BB39-420D-94CF-179D6859F442}" presName="sp" presStyleCnt="0"/>
      <dgm:spPr/>
    </dgm:pt>
    <dgm:pt modelId="{19ED51CD-4F00-496D-845A-4C876E26E17F}" type="pres">
      <dgm:prSet presAssocID="{AFEAF752-0796-4BF0-AC14-859173B03DCF}" presName="composite" presStyleCnt="0"/>
      <dgm:spPr/>
    </dgm:pt>
    <dgm:pt modelId="{DDE1795B-88C0-41A1-AEB9-246BE4C514EC}" type="pres">
      <dgm:prSet presAssocID="{AFEAF752-0796-4BF0-AC14-859173B03DCF}" presName="parentText" presStyleLbl="alignNode1" presStyleIdx="2" presStyleCnt="3">
        <dgm:presLayoutVars>
          <dgm:chMax val="1"/>
          <dgm:bulletEnabled val="1"/>
        </dgm:presLayoutVars>
      </dgm:prSet>
      <dgm:spPr/>
    </dgm:pt>
    <dgm:pt modelId="{EEB3D28A-51A4-4597-AAF4-1A94A3CAA4C8}" type="pres">
      <dgm:prSet presAssocID="{AFEAF752-0796-4BF0-AC14-859173B03DCF}" presName="descendantText" presStyleLbl="alignAcc1" presStyleIdx="2" presStyleCnt="3">
        <dgm:presLayoutVars>
          <dgm:bulletEnabled val="1"/>
        </dgm:presLayoutVars>
      </dgm:prSet>
      <dgm:spPr/>
    </dgm:pt>
  </dgm:ptLst>
  <dgm:cxnLst>
    <dgm:cxn modelId="{80586206-12EE-4DA9-B256-3CC6F1040FC1}" type="presOf" srcId="{DD6B8C45-F199-40FA-B7E4-688EDC918FEF}" destId="{EEB3D28A-51A4-4597-AAF4-1A94A3CAA4C8}" srcOrd="0" destOrd="0" presId="urn:microsoft.com/office/officeart/2005/8/layout/chevron2"/>
    <dgm:cxn modelId="{1FE84927-EC92-4A15-A8A2-6462CDBFFF33}" srcId="{E685AE3D-3015-41F7-B7CE-F05B37842ED4}" destId="{5DBE5DD8-172C-401B-A324-ADF9F8CB1C72}" srcOrd="0" destOrd="0" parTransId="{82F2CDD0-3D47-43D7-820C-71A2BF67B029}" sibTransId="{9AF07F6C-85D5-4D03-9E14-0910DBD3D70C}"/>
    <dgm:cxn modelId="{658C8341-8146-463E-852E-99398EC36CE0}" srcId="{E685AE3D-3015-41F7-B7CE-F05B37842ED4}" destId="{F83F0500-C439-4101-9289-970519FA6E7A}" srcOrd="1" destOrd="0" parTransId="{DA94ED93-D259-4C84-BD7C-7BC34AA979B6}" sibTransId="{35B8504D-BB39-420D-94CF-179D6859F442}"/>
    <dgm:cxn modelId="{7E57C070-DB14-48E2-B0B3-0267BED5B496}" srcId="{E685AE3D-3015-41F7-B7CE-F05B37842ED4}" destId="{AFEAF752-0796-4BF0-AC14-859173B03DCF}" srcOrd="2" destOrd="0" parTransId="{382D7C39-875F-49A5-ACB6-AF5CD4211809}" sibTransId="{1F730FD1-63F9-4CCD-AEB7-47690F3DBDAA}"/>
    <dgm:cxn modelId="{518C6E51-AADF-4057-AF84-21862F106A12}" type="presOf" srcId="{29C07AE3-7FB6-429B-8CF4-88FE76161783}" destId="{0FB813D2-AE51-499E-ACF0-542AF43E0FEA}" srcOrd="0" destOrd="0" presId="urn:microsoft.com/office/officeart/2005/8/layout/chevron2"/>
    <dgm:cxn modelId="{3713B774-D386-44F9-BC4E-14E98C93FC97}" type="presOf" srcId="{5DBE5DD8-172C-401B-A324-ADF9F8CB1C72}" destId="{5D73DD97-5E7D-4D69-A082-E7C1AD724DD0}" srcOrd="0" destOrd="0" presId="urn:microsoft.com/office/officeart/2005/8/layout/chevron2"/>
    <dgm:cxn modelId="{90823994-0C10-43C6-B190-360153D448BB}" type="presOf" srcId="{AFEAF752-0796-4BF0-AC14-859173B03DCF}" destId="{DDE1795B-88C0-41A1-AEB9-246BE4C514EC}" srcOrd="0" destOrd="0" presId="urn:microsoft.com/office/officeart/2005/8/layout/chevron2"/>
    <dgm:cxn modelId="{D76762A4-B7DA-4D94-843E-82AC8059C2AF}" srcId="{F83F0500-C439-4101-9289-970519FA6E7A}" destId="{CE4B8488-221D-4120-9D90-3C7D65FE1771}" srcOrd="0" destOrd="0" parTransId="{AD51AAAF-4267-4154-8FCA-837F0E5FC44B}" sibTransId="{72CBA441-7641-4700-AB75-307D24123B59}"/>
    <dgm:cxn modelId="{9E070DCC-7330-47AC-8DBA-A25CB9D98C63}" type="presOf" srcId="{CE4B8488-221D-4120-9D90-3C7D65FE1771}" destId="{9405F3F0-90CD-43CB-9B5A-77697ED8483D}" srcOrd="0" destOrd="0" presId="urn:microsoft.com/office/officeart/2005/8/layout/chevron2"/>
    <dgm:cxn modelId="{78034ED1-BE61-41CC-9F32-8E288824D1DE}" srcId="{5DBE5DD8-172C-401B-A324-ADF9F8CB1C72}" destId="{29C07AE3-7FB6-429B-8CF4-88FE76161783}" srcOrd="0" destOrd="0" parTransId="{E29C2061-237B-4A1B-91BE-974F11774E92}" sibTransId="{EBDD8BA3-E6BC-49F0-8D56-ABECE474FD1F}"/>
    <dgm:cxn modelId="{20DD43DE-F8F2-43B8-8A16-EB6E60F7D3B4}" type="presOf" srcId="{E685AE3D-3015-41F7-B7CE-F05B37842ED4}" destId="{8BF90752-7F83-48F8-B09A-D4FF5B276130}" srcOrd="0" destOrd="0" presId="urn:microsoft.com/office/officeart/2005/8/layout/chevron2"/>
    <dgm:cxn modelId="{D1484EF6-268D-460F-805B-AAE2345CA360}" srcId="{AFEAF752-0796-4BF0-AC14-859173B03DCF}" destId="{DD6B8C45-F199-40FA-B7E4-688EDC918FEF}" srcOrd="0" destOrd="0" parTransId="{137B46E5-49BE-4E07-B570-AFE9042A26CC}" sibTransId="{A9A02EB0-E686-4A49-BBD5-B41ED6C40D36}"/>
    <dgm:cxn modelId="{73B889FF-D859-445F-AF6A-066CA32CAE0B}" type="presOf" srcId="{F83F0500-C439-4101-9289-970519FA6E7A}" destId="{93FACE4E-C65A-4E68-88B0-8B69EE5CEFF8}" srcOrd="0" destOrd="0" presId="urn:microsoft.com/office/officeart/2005/8/layout/chevron2"/>
    <dgm:cxn modelId="{39F47BFE-1B2F-4167-89E5-811EFDF0FB72}" type="presParOf" srcId="{8BF90752-7F83-48F8-B09A-D4FF5B276130}" destId="{8998C1BB-611E-449A-90B6-28C2BC9D5B3E}" srcOrd="0" destOrd="0" presId="urn:microsoft.com/office/officeart/2005/8/layout/chevron2"/>
    <dgm:cxn modelId="{2FD3CFB1-84A3-4C4E-B482-F138DA4745B6}" type="presParOf" srcId="{8998C1BB-611E-449A-90B6-28C2BC9D5B3E}" destId="{5D73DD97-5E7D-4D69-A082-E7C1AD724DD0}" srcOrd="0" destOrd="0" presId="urn:microsoft.com/office/officeart/2005/8/layout/chevron2"/>
    <dgm:cxn modelId="{666C701D-A82A-4B39-BFB8-C7786F6BDB34}" type="presParOf" srcId="{8998C1BB-611E-449A-90B6-28C2BC9D5B3E}" destId="{0FB813D2-AE51-499E-ACF0-542AF43E0FEA}" srcOrd="1" destOrd="0" presId="urn:microsoft.com/office/officeart/2005/8/layout/chevron2"/>
    <dgm:cxn modelId="{2A1F1265-D991-4946-A86E-B2BE1F559FBE}" type="presParOf" srcId="{8BF90752-7F83-48F8-B09A-D4FF5B276130}" destId="{E4FAEDAC-FEEA-4994-8CF6-2D61F46E15E1}" srcOrd="1" destOrd="0" presId="urn:microsoft.com/office/officeart/2005/8/layout/chevron2"/>
    <dgm:cxn modelId="{3771F50C-BC0E-4322-8512-17ED4D524B9E}" type="presParOf" srcId="{8BF90752-7F83-48F8-B09A-D4FF5B276130}" destId="{D6021DC4-6049-4D0D-98FD-9E07F29D9BA4}" srcOrd="2" destOrd="0" presId="urn:microsoft.com/office/officeart/2005/8/layout/chevron2"/>
    <dgm:cxn modelId="{621E6C91-F2BE-4C30-84C8-6A08886EEB99}" type="presParOf" srcId="{D6021DC4-6049-4D0D-98FD-9E07F29D9BA4}" destId="{93FACE4E-C65A-4E68-88B0-8B69EE5CEFF8}" srcOrd="0" destOrd="0" presId="urn:microsoft.com/office/officeart/2005/8/layout/chevron2"/>
    <dgm:cxn modelId="{71FB3B98-975D-411C-86AF-C112D43444F6}" type="presParOf" srcId="{D6021DC4-6049-4D0D-98FD-9E07F29D9BA4}" destId="{9405F3F0-90CD-43CB-9B5A-77697ED8483D}" srcOrd="1" destOrd="0" presId="urn:microsoft.com/office/officeart/2005/8/layout/chevron2"/>
    <dgm:cxn modelId="{CF2BF498-3DD2-482C-861A-AA36E938C827}" type="presParOf" srcId="{8BF90752-7F83-48F8-B09A-D4FF5B276130}" destId="{7C70A153-879E-448D-8DE6-CAEFAC63FDA0}" srcOrd="3" destOrd="0" presId="urn:microsoft.com/office/officeart/2005/8/layout/chevron2"/>
    <dgm:cxn modelId="{1FCB7D84-1C89-4480-B9C4-3F8982DA361D}" type="presParOf" srcId="{8BF90752-7F83-48F8-B09A-D4FF5B276130}" destId="{19ED51CD-4F00-496D-845A-4C876E26E17F}" srcOrd="4" destOrd="0" presId="urn:microsoft.com/office/officeart/2005/8/layout/chevron2"/>
    <dgm:cxn modelId="{15878BC1-48CE-4A91-900D-D8E6508F6735}" type="presParOf" srcId="{19ED51CD-4F00-496D-845A-4C876E26E17F}" destId="{DDE1795B-88C0-41A1-AEB9-246BE4C514EC}" srcOrd="0" destOrd="0" presId="urn:microsoft.com/office/officeart/2005/8/layout/chevron2"/>
    <dgm:cxn modelId="{E99DF64D-1944-4032-8B27-A2FAAC5C385D}" type="presParOf" srcId="{19ED51CD-4F00-496D-845A-4C876E26E17F}" destId="{EEB3D28A-51A4-4597-AAF4-1A94A3CAA4C8}" srcOrd="1" destOrd="0" presId="urn:microsoft.com/office/officeart/2005/8/layout/chevron2"/>
  </dgm:cxnLst>
  <dgm:bg/>
  <dgm:whole/>
  <dgm:extLst>
    <a:ext uri="http://schemas.microsoft.com/office/drawing/2008/diagram">
      <dsp:dataModelExt xmlns:dsp="http://schemas.microsoft.com/office/drawing/2008/diagram" relId="rId17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727B581-3037-45BB-929A-D4CFD0FF77A0}"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8842BDE7-50A3-4D5C-BDEE-95CA66A9939E}">
      <dgm:prSet phldrT="[Text]"/>
      <dgm:spPr>
        <a:solidFill>
          <a:srgbClr val="F96F07"/>
        </a:solidFill>
      </dgm:spPr>
      <dgm:t>
        <a:bodyPr/>
        <a:lstStyle/>
        <a:p>
          <a:r>
            <a:rPr lang="en-GB">
              <a:latin typeface="Wingdings" panose="05000000000000000000" pitchFamily="2" charset="2"/>
            </a:rPr>
            <a:t>1</a:t>
          </a:r>
        </a:p>
      </dgm:t>
    </dgm:pt>
    <dgm:pt modelId="{0B823C4B-F30A-4168-B121-B731E8A33A15}" type="parTrans" cxnId="{7078BD5D-5866-4D12-A0BF-DA4352E734C3}">
      <dgm:prSet/>
      <dgm:spPr/>
      <dgm:t>
        <a:bodyPr/>
        <a:lstStyle/>
        <a:p>
          <a:endParaRPr lang="en-GB"/>
        </a:p>
      </dgm:t>
    </dgm:pt>
    <dgm:pt modelId="{B397AAD0-70AE-449E-B496-6A2C561AFC10}" type="sibTrans" cxnId="{7078BD5D-5866-4D12-A0BF-DA4352E734C3}">
      <dgm:prSet/>
      <dgm:spPr/>
      <dgm:t>
        <a:bodyPr/>
        <a:lstStyle/>
        <a:p>
          <a:endParaRPr lang="en-GB"/>
        </a:p>
      </dgm:t>
    </dgm:pt>
    <dgm:pt modelId="{78CD4870-CF2F-4263-A3C3-C87CF78E0624}">
      <dgm:prSet phldrT="[Text]" custT="1"/>
      <dgm:spPr/>
      <dgm:t>
        <a:bodyPr/>
        <a:lstStyle/>
        <a:p>
          <a:r>
            <a:rPr lang="en-GB" sz="2500"/>
            <a:t>Proposed Outcomes      </a:t>
          </a:r>
          <a:r>
            <a:rPr lang="en-GB" sz="2000"/>
            <a:t>Page 17-18</a:t>
          </a:r>
          <a:endParaRPr lang="en-GB" sz="2500"/>
        </a:p>
      </dgm:t>
    </dgm:pt>
    <dgm:pt modelId="{34CC4D01-7076-4944-B1EF-305FDFDC223E}" type="parTrans" cxnId="{28655ED3-0411-49F6-8BAF-E3B28581C222}">
      <dgm:prSet/>
      <dgm:spPr/>
      <dgm:t>
        <a:bodyPr/>
        <a:lstStyle/>
        <a:p>
          <a:endParaRPr lang="en-GB"/>
        </a:p>
      </dgm:t>
    </dgm:pt>
    <dgm:pt modelId="{B76A9FD1-DE40-41DE-AED2-C04D7013813A}" type="sibTrans" cxnId="{28655ED3-0411-49F6-8BAF-E3B28581C222}">
      <dgm:prSet/>
      <dgm:spPr/>
      <dgm:t>
        <a:bodyPr/>
        <a:lstStyle/>
        <a:p>
          <a:endParaRPr lang="en-GB"/>
        </a:p>
      </dgm:t>
    </dgm:pt>
    <dgm:pt modelId="{852D23C5-702B-4DD8-9CB8-17955207EA4A}">
      <dgm:prSet phldrT="[Text]"/>
      <dgm:spPr>
        <a:solidFill>
          <a:srgbClr val="002060"/>
        </a:solidFill>
      </dgm:spPr>
      <dgm:t>
        <a:bodyPr/>
        <a:lstStyle/>
        <a:p>
          <a:r>
            <a:rPr lang="en-GB">
              <a:latin typeface="Wingdings" panose="05000000000000000000" pitchFamily="2" charset="2"/>
            </a:rPr>
            <a:t>1</a:t>
          </a:r>
        </a:p>
      </dgm:t>
    </dgm:pt>
    <dgm:pt modelId="{A93758C8-F455-4205-9694-9B17D43B0E7B}" type="parTrans" cxnId="{1E1E9D44-EED3-4AC2-B45D-14549C6D6878}">
      <dgm:prSet/>
      <dgm:spPr/>
      <dgm:t>
        <a:bodyPr/>
        <a:lstStyle/>
        <a:p>
          <a:endParaRPr lang="en-GB"/>
        </a:p>
      </dgm:t>
    </dgm:pt>
    <dgm:pt modelId="{BA1C03C4-BAFC-48A5-BCB0-E87BBA39D7D2}" type="sibTrans" cxnId="{1E1E9D44-EED3-4AC2-B45D-14549C6D6878}">
      <dgm:prSet/>
      <dgm:spPr/>
      <dgm:t>
        <a:bodyPr/>
        <a:lstStyle/>
        <a:p>
          <a:endParaRPr lang="en-GB"/>
        </a:p>
      </dgm:t>
    </dgm:pt>
    <dgm:pt modelId="{678186BA-0C80-4055-9450-84B9F7A81240}">
      <dgm:prSet phldrT="[Text]" custT="1"/>
      <dgm:spPr/>
      <dgm:t>
        <a:bodyPr/>
        <a:lstStyle/>
        <a:p>
          <a:r>
            <a:rPr lang="en-GB" sz="2500"/>
            <a:t>Reference List                 </a:t>
          </a:r>
          <a:r>
            <a:rPr lang="en-GB" sz="2000"/>
            <a:t>Page 19-24</a:t>
          </a:r>
        </a:p>
      </dgm:t>
    </dgm:pt>
    <dgm:pt modelId="{B1E15B2D-BFF8-429B-8BE0-9736F9138679}" type="parTrans" cxnId="{70614AA2-EE77-4932-BE3E-171FBBB88D5E}">
      <dgm:prSet/>
      <dgm:spPr/>
      <dgm:t>
        <a:bodyPr/>
        <a:lstStyle/>
        <a:p>
          <a:endParaRPr lang="en-GB"/>
        </a:p>
      </dgm:t>
    </dgm:pt>
    <dgm:pt modelId="{7E9FA63E-5DF3-47EA-AA58-BA1FECC744BB}" type="sibTrans" cxnId="{70614AA2-EE77-4932-BE3E-171FBBB88D5E}">
      <dgm:prSet/>
      <dgm:spPr/>
      <dgm:t>
        <a:bodyPr/>
        <a:lstStyle/>
        <a:p>
          <a:endParaRPr lang="en-GB"/>
        </a:p>
      </dgm:t>
    </dgm:pt>
    <dgm:pt modelId="{D3D371F2-295A-473E-BE75-4941F9BF2EF0}" type="pres">
      <dgm:prSet presAssocID="{3727B581-3037-45BB-929A-D4CFD0FF77A0}" presName="linearFlow" presStyleCnt="0">
        <dgm:presLayoutVars>
          <dgm:dir/>
          <dgm:animLvl val="lvl"/>
          <dgm:resizeHandles val="exact"/>
        </dgm:presLayoutVars>
      </dgm:prSet>
      <dgm:spPr/>
    </dgm:pt>
    <dgm:pt modelId="{FFC07A47-A2B2-486F-ABC6-21B0CEC805BA}" type="pres">
      <dgm:prSet presAssocID="{8842BDE7-50A3-4D5C-BDEE-95CA66A9939E}" presName="composite" presStyleCnt="0"/>
      <dgm:spPr/>
    </dgm:pt>
    <dgm:pt modelId="{7C0BCED8-4A7E-46A1-B905-5F460ECB0654}" type="pres">
      <dgm:prSet presAssocID="{8842BDE7-50A3-4D5C-BDEE-95CA66A9939E}" presName="parentText" presStyleLbl="alignNode1" presStyleIdx="0" presStyleCnt="2">
        <dgm:presLayoutVars>
          <dgm:chMax val="1"/>
          <dgm:bulletEnabled val="1"/>
        </dgm:presLayoutVars>
      </dgm:prSet>
      <dgm:spPr/>
    </dgm:pt>
    <dgm:pt modelId="{829EAB0A-F619-49D9-8E64-2FEB5BA21AE8}" type="pres">
      <dgm:prSet presAssocID="{8842BDE7-50A3-4D5C-BDEE-95CA66A9939E}" presName="descendantText" presStyleLbl="alignAcc1" presStyleIdx="0" presStyleCnt="2" custLinFactNeighborX="0" custLinFactNeighborY="-178">
        <dgm:presLayoutVars>
          <dgm:bulletEnabled val="1"/>
        </dgm:presLayoutVars>
      </dgm:prSet>
      <dgm:spPr/>
    </dgm:pt>
    <dgm:pt modelId="{950D5E38-02BB-49C4-B5D7-3C0429A0C52A}" type="pres">
      <dgm:prSet presAssocID="{B397AAD0-70AE-449E-B496-6A2C561AFC10}" presName="sp" presStyleCnt="0"/>
      <dgm:spPr/>
    </dgm:pt>
    <dgm:pt modelId="{DB0EE817-F92E-413A-814C-0AFA82A37C4D}" type="pres">
      <dgm:prSet presAssocID="{852D23C5-702B-4DD8-9CB8-17955207EA4A}" presName="composite" presStyleCnt="0"/>
      <dgm:spPr/>
    </dgm:pt>
    <dgm:pt modelId="{3CFF8103-3C81-43E2-9F2C-BEF45B9AF2F5}" type="pres">
      <dgm:prSet presAssocID="{852D23C5-702B-4DD8-9CB8-17955207EA4A}" presName="parentText" presStyleLbl="alignNode1" presStyleIdx="1" presStyleCnt="2">
        <dgm:presLayoutVars>
          <dgm:chMax val="1"/>
          <dgm:bulletEnabled val="1"/>
        </dgm:presLayoutVars>
      </dgm:prSet>
      <dgm:spPr/>
    </dgm:pt>
    <dgm:pt modelId="{50634754-C8D8-4FEE-9041-DB5D6F458719}" type="pres">
      <dgm:prSet presAssocID="{852D23C5-702B-4DD8-9CB8-17955207EA4A}" presName="descendantText" presStyleLbl="alignAcc1" presStyleIdx="1" presStyleCnt="2">
        <dgm:presLayoutVars>
          <dgm:bulletEnabled val="1"/>
        </dgm:presLayoutVars>
      </dgm:prSet>
      <dgm:spPr/>
    </dgm:pt>
  </dgm:ptLst>
  <dgm:cxnLst>
    <dgm:cxn modelId="{6A27F108-E032-4243-B4F3-79D33D71171B}" type="presOf" srcId="{852D23C5-702B-4DD8-9CB8-17955207EA4A}" destId="{3CFF8103-3C81-43E2-9F2C-BEF45B9AF2F5}" srcOrd="0" destOrd="0" presId="urn:microsoft.com/office/officeart/2005/8/layout/chevron2"/>
    <dgm:cxn modelId="{3E42D411-8972-4CCF-9078-62F172BEC6FD}" type="presOf" srcId="{8842BDE7-50A3-4D5C-BDEE-95CA66A9939E}" destId="{7C0BCED8-4A7E-46A1-B905-5F460ECB0654}" srcOrd="0" destOrd="0" presId="urn:microsoft.com/office/officeart/2005/8/layout/chevron2"/>
    <dgm:cxn modelId="{7078BD5D-5866-4D12-A0BF-DA4352E734C3}" srcId="{3727B581-3037-45BB-929A-D4CFD0FF77A0}" destId="{8842BDE7-50A3-4D5C-BDEE-95CA66A9939E}" srcOrd="0" destOrd="0" parTransId="{0B823C4B-F30A-4168-B121-B731E8A33A15}" sibTransId="{B397AAD0-70AE-449E-B496-6A2C561AFC10}"/>
    <dgm:cxn modelId="{1E1E9D44-EED3-4AC2-B45D-14549C6D6878}" srcId="{3727B581-3037-45BB-929A-D4CFD0FF77A0}" destId="{852D23C5-702B-4DD8-9CB8-17955207EA4A}" srcOrd="1" destOrd="0" parTransId="{A93758C8-F455-4205-9694-9B17D43B0E7B}" sibTransId="{BA1C03C4-BAFC-48A5-BCB0-E87BBA39D7D2}"/>
    <dgm:cxn modelId="{C9D5D694-22A0-4A97-A9D3-FEA8605ECADB}" type="presOf" srcId="{678186BA-0C80-4055-9450-84B9F7A81240}" destId="{50634754-C8D8-4FEE-9041-DB5D6F458719}" srcOrd="0" destOrd="0" presId="urn:microsoft.com/office/officeart/2005/8/layout/chevron2"/>
    <dgm:cxn modelId="{70614AA2-EE77-4932-BE3E-171FBBB88D5E}" srcId="{852D23C5-702B-4DD8-9CB8-17955207EA4A}" destId="{678186BA-0C80-4055-9450-84B9F7A81240}" srcOrd="0" destOrd="0" parTransId="{B1E15B2D-BFF8-429B-8BE0-9736F9138679}" sibTransId="{7E9FA63E-5DF3-47EA-AA58-BA1FECC744BB}"/>
    <dgm:cxn modelId="{CD9C4FC8-FB9B-4548-8EEE-2CF3810D98B3}" type="presOf" srcId="{3727B581-3037-45BB-929A-D4CFD0FF77A0}" destId="{D3D371F2-295A-473E-BE75-4941F9BF2EF0}" srcOrd="0" destOrd="0" presId="urn:microsoft.com/office/officeart/2005/8/layout/chevron2"/>
    <dgm:cxn modelId="{28655ED3-0411-49F6-8BAF-E3B28581C222}" srcId="{8842BDE7-50A3-4D5C-BDEE-95CA66A9939E}" destId="{78CD4870-CF2F-4263-A3C3-C87CF78E0624}" srcOrd="0" destOrd="0" parTransId="{34CC4D01-7076-4944-B1EF-305FDFDC223E}" sibTransId="{B76A9FD1-DE40-41DE-AED2-C04D7013813A}"/>
    <dgm:cxn modelId="{79D464F5-D07B-4279-82E1-EFF38E529AC6}" type="presOf" srcId="{78CD4870-CF2F-4263-A3C3-C87CF78E0624}" destId="{829EAB0A-F619-49D9-8E64-2FEB5BA21AE8}" srcOrd="0" destOrd="0" presId="urn:microsoft.com/office/officeart/2005/8/layout/chevron2"/>
    <dgm:cxn modelId="{B7339C5D-3790-447E-80AE-DE6B4A6D2588}" type="presParOf" srcId="{D3D371F2-295A-473E-BE75-4941F9BF2EF0}" destId="{FFC07A47-A2B2-486F-ABC6-21B0CEC805BA}" srcOrd="0" destOrd="0" presId="urn:microsoft.com/office/officeart/2005/8/layout/chevron2"/>
    <dgm:cxn modelId="{C25D3F53-C996-465D-9CAD-DBDA996F79C7}" type="presParOf" srcId="{FFC07A47-A2B2-486F-ABC6-21B0CEC805BA}" destId="{7C0BCED8-4A7E-46A1-B905-5F460ECB0654}" srcOrd="0" destOrd="0" presId="urn:microsoft.com/office/officeart/2005/8/layout/chevron2"/>
    <dgm:cxn modelId="{DB3B044E-4AB2-48B6-8965-11BDF5235390}" type="presParOf" srcId="{FFC07A47-A2B2-486F-ABC6-21B0CEC805BA}" destId="{829EAB0A-F619-49D9-8E64-2FEB5BA21AE8}" srcOrd="1" destOrd="0" presId="urn:microsoft.com/office/officeart/2005/8/layout/chevron2"/>
    <dgm:cxn modelId="{3DB5D59E-FC47-4C8C-9100-AB3EAA91500F}" type="presParOf" srcId="{D3D371F2-295A-473E-BE75-4941F9BF2EF0}" destId="{950D5E38-02BB-49C4-B5D7-3C0429A0C52A}" srcOrd="1" destOrd="0" presId="urn:microsoft.com/office/officeart/2005/8/layout/chevron2"/>
    <dgm:cxn modelId="{C9B4274B-7104-4F1D-B88F-D72ADF94E8A1}" type="presParOf" srcId="{D3D371F2-295A-473E-BE75-4941F9BF2EF0}" destId="{DB0EE817-F92E-413A-814C-0AFA82A37C4D}" srcOrd="2" destOrd="0" presId="urn:microsoft.com/office/officeart/2005/8/layout/chevron2"/>
    <dgm:cxn modelId="{AD82225E-811B-43EA-A02A-D701D520CD5C}" type="presParOf" srcId="{DB0EE817-F92E-413A-814C-0AFA82A37C4D}" destId="{3CFF8103-3C81-43E2-9F2C-BEF45B9AF2F5}" srcOrd="0" destOrd="0" presId="urn:microsoft.com/office/officeart/2005/8/layout/chevron2"/>
    <dgm:cxn modelId="{175F494B-6CEC-4CC5-9FE7-2CD9811CEE0A}" type="presParOf" srcId="{DB0EE817-F92E-413A-814C-0AFA82A37C4D}" destId="{50634754-C8D8-4FEE-9041-DB5D6F458719}" srcOrd="1" destOrd="0" presId="urn:microsoft.com/office/officeart/2005/8/layout/chevron2"/>
  </dgm:cxnLst>
  <dgm:bg/>
  <dgm:whole/>
  <dgm:extLst>
    <a:ext uri="http://schemas.microsoft.com/office/drawing/2008/diagram">
      <dsp:dataModelExt xmlns:dsp="http://schemas.microsoft.com/office/drawing/2008/diagram" relId="rId17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9FC9FD-57EA-4189-B3D5-90B2865FA284}">
      <dsp:nvSpPr>
        <dsp:cNvPr id="0" name=""/>
        <dsp:cNvSpPr/>
      </dsp:nvSpPr>
      <dsp:spPr>
        <a:xfrm rot="5400000">
          <a:off x="-180022" y="180877"/>
          <a:ext cx="1200150" cy="840105"/>
        </a:xfrm>
        <a:prstGeom prst="chevron">
          <a:avLst/>
        </a:prstGeom>
        <a:solidFill>
          <a:srgbClr val="00B050"/>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875" tIns="15875" rIns="15875" bIns="15875" numCol="1" spcCol="1270" anchor="ctr" anchorCtr="0">
          <a:noAutofit/>
        </a:bodyPr>
        <a:lstStyle/>
        <a:p>
          <a:pPr marL="0" lvl="0" indent="0" algn="ctr" defTabSz="1111250">
            <a:lnSpc>
              <a:spcPct val="90000"/>
            </a:lnSpc>
            <a:spcBef>
              <a:spcPct val="0"/>
            </a:spcBef>
            <a:spcAft>
              <a:spcPct val="35000"/>
            </a:spcAft>
            <a:buNone/>
          </a:pPr>
          <a:r>
            <a:rPr lang="en-GB" sz="2500" kern="1200">
              <a:latin typeface="Wingdings" panose="05000000000000000000" pitchFamily="2" charset="2"/>
            </a:rPr>
            <a:t>1</a:t>
          </a:r>
        </a:p>
      </dsp:txBody>
      <dsp:txXfrm rot="-5400000">
        <a:off x="1" y="420908"/>
        <a:ext cx="840105" cy="360045"/>
      </dsp:txXfrm>
    </dsp:sp>
    <dsp:sp modelId="{842154A7-C5EC-416A-8370-F35EC116DC94}">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GB" sz="2500" kern="1200"/>
            <a:t>Introduction</a:t>
          </a:r>
          <a:r>
            <a:rPr lang="en-GB" sz="4600" kern="1200"/>
            <a:t>          </a:t>
          </a:r>
          <a:r>
            <a:rPr lang="en-GB" sz="2000" kern="1200"/>
            <a:t>Page 3</a:t>
          </a:r>
        </a:p>
      </dsp:txBody>
      <dsp:txXfrm rot="-5400000">
        <a:off x="840105" y="38936"/>
        <a:ext cx="4608214" cy="703935"/>
      </dsp:txXfrm>
    </dsp:sp>
    <dsp:sp modelId="{6FA16081-8760-4ED2-BB40-D8DDBE38F521}">
      <dsp:nvSpPr>
        <dsp:cNvPr id="0" name=""/>
        <dsp:cNvSpPr/>
      </dsp:nvSpPr>
      <dsp:spPr>
        <a:xfrm rot="5400000">
          <a:off x="-180022" y="1180147"/>
          <a:ext cx="1200150" cy="840105"/>
        </a:xfrm>
        <a:prstGeom prst="chevron">
          <a:avLst/>
        </a:prstGeom>
        <a:solidFill>
          <a:srgbClr val="7030A0"/>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875" tIns="15875" rIns="15875" bIns="15875" numCol="1" spcCol="1270" anchor="ctr" anchorCtr="0">
          <a:noAutofit/>
        </a:bodyPr>
        <a:lstStyle/>
        <a:p>
          <a:pPr marL="0" lvl="0" indent="0" algn="ctr" defTabSz="1111250">
            <a:lnSpc>
              <a:spcPct val="90000"/>
            </a:lnSpc>
            <a:spcBef>
              <a:spcPct val="0"/>
            </a:spcBef>
            <a:spcAft>
              <a:spcPct val="35000"/>
            </a:spcAft>
            <a:buNone/>
          </a:pPr>
          <a:r>
            <a:rPr lang="en-GB" sz="2500" kern="1200">
              <a:latin typeface="Wingdings" panose="05000000000000000000" pitchFamily="2" charset="2"/>
            </a:rPr>
            <a:t>1</a:t>
          </a:r>
        </a:p>
      </dsp:txBody>
      <dsp:txXfrm rot="-5400000">
        <a:off x="1" y="1420178"/>
        <a:ext cx="840105" cy="360045"/>
      </dsp:txXfrm>
    </dsp:sp>
    <dsp:sp modelId="{40F69668-ABE7-4CA5-870A-33DBA57FDF62}">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GB" sz="2500" kern="1200"/>
            <a:t>Transitions</a:t>
          </a:r>
          <a:r>
            <a:rPr lang="en-GB" sz="4000" kern="1200"/>
            <a:t>             </a:t>
          </a:r>
          <a:r>
            <a:rPr lang="en-GB" sz="2000" kern="1200"/>
            <a:t>Page 4-6</a:t>
          </a:r>
          <a:r>
            <a:rPr lang="en-GB" sz="4000" kern="1200"/>
            <a:t>  </a:t>
          </a:r>
        </a:p>
      </dsp:txBody>
      <dsp:txXfrm rot="-5400000">
        <a:off x="840105" y="1038206"/>
        <a:ext cx="4608214" cy="703935"/>
      </dsp:txXfrm>
    </dsp:sp>
    <dsp:sp modelId="{17563870-6008-40F1-9CF4-D471AE49D160}">
      <dsp:nvSpPr>
        <dsp:cNvPr id="0" name=""/>
        <dsp:cNvSpPr/>
      </dsp:nvSpPr>
      <dsp:spPr>
        <a:xfrm rot="5400000">
          <a:off x="-180022" y="2179417"/>
          <a:ext cx="1200150" cy="840105"/>
        </a:xfrm>
        <a:prstGeom prst="chevron">
          <a:avLst/>
        </a:prstGeom>
        <a:solidFill>
          <a:srgbClr val="FFFF00"/>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875" tIns="15875" rIns="15875" bIns="15875" numCol="1" spcCol="1270" anchor="ctr" anchorCtr="0">
          <a:noAutofit/>
        </a:bodyPr>
        <a:lstStyle/>
        <a:p>
          <a:pPr marL="0" lvl="0" indent="0" algn="ctr" defTabSz="1111250">
            <a:lnSpc>
              <a:spcPct val="90000"/>
            </a:lnSpc>
            <a:spcBef>
              <a:spcPct val="0"/>
            </a:spcBef>
            <a:spcAft>
              <a:spcPct val="35000"/>
            </a:spcAft>
            <a:buNone/>
          </a:pPr>
          <a:r>
            <a:rPr lang="en-GB" sz="2500" kern="1200">
              <a:latin typeface="Wingdings" panose="05000000000000000000" pitchFamily="2" charset="2"/>
            </a:rPr>
            <a:t>1</a:t>
          </a:r>
        </a:p>
      </dsp:txBody>
      <dsp:txXfrm rot="-5400000">
        <a:off x="1" y="2419448"/>
        <a:ext cx="840105" cy="360045"/>
      </dsp:txXfrm>
    </dsp:sp>
    <dsp:sp modelId="{3E0EA24F-5FDD-4A5D-93B4-1FDB07726D9A}">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GB" sz="2500" kern="1200"/>
            <a:t>Role of the Adult          </a:t>
          </a:r>
          <a:r>
            <a:rPr lang="en-GB" sz="2000" kern="1200"/>
            <a:t>Page 7-10</a:t>
          </a:r>
        </a:p>
      </dsp:txBody>
      <dsp:txXfrm rot="-5400000">
        <a:off x="840105" y="2037476"/>
        <a:ext cx="4608214" cy="7039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73DD97-5E7D-4D69-A082-E7C1AD724DD0}">
      <dsp:nvSpPr>
        <dsp:cNvPr id="0" name=""/>
        <dsp:cNvSpPr/>
      </dsp:nvSpPr>
      <dsp:spPr>
        <a:xfrm rot="5400000">
          <a:off x="-170629" y="171733"/>
          <a:ext cx="1137530" cy="796271"/>
        </a:xfrm>
        <a:prstGeom prst="chevron">
          <a:avLst/>
        </a:prstGeom>
        <a:solidFill>
          <a:srgbClr val="FF0000"/>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GB" sz="2400" kern="1200">
              <a:latin typeface="Wingdings" panose="05000000000000000000" pitchFamily="2" charset="2"/>
            </a:rPr>
            <a:t>1</a:t>
          </a:r>
        </a:p>
      </dsp:txBody>
      <dsp:txXfrm rot="-5400000">
        <a:off x="1" y="399240"/>
        <a:ext cx="796271" cy="341259"/>
      </dsp:txXfrm>
    </dsp:sp>
    <dsp:sp modelId="{0FB813D2-AE51-499E-ACF0-542AF43E0FEA}">
      <dsp:nvSpPr>
        <dsp:cNvPr id="0" name=""/>
        <dsp:cNvSpPr/>
      </dsp:nvSpPr>
      <dsp:spPr>
        <a:xfrm rot="5400000">
          <a:off x="2771638" y="-1974263"/>
          <a:ext cx="739394" cy="469012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3576" tIns="14605" rIns="14605" bIns="14605" numCol="1" spcCol="1270" anchor="ctr" anchorCtr="0">
          <a:noAutofit/>
        </a:bodyPr>
        <a:lstStyle/>
        <a:p>
          <a:pPr marL="228600" lvl="1" indent="-228600" algn="l" defTabSz="1022350">
            <a:lnSpc>
              <a:spcPct val="90000"/>
            </a:lnSpc>
            <a:spcBef>
              <a:spcPct val="0"/>
            </a:spcBef>
            <a:spcAft>
              <a:spcPct val="15000"/>
            </a:spcAft>
            <a:buChar char="•"/>
          </a:pPr>
          <a:r>
            <a:rPr lang="en-GB" sz="2300" kern="1200"/>
            <a:t>The Needs of the Child    </a:t>
          </a:r>
          <a:r>
            <a:rPr lang="en-GB" sz="2000" kern="1200"/>
            <a:t>Page 11-13</a:t>
          </a:r>
          <a:r>
            <a:rPr lang="en-GB" sz="2500" kern="1200"/>
            <a:t> </a:t>
          </a:r>
        </a:p>
      </dsp:txBody>
      <dsp:txXfrm rot="-5400000">
        <a:off x="796271" y="37198"/>
        <a:ext cx="4654034" cy="667206"/>
      </dsp:txXfrm>
    </dsp:sp>
    <dsp:sp modelId="{93FACE4E-C65A-4E68-88B0-8B69EE5CEFF8}">
      <dsp:nvSpPr>
        <dsp:cNvPr id="0" name=""/>
        <dsp:cNvSpPr/>
      </dsp:nvSpPr>
      <dsp:spPr>
        <a:xfrm rot="5400000">
          <a:off x="-170629" y="1106814"/>
          <a:ext cx="1137530" cy="796271"/>
        </a:xfrm>
        <a:prstGeom prst="chevron">
          <a:avLst/>
        </a:prstGeom>
        <a:solidFill>
          <a:srgbClr val="339986"/>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GB" sz="2400" kern="1200">
              <a:latin typeface="Wingdings" panose="05000000000000000000" pitchFamily="2" charset="2"/>
            </a:rPr>
            <a:t>1</a:t>
          </a:r>
        </a:p>
      </dsp:txBody>
      <dsp:txXfrm rot="-5400000">
        <a:off x="1" y="1334321"/>
        <a:ext cx="796271" cy="341259"/>
      </dsp:txXfrm>
    </dsp:sp>
    <dsp:sp modelId="{9405F3F0-90CD-43CB-9B5A-77697ED8483D}">
      <dsp:nvSpPr>
        <dsp:cNvPr id="0" name=""/>
        <dsp:cNvSpPr/>
      </dsp:nvSpPr>
      <dsp:spPr>
        <a:xfrm rot="5400000">
          <a:off x="2771638" y="-1039182"/>
          <a:ext cx="739394" cy="469012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GB" sz="2500" kern="1200"/>
            <a:t>Partnerships                   </a:t>
          </a:r>
          <a:r>
            <a:rPr lang="en-GB" sz="2000" kern="1200"/>
            <a:t>Page 14</a:t>
          </a:r>
        </a:p>
      </dsp:txBody>
      <dsp:txXfrm rot="-5400000">
        <a:off x="796271" y="972279"/>
        <a:ext cx="4654034" cy="667206"/>
      </dsp:txXfrm>
    </dsp:sp>
    <dsp:sp modelId="{DDE1795B-88C0-41A1-AEB9-246BE4C514EC}">
      <dsp:nvSpPr>
        <dsp:cNvPr id="0" name=""/>
        <dsp:cNvSpPr/>
      </dsp:nvSpPr>
      <dsp:spPr>
        <a:xfrm rot="5400000">
          <a:off x="-170629" y="2041895"/>
          <a:ext cx="1137530" cy="796271"/>
        </a:xfrm>
        <a:prstGeom prst="chevron">
          <a:avLst/>
        </a:prstGeom>
        <a:solidFill>
          <a:srgbClr val="F15DDF"/>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GB" sz="2400" kern="1200">
              <a:latin typeface="Wingdings" panose="05000000000000000000" pitchFamily="2" charset="2"/>
            </a:rPr>
            <a:t>1</a:t>
          </a:r>
        </a:p>
      </dsp:txBody>
      <dsp:txXfrm rot="-5400000">
        <a:off x="1" y="2269402"/>
        <a:ext cx="796271" cy="341259"/>
      </dsp:txXfrm>
    </dsp:sp>
    <dsp:sp modelId="{EEB3D28A-51A4-4597-AAF4-1A94A3CAA4C8}">
      <dsp:nvSpPr>
        <dsp:cNvPr id="0" name=""/>
        <dsp:cNvSpPr/>
      </dsp:nvSpPr>
      <dsp:spPr>
        <a:xfrm rot="5400000">
          <a:off x="2771638" y="-104100"/>
          <a:ext cx="739394" cy="469012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GB" sz="2500" kern="1200"/>
            <a:t>Interventions                  </a:t>
          </a:r>
          <a:r>
            <a:rPr lang="en-GB" sz="2000" kern="1200"/>
            <a:t>Page 15-16</a:t>
          </a:r>
        </a:p>
      </dsp:txBody>
      <dsp:txXfrm rot="-5400000">
        <a:off x="796271" y="1907361"/>
        <a:ext cx="4654034" cy="66720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0BCED8-4A7E-46A1-B905-5F460ECB0654}">
      <dsp:nvSpPr>
        <dsp:cNvPr id="0" name=""/>
        <dsp:cNvSpPr/>
      </dsp:nvSpPr>
      <dsp:spPr>
        <a:xfrm rot="5400000">
          <a:off x="-161214" y="161327"/>
          <a:ext cx="1074762" cy="752333"/>
        </a:xfrm>
        <a:prstGeom prst="chevron">
          <a:avLst/>
        </a:prstGeom>
        <a:solidFill>
          <a:srgbClr val="F96F07"/>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latin typeface="Wingdings" panose="05000000000000000000" pitchFamily="2" charset="2"/>
            </a:rPr>
            <a:t>1</a:t>
          </a:r>
        </a:p>
      </dsp:txBody>
      <dsp:txXfrm rot="-5400000">
        <a:off x="1" y="376280"/>
        <a:ext cx="752333" cy="322429"/>
      </dsp:txXfrm>
    </dsp:sp>
    <dsp:sp modelId="{829EAB0A-F619-49D9-8E64-2FEB5BA21AE8}">
      <dsp:nvSpPr>
        <dsp:cNvPr id="0" name=""/>
        <dsp:cNvSpPr/>
      </dsp:nvSpPr>
      <dsp:spPr>
        <a:xfrm rot="5400000">
          <a:off x="2770069" y="-2017735"/>
          <a:ext cx="698595" cy="473406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GB" sz="2500" kern="1200"/>
            <a:t>Proposed Outcomes      </a:t>
          </a:r>
          <a:r>
            <a:rPr lang="en-GB" sz="2000" kern="1200"/>
            <a:t>Page 17-18</a:t>
          </a:r>
          <a:endParaRPr lang="en-GB" sz="2500" kern="1200"/>
        </a:p>
      </dsp:txBody>
      <dsp:txXfrm rot="-5400000">
        <a:off x="752334" y="34103"/>
        <a:ext cx="4699963" cy="630389"/>
      </dsp:txXfrm>
    </dsp:sp>
    <dsp:sp modelId="{3CFF8103-3C81-43E2-9F2C-BEF45B9AF2F5}">
      <dsp:nvSpPr>
        <dsp:cNvPr id="0" name=""/>
        <dsp:cNvSpPr/>
      </dsp:nvSpPr>
      <dsp:spPr>
        <a:xfrm rot="5400000">
          <a:off x="-161214" y="1010389"/>
          <a:ext cx="1074762" cy="752333"/>
        </a:xfrm>
        <a:prstGeom prst="chevron">
          <a:avLst/>
        </a:prstGeom>
        <a:solidFill>
          <a:srgbClr val="002060"/>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latin typeface="Wingdings" panose="05000000000000000000" pitchFamily="2" charset="2"/>
            </a:rPr>
            <a:t>1</a:t>
          </a:r>
        </a:p>
      </dsp:txBody>
      <dsp:txXfrm rot="-5400000">
        <a:off x="1" y="1225342"/>
        <a:ext cx="752333" cy="322429"/>
      </dsp:txXfrm>
    </dsp:sp>
    <dsp:sp modelId="{50634754-C8D8-4FEE-9041-DB5D6F458719}">
      <dsp:nvSpPr>
        <dsp:cNvPr id="0" name=""/>
        <dsp:cNvSpPr/>
      </dsp:nvSpPr>
      <dsp:spPr>
        <a:xfrm rot="5400000">
          <a:off x="2770069" y="-1168560"/>
          <a:ext cx="698595" cy="473406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GB" sz="2500" kern="1200"/>
            <a:t>Reference List                 </a:t>
          </a:r>
          <a:r>
            <a:rPr lang="en-GB" sz="2000" kern="1200"/>
            <a:t>Page 19-24</a:t>
          </a:r>
        </a:p>
      </dsp:txBody>
      <dsp:txXfrm rot="-5400000">
        <a:off x="752334" y="883278"/>
        <a:ext cx="4699963" cy="63038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8:04.105"/>
    </inkml:context>
    <inkml:brush xml:id="br0">
      <inkml:brushProperty name="width" value="0.035" units="cm"/>
      <inkml:brushProperty name="height" value="0.035" units="cm"/>
    </inkml:brush>
  </inkml:definitions>
  <inkml:trace contextRef="#ctx0" brushRef="#br0">0 28 24575,'0'-5'0,"5"-6"0,1-1-8191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3:01.124"/>
    </inkml:context>
    <inkml:brush xml:id="br0">
      <inkml:brushProperty name="width" value="0.1" units="cm"/>
      <inkml:brushProperty name="height" value="0.1" units="cm"/>
      <inkml:brushProperty name="color" value="#DA0C07"/>
      <inkml:brushProperty name="inkEffects" value="lava"/>
      <inkml:brushProperty name="anchorX" value="31964.625"/>
      <inkml:brushProperty name="anchorY" value="-31883.52539"/>
      <inkml:brushProperty name="scaleFactor" value="0.50043"/>
    </inkml:brush>
    <inkml:brush xml:id="br1">
      <inkml:brushProperty name="width" value="0.1" units="cm"/>
      <inkml:brushProperty name="height" value="0.1" units="cm"/>
      <inkml:brushProperty name="color" value="#DA0C07"/>
      <inkml:brushProperty name="inkEffects" value="lava"/>
      <inkml:brushProperty name="anchorX" value="34715.08594"/>
      <inkml:brushProperty name="anchorY" value="-31421.63672"/>
      <inkml:brushProperty name="scaleFactor" value="0.50043"/>
    </inkml:brush>
    <inkml:brush xml:id="br2">
      <inkml:brushProperty name="width" value="0.035" units="cm"/>
      <inkml:brushProperty name="height" value="0.035" units="cm"/>
      <inkml:brushProperty name="color" value="#DA0C07"/>
      <inkml:brushProperty name="inkEffects" value="lava"/>
      <inkml:brushProperty name="anchorX" value="-51539.80078"/>
      <inkml:brushProperty name="anchorY" value="-249958.79688"/>
      <inkml:brushProperty name="scaleFactor" value="0.50043"/>
    </inkml:brush>
    <inkml:brush xml:id="br3">
      <inkml:brushProperty name="width" value="0.035" units="cm"/>
      <inkml:brushProperty name="height" value="0.035" units="cm"/>
      <inkml:brushProperty name="color" value="#DA0C07"/>
      <inkml:brushProperty name="inkEffects" value="lava"/>
      <inkml:brushProperty name="anchorX" value="-53002.64844"/>
      <inkml:brushProperty name="anchorY" value="-251657.21875"/>
      <inkml:brushProperty name="scaleFactor" value="0.50043"/>
    </inkml:brush>
    <inkml:brush xml:id="br4">
      <inkml:brushProperty name="width" value="0.035" units="cm"/>
      <inkml:brushProperty name="height" value="0.035" units="cm"/>
      <inkml:brushProperty name="color" value="#DA0C07"/>
      <inkml:brushProperty name="inkEffects" value="lava"/>
      <inkml:brushProperty name="anchorX" value="-54520.06641"/>
      <inkml:brushProperty name="anchorY" value="-253567.25"/>
      <inkml:brushProperty name="scaleFactor" value="0.50043"/>
    </inkml:brush>
  </inkml:definitions>
  <inkml:trace contextRef="#ctx0" brushRef="#br0">5136 76 24575,'0'0'0,"5"0"0,12 0 0,11 0 0,4 0 0,3 0 0,4 0 0,0 0 0,-3 6 0,-1-1 0,2 6 0,9 5 0,-1-2 0,3 4 0,-3-4 0,-4-2 0,-10 1 0,-4-3 0,-8 4 0,-1 2 0,0-2 0,1 3 0,3 2 0,2-2 0,-4 1 0,0 2 0,7 7 0,1-2 0,7 0 0,1 0 0,4 1 0,-6 0 0,-3 0 0,4 1 0,3 5 0,-1-4 0,-6-1 0,3-1 0,3 0 0,-6-1 0,-2-4 0,-1-6 0,-7 1 0,5 6 0,0-3 0,12 9 0,6 0 0,6 2 0,8 5 0,9 0 0,-11-1 0,-1-1 0,-3-2 0,-11-1 0,-6-8 0,0 0 0,9 5 0,8 1 0,27 12 0,19 5 0,6 1 0,-5-3 0,-14-4 0,-11-9 0,-16-10 0,-11-7 0,-10-6 0,-6-5 0,-4-2 0,-2 4 0,-11 0 0,-17 0 0,-11-1 0,-18 0 0,-12-2 0,-8 0 0,-4-1 0,4 0 0,5 0 0,5 0 0,7 0 0,3 0 0,4 0 0,1 0 0,1 5 0,0 0 0,0 6 0,0 0 0,-1-3 0,1-1 0,-1-2 0,0-3 0,0-1 0,0 0 0,0-1 0,0-1 0,0 1 0,-6-1 0,1 1 0,-6 0 0,1 0 0,-5 0 0,3 0 0,-8 0 0,-4-6 0,-3-5 0,5-5 0,-1-11 0,5-3 0,5-2 0,5 0 0,3 1 0,-2-5 0,1 7 0,6 1 0,2 7 0,1 0 0,6 1 0,-1 4 0,5-1 0,-7-2 0,3-2 0,-2 3 0,-1-6 0,-8-2 0,-7-2 0,-11-6 0,-12 0 0,-3 0 0,-13 1 0,1 2 0,8 2 0,9 6 0,10 1 0,8 6 0,7 4 0,9 0 0,2 3 0,2-3 0,-7 1 0,-13 3 0,-6 3 0,-7 1 0,-3 2 0,4-4 0,5-5 0,6 1 0,0 0 0,-7 3 0,-4 2 0,-2 2 0,-8 2 0,-5 0 0,4 1 0,8 1 0,8-1 0,7 1 0,5-1 0,5 0 0,2 0 0,1 0 0,-5 0 0,0 0 0,0 0 0,0 0 0,1 0 0,1 6 0,1-1 0,-5 0 0,1 5 0,-1 4 0,2 5 0,1 3 0,1 3 0,0-4 0,2-5 0,0-4 0,0 0 0,1-3 0,-1-2 0,0 3 0,0-2 0,0-2 0,0-1 0,0-2 0,-5 4 0,-1-1 0,0 0 0,2-1 0,6-2 0</inkml:trace>
  <inkml:trace contextRef="#ctx0" brushRef="#br1" timeOffset="1950.99">5190 75 24575,'0'0'0,"4"0"0,-3 0 0,-1-5 0,-11-1 0,-7 1 0,-11 0 0,-3-4 0,-7 2 0,0-5 0,-5 1 0,4 3 0,7 1 0</inkml:trace>
  <inkml:trace contextRef="#ctx0" brushRef="#br2" timeOffset="32735.43">0 1102 24575,'0'0'0,"0"5"0,0 12 0,6 5 0,5 5 0,0 2 0,5-5 0,-3 0 0,3-6 0,-2 1 0,-4 0 0,3-3 0,2 1 0,-2 2 0,3 2 0,-2 2 0,-4 2 0,-3 1 0,-3 1 0,-1 1 0,-3-6 0</inkml:trace>
  <inkml:trace contextRef="#ctx0" brushRef="#br3" timeOffset="35406.82">56 1183 24575,'0'0'0,"-5"0"0,-1 6 0,0 5 0,2 5 0,1 5 0,1 4 0,0 1 0,2 2 0,5-5 0,1-1 0,5-5 0,-1 1 0,5 0 0,2 3 0,4-4 0,-2 2 0,1-4 0,-5 1 0,8 3 0,-4 1 0,2 9 0,-4 1 0,1-3 0,-4 4 0,-4 0 0,-3 5 0,-3-1 0,-2 0 0,-2-8 0</inkml:trace>
  <inkml:trace contextRef="#ctx0" brushRef="#br4" timeOffset="36564">110 1427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6:52.401"/>
    </inkml:context>
    <inkml:brush xml:id="br0">
      <inkml:brushProperty name="width" value="0.2" units="cm"/>
      <inkml:brushProperty name="height" value="0.2" units="cm"/>
      <inkml:brushProperty name="color" value="#BB5B18"/>
      <inkml:brushProperty name="inkEffects" value="bronze"/>
      <inkml:brushProperty name="anchorX" value="-49360.62891"/>
      <inkml:brushProperty name="anchorY" value="-248306.25"/>
      <inkml:brushProperty name="scaleFactor" value="0.50043"/>
    </inkml:brush>
  </inkml:definitions>
  <inkml:trace contextRef="#ctx0" brushRef="#br0">900 304 24575,'0'0'0,"-9"0"0,-9 0 0,-10 0 0,-3 0 0,-2 0 0,0 0 0,1 0 0,-4 0 0,1 0 0,1 0 0,-4 0 0,2 0 0,2 0 0,2 0 0,-4 0 0,1 0 0,2 0 0,-4 0 0,1 0 0,-3 0 0,1 0 0,-4 0 0,3 0 0,-3 0 0,8-6 0,8-4 0,9-12 0,7-5 0,5-2 0,4-3 0,1 2 0,2-1 0,-1 2 0,1 1 0,4 5 0,6 7 0,5 5 0,10 5 0,3 3 0,2 3 0,5 1 0,5 0 0,-1 0 0,-7 5 0,-3 1 0,1-1 0,5-1 0,5-2 0,4 5 0,-1-1 0,7-2 0,-9 5 0,-4-1 0,-4-1 0,-5 2 0,4 5 0,-2-2 0,0-2 0,-2 2 0,-1 4 0,0-3 0,-2-3 0,0-3 0,-5 3 0,-1 2 0,1 0 0,-11-3 0,-13-10 0,2 0 0,0 1 0,0-1 0,0 0 0,0 0 0,0 1 0,0-1 0,0 0 0,0 1 0,-1-1 0,1 0 0,0 0 0,0 1 0,0-1 0,0 0 0,0 0 0,-1 1 0,1-1 0,0 0 0,0 0 0,-1 1 0,1-1 0,0 0 0,0 0 0,-1 0 0,1 0 0,0 1 0,0-1 0,-1 0 0,1 0 0,0 0 0,-1 0 0,1 0 0,0 0 0,-1 0 0,-29 5 0,-24-2 0,-32-2 0,-17-1 0,-15 0 0,6-6 0,10-1 0,19 1 0,13 1 0,15 2 0,11 0 0,20 2 0,23 1 0,6 0 0,18 0 0,11 0 0,5 0 0,1 0 0,-3 1 0,-2-1 0,-3 0 0,9 0 0,3 0 0,6 0 0,2 5 0,-3 6 0,-5 1 0,0 8 0,-4-1 0,-4-2 0,-8 0 0,-4-3 0,4-4 0,6-3 0,11 8 0,6-3 0,-1 0 0,-4-3 0,-5-3 0,-11 3 0,2-2 0,-3-1 0,5 4 0,-1-2 0,0-1 0,-1 4 0,-2-2 0,-1-1 0,-6 2 0,-2-1 0,1-1 0,5-3 0,2-2 0,1-1 0,1 4 0,4 0 0,10 5 0,0-2 0,-2 0 0,-3-3 0,-4 4 0,-9 3 0,-19-1 0,-13-1 0,-11-4 0,-8-7 0,-4-8 0,-2-2 0,0-5 0,-6-4 0,7-3 0,0 2 0,2-1 0,6-1 0,1 5 0,5-2 0,4-1 0,4-2 0,9 3 0,13 5 0,7 4 0,5 10 0,-2 8 0,-6 8 0,1 0 0,-1 3 0,2 3 0,2 2 0,2 1 0,0 2 0,2 0 0,0 0 0,5 6 0,7-5 0,5-1 0,-1-6 0,-3-6 0,-8 0 0,-4-5 0,-8 3 0,4-3 0,0-2 0,7 3 0,-5 4 0,1-3 0,-6 5 0,0-4 0,-6 3 0,1 2 0,-3 3 0,1-3 0,-2 2 0,7 0 0,4 3 0,3-5 0,1-3 0,-4 0 0,-1-3 0,1-4 0,6 9 0,1 2 0,1-1 0,-1 2 0,0-3 0,-6 1 0,-1-4 0,-1-4 0,-10-3 0,-10-3 0,-10-3 0,-9 0 0,-10-1 0,-5-1 0,-2 0 0,-5-5 0,-4-5 0,1-1 0,-3 2 0,-7-3 0,2 2 0,4 2 0,5 3 0,5 2 0,4-3 0,3-5 0,2-4 0,0-5 0,1-3 0,6-7 0,-1 3 0,5 1 0,0 0 0,3 0 0,-1 1 0,-3 5 0,2-1 0,-2 1 0,-2-1 0,-3 3 0,-1 0 0,-8 4 0,-1 4 0,5 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6:45.188"/>
    </inkml:context>
    <inkml:brush xml:id="br0">
      <inkml:brushProperty name="width" value="0.2" units="cm"/>
      <inkml:brushProperty name="height" value="0.2" units="cm"/>
      <inkml:brushProperty name="color" value="#BB5B18"/>
      <inkml:brushProperty name="inkEffects" value="bronze"/>
      <inkml:brushProperty name="anchorX" value="-46892.48047"/>
      <inkml:brushProperty name="anchorY" value="-246336.29688"/>
      <inkml:brushProperty name="scaleFactor" value="0.50043"/>
    </inkml:brush>
  </inkml:definitions>
  <inkml:trace contextRef="#ctx0" brushRef="#br0">1 0 24575,'0'0'0,"4"0"0,13 0 0,10 0 0,6 0 0,1 0 0,0 0 0,5 0 0,-7 6 0,-3-1 0,-1 0 0,-2 5 0,6 4 0,-1 5 0,0-2 0,0-4 0,-6 3 0,-2-4 0,-1-3 0,1-3 0,7 3 0,-5 4 0,0-2 0,1-1 0,-1 3 0,1-3 0,0 4 0,6 2 0,-5 4 0,0 3 0,-1 2 0,0 2 0,-6 0 0,1-5 0,-5 0 0,0 0 0,-3 1 0,1 1 0,3-4 0,-2 0 0,2 1 0,-3 2 0,1 1 0,9 6 0,2-3 0,-2-1 0,5-5 0,1-6 0,0 0 0,-6 1 0,-11-3 0,-6-8 0,-11-8 0,-9-15 0,0-1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6:39.561"/>
    </inkml:context>
    <inkml:brush xml:id="br0">
      <inkml:brushProperty name="width" value="0.2" units="cm"/>
      <inkml:brushProperty name="height" value="0.2" units="cm"/>
      <inkml:brushProperty name="color" value="#BB5B18"/>
      <inkml:brushProperty name="inkEffects" value="bronze"/>
      <inkml:brushProperty name="anchorX" value="-47120.58203"/>
      <inkml:brushProperty name="anchorY" value="-245627.28125"/>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48687.23438"/>
      <inkml:brushProperty name="anchorY" value="-247064.82813"/>
      <inkml:brushProperty name="scaleFactor" value="0.50043"/>
    </inkml:brush>
  </inkml:definitions>
  <inkml:trace contextRef="#ctx0" brushRef="#br0">524 57 24575,'0'0'0,"5"-5"0,7-7 0,4 1 0,5 1 0,3 2 0,3 3 0,0 1 0,1 3 0,1 0 0,4 1 0,-5 12 0,-1 5 0,0 5 0,-7 10 0,1-4 0,-6 0 0,1-5 0,2-2 0,2-5 0,-14-4 0,-20-5 0,-15-3 0,-13-3 0,3-1 0</inkml:trace>
  <inkml:trace contextRef="#ctx0" brushRef="#br1" timeOffset="2374.06">524 85 24575,'0'0'0,"-9"0"0,-9 0 0,-4 0 0,-4 5 0,-1 6 0,-2 6 0,0-2 0,1 4 0,5 2 0,1 2 0,5 2 0,6 1 0,4 0 0,-3 2 0,3-1 0,-4 1 0,2-1 0,-5-5 0,3 0 0,-4-6 0,3 1 0,-3 6 0,-3-2 0,-2 1 0,-4-4 0,-1 7 0,-1-5 0,4 2 0,5-5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6:33.115"/>
    </inkml:context>
    <inkml:brush xml:id="br0">
      <inkml:brushProperty name="width" value="0.2" units="cm"/>
      <inkml:brushProperty name="height" value="0.2" units="cm"/>
      <inkml:brushProperty name="color" value="#BB5B18"/>
      <inkml:brushProperty name="inkEffects" value="bronze"/>
      <inkml:brushProperty name="anchorX" value="-50151.52344"/>
      <inkml:brushProperty name="anchorY" value="-245551"/>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48483.34766"/>
      <inkml:brushProperty name="anchorY" value="-244825.95313"/>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45849.5"/>
      <inkml:brushProperty name="anchorY" value="-244356.20313"/>
      <inkml:brushProperty name="scaleFactor" value="0.50043"/>
    </inkml:brush>
  </inkml:definitions>
  <inkml:trace contextRef="#ctx0" brushRef="#br0">1161 218 24575,'0'0'0,"-4"0"0,-3 11 0,-4 0 0,-4 5 0,0 4 0,-2 3 0,2 2 0,4 2 0,3 1 0,3-1 0,3 1 0,1 0 0,1-1 0,1 0 0,-1 6 0,1 0 0,0-1 0,-1 0 0,0-2 0,0-1 0,6-1 0,5-5 0,5-7 0,5 0 0,-2 0 0,-9-2 0,-5 2 0,-8-4 0,-9 3 0,-6-3 0,-5 3 0,-4-3 0,0-2 0,4 2 0,0-3 0,0-1 0,0-3 0,-2 3 0,0 0 0,-7-2 0,0-2 0,0-1 0,0-1 0,1-1 0,2-1 0,1 0 0,0 0 0,1-1 0,0 1 0,-5 0 0,-11 0 0,-6 0 0,1 0 0,3 0 0,5 0 0,4 0 0,4 0 0,3 0 0,2 0 0,0 0 0,1 5 0,-6 0 0,6 6 0,0-1 0,6 5 0,0-3 0,-1 3 0,11-2 0,9-3 0,9-8 0,14-9 0,16-7 0,5-1 0,0-10 0,4-2 0,1-2 0,3-6 0,-5 0 0,-3 0 0,-6 2 0,-4 2 0,-3 6 0,-1 3 0,-3 5 0,1 0 0,-7-1 0,1 3 0,5-1 0,2-3 0,6-2 0,-5-2 0,0 3 0,-6-1 0,-2 5 0,-11 10 0,-15 20 0,-10 9 0,-3 7 0,-4 3 0,-3 1 0,5-1 0,10-8 0,10-24 0,0 0 0,0 0 0,0 0 0,0 0 0,0 0 0,0 0 0,0 0 0,1 0 0,-1 0 0,0 0 0,0 0 0,1 0 0,-1 0 0,0 0 0,1 0 0,-1 0 0,2 1 0,14 10 0,7-5 0,-1-4 0</inkml:trace>
  <inkml:trace contextRef="#ctx0" brushRef="#br1" timeOffset="1949.78">2271 0 24575,'0'0'0,"-5"0"0,-7 0 0,-5 0 0,-4 0 0,2 6 0,-7-1 0,-2 1 0,-1-1 0,0-2 0,-6-1 0,1-1 0,1 0 0,0-1 0,3 0 0,0 0 0,2-1 0,-5 6 0,1 6 0,0 6 0,0-2 0,2 4 0,1 2 0,1 2 0,1-4 0,0-3 0,0-1 0,0-3 0,1-3 0,-1 1 0,0 4 0,0-1 0,0 2 0,0-2 0,0 3 0,0 2 0,0-2 0,0 2 0,0-4 0,0 2 0,0 2 0,0 3 0,0-3 0,-1-4 0,7 1 0,-1-3 0,1 2 0,4 8 0,-1-3 0,4 4 0,-2-5 0,4 1 0,2 1 0,4 3 0,-3 0 0,2 2 0,1 1 0,-4-4 0,2 0 0,1-1 0,-4-3 0,8-5 0,11-10 0,4-3 0</inkml:trace>
  <inkml:trace contextRef="#ctx0" brushRef="#br2" timeOffset="2562.67">1999 109 24575,'0'0'0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6:28.590"/>
    </inkml:context>
    <inkml:brush xml:id="br0">
      <inkml:brushProperty name="width" value="0.2" units="cm"/>
      <inkml:brushProperty name="height" value="0.2" units="cm"/>
      <inkml:brushProperty name="color" value="#BB5B18"/>
      <inkml:brushProperty name="inkEffects" value="bronze"/>
      <inkml:brushProperty name="anchorX" value="-54963.83984"/>
      <inkml:brushProperty name="anchorY" value="-245510.84375"/>
      <inkml:brushProperty name="scaleFactor" value="0.50043"/>
    </inkml:brush>
  </inkml:definitions>
  <inkml:trace contextRef="#ctx0" brushRef="#br0">3541 30 24575,'0'0'0,"0"4"0,-5 3 0,-6-2 0,-6 0 0,-4-2 0,-9-6 0,-2-2 0,-1 0 0,1 1 0,6-5 0,1 1 0,2 1 0,-1 2 0,0 1 0,-1 2 0,0 1 0,-2 1 0,-5 0 0,0 0 0,-1 1 0,1-1 0,2 0 0,1 0 0,1 0 0,0 0 0,1 0 0,5 6 0,1 0 0,0 4 0,-2 1 0,5 3 0,-1-2 0,-7-2 0,4 3 0,-1-3 0,4 3 0,0-2 0,-1-2 0,4 2 0,-2-1 0,-2-3 0,-1-1 0,-2-3 0,-3-1 0,-5 4 0,-7-1 0,0 1 0,0-2 0,3-2 0,2 0 0,-3-1 0,2-1 0,1 0 0,1 0 0,2 5 0,2 6 0,0 0 0,1-1 0,-5-2 0,-1-3 0,6 4 0,2-2 0,0-1 0,-5-1 0,0-2 0,-1-1 0,0-2 0,2 0 0,0 6 0,1-1 0,0 0 0,7 5 0,-1-2 0,1 0 0,-1-2 0,-2-3 0,-1 0 0,-1 3 0,0 0 0,-1 4 0,-6 0 0,1 4 0,-1-2 0,-4-2 0,-5 2 0,2 3 0,-4 4 0,-2-3 0,2-2 0,4 1 0,9 2 0,4-3 0,8 3 0,1-3 0,0 7 0,-2-3 0,-7 3 0,-2-5 0,3 3 0,1 0 0,-5 2 0,-6-3 0,0-4 0,0 7 0,2-4 0,-4 2 0,8 2 0,1-3 0,-3-5 0,1 2 0,0 1 0,1 4 0,1-4 0,6 3 0,0-4 0,2 1 0,4 8 0,-1-2 0,-2 1 0,5 6 0,-3 1 0,-1 1 0,-3 0 0,-1-1 0,-2 0 0,4-2 0,0-6 0,-1 0 0,-1-6 0,4 1 0,0 1 0,-2-3 0,4-4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6:18.902"/>
    </inkml:context>
    <inkml:brush xml:id="br0">
      <inkml:brushProperty name="width" value="0.2" units="cm"/>
      <inkml:brushProperty name="height" value="0.2" units="cm"/>
      <inkml:brushProperty name="color" value="#BB5B18"/>
      <inkml:brushProperty name="inkEffects" value="bronze"/>
      <inkml:brushProperty name="anchorX" value="-56552.21484"/>
      <inkml:brushProperty name="anchorY" value="-246263.14063"/>
      <inkml:brushProperty name="scaleFactor" value="0.50043"/>
    </inkml:brush>
  </inkml:definitions>
  <inkml:trace contextRef="#ctx0" brushRef="#br0">923 0 24575,'0'0'0,"-4"5"0,-8 1 0,-5 5 0,-4 10 0,-3-1 0,3 3 0,-1 1 0,5 2 0,-1 6 0,4 1 0,-1-6 0,2-1 0,-1-1 0,2 0 0,3 0 0,-2 0 0,-4 1 0,2 1 0,-3 5 0,-3-5 0,-3 0 0,4 0 0,3-2 0,5 1 0,-1-5 0,2 5 0,-3 0 0,2 2 0,-4 1 0,3-1 0,-3-6 0,2 1 0,-3-1 0,-3 0 0,-2 2 0,2 1 0,3 1 0,0-5 0,4 0 0,-4 1 0,-1 1 0,-4-5 0,3 2 0,-2 0 0,-2 2 0,4 2 0,-2-4 0,5 0 0,3 2 0,-2 6 0,-2 1 0,-3 7 0,2 0 0,3 0 0,-2-2 0,-1 3 0,-4-1 0,3 3 0,3-1 0,5-13 0,3-14 0,3-13 0,2-10 0,6-4 0,2-4 0,4-3 0,0-2 0,-1-1 0,2 4 0,-2 0 0,4 5 0,-3-1 0,-1 0 0,1-3 0,4-2 0,4-6 0,3-8 0,-3-1 0,1 6 0,-4 2 0,-4 3 0,2 6 0,-4 1 0,3 0 0,3-7 0,3 4 0,-2-1 0,-3 0 0,1-2 0,2 6 0,-3-1 0,3 0 0,-3-1 0,1-2 0,-2-1 0,-3-1 0,2-1 0,2 0 0,-1-5 0,3-1 0,-2 0 0,1 1 0,-2 2 0,2 6 0,-2 1 0,2-4 0,2-7 0,4 5 0,-3 0 0,1 1 0,-4 1 0,-3 0 0,1 0 0,-3 1 0,3 5 0,-2-1 0,-3 1 0,3 4 0,4-1 0,3 4 0,-2 9 0,-2 9 0,-5 9 0,-3 6 0,-2 5 0,-3 3 0,-6 1 0,-1 1 0,-6-6 0,1 0 0,-4 0 0,-2-6 0,-5 2 0,4 0 0,-2 3 0,-1-5 0,-2 3 0,4 0 0,5 2 0,-2-3 0,5 1 0,2-5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4:23.794"/>
    </inkml:context>
    <inkml:brush xml:id="br0">
      <inkml:brushProperty name="width" value="0.2" units="cm"/>
      <inkml:brushProperty name="height" value="0.2" units="cm"/>
      <inkml:brushProperty name="color" value="#BB5B18"/>
      <inkml:brushProperty name="inkEffects" value="bronze"/>
      <inkml:brushProperty name="anchorX" value="-91851.64063"/>
      <inkml:brushProperty name="anchorY" value="-223475.79688"/>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90405.19531"/>
      <inkml:brushProperty name="anchorY" value="-223810.92188"/>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91703.85156"/>
      <inkml:brushProperty name="anchorY" value="-226138"/>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93215.54688"/>
      <inkml:brushProperty name="anchorY" value="-231237.1875"/>
      <inkml:brushProperty name="scaleFactor" value="0.50043"/>
    </inkml:brush>
    <inkml:brush xml:id="br4">
      <inkml:brushProperty name="width" value="0.2" units="cm"/>
      <inkml:brushProperty name="height" value="0.2" units="cm"/>
      <inkml:brushProperty name="color" value="#BB5B18"/>
      <inkml:brushProperty name="inkEffects" value="bronze"/>
      <inkml:brushProperty name="anchorX" value="-91662.375"/>
      <inkml:brushProperty name="anchorY" value="-231782.875"/>
      <inkml:brushProperty name="scaleFactor" value="0.50043"/>
    </inkml:brush>
    <inkml:brush xml:id="br5">
      <inkml:brushProperty name="width" value="0.2" units="cm"/>
      <inkml:brushProperty name="height" value="0.2" units="cm"/>
      <inkml:brushProperty name="color" value="#BB5B18"/>
      <inkml:brushProperty name="inkEffects" value="bronze"/>
      <inkml:brushProperty name="anchorX" value="-89794.77344"/>
      <inkml:brushProperty name="anchorY" value="-231445.90625"/>
      <inkml:brushProperty name="scaleFactor" value="0.50043"/>
    </inkml:brush>
    <inkml:brush xml:id="br6">
      <inkml:brushProperty name="width" value="0.2" units="cm"/>
      <inkml:brushProperty name="height" value="0.2" units="cm"/>
      <inkml:brushProperty name="color" value="#BB5B18"/>
      <inkml:brushProperty name="inkEffects" value="bronze"/>
      <inkml:brushProperty name="anchorX" value="-91065.85156"/>
      <inkml:brushProperty name="anchorY" value="-232716.98438"/>
      <inkml:brushProperty name="scaleFactor" value="0.50043"/>
    </inkml:brush>
    <inkml:brush xml:id="br7">
      <inkml:brushProperty name="width" value="0.2" units="cm"/>
      <inkml:brushProperty name="height" value="0.2" units="cm"/>
      <inkml:brushProperty name="color" value="#BB5B18"/>
      <inkml:brushProperty name="inkEffects" value="bronze"/>
      <inkml:brushProperty name="anchorX" value="-92336.9375"/>
      <inkml:brushProperty name="anchorY" value="-233988.07813"/>
      <inkml:brushProperty name="scaleFactor" value="0.50043"/>
    </inkml:brush>
    <inkml:brush xml:id="br8">
      <inkml:brushProperty name="width" value="0.2" units="cm"/>
      <inkml:brushProperty name="height" value="0.2" units="cm"/>
      <inkml:brushProperty name="color" value="#BB5B18"/>
      <inkml:brushProperty name="inkEffects" value="bronze"/>
      <inkml:brushProperty name="anchorX" value="-90816.9375"/>
      <inkml:brushProperty name="anchorY" value="-233042.54688"/>
      <inkml:brushProperty name="scaleFactor" value="0.50043"/>
    </inkml:brush>
    <inkml:brush xml:id="br9">
      <inkml:brushProperty name="width" value="0.2" units="cm"/>
      <inkml:brushProperty name="height" value="0.2" units="cm"/>
      <inkml:brushProperty name="color" value="#BB5B18"/>
      <inkml:brushProperty name="inkEffects" value="bronze"/>
      <inkml:brushProperty name="anchorX" value="-89387.95313"/>
      <inkml:brushProperty name="anchorY" value="-232097.67188"/>
      <inkml:brushProperty name="scaleFactor" value="0.50043"/>
    </inkml:brush>
    <inkml:brush xml:id="br10">
      <inkml:brushProperty name="width" value="0.2" units="cm"/>
      <inkml:brushProperty name="height" value="0.2" units="cm"/>
      <inkml:brushProperty name="color" value="#BB5B18"/>
      <inkml:brushProperty name="inkEffects" value="bronze"/>
      <inkml:brushProperty name="anchorX" value="-87475.5"/>
      <inkml:brushProperty name="anchorY" value="-232721.9375"/>
      <inkml:brushProperty name="scaleFactor" value="0.50043"/>
    </inkml:brush>
    <inkml:brush xml:id="br11">
      <inkml:brushProperty name="width" value="0.2" units="cm"/>
      <inkml:brushProperty name="height" value="0.2" units="cm"/>
      <inkml:brushProperty name="color" value="#BB5B18"/>
      <inkml:brushProperty name="inkEffects" value="bronze"/>
      <inkml:brushProperty name="anchorX" value="-85453.53125"/>
      <inkml:brushProperty name="anchorY" value="-233235.03125"/>
      <inkml:brushProperty name="scaleFactor" value="0.50043"/>
    </inkml:brush>
    <inkml:brush xml:id="br12">
      <inkml:brushProperty name="width" value="0.2" units="cm"/>
      <inkml:brushProperty name="height" value="0.2" units="cm"/>
      <inkml:brushProperty name="color" value="#BB5B18"/>
      <inkml:brushProperty name="inkEffects" value="bronze"/>
      <inkml:brushProperty name="anchorX" value="-83748.28906"/>
      <inkml:brushProperty name="anchorY" value="-233194.39063"/>
      <inkml:brushProperty name="scaleFactor" value="0.50043"/>
    </inkml:brush>
    <inkml:brush xml:id="br13">
      <inkml:brushProperty name="width" value="0.2" units="cm"/>
      <inkml:brushProperty name="height" value="0.2" units="cm"/>
      <inkml:brushProperty name="color" value="#BB5B18"/>
      <inkml:brushProperty name="inkEffects" value="bronze"/>
      <inkml:brushProperty name="anchorX" value="-82250.34375"/>
      <inkml:brushProperty name="anchorY" value="-232850.90625"/>
      <inkml:brushProperty name="scaleFactor" value="0.50043"/>
    </inkml:brush>
    <inkml:brush xml:id="br14">
      <inkml:brushProperty name="width" value="0.2" units="cm"/>
      <inkml:brushProperty name="height" value="0.2" units="cm"/>
      <inkml:brushProperty name="color" value="#BB5B18"/>
      <inkml:brushProperty name="inkEffects" value="bronze"/>
      <inkml:brushProperty name="anchorX" value="-76744.79688"/>
      <inkml:brushProperty name="anchorY" value="-234431.40625"/>
      <inkml:brushProperty name="scaleFactor" value="0.50043"/>
    </inkml:brush>
    <inkml:brush xml:id="br15">
      <inkml:brushProperty name="width" value="0.2" units="cm"/>
      <inkml:brushProperty name="height" value="0.2" units="cm"/>
      <inkml:brushProperty name="color" value="#BB5B18"/>
      <inkml:brushProperty name="inkEffects" value="bronze"/>
      <inkml:brushProperty name="anchorX" value="-73477.65625"/>
      <inkml:brushProperty name="anchorY" value="-233695.90625"/>
      <inkml:brushProperty name="scaleFactor" value="0.50043"/>
    </inkml:brush>
    <inkml:brush xml:id="br16">
      <inkml:brushProperty name="width" value="0.2" units="cm"/>
      <inkml:brushProperty name="height" value="0.2" units="cm"/>
      <inkml:brushProperty name="color" value="#BB5B18"/>
      <inkml:brushProperty name="inkEffects" value="bronze"/>
      <inkml:brushProperty name="anchorX" value="-71063.41406"/>
      <inkml:brushProperty name="anchorY" value="-232709"/>
      <inkml:brushProperty name="scaleFactor" value="0.50043"/>
    </inkml:brush>
    <inkml:brush xml:id="br17">
      <inkml:brushProperty name="width" value="0.2" units="cm"/>
      <inkml:brushProperty name="height" value="0.2" units="cm"/>
      <inkml:brushProperty name="color" value="#BB5B18"/>
      <inkml:brushProperty name="inkEffects" value="bronze"/>
      <inkml:brushProperty name="anchorX" value="-69654.74219"/>
      <inkml:brushProperty name="anchorY" value="-231317.84375"/>
      <inkml:brushProperty name="scaleFactor" value="0.50043"/>
    </inkml:brush>
    <inkml:brush xml:id="br18">
      <inkml:brushProperty name="width" value="0.2" units="cm"/>
      <inkml:brushProperty name="height" value="0.2" units="cm"/>
      <inkml:brushProperty name="color" value="#BB5B18"/>
      <inkml:brushProperty name="inkEffects" value="bronze"/>
      <inkml:brushProperty name="anchorX" value="-66099.17188"/>
      <inkml:brushProperty name="anchorY" value="-231367.65625"/>
      <inkml:brushProperty name="scaleFactor" value="0.50043"/>
    </inkml:brush>
    <inkml:brush xml:id="br19">
      <inkml:brushProperty name="width" value="0.2" units="cm"/>
      <inkml:brushProperty name="height" value="0.2" units="cm"/>
      <inkml:brushProperty name="color" value="#BB5B18"/>
      <inkml:brushProperty name="inkEffects" value="bronze"/>
      <inkml:brushProperty name="anchorX" value="-64351.66406"/>
      <inkml:brushProperty name="anchorY" value="-230426.17188"/>
      <inkml:brushProperty name="scaleFactor" value="0.50043"/>
    </inkml:brush>
    <inkml:brush xml:id="br20">
      <inkml:brushProperty name="width" value="0.2" units="cm"/>
      <inkml:brushProperty name="height" value="0.2" units="cm"/>
      <inkml:brushProperty name="color" value="#BB5B18"/>
      <inkml:brushProperty name="inkEffects" value="bronze"/>
      <inkml:brushProperty name="anchorX" value="-62046.33203"/>
      <inkml:brushProperty name="anchorY" value="-229948.14063"/>
      <inkml:brushProperty name="scaleFactor" value="0.50043"/>
    </inkml:brush>
    <inkml:brush xml:id="br21">
      <inkml:brushProperty name="width" value="0.2" units="cm"/>
      <inkml:brushProperty name="height" value="0.2" units="cm"/>
      <inkml:brushProperty name="color" value="#BB5B18"/>
      <inkml:brushProperty name="inkEffects" value="bronze"/>
      <inkml:brushProperty name="anchorX" value="-63317.41406"/>
      <inkml:brushProperty name="anchorY" value="-231241.17188"/>
      <inkml:brushProperty name="scaleFactor" value="0.50043"/>
    </inkml:brush>
    <inkml:brush xml:id="br22">
      <inkml:brushProperty name="width" value="0.2" units="cm"/>
      <inkml:brushProperty name="height" value="0.2" units="cm"/>
      <inkml:brushProperty name="color" value="#BB5B18"/>
      <inkml:brushProperty name="inkEffects" value="bronze"/>
      <inkml:brushProperty name="anchorX" value="-64588.49609"/>
      <inkml:brushProperty name="anchorY" value="-232512.25"/>
      <inkml:brushProperty name="scaleFactor" value="0.50043"/>
    </inkml:brush>
    <inkml:brush xml:id="br23">
      <inkml:brushProperty name="width" value="0.2" units="cm"/>
      <inkml:brushProperty name="height" value="0.2" units="cm"/>
      <inkml:brushProperty name="color" value="#BB5B18"/>
      <inkml:brushProperty name="inkEffects" value="bronze"/>
      <inkml:brushProperty name="anchorX" value="-65859.57813"/>
      <inkml:brushProperty name="anchorY" value="-233783.32813"/>
      <inkml:brushProperty name="scaleFactor" value="0.50043"/>
    </inkml:brush>
    <inkml:brush xml:id="br24">
      <inkml:brushProperty name="width" value="0.2" units="cm"/>
      <inkml:brushProperty name="height" value="0.2" units="cm"/>
      <inkml:brushProperty name="color" value="#BB5B18"/>
      <inkml:brushProperty name="inkEffects" value="bronze"/>
      <inkml:brushProperty name="anchorX" value="-63892.34766"/>
      <inkml:brushProperty name="anchorY" value="-233581.76563"/>
      <inkml:brushProperty name="scaleFactor" value="0.50043"/>
    </inkml:brush>
    <inkml:brush xml:id="br25">
      <inkml:brushProperty name="width" value="0.2" units="cm"/>
      <inkml:brushProperty name="height" value="0.2" units="cm"/>
      <inkml:brushProperty name="color" value="#BB5B18"/>
      <inkml:brushProperty name="inkEffects" value="bronze"/>
      <inkml:brushProperty name="anchorX" value="-65805.98438"/>
      <inkml:brushProperty name="anchorY" value="-234647.32813"/>
      <inkml:brushProperty name="scaleFactor" value="0.50043"/>
    </inkml:brush>
    <inkml:brush xml:id="br26">
      <inkml:brushProperty name="width" value="0.2" units="cm"/>
      <inkml:brushProperty name="height" value="0.2" units="cm"/>
      <inkml:brushProperty name="color" value="#BB5B18"/>
      <inkml:brushProperty name="inkEffects" value="bronze"/>
      <inkml:brushProperty name="anchorX" value="-63800.53906"/>
      <inkml:brushProperty name="anchorY" value="-234935.89063"/>
      <inkml:brushProperty name="scaleFactor" value="0.50043"/>
    </inkml:brush>
    <inkml:brush xml:id="br27">
      <inkml:brushProperty name="width" value="0.2" units="cm"/>
      <inkml:brushProperty name="height" value="0.2" units="cm"/>
      <inkml:brushProperty name="color" value="#BB5B18"/>
      <inkml:brushProperty name="inkEffects" value="bronze"/>
      <inkml:brushProperty name="anchorX" value="-60432.89453"/>
      <inkml:brushProperty name="anchorY" value="-237049.85938"/>
      <inkml:brushProperty name="scaleFactor" value="0.50043"/>
    </inkml:brush>
    <inkml:brush xml:id="br28">
      <inkml:brushProperty name="width" value="0.2" units="cm"/>
      <inkml:brushProperty name="height" value="0.2" units="cm"/>
      <inkml:brushProperty name="color" value="#BB5B18"/>
      <inkml:brushProperty name="inkEffects" value="bronze"/>
      <inkml:brushProperty name="anchorX" value="-58368.39063"/>
      <inkml:brushProperty name="anchorY" value="-237721.15625"/>
      <inkml:brushProperty name="scaleFactor" value="0.50043"/>
    </inkml:brush>
    <inkml:brush xml:id="br29">
      <inkml:brushProperty name="width" value="0.2" units="cm"/>
      <inkml:brushProperty name="height" value="0.2" units="cm"/>
      <inkml:brushProperty name="color" value="#BB5B18"/>
      <inkml:brushProperty name="inkEffects" value="bronze"/>
      <inkml:brushProperty name="anchorX" value="-55504.08594"/>
      <inkml:brushProperty name="anchorY" value="-238263.89063"/>
      <inkml:brushProperty name="scaleFactor" value="0.50043"/>
    </inkml:brush>
    <inkml:brush xml:id="br30">
      <inkml:brushProperty name="width" value="0.2" units="cm"/>
      <inkml:brushProperty name="height" value="0.2" units="cm"/>
      <inkml:brushProperty name="color" value="#BB5B18"/>
      <inkml:brushProperty name="inkEffects" value="bronze"/>
      <inkml:brushProperty name="anchorX" value="-56775.16797"/>
      <inkml:brushProperty name="anchorY" value="-239534.98438"/>
      <inkml:brushProperty name="scaleFactor" value="0.50043"/>
    </inkml:brush>
    <inkml:brush xml:id="br31">
      <inkml:brushProperty name="width" value="0.2" units="cm"/>
      <inkml:brushProperty name="height" value="0.2" units="cm"/>
      <inkml:brushProperty name="color" value="#BB5B18"/>
      <inkml:brushProperty name="inkEffects" value="bronze"/>
      <inkml:brushProperty name="anchorX" value="-54153.875"/>
      <inkml:brushProperty name="anchorY" value="-243255.78125"/>
      <inkml:brushProperty name="scaleFactor" value="0.50043"/>
    </inkml:brush>
    <inkml:brush xml:id="br32">
      <inkml:brushProperty name="width" value="0.2" units="cm"/>
      <inkml:brushProperty name="height" value="0.2" units="cm"/>
      <inkml:brushProperty name="color" value="#BB5B18"/>
      <inkml:brushProperty name="inkEffects" value="bronze"/>
      <inkml:brushProperty name="anchorX" value="-52738.97266"/>
      <inkml:brushProperty name="anchorY" value="-242449.89063"/>
      <inkml:brushProperty name="scaleFactor" value="0.50043"/>
    </inkml:brush>
    <inkml:brush xml:id="br33">
      <inkml:brushProperty name="width" value="0.2" units="cm"/>
      <inkml:brushProperty name="height" value="0.2" units="cm"/>
      <inkml:brushProperty name="color" value="#BB5B18"/>
      <inkml:brushProperty name="inkEffects" value="bronze"/>
      <inkml:brushProperty name="anchorX" value="-54010.05469"/>
      <inkml:brushProperty name="anchorY" value="-243720.96875"/>
      <inkml:brushProperty name="scaleFactor" value="0.50043"/>
    </inkml:brush>
    <inkml:brush xml:id="br34">
      <inkml:brushProperty name="width" value="0.2" units="cm"/>
      <inkml:brushProperty name="height" value="0.2" units="cm"/>
      <inkml:brushProperty name="color" value="#BB5B18"/>
      <inkml:brushProperty name="inkEffects" value="bronze"/>
      <inkml:brushProperty name="anchorX" value="-55281.13672"/>
      <inkml:brushProperty name="anchorY" value="-244992.0625"/>
      <inkml:brushProperty name="scaleFactor" value="0.50043"/>
    </inkml:brush>
  </inkml:definitions>
  <inkml:trace contextRef="#ctx0" brushRef="#br0">1114 1 24575,'0'0'0,"0"4"0,0 8 0,-5-1 0,-6 10 0,-6-2 0,1 3 0,3 1 0,3 2 0,3 0 0,3 2 0,8 0 0,1 0 0,1 0 0,5 6 0,-2 0 0,0 5 0,2 5 0,-1-2 0,-2-2 0,-2 3 0,-3-4 0,-1 4 0,-1-4 0,-1-2 0,0-2 0,-1-4 0,1-1 0,-1-1 0,1-1 0,0 0 0,0-1 0,0 1 0,-6-1 0,1 1 0,-1 0 0,1 0 0,2 0 0,-4 0 0,0 0 0,1 0 0,-4 0 0,1 0 0,2 5 0,-4 1 0,2 0 0,1-2 0,-2-1 0,0 0 0,3-2 0,-4-1 0,2 0 0,2 0 0,2 0 0,1 0 0,3 0 0,-6-6 0,2-5 0</inkml:trace>
  <inkml:trace contextRef="#ctx0" brushRef="#br1" timeOffset="2795.79">1086 56 24575,'0'0'0,"5"0"0,2 5 0,3 6 0,6 6 0,4 3 0,-2 5 0,-4 1 0,2-4 0,-4 1 0,-3-1 0,-2 2 0,-4 0 0,-1 2 0,-2 0 0,0 1 0,-1 0 0,1 0 0,-6-6 0,-1 1 0,2 0 0,0 0 0,1 2 0,2 1 0,1 1 0,-5-5 0,1 0 0,-1 1 0,-3 1 0,0 1 0,2 1 0,-4 6 0,1 1 0,3 6 0,1 0 0,3 3 0,1-1 0,1-3 0,1-3 0,0-2 0,1-3 0,-1-1 0,1-1 0,-1 0 0,0 5 0,0 0 0,0 0 0,0-11 0,0-13 0,0-12 0,0-16 0,0-17 0,0-11 0,0 4 0</inkml:trace>
  <inkml:trace contextRef="#ctx0" brushRef="#br2" timeOffset="4389.72">1115 704 24575,'0'0'0,"0"5"0,0 6 0,0 6 0,0 4 0,0 3 0,0 2 0,0 2 0,0 0 0,0 6 0,0-1 0,0 6 0,0 4 0,16-1 0,1 2 0,-1-2 0,-2-4 0,1-8 0,-3-4 0,-3-2 0,3-1 0,-3-5 0</inkml:trace>
  <inkml:trace contextRef="#ctx0" brushRef="#br3" timeOffset="27701.34">1170 1245 24575,'0'0'0,"0"4"0,0 8 0,-5 4 0,-1 5 0,0 9 0,2 2 0,-5 6 0,1 11 0,-4 5 0,2 2 0,1 2 0,2 0 0,3-6 0,1 4 0,2-1 0,-4 1 0,0-6 0,-6 5 0,2-5 0,-5 0 0,-4 0 0,3-5 0,-3 7 0,-2-5 0,3-4 0,4-4 0,4 5 0,3 4 0,3-3 0,2-3 0,2-16 0,-1-25 0,1-25 0,0-17 0,-1-23 0,1-16 0,-1-9 0,0 3 0,0 5 0,0 8 0,0 12 0,0 5 0,0 10 0,0-3 0,0 4 0,0 5 0,0 4 0,0 3 0,0 3 0,0 2 0,-5 2 0,-1-1 0,12 6 0,-2 21 0,-2-1 0,0-1 0,1 1 0,-1 0 0,0 0 0,0 0 0,0 1 0,1-1 0,-1 1 0,0-1 0,5 0 0,50 13 0,33 16 0,10 7 0,-7-2 0,-12-5 0,-16-9 0,-24-12 0,-40-6 0,-1-1 0,1 0 0,0 0 0,0 0 0,0 0 0,0 0 0,-1 0 0,1 0 0,0 0 0,0 0 0,0-1 0,-1 1 0,1 0 0,0 0 0,0-1 0,0 1 0,-1 0 0,1-1 0,0 1 0,0-2 0,-12-1 0,-10 10 0,-19 17 0,2 7 0,4 4 0,15-5 0,13-6 0,7-13 0,10-12 0,7-5 0,5-8 0,-3-5 0,2 1 0,1 4 0,-4 8 0,-5 10 0,-5 9 0,-9 1 0,-2 10 0,-9 3 0,-4-3 0,-1 0 0,-2 1 0,2 0 0,4 0 0,4 1 0,-3 0 0,-2-4 0,1-1 0,2 6 0,3 1 0,2 7 0,-3-5 0,1-1 0,2-1 0,-5 4 0,2 5 0,1 1 0,-4-2 0,2-1 0,2-3 0,-4-8 0,2-1 0,-4-6 0,-3 0 0,1 1 0,-2-3 0,3 1 0,-8 8 0,-2 2 0,-3 9 0,-1 0 0,5 0 0,6-2 0,5 5 0,0-8 0,3-1 0,3-2 0,-4 4 0,2 0 0,2 0 0,-4 0 0,1-2 0,-3 0 0,1-1 0,2-1 0,3 0 0,2 0 0,-4 0 0,2 0 0,0 0 0,-4 0 0,-3-6 0,0 1 0,2-12 0,11-12 0,0 2 0,-1 0 0,1 0 0,-1 0 0,1 0 0,0 0 0,-1 0 0,1-1 0,0 1 0,-1 0 0,1 0 0,0 0 0,-1-1 0,1 1 0,0 0 0,0 0 0,-1-1 0,1 1 0,0 0 0,0-1 0,-1 1 0,1 0 0,0-1 0,0 1 0,0 0 0,0-1 0,-1 1 0,1 0 0,0-1 0,0 0 0,-5-30 0,2-19 0,2-15 0,6-5 0,0 0 0,1 3 0,-1 8 0,-1 9 0,-2 9 0,5 6 0,0 5 0,-2 3 0,0 1 0,9-4 0,-2-1 0,0 0 0,-3 0 0,-2 1 0,2 7 0,-1 1 0,-2 0 0,-1-7 0,9 0 0,-2-1 0,0 0 0,3 0 0,-4 1 0,4 1 0,3-5 0,2 0 0,-2 1 0,1 0 0,-3 2 0,1 1 0,-4 1 0,3 0 0,-4-4 0,3 0 0,-3-6 0,2 1 0,3 1 0,-2 19 0,-15 19 0,1-2 0,-1 0 0,1 0 0,-1 0 0,1 0 0,-1 0 0,1 0 0,-1 0 0,1 0 0,-1 1 0,0-1 0,1 0 0,-1 0 0,1 0 0,-1 1 0,0-1 0,1 0 0,-1 1 0,1-1 0,-1 0 0,0 0 0,1 1 0,-1-1 0,0 1 0,0-1 0,1 0 0,-1 1 0,0-1 0,0 1 0,0-1 0,1 1 0,-1-1 0,0 0 0,0 1 0,0 0 0,8 35 0,-2 21 0,-4 4 0,-1-3 0,-6-1 0,-1-7 0,0-7 0,1-6 0,1-4 0,2-4 0,0-2 0,2-1 0,0-1 0,0 1 0,0 0 0,0 0 0,0 1 0,1 0 0,-1 0 0,-5 0 0,-1 0 0,-5 0 0,1 0 0,-4 0 0,2 0 0,-4 6 0,-2-1 0,2 1 0,-1-7 0,2-1 0,4-2 0,-2 1 0,-2 0 0,1 1 0,-2 1 0,3 0 0,3 6 0,-2-5 0,2 0 0,2 0 0,-3-7 0,2 1 0,2 5 0,-3 1 0,1 2 0,2 0 0,1 0 0,3 0 0,-4-1 0,-5 5 0,-4 0 0,-5 0 0,3-2 0,-8-6 0,4-1 0,-1-7 0,-1 0 0,-1 1 0,-5 2 0,-2 3 0,0-5 0,6 2 0,1 1 0,1 2 0,1-4 0,4 6 0,-1 1 0,0 2 0,3 1 0,-1-1 0,4 1 0,4-2 0,3 1 0,-2-1 0,-4 0 0,2 0 0,-5 6 0,3-1 0,-2 1 0,-3 4 0,2 4 0,-1 5 0,-3-8 0,4-3 0,3-3 0,-2-3 0,4-13 0,11-18 0,0 2 0,-1 0 0,1 0 0,0 0 0,-1-1 0,1 1 0,0 0 0,-1 0 0,1 0 0,0 0 0,-1 0 0,1 0 0,0-1 0,-1 1 0,1 0 0,0 0 0,0 0 0,-1-1 0,1 1 0,0 0 0,0 0 0,-1-1 0,1 1 0,0 0 0,0-1 0,0 1 0,0 0 0,-1-1 0,1 1 0,0 0 0,0-1 0,0 1 0,0 0 0,0-1 0,0 1 0,0 0 0,0-1 0,0 1 0,-6-35 0,3-19 0,2-5 0,0-8 0,2-5 0,-1 0 0,1 4 0,-1 9 0,0 4 0,1 8 0,-1 1 0,0 6 0,0 4 0,0 3 0,5 4 0,6-4 0,6 0 0,4-4 0,3-10 0,3 6 0,0-3 0,1 4 0,0 3 0,0 4 0,6 7 0,-1 8 0,10 7 0,0 6 0,-2 3 0,-3-4 0,-3-3 0,-9 4 0,-7 13 0,-13 7 0,-6 7 0,-14 4 0,-7 2 0,-6 2 0,3-1 0,5 0 0,0-1 0,0 0 0,3 0 0,-1-1 0,3 0 0,4 0 0,-2 6 0,-3-1 0,-3 1 0,2-2 0,-3 5 0,-1-2 0,-13 11 0,-3-13 0,36-33 0,-2 2 0,0 1 0,-1-1 0,1 0 0,0 0 0,0 0 0,-1 0 0,1-1 0,-1 1 0,1-1 0,-1 1 0,-2-1 0,4-1 0,0 1 0,0 0 0,-1-1 0,1 1 0,-1-1 0,1 1 0,0-1 0,-1 0 0,1 1 0,0-1 0,-1 0 0,1 0 0,0 0 0,0 0 0,0 0 0,0 0 0,0 0 0,-1-3 0,2 0 0,-2 0 0,1 0 0,0 0 0,0 0 0,0 0 0,1-1 0,-1 1 0,1 0 0,0-5 0,6-55 0,11-9 0,12-6 0,-1 7 0,1 5 0,-5 11 0,-6 4 0,-1 13 0,1 6 0,1 6 0,-3 1 0,2 7 0,-3 1 0,1 4 0,-3-1 0,-3-2 0,1-3 0,-1-2 0,2-3 0,-1-1 0,-2 0 0,2-2 0,4 6 0,-2 0 0,-2 0 0,-3-1 0,-3-1 0,-2-1 0,-2-1 0,-1 0 0,0-1 0,-1 0 0,1 16 0,-1 11 0,1 11 0,-6 9 0,0 5 0,1 2 0,0 3 0,2-1 0,0 1 0,-3-7 0,0 0 0,-5-1 0,-4 1 0,1 0 0,-3 2 0,2 1 0,-1-5 0,-3 0 0,3 1 0,-2-5 0,4 2 0,-2-5 0,-8 7 0,-7-3 0,-4 3 0,-5 6 0,0 2 0,3 1 0,7 1 0,3-7 0,8 0 0,0-7 0,6 1 0,-1 1 0,2 1 0,-1 3 0,-4 6 0,3 3 0,2 0 0,4-1 0,3 0 0,2-2 0,2 0 0,1-1 0,6-6 0,5-6 0,12-6 0,9-4 0,4-4 0,1-7 0,-1-6 0,-8-12 0,-3-5 0,-1-3 0,0-6 0,0 0 0,-4 1 0,5-9 0,1 2 0,2-3 0,-6 3 0,7-2 0,-7 15 0,-4 14 0,-5 14 0,-6 13 0,-3 9 0,-3 5 0,-1 4 0,-1 1 0,0-1 0,0 1 0,0-1 0,1-1 0,-1 5 0,-4 0 0,-1 0 0,1-2 0,-5 0 0,1 3 0,-4 0 0,-4-1 0,2-2 0,-2-1 0,2 5 0,4 4 0,-7 4 0,2 5 0,3-2 0,-2-4 0,3-4 0,-3-4 0,3-3 0,-2-3 0,2-1 0,2-1 0,4 1 0,2-1 0,-3 0 0,0 1 0,-3 0 0,-5-1 0,1 1 0,2 1 0,-2-2 0,-2 7 0,-4-1 0,-2 1 0,2-1 0,0-2 0,-2 4 0,5 0 0,-2-1 0,5-1 0,-3-2 0,5-1 0,2-1 0,-2 5 0,3-1 0,2 0 0,2 0 0,-4-2 0,8-7 0,6-16 0,7-13 0,6-15 0,4-8 0,-1-4 0,-5-1 0,-4 1 0,1 7 0,-4 1 0,-2 1 0,-2-4 0,-2-7 0,3 4 0,0 1 0,5 1 0,-2 1 0,5 2 0,-2-1 0,-2 0 0,-3 1 0,3-1 0,-3 0 0,5 6 0,4-6 0,-2 0 0,3-1 0,-3 0 0,-3-1 0,2 1 0,-3 1 0,-2-1 0,2 6 0,-1-4 0,4 4 0,-3 0 0,4-1 0,-2-1 0,3 0 0,3-2 0,-3-6 0,-3 0 0,2-1 0,-3 2 0,3 0 0,3 2 0,-3 1 0,-2 0 0,-4 1 0,-2 0 0,-4 0 0,5 6 0,-2-1 0,6 1 0,3-7 0,0-6 0,3 3 0,-3 11 0,-3 14 0,-3 11 0,-3 10 0,-3 6 0,-1 6 0,-6-4 0,-1 1 0,-1 0 0,-3 0 0,0 1 0,-3-4 0,2 0 0,-4-5 0,3 1 0,2 1 0,-2-3 0,2 2 0,-3 2 0,-4 2 0,3 3 0,2 1 0,-7 1 0,2 1 0,-2 1 0,3 10 0,-1-5 0,3 0 0,3 3 0,4-1 0,3-2 0,2-1 0,-4 4 0,1-2 0,0-1 0,2-1 0,0-2 0,-4-6 0,0-2 0,1 0 0,2 0 0,-5-4 0,2 1 0,0 1 0,3 2 0,-5 1 0,-4 2 0,1 1 0,2 1 0,-3 0 0,2 1 0,3-1 0,-3-5 0,1-11 0,8-6 0,3-15 0,1-8 0,6-12 0,6-10 0,-1-6 0,4 0 0,-3 3 0,3 4 0,-4 4 0,3 3 0,-3 3 0,-3 2 0,2 0 0,-3 1 0,4-1 0,-2 1 0,3 0 0,-2-1 0,-3 0 0,-3 0 0,4 6 0,-2-1 0,3 6 0,0-1 0,-3-1 0,3-2 0,-1-3 0,-2-1 0,3-2 0,-2-1 0,3 0 0,5-6 0,-3 0 0,3 6 0,-3 0 0,-3 2 0,-4 1 0,-2-7 0,3-5 0,3-1 0,0-10 0,4-4 0,-2 2 0,-2-7 0,7 0 0,8-7 0,-1-5 0,7 0 0,-5 2 0,0 3 0,-7 3 0,-5 13 0</inkml:trace>
  <inkml:trace contextRef="#ctx0" brushRef="#br4" timeOffset="30563.96">2548 731 24575,'0'0'0,"-5"0"0,-6 0 0,-6 5 0,-4 1 0,-3 5 0,3 4 0,-1-1 0,4 4 0,0 2 0,-1 3 0,-2 1 0,3 2 0,-1 1 0,4 0 0,4 0 0,-7 1 0,2 5 0,3 0 0,-2-6 0,4-1 0,2-1 0,3-1 0,-3-4 0,2 0 0,-5 5 0,-3 3 0,1 1 0,-3 0 0,-2 0 0,2 0 0,4-1 0,-2 0 0,4-1 0,2 1 0,4-1 0,-4 0 0,-3-1 0,0 2 0,2-2 0,-2-4 0,1 0 0,3 4 0,2-14 0,3-10 0,1-22 0,1-3 0</inkml:trace>
  <inkml:trace contextRef="#ctx0" brushRef="#br5" timeOffset="31301.23">2087 1056 24575,'0'0'0</inkml:trace>
  <inkml:trace contextRef="#ctx0" brushRef="#br6" timeOffset="31914.38">2493 812 24575,'0'0'0</inkml:trace>
  <inkml:trace contextRef="#ctx0" brushRef="#br7" timeOffset="32589.73">2412 893 24575,'0'0'0,"-5"5"0,-12 12 0,-5 5 0,1 5 0,3 1 0,-1 2 0,0-5 0,3-2 0,-2 0 0,4 0 0,-2 2 0,-2-5 0,3 0 0,-2 1 0,3-4 0</inkml:trace>
  <inkml:trace contextRef="#ctx0" brushRef="#br8" timeOffset="33516.51">2141 1109 24575,'0'0'0,"-4"0"0,-2 5 0,-5 6 0,1 6 0,-5-1 0,3 2 0,-3-2 0,2 1 0,3 3 0,-2 1 0,2 3 0,2 1 0,3 1 0,2 1 0,-4-5 0,0 0 0,2 0 0,0-5 0</inkml:trace>
  <inkml:trace contextRef="#ctx0" brushRef="#br9" timeOffset="35180.5">2062 1379 24575,'0'0'0,"0"5"0,0 7 0,0 4 0,0 10 0,0 4 0,-6 2 0,1 1 0,-6-7 0,0-2 0,3 0 0,1 0 0,3 0 0,1 1 0,-4 6 0,1 1 0,-4 0 0,0 0 0,-4-7 0,2-2 0,2 0 0,3 0 0,3 1 0,2 1 0,-5 1 0,2 0 0,-6 6 0,2 1 0,-5-6 0,2-1 0,-3-1 0,3 0 0,2 5 0,-2 7 0,2 0 0,-3 4 0,2 0 0,-3 2 0,2 3 0,2-3 0,4-3 0,-9-4 0,1-3 0,2-4 0,3 5 0,-2-7 0,2-1 0,2 0 0,2-1 0,1 0 0,-8 6 0,0 1 0,1 5 0,-3 0 0,-3 4 0,2-2 0,-2-2 0,3-2 0,-3-4 0,4 4 0,-2-1 0,-3 4 0,-2 4 0,2-1 0,4-2 0,5-20 0,8-20 0,1 1 0,0 0 0,0 0 0,0 0 0,0 0 0,0 0 0,0 0 0,-1 0 0,1 0 0,0 0 0,0 1 0,0-1 0,0 0 0,0 0 0,-1 0 0,1 0 0,0 0 0,0 0 0,0 0 0,0 0 0,-1 0 0,1 0 0,0 0 0,0 0 0,0 0 0,0 0 0,0-1 0,-1 1 0,1 0 0,0 0 0,0 0 0,0 0 0,0 0 0,0 0 0,-1 0 0,1 0 0,0 0 0,0-1 0,0 1 0,0 0 0,0 0 0,0 0 0,0 0 0,0 0 0,0 0 0,-1-1 0,1 1 0,0 0 0,0 0 0,0 0 0,0 0 0,0-1 0,0 1 0,0 0 0,0 0 0,0 0 0,0 0 0,0 0 0,0-1 0,0 1 0,0 0 0,0 0 0,1 0 0,-1 0 0,0-1 0,2-34 0,2-6 0</inkml:trace>
  <inkml:trace contextRef="#ctx0" brushRef="#br10" timeOffset="37288.06">2008 1596 24575,'0'0'0,"-5"9"0,-7 9 0,1 4 0,1 4 0,-3 1 0,1 2 0,-2-1 0,-3 1 0,-3 5 0,2-1 0,-1 0 0,-2-1 0,4-2 0,3-1 0,5-1 0,4 0 0,2-1 0,-3 5 0,-5 0 0,-4 6 0,-6 4 0,3 0 0,3-3 0,-1-3 0,4 2 0,-3-7 0,3-3 0,-2-2 0,2 0 0,3-1 0,3 0 0,-3 1 0,-4 6 0,-4 0 0,1 6 0,3-1 0,-7-1 0,3-3 0,3-1 0,3-2 0,-1-8 0,3 0 0,1 0 0,3 0 0,-3 1 0,1 2 0,-4-5 0,1 0 0,1 2 0,3 0 0,-3-3 0,1 0 0,2 2 0,1 1 0,-4 2 0,2 1 0,-5 1 0,2 1 0,-4 0 0,2 6 0,2 0 0,-7 5 0,2-6 0</inkml:trace>
  <inkml:trace contextRef="#ctx0" brushRef="#br11" timeOffset="39171.55">1898 2109 24575,'0'0'0,"0"4"0,-5 14 0,0 9 0,-1 5 0,-4 3 0,-4 4 0,1 0 0,-4-2 0,3-3 0,3-2 0,3-2 0,3-2 0,3-1 0,-4 0 0,-5 5 0,0 5 0,2 1 0,-4-1 0,3-3 0,-4-7 0,2-2 0,3-2 0,-3 0 0,3 1 0,1 0 0,3 2 0,2 0 0,1 1 0,1 0 0,-4 0 0,-1 0 0,1 0 0,1 0 0,1 0 0,-4 0 0,0 0 0,1 1 0,2-1 0,1 0 0,-4-6 0,0 1 0,1-1 0,-4 2 0,2 0 0,0 2 0,3 1 0,1 1 0,-3 0 0,-5-6 0,1 1 0,1 5 0,-3-4 0,13-25 0,0 2 0,0 0 0,0 1 0,0-1 0,-1 0 0,1 1 0,0-1 0,-1 0 0,1 1 0,0-1 0,-1 0 0,1 0 0,0 1 0,-1-1 0,1 0 0,-1 0 0,1 0 0,0 0 0,-1 0 0,1 1 0,-1-1 0,1 0 0,-1 0 0,1 0 0,0 0 0,-1 0 0,1 0 0,-1-1 0,-8-18 0,3-12 0,3-16 0,1-3 0,1 7 0</inkml:trace>
  <inkml:trace contextRef="#ctx0" brushRef="#br12" timeOffset="40695.81">1790 2541 24575,'0'0'0,"0"4"0,0 8 0,-5 10 0,-1 4 0,1 4 0,0 1 0,2 0 0,-4-1 0,-6-1 0,-4 0 0,2-1 0,-4-1 0,4 0 0,3 0 0,-2 0 0,4 0 0,2 0 0,2-1 0,-2 7 0,1-1 0,-4 1 0,1-2 0,1 0 0,3-2 0,2-1 0,-4 0 0,2-1 0,0 0 0,2-1 0,1 1 0,2 5 0,0 1 0,1-1 0,0 0 0,0-2 0,0-1 0,1-1 0,-1 0 0,0-1 0,0 0 0,0 0 0,0-17 0,0-16 0,0-16 0,0-9 0,5-20 0,1-7 0,-1 6 0</inkml:trace>
  <inkml:trace contextRef="#ctx0" brushRef="#br13" timeOffset="47076.37">1845 2621 24575,'0'0'0,"-4"0"0,-3 11 0,2 6 0,-5-1 0,-4 9 0,-5 9 0,2 1 0,3 0 0,4 0 0,4 3 0,-3-2 0,2-2 0,1-1 0,2-3 0,-4 5 0,1-2 0,1 0 0,1-2 0,2-1 0,2-1 0,-6-7 0,2 0 0,-1 0 0,2 0 0,1 1 0,1 2 0,1 0 0,1 2 0,-5-6 0,-1 6 0,-4 0 0,-6 2 0,2-1 0,2 1 0,3 4 0,-2 0 0,-4 0 0,3-1 0,-4-2 0,3 5 0,3-1 0,3 4 0,2-1 0,-2-6 0,0 2 0,-3-2 0,0-1 0,2 0 0,-4-7 0,3-1 0,1-1 0,2 2 0,-3 6 0,-9 1 0,1 2 0,1-1 0,-2 4 0,4 0 0,4-1 0,-8 3 0,-2 0 0,1-3 0,4-1 0,5-2 0,-3-2 0,-1 4 0,-4 5 0,-4 5 0,-1-1 0,2-2 0,0-3 0,4-4 0,5-2 0,-1-8 0,-2-1 0,2-1 0,2 1 0,-2-4 0,3 6 0,2 1 0,-3-3 0,2 6 0,-3 6 0,-4 1 0,-4-1 0,3 0 0,3 3 0,-6 4 0,-9 4 0,-2 14 0,-1-7 0,-1-4 0,-3 4 0,5-5 0,8-5 0,6-4 0,2 1 0,0-3 0,8-8 0,8-8 0,-2-21 0,1 1 0,0 0 0,0 0 0,0 1 0,0-1 0,0 0 0,0 0 0,0 0 0,0 0 0,0 0 0,0 1 0,0-1 0,0 0 0,0 0 0,0 0 0,0 0 0,0 0 0,1 1 0,-1-1 0,0 0 0,0 0 0,0 0 0,0 0 0,0 0 0,0 0 0,0 0 0,0 1 0,1-1 0,-1 0 0,0 0 0,0 0 0,0 0 0,0 0 0,0 0 0,1 0 0,-1 0 0,0 0 0,0 0 0,0 0 0,0 0 0,0 0 0,1 0 0,-1 0 0,0 0 0,0 0 0,0 0 0,0 0 0,1 0 0,-1 0 0,0 0 0,0 0 0,0 0 0,6-21 0,6-14 0,9-12 0,-1-8 0,-2-2 0,-4-2 0,-5-5 0,1 6 0,-1 7 0,-3 7 0,-2 7 0,-2 5 0,0-2 0,3 2 0,1 0 0,-1-3 0,5-10 0,4 0 0,-1-9 0,-2-2 0,2-1 0,14-7 0,-1 7 0,1 0 0,2 3 0,-1 11 0,-6 6 0,-5 6 0,0 3 0,-6 2 0,-2 1 0,-4-5 0,8-1 0,-1 0 0,-1 0 0,3-4 0,-2 0 0,-3 2 0,8 0 0,-1-3 0,2-3 0,3-6 0,-4 2 0,3-3 0,0 9 0,-3 4 0,1-2 0,2-3 0,-4 1 0,2 1 0,2 3 0,-4 2 0,-3 1 0,-4 2 0,6-5 0,-1 1 0,-2 0 0,-3 1 0,2 1 0,-1 1 0,-3-5 0,-2 12 0,-2 12 0,-7 11 0,-1 11 0,-6 8 0,1 5 0,0 2 0,-7 8 0,1 0 0,-4 11 0,-1-2 0,3-2 0,4-3 0,4-4 0,-1-3 0,2-2 0,2-13 0,7-19 0,0 3 0,0-1 0,0 0 0,0 0 0,0 0 0,0 0 0,0 0 0,0 0 0,0 0 0,0 0 0,0 1 0,0-1 0,0 0 0,0 0 0,0 0 0,0 0 0,0 0 0,0 0 0,0 0 0,0 0 0,0 0 0,-1 0 0,1 0 0,0 1 0,0-1 0,0 0 0,0 0 0,0 0 0,0 0 0,0 0 0,0 0 0,0 0 0,-1 0 0,1 0 0,0 0 0,0 0 0,0 0 0,0 0 0,0 0 0,0 0 0,0 0 0,0 0 0,-1 0 0,1 0 0,0 0 0,0 0 0,0 0 0,0 0 0,0 0 0,0 0 0,0 0 0,0 0 0,0-1 0,0 1 0,-1 0 0,1 0 0,0 0 0,0 0 0,0 0 0,0 0 0,0 0 0,0 0 0,0 0 0,0 0 0,0 0 0,0-1 0,0 1 0,0 0 0,0 0 0,-3-12 0,2-10 0,0-4 0,2-4 0,-1-1 0,0 1 0,1 0 0,-1 1 0,0 1 0,0 0 0,0 1 0,0 0 0,-5 5 0,-6 6 0,-5 6 0,-5 9 0,-3 4 0,3 13 0,-1 6 0,-1-1 0,5 2 0,4 1 0,5 2 0,3 0 0,4 0 0,-4 1 0,1 0 0,0 0 0,2 0 0,-5 1 0,1-1 0,0 0 0,2 0 0,2 0 0,1 0 0,1 0 0,-4 6 0,-1-1 0,1 1 0,1-2 0,-5-6 0,2-1 0,0-2 0,2 1 0,-3 1 0,0 1 0,-4 6 0,-3 1 0,-5 6 0,-3-1 0,3-1 0,-1-8 0,5-2 0,4-2 0,-2 0 0,-1-5 0,2 0 0,-3 1 0,-3 2 0,4 1 0,2 2 0,-1 0 0,-2 7 0,2 1 0,3 0 0,-3-1 0,-1 4 0,1-1 0,-2 4 0,-3 4 0,-2 4 0,2-2 0,5-4 0,-1-9 0,3-4 0,-2-3 0,-3-2 0,3 1 0,2-21 0,4-11 0,8-16 0,3-6 0,7-15 0,0-6 0,10-4 0,-1 2 0,-3 6 0,-4 1 0,2 5 0,-4 3 0,-2 5 0,3 8 0,2 3 0,0 0 0,2 0 0,-1 0 0,1 3 0,4 5 0,2-1 0,2 3 0,-3-1 0,1-4 0,0-2 0,2-9 0,-4-2 0,1 4 0,-5-6 0,-3 2 0,0 4 0,-2-4 0,-3 1 0,-2 0 0,-2 0 0,-2 0 0,0 1 0,-2 1 0,1 0 0,5 0 0,5 5 0,1 11 0,4 17 0,-1 5 0</inkml:trace>
  <inkml:trace contextRef="#ctx0" brushRef="#br14" timeOffset="60229.52">6277 974 24575,'0'0'0,"-5"0"0,-7 0 0,-4 0 0,-5 0 0,-3 0 0,-3 0 0,-1 0 0,0 0 0,0 0 0,0 0 0,1 0 0,-1 0 0,1 0 0,0 0 0,0 0 0,0 0 0,0 0 0,-6 6 0,-5-1 0,0 6 0,-4-1 0,1-1 0,3-2 0,4 3 0,2-2 0,7 4 0,3-2 0,0-1 0,0-3 0,-6 3 0,-2 5 0,-6-2 0,-1-2 0,2-3 0,1 4 0,2 3 0,2-2 0,-3 4 0,0 2 0,-5 4 0,-5-4 0,2-4 0,3 2 0,-4 7 0,-1-3 0,1-3 0,-2 0 0,-2-3 0,-2 1 0,-3-3 0,-7 3 0,5-4 0,4 4 0,1-3 0,11 2 0,5 4 0,4-3 0,2 2 0,1-3 0,0 3 0,-5 1 0,-7 3 0,10-9 0,30-13 0,-3 1 0,0 0 0,0-1 0,0 1 0,0 0 0,0 0 0,0 0 0,0 0 0,0 0 0,0-1 0,0 1 0,0 0 0,-1 0 0,1 0 0,0 0 0,0 0 0,0 0 0,0-1 0,0 1 0,0 0 0,0 0 0,0 0 0,-1 0 0,1 0 0,0 0 0,0 0 0,0 0 0,0 0 0,0 0 0,0 0 0,-1 0 0,1-1 0,0 1 0,0 0 0,0 0 0,0 0 0,0 0 0,-1 0 0,1 0 0,0 0 0,0 0 0,0 1 0,0-1 0,0 0 0,-1 0 0,1 0 0,0 0 0,0 0 0,0 0 0,0 0 0,0 0 0,0 0 0,0 0 0,-1 0 0,1 0 0,0 1 0,0-1 0,0 0 0,0 0 0,0 0 0,0 0 0,0 0 0,0 0 0,0 0 0,0 1 0,0-1 0,-1 0 0,16-12 0,17-20 0,1 1 0</inkml:trace>
  <inkml:trace contextRef="#ctx0" brushRef="#br15" timeOffset="63061.73">5870 866 24575,'0'0'0,"-4"0"0,-13 0 0,-6 0 0,-3 0 0,-3 0 0,-6 0 0,0 0 0,0 0 0,2 0 0,2 0 0,1 0 0,-4 0 0,1 0 0,0 0 0,2 0 0,1 0 0,-4 0 0,1 0 0,-6-5 0,2-1 0,-4 1 0,2 0 0,3 7 0,2 2 0,2 5 0,3 1 0,1-1 0,1-2 0,0 3 0,1-2 0,5 4 0,-1-1 0,1-2 0,-1 3 0,-2-3 0,-1-1 0,5 3 0,-1-2 0,0 3 0,-2-1 0,-1 3 0,-1 4 0,-1-3 0,-6 2 0,-1-2 0,0 1 0,1-3 0,2 2 0,1-2 0,0-4 0,2-3 0,0-2 0,0-2 0,-5 4 0,-1 0 0,1 4 0,0 0 0,2-2 0,-4 4 0,0 3 0,1-2 0,1-2 0,2 3 0,1-3 0,1 3 0,1-3 0,5 3 0,1-2 0,16-2 0,26-4 0,22-1 0,28-3 0,19-7 0,1-1 0,3-11 0,-14-4 0,-8-11 0,-13 4 0,4-6 0,14 0 0,-12 6-3823</inkml:trace>
  <inkml:trace contextRef="#ctx0" brushRef="#br16" timeOffset="64020.52">5547 973 24575,'0'0'0,"-4"0"0,-14 0 0,-4 0 0,-10 0 0,-2 0 0,-7 0 0,2 0 0,-5 0 0,3 0 0,3 0 0,-2 0 0,3 0 0,2 0 0,-3 0 0,2 0 0,2 0 0,2 0 0,-4 0 0,2 6 0,1-1 0,6 6 0,3-1 0,6 5 0,1-3 0,-2 3 0,4 3 0,4 3 0,3 2 0,15-3 0,12-4 0,14-6 0,-21-13 0,-2 2 0,0-1 0,0 0 0,12-4 0,44-19 0,-1-7 0,-8 3 0,-8 0 0,-8 0 0,-2 2 0,-3 5 0,-3 7 0,-3 4 0,-7 0 0,-1 3 0,-1-3 0,2-4 0,0 2 0,-4 2 0</inkml:trace>
  <inkml:trace contextRef="#ctx0" brushRef="#br17" timeOffset="66640.89">5871 974 24575,'0'0'0,"-9"0"0,-15 0 0,-3 0 0,-4 0 0,-1 0 0,0 0 0,1 6 0,2 4 0,0 7 0,1-1 0,1 3 0,0 1 0,-6 3 0,6 2 0,1-4 0,5 0 0,1-5 0,0-4 0,-1-4 0,-3-4 0,5 3 0,-1-1 0,-1 5 0,4 3 0,-1 0 0,-2-3 0,-2 3 0,-1-3 0,-2 3 0,-1 3 0,-1-2 0,0 2 0,0 3 0,-1-4 0,6 2 0,0-3 0,-5-4 0,5 1 0,-2-2 0,5 3 0,0-2 0,-1 3 0,-1-3 0,-2 4 0,-2-3 0,-1 3 0,0-3 0,-1-2 0,-6 2 0,0-3 0,-6-1 0,-3 3 0,0-2 0,8 3 0,4-1 0,2-2 0,3 2 0,-1-1 0,1 3 0,-6-2 0,0 3 0,-1 3 0,1-2 0,-5 3 0,1 1 0,2 3 0,6 2 0,2-4 0,2 1 0,-1 1 0,6 1 0,-2-4 0,0 1 0,-1 0 0,-8 3 0,-1 0 0,-2 2 0,-5 7 0,1-5 0,7 0 0,1-1 0,3 0 0,0-5 0,5 0 0,1 0 0,-2 1 0,5 1 0,4-3 0</inkml:trace>
  <inkml:trace contextRef="#ctx0" brushRef="#br18" timeOffset="68651.7">4762 1002 24575,'0'0'0,"0"-5"0,-5-2 0,-6 2 0,-6 0 0,-10 2 0,-8 1 0,-8 0 0,-6 2 0,2 0 0,-2 0 0,5 0 0,4 1 0,4-1 0,4 0 0,2 0 0,2 0 0,7 11 0,1 0 0,4 6 0,6 3 0,-2 3 0,2 2 0,-2 1 0,2 2 0,-3 0 0,1-1 0,3 1 0,3 0 0,-3-1 0,-4 0 0,-5 0 0,-3 0 0,3 0 0,-8 0 0,-1-5 0,-8-6 0,1 0 0,-1 0 0,2-2 0,2-3 0,1-4 0,-4-3 0,1 4 0,22-2 0,18 0 0,23-2 0,20-1 0,15-12 0,4-2 0,7-11 0,-3-9 0,-3-9 0,-10 4 0,-15 2 0,-14 7 0</inkml:trace>
  <inkml:trace contextRef="#ctx0" brushRef="#br19" timeOffset="70314.33">4384 1081 24575,'0'0'0,"-4"0"0,-3 6 0,-4 5 0,-4 0 0,-5-1 0,-3-2 0,-3-3 0,0 4 0,-2-2 0,0-1 0,0 4 0,6 3 0,0 0 0,0-2 0,-1-3 0,-6 3 0,-1-3 0,4 4 0,0-1 0,2 3 0,-1-2 0,0 2 0,-1-1 0,0 2 0,5 2 0,0-1 0,-1 1 0,5 3 0,-1-4 0,-2 2 0,4 7 0,-2 3 0,5 1 0,-3 1 0,-8 5 0,3 0 0,-2-1 0,0-2 0,-2-1 0,-1-2 0,0-1 0,-7 0 0,6-1 0,0-6 0,1-5 0,5-1 0,6-9 0,16-3 0,5-4 0</inkml:trace>
  <inkml:trace contextRef="#ctx0" brushRef="#br20" timeOffset="71820.78">4870 920 24575,'0'0'0,"0"9"0,0 4 0</inkml:trace>
  <inkml:trace contextRef="#ctx0" brushRef="#br21" timeOffset="72496.22">4736 947 24575,'0'0'0</inkml:trace>
  <inkml:trace contextRef="#ctx0" brushRef="#br22" timeOffset="72841.38">4601 974 24575,'0'0'0</inkml:trace>
  <inkml:trace contextRef="#ctx0" brushRef="#br23" timeOffset="77496.32">4114 1299 24575,'0'0'0,"-9"4"0,-9 3 0,-4 3 0,-4 1 0,4 3 0,-1 3 0,5 4 0,0-3 0,4 2 0,3 2 0,5 0 0,-3 8 0,-4-4 0,-3 0 0,-5 6 0,-2-6 0,-3 0 0,-1-6 0,-1 0 0,0 0 0,1-4 0,-1 1 0,-5 2 0,5 2 0,1-3 0,1 7 0,6 1 0,5 2 0,5 1 0,0-6 0,2 0 0,2-1 0,-3-4 0,1 1 0,-4-5 0,2 7 0,-4 2 0,2 3 0,-3-4 0,8-5 0,8-11 0,9-10 0,2-9 0,4-7 0,-1-5 0,-3-2 0,-3-7 0,-4-1 0,-2 1 0,-2 1 0,-1 2 0,0 1 0,-1-4 0,1 1 0,-1-5 0,1 1 0,0-4 0,5 7 0,11 3 0,6 8 0,-1 13 0,-3 11 0,-10 11 0,-10 7 0,-10 6 0,-1 3 0,-6-5 0,-2-4 0,3-1 0,-8-5 0,-6 7 0,-2-3 0,0-3 0,0-4 0,8-9 0,12-8 0,12-2 0,12-1 0,14-4 0,5-3 0,-7 2 0,-10 3 0,-13 11 0,1 1 0,0 0 0,0-1 0,0 1 0,0 0 0,0 0 0,0-1 0,0 1 0,0 0 0,0-1 0,0 1 0,0 0 0,0-1 0,0 1 0,0 0 0,0 0 0,0-1 0,-1 1 0,1 0 0,0-1 0,0 1 0,0 0 0,0 0 0,-1 0 0,1-1 0,0 1 0,0 0 0,-1 0 0,1 0 0,0-1 0,0 1 0,-1 0 0,1 0 0,-1 0 0,-15-6 0,-8 3 0,-5 2 0,-2 6 0,0 7 0,1 5 0,6 4 0,1 4 0,6 2 0,-1 1 0,5 0 0,4 0 0,-2 0 0,-4 5 0,-2 1 0,-5-2 0,4 5 0,-2-1 0,4-1 0,-2 3 0,5-2 0,3-1 0,3-3 0,3-1 0,3-2 0,0-1 0,1-1 0,6-1 0,6-4 0,5 4 0,5 1 0,2 1 0,3 0 0,-5 0 0,-5 0 0,-5 0 0,-5-1 0,2 0 0,-3 0 0,-1 0 0,-1 0 0,-2 0 0,-1 0 0,5-5 0,0-1 0,-1 1 0,-1 0 0,0 2 0,3-4 0,10-11 0,5-15 0,10-21 0,2-13 0,1-21 0,-1-6 0,-7-2 0,-7 1 0,-7 3 0,-6 3 0,-4 9 0,-3 13 0</inkml:trace>
  <inkml:trace contextRef="#ctx0" brushRef="#br24" timeOffset="79349.53">3305 1974 24575,'0'0'0,"-5"0"0,-7 0 0,-4 5 0,0 12 0,2 5 0,4 10 0,4 2 0,2 1 0,2 0 0,2-3 0,0-1 0,1-2 0,-1-1 0,1 5 0,-1-1 0,1 6 0,-1-1 0,0-2 0,0-1 0,0 2 0,0-1 0,0-1 0,5-7 0,-2-25 0,-2-1 0,1 1 0,-1 0 0,0-1 0,1 1 0,-1-1 0,1 1 0,-1-1 0,1 0 0,0 1 0,2 0 0,40 11 0,5-12 0,33-26 0,-1-8 0,9-21 0,-14-8 0,-59 45 0,29-36 0,-1-18 0,-37 55 0,-2 0 0,9-32 0,1-34 0,-9 4 0,-6 5 0,-3 11 0,-1 11 0,0 9 0,0 7 0,1 6 0,1 2 0,0 2 0,1 0 0,0 0 0,0-6 0,0 0 0,0-1 0,0 0 0,5 7 0,1 2 0,0 0 0,-2 0 0,5 5 0,-2-2 0,5 5 0,-1-1 0,3 4 0,-2 8 0,-2 14 0,-3 13 0,-3 19 0,-2 3 0,-1 6 0,-1-2 0,0-5 0,-1 0 0,-5-4 0,-5-3 0,-1-4 0,2-3 0,-3-2 0,2 0 0,2-2 0,3 1 0,-3-1 0,-4-5 0,-10-5 0,2-1 0,-3-3 0,-1-4 0,0-3 0,-7 8 0,-1 5 0,6 4 0,17-2 0,10-21 0,0 1 0,0 1 0,0-1 0,0 1 0,0-1 0,0 1 0,0-1 0,0 1 0,0-1 0,0 1 0,1-1 0,-1 0 0,0 1 0,0-1 0,0 1 0,1-1 0,-1 0 0,0 1 0,0-1 0,1 0 0,-1 1 0,0-1 0,1 0 0,-1 1 0,0-1 0,1 0 0,-1 1 0,1-1 0,-1 0 0,0 0 0,1 0 0,24-4 0,8-11 0,4-8 0,-6-10 0,-1-2 0,-2-1 0,-7-4 0,4-3 0,7-5 0,6-2 0,-5 8 0</inkml:trace>
  <inkml:trace contextRef="#ctx0" brushRef="#br25" timeOffset="81077.39">4195 1568 24575,'0'0'0,"0"14"0,0 11 0,0 3 0,0 2 0,0 1 0,0-1 0,-5-5 0,-1-2 0,-5 0 0,1 0 0,-4-5 0,2 2 0,2 5 0,-3-2 0,3 0 0,-3-4 0,2 0 0,-3 1 0,2 1 0,-3 3 0,-3-5 0,-2 7 0,2 1 0,4 1 0,-2 0 0,-1 6 0,-2 0 0,-4 5 0,4-1 0,-1-8 0,-1-1 0,4-3 0,-2-2 0,5 1 0,-8 1 0,4-1 0,3 7 0,-1-5 0,3-1 0,-2-5 0,3-1 0,-2-5 0,2 1 0,3 2 0,-3 2 0,3 2 0,-4 2 0,2 8 0,-3-5 0,2 0 0,3-1 0,2 1 0,3-1 0,-3-5 0,-5 5 0,-5 1 0,2 6 0,3 1 0,-3-6 0,3 4 0,-2-6 0,2-1 0,8-11 0,19-28 0,4-6 0</inkml:trace>
  <inkml:trace contextRef="#ctx0" brushRef="#br26" timeOffset="83434.42">4275 1677 24575,'0'0'0,"0"9"0,0 9 0,-5 4 0,-1 3 0,-5 3 0,-4 1 0,0 0 0,-2-1 0,-3 0 0,3 0 0,3 0 0,0-1 0,-3-5 0,-2 4 0,2 1 0,-1 7 0,-3-1 0,-1 1 0,3-1 0,-1-2 0,5-2 0,-2-6 0,-2-1 0,4 0 0,-2 0 0,3 1 0,-2-4 0,-2 2 0,3 5 0,3 2 0,4 1 0,-3 1 0,-2-1 0,-5 6 0,-3-2 0,3 1 0,-3-8 0,5-1 0,-1-7 0,3 0 0,-1-5 0,2 2 0,-1 2 0,2 2 0,-3-2 0,3 2 0,3 2 0,-3-4 0,-3-4 0,2 1 0,-3 2 0,3 4 0,-9 1 0,-1 14 0,-14 7 0,3 2 0,0-2 0,8-4 0,1-2 0,2-4 0,5-3 0,5-1 0,-1-1 0,-1-1 0,-4 0 0,4 1 0,-3-6 0,-2 0 0,-2 0 0,3 2 0,-1 0 0,-1 2 0,-1 1 0,3 1 0,-1 5 0,-6 6 0,3 6 0,-1-1 0,6-2 0,-2-4 0,0-9 0,4 3 0,-2-8 0,4 5 0,-1 0 0,-3 1 0,3-1 0,-8 6 0,-2-1 0,-2 0 0,4-1 0,0 4 0,0 4 0,0 0 0,3-3 0,0-2 0,5-3 0,-1 3 0,-2-6 0,3-2 0,3-1 0,-1 5 0,2 0 0,3 0 0,-8 5 0,2-1 0,-4-1 0,2-1 0,4-2 0,-7-2 0,-2 4 0,1 0 0,-1-5 0,5 3 0,-2-1 0,-1-1 0,-3 0 0,5 0 0,-3-7 0,5 0 0,4-5 0</inkml:trace>
  <inkml:trace contextRef="#ctx0" brushRef="#br27" timeOffset="88102.32">2979 2568 24575,'0'0'0,"0"5"0,5 7 0,6 4 0,0 5 0,5 4 0,-2 1 0,-3 2 0,-4 0 0,-2 0 0,-2 0 0,-2-1 0,-1 1 0,0-1 0,-1 1 0,1-1 0,-1 0 0,1-1 0,0 1 0,-1 0 0,1 6 0,0-1 0,0 1 0,-5-1 0,-1-2 0,1-1 0,0-1 0,-4 0 0,2-1 0,-5-6 0,1 0 0,2 0 0,-3-4 0,-3 1 0,2 2 0,-9 1 0,2 2 0,-1 2 0,3 7 0,0-5 0,-2 0 0,-1 5 0,-3-1 0,4 6 0,0-6 0,-2-1 0,5-2 0,-1-1 0,-2-1 0,-2 0 0,-1 6 0,-2 0 0,-1 0 0,4-1 0,6-1 0,0-1 0,-1 5 0,-3-1 0,-2 0 0,-2 4 0,-1-2 0,-2 0 0,5-3 0,6-1 0,-1-2 0,0-1 0,-2-1 0,-3 0 0,-2 0 0,-2-1 0,5 1 0,5-5 0</inkml:trace>
  <inkml:trace contextRef="#ctx0" brushRef="#br28" timeOffset="90930.63">3140 3271 24575,'0'0'0,"-9"0"0,-9 0 0,-4 5 0,-4 12 0,-1-1 0,-2 5 0,6 3 0,0 1 0,0-4 0,-5-5 0,-2-5 0,5 1 0,-6-3 0,2 8 0,-1-2 0,-5 4 0,6 2 0,0-3 0,8 2 0,0 0 0,1-2 0,-2 0 0,5 2 0,-2-4 0,5 2 0,-8 2 0,4 1 0,-2-3 0,-2 7 0,-2-4 0,4 2 0,-5 0 0,3 1 0,0-4 0,4 0 0,5 6 0,5 2 0,-2 1 0,-3-4 0,1-2 0,-3-5 0,2 0 0,-2 7 0,2 1 0,-2 2 0,-3-4 0,3 0 0,3-1 0,-2 0 0,-2 7 0,-3-4 0,2 0 0,-2 5 0,-1-6 0,3 1 0,-2-6 0,-1 5 0,-2-4 0,4 0 0,-2-4 0,5 0 0,-7 2 0,3 2 0,-1-3 0,3 6 0,-6 2 0,4 2 0,-3 1 0,0-6 0,4 5 0,-2-5 0,5 0 0,-1-5 0,3 5 0,-2 2 0,-3 2 0,4 0 0,-3 1 0,3 0 0,3 0 0,-2-1 0,-2 1 0,2-1 0,-3-5 0,3-1 0,13-10 0,15-21 0,3-5 0</inkml:trace>
  <inkml:trace contextRef="#ctx0" brushRef="#br29" timeOffset="91935.07">3006 3271 24575,'0'0'0</inkml:trace>
  <inkml:trace contextRef="#ctx0" brushRef="#br30" timeOffset="92374.88">2898 3244 24575,'0'0'0</inkml:trace>
  <inkml:trace contextRef="#ctx0" brushRef="#br31" timeOffset="105668.36">3303 3785 24575,'0'0'0,"0"9"0,0 9 0,0 4 0,0 3 0,0 3 0,0 1 0,0-1 0,0 1 0,5-1 0,0 0 0,1-1 0,-2 0 0,5-5 0,-1 0 0,-1-1 0,-2 7 0,-2 1 0,-1 7 0,-6 0 0,-2 4 0,-5 0 0,-5-3 0,1 3 0,-3-8 0,-2-3 0,-2 4 0,-3-7 0,0-6 0,3-1 0,1-6 0,-1-3 0,-7 1 0,0 3 0,-2 3 0,0-1 0,7 2 0,-5-3 0,0 2 0,1-4 0,-1 2 0,1 3 0,0-3 0,0 3 0,1 1 0,0-3 0,5 2 0,-4 2 0,4 2 0,-1-4 0,6 2 0,-6 6 0,-2 7 0,4 3 0,-1 4 0,0 0 0,4-2 0,-1-8 0,4 2 0,-1 3 0,3 5 0,-1 0 0,-4-2 0,4-3 0,-4-2 0,4-3 0,4-1 0,-3-2 0,3-16 0,3-23 0,2-22 0,12-19 0,8-9 0,7-15 0,4-5 0,2-4 0,1 10 0,0 12 0,0 6 0,-1 16 0,-5 8 0,-2 6 0,-4 3 0,5 2 0,2-6 0,7-12 0,2-1 0,-5-10 0,9-3 0,-5-2 0,-7 4 0,-2 7 0,-1 5 0,-5 6 0,1 5 0,1 2 0,2 1 0,2-4 0,1-1 0,-3 1 0,0 0 0,1-4 0,1 6 0,-5 1 0,2 2 0,-10 10 0,-10 23 0,-20 33 0,-8 15 0,0 15 0,-2 3 0,6-6 0,-4 1 0,0-9 0,5-8 0,5-3 0,6-7 0,11-10 0,3-15 0,8-9 0,1-22 0,-1-15 0,-2-7 0,3 3 0,-2 1 0,3 3 0,4 1 0,4 6 0,-2 2 0,1 5 0,2 0 0,-4-2 0,2 3 0,-4-1 0,7-3 0,-4 9 0,-2 8 0,-5 5 0</inkml:trace>
  <inkml:trace contextRef="#ctx0" brushRef="#br32" timeOffset="106757.85">3330 4406 24575,'0'0'0</inkml:trace>
  <inkml:trace contextRef="#ctx0" brushRef="#br33" timeOffset="107962.21">3304 4433 24575,'0'0'0</inkml:trace>
  <inkml:trace contextRef="#ctx0" brushRef="#br34" timeOffset="109438.4">3358 4460 24575,'0'0'0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5:59.267"/>
    </inkml:context>
    <inkml:brush xml:id="br0">
      <inkml:brushProperty name="width" value="0.2" units="cm"/>
      <inkml:brushProperty name="height" value="0.2" units="cm"/>
      <inkml:brushProperty name="color" value="#BB5B18"/>
      <inkml:brushProperty name="inkEffects" value="bronze"/>
      <inkml:brushProperty name="anchorX" value="-58046.25"/>
      <inkml:brushProperty name="anchorY" value="-240806.0625"/>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56287.49219"/>
      <inkml:brushProperty name="anchorY" value="-241680.54688"/>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57558.57031"/>
      <inkml:brushProperty name="anchorY" value="-242951.625"/>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55802.10156"/>
      <inkml:brushProperty name="anchorY" value="-243001.9375"/>
      <inkml:brushProperty name="scaleFactor" value="0.50043"/>
    </inkml:brush>
  </inkml:definitions>
  <inkml:trace contextRef="#ctx0" brushRef="#br0">731 1865 24575,'0'0'0,"-5"0"0,-17 0 0,-1 6 0,-9 10 0,-7 11 0,0 11 0,0 2 0,-2 10 0,-3 10 0,-4-4 0,4-3 0,3-3 0,4-5 0,3-6 0,4-5 0,8 3 0,6-3 0,6 9 0,5-1 0,3 9 0,2 8 0,1 13 0,0-4 0,1 4 0,-1-8 0,-1-5 0,1-8 0,4-13 0,-4-39 0,0 2 0,-1 0 0,1 0 0,-1 0 0,0 0 0,1 0 0,0 0 0,-1 0 0,1-1 0,-1 1 0,1 0 0,0 0 0,0-1 0,-1 1 0,1 0 0,0-1 0,0 1 0,0-1 0,0 1 0,0-1 0,1 1 0,-3-3 0,2 1 0,0 1 0,0 0 0,0-1 0,0 1 0,0-1 0,0 0 0,0 1 0,0-1 0,0 0 0,0 1 0,0-1 0,-1 0 0,1 0 0,0 0 0,-1 0 0,1 1 0,0-1 0,-1 0 0,1-2 0,15-34 0,-4-19 0,-3-3 0,-4-2 0,-2 5 0,-2 8 0,-1 6 0,-1 7 0,0 4 0,1-2 0,-1 1 0,1-4 0,-1 0 0,1-4 0,0 2 0,0 1 0,0 3 0,0 3 0,0 1 0,0 3 0,0-1 0,0 2 0,0-1 0,0-5 0,6 0 0,-1 0 0,1 0 0,-2 2 0,-1 1 0,-1 1 0,0 0 0,-7 7 0,-6 10 0,-6 12 0,-9 15 0,1 13 0,-7 17 0,0 3 0,5 9 0,1 8 0,6-5 0,7-1 0,4-8 0,5-7 0,2-7 0,2-5 0,-4-3 0,-1-4 0,1 0 0,0 0 0,2 0 0,0-1 0,1 2 0,1 5 0,-1 0 0,2 1 0,-1 4 0,5-1 0,1-2 0,-1 4 0,0-1 0,-2-3 0,-1 4 0,0 4 0,-2 3 0,0-1 0,0 7 0,0 2 0,-1-3 0,1 0 0,0-4 0,0-6 0,0 1 0,0-4 0,0-3 0,0-2 0,0-2 0,5-13 0,-4-18 0,-1 2 0,0-1 0,0 0 0,1 0 0,-1 1 0,0-1 0,1 0 0,-1 0 0,0 0 0,0 0 0,1 1 0,-1-1 0,0 0 0,1 0 0,-1 0 0,0 0 0,1 0 0,-1 0 0,0 0 0,1 0 0,-1 0 0,0 0 0,1 0 0,-1 0 0,0 0 0,1 0 0,-1 0 0,0 0 0,0-1 0,1 1 0,-1 0 0,0 0 0,1 0 0,-1 0 0,0-1 0,28-27 0,4-31 0,3-12 0,1-16 0,3 1 0,-1-2 0,-7 7 0,-9 8 0,4 6 0,-7 6 0,-4 9 0,-5 3 0,1 12 0,-3 6 0,-2 3 0,-1 3 0,-3 1 0,10-1 0,0 0 0,-1 0 0,-3-7 0,-1 0 0,-4 11 0,-1 19 0,-2 5 0,-4 37 0,-2 28 0,-5 22 0,0 9 0,2 2 0,-9-8 0,2-15 0,2-15 0,4-9 0,3-10 0,3-2 0,2-5 0,-4-4 0,1-2 0,0-2 0,1 4 0,1-1 0,1 0 0,1-2 0,1 0 0,0 4 0,0 0 0,1 4 0,-1-1 0,-5-1 0,-1-3 0,-5-2 0,1-1 0,1-2 0,3-1 0,-4 0 0,2 0 0,1-1 0,2 1 0,2-11 0,2-17 0,0-5 0</inkml:trace>
  <inkml:trace contextRef="#ctx0" brushRef="#br1" timeOffset="1318.79">1705 136 24575,'0'0'0</inkml:trace>
  <inkml:trace contextRef="#ctx0" brushRef="#br2" timeOffset="3157.85">1865 136 24575,'0'0'0,"-4"5"0,-3 7 0,2 10 0,-5 4 0,1 10 0,-4-5 0,-3 0 0,1-2 0,-3-7 0,4 0 0,3 5 0,-2-5 0,3 2 0,-4-1 0,3 2 0,3 0 0,2 1 0,2 0 0,2 1 0,1 0 0,1 0 0,-5-5 0,0-1 0,0 6 0,1 2 0,-4-5 0,0-1 0,1 1 0,2 0 0,2 1 0,-4-5 0,0 1 0,-4 5 0,-4 8 0,1 0 0,-4 2 0,4-3 0,3 0 0,-2-3 0,2-1 0,-2 4 0,2 0 0,3-1 0,-4-1 0,3-1 0,-4-1 0,2-1 0,-3-1 0,-3 0 0,2-5 0</inkml:trace>
  <inkml:trace contextRef="#ctx0" brushRef="#br3" timeOffset="6158.69">2001 1 24575,'0'0'0,"-5"0"0,-1 5 0,0 6 0,-4 5 0,1 5 0,-4-2 0,2 2 0,-4-4 0,3 1 0,-3 7 0,-3 7 0,-3-3 0,3 0 0,4 0 0,-1 4 0,-2-1 0,3 6 0,-3-6 0,4-2 0,2-2 0,4-1 0,3-1 0,2 0 0,-4 0 0,1 0 0,0 1 0,-4 5 0,0 6 0,-3-6 0,1 0 0,2-3 0,2-1 0,3-1 0,2 0 0,-10 5 0,1 5 0,0 1 0,2 4 0,-2-7 0,1-3 0,2-2 0,3-3 0,2-1 0,1 0 0,1 0 0,1 0 0,0 1 0,1-1 0,-1 1 0,1 0 0,-1 0 0,0 0 0,6 0 0,-1 0 0,1 0 0,4-5 0,-1-1 0,-2 1 0,-1-10 0,-2-10 0,-2-10 0,-1-9 0,-1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5:17.078"/>
    </inkml:context>
    <inkml:brush xml:id="br0">
      <inkml:brushProperty name="width" value="0.2" units="cm"/>
      <inkml:brushProperty name="height" value="0.2" units="cm"/>
      <inkml:brushProperty name="color" value="#BB5B18"/>
      <inkml:brushProperty name="inkEffects" value="bronze"/>
      <inkml:brushProperty name="anchorX" value="-80089.6875"/>
      <inkml:brushProperty name="anchorY" value="-232940.60938"/>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78285.1875"/>
      <inkml:brushProperty name="anchorY" value="-233159.03125"/>
      <inkml:brushProperty name="scaleFactor" value="0.50043"/>
    </inkml:brush>
  </inkml:definitions>
  <inkml:trace contextRef="#ctx0" brushRef="#br0">651 0 24575,'0'0'0,"0"5"0,0 7 0,0 4 0,0 5 0,0 4 0,0 1 0,0 2 0,-6-5 0,1-1 0,-1 1 0,2 5 0,1 2 0,1 1 0,1-1 0,0 0 0,1-1 0,0-1 0,0 0 0,1-1 0,-1 6 0,0-1 0,0 1 0,0-2 0,0-1 0,0-1 0,0-1 0,0 0 0,0-12 0,0-11 0,0-22 0,0-9 0,0-12 0,0-14 0,0-5 0,0-3 0,0 5 0,0 6 0,0 8 0,5 5 0,1 5 0,-1 2 0,0 3 0,-2 11 0,5 11 0,-2 11 0,1 9 0,-3 6 0,5 10 0,-2 2 0,-1 0 0,-1 0 0,-2-2 0,-1-1 0,-1-2 0,-1-1 0,0-1 0,0 0 0,-1 0 0,1 0 0,0-1 0,0 1 0,0 0 0,0 0 0,-6 5 0,1 1 0,0-1 0,-5-5 0,1-3 0,1 0 0,-3 5 0,-4-4 0,2-1 0,-4-4 0,4-1 0,2 1 0,-2-4 0,3 2 0,2 1 0,-3 2 0,-3-3 0,1 2 0,-3 0 0,3 3 0,-3 1 0,3 1 0,-2-4 0,3 0 0,-4 1 0,4 0 0,3 2 0,2 2 0,-2 5 0,-4-4 0,1 0 0,3-1 0,-4 0 0,3 0 0,1 6 0,-2-5 0,2-1 0,-4-5 0,2-1 0,2 0 0,-2-4 0,1 2 0,3 1 0,1 2 0,3 2 0,-4-3 0,1 0 0,-5 2 0,1 6 0,-4 1 0,2 2 0,-3-5 0,3-2 0,-4 0 0,4 5 0,2 1 0,3 6 0,3 0 0,2 0 0,-4 2 0,1 5 0,0-2 0,-5-3 0,2-3 0,1-2 0,2-3 0,-4-2 0,1-17 0,2-12 0,1-16 0,1-9 0,3-10 0,0-3 0,1-5 0,0 2 0,0 3 0,0 3 0,1 4 0,-1 1 0,0 3 0,0 1 0,0 0 0,0 1 0,0-1 0,0 1 0,0-1 0,0 1 0,0-1 0,0 0 0,0-5 0,6-1 0,-1 0 0,1 2 0,4 0 0,-1 2 0,-2 1 0,4 0 0,4-4 0,9-6 0,-2 6 0</inkml:trace>
  <inkml:trace contextRef="#ctx0" brushRef="#br1" timeOffset="2184.94">624 894 24575,'0'0'0,"0"4"0,-5 8 0,-1 4 0,0 5 0,2 4 0,0 1 0,-9 2 0,1 0 0,0 0 0,-2 0 0,2 0 0,-3-1 0,-2-5 0,2 0 0,2-1 0,-1 2 0,3 0 0,3 2 0,2 1 0,3 0 0,-10 7 0,-3 5 0,-1 0 0,3 0 0,3-3 0,5-3 0,2-2 0,2-1 0,-4-7 0,1 5 0,0 0 0,1 1 0,2-1 0,-5 1 0,0 0 0,1 0 0,1-1 0,2 0 0,-4-5 0,1-1 0,0 0 0,1 2 0,2 1 0,2 1 0,0 0 0,1 2 0,0 0 0,0 0 0,0 1 0,0-1 0,-5 0 0,0 0 0,-1 0 0,1 0 0,2 0 0,1 0 0,1 0 0,0 0 0,1 0 0,0 0 0,0 0 0,1 0 0,-6 0 0,-1 0 0,1 0 0,1 6 0,0-1 0,2 1 0,1-1 0,1-2 0,0-1 0,0 5 0,5-1 0,1-1 0,0 0 0,4-2 0,-1-1 0,4-7 0,-2 0 0,-2 0 0,-2 0 0,-3 1 0,-1 2 0,3 1 0,0 0 0,4-5 0,0 1 0,-2 0 0,-1 0 0,-3 2 0,-2 7 0,-1 0 0,-1 2 0,0 4 0,0-7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4:23.794"/>
    </inkml:context>
    <inkml:brush xml:id="br0">
      <inkml:brushProperty name="width" value="0.2" units="cm"/>
      <inkml:brushProperty name="height" value="0.2" units="cm"/>
      <inkml:brushProperty name="color" value="#BB5B18"/>
      <inkml:brushProperty name="inkEffects" value="bronze"/>
      <inkml:brushProperty name="anchorX" value="-91851.64063"/>
      <inkml:brushProperty name="anchorY" value="-223475.79688"/>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90405.19531"/>
      <inkml:brushProperty name="anchorY" value="-223810.92188"/>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91703.85156"/>
      <inkml:brushProperty name="anchorY" value="-226138"/>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94729.76563"/>
      <inkml:brushProperty name="anchorY" value="-230509.8125"/>
      <inkml:brushProperty name="scaleFactor" value="0.50043"/>
    </inkml:brush>
  </inkml:definitions>
  <inkml:trace contextRef="#ctx0" brushRef="#br0">490 1 24575,'0'0'0,"0"4"0,0 8 0,-5-1 0,-6 10 0,-6-2 0,1 3 0,3 1 0,3 2 0,3 0 0,3 2 0,8 0 0,1 0 0,1 0 0,5 6 0,-2 0 0,0 5 0,2 5 0,-1-2 0,-2-2 0,-2 3 0,-3-4 0,-1 4 0,-1-4 0,-1-2 0,0-2 0,-1-4 0,1-1 0,-1-1 0,1-1 0,0 0 0,0-1 0,0 1 0,-6-1 0,1 1 0,-1 0 0,1 0 0,2 0 0,-4 0 0,0 0 0,1 0 0,-4 0 0,1 0 0,2 5 0,-4 1 0,2 0 0,1-2 0,-2-1 0,0 0 0,3-2 0,-4-1 0,2 0 0,2 0 0,2 0 0,1 0 0,3 0 0,-6-6 0,2-5 0</inkml:trace>
  <inkml:trace contextRef="#ctx0" brushRef="#br1" timeOffset="2795.79">462 56 24575,'0'0'0,"5"0"0,2 5 0,3 6 0,6 6 0,4 3 0,-2 5 0,-4 1 0,2-4 0,-4 1 0,-3-1 0,-2 2 0,-4 0 0,-1 2 0,-2 0 0,0 1 0,-1 0 0,1 0 0,-6-6 0,-1 1 0,2 0 0,0 0 0,1 2 0,2 1 0,1 1 0,-5-5 0,1 0 0,-1 1 0,-3 1 0,0 1 0,2 1 0,-4 6 0,1 1 0,3 6 0,1 0 0,3 3 0,1-1 0,1-3 0,1-3 0,0-2 0,1-3 0,-1-1 0,1-1 0,-1 0 0,0 5 0,0 0 0,0 0 0,0-11 0,0-13 0,0-12 0,0-16 0,0-17 0,0-11 0,0 4 0</inkml:trace>
  <inkml:trace contextRef="#ctx0" brushRef="#br2" timeOffset="4389.72">491 704 24575,'0'0'0,"0"5"0,0 6 0,0 6 0,0 4 0,0 3 0,0 2 0,0 2 0,0 0 0,0 6 0,0-1 0,0 6 0,0 4 0,16-1 0,1 2 0,-1-2 0,-2-4 0,1-8 0,-3-4 0,-3-2 0,3-1 0,-3-5 0</inkml:trace>
  <inkml:trace contextRef="#ctx0" brushRef="#br3" timeOffset="13691.47">409 785 24575,'0'0'0,"-4"-5"0,-8-1 0,-4 6 0,0 6 0,3 7 0,3 6 0,3 5 0,-2 1 0,2 3 0,1 0 0,-4 1 0,-3 4 0,-5-4 0,-4-7 0,-2-6 0,-2-12 0,-2-5 0,6 2 0,5 5 0,6 6 0,-1 1 0,3 3 0,3 3 0,2 4 0,-4-4 0,1 1 0,2 2 0,0-10 0,2-10 0,2-9 0,0-9 0,1-6 0,0-3 0,5-3 0,1-1 0,6 0 0,-2 0 0,4 6 0,4 1 0,3 5 0,-3 11 0,-3 10 0,-5 8 0,-3 8 0,-4 4 0,-1 3 0,-2 2 0,-1 0 0,0 5 0,0 0 0,1 5 0,-6-6 0,0-3 0,0-1 0,1-3 0,-3 1 0,0-1 0,-4-6 0,-4-4 0,2-12 0,-4-9 0,-2-9 0,4-6 0,-3 0 0,4 9 0,4 10 0,3 9 0,4 9 0,2 5 0,1 4 0,7 8 0,1 0 0,-1 1 0,-1-2 0,-1-1 0,-1-3 0,-2 0 0,5-6 0,-1-2 0,1 0 0,-2 1 0,-1 2 0,-1 6 0,4-5 0,0 2 0,0-1 0,-2 0 0,-1 0 0,-1 0 0,-1 1 0,0 0 0,-1-1 0,-1 1 0,1 0 0,0 0 0,0 1 0,0-1 0,0 0 0,-1 0 0,1 0 0,0 0 0,0 0 0,1 5 0,-1 6 0,0 0 0,0-1 0,5-7 0,0 2 0,1-2 0,-2 0 0,-1-1 0,0-1 0,3-6 0,0 5 0,5 6 0,-1 0 0,-1 6 0,-3-1 0,-2-1 0,-1-3 0,-2-2 0,-1-2 0,0 3 0,0 0 0,-1-11 0,1-21 0,0-4 0,-1-27 0,1-27 0,0-28 0,0 6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4:23.794"/>
    </inkml:context>
    <inkml:brush xml:id="br0">
      <inkml:brushProperty name="width" value="0.2" units="cm"/>
      <inkml:brushProperty name="height" value="0.2" units="cm"/>
      <inkml:brushProperty name="color" value="#BB5B18"/>
      <inkml:brushProperty name="inkEffects" value="bronze"/>
      <inkml:brushProperty name="anchorX" value="-91851.64063"/>
      <inkml:brushProperty name="anchorY" value="-223475.79688"/>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90405.19531"/>
      <inkml:brushProperty name="anchorY" value="-223810.92188"/>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91703.85156"/>
      <inkml:brushProperty name="anchorY" value="-226138"/>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93094.53125"/>
      <inkml:brushProperty name="anchorY" value="-228005.0625"/>
      <inkml:brushProperty name="scaleFactor" value="0.50043"/>
    </inkml:brush>
  </inkml:definitions>
  <inkml:trace contextRef="#ctx0" brushRef="#br0">176 1 24575,'0'0'0,"0"4"0,0 8 0,-5-1 0,-6 10 0,-6-2 0,1 3 0,3 1 0,3 2 0,3 0 0,3 2 0,8 0 0,1 0 0,1 0 0,5 6 0,-2 0 0,0 5 0,2 5 0,-1-2 0,-2-2 0,-2 3 0,-3-4 0,-1 4 0,-1-4 0,-1-2 0,0-2 0,-1-4 0,1-1 0,-1-1 0,1-1 0,0 0 0,0-1 0,0 1 0,-6-1 0,1 1 0,-1 0 0,1 0 0,2 0 0,-4 0 0,0 0 0,1 0 0,-4 0 0,1 0 0,2 5 0,-4 1 0,2 0 0,1-2 0,-2-1 0,0 0 0,3-2 0,-4-1 0,2 0 0,2 0 0,2 0 0,1 0 0,3 0 0,-6-6 0,2-5 0</inkml:trace>
  <inkml:trace contextRef="#ctx0" brushRef="#br1" timeOffset="2795.79">148 56 24575,'0'0'0,"5"0"0,2 5 0,3 6 0,6 6 0,4 3 0,-2 5 0,-4 1 0,2-4 0,-4 1 0,-3-1 0,-2 2 0,-4 0 0,-1 2 0,-2 0 0,0 1 0,-1 0 0,1 0 0,-6-6 0,-1 1 0,2 0 0,0 0 0,1 2 0,2 1 0,1 1 0,-5-5 0,1 0 0,-1 1 0,-3 1 0,0 1 0,2 1 0,-4 6 0,1 1 0,3 6 0,1 0 0,3 3 0,1-1 0,1-3 0,1-3 0,0-2 0,1-3 0,-1-1 0,1-1 0,-1 0 0,0 5 0,0 0 0,0 0 0,0-11 0,0-13 0,0-12 0,0-16 0,0-17 0,0-11 0,0 4 0</inkml:trace>
  <inkml:trace contextRef="#ctx0" brushRef="#br2" timeOffset="4389.72">177 704 24575,'0'0'0,"0"5"0,0 6 0,0 6 0,0 4 0,0 3 0,0 2 0,0 2 0,0 0 0,0 6 0,0-1 0,0 6 0,0 4 0,16-1 0,1 2 0,-1-2 0,-2-4 0,1-8 0,-3-4 0,-3-2 0,3-1 0,-3-5 0</inkml:trace>
  <inkml:trace contextRef="#ctx0" brushRef="#br3" timeOffset="7418.54">257 569 24575,'0'0'0,"0"4"0,0 8 0,0 5 0,0 4 0,0 3 0,0 8 0,0 1 0,-6 1 0,1-2 0,-1-1 0,2-1 0,1-1 0,1-1 0,1-1 0,0 0 0,1 0 0,0 0 0,0-1 0,1 1 0,-1 0 0,0 5 0,5 1 0,1-1 0,-1 5 0,0-1 0,-2-1 0,5-7 0,-2-3 0,6-2 0,-2 1 0,4-1 0,3-3 0,4-6 0,2 1 0,-3 2 0,1 2 0,-4 3 0,0-4 0,-3 2 0,-4 1 0,2-3 0,-3 0 0,-2 2 0,4-3 0,-3 6 0,-1 2 0,3-3 0,5 0 0,3-4 0,9 0 0,-8-4 0,-9-4 0,-6-9 0,-4-3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4:18.402"/>
    </inkml:context>
    <inkml:brush xml:id="br0">
      <inkml:brushProperty name="width" value="0.2" units="cm"/>
      <inkml:brushProperty name="height" value="0.2" units="cm"/>
      <inkml:brushProperty name="color" value="#BB5B18"/>
      <inkml:brushProperty name="inkEffects" value="bronze"/>
      <inkml:brushProperty name="anchorX" value="-92147.39844"/>
      <inkml:brushProperty name="anchorY" value="-222373.98438"/>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90580.5625"/>
      <inkml:brushProperty name="anchorY" value="-222204.70313"/>
      <inkml:brushProperty name="scaleFactor" value="0.50043"/>
    </inkml:brush>
  </inkml:definitions>
  <inkml:trace contextRef="#ctx0" brushRef="#br0">1010 246 24575,'0'0'0,"-4"0"0,-8 0 0,-5 0 0,1-5 0,-2-1 0,-3 0 0,-2 2 0,-2 0 0,-1 2 0,-1 1 0,0 0 0,-1 1 0,1 1 0,0-1 0,-1 0 0,1 0 0,0 6 0,5 5 0,1 6 0,5 9 0,4 4 0,0 2 0,-3 0 0,2 0 0,-3-2 0,4-12 0,1-12 0,4-11 0,3-10 0,2-7 0,1-4 0,1-2 0,1-1 0,-11-1 0,-6 7 0,14 24 0,1-1 0,-1-1 0,1 0 0,0 1 0,-1-1 0,1 1 0,-1 0 0,1-1 0,-1 1 0,1 0 0,-1 0 0,1 0 0,-1 0 0,1 0 0,-1 0 0,-1 1 0,-28 15 0,4 11 0,5 6 0,6 1 0,7 1 0,4-13 0,-2-18 0,-4-12 0,0-11 0,-3-7 0,2-3 0,-4-7 0,-2 0 0,-3 0 0,-2 2 0,3 2 0,4 2 0,0 7 0,4 1 0,-2 1 0,3-1 0,-3 4 0,-3-7 0,-3 5 0,3 9 0,8 11 0,5 9 0,4 8 0,6 1 0,2 2 0,5 3 0,-1 1 0,3-3 0,-2 0 0,3 0 0,-3 2 0,2-4 0,-2 0 0,-4 2 0,3-4 0,-2 1 0,-3 2 0,4 1 0,3 3 0,-1 1 0,-3 1 0,-2 1 0,3 0 0,-3 0 0,-1 1 0,9 4 0,-2 7 0,4-1 0,3-1 0,-4-2 0,-3-2 0,1-3 0,-3-2 0,2-5 0,2 3 0,9 1 0,-2 1 0,2 0 0,0-1 0,1 1 0,0 0 0,-5-1 0,1 6 0,-6-1 0,-5 1 0,2-2 0,-3 0 0,2-2 0,-1 4 0,-3 0 0,3-5 0,3-8 0,-1-6 0</inkml:trace>
  <inkml:trace contextRef="#ctx0" brushRef="#br1" timeOffset="737.67">604 787 24575,'0'0'0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4:13.262"/>
    </inkml:context>
    <inkml:brush xml:id="br0">
      <inkml:brushProperty name="width" value="0.2" units="cm"/>
      <inkml:brushProperty name="height" value="0.2" units="cm"/>
      <inkml:brushProperty name="color" value="#BB5B18"/>
      <inkml:brushProperty name="inkEffects" value="bronze"/>
      <inkml:brushProperty name="anchorX" value="-90494.82813"/>
      <inkml:brushProperty name="anchorY" value="-220040.92188"/>
      <inkml:brushProperty name="scaleFactor" value="0.50043"/>
    </inkml:brush>
  </inkml:definitions>
  <inkml:trace contextRef="#ctx0" brushRef="#br0">409 0 24575,'0'0'0,"0"5"0,0 6 0,0 6 0,0 9 0,0 4 0,0 2 0,-5 0 0,-1 5 0,1-1 0,-5 4 0,1-2 0,1-2 0,-3 9 0,2-3 0,1 10 0,3 1 0,1-2 0,2 0 0,2-6 0,0-4 0,0-5 0,6-5 0,-1 4 0,1-2 0,4 4 0,5-1 0,4-6 0,-20-32 0,2 2 0,-1 1 0,1 0 0,0-1 0,-1 1 0,1-1 0,0 1 0,0-1 0,-1 1 0,1-1 0,0 1 0,0-1 0,0 0 0,0 1 0,-1-1 0,1 0 0,0 0 0,0 0 0,0 0 0,1 0 0,-1-1 0,0 1 0,0-1 0,0 0 0,0 0 0,0 1 0,0-1 0,0 0 0,0 0 0,-1 0 0,1 0 0,0 0 0,-1 0 0,1 0 0,0 0 0,-1 0 0,0 0 0,1-2 0,10-38 0,-5-19 0,-8-1 0,-2 3 0,-7 6 0,-5 9 0,-5 6 0,-3 4 0,-2 10 0,4 2 0,0 1 0,-1 4 0,0 5 0,-2 4 0,0 3 0,-6 2 0,-2 2 0,1 0 0,0 7 0,7 10 0,7 5 0,6 16 0,5 8 0,10 6 0,13-8 0,6-9 0,12-10 0,7-11 0,12-6 0,9-6 0,-2-2 0,0-2 0,-8 0 0,-12-5 0,-12-6 0,-5-4 0,-4 11 0,-5 9 0,-4 14 0,-4 8 0,2 4 0,-1 3 0,-2-1 0,-1 0 0,4-6 0,-1-2 0,4 0 0,5 0 0,-2 1 0,3 1 0,-2 0 0,1-3 0,3-1 0,2 0 0,3-4 0,-4 2 0,6-5 0,6 7 0,7-3 0,1-3 0,-1-4 0,-3-4 0,-3-3 0,-12-3 0,-14 0 0,-13-2 0,-9 0 0,-7 1 0,-4-1 0,-3 0 0,-1 1 0,1 0 0,0 0 0,0 0 0,1 0 0,1 0 0,0 0 0,-1 0 0,2 0 0,-1 0 0,0 0 0,0 0 0,10-5 0,19 2 0,-2 2 0,0 0 0,0 0 0,0 0 0,-1 0 0,1 0 0,0 0 0,1 0 0,-1 0 0,0 0 0,0 0 0,0 0 0,1 0 0,-1 0 0,0 0 0,1 1 0,-1-1 0,1 0 0,0-1 0,21-26 0,26-15 0,22-1 0,-5 5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4:09.029"/>
    </inkml:context>
    <inkml:brush xml:id="br0">
      <inkml:brushProperty name="width" value="0.2" units="cm"/>
      <inkml:brushProperty name="height" value="0.2" units="cm"/>
      <inkml:brushProperty name="color" value="#BB5B18"/>
      <inkml:brushProperty name="inkEffects" value="bronze"/>
      <inkml:brushProperty name="anchorX" value="-89209.79688"/>
      <inkml:brushProperty name="anchorY" value="-217253.1875"/>
      <inkml:brushProperty name="scaleFactor" value="0.50043"/>
    </inkml:brush>
  </inkml:definitions>
  <inkml:trace contextRef="#ctx0" brushRef="#br0">487 1 24575,'0'0'0,"-5"4"0,-1 8 0,-5 4 0,1 5 0,1 4 0,-3 7 0,2 1 0,2 0 0,-3 0 0,2 4 0,-4-2 0,2-1 0,-3-7 0,2-2 0,-3-7 0,3 0 0,2 6 0,3 2 0,-2-4 0,1 1 0,2 0 0,-4-4 0,2 0 0,-4 1 0,1 2 0,-4-4 0,3 1 0,-3-3 0,8-5 0,3-9 0,8-9 0,8-13 0,5-1 0,0-4 0,-2-1 0,-4-1 0,-4-6 0,-2 0 0,-4 0 0,0 12 0,-7 12 0,-6 13 0,-5 15 0,-5 2 0,3 10 0,3 2 0,5 1 0,4-1 0,3-2 0,2-1 0,2-1 0,1-1 0,0-1 0,-6 0 0,-5 0 0,-6-6 0,-5-5 0,-3 0 0,-3-5 0,5 2 0,5 3 0,5 4 0,5 2 0,9-3 0,3 1 0,6 7 0,5 2 0,11 6 0,-3 1 0,2-6 0,-5-3 0,0 5 0,1-1 0,-5-1 0,-4 0 0,1-6 0,-4-1 0,3-1 0,-2 1 0,3 1 0,-3 1 0,-2 0 0,3 2 0,-3-1 0,4 1 0,4 1 0,-3-1 0,8-5 0,3-12 0,-20-12 0,-2 1 0,1 0 0,-1 0 0,0 0 0,0 0 0,1 0 0,-1 0 0,0-1 0,5-3 0,26-27 0,-5-4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4:03.037"/>
    </inkml:context>
    <inkml:brush xml:id="br0">
      <inkml:brushProperty name="width" value="0.2" units="cm"/>
      <inkml:brushProperty name="height" value="0.2" units="cm"/>
      <inkml:brushProperty name="color" value="#BB5B18"/>
      <inkml:brushProperty name="inkEffects" value="bronze"/>
      <inkml:brushProperty name="anchorX" value="-86981.32813"/>
      <inkml:brushProperty name="anchorY" value="-213832.54688"/>
      <inkml:brushProperty name="scaleFactor" value="0.50043"/>
    </inkml:brush>
  </inkml:definitions>
  <inkml:trace contextRef="#ctx0" brushRef="#br0">0 0 24575,'0'0'0,"5"0"0,1 6 0,0 5 0,-2 5 0,-1 5 0,5-2 0,-1 2 0,4-4 0,-1 1 0,-1 1 0,-3 2 0,-2 2 0,-1 2 0,-2 1 0,-1 1 0,5 6 0,1 0 0,-1 0 0,-1-1 0,-1-2 0,4-1 0,0 0 0,-1-2 0,-2 0 0,5 6 0,-2-1 0,0 6 0,-2-1 0,-2-2 0,-1-1 0,9 3 0,6-2 0,0-2 0,2-1 0,3 4 0,-4-2 0,-3 5 0,0-7 0,-4-2 0,-2 3 0,-4-1 0,-2 5 0,4-1 0,4 4 0,0-1 0,-1-3 0,-3-2 0,3-2 0,-1 2 0,-2 0 0,3-1 0,-1-2 0,-2-1 0,-2-2 0,-2 0 0,5 5 0,3-1 0,1 1 0,3-2 0,-2 4 0,3 0 0,-3-2 0,8-6 0,-3-2 0,8-2 0,-3 1 0,0 0 0,2-5 0,5 1 0,1-5 0,1 2 0,-1-5 0,-6 3 0,-2-3 0,0 2 0,-5 4 0,0 2 0,1-3 0,2-3 0,-3-9 0,-4-5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3:24.998"/>
    </inkml:context>
    <inkml:brush xml:id="br0">
      <inkml:brushProperty name="width" value="0.2" units="cm"/>
      <inkml:brushProperty name="height" value="0.2" units="cm"/>
      <inkml:brushProperty name="color" value="#BB5B18"/>
      <inkml:brushProperty name="inkEffects" value="bronze"/>
      <inkml:brushProperty name="anchorX" value="-78459.40625"/>
      <inkml:brushProperty name="anchorY" value="-191107.28125"/>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80691.78906"/>
      <inkml:brushProperty name="anchorY" value="-193923.14063"/>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82601.95313"/>
      <inkml:brushProperty name="anchorY" value="-195424.32813"/>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76265.96094"/>
      <inkml:brushProperty name="anchorY" value="-189176"/>
      <inkml:brushProperty name="scaleFactor" value="0.50043"/>
    </inkml:brush>
    <inkml:brush xml:id="br4">
      <inkml:brushProperty name="width" value="0.2" units="cm"/>
      <inkml:brushProperty name="height" value="0.2" units="cm"/>
      <inkml:brushProperty name="color" value="#BB5B18"/>
      <inkml:brushProperty name="inkEffects" value="bronze"/>
      <inkml:brushProperty name="anchorX" value="-84067.02344"/>
      <inkml:brushProperty name="anchorY" value="-197031.42188"/>
      <inkml:brushProperty name="scaleFactor" value="0.50043"/>
    </inkml:brush>
    <inkml:brush xml:id="br5">
      <inkml:brushProperty name="width" value="0.2" units="cm"/>
      <inkml:brushProperty name="height" value="0.2" units="cm"/>
      <inkml:brushProperty name="color" value="#BB5B18"/>
      <inkml:brushProperty name="inkEffects" value="bronze"/>
      <inkml:brushProperty name="anchorX" value="-82656.27344"/>
      <inkml:brushProperty name="anchorY" value="-197075.9375"/>
      <inkml:brushProperty name="scaleFactor" value="0.50043"/>
    </inkml:brush>
    <inkml:brush xml:id="br6">
      <inkml:brushProperty name="width" value="0.2" units="cm"/>
      <inkml:brushProperty name="height" value="0.2" units="cm"/>
      <inkml:brushProperty name="color" value="#BB5B18"/>
      <inkml:brushProperty name="inkEffects" value="bronze"/>
      <inkml:brushProperty name="anchorX" value="-84311.42969"/>
      <inkml:brushProperty name="anchorY" value="-198790.1875"/>
      <inkml:brushProperty name="scaleFactor" value="0.50043"/>
    </inkml:brush>
    <inkml:brush xml:id="br7">
      <inkml:brushProperty name="width" value="0.2" units="cm"/>
      <inkml:brushProperty name="height" value="0.2" units="cm"/>
      <inkml:brushProperty name="color" value="#BB5B18"/>
      <inkml:brushProperty name="inkEffects" value="bronze"/>
      <inkml:brushProperty name="anchorX" value="-85582.51563"/>
      <inkml:brushProperty name="anchorY" value="-200061.26563"/>
      <inkml:brushProperty name="scaleFactor" value="0.50043"/>
    </inkml:brush>
    <inkml:brush xml:id="br8">
      <inkml:brushProperty name="width" value="0.2" units="cm"/>
      <inkml:brushProperty name="height" value="0.2" units="cm"/>
      <inkml:brushProperty name="color" value="#BB5B18"/>
      <inkml:brushProperty name="inkEffects" value="bronze"/>
      <inkml:brushProperty name="anchorX" value="-84051.92188"/>
      <inkml:brushProperty name="anchorY" value="-199699.92188"/>
      <inkml:brushProperty name="scaleFactor" value="0.50043"/>
    </inkml:brush>
    <inkml:brush xml:id="br9">
      <inkml:brushProperty name="width" value="0.2" units="cm"/>
      <inkml:brushProperty name="height" value="0.2" units="cm"/>
      <inkml:brushProperty name="color" value="#BB5B18"/>
      <inkml:brushProperty name="inkEffects" value="bronze"/>
      <inkml:brushProperty name="anchorX" value="-82344.41406"/>
      <inkml:brushProperty name="anchorY" value="-199796.3125"/>
      <inkml:brushProperty name="scaleFactor" value="0.50043"/>
    </inkml:brush>
    <inkml:brush xml:id="br10">
      <inkml:brushProperty name="width" value="0.2" units="cm"/>
      <inkml:brushProperty name="height" value="0.2" units="cm"/>
      <inkml:brushProperty name="color" value="#BB5B18"/>
      <inkml:brushProperty name="inkEffects" value="bronze"/>
      <inkml:brushProperty name="anchorX" value="-80763.42188"/>
      <inkml:brushProperty name="anchorY" value="-199378.01563"/>
      <inkml:brushProperty name="scaleFactor" value="0.50043"/>
    </inkml:brush>
    <inkml:brush xml:id="br11">
      <inkml:brushProperty name="width" value="0.2" units="cm"/>
      <inkml:brushProperty name="height" value="0.2" units="cm"/>
      <inkml:brushProperty name="color" value="#BB5B18"/>
      <inkml:brushProperty name="inkEffects" value="bronze"/>
      <inkml:brushProperty name="anchorX" value="-78639.09375"/>
      <inkml:brushProperty name="anchorY" value="-199940.3125"/>
      <inkml:brushProperty name="scaleFactor" value="0.50043"/>
    </inkml:brush>
    <inkml:brush xml:id="br12">
      <inkml:brushProperty name="width" value="0.2" units="cm"/>
      <inkml:brushProperty name="height" value="0.2" units="cm"/>
      <inkml:brushProperty name="color" value="#BB5B18"/>
      <inkml:brushProperty name="inkEffects" value="bronze"/>
      <inkml:brushProperty name="anchorX" value="-80265.35156"/>
      <inkml:brushProperty name="anchorY" value="-201533.01563"/>
      <inkml:brushProperty name="scaleFactor" value="0.50043"/>
    </inkml:brush>
    <inkml:brush xml:id="br13">
      <inkml:brushProperty name="width" value="0.2" units="cm"/>
      <inkml:brushProperty name="height" value="0.2" units="cm"/>
      <inkml:brushProperty name="color" value="#BB5B18"/>
      <inkml:brushProperty name="inkEffects" value="bronze"/>
      <inkml:brushProperty name="anchorX" value="-81742.28125"/>
      <inkml:brushProperty name="anchorY" value="-204287.67188"/>
      <inkml:brushProperty name="scaleFactor" value="0.50043"/>
    </inkml:brush>
    <inkml:brush xml:id="br14">
      <inkml:brushProperty name="width" value="0.2" units="cm"/>
      <inkml:brushProperty name="height" value="0.2" units="cm"/>
      <inkml:brushProperty name="color" value="#BB5B18"/>
      <inkml:brushProperty name="inkEffects" value="bronze"/>
      <inkml:brushProperty name="anchorX" value="-80427.39063"/>
      <inkml:brushProperty name="anchorY" value="-204254.04688"/>
      <inkml:brushProperty name="scaleFactor" value="0.50043"/>
    </inkml:brush>
    <inkml:brush xml:id="br15">
      <inkml:brushProperty name="width" value="0.2" units="cm"/>
      <inkml:brushProperty name="height" value="0.2" units="cm"/>
      <inkml:brushProperty name="color" value="#BB5B18"/>
      <inkml:brushProperty name="inkEffects" value="bronze"/>
      <inkml:brushProperty name="anchorX" value="-81837.00781"/>
      <inkml:brushProperty name="anchorY" value="-205962.20313"/>
      <inkml:brushProperty name="scaleFactor" value="0.50043"/>
    </inkml:brush>
    <inkml:brush xml:id="br16">
      <inkml:brushProperty name="width" value="0.2" units="cm"/>
      <inkml:brushProperty name="height" value="0.2" units="cm"/>
      <inkml:brushProperty name="color" value="#BB5B18"/>
      <inkml:brushProperty name="inkEffects" value="bronze"/>
      <inkml:brushProperty name="anchorX" value="-80552.11719"/>
      <inkml:brushProperty name="anchorY" value="-205345.09375"/>
      <inkml:brushProperty name="scaleFactor" value="0.50043"/>
    </inkml:brush>
    <inkml:brush xml:id="br17">
      <inkml:brushProperty name="width" value="0.2" units="cm"/>
      <inkml:brushProperty name="height" value="0.2" units="cm"/>
      <inkml:brushProperty name="color" value="#BB5B18"/>
      <inkml:brushProperty name="inkEffects" value="bronze"/>
      <inkml:brushProperty name="anchorX" value="-82088.45313"/>
      <inkml:brushProperty name="anchorY" value="-206391.23438"/>
      <inkml:brushProperty name="scaleFactor" value="0.50043"/>
    </inkml:brush>
    <inkml:brush xml:id="br18">
      <inkml:brushProperty name="width" value="0.2" units="cm"/>
      <inkml:brushProperty name="height" value="0.2" units="cm"/>
      <inkml:brushProperty name="color" value="#BB5B18"/>
      <inkml:brushProperty name="inkEffects" value="bronze"/>
      <inkml:brushProperty name="anchorX" value="-83863.9375"/>
      <inkml:brushProperty name="anchorY" value="-209424.67188"/>
      <inkml:brushProperty name="scaleFactor" value="0.50043"/>
    </inkml:brush>
    <inkml:brush xml:id="br19">
      <inkml:brushProperty name="width" value="0.2" units="cm"/>
      <inkml:brushProperty name="height" value="0.2" units="cm"/>
      <inkml:brushProperty name="color" value="#BB5B18"/>
      <inkml:brushProperty name="inkEffects" value="bronze"/>
      <inkml:brushProperty name="anchorX" value="-85460.70313"/>
      <inkml:brushProperty name="anchorY" value="-211733.89063"/>
      <inkml:brushProperty name="scaleFactor" value="0.50043"/>
    </inkml:brush>
  </inkml:definitions>
  <inkml:trace contextRef="#ctx0" brushRef="#br0">541 3217 24575,'0'0'0,"0"5"0,0 6 0,5 6 0,1 4 0,5 3 0,-1 2 0,4 2 0,4 5 0,-2 1 0,1 0 0,3-2 0,-3-1 0,2-7 0,-5 4 0,3 0 0,1-6 0,-3 1 0,3-1 0,-4 1 0,2-4 0,-3 5 0,2 3 0,2-5 0,-2 6 0,-3 0 0,2 2 0,-3-1 0,-3-1 0,3-5 0,3 0 0,-1-2 0,3-3 0,-3 0 0,-2 7 0,1 1 0,3 3 0,-1 1 0,2-1 0,-3 0 0,3-6 0,-3-1 0,2-5 0,-2 0 0,2 1 0,-3 2 0,3-3 0,-3 2 0,2-4 0,-1 1 0,1 2 0,4 3 0,3-3 0,-4 1 0,2 2 0,-3 1 0,1-3 0,1 1 0,-2 0 0,1-3 0,-3 2 0,-3 0 0,2-2 0,-4 1 0,4 1 0,3 3 0,-2 1 0,3-3 0,-3 1 0,-3-5 0</inkml:trace>
  <inkml:trace contextRef="#ctx0" brushRef="#br1" timeOffset="1398.42">730 4485 24575,'0'0'0,"5"0"0,1 6 0,5 5 0,5 0 0,3-1 0,5-2 0,1-3 0,2-1 0,1-3 0,0 0 0,10-1 0,1-1 0,5 1 0,-2-1 0,3 1 0,-9 5 0,-3 6 0,-4 5 0,-8 5 0,0 4 0,-1-4 0,-5 1 0,2-5 0,-3 1 0,1-4 0,-3-9 0,-3-4 0</inkml:trace>
  <inkml:trace contextRef="#ctx0" brushRef="#br2" timeOffset="2231">569 3649 24575,'0'0'0,"0"5"0,0 6 0,0 11 0,5 5 0,6-3 0,0 2 0,4-6 0,-1 5 0,2-4 0,3 1 0,2 0 0,-3 2 0,7 6 0,-4 1 0,-4-5 0</inkml:trace>
  <inkml:trace contextRef="#ctx0" brushRef="#br3" timeOffset="-3080.68">1 3486 24575,'0'0'0,"0"4"0,5 8 0,6-1 0,5 5 0,5-3 0,4 4 0,-4 1 0,1 4 0,-5 1 0,1 3 0,1-5 0,-3 0 0,-4 1 0,2 1 0,-4 2 0,-2 0 0,3-4 0,-2 0 0,3-5 0,-2 1 0,-1 2 0,3-4 0,-3 2 0,-1 2 0,3-3 0,-2 2 0,3 1 0,-1 3 0,3 7 0,3-4 0,-2 2 0,3-7 0,-4 1 0,-3-1 0,2 2 0,-3 2 0,-2 1 0,-3 0 0,-2 2 0,-1 0 0,-2 0 0,0 0 0,-1 6 0,1 0 0,5-6 0,6-6 0,10-7 0,6-6 0,8-4 0,2-9 0,-6-6 0,-2-7 0,-2-4 0,-1-4 0,5 4 0,0 5 0,1 5 0,-1 5 0,-2 3 0,0 3 0,-6 6 0,-6-9 0,-6-6 0,-6-12 0,-7-10 0,-14-15 0,-2-1 0,1 6 0</inkml:trace>
  <inkml:trace contextRef="#ctx0" brushRef="#br0">541 3217 24575,'0'0'0,"0"5"0,0 6 0,5 6 0,1 4 0,5 3 0,-1 2 0,4 2 0,4 5 0,-2 1 0,1 0 0,3-2 0,-3-1 0,2-7 0,-5 4 0,3 0 0,1-6 0,-3 1 0,3-1 0,-4 1 0,2-4 0,-3 5 0,2 3 0,2-5 0,-2 6 0,-3 0 0,2 2 0,-3-1 0,-3-1 0,3-5 0,3 0 0,-1-2 0,3-3 0,-3 0 0,-2 7 0,1 1 0,3 3 0,-1 1 0,2-1 0,-3 0 0,3-6 0,-3-1 0,2-5 0,-2 0 0,2 1 0,-3 2 0,3-3 0,-3 2 0,2-4 0,-1 1 0,1 2 0,4 3 0,3-3 0,-4 1 0,2 2 0,-3 1 0,1-3 0,1 1 0,-2 0 0,1-3 0,-3 2 0,-3 0 0,2-2 0,-4 1 0,4 1 0,3 3 0,-2 1 0,3-3 0,-3 1 0,-3-5 0</inkml:trace>
  <inkml:trace contextRef="#ctx0" brushRef="#br1" timeOffset="1398.42">729 4485 24575,'0'0'0,"5"0"0,1 6 0,5 5 0,5 0 0,3-1 0,5-2 0,1-3 0,2-1 0,1-3 0,0 0 0,10-1 0,1-1 0,5 1 0,-2-1 0,3 1 0,-9 5 0,-3 6 0,-4 5 0,-8 5 0,0 4 0,-1-4 0,-5 1 0,2-5 0,-3 1 0,1-4 0,-3-9 0,-3-4 0</inkml:trace>
  <inkml:trace contextRef="#ctx0" brushRef="#br2" timeOffset="2231">569 3649 24575,'0'0'0,"0"5"0,0 6 0,0 11 0,5 5 0,6-3 0,0 2 0,4-6 0,-1 5 0,2-4 0,3 1 0,2 0 0,-3 2 0,7 6 0,-4 1 0,-4-5 0</inkml:trace>
  <inkml:trace contextRef="#ctx0" brushRef="#br4" timeOffset="5579.8">1784 1 24575,'0'0'0,"0"5"0,0 6 0,0 6 0,0 4 0,0 3 0,0 3 0,0 0 0,0 1 0,0 6 0,0-1 0,0 1 0,0-2 0,0-2 0,0 0 0,0-2 0,0-1 0,0 0 0,0 0 0,0 0 0,-5 0 0,-1-1 0,1 7 0,-5-1 0,-5 1 0,2-2 0,2 0 0,3 3 0,-3 0 0,2 4 0,2-1 0,2 5 0,2-3 0,1-3 0,2-2 0,0-2 0,0-3 0,1-1 0,-1-1 0,0 0 0,0-1 0,1 1 0,-1-1 0,0 1 0,-6-6 0,1 1 0,-6-6 0,1-4 0</inkml:trace>
  <inkml:trace contextRef="#ctx0" brushRef="#br5" timeOffset="8377.16">1784 135 24575,'0'0'0,"5"-5"0,6-1 0,0 6 0,0 6 0,-4 13 0,4 5 0,-2 5 0,-2 2 0,-1 0 0,-3-1 0,-1 0 0,-2-2 0,0 0 0,0 0 0,0-1 0,-1 0 0,1 0 0,5-1 0,6-4 0,5-6 0,5-5 0,3-5 0,-3-9 0,-4-8 0,-5-6 0,0 0 0,-3 8 0,3 4 0,4 3 0,-3 8 0,4 1 0,2 0 0,3 4 0,7 10 0,-3-1 0</inkml:trace>
  <inkml:trace contextRef="#ctx0" brushRef="#br6" timeOffset="9884.81">2271 569 24575,'0'0'0</inkml:trace>
  <inkml:trace contextRef="#ctx0" brushRef="#br7" timeOffset="12644.48">2136 624 24575,'0'0'0,"0"4"0,0 8 0,0 5 0,0 4 0,-5-2 0,-1 1 0,-5 8 0,1 1 0,-4 1 0,2 1 0,-9 4 0,3-1 0,-3 0 0,-2-1 0,-1-3 0,5 0 0,-2-2 0,0 5 0,3-1 0,0-5 0,4 4 0,3 4 0,4 6 0,3-1 0,-3 4 0,1-2 0,6-9 0,2-14 0,-3-20 0,2 1 0,-1 0 0,0 0 0,0 0 0,0-1 0,0 1 0,0 0 0,0 0 0,0 0 0,0 0 0,0 0 0,0 0 0,0 0 0,0 0 0,0 0 0,0 0 0,0 0 0,1 0 0,-1 0 0,0 0 0,0 0 0,0 0 0,0 0 0,0 0 0,0 0 0,0 0 0,0 0 0,0 0 0,0 0 0,0 0 0,1 0 0,-1 0 0,0 0 0,0 0 0,0 0 0,0 0 0,0 0 0,0 0 0,0 0 0,0 0 0,0 0 0,0 0 0,0 0 0,0 0 0,0 0 0,0 1 0,0-1 0,1 0 0,-1 0 0,0 0 0,0 0 0,3-14 0,5-14 0,-1-6 0,0-2 0,-1-6 0,3 3 0,-2-5 0,5 4 0,-1 3 0,3 2 0,-2-1 0,-3 1 0,-2-4 0,-2 2 0,-3-4 0,-1 2 0,-1-3 0,-1 3 0,1-3 0,-6 13 0,-5 15 0,-1 13 0,-4 23 0,3 14 0,2 11 0,3 1 0,3-1 0,3-5 0,6-5 0,7-4 0,6-3 0,-1-2 0,-2-1 0,-4 4 0,-3 1 0,-3-1 0,-2 0 0,-2-1 0,0 4 0,-1 0 0,1 4 0,-1 0 0,6 3 0,0-2 0,0 3 0,0-2 0,3 2 0,0-2 0,-1-4 0,-2-2 0,-7-13 0,-7-14 0,-6-13 0,-1-14 0,-2-8 0,2-9 0,-8-18 0,5 5 0</inkml:trace>
  <inkml:trace contextRef="#ctx0" brushRef="#br8" timeOffset="14776.58">1920 1081 24575,'0'0'0,"4"0"0,2 6 0,0 5 0,-2 5 0,0 5 0,-2 3 0,4 3 0,0 0 0,0 1 0,-2 0 0,-1 0 0,-1 0 0,-1 0 0,-1-1 0,0 0 0,0 5 0,-1 1 0,1 5 0,5-6 0,1-2 0,0-2 0,-2-1 0,0-1 0,-8-5 0,0 0 0,-7-6 0,-4 2 0,-5 0 0,-3-2 0,-3 2 0,-1-3 0,5 1 0,-1 3 0,1 3 0,4 2 0,-1-4 0,5 2 0,3 1 0,-1 0 0,3 3 0,-4 5 0,2 2 0,3 1 0,2-2 0,-3-6 0,1 5 0,-3-2 0,1 1 0,2-1 0,-4 6 0,-3 5 0,2-1 0,2 5 0,-3 2 0,-2-1 0,-3 2 0,2-4 0,3-14 0,14-31 0,0 3 0,0 0 0,0 1 0,0-1 0,0 0 0,0 0 0,0 0 0,-1 1 0,1-1 0,0 0 0,0 0 0,0 0 0,0 0 0,0 0 0,-1 1 0,1-1 0,0 0 0,0 0 0,0 0 0,-1 0 0,1 0 0,0 0 0,0 0 0,0 0 0,-1 0 0,1 0 0,0 0 0,0 0 0,-1 0 0,1 0 0,0 0 0,0 0 0,0 0 0,-1 0 0,1 0 0,0 0 0,0 0 0,0 0 0,-1 0 0,1 0 0,0 0 0,0 0 0,0-1 0,-1 1 0,1 0 0,0 0 0,0 0 0,0 0 0,0-1 0,0 1 0,-1 0 0,1 0 0,0 0 0,0 0 0,0-1 0,0 1 0,0 0 0,0-1 0,-6-22 0,2-39 0,3-1 0</inkml:trace>
  <inkml:trace contextRef="#ctx0" brushRef="#br9" timeOffset="16379.24">1649 730 24575,'0'0'0,"0"5"0,0 6 0,0 6 0,0 3 0,0 5 0,0 1 0,-5-4 0,-1 1 0,1-1 0,-5 2 0,1 0 0,1 2 0,-3 0 0,-4 1 0,2 0 0,-3-5 0,2-1 0,-2 1 0,-3 0 0,4 2 0,2 1 0,5 1 0,-3 1 0,3 0 0,1 0 0,2 0 0,-3-5 0,1 0 0,-4-6 0,1 1 0,1 1 0,3 2 0,2 3 0,-4 7 0,-4 1 0,1 1 0,1-5 0</inkml:trace>
  <inkml:trace contextRef="#ctx0" brushRef="#br10" timeOffset="19634.71">1595 1190 24575,'0'0'0,"5"0"0,1 5 0,0 6 0,-2 6 0,0 4 0,-2 3 0,-1 3 0,0 0 0,-1 2 0,-1-1 0,1-1 0,0 1 0,0 10 0,0 6 0,-6 6 0,-5 2 0,0-2 0,-5-1 0,-3-4 0,3-5 0,3-4 0,3-5 0,4-2 0,3-1 0,2-2 0,6-11 0,-2-17 0,-2 2 0,1-1 0,-1 1 0,0 0 0,0 0 0,0-1 0,0 1 0,1 0 0,-1-1 0,0 0 0,0 1 0,0-1 0,0 1 0,0-1 0,0 0 0,1-1 0,21-27 0,5-14 0,0-20 0,1-6 0,0 5 0,-7 7 0,-5 8 0,-11 14 0,-7 37 0,2-2 0,-1 0 0,0-1 0,0 1 0,0 0 0,0-1 0,0 1 0,0 0 0,0-1 0,0 1 0,-1 0 0,1-1 0,0 1 0,0 0 0,0-1 0,0 1 0,0 0 0,0-1 0,-1 1 0,1 0 0,0 0 0,0-1 0,0 1 0,-1 0 0,1 0 0,0 0 0,0-1 0,-1 1 0,1 0 0,0 0 0,-1 0 0,1 0 0,0-1 0,-1 1 0,1 0 0,0 0 0,0 0 0,-1 0 0,1 0 0,0 0 0,-1 0 0,1 0 0,0 0 0,-1 0 0,1 0 0,-1 0 0,-18 15 0,-1 12 0,-4 7 0,4 3 0,-1-6 0,5-13 0,-1-14 0,4-11 0,3-15 0,-2-7 0,3-9 0,-4 5 0,3 11 0,1 13 0,-2 8 0,2 9 0,1 9 0,-3 4 0,2 5 0,-3-4 0,1 1 0,-3 0 0,2 1 0,2 1 0,-2-5 0,2 1 0,3 0 0,-4-4 0,2 1 0,-4-4 0,-3 2 0,-3 2 0,1 3 0,-1-4 0,-2 2 0,-2 2 0,-1 1 0,3 2 0,6 2 0,-1 0 0,-1 1 0,2 0 0,4 0 0,-2 1 0,3-1 0,3 0 0,-4 6 0,-3 0 0,-4-1 0,2 0 0,3-2 0,-2-1 0,-2-1 0,3 0 0,-3-1 0,3 0 0,-2-1 0,-2 1 0,3 0 0,-3 0 0,4 0 0,-2 5 0,-2 1 0,2-1 0,4 0 0,-2-7 0,4-2 0,1 0 0,4 0 0,1 1 0,3 1 0,-5-5 0,1 1 0,0 0 0,6-4 0,13-4 0,1-5 0</inkml:trace>
  <inkml:trace contextRef="#ctx0" brushRef="#br11" timeOffset="20404.68">1325 1947 24575,'0'0'0,"0"9"0,0 14 0,0 10 0,0 20 0,0 12 0,0 16 0,0 0 0,11 13 0,0 1 0,0 0 0,-2-4 0,-2-7 0,-3-14 0,-1-14 0,-3-12 0,6-3 0,-1-5 0,1 1 0,3 9 0,0-2 0,3-1 0,5 1 0,3-9 0,-18-37 0,-1 4 0,0-1 0,1 0 0,-1 0 0,1 0 0,-1 0 0,1 0 0,-1-1 0,1 1 0,0 0 0,-1-1 0,1 1 0,0-1 0,-1 0 0,1 1 0,2-1 0,-3-4 0,2 3 0,-1-1 0,1 1 0,-1-1 0,0 1 0,0-1 0,1 0 0,-1 0 0,-1 0 0,1 0 0,0 0 0,0 0 0,1-5 0,30-54 0,-6-26 0,-7-15 0,4-14 0,-6 6 0,-3 10 0,-5 14 0,-4 1 0,-3 8 0,-2 3 0,-2 15 0</inkml:trace>
  <inkml:trace contextRef="#ctx0" brushRef="#br12" timeOffset="22635.05">1677 1622 24575,'0'0'0,"0"4"0,0 8 0,0 4 0,0 5 0,0 4 0,0 7 0,0 1 0,0 6 0,0-1 0,0-1 0,0-3 0,0-2 0,0-2 0,0-2 0,0 0 0,0-2 0,0 1 0,0-1 0,0 1 0,0 0 0,0-1 0,0 1 0,0 0 0,0 1 0,0-1 0,0-1 0,0 2 0,0-2 0,0 2 0,0-2 0,0 2 0,0-1 0,0 0 0,0 0 0,0 0 0,0 0 0,0 0 0,5-5 0,1-1 0,-1 1 0,0 0 0,-2 2 0,0 0 0,3 2 0,0 1 0,-1 0 0,5 0 0,-1 0 0,4 1 0,-2-1 0,-2 0 0,-3 0 0,4 0 0,3 5 0,5 1 0,-2 0 0,-3-2 0,-3 0 0,1-2 0,-2-23 0,-2-22 0,-8-33 0,-2-4 0</inkml:trace>
  <inkml:trace contextRef="#ctx0" brushRef="#br13" timeOffset="24777.49">1811 1677 24575,'0'0'0,"0"9"0,0 9 0,0 4 0,0 3 0,0 3 0,0 1 0,0-1 0,0 6 0,0 0 0,-5-1 0,-1-1 0,1-1 0,0-2 0,2-1 0,0 0 0,2-1 0,1-1 0,0 1 0,0 0 0,0 0 0,0 0 0,1 0 0,-1 0 0,0 0 0,0 0 0,0-1 0,0 2 0,0-2 0,0 2 0,0-1 0,0 0 0,0 0 0,0 0 0,0 5 0,0 1 0,0-1 0,0 0 0,0-2 0,0 5 0,0-2 0,5 0 0,1-1 0,0-2 0,-2 5 0,0-2 0,-2 0 0,-1-2 0,-1-1 0,6-6 0,-1-2 0,0 0 0,0 0 0,3 2 0,0 1 0,-2-21 0,-1-27 0,-23-49 0,-18-24 0,-2 4-3823</inkml:trace>
  <inkml:trace contextRef="#ctx0" brushRef="#br14" timeOffset="25448.34">1352 1865 24575,'0'0'0,"0"4"0,5 19 0,1 4 0,4 6 0,1 0 0,-2 0 0,-3-1 0,-1-2 0,3-1 0,-2-1 0,6 5 0,3 0 0,-1-1 0,3 5 0,-3-7 0</inkml:trace>
  <inkml:trace contextRef="#ctx0" brushRef="#br15" timeOffset="26546.88">1271 2190 24575,'0'0'0,"0"4"0,0 8 0,-5 5 0,-1 4 0,0 8 0,2 3 0,0 1 0,2 0 0,-4 4 0,0-2 0,0 0 0,2-2 0,1-3 0,1-1 0,1-1 0,1 0 0,0-1 0,0 5 0,0 0 0,1 5 0,-1 0 0,0-1 0,0-3 0,0-1 0,0-2 0,0-2 0,0 4 0,0 1 0,0-1 0,0 10 0,0 4 0,0 5 0,0 8 0,0 2 0,0 0 0,0-1 0,0-2 0,5-6 0,1-7 0,5-12 0,-1 0 0,4-3 0,4-7 0,2-1 0,-1-1 0,0-4 0,13-5 0,-3-15 0,7-9 0,-7-18 0,-6-12 0,-7-19 0,-6 0 0,-5-7 0,-4 1 0,-1 2 0,-1 3 0,0 8 0,-1 8 0,1 7 0,-5 6 0,-5 3 0,-11-2 0,-5 0 0,-14-15 0,-12-5 0,0 1 0,8 9 0</inkml:trace>
  <inkml:trace contextRef="#ctx0" brushRef="#br16" timeOffset="27159.32">1081 2731 24575,'0'0'0,"0"5"0,0 6 0,0 6 0,0 4 0,0 3 0,0 3 0,0 6 0,0 1 0,0-1 0,0 0 0,11 3 0,0-1 0,0-1 0,-2-2 0,-2-1 0,-3-2 0,4-7 0,9-5 0,6-12 0,-18-11 0,-1 3 0,0 1 0,0-1 0,0 0 0,0 0 0,-1-1 0,5-5 0,32-38 0,-5-18 0,-7-16 0,-9-1 0,-8-2 0,-5-6 0,-4 6 0,-8 6 0,-1 18-3823</inkml:trace>
  <inkml:trace contextRef="#ctx0" brushRef="#br17" timeOffset="30089.23">1189 2379 24575,'0'0'0,"-4"0"0,-2 5 0,-5 6 0,1 6 0,1 9 0,-3-1 0,2 1 0,2 1 0,2 0 0,2 0 0,3 0 0,0 0 0,1 0 0,0 0 0,1 0 0,-1 0 0,0 0 0,1 0 0,-1 0 0,0 0 0,0 0 0,-6 0 0,1 0 0,-1 0 0,-4 0 0,1 0 0,-4 0 0,-4 5 0,-8-10 0,25-22 0,-2 1 0,1-1 0,-1 1 0,0 0 0,1-1 0,-1 1 0,0-1 0,0 1 0,1-1 0,-1 0 0,0 1 0,-3-1 0,5-2 0,-2 2 0,1-1 0,0 0 0,-1 1 0,1-1 0,0 0 0,-1 0 0,1 0 0,0 0 0,0 0 0,0 0 0,0 0 0,0 0 0,0 0 0,0 0 0,0-2 0,-14-36 0,5-18 0,5-3 0,2 4 0,3 6 0,0 7 0,1 6 0,-5 5 0,-6 4 0,-1 1 0,2 12 0,-4 11 0,2 11 0,-3 9 0,2 6 0,2 5 0,4 1 0,2 1 0,2 0 0,1 0 0,-5 0 0,1-1 0,0-1 0,2 1 0,0-1 0,1-1 0,1 1 0,1 0 0,0 0 0,0 6 0,0-1 0,0 6 0,6-1 0,5-1 0,5-8 0,5 4 0,4-8 0,1-6 0,2-6 0,5-5 0,-5 2 0,0-3 0,-1-1 0,-6 4 0,-1 4 0,1 4 0,1 0 0,1 1 0,2 3 0,-5 2 0,1 1 0,-5 2 0,1 1 0,-4 0 0,2-5 0,3 5 0,-4 1 0,3-6 0,2 1 0,-2 0 0,-5 1 0,-3 0 0,2-4 0,-3 0 0,-1 1 0,2 2 0,5-4 0,-2 0 0,-1 1 0,-3 3 0,2 0 0,-1 2 0,-2 1 0,3-4 0,-2 0 0,5-6 0,-2 1 0,-2 2 0,-3 1 0,-2 3 0,4-4 0,-2 7 0,0 1 0,3 1 0,0 1 0,-2-1 0,4 0 0,-2 0 0,-2 5 0,-1 0 0,2 0 0,0-1 0,3-7 0,0-13 0,-11-14 0,1 1 0,-1 1 0,1 0 0,-1-1 0,1 1 0,-1 0 0,1-1 0,-1 1 0,1-1 0,-1 1 0,0-1 0,1 1 0,-1-1 0,0 1 0,1-1 0,-1 1 0,0-1 0,0 0 0,1 1 0,-1-1 0,0 1 0,0-1 0,0 0 0,0 0 0,7-47 0,-3-42 0,-7-41 0,-2 9 0</inkml:trace>
  <inkml:trace contextRef="#ctx0" brushRef="#br18" timeOffset="31575.82">1163 3325 24575,'0'0'0,"0"5"0,0 6 0,0 6 0,0 4 0,0 3 0,0 2 0,0 2 0,0 5 0,0 1 0,0 0 0,5-7 0,1-2 0,-1-1 0,0-1 0,-2 2 0,-1-1 0,-1 2 0,10 0 0,0 7 0,0-1 0,4 1 0,-3-2 0,-3 0 0,4-2 0,2-1 0,-2 0 0,-3-1 0,4-6 0,-4 1 0,-1 4 0,7 2 0,-1 1 0,-2 1 0,1 4 0,4 0 0,-3 0 0,-3-2 0,1-1 0,-2-2 0,-3-1 0,-2-22 0,-3-28 0,-1-7 0</inkml:trace>
  <inkml:trace contextRef="#ctx0" brushRef="#br19" timeOffset="32195.2">1378 3027 24575,'0'0'0,"0"5"0,0 6 0,0 11 0,0 16 0,0 3 0,6-4 0,0 2 0,-1-2 0,0-2 0,3-3 0,11 9 0,-1 9 0,-2 0 0,2 7 0,12 18 0,-3-4 0,2-1 0,5-4 0,-5-15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3:16.996"/>
    </inkml:context>
    <inkml:brush xml:id="br0">
      <inkml:brushProperty name="width" value="0.2" units="cm"/>
      <inkml:brushProperty name="height" value="0.2" units="cm"/>
      <inkml:brushProperty name="color" value="#BB5B18"/>
      <inkml:brushProperty name="inkEffects" value="bronze"/>
      <inkml:brushProperty name="anchorX" value="-73103.1875"/>
      <inkml:brushProperty name="anchorY" value="-186373.9375"/>
      <inkml:brushProperty name="scaleFactor" value="0.50043"/>
    </inkml:brush>
  </inkml:definitions>
  <inkml:trace contextRef="#ctx0" brushRef="#br0">0 11 24575,'0'0'0,"5"-4"0,7-2 0,-1 5 0,-1 8 0,3 1 0,-2 5 0,3 5 0,3 3 0,-2 3 0,-3 2 0,-3 1 0,-4 1 0,3 0 0,4-6 0,10 1 0,10-2 0,3 2 0,1 1 0,-1-4 0,-2 0 0,-2-4 0,-2-5 0,-6 2 0,-1-3 0,-1-3 0,1 3 0,2 4 0,0-2 0,2-1 0,0 1 0,1-1 0,0-3 0,1 3 0,4 4 0,1-2 0,5 3 0,-1 3 0,-1-3 0,-2 2 0,-3 2 0,-1 2 0,-7 2 0,-1 7 0,-1-4 0,1-1 0,-4 1 0,1-1 0,1 0 0,-4 0 0,2 1 0,2 0 0,7 0 0,-4 0 0,8 0 0,-6 0 0,1 0 0,4 5 0,-4 1 0,-1-1 0,0 5 0,0 4 0,17 10 0,22 15 0,12-3 0,3-5 0,3-7 0,-9-9 0,-23-16 0,-17-17 0,-33-9 0,0 1 0,0-1 0,0 0 0,1 0 0,-1 0 0,0 0 0,0 0 0,0 0 0,1 0 0,-1 0 0,0 0 0,0 0 0,0 0 0,1 0 0,-1 0 0,0 0 0,0 0 0,1 0 0,-1 0 0,0 0 0,0 0 0,0 0 0,1 0 0,-1 0 0,0 0 0,0 0 0,0 0 0,1-1 0,-1 1 0,0 0 0,0 0 0,0 0 0,1 0 0,-1 0 0,0-1 0,0 1 0,0 0 0,0 0 0,0 0 0,0-1 0,0 1 0,1 0 0,-1 0 0,0 0 0,0-1 0,0 1 0,0 0 0,0 0 0,0-1 0,0 1 0,0 0 0,0 0 0,0 0 0,0-1 0,-9-15 0,-7-2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0:26.278"/>
    </inkml:context>
    <inkml:brush xml:id="br0">
      <inkml:brushProperty name="width" value="0.2" units="cm"/>
      <inkml:brushProperty name="height" value="0.2" units="cm"/>
      <inkml:brushProperty name="color" value="#BB5B18"/>
      <inkml:brushProperty name="inkEffects" value="bronze"/>
      <inkml:brushProperty name="anchorX" value="25067.79688"/>
      <inkml:brushProperty name="anchorY" value="-88844.38281"/>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23092.48828"/>
      <inkml:brushProperty name="anchorY" value="-91242.5625"/>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21333.08203"/>
      <inkml:brushProperty name="anchorY" value="-93755.875"/>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304.37952"/>
      <inkml:brushProperty name="anchorY" value="-122916.65625"/>
      <inkml:brushProperty name="scaleFactor" value="0.50043"/>
    </inkml:brush>
    <inkml:brush xml:id="br4">
      <inkml:brushProperty name="width" value="0.2" units="cm"/>
      <inkml:brushProperty name="height" value="0.2" units="cm"/>
      <inkml:brushProperty name="color" value="#BB5B18"/>
      <inkml:brushProperty name="inkEffects" value="bronze"/>
      <inkml:brushProperty name="anchorX" value="-1806.18994"/>
      <inkml:brushProperty name="anchorY" value="-124912.85156"/>
      <inkml:brushProperty name="scaleFactor" value="0.50043"/>
    </inkml:brush>
    <inkml:brush xml:id="br5">
      <inkml:brushProperty name="width" value="0.2" units="cm"/>
      <inkml:brushProperty name="height" value="0.2" units="cm"/>
      <inkml:brushProperty name="color" value="#BB5B18"/>
      <inkml:brushProperty name="inkEffects" value="bronze"/>
      <inkml:brushProperty name="anchorX" value="-4090.59033"/>
      <inkml:brushProperty name="anchorY" value="-127186.4375"/>
      <inkml:brushProperty name="scaleFactor" value="0.50043"/>
    </inkml:brush>
    <inkml:brush xml:id="br6">
      <inkml:brushProperty name="width" value="0.2" units="cm"/>
      <inkml:brushProperty name="height" value="0.2" units="cm"/>
      <inkml:brushProperty name="color" value="#BB5B18"/>
      <inkml:brushProperty name="inkEffects" value="bronze"/>
      <inkml:brushProperty name="anchorX" value="19454.17383"/>
      <inkml:brushProperty name="anchorY" value="-96374.10156"/>
      <inkml:brushProperty name="scaleFactor" value="0.50043"/>
    </inkml:brush>
    <inkml:brush xml:id="br7">
      <inkml:brushProperty name="width" value="0.2" units="cm"/>
      <inkml:brushProperty name="height" value="0.2" units="cm"/>
      <inkml:brushProperty name="color" value="#BB5B18"/>
      <inkml:brushProperty name="inkEffects" value="bronze"/>
      <inkml:brushProperty name="anchorX" value="16617.29492"/>
      <inkml:brushProperty name="anchorY" value="-100668.82813"/>
      <inkml:brushProperty name="scaleFactor" value="0.50043"/>
    </inkml:brush>
    <inkml:brush xml:id="br8">
      <inkml:brushProperty name="width" value="0.2" units="cm"/>
      <inkml:brushProperty name="height" value="0.2" units="cm"/>
      <inkml:brushProperty name="color" value="#BB5B18"/>
      <inkml:brushProperty name="inkEffects" value="bronze"/>
      <inkml:brushProperty name="anchorX" value="14642.80957"/>
      <inkml:brushProperty name="anchorY" value="-103639.02344"/>
      <inkml:brushProperty name="scaleFactor" value="0.50043"/>
    </inkml:brush>
    <inkml:brush xml:id="br9">
      <inkml:brushProperty name="width" value="0.2" units="cm"/>
      <inkml:brushProperty name="height" value="0.2" units="cm"/>
      <inkml:brushProperty name="color" value="#BB5B18"/>
      <inkml:brushProperty name="inkEffects" value="bronze"/>
      <inkml:brushProperty name="anchorX" value="13074.8125"/>
      <inkml:brushProperty name="anchorY" value="-105263.17188"/>
      <inkml:brushProperty name="scaleFactor" value="0.50043"/>
    </inkml:brush>
    <inkml:brush xml:id="br10">
      <inkml:brushProperty name="width" value="0.2" units="cm"/>
      <inkml:brushProperty name="height" value="0.2" units="cm"/>
      <inkml:brushProperty name="color" value="#BB5B18"/>
      <inkml:brushProperty name="inkEffects" value="bronze"/>
      <inkml:brushProperty name="anchorX" value="11304.60742"/>
      <inkml:brushProperty name="anchorY" value="-107924.67969"/>
      <inkml:brushProperty name="scaleFactor" value="0.50043"/>
    </inkml:brush>
    <inkml:brush xml:id="br11">
      <inkml:brushProperty name="width" value="0.2" units="cm"/>
      <inkml:brushProperty name="height" value="0.2" units="cm"/>
      <inkml:brushProperty name="color" value="#BB5B18"/>
      <inkml:brushProperty name="inkEffects" value="bronze"/>
      <inkml:brushProperty name="anchorX" value="9579.93848"/>
      <inkml:brushProperty name="anchorY" value="-111115.53125"/>
      <inkml:brushProperty name="scaleFactor" value="0.50043"/>
    </inkml:brush>
    <inkml:brush xml:id="br12">
      <inkml:brushProperty name="width" value="0.2" units="cm"/>
      <inkml:brushProperty name="height" value="0.2" units="cm"/>
      <inkml:brushProperty name="color" value="#BB5B18"/>
      <inkml:brushProperty name="inkEffects" value="bronze"/>
      <inkml:brushProperty name="anchorX" value="7413.19092"/>
      <inkml:brushProperty name="anchorY" value="-114085.65625"/>
      <inkml:brushProperty name="scaleFactor" value="0.50043"/>
    </inkml:brush>
    <inkml:brush xml:id="br13">
      <inkml:brushProperty name="width" value="0.2" units="cm"/>
      <inkml:brushProperty name="height" value="0.2" units="cm"/>
      <inkml:brushProperty name="color" value="#BB5B18"/>
      <inkml:brushProperty name="inkEffects" value="bronze"/>
      <inkml:brushProperty name="anchorX" value="5900.27637"/>
      <inkml:brushProperty name="anchorY" value="-116071.89844"/>
      <inkml:brushProperty name="scaleFactor" value="0.50043"/>
    </inkml:brush>
    <inkml:brush xml:id="br14">
      <inkml:brushProperty name="width" value="0.2" units="cm"/>
      <inkml:brushProperty name="height" value="0.2" units="cm"/>
      <inkml:brushProperty name="color" value="#BB5B18"/>
      <inkml:brushProperty name="inkEffects" value="bronze"/>
      <inkml:brushProperty name="anchorX" value="4197.66162"/>
      <inkml:brushProperty name="anchorY" value="-118241.90625"/>
      <inkml:brushProperty name="scaleFactor" value="0.50043"/>
    </inkml:brush>
    <inkml:brush xml:id="br15">
      <inkml:brushProperty name="width" value="0.2" units="cm"/>
      <inkml:brushProperty name="height" value="0.2" units="cm"/>
      <inkml:brushProperty name="color" value="#BB5B18"/>
      <inkml:brushProperty name="inkEffects" value="bronze"/>
      <inkml:brushProperty name="anchorX" value="2345.09399"/>
      <inkml:brushProperty name="anchorY" value="-120822.00781"/>
      <inkml:brushProperty name="scaleFactor" value="0.50043"/>
    </inkml:brush>
    <inkml:brush xml:id="br16">
      <inkml:brushProperty name="width" value="0.2" units="cm"/>
      <inkml:brushProperty name="height" value="0.2" units="cm"/>
      <inkml:brushProperty name="color" value="#BB5B18"/>
      <inkml:brushProperty name="inkEffects" value="bronze"/>
      <inkml:brushProperty name="anchorX" value="-6338.54541"/>
      <inkml:brushProperty name="anchorY" value="-129138.44531"/>
      <inkml:brushProperty name="scaleFactor" value="0.50043"/>
    </inkml:brush>
    <inkml:brush xml:id="br17">
      <inkml:brushProperty name="width" value="0.2" units="cm"/>
      <inkml:brushProperty name="height" value="0.2" units="cm"/>
      <inkml:brushProperty name="color" value="#BB5B18"/>
      <inkml:brushProperty name="inkEffects" value="bronze"/>
      <inkml:brushProperty name="anchorX" value="-7788.9668"/>
      <inkml:brushProperty name="anchorY" value="-130635.42188"/>
      <inkml:brushProperty name="scaleFactor" value="0.50043"/>
    </inkml:brush>
    <inkml:brush xml:id="br18">
      <inkml:brushProperty name="width" value="0.2" units="cm"/>
      <inkml:brushProperty name="height" value="0.2" units="cm"/>
      <inkml:brushProperty name="color" value="#BB5B18"/>
      <inkml:brushProperty name="inkEffects" value="bronze"/>
      <inkml:brushProperty name="anchorX" value="-9594.96973"/>
      <inkml:brushProperty name="anchorY" value="-132111.98438"/>
      <inkml:brushProperty name="scaleFactor" value="0.50043"/>
    </inkml:brush>
    <inkml:brush xml:id="br19">
      <inkml:brushProperty name="width" value="0.2" units="cm"/>
      <inkml:brushProperty name="height" value="0.2" units="cm"/>
      <inkml:brushProperty name="color" value="#BB5B18"/>
      <inkml:brushProperty name="inkEffects" value="bronze"/>
      <inkml:brushProperty name="anchorX" value="-11290.81934"/>
      <inkml:brushProperty name="anchorY" value="-133780.84375"/>
      <inkml:brushProperty name="scaleFactor" value="0.50043"/>
    </inkml:brush>
    <inkml:brush xml:id="br20">
      <inkml:brushProperty name="width" value="0.2" units="cm"/>
      <inkml:brushProperty name="height" value="0.2" units="cm"/>
      <inkml:brushProperty name="color" value="#BB5B18"/>
      <inkml:brushProperty name="inkEffects" value="bronze"/>
      <inkml:brushProperty name="anchorX" value="-12662.51953"/>
      <inkml:brushProperty name="anchorY" value="-135182.60938"/>
      <inkml:brushProperty name="scaleFactor" value="0.50043"/>
    </inkml:brush>
    <inkml:brush xml:id="br21">
      <inkml:brushProperty name="width" value="0.2" units="cm"/>
      <inkml:brushProperty name="height" value="0.2" units="cm"/>
      <inkml:brushProperty name="color" value="#BB5B18"/>
      <inkml:brushProperty name="inkEffects" value="bronze"/>
      <inkml:brushProperty name="anchorX" value="-14110.79102"/>
      <inkml:brushProperty name="anchorY" value="-136895.32813"/>
      <inkml:brushProperty name="scaleFactor" value="0.50043"/>
    </inkml:brush>
    <inkml:brush xml:id="br22">
      <inkml:brushProperty name="width" value="0.2" units="cm"/>
      <inkml:brushProperty name="height" value="0.2" units="cm"/>
      <inkml:brushProperty name="color" value="#BB5B18"/>
      <inkml:brushProperty name="inkEffects" value="bronze"/>
      <inkml:brushProperty name="anchorX" value="-15812.18164"/>
      <inkml:brushProperty name="anchorY" value="-138193.40625"/>
      <inkml:brushProperty name="scaleFactor" value="0.50043"/>
    </inkml:brush>
    <inkml:brush xml:id="br23">
      <inkml:brushProperty name="width" value="0.2" units="cm"/>
      <inkml:brushProperty name="height" value="0.2" units="cm"/>
      <inkml:brushProperty name="color" value="#BB5B18"/>
      <inkml:brushProperty name="inkEffects" value="bronze"/>
      <inkml:brushProperty name="anchorX" value="-50733.23438"/>
      <inkml:brushProperty name="anchorY" value="-162205.21875"/>
      <inkml:brushProperty name="scaleFactor" value="0.50043"/>
    </inkml:brush>
    <inkml:brush xml:id="br24">
      <inkml:brushProperty name="width" value="0.2" units="cm"/>
      <inkml:brushProperty name="height" value="0.2" units="cm"/>
      <inkml:brushProperty name="color" value="#BB5B18"/>
      <inkml:brushProperty name="inkEffects" value="bronze"/>
      <inkml:brushProperty name="anchorX" value="-52427.04297"/>
      <inkml:brushProperty name="anchorY" value="-164871.73438"/>
      <inkml:brushProperty name="scaleFactor" value="0.50043"/>
    </inkml:brush>
    <inkml:brush xml:id="br25">
      <inkml:brushProperty name="width" value="0.2" units="cm"/>
      <inkml:brushProperty name="height" value="0.2" units="cm"/>
      <inkml:brushProperty name="color" value="#BB5B18"/>
      <inkml:brushProperty name="inkEffects" value="bronze"/>
      <inkml:brushProperty name="anchorX" value="-53698.125"/>
      <inkml:brushProperty name="anchorY" value="-166142.8125"/>
      <inkml:brushProperty name="scaleFactor" value="0.50043"/>
    </inkml:brush>
    <inkml:brush xml:id="br26">
      <inkml:brushProperty name="width" value="0.2" units="cm"/>
      <inkml:brushProperty name="height" value="0.2" units="cm"/>
      <inkml:brushProperty name="color" value="#BB5B18"/>
      <inkml:brushProperty name="inkEffects" value="bronze"/>
      <inkml:brushProperty name="anchorX" value="-56410.1875"/>
      <inkml:brushProperty name="anchorY" value="-169145.96875"/>
      <inkml:brushProperty name="scaleFactor" value="0.50043"/>
    </inkml:brush>
    <inkml:brush xml:id="br27">
      <inkml:brushProperty name="width" value="0.2" units="cm"/>
      <inkml:brushProperty name="height" value="0.2" units="cm"/>
      <inkml:brushProperty name="color" value="#BB5B18"/>
      <inkml:brushProperty name="inkEffects" value="bronze"/>
      <inkml:brushProperty name="anchorX" value="-58519.26953"/>
      <inkml:brushProperty name="anchorY" value="-171719.3125"/>
      <inkml:brushProperty name="scaleFactor" value="0.50043"/>
    </inkml:brush>
    <inkml:brush xml:id="br28">
      <inkml:brushProperty name="width" value="0.2" units="cm"/>
      <inkml:brushProperty name="height" value="0.2" units="cm"/>
      <inkml:brushProperty name="color" value="#BB5B18"/>
      <inkml:brushProperty name="inkEffects" value="bronze"/>
      <inkml:brushProperty name="anchorX" value="-60384.32031"/>
      <inkml:brushProperty name="anchorY" value="-173400.0625"/>
      <inkml:brushProperty name="scaleFactor" value="0.50043"/>
    </inkml:brush>
    <inkml:brush xml:id="br29">
      <inkml:brushProperty name="width" value="0.2" units="cm"/>
      <inkml:brushProperty name="height" value="0.2" units="cm"/>
      <inkml:brushProperty name="color" value="#BB5B18"/>
      <inkml:brushProperty name="inkEffects" value="bronze"/>
      <inkml:brushProperty name="anchorX" value="-62450.64844"/>
      <inkml:brushProperty name="anchorY" value="-175507.70313"/>
      <inkml:brushProperty name="scaleFactor" value="0.50043"/>
    </inkml:brush>
    <inkml:brush xml:id="br30">
      <inkml:brushProperty name="width" value="0.2" units="cm"/>
      <inkml:brushProperty name="height" value="0.2" units="cm"/>
      <inkml:brushProperty name="color" value="#BB5B18"/>
      <inkml:brushProperty name="inkEffects" value="bronze"/>
      <inkml:brushProperty name="anchorX" value="-64495.57422"/>
      <inkml:brushProperty name="anchorY" value="-177719.40625"/>
      <inkml:brushProperty name="scaleFactor" value="0.50043"/>
    </inkml:brush>
    <inkml:brush xml:id="br31">
      <inkml:brushProperty name="width" value="0.2" units="cm"/>
      <inkml:brushProperty name="height" value="0.2" units="cm"/>
      <inkml:brushProperty name="color" value="#BB5B18"/>
      <inkml:brushProperty name="inkEffects" value="bronze"/>
      <inkml:brushProperty name="anchorX" value="-66152.32031"/>
      <inkml:brushProperty name="anchorY" value="-179480.39063"/>
      <inkml:brushProperty name="scaleFactor" value="0.50043"/>
    </inkml:brush>
    <inkml:brush xml:id="br32">
      <inkml:brushProperty name="width" value="0.2" units="cm"/>
      <inkml:brushProperty name="height" value="0.2" units="cm"/>
      <inkml:brushProperty name="color" value="#BB5B18"/>
      <inkml:brushProperty name="inkEffects" value="bronze"/>
      <inkml:brushProperty name="anchorX" value="-69181.82031"/>
      <inkml:brushProperty name="anchorY" value="-182498.54688"/>
      <inkml:brushProperty name="scaleFactor" value="0.50043"/>
    </inkml:brush>
    <inkml:brush xml:id="br33">
      <inkml:brushProperty name="width" value="0.2" units="cm"/>
      <inkml:brushProperty name="height" value="0.2" units="cm"/>
      <inkml:brushProperty name="color" value="#BB5B18"/>
      <inkml:brushProperty name="inkEffects" value="bronze"/>
      <inkml:brushProperty name="anchorX" value="-71832.10938"/>
      <inkml:brushProperty name="anchorY" value="-185102.85938"/>
      <inkml:brushProperty name="scaleFactor" value="0.50043"/>
    </inkml:brush>
  </inkml:definitions>
  <inkml:trace contextRef="#ctx0" brushRef="#br0">3782 4811 24575,'0'0'0,"0"4"0,0 8 0,0 4 0,0 5 0,0 9 0,0 2 0,0 1 0,5 0 0,1 4 0,5-2 0,-1 0 0,-1-3 0,-2-1 0,8-2 0,-2 4 0,-1 5 0,3 0 0,2 4 0,4 4 0,2-8 0,2 1 0,1-2 0,-5-3 0,-4-3 0,0-1 0,-5-2 0,-4-1 0,-2 0 0,2 5 0,-1 0 0,4 0 0,-1-1 0,3 5 0,-1-2 0,-3 0 0,-2-2 0,-3-1 0,4 3 0,-2-1 0,0 0 0,-2-2 0,10 5 0,-2-2 0,5 0 0,-2-2 0,3-8 0,-4-16 0,-4-14 0,-2-15 0,-4-13 0,-2-9 0,-12-2 0,-1-4 0,-1 3 0,2-1 0,-2 10 0,2-1 0,-4-2 0,-2 7 0,1 3 0,3 3 0,-2 0 0,3 2 0,3-6 0,-3-6 0,2 0 0,2 0 0,1-8 0,-2 1 0,1 3 0,1 3 0,8 42 0,-2-4 0,0 0 0,0 0 0,0-1 0,0 1 0,0 0 0,0 0 0,0-1 0,0 1 0,0 0 0,0 0 0,0-1 0,0 1 0,0 0 0,0 0 0,0-1 0,0 1 0,0 0 0,0 0 0,1-1 0,-1 1 0,0 0 0,0 0 0,0 0 0,0-1 0,1 1 0,-1 0 0,0 0 0,0 0 0,0 0 0,1-1 0,-1 1 0,0 0 0,0 0 0,1 0 0,-1 0 0,0 0 0,0 0 0,0 0 0,1 0 0,-1 0 0,0 0 0,1 0 0,-1 0 0,0 0 0,0 0 0,1 0 0,-1 0 0,0 0 0,0 0 0,1 0 0,-1 0 0,0 0 0,0 0 0,0 0 0,1 0 0,-1 1 0,20 17 0,5 25 0,-1 6 0,-4 2 0,-6-4 0,-4-4 0,-5-6 0,2-10 0,-1-3 0,-2-2 0,0 5 0,3 2 0,0 0 0,0 1 0,3-1 0,-2 0 0,0-1 0,-3-1 0,4 1 0,-1 4 0,-2 0 0,4 12 0,4 14 0,5 0 0,2 8 0,4-6 0,-4-8 0,-5-7 0,-5-7 0,-4-6 0,2-19 0,-9-13 0,0 0 0,0 0 0,1 0 0,-1 0 0,0 0 0,0 0 0,1 0 0,-1 0 0,0 0 0,0 0 0,1 0 0,-1 0 0,0 0 0,0-1 0,0 1 0,1 0 0,-1 0 0,0 0 0,0 0 0,1 0 0,-1 0 0,0-1 0,0 1 0,0 0 0,0 0 0,1 0 0,-1-1 0,0 1 0,0 0 0,0 0 0,0 0 0,0-1 0,0 1 0,0 0 0,1 0 0,-1-1 0,0 1 0,0 0 0,0 0 0,0-1 0,5-17 0,-1-19 0,-2-6 0,0-5 0,-2 1 0,0-2 0,0 5 0,0-2 0,-1 5 0,1-2 0,0 4 0,0-3 0,0 19 0,5 36 0,6 20 0,5 16 0,5 9 0,-2-2 0,-4-5 0,-4-6 0,-4-7 0,-3-5 0,-2-3 0,-2-3 0,5-1 0,-1 0 0,7 0 0,-2-16 0,5-17 0,-2-16 0,-2-13 0,-3-5 0,-3 0 0,-1 2 0,-2 3 0,-1 3 0,0 2 0,-6 3 0,-1 0 0,-4 1 0,1 1 0,1 0 0,2-1 0,8 11 0,2 11 0,6 6 0,7 3 0,4 2 0,9-2 0,2 0 0,2-1 0,0-7 0,-2-6 0,-12-1 0,-12 1 0,-12 2 0,-15 2 0,-12 3 0,-11 1 0,-12 1 0,1-9 0,9-6 0,6 0 0,11-4 0,-1-7 0,7 3 0</inkml:trace>
  <inkml:trace contextRef="#ctx0" brushRef="#br1" timeOffset="1292.58">3944 4541 24575,'0'0'0,"0"9"0,0 9 0,0 4 0,0 4 0,0 2 0,6 6 0,0 5 0,10 12 0,0-2 0,-2-2 0,3-10 0,-4-6 0,3 2 0,-4-2 0,3-1 0,-3-1 0,-2-1 0,-4 11 0,9 5 0,3 5 0,10 8 0,3-2 0,2-5 0,-1-1 0,0-6 0,-7-4 0,-7-5 0,-7 2 0,-4-2 0,-5-2 0,-1-1 0,-2-1 0,0-2 0,5 5 0,1 4 0,5-4 0,-1-2 0,0 4 0,-3-2 0,-1 5 0,3-7 0,-1-18 0,-1-23 0,-2-19 0,-1-24 0,-1-21 0,-1 6-3823</inkml:trace>
  <inkml:trace contextRef="#ctx0" brushRef="#br2" timeOffset="4681.64">4025 4433 24575,'0'0'0,"5"0"0,6 5 0,6 11 0,-2 6 0,-1 5 0,-4 1 0,2 7 0,2 1 0,5-1 0,-3-2 0,-3 4 0,-4-2 0,2 4 0,3-6 0,-1-3 0,-3-2 0,2-2 0,-1 0 0,2 0 0,-2 0 0,4-5 0,2 0 0,-2 0 0,-3 1 0,2 2 0,2 1 0,-2 1 0,-2 0 0,-5 1 0,-2 0 0,3-5 0,-1 0 0,4 0 0,4 0 0,-1 2 0,3 7 0,2 5 0,3 2 0,-3-1 0,1-2 0,-4-2 0,-5-3 0,-3-1 0,-4-1 0,4 4 0,-2 1 0,-1-1 0,-1-1 0,4-7 0,-1 0 0,-1-2 0,-2 1 0,-1 1 0,-1 0 0,5 2 0,4-5 0,0 0 0,4 6 0,4 1 0,-3-9 0,-3-11 0,-4-12 0,-3-9 0,-3-13 0,-1-5 0,-8-2 0,-5-1 0,-6 2 0,-5 6 0,2 2 0,-6 1 0,3 5 0</inkml:trace>
  <inkml:trace contextRef="#ctx0" brushRef="#br3" timeOffset="76951.55">2782 4541 24575,'0'0'0,"9"0"0,9 0 0,4 0 0,9 0 0,13 0 0,-4 5 0,4 1 0,-3 5 0,-8 5 0,1 3 0,-3 5 0,0 1 0,-8 2 0,0-4 0,-7-1 0,1-5 0,-4 6 0,1-4 0,-3 1 0,-2 2 0,2 1 0,4 2 0,3 6 0,-2 1 0,8 1 0,2-2 0,2 0 0,1-2 0,-5 0 0,-1-7 0,5-1 0,-5 1 0,1 0 0,-5 1 0,-5 2 0,-5 1 0,-4-5 0</inkml:trace>
  <inkml:trace contextRef="#ctx0" brushRef="#br4" timeOffset="78192">2675 4513 24575,'0'0'0,"4"5"0,8 7 0,5 4 0,9 10 0,4-1 0,2-4 0,0 0 0,-6 0 0,4 2 0,-6 1 0,-1-5 0,6 12 0,0 1 0,2 2 0,-2-7 0,-5 0 0,0 3 0,-2 0 0,1 6 0,-4-1 0,0-5 0,1-3 0,2-2 0,2 6 0,6-6 0,-4 0 0,1 0 0,-1 0 0,0-5 0,0-5 0,1 6 0,5 1 0,5 8 0,1 7 0,-1-4 0,-2 4 0,-2-7 0,-8-1 0,-8-8 0</inkml:trace>
  <inkml:trace contextRef="#ctx0" brushRef="#br5" timeOffset="79698.09">2728 4785 24575,'0'0'0,"-5"0"0,-1 5 0,0 6 0,7 5 0,1 5 0,7 4 0,6-4 0,-1 1 0,9 0 0,-3 2 0,3-5 0,-5 1 0,1 1 0,6 1 0,3-3 0,1 0 0,0-3 0,-5 0 0,0 2 0,-2-2 0,2 1 0,0 2 0,1 2 0,1-2 0,-5 0 0,0 2 0,1 2 0,0-5 0,2 2 0,1-5 0,-4 2 0,0-4 0,-5 2 0,6-3 0,2-2 0,8-4 0,1-3 0,-5 4 0,4-1 0,-1 0 0,5-2 0,5 4 0,-1-1 0,-7 5 0,-8-2 0</inkml:trace>
  <inkml:trace contextRef="#ctx0" brushRef="#br6" timeOffset="10404.65">3026 2676 24575,'0'0'0,"0"5"0,0 12 0,11 10 0,0 5 0,0 8 0,-2 11 0,-2-2 0,8 14 0,9 7 0,-1 5 0,3-6 0,0-3 0,-4-6 0,-1-13 0,0-8 0,-3-2 0,-5 2 0,-5-3 0,-3 4 0,3-2 0,3 9 0,6 8 0,3 9 0,9 7 0,2-5 0,2 3 0,-7-4 0,5-2 0,-1-14 0,0-8 0,-6-8 0,5 1 0,-7-2 0,1-1 0,0 9 0,6-1 0,1 5 0,1 3 0,0 3 0,-6-3 0,-7-4 0,-1 0 0,-5-4 0,2-9 0,-4-13 0,-1-15 0,-4-21 0,-2-16 0,-1-17 0,-2-1 0,-5 1 0,-2 6 0,-4 6 0,-5 4 0,-4 0 0,-3 2 0,3 1 0,-2 2 0,5 2 0,0-4 0,-3-5 0,-1 0 0,4 1 0,3 2 0,-1-2 0,4 1 0,-3 2 0,-3 2 0,3 2 0,2 1 0,4 1 0,3 1 0,2 1 0,2-1 0,1 1 0,-5 4 0,1-4 0,-1-1 0,1-7 0,1 0 0,6 6 0,2 12 0,5 7 0,6 16 0,-2 10 0,4 8 0,-3 3 0,2 2 0,2-5 0,-3 0 0,2-7 0,-4 1 0,-3 0 0,-4 2 0,-3 1 0,4-3 0,-2 1 0,-1 1 0,-1 2 0,-1 1 0,-2 1 0,0 1 0,5 1 0,4-5 0,1 0 0,-1 0 0,3 0 0,-2 2 0,-3 1 0,4 1 0,2 1 0,0 0 0,2-6 0,-3 1 0,3 5 0,2 1 0,3-4 0,-3 0 0,2 0 0,1 0 0,-4 1 0,-4 1 0,-4 0 0,-3 0 0,-4 1 0,4-5 0,0 5 0,-2 0 0,5 1 0,0 1 0,3-1 0,-1 0 0,-2 0 0,3-6 0,3 5 0,4 0 0,-3 1 0,3-5 0,-3 4 0,0-4 0,-2 0 0,1-5 0,-2 6 0,-4 1 0,3 1 0,-3 2 0,-1 0 0,2-1 0,4 1 0,-1 0 0,-2-1 0,-4 0 0,4-5 0,-3 0 0,4-6 0,-1 6 0,3-4 0,-3 3 0,4-5 0,-2 2 0,-4 1 0,3 2 0,-2 2 0,-3 2 0,4 6 0,-2 2 0,-2 0 0,4-1 0,-3-2 0,0 0 0,-3-2 0,-2-5 0</inkml:trace>
  <inkml:trace contextRef="#ctx0" brushRef="#br7" timeOffset="13155.02">3810 3838 24575,'0'0'0,"0"5"0,0 7 0,0 10 0,5 4 0,6-1 0,0 0 0,-1 6 0,3 0 0,-2 1 0,-2-1 0,3-6 0,2-2 0,-1 0 0,-2-1 0,-3 2 0,-3 6 0,3 7 0,4 0 0,5 0 0,-1-2 0,-4-2 0,3 3 0,-3-2 0,2-6 0,-2-2 0,-3-2 0,3-5 0,-3 0 0,-2 0 0,4 8 0,3 7 0,4 2 0,-1 5 0,1-1 0,3 3 0,1-2 0,-3-3 0,-4-4 0,0-7 0,-3-4 0,2-6 0,-3 0 0,3-4 0,-2 1 0,-3 2 0,2-2 0,-1 3 0,-3 1 0,4-1 0,3 0 0,4 3 0,-1 2 0,1 2 0,-2 1 0,-5 2 0,-3 0 0,-3 0 0,-3 1 0,4-1 0,0 0 0,-2 0 0,0 1 0,-1-1 0,-2 0 0,0-6 0</inkml:trace>
  <inkml:trace contextRef="#ctx0" brushRef="#br8" timeOffset="14709.74">2918 2217 24575,'0'0'0,"5"10"0,12 13 0,5 10 0,4 9 0,3 7 0,-4-1 0,-1 1 0,-6-4 0,-5-4 0,-5-5 0,-3-4 0,2-2 0,-1-2 0,-1-2 0,4 0 0,4 11 0,-1 1 0,-1-1 0,-3-1 0,8 8 0,-2 4 0,4-2 0,2 2 0,-3-5 0,2 2 0,2-3 0,1 1 0,-3-4 0,-4-2 0,0-4 0,-3-19 0,-12-14 0,0 0 0,0 0 0,0 0 0,0 0 0,1 1 0,-1-1 0,0 0 0,0 0 0,1 0 0,-1 0 0,0 0 0,0 0 0,1 0 0,-1 0 0,0 0 0,0 0 0,0 0 0,1 0 0,-1 0 0,0 0 0,0 0 0,1-1 0,-1 1 0,0 0 0,0 0 0,0 0 0,1 0 0,-1 0 0,0 0 0,0-1 0,0 1 0,1 0 0,-1 0 0,0 0 0,0 0 0,0-1 0,0 1 0,0 0 0,0 0 0,1-1 0,-1 1 0,0 0 0,0 0 0,0-1 0,5-15 0,-7-20 0,-13-22 0,-7 4 0,-5 2 0,3-5 0,-1 12 0,6 5 0,5 6 0,-1 4 0,5-3 0,2 2 0,3-6 0,3 2 0,1-5 0,1 1 0,0 3 0,1 2 0,-1 2 0,1 3 0,-1 7 0</inkml:trace>
  <inkml:trace contextRef="#ctx0" brushRef="#br9" timeOffset="16880.68">3161 2380 24575,'0'0'0,"0"4"0,6 8 0,5 5 0,0 4 0,4-2 0,-2 7 0,4-4 0,-4 2 0,3-1 0,-3 2 0,2-5 0,-3 0 0,-2 1 0,2-4 0,-3 7 0,4 1 0,3 2 0,-1 1 0,-4 0 0,3-5 0,-3 5 0,3 0 0,-3 5 0,4-4 0,-4-1 0,-1-1 0,2 5 0,3 0 0,-2 0 0,-2-1 0,2-7 0,-3 5 0,-1-1 0,1-5 0,-1-1 0,-2 1 0,-2 0 0,-1 1 0,-3 2 0,0 0 0,-1 0 0,0 1 0,-1 0 0,1 1 0,-1-1 0,7 0 0,-1 0 0,6 0 0,-1 0 0,-1 0 0,-2 0 0,-3 0 0,-1 0 0,-2 0 0,5-5 0,-1-6 0</inkml:trace>
  <inkml:trace contextRef="#ctx0" brushRef="#br10" timeOffset="17886.12">2837 2460 24575,'0'0'0,"0"4"0,0 8 0,0 10 0,0 4 0,0 4 0,0 7 0,6 5 0,-1 4 0,6 10 0,4 8 0,5-4 0,3 15 0,3-1 0,1-7 0,-5-9 0,-5-11 0,-6-8 0,-4 0 0,-4-5 0,4-2 0,3-3 0,0 5 0,-1 5 0,-2-2 0,-2 5 0,-2-2 0,-2-2 0,5-4 0,-1-2 0,0 3 0,-1-1 0,4 4 0,0 4 0,4 9 0,-2 10 0,4 8 0,4 5 0,3 0 0,-4-4 0,3-4 0,1-9 0,-3-21 0,-5-18 0,-4-13 0</inkml:trace>
  <inkml:trace contextRef="#ctx0" brushRef="#br11" timeOffset="20871.03">2782 3027 24575,'0'0'0,"0"5"0,0 7 0,0 4 0,0 5 0,0 3 0,11 3 0,0 0 0,0 1 0,-2 0 0,3 0 0,-2 0 0,8 0 0,-1-1 0,-3 0 0,3-5 0,-5-1 0,-2 6 0,-4 1 0,-2 1 0,9 1 0,-2-1 0,0-1 0,-2 1 0,-3-2 0,-3 1 0,-1-1 0,4 0 0,0 0 0,-1 5 0,-1 0 0,5-4 0,3-3 0,0 0 0,-1 0 0,2 0 0,-2 5 0,3-3 0,-3-1 0,4-6 0,2 1 0,-2-1 0,3 2 0,1 1 0,-2 1 0,-5 2 0,-3 0 0,2 1 0,3-5 0,-2 0 0,3 0 0,-2 0 0,-3 2 0,3 1 0,2 7 0,4-6 0,-3 1 0,3-1 0,2 6 0,-4-1 0,1-4 0,-3-2 0,1 5 0,3 0 0,-4 1 0,3-7 0,1 0 0,2-1 0,-3 0 0,2-4 0,-5 0 0,2 12 0,7-3 0,-3 1 0,-3 5 0,-5 0 0,0 4 0,-2-16 0,-4-14 0,-7-29 0,-9-22 0,-1-12 0,-5-8 0,-4-1 0,2 10 0</inkml:trace>
  <inkml:trace contextRef="#ctx0" brushRef="#br12" timeOffset="21891.56">3377 4054 24575,'0'0'0,"0"9"0,0 9 0,0 4 0,0 4 0,5-4 0,6 6 0,5-4 0,0 0 0,-3-1 0,3 2 0,1 0 0,3 1 0,-2 1 0,-4-1 0,-5 1 0,3 0 0,-4 6 0,4-1 0,3 1 0,-1-1 0,3-7 0,-3-2 0,-4 0 0,-2 6 0,2 5 0,3 2 0,-12-11 0,-8-7 0,6-19 0,0 2 0,0-1 0,0 0 0,0 1 0,0-1 0,0 0 0,1 0 0,-1 0 0,0 0 0,0 0 0,0 0 0,0 0 0,0 0 0,0 0 0,0 0 0,0 0 0,0-1 0,-2 0 0,-18-5 0</inkml:trace>
  <inkml:trace contextRef="#ctx0" brushRef="#br13" timeOffset="26642.76">3296 4217 24575,'0'0'0,"5"0"0,1 5 0,0 12 0,4 5 0,-2 4 0,0 3 0,3 1 0,4 5 0,-2 0 0,4-1 0,-4-2 0,4-1 0,-4-12 0,-3-13 0,-4-17 0,-7-9 0,-2-8 0,-8 3 0,-4 4 0,-6 6 0,3 16 0,3 11 0,9 2 0,10 6 0,4 3 0,0 2 0,5-4 0,-1 6 0,-2 1 0,2-5 0,-2 1 0,-2-1 0,-2 1 0,2-5 0,0 1 0,3 1 0,5-5 0,-2 2 0,-2 2 0,2 1 0,2 2 0,-2 2 0,-3 2 0,3-1 0,-3 2 0,2 4 0,4 1 0,-3 0 0,-2-1 0,-4-1 0,3-2 0,3-1 0,-2-11 0,-12-19 0,0 2 0,0 0 0,1 0 0,-1 0 0,0 1 0,1-1 0,-1 0 0,0 0 0,1 0 0,-1 0 0,0 0 0,0 0 0,1 0 0,-1 0 0,0 0 0,1 0 0,-1 0 0,0 0 0,1 0 0,-1-1 0,0 1 0,0 0 0,1 0 0,-1 0 0,0 0 0,1 0 0,-1-1 0,0 1 0,0 0 0,0 0 0,1 0 0,-1-1 0,0 1 0,0 0 0,0 0 0,1-1 0,-1 1 0,0 0 0,0-1 0,8-27 0,-4-4 0</inkml:trace>
  <inkml:trace contextRef="#ctx0" brushRef="#br14" timeOffset="28970.66">3296 4351 24575,'0'0'0,"0"5"0,0 6 0,0 6 0,5 4 0,1 3 0,5 3 0,5 0 0,-2 1 0,-2 0 0,3-5 0,-4-1 0,3 0 0,-2 1 0,2 1 0,-2 1 0,3 6 0,3 7 0,-3 5 0,-3 0 0,2-8 0,-3-3 0,-3-4 0,-2-2 0,3 0 0,-2-1 0,-1 1 0,-2 0 0,4-6 0,4 1 0,0 1 0,-2 0 0,-2 7 0,-3 2 0,4 0 0,-3 0 0,0 0 0,4-2 0,4 5 0,4-1 0,4 0 0,2-2 0,8 0 0,1-8 0,0 0 0,-1-2 0,-1 7 0,-1 1 0,-7 7 0,-1-5 0,-5-2 0,0-6 0,-5-2 0,3-6 0,-4 2 0,3 0 0,3 3 0,3 2 0,3 2 0,2 2 0,1-5 0,6 6 0,1 1 0,-5 0 0,-1 1 0,-7-11 0,-21-20 0,1 2 0,0 0 0,0 1 0,1-1 0,-1 0 0,0 0 0,0 0 0,0 0 0,1 0 0,-1 0 0,0 0 0,0 1 0,0-1 0,1 0 0,-1 0 0,0 0 0,0 0 0,1 0 0,-1 0 0,0 0 0,0 0 0,1 0 0,-1 0 0,0 0 0,0 0 0,1 0 0,-1-1 0,0 1 0,0 0 0,0 0 0,1 0 0,-1 0 0,0 0 0,0 0 0,0 0 0,1-1 0,-1 1 0,0 0 0,0 0 0,0 0 0,0-1 0,0 1 0,1 0 0,-1 0 0,0 0 0,0-1 0,0 1 0,0 0 0,0 0 0,-8-22 0,-31-15 0,-13-10 0,-11-6 0,-2 2 0,5 4 0,3 0 0,8 5 0,11 10 0</inkml:trace>
  <inkml:trace contextRef="#ctx0" brushRef="#br15" timeOffset="30241.4">3593 5405 24575,'0'0'0,"0"4"0,0 8 0,6 10 0,5-1 0,0 4 0,4-5 0,-1 0 0,2-3 0,-3 0 0,-2 1 0,2-3 0,2 3 0,4 1 0,-3 2 0,3-3 0,1 2 0,3 1 0,-5 1 0,2 2 0,1 1 0,2 2 0,-5-1 0,2-4 0,1 5 0,1-5 0,-4 1 0,2-5 0,1 5 0,1-3 0,2 1 0,7 1 0,0-4 0,-4 1 0,-1-4 0,-1 6 0,0-2 0,0 1 0,6 7 0,1 2 0,-5-3 0</inkml:trace>
  <inkml:trace contextRef="#ctx0" brushRef="#br16" timeOffset="85157.56">2891 5054 24575,'0'0'0,"5"4"0,1 8 0,0 5 0,-2 4 0,-1 3 0,5-3 0,4-5 0,5-4 0,4 0 0,3-2 0,2-3 0,2-3 0,-6 4 0,1-1 0,-1-2 0,1 0 0,1-3 0,-4 6 0,-10-2 0,-11 0 0,-10-2 0,-1 5 0,4 3 0,-2 1 0,-3-9 0,-3-1 0,-5-4 0,3-11 0,4-1 0</inkml:trace>
  <inkml:trace contextRef="#ctx0" brushRef="#br17" timeOffset="88128.81">2377 4190 24575,'0'0'0,"4"0"0,8 0 0,10 0 0,4 0 0,10 5 0,0 1 0,1-1 0,-3 0 0,-7 4 0,-2-2 0,-7 5 0,6-1 0,-6 3 0,2 4 0,-4 3 0,6 7 0,3 3 0,-4 1 0,1-5 0,1-2 0,0-6 0,2-1 0,1-4 0,-5 1 0,5 2 0,-10 3 0,-9-3 0,-12-4 0,-3-8 0,-7-5 0,1-8 0,-4-7 0,-2-10 0,-2-4 0,3-3 0,-1 5 0,4 1 0,4 2 0,4-1 0,9 5 0,8 6 0,7 4 0,0 10 0,4 9 0,-4 6 0,-3 7 0,-4-2 0</inkml:trace>
  <inkml:trace contextRef="#ctx0" brushRef="#br18" timeOffset="89432.04">2295 4243 24575,'0'0'0,"5"4"0,1 8 0,5-1 0,5 5 0,-2 3 0,4 3 0,-4 2 0,3 7 0,2 2 0,13 5 0,13 0 0,8-7 0,-6-2 0,-4-3 0,-12-1 0,-4-5 0,-8 0 0,-2-5 0,-10-5 0,-9-8 0,-4-15 0,-2-2 0</inkml:trace>
  <inkml:trace contextRef="#ctx0" brushRef="#br19" timeOffset="90014.07">2646 4405 24575,'0'0'0,"0"-4"0,0 3 0,17 17 0,0 7 0,4 0 0,-1 3 0,-5 0 0,-4-4 0</inkml:trace>
  <inkml:trace contextRef="#ctx0" brushRef="#br20" timeOffset="91646.95">2486 4433 24575,'0'0'0,"0"4"0,0 8 0,0 4 0,0 5 0,5-2 0,1 7 0,5-4 0,-1 2 0,4-6 0,-2 1 0,3-4 0,-2 1 0,-3 2 0,2 2 0,-2 8 0,-2 2 0,-3 2 0,4-6 0,-2-1 0,5-7 0,-2 1 0,-2-6 0</inkml:trace>
  <inkml:trace contextRef="#ctx0" brushRef="#br21" timeOffset="93862.15">1918 4109 24575,'0'0'0,"5"0"0,12 0 0,10 0 0,5 0 0,3 0 0,-1 0 0,5 0 0,-2 0 0,-2 0 0,-2 5 0,-2 1 0,-2 0 0,-1-2 0,-1 0 0,-6-2 0</inkml:trace>
  <inkml:trace contextRef="#ctx0" brushRef="#br22" timeOffset="96611.02">2026 4163 24575,'0'0'0,"0"5"0,0 6 0,6 0 0,-1 5 0,11-3 0,11-2 0,-2 2 0,3-2 0,-5 2 0,-1-1 0,-5 2 0,0 3 0,1 9 0,3 3 0,-4 1 0,2-4 0,-4-1 0,-4-1 0,2-5 0,2 0 0,3-5 0,4 2 0,2 2 0,2 2 0,0 2 0,2 3 0,5 1 0,0-5 0,-5 1 0,-7-5 0</inkml:trace>
  <inkml:trace contextRef="#ctx0" brushRef="#br23" timeOffset="150008.51">81 82 24575,'0'0'0,"0"4"0,-6 8 0,1 5 0,-1 4 0,1 3 0,2 3 0,1 0 0,1 1 0,0 0 0,1 0 0,0 0 0,1-1 0,-1 1 0,0-1 0,-5 0 0,0 0 0,-1 0 0,2 0 0,0 0 0,2 0 0,1 5 0,1 1 0,0 5 0,0-1 0,5 4 0,7-2 0,4 9 0,5-2 0,4-4 0,-4-3 0,1-5 0,0-3 0,-3-2 0,0-1 0,-4-2 0,-4 1 0,1-1 0,8 6 0,4 0 0,3 0 0,1-1 0,-4-1 0,-1-6 0,0-1 0,1-1 0,-5 0 0,1-3 0,-5 5 0,-4-4 0</inkml:trace>
  <inkml:trace contextRef="#ctx0" brushRef="#br24" timeOffset="151202.31">215 0 24575,'0'0'0</inkml:trace>
  <inkml:trace contextRef="#ctx0" brushRef="#br25" timeOffset="153025.51">162 352 24575,'0'0'0,"0"4"0,0 14 0,0 4 0,0 4 0,0 3 0,0 1 0,0 0 0,0-1 0,0 0 0,0-1 0,0-1 0,5 6 0,1-1 0,5 1 0,-1-2 0,4 0 0,4-8 0,-3 0 0,3-1 0,8 6 0,-4 1 0,2-4 0,-5-1 0,1 0 0,0 6 0,2 0 0,2-4 0,1 5 0,-5-1 0,-4 0 0,-6-1 0,2-5 0,2-2 0,4 0 0,-3 1 0,3 1 0,2 0 0,2 2 0,2 1 0,1-1 0,7 7 0,1-6 0,0 1 0,4-2 0,5 0 0,-1-6 0,-3 1 0,-2-6 0,-4-4 0,-2 7 0,-2-3 0,0 3 0,-2-3 0,-4 7 0,-2-3 0,-4 2 0,1-3 0,1 0 0,2 1 0,-3 3 0,7-4 0,13 7 0,2 6 0,6-3 0,9 11 0,-3 0 0,-3-6 0,-11-3 0,-10-7 0</inkml:trace>
  <inkml:trace contextRef="#ctx0" brushRef="#br26" timeOffset="155916.93">297 623 24575,'0'0'0,"5"9"0,6 9 0,6 5 0,-2 8 0,4 2 0,-3 1 0,-4-1 0,1-1 0,3 4 0,-2-2 0,-3 0 0,-4-2 0,4-2 0,2 4 0,-1-1 0,4-5 0,-3-2 0,2-2 0,4 6 0,2 0 0,-3 1 0,1-1 0,-4 0 0,2-2 0,2 0 0,-4 0 0,-3-1 0,2 0 0,2 0 0,3 0 0,-2 0 0,2 0 0,1 0 0,2-1 0,2 2 0,2-2 0,6 2 0,-5-1 0,0-6 0,-6 1 0,0-6 0,-1 6 0,2 2 0,1 2 0,-4 1 0,1-4 0,1-1 0,-4-5 0</inkml:trace>
  <inkml:trace contextRef="#ctx0" brushRef="#br27" timeOffset="157786.34">1431 2082 24575,'0'0'0,"9"0"0,9 5 0,4 6 0,9 5 0,-3 5 0,1-2 0,-2 2 0,1-4 0,-7 1 0,0 1 0,1-3 0,0 2 0,1-5 0,-3 3 0,0-3 0,-4 2 0,1-3 0,-4 3 0,2-3 0,2-3 0,-2 3 0,2-2 0,-3 2 0,1-1 0,4-2 0,1 3 0,-2 2 0,1 0 0,2 2 0,-4-3 0</inkml:trace>
  <inkml:trace contextRef="#ctx0" brushRef="#br28" timeOffset="159058.37">918 1839 24575,'0'0'0,"5"0"0,7 10 0,4 7 0,5 5 0,-2 3 0,2 8 0,6 1 0,3 1 0,5-2 0,7 3 0,-1-5 0,-2-3 0,-8-1 0,2-1 0,-8-1 0,-1 1 0,-1 0 0,1 11 0,5 1 0,2 5 0,0 5 0,11 2 0,-1-3 0,-1-5 0,3-4 0,-3-4 0,-14-14 0,-19-14 0,-9-7 0</inkml:trace>
  <inkml:trace contextRef="#ctx0" brushRef="#br29" timeOffset="160094.43">513 1542 24575,'0'0'0,"0"5"0,0 6 0,0 6 0,5 9 0,1 10 0,10 6 0,0 7 0,4 4 0,2-4 0,2 1 0,2-11 0,-5-4 0,6 5 0,6 4 0,6-7 0,7 3 0,3-3 0,9 2 0,-3-2 0,-6-7 0,-5 2 0,-7-6 0,-9 3 0,-5 0 0,-1-5 0,0 0 0,1-1 0,-5 0 0,1-9 0,-4-11 0,-4-5 0</inkml:trace>
  <inkml:trace contextRef="#ctx0" brushRef="#br30" timeOffset="160982.57">567 1569 24575,'0'0'0,"-4"0"0,-3 5 0,7 1 0,1 5 0,7 4 0,5 5 0,6 3 0,9 3 0,-3 1 0,2 0 0,0-4 0,0-1 0,-5 1 0,4-1 0,-4 8 0,6 6 0,-5 1 0,1 0 0,-1-8 0,-4-2 0,1-2 0,-5-6 0</inkml:trace>
  <inkml:trace contextRef="#ctx0" brushRef="#br31" timeOffset="163737.75">0 866 24575,'0'0'0,"0"10"0,0 8 0,0 9 0,0 4 0,0 8 0,0 0 0,0-2 0,5 4 0,1 2 0,-1-1 0,5-9 0,-1-3 0,4-9 0,-2-1 0,-1-1 0,2-4 0,3 2 0,-2 1 0,4 3 0,-4 2 0,3-4 0,-3 2 0,3 0 0,1-4 0,-1 7 0,1-4 0,-3 2 0,8 6 0,1 1 0,-2 2 0,-4-1 0,0 5 0,1-5 0,-3-2 0,2-1 0,7-1 0,-2 0 0,1 0 0,-4 0 0,-5 0 0,6 1 0,-4 0 0,3 0 0,2 0 0,1 0 0,3-6 0,-5 6 0,1-5 0,1 6 0,0-5 0,3 0 0,5 6 0,7-4 0,1-6 0,0 1 0,2-1 0,3 2 0,-1-3 0,2 1 0,-3-5 0,8-3 0,-3 2 0,13 8 0,1 2 0,2-1 0,-1 1 0,-7-5 0,-6-4 0,-3 0 0,-6-3 0,-8 1 0,-5 4 0,-2-2 0,-1-2 0,1-4 0,-11-9 0,-4-2 0</inkml:trace>
  <inkml:trace contextRef="#ctx0" brushRef="#br32" timeOffset="166898.74">350 1487 24575,'0'0'0,"0"5"0,0 7 0,0 4 0,0 5 0,0 3 0,0 2 0,0 2 0,5-5 0,1-1 0,5 1 0,-1 0 0,4 1 0,-2 7 0,-2 0 0,3-4 0,-3 4 0,-2 0 0,3-6 0,-2-1 0,-2-1 0,-2 1 0,4-5 0,-2 0 0,5 2 0,9 6 0,-1 2 0,2-4 0,-3 5 0,6 0 0,-4 1 0,1-7 0,1-1 0,-5 0 0,2 0 0,0 1 0,7 7 0,3 0 0,-5 1 0,0-6 0,-1-1 0,1-1 0,0-6 0,1 1 0,0-5 0,-5 2 0,1-4 0,-1 2 0,2-2 0,1-3 0,6 3 0,2-3 0,5 4 0,6-3 0,4 10 0,3 3 0,8-3 0,2-3 0,-5-5 0,-7-5 0,-6 3 0,-6 2 0,-5-1 0,-2-1 0,-3 2 0,-5-1 0</inkml:trace>
  <inkml:trace contextRef="#ctx0" brushRef="#br33" timeOffset="167448.18">1593 2380 24575,'0'0'0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2:51.791"/>
    </inkml:context>
    <inkml:brush xml:id="br0">
      <inkml:brushProperty name="width" value="0.2" units="cm"/>
      <inkml:brushProperty name="height" value="0.2" units="cm"/>
      <inkml:brushProperty name="color" value="#BB5B18"/>
      <inkml:brushProperty name="inkEffects" value="bronze"/>
      <inkml:brushProperty name="anchorX" value="-47876.44922"/>
      <inkml:brushProperty name="anchorY" value="-159522.70313"/>
      <inkml:brushProperty name="scaleFactor" value="0.50043"/>
    </inkml:brush>
  </inkml:definitions>
  <inkml:trace contextRef="#ctx0" brushRef="#br0">1 1 24575,'0'0'0,"0"5"0,5 1 0,11 0 0,6-2 0,5 0 0,2-2 0,0-1 0,1 0 0,-1-1 0,0-1 0,-1 1 0,-1 0 0,1 0 0,-1 0 0,0 5 0,0 6 0,-6 5 0,6 0 0,5 3 0,-3 1 0,-1-2 0,-1 1 0,0-4 0,-1-4 0,1-3 0,-1-4 0,1-2 0,0 4 0,0-1 0,0 5 0,0 0 0,-6 3 0,1-1 0,-1 3 0,2-2 0,0 2 0,2-2 0,1 2 0,1-3 0,5-2 0,1 2 0,0-3 0,4 4 0,-1-2 0,4 3 0,-2 3 0,-1 4 0,-9 7 0,-2-3 0,-7 2 0,-2-6 0,-4 5 0,-4 0 0,2 2 0,-2 0 0,-2 0 0,-3 0 0,-1 0 0,-2-1 0,5-5 0,0 0 0,-1-1 0,-1 2 0,-1 0 0,-2 2 0,5-5 0,0 1 0,0 1 0,-2 1 0,5-5 0,-2 2 0,0 0 0,-2 3 0,-2 0 0,4-3 0,0 0 0,-2 2 0,0 0 0,-2 2 0,4-4 0,5 1 0,-1 0 0,-1 2 0,-2 1 0,-3 1 0,3 1 0,-1 6 0,-1-5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2:48.648"/>
    </inkml:context>
    <inkml:brush xml:id="br0">
      <inkml:brushProperty name="width" value="0.2" units="cm"/>
      <inkml:brushProperty name="height" value="0.2" units="cm"/>
      <inkml:brushProperty name="color" value="#BB5B18"/>
      <inkml:brushProperty name="inkEffects" value="bronze"/>
      <inkml:brushProperty name="anchorX" value="-42418.58203"/>
      <inkml:brushProperty name="anchorY" value="-156861.25"/>
      <inkml:brushProperty name="scaleFactor" value="0.50043"/>
    </inkml:brush>
  </inkml:definitions>
  <inkml:trace contextRef="#ctx0" brushRef="#br0">1 0 24575,'0'0'0,"9"0"0,9 0 0,14 0 0,5 0 0,2 0 0,4 0 0,3 5 0,3 1 0,3 5 0,-4-1 0,-5 4 0,-5-2 0,-5 3 0,-2-2 0,-3-3 0,4-3 0,-5 3 0,4 8 0,0 0 0,-1-2 0,0-4 0,-6 1 0,-7 3 0,0 3 0,0-3 0,2-3 0,2 2 0,3-4 0,-4 3 0,1-3 0,6-2 0,1-3 0,7-2 0,0-2 0,6 4 0,-2-1 0,3 0 0,-2-1 0,-8 4 0,-3 0 0,2 3 0,0 5 0,-1-1 0,-1-3 0,5 2 0,0-3 0,-1-2 0,-1-3 0,-2-3 0,-1 4 0,-1-1 0,-1 0 0,1-2 0,-2-1 0,1-1 0,0-2 0,-1 1 0,1-2 0,0 1 0,0 0 0,0 0 0,0 0 0,0-1 0,0 1 0,1 0 0,-1 0 0,5 0 0,1 0 0,-1 0 0,0 0 0,-2 0 0,4 0 0,5 0 0,5 0 0,-1 0 0,-3 0 0,3 0 0,-5 0 0,4 0 0,-3 0 0,-3 0 0,-3 0 0,9 0 0,-2 0 0,-1 0 0,-4 0 0,-1 0 0,2 0 0,-2 0 0,5 0 0,3 0 0,-1 0 0,-3 0 0,-2 0 0,2 6 0,-3-1 0,-1 1 0,-2-2 0,-2-1 0,-1-1 0,-2 10 0,0 0 0,0 5 0,5-3 0,-5 3 0,0 3 0,9-3 0,6 1 0,1 2 0,8 2 0,-2-4 0,7 2 0,-10 6 0,-5-3 0,-11 1 0,-10 5 0,-8 2 0,-1 0 0,-4 0 0,3-1 0,-1-1 0,3-1 0,-1 0 0,3-6 0,3-6 0,3-6 0,4 1 0,1 3 0,1 3 0,-4 3 0,0 3 0,0 3 0,1 0 0,-4 2 0,1-1 0,0-4 0,2-1 0,2 0 0,-4 0 0,-26-22 0,6 1 0,-1 0 0,1 0 0,0 0 0,0 0 0,-1 0 0,1 0 0,-1 0 0,1 0 0,-1-1 0,1 1 0,-1 0 0,1 0 0,-1-1 0,0 1 0,0 0 0,1-1 0,-1 1 0,0 0 0,0-1 0,0 1 0,1-1 0,-1 0 0,0 1 0,-2 0 0,-26 13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2:42.060"/>
    </inkml:context>
    <inkml:brush xml:id="br0">
      <inkml:brushProperty name="width" value="0.2" units="cm"/>
      <inkml:brushProperty name="height" value="0.2" units="cm"/>
      <inkml:brushProperty name="color" value="#BB5B18"/>
      <inkml:brushProperty name="inkEffects" value="bronze"/>
      <inkml:brushProperty name="anchorX" value="-40250.29297"/>
      <inkml:brushProperty name="anchorY" value="-156390.71875"/>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38846.47266"/>
      <inkml:brushProperty name="anchorY" value="-155255.14063"/>
      <inkml:brushProperty name="scaleFactor" value="0.50043"/>
    </inkml:brush>
  </inkml:definitions>
  <inkml:trace contextRef="#ctx0" brushRef="#br0">1509 71 24575,'0'0'0,"-4"0"0,-2 5 0,0 6 0,7 6 0,7-2 0,12 4 0,5-4 0,10 3 0,1-4 0,11-4 0,0 3 0,7-4 0,-3 4 0,-4-2 0,0 3 0,5-2 0,18 7 0,2-1 0,1 3 0,-9-4 0,-9-4 0,-5-4 0,-7-4 0,0-3 0,-5-1 0,-3 4 0,-4 0 0,-1 5 0,19 5 0,17 4 0,31 14 0,14-2 0,3 1 0,-3 0 0,-7-8 0,-40-6 0,-39-6 0,-23-12 0,-2 0 0,0 0 0,0 0 0,0 0 0,0 0 0,-1 0 0,1 0 0,0 0 0,0 0 0,0 0 0,0 0 0,-1-1 0,1 1 0,0 0 0,0 1 0,0-1 0,0 0 0,-1 0 0,1 0 0,0 0 0,0 0 0,0 0 0,0 0 0,-1 0 0,1 0 0,0 0 0,0 0 0,0 0 0,0 0 0,0 0 0,-1 1 0,1-1 0,0 0 0,0 0 0,0 0 0,0 0 0,0 0 0,0 1 0,0-1 0,0 0 0,0 0 0,0 0 0,-1 0 0,1 0 0,0 1 0,0-1 0,0 0 0,0 0 0,0 0 0,0 0 0,0 1 0,0-1 0,0 0 0,0 0 0,0 0 0,1 0 0,-1 1 0,0-1 0,0 0 0,0 0 0,0 0 0,0 0 0,0 0 0,0 1 0,0-1 0,0 0 0,0 0 0,1 0 0,-23 3 0,-10-3 0,-5 0 0,-5-2 0,-11-4 0,-8-6 0,-13-6 0,-12-14 0,-4-4 0,10 3 0,11 8 0,14 1 0,17 2 0,8 5 0,6 5 0,-3-1 0,-1 3 0,-5-3 0,-6-8 0,-5 2 0,-5 2 0,2-1 0,-6-7 0,3 3 0,0 4 0,4 5 0,0 5 0,10-2 0,4 3 0,4 1 0,-4 2 0,-4 2 0,0-5 0,0-4 0,3 0 0,1 1 0,2 3 0,-4-4 0,1 3 0,-4 1 0,0-4 0,7-3 0,2 2 0,2 1 0,1 3 0,0 3 0,0 2 0,0 2 0,-1 1 0,-1 0 0,-5 0 0,-1 1 0,1-1 0,0 1 0,-4-1 0,1 0 0,1 0 0,-14 0 0,-4 0 0,-5 0 0,-6 0 0,5 0 0,6 0 0,7 0 0,7 0 0,5 0 0,4 0 0,2 0 0,1 0 0,0 0 0,1 0 0,-7 0 0,1 0 0,-12 0 0,0 0 0,2 0 0,3 0 0,-2 0 0,2 0 0,-2 0 0,2-5 0,-3-1 0,13 0 0,8 7 0,14 1 0,6 7 0,9 0 0,2 5 0,0 4 0,3-3 0,3-2 0,3-4 0,3-3 0,3-3 0,0 4 0,7-1 0,0-1 0,6-2 0,-1 0 0,-2-1 0,-2-2 0,-3 0 0,4 0 0,-1 0 0,4 0 0,-1 0 0,-1 0 0,-3 5 0,-2 1 0,4-1 0,-2 0 0,5-2 0,-1-1 0,-1-1 0,3 0 0,13-1 0,21 5 0,15 0 0,27 1 0,9-2 0,-8-1 0,-18-1 0,-20-1 0,-19 5 0,-25 0 0,-36-6 0,2 0 0,0 0 0,0 0 0,0 0 0,0 0 0,0 0 0,0 0 0,0 0 0,0 1 0,0-1 0,-1 0 0,1 0 0,0 0 0,0 0 0,0 0 0,0 0 0,0 1 0,0-1 0,0 0 0,0 0 0,0 0 0,0 0 0,0 0 0,0 1 0,0-1 0,0 0 0,0 0 0,0 0 0,0 0 0,1 0 0,-1 1 0,0-1 0,0 0 0,0 0 0,0 0 0,0 0 0,0 0 0,0 0 0,0 0 0,0 0 0,1 1 0,-1-1 0,0 0 0,0 0 0,0 0 0,0 0 0,0 0 0,0 0 0,1 0 0,-1 0 0,0 0 0,0 0 0,0 0 0,0 0 0,0 0 0,1 0 0,-1 0 0,0 0 0,-27 5 0,-13-2 0,-11-1 0,0-1 0,3-1 0,6 0 0,4 0 0,11 0 0</inkml:trace>
  <inkml:trace contextRef="#ctx0" brushRef="#br1" timeOffset="2153.65">23 71 24575,'0'0'0,"5"0"0,7 0 0,4 0 0,5 0 0,3 0 0,3 0 0,1 0 0,0 0 0,5 11 0,1 0 0,-1 0 0,5-2 0,3-3 0,5-2 0,-2 4 0,-4-1 0,-3-2 0,-3 0 0,-4-2 0,-1-2 0,-7 5 0,-2 5 0,1 0 0,1-1 0,1 3 0,1-2 0,2 3 0,11-2 0,1 2 0,1-2 0,2 3 0,4-2 0,-2-4 0,2 3 0,-4-2 0,-3-3 0,-3-1 0,-4-3 0,-1-2 0,3 0 0,-1-1 0,5-1 0,0 1 0,3 0 0,-1-1 0,3 1 0,3 5 0,3 1 0,-3 0 0,-4-2 0,-4 0 0,-3-2 0,-4-1 0,4-1 0,4 1 0,4-2 0,11 6 0,8 1 0,9-1 0,0-1 0,-2-1 0,-9 5 0,-14-2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2:36.447"/>
    </inkml:context>
    <inkml:brush xml:id="br0">
      <inkml:brushProperty name="width" value="0.2" units="cm"/>
      <inkml:brushProperty name="height" value="0.2" units="cm"/>
      <inkml:brushProperty name="color" value="#BB5B18"/>
      <inkml:brushProperty name="inkEffects" value="bronze"/>
      <inkml:brushProperty name="anchorX" value="-36226.39844"/>
      <inkml:brushProperty name="anchorY" value="-153692.21875"/>
      <inkml:brushProperty name="scaleFactor" value="0.50043"/>
    </inkml:brush>
  </inkml:definitions>
  <inkml:trace contextRef="#ctx0" brushRef="#br0">1 1 24575,'0'0'0,"4"0"0,8 0 0,4 0 0,5 0 0,4 0 0,1 0 0,7 0 0,1 0 0,-1 0 0,0 0 0,-2 0 0,9 5 0,0 0 0,4 1 0,-2 4 0,-3-1 0,-4 9 0,-2-1 0,-4-2 0,-1-4 0,0 2 0,-7-8 0,-11-8 0,-11-9 0,-10-11 0,3 0 0,6 2 0,7 11 0,9 4 0,5 11 0,0 7 0,-4 7 0,2-1 0,-4 3 0,-3 7 0,2 1 0,3 2 0,3-5 0,9-7 0,-3-1 0,1-5 0,7-4 0,-1-4 0,-4 3 0,-1-1 0,-1-1 0,-1-2 0,1-2 0,1 0 0,0-2 0,0 0 0,1 0 0,0 0 0,0-1 0,0 1 0,-5 5 0,-1 1 0,1 5 0,0 4 0,2 5 0,-4 3 0,0-3 0,1 2 0,1 5 0,8 2 0,0 1 0,2-5 0,-6-1 0,-2-6 0,0 0 0,0-4 0,1-5 0,5-3 0,2-2 0,5-3 0,-5 4 0,-2 1 0,-7 4 0,3-1 0,1-1 0,0 4 0,1-2 0,-1-2 0,1 9 0,-1 3 0,1-2 0,4 3 0,1-4 0,-6 1 0,-1 2 0,-1-4 0,-1-4 0,1 2 0,0 2 0,1 3 0,-4 3 0,-1-4 0,0 2 0,2-4 0,-5 2 0,2-5 0,5 2 0,-3 3 0,2 2 0,0 3 0,1 2 0,-5 1 0,-4 1 0,-1 0 0,-3 1 0,1-1 0,4-5 0,-4 0 0,4 0 0,-3 0 0,2 2 0,2 1 0,3 1 0,-3-5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2:30.802"/>
    </inkml:context>
    <inkml:brush xml:id="br0">
      <inkml:brushProperty name="width" value="0.2" units="cm"/>
      <inkml:brushProperty name="height" value="0.2" units="cm"/>
      <inkml:brushProperty name="color" value="#BB5B18"/>
      <inkml:brushProperty name="inkEffects" value="bronze"/>
      <inkml:brushProperty name="anchorX" value="-32910.1875"/>
      <inkml:brushProperty name="anchorY" value="-152626.89063"/>
      <inkml:brushProperty name="scaleFactor" value="0.50043"/>
    </inkml:brush>
  </inkml:definitions>
  <inkml:trace contextRef="#ctx0" brushRef="#br0">1 218 24575,'0'0'0,"0"-4"0,5-3 0,6 1 0,11 2 0,5 0 0,3 2 0,1 1 0,0 1 0,-1 0 0,-1 0 0,0 0 0,-2 0 0,1 0 0,10 1 0,0-1 0,10 0 0,5 0 0,2 0 0,2 0 0,0 5 0,-6 1 0,-6-1 0,-6 0 0,-5-2 0,-5 0 0,-1-2 0,4-1 0,-1 0 0,6 0 0,10 0 0,4 0 0,10 0 0,-4-1 0,0 1 0,-7 0 0,-6 0 0,-1 0 0,1 0 0,-3 0 0,1 0 0,3 0 0,8 0 0,3 0 0,2 0 0,-1 0 0,-26 0 0,-27 0 0,-6 0 0,-25 0 0,-23 0 0,-17 0 0,-11-5 0,-1-6 0,9 0 0,11 1 0,5-4 0,9 3 0,1-3 0,6 2 0,-2 3 0,2 2 0,-2-2 0,2 1 0,-3 2 0,3 1 0,-4 2 0,3 2 0,2-5 0,-2-5 0,-3 0 0,2 1 0,2 2 0,14 3 0,14 2 0,13 2 0,17 0 0,7 1 0,5 1 0,6 5 0,6 0 0,5 0 0,-3-1 0,1-2 0,-3-1 0,1 0 0,-4-2 0,-4 0 0,-3 0 0,-3 0 0,3-1 0,-1 1 0,-6-5 0,-2-1 0,-1 0 0,0 1 0,1 2 0,0 1 0,1 1 0,0 0 0,1 1 0,-1 0 0,1 1 0,1-1 0,-1 0 0,0 0 0,0 0 0,0 0 0,0 0 0,0 0 0,0 0 0,0 0 0,0 0 0,0 0 0,0 0 0,0 0 0,0 0 0,0 0 0,-10 0 0,-12 0 0,-22 0 0,-9 0 0,-12 0 0,-8 0 0,0 0 0,3 0 0,3 0 0,0 0 0,2 0 0,-2 0 0,-8 0 0,1 0 0,-3 0 0,5 0 0,4 0 0,5 0 0,3 0 0,3 0 0,2 0 0,2 0 0,0 0 0,5-5 0,16 0 0,12-1 0,9 2 0,8 0 0,3 2 0,13 1 0,6 1 0,0 0 0,-2 0 0,-4 0 0,-5 0 0,-3 0 0,-3 1 0,-1-1 0,-2 0 0,1 0 0,-1 0 0,0 0 0,1 0 0,0 0 0,-1 0 0,1 0 0,0 0 0,0 0 0,0 0 0,6 0 0,-1 0 0,1 0 0,-2 0 0,0 0 0,-18 5 0,-7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2:25.082"/>
    </inkml:context>
    <inkml:brush xml:id="br0">
      <inkml:brushProperty name="width" value="0.2" units="cm"/>
      <inkml:brushProperty name="height" value="0.2" units="cm"/>
      <inkml:brushProperty name="color" value="#BB5B18"/>
      <inkml:brushProperty name="inkEffects" value="bronze"/>
      <inkml:brushProperty name="anchorX" value="-30164.67188"/>
      <inkml:brushProperty name="anchorY" value="-149933.51563"/>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31639.10742"/>
      <inkml:brushProperty name="anchorY" value="-151355.79688"/>
      <inkml:brushProperty name="scaleFactor" value="0.50043"/>
    </inkml:brush>
  </inkml:definitions>
  <inkml:trace contextRef="#ctx0" brushRef="#br0">80 218 24575,'0'0'0,"4"0"0,8 0 0,5 0 0,4 0 0,8 5 0,3 1 0,2-1 0,-2 0 0,0-2 0,-2-1 0,-1-1 0,-1-1 0,-1 0 0,0 0 0,5 0 0,6 0 0,0 0 0,-1 0 0,-3-1 0,9 7 0,10 5 0,3 0 0,3-1 0,5 3 0,-5-2 0,-2-2 0,-12 3 0,-47-11 0,3-1 0,1 0 0,-1 1 0,0-1 0,0 1 0,0 0 0,0-1 0,0 1 0,0 0 0,0 0 0,0-1 0,0 1 0,0 0 0,0 0 0,-1 0 0,1 0 0,1 2 0,-1-4 0,-1 2 0,0-1 0,0 1 0,1-1 0,-1 1 0,0-1 0,0 1 0,0-1 0,0 0 0,0 1 0,0-1 0,0 1 0,0-1 0,0 1 0,0-1 0,0 1 0,0-1 0,0 1 0,-1-1 0,1 1 0,0-1 0,0 0 0,0 1 0,-1-1 0,1 1 0,0-1 0,0 0 0,-1 1 0,1-1 0,-1 1 0,-21 10 0,-9-3 0,-10-3 0,-1-2 0,-5-2 0,3-1 0,-1 0 0,3-1 0,-1 0 0,2 1 0,5 0 0,2-1 0,3 1 0,2 0 0,2 0 0,0 0 0,-5 0 0,0 0 0,0 0 0,1 0 0,1 0 0,6-5 0,7-1 0</inkml:trace>
  <inkml:trace contextRef="#ctx0" brushRef="#br1" timeOffset="690.73">0 0 24575,'0'0'0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2:21.797"/>
    </inkml:context>
    <inkml:brush xml:id="br0">
      <inkml:brushProperty name="width" value="0.2" units="cm"/>
      <inkml:brushProperty name="height" value="0.2" units="cm"/>
      <inkml:brushProperty name="color" value="#BB5B18"/>
      <inkml:brushProperty name="inkEffects" value="bronze"/>
      <inkml:brushProperty name="anchorX" value="-28858.08789"/>
      <inkml:brushProperty name="anchorY" value="-148629.46875"/>
      <inkml:brushProperty name="scaleFactor" value="0.50043"/>
    </inkml:brush>
  </inkml:definitions>
  <inkml:trace contextRef="#ctx0" brushRef="#br0">0 0 24575,'0'0'0,"5"0"0,6 0 0,6 0 0,4 0 0,3 0 0,2 0 0,-4 6 0,1-1 0,5 1 0,1 4 0,1-1 0,-5 4 0,-2-2 0,1-2 0,5-3 0,1-1 0,6-3 0,-6 4 0,0 0 0,3 0 0,0-2 0,-1 4 0,-1-1 0,-2-1 0,5 5 0,0-2 0,4-2 0,-1-1 0,4-3 0,-2 4 0,-8 5 0,-8 5 0,-8 4 0,-7 3 0,2 2 0,1-4 0,-1 0 0,-6-5 0,-9-5 0,-8-4 0,-5-9 0,-6-2 0,3-8 0,-1 0 0,-1 1 0,-1 3 0,-1-4 0,-1 3 0,-6 1 0,0-4 0,-1 2 0,1 2 0,2 2 0,0-4 0,2 2 0,0 0 0,-4 3 0,-1 1 0,1 1 0,-5 1 0,2 1 0,0-5 0,-3-1 0,13 1 0,12 1 0,13 1 0,17 1 0,9 0 0,9 7 0,4 6 0,4 1 0,-1-2 0,-3-2 0,3-2 0,-4 3 0,-2-2 0,-3-1 0,-3 4 0,-1-2 0,-2 5 0,0-2 0,0-2 0,-1-3 0,1 4 0,-1-2 0,1-2 0,0-1 0,-5 3 0,-1-1 0,1 0 0,-5 3 0,1-2 0,1 0 0,2-3 0,3-2 0,6 5 0,-9-2 0,-11-1 0,-11 0 0,-11-2 0,-7-2 0,-5 0 0,-3-1 0,-2 0 0,0 0 0,-1 0 0,2-1 0,0 1 0,0 0 0,-5 0 0,0-5 0,1-1 0,6-4 0,1 0 0,7-5 0,0 3 0,5-3 0,-2 2 0,-2 3 0,3-2 0,-3 2 0,-2-3 0,-2 2 0,-3-3 0,-1 2 0,-7-3 0,-1 3 0,1 2 0,-6-2 0,2 3 0,1-4 0,2-4 0,2 3 0,-4 2 0,7-2 0,1 3 0,1-2 0,1-4 0,5-3 0,-6-2 0,6 2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2:11.285"/>
    </inkml:context>
    <inkml:brush xml:id="br0">
      <inkml:brushProperty name="width" value="0.2" units="cm"/>
      <inkml:brushProperty name="height" value="0.2" units="cm"/>
      <inkml:brushProperty name="color" value="#BB5B18"/>
      <inkml:brushProperty name="inkEffects" value="bronze"/>
      <inkml:brushProperty name="anchorX" value="-19362.52148"/>
      <inkml:brushProperty name="anchorY" value="-141433.26563"/>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21062.52148"/>
      <inkml:brushProperty name="anchorY" value="-143057.89063"/>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23447.85352"/>
      <inkml:brushProperty name="anchorY" value="-144584.20313"/>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25315.20117"/>
      <inkml:brushProperty name="anchorY" value="-145923.42188"/>
      <inkml:brushProperty name="scaleFactor" value="0.50043"/>
    </inkml:brush>
    <inkml:brush xml:id="br4">
      <inkml:brushProperty name="width" value="0.2" units="cm"/>
      <inkml:brushProperty name="height" value="0.2" units="cm"/>
      <inkml:brushProperty name="color" value="#BB5B18"/>
      <inkml:brushProperty name="inkEffects" value="bronze"/>
      <inkml:brushProperty name="anchorX" value="-26863.16602"/>
      <inkml:brushProperty name="anchorY" value="-147261.34375"/>
      <inkml:brushProperty name="scaleFactor" value="0.50043"/>
    </inkml:brush>
  </inkml:definitions>
  <inkml:trace contextRef="#ctx0" brushRef="#br0">1298 245 24575,'0'0'0,"0"-5"0,5-1 0,6 6 0,6 1 0,4 1 0,3 6 0,3-1 0,6 0 0,-5 4 0,5 4 0,0 4 0,4-2 0,0 2 0,-2-3 0,3 6 0,-1 3 0,-2 1 0,-2 2 0,-3 1 0,-1-6 0,-1-6 0,5-1 0,-1 2 0,5-4 0,0-3 0,-2-4 0,10-3 0,-3-2 0,-1 4 0,-9-6 0,-15 0 0,-13-2 0,-18-5 0,-15-1 0,-11-9 0,-4 0 0,2 3 0,2-3 0,4 3 0,3-1 0,3 2 0,2 4 0,1 3 0,0 2 0,1 2 0,0-4 0,-1 0 0,1 1 0,-1 1 0,-5 1 0,-1 2 0,0 0 0,2 0 0,-5 1 0,1 1 0,2-1 0,1 0 0,1 0 0,2 0 0,1 0 0,-4-5 0,-1 0 0,1-1 0,-5 2 0,2 1 0,21 1 0,15 0 0,12 7 0,15 1 0,10 5 0,3-1 0,5-1 0,-2 3 0,-3 4 0,-5-2 0,-3-3 0,-8 3 0,3 2 0,0-2 0,-1 2 0,1-2 0,-1-4 0,1-2 0,-1-4 0,-5-2 0</inkml:trace>
  <inkml:trace contextRef="#ctx0" brushRef="#br1" timeOffset="1554.64">351 28 24575,'0'0'0,"9"0"0,10 0 0,3 0 0,3 0 0,3 0 0,0 0 0,1 0 0,0 0 0,-1 0 0,0 0 0,-1 0 0,0 0 0,6 0 0,0 0 0,10 0 0,-1 0 0,5 5 0,-3 1 0,-4 0 0,-4 4 0,-3 4 0,-3-1 0,-2-1 0,-1 1 0,-1-2 0,0 3 0,1-2 0,-1-3 0,1 3 0,-6 3 0,1-2 0,-1-2 0,2 2 0,0-3 0,2-1 0,1-4 0,1-1 0,0-3 0,-6 5 0,-4 5 0,-17 0 0,-6-2 0</inkml:trace>
  <inkml:trace contextRef="#ctx0" brushRef="#br2" timeOffset="2355.73">594 244 24575,'0'0'0,"5"0"0,7 0 0,4 0 0,11 0 0,8 0 0,8 0 0,0 0 0,4 0 0,-3 0 0,1 0 0,-3 0 0,1 0 0,-3 5 0,-3 0 0,-9 6 0,-3-1 0,-2 5 0,0-3 0,-4-2 0</inkml:trace>
  <inkml:trace contextRef="#ctx0" brushRef="#br3" timeOffset="2936.81">865 324 24575,'0'0'0,"4"0"0,8 0 0,5 6 0,4-1 0,3 1 0,2 4 0,2-1 0,0-2 0,0-1 0,0-2 0,5 3 0,-5 0 0</inkml:trace>
  <inkml:trace contextRef="#ctx0" brushRef="#br4" timeOffset="3957.32">1 0 24575,'0'0'0,"5"0"0,6 0 0,11 0 0,10 0 0,4 6 0,5-1 0,6 1 0,3-2 0,-3-1 0,-4-1 0,1 0 0,6-2 0,2 11 0,14 5 0,1 1 0,-5-3 0,-13-2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2:06.755"/>
    </inkml:context>
    <inkml:brush xml:id="br0">
      <inkml:brushProperty name="width" value="0.2" units="cm"/>
      <inkml:brushProperty name="height" value="0.2" units="cm"/>
      <inkml:brushProperty name="color" value="#BB5B18"/>
      <inkml:brushProperty name="inkEffects" value="bronze"/>
      <inkml:brushProperty name="anchorX" value="-17656.57227"/>
      <inkml:brushProperty name="anchorY" value="-140010.32813"/>
      <inkml:brushProperty name="scaleFactor" value="0.50043"/>
    </inkml:brush>
  </inkml:definitions>
  <inkml:trace contextRef="#ctx0" brushRef="#br0">0 1 24575,'0'0'0,"5"0"0,7 0 0,5 0 0,4 0 0,3 0 0,8 0 0,1 0 0,1 0 0,-2 0 0,-1 5 0,-1 6 0,-1 0 0,-1 5 0,-1-3 0,0-2 0,0 2 0,-1-2 0,1-3 0,5-2 0,1-3 0,-1-1 0,0-2 0,-2 0 0,-1 5 0,-1 0 0,0 0 0,-6 5 0,-12-1 0,-10-2 0,-11-1 0,-13-3 0,-6-1 0,-8-1 0,-1 0 0,2-2 0,1 1 0,3 0 0,2-6 0,7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0:17.100"/>
    </inkml:context>
    <inkml:brush xml:id="br0">
      <inkml:brushProperty name="width" value="0.035" units="cm"/>
      <inkml:brushProperty name="height" value="0.035" units="cm"/>
      <inkml:brushProperty name="color" value="#BB5B18"/>
      <inkml:brushProperty name="inkEffects" value="bronze"/>
      <inkml:brushProperty name="anchorX" value="23559.66992"/>
      <inkml:brushProperty name="anchorY" value="-90089.48438"/>
      <inkml:brushProperty name="scaleFactor" value="0.50043"/>
    </inkml:brush>
  </inkml:definitions>
  <inkml:trace contextRef="#ctx0" brushRef="#br0">343 57 24575,'0'0'0,"0"5"0,5 6 0,12 0 0,5 0 0,5-4 0,2-1 0,0-3 0,1-1 0,-11-2 0,-13 0 0,-11 0 0,-14-1 0,-9 1 0,-3 0 0,-2-1 0,1 1 0,0 0 0,2 0 0,1 0 0,-4 0 0,-11 0 0,-5 0 0,-10 0 0,3 0 0,16 0 0,33 0 0,24 0 0,19 0 0,14 0 0,1 0 0,-3 0 0,-4 0 0,-6 0 0,7-5 0,-4-1 0,-1 0 0,-5 2 0,-2-5 0,-13 1 0,-14 2 0,-12 1 0,-9 2 0,3 1 0,8 1 0,8-10 0,-2 0 0,-10 0 0,-12 2 0,-12 3 0,-4 2 0,-2 2 0,12 1 0,14 1 0,13 0 0,11 1 0,8-1 0,0 11 0,-8 6 0,-10 0 0,-15 3 0,-9-3 0,-5-4 0,-3-4 0,25-4 0,29-2 0,44-2 0,25-1 0,7-1 0,-36 0 0,-32 0 0,-30 1 0,-9 0 0,-34-1 0,-12 1 0,-5 0 0,-2 0 0,6 0 0,1 0 0,2 0 0,5 0 0,17 0 0,20-5 0,-5-1 0,-6 0 0,-10 2 0,14 0 0,9 2 0,7 1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0:12.698"/>
    </inkml:context>
    <inkml:brush xml:id="br0">
      <inkml:brushProperty name="width" value="0.035" units="cm"/>
      <inkml:brushProperty name="height" value="0.035" units="cm"/>
      <inkml:brushProperty name="color" value="#BB5B18"/>
      <inkml:brushProperty name="inkEffects" value="bronze"/>
      <inkml:brushProperty name="anchorX" value="24947.21094"/>
      <inkml:brushProperty name="anchorY" value="-88764.26563"/>
      <inkml:brushProperty name="scaleFactor" value="0.50043"/>
    </inkml:brush>
  </inkml:definitions>
  <inkml:trace contextRef="#ctx0" brushRef="#br0">321 55 24575,'0'0'0,"5"4"0,7 3 0,4 3 0,5 1 0,3-2 0,3-3 0,0 4 0,-15 4 0,-11-2 0,-12-2 0,-8 3 0,-5-2 0,7-3 0,10-2 0,10-3 0,10-1 0,7-6 0,10-2 0,3 0 0,6-4 0,1 0 0,-2 2 0,2-3 0,-13 1 0,-18 3 0,-15 1 0,-16 3 0,-8 1 0,-9 1 0,-2 6 0,7 7 0,14 4 0,13 0 0,13-2 0,11-4 0,6-3 0,4-3 0,2-3 0,1 0 0,-1-2 0,0 1 0,-6-6 0,-11 0 0,-17 0 0,-11 1 0,-8 2 0,-4 0 0,-3 2 0,0 1 0,1 0 0,0 0 0,1 0 0,1 1 0,-5-1 0,1 5 0,-1 1 0,23-1 0,35 0 0,28-2 0,20-1 0,6-1 0,-16 0 0,-21-1 0,-28 0 0,-19-1 0,-15 1 0,-7 0 0,-5 0 0,-1 0 0,0 0 0,2-6 0,-10 1 0,-10-1 0,1 2 0,-3-5 0,5 1 0,-1 2 0,11-10 0,15 1 0,24 14 0,-2 1 0,1-1 0,0 1 0,-1-1 0,1 0 0,0 1 0,-1-1 0,1 0 0,0 0 0,0 1 0,-1-1 0,1 0 0,0 0 0,0 1 0,0-1 0,0 0 0,0 1 0,0-1 0,0 0 0,1 0 0,-1 1 0,0-1 0,1-1 0,2 1 0,-1-1 0,0 0 0,-1 1 0,1-1 0,1 1 0,-1 0 0,0 0 0,0-1 0,0 1 0,5-1 0,37-10 0,12-2 0,0 3 0,1-3 0,-23 3 0,-35 12 0,1-1 0,1 0 0,-1 0 0,0-1 0,1 1 0,-1 0 0,0 0 0,1 0 0,-1 0 0,0 0 0,1 0 0,-1 0 0,0 0 0,0-1 0,1 1 0,-1 0 0,0 0 0,1 0 0,-1-1 0,0 1 0,0 0 0,0 0 0,1-1 0,-1 1 0,0 0 0,0-1 0,0 1 0,0 0 0,1 0 0,-1-1 0,0 1 0,0 0 0,0-1 0,0 1 0,0 0 0,0-1 0,0 1 0,0 0 0,0-1 0,0 1 0,-11-6 0,-13 2 0,-2 7 0,14 2 0,16 1 0,16-2 0,10 0 0,10-1 0,0-2 0,0 0 0,-8 5 0,-14 5 0,-14 0 0,-12-2 0,-9-1 0,-2 3 0,13-2 0,5 3 0,3 4 0,-14 4 0,-28-3 0,-27-3 0,-27-4 0,-14-4 0,8-2 0,30-3 0,29-1 0,26 0 0,21-1 0,13 0 0,9 0 0,9 1 0,7 0 0,-1-6 0,4 1 0,-3-6 0,6 1 0,-3 1 0,-3 2 0,-6 3 0,-3 1 0,1 2 0,-7-5 0,-7-5 0,-24 12 0,2-1 0,0 0 0,1-1 0,-1 1 0,0 0 0,0 0 0,0-1 0,1 1 0,-1 0 0,0-1 0,0 1 0,0 0 0,0-1 0,0 1 0,0 0 0,0 0 0,1-1 0,-1 1 0,0 0 0,0-1 0,0 1 0,0 0 0,0-1 0,0 1 0,-1 0 0,1-1 0,0 1 0,0 0 0,0-1 0,0 1 0,0 0 0,0-1 0,0 1 0,-1 0 0,1 0 0,0-1 0,-1 1 0,-23-10 0,-16 2 0,-17 3 0,0 8 0,3 1 0,17 1 0,23 0 0,27-1 0,20-2 0,14 0 0,8-1 0,-1-1 0,-16 0 0,-27 0 0,-29-1 0,-13 1 0,2 0 0,15 0 0,8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20:05.075"/>
    </inkml:context>
    <inkml:brush xml:id="br0">
      <inkml:brushProperty name="width" value="0.035" units="cm"/>
      <inkml:brushProperty name="height" value="0.035" units="cm"/>
      <inkml:brushProperty name="color" value="#BB5B18"/>
      <inkml:brushProperty name="inkEffects" value="bronze"/>
      <inkml:brushProperty name="anchorX" value="23230.05078"/>
      <inkml:brushProperty name="anchorY" value="-89839.29688"/>
      <inkml:brushProperty name="scaleFactor" value="0.50043"/>
    </inkml:brush>
  </inkml:definitions>
  <inkml:trace contextRef="#ctx0" brushRef="#br0">477 116 24575,'0'0'0,"-9"0"0,-9 0 0,-4 0 0,-4 0 0,-1 0 0,-2 0 0,0 0 0,1 0 0,-1 0 0,2 0 0,-1 0 0,12 0 0,10-5 0,12-1 0,9 1 0,7 0 0,10-4 0,1-4 0,2 1 0,-1 1 0,-2-2 0,-1 2 0,-2 3 0,-1 2 0,-6-3 0,-11 12 0,-7 7 0,-9 3 0,-3 4 0,-6 3 0,-4 4 0,-4 1 0,-3 2 0,-1-5 0,-2-6 0,0-5 0,0 1 0,0-3 0,1 3 0,-6-2 0,11-2 0,11-8 0,12-2 0,6-7 0,7-1 0,0-4 0,3-4 0,3-3 0,3 2 0,2-7 0,1-1 0,1 4 0,-10 5 0,-11 5 0,-12 6 0,-9 8 0,-6 4 0,1 6 0,-3 0 0,0-1 0,-2-2 0,-1-3 0,-5-2 0,-7-2 0,0 0 0,-5 10 0,2-1 0,14 1 0,14-2 0,14-3 0,17-2 0,13-2 0,11-1 0,13-6 0,0-1 0,-5-5 0,-5-5 0,-5-5 0,-6 3 0,-9-2 0,-8-1 0,-2 3 0,-4 10 0,-15 9 0,-8 10 0,-8 8 0,-6 4 0,-2 4 0,-1-4 0,0 0 0,-1 1 0,2-6 0,0 2 0,0-6 0,1-3 0,0 2 0,11-9 0,11-8 0,11-8 0,9-6 0,6 0 0,11-2 0,-4-3 0,1 5 0,-1 3 0,0 5 0,-6-1 0,-1 3 0,1 2 0,0 1 0,2 3 0,6 1 0,-9 6 0,-11 0 0,-12 7 0,-15 3 0,-8 0 0,-10 3 0,3 2 0,-1 3 0,-3-4 0,2-4 0,0 0 0,-3 3 0,2-4 0,6 2 0,2-2 0,-3 1 0,5-3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9:56.147"/>
    </inkml:context>
    <inkml:brush xml:id="br0">
      <inkml:brushProperty name="width" value="0.035" units="cm"/>
      <inkml:brushProperty name="height" value="0.035" units="cm"/>
      <inkml:brushProperty name="color" value="#BB5B18"/>
      <inkml:brushProperty name="inkEffects" value="bronze"/>
      <inkml:brushProperty name="anchorX" value="21612.70313"/>
      <inkml:brushProperty name="anchorY" value="-90958.0625"/>
      <inkml:brushProperty name="scaleFactor" value="0.50043"/>
    </inkml:brush>
  </inkml:definitions>
  <inkml:trace contextRef="#ctx0" brushRef="#br0">368 111 24575,'0'0'0,"-5"0"0,-6 0 0,-6 0 0,-4 0 0,-9 0 0,-2 0 0,-6 0 0,0 0 0,-10 5 0,7 6 0,9 6 0,4 4 0,9 3 0,11-3 0,12-10 0,9-5 0,7-4 0,5-8 0,3-2 0,1-5 0,0 1 0,-5-4 0,-7-2 0,-5-4 0,0-7 0,2-2 0,3-1 0,3 5 0,-2 12 0,-18 16 0,1-1 0,-1 0 0,1 0 0,0-1 0,-1 1 0,1 0 0,-1 0 0,1 0 0,-1 0 0,1 0 0,0 0 0,-1 0 0,1 0 0,-1 0 0,1 0 0,-1 1 0,1-1 0,-1 0 0,1 0 0,-1 0 0,1 1 0,0-1 0,-1 0 0,0 1 0,1-1 0,4 15 0,-15 8 0,-9 0 0,-6-4 0,-4-5 0,-6 1 0,9-4 0,13-2 0,12-4 0,17-2 0,8-2 0,6-6 0,2-1 0,-5-6 0,-1 1 0,-1 2 0,0 2 0,0 2 0,0-3 0,-10 7 0,-10 1 0,-6 6 0,-14 7 0,-6 5 0,-12-1 0,-2-3 0,-6-3 0,1-5 0,12-2 0,15-7 0,13-8 0,12-6 0,8 1 0,6 2 0,2 3 0,2-1 0,0 2 0,-1 3 0,0 2 0,-12 2 0,-11 1 0,-17 2 0,-9 0 0,-8 0 0,-7 6 0,3 5 0,0 1 0,3-2 0,-5 9 0,1-2 0,1-3 0,1 2 0,22-3 0,10-14 0,-1 1 0,0 1 0,0-1 0,0 0 0,0 0 0,0 1 0,1-1 0,-1 0 0,0 1 0,0-1 0,0 0 0,1 0 0,-1 0 0,0 1 0,0-1 0,1 0 0,-1 0 0,0 0 0,1 0 0,-1 1 0,0-1 0,0 0 0,1 0 0,-1 0 0,0 0 0,1 0 0,-1 0 0,0 0 0,1 0 0,-1 0 0,0 0 0,1 0 0,-1 0 0,0 0 0,1 0 0,31 1 0,20-8 0,3-7 0,9-5 0,-15 1 0,-12 8 0,-19 5 0,-17 6 0,-1-1 0,0 0 0,0 0 0,1 0 0,-1 0 0,0 0 0,0 0 0,0 0 0,0 1 0,1-1 0,-1 0 0,0 0 0,0 0 0,0 0 0,0 0 0,0 1 0,0-1 0,1 0 0,-1 0 0,0 0 0,0 0 0,0 1 0,0-1 0,0 0 0,0 0 0,0 0 0,0 0 0,0 1 0,0-1 0,0 0 0,0 0 0,0 0 0,0 1 0,0-1 0,0 0 0,0 0 0,0 0 0,0 1 0,0-1 0,0 0 0,0 0 0,0 0 0,0 0 0,-1 1 0,1-1 0,0 0 0,0 0 0,0 0 0,0 0 0,0 1 0,-11 10 0,-4 7 0,0 4 0,2 3 0,-1 1 0,2 2 0,3-17 0,3-10 0,13-17 0,-13-3 0,-17 5 0,-11 4 0,-17 14 0,-6 10 0,1 2 0,11 5 0,12-9 0,16-4 0,17-9 0,1 1 0,-1 0 0,0 0 0,0 0 0,0 0 0,0 0 0,0 0 0,0 0 0,0 0 0,0 0 0,1 0 0,-1 0 0,0-1 0,0 1 0,0 0 0,0 0 0,0 0 0,0 0 0,0 0 0,0 0 0,0 0 0,0 0 0,0 0 0,0-1 0,0 1 0,0 0 0,0 0 0,0 0 0,0 0 0,0 0 0,0 0 0,0 0 0,0-1 0,0 1 0,0 0 0,0 0 0,0 0 0,0 0 0,0 0 0,0 0 0,0 0 0,0-1 0,0 1 0,0 0 0,0 0 0,0 0 0,0 0 0,0 0 0,0 0 0,0 0 0,-1 0 0,1 0 0,0 0 0,0-1 0,0 1 0,0 0 0,0 0 0,0 0 0,0 0 0,0 0 0,-1 0 0,1 0 0,0 0 0,0 0 0,0 0 0,0 0 0,0 0 0,0 0 0,-1 0 0,13-10 0,2-6 0,7-5 0,2-3 0,-9 3 0,-3 10 0,-11 10 0,-9 5 0,-2 13 0,0 6 0,-3 5 0,1-9 0,3-11 0,3-6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9:50.127"/>
    </inkml:context>
    <inkml:brush xml:id="br0">
      <inkml:brushProperty name="width" value="0.035" units="cm"/>
      <inkml:brushProperty name="height" value="0.035" units="cm"/>
      <inkml:brushProperty name="color" value="#BB5B18"/>
      <inkml:brushProperty name="inkEffects" value="bronze"/>
      <inkml:brushProperty name="anchorX" value="22994.89063"/>
      <inkml:brushProperty name="anchorY" value="-89497.90625"/>
      <inkml:brushProperty name="scaleFactor" value="0.50043"/>
    </inkml:brush>
  </inkml:definitions>
  <inkml:trace contextRef="#ctx0" brushRef="#br0">139 190 24575,'0'0'0,"-5"0"0,-7-10 0,1-7 0,1-5 0,2-3 0,3-3 0,2-1 0,-10 1 0,-4 4 0,0 18 0,3 11 0,3 16 0,4 7 0,3 5 0,2 0 0,7 6 0,7-2 0,5-1 0,5-7 0,3-4 0,-4-1 0,-4-11 0,-5-11 0,-5-10 0,-3-9 0,-3-5 0,-1-5 0,-1-1 0,0 10 0,0 16 0,1 22 0,-1 11 0,17 16 0,0 2 0,6-1 0,-2-15 0,-5-17 0,-4-14 0,-4-14 0,-9-13 0,-7-7 0,-3-2 0,-4 4 0,2 3 0,-3 0 0,3 2 0,3-1 0,3 1 0,-2-7 0,2 16 0,2 12 0,2 16 0,6 15 0,8 7 0,6 9 0,0-1 0,-3-2 0,-8-8 0,-9-19 0,-8-10 0,-2-22 0,-5-15 0,4-5 0,2-2 0,4 1 0,-7-2 0,2 14 0,7 8 0,3 19 0,4 13 0,11 14 0,2 6 0,0 8 0,3-5 0,-3-12 0,-2-13 0,-4-14 0,-2-11 0,-3-7 0,-1-4 0,-1-3 0,-1-1 0,6 6 0,5 6 0,-9 19 0,-1-1 0,1-1 0,0 1 0,-1 0 0,1-1 0,0 1 0,-1 0 0,1-1 0,0 1 0,-1 0 0,1 0 0,0 0 0,0 0 0,-1 0 0,1 0 0,0 0 0,0 0 0,-1 0 0,1 0 0,1 1 0,13 8 0,4 10 0,2 6 0,-4 3 0,-3 1 0,1 1 0,-3 0 0,-4-1 0,3-6 0,-2-12 0,-8-11 0,-7-10 0,-7-8 0,-1-6 0,1-9 0,-2-1 0,2-1 0,3 12 0,4 18 0,7 24 0,8 11 0,7 12 0,5 2 0,-1 4 0,-4-3 0,-5-15 0,-11-33 0,0 3 0,0 0 0,1 0 0,-1 0 0,0-1 0,0 1 0,0 0 0,0 0 0,0 0 0,0 0 0,0 0 0,0 0 0,1-1 0,-1 1 0,0 0 0,0 0 0,0 0 0,0 0 0,0 0 0,1 0 0,-1 0 0,0 0 0,0 0 0,0 0 0,0 0 0,1 0 0,-1 0 0,0 0 0,0 0 0,0 0 0,0 0 0,0 0 0,1 0 0,-1 0 0,0 0 0,0 0 0,0 0 0,0 0 0,1 0 0,-1 0 0,0 0 0,0 0 0,0 0 0,0 0 0,0 0 0,1 1 0,-1-1 0,0 0 0,0 0 0,0 0 0,0 0 0,0 0 0,0 0 0,0 1 0,0-1 0,1 0 0,-1 0 0,0 0 0,0 0 0,0 1 0,0-1 0,0 0 0,0 0 0,0 0 0,0 0 0,0 0 0,0 1 0,0-1 0,0 0 0,-12-27 0,-9-13 0,-6-16 0,-4 5 0,0 4 0,4 22 0,13 16 0,14 9 0,0 0 0,0 0 0,0 0 0,-1 0 0,1 0 0,0 0 0,0 0 0,0 0 0,0 0 0,-1 0 0,1 1 0,0-1 0,0 0 0,0 0 0,0 0 0,0 0 0,-1 0 0,1 1 0,0-1 0,0 0 0,0 0 0,0 0 0,0 1 0,0-1 0,0 0 0,0 0 0,0 0 0,0 0 0,0 1 0,0-1 0,0 0 0,0 0 0,0 0 0,0 1 0,0-1 0,0 0 0,0 0 0,0 0 0,0 1 0,0-1 0,0 0 0,0 0 0,0 0 0,0 0 0,1 1 0,-1-1 0,0 0 0,4 18 0,8 2 0,-5-13 0,-1-10 0,-8-4 0,-2-7 0,-1-10 0,-5 1 0,0-3 0,-3 0 0,1-1 0,-3 0 0,2 0 0,3 16 0,9 12 0,2 10 0,2 8 0,6 6 0,6 9 0,4 0 0,-2 2 0,-2 3 0,0 4 0,8-2 0,-2 4 0,-4-10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9:42.801"/>
    </inkml:context>
    <inkml:brush xml:id="br0">
      <inkml:brushProperty name="width" value="0.035" units="cm"/>
      <inkml:brushProperty name="height" value="0.035" units="cm"/>
      <inkml:brushProperty name="color" value="#BB5B18"/>
      <inkml:brushProperty name="inkEffects" value="bronze"/>
      <inkml:brushProperty name="anchorX" value="24271.18359"/>
      <inkml:brushProperty name="anchorY" value="-88128.51563"/>
      <inkml:brushProperty name="scaleFactor" value="0.50043"/>
    </inkml:brush>
  </inkml:definitions>
  <inkml:trace contextRef="#ctx0" brushRef="#br0">356 141 24575,'0'0'0,"4"5"0,-3-4 0,-1-12 0,-1 4 0,0 6 0,5 2 0,6 1 0,0-4 0,5-1 0,-2-6 0,-2-5 0,-8 6 0,-9 1 0,-8 9 0,-1 8 0,2 6 0,8 1 0,4-9 0,7-8 0,2-9 0,0-8 0,4 0 0,-1-9 0,-2 9 0,-3 9 0,-2 11 0,-2 9 0,-1 8 0,-1 4 0,0 4 0,0 0 0,-1-15 0,1-11 0,0-12 0,-1-9 0,1-5 0,0-4 0,0-1 0,0-1 0,0 1 0,-5 22 0,-1 11 0,1 13 0,0 6 0,2 11 0,0 7 0,2 1 0,-5-8 0,1-2 0,-6-3 0,2-3 0,0 0 0,-3 0 0,2-16 0,2-17 0,3-16 0,1-8 0,-3-5 0,-5 6 0,-10 12 0,21 18 0,-1-1 0,1 1 0,-1 0 0,0-1 0,1 1 0,-1 0 0,0 0 0,0 0 0,1 0 0,-1 0 0,0 0 0,0 0 0,-2 1 0,-37 22 0,0 16 0,-1 5 0,9 0 0,3-2 0,8-3 0,2-5 0,6-3 0,4-13 0,5-12 0,2-12 0,2-10 0,2-7 0,-1-9 0,7-2 0,-1-1 0,5 1 0,0 18 0,-2 13 0,-2 12 0,3 5 0,3-1 0,-1-7 0,4-8 0,2-3 0,-2-13 0,3-10 0,-5-5 0,-2 9 0,-12 26 0,0-2 0,0 0 0,0-1 0,0 1 0,0 0 0,0 0 0,0 0 0,0-1 0,0 1 0,0 0 0,0 0 0,1 0 0,-1-1 0,0 1 0,0 0 0,0 0 0,0 0 0,0 0 0,1 0 0,-1-1 0,0 1 0,0 0 0,0 0 0,1 0 0,-1 0 0,0 0 0,0 0 0,0 0 0,1 0 0,-1 0 0,0-1 0,0 1 0,1 0 0,-1 0 0,0 0 0,0 0 0,0 0 0,1 1 0,-1-1 0,0 0 0,0 0 0,0 0 0,1 0 0,-1 0 0,0 0 0,-1 17 0,-7 15 0,-8 8 0,-1 1 0,3-18 0,4-13 0,2-20 0,4-17 0,2-12 0,1-4 0,2 10 0,-1 21 0,1 14 0,0 12 0,10 4 0,6-1 0,5-9 0,-2-10 0,3-19 0,-6-8 0,-3-5 0,-5-1 0,1 16 0,-10 20 0,0-1 0,0 0 0,0-1 0,0 1 0,0 0 0,0 0 0,0 0 0,0 0 0,1-1 0,-1 1 0,0 0 0,0 0 0,0 0 0,0 0 0,1 0 0,-1 0 0,0-1 0,0 1 0,0 0 0,0 0 0,1 0 0,-1 0 0,0 0 0,0 0 0,0 0 0,1 0 0,-1 0 0,0 0 0,0 0 0,0 0 0,1 0 0,-1 0 0,0 0 0,0 0 0,0 0 0,1 0 0,-1 0 0,0 0 0,0 1 0,0-1 0,1 0 0,-1 0 0,0 0 0,0 0 0,0 0 0,0 0 0,0 1 0,1-1 0,10 24 0,-1 9 0,3 7 0,-1 0 0,2-8 0,-14-34 0,0 3 0,1 0 0,-1-1 0,0 1 0,1 0 0,-1-1 0,1 1 0,-1-1 0,1 1 0,-1-1 0,1 1 0,-1-1 0,1 1 0,0-1 0,-1 1 0,1-1 0,-1 0 0,1 1 0,0-1 0,0 0 0,0 1 0,0-3 0,0 2 0,-1-1 0,1 1 0,0-1 0,-1 0 0,1 1 0,0-1 0,-1 0 0,1 0 0,-1 1 0,1-1 0,-1 0 0,1 0 0,-1 0 0,0 0 0,0 1 0,1-1 0,-1 0 0,0-1 0,7-28 0,-3-12 0,-2 8 0,-1 12 0,-1 15 0,0 12 0,-1 11 0,1 23 0,-1 16 0,-5 2 0,-5 3 0,0-6 0,1-22 0,7-19 0,3-17 0,3-11 0,0-15 0,-1-9 0,0-3 0,0 1 0,-1 2 0,-6 20 0,6 21 0,-2-2 0,1 0 0,0-1 0,0 1 0,0 0 0,0 0 0,0 0 0,-1 0 0,1 0 0,0 0 0,0 0 0,0 0 0,0 0 0,-1 0 0,1 0 0,0 0 0,0 0 0,0 0 0,0 0 0,-1 0 0,1 0 0,0 0 0,0 0 0,0 0 0,0 0 0,0 0 0,-1 0 0,1 0 0,0 1 0,0-1 0,0 0 0,0 0 0,0 0 0,-1 0 0,1 0 0,0 0 0,0 0 0,0 1 0,0-1 0,0 0 0,0 0 0,0 0 0,0 0 0,0 1 0,0-1 0,0 0 0,0 0 0,-1 0 0,1 0 0,0 0 0,0 1 0,0-1 0,0 0 0,0 0 0,0 0 0,1 0 0,-1 1 0,0-1 0,0 0 0,0 0 0,0 1 0,-6 24 0,2 16 0,1 4 0,0-11 0,2-19 0,1-26 0,-1-14 0,2-9 0,-1-2 0,0-1 0,0 13 0,0 18 0,1 14 0,-1 16 0,0 7 0,0-7 0,0-17 0,0-17 0,5-11 0,0-12 0,1-4 0,-12 4 0,-2 13 0,8 21 0,0-2 0,0 1 0,0 0 0,-1 0 0,1-1 0,0 1 0,0 0 0,0 0 0,-1 0 0,1-1 0,0 1 0,0 0 0,0 0 0,-1 0 0,1 0 0,0-1 0,0 1 0,-1 0 0,1 0 0,0 0 0,-1 0 0,1 0 0,0 0 0,0 0 0,-1 0 0,1 0 0,0 0 0,-1 0 0,1 0 0,0 0 0,0 0 0,-1 0 0,1 0 0,0 0 0,0 1 0,-1-1 0,1 0 0,0 0 0,-8 17 0,1 9 0,3 7 0,-9-15 0,14-18 0,-2 0 0,1 0 0,0 0 0,-1 1 0,1-1 0,-1 0 0,1 1 0,0-1 0,-1 0 0,1 0 0,-1 0 0,1 0 0,-1 1 0,1-1 0,-1 0 0,1 0 0,-1 0 0,1 0 0,0 0 0,-1 0 0,1 0 0,-1 0 0,1 0 0,-1 0 0,1-1 0,-1 1 0,1 0 0,-1 0 0,-16-17 0,-3-15 0,3-6 0,-3 14 0,19 25 0,0-2 0,1 0 0,-1 1 0,0-1 0,0 1 0,0-1 0,0 1 0,0-1 0,0 1 0,0-1 0,-1 1 0,1 0 0,0 0 0,0-1 0,0 1 0,0 0 0,0 0 0,-1 0 0,0 2 0,0-1 0,0 0 0,0 0 0,1 0 0,-1 0 0,0 0 0,1 0 0,-1 0 0,1 1 0,0-1 0,-1 1 0,-1 2 0,-16 32 0,5 11 0,4 8 0,4-12 0,3-22 0,2-19 0,1-6 0,0-12 0,1-16 0,0-5 0,0 9 0,5 12 0,5 14 0,6 11 0,4 4 0,3 0 0,3-2 0,6-2 0,-5-9 0,-27-3 0,1 2 0,0 1 0,0-1 0,0 0 0,0 0 0,-1-1 0,1 1 0,0 0 0,-1-1 0,1 1 0,-1 0 0,2-3 0,13-22 0,-6-12 0,-5-1 0,3 16 0,3 14 0,-1 13 0,-1 22 0,-3 8 0,-1 4 0,2 0 0,5-12 0,5-14 0,-1-14 0,-3-15 0,-4-10 0,-8 2 0,-14-19 0,-2 0 0,0 0 0,-4 3 0,-1 4 0,-2 9 0,20 29 0,1-2 0,-1 0 0,1 0 0,-1 0 0,1 0 0,-1 0 0,0 0 0,1 1 0,-1-1 0,0 1 0,1-1 0,-1 1 0,-2 0 0,4 1 0,-2-1 0,1 1 0,0-1 0,0 0 0,-1 1 0,1-1 0,0 1 0,0 0 0,0 0 0,0-1 0,0 1 0,0 0 0,0 0 0,0 0 0,0 0 0,0 0 0,-1 2 0,-14 29 0,11 3 0,4-9 0,3-12 0,7-9 0,0-15 0,5-10 0,4-5 0,3 1 0,-2-1 0,1 0 0,-4 10 0,-4 11 0,-5 11 0,-2 8 0,-3 7 0,-2 4 0,0 2 0,-1 1 0,-5-5 0,-5-1 0,-6-6 0,1-4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9:32.153"/>
    </inkml:context>
    <inkml:brush xml:id="br0">
      <inkml:brushProperty name="width" value="0.035" units="cm"/>
      <inkml:brushProperty name="height" value="0.035" units="cm"/>
      <inkml:brushProperty name="color" value="#BB5B18"/>
      <inkml:brushProperty name="inkEffects" value="bronze"/>
      <inkml:brushProperty name="anchorX" value="22378.77148"/>
      <inkml:brushProperty name="anchorY" value="-89372.01563"/>
      <inkml:brushProperty name="scaleFactor" value="0.50043"/>
    </inkml:brush>
  </inkml:definitions>
  <inkml:trace contextRef="#ctx0" brushRef="#br0">858 73 24575,'0'0'0,"-9"-4"0,-9-8 0,1-4 0,-3 0 0,-2 3 0,-2 3 0,-2 9 0,0 3 0,-1 12 0,0 1 0,-1 0 0,1-3 0,0-4 0,-6 3 0,0-3 0,1-1 0,0-3 0,1-1 0,2-1 0,-4-2 0,11 0 0,11 0 0,13 0 0,10-1 0,7 1 0,6 0 0,8 0 0,2 0 0,5 0 0,0 0 0,3 0 0,-3 0 0,3 0 0,-3 0 0,3 0 0,-15 0 0,-13 0 0,-14 0 0,-12 0 0,-9 0 0,-5 0 0,-9 0 0,-1 0 0,-6 0 0,-3 0 0,-5 0 0,3 0 0,-2 0 0,5 0 0,9 5 0,10 6 0,24-11 0,0 1 0,-1-1 0,1 1 0,-1-1 0,1 1 0,0 0 0,-1-1 0,1 1 0,0 0 0,-1-1 0,1 1 0,0 0 0,0-1 0,-1 1 0,1 0 0,0 0 0,0-1 0,0 1 0,0 0 0,0-1 0,0 1 0,0 1 0,14 14 0,16-3 0,12-3 0,8-3 0,-1-4 0,3-1 0,-6-2 0,1 0 0,-4-1 0,0 1 0,-3-1 0,2 1 0,-3-1 0,-14 1 0,-24 0 0,-15 0 0,-21 0 0,-11 0 0,-9 0 0,-4-5 0,0 0 0,5-1 0,7-4 0,1 1 0,27 2 0,18 7 0,1 0 0,0 0 0,0 0 0,-1 0 0,1 0 0,0 0 0,0 0 0,0 0 0,0-1 0,0 1 0,-1 0 0,1 0 0,0 0 0,0 0 0,0 0 0,0 0 0,0 0 0,0 0 0,0 0 0,-1 0 0,1 0 0,0-1 0,0 1 0,0 0 0,0 0 0,0 0 0,0 0 0,0 0 0,0 0 0,0-1 0,0 1 0,0 0 0,0 0 0,0 0 0,-1 0 0,1 0 0,0-1 0,0 1 0,0 0 0,0 0 0,0 0 0,1 0 0,-1 0 0,0-1 0,0 1 0,0 0 0,0 0 0,0 0 0,0 0 0,0 0 0,0-1 0,0 1 0,0 0 0,0 0 0,0 0 0,1 0 0,10-4 0,16 2 0,6 1 0,3 0 0,0 2 0,-2-1 0,-2 0 0,-2 1 0,-1-1 0,-1 0 0,4 0 0,1 0 0,4 0 0,0 0 0,-1 0 0,-8 6 0,-13-1 0,-13 1 0,-16-1 0,-15-2 0,-12-1 0,-2-1 0,-5 0 0,3-1 0,3 0 0,16 0 0,14-1 0,15 1 0,11 0 0,8 0 0,4 0 0,3 0 0,1 0 0,0 0 0,-1 0 0,0 0 0,-1 0 0,0 0 0,-1 0 0,-10 0 0,-18 0 0,-16-6 0,-9 1 0,-6-1 0,4-4 0,0 1 0,-5-4 0,1 2 0,0 1 0,2 4 0,0 1 0,1 3 0,-4 1 0,0 1 0,1 0 0,0 1 0,2 5 0,1 0 0,-4 0 0,-6-2 0,-4 0 0,1-2 0,-4-1 0,4 0 0,-3-1 0,5 0 0,-3-1 0,3 1 0,14 0 0,15 0 0,13 0 0,22 0 0,13 0 0,11 0 0,1 0 0,-2 0 0,-5 0 0,0 0 0,-3 0 0,-4 0 0,-3 0 0,-23 0 0,-25 0 0,-17 0 0,-8 0 0,-3 0 0,8 0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9:25.535"/>
    </inkml:context>
    <inkml:brush xml:id="br0">
      <inkml:brushProperty name="width" value="0.035" units="cm"/>
      <inkml:brushProperty name="height" value="0.035" units="cm"/>
      <inkml:brushProperty name="color" value="#BB5B18"/>
      <inkml:brushProperty name="inkEffects" value="bronze"/>
      <inkml:brushProperty name="anchorX" value="23685.0625"/>
      <inkml:brushProperty name="anchorY" value="-87948.21875"/>
      <inkml:brushProperty name="scaleFactor" value="0.50043"/>
    </inkml:brush>
  </inkml:definitions>
  <inkml:trace contextRef="#ctx0" brushRef="#br0">110 189 24575,'0'0'0,"0"5"0,0 6 0,0 6 0,0 4 0,0 8 0,0 3 0,0-9 0,0-12 0,0-13 0,0-10 0,0-8 0,-5-5 0,-1-2 0,-5-3 0,1 1 0,1 0 0,-3 0 0,2 1 0,2 22 0,2 17 0,2 11 0,8 8 0,1 3 0,0 0 0,0 0 0,-6-7 0,-8-13 0,0-11 0,-1-12 0,3-8 0,1-6 0,3-3 0,1-2 0,1 0 0,1-1 0,1 2 0,-1-6 0,0 0 0,1 12 0,4 7 0,6 12 0,1 10 0,3 15 0,4 6 0,-3 9 0,3 1 0,2 5 0,-4-1 0,-4-4 0,-4-2 0,-3-4 0,-4-23 0,-6-20 0,-2-11 0,-6-8 0,-4-3 0,1-1 0,2 1 0,3 1 0,4 13 0,3 12 0,7 12 0,1 10 0,1 6 0,5 6 0,-2 6 0,5-3 0,3 4 0,-2 0 0,3-6 0,-4-3 0,3-6 0,-4 0 0,2 0 0,-2 2 0,-9-4 0,-3-9 0,-3-16 0,-1-8 0,1-8 0,-1-4 0,2-2 0,0-1 0,0 1 0,1 1 0,0-5 0,-6 6 0,-4 11 0,10 18 0,0-1 0,0-1 0,-1 1 0,1 0 0,-1 0 0,1 0 0,0-1 0,-1 1 0,1 0 0,0 0 0,-1 0 0,1 0 0,0 0 0,-1 0 0,1 0 0,-1 0 0,1 0 0,0 0 0,-1 0 0,1 0 0,-1 0 0,1 0 0,0 0 0,-1 0 0,1 1 0,0-1 0,-1 0 0,1 0 0,0 0 0,-1 1 0,1-1 0,-10 18 0,2 21 0,2 4 0,3 8 0,1-2 0,-3-15 0,-1-21 0,1-22 0,1-24 0,1-8 0,-4-3 0,1 0 0,-6-1 0,2 4 0,-4 8 0,2 4 0,2 3 0,3 12 0,3 12 0,7 16 0,2 8 0,5 12 0,6 8 0,0 1 0,2-2 0,-3-3 0,2-3 0,-4 2 0,3-7 0,-3-13 0,-4-13 0,-2-18 0,-3-8 0,-8-7 0,-1-2 0,0-7 0,-6 6 0,2 2 0,0 1 0,3 18 0,2 12 0,2 11 0,6 8 0,1 11 0,1 3 0,10 12 0,-1 0 0,-2-2 0,-3-4 0,-3-5 0,-2-2 0,-8-9 0,-7-7 0,-7-7 0,-4-5 0,-4-13 0,-2-9 0,-1-12 0,5-3 0,0-2 0,6-6 0,4 2 0,6-4 0,3 13 0,2 13 0,2 15 0,1 12 0,0 8 0,-6-10 0,0-8 0,0-21 0,-5-8 0,2-6 0,0-1 0,3 1 0,1 1 0,2 12 0,1 19 0,0 23 0,2 15 0,-1 7 0,0 6 0,1-1 0,4-10 0,6-20 0,-11-18 0,0 0 0,0 1 0,1-1 0,-1 0 0,0 0 0,1 1 0,-1-1 0,0 0 0,1 0 0,-1 0 0,1 0 0,-1 0 0,0 1 0,1-1 0,-1 0 0,1 0 0,-1 0 0,0 0 0,1 0 0,-1 0 0,1 0 0,-1 0 0,0-1 0,1 1 0,-1 0 0,0 0 0,1 0 0,-1 0 0,1 0 0,0-1 0,9-16 0,-2-10 0,-3-16 0,-2-8 0,-1 0 0,4 25 0,-6 27 0,0-2 0,0 1 0,0 0 0,0 0 0,1-1 0,-1 1 0,0 0 0,0 0 0,0-1 0,0 1 0,0 0 0,1 0 0,-1-1 0,0 1 0,0 0 0,0 0 0,1 0 0,-1-1 0,0 1 0,0 0 0,1 0 0,-1 0 0,0 0 0,0 0 0,1 0 0,-1 0 0,0-1 0,1 1 0,-1 0 0,0 0 0,0 0 0,1 0 0,-1 0 0,0 0 0,1 0 0,-1 0 0,0 1 0,0-1 0,1 0 0,-1 0 0,0 0 0,1 0 0,-1 0 0,0 0 0,1 1 0,15 16 0,-1 18 0,-2 7 0,2-5 0,-3-7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9:18.017"/>
    </inkml:context>
    <inkml:brush xml:id="br0">
      <inkml:brushProperty name="width" value="0.035" units="cm"/>
      <inkml:brushProperty name="height" value="0.035" units="cm"/>
      <inkml:brushProperty name="color" value="#BB5B18"/>
      <inkml:brushProperty name="inkEffects" value="bronze"/>
      <inkml:brushProperty name="anchorX" value="25010.85742"/>
      <inkml:brushProperty name="anchorY" value="-86805.25"/>
      <inkml:brushProperty name="scaleFactor" value="0.50043"/>
    </inkml:brush>
  </inkml:definitions>
  <inkml:trace contextRef="#ctx0" brushRef="#br0">448 312 24575,'0'0'0,"-5"0"0,-6 0 0,-6 0 0,2 6 0,1 5 0,-1 5 0,3-10 0,2-10 0,4-8 0,2-7 0,8 1 0,1-4 0,1 10 0,-1 10 0,-1 9 0,-1 9 0,-7 0 0,-6-1 0,-1-14 0,1-15 0,1-9 0,9 0 0,8-3 0,1-1 0,6 6 0,-2-1 0,4 6 0,2 4 0,-3-1 0,3 4 0,-10 1 0,-8 9 0,-10 7 0,-3 8 0,1 4 0,-4 5 0,13-4 0,9-3 0,8-6 0,6-5 0,5-3 0,1-8 0,-3-7 0,-6-6 0,-6-5 0,1 2 0,-4 9 0,-3 10 0,-1 10 0,-8 8 0,-7 1 0,-2 2 0,-3-3 0,1-8 0,3-11 0,2-9 0,4-7 0,-8 0 0,-5 7 0,-4 5 0,-9 9 0,4 8 0,4-4 0,13-1 0,10-12 0,5-9 0,9-1 0,4-9 0,5-3 0,-3 8 0,-4 17 0,-4 11 0,-10 5 0,-9 6 0,-9 4 0,-5-3 0,2-9 0,8-6 0,10-4 0,15-7 0,8-1 0,6-1 0,3-4 0,-5-3 0,-1 0 0,-6-2 0,-5-2 0,0-9 0,1-2 0,-2 10 0,-3 11 0,-3 11 0,-8 5 0,-2 8 0,-7-1 0,0 9 0,-5-3 0,2 3 0,-8-5 0,2 1 0,-2 2 0,-2-5 0,-1 2 0,-1-4 0,-7 8 0,0 1 0,15-2 0,13-10 0,12-11 0,4-9 0,0-8 0,5-6 0,2-9 0,-3-2 0,-2 0 0,-5 0 0,2 2 0,-13 7 0,-8 12 0,-13 13 0,-22 21 0,-3 3 0,-7 16 0,-2 2 0,11 0 0,5-2 0,7-4 0,4-9 0,-3-7 0,6-14 0,7-11 0,12-4 0,11-1 0,10 1 0,7 2 0,4 3 0,4 1 0,1 1 0,0 2 0,-5-5 0,-1-1 0,-6-4 0,0 0 0,2 1 0,1 3 0,8-3 0,2-5 0,-4 12 0,-6 9 0,-6 18 0,-5 17 0,-5 5 0,-3 11 0,-6-2 0,-7 5 0,-1-21 0,8-24 0,12-18 0,9-19 0,7-9 0,-1-6 0,2 0 0,-5-4 0,-5 1 0,-5-3 0,-4 13 0,-2 19 0,-8 9 0,-1 12 0,-6 12 0,1-4 0,10-21 0,1 2 0,0 1 0,-1-1 0,1 0 0,-1 0 0,1 1 0,-1-1 0,1 0 0,-1 0 0,1 1 0,-1-1 0,0 0 0,1 0 0,-1 0 0,1 0 0,-1 0 0,1 0 0,-1 0 0,1 0 0,-1 0 0,0 0 0,1 0 0,-1 0 0,1 0 0,-2-1 0,-11-10 0,-2-10 0,1 11 0,14 12 0,0-2 0,0 0 0,-1 0 0,1 0 0,-1 0 0,1 0 0,0 0 0,-1 0 0,1 0 0,-1 0 0,1 0 0,0 0 0,-1 1 0,1-1 0,0 0 0,-1 0 0,1 0 0,0 1 0,-1-1 0,1 0 0,0 0 0,-1 1 0,1-1 0,0 0 0,0 1 0,-1-1 0,1 0 0,0 1 0,0-1 0,0 0 0,-1 1 0,-6 24 0,3 13 0,2 4 0,1 6 0,1-13 0,1-15 0,-1-15 0,1-13 0,-1-10 0,0-7 0,1-3 0,-1-2 0,0 0 0,0 0 0,0 1 0,0 17 0,5 17 0,1 17 0,0 9 0,-2 14 0,0 3 0,3-8 0,5-8 0,0-22 0,-11-11 0,0 0 0,0 1 0,0-1 0,0 1 0,0-1 0,0 1 0,0-1 0,-1 1 0,1-1 0,0 0 0,0 0 0,-1 1 0,1-1 0,0 0 0,-1 0 0,1 0 0,-1 0 0,1-1 0,12-30 0,-2-9 0,-3-2 0,-4 2 0,-1 2 0,-2 5 0,-1 13 0,-1 3 0,1-5 0,-1 0 0,1 3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9:08.489"/>
    </inkml:context>
    <inkml:brush xml:id="br0">
      <inkml:brushProperty name="width" value="0.035" units="cm"/>
      <inkml:brushProperty name="height" value="0.035" units="cm"/>
      <inkml:brushProperty name="color" value="#BB5B18"/>
      <inkml:brushProperty name="inkEffects" value="bronze"/>
      <inkml:brushProperty name="anchorX" value="26871.45703"/>
      <inkml:brushProperty name="anchorY" value="-85209.80469"/>
      <inkml:brushProperty name="scaleFactor" value="0.50043"/>
    </inkml:brush>
  </inkml:definitions>
  <inkml:trace contextRef="#ctx0" brushRef="#br0">149 79 24575,'0'0'0,"-5"0"0,-7 0 0,1-6 0,-4 1 0,-4-1 0,-3-4 0,9 2 0,9 0 0,10 2 0,8 2 0,7 2 0,5 1 0,7 1 0,1 5 0,1 1 0,-2 6 0,-1-2 0,-2-1 0,-12-2 0,-12-2 0,-12-3 0,-15-1 0,-6 0 0,-10-2 0,-2 1 0,-5 0 0,3-1 0,-4 1 0,4 0 0,14 0 0,20 0 0,14 0 0,11 0 0,7 0 0,5 0 0,1 0 0,0 5 0,4 6 0,0 6 0,0 4 0,-3 3 0,-1-3 0,-13-4 0,-11-5 0,-13-11 0,-9-3 0,-2-7 0,-3-7 0,-4 1 0,-6 2 0,-1-3 0,-7 4 0,0 3 0,2-3 0,2 3 0,13 1 0,13 3 0,12 2 0,11 1 0,12-4 0,5 1 0,2 0 0,0 1 0,4 1 0,-1 1 0,4 1 0,-3 1 0,-12 0 0,-14 0 0,-14 0 0,-16 1 0,-8-1 0,-5 0 0,-8 0 0,1 0 0,-5 0 0,2 0 0,3 0 0,14 0 0,14 0 0,13 5 0,11 1 0,2 5 0,11-1 0,-4 4 0,2-2 0,1-2 0,-6 3 0,6-3 0,-4 3 0,0-2 0,-5 4 0,2-3 0,0 2 0,2-1 0,2-4 0,-4 3 0,1 3 0,2-2 0,-5 3 0,1-2 0,7 2 0,3-4 0,-5 4 0,-9-9 0,-18-14 0,-10-3 0,-8-2 0,-1-4 0,-1 3 0,-1-9 0,-1 3 0,0-2 0,-1 3 0,0 0 0,6-2 0,-1 4 0,0-2 0,0 4 0,-2 3 0,-1-1 0,4-3 0,0 2 0,11 2 0,9 4 0,10 2 0,8 3 0,6 1 0,-3 6 0,8 1 0,1 0 0,1-1 0,0-2 0,0 0 0,-2 4 0,-5 4 0,-6 6 0,-7 4 0,-4-8 0,-8-9 0,-14-9 0,-7-9 0,1-7 0,-2 1 0,-2-1 0,1 3 0,-2-1 0,0-1 0,6 9 0,10 9 0,6 10 0,15 8 0,3 6 0,6 4 0,-2 2 0,3-5 0,1 1 0,2-1 0,-4 0 0,2-3 0,-6-1 0,2-4 0,2 2 0,1 1 0,9 2 0,1-2 0,2 1 0,4 1 0,-10-8 0,-13-5 0,-18-9 0,-12-8 0,-13-7 0,1-6 0,-2 3 0,0-2 0,2 4 0,0-5 0,-4-3 0,0 5 0,0 4 0,7 0 0,12 4 0,13 4 0,16 9 0,8 8 0,7 7 0,1 0 0,-4 5 0,-1 1 0,-1-3 0,0 2 0,0-4 0,0-5 0,1 2 0,6-3 0,-5 3 0,0-2 0,-6 2 0,-1-1 0,-5 2 0,1-1 0,7 1 0,2-1 0,-7-4 0,-17-2 0,-16-8 0,-14-8 0,-12-7 0,-3-5 0,1 1 0,3 4 0,4-6 0,3-2 0,3 3 0,1-1 0,2 0 0,11 4 0,12 4 0,11 11 0,8 3 0,7 14 0,5 1 0,1 5 0,1-3 0,0-2 0,0 0 0,0 2 0,4 3 0,11 2 0,11 3 0,-2 1 0,-2-5 0,-17-4 0,-17-6 0,-16-10 0,-24-4 0,-9-2 0,-16 0 0,-1-4 0,12 0 0,20 2 0,17 7 0,0-1 0,0 1 0,0 0 0,0 0 0,0 0 0,0 0 0,0-1 0,0 1 0,0 0 0,0 0 0,0 0 0,0 0 0,0-1 0,0 1 0,0 0 0,0 0 0,0 0 0,0-1 0,0 1 0,0 0 0,0 0 0,0 0 0,1 0 0,-1 0 0,0-1 0,0 1 0,0 0 0,0 0 0,0 0 0,0 0 0,1 0 0,-1-1 0,0 1 0,0 0 0,0 0 0,0 0 0,0 0 0,1 0 0,-1 0 0,0 0 0,0 0 0,0 0 0,0 0 0,1 0 0,-1 0 0,0 0 0,0 0 0,0 0 0,1 0 0,-1 0 0,0 0 0,0 0 0,0 0 0,1 0 0,18-4 0,3 2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8:58.067"/>
    </inkml:context>
    <inkml:brush xml:id="br0">
      <inkml:brushProperty name="width" value="0.035" units="cm"/>
      <inkml:brushProperty name="height" value="0.035" units="cm"/>
      <inkml:brushProperty name="color" value="#BB5B18"/>
      <inkml:brushProperty name="inkEffects" value="bronze"/>
      <inkml:brushProperty name="anchorX" value="28435.30273"/>
      <inkml:brushProperty name="anchorY" value="-83791.02344"/>
      <inkml:brushProperty name="scaleFactor" value="0.50043"/>
    </inkml:brush>
  </inkml:definitions>
  <inkml:trace contextRef="#ctx0" brushRef="#br0">784 339 24575,'0'0'0,"0"-4"0,-5-2 0,-1-5 0,-5 1 0,-4-10 0,0-3 0,3-9 0,3-2 0,-2 0 0,2 0 0,-4 8 0,3 12 0,7 12 0,8 12 0,2 8 0,6 1 0,6 2 0,8-3 0,-2 2 0,-10-5 0,-5-9 0,-11-4 0,-8-9 0,-9-7 0,-4-5 0,6 6 0,10 3 0,10 15 0,15 9 0,2 8 0,3-2 0,3 3 0,0-4 0,-5 0 0,1-4 0,-7 1 0,2-3 0,0-3 0,-2 1 0,-10-1 0,-9-3 0,-14-2 0,-7-2 0,-11-7 0,-2-1 0,0-6 0,7-5 0,8-10 0,7-3 0,2-2 0,4-1 0,2 17 0,4 12 0,1 13 0,7 8 0,0 7 0,7-3 0,4 2 0,-1 0 0,3-4 0,2-5 0,2 0 0,-3-9 0,-4-9 0,-5-14 0,-9-7 0,-9-4 0,-7 2 0,-1 16 0,2 13 0,3 15 0,4 9 0,3-6 0,1-10 0,-3-11 0,1 6 0,0 3 0,2 6 0,0 4 0,1 5 0,1 7 0,1-9 0,0-11 0,0-11 0,1-16 0,-1-8 0,5 5 0,6 14 0,6 11 0,-1 11 0,-3 5 0,-3 5 0,2 2 0,-3-10 0,-2-11 0,-2-12 0,-2-9 0,-2-8 0,-1-5 0,0-2 0,0-1 0,-6 6 0,0-1 0,1 1 0,-5 5 0,-5-1 0,2 0 0,2-3 0,-3-1 0,3-2 0,-3-1 0,-3 5 0,-3 5 0,3 10 0,3 16 0,4 9 0,3 7 0,4 9 0,2 1 0,1 0 0,6-1 0,1-3 0,4-1 0,0-2 0,-2-17 0,-2-13 0,-2-16 0,-3-8 0,0-11 0,-2-3 0,5 11 0,-5 31 0,-1-4 0,1 1 0,0 0 0,0 0 0,0 0 0,0-1 0,0 1 0,0 0 0,0 0 0,0 0 0,0-1 0,0 1 0,0 0 0,0 0 0,1 0 0,-1-1 0,0 1 0,0 0 0,0 0 0,0 0 0,0 0 0,0-1 0,0 1 0,0 0 0,1 0 0,-1 0 0,0 0 0,0 0 0,0-1 0,0 1 0,0 0 0,1 0 0,-1 0 0,0 0 0,0 0 0,0 0 0,1 0 0,-1 0 0,0 0 0,0 0 0,0 0 0,1 0 0,-1 0 0,0 0 0,0 0 0,0 0 0,1 0 0,-1 0 0,0 0 0,11 21 0,-1 12 0,3 11 0,0 3 0,-3-3 0,2-9 0,-2-15 0,-10-21 0,0 2 0,0-1 0,0 0 0,0 0 0,0 0 0,0 0 0,1 0 0,-1 1 0,0-1 0,0 0 0,0 0 0,0 0 0,0 0 0,1 0 0,-1 0 0,0 1 0,0-1 0,0 0 0,1 0 0,-1 0 0,0 0 0,0 0 0,0 0 0,1 0 0,-1 0 0,0 0 0,0 0 0,0 0 0,0 0 0,1 0 0,-1 0 0,0 0 0,0 0 0,0 0 0,1 0 0,-1 0 0,0 0 0,0 0 0,0-1 0,1 1 0,-1 0 0,0 0 0,0 0 0,0 0 0,0 0 0,0 0 0,1-1 0,-1 1 0,0 0 0,5-19 0,-1-9 0,-3-6 0,0-2 0,-1 1 0,-6 2 0,0 2 0,-5 1 0,-5 7 0,2 1 0,-4 1 0,-2 4 0,3-1 0,9 15 0,15 15 0,9 9 0,8 6 0,-7-7 0,-9-10 0,-11-6 0,-3-10 0,-8-3 0,-5-5 0,-4-5 0,3-3 0,4-3 0,0 4 0,3-1 0,4 0 0,-3 4 0,3 10 0,2 10 0,8 4 0,2 7 0,12 5 0,0 4 0,-1 3 0,3 2 0,2 1 0,3 0 0,2-5 0,6-1 0,-3 0 0,0-4 0,-1-5 0,1 1 0,-12-4 0,-10-8 0,-12-8 0,-8-2 0,-7-1 0,-9-9 0,-3-4 0,5-4 0,1 4 0,1-1 0,12 10 0,22 16 0,16 11 0,10 8 0,9 5 0,-5 2 0,-6 7 0,-10-1 0,-7 6 0,-7-2 0,-9-8 0,-9-7 0,-7-9 0,-4-7 0,-4-4 0,-7-3 0,-1-2 0,-6 0 0,1-1 0,3 1 0,1-1 0,3 2 0,2-1 0,2 1 0,1 0 0,6 6 0,10-1 0,12 1 0,10-1 0,8-2 0,5-1 0,3 0 0,1-2 0,2 0 0,-1 0 0,-1 0 0,1 0 0,-2-1 0,1-4 0,-1-1 0,-5-5 0,-1-5 0,-5-3 0,-5-5 0,-9-1 0,-15 3 0,-12 6 0,-7 4 0,-3 6 0,-6 2 0,2 3 0,6 7 0,10 5 0,12 2 0,13-2 0,11-3 0,7-2 0,5-2 0,3-2 0,2-2 0,-6 11 0,-6 5 0,-17 0 0,-10-2 0,-15-3 0,-7-4 0,-8-3 0,-11-2 0,0-1 0,3-2 0,9 6 0,7 0 0,3 0 0,2-1 0,7 5 0,0-2 0,0 5 0,8-1 0,13-11 0,-2 0 0,1 1 0,-1-1 0,0 1 0,0-1 0,0 1 0,0-1 0,0 0 0,0 1 0,1-1 0,-1 0 0,0 1 0,0-1 0,1 0 0,-1 1 0,0-1 0,0 0 0,1 1 0,-1-1 0,0 0 0,1 0 0,-1 1 0,1-1 0,-1 0 0,0 0 0,1 0 0,-1 1 0,1-1 0,25 6 0,12-1 0,4-3 0,1-1 0,-3-1 0,-4 0 0,-3 0 0,-2-1 0,-3 1 0,-1-1 0,0 1 0,10 0 0,1 0 0,10 0 0,4 0 0,-2 0 0,-15 0 0,-32 0 0,-28 0 0,-24 0 0,-7 0 0,0 0 0,5 0 0,7 0 0,0 0 0,5 0 0,-6 0 0,-4 0 0,-2 0 0,-8 0 0,4 0 0,5 0 0,7 0 0,6 0 0,5 0 0,2 0 0,-2 0 0,-5 0 0,-5 0 0,11 0 0,19 0 0,14 0 0,18 0 0,14 0 0,4 0 0,13 0 0,-2 0 0,4 0 0,-6 0 0,1 0 0,-5 0 0,1 0 0,-4 0 0,-3 0 0,1 0 0,-2 0 0,4 0 0,-3 0 0,4 0 0,-2 0 0,-3-5 0,-2-1 0,-3 0 0,3-4 0,0 2 0,-2-5 0,0 1 0,-3-2 0,-16 1 0,-14 13 0,0 0 0,1-1 0,0 1 0,0-1 0,0 1 0,0 0 0,0-1 0,0 1 0,0-1 0,-1 1 0,1 0 0,0-1 0,0 1 0,-1-1 0,1 1 0,0 0 0,0-1 0,-1 1 0,1 0 0,0 0 0,-1-1 0,1 1 0,0 0 0,-1 0 0,1-1 0,-1 1 0,1 0 0,0 0 0,-1 0 0,1 0 0,-2 0 0,-31-7 0,-14 2 0,-4 3 0,-4 1 0,5 1 0,5 1 0,0-1 0,5 1 0,4-1 0,14 1 0,14-1 0,18 0 0,10 0 0,8 0 0,9 5 0,1 1 0,-1 10 0,-2 10 0,-7 5 0,-8 2 0,-13-5 0,-8-27 0,1 1 0,0-1 0,0 0 0,-1 1 0,1-1 0,0 0 0,-1 1 0,1-1 0,-1 0 0,0 1 0,1-1 0,-1 0 0,0 0 0,0 0 0,-1 2 0,-28 11 0,-18-11 0,-10-4 0,-4-4 0,15 0 0,28 1 0,30 0 0,27 2 0,15 0 0,9 2 0,-3-1 0,-5 1 0,-19 1 0,-2-1 0,6 0 0,3 0 0,11 0 0,3 0 0,-2 0 0,-28 0 0,-23 0 0,-8 0 0,-25 0 0,-16-5 0,-18 0 0,2-1 0,4 2 0,8 0 0,29 2 0,29 1 0,16-5 0,10-5 0,-1-10 0,-6-6 0,-7-8 0,-8-1 0,-5 0 0,-4 1 0,-2 2 0,-7 8 0,-2 18 0,12 18 0,12 10 0,18 2 0,11 9 0,8-4 0,4-1 0,-15-5 0,-27-12 0,-14-10 0,-1 0 0,0 0 0,0 0 0,0 0 0,-1 0 0,1 0 0,0 0 0,0 0 0,0 0 0,0 0 0,0 0 0,0 0 0,0 0 0,-1 0 0,1 0 0,0 0 0,0 0 0,0 0 0,0 0 0,0 0 0,0 0 0,0 0 0,-1 0 0,1 0 0,0 0 0,0 0 0,0 0 0,0 0 0,0 0 0,0 0 0,0 0 0,0 0 0,-1 0 0,1 1 0,0-1 0,0 0 0,0 0 0,0 0 0,0 0 0,0 0 0,0 0 0,0 0 0,0 0 0,0 1 0,0-1 0,0 0 0,0 0 0,0 0 0,0 0 0,0 0 0,0 0 0,-1 0 0,1 1 0,1-1 0,-1 0 0,0 0 0,0 0 0,0 0 0,0 0 0,0 0 0,0 0 0,0 1 0,0-1 0,0 0 0,0 0 0,0 0 0,0 0 0,-28 0 0,-9-2 0,-5-1 0,0 0 0,-2 0 0,-3 2 0,3 0 0,4 0 0,4-4 0,9-6 0,8-6 0,8-9 0,5-4 0,-2-2 0,-2 0 0,-5 7 0,1 0 0,-4 7 0,4-6 0,3 0 0,-3-2 0,4 15 0,8 11 0,7 16 0,8 4 0,2 4 0,-3 2 0,4-3 0,-3-1 0,-4-15 0,-2-11 0,-3-21 0,-2-7 0,-1-10 0,-1-1 0,-1-4 0,-5 8 0,-5 5 0,-1 14 0,2 14 0,2 12 0,2 10 0,3 7 0,7 4 0,1 2 0,0 1 0,0 0 0,-6-12 0,-1-19 0,2 1 0,0 1 0,0-1 0,-1 0 0,1 0 0,0 1 0,-1-1 0,1 0 0,0 0 0,-1 1 0,1-1 0,-1 0 0,1 0 0,0 0 0,-1 0 0,1 0 0,-1 0 0,1 1 0,0-1 0,-1 0 0,1 0 0,-1 0 0,1 0 0,-1-1 0,1 1 0,0 0 0,-1 0 0,1 0 0,-1 0 0,1 0 0,-1-1 0,-20-20 0,-10-10 0,2-7 0,-1 0 0,7 1 0,0 2 0,6 3 0,0 8 0,-1-4 0,9 11 0,3 16 0,9 7 0,2 8 0,7 11 0,5 5 0,-1 2 0,2-4 0,-2-2 0,1-6 0,8-6 0,-4 0 0,3-4 0,0 2 0,1 4 0,-5-13 0,-21-5 0,2 1 0,-1 1 0,1 0 0,-1-1 0,0 1 0,1 0 0,-1-1 0,1 1 0,-1-1 0,0 1 0,1-1 0,-1 1 0,0-1 0,0 1 0,1-1 0,-1 1 0,0-1 0,0 1 0,0-1 0,0 1 0,1-1 0,-1 1 0,0-1 0,0 0 0,0 1 0,0-1 0,-1 1 0,1-2 0,-17-34 0,-15-7 0,3 9 0,9 13 0,21 22 0,-2-2 0,1 1 0,0 0 0,0 0 0,0 0 0,0-1 0,0 1 0,0 0 0,0 0 0,0 0 0,0 0 0,0 0 0,0-1 0,-1 1 0,1 0 0,0 0 0,0 0 0,0 0 0,0 0 0,0 0 0,-1-1 0,1 1 0,0 0 0,0 0 0,0 0 0,0 0 0,-1 0 0,1 0 0,0 0 0,0 0 0,0 0 0,0 0 0,-1 0 0,1 0 0,0 0 0,0 0 0,0 0 0,-1 0 0,1 0 0,0 0 0,0 0 0,0 0 0,0 0 0,-1 0 0,1 1 0,0-1 0,0 0 0,0 0 0,0 0 0,0 0 0,-1 0 0,1 0 0,0 1 0,5 6 0,4 9 0,2 7 0,4 3 0,3-4 0,-2 2 0,3-6 0,-4 1 0,2-5 0,1-4 0,3 2 0,8 3 0,1 3 0,2 3 0,0-3 0,-18-8 0,-23-11 0,-12-9 0,-9-2 0,-3 0 0,4-4 0,1-2 0,12 8 0,12 8 0,6 10 0,3 7 0,1 7 0,-1 3 0,-1 3 0,-11-5 0,-8-5 0,-6-12 0,6-4 0,9-4 0,16-2 0,3-10 0,2-5 0,-3-6 0,-2-2 0,-9-1 0,-9-1 0,-1 0 0,-6 6 0,1 11 0,3 12 0,8 10 0,8 9 0,3 4 0,12 4 0,-2 2 0,5 0 0,0-5 0,3-1 0,5-6 0,2 1 0,0-5 0,-1-3 0,-2 1 0,-5-2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8:30.121"/>
    </inkml:context>
    <inkml:brush xml:id="br0">
      <inkml:brushProperty name="width" value="0.035" units="cm"/>
      <inkml:brushProperty name="height" value="0.035" units="cm"/>
      <inkml:brushProperty name="color" value="#BB5B18"/>
      <inkml:brushProperty name="inkEffects" value="bronze"/>
      <inkml:brushProperty name="anchorX" value="30414.6582"/>
      <inkml:brushProperty name="anchorY" value="-82495.11719"/>
      <inkml:brushProperty name="scaleFactor" value="0.50043"/>
    </inkml:brush>
  </inkml:definitions>
  <inkml:trace contextRef="#ctx0" brushRef="#br0">10 1 24575,'0'0'0,"4"0"0,8 0 0,5 0 0,4 0 0,3 0 0,2 0 0,2 0 0,5 10 0,1 2 0,0 4 0,-2-1 0,-1 2 0,-7 3 0,-1-3 0,-1-4 0,0-4 0,2-3 0,0-3 0,2-2 0,0-1 0,1-1 0,0 0 0,0 1 0,0-1 0,1 1 0,-1-1 0,0 1 0,0 0 0,0 0 0,-11 0 0,-16 0 0,-11 0 0,-15-5 0,-6-1 0,-14-10 0,0 0 0,2 2 0,-3-3 0,0 4 0,3 3 0,-2 3 0,5 3 0,-3 2 0,4 1 0,14 1 0,20 1 0,14 0 0,16-1 0,13 1 0,4-1 0,5 0 0,-2 0 0,3 0 0,-10 6 0,-3-1 0,-5 0 0,-2 0 0,-1-2 0,0-1 0,0 5 0,0-1 0,0 0 0,0-2 0,-5 5 0,-5 3 0,-11 1 0,-9-3 0,-15-2 0,-13-3 0,-4-2 0,-7-2 0,-4 0 0,-4-1 0,3-1 0,-1 1 0,5-1 0,15 1 0,16 0 0,9 5 0,12 6 0,2 5 0,6 0 0,4 2 0,4-2 0,6-4 0,3-3 0,-5 1 0,-1-2 0,-7-7 0,-1-2 0,-4-7 0,-5-7 0,-3-4 0,-4-4 0,-2-3 0,-1-1 0,-6-2 0,-6 7 0,-5 4 0,-10 7 0,-4 4 0,-1 4 0,0 2 0,1 2 0,-5 0 0,1 0 0,7 6 0,18 4 0,12 1 0,12-2 0,3 4 0,4 2 0,3-1 0,1-4 0,7-2 0,1 1 0,0-1 0,-11-2 0,-19-3 0,-17-1 0,-16-1 0,-7-2 0,4-5 0,0-1 0,3-6 0,1 2 0,7-5 0,-5 3 0,0-4 0,5-2 0,0 2 0,0 4 0,-2 3 0,-5 4 0,-2 2 0,-6 2 0,0 1 0,1 0 0,19 1 0,13-1 0,18 1 0,15-1 0,6 1 0,3-1 0,0 0 0,3 5 0,-3 1 0,-1 0 0,2-2 0,3 0 0,-2-2 0,3-1 0,-2-1 0,1 11 0,4 5 0,-4 1 0,-3-3 0,-3-3 0,-9 2 0,-3-3 0,-1-3 0,-12-1 0,-20-3 0,-32-2 0,-26 0 0,-14-1 0,2-6 0,19 0 0,24-6 0,21 2 0,14 10 0,1-1 0,0 1 0,0 0 0,0 0 0,0-1 0,0 1 0,0 0 0,0-1 0,0 1 0,0 0 0,0-1 0,0 1 0,0 0 0,0-1 0,0 1 0,0 0 0,0 0 0,0-1 0,1 1 0,-1 0 0,0-1 0,0 1 0,0 0 0,1 0 0,-1 0 0,0-1 0,0 1 0,0 0 0,1 0 0,-1 0 0,0-1 0,0 1 0,1 0 0,-1 0 0,1 0 0,15-7 0,9 2 0,5 3 0,7-5 0,0 1 0,-1 1 0,-2 1 0,9 1 0,4 1 0,-2 1 0,-19 1 0,-15 0 0,-15 0 0,-12 0 0,-12 0 0,-11-10 0,-7-1 0,5-5 0,14 1 0,27 15 0,0 0 0,-1-1 0,1 1 0,-1 0 0,1-1 0,0 1 0,-1 0 0,1-1 0,-1 1 0,1-1 0,0 1 0,-1-1 0,1 1 0,0-1 0,-1 1 0,1-1 0,0 1 0,0-1 0,0 0 0,-1 1 0,1-1 0,0 1 0,0-2 0,24-7 0,17 4 0,7 2 0,-4 1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8:12.822"/>
    </inkml:context>
    <inkml:brush xml:id="br0">
      <inkml:brushProperty name="width" value="0.2" units="cm"/>
      <inkml:brushProperty name="height" value="0.2" units="cm"/>
      <inkml:brushProperty name="color" value="#BB5B18"/>
      <inkml:brushProperty name="inkEffects" value="bronze"/>
      <inkml:brushProperty name="anchorX" value="29553.83594"/>
      <inkml:brushProperty name="anchorY" value="-82112.67188"/>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31685.74023"/>
      <inkml:brushProperty name="anchorY" value="-81224.03906"/>
      <inkml:brushProperty name="scaleFactor" value="0.50043"/>
    </inkml:brush>
  </inkml:definitions>
  <inkml:trace contextRef="#ctx0" brushRef="#br0">861 0 24575,'0'0'0,"-4"0"0,-8 0 0,-5 0 0,-9 11 0,-4 0 0,-7 5 0,-1-1 0,1-3 0,2 7 0,3 4 0,2-3 0,1-4 0,7 0 0,0-3 0,1-4 0,5 2 0,-2-2 0,-1-2 0,-2-2 0,-3 3 0,-6-1 0,10 10 0,9-1 0,12-2 0,11-3 0,7-4 0,5-2 0,4-3 0,0-2 0,2 0 0,-1 0 0,0-1 0,4 0 0,6 1 0,5-1 0,4 1 0,9 0 0,12 0 0,3 0 0,-7 0 0,-3 0 0,-10 0 0,-7 0 0,-2-5 0,-5-6 0,-4-6 0,-14 1 0,-20 17 0,0-2 0,0 1 0,1-1 0,-1 1 0,0-1 0,1 1 0,-1 0 0,0-1 0,0 1 0,0-1 0,1 1 0,-1-1 0,0 1 0,0-1 0,0 0 0,0 1 0,0-1 0,0 1 0,0-1 0,0 1 0,0-1 0,0 1 0,0-1 0,0 1 0,0-1 0,-1 0 0,-15-9 0,-11 3 0,-5 4 0,-3 1 0,1 1 0,1 2 0,2-1 0,1 1 0,2 0 0,0-1 0,1 0 0,0 1 0,1-1 0,-1 0 0,0 0 0,0 0 0,0 5 0,0 1 0,0 10 0,0 0 0,6 4 0,10-4 0,11-2 0,11-5 0,7-4 0,11-2 0,4-2 0,7-1 0,-1 10 0,4 1 0,-2-1 0,-3-1 0,-14-3 0,-19-2 0,-14-2 0,-10-1 0,-8-1 0,-2 0 0,3 5 0,1 0 0,0 0 0,0 0 0,6 3 0,-2 5 0,1 5 0,-2-2 0,-2-3 0,-1-3 0,-1-4 0,0-2 0,-1-3 0,-1-1 0,1 0 0,0-1 0,-1 1 0,1-1 0,0 1 0,0-1 0,5-4 0,-4-1 0,-1-5 0,-7 1 0,6-4 0,0 2 0,1 2 0,0 3 0,1 3 0,0 1 0,-1-3 0,0 0 0,1 1 0,4 1 0</inkml:trace>
  <inkml:trace contextRef="#ctx0" brushRef="#br1" timeOffset="581.91">186 269 24575,'0'0'0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8:05.961"/>
    </inkml:context>
    <inkml:brush xml:id="br0">
      <inkml:brushProperty name="width" value="0.2" units="cm"/>
      <inkml:brushProperty name="height" value="0.2" units="cm"/>
      <inkml:brushProperty name="color" value="#BB5B18"/>
      <inkml:brushProperty name="inkEffects" value="bronze"/>
      <inkml:brushProperty name="anchorX" value="31673.32617"/>
      <inkml:brushProperty name="anchorY" value="-80596.21875"/>
      <inkml:brushProperty name="scaleFactor" value="0.50043"/>
    </inkml:brush>
  </inkml:definitions>
  <inkml:trace contextRef="#ctx0" brushRef="#br0">127 1 24575,'0'0'0,"5"0"0,12 0 0,5 0 0,5 0 0,2 0 0,0 0 0,-4 5 0,-2 1 0,0 5 0,1-1 0,0-1 0,1-3 0,1-1 0,1-3 0,0 0 0,-6 3 0,-5 6 0,-10 0 0,-11-2 0,-9-1 0,-11-3 0,-6-2 0,-2-1 0,0-2 0,1 0 0,1 0 0,1-1 0,1 1 0,-4-1 0,1 1 0,-6 0 0,1 0 0,1 5 0,3 1 0,7 5 0,8 5 0,11-2 0,12-2 0,9-2 0,7-5 0,4-1 0,3-3 0,1 0 0,0-2 0,0 1 0,-1-1 0,1 0 0,-2 1 0,0 0 0,1 0 0,-1 0 0,0 0 0,0 0 0,-1 0 0,1 0 0,0 0 0,0 0 0,0 0 0,0 0 0,0 0 0,0 0 0,6 5 0,-1 0 0,1 1 0,-1-2 0,-2 5 0,-1-1 0,4-1 0,1-2 0,4-2 0,-1-1 0,-7-1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7:51.782"/>
    </inkml:context>
    <inkml:brush xml:id="br0">
      <inkml:brushProperty name="width" value="0.2" units="cm"/>
      <inkml:brushProperty name="height" value="0.2" units="cm"/>
      <inkml:brushProperty name="color" value="#BB5B18"/>
      <inkml:brushProperty name="inkEffects" value="bronze"/>
      <inkml:brushProperty name="anchorX" value="30932.36523"/>
      <inkml:brushProperty name="anchorY" value="-80619.60156"/>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32838.89844"/>
      <inkml:brushProperty name="anchorY" value="-79374.04688"/>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31567.81641"/>
      <inkml:brushProperty name="anchorY" value="-80655.89063"/>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32944.41016"/>
      <inkml:brushProperty name="anchorY" value="-79325.13281"/>
      <inkml:brushProperty name="scaleFactor" value="0.50043"/>
    </inkml:brush>
  </inkml:definitions>
  <inkml:trace contextRef="#ctx0" brushRef="#br0">1707 567 24575,'0'0'0,"0"5"0,0 12 0,0-6 0,0-6 0,5-9 0,6-8 0,5-2 0,5 1 0,4-2 0,1 2 0,-4-2 0,-10 3 0,-6 7 0,-10 5 0,-3 6 0,-6 8 0,1 5 0,-5-1 0,-2 7 0,3 3 0,-3-4 0,4 0 0,-1 0 0,2 0 0,-1 1 0,-3 1 0,3 0 0,-2 1 0,3 0 0,-2 0 0,-2-6 0,3-10 0,2-11 0,5-11 0,-3-2 0,-2-10 0,-5 1 0,2-2 0,-2-1 0,-2 5 0,-2 5 0,3-1 0,-1 5 0,-6-3 0,-8 3 0,-6 2 0,4-2 0,2 2 0,3-3 0,1 1 0,3 2 0,0-2 0,6-4 0,5 1 0</inkml:trace>
  <inkml:trace contextRef="#ctx0" brushRef="#br1" timeOffset="2829.7">2921 405 24575,'0'0'0,"0"4"0,0 2 0</inkml:trace>
  <inkml:trace contextRef="#ctx0" brushRef="#br2" timeOffset="9103.94">1300 162 24575,'0'0'0,"-4"-4"0,-8-3 0,-5 2 0,-4 0 0,-3 2 0,-3 0 0,0 2 0,-1 1 0,0 0 0,0 0 0,0 0 0,1 0 0,-1 1 0,1-1 0,0 0 0,0-5 0,0-1 0,0-5 0,0 1 0,-5 1 0,-1 2 0,-5 3 0,1 1 0,-4 2 0,2 1 0,-4 0 0,4 0 0,-4 1 0,4-1 0,2 0 0,3 1 0,3-1 0,2 0 0,1 0 0,-4 0 0,0 0 0,0 0 0,1 0 0,-4 0 0,0 0 0,2 0 0,1 0 0,12 0 0,8-5 0,11-1 0,10 1 0,14 0 0,5 2 0,4 1 0,1 1 0,-1 0 0,4 1 0,0-5 0,4-1 0,-2 1 0,3 0 0,-1 2 0,2 1 0,-3 1 0,-2 1 0,-3 0 0,-3 0 0,3 0 0,0 0 0,4 0 0,-2 1 0,5-1 0,-2 0 0,2 0 0,-1 0 0,2 0 0,-2 5 0,-3 1 0,-4-1 0,4 5 0,-3-1 0,-6 4 0,-2-1 0,-2-3 0,-5-2 0</inkml:trace>
  <inkml:trace contextRef="#ctx0" brushRef="#br3" timeOffset="10030.63">490 0 24575,'0'0'0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7:47.015"/>
    </inkml:context>
    <inkml:brush xml:id="br0">
      <inkml:brushProperty name="width" value="0.2" units="cm"/>
      <inkml:brushProperty name="height" value="0.2" units="cm"/>
      <inkml:brushProperty name="color" value="#BB5B18"/>
      <inkml:brushProperty name="inkEffects" value="bronze"/>
      <inkml:brushProperty name="anchorX" value="32430.08398"/>
      <inkml:brushProperty name="anchorY" value="-79322.00781"/>
      <inkml:brushProperty name="scaleFactor" value="0.50043"/>
    </inkml:brush>
  </inkml:definitions>
  <inkml:trace contextRef="#ctx0" brushRef="#br0">1 0 24575,'0'0'0,"5"0"0,6 0 0,6 0 0,4 0 0,3 0 0,-3 6 0,1 5 0,6 5 0,-4 5 0,-10-2 0,-11-3 0,-11-5 0,-9-10 0,0-8 0,7-2 0,14-1 0,10 1 0,-3-2 0,-6 1 0,-9 2 0,-8 2 0,-7 3 0,-5 1 0,9 1 0,9 1 0,10 0 0,9 1 0,13-1 0,4 0 0,4 1 0,-6-1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7:41.966"/>
    </inkml:context>
    <inkml:brush xml:id="br0">
      <inkml:brushProperty name="width" value="0.2" units="cm"/>
      <inkml:brushProperty name="height" value="0.2" units="cm"/>
      <inkml:brushProperty name="color" value="#BB5B18"/>
      <inkml:brushProperty name="inkEffects" value="bronze"/>
      <inkml:brushProperty name="anchorX" value="34568.78906"/>
      <inkml:brushProperty name="anchorY" value="-78041.07813"/>
      <inkml:brushProperty name="scaleFactor" value="0.50043"/>
    </inkml:brush>
  </inkml:definitions>
  <inkml:trace contextRef="#ctx0" brushRef="#br0">0 1 24575,'0'0'0,"0"4"0,0 8 0,5 10 0,6-1 0,1 3 0,3-4 0,4-4 0,3-6 0,2-4 0,2-3 0,1-2 0,0-2 0,1 1 0,-1-1 0,1 0 0,-1 0 0,1 1 0,-1-1 0,0 1 0,0 0 0,0 0 0,5 0 0,1-5 0,-1 0 0,5-1 0,-1 2 0,-1 0 0,-2 2 0,-2-4 0,-2 0 0,-1 0 0,-1-9 0,0 0 0,-1 2 0,1 3 0,0 3 0,-1 3 0,1 2 0,-11 1 0,-10 1 0,-18 1 0,-14-6 0,-7 0 0,3 0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7:38.459"/>
    </inkml:context>
    <inkml:brush xml:id="br0">
      <inkml:brushProperty name="width" value="0.2" units="cm"/>
      <inkml:brushProperty name="height" value="0.2" units="cm"/>
      <inkml:brushProperty name="color" value="#BB5B18"/>
      <inkml:brushProperty name="inkEffects" value="bronze"/>
      <inkml:brushProperty name="anchorX" value="36674.40234"/>
      <inkml:brushProperty name="anchorY" value="-76499.91406"/>
      <inkml:brushProperty name="scaleFactor" value="0.50043"/>
    </inkml:brush>
  </inkml:definitions>
  <inkml:trace contextRef="#ctx0" brushRef="#br0">1 0 24575,'0'0'0,"0"5"0,5 1 0,6 0 0,5-2 0,6 5 0,2-1 0,2 4 0,2-2 0,0-1 0,0-2 0,-5 2 0,-1-1 0,0-1 0,1-2 0,-5 3 0,1-1 0,2 5 0,-5 3 0,2 0 0,2 2 0,1-3 0,3 2 0,1-3 0,1 3 0,1-4 0,0-2 0,1-4 0,4-2 0,1-2 0,5-1 0,0-1 0,-2-1 0,-3 0 0,-1 1 0,-8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7:23.880"/>
    </inkml:context>
    <inkml:brush xml:id="br0">
      <inkml:brushProperty name="width" value="0.2" units="cm"/>
      <inkml:brushProperty name="height" value="0.2" units="cm"/>
      <inkml:brushProperty name="color" value="#BB5B18"/>
      <inkml:brushProperty name="inkEffects" value="bronze"/>
      <inkml:brushProperty name="anchorX" value="45097.96875"/>
      <inkml:brushProperty name="anchorY" value="-72200.22656"/>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41642.77344"/>
      <inkml:brushProperty name="anchorY" value="-73837.34375"/>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39279.30078"/>
      <inkml:brushProperty name="anchorY" value="-75173.32813"/>
      <inkml:brushProperty name="scaleFactor" value="0.50043"/>
    </inkml:brush>
  </inkml:definitions>
  <inkml:trace contextRef="#ctx0" brushRef="#br0">487 165 24575,'0'0'0,"5"-4"0,6-3 0,6 1 0,4 2 0,3 0 0,3 2 0,0 1 0,1 1 0,6 0 0,4 0 0,7 0 0,-2 0 0,-3 0 0,-2 1 0,-5-1 0,-2 0 0,-2 0 0,-2 0 0,5 0 0,0 0 0,-11 0 0,-12 0 0,-12 0 0,-10 0 0,-13 0 0,-5 0 0,-8 0 0,-1 0 0,13 0 0,13 0 0,14 0 0,11 0 0,9 0 0,5 0 0,3 0 0,2 0 0,0 0 0,10 0 0,0 0 0,5 0 0,-3 0 0,-8 5 0,2 1 0,-3 0 0,-8 3 0,4 0 0,0-1 0,4-2 0,1-3 0,0-1 0,-2-1 0,-1 0 0,-2-2 0,-12 1 0,-11 0 0,-12-1 0,-15-4 0,-12-1 0,-4 1 0,4-5 0,2 1 0,7-4 0,7-4 0,12 2 0,11 3 0,8 3 0,7 9 0,5 2 0,2 3 0,1-1 0,0 0 0,-1-1 0,1-2 0,-1 6 0,-1-1 0,1-1 0,-1 0 0,0-2 0,0 4 0,0 0 0,0-1 0,0-2 0,0 5 0,0-2 0,0-1 0,0-1 0,5 4 0,-5 4 0,0-1 0,-1 3 0,0-1 0,5-3 0,1 1 0,0 4 0,-1-2 0,-1-3 0,-1 2 0,-1-3 0,0-2 0,-1 3 0,0 4 0,0 3 0,-1-2 0,1-3 0,0-3 0,-5 1 0,-1-2 0,-5 3 0,1 4 0,1-2 0,3 3 0,1-3 0,-3-4 0</inkml:trace>
  <inkml:trace contextRef="#ctx0" brushRef="#br1" timeOffset="2782.33">1 3 24575,'0'0'0,"4"0"0,13 0 0,11 0 0,9 0 0,9 0 0,-1 0 0,-2 5 0,-4 1 0,2 5 0,-4-1 0,-2-1 0,-3-2 0,-2-3 0,-2-1 0,0-2 0,-1-1 0,-1 0 0,1-1 0,5 1 0,0 0 0,0-1 0,-1 1 0,0 0 0,-2 0 0,-1 0 0,0 0 0,-1 0 0,0 0 0,0 0 0,-1 0 0,1 0 0,0 0 0,0 0 0,0 0 0,0 0 0,-6 5 0,-5 1 0</inkml:trace>
  <inkml:trace contextRef="#ctx0" brushRef="#br2" timeOffset="8868.71">244 2 24575,'0'0'0,"5"0"0,6 0 0,6 0 0,4 0 0,3 0 0,2 0 0,2 0 0,0 0 0,0 0 0,0 0 0,0 0 0,-1 0 0,1 0 0,4 0 0,1 0 0,-1 0 0,0 0 0,-2 0 0,-1 0 0,-1 0 0,0 0 0,-1 0 0,0 0 0,-1 0 0,1 5 0,0 1 0,0 5 0,0-1 0,0-1 0,5 8 0,1-1 0,-1-2 0,-6-10 0,-6-8 0,-2-3 0,0-1 0,2 1 0,1 1 0,3 2 0,1 2 0,-4-4 0,0 0 0,1 0 0,1 2 0,1 1 0,7 2 0,-16 0 0,-10 0 0,-12 1 0,-9 1 0,-7-1 0,-3 0 0,-14-5 0,0-1 0,-1 1 0,3 0 0,3 2 0,3 1 0,2 0 0,2 2 0,1 0 0,11 0 0,11 0 0,12 0 0,8 1 0,8-1 0,3 0 0,2 0 0,1 0 0,1 0 0,-2 0 0,1 0 0,-1 0 0,-1 5 0,1 1 0,-2 0 0,1-2 0,0 0 0,6-2 0,-1-1 0,6 5 0,-1 5 0,-6-1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7:02.020"/>
    </inkml:context>
    <inkml:brush xml:id="br0">
      <inkml:brushProperty name="width" value="0.2" units="cm"/>
      <inkml:brushProperty name="height" value="0.2" units="cm"/>
      <inkml:brushProperty name="color" value="#BB5B18"/>
      <inkml:brushProperty name="inkEffects" value="bronze"/>
      <inkml:brushProperty name="anchorX" value="46430.13672"/>
      <inkml:brushProperty name="anchorY" value="-70813.42188"/>
      <inkml:brushProperty name="scaleFactor" value="0.50043"/>
    </inkml:brush>
  </inkml:definitions>
  <inkml:trace contextRef="#ctx0" brushRef="#br0">28 278 24575,'0'0'0,"5"0"0,1 6 0,0 5 0,4 5 0,-1 5 0,-2 4 0,-1 1 0,-2 2 0,-2 0 0,-1 0 0,-1-11 0,0-11 0,-1-17 0,1-9 0,0-13 0,-1-3 0,-4-1 0,-1 2 0,-5 1 0,1 2 0,1-3 0,3 1 0,1 1 0,3 2 0,0 1 0,2 1 0,0 2 0,-5 5 0,0 11 0,0 12 0,1 10 0,1 7 0,1 6 0,1 3 0,0 2 0,1 0 0,1 6 0,4-6 0,6-1 0,1-1 0,-2-1 0,3 0 0,-2 0 0,3 5 0,-2-4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6:55.719"/>
    </inkml:context>
    <inkml:brush xml:id="br0">
      <inkml:brushProperty name="width" value="0.2" units="cm"/>
      <inkml:brushProperty name="height" value="0.2" units="cm"/>
      <inkml:brushProperty name="color" value="#BB5B18"/>
      <inkml:brushProperty name="inkEffects" value="bronze"/>
      <inkml:brushProperty name="anchorX" value="49244.39453"/>
      <inkml:brushProperty name="anchorY" value="-66473.04688"/>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47837.78125"/>
      <inkml:brushProperty name="anchorY" value="-68925.72656"/>
      <inkml:brushProperty name="scaleFactor" value="0.50043"/>
    </inkml:brush>
  </inkml:definitions>
  <inkml:trace contextRef="#ctx0" brushRef="#br0">30 1 24575,'0'0'0,"-5"4"0,-2 8 0,2 10 0,0 4 0,2 4 0,1 1 0,0 0 0,2 5 0,0-1 0,0-1 0,0-2 0,1-2 0,-1 5 0,0-1 0,0 4 0,0-1 0,0 4 0,0-2 0,0 3 0,0-3 0,0-2 0,0-3 0,16-8 0,1-13 0,0-13 0,-3-10 0,1-4 0,-3-4 0,-3-5 0,-3-1 0,-3-2 0,-1-2 0,-2 1 0,0-1 0,-1 1 0,6-1 0,0 11 0,0 12 0,-1 11 0,-1 9 0,-1 7 0,-1 3 0,0 3 0,-1 2 0,0-1 0,0 0 0,-1-1 0,1 0 0,0 0 0,0-1 0,0 0 0,0 0 0,0 0 0,0 0 0,0 0 0,0 0 0,5 0 0,1 0 0,0 0 0,-2 0 0,0 5 0,-2 1 0,-1 5 0,0-1 0,-1-17 0,-1-19 0,1-9 0</inkml:trace>
  <inkml:trace contextRef="#ctx0" brushRef="#br1" timeOffset="2028.49">109 867 24575,'0'0'0,"0"4"0,0 8 0,0 4 0,0 5 0,6 9 0,5 2 0,0 1 0,4-6 0,-2-1 0,-2 4 0,-3 0 0,-3 0 0,3 0 0,4-6 0,-1-2 0,-1 1 0,3 0 0,-3 1 0,-1 0 0,-4 2 0,-1 1 0,-2 0 0,-7 0 0,-6 0 0,0-6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6:35.510"/>
    </inkml:context>
    <inkml:brush xml:id="br0">
      <inkml:brushProperty name="width" value="0.2" units="cm"/>
      <inkml:brushProperty name="height" value="0.2" units="cm"/>
      <inkml:brushProperty name="color" value="#BB5B18"/>
      <inkml:brushProperty name="inkEffects" value="bronze"/>
      <inkml:brushProperty name="anchorX" value="44421.47656"/>
      <inkml:brushProperty name="anchorY" value="-59713.75781"/>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43150.39844"/>
      <inkml:brushProperty name="anchorY" value="-63655.60156"/>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44510.99219"/>
      <inkml:brushProperty name="anchorY" value="-63039.8125"/>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43078.98828"/>
      <inkml:brushProperty name="anchorY" value="-65606.72656"/>
      <inkml:brushProperty name="scaleFactor" value="0.50043"/>
    </inkml:brush>
    <inkml:brush xml:id="br4">
      <inkml:brushProperty name="width" value="0.2" units="cm"/>
      <inkml:brushProperty name="height" value="0.2" units="cm"/>
      <inkml:brushProperty name="color" value="#BB5B18"/>
      <inkml:brushProperty name="inkEffects" value="bronze"/>
      <inkml:brushProperty name="anchorX" value="44458.375"/>
      <inkml:brushProperty name="anchorY" value="-66558.39844"/>
      <inkml:brushProperty name="scaleFactor" value="0.50043"/>
    </inkml:brush>
    <inkml:brush xml:id="br5">
      <inkml:brushProperty name="width" value="0.2" units="cm"/>
      <inkml:brushProperty name="height" value="0.2" units="cm"/>
      <inkml:brushProperty name="color" value="#BB5B18"/>
      <inkml:brushProperty name="inkEffects" value="bronze"/>
      <inkml:brushProperty name="anchorX" value="45999.01172"/>
      <inkml:brushProperty name="anchorY" value="-66184.57813"/>
      <inkml:brushProperty name="scaleFactor" value="0.50043"/>
    </inkml:brush>
    <inkml:brush xml:id="br6">
      <inkml:brushProperty name="width" value="0.2" units="cm"/>
      <inkml:brushProperty name="height" value="0.2" units="cm"/>
      <inkml:brushProperty name="color" value="#BB5B18"/>
      <inkml:brushProperty name="inkEffects" value="bronze"/>
      <inkml:brushProperty name="anchorX" value="47512.54297"/>
      <inkml:brushProperty name="anchorY" value="-66747.89844"/>
      <inkml:brushProperty name="scaleFactor" value="0.50043"/>
    </inkml:brush>
  </inkml:definitions>
  <inkml:trace contextRef="#ctx0" brushRef="#br0">650 3459 24575,'0'0'0,"0"5"0,0 7 0,0 4 0,0 5 0,0 4 0,0 1 0,0 2 0,0 0 0,0 0 0,0 0 0,0 0 0,0-1 0,0 1 0,0-1 0,-6 0 0,0 0 0,1 0 0,0-1 0,2 1 0,1 0 0,0 1 0,2-1 0,0 0 0,0 0 0,0 0 0,0 0 0,1 0 0,-1 0 0,0 0 0,0 0 0,0 0 0,0 0 0,0 5 0,0 1 0,0 5 0,0-1 0,0 4 0,5-2 0,1-2 0,0-3 0,-2-2 0,0-3 0,-2-1 0,-1 0 0,0-2 0,-1 1 0,-1-1 0,1 1 0,0-1 0,0 1 0,0 0 0,0 0 0,-1 0 0,1 0 0,0 0 0,0 0 0,0 0 0,0 1 0,0-2 0,0 1 0,0 0 0,1 0 0,-1 0 0,0 0 0,0 6 0,0 0 0,0 4 0,0 1 0,0-3 0,0-1 0,0-3 0,0-1 0,0-2 0,0 0 0,0-1 0,0-1 0,0 1 0,0 0 0,0-1 0,0 1 0,0 0 0,0 0 0,0 0 0,0 0 0,0 0 0,0 0 0,0 0 0,0 0 0,0 0 0,0 6 0,0-1 0,0 1 0,0-2 0,0-1 0,0-6 0</inkml:trace>
  <inkml:trace contextRef="#ctx0" brushRef="#br1" timeOffset="2376.25">406 1191 24575,'0'0'0,"0"5"0,0 6 0,0 6 0,-5 4 0,-1 3 0,1 2 0,0 2 0,-4 5 0,2 1 0,0 5 0,-3-1 0,1-2 0,-4 4 0,2-3 0,2 3 0,-3 4 0,2-2 0,2-3 0,3 7 0,-4 3 0,-4 3 0,-4-4 0,1 1 0,3-4 0,4 0 0,-3-10 0,3-3 0,2-4 0,2-2 0,2-1 0,2 5 0,0 1 0,1 6 0,1 0 0,-1-2 0,1-1 0,-1-19 0,0-18 0,0-18 0,0-10 0,0-9 0,0-2 0,0-10 0,0-7 0,0 2 0,0 0 0,6 6 0,0 7 0,-1 6 0,0 5 0,-2 3 0,-1 3 0,0 1 0,-2-5 0,0-1 0,5 1 0,0 0 0,1 1 0,-2-4 0,-1 0 0,-1 1 0,-1 2 0,-1 0 0,1 2 0,-2 1 0,-4 6 0,-1 17 0,1 11 0,0 16 0,2 7 0,0 9 0,2 1 0,1 5 0,-6-2 0,1 3 0,-1-4 0,2 3 0,1-4 0,-4-3 0,0-4 0,1-2 0,2-2 0,-5-1 0,2-1 0,1-1 0,-5 6 0,13-11 0,2-10 0,12-13 0,6-16 0,5-12 0,13-11 0,-5-8 0,0-10 0,-7 8 0</inkml:trace>
  <inkml:trace contextRef="#ctx0" brushRef="#br2" timeOffset="4854.53">432 1541 24575,'0'0'0,"0"5"0,0 12 0,0 5 0,0 10 0,0 2 0,0 7 0,0-1 0,0 3 0,0-2 0,0 8 0,0-3 0,0 2 0,0-4 0,0-4 0,0 1 0,0-3 0,0 2 0,0-2 0,-5 3 0,-1-3 0,1 4 0,0-3 0,2-19 0,2-17 0,0-5 0,0-22 0,6-21 0,0-11 0,6-12 0,-1-2 0,10-3 0,-2 1 0,-3 5 0,-3-8 0,1 4 0,3 3 0,-3 3 0,-2 10 0,2 8 0,-3 8 0,-10 43 0,0-5 0,0 1 0,0-1 0,0 1 0,0 0 0,0-1 0,0 1 0,1-1 0,-1 1 0,0 0 0,0-1 0,0 1 0,0 0 0,1-1 0,-1 1 0,0 0 0,0-1 0,1 1 0,-1 0 0,0-1 0,1 1 0,-1 0 0,0 0 0,1-1 0,-1 1 0,0 0 0,1 0 0,-1 0 0,0 0 0,1-1 0,-1 1 0,1 0 0,5 15 0,-3 18 0,4 19 0,-1 13 0,0 5 0,-2 4 0,-1-1 0,-2-4 0,5 1 0,0-4 0,0-3 0,-2 3 0,-1 2 0,-1-7 0,5-7 0,-2-9 0,1-18 0,-2-22 0,5-25 0,-2-23 0,0-7 0,-2-12 0,-2-2 0,-1 0 0,-1 1 0,-1 8 0,0 3 0,5 12 0,6 22 0,5 11 0,-1 14 0,-2 9 0,-3 7 0,-3 3 0,-4 3 0,-1 1 0,-2 0 0,0-1 0,-1-1 0,1 0 0,-1-1 0,1 1 0,-1-1 0,1 0 0,0-1 0,0 1 0,0 6 0,0-1 0,0 1 0,0-2 0,0 0 0,0-2 0,-5 4 0,0 0 0,-1 0 0,2-2 0,0 0 0,2-3 0,1 6 0,1-1 0,0 5 0,0-1 0,0 4 0,-10 3 0,-1-2 0,0-2 0,2-4 0,-3-9 0,2-2 0,2-3 0,2 1 0,-3-5 0,2 0 0,-5-9 0,2-20 0,-4-21 0,3-18 0,1-15 0,3-4 0,3-1 0,2 13-3823</inkml:trace>
  <inkml:trace contextRef="#ctx0" brushRef="#br3" timeOffset="8137.06">730 1704 24575,'0'0'0,"5"0"0,7 0 0,4 0 0,0 11 0,-3 5 0,-3 12 0,-4 3 0,-2 2 0,-2 0 0,-2-1 0,0-1 0,-1-2 0,0 0 0,1-2 0,-1 0 0,6 0 0,1 0 0,0 0 0,-2 0 0,5-1 0,-1 1 0,-2 0 0,-1 0 0,-2 0 0,-1 0 0,-1 0 0,0 0 0,-2 0 0,1 0 0,0 0 0,-6 0 0,0 0 0,1 0 0,0 0 0,2 0 0,1 0 0,-5 0 0,1 0 0,0 0 0,2 0 0,1 1 0,1-1 0,1 0 0,1 0 0,-6 5 0,1 1 0,0-1 0,1 0 0,1-2 0,1-1 0,1 5 0,0-1 0,1 5 0,-5-7 0,0-1 0,0-2 0,0-1 0,2-1 0,-4 0 0,0 0 0,1 1 0,-4-1 0,1 1 0,2 0 0,1 0 0,3 0 0,-5-5 0,2-1 0,0 1 0,2 0 0,1 7 0,1 2 0,1 0 0,-5-5 0,1-1 0,0-2 0,1 1 0,1 1 0,-5 0 0,2 1 0,0 0 0,1 1 0,2 5 0,1-4 0</inkml:trace>
  <inkml:trace contextRef="#ctx0" brushRef="#br4" timeOffset="9489.67">514 271 24575,'0'0'0,"0"9"0,-6 15 0,1 9 0,-6 14 0,-4 7 0,-5-1 0,2-4 0,4-6 0,4-6 0,3-4 0,3-3 0,3-3 0,1 5 0,0-1 0,1 6 0,-5-6 0,-2-1 0,1-3 0,-4 0 0,0-1 0,1 0 0,3 0 0,1 1 0,-4 5 0,2 6 0,0 0 0,-4-1 0,2-2 0,0-3 0,-2 4 0,0-2 0,3-1 0,-4-1 0,2-3 0,2 0 0,1-1 0,3-1 0,1 0 0,1 0 0,1-1 0,1-15 0,-1-17 0,0-22 0,1-8 0,-1-16 0,0-5 0,0 3 0,0-7 0,0-4 0,0 11 0</inkml:trace>
  <inkml:trace contextRef="#ctx0" brushRef="#br5" timeOffset="11865.71">243 568 24575,'0'0'0,"0"5"0,0 7 0,0 4 0,0 5 0,0 3 0,-5 3 0,-1 0 0,0 1 0,2 1 0,0-1 0,2-1 0,1 1 0,0-1 0,-4 6 0,0-1 0,-6 1 0,1 4 0,-4-1 0,2 4 0,2-2 0,-2 4 0,2-3 0,2-2 0,3-3 0,1-3 0,-3-2 0,1-1 0,0-1 0,2 0 0,1-1 0,2 1 0,0-1 0,0 1 0,2 0 0,-7-6 0,1 0 0,0 1 0,1 0 0,1 2 0,1 1 0,1 1 0,0 1 0,1 0 0,0 0 0,0 0 0,1 1 0,-1-1 0,0 0 0,-5 0 0,-1 5 0,0 1 0,2 0 0,0-2 0,2-1 0,1 0 0,0-2 0,1-1 0,1 0 0,-1 0 0,0 0 0,0 0 0,-5-6 0,0 0 0,-1 1 0,2 0 0,1 2 0,1-4 0</inkml:trace>
  <inkml:trace contextRef="#ctx0" brushRef="#br6" timeOffset="15478.6">540 0 24575,'0'0'0,"-4"0"0,-3 6 0,1 5 0,-3 11 0,-11 4 0,1 4 0,-3 1 0,4 0 0,4 0 0,4-2 0,-1 5 0,-3-6 0,2-1 0,2-1 0,3 0 0,-3-6 0,2 5 0,-4 2 0,-4 0 0,2 1 0,-3 0 0,3 1 0,3-2 0,4 1 0,-9-1 0,3 0 0,1 0 0,3 0 0,3 0 0,2 0 0,3 0 0,-5-5 0,0-1 0,1 1 0,1 0 0,1 2 0,2 1 0,0 6 0,0 1 0,-4-5 0,0-1 0,0-1 0,0 0 0,-3-5 0,1 0 0,0 0 0,-3-3 0,1-10 0,1-9 0,3-10 0,1-7 0,2-5 0,1-2 0,1-3 0,0-5 0,0 5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6:31.438"/>
    </inkml:context>
    <inkml:brush xml:id="br0">
      <inkml:brushProperty name="width" value="0.2" units="cm"/>
      <inkml:brushProperty name="height" value="0.2" units="cm"/>
      <inkml:brushProperty name="color" value="#BB5B18"/>
      <inkml:brushProperty name="inkEffects" value="bronze"/>
      <inkml:brushProperty name="anchorX" value="43068.69531"/>
      <inkml:brushProperty name="anchorY" value="-58799.89453"/>
      <inkml:brushProperty name="scaleFactor" value="0.50043"/>
    </inkml:brush>
  </inkml:definitions>
  <inkml:trace contextRef="#ctx0" brushRef="#br0">85 1 24575,'0'0'0,"0"4"0,0 8 0,-6 5 0,0 3 0,1 5 0,0 1 0,2 2 0,1 0 0,0 5 0,2 1 0,0 5 0,-11-2 0,0-1 0,0-2 0,3-3 0,1 4 0,3-1 0,2 4 0,1-1 0,1-1 0,0-3 0,0-2 0,1-2 0,-1-1 0,1 0 0,-1-2 0,0 1 0,0 0 0,0-1 0,0 1 0,0 0 0,0 0 0,0 0 0,0 0 0,0 0 0,0 0 0,0 0 0,0 0 0,0 0 0,0 0 0,0 0 0,0 0 0,0 0 0,0 0 0,0 0 0,0 0 0,0 0 0,0 0 0,0 0 0,0 0 0,0 0 0,0 0 0,0 0 0,0 0 0,0 6 0,0-1 0,0 6 0,0-1 0,0-1 0,0-2 0,0-3 0,0-1 0,0-2 0,0 0 0,0 4 0,0 0 0,0 0 0,0-1 0,0-1 0,0-1 0,0-1 0,0 0 0,0-1 0,0 0 0,0-1 0,0-4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6:27.829"/>
    </inkml:context>
    <inkml:brush xml:id="br0">
      <inkml:brushProperty name="width" value="0.2" units="cm"/>
      <inkml:brushProperty name="height" value="0.2" units="cm"/>
      <inkml:brushProperty name="color" value="#BB5B18"/>
      <inkml:brushProperty name="inkEffects" value="bronze"/>
      <inkml:brushProperty name="anchorX" value="41773.25"/>
      <inkml:brushProperty name="anchorY" value="-57938.07031"/>
      <inkml:brushProperty name="scaleFactor" value="0.50043"/>
    </inkml:brush>
  </inkml:definitions>
  <inkml:trace contextRef="#ctx0" brushRef="#br0">740 58 24575,'0'0'0,"0"4"0,0 19 0,-5 15 0,-6 16 0,-6 12 0,2-1 0,-4 9 0,-2 9 0,-2 9 0,3-4 0,5 5 0,5-8 0,4-1 0,2-3 0,3-12 0,2-12 0,-1-10 0,1-9 0,-5-12 0,4-29 0,0 3 0,0 0 0,0 0 0,0 0 0,0 0 0,0-1 0,0 1 0,0 0 0,0 0 0,0 0 0,0 0 0,0 0 0,0 0 0,0-1 0,0 1 0,0 0 0,0 0 0,0 0 0,0 0 0,-1 0 0,1 0 0,0 0 0,0 0 0,0 0 0,0 0 0,0-1 0,0 1 0,0 0 0,0 0 0,-1 0 0,1 0 0,0 0 0,0 0 0,0 0 0,0 0 0,0 0 0,0 0 0,-1 0 0,1 0 0,0 0 0,0 0 0,0 0 0,0 0 0,0 0 0,0 0 0,-1 0 0,1 0 0,0 0 0,0 1 0,0-1 0,0 0 0,0 0 0,0 0 0,0 0 0,-1 0 0,1 0 0,0 0 0,0 0 0,-10-29 0,0-22 0,-4-21 0,-4-12 0,2-5 0,4-1 0,3 6 0,-3 2 0,4 12 0,1 8 0,3 10 0,-5 14 0,3 24 0,0 27 0,1 19 0,2 14 0,-4 4 0,1-3 0,-5-9 0,1-5 0,1-15 0,9-19 0,0 1 0,0 0 0,0 1 0,0-1 0,0 0 0,0 0 0,0 0 0,0 0 0,0 0 0,0 0 0,-1 1 0,1-1 0,0 0 0,0 0 0,0 0 0,0 0 0,0 0 0,0 0 0,-1 0 0,1 0 0,0 0 0,0 0 0,0 0 0,0 0 0,0 0 0,-1 0 0,1 0 0,0 0 0,0 0 0,0 0 0,0 0 0,0 0 0,-1 0 0,1 0 0,0 0 0,0 0 0,0 0 0,0 0 0,0 0 0,-1 0 0,1 0 0,0 0 0,0 0 0,0 0 0,0-1 0,0 1 0,0 0 0,0 0 0,0 0 0,-1 0 0,1 0 0,0 0 0,0 0 0,0-1 0,0 1 0,0 0 0,-4-14 0,-4-8 0,-4-7 0,-5 4 0,-4 5 0,19 21 0,0-1 0,0-1 0,1 1 0,-1 0 0,0-1 0,0 1 0,1 0 0,-1 0 0,0 0 0,0 0 0,0 1 0,1-1 0,-1 0 0,-2 1 0,-22 13 0,-2 19 0,7 7 0,5 2 0,0-23 0,17-20 0,-2 1 0,1 0 0,0 0 0,-1 0 0,1 0 0,0 0 0,-1 1 0,1-1 0,0 0 0,-1 0 0,1 0 0,0 0 0,0 0 0,-1 0 0,1 0 0,0 0 0,-1 0 0,1 0 0,0-1 0,-1 1 0,1 0 0,0 0 0,-1 0 0,1 0 0,0 0 0,0 0 0,-1-1 0,1 1 0,0 0 0,-1 0 0,1-1 0,0 1 0,0 0 0,0 0 0,-1-1 0,1 1 0,0 0 0,0 0 0,0-1 0,0 1 0,0 0 0,-1-1 0,1 1 0,-13-32 0,-3-31 0,-3-11 0,2-4 0,4 7 0,4 21 0,3 23 0,3 9 0,2 4 0,1-4 0,0-3 0,1-3 0,0-8 0,-1-1 0,1 0 0,4 0 0,1 2 0,5 7 0,4 6 0,5 7 0,3 4 0,-3 10 0,1 8 0,1 1 0,2-1 0,0-2 0,2-2 0,0-3 0,1-2 0,0 10 0,1-1 0,-6 5 0,-6 9 0,-5 3 0,5 2 0,-2 1 0,-2 0 0,-4-2 0,-2 0 0,-3-1 0,-2 0 0,-11-6 0,-7-6 0,-16-6 0,-10-4 0,-7-3 0,-10 13 0,-2 11 0,-1 16 0,12-8 0,8-6 0,13-20 0,29-9 0,0 0 0,0 0 0,0 0 0,0 0 0,0 0 0,0 0 0,0-1 0,0 1 0,0 0 0,0-1 0,1 1 0,-1 0 0,0-1 0,0 1 0,0-1 0,1 1 0,-1-1 0,0 1 0,1-1 0,-1 0 0,0 1 0,0-2 0,-10-25 0,7-13 0,3-3 0,7 0 0,8 8 0,4 10 0,5 8 0,-3 2 0,2 5 0,0-1 0,-4-4 0,2 2 0,5-2 0,3 2 0,1 3 0,6 8 0,-31 4 0,0-1 0,0 1 0,-1-1 0,1 1 0,0 0 0,-1-1 0,6 5 0,20 20 0,4 10 0,-2 9 0,0-1 0,-2-7 0,0-9 0,-1-10 0,-1-7 0,0-11 0,0-15 0,-5-8 0,-1-11 0,-5 8 0,-5 17 0,-10 9 0,-1 0 0,0 1 0,1-1 0,-1 0 0,0 0 0,1 0 0,-1 0 0,0 0 0,1 0 0,-1 1 0,0-1 0,0 0 0,1 0 0,-1 0 0,0 1 0,0-1 0,1 0 0,-1 0 0,0 1 0,0-1 0,0 0 0,1 0 0,-1 1 0,0-1 0,0 0 0,0 1 0,0-1 0,0 0 0,0 1 0,0-1 0,0 0 0,0 1 0,0-1 0,4 20 0,-2 13 0,-2 9 0,-1 2 0,0-2 0,0-3 0,1-4 0,-1-3 0,1-2 0,5 3 0,6-16 0,-11-19 0,0 2 0,0 0 0,1 1 0,-1-1 0,0 0 0,1 0 0,-1 0 0,1 0 0,-1 0 0,0 0 0,1 0 0,-1 0 0,0 0 0,1 0 0,-1 0 0,1 0 0,-1 0 0,0-1 0,1 1 0,-1 0 0,0 0 0,1 0 0,-1 0 0,0-1 0,1 1 0,-1 0 0,0 0 0,0-1 0,1 1 0,-1 0 0,0-1 0,0 1 0,1 0 0,-1 0 0,0-1 0,21-24 0,-2-14 0,-2-4 0,0-12 0,3 8 0,-5 4 0,-2 22 0,-13 22 0,0-1 0,0 0 0,0 0 0,1 0 0,-1 0 0,0-1 0,0 1 0,0 0 0,1 0 0,-1 0 0,0 0 0,0 0 0,0 0 0,1 0 0,-1 0 0,0 0 0,0 0 0,0 0 0,1 0 0,-1 0 0,0 0 0,0 0 0,1 0 0,-1 0 0,0 0 0,0 0 0,0 0 0,1 0 0,-1 0 0,0 1 0,0-1 0,0 0 0,0 0 0,1 0 0,-1 0 0,0 0 0,0 0 0,0 1 0,0-1 0,0 0 0,1 0 0,-1 0 0,0 1 0,0-1 0,0 0 0,0 0 0,0 0 0,0 1 0,0-1 0,0 0 0,0 0 0,0 0 0,0 1 0,0-1 0,0 0 0,5 31 0,-2 27 0,-2 15 0,4 5 0,0 4 0,-1 2 0,0-11 0,-1-7 0,4-5 0,0-10 0,-1-7 0,-2-24 0,-4-21 0,0 1 0,0 0 0,0 0 0,0 0 0,0 0 0,0 0 0,0 0 0,0 0 0,1 0 0,-1-1 0,0 1 0,0 0 0,0 0 0,0 0 0,0 0 0,0 0 0,0 0 0,0 0 0,0 0 0,0 0 0,0 0 0,0 0 0,1 0 0,-1 0 0,0 0 0,0 0 0,0 0 0,0 0 0,0 0 0,0 0 0,0 0 0,0 0 0,0 0 0,0 0 0,1 0 0,-1 0 0,0 0 0,0 0 0,0 0 0,0 0 0,0 0 0,0 0 0,0 0 0,0 0 0,0 0 0,2-21 0,-1-11 0,0-9 0,-1-2 0,-1 1 0,6 9 0,1 4 0,-1 19 0,-1 23 0,-1 23 0,-1 18 0,-1 15 0,0 4 0,-1-7 0,0-8 0,0-5 0,-6-13 0,0-28 0,-5-28 0,1-14 0,1-19 0,-3-13 0,2 1 0,2 4 0,2 8 0,3 7 0,-4 12 0,0 5 0,1 13 0,2 23 0,-10 27 0,-4 24 0,1 16 0,-3 2 0,-2-6 0,3-12 0,5-11 0,5-26 0,8-25 0,1 0 0,0 0 0,0 0 0,0 0 0,0-1 0,0 1 0,0 0 0,0 0 0,0 0 0,0 0 0,0 0 0,-1 0 0,1 0 0,0 0 0,0 0 0,0-1 0,0 1 0,0 0 0,0 0 0,0 0 0,-1 0 0,1 0 0,0 0 0,0 0 0,0 0 0,0 0 0,0 0 0,0 0 0,-1 0 0,1 0 0,0 0 0,0 0 0,0 0 0,0 0 0,0 0 0,-1 0 0,1 0 0,0 1 0,0-1 0,0 0 0,0 0 0,0 0 0,0 0 0,0 0 0,0 0 0,-1 0 0,1 0 0,0 0 0,0 0 0,0 1 0,0-1 0,0 0 0,0 0 0,0 0 0,0 0 0,0 0 0,0 0 0,0 1 0,0-1 0,0 0 0,0 0 0,0 0 0,0 0 0,0 1 0,-3-22 0,7-16 0,8-11 0,5-1 0,5-3 0,-3 4 0,3 11 0,-5-1 0,1 10 0,1 8 0,-3 12 0,-3 12 0,-5 10 0,-3 7 0,-2 5 0,-3 2 0,0 1 0,-1 0 0,1 0 0,-1 0 0,0-1 0,1-1 0,0 1 0,0-1 0,0 5 0,0 1 0,0-1 0,0 0 0,-6-8 0,1 0 0,-6-7 0,1 1 0,1 0 0,-3 2 0,2 8 0,2 1 0,-3 3 0,2-1 0,1-1 0,3 0 0,1-2 0,2 0 0,2-1 0,0 0 0,0 0 0,0 0 0,-4 0 0,-2 0 0,1 0 0,1 0 0,1 0 0,1 0 0,1 5 0,-5-4 0,0-12 0,6-17 0,0 1 0,0 0 0,0 0 0,0 0 0,0 0 0,0 1 0,0-1 0,0 0 0,0 0 0,0 0 0,0 0 0,0 0 0,0 0 0,-1 0 0,1 0 0,0 0 0,0 1 0,0-1 0,0 0 0,0 0 0,0 0 0,0 0 0,-1 0 0,1 0 0,0 0 0,0 0 0,0 0 0,0 0 0,0 0 0,0 0 0,-1 0 0,1 0 0,0 0 0,0 0 0,0 0 0,0 0 0,0 0 0,0 0 0,-1 0 0,1 0 0,0 0 0,0-1 0,0 1 0,0 0 0,0 0 0,0 0 0,0 0 0,0 0 0,0 0 0,-1 0 0,1 0 0,0 0 0,0 0 0,0-1 0,0 1 0,0 0 0,0 0 0,0 0 0,0 0 0,-4-24 0,1-4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6:20.092"/>
    </inkml:context>
    <inkml:brush xml:id="br0">
      <inkml:brushProperty name="width" value="0.2" units="cm"/>
      <inkml:brushProperty name="height" value="0.2" units="cm"/>
      <inkml:brushProperty name="color" value="#BB5B18"/>
      <inkml:brushProperty name="inkEffects" value="bronze"/>
      <inkml:brushProperty name="anchorX" value="44434.97266"/>
      <inkml:brushProperty name="anchorY" value="-52827.24609"/>
      <inkml:brushProperty name="scaleFactor" value="0.50043"/>
    </inkml:brush>
  </inkml:definitions>
  <inkml:trace contextRef="#ctx0" brushRef="#br0">1 1 24575,'0'0'0,"0"5"0,0 6 0,0 6 0,0 4 0,0 3 0,0 8 0,0 7 0,0 0 0,0-1 0,0 9 0,0-3 0,0 3 0,5-9 0,1-3 0,-1-5 0,-1-3 0,5-6 0,4-11 0,5-12 0,-2-15 0,-3-13 0,2 0 0,3-2 0,-4 1 0,-2 1 0,1 1 0,-2 0 0,-3 2 0,-2 0 0,-3-6 0,-1 1 0,3 5 0,1 1 0,4 7 0,0 16 0,3 33 0,16 21 0,-3 11 0,-2 6 0,-6-5 0,-6-3 0,1-13 0,1-3 0,4-12 0,2-10 0,-2-14 0,-17-9 0,0 0 0,0 1 0,-1 0 0,1-1 0,0 1 0,0-1 0,0 1 0,-1-1 0,1 1 0,0-1 0,-1 1 0,1-1 0,0 0 0,-1 0 0,1 1 0,-1-1 0,1 0 0,-1 0 0,1 1 0,0-2 0,8-29 0,-2-12 0,-4-3 0,-2-5 0,-1 4 0,-1-1 0,6 5 0,5 25 0,-9 19 0,-1-1 0,1 0 0,0 0 0,-1 0 0,1 0 0,0 0 0,-1 0 0,1 0 0,-1 0 0,1 0 0,0 0 0,-1 1 0,1-1 0,-1 0 0,1 0 0,0 1 0,-1-1 0,1 0 0,-1 1 0,1-1 0,-1 1 0,0-1 0,1 0 0,-1 1 0,1-1 0,-1 1 0,0-1 0,1 2 0,15 27 0,2 21 0,3 14 0,-3 0 0,-5 0 0,-3-7 0,-4-9 0,-3-7 0,-2-6 0,4-5 0,0-13 0,-1-13 0,0-22 0,-1-15 0,4-7 0,-1 9 0,0 18 0,-6 26 0,-3 17 0,-1 14 0,-4 4 0,-1 4 0,1 1 0,2 2 0,-3-6 0,1 0 0,1 1 0,2 0 0,2 1 0,1 1 0,1-4 0,1-16 0,0-28 0,1-25 0,-1-19 0,6-12 0,0-1 0,-1-3 0,0 6 0,-1 17 0,-2 22 0,-1 15 0,-1 14 0,0 13 0,0 4 0,0 7 0,0 0 0,-1-3 0,1-2 0,0-4 0,0-2 0,0-3 0,0 0 0,5 4 0,1 0 0,5-6 0,4-11 0,0-13 0,-3-10 0,-3-9 0,-3-7 0,-3-3 0,-2 9 0,5 11 0,0 10 0,-1 11 0,-1 6 0,-2 5 0,0 3 0,-1 1 0,-1 0 0,0 0 0,0-1 0,0 0 0,0 0 0,0-1 0,5 1 0,0-1 0,1-1 0,-2 1 0,-1 0 0,-1 5 0,5-4 0,-1-1 0,-1-1 0,5 15 0,-1 2 0,-2 0 0,-1-3 0,-2-4 0,-2-3 0,-1-2 0,-1 3 0,0-1 0,5-7 0,0 5 0,0-1 0,-1 5 0,-1-1 0,5 0 0,-2-1 0,0-3 0,4 0 0,-1-13 0,-1-11 0,-3-12 0,-2-10 0,-1-6 0,-1-4 0,0-2 0,-2-2 0,1 1 0,-6 0 0,0 1 0,1-5 0,0-1 0,2 1 0,-5-4 0,1-4 0,1 1 0,2 2 0,-5-3 0,2-2 0,0 2 0,3-3 0,1 3 0,1-2 0,1 3 0,1-2 0,0 3 0,0 13 0,0 14 0,1 14 0,-1 12 0,5 12 0,1 5 0,-1 4 0,0-1 0,4-1 0,-2-2 0,0-1 0,-2-1 0,-1-1 0,3 4 0,-1 1 0,0-1 0,-2-1 0,-1-1 0,4-1 0,0-1 0,-1-1 0,-2 1 0,5-2 0,-2 1 0,5 0 0,-1 5 0,-3 1 0,-1-1 0,-3 0 0,-2-2 0,-1-1 0,0-1 0,-2 0 0,6-7 0,0 1 0,0-1 0,5 1 0,-1 2 0,-2 1 0,4 1 0,-1 0 0,3 1 0,-2 0 0,3 0 0,-2 0 0,-2 1 0,2-6 0,-2-1 0,-3 1 0,4 0 0,-2 2 0,-2 1 0,4 1 0,-3 0 0,0 1 0,2-5 0,5-1 0,-2 7 0,3-5 0,-3 0 0,-2 1 0,-3 1 0,-4 1 0,-1 0 0,-2 0 0,-2 1 0,1 0 0,-1 0 0,1 0 0,-1 0 0,1 0 0,5 0 0,0 1 0,6-1 0,-1 0 0,5-6 0,-3 6 0,3 0 0,-2 1 0,-3 0 0,-3 1 0,3-7 0,3 0 0,-1 0 0,-3-4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6:10.422"/>
    </inkml:context>
    <inkml:brush xml:id="br0">
      <inkml:brushProperty name="width" value="0.2" units="cm"/>
      <inkml:brushProperty name="height" value="0.2" units="cm"/>
      <inkml:brushProperty name="color" value="#BB5B18"/>
      <inkml:brushProperty name="inkEffects" value="bronze"/>
      <inkml:brushProperty name="anchorX" value="43133.52734"/>
      <inkml:brushProperty name="anchorY" value="-53502.98828"/>
      <inkml:brushProperty name="scaleFactor" value="0.50043"/>
    </inkml:brush>
  </inkml:definitions>
  <inkml:trace contextRef="#ctx0" brushRef="#br0">113 12 24575,'0'0'0,"0"-5"0,-6-1 0,-10 6 0,-1 6 0,-4 7 0,3 6 0,4 5 0,4 2 0,4 6 0,3 2 0,2 0 0,1-1 0,0 3 0,1 0 0,0 8 0,0 0 0,-1 3 0,0 2 0,1-4 0,-1-3 0,0-5 0,0-4 0,0 8 0,0-2 0,0 4 0,-1-2 0,7-8 0,5-14 0,5-10 0,0-11 0,-3-9 0,-3-9 0,-4-4 0,-2-3 0,-2-2 0,-2-5 0,0-1 0,-1 1 0,6 1 0,0 19 0,-5 12 0,-7 6 0,-1 4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6:03.758"/>
    </inkml:context>
    <inkml:brush xml:id="br0">
      <inkml:brushProperty name="width" value="0.2" units="cm"/>
      <inkml:brushProperty name="height" value="0.2" units="cm"/>
      <inkml:brushProperty name="color" value="#BB5B18"/>
      <inkml:brushProperty name="inkEffects" value="bronze"/>
      <inkml:brushProperty name="anchorX" value="46196.29688"/>
      <inkml:brushProperty name="anchorY" value="-49019.46094"/>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43813.42578"/>
      <inkml:brushProperty name="anchorY" value="-52215.52734"/>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42542.34375"/>
      <inkml:brushProperty name="anchorY" value="-53486.60938"/>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41271.26563"/>
      <inkml:brushProperty name="anchorY" value="-54757.69141"/>
      <inkml:brushProperty name="scaleFactor" value="0.50043"/>
    </inkml:brush>
  </inkml:definitions>
  <inkml:trace contextRef="#ctx0" brushRef="#br0">199 29 24575,'0'0'0,"-5"4"0,-1 8 0,1 5 0,-11 4 0,2 14 0,1 8 0,3 1 0,3-1 0,2 2 0,3-4 0,1 2 0,1-4 0,1 4 0,0-4 0,-1-3 0,1-3 0,-1-2 0,5-2 0,1-12 0,-6-18 0,0 1 0,0 0 0,0 0 0,0 0 0,0 1 0,0-1 0,0 0 0,0 0 0,0 0 0,0 0 0,0 0 0,0 0 0,1 0 0,-1 1 0,0-1 0,0 0 0,0 0 0,0 0 0,0 0 0,0 0 0,0 0 0,0 0 0,1 0 0,-1 0 0,0 0 0,0 0 0,0 0 0,0 0 0,0 0 0,1 0 0,-1 0 0,0 0 0,0 0 0,0 0 0,0 0 0,0 0 0,0 0 0,1 0 0,-1 0 0,0 0 0,0 0 0,0 0 0,0 0 0,0 0 0,0 0 0,1 0 0,-1 0 0,0 0 0,0 0 0,0 0 0,0-1 0,0 1 0,0 0 0,0 0 0,0 0 0,0 0 0,0 0 0,5-12 0,-2-9 0,-1-6 0,-1-3 0,0 0 0,-1-6 0,10-5 0,1 1 0,0 2 0,-2 2 0,-2 3 0,-3 3 0,-2 2 0,-1 0 0,-1 1 0,0 1 0,-1-1 0,1 1 0,-1-1 0,7 0 0,4 0 0,7 11 0,4 6 0,-2 10 0,-4 10 0,-4 7 0,2 5 0,1 4 0,-1 2 0,3 1 0,-3 0 0,-3 0 0,-4-1 0,4 5 0,3-5 0,-1 4 0,4 0 0,2-1 0,3 5 0,-2-1 0,-5 4 0,-3-1 0,-5-2 0,-3 3 0,-2 3 0,-1-2 0,0-1 0,-1-4 0,0-3 0,6-2 0,0-2 0,0-1 0,5-6 0,-1-11 0,-2-11 0,-1-10 0,-2-7 0,-2-6 0,-1-3 0,-6-7 0,-1-1 0,0 0 0,1 2 0,-4 1 0,1 3 0,1 0 0,2 2 0,2 16 0,1 11 0,1 12 0,1 13 0,0 6 0,6 3 0,0 0 0,5-1 0,-1-2 0,5-1 0,-3-1 0,-2-1 0,-3-1 0,-3 0 0,-1-1 0,-2 1 0,-1 5 0,-1 1 0,1-1 0,-6 5 0,-11-1 0,-5-7 0,20-29 0,-1 1 0,1 1 0,0-1 0,-1 0 0,1 1 0,-1-1 0,1-1 0,-1 1 0,0 0 0,-4 0 0,6-2 0,-1 1 0,0-1 0,0 1 0,0 0 0,0-1 0,0 1 0,0-1 0,0 0 0,0 0 0,0 0 0,0 0 0,1 0 0,-1 0 0,-2-2 0,-25-22 0,0-19 0,1-19 0,-5-6 0,6 3 0,6 3 0,0 8 0,6 9 0,0 2 0,-2 5 0,-3 4 0,4-1 0,-3 1 0,-1 2 0,3 2 0,4 1 0,4 2 0,4 0 0,2 12 0,2 16 0,7 23 0,0 9 0,1 17 0,-2 0 0,4 4 0,-1-3 0,-1-1 0,-2-4 0,-1-1 0,-3-3 0,0 1 0,5 3 0,-1 2 0,1-3 0,3-9 0,0-4 0,-2-3 0,-1-3 0,-3 0 0,-1 0 0,-1 5 0,0 7 0,4 6 0,5-1 0,1 3 0,4-2 0,-2 7 0,-2 2 0,-3-3 0,-3-5 0,-3 0 0,-1-4 0,5-3 0,-1-20 0,0-15 0,-1-12 0,-1-9 0,-7-12 0,-6 2 0,-11 4 0,-6 7 0,-3 11 0,-6 17 0,-1 4 0,1 6 0,2 4 0,8 2 0,7-9 0,7-10 0,5-18 0,5-8 0,2-13 0,1-3 0,0-7 0,0 1 0,1 17 0,-2 16 0,1 13 0,-1 11 0,0 8 0,0 3 0,0 3 0,0 0 0,0 0 0,0-1 0,0 0 0,0-1 0,0 0 0,0-1 0,-5 0 0,-1 0 0,0 0 0,-4-6 0,7-5 0,6-6 0,8-4 0,6-3 0,11-3 0,8 0 0,3-1 0,-1-1 0,-2 2 0,-2-1 0,-3-5 0,-7 6 0,-6 5 0,-8 7 0,-10 6 0,-3 4 0,-8 4 0,-11-5 0,-4-3 0,-10-7 0,0-3 0,-6-5 0,1-1 0,3-3 0,3 1 0,3-1 0,7-6 0,13 1 0,12 0 0,11-5 0,8 2 0,11-4 0,3 2 0,7 1 0,0 4 0,-2 1 0,-3 3 0,3 1 0,3 1 0,5 0 0,2 1 0,3-1 0,-3 1 0,-5-6 0,-5-6 0,-4-11 0,-9-4 0,-8-4 0,-7-1 0,-5 0 0,-3 1 0,-2 1 0,-2 0 0,1-4 0,-1 0 0,1-5 0,0 1 0,1-4 0,0 2 0,0-3 0,-11-3 0,-5 2 0,-12 4 0,3 3 0,-3 9 0,1-3 0,-1 2 0,1-5 0,0-1 0,0 6 0,-6 8 0,-5 11 0,34 10 0,0-1 0,0 0 0,0 1 0,0 0 0,-1 0 0,1 0 0,-5 2 0,6-1 0,-1 0 0,0 0 0,1 1 0,-1-1 0,1 1 0,0 0 0,-5 4 0,-16 29 0,8 5 0,7 0 0,5-2 0,3-3 0,1-3 0,2 2 0,-1-1 0,1-1 0,10 4 0,5-2 0,5-1 0,-1-2 0,1-7 0,-5-1 0,2-2 0,6 6 0,2 1 0,7-4 0,1-6 0,-5-11 0,-7-12 0,-8-8 0,-6-8 0,-5-5 0,-3-2 0,-1-2 0,-1-5 0,-1-6 0,1 0 0,-6 2 0,1 2 0,0 4 0,1 1 0,2 3 0,1 0 0,0 1 0,7 1 0,1-1 0,0 1 0,-1-1 0,-1 0 0,3-5 0,0 0 0,-1-1 0,4 1 0,4 7 0,-1 13 0,3 11 0,-2 16 0,-3 9 0,2 6 0,2-4 0,-1 1 0,2-1 0,3 0 0,-3-1 0,2 2 0,2-6 0,-4 0 0,3 0 0,-5 1 0,2 2 0,-3 1 0,-3 1 0,2 1 0,2-6 0,-1 1 0,3 0 0,-3 0 0,-2 2 0,1 1 0,3-4 0,-1 0 0,-3 6 0,2 6 0,3 2 0,-3 6 0,4-1 0,2-3 0,-3-2 0,-3-3 0,1 4 0,3-8 0,-3-11 0,-3-14 0,-9-10 0,-3-10 0,-2-6 0,-6-9 0,-5-3 0,0 0 0,-3 1 0,3 2 0,-3 2 0,3 1 0,-2 0 0,3 2 0,-2 0 0,3 0 0,3 1 0,-3 5 0,2 0 0,-2 5 0,1-1 0,2-1 0,-2 3 0,1 8 0,-3 10 0,2 14 0,-3 2 0,2 5 0,3 1 0,-3 2 0,2 1 0,2 0 0,3-1 0,2 1 0,1 0 0,1 4 0,1 1 0,1 0 0,-1-1 0,-5 3 0,-5-6 0,-6-1 0,-5-7 0,-4-6 0,-1-6 0,-2-4 0,0-3 0,-5-2 0,-1-1 0,1 5 0,1 1 0,1 5 0,13-1 0,12-1 0,11-1 0,10-3 0,7-1 0,4-2 0,2-1 0,2 0 0,-1 0 0,0 5 0,0 0 0,-1 1 0,-1-2 0,0-1 0,6-1 0,-1 0 0,1-2 0,-2 0 0,-1 0 0,-1 5 0,0 0 0,-13 0 0,-10 0 0,-18-2 0,-19-1 0,-13-1 0,-9 0 0,1-1 0,4-1 0,6 1 0,5-5 0,4-6 0,3-6 0,3 1 0,0 3 0,1 3 0,1 4 0,-2 2 0,-4 2 0,4 7 0,11 1 0,12 0 0,11-1 0,9 4 0,7 0 0,3-2 0,3-2 0,0-2 0,0-1 0,0-1 0,0 0 0,-1-2 0,-1 1 0,0 0 0,0-1 0,0 1 0,0 0 0,0 0 0,0 0 0,0 0 0,0 0 0,0 0 0,0 11 0,5 0 0,1 0 0,0-2 0,4 3 0,-1-2 0,-2-3 0,-1-1 0,-2-8 0,-7-7 0,-7-7 0,-7-5 0,-4-4 0,-3-2 0,-3-1 0,-1 0 0,0 5 0</inkml:trace>
  <inkml:trace contextRef="#ctx0" brushRef="#br1" timeOffset="767.48">1387 2137 24575,'0'0'0</inkml:trace>
  <inkml:trace contextRef="#ctx0" brushRef="#br2" timeOffset="1632.34">1495 2192 24575,'0'0'0</inkml:trace>
  <inkml:trace contextRef="#ctx0" brushRef="#br3" timeOffset="2706.55">1361 2217 24575,'0'0'0,"-9"5"0,-9 2 0,-4-2 0,-4 0 0,-2-2 0,0-1 0,-1 0 0,1-2 0,-1 0 0,-4 0 0,0 0 0,0-1 0,2 1 0,0 0 0,2 0 0,1 0 0,1 0 0,0 0 0,0 0 0,0 0 0,0-6 0,6 1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5:44.474"/>
    </inkml:context>
    <inkml:brush xml:id="br0">
      <inkml:brushProperty name="width" value="0.2" units="cm"/>
      <inkml:brushProperty name="height" value="0.2" units="cm"/>
      <inkml:brushProperty name="color" value="#BB5B18"/>
      <inkml:brushProperty name="inkEffects" value="bronze"/>
      <inkml:brushProperty name="anchorX" value="51051.20703"/>
      <inkml:brushProperty name="anchorY" value="-44941.47266"/>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48966.78125"/>
      <inkml:brushProperty name="anchorY" value="-46488.06641"/>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47467.37891"/>
      <inkml:brushProperty name="anchorY" value="-47748.38281"/>
      <inkml:brushProperty name="scaleFactor" value="0.50043"/>
    </inkml:brush>
  </inkml:definitions>
  <inkml:trace contextRef="#ctx0" brushRef="#br0">316 1028 24575,'0'0'0,"-4"0"0,3 0 0,11 0 0,8 0 0,11 0 0,3 0 0,7 0 0,1 0 0,3 0 0,-2 0 0,-8 5 0,-9 6 0,-9 11 0,-11-1 0,-17-2 0,-3 1 0,-6-5 0,-3 2 0,-2-4 0,-1-4 0,-6-2 0,1-4 0,-1-1 0,2-2 0,1 0 0,2-1 0,1 1 0,-5 5 0,0 0 0,1 6 0,0-1 0,8 4 0,0-2 0,2 3 0,-1 4 0,-1-4 0,0 3 0,9-3 0,16-4 0,10-4 0,10-3 0,5-2 0,3-1 0,1-1 0,5-1 0,6 0 0,-1 1 0,4 5 0,-3 0 0,-3 0 0,-3 0 0,-3-2 0,-2 0 0,-3-2 0,1-1 0,-2 0 0,0 0 0,1 0 0,0 0 0,-1 0 0,1-1 0,0 1 0,0 0 0,-6 5 0,1 1 0,-1-1 0,2 0 0,0-2 0,3-1 0,-1-1 0,2 0 0,5-1 0,1 0 0,0 0 0,-1-1 0,-2 1 0,5 0 0,-1 0 0,-1 0 0,-7-5 0,-7-6 0,-12-1 0,-16-3 0,-16-4 0,-6-3 0,1 3 0</inkml:trace>
  <inkml:trace contextRef="#ctx0" brushRef="#br1" timeOffset="1274.06">640 1190 24575,'0'0'0,"14"0"0,10 0 0,9 0 0,3 0 0,1 0 0,8-5 0,-6 0 0</inkml:trace>
  <inkml:trace contextRef="#ctx0" brushRef="#br2" timeOffset="1776.43">1398 1 24575,'0'0'0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5:32.404"/>
    </inkml:context>
    <inkml:brush xml:id="br0">
      <inkml:brushProperty name="width" value="0.2" units="cm"/>
      <inkml:brushProperty name="height" value="0.2" units="cm"/>
      <inkml:brushProperty name="color" value="#BB5B18"/>
      <inkml:brushProperty name="inkEffects" value="bronze"/>
      <inkml:brushProperty name="anchorX" value="47595.82031"/>
      <inkml:brushProperty name="anchorY" value="-44219.74219"/>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48935.32422"/>
      <inkml:brushProperty name="anchorY" value="-45408.48828"/>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50329.79688"/>
      <inkml:brushProperty name="anchorY" value="-44032.80469"/>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49058.71484"/>
      <inkml:brushProperty name="anchorY" value="-45624"/>
      <inkml:brushProperty name="scaleFactor" value="0.50043"/>
    </inkml:brush>
    <inkml:brush xml:id="br4">
      <inkml:brushProperty name="width" value="0.2" units="cm"/>
      <inkml:brushProperty name="height" value="0.2" units="cm"/>
      <inkml:brushProperty name="color" value="#BB5B18"/>
      <inkml:brushProperty name="inkEffects" value="bronze"/>
      <inkml:brushProperty name="anchorX" value="50659.60938"/>
      <inkml:brushProperty name="anchorY" value="-44800.93359"/>
      <inkml:brushProperty name="scaleFactor" value="0.50043"/>
    </inkml:brush>
    <inkml:brush xml:id="br5">
      <inkml:brushProperty name="width" value="0.2" units="cm"/>
      <inkml:brushProperty name="height" value="0.2" units="cm"/>
      <inkml:brushProperty name="color" value="#BB5B18"/>
      <inkml:brushProperty name="inkEffects" value="bronze"/>
      <inkml:brushProperty name="anchorX" value="52322.28516"/>
      <inkml:brushProperty name="anchorY" value="-43670.39063"/>
      <inkml:brushProperty name="scaleFactor" value="0.50043"/>
    </inkml:brush>
  </inkml:definitions>
  <inkml:trace contextRef="#ctx0" brushRef="#br0">2810 139 24575,'0'0'0,"0"5"0,0 7 0,0 10 0,0 4 0,0 10 0,0 11 0,0 6 0,0 9 0,0 7 0,0-5 0,0-2 0,0-8 0,0-9 0,0-7 0,-5-10 0,3-29 0,2 2 0,0-1 0,-1 1 0,1-1 0,-1 1 0,1-1 0,-1 1 0,1-1 0,-1 1 0,1-1 0,-1 1 0,1-1 0,-1 0 0,0 1 0,1-1 0,-1 0 0,1 1 0,-1-1 0,0 0 0,1 0 0,-1 0 0,0 0 0,0 0 0,1 0 0,-2 0 0,1-1 0,-1 0 0,0 0 0,0 0 0,0 0 0,1 0 0,-1 0 0,0 0 0,1-1 0,-1 1 0,1 0 0,-3-3 0,-17-30 0,-3-13 0,6-7 0,-2-4 0,5-1 0,4-5 0,-1 0 0,-3 2 0,2 2 0,2 7 0,4 7 0,2 2 0,3 5 0,-4 4 0,-5 9 0,9 27 0,1-2 0,0 0 0,0 0 0,1 1 0,-1-1 0,0 0 0,0 1 0,0-1 0,0 1 0,0-1 0,-1 1 0,1 0 0,0-1 0,0 1 0,0 0 0,0 0 0,0 0 0,-2 0 0,3 3 0,-2-2 0,0 1 0,0-1 0,1 0 0,-1 1 0,0-1 0,1 1 0,0-1 0,-1 1 0,1 0 0,0 0 0,0 0 0,-2 2 0,-20 62 0,3 18 0,0 12 0,4-3 0,4-7 0,5-14 0,3-30 0,2-29 0,7-32 0,1-25 0,6-24 0,-1-3 0,-2-6 0,-2 8 0,9 15 0,-15 55 0,0-3 0,0 1 0,0-1 0,0 1 0,0-1 0,0 1 0,0-1 0,0 1 0,0 0 0,1-1 0,-1 1 0,1 0 0,-1 0 0,1 0 0,-1 0 0,1 0 0,2-1 0,0 7 0,0-4 0,-1 0 0,0 0 0,0 0 0,0 1 0,0-1 0,0 1 0,0 0 0,-1 0 0,1 0 0,0 0 0,-1 1 0,4 3 0,11 15 0,0 0 0,13 23 0,46 70 0,13 38 0,4 15 0,-6-7 0,-12-21 0,-13-28 0,-14-29 0,-15-23 0,-12-28 0,-21-31 0,0 1 0,0-1 0,0 0 0,0 0 0,1 1 0,-1-1 0,0 0 0,0 0 0,0 1 0,0-1 0,0 0 0,1 0 0,-1 0 0,0 1 0,0-1 0,0 0 0,1 0 0,-1 0 0,0 0 0,0 1 0,0-1 0,1 0 0,-1 0 0,0 0 0,0 0 0,1 0 0,-1 0 0,0 0 0,0 0 0,1 0 0,-1 0 0,0 0 0,1 0 0,-1 0 0,0 0 0,0 0 0,1 0 0,-1 0 0,0 0 0,0 0 0,1 0 0,-1 0 0,0 0 0,0 0 0,1-1 0,-1 1 0,0 0 0,0 0 0,4-14 0,-4-17 0,-2-7 0,0 15 0,-1 12 0,1 18 0,-5 18 0,1 18 0,-5 4 0,1 0 0,1-2 0,2-6 0,3 7 0,2 2 0,1-2 0,0-14 0,2-28 0,-1-19 0,0-14 0,1-6 0,-6-2 0,-6 6 0,-6 8 0,14 27 0,2-5 0,-1 1 0,1 0 0,-1 0 0,0 0 0,1 0 0,-1 0 0,1 1 0,-1-1 0,1 1 0,-1-1 0,0 1 0,1-1 0,-1 1 0,1 0 0,0-1 0,-1 1 0,0 1 0,-39 38 0,-2 38 0,0 26 0,4 20 0,3 5 0,9 1 0,8-15 0,8-10 0,5-10 0,4-13 0,2-16 0,1-24 0,1-28 0,-1-30 0,0-26 0,0-8 0,0-13 0,-1 3 0,0 1 0,0 6 0,0 2 0,0 1 0,0 0 0,0 5 0,0-1 0,0-6 0,0 3 0,0 4 0,0 5 0,0 4 0,0 5 0,0 2 0,-6 2 0,1 1 0,-1-6 0,2-5 0,1-6 0,-5-4 0,-4-4 0,0 3 0,2 4 0,3 6 0,2 4 0,2-2 0,1-4 0,2 2 0,0 2 0,0 2 0,1 29 0,-1 30 0,6 35 0,10 45 0,23 18 0,4 4 0,2-5 0,-1-20 0,-5-27 0,-8-36 0,-31-40 0,0 2 0,1-1 0,-1 0 0,1 1 0,-1-1 0,1 0 0,-1 1 0,1-1 0,-1 0 0,1 0 0,-1 0 0,1 1 0,-1-1 0,1 0 0,-1 0 0,1 0 0,0 0 0,-1 0 0,1 0 0,-1 0 0,1 0 0,-1 0 0,1 0 0,0-1 0,-1 1 0,1 0 0,-1 0 0,1 0 0,-1-1 0,1 1 0,-1 0 0,1 0 0,-1-1 0,1 1 0,-1-1 0,0 1 0,1 0 0,-1-1 0,1 1 0,-1-1 0,1 0 0,1-1 0,0-1 0,-1 0 0,1 0 0,-1 0 0,0-1 0,0 1 0,0 0 0,0-1 0,0-4 0,6-58 0,-5-17 0,-2-7 0,-1 2 0,-1 11 0,0 9 0,-5 18 0,-5 5 0,1 8 0,-5 0 0,-3 2 0,2 3 0,-1 7 0,3 2 0,3 0 0,-1 6 0,-2 0 0,-4 3 0,3 9 0,3 10 0,-7 13 0,3 23 0,3 22 0,3 12 0,5 14 0,2-7 0,2 1 0,2-13 0,1-6 0,5 4 0,6-8 0,5-7 0,-1-9 0,-2-6 0,1 0 0,-3-4 0,3-2 0,-3-2 0,-3-1 0,-3 9 0,-3 0 0,5 6 0,-2 2 0,5 10 0,-2 6 0,0-2 0,-3-2 0,-2-6 0,-2-2 0,-1-1 0,-1 1 0,0-5 0,0 0 0,-1-3 0,1-4 0,0-4 0,0 2 0,-1-2 0,1-1 0,0-2 0,6-1 0,0-18 0,-1-17 0,-11-34 0,-2-14 0,-11-15 0,-11-15 0,1 6 0,0-2 0,-6 6 0,1 5 0,1 10 0,6 10 0,8 8 0,-5 7 0,6-1 0,4 2 0,4 1 0,5-4 0,2-10 0,2 0 0,1-14 0,1-8 0,0 4 0,-6 22 0,3 35 0,-1 7 0,-8 46 0,1 21 0,2 22 0,1 2 0,3-8 0,1-9 0,2-14 0,1-6 0,0-10 0,0 4 0,1 0 0,-1 8 0,0 12 0,0 6 0,1 11 0,-1-8 0,0 6 0,0-1 0,0-5 0,0-12 0,0-5 0,0-6 0,0-7 0,0-8 0,0-5 0,-11-15 0,12-20 0,-2 0 0,1 0 0,0 0 0,0 1 0,-1-1 0,1 0 0,0 0 0,-1 1 0,1-1 0,0 0 0,-1 0 0,1 0 0,-1 0 0,1 0 0,0 1 0,-1-1 0,1 0 0,0 0 0,-1 0 0,1 0 0,-1 0 0,1 0 0,0 0 0,-1 0 0,1 0 0,-1-1 0,1 1 0,0 0 0,-1 0 0,1 0 0,0 0 0,-1-1 0,-10-16 0,1-11 0,4-5 0,2-2 0,1 1 0,2 1 0,1 2 0,1-5 0,-6-3 0,0-5 0,-11-9 0,1-4 0,0-2 0,4 6 0,4 6 0,2 6 0,-3 12 0,7 31 0,0-2 0,1 0 0,0-1 0,-1 1 0,1 0 0,0-1 0,-1 1 0,1 0 0,0 0 0,-1-1 0,1 1 0,-1 0 0,1 0 0,-1 0 0,1 0 0,0-1 0,-1 1 0,1 0 0,-1 0 0,1 0 0,-1 0 0,1 0 0,-1 0 0,1 0 0,-1 0 0,1 0 0,-1 1 0,1-1 0,0 0 0,-1 0 0,1 0 0,-1 0 0,1 1 0,-1-1 0,1 0 0,0 1 0,-1-1 0,-21 38 0,1 17 0,4 17 0,4 3 0,5-1 0,4-9 0,2-21 0,1-38 0,2-35 0,0-26 0,0-18 0,-1 0 0,1 2 0,-6 8 0,-1 22 0,1 25 0,0 30 0,2 20 0,1 19 0,0 14 0,2 15 0,0-5 0,0 1 0,0-31 0,0-44 0,0-9 0,11-57 0,1-49 0,-1-50 0,-2-20 0,-2 1 0,-3 17 0,-2 33 0,-1 32 0,-1 39 0,0 38 0,0 37 0,-1 24 0,1 14 0,-6 14 0,-5 2 0,-6 5 0,2-2 0,-4 2 0,-2-5 0,3-3 0,5-9 0,-8 1 0,4-7 0,3-1 0,-6 5 0,-9 6 0,-7 1 0,-8 5 0,-5-1 0,-3 4 0,-2 3 0,4-3 0,0-3 0,10-9 0,1-10 0,38-50 0,-1 4 0,1 0 0,-1-1 0,0 0 0,0 1 0,0-1 0,0 0 0,0 0 0,0 0 0,0 0 0,0 0 0,0 0 0,-4 0 0,6-4 0,-2 2 0,1 0 0,0 0 0,0 1 0,0-1 0,0 0 0,0 0 0,0 0 0,0-1 0,0 1 0,1 0 0,-1 0 0,0 0 0,1-1 0,-1 1 0,1 0 0,-1-1 0,1 1 0,0 0 0,-1-1 0,1 1 0,0-3 0,-8-66 0,12-35 0,3-22 0,1-19 0,0 11 0,-2 16 0,-2 24 0,-1 23 0,3 24 0,6 15 0,-1 8 0,-1 5 0,2 1 0,-12 22 0,0-3 0,1 0 0,-1 0 0,0 0 0,1-1 0,-1 1 0,0 0 0,1 0 0,-1 0 0,0 0 0,1 0 0,-1 0 0,0 0 0,1 0 0,-1 0 0,0 0 0,1 0 0,-1 0 0,0 0 0,1 0 0,-1 0 0,0 1 0,1-1 0,-1 0 0,0 0 0,0 0 0,1 0 0,-1 1 0,0-1 0,1 0 0,-1 0 0,0 0 0,0 1 0,0-1 0,1 0 0,-1 0 0,0 1 0,9 54 0,-3 63 0,-2 35 0,-2 32 0,-2 10 0,0-11 0,0-21 0,5-29 0,5-39 0,1-55 0,-4-41 0,1-13 0,11-59 0,-3-42 0,8-35 0,2-12 0,-3-4 0,-5 15 0,-6 22 0,1 29 0,-9 32 0,-8 37 0,5 30 0,-1 1 0,0 1 0,0-1 0,0 0 0,0 0 0,0 0 0,0 0 0,0 1 0,-1-1 0,1 0 0,0 0 0,0 0 0,0 0 0,0 1 0,0-1 0,0 0 0,0 0 0,0 0 0,0 0 0,-1 0 0,1 0 0,0 1 0,0-1 0,0 0 0,0 0 0,0 0 0,-1 0 0,1 0 0,0 0 0,0 0 0,0 0 0,0 0 0,-1 0 0,1 0 0,0 0 0,0 0 0,0 0 0,0 0 0,-1 0 0,1 0 0,0 0 0,0 0 0,0 0 0,0 0 0,-1 0 0,1 0 0,0 0 0,0 0 0,0 0 0,0 0 0,0 0 0,-1-1 0,1 1 0,0 0 0,0 0 0,0 0 0,0 0 0,0 0 0,0 0 0,0-1 0,-1 1 0,1 0 0,0 0 0,0 0 0,0 0 0,0-1 0,-13 21 0,-5 12 0,-3 10 0,2 1 0,-2-1 0,4 2 0,5-4 0,-2 3 0,-1-3 0,-9-9 0,-3-3 0,-8-8 0,-7-6 0,-4-6 0,-5-5 0,4-2 0,3-1 0,5-1 0,10-6 0,28 4 0,-1 2 0,0 0 0,0-1 0,1 1 0,-1-1 0,1 1 0,-1-1 0,1 0 0,-1 1 0,1-1 0,-1-3 0,-11-24 0,7-14 0,4-13 0,3 1 0,0-3 0,1 7 0,0 27 0,-1 18 0,0 27 0,-1 11 0,1 12 0,-1 12 0,0 4 0,0 8 0,0-1 0,0-1 0,-1-4 0,1-7 0,0-8 0,6-13 0,0-17 0,-1-15 0,0-23 0,-2-16 0,-1-5 0,0-6 0,-2-4 0,0-2 0,0 4 0,0 0 0,-1 6 0,6-1 0,1 26 0,-6 20 0,0-1 0,0 0 0,0-1 0,0 1 0,1 0 0,-1 0 0,0 0 0,0 0 0,0 0 0,0 0 0,1 0 0,-1 0 0,0 0 0,0 0 0,0 0 0,0 0 0,1 0 0,-1 0 0,0 0 0,0 0 0,0 0 0,0 0 0,1 1 0,-1-1 0,0 0 0,0 0 0,0 0 0,0 0 0,1 0 0,-1 0 0,0 0 0,0 0 0,0 1 0,0-1 0,0 0 0,0 0 0,0 0 0,1 0 0,-1 1 0,0-1 0,0 0 0,0 0 0,0 0 0,0 0 0,0 1 0,0-1 0,0 0 0,0 0 0,0 0 0,0 0 0,0 1 0,0-1 0,0 0 0,0 0 0,0 0 0,0 0 0,0 1 0,0-1 0,0 0 0,-1 0 0,1 1 0,-6 47 0,-7 28 0,-18 21 0,-10 1 0,3-11 0,-5-4 0,8-30 0,9-25 0,25-28 0,0 0 0,0 0 0,0 1 0,1-1 0,-1 0 0,0 0 0,0 1 0,1-1 0,-1 0 0,0 0 0,0 0 0,1 0 0,-1 0 0,0 0 0,0 0 0,1-1 0,-1 1 0,0 0 0,0 0 0,1-1 0,-1 1 0,0 0 0,1-1 0,-1 1 0,0 0 0,1-1 0,-1 1 0,0-1 0,0 0 0,-2-2 0,0 0 0,1 0 0,0 0 0,-1 0 0,1-1 0,1 1 0,-1-1 0,-1-3 0,-13-37 0,-1-10 0,4 1 0,-2-6 0,4 5 0,2 6 0,-3 6 0,3 6 0,-4 10 0,-3 8 0,2 13 0,-3 22 0,-2 20 0,2 6 0,4 3 0,4-12 0,3-27 0,3-26 0,2-19 0,1-12 0,1-2 0,5-3 0,6 16 0,-12 40 0,1-3 0,0 1 0,-1 0 0,1-1 0,0 1 0,0 0 0,0 0 0,0 0 0,0 0 0,0 0 0,0 0 0,0 0 0,0 0 0,0 0 0,3-1 0,-4 4 0,1-2 0,0 0 0,0 1 0,0-1 0,-1 0 0,1 1 0,0-1 0,0 0 0,0 1 0,-1-1 0,1 1 0,0-1 0,-1 1 0,1 0 0,0-1 0,-1 1 0,1 0 0,-1-1 0,1 1 0,-1 0 0,1 0 0,-1-1 0,1 1 0,-1 1 0,14 40 0,-4 14 0,-3 8 0,-3 13 0,-3 5 0,10 8 0,6-4 0,-2-12 0,5-17 0,1-24 0,-20-34 0,0 2 0,-1-1 0,1 0 0,0 1 0,-1-1 0,1 1 0,0-1 0,0 0 0,0 1 0,0-1 0,-1 0 0,1 0 0,0 0 0,0 1 0,0-1 0,0 0 0,0 0 0,-1 0 0,1-1 0,0 1 0,0 0 0,0 0 0,0 0 0,0-1 0,-1 1 0,1 0 0,1-1 0,-1 0 0,1-1 0,0 0 0,0 0 0,-1 1 0,1-1 0,0 0 0,-1 0 0,0-1 0,1 1 0,-1 0 0,2-4 0,12-45 0,-4-11 0,-5-5 0,-3-6 0,-2 7 0,-1 9 0,-1 10 0,0 7 0,0 2 0,-5 30 0,-5 36 0,-11 30 0,-11 24 0,-2 6 0,3-7 0,3-16 0,6-36 0,23-28 0,0-1 0,-1 0 0,1 1 0,0-1 0,-1 0 0,1 1 0,0-1 0,-1 0 0,1 0 0,0 0 0,-1 1 0,1-1 0,-1 0 0,1 0 0,0 0 0,-1 0 0,1 0 0,-1 1 0,1-1 0,-1 0 0,1 0 0,0 0 0,-1 0 0,1 0 0,-1-1 0,1 1 0,-1 0 0,1 0 0,0 0 0,-1 0 0,1 0 0,-1-1 0,1 1 0,0 0 0,-1 0 0,1 0 0,0-1 0,-1 1 0,1 0 0,-1-1 0,-14-23 0,4-11 0,4-11 0,2-1 0,3 3 0,1 3 0,1 5 0,1 4 0,-11 8 0,-6 12 0,-6 13 0,-8 26 0,2 20 0,5 5 0,1-5 0,6-26 0,16-20 0,-1 0 0,1-1 0,0 0 0,0 0 0,-1 1 0,1-1 0,0 0 0,0 0 0,-1 1 0,1-1 0,0 0 0,-1 0 0,1 0 0,0 1 0,-1-1 0,1 0 0,0 0 0,-1 0 0,1 0 0,-1 0 0,1 0 0,0 0 0,-1 0 0,1 0 0,0 0 0,-1 0 0,1 0 0,-1 0 0,1 0 0,0 0 0,-1 0 0,1-1 0,0 1 0,-1 0 0,-6-12 0,3-10 0,3-6 0,-5 3 0,-4 4 0,-5 6 0,-11 6 0,2 15 0,4 8 0,5 8 0,-1 10 0,5-8 0,3-11 0,3-12 0,7-5 0,8 8 0,11 16 0,12 12 0,8 22 0,7 7 0,15 10 0,3 1 0,7-8 0,-8-4 0,-8-9 0,-3-13 0,-9-2 0,-6-10 0,0 3 0,-4-1 0,14 10 0,10 1 0,9 0 0,11-8 0,1-8 0,-4-8 0,-5-7 0,-63-10 0,0 1 0,0 0 0,1 0 0,-1-1 0,11-3 0,-12 3 0,-1-1 0,1 0 0,-1 0 0,0-1 0,0 0 0,6-4 0,29-31 0,-13-10 0,-10 1 0,-7 3 0,-7 4 0,-3-1 0,-8 4 0,-6 8 0,-6 9 0,-19 8 0,-15 5 0,-13 5 0,-4 3 0,7 1 0,2 1 0,14-6 0,13-5 0,32 7 0,0 1 0,0-1 0,1 1 0,-1 0 0,0-1 0,1 1 0,-1-1 0,1 0 0,-1 1 0,1-1 0,-2-2 0,-8-22 0,7-9 0,3-2 0,3-5 0,1 2 0,-1 2 0,11 3 0,0 3 0,4 7 0,-2 2 0,-2 12 0,-13 13 0,0-2 0,1 0 0,-1 0 0,0 1 0,1-1 0,-1 0 0,1 0 0,-1 0 0,0 0 0,1 1 0,-1-1 0,0 0 0,1 0 0,-1 0 0,0 1 0,1-1 0,-1 0 0,0 1 0,0-1 0,1 0 0,-1 1 0,0-1 0,0 0 0,0 1 0,1-1 0,-1 1 0,0-1 0,0 0 0,0 1 0,0 0 0,6 20 0,-3 13 0,-2 4 0,-1 6 0,-1 4 0,1 4 0,-1-5 0,0 2 0,1-5 0,0-5 0,-6-14 0,5-25 0,1 1 0,-1-1 0,1 1 0,-1 0 0,1-1 0,-1 1 0,0-1 0,1 1 0,-1-1 0,1 1 0,-1-1 0,0 1 0,0-1 0,1 0 0,-1 1 0,0-1 0,0 0 0,1 1 0,-1-1 0,0 0 0,-1 0 0,-20 2 0,-4-6 0,-3-2 0,-1 1 0,6 11 0,11 1 0,17 8 0,11-2 0,14-1 0,4-4 0,3-2 0,-1-8 0,-1-13 0,-2-1 0,-34 15 0,3 0 0,0 0 0,0 0 0,0 0 0,-1 0 0,1 0 0,0 0 0,0 0 0,-1 0 0,1-1 0,-1 1 0,1 0 0,-1-1 0,1 1 0,-1 0 0,0-2 0,-1 2 0,1 0 0,0 0 0,-1 0 0,1 0 0,-1 0 0,1 0 0,-1 0 0,0 0 0,1 0 0,-1 0 0,0 0 0,1 0 0,-1 0 0,0 0 0,0 1 0,0-1 0,0 0 0,-2-1 0,-30-18 0,-8 4 0,-2 4 0,2-1 0,2 3 0,5-3 0,2-3 0,3 2 0,1-8 0,1 2 0,1-2 0,-1 5 0,6 9 0,21 9 0,-1-1 0,0 0 0,0 0 0,0 0 0,1 0 0,-1 0 0,0 1 0,0-1 0,0 0 0,1 0 0,-1 1 0,0-1 0,0 0 0,1 1 0,-1-1 0,0 1 0,1-1 0,-1 1 0,0 0 0,-10 22 0,11 1 0,8 4 0,14 7 0,10 0 0,-1-1 0,1-6 0,-1-8 0,-1-7 0,-2-6 0,0-3 0,5-4 0,-1-1 0,6 0 0,-1 0 0,4-1 0,-2 2 0,-2-1 0,-3 1 0,-3 0 0,4-1 0,-1 2 0,4-1 0,-1 0 0,3 0 0,-1 0 0,3 0 0,-3 0 0,4 0 0,-4-6 0,-2 1 0,-3-6 0,-3-5 0,-8-4 0,0 3 0,-2-3 0,1-12 0,1-2 0,-4-2 0,-4 1 0,-5-4 0,6 2 0,-2 2 0,-2 2 0,-3 3 0,2 1 0,-2 1 0,-3 1 0,-1 0 0,9 0 0,-1 1 0,-2-6 0,-2-1 0,-2 1 0,-4 0 0,-1 2 0,-1 12 0,-2 20 0,1-2 0,0 0 0,0 0 0,0 0 0,0 1 0,0-1 0,0 0 0,0 0 0,0 0 0,0 0 0,0 0 0,0 0 0,0 1 0,0-1 0,0 0 0,0 0 0,0 0 0,0 0 0,0 0 0,0 0 0,0 0 0,0 0 0,0 1 0,0-1 0,0 0 0,0 0 0,0 0 0,-1 0 0,1 0 0,0 0 0,0 0 0,0 0 0,0 0 0,0 0 0,0 0 0,0 0 0,-1 0 0,1 0 0,0 0 0,0 0 0,0 0 0,0 0 0,0 0 0,0 0 0,0 0 0,-1 0 0,1 0 0,0 0 0,0 0 0,0 0 0,0 0 0,0 0 0,0 0 0,0 0 0,-1 0 0,1 0 0,0 0 0,0 0 0,0 0 0,0 0 0,0 0 0,0 0 0,0 0 0,0-1 0,-33 45 0,-7 20 0,-3 11 0,0-2 0,8-10 0,10-26 0,24-38 0,0 1 0,1 1 0,-1-1 0,1 1 0,-1-1 0,1 0 0,-1 1 0,1-1 0,-1 0 0,1 1 0,-1-1 0,1 0 0,-1 0 0,1 1 0,-1-1 0,0 0 0,1 0 0,-1 0 0,1 0 0,-1 0 0,0 0 0,1 0 0,-1 0 0,0 0 0,1 0 0,-1 0 0,1 0 0,-1-1 0,0 1 0,1 0 0,-1 0 0,1-1 0,-1 1 0,1 0 0,-1-1 0,0 0 0,-3 0 0,1-2 0,1 1 0,-1-1 0,1 0 0,0 0 0,0 0 0,0 0 0,-3-6 0,-21-51 0,4-11 0,5-5 0,6 7 0,4 10 0,3 26 0,3 36 0,1-3 0,0 0 0,0 0 0,0 0 0,0 0 0,0 0 0,0 0 0,0 1 0,0-1 0,0 0 0,0 0 0,0 0 0,0 0 0,-1 0 0,1 0 0,0 0 0,0 0 0,0 1 0,0-1 0,0 0 0,0 0 0,0 0 0,-1 0 0,1 0 0,0 0 0,0 0 0,0 0 0,0 0 0,0 0 0,-1 0 0,1 0 0,0 0 0,0 0 0,0 0 0,0 0 0,0 0 0,-1 0 0,1 0 0,0 0 0,0 0 0,0 0 0,0 0 0,0-1 0,0 1 0,-1 0 0,1 0 0,0 0 0,-5 22 0,0 23 0,2 11 0,1 0 0,0 2 0,2-7 0,-6-5 0,0-8 0,-4-4 0,-6-4 0,2 3 0,-3-1 0,-3 5 0,-3-7 0,5-1 0,-3-1 0,0-2 0,15-5 0,9-6 0,10-5 0,2-10 0,-1-9 0,-2 4 0,6 15 0,-1 9 0,2 7 0,2 3 0,-4 2 0,-3 0 0,-4-1 0,1-6 0,3-7 0,3-5 0,4-6 0,2-3 0,3-3 0,1 0 0,0-2 0,1 1 0,0 0 0,-1 0 0,1 1 0,-1-1 0,0 1 0,0 0 0,0 0 0,6 0 0,-1 0 0,-10 0 0,-18 1 0,-12-1 0,-11 0 0,-6 0 0,-3 0 0,-2 0 0,-1 0 0,1 0 0,1 0 0,1 0 0,0 0 0,0 0 0,1 0 0,0 0 0,0 0 0,0 0 0,-5 0 0,0 0 0,-1 0 0,2 0 0,-10 0 0,0 0 0,-9 0 0,2 0 0,4 0 0,4 0 0,4 0 0,9 5 0,4 1 0,6 5 0,6 4 0,10 0 0,9-3 0,8-3 0,5-3 0,5 3 0,7-2 0,1-2 0,0-1 0,-1-1 0,-1-1 0,-2-2 0,-2-5 0,0-1 0,-1 1 0,0 0 0,0 1 0,0 2 0,-1 1 0,1 0 0,0 1 0,0 0 0,0 1 0,5-1 0,1 0 0,-1 0 0,0 0 0,-2 0 0,0 0 0,3-5 0,0-1 0,0 0 0,-2 2 0,-6-5 0,-2 2 0,-1 0 0,7-4 0,0-3 0,1-4 0,1 1 0,-2-2 0,0-2 0,-1-2 0,0-6 0,-1-3 0,0 0 0,-6 1 0,1 0 0,-12 7 0,-4 12 0,-9 11 0,-9 6 0,-12 3 0,-10 5 0,-14 4 0,-11-2 0,-16-2 0,-12-3 0,-15-4 0,3-3 0,13-1 0,10-2 0,15-1 0,13 1 0,9-1 0,2 6 0,-7 0 0,-3 11 0,1-1 0,4 5 0,15-3 0,27-20 0,-1 4 0,1-1 0,0 0 0,-1 0 0,1 1 0,0-1 0,-1 0 0,1 0 0,-1 0 0,1 0 0,0 0 0,-1 0 0,1 0 0,-1 1 0,1-1 0,0 0 0,-1 0 0,1-1 0,-1 1 0,1 0 0,0 0 0,-1 0 0,1 0 0,-1 0 0,1 0 0,0 0 0,-1-1 0,1 1 0,0 0 0,-1 0 0,1 0 0,-1-1 0,14-23 0,22-19 0,36-17 0,8-2 0,21 0 0,2 0 0,-1 8 0,-8 8 0,-11 6 0,-16 6 0,-18 21 0,-45 12 0,-1 0 0,1 1 0,-1 0 0,1-1 0,-1 1 0,1 0 0,-1 1 0,1-1 0,-1 0 0,4 2 0,-4-3 0,-1 2 0,0-1 0,0 1 0,0-1 0,0 0 0,0 1 0,0 0 0,0-1 0,0 1 0,0 0 0,-1-1 0,1 1 0,0 0 0,0 0 0,-1 0 0,1-1 0,1 3 0,5 18 0,-5 5 0,1 4 0,10-11 0,-12-21 0,0 3 0,0-1 0,1 0 0,-1 1 0,0-1 0,0 0 0,0 0 0,0 0 0,1 0 0,-1 0 0,0 0 0,0 0 0,0 0 0,0 0 0,1 0 0,-1-1 0,0 1 0,2-1 0,26-25 0,3-20 0,7-32 0,-7-8 0,-6-11 0,-9-1 0,-6-4 0,-5 9 0,-4 9 0,-2 10 0,-2 14 0,1 11 0,-6 32 0,5 18 0,1 0 0,0-1 0,0 1 0,0-1 0,0 1 0,0-1 0,0 1 0,0 0 0,0-1 0,1 1 0,-1 0 0,0 0 0,0 0 0,1 0 0,-1 0 0,0-1 0,1 1 0,-1 0 0,0 2 0,-21 35 0,0 21 0,4 7 0,4 3 0,6-7 0,3-3 0,3-8 0,1-8 0,2-1 0,0-5 0,5-9 0,0-2 0,6 3 0,-1 5 0,-2 6 0,-3 6 0,-1-2 0,-2-3 0,-2-3 0,-1-5 0,-6-2 0,0-18 0,0-29 0,7-24 0,6-24 0,2-8 0,-1-9 0,0 3 0,-3 4 0,-2 11 0,-1 10 0,-6 16 0,-7 13 0,-6 11 0,-9 18 0,-5 21 0,-1 14 0,-11 26 0,0 17 0,-3 4 0,2 1 0,9-5 0,9-12 0,10-8 0,7-12 0,6-8 0,2-8 0,2-4 0,1-4 0,0-1 0,0-1 0,-1 0 0,-1 0 0,6-4 0,5-17 0,0-21 0,-1-15 0,9-19 0,-2-2 0,-3 2 0,-3-1 0,-4 6 0,-3 0 0,-2 4 0,3 0 0,1-3 0,4-7 0,5-3 0,4-2 0,3-1 0,-2 6 0,-4 1 0,-5 7 0,-4-1 0,-14 10 0,-8 9 0,13 27 0,0-2 0,1 0 0,-1 0 0,1 0 0,-1 1 0,1-1 0,-1 1 0,1-1 0,-1 1 0,0-1 0,1 1 0,-1 0 0,0 0 0,1 0 0,-3 0 0,-28 7 0,-13 22 0,6 18 0,6 9 0,9 11 0,3-9 0,7-7 0,5-9 0,4-6 0,3-21 0,18-41 0,6-41 0,7-31 0,-3-34 0,0-8 0,-5 3 0,-7 23 0,-4 34 0,-5 34 0,-3 29 0,-2 23 0,0 14 0,4 9 0,1-2 0</inkml:trace>
  <inkml:trace contextRef="#ctx0" brushRef="#br1" timeOffset="1901.72">624 3463 24575,'0'0'0,"0"4"0,-6 2 0,-5 5 0,-6 5 0,-4-2 0,-3 4 0,3 1 0,-1-2 0,-1 2 0,0 1 0,3 3 0,6-16 0,14-7 0,0 0 0,0 0 0,0 0 0,-1 0 0,1 0 0,0 0 0,0-1 0,-1 1 0,1 0 0,0 0 0,0 0 0,0 0 0,-1 0 0,1 0 0,0 0 0,0 0 0,0-1 0,0 1 0,-1 0 0,1 0 0,0 0 0,0 0 0,0-1 0,0 1 0,0 0 0,-1 0 0,1 0 0,0-1 0,0 1 0,0 0 0,0 0 0,0 0 0,0-1 0,0 1 0,0 0 0,0 0 0,0 0 0,0-1 0,0 1 0,0 0 0,0 0 0,0-1 0,0 1 0,5-23 0,4-8 0,0-9 0,-1-1 0,4 1 0,3 3 0,-1 3 0,-3 8 0</inkml:trace>
  <inkml:trace contextRef="#ctx0" brushRef="#br2" timeOffset="2671.97">595 3139 24575,'0'0'0,"0"5"0,0 6 0,0 6 0,0 4 0,0 3 0,0 3 0,0 0 0,0 6 0,0 1 0,0 0 0,0-2 0,0-1 0,0-7 0</inkml:trace>
  <inkml:trace contextRef="#ctx0" brushRef="#br3" timeOffset="6005.23">433 3571 24575,'0'0'0,"-5"0"0,-7 0 0,-4 0 0,0 5 0,3 6 0,-2 6 0,2 4 0,4 3 0,-3 3 0,-2-5 0,1 6 0,3 0 0,-3-4 0,2 5 0,-2 0 0,-4 0 0,-3 0 0,3-1 0,-3-5 0,0-1 0,2 0 0,-1-5 0,5-4 0</inkml:trace>
  <inkml:trace contextRef="#ctx0" brushRef="#br4" timeOffset="6915.94">676 3762 24575,'0'0'0,"-5"0"0,-6 0 0,-6 0 0,-4 0 0,2 5 0,-1 1 0,-2 4 0,-7 1 0,-7 8 0,-6-1 0,-6 3 0,2-4 0,3 2 0,10-5 0</inkml:trace>
  <inkml:trace contextRef="#ctx0" brushRef="#br5" timeOffset="8110.18">1 4003 24575,'0'0'0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5:10.438"/>
    </inkml:context>
    <inkml:brush xml:id="br0">
      <inkml:brushProperty name="width" value="0.2" units="cm"/>
      <inkml:brushProperty name="height" value="0.2" units="cm"/>
      <inkml:brushProperty name="color" value="#BB5B18"/>
      <inkml:brushProperty name="inkEffects" value="bronze"/>
      <inkml:brushProperty name="anchorX" value="44453.07422"/>
      <inkml:brushProperty name="anchorY" value="-38674.65234"/>
      <inkml:brushProperty name="scaleFactor" value="0.50043"/>
    </inkml:brush>
  </inkml:definitions>
  <inkml:trace contextRef="#ctx0" brushRef="#br0">1872 24 24575,'0'0'0,"-4"-4"0,-8-2 0,-4 6 0,-5 1 0,-4 1 0,-1 6 0,-2 5 0,0-1 0,5 5 0,6-8 0,6-9 0,4-14 0,10-2 0,2-6 0,6 3 0,6 14 0,-2 16 0,-1 10 0,1 12 0,-3 3 0,2-4 0,-2 4 0,-3-2 0,-2 4 0,-3-1 0,-3-3 0,0-1 0,-1-2 0,0-1 0,-1-3 0,0 1 0,1-1 0,0-1 0,0 1 0,-6-1 0,0 1 0,1 0 0,0 0 0,2 0 0,-5-6 0,2 1 0,0-1 0,1 2 0,2 1 0,-9 1 0,-1 1 0,2 6 0,-3 0 0,-4 6 0,3-1 0,3-1 0,4 4 0,-3-3 0,2 4 0,2-3 0,-3-7 0,2-3 0,1-3 0,2 0 0,-3 5 0,0 0 0,-3 1 0,1 0 0,1-1 0,3 4 0,1 0 0,3-1 0,1-2 0,1 0 0,0-2 0,1-1 0,-1-1 0,11-5 0,6-12 0,0-16 0,-3-10 0,-3-14 0,-3-4 0,-4-7 0,-2 0 0,-1 2 0,-1 3 0,-1 2 0,0-2 0,1 2 0,5 6 0,0 3 0,0 0 0,0 2 0,-2-2 0,-1 0 0,0 0 0,3-7 0,1 0 0,5 5 0,4 1 0,-1 1 0,-2 0 0,2 0 0,-2 10 0,2 11 0,-2 16 0,-3 9 0,-3 12 0,-2 8 0,-2 1 0,-2 0 0,0-4 0,0-4 0,-1 4 0,1 2 0,5-1 0,0 3 0,1 4 0,-2-4 0,0-2 0,9 1 0,-1-2 0,0-4 0,-3-2 0,-3-3 0,4 4 0,-3-1 0,5 0 0,-2 3 0,3 16 0,4 4 0,4 4 0,-3 6 0,-4-6 0,-4-18 0,-3-19 0,-7-23 0,0 0 0,0 0 0,0 0 0,0 0 0,0 0 0,0 0 0,0 0 0,0 0 0,0-1 0,0 1 0,0 0 0,1 0 0,-1 0 0,0 0 0,0 0 0,0 0 0,0 0 0,0 0 0,0 0 0,0 0 0,0 0 0,0 0 0,0 0 0,1 0 0,-1 0 0,0 0 0,0 0 0,0 0 0,0 0 0,0 1 0,0-1 0,0 0 0,0 0 0,0 0 0,0 0 0,0 0 0,1 0 0,-1 0 0,0 0 0,0 0 0,0 0 0,0 0 0,1-15 0,-6-10 0,-2-5 0,1-8 0,-5-1 0,2 2 0,1 2 0,2 2 0,2 3 0,2 1 0,1 2 0,1 0 0,0 0 0,0 1 0,1-1 0,-1 0 0,0 0 0,0 0 0,0 1 0,0-2 0,0 1 0,0 1 0,0-7 0,0 1 0,0 10 0,0 12 0,0 13 0,0 10 0,0 7 0,0 5 0,0 3 0,0 2 0,0-1 0,0 0 0,0 0 0,0-1 0,0 0 0,0-1 0,0 0 0,0 0 0,0 0 0,0 0 0,0 0 0,0 5 0,0 1 0,0 5 0,0 4 0,0 0 0,0-3 0,0 2 0,0-2 0,0-3 0,0-3 0,0 8 0,0 5 0,0-2 0,0 13 0,0 9 0,0 6 0,0 6 0,0-9 0,0-3 0,0-5 0,0-4 0,0-2 0,0-6 0,0-7 0,0 5 0,0 1 0,0 3 0,0-3 0,0 0 0,0-5 0,0 2 0,0-5 0,0 3 0,0-4 0,0-3 0,0-30 0,0-30 0,0-35 0,0-24 0,0-12 0,0-5 0,0 7 0,0 10 0,0 14 0,0 13 0,0 13 0,0 8 0,0 6 0,0 3 0,-5 2 0,-1-1 0,1 1 0,0-2 0,2 1 0,0-2 0,2-5 0,-5 5 0,1 0 0,0 1 0,-5 0 0,-4-5 0,1-1 0,-3 6 0,2 0 0,-2-4 0,2 0 0,4-1 0,3 1 0,3 1 0,2 1 0,1 0 0,1-5 0,1 0 0,-1-5 0,1 17 0,0 29 0,4 35 0,6 38 0,1 27 0,3 13 0,-1 5 0,-3 0 0,-3-3 0,7-15 0,-1-21 0,-2-19 0,-3-12 0,-3-12 0,-3-3 0,-1 6 0,-1-3 0,-2 7 0,1 3 0,-1 1 0,1 7 0,-1-6 0,1 0 0,0-1 0,0-2 0,0 0 0,0 6 0,0 0 0,0-5 0,0-2 0,0 0 0,0-6 0,11-16 0,-12-30 0,1 0 0,0 1 0,0-1 0,1 1 0,-1-1 0,0 1 0,1-1 0,-1 1 0,0-1 0,1 1 0,-1-1 0,1 1 0,-1-1 0,1 0 0,-1 1 0,1-1 0,-1 0 0,1 1 0,-1-1 0,1 0 0,-1 0 0,1 0 0,0 1 0,-1-1 0,2 0 0,9-34 0,-2-28 0,-2-25 0,-3-25 0,-2-10 0,-1-4 0,-1 7 0,0 19 0,-1 15 0,1 20 0,0 4 0,-1 6 0,1 7 0,0 8 0,0 31 0,0 49 0,0 52 0,0 53 0,0 52 0,0 15 0,0 13 0,0-17 0,0-17 0,0-31 0,0-36 0,0-29 0,0-22 0,0-14 0,5-8 0,6 2 0,6-6 0,-1-4 0,-3-6 0,3-9 0,1-9 0,-16-24 0,0 5 0,1-1 0,-1 1 0,0 0 0,0-1 0,0 1 0,0-1 0,0 0 0,0 1 0,0-1 0,0 0 0,0 1 0,-1-1 0,1 0 0,0 0 0,0 0 0,-1 0 0,1 0 0,0 0 0,-1 0 0,1-1 0,22-47 0,-3-48 0,5-30 0,-3-33 0,1-3 0,-6 4 0,-3 27 0,-6 19 0,-3 27 0,3 59 0,-2 73 0,-1 78 0,-2 67 0,-1 67 0,0 32 0,-2-2-907,0-26 1166,0-22-389,0-48 130,0-39 0,-1-42 0,-4-45 0,5-65 0,0 1 0,0-1 0,0 0 0,0 0 0,-1 0 0,1 0 0,0 1 0,-1-1 0,1 0 0,0 0 0,-1 0 0,1 0 0,-1 0 0,0 0 0,1 0 0,-1 0 0,0 0 0,0 0 0,1 0 0,-3 1 0,2-4 0,-1 1 0,1 0 0,0 0 0,0 0 0,0 0 0,0 0 0,0-1 0,0 1 0,0 0 0,0-1 0,0 1 0,0-1 0,1 1 0,-1-1 0,1 1 0,-1-1 0,0-1 0,-30-75 0,-5-37 908,-1-45-1167,0-22 388,8-15-129,7 11 0,9 15 0,5 20 0,5 21 0,2 25 0,2 14 0,0 15 0,1 16 0,-6 45 0,-6 59 0,-6 73 0,-26 70 0,-4 42 0,2 14 0,4 0 0,10-36 0,9-40 0,8-45 0,7-37 0,9-35 0,-3-52 0,0 2 0,1 1 0,-1-1 0,0 0 0,0 1 0,0-1 0,0 0 0,0 1 0,1-1 0,-1 0 0,0 0 0,0 1 0,1-1 0,-1 0 0,0 0 0,0 1 0,1-1 0,-1 0 0,0 0 0,0 0 0,1 1 0,-1-1 0,0 0 0,1 0 0,-1 0 0,0 0 0,1 0 0,-1 0 0,1 0 0,-1 0 0,0 0 0,1 0 0,-1 0 0,0 0 0,1 0 0,-1 0 0,0 0 0,1 0 0,-1 0 0,0 0 0,1 0 0,-1 0 0,0-1 0,1 1 0,-1 0 0,0 0 0,0 0 0,1-1 0,-1 1 0,0 0 0,1 0 0,-1-1 0,0 1 0,0 0 0,0 0 0,1-1 0,-1 1 0,0 0 0,0-1 0,24-50 0,9-65 0,3-66 0,-4-56 0,-8-37 0,-7-17-864,-13 9 1111,-15 41-371,-10 44 124,-6 58 0,26 129 0,-2-2 0,-1 1 0,-1 0 0,-6-14 0,11 30 0,0-5 0,0 1 0,0 0 0,0-1 0,-1 1 0,1 0 0,0-1 0,0 1 0,-1 0 0,1 0 0,0-1 0,0 1 0,-1 0 0,1 0 0,0 0 0,-1-1 0,1 1 0,0 0 0,-1 0 0,1 0 0,0 0 0,-1 0 0,1 0 0,0 0 0,-1 0 0,1 0 0,-1 0 0,1 0 0,0 0 0,-1 0 0,1 0 0,0 0 0,-1 0 0,1 0 0,-1 0 0,-8 18 0,4 1 0,1 2 0,-2 34 0,-3 104 0,4 53 0,3 7 0,2-11 0,6-27 0,0-41 865,1-27-1112,4-37 370,-12-78-123,1 3 0,0 0 0,0 0 0,0 0 0,0 0 0,0 0 0,1 0 0,-1 1 0,0-1 0,1 0 0,-1 0 0,1 0 0,-1 0 0,1 0 0,-1 0 0,1 0 0,0 0 0,-1-1 0,1 1 0,0 0 0,1 1 0,-4-43 0,-9-49 0,-13-42 0,-10-26 0,1 13 0,6 23 0,6 71 0,21 53 0,0-2 0,0 0 0,0 0 0,0 0 0,-1 0 0,1 0 0,0 0 0,0 0 0,0-1 0,0 1 0,-1 0 0,1 0 0,0 0 0,0 0 0,0 0 0,-1 0 0,1 0 0,0 0 0,0 0 0,0 0 0,0 0 0,-1 0 0,1 0 0,0 0 0,0 0 0,0 0 0,-1 0 0,1 0 0,0 0 0,0 1 0,0-1 0,0 0 0,-1 0 0,1 0 0,0 0 0,0 0 0,0 0 0,0 0 0,0 1 0,-1-1 0,1 0 0,0 0 0,0 0 0,0 0 0,0 1 0,0-1 0,0 0 0,0 0 0,0 0 0,0 0 0,0 1 0,-6 22 0,-12 98 0,-13 72 0,-3 38 0,4 9 0,6-23 0,7-44 0,6-45 0,5-50 0,4-47 0,8-53 0,0-55 0,1-38 0,-1-51 0,3-7 0,0 2 0,9 18 0,-2 31 0,-1 30 0,-5 26 0,-2 20 0,-4 23 0,-2 41 0,-1 64 0,-7 54 0,0 41 0,0 23 0,1-1 0,1-20 0,2-36 0,1-36 0,0-43 0,1-40 0,0-43 0,-5-52 0,-6-38 0,-5-13 0,-5 4 0,2 6 0,-1 4 0,3 9 0,4 11 0,5 16 0,-2 15 0,-3 18 0,12 41 0,1-3 0,0 0 0,-1 1 0,1-1 0,0 1 0,-1-1 0,1 1 0,-1-1 0,1 1 0,-1-1 0,1 1 0,-1-1 0,1 1 0,-1-1 0,0 1 0,1 0 0,-1 0 0,1-1 0,-1 1 0,0 0 0,1 0 0,-1-1 0,0 1 0,1 0 0,-1 0 0,0 0 0,1 0 0,-1 0 0,-1 0 0,0 5 0,0-2 0,0-1 0,0 1 0,0-1 0,0 1 0,0 0 0,1 0 0,-1 0 0,1 0 0,-1 4 0,-33 70 0,-2 25 0,0 20 0,5 1 0,9-11 0,8-19 0,11-26 0,4-68 0,0 3 0,0 0 0,0 0 0,0 0 0,0 0 0,1 0 0,-1 0 0,1 0 0,-1 0 0,1 0 0,0 0 0,-1 0 0,3 2 0,1-6 0,-3 2 0,1 0 0,0-1 0,-1 1 0,1-1 0,0 1 0,-1-1 0,1 0 0,-1 0 0,1 1 0,-1-1 0,0 0 0,1 0 0,-1-1 0,0 1 0,0 0 0,1 0 0,0-3 0,42-52 0,15-54 0,-1-19 0,-8-31 0,-8-2 0,-12 12 0,-10 22 0,-9 55 0,-6 37 0,-4 48 0,-2 33 0,-6 39 0,-1 9 0,0 7 0,-3-7 0,1-8 0,2-16 0,-3-19 0,1-22 0,10-30 0,0 2 0,0 0 0,0 0 0,0 0 0,-1 1 0,1-1 0,0 0 0,0 0 0,0 0 0,-1 0 0,1 0 0,0 0 0,0 0 0,-1 0 0,1 0 0,0 0 0,0 0 0,-1 0 0,1 0 0,0 0 0,0 0 0,0 0 0,-1 0 0,1-1 0,0 1 0,0 0 0,-1 0 0,1 0 0,0 0 0,0 0 0,0 0 0,0-1 0,-1 1 0,1 0 0,0 0 0,0 0 0,0-1 0,0 1 0,0 0 0,0 0 0,-1 0 0,1-1 0,0 1 0,0 0 0,0 0 0,0 0 0,0-1 0,0 1 0,0 0 0,0 0 0,0-1 0,0 1 0,0 0 0,0 0 0,0-1 0,0 1 0,0 0 0,0 0 0,1-1 0,-7-56 0,3-40 0,1-20 0,1-5 0,1 14 0,0 20 0,-5 25 0,4 59 0,0-1 0,0 1 0,-1 0 0,1 0 0,-1 0 0,1 0 0,-5-7 0,6 13 0,-1-3 0,1 1 0,-1-1 0,1 1 0,-1-1 0,1 1 0,-1 0 0,0-1 0,1 1 0,-1 0 0,1-1 0,-1 1 0,0 0 0,1 0 0,-1-1 0,0 1 0,1 0 0,-1 0 0,0 0 0,1 0 0,-1 0 0,0 0 0,1 0 0,-1 0 0,0 0 0,1 1 0,-1-1 0,0 0 0,1 0 0,-1 1 0,0-1 0,1 0 0,-1 0 0,0 1 0,-2 4 0,0-2 0,-1 1 0,2-1 0,-1 1 0,0 0 0,1 0 0,-5 9 0,-16 74 0,-1 22 0,5 9 0,5-2 0,5-17 0,4-19 0,3-19 0,2-31 0,0-28 0,1-7 0,-1-33 0,1-28 0,0-16 0,0 3 0,-1-3 0,1 11 0,-1 6 0,-6 12 0,-5 14 0,11 40 0,0-1 0,0-1 0,-1 0 0,1 1 0,-1-1 0,1 0 0,0 1 0,-1-1 0,1 1 0,-1-1 0,1 1 0,-1-1 0,0 1 0,1-1 0,-1 1 0,0-1 0,1 1 0,-1 0 0,0-1 0,1 1 0,-1 0 0,0 0 0,0 0 0,1-1 0,-1 1 0,-1 0 0,0 5 0,0-3 0,0 0 0,0 0 0,0 0 0,0 1 0,1-1 0,-1 1 0,1-1 0,-1 1 0,1 0 0,-1 2 0,-22 66 0,-13 50 0,-8 22 0,1 13 0,6-8 0,5-19 0,8-22 0,9-25 0,6-16 0,6-32 0,3-22 0,6-36 0,2-34 0,6-24 0,-2-13 0,-1 2 0,3 6 0,-3 35 0,-1 32 0,-4 34 0,-1 33 0,-7 32 0,-2 8 0,-6 1 0,0-5 0,-3-8 0,1-13 0,3-32 0,6-33 0,0-8 0,5-54 0,7-34 0,8-25 0,5-10 0,-2 16 0,-3 16 0,-4 21 0,-4 20 0,-4 26 0,-2 27 0,-2 30 0,-1 23 0,0 12 0,1 8 0,-7 6 0,-4-6 0,-1-9 0,-3-8 0,1-9 0,-2-11 0,2-20 0,14-9 0,-1 0 0,0 0 0,1 1 0,-1-1 0,0 1 0,0-1 0,1 0 0,-1 0 0,1 1 0,-1-1 0,1 0 0,-1 0 0,1 0 0,-1 0 0,1 0 0,0 0 0,0 1 0,-1-3 0,-1-47 0,9-30 0,18-29 0,1-7 0,-1 0 0,-6 12 0,-5 40 0,-14 52 0,-2 11 0,-21 49 0,-14 52 0,-16 36 0,-1 29 0,7-9 0,7-13 0,5-28 0,9-28 0,15-29 0,7-30 0,3-27 0,3-7 0,12-22 0,1-17 0,0-5 0,-3 1 0,-4 5 0,-2 5 0,2-2 0,-1 26 0,-7 30 0,-7 25 0,-7 36 0,-6 9 0,-3 8 0,2-10 0,4-13 0,0-13 0,14-34 0,5-31 0,19-39 0,13-33 0,-1-15 0,1-12 0,-7 6 0,-2 13 0,-6 18 0,-6 15 0,0 13 0,-4 9 0,-2 5 0,3 3 0,-2 1 0,-2 1 0,-1-2 0,-2-5 0,-2-1 0,0-1 0,-1 0 0,0 2 0,-1 1 0,1 0 0,0 2 0,-1-1 0,1 2 0,0-1 0,0 0 0,-5 6 0,-6 10 0,0 12 0,-10 25 0,-8 15 0,1 15 0,5 2 0,0 1 0,1-5 0,4-8 0,5-6 0,5-5 0,3-5 0,3-2 0,2-2 0,0 0 0,1 0 0,0 0 0,0 0 0,-6 1 0,-1-1 0,1 1 0,-5-6 0,-4 6 0,-5-5 0,2 0 0,-2 7 0,-2-5 0,4 0 0,3 1 0,-1 0 0,4 1 0,3 0 0,-3 0 0,-3 6 0,-4 6 0,2 0 0,-2 5 0,3 3 0,-2-2 0,4-4 0,2-14 0,4-15 0,3-19 0,3-17 0,0-13 0,7-9 0,5-7 0,1-2 0,4 9 0,3 6 0,-2 7 0,2 8 0,2 4 0,-4 2 0,-4-1 0,-4-2 0,2 0 0,2-2 0,-1-1 0,-2-1 0,-2 0 0,1 0 0,-1 0 0,-1 0 0,-2-1 0,3 1 0,-1 0 0,-1 0 0,-1 16 0,-2 11 0,-1 17 0,-7 14 0,-5-1 0,-12 3 0,-5-7 0,2-12 0,4-12 0,6-11 0,1-14 0,-2-1 0,3 13 0,-3 11 0,4 15 0,-3 9 0,-3 11 0,3 3 0,-3 0 0,-1-2 0,2-3 0,-1-7 0,4-2 0,3-1 0,-2-1 0,-2 7 0,2 1 0,-3-4 0,3-1 0,-3-1 0,-2 1 0,-3 0 0,-2-5 0,4 1 0,-2 0 0,-1-4 0,-1 1 0,4 1 0,0 8 0,-2-3 0,4 1 0,4 0 0,4 0 0,-1 6 0,2 2 0,2-1 0,-9-1 0,1 5 0,2-6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4:20.341"/>
    </inkml:context>
    <inkml:brush xml:id="br0">
      <inkml:brushProperty name="width" value="0.2" units="cm"/>
      <inkml:brushProperty name="height" value="0.2" units="cm"/>
      <inkml:brushProperty name="color" value="#BB5B18"/>
      <inkml:brushProperty name="inkEffects" value="bronze"/>
      <inkml:brushProperty name="anchorX" value="45852.86328"/>
      <inkml:brushProperty name="anchorY" value="-33170.50781"/>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47736.85938"/>
      <inkml:brushProperty name="anchorY" value="-36034.51172"/>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46002.22656"/>
      <inkml:brushProperty name="anchorY" value="-36183.125"/>
      <inkml:brushProperty name="scaleFactor" value="0.50043"/>
    </inkml:brush>
    <inkml:brush xml:id="br3">
      <inkml:brushProperty name="width" value="0.2" units="cm"/>
      <inkml:brushProperty name="height" value="0.2" units="cm"/>
      <inkml:brushProperty name="color" value="#BB5B18"/>
      <inkml:brushProperty name="inkEffects" value="bronze"/>
      <inkml:brushProperty name="anchorX" value="44542.33984"/>
      <inkml:brushProperty name="anchorY" value="-37478.55469"/>
      <inkml:brushProperty name="scaleFactor" value="0.50043"/>
    </inkml:brush>
    <inkml:brush xml:id="br4">
      <inkml:brushProperty name="width" value="0.2" units="cm"/>
      <inkml:brushProperty name="height" value="0.2" units="cm"/>
      <inkml:brushProperty name="color" value="#BB5B18"/>
      <inkml:brushProperty name="inkEffects" value="bronze"/>
      <inkml:brushProperty name="anchorX" value="42855.74609"/>
      <inkml:brushProperty name="anchorY" value="-40018.625"/>
      <inkml:brushProperty name="scaleFactor" value="0.50043"/>
    </inkml:brush>
  </inkml:definitions>
  <inkml:trace contextRef="#ctx0" brushRef="#br0">1558 1048 24575,'0'0'0,"0"5"0,0 17 0,0 11 0,0 10 0,0 12 0,0 5 0,0-4 0,0 5 0,0 5 0,0-1 0,0 3 0,0 5 0,0-9 0,0 3 0,0-9 0,0 2 0,0 4 0,0 5 0,0-2 0,0 4 0,0 2 0,0 3 0,0 8 0,0-4 0,0-4 0,0-2 0,0-10 0,0 1 0,0-9 0,0-4 0,-5-6 0,-6-6 0,0 5 0,1 2 0,2-2 0,3 2 0,1-4 0,3-31 0,0-48 0,1-48 0,6-31 0,0-9 0,0 11 0,-1 8 0,-1 21 0,-2 18 0,0 16 0,-2 11 0,0 3 0,0 5 0,5-4 0,0-4 0,0 1 0,0 1 0,-2 3 0,-1 2 0,-1 2 0,-1 2 0,0 1 0,0 0 0,6 0 0,-1-5 0,11-5 0,0-1 0,9-4 0,3-4 0,-4 3 0,-5 2 0,-5-1 0,-6 4 0,2 2 0,-3 3 0,4-2 0,-2 0 0,4 8 0,-1-4 0,-3 1 0,-3-5 0,4 6 0,-2 11 0,-9 19 0,1-1 0,1 0 0,-1 0 0,0 0 0,0-1 0,0 1 0,0 0 0,0 0 0,0 0 0,0 0 0,0 0 0,0 0 0,1 0 0,-1-1 0,0 1 0,0 0 0,0 0 0,0 0 0,0 0 0,0 0 0,1 0 0,-1 0 0,0 0 0,0 0 0,0 0 0,0 0 0,0 0 0,1 0 0,-1 0 0,0 0 0,0 0 0,0 0 0,0 0 0,1 0 0,-1 0 0,0 0 0,0 0 0,0 0 0,0 0 0,0 0 0,1 0 0,-1 0 0,0 0 0,0 1 0,0-1 0,0 0 0,0 0 0,0 0 0,0 0 0,1 0 0,-1 0 0,0 0 0,0 1 0,4 22 0,-1 21 0,-1 5 0,-1 7 0,-1-4 0,-1-5 0,1-1 0,0-5 0,-1 1 0,1-3 0,0 2 0,0 3 0,0 13 0,0 9 0,0 8 0,0 5 0,0 2 0,0 3 0,0-1 0,5 0 0,1-11 0,-1-6 0,5-1 0,-1-4 0,-1-2 0,-2-2 0,-2-1 0,-2 4 0,-1-1 0,-1 6 0,0-1 0,-1-2 0,1 9 0,0 4 0,-1 9 0,1-3 0,0-5 0,0-5 0,0-12 0,0 1 0,0-9 0,0 4 0,0 0 0,0-5 0,0-6 0,0-6 0,0-4 0,0 2 0,0-3 0,0-1 0,0 4 0,0-1 0,0 9 0,0 10 0,-5 9 0,-1-13 0,0-33 0,2-42 0,0-42 0,2-49 0,-4-29 0,0-8 0,-10-3 0,0 13 0,2 22 0,3 25 0,4 25 0,-3 9 0,-4 8 0,3 9 0,1 6 0,-3-5 0,-3-2 0,2-9 0,-8-13 0,-2 3 0,2 1 0,5 8 0,-1 29 0,17 30 0,0-2 0,0-1 0,1 0 0,-1 0 0,0 0 0,0 0 0,0 1 0,1-1 0,-1 0 0,0 1 0,0-1 0,1 1 0,-1-1 0,0 1 0,1-1 0,-1 1 0,1-1 0,-1 1 0,1-1 0,-1 1 0,1 0 0,-1-1 0,1 1 0,-1 0 0,1 0 0,0-1 0,-1 1 0,1 0 0,0 0 0,0 1 0,-15 57 0,-3 40 0,5 17 0,3 27 0,3-9 0,3-3 0,2-18 0,1-23 0,2-16 0,-1-17 0,6-8 0,6-9 0,-1-1 0,0-4 0,-3-23 0,3-47 0,-2-68 0,-2-68 0,-2-61 0,-2-23 0,-12-15 0,-1 4 0,-1 31 0,1 45 0,3 60 0,-3 76 0,11 54 0,-1 0 0,0 0 0,0 0 0,0 0 0,0 0 0,0 1 0,0-1 0,-1 0 0,1 0 0,0 0 0,0 0 0,0 0 0,0 0 0,0 0 0,0 0 0,0 0 0,0 0 0,0 0 0,0 0 0,0 1 0,0-1 0,0 0 0,-1 0 0,1 0 0,0 0 0,0 0 0,0 0 0,0 0 0,0 0 0,0 0 0,0 0 0,0 0 0,0 0 0,-1 0 0,1 0 0,0 0 0,0 0 0,0 0 0,0 0 0,0 0 0,0 0 0,0 0 0,0 0 0,-1 0 0,1 0 0,0 0 0,0-1 0,0 1 0,0 0 0,0 0 0,0 0 0,0 0 0,0 0 0,0 0 0,0 0 0,0 0 0,0 0 0,0 0 0,0 0 0,-1-1 0,1 1 0,0 0 0,0 0 0,0 0 0,0 0 0,0 0 0,0 0 0,-4 18 0,-8 66 0,-4 49 0,2 40 0,3 21 0,2 5 0,4-2 0,2-19 0,2-25 0,0-23 0,12-21 0,1-20 0,-1-20 0,-1-12 0,2-7 0,-2-3 0,4-10 0,-3-6 0,3-3 0,-2-3 0,-2-16 0,-9-44 0,-19-44 0,-7-35 0,-12-27 0,4-1 0,-1 18 0,8 25 0,7 56 0,19 47 0,0-4 0,0 0 0,-1 0 0,1-1 0,0 1 0,0 0 0,0 0 0,-1 0 0,1 0 0,0 0 0,0 0 0,-1 1 0,1-1 0,0 0 0,0 0 0,0 0 0,-1 0 0,1 0 0,0 0 0,0 0 0,0 0 0,-1 0 0,1 1 0,0-1 0,0 0 0,0 0 0,0 0 0,0 0 0,-1 0 0,1 1 0,0-1 0,0 0 0,0 0 0,0 0 0,0 1 0,0-1 0,0 0 0,0 0 0,0 0 0,0 1 0,-1-1 0,1 1 0,-5 22 0,-1 86 0,3 53 0,3 37 0,1 7 0,0-2 0,1-9 0,-1-15 0,0-36 0,-1-29 0,6-32 0,5-29 0,-10-50 0,0-2 0,0 1 0,0 0 0,1-1 0,-1 1 0,1 0 0,-1-1 0,1 0 0,3 4 0,-2-3 0,-1-2 0,0 0 0,0 1 0,0-1 0,0 0 0,0 0 0,0 0 0,0-1 0,0 1 0,1 0 0,-1-1 0,4 1 0,-6-3 0,2 2 0,1 0 0,-1 0 0,0-1 0,0 0 0,1 1 0,-1-1 0,0 0 0,0 0 0,0 0 0,0 0 0,4-3 0,-4-1 0,2 1 0,-1 0 0,0 0 0,0 0 0,0 0 0,0-1 0,2-6 0,21-50 0,-7-19 0,-6-24 0,-5-15 0,-3-11 0,-4-7 0,-1 8 0,5 16 0,0 23 0,-1 42 0,-2 41 0,0 12 0,1 33 0,-2 22 0,0 17 0,0-3 0,-1-2 0,5-16 0,0-10 0,6-20 0,-11-27 0,0 1 0,0 0 0,0 0 0,0 0 0,0 1 0,1-1 0,-1 0 0,0 0 0,0 0 0,0 0 0,1 1 0,-1-1 0,0 0 0,0 0 0,0 0 0,1 0 0,-1 0 0,0 0 0,0 0 0,1 0 0,-1 0 0,0 0 0,0 0 0,1 0 0,-1 0 0,0 0 0,0 0 0,1 0 0,-1 0 0,0 0 0,0 0 0,1 0 0,-1 0 0,0 0 0,0 0 0,1 0 0,-1-1 0,0 1 0,0 0 0,0 0 0,1 0 0,-1 0 0,0-1 0,0 1 0,0 0 0,0 0 0,1 0 0,-1-1 0,0 1 0,0 0 0,9-34 0,-3-27 0,-1-27 0,-2-11 0,-2 19 0,-1 45 0,0 33 0,0 12 0,0 43 0,-1 36 0,1 20 0,-1 5 0,1-13 0,0-17 0,-5-24 0,-6-21 0,10-38 0,1 0 0,-1 0 0,1 0 0,-1 0 0,0 0 0,0 0 0,1 0 0,-1 0 0,0 0 0,0 0 0,0 0 0,0-1 0,0 1 0,0 0 0,0-1 0,0 1 0,-2 0 0,2-2 0,0 1 0,0 0 0,0 0 0,-1-1 0,1 1 0,0 0 0,0-1 0,0 1 0,0-1 0,0 1 0,0-1 0,0 1 0,0-1 0,0 0 0,0 0 0,0 1 0,0-1 0,1 0 0,-2-1 0,-22-35 0,2-14 0,6-9 0,4 2 0,5 1 0,3 6 0,3 7 0,1 7 0,1-2 0,0-6 0,0 1 0,-1-4 0,1 5 0,-6-3 0,-6 10 0,-5 9 0,15 28 0,0-2 0,1 0 0,-1 1 0,0-1 0,-1 0 0,1 1 0,0-1 0,0 1 0,0-1 0,0 1 0,0-1 0,0 1 0,-1 0 0,1 0 0,0-1 0,-3 1 0,-20 7 0,3 15 0,4 14 0,5 9 0,5 1 0,3-2 0,3-4 0,1-4 0,1-4 0,0-2 0,-5-13 0,4-18 0,0 1 0,0 0 0,0 0 0,0 0 0,0 0 0,0 1 0,0-1 0,0 0 0,0 0 0,0 0 0,0 0 0,0 0 0,0 0 0,-1 0 0,1 0 0,0 1 0,0-1 0,0 0 0,0 0 0,0 0 0,0 0 0,0 0 0,0 0 0,0 0 0,-1 0 0,1 0 0,0 0 0,0 0 0,0 0 0,0 0 0,0 0 0,0 0 0,0 0 0,-1 0 0,1 0 0,0 0 0,0 0 0,0 0 0,0 0 0,0 0 0,0 0 0,0 0 0,-1 0 0,1 0 0,0 0 0,0 0 0,0 0 0,0 0 0,0 0 0,0 0 0,0 0 0,0-1 0,-1 1 0,1 0 0,0 0 0,0 0 0,0 0 0,0 0 0,0 0 0,0 0 0,0 0 0,0-1 0,-5-22 0,1-20 0,1-6 0,-5-6 0,1 3 0,-9 0 0,0 5 0,-4 17 0,20 30 0,0-1 0,-1 0 0,0 1 0,1-1 0,-1 0 0,0 1 0,0-1 0,0 1 0,1-1 0,-1 1 0,0-1 0,0 1 0,0-1 0,0 1 0,0 0 0,0-1 0,0 1 0,-2 0 0,-20 6 0,2 24 0,5 12 0,4 10 0,4 0 0,4-4 0,3-6 0,-5-4 0,1-22 0,1-24 0,0-19 0,2-16 0,-5-3 0,0-5 0,-4 8 0,1 16 0,1 16 0,3 14 0,2 18 0,1 7 0,-3 4 0,0 2 0,0 0 0,2 3 0,1 0 0,1-3 0,1-12 0,1-18 0,0-14 0,0-10 0,1-6 0,-6-8 0,-1-3 0,-4-4 0,-1 1 0,-3 1 0,-3 4 0,-4 8 0,3 14 0,3 12 0,5 11 0,3 9 0,4 5 0,2 4 0,1 1 0,0 6 0,1 0 0,0-1 0,0-1 0,-1 4 0,0-2 0,1-2 0,-1-1 0,0-1 0,5-8 0,0-1 0,1 6 0,4-6 0,-1 1 0,-2 6 0,-1 1 0,3-5 0,-1 0 0,-2-1 0,-1 1 0,-2 0 0,-1 0 0,-1 1 0,-1 1 0,0 0 0,-1 0 0,1 0 0,0 0 0,-1 0 0,1 0 0,0 0 0,0 0 0,0 0 0,0 0 0,0 0 0,0 0 0,0 1 0,0-1 0,0 0 0,0 0 0,0 0 0,0 0 0,0 0 0,-5-6 0,-1 6 0,1 0 0,-5 1 0,1 0 0,1 1 0,-3-1 0,2-1 0,1 1 0,-3 4 0,-3 1 0,1 0 0,-3-7 0,2-18 0,13-9 0,1 0 0,-1 1 0,0 0 0,1-1 0,-1 1 0,1-1 0,-1 1 0,0-1 0,1 1 0,-1-1 0,1 1 0,-1-1 0,1 0 0,0 1 0,-1-1 0,1 0 0,-1 1 0,1-1 0,0 0 0,0 1 0,-1-2 0,-1-24 0,3-24 0,3-8 0,5 0 0,5 10 0,0 1 0,-2 2 0,2-1 0,-2 8 0</inkml:trace>
  <inkml:trace contextRef="#ctx0" brushRef="#br1" timeOffset="1052.04">1154 4778 24575,'0'0'0,"5"-5"0,6-6 0,5-11 0,0-5 0,-3-8 0,3-2 0,-4 1 0,-3 1 0,3 2 0,-3-8 0,-2 1 0,-2-4 0,4 2 0,-2 3 0,-1-2 0,4 9 0,-2 2 0,0 3 0,-3 17 0,-1 13 0,-2 15 0,-2 9 0,1 9 0,-2 14 0,-4 0 0,-7 8 0,1 1 0,-5 1 0,-8 15 0,1-5 0,4 3 0,5-4 0,5-9 0,4-9 0,2-20 0,3-28 0,0-23 0,1-22 0,0-22 0,0-19 0,5-18 0,0-10 0,0 2 0,-1 3 0,-2 18 0,-1 12 0,-1 42 0,0 30 0,-1 10 0,0 22 0,0 19 0,-1 11 0,1-2 0,0 2 0,0-7 0,0-7 0,0-6 0,0-15 0,0-21 0,16-34 0,11-28 0,22-38 0,20-39 0,5-36 0,7-41 0,-14 27 0</inkml:trace>
  <inkml:trace contextRef="#ctx0" brushRef="#br2" timeOffset="10348.43">207 318 24575,'0'0'0,"0"5"0,6 12 0,5 5 0,5 10 0,0 2 0,3-4 0,-4 4 0,3-1 0,1-2 0,-3 0 0,2-7 0,-3-1 0,-5-1 0,-2 6 0,1 1 0,-1 1 0,-2 0 0,3-6 0,0 0 0,-2-2 0,3 1 0,-1 2 0,4-6 0,-2 1 0,3-4 0,-2 1 0,-2 6 0,2-2 0,-3 2 0,4 0 0,4 2 0,-3 0 0,3 2 0,-3-11 0,-3-11 0,-3-11 0,-4-9 0,-1-6 0,-3-5 0,0-2 0,0-1 0,-1 0 0,0 0 0,1 1 0,0 0 0,-1 0 0,1-5 0,-5-5 0,-1 0 0,-5 1 0,1 3 0,1 1 0,-3 3 0,2 1 0,2 2 0,-3 0 0,2 0 0,1 0 0,-2 1 0,1-1 0,-9 6 0,-9-6 0,-4 6 0,-2 4 0,0 0 0,1 4 0,1 4 0,2 3 0,0-3 0,7-3 0,1 1 0,-1-4 0,0-4 0,4-2 0,5-3 0,3-1 0,0-2 0,-4 0 0,2-1 0,2 1 0,-2 4 0,2 2 0,13 4 0,8 6 0,2 9 0,5 4 0,4 1 0,7 7 0,2 0 0,-4 4 0,0-2 0,-2 3 0,-5 9 0,-6 2 0,-4 9 0,0 0 0,3 1 0,-1-2 0,3-2 0,3-2 0,-3-7 0</inkml:trace>
  <inkml:trace contextRef="#ctx0" brushRef="#br3" timeOffset="18055.24">46 103 24575,'0'0'0,"-5"0"0,-7 5 0,1 6 0,1 6 0,2 4 0,8 3 0,3 3 0,0 6 0,1 0 0,0 1 0,4-7 0,-1-1 0,5 3 0,-2 0 0,-1 1 0,-2 0 0,-3-12 0,-2-12 0,-1-11 0,-6-4 0,0 4 0,4 6 0,7 3 0,1 7 0,7-1 0,-2 11 0,3-3 0,-1 4 0,-4 1 0,-8-4 0,-8 1 0,-3 1 0,0 2 0,1 6 0,3 2 0,6 1 0,2-1 0,7-6 0,5-1 0,5-1 0,4 0 0,1 1 0,3 6 0,0 1 0,0 1 0,-6 0 0,-5-2 0,0-6 0,-5-1 0,-4-1 0,3 0 0,-3 2 0,4 1 0,-2 0 0,-2 2 0,4-6 0,-3 1 0,-1 0 0,2 0 0,-1-3 0</inkml:trace>
  <inkml:trace contextRef="#ctx0" brushRef="#br4" timeOffset="19154.45">369 778 24575,'0'0'0,"-5"0"0,-7 0 0,-4 0 0,-10 0 0,-4 0 0,-2 0 0,0 0 0,0 0 0,2 0 0,1 0 0,1-6 0,6-5 0,6-5 0,5-5 0,5 2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4:12.152"/>
    </inkml:context>
    <inkml:brush xml:id="br0">
      <inkml:brushProperty name="width" value="0.2" units="cm"/>
      <inkml:brushProperty name="height" value="0.2" units="cm"/>
      <inkml:brushProperty name="color" value="#BB5B18"/>
      <inkml:brushProperty name="inkEffects" value="bronze"/>
      <inkml:brushProperty name="anchorX" value="44148.69531"/>
      <inkml:brushProperty name="anchorY" value="-31564.91992"/>
      <inkml:brushProperty name="scaleFactor" value="0.50043"/>
    </inkml:brush>
  </inkml:definitions>
  <inkml:trace contextRef="#ctx0" brushRef="#br0">771 48 24575,'0'0'0,"-5"4"0,-7 3 0,-4 9 0,-5 16 0,-4 9 0,-1 15 0,-7 4 0,-1 2 0,6 5 0,1-6 0,-4-3 0,6-2 0,5-2 0,6-6 0,6-5 0,4-1 0,3-21 0,0-20 0,2-5 0,0-30 0,6-22 0,-1-20 0,1-6 0,-2 7 0,4 10 0,-1 12 0,-1 11 0,-2 7 0,-2 0 0,-1-8 0,-1 1 0,-1 2 0,0 2 0,-6 10 0,-11 7 0,-10 14 0,-22 17 0,-18 20 0,-6 8 0,-2 13 0,9 1 0,16-3 0,15-5 0,13-6 0,11-4 0,7-4 0,10-7 0,13-7 0,6-7 0,10-4 0,2-3 0,-1 3 0,5 10 0,-8 6 0,-2 4 0,-8 3 0,-7 1 0,-7 1 0,-4-1 0,-3-1 0,-3 0 0,0 0 0,10 5 0,7 10 0,-1 11 0,-1 5 0,-3 19 0,1 0 0,-2-2 0,3-4 0,4-16 0,2-16 0,-17-40 0,-1 1 0,0 1 0,1-1 0,-1 0 0,0 0 0,1 0 0,-1 0 0,1 0 0,-1 0 0,1 0 0,0 0 0,-1-1 0,1 1 0,0-1 0,-1 1 0,3-1 0,-4 1 0,2-1 0,-1 0 0,1-1 0,-1 1 0,1 0 0,-1 0 0,1 0 0,-1-1 0,1 1 0,-1-1 0,0 1 0,1-1 0,-1 0 0,0 0 0,1 1 0,1-3 0,-1 0 0,1 0 0,-1 0 0,1 0 0,-1 0 0,0 0 0,0-1 0,0 1 0,1-5 0,12-39 0,-5-10 0,-4 2 0,-4-1 0,-2 7 0,-6 0 0,0 5 0,-1 0 0,2 5 0,1-8 0,-4-3 0,-4-2 0,0-2 0,-4 4 0,3 6 0,2 0 0,-2 5 0,-2 3 0,1 3 0,-2 9 0,-3 1 0,-3 1 0,4 1 0,-2 3 0,-1-1 0,-1 5 0,-2 4 0,-7 3 0,-1 8 0,-1 14 0,2 6 0,0 12 0,7 2 0,6 1 0,2-7 0,4-1 0,4-3 0,3 0 0,3 0 0,1 0 0,1 1 0,1 0 0,-1 0 0,1 1 0,-1 0 0,1 0 0,4 0 0,6-5 0,1 0 0,-2-1 0,3 2 0,-2 1 0,-3 1 0,-2 0 0,-2 2 0,-2 0 0,-1 5 0,-6-4 0,-7-1 0,1-1 0,0 0 0,3 0 0,8 0 0,7-5 0,8-5 0,5 0 0,5 1 0,2 2 0,-4 8 0,-11 2 0,-6 2 0,-4 0 0,-3 5 0,-1-1 0,0 4 0,0 0 0,0-3 0,1-2 0,0-3 0,1-12 0,0-24 0,5-12 0,1-15 0,-1-4 0,0-8 0,4 6 0,-1 3 0,4-7 0,-2 2 0,5-10 0,-3-2 0,3 3 0,-3 4 0,-2 0 0,-3 4 0,-3 4 0,-2 4 0,-1-3 0,-1 3 0,-1 0 0,1 2 0,-1 1 0,1 2 0,-1 0 0,1 1 0,0 0 0,0 1 0,0-1 0,0 0 0,0 0 0,0 0 0,0 1 0,0-1 0,0 0 0,-5 5 0,-6 6 0,-5 5 0,-5 11 0,-4 13 0,4 9 0,5 5 0,4 3 0,5 1 0,3-1 0,3 0 0,1-1 0,1-1 0,0 0 0,0-1 0,0 1 0,-1-1 0,0-1 0,1 1 0,-1 0 0,0 0 0,0 0 0,0 0 0,0 0 0,-1 0 0,1 0 0,0 0 0,0 0 0,0 0 0,0 0 0,0 0 0,0 0 0,0 0 0,0 0 0,6 0 0,-1 6 0,1-1 0,-2 6 0,5-1 0,-1 4 0,-2-1 0,-1-3 0,-1-3 0,-2-3 0,-1 4 0,-1-1 0,0-2 0,0 0 0,-1-3 0,1 0 0,0-1 0,0-1 0,0 0 0,0 0 0,0-1 0,5 1 0,0 0 0,6 0 0,-1 0 0,-1 0 0,-2 0 0,-2 0 0,-3 0 0,-1 0 0,0 0 0,-1 0 0,-1 0 0,1 0 0,-1 0 0,1 0 0,0 0 0,0 0 0,5 0 0,0 0 0,6 0 0,-1 0 0,-1 0 0,-3 0 0,-1 0 0,-3 0 0,-1 0 0,0 0 0,-1 0 0,-1 0 0,1 0 0,-1 0 0,1 0 0,0 0 0,0 0 0,0 0 0,0 6 0,0-1 0,0-4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4:00.570"/>
    </inkml:context>
    <inkml:brush xml:id="br0">
      <inkml:brushProperty name="width" value="0.2" units="cm"/>
      <inkml:brushProperty name="height" value="0.2" units="cm"/>
      <inkml:brushProperty name="color" value="#BB5B18"/>
      <inkml:brushProperty name="inkEffects" value="bronze"/>
      <inkml:brushProperty name="anchorX" value="42768.97266"/>
      <inkml:brushProperty name="anchorY" value="-29401.91797"/>
      <inkml:brushProperty name="scaleFactor" value="0.50043"/>
    </inkml:brush>
  </inkml:definitions>
  <inkml:trace contextRef="#ctx0" brushRef="#br0">760 25 24575,'0'0'0,"5"0"0,12-6 0,5 1 0,4-1 0,3 1 0,1 2 0,-6 6 0,-6 7 0,-5 12 0,-6 4 0,-4 4 0,-2 2 0,-2-1 0,0 5 0,0-1 0,0 4 0,0-1 0,0 4 0,1-3 0,0 3 0,0-2 0,0 2 0,0-2 0,0 2 0,0-3 0,0 3 0,0-3 0,0 8 0,0-2 0,-5 8 0,-1-4 0,1-4 0,0 1 0,-9 6 0,1 1 0,-5 3 0,3 0 0,3-5 0,-2 4 0,-3 1 0,-2-6 0,2-5 0,4 5 0,4-5 0,-3-4 0,4 1 0,1 3 0,2-4 0,-3 2 0,1-2 0,1-4 0,2 3 0,1-4 0,-4 4 0,1-2 0,-6 8 0,2-1 0,2-3 0,2-15 0,1-15 0,3-24 0,1-18 0,1-13 0,0-3 0,0-5 0,1-2 0,-1 4 0,0 6 0,1-7 0,-1 5 0,0-7 0,0-7 0,0-2 0,0 0 0,0 6 0,0 7 0,0 7 0,0 6 0,0 4 0,0-2 0,0-4 0,0 0 0,0-4 0,-6 2 0,1-3 0,0 2 0,-5 3 0,1 2 0,1-1 0,2 1 0,2 2 0,2 1 0,1 2 0,1 2 0,0 0 0,0 1 0,1 0 0,-1 1 0,0-1 0,1 0 0,-1-5 0,0 0 0,0-6 0,0 1 0,0 1 0,10 8 0,2 12 0,-13 17 0,2-1 0,-1 0 0,0 0 0,1-1 0,-1 1 0,0 0 0,1 0 0,-1 0 0,1 0 0,-1 0 0,0 0 0,1 0 0,-1 0 0,1 0 0,-1 0 0,0 0 0,1 0 0,-1 0 0,0 0 0,1 1 0,-1-1 0,1 0 0,-1 0 0,0 0 0,1 0 0,-1 1 0,0-1 0,0 0 0,1 0 0,-1 1 0,1-1 0,8 15 0,-3 9 0,-1 4 0,-3 3 0,-1 0 0,-1 5 0,0 0 0,4-2 0,1-1 0,1-2 0,-2-2 0,4-1 0,0 0 0,-1 4 0,-2 0 0,-2-10 0,-3-24 0,0 2 0,0 0 0,0 0 0,1 0 0,-1 0 0,0 0 0,0 0 0,0 0 0,0 0 0,0 0 0,0 0 0,0 0 0,0 0 0,0 0 0,0 0 0,0 0 0,1 0 0,-1 0 0,0 0 0,0 0 0,0 0 0,0 0 0,0 0 0,0 0 0,0 0 0,0 0 0,0 0 0,0 0 0,1-14 0,-1-10 0,0-6 0,0-2 0,0 0 0,-1 0 0,1 2 0,0 1 0,5 0 0,1 2 0,-1 0 0,0 0 0,-2 0 0,-1 0 0,4 0 0,1 0 0,4 6 0,-1 10 0,4 22 0,-2 17 0,3 17 0,-3 15 0,-2 1 0,-3 1 0,-3-2 0,-1-7 0,-3-7 0,0-7 0,0-6 0,-1-3 0,1-3 0,-1 0 0,1-13 0,0-10 0,0-22 0,0-9 0,0-6 0,0-2 0,0 0 0,0 2 0,0-4 0,0 1 0,0-3 0,0 1 0,0 2 0,0 3 0,0 2 0,0-4 0,0 2 0,0-11 0,0-14 0,0-5 0,0 3 0,-6 17 0,1 24 0,5 19 0,0-1 0,0 1 0,0 0 0,0 0 0,0 0 0,0 0 0,0 0 0,0 0 0,0 0 0,0-1 0,0 1 0,-1 0 0,1 0 0,0 0 0,0 0 0,0 0 0,0 0 0,0 0 0,0 0 0,0 0 0,0 0 0,-1 0 0,1 0 0,0-1 0,0 1 0,0 0 0,0 0 0,0 0 0,0 0 0,-1 0 0,1 0 0,0 0 0,0 0 0,0 0 0,0 0 0,0 0 0,0 0 0,-1 1 0,1-1 0,0 0 0,0 0 0,0 0 0,0 0 0,0 0 0,0 0 0,0 0 0,-1 0 0,1 0 0,0 0 0,0 0 0,0 0 0,0 1 0,0-1 0,0 0 0,0 0 0,0 0 0,0 0 0,0 0 0,0 0 0,0 0 0,0 1 0,0-1 0,0 0 0,0 0 0,-5 14 0,-4 15 0,-4 1 0,1 1 0,1 0 0,4-1 0,-4 4 0,2 0 0,2 10 0,2 4 0,-3 4 0,1 8 0,1 1 0,1 1 0,2 4 0,1-8 0,-4 5 0,0-8 0,-4-2 0,0-6 0,1-1 0,-2 6 0,1 12 0,-9 23 0,2 19 0,3 19 0,3 26 0,4 18 0,2 18 0,3-3 0,2-18 0,0-22 0,1-32 0,-1-24 0,1-19 0,0-27 0,-1-37 0,0-8 0,0-31 0,-5-52 0,-6-56 0,0-37 0,1-33 0,2-25 0,2-18 0,8 5 0,13-1 0,12 24 0,0 41 0,-4 36 0,-4 40 0,-7 59 0,-15 76 0,-16 55 0,-7 54 0,-6 35 0,-1 21 0,6 5 0,-5-2 0,7-17 0,5-25 0,8-16 0,4-26 0,4-21 0,3-20 0,2-28 0,-1-36 0,1-8 0,5-42 0,1-42 0,-1-39 0,-1-23 0,-1-5 0,-2 5 0,-1 20 0,0 27 0,-1 36 0,-1 60 0,1 12 0,0 42 0,0 37 0,0 16 0,-1 2 0,1-2 0,0-15 0,0-43 0,0-40 0,0-11 0,-11-38 0,0-30 0,0-27 0,2 4 0,-3 11 0,3 32 0,4 51 0,2 10 0,-3 56 0,3 51 0,1 35 0,2 14 0,0 0 0,0-26 0,0-27 0,6-34 0,-7-75 0,1 3 0,0 0 0,0 0 0,0 0 0,0 0 0,0 0 0,0 0 0,0 0 0,1 0 0,-1 0 0,0 0 0,0 0 0,1 0 0,-1-1 0,1 1 0,-1 0 0,1 0 0,-1 0 0,1 0 0,-1 0 0,2 0 0,4-32 0,-2-43 0,0-26 0,-2-10 0,-1 9 0,-1 6 0,0 34 0,0 42 0,0 47 0,0 25 0,-1 21 0,7-1 0,-1-6 0,1-10 0,-1 1 0,-2-9 0,-1 0 0,-1-6 0,0 1 0,-1-5 0,0 3 0,-1-3 0,1 7 0,0-2 0,0-2 0,0 1 0,5-3 0,0 2 0,1-3 0,-2-3 0,0-3 0,-2-2 0,-1-2 0,-1-2 0,0 0 0,0 0 0,5-1 0,1 1 0,5 21 0,-1 6 0,-2 17 0,4 7 0,-2 0 0,-1-4 0,-3-10 0,-3-11 0,-1-9 0,-1-9 0,-1-5 0,0-2 0,-1-3 0,1 5 0,-1 12 0,6 0 0,1 10 0,-1-2 0,5-4 0,-1-4 0,-1-17 0,-5-28 0,-1-5 0,-3-28 0,-13-39 0,-13-21 0,-5-19 0,-3 4 0,-4 9 0,5 13 0,2 12 0,4 15 0,6 14 0,6 4 0,1-4 0,4 4 0,4-7 0,2-2 0,-3-2 0,2 4 0,0 1 0,2 5 0,2 0 0,-5 4 0,0-1 0,2 3 0,-5 8 0,1 4 0,2 2 0,-4 1 0,-3 0 0,0-1 0,3 0 0,3-7 0,3 0 0,-3 0 0,1-5 0,-4 7 0,-4-10 0,1 1 0,-3 7 0,3 13 0,14 21 0,-1-2 0,1 0 0,0 0 0,-1-1 0,1 1 0,0 0 0,-1 0 0,1 0 0,0 0 0,-1 0 0,1 0 0,0 0 0,0 0 0,-1 0 0,1 0 0,0 0 0,-1 0 0,1 0 0,0 0 0,-1 0 0,1 0 0,0 1 0,-1-1 0,1 0 0,0 0 0,0 0 0,-1 0 0,1 1 0,0-1 0,0 0 0,-1 0 0,1 0 0,0 1 0,0-1 0,-1 0 0,1 1 0,0-1 0,0 0 0,0 0 0,0 1 0,-8 17 0,3 10 0,3 10 0,1 6 0,1 6 0,1 3 0,0-3 0,-1-6 0,1 1 0,-1 0 0,0-3 0,0 2 0,0-4 0,0 3 0,6-4 0,-1-2 0,6-4 0,-1-2 0,-1-2 0,-2-2 0,-3 0 0,4-6 0,-1 6 0,4 5 0,-1 1 0,-1 0 0,-3 5 0,-2-1 0,-2-2 0,-1-2 0,-1-2 0,0 4 0,0-1 0,-1 4 0,1-1 0,0-2 0,0-1 0,-1-3 0,1-2 0,6 4 0,-1 6 0,1-2 0,-2 6 0,5-3 0,-1 2 0,-2-1 0,0-4 0,-3-3 0,-1-3 0,-1-2 0,-1-1 0,0-1 0,0 0 0,-1-1 0,1 1 0,0-1 0,0 1 0,0-16 0,0-12 0,0-16 0,0-8 0,0-11 0,0-2 0,0 0 0,0-4 0,0-2 0,0 1 0,5 4 0,0 3 0,1 3 0,-2 3 0,0 2 0,-2 1 0,-1 0 0,-1 1 0,0 0 0,0-1 0,0 1 0,0-1 0,-1 0 0,1 0 0,0 0 0,0 0 0,0 0 0,0 0 0,0 0 0,0 0 0,0 0 0,-5 0 0,-6-6 0,0 1 0,1-1 0,-3 2 0,2 0 0,2 2 0,3 1 0,2 0 0,2 1 0,-4 6 0,0 0 0,1-1 0,-5 6 0,2 8 0,1 11 0,1 9 0,3 6 0,1 6 0,1 3 0,1 2 0,0-1 0,0 7 0,1-1 0,-1 5 0,0-1 0,6-2 0,-1-2 0,1-3 0,-2-1 0,-1-2 0,-1-1 0,0 0 0,-2 0 0,5-1 0,1 1 0,-1 0 0,0-1 0,-2 1 0,4 6 0,0-1 0,-1 1 0,-2-2 0,5 0 0,-2-2 0,0-1 0,-2 0 0,-2-1 0,-1-1 0,-1 1 0,-1 0 0,0 0 0,5 0 0,0-1 0,0 2 0,5 4 0,4 1 0,-1-1 0,4 5 0,-3-1 0,-3-18 0,-10-19 0,-1 1 0,1 0 0,-1 0 0,0 1 0,1-1 0,-1 0 0,0 0 0,1 0 0,-1 0 0,0 0 0,1 0 0,-1 0 0,0 0 0,1 0 0,-1 0 0,1 0 0,-1 0 0,0 0 0,1 0 0,-1 0 0,0 0 0,1-1 0,-1 1 0,0 0 0,1 0 0,-1 0 0,0-1 0,1 1 0,-1 0 0,0 0 0,0-1 0,1 1 0,-1 0 0,0 0 0,0-1 0,0 1 0,1 0 0,-1-1 0,16-18 0,3-20 0,2-5 0,-2-7 0,1 2 0,-4-6 0,2 0 0,-5 3 0,-3 6 0,2 6 0,-2 16 0,-11 27 0,2-3 0,-1 0 0,0 0 0,0-1 0,0 1 0,0 0 0,1 0 0,-1 0 0,0 0 0,0 0 0,0 0 0,1 0 0,-1 0 0,0 0 0,0 0 0,0 0 0,0 0 0,1 0 0,-1 0 0,0 0 0,0 0 0,0 0 0,1 0 0,-1 0 0,0 0 0,0 0 0,0 0 0,1 0 0,-1 0 0,0 0 0,0 0 0,0 0 0,0 1 0,1-1 0,-1 0 0,0 0 0,0 0 0,0 0 0,0 0 0,0 1 0,0-1 0,1 0 0,-1 0 0,0 0 0,0 0 0,0 1 0,0-1 0,0 0 0,0 0 0,0 0 0,0 1 0,0-1 0,0 0 0,0 0 0,0 0 0,0 1 0,0-1 0,0 0 0,0 0 0,0 0 0,0 1 0,5 31 0,9 22 0,-2 10 0,0 4 0,-3-6 0,2-8 0,-1-19 0,-10-35 0,1 1 0,-1-1 0,0 1 0,0 0 0,1-1 0,-1 1 0,0-1 0,1 1 0,-1 0 0,1-1 0,-1 1 0,0-1 0,1 1 0,-1-1 0,1 0 0,0 1 0,-1-1 0,1 1 0,-1-1 0,1 0 0,0 0 0,-1 1 0,1-1 0,0 0 0,-1 1 0,1-1 0,-1 0 0,1 0 0,-1 0 0,1 0 0,-1 0 0,1 0 0,-1 0 0,1-1 0,-1 1 0,1 0 0,-1 0 0,1 0 0,-1-1 0,0 1 0,1 0 0,-1-1 0,1 1 0,-1 0 0,0-1 0,1 1 0,-1 0 0,0-1 0,1 1 0,-1-1 0,0 0 0,9-18 0,-3-7 0,-2-5 0,-2-12 0,4-5 0,11-21 0,-1 2 0,-1-6 0,-3-2 0,-4-9 0,-3 15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3:23.210"/>
    </inkml:context>
    <inkml:brush xml:id="br0">
      <inkml:brushProperty name="width" value="0.2" units="cm"/>
      <inkml:brushProperty name="height" value="0.2" units="cm"/>
      <inkml:brushProperty name="color" value="#BB5B18"/>
      <inkml:brushProperty name="inkEffects" value="bronze"/>
      <inkml:brushProperty name="anchorX" value="37830.14844"/>
      <inkml:brushProperty name="anchorY" value="-30779.24609"/>
      <inkml:brushProperty name="scaleFactor" value="0.50043"/>
    </inkml:brush>
    <inkml:brush xml:id="br1">
      <inkml:brushProperty name="width" value="0.2" units="cm"/>
      <inkml:brushProperty name="height" value="0.2" units="cm"/>
      <inkml:brushProperty name="color" value="#BB5B18"/>
      <inkml:brushProperty name="inkEffects" value="bronze"/>
      <inkml:brushProperty name="anchorX" value="39174.94922"/>
      <inkml:brushProperty name="anchorY" value="-31409.38672"/>
      <inkml:brushProperty name="scaleFactor" value="0.50043"/>
    </inkml:brush>
    <inkml:brush xml:id="br2">
      <inkml:brushProperty name="width" value="0.2" units="cm"/>
      <inkml:brushProperty name="height" value="0.2" units="cm"/>
      <inkml:brushProperty name="color" value="#BB5B18"/>
      <inkml:brushProperty name="inkEffects" value="bronze"/>
      <inkml:brushProperty name="anchorX" value="40738.92578"/>
      <inkml:brushProperty name="anchorY" value="-30538.7168"/>
      <inkml:brushProperty name="scaleFactor" value="0.50043"/>
    </inkml:brush>
  </inkml:definitions>
  <inkml:trace contextRef="#ctx0" brushRef="#br0">132 622 24575,'0'0'0,"0"4"0,0 8 0,0 5 0,6 4 0,-1 3 0,1 3 0,4 0 0,-1 1 0,-2 0 0,4 0 0,-1 0 0,3-1 0,4 1 0,-3 4 0,4-4 0,-4-1 0,2-1 0,3-6 0,1 5 0,-2 2 0,-4 0 0,-4 1 0,-4 0 0,2-6 0,-1 0 0,-1 0 0,-2 1 0,-2 1 0,0 1 0,-2 1 0,5-5 0,1 0 0,-1 1 0,-1 1 0,-1 0 0,4 2 0,0 1 0,-1 1 0,-1 0 0,-2 0 0,-1 6 0,-1 0 0,-1 5 0,0-1 0,0 5 0,0-3 0,-1-2 0,-4-3 0,-1-2 0,-5-8 0,1-2 0,-5 0 0,3 0 0,-3-5 0,2 2 0,-2-4 0,-3 1 0,-3 2 0,3 2 0,4 3 0,-1-4 0,3 2 0,-2 0 0,3 2 0,-3 1 0,-3 2 0,-3 5 0,-3 7 0,3 0 0,0-6 0,3-2 0,5-3 0,-1-7 0,3 0 0,2-5 0</inkml:trace>
  <inkml:trace contextRef="#ctx0" brushRef="#br1" timeOffset="1917.84">294 2323 24575,'0'0'0,"4"0"0,2 6 0,0 5 0,-2 11 0,-1 4 0,0 4 0,-2 1 0,-1 0 0,0-1 0,0-1 0,0 0 0,-6-1 0,1-1 0,-6-5 0,1-1 0,1 0 0,-3-4 0,2-10 0,-4-4 0,3-9 0,-3-18 0,1-7 0,4-3 0,2-2 0,-2 7 0,-5 13 0,-3 7 0,2 12 0,-4 4 0,4 6 0,-2 0 0,4 4 0,3 2 0,-3-2 0,4 2 0,-4 1 0,2 3 0,3 1 0,2-4 0</inkml:trace>
  <inkml:trace contextRef="#ctx0" brushRef="#br2" timeOffset="22008">1051 1 24575,'0'0'0,"-4"0"0,-8 0 0,1 5 0,-5 0 0,3 6 0,-9 5 0,3 4 0,-2 3 0,4 2 0,-2 2 0,-1 1 0,4 0 0,-2-6 0,4 0 0,3 6 0,-1-5 0,2 1 0,3 0 0,-4 0 0,3 2 0,1-1 0,-4 2 0,3 0 0,0 5 0,-2-5 0,1 0 0,-4 5 0,-3 5 0,1 0 0,3 5 0,-2-8 0,3-2 0,3-3 0,2-2 0,-3 5 0,2 0 0,1-1 0,1 0 0,3 4 0,-5-1 0,-5-5 0,1-14 0,-4-6 0,2-18 0,-3-3 0,2-7 0,-1-3 0,2-4 0,3-1 0,4-1 0,2-1 0,-4 1 0,2 0 0,1 1 0,0-1 0,3-4 0,0-1 0,1 11 0,1 13 0,0 12 0,0 10 0,6 2 0,0-6 0,0-8 0,-1-10 0,-2-7 0,5-10 0,-2-6 0,6-1 0,-2 0 0,-1 1 0,2 1 0,-1 2 0,3 6 0,-1 1 0,-3-5 0,3-1 0,2-1 0,0 0 0,-4 0 0,-2 1 0,-3 0 0,3 0 0,4 1 0,0 0 0,-3 0 0,-7 5 0,-8 6 0,-8 6 0,-5 4 0,-5 3 0,-3 2 0,-1 2 0,0 0 0,-1 6 0,-5-1 0,6 6 0,1 4 0,0-2 0,7 4 0,-1-3 0,6 1 0,4 3 0,5 2 0,-3 3 0,2 1 0,2 1 0,1 1 0,1 1 0,2-1 0,1 1 0,0-1 0,0 0 0,0 0 0,0 0 0,1 0 0,-1 0 0,5-10 0,6-12 0,0-11 0,4-14 0,4-8 0,3-3 0,2 3 0,-3 2 0,0 0 0,-4 0 0,-5 1 0,-4-7 0,-3 1 0,-9-2 0,-1 2 0,-7 6 0,-4 7 0,-5 6 0,-8 6 0,3 3 0,4-3 0,1 1 0,5 1 0,10-5 0,10-4 0,3 1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3:18.669"/>
    </inkml:context>
    <inkml:brush xml:id="br0">
      <inkml:brushProperty name="width" value="0.2" units="cm"/>
      <inkml:brushProperty name="height" value="0.2" units="cm"/>
      <inkml:brushProperty name="color" value="#BB5B18"/>
      <inkml:brushProperty name="inkEffects" value="bronze"/>
      <inkml:brushProperty name="anchorX" value="36265.8125"/>
      <inkml:brushProperty name="anchorY" value="-30075.35156"/>
      <inkml:brushProperty name="scaleFactor" value="0.50043"/>
    </inkml:brush>
  </inkml:definitions>
  <inkml:trace contextRef="#ctx0" brushRef="#br0">294 1 24575,'0'0'0,"-5"4"0,-1 8 0,0 10 0,-4 5 0,1 8 0,2 2 0,1-1 0,2-1 0,2-3 0,1-1 0,1-2 0,0-1 0,1-1 0,-1 0 0,0-1 0,1 1 0,-1-1 0,0 1 0,0 0 0,0 0 0,0 0 0,0 0 0,0 0 0,0 0 0,0 5 0,-6 1 0,1 0 0,-1-2 0,1-1 0,2 0 0,-4-2 0,0-1 0,1 0 0,2 0 0,0 0 0,3 0 0,0 0 0,0 0 0,2-1 0,-1 1 0,0 6 0,0-1 0,-5 1 0,0-2 0,-6 0 0,1-2 0,1-1 0,2 0 0,3 4 0,1 1 0,-3-7 0,0 0 0,1-1 0,1-1 0,1 1 0,1 6 0,1 0 0,-5 1 0,1 0 0,-1-2 0,-3-1 0,0-1 0,-4 0 0,2-1 0,2 0 0,2 0 0,3-1 0,-4-4 0,2-1 0,0 1 0,2-5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2:50.745"/>
    </inkml:context>
    <inkml:brush xml:id="br0">
      <inkml:brushProperty name="width" value="0.1" units="cm"/>
      <inkml:brushProperty name="height" value="0.1" units="cm"/>
      <inkml:brushProperty name="color" value="#DA0C07"/>
      <inkml:brushProperty name="inkEffects" value="lava"/>
      <inkml:brushProperty name="anchorX" value="33716.45313"/>
      <inkml:brushProperty name="anchorY" value="-29889.29297"/>
      <inkml:brushProperty name="scaleFactor" value="0.50043"/>
    </inkml:brush>
  </inkml:definitions>
  <inkml:trace contextRef="#ctx0" brushRef="#br0">4807 490 24575,'0'0'0,"0"-4"0,-5-8 0,-6 1 0,-6-5 0,-9-3 0,-4 3 0,-7 2 0,-1 5 0,-4-2 0,-4 2 0,-3 2 0,3 2 0,-1-3 0,-1-10 0,-2 1 0,3 2 0,6-3 0,4 4 0,4 4 0,3 3 0,-9-8 0,1 2 0,-4 2 0,-10 2 0,-3-2 0,-2 1 0,-6 3 0,5 2 0,7 2 0,7 1 0,12-4 0,5 1 0,4 0 0,0 1 0,-5 1 0,-6 1 0,-7 1 0,0-5 0,-4 1 0,-3-6 0,-2 1 0,-2 1 0,4 3 0,5-4 0,0 2 0,-1 1 0,2 2 0,-1 2 0,-3 1 0,-13-9 0,3 0 0,-7 0 0,6 2 0,-4 3 0,-4 2 0,6 2 0,-4 1 0,-4 1 0,7 0 0,8 1 0,2-1 0,1 6 0,1 0 0,-2 5 0,4 5 0,5-2 0,-1 4 0,4-4 0,3-2 0,-8 1 0,1 3 0,3 3 0,-8 3 0,2-4 0,-7 8 0,-2 1 0,-2 1 0,4-4 0,1-6 0,-10-6 0,-6-5 0,-12-4 0,1-2 0,3-1 0,-1-1 0,5-1 0,6 1 0,8 1 0,5-1 0,1 1 0,-3 0 0,3 0 0,-11 0 0,-5 0 0,-2 0 0,8 0 0,3 0 0,8 0 0,7 0 0,6 0 0,11 5 0,9 6 0,12 0 0,6 5 0,8 2 0,13-1 0,5-4 0,14-3 0,18 1 0,0-2 0,3-2 0,-7-3 0,-1 4 0,-7-1 0,-2 5 0,-4 3 0,-4-1 0,7-2 0,-3-4 0,4 3 0,2 3 0,-3-2 0,-4 10 0,-3-4 0,-5-2 0,-2-4 0,4-4 0,4 1 0,-1 4 0,0-1 0,2 3 0,-2-2 0,4 8 0,-2-3 0,2-2 0,-2 0 0,-2-3 0,8 2 0,8-3 0,-2 3 0,2-4 0,-5-1 0,6-4 0,-5-2 0,-5-2 0,-5-1 0,-5-1 0,-3-1 0,-3 1 0,-1-1 0,-1 1 0,0-6 0,0-5 0,-5-6 0,6-4 0,-6-9 0,1 4 0,1-7 0,1 0 0,-5 11 0,-5 13 0,-4 12 0,-4 10 0,-9 13 0,-2 5 0,10-2 0,-2-28 0,-2 1 0,0 1 0,1-1 0,-1 0 0,1 0 0,-1-1 0,1 1 0,0 0 0,0 0 0,3 2 0,35 12 0,5-6 0,6-5 0,-2-2 0,-4-3 0,-5-1 0,-6 0 0,8-1 0,9 1 0,9 1 0,3 4 0,1 2 0,-2 4 0,-7 6 0,-7-2 0,-14 4 0,-5-3 0,1-4 0,-2 2 0,1 3 0,-1-2 0,5 2 0,0-3 0,5 3 0,-7 2 0,0 3 0,-3-3 0,-1 1 0,4 8 0,1 0 0,-6 3 0,-6 0 0,-1 0 0,-6-1 0,2-6 0,1-12 0,4-5 0,2-11 0,2-3 0,2-5 0,-5-6 0,6-3 0,6-3 0,1-6 0,0 3 0,-6-5 0,-2 0 0,-1 1 0,-7 1 0,1 1 0,1-4 0,1 1 0,2 0 0,1 7 0,-3 1 0,0 7 0,-5 1 0,7 3 0,1 5 0,7 3 0,2 3 0,6 2 0,4 1 0,0 11 0,-3 1 0,-4 5 0,-3 9 0,-2-3 0,-3-3 0,5 1 0,-1-6 0,5-4 0,5 2 0,5 1 0,-3-1 0,2 3 0,-3-3 0,-4-3 0,-3-3 0,-5-3 0,-1-2 0,-2-1 0,-2-1 0,6-1 0,5 0 0,1 1 0,-2 5 0,-1 0 0,2 6 0,-1-1 0,-7 4 0,-8 4 0,-7 3 0,-7 3 0,-3 1 0,7 2 0,5 0 0,-1-5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2:37.279"/>
    </inkml:context>
    <inkml:brush xml:id="br0">
      <inkml:brushProperty name="width" value="0.1" units="cm"/>
      <inkml:brushProperty name="height" value="0.1" units="cm"/>
      <inkml:brushProperty name="color" value="#DA0C07"/>
      <inkml:brushProperty name="inkEffects" value="lava"/>
      <inkml:brushProperty name="anchorX" value="30806.46484"/>
      <inkml:brushProperty name="anchorY" value="-32044.93555"/>
      <inkml:brushProperty name="scaleFactor" value="0.50043"/>
    </inkml:brush>
  </inkml:definitions>
  <inkml:trace contextRef="#ctx0" brushRef="#br0">1640 2851 24575,'0'0'0,"0"-5"0,-11-17 0,-11-6 0,-17-4 0,-3-7 0,-7 1 0,-3-5 0,4 2 0,-7-2 0,0-8 0,4 3 0,11 2 0,6 1 0,5-2 0,3-1 0,6 3 0,-4 4 0,5-1 0,-2 4 0,5 2 0,-7-12 0,-2-5 0,4-13 0,-1-8 0,0-11 0,-7-14 0,4 3 0,-1 13 0,6 14 0,6 15 0,4 12 0,5 3 0,-3-1 0,2-7 0,2-15 0,0-8 0,2-2 0,1 6 0,0 10 0,1 10 0,0 7 0,1 7 0,-1-2 0,0 2 0,6-10 0,5 1 0,0-4 0,4 8 0,-1 3 0,-4-7 0,-2-3 0,-3 1 0,-2-3 0,-2 3 0,-1-7 0,-1 4 0,1-2 0,-1 4 0,-5 9 0,-5 11 0,12 24 0,-2 0 0,1 0 0,0-1 0,-1 1 0,1-1 0,0 1 0,-1 0 0,1-1 0,0 1 0,-1 0 0,1-1 0,-1 1 0,1 0 0,-1 0 0,1 0 0,0-1 0,-1 1 0,1 0 0,-1 0 0,1 0 0,-1 0 0,1 0 0,-1 0 0,1 0 0,-1 0 0,0 0 0,-15 14 0,-3 10 0,-3 7 0,-2 7 0,-2 2 0,5-2 0,-1-2 0,0-9 0,-7-7 0,-11-2 0,3 0 0,1-5 0,8 3 0,2-4 0,3 3 0,5 2 0,5 3 0,5 3 0,-2-4 0,3 2 0,1 6 0,2 1 0,2 2 0,1 6 0,0-1 0,1-1 0,6-1 0,0-2 0,0 4 0,4-6 0,5 4 0,-2-2 0,-2 0 0,-3-1 0,-2-1 0,-3-1 0,-2 0 0,-1-1 0,0 0 0,-1 0 0,-4-1 0,-1 1 0,-6 11 0,2 0 0,-4 0 0,2-2 0,2-2 0,-8-3 0,2-1 0,-3-8 0,4 0 0,-3-7 0,-1-4 0,-3 1 0,-1 3 0,-3 3 0,0-3 0,4 3 0,6 2 0,5 8 0,-1 7 0,4 2 0,1-1 0,3 4 0,-4-7 0,2-2 0,0-3 0,2-1 0,1-1 0,1 0 0,2-1 0,-6-4 0,1 0 0,0-5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2:33.918"/>
    </inkml:context>
    <inkml:brush xml:id="br0">
      <inkml:brushProperty name="width" value="0.1" units="cm"/>
      <inkml:brushProperty name="height" value="0.1" units="cm"/>
      <inkml:brushProperty name="color" value="#DA0C07"/>
      <inkml:brushProperty name="inkEffects" value="lava"/>
      <inkml:brushProperty name="anchorX" value="28937.06836"/>
      <inkml:brushProperty name="anchorY" value="-33023.44141"/>
      <inkml:brushProperty name="scaleFactor" value="0.50043"/>
    </inkml:brush>
  </inkml:definitions>
  <inkml:trace contextRef="#ctx0" brushRef="#br0">599 0 24575,'0'0'0,"-4"0"0,-8 0 0,-4 0 0,-16 0 0,-14 0 0,-8 0 0,-5 0 0,4 0 0,1 0 0,11 5 0,7 6 0,0 6 0,8 4 0,3-2 0,1 2 0,0 1 0,5 1 0,5 2 0,5 1 0,3 1 0,4 0 0,2 0 0,0-5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2:30.742"/>
    </inkml:context>
    <inkml:brush xml:id="br0">
      <inkml:brushProperty name="width" value="0.1" units="cm"/>
      <inkml:brushProperty name="height" value="0.1" units="cm"/>
      <inkml:brushProperty name="color" value="#DA0C07"/>
      <inkml:brushProperty name="inkEffects" value="lava"/>
      <inkml:brushProperty name="anchorX" value="33125.25"/>
      <inkml:brushProperty name="anchorY" value="-28069.29883"/>
      <inkml:brushProperty name="scaleFactor" value="0.50043"/>
    </inkml:brush>
  </inkml:definitions>
  <inkml:trace contextRef="#ctx0" brushRef="#br0">29 3481 24575,'0'0'0,"-4"-5"0,-3-12 0,1-10 0,2-6 0,0-1 0,2-6 0,1 2 0,1 1 0,0 2 0,0 4 0,0 1 0,0 2 0,0-5 0,6 1 0,0 0 0,5-10 0,4 6 0,5 2 0,-2-3 0,2 2 0,1-4 0,-3 2 0,1-4 0,1 2 0,-3 3 0,7 2 0,-5 3 0,3 2 0,1 1 0,1 6 0,-5 1 0,-4 0 0,0 5 0,-3-2 0,2-1 0,2-2 0,4-2 0,2-2 0,2-1 0,-3-1 0,1 0 0,0-12 0,-5 1 0,2 5 0,-4 2 0,-5 3 0,-3 1 0,-3 1 0,3-5 0,-1-1 0,-1 0 0,-1 1 0,-1 1 0,-2 1 0,5-9 0,0-1 0,4-5 0,0-3 0,4-2 0,4 2 0,-3-1 0,3 5 0,-3-7 0,-4 4 0,2-2 0,-3-7 0,9-1 0,-3-1 0,-2 5 0,2 0 0,-3 7 0,2 10 0,-3 1 0,-3 2 0,-2-3 0,-4 2 0,-1 0 0,-1 1 0,-1 2 0,-1 2 0,11 0 0,1-10 0,0-1 0,-2 2 0,-3 1 0,-2 3 0,-2 2 0,-1-4 0,0 2 0,-2-5 0,1 1 0,-1 1 0,1 3 0,0 2 0,0 2 0,-1 1 0,1 0 0,0 2 0,0-6 0,6 5 0,-1 0 0,6 7 0,4 5 0,0 0 0,2 5 0,8 2 0,-2 9 0,7 8 0,0 6 0,1 6 0,-6 4 0,0 2 0,-2-4 0,-4 0 0,-1-6 0,-4 1 0,-4 1 0,-3 2 0,2 2 0,-2 1 0,-1 2 0,-2 1 0,4-5 0,-1-1 0,4 7 0,0 0 0,-3 2 0,-1-1 0,-3 1 0,-7-2 0,-2 0 0,0 0 0,0-1 0,1 6 0,7-1 0,1 1 0,12-2 0,5 0 0,9-2 0,4-6 0,6-7 0,-1-5 0,-1-5 0,2-4 0,4-2 0,-3 0 0,3-1 0,-3-1 0,7 1 0,-2 1 0,2-1 0,6 1 0,-3 0 0,7 5 0,-6 6 0,-5 0 0,-6 4 0,-11 4 0,-4 3 0,-3-3 0,-6 1 0,-5 2 0,-5 1 0,-8-4 0,-9-5 0,-17-4 0,-17-4 0,-14-3 0,-6-2 0,-2-2 0,6 1 0,3-1 0,8 0 0,2 0 0,0 6 0,4 6 0,4 5 0,5 0 0,3-2 0,2 1 0,1-3 0,-4 3 0,6 2 0,0-2 0,6 2 0,6 2 0,5 8 0,4 2 0,3 2 0,2 0 0,1 0 0,0 4 0,0-1 0,0 5 0,-1-2 0,1-1 0,4-7 0,1-4 0,-1-1 0,0 5 0,-2 1 0,-1 0 0,-1 0 0,-1-1 0,0 0 0,0-1 0,0-1 0,5 0 0,1 0 0,-1 0 0,0 0 0,-2 0 0,-1 0 0,-1 0 0,0 0 0,-1 0 0,-6-5 0,0-1 0,-10 1 0,-6 0 0,-3-4 0,-3 2 0,-6 0 0,5 2 0,5 2 0,8 1 0,0 1 0,5 11 0,-2-4 0,-2 5 0,2-1 0,2-2 0,3-2 0,4-3 0,1 5 0,2-2 0,1 0 0,6-2 0,0-1 0,0 4 0,-1 0 0,-2-2 0,0 0 0,-2-2 0,-1 4 0,0 0 0,0 4 0,0-1 0,5 9 0,6 4 0,0-2 0,4-4 0,-2-5 0,4-4 0,-4-3 0,3 7 0,2-1 0,3 0 0,-3-3 0,1 3 0,2-7 0,-4-3 0,2-6 0,-4-2 0,1 0 0,-4 1 0,4 1 0,1 13 0,-2 13 0,7 0 0,3 10 0,-3-4 0,0-5 0,-4-6 0,-5-6 0,-4-4 0,1-4 0,-3-2 0,5 5 0,-3-1 0,5 6 0,-3-1 0,-2 4 0,-2-1 0,-3-2 0,-2 2 0,4-1 0,5-3 0,0-3 0,-1-1 0,-3-2 0,3-2 0,-1 0 0,-2 0 0,9 5 0,3 0 0,5 5 0,2 11 0,2 4 0,-5-1 0,-6 0 0,0 1 0,1-5 0,2 0 0,2-5 0,2 2 0,1 1 0,2-3 0,-5-3 0,-6 6 0,0 4 0,-4-3 0,8-3 0,-4-5 0,3 1 0,2 3 0,13 8 0,-3 4 0,5 23 0,6 3 0,-2 4 0,4-3 0,-3-12 0,-8-12 0,-10-11 0,-7-9 0,3-6 0,-4 2 0,2 9 0,2 10 0,8 21 0,-4-2 0,2-5 0,-5-10 0,1-14 0,-6-10 0,-4-4 0,1 1 0,-2 5 0,-3 0 0,3 11 0,-2-1 0,-1 3 0,-3-2 0,-1-10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2:21.360"/>
    </inkml:context>
    <inkml:brush xml:id="br0">
      <inkml:brushProperty name="width" value="0.1" units="cm"/>
      <inkml:brushProperty name="height" value="0.1" units="cm"/>
      <inkml:brushProperty name="color" value="#DA0C07"/>
      <inkml:brushProperty name="inkEffects" value="lava"/>
      <inkml:brushProperty name="anchorX" value="30044.52734"/>
      <inkml:brushProperty name="anchorY" value="-27664.97266"/>
      <inkml:brushProperty name="scaleFactor" value="0.50043"/>
    </inkml:brush>
  </inkml:definitions>
  <inkml:trace contextRef="#ctx0" brushRef="#br0">1810 2118 24575,'0'0'0,"0"5"0,-5 1 0,-1-6 0,-5-6 0,-4-2 0,0-11 0,-2-4 0,-3-4 0,3-2 0,-2 0 0,-1-1 0,-2-4 0,-2 5 0,4 2 0,4 0 0,1-4 0,-3-1 0,4 1 0,-2 5 0,3 2 0,3 1 0,3-1 0,-3 0 0,-3-1 0,2-1 0,1 0 0,3-1 0,2 0 0,2 0 0,2 0 0,1 0 0,0 0 0,0 0 0,1 0 0,-1-6 0,1 0 0,-1-4 0,0-1 0,0 3 0,0 1 0,0 3 0,0 1 0,0 2 0,0 0 0,0 1 0,0 1 0,0-6 0,0 0 0,0-6 0,0 1 0,0 2 0,0 1 0,0 2 0,0 3 0,0 0 0,0 2 0,0 0 0,0 1 0,0-6 0,0-1 0,0 1 0,-5 1 0,-6 1 0,-1 1 0,-3 0 0,1 2 0,-2-6 0,-8 1 0,-8-11 0,-3 0 0,-1 2 0,2 3 0,1 3 0,3 4 0,1 7 0,6 12 0,21 13 0,1-1 0,0 0 0,-1 0 0,1 0 0,0 0 0,0 0 0,0 0 0,-1 0 0,1 1 0,0-1 0,0 0 0,0 1 0,0-1 0,-1 1 0,1 0 0,-1 0 0,-14 16 0,0 7 0,3 5 0,4 2 0,3 0 0,3 0 0,1-2 0,2 0 0,0-1 0,1-1 0,0 1 0,-1-1 0,1 0 0,-1-1 0,0 1 0,0 0 0,6 0 0,-1 0 0,1 0 0,-1 0 0,-2 0 0,-1 0 0,-1 0 0,0 0 0,-1 0 0,0 0 0,-1 0 0,1 0 0,0 0 0,0 0 0,0 0 0,0 6 0,-6 5 0,-5 5 0,0 6 0,-4-4 0,-4-2 0,-3-5 0,-2-9 0,-2-4 0,-1-8 0,-1-5 0,1 0 0,4 2 0,1-2 0,6 3 0,-1-3 0,4 3 0,-2-2 0,-2 2 0,2 2 0,4 4 0,-2 7 0,2 3 0,-2-4 0,2-1 0,2-1 0,3 0 0,2 0 0,2 1 0,1 0 0,1 1 0,1 5 0,-1 1 0,1 5 0,-1-1 0,0 4 0,1-2 0,-1 4 0,0 2 0,0 3 0,0 2 0,0-3 0,0 1 0,0 1 0,0 1 0,0 1 0,0-4 0,0 1 0,5 0 0,0-3 0,1 0 0,-2-4 0,0-3 0,-2-4 0,-1-3 0,-1-2 0,0-2 0,0 0 0,0 4 0,0 1 0,-1 6 0,1-2 0,0 0 0,0-3 0,0-1 0,0-2 0,0-2 0,0-1 0,0 0 0,0-1 0,0 1 0,0 0 0,-5-1 0,-1 1 0,-5 0 0,1 0 0,1 0 0,-3-5 0,-3 0 0,-4-1 0,2 1 0,-2 2 0,-2 1 0,-1-5 0,-3 1 0,0 1 0,-2 0 0,0-3 0,0-5 0,0 1 0,-6 2 0,0 2 0,0 3 0,1-3 0,-4 1 0,2 1 0,5 1 0,3-3 0,7 1 0,5 1 0,6-4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0:59.673"/>
    </inkml:context>
    <inkml:brush xml:id="br0">
      <inkml:brushProperty name="width" value="0.1" units="cm"/>
      <inkml:brushProperty name="height" value="0.1" units="cm"/>
      <inkml:brushProperty name="color" value="#DA0C07"/>
      <inkml:brushProperty name="inkEffects" value="lava"/>
      <inkml:brushProperty name="anchorX" value="20744.875"/>
      <inkml:brushProperty name="anchorY" value="-28591.75977"/>
      <inkml:brushProperty name="scaleFactor" value="0.50043"/>
    </inkml:brush>
  </inkml:definitions>
  <inkml:trace contextRef="#ctx0" brushRef="#br0">1180 4544 24575,'0'0'0,"0"-9"0,0-9 0,0-4 0,0-4 0,0-1 0,0-2 0,0 1 0,0-12 0,0-15 0,0-6 0,0-9 0,0-10 0,0-4 0,11-13 0,6 9 0,-1 8 0,-1 14 0,-4 7 0,1 16 0,-2 4 0,9 0 0,2-13 0,4-9 0,8-25 0,1-13 0,0-8 0,-1-17 0,3 10 0,-5 6 0,-3 13 0,-6 13 0,-8 12 0,-4 8 0,5 6 0,-2 3 0,-2-10 0,-3-5 0,3 0 0,-3-4 0,-1-3 0,14-3 0,-1 5 0,-2-2 0,2-1 0,1-1 0,-4 5 0,7-8 0,-4 5 0,-4 10 0,-4 4 0,1 5 0,1-2 0,-1-6 0,2 7 0,3 0 0,14-9 0,3 6 0,-4-4 0,4 2 0,-6 6 0,3 3 0,5 1 0,-7 7 0,6-1 0,-3 5 0,-1-2 0,-1 4 0,4 3 0,10 3 0,4-8 0,0 6 0,-5 3 0,-4 7 0,-9 2 0,-5 6 0,-3-5 0,-16 4 0,-9 18 0,2-1 0,0 0 0,-1 0 0,1 0 0,-1 1 0,1-1 0,-1 0 0,1 0 0,-1 0 0,0 1 0,1-1 0,-1 0 0,0 1 0,1-1 0,-1 1 0,0-1 0,0 1 0,0-1 0,-1 0 0,-29-9 0,-18 4 0,-14 2 0,1 3 0,-1 1 0,8 1 0,2-1 0,2 7 0,0 4 0,11 6 0,-1-1 0,5 3 0,3-3 0,7 1 0,3 3 0,1-4 0,0 1 0,-1 3 0,4 2 0,0-4 0,-2 7 0,-1-4 0,4 1 0,-7 7 0,4 0 0,-1 2 0,-1 5 0,-1-6 0,4-1 0,5 4 0,5 4 0,5 0 0,-4-6 0,3 3 0,-5 3 0,-3 5 0,-5 4 0,2-2 0,-8 3 0,4-4 0,4-4 0,4 1 0,0 9 0,3-3 0,-3-8 0,3-5 0,2-3 0,2-4 0,2 0 0,-3 0 0,-4 4 0,-6 2 0,2 0 0,-3-7 0,2 0 0,-1 4 0,-2 0 0,3 0 0,-2 6 0,-1-5 0,3-2 0,3-1 0,-1-1 0,-2 0 0,2 1 0,-2-1 0,2 0 0,-1 6 0,2 1 0,3 4 0,4 1 0,2-2 0,-3-3 0,0-1 0,-3-2 0,0 3 0,2 0 0,-4 5 0,2 4 0,-3 4 0,-3 4 0,-4-3 0,-3 1 0,-2 1 0,-2-4 0,6-4 0,-2 0 0,1 2 0,-1-7 0,-1-4 0,4-3 0,5 4 0,-1 4 0,0-6 0,2 5 0,3-2 0,-2-7 0,3-1 0,2 3 0,-3 1 0,-8 10 0,0 1 0,-2 4 0,-2 4 0,3 2 0,-5-4 0,-2 1 0,-1 1 0,5-5 0,0-3 0,5-5 0,0 7 0,0 3 0,2-2 0,5 3 0,-3-4 0,-1-4 0,1-4 0,3 2 0,-7-2 0,2-2 0,3-1 0,2-3 0,5 0 0,-3 4 0,2-1 0,1 0 0,-9 0 0,1 3 0,2-1 0,-3 0 0,-3-2 0,3-2 0,-3 5 0,-1-7 0,2 4 0,5 0 0,-3-7 0,4 0 0,-8-2 0,-3-4 0,2-6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0:55.623"/>
    </inkml:context>
    <inkml:brush xml:id="br0">
      <inkml:brushProperty name="width" value="0.1" units="cm"/>
      <inkml:brushProperty name="height" value="0.1" units="cm"/>
      <inkml:brushProperty name="color" value="#DA0C07"/>
      <inkml:brushProperty name="inkEffects" value="lava"/>
      <inkml:brushProperty name="anchorX" value="16932.875"/>
      <inkml:brushProperty name="anchorY" value="-27260.6543"/>
      <inkml:brushProperty name="scaleFactor" value="0.50043"/>
    </inkml:brush>
  </inkml:definitions>
  <inkml:trace contextRef="#ctx0" brushRef="#br0">2541 3808 24575,'0'0'0,"0"-5"0,0-12 0,0-10 0,0-21 0,0-14 0,0-16 0,0-8 0,0-2 0,0 4 0,0 1 0,0 2 0,0 1 0,6 0 0,5 0 0,5 6 0,5 4 0,4 6 0,1-1 0,-4-3 0,6-8 0,0 6 0,1-1 0,6-8 0,4-1 0,-5-3 0,4 0 0,-3 0 0,-1 6 0,3 5 0,-2 7 0,0 10 0,2-2 0,4-3 0,4-6 0,4 1 0,-3 1 0,2 2 0,-5 8 0,-3 3 0,5 11 0,-7 7 0,-4 9 0,3 10 0,2-11 0,5 0 0,3 2 0,14-6 0,-2 0 0,11-1 0,10-6 0,-6 2 0,1-1 0,-4 8 0,1 2 0,-10-4 0,-4 5 0,-9 0 0,-7 6 0,-6-1 0,-10 0 0,-4 3 0,5-1 0,5-3 0,12-1 0,11-2 0,17-2 0,23 4 0,5 5 0,-2 0 0,-15 4 0,-15-2 0,-9 3 0,-12-3 0,12-8 0,-4 1 0,1-1 0,-1-2 0,-5-1 0,-7-1 0,-5 5 0,-5 0 0,-3 4 0,-8-5 0,-2 3 0,-5-1 0,1 3 0,-4-6 0,2 4 0,3-3 0,2 6 0,-2-2 0,-14 4 0,-10 4 0,-9 3 0,-12 8 0,-4 3 0,-7 12 0,-1 0 0,-3-1 0,-4-3 0,-7-4 0,-9-2 0,4-4 0,1-1 0,-10-1 0,-4 0 0,-15-7 0,-9 1 0,-2-5 0,6 0 0,9-3 0,10 2 0,13 2 0,12 3 0,-2 8 0,1 7 0,-7 2 0,0 0 0,-2-2 0,0 3 0,6-1 0,1-3 0,7-1 0,-6-3 0,4-1 0,4-1 0,-1 4 0,-1 0 0,2 0 0,-2 0 0,-7-3 0,-13 11 0,2-1 0,5 0 0,2-3 0,8 3 0,1-3 0,5-1 0,-1 8 0,3-1 0,-7 3 0,-3 3 0,-9-4 0,-2 13 0,5-3 0,-4-5 0,0 6 0,-4-1 0,11 1 0,-4 6 0,7 0 0,5 0 0,7-2 0,3-1 0,5-2 0,1-6 0,-4 4 0,0-5 0,1-6 0,-5 1 0,6 1 0,-3 2 0,0 2 0,-9 8 0,5 1 0,-3 1 0,-3 5 0,-3-6 0,3 4 0,-9 3 0,10 0 0,-2 3 0,10-1 0,9-3 0,9-3 0,2-8 0,4-2 0,4-1 0,3-1 0,1 1 0,2 2 0,0 0 0,6 7 0,0 0 0,6-5 0,4 4 0,-2 0 0,4-6 0,-3-1 0,-4 5 0,8 0 0,-3 11 0,8 1 0,-2-1 0,-5-2 0,-4-3 0,-5-4 0,-3-1 0,-4-2 0,0-1 0,-2-1 0,0 1 0,0-1 0,1 1 0,-1-1 0,-5 1 0,-5 5 0,-11 12 0,-5-1 0,-8 11 0,-2-4 0,6-3 0,2-5 0,2-11 0,1 1 0,-4-3 0,-2 11 0,-5-2 0,-5 6 0,-4 3 0,1 3 0,4 2 0,-2-9 0,4 0 0,3-10 0,3-4 0,2 2 0,3-6 0,-5 5 0,6-1 0,0 6 0,-4 5 0,1 5 0,-17 15 0,-11 14 0,-10 2 0,-7 10 0,-5-4 0,8 5 0,11 11 0,-1 0 0,15-2 0,8-8 0,12-10 0,9-3 0,3-7 0,-10 1 0,-4 6 0,-7 4 0,-7 7 0,-10 18 0,2 12 0,-2 20 0,4-8 0,1-3 0,10-16 0,5-17 0,10-19 0,7-17 0,7-14 0,5-9 0,3 0 0,2 8 0,1 5 0,-1 15 0,1 8 0,-1 8 0,-1-7 0,1-8 0,-6-6 0,-1-9 0,0-7 0,1-6 0,2 2 0,1-3 0,1 4 0,0 4 0,1-1 0,0-7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0:49.737"/>
    </inkml:context>
    <inkml:brush xml:id="br0">
      <inkml:brushProperty name="width" value="0.1" units="cm"/>
      <inkml:brushProperty name="height" value="0.1" units="cm"/>
      <inkml:brushProperty name="color" value="#DA0C07"/>
      <inkml:brushProperty name="inkEffects" value="lava"/>
      <inkml:brushProperty name="anchorX" value="15303.2666"/>
      <inkml:brushProperty name="anchorY" value="-27954.53125"/>
      <inkml:brushProperty name="scaleFactor" value="0.50043"/>
    </inkml:brush>
  </inkml:definitions>
  <inkml:trace contextRef="#ctx0" brushRef="#br0">359 1434 24575,'0'0'0,"5"-4"0,1-8 0,-1-4 0,10 0 0,0-3 0,3 4 0,-2-8 0,2-2 0,-3-2 0,1-1 0,3 0 0,2 5 0,-4 0 0,-3 1 0,1-1 0,-3-1 0,2-1 0,2-1 0,4 5 0,13-11 0,3 4 0,1 0 0,16-5 0,-3 6 0,-1 0 0,-6 1 0,-4 6 0,-11 0 0,-3-1 0,3-5 0,5-9 0,6 0 0,1-7 0,-2 8 0,-7 1 0,-4 9 0,-7 2 0,-2 6 0,1 0 0,7 4 0,7-7 0,2 2 0,0 3 0,-1 4 0,-1 3 0,-3 3 0,-6-3 0,-2 2 0,5-6 0,12 2 0,22-10 0,18-9 0,14-9 0,-1-2 0,0 5 0,-14 9 0,-8 2 0,-13 7 0,-11 6 0,-3-2 0,-1-2 0,-3 3 0,7-4 0,3 2 0,-2 3 0,-4 3 0,-4 3 0,-5 2 0,-3 1 0,3 1 0,4 0 0,-1 1 0,10-1 0,4 1 0,3-12 0,6 0 0,2 0 0,-6 2 0,-2 3 0,-6 1 0,-7 3 0,-5 1 0,-4 1 0,-4 0 0,5 1 0,4-1 0,5 1 0,0-1 0,8 0 0,8 0 0,-3 0 0,-4 0 0,-1 0 0,-6 0 0,0 0 0,-4 0 0,-4 0 0,-3 0 0,-3 0 0,4 0 0,9 0 0,6 0 0,4 0 0,2 0 0,2 6 0,-7-1 0,-4 1 0,-7-1 0,-11 3 0,-3 5 0,-9 10 0,-5 5 0,-5 1 0,-3 2 0,-3 0 0,-6-7 0,-6-6 0,-5-6 0,-11-5 0,-8-5 0,-12-1 0,-7-2 0,-8 0 0,-7 0 0,-6 0 0,3-5 0,8 0 0,10 0 0,10 1 0,8 2 0,1 1 0,-3 6 0,2 1 0,2 1 0,2-2 0,2 0 0,-3-2 0,0 5 0,-4-1 0,-4 5 0,-5-1 0,3 5 0,3-3 0,-2-3 0,4-1 0,-2-4 0,-3 4 0,2-2 0,-2 10 0,-2 0 0,-2-3 0,-8 4 0,-13 1 0,-1 8 0,0-2 0,3-5 0,9 1 0,4-5 0,8-5 0,-5-3 0,6-3 0,-2 8 0,-7-1 0,5 0 0,-8 2 0,0-1 0,0-3 0,-1 3 0,7 3 0,7 3 0,10 4 0,12 3 0,9 0 0,6 8 0,5 0 0,3 6 0,1-2 0,0 5 0,5-2 0,5-3 0,0-2 0,-1 1 0,-3-1 0,-8 4 0,-7-7 0,-8-7 0,-6-9 0,-9 5 0,-2-5 0,-2-3 0,-5-5 0,2 3 0,1-3 0,3-2 0,-4-1 0,-9 3 0,-4-1 0,-4-1 0,-2-2 0,5 5 0,1-2 0,5 5 0,0-2 0,-1 4 0,-2-2 0,3 3 0,5-3 0,-2 3 0,4-2 0,-3-3 0,3-4 0,-8 4 0,-9-3 0,-3-1 0,3 4 0,6-1 0,-4 3 0,6-1 0,9 3 0,0-2 0,5 3 0,2 3 0,7 3 0,-4-3 0,6 1 0,0-3 0,0 7 0,-1-4 0,4 1 0,-1 2 0,-1 2 0,-1-5 0,-1 2 0,-8 5 0,5 2 0,-1 7 0,1 0 0,5 0 0,1-6 0,4-9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0:41.640"/>
    </inkml:context>
    <inkml:brush xml:id="br0">
      <inkml:brushProperty name="width" value="0.1" units="cm"/>
      <inkml:brushProperty name="height" value="0.1" units="cm"/>
      <inkml:brushProperty name="color" value="#DA0C07"/>
      <inkml:brushProperty name="inkEffects" value="lava"/>
      <inkml:brushProperty name="anchorX" value="14542"/>
      <inkml:brushProperty name="anchorY" value="-28721.92383"/>
      <inkml:brushProperty name="scaleFactor" value="0.50043"/>
    </inkml:brush>
    <inkml:brush xml:id="br1">
      <inkml:brushProperty name="width" value="0.1" units="cm"/>
      <inkml:brushProperty name="height" value="0.1" units="cm"/>
      <inkml:brushProperty name="color" value="#DA0C07"/>
      <inkml:brushProperty name="inkEffects" value="lava"/>
      <inkml:brushProperty name="anchorX" value="12580.98926"/>
      <inkml:brushProperty name="anchorY" value="-29805.04102"/>
      <inkml:brushProperty name="scaleFactor" value="0.50043"/>
    </inkml:brush>
  </inkml:definitions>
  <inkml:trace contextRef="#ctx0" brushRef="#br0">5145 5472 24575,'0'0'0,"-5"0"0,-6 0 0,-1-6 0,-3-5 0,-4-5 0,-3 0 0,3-2 0,-1-9 0,-2-1 0,-1-8 0,-11-5 0,-3-6 0,-1 2 0,2 3 0,8 4 0,2 4 0,7 3 0,-4 3 0,-1 0 0,-7-4 0,4 1 0,-6 4 0,7 2 0,-6 0 0,7 1 0,-1 5 0,2-1 0,-1 0 0,0-2 0,-6 4 0,5-1 0,-6-2 0,-5-6 0,-10-8 0,-1-1 0,-18-1 0,-3 8 0,-6-3 0,2 1 0,4 7 0,4 5 0,9 8 0,14-1 0,4 3 0,4-2 0,4-4 0,-9-4 0,-4 3 0,-16 2 0,-4-6 0,-2-3 0,-4 3 0,7 4 0,7-1 0,10 5 0,7 3 0,0-3 0,-1-2 0,-15 1 0,-15-2 0,-24-3 0,-7 2 0,-2 3 0,13-1 0,5-3 0,9-2 0,9 2 0,-6 4 0,-6-2 0,-10 3 0,-7-1 0,10 1 0,13 4 0,13-4 0,13 3 0,10-4 0,0-3 0,-2 1 0,2 3 0,2-1 0,-4-4 0,2 4 0,2 1 0,2-1 0,1 3 0,2-9 0,1 2 0,-4-8 0,0-3 0,0-1 0,-5 5 0,-4-6 0,1 7 0,-3-7 0,2 7 0,3-1 0,3 0 0,3-6 0,-8 0 0,6-1 0,2 5 0,2 7 0,7 1 0,-4 0 0,6-2 0,-7 4 0,0-2 0,0-8 0,-1 5 0,0 2 0,1 6 0,-5-6 0,-11 3 0,-11-2 0,-9 3 0,2-2 0,1 3 0,2-1 0,12-8 0,19 2 0,12-2 0,15 5 0,6-2 0,3 0 0,6 3 0,4 4 0,9 0 0,2 2 0,3 3 0,0 3 0,10 2 0,-1 2 0,-1 0 0,-3 7 0,-3 5 0,8 6 0,-1 5 0,-3 3 0,-2 1 0,-2 2 0,-4-5 0,-7-1 0,-1 1 0,0 0 0,0-4 0,6 6 0,2-5 0,7 2 0,5-4 0,4 0 0,4 1 0,9-3 0,0-4 0,7 2 0,-1-4 0,-6-2 0,-9-3 0,-7-2 0,-7-1 0,-5-2 0,2 0 0,10 5 0,-1 0 0,20 0 0,4 0 0,7 3 0,0 5 0,-4-1 0,-10-1 0,-8 2 0,-10-2 0,-6-3 0,-5-2 0,-3-2 0,-1-2 0,-1-2 0,0 0 0,1 0 0,0-1 0,6 6 0,0 1 0,0-1 0,5 0 0,5 3 0,-2 0 0,-2 4 0,3 4 0,-3-2 0,3-2 0,9-3 0,8 7 0,2-1 0,8-3 0,-12 3 0,-7-4 0,-4 4 0,-5-3 0,-5 2 0,2 4 0,-3 2 0,-1-2 0,4 1 0,-2 2 0,4 2 0,9 1 0,-1-4 0,-2 1 0,-5-5 0,-4-5 0,-4 2 0,-3-3 0,4 3 0,0 8 0,-1-2 0,4 4 0,-1 6 0,-1-4 0,-7 1 0,3-6 0,-1 1 0,11-1 0,5-4 0,-5 2 0,-4-4 0,3-4 0,-4-3 0,4-4 0,-2-1 0,4-2 0,-3 0 0,-1-1 0,-4 1 0,-2-1 0,-2 6 0,-1 1 0,4-1 0,6 5 0,5-1 0,4 4 0,4-2 0,3-1 0,-5 2 0,-5-2 0,5 8 0,12-1 0,3 3 0,12 2 0,4 1 0,-8 3 0,-4 0 0,-11 1 0,-15 0 0,-3 1 0,-6 4 0,-9 1 0,4 0 0,-7 4 0,0-6 0,-4-2 0,0-2 0,-4-1 0,2 0 0,-3 0 0,-3 0 0,3 6 0,2 5 0,15 17 0,4 0 0,2 3 0,0-5 0,-7-7 0,-2-5 0,-1-6 0,-1-3 0,-5-3 0,-5-7 0</inkml:trace>
  <inkml:trace contextRef="#ctx0" brushRef="#br1" timeOffset="2701.77">5468 4660 24575,'0'0'0,"0"-9"0,-5-4 0,-6-9 0,-6-3 0,2-4 0,-4-1 0,3 0 0,-1 1 0,-8-10 0,-2-6 0,-2-16 0,-6-19 0,-11-13 0,-5-15 0,-9-12 0,3 2 0,-1 1 0,-3 3 0,11 18 0,-4 8 0,-10-15 0,5 2 0,0 2 0,1 15 0,13 15 0,-5 4 0,1 12 0,-6 9 0,-8-4 0,-1-1 0,-5-6 0,7-8 0,-3-7 0,-2-15 0,1-5 0,-3-7 0,8 10 0,-3 4 0,-3 14 0,13 12 0,2 17 0,13 4 0,1 5 0,0-2 0,-15-15 0,-14-27 0,-20-27 0,-11-39 0,-9-24 0,6 3 0,20 23 0,23 30 0,21 28 0,17 24 0,11 16 0,8 11 0,4-4 0,1-10 0,11-10 0,5-10 0,10-14 0,3 6 0,7 2 0,-1 10 0,-1 10 0,-3 15 0,-8 6 0,-3 5 0,-17 12 0,-11 6 0,-17 5 0,-7 8 0,-9 7 0,-2-1 0,0 0 0,3-4 0,2-2 0,3-4 0,2-1 0,-4 4 0,0 5 0,-4 0 0,0 4 0,2 9 0,-4 3 0,8 2 0,1-4 0,-2-5 0,6-2 0,0-5 0,7 2 0,-1 12 0,1 4 0,3 7 0,-1 1 0,3-1 0,4-2 0,4-3 0,2 3 0,2-2 0,2-1 0,0 4 0,1 4 0,-1 4 0,1 4 0,-1 3 0,1-5 0,-1 2 0,0-5 0,0 6 0,0-4 0,0 2 0,0-4 0,0 1 0,0-5 0,0-2 0,0 1 0,5 2 0,6 10 0,11 3 0,5 3 0,2 5 0,2 1 0,0-6 0,-1-2 0,0-2 0,-2-1 0,0 0 0,-6 1 0,-1 0 0,-5 5 0,12 12 0,17 33 0,14 11 0,11 2 0,-3-15 0,-7-7 0,-9-13 0,-3-16 0,-7-14 0,0-10 0,7-8 0,-2-5 0,3 3 0,6-1 0,12 0 0,-3-1 0,5-1 0,-3 0 0,-7 0 0,-9-6 0,-14 4 0,-6 12 0,5 23 0,5 22 0,0 4 0,-2-7 0,-8-11 0,-3-18 0,-8-12 0,-6-9 0,-5-5 0,-4-1 0,-3 4 0,-2 12 0,11 17 0,0 5 0,0-6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0:19.120"/>
    </inkml:context>
    <inkml:brush xml:id="br0">
      <inkml:brushProperty name="width" value="0.1" units="cm"/>
      <inkml:brushProperty name="height" value="0.1" units="cm"/>
      <inkml:brushProperty name="color" value="#DA0C07"/>
      <inkml:brushProperty name="inkEffects" value="lava"/>
      <inkml:brushProperty name="anchorX" value="16923.84375"/>
      <inkml:brushProperty name="anchorY" value="-30495.4043"/>
      <inkml:brushProperty name="scaleFactor" value="0.50043"/>
    </inkml:brush>
    <inkml:brush xml:id="br1">
      <inkml:brushProperty name="width" value="0.1" units="cm"/>
      <inkml:brushProperty name="height" value="0.1" units="cm"/>
      <inkml:brushProperty name="color" value="#DA0C07"/>
      <inkml:brushProperty name="inkEffects" value="lava"/>
      <inkml:brushProperty name="anchorX" value="18926.32227"/>
      <inkml:brushProperty name="anchorY" value="-27672.43164"/>
      <inkml:brushProperty name="scaleFactor" value="0.50043"/>
    </inkml:brush>
    <inkml:brush xml:id="br2">
      <inkml:brushProperty name="width" value="0.1" units="cm"/>
      <inkml:brushProperty name="height" value="0.1" units="cm"/>
      <inkml:brushProperty name="color" value="#DA0C07"/>
      <inkml:brushProperty name="inkEffects" value="lava"/>
      <inkml:brushProperty name="anchorX" value="16955.05078"/>
      <inkml:brushProperty name="anchorY" value="-26890.19531"/>
      <inkml:brushProperty name="scaleFactor" value="0.50043"/>
    </inkml:brush>
  </inkml:definitions>
  <inkml:trace contextRef="#ctx0" brushRef="#br0">6191 3487 24575,'0'0'0,"0"5"0,-5-4 0,-1-7 0,1-6 0,0-5 0,2-6 0,-5 3 0,2-1 0,-1-7 0,3-1 0,-5-2 0,2 1 0,0 0 0,-3 6 0,1 2 0,2-1 0,-4 1 0,2-2 0,2-1 0,-4 5 0,2-1 0,-4-1 0,2 0 0,-3 3 0,2 0 0,2-2 0,3-1 0,-2 4 0,1-2 0,-4 5 0,2-1 0,-3-3 0,-4-1 0,-4-3 0,3-2 0,-1-1 0,-2 4 0,3 0 0,5 0 0,-2 0 0,-1-2 0,-3-2 0,2 0 0,4 0 0,-1-1 0,2-6 0,-2 6 0,3 0 0,-8-5 0,1 0 0,4-4 0,3-1 0,-2 8 0,4 1 0,1 2 0,3 1 0,2 0 0,2 0 0,-5 5 0,-5-1 0,1 0 0,0-1 0,-3-2 0,2-1 0,3-1 0,-4-1 0,-2 6 0,0 5 0</inkml:trace>
  <inkml:trace contextRef="#ctx0" brushRef="#br1" timeOffset="2846.06">9461 3678 24575,'0'0'0,"0"-4"0,0-8 0,0-5 0,0-4 0,0-8 0,0-3 0,0-7 0,0 1 0,0-4 0,0 1 0,0-2 0,0 3 0,0 3 0,0 3 0,0 2 0,0-2 0,0 0 0,0-3 0,0 0 0,0 2 0,0 2 0,0 2 0,0 1 0,0 2 0,5 1 0,1 0 0,-1 1 0,5 5 0,-1-1 0,4 6 0,-2-6 0,-2-1 0,3-9 0,4-6 0,2 0 0,-1 0 0,-4 2 0,3 8 0,-5 3 0,9-9 0,2-1 0,9-5 0,7-10 0,7-4 0,-1-3 0,-3 5 0,-8 5 0,1 1 0,-8 6 0,-7 3 0,-2 10 0,-4-2 0,6-5 0,2-10 0,4-1 0,-4 2 0,-5 4 0,1 3 0,-4 3 0,-5 4 0,-2 6 0</inkml:trace>
  <inkml:trace contextRef="#ctx0" brushRef="#br2" timeOffset="17350.3">5434 1866 24575,'0'0'0,"0"-5"0,-5-7 0,-1-4 0,-5-5 0,-4-3 0,-5 2 0,-8-5 0,-3-1 0,3-1 0,2 5 0,0 6 0,6 1 0,0 4 0,5-1 0,-1 3 0,-2 3 0,-7-9 0,-3 3 0,3-4 0,0 3 0,1 3 0,-6 4 0,-7-3 0,0 3 0,-4-4 0,0 2 0,3-3 0,4 1 0,1 3 0,4 2 0,1-2 0,0 1 0,-4 1 0,0 3 0,-16-4 0,0-5 0,-3 1 0,-3-3 0,5 2 0,5 2 0,6 4 0,4 2 0,4 3 0,2 1 0,-10-4 0,-10-6 0,0 1 0,-3 0 0,-13-3 0,4 2 0,1 3 0,6-4 0,8 3 0,6 2 0,5 1 0,-1 3 0,-3 1 0,-10 2 0,-10 0 0,2 0 0,-6 0 0,0 1 0,7-1 0,6 0 0,13-5 0,7-6 0,-2 0 0,-8 1 0,-12 2 0,-5-3 0,-3 2 0,0 2 0,0-4 0,1 3 0,7-5 0,6 2 0,7 2 0,5-2 0,-8 1 0,-3 2 0,-4-3 0,-9-8 0,-2 0 0,-1 3 0,-5 4 0,1-2 0,2 4 0,7 2 0,2-3 0,-3 3 0,-6-5 0,0 3 0,-5-4 0,1 2 0,2 3 0,8 2 0,8 3 0,2 2 0,-4-5 0,-8-4 0,-1 1 0,-7 0 0,1-3 0,6 3 0,3 1 0,8-2 0,6 1 0,1 3 0,5 2 0,2 1 0,2 3 0,3 0 0,-9 1 0,-6 0 0,-10 1 0,-9-1 0,-7 1 0,4-1 0,3 0 0,8 0 0,9 0 0,8 0 0,5 0 0,-2 0 0,3 0 0,6-6 0,7-5 0,6-5 0,6-5 0,10 2 0,13-2 0,6 5 0,12 3 0,1 5 0,-4-2 0,-1 2 0,-3 1 0,0 3 0,-1 2 0,0 0 0,0 2 0,1 0 0,-1 0 0,1 1 0,0-1 0,0 0 0,0 0 0,0 1 0,0-1 0,0-6 0,0 1 0,0-1 0,0 2 0,0 1 0,0-5 0,0 1 0,0 1 0,0 1 0,0 2 0,0 1 0,0 1 0,-5-4 0,-6-6 0,-6-5 0,-4-5 0,-3-8 0,-3-3 0,0-1 0,-1 0 0,0 2 0,0 1 0,0 1 0,-5 7 0,-5-6 0,0 1 0,-5 5 0,3-1 0,2 1 0,4-2 0,2 0 0,7 5 0,8 4 0,7 5 0,9 4 0,5 8 0,-4 8 0,6 2 0,-1 4 0,-1 4 0,0 2 0,-2 3 0,-1 2 0,0 0 0,-1 1 0,0-1 0,6 6 0,-1-5 0,6-6 0,-1-7 0,-1-5 0,-3-6 0,-1-2 0,-3-2 0,-1 5 0,0-1 0,-1 0 0,-1 0 0,1-1 0,0-2 0,-1 0 0,1 0 0,0-1 0,0 0 0,0 0 0,0-1 0,0 1 0,5 0 0,1 0 0,5 0 0,-1 0 0,-1 0 0,-2 0 0,-3 0 0,4 0 0,-1-5 0,-1-1 0,-2 0 0,-1 2 0,4-5 0,0 1 0,-2-4 0,0 2 0,-2 1 0,4 2 0,-1 3 0,6 1 0,-2 2 0,-2 1 0,-1 0 0,-8-4 0,-2-1 0,-2 0 0,1 0 0,0 2 0,2 1 0,0 1 0,1-5 0,1 1 0,0-1 0,0 2 0,6 1 0,5 1 0,6 1 0,-2 0 0,-1 1 0,-4 0 0,-4 1 0,-2-1 0,-2 0 0,-2 0 0,0 0 0,-1 0 0,6 0 0,0 0 0,0 0 0,5 0 0,-2 0 0,5 0 0,4 6 0,-2-1 0,-2 1 0,6 4 0,9 4 0,-3 0 0,-3-3 0,-7-3 0,1 8 0,-4 4 0,-4 3 0,2 3 0,-7 1 0,-2-4 0,-2-1 0,-1 1 0,1-5 0,-1-5 0,1 1 0,6-3 0,0 2 0,6 3 0,-1-2 0,4 3 0,-2-3 0,4-4 0,-9 3 0,-2 2 0,-4 4 0,-1-3 0,-1 3 0,0-4 0,-6 1 0,0 3 0,1 2 0,6-3 0,3 1 0,-5 2 0,0-4 0,-1-4 0,1-4 0,-6 2 0,1 2 0,7 5 0,11 13 0,13 4 0,6 1 0,3-5 0,-4-8 0,-7-7 0,-1 3 0,-7-3 0,1-4 0,-3 2 0,-4-3 0,-2-3 0,-3 8 0,-1-2 0,-2 4 0,0-2 0,-1 1 0,0 2 0,1 3 0,-1-4 0,1 2 0,0 0 0,0 8 0,11 2 0,-5 1 0,-1 0 0,-1-7 0,-7 0 0,-2-6 0,-6 0 0,1 0 0,-5 3 0,3 1 0,1-3 0,-1 1 0,1 1 0,4 1 0,1 2 0,3 2 0,1 0 0,1-5 0,-4 1 0,-5 0 0,-1 1 0,2 1 0,1 1 0,-2 1 0,1 0 0,2 1 0,1 0 0,-2 1 0,-5-1 0,1 0 0,2-5 0,-3 0 0,3-6 0,-4 1 0,-3 1 0,-3 2 0,3 8 0,3 2 0,9 7 0,0 0 0,-4-1 0,1-2 0,-4-8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10:07.779"/>
    </inkml:context>
    <inkml:brush xml:id="br0">
      <inkml:brushProperty name="width" value="0.1" units="cm"/>
      <inkml:brushProperty name="height" value="0.1" units="cm"/>
      <inkml:brushProperty name="color" value="#DA0C07"/>
      <inkml:brushProperty name="inkEffects" value="lava"/>
      <inkml:brushProperty name="anchorX" value="22493.04883"/>
      <inkml:brushProperty name="anchorY" value="-23274.05664"/>
      <inkml:brushProperty name="scaleFactor" value="0.50043"/>
    </inkml:brush>
  </inkml:definitions>
  <inkml:trace contextRef="#ctx0" brushRef="#br0">1323 0 24575,'0'0'0,"-5"0"0,-1 11 0,1 5 0,0 12 0,2 3 0,1 2 0,1 0 0,0-1 0,6-1 0,1-2 0,5-1 0,0 0 0,-2-1 0,3-6 0,-2 1 0,-2 4 0,3 2 0,-1 1 0,2 1 0,-1-1 0,-2-1 0,-3 0 0,4 5 0,-3 0 0,5 0 0,-2-2 0,-1 0 0,-3-2 0,-2-1 0,-2-1 0,-1 0 0,-1 5 0,5 1 0,0 4 0,0 0 0,-1-1 0,-1 3 0,-1-2 0,-1-2 0,0-2 0,-1-2 0,5-2 0,1-2 0,-1 6 0,-1-1 0,5 0 0,-1-1 0,-2-1 0,-1-1 0,-2-1 0,5 0 0,-2-1 0,0 5 0,-1 5 0,-2 1 0,-1 5 0,-2-3 0,1 3 0,4-2 0,0 2 0,6 2 0,-1 2 0,-2-2 0,-1 2 0,3-10 0,-2-4 0,-2 2 0,-1-3 0,-2 5 0,-1-2 0,-1 5 0,4-2 0,1 4 0,-1-3 0,-1 3 0,-1-3 0,-1-2 0,-1 2 0,0-2 0,-1-2 0,0-3 0,5-2 0,0-1 0,0-1 0,-1-1 0,0 5 0,3 0 0,0 0 0,-2-1 0,0-1 0,-2-1 0,-1-1 0,-1 0 0,-1-1 0,0 0 0,0 0 0,-1-1 0,1 1 0,0 0 0,0 0 0,0 0 0,0 5 0,0 1 0,0 0 0,0 3 0,-5 11 0,-6-1 0,0 3 0,1-3 0,2-5 0,-3-10 0,3-3 0,0-4 0,3 0 0,2-1 0,-4 1 0,1 1 0,0 1 0,2 0 0,1 1 0,1 0 0,-9 0 0,-6 6 0,0-1 0,3 1 0,3 4 0,-2-7 0,3-1 0,-3-1 0,3-2 0,-4-5 0,2-1 0,3 6 0,-3 1 0,2 2 0,-3 0 0,-3 1 0,2-2 0,-3 5 0,-2 1 0,-3-1 0,3-2 0,-1 5 0,-1 4 0,-2-1 0,-1-1 0,4-3 0,-6 8 0,4-2 0,5-2 0,0-2 0,-2-4 0,-1-2 0,3-2 0,-2-7 0,5-1 0,3 0 0,3 1 0,-1-4 0,1 6 0,-3 1 0,1 3 0,-4-6 0,3 1 0,1 0 0,4 0 0,-4 7 0,-3 1 0,-4 1 0,1-1 0,-3-1 0,-1-1 0,-3 5 0,-1 5 0,-2-1 0,0-1 0,-1-7 0,5-4 0,0-1 0,0-1 0,5 0 0,-2-5 0,0 1 0,-3-5 0,-6-4 0,-3 2 0,-6 1 0,0-1 0,7 3 0,-4-3 0,2 2 0,1 3 0,2-2 0,0 1 0,-4-2 0,0 1 0,-5 2 0,1-2 0,1 1 0,3 2 0,1-2 0,3 1 0,11-4 0,13-3 0,11-4 0,4-8 0,7-8 0,4-2 0,-3-4 0,3 1 0,6-9 0,1-2 0,3 3 0,-1 5 0,0 4 0,-1 0 0,-1 4 0,0 2 0,-1 2 0,-5-3 0,0 1 0,-1 2 0,1 0 0,2 2 0,6 2 0,1 0 0,12 1 0,0 0 0,-2 0 0,-2 1 0,7-1 0,2 5 0,4 1 0,7 11 0,-5-1 0,12 3 0,-6-2 0,4-4 0,-1-4 0,-7-3 0,-13 2 0,3 4 0,-6-1 0,2-1 0,-3-3 0,-3-2 0,-3-3 0,4-1 0,-3 0 0,-1-1 0,4-1 0,3 1 0,0-1 0,3 1 0,3 0 0,-3 0 0,3-1 0,-4 1 0,1 0 0,-3 1 0,3-1 0,-4 0 0,8 0 0,-2 0 0,-3 0 0,1 0 0,-3 0 0,-4 0 0,-2 0 0,2 0 0,-2 0 0,4 0 0,-1 0 0,4 0 0,-2 0 0,2 0 0,-1 0 0,2 0 0,-3 0 0,9 0 0,-3 0 0,2 0 0,-3 0 0,1 0 0,2 0 0,7 0 0,2 0 0,-9-6 0,-6 1 0,-6-1 0,-10-4 0,-2 1 0,-3 2 0,2 1 0,0-3 0,2 1 0,-5-4 0,7 2 0,1 1 0,1 3 0,0 2 0,6 1 0,16 2 0,16 1 0,16 1 0,6-1 0,3 0 0,-10 1 0,-14-1 0,-8 0 0,-5 11 0,-9 0 0,-6 0 0,1 4 0,-5-3 0,-2-2 0,-2-3 0,-2-3 0,5-1 0,-2-2 0,6-1 0,-2-1 0,0 1 0,-3 4 0,-2 1 0,-1 0 0,-2 0 0,-1-2 0,11-1 0,5-1 0,6 0 0,3 4 0,-3 0 0,1 0 0,-6 0 0,2-2 0,-5-1 0,1-1 0,-3-1 0,-2 0 0,-4 0 0,-3 0 0,-1 0 0,-1-1 0,-7-4 0,0-1 0,0 1 0,-4-5 0,0 1 0,2 2 0,-3 1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5T22:09:57.141"/>
    </inkml:context>
    <inkml:brush xml:id="br0">
      <inkml:brushProperty name="width" value="0.1" units="cm"/>
      <inkml:brushProperty name="height" value="0.1" units="cm"/>
      <inkml:brushProperty name="color" value="#DA0C07"/>
      <inkml:brushProperty name="inkEffects" value="lava"/>
      <inkml:brushProperty name="anchorX" value="24625.17578"/>
      <inkml:brushProperty name="anchorY" value="-16246.32617"/>
      <inkml:brushProperty name="scaleFactor" value="0.50043"/>
    </inkml:brush>
  </inkml:definitions>
  <inkml:trace contextRef="#ctx0" brushRef="#br0">325 1 24575,'0'0'0,"0"4"0,0 8 0,0 10 0,0 5 0,0 3 0,0 1 0,0 0 0,0-1 0,-5-6 0,-1-1 0,1-1 0,0 1 0,2 0 0,-4-3 0,0 0 0,1 1 0,-4 1 0,1 2 0,2 1 0,1 1 0,3 1 0,1 0 0,1 0 0,1 0 0,-5-5 0,-1 0 0,1 5 0,1 1 0,1 7 0,-4 0 0,0 5 0,1-1 0,-4 3 0,1-2 0,2 3 0,2-4 0,1-2 0,2-3 0,1-2 0,1-3 0,0-2 0,-5 0 0,0 0 0,-1-1 0,-3 6 0,0 0 0,2 0 0,1 0 0,2-2 0,-3-6 0,0-2 0,1 0 0,2 1 0,1 1 0,1 0 0,1 2 0,1 0 0,0 1 0,0 0 0,0 0 0,1 0 0,-1 1 0,0-1 0,-5 0 0,-1 0 0,1 0 0,0 0 0,2 0 0,1 0 0,1 0 0,-5 6 0,0-1 0,1 1 0,0-2 0,2 0 0,1-2 0,-4-1 0,0 5 0,1-1 0,0 1 0,2-2 0,1-1 0,2 4 0,-1 0 0,1-1 0,0-1 0,1-2 0,-1-1 0,0-1 0,0-1 0,0 0 0,0 0 0,0-1 0,0 1 0,0 0 0,0 0 0,0 0 0,0 5 0,0 1 0,0-1 0,0 0 0,6-7 0,-1 4 0,1-1 0,-2 1 0,-1-1 0,-1 0 0,-1 0 0,0-1 0,-1 1 0,0-2 0,5 7 0,1-1 0,-1 11 0,-1 6 0,5-8 0,-1-3 0,4 1 0,-2 3 0,-1-3 0,3-2 0,-2 2 0,-2-1 0,3-4 0,-2-1 0,3-3 0,-1 5 0,-2 3 0,-3 0 0,-2-1 0,-1-3 0,-3-2 0,6-7 0,-1-2 0,6-1 0,-2 0 0,5 7 0,-2 0 0,-2 2 0,-3 6 0,3-2 0,-2 0 0,4-2 0,-2-2 0,-2-2 0,-2 0 0,3-2 0,5 5 0,-2 6 0,8 5 0,-1-1 0,3-7 0,-5 1 0,2-2 0,1-2 0,-3-2 0,6-2 0,2 11 0,3-1 0,-6 5 0,1-1 0,0-4 0,-5-2 0,1-4 0,-5-2 0,-3-2 0,1 0 0,3-2 0,3 6 0,3 0 0,3 5 0,2 0 0,-5-1 0,-4-3 0,-1-7 0,2 4 0,2-2 0,2 0 0,-4 0 0,2 0 0,1 0 0,-4-1 0,2 0 0,0 0 0,3 0 0,-3 0 0,0 0 0,2 6 0,1-6 0,2 0 0,-4-7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27T11:17:22.597"/>
    </inkml:context>
    <inkml:brush xml:id="br0">
      <inkml:brushProperty name="width" value="0.35" units="cm"/>
      <inkml:brushProperty name="height" value="2.1" units="cm"/>
      <inkml:brushProperty name="color" value="#FFFFFF"/>
      <inkml:brushProperty name="ignorePressure" value="1"/>
      <inkml:brushProperty name="inkEffects" value="pencil"/>
    </inkml:brush>
  </inkml:definitions>
  <inkml:trace contextRef="#ctx0" brushRef="#br0">760 191,'0'4,"-13"1,-8 0,-4 4,-16 3,-16 9,-7 1,11-4,27-4,31-6,23-3,10-3,3-1,-1-2,-3 0,-4 1,-12-1,-30 0,-42 1,-34 0,-27-1,-11 1,7 0,19 0,30 0,31 1,29-1,29 0,27-5,18 0,14-8,6-3,-4-1,-8 1,-12 3,-13 5,-10 3,-13-2,-6 1,-3 1,-4-3,-9 0,-14 2,-9 1,-5 2,-4 1,-1 1,0 1,1 0,13 1,13-1,15 0,9 1,6-1,-8 0,-10 0,-20 0,-17 0,-16 0,-14 0,-14 4,-3 2,-1 3,7 1,19-2,22-2,32-2,24-2,10-1,7 0,4-6,-3 0,-5-5,2-5,-2 1,-17 3,-25 3,-21 2,-19 3,-13 6,-8 2,-8 1,5-1,4-2,16 0,32-6,27-2,23 0,25 1,14 1,7 1,-3-4,-12 0,-13 1,-24 0,-27 7,-26 2,-19 0,-10 0,-10-1,1 0,2-2,7-1,7 1,7-1,1 4,2 1,2 0,7 3,2 1,18-2,22-2,19-2,9-1,-1-5,-3-2,-5-1,-5 1,-12 2,-18 1,-22 0,-25 6,-8 2,-8-1,2 0,6-2,17-1,22-1,31 0,32 7,20 7,11 1,4-3,-4-3,-7-3,-13-3,-8-3,-5 0,-6-2,-6 1,-1-1,1 1,4-1,3 1,-2 0,-11 0,-16 0,-23 4,-17 1,-13 1,-9-2,1-1,3-1,2 8,3 1,4 0,4-3,3-2,-1-3,-1-1,1-1,1-1,-3 3,8 2,16 0,27-1,16-2,12 0,2-1,0-1,-4 0,-5 0,-6 0,-5 0,-3 0,2 0,0-5,8 0,2 0,2 1,-1 1,-4 1,-16 1,-24 5,-15 1,-13 0,-6 0,-3-2,0-1,-1 3,2 1,5 0,3-2,3-1,3-1,1-2,-3 1,-2-1,1-1,14 1,13 0,19 0,12-5,8 0,7-5,4-4,-3 0,-3 3,-10-2,-6 3,-3 1,-2 4,0 2,1 2,5-4,-11-1,-16 2,-21 0,-19 1,-11 2,-5 0,-1 1,4 0,3 0,7 0,1 0,4 0,5 1,3-1,11 0,13 0,16 0,6-4,9-2,4-3,1-1,0-3,-1 2,-1 2,2 2,1-1,4 0,-18 2,-15 2,-16 1,-14 2,-7 0,-1 1,1 1,2-1,3 0,11 0,16 1,18-1,14 0,7 0,9 0,1 0,-2 0,-6 0,-4 0,0 0,-2 0,-1 0,-3 0,-2 0,0 0,-10 0,-11 0,-23 0,-18 0,-9 0,-11 0,-8 0,3 0,3 0,8 0,3 0,7 0,5 0,4 0,17 0,26 0,24 0,19 0,16 0,4 0,19 0,1 0,-2-4,-6-2,-12 1,-11-3,-13-5,-6 0,-6 3,-3 2,2 3,-2 3,-15 5,-15 2,-17 0,-16 0,-10-1,-12 2,-6 1,-2-1,5 3,6-1,8-1,6-2,4-2,3-1,1-2,5 5,10 0,14 0,20-1,13-1,16-1,13-2,-2 1,-7-1,-10 0,-9-1,-6 1,-5 0,-4 0,-5 4,-6 5,-13 11,-20 0,-18-2,-16 0,-6 0,-11 2,0 2,7-3,6-5,9-5,0-4,5 2,-8-1,-2-1,3 2,7 1,27-2,28-1,18-3,15 0,13-1,2-1,-7 0,-2-1,-7 1,3-8,-3-3,0 0,-4-2,-3 2,-5 2,2 2,-2 4,-1 1,-2 1,-1 1,-2 1,-8-1,-17 1,-19-1,-16 0,-14 0,-11 1,-4-1,1 0,7 0,5 0,2 4,6 1,5 1,15-2,22-1,25-1,24-5,9-2,-2-1,-2 2,-1 0,-5 2,-7 1,-6 1,-5-1,-11 2,-21-1,-23 0,-15 0,-13 0,-10 0,2 1,7-1,9 0,9 0,13 0,25 0,28-5,25-4,34-23,5-9,-9 2,-14 7,-16 10,-16 4,-19 5,-17 5,-25 8,-18 4,-17 5,-12 2,-3-2,-5-2,-1-2,3-2,12-2,11 4,12 0,8 0,14-5,18-3,22-5,12-1,12 1,11 1,1 3,2-2,-4-1,1-3,-5 0,-3 2,7-10,2-6,-3 1,-8 4,-3 6,-5 4,-4 1,-17 0,-19 3,-22 6,-24 6,-11 3,-21 0,-10-3,3-2,8 7,13 1,21-2,24-3,22-2,17 1,12 0,6-1,13 2,3 0,4-1,2 2,-6-1,-6 4,-17-2,-16-2,-19-2,-13-2,-7 2,-3 0,11 0,14-3,19 0,23-2,23 0,17-1,8 0,2 0,-2-1,-7 1,-9 0,-16 4,-26 2,-29-1,-28 3,-21 1,-15-2,-8 2,0 0,-1-1,5-3,9-2,7-1,4-2,6 0,3 0,-1 0,-6-1,-3 1,-1 0,-5 0,3 0,24-1,24 1,21 0,17 1,11-1,2 0,1 0,2 0,4 0,6 4,9 1,6 0,11 4,4-1,-6-1,-12-1,-10-3,-7-1,-9-1,-3-1,-5 0,-5 0,1-1,3 1,-1 0,-1 0,-4-1,-14 6,-22 0,-19 4,-9 1,-4-1,2-3,2-2,3-2,2-1,3-1,0 0,2 0,-4-1,-1 1,-1 0,2-1,18 1,22 0,27-4,18-6,13 0,6-4,-1-7,-5-1,-6 5,-10 0,-10 3,-8 4,-7 0,-3 1,2 2,0 3,12 1,12 2,9 1,7 0,-4 0,-8 1,-11-1,-7 0,-8 1,1-1,-1 0,-2 0,-2 0,-12 0,-14 0,-15 0,-9 0,-8 0,-4 0,-4 0,2 0,-7 0,-2 4,-7 2,-11-1,-6-1,5-1,0 3,4 1,8-2,9 0,4-3,-4 0,-2-1,-5-1,-7 0,2 0,3-1,7 1,11 4,24 2,27-1,18-1,17-1,4-1,5-1,9 0,10-1,8-1,2 1,-10 0,-6 0,-10 0,-8-5,-5 0,-7-1,3 2,-3 1,-4 1,-5 1,-7-4,-17 0,-23 4,-12 3,-15 0,-16 1,-12-1,-2-1,-2 0,8 0,7-1,8 0,5 0,6 0,1 0,3 0,-1 0,2 0,2 0,-6 0,-4 0,8 0,23 0,22-4,21-2,9-7,7-3,2 3,-2-2,-5 3,-7-2,0 2,-3-1,2-2,3 0,4 4,6 0,4 0,2 4,-5 2,10-6,4-2,-1 3,-7 1,-21 4,-24 2,-23 1,-12 2,-12 0,2 4,2 2,2 0,-1-2,-8 4,-1 4,2-1,-1-1,2 2,4-2,0-2,0-3,3-2,2 3,2 0,14-1,17-1,21-1,18-2,14 0,7-1,-1 4,3 1,-7 0,-4-1,-4-1,-2 3,-1 0,4 4,5 0,10-2,10-2,9-2,6-2,4-1,-6-1,-10-1,-15 5,-13 6,-12 0,-17-1,-21-2,-23-2,-20-2,-12-2,-17 4,-10 0,-7 0,-6-1,0-1,4-1,9-2,14 1,13-1,12 3,9 3,14-1,14-1,21-2,10 0,11-1,1 0,4-1,1-1,-1 1,0 0,1 0,-4 0,-3 0,0 0,-3 0,2 0,-1 0,2 0,-2-5,-2 0,-7-4,-12-1,-13 1,-10 3,-8 2,-5 2,-7 5,-12 3,-10-1,-19 4,-12 0,-6-2,4-1,8-3,13-1,8-1,11-1,7 0,15 0,19-1,19 1,18 0,9 0,0-5,-3 0,-3-4,-1-1,-2 1,2 3,-1 2,-3-2,-2-1,-2 2,2-3,0 0,-17 1,-23 2,-23 2,-14 1,-3 1,-5 1,2 0,2 5,5 1,7 0,6-2,-1-1,-1-1,-5-1,2 8,2 2,4 0,2-3,3-2,2-3,13-1,21-1,22-1,13-1,13-3,4-3,0-2,2-6,-5 1,-4-1,0 1,-3 3,-8 0,-6 1,-1-1,-3 1,-3 2,-2-2,-2 1,-1 2,0 2,3-2,1 0,0 1,-4 2,-12 2,-16 0,-11 2,-4-1,-2 2,-3-1,-1 0,-1 5,-4 0,-2 1,1-2,1 3,-3 0,9 0,11-2,13-2,10-2,7 4,5 5,3 1,0-2,1-2,-9-2,-19 1,-19 1,-9 3,-9-1,-1-1,1 2,3-1,4-2,2-2,3-2,1-1,-4-1,0-2,-4 1,-5 0,-4 4,1 1,3 0,4-1,4-1,11-1,17-1,17 0,14-1,7-1,9 1,2 0,-4 0,-4 0,-6 0,1 0,-1 0,1 0,0 0,-2 0,-2 0,1 0,1 0,-2 0,-1 0,-2 0,-1-5,3 0,1-1,0 2,-2-3,-13-1,-14 2,-15 2,-10 1,-8 1,-4 1,-3 1,0 0,3 1,3-1,4 0,-7 5,0 0,-4 0,-6 0,-4-2,2-2,5 0,19 0,25-1,17 0,9-1,5 1,0 0,13 0,1 0,-2 0,-4 0,-6 0,-4 0,-2 0,1 0,5-4,0-2,-1 1,-2 1,-2 1,-2 1,-2-3,0-1,-1 0,0 2,0 1,0-2,-4-2</inkml:trace>
  <inkml:trace contextRef="#ctx0" brushRef="#br0" timeOffset="2199.51">1396 265,'4'0,"5"0,6 0,4 0,12 0,12 0,8 0,-1 0,-1 0,-4 0,-6 0,-5 0,-4 0,-4-4,-1-2,3 1,5 1,1 1,-1-3,-2-1,-2 1,2 2,0 1,-1 1,-1 2,-2-1,-5-3,-3-1,1 0,-1 1,7 2,1 0,-2 1</inkml:trace>
  <inkml:trace contextRef="#ctx0" brushRef="#br0" timeOffset="3691.89">1224 191,'4'-5,"10"0,7-5,3 1,-1-4,-2 1,1 3,4-2,7 2,9 2,7 2,-2 2,-3-3,-7 0,-4 1,0 1,-2 2,-1-4,-2 0,-1 0,2 2,1 1,0-2,-2-2,-1 2,-1 1,-1 1,0 2,-1 0,0 1,1 0,-1 0,4 0,2 1,0-1,-2 0,-5 4,-6 6,-7 5,-8 4,-5-1</inkml:trace>
  <inkml:trace contextRef="#ctx0" brushRef="#br0" timeOffset="6221.24">1199 241,'0'-9,"4"-2,6 1,5 1,4 3,7-2,4 1,0 0,0 3,-1 1,2-6,0-3,4 1,4 3,7 2,9 3,-1 1,3-2,-4-2,-3 1,-6 2,2 0,-2 2,-13 0,-17 1,-17 0,-14 0,-12 4,-4 2,-7 4,-3 0,1-2,3-2,5-2,-1-1,2-2,-2-1,-8 0,0-1,-1 1,-2 3,-1 3,16-1,17-1,23-1,15-2,11 0,8 0,1-1,-3 0,-4-1,-4 1,-4 0,-3 0,-1 0,-1 0,0 0,-9 0,-11 0,-14 0,-10 0,-9 4,-5 2,8-1,13-1,17-1,11-1,8-1,4 0,6-1,1 0,3-1,0 1,2 0,-2-4,1-2,-2 0,-2 2,-3 1,-3 1,-6 1</inkml:trace>
  <inkml:trace contextRef="#ctx0" brushRef="#br0" timeOffset="8611.23">834 361,'4'-4,"5"-1,6-4,4-5,8 0,2 3,2 2,3 4,0 2,3 2,7 1,4 0,3 1,1-5,-4-1,-3 0,-4 1,-5-3,8 0,5 0,2 3,-3 1,-2-3,-13-1,-15 2,-16 1,-12 1,-9 1,-4 2,-4-1,0 2,-1-1,1 0,1 0,0 1,-3 3,7 2,12-1,11-1,14-1,9-1,8-1,4 0,-1-1,-3 0,-1-1,-3-3,-2-2,0-4,6 1,4 0,2-1,0-4,-2 1,-4 3,-3-2,-6 2</inkml:trace>
  <inkml:trace contextRef="#ctx0" brushRef="#br0" timeOffset="20515.51">3177 459,'4'0,"10"0,7 0,7 0,4 0,1 0,-2 0,-2 0,-1 0,-2 0,4 0,0 0,-1 0,0 0,-2 0,-1 0,-1 0,0 0,-1 0,0-4,1-2,-1 1,4 1,2 1,4 1,0 1,-1 0,-3 1,-10 1,-12-1,-13 0,-8 0,-8 0,-3 0,-2 0,-1 0,0 0,1 5,0 0,1 1,0-2,0-1,1-1,-1-1,1-1,-4 0,-2 0,0 4,1 1,2 0,-3-1,-1-1,-4 7,1 2,2-1,1-2,3 1,2-1,0-2,2-2,0 6,0 2,0 2,0-1,-5 5,-5 4,-1-3,1-4,2-5,3 0,2-2,1-2,-3-3,-5-2,-9-1,-1-1,-2 0,3-1,13 1,15-1,15 1,16 0,9 0,12-4,5-2,4 1,-3 0,-12 2,-16 1,-23 1,-22 1,-23 0,-15 0,-4 0,2 1,5-1,25 0,32 0,30 0,20-4,27-6,7 0,-7 1,-18 1,-26 4,-22 1,-19 1,-16 6,-6 2,-2-1,-1 0,-2-6,1-10,5-9,4-8,3 0,7 1,3 1,1 1,0 4,2 2,5-5,4-1,4-6,10-1,5 1,4 5,8 7,5 7,1 5,4-4,0 0,0 1,2 3,-2 2,4 3,-2 1,-2-4,-3 0,-18 1,-21 0,-12 1,-15 2,-5 0,-9 5,0 1,5 1,1-2,5-1,4-1,4-1,12 0,17-1,13 0,8-1,7 1,1 0,1 0,-8 0,-12 0,-11 0,-14 0,-12 0,-10 0,-2 0,2 0,3 0,4 0,11 0,18-4,13-2,10-3,0-5,-6 0,-14 3,0 3,6 2,1-1,3 0,5-2,3-1,4-1,1 0,2 2,0 3,-4 6,-6 8,-4 6,-2 1,-1 2,-2-2</inkml:trace>
  <inkml:trace contextRef="#ctx0" brushRef="#br0" timeOffset="21883.63">2519 215,'4'0,"6"0,5 0,4 0,3 0,2 0,5 0,10 0,3 0,-2 0,1 0,2-4,-3-2,0 1,-2 1,1-3,-3-1,2 2,-2 1,1 2,-1 1,1 1,-2 1,3 0,-2 1,-3-1,-7 0</inkml:trace>
  <inkml:trace contextRef="#ctx0" brushRef="#br0" timeOffset="24554.6">2371 509,'13'0,"8"0,4 0,7 0,6 0,0 0,-1 0,-4-4,-2-2,-3 1,-2 1,-2 1,5 1,0 1,0 0,-1-7,-17-3,-20 1,-16 1,-12 4,-8 1,-9 2,-8 1,-9 1,-6-3,-6-2,-6 0,4 1,1 1,1 2,6 0,13 0,13 1,11-3,16-3,16-3,19-1,10 2,12-2,2 1,5 1,0 3,-4 2,-3 1,-3 2,-3 0,3 0,0 0,-1 1,-5-5,-2-2,-2 1,5 1,2 1,1 1,-1 1,-17 1,-18 0,-13 4,-14 2,-6 3,-9 6,1-1,4-3,6-2,5-4,4-2,3-2,23-1,37 0,50-13,41-5,10-2,-12 1,-23 5,-33 4,-40 4,-36 3,-38 6,-44 11,-35 7,-38 8,-11 0,16-2,26-5,33-6,29-6,34-4,37-9,23-2,11-1,5 0,-5 2</inkml:trace>
  <inkml:trace contextRef="#ctx0" brushRef="#br0">760 191,'0'4,"-13"1,-8 0,-4 4,-16 3,-16 9,-7 1,11-4,27-4,31-6,23-3,10-3,3-1,-1-2,-3 0,-4 1,-12-1,-30 0,-42 1,-34 0,-27-1,-11 1,7 0,19 0,30 0,31 1,29-1,29 0,27-5,18 0,14-8,6-3,-4-1,-8 1,-12 3,-13 5,-10 3,-13-2,-6 1,-3 1,-4-3,-9 0,-14 2,-9 1,-5 2,-4 1,-1 1,0 1,1 0,13 1,13-1,15 0,9 1,6-1,-8 0,-10 0,-20 0,-17 0,-16 0,-14 0,-14 4,-3 2,-1 3,7 1,19-2,22-2,32-2,24-2,10-1,7 0,4-6,-3 0,-5-5,2-5,-2 1,-17 3,-25 3,-21 2,-19 3,-13 6,-8 2,-8 1,5-1,4-2,16 0,32-6,27-2,23 0,25 1,14 1,7 1,-3-4,-12 0,-13 1,-24 0,-27 7,-26 2,-19 0,-10 0,-10-1,1 0,2-2,7-1,7 1,7-1,1 4,2 1,2 0,7 3,2 1,18-2,22-2,19-2,9-1,-1-5,-3-2,-5-1,-5 1,-12 2,-18 1,-22 0,-25 6,-8 2,-8-1,2 0,6-2,17-1,22-1,31 0,32 7,20 7,11 1,4-3,-4-3,-7-3,-13-3,-8-3,-5 0,-6-2,-6 1,-1-1,1 1,4-1,3 1,-2 0,-11 0,-16 0,-23 4,-17 1,-13 1,-9-2,1-1,3-1,2 8,3 1,4 0,4-3,3-2,-1-3,-1-1,1-1,1-1,-3 3,8 2,16 0,27-1,16-2,12 0,2-1,0-1,-4 0,-5 0,-6 0,-5 0,-3 0,2 0,0-5,8 0,2 0,2 1,-1 1,-4 1,-16 1,-24 5,-15 1,-13 0,-6 0,-3-2,0-1,-1 3,2 1,5 0,3-2,3-1,3-1,1-2,-3 1,-2-1,1-1,14 1,13 0,19 0,12-5,8 0,7-5,4-4,-3 0,-3 3,-10-2,-6 3,-3 1,-2 4,0 2,1 2,5-4,-11-1,-16 2,-21 0,-19 1,-11 2,-5 0,-1 1,4 0,3 0,7 0,1 0,4 0,5 1,3-1,11 0,13 0,16 0,6-4,9-2,4-3,1-1,0-3,-1 2,-1 2,2 2,1-1,4 0,-18 2,-15 2,-16 1,-14 2,-7 0,-1 1,1 1,2-1,3 0,11 0,16 1,18-1,14 0,7 0,9 0,1 0,-2 0,-6 0,-4 0,0 0,-2 0,-1 0,-3 0,-2 0,0 0,-10 0,-11 0,-23 0,-18 0,-9 0,-11 0,-8 0,3 0,3 0,8 0,3 0,7 0,5 0,4 0,17 0,26 0,24 0,19 0,16 0,4 0,19 0,1 0,-2-4,-6-2,-12 1,-11-3,-13-5,-6 0,-6 3,-3 2,2 3,-2 3,-15 5,-15 2,-17 0,-16 0,-10-1,-12 2,-6 1,-2-1,5 3,6-1,8-1,6-2,4-2,3-1,1-2,5 5,10 0,14 0,20-1,13-1,16-1,13-2,-2 1,-7-1,-10 0,-9-1,-6 1,-5 0,-4 0,-5 4,-6 5,-13 11,-20 0,-18-2,-16 0,-6 0,-11 2,0 2,7-3,6-5,9-5,0-4,5 2,-8-1,-2-1,3 2,7 1,27-2,28-1,18-3,15 0,13-1,2-1,-7 0,-2-1,-7 1,3-8,-3-3,0 0,-4-2,-3 2,-5 2,2 2,-2 4,-1 1,-2 1,-1 1,-2 1,-8-1,-17 1,-19-1,-16 0,-14 0,-11 1,-4-1,1 0,7 0,5 0,2 4,6 1,5 1,15-2,22-1,25-1,24-5,9-2,-2-1,-2 2,-1 0,-5 2,-7 1,-6 1,-5-1,-11 2,-21-1,-23 0,-15 0,-13 0,-10 0,2 1,7-1,9 0,9 0,13 0,25 0,28-5,25-4,34-23,5-9,-9 2,-14 7,-16 10,-16 4,-19 5,-17 5,-25 8,-18 4,-17 5,-12 2,-3-2,-5-2,-1-2,3-2,12-2,11 4,12 0,8 0,14-5,18-3,22-5,12-1,12 1,11 1,1 3,2-2,-4-1,1-3,-5 0,-3 2,7-10,2-6,-3 1,-8 4,-3 6,-5 4,-4 1,-17 0,-19 3,-22 6,-24 6,-11 3,-21 0,-10-3,3-2,8 7,13 1,21-2,24-3,22-2,17 1,12 0,6-1,13 2,3 0,4-1,2 2,-6-1,-6 4,-17-2,-16-2,-19-2,-13-2,-7 2,-3 0,11 0,14-3,19 0,23-2,23 0,17-1,8 0,2 0,-2-1,-7 1,-9 0,-16 4,-26 2,-29-1,-28 3,-21 1,-15-2,-8 2,0 0,-1-1,5-3,9-2,7-1,4-2,6 0,3 0,-1 0,-6-1,-3 1,-1 0,-5 0,3 0,24-1,24 1,21 0,17 1,11-1,2 0,1 0,2 0,4 0,6 4,9 1,6 0,11 4,4-1,-6-1,-12-1,-10-3,-7-1,-9-1,-3-1,-5 0,-5 0,1-1,3 1,-1 0,-1 0,-4-1,-14 6,-22 0,-19 4,-9 1,-4-1,2-3,2-2,3-2,2-1,3-1,0 0,2 0,-4-1,-1 1,-1 0,2-1,18 1,22 0,27-4,18-6,13 0,6-4,-1-7,-5-1,-6 5,-10 0,-10 3,-8 4,-7 0,-3 1,2 2,0 3,12 1,12 2,9 1,7 0,-4 0,-8 1,-11-1,-7 0,-8 1,1-1,-1 0,-2 0,-2 0,-12 0,-14 0,-15 0,-9 0,-8 0,-4 0,-4 0,2 0,-7 0,-2 4,-7 2,-11-1,-6-1,5-1,0 3,4 1,8-2,9 0,4-3,-4 0,-2-1,-5-1,-7 0,2 0,3-1,7 1,11 4,24 2,27-1,18-1,17-1,4-1,5-1,9 0,10-1,8-1,2 1,-10 0,-6 0,-10 0,-8-5,-5 0,-7-1,3 2,-3 1,-4 1,-5 1,-7-4,-17 0,-23 4,-12 3,-15 0,-16 1,-12-1,-2-1,-2 0,8 0,7-1,8 0,5 0,6 0,1 0,3 0,-1 0,2 0,2 0,-6 0,-4 0,8 0,23 0,22-4,21-2,9-7,7-3,2 3,-2-2,-5 3,-7-2,0 2,-3-1,2-2,3 0,4 4,6 0,4 0,2 4,-5 2,10-6,4-2,-1 3,-7 1,-21 4,-24 2,-23 1,-12 2,-12 0,2 4,2 2,2 0,-1-2,-8 4,-1 4,2-1,-1-1,2 2,4-2,0-2,0-3,3-2,2 3,2 0,14-1,17-1,21-1,18-2,14 0,7-1,-1 4,3 1,-7 0,-4-1,-4-1,-2 3,-1 0,4 4,5 0,10-2,10-2,9-2,6-2,4-1,-6-1,-10-1,-15 5,-13 6,-12 0,-17-1,-21-2,-23-2,-20-2,-12-2,-17 4,-10 0,-7 0,-6-1,0-1,4-1,9-2,14 1,13-1,12 3,9 3,14-1,14-1,21-2,10 0,11-1,1 0,4-1,1-1,-1 1,0 0,1 0,-4 0,-3 0,0 0,-3 0,2 0,-1 0,2 0,-2-5,-2 0,-7-4,-12-1,-13 1,-10 3,-8 2,-5 2,-7 5,-12 3,-10-1,-19 4,-12 0,-6-2,4-1,8-3,13-1,8-1,11-1,7 0,15 0,19-1,19 1,18 0,9 0,0-5,-3 0,-3-4,-1-1,-2 1,2 3,-1 2,-3-2,-2-1,-2 2,2-3,0 0,-17 1,-23 2,-23 2,-14 1,-3 1,-5 1,2 0,2 5,5 1,7 0,6-2,-1-1,-1-1,-5-1,2 8,2 2,4 0,2-3,3-2,2-3,13-1,21-1,22-1,13-1,13-3,4-3,0-2,2-6,-5 1,-4-1,0 1,-3 3,-8 0,-6 1,-1-1,-3 1,-3 2,-2-2,-2 1,-1 2,0 2,3-2,1 0,0 1,-4 2,-12 2,-16 0,-11 2,-4-1,-2 2,-3-1,-1 0,-1 5,-4 0,-2 1,1-2,1 3,-3 0,9 0,11-2,13-2,10-2,7 4,5 5,3 1,0-2,1-2,-9-2,-19 1,-19 1,-9 3,-9-1,-1-1,1 2,3-1,4-2,2-2,3-2,1-1,-4-1,0-2,-4 1,-5 0,-4 4,1 1,3 0,4-1,4-1,11-1,17-1,17 0,14-1,7-1,9 1,2 0,-4 0,-4 0,-6 0,1 0,-1 0,1 0,0 0,-2 0,-2 0,1 0,1 0,-2 0,-1 0,-2 0,-1-5,3 0,1-1,0 2,-2-3,-13-1,-14 2,-15 2,-10 1,-8 1,-4 1,-3 1,0 0,3 1,3-1,4 0,-7 5,0 0,-4 0,-6 0,-4-2,2-2,5 0,19 0,25-1,17 0,9-1,5 1,0 0,13 0,1 0,-2 0,-4 0,-6 0,-4 0,-2 0,1 0,5-4,0-2,-1 1,-2 1,-2 1,-2 1,-2-3,0-1,-1 0,0 2,0 1,0-2,-4-2</inkml:trace>
  <inkml:trace contextRef="#ctx0" brushRef="#br0" timeOffset="2199.51">1396 265,'4'0,"5"0,6 0,4 0,12 0,12 0,8 0,-1 0,-1 0,-4 0,-6 0,-5 0,-4 0,-4-4,-1-2,3 1,5 1,1 1,-1-3,-2-1,-2 1,2 2,0 1,-1 1,-1 2,-2-1,-5-3,-3-1,1 0,-1 1,7 2,1 0,-2 1</inkml:trace>
  <inkml:trace contextRef="#ctx0" brushRef="#br0" timeOffset="3691.89">1224 191,'4'-5,"10"0,7-5,3 1,-1-4,-2 1,1 3,4-2,7 2,9 2,7 2,-2 2,-3-3,-7 0,-4 1,0 1,-2 2,-1-4,-2 0,-1 0,2 2,1 1,0-2,-2-2,-1 2,-1 1,-1 1,0 2,-1 0,0 1,1 0,-1 0,4 0,2 1,0-1,-2 0,-5 4,-6 6,-7 5,-8 4,-5-1</inkml:trace>
  <inkml:trace contextRef="#ctx0" brushRef="#br0" timeOffset="6221.24">1199 241,'0'-9,"4"-2,6 1,5 1,4 3,7-2,4 1,0 0,0 3,-1 1,2-6,0-3,4 1,4 3,7 2,9 3,-1 1,3-2,-4-2,-3 1,-6 2,2 0,-2 2,-13 0,-17 1,-17 0,-14 0,-12 4,-4 2,-7 4,-3 0,1-2,3-2,5-2,-1-1,2-2,-2-1,-8 0,0-1,-1 1,-2 3,-1 3,16-1,17-1,23-1,15-2,11 0,8 0,1-1,-3 0,-4-1,-4 1,-4 0,-3 0,-1 0,-1 0,0 0,-9 0,-11 0,-14 0,-10 0,-9 4,-5 2,8-1,13-1,17-1,11-1,8-1,4 0,6-1,1 0,3-1,0 1,2 0,-2-4,1-2,-2 0,-2 2,-3 1,-3 1,-6 1</inkml:trace>
  <inkml:trace contextRef="#ctx0" brushRef="#br0" timeOffset="8611.23">834 361,'4'-4,"5"-1,6-4,4-5,8 0,2 3,2 2,3 4,0 2,3 2,7 1,4 0,3 1,1-5,-4-1,-3 0,-4 1,-5-3,8 0,5 0,2 3,-3 1,-2-3,-13-1,-15 2,-16 1,-12 1,-9 1,-4 2,-4-1,0 2,-1-1,1 0,1 0,0 1,-3 3,7 2,12-1,11-1,14-1,9-1,8-1,4 0,-1-1,-3 0,-1-1,-3-3,-2-2,0-4,6 1,4 0,2-1,0-4,-2 1,-4 3,-3-2,-6 2</inkml:trace>
  <inkml:trace contextRef="#ctx0" brushRef="#br0" timeOffset="12164.28">1785 215,'0'-4,"9"-2,6 1,5 1,3 1,3 1,4 1,-3-4,-1 0,-2 0,0 0,0 3,4 0,1 1,0 1,-13 0,-13 0,-12 0,-9 0,-4 1,-8-1,-2 0,8 0,12 0,13 0,14 0,13 0,5 0,7 0,-1 0,-1 0,-5 0,-2 0,-4 0,-9 0,-17 0,-12 0,-9 0,-9 4,4 2,11-1,12-1,15-1,17-1,12-1,3 0,6-1,-1 0,-1-1,-5 1,-5 0,-6 0,-3 0,-4 0,-10 0,-16 4,-16 1,-10 5,4-1,10 0,11-3,10-2,7-2,6-1,2 0,6-2,3 1,3 0,8 3,5 2,6 0,3-1,-5-1,-7 3,-11 5,-16 0,-11 3,-12-1,-8-3,-7-3,-4 5,-7 2,-6-3,3-2</inkml:trace>
  <inkml:trace contextRef="#ctx0" brushRef="#br0" timeOffset="20515.51">3177 459,'4'0,"10"0,7 0,7 0,4 0,1 0,-2 0,-2 0,-1 0,-2 0,4 0,0 0,-1 0,0 0,-2 0,-1 0,-1 0,0 0,-1 0,0-4,1-2,-1 1,4 1,2 1,4 1,0 1,-1 0,-3 1,-10 1,-12-1,-13 0,-8 0,-8 0,-3 0,-2 0,-1 0,0 0,1 5,0 0,1 1,0-2,0-1,1-1,-1-1,1-1,-4 0,-2 0,0 4,1 1,2 0,-3-1,-1-1,-4 7,1 2,2-1,1-2,3 1,2-1,0-2,2-2,0 6,0 2,0 2,0-1,-5 5,-5 4,-1-3,1-4,2-5,3 0,2-2,1-2,-3-3,-5-2,-9-1,-1-1,-2 0,3-1,13 1,15-1,15 1,16 0,9 0,12-4,5-2,4 1,-3 0,-12 2,-16 1,-23 1,-22 1,-23 0,-15 0,-4 0,2 1,5-1,25 0,32 0,30 0,20-4,27-6,7 0,-7 1,-18 1,-26 4,-22 1,-19 1,-16 6,-6 2,-2-1,-1 0,-2-6,1-10,5-9,4-8,3 0,7 1,3 1,1 1,0 4,2 2,5-5,4-1,4-6,10-1,5 1,4 5,8 7,5 7,1 5,4-4,0 0,0 1,2 3,-2 2,4 3,-2 1,-2-4,-3 0,-18 1,-21 0,-12 1,-15 2,-5 0,-9 5,0 1,5 1,1-2,5-1,4-1,4-1,12 0,17-1,13 0,8-1,7 1,1 0,1 0,-8 0,-12 0,-11 0,-14 0,-12 0,-10 0,-2 0,2 0,3 0,4 0,11 0,18-4,13-2,10-3,0-5,-6 0,-14 3,0 3,6 2,1-1,3 0,5-2,3-1,4-1,1 0,2 2,0 3,-4 6,-6 8,-4 6,-2 1,-1 2,-2-2</inkml:trace>
  <inkml:trace contextRef="#ctx0" brushRef="#br0" timeOffset="21883.63">2519 215,'4'0,"6"0,5 0,4 0,3 0,2 0,5 0,10 0,3 0,-2 0,1 0,2-4,-3-2,0 1,-2 1,1-3,-3-1,2 2,-2 1,1 2,-1 1,1 1,-2 1,3 0,-2 1,-3-1,-7 0</inkml:trace>
  <inkml:trace contextRef="#ctx0" brushRef="#br0" timeOffset="24554.6">2371 509,'13'0,"8"0,4 0,7 0,6 0,0 0,-1 0,-4-4,-2-2,-3 1,-2 1,-2 1,5 1,0 1,0 0,-1-7,-17-3,-20 1,-16 1,-12 4,-8 1,-9 2,-8 1,-9 1,-6-3,-6-2,-6 0,4 1,1 1,1 2,6 0,13 0,13 1,11-3,16-3,16-3,19-1,10 2,12-2,2 1,5 1,0 3,-4 2,-3 1,-3 2,-3 0,3 0,0 0,-1 1,-5-5,-2-2,-2 1,5 1,2 1,1 1,-1 1,-17 1,-18 0,-13 4,-14 2,-6 3,-9 6,1-1,4-3,6-2,5-4,4-2,3-2,23-1,37 0,50-13,41-5,10-2,-12 1,-23 5,-33 4,-40 4,-36 3,-38 6,-44 11,-35 7,-38 8,-11 0,16-2,26-5,33-6,29-6,34-4,37-9,23-2,11-1,5 0,-5 2</inkml:trace>
  <inkml:trace contextRef="#ctx0" brushRef="#br0" timeOffset="31065.56">2371 45,'-4'0,"-1"4,3 6,8 9,10 10,7 8,7-2,8 1,5-1,-5-2,-12-8,-8-11,-1-8,4-6,2-6,11-3,19-8,10-5,-3 1,-6 0,-13 4</inkml:trace>
  <inkml:trace contextRef="#ctx0" brushRef="#br0" timeOffset="33617.14">3129 533,'4'0,"10"0,19 0,8 0,6 0,-2 0,-4 0,0 0,-4 0,1 0,2 0,2 0,7 0,4 0,-4 0,-6 0,-6 0,-5 0,1 0,-2 0,6 0,2 0,2 9,-2 2,-3-1,0-1,-1-3,-3-2,-3-2,-1-2,-3 0,0 0,-1-1,0 1,0 0,0-1,4 1,2 0,-1 0,0 0,-1 0,-2 0,-1 0,9 4,1 2,4 4,-1-1,10 0,22 5,11 5,8-1,2-3,-10-5,-11-3,-18-4</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27T11:16:58.789"/>
    </inkml:context>
    <inkml:brush xml:id="br0">
      <inkml:brushProperty name="width" value="0.35" units="cm"/>
      <inkml:brushProperty name="height" value="2.1" units="cm"/>
      <inkml:brushProperty name="color" value="#FFFFFF"/>
      <inkml:brushProperty name="ignorePressure" value="1"/>
      <inkml:brushProperty name="inkEffects" value="pencil"/>
    </inkml:brush>
  </inkml:definitions>
  <inkml:trace contextRef="#ctx0" brushRef="#br0">0 100,'4'0,"6"0,5-5,4 0,3-1,2 2,1 1,0 1,1 1,-1 1,0 0,0 0,0 0,0 0,-1 0,0 1,1-1,-1 0,0 0,1 0,-1 0,5-4,-3-6,-2-1,3 2,2 1,0 3,-2 2,0 2,-1 1,-1-4,0-1,0 0,3 1,6 2,1 0,-1 1,1 1,-4 0</inkml:trace>
  <inkml:trace contextRef="#ctx0" brushRef="#br0" timeOffset="721.79">1147 52,'-9'8,"-2"3</inkml:trace>
  <inkml:trace contextRef="#ctx0" brushRef="#br0" timeOffset="1114.47">880 174,'-4'4,"-2"1</inkml:trace>
  <inkml:trace contextRef="#ctx0" brushRef="#br0" timeOffset="1271.63">855 198,'0'0</inkml:trace>
  <inkml:trace contextRef="#ctx0" brushRef="#br0" timeOffset="1428.34">855 198,'0'0</inkml:trace>
  <inkml:trace contextRef="#ctx0" brushRef="#br0" timeOffset="1679.74">855 199,'4'0,"6"-4,0-1</inkml:trace>
  <inkml:trace contextRef="#ctx0" brushRef="#br0" timeOffset="1930.82">904 174,'8'-5,"3"0</inkml:trace>
  <inkml:trace contextRef="#ctx0" brushRef="#br0" timeOffset="2134.88">976 149,'4'0,"1"0</inkml:trace>
  <inkml:trace contextRef="#ctx0" brushRef="#br0" timeOffset="2276.47">1026 149,'0'0</inkml:trace>
  <inkml:trace contextRef="#ctx0" brushRef="#br0" timeOffset="2433.25">1026 149,'0'0</inkml:trace>
  <inkml:trace contextRef="#ctx0" brushRef="#br0" timeOffset="2606.11">1026 149,'0'0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76FAE-4B85-4AD4-A40E-034163E71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5004</TotalTime>
  <Pages>24</Pages>
  <Words>5432</Words>
  <Characters>30969</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1138</cp:revision>
  <dcterms:created xsi:type="dcterms:W3CDTF">2023-10-24T12:47:00Z</dcterms:created>
  <dcterms:modified xsi:type="dcterms:W3CDTF">2023-11-27T15:14:00Z</dcterms:modified>
</cp:coreProperties>
</file>