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A3B4EC9" w:rsidR="007D3AD0" w:rsidRDefault="32ADAAF6" w:rsidP="021F216E">
      <w:pPr>
        <w:jc w:val="center"/>
      </w:pPr>
      <w:r>
        <w:rPr>
          <w:noProof/>
        </w:rPr>
        <w:drawing>
          <wp:inline distT="0" distB="0" distL="0" distR="0" wp14:anchorId="18E8561F" wp14:editId="5F42A201">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28C86DEB" w:rsidR="021F216E" w:rsidRDefault="021F216E" w:rsidP="021F216E">
      <w:pPr>
        <w:jc w:val="center"/>
        <w:rPr>
          <w:rFonts w:ascii="Arial Nova" w:eastAsia="Arial Nova" w:hAnsi="Arial Nova" w:cs="Arial Nova"/>
          <w:sz w:val="72"/>
          <w:szCs w:val="72"/>
        </w:rPr>
      </w:pPr>
    </w:p>
    <w:p w14:paraId="6CED898F" w14:textId="206F9ED5" w:rsidR="00882B2F" w:rsidRDefault="00882B2F" w:rsidP="021F216E">
      <w:pPr>
        <w:jc w:val="center"/>
        <w:rPr>
          <w:rFonts w:ascii="Arial Nova" w:eastAsia="Arial Nova" w:hAnsi="Arial Nova" w:cs="Arial Nova"/>
          <w:sz w:val="28"/>
          <w:szCs w:val="28"/>
        </w:rPr>
      </w:pPr>
      <w:r>
        <w:rPr>
          <w:rFonts w:ascii="Arial Nova" w:eastAsia="Arial Nova" w:hAnsi="Arial Nova" w:cs="Arial Nova"/>
          <w:sz w:val="28"/>
          <w:szCs w:val="28"/>
        </w:rPr>
        <w:t xml:space="preserve"> Student Name: </w:t>
      </w:r>
      <w:r>
        <w:rPr>
          <w:rFonts w:ascii="Arial Nova" w:eastAsia="Arial Nova" w:hAnsi="Arial Nova" w:cs="Arial Nova"/>
          <w:sz w:val="28"/>
          <w:szCs w:val="28"/>
        </w:rPr>
        <w:tab/>
        <w:t>k</w:t>
      </w:r>
      <w:r w:rsidRPr="00882B2F">
        <w:rPr>
          <w:rFonts w:ascii="Arial Nova" w:eastAsia="Arial Nova" w:hAnsi="Arial Nova" w:cs="Arial Nova"/>
          <w:sz w:val="28"/>
          <w:szCs w:val="28"/>
        </w:rPr>
        <w:t xml:space="preserve">ate </w:t>
      </w:r>
      <w:r>
        <w:rPr>
          <w:rFonts w:ascii="Arial Nova" w:eastAsia="Arial Nova" w:hAnsi="Arial Nova" w:cs="Arial Nova"/>
          <w:sz w:val="28"/>
          <w:szCs w:val="28"/>
        </w:rPr>
        <w:t>I</w:t>
      </w:r>
      <w:r w:rsidRPr="00882B2F">
        <w:rPr>
          <w:rFonts w:ascii="Arial Nova" w:eastAsia="Arial Nova" w:hAnsi="Arial Nova" w:cs="Arial Nova"/>
          <w:sz w:val="28"/>
          <w:szCs w:val="28"/>
        </w:rPr>
        <w:t>gbinigie</w:t>
      </w:r>
    </w:p>
    <w:p w14:paraId="5CBB24BC" w14:textId="41D2CD74" w:rsidR="00882B2F" w:rsidRDefault="00882B2F" w:rsidP="021F216E">
      <w:pPr>
        <w:jc w:val="center"/>
        <w:rPr>
          <w:rFonts w:ascii="Arial Nova" w:eastAsia="Arial Nova" w:hAnsi="Arial Nova" w:cs="Arial Nova"/>
          <w:sz w:val="28"/>
          <w:szCs w:val="28"/>
        </w:rPr>
      </w:pPr>
      <w:r>
        <w:rPr>
          <w:rFonts w:ascii="Arial Nova" w:eastAsia="Arial Nova" w:hAnsi="Arial Nova" w:cs="Arial Nova"/>
          <w:sz w:val="28"/>
          <w:szCs w:val="28"/>
        </w:rPr>
        <w:t>Student number:    2334466</w:t>
      </w:r>
    </w:p>
    <w:p w14:paraId="5C4570B2" w14:textId="367A17FF" w:rsidR="0093625E" w:rsidRDefault="0093625E" w:rsidP="021F216E">
      <w:pPr>
        <w:jc w:val="center"/>
        <w:rPr>
          <w:rFonts w:ascii="Arial Nova" w:eastAsia="Arial Nova" w:hAnsi="Arial Nova" w:cs="Arial Nova"/>
          <w:sz w:val="28"/>
          <w:szCs w:val="28"/>
        </w:rPr>
      </w:pPr>
      <w:r>
        <w:rPr>
          <w:rFonts w:ascii="Arial Nova" w:eastAsia="Arial Nova" w:hAnsi="Arial Nova" w:cs="Arial Nova"/>
          <w:sz w:val="28"/>
          <w:szCs w:val="28"/>
        </w:rPr>
        <w:t xml:space="preserve">Module </w:t>
      </w:r>
      <w:r w:rsidR="00241423">
        <w:rPr>
          <w:rFonts w:ascii="Arial Nova" w:eastAsia="Arial Nova" w:hAnsi="Arial Nova" w:cs="Arial Nova"/>
          <w:sz w:val="28"/>
          <w:szCs w:val="28"/>
        </w:rPr>
        <w:t>code:</w:t>
      </w:r>
      <w:r>
        <w:rPr>
          <w:rFonts w:ascii="Arial Nova" w:eastAsia="Arial Nova" w:hAnsi="Arial Nova" w:cs="Arial Nova"/>
          <w:sz w:val="28"/>
          <w:szCs w:val="28"/>
        </w:rPr>
        <w:t xml:space="preserve"> BMHP50</w:t>
      </w:r>
      <w:r w:rsidR="00897CFC">
        <w:rPr>
          <w:rFonts w:ascii="Arial Nova" w:eastAsia="Arial Nova" w:hAnsi="Arial Nova" w:cs="Arial Nova"/>
          <w:sz w:val="28"/>
          <w:szCs w:val="28"/>
        </w:rPr>
        <w:t>15</w:t>
      </w:r>
    </w:p>
    <w:p w14:paraId="241296B7" w14:textId="77777777" w:rsidR="00897CFC" w:rsidRDefault="00897CFC" w:rsidP="021F216E">
      <w:pPr>
        <w:jc w:val="center"/>
        <w:rPr>
          <w:rFonts w:ascii="Arial Nova" w:eastAsia="Arial Nova" w:hAnsi="Arial Nova" w:cs="Arial Nova"/>
          <w:b/>
          <w:sz w:val="28"/>
          <w:szCs w:val="28"/>
        </w:rPr>
      </w:pPr>
      <w:r>
        <w:rPr>
          <w:rFonts w:ascii="Arial Nova" w:eastAsia="Arial Nova" w:hAnsi="Arial Nova" w:cs="Arial Nova"/>
          <w:sz w:val="28"/>
          <w:szCs w:val="28"/>
        </w:rPr>
        <w:t>Module:</w:t>
      </w:r>
      <w:r w:rsidRPr="00897CFC">
        <w:rPr>
          <w:rFonts w:ascii="Arial" w:hAnsi="Arial" w:cs="Arial"/>
          <w:b/>
          <w:sz w:val="22"/>
          <w:szCs w:val="22"/>
        </w:rPr>
        <w:t xml:space="preserve"> </w:t>
      </w:r>
      <w:r w:rsidRPr="00897CFC">
        <w:rPr>
          <w:rFonts w:ascii="Arial Nova" w:eastAsia="Arial Nova" w:hAnsi="Arial Nova" w:cs="Arial Nova"/>
          <w:bCs/>
          <w:sz w:val="28"/>
          <w:szCs w:val="28"/>
        </w:rPr>
        <w:t>Changemakers: Building your Personal Brand for Sustainable Employment</w:t>
      </w:r>
      <w:r w:rsidRPr="00897CFC">
        <w:rPr>
          <w:rFonts w:ascii="Arial Nova" w:eastAsia="Arial Nova" w:hAnsi="Arial Nova" w:cs="Arial Nova"/>
          <w:b/>
          <w:sz w:val="28"/>
          <w:szCs w:val="28"/>
        </w:rPr>
        <w:t xml:space="preserve"> </w:t>
      </w:r>
    </w:p>
    <w:p w14:paraId="4A76037A" w14:textId="573DB58B" w:rsidR="00B21046" w:rsidRPr="004F4BEE" w:rsidRDefault="004F4BEE" w:rsidP="00B21046">
      <w:pPr>
        <w:jc w:val="center"/>
        <w:rPr>
          <w:rFonts w:ascii="Arial Nova" w:eastAsia="Arial Nova" w:hAnsi="Arial Nova" w:cs="Arial Nova"/>
          <w:bCs/>
          <w:sz w:val="28"/>
          <w:szCs w:val="28"/>
        </w:rPr>
      </w:pPr>
      <w:r w:rsidRPr="004F4BEE">
        <w:rPr>
          <w:rFonts w:ascii="Arial Nova" w:eastAsia="Arial Nova" w:hAnsi="Arial Nova" w:cs="Arial Nova"/>
          <w:bCs/>
          <w:sz w:val="28"/>
          <w:szCs w:val="28"/>
        </w:rPr>
        <w:t>Programme</w:t>
      </w:r>
      <w:r w:rsidR="00B21046">
        <w:rPr>
          <w:rFonts w:ascii="Arial Nova" w:eastAsia="Arial Nova" w:hAnsi="Arial Nova" w:cs="Arial Nova"/>
          <w:bCs/>
          <w:sz w:val="28"/>
          <w:szCs w:val="28"/>
        </w:rPr>
        <w:t>: BSc Health and Social Care</w:t>
      </w: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0E2239B">
      <w:pPr>
        <w:jc w:val="both"/>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60380746" w14:textId="77777777" w:rsidR="00695BA2" w:rsidRPr="00695BA2" w:rsidRDefault="00695BA2" w:rsidP="00E2239B">
      <w:pPr>
        <w:jc w:val="both"/>
        <w:rPr>
          <w:rFonts w:ascii="Arial Nova" w:eastAsia="Arial Nova" w:hAnsi="Arial Nova" w:cs="Arial Nova"/>
          <w:b/>
          <w:bCs/>
          <w:color w:val="000000" w:themeColor="text1"/>
          <w:lang w:val="en-GB"/>
        </w:rPr>
      </w:pPr>
      <w:r w:rsidRPr="00695BA2">
        <w:rPr>
          <w:rFonts w:ascii="Arial Nova" w:eastAsia="Arial Nova" w:hAnsi="Arial Nova" w:cs="Arial Nova"/>
          <w:b/>
          <w:bCs/>
          <w:color w:val="000000" w:themeColor="text1"/>
          <w:lang w:val="en-GB"/>
        </w:rPr>
        <w:t>Personal Branding and Career Development</w:t>
      </w:r>
    </w:p>
    <w:p w14:paraId="607BE989" w14:textId="77777777" w:rsidR="00695BA2" w:rsidRPr="00695BA2" w:rsidRDefault="00695BA2" w:rsidP="00E2239B">
      <w:pPr>
        <w:jc w:val="both"/>
        <w:rPr>
          <w:rFonts w:ascii="Arial Nova" w:eastAsia="Arial Nova" w:hAnsi="Arial Nova" w:cs="Arial Nova"/>
          <w:b/>
          <w:bCs/>
          <w:color w:val="000000" w:themeColor="text1"/>
          <w:lang w:val="en-GB"/>
        </w:rPr>
      </w:pPr>
      <w:r w:rsidRPr="00695BA2">
        <w:rPr>
          <w:rFonts w:ascii="Arial Nova" w:eastAsia="Arial Nova" w:hAnsi="Arial Nova" w:cs="Arial Nova"/>
          <w:b/>
          <w:bCs/>
          <w:color w:val="000000" w:themeColor="text1"/>
          <w:lang w:val="en-GB"/>
        </w:rPr>
        <w:t>Introduction</w:t>
      </w:r>
    </w:p>
    <w:p w14:paraId="004F4573" w14:textId="2B8341D3" w:rsidR="00695BA2" w:rsidRPr="00695BA2" w:rsidRDefault="00695BA2" w:rsidP="00E2239B">
      <w:pPr>
        <w:jc w:val="both"/>
        <w:rPr>
          <w:rFonts w:ascii="Arial Nova" w:eastAsia="Arial Nova" w:hAnsi="Arial Nova" w:cs="Arial Nova"/>
          <w:color w:val="000000" w:themeColor="text1"/>
          <w:lang w:val="en-GB"/>
        </w:rPr>
      </w:pPr>
      <w:r w:rsidRPr="0B5A6B6F">
        <w:rPr>
          <w:rFonts w:ascii="Arial Nova" w:eastAsia="Arial Nova" w:hAnsi="Arial Nova" w:cs="Arial Nova"/>
          <w:color w:val="000000" w:themeColor="text1"/>
          <w:lang w:val="en-GB"/>
        </w:rPr>
        <w:t>Personal branding is the way individuals present their skills, values, and personality to others professionally. It helps employers understand what makes a person unique and employable</w:t>
      </w:r>
      <w:r w:rsidR="3443ACA8" w:rsidRPr="0B5A6B6F">
        <w:rPr>
          <w:rFonts w:ascii="Arial Nova" w:eastAsia="Arial Nova" w:hAnsi="Arial Nova" w:cs="Arial Nova"/>
          <w:color w:val="000000" w:themeColor="text1"/>
          <w:lang w:val="en-GB"/>
        </w:rPr>
        <w:t xml:space="preserve"> </w:t>
      </w:r>
      <w:r w:rsidR="0DD098CD" w:rsidRPr="0B5A6B6F">
        <w:rPr>
          <w:rFonts w:ascii="Arial Nova" w:eastAsia="Arial Nova" w:hAnsi="Arial Nova" w:cs="Arial Nova"/>
          <w:lang w:val="en-GB"/>
        </w:rPr>
        <w:t>(Montoya and Vandehey, 2008)</w:t>
      </w:r>
      <w:r w:rsidRPr="0B5A6B6F">
        <w:rPr>
          <w:rFonts w:ascii="Arial Nova" w:eastAsia="Arial Nova" w:hAnsi="Arial Nova" w:cs="Arial Nova"/>
          <w:color w:val="000000" w:themeColor="text1"/>
          <w:lang w:val="en-GB"/>
        </w:rPr>
        <w:t>. In today’s competitive job market, developing a strong personal brand is important because it can improve career opportunities and professional reputation.</w:t>
      </w:r>
    </w:p>
    <w:p w14:paraId="7C27F29D" w14:textId="77777777" w:rsidR="00695BA2" w:rsidRPr="00695BA2" w:rsidRDefault="00695BA2" w:rsidP="00E2239B">
      <w:pPr>
        <w:jc w:val="both"/>
        <w:rPr>
          <w:rFonts w:ascii="Arial Nova" w:eastAsia="Arial Nova" w:hAnsi="Arial Nova" w:cs="Arial Nova"/>
          <w:color w:val="000000" w:themeColor="text1"/>
          <w:lang w:val="en-GB"/>
        </w:rPr>
      </w:pPr>
      <w:r w:rsidRPr="00695BA2">
        <w:rPr>
          <w:rFonts w:ascii="Arial Nova" w:eastAsia="Arial Nova" w:hAnsi="Arial Nova" w:cs="Arial Nova"/>
          <w:color w:val="000000" w:themeColor="text1"/>
          <w:lang w:val="en-GB"/>
        </w:rPr>
        <w:t>My current personal brand reflects qualities such as communication, teamwork, responsibility, and empathy. Through my studies in health and social care, I have developed strong interpersonal skills and the ability to work effectively with different people. I am also organised, adaptable, and committed to helping others, which are important qualities in professional environments. These strengths demonstrate reliability and professionalism.</w:t>
      </w:r>
    </w:p>
    <w:p w14:paraId="239366D3" w14:textId="2599A549" w:rsidR="00695BA2" w:rsidRPr="00695BA2" w:rsidRDefault="00695BA2" w:rsidP="00E2239B">
      <w:pPr>
        <w:jc w:val="both"/>
        <w:rPr>
          <w:rFonts w:ascii="Arial Nova" w:eastAsia="Arial Nova" w:hAnsi="Arial Nova" w:cs="Arial Nova"/>
          <w:color w:val="000000" w:themeColor="text1"/>
          <w:lang w:val="en-GB"/>
        </w:rPr>
      </w:pPr>
      <w:r w:rsidRPr="0B5A6B6F">
        <w:rPr>
          <w:rFonts w:ascii="Arial Nova" w:eastAsia="Arial Nova" w:hAnsi="Arial Nova" w:cs="Arial Nova"/>
          <w:color w:val="000000" w:themeColor="text1"/>
          <w:lang w:val="en-GB"/>
        </w:rPr>
        <w:t>However, there are areas where I can improve my personal brand. I need to develop greater confidence in public speaking and improve my networking skills. To enhance my personal brand, I plan to attend career workshops, gain more work experience, and improve my LinkedIn profile to present myself professionally online. I will also continue developing my communication and leadership abilities through volunteering and teamwork activities. These strategies will help me become more employable and prepare me for my future career goals. Employers value individuals who are confident, skilled, and proactive, so improving these areas will increase my chances of achieving my dream job</w:t>
      </w:r>
      <w:r w:rsidR="1C405EA1" w:rsidRPr="0B5A6B6F">
        <w:rPr>
          <w:rFonts w:ascii="Arial Nova" w:eastAsia="Arial Nova" w:hAnsi="Arial Nova" w:cs="Arial Nova"/>
          <w:color w:val="000000" w:themeColor="text1"/>
          <w:lang w:val="en-GB"/>
        </w:rPr>
        <w:t xml:space="preserve"> (</w:t>
      </w:r>
      <w:r w:rsidR="5C6337DD" w:rsidRPr="0B5A6B6F">
        <w:rPr>
          <w:rFonts w:ascii="Arial Nova" w:eastAsia="Arial Nova" w:hAnsi="Arial Nova" w:cs="Arial Nova"/>
          <w:lang w:val="en-GB"/>
        </w:rPr>
        <w:t>Tomlinson, 2017</w:t>
      </w:r>
      <w:r w:rsidR="1C405EA1" w:rsidRPr="0B5A6B6F">
        <w:rPr>
          <w:rFonts w:ascii="Arial Nova" w:eastAsia="Arial Nova" w:hAnsi="Arial Nova" w:cs="Arial Nova"/>
          <w:color w:val="000000" w:themeColor="text1"/>
          <w:lang w:val="en-GB"/>
        </w:rPr>
        <w:t>)</w:t>
      </w:r>
      <w:r w:rsidRPr="0B5A6B6F">
        <w:rPr>
          <w:rFonts w:ascii="Arial Nova" w:eastAsia="Arial Nova" w:hAnsi="Arial Nova" w:cs="Arial Nova"/>
          <w:color w:val="000000" w:themeColor="text1"/>
          <w:lang w:val="en-GB"/>
        </w:rPr>
        <w:t>.</w:t>
      </w:r>
    </w:p>
    <w:p w14:paraId="68DC8331" w14:textId="77777777" w:rsidR="00695BA2" w:rsidRPr="00695BA2" w:rsidRDefault="00695BA2" w:rsidP="00E2239B">
      <w:pPr>
        <w:jc w:val="both"/>
        <w:rPr>
          <w:rFonts w:ascii="Arial Nova" w:eastAsia="Arial Nova" w:hAnsi="Arial Nova" w:cs="Arial Nova"/>
          <w:b/>
          <w:bCs/>
          <w:color w:val="000000" w:themeColor="text1"/>
          <w:lang w:val="en-GB"/>
        </w:rPr>
      </w:pPr>
      <w:r w:rsidRPr="00695BA2">
        <w:rPr>
          <w:rFonts w:ascii="Arial Nova" w:eastAsia="Arial Nova" w:hAnsi="Arial Nova" w:cs="Arial Nova"/>
          <w:b/>
          <w:bCs/>
          <w:color w:val="000000" w:themeColor="text1"/>
          <w:lang w:val="en-GB"/>
        </w:rPr>
        <w:t>Conclusion</w:t>
      </w:r>
    </w:p>
    <w:p w14:paraId="6EA1E722" w14:textId="77777777" w:rsidR="00695BA2" w:rsidRPr="00695BA2" w:rsidRDefault="00695BA2" w:rsidP="00E2239B">
      <w:pPr>
        <w:jc w:val="both"/>
        <w:rPr>
          <w:rFonts w:ascii="Arial Nova" w:eastAsia="Arial Nova" w:hAnsi="Arial Nova" w:cs="Arial Nova"/>
          <w:color w:val="000000" w:themeColor="text1"/>
          <w:lang w:val="en-GB"/>
        </w:rPr>
      </w:pPr>
      <w:r w:rsidRPr="00695BA2">
        <w:rPr>
          <w:rFonts w:ascii="Arial Nova" w:eastAsia="Arial Nova" w:hAnsi="Arial Nova" w:cs="Arial Nova"/>
          <w:color w:val="000000" w:themeColor="text1"/>
          <w:lang w:val="en-GB"/>
        </w:rPr>
        <w:t>Developing my personal brand will help me build confidence, improve professional relationships, and demonstrate my skills to employers. By continuously improving myself and gaining new experiences, I will become more prepared for future career opportunities and increase my chances of achieving long-term success in my chosen profession.</w:t>
      </w:r>
    </w:p>
    <w:p w14:paraId="0665C968" w14:textId="77777777" w:rsidR="00695BA2" w:rsidRPr="00C838DF" w:rsidRDefault="00695BA2" w:rsidP="00E2239B">
      <w:pPr>
        <w:jc w:val="both"/>
        <w:rPr>
          <w:rFonts w:ascii="Arial Nova" w:eastAsia="Arial Nova" w:hAnsi="Arial Nova" w:cs="Arial Nova"/>
          <w:i/>
          <w:iCs/>
          <w:color w:val="000000" w:themeColor="text1"/>
        </w:rPr>
      </w:pPr>
    </w:p>
    <w:p w14:paraId="783924C5" w14:textId="72BEDB2F" w:rsidR="021F216E" w:rsidRDefault="021F216E" w:rsidP="00E2239B">
      <w:pPr>
        <w:jc w:val="both"/>
        <w:rPr>
          <w:rFonts w:ascii="Arial Nova" w:eastAsia="Arial Nova" w:hAnsi="Arial Nova" w:cs="Arial Nova"/>
          <w:i/>
          <w:iCs/>
          <w:color w:val="000000" w:themeColor="text1"/>
        </w:rPr>
      </w:pPr>
    </w:p>
    <w:p w14:paraId="1603AB69" w14:textId="2F7B5545" w:rsidR="021F216E" w:rsidRDefault="021F216E" w:rsidP="00E2239B">
      <w:pPr>
        <w:jc w:val="both"/>
        <w:rPr>
          <w:rFonts w:ascii="Arial Nova" w:eastAsia="Arial Nova" w:hAnsi="Arial Nova" w:cs="Arial Nova"/>
          <w:i/>
          <w:iCs/>
          <w:color w:val="000000" w:themeColor="text1"/>
        </w:rPr>
      </w:pPr>
    </w:p>
    <w:p w14:paraId="6CB48DB0" w14:textId="44BB6E91" w:rsidR="021F216E" w:rsidRDefault="021F216E" w:rsidP="00E2239B">
      <w:pPr>
        <w:jc w:val="both"/>
        <w:rPr>
          <w:rFonts w:ascii="Arial Nova" w:eastAsia="Arial Nova" w:hAnsi="Arial Nova" w:cs="Arial Nova"/>
          <w:i/>
          <w:iCs/>
          <w:color w:val="000000" w:themeColor="text1"/>
        </w:rPr>
      </w:pPr>
    </w:p>
    <w:p w14:paraId="67185282" w14:textId="31547149" w:rsidR="021F216E" w:rsidRDefault="021F216E" w:rsidP="00E2239B">
      <w:pPr>
        <w:jc w:val="both"/>
        <w:rPr>
          <w:rFonts w:ascii="Arial Nova" w:eastAsia="Arial Nova" w:hAnsi="Arial Nova" w:cs="Arial Nova"/>
          <w:i/>
          <w:iCs/>
          <w:color w:val="000000" w:themeColor="text1"/>
        </w:rPr>
      </w:pPr>
    </w:p>
    <w:p w14:paraId="203EF451" w14:textId="1EFD1DFC" w:rsidR="021F216E" w:rsidRDefault="021F216E" w:rsidP="00E2239B">
      <w:pPr>
        <w:jc w:val="both"/>
        <w:rPr>
          <w:rFonts w:ascii="Arial Nova" w:eastAsia="Arial Nova" w:hAnsi="Arial Nova" w:cs="Arial Nova"/>
          <w:i/>
          <w:iCs/>
          <w:color w:val="000000" w:themeColor="text1"/>
        </w:rPr>
      </w:pPr>
    </w:p>
    <w:p w14:paraId="3A21BB8A" w14:textId="509FD2B3" w:rsidR="021F216E" w:rsidRDefault="021F216E" w:rsidP="00E2239B">
      <w:pPr>
        <w:jc w:val="both"/>
        <w:rPr>
          <w:rFonts w:ascii="Arial Nova" w:eastAsia="Arial Nova" w:hAnsi="Arial Nova" w:cs="Arial Nova"/>
          <w:i/>
          <w:iCs/>
          <w:color w:val="000000" w:themeColor="text1"/>
        </w:rPr>
      </w:pPr>
    </w:p>
    <w:p w14:paraId="369F26C7" w14:textId="17F82B93" w:rsidR="021F216E" w:rsidRDefault="021F216E" w:rsidP="00E2239B">
      <w:pPr>
        <w:jc w:val="both"/>
        <w:rPr>
          <w:rFonts w:ascii="Arial Nova" w:eastAsia="Arial Nova" w:hAnsi="Arial Nova" w:cs="Arial Nova"/>
          <w:i/>
          <w:iCs/>
          <w:color w:val="000000" w:themeColor="text1"/>
        </w:rPr>
      </w:pPr>
    </w:p>
    <w:p w14:paraId="4461F1A2" w14:textId="1994D8FB" w:rsidR="021F216E" w:rsidRDefault="021F216E" w:rsidP="00E2239B">
      <w:pPr>
        <w:jc w:val="both"/>
        <w:rPr>
          <w:rFonts w:ascii="Arial Nova" w:eastAsia="Arial Nova" w:hAnsi="Arial Nova" w:cs="Arial Nova"/>
          <w:i/>
          <w:iCs/>
          <w:color w:val="000000" w:themeColor="text1"/>
        </w:rPr>
      </w:pPr>
    </w:p>
    <w:p w14:paraId="38E47A2C" w14:textId="1B278BDD" w:rsidR="021F216E" w:rsidRDefault="021F216E" w:rsidP="00E2239B">
      <w:pPr>
        <w:jc w:val="both"/>
        <w:rPr>
          <w:rFonts w:ascii="Arial Nova" w:eastAsia="Arial Nova" w:hAnsi="Arial Nova" w:cs="Arial Nova"/>
          <w:i/>
          <w:iCs/>
          <w:color w:val="000000" w:themeColor="text1"/>
        </w:rPr>
      </w:pPr>
    </w:p>
    <w:p w14:paraId="48B862CB" w14:textId="1C84FC47" w:rsidR="021F216E" w:rsidRDefault="021F216E" w:rsidP="00E2239B">
      <w:pPr>
        <w:jc w:val="both"/>
        <w:rPr>
          <w:rFonts w:ascii="Arial Nova" w:eastAsia="Arial Nova" w:hAnsi="Arial Nova" w:cs="Arial Nova"/>
          <w:i/>
          <w:iCs/>
          <w:color w:val="000000" w:themeColor="text1"/>
        </w:rPr>
      </w:pPr>
    </w:p>
    <w:p w14:paraId="190E81BF" w14:textId="070A9DAD" w:rsidR="021F216E" w:rsidRDefault="021F216E" w:rsidP="00E2239B">
      <w:pPr>
        <w:jc w:val="both"/>
        <w:rPr>
          <w:rFonts w:ascii="Arial Nova" w:eastAsia="Arial Nova" w:hAnsi="Arial Nova" w:cs="Arial Nova"/>
          <w:i/>
          <w:iCs/>
          <w:color w:val="000000" w:themeColor="text1"/>
        </w:rPr>
      </w:pPr>
    </w:p>
    <w:p w14:paraId="5E5B889B" w14:textId="766B075B" w:rsidR="021F216E" w:rsidRDefault="021F216E" w:rsidP="00E2239B">
      <w:pPr>
        <w:jc w:val="both"/>
        <w:rPr>
          <w:rFonts w:ascii="Arial Nova" w:eastAsia="Arial Nova" w:hAnsi="Arial Nova" w:cs="Arial Nova"/>
          <w:i/>
          <w:iCs/>
          <w:color w:val="000000" w:themeColor="text1"/>
        </w:rPr>
      </w:pPr>
    </w:p>
    <w:p w14:paraId="7CED6C82" w14:textId="095ECB42" w:rsidR="021F216E" w:rsidRDefault="021F216E" w:rsidP="00E2239B">
      <w:pPr>
        <w:jc w:val="both"/>
        <w:rPr>
          <w:rFonts w:ascii="Arial Nova" w:eastAsia="Arial Nova" w:hAnsi="Arial Nova" w:cs="Arial Nova"/>
          <w:i/>
          <w:iCs/>
          <w:color w:val="000000" w:themeColor="text1"/>
        </w:rPr>
      </w:pPr>
    </w:p>
    <w:p w14:paraId="155C6035" w14:textId="7917E2A4" w:rsidR="021F216E" w:rsidRDefault="021F216E" w:rsidP="00E2239B">
      <w:pPr>
        <w:jc w:val="both"/>
        <w:rPr>
          <w:rFonts w:ascii="Arial Nova" w:eastAsia="Arial Nova" w:hAnsi="Arial Nova" w:cs="Arial Nova"/>
          <w:i/>
          <w:iCs/>
          <w:color w:val="000000" w:themeColor="text1"/>
        </w:rPr>
      </w:pPr>
    </w:p>
    <w:p w14:paraId="5AF6E1E9" w14:textId="6A514DB2" w:rsidR="021F216E" w:rsidRDefault="021F216E" w:rsidP="00E2239B">
      <w:pPr>
        <w:jc w:val="both"/>
        <w:rPr>
          <w:rFonts w:ascii="Arial Nova" w:eastAsia="Arial Nova" w:hAnsi="Arial Nova" w:cs="Arial Nova"/>
          <w:i/>
          <w:iCs/>
          <w:color w:val="000000" w:themeColor="text1"/>
        </w:rPr>
      </w:pPr>
    </w:p>
    <w:p w14:paraId="7C247600" w14:textId="0E938AB9" w:rsidR="021F216E" w:rsidRDefault="021F216E" w:rsidP="00E2239B">
      <w:pPr>
        <w:jc w:val="both"/>
        <w:rPr>
          <w:rFonts w:ascii="Arial Nova" w:eastAsia="Arial Nova" w:hAnsi="Arial Nova" w:cs="Arial Nova"/>
          <w:i/>
          <w:iCs/>
          <w:color w:val="000000" w:themeColor="text1"/>
        </w:rPr>
      </w:pPr>
    </w:p>
    <w:p w14:paraId="6A26F888" w14:textId="77777777" w:rsidR="0074551A" w:rsidRDefault="0074551A" w:rsidP="00E2239B">
      <w:pPr>
        <w:jc w:val="both"/>
        <w:rPr>
          <w:rFonts w:ascii="Arial Nova" w:eastAsia="Arial Nova" w:hAnsi="Arial Nova" w:cs="Arial Nova"/>
          <w:color w:val="000000" w:themeColor="text1"/>
          <w:sz w:val="44"/>
          <w:szCs w:val="44"/>
        </w:rPr>
      </w:pPr>
    </w:p>
    <w:p w14:paraId="1058477A" w14:textId="77777777" w:rsidR="0074551A" w:rsidRDefault="0074551A" w:rsidP="00E2239B">
      <w:pPr>
        <w:jc w:val="both"/>
        <w:rPr>
          <w:rFonts w:ascii="Arial Nova" w:eastAsia="Arial Nova" w:hAnsi="Arial Nova" w:cs="Arial Nova"/>
          <w:color w:val="000000" w:themeColor="text1"/>
          <w:sz w:val="44"/>
          <w:szCs w:val="44"/>
        </w:rPr>
      </w:pPr>
    </w:p>
    <w:p w14:paraId="09F90B52" w14:textId="77777777" w:rsidR="0074551A" w:rsidRDefault="0074551A" w:rsidP="00E2239B">
      <w:pPr>
        <w:jc w:val="both"/>
        <w:rPr>
          <w:rFonts w:ascii="Arial Nova" w:eastAsia="Arial Nova" w:hAnsi="Arial Nova" w:cs="Arial Nova"/>
          <w:color w:val="000000" w:themeColor="text1"/>
          <w:sz w:val="44"/>
          <w:szCs w:val="44"/>
        </w:rPr>
      </w:pPr>
    </w:p>
    <w:p w14:paraId="03E4E131" w14:textId="77777777" w:rsidR="0074551A" w:rsidRDefault="0074551A" w:rsidP="00E2239B">
      <w:pPr>
        <w:jc w:val="both"/>
        <w:rPr>
          <w:rFonts w:ascii="Arial Nova" w:eastAsia="Arial Nova" w:hAnsi="Arial Nova" w:cs="Arial Nova"/>
          <w:color w:val="000000" w:themeColor="text1"/>
          <w:sz w:val="44"/>
          <w:szCs w:val="44"/>
        </w:rPr>
      </w:pPr>
    </w:p>
    <w:p w14:paraId="78587690" w14:textId="3EB6BFB2" w:rsidR="32ADAAF6" w:rsidRDefault="00B7418E" w:rsidP="00E2239B">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0FE39BA5" w14:textId="71553E03" w:rsidR="021F216E" w:rsidRDefault="00A403A4" w:rsidP="00E2239B">
      <w:pPr>
        <w:jc w:val="both"/>
        <w:rPr>
          <w:rFonts w:ascii="Arial Nova" w:eastAsia="Arial Nova" w:hAnsi="Arial Nova" w:cs="Arial Nova"/>
          <w:i/>
          <w:iCs/>
          <w:color w:val="000000" w:themeColor="text1"/>
        </w:rPr>
      </w:pPr>
      <w:r w:rsidRPr="00A403A4">
        <w:rPr>
          <w:rFonts w:ascii="Arial Nova" w:eastAsia="Arial Nova" w:hAnsi="Arial Nova" w:cs="Arial Nova"/>
          <w:i/>
          <w:iCs/>
          <w:noProof/>
          <w:color w:val="000000" w:themeColor="text1"/>
        </w:rPr>
        <w:drawing>
          <wp:inline distT="0" distB="0" distL="0" distR="0" wp14:anchorId="6E38F8D7" wp14:editId="12AF6993">
            <wp:extent cx="5943600" cy="2743835"/>
            <wp:effectExtent l="0" t="0" r="0" b="0"/>
            <wp:docPr id="1675120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120319" name=""/>
                    <pic:cNvPicPr/>
                  </pic:nvPicPr>
                  <pic:blipFill>
                    <a:blip r:embed="rId8"/>
                    <a:stretch>
                      <a:fillRect/>
                    </a:stretch>
                  </pic:blipFill>
                  <pic:spPr>
                    <a:xfrm>
                      <a:off x="0" y="0"/>
                      <a:ext cx="5943600" cy="2743835"/>
                    </a:xfrm>
                    <a:prstGeom prst="rect">
                      <a:avLst/>
                    </a:prstGeom>
                  </pic:spPr>
                </pic:pic>
              </a:graphicData>
            </a:graphic>
          </wp:inline>
        </w:drawing>
      </w:r>
    </w:p>
    <w:p w14:paraId="146BAA4E" w14:textId="77777777" w:rsidR="0036452A" w:rsidRPr="009C4157" w:rsidRDefault="0036452A" w:rsidP="00E2239B">
      <w:pPr>
        <w:jc w:val="both"/>
        <w:rPr>
          <w:rFonts w:ascii="Arial Nova" w:eastAsia="Arial Nova" w:hAnsi="Arial Nova" w:cs="Arial Nova"/>
          <w:b/>
          <w:bCs/>
          <w:color w:val="000000" w:themeColor="text1"/>
          <w:lang w:val="en-GB"/>
        </w:rPr>
      </w:pPr>
      <w:r w:rsidRPr="0B5A6B6F">
        <w:rPr>
          <w:rFonts w:ascii="Arial Nova" w:eastAsia="Arial Nova" w:hAnsi="Arial Nova" w:cs="Arial Nova"/>
          <w:b/>
          <w:bCs/>
          <w:color w:val="000000" w:themeColor="text1"/>
          <w:lang w:val="en-GB"/>
        </w:rPr>
        <w:t>Rationale</w:t>
      </w:r>
    </w:p>
    <w:p w14:paraId="0E6129FD" w14:textId="5DCC5C10" w:rsidR="10302A41" w:rsidRDefault="10302A41" w:rsidP="00E2239B">
      <w:pPr>
        <w:jc w:val="both"/>
      </w:pPr>
      <w:r w:rsidRPr="7D59CF23">
        <w:rPr>
          <w:rFonts w:ascii="Arial Nova" w:eastAsia="Arial Nova" w:hAnsi="Arial Nova" w:cs="Arial Nova"/>
          <w:lang w:val="en-GB"/>
        </w:rPr>
        <w:t xml:space="preserve">My network plays </w:t>
      </w:r>
      <w:r w:rsidR="39C0ACCA" w:rsidRPr="7D59CF23">
        <w:rPr>
          <w:rFonts w:ascii="Arial Nova" w:eastAsia="Arial Nova" w:hAnsi="Arial Nova" w:cs="Arial Nova"/>
          <w:lang w:val="en-GB"/>
        </w:rPr>
        <w:t>a significant role</w:t>
      </w:r>
      <w:r w:rsidRPr="7D59CF23">
        <w:rPr>
          <w:rFonts w:ascii="Arial Nova" w:eastAsia="Arial Nova" w:hAnsi="Arial Nova" w:cs="Arial Nova"/>
          <w:lang w:val="en-GB"/>
        </w:rPr>
        <w:t xml:space="preserve"> in both my personal life and future career. The people around me provide guidance, encouragement, and opportunities that help me grow. My career network </w:t>
      </w:r>
      <w:r w:rsidR="022EA03D" w:rsidRPr="7D59CF23">
        <w:rPr>
          <w:rFonts w:ascii="Arial Nova" w:eastAsia="Arial Nova" w:hAnsi="Arial Nova" w:cs="Arial Nova"/>
          <w:lang w:val="en-GB"/>
        </w:rPr>
        <w:t>includes</w:t>
      </w:r>
      <w:r w:rsidRPr="7D59CF23">
        <w:rPr>
          <w:rFonts w:ascii="Arial Nova" w:eastAsia="Arial Nova" w:hAnsi="Arial Nova" w:cs="Arial Nova"/>
          <w:lang w:val="en-GB"/>
        </w:rPr>
        <w:t xml:space="preserve"> lecturers, tutors, placement supervisors, and classmates. These individuals help me develop professional skills, build confidence, and prepare for employment. They can also provide advice, references, and career opportunities in the future. Tomlinson (2017) explains that professional networks are important because they improve employability and help graduates access opportunities.</w:t>
      </w:r>
    </w:p>
    <w:p w14:paraId="1ED94A0D" w14:textId="1B3B51BA" w:rsidR="10302A41" w:rsidRDefault="10302A41" w:rsidP="00E2239B">
      <w:pPr>
        <w:jc w:val="both"/>
      </w:pPr>
      <w:r w:rsidRPr="7D59CF23">
        <w:rPr>
          <w:rFonts w:ascii="Arial Nova" w:eastAsia="Arial Nova" w:hAnsi="Arial Nova" w:cs="Arial Nova"/>
          <w:lang w:val="en-GB"/>
        </w:rPr>
        <w:t xml:space="preserve">My support network, especially my family and close friends, helps me stay motivated during </w:t>
      </w:r>
      <w:r w:rsidR="6AFC7638" w:rsidRPr="7D59CF23">
        <w:rPr>
          <w:rFonts w:ascii="Arial Nova" w:eastAsia="Arial Nova" w:hAnsi="Arial Nova" w:cs="Arial Nova"/>
          <w:lang w:val="en-GB"/>
        </w:rPr>
        <w:t>tough times</w:t>
      </w:r>
      <w:r w:rsidRPr="7D59CF23">
        <w:rPr>
          <w:rFonts w:ascii="Arial Nova" w:eastAsia="Arial Nova" w:hAnsi="Arial Nova" w:cs="Arial Nova"/>
          <w:lang w:val="en-GB"/>
        </w:rPr>
        <w:t>. Having emotional support is important for managing stress and maintaining a positive mindset. My social and community networks also help me improve communication and teamwork skills by interacting with different people and taking part in activities such as volunteering.</w:t>
      </w:r>
    </w:p>
    <w:p w14:paraId="645CA5EF" w14:textId="1C8B0163" w:rsidR="10302A41" w:rsidRDefault="10302A41" w:rsidP="00E2239B">
      <w:pPr>
        <w:jc w:val="both"/>
      </w:pPr>
      <w:r w:rsidRPr="7D59CF23">
        <w:rPr>
          <w:rFonts w:ascii="Arial Nova" w:eastAsia="Arial Nova" w:hAnsi="Arial Nova" w:cs="Arial Nova"/>
          <w:lang w:val="en-GB"/>
        </w:rPr>
        <w:t xml:space="preserve">Although my network is supportive, I recognise that I need to expand my professional connections outside of university. </w:t>
      </w:r>
      <w:r w:rsidR="55A2AAFA" w:rsidRPr="7D59CF23">
        <w:rPr>
          <w:rFonts w:ascii="Arial Nova" w:eastAsia="Arial Nova" w:hAnsi="Arial Nova" w:cs="Arial Nova"/>
          <w:lang w:val="en-GB"/>
        </w:rPr>
        <w:t>Now</w:t>
      </w:r>
      <w:r w:rsidRPr="7D59CF23">
        <w:rPr>
          <w:rFonts w:ascii="Arial Nova" w:eastAsia="Arial Nova" w:hAnsi="Arial Nova" w:cs="Arial Nova"/>
          <w:lang w:val="en-GB"/>
        </w:rPr>
        <w:t>, most of my contacts are linked to education. To improve this, I plan to attend networking events, gain more work experience, and become more active on LinkedIn. Forret and Dougherty (2004) suggest that networking can positively influence career success and professional development. Building stronger connections will help me gain confidence and increase my future career opportunities. Expanding my network will also expose me to diverse perspectives, industry knowledge, and potential mentors. Furthermore, a broader network can improve my awareness of emerging opportunities within the health and social care sector, helping me make informed career decisions and enhance my long-term professional development.</w:t>
      </w:r>
    </w:p>
    <w:p w14:paraId="3F0C706F" w14:textId="0DFF49D8" w:rsidR="0B5A6B6F" w:rsidRDefault="0B5A6B6F" w:rsidP="00E2239B">
      <w:pPr>
        <w:jc w:val="both"/>
        <w:rPr>
          <w:rFonts w:ascii="Arial Nova" w:eastAsia="Arial Nova" w:hAnsi="Arial Nova" w:cs="Arial Nova"/>
          <w:b/>
          <w:bCs/>
          <w:color w:val="000000" w:themeColor="text1"/>
          <w:lang w:val="en-GB"/>
        </w:rPr>
      </w:pPr>
    </w:p>
    <w:p w14:paraId="254BA26C" w14:textId="23AC6352" w:rsidR="021F216E" w:rsidRDefault="021F216E" w:rsidP="00E2239B">
      <w:pPr>
        <w:jc w:val="both"/>
        <w:rPr>
          <w:rFonts w:ascii="Arial Nova" w:eastAsia="Arial Nova" w:hAnsi="Arial Nova" w:cs="Arial Nova"/>
          <w:i/>
          <w:iCs/>
          <w:color w:val="000000" w:themeColor="text1"/>
        </w:rPr>
      </w:pPr>
    </w:p>
    <w:p w14:paraId="3AD63F3F" w14:textId="77777777" w:rsidR="00B7418E" w:rsidRDefault="00B7418E" w:rsidP="00E2239B">
      <w:pPr>
        <w:jc w:val="both"/>
        <w:rPr>
          <w:rFonts w:ascii="Arial Nova" w:eastAsia="Arial Nova" w:hAnsi="Arial Nova" w:cs="Arial Nova"/>
          <w:color w:val="000000" w:themeColor="text1"/>
          <w:sz w:val="44"/>
          <w:szCs w:val="44"/>
        </w:rPr>
      </w:pPr>
    </w:p>
    <w:p w14:paraId="21C42110" w14:textId="77777777" w:rsidR="00B7418E" w:rsidRDefault="00B7418E" w:rsidP="00E2239B">
      <w:pPr>
        <w:jc w:val="both"/>
        <w:rPr>
          <w:rFonts w:ascii="Arial Nova" w:eastAsia="Arial Nova" w:hAnsi="Arial Nova" w:cs="Arial Nova"/>
          <w:color w:val="000000" w:themeColor="text1"/>
          <w:sz w:val="44"/>
          <w:szCs w:val="44"/>
        </w:rPr>
      </w:pPr>
    </w:p>
    <w:p w14:paraId="1DB8AEA2" w14:textId="77777777" w:rsidR="00B7418E" w:rsidRDefault="00B7418E" w:rsidP="00E2239B">
      <w:pPr>
        <w:jc w:val="both"/>
        <w:rPr>
          <w:rFonts w:ascii="Arial Nova" w:eastAsia="Arial Nova" w:hAnsi="Arial Nova" w:cs="Arial Nova"/>
          <w:color w:val="000000" w:themeColor="text1"/>
          <w:sz w:val="44"/>
          <w:szCs w:val="44"/>
        </w:rPr>
      </w:pPr>
    </w:p>
    <w:p w14:paraId="1A49CF15" w14:textId="77777777" w:rsidR="002A6F04" w:rsidRDefault="002A6F04" w:rsidP="00E2239B">
      <w:pPr>
        <w:jc w:val="both"/>
        <w:rPr>
          <w:rFonts w:ascii="Arial Nova" w:eastAsia="Arial Nova" w:hAnsi="Arial Nova" w:cs="Arial Nova"/>
          <w:color w:val="000000" w:themeColor="text1"/>
          <w:sz w:val="44"/>
          <w:szCs w:val="44"/>
        </w:rPr>
      </w:pPr>
    </w:p>
    <w:p w14:paraId="5E112AFF" w14:textId="77777777" w:rsidR="002A6F04" w:rsidRDefault="002A6F04" w:rsidP="00E2239B">
      <w:pPr>
        <w:jc w:val="both"/>
        <w:rPr>
          <w:rFonts w:ascii="Arial Nova" w:eastAsia="Arial Nova" w:hAnsi="Arial Nova" w:cs="Arial Nova"/>
          <w:color w:val="000000" w:themeColor="text1"/>
          <w:sz w:val="44"/>
          <w:szCs w:val="44"/>
        </w:rPr>
      </w:pPr>
    </w:p>
    <w:p w14:paraId="6E48A6D6" w14:textId="77777777" w:rsidR="002A6F04" w:rsidRDefault="002A6F04" w:rsidP="00E2239B">
      <w:pPr>
        <w:jc w:val="both"/>
        <w:rPr>
          <w:rFonts w:ascii="Arial Nova" w:eastAsia="Arial Nova" w:hAnsi="Arial Nova" w:cs="Arial Nova"/>
          <w:color w:val="000000" w:themeColor="text1"/>
          <w:sz w:val="44"/>
          <w:szCs w:val="44"/>
        </w:rPr>
      </w:pPr>
    </w:p>
    <w:p w14:paraId="3AF44399" w14:textId="77777777" w:rsidR="002A6F04" w:rsidRDefault="002A6F04" w:rsidP="00E2239B">
      <w:pPr>
        <w:jc w:val="both"/>
        <w:rPr>
          <w:rFonts w:ascii="Arial Nova" w:eastAsia="Arial Nova" w:hAnsi="Arial Nova" w:cs="Arial Nova"/>
          <w:color w:val="000000" w:themeColor="text1"/>
          <w:sz w:val="44"/>
          <w:szCs w:val="44"/>
        </w:rPr>
      </w:pPr>
    </w:p>
    <w:p w14:paraId="61F471C5" w14:textId="77777777" w:rsidR="002A6F04" w:rsidRDefault="002A6F04" w:rsidP="00E2239B">
      <w:pPr>
        <w:jc w:val="both"/>
        <w:rPr>
          <w:rFonts w:ascii="Arial Nova" w:eastAsia="Arial Nova" w:hAnsi="Arial Nova" w:cs="Arial Nova"/>
          <w:color w:val="000000" w:themeColor="text1"/>
          <w:sz w:val="44"/>
          <w:szCs w:val="44"/>
        </w:rPr>
      </w:pPr>
    </w:p>
    <w:p w14:paraId="7305E2AD" w14:textId="77777777" w:rsidR="002A6F04" w:rsidRDefault="002A6F04" w:rsidP="00E2239B">
      <w:pPr>
        <w:jc w:val="both"/>
        <w:rPr>
          <w:rFonts w:ascii="Arial Nova" w:eastAsia="Arial Nova" w:hAnsi="Arial Nova" w:cs="Arial Nova"/>
          <w:color w:val="000000" w:themeColor="text1"/>
          <w:sz w:val="44"/>
          <w:szCs w:val="44"/>
        </w:rPr>
      </w:pPr>
    </w:p>
    <w:p w14:paraId="01137AED" w14:textId="77777777" w:rsidR="002A6F04" w:rsidRDefault="002A6F04" w:rsidP="00E2239B">
      <w:pPr>
        <w:jc w:val="both"/>
        <w:rPr>
          <w:rFonts w:ascii="Arial Nova" w:eastAsia="Arial Nova" w:hAnsi="Arial Nova" w:cs="Arial Nova"/>
          <w:color w:val="000000" w:themeColor="text1"/>
          <w:sz w:val="44"/>
          <w:szCs w:val="44"/>
        </w:rPr>
      </w:pPr>
    </w:p>
    <w:p w14:paraId="64B1AC9D" w14:textId="77777777" w:rsidR="002A6F04" w:rsidRDefault="002A6F04" w:rsidP="00E2239B">
      <w:pPr>
        <w:jc w:val="both"/>
        <w:rPr>
          <w:rFonts w:ascii="Arial Nova" w:eastAsia="Arial Nova" w:hAnsi="Arial Nova" w:cs="Arial Nova"/>
          <w:color w:val="000000" w:themeColor="text1"/>
          <w:sz w:val="44"/>
          <w:szCs w:val="44"/>
        </w:rPr>
      </w:pPr>
    </w:p>
    <w:p w14:paraId="71A4DB0E" w14:textId="77777777" w:rsidR="002A6F04" w:rsidRDefault="002A6F04" w:rsidP="00E2239B">
      <w:pPr>
        <w:jc w:val="both"/>
        <w:rPr>
          <w:rFonts w:ascii="Arial Nova" w:eastAsia="Arial Nova" w:hAnsi="Arial Nova" w:cs="Arial Nova"/>
          <w:color w:val="000000" w:themeColor="text1"/>
          <w:sz w:val="44"/>
          <w:szCs w:val="44"/>
        </w:rPr>
      </w:pPr>
    </w:p>
    <w:p w14:paraId="01497D91" w14:textId="77777777" w:rsidR="002A6F04" w:rsidRDefault="002A6F04" w:rsidP="00E2239B">
      <w:pPr>
        <w:jc w:val="both"/>
        <w:rPr>
          <w:rFonts w:ascii="Arial Nova" w:eastAsia="Arial Nova" w:hAnsi="Arial Nova" w:cs="Arial Nova"/>
          <w:color w:val="000000" w:themeColor="text1"/>
          <w:sz w:val="44"/>
          <w:szCs w:val="44"/>
        </w:rPr>
      </w:pPr>
    </w:p>
    <w:p w14:paraId="19636AAA" w14:textId="77777777" w:rsidR="002A6F04" w:rsidRDefault="002A6F04" w:rsidP="00E2239B">
      <w:pPr>
        <w:jc w:val="both"/>
        <w:rPr>
          <w:rFonts w:ascii="Arial Nova" w:eastAsia="Arial Nova" w:hAnsi="Arial Nova" w:cs="Arial Nova"/>
          <w:color w:val="000000" w:themeColor="text1"/>
          <w:sz w:val="44"/>
          <w:szCs w:val="44"/>
        </w:rPr>
      </w:pPr>
    </w:p>
    <w:p w14:paraId="1C1B748B" w14:textId="7B62D3C7" w:rsidR="00A85A45" w:rsidRPr="002654F0" w:rsidRDefault="00B7418E" w:rsidP="00E2239B">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32940898" w14:textId="638C656A" w:rsidR="00A85A45" w:rsidRPr="00A85A45" w:rsidRDefault="00A85A45" w:rsidP="00E2239B">
      <w:pPr>
        <w:jc w:val="both"/>
        <w:rPr>
          <w:rFonts w:ascii="Arial Nova" w:eastAsia="Arial Nova" w:hAnsi="Arial Nova" w:cs="Arial Nova"/>
          <w:i/>
          <w:iCs/>
          <w:color w:val="000000" w:themeColor="text1"/>
          <w:lang w:val="en-GB"/>
        </w:rPr>
      </w:pPr>
      <w:r w:rsidRPr="7D59CF23">
        <w:rPr>
          <w:rFonts w:ascii="Arial Nova" w:eastAsia="Arial Nova" w:hAnsi="Arial Nova" w:cs="Arial Nova"/>
          <w:b/>
          <w:bCs/>
          <w:color w:val="000000" w:themeColor="text1"/>
          <w:lang w:val="en-GB"/>
        </w:rPr>
        <w:t>The Growing Problem of Childhood Obesity in the UK</w:t>
      </w:r>
    </w:p>
    <w:p w14:paraId="2E86D1B1" w14:textId="1E8E1D3F" w:rsidR="3AF300DF" w:rsidRDefault="3AF300DF" w:rsidP="00E2239B">
      <w:pPr>
        <w:jc w:val="both"/>
      </w:pPr>
      <w:r>
        <w:rPr>
          <w:noProof/>
        </w:rPr>
        <w:drawing>
          <wp:inline distT="0" distB="0" distL="0" distR="0" wp14:anchorId="7DC3D7C3" wp14:editId="2ACDB6A2">
            <wp:extent cx="2857500" cy="1632098"/>
            <wp:effectExtent l="0" t="0" r="0" b="6350"/>
            <wp:docPr id="6877231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723115" name="Picture 687723115"/>
                    <pic:cNvPicPr/>
                  </pic:nvPicPr>
                  <pic:blipFill>
                    <a:blip r:embed="rId9">
                      <a:extLst>
                        <a:ext uri="{28A0092B-C50C-407E-A947-70E740481C1C}">
                          <a14:useLocalDpi xmlns:a14="http://schemas.microsoft.com/office/drawing/2010/main"/>
                        </a:ext>
                      </a:extLst>
                    </a:blip>
                    <a:stretch>
                      <a:fillRect/>
                    </a:stretch>
                  </pic:blipFill>
                  <pic:spPr>
                    <a:xfrm>
                      <a:off x="0" y="0"/>
                      <a:ext cx="2868883" cy="1638600"/>
                    </a:xfrm>
                    <a:prstGeom prst="rect">
                      <a:avLst/>
                    </a:prstGeom>
                  </pic:spPr>
                </pic:pic>
              </a:graphicData>
            </a:graphic>
          </wp:inline>
        </w:drawing>
      </w:r>
    </w:p>
    <w:p w14:paraId="7C1BF607" w14:textId="235064BE" w:rsidR="009C4157" w:rsidRPr="00A85A45" w:rsidRDefault="00A85A45" w:rsidP="00E2239B">
      <w:pPr>
        <w:jc w:val="both"/>
      </w:pPr>
      <w:hyperlink r:id="rId10" w:history="1">
        <w:r w:rsidRPr="00BE6291">
          <w:rPr>
            <w:rStyle w:val="Hyperlink"/>
          </w:rPr>
          <w:t>https://www.kentonline.co.uk/canterbury/news/one-in-five-children-start-134112/</w:t>
        </w:r>
      </w:hyperlink>
    </w:p>
    <w:p w14:paraId="16C660F8" w14:textId="77777777" w:rsidR="009C4157" w:rsidRPr="009C4157" w:rsidRDefault="009C4157" w:rsidP="00E2239B">
      <w:pPr>
        <w:jc w:val="both"/>
        <w:rPr>
          <w:rFonts w:ascii="Arial Nova" w:eastAsia="Arial Nova" w:hAnsi="Arial Nova" w:cs="Arial Nova"/>
          <w:color w:val="000000" w:themeColor="text1"/>
          <w:lang w:val="en-GB"/>
        </w:rPr>
      </w:pPr>
      <w:r w:rsidRPr="009C4157">
        <w:rPr>
          <w:rFonts w:ascii="Arial Nova" w:eastAsia="Arial Nova" w:hAnsi="Arial Nova" w:cs="Arial Nova"/>
          <w:color w:val="000000" w:themeColor="text1"/>
          <w:lang w:val="en-GB"/>
        </w:rPr>
        <w:t>Childhood obesity is becoming one of the most serious public health issues in the United Kingdom. More children are developing unhealthy eating habits and spending less time being physically active. This blog is aimed at parents and young people to raise awareness about the causes and effects of childhood obesity and why action is needed to improve children’s health and wellbeing.</w:t>
      </w:r>
    </w:p>
    <w:p w14:paraId="5382C79C" w14:textId="29E2BB78" w:rsidR="009C4157" w:rsidRPr="009C4157" w:rsidRDefault="009C4157" w:rsidP="00E2239B">
      <w:pPr>
        <w:jc w:val="both"/>
        <w:rPr>
          <w:rFonts w:ascii="Arial Nova" w:eastAsia="Arial Nova" w:hAnsi="Arial Nova" w:cs="Arial Nova"/>
          <w:color w:val="000000" w:themeColor="text1"/>
          <w:lang w:val="en-GB"/>
        </w:rPr>
      </w:pPr>
      <w:r w:rsidRPr="009C4157">
        <w:rPr>
          <w:rFonts w:ascii="Arial Nova" w:eastAsia="Arial Nova" w:hAnsi="Arial Nova" w:cs="Arial Nova"/>
          <w:color w:val="000000" w:themeColor="text1"/>
          <w:lang w:val="en-GB"/>
        </w:rPr>
        <w:t xml:space="preserve">One of the main reasons for the rise in childhood obesity is lifestyle changes. Many children now spend long hours using phones, tablets, and gaming consoles instead of taking part in physical activities. At the same time, fast food and sugary snacks are widely available and often cheaper than healthier food options. According to the NHS (2024), obesity increases the risk of serious health conditions such as type 2 diabetes, high blood pressure, and heart disease. </w:t>
      </w:r>
    </w:p>
    <w:p w14:paraId="5B308A61" w14:textId="77777777" w:rsidR="009C4157" w:rsidRPr="009C4157" w:rsidRDefault="009C4157" w:rsidP="00E2239B">
      <w:pPr>
        <w:jc w:val="both"/>
        <w:rPr>
          <w:rFonts w:ascii="Arial Nova" w:eastAsia="Arial Nova" w:hAnsi="Arial Nova" w:cs="Arial Nova"/>
          <w:color w:val="000000" w:themeColor="text1"/>
          <w:lang w:val="en-GB"/>
        </w:rPr>
      </w:pPr>
      <w:r w:rsidRPr="009C4157">
        <w:rPr>
          <w:rFonts w:ascii="Arial Nova" w:eastAsia="Arial Nova" w:hAnsi="Arial Nova" w:cs="Arial Nova"/>
          <w:color w:val="000000" w:themeColor="text1"/>
          <w:lang w:val="en-GB"/>
        </w:rPr>
        <w:t>The issue also affects children emotionally and socially. Children living with obesity may experience bullying, low self-esteem, anxiety, and reduced confidence. Public Health England (2020) explains that obesity can negatively affect mental wellbeing and educational performance, making it more difficult for children to fully enjoy school and social activities. This shows that childhood obesity is not only a physical health issue but also a social and emotional concern.</w:t>
      </w:r>
    </w:p>
    <w:p w14:paraId="70399BDA" w14:textId="77777777" w:rsidR="009C4157" w:rsidRPr="009C4157" w:rsidRDefault="009C4157" w:rsidP="00E2239B">
      <w:pPr>
        <w:jc w:val="both"/>
        <w:rPr>
          <w:rFonts w:ascii="Arial Nova" w:eastAsia="Arial Nova" w:hAnsi="Arial Nova" w:cs="Arial Nova"/>
          <w:color w:val="000000" w:themeColor="text1"/>
          <w:lang w:val="en-GB"/>
        </w:rPr>
      </w:pPr>
      <w:r w:rsidRPr="009C4157">
        <w:rPr>
          <w:rFonts w:ascii="Arial Nova" w:eastAsia="Arial Nova" w:hAnsi="Arial Nova" w:cs="Arial Nova"/>
          <w:color w:val="000000" w:themeColor="text1"/>
          <w:lang w:val="en-GB"/>
        </w:rPr>
        <w:t>Schools and healthcare services across the UK are trying to tackle this growing problem. Many schools now encourage healthy eating and physical exercise through school meals and sports activities. The NHS has also introduced health campaigns to educate families about healthy lifestyles. However, more support is still needed, particularly in low-income communities where healthy food and safe spaces for exercise may not always be available.</w:t>
      </w:r>
    </w:p>
    <w:p w14:paraId="0BC78C7E" w14:textId="218673C3" w:rsidR="009C4157" w:rsidRPr="009C4157" w:rsidRDefault="009C4157" w:rsidP="00E2239B">
      <w:pPr>
        <w:jc w:val="both"/>
        <w:rPr>
          <w:rFonts w:ascii="Arial Nova" w:eastAsia="Arial Nova" w:hAnsi="Arial Nova" w:cs="Arial Nova"/>
          <w:color w:val="000000" w:themeColor="text1"/>
          <w:lang w:val="en-GB"/>
        </w:rPr>
      </w:pPr>
      <w:r w:rsidRPr="7D59CF23">
        <w:rPr>
          <w:rFonts w:ascii="Arial Nova" w:eastAsia="Arial Nova" w:hAnsi="Arial Nova" w:cs="Arial Nova"/>
          <w:color w:val="000000" w:themeColor="text1"/>
          <w:lang w:val="en-GB"/>
        </w:rPr>
        <w:t xml:space="preserve">Parents and carers have </w:t>
      </w:r>
      <w:r w:rsidR="5FBB6A90" w:rsidRPr="7D59CF23">
        <w:rPr>
          <w:rFonts w:ascii="Arial Nova" w:eastAsia="Arial Nova" w:hAnsi="Arial Nova" w:cs="Arial Nova"/>
          <w:color w:val="000000" w:themeColor="text1"/>
          <w:lang w:val="en-GB"/>
        </w:rPr>
        <w:t>a significant role</w:t>
      </w:r>
      <w:r w:rsidRPr="7D59CF23">
        <w:rPr>
          <w:rFonts w:ascii="Arial Nova" w:eastAsia="Arial Nova" w:hAnsi="Arial Nova" w:cs="Arial Nova"/>
          <w:color w:val="000000" w:themeColor="text1"/>
          <w:lang w:val="en-GB"/>
        </w:rPr>
        <w:t xml:space="preserve"> in helping children build healthier habits. Simple actions such as cooking balanced meals, reducing sugary drinks, and encouraging outdoor activities can make a positive difference. Supporting children without judgement</w:t>
      </w:r>
      <w:r w:rsidR="00346EA0">
        <w:rPr>
          <w:rFonts w:ascii="Arial Nova" w:eastAsia="Arial Nova" w:hAnsi="Arial Nova" w:cs="Arial Nova"/>
          <w:color w:val="000000" w:themeColor="text1"/>
          <w:lang w:val="en-GB"/>
        </w:rPr>
        <w:t xml:space="preserve"> </w:t>
      </w:r>
      <w:r w:rsidRPr="7D59CF23">
        <w:rPr>
          <w:rFonts w:ascii="Arial Nova" w:eastAsia="Arial Nova" w:hAnsi="Arial Nova" w:cs="Arial Nova"/>
          <w:color w:val="000000" w:themeColor="text1"/>
          <w:lang w:val="en-GB"/>
        </w:rPr>
        <w:t>is also important because positive encouragement can help improve both physical and emotional wellbeing.</w:t>
      </w:r>
      <w:r w:rsidR="00346EA0">
        <w:rPr>
          <w:rFonts w:ascii="Arial Nova" w:eastAsia="Arial Nova" w:hAnsi="Arial Nova" w:cs="Arial Nova"/>
          <w:color w:val="000000" w:themeColor="text1"/>
          <w:lang w:val="en-GB"/>
        </w:rPr>
        <w:t xml:space="preserve"> </w:t>
      </w:r>
      <w:r w:rsidRPr="009C4157">
        <w:rPr>
          <w:rFonts w:ascii="Arial Nova" w:eastAsia="Arial Nova" w:hAnsi="Arial Nova" w:cs="Arial Nova"/>
          <w:color w:val="000000" w:themeColor="text1"/>
          <w:lang w:val="en-GB"/>
        </w:rPr>
        <w:t>Overall, childhood obesity remains a major challenge in the UK health and social care sector. Tackling the issue will require support from families, schools, healthcare professionals, and the government. By working together, healthier lifestyles can be promoted, helping children live happier and healthier lives in the future.</w:t>
      </w:r>
    </w:p>
    <w:p w14:paraId="1422809C" w14:textId="03B10199" w:rsidR="021F216E" w:rsidRDefault="021F216E" w:rsidP="00E2239B">
      <w:pPr>
        <w:jc w:val="both"/>
        <w:rPr>
          <w:rFonts w:ascii="Arial Nova" w:eastAsia="Arial Nova" w:hAnsi="Arial Nova" w:cs="Arial Nova"/>
          <w:color w:val="000000" w:themeColor="text1"/>
        </w:rPr>
      </w:pPr>
    </w:p>
    <w:p w14:paraId="6E711477" w14:textId="48F753F6" w:rsidR="021F216E" w:rsidRDefault="021F216E" w:rsidP="00E2239B">
      <w:pPr>
        <w:jc w:val="both"/>
        <w:rPr>
          <w:rFonts w:ascii="Arial Nova" w:eastAsia="Arial Nova" w:hAnsi="Arial Nova" w:cs="Arial Nova"/>
          <w:color w:val="000000" w:themeColor="text1"/>
        </w:rPr>
      </w:pPr>
    </w:p>
    <w:p w14:paraId="5D3DC063" w14:textId="34CA2969" w:rsidR="021F216E" w:rsidRDefault="021F216E" w:rsidP="00E2239B">
      <w:pPr>
        <w:jc w:val="both"/>
        <w:rPr>
          <w:rFonts w:ascii="Arial Nova" w:eastAsia="Arial Nova" w:hAnsi="Arial Nova" w:cs="Arial Nova"/>
          <w:color w:val="000000" w:themeColor="text1"/>
        </w:rPr>
      </w:pPr>
    </w:p>
    <w:p w14:paraId="6F1DB268" w14:textId="7AC6542B" w:rsidR="021F216E" w:rsidRDefault="021F216E" w:rsidP="00E2239B">
      <w:pPr>
        <w:jc w:val="both"/>
        <w:rPr>
          <w:rFonts w:ascii="Arial Nova" w:eastAsia="Arial Nova" w:hAnsi="Arial Nova" w:cs="Arial Nova"/>
          <w:color w:val="000000" w:themeColor="text1"/>
        </w:rPr>
      </w:pPr>
    </w:p>
    <w:p w14:paraId="3182567B" w14:textId="27697724" w:rsidR="021F216E" w:rsidRDefault="021F216E" w:rsidP="00E2239B">
      <w:pPr>
        <w:jc w:val="both"/>
        <w:rPr>
          <w:rFonts w:ascii="Arial Nova" w:eastAsia="Arial Nova" w:hAnsi="Arial Nova" w:cs="Arial Nova"/>
          <w:color w:val="000000" w:themeColor="text1"/>
        </w:rPr>
      </w:pPr>
    </w:p>
    <w:p w14:paraId="042FCC6C" w14:textId="2381BBC7" w:rsidR="021F216E" w:rsidRDefault="021F216E" w:rsidP="00E2239B">
      <w:pPr>
        <w:jc w:val="both"/>
        <w:rPr>
          <w:rFonts w:ascii="Arial Nova" w:eastAsia="Arial Nova" w:hAnsi="Arial Nova" w:cs="Arial Nova"/>
          <w:color w:val="000000" w:themeColor="text1"/>
        </w:rPr>
      </w:pPr>
    </w:p>
    <w:p w14:paraId="19317592" w14:textId="71E4F099" w:rsidR="021F216E" w:rsidRDefault="021F216E" w:rsidP="00E2239B">
      <w:pPr>
        <w:jc w:val="both"/>
        <w:rPr>
          <w:rFonts w:ascii="Arial Nova" w:eastAsia="Arial Nova" w:hAnsi="Arial Nova" w:cs="Arial Nova"/>
          <w:color w:val="000000" w:themeColor="text1"/>
        </w:rPr>
      </w:pPr>
    </w:p>
    <w:p w14:paraId="38F76B4A" w14:textId="768C8884" w:rsidR="021F216E" w:rsidRDefault="021F216E" w:rsidP="00E2239B">
      <w:pPr>
        <w:jc w:val="both"/>
        <w:rPr>
          <w:rFonts w:ascii="Arial Nova" w:eastAsia="Arial Nova" w:hAnsi="Arial Nova" w:cs="Arial Nova"/>
          <w:color w:val="000000" w:themeColor="text1"/>
        </w:rPr>
      </w:pPr>
    </w:p>
    <w:p w14:paraId="31627761" w14:textId="1C1F17DA" w:rsidR="021F216E" w:rsidRDefault="021F216E" w:rsidP="00E2239B">
      <w:pPr>
        <w:jc w:val="both"/>
        <w:rPr>
          <w:rFonts w:ascii="Arial Nova" w:eastAsia="Arial Nova" w:hAnsi="Arial Nova" w:cs="Arial Nova"/>
          <w:color w:val="000000" w:themeColor="text1"/>
        </w:rPr>
      </w:pPr>
    </w:p>
    <w:p w14:paraId="26322215" w14:textId="4386F5A6" w:rsidR="021F216E" w:rsidRDefault="021F216E" w:rsidP="00E2239B">
      <w:pPr>
        <w:jc w:val="both"/>
        <w:rPr>
          <w:rFonts w:ascii="Arial Nova" w:eastAsia="Arial Nova" w:hAnsi="Arial Nova" w:cs="Arial Nova"/>
          <w:color w:val="000000" w:themeColor="text1"/>
        </w:rPr>
      </w:pPr>
    </w:p>
    <w:p w14:paraId="4CBA6D98" w14:textId="000AD8C6" w:rsidR="021F216E" w:rsidRDefault="021F216E" w:rsidP="00E2239B">
      <w:pPr>
        <w:jc w:val="both"/>
        <w:rPr>
          <w:rFonts w:ascii="Arial Nova" w:eastAsia="Arial Nova" w:hAnsi="Arial Nova" w:cs="Arial Nova"/>
          <w:color w:val="000000" w:themeColor="text1"/>
        </w:rPr>
      </w:pPr>
    </w:p>
    <w:p w14:paraId="39FF8B78" w14:textId="6B01FD94" w:rsidR="021F216E" w:rsidRDefault="021F216E" w:rsidP="00E2239B">
      <w:pPr>
        <w:jc w:val="both"/>
        <w:rPr>
          <w:rFonts w:ascii="Arial Nova" w:eastAsia="Arial Nova" w:hAnsi="Arial Nova" w:cs="Arial Nova"/>
          <w:color w:val="000000" w:themeColor="text1"/>
        </w:rPr>
      </w:pPr>
    </w:p>
    <w:p w14:paraId="512C6B50" w14:textId="3F8C2BA4" w:rsidR="021F216E" w:rsidRDefault="021F216E" w:rsidP="00E2239B">
      <w:pPr>
        <w:jc w:val="both"/>
        <w:rPr>
          <w:rFonts w:ascii="Arial Nova" w:eastAsia="Arial Nova" w:hAnsi="Arial Nova" w:cs="Arial Nova"/>
          <w:color w:val="000000" w:themeColor="text1"/>
        </w:rPr>
      </w:pPr>
    </w:p>
    <w:p w14:paraId="2CDF689B" w14:textId="30728786" w:rsidR="021F216E" w:rsidRDefault="021F216E" w:rsidP="00E2239B">
      <w:pPr>
        <w:jc w:val="both"/>
        <w:rPr>
          <w:rFonts w:ascii="Arial Nova" w:eastAsia="Arial Nova" w:hAnsi="Arial Nova" w:cs="Arial Nova"/>
          <w:color w:val="000000" w:themeColor="text1"/>
        </w:rPr>
      </w:pPr>
    </w:p>
    <w:p w14:paraId="36D41CEB" w14:textId="39F9A2DE" w:rsidR="021F216E" w:rsidRDefault="021F216E" w:rsidP="00E2239B">
      <w:pPr>
        <w:jc w:val="both"/>
        <w:rPr>
          <w:rFonts w:ascii="Arial Nova" w:eastAsia="Arial Nova" w:hAnsi="Arial Nova" w:cs="Arial Nova"/>
          <w:color w:val="000000" w:themeColor="text1"/>
        </w:rPr>
      </w:pPr>
    </w:p>
    <w:p w14:paraId="07D3EE38" w14:textId="6F69F39D" w:rsidR="021F216E" w:rsidRDefault="021F216E" w:rsidP="00E2239B">
      <w:pPr>
        <w:jc w:val="both"/>
        <w:rPr>
          <w:rFonts w:ascii="Arial Nova" w:eastAsia="Arial Nova" w:hAnsi="Arial Nova" w:cs="Arial Nova"/>
          <w:color w:val="000000" w:themeColor="text1"/>
        </w:rPr>
      </w:pPr>
    </w:p>
    <w:p w14:paraId="3C2A448A" w14:textId="73187FCF" w:rsidR="021F216E" w:rsidRDefault="021F216E" w:rsidP="00E2239B">
      <w:pPr>
        <w:jc w:val="both"/>
        <w:rPr>
          <w:rFonts w:ascii="Arial Nova" w:eastAsia="Arial Nova" w:hAnsi="Arial Nova" w:cs="Arial Nova"/>
          <w:color w:val="000000" w:themeColor="text1"/>
        </w:rPr>
      </w:pPr>
    </w:p>
    <w:p w14:paraId="4DD1F705" w14:textId="04170BFB" w:rsidR="021F216E" w:rsidRDefault="021F216E" w:rsidP="00E2239B">
      <w:pPr>
        <w:jc w:val="both"/>
        <w:rPr>
          <w:rFonts w:ascii="Arial Nova" w:eastAsia="Arial Nova" w:hAnsi="Arial Nova" w:cs="Arial Nova"/>
          <w:color w:val="000000" w:themeColor="text1"/>
        </w:rPr>
      </w:pPr>
    </w:p>
    <w:p w14:paraId="4901EA3A" w14:textId="33D0BA58" w:rsidR="021F216E" w:rsidRDefault="021F216E" w:rsidP="00E2239B">
      <w:pPr>
        <w:jc w:val="both"/>
        <w:rPr>
          <w:rFonts w:ascii="Arial Nova" w:eastAsia="Arial Nova" w:hAnsi="Arial Nova" w:cs="Arial Nova"/>
          <w:color w:val="000000" w:themeColor="text1"/>
        </w:rPr>
      </w:pPr>
    </w:p>
    <w:p w14:paraId="50AB364B" w14:textId="77777777" w:rsidR="0074551A" w:rsidRDefault="0074551A" w:rsidP="00E2239B">
      <w:pPr>
        <w:jc w:val="both"/>
        <w:rPr>
          <w:rFonts w:ascii="Arial Nova" w:eastAsia="Arial Nova" w:hAnsi="Arial Nova" w:cs="Arial Nova"/>
          <w:color w:val="000000" w:themeColor="text1"/>
        </w:rPr>
      </w:pPr>
    </w:p>
    <w:p w14:paraId="111235CD" w14:textId="77777777" w:rsidR="0074551A" w:rsidRDefault="0074551A" w:rsidP="00E2239B">
      <w:pPr>
        <w:jc w:val="both"/>
        <w:rPr>
          <w:rFonts w:ascii="Arial Nova" w:eastAsia="Arial Nova" w:hAnsi="Arial Nova" w:cs="Arial Nova"/>
          <w:color w:val="000000" w:themeColor="text1"/>
        </w:rPr>
      </w:pPr>
    </w:p>
    <w:p w14:paraId="4F84F51A" w14:textId="77777777" w:rsidR="0074551A" w:rsidRDefault="0074551A" w:rsidP="00E2239B">
      <w:pPr>
        <w:jc w:val="both"/>
        <w:rPr>
          <w:rFonts w:ascii="Arial Nova" w:eastAsia="Arial Nova" w:hAnsi="Arial Nova" w:cs="Arial Nova"/>
          <w:color w:val="000000" w:themeColor="text1"/>
        </w:rPr>
      </w:pPr>
    </w:p>
    <w:p w14:paraId="7E7EEBF1" w14:textId="50AE6A75" w:rsidR="79E626CA" w:rsidRDefault="79E626CA" w:rsidP="00E2239B">
      <w:pPr>
        <w:jc w:val="both"/>
        <w:rPr>
          <w:rFonts w:ascii="Arial Nova" w:eastAsia="Arial Nova" w:hAnsi="Arial Nova" w:cs="Arial Nova"/>
          <w:color w:val="000000" w:themeColor="text1"/>
          <w:sz w:val="44"/>
          <w:szCs w:val="44"/>
        </w:rPr>
      </w:pPr>
      <w:r w:rsidRPr="7D59CF23">
        <w:rPr>
          <w:rFonts w:ascii="Arial Nova" w:eastAsia="Arial Nova" w:hAnsi="Arial Nova" w:cs="Arial Nova"/>
          <w:color w:val="000000" w:themeColor="text1"/>
          <w:sz w:val="44"/>
          <w:szCs w:val="44"/>
        </w:rPr>
        <w:t>Task</w:t>
      </w:r>
      <w:r w:rsidR="00B7418E" w:rsidRPr="7D59CF23">
        <w:rPr>
          <w:rFonts w:ascii="Arial Nova" w:eastAsia="Arial Nova" w:hAnsi="Arial Nova" w:cs="Arial Nova"/>
          <w:color w:val="000000" w:themeColor="text1"/>
          <w:sz w:val="44"/>
          <w:szCs w:val="44"/>
        </w:rPr>
        <w:t xml:space="preserve"> 4- NHS Equality, </w:t>
      </w:r>
      <w:r w:rsidR="4A097138" w:rsidRPr="7D59CF23">
        <w:rPr>
          <w:rFonts w:ascii="Arial Nova" w:eastAsia="Arial Nova" w:hAnsi="Arial Nova" w:cs="Arial Nova"/>
          <w:color w:val="000000" w:themeColor="text1"/>
          <w:sz w:val="44"/>
          <w:szCs w:val="44"/>
        </w:rPr>
        <w:t>Diversity,</w:t>
      </w:r>
      <w:r w:rsidR="00B7418E" w:rsidRPr="7D59CF23">
        <w:rPr>
          <w:rFonts w:ascii="Arial Nova" w:eastAsia="Arial Nova" w:hAnsi="Arial Nova" w:cs="Arial Nova"/>
          <w:color w:val="000000" w:themeColor="text1"/>
          <w:sz w:val="44"/>
          <w:szCs w:val="44"/>
        </w:rPr>
        <w:t xml:space="preserve"> and Inclusion Quiz</w:t>
      </w:r>
      <w:r w:rsidR="003D2038" w:rsidRPr="7D59CF23">
        <w:rPr>
          <w:rFonts w:ascii="Arial Nova" w:eastAsia="Arial Nova" w:hAnsi="Arial Nova" w:cs="Arial Nova"/>
          <w:color w:val="000000" w:themeColor="text1"/>
          <w:sz w:val="44"/>
          <w:szCs w:val="44"/>
        </w:rPr>
        <w:t xml:space="preserve"> </w:t>
      </w:r>
      <w:r w:rsidR="003D2038" w:rsidRPr="7D59CF23">
        <w:rPr>
          <w:rFonts w:ascii="Arial Nova" w:eastAsia="Arial Nova" w:hAnsi="Arial Nova" w:cs="Arial Nova"/>
          <w:color w:val="000000" w:themeColor="text1"/>
          <w:sz w:val="32"/>
          <w:szCs w:val="32"/>
        </w:rPr>
        <w:t>(250 words equivalent)</w:t>
      </w:r>
    </w:p>
    <w:p w14:paraId="7B1FB0F8" w14:textId="201FB1EE" w:rsidR="0074551A" w:rsidRPr="00186C85"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Default="0074551A" w:rsidP="00E2239B">
      <w:pPr>
        <w:pStyle w:val="ListParagraph"/>
        <w:spacing w:before="100" w:beforeAutospacing="1" w:after="100" w:afterAutospacing="1" w:line="240" w:lineRule="auto"/>
        <w:jc w:val="both"/>
        <w:rPr>
          <w:rFonts w:asciiTheme="minorBidi" w:eastAsia="Times New Roman" w:hAnsiTheme="minorBidi"/>
        </w:rPr>
      </w:pPr>
    </w:p>
    <w:p w14:paraId="62444CC8" w14:textId="691F3AD8"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The main goal of the NHS Equality, Diversity and Inclusion (EDI) Improvement Plan is to create a fair, inclusive, and respectful working environment for all NHS staff. It aims to reduce discrimination, improve staff wellbeing, and ensure equal opportunities across the workforce.</w:t>
      </w:r>
    </w:p>
    <w:p w14:paraId="4BDDCFB5" w14:textId="77777777" w:rsidR="0074551A" w:rsidRPr="007C3164" w:rsidRDefault="0074551A" w:rsidP="00E2239B">
      <w:pPr>
        <w:pStyle w:val="ListParagraph"/>
        <w:spacing w:before="100" w:beforeAutospacing="1" w:after="100" w:afterAutospacing="1" w:line="240" w:lineRule="auto"/>
        <w:jc w:val="both"/>
        <w:rPr>
          <w:rFonts w:asciiTheme="minorBidi" w:eastAsia="Times New Roman" w:hAnsiTheme="minorBidi"/>
        </w:rPr>
      </w:pPr>
    </w:p>
    <w:p w14:paraId="17762088" w14:textId="77777777" w:rsidR="0074551A" w:rsidRPr="007C3164" w:rsidRDefault="0074551A" w:rsidP="00E2239B">
      <w:pPr>
        <w:spacing w:before="100" w:beforeAutospacing="1" w:after="100" w:afterAutospacing="1" w:line="240" w:lineRule="auto"/>
        <w:ind w:left="720"/>
        <w:jc w:val="both"/>
        <w:rPr>
          <w:rFonts w:asciiTheme="minorBidi" w:eastAsia="Times New Roman" w:hAnsiTheme="minorBidi"/>
        </w:rPr>
      </w:pPr>
    </w:p>
    <w:p w14:paraId="29CAC9B7" w14:textId="77777777" w:rsidR="0074551A" w:rsidRPr="009C4157"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AEFA966" w14:textId="77777777" w:rsidR="009C4157" w:rsidRPr="009C4157" w:rsidRDefault="009C4157" w:rsidP="00E2239B">
      <w:pPr>
        <w:pStyle w:val="ListParagraph"/>
        <w:spacing w:before="100" w:beforeAutospacing="1" w:after="100" w:afterAutospacing="1" w:line="240" w:lineRule="auto"/>
        <w:jc w:val="both"/>
        <w:rPr>
          <w:rFonts w:asciiTheme="minorBidi" w:eastAsia="Times New Roman" w:hAnsiTheme="minorBidi"/>
        </w:rPr>
      </w:pPr>
    </w:p>
    <w:p w14:paraId="6C9C69EC" w14:textId="68561267"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 xml:space="preserve"> The plan aims to reduce the gender pay gap by improving fair recruitment, promotion opportunities, and leadership representation for women. It also encourages transparency in pay and career progression</w:t>
      </w:r>
    </w:p>
    <w:p w14:paraId="0F4D3768"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47986C62" w14:textId="77777777" w:rsidR="0074551A" w:rsidRPr="009C4157"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5EAEEA80" w14:textId="77777777" w:rsidR="009C4157" w:rsidRDefault="009C4157" w:rsidP="00E2239B">
      <w:pPr>
        <w:pStyle w:val="ListParagraph"/>
        <w:spacing w:before="100" w:beforeAutospacing="1" w:after="100" w:afterAutospacing="1" w:line="240" w:lineRule="auto"/>
        <w:jc w:val="both"/>
        <w:rPr>
          <w:rFonts w:asciiTheme="minorBidi" w:eastAsia="Times New Roman" w:hAnsiTheme="minorBidi"/>
          <w:b/>
          <w:bCs/>
        </w:rPr>
      </w:pPr>
    </w:p>
    <w:p w14:paraId="0A15D10A" w14:textId="5A69FC21"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7D59CF23">
        <w:rPr>
          <w:rFonts w:asciiTheme="minorBidi" w:eastAsia="Times New Roman" w:hAnsiTheme="minorBidi"/>
        </w:rPr>
        <w:t xml:space="preserve">Intersectionality refers to how </w:t>
      </w:r>
      <w:r w:rsidR="488AA86C" w:rsidRPr="7D59CF23">
        <w:rPr>
          <w:rFonts w:asciiTheme="minorBidi" w:eastAsia="Times New Roman" w:hAnsiTheme="minorBidi"/>
        </w:rPr>
        <w:t>various aspects</w:t>
      </w:r>
      <w:r w:rsidRPr="7D59CF23">
        <w:rPr>
          <w:rFonts w:asciiTheme="minorBidi" w:eastAsia="Times New Roman" w:hAnsiTheme="minorBidi"/>
        </w:rPr>
        <w:t xml:space="preserve"> of a person’s identity, such as gender, race, disability, or age, can combine to create different experiences of discrimination or inequality. The NHS uses this approach to better understand staff experiences.</w:t>
      </w:r>
    </w:p>
    <w:p w14:paraId="5B4C5C69"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01DA7118" w14:textId="213BDF03" w:rsidR="0074551A" w:rsidRPr="009C4157"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5B92649"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6696408B" w14:textId="30563DFE"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A psychologically safe environment allows staff to speak openly, raise concerns, and share ideas without fear of bullying or punishment. This improves staff wellbeing, teamwork, and patient care.</w:t>
      </w:r>
    </w:p>
    <w:p w14:paraId="28C6C25A"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2D37105B" w14:textId="77777777" w:rsidR="0074551A" w:rsidRPr="00186C85"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47B3033" w14:textId="77777777" w:rsidR="0074551A" w:rsidRPr="007C3164" w:rsidRDefault="0074551A" w:rsidP="00E2239B">
      <w:pPr>
        <w:pStyle w:val="ListParagraph"/>
        <w:spacing w:before="100" w:beforeAutospacing="1" w:after="100" w:afterAutospacing="1" w:line="240" w:lineRule="auto"/>
        <w:jc w:val="both"/>
        <w:rPr>
          <w:rFonts w:asciiTheme="minorBidi" w:eastAsia="Times New Roman" w:hAnsiTheme="minorBidi"/>
        </w:rPr>
      </w:pPr>
    </w:p>
    <w:p w14:paraId="74AB4F55" w14:textId="33DCEC2B"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0B5A6B6F">
        <w:rPr>
          <w:rFonts w:asciiTheme="minorBidi" w:eastAsia="Times New Roman" w:hAnsiTheme="minorBidi"/>
        </w:rPr>
        <w:t xml:space="preserve">The plan supports internationally recruited staff through better induction </w:t>
      </w:r>
      <w:r w:rsidR="2C62DFB5" w:rsidRPr="0B5A6B6F">
        <w:rPr>
          <w:rFonts w:asciiTheme="minorBidi" w:eastAsia="Times New Roman" w:hAnsiTheme="minorBidi"/>
        </w:rPr>
        <w:t>programmed</w:t>
      </w:r>
      <w:r w:rsidRPr="0B5A6B6F">
        <w:rPr>
          <w:rFonts w:asciiTheme="minorBidi" w:eastAsia="Times New Roman" w:hAnsiTheme="minorBidi"/>
        </w:rPr>
        <w:t>, mentoring, career development opportunities, and protection from discrimination or unfair treatment in the workplace.</w:t>
      </w:r>
    </w:p>
    <w:p w14:paraId="2682E5EB"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6B0F6E95" w14:textId="77777777" w:rsidR="0074551A" w:rsidRPr="00174F75"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4A1229F6" w14:textId="77777777" w:rsidR="0074551A" w:rsidRPr="00186C85" w:rsidRDefault="0074551A" w:rsidP="00E2239B">
      <w:pPr>
        <w:pStyle w:val="ListParagraph"/>
        <w:spacing w:before="100" w:beforeAutospacing="1" w:after="100" w:afterAutospacing="1" w:line="240" w:lineRule="auto"/>
        <w:jc w:val="both"/>
        <w:rPr>
          <w:rFonts w:asciiTheme="minorBidi" w:eastAsia="Times New Roman" w:hAnsiTheme="minorBidi"/>
        </w:rPr>
      </w:pPr>
    </w:p>
    <w:p w14:paraId="35E0A87F" w14:textId="08E4299E" w:rsidR="0074551A" w:rsidRPr="009C4157" w:rsidRDefault="009C4157" w:rsidP="00E2239B">
      <w:pPr>
        <w:pStyle w:val="ListParagraph"/>
        <w:jc w:val="both"/>
        <w:rPr>
          <w:rFonts w:asciiTheme="minorBidi" w:eastAsia="Times New Roman" w:hAnsiTheme="minorBidi"/>
          <w:lang w:val="en-GB"/>
        </w:rPr>
      </w:pPr>
      <w:r w:rsidRPr="009C4157">
        <w:rPr>
          <w:rFonts w:asciiTheme="minorBidi" w:eastAsia="Times New Roman" w:hAnsiTheme="minorBidi"/>
          <w:lang w:val="en-GB"/>
        </w:rPr>
        <w:t>Leaders are expected to promote inclusive values, challenge discrimination, and create positive workplace cultures. Effective leadership helps ensure EDI policies are implemented successfully across the NHS.</w:t>
      </w:r>
    </w:p>
    <w:p w14:paraId="159F0FB8"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06ACD9B8" w14:textId="77777777" w:rsidR="0074551A" w:rsidRPr="007C3164" w:rsidRDefault="0074551A" w:rsidP="00E2239B">
      <w:pPr>
        <w:pStyle w:val="ListParagraph"/>
        <w:spacing w:before="100" w:beforeAutospacing="1" w:after="100" w:afterAutospacing="1" w:line="240" w:lineRule="auto"/>
        <w:jc w:val="both"/>
        <w:rPr>
          <w:rFonts w:asciiTheme="minorBidi" w:eastAsia="Times New Roman" w:hAnsiTheme="minorBidi"/>
        </w:rPr>
      </w:pPr>
    </w:p>
    <w:p w14:paraId="3029298F" w14:textId="77777777" w:rsidR="0074551A" w:rsidRPr="009C4157"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30C6FC" w14:textId="77777777" w:rsidR="009C4157" w:rsidRDefault="009C4157" w:rsidP="00E2239B">
      <w:pPr>
        <w:pStyle w:val="ListParagraph"/>
        <w:spacing w:before="100" w:beforeAutospacing="1" w:after="100" w:afterAutospacing="1" w:line="240" w:lineRule="auto"/>
        <w:jc w:val="both"/>
        <w:rPr>
          <w:rFonts w:asciiTheme="minorBidi" w:eastAsia="Times New Roman" w:hAnsiTheme="minorBidi"/>
          <w:b/>
          <w:bCs/>
        </w:rPr>
      </w:pPr>
    </w:p>
    <w:p w14:paraId="338C5ABA" w14:textId="17AD20CD"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One way the NHS plans to reduce inequalities is by improving access to health and wellbeing support for all staff, especially those from underrepresented or disadvantaged groups.</w:t>
      </w:r>
    </w:p>
    <w:p w14:paraId="35CE5F46"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2A8172C1" w14:textId="6195C1B6" w:rsidR="0074551A" w:rsidRPr="00174F75"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B5A6B6F">
        <w:rPr>
          <w:rFonts w:asciiTheme="minorBidi" w:eastAsia="Times New Roman" w:hAnsiTheme="minorBidi"/>
          <w:b/>
          <w:bCs/>
        </w:rPr>
        <w:t xml:space="preserve">Why does the NHS EDI Improvement Plan </w:t>
      </w:r>
      <w:r w:rsidR="66C225CA" w:rsidRPr="0B5A6B6F">
        <w:rPr>
          <w:rFonts w:asciiTheme="minorBidi" w:eastAsia="Times New Roman" w:hAnsiTheme="minorBidi"/>
          <w:b/>
          <w:bCs/>
        </w:rPr>
        <w:t>emphasize</w:t>
      </w:r>
      <w:r w:rsidRPr="0B5A6B6F">
        <w:rPr>
          <w:rFonts w:asciiTheme="minorBidi" w:eastAsia="Times New Roman" w:hAnsiTheme="minorBidi"/>
          <w:b/>
          <w:bCs/>
        </w:rPr>
        <w:t xml:space="preserve"> the importance of collecting and </w:t>
      </w:r>
      <w:r w:rsidR="092E5DBD" w:rsidRPr="0B5A6B6F">
        <w:rPr>
          <w:rFonts w:asciiTheme="minorBidi" w:eastAsia="Times New Roman" w:hAnsiTheme="minorBidi"/>
          <w:b/>
          <w:bCs/>
        </w:rPr>
        <w:t>analyzing</w:t>
      </w:r>
      <w:r w:rsidRPr="0B5A6B6F">
        <w:rPr>
          <w:rFonts w:asciiTheme="minorBidi" w:eastAsia="Times New Roman" w:hAnsiTheme="minorBidi"/>
          <w:b/>
          <w:bCs/>
        </w:rPr>
        <w:t xml:space="preserve"> data on protected characteristics?</w:t>
      </w:r>
      <w:r>
        <w:br/>
      </w:r>
      <w:r w:rsidRPr="0B5A6B6F">
        <w:rPr>
          <w:rFonts w:asciiTheme="minorBidi" w:eastAsia="Times New Roman" w:hAnsiTheme="minorBidi"/>
          <w:i/>
          <w:iCs/>
        </w:rPr>
        <w:t>(Answer in one to two sentences.)</w:t>
      </w:r>
    </w:p>
    <w:p w14:paraId="431C2024" w14:textId="77777777" w:rsidR="0074551A" w:rsidRDefault="0074551A" w:rsidP="00E2239B">
      <w:pPr>
        <w:pStyle w:val="ListParagraph"/>
        <w:spacing w:before="100" w:beforeAutospacing="1" w:after="100" w:afterAutospacing="1" w:line="240" w:lineRule="auto"/>
        <w:jc w:val="both"/>
        <w:rPr>
          <w:rFonts w:asciiTheme="minorBidi" w:eastAsia="Times New Roman" w:hAnsiTheme="minorBidi"/>
        </w:rPr>
      </w:pPr>
    </w:p>
    <w:p w14:paraId="7D601085" w14:textId="103ED0E9"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Collecting data helps the NHS identify inequalities, monitor progress, and develop policies that support fairness and inclusion. It also helps organizations understand the experiences of different staff groups.</w:t>
      </w:r>
    </w:p>
    <w:p w14:paraId="4FCE609F"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6966B094" w14:textId="77777777" w:rsidR="0074551A" w:rsidRPr="007C3164"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23911E1F" w14:textId="77777777" w:rsidR="0074551A" w:rsidRDefault="0074551A" w:rsidP="00E2239B">
      <w:pPr>
        <w:pStyle w:val="ListParagraph"/>
        <w:spacing w:before="100" w:beforeAutospacing="1" w:after="100" w:afterAutospacing="1" w:line="240" w:lineRule="auto"/>
        <w:jc w:val="both"/>
        <w:rPr>
          <w:rFonts w:asciiTheme="minorBidi" w:eastAsia="Times New Roman" w:hAnsiTheme="minorBidi"/>
        </w:rPr>
      </w:pPr>
    </w:p>
    <w:p w14:paraId="767A005F" w14:textId="43695C71" w:rsidR="0074551A" w:rsidRDefault="009C4157" w:rsidP="00E2239B">
      <w:pPr>
        <w:pStyle w:val="ListParagraph"/>
        <w:spacing w:before="100" w:beforeAutospacing="1" w:after="100" w:afterAutospacing="1" w:line="240" w:lineRule="auto"/>
        <w:jc w:val="both"/>
        <w:rPr>
          <w:rFonts w:asciiTheme="minorBidi" w:eastAsia="Times New Roman" w:hAnsiTheme="minorBidi"/>
        </w:rPr>
      </w:pPr>
      <w:r w:rsidRPr="7D59CF23">
        <w:rPr>
          <w:rFonts w:asciiTheme="minorBidi" w:eastAsia="Times New Roman" w:hAnsiTheme="minorBidi"/>
        </w:rPr>
        <w:t xml:space="preserve">Flexible working allows staff to balance work with personal responsibilities such as childcare, health needs, or caring duties. This can improve job satisfaction, </w:t>
      </w:r>
      <w:r w:rsidR="00241423" w:rsidRPr="7D59CF23">
        <w:rPr>
          <w:rFonts w:asciiTheme="minorBidi" w:eastAsia="Times New Roman" w:hAnsiTheme="minorBidi"/>
        </w:rPr>
        <w:t>well-being</w:t>
      </w:r>
      <w:r w:rsidRPr="7D59CF23">
        <w:rPr>
          <w:rFonts w:asciiTheme="minorBidi" w:eastAsia="Times New Roman" w:hAnsiTheme="minorBidi"/>
        </w:rPr>
        <w:t xml:space="preserve">, and equal opportunities for </w:t>
      </w:r>
      <w:r w:rsidR="2AB38E9E" w:rsidRPr="7D59CF23">
        <w:rPr>
          <w:rFonts w:asciiTheme="minorBidi" w:eastAsia="Times New Roman" w:hAnsiTheme="minorBidi"/>
        </w:rPr>
        <w:t>diverse groups</w:t>
      </w:r>
      <w:r w:rsidRPr="7D59CF23">
        <w:rPr>
          <w:rFonts w:asciiTheme="minorBidi" w:eastAsia="Times New Roman" w:hAnsiTheme="minorBidi"/>
        </w:rPr>
        <w:t xml:space="preserve"> of employees.</w:t>
      </w:r>
    </w:p>
    <w:p w14:paraId="2485376E" w14:textId="77777777" w:rsidR="009C4157" w:rsidRPr="007C3164" w:rsidRDefault="009C4157" w:rsidP="00E2239B">
      <w:pPr>
        <w:pStyle w:val="ListParagraph"/>
        <w:spacing w:before="100" w:beforeAutospacing="1" w:after="100" w:afterAutospacing="1" w:line="240" w:lineRule="auto"/>
        <w:jc w:val="both"/>
        <w:rPr>
          <w:rFonts w:asciiTheme="minorBidi" w:eastAsia="Times New Roman" w:hAnsiTheme="minorBidi"/>
        </w:rPr>
      </w:pPr>
    </w:p>
    <w:p w14:paraId="3D63F860" w14:textId="213B95CC" w:rsidR="009C4157" w:rsidRPr="009C4157" w:rsidRDefault="0074551A" w:rsidP="00E2239B">
      <w:pPr>
        <w:pStyle w:val="ListParagraph"/>
        <w:numPr>
          <w:ilvl w:val="0"/>
          <w:numId w:val="3"/>
        </w:numPr>
        <w:spacing w:before="100" w:beforeAutospacing="1" w:after="100" w:afterAutospacing="1" w:line="240" w:lineRule="auto"/>
        <w:jc w:val="both"/>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08CADD" w14:textId="2FB51A60" w:rsidR="009C4157" w:rsidRPr="009C4157" w:rsidRDefault="009C4157" w:rsidP="00E2239B">
      <w:pPr>
        <w:spacing w:before="100" w:beforeAutospacing="1" w:after="100" w:afterAutospacing="1" w:line="240" w:lineRule="auto"/>
        <w:jc w:val="both"/>
        <w:rPr>
          <w:rFonts w:asciiTheme="minorBidi" w:eastAsia="Times New Roman" w:hAnsiTheme="minorBidi"/>
        </w:rPr>
      </w:pPr>
      <w:r w:rsidRPr="009C4157">
        <w:rPr>
          <w:rFonts w:asciiTheme="minorBidi" w:eastAsia="Times New Roman" w:hAnsiTheme="minorBidi"/>
        </w:rPr>
        <w:t xml:space="preserve">One strategy is strengthening policies that encourage staff to report bullying and harassment safely and confidently. The NHS also promotes training and accountability to create respectful workplace </w:t>
      </w:r>
      <w:r w:rsidR="00695BA2" w:rsidRPr="009C4157">
        <w:rPr>
          <w:rFonts w:asciiTheme="minorBidi" w:eastAsia="Times New Roman" w:hAnsiTheme="minorBidi"/>
        </w:rPr>
        <w:t>behavior</w:t>
      </w:r>
    </w:p>
    <w:p w14:paraId="6D06A932" w14:textId="07F5A2E7" w:rsidR="021F216E" w:rsidRDefault="021F216E" w:rsidP="00E2239B">
      <w:pPr>
        <w:jc w:val="both"/>
        <w:rPr>
          <w:rFonts w:ascii="Arial Nova" w:eastAsia="Arial Nova" w:hAnsi="Arial Nova" w:cs="Arial Nova"/>
          <w:i/>
          <w:iCs/>
          <w:color w:val="000000" w:themeColor="text1"/>
        </w:rPr>
      </w:pPr>
    </w:p>
    <w:p w14:paraId="446F5468" w14:textId="2B9D42DA" w:rsidR="021F216E" w:rsidRDefault="021F216E" w:rsidP="00E2239B">
      <w:pPr>
        <w:jc w:val="both"/>
        <w:rPr>
          <w:rFonts w:ascii="Arial Nova" w:eastAsia="Arial Nova" w:hAnsi="Arial Nova" w:cs="Arial Nova"/>
          <w:i/>
          <w:iCs/>
          <w:color w:val="000000" w:themeColor="text1"/>
        </w:rPr>
      </w:pPr>
    </w:p>
    <w:p w14:paraId="1979C454" w14:textId="0E4820B2" w:rsidR="021F216E" w:rsidRDefault="021F216E" w:rsidP="00E2239B">
      <w:pPr>
        <w:jc w:val="both"/>
        <w:rPr>
          <w:rFonts w:ascii="Arial Nova" w:eastAsia="Arial Nova" w:hAnsi="Arial Nova" w:cs="Arial Nova"/>
          <w:i/>
          <w:iCs/>
          <w:color w:val="000000" w:themeColor="text1"/>
        </w:rPr>
      </w:pPr>
    </w:p>
    <w:p w14:paraId="00A94F28" w14:textId="4ED23128" w:rsidR="021F216E" w:rsidRDefault="021F216E" w:rsidP="00E2239B">
      <w:pPr>
        <w:jc w:val="both"/>
        <w:rPr>
          <w:rFonts w:ascii="Arial Nova" w:eastAsia="Arial Nova" w:hAnsi="Arial Nova" w:cs="Arial Nova"/>
          <w:i/>
          <w:iCs/>
          <w:color w:val="000000" w:themeColor="text1"/>
        </w:rPr>
      </w:pPr>
    </w:p>
    <w:p w14:paraId="2BCA736C" w14:textId="711EC637" w:rsidR="79E626CA" w:rsidRDefault="0074551A" w:rsidP="00E2239B">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23417326" w14:textId="77777777" w:rsidR="0074551A" w:rsidRDefault="0074551A" w:rsidP="00E2239B">
      <w:pPr>
        <w:spacing w:after="0"/>
        <w:jc w:val="both"/>
        <w:rPr>
          <w:rFonts w:ascii="Arial Nova" w:eastAsia="Arial Nova" w:hAnsi="Arial Nova" w:cs="Arial Nova"/>
          <w:i/>
          <w:iCs/>
          <w:color w:val="000000" w:themeColor="text1"/>
        </w:rPr>
      </w:pPr>
    </w:p>
    <w:p w14:paraId="5C80578B" w14:textId="77777777" w:rsidR="00695BA2" w:rsidRDefault="00695BA2" w:rsidP="00E2239B">
      <w:pPr>
        <w:spacing w:after="0"/>
        <w:jc w:val="both"/>
        <w:rPr>
          <w:rFonts w:ascii="Arial Nova" w:eastAsia="Arial Nova" w:hAnsi="Arial Nova" w:cs="Arial Nova"/>
          <w:color w:val="000000" w:themeColor="text1"/>
          <w:lang w:val="en-GB"/>
        </w:rPr>
      </w:pPr>
      <w:r w:rsidRPr="00695BA2">
        <w:rPr>
          <w:rFonts w:ascii="Arial Nova" w:eastAsia="Arial Nova" w:hAnsi="Arial Nova" w:cs="Arial Nova"/>
          <w:color w:val="000000" w:themeColor="text1"/>
          <w:lang w:val="en-GB"/>
        </w:rPr>
        <w:t>Dear Younger Me,</w:t>
      </w:r>
    </w:p>
    <w:p w14:paraId="42E34C99" w14:textId="77777777" w:rsidR="00695BA2" w:rsidRPr="00695BA2" w:rsidRDefault="00695BA2" w:rsidP="00E2239B">
      <w:pPr>
        <w:spacing w:after="0"/>
        <w:jc w:val="both"/>
        <w:rPr>
          <w:rFonts w:ascii="Arial Nova" w:eastAsia="Arial Nova" w:hAnsi="Arial Nova" w:cs="Arial Nova"/>
          <w:color w:val="000000" w:themeColor="text1"/>
          <w:lang w:val="en-GB"/>
        </w:rPr>
      </w:pPr>
    </w:p>
    <w:p w14:paraId="42AB594C" w14:textId="4F0D8EC6" w:rsidR="00695BA2" w:rsidRPr="00695BA2" w:rsidRDefault="00695BA2" w:rsidP="00E2239B">
      <w:pPr>
        <w:spacing w:after="0"/>
        <w:jc w:val="both"/>
        <w:rPr>
          <w:rFonts w:ascii="Arial Nova" w:eastAsia="Arial Nova" w:hAnsi="Arial Nova" w:cs="Arial Nova"/>
          <w:color w:val="000000" w:themeColor="text1"/>
          <w:lang w:val="en-GB"/>
        </w:rPr>
      </w:pPr>
      <w:r w:rsidRPr="7D59CF23">
        <w:rPr>
          <w:rFonts w:ascii="Arial Nova" w:eastAsia="Arial Nova" w:hAnsi="Arial Nova" w:cs="Arial Nova"/>
          <w:color w:val="000000" w:themeColor="text1"/>
          <w:lang w:val="en-GB"/>
        </w:rPr>
        <w:t xml:space="preserve">I know things feel overwhelming right now, and there are moments where you doubt yourself and question whether you are strong enough to handle the challenges around you. You often keep your emotions to yourself and try to deal with everything alone. Looking back now, I realise how important emotional intelligence and resilience would have been during those </w:t>
      </w:r>
      <w:r w:rsidR="3B731BE3" w:rsidRPr="7D59CF23">
        <w:rPr>
          <w:rFonts w:ascii="Arial Nova" w:eastAsia="Arial Nova" w:hAnsi="Arial Nova" w:cs="Arial Nova"/>
          <w:color w:val="000000" w:themeColor="text1"/>
          <w:lang w:val="en-GB"/>
        </w:rPr>
        <w:t>challenging times</w:t>
      </w:r>
      <w:r w:rsidRPr="7D59CF23">
        <w:rPr>
          <w:rFonts w:ascii="Arial Nova" w:eastAsia="Arial Nova" w:hAnsi="Arial Nova" w:cs="Arial Nova"/>
          <w:color w:val="000000" w:themeColor="text1"/>
          <w:lang w:val="en-GB"/>
        </w:rPr>
        <w:t>.</w:t>
      </w:r>
    </w:p>
    <w:p w14:paraId="0DC86EF2" w14:textId="28BEF89C" w:rsidR="352EF0B7" w:rsidRDefault="352EF0B7" w:rsidP="00E2239B">
      <w:pPr>
        <w:spacing w:after="0"/>
        <w:jc w:val="both"/>
        <w:rPr>
          <w:rFonts w:ascii="Arial Nova" w:eastAsia="Arial Nova" w:hAnsi="Arial Nova" w:cs="Arial Nova"/>
          <w:color w:val="000000" w:themeColor="text1"/>
          <w:lang w:val="en-GB"/>
        </w:rPr>
      </w:pPr>
    </w:p>
    <w:p w14:paraId="428D7E5E" w14:textId="3BDCFA6C" w:rsidR="00695BA2" w:rsidRPr="00695BA2" w:rsidRDefault="00695BA2" w:rsidP="00E2239B">
      <w:pPr>
        <w:spacing w:after="0"/>
        <w:jc w:val="both"/>
        <w:rPr>
          <w:rFonts w:ascii="Arial Nova" w:eastAsia="Arial Nova" w:hAnsi="Arial Nova" w:cs="Arial Nova"/>
          <w:color w:val="000000" w:themeColor="text1"/>
          <w:lang w:val="en-GB"/>
        </w:rPr>
      </w:pPr>
      <w:r w:rsidRPr="352EF0B7">
        <w:rPr>
          <w:rFonts w:ascii="Arial Nova" w:eastAsia="Arial Nova" w:hAnsi="Arial Nova" w:cs="Arial Nova"/>
          <w:color w:val="000000" w:themeColor="text1"/>
          <w:lang w:val="en-GB"/>
        </w:rPr>
        <w:t xml:space="preserve">Emotional intelligence is the ability to understand and manage emotions while also recognising the feelings of </w:t>
      </w:r>
      <w:r w:rsidR="00241423" w:rsidRPr="352EF0B7">
        <w:rPr>
          <w:rFonts w:ascii="Arial Nova" w:eastAsia="Arial Nova" w:hAnsi="Arial Nova" w:cs="Arial Nova"/>
          <w:color w:val="000000" w:themeColor="text1"/>
          <w:lang w:val="en-GB"/>
        </w:rPr>
        <w:t>others.</w:t>
      </w:r>
      <w:r w:rsidRPr="352EF0B7">
        <w:rPr>
          <w:rFonts w:ascii="Arial Nova" w:eastAsia="Arial Nova" w:hAnsi="Arial Nova" w:cs="Arial Nova"/>
          <w:color w:val="000000" w:themeColor="text1"/>
          <w:lang w:val="en-GB"/>
        </w:rPr>
        <w:t xml:space="preserve"> At the time, you struggled to express how you felt, which sometimes caused stress and frustration to build up. If you had understood your emotions better, you may have found healthier ways to cope and communicate with people around you. Learning to stay calm, reflect on situations, and ask for support would have helped you feel less isolated.</w:t>
      </w:r>
    </w:p>
    <w:p w14:paraId="4035C213" w14:textId="64CCDD83" w:rsidR="352EF0B7" w:rsidRDefault="352EF0B7" w:rsidP="00E2239B">
      <w:pPr>
        <w:spacing w:after="0"/>
        <w:jc w:val="both"/>
        <w:rPr>
          <w:rFonts w:ascii="Arial Nova" w:eastAsia="Arial Nova" w:hAnsi="Arial Nova" w:cs="Arial Nova"/>
          <w:color w:val="000000" w:themeColor="text1"/>
          <w:lang w:val="en-GB"/>
        </w:rPr>
      </w:pPr>
    </w:p>
    <w:p w14:paraId="4935BA1C" w14:textId="359AC32F" w:rsidR="00695BA2" w:rsidRPr="00695BA2" w:rsidRDefault="00695BA2" w:rsidP="00E2239B">
      <w:pPr>
        <w:spacing w:after="0"/>
        <w:jc w:val="both"/>
        <w:rPr>
          <w:rFonts w:ascii="Arial Nova" w:eastAsia="Arial Nova" w:hAnsi="Arial Nova" w:cs="Arial Nova"/>
          <w:color w:val="000000" w:themeColor="text1"/>
          <w:lang w:val="en-GB"/>
        </w:rPr>
      </w:pPr>
      <w:r w:rsidRPr="7D59CF23">
        <w:rPr>
          <w:rFonts w:ascii="Arial Nova" w:eastAsia="Arial Nova" w:hAnsi="Arial Nova" w:cs="Arial Nova"/>
          <w:color w:val="000000" w:themeColor="text1"/>
          <w:lang w:val="en-GB"/>
        </w:rPr>
        <w:t xml:space="preserve">Resilience is also important because it helps people recover from challenges and adapt to </w:t>
      </w:r>
      <w:r w:rsidR="2A38DBDF" w:rsidRPr="7D59CF23">
        <w:rPr>
          <w:rFonts w:ascii="Arial Nova" w:eastAsia="Arial Nova" w:hAnsi="Arial Nova" w:cs="Arial Nova"/>
          <w:color w:val="000000" w:themeColor="text1"/>
          <w:lang w:val="en-GB"/>
        </w:rPr>
        <w:t xml:space="preserve">inconvenient </w:t>
      </w:r>
      <w:r w:rsidR="00241423" w:rsidRPr="7D59CF23">
        <w:rPr>
          <w:rFonts w:ascii="Arial Nova" w:eastAsia="Arial Nova" w:hAnsi="Arial Nova" w:cs="Arial Nova"/>
          <w:color w:val="000000" w:themeColor="text1"/>
          <w:lang w:val="en-GB"/>
        </w:rPr>
        <w:t>situations Even</w:t>
      </w:r>
      <w:r w:rsidRPr="7D59CF23">
        <w:rPr>
          <w:rFonts w:ascii="Arial Nova" w:eastAsia="Arial Nova" w:hAnsi="Arial Nova" w:cs="Arial Nova"/>
          <w:color w:val="000000" w:themeColor="text1"/>
          <w:lang w:val="en-GB"/>
        </w:rPr>
        <w:t xml:space="preserve"> though you faced setbacks, you continued pushing forward without fully recognising your own strength. Developing resilience earlier could have helped you build more confidence and see failures as opportunities to learn rather than reasons to give up.</w:t>
      </w:r>
    </w:p>
    <w:p w14:paraId="10208BDA" w14:textId="7915B91C" w:rsidR="352EF0B7" w:rsidRDefault="352EF0B7" w:rsidP="00E2239B">
      <w:pPr>
        <w:spacing w:after="0"/>
        <w:jc w:val="both"/>
        <w:rPr>
          <w:rFonts w:ascii="Arial Nova" w:eastAsia="Arial Nova" w:hAnsi="Arial Nova" w:cs="Arial Nova"/>
          <w:color w:val="000000" w:themeColor="text1"/>
          <w:lang w:val="en-GB"/>
        </w:rPr>
      </w:pPr>
    </w:p>
    <w:p w14:paraId="5ECAE737" w14:textId="7967C28D" w:rsidR="00912392" w:rsidRDefault="00695BA2" w:rsidP="00E2239B">
      <w:pPr>
        <w:spacing w:after="0"/>
        <w:jc w:val="both"/>
        <w:rPr>
          <w:rFonts w:ascii="Arial Nova" w:eastAsia="Arial Nova" w:hAnsi="Arial Nova" w:cs="Arial Nova"/>
          <w:color w:val="000000" w:themeColor="text1"/>
          <w:lang w:val="en-GB"/>
        </w:rPr>
      </w:pPr>
      <w:r w:rsidRPr="00695BA2">
        <w:rPr>
          <w:rFonts w:ascii="Arial Nova" w:eastAsia="Arial Nova" w:hAnsi="Arial Nova" w:cs="Arial Nova"/>
          <w:color w:val="000000" w:themeColor="text1"/>
          <w:lang w:val="en-GB"/>
        </w:rPr>
        <w:t>One thing I want you to remember is that struggling does not mean you are weak. Everyone experiences challenges, and growth often comes from difficult experiences. Taking care of your mental wellbeing, surrounding yourself with supportive people, and believing in your abilities are all important steps towards becoming stronger emotionally.</w:t>
      </w:r>
    </w:p>
    <w:p w14:paraId="07A2EE47" w14:textId="69C1B423" w:rsidR="3F62F381" w:rsidRDefault="3F62F381" w:rsidP="3F62F381">
      <w:pPr>
        <w:spacing w:after="0"/>
        <w:jc w:val="both"/>
        <w:rPr>
          <w:rFonts w:ascii="Arial Nova" w:eastAsia="Arial Nova" w:hAnsi="Arial Nova" w:cs="Arial Nova"/>
          <w:color w:val="000000" w:themeColor="text1"/>
          <w:lang w:val="en-GB"/>
        </w:rPr>
      </w:pPr>
    </w:p>
    <w:p w14:paraId="0267A4E8" w14:textId="7905354F" w:rsidR="00912392" w:rsidRDefault="00912392" w:rsidP="00E2239B">
      <w:pPr>
        <w:spacing w:after="0"/>
        <w:jc w:val="both"/>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Yours sincerely, </w:t>
      </w:r>
    </w:p>
    <w:p w14:paraId="26021C0E" w14:textId="609858A8" w:rsidR="00912392" w:rsidRDefault="00912392" w:rsidP="00E2239B">
      <w:pPr>
        <w:spacing w:after="0"/>
        <w:jc w:val="both"/>
        <w:rPr>
          <w:rFonts w:ascii="Arial Nova" w:eastAsia="Arial Nova" w:hAnsi="Arial Nova" w:cs="Arial Nova"/>
          <w:color w:val="000000" w:themeColor="text1"/>
          <w:lang w:val="en-GB"/>
        </w:rPr>
      </w:pPr>
      <w:r w:rsidRPr="352EF0B7">
        <w:rPr>
          <w:rFonts w:ascii="Arial Nova" w:eastAsia="Arial Nova" w:hAnsi="Arial Nova" w:cs="Arial Nova"/>
          <w:color w:val="000000" w:themeColor="text1"/>
          <w:lang w:val="en-GB"/>
        </w:rPr>
        <w:t xml:space="preserve">Older </w:t>
      </w:r>
      <w:r w:rsidR="185D7FA8" w:rsidRPr="352EF0B7">
        <w:rPr>
          <w:rFonts w:ascii="Arial Nova" w:eastAsia="Arial Nova" w:hAnsi="Arial Nova" w:cs="Arial Nova"/>
          <w:color w:val="000000" w:themeColor="text1"/>
          <w:lang w:val="en-GB"/>
        </w:rPr>
        <w:t>you</w:t>
      </w:r>
    </w:p>
    <w:p w14:paraId="3F4F2C8F" w14:textId="5A5D3BD4" w:rsidR="00912392" w:rsidRPr="00695BA2" w:rsidRDefault="00FE09EC" w:rsidP="00E2239B">
      <w:pPr>
        <w:spacing w:after="0"/>
        <w:jc w:val="both"/>
        <w:rPr>
          <w:rFonts w:ascii="Arial Nova" w:eastAsia="Arial Nova" w:hAnsi="Arial Nova" w:cs="Arial Nova"/>
          <w:color w:val="000000" w:themeColor="text1"/>
          <w:lang w:val="en-GB"/>
        </w:rPr>
      </w:pPr>
      <w:r>
        <w:rPr>
          <w:rFonts w:ascii="Arial Nova" w:eastAsia="Arial Nova" w:hAnsi="Arial Nova" w:cs="Arial Nova"/>
          <w:color w:val="000000" w:themeColor="text1"/>
          <w:lang w:val="en-GB"/>
        </w:rPr>
        <w:t xml:space="preserve"> </w:t>
      </w:r>
    </w:p>
    <w:p w14:paraId="405FAE50" w14:textId="285B4B58" w:rsidR="00D17D41" w:rsidRDefault="0074551A" w:rsidP="00E2239B">
      <w:pPr>
        <w:jc w:val="both"/>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675D3E48" w14:textId="77777777" w:rsidR="00695BA2" w:rsidRPr="00695BA2" w:rsidRDefault="00695BA2" w:rsidP="00E2239B">
      <w:pPr>
        <w:jc w:val="both"/>
        <w:rPr>
          <w:rFonts w:ascii="Arial Nova" w:eastAsia="Arial Nova" w:hAnsi="Arial Nova" w:cs="Arial Nova"/>
          <w:b/>
          <w:bCs/>
          <w:i/>
          <w:iCs/>
          <w:lang w:val="en-GB"/>
        </w:rPr>
      </w:pPr>
      <w:r w:rsidRPr="0B5A6B6F">
        <w:rPr>
          <w:rFonts w:ascii="Arial Nova" w:eastAsia="Arial Nova" w:hAnsi="Arial Nova" w:cs="Arial Nova"/>
          <w:b/>
          <w:bCs/>
          <w:i/>
          <w:iCs/>
          <w:lang w:val="en-GB"/>
        </w:rPr>
        <w:t>GANTT Chart – Future Employment Goals</w:t>
      </w:r>
    </w:p>
    <w:tbl>
      <w:tblPr>
        <w:tblStyle w:val="TableGrid"/>
        <w:tblpPr w:leftFromText="180" w:rightFromText="180" w:horzAnchor="margin" w:tblpX="-1706" w:tblpY="-700"/>
        <w:tblW w:w="21714" w:type="dxa"/>
        <w:tblLook w:val="04A0" w:firstRow="1" w:lastRow="0" w:firstColumn="1" w:lastColumn="0" w:noHBand="0" w:noVBand="1"/>
      </w:tblPr>
      <w:tblGrid>
        <w:gridCol w:w="2484"/>
        <w:gridCol w:w="1432"/>
        <w:gridCol w:w="1450"/>
        <w:gridCol w:w="1461"/>
        <w:gridCol w:w="1839"/>
        <w:gridCol w:w="1551"/>
        <w:gridCol w:w="5257"/>
        <w:gridCol w:w="1248"/>
        <w:gridCol w:w="1248"/>
        <w:gridCol w:w="1248"/>
        <w:gridCol w:w="1248"/>
        <w:gridCol w:w="1248"/>
      </w:tblGrid>
      <w:tr w:rsidR="004C2561" w14:paraId="40D7DE49" w14:textId="6B04723A" w:rsidTr="3F62F381">
        <w:trPr>
          <w:trHeight w:val="1020"/>
        </w:trPr>
        <w:tc>
          <w:tcPr>
            <w:tcW w:w="1917" w:type="dxa"/>
          </w:tcPr>
          <w:p w14:paraId="60961F0D" w14:textId="77777777" w:rsidR="004C2561" w:rsidRDefault="004C2561" w:rsidP="004C2561">
            <w:r>
              <w:t>task</w:t>
            </w:r>
          </w:p>
        </w:tc>
        <w:tc>
          <w:tcPr>
            <w:tcW w:w="1443" w:type="dxa"/>
          </w:tcPr>
          <w:p w14:paraId="7A32151A" w14:textId="77777777" w:rsidR="004C2561" w:rsidRDefault="004C2561" w:rsidP="004C2561">
            <w:r>
              <w:t xml:space="preserve">Start date </w:t>
            </w:r>
          </w:p>
        </w:tc>
        <w:tc>
          <w:tcPr>
            <w:tcW w:w="1462" w:type="dxa"/>
          </w:tcPr>
          <w:p w14:paraId="6E608F69" w14:textId="77777777" w:rsidR="004C2561" w:rsidRDefault="004C2561" w:rsidP="004C2561">
            <w:r>
              <w:t>End date</w:t>
            </w:r>
          </w:p>
        </w:tc>
        <w:tc>
          <w:tcPr>
            <w:tcW w:w="1490" w:type="dxa"/>
          </w:tcPr>
          <w:p w14:paraId="096AB0D9" w14:textId="77777777" w:rsidR="004C2561" w:rsidRDefault="004C2561" w:rsidP="004C2561">
            <w:r>
              <w:t>Duration</w:t>
            </w:r>
          </w:p>
        </w:tc>
        <w:tc>
          <w:tcPr>
            <w:tcW w:w="1840" w:type="dxa"/>
          </w:tcPr>
          <w:p w14:paraId="5D0F387E" w14:textId="77777777" w:rsidR="004C2561" w:rsidRDefault="004C2561" w:rsidP="004C2561">
            <w:r>
              <w:t xml:space="preserve">Dependency </w:t>
            </w:r>
          </w:p>
        </w:tc>
        <w:tc>
          <w:tcPr>
            <w:tcW w:w="1376" w:type="dxa"/>
          </w:tcPr>
          <w:p w14:paraId="2BF71470" w14:textId="77777777" w:rsidR="004C2561" w:rsidRDefault="004C2561" w:rsidP="004C2561">
            <w:r>
              <w:t>Milestone</w:t>
            </w:r>
          </w:p>
        </w:tc>
        <w:tc>
          <w:tcPr>
            <w:tcW w:w="5556" w:type="dxa"/>
          </w:tcPr>
          <w:p w14:paraId="249F0399" w14:textId="6A5048F5" w:rsidR="004C2561" w:rsidRDefault="004C2561" w:rsidP="004C2561">
            <w:r>
              <w:t>percentage</w:t>
            </w:r>
          </w:p>
        </w:tc>
        <w:tc>
          <w:tcPr>
            <w:tcW w:w="1326" w:type="dxa"/>
          </w:tcPr>
          <w:p w14:paraId="0359C70C" w14:textId="77777777" w:rsidR="004C2561" w:rsidRDefault="004C2561" w:rsidP="004C2561"/>
        </w:tc>
        <w:tc>
          <w:tcPr>
            <w:tcW w:w="1326" w:type="dxa"/>
          </w:tcPr>
          <w:p w14:paraId="2635CF42" w14:textId="77777777" w:rsidR="004C2561" w:rsidRDefault="004C2561" w:rsidP="004C2561"/>
        </w:tc>
        <w:tc>
          <w:tcPr>
            <w:tcW w:w="1326" w:type="dxa"/>
          </w:tcPr>
          <w:p w14:paraId="795CDDC8" w14:textId="77777777" w:rsidR="004C2561" w:rsidRDefault="004C2561" w:rsidP="004C2561"/>
        </w:tc>
        <w:tc>
          <w:tcPr>
            <w:tcW w:w="1326" w:type="dxa"/>
          </w:tcPr>
          <w:p w14:paraId="7AB53471" w14:textId="77777777" w:rsidR="004C2561" w:rsidRDefault="004C2561" w:rsidP="004C2561"/>
        </w:tc>
        <w:tc>
          <w:tcPr>
            <w:tcW w:w="1326" w:type="dxa"/>
          </w:tcPr>
          <w:p w14:paraId="14A9DDBF" w14:textId="77777777" w:rsidR="004C2561" w:rsidRDefault="004C2561" w:rsidP="004C2561"/>
        </w:tc>
      </w:tr>
      <w:tr w:rsidR="004C2561" w14:paraId="7C05305F" w14:textId="511E6A26" w:rsidTr="3F62F381">
        <w:trPr>
          <w:trHeight w:val="2041"/>
        </w:trPr>
        <w:tc>
          <w:tcPr>
            <w:tcW w:w="1917" w:type="dxa"/>
          </w:tcPr>
          <w:p w14:paraId="347768F1" w14:textId="77777777" w:rsidR="004C2561" w:rsidRDefault="004C2561" w:rsidP="004C2561">
            <w:r w:rsidRPr="007A6565">
              <w:rPr>
                <w:rFonts w:ascii="Arial Nova" w:eastAsia="Arial Nova" w:hAnsi="Arial Nova" w:cs="Arial Nova"/>
                <w:b/>
                <w:bCs/>
                <w:i/>
                <w:iCs/>
              </w:rPr>
              <w:t>Complete current course/qualification</w:t>
            </w:r>
          </w:p>
        </w:tc>
        <w:tc>
          <w:tcPr>
            <w:tcW w:w="1443" w:type="dxa"/>
          </w:tcPr>
          <w:p w14:paraId="6401B7E5" w14:textId="77777777" w:rsidR="004C2561" w:rsidRDefault="004C2561" w:rsidP="004C2561">
            <w:r>
              <w:t>September</w:t>
            </w:r>
          </w:p>
          <w:p w14:paraId="30F8BDEF" w14:textId="77777777" w:rsidR="004C2561" w:rsidRDefault="004C2561" w:rsidP="004C2561">
            <w:r>
              <w:t>2025</w:t>
            </w:r>
          </w:p>
        </w:tc>
        <w:tc>
          <w:tcPr>
            <w:tcW w:w="1462" w:type="dxa"/>
          </w:tcPr>
          <w:p w14:paraId="519B4953" w14:textId="77777777" w:rsidR="004C2561" w:rsidRDefault="004C2561" w:rsidP="004C2561">
            <w:r>
              <w:t>September</w:t>
            </w:r>
          </w:p>
          <w:p w14:paraId="4D58C447" w14:textId="77777777" w:rsidR="004C2561" w:rsidRDefault="004C2561" w:rsidP="004C2561">
            <w:r>
              <w:t>2027</w:t>
            </w:r>
          </w:p>
        </w:tc>
        <w:tc>
          <w:tcPr>
            <w:tcW w:w="1490" w:type="dxa"/>
          </w:tcPr>
          <w:p w14:paraId="616EAA70" w14:textId="77777777" w:rsidR="004C2561" w:rsidRDefault="004C2561" w:rsidP="004C2561">
            <w:r>
              <w:t>2years</w:t>
            </w:r>
          </w:p>
        </w:tc>
        <w:tc>
          <w:tcPr>
            <w:tcW w:w="1840" w:type="dxa"/>
          </w:tcPr>
          <w:p w14:paraId="6D8D71F0" w14:textId="77777777" w:rsidR="004C2561" w:rsidRDefault="004C2561" w:rsidP="004C2561">
            <w:r w:rsidRPr="006A4C53">
              <w:rPr>
                <w:rFonts w:ascii="Arial Nova" w:eastAsia="Arial Nova" w:hAnsi="Arial Nova" w:cs="Arial Nova"/>
              </w:rPr>
              <w:t>Research skills, time management, academic commitment</w:t>
            </w:r>
          </w:p>
        </w:tc>
        <w:tc>
          <w:tcPr>
            <w:tcW w:w="1376" w:type="dxa"/>
          </w:tcPr>
          <w:p w14:paraId="6658E990" w14:textId="125F44C6" w:rsidR="004C2561" w:rsidRDefault="003B3EEC" w:rsidP="004C2561">
            <w:r>
              <w:t>Complete my course</w:t>
            </w:r>
          </w:p>
        </w:tc>
        <w:tc>
          <w:tcPr>
            <w:tcW w:w="5556" w:type="dxa"/>
          </w:tcPr>
          <w:p w14:paraId="16DB05A1" w14:textId="3505B699" w:rsidR="004C2561" w:rsidRDefault="003B3EEC" w:rsidP="004C2561">
            <w:r>
              <w:t>50%</w:t>
            </w:r>
          </w:p>
        </w:tc>
        <w:tc>
          <w:tcPr>
            <w:tcW w:w="1326" w:type="dxa"/>
          </w:tcPr>
          <w:p w14:paraId="6B73B273" w14:textId="77777777" w:rsidR="004C2561" w:rsidRDefault="004C2561" w:rsidP="004C2561"/>
        </w:tc>
        <w:tc>
          <w:tcPr>
            <w:tcW w:w="1326" w:type="dxa"/>
          </w:tcPr>
          <w:p w14:paraId="5091D21F" w14:textId="77777777" w:rsidR="004C2561" w:rsidRDefault="004C2561" w:rsidP="004C2561"/>
        </w:tc>
        <w:tc>
          <w:tcPr>
            <w:tcW w:w="1326" w:type="dxa"/>
          </w:tcPr>
          <w:p w14:paraId="0536E248" w14:textId="77777777" w:rsidR="004C2561" w:rsidRDefault="004C2561" w:rsidP="004C2561"/>
        </w:tc>
        <w:tc>
          <w:tcPr>
            <w:tcW w:w="1326" w:type="dxa"/>
          </w:tcPr>
          <w:p w14:paraId="259390AA" w14:textId="77777777" w:rsidR="004C2561" w:rsidRDefault="004C2561" w:rsidP="004C2561"/>
        </w:tc>
        <w:tc>
          <w:tcPr>
            <w:tcW w:w="1326" w:type="dxa"/>
          </w:tcPr>
          <w:p w14:paraId="29219F8D" w14:textId="77777777" w:rsidR="004C2561" w:rsidRDefault="004C2561" w:rsidP="004C2561"/>
        </w:tc>
      </w:tr>
      <w:tr w:rsidR="004C2561" w14:paraId="757BFF08" w14:textId="3CA70AA4" w:rsidTr="3F62F381">
        <w:trPr>
          <w:trHeight w:val="1020"/>
        </w:trPr>
        <w:tc>
          <w:tcPr>
            <w:tcW w:w="1917" w:type="dxa"/>
          </w:tcPr>
          <w:p w14:paraId="6E1D9E66" w14:textId="77777777" w:rsidR="004C2561" w:rsidRDefault="004C2561" w:rsidP="004C2561">
            <w:r w:rsidRPr="00A83E23">
              <w:rPr>
                <w:rFonts w:ascii="Arial Nova" w:eastAsia="Arial Nova" w:hAnsi="Arial Nova" w:cs="Arial Nova"/>
                <w:b/>
                <w:bCs/>
                <w:i/>
                <w:iCs/>
              </w:rPr>
              <w:t>Improve academic skills and knowledge</w:t>
            </w:r>
          </w:p>
        </w:tc>
        <w:tc>
          <w:tcPr>
            <w:tcW w:w="1443" w:type="dxa"/>
          </w:tcPr>
          <w:p w14:paraId="0152B2DC" w14:textId="77777777" w:rsidR="004C2561" w:rsidRDefault="004C2561" w:rsidP="004C2561">
            <w:r>
              <w:t>March</w:t>
            </w:r>
          </w:p>
          <w:p w14:paraId="5CA44284" w14:textId="77777777" w:rsidR="004C2561" w:rsidRDefault="004C2561" w:rsidP="004C2561">
            <w:r>
              <w:t>2026</w:t>
            </w:r>
          </w:p>
        </w:tc>
        <w:tc>
          <w:tcPr>
            <w:tcW w:w="1462" w:type="dxa"/>
          </w:tcPr>
          <w:p w14:paraId="24989C52" w14:textId="77777777" w:rsidR="004C2561" w:rsidRDefault="004C2561" w:rsidP="004C2561">
            <w:r>
              <w:t>April      2027</w:t>
            </w:r>
          </w:p>
        </w:tc>
        <w:tc>
          <w:tcPr>
            <w:tcW w:w="1490" w:type="dxa"/>
          </w:tcPr>
          <w:p w14:paraId="0DB1B6FB" w14:textId="77777777" w:rsidR="004C2561" w:rsidRDefault="004C2561" w:rsidP="004C2561">
            <w:r>
              <w:t>1 year 1 month</w:t>
            </w:r>
          </w:p>
        </w:tc>
        <w:tc>
          <w:tcPr>
            <w:tcW w:w="1840" w:type="dxa"/>
          </w:tcPr>
          <w:p w14:paraId="75C56FB5" w14:textId="77777777" w:rsidR="004C2561" w:rsidRDefault="004C2561" w:rsidP="004C2561">
            <w:r w:rsidRPr="006A4C53">
              <w:rPr>
                <w:rFonts w:ascii="Arial Nova" w:eastAsia="Arial Nova" w:hAnsi="Arial Nova" w:cs="Arial Nova"/>
              </w:rPr>
              <w:t>Research skills, study skills, critical thinking</w:t>
            </w:r>
          </w:p>
        </w:tc>
        <w:tc>
          <w:tcPr>
            <w:tcW w:w="1376" w:type="dxa"/>
          </w:tcPr>
          <w:p w14:paraId="325B5942" w14:textId="77777777" w:rsidR="004C2561" w:rsidRDefault="004C2561" w:rsidP="004C2561">
            <w:r>
              <w:t xml:space="preserve"> Be better at General Knowledge </w:t>
            </w:r>
          </w:p>
        </w:tc>
        <w:tc>
          <w:tcPr>
            <w:tcW w:w="5556" w:type="dxa"/>
          </w:tcPr>
          <w:p w14:paraId="6F4FFFAE" w14:textId="58D69A5E" w:rsidR="004C2561" w:rsidRDefault="000C7AE2" w:rsidP="004C2561">
            <w:r>
              <w:t>80%</w:t>
            </w:r>
          </w:p>
        </w:tc>
        <w:tc>
          <w:tcPr>
            <w:tcW w:w="1326" w:type="dxa"/>
          </w:tcPr>
          <w:p w14:paraId="6B10A8B3" w14:textId="77777777" w:rsidR="004C2561" w:rsidRDefault="004C2561" w:rsidP="004C2561"/>
        </w:tc>
        <w:tc>
          <w:tcPr>
            <w:tcW w:w="1326" w:type="dxa"/>
          </w:tcPr>
          <w:p w14:paraId="7924C9D8" w14:textId="77777777" w:rsidR="004C2561" w:rsidRDefault="004C2561" w:rsidP="004C2561"/>
        </w:tc>
        <w:tc>
          <w:tcPr>
            <w:tcW w:w="1326" w:type="dxa"/>
          </w:tcPr>
          <w:p w14:paraId="13605630" w14:textId="77777777" w:rsidR="004C2561" w:rsidRDefault="004C2561" w:rsidP="004C2561"/>
        </w:tc>
        <w:tc>
          <w:tcPr>
            <w:tcW w:w="1326" w:type="dxa"/>
          </w:tcPr>
          <w:p w14:paraId="71D72682" w14:textId="77777777" w:rsidR="004C2561" w:rsidRDefault="004C2561" w:rsidP="004C2561"/>
        </w:tc>
        <w:tc>
          <w:tcPr>
            <w:tcW w:w="1326" w:type="dxa"/>
          </w:tcPr>
          <w:p w14:paraId="65ED3678" w14:textId="77777777" w:rsidR="004C2561" w:rsidRDefault="004C2561" w:rsidP="004C2561"/>
        </w:tc>
      </w:tr>
      <w:tr w:rsidR="004C2561" w14:paraId="4DAFF06F" w14:textId="7CF92B3A" w:rsidTr="3F62F381">
        <w:trPr>
          <w:trHeight w:val="1020"/>
        </w:trPr>
        <w:tc>
          <w:tcPr>
            <w:tcW w:w="1917" w:type="dxa"/>
          </w:tcPr>
          <w:p w14:paraId="30F3CFBE" w14:textId="77777777" w:rsidR="004C2561" w:rsidRPr="00A83E23" w:rsidRDefault="004C2561" w:rsidP="004C2561">
            <w:pPr>
              <w:spacing w:after="160" w:line="279" w:lineRule="auto"/>
              <w:jc w:val="both"/>
              <w:rPr>
                <w:rFonts w:ascii="Arial Nova" w:eastAsia="Arial Nova" w:hAnsi="Arial Nova" w:cs="Arial Nova"/>
                <w:b/>
                <w:bCs/>
                <w:i/>
                <w:iCs/>
                <w:lang w:val="en-GB"/>
              </w:rPr>
            </w:pPr>
            <w:r w:rsidRPr="00A83E23">
              <w:rPr>
                <w:rFonts w:ascii="Arial Nova" w:eastAsia="Arial Nova" w:hAnsi="Arial Nova" w:cs="Arial Nova"/>
                <w:b/>
                <w:bCs/>
                <w:i/>
                <w:iCs/>
                <w:lang w:val="en-GB"/>
              </w:rPr>
              <w:t>Gain work placement experience</w:t>
            </w:r>
          </w:p>
          <w:p w14:paraId="14756CFD" w14:textId="77777777" w:rsidR="004C2561" w:rsidRDefault="004C2561" w:rsidP="004C2561"/>
        </w:tc>
        <w:tc>
          <w:tcPr>
            <w:tcW w:w="1443" w:type="dxa"/>
          </w:tcPr>
          <w:p w14:paraId="77E2EBE4" w14:textId="77777777" w:rsidR="004C2561" w:rsidRDefault="004C2561" w:rsidP="004C2561">
            <w:r>
              <w:t>September</w:t>
            </w:r>
          </w:p>
          <w:p w14:paraId="57807CB1" w14:textId="77777777" w:rsidR="004C2561" w:rsidRDefault="004C2561" w:rsidP="004C2561">
            <w:r>
              <w:t>2025</w:t>
            </w:r>
          </w:p>
        </w:tc>
        <w:tc>
          <w:tcPr>
            <w:tcW w:w="1462" w:type="dxa"/>
          </w:tcPr>
          <w:p w14:paraId="773C7DAC" w14:textId="77777777" w:rsidR="004C2561" w:rsidRDefault="004C2561" w:rsidP="004C2561">
            <w:r>
              <w:t>November 2027</w:t>
            </w:r>
          </w:p>
        </w:tc>
        <w:tc>
          <w:tcPr>
            <w:tcW w:w="1490" w:type="dxa"/>
          </w:tcPr>
          <w:p w14:paraId="66AE147C" w14:textId="6412BABF" w:rsidR="004C2561" w:rsidRDefault="004C2561" w:rsidP="004C2561">
            <w:r>
              <w:t xml:space="preserve">2 </w:t>
            </w:r>
            <w:r w:rsidR="00241423">
              <w:t>years</w:t>
            </w:r>
            <w:r>
              <w:t xml:space="preserve"> </w:t>
            </w:r>
            <w:r w:rsidR="00241423">
              <w:t>and 2</w:t>
            </w:r>
            <w:r>
              <w:t xml:space="preserve"> months</w:t>
            </w:r>
          </w:p>
        </w:tc>
        <w:tc>
          <w:tcPr>
            <w:tcW w:w="1840" w:type="dxa"/>
          </w:tcPr>
          <w:p w14:paraId="3F54D38E" w14:textId="77777777" w:rsidR="004C2561" w:rsidRDefault="004C2561" w:rsidP="004C2561">
            <w:r w:rsidRPr="006A4C53">
              <w:rPr>
                <w:rFonts w:ascii="Arial Nova" w:eastAsia="Arial Nova" w:hAnsi="Arial Nova" w:cs="Arial Nova"/>
              </w:rPr>
              <w:t>Course progress, professional conduct, communication skills</w:t>
            </w:r>
          </w:p>
        </w:tc>
        <w:tc>
          <w:tcPr>
            <w:tcW w:w="1376" w:type="dxa"/>
          </w:tcPr>
          <w:p w14:paraId="3444C7C0" w14:textId="77777777" w:rsidR="004C2561" w:rsidRDefault="004C2561" w:rsidP="004C2561">
            <w:r>
              <w:t xml:space="preserve"> Job experience and better employability skills</w:t>
            </w:r>
          </w:p>
        </w:tc>
        <w:tc>
          <w:tcPr>
            <w:tcW w:w="5556" w:type="dxa"/>
          </w:tcPr>
          <w:p w14:paraId="7DFC4BA0" w14:textId="0DE2967A" w:rsidR="004C2561" w:rsidRDefault="000C7AE2" w:rsidP="004C2561">
            <w:r>
              <w:t>70%</w:t>
            </w:r>
          </w:p>
        </w:tc>
        <w:tc>
          <w:tcPr>
            <w:tcW w:w="1326" w:type="dxa"/>
          </w:tcPr>
          <w:p w14:paraId="52EE2732" w14:textId="77777777" w:rsidR="004C2561" w:rsidRDefault="004C2561" w:rsidP="004C2561"/>
        </w:tc>
        <w:tc>
          <w:tcPr>
            <w:tcW w:w="1326" w:type="dxa"/>
          </w:tcPr>
          <w:p w14:paraId="15627C90" w14:textId="77777777" w:rsidR="004C2561" w:rsidRDefault="004C2561" w:rsidP="004C2561"/>
        </w:tc>
        <w:tc>
          <w:tcPr>
            <w:tcW w:w="1326" w:type="dxa"/>
          </w:tcPr>
          <w:p w14:paraId="7E515A27" w14:textId="77777777" w:rsidR="004C2561" w:rsidRDefault="004C2561" w:rsidP="004C2561"/>
        </w:tc>
        <w:tc>
          <w:tcPr>
            <w:tcW w:w="1326" w:type="dxa"/>
          </w:tcPr>
          <w:p w14:paraId="11FC9311" w14:textId="77777777" w:rsidR="004C2561" w:rsidRDefault="004C2561" w:rsidP="004C2561"/>
        </w:tc>
        <w:tc>
          <w:tcPr>
            <w:tcW w:w="1326" w:type="dxa"/>
          </w:tcPr>
          <w:p w14:paraId="21A2A142" w14:textId="77777777" w:rsidR="004C2561" w:rsidRDefault="004C2561" w:rsidP="004C2561"/>
        </w:tc>
      </w:tr>
      <w:tr w:rsidR="004C2561" w14:paraId="1D1795A5" w14:textId="52BB6656" w:rsidTr="3F62F381">
        <w:trPr>
          <w:trHeight w:val="1020"/>
        </w:trPr>
        <w:tc>
          <w:tcPr>
            <w:tcW w:w="1917" w:type="dxa"/>
          </w:tcPr>
          <w:p w14:paraId="71A7AA70" w14:textId="77777777" w:rsidR="004C2561" w:rsidRDefault="004C2561" w:rsidP="004C2561">
            <w:r w:rsidRPr="00A83E23">
              <w:rPr>
                <w:rFonts w:ascii="Arial Nova" w:eastAsia="Arial Nova" w:hAnsi="Arial Nova" w:cs="Arial Nova"/>
                <w:b/>
                <w:bCs/>
                <w:i/>
                <w:iCs/>
              </w:rPr>
              <w:t>Develop communication and leadership skills</w:t>
            </w:r>
          </w:p>
        </w:tc>
        <w:tc>
          <w:tcPr>
            <w:tcW w:w="1443" w:type="dxa"/>
          </w:tcPr>
          <w:p w14:paraId="48427BE7" w14:textId="77777777" w:rsidR="004C2561" w:rsidRDefault="004C2561" w:rsidP="004C2561">
            <w:r>
              <w:t>June</w:t>
            </w:r>
          </w:p>
          <w:p w14:paraId="39983871" w14:textId="77777777" w:rsidR="004C2561" w:rsidRDefault="004C2561" w:rsidP="004C2561">
            <w:r>
              <w:t>2026</w:t>
            </w:r>
          </w:p>
        </w:tc>
        <w:tc>
          <w:tcPr>
            <w:tcW w:w="1462" w:type="dxa"/>
          </w:tcPr>
          <w:p w14:paraId="1FBA13A1" w14:textId="77777777" w:rsidR="004C2561" w:rsidRDefault="004C2561" w:rsidP="004C2561">
            <w:r>
              <w:t>July</w:t>
            </w:r>
          </w:p>
          <w:p w14:paraId="408FD364" w14:textId="77777777" w:rsidR="004C2561" w:rsidRDefault="004C2561" w:rsidP="004C2561">
            <w:r>
              <w:t>2027</w:t>
            </w:r>
          </w:p>
        </w:tc>
        <w:tc>
          <w:tcPr>
            <w:tcW w:w="1490" w:type="dxa"/>
          </w:tcPr>
          <w:p w14:paraId="68AD7D3D" w14:textId="77777777" w:rsidR="004C2561" w:rsidRDefault="004C2561" w:rsidP="004C2561">
            <w:r>
              <w:t>1 year and 1 month</w:t>
            </w:r>
          </w:p>
        </w:tc>
        <w:tc>
          <w:tcPr>
            <w:tcW w:w="1840" w:type="dxa"/>
          </w:tcPr>
          <w:p w14:paraId="62AA8C29" w14:textId="77777777" w:rsidR="004C2561" w:rsidRDefault="004C2561" w:rsidP="004C2561">
            <w:r w:rsidRPr="006A4C53">
              <w:rPr>
                <w:rFonts w:ascii="Arial Nova" w:eastAsia="Arial Nova" w:hAnsi="Arial Nova" w:cs="Arial Nova"/>
              </w:rPr>
              <w:t>Teamwork opportunities, confidence, practical experience</w:t>
            </w:r>
          </w:p>
        </w:tc>
        <w:tc>
          <w:tcPr>
            <w:tcW w:w="1376" w:type="dxa"/>
          </w:tcPr>
          <w:p w14:paraId="43CFFC87" w14:textId="16E3C117" w:rsidR="004C2561" w:rsidRDefault="004C2561" w:rsidP="004C2561">
            <w:r>
              <w:t xml:space="preserve">Able to make </w:t>
            </w:r>
            <w:r w:rsidR="00241423">
              <w:t>long</w:t>
            </w:r>
            <w:r>
              <w:t xml:space="preserve"> speeches and communicate well</w:t>
            </w:r>
          </w:p>
        </w:tc>
        <w:tc>
          <w:tcPr>
            <w:tcW w:w="5556" w:type="dxa"/>
          </w:tcPr>
          <w:p w14:paraId="7A51DB56" w14:textId="475B67D0" w:rsidR="004C2561" w:rsidRDefault="00240168" w:rsidP="004C2561">
            <w:r>
              <w:t>100%</w:t>
            </w:r>
          </w:p>
        </w:tc>
        <w:tc>
          <w:tcPr>
            <w:tcW w:w="1326" w:type="dxa"/>
          </w:tcPr>
          <w:p w14:paraId="31587A3D" w14:textId="77777777" w:rsidR="004C2561" w:rsidRDefault="004C2561" w:rsidP="004C2561"/>
        </w:tc>
        <w:tc>
          <w:tcPr>
            <w:tcW w:w="1326" w:type="dxa"/>
          </w:tcPr>
          <w:p w14:paraId="2A5643B6" w14:textId="77777777" w:rsidR="004C2561" w:rsidRDefault="004C2561" w:rsidP="004C2561"/>
        </w:tc>
        <w:tc>
          <w:tcPr>
            <w:tcW w:w="1326" w:type="dxa"/>
          </w:tcPr>
          <w:p w14:paraId="4A7076E2" w14:textId="77777777" w:rsidR="004C2561" w:rsidRDefault="004C2561" w:rsidP="004C2561"/>
        </w:tc>
        <w:tc>
          <w:tcPr>
            <w:tcW w:w="1326" w:type="dxa"/>
          </w:tcPr>
          <w:p w14:paraId="578D86CE" w14:textId="77777777" w:rsidR="004C2561" w:rsidRDefault="004C2561" w:rsidP="004C2561"/>
        </w:tc>
        <w:tc>
          <w:tcPr>
            <w:tcW w:w="1326" w:type="dxa"/>
          </w:tcPr>
          <w:p w14:paraId="6B796A58" w14:textId="77777777" w:rsidR="004C2561" w:rsidRDefault="004C2561" w:rsidP="004C2561"/>
        </w:tc>
      </w:tr>
      <w:tr w:rsidR="004C2561" w14:paraId="4BAD336B" w14:textId="25F89ECA" w:rsidTr="3F62F381">
        <w:trPr>
          <w:trHeight w:val="1020"/>
        </w:trPr>
        <w:tc>
          <w:tcPr>
            <w:tcW w:w="1917" w:type="dxa"/>
          </w:tcPr>
          <w:p w14:paraId="2CD4A32C" w14:textId="77777777" w:rsidR="004C2561" w:rsidRDefault="004C2561" w:rsidP="004C2561">
            <w:r w:rsidRPr="006E2C90">
              <w:rPr>
                <w:rFonts w:ascii="Arial Nova" w:eastAsia="Arial Nova" w:hAnsi="Arial Nova" w:cs="Arial Nova"/>
                <w:b/>
                <w:bCs/>
                <w:i/>
                <w:iCs/>
              </w:rPr>
              <w:t>Attend career workshops and training</w:t>
            </w:r>
          </w:p>
        </w:tc>
        <w:tc>
          <w:tcPr>
            <w:tcW w:w="1443" w:type="dxa"/>
          </w:tcPr>
          <w:p w14:paraId="7484ACB7" w14:textId="77777777" w:rsidR="004C2561" w:rsidRDefault="004C2561" w:rsidP="004C2561">
            <w:r>
              <w:t>July</w:t>
            </w:r>
          </w:p>
          <w:p w14:paraId="20E2F19A" w14:textId="77777777" w:rsidR="004C2561" w:rsidRDefault="004C2561" w:rsidP="004C2561">
            <w:r>
              <w:t>2026</w:t>
            </w:r>
          </w:p>
        </w:tc>
        <w:tc>
          <w:tcPr>
            <w:tcW w:w="1462" w:type="dxa"/>
          </w:tcPr>
          <w:p w14:paraId="3D5B6402" w14:textId="77777777" w:rsidR="004C2561" w:rsidRDefault="004C2561" w:rsidP="004C2561">
            <w:r>
              <w:t>August</w:t>
            </w:r>
          </w:p>
          <w:p w14:paraId="76186A01" w14:textId="77777777" w:rsidR="004C2561" w:rsidRDefault="004C2561" w:rsidP="004C2561">
            <w:r>
              <w:t>2027</w:t>
            </w:r>
          </w:p>
        </w:tc>
        <w:tc>
          <w:tcPr>
            <w:tcW w:w="1490" w:type="dxa"/>
          </w:tcPr>
          <w:p w14:paraId="21A79AEE" w14:textId="77777777" w:rsidR="004C2561" w:rsidRDefault="004C2561" w:rsidP="004C2561">
            <w:r>
              <w:t>1 year and a 1 month</w:t>
            </w:r>
          </w:p>
        </w:tc>
        <w:tc>
          <w:tcPr>
            <w:tcW w:w="1840" w:type="dxa"/>
          </w:tcPr>
          <w:p w14:paraId="35EF6BF6" w14:textId="77777777" w:rsidR="004C2561" w:rsidRDefault="004C2561" w:rsidP="004C2561">
            <w:r w:rsidRPr="006A4C53">
              <w:rPr>
                <w:rFonts w:ascii="Arial Nova" w:eastAsia="Arial Nova" w:hAnsi="Arial Nova" w:cs="Arial Nova"/>
              </w:rPr>
              <w:t>Availability of workshops, time management, engagement</w:t>
            </w:r>
          </w:p>
        </w:tc>
        <w:tc>
          <w:tcPr>
            <w:tcW w:w="1376" w:type="dxa"/>
          </w:tcPr>
          <w:p w14:paraId="3D0D8B7E" w14:textId="77777777" w:rsidR="004C2561" w:rsidRDefault="004C2561" w:rsidP="004C2561">
            <w:r>
              <w:t xml:space="preserve"> To gain work experience and to be able to work aside others</w:t>
            </w:r>
          </w:p>
        </w:tc>
        <w:tc>
          <w:tcPr>
            <w:tcW w:w="5556" w:type="dxa"/>
          </w:tcPr>
          <w:p w14:paraId="4DF0600F" w14:textId="64C2A926" w:rsidR="004C2561" w:rsidRDefault="00820CC6" w:rsidP="004C2561">
            <w:r>
              <w:t>100%</w:t>
            </w:r>
          </w:p>
        </w:tc>
        <w:tc>
          <w:tcPr>
            <w:tcW w:w="1326" w:type="dxa"/>
          </w:tcPr>
          <w:p w14:paraId="19A1ED87" w14:textId="77777777" w:rsidR="004C2561" w:rsidRDefault="004C2561" w:rsidP="004C2561"/>
        </w:tc>
        <w:tc>
          <w:tcPr>
            <w:tcW w:w="1326" w:type="dxa"/>
          </w:tcPr>
          <w:p w14:paraId="742211DB" w14:textId="77777777" w:rsidR="004C2561" w:rsidRDefault="004C2561" w:rsidP="004C2561"/>
        </w:tc>
        <w:tc>
          <w:tcPr>
            <w:tcW w:w="1326" w:type="dxa"/>
          </w:tcPr>
          <w:p w14:paraId="5A13F924" w14:textId="77777777" w:rsidR="004C2561" w:rsidRDefault="004C2561" w:rsidP="004C2561"/>
        </w:tc>
        <w:tc>
          <w:tcPr>
            <w:tcW w:w="1326" w:type="dxa"/>
          </w:tcPr>
          <w:p w14:paraId="4B49BA36" w14:textId="77777777" w:rsidR="004C2561" w:rsidRDefault="004C2561" w:rsidP="004C2561"/>
        </w:tc>
        <w:tc>
          <w:tcPr>
            <w:tcW w:w="1326" w:type="dxa"/>
          </w:tcPr>
          <w:p w14:paraId="6679852D" w14:textId="77777777" w:rsidR="004C2561" w:rsidRDefault="004C2561" w:rsidP="004C2561"/>
        </w:tc>
      </w:tr>
      <w:tr w:rsidR="004C2561" w14:paraId="002C1E1B" w14:textId="668A698C" w:rsidTr="3F62F381">
        <w:trPr>
          <w:trHeight w:val="942"/>
        </w:trPr>
        <w:tc>
          <w:tcPr>
            <w:tcW w:w="1917" w:type="dxa"/>
          </w:tcPr>
          <w:p w14:paraId="4E9A771F" w14:textId="77777777" w:rsidR="004C2561" w:rsidRDefault="004C2561" w:rsidP="004C2561">
            <w:r w:rsidRPr="006E2C90">
              <w:rPr>
                <w:rFonts w:ascii="Arial Nova" w:eastAsia="Arial Nova" w:hAnsi="Arial Nova" w:cs="Arial Nova"/>
                <w:b/>
                <w:bCs/>
                <w:i/>
                <w:iCs/>
              </w:rPr>
              <w:t>Build professional network and LinkedIn</w:t>
            </w:r>
          </w:p>
        </w:tc>
        <w:tc>
          <w:tcPr>
            <w:tcW w:w="1443" w:type="dxa"/>
          </w:tcPr>
          <w:p w14:paraId="16D8C5A4" w14:textId="77777777" w:rsidR="004C2561" w:rsidRDefault="004C2561" w:rsidP="004C2561">
            <w:r>
              <w:t>July</w:t>
            </w:r>
          </w:p>
          <w:p w14:paraId="1522F534" w14:textId="77777777" w:rsidR="004C2561" w:rsidRDefault="004C2561" w:rsidP="004C2561">
            <w:r>
              <w:t>2026</w:t>
            </w:r>
          </w:p>
        </w:tc>
        <w:tc>
          <w:tcPr>
            <w:tcW w:w="1462" w:type="dxa"/>
          </w:tcPr>
          <w:p w14:paraId="79259072" w14:textId="77777777" w:rsidR="004C2561" w:rsidRDefault="004C2561" w:rsidP="004C2561">
            <w:r>
              <w:t xml:space="preserve">August </w:t>
            </w:r>
          </w:p>
          <w:p w14:paraId="31236D56" w14:textId="77777777" w:rsidR="004C2561" w:rsidRDefault="004C2561" w:rsidP="004C2561">
            <w:r>
              <w:t>2026</w:t>
            </w:r>
          </w:p>
        </w:tc>
        <w:tc>
          <w:tcPr>
            <w:tcW w:w="1490" w:type="dxa"/>
          </w:tcPr>
          <w:p w14:paraId="372642E7" w14:textId="77777777" w:rsidR="004C2561" w:rsidRDefault="004C2561" w:rsidP="004C2561">
            <w:r>
              <w:t>1 month</w:t>
            </w:r>
          </w:p>
        </w:tc>
        <w:tc>
          <w:tcPr>
            <w:tcW w:w="1840" w:type="dxa"/>
          </w:tcPr>
          <w:p w14:paraId="51E15668" w14:textId="77777777" w:rsidR="004C2561" w:rsidRDefault="004C2561" w:rsidP="004C2561">
            <w:r w:rsidRPr="006A4C53">
              <w:rPr>
                <w:rFonts w:ascii="Arial Nova" w:eastAsia="Arial Nova" w:hAnsi="Arial Nova" w:cs="Arial Nova"/>
              </w:rPr>
              <w:t>Professional relationships, networking skills, career development activities</w:t>
            </w:r>
          </w:p>
        </w:tc>
        <w:tc>
          <w:tcPr>
            <w:tcW w:w="1376" w:type="dxa"/>
          </w:tcPr>
          <w:p w14:paraId="4CBCC05A" w14:textId="77777777" w:rsidR="004C2561" w:rsidRDefault="004C2561" w:rsidP="004C2561">
            <w:r>
              <w:t>To have a professional status which gains a good reputation</w:t>
            </w:r>
          </w:p>
        </w:tc>
        <w:tc>
          <w:tcPr>
            <w:tcW w:w="5556" w:type="dxa"/>
          </w:tcPr>
          <w:p w14:paraId="67000DB4" w14:textId="31C024F6" w:rsidR="004C2561" w:rsidRDefault="00240168" w:rsidP="004C2561">
            <w:r>
              <w:t>0%</w:t>
            </w:r>
          </w:p>
        </w:tc>
        <w:tc>
          <w:tcPr>
            <w:tcW w:w="1326" w:type="dxa"/>
          </w:tcPr>
          <w:p w14:paraId="081A972C" w14:textId="77777777" w:rsidR="004C2561" w:rsidRDefault="004C2561" w:rsidP="004C2561"/>
        </w:tc>
        <w:tc>
          <w:tcPr>
            <w:tcW w:w="1326" w:type="dxa"/>
          </w:tcPr>
          <w:p w14:paraId="7F263238" w14:textId="77777777" w:rsidR="004C2561" w:rsidRDefault="004C2561" w:rsidP="004C2561"/>
        </w:tc>
        <w:tc>
          <w:tcPr>
            <w:tcW w:w="1326" w:type="dxa"/>
          </w:tcPr>
          <w:p w14:paraId="77619A3B" w14:textId="77777777" w:rsidR="004C2561" w:rsidRDefault="004C2561" w:rsidP="004C2561"/>
        </w:tc>
        <w:tc>
          <w:tcPr>
            <w:tcW w:w="1326" w:type="dxa"/>
          </w:tcPr>
          <w:p w14:paraId="7666CE6E" w14:textId="77777777" w:rsidR="004C2561" w:rsidRDefault="004C2561" w:rsidP="004C2561"/>
        </w:tc>
        <w:tc>
          <w:tcPr>
            <w:tcW w:w="1326" w:type="dxa"/>
          </w:tcPr>
          <w:p w14:paraId="610A3BAF" w14:textId="77777777" w:rsidR="004C2561" w:rsidRDefault="004C2561" w:rsidP="004C2561"/>
        </w:tc>
      </w:tr>
    </w:tbl>
    <w:p w14:paraId="378BAA61" w14:textId="77777777" w:rsidR="00CE2600" w:rsidRDefault="00CE2600" w:rsidP="00CE2600"/>
    <w:p w14:paraId="749BFA02" w14:textId="77777777" w:rsidR="006954BB" w:rsidRDefault="006954BB" w:rsidP="00E2239B">
      <w:pPr>
        <w:jc w:val="both"/>
        <w:rPr>
          <w:rFonts w:ascii="Arial Nova" w:eastAsia="Arial Nova" w:hAnsi="Arial Nova" w:cs="Arial Nova"/>
          <w:b/>
          <w:bCs/>
          <w:i/>
          <w:iCs/>
          <w:lang w:val="en-GB"/>
        </w:rPr>
      </w:pPr>
    </w:p>
    <w:p w14:paraId="253C57DD" w14:textId="77777777" w:rsidR="006954BB" w:rsidRDefault="006954BB" w:rsidP="00E2239B">
      <w:pPr>
        <w:jc w:val="both"/>
        <w:rPr>
          <w:rFonts w:ascii="Arial Nova" w:eastAsia="Arial Nova" w:hAnsi="Arial Nova" w:cs="Arial Nova"/>
          <w:b/>
          <w:bCs/>
          <w:i/>
          <w:iCs/>
          <w:lang w:val="en-GB"/>
        </w:rPr>
      </w:pPr>
    </w:p>
    <w:p w14:paraId="7CC0405B" w14:textId="77777777" w:rsidR="006954BB" w:rsidRDefault="006954BB" w:rsidP="00E2239B">
      <w:pPr>
        <w:jc w:val="both"/>
        <w:rPr>
          <w:rFonts w:ascii="Arial Nova" w:eastAsia="Arial Nova" w:hAnsi="Arial Nova" w:cs="Arial Nova"/>
          <w:b/>
          <w:bCs/>
          <w:i/>
          <w:iCs/>
          <w:lang w:val="en-GB"/>
        </w:rPr>
      </w:pPr>
    </w:p>
    <w:p w14:paraId="6C21FECF" w14:textId="170382DE" w:rsidR="00695BA2" w:rsidRPr="00695BA2" w:rsidRDefault="008C101B" w:rsidP="00E2239B">
      <w:pPr>
        <w:jc w:val="both"/>
        <w:rPr>
          <w:rFonts w:ascii="Arial Nova" w:eastAsia="Arial Nova" w:hAnsi="Arial Nova" w:cs="Arial Nova"/>
          <w:b/>
          <w:bCs/>
          <w:i/>
          <w:iCs/>
          <w:lang w:val="en-GB"/>
        </w:rPr>
      </w:pPr>
      <w:r w:rsidRPr="0B5A6B6F">
        <w:rPr>
          <w:rFonts w:ascii="Arial Nova" w:eastAsia="Arial Nova" w:hAnsi="Arial Nova" w:cs="Arial Nova"/>
          <w:b/>
          <w:bCs/>
          <w:i/>
          <w:iCs/>
          <w:lang w:val="en-GB"/>
        </w:rPr>
        <w:t>Explanation</w:t>
      </w:r>
      <w:r w:rsidR="6C9B8BD0" w:rsidRPr="0B5A6B6F">
        <w:rPr>
          <w:rFonts w:ascii="Arial Nova" w:eastAsia="Arial Nova" w:hAnsi="Arial Nova" w:cs="Arial Nova"/>
          <w:b/>
          <w:bCs/>
          <w:i/>
          <w:iCs/>
          <w:lang w:val="en-GB"/>
        </w:rPr>
        <w:t xml:space="preserve"> </w:t>
      </w:r>
    </w:p>
    <w:p w14:paraId="6F394495" w14:textId="20FA0BA5" w:rsidR="00695BA2" w:rsidRPr="00695BA2" w:rsidRDefault="00695BA2" w:rsidP="00E2239B">
      <w:pPr>
        <w:jc w:val="both"/>
        <w:rPr>
          <w:rFonts w:ascii="Arial Nova" w:eastAsia="Arial Nova" w:hAnsi="Arial Nova" w:cs="Arial Nova"/>
          <w:lang w:val="en-GB"/>
        </w:rPr>
      </w:pPr>
      <w:r w:rsidRPr="7D59CF23">
        <w:rPr>
          <w:rFonts w:ascii="Arial Nova" w:eastAsia="Arial Nova" w:hAnsi="Arial Nova" w:cs="Arial Nova"/>
          <w:lang w:val="en-GB"/>
        </w:rPr>
        <w:t xml:space="preserve">This Gantt chart outlines the steps I need to take to achieve my future employment goals within the health and social care sector. My </w:t>
      </w:r>
      <w:r w:rsidR="74C1E170" w:rsidRPr="7D59CF23">
        <w:rPr>
          <w:rFonts w:ascii="Arial Nova" w:eastAsia="Arial Nova" w:hAnsi="Arial Nova" w:cs="Arial Nova"/>
          <w:lang w:val="en-GB"/>
        </w:rPr>
        <w:t>priority</w:t>
      </w:r>
      <w:r w:rsidRPr="7D59CF23">
        <w:rPr>
          <w:rFonts w:ascii="Arial Nova" w:eastAsia="Arial Nova" w:hAnsi="Arial Nova" w:cs="Arial Nova"/>
          <w:lang w:val="en-GB"/>
        </w:rPr>
        <w:t xml:space="preserve"> is successfully completing my qualification while improving my academic knowledge and practical skills through placements and training opportunities. During this time, I also plan to develop important employability skills such as communication, leadership, teamwork, and confidence.</w:t>
      </w:r>
    </w:p>
    <w:p w14:paraId="0308EBDD" w14:textId="77777777" w:rsidR="00695BA2" w:rsidRPr="00695BA2" w:rsidRDefault="00695BA2" w:rsidP="00E2239B">
      <w:pPr>
        <w:jc w:val="both"/>
        <w:rPr>
          <w:rFonts w:ascii="Arial Nova" w:eastAsia="Arial Nova" w:hAnsi="Arial Nova" w:cs="Arial Nova"/>
          <w:lang w:val="en-GB"/>
        </w:rPr>
      </w:pPr>
      <w:r w:rsidRPr="00695BA2">
        <w:rPr>
          <w:rFonts w:ascii="Arial Nova" w:eastAsia="Arial Nova" w:hAnsi="Arial Nova" w:cs="Arial Nova"/>
          <w:lang w:val="en-GB"/>
        </w:rPr>
        <w:t>Another important goal is building my professional network through LinkedIn, workshops, and connections made during placements. This can help increase career opportunities and professional development. After completing my studies, I aim to apply for graduate or healthcare roles and continue gaining additional qualifications and experience. My long-term goal is to secure stable employment within the health and social care sector and continue progressing professionally throughout my career.</w:t>
      </w:r>
    </w:p>
    <w:p w14:paraId="0D0443BA" w14:textId="520F57D8" w:rsidR="021F216E" w:rsidRDefault="021F216E" w:rsidP="00E2239B">
      <w:pPr>
        <w:jc w:val="both"/>
        <w:rPr>
          <w:rFonts w:ascii="Arial Nova" w:eastAsia="Arial Nova" w:hAnsi="Arial Nova" w:cs="Arial Nova"/>
          <w:i/>
          <w:iCs/>
        </w:rPr>
      </w:pPr>
    </w:p>
    <w:p w14:paraId="6CD6835C" w14:textId="0BAA246E" w:rsidR="021F216E" w:rsidRDefault="021F216E" w:rsidP="00E2239B">
      <w:pPr>
        <w:jc w:val="both"/>
        <w:rPr>
          <w:rFonts w:ascii="Arial Nova" w:eastAsia="Arial Nova" w:hAnsi="Arial Nova" w:cs="Arial Nova"/>
          <w:i/>
          <w:iCs/>
        </w:rPr>
      </w:pPr>
    </w:p>
    <w:p w14:paraId="3AD05CBE" w14:textId="46134CAC" w:rsidR="021F216E" w:rsidRDefault="021F216E" w:rsidP="00E2239B">
      <w:pPr>
        <w:jc w:val="both"/>
        <w:rPr>
          <w:rFonts w:ascii="Arial Nova" w:eastAsia="Arial Nova" w:hAnsi="Arial Nova" w:cs="Arial Nova"/>
          <w:i/>
          <w:iCs/>
        </w:rPr>
      </w:pPr>
    </w:p>
    <w:p w14:paraId="36AC34DF" w14:textId="7D1BFEC8" w:rsidR="021F216E" w:rsidRDefault="021F216E" w:rsidP="00E2239B">
      <w:pPr>
        <w:jc w:val="both"/>
        <w:rPr>
          <w:rFonts w:ascii="Arial Nova" w:eastAsia="Arial Nova" w:hAnsi="Arial Nova" w:cs="Arial Nova"/>
          <w:i/>
          <w:iCs/>
        </w:rPr>
      </w:pPr>
    </w:p>
    <w:p w14:paraId="2F4EECE2" w14:textId="29980C8B" w:rsidR="021F216E" w:rsidRDefault="021F216E" w:rsidP="00E2239B">
      <w:pPr>
        <w:jc w:val="both"/>
        <w:rPr>
          <w:rFonts w:ascii="Arial Nova" w:eastAsia="Arial Nova" w:hAnsi="Arial Nova" w:cs="Arial Nova"/>
          <w:i/>
          <w:iCs/>
        </w:rPr>
      </w:pPr>
    </w:p>
    <w:p w14:paraId="30A534D6" w14:textId="7AEF98C8" w:rsidR="021F216E" w:rsidRDefault="021F216E" w:rsidP="00E2239B">
      <w:pPr>
        <w:jc w:val="both"/>
        <w:rPr>
          <w:rFonts w:ascii="Arial Nova" w:eastAsia="Arial Nova" w:hAnsi="Arial Nova" w:cs="Arial Nova"/>
          <w:i/>
          <w:iCs/>
        </w:rPr>
      </w:pPr>
    </w:p>
    <w:p w14:paraId="3CEE5BE7" w14:textId="68E09B65" w:rsidR="021F216E" w:rsidRDefault="021F216E" w:rsidP="00E2239B">
      <w:pPr>
        <w:jc w:val="both"/>
        <w:rPr>
          <w:rFonts w:ascii="Arial Nova" w:eastAsia="Arial Nova" w:hAnsi="Arial Nova" w:cs="Arial Nova"/>
          <w:i/>
          <w:iCs/>
        </w:rPr>
      </w:pPr>
    </w:p>
    <w:p w14:paraId="7F673FA1" w14:textId="5FE33FD8" w:rsidR="021F216E" w:rsidRDefault="021F216E" w:rsidP="00E2239B">
      <w:pPr>
        <w:jc w:val="both"/>
        <w:rPr>
          <w:rFonts w:ascii="Arial Nova" w:eastAsia="Arial Nova" w:hAnsi="Arial Nova" w:cs="Arial Nova"/>
          <w:i/>
          <w:iCs/>
        </w:rPr>
      </w:pPr>
    </w:p>
    <w:p w14:paraId="2EEC71A9" w14:textId="4DD4C22F" w:rsidR="021F216E" w:rsidRDefault="021F216E" w:rsidP="00E2239B">
      <w:pPr>
        <w:jc w:val="both"/>
        <w:rPr>
          <w:rFonts w:ascii="Arial Nova" w:eastAsia="Arial Nova" w:hAnsi="Arial Nova" w:cs="Arial Nova"/>
          <w:i/>
          <w:iCs/>
        </w:rPr>
      </w:pPr>
    </w:p>
    <w:p w14:paraId="20DC1BB7" w14:textId="444E9BFE" w:rsidR="021F216E" w:rsidRDefault="021F216E" w:rsidP="00E2239B">
      <w:pPr>
        <w:jc w:val="both"/>
        <w:rPr>
          <w:rFonts w:ascii="Arial Nova" w:eastAsia="Arial Nova" w:hAnsi="Arial Nova" w:cs="Arial Nova"/>
          <w:i/>
          <w:iCs/>
        </w:rPr>
      </w:pPr>
    </w:p>
    <w:p w14:paraId="32CECD74" w14:textId="53DCE6E6" w:rsidR="021F216E" w:rsidRDefault="021F216E" w:rsidP="00E2239B">
      <w:pPr>
        <w:jc w:val="both"/>
        <w:rPr>
          <w:rFonts w:ascii="Arial Nova" w:eastAsia="Arial Nova" w:hAnsi="Arial Nova" w:cs="Arial Nova"/>
          <w:i/>
          <w:iCs/>
        </w:rPr>
      </w:pPr>
    </w:p>
    <w:p w14:paraId="13D4BE78" w14:textId="6EC28200" w:rsidR="021F216E" w:rsidRDefault="021F216E" w:rsidP="00E2239B">
      <w:pPr>
        <w:jc w:val="both"/>
        <w:rPr>
          <w:rFonts w:ascii="Arial Nova" w:eastAsia="Arial Nova" w:hAnsi="Arial Nova" w:cs="Arial Nova"/>
          <w:i/>
          <w:iCs/>
        </w:rPr>
      </w:pPr>
    </w:p>
    <w:p w14:paraId="30CA7D80" w14:textId="6DDAB9E4" w:rsidR="021F216E" w:rsidRDefault="021F216E" w:rsidP="00E2239B">
      <w:pPr>
        <w:jc w:val="both"/>
        <w:rPr>
          <w:rFonts w:ascii="Arial Nova" w:eastAsia="Arial Nova" w:hAnsi="Arial Nova" w:cs="Arial Nova"/>
          <w:i/>
          <w:iCs/>
        </w:rPr>
      </w:pPr>
    </w:p>
    <w:p w14:paraId="6C1D86D4" w14:textId="6251C808" w:rsidR="021F216E" w:rsidRDefault="021F216E" w:rsidP="00E2239B">
      <w:pPr>
        <w:jc w:val="both"/>
        <w:rPr>
          <w:rFonts w:ascii="Arial Nova" w:eastAsia="Arial Nova" w:hAnsi="Arial Nova" w:cs="Arial Nova"/>
          <w:i/>
          <w:iCs/>
        </w:rPr>
      </w:pPr>
    </w:p>
    <w:p w14:paraId="1D5100D7" w14:textId="6F5C32D8" w:rsidR="021F216E" w:rsidRDefault="021F216E" w:rsidP="00E2239B">
      <w:pPr>
        <w:jc w:val="both"/>
        <w:rPr>
          <w:rFonts w:ascii="Arial Nova" w:eastAsia="Arial Nova" w:hAnsi="Arial Nova" w:cs="Arial Nova"/>
          <w:i/>
          <w:iCs/>
        </w:rPr>
      </w:pPr>
    </w:p>
    <w:p w14:paraId="3C167E44" w14:textId="548829AE" w:rsidR="021F216E" w:rsidRDefault="021F216E" w:rsidP="00E2239B">
      <w:pPr>
        <w:jc w:val="both"/>
        <w:rPr>
          <w:rFonts w:ascii="Arial Nova" w:eastAsia="Arial Nova" w:hAnsi="Arial Nova" w:cs="Arial Nova"/>
          <w:i/>
          <w:iCs/>
        </w:rPr>
      </w:pPr>
    </w:p>
    <w:p w14:paraId="3DAB53E8" w14:textId="2857E2DF" w:rsidR="021F216E" w:rsidRDefault="021F216E" w:rsidP="00E2239B">
      <w:pPr>
        <w:jc w:val="both"/>
        <w:rPr>
          <w:rFonts w:ascii="Arial Nova" w:eastAsia="Arial Nova" w:hAnsi="Arial Nova" w:cs="Arial Nova"/>
          <w:i/>
          <w:iCs/>
        </w:rPr>
      </w:pPr>
    </w:p>
    <w:p w14:paraId="49C13F16" w14:textId="11B34700" w:rsidR="021F216E" w:rsidRDefault="021F216E" w:rsidP="00E2239B">
      <w:pPr>
        <w:jc w:val="both"/>
        <w:rPr>
          <w:rFonts w:ascii="Arial Nova" w:eastAsia="Arial Nova" w:hAnsi="Arial Nova" w:cs="Arial Nova"/>
          <w:i/>
          <w:iCs/>
        </w:rPr>
      </w:pPr>
    </w:p>
    <w:p w14:paraId="73404501" w14:textId="50148A83" w:rsidR="021F216E" w:rsidRDefault="021F216E" w:rsidP="00E2239B">
      <w:pPr>
        <w:jc w:val="both"/>
        <w:rPr>
          <w:rFonts w:ascii="Arial Nova" w:eastAsia="Arial Nova" w:hAnsi="Arial Nova" w:cs="Arial Nova"/>
          <w:i/>
          <w:iCs/>
        </w:rPr>
      </w:pPr>
    </w:p>
    <w:p w14:paraId="635A2388" w14:textId="7B53F82F" w:rsidR="021F216E" w:rsidRDefault="021F216E" w:rsidP="00E2239B">
      <w:pPr>
        <w:jc w:val="both"/>
        <w:rPr>
          <w:rFonts w:ascii="Arial Nova" w:eastAsia="Arial Nova" w:hAnsi="Arial Nova" w:cs="Arial Nova"/>
          <w:i/>
          <w:iCs/>
        </w:rPr>
      </w:pPr>
    </w:p>
    <w:p w14:paraId="74A7464C" w14:textId="474E7A0C" w:rsidR="021F216E" w:rsidRDefault="021F216E" w:rsidP="00E2239B">
      <w:pPr>
        <w:jc w:val="both"/>
        <w:rPr>
          <w:rFonts w:ascii="Arial Nova" w:eastAsia="Arial Nova" w:hAnsi="Arial Nova" w:cs="Arial Nova"/>
          <w:i/>
          <w:iCs/>
        </w:rPr>
      </w:pPr>
    </w:p>
    <w:p w14:paraId="789FB279" w14:textId="5EFED496" w:rsidR="021F216E" w:rsidRDefault="021F216E" w:rsidP="00E2239B">
      <w:pPr>
        <w:jc w:val="both"/>
        <w:rPr>
          <w:rFonts w:ascii="Arial Nova" w:eastAsia="Arial Nova" w:hAnsi="Arial Nova" w:cs="Arial Nova"/>
          <w:i/>
          <w:iCs/>
        </w:rPr>
      </w:pPr>
    </w:p>
    <w:p w14:paraId="156F27C2" w14:textId="7F28726D" w:rsidR="021F216E" w:rsidRPr="0074551A" w:rsidRDefault="0074551A" w:rsidP="00E2239B">
      <w:pPr>
        <w:jc w:val="both"/>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733F3264" w:rsidR="021F216E" w:rsidRDefault="00D17D41" w:rsidP="00E2239B">
      <w:pPr>
        <w:jc w:val="both"/>
        <w:rPr>
          <w:rFonts w:ascii="Arial Nova" w:eastAsia="Arial Nova" w:hAnsi="Arial Nova" w:cs="Arial Nova"/>
          <w:i/>
          <w:iCs/>
          <w:color w:val="000000" w:themeColor="text1"/>
        </w:rPr>
      </w:pPr>
      <w:r w:rsidRPr="7D59CF23">
        <w:rPr>
          <w:rFonts w:ascii="Arial Nova" w:eastAsia="Arial Nova" w:hAnsi="Arial Nova" w:cs="Arial Nova"/>
          <w:i/>
          <w:iCs/>
          <w:color w:val="000000" w:themeColor="text1"/>
        </w:rPr>
        <w:t xml:space="preserve">You are the manager of a care home and want to make </w:t>
      </w:r>
      <w:r w:rsidR="1E830498" w:rsidRPr="7D59CF23">
        <w:rPr>
          <w:rFonts w:ascii="Arial Nova" w:eastAsia="Arial Nova" w:hAnsi="Arial Nova" w:cs="Arial Nova"/>
          <w:i/>
          <w:iCs/>
          <w:color w:val="000000" w:themeColor="text1"/>
        </w:rPr>
        <w:t>changes to</w:t>
      </w:r>
      <w:r w:rsidRPr="7D59CF23">
        <w:rPr>
          <w:rFonts w:ascii="Arial Nova" w:eastAsia="Arial Nova" w:hAnsi="Arial Nova" w:cs="Arial Nova"/>
          <w:i/>
          <w:iCs/>
          <w:color w:val="000000" w:themeColor="text1"/>
        </w:rPr>
        <w:t xml:space="preserve"> your workplace. Identify one specific change that you want to </w:t>
      </w:r>
      <w:r w:rsidR="00241423" w:rsidRPr="7D59CF23">
        <w:rPr>
          <w:rFonts w:ascii="Arial Nova" w:eastAsia="Arial Nova" w:hAnsi="Arial Nova" w:cs="Arial Nova"/>
          <w:i/>
          <w:iCs/>
          <w:color w:val="000000" w:themeColor="text1"/>
        </w:rPr>
        <w:t>implement and</w:t>
      </w:r>
      <w:r w:rsidRPr="7D59CF23">
        <w:rPr>
          <w:rFonts w:ascii="Arial Nova" w:eastAsia="Arial Nova" w:hAnsi="Arial Nova" w:cs="Arial Nova"/>
          <w:i/>
          <w:iCs/>
          <w:color w:val="000000" w:themeColor="text1"/>
        </w:rPr>
        <w:t xml:space="preserve"> </w:t>
      </w:r>
      <w:bookmarkStart w:id="0" w:name="_Int_Z8cmHEPa"/>
      <w:r w:rsidRPr="7D59CF23">
        <w:rPr>
          <w:rFonts w:ascii="Arial Nova" w:eastAsia="Arial Nova" w:hAnsi="Arial Nova" w:cs="Arial Nova"/>
          <w:i/>
          <w:iCs/>
          <w:color w:val="000000" w:themeColor="text1"/>
        </w:rPr>
        <w:t>write</w:t>
      </w:r>
      <w:bookmarkEnd w:id="0"/>
      <w:r w:rsidRPr="7D59CF23">
        <w:rPr>
          <w:rFonts w:ascii="Arial Nova" w:eastAsia="Arial Nova" w:hAnsi="Arial Nova" w:cs="Arial Nova"/>
          <w:i/>
          <w:iCs/>
          <w:color w:val="000000" w:themeColor="text1"/>
        </w:rPr>
        <w:t xml:space="preserve"> a brief report on how this is going to be achieved considering the necessary skills needed and</w:t>
      </w:r>
      <w:r w:rsidR="00632F8B" w:rsidRPr="7D59CF23">
        <w:rPr>
          <w:rFonts w:ascii="Arial Nova" w:eastAsia="Arial Nova" w:hAnsi="Arial Nova" w:cs="Arial Nova"/>
          <w:i/>
          <w:iCs/>
          <w:color w:val="000000" w:themeColor="text1"/>
        </w:rPr>
        <w:t xml:space="preserve"> addressing </w:t>
      </w:r>
      <w:r w:rsidR="7E2F7C08" w:rsidRPr="7D59CF23">
        <w:rPr>
          <w:rFonts w:ascii="Arial Nova" w:eastAsia="Arial Nova" w:hAnsi="Arial Nova" w:cs="Arial Nova"/>
          <w:i/>
          <w:iCs/>
          <w:color w:val="000000" w:themeColor="text1"/>
        </w:rPr>
        <w:t>barriers</w:t>
      </w:r>
      <w:r w:rsidRPr="7D59CF23">
        <w:rPr>
          <w:rFonts w:ascii="Arial Nova" w:eastAsia="Arial Nova" w:hAnsi="Arial Nova" w:cs="Arial Nova"/>
          <w:i/>
          <w:iCs/>
          <w:color w:val="000000" w:themeColor="text1"/>
        </w:rPr>
        <w:t xml:space="preserve"> to success</w:t>
      </w:r>
      <w:r w:rsidR="00632F8B" w:rsidRPr="7D59CF23">
        <w:rPr>
          <w:rFonts w:ascii="Arial Nova" w:eastAsia="Arial Nova" w:hAnsi="Arial Nova" w:cs="Arial Nova"/>
          <w:i/>
          <w:iCs/>
          <w:color w:val="000000" w:themeColor="text1"/>
        </w:rPr>
        <w:t>. Relevant change models can be highlighted (</w:t>
      </w:r>
      <w:r w:rsidR="00C96CFC" w:rsidRPr="7D59CF23">
        <w:rPr>
          <w:rFonts w:ascii="Arial Nova" w:eastAsia="Arial Nova" w:hAnsi="Arial Nova" w:cs="Arial Nova"/>
          <w:i/>
          <w:iCs/>
          <w:color w:val="000000" w:themeColor="text1"/>
        </w:rPr>
        <w:t>3</w:t>
      </w:r>
      <w:r w:rsidR="00632F8B" w:rsidRPr="7D59CF23">
        <w:rPr>
          <w:rFonts w:ascii="Arial Nova" w:eastAsia="Arial Nova" w:hAnsi="Arial Nova" w:cs="Arial Nova"/>
          <w:i/>
          <w:iCs/>
          <w:color w:val="000000" w:themeColor="text1"/>
        </w:rPr>
        <w:t>50</w:t>
      </w:r>
      <w:r w:rsidR="00304206" w:rsidRPr="7D59CF23">
        <w:rPr>
          <w:rFonts w:ascii="Arial Nova" w:eastAsia="Arial Nova" w:hAnsi="Arial Nova" w:cs="Arial Nova"/>
          <w:i/>
          <w:iCs/>
          <w:color w:val="000000" w:themeColor="text1"/>
        </w:rPr>
        <w:t xml:space="preserve"> words</w:t>
      </w:r>
      <w:r w:rsidR="00304206" w:rsidRPr="7D59CF23">
        <w:rPr>
          <w:rFonts w:ascii="Arial Nova" w:eastAsia="Arial Nova" w:hAnsi="Arial Nova" w:cs="Arial Nova"/>
          <w:b/>
          <w:bCs/>
          <w:i/>
          <w:iCs/>
          <w:color w:val="000000" w:themeColor="text1"/>
          <w:lang w:val="en-GB"/>
        </w:rPr>
        <w:t xml:space="preserve"> Minimum </w:t>
      </w:r>
      <w:r w:rsidR="00304206" w:rsidRPr="7D59CF23">
        <w:rPr>
          <w:rFonts w:ascii="Arial Nova" w:eastAsia="Arial Nova" w:hAnsi="Arial Nova" w:cs="Arial Nova"/>
          <w:i/>
          <w:iCs/>
          <w:color w:val="000000" w:themeColor="text1"/>
          <w:lang w:val="en-GB"/>
        </w:rPr>
        <w:t>of</w:t>
      </w:r>
      <w:r w:rsidR="00632F8B" w:rsidRPr="7D59CF23">
        <w:rPr>
          <w:rFonts w:ascii="Arial Nova" w:eastAsia="Arial Nova" w:hAnsi="Arial Nova" w:cs="Arial Nova"/>
          <w:i/>
          <w:iCs/>
          <w:color w:val="000000" w:themeColor="text1"/>
        </w:rPr>
        <w:t xml:space="preserve"> - </w:t>
      </w:r>
      <w:r w:rsidR="00C96CFC" w:rsidRPr="7D59CF23">
        <w:rPr>
          <w:rFonts w:ascii="Arial Nova" w:eastAsia="Arial Nova" w:hAnsi="Arial Nova" w:cs="Arial Nova"/>
          <w:i/>
          <w:iCs/>
          <w:color w:val="000000" w:themeColor="text1"/>
        </w:rPr>
        <w:t>3</w:t>
      </w:r>
      <w:r w:rsidR="00632F8B" w:rsidRPr="7D59CF23">
        <w:rPr>
          <w:rFonts w:ascii="Arial Nova" w:eastAsia="Arial Nova" w:hAnsi="Arial Nova" w:cs="Arial Nova"/>
          <w:i/>
          <w:iCs/>
          <w:color w:val="000000" w:themeColor="text1"/>
        </w:rPr>
        <w:t xml:space="preserve"> referenced sources).</w:t>
      </w:r>
      <w:r w:rsidRPr="7D59CF23">
        <w:rPr>
          <w:rFonts w:ascii="Arial Nova" w:eastAsia="Arial Nova" w:hAnsi="Arial Nova" w:cs="Arial Nova"/>
          <w:i/>
          <w:iCs/>
          <w:color w:val="000000" w:themeColor="text1"/>
        </w:rPr>
        <w:t xml:space="preserve"> </w:t>
      </w:r>
    </w:p>
    <w:p w14:paraId="12E02F9F" w14:textId="77777777" w:rsidR="00695BA2" w:rsidRPr="00695BA2" w:rsidRDefault="00695BA2" w:rsidP="00E2239B">
      <w:pPr>
        <w:jc w:val="both"/>
        <w:rPr>
          <w:rFonts w:ascii="Arial Nova" w:eastAsia="Arial Nova" w:hAnsi="Arial Nova" w:cs="Arial Nova"/>
          <w:b/>
          <w:bCs/>
          <w:color w:val="000000" w:themeColor="text1"/>
          <w:lang w:val="en-GB"/>
        </w:rPr>
      </w:pPr>
      <w:r w:rsidRPr="00695BA2">
        <w:rPr>
          <w:rFonts w:ascii="Arial Nova" w:eastAsia="Arial Nova" w:hAnsi="Arial Nova" w:cs="Arial Nova"/>
          <w:b/>
          <w:bCs/>
          <w:color w:val="000000" w:themeColor="text1"/>
          <w:lang w:val="en-GB"/>
        </w:rPr>
        <w:t>Report: Implementing a Digital Care Planning System in a Care Home</w:t>
      </w:r>
    </w:p>
    <w:p w14:paraId="3D8FAAB9" w14:textId="77777777" w:rsidR="00695BA2" w:rsidRPr="00695BA2" w:rsidRDefault="00695BA2" w:rsidP="00E2239B">
      <w:pPr>
        <w:jc w:val="both"/>
        <w:rPr>
          <w:rFonts w:ascii="Arial Nova" w:eastAsia="Arial Nova" w:hAnsi="Arial Nova" w:cs="Arial Nova"/>
          <w:b/>
          <w:bCs/>
          <w:color w:val="000000" w:themeColor="text1"/>
          <w:lang w:val="en-GB"/>
        </w:rPr>
      </w:pPr>
      <w:r w:rsidRPr="00695BA2">
        <w:rPr>
          <w:rFonts w:ascii="Arial Nova" w:eastAsia="Arial Nova" w:hAnsi="Arial Nova" w:cs="Arial Nova"/>
          <w:b/>
          <w:bCs/>
          <w:color w:val="000000" w:themeColor="text1"/>
          <w:lang w:val="en-GB"/>
        </w:rPr>
        <w:t>Introduction</w:t>
      </w:r>
    </w:p>
    <w:p w14:paraId="331A5A46" w14:textId="77777777" w:rsidR="00F43A55" w:rsidRPr="00F43A55" w:rsidRDefault="00F43A55" w:rsidP="00F43A55">
      <w:pPr>
        <w:jc w:val="both"/>
        <w:rPr>
          <w:rFonts w:ascii="Arial Nova" w:eastAsia="Arial Nova" w:hAnsi="Arial Nova" w:cs="Arial Nova"/>
          <w:color w:val="000000" w:themeColor="text1"/>
          <w:lang w:val="en-GB"/>
        </w:rPr>
      </w:pPr>
      <w:r w:rsidRPr="00F43A55">
        <w:rPr>
          <w:rFonts w:ascii="Arial Nova" w:eastAsia="Arial Nova" w:hAnsi="Arial Nova" w:cs="Arial Nova"/>
          <w:color w:val="000000" w:themeColor="text1"/>
          <w:lang w:val="en-GB"/>
        </w:rPr>
        <w:t>As the manager of a care home, I would introduce a digital care planning system to replace paper-based records. This change would improve communication between staff, increase the accuracy of record keeping, and provide quicker access to residents' information. As technology becomes more important in health and social care, digital systems can improve both the quality and efficiency of care.</w:t>
      </w:r>
    </w:p>
    <w:p w14:paraId="1505FF9B" w14:textId="77777777" w:rsidR="00F43A55" w:rsidRPr="00F43A55" w:rsidRDefault="00F43A55" w:rsidP="00F43A55">
      <w:pPr>
        <w:jc w:val="both"/>
        <w:rPr>
          <w:rFonts w:ascii="Arial Nova" w:eastAsia="Arial Nova" w:hAnsi="Arial Nova" w:cs="Arial Nova"/>
          <w:color w:val="000000" w:themeColor="text1"/>
          <w:lang w:val="en-GB"/>
        </w:rPr>
      </w:pPr>
      <w:r w:rsidRPr="00F43A55">
        <w:rPr>
          <w:rFonts w:ascii="Arial Nova" w:eastAsia="Arial Nova" w:hAnsi="Arial Nova" w:cs="Arial Nova"/>
          <w:color w:val="000000" w:themeColor="text1"/>
          <w:lang w:val="en-GB"/>
        </w:rPr>
        <w:t>To implement this change successfully, staff would receive training to build confidence in using the new system. Workshops and ongoing support would help staff adapt, while clear communication would explain why the change is needed and how it will benefit both employees and residents.</w:t>
      </w:r>
    </w:p>
    <w:p w14:paraId="222B9E6C" w14:textId="77777777" w:rsidR="00F43A55" w:rsidRDefault="00F43A55" w:rsidP="00F43A55">
      <w:pPr>
        <w:jc w:val="both"/>
        <w:rPr>
          <w:rFonts w:ascii="Arial Nova" w:eastAsia="Arial Nova" w:hAnsi="Arial Nova" w:cs="Arial Nova"/>
          <w:color w:val="000000" w:themeColor="text1"/>
          <w:lang w:val="en-GB"/>
        </w:rPr>
      </w:pPr>
      <w:r w:rsidRPr="00F43A55">
        <w:rPr>
          <w:rFonts w:ascii="Arial Nova" w:eastAsia="Arial Nova" w:hAnsi="Arial Nova" w:cs="Arial Nova"/>
          <w:color w:val="000000" w:themeColor="text1"/>
          <w:lang w:val="en-GB"/>
        </w:rPr>
        <w:t xml:space="preserve">Lewin's Change Management Model supports this process. The </w:t>
      </w:r>
      <w:r w:rsidRPr="00F43A55">
        <w:rPr>
          <w:rFonts w:ascii="Arial Nova" w:eastAsia="Arial Nova" w:hAnsi="Arial Nova" w:cs="Arial Nova"/>
          <w:b/>
          <w:bCs/>
          <w:color w:val="000000" w:themeColor="text1"/>
          <w:lang w:val="en-GB"/>
        </w:rPr>
        <w:t>unfreezing</w:t>
      </w:r>
      <w:r w:rsidRPr="00F43A55">
        <w:rPr>
          <w:rFonts w:ascii="Arial Nova" w:eastAsia="Arial Nova" w:hAnsi="Arial Nova" w:cs="Arial Nova"/>
          <w:color w:val="000000" w:themeColor="text1"/>
          <w:lang w:val="en-GB"/>
        </w:rPr>
        <w:t xml:space="preserve"> stage prepares staff by explaining the limitations of paper records and the benefits of digital care planning. The </w:t>
      </w:r>
      <w:r w:rsidRPr="00F43A55">
        <w:rPr>
          <w:rFonts w:ascii="Arial Nova" w:eastAsia="Arial Nova" w:hAnsi="Arial Nova" w:cs="Arial Nova"/>
          <w:b/>
          <w:bCs/>
          <w:color w:val="000000" w:themeColor="text1"/>
          <w:lang w:val="en-GB"/>
        </w:rPr>
        <w:t>change</w:t>
      </w:r>
      <w:r w:rsidRPr="00F43A55">
        <w:rPr>
          <w:rFonts w:ascii="Arial Nova" w:eastAsia="Arial Nova" w:hAnsi="Arial Nova" w:cs="Arial Nova"/>
          <w:color w:val="000000" w:themeColor="text1"/>
          <w:lang w:val="en-GB"/>
        </w:rPr>
        <w:t xml:space="preserve"> stage involves introducing the system alongside training and support. Finally, the </w:t>
      </w:r>
      <w:r w:rsidRPr="00F43A55">
        <w:rPr>
          <w:rFonts w:ascii="Arial Nova" w:eastAsia="Arial Nova" w:hAnsi="Arial Nova" w:cs="Arial Nova"/>
          <w:b/>
          <w:bCs/>
          <w:color w:val="000000" w:themeColor="text1"/>
          <w:lang w:val="en-GB"/>
        </w:rPr>
        <w:t>refreezing</w:t>
      </w:r>
      <w:r w:rsidRPr="00F43A55">
        <w:rPr>
          <w:rFonts w:ascii="Arial Nova" w:eastAsia="Arial Nova" w:hAnsi="Arial Nova" w:cs="Arial Nova"/>
          <w:color w:val="000000" w:themeColor="text1"/>
          <w:lang w:val="en-GB"/>
        </w:rPr>
        <w:t xml:space="preserve"> stage ensures the new system becomes part of everyday practice through monitoring and continued guidance (Lewin, 1951). Strong leadership, teamwork, communication, and problem-solving skills are essential throughout the process. Involving staff in the change can also reduce resistance and improve motivation (Kotter, 1996).</w:t>
      </w:r>
    </w:p>
    <w:p w14:paraId="499B4E69" w14:textId="4CE8C200" w:rsidR="00AB33FD" w:rsidRPr="006750BC" w:rsidRDefault="00AB33FD" w:rsidP="00F43A55">
      <w:pPr>
        <w:jc w:val="both"/>
        <w:rPr>
          <w:rFonts w:ascii="Arial Nova" w:eastAsia="Arial Nova" w:hAnsi="Arial Nova" w:cs="Arial Nova"/>
          <w:b/>
          <w:bCs/>
          <w:color w:val="000000" w:themeColor="text1"/>
          <w:lang w:val="en-GB"/>
        </w:rPr>
      </w:pPr>
      <w:r w:rsidRPr="006750BC">
        <w:rPr>
          <w:rFonts w:ascii="Arial Nova" w:eastAsia="Arial Nova" w:hAnsi="Arial Nova" w:cs="Arial Nova"/>
          <w:b/>
          <w:bCs/>
          <w:color w:val="000000" w:themeColor="text1"/>
          <w:lang w:val="en-GB"/>
        </w:rPr>
        <w:t>Barriers</w:t>
      </w:r>
    </w:p>
    <w:p w14:paraId="7E696927" w14:textId="77777777" w:rsidR="00F43A55" w:rsidRDefault="00F43A55" w:rsidP="00F43A55">
      <w:pPr>
        <w:jc w:val="both"/>
        <w:rPr>
          <w:rFonts w:ascii="Arial Nova" w:eastAsia="Arial Nova" w:hAnsi="Arial Nova" w:cs="Arial Nova"/>
          <w:color w:val="000000" w:themeColor="text1"/>
          <w:lang w:val="en-GB"/>
        </w:rPr>
      </w:pPr>
      <w:r w:rsidRPr="00F43A55">
        <w:rPr>
          <w:rFonts w:ascii="Arial Nova" w:eastAsia="Arial Nova" w:hAnsi="Arial Nova" w:cs="Arial Nova"/>
          <w:color w:val="000000" w:themeColor="text1"/>
          <w:lang w:val="en-GB"/>
        </w:rPr>
        <w:t>A key challenge is staff resistance, particularly from those who lack confidence with new technology. Limited funding for equipment and training may also delay implementation. These barriers can be reduced through clear communication, ongoing support, and a gradual rollout of the system.</w:t>
      </w:r>
    </w:p>
    <w:p w14:paraId="2D36759F" w14:textId="1DF11947" w:rsidR="006750BC" w:rsidRPr="006750BC" w:rsidRDefault="006750BC" w:rsidP="00F43A55">
      <w:pPr>
        <w:jc w:val="both"/>
        <w:rPr>
          <w:rFonts w:ascii="Arial Nova" w:eastAsia="Arial Nova" w:hAnsi="Arial Nova" w:cs="Arial Nova"/>
          <w:b/>
          <w:bCs/>
          <w:color w:val="000000" w:themeColor="text1"/>
          <w:lang w:val="en-GB"/>
        </w:rPr>
      </w:pPr>
      <w:r w:rsidRPr="006750BC">
        <w:rPr>
          <w:rFonts w:ascii="Arial Nova" w:eastAsia="Arial Nova" w:hAnsi="Arial Nova" w:cs="Arial Nova"/>
          <w:b/>
          <w:bCs/>
          <w:color w:val="000000" w:themeColor="text1"/>
          <w:lang w:val="en-GB"/>
        </w:rPr>
        <w:t>Conclusion</w:t>
      </w:r>
    </w:p>
    <w:p w14:paraId="2CF3E7CB" w14:textId="77777777" w:rsidR="00F43A55" w:rsidRPr="00F43A55" w:rsidRDefault="00F43A55" w:rsidP="00F43A55">
      <w:pPr>
        <w:jc w:val="both"/>
        <w:rPr>
          <w:rFonts w:ascii="Arial Nova" w:eastAsia="Arial Nova" w:hAnsi="Arial Nova" w:cs="Arial Nova"/>
          <w:color w:val="000000" w:themeColor="text1"/>
          <w:lang w:val="en-GB"/>
        </w:rPr>
      </w:pPr>
      <w:r w:rsidRPr="00F43A55">
        <w:rPr>
          <w:rFonts w:ascii="Arial Nova" w:eastAsia="Arial Nova" w:hAnsi="Arial Nova" w:cs="Arial Nova"/>
          <w:color w:val="000000" w:themeColor="text1"/>
          <w:lang w:val="en-GB"/>
        </w:rPr>
        <w:t>Overall, introducing a digital care planning system would improve communication, efficiency, and the quality of care. With effective leadership, staff training, and a structured approach to change, the new system can be successfully embedded into daily practice.</w:t>
      </w:r>
    </w:p>
    <w:p w14:paraId="06C8C088" w14:textId="03EA1888" w:rsidR="021F216E" w:rsidRDefault="021F216E" w:rsidP="00E2239B">
      <w:pPr>
        <w:jc w:val="both"/>
        <w:rPr>
          <w:rFonts w:ascii="Arial Nova" w:eastAsia="Arial Nova" w:hAnsi="Arial Nova" w:cs="Arial Nova"/>
          <w:i/>
          <w:iCs/>
          <w:color w:val="000000" w:themeColor="text1"/>
        </w:rPr>
      </w:pPr>
    </w:p>
    <w:p w14:paraId="5E2803DD" w14:textId="5DC26F9A" w:rsidR="3EA1690F" w:rsidRPr="00396FD2" w:rsidRDefault="3EA1690F" w:rsidP="00E2239B">
      <w:pPr>
        <w:jc w:val="both"/>
        <w:rPr>
          <w:rFonts w:ascii="Arial Nova" w:eastAsia="Arial Nova" w:hAnsi="Arial Nova" w:cs="Arial Nova"/>
          <w:b/>
          <w:bCs/>
          <w:i/>
          <w:iCs/>
          <w:color w:val="000000" w:themeColor="text1"/>
          <w:sz w:val="48"/>
          <w:szCs w:val="48"/>
        </w:rPr>
      </w:pPr>
      <w:r w:rsidRPr="00396FD2">
        <w:rPr>
          <w:rFonts w:ascii="Arial Nova" w:eastAsia="Arial Nova" w:hAnsi="Arial Nova" w:cs="Arial Nova"/>
          <w:b/>
          <w:bCs/>
          <w:i/>
          <w:iCs/>
          <w:color w:val="000000" w:themeColor="text1"/>
          <w:sz w:val="48"/>
          <w:szCs w:val="48"/>
        </w:rPr>
        <w:t>Reference List</w:t>
      </w:r>
    </w:p>
    <w:p w14:paraId="0427E1EF" w14:textId="77777777" w:rsidR="00B90AF4" w:rsidRPr="00B90AF4" w:rsidRDefault="00B90AF4" w:rsidP="00E2239B">
      <w:pPr>
        <w:jc w:val="both"/>
        <w:rPr>
          <w:rFonts w:ascii="Arial Nova" w:eastAsia="Arial Nova" w:hAnsi="Arial Nova" w:cs="Arial Nova"/>
          <w:color w:val="000000" w:themeColor="text1"/>
          <w:lang w:val="en-GB"/>
        </w:rPr>
      </w:pPr>
      <w:r w:rsidRPr="7D59CF23">
        <w:rPr>
          <w:rFonts w:ascii="Arial Nova" w:eastAsia="Arial Nova" w:hAnsi="Arial Nova" w:cs="Arial Nova"/>
          <w:color w:val="000000" w:themeColor="text1"/>
          <w:lang w:val="en-GB"/>
        </w:rPr>
        <w:t xml:space="preserve">Arruda, W. (2019) </w:t>
      </w:r>
      <w:r w:rsidRPr="7D59CF23">
        <w:rPr>
          <w:rFonts w:ascii="Arial Nova" w:eastAsia="Arial Nova" w:hAnsi="Arial Nova" w:cs="Arial Nova"/>
          <w:i/>
          <w:iCs/>
          <w:color w:val="000000" w:themeColor="text1"/>
          <w:lang w:val="en-GB"/>
        </w:rPr>
        <w:t>Digital You: Real Personal Branding in the Virtual Age</w:t>
      </w:r>
      <w:r w:rsidRPr="7D59CF23">
        <w:rPr>
          <w:rFonts w:ascii="Arial Nova" w:eastAsia="Arial Nova" w:hAnsi="Arial Nova" w:cs="Arial Nova"/>
          <w:color w:val="000000" w:themeColor="text1"/>
          <w:lang w:val="en-GB"/>
        </w:rPr>
        <w:t>. 2nd edn. California: Ten Speed Press.</w:t>
      </w:r>
    </w:p>
    <w:p w14:paraId="091343ED" w14:textId="4F0D4C32" w:rsidR="00B90AF4" w:rsidRPr="00B90AF4" w:rsidRDefault="00B90AF4" w:rsidP="00E2239B">
      <w:pPr>
        <w:jc w:val="both"/>
        <w:rPr>
          <w:rFonts w:ascii="Arial Nova" w:eastAsia="Arial Nova" w:hAnsi="Arial Nova" w:cs="Arial Nova"/>
          <w:color w:val="000000" w:themeColor="text1"/>
          <w:lang w:val="en-GB"/>
        </w:rPr>
      </w:pPr>
      <w:r w:rsidRPr="0B5A6B6F">
        <w:rPr>
          <w:rFonts w:ascii="Arial Nova" w:eastAsia="Arial Nova" w:hAnsi="Arial Nova" w:cs="Arial Nova"/>
          <w:color w:val="000000" w:themeColor="text1"/>
          <w:lang w:val="en-GB"/>
        </w:rPr>
        <w:t xml:space="preserve">Forret, M.L. and Dougherty, T.W. (2004) ‘Networking </w:t>
      </w:r>
      <w:r w:rsidR="184DC3C0" w:rsidRPr="0B5A6B6F">
        <w:rPr>
          <w:rFonts w:ascii="Arial Nova" w:eastAsia="Arial Nova" w:hAnsi="Arial Nova" w:cs="Arial Nova"/>
          <w:color w:val="000000" w:themeColor="text1"/>
          <w:lang w:val="en-GB"/>
        </w:rPr>
        <w:t>behaviours</w:t>
      </w:r>
      <w:r w:rsidRPr="0B5A6B6F">
        <w:rPr>
          <w:rFonts w:ascii="Arial Nova" w:eastAsia="Arial Nova" w:hAnsi="Arial Nova" w:cs="Arial Nova"/>
          <w:color w:val="000000" w:themeColor="text1"/>
          <w:lang w:val="en-GB"/>
        </w:rPr>
        <w:t xml:space="preserve"> and career outcomes: differences for men and women?’, </w:t>
      </w:r>
      <w:r w:rsidRPr="0B5A6B6F">
        <w:rPr>
          <w:rFonts w:ascii="Arial Nova" w:eastAsia="Arial Nova" w:hAnsi="Arial Nova" w:cs="Arial Nova"/>
          <w:i/>
          <w:iCs/>
          <w:color w:val="000000" w:themeColor="text1"/>
          <w:lang w:val="en-GB"/>
        </w:rPr>
        <w:t xml:space="preserve">Journal of Organizational </w:t>
      </w:r>
      <w:r w:rsidR="08428EE2" w:rsidRPr="0B5A6B6F">
        <w:rPr>
          <w:rFonts w:ascii="Arial Nova" w:eastAsia="Arial Nova" w:hAnsi="Arial Nova" w:cs="Arial Nova"/>
          <w:i/>
          <w:iCs/>
          <w:color w:val="000000" w:themeColor="text1"/>
          <w:lang w:val="en-GB"/>
        </w:rPr>
        <w:t>Behaviour</w:t>
      </w:r>
      <w:r w:rsidRPr="0B5A6B6F">
        <w:rPr>
          <w:rFonts w:ascii="Arial Nova" w:eastAsia="Arial Nova" w:hAnsi="Arial Nova" w:cs="Arial Nova"/>
          <w:color w:val="000000" w:themeColor="text1"/>
          <w:lang w:val="en-GB"/>
        </w:rPr>
        <w:t>, 25(3), pp. 419–437.</w:t>
      </w:r>
    </w:p>
    <w:p w14:paraId="4321941E"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Goleman, D. (1995) </w:t>
      </w:r>
      <w:r w:rsidRPr="00B90AF4">
        <w:rPr>
          <w:rFonts w:ascii="Arial Nova" w:eastAsia="Arial Nova" w:hAnsi="Arial Nova" w:cs="Arial Nova"/>
          <w:i/>
          <w:iCs/>
          <w:color w:val="000000" w:themeColor="text1"/>
          <w:lang w:val="en-GB"/>
        </w:rPr>
        <w:t>Emotional Intelligence</w:t>
      </w:r>
      <w:r w:rsidRPr="00B90AF4">
        <w:rPr>
          <w:rFonts w:ascii="Arial Nova" w:eastAsia="Arial Nova" w:hAnsi="Arial Nova" w:cs="Arial Nova"/>
          <w:color w:val="000000" w:themeColor="text1"/>
          <w:lang w:val="en-GB"/>
        </w:rPr>
        <w:t>. New York: Bantam Books.</w:t>
      </w:r>
    </w:p>
    <w:p w14:paraId="7A3C2580"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Kotter, J.P. (1996) </w:t>
      </w:r>
      <w:r w:rsidRPr="00B90AF4">
        <w:rPr>
          <w:rFonts w:ascii="Arial Nova" w:eastAsia="Arial Nova" w:hAnsi="Arial Nova" w:cs="Arial Nova"/>
          <w:i/>
          <w:iCs/>
          <w:color w:val="000000" w:themeColor="text1"/>
          <w:lang w:val="en-GB"/>
        </w:rPr>
        <w:t>Leading Change</w:t>
      </w:r>
      <w:r w:rsidRPr="00B90AF4">
        <w:rPr>
          <w:rFonts w:ascii="Arial Nova" w:eastAsia="Arial Nova" w:hAnsi="Arial Nova" w:cs="Arial Nova"/>
          <w:color w:val="000000" w:themeColor="text1"/>
          <w:lang w:val="en-GB"/>
        </w:rPr>
        <w:t>. Boston: Harvard Business School Press.</w:t>
      </w:r>
    </w:p>
    <w:p w14:paraId="7077A133"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Lewin, K. (1951) </w:t>
      </w:r>
      <w:r w:rsidRPr="00B90AF4">
        <w:rPr>
          <w:rFonts w:ascii="Arial Nova" w:eastAsia="Arial Nova" w:hAnsi="Arial Nova" w:cs="Arial Nova"/>
          <w:i/>
          <w:iCs/>
          <w:color w:val="000000" w:themeColor="text1"/>
          <w:lang w:val="en-GB"/>
        </w:rPr>
        <w:t>Field Theory in Social Science</w:t>
      </w:r>
      <w:r w:rsidRPr="00B90AF4">
        <w:rPr>
          <w:rFonts w:ascii="Arial Nova" w:eastAsia="Arial Nova" w:hAnsi="Arial Nova" w:cs="Arial Nova"/>
          <w:color w:val="000000" w:themeColor="text1"/>
          <w:lang w:val="en-GB"/>
        </w:rPr>
        <w:t>. New York: Harper and Row.</w:t>
      </w:r>
    </w:p>
    <w:p w14:paraId="38700B8D"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Montoya, P. and Vandehey, T. (2008) </w:t>
      </w:r>
      <w:r w:rsidRPr="00B90AF4">
        <w:rPr>
          <w:rFonts w:ascii="Arial Nova" w:eastAsia="Arial Nova" w:hAnsi="Arial Nova" w:cs="Arial Nova"/>
          <w:i/>
          <w:iCs/>
          <w:color w:val="000000" w:themeColor="text1"/>
          <w:lang w:val="en-GB"/>
        </w:rPr>
        <w:t>The Brand Called You: Make Your Business Stand Out in a Crowded Marketplace</w:t>
      </w:r>
      <w:r w:rsidRPr="00B90AF4">
        <w:rPr>
          <w:rFonts w:ascii="Arial Nova" w:eastAsia="Arial Nova" w:hAnsi="Arial Nova" w:cs="Arial Nova"/>
          <w:color w:val="000000" w:themeColor="text1"/>
          <w:lang w:val="en-GB"/>
        </w:rPr>
        <w:t>. New York: McGraw-Hill.</w:t>
      </w:r>
    </w:p>
    <w:p w14:paraId="3D77FAF6"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NHS (2024) </w:t>
      </w:r>
      <w:r w:rsidRPr="00B90AF4">
        <w:rPr>
          <w:rFonts w:ascii="Arial Nova" w:eastAsia="Arial Nova" w:hAnsi="Arial Nova" w:cs="Arial Nova"/>
          <w:i/>
          <w:iCs/>
          <w:color w:val="000000" w:themeColor="text1"/>
          <w:lang w:val="en-GB"/>
        </w:rPr>
        <w:t>Obesity</w:t>
      </w:r>
      <w:r w:rsidRPr="00B90AF4">
        <w:rPr>
          <w:rFonts w:ascii="Arial Nova" w:eastAsia="Arial Nova" w:hAnsi="Arial Nova" w:cs="Arial Nova"/>
          <w:color w:val="000000" w:themeColor="text1"/>
          <w:lang w:val="en-GB"/>
        </w:rPr>
        <w:t xml:space="preserve">. Available at: </w:t>
      </w:r>
      <w:hyperlink r:id="rId11" w:history="1">
        <w:r w:rsidRPr="00B90AF4">
          <w:rPr>
            <w:rStyle w:val="Hyperlink"/>
            <w:rFonts w:ascii="Arial Nova" w:eastAsia="Arial Nova" w:hAnsi="Arial Nova" w:cs="Arial Nova"/>
            <w:lang w:val="en-GB"/>
          </w:rPr>
          <w:t>https://www.nhs.uk/conditions/obesity/</w:t>
        </w:r>
      </w:hyperlink>
      <w:r w:rsidRPr="00B90AF4">
        <w:rPr>
          <w:rFonts w:ascii="Arial Nova" w:eastAsia="Arial Nova" w:hAnsi="Arial Nova" w:cs="Arial Nova"/>
          <w:color w:val="000000" w:themeColor="text1"/>
          <w:lang w:val="en-GB"/>
        </w:rPr>
        <w:t xml:space="preserve"> (Accessed: 29 May 2026).</w:t>
      </w:r>
    </w:p>
    <w:p w14:paraId="3EE387EF"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NHS England (2023) </w:t>
      </w:r>
      <w:r w:rsidRPr="00B90AF4">
        <w:rPr>
          <w:rFonts w:ascii="Arial Nova" w:eastAsia="Arial Nova" w:hAnsi="Arial Nova" w:cs="Arial Nova"/>
          <w:i/>
          <w:iCs/>
          <w:color w:val="000000" w:themeColor="text1"/>
          <w:lang w:val="en-GB"/>
        </w:rPr>
        <w:t>Digital transformation in health and social care</w:t>
      </w:r>
      <w:r w:rsidRPr="00B90AF4">
        <w:rPr>
          <w:rFonts w:ascii="Arial Nova" w:eastAsia="Arial Nova" w:hAnsi="Arial Nova" w:cs="Arial Nova"/>
          <w:color w:val="000000" w:themeColor="text1"/>
          <w:lang w:val="en-GB"/>
        </w:rPr>
        <w:t>. London: NHS England.</w:t>
      </w:r>
    </w:p>
    <w:p w14:paraId="39E2AA20"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Public Health England (2020) </w:t>
      </w:r>
      <w:r w:rsidRPr="00B90AF4">
        <w:rPr>
          <w:rFonts w:ascii="Arial Nova" w:eastAsia="Arial Nova" w:hAnsi="Arial Nova" w:cs="Arial Nova"/>
          <w:i/>
          <w:iCs/>
          <w:color w:val="000000" w:themeColor="text1"/>
          <w:lang w:val="en-GB"/>
        </w:rPr>
        <w:t>Childhood obesity: applying All Our Health</w:t>
      </w:r>
      <w:r w:rsidRPr="00B90AF4">
        <w:rPr>
          <w:rFonts w:ascii="Arial Nova" w:eastAsia="Arial Nova" w:hAnsi="Arial Nova" w:cs="Arial Nova"/>
          <w:color w:val="000000" w:themeColor="text1"/>
          <w:lang w:val="en-GB"/>
        </w:rPr>
        <w:t>. London: Public Health England.</w:t>
      </w:r>
    </w:p>
    <w:p w14:paraId="47A56058" w14:textId="77777777" w:rsidR="00B90AF4" w:rsidRPr="00B90AF4" w:rsidRDefault="00B90AF4" w:rsidP="00E2239B">
      <w:pPr>
        <w:jc w:val="both"/>
        <w:rPr>
          <w:rFonts w:ascii="Arial Nova" w:eastAsia="Arial Nova" w:hAnsi="Arial Nova" w:cs="Arial Nova"/>
          <w:color w:val="000000" w:themeColor="text1"/>
          <w:lang w:val="en-GB"/>
        </w:rPr>
      </w:pPr>
      <w:r w:rsidRPr="00B90AF4">
        <w:rPr>
          <w:rFonts w:ascii="Arial Nova" w:eastAsia="Arial Nova" w:hAnsi="Arial Nova" w:cs="Arial Nova"/>
          <w:color w:val="000000" w:themeColor="text1"/>
          <w:lang w:val="en-GB"/>
        </w:rPr>
        <w:t xml:space="preserve">Southwick, S.M. and Charney, D.S. (2012) </w:t>
      </w:r>
      <w:r w:rsidRPr="00B90AF4">
        <w:rPr>
          <w:rFonts w:ascii="Arial Nova" w:eastAsia="Arial Nova" w:hAnsi="Arial Nova" w:cs="Arial Nova"/>
          <w:i/>
          <w:iCs/>
          <w:color w:val="000000" w:themeColor="text1"/>
          <w:lang w:val="en-GB"/>
        </w:rPr>
        <w:t>Resilience: The Science of Mastering Life’s Greatest Challenges</w:t>
      </w:r>
      <w:r w:rsidRPr="00B90AF4">
        <w:rPr>
          <w:rFonts w:ascii="Arial Nova" w:eastAsia="Arial Nova" w:hAnsi="Arial Nova" w:cs="Arial Nova"/>
          <w:color w:val="000000" w:themeColor="text1"/>
          <w:lang w:val="en-GB"/>
        </w:rPr>
        <w:t>. Cambridge: Cambridge University Press.</w:t>
      </w:r>
    </w:p>
    <w:p w14:paraId="2E6DFE31" w14:textId="77777777" w:rsidR="00B90AF4" w:rsidRPr="00B90AF4" w:rsidRDefault="00B90AF4" w:rsidP="00E2239B">
      <w:pPr>
        <w:jc w:val="both"/>
        <w:rPr>
          <w:rFonts w:ascii="Arial Nova" w:eastAsia="Arial Nova" w:hAnsi="Arial Nova" w:cs="Arial Nova"/>
          <w:color w:val="000000" w:themeColor="text1"/>
          <w:lang w:val="en-GB"/>
        </w:rPr>
      </w:pPr>
      <w:r w:rsidRPr="0B5A6B6F">
        <w:rPr>
          <w:rFonts w:ascii="Arial Nova" w:eastAsia="Arial Nova" w:hAnsi="Arial Nova" w:cs="Arial Nova"/>
          <w:color w:val="000000" w:themeColor="text1"/>
          <w:lang w:val="en-GB"/>
        </w:rPr>
        <w:t xml:space="preserve">Tomlinson, M. (2017) ‘Forms of graduate capital and their relationship to graduate employability’, </w:t>
      </w:r>
      <w:r w:rsidRPr="0B5A6B6F">
        <w:rPr>
          <w:rFonts w:ascii="Arial Nova" w:eastAsia="Arial Nova" w:hAnsi="Arial Nova" w:cs="Arial Nova"/>
          <w:i/>
          <w:iCs/>
          <w:color w:val="000000" w:themeColor="text1"/>
          <w:lang w:val="en-GB"/>
        </w:rPr>
        <w:t>Education and Training</w:t>
      </w:r>
      <w:r w:rsidRPr="0B5A6B6F">
        <w:rPr>
          <w:rFonts w:ascii="Arial Nova" w:eastAsia="Arial Nova" w:hAnsi="Arial Nova" w:cs="Arial Nova"/>
          <w:color w:val="000000" w:themeColor="text1"/>
          <w:lang w:val="en-GB"/>
        </w:rPr>
        <w:t>, 59(4), pp. 338–352.</w:t>
      </w:r>
    </w:p>
    <w:p w14:paraId="496CD9B3" w14:textId="094993DF" w:rsidR="00695BA2" w:rsidRPr="009C4157" w:rsidRDefault="0FCC7659" w:rsidP="00E2239B">
      <w:pPr>
        <w:jc w:val="both"/>
      </w:pPr>
      <w:r w:rsidRPr="7D59CF23">
        <w:rPr>
          <w:rFonts w:ascii="Arial Nova" w:eastAsia="Arial Nova" w:hAnsi="Arial Nova" w:cs="Arial Nova"/>
          <w:lang w:val="en-GB"/>
        </w:rPr>
        <w:t>.</w:t>
      </w:r>
      <w:r w:rsidR="5B2D17D3" w:rsidRPr="7D59CF23">
        <w:rPr>
          <w:rFonts w:ascii="Arial Nova" w:eastAsia="Arial Nova" w:hAnsi="Arial Nova" w:cs="Arial Nova"/>
          <w:lang w:val="en-GB"/>
        </w:rPr>
        <w:t xml:space="preserve"> https://www.kentonline.co.uk/canterbury/news/one-in-five-children-start-134112/</w:t>
      </w:r>
    </w:p>
    <w:p w14:paraId="764C4786" w14:textId="0CA32B6E" w:rsidR="00695BA2" w:rsidRPr="009C4157" w:rsidRDefault="00695BA2" w:rsidP="00E2239B">
      <w:pPr>
        <w:jc w:val="both"/>
        <w:rPr>
          <w:rFonts w:ascii="Arial Nova" w:eastAsia="Arial Nova" w:hAnsi="Arial Nova" w:cs="Arial Nova"/>
          <w:color w:val="000000" w:themeColor="text1"/>
          <w:lang w:val="en-GB"/>
        </w:rPr>
      </w:pPr>
    </w:p>
    <w:p w14:paraId="25C84A02" w14:textId="4ABF9F98" w:rsidR="00695BA2" w:rsidRPr="009C4157" w:rsidRDefault="00695BA2" w:rsidP="00E2239B">
      <w:pPr>
        <w:jc w:val="both"/>
        <w:rPr>
          <w:rFonts w:ascii="Arial Nova" w:eastAsia="Arial Nova" w:hAnsi="Arial Nova" w:cs="Arial Nova"/>
          <w:color w:val="000000" w:themeColor="text1"/>
          <w:lang w:val="en-GB"/>
        </w:rPr>
      </w:pPr>
    </w:p>
    <w:p w14:paraId="32AE433D" w14:textId="77777777" w:rsidR="00695BA2" w:rsidRPr="00695BA2" w:rsidRDefault="00695BA2" w:rsidP="00E2239B">
      <w:pPr>
        <w:jc w:val="both"/>
        <w:rPr>
          <w:rFonts w:ascii="Arial Nova" w:eastAsia="Arial Nova" w:hAnsi="Arial Nova" w:cs="Arial Nova"/>
          <w:color w:val="000000" w:themeColor="text1"/>
          <w:lang w:val="en-GB"/>
        </w:rPr>
      </w:pPr>
    </w:p>
    <w:p w14:paraId="31C3A096" w14:textId="77777777" w:rsidR="00695BA2" w:rsidRPr="00695BA2" w:rsidRDefault="00695BA2" w:rsidP="00E2239B">
      <w:pPr>
        <w:jc w:val="both"/>
        <w:rPr>
          <w:rFonts w:ascii="Arial Nova" w:eastAsia="Arial Nova" w:hAnsi="Arial Nova" w:cs="Arial Nova"/>
          <w:color w:val="000000" w:themeColor="text1"/>
          <w:sz w:val="22"/>
          <w:szCs w:val="22"/>
        </w:rPr>
      </w:pPr>
    </w:p>
    <w:p w14:paraId="45701BE0" w14:textId="65376189" w:rsidR="021F216E" w:rsidRDefault="021F216E" w:rsidP="00E2239B">
      <w:pPr>
        <w:jc w:val="both"/>
        <w:rPr>
          <w:rFonts w:ascii="Aptos" w:eastAsia="Aptos" w:hAnsi="Aptos" w:cs="Aptos"/>
          <w:color w:val="000000" w:themeColor="text1"/>
          <w:sz w:val="44"/>
          <w:szCs w:val="44"/>
        </w:rPr>
      </w:pPr>
    </w:p>
    <w:p w14:paraId="6D72AE3F" w14:textId="0C24E00A" w:rsidR="021F216E" w:rsidRDefault="021F216E" w:rsidP="00E2239B">
      <w:pPr>
        <w:jc w:val="both"/>
        <w:rPr>
          <w:rFonts w:ascii="Aptos" w:eastAsia="Aptos" w:hAnsi="Aptos" w:cs="Aptos"/>
          <w:color w:val="000000" w:themeColor="text1"/>
          <w:sz w:val="44"/>
          <w:szCs w:val="44"/>
        </w:rPr>
      </w:pPr>
    </w:p>
    <w:p w14:paraId="6BB25047" w14:textId="766DBABD" w:rsidR="021F216E" w:rsidRDefault="021F216E" w:rsidP="00E2239B">
      <w:pPr>
        <w:jc w:val="both"/>
        <w:rPr>
          <w:rFonts w:ascii="Aptos" w:eastAsia="Aptos" w:hAnsi="Aptos" w:cs="Aptos"/>
          <w:color w:val="000000" w:themeColor="text1"/>
        </w:rPr>
      </w:pPr>
    </w:p>
    <w:p w14:paraId="3974B5FE" w14:textId="736421FC" w:rsidR="021F216E" w:rsidRDefault="021F216E" w:rsidP="00E2239B">
      <w:pPr>
        <w:jc w:val="both"/>
        <w:rPr>
          <w:rFonts w:ascii="Aptos" w:eastAsia="Aptos" w:hAnsi="Aptos" w:cs="Aptos"/>
          <w:color w:val="000000" w:themeColor="text1"/>
        </w:rPr>
      </w:pPr>
    </w:p>
    <w:p w14:paraId="39D61FC0" w14:textId="2F10F095" w:rsidR="021F216E" w:rsidRDefault="021F216E" w:rsidP="00E2239B">
      <w:pPr>
        <w:jc w:val="both"/>
        <w:rPr>
          <w:rFonts w:ascii="Aptos" w:eastAsia="Aptos" w:hAnsi="Aptos" w:cs="Aptos"/>
          <w:color w:val="000000" w:themeColor="text1"/>
        </w:rPr>
      </w:pPr>
    </w:p>
    <w:p w14:paraId="1AB1E2C7" w14:textId="5F54C5AD" w:rsidR="021F216E" w:rsidRDefault="021F216E" w:rsidP="00E2239B">
      <w:pPr>
        <w:jc w:val="both"/>
        <w:rPr>
          <w:rFonts w:ascii="Aptos" w:eastAsia="Aptos" w:hAnsi="Aptos" w:cs="Aptos"/>
          <w:color w:val="000000" w:themeColor="text1"/>
        </w:rPr>
      </w:pPr>
    </w:p>
    <w:p w14:paraId="6BB63F87" w14:textId="72FB10C2" w:rsidR="021F216E" w:rsidRDefault="021F216E" w:rsidP="00E2239B">
      <w:pPr>
        <w:jc w:val="both"/>
        <w:rPr>
          <w:rFonts w:ascii="Aptos" w:eastAsia="Aptos" w:hAnsi="Aptos" w:cs="Aptos"/>
          <w:color w:val="000000" w:themeColor="text1"/>
        </w:rPr>
      </w:pPr>
    </w:p>
    <w:p w14:paraId="7978F55E" w14:textId="54439AB5" w:rsidR="021F216E" w:rsidRDefault="021F216E" w:rsidP="00E2239B">
      <w:pPr>
        <w:jc w:val="both"/>
        <w:rPr>
          <w:rFonts w:ascii="Aptos" w:eastAsia="Aptos" w:hAnsi="Aptos" w:cs="Aptos"/>
          <w:color w:val="000000" w:themeColor="text1"/>
        </w:rPr>
      </w:pPr>
    </w:p>
    <w:p w14:paraId="47E96089" w14:textId="62FF98E7" w:rsidR="021F216E" w:rsidRDefault="021F216E" w:rsidP="00E2239B">
      <w:pPr>
        <w:jc w:val="both"/>
        <w:rPr>
          <w:rFonts w:ascii="Aptos" w:eastAsia="Aptos" w:hAnsi="Aptos" w:cs="Aptos"/>
          <w:color w:val="000000" w:themeColor="text1"/>
        </w:rPr>
      </w:pPr>
    </w:p>
    <w:p w14:paraId="5838B94D" w14:textId="325CE51E" w:rsidR="021F216E" w:rsidRDefault="021F216E" w:rsidP="00E2239B">
      <w:pPr>
        <w:jc w:val="both"/>
        <w:rPr>
          <w:rFonts w:ascii="Aptos" w:eastAsia="Aptos" w:hAnsi="Aptos" w:cs="Aptos"/>
          <w:color w:val="000000" w:themeColor="text1"/>
        </w:rPr>
      </w:pPr>
    </w:p>
    <w:p w14:paraId="42B9099D" w14:textId="61B09283" w:rsidR="021F216E" w:rsidRDefault="021F216E" w:rsidP="00E2239B">
      <w:pPr>
        <w:jc w:val="both"/>
        <w:rPr>
          <w:rFonts w:ascii="Aptos" w:eastAsia="Aptos" w:hAnsi="Aptos" w:cs="Aptos"/>
          <w:color w:val="000000" w:themeColor="text1"/>
        </w:rPr>
      </w:pPr>
    </w:p>
    <w:p w14:paraId="5ADAB55E" w14:textId="2D018DD8" w:rsidR="021F216E" w:rsidRDefault="021F216E" w:rsidP="00E2239B">
      <w:pPr>
        <w:jc w:val="both"/>
        <w:rPr>
          <w:rFonts w:ascii="Aptos" w:eastAsia="Aptos" w:hAnsi="Aptos" w:cs="Aptos"/>
          <w:color w:val="000000" w:themeColor="text1"/>
        </w:rPr>
      </w:pPr>
    </w:p>
    <w:p w14:paraId="2EFCA715" w14:textId="7974847F" w:rsidR="021F216E" w:rsidRDefault="021F216E" w:rsidP="00E2239B">
      <w:pPr>
        <w:jc w:val="both"/>
        <w:rPr>
          <w:rFonts w:ascii="Aptos" w:eastAsia="Aptos" w:hAnsi="Aptos" w:cs="Aptos"/>
          <w:color w:val="000000" w:themeColor="text1"/>
        </w:rPr>
      </w:pPr>
    </w:p>
    <w:p w14:paraId="6677326B" w14:textId="697B058B" w:rsidR="021F216E" w:rsidRDefault="021F216E" w:rsidP="00E2239B">
      <w:pPr>
        <w:jc w:val="both"/>
        <w:rPr>
          <w:rFonts w:ascii="Aptos" w:eastAsia="Aptos" w:hAnsi="Aptos" w:cs="Aptos"/>
          <w:color w:val="000000" w:themeColor="text1"/>
        </w:rPr>
      </w:pPr>
    </w:p>
    <w:p w14:paraId="170F35C7" w14:textId="7D637D5C" w:rsidR="021F216E" w:rsidRDefault="021F216E" w:rsidP="00E2239B">
      <w:pPr>
        <w:jc w:val="both"/>
        <w:rPr>
          <w:rFonts w:ascii="Aptos" w:eastAsia="Aptos" w:hAnsi="Aptos" w:cs="Aptos"/>
          <w:color w:val="000000" w:themeColor="text1"/>
        </w:rPr>
      </w:pPr>
    </w:p>
    <w:p w14:paraId="7045CDF3" w14:textId="7443E3D2" w:rsidR="021F216E" w:rsidRDefault="021F216E" w:rsidP="00E2239B">
      <w:pPr>
        <w:jc w:val="both"/>
        <w:rPr>
          <w:rFonts w:ascii="Aptos" w:eastAsia="Aptos" w:hAnsi="Aptos" w:cs="Aptos"/>
          <w:color w:val="000000" w:themeColor="text1"/>
        </w:rPr>
      </w:pPr>
    </w:p>
    <w:p w14:paraId="5D9B1DB9" w14:textId="47E69874" w:rsidR="021F216E" w:rsidRDefault="021F216E" w:rsidP="00E2239B">
      <w:pPr>
        <w:jc w:val="both"/>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02C37F" w14:textId="77777777" w:rsidR="00286B39" w:rsidRDefault="00286B39">
      <w:pPr>
        <w:spacing w:after="0" w:line="240" w:lineRule="auto"/>
      </w:pPr>
    </w:p>
  </w:endnote>
  <w:endnote w:type="continuationSeparator" w:id="0">
    <w:p w14:paraId="52F21FA5" w14:textId="77777777" w:rsidR="00286B39" w:rsidRDefault="00286B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Arial Nova">
    <w:altName w:val="Arial"/>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1BF91" w14:textId="77777777" w:rsidR="00286B39" w:rsidRDefault="00286B39">
      <w:pPr>
        <w:spacing w:after="0" w:line="240" w:lineRule="auto"/>
      </w:pPr>
    </w:p>
  </w:footnote>
  <w:footnote w:type="continuationSeparator" w:id="0">
    <w:p w14:paraId="69D67197" w14:textId="77777777" w:rsidR="00286B39" w:rsidRDefault="00286B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B5A6B6F" w14:paraId="2E290CE4" w14:textId="77777777" w:rsidTr="0B5A6B6F">
      <w:trPr>
        <w:trHeight w:val="300"/>
      </w:trPr>
      <w:tc>
        <w:tcPr>
          <w:tcW w:w="3120" w:type="dxa"/>
        </w:tcPr>
        <w:p w14:paraId="4341057F" w14:textId="15ACB5E3" w:rsidR="0B5A6B6F" w:rsidRDefault="0B5A6B6F"/>
      </w:tc>
      <w:tc>
        <w:tcPr>
          <w:tcW w:w="3120" w:type="dxa"/>
        </w:tcPr>
        <w:p w14:paraId="3826DE1A" w14:textId="4ACD81B7" w:rsidR="0B5A6B6F" w:rsidRDefault="0B5A6B6F"/>
      </w:tc>
      <w:tc>
        <w:tcPr>
          <w:tcW w:w="3120" w:type="dxa"/>
        </w:tcPr>
        <w:p w14:paraId="31EFF51F" w14:textId="41AF4D7D" w:rsidR="0B5A6B6F" w:rsidRDefault="0B5A6B6F"/>
      </w:tc>
    </w:tr>
  </w:tbl>
</w:hdr>
</file>

<file path=word/intelligence2.xml><?xml version="1.0" encoding="utf-8"?>
<int2:intelligence xmlns:int2="http://schemas.microsoft.com/office/intelligence/2020/intelligence" xmlns:oel="http://schemas.microsoft.com/office/2019/extlst">
  <int2:observations>
    <int2:textHash int2:hashCode="ewnzblLx/mgkkY" int2:id="Em0iWTIi">
      <int2:state int2:value="Rejected" int2:type="spell"/>
    </int2:textHash>
    <int2:textHash int2:hashCode="VH7JguE2cR4L+r" int2:id="T1qCcmbV">
      <int2:state int2:value="Rejected" int2:type="spell"/>
    </int2:textHash>
    <int2:textHash int2:hashCode="Y7rxyEYEGk+h8X" int2:id="zoAhR6yF">
      <int2:state int2:value="Rejected" int2:type="spell"/>
    </int2:textHash>
    <int2:bookmark int2:bookmarkName="_Int_Z8cmHEPa" int2:invalidationBookmarkName="" int2:hashCode="4dDGwcKeatUWQH" int2:id="VORDnlw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44CE"/>
    <w:rsid w:val="00013E24"/>
    <w:rsid w:val="00071CDB"/>
    <w:rsid w:val="000C7AE2"/>
    <w:rsid w:val="000D5E6E"/>
    <w:rsid w:val="00156C2D"/>
    <w:rsid w:val="00161584"/>
    <w:rsid w:val="00175D2B"/>
    <w:rsid w:val="001E15DC"/>
    <w:rsid w:val="001E6F1E"/>
    <w:rsid w:val="00240168"/>
    <w:rsid w:val="00241423"/>
    <w:rsid w:val="002457C4"/>
    <w:rsid w:val="002654F0"/>
    <w:rsid w:val="00286B39"/>
    <w:rsid w:val="002A13A2"/>
    <w:rsid w:val="002A6F04"/>
    <w:rsid w:val="002C02F2"/>
    <w:rsid w:val="00304206"/>
    <w:rsid w:val="003052C1"/>
    <w:rsid w:val="0031023C"/>
    <w:rsid w:val="00346EA0"/>
    <w:rsid w:val="00353293"/>
    <w:rsid w:val="0036452A"/>
    <w:rsid w:val="00396E8A"/>
    <w:rsid w:val="00396FD2"/>
    <w:rsid w:val="003B3EEC"/>
    <w:rsid w:val="003C1190"/>
    <w:rsid w:val="003D2038"/>
    <w:rsid w:val="004C0576"/>
    <w:rsid w:val="004C2561"/>
    <w:rsid w:val="004D3DD1"/>
    <w:rsid w:val="004F4BEE"/>
    <w:rsid w:val="00551670"/>
    <w:rsid w:val="00553897"/>
    <w:rsid w:val="00577423"/>
    <w:rsid w:val="005B10AB"/>
    <w:rsid w:val="005D4AF2"/>
    <w:rsid w:val="005F7874"/>
    <w:rsid w:val="00616C72"/>
    <w:rsid w:val="00630DFE"/>
    <w:rsid w:val="00632F8B"/>
    <w:rsid w:val="006750BC"/>
    <w:rsid w:val="006954BB"/>
    <w:rsid w:val="00695BA2"/>
    <w:rsid w:val="006A4C53"/>
    <w:rsid w:val="006E2C90"/>
    <w:rsid w:val="006E6679"/>
    <w:rsid w:val="00733C58"/>
    <w:rsid w:val="0074551A"/>
    <w:rsid w:val="00755909"/>
    <w:rsid w:val="007639CC"/>
    <w:rsid w:val="007A6565"/>
    <w:rsid w:val="007A7218"/>
    <w:rsid w:val="007D1515"/>
    <w:rsid w:val="007D3AD0"/>
    <w:rsid w:val="007D6713"/>
    <w:rsid w:val="007F714F"/>
    <w:rsid w:val="00804BAB"/>
    <w:rsid w:val="00820CC6"/>
    <w:rsid w:val="00835193"/>
    <w:rsid w:val="00882B2F"/>
    <w:rsid w:val="00897CFC"/>
    <w:rsid w:val="008B252D"/>
    <w:rsid w:val="008B7503"/>
    <w:rsid w:val="008C101B"/>
    <w:rsid w:val="008C3D70"/>
    <w:rsid w:val="008E0D7D"/>
    <w:rsid w:val="00903517"/>
    <w:rsid w:val="00912392"/>
    <w:rsid w:val="0093625E"/>
    <w:rsid w:val="00973886"/>
    <w:rsid w:val="009755CC"/>
    <w:rsid w:val="009840A9"/>
    <w:rsid w:val="009C4157"/>
    <w:rsid w:val="009C6893"/>
    <w:rsid w:val="00A403A4"/>
    <w:rsid w:val="00A761D4"/>
    <w:rsid w:val="00A83E23"/>
    <w:rsid w:val="00A85A45"/>
    <w:rsid w:val="00AB33FD"/>
    <w:rsid w:val="00AB53C4"/>
    <w:rsid w:val="00AB79A0"/>
    <w:rsid w:val="00AC0CFF"/>
    <w:rsid w:val="00B13226"/>
    <w:rsid w:val="00B21046"/>
    <w:rsid w:val="00B7418E"/>
    <w:rsid w:val="00B83EB5"/>
    <w:rsid w:val="00B90AF4"/>
    <w:rsid w:val="00BF3A43"/>
    <w:rsid w:val="00C14556"/>
    <w:rsid w:val="00C5259C"/>
    <w:rsid w:val="00C838DF"/>
    <w:rsid w:val="00C96CFC"/>
    <w:rsid w:val="00C96FF8"/>
    <w:rsid w:val="00CC662F"/>
    <w:rsid w:val="00CE2600"/>
    <w:rsid w:val="00D17D41"/>
    <w:rsid w:val="00D618AB"/>
    <w:rsid w:val="00D724C1"/>
    <w:rsid w:val="00D87593"/>
    <w:rsid w:val="00DA29D9"/>
    <w:rsid w:val="00DB4AF1"/>
    <w:rsid w:val="00DF32EE"/>
    <w:rsid w:val="00E0402C"/>
    <w:rsid w:val="00E2239B"/>
    <w:rsid w:val="00E566A1"/>
    <w:rsid w:val="00EB0741"/>
    <w:rsid w:val="00EE78B4"/>
    <w:rsid w:val="00F04B4B"/>
    <w:rsid w:val="00F32F23"/>
    <w:rsid w:val="00F43A55"/>
    <w:rsid w:val="00F44E91"/>
    <w:rsid w:val="00F7314D"/>
    <w:rsid w:val="00FA01E1"/>
    <w:rsid w:val="00FE09EC"/>
    <w:rsid w:val="016BCC50"/>
    <w:rsid w:val="021F216E"/>
    <w:rsid w:val="022EA03D"/>
    <w:rsid w:val="02449CD0"/>
    <w:rsid w:val="0301BA44"/>
    <w:rsid w:val="045EFEF1"/>
    <w:rsid w:val="04D995C7"/>
    <w:rsid w:val="073417F5"/>
    <w:rsid w:val="081F19E1"/>
    <w:rsid w:val="08428EE2"/>
    <w:rsid w:val="08D1EF5C"/>
    <w:rsid w:val="092E5DBD"/>
    <w:rsid w:val="0B5A6B6F"/>
    <w:rsid w:val="0DD098CD"/>
    <w:rsid w:val="0E24B923"/>
    <w:rsid w:val="0EA79B93"/>
    <w:rsid w:val="0FCC7659"/>
    <w:rsid w:val="10302A41"/>
    <w:rsid w:val="14410AF1"/>
    <w:rsid w:val="168E19F2"/>
    <w:rsid w:val="16AAC293"/>
    <w:rsid w:val="1751A648"/>
    <w:rsid w:val="17E92B46"/>
    <w:rsid w:val="17F14EE1"/>
    <w:rsid w:val="184DC3C0"/>
    <w:rsid w:val="185D7FA8"/>
    <w:rsid w:val="18D87450"/>
    <w:rsid w:val="1AD7CC6F"/>
    <w:rsid w:val="1C405EA1"/>
    <w:rsid w:val="1C6E9A5B"/>
    <w:rsid w:val="1E830498"/>
    <w:rsid w:val="22567C85"/>
    <w:rsid w:val="251C0B80"/>
    <w:rsid w:val="27053207"/>
    <w:rsid w:val="284520E4"/>
    <w:rsid w:val="284F49DD"/>
    <w:rsid w:val="28D1ABEA"/>
    <w:rsid w:val="2A214EC1"/>
    <w:rsid w:val="2A23208A"/>
    <w:rsid w:val="2A38DBDF"/>
    <w:rsid w:val="2A45CD61"/>
    <w:rsid w:val="2AB38E9E"/>
    <w:rsid w:val="2B7DCDE6"/>
    <w:rsid w:val="2C62DFB5"/>
    <w:rsid w:val="2D7960E4"/>
    <w:rsid w:val="2E808020"/>
    <w:rsid w:val="3299FD2E"/>
    <w:rsid w:val="32ADAAF6"/>
    <w:rsid w:val="331C0540"/>
    <w:rsid w:val="3443ACA8"/>
    <w:rsid w:val="352EF0B7"/>
    <w:rsid w:val="3622B505"/>
    <w:rsid w:val="36FBD366"/>
    <w:rsid w:val="387BE15F"/>
    <w:rsid w:val="39C0ACCA"/>
    <w:rsid w:val="39E5AD7F"/>
    <w:rsid w:val="3AF300DF"/>
    <w:rsid w:val="3B40C2EA"/>
    <w:rsid w:val="3B731BE3"/>
    <w:rsid w:val="3C459FA7"/>
    <w:rsid w:val="3E08717E"/>
    <w:rsid w:val="3E0D2074"/>
    <w:rsid w:val="3EA1690F"/>
    <w:rsid w:val="3EF52F69"/>
    <w:rsid w:val="3F62F381"/>
    <w:rsid w:val="41153C7E"/>
    <w:rsid w:val="47DB0294"/>
    <w:rsid w:val="47F71378"/>
    <w:rsid w:val="488AA86C"/>
    <w:rsid w:val="4A097138"/>
    <w:rsid w:val="4C27C50F"/>
    <w:rsid w:val="4C5F1416"/>
    <w:rsid w:val="4CDDFD23"/>
    <w:rsid w:val="4D842DEF"/>
    <w:rsid w:val="4F6E6CD2"/>
    <w:rsid w:val="4F926850"/>
    <w:rsid w:val="506B54C2"/>
    <w:rsid w:val="50F1DE52"/>
    <w:rsid w:val="5137FA03"/>
    <w:rsid w:val="53E2CA9C"/>
    <w:rsid w:val="5490B6FE"/>
    <w:rsid w:val="54F98536"/>
    <w:rsid w:val="55A2AAFA"/>
    <w:rsid w:val="5790A825"/>
    <w:rsid w:val="5B2D17D3"/>
    <w:rsid w:val="5C25A517"/>
    <w:rsid w:val="5C6337DD"/>
    <w:rsid w:val="5D1B1139"/>
    <w:rsid w:val="5FBB6A90"/>
    <w:rsid w:val="604A012C"/>
    <w:rsid w:val="60B389A3"/>
    <w:rsid w:val="648C21D4"/>
    <w:rsid w:val="66C225CA"/>
    <w:rsid w:val="6725BDAB"/>
    <w:rsid w:val="69FC9400"/>
    <w:rsid w:val="6AFC7638"/>
    <w:rsid w:val="6C9B8BD0"/>
    <w:rsid w:val="6D3250DD"/>
    <w:rsid w:val="6D60DCDE"/>
    <w:rsid w:val="6D65878B"/>
    <w:rsid w:val="6E76AF0D"/>
    <w:rsid w:val="6F4F07BE"/>
    <w:rsid w:val="6FE7966A"/>
    <w:rsid w:val="7016E409"/>
    <w:rsid w:val="71453E2C"/>
    <w:rsid w:val="7173708B"/>
    <w:rsid w:val="723804E2"/>
    <w:rsid w:val="74C1E170"/>
    <w:rsid w:val="74CF99F4"/>
    <w:rsid w:val="7513DA56"/>
    <w:rsid w:val="761B3D0B"/>
    <w:rsid w:val="776AEF63"/>
    <w:rsid w:val="7894B3BD"/>
    <w:rsid w:val="78EB0FE3"/>
    <w:rsid w:val="79E626CA"/>
    <w:rsid w:val="7D59CF23"/>
    <w:rsid w:val="7E2F7C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33ACC2DF-7821-4979-96E2-D2F06E4C5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9C4157"/>
    <w:rPr>
      <w:color w:val="605E5C"/>
      <w:shd w:val="clear" w:color="auto" w:fill="E1DFDD"/>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obes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kentonline.co.uk/canterbury/news/one-in-five-children-start-13411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454</TotalTime>
  <Pages>1</Pages>
  <Words>2687</Words>
  <Characters>15320</Characters>
  <Application>Microsoft Office Word</Application>
  <DocSecurity>4</DocSecurity>
  <Lines>127</Lines>
  <Paragraphs>35</Paragraphs>
  <ScaleCrop>false</ScaleCrop>
  <Company/>
  <LinksUpToDate>false</LinksUpToDate>
  <CharactersWithSpaces>17972</CharactersWithSpaces>
  <SharedDoc>false</SharedDoc>
  <HLinks>
    <vt:vector size="12" baseType="variant">
      <vt:variant>
        <vt:i4>6488190</vt:i4>
      </vt:variant>
      <vt:variant>
        <vt:i4>3</vt:i4>
      </vt:variant>
      <vt:variant>
        <vt:i4>0</vt:i4>
      </vt:variant>
      <vt:variant>
        <vt:i4>5</vt:i4>
      </vt:variant>
      <vt:variant>
        <vt:lpwstr>https://www.nhs.uk/conditions/obesity/</vt:lpwstr>
      </vt:variant>
      <vt:variant>
        <vt:lpwstr/>
      </vt:variant>
      <vt:variant>
        <vt:i4>2293812</vt:i4>
      </vt:variant>
      <vt:variant>
        <vt:i4>0</vt:i4>
      </vt:variant>
      <vt:variant>
        <vt:i4>0</vt:i4>
      </vt:variant>
      <vt:variant>
        <vt:i4>5</vt:i4>
      </vt:variant>
      <vt:variant>
        <vt:lpwstr>https://www.kentonline.co.uk/canterbury/news/one-in-five-children-start-134112/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Kate Igbinigie (2334466)</cp:lastModifiedBy>
  <cp:revision>72</cp:revision>
  <dcterms:created xsi:type="dcterms:W3CDTF">2026-05-30T00:30:00Z</dcterms:created>
  <dcterms:modified xsi:type="dcterms:W3CDTF">2026-07-03T15:20:00Z</dcterms:modified>
</cp:coreProperties>
</file>