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A8E04A" w14:textId="77777777" w:rsidR="00CC3E0B" w:rsidRDefault="00CC3E0B"/>
    <w:p w14:paraId="408C14C3" w14:textId="1FEFF938" w:rsidR="00CC3E0B" w:rsidRDefault="00BD17B4" w:rsidP="00CC3E0B">
      <w:pPr>
        <w:pStyle w:val="Title"/>
        <w:jc w:val="center"/>
        <w:rPr>
          <w:u w:val="single"/>
        </w:rPr>
      </w:pPr>
      <w:r>
        <w:rPr>
          <w:u w:val="single"/>
        </w:rPr>
        <w:t>Use of flammable cladding in the Construction industry</w:t>
      </w:r>
    </w:p>
    <w:p w14:paraId="336632E7" w14:textId="77777777" w:rsidR="00CC3E0B" w:rsidRPr="00CC3E0B" w:rsidRDefault="00CC3E0B" w:rsidP="00CC3E0B"/>
    <w:p w14:paraId="12E9BE57" w14:textId="176C21AD" w:rsidR="00CC3E0B" w:rsidRDefault="00CC3E0B" w:rsidP="00CC3E0B">
      <w:pPr>
        <w:jc w:val="center"/>
      </w:pPr>
      <w:r>
        <w:t xml:space="preserve">Sean Hazelby </w:t>
      </w:r>
    </w:p>
    <w:p w14:paraId="2A54A74A" w14:textId="631288FC" w:rsidR="00CC3E0B" w:rsidRDefault="00CC3E0B" w:rsidP="00CC3E0B">
      <w:pPr>
        <w:jc w:val="center"/>
      </w:pPr>
      <w:r>
        <w:t>Level 5</w:t>
      </w:r>
    </w:p>
    <w:p w14:paraId="723E0E8F" w14:textId="51C16594" w:rsidR="00CC3E0B" w:rsidRDefault="00CC3E0B" w:rsidP="00CC3E0B"/>
    <w:p w14:paraId="0AFEDF87" w14:textId="7DAB2E24" w:rsidR="00CC3E0B" w:rsidRDefault="00B4241F" w:rsidP="00CC3E0B">
      <w:r>
        <w:rPr>
          <w:noProof/>
        </w:rPr>
        <w:drawing>
          <wp:inline distT="0" distB="0" distL="0" distR="0" wp14:anchorId="163CF3A8" wp14:editId="7F6543E8">
            <wp:extent cx="5731510" cy="3220085"/>
            <wp:effectExtent l="0" t="0" r="2540" b="0"/>
            <wp:docPr id="1" name="Picture 1" descr="A building on f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uilding on fir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B83228" w14:textId="18EAAAE7" w:rsidR="00CC3E0B" w:rsidRDefault="001C242A" w:rsidP="00CC3E0B">
      <w:sdt>
        <w:sdtPr>
          <w:id w:val="-1065419403"/>
          <w:citation/>
        </w:sdtPr>
        <w:sdtEndPr/>
        <w:sdtContent>
          <w:r w:rsidR="00B4241F">
            <w:fldChar w:fldCharType="begin"/>
          </w:r>
          <w:r w:rsidR="00B4241F">
            <w:instrText xml:space="preserve">CITATION Eig19 \l 2057 </w:instrText>
          </w:r>
          <w:r w:rsidR="00B4241F">
            <w:fldChar w:fldCharType="separate"/>
          </w:r>
          <w:r w:rsidR="00B4241F">
            <w:rPr>
              <w:noProof/>
            </w:rPr>
            <w:t>(Griffiths, 2019)</w:t>
          </w:r>
          <w:r w:rsidR="00B4241F">
            <w:fldChar w:fldCharType="end"/>
          </w:r>
        </w:sdtContent>
      </w:sdt>
    </w:p>
    <w:p w14:paraId="126E0329" w14:textId="217BEE53" w:rsidR="00CC3E0B" w:rsidRDefault="00CC3E0B" w:rsidP="00CC3E0B"/>
    <w:p w14:paraId="2A72A2FF" w14:textId="0AE3D6FF" w:rsidR="00CC3E0B" w:rsidRDefault="00CC3E0B" w:rsidP="00CC3E0B"/>
    <w:p w14:paraId="61BBBD9D" w14:textId="7A662D16" w:rsidR="00CC3E0B" w:rsidRDefault="00CC3E0B" w:rsidP="00CC3E0B"/>
    <w:p w14:paraId="3CDCAB44" w14:textId="78A3165B" w:rsidR="00CC3E0B" w:rsidRDefault="00CC3E0B" w:rsidP="00CC3E0B"/>
    <w:p w14:paraId="239DAC47" w14:textId="72E6E626" w:rsidR="00CC3E0B" w:rsidRDefault="00CC3E0B" w:rsidP="00CC3E0B"/>
    <w:p w14:paraId="1F182F27" w14:textId="7DD59BA5" w:rsidR="00CC3E0B" w:rsidRDefault="00CC3E0B" w:rsidP="00CC3E0B"/>
    <w:p w14:paraId="06C0F6CA" w14:textId="33C861F3" w:rsidR="00CC3E0B" w:rsidRDefault="00CC3E0B" w:rsidP="00CC3E0B"/>
    <w:p w14:paraId="629B5F81" w14:textId="2B160D32" w:rsidR="00CC3E0B" w:rsidRDefault="00CC3E0B" w:rsidP="00CC3E0B"/>
    <w:p w14:paraId="08050338" w14:textId="77777777" w:rsidR="00B4241F" w:rsidRDefault="00B4241F" w:rsidP="00CC3E0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596715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489DDF" w14:textId="06CA5A10" w:rsidR="00CC3E0B" w:rsidRDefault="00CC3E0B">
          <w:pPr>
            <w:pStyle w:val="TOCHeading"/>
          </w:pPr>
          <w:r>
            <w:t>Contents</w:t>
          </w:r>
        </w:p>
        <w:p w14:paraId="2A2E1DE4" w14:textId="4AF846B9" w:rsidR="00890D67" w:rsidRDefault="00CC3E0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051352" w:history="1">
            <w:r w:rsidR="00890D67" w:rsidRPr="00CE2B68">
              <w:rPr>
                <w:rStyle w:val="Hyperlink"/>
                <w:noProof/>
              </w:rPr>
              <w:t>1.Overview</w:t>
            </w:r>
            <w:r w:rsidR="00890D67">
              <w:rPr>
                <w:noProof/>
                <w:webHidden/>
              </w:rPr>
              <w:tab/>
            </w:r>
            <w:r w:rsidR="00890D67">
              <w:rPr>
                <w:noProof/>
                <w:webHidden/>
              </w:rPr>
              <w:fldChar w:fldCharType="begin"/>
            </w:r>
            <w:r w:rsidR="00890D67">
              <w:rPr>
                <w:noProof/>
                <w:webHidden/>
              </w:rPr>
              <w:instrText xml:space="preserve"> PAGEREF _Toc90051352 \h </w:instrText>
            </w:r>
            <w:r w:rsidR="00890D67">
              <w:rPr>
                <w:noProof/>
                <w:webHidden/>
              </w:rPr>
            </w:r>
            <w:r w:rsidR="00890D67">
              <w:rPr>
                <w:noProof/>
                <w:webHidden/>
              </w:rPr>
              <w:fldChar w:fldCharType="separate"/>
            </w:r>
            <w:r w:rsidR="00890D67">
              <w:rPr>
                <w:noProof/>
                <w:webHidden/>
              </w:rPr>
              <w:t>3</w:t>
            </w:r>
            <w:r w:rsidR="00890D67">
              <w:rPr>
                <w:noProof/>
                <w:webHidden/>
              </w:rPr>
              <w:fldChar w:fldCharType="end"/>
            </w:r>
          </w:hyperlink>
        </w:p>
        <w:p w14:paraId="463D79E3" w14:textId="171266F1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3" w:history="1">
            <w:r w:rsidRPr="00CE2B68">
              <w:rPr>
                <w:rStyle w:val="Hyperlink"/>
                <w:noProof/>
              </w:rPr>
              <w:t>2.Aims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9CCEF" w14:textId="69C85113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4" w:history="1">
            <w:r w:rsidRPr="00CE2B68">
              <w:rPr>
                <w:rStyle w:val="Hyperlink"/>
                <w:noProof/>
              </w:rPr>
              <w:t>3.Research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B7D400" w14:textId="16101DB8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5" w:history="1">
            <w:r w:rsidRPr="00CE2B68">
              <w:rPr>
                <w:rStyle w:val="Hyperlink"/>
                <w:noProof/>
              </w:rPr>
              <w:t>4.Chapters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CE269" w14:textId="187C5931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6" w:history="1">
            <w:r w:rsidRPr="00CE2B68">
              <w:rPr>
                <w:rStyle w:val="Hyperlink"/>
                <w:noProof/>
              </w:rPr>
              <w:t>6.Primary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6AAE3" w14:textId="6AC731C4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7" w:history="1">
            <w:r w:rsidRPr="00CE2B68">
              <w:rPr>
                <w:rStyle w:val="Hyperlink"/>
                <w:noProof/>
              </w:rPr>
              <w:t>7.Other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6B104" w14:textId="7210D042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8" w:history="1">
            <w:r w:rsidRPr="00CE2B68">
              <w:rPr>
                <w:rStyle w:val="Hyperlink"/>
                <w:noProof/>
              </w:rPr>
              <w:t>8.Other info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1A551" w14:textId="0CBDE444" w:rsidR="00890D67" w:rsidRDefault="00890D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051359" w:history="1">
            <w:r w:rsidRPr="00CE2B68">
              <w:rPr>
                <w:rStyle w:val="Hyperlink"/>
                <w:noProof/>
              </w:rPr>
              <w:t>9.Referencing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_Toc90051359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D4A08" w14:textId="6C0FFD79" w:rsidR="00CC3E0B" w:rsidRDefault="00CC3E0B">
          <w:r>
            <w:rPr>
              <w:b/>
              <w:bCs/>
              <w:noProof/>
            </w:rPr>
            <w:fldChar w:fldCharType="end"/>
          </w:r>
        </w:p>
      </w:sdtContent>
    </w:sdt>
    <w:p w14:paraId="3EDB776B" w14:textId="4AF99768" w:rsidR="00CC3E0B" w:rsidRDefault="00CC3E0B" w:rsidP="00CC3E0B"/>
    <w:p w14:paraId="643254E2" w14:textId="79EF55B6" w:rsidR="00CC3E0B" w:rsidRDefault="00CC3E0B" w:rsidP="00CC3E0B"/>
    <w:p w14:paraId="6DB831BB" w14:textId="4113500A" w:rsidR="00CC3E0B" w:rsidRDefault="00CC3E0B" w:rsidP="00CC3E0B"/>
    <w:p w14:paraId="1CF2613B" w14:textId="79405CA8" w:rsidR="00CC3E0B" w:rsidRDefault="00CC3E0B" w:rsidP="00CC3E0B"/>
    <w:p w14:paraId="352F8EE5" w14:textId="536947AE" w:rsidR="00CC3E0B" w:rsidRDefault="00CC3E0B" w:rsidP="00CC3E0B"/>
    <w:p w14:paraId="08EFC3F8" w14:textId="25C2CC19" w:rsidR="00CC3E0B" w:rsidRDefault="00CC3E0B" w:rsidP="00CC3E0B"/>
    <w:p w14:paraId="3D1C8FFB" w14:textId="49A2B03F" w:rsidR="00CC3E0B" w:rsidRDefault="00CC3E0B" w:rsidP="00CC3E0B"/>
    <w:p w14:paraId="01503675" w14:textId="6DEFE136" w:rsidR="00CC3E0B" w:rsidRDefault="00CC3E0B" w:rsidP="00CC3E0B"/>
    <w:p w14:paraId="269FCEAD" w14:textId="167B2CF8" w:rsidR="00CC3E0B" w:rsidRDefault="00CC3E0B" w:rsidP="00CC3E0B"/>
    <w:p w14:paraId="0E78E017" w14:textId="52C8CD17" w:rsidR="00CC3E0B" w:rsidRDefault="00CC3E0B" w:rsidP="00CC3E0B"/>
    <w:p w14:paraId="7C70DDFE" w14:textId="0254B891" w:rsidR="00CC3E0B" w:rsidRDefault="00CC3E0B" w:rsidP="00CC3E0B"/>
    <w:p w14:paraId="07394B8D" w14:textId="5027BD3F" w:rsidR="00CC3E0B" w:rsidRDefault="00CC3E0B" w:rsidP="00CC3E0B"/>
    <w:p w14:paraId="1F93F35A" w14:textId="144ABD39" w:rsidR="00CC3E0B" w:rsidRDefault="00CC3E0B" w:rsidP="00CC3E0B"/>
    <w:p w14:paraId="1249EAB5" w14:textId="48FB310C" w:rsidR="00CC3E0B" w:rsidRDefault="00CC3E0B" w:rsidP="00CC3E0B"/>
    <w:p w14:paraId="67957F69" w14:textId="0EB864A7" w:rsidR="00CC3E0B" w:rsidRDefault="00CC3E0B" w:rsidP="00CC3E0B"/>
    <w:p w14:paraId="52FA017B" w14:textId="073A780F" w:rsidR="00CC3E0B" w:rsidRDefault="00CC3E0B" w:rsidP="00CC3E0B"/>
    <w:p w14:paraId="691C908B" w14:textId="44F79970" w:rsidR="00CC3E0B" w:rsidRDefault="00CC3E0B" w:rsidP="00CC3E0B"/>
    <w:p w14:paraId="69C62DDC" w14:textId="313E5F15" w:rsidR="00CC3E0B" w:rsidRDefault="00CC3E0B" w:rsidP="00CC3E0B"/>
    <w:p w14:paraId="40D26E50" w14:textId="41EF4166" w:rsidR="00CC3E0B" w:rsidRDefault="00CC3E0B" w:rsidP="00CC3E0B"/>
    <w:p w14:paraId="12ACCC7C" w14:textId="394B8523" w:rsidR="00CC3E0B" w:rsidRDefault="00CC3E0B" w:rsidP="00CC3E0B"/>
    <w:p w14:paraId="213F71A6" w14:textId="131D1147" w:rsidR="00CC3E0B" w:rsidRDefault="00CC3E0B" w:rsidP="00CC3E0B"/>
    <w:p w14:paraId="5D2C797A" w14:textId="55539BC0" w:rsidR="00CC3E0B" w:rsidRDefault="00CC3E0B" w:rsidP="00CC3E0B"/>
    <w:p w14:paraId="54874709" w14:textId="77777777" w:rsidR="00CC3E0B" w:rsidRPr="00CC3E0B" w:rsidRDefault="00CC3E0B" w:rsidP="00CC3E0B"/>
    <w:p w14:paraId="03B25A91" w14:textId="7423A5E3" w:rsidR="00CC3E0B" w:rsidRDefault="00CC3E0B" w:rsidP="00CC3E0B">
      <w:pPr>
        <w:pStyle w:val="Heading1"/>
      </w:pPr>
      <w:bookmarkStart w:id="0" w:name="_Toc90051352"/>
      <w:r>
        <w:t>1.Overview</w:t>
      </w:r>
      <w:bookmarkEnd w:id="0"/>
    </w:p>
    <w:p w14:paraId="169FE928" w14:textId="0460F0E3" w:rsidR="00E11106" w:rsidRPr="00E11106" w:rsidRDefault="00E11106" w:rsidP="00E11106">
      <w:r>
        <w:t xml:space="preserve">This project will be </w:t>
      </w:r>
      <w:r w:rsidR="000375B2">
        <w:t>reviewing</w:t>
      </w:r>
      <w:r>
        <w:t xml:space="preserve"> the use of </w:t>
      </w:r>
      <w:r w:rsidR="008A55DB">
        <w:t>flammable</w:t>
      </w:r>
      <w:r>
        <w:t xml:space="preserve"> cladding within the construction industry in the UK. Many developers will decide to use this </w:t>
      </w:r>
      <w:r w:rsidR="008A55DB">
        <w:t>flammable</w:t>
      </w:r>
      <w:r>
        <w:t xml:space="preserve"> cladding due to its cheap and good insulating properti</w:t>
      </w:r>
      <w:r w:rsidR="003A497F">
        <w:t>e</w:t>
      </w:r>
      <w:r>
        <w:t xml:space="preserve">s. This material however is a </w:t>
      </w:r>
      <w:r w:rsidR="008A55DB">
        <w:t>flammable</w:t>
      </w:r>
      <w:r>
        <w:t xml:space="preserve"> and highly </w:t>
      </w:r>
      <w:r w:rsidR="008A55DB">
        <w:t>dangerous</w:t>
      </w:r>
      <w:r w:rsidR="001F2590">
        <w:t xml:space="preserve"> and has been used on many projects within the UK. </w:t>
      </w:r>
      <w:r w:rsidR="00EB3AA6">
        <w:t xml:space="preserve">It is called ACM cladding and when paired with Celotex insulation like in </w:t>
      </w:r>
      <w:r w:rsidR="00BD17B4">
        <w:t>Grenfell</w:t>
      </w:r>
      <w:r w:rsidR="00EB3AA6">
        <w:t xml:space="preserve">, it causes a massive fore hazard as it </w:t>
      </w:r>
      <w:r w:rsidR="00BD17B4">
        <w:t>allows</w:t>
      </w:r>
      <w:r w:rsidR="00EB3AA6">
        <w:t xml:space="preserve"> the f</w:t>
      </w:r>
      <w:r w:rsidR="00E5044F">
        <w:t>i</w:t>
      </w:r>
      <w:r w:rsidR="00EB3AA6">
        <w:t xml:space="preserve">re to spread up the outside of the building at a fast rate </w:t>
      </w:r>
      <w:sdt>
        <w:sdtPr>
          <w:id w:val="-822428152"/>
          <w:citation/>
        </w:sdtPr>
        <w:sdtEndPr/>
        <w:sdtContent>
          <w:r w:rsidR="00EB3AA6">
            <w:fldChar w:fldCharType="begin"/>
          </w:r>
          <w:r w:rsidR="00EB3AA6">
            <w:instrText xml:space="preserve"> CITATION Del21 \l 2057 </w:instrText>
          </w:r>
          <w:r w:rsidR="00EB3AA6">
            <w:fldChar w:fldCharType="separate"/>
          </w:r>
          <w:r w:rsidR="00EB3AA6">
            <w:rPr>
              <w:noProof/>
            </w:rPr>
            <w:t>(Dela, 2021)</w:t>
          </w:r>
          <w:r w:rsidR="00EB3AA6">
            <w:fldChar w:fldCharType="end"/>
          </w:r>
        </w:sdtContent>
      </w:sdt>
      <w:r w:rsidR="00BD17B4">
        <w:t xml:space="preserve">. </w:t>
      </w:r>
      <w:r w:rsidR="001F2590">
        <w:t xml:space="preserve">We saw the devesting effects of cladding of this nature in 2017 with the </w:t>
      </w:r>
      <w:r w:rsidR="008A55DB">
        <w:t>Grenfell</w:t>
      </w:r>
      <w:r w:rsidR="001F2590">
        <w:t xml:space="preserve"> tower disaster. This </w:t>
      </w:r>
      <w:r w:rsidR="000375B2">
        <w:t xml:space="preserve">project </w:t>
      </w:r>
      <w:r w:rsidR="001F2590">
        <w:t xml:space="preserve">will focus </w:t>
      </w:r>
      <w:r w:rsidR="00AD478F">
        <w:t>o</w:t>
      </w:r>
      <w:r w:rsidR="001F2590">
        <w:t>n why this cladding should be banned</w:t>
      </w:r>
      <w:r w:rsidR="00E4381D">
        <w:t xml:space="preserve"> along with a better solution that is safe and cost effective.</w:t>
      </w:r>
      <w:r w:rsidR="001F2590">
        <w:t xml:space="preserve"> </w:t>
      </w:r>
    </w:p>
    <w:p w14:paraId="3AF59BB1" w14:textId="5E2E972A" w:rsidR="00CC3E0B" w:rsidRDefault="00CC3E0B" w:rsidP="00CC3E0B">
      <w:pPr>
        <w:pStyle w:val="Heading1"/>
      </w:pPr>
      <w:bookmarkStart w:id="1" w:name="_Toc90051353"/>
      <w:r>
        <w:t>2.Aims and objectives</w:t>
      </w:r>
      <w:bookmarkEnd w:id="1"/>
    </w:p>
    <w:p w14:paraId="1506490A" w14:textId="40236A8F" w:rsidR="000A60AC" w:rsidRDefault="000A60AC" w:rsidP="000A60AC">
      <w:pPr>
        <w:pStyle w:val="ListParagraph"/>
        <w:numPr>
          <w:ilvl w:val="0"/>
          <w:numId w:val="1"/>
        </w:numPr>
      </w:pPr>
      <w:r>
        <w:t>Find a better solution to the cladding problem</w:t>
      </w:r>
    </w:p>
    <w:p w14:paraId="29BBCF1C" w14:textId="3534E1C3" w:rsidR="00E4381D" w:rsidRPr="003A497F" w:rsidRDefault="00E4381D" w:rsidP="000A60AC">
      <w:pPr>
        <w:pStyle w:val="ListParagraph"/>
        <w:numPr>
          <w:ilvl w:val="0"/>
          <w:numId w:val="1"/>
        </w:numPr>
      </w:pPr>
      <w:r>
        <w:t>Gain more knowledge on different types of cladding strategies by watching online clips</w:t>
      </w:r>
    </w:p>
    <w:p w14:paraId="115F06DA" w14:textId="4E79BC2E" w:rsidR="00CC3E0B" w:rsidRDefault="00CC3E0B" w:rsidP="00CC3E0B">
      <w:pPr>
        <w:pStyle w:val="Heading1"/>
      </w:pPr>
      <w:bookmarkStart w:id="2" w:name="_Toc90051354"/>
      <w:r>
        <w:t>3.Research Methodology</w:t>
      </w:r>
      <w:bookmarkEnd w:id="2"/>
    </w:p>
    <w:p w14:paraId="2F34FE0A" w14:textId="7A4AD7D5" w:rsidR="000A60AC" w:rsidRPr="000A60AC" w:rsidRDefault="000A60AC" w:rsidP="000A60AC">
      <w:r>
        <w:t xml:space="preserve">To </w:t>
      </w:r>
      <w:r w:rsidR="00C67C3F">
        <w:t>gather</w:t>
      </w:r>
      <w:r>
        <w:t xml:space="preserve"> </w:t>
      </w:r>
      <w:r w:rsidR="00C67C3F">
        <w:t>first-hand</w:t>
      </w:r>
      <w:r>
        <w:t xml:space="preserve"> </w:t>
      </w:r>
      <w:r w:rsidR="00C67C3F">
        <w:t>information,</w:t>
      </w:r>
      <w:r>
        <w:t xml:space="preserve"> I will be conducting non formal interviews on people in the industry to collect different views on the subject. The questions I ask will be </w:t>
      </w:r>
      <w:r w:rsidR="00C67C3F">
        <w:t>very topical by having open questions along with closed questions so I can have some data to later put into a visual format such as a graph. I will also be using a lot of secondary data which has been collated officially by government and by individual experts on the</w:t>
      </w:r>
      <w:r w:rsidR="00E4381D">
        <w:t xml:space="preserve"> topic within this project</w:t>
      </w:r>
      <w:r w:rsidR="00C67C3F">
        <w:t>. I will be using some online clips to broaden my knowledge on the subject as I find I learn better as an individual in this way.</w:t>
      </w:r>
    </w:p>
    <w:p w14:paraId="191BD62E" w14:textId="4A4AAEE7" w:rsidR="00CC3E0B" w:rsidRDefault="00CC3E0B" w:rsidP="00CC3E0B">
      <w:pPr>
        <w:pStyle w:val="Heading1"/>
      </w:pPr>
      <w:bookmarkStart w:id="3" w:name="_Toc90051355"/>
      <w:r>
        <w:t>4.Chapters</w:t>
      </w:r>
      <w:bookmarkEnd w:id="3"/>
    </w:p>
    <w:p w14:paraId="382A0614" w14:textId="2F484D02" w:rsidR="000D4E60" w:rsidRDefault="00C67C3F" w:rsidP="00C67C3F">
      <w:r>
        <w:t>Chapter 1</w:t>
      </w:r>
      <w:r w:rsidR="000D4E60">
        <w:t xml:space="preserve"> – Introduction</w:t>
      </w:r>
    </w:p>
    <w:p w14:paraId="7758F48E" w14:textId="1F3046FA" w:rsidR="00C67C3F" w:rsidRDefault="00C67C3F" w:rsidP="00C67C3F">
      <w:r>
        <w:t>Chapter 2</w:t>
      </w:r>
      <w:r w:rsidR="000D4E60">
        <w:t xml:space="preserve"> – Literature review</w:t>
      </w:r>
    </w:p>
    <w:p w14:paraId="7A7B4B2F" w14:textId="3CA932F9" w:rsidR="00C67C3F" w:rsidRDefault="00C67C3F" w:rsidP="00C67C3F">
      <w:r>
        <w:t>Chap</w:t>
      </w:r>
      <w:r w:rsidR="000D4E60">
        <w:t>t</w:t>
      </w:r>
      <w:r>
        <w:t>er 3</w:t>
      </w:r>
      <w:r w:rsidR="000D4E60">
        <w:t xml:space="preserve"> - Methodology</w:t>
      </w:r>
    </w:p>
    <w:p w14:paraId="2BD7A221" w14:textId="0707BF2C" w:rsidR="00C67C3F" w:rsidRDefault="00C67C3F" w:rsidP="00C67C3F">
      <w:r>
        <w:t>Chapter 4</w:t>
      </w:r>
      <w:r w:rsidR="000D4E60">
        <w:t xml:space="preserve"> - Results</w:t>
      </w:r>
    </w:p>
    <w:p w14:paraId="1BFF7934" w14:textId="0B857744" w:rsidR="00C67C3F" w:rsidRDefault="00C67C3F" w:rsidP="00C67C3F">
      <w:r>
        <w:t>Chapter 5</w:t>
      </w:r>
      <w:r w:rsidR="000D4E60">
        <w:t xml:space="preserve"> – Discussion</w:t>
      </w:r>
    </w:p>
    <w:p w14:paraId="686F388D" w14:textId="69229635" w:rsidR="000D4E60" w:rsidRPr="00C67C3F" w:rsidRDefault="000D4E60" w:rsidP="00C67C3F">
      <w:r>
        <w:t>Chapter 6 - Conclusion</w:t>
      </w:r>
    </w:p>
    <w:p w14:paraId="54C92FF0" w14:textId="41AA2346" w:rsidR="00CC3E0B" w:rsidRDefault="00CC3E0B" w:rsidP="00CC3E0B">
      <w:pPr>
        <w:pStyle w:val="Heading1"/>
      </w:pPr>
      <w:bookmarkStart w:id="4" w:name="_Toc90051356"/>
      <w:r>
        <w:t>6.Primary Research</w:t>
      </w:r>
      <w:bookmarkEnd w:id="4"/>
    </w:p>
    <w:p w14:paraId="12036110" w14:textId="26AF5278" w:rsidR="00AD478F" w:rsidRDefault="000D4E60" w:rsidP="00AD478F">
      <w:r>
        <w:t xml:space="preserve">My primary research will be based on questioning people on their views of the topic. I will then collate this info </w:t>
      </w:r>
      <w:r w:rsidR="003C7E2D">
        <w:t xml:space="preserve">and sort into </w:t>
      </w:r>
      <w:r w:rsidR="00BA4498">
        <w:t>opinion-based</w:t>
      </w:r>
      <w:r w:rsidR="003C7E2D">
        <w:t xml:space="preserve"> questions and a ‘yes / no’ style question. The </w:t>
      </w:r>
      <w:r w:rsidR="00BA4498">
        <w:t>opinion</w:t>
      </w:r>
      <w:r w:rsidR="003C7E2D">
        <w:t xml:space="preserve"> side will be interesting to see how they vary fr</w:t>
      </w:r>
      <w:r w:rsidR="003274B1">
        <w:t>o</w:t>
      </w:r>
      <w:r w:rsidR="003C7E2D">
        <w:t xml:space="preserve">m person to person. </w:t>
      </w:r>
      <w:r w:rsidR="005751B4">
        <w:t>A</w:t>
      </w:r>
      <w:r w:rsidR="003C7E2D">
        <w:t xml:space="preserve">sking for an opinion will give me great </w:t>
      </w:r>
      <w:r w:rsidR="00BA4498">
        <w:t>insight</w:t>
      </w:r>
      <w:r w:rsidR="003C7E2D">
        <w:t xml:space="preserve"> to personal vie</w:t>
      </w:r>
      <w:r w:rsidR="005751B4">
        <w:t>w</w:t>
      </w:r>
      <w:r w:rsidR="003C7E2D">
        <w:t>s along with their reasoning</w:t>
      </w:r>
      <w:r w:rsidR="005751B4">
        <w:t>. This</w:t>
      </w:r>
      <w:r w:rsidR="003C7E2D">
        <w:t xml:space="preserve"> may make me think as an individual as I may learn something. If all questions are in a closed </w:t>
      </w:r>
      <w:r w:rsidR="00BA4498">
        <w:t>style,</w:t>
      </w:r>
      <w:r w:rsidR="003C7E2D">
        <w:t xml:space="preserve"> it means that there will be less emphasis on opinion which is the opposite of what I want. This a topic where opinions are varied and that’s what I would like to collect. I also want to ask closed question </w:t>
      </w:r>
      <w:r w:rsidR="005751B4">
        <w:t>to</w:t>
      </w:r>
      <w:r w:rsidR="003C7E2D">
        <w:t xml:space="preserve"> collect some dat</w:t>
      </w:r>
      <w:r w:rsidR="005751B4">
        <w:t>a</w:t>
      </w:r>
      <w:r w:rsidR="003C7E2D">
        <w:t xml:space="preserve"> and later </w:t>
      </w:r>
      <w:r w:rsidR="005751B4">
        <w:t xml:space="preserve">put </w:t>
      </w:r>
      <w:r w:rsidR="003C7E2D">
        <w:t>them into grap</w:t>
      </w:r>
      <w:r w:rsidR="00BA4498">
        <w:t>h</w:t>
      </w:r>
      <w:r w:rsidR="003C7E2D">
        <w:t>s as I think visual data is very valuable as it can communicate with a much broader population of people.</w:t>
      </w:r>
      <w:r w:rsidR="005751B4">
        <w:t xml:space="preserve"> I think the word </w:t>
      </w:r>
      <w:r w:rsidR="008C7BD1">
        <w:t>‘</w:t>
      </w:r>
      <w:r w:rsidR="005751B4">
        <w:t>interview</w:t>
      </w:r>
      <w:r w:rsidR="008C7BD1">
        <w:t>’</w:t>
      </w:r>
      <w:r w:rsidR="005751B4">
        <w:t xml:space="preserve"> is to</w:t>
      </w:r>
      <w:r w:rsidR="008C7BD1">
        <w:t>o</w:t>
      </w:r>
      <w:r w:rsidR="005751B4">
        <w:t xml:space="preserve"> formal in this sense, I would like to think of it as just asking a few questions to an individual</w:t>
      </w:r>
      <w:r w:rsidR="008C7BD1">
        <w:t xml:space="preserve"> on the spot</w:t>
      </w:r>
      <w:r w:rsidR="005751B4">
        <w:t>.</w:t>
      </w:r>
      <w:r w:rsidR="008C7BD1">
        <w:t xml:space="preserve"> This way I think that I can </w:t>
      </w:r>
      <w:r w:rsidR="008C7BD1">
        <w:lastRenderedPageBreak/>
        <w:t xml:space="preserve">get a true opinion rather than a ‘fake’ one. Anonymity will be treated with great care as I will not be naming the individuals within the </w:t>
      </w:r>
      <w:r w:rsidR="00AD478F">
        <w:t>project.</w:t>
      </w:r>
    </w:p>
    <w:p w14:paraId="1920796D" w14:textId="246356BD" w:rsidR="00CC3E0B" w:rsidRDefault="00CC3E0B" w:rsidP="00AD478F">
      <w:pPr>
        <w:pStyle w:val="Heading1"/>
      </w:pPr>
      <w:bookmarkStart w:id="5" w:name="_Toc90051357"/>
      <w:r>
        <w:t>7.Other References</w:t>
      </w:r>
      <w:bookmarkEnd w:id="5"/>
    </w:p>
    <w:p w14:paraId="37FE6112" w14:textId="4656602B" w:rsidR="000D4E60" w:rsidRPr="000D4E60" w:rsidRDefault="000D4E60" w:rsidP="000D4E60">
      <w:r>
        <w:t>Online clips along with interesting articles that gave me great knowledge, these will be from experts and government bodies.</w:t>
      </w:r>
    </w:p>
    <w:p w14:paraId="6128520B" w14:textId="00878256" w:rsidR="00CC3E0B" w:rsidRDefault="00CC3E0B" w:rsidP="00CC3E0B">
      <w:pPr>
        <w:pStyle w:val="Heading1"/>
      </w:pPr>
      <w:bookmarkStart w:id="6" w:name="_Toc90051358"/>
      <w:r>
        <w:t>8.Other info</w:t>
      </w:r>
      <w:bookmarkEnd w:id="6"/>
    </w:p>
    <w:p w14:paraId="699FD044" w14:textId="5CC0C30E" w:rsidR="008A55DB" w:rsidRDefault="008A55DB" w:rsidP="008A55DB">
      <w:r>
        <w:t xml:space="preserve">Any other info I find useful for </w:t>
      </w:r>
      <w:r w:rsidR="00882B53">
        <w:t>my</w:t>
      </w:r>
      <w:r w:rsidR="00AD478F">
        <w:t xml:space="preserve"> project</w:t>
      </w:r>
      <w:r>
        <w:t>.</w:t>
      </w:r>
    </w:p>
    <w:p w14:paraId="6A07D829" w14:textId="2CBD5C3C" w:rsidR="00D86F3C" w:rsidRDefault="00D86F3C" w:rsidP="00D86F3C">
      <w:pPr>
        <w:pStyle w:val="Heading1"/>
      </w:pPr>
      <w:bookmarkStart w:id="7" w:name="_Toc90051359"/>
      <w:r>
        <w:t>9.Referencing</w:t>
      </w:r>
      <w:bookmarkEnd w:id="7"/>
    </w:p>
    <w:p w14:paraId="77882CB4" w14:textId="77777777" w:rsidR="00890D67" w:rsidRPr="00890D67" w:rsidRDefault="00890D67" w:rsidP="00890D6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97"/>
        <w:gridCol w:w="5994"/>
        <w:gridCol w:w="1825"/>
      </w:tblGrid>
      <w:tr w:rsidR="00D86F3C" w14:paraId="0736916A" w14:textId="77777777" w:rsidTr="00D86F3C">
        <w:tc>
          <w:tcPr>
            <w:tcW w:w="1320" w:type="dxa"/>
          </w:tcPr>
          <w:p w14:paraId="2B71CE6A" w14:textId="69DD5C6B" w:rsidR="00D86F3C" w:rsidRDefault="00D86F3C" w:rsidP="00D86F3C">
            <w:pPr>
              <w:jc w:val="center"/>
            </w:pPr>
            <w:r>
              <w:t>Citation</w:t>
            </w:r>
          </w:p>
        </w:tc>
        <w:tc>
          <w:tcPr>
            <w:tcW w:w="5054" w:type="dxa"/>
          </w:tcPr>
          <w:p w14:paraId="480875CD" w14:textId="7228C99F" w:rsidR="00D86F3C" w:rsidRDefault="00D86F3C" w:rsidP="00D86F3C">
            <w:pPr>
              <w:jc w:val="center"/>
            </w:pPr>
            <w:r>
              <w:t>URL</w:t>
            </w:r>
          </w:p>
        </w:tc>
        <w:tc>
          <w:tcPr>
            <w:tcW w:w="2642" w:type="dxa"/>
          </w:tcPr>
          <w:p w14:paraId="079C0348" w14:textId="73B3CB2F" w:rsidR="00D86F3C" w:rsidRDefault="00D86F3C" w:rsidP="00D86F3C">
            <w:pPr>
              <w:jc w:val="center"/>
            </w:pPr>
            <w:r>
              <w:t>Last opened</w:t>
            </w:r>
          </w:p>
        </w:tc>
      </w:tr>
      <w:tr w:rsidR="00D86F3C" w14:paraId="71ECA816" w14:textId="77777777" w:rsidTr="00D86F3C">
        <w:trPr>
          <w:trHeight w:val="1632"/>
        </w:trPr>
        <w:tc>
          <w:tcPr>
            <w:tcW w:w="1320" w:type="dxa"/>
          </w:tcPr>
          <w:p w14:paraId="53754215" w14:textId="0AB684AE" w:rsidR="00D86F3C" w:rsidRDefault="00D86F3C" w:rsidP="000D4E60">
            <w:sdt>
              <w:sdtPr>
                <w:id w:val="1241679615"/>
                <w:citation/>
              </w:sdtPr>
              <w:sdtContent>
                <w:r>
                  <w:fldChar w:fldCharType="begin"/>
                </w:r>
                <w:r>
                  <w:instrText xml:space="preserve"> CITATION Del21 \l 2057 </w:instrText>
                </w:r>
                <w:r>
                  <w:fldChar w:fldCharType="separate"/>
                </w:r>
                <w:r>
                  <w:rPr>
                    <w:noProof/>
                  </w:rPr>
                  <w:t>(Dela, 2021)</w:t>
                </w:r>
                <w:r>
                  <w:fldChar w:fldCharType="end"/>
                </w:r>
              </w:sdtContent>
            </w:sdt>
          </w:p>
        </w:tc>
        <w:tc>
          <w:tcPr>
            <w:tcW w:w="5054" w:type="dxa"/>
          </w:tcPr>
          <w:p w14:paraId="7A9CF403" w14:textId="77777777" w:rsidR="00D86F3C" w:rsidRDefault="00D86F3C" w:rsidP="000D4E60">
            <w:r w:rsidRPr="00D86F3C">
              <w:t>https://www.evacuatoralarms.com</w:t>
            </w:r>
          </w:p>
          <w:p w14:paraId="53F1BC0E" w14:textId="781FE4E4" w:rsidR="00D86F3C" w:rsidRDefault="00D86F3C" w:rsidP="000D4E60">
            <w:r w:rsidRPr="00D86F3C">
              <w:t>/blog/cladding-</w:t>
            </w:r>
            <w:proofErr w:type="spellStart"/>
            <w:r w:rsidRPr="00D86F3C">
              <w:t>grenfell</w:t>
            </w:r>
            <w:proofErr w:type="spellEnd"/>
            <w:r w:rsidRPr="00D86F3C">
              <w:t>-tower/</w:t>
            </w:r>
            <w:proofErr w:type="gramStart"/>
            <w:r w:rsidRPr="00D86F3C">
              <w:t>#:~</w:t>
            </w:r>
            <w:proofErr w:type="gramEnd"/>
            <w:r w:rsidRPr="00D86F3C">
              <w:t>:text=</w:t>
            </w:r>
          </w:p>
          <w:p w14:paraId="3C815D7D" w14:textId="77777777" w:rsidR="00D86F3C" w:rsidRDefault="00D86F3C" w:rsidP="000D4E60">
            <w:r w:rsidRPr="00D86F3C">
              <w:t>ACM%20cladding%20was%20used%20in%20the%2</w:t>
            </w:r>
          </w:p>
          <w:p w14:paraId="0C1F2C78" w14:textId="77777777" w:rsidR="00D86F3C" w:rsidRDefault="00D86F3C" w:rsidP="000D4E60">
            <w:r w:rsidRPr="00D86F3C">
              <w:t>0Grenfell%20Tower</w:t>
            </w:r>
            <w:proofErr w:type="gramStart"/>
            <w:r w:rsidRPr="00D86F3C">
              <w:t>.,material</w:t>
            </w:r>
            <w:proofErr w:type="gramEnd"/>
            <w:r w:rsidRPr="00D86F3C">
              <w:t>%2C%20such%20as%20polyethene</w:t>
            </w:r>
          </w:p>
          <w:p w14:paraId="547510C5" w14:textId="49EC5FAC" w:rsidR="00D86F3C" w:rsidRDefault="00D86F3C" w:rsidP="000D4E60">
            <w:r w:rsidRPr="00D86F3C">
              <w:t>%20%28PE%29%20or%20polyurethane%20%28PUR%29.</w:t>
            </w:r>
          </w:p>
        </w:tc>
        <w:tc>
          <w:tcPr>
            <w:tcW w:w="2642" w:type="dxa"/>
          </w:tcPr>
          <w:p w14:paraId="2A113A0C" w14:textId="6F6257B3" w:rsidR="00D86F3C" w:rsidRDefault="00D86F3C" w:rsidP="000D4E60">
            <w:r>
              <w:t>8/10/21</w:t>
            </w:r>
          </w:p>
        </w:tc>
      </w:tr>
      <w:tr w:rsidR="00D86F3C" w14:paraId="25C4BEE5" w14:textId="77777777" w:rsidTr="00D86F3C">
        <w:tc>
          <w:tcPr>
            <w:tcW w:w="1320" w:type="dxa"/>
          </w:tcPr>
          <w:p w14:paraId="1EF94A02" w14:textId="3C920A91" w:rsidR="00D86F3C" w:rsidRDefault="00D86F3C" w:rsidP="000D4E60">
            <w:sdt>
              <w:sdtPr>
                <w:id w:val="1960457062"/>
                <w:citation/>
              </w:sdtPr>
              <w:sdtContent>
                <w:r>
                  <w:fldChar w:fldCharType="begin"/>
                </w:r>
                <w:r>
                  <w:instrText xml:space="preserve"> CITATION Eig19 \l 2057 </w:instrText>
                </w:r>
                <w:r>
                  <w:fldChar w:fldCharType="separate"/>
                </w:r>
                <w:r>
                  <w:rPr>
                    <w:noProof/>
                  </w:rPr>
                  <w:t>(Griffiths, 2019)</w:t>
                </w:r>
                <w:r>
                  <w:fldChar w:fldCharType="end"/>
                </w:r>
              </w:sdtContent>
            </w:sdt>
          </w:p>
        </w:tc>
        <w:tc>
          <w:tcPr>
            <w:tcW w:w="5054" w:type="dxa"/>
          </w:tcPr>
          <w:p w14:paraId="5C98E57F" w14:textId="4D7A32E4" w:rsidR="00D86F3C" w:rsidRDefault="00D86F3C" w:rsidP="000D4E60">
            <w:r w:rsidRPr="00D86F3C">
              <w:t>https://www.thetimes.co.uk/article/eighteen-student-towers-still-have-grenfell-cladding-8kpmrk0dx</w:t>
            </w:r>
          </w:p>
        </w:tc>
        <w:tc>
          <w:tcPr>
            <w:tcW w:w="2642" w:type="dxa"/>
          </w:tcPr>
          <w:p w14:paraId="70A930DF" w14:textId="0A475530" w:rsidR="00D86F3C" w:rsidRDefault="00D86F3C" w:rsidP="000D4E60">
            <w:r>
              <w:t>9/10/21</w:t>
            </w:r>
          </w:p>
        </w:tc>
      </w:tr>
    </w:tbl>
    <w:p w14:paraId="6A36BF18" w14:textId="0A2E4D72" w:rsidR="000D4E60" w:rsidRDefault="000D4E60" w:rsidP="000D4E60"/>
    <w:p w14:paraId="2D5DD12D" w14:textId="77777777" w:rsidR="00D86F3C" w:rsidRDefault="00D86F3C" w:rsidP="000D4E60"/>
    <w:p w14:paraId="3331932C" w14:textId="0FE7D1C9" w:rsidR="000D4E60" w:rsidRDefault="000D4E60" w:rsidP="000D4E60"/>
    <w:p w14:paraId="4B67B47B" w14:textId="6483AFD1" w:rsidR="000D4E60" w:rsidRDefault="000D4E60" w:rsidP="000D4E60"/>
    <w:p w14:paraId="2AFCDCAA" w14:textId="77777777" w:rsidR="000D4E60" w:rsidRPr="000D4E60" w:rsidRDefault="000D4E60" w:rsidP="000D4E60"/>
    <w:p w14:paraId="5BACF1AE" w14:textId="77777777" w:rsidR="009B0936" w:rsidRDefault="009B0936" w:rsidP="00CC3E0B"/>
    <w:p w14:paraId="7656FA85" w14:textId="77777777" w:rsidR="00CC3E0B" w:rsidRPr="00CC3E0B" w:rsidRDefault="00CC3E0B" w:rsidP="00CC3E0B"/>
    <w:sectPr w:rsidR="00CC3E0B" w:rsidRPr="00CC3E0B" w:rsidSect="00CC3E0B">
      <w:footerReference w:type="default" r:id="rId9"/>
      <w:pgSz w:w="11906" w:h="16838"/>
      <w:pgMar w:top="1440" w:right="1440" w:bottom="1440" w:left="1440" w:header="708" w:footer="708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42EE60" w14:textId="77777777" w:rsidR="003A4CBF" w:rsidRDefault="003A4CBF" w:rsidP="003A4CBF">
      <w:pPr>
        <w:spacing w:after="0" w:line="240" w:lineRule="auto"/>
      </w:pPr>
      <w:r>
        <w:separator/>
      </w:r>
    </w:p>
  </w:endnote>
  <w:endnote w:type="continuationSeparator" w:id="0">
    <w:p w14:paraId="6617ED87" w14:textId="77777777" w:rsidR="003A4CBF" w:rsidRDefault="003A4CBF" w:rsidP="003A4C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79368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19DBB7" w14:textId="2C53CE5E" w:rsidR="003A4CBF" w:rsidRDefault="003A4CB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65DE54" w14:textId="77777777" w:rsidR="003A4CBF" w:rsidRDefault="003A4C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437C3B" w14:textId="77777777" w:rsidR="003A4CBF" w:rsidRDefault="003A4CBF" w:rsidP="003A4CBF">
      <w:pPr>
        <w:spacing w:after="0" w:line="240" w:lineRule="auto"/>
      </w:pPr>
      <w:r>
        <w:separator/>
      </w:r>
    </w:p>
  </w:footnote>
  <w:footnote w:type="continuationSeparator" w:id="0">
    <w:p w14:paraId="78F42B0E" w14:textId="77777777" w:rsidR="003A4CBF" w:rsidRDefault="003A4CBF" w:rsidP="003A4C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813C13"/>
    <w:multiLevelType w:val="hybridMultilevel"/>
    <w:tmpl w:val="E89C5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A43"/>
    <w:rsid w:val="000122C1"/>
    <w:rsid w:val="000375B2"/>
    <w:rsid w:val="000A60AC"/>
    <w:rsid w:val="000D4E60"/>
    <w:rsid w:val="001F2590"/>
    <w:rsid w:val="003274B1"/>
    <w:rsid w:val="00357E1C"/>
    <w:rsid w:val="003A497F"/>
    <w:rsid w:val="003A4CBF"/>
    <w:rsid w:val="003C7E2D"/>
    <w:rsid w:val="00440D9B"/>
    <w:rsid w:val="005751B4"/>
    <w:rsid w:val="0070231B"/>
    <w:rsid w:val="00882B53"/>
    <w:rsid w:val="00890D67"/>
    <w:rsid w:val="008A55DB"/>
    <w:rsid w:val="008C7BD1"/>
    <w:rsid w:val="009B0936"/>
    <w:rsid w:val="00AA0A43"/>
    <w:rsid w:val="00AD478F"/>
    <w:rsid w:val="00B13521"/>
    <w:rsid w:val="00B37C11"/>
    <w:rsid w:val="00B4241F"/>
    <w:rsid w:val="00BA4498"/>
    <w:rsid w:val="00BD17B4"/>
    <w:rsid w:val="00C67C3F"/>
    <w:rsid w:val="00CC3E0B"/>
    <w:rsid w:val="00D24537"/>
    <w:rsid w:val="00D86F3C"/>
    <w:rsid w:val="00DD7051"/>
    <w:rsid w:val="00E11106"/>
    <w:rsid w:val="00E4381D"/>
    <w:rsid w:val="00E5044F"/>
    <w:rsid w:val="00E63593"/>
    <w:rsid w:val="00EB3AA6"/>
    <w:rsid w:val="00EC6B34"/>
    <w:rsid w:val="00EF6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9EA09"/>
  <w15:chartTrackingRefBased/>
  <w15:docId w15:val="{18D780B5-F2ED-4C2E-A2E9-C3CCE746E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E0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0A43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CC3E0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E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C3E0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C3E0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C3E0B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3A4C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CBF"/>
  </w:style>
  <w:style w:type="paragraph" w:styleId="Footer">
    <w:name w:val="footer"/>
    <w:basedOn w:val="Normal"/>
    <w:link w:val="FooterChar"/>
    <w:uiPriority w:val="99"/>
    <w:unhideWhenUsed/>
    <w:rsid w:val="003A4C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CBF"/>
  </w:style>
  <w:style w:type="paragraph" w:styleId="ListParagraph">
    <w:name w:val="List Paragraph"/>
    <w:basedOn w:val="Normal"/>
    <w:uiPriority w:val="34"/>
    <w:qFormat/>
    <w:rsid w:val="000A60AC"/>
    <w:pPr>
      <w:ind w:left="720"/>
      <w:contextualSpacing/>
    </w:pPr>
  </w:style>
  <w:style w:type="table" w:styleId="TableGrid">
    <w:name w:val="Table Grid"/>
    <w:basedOn w:val="TableNormal"/>
    <w:uiPriority w:val="39"/>
    <w:rsid w:val="00D86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D86F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81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76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4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9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Del21</b:Tag>
    <b:SourceType>InternetSite</b:SourceType>
    <b:Guid>{064AC7E2-E885-4CE9-A864-36D0294D057E}</b:Guid>
    <b:Author>
      <b:Author>
        <b:NameList>
          <b:Person>
            <b:Last>Dela</b:Last>
          </b:Person>
        </b:NameList>
      </b:Author>
    </b:Author>
    <b:Title>CLADDING: DEFINITION, TYPES, FIRE SAFETY AND GRENFELL TOWER</b:Title>
    <b:InternetSiteTitle>EVACUATOR</b:InternetSiteTitle>
    <b:Year>2021</b:Year>
    <b:Month>Febuary</b:Month>
    <b:Day>11</b:Day>
    <b:URL>https://www.evacuatoralarms.com/blog/cladding-grenfell-tower/#:~:text=ACM%20cladding%20was%20used%20in%20the%20Grenfell%20Tower.,material%2C%20such%20as%20polyethene%20%28PE%29%20or%20polyurethane%20%28PUR%29.</b:URL>
    <b:RefOrder>2</b:RefOrder>
  </b:Source>
  <b:Source>
    <b:Tag>Eig19</b:Tag>
    <b:SourceType>InternetSite</b:SourceType>
    <b:Guid>{3B5259FF-A7B3-4042-A916-371C6332E92F}</b:Guid>
    <b:Title>Eighteen student towers still have Grenfell cladding</b:Title>
    <b:InternetSiteTitle>The Sunday Times</b:InternetSiteTitle>
    <b:Year>2019</b:Year>
    <b:Month>November</b:Month>
    <b:Day>24</b:Day>
    <b:URL>https://www.thetimes.co.uk/article/eighteen-student-towers-still-have-grenfell-cladding-8kpmrk0dx</b:URL>
    <b:Author>
      <b:Author>
        <b:NameList>
          <b:Person>
            <b:Last>Griffiths</b:Last>
            <b:First>Sian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89811528-AC83-4360-AB13-4778C1E689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</TotalTime>
  <Pages>4</Pages>
  <Words>657</Words>
  <Characters>3749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seany123 hazelby</dc:creator>
  <cp:keywords/>
  <dc:description/>
  <cp:lastModifiedBy>seany123 hazelby</cp:lastModifiedBy>
  <cp:revision>24</cp:revision>
  <dcterms:created xsi:type="dcterms:W3CDTF">2021-11-08T10:19:00Z</dcterms:created>
  <dcterms:modified xsi:type="dcterms:W3CDTF">2021-12-10T18:02:00Z</dcterms:modified>
</cp:coreProperties>
</file>