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91"/>
        <w:gridCol w:w="3208"/>
        <w:gridCol w:w="2268"/>
        <w:gridCol w:w="2555"/>
      </w:tblGrid>
      <w:tr w:rsidRPr="00A406E5" w:rsidR="00DB116D" w:rsidTr="6FA7C756" w14:paraId="448895F9" w14:textId="77777777">
        <w:tc>
          <w:tcPr>
            <w:tcW w:w="1891" w:type="dxa"/>
            <w:shd w:val="clear" w:color="auto" w:fill="D9D9D9" w:themeFill="background1" w:themeFillShade="D9"/>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031" w:type="dxa"/>
            <w:gridSpan w:val="3"/>
            <w:tcMar/>
          </w:tcPr>
          <w:p w:rsidRPr="00A406E5" w:rsidR="00DB116D" w:rsidP="00F667E8" w:rsidRDefault="00F667E8" w14:paraId="0EA75585" w14:textId="44DE946E">
            <w:pPr>
              <w:spacing w:before="120" w:after="120"/>
              <w:jc w:val="both"/>
              <w:rPr>
                <w:rFonts w:ascii="Arial" w:hAnsi="Arial" w:cs="Arial"/>
                <w:b/>
                <w:sz w:val="22"/>
                <w:szCs w:val="22"/>
              </w:rPr>
            </w:pPr>
            <w:r>
              <w:rPr>
                <w:rFonts w:ascii="Arial" w:hAnsi="Arial" w:cs="Arial"/>
                <w:b/>
                <w:sz w:val="22"/>
                <w:szCs w:val="22"/>
              </w:rPr>
              <w:t>BSc Health and Social Care</w:t>
            </w:r>
          </w:p>
        </w:tc>
      </w:tr>
      <w:tr w:rsidRPr="00A406E5" w:rsidR="008F1308" w:rsidTr="6FA7C756" w14:paraId="70A79578" w14:textId="77777777">
        <w:tc>
          <w:tcPr>
            <w:tcW w:w="1891" w:type="dxa"/>
            <w:shd w:val="clear" w:color="auto" w:fill="D9D9D9" w:themeFill="background1" w:themeFillShade="D9"/>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031" w:type="dxa"/>
            <w:gridSpan w:val="3"/>
            <w:tcMar/>
          </w:tcPr>
          <w:p w:rsidRPr="00A406E5" w:rsidR="008F1308" w:rsidP="003F0515" w:rsidRDefault="003F0515" w14:paraId="40720145" w14:textId="4DC90252">
            <w:pPr>
              <w:spacing w:before="120" w:after="120"/>
              <w:jc w:val="both"/>
              <w:rPr>
                <w:rFonts w:ascii="Arial" w:hAnsi="Arial" w:cs="Arial"/>
                <w:b/>
                <w:sz w:val="22"/>
                <w:szCs w:val="22"/>
              </w:rPr>
            </w:pPr>
            <w:r w:rsidRPr="003F0515">
              <w:rPr>
                <w:rFonts w:ascii="Arial" w:hAnsi="Arial" w:cs="Arial"/>
                <w:b/>
                <w:sz w:val="22"/>
                <w:szCs w:val="22"/>
              </w:rPr>
              <w:t xml:space="preserve">Changemakers: Building your Personal Brand for Sustainable Employment   </w:t>
            </w:r>
          </w:p>
        </w:tc>
      </w:tr>
      <w:tr w:rsidRPr="00A406E5" w:rsidR="00B84B5B" w:rsidTr="6FA7C756" w14:paraId="24056A8B" w14:textId="77777777">
        <w:tc>
          <w:tcPr>
            <w:tcW w:w="1891" w:type="dxa"/>
            <w:shd w:val="clear" w:color="auto" w:fill="D9D9D9" w:themeFill="background1" w:themeFillShade="D9"/>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08" w:type="dxa"/>
            <w:tcMar/>
          </w:tcPr>
          <w:p w:rsidRPr="00A406E5" w:rsidR="00B84B5B" w:rsidP="00F667E8" w:rsidRDefault="00F667E8" w14:paraId="6707070F" w14:textId="5EE6F1C6">
            <w:pPr>
              <w:spacing w:before="120" w:after="120"/>
              <w:jc w:val="both"/>
              <w:rPr>
                <w:rFonts w:ascii="Arial" w:hAnsi="Arial" w:cs="Arial"/>
                <w:b/>
                <w:sz w:val="22"/>
                <w:szCs w:val="22"/>
              </w:rPr>
            </w:pPr>
            <w:r w:rsidRPr="00F667E8">
              <w:rPr>
                <w:rFonts w:ascii="Arial" w:hAnsi="Arial" w:cs="Arial"/>
                <w:b/>
                <w:sz w:val="22"/>
                <w:szCs w:val="22"/>
              </w:rPr>
              <w:t>BMHP50</w:t>
            </w:r>
            <w:r w:rsidR="00953B01">
              <w:rPr>
                <w:rFonts w:ascii="Arial" w:hAnsi="Arial" w:cs="Arial"/>
                <w:b/>
                <w:sz w:val="22"/>
                <w:szCs w:val="22"/>
              </w:rPr>
              <w:t>1</w:t>
            </w:r>
            <w:r w:rsidR="003F0515">
              <w:rPr>
                <w:rFonts w:ascii="Arial" w:hAnsi="Arial" w:cs="Arial"/>
                <w:b/>
                <w:sz w:val="22"/>
                <w:szCs w:val="22"/>
              </w:rPr>
              <w:t>5</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555" w:type="dxa"/>
            <w:tcMar/>
          </w:tcPr>
          <w:p w:rsidRPr="00A406E5" w:rsidR="00B84B5B" w:rsidP="00E51AAC" w:rsidRDefault="00F667E8" w14:paraId="7FF2E342" w14:textId="1DE6F7D6">
            <w:pPr>
              <w:spacing w:before="120" w:after="120"/>
              <w:jc w:val="both"/>
              <w:rPr>
                <w:rFonts w:ascii="Arial" w:hAnsi="Arial" w:cs="Arial"/>
                <w:b/>
                <w:sz w:val="22"/>
                <w:szCs w:val="22"/>
              </w:rPr>
            </w:pPr>
            <w:r>
              <w:rPr>
                <w:rFonts w:ascii="Arial" w:hAnsi="Arial" w:cs="Arial"/>
                <w:b/>
                <w:sz w:val="22"/>
                <w:szCs w:val="22"/>
              </w:rPr>
              <w:t>50%</w:t>
            </w:r>
          </w:p>
        </w:tc>
      </w:tr>
      <w:tr w:rsidRPr="00A406E5" w:rsidR="00DB116D" w:rsidTr="6FA7C756" w14:paraId="22FB8E32" w14:textId="77777777">
        <w:tc>
          <w:tcPr>
            <w:tcW w:w="1891" w:type="dxa"/>
            <w:shd w:val="clear" w:color="auto" w:fill="D9D9D9" w:themeFill="background1" w:themeFillShade="D9"/>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08" w:type="dxa"/>
            <w:tcMar/>
          </w:tcPr>
          <w:p w:rsidRPr="00A406E5" w:rsidR="00DB116D" w:rsidP="6FA7C756" w:rsidRDefault="00DB116D" w14:paraId="4E0EE594" w14:textId="4F3896BD">
            <w:pPr>
              <w:spacing w:before="120" w:after="120"/>
              <w:jc w:val="both"/>
              <w:rPr>
                <w:rFonts w:ascii="Arial" w:hAnsi="Arial" w:cs="Arial"/>
                <w:b w:val="1"/>
                <w:bCs w:val="1"/>
                <w:sz w:val="22"/>
                <w:szCs w:val="22"/>
              </w:rPr>
            </w:pPr>
            <w:r w:rsidRPr="6FA7C756" w:rsidR="1EBD4CCA">
              <w:rPr>
                <w:rFonts w:ascii="Arial" w:hAnsi="Arial" w:cs="Arial"/>
                <w:b w:val="1"/>
                <w:bCs w:val="1"/>
                <w:sz w:val="22"/>
                <w:szCs w:val="22"/>
              </w:rPr>
              <w:t xml:space="preserve">Joanne Davies </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555" w:type="dxa"/>
            <w:tcMar/>
          </w:tcPr>
          <w:p w:rsidRPr="00A406E5" w:rsidR="00DB116D" w:rsidP="00953B01" w:rsidRDefault="00953B01" w14:paraId="4BF577A3" w14:textId="03B80CC3">
            <w:pPr>
              <w:spacing w:before="120" w:after="120" w:line="360" w:lineRule="auto"/>
              <w:rPr>
                <w:rFonts w:ascii="Arial" w:hAnsi="Arial" w:cs="Arial"/>
                <w:b/>
                <w:sz w:val="22"/>
                <w:szCs w:val="22"/>
              </w:rPr>
            </w:pPr>
            <w:r w:rsidRPr="00953B01">
              <w:rPr>
                <w:rFonts w:ascii="Arial" w:hAnsi="Arial" w:cs="Arial"/>
                <w:b/>
                <w:sz w:val="22"/>
                <w:szCs w:val="22"/>
              </w:rPr>
              <w:t>Dr Eleni Koutsogeorgou-Andreou</w:t>
            </w:r>
          </w:p>
        </w:tc>
      </w:tr>
      <w:tr w:rsidRPr="00A406E5" w:rsidR="00DB116D" w:rsidTr="6FA7C756" w14:paraId="37EFFAE2" w14:textId="77777777">
        <w:tc>
          <w:tcPr>
            <w:tcW w:w="1891" w:type="dxa"/>
            <w:shd w:val="clear" w:color="auto" w:fill="D9D9D9" w:themeFill="background1" w:themeFillShade="D9"/>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08" w:type="dxa"/>
            <w:tcMar/>
          </w:tcPr>
          <w:p w:rsidRPr="00A406E5" w:rsidR="00DB116D" w:rsidP="003A0370" w:rsidRDefault="003A0370" w14:paraId="13530228" w14:textId="4E3997AF">
            <w:pPr>
              <w:spacing w:before="120" w:after="120" w:line="360" w:lineRule="auto"/>
              <w:rPr>
                <w:rFonts w:ascii="Arial" w:hAnsi="Arial" w:cs="Arial"/>
                <w:b/>
                <w:sz w:val="22"/>
                <w:szCs w:val="22"/>
              </w:rPr>
            </w:pPr>
            <w:r w:rsidRPr="003A0370">
              <w:rPr>
                <w:rFonts w:ascii="Arial" w:hAnsi="Arial" w:cs="Arial"/>
                <w:b/>
                <w:sz w:val="22"/>
                <w:szCs w:val="22"/>
              </w:rPr>
              <w:t>Component 2:  Assignment (Report)</w:t>
            </w:r>
          </w:p>
        </w:tc>
        <w:tc>
          <w:tcPr>
            <w:tcW w:w="2268" w:type="dxa"/>
            <w:shd w:val="clear" w:color="auto" w:fill="D9D9D9" w:themeFill="background1" w:themeFillShade="D9"/>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555" w:type="dxa"/>
            <w:tcMar/>
          </w:tcPr>
          <w:p w:rsidRPr="00A406E5" w:rsidR="00DB116D" w:rsidP="00F667E8" w:rsidRDefault="00F667E8" w14:paraId="2B8567E8" w14:textId="1D4CA06E">
            <w:pPr>
              <w:spacing w:before="120" w:after="120" w:line="360" w:lineRule="auto"/>
              <w:jc w:val="both"/>
              <w:rPr>
                <w:rFonts w:ascii="Arial" w:hAnsi="Arial" w:cs="Arial"/>
                <w:b/>
                <w:sz w:val="22"/>
                <w:szCs w:val="22"/>
              </w:rPr>
            </w:pPr>
            <w:r w:rsidRPr="00F667E8">
              <w:rPr>
                <w:rFonts w:ascii="Arial" w:hAnsi="Arial" w:cs="Arial"/>
                <w:b/>
                <w:sz w:val="22"/>
                <w:szCs w:val="22"/>
              </w:rPr>
              <w:t>2,000 words (+/- 10%)</w:t>
            </w:r>
          </w:p>
        </w:tc>
      </w:tr>
      <w:tr w:rsidRPr="00A406E5" w:rsidR="00B84B5B" w:rsidTr="6FA7C756" w14:paraId="4373828E" w14:textId="77777777">
        <w:tc>
          <w:tcPr>
            <w:tcW w:w="1891" w:type="dxa"/>
            <w:shd w:val="clear" w:color="auto" w:fill="D9D9D9" w:themeFill="background1" w:themeFillShade="D9"/>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08" w:type="dxa"/>
            <w:tcMar/>
          </w:tcPr>
          <w:p w:rsidRPr="00A406E5" w:rsidR="00B84B5B" w:rsidP="50C5FF57" w:rsidRDefault="00F667E8" w14:paraId="6915AC04" w14:textId="3DD9E999">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0C5FF57" w:rsidR="4A616753">
              <w:rPr>
                <w:rFonts w:ascii="Arial" w:hAnsi="Arial" w:eastAsia="Arial" w:cs="Arial"/>
                <w:b w:val="1"/>
                <w:bCs w:val="1"/>
                <w:i w:val="0"/>
                <w:iCs w:val="0"/>
                <w:caps w:val="0"/>
                <w:smallCaps w:val="0"/>
                <w:noProof w:val="0"/>
                <w:color w:val="000000" w:themeColor="text1" w:themeTint="FF" w:themeShade="FF"/>
                <w:sz w:val="22"/>
                <w:szCs w:val="22"/>
                <w:lang w:val="en-GB"/>
              </w:rPr>
              <w:t>Friday 31</w:t>
            </w:r>
            <w:r w:rsidRPr="50C5FF57" w:rsidR="4A616753">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st</w:t>
            </w:r>
            <w:r w:rsidRPr="50C5FF57" w:rsidR="4A616753">
              <w:rPr>
                <w:rFonts w:ascii="Arial" w:hAnsi="Arial" w:eastAsia="Arial" w:cs="Arial"/>
                <w:b w:val="1"/>
                <w:bCs w:val="1"/>
                <w:i w:val="0"/>
                <w:iCs w:val="0"/>
                <w:caps w:val="0"/>
                <w:smallCaps w:val="0"/>
                <w:noProof w:val="0"/>
                <w:color w:val="000000" w:themeColor="text1" w:themeTint="FF" w:themeShade="FF"/>
                <w:sz w:val="22"/>
                <w:szCs w:val="22"/>
                <w:lang w:val="en-GB"/>
              </w:rPr>
              <w:t xml:space="preserve"> July 2026</w:t>
            </w:r>
          </w:p>
          <w:p w:rsidRPr="00A406E5" w:rsidR="00B84B5B" w:rsidP="50C5FF57" w:rsidRDefault="00F667E8" w14:paraId="2D99B327" w14:textId="65C7259A">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0C5FF57" w:rsidR="4A616753">
              <w:rPr>
                <w:rFonts w:ascii="Arial" w:hAnsi="Arial" w:eastAsia="Arial" w:cs="Arial"/>
                <w:b w:val="1"/>
                <w:bCs w:val="1"/>
                <w:i w:val="0"/>
                <w:iCs w:val="0"/>
                <w:caps w:val="0"/>
                <w:smallCaps w:val="0"/>
                <w:noProof w:val="0"/>
                <w:color w:val="000000" w:themeColor="text1" w:themeTint="FF" w:themeShade="FF"/>
                <w:sz w:val="22"/>
                <w:szCs w:val="22"/>
                <w:lang w:val="en-GB"/>
              </w:rPr>
              <w:t>14:00 (2PM) - (Week 12)</w:t>
            </w:r>
          </w:p>
          <w:p w:rsidRPr="00A406E5" w:rsidR="00B84B5B" w:rsidP="50C5FF57" w:rsidRDefault="00F667E8" w14:paraId="08E601FE" w14:textId="39F1EB55">
            <w:pPr>
              <w:spacing w:before="120" w:after="120"/>
              <w:jc w:val="both"/>
              <w:rPr>
                <w:rFonts w:ascii="Arial" w:hAnsi="Arial" w:cs="Arial"/>
                <w:b w:val="1"/>
                <w:bCs w:val="1"/>
                <w:sz w:val="22"/>
                <w:szCs w:val="22"/>
              </w:rPr>
            </w:pPr>
          </w:p>
        </w:tc>
        <w:tc>
          <w:tcPr>
            <w:tcW w:w="2268" w:type="dxa"/>
            <w:shd w:val="clear" w:color="auto" w:fill="D9D9D9" w:themeFill="background1" w:themeFillShade="D9"/>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555" w:type="dxa"/>
            <w:tcMar/>
          </w:tcPr>
          <w:p w:rsidRPr="00A406E5" w:rsidR="00B84B5B" w:rsidP="5D5D91C5" w:rsidRDefault="1817583B" w14:paraId="29F8066B" w14:textId="5D139412">
            <w:pPr>
              <w:spacing w:before="120" w:after="120"/>
              <w:jc w:val="both"/>
            </w:pPr>
            <w:r w:rsidRPr="50C5FF57" w:rsidR="0A0EDB6D">
              <w:rPr>
                <w:rFonts w:ascii="Arial" w:hAnsi="Arial" w:eastAsia="Arial" w:cs="Arial"/>
                <w:b w:val="1"/>
                <w:bCs w:val="1"/>
                <w:i w:val="0"/>
                <w:iCs w:val="0"/>
                <w:caps w:val="0"/>
                <w:smallCaps w:val="0"/>
                <w:noProof w:val="0"/>
                <w:color w:val="000000" w:themeColor="text1" w:themeTint="FF" w:themeShade="FF"/>
                <w:sz w:val="22"/>
                <w:szCs w:val="22"/>
                <w:lang w:val="en-GB"/>
              </w:rPr>
              <w:t>Friday 28</w:t>
            </w:r>
            <w:r w:rsidRPr="50C5FF57" w:rsidR="0A0EDB6D">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50C5FF57" w:rsidR="0A0EDB6D">
              <w:rPr>
                <w:rFonts w:ascii="Arial" w:hAnsi="Arial" w:eastAsia="Arial" w:cs="Arial"/>
                <w:b w:val="1"/>
                <w:bCs w:val="1"/>
                <w:i w:val="0"/>
                <w:iCs w:val="0"/>
                <w:caps w:val="0"/>
                <w:smallCaps w:val="0"/>
                <w:noProof w:val="0"/>
                <w:color w:val="000000" w:themeColor="text1" w:themeTint="FF" w:themeShade="FF"/>
                <w:sz w:val="22"/>
                <w:szCs w:val="22"/>
                <w:lang w:val="en-GB"/>
              </w:rPr>
              <w:t xml:space="preserve"> August 2026 </w:t>
            </w:r>
            <w:r w:rsidRPr="50C5FF57" w:rsidR="0A0EDB6D">
              <w:rPr>
                <w:rFonts w:ascii="Arial" w:hAnsi="Arial" w:eastAsia="Arial" w:cs="Arial"/>
                <w:noProof w:val="0"/>
                <w:sz w:val="22"/>
                <w:szCs w:val="22"/>
                <w:lang w:val="en-GB"/>
              </w:rPr>
              <w:t xml:space="preserve"> </w:t>
            </w:r>
          </w:p>
          <w:p w:rsidRPr="00A406E5" w:rsidR="00B84B5B" w:rsidP="5D5D91C5" w:rsidRDefault="1817583B" w14:paraId="0EF761E7" w14:textId="30CBD1D1">
            <w:pPr>
              <w:spacing w:before="120" w:after="120"/>
              <w:jc w:val="both"/>
              <w:rPr>
                <w:rFonts w:ascii="Arial" w:hAnsi="Arial" w:cs="Arial"/>
                <w:b w:val="1"/>
                <w:bCs w:val="1"/>
                <w:sz w:val="22"/>
                <w:szCs w:val="22"/>
              </w:rPr>
            </w:pPr>
          </w:p>
        </w:tc>
      </w:tr>
      <w:tr w:rsidRPr="00A406E5" w:rsidR="00152E9D" w:rsidTr="6FA7C756" w14:paraId="6A71A95D" w14:textId="77777777">
        <w:tc>
          <w:tcPr>
            <w:tcW w:w="1891" w:type="dxa"/>
            <w:shd w:val="clear" w:color="auto" w:fill="D9D9D9" w:themeFill="background1" w:themeFillShade="D9"/>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31"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5FC4F7F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F667E8">
              <w:rPr>
                <w:rFonts w:ascii="Arial" w:hAnsi="Arial" w:cs="Arial"/>
                <w:b/>
                <w:sz w:val="22"/>
                <w:szCs w:val="22"/>
              </w:rPr>
              <w:t>N/A</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6FA7C756" w14:paraId="0FF00618" w14:textId="77777777">
        <w:tc>
          <w:tcPr>
            <w:tcW w:w="1891" w:type="dxa"/>
            <w:shd w:val="clear" w:color="auto" w:fill="D9D9D9" w:themeFill="background1" w:themeFillShade="D9"/>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31"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50C5FF57" w:rsidTr="6FA7C756" w14:paraId="02E258A2">
        <w:trPr>
          <w:trHeight w:val="300"/>
        </w:trPr>
        <w:tc>
          <w:tcPr>
            <w:tcW w:w="1891" w:type="dxa"/>
            <w:shd w:val="clear" w:color="auto" w:fill="D9D9D9" w:themeFill="background1" w:themeFillShade="D9"/>
            <w:tcMar/>
          </w:tcPr>
          <w:p w:rsidR="50C5FF57" w:rsidP="50C5FF57" w:rsidRDefault="50C5FF57" w14:paraId="5C9FE5EE" w14:textId="26D73DC0">
            <w:pPr>
              <w:rPr>
                <w:rFonts w:ascii="Arial" w:hAnsi="Arial" w:eastAsia="Arial" w:cs="Arial"/>
                <w:b w:val="0"/>
                <w:bCs w:val="0"/>
                <w:i w:val="0"/>
                <w:iCs w:val="0"/>
                <w:caps w:val="0"/>
                <w:smallCaps w:val="0"/>
                <w:color w:val="000000" w:themeColor="text1" w:themeTint="FF" w:themeShade="FF"/>
                <w:sz w:val="22"/>
                <w:szCs w:val="22"/>
              </w:rPr>
            </w:pPr>
            <w:r w:rsidRPr="50C5FF57" w:rsidR="50C5FF57">
              <w:rPr>
                <w:rFonts w:ascii="Arial" w:hAnsi="Arial" w:eastAsia="Arial" w:cs="Arial"/>
                <w:b w:val="1"/>
                <w:bCs w:val="1"/>
                <w:i w:val="0"/>
                <w:iCs w:val="0"/>
                <w:caps w:val="0"/>
                <w:smallCaps w:val="0"/>
                <w:color w:val="000000" w:themeColor="text1" w:themeTint="FF" w:themeShade="FF"/>
                <w:sz w:val="22"/>
                <w:szCs w:val="22"/>
                <w:lang w:val="en-GB"/>
              </w:rPr>
              <w:t>Work over the word limit:</w:t>
            </w:r>
          </w:p>
        </w:tc>
        <w:tc>
          <w:tcPr>
            <w:tcW w:w="8031" w:type="dxa"/>
            <w:gridSpan w:val="3"/>
            <w:tcMar/>
          </w:tcPr>
          <w:p w:rsidR="50C5FF57" w:rsidP="50C5FF57" w:rsidRDefault="50C5FF57" w14:paraId="4B88C04F" w14:textId="7D724336">
            <w:pPr>
              <w:rPr>
                <w:rFonts w:ascii="Arial" w:hAnsi="Arial" w:eastAsia="Arial" w:cs="Arial"/>
                <w:b w:val="0"/>
                <w:bCs w:val="0"/>
                <w:i w:val="0"/>
                <w:iCs w:val="0"/>
                <w:caps w:val="0"/>
                <w:smallCaps w:val="0"/>
                <w:color w:val="000000" w:themeColor="text1" w:themeTint="FF" w:themeShade="FF"/>
                <w:sz w:val="22"/>
                <w:szCs w:val="22"/>
              </w:rPr>
            </w:pPr>
            <w:r w:rsidRPr="50C5FF57" w:rsidR="50C5FF57">
              <w:rPr>
                <w:rFonts w:ascii="Arial" w:hAnsi="Arial" w:eastAsia="Arial" w:cs="Arial"/>
                <w:b w:val="0"/>
                <w:bCs w:val="0"/>
                <w:i w:val="0"/>
                <w:iCs w:val="0"/>
                <w:caps w:val="0"/>
                <w:smallCaps w:val="0"/>
                <w:color w:val="000000" w:themeColor="text1" w:themeTint="FF" w:themeShade="FF"/>
                <w:sz w:val="22"/>
                <w:szCs w:val="22"/>
                <w:lang w:val="en-GB"/>
              </w:rPr>
              <w:t>To support fairness and good academic writing, each assessment has a set word limit. It’s important that you stay within this limit. The word limit helps ensure:</w:t>
            </w:r>
          </w:p>
          <w:p w:rsidR="50C5FF57" w:rsidP="50C5FF57" w:rsidRDefault="50C5FF57" w14:paraId="0F5E7F73" w14:textId="280A9390">
            <w:pPr>
              <w:pStyle w:val="ListParagraph"/>
              <w:numPr>
                <w:ilvl w:val="0"/>
                <w:numId w:val="35"/>
              </w:numPr>
              <w:rPr>
                <w:rFonts w:ascii="Arial" w:hAnsi="Arial" w:eastAsia="Arial" w:cs="Arial"/>
                <w:b w:val="0"/>
                <w:bCs w:val="0"/>
                <w:i w:val="0"/>
                <w:iCs w:val="0"/>
                <w:caps w:val="0"/>
                <w:smallCaps w:val="0"/>
                <w:color w:val="000000" w:themeColor="text1" w:themeTint="FF" w:themeShade="FF"/>
                <w:sz w:val="22"/>
                <w:szCs w:val="22"/>
              </w:rPr>
            </w:pPr>
            <w:r w:rsidRPr="50C5FF57" w:rsidR="50C5FF57">
              <w:rPr>
                <w:rFonts w:ascii="Arial" w:hAnsi="Arial" w:eastAsia="Arial" w:cs="Arial"/>
                <w:b w:val="0"/>
                <w:bCs w:val="0"/>
                <w:i w:val="0"/>
                <w:iCs w:val="0"/>
                <w:caps w:val="0"/>
                <w:smallCaps w:val="0"/>
                <w:color w:val="000000" w:themeColor="text1" w:themeTint="FF" w:themeShade="FF"/>
                <w:sz w:val="22"/>
                <w:szCs w:val="22"/>
                <w:lang w:val="en-GB"/>
              </w:rPr>
              <w:t>You write clearly and concisely.</w:t>
            </w:r>
          </w:p>
          <w:p w:rsidR="50C5FF57" w:rsidP="50C5FF57" w:rsidRDefault="50C5FF57" w14:paraId="784B8723" w14:textId="72EF6452">
            <w:pPr>
              <w:pStyle w:val="ListParagraph"/>
              <w:numPr>
                <w:ilvl w:val="0"/>
                <w:numId w:val="35"/>
              </w:numPr>
              <w:rPr>
                <w:rFonts w:ascii="Arial" w:hAnsi="Arial" w:eastAsia="Arial" w:cs="Arial"/>
                <w:b w:val="0"/>
                <w:bCs w:val="0"/>
                <w:i w:val="0"/>
                <w:iCs w:val="0"/>
                <w:caps w:val="0"/>
                <w:smallCaps w:val="0"/>
                <w:color w:val="000000" w:themeColor="text1" w:themeTint="FF" w:themeShade="FF"/>
                <w:sz w:val="22"/>
                <w:szCs w:val="22"/>
              </w:rPr>
            </w:pPr>
            <w:r w:rsidRPr="50C5FF57" w:rsidR="50C5FF57">
              <w:rPr>
                <w:rFonts w:ascii="Arial" w:hAnsi="Arial" w:eastAsia="Arial" w:cs="Arial"/>
                <w:b w:val="0"/>
                <w:bCs w:val="0"/>
                <w:i w:val="0"/>
                <w:iCs w:val="0"/>
                <w:caps w:val="0"/>
                <w:smallCaps w:val="0"/>
                <w:color w:val="000000" w:themeColor="text1" w:themeTint="FF" w:themeShade="FF"/>
                <w:sz w:val="22"/>
                <w:szCs w:val="22"/>
                <w:lang w:val="en-GB"/>
              </w:rPr>
              <w:t>All students complete the assessment on an equal basis.</w:t>
            </w:r>
          </w:p>
          <w:p w:rsidR="50C5FF57" w:rsidP="50C5FF57" w:rsidRDefault="50C5FF57" w14:paraId="71670B36" w14:textId="2758C662">
            <w:pPr>
              <w:rPr>
                <w:rFonts w:ascii="Arial" w:hAnsi="Arial" w:eastAsia="Arial" w:cs="Arial"/>
                <w:b w:val="0"/>
                <w:bCs w:val="0"/>
                <w:i w:val="0"/>
                <w:iCs w:val="0"/>
                <w:caps w:val="0"/>
                <w:smallCaps w:val="0"/>
                <w:color w:val="000000" w:themeColor="text1" w:themeTint="FF" w:themeShade="FF"/>
                <w:sz w:val="22"/>
                <w:szCs w:val="22"/>
              </w:rPr>
            </w:pPr>
            <w:r w:rsidRPr="50C5FF57" w:rsidR="50C5FF57">
              <w:rPr>
                <w:rFonts w:ascii="Arial" w:hAnsi="Arial" w:eastAsia="Arial" w:cs="Arial"/>
                <w:b w:val="1"/>
                <w:bCs w:val="1"/>
                <w:i w:val="0"/>
                <w:iCs w:val="0"/>
                <w:caps w:val="0"/>
                <w:smallCaps w:val="0"/>
                <w:color w:val="000000" w:themeColor="text1" w:themeTint="FF" w:themeShade="FF"/>
                <w:sz w:val="22"/>
                <w:szCs w:val="22"/>
                <w:lang w:val="en-GB"/>
              </w:rPr>
              <w:t xml:space="preserve"> </w:t>
            </w:r>
          </w:p>
          <w:p w:rsidR="50C5FF57" w:rsidP="50C5FF57" w:rsidRDefault="50C5FF57" w14:paraId="40C58126" w14:textId="54C1F6F4">
            <w:pPr>
              <w:rPr>
                <w:rFonts w:ascii="Arial" w:hAnsi="Arial" w:eastAsia="Arial" w:cs="Arial"/>
                <w:b w:val="0"/>
                <w:bCs w:val="0"/>
                <w:i w:val="0"/>
                <w:iCs w:val="0"/>
                <w:caps w:val="0"/>
                <w:smallCaps w:val="0"/>
                <w:color w:val="000000" w:themeColor="text1" w:themeTint="FF" w:themeShade="FF"/>
                <w:sz w:val="22"/>
                <w:szCs w:val="22"/>
              </w:rPr>
            </w:pPr>
            <w:r w:rsidRPr="50C5FF57" w:rsidR="50C5FF57">
              <w:rPr>
                <w:rFonts w:ascii="Arial" w:hAnsi="Arial" w:eastAsia="Arial" w:cs="Arial"/>
                <w:b w:val="1"/>
                <w:bCs w:val="1"/>
                <w:i w:val="0"/>
                <w:iCs w:val="0"/>
                <w:caps w:val="0"/>
                <w:smallCaps w:val="0"/>
                <w:color w:val="000000" w:themeColor="text1" w:themeTint="FF" w:themeShade="FF"/>
                <w:sz w:val="22"/>
                <w:szCs w:val="22"/>
                <w:lang w:val="en-GB"/>
              </w:rPr>
              <w:t>If You Go Over the Word Limit</w:t>
            </w:r>
          </w:p>
          <w:p w:rsidR="50C5FF57" w:rsidP="50C5FF57" w:rsidRDefault="50C5FF57" w14:paraId="690EDECE" w14:textId="1A4E387A">
            <w:pPr>
              <w:rPr>
                <w:rFonts w:ascii="Arial" w:hAnsi="Arial" w:eastAsia="Arial" w:cs="Arial"/>
                <w:b w:val="0"/>
                <w:bCs w:val="0"/>
                <w:i w:val="0"/>
                <w:iCs w:val="0"/>
                <w:caps w:val="0"/>
                <w:smallCaps w:val="0"/>
                <w:color w:val="000000" w:themeColor="text1" w:themeTint="FF" w:themeShade="FF"/>
                <w:sz w:val="22"/>
                <w:szCs w:val="22"/>
              </w:rPr>
            </w:pPr>
            <w:r w:rsidRPr="50C5FF57" w:rsidR="50C5FF57">
              <w:rPr>
                <w:rFonts w:ascii="Arial" w:hAnsi="Arial" w:eastAsia="Arial" w:cs="Arial"/>
                <w:b w:val="0"/>
                <w:bCs w:val="0"/>
                <w:i w:val="0"/>
                <w:iCs w:val="0"/>
                <w:caps w:val="0"/>
                <w:smallCaps w:val="0"/>
                <w:color w:val="000000" w:themeColor="text1" w:themeTint="FF" w:themeShade="FF"/>
                <w:sz w:val="22"/>
                <w:szCs w:val="22"/>
                <w:lang w:val="en-GB"/>
              </w:rPr>
              <w:t>If your work exceeds the word limit, the following penalties will normally apply. These deductions cannot take your mark below the pass mark for the module.</w:t>
            </w:r>
          </w:p>
          <w:p w:rsidR="50C5FF57" w:rsidP="50C5FF57" w:rsidRDefault="50C5FF57" w14:paraId="5FF3A20B" w14:textId="0ED326CA">
            <w:pPr>
              <w:rPr>
                <w:rFonts w:ascii="Arial" w:hAnsi="Arial" w:eastAsia="Arial" w:cs="Arial"/>
                <w:b w:val="0"/>
                <w:bCs w:val="0"/>
                <w:i w:val="0"/>
                <w:iCs w:val="0"/>
                <w:caps w:val="0"/>
                <w:smallCaps w:val="0"/>
                <w:color w:val="000000" w:themeColor="text1" w:themeTint="FF" w:themeShade="FF"/>
                <w:sz w:val="22"/>
                <w:szCs w:val="22"/>
              </w:rPr>
            </w:pPr>
            <w:r w:rsidRPr="50C5FF57" w:rsidR="50C5FF57">
              <w:rPr>
                <w:rFonts w:ascii="Arial" w:hAnsi="Arial" w:eastAsia="Arial" w:cs="Arial"/>
                <w:b w:val="1"/>
                <w:bCs w:val="1"/>
                <w:i w:val="0"/>
                <w:iCs w:val="0"/>
                <w:caps w:val="0"/>
                <w:smallCaps w:val="0"/>
                <w:color w:val="000000" w:themeColor="text1" w:themeTint="FF" w:themeShade="FF"/>
                <w:sz w:val="22"/>
                <w:szCs w:val="22"/>
                <w:lang w:val="en-GB"/>
              </w:rPr>
              <w:t xml:space="preserve"> </w:t>
            </w: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2415"/>
              <w:gridCol w:w="5040"/>
            </w:tblGrid>
            <w:tr w:rsidR="50C5FF57" w:rsidTr="50C5FF57" w14:paraId="5C19F7CA">
              <w:trPr>
                <w:trHeight w:val="270"/>
              </w:trPr>
              <w:tc>
                <w:tcPr>
                  <w:tcW w:w="2415" w:type="dxa"/>
                  <w:tcBorders>
                    <w:top w:val="single" w:sz="8"/>
                    <w:left w:val="single" w:sz="8"/>
                    <w:bottom w:val="single" w:sz="8"/>
                    <w:right w:val="single" w:sz="8"/>
                  </w:tcBorders>
                  <w:tcMar>
                    <w:left w:w="90" w:type="dxa"/>
                    <w:right w:w="90" w:type="dxa"/>
                  </w:tcMar>
                  <w:vAlign w:val="center"/>
                </w:tcPr>
                <w:p w:rsidR="50C5FF57" w:rsidP="50C5FF57" w:rsidRDefault="50C5FF57" w14:paraId="4C86D20B" w14:textId="2CD468CF">
                  <w:pPr>
                    <w:rPr>
                      <w:rFonts w:ascii="Arial" w:hAnsi="Arial" w:eastAsia="Arial" w:cs="Arial"/>
                      <w:b w:val="0"/>
                      <w:bCs w:val="0"/>
                      <w:i w:val="0"/>
                      <w:iCs w:val="0"/>
                      <w:sz w:val="22"/>
                      <w:szCs w:val="22"/>
                    </w:rPr>
                  </w:pPr>
                  <w:r w:rsidRPr="50C5FF57" w:rsidR="50C5FF57">
                    <w:rPr>
                      <w:rFonts w:ascii="Arial" w:hAnsi="Arial" w:eastAsia="Arial" w:cs="Arial"/>
                      <w:b w:val="1"/>
                      <w:bCs w:val="1"/>
                      <w:i w:val="0"/>
                      <w:iCs w:val="0"/>
                      <w:sz w:val="22"/>
                      <w:szCs w:val="22"/>
                      <w:lang w:val="en-GB"/>
                    </w:rPr>
                    <w:t>Amount Over Limit</w:t>
                  </w:r>
                </w:p>
              </w:tc>
              <w:tc>
                <w:tcPr>
                  <w:tcW w:w="5040" w:type="dxa"/>
                  <w:tcBorders>
                    <w:top w:val="single" w:sz="8"/>
                    <w:left w:val="single" w:sz="8"/>
                    <w:bottom w:val="single" w:sz="8"/>
                    <w:right w:val="single" w:sz="8"/>
                  </w:tcBorders>
                  <w:tcMar>
                    <w:left w:w="90" w:type="dxa"/>
                    <w:right w:w="90" w:type="dxa"/>
                  </w:tcMar>
                  <w:vAlign w:val="center"/>
                </w:tcPr>
                <w:p w:rsidR="50C5FF57" w:rsidP="50C5FF57" w:rsidRDefault="50C5FF57" w14:paraId="39AB7688" w14:textId="17C674CB">
                  <w:pPr>
                    <w:rPr>
                      <w:rFonts w:ascii="Arial" w:hAnsi="Arial" w:eastAsia="Arial" w:cs="Arial"/>
                      <w:b w:val="0"/>
                      <w:bCs w:val="0"/>
                      <w:i w:val="0"/>
                      <w:iCs w:val="0"/>
                      <w:sz w:val="22"/>
                      <w:szCs w:val="22"/>
                    </w:rPr>
                  </w:pPr>
                  <w:r w:rsidRPr="50C5FF57" w:rsidR="50C5FF57">
                    <w:rPr>
                      <w:rFonts w:ascii="Arial" w:hAnsi="Arial" w:eastAsia="Arial" w:cs="Arial"/>
                      <w:b w:val="1"/>
                      <w:bCs w:val="1"/>
                      <w:i w:val="0"/>
                      <w:iCs w:val="0"/>
                      <w:sz w:val="22"/>
                      <w:szCs w:val="22"/>
                      <w:lang w:val="en-GB"/>
                    </w:rPr>
                    <w:t>Penalty Applied</w:t>
                  </w:r>
                </w:p>
              </w:tc>
            </w:tr>
            <w:tr w:rsidR="50C5FF57" w:rsidTr="50C5FF57" w14:paraId="78784F39">
              <w:trPr>
                <w:trHeight w:val="270"/>
              </w:trPr>
              <w:tc>
                <w:tcPr>
                  <w:tcW w:w="2415" w:type="dxa"/>
                  <w:tcBorders>
                    <w:top w:val="single" w:sz="8"/>
                    <w:left w:val="single" w:sz="8"/>
                    <w:bottom w:val="single" w:sz="8"/>
                    <w:right w:val="single" w:sz="8"/>
                  </w:tcBorders>
                  <w:tcMar>
                    <w:left w:w="90" w:type="dxa"/>
                    <w:right w:w="90" w:type="dxa"/>
                  </w:tcMar>
                  <w:vAlign w:val="center"/>
                </w:tcPr>
                <w:p w:rsidR="50C5FF57" w:rsidP="50C5FF57" w:rsidRDefault="50C5FF57" w14:paraId="03AB8163" w14:textId="4676C57A">
                  <w:pPr>
                    <w:rPr>
                      <w:rFonts w:ascii="Arial" w:hAnsi="Arial" w:eastAsia="Arial" w:cs="Arial"/>
                      <w:b w:val="0"/>
                      <w:bCs w:val="0"/>
                      <w:i w:val="0"/>
                      <w:iCs w:val="0"/>
                      <w:sz w:val="22"/>
                      <w:szCs w:val="22"/>
                    </w:rPr>
                  </w:pPr>
                  <w:r w:rsidRPr="50C5FF57" w:rsidR="50C5FF57">
                    <w:rPr>
                      <w:rFonts w:ascii="Arial" w:hAnsi="Arial" w:eastAsia="Arial" w:cs="Arial"/>
                      <w:b w:val="1"/>
                      <w:bCs w:val="1"/>
                      <w:i w:val="0"/>
                      <w:iCs w:val="0"/>
                      <w:sz w:val="22"/>
                      <w:szCs w:val="22"/>
                      <w:lang w:val="en-GB"/>
                    </w:rPr>
                    <w:t>Up to 10% over</w:t>
                  </w:r>
                </w:p>
              </w:tc>
              <w:tc>
                <w:tcPr>
                  <w:tcW w:w="5040" w:type="dxa"/>
                  <w:tcBorders>
                    <w:top w:val="single" w:sz="8"/>
                    <w:left w:val="single" w:sz="8"/>
                    <w:bottom w:val="single" w:sz="8"/>
                    <w:right w:val="single" w:sz="8"/>
                  </w:tcBorders>
                  <w:tcMar>
                    <w:left w:w="90" w:type="dxa"/>
                    <w:right w:w="90" w:type="dxa"/>
                  </w:tcMar>
                  <w:vAlign w:val="center"/>
                </w:tcPr>
                <w:p w:rsidR="50C5FF57" w:rsidP="50C5FF57" w:rsidRDefault="50C5FF57" w14:paraId="555396C1" w14:textId="07D89E71">
                  <w:pPr>
                    <w:rPr>
                      <w:rFonts w:ascii="Arial" w:hAnsi="Arial" w:eastAsia="Arial" w:cs="Arial"/>
                      <w:b w:val="0"/>
                      <w:bCs w:val="0"/>
                      <w:i w:val="0"/>
                      <w:iCs w:val="0"/>
                      <w:sz w:val="22"/>
                      <w:szCs w:val="22"/>
                    </w:rPr>
                  </w:pPr>
                  <w:r w:rsidRPr="50C5FF57" w:rsidR="50C5FF57">
                    <w:rPr>
                      <w:rFonts w:ascii="Arial" w:hAnsi="Arial" w:eastAsia="Arial" w:cs="Arial"/>
                      <w:b w:val="1"/>
                      <w:bCs w:val="1"/>
                      <w:i w:val="0"/>
                      <w:iCs w:val="0"/>
                      <w:sz w:val="22"/>
                      <w:szCs w:val="22"/>
                      <w:lang w:val="en-GB"/>
                    </w:rPr>
                    <w:t>No penalty</w:t>
                  </w:r>
                </w:p>
              </w:tc>
            </w:tr>
            <w:tr w:rsidR="50C5FF57" w:rsidTr="50C5FF57" w14:paraId="6C3A6060">
              <w:trPr>
                <w:trHeight w:val="270"/>
              </w:trPr>
              <w:tc>
                <w:tcPr>
                  <w:tcW w:w="2415" w:type="dxa"/>
                  <w:tcBorders>
                    <w:top w:val="single" w:sz="8"/>
                    <w:left w:val="single" w:sz="8"/>
                    <w:bottom w:val="single" w:sz="8"/>
                    <w:right w:val="single" w:sz="8"/>
                  </w:tcBorders>
                  <w:tcMar>
                    <w:left w:w="90" w:type="dxa"/>
                    <w:right w:w="90" w:type="dxa"/>
                  </w:tcMar>
                  <w:vAlign w:val="center"/>
                </w:tcPr>
                <w:p w:rsidR="50C5FF57" w:rsidP="50C5FF57" w:rsidRDefault="50C5FF57" w14:paraId="6601DDFB" w14:textId="13E9E1AC">
                  <w:pPr>
                    <w:rPr>
                      <w:rFonts w:ascii="Arial" w:hAnsi="Arial" w:eastAsia="Arial" w:cs="Arial"/>
                      <w:b w:val="0"/>
                      <w:bCs w:val="0"/>
                      <w:i w:val="0"/>
                      <w:iCs w:val="0"/>
                      <w:sz w:val="22"/>
                      <w:szCs w:val="22"/>
                    </w:rPr>
                  </w:pPr>
                  <w:r w:rsidRPr="50C5FF57" w:rsidR="50C5FF57">
                    <w:rPr>
                      <w:rFonts w:ascii="Arial" w:hAnsi="Arial" w:eastAsia="Arial" w:cs="Arial"/>
                      <w:b w:val="1"/>
                      <w:bCs w:val="1"/>
                      <w:i w:val="0"/>
                      <w:iCs w:val="0"/>
                      <w:sz w:val="22"/>
                      <w:szCs w:val="22"/>
                      <w:lang w:val="en-GB"/>
                    </w:rPr>
                    <w:t>10%–25% over</w:t>
                  </w:r>
                </w:p>
              </w:tc>
              <w:tc>
                <w:tcPr>
                  <w:tcW w:w="5040" w:type="dxa"/>
                  <w:tcBorders>
                    <w:top w:val="single" w:sz="8"/>
                    <w:left w:val="single" w:sz="8"/>
                    <w:bottom w:val="single" w:sz="8"/>
                    <w:right w:val="single" w:sz="8"/>
                  </w:tcBorders>
                  <w:tcMar>
                    <w:left w:w="90" w:type="dxa"/>
                    <w:right w:w="90" w:type="dxa"/>
                  </w:tcMar>
                  <w:vAlign w:val="center"/>
                </w:tcPr>
                <w:p w:rsidR="50C5FF57" w:rsidP="50C5FF57" w:rsidRDefault="50C5FF57" w14:paraId="5C31D0F7" w14:textId="5C3A9082">
                  <w:pPr>
                    <w:rPr>
                      <w:rFonts w:ascii="Arial" w:hAnsi="Arial" w:eastAsia="Arial" w:cs="Arial"/>
                      <w:b w:val="0"/>
                      <w:bCs w:val="0"/>
                      <w:i w:val="0"/>
                      <w:iCs w:val="0"/>
                      <w:sz w:val="22"/>
                      <w:szCs w:val="22"/>
                    </w:rPr>
                  </w:pPr>
                  <w:r w:rsidRPr="50C5FF57" w:rsidR="50C5FF57">
                    <w:rPr>
                      <w:rFonts w:ascii="Arial" w:hAnsi="Arial" w:eastAsia="Arial" w:cs="Arial"/>
                      <w:b w:val="1"/>
                      <w:bCs w:val="1"/>
                      <w:i w:val="0"/>
                      <w:iCs w:val="0"/>
                      <w:sz w:val="22"/>
                      <w:szCs w:val="22"/>
                      <w:lang w:val="en-GB"/>
                    </w:rPr>
                    <w:t xml:space="preserve">5 mark deduction </w:t>
                  </w:r>
                  <w:r w:rsidRPr="50C5FF57" w:rsidR="50C5FF57">
                    <w:rPr>
                      <w:rFonts w:ascii="Arial" w:hAnsi="Arial" w:eastAsia="Arial" w:cs="Arial"/>
                      <w:b w:val="1"/>
                      <w:bCs w:val="1"/>
                      <w:i w:val="1"/>
                      <w:iCs w:val="1"/>
                      <w:sz w:val="22"/>
                      <w:szCs w:val="22"/>
                      <w:lang w:val="en-GB"/>
                    </w:rPr>
                    <w:t>or</w:t>
                  </w:r>
                  <w:r w:rsidRPr="50C5FF57" w:rsidR="50C5FF57">
                    <w:rPr>
                      <w:rFonts w:ascii="Arial" w:hAnsi="Arial" w:eastAsia="Arial" w:cs="Arial"/>
                      <w:b w:val="1"/>
                      <w:bCs w:val="1"/>
                      <w:i w:val="0"/>
                      <w:iCs w:val="0"/>
                      <w:sz w:val="22"/>
                      <w:szCs w:val="22"/>
                      <w:lang w:val="en-GB"/>
                    </w:rPr>
                    <w:t xml:space="preserve"> reduction to the capped mark (whichever is the smaller penalty)</w:t>
                  </w:r>
                </w:p>
              </w:tc>
            </w:tr>
            <w:tr w:rsidR="50C5FF57" w:rsidTr="50C5FF57" w14:paraId="08C5A627">
              <w:trPr>
                <w:trHeight w:val="270"/>
              </w:trPr>
              <w:tc>
                <w:tcPr>
                  <w:tcW w:w="2415" w:type="dxa"/>
                  <w:tcBorders>
                    <w:top w:val="single" w:sz="8"/>
                    <w:left w:val="single" w:sz="8"/>
                    <w:bottom w:val="single" w:sz="8"/>
                    <w:right w:val="single" w:sz="8"/>
                  </w:tcBorders>
                  <w:tcMar>
                    <w:left w:w="90" w:type="dxa"/>
                    <w:right w:w="90" w:type="dxa"/>
                  </w:tcMar>
                  <w:vAlign w:val="center"/>
                </w:tcPr>
                <w:p w:rsidR="50C5FF57" w:rsidP="50C5FF57" w:rsidRDefault="50C5FF57" w14:paraId="5850EBEA" w14:textId="5083603A">
                  <w:pPr>
                    <w:rPr>
                      <w:rFonts w:ascii="Arial" w:hAnsi="Arial" w:eastAsia="Arial" w:cs="Arial"/>
                      <w:b w:val="0"/>
                      <w:bCs w:val="0"/>
                      <w:i w:val="0"/>
                      <w:iCs w:val="0"/>
                      <w:sz w:val="22"/>
                      <w:szCs w:val="22"/>
                    </w:rPr>
                  </w:pPr>
                  <w:r w:rsidRPr="50C5FF57" w:rsidR="50C5FF57">
                    <w:rPr>
                      <w:rFonts w:ascii="Arial" w:hAnsi="Arial" w:eastAsia="Arial" w:cs="Arial"/>
                      <w:b w:val="1"/>
                      <w:bCs w:val="1"/>
                      <w:i w:val="0"/>
                      <w:iCs w:val="0"/>
                      <w:sz w:val="22"/>
                      <w:szCs w:val="22"/>
                      <w:lang w:val="en-GB"/>
                    </w:rPr>
                    <w:t>26%–50% over</w:t>
                  </w:r>
                </w:p>
              </w:tc>
              <w:tc>
                <w:tcPr>
                  <w:tcW w:w="5040" w:type="dxa"/>
                  <w:tcBorders>
                    <w:top w:val="single" w:sz="8"/>
                    <w:left w:val="single" w:sz="8"/>
                    <w:bottom w:val="single" w:sz="8"/>
                    <w:right w:val="single" w:sz="8"/>
                  </w:tcBorders>
                  <w:tcMar>
                    <w:left w:w="90" w:type="dxa"/>
                    <w:right w:w="90" w:type="dxa"/>
                  </w:tcMar>
                  <w:vAlign w:val="center"/>
                </w:tcPr>
                <w:p w:rsidR="50C5FF57" w:rsidP="50C5FF57" w:rsidRDefault="50C5FF57" w14:paraId="736F0147" w14:textId="786EDC02">
                  <w:pPr>
                    <w:rPr>
                      <w:rFonts w:ascii="Arial" w:hAnsi="Arial" w:eastAsia="Arial" w:cs="Arial"/>
                      <w:b w:val="0"/>
                      <w:bCs w:val="0"/>
                      <w:i w:val="0"/>
                      <w:iCs w:val="0"/>
                      <w:sz w:val="22"/>
                      <w:szCs w:val="22"/>
                    </w:rPr>
                  </w:pPr>
                  <w:r w:rsidRPr="50C5FF57" w:rsidR="50C5FF57">
                    <w:rPr>
                      <w:rFonts w:ascii="Arial" w:hAnsi="Arial" w:eastAsia="Arial" w:cs="Arial"/>
                      <w:b w:val="1"/>
                      <w:bCs w:val="1"/>
                      <w:i w:val="0"/>
                      <w:iCs w:val="0"/>
                      <w:sz w:val="22"/>
                      <w:szCs w:val="22"/>
                      <w:lang w:val="en-GB"/>
                    </w:rPr>
                    <w:t xml:space="preserve">10 mark deduction </w:t>
                  </w:r>
                  <w:r w:rsidRPr="50C5FF57" w:rsidR="50C5FF57">
                    <w:rPr>
                      <w:rFonts w:ascii="Arial" w:hAnsi="Arial" w:eastAsia="Arial" w:cs="Arial"/>
                      <w:b w:val="1"/>
                      <w:bCs w:val="1"/>
                      <w:i w:val="1"/>
                      <w:iCs w:val="1"/>
                      <w:sz w:val="22"/>
                      <w:szCs w:val="22"/>
                      <w:lang w:val="en-GB"/>
                    </w:rPr>
                    <w:t>or</w:t>
                  </w:r>
                  <w:r w:rsidRPr="50C5FF57" w:rsidR="50C5FF57">
                    <w:rPr>
                      <w:rFonts w:ascii="Arial" w:hAnsi="Arial" w:eastAsia="Arial" w:cs="Arial"/>
                      <w:b w:val="1"/>
                      <w:bCs w:val="1"/>
                      <w:i w:val="0"/>
                      <w:iCs w:val="0"/>
                      <w:sz w:val="22"/>
                      <w:szCs w:val="22"/>
                      <w:lang w:val="en-GB"/>
                    </w:rPr>
                    <w:t xml:space="preserve"> reduction to the capped mark (whichever is the smaller penalty)</w:t>
                  </w:r>
                </w:p>
              </w:tc>
            </w:tr>
            <w:tr w:rsidR="50C5FF57" w:rsidTr="50C5FF57" w14:paraId="449A0FD0">
              <w:trPr>
                <w:trHeight w:val="270"/>
              </w:trPr>
              <w:tc>
                <w:tcPr>
                  <w:tcW w:w="2415" w:type="dxa"/>
                  <w:tcBorders>
                    <w:top w:val="single" w:sz="8"/>
                    <w:left w:val="single" w:sz="8"/>
                    <w:bottom w:val="single" w:sz="8"/>
                    <w:right w:val="single" w:sz="8"/>
                  </w:tcBorders>
                  <w:tcMar>
                    <w:left w:w="90" w:type="dxa"/>
                    <w:right w:w="90" w:type="dxa"/>
                  </w:tcMar>
                  <w:vAlign w:val="center"/>
                </w:tcPr>
                <w:p w:rsidR="50C5FF57" w:rsidP="50C5FF57" w:rsidRDefault="50C5FF57" w14:paraId="29B9D721" w14:textId="4EE98D98">
                  <w:pPr>
                    <w:rPr>
                      <w:rFonts w:ascii="Arial" w:hAnsi="Arial" w:eastAsia="Arial" w:cs="Arial"/>
                      <w:b w:val="0"/>
                      <w:bCs w:val="0"/>
                      <w:i w:val="0"/>
                      <w:iCs w:val="0"/>
                      <w:sz w:val="22"/>
                      <w:szCs w:val="22"/>
                    </w:rPr>
                  </w:pPr>
                  <w:r w:rsidRPr="50C5FF57" w:rsidR="50C5FF57">
                    <w:rPr>
                      <w:rFonts w:ascii="Arial" w:hAnsi="Arial" w:eastAsia="Arial" w:cs="Arial"/>
                      <w:b w:val="1"/>
                      <w:bCs w:val="1"/>
                      <w:i w:val="0"/>
                      <w:iCs w:val="0"/>
                      <w:sz w:val="22"/>
                      <w:szCs w:val="22"/>
                      <w:lang w:val="en-GB"/>
                    </w:rPr>
                    <w:t xml:space="preserve">Over 50% </w:t>
                  </w:r>
                </w:p>
              </w:tc>
              <w:tc>
                <w:tcPr>
                  <w:tcW w:w="5040" w:type="dxa"/>
                  <w:tcBorders>
                    <w:top w:val="single" w:sz="8"/>
                    <w:left w:val="single" w:sz="8"/>
                    <w:bottom w:val="single" w:sz="8"/>
                    <w:right w:val="single" w:sz="8"/>
                  </w:tcBorders>
                  <w:tcMar>
                    <w:left w:w="90" w:type="dxa"/>
                    <w:right w:w="90" w:type="dxa"/>
                  </w:tcMar>
                  <w:vAlign w:val="center"/>
                </w:tcPr>
                <w:p w:rsidR="50C5FF57" w:rsidP="50C5FF57" w:rsidRDefault="50C5FF57" w14:paraId="1E69908F" w14:textId="4AC4F759">
                  <w:pPr>
                    <w:rPr>
                      <w:rFonts w:ascii="Arial" w:hAnsi="Arial" w:eastAsia="Arial" w:cs="Arial"/>
                      <w:b w:val="0"/>
                      <w:bCs w:val="0"/>
                      <w:i w:val="0"/>
                      <w:iCs w:val="0"/>
                      <w:sz w:val="22"/>
                      <w:szCs w:val="22"/>
                    </w:rPr>
                  </w:pPr>
                  <w:r w:rsidRPr="50C5FF57" w:rsidR="50C5FF57">
                    <w:rPr>
                      <w:rFonts w:ascii="Arial" w:hAnsi="Arial" w:eastAsia="Arial" w:cs="Arial"/>
                      <w:b w:val="1"/>
                      <w:bCs w:val="1"/>
                      <w:i w:val="0"/>
                      <w:iCs w:val="0"/>
                      <w:sz w:val="22"/>
                      <w:szCs w:val="22"/>
                      <w:lang w:val="en-GB"/>
                    </w:rPr>
                    <w:t>Mark capped at the pass mark</w:t>
                  </w:r>
                </w:p>
              </w:tc>
            </w:tr>
          </w:tbl>
          <w:p w:rsidR="50C5FF57" w:rsidP="50C5FF57" w:rsidRDefault="50C5FF57" w14:paraId="7C38F8F9" w14:textId="775FE2DF">
            <w:pPr>
              <w:bidi w:val="0"/>
              <w:rPr>
                <w:rFonts w:ascii="Arial" w:hAnsi="Arial" w:eastAsia="Arial" w:cs="Arial"/>
                <w:b w:val="0"/>
                <w:bCs w:val="0"/>
                <w:i w:val="0"/>
                <w:iCs w:val="0"/>
                <w:caps w:val="0"/>
                <w:smallCaps w:val="0"/>
                <w:color w:val="000000" w:themeColor="text1" w:themeTint="FF" w:themeShade="FF"/>
                <w:sz w:val="22"/>
                <w:szCs w:val="22"/>
              </w:rPr>
            </w:pPr>
            <w:r w:rsidRPr="50C5FF57" w:rsidR="50C5FF57">
              <w:rPr>
                <w:rFonts w:ascii="Arial" w:hAnsi="Arial" w:eastAsia="Arial" w:cs="Arial"/>
                <w:b w:val="1"/>
                <w:bCs w:val="1"/>
                <w:i w:val="0"/>
                <w:iCs w:val="0"/>
                <w:caps w:val="0"/>
                <w:smallCaps w:val="0"/>
                <w:color w:val="000000" w:themeColor="text1" w:themeTint="FF" w:themeShade="FF"/>
                <w:sz w:val="22"/>
                <w:szCs w:val="22"/>
                <w:lang w:val="en-GB"/>
              </w:rPr>
              <w:t xml:space="preserve"> </w:t>
            </w:r>
          </w:p>
          <w:p w:rsidR="50C5FF57" w:rsidP="50C5FF57" w:rsidRDefault="50C5FF57" w14:paraId="56E5772D" w14:textId="38044DEB">
            <w:pPr>
              <w:bidi w:val="0"/>
              <w:rPr>
                <w:rFonts w:ascii="Arial" w:hAnsi="Arial" w:eastAsia="Arial" w:cs="Arial"/>
                <w:b w:val="0"/>
                <w:bCs w:val="0"/>
                <w:i w:val="0"/>
                <w:iCs w:val="0"/>
                <w:caps w:val="0"/>
                <w:smallCaps w:val="0"/>
                <w:color w:val="000000" w:themeColor="text1" w:themeTint="FF" w:themeShade="FF"/>
                <w:sz w:val="22"/>
                <w:szCs w:val="22"/>
              </w:rPr>
            </w:pPr>
            <w:r w:rsidRPr="50C5FF57" w:rsidR="50C5FF57">
              <w:rPr>
                <w:rFonts w:ascii="Arial" w:hAnsi="Arial" w:eastAsia="Arial" w:cs="Arial"/>
                <w:b w:val="1"/>
                <w:bCs w:val="1"/>
                <w:i w:val="0"/>
                <w:iCs w:val="0"/>
                <w:caps w:val="0"/>
                <w:smallCaps w:val="0"/>
                <w:color w:val="000000" w:themeColor="text1" w:themeTint="FF" w:themeShade="FF"/>
                <w:sz w:val="22"/>
                <w:szCs w:val="22"/>
                <w:lang w:val="en-GB"/>
              </w:rPr>
              <w:t>Examples (Undergraduate):</w:t>
            </w:r>
          </w:p>
          <w:p w:rsidR="50C5FF57" w:rsidP="50C5FF57" w:rsidRDefault="50C5FF57" w14:paraId="0E2D8D54" w14:textId="29BDBB2C">
            <w:pPr>
              <w:pStyle w:val="ListParagraph"/>
              <w:numPr>
                <w:ilvl w:val="0"/>
                <w:numId w:val="36"/>
              </w:numPr>
              <w:bidi w:val="0"/>
              <w:rPr>
                <w:rFonts w:ascii="Arial" w:hAnsi="Arial" w:eastAsia="Arial" w:cs="Arial"/>
                <w:b w:val="0"/>
                <w:bCs w:val="0"/>
                <w:i w:val="0"/>
                <w:iCs w:val="0"/>
                <w:caps w:val="0"/>
                <w:smallCaps w:val="0"/>
                <w:color w:val="000000" w:themeColor="text1" w:themeTint="FF" w:themeShade="FF"/>
                <w:sz w:val="22"/>
                <w:szCs w:val="22"/>
              </w:rPr>
            </w:pPr>
            <w:r w:rsidRPr="50C5FF57" w:rsidR="50C5FF57">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50C5FF57" w:rsidR="50C5FF57">
              <w:rPr>
                <w:rFonts w:ascii="Arial" w:hAnsi="Arial" w:eastAsia="Arial" w:cs="Arial"/>
                <w:b w:val="1"/>
                <w:bCs w:val="1"/>
                <w:i w:val="0"/>
                <w:iCs w:val="0"/>
                <w:caps w:val="0"/>
                <w:smallCaps w:val="0"/>
                <w:color w:val="000000" w:themeColor="text1" w:themeTint="FF" w:themeShade="FF"/>
                <w:sz w:val="22"/>
                <w:szCs w:val="22"/>
                <w:lang w:val="en-GB"/>
              </w:rPr>
              <w:t>44%</w:t>
            </w:r>
            <w:r w:rsidRPr="50C5FF57" w:rsidR="50C5FF57">
              <w:rPr>
                <w:rFonts w:ascii="Arial" w:hAnsi="Arial" w:eastAsia="Arial" w:cs="Arial"/>
                <w:b w:val="0"/>
                <w:bCs w:val="0"/>
                <w:i w:val="0"/>
                <w:iCs w:val="0"/>
                <w:caps w:val="0"/>
                <w:smallCaps w:val="0"/>
                <w:color w:val="000000" w:themeColor="text1" w:themeTint="FF" w:themeShade="FF"/>
                <w:sz w:val="22"/>
                <w:szCs w:val="22"/>
                <w:lang w:val="en-GB"/>
              </w:rPr>
              <w:t xml:space="preserve"> would be reduced to the pass mark of </w:t>
            </w:r>
            <w:r w:rsidRPr="50C5FF57" w:rsidR="50C5FF57">
              <w:rPr>
                <w:rFonts w:ascii="Arial" w:hAnsi="Arial" w:eastAsia="Arial" w:cs="Arial"/>
                <w:b w:val="1"/>
                <w:bCs w:val="1"/>
                <w:i w:val="0"/>
                <w:iCs w:val="0"/>
                <w:caps w:val="0"/>
                <w:smallCaps w:val="0"/>
                <w:color w:val="000000" w:themeColor="text1" w:themeTint="FF" w:themeShade="FF"/>
                <w:sz w:val="22"/>
                <w:szCs w:val="22"/>
                <w:lang w:val="en-GB"/>
              </w:rPr>
              <w:t>40%</w:t>
            </w:r>
            <w:r w:rsidRPr="50C5FF57" w:rsidR="50C5FF57">
              <w:rPr>
                <w:rFonts w:ascii="Arial" w:hAnsi="Arial" w:eastAsia="Arial" w:cs="Arial"/>
                <w:b w:val="0"/>
                <w:bCs w:val="0"/>
                <w:i w:val="0"/>
                <w:iCs w:val="0"/>
                <w:caps w:val="0"/>
                <w:smallCaps w:val="0"/>
                <w:color w:val="000000" w:themeColor="text1" w:themeTint="FF" w:themeShade="FF"/>
                <w:sz w:val="22"/>
                <w:szCs w:val="22"/>
                <w:lang w:val="en-GB"/>
              </w:rPr>
              <w:t xml:space="preserve"> if the work is 10–25% over.</w:t>
            </w:r>
          </w:p>
          <w:p w:rsidR="50C5FF57" w:rsidP="50C5FF57" w:rsidRDefault="50C5FF57" w14:paraId="723C1C45" w14:textId="44D87BFE">
            <w:pPr>
              <w:pStyle w:val="ListParagraph"/>
              <w:numPr>
                <w:ilvl w:val="0"/>
                <w:numId w:val="36"/>
              </w:numPr>
              <w:bidi w:val="0"/>
              <w:rPr>
                <w:rFonts w:ascii="Arial" w:hAnsi="Arial" w:eastAsia="Arial" w:cs="Arial"/>
                <w:b w:val="0"/>
                <w:bCs w:val="0"/>
                <w:i w:val="0"/>
                <w:iCs w:val="0"/>
                <w:caps w:val="0"/>
                <w:smallCaps w:val="0"/>
                <w:color w:val="000000" w:themeColor="text1" w:themeTint="FF" w:themeShade="FF"/>
                <w:sz w:val="22"/>
                <w:szCs w:val="22"/>
              </w:rPr>
            </w:pPr>
            <w:r w:rsidRPr="50C5FF57" w:rsidR="50C5FF57">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50C5FF57" w:rsidR="50C5FF57">
              <w:rPr>
                <w:rFonts w:ascii="Arial" w:hAnsi="Arial" w:eastAsia="Arial" w:cs="Arial"/>
                <w:b w:val="1"/>
                <w:bCs w:val="1"/>
                <w:i w:val="0"/>
                <w:iCs w:val="0"/>
                <w:caps w:val="0"/>
                <w:smallCaps w:val="0"/>
                <w:color w:val="000000" w:themeColor="text1" w:themeTint="FF" w:themeShade="FF"/>
                <w:sz w:val="22"/>
                <w:szCs w:val="22"/>
                <w:lang w:val="en-GB"/>
              </w:rPr>
              <w:t>49%</w:t>
            </w:r>
            <w:r w:rsidRPr="50C5FF57" w:rsidR="50C5FF57">
              <w:rPr>
                <w:rFonts w:ascii="Arial" w:hAnsi="Arial" w:eastAsia="Arial" w:cs="Arial"/>
                <w:b w:val="0"/>
                <w:bCs w:val="0"/>
                <w:i w:val="0"/>
                <w:iCs w:val="0"/>
                <w:caps w:val="0"/>
                <w:smallCaps w:val="0"/>
                <w:color w:val="000000" w:themeColor="text1" w:themeTint="FF" w:themeShade="FF"/>
                <w:sz w:val="22"/>
                <w:szCs w:val="22"/>
                <w:lang w:val="en-GB"/>
              </w:rPr>
              <w:t xml:space="preserve"> would be reduced by 5 marks to </w:t>
            </w:r>
            <w:r w:rsidRPr="50C5FF57" w:rsidR="50C5FF57">
              <w:rPr>
                <w:rFonts w:ascii="Arial" w:hAnsi="Arial" w:eastAsia="Arial" w:cs="Arial"/>
                <w:b w:val="1"/>
                <w:bCs w:val="1"/>
                <w:i w:val="0"/>
                <w:iCs w:val="0"/>
                <w:caps w:val="0"/>
                <w:smallCaps w:val="0"/>
                <w:color w:val="000000" w:themeColor="text1" w:themeTint="FF" w:themeShade="FF"/>
                <w:sz w:val="22"/>
                <w:szCs w:val="22"/>
                <w:lang w:val="en-GB"/>
              </w:rPr>
              <w:t>44%.</w:t>
            </w:r>
          </w:p>
          <w:p w:rsidR="50C5FF57" w:rsidP="50C5FF57" w:rsidRDefault="50C5FF57" w14:paraId="728AC896" w14:textId="6B903714">
            <w:pPr>
              <w:pStyle w:val="ListParagraph"/>
              <w:numPr>
                <w:ilvl w:val="0"/>
                <w:numId w:val="36"/>
              </w:numPr>
              <w:bidi w:val="0"/>
              <w:rPr>
                <w:rFonts w:ascii="Arial" w:hAnsi="Arial" w:eastAsia="Arial" w:cs="Arial"/>
                <w:b w:val="0"/>
                <w:bCs w:val="0"/>
                <w:i w:val="0"/>
                <w:iCs w:val="0"/>
                <w:caps w:val="0"/>
                <w:smallCaps w:val="0"/>
                <w:color w:val="000000" w:themeColor="text1" w:themeTint="FF" w:themeShade="FF"/>
                <w:sz w:val="22"/>
                <w:szCs w:val="22"/>
              </w:rPr>
            </w:pPr>
            <w:r w:rsidRPr="50C5FF57" w:rsidR="50C5FF57">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50C5FF57" w:rsidR="50C5FF57">
              <w:rPr>
                <w:rFonts w:ascii="Arial" w:hAnsi="Arial" w:eastAsia="Arial" w:cs="Arial"/>
                <w:b w:val="1"/>
                <w:bCs w:val="1"/>
                <w:i w:val="0"/>
                <w:iCs w:val="0"/>
                <w:caps w:val="0"/>
                <w:smallCaps w:val="0"/>
                <w:color w:val="000000" w:themeColor="text1" w:themeTint="FF" w:themeShade="FF"/>
                <w:sz w:val="22"/>
                <w:szCs w:val="22"/>
                <w:lang w:val="en-GB"/>
              </w:rPr>
              <w:t>47%</w:t>
            </w:r>
            <w:r w:rsidRPr="50C5FF57" w:rsidR="50C5FF57">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to </w:t>
            </w:r>
            <w:r w:rsidRPr="50C5FF57" w:rsidR="50C5FF57">
              <w:rPr>
                <w:rFonts w:ascii="Arial" w:hAnsi="Arial" w:eastAsia="Arial" w:cs="Arial"/>
                <w:b w:val="1"/>
                <w:bCs w:val="1"/>
                <w:i w:val="0"/>
                <w:iCs w:val="0"/>
                <w:caps w:val="0"/>
                <w:smallCaps w:val="0"/>
                <w:color w:val="000000" w:themeColor="text1" w:themeTint="FF" w:themeShade="FF"/>
                <w:sz w:val="22"/>
                <w:szCs w:val="22"/>
                <w:lang w:val="en-GB"/>
              </w:rPr>
              <w:t>40%</w:t>
            </w:r>
            <w:r w:rsidRPr="50C5FF57" w:rsidR="50C5FF57">
              <w:rPr>
                <w:rFonts w:ascii="Arial" w:hAnsi="Arial" w:eastAsia="Arial" w:cs="Arial"/>
                <w:b w:val="0"/>
                <w:bCs w:val="0"/>
                <w:i w:val="0"/>
                <w:iCs w:val="0"/>
                <w:caps w:val="0"/>
                <w:smallCaps w:val="0"/>
                <w:color w:val="000000" w:themeColor="text1" w:themeTint="FF" w:themeShade="FF"/>
                <w:sz w:val="22"/>
                <w:szCs w:val="22"/>
                <w:lang w:val="en-GB"/>
              </w:rPr>
              <w:t>.</w:t>
            </w:r>
          </w:p>
          <w:p w:rsidR="50C5FF57" w:rsidP="50C5FF57" w:rsidRDefault="50C5FF57" w14:paraId="4DF4DA27" w14:textId="73BD2D5C">
            <w:pPr>
              <w:pStyle w:val="ListParagraph"/>
              <w:numPr>
                <w:ilvl w:val="0"/>
                <w:numId w:val="36"/>
              </w:numPr>
              <w:bidi w:val="0"/>
              <w:rPr>
                <w:rFonts w:ascii="Arial" w:hAnsi="Arial" w:eastAsia="Arial" w:cs="Arial"/>
                <w:b w:val="0"/>
                <w:bCs w:val="0"/>
                <w:i w:val="0"/>
                <w:iCs w:val="0"/>
                <w:caps w:val="0"/>
                <w:smallCaps w:val="0"/>
                <w:color w:val="000000" w:themeColor="text1" w:themeTint="FF" w:themeShade="FF"/>
                <w:sz w:val="22"/>
                <w:szCs w:val="22"/>
              </w:rPr>
            </w:pPr>
            <w:r w:rsidRPr="50C5FF57" w:rsidR="50C5FF57">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50C5FF57" w:rsidR="50C5FF57">
              <w:rPr>
                <w:rFonts w:ascii="Arial" w:hAnsi="Arial" w:eastAsia="Arial" w:cs="Arial"/>
                <w:b w:val="1"/>
                <w:bCs w:val="1"/>
                <w:i w:val="0"/>
                <w:iCs w:val="0"/>
                <w:caps w:val="0"/>
                <w:smallCaps w:val="0"/>
                <w:color w:val="000000" w:themeColor="text1" w:themeTint="FF" w:themeShade="FF"/>
                <w:sz w:val="22"/>
                <w:szCs w:val="22"/>
                <w:lang w:val="en-GB"/>
              </w:rPr>
              <w:t>55%</w:t>
            </w:r>
            <w:r w:rsidRPr="50C5FF57" w:rsidR="50C5FF57">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by 10 marks to </w:t>
            </w:r>
            <w:r w:rsidRPr="50C5FF57" w:rsidR="50C5FF57">
              <w:rPr>
                <w:rFonts w:ascii="Arial" w:hAnsi="Arial" w:eastAsia="Arial" w:cs="Arial"/>
                <w:b w:val="1"/>
                <w:bCs w:val="1"/>
                <w:i w:val="0"/>
                <w:iCs w:val="0"/>
                <w:caps w:val="0"/>
                <w:smallCaps w:val="0"/>
                <w:color w:val="000000" w:themeColor="text1" w:themeTint="FF" w:themeShade="FF"/>
                <w:sz w:val="22"/>
                <w:szCs w:val="22"/>
                <w:lang w:val="en-GB"/>
              </w:rPr>
              <w:t>45%</w:t>
            </w:r>
            <w:r w:rsidRPr="50C5FF57" w:rsidR="50C5FF57">
              <w:rPr>
                <w:rFonts w:ascii="Arial" w:hAnsi="Arial" w:eastAsia="Arial" w:cs="Arial"/>
                <w:b w:val="0"/>
                <w:bCs w:val="0"/>
                <w:i w:val="0"/>
                <w:iCs w:val="0"/>
                <w:caps w:val="0"/>
                <w:smallCaps w:val="0"/>
                <w:color w:val="000000" w:themeColor="text1" w:themeTint="FF" w:themeShade="FF"/>
                <w:sz w:val="22"/>
                <w:szCs w:val="22"/>
                <w:lang w:val="en-GB"/>
              </w:rPr>
              <w:t>.</w:t>
            </w:r>
          </w:p>
          <w:p w:rsidR="50C5FF57" w:rsidP="50C5FF57" w:rsidRDefault="50C5FF57" w14:paraId="27AAAF72" w14:textId="62FF9B6E">
            <w:pPr>
              <w:bidi w:val="0"/>
              <w:rPr>
                <w:rFonts w:ascii="Arial" w:hAnsi="Arial" w:eastAsia="Arial" w:cs="Arial"/>
                <w:b w:val="0"/>
                <w:bCs w:val="0"/>
                <w:i w:val="0"/>
                <w:iCs w:val="0"/>
                <w:caps w:val="0"/>
                <w:smallCaps w:val="0"/>
                <w:color w:val="000000" w:themeColor="text1" w:themeTint="FF" w:themeShade="FF"/>
                <w:sz w:val="22"/>
                <w:szCs w:val="22"/>
              </w:rPr>
            </w:pPr>
            <w:r w:rsidRPr="50C5FF57" w:rsidR="50C5FF57">
              <w:rPr>
                <w:rFonts w:ascii="Arial" w:hAnsi="Arial" w:eastAsia="Arial" w:cs="Arial"/>
                <w:b w:val="1"/>
                <w:bCs w:val="1"/>
                <w:i w:val="0"/>
                <w:iCs w:val="0"/>
                <w:caps w:val="0"/>
                <w:smallCaps w:val="0"/>
                <w:color w:val="000000" w:themeColor="text1" w:themeTint="FF" w:themeShade="FF"/>
                <w:sz w:val="22"/>
                <w:szCs w:val="22"/>
                <w:lang w:val="en-GB"/>
              </w:rPr>
              <w:t xml:space="preserve"> </w:t>
            </w:r>
          </w:p>
          <w:p w:rsidR="50C5FF57" w:rsidP="50C5FF57" w:rsidRDefault="50C5FF57" w14:paraId="2ECC887A" w14:textId="00BB08E8">
            <w:pPr>
              <w:bidi w:val="0"/>
              <w:rPr>
                <w:rFonts w:ascii="Arial" w:hAnsi="Arial" w:eastAsia="Arial" w:cs="Arial"/>
                <w:b w:val="0"/>
                <w:bCs w:val="0"/>
                <w:i w:val="0"/>
                <w:iCs w:val="0"/>
                <w:caps w:val="0"/>
                <w:smallCaps w:val="0"/>
                <w:color w:val="000000" w:themeColor="text1" w:themeTint="FF" w:themeShade="FF"/>
                <w:sz w:val="22"/>
                <w:szCs w:val="22"/>
              </w:rPr>
            </w:pPr>
            <w:r w:rsidRPr="50C5FF57" w:rsidR="50C5FF57">
              <w:rPr>
                <w:rFonts w:ascii="Arial" w:hAnsi="Arial" w:eastAsia="Arial" w:cs="Arial"/>
                <w:b w:val="1"/>
                <w:bCs w:val="1"/>
                <w:i w:val="0"/>
                <w:iCs w:val="0"/>
                <w:caps w:val="0"/>
                <w:smallCaps w:val="0"/>
                <w:color w:val="000000" w:themeColor="text1" w:themeTint="FF" w:themeShade="FF"/>
                <w:sz w:val="22"/>
                <w:szCs w:val="22"/>
                <w:lang w:val="en-GB"/>
              </w:rPr>
              <w:t>If You Are Under the Word Limit</w:t>
            </w:r>
          </w:p>
          <w:p w:rsidR="50C5FF57" w:rsidP="50C5FF57" w:rsidRDefault="50C5FF57" w14:paraId="4F331CCF" w14:textId="30EA129B">
            <w:pPr>
              <w:bidi w:val="0"/>
              <w:rPr>
                <w:rFonts w:ascii="Arial" w:hAnsi="Arial" w:eastAsia="Arial" w:cs="Arial"/>
                <w:b w:val="0"/>
                <w:bCs w:val="0"/>
                <w:i w:val="0"/>
                <w:iCs w:val="0"/>
                <w:caps w:val="0"/>
                <w:smallCaps w:val="0"/>
                <w:color w:val="000000" w:themeColor="text1" w:themeTint="FF" w:themeShade="FF"/>
                <w:sz w:val="22"/>
                <w:szCs w:val="22"/>
              </w:rPr>
            </w:pPr>
            <w:r w:rsidRPr="50C5FF57" w:rsidR="50C5FF57">
              <w:rPr>
                <w:rFonts w:ascii="Arial" w:hAnsi="Arial" w:eastAsia="Arial" w:cs="Arial"/>
                <w:b w:val="0"/>
                <w:bCs w:val="0"/>
                <w:i w:val="0"/>
                <w:iCs w:val="0"/>
                <w:caps w:val="0"/>
                <w:smallCaps w:val="0"/>
                <w:color w:val="000000" w:themeColor="text1" w:themeTint="FF" w:themeShade="FF"/>
                <w:sz w:val="22"/>
                <w:szCs w:val="22"/>
                <w:lang w:val="en-GB"/>
              </w:rPr>
              <w:t>If your work is significantly under the word limit, you may lose marks because your submission may not contain enough detail to meet the learning outcomes.</w:t>
            </w:r>
          </w:p>
          <w:p w:rsidR="50C5FF57" w:rsidP="50C5FF57" w:rsidRDefault="50C5FF57" w14:paraId="3AC1A7EF" w14:textId="4918CF42">
            <w:pPr>
              <w:bidi w:val="0"/>
              <w:rPr>
                <w:rFonts w:ascii="Arial" w:hAnsi="Arial" w:eastAsia="Arial" w:cs="Arial"/>
                <w:b w:val="0"/>
                <w:bCs w:val="0"/>
                <w:i w:val="0"/>
                <w:iCs w:val="0"/>
                <w:caps w:val="0"/>
                <w:smallCaps w:val="0"/>
                <w:color w:val="000000" w:themeColor="text1" w:themeTint="FF" w:themeShade="FF"/>
                <w:sz w:val="22"/>
                <w:szCs w:val="22"/>
              </w:rPr>
            </w:pPr>
            <w:r w:rsidRPr="50C5FF57" w:rsidR="50C5FF57">
              <w:rPr>
                <w:rFonts w:ascii="Arial" w:hAnsi="Arial" w:eastAsia="Arial" w:cs="Arial"/>
                <w:b w:val="1"/>
                <w:bCs w:val="1"/>
                <w:i w:val="0"/>
                <w:iCs w:val="0"/>
                <w:caps w:val="0"/>
                <w:smallCaps w:val="0"/>
                <w:color w:val="000000" w:themeColor="text1" w:themeTint="FF" w:themeShade="FF"/>
                <w:sz w:val="22"/>
                <w:szCs w:val="22"/>
                <w:lang w:val="en-GB"/>
              </w:rPr>
              <w:t xml:space="preserve"> </w:t>
            </w:r>
          </w:p>
          <w:p w:rsidR="50C5FF57" w:rsidP="50C5FF57" w:rsidRDefault="50C5FF57" w14:paraId="6F823D75" w14:textId="486E4E65">
            <w:pPr>
              <w:bidi w:val="0"/>
              <w:rPr>
                <w:rFonts w:ascii="Arial" w:hAnsi="Arial" w:eastAsia="Arial" w:cs="Arial"/>
                <w:b w:val="0"/>
                <w:bCs w:val="0"/>
                <w:i w:val="0"/>
                <w:iCs w:val="0"/>
                <w:caps w:val="0"/>
                <w:smallCaps w:val="0"/>
                <w:color w:val="000000" w:themeColor="text1" w:themeTint="FF" w:themeShade="FF"/>
                <w:sz w:val="22"/>
                <w:szCs w:val="22"/>
              </w:rPr>
            </w:pPr>
            <w:r w:rsidRPr="50C5FF57" w:rsidR="50C5FF57">
              <w:rPr>
                <w:rFonts w:ascii="Arial" w:hAnsi="Arial" w:eastAsia="Arial" w:cs="Arial"/>
                <w:b w:val="1"/>
                <w:bCs w:val="1"/>
                <w:i w:val="0"/>
                <w:iCs w:val="0"/>
                <w:caps w:val="0"/>
                <w:smallCaps w:val="0"/>
                <w:color w:val="000000" w:themeColor="text1" w:themeTint="FF" w:themeShade="FF"/>
                <w:sz w:val="22"/>
                <w:szCs w:val="22"/>
                <w:lang w:val="en-GB"/>
              </w:rPr>
              <w:t>Feedback</w:t>
            </w:r>
          </w:p>
          <w:p w:rsidR="50C5FF57" w:rsidP="50C5FF57" w:rsidRDefault="50C5FF57" w14:paraId="7A14CBD7" w14:textId="259334A8">
            <w:pPr>
              <w:bidi w:val="0"/>
              <w:rPr>
                <w:rFonts w:ascii="Arial" w:hAnsi="Arial" w:eastAsia="Arial" w:cs="Arial"/>
                <w:b w:val="0"/>
                <w:bCs w:val="0"/>
                <w:i w:val="0"/>
                <w:iCs w:val="0"/>
                <w:caps w:val="0"/>
                <w:smallCaps w:val="0"/>
                <w:color w:val="000000" w:themeColor="text1" w:themeTint="FF" w:themeShade="FF"/>
                <w:sz w:val="22"/>
                <w:szCs w:val="22"/>
              </w:rPr>
            </w:pPr>
            <w:r w:rsidRPr="50C5FF57" w:rsidR="50C5FF57">
              <w:rPr>
                <w:rFonts w:ascii="Arial" w:hAnsi="Arial" w:eastAsia="Arial" w:cs="Arial"/>
                <w:b w:val="0"/>
                <w:bCs w:val="0"/>
                <w:i w:val="0"/>
                <w:iCs w:val="0"/>
                <w:caps w:val="0"/>
                <w:smallCaps w:val="0"/>
                <w:color w:val="000000" w:themeColor="text1" w:themeTint="FF" w:themeShade="FF"/>
                <w:sz w:val="22"/>
                <w:szCs w:val="22"/>
                <w:lang w:val="en-GB"/>
              </w:rPr>
              <w:t>If a word</w:t>
            </w:r>
            <w:r>
              <w:noBreakHyphen/>
            </w:r>
            <w:r w:rsidRPr="50C5FF57" w:rsidR="50C5FF57">
              <w:rPr>
                <w:rFonts w:ascii="Arial" w:hAnsi="Arial" w:eastAsia="Arial" w:cs="Arial"/>
                <w:b w:val="0"/>
                <w:bCs w:val="0"/>
                <w:i w:val="0"/>
                <w:iCs w:val="0"/>
                <w:caps w:val="0"/>
                <w:smallCaps w:val="0"/>
                <w:color w:val="000000" w:themeColor="text1" w:themeTint="FF" w:themeShade="FF"/>
                <w:sz w:val="22"/>
                <w:szCs w:val="22"/>
                <w:lang w:val="en-GB"/>
              </w:rPr>
              <w:t>limit penalty is applied, this will be stated clearly in your feedback, along with the reason.</w:t>
            </w:r>
          </w:p>
          <w:p w:rsidR="50C5FF57" w:rsidP="50C5FF57" w:rsidRDefault="50C5FF57" w14:paraId="3E34DED1" w14:textId="794A4B20">
            <w:pPr>
              <w:bidi w:val="0"/>
              <w:rPr>
                <w:rFonts w:ascii="Arial" w:hAnsi="Arial" w:eastAsia="Arial" w:cs="Arial"/>
                <w:b w:val="0"/>
                <w:bCs w:val="0"/>
                <w:i w:val="0"/>
                <w:iCs w:val="0"/>
                <w:caps w:val="0"/>
                <w:smallCaps w:val="0"/>
                <w:color w:val="000000" w:themeColor="text1" w:themeTint="FF" w:themeShade="FF"/>
                <w:sz w:val="22"/>
                <w:szCs w:val="22"/>
              </w:rPr>
            </w:pP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Pr="00A406E5" w:rsidR="00152E9D" w:rsidP="50C5FF57" w:rsidRDefault="00152E9D" w14:paraId="03D24FEE" w14:textId="77777777">
      <w:pPr>
        <w:rPr>
          <w:rFonts w:ascii="Arial" w:hAnsi="Arial" w:cs="Arial"/>
          <w:sz w:val="32"/>
          <w:szCs w:val="32"/>
        </w:rPr>
      </w:pPr>
    </w:p>
    <w:p w:rsidR="50C5FF57" w:rsidP="50C5FF57" w:rsidRDefault="50C5FF57" w14:paraId="0246C74A" w14:textId="69468E1D">
      <w:pPr>
        <w:rPr>
          <w:rFonts w:ascii="Arial" w:hAnsi="Arial" w:cs="Arial"/>
          <w:sz w:val="32"/>
          <w:szCs w:val="32"/>
        </w:rPr>
      </w:pPr>
    </w:p>
    <w:p w:rsidR="50C5FF57" w:rsidP="50C5FF57" w:rsidRDefault="50C5FF57" w14:paraId="6ACE222F" w14:textId="407112A2">
      <w:pPr>
        <w:rPr>
          <w:rFonts w:ascii="Arial" w:hAnsi="Arial" w:cs="Arial"/>
          <w:sz w:val="32"/>
          <w:szCs w:val="32"/>
        </w:rPr>
      </w:pPr>
    </w:p>
    <w:p w:rsidR="50C5FF57" w:rsidP="50C5FF57" w:rsidRDefault="50C5FF57" w14:paraId="5F39C5E1" w14:textId="7DF1F039">
      <w:pPr>
        <w:rPr>
          <w:rFonts w:ascii="Arial" w:hAnsi="Arial" w:cs="Arial"/>
          <w:sz w:val="32"/>
          <w:szCs w:val="32"/>
        </w:rPr>
      </w:pPr>
    </w:p>
    <w:p w:rsidR="50C5FF57" w:rsidP="50C5FF57" w:rsidRDefault="50C5FF57" w14:paraId="0C1D32DB" w14:textId="387BDF50">
      <w:pPr>
        <w:rPr>
          <w:rFonts w:ascii="Arial" w:hAnsi="Arial" w:cs="Arial"/>
          <w:sz w:val="32"/>
          <w:szCs w:val="32"/>
        </w:rPr>
      </w:pPr>
    </w:p>
    <w:p w:rsidR="50C5FF57" w:rsidP="50C5FF57" w:rsidRDefault="50C5FF57" w14:paraId="578808C4" w14:textId="0BE45259">
      <w:pPr>
        <w:rPr>
          <w:rFonts w:ascii="Arial" w:hAnsi="Arial" w:cs="Arial"/>
          <w:sz w:val="32"/>
          <w:szCs w:val="32"/>
        </w:rPr>
      </w:pPr>
    </w:p>
    <w:p w:rsidR="50C5FF57" w:rsidP="50C5FF57" w:rsidRDefault="50C5FF57" w14:paraId="65381779" w14:textId="745C2F96">
      <w:pPr>
        <w:rPr>
          <w:rFonts w:ascii="Arial" w:hAnsi="Arial" w:cs="Arial"/>
          <w:sz w:val="32"/>
          <w:szCs w:val="32"/>
        </w:rPr>
      </w:pPr>
    </w:p>
    <w:p w:rsidR="50C5FF57" w:rsidP="50C5FF57" w:rsidRDefault="50C5FF57" w14:paraId="3CCF7F3C" w14:textId="06DF9D1E">
      <w:pPr>
        <w:rPr>
          <w:rFonts w:ascii="Arial" w:hAnsi="Arial" w:cs="Arial"/>
          <w:sz w:val="32"/>
          <w:szCs w:val="32"/>
        </w:rPr>
      </w:pPr>
    </w:p>
    <w:p w:rsidR="50C5FF57" w:rsidP="50C5FF57" w:rsidRDefault="50C5FF57" w14:paraId="1EF009D3" w14:textId="668E8662">
      <w:pPr>
        <w:rPr>
          <w:rFonts w:ascii="Arial" w:hAnsi="Arial" w:cs="Arial"/>
          <w:sz w:val="32"/>
          <w:szCs w:val="32"/>
        </w:rPr>
      </w:pPr>
    </w:p>
    <w:p w:rsidR="50C5FF57" w:rsidP="50C5FF57" w:rsidRDefault="50C5FF57" w14:paraId="12C6F0D9" w14:textId="05E0150F">
      <w:pPr>
        <w:rPr>
          <w:rFonts w:ascii="Arial" w:hAnsi="Arial" w:cs="Arial"/>
          <w:sz w:val="32"/>
          <w:szCs w:val="32"/>
        </w:rPr>
      </w:pPr>
    </w:p>
    <w:p w:rsidR="50C5FF57" w:rsidP="50C5FF57" w:rsidRDefault="50C5FF57" w14:paraId="2EF9C6D2" w14:textId="7C86DAA1">
      <w:pPr>
        <w:rPr>
          <w:rFonts w:ascii="Arial" w:hAnsi="Arial" w:cs="Arial"/>
          <w:sz w:val="32"/>
          <w:szCs w:val="32"/>
        </w:rPr>
      </w:pPr>
    </w:p>
    <w:p w:rsidR="50C5FF57" w:rsidP="50C5FF57" w:rsidRDefault="50C5FF57" w14:paraId="16E5C3FF" w14:textId="2D7CFE25">
      <w:pPr>
        <w:rPr>
          <w:rFonts w:ascii="Arial" w:hAnsi="Arial" w:cs="Arial"/>
          <w:sz w:val="32"/>
          <w:szCs w:val="32"/>
        </w:rPr>
      </w:pPr>
    </w:p>
    <w:p w:rsidR="00A406E5" w:rsidRDefault="00A406E5" w14:paraId="5CBC131C" w14:textId="4DEA2A38">
      <w:pPr>
        <w:rPr>
          <w:rFonts w:ascii="Arial" w:hAnsi="Arial" w:cs="Arial"/>
          <w:sz w:val="32"/>
        </w:rPr>
      </w:pP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F667E8" w:rsidR="00C01A3F" w:rsidP="00F667E8" w:rsidRDefault="00C01A3F" w14:paraId="6AC8EABA" w14:textId="5E04CE20">
            <w:pPr>
              <w:rPr>
                <w:rFonts w:ascii="Arial" w:hAnsi="Arial" w:cs="Arial"/>
                <w:b/>
                <w:sz w:val="22"/>
                <w:szCs w:val="22"/>
              </w:rPr>
            </w:pPr>
            <w:r w:rsidRPr="00A406E5">
              <w:rPr>
                <w:rFonts w:ascii="Arial" w:hAnsi="Arial" w:cs="Arial"/>
                <w:b/>
                <w:sz w:val="22"/>
                <w:szCs w:val="22"/>
              </w:rPr>
              <w:t>Module Learning Outcomes (from module syllabus)</w:t>
            </w:r>
          </w:p>
        </w:tc>
      </w:tr>
      <w:tr w:rsidRPr="00A406E5" w:rsidR="00C01A3F" w:rsidTr="00F667E8" w14:paraId="1087B0D7" w14:textId="77777777">
        <w:tc>
          <w:tcPr>
            <w:tcW w:w="9747" w:type="dxa"/>
          </w:tcPr>
          <w:p w:rsidRPr="00A406E5" w:rsidR="00C01A3F" w:rsidP="00F667E8" w:rsidRDefault="00C01A3F" w14:paraId="4ABC5067" w14:textId="77777777">
            <w:pPr>
              <w:rPr>
                <w:rFonts w:ascii="Arial" w:hAnsi="Arial" w:cs="Arial"/>
                <w:sz w:val="22"/>
                <w:szCs w:val="22"/>
              </w:rPr>
            </w:pPr>
          </w:p>
          <w:p w:rsidRPr="003F0515" w:rsidR="003F0515" w:rsidP="003F0515" w:rsidRDefault="003F0515" w14:paraId="5E7D674B" w14:textId="791CEF1A">
            <w:pPr>
              <w:spacing w:line="360" w:lineRule="auto"/>
              <w:jc w:val="both"/>
              <w:rPr>
                <w:rFonts w:ascii="Arial" w:hAnsi="Arial" w:cs="Arial"/>
                <w:sz w:val="22"/>
                <w:szCs w:val="22"/>
              </w:rPr>
            </w:pPr>
            <w:r w:rsidRPr="003F0515">
              <w:rPr>
                <w:rFonts w:ascii="Arial" w:hAnsi="Arial" w:cs="Arial"/>
                <w:sz w:val="22"/>
                <w:szCs w:val="22"/>
              </w:rPr>
              <w:t>Upon the successful completion of this module, the student should be able to:</w:t>
            </w:r>
            <w:r>
              <w:rPr>
                <w:rFonts w:ascii="Arial" w:hAnsi="Arial" w:cs="Arial"/>
                <w:sz w:val="22"/>
                <w:szCs w:val="22"/>
              </w:rPr>
              <w:br/>
            </w:r>
          </w:p>
          <w:p w:rsidRPr="003F0515" w:rsidR="003F0515" w:rsidP="003F0515" w:rsidRDefault="003F0515" w14:paraId="0BF082EA" w14:textId="435822D8">
            <w:pPr>
              <w:spacing w:line="360" w:lineRule="auto"/>
              <w:jc w:val="both"/>
              <w:rPr>
                <w:rFonts w:ascii="Arial" w:hAnsi="Arial" w:cs="Arial"/>
                <w:sz w:val="22"/>
                <w:szCs w:val="22"/>
              </w:rPr>
            </w:pPr>
            <w:r>
              <w:rPr>
                <w:rFonts w:ascii="Arial" w:hAnsi="Arial" w:cs="Arial"/>
                <w:sz w:val="22"/>
                <w:szCs w:val="22"/>
              </w:rPr>
              <w:t xml:space="preserve">LO1: </w:t>
            </w:r>
            <w:r w:rsidRPr="003F0515">
              <w:rPr>
                <w:rFonts w:ascii="Arial" w:hAnsi="Arial" w:cs="Arial"/>
                <w:sz w:val="22"/>
                <w:szCs w:val="22"/>
              </w:rPr>
              <w:t>Evaluate personal employability skills and their congruence with the skills required for professional practice in a real or simulated environment.</w:t>
            </w:r>
          </w:p>
          <w:p w:rsidRPr="003F0515" w:rsidR="003F0515" w:rsidP="003F0515" w:rsidRDefault="003F0515" w14:paraId="24DAF63E" w14:textId="3DA4DF72">
            <w:pPr>
              <w:spacing w:line="360" w:lineRule="auto"/>
              <w:jc w:val="both"/>
              <w:rPr>
                <w:rFonts w:ascii="Arial" w:hAnsi="Arial" w:cs="Arial"/>
                <w:sz w:val="22"/>
                <w:szCs w:val="22"/>
              </w:rPr>
            </w:pPr>
            <w:r>
              <w:rPr>
                <w:rFonts w:ascii="Arial" w:hAnsi="Arial" w:cs="Arial"/>
                <w:sz w:val="22"/>
                <w:szCs w:val="22"/>
              </w:rPr>
              <w:t xml:space="preserve">LO2: </w:t>
            </w:r>
            <w:r w:rsidRPr="003F0515">
              <w:rPr>
                <w:rFonts w:ascii="Arial" w:hAnsi="Arial" w:cs="Arial"/>
                <w:sz w:val="22"/>
                <w:szCs w:val="22"/>
              </w:rPr>
              <w:t>Build a personal brand and promote a professional identity for a specific opportunity.</w:t>
            </w:r>
          </w:p>
          <w:p w:rsidRPr="00A406E5" w:rsidR="00C01A3F" w:rsidP="00F667E8"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tbl>
      <w:tblPr>
        <w:tblW w:w="9645" w:type="dxa"/>
        <w:tblInd w:w="418"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978"/>
        <w:gridCol w:w="1844"/>
        <w:gridCol w:w="1702"/>
        <w:gridCol w:w="1560"/>
        <w:gridCol w:w="1561"/>
      </w:tblGrid>
      <w:tr w:rsidRPr="00F667E8" w:rsidR="00F667E8" w:rsidTr="00F667E8" w14:paraId="302AA6C6" w14:textId="77777777">
        <w:trPr>
          <w:trHeight w:val="489"/>
        </w:trPr>
        <w:tc>
          <w:tcPr>
            <w:tcW w:w="9639"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F667E8" w:rsidR="00F667E8" w:rsidP="00F667E8" w:rsidRDefault="00F667E8" w14:paraId="6A67EE37" w14:textId="77777777">
            <w:pPr>
              <w:rPr>
                <w:rFonts w:ascii="Arial" w:hAnsi="Arial" w:cs="Arial"/>
                <w:b/>
                <w:sz w:val="22"/>
                <w:szCs w:val="22"/>
              </w:rPr>
            </w:pPr>
            <w:r w:rsidRPr="00F667E8">
              <w:rPr>
                <w:rFonts w:ascii="Arial" w:hAnsi="Arial" w:cs="Arial"/>
                <w:b/>
                <w:sz w:val="22"/>
                <w:szCs w:val="22"/>
              </w:rPr>
              <w:t>Assessment Grid</w:t>
            </w:r>
          </w:p>
        </w:tc>
      </w:tr>
      <w:tr w:rsidRPr="00F667E8" w:rsidR="00F667E8" w:rsidTr="00F667E8" w14:paraId="082C7F7D" w14:textId="77777777">
        <w:trPr>
          <w:trHeight w:val="1120" w:hRule="exact"/>
        </w:trPr>
        <w:tc>
          <w:tcPr>
            <w:tcW w:w="2976"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F4CB7E5" w14:textId="77777777">
            <w:pPr>
              <w:jc w:val="center"/>
              <w:rPr>
                <w:rFonts w:ascii="Arial" w:hAnsi="Arial" w:cs="Arial"/>
                <w:b/>
                <w:sz w:val="22"/>
                <w:szCs w:val="22"/>
              </w:rPr>
            </w:pPr>
            <w:r w:rsidRPr="00F667E8">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D37AE58" w14:textId="77777777">
            <w:pPr>
              <w:jc w:val="center"/>
              <w:rPr>
                <w:rFonts w:ascii="Arial" w:hAnsi="Arial" w:cs="Arial"/>
                <w:b/>
                <w:sz w:val="22"/>
                <w:szCs w:val="22"/>
              </w:rPr>
            </w:pPr>
            <w:r w:rsidRPr="00F667E8">
              <w:rPr>
                <w:rFonts w:ascii="Arial" w:hAnsi="Arial" w:cs="Arial"/>
                <w:b/>
                <w:sz w:val="22"/>
                <w:szCs w:val="22"/>
              </w:rPr>
              <w:t xml:space="preserve">Module </w:t>
            </w:r>
            <w:r w:rsidRPr="00F667E8">
              <w:rPr>
                <w:rFonts w:ascii="Arial" w:hAnsi="Arial" w:cs="Arial"/>
                <w:b/>
                <w:sz w:val="22"/>
                <w:szCs w:val="22"/>
              </w:rPr>
              <w:br/>
            </w:r>
            <w:r w:rsidRPr="00F667E8">
              <w:rPr>
                <w:rFonts w:ascii="Arial" w:hAnsi="Arial" w:cs="Arial"/>
                <w:b/>
                <w:sz w:val="22"/>
                <w:szCs w:val="22"/>
              </w:rPr>
              <w:t xml:space="preserve">Learning </w:t>
            </w:r>
            <w:r w:rsidRPr="00F667E8">
              <w:rPr>
                <w:rFonts w:ascii="Arial" w:hAnsi="Arial" w:cs="Arial"/>
                <w:b/>
                <w:sz w:val="22"/>
                <w:szCs w:val="22"/>
              </w:rPr>
              <w:br/>
            </w:r>
            <w:r w:rsidRPr="00F667E8">
              <w:rPr>
                <w:rFonts w:ascii="Arial" w:hAnsi="Arial" w:cs="Arial"/>
                <w:b/>
                <w:sz w:val="22"/>
                <w:szCs w:val="22"/>
              </w:rPr>
              <w:t>Outcome(s)</w:t>
            </w:r>
          </w:p>
        </w:tc>
        <w:tc>
          <w:tcPr>
            <w:tcW w:w="1701"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C286460" w14:textId="77777777">
            <w:pPr>
              <w:jc w:val="center"/>
              <w:rPr>
                <w:rFonts w:ascii="Arial" w:hAnsi="Arial" w:cs="Arial"/>
                <w:b/>
                <w:sz w:val="22"/>
                <w:szCs w:val="22"/>
              </w:rPr>
            </w:pPr>
            <w:r w:rsidRPr="00F667E8">
              <w:rPr>
                <w:rFonts w:ascii="Arial" w:hAnsi="Arial" w:cs="Arial"/>
                <w:b/>
                <w:sz w:val="22"/>
                <w:szCs w:val="22"/>
              </w:rPr>
              <w:t xml:space="preserve">Word </w:t>
            </w:r>
            <w:r w:rsidRPr="00F667E8">
              <w:rPr>
                <w:rFonts w:ascii="Arial" w:hAnsi="Arial" w:cs="Arial"/>
                <w:b/>
                <w:sz w:val="22"/>
                <w:szCs w:val="22"/>
              </w:rPr>
              <w:br/>
            </w:r>
            <w:r w:rsidRPr="00F667E8">
              <w:rPr>
                <w:rFonts w:ascii="Arial" w:hAnsi="Arial" w:cs="Arial"/>
                <w:b/>
                <w:sz w:val="22"/>
                <w:szCs w:val="22"/>
              </w:rPr>
              <w:t xml:space="preserve">count or </w:t>
            </w:r>
            <w:r w:rsidRPr="00F667E8">
              <w:rPr>
                <w:rFonts w:ascii="Arial" w:hAnsi="Arial" w:cs="Arial"/>
                <w:b/>
                <w:sz w:val="22"/>
                <w:szCs w:val="22"/>
              </w:rPr>
              <w:br/>
            </w:r>
            <w:r w:rsidRPr="00F667E8">
              <w:rPr>
                <w:rFonts w:ascii="Arial" w:hAnsi="Arial" w:cs="Arial"/>
                <w:b/>
                <w:sz w:val="22"/>
                <w:szCs w:val="22"/>
              </w:rPr>
              <w:t>equivalent</w:t>
            </w:r>
          </w:p>
        </w:tc>
        <w:tc>
          <w:tcPr>
            <w:tcW w:w="155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49F7AD7" w14:textId="77777777">
            <w:pPr>
              <w:jc w:val="center"/>
              <w:rPr>
                <w:rFonts w:ascii="Arial" w:hAnsi="Arial" w:cs="Arial"/>
                <w:b/>
                <w:sz w:val="22"/>
                <w:szCs w:val="22"/>
              </w:rPr>
            </w:pPr>
            <w:r w:rsidRPr="00F667E8">
              <w:rPr>
                <w:rFonts w:ascii="Arial" w:hAnsi="Arial" w:cs="Arial"/>
                <w:b/>
                <w:sz w:val="22"/>
                <w:szCs w:val="22"/>
              </w:rPr>
              <w:t>Pass mark</w:t>
            </w:r>
          </w:p>
        </w:tc>
        <w:tc>
          <w:tcPr>
            <w:tcW w:w="1560"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753833EA" w14:textId="77777777">
            <w:pPr>
              <w:jc w:val="center"/>
              <w:rPr>
                <w:rFonts w:ascii="Arial" w:hAnsi="Arial" w:cs="Arial"/>
                <w:b/>
                <w:sz w:val="22"/>
                <w:szCs w:val="22"/>
              </w:rPr>
            </w:pPr>
            <w:r w:rsidRPr="00F667E8">
              <w:rPr>
                <w:rFonts w:ascii="Arial" w:hAnsi="Arial" w:cs="Arial"/>
                <w:b/>
                <w:sz w:val="22"/>
                <w:szCs w:val="22"/>
              </w:rPr>
              <w:t>Weighting</w:t>
            </w:r>
          </w:p>
        </w:tc>
      </w:tr>
      <w:tr w:rsidRPr="00F667E8" w:rsidR="00F667E8" w:rsidTr="00F667E8" w14:paraId="6F8E63D7" w14:textId="77777777">
        <w:trPr>
          <w:trHeight w:val="852" w:hRule="exact"/>
        </w:trPr>
        <w:tc>
          <w:tcPr>
            <w:tcW w:w="2976"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953B01" w:rsidRDefault="003A0370" w14:paraId="2E238C0B" w14:textId="13FF86BE">
            <w:pPr>
              <w:spacing w:line="360" w:lineRule="auto"/>
              <w:jc w:val="center"/>
              <w:rPr>
                <w:rFonts w:ascii="Arial" w:hAnsi="Arial" w:cs="Arial"/>
                <w:bCs/>
                <w:sz w:val="22"/>
                <w:szCs w:val="22"/>
              </w:rPr>
            </w:pPr>
            <w:r>
              <w:rPr>
                <w:rFonts w:ascii="Arial" w:hAnsi="Arial" w:cs="Arial"/>
                <w:bCs/>
                <w:sz w:val="22"/>
                <w:szCs w:val="22"/>
              </w:rPr>
              <w:t>Written Assignment (Report)</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24C04D3A" w14:textId="77777777">
            <w:pPr>
              <w:spacing w:line="360" w:lineRule="auto"/>
              <w:jc w:val="center"/>
              <w:rPr>
                <w:rFonts w:ascii="Arial" w:hAnsi="Arial" w:cs="Arial"/>
                <w:bCs/>
                <w:sz w:val="22"/>
                <w:szCs w:val="22"/>
              </w:rPr>
            </w:pPr>
            <w:r w:rsidRPr="00F667E8">
              <w:rPr>
                <w:rFonts w:ascii="Arial" w:hAnsi="Arial" w:cs="Arial"/>
                <w:bCs/>
                <w:sz w:val="22"/>
                <w:szCs w:val="22"/>
              </w:rPr>
              <w:t>LO1, LO2</w:t>
            </w:r>
          </w:p>
        </w:tc>
        <w:tc>
          <w:tcPr>
            <w:tcW w:w="1701"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05F6BA3" w14:textId="0EC565F1">
            <w:pPr>
              <w:spacing w:line="360" w:lineRule="auto"/>
              <w:jc w:val="center"/>
              <w:rPr>
                <w:rFonts w:ascii="Arial" w:hAnsi="Arial" w:cs="Arial"/>
                <w:bCs/>
                <w:sz w:val="22"/>
                <w:szCs w:val="22"/>
              </w:rPr>
            </w:pPr>
            <w:r w:rsidRPr="00F667E8">
              <w:rPr>
                <w:rFonts w:ascii="Arial" w:hAnsi="Arial" w:cs="Arial"/>
                <w:bCs/>
                <w:sz w:val="22"/>
                <w:szCs w:val="22"/>
              </w:rPr>
              <w:t>2,000 words</w:t>
            </w:r>
            <w:r>
              <w:rPr>
                <w:rFonts w:ascii="Arial" w:hAnsi="Arial" w:cs="Arial"/>
                <w:bCs/>
                <w:sz w:val="22"/>
                <w:szCs w:val="22"/>
              </w:rPr>
              <w:t xml:space="preserve"> (+/- 10%)</w:t>
            </w:r>
          </w:p>
        </w:tc>
        <w:tc>
          <w:tcPr>
            <w:tcW w:w="1559"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67B0FD37" w14:textId="77777777">
            <w:pPr>
              <w:spacing w:line="360" w:lineRule="auto"/>
              <w:jc w:val="center"/>
              <w:rPr>
                <w:rFonts w:ascii="Arial" w:hAnsi="Arial" w:cs="Arial"/>
                <w:bCs/>
                <w:sz w:val="22"/>
                <w:szCs w:val="22"/>
              </w:rPr>
            </w:pPr>
            <w:r w:rsidRPr="00F667E8">
              <w:rPr>
                <w:rFonts w:ascii="Arial" w:hAnsi="Arial" w:cs="Arial"/>
                <w:bCs/>
                <w:sz w:val="22"/>
                <w:szCs w:val="22"/>
              </w:rPr>
              <w:t>40</w:t>
            </w:r>
          </w:p>
        </w:tc>
        <w:tc>
          <w:tcPr>
            <w:tcW w:w="1560"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BEF1F3F" w14:textId="77777777">
            <w:pPr>
              <w:spacing w:line="360" w:lineRule="auto"/>
              <w:jc w:val="center"/>
              <w:rPr>
                <w:rFonts w:ascii="Arial" w:hAnsi="Arial" w:cs="Arial"/>
                <w:bCs/>
                <w:sz w:val="22"/>
                <w:szCs w:val="22"/>
              </w:rPr>
            </w:pPr>
            <w:r w:rsidRPr="00F667E8">
              <w:rPr>
                <w:rFonts w:ascii="Arial" w:hAnsi="Arial" w:cs="Arial"/>
                <w:bCs/>
                <w:sz w:val="22"/>
                <w:szCs w:val="22"/>
              </w:rPr>
              <w:t>50%</w:t>
            </w:r>
          </w:p>
        </w:tc>
      </w:tr>
    </w:tbl>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Pr="00F667E8" w:rsidR="00F667E8" w:rsidP="00514463" w:rsidRDefault="00F667E8" w14:paraId="622019E0" w14:textId="0F4625C2">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 xml:space="preserve">Component </w:t>
      </w:r>
      <w:r w:rsidR="003A0370">
        <w:rPr>
          <w:rFonts w:asciiTheme="minorBidi" w:hAnsiTheme="minorBidi" w:cstheme="minorBidi"/>
          <w:b/>
          <w:bCs/>
          <w:sz w:val="23"/>
          <w:szCs w:val="23"/>
        </w:rPr>
        <w:t>2</w:t>
      </w:r>
      <w:r w:rsidRPr="00F667E8">
        <w:rPr>
          <w:rFonts w:asciiTheme="minorBidi" w:hAnsiTheme="minorBidi" w:cstheme="minorBidi"/>
          <w:b/>
          <w:bCs/>
          <w:sz w:val="23"/>
          <w:szCs w:val="23"/>
        </w:rPr>
        <w:t xml:space="preserve"> –</w:t>
      </w:r>
      <w:r w:rsidR="003A0370">
        <w:rPr>
          <w:rFonts w:asciiTheme="minorBidi" w:hAnsiTheme="minorBidi" w:cstheme="minorBidi"/>
          <w:b/>
          <w:bCs/>
          <w:sz w:val="23"/>
          <w:szCs w:val="23"/>
        </w:rPr>
        <w:t xml:space="preserve"> Written Assignment (Report)</w:t>
      </w:r>
      <w:r w:rsidR="00953B01">
        <w:rPr>
          <w:rFonts w:asciiTheme="minorBidi" w:hAnsiTheme="minorBidi" w:cstheme="minorBidi"/>
          <w:b/>
          <w:bCs/>
          <w:sz w:val="23"/>
          <w:szCs w:val="23"/>
        </w:rPr>
        <w:t xml:space="preserve"> -</w:t>
      </w:r>
      <w:r w:rsidRPr="00F667E8">
        <w:rPr>
          <w:rFonts w:asciiTheme="minorBidi" w:hAnsiTheme="minorBidi" w:cstheme="minorBidi"/>
          <w:b/>
          <w:bCs/>
          <w:sz w:val="23"/>
          <w:szCs w:val="23"/>
        </w:rPr>
        <w:t xml:space="preserve"> 50% weighting – 2,000 words (+/-10%)</w:t>
      </w:r>
    </w:p>
    <w:p w:rsidRPr="00953B01" w:rsidR="00953B01" w:rsidP="00953B01" w:rsidRDefault="00953B01" w14:paraId="04FC0951" w14:textId="77777777">
      <w:pPr>
        <w:spacing w:line="360" w:lineRule="auto"/>
        <w:rPr>
          <w:rFonts w:asciiTheme="minorBidi" w:hAnsiTheme="minorBidi" w:cstheme="minorBidi"/>
          <w:b/>
          <w:bCs/>
          <w:sz w:val="23"/>
          <w:szCs w:val="23"/>
        </w:rPr>
      </w:pPr>
    </w:p>
    <w:p w:rsidR="003A0370" w:rsidP="003A0370" w:rsidRDefault="003A0370" w14:paraId="4FA31268" w14:textId="431E4298">
      <w:pPr>
        <w:spacing w:line="360" w:lineRule="auto"/>
        <w:rPr>
          <w:rFonts w:asciiTheme="minorBidi" w:hAnsiTheme="minorBidi" w:cstheme="minorBidi"/>
          <w:sz w:val="23"/>
          <w:szCs w:val="23"/>
        </w:rPr>
      </w:pPr>
      <w:r w:rsidRPr="003A0370">
        <w:rPr>
          <w:rFonts w:asciiTheme="minorBidi" w:hAnsiTheme="minorBidi" w:cstheme="minorBidi"/>
          <w:sz w:val="23"/>
          <w:szCs w:val="23"/>
        </w:rPr>
        <w:t>Based on the learning and development which has been established from in class lectures</w:t>
      </w:r>
      <w:r>
        <w:rPr>
          <w:rFonts w:asciiTheme="minorBidi" w:hAnsiTheme="minorBidi" w:cstheme="minorBidi"/>
          <w:sz w:val="23"/>
          <w:szCs w:val="23"/>
        </w:rPr>
        <w:t xml:space="preserve"> and </w:t>
      </w:r>
      <w:r w:rsidRPr="003A0370">
        <w:rPr>
          <w:rFonts w:asciiTheme="minorBidi" w:hAnsiTheme="minorBidi" w:cstheme="minorBidi"/>
          <w:sz w:val="23"/>
          <w:szCs w:val="23"/>
        </w:rPr>
        <w:t>activities</w:t>
      </w:r>
      <w:r>
        <w:rPr>
          <w:rFonts w:asciiTheme="minorBidi" w:hAnsiTheme="minorBidi" w:cstheme="minorBidi"/>
          <w:sz w:val="23"/>
          <w:szCs w:val="23"/>
        </w:rPr>
        <w:t xml:space="preserve">, </w:t>
      </w:r>
      <w:r w:rsidRPr="003A0370">
        <w:rPr>
          <w:rFonts w:asciiTheme="minorBidi" w:hAnsiTheme="minorBidi" w:cstheme="minorBidi"/>
          <w:sz w:val="23"/>
          <w:szCs w:val="23"/>
        </w:rPr>
        <w:t xml:space="preserve">students are expected to complete a written assignment in the form of a Report which addresses the task outlined below: </w:t>
      </w:r>
    </w:p>
    <w:p w:rsidR="003A0370" w:rsidP="003A0370" w:rsidRDefault="003A0370" w14:paraId="0B68478B" w14:textId="77777777">
      <w:pPr>
        <w:spacing w:line="360" w:lineRule="auto"/>
        <w:rPr>
          <w:rFonts w:asciiTheme="minorBidi" w:hAnsiTheme="minorBidi" w:cstheme="minorBidi"/>
          <w:sz w:val="23"/>
          <w:szCs w:val="23"/>
        </w:rPr>
      </w:pPr>
    </w:p>
    <w:p w:rsidRPr="003A0370" w:rsidR="003A0370" w:rsidP="003A0370" w:rsidRDefault="003A0370" w14:paraId="543194FB" w14:textId="2E945406">
      <w:pPr>
        <w:spacing w:line="360" w:lineRule="auto"/>
        <w:rPr>
          <w:rFonts w:asciiTheme="minorBidi" w:hAnsiTheme="minorBidi" w:cstheme="minorBidi"/>
          <w:sz w:val="23"/>
          <w:szCs w:val="23"/>
        </w:rPr>
      </w:pPr>
      <w:r w:rsidRPr="003A0370">
        <w:rPr>
          <w:rFonts w:asciiTheme="minorBidi" w:hAnsiTheme="minorBidi" w:cstheme="minorBidi"/>
          <w:b/>
          <w:bCs/>
          <w:sz w:val="23"/>
          <w:szCs w:val="23"/>
        </w:rPr>
        <w:t>Choose a current specific health and social care job role in the UK that you are interested in pursuing in the future</w:t>
      </w:r>
      <w:r w:rsidRPr="003A0370">
        <w:rPr>
          <w:rFonts w:asciiTheme="minorBidi" w:hAnsiTheme="minorBidi" w:cstheme="minorBidi"/>
          <w:sz w:val="23"/>
          <w:szCs w:val="23"/>
        </w:rPr>
        <w:t>.</w:t>
      </w:r>
    </w:p>
    <w:p w:rsidRPr="003A0370" w:rsidR="003A0370" w:rsidP="003A0370" w:rsidRDefault="003A0370" w14:paraId="0D2D3269" w14:textId="77777777">
      <w:pPr>
        <w:spacing w:line="360" w:lineRule="auto"/>
        <w:rPr>
          <w:rFonts w:asciiTheme="minorBidi" w:hAnsiTheme="minorBidi" w:cstheme="minorBidi"/>
          <w:sz w:val="23"/>
          <w:szCs w:val="23"/>
        </w:rPr>
      </w:pPr>
      <w:r w:rsidRPr="003A0370">
        <w:rPr>
          <w:rFonts w:asciiTheme="minorBidi" w:hAnsiTheme="minorBidi" w:cstheme="minorBidi"/>
          <w:sz w:val="23"/>
          <w:szCs w:val="23"/>
        </w:rPr>
        <w:t xml:space="preserve"> </w:t>
      </w:r>
    </w:p>
    <w:p w:rsidRPr="003A0370" w:rsidR="003A0370" w:rsidP="003A0370" w:rsidRDefault="003A0370" w14:paraId="19F395BA" w14:textId="77777777">
      <w:pPr>
        <w:spacing w:line="360" w:lineRule="auto"/>
        <w:rPr>
          <w:rFonts w:asciiTheme="minorBidi" w:hAnsiTheme="minorBidi" w:cstheme="minorBidi"/>
          <w:b/>
          <w:bCs/>
          <w:sz w:val="23"/>
          <w:szCs w:val="23"/>
        </w:rPr>
      </w:pPr>
      <w:r w:rsidRPr="003A0370">
        <w:rPr>
          <w:rFonts w:asciiTheme="minorBidi" w:hAnsiTheme="minorBidi" w:cstheme="minorBidi"/>
          <w:b/>
          <w:bCs/>
          <w:sz w:val="23"/>
          <w:szCs w:val="23"/>
        </w:rPr>
        <w:t>For this report you will need to:</w:t>
      </w:r>
    </w:p>
    <w:p w:rsidRPr="003A0370" w:rsidR="003A0370" w:rsidP="003A0370" w:rsidRDefault="003A0370" w14:paraId="30C3C129" w14:textId="77777777">
      <w:pPr>
        <w:numPr>
          <w:ilvl w:val="0"/>
          <w:numId w:val="30"/>
        </w:numPr>
        <w:spacing w:line="360" w:lineRule="auto"/>
        <w:rPr>
          <w:rFonts w:asciiTheme="minorBidi" w:hAnsiTheme="minorBidi" w:cstheme="minorBidi"/>
          <w:sz w:val="23"/>
          <w:szCs w:val="23"/>
        </w:rPr>
      </w:pPr>
      <w:r w:rsidRPr="003A0370">
        <w:rPr>
          <w:rFonts w:asciiTheme="minorBidi" w:hAnsiTheme="minorBidi" w:cstheme="minorBidi"/>
          <w:sz w:val="23"/>
          <w:szCs w:val="23"/>
        </w:rPr>
        <w:t>analyse the personal employability skills required for this job</w:t>
      </w:r>
    </w:p>
    <w:p w:rsidRPr="003A0370" w:rsidR="003A0370" w:rsidP="003A0370" w:rsidRDefault="003A0370" w14:paraId="60D60B66" w14:textId="77777777">
      <w:pPr>
        <w:numPr>
          <w:ilvl w:val="0"/>
          <w:numId w:val="30"/>
        </w:numPr>
        <w:spacing w:line="360" w:lineRule="auto"/>
        <w:rPr>
          <w:rFonts w:asciiTheme="minorBidi" w:hAnsiTheme="minorBidi" w:cstheme="minorBidi"/>
          <w:sz w:val="23"/>
          <w:szCs w:val="23"/>
        </w:rPr>
      </w:pPr>
      <w:r w:rsidRPr="003A0370">
        <w:rPr>
          <w:rFonts w:asciiTheme="minorBidi" w:hAnsiTheme="minorBidi" w:cstheme="minorBidi"/>
          <w:sz w:val="23"/>
          <w:szCs w:val="23"/>
        </w:rPr>
        <w:t>evaluate your own skills against this job, and</w:t>
      </w:r>
    </w:p>
    <w:p w:rsidRPr="003A0370" w:rsidR="003A0370" w:rsidP="003A0370" w:rsidRDefault="003A0370" w14:paraId="0E80292A" w14:textId="77777777">
      <w:pPr>
        <w:numPr>
          <w:ilvl w:val="0"/>
          <w:numId w:val="30"/>
        </w:numPr>
        <w:spacing w:line="360" w:lineRule="auto"/>
        <w:rPr>
          <w:rFonts w:asciiTheme="minorBidi" w:hAnsiTheme="minorBidi" w:cstheme="minorBidi"/>
          <w:sz w:val="23"/>
          <w:szCs w:val="23"/>
        </w:rPr>
      </w:pPr>
      <w:r w:rsidRPr="003A0370">
        <w:rPr>
          <w:rFonts w:asciiTheme="minorBidi" w:hAnsiTheme="minorBidi" w:cstheme="minorBidi"/>
          <w:sz w:val="23"/>
          <w:szCs w:val="23"/>
        </w:rPr>
        <w:t>create an action plan and timeline for developing the skills required for you to achieve this position.</w:t>
      </w:r>
    </w:p>
    <w:p w:rsidRPr="003A0370" w:rsidR="003A0370" w:rsidP="003A0370" w:rsidRDefault="003A0370" w14:paraId="65B7F351" w14:textId="77777777">
      <w:pPr>
        <w:spacing w:line="360" w:lineRule="auto"/>
        <w:rPr>
          <w:rFonts w:asciiTheme="minorBidi" w:hAnsiTheme="minorBidi" w:cstheme="minorBidi"/>
          <w:sz w:val="23"/>
          <w:szCs w:val="23"/>
        </w:rPr>
      </w:pPr>
      <w:r w:rsidRPr="003A0370">
        <w:rPr>
          <w:rFonts w:asciiTheme="minorBidi" w:hAnsiTheme="minorBidi" w:cstheme="minorBidi"/>
          <w:sz w:val="23"/>
          <w:szCs w:val="23"/>
        </w:rPr>
        <w:t xml:space="preserve"> </w:t>
      </w:r>
    </w:p>
    <w:p w:rsidRPr="003A0370" w:rsidR="003A0370" w:rsidP="003A0370" w:rsidRDefault="003A0370" w14:paraId="5CFE5A11" w14:textId="77777777">
      <w:pPr>
        <w:spacing w:line="360" w:lineRule="auto"/>
        <w:rPr>
          <w:rFonts w:asciiTheme="minorBidi" w:hAnsiTheme="minorBidi" w:cstheme="minorBidi"/>
          <w:sz w:val="23"/>
          <w:szCs w:val="23"/>
        </w:rPr>
      </w:pPr>
      <w:r w:rsidRPr="003A0370">
        <w:rPr>
          <w:rFonts w:asciiTheme="minorBidi" w:hAnsiTheme="minorBidi" w:cstheme="minorBidi"/>
          <w:sz w:val="23"/>
          <w:szCs w:val="23"/>
        </w:rPr>
        <w:t>Within the steps above, you should also be able to demonstrate:</w:t>
      </w:r>
    </w:p>
    <w:p w:rsidRPr="003A0370" w:rsidR="003A0370" w:rsidP="003A0370" w:rsidRDefault="003A0370" w14:paraId="24D230BE" w14:textId="77777777">
      <w:pPr>
        <w:numPr>
          <w:ilvl w:val="0"/>
          <w:numId w:val="31"/>
        </w:numPr>
        <w:spacing w:line="360" w:lineRule="auto"/>
        <w:rPr>
          <w:rFonts w:asciiTheme="minorBidi" w:hAnsiTheme="minorBidi" w:cstheme="minorBidi"/>
          <w:sz w:val="23"/>
          <w:szCs w:val="23"/>
        </w:rPr>
      </w:pPr>
      <w:r w:rsidRPr="003A0370">
        <w:rPr>
          <w:rFonts w:asciiTheme="minorBidi" w:hAnsiTheme="minorBidi" w:cstheme="minorBidi"/>
          <w:sz w:val="23"/>
          <w:szCs w:val="23"/>
        </w:rPr>
        <w:t>how you can build your personal brand</w:t>
      </w:r>
    </w:p>
    <w:p w:rsidRPr="003A0370" w:rsidR="003A0370" w:rsidP="003A0370" w:rsidRDefault="003A0370" w14:paraId="2EA4B873" w14:textId="77777777">
      <w:pPr>
        <w:numPr>
          <w:ilvl w:val="0"/>
          <w:numId w:val="31"/>
        </w:numPr>
        <w:spacing w:line="360" w:lineRule="auto"/>
        <w:rPr>
          <w:rFonts w:asciiTheme="minorBidi" w:hAnsiTheme="minorBidi" w:cstheme="minorBidi"/>
          <w:sz w:val="23"/>
          <w:szCs w:val="23"/>
        </w:rPr>
      </w:pPr>
      <w:r w:rsidRPr="003A0370">
        <w:rPr>
          <w:rFonts w:asciiTheme="minorBidi" w:hAnsiTheme="minorBidi" w:cstheme="minorBidi"/>
          <w:sz w:val="23"/>
          <w:szCs w:val="23"/>
        </w:rPr>
        <w:t>promote your professional identity, and</w:t>
      </w:r>
    </w:p>
    <w:p w:rsidRPr="003A0370" w:rsidR="003A0370" w:rsidP="003A0370" w:rsidRDefault="003A0370" w14:paraId="0044DBF0" w14:textId="77777777">
      <w:pPr>
        <w:numPr>
          <w:ilvl w:val="0"/>
          <w:numId w:val="31"/>
        </w:numPr>
        <w:spacing w:line="360" w:lineRule="auto"/>
        <w:rPr>
          <w:rFonts w:asciiTheme="minorBidi" w:hAnsiTheme="minorBidi" w:cstheme="minorBidi"/>
          <w:sz w:val="23"/>
          <w:szCs w:val="23"/>
        </w:rPr>
      </w:pPr>
      <w:r w:rsidRPr="003A0370">
        <w:rPr>
          <w:rFonts w:asciiTheme="minorBidi" w:hAnsiTheme="minorBidi" w:cstheme="minorBidi"/>
          <w:sz w:val="23"/>
          <w:szCs w:val="23"/>
        </w:rPr>
        <w:t>build a network for achieving successful employment.</w:t>
      </w:r>
    </w:p>
    <w:p w:rsidRPr="003A0370" w:rsidR="003A0370" w:rsidP="003A0370" w:rsidRDefault="003A0370" w14:paraId="6CB63697" w14:textId="77777777">
      <w:pPr>
        <w:spacing w:line="360" w:lineRule="auto"/>
        <w:rPr>
          <w:rFonts w:asciiTheme="minorBidi" w:hAnsiTheme="minorBidi" w:cstheme="minorBidi"/>
          <w:sz w:val="23"/>
          <w:szCs w:val="23"/>
        </w:rPr>
      </w:pPr>
    </w:p>
    <w:p w:rsidRPr="003A0370" w:rsidR="003A0370" w:rsidP="003A0370" w:rsidRDefault="003A0370" w14:paraId="255925BC" w14:textId="77777777">
      <w:pPr>
        <w:spacing w:line="360" w:lineRule="auto"/>
        <w:rPr>
          <w:rFonts w:asciiTheme="minorBidi" w:hAnsiTheme="minorBidi" w:cstheme="minorBidi"/>
          <w:sz w:val="23"/>
          <w:szCs w:val="23"/>
        </w:rPr>
      </w:pPr>
    </w:p>
    <w:p w:rsidRPr="003A0370" w:rsidR="003A0370" w:rsidP="003A0370" w:rsidRDefault="003A0370" w14:paraId="68096E4B" w14:textId="77777777">
      <w:pPr>
        <w:spacing w:line="360" w:lineRule="auto"/>
        <w:rPr>
          <w:rFonts w:asciiTheme="minorBidi" w:hAnsiTheme="minorBidi" w:cstheme="minorBidi"/>
          <w:sz w:val="23"/>
          <w:szCs w:val="23"/>
        </w:rPr>
      </w:pPr>
    </w:p>
    <w:p w:rsidRPr="003A0370" w:rsidR="003A0370" w:rsidP="003A0370" w:rsidRDefault="003A0370" w14:paraId="4CD91AA6" w14:textId="77777777">
      <w:pPr>
        <w:spacing w:line="360" w:lineRule="auto"/>
        <w:rPr>
          <w:rFonts w:asciiTheme="minorBidi" w:hAnsiTheme="minorBidi" w:cstheme="minorBidi"/>
          <w:b/>
          <w:bCs/>
          <w:sz w:val="23"/>
          <w:szCs w:val="23"/>
        </w:rPr>
      </w:pPr>
      <w:r w:rsidRPr="003A0370">
        <w:rPr>
          <w:rFonts w:asciiTheme="minorBidi" w:hAnsiTheme="minorBidi" w:cstheme="minorBidi"/>
          <w:b/>
          <w:bCs/>
          <w:sz w:val="23"/>
          <w:szCs w:val="23"/>
        </w:rPr>
        <w:t>Further guidance:</w:t>
      </w:r>
    </w:p>
    <w:p w:rsidRPr="003A0370" w:rsidR="003A0370" w:rsidP="003A0370" w:rsidRDefault="003A0370" w14:paraId="3FE01F42" w14:textId="77777777">
      <w:pPr>
        <w:numPr>
          <w:ilvl w:val="0"/>
          <w:numId w:val="34"/>
        </w:numPr>
        <w:spacing w:line="360" w:lineRule="auto"/>
        <w:jc w:val="both"/>
        <w:rPr>
          <w:rFonts w:asciiTheme="minorBidi" w:hAnsiTheme="minorBidi" w:cstheme="minorBidi"/>
          <w:sz w:val="23"/>
          <w:szCs w:val="23"/>
        </w:rPr>
      </w:pPr>
      <w:r w:rsidRPr="003A0370">
        <w:rPr>
          <w:rFonts w:asciiTheme="minorBidi" w:hAnsiTheme="minorBidi" w:cstheme="minorBidi"/>
          <w:sz w:val="23"/>
          <w:szCs w:val="23"/>
        </w:rPr>
        <w:t>Students should consider, what is the job description and person specification for this position that you have found, using current vacancies published (add in-text citation and screenshot of the vacancy that you have used).</w:t>
      </w:r>
    </w:p>
    <w:p w:rsidRPr="003A0370" w:rsidR="003A0370" w:rsidP="003A0370" w:rsidRDefault="003A0370" w14:paraId="141BEF5C" w14:textId="77777777">
      <w:pPr>
        <w:numPr>
          <w:ilvl w:val="0"/>
          <w:numId w:val="34"/>
        </w:numPr>
        <w:spacing w:line="360" w:lineRule="auto"/>
        <w:jc w:val="both"/>
        <w:rPr>
          <w:rFonts w:asciiTheme="minorBidi" w:hAnsiTheme="minorBidi" w:cstheme="minorBidi"/>
          <w:sz w:val="23"/>
          <w:szCs w:val="23"/>
        </w:rPr>
      </w:pPr>
      <w:r w:rsidRPr="003A0370">
        <w:rPr>
          <w:rFonts w:asciiTheme="minorBidi" w:hAnsiTheme="minorBidi" w:cstheme="minorBidi"/>
          <w:sz w:val="23"/>
          <w:szCs w:val="23"/>
        </w:rPr>
        <w:t xml:space="preserve">Analyse the employability skills required for this job role. </w:t>
      </w:r>
    </w:p>
    <w:p w:rsidRPr="003A0370" w:rsidR="003A0370" w:rsidP="003A0370" w:rsidRDefault="003A0370" w14:paraId="0EBA61BC" w14:textId="77777777">
      <w:pPr>
        <w:numPr>
          <w:ilvl w:val="0"/>
          <w:numId w:val="34"/>
        </w:numPr>
        <w:spacing w:line="360" w:lineRule="auto"/>
        <w:jc w:val="both"/>
        <w:rPr>
          <w:rFonts w:asciiTheme="minorBidi" w:hAnsiTheme="minorBidi" w:cstheme="minorBidi"/>
          <w:sz w:val="23"/>
          <w:szCs w:val="23"/>
        </w:rPr>
      </w:pPr>
      <w:r w:rsidRPr="003A0370">
        <w:rPr>
          <w:rFonts w:asciiTheme="minorBidi" w:hAnsiTheme="minorBidi" w:cstheme="minorBidi"/>
          <w:sz w:val="23"/>
          <w:szCs w:val="23"/>
        </w:rPr>
        <w:t>How you can you assess your own skills currently, e.g. your strengths, areas of improvement, any tools you have used to assess this, who could assist you with identified your skills and/or improving them, etc.</w:t>
      </w:r>
    </w:p>
    <w:p w:rsidRPr="003A0370" w:rsidR="003A0370" w:rsidP="003A0370" w:rsidRDefault="003A0370" w14:paraId="1F441D73" w14:textId="77777777">
      <w:pPr>
        <w:numPr>
          <w:ilvl w:val="0"/>
          <w:numId w:val="34"/>
        </w:numPr>
        <w:spacing w:line="360" w:lineRule="auto"/>
        <w:jc w:val="both"/>
        <w:rPr>
          <w:rFonts w:asciiTheme="minorBidi" w:hAnsiTheme="minorBidi" w:cstheme="minorBidi"/>
          <w:sz w:val="23"/>
          <w:szCs w:val="23"/>
        </w:rPr>
      </w:pPr>
      <w:r w:rsidRPr="003A0370">
        <w:rPr>
          <w:rFonts w:asciiTheme="minorBidi" w:hAnsiTheme="minorBidi" w:cstheme="minorBidi"/>
          <w:sz w:val="23"/>
          <w:szCs w:val="23"/>
        </w:rPr>
        <w:t>What health and social care-related experience and qualifications do you have so far that could be considered for this job role (e.g. trainings, certificates, paid or voluntary work, etc.)</w:t>
      </w:r>
    </w:p>
    <w:p w:rsidRPr="003A0370" w:rsidR="003A0370" w:rsidP="003A0370" w:rsidRDefault="003A0370" w14:paraId="132A8871" w14:textId="77777777">
      <w:pPr>
        <w:numPr>
          <w:ilvl w:val="0"/>
          <w:numId w:val="34"/>
        </w:numPr>
        <w:spacing w:line="360" w:lineRule="auto"/>
        <w:jc w:val="both"/>
        <w:rPr>
          <w:rFonts w:asciiTheme="minorBidi" w:hAnsiTheme="minorBidi" w:cstheme="minorBidi"/>
          <w:sz w:val="23"/>
          <w:szCs w:val="23"/>
        </w:rPr>
      </w:pPr>
      <w:r w:rsidRPr="003A0370">
        <w:rPr>
          <w:rFonts w:asciiTheme="minorBidi" w:hAnsiTheme="minorBidi" w:cstheme="minorBidi"/>
          <w:sz w:val="23"/>
          <w:szCs w:val="23"/>
        </w:rPr>
        <w:t>How you can build your personal brand, what resources you could use, and what information.</w:t>
      </w:r>
    </w:p>
    <w:p w:rsidRPr="003A0370" w:rsidR="003A0370" w:rsidP="003A0370" w:rsidRDefault="003A0370" w14:paraId="61C10B59" w14:textId="77777777">
      <w:pPr>
        <w:numPr>
          <w:ilvl w:val="0"/>
          <w:numId w:val="34"/>
        </w:numPr>
        <w:spacing w:line="360" w:lineRule="auto"/>
        <w:jc w:val="both"/>
        <w:rPr>
          <w:rFonts w:asciiTheme="minorBidi" w:hAnsiTheme="minorBidi" w:cstheme="minorBidi"/>
          <w:sz w:val="23"/>
          <w:szCs w:val="23"/>
        </w:rPr>
      </w:pPr>
      <w:r w:rsidRPr="003A0370">
        <w:rPr>
          <w:rFonts w:asciiTheme="minorBidi" w:hAnsiTheme="minorBidi" w:cstheme="minorBidi"/>
          <w:sz w:val="23"/>
          <w:szCs w:val="23"/>
        </w:rPr>
        <w:t>What value could you add to this job role in practice, considering your skills (i.e. consider what is your unique selling point).</w:t>
      </w:r>
    </w:p>
    <w:p w:rsidRPr="003A0370" w:rsidR="003A0370" w:rsidP="003A0370" w:rsidRDefault="003A0370" w14:paraId="45DD4D4B" w14:textId="77777777">
      <w:pPr>
        <w:numPr>
          <w:ilvl w:val="0"/>
          <w:numId w:val="34"/>
        </w:numPr>
        <w:spacing w:line="360" w:lineRule="auto"/>
        <w:jc w:val="both"/>
        <w:rPr>
          <w:rFonts w:asciiTheme="minorBidi" w:hAnsiTheme="minorBidi" w:cstheme="minorBidi"/>
          <w:sz w:val="23"/>
          <w:szCs w:val="23"/>
        </w:rPr>
      </w:pPr>
      <w:r w:rsidRPr="003A0370">
        <w:rPr>
          <w:rFonts w:asciiTheme="minorBidi" w:hAnsiTheme="minorBidi" w:cstheme="minorBidi"/>
          <w:sz w:val="23"/>
          <w:szCs w:val="23"/>
        </w:rPr>
        <w:t>What is your action plan and timeline for developing the skills required for this job role (e.g. within the next five years).</w:t>
      </w:r>
    </w:p>
    <w:p w:rsidRPr="003A0370" w:rsidR="003A0370" w:rsidP="003A0370" w:rsidRDefault="003A0370" w14:paraId="55EB08AB" w14:textId="77777777">
      <w:pPr>
        <w:numPr>
          <w:ilvl w:val="0"/>
          <w:numId w:val="34"/>
        </w:numPr>
        <w:spacing w:line="360" w:lineRule="auto"/>
        <w:jc w:val="both"/>
        <w:rPr>
          <w:rFonts w:asciiTheme="minorBidi" w:hAnsiTheme="minorBidi" w:cstheme="minorBidi"/>
          <w:sz w:val="23"/>
          <w:szCs w:val="23"/>
        </w:rPr>
      </w:pPr>
      <w:r w:rsidRPr="003A0370">
        <w:rPr>
          <w:rFonts w:asciiTheme="minorBidi" w:hAnsiTheme="minorBidi" w:cstheme="minorBidi"/>
          <w:sz w:val="23"/>
          <w:szCs w:val="23"/>
        </w:rPr>
        <w:t>What resources do you need in order to attain the skills required for this job role in the future (e.g. attend a course, a training, do volunteer work, etc.)</w:t>
      </w:r>
    </w:p>
    <w:p w:rsidRPr="003A0370" w:rsidR="003A0370" w:rsidP="003A0370" w:rsidRDefault="003A0370" w14:paraId="34B85A78" w14:textId="77777777">
      <w:pPr>
        <w:numPr>
          <w:ilvl w:val="0"/>
          <w:numId w:val="34"/>
        </w:numPr>
        <w:spacing w:line="360" w:lineRule="auto"/>
        <w:jc w:val="both"/>
        <w:rPr>
          <w:rFonts w:asciiTheme="minorBidi" w:hAnsiTheme="minorBidi" w:cstheme="minorBidi"/>
          <w:sz w:val="23"/>
          <w:szCs w:val="23"/>
        </w:rPr>
      </w:pPr>
      <w:r w:rsidRPr="003A0370">
        <w:rPr>
          <w:rFonts w:asciiTheme="minorBidi" w:hAnsiTheme="minorBidi" w:cstheme="minorBidi"/>
          <w:sz w:val="23"/>
          <w:szCs w:val="23"/>
        </w:rPr>
        <w:t xml:space="preserve">How do you plan to communicate your skills to a potential employer (e.g. by using a written CV, personal website, LinkedIn profile, etc.) </w:t>
      </w:r>
    </w:p>
    <w:p w:rsidR="00CA6768" w:rsidP="003A0370" w:rsidRDefault="00CA6768" w14:paraId="41392CF7" w14:textId="77777777">
      <w:pPr>
        <w:spacing w:line="360" w:lineRule="auto"/>
        <w:rPr>
          <w:rFonts w:asciiTheme="minorBidi" w:hAnsiTheme="minorBidi" w:cstheme="minorBidi"/>
          <w:b/>
          <w:bCs/>
          <w:sz w:val="23"/>
          <w:szCs w:val="23"/>
        </w:rPr>
      </w:pPr>
    </w:p>
    <w:p w:rsidRPr="00953B01" w:rsidR="00953B01" w:rsidP="00953B01" w:rsidRDefault="00953B01" w14:paraId="3EFB94AF" w14:textId="497EC50A">
      <w:pPr>
        <w:spacing w:line="360" w:lineRule="auto"/>
        <w:ind w:left="720"/>
        <w:rPr>
          <w:rFonts w:asciiTheme="minorBidi" w:hAnsiTheme="minorBidi" w:cstheme="minorBidi"/>
          <w:b/>
          <w:bCs/>
          <w:sz w:val="23"/>
          <w:szCs w:val="23"/>
        </w:rPr>
      </w:pPr>
      <w:r w:rsidRPr="00953B01">
        <w:rPr>
          <w:rFonts w:asciiTheme="minorBidi" w:hAnsiTheme="minorBidi" w:cstheme="minorBidi"/>
          <w:b/>
          <w:bCs/>
          <w:sz w:val="23"/>
          <w:szCs w:val="23"/>
        </w:rPr>
        <w:t>Further Guidance</w:t>
      </w:r>
      <w:r>
        <w:rPr>
          <w:rFonts w:asciiTheme="minorBidi" w:hAnsiTheme="minorBidi" w:cstheme="minorBidi"/>
          <w:b/>
          <w:bCs/>
          <w:sz w:val="23"/>
          <w:szCs w:val="23"/>
        </w:rPr>
        <w:t xml:space="preserve"> for this Assessment</w:t>
      </w:r>
      <w:r w:rsidRPr="00953B01">
        <w:rPr>
          <w:rFonts w:asciiTheme="minorBidi" w:hAnsiTheme="minorBidi" w:cstheme="minorBidi"/>
          <w:b/>
          <w:bCs/>
          <w:sz w:val="23"/>
          <w:szCs w:val="23"/>
        </w:rPr>
        <w:t>:</w:t>
      </w:r>
    </w:p>
    <w:p w:rsidR="006A3C62" w:rsidP="00953B01" w:rsidRDefault="00953B01" w14:paraId="1B40B7E8" w14:textId="77777777">
      <w:pPr>
        <w:spacing w:line="360" w:lineRule="auto"/>
        <w:rPr>
          <w:rFonts w:asciiTheme="minorBidi" w:hAnsiTheme="minorBidi" w:cstheme="minorBidi"/>
          <w:sz w:val="23"/>
          <w:szCs w:val="23"/>
        </w:rPr>
      </w:pPr>
      <w:r w:rsidRPr="00953B01">
        <w:rPr>
          <w:rFonts w:asciiTheme="minorBidi" w:hAnsiTheme="minorBidi" w:cstheme="minorBidi"/>
          <w:sz w:val="23"/>
          <w:szCs w:val="23"/>
        </w:rPr>
        <w:t xml:space="preserve">For their submission, students are required to use a </w:t>
      </w:r>
      <w:r w:rsidRPr="00953B01">
        <w:rPr>
          <w:rFonts w:asciiTheme="minorBidi" w:hAnsiTheme="minorBidi" w:cstheme="minorBidi"/>
          <w:b/>
          <w:bCs/>
          <w:sz w:val="23"/>
          <w:szCs w:val="23"/>
          <w:u w:val="single"/>
        </w:rPr>
        <w:t>Microsoft Word Document</w:t>
      </w:r>
      <w:r w:rsidRPr="00953B01">
        <w:rPr>
          <w:rFonts w:asciiTheme="minorBidi" w:hAnsiTheme="minorBidi" w:cstheme="minorBidi"/>
          <w:sz w:val="23"/>
          <w:szCs w:val="23"/>
        </w:rPr>
        <w:t>, which should include the following:</w:t>
      </w:r>
    </w:p>
    <w:p w:rsidR="00953B01" w:rsidP="00953B01" w:rsidRDefault="00953B01" w14:paraId="55DD1BBA" w14:textId="4055162E">
      <w:pPr>
        <w:spacing w:line="360" w:lineRule="auto"/>
        <w:rPr>
          <w:rFonts w:asciiTheme="minorBidi" w:hAnsiTheme="minorBidi" w:cstheme="minorBidi"/>
          <w:sz w:val="23"/>
          <w:szCs w:val="23"/>
        </w:rPr>
      </w:pPr>
      <w:r w:rsidRPr="00953B01">
        <w:rPr>
          <w:rFonts w:asciiTheme="minorBidi" w:hAnsiTheme="minorBidi" w:cstheme="minorBidi"/>
          <w:sz w:val="23"/>
          <w:szCs w:val="23"/>
        </w:rPr>
        <w:br/>
      </w:r>
      <w:r w:rsidRPr="00953B01">
        <w:rPr>
          <w:rFonts w:asciiTheme="minorBidi" w:hAnsiTheme="minorBidi" w:cstheme="minorBidi"/>
          <w:b/>
          <w:bCs/>
          <w:sz w:val="23"/>
          <w:szCs w:val="23"/>
        </w:rPr>
        <w:t>a)</w:t>
      </w:r>
      <w:r w:rsidRPr="00953B01">
        <w:rPr>
          <w:rFonts w:asciiTheme="minorBidi" w:hAnsiTheme="minorBidi" w:cstheme="minorBidi"/>
          <w:sz w:val="23"/>
          <w:szCs w:val="23"/>
        </w:rPr>
        <w:t xml:space="preserve"> A cover page</w:t>
      </w:r>
      <w:r w:rsidRPr="00953B01">
        <w:rPr>
          <w:rFonts w:asciiTheme="minorBidi" w:hAnsiTheme="minorBidi" w:cstheme="minorBidi"/>
          <w:sz w:val="23"/>
          <w:szCs w:val="23"/>
        </w:rPr>
        <w:br/>
      </w:r>
      <w:r w:rsidRPr="00953B01">
        <w:rPr>
          <w:rFonts w:asciiTheme="minorBidi" w:hAnsiTheme="minorBidi" w:cstheme="minorBidi"/>
          <w:b/>
          <w:bCs/>
          <w:sz w:val="23"/>
          <w:szCs w:val="23"/>
        </w:rPr>
        <w:t>b)</w:t>
      </w:r>
      <w:r w:rsidRPr="00953B01">
        <w:rPr>
          <w:rFonts w:asciiTheme="minorBidi" w:hAnsiTheme="minorBidi" w:cstheme="minorBidi"/>
          <w:sz w:val="23"/>
          <w:szCs w:val="23"/>
        </w:rPr>
        <w:t xml:space="preserve"> Evidence of learning throughout the</w:t>
      </w:r>
      <w:r w:rsidR="00CA6768">
        <w:rPr>
          <w:rFonts w:asciiTheme="minorBidi" w:hAnsiTheme="minorBidi" w:cstheme="minorBidi"/>
          <w:sz w:val="23"/>
          <w:szCs w:val="23"/>
        </w:rPr>
        <w:t xml:space="preserve"> set tasks</w:t>
      </w:r>
      <w:r w:rsidRPr="00953B01">
        <w:rPr>
          <w:rFonts w:asciiTheme="minorBidi" w:hAnsiTheme="minorBidi" w:cstheme="minorBidi"/>
          <w:sz w:val="23"/>
          <w:szCs w:val="23"/>
        </w:rPr>
        <w:t xml:space="preserve"> and may include visual, audio, and written formats.</w:t>
      </w:r>
      <w:r w:rsidRPr="00953B01">
        <w:rPr>
          <w:rFonts w:asciiTheme="minorBidi" w:hAnsiTheme="minorBidi" w:cstheme="minorBidi"/>
          <w:sz w:val="23"/>
          <w:szCs w:val="23"/>
        </w:rPr>
        <w:br/>
      </w:r>
      <w:r w:rsidRPr="00953B01">
        <w:rPr>
          <w:rFonts w:asciiTheme="minorBidi" w:hAnsiTheme="minorBidi" w:cstheme="minorBidi"/>
          <w:b/>
          <w:bCs/>
          <w:sz w:val="23"/>
          <w:szCs w:val="23"/>
        </w:rPr>
        <w:t>c)</w:t>
      </w:r>
      <w:r w:rsidRPr="00953B01">
        <w:rPr>
          <w:rFonts w:asciiTheme="minorBidi" w:hAnsiTheme="minorBidi" w:cstheme="minorBidi"/>
          <w:sz w:val="23"/>
          <w:szCs w:val="23"/>
        </w:rPr>
        <w:t xml:space="preserve"> A reference list, following the University’s Harvard Referencing style.</w:t>
      </w:r>
    </w:p>
    <w:p w:rsidR="00514463" w:rsidP="00953B01" w:rsidRDefault="00514463" w14:paraId="7874E2DF" w14:textId="77777777">
      <w:pPr>
        <w:spacing w:line="360" w:lineRule="auto"/>
        <w:rPr>
          <w:rFonts w:asciiTheme="minorBidi" w:hAnsiTheme="minorBidi" w:cstheme="minorBidi"/>
          <w:sz w:val="23"/>
          <w:szCs w:val="23"/>
        </w:rPr>
      </w:pPr>
    </w:p>
    <w:p w:rsidRPr="00953B01" w:rsidR="00514463" w:rsidP="00953B01" w:rsidRDefault="003A0370" w14:paraId="450D7691" w14:textId="14B456A1">
      <w:pPr>
        <w:spacing w:line="360" w:lineRule="auto"/>
        <w:rPr>
          <w:rFonts w:asciiTheme="minorBidi" w:hAnsiTheme="minorBidi" w:cstheme="minorBidi"/>
          <w:sz w:val="23"/>
          <w:szCs w:val="23"/>
        </w:rPr>
      </w:pPr>
      <w:r>
        <w:rPr>
          <w:rFonts w:asciiTheme="minorBidi" w:hAnsiTheme="minorBidi" w:cstheme="minorBidi"/>
          <w:sz w:val="23"/>
          <w:szCs w:val="23"/>
        </w:rPr>
        <w:t xml:space="preserve">Further guidance and a suggested </w:t>
      </w:r>
      <w:r w:rsidR="00514463">
        <w:rPr>
          <w:rFonts w:asciiTheme="minorBidi" w:hAnsiTheme="minorBidi" w:cstheme="minorBidi"/>
          <w:sz w:val="23"/>
          <w:szCs w:val="23"/>
        </w:rPr>
        <w:t xml:space="preserve">template is provided on </w:t>
      </w:r>
      <w:r>
        <w:rPr>
          <w:rFonts w:asciiTheme="minorBidi" w:hAnsiTheme="minorBidi" w:cstheme="minorBidi"/>
          <w:sz w:val="23"/>
          <w:szCs w:val="23"/>
        </w:rPr>
        <w:t>Moodle</w:t>
      </w:r>
      <w:r w:rsidR="00514463">
        <w:rPr>
          <w:rFonts w:asciiTheme="minorBidi" w:hAnsiTheme="minorBidi" w:cstheme="minorBidi"/>
          <w:sz w:val="23"/>
          <w:szCs w:val="23"/>
        </w:rPr>
        <w:t xml:space="preserve"> and is recommended for use. </w:t>
      </w:r>
    </w:p>
    <w:p w:rsidRPr="00F667E8" w:rsidR="00F667E8" w:rsidP="009562D3" w:rsidRDefault="00F667E8" w14:paraId="7588A91A" w14:textId="77777777">
      <w:pPr>
        <w:spacing w:line="360" w:lineRule="auto"/>
        <w:rPr>
          <w:rFonts w:asciiTheme="minorBidi" w:hAnsiTheme="minorBidi" w:cstheme="minorBidi"/>
          <w:sz w:val="23"/>
          <w:szCs w:val="23"/>
        </w:rPr>
      </w:pPr>
    </w:p>
    <w:p w:rsidR="00F667E8" w:rsidP="009562D3" w:rsidRDefault="00F667E8" w14:paraId="16CC482E" w14:textId="5BAB6FD2">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General Submission Guidance</w:t>
      </w:r>
      <w:r w:rsidR="009562D3">
        <w:rPr>
          <w:rFonts w:asciiTheme="minorBidi" w:hAnsiTheme="minorBidi" w:cstheme="minorBidi"/>
          <w:b/>
          <w:bCs/>
          <w:sz w:val="23"/>
          <w:szCs w:val="23"/>
        </w:rPr>
        <w:t xml:space="preserve"> for this Assessment</w:t>
      </w:r>
      <w:r w:rsidRPr="00F667E8">
        <w:rPr>
          <w:rFonts w:asciiTheme="minorBidi" w:hAnsiTheme="minorBidi" w:cstheme="minorBidi"/>
          <w:b/>
          <w:bCs/>
          <w:sz w:val="23"/>
          <w:szCs w:val="23"/>
        </w:rPr>
        <w:t>:</w:t>
      </w:r>
    </w:p>
    <w:p w:rsidRPr="00F667E8" w:rsidR="00321D95" w:rsidP="009562D3" w:rsidRDefault="00321D95" w14:paraId="008DA5D2" w14:textId="77777777">
      <w:pPr>
        <w:spacing w:line="360" w:lineRule="auto"/>
        <w:jc w:val="center"/>
        <w:rPr>
          <w:rFonts w:asciiTheme="minorBidi" w:hAnsiTheme="minorBidi" w:cstheme="minorBidi"/>
          <w:b/>
          <w:bCs/>
          <w:sz w:val="23"/>
          <w:szCs w:val="23"/>
        </w:rPr>
      </w:pPr>
    </w:p>
    <w:p w:rsidRPr="009C4615" w:rsidR="00F667E8" w:rsidP="009562D3" w:rsidRDefault="00F667E8" w14:paraId="35F9B865" w14:textId="77777777">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 xml:space="preserve">1. All written submissions must include a title page that clearly states your name, your student number, the module code and title, and your assignment title. </w:t>
      </w:r>
    </w:p>
    <w:p w:rsidRPr="009C4615" w:rsidR="00F667E8" w:rsidP="009562D3" w:rsidRDefault="00F667E8" w14:paraId="4823D08F" w14:textId="4922A766">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2. Written submissions should be typed in Arial font, size 11 with 1.5 line spacing</w:t>
      </w:r>
      <w:r w:rsidRPr="009C4615" w:rsidR="009562D3">
        <w:rPr>
          <w:rFonts w:asciiTheme="minorBidi" w:hAnsiTheme="minorBidi" w:cstheme="minorBidi"/>
          <w:sz w:val="22"/>
          <w:szCs w:val="22"/>
        </w:rPr>
        <w:t xml:space="preserve"> and justified text alignment</w:t>
      </w:r>
      <w:r w:rsidRPr="009C4615">
        <w:rPr>
          <w:rFonts w:asciiTheme="minorBidi" w:hAnsiTheme="minorBidi" w:cstheme="minorBidi"/>
          <w:sz w:val="22"/>
          <w:szCs w:val="22"/>
        </w:rPr>
        <w:t xml:space="preserve">. </w:t>
      </w:r>
    </w:p>
    <w:p w:rsidRPr="009C4615" w:rsidR="00F667E8" w:rsidP="009562D3" w:rsidRDefault="00F667E8" w14:paraId="2104DDEF" w14:textId="75885554">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3. The assignment should have an appropriate structure, include page numbers, with sub</w:t>
      </w:r>
      <w:r w:rsidR="006A3C62">
        <w:rPr>
          <w:rFonts w:asciiTheme="minorBidi" w:hAnsiTheme="minorBidi" w:cstheme="minorBidi"/>
          <w:sz w:val="22"/>
          <w:szCs w:val="22"/>
        </w:rPr>
        <w:t>headings</w:t>
      </w:r>
      <w:r w:rsidRPr="009C4615">
        <w:rPr>
          <w:rFonts w:asciiTheme="minorBidi" w:hAnsiTheme="minorBidi" w:cstheme="minorBidi"/>
          <w:sz w:val="22"/>
          <w:szCs w:val="22"/>
        </w:rPr>
        <w:t>, and written paragraphs to divide the sections.</w:t>
      </w:r>
    </w:p>
    <w:p w:rsidR="009C4615" w:rsidP="00CA6768" w:rsidRDefault="00F667E8" w14:paraId="20946E2C" w14:textId="0AB3EBA7">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 xml:space="preserve">4. The UWTSD’s Harvard Referencing style should be applied for all in-text citations and references in your assignment. </w:t>
      </w:r>
    </w:p>
    <w:p w:rsidRPr="00CA6768" w:rsidR="003A0370" w:rsidP="00CA6768" w:rsidRDefault="003A0370" w14:paraId="7DA6A626" w14:textId="77777777">
      <w:pPr>
        <w:spacing w:line="360" w:lineRule="auto"/>
        <w:jc w:val="both"/>
        <w:rPr>
          <w:rFonts w:asciiTheme="minorBidi" w:hAnsiTheme="minorBidi" w:cstheme="minorBidi"/>
          <w:sz w:val="22"/>
          <w:szCs w:val="22"/>
        </w:rPr>
      </w:pPr>
    </w:p>
    <w:p w:rsidR="00895734" w:rsidP="00F667E8" w:rsidRDefault="00895734" w14:paraId="543597CA" w14:textId="5DB5C01B">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667E8" w:rsidR="00F667E8" w:rsidP="00F667E8" w:rsidRDefault="00F667E8" w14:paraId="1FF85D6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9562D3" w:rsidR="00895734" w:rsidP="009562D3" w:rsidRDefault="00895734" w14:paraId="270D101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RESEARCH</w:t>
            </w:r>
          </w:p>
        </w:tc>
        <w:tc>
          <w:tcPr>
            <w:tcW w:w="5397" w:type="dxa"/>
            <w:tcMar>
              <w:left w:w="105" w:type="dxa"/>
              <w:right w:w="105" w:type="dxa"/>
            </w:tcMar>
          </w:tcPr>
          <w:p w:rsidRPr="00FA7E96" w:rsidR="00895734" w:rsidP="009562D3" w:rsidRDefault="00B014D7" w14:paraId="3B2F889E" w14:textId="0131C2E0">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9562D3" w:rsidRDefault="00895734" w14:paraId="68F121EB" w14:textId="3EC21D26">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9562D3" w14:paraId="05AF2DFC" w14:textId="4C254DDB">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9562D3" w:rsidR="00895734" w:rsidP="009562D3" w:rsidRDefault="00895734" w14:paraId="56ADF4E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STRUCTURE</w:t>
            </w:r>
          </w:p>
        </w:tc>
        <w:tc>
          <w:tcPr>
            <w:tcW w:w="5397" w:type="dxa"/>
            <w:tcMar>
              <w:left w:w="105" w:type="dxa"/>
              <w:right w:w="105" w:type="dxa"/>
            </w:tcMar>
          </w:tcPr>
          <w:p w:rsidRPr="00FA7E96" w:rsidR="00895734" w:rsidP="009562D3" w:rsidRDefault="00895734" w14:paraId="6A9988A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9562D3" w:rsidRDefault="00895734" w14:paraId="76EE9553" w14:textId="3919607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p w:rsidRPr="00FA7E96" w:rsidR="00895734" w:rsidP="009562D3" w:rsidRDefault="009562D3" w14:paraId="39E38D02" w14:textId="4E28B807">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895734">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9562D3" w:rsidR="00895734" w:rsidP="009562D3" w:rsidRDefault="00895734" w14:paraId="09C5BE8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PROOFREADING</w:t>
            </w:r>
          </w:p>
        </w:tc>
        <w:tc>
          <w:tcPr>
            <w:tcW w:w="5397" w:type="dxa"/>
            <w:tcMar>
              <w:left w:w="105" w:type="dxa"/>
              <w:right w:w="105" w:type="dxa"/>
            </w:tcMar>
          </w:tcPr>
          <w:p w:rsidRPr="00FA7E96" w:rsidR="00895734" w:rsidP="009562D3" w:rsidRDefault="00B014D7" w14:paraId="022B6883" w14:textId="523FB2CA">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9562D3" w:rsidRDefault="00895734" w14:paraId="1A18090D" w14:textId="1D96E40B">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p w:rsidRPr="00FA7E96" w:rsidR="00895734" w:rsidP="009562D3" w:rsidRDefault="009562D3" w14:paraId="271FFB16" w14:textId="0B28CCD9">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895734">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9562D3" w:rsidR="00895734" w:rsidP="009562D3" w:rsidRDefault="00895734" w14:paraId="6AE58FB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WRITING</w:t>
            </w:r>
          </w:p>
        </w:tc>
        <w:tc>
          <w:tcPr>
            <w:tcW w:w="5397" w:type="dxa"/>
            <w:tcMar>
              <w:left w:w="105" w:type="dxa"/>
              <w:right w:w="105" w:type="dxa"/>
            </w:tcMar>
          </w:tcPr>
          <w:p w:rsidRPr="00FA7E96" w:rsidR="00895734" w:rsidP="009562D3" w:rsidRDefault="00895734" w14:paraId="03C8169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9562D3" w:rsidRDefault="00895734" w14:paraId="4AFB8F62" w14:textId="40B73005">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E41171" w14:paraId="2FB890F9" w14:textId="37E51731">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9562D3" w:rsidR="00895734" w:rsidP="009562D3" w:rsidRDefault="00895734" w14:paraId="163A04A4"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CREATIVE</w:t>
            </w:r>
          </w:p>
        </w:tc>
        <w:tc>
          <w:tcPr>
            <w:tcW w:w="5397" w:type="dxa"/>
            <w:tcMar>
              <w:left w:w="105" w:type="dxa"/>
              <w:right w:w="105" w:type="dxa"/>
            </w:tcMar>
          </w:tcPr>
          <w:p w:rsidRPr="00FA7E96" w:rsidR="00895734" w:rsidP="009562D3" w:rsidRDefault="00895734" w14:paraId="4AD0C95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9562D3" w:rsidRDefault="00895734" w14:paraId="49CBC1FB" w14:textId="4242778B">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3A0370">
                  <w:rPr>
                    <w:rFonts w:hint="eastAsia" w:ascii="MS Gothic" w:hAnsi="MS Gothic" w:eastAsia="MS Gothic" w:cs="Arial"/>
                    <w:sz w:val="22"/>
                    <w:szCs w:val="22"/>
                  </w:rPr>
                  <w:t>☒</w:t>
                </w:r>
              </w:sdtContent>
            </w:sdt>
          </w:p>
          <w:p w:rsidRPr="00FA7E96" w:rsidR="00895734" w:rsidP="009562D3" w:rsidRDefault="00E41171" w14:paraId="28DDA99B" w14:textId="58E94641">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sidR="003A0370">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9562D3" w:rsidR="00895734" w:rsidP="009562D3" w:rsidRDefault="00895734" w14:paraId="1FC75419" w14:textId="77777777">
            <w:pPr>
              <w:spacing w:line="360" w:lineRule="auto"/>
              <w:rPr>
                <w:rFonts w:ascii="Arial" w:hAnsi="Arial" w:cs="Arial"/>
                <w:b/>
                <w:bCs/>
                <w:i/>
                <w:iCs/>
                <w:sz w:val="22"/>
                <w:szCs w:val="22"/>
              </w:rPr>
            </w:pPr>
            <w:r w:rsidRPr="009562D3">
              <w:rPr>
                <w:rFonts w:ascii="Arial" w:hAnsi="Arial" w:eastAsia="Calibri" w:cs="Arial"/>
                <w:b/>
                <w:bCs/>
                <w:i/>
                <w:iCs/>
                <w:sz w:val="22"/>
                <w:szCs w:val="22"/>
              </w:rPr>
              <w:t>PROGRAMING</w:t>
            </w:r>
          </w:p>
        </w:tc>
        <w:tc>
          <w:tcPr>
            <w:tcW w:w="5397" w:type="dxa"/>
            <w:tcMar>
              <w:left w:w="105" w:type="dxa"/>
              <w:right w:w="105" w:type="dxa"/>
            </w:tcMar>
          </w:tcPr>
          <w:p w:rsidRPr="00FA7E96" w:rsidR="00895734" w:rsidP="009562D3" w:rsidRDefault="00895734" w14:paraId="3CF20A1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9562D3" w:rsidRDefault="00895734" w14:paraId="0051AB9E" w14:textId="51DAA62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E41171" w14:paraId="58318950" w14:textId="1E64A3B6">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9562D3" w:rsidR="00895734" w:rsidP="009562D3" w:rsidRDefault="00895734" w14:paraId="2EE2805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NONE</w:t>
            </w:r>
          </w:p>
        </w:tc>
        <w:tc>
          <w:tcPr>
            <w:tcW w:w="5397" w:type="dxa"/>
            <w:tcMar>
              <w:left w:w="105" w:type="dxa"/>
              <w:right w:w="105" w:type="dxa"/>
            </w:tcMar>
          </w:tcPr>
          <w:p w:rsidRPr="00FA7E96" w:rsidR="00895734" w:rsidP="009562D3" w:rsidRDefault="00895734" w14:paraId="42631BC5"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9562D3" w:rsidRDefault="00F80E92" w14:paraId="6F2D1FF1" w14:textId="404E73B5">
            <w:pPr>
              <w:spacing w:line="360" w:lineRule="auto"/>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sidR="00895734">
                  <w:rPr>
                    <w:rFonts w:hint="eastAsia" w:ascii="MS Gothic" w:hAnsi="MS Gothic" w:eastAsia="MS Gothic" w:cs="MS Gothic"/>
                    <w:sz w:val="22"/>
                    <w:szCs w:val="22"/>
                  </w:rPr>
                  <w:t>☐</w:t>
                </w:r>
              </w:sdtContent>
            </w:sdt>
          </w:p>
          <w:p w:rsidRPr="00FA7E96" w:rsidR="00895734" w:rsidP="009562D3" w:rsidRDefault="00895734" w14:paraId="0012EFB6" w14:textId="36B10660">
            <w:pPr>
              <w:spacing w:line="360" w:lineRule="auto"/>
              <w:rPr>
                <w:rFonts w:ascii="Arial" w:hAnsi="Arial" w:eastAsia="Calibri" w:cs="Arial"/>
                <w:sz w:val="22"/>
                <w:szCs w:val="22"/>
              </w:rPr>
            </w:pPr>
          </w:p>
        </w:tc>
      </w:tr>
    </w:tbl>
    <w:p w:rsidRPr="00321D95" w:rsidR="00A85BFE" w:rsidP="00321D95" w:rsidRDefault="00321D95" w14:paraId="268A26B5" w14:textId="3920FE72">
      <w:pPr>
        <w:spacing w:line="360" w:lineRule="auto"/>
        <w:jc w:val="center"/>
        <w:rPr>
          <w:rFonts w:ascii="Arial" w:hAnsi="Arial" w:cs="Arial"/>
          <w:sz w:val="21"/>
          <w:szCs w:val="21"/>
        </w:rPr>
      </w:pPr>
      <w:r>
        <w:rPr>
          <w:rFonts w:ascii="Arial" w:hAnsi="Arial" w:cs="Arial"/>
          <w:b/>
          <w:bCs/>
          <w:sz w:val="21"/>
          <w:szCs w:val="21"/>
        </w:rPr>
        <w:br/>
      </w:r>
      <w:r w:rsidRPr="009C4615" w:rsidR="00E41171">
        <w:rPr>
          <w:rFonts w:ascii="Arial" w:hAnsi="Arial" w:cs="Arial"/>
          <w:b/>
          <w:bCs/>
          <w:sz w:val="21"/>
          <w:szCs w:val="21"/>
        </w:rPr>
        <w:t>Note: All students who use AI in their assignments must follow the University guidance for acknowledgement and use of AI (you can find the relevant information on the module’s page on Moodle). If you have any questions about this, please speak to your lecturer</w:t>
      </w:r>
      <w:r>
        <w:rPr>
          <w:rFonts w:ascii="Arial" w:hAnsi="Arial" w:cs="Arial"/>
          <w:b/>
          <w:bCs/>
          <w:sz w:val="21"/>
          <w:szCs w:val="21"/>
        </w:rPr>
        <w:t>.</w:t>
      </w:r>
      <w:r w:rsidR="00A85BFE">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00C01A3F" w:rsidP="00C01A3F" w:rsidRDefault="008042F0" w14:paraId="47A99ECC" w14:textId="6C7F3515">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3A0370" w:rsidP="003A0370" w:rsidRDefault="003A0370" w14:paraId="2F2D91EB" w14:textId="77777777">
      <w:pPr>
        <w:jc w:val="both"/>
        <w:rPr>
          <w:rFonts w:ascii="Arial" w:hAnsi="Arial" w:cs="Arial"/>
          <w:i/>
          <w:color w:val="548DD4" w:themeColor="text2" w:themeTint="99"/>
          <w:sz w:val="22"/>
          <w:szCs w:val="22"/>
        </w:rPr>
      </w:pPr>
    </w:p>
    <w:p w:rsidRPr="003A0370" w:rsidR="003A0370" w:rsidP="003A0370" w:rsidRDefault="003A0370" w14:paraId="085E7CD1" w14:textId="58E39DE7">
      <w:pPr>
        <w:spacing w:line="360" w:lineRule="auto"/>
        <w:jc w:val="both"/>
        <w:rPr>
          <w:rFonts w:ascii="Arial" w:hAnsi="Arial" w:cs="Arial"/>
          <w:i/>
          <w:color w:val="0070C0"/>
          <w:sz w:val="22"/>
          <w:szCs w:val="22"/>
        </w:rPr>
      </w:pPr>
      <w:r w:rsidRPr="003A0370">
        <w:rPr>
          <w:rFonts w:ascii="Arial" w:hAnsi="Arial" w:cs="Arial"/>
          <w:i/>
          <w:color w:val="0070C0"/>
          <w:sz w:val="22"/>
          <w:szCs w:val="22"/>
        </w:rPr>
        <w:t xml:space="preserve">Students should include reference to </w:t>
      </w:r>
      <w:r w:rsidRPr="003A0370">
        <w:rPr>
          <w:rFonts w:ascii="Arial" w:hAnsi="Arial" w:cs="Arial"/>
          <w:b/>
          <w:bCs/>
          <w:i/>
          <w:color w:val="0070C0"/>
          <w:sz w:val="22"/>
          <w:szCs w:val="22"/>
        </w:rPr>
        <w:t>at least 10 sources</w:t>
      </w:r>
      <w:r w:rsidRPr="003A0370">
        <w:rPr>
          <w:rFonts w:ascii="Arial" w:hAnsi="Arial" w:cs="Arial"/>
          <w:i/>
          <w:color w:val="0070C0"/>
          <w:sz w:val="22"/>
          <w:szCs w:val="22"/>
        </w:rPr>
        <w:t xml:space="preserve"> of credible and reliable information and the Harvard referencing standard should be applied throughout. Avoid referencing discrepancies by checking that the sources used in the text are cited in reference list and vice versa. Make use of the University’s guidance for Harvard referencing to help you ensure the correct formats are used.</w:t>
      </w: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22D9C" w:rsidP="00D22D9C" w:rsidRDefault="00D22D9C" w14:paraId="425EA737" w14:textId="77777777">
      <w:pPr>
        <w:jc w:val="both"/>
        <w:rPr>
          <w:rFonts w:ascii="Arial" w:hAnsi="Arial" w:cs="Arial"/>
          <w:sz w:val="22"/>
          <w:szCs w:val="22"/>
        </w:rPr>
      </w:pPr>
    </w:p>
    <w:p w:rsidR="006A3C62" w:rsidP="003A0370" w:rsidRDefault="006A3C62" w14:paraId="084D8D02" w14:textId="0479ACA7">
      <w:pPr>
        <w:spacing w:line="360" w:lineRule="auto"/>
        <w:jc w:val="both"/>
        <w:rPr>
          <w:rFonts w:ascii="Arial" w:hAnsi="Arial" w:cs="Arial"/>
          <w:i/>
          <w:iCs/>
          <w:color w:val="0070C0"/>
          <w:sz w:val="22"/>
          <w:szCs w:val="22"/>
        </w:rPr>
      </w:pPr>
      <w:r w:rsidRPr="006A3C62">
        <w:rPr>
          <w:rFonts w:ascii="Arial" w:hAnsi="Arial" w:cs="Arial"/>
          <w:i/>
          <w:iCs/>
          <w:color w:val="0070C0"/>
          <w:sz w:val="22"/>
          <w:szCs w:val="22"/>
        </w:rPr>
        <w:t xml:space="preserve">Students should reflect on their learning from the relevant </w:t>
      </w:r>
      <w:r w:rsidR="003A0370">
        <w:rPr>
          <w:rFonts w:ascii="Arial" w:hAnsi="Arial" w:cs="Arial"/>
          <w:i/>
          <w:iCs/>
          <w:color w:val="0070C0"/>
          <w:sz w:val="22"/>
          <w:szCs w:val="22"/>
        </w:rPr>
        <w:t xml:space="preserve">lecture content, tasks, and </w:t>
      </w:r>
      <w:r w:rsidRPr="006A3C62">
        <w:rPr>
          <w:rFonts w:ascii="Arial" w:hAnsi="Arial" w:cs="Arial"/>
          <w:i/>
          <w:iCs/>
          <w:color w:val="0070C0"/>
          <w:sz w:val="22"/>
          <w:szCs w:val="22"/>
        </w:rPr>
        <w:t xml:space="preserve">activities in the module related to building a personal brand and promoting their professional identity. </w:t>
      </w:r>
      <w:r w:rsidRPr="003A0370" w:rsidR="003A0370">
        <w:rPr>
          <w:rFonts w:ascii="Arial" w:hAnsi="Arial" w:cs="Arial"/>
          <w:i/>
          <w:iCs/>
          <w:color w:val="0070C0"/>
          <w:sz w:val="22"/>
          <w:szCs w:val="22"/>
        </w:rPr>
        <w:t>Students’ response to the tasks should demonstrate knowledge of relevant concepts, theories and models relating to employment in health and social care, building their personal brand, and the resources required to make their ideas reality and promote a professional identity for a specific job opportunity</w:t>
      </w:r>
      <w:r w:rsidR="003A0370">
        <w:rPr>
          <w:rFonts w:ascii="Arial" w:hAnsi="Arial" w:cs="Arial"/>
          <w:i/>
          <w:iCs/>
          <w:color w:val="0070C0"/>
          <w:sz w:val="22"/>
          <w:szCs w:val="22"/>
        </w:rPr>
        <w:t>.</w:t>
      </w:r>
    </w:p>
    <w:p w:rsidRPr="00A406E5" w:rsidR="003A0370" w:rsidP="003A0370" w:rsidRDefault="003A0370" w14:paraId="044E1452" w14:textId="77777777">
      <w:pPr>
        <w:spacing w:line="360" w:lineRule="auto"/>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E41171" w:rsidP="00E41171" w:rsidRDefault="008042F0" w14:paraId="2AD8411C" w14:textId="2A37B87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D57F873" w14:textId="77777777">
      <w:pPr>
        <w:jc w:val="both"/>
        <w:rPr>
          <w:rFonts w:ascii="Arial" w:hAnsi="Arial" w:cs="Arial"/>
          <w:sz w:val="22"/>
          <w:szCs w:val="22"/>
        </w:rPr>
      </w:pPr>
    </w:p>
    <w:p w:rsidRPr="003A0370" w:rsidR="003A0370" w:rsidP="003A0370" w:rsidRDefault="003A0370" w14:paraId="4615FAC2" w14:textId="77777777">
      <w:pPr>
        <w:spacing w:line="360" w:lineRule="auto"/>
        <w:jc w:val="both"/>
        <w:rPr>
          <w:rFonts w:ascii="Arial" w:hAnsi="Arial" w:cs="Arial"/>
          <w:i/>
          <w:iCs/>
          <w:color w:val="0070C0"/>
          <w:sz w:val="22"/>
          <w:szCs w:val="22"/>
        </w:rPr>
      </w:pPr>
      <w:r w:rsidRPr="003A0370">
        <w:rPr>
          <w:rFonts w:ascii="Arial" w:hAnsi="Arial" w:cs="Arial"/>
          <w:i/>
          <w:iCs/>
          <w:color w:val="0070C0"/>
          <w:sz w:val="22"/>
          <w:szCs w:val="22"/>
        </w:rPr>
        <w:t>Students’ selection and engagement with the choices above should demonstrate critical awareness of thinking in the field of health and social care employment sector. Arguments should be regularly underpinned with reference to evidence relevant to the job role pursued. Benefits as well as limitations of relevant concepts of building a personal brand and sustainable employment should be explored.</w:t>
      </w:r>
    </w:p>
    <w:p w:rsidRPr="00A406E5" w:rsidR="00E41171" w:rsidP="006A3C62" w:rsidRDefault="00E41171" w14:paraId="7392954A" w14:textId="772F2C17">
      <w:pPr>
        <w:spacing w:line="360" w:lineRule="auto"/>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D098BDA" w14:textId="77777777">
      <w:pPr>
        <w:jc w:val="both"/>
        <w:rPr>
          <w:rFonts w:ascii="Arial" w:hAnsi="Arial" w:cs="Arial"/>
          <w:sz w:val="22"/>
          <w:szCs w:val="22"/>
        </w:rPr>
      </w:pPr>
    </w:p>
    <w:p w:rsidRPr="006A3C62" w:rsidR="006A3C62" w:rsidP="006A3C62" w:rsidRDefault="006A3C62" w14:paraId="2D2B2695" w14:textId="77777777">
      <w:pPr>
        <w:spacing w:line="360" w:lineRule="auto"/>
        <w:jc w:val="both"/>
        <w:rPr>
          <w:rFonts w:ascii="Arial" w:hAnsi="Arial" w:eastAsia="Arial" w:cs="Arial"/>
          <w:i/>
          <w:iCs/>
          <w:color w:val="0070C0"/>
          <w:sz w:val="22"/>
          <w:szCs w:val="22"/>
        </w:rPr>
      </w:pPr>
      <w:r w:rsidRPr="006A3C62">
        <w:rPr>
          <w:rFonts w:ascii="Arial" w:hAnsi="Arial" w:eastAsia="Arial" w:cs="Arial"/>
          <w:i/>
          <w:iCs/>
          <w:color w:val="0070C0"/>
          <w:sz w:val="22"/>
          <w:szCs w:val="22"/>
        </w:rPr>
        <w:t>Students’ demonstration in the application of module concepts is essential in the development of ideas relating to building a personal brand and sustainable employment in health and social care. Students should make considerations (where directed or deemed appropriate) to how these concepts can be implemented within a practical health and social care environment.</w:t>
      </w:r>
    </w:p>
    <w:p w:rsidRPr="006A3C62" w:rsidR="006A3C62" w:rsidP="006A3C62" w:rsidRDefault="006A3C62" w14:paraId="6B73F0CD" w14:textId="77777777">
      <w:pPr>
        <w:jc w:val="both"/>
        <w:rPr>
          <w:rFonts w:ascii="Arial" w:hAnsi="Arial" w:eastAsia="Arial" w:cs="Arial"/>
          <w:i/>
          <w:iCs/>
          <w:color w:val="0070C0"/>
          <w:sz w:val="22"/>
          <w:szCs w:val="22"/>
        </w:rPr>
      </w:pPr>
    </w:p>
    <w:p w:rsidRPr="00A406E5" w:rsidR="00CA6768" w:rsidP="00CA6768" w:rsidRDefault="00CA6768" w14:paraId="3AC95607"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5C49E71" w14:textId="77777777">
      <w:pPr>
        <w:jc w:val="both"/>
        <w:rPr>
          <w:rFonts w:ascii="Arial" w:hAnsi="Arial" w:cs="Arial"/>
          <w:sz w:val="22"/>
          <w:szCs w:val="22"/>
        </w:rPr>
      </w:pPr>
    </w:p>
    <w:p w:rsidRPr="00A406E5" w:rsidR="001F50B6" w:rsidP="00331331" w:rsidRDefault="00331331" w14:paraId="4F398535" w14:textId="1413BAD4">
      <w:pPr>
        <w:spacing w:line="360" w:lineRule="auto"/>
        <w:jc w:val="both"/>
        <w:rPr>
          <w:rFonts w:ascii="Arial" w:hAnsi="Arial" w:cs="Arial"/>
          <w:sz w:val="22"/>
          <w:szCs w:val="22"/>
        </w:rPr>
      </w:pPr>
      <w:r w:rsidRPr="00331331">
        <w:rPr>
          <w:rFonts w:ascii="Arial" w:hAnsi="Arial" w:cs="Arial"/>
          <w:i/>
          <w:iCs/>
          <w:color w:val="0070C0"/>
          <w:sz w:val="22"/>
          <w:szCs w:val="22"/>
        </w:rPr>
        <w:t>Students’ work should be written and structured in a coherent manner which demonstrates clarity of thought. Students should refer to the general submission guidance in relation to formatting for submission. Paragraphs need to be linked together to enable the assignment to flow. Proofread work to avoid spelling and grammatical errors before submission.</w:t>
      </w:r>
      <w:r w:rsidRPr="00A406E5" w:rsidR="00C01A3F">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70" w:type="pct"/>
        <w:tblInd w:w="-147" w:type="dxa"/>
        <w:tblLayout w:type="fixed"/>
        <w:tblLook w:val="04A0" w:firstRow="1" w:lastRow="0" w:firstColumn="1" w:lastColumn="0" w:noHBand="0" w:noVBand="1"/>
      </w:tblPr>
      <w:tblGrid>
        <w:gridCol w:w="8856"/>
        <w:gridCol w:w="868"/>
        <w:gridCol w:w="866"/>
      </w:tblGrid>
      <w:tr w:rsidRPr="00A406E5" w:rsidR="00152E9D" w:rsidTr="00321D95" w14:paraId="2590D43E" w14:textId="77777777">
        <w:trPr>
          <w:trHeight w:val="932"/>
        </w:trPr>
        <w:tc>
          <w:tcPr>
            <w:tcW w:w="4180"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0"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09"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321D95" w14:paraId="13E3B51C"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4F09C6"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4F09C6"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321D95" w14:paraId="6C11610E" w14:textId="77777777">
        <w:trPr>
          <w:trHeight w:val="450"/>
        </w:trPr>
        <w:tc>
          <w:tcPr>
            <w:tcW w:w="4180" w:type="pct"/>
            <w:vMerge w:val="restart"/>
            <w:tcBorders>
              <w:top w:val="single" w:color="auto" w:sz="4" w:space="0"/>
              <w:left w:val="single" w:color="auto" w:sz="4" w:space="0"/>
              <w:right w:val="single" w:color="auto" w:sz="4" w:space="0"/>
            </w:tcBorders>
          </w:tcPr>
          <w:p w:rsidRPr="00331331" w:rsidR="00152E9D" w:rsidP="00331331" w:rsidRDefault="00331331" w14:paraId="7AFCFAD7" w14:textId="6A76E0AD">
            <w:pPr>
              <w:spacing w:line="360" w:lineRule="auto"/>
              <w:jc w:val="both"/>
              <w:rPr>
                <w:rFonts w:ascii="Arial" w:hAnsi="Arial" w:cs="Arial"/>
                <w:i/>
                <w:iCs/>
                <w:color w:val="0070C0"/>
              </w:rPr>
            </w:pPr>
            <w:r w:rsidRPr="00331331">
              <w:rPr>
                <w:rFonts w:ascii="Arial" w:hAnsi="Arial" w:cs="Arial"/>
                <w:i/>
                <w:iCs/>
                <w:color w:val="0070C0"/>
              </w:rPr>
              <w:t xml:space="preserve">Students should include reference to </w:t>
            </w:r>
            <w:r w:rsidRPr="00331331">
              <w:rPr>
                <w:rFonts w:ascii="Arial" w:hAnsi="Arial" w:cs="Arial"/>
                <w:b/>
                <w:bCs/>
                <w:i/>
                <w:iCs/>
                <w:color w:val="0070C0"/>
              </w:rPr>
              <w:t>at least 10 sources</w:t>
            </w:r>
            <w:r w:rsidRPr="00331331">
              <w:rPr>
                <w:rFonts w:ascii="Arial" w:hAnsi="Arial" w:cs="Arial"/>
                <w:i/>
                <w:iCs/>
                <w:color w:val="0070C0"/>
              </w:rPr>
              <w:t xml:space="preserve"> of credible and reliable information and the Harvard referencing standard should be applied throughout. Avoid referencing discrepancies by checking that the sources used in the text are cited in reference list and vice versa. Make use of the University’s guidance for Harvard referencing to help you ensure the correct formats are used.</w:t>
            </w:r>
          </w:p>
        </w:tc>
        <w:tc>
          <w:tcPr>
            <w:tcW w:w="410" w:type="pct"/>
            <w:tcBorders>
              <w:top w:val="single" w:color="auto" w:sz="4" w:space="0"/>
              <w:left w:val="single" w:color="auto" w:sz="4" w:space="0"/>
              <w:right w:val="single" w:color="auto" w:sz="4" w:space="0"/>
            </w:tcBorders>
          </w:tcPr>
          <w:p w:rsidRPr="004F09C6" w:rsidR="00152E9D" w:rsidP="00152E9D" w:rsidRDefault="004F09C6" w14:paraId="563011A6" w14:textId="5D056B42">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321D95" w14:paraId="429055C4"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321D95" w14:paraId="23A584D1"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321D95" w14:paraId="7BA2F0AB" w14:textId="77777777">
        <w:trPr>
          <w:trHeight w:val="450"/>
        </w:trPr>
        <w:tc>
          <w:tcPr>
            <w:tcW w:w="4180" w:type="pct"/>
            <w:vMerge w:val="restart"/>
            <w:tcBorders>
              <w:top w:val="single" w:color="auto" w:sz="4" w:space="0"/>
              <w:left w:val="single" w:color="auto" w:sz="4" w:space="0"/>
              <w:right w:val="single" w:color="auto" w:sz="4" w:space="0"/>
            </w:tcBorders>
          </w:tcPr>
          <w:p w:rsidRPr="00331331" w:rsidR="00152E9D" w:rsidP="00331331" w:rsidRDefault="00331331" w14:paraId="5A4D30BE" w14:textId="665EE79E">
            <w:pPr>
              <w:spacing w:line="360" w:lineRule="auto"/>
              <w:jc w:val="both"/>
              <w:rPr>
                <w:rFonts w:ascii="Arial" w:hAnsi="Arial" w:cs="Arial"/>
                <w:i/>
                <w:iCs/>
                <w:color w:val="0070C0"/>
              </w:rPr>
            </w:pPr>
            <w:r w:rsidRPr="00331331">
              <w:rPr>
                <w:rFonts w:ascii="Arial" w:hAnsi="Arial" w:cs="Arial"/>
                <w:i/>
                <w:iCs/>
                <w:color w:val="0070C0"/>
              </w:rPr>
              <w:t>Students should reflect on their learning from the relevant lecture content, tasks, and activities in the module related to building a personal brand and promoting their professional identity. Students’ response to the tasks should demonstrate knowledge of relevant concepts, theories and models relating to employment in health and social care, building their personal brand, and the resources required to make their ideas reality and promote a professional identity for a specific job opportunity.</w:t>
            </w:r>
          </w:p>
        </w:tc>
        <w:tc>
          <w:tcPr>
            <w:tcW w:w="410" w:type="pct"/>
            <w:tcBorders>
              <w:top w:val="single" w:color="auto" w:sz="4" w:space="0"/>
              <w:left w:val="single" w:color="auto" w:sz="4" w:space="0"/>
              <w:right w:val="single" w:color="auto" w:sz="4" w:space="0"/>
            </w:tcBorders>
          </w:tcPr>
          <w:p w:rsidRPr="004F09C6" w:rsidR="00152E9D" w:rsidP="00152E9D" w:rsidRDefault="004F09C6" w14:paraId="5E53D7EA" w14:textId="33ED2ADF">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321D95" w14:paraId="5132F51F"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321D95" w14:paraId="62CCC35E"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321D95" w14:paraId="5CC9DA9E" w14:textId="77777777">
        <w:trPr>
          <w:trHeight w:val="450"/>
        </w:trPr>
        <w:tc>
          <w:tcPr>
            <w:tcW w:w="4180" w:type="pct"/>
            <w:vMerge w:val="restart"/>
            <w:tcBorders>
              <w:top w:val="single" w:color="auto" w:sz="4" w:space="0"/>
              <w:left w:val="single" w:color="auto" w:sz="4" w:space="0"/>
              <w:right w:val="single" w:color="auto" w:sz="4" w:space="0"/>
            </w:tcBorders>
          </w:tcPr>
          <w:p w:rsidRPr="00331331" w:rsidR="00152E9D" w:rsidP="00331331" w:rsidRDefault="00331331" w14:paraId="3181162D" w14:textId="0716FD36">
            <w:pPr>
              <w:spacing w:line="360" w:lineRule="auto"/>
              <w:jc w:val="both"/>
              <w:rPr>
                <w:rFonts w:ascii="Arial" w:hAnsi="Arial" w:cs="Arial"/>
                <w:i/>
                <w:iCs/>
                <w:color w:val="0070C0"/>
              </w:rPr>
            </w:pPr>
            <w:r w:rsidRPr="00331331">
              <w:rPr>
                <w:rFonts w:ascii="Arial" w:hAnsi="Arial" w:cs="Arial"/>
                <w:i/>
                <w:iCs/>
                <w:color w:val="0070C0"/>
              </w:rPr>
              <w:t>Students’ selection and engagement with the choices above should demonstrate critical awareness of thinking in the field of health and social care employment sector. Arguments should be regularly underpinned with reference to evidence relevant to the job role pursued. Benefits as well as limitations of relevant concepts of building a personal brand and sustainable employment should be explored.</w:t>
            </w:r>
          </w:p>
        </w:tc>
        <w:tc>
          <w:tcPr>
            <w:tcW w:w="410" w:type="pct"/>
            <w:tcBorders>
              <w:top w:val="single" w:color="auto" w:sz="4" w:space="0"/>
              <w:left w:val="single" w:color="auto" w:sz="4" w:space="0"/>
              <w:right w:val="single" w:color="auto" w:sz="4" w:space="0"/>
            </w:tcBorders>
          </w:tcPr>
          <w:p w:rsidRPr="004F09C6" w:rsidR="00152E9D" w:rsidP="00152E9D" w:rsidRDefault="004F09C6" w14:paraId="403C8F4B" w14:textId="094F8D46">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321D95" w14:paraId="3A8BF500"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321D95" w14:paraId="01091601"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321D95" w14:paraId="5BC8DC7D" w14:textId="77777777">
        <w:trPr>
          <w:trHeight w:val="451"/>
        </w:trPr>
        <w:tc>
          <w:tcPr>
            <w:tcW w:w="4180" w:type="pct"/>
            <w:vMerge w:val="restart"/>
            <w:tcBorders>
              <w:top w:val="single" w:color="auto" w:sz="4" w:space="0"/>
              <w:left w:val="single" w:color="auto" w:sz="4" w:space="0"/>
              <w:right w:val="single" w:color="auto" w:sz="4" w:space="0"/>
            </w:tcBorders>
          </w:tcPr>
          <w:p w:rsidRPr="00331331" w:rsidR="00152E9D" w:rsidP="00331331" w:rsidRDefault="00331331" w14:paraId="530857A2" w14:textId="748158B7">
            <w:pPr>
              <w:spacing w:line="360" w:lineRule="auto"/>
              <w:jc w:val="both"/>
              <w:rPr>
                <w:rFonts w:ascii="Arial" w:hAnsi="Arial" w:eastAsia="Arial" w:cs="Arial"/>
                <w:i/>
                <w:iCs/>
                <w:color w:val="0070C0"/>
              </w:rPr>
            </w:pPr>
            <w:r w:rsidRPr="00331331">
              <w:rPr>
                <w:rFonts w:ascii="Arial" w:hAnsi="Arial" w:eastAsia="Arial" w:cs="Arial"/>
                <w:i/>
                <w:iCs/>
                <w:color w:val="0070C0"/>
              </w:rPr>
              <w:t>Students’ demonstration in the application of module concepts is essential in the development of ideas relating to building a personal brand and sustainable employment in health and social care. Students should make considerations (where directed or deemed appropriate) to how these concepts can be implemented within a practical health and social care environment.</w:t>
            </w:r>
          </w:p>
        </w:tc>
        <w:tc>
          <w:tcPr>
            <w:tcW w:w="410" w:type="pct"/>
            <w:tcBorders>
              <w:top w:val="single" w:color="auto" w:sz="4" w:space="0"/>
              <w:left w:val="single" w:color="auto" w:sz="4" w:space="0"/>
              <w:right w:val="single" w:color="auto" w:sz="4" w:space="0"/>
            </w:tcBorders>
          </w:tcPr>
          <w:p w:rsidRPr="004F09C6" w:rsidR="00152E9D" w:rsidP="00152E9D" w:rsidRDefault="004F09C6" w14:paraId="0216BF5E" w14:textId="1EC6D7ED">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321D95" w14:paraId="6AFD2259" w14:textId="77777777">
        <w:trPr>
          <w:trHeight w:val="450"/>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321D95" w14:paraId="15D96B6A"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321D95" w14:paraId="5CA05F7C" w14:textId="77777777">
        <w:trPr>
          <w:trHeight w:val="451"/>
        </w:trPr>
        <w:tc>
          <w:tcPr>
            <w:tcW w:w="4180" w:type="pct"/>
            <w:vMerge w:val="restart"/>
            <w:tcBorders>
              <w:top w:val="single" w:color="auto" w:sz="4" w:space="0"/>
              <w:left w:val="single" w:color="auto" w:sz="4" w:space="0"/>
              <w:right w:val="single" w:color="auto" w:sz="4" w:space="0"/>
            </w:tcBorders>
          </w:tcPr>
          <w:p w:rsidRPr="006A3C62" w:rsidR="00152E9D" w:rsidP="00331331" w:rsidRDefault="00331331" w14:paraId="6070DC7C" w14:textId="296AD0EA">
            <w:pPr>
              <w:spacing w:line="360" w:lineRule="auto"/>
              <w:jc w:val="both"/>
              <w:rPr>
                <w:rFonts w:ascii="Arial" w:hAnsi="Arial" w:cs="Arial"/>
                <w:sz w:val="22"/>
                <w:szCs w:val="22"/>
              </w:rPr>
            </w:pPr>
            <w:r w:rsidRPr="00331331">
              <w:rPr>
                <w:rFonts w:ascii="Arial" w:hAnsi="Arial" w:cs="Arial"/>
                <w:i/>
                <w:iCs/>
                <w:color w:val="0070C0"/>
              </w:rPr>
              <w:t>Students’ work should be written and structured in a coherent manner which demonstrates clarity of thought. Students should refer to the general submission guidance in relation to formatting for submission. Paragraphs need to be linked together to enable the assignment to flow. Proofread work to avoid spelling and grammatical errors before submission.</w:t>
            </w:r>
          </w:p>
        </w:tc>
        <w:tc>
          <w:tcPr>
            <w:tcW w:w="410" w:type="pct"/>
            <w:tcBorders>
              <w:top w:val="single" w:color="auto" w:sz="4" w:space="0"/>
              <w:left w:val="single" w:color="auto" w:sz="4" w:space="0"/>
              <w:right w:val="single" w:color="auto" w:sz="4" w:space="0"/>
            </w:tcBorders>
          </w:tcPr>
          <w:p w:rsidRPr="004F09C6" w:rsidR="00152E9D" w:rsidP="00152E9D" w:rsidRDefault="004F09C6" w14:paraId="64C76646" w14:textId="03F55FB7">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321D95" w14:paraId="2D646FE4" w14:textId="77777777">
        <w:trPr>
          <w:trHeight w:val="450"/>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8F20B7" w14:paraId="733E3F94" w14:textId="3030A2E0">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C073F1" w:rsidP="00152E9D" w:rsidRDefault="00C073F1" w14:paraId="45B72AA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Sound 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80E92" w:rsidRDefault="00F80E92" w14:paraId="0F85ED6B" w14:textId="77777777">
      <w:r>
        <w:separator/>
      </w:r>
    </w:p>
  </w:endnote>
  <w:endnote w:type="continuationSeparator" w:id="0">
    <w:p w:rsidR="00F80E92" w:rsidRDefault="00F80E92" w14:paraId="1ECB83E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80E92" w:rsidRDefault="00F80E92" w14:paraId="1BCB56E1" w14:textId="77777777">
      <w:r>
        <w:separator/>
      </w:r>
    </w:p>
  </w:footnote>
  <w:footnote w:type="continuationSeparator" w:id="0">
    <w:p w:rsidR="00F80E92" w:rsidRDefault="00F80E92" w14:paraId="79BC175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1">
    <w:nsid w:val="158737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2e0be6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D9A74BE"/>
    <w:multiLevelType w:val="hybridMultilevel"/>
    <w:tmpl w:val="13BA1DCE"/>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11C442EF"/>
    <w:multiLevelType w:val="hybridMultilevel"/>
    <w:tmpl w:val="366E7B0A"/>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2983346F"/>
    <w:multiLevelType w:val="hybridMultilevel"/>
    <w:tmpl w:val="6F48B10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2DE1559D"/>
    <w:multiLevelType w:val="hybridMultilevel"/>
    <w:tmpl w:val="7CD0A76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1" w15:restartNumberingAfterBreak="0">
    <w:nsid w:val="30A66288"/>
    <w:multiLevelType w:val="hybridMultilevel"/>
    <w:tmpl w:val="CE7C2510"/>
    <w:lvl w:ilvl="0" w:tplc="42BC8A22">
      <w:start w:val="1"/>
      <w:numFmt w:val="bullet"/>
      <w:lvlText w:val=""/>
      <w:lvlJc w:val="left"/>
      <w:pPr>
        <w:ind w:left="720" w:hanging="360"/>
      </w:pPr>
      <w:rPr>
        <w:rFonts w:hint="default" w:ascii="Symbol" w:hAnsi="Symbol"/>
      </w:rPr>
    </w:lvl>
    <w:lvl w:ilvl="1" w:tplc="B980028C">
      <w:start w:val="1"/>
      <w:numFmt w:val="bullet"/>
      <w:lvlText w:val="o"/>
      <w:lvlJc w:val="left"/>
      <w:pPr>
        <w:ind w:left="1440" w:hanging="360"/>
      </w:pPr>
      <w:rPr>
        <w:rFonts w:hint="default" w:ascii="Courier New" w:hAnsi="Courier New" w:cs="Times New Roman"/>
      </w:rPr>
    </w:lvl>
    <w:lvl w:ilvl="2" w:tplc="205818A0">
      <w:start w:val="1"/>
      <w:numFmt w:val="bullet"/>
      <w:lvlText w:val=""/>
      <w:lvlJc w:val="left"/>
      <w:pPr>
        <w:ind w:left="2160" w:hanging="360"/>
      </w:pPr>
      <w:rPr>
        <w:rFonts w:hint="default" w:ascii="Wingdings" w:hAnsi="Wingdings"/>
      </w:rPr>
    </w:lvl>
    <w:lvl w:ilvl="3" w:tplc="1F6AAC58">
      <w:start w:val="1"/>
      <w:numFmt w:val="bullet"/>
      <w:lvlText w:val=""/>
      <w:lvlJc w:val="left"/>
      <w:pPr>
        <w:ind w:left="2880" w:hanging="360"/>
      </w:pPr>
      <w:rPr>
        <w:rFonts w:hint="default" w:ascii="Symbol" w:hAnsi="Symbol"/>
      </w:rPr>
    </w:lvl>
    <w:lvl w:ilvl="4" w:tplc="161A4ECE">
      <w:start w:val="1"/>
      <w:numFmt w:val="bullet"/>
      <w:lvlText w:val="o"/>
      <w:lvlJc w:val="left"/>
      <w:pPr>
        <w:ind w:left="3600" w:hanging="360"/>
      </w:pPr>
      <w:rPr>
        <w:rFonts w:hint="default" w:ascii="Courier New" w:hAnsi="Courier New" w:cs="Times New Roman"/>
      </w:rPr>
    </w:lvl>
    <w:lvl w:ilvl="5" w:tplc="AC085170">
      <w:start w:val="1"/>
      <w:numFmt w:val="bullet"/>
      <w:lvlText w:val=""/>
      <w:lvlJc w:val="left"/>
      <w:pPr>
        <w:ind w:left="4320" w:hanging="360"/>
      </w:pPr>
      <w:rPr>
        <w:rFonts w:hint="default" w:ascii="Wingdings" w:hAnsi="Wingdings"/>
      </w:rPr>
    </w:lvl>
    <w:lvl w:ilvl="6" w:tplc="A000C732">
      <w:start w:val="1"/>
      <w:numFmt w:val="bullet"/>
      <w:lvlText w:val=""/>
      <w:lvlJc w:val="left"/>
      <w:pPr>
        <w:ind w:left="5040" w:hanging="360"/>
      </w:pPr>
      <w:rPr>
        <w:rFonts w:hint="default" w:ascii="Symbol" w:hAnsi="Symbol"/>
      </w:rPr>
    </w:lvl>
    <w:lvl w:ilvl="7" w:tplc="71B841BA">
      <w:start w:val="1"/>
      <w:numFmt w:val="bullet"/>
      <w:lvlText w:val="o"/>
      <w:lvlJc w:val="left"/>
      <w:pPr>
        <w:ind w:left="5760" w:hanging="360"/>
      </w:pPr>
      <w:rPr>
        <w:rFonts w:hint="default" w:ascii="Courier New" w:hAnsi="Courier New" w:cs="Times New Roman"/>
      </w:rPr>
    </w:lvl>
    <w:lvl w:ilvl="8" w:tplc="CE0A151E">
      <w:start w:val="1"/>
      <w:numFmt w:val="bullet"/>
      <w:lvlText w:val=""/>
      <w:lvlJc w:val="left"/>
      <w:pPr>
        <w:ind w:left="6480"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34F1C8B"/>
    <w:multiLevelType w:val="hybridMultilevel"/>
    <w:tmpl w:val="62C22C4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6" w15:restartNumberingAfterBreak="0">
    <w:nsid w:val="38E6134F"/>
    <w:multiLevelType w:val="hybridMultilevel"/>
    <w:tmpl w:val="DE9C9CA2"/>
    <w:lvl w:ilvl="0" w:tplc="08090001">
      <w:start w:val="1"/>
      <w:numFmt w:val="bullet"/>
      <w:lvlText w:val=""/>
      <w:lvlJc w:val="left"/>
      <w:pPr>
        <w:ind w:left="1287" w:hanging="360"/>
      </w:pPr>
      <w:rPr>
        <w:rFonts w:hint="default" w:ascii="Symbol" w:hAnsi="Symbol"/>
      </w:rPr>
    </w:lvl>
    <w:lvl w:ilvl="1" w:tplc="FFFFFFFF">
      <w:start w:val="1"/>
      <w:numFmt w:val="bullet"/>
      <w:lvlText w:val="o"/>
      <w:lvlJc w:val="left"/>
      <w:pPr>
        <w:ind w:left="2007" w:hanging="360"/>
      </w:pPr>
      <w:rPr>
        <w:rFonts w:hint="default" w:ascii="Courier New" w:hAnsi="Courier New" w:cs="Courier New"/>
      </w:rPr>
    </w:lvl>
    <w:lvl w:ilvl="2" w:tplc="FFFFFFFF">
      <w:start w:val="1"/>
      <w:numFmt w:val="bullet"/>
      <w:lvlText w:val=""/>
      <w:lvlJc w:val="left"/>
      <w:pPr>
        <w:ind w:left="2727" w:hanging="360"/>
      </w:pPr>
      <w:rPr>
        <w:rFonts w:hint="default" w:ascii="Wingdings" w:hAnsi="Wingdings"/>
      </w:rPr>
    </w:lvl>
    <w:lvl w:ilvl="3" w:tplc="FFFFFFFF">
      <w:start w:val="1"/>
      <w:numFmt w:val="bullet"/>
      <w:lvlText w:val=""/>
      <w:lvlJc w:val="left"/>
      <w:pPr>
        <w:ind w:left="3447" w:hanging="360"/>
      </w:pPr>
      <w:rPr>
        <w:rFonts w:hint="default" w:ascii="Symbol" w:hAnsi="Symbol"/>
      </w:rPr>
    </w:lvl>
    <w:lvl w:ilvl="4" w:tplc="FFFFFFFF">
      <w:start w:val="1"/>
      <w:numFmt w:val="bullet"/>
      <w:lvlText w:val="o"/>
      <w:lvlJc w:val="left"/>
      <w:pPr>
        <w:ind w:left="4167" w:hanging="360"/>
      </w:pPr>
      <w:rPr>
        <w:rFonts w:hint="default" w:ascii="Courier New" w:hAnsi="Courier New" w:cs="Courier New"/>
      </w:rPr>
    </w:lvl>
    <w:lvl w:ilvl="5" w:tplc="FFFFFFFF">
      <w:start w:val="1"/>
      <w:numFmt w:val="bullet"/>
      <w:lvlText w:val=""/>
      <w:lvlJc w:val="left"/>
      <w:pPr>
        <w:ind w:left="4887" w:hanging="360"/>
      </w:pPr>
      <w:rPr>
        <w:rFonts w:hint="default" w:ascii="Wingdings" w:hAnsi="Wingdings"/>
      </w:rPr>
    </w:lvl>
    <w:lvl w:ilvl="6" w:tplc="FFFFFFFF">
      <w:start w:val="1"/>
      <w:numFmt w:val="bullet"/>
      <w:lvlText w:val=""/>
      <w:lvlJc w:val="left"/>
      <w:pPr>
        <w:ind w:left="5607" w:hanging="360"/>
      </w:pPr>
      <w:rPr>
        <w:rFonts w:hint="default" w:ascii="Symbol" w:hAnsi="Symbol"/>
      </w:rPr>
    </w:lvl>
    <w:lvl w:ilvl="7" w:tplc="FFFFFFFF">
      <w:start w:val="1"/>
      <w:numFmt w:val="bullet"/>
      <w:lvlText w:val="o"/>
      <w:lvlJc w:val="left"/>
      <w:pPr>
        <w:ind w:left="6327" w:hanging="360"/>
      </w:pPr>
      <w:rPr>
        <w:rFonts w:hint="default" w:ascii="Courier New" w:hAnsi="Courier New" w:cs="Courier New"/>
      </w:rPr>
    </w:lvl>
    <w:lvl w:ilvl="8" w:tplc="FFFFFFFF">
      <w:start w:val="1"/>
      <w:numFmt w:val="bullet"/>
      <w:lvlText w:val=""/>
      <w:lvlJc w:val="left"/>
      <w:pPr>
        <w:ind w:left="7047" w:hanging="360"/>
      </w:pPr>
      <w:rPr>
        <w:rFonts w:hint="default" w:ascii="Wingdings" w:hAnsi="Wingdings"/>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D662DA7"/>
    <w:multiLevelType w:val="hybridMultilevel"/>
    <w:tmpl w:val="2F868164"/>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9" w15:restartNumberingAfterBreak="0">
    <w:nsid w:val="410C22C9"/>
    <w:multiLevelType w:val="hybridMultilevel"/>
    <w:tmpl w:val="880826A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0" w15:restartNumberingAfterBreak="0">
    <w:nsid w:val="42673D12"/>
    <w:multiLevelType w:val="hybridMultilevel"/>
    <w:tmpl w:val="8AF0C4F0"/>
    <w:lvl w:ilvl="0" w:tplc="ACB090DC">
      <w:start w:val="1"/>
      <w:numFmt w:val="decimal"/>
      <w:lvlText w:val="%1."/>
      <w:lvlJc w:val="left"/>
      <w:pPr>
        <w:ind w:left="1287" w:hanging="360"/>
      </w:pPr>
      <w:rPr>
        <w:rFonts w:hint="default"/>
        <w:b/>
        <w:bCs/>
      </w:rPr>
    </w:lvl>
    <w:lvl w:ilvl="1" w:tplc="FFFFFFFF">
      <w:start w:val="1"/>
      <w:numFmt w:val="bullet"/>
      <w:lvlText w:val="o"/>
      <w:lvlJc w:val="left"/>
      <w:pPr>
        <w:ind w:left="2007" w:hanging="360"/>
      </w:pPr>
      <w:rPr>
        <w:rFonts w:hint="default" w:ascii="Courier New" w:hAnsi="Courier New" w:cs="Courier New"/>
      </w:rPr>
    </w:lvl>
    <w:lvl w:ilvl="2" w:tplc="FFFFFFFF">
      <w:start w:val="1"/>
      <w:numFmt w:val="bullet"/>
      <w:lvlText w:val=""/>
      <w:lvlJc w:val="left"/>
      <w:pPr>
        <w:ind w:left="2727" w:hanging="360"/>
      </w:pPr>
      <w:rPr>
        <w:rFonts w:hint="default" w:ascii="Wingdings" w:hAnsi="Wingdings"/>
      </w:rPr>
    </w:lvl>
    <w:lvl w:ilvl="3" w:tplc="FFFFFFFF">
      <w:start w:val="1"/>
      <w:numFmt w:val="bullet"/>
      <w:lvlText w:val=""/>
      <w:lvlJc w:val="left"/>
      <w:pPr>
        <w:ind w:left="3447" w:hanging="360"/>
      </w:pPr>
      <w:rPr>
        <w:rFonts w:hint="default" w:ascii="Symbol" w:hAnsi="Symbol"/>
      </w:rPr>
    </w:lvl>
    <w:lvl w:ilvl="4" w:tplc="FFFFFFFF">
      <w:start w:val="1"/>
      <w:numFmt w:val="bullet"/>
      <w:lvlText w:val="o"/>
      <w:lvlJc w:val="left"/>
      <w:pPr>
        <w:ind w:left="4167" w:hanging="360"/>
      </w:pPr>
      <w:rPr>
        <w:rFonts w:hint="default" w:ascii="Courier New" w:hAnsi="Courier New" w:cs="Courier New"/>
      </w:rPr>
    </w:lvl>
    <w:lvl w:ilvl="5" w:tplc="FFFFFFFF">
      <w:start w:val="1"/>
      <w:numFmt w:val="bullet"/>
      <w:lvlText w:val=""/>
      <w:lvlJc w:val="left"/>
      <w:pPr>
        <w:ind w:left="4887" w:hanging="360"/>
      </w:pPr>
      <w:rPr>
        <w:rFonts w:hint="default" w:ascii="Wingdings" w:hAnsi="Wingdings"/>
      </w:rPr>
    </w:lvl>
    <w:lvl w:ilvl="6" w:tplc="FFFFFFFF">
      <w:start w:val="1"/>
      <w:numFmt w:val="bullet"/>
      <w:lvlText w:val=""/>
      <w:lvlJc w:val="left"/>
      <w:pPr>
        <w:ind w:left="5607" w:hanging="360"/>
      </w:pPr>
      <w:rPr>
        <w:rFonts w:hint="default" w:ascii="Symbol" w:hAnsi="Symbol"/>
      </w:rPr>
    </w:lvl>
    <w:lvl w:ilvl="7" w:tplc="FFFFFFFF">
      <w:start w:val="1"/>
      <w:numFmt w:val="bullet"/>
      <w:lvlText w:val="o"/>
      <w:lvlJc w:val="left"/>
      <w:pPr>
        <w:ind w:left="6327" w:hanging="360"/>
      </w:pPr>
      <w:rPr>
        <w:rFonts w:hint="default" w:ascii="Courier New" w:hAnsi="Courier New" w:cs="Courier New"/>
      </w:rPr>
    </w:lvl>
    <w:lvl w:ilvl="8" w:tplc="FFFFFFFF">
      <w:start w:val="1"/>
      <w:numFmt w:val="bullet"/>
      <w:lvlText w:val=""/>
      <w:lvlJc w:val="left"/>
      <w:pPr>
        <w:ind w:left="7047" w:hanging="360"/>
      </w:pPr>
      <w:rPr>
        <w:rFonts w:hint="default" w:ascii="Wingdings" w:hAnsi="Wingdings"/>
      </w:r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C934002"/>
    <w:multiLevelType w:val="hybridMultilevel"/>
    <w:tmpl w:val="B57859C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D011AB7"/>
    <w:multiLevelType w:val="hybridMultilevel"/>
    <w:tmpl w:val="95C2AFC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8" w15:restartNumberingAfterBreak="0">
    <w:nsid w:val="777210E6"/>
    <w:multiLevelType w:val="hybridMultilevel"/>
    <w:tmpl w:val="E26E2B66"/>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9" w15:restartNumberingAfterBreak="0">
    <w:nsid w:val="789A0197"/>
    <w:multiLevelType w:val="hybridMultilevel"/>
    <w:tmpl w:val="EB3E31F4"/>
    <w:lvl w:ilvl="0" w:tplc="C0A071E0">
      <w:start w:val="1"/>
      <w:numFmt w:val="lowerLetter"/>
      <w:lvlText w:val="%1)"/>
      <w:lvlJc w:val="left"/>
      <w:pPr>
        <w:ind w:left="1287" w:hanging="360"/>
      </w:pPr>
      <w:rPr>
        <w:b/>
        <w:bCs/>
      </w:rPr>
    </w:lvl>
    <w:lvl w:ilvl="1" w:tplc="FFFFFFFF">
      <w:start w:val="1"/>
      <w:numFmt w:val="bullet"/>
      <w:lvlText w:val="o"/>
      <w:lvlJc w:val="left"/>
      <w:pPr>
        <w:ind w:left="2007" w:hanging="360"/>
      </w:pPr>
      <w:rPr>
        <w:rFonts w:hint="default" w:ascii="Courier New" w:hAnsi="Courier New" w:cs="Courier New"/>
      </w:rPr>
    </w:lvl>
    <w:lvl w:ilvl="2" w:tplc="FFFFFFFF">
      <w:start w:val="1"/>
      <w:numFmt w:val="bullet"/>
      <w:lvlText w:val=""/>
      <w:lvlJc w:val="left"/>
      <w:pPr>
        <w:ind w:left="2727" w:hanging="360"/>
      </w:pPr>
      <w:rPr>
        <w:rFonts w:hint="default" w:ascii="Wingdings" w:hAnsi="Wingdings"/>
      </w:rPr>
    </w:lvl>
    <w:lvl w:ilvl="3" w:tplc="FFFFFFFF">
      <w:start w:val="1"/>
      <w:numFmt w:val="bullet"/>
      <w:lvlText w:val=""/>
      <w:lvlJc w:val="left"/>
      <w:pPr>
        <w:ind w:left="3447" w:hanging="360"/>
      </w:pPr>
      <w:rPr>
        <w:rFonts w:hint="default" w:ascii="Symbol" w:hAnsi="Symbol"/>
      </w:rPr>
    </w:lvl>
    <w:lvl w:ilvl="4" w:tplc="FFFFFFFF">
      <w:start w:val="1"/>
      <w:numFmt w:val="bullet"/>
      <w:lvlText w:val="o"/>
      <w:lvlJc w:val="left"/>
      <w:pPr>
        <w:ind w:left="4167" w:hanging="360"/>
      </w:pPr>
      <w:rPr>
        <w:rFonts w:hint="default" w:ascii="Courier New" w:hAnsi="Courier New" w:cs="Courier New"/>
      </w:rPr>
    </w:lvl>
    <w:lvl w:ilvl="5" w:tplc="FFFFFFFF">
      <w:start w:val="1"/>
      <w:numFmt w:val="bullet"/>
      <w:lvlText w:val=""/>
      <w:lvlJc w:val="left"/>
      <w:pPr>
        <w:ind w:left="4887" w:hanging="360"/>
      </w:pPr>
      <w:rPr>
        <w:rFonts w:hint="default" w:ascii="Wingdings" w:hAnsi="Wingdings"/>
      </w:rPr>
    </w:lvl>
    <w:lvl w:ilvl="6" w:tplc="FFFFFFFF">
      <w:start w:val="1"/>
      <w:numFmt w:val="bullet"/>
      <w:lvlText w:val=""/>
      <w:lvlJc w:val="left"/>
      <w:pPr>
        <w:ind w:left="5607" w:hanging="360"/>
      </w:pPr>
      <w:rPr>
        <w:rFonts w:hint="default" w:ascii="Symbol" w:hAnsi="Symbol"/>
      </w:rPr>
    </w:lvl>
    <w:lvl w:ilvl="7" w:tplc="FFFFFFFF">
      <w:start w:val="1"/>
      <w:numFmt w:val="bullet"/>
      <w:lvlText w:val="o"/>
      <w:lvlJc w:val="left"/>
      <w:pPr>
        <w:ind w:left="6327" w:hanging="360"/>
      </w:pPr>
      <w:rPr>
        <w:rFonts w:hint="default" w:ascii="Courier New" w:hAnsi="Courier New" w:cs="Courier New"/>
      </w:rPr>
    </w:lvl>
    <w:lvl w:ilvl="8" w:tplc="FFFFFFFF">
      <w:start w:val="1"/>
      <w:numFmt w:val="bullet"/>
      <w:lvlText w:val=""/>
      <w:lvlJc w:val="left"/>
      <w:pPr>
        <w:ind w:left="7047" w:hanging="360"/>
      </w:pPr>
      <w:rPr>
        <w:rFonts w:hint="default" w:ascii="Wingdings" w:hAnsi="Wingdings"/>
      </w:rPr>
    </w:lvl>
  </w:abstractNum>
  <w:num w:numId="36">
    <w:abstractNumId w:val="31"/>
  </w:num>
  <w:num w:numId="35">
    <w:abstractNumId w:val="30"/>
  </w:num>
  <w:num w:numId="1" w16cid:durableId="1182742652">
    <w:abstractNumId w:val="3"/>
  </w:num>
  <w:num w:numId="2" w16cid:durableId="73672553">
    <w:abstractNumId w:val="15"/>
  </w:num>
  <w:num w:numId="3" w16cid:durableId="551386548">
    <w:abstractNumId w:val="27"/>
  </w:num>
  <w:num w:numId="4" w16cid:durableId="1328249599">
    <w:abstractNumId w:val="21"/>
  </w:num>
  <w:num w:numId="5" w16cid:durableId="1629507774">
    <w:abstractNumId w:val="12"/>
  </w:num>
  <w:num w:numId="6" w16cid:durableId="815100522">
    <w:abstractNumId w:val="26"/>
  </w:num>
  <w:num w:numId="7" w16cid:durableId="1664971962">
    <w:abstractNumId w:val="4"/>
  </w:num>
  <w:num w:numId="8" w16cid:durableId="420836819">
    <w:abstractNumId w:val="24"/>
  </w:num>
  <w:num w:numId="9" w16cid:durableId="1352684847">
    <w:abstractNumId w:val="17"/>
  </w:num>
  <w:num w:numId="10" w16cid:durableId="1326278409">
    <w:abstractNumId w:val="6"/>
  </w:num>
  <w:num w:numId="11" w16cid:durableId="1897081028">
    <w:abstractNumId w:val="7"/>
  </w:num>
  <w:num w:numId="12" w16cid:durableId="1114714032">
    <w:abstractNumId w:val="14"/>
  </w:num>
  <w:num w:numId="13" w16cid:durableId="1289899390">
    <w:abstractNumId w:val="23"/>
  </w:num>
  <w:num w:numId="14" w16cid:durableId="1550071778">
    <w:abstractNumId w:val="5"/>
  </w:num>
  <w:num w:numId="15" w16cid:durableId="255409480">
    <w:abstractNumId w:val="0"/>
  </w:num>
  <w:num w:numId="16" w16cid:durableId="595863372">
    <w:abstractNumId w:val="8"/>
  </w:num>
  <w:num w:numId="17" w16cid:durableId="1055087062">
    <w:abstractNumId w:val="11"/>
  </w:num>
  <w:num w:numId="18" w16cid:durableId="56611646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60178944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635796562">
    <w:abstractNumId w:val="10"/>
  </w:num>
  <w:num w:numId="21" w16cid:durableId="1272665297">
    <w:abstractNumId w:val="13"/>
  </w:num>
  <w:num w:numId="22" w16cid:durableId="1067532985">
    <w:abstractNumId w:val="25"/>
  </w:num>
  <w:num w:numId="23" w16cid:durableId="1445079826">
    <w:abstractNumId w:val="25"/>
  </w:num>
  <w:num w:numId="24" w16cid:durableId="1347948252">
    <w:abstractNumId w:val="19"/>
  </w:num>
  <w:num w:numId="25" w16cid:durableId="580874134">
    <w:abstractNumId w:val="1"/>
  </w:num>
  <w:num w:numId="26" w16cid:durableId="1138305145">
    <w:abstractNumId w:val="22"/>
  </w:num>
  <w:num w:numId="27" w16cid:durableId="1161044761">
    <w:abstractNumId w:val="9"/>
  </w:num>
  <w:num w:numId="28" w16cid:durableId="1852798623">
    <w:abstractNumId w:val="28"/>
  </w:num>
  <w:num w:numId="29" w16cid:durableId="697198285">
    <w:abstractNumId w:val="28"/>
  </w:num>
  <w:num w:numId="30" w16cid:durableId="285889875">
    <w:abstractNumId w:val="29"/>
    <w:lvlOverride w:ilvl="0">
      <w:startOverride w:val="1"/>
    </w:lvlOverride>
    <w:lvlOverride w:ilvl="1"/>
    <w:lvlOverride w:ilvl="2"/>
    <w:lvlOverride w:ilvl="3"/>
    <w:lvlOverride w:ilvl="4"/>
    <w:lvlOverride w:ilvl="5"/>
    <w:lvlOverride w:ilvl="6"/>
    <w:lvlOverride w:ilvl="7"/>
    <w:lvlOverride w:ilvl="8"/>
  </w:num>
  <w:num w:numId="31" w16cid:durableId="1824157833">
    <w:abstractNumId w:val="16"/>
  </w:num>
  <w:num w:numId="32" w16cid:durableId="1392266614">
    <w:abstractNumId w:val="2"/>
  </w:num>
  <w:num w:numId="33" w16cid:durableId="838693335">
    <w:abstractNumId w:val="2"/>
  </w:num>
  <w:num w:numId="34" w16cid:durableId="770709834">
    <w:abstractNumId w:val="2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7698"/>
    <w:rsid w:val="000822E5"/>
    <w:rsid w:val="0008749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374F3"/>
    <w:rsid w:val="002444CA"/>
    <w:rsid w:val="00260DE6"/>
    <w:rsid w:val="00273FEE"/>
    <w:rsid w:val="0028204E"/>
    <w:rsid w:val="0028591B"/>
    <w:rsid w:val="002878BF"/>
    <w:rsid w:val="00291841"/>
    <w:rsid w:val="002C449B"/>
    <w:rsid w:val="002C6040"/>
    <w:rsid w:val="002D5B3F"/>
    <w:rsid w:val="002E272E"/>
    <w:rsid w:val="002F3F1F"/>
    <w:rsid w:val="002F5778"/>
    <w:rsid w:val="00321D95"/>
    <w:rsid w:val="003223E0"/>
    <w:rsid w:val="00331331"/>
    <w:rsid w:val="00352C4A"/>
    <w:rsid w:val="00362560"/>
    <w:rsid w:val="003732FD"/>
    <w:rsid w:val="003753B2"/>
    <w:rsid w:val="00376559"/>
    <w:rsid w:val="00382BAA"/>
    <w:rsid w:val="00384D73"/>
    <w:rsid w:val="00393EB6"/>
    <w:rsid w:val="003A0370"/>
    <w:rsid w:val="003A3CE5"/>
    <w:rsid w:val="003B366F"/>
    <w:rsid w:val="003B3F9D"/>
    <w:rsid w:val="003B6C95"/>
    <w:rsid w:val="003E5751"/>
    <w:rsid w:val="003F0515"/>
    <w:rsid w:val="004046A9"/>
    <w:rsid w:val="00404C50"/>
    <w:rsid w:val="00423934"/>
    <w:rsid w:val="00426099"/>
    <w:rsid w:val="00426244"/>
    <w:rsid w:val="00451810"/>
    <w:rsid w:val="00470A38"/>
    <w:rsid w:val="00477880"/>
    <w:rsid w:val="004874DE"/>
    <w:rsid w:val="004B5334"/>
    <w:rsid w:val="004B6C14"/>
    <w:rsid w:val="004D5E9B"/>
    <w:rsid w:val="004D63D9"/>
    <w:rsid w:val="004E6585"/>
    <w:rsid w:val="004F09C6"/>
    <w:rsid w:val="0050249F"/>
    <w:rsid w:val="00514463"/>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7783"/>
    <w:rsid w:val="00632434"/>
    <w:rsid w:val="0063478F"/>
    <w:rsid w:val="006379DF"/>
    <w:rsid w:val="00644256"/>
    <w:rsid w:val="00661D6F"/>
    <w:rsid w:val="006628E9"/>
    <w:rsid w:val="0066725E"/>
    <w:rsid w:val="006716C7"/>
    <w:rsid w:val="00681208"/>
    <w:rsid w:val="00681FA9"/>
    <w:rsid w:val="00691EA9"/>
    <w:rsid w:val="006934D4"/>
    <w:rsid w:val="006A3C62"/>
    <w:rsid w:val="006A6DC3"/>
    <w:rsid w:val="006C3B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1372"/>
    <w:rsid w:val="008A62BC"/>
    <w:rsid w:val="008B43E7"/>
    <w:rsid w:val="008D763F"/>
    <w:rsid w:val="008E23DC"/>
    <w:rsid w:val="008F036F"/>
    <w:rsid w:val="008F1308"/>
    <w:rsid w:val="008F20B7"/>
    <w:rsid w:val="008F78C2"/>
    <w:rsid w:val="00904568"/>
    <w:rsid w:val="00911394"/>
    <w:rsid w:val="00923EF2"/>
    <w:rsid w:val="00926D25"/>
    <w:rsid w:val="00926E9D"/>
    <w:rsid w:val="009315A0"/>
    <w:rsid w:val="00932C6E"/>
    <w:rsid w:val="00933F10"/>
    <w:rsid w:val="009433C5"/>
    <w:rsid w:val="00953B01"/>
    <w:rsid w:val="009562D3"/>
    <w:rsid w:val="00965881"/>
    <w:rsid w:val="0097633D"/>
    <w:rsid w:val="009871FF"/>
    <w:rsid w:val="00990799"/>
    <w:rsid w:val="00995D51"/>
    <w:rsid w:val="009A0631"/>
    <w:rsid w:val="009B10ED"/>
    <w:rsid w:val="009C4615"/>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C5F26"/>
    <w:rsid w:val="00BD4F9E"/>
    <w:rsid w:val="00BE0B01"/>
    <w:rsid w:val="00BE79C7"/>
    <w:rsid w:val="00BF3CB5"/>
    <w:rsid w:val="00C01A3F"/>
    <w:rsid w:val="00C073F1"/>
    <w:rsid w:val="00C115E2"/>
    <w:rsid w:val="00C1285B"/>
    <w:rsid w:val="00C1361B"/>
    <w:rsid w:val="00C14E1F"/>
    <w:rsid w:val="00C315AF"/>
    <w:rsid w:val="00C36D9A"/>
    <w:rsid w:val="00C44A72"/>
    <w:rsid w:val="00C61109"/>
    <w:rsid w:val="00C61FC2"/>
    <w:rsid w:val="00C705F9"/>
    <w:rsid w:val="00C80F0F"/>
    <w:rsid w:val="00C8667A"/>
    <w:rsid w:val="00C93BCB"/>
    <w:rsid w:val="00C95A51"/>
    <w:rsid w:val="00C96C4B"/>
    <w:rsid w:val="00CA6768"/>
    <w:rsid w:val="00CB02D3"/>
    <w:rsid w:val="00CC241A"/>
    <w:rsid w:val="00CE4035"/>
    <w:rsid w:val="00CE65AB"/>
    <w:rsid w:val="00CF4266"/>
    <w:rsid w:val="00D22D9C"/>
    <w:rsid w:val="00D241F1"/>
    <w:rsid w:val="00D275CB"/>
    <w:rsid w:val="00D30DFA"/>
    <w:rsid w:val="00D463A5"/>
    <w:rsid w:val="00D46727"/>
    <w:rsid w:val="00D4710D"/>
    <w:rsid w:val="00D47D25"/>
    <w:rsid w:val="00D62ACD"/>
    <w:rsid w:val="00D929AA"/>
    <w:rsid w:val="00DA36EE"/>
    <w:rsid w:val="00DB116D"/>
    <w:rsid w:val="00DD17CC"/>
    <w:rsid w:val="00DE217A"/>
    <w:rsid w:val="00DF321B"/>
    <w:rsid w:val="00E230E0"/>
    <w:rsid w:val="00E27F15"/>
    <w:rsid w:val="00E41171"/>
    <w:rsid w:val="00E51AAC"/>
    <w:rsid w:val="00E66CC0"/>
    <w:rsid w:val="00E728A9"/>
    <w:rsid w:val="00E807D9"/>
    <w:rsid w:val="00EA0F4E"/>
    <w:rsid w:val="00EA295B"/>
    <w:rsid w:val="00EA3B9B"/>
    <w:rsid w:val="00EA6801"/>
    <w:rsid w:val="00EB4F96"/>
    <w:rsid w:val="00ED7072"/>
    <w:rsid w:val="00EE3132"/>
    <w:rsid w:val="00EE3D9D"/>
    <w:rsid w:val="00EE6F25"/>
    <w:rsid w:val="00F00E88"/>
    <w:rsid w:val="00F02126"/>
    <w:rsid w:val="00F03D85"/>
    <w:rsid w:val="00F07C8C"/>
    <w:rsid w:val="00F249F1"/>
    <w:rsid w:val="00F25B9D"/>
    <w:rsid w:val="00F2664E"/>
    <w:rsid w:val="00F31163"/>
    <w:rsid w:val="00F31C04"/>
    <w:rsid w:val="00F36569"/>
    <w:rsid w:val="00F442A7"/>
    <w:rsid w:val="00F57A89"/>
    <w:rsid w:val="00F61A20"/>
    <w:rsid w:val="00F63DD9"/>
    <w:rsid w:val="00F66489"/>
    <w:rsid w:val="00F667E8"/>
    <w:rsid w:val="00F67644"/>
    <w:rsid w:val="00F80E92"/>
    <w:rsid w:val="00F8381F"/>
    <w:rsid w:val="00FA04CD"/>
    <w:rsid w:val="00FA25F5"/>
    <w:rsid w:val="00FA2810"/>
    <w:rsid w:val="00FA68F8"/>
    <w:rsid w:val="00FB1DC0"/>
    <w:rsid w:val="00FB3B4E"/>
    <w:rsid w:val="00FB4521"/>
    <w:rsid w:val="00FB4F84"/>
    <w:rsid w:val="00FB5CF8"/>
    <w:rsid w:val="00FF273B"/>
    <w:rsid w:val="00FF564C"/>
    <w:rsid w:val="0A0EDB6D"/>
    <w:rsid w:val="0DF6F6F6"/>
    <w:rsid w:val="1817583B"/>
    <w:rsid w:val="1EBD4CCA"/>
    <w:rsid w:val="22DE1C2A"/>
    <w:rsid w:val="2885FD37"/>
    <w:rsid w:val="2972F901"/>
    <w:rsid w:val="2989B5AB"/>
    <w:rsid w:val="4A616753"/>
    <w:rsid w:val="50C5FF57"/>
    <w:rsid w:val="51651F35"/>
    <w:rsid w:val="5D5D91C5"/>
    <w:rsid w:val="6FA7C75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331331"/>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D929AA"/>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42">
      <w:bodyDiv w:val="1"/>
      <w:marLeft w:val="0"/>
      <w:marRight w:val="0"/>
      <w:marTop w:val="0"/>
      <w:marBottom w:val="0"/>
      <w:divBdr>
        <w:top w:val="none" w:sz="0" w:space="0" w:color="auto"/>
        <w:left w:val="none" w:sz="0" w:space="0" w:color="auto"/>
        <w:bottom w:val="none" w:sz="0" w:space="0" w:color="auto"/>
        <w:right w:val="none" w:sz="0" w:space="0" w:color="auto"/>
      </w:divBdr>
    </w:div>
    <w:div w:id="39938695">
      <w:bodyDiv w:val="1"/>
      <w:marLeft w:val="0"/>
      <w:marRight w:val="0"/>
      <w:marTop w:val="0"/>
      <w:marBottom w:val="0"/>
      <w:divBdr>
        <w:top w:val="none" w:sz="0" w:space="0" w:color="auto"/>
        <w:left w:val="none" w:sz="0" w:space="0" w:color="auto"/>
        <w:bottom w:val="none" w:sz="0" w:space="0" w:color="auto"/>
        <w:right w:val="none" w:sz="0" w:space="0" w:color="auto"/>
      </w:divBdr>
    </w:div>
    <w:div w:id="56516895">
      <w:bodyDiv w:val="1"/>
      <w:marLeft w:val="0"/>
      <w:marRight w:val="0"/>
      <w:marTop w:val="0"/>
      <w:marBottom w:val="0"/>
      <w:divBdr>
        <w:top w:val="none" w:sz="0" w:space="0" w:color="auto"/>
        <w:left w:val="none" w:sz="0" w:space="0" w:color="auto"/>
        <w:bottom w:val="none" w:sz="0" w:space="0" w:color="auto"/>
        <w:right w:val="none" w:sz="0" w:space="0" w:color="auto"/>
      </w:divBdr>
    </w:div>
    <w:div w:id="78718233">
      <w:bodyDiv w:val="1"/>
      <w:marLeft w:val="0"/>
      <w:marRight w:val="0"/>
      <w:marTop w:val="0"/>
      <w:marBottom w:val="0"/>
      <w:divBdr>
        <w:top w:val="none" w:sz="0" w:space="0" w:color="auto"/>
        <w:left w:val="none" w:sz="0" w:space="0" w:color="auto"/>
        <w:bottom w:val="none" w:sz="0" w:space="0" w:color="auto"/>
        <w:right w:val="none" w:sz="0" w:space="0" w:color="auto"/>
      </w:divBdr>
    </w:div>
    <w:div w:id="90780913">
      <w:bodyDiv w:val="1"/>
      <w:marLeft w:val="0"/>
      <w:marRight w:val="0"/>
      <w:marTop w:val="0"/>
      <w:marBottom w:val="0"/>
      <w:divBdr>
        <w:top w:val="none" w:sz="0" w:space="0" w:color="auto"/>
        <w:left w:val="none" w:sz="0" w:space="0" w:color="auto"/>
        <w:bottom w:val="none" w:sz="0" w:space="0" w:color="auto"/>
        <w:right w:val="none" w:sz="0" w:space="0" w:color="auto"/>
      </w:divBdr>
    </w:div>
    <w:div w:id="93482816">
      <w:bodyDiv w:val="1"/>
      <w:marLeft w:val="0"/>
      <w:marRight w:val="0"/>
      <w:marTop w:val="0"/>
      <w:marBottom w:val="0"/>
      <w:divBdr>
        <w:top w:val="none" w:sz="0" w:space="0" w:color="auto"/>
        <w:left w:val="none" w:sz="0" w:space="0" w:color="auto"/>
        <w:bottom w:val="none" w:sz="0" w:space="0" w:color="auto"/>
        <w:right w:val="none" w:sz="0" w:space="0" w:color="auto"/>
      </w:divBdr>
    </w:div>
    <w:div w:id="140925205">
      <w:bodyDiv w:val="1"/>
      <w:marLeft w:val="0"/>
      <w:marRight w:val="0"/>
      <w:marTop w:val="0"/>
      <w:marBottom w:val="0"/>
      <w:divBdr>
        <w:top w:val="none" w:sz="0" w:space="0" w:color="auto"/>
        <w:left w:val="none" w:sz="0" w:space="0" w:color="auto"/>
        <w:bottom w:val="none" w:sz="0" w:space="0" w:color="auto"/>
        <w:right w:val="none" w:sz="0" w:space="0" w:color="auto"/>
      </w:divBdr>
    </w:div>
    <w:div w:id="159589292">
      <w:bodyDiv w:val="1"/>
      <w:marLeft w:val="0"/>
      <w:marRight w:val="0"/>
      <w:marTop w:val="0"/>
      <w:marBottom w:val="0"/>
      <w:divBdr>
        <w:top w:val="none" w:sz="0" w:space="0" w:color="auto"/>
        <w:left w:val="none" w:sz="0" w:space="0" w:color="auto"/>
        <w:bottom w:val="none" w:sz="0" w:space="0" w:color="auto"/>
        <w:right w:val="none" w:sz="0" w:space="0" w:color="auto"/>
      </w:divBdr>
    </w:div>
    <w:div w:id="165440965">
      <w:bodyDiv w:val="1"/>
      <w:marLeft w:val="0"/>
      <w:marRight w:val="0"/>
      <w:marTop w:val="0"/>
      <w:marBottom w:val="0"/>
      <w:divBdr>
        <w:top w:val="none" w:sz="0" w:space="0" w:color="auto"/>
        <w:left w:val="none" w:sz="0" w:space="0" w:color="auto"/>
        <w:bottom w:val="none" w:sz="0" w:space="0" w:color="auto"/>
        <w:right w:val="none" w:sz="0" w:space="0" w:color="auto"/>
      </w:divBdr>
    </w:div>
    <w:div w:id="165943597">
      <w:bodyDiv w:val="1"/>
      <w:marLeft w:val="0"/>
      <w:marRight w:val="0"/>
      <w:marTop w:val="0"/>
      <w:marBottom w:val="0"/>
      <w:divBdr>
        <w:top w:val="none" w:sz="0" w:space="0" w:color="auto"/>
        <w:left w:val="none" w:sz="0" w:space="0" w:color="auto"/>
        <w:bottom w:val="none" w:sz="0" w:space="0" w:color="auto"/>
        <w:right w:val="none" w:sz="0" w:space="0" w:color="auto"/>
      </w:divBdr>
    </w:div>
    <w:div w:id="198705380">
      <w:bodyDiv w:val="1"/>
      <w:marLeft w:val="0"/>
      <w:marRight w:val="0"/>
      <w:marTop w:val="0"/>
      <w:marBottom w:val="0"/>
      <w:divBdr>
        <w:top w:val="none" w:sz="0" w:space="0" w:color="auto"/>
        <w:left w:val="none" w:sz="0" w:space="0" w:color="auto"/>
        <w:bottom w:val="none" w:sz="0" w:space="0" w:color="auto"/>
        <w:right w:val="none" w:sz="0" w:space="0" w:color="auto"/>
      </w:divBdr>
    </w:div>
    <w:div w:id="203292976">
      <w:bodyDiv w:val="1"/>
      <w:marLeft w:val="0"/>
      <w:marRight w:val="0"/>
      <w:marTop w:val="0"/>
      <w:marBottom w:val="0"/>
      <w:divBdr>
        <w:top w:val="none" w:sz="0" w:space="0" w:color="auto"/>
        <w:left w:val="none" w:sz="0" w:space="0" w:color="auto"/>
        <w:bottom w:val="none" w:sz="0" w:space="0" w:color="auto"/>
        <w:right w:val="none" w:sz="0" w:space="0" w:color="auto"/>
      </w:divBdr>
    </w:div>
    <w:div w:id="216016679">
      <w:bodyDiv w:val="1"/>
      <w:marLeft w:val="0"/>
      <w:marRight w:val="0"/>
      <w:marTop w:val="0"/>
      <w:marBottom w:val="0"/>
      <w:divBdr>
        <w:top w:val="none" w:sz="0" w:space="0" w:color="auto"/>
        <w:left w:val="none" w:sz="0" w:space="0" w:color="auto"/>
        <w:bottom w:val="none" w:sz="0" w:space="0" w:color="auto"/>
        <w:right w:val="none" w:sz="0" w:space="0" w:color="auto"/>
      </w:divBdr>
    </w:div>
    <w:div w:id="221060126">
      <w:bodyDiv w:val="1"/>
      <w:marLeft w:val="0"/>
      <w:marRight w:val="0"/>
      <w:marTop w:val="0"/>
      <w:marBottom w:val="0"/>
      <w:divBdr>
        <w:top w:val="none" w:sz="0" w:space="0" w:color="auto"/>
        <w:left w:val="none" w:sz="0" w:space="0" w:color="auto"/>
        <w:bottom w:val="none" w:sz="0" w:space="0" w:color="auto"/>
        <w:right w:val="none" w:sz="0" w:space="0" w:color="auto"/>
      </w:divBdr>
    </w:div>
    <w:div w:id="230507025">
      <w:bodyDiv w:val="1"/>
      <w:marLeft w:val="0"/>
      <w:marRight w:val="0"/>
      <w:marTop w:val="0"/>
      <w:marBottom w:val="0"/>
      <w:divBdr>
        <w:top w:val="none" w:sz="0" w:space="0" w:color="auto"/>
        <w:left w:val="none" w:sz="0" w:space="0" w:color="auto"/>
        <w:bottom w:val="none" w:sz="0" w:space="0" w:color="auto"/>
        <w:right w:val="none" w:sz="0" w:space="0" w:color="auto"/>
      </w:divBdr>
    </w:div>
    <w:div w:id="264650684">
      <w:bodyDiv w:val="1"/>
      <w:marLeft w:val="0"/>
      <w:marRight w:val="0"/>
      <w:marTop w:val="0"/>
      <w:marBottom w:val="0"/>
      <w:divBdr>
        <w:top w:val="none" w:sz="0" w:space="0" w:color="auto"/>
        <w:left w:val="none" w:sz="0" w:space="0" w:color="auto"/>
        <w:bottom w:val="none" w:sz="0" w:space="0" w:color="auto"/>
        <w:right w:val="none" w:sz="0" w:space="0" w:color="auto"/>
      </w:divBdr>
    </w:div>
    <w:div w:id="288560554">
      <w:bodyDiv w:val="1"/>
      <w:marLeft w:val="0"/>
      <w:marRight w:val="0"/>
      <w:marTop w:val="0"/>
      <w:marBottom w:val="0"/>
      <w:divBdr>
        <w:top w:val="none" w:sz="0" w:space="0" w:color="auto"/>
        <w:left w:val="none" w:sz="0" w:space="0" w:color="auto"/>
        <w:bottom w:val="none" w:sz="0" w:space="0" w:color="auto"/>
        <w:right w:val="none" w:sz="0" w:space="0" w:color="auto"/>
      </w:divBdr>
    </w:div>
    <w:div w:id="325404475">
      <w:bodyDiv w:val="1"/>
      <w:marLeft w:val="0"/>
      <w:marRight w:val="0"/>
      <w:marTop w:val="0"/>
      <w:marBottom w:val="0"/>
      <w:divBdr>
        <w:top w:val="none" w:sz="0" w:space="0" w:color="auto"/>
        <w:left w:val="none" w:sz="0" w:space="0" w:color="auto"/>
        <w:bottom w:val="none" w:sz="0" w:space="0" w:color="auto"/>
        <w:right w:val="none" w:sz="0" w:space="0" w:color="auto"/>
      </w:divBdr>
    </w:div>
    <w:div w:id="33030381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3333477">
      <w:bodyDiv w:val="1"/>
      <w:marLeft w:val="0"/>
      <w:marRight w:val="0"/>
      <w:marTop w:val="0"/>
      <w:marBottom w:val="0"/>
      <w:divBdr>
        <w:top w:val="none" w:sz="0" w:space="0" w:color="auto"/>
        <w:left w:val="none" w:sz="0" w:space="0" w:color="auto"/>
        <w:bottom w:val="none" w:sz="0" w:space="0" w:color="auto"/>
        <w:right w:val="none" w:sz="0" w:space="0" w:color="auto"/>
      </w:divBdr>
    </w:div>
    <w:div w:id="416748540">
      <w:bodyDiv w:val="1"/>
      <w:marLeft w:val="0"/>
      <w:marRight w:val="0"/>
      <w:marTop w:val="0"/>
      <w:marBottom w:val="0"/>
      <w:divBdr>
        <w:top w:val="none" w:sz="0" w:space="0" w:color="auto"/>
        <w:left w:val="none" w:sz="0" w:space="0" w:color="auto"/>
        <w:bottom w:val="none" w:sz="0" w:space="0" w:color="auto"/>
        <w:right w:val="none" w:sz="0" w:space="0" w:color="auto"/>
      </w:divBdr>
    </w:div>
    <w:div w:id="455417408">
      <w:bodyDiv w:val="1"/>
      <w:marLeft w:val="0"/>
      <w:marRight w:val="0"/>
      <w:marTop w:val="0"/>
      <w:marBottom w:val="0"/>
      <w:divBdr>
        <w:top w:val="none" w:sz="0" w:space="0" w:color="auto"/>
        <w:left w:val="none" w:sz="0" w:space="0" w:color="auto"/>
        <w:bottom w:val="none" w:sz="0" w:space="0" w:color="auto"/>
        <w:right w:val="none" w:sz="0" w:space="0" w:color="auto"/>
      </w:divBdr>
    </w:div>
    <w:div w:id="455872899">
      <w:bodyDiv w:val="1"/>
      <w:marLeft w:val="0"/>
      <w:marRight w:val="0"/>
      <w:marTop w:val="0"/>
      <w:marBottom w:val="0"/>
      <w:divBdr>
        <w:top w:val="none" w:sz="0" w:space="0" w:color="auto"/>
        <w:left w:val="none" w:sz="0" w:space="0" w:color="auto"/>
        <w:bottom w:val="none" w:sz="0" w:space="0" w:color="auto"/>
        <w:right w:val="none" w:sz="0" w:space="0" w:color="auto"/>
      </w:divBdr>
    </w:div>
    <w:div w:id="470484884">
      <w:bodyDiv w:val="1"/>
      <w:marLeft w:val="0"/>
      <w:marRight w:val="0"/>
      <w:marTop w:val="0"/>
      <w:marBottom w:val="0"/>
      <w:divBdr>
        <w:top w:val="none" w:sz="0" w:space="0" w:color="auto"/>
        <w:left w:val="none" w:sz="0" w:space="0" w:color="auto"/>
        <w:bottom w:val="none" w:sz="0" w:space="0" w:color="auto"/>
        <w:right w:val="none" w:sz="0" w:space="0" w:color="auto"/>
      </w:divBdr>
    </w:div>
    <w:div w:id="487937953">
      <w:bodyDiv w:val="1"/>
      <w:marLeft w:val="0"/>
      <w:marRight w:val="0"/>
      <w:marTop w:val="0"/>
      <w:marBottom w:val="0"/>
      <w:divBdr>
        <w:top w:val="none" w:sz="0" w:space="0" w:color="auto"/>
        <w:left w:val="none" w:sz="0" w:space="0" w:color="auto"/>
        <w:bottom w:val="none" w:sz="0" w:space="0" w:color="auto"/>
        <w:right w:val="none" w:sz="0" w:space="0" w:color="auto"/>
      </w:divBdr>
    </w:div>
    <w:div w:id="502818615">
      <w:bodyDiv w:val="1"/>
      <w:marLeft w:val="0"/>
      <w:marRight w:val="0"/>
      <w:marTop w:val="0"/>
      <w:marBottom w:val="0"/>
      <w:divBdr>
        <w:top w:val="none" w:sz="0" w:space="0" w:color="auto"/>
        <w:left w:val="none" w:sz="0" w:space="0" w:color="auto"/>
        <w:bottom w:val="none" w:sz="0" w:space="0" w:color="auto"/>
        <w:right w:val="none" w:sz="0" w:space="0" w:color="auto"/>
      </w:divBdr>
    </w:div>
    <w:div w:id="519779265">
      <w:bodyDiv w:val="1"/>
      <w:marLeft w:val="0"/>
      <w:marRight w:val="0"/>
      <w:marTop w:val="0"/>
      <w:marBottom w:val="0"/>
      <w:divBdr>
        <w:top w:val="none" w:sz="0" w:space="0" w:color="auto"/>
        <w:left w:val="none" w:sz="0" w:space="0" w:color="auto"/>
        <w:bottom w:val="none" w:sz="0" w:space="0" w:color="auto"/>
        <w:right w:val="none" w:sz="0" w:space="0" w:color="auto"/>
      </w:divBdr>
    </w:div>
    <w:div w:id="519975154">
      <w:bodyDiv w:val="1"/>
      <w:marLeft w:val="0"/>
      <w:marRight w:val="0"/>
      <w:marTop w:val="0"/>
      <w:marBottom w:val="0"/>
      <w:divBdr>
        <w:top w:val="none" w:sz="0" w:space="0" w:color="auto"/>
        <w:left w:val="none" w:sz="0" w:space="0" w:color="auto"/>
        <w:bottom w:val="none" w:sz="0" w:space="0" w:color="auto"/>
        <w:right w:val="none" w:sz="0" w:space="0" w:color="auto"/>
      </w:divBdr>
    </w:div>
    <w:div w:id="542599161">
      <w:bodyDiv w:val="1"/>
      <w:marLeft w:val="0"/>
      <w:marRight w:val="0"/>
      <w:marTop w:val="0"/>
      <w:marBottom w:val="0"/>
      <w:divBdr>
        <w:top w:val="none" w:sz="0" w:space="0" w:color="auto"/>
        <w:left w:val="none" w:sz="0" w:space="0" w:color="auto"/>
        <w:bottom w:val="none" w:sz="0" w:space="0" w:color="auto"/>
        <w:right w:val="none" w:sz="0" w:space="0" w:color="auto"/>
      </w:divBdr>
    </w:div>
    <w:div w:id="574047041">
      <w:bodyDiv w:val="1"/>
      <w:marLeft w:val="0"/>
      <w:marRight w:val="0"/>
      <w:marTop w:val="0"/>
      <w:marBottom w:val="0"/>
      <w:divBdr>
        <w:top w:val="none" w:sz="0" w:space="0" w:color="auto"/>
        <w:left w:val="none" w:sz="0" w:space="0" w:color="auto"/>
        <w:bottom w:val="none" w:sz="0" w:space="0" w:color="auto"/>
        <w:right w:val="none" w:sz="0" w:space="0" w:color="auto"/>
      </w:divBdr>
    </w:div>
    <w:div w:id="575821791">
      <w:bodyDiv w:val="1"/>
      <w:marLeft w:val="0"/>
      <w:marRight w:val="0"/>
      <w:marTop w:val="0"/>
      <w:marBottom w:val="0"/>
      <w:divBdr>
        <w:top w:val="none" w:sz="0" w:space="0" w:color="auto"/>
        <w:left w:val="none" w:sz="0" w:space="0" w:color="auto"/>
        <w:bottom w:val="none" w:sz="0" w:space="0" w:color="auto"/>
        <w:right w:val="none" w:sz="0" w:space="0" w:color="auto"/>
      </w:divBdr>
    </w:div>
    <w:div w:id="591351948">
      <w:bodyDiv w:val="1"/>
      <w:marLeft w:val="0"/>
      <w:marRight w:val="0"/>
      <w:marTop w:val="0"/>
      <w:marBottom w:val="0"/>
      <w:divBdr>
        <w:top w:val="none" w:sz="0" w:space="0" w:color="auto"/>
        <w:left w:val="none" w:sz="0" w:space="0" w:color="auto"/>
        <w:bottom w:val="none" w:sz="0" w:space="0" w:color="auto"/>
        <w:right w:val="none" w:sz="0" w:space="0" w:color="auto"/>
      </w:divBdr>
    </w:div>
    <w:div w:id="612202577">
      <w:bodyDiv w:val="1"/>
      <w:marLeft w:val="0"/>
      <w:marRight w:val="0"/>
      <w:marTop w:val="0"/>
      <w:marBottom w:val="0"/>
      <w:divBdr>
        <w:top w:val="none" w:sz="0" w:space="0" w:color="auto"/>
        <w:left w:val="none" w:sz="0" w:space="0" w:color="auto"/>
        <w:bottom w:val="none" w:sz="0" w:space="0" w:color="auto"/>
        <w:right w:val="none" w:sz="0" w:space="0" w:color="auto"/>
      </w:divBdr>
    </w:div>
    <w:div w:id="628899585">
      <w:bodyDiv w:val="1"/>
      <w:marLeft w:val="0"/>
      <w:marRight w:val="0"/>
      <w:marTop w:val="0"/>
      <w:marBottom w:val="0"/>
      <w:divBdr>
        <w:top w:val="none" w:sz="0" w:space="0" w:color="auto"/>
        <w:left w:val="none" w:sz="0" w:space="0" w:color="auto"/>
        <w:bottom w:val="none" w:sz="0" w:space="0" w:color="auto"/>
        <w:right w:val="none" w:sz="0" w:space="0" w:color="auto"/>
      </w:divBdr>
    </w:div>
    <w:div w:id="710542890">
      <w:bodyDiv w:val="1"/>
      <w:marLeft w:val="0"/>
      <w:marRight w:val="0"/>
      <w:marTop w:val="0"/>
      <w:marBottom w:val="0"/>
      <w:divBdr>
        <w:top w:val="none" w:sz="0" w:space="0" w:color="auto"/>
        <w:left w:val="none" w:sz="0" w:space="0" w:color="auto"/>
        <w:bottom w:val="none" w:sz="0" w:space="0" w:color="auto"/>
        <w:right w:val="none" w:sz="0" w:space="0" w:color="auto"/>
      </w:divBdr>
    </w:div>
    <w:div w:id="743138394">
      <w:bodyDiv w:val="1"/>
      <w:marLeft w:val="0"/>
      <w:marRight w:val="0"/>
      <w:marTop w:val="0"/>
      <w:marBottom w:val="0"/>
      <w:divBdr>
        <w:top w:val="none" w:sz="0" w:space="0" w:color="auto"/>
        <w:left w:val="none" w:sz="0" w:space="0" w:color="auto"/>
        <w:bottom w:val="none" w:sz="0" w:space="0" w:color="auto"/>
        <w:right w:val="none" w:sz="0" w:space="0" w:color="auto"/>
      </w:divBdr>
    </w:div>
    <w:div w:id="749273983">
      <w:bodyDiv w:val="1"/>
      <w:marLeft w:val="0"/>
      <w:marRight w:val="0"/>
      <w:marTop w:val="0"/>
      <w:marBottom w:val="0"/>
      <w:divBdr>
        <w:top w:val="none" w:sz="0" w:space="0" w:color="auto"/>
        <w:left w:val="none" w:sz="0" w:space="0" w:color="auto"/>
        <w:bottom w:val="none" w:sz="0" w:space="0" w:color="auto"/>
        <w:right w:val="none" w:sz="0" w:space="0" w:color="auto"/>
      </w:divBdr>
    </w:div>
    <w:div w:id="764881048">
      <w:bodyDiv w:val="1"/>
      <w:marLeft w:val="0"/>
      <w:marRight w:val="0"/>
      <w:marTop w:val="0"/>
      <w:marBottom w:val="0"/>
      <w:divBdr>
        <w:top w:val="none" w:sz="0" w:space="0" w:color="auto"/>
        <w:left w:val="none" w:sz="0" w:space="0" w:color="auto"/>
        <w:bottom w:val="none" w:sz="0" w:space="0" w:color="auto"/>
        <w:right w:val="none" w:sz="0" w:space="0" w:color="auto"/>
      </w:divBdr>
    </w:div>
    <w:div w:id="805661041">
      <w:bodyDiv w:val="1"/>
      <w:marLeft w:val="0"/>
      <w:marRight w:val="0"/>
      <w:marTop w:val="0"/>
      <w:marBottom w:val="0"/>
      <w:divBdr>
        <w:top w:val="none" w:sz="0" w:space="0" w:color="auto"/>
        <w:left w:val="none" w:sz="0" w:space="0" w:color="auto"/>
        <w:bottom w:val="none" w:sz="0" w:space="0" w:color="auto"/>
        <w:right w:val="none" w:sz="0" w:space="0" w:color="auto"/>
      </w:divBdr>
    </w:div>
    <w:div w:id="897278651">
      <w:bodyDiv w:val="1"/>
      <w:marLeft w:val="0"/>
      <w:marRight w:val="0"/>
      <w:marTop w:val="0"/>
      <w:marBottom w:val="0"/>
      <w:divBdr>
        <w:top w:val="none" w:sz="0" w:space="0" w:color="auto"/>
        <w:left w:val="none" w:sz="0" w:space="0" w:color="auto"/>
        <w:bottom w:val="none" w:sz="0" w:space="0" w:color="auto"/>
        <w:right w:val="none" w:sz="0" w:space="0" w:color="auto"/>
      </w:divBdr>
    </w:div>
    <w:div w:id="911621669">
      <w:bodyDiv w:val="1"/>
      <w:marLeft w:val="0"/>
      <w:marRight w:val="0"/>
      <w:marTop w:val="0"/>
      <w:marBottom w:val="0"/>
      <w:divBdr>
        <w:top w:val="none" w:sz="0" w:space="0" w:color="auto"/>
        <w:left w:val="none" w:sz="0" w:space="0" w:color="auto"/>
        <w:bottom w:val="none" w:sz="0" w:space="0" w:color="auto"/>
        <w:right w:val="none" w:sz="0" w:space="0" w:color="auto"/>
      </w:divBdr>
    </w:div>
    <w:div w:id="939069906">
      <w:bodyDiv w:val="1"/>
      <w:marLeft w:val="0"/>
      <w:marRight w:val="0"/>
      <w:marTop w:val="0"/>
      <w:marBottom w:val="0"/>
      <w:divBdr>
        <w:top w:val="none" w:sz="0" w:space="0" w:color="auto"/>
        <w:left w:val="none" w:sz="0" w:space="0" w:color="auto"/>
        <w:bottom w:val="none" w:sz="0" w:space="0" w:color="auto"/>
        <w:right w:val="none" w:sz="0" w:space="0" w:color="auto"/>
      </w:divBdr>
    </w:div>
    <w:div w:id="981885640">
      <w:bodyDiv w:val="1"/>
      <w:marLeft w:val="0"/>
      <w:marRight w:val="0"/>
      <w:marTop w:val="0"/>
      <w:marBottom w:val="0"/>
      <w:divBdr>
        <w:top w:val="none" w:sz="0" w:space="0" w:color="auto"/>
        <w:left w:val="none" w:sz="0" w:space="0" w:color="auto"/>
        <w:bottom w:val="none" w:sz="0" w:space="0" w:color="auto"/>
        <w:right w:val="none" w:sz="0" w:space="0" w:color="auto"/>
      </w:divBdr>
    </w:div>
    <w:div w:id="995452991">
      <w:bodyDiv w:val="1"/>
      <w:marLeft w:val="0"/>
      <w:marRight w:val="0"/>
      <w:marTop w:val="0"/>
      <w:marBottom w:val="0"/>
      <w:divBdr>
        <w:top w:val="none" w:sz="0" w:space="0" w:color="auto"/>
        <w:left w:val="none" w:sz="0" w:space="0" w:color="auto"/>
        <w:bottom w:val="none" w:sz="0" w:space="0" w:color="auto"/>
        <w:right w:val="none" w:sz="0" w:space="0" w:color="auto"/>
      </w:divBdr>
    </w:div>
    <w:div w:id="1005279114">
      <w:bodyDiv w:val="1"/>
      <w:marLeft w:val="0"/>
      <w:marRight w:val="0"/>
      <w:marTop w:val="0"/>
      <w:marBottom w:val="0"/>
      <w:divBdr>
        <w:top w:val="none" w:sz="0" w:space="0" w:color="auto"/>
        <w:left w:val="none" w:sz="0" w:space="0" w:color="auto"/>
        <w:bottom w:val="none" w:sz="0" w:space="0" w:color="auto"/>
        <w:right w:val="none" w:sz="0" w:space="0" w:color="auto"/>
      </w:divBdr>
    </w:div>
    <w:div w:id="1006244988">
      <w:bodyDiv w:val="1"/>
      <w:marLeft w:val="0"/>
      <w:marRight w:val="0"/>
      <w:marTop w:val="0"/>
      <w:marBottom w:val="0"/>
      <w:divBdr>
        <w:top w:val="none" w:sz="0" w:space="0" w:color="auto"/>
        <w:left w:val="none" w:sz="0" w:space="0" w:color="auto"/>
        <w:bottom w:val="none" w:sz="0" w:space="0" w:color="auto"/>
        <w:right w:val="none" w:sz="0" w:space="0" w:color="auto"/>
      </w:divBdr>
    </w:div>
    <w:div w:id="1046830206">
      <w:bodyDiv w:val="1"/>
      <w:marLeft w:val="0"/>
      <w:marRight w:val="0"/>
      <w:marTop w:val="0"/>
      <w:marBottom w:val="0"/>
      <w:divBdr>
        <w:top w:val="none" w:sz="0" w:space="0" w:color="auto"/>
        <w:left w:val="none" w:sz="0" w:space="0" w:color="auto"/>
        <w:bottom w:val="none" w:sz="0" w:space="0" w:color="auto"/>
        <w:right w:val="none" w:sz="0" w:space="0" w:color="auto"/>
      </w:divBdr>
    </w:div>
    <w:div w:id="1168056323">
      <w:bodyDiv w:val="1"/>
      <w:marLeft w:val="0"/>
      <w:marRight w:val="0"/>
      <w:marTop w:val="0"/>
      <w:marBottom w:val="0"/>
      <w:divBdr>
        <w:top w:val="none" w:sz="0" w:space="0" w:color="auto"/>
        <w:left w:val="none" w:sz="0" w:space="0" w:color="auto"/>
        <w:bottom w:val="none" w:sz="0" w:space="0" w:color="auto"/>
        <w:right w:val="none" w:sz="0" w:space="0" w:color="auto"/>
      </w:divBdr>
    </w:div>
    <w:div w:id="1297947530">
      <w:bodyDiv w:val="1"/>
      <w:marLeft w:val="0"/>
      <w:marRight w:val="0"/>
      <w:marTop w:val="0"/>
      <w:marBottom w:val="0"/>
      <w:divBdr>
        <w:top w:val="none" w:sz="0" w:space="0" w:color="auto"/>
        <w:left w:val="none" w:sz="0" w:space="0" w:color="auto"/>
        <w:bottom w:val="none" w:sz="0" w:space="0" w:color="auto"/>
        <w:right w:val="none" w:sz="0" w:space="0" w:color="auto"/>
      </w:divBdr>
    </w:div>
    <w:div w:id="1319961748">
      <w:bodyDiv w:val="1"/>
      <w:marLeft w:val="0"/>
      <w:marRight w:val="0"/>
      <w:marTop w:val="0"/>
      <w:marBottom w:val="0"/>
      <w:divBdr>
        <w:top w:val="none" w:sz="0" w:space="0" w:color="auto"/>
        <w:left w:val="none" w:sz="0" w:space="0" w:color="auto"/>
        <w:bottom w:val="none" w:sz="0" w:space="0" w:color="auto"/>
        <w:right w:val="none" w:sz="0" w:space="0" w:color="auto"/>
      </w:divBdr>
    </w:div>
    <w:div w:id="1351838816">
      <w:bodyDiv w:val="1"/>
      <w:marLeft w:val="0"/>
      <w:marRight w:val="0"/>
      <w:marTop w:val="0"/>
      <w:marBottom w:val="0"/>
      <w:divBdr>
        <w:top w:val="none" w:sz="0" w:space="0" w:color="auto"/>
        <w:left w:val="none" w:sz="0" w:space="0" w:color="auto"/>
        <w:bottom w:val="none" w:sz="0" w:space="0" w:color="auto"/>
        <w:right w:val="none" w:sz="0" w:space="0" w:color="auto"/>
      </w:divBdr>
    </w:div>
    <w:div w:id="1361665733">
      <w:bodyDiv w:val="1"/>
      <w:marLeft w:val="0"/>
      <w:marRight w:val="0"/>
      <w:marTop w:val="0"/>
      <w:marBottom w:val="0"/>
      <w:divBdr>
        <w:top w:val="none" w:sz="0" w:space="0" w:color="auto"/>
        <w:left w:val="none" w:sz="0" w:space="0" w:color="auto"/>
        <w:bottom w:val="none" w:sz="0" w:space="0" w:color="auto"/>
        <w:right w:val="none" w:sz="0" w:space="0" w:color="auto"/>
      </w:divBdr>
    </w:div>
    <w:div w:id="1378047211">
      <w:bodyDiv w:val="1"/>
      <w:marLeft w:val="0"/>
      <w:marRight w:val="0"/>
      <w:marTop w:val="0"/>
      <w:marBottom w:val="0"/>
      <w:divBdr>
        <w:top w:val="none" w:sz="0" w:space="0" w:color="auto"/>
        <w:left w:val="none" w:sz="0" w:space="0" w:color="auto"/>
        <w:bottom w:val="none" w:sz="0" w:space="0" w:color="auto"/>
        <w:right w:val="none" w:sz="0" w:space="0" w:color="auto"/>
      </w:divBdr>
    </w:div>
    <w:div w:id="1390031376">
      <w:bodyDiv w:val="1"/>
      <w:marLeft w:val="0"/>
      <w:marRight w:val="0"/>
      <w:marTop w:val="0"/>
      <w:marBottom w:val="0"/>
      <w:divBdr>
        <w:top w:val="none" w:sz="0" w:space="0" w:color="auto"/>
        <w:left w:val="none" w:sz="0" w:space="0" w:color="auto"/>
        <w:bottom w:val="none" w:sz="0" w:space="0" w:color="auto"/>
        <w:right w:val="none" w:sz="0" w:space="0" w:color="auto"/>
      </w:divBdr>
    </w:div>
    <w:div w:id="141558511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4815605">
      <w:bodyDiv w:val="1"/>
      <w:marLeft w:val="0"/>
      <w:marRight w:val="0"/>
      <w:marTop w:val="0"/>
      <w:marBottom w:val="0"/>
      <w:divBdr>
        <w:top w:val="none" w:sz="0" w:space="0" w:color="auto"/>
        <w:left w:val="none" w:sz="0" w:space="0" w:color="auto"/>
        <w:bottom w:val="none" w:sz="0" w:space="0" w:color="auto"/>
        <w:right w:val="none" w:sz="0" w:space="0" w:color="auto"/>
      </w:divBdr>
    </w:div>
    <w:div w:id="1488471065">
      <w:bodyDiv w:val="1"/>
      <w:marLeft w:val="0"/>
      <w:marRight w:val="0"/>
      <w:marTop w:val="0"/>
      <w:marBottom w:val="0"/>
      <w:divBdr>
        <w:top w:val="none" w:sz="0" w:space="0" w:color="auto"/>
        <w:left w:val="none" w:sz="0" w:space="0" w:color="auto"/>
        <w:bottom w:val="none" w:sz="0" w:space="0" w:color="auto"/>
        <w:right w:val="none" w:sz="0" w:space="0" w:color="auto"/>
      </w:divBdr>
    </w:div>
    <w:div w:id="1534884817">
      <w:bodyDiv w:val="1"/>
      <w:marLeft w:val="0"/>
      <w:marRight w:val="0"/>
      <w:marTop w:val="0"/>
      <w:marBottom w:val="0"/>
      <w:divBdr>
        <w:top w:val="none" w:sz="0" w:space="0" w:color="auto"/>
        <w:left w:val="none" w:sz="0" w:space="0" w:color="auto"/>
        <w:bottom w:val="none" w:sz="0" w:space="0" w:color="auto"/>
        <w:right w:val="none" w:sz="0" w:space="0" w:color="auto"/>
      </w:divBdr>
    </w:div>
    <w:div w:id="1560049845">
      <w:bodyDiv w:val="1"/>
      <w:marLeft w:val="0"/>
      <w:marRight w:val="0"/>
      <w:marTop w:val="0"/>
      <w:marBottom w:val="0"/>
      <w:divBdr>
        <w:top w:val="none" w:sz="0" w:space="0" w:color="auto"/>
        <w:left w:val="none" w:sz="0" w:space="0" w:color="auto"/>
        <w:bottom w:val="none" w:sz="0" w:space="0" w:color="auto"/>
        <w:right w:val="none" w:sz="0" w:space="0" w:color="auto"/>
      </w:divBdr>
    </w:div>
    <w:div w:id="1561945095">
      <w:bodyDiv w:val="1"/>
      <w:marLeft w:val="0"/>
      <w:marRight w:val="0"/>
      <w:marTop w:val="0"/>
      <w:marBottom w:val="0"/>
      <w:divBdr>
        <w:top w:val="none" w:sz="0" w:space="0" w:color="auto"/>
        <w:left w:val="none" w:sz="0" w:space="0" w:color="auto"/>
        <w:bottom w:val="none" w:sz="0" w:space="0" w:color="auto"/>
        <w:right w:val="none" w:sz="0" w:space="0" w:color="auto"/>
      </w:divBdr>
    </w:div>
    <w:div w:id="158676321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3344062">
      <w:bodyDiv w:val="1"/>
      <w:marLeft w:val="0"/>
      <w:marRight w:val="0"/>
      <w:marTop w:val="0"/>
      <w:marBottom w:val="0"/>
      <w:divBdr>
        <w:top w:val="none" w:sz="0" w:space="0" w:color="auto"/>
        <w:left w:val="none" w:sz="0" w:space="0" w:color="auto"/>
        <w:bottom w:val="none" w:sz="0" w:space="0" w:color="auto"/>
        <w:right w:val="none" w:sz="0" w:space="0" w:color="auto"/>
      </w:divBdr>
    </w:div>
    <w:div w:id="1649627251">
      <w:bodyDiv w:val="1"/>
      <w:marLeft w:val="0"/>
      <w:marRight w:val="0"/>
      <w:marTop w:val="0"/>
      <w:marBottom w:val="0"/>
      <w:divBdr>
        <w:top w:val="none" w:sz="0" w:space="0" w:color="auto"/>
        <w:left w:val="none" w:sz="0" w:space="0" w:color="auto"/>
        <w:bottom w:val="none" w:sz="0" w:space="0" w:color="auto"/>
        <w:right w:val="none" w:sz="0" w:space="0" w:color="auto"/>
      </w:divBdr>
    </w:div>
    <w:div w:id="1671062659">
      <w:bodyDiv w:val="1"/>
      <w:marLeft w:val="0"/>
      <w:marRight w:val="0"/>
      <w:marTop w:val="0"/>
      <w:marBottom w:val="0"/>
      <w:divBdr>
        <w:top w:val="none" w:sz="0" w:space="0" w:color="auto"/>
        <w:left w:val="none" w:sz="0" w:space="0" w:color="auto"/>
        <w:bottom w:val="none" w:sz="0" w:space="0" w:color="auto"/>
        <w:right w:val="none" w:sz="0" w:space="0" w:color="auto"/>
      </w:divBdr>
    </w:div>
    <w:div w:id="1679504750">
      <w:bodyDiv w:val="1"/>
      <w:marLeft w:val="0"/>
      <w:marRight w:val="0"/>
      <w:marTop w:val="0"/>
      <w:marBottom w:val="0"/>
      <w:divBdr>
        <w:top w:val="none" w:sz="0" w:space="0" w:color="auto"/>
        <w:left w:val="none" w:sz="0" w:space="0" w:color="auto"/>
        <w:bottom w:val="none" w:sz="0" w:space="0" w:color="auto"/>
        <w:right w:val="none" w:sz="0" w:space="0" w:color="auto"/>
      </w:divBdr>
    </w:div>
    <w:div w:id="1687172796">
      <w:bodyDiv w:val="1"/>
      <w:marLeft w:val="0"/>
      <w:marRight w:val="0"/>
      <w:marTop w:val="0"/>
      <w:marBottom w:val="0"/>
      <w:divBdr>
        <w:top w:val="none" w:sz="0" w:space="0" w:color="auto"/>
        <w:left w:val="none" w:sz="0" w:space="0" w:color="auto"/>
        <w:bottom w:val="none" w:sz="0" w:space="0" w:color="auto"/>
        <w:right w:val="none" w:sz="0" w:space="0" w:color="auto"/>
      </w:divBdr>
    </w:div>
    <w:div w:id="1698651049">
      <w:bodyDiv w:val="1"/>
      <w:marLeft w:val="0"/>
      <w:marRight w:val="0"/>
      <w:marTop w:val="0"/>
      <w:marBottom w:val="0"/>
      <w:divBdr>
        <w:top w:val="none" w:sz="0" w:space="0" w:color="auto"/>
        <w:left w:val="none" w:sz="0" w:space="0" w:color="auto"/>
        <w:bottom w:val="none" w:sz="0" w:space="0" w:color="auto"/>
        <w:right w:val="none" w:sz="0" w:space="0" w:color="auto"/>
      </w:divBdr>
    </w:div>
    <w:div w:id="1712029517">
      <w:bodyDiv w:val="1"/>
      <w:marLeft w:val="0"/>
      <w:marRight w:val="0"/>
      <w:marTop w:val="0"/>
      <w:marBottom w:val="0"/>
      <w:divBdr>
        <w:top w:val="none" w:sz="0" w:space="0" w:color="auto"/>
        <w:left w:val="none" w:sz="0" w:space="0" w:color="auto"/>
        <w:bottom w:val="none" w:sz="0" w:space="0" w:color="auto"/>
        <w:right w:val="none" w:sz="0" w:space="0" w:color="auto"/>
      </w:divBdr>
    </w:div>
    <w:div w:id="1741826936">
      <w:bodyDiv w:val="1"/>
      <w:marLeft w:val="0"/>
      <w:marRight w:val="0"/>
      <w:marTop w:val="0"/>
      <w:marBottom w:val="0"/>
      <w:divBdr>
        <w:top w:val="none" w:sz="0" w:space="0" w:color="auto"/>
        <w:left w:val="none" w:sz="0" w:space="0" w:color="auto"/>
        <w:bottom w:val="none" w:sz="0" w:space="0" w:color="auto"/>
        <w:right w:val="none" w:sz="0" w:space="0" w:color="auto"/>
      </w:divBdr>
    </w:div>
    <w:div w:id="1776635790">
      <w:bodyDiv w:val="1"/>
      <w:marLeft w:val="0"/>
      <w:marRight w:val="0"/>
      <w:marTop w:val="0"/>
      <w:marBottom w:val="0"/>
      <w:divBdr>
        <w:top w:val="none" w:sz="0" w:space="0" w:color="auto"/>
        <w:left w:val="none" w:sz="0" w:space="0" w:color="auto"/>
        <w:bottom w:val="none" w:sz="0" w:space="0" w:color="auto"/>
        <w:right w:val="none" w:sz="0" w:space="0" w:color="auto"/>
      </w:divBdr>
    </w:div>
    <w:div w:id="1806653285">
      <w:bodyDiv w:val="1"/>
      <w:marLeft w:val="0"/>
      <w:marRight w:val="0"/>
      <w:marTop w:val="0"/>
      <w:marBottom w:val="0"/>
      <w:divBdr>
        <w:top w:val="none" w:sz="0" w:space="0" w:color="auto"/>
        <w:left w:val="none" w:sz="0" w:space="0" w:color="auto"/>
        <w:bottom w:val="none" w:sz="0" w:space="0" w:color="auto"/>
        <w:right w:val="none" w:sz="0" w:space="0" w:color="auto"/>
      </w:divBdr>
    </w:div>
    <w:div w:id="1822034928">
      <w:bodyDiv w:val="1"/>
      <w:marLeft w:val="0"/>
      <w:marRight w:val="0"/>
      <w:marTop w:val="0"/>
      <w:marBottom w:val="0"/>
      <w:divBdr>
        <w:top w:val="none" w:sz="0" w:space="0" w:color="auto"/>
        <w:left w:val="none" w:sz="0" w:space="0" w:color="auto"/>
        <w:bottom w:val="none" w:sz="0" w:space="0" w:color="auto"/>
        <w:right w:val="none" w:sz="0" w:space="0" w:color="auto"/>
      </w:divBdr>
    </w:div>
    <w:div w:id="1854345782">
      <w:bodyDiv w:val="1"/>
      <w:marLeft w:val="0"/>
      <w:marRight w:val="0"/>
      <w:marTop w:val="0"/>
      <w:marBottom w:val="0"/>
      <w:divBdr>
        <w:top w:val="none" w:sz="0" w:space="0" w:color="auto"/>
        <w:left w:val="none" w:sz="0" w:space="0" w:color="auto"/>
        <w:bottom w:val="none" w:sz="0" w:space="0" w:color="auto"/>
        <w:right w:val="none" w:sz="0" w:space="0" w:color="auto"/>
      </w:divBdr>
    </w:div>
    <w:div w:id="1869946456">
      <w:bodyDiv w:val="1"/>
      <w:marLeft w:val="0"/>
      <w:marRight w:val="0"/>
      <w:marTop w:val="0"/>
      <w:marBottom w:val="0"/>
      <w:divBdr>
        <w:top w:val="none" w:sz="0" w:space="0" w:color="auto"/>
        <w:left w:val="none" w:sz="0" w:space="0" w:color="auto"/>
        <w:bottom w:val="none" w:sz="0" w:space="0" w:color="auto"/>
        <w:right w:val="none" w:sz="0" w:space="0" w:color="auto"/>
      </w:divBdr>
    </w:div>
    <w:div w:id="1898781956">
      <w:bodyDiv w:val="1"/>
      <w:marLeft w:val="0"/>
      <w:marRight w:val="0"/>
      <w:marTop w:val="0"/>
      <w:marBottom w:val="0"/>
      <w:divBdr>
        <w:top w:val="none" w:sz="0" w:space="0" w:color="auto"/>
        <w:left w:val="none" w:sz="0" w:space="0" w:color="auto"/>
        <w:bottom w:val="none" w:sz="0" w:space="0" w:color="auto"/>
        <w:right w:val="none" w:sz="0" w:space="0" w:color="auto"/>
      </w:divBdr>
    </w:div>
    <w:div w:id="1963538064">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108185274">
      <w:bodyDiv w:val="1"/>
      <w:marLeft w:val="0"/>
      <w:marRight w:val="0"/>
      <w:marTop w:val="0"/>
      <w:marBottom w:val="0"/>
      <w:divBdr>
        <w:top w:val="none" w:sz="0" w:space="0" w:color="auto"/>
        <w:left w:val="none" w:sz="0" w:space="0" w:color="auto"/>
        <w:bottom w:val="none" w:sz="0" w:space="0" w:color="auto"/>
        <w:right w:val="none" w:sz="0" w:space="0" w:color="auto"/>
      </w:divBdr>
    </w:div>
    <w:div w:id="213598130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4609DA-C30C-4B58-94E2-40EAFCEDD570}">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8543A1A5-152F-4EEF-9830-B71E056F42A0}">
  <ds:schemaRefs>
    <ds:schemaRef ds:uri="http://schemas.microsoft.com/sharepoint/v3/contenttype/forms"/>
  </ds:schemaRefs>
</ds:datastoreItem>
</file>

<file path=customXml/itemProps3.xml><?xml version="1.0" encoding="utf-8"?>
<ds:datastoreItem xmlns:ds="http://schemas.openxmlformats.org/officeDocument/2006/customXml" ds:itemID="{384E9B9F-740E-432A-A76D-7F94E430A28A}"/>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Chloe Harries</lastModifiedBy>
  <revision>12</revision>
  <lastPrinted>2014-10-10T07:42:00.0000000Z</lastPrinted>
  <dcterms:created xsi:type="dcterms:W3CDTF">2025-12-01T14:16:00.0000000Z</dcterms:created>
  <dcterms:modified xsi:type="dcterms:W3CDTF">2026-05-06T12:38:08.1544797Z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