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DA83931" w14:paraId="66E285C0" wp14:textId="2519DC6E">
      <w:pPr>
        <w:spacing w:line="360" w:lineRule="auto"/>
        <w:jc w:val="left"/>
      </w:pPr>
      <w:r w:rsidRPr="7DA83931" w:rsidR="22BE1A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283041"/>
          <w:sz w:val="21"/>
          <w:szCs w:val="21"/>
          <w:u w:val="single"/>
          <w:lang w:val="en-GB"/>
        </w:rPr>
        <w:t>Action Points</w:t>
      </w:r>
    </w:p>
    <w:p xmlns:wp14="http://schemas.microsoft.com/office/word/2010/wordml" w:rsidP="7DA83931" w14:paraId="0DFC2D62" wp14:textId="12576116">
      <w:pPr>
        <w:spacing w:line="360" w:lineRule="auto"/>
        <w:jc w:val="left"/>
      </w:pPr>
      <w:r w:rsidRPr="7DA83931" w:rsidR="22BE1A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283041"/>
          <w:sz w:val="21"/>
          <w:szCs w:val="21"/>
          <w:u w:val="none"/>
          <w:lang w:val="en-GB"/>
        </w:rPr>
        <w:t>1: Set line spacing to 1.5 or 2.0</w:t>
      </w:r>
    </w:p>
    <w:p xmlns:wp14="http://schemas.microsoft.com/office/word/2010/wordml" w:rsidP="7DA83931" w14:paraId="699AFC21" wp14:textId="091D86B1">
      <w:pPr>
        <w:spacing w:line="360" w:lineRule="auto"/>
        <w:jc w:val="left"/>
      </w:pPr>
      <w:r w:rsidRPr="7DA83931" w:rsidR="22BE1A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283041"/>
          <w:sz w:val="21"/>
          <w:szCs w:val="21"/>
          <w:u w:val="none"/>
          <w:lang w:val="en-GB"/>
        </w:rPr>
        <w:t>2. Add page numbers to the piece of work</w:t>
      </w:r>
      <w:r w:rsidRPr="7DA83931" w:rsidR="22BE1A56">
        <w:rPr>
          <w:rFonts w:ascii="Arial" w:hAnsi="Arial" w:eastAsia="Arial" w:cs="Arial"/>
          <w:sz w:val="24"/>
          <w:szCs w:val="24"/>
        </w:rPr>
        <w:t xml:space="preserve"> </w:t>
      </w:r>
    </w:p>
    <w:p xmlns:wp14="http://schemas.microsoft.com/office/word/2010/wordml" w:rsidP="0C513BC5" w14:paraId="5E5787A5" wp14:textId="307CBD76">
      <w:pPr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7DA83931" w:rsidR="27EE48DD">
        <w:rPr>
          <w:rFonts w:ascii="Arial" w:hAnsi="Arial" w:eastAsia="Arial" w:cs="Arial"/>
          <w:sz w:val="24"/>
          <w:szCs w:val="24"/>
        </w:rPr>
        <w:t>“</w:t>
      </w:r>
      <w:r w:rsidRPr="7DA83931" w:rsidR="7B9CC685">
        <w:rPr>
          <w:rFonts w:ascii="Arial" w:hAnsi="Arial" w:eastAsia="Arial" w:cs="Arial"/>
          <w:sz w:val="24"/>
          <w:szCs w:val="24"/>
        </w:rPr>
        <w:t>T</w:t>
      </w:r>
      <w:r w:rsidRPr="7DA83931" w:rsidR="27EE48DD">
        <w:rPr>
          <w:rFonts w:ascii="Arial" w:hAnsi="Arial" w:eastAsia="Arial" w:cs="Arial"/>
          <w:sz w:val="24"/>
          <w:szCs w:val="24"/>
        </w:rPr>
        <w:t>here can be a number of possible reasons or explanations for any behaviour and a number of possible responses or strategies</w:t>
      </w:r>
      <w:r w:rsidRPr="7DA83931" w:rsidR="032B1C4F">
        <w:rPr>
          <w:rFonts w:ascii="Arial" w:hAnsi="Arial" w:eastAsia="Arial" w:cs="Arial"/>
          <w:sz w:val="24"/>
          <w:szCs w:val="24"/>
        </w:rPr>
        <w:t>.</w:t>
      </w:r>
      <w:r w:rsidRPr="7DA83931" w:rsidR="27EE48DD">
        <w:rPr>
          <w:rFonts w:ascii="Arial" w:hAnsi="Arial" w:eastAsia="Arial" w:cs="Arial"/>
          <w:sz w:val="24"/>
          <w:szCs w:val="24"/>
        </w:rPr>
        <w:t>”</w:t>
      </w:r>
      <w:r w:rsidRPr="7DA83931" w:rsidR="7D3896E6">
        <w:rPr>
          <w:rFonts w:ascii="Arial" w:hAnsi="Arial" w:eastAsia="Arial" w:cs="Arial"/>
          <w:sz w:val="24"/>
          <w:szCs w:val="24"/>
        </w:rPr>
        <w:t xml:space="preserve"> </w:t>
      </w:r>
      <w:r w:rsidRPr="7DA83931" w:rsidR="3722E2AC">
        <w:rPr>
          <w:rFonts w:ascii="Arial" w:hAnsi="Arial" w:eastAsia="Arial" w:cs="Arial"/>
          <w:sz w:val="24"/>
          <w:szCs w:val="24"/>
        </w:rPr>
        <w:t xml:space="preserve">  Bentham, S (2006)</w:t>
      </w:r>
    </w:p>
    <w:p w:rsidR="6B1E4998" w:rsidP="79AB9817" w:rsidRDefault="6B1E4998" w14:paraId="7147AA98" w14:textId="1FEAC78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7DA83931" w:rsidR="7B4E69C1">
        <w:rPr>
          <w:rFonts w:ascii="Arial" w:hAnsi="Arial" w:eastAsia="Arial" w:cs="Arial"/>
          <w:sz w:val="24"/>
          <w:szCs w:val="24"/>
        </w:rPr>
        <w:t xml:space="preserve">Children’s behavioural difficulties can be categorised into pervasive disorders, disruptive </w:t>
      </w:r>
      <w:r w:rsidRPr="7DA83931" w:rsidR="004C05FE">
        <w:rPr>
          <w:rFonts w:ascii="Arial" w:hAnsi="Arial" w:eastAsia="Arial" w:cs="Arial"/>
          <w:sz w:val="24"/>
          <w:szCs w:val="24"/>
        </w:rPr>
        <w:t>disorders,</w:t>
      </w:r>
      <w:r w:rsidRPr="7DA83931" w:rsidR="7B4E69C1">
        <w:rPr>
          <w:rFonts w:ascii="Arial" w:hAnsi="Arial" w:eastAsia="Arial" w:cs="Arial"/>
          <w:sz w:val="24"/>
          <w:szCs w:val="24"/>
        </w:rPr>
        <w:t xml:space="preserve"> and </w:t>
      </w:r>
      <w:r w:rsidRPr="7DA83931" w:rsidR="5AA0DC5A">
        <w:rPr>
          <w:rFonts w:ascii="Arial" w:hAnsi="Arial" w:eastAsia="Arial" w:cs="Arial"/>
          <w:sz w:val="24"/>
          <w:szCs w:val="24"/>
        </w:rPr>
        <w:t xml:space="preserve">behaviour problems. </w:t>
      </w:r>
      <w:r w:rsidRPr="7DA83931" w:rsidR="08F7BB87">
        <w:rPr>
          <w:rFonts w:ascii="Arial" w:hAnsi="Arial" w:eastAsia="Arial" w:cs="Arial"/>
          <w:sz w:val="24"/>
          <w:szCs w:val="24"/>
        </w:rPr>
        <w:t xml:space="preserve">Behavioural difficulties can be classified further by </w:t>
      </w:r>
      <w:r w:rsidRPr="7DA83931" w:rsidR="08F7BB87">
        <w:rPr>
          <w:rFonts w:ascii="Arial" w:hAnsi="Arial" w:eastAsia="Arial" w:cs="Arial"/>
          <w:sz w:val="24"/>
          <w:szCs w:val="24"/>
        </w:rPr>
        <w:t>identifying</w:t>
      </w:r>
      <w:r w:rsidRPr="7DA83931" w:rsidR="08F7BB87">
        <w:rPr>
          <w:rFonts w:ascii="Arial" w:hAnsi="Arial" w:eastAsia="Arial" w:cs="Arial"/>
          <w:sz w:val="24"/>
          <w:szCs w:val="24"/>
        </w:rPr>
        <w:t xml:space="preserve"> if they are internal or external factors. Internal factors can be neurological challenges, including illness and development delays. External factors are the effect from a child’s physical environment, the </w:t>
      </w:r>
      <w:r w:rsidRPr="7DA83931" w:rsidR="3FA2CFB6">
        <w:rPr>
          <w:rFonts w:ascii="Arial" w:hAnsi="Arial" w:eastAsia="Arial" w:cs="Arial"/>
          <w:sz w:val="24"/>
          <w:szCs w:val="24"/>
        </w:rPr>
        <w:t>place,</w:t>
      </w:r>
      <w:r w:rsidRPr="7DA83931" w:rsidR="08F7BB87">
        <w:rPr>
          <w:rFonts w:ascii="Arial" w:hAnsi="Arial" w:eastAsia="Arial" w:cs="Arial"/>
          <w:sz w:val="24"/>
          <w:szCs w:val="24"/>
        </w:rPr>
        <w:t xml:space="preserve"> and the people which they are living. </w:t>
      </w:r>
      <w:r w:rsidRPr="7DA83931" w:rsidR="73FF08C1">
        <w:rPr>
          <w:rFonts w:ascii="Arial" w:hAnsi="Arial" w:eastAsia="Arial" w:cs="Arial"/>
          <w:sz w:val="24"/>
          <w:szCs w:val="24"/>
        </w:rPr>
        <w:t xml:space="preserve">Pervasive disorders are those that refer to genetic conditions such as </w:t>
      </w:r>
      <w:r w:rsidRPr="7DA83931" w:rsidR="4B5A59A1">
        <w:rPr>
          <w:rFonts w:ascii="Arial" w:hAnsi="Arial" w:eastAsia="Arial" w:cs="Arial"/>
          <w:sz w:val="24"/>
          <w:szCs w:val="24"/>
        </w:rPr>
        <w:t>Asperger's</w:t>
      </w:r>
      <w:r w:rsidRPr="7DA83931" w:rsidR="73FF08C1">
        <w:rPr>
          <w:rFonts w:ascii="Arial" w:hAnsi="Arial" w:eastAsia="Arial" w:cs="Arial"/>
          <w:sz w:val="24"/>
          <w:szCs w:val="24"/>
        </w:rPr>
        <w:t xml:space="preserve">, </w:t>
      </w:r>
      <w:r w:rsidRPr="7DA83931" w:rsidR="18651C49">
        <w:rPr>
          <w:rFonts w:ascii="Arial" w:hAnsi="Arial" w:eastAsia="Arial" w:cs="Arial"/>
          <w:sz w:val="24"/>
          <w:szCs w:val="24"/>
        </w:rPr>
        <w:t>A</w:t>
      </w:r>
      <w:r w:rsidRPr="7DA83931" w:rsidR="73FF08C1">
        <w:rPr>
          <w:rFonts w:ascii="Arial" w:hAnsi="Arial" w:eastAsia="Arial" w:cs="Arial"/>
          <w:sz w:val="24"/>
          <w:szCs w:val="24"/>
        </w:rPr>
        <w:t xml:space="preserve">utism and </w:t>
      </w:r>
      <w:r w:rsidRPr="7DA83931" w:rsidR="4FCD7AA9">
        <w:rPr>
          <w:rFonts w:ascii="Arial" w:hAnsi="Arial" w:eastAsia="Arial" w:cs="Arial"/>
          <w:sz w:val="24"/>
          <w:szCs w:val="24"/>
        </w:rPr>
        <w:t>C</w:t>
      </w:r>
      <w:r w:rsidRPr="7DA83931" w:rsidR="73FF08C1">
        <w:rPr>
          <w:rFonts w:ascii="Arial" w:hAnsi="Arial" w:eastAsia="Arial" w:cs="Arial"/>
          <w:sz w:val="24"/>
          <w:szCs w:val="24"/>
        </w:rPr>
        <w:t>hildh</w:t>
      </w:r>
      <w:r w:rsidRPr="7DA83931" w:rsidR="5A85DB04">
        <w:rPr>
          <w:rFonts w:ascii="Arial" w:hAnsi="Arial" w:eastAsia="Arial" w:cs="Arial"/>
          <w:sz w:val="24"/>
          <w:szCs w:val="24"/>
        </w:rPr>
        <w:t xml:space="preserve">ood </w:t>
      </w:r>
      <w:r w:rsidRPr="7DA83931" w:rsidR="5D5102D0">
        <w:rPr>
          <w:rFonts w:ascii="Arial" w:hAnsi="Arial" w:eastAsia="Arial" w:cs="Arial"/>
          <w:sz w:val="24"/>
          <w:szCs w:val="24"/>
        </w:rPr>
        <w:t>Disintegrative disorder.</w:t>
      </w:r>
      <w:r w:rsidRPr="7DA83931" w:rsidR="5D5102D0">
        <w:rPr>
          <w:rFonts w:ascii="Arial" w:hAnsi="Arial" w:eastAsia="Arial" w:cs="Arial"/>
          <w:sz w:val="24"/>
          <w:szCs w:val="24"/>
        </w:rPr>
        <w:t xml:space="preserve"> Known to effect co</w:t>
      </w:r>
      <w:r w:rsidRPr="7DA83931" w:rsidR="080BC977">
        <w:rPr>
          <w:rFonts w:ascii="Arial" w:hAnsi="Arial" w:eastAsia="Arial" w:cs="Arial"/>
          <w:sz w:val="24"/>
          <w:szCs w:val="24"/>
        </w:rPr>
        <w:t>gnitive, social, emotion and behavioural development and growth, these are further defined</w:t>
      </w:r>
      <w:r w:rsidRPr="7DA83931" w:rsidR="52F9A94E">
        <w:rPr>
          <w:rFonts w:ascii="Arial" w:hAnsi="Arial" w:eastAsia="Arial" w:cs="Arial"/>
          <w:sz w:val="24"/>
          <w:szCs w:val="24"/>
        </w:rPr>
        <w:t xml:space="preserve"> as internal behaviour factors. Disruptive disorders such as ADHD and ODD a</w:t>
      </w:r>
      <w:r w:rsidRPr="7DA83931" w:rsidR="4D17450C">
        <w:rPr>
          <w:rFonts w:ascii="Arial" w:hAnsi="Arial" w:eastAsia="Arial" w:cs="Arial"/>
          <w:sz w:val="24"/>
          <w:szCs w:val="24"/>
        </w:rPr>
        <w:t xml:space="preserve">re a genetic difficulty </w:t>
      </w:r>
      <w:r w:rsidRPr="7DA83931" w:rsidR="7C38C7D8">
        <w:rPr>
          <w:rFonts w:ascii="Arial" w:hAnsi="Arial" w:eastAsia="Arial" w:cs="Arial"/>
          <w:sz w:val="24"/>
          <w:szCs w:val="24"/>
        </w:rPr>
        <w:t>effecting</w:t>
      </w:r>
      <w:r w:rsidRPr="7DA83931" w:rsidR="4D17450C">
        <w:rPr>
          <w:rFonts w:ascii="Arial" w:hAnsi="Arial" w:eastAsia="Arial" w:cs="Arial"/>
          <w:sz w:val="24"/>
          <w:szCs w:val="24"/>
        </w:rPr>
        <w:t xml:space="preserve"> the brain functioning</w:t>
      </w:r>
      <w:r w:rsidRPr="7DA83931" w:rsidR="49DCDD4D">
        <w:rPr>
          <w:rFonts w:ascii="Arial" w:hAnsi="Arial" w:eastAsia="Arial" w:cs="Arial"/>
          <w:sz w:val="24"/>
          <w:szCs w:val="24"/>
        </w:rPr>
        <w:t xml:space="preserve"> but are also affected by the child's environment. Therefore</w:t>
      </w:r>
      <w:r w:rsidRPr="7DA83931" w:rsidR="20761283">
        <w:rPr>
          <w:rFonts w:ascii="Arial" w:hAnsi="Arial" w:eastAsia="Arial" w:cs="Arial"/>
          <w:sz w:val="24"/>
          <w:szCs w:val="24"/>
        </w:rPr>
        <w:t>,</w:t>
      </w:r>
      <w:r w:rsidRPr="7DA83931" w:rsidR="49DCDD4D">
        <w:rPr>
          <w:rFonts w:ascii="Arial" w:hAnsi="Arial" w:eastAsia="Arial" w:cs="Arial"/>
          <w:sz w:val="24"/>
          <w:szCs w:val="24"/>
        </w:rPr>
        <w:t xml:space="preserve"> they are classified as internal and external factors of behaviour.</w:t>
      </w:r>
      <w:r w:rsidRPr="7DA83931" w:rsidR="029F5E3D">
        <w:rPr>
          <w:rFonts w:ascii="Arial" w:hAnsi="Arial" w:eastAsia="Arial" w:cs="Arial"/>
          <w:sz w:val="24"/>
          <w:szCs w:val="24"/>
        </w:rPr>
        <w:t xml:space="preserve"> Other anti-social behaviours such as bullying and </w:t>
      </w:r>
      <w:r w:rsidRPr="7DA83931" w:rsidR="5C0F6C93">
        <w:rPr>
          <w:rFonts w:ascii="Arial" w:hAnsi="Arial" w:eastAsia="Arial" w:cs="Arial"/>
          <w:sz w:val="24"/>
          <w:szCs w:val="24"/>
        </w:rPr>
        <w:t>low-level</w:t>
      </w:r>
      <w:r w:rsidRPr="7DA83931" w:rsidR="029F5E3D">
        <w:rPr>
          <w:rFonts w:ascii="Arial" w:hAnsi="Arial" w:eastAsia="Arial" w:cs="Arial"/>
          <w:sz w:val="24"/>
          <w:szCs w:val="24"/>
        </w:rPr>
        <w:t xml:space="preserve"> </w:t>
      </w:r>
      <w:r w:rsidRPr="7DA83931" w:rsidR="635B15BC">
        <w:rPr>
          <w:rFonts w:ascii="Arial" w:hAnsi="Arial" w:eastAsia="Arial" w:cs="Arial"/>
          <w:sz w:val="24"/>
          <w:szCs w:val="24"/>
        </w:rPr>
        <w:t>class</w:t>
      </w:r>
      <w:r w:rsidRPr="7DA83931" w:rsidR="029F5E3D">
        <w:rPr>
          <w:rFonts w:ascii="Arial" w:hAnsi="Arial" w:eastAsia="Arial" w:cs="Arial"/>
          <w:sz w:val="24"/>
          <w:szCs w:val="24"/>
        </w:rPr>
        <w:t xml:space="preserve"> disruption are </w:t>
      </w:r>
      <w:r w:rsidRPr="7DA83931" w:rsidR="12148788">
        <w:rPr>
          <w:rFonts w:ascii="Arial" w:hAnsi="Arial" w:eastAsia="Arial" w:cs="Arial"/>
          <w:sz w:val="24"/>
          <w:szCs w:val="24"/>
        </w:rPr>
        <w:t>behaviour problem</w:t>
      </w:r>
      <w:r w:rsidRPr="7DA83931" w:rsidR="0C322346">
        <w:rPr>
          <w:rFonts w:ascii="Arial" w:hAnsi="Arial" w:eastAsia="Arial" w:cs="Arial"/>
          <w:sz w:val="24"/>
          <w:szCs w:val="24"/>
        </w:rPr>
        <w:t>s that are learnt from the child’s environment and that is why they are external factors of behaviour.</w:t>
      </w:r>
      <w:r w:rsidRPr="7DA83931" w:rsidR="56B90F74">
        <w:rPr>
          <w:rFonts w:ascii="Arial" w:hAnsi="Arial" w:eastAsia="Arial" w:cs="Arial"/>
          <w:sz w:val="24"/>
          <w:szCs w:val="24"/>
        </w:rPr>
        <w:t xml:space="preserve"> </w:t>
      </w:r>
      <w:r w:rsidRPr="7DA83931" w:rsidR="3CC32348">
        <w:rPr>
          <w:rFonts w:ascii="Arial" w:hAnsi="Arial" w:eastAsia="Arial" w:cs="Arial"/>
          <w:sz w:val="24"/>
          <w:szCs w:val="24"/>
        </w:rPr>
        <w:t>The Physiologist Pavlov’s early work, studying dog</w:t>
      </w:r>
      <w:r w:rsidRPr="7DA83931" w:rsidR="43743392">
        <w:rPr>
          <w:rFonts w:ascii="Arial" w:hAnsi="Arial" w:eastAsia="Arial" w:cs="Arial"/>
          <w:sz w:val="24"/>
          <w:szCs w:val="24"/>
        </w:rPr>
        <w:t>’</w:t>
      </w:r>
      <w:r w:rsidRPr="7DA83931" w:rsidR="3CC32348">
        <w:rPr>
          <w:rFonts w:ascii="Arial" w:hAnsi="Arial" w:eastAsia="Arial" w:cs="Arial"/>
          <w:sz w:val="24"/>
          <w:szCs w:val="24"/>
        </w:rPr>
        <w:t>s</w:t>
      </w:r>
      <w:r w:rsidRPr="7DA83931" w:rsidR="3CC32348">
        <w:rPr>
          <w:rFonts w:ascii="Arial" w:hAnsi="Arial" w:eastAsia="Arial" w:cs="Arial"/>
          <w:sz w:val="24"/>
          <w:szCs w:val="24"/>
        </w:rPr>
        <w:t xml:space="preserve"> salivation</w:t>
      </w:r>
      <w:r w:rsidRPr="7DA83931" w:rsidR="47C33BD1">
        <w:rPr>
          <w:rFonts w:ascii="Arial" w:hAnsi="Arial" w:eastAsia="Arial" w:cs="Arial"/>
          <w:sz w:val="24"/>
          <w:szCs w:val="24"/>
        </w:rPr>
        <w:t xml:space="preserve"> process, lead him to his classical conditioning theory. When the dogs were fed</w:t>
      </w:r>
      <w:r w:rsidRPr="7DA83931" w:rsidR="7499270C">
        <w:rPr>
          <w:rFonts w:ascii="Arial" w:hAnsi="Arial" w:eastAsia="Arial" w:cs="Arial"/>
          <w:sz w:val="24"/>
          <w:szCs w:val="24"/>
        </w:rPr>
        <w:t xml:space="preserve"> (unconditional stimuli)</w:t>
      </w:r>
      <w:r w:rsidRPr="7DA83931" w:rsidR="47C33BD1">
        <w:rPr>
          <w:rFonts w:ascii="Arial" w:hAnsi="Arial" w:eastAsia="Arial" w:cs="Arial"/>
          <w:sz w:val="24"/>
          <w:szCs w:val="24"/>
        </w:rPr>
        <w:t xml:space="preserve"> </w:t>
      </w:r>
      <w:r w:rsidRPr="7DA83931" w:rsidR="77D0C7CE">
        <w:rPr>
          <w:rFonts w:ascii="Arial" w:hAnsi="Arial" w:eastAsia="Arial" w:cs="Arial"/>
          <w:sz w:val="24"/>
          <w:szCs w:val="24"/>
        </w:rPr>
        <w:t xml:space="preserve">they began to </w:t>
      </w:r>
      <w:r w:rsidRPr="7DA83931" w:rsidR="77D0C7CE">
        <w:rPr>
          <w:rFonts w:ascii="Arial" w:hAnsi="Arial" w:eastAsia="Arial" w:cs="Arial"/>
          <w:sz w:val="24"/>
          <w:szCs w:val="24"/>
        </w:rPr>
        <w:t>salivate</w:t>
      </w:r>
      <w:r w:rsidRPr="7DA83931" w:rsidR="77D0C7CE">
        <w:rPr>
          <w:rFonts w:ascii="Arial" w:hAnsi="Arial" w:eastAsia="Arial" w:cs="Arial"/>
          <w:sz w:val="24"/>
          <w:szCs w:val="24"/>
        </w:rPr>
        <w:t xml:space="preserve"> (unconditional response), this was a natural response</w:t>
      </w:r>
      <w:r w:rsidRPr="7DA83931" w:rsidR="140438D6">
        <w:rPr>
          <w:rFonts w:ascii="Arial" w:hAnsi="Arial" w:eastAsia="Arial" w:cs="Arial"/>
          <w:sz w:val="24"/>
          <w:szCs w:val="24"/>
        </w:rPr>
        <w:t>, not a learned response. When Pavlov added a bell (conditioned stimulus), the dogs</w:t>
      </w:r>
      <w:r w:rsidRPr="7DA83931" w:rsidR="45292C50">
        <w:rPr>
          <w:rFonts w:ascii="Arial" w:hAnsi="Arial" w:eastAsia="Arial" w:cs="Arial"/>
          <w:sz w:val="24"/>
          <w:szCs w:val="24"/>
        </w:rPr>
        <w:t xml:space="preserve"> </w:t>
      </w:r>
      <w:r w:rsidRPr="7DA83931" w:rsidR="140438D6">
        <w:rPr>
          <w:rFonts w:ascii="Arial" w:hAnsi="Arial" w:eastAsia="Arial" w:cs="Arial"/>
          <w:sz w:val="24"/>
          <w:szCs w:val="24"/>
        </w:rPr>
        <w:t xml:space="preserve">began to </w:t>
      </w:r>
      <w:r w:rsidRPr="7DA83931" w:rsidR="140438D6">
        <w:rPr>
          <w:rFonts w:ascii="Arial" w:hAnsi="Arial" w:eastAsia="Arial" w:cs="Arial"/>
          <w:sz w:val="24"/>
          <w:szCs w:val="24"/>
        </w:rPr>
        <w:t>salivate</w:t>
      </w:r>
      <w:r w:rsidRPr="7DA83931" w:rsidR="140438D6">
        <w:rPr>
          <w:rFonts w:ascii="Arial" w:hAnsi="Arial" w:eastAsia="Arial" w:cs="Arial"/>
          <w:sz w:val="24"/>
          <w:szCs w:val="24"/>
        </w:rPr>
        <w:t xml:space="preserve"> </w:t>
      </w:r>
      <w:r w:rsidRPr="7DA83931" w:rsidR="007783A7">
        <w:rPr>
          <w:rFonts w:ascii="Arial" w:hAnsi="Arial" w:eastAsia="Arial" w:cs="Arial"/>
          <w:sz w:val="24"/>
          <w:szCs w:val="24"/>
        </w:rPr>
        <w:t>prior to the sight of the food</w:t>
      </w:r>
      <w:r w:rsidRPr="7DA83931" w:rsidR="53696400">
        <w:rPr>
          <w:rFonts w:ascii="Arial" w:hAnsi="Arial" w:eastAsia="Arial" w:cs="Arial"/>
          <w:sz w:val="24"/>
          <w:szCs w:val="24"/>
        </w:rPr>
        <w:t xml:space="preserve"> (conditioned response). </w:t>
      </w:r>
      <w:r w:rsidRPr="7DA83931" w:rsidR="4860CD12">
        <w:rPr>
          <w:rFonts w:ascii="Arial" w:hAnsi="Arial" w:eastAsia="Arial" w:cs="Arial"/>
          <w:sz w:val="24"/>
          <w:szCs w:val="24"/>
        </w:rPr>
        <w:t xml:space="preserve">This unnatural response led Pavlov to state that the dogs had developed a learned behaviour. </w:t>
      </w:r>
      <w:r w:rsidRPr="7DA83931" w:rsidR="154A8D7D">
        <w:rPr>
          <w:rFonts w:ascii="Arial" w:hAnsi="Arial" w:eastAsia="Arial" w:cs="Arial"/>
          <w:sz w:val="24"/>
          <w:szCs w:val="24"/>
        </w:rPr>
        <w:t xml:space="preserve">Alternatively, </w:t>
      </w:r>
      <w:r w:rsidRPr="7DA83931" w:rsidR="32952F57">
        <w:rPr>
          <w:rFonts w:ascii="Arial" w:hAnsi="Arial" w:eastAsia="Arial" w:cs="Arial"/>
          <w:sz w:val="24"/>
          <w:szCs w:val="24"/>
        </w:rPr>
        <w:t xml:space="preserve">Skinners famous rat experiment, whereby the rats learnt that by pressing a lever led to </w:t>
      </w:r>
      <w:r w:rsidRPr="7DA83931" w:rsidR="7332044A">
        <w:rPr>
          <w:rFonts w:ascii="Arial" w:hAnsi="Arial" w:eastAsia="Arial" w:cs="Arial"/>
          <w:sz w:val="24"/>
          <w:szCs w:val="24"/>
        </w:rPr>
        <w:t>the releasing of food. Then later, waiting for the light (stimulus) to go on before pressing the lever (response)</w:t>
      </w:r>
      <w:r w:rsidRPr="7DA83931" w:rsidR="2DE4B1AE">
        <w:rPr>
          <w:rFonts w:ascii="Arial" w:hAnsi="Arial" w:eastAsia="Arial" w:cs="Arial"/>
          <w:sz w:val="24"/>
          <w:szCs w:val="24"/>
        </w:rPr>
        <w:t xml:space="preserve"> to release the food. This type of conditioning is called “operant” as the rats acted or </w:t>
      </w:r>
      <w:r w:rsidRPr="7DA83931" w:rsidR="2DE4B1AE">
        <w:rPr>
          <w:rFonts w:ascii="Arial" w:hAnsi="Arial" w:eastAsia="Arial" w:cs="Arial"/>
          <w:sz w:val="24"/>
          <w:szCs w:val="24"/>
        </w:rPr>
        <w:t>operated</w:t>
      </w:r>
      <w:r w:rsidRPr="7DA83931" w:rsidR="2DE4B1AE">
        <w:rPr>
          <w:rFonts w:ascii="Arial" w:hAnsi="Arial" w:eastAsia="Arial" w:cs="Arial"/>
          <w:sz w:val="24"/>
          <w:szCs w:val="24"/>
        </w:rPr>
        <w:t xml:space="preserve"> u</w:t>
      </w:r>
      <w:r w:rsidRPr="7DA83931" w:rsidR="032EFFB8">
        <w:rPr>
          <w:rFonts w:ascii="Arial" w:hAnsi="Arial" w:eastAsia="Arial" w:cs="Arial"/>
          <w:sz w:val="24"/>
          <w:szCs w:val="24"/>
        </w:rPr>
        <w:t xml:space="preserve">pon the stimulus in </w:t>
      </w:r>
      <w:r w:rsidRPr="7DA83931" w:rsidR="1F6270BF">
        <w:rPr>
          <w:rFonts w:ascii="Arial" w:hAnsi="Arial" w:eastAsia="Arial" w:cs="Arial"/>
          <w:sz w:val="24"/>
          <w:szCs w:val="24"/>
        </w:rPr>
        <w:t>its</w:t>
      </w:r>
      <w:r w:rsidRPr="7DA83931" w:rsidR="032EFFB8">
        <w:rPr>
          <w:rFonts w:ascii="Arial" w:hAnsi="Arial" w:eastAsia="Arial" w:cs="Arial"/>
          <w:sz w:val="24"/>
          <w:szCs w:val="24"/>
        </w:rPr>
        <w:t xml:space="preserve"> environment. </w:t>
      </w:r>
      <w:r w:rsidRPr="7DA83931" w:rsidR="666846D0">
        <w:rPr>
          <w:rFonts w:ascii="Arial" w:hAnsi="Arial" w:eastAsia="Arial" w:cs="Arial"/>
          <w:sz w:val="24"/>
          <w:szCs w:val="24"/>
        </w:rPr>
        <w:t>Skinner's</w:t>
      </w:r>
      <w:r w:rsidRPr="7DA83931" w:rsidR="032EFFB8">
        <w:rPr>
          <w:rFonts w:ascii="Arial" w:hAnsi="Arial" w:eastAsia="Arial" w:cs="Arial"/>
          <w:sz w:val="24"/>
          <w:szCs w:val="24"/>
        </w:rPr>
        <w:t xml:space="preserve"> theory of operant conditioning</w:t>
      </w:r>
      <w:r w:rsidRPr="7DA83931" w:rsidR="4034CD83">
        <w:rPr>
          <w:rFonts w:ascii="Arial" w:hAnsi="Arial" w:eastAsia="Arial" w:cs="Arial"/>
          <w:sz w:val="24"/>
          <w:szCs w:val="24"/>
        </w:rPr>
        <w:t xml:space="preserve"> is based heavily on repetition and is used by many schools in their approach </w:t>
      </w:r>
      <w:r w:rsidRPr="7DA83931" w:rsidR="4A36D9BD">
        <w:rPr>
          <w:rFonts w:ascii="Arial" w:hAnsi="Arial" w:eastAsia="Arial" w:cs="Arial"/>
          <w:sz w:val="24"/>
          <w:szCs w:val="24"/>
        </w:rPr>
        <w:t xml:space="preserve">to behaviour </w:t>
      </w:r>
      <w:r w:rsidRPr="7DA83931" w:rsidR="59A4F019">
        <w:rPr>
          <w:rFonts w:ascii="Arial" w:hAnsi="Arial" w:eastAsia="Arial" w:cs="Arial"/>
          <w:sz w:val="24"/>
          <w:szCs w:val="24"/>
        </w:rPr>
        <w:t>management.</w:t>
      </w:r>
      <w:r w:rsidRPr="7DA83931" w:rsidR="2ED7DE8C">
        <w:rPr>
          <w:rFonts w:ascii="Arial" w:hAnsi="Arial" w:eastAsia="Arial" w:cs="Arial"/>
          <w:sz w:val="24"/>
          <w:szCs w:val="24"/>
        </w:rPr>
        <w:t xml:space="preserve"> In Bentham’s words “if you want to change a person’s behaviour then you need to change the consequences of their behaviour</w:t>
      </w:r>
      <w:r w:rsidRPr="7DA83931" w:rsidR="2ED7DE8C">
        <w:rPr>
          <w:rFonts w:ascii="Arial" w:hAnsi="Arial" w:eastAsia="Arial" w:cs="Arial"/>
          <w:sz w:val="24"/>
          <w:szCs w:val="24"/>
        </w:rPr>
        <w:t>”.</w:t>
      </w:r>
      <w:r w:rsidRPr="7DA83931" w:rsidR="59A4F019">
        <w:rPr>
          <w:rFonts w:ascii="Arial" w:hAnsi="Arial" w:eastAsia="Arial" w:cs="Arial"/>
          <w:sz w:val="24"/>
          <w:szCs w:val="24"/>
        </w:rPr>
        <w:t xml:space="preserve"> </w:t>
      </w:r>
      <w:r w:rsidRPr="7DA83931" w:rsidR="59A4F019">
        <w:rPr>
          <w:rFonts w:ascii="Arial" w:hAnsi="Arial" w:eastAsia="Arial" w:cs="Arial"/>
          <w:sz w:val="24"/>
          <w:szCs w:val="24"/>
        </w:rPr>
        <w:t xml:space="preserve">Rewarding a </w:t>
      </w:r>
      <w:r w:rsidRPr="7DA83931" w:rsidR="1D12AA56">
        <w:rPr>
          <w:rFonts w:ascii="Arial" w:hAnsi="Arial" w:eastAsia="Arial" w:cs="Arial"/>
          <w:sz w:val="24"/>
          <w:szCs w:val="24"/>
        </w:rPr>
        <w:t>student's</w:t>
      </w:r>
      <w:r w:rsidRPr="7DA83931" w:rsidR="59A4F019">
        <w:rPr>
          <w:rFonts w:ascii="Arial" w:hAnsi="Arial" w:eastAsia="Arial" w:cs="Arial"/>
          <w:sz w:val="24"/>
          <w:szCs w:val="24"/>
        </w:rPr>
        <w:t xml:space="preserve"> good behaviour </w:t>
      </w:r>
      <w:r w:rsidRPr="7DA83931" w:rsidR="4A36D9BD">
        <w:rPr>
          <w:rFonts w:ascii="Arial" w:hAnsi="Arial" w:eastAsia="Arial" w:cs="Arial"/>
          <w:sz w:val="24"/>
          <w:szCs w:val="24"/>
        </w:rPr>
        <w:t xml:space="preserve">with a </w:t>
      </w:r>
      <w:r w:rsidRPr="7DA83931" w:rsidR="092E1333">
        <w:rPr>
          <w:rFonts w:ascii="Arial" w:hAnsi="Arial" w:eastAsia="Arial" w:cs="Arial"/>
          <w:sz w:val="24"/>
          <w:szCs w:val="24"/>
        </w:rPr>
        <w:t xml:space="preserve">positive </w:t>
      </w:r>
      <w:r w:rsidRPr="7DA83931" w:rsidR="4A36D9BD">
        <w:rPr>
          <w:rFonts w:ascii="Arial" w:hAnsi="Arial" w:eastAsia="Arial" w:cs="Arial"/>
          <w:sz w:val="24"/>
          <w:szCs w:val="24"/>
        </w:rPr>
        <w:t>points system</w:t>
      </w:r>
      <w:r w:rsidRPr="7DA83931" w:rsidR="5722C65C">
        <w:rPr>
          <w:rFonts w:ascii="Arial" w:hAnsi="Arial" w:eastAsia="Arial" w:cs="Arial"/>
          <w:sz w:val="24"/>
          <w:szCs w:val="24"/>
        </w:rPr>
        <w:t>, whilst logging bad behaviour with negative points</w:t>
      </w:r>
      <w:r w:rsidRPr="7DA83931" w:rsidR="5E6101A5">
        <w:rPr>
          <w:rFonts w:ascii="Arial" w:hAnsi="Arial" w:eastAsia="Arial" w:cs="Arial"/>
          <w:sz w:val="24"/>
          <w:szCs w:val="24"/>
        </w:rPr>
        <w:t xml:space="preserve"> is one way a school may be dealing with this issue</w:t>
      </w:r>
      <w:r w:rsidRPr="7DA83931" w:rsidR="2D46BBDA">
        <w:rPr>
          <w:rFonts w:ascii="Arial" w:hAnsi="Arial" w:eastAsia="Arial" w:cs="Arial"/>
          <w:sz w:val="24"/>
          <w:szCs w:val="24"/>
        </w:rPr>
        <w:t xml:space="preserve">. The students learn to continue with the good behaviour and receive the </w:t>
      </w:r>
      <w:r w:rsidRPr="7DA83931" w:rsidR="54A3B72B">
        <w:rPr>
          <w:rFonts w:ascii="Arial" w:hAnsi="Arial" w:eastAsia="Arial" w:cs="Arial"/>
          <w:sz w:val="24"/>
          <w:szCs w:val="24"/>
        </w:rPr>
        <w:t>reward but</w:t>
      </w:r>
      <w:r w:rsidRPr="7DA83931" w:rsidR="2D46BBDA">
        <w:rPr>
          <w:rFonts w:ascii="Arial" w:hAnsi="Arial" w:eastAsia="Arial" w:cs="Arial"/>
          <w:sz w:val="24"/>
          <w:szCs w:val="24"/>
        </w:rPr>
        <w:t xml:space="preserve"> cease the bad behaviour that is u</w:t>
      </w:r>
      <w:r w:rsidRPr="7DA83931" w:rsidR="00F53983">
        <w:rPr>
          <w:rFonts w:ascii="Arial" w:hAnsi="Arial" w:eastAsia="Arial" w:cs="Arial"/>
          <w:sz w:val="24"/>
          <w:szCs w:val="24"/>
        </w:rPr>
        <w:t>nrewarded.</w:t>
      </w:r>
      <w:r w:rsidRPr="7DA83931" w:rsidR="77DF9A2D">
        <w:rPr>
          <w:rFonts w:ascii="Arial" w:hAnsi="Arial" w:eastAsia="Arial" w:cs="Arial"/>
          <w:sz w:val="24"/>
          <w:szCs w:val="24"/>
        </w:rPr>
        <w:t xml:space="preserve"> However, Skinner found in his experiments with animals that they responded far </w:t>
      </w:r>
      <w:r w:rsidRPr="7DA83931" w:rsidR="1AF4D8A2">
        <w:rPr>
          <w:rFonts w:ascii="Arial" w:hAnsi="Arial" w:eastAsia="Arial" w:cs="Arial"/>
          <w:sz w:val="24"/>
          <w:szCs w:val="24"/>
        </w:rPr>
        <w:t>better</w:t>
      </w:r>
      <w:r w:rsidRPr="7DA83931" w:rsidR="77DF9A2D">
        <w:rPr>
          <w:rFonts w:ascii="Arial" w:hAnsi="Arial" w:eastAsia="Arial" w:cs="Arial"/>
          <w:sz w:val="24"/>
          <w:szCs w:val="24"/>
        </w:rPr>
        <w:t xml:space="preserve"> to being rewarded </w:t>
      </w:r>
      <w:r w:rsidRPr="7DA83931" w:rsidR="20852C63">
        <w:rPr>
          <w:rFonts w:ascii="Arial" w:hAnsi="Arial" w:eastAsia="Arial" w:cs="Arial"/>
          <w:sz w:val="24"/>
          <w:szCs w:val="24"/>
        </w:rPr>
        <w:t>for positive actions, rather than being punished for negative ones. Motivating behaviour by</w:t>
      </w:r>
      <w:r w:rsidRPr="7DA83931" w:rsidR="4A7DFBBB">
        <w:rPr>
          <w:rFonts w:ascii="Arial" w:hAnsi="Arial" w:eastAsia="Arial" w:cs="Arial"/>
          <w:sz w:val="24"/>
          <w:szCs w:val="24"/>
        </w:rPr>
        <w:t xml:space="preserve"> a</w:t>
      </w:r>
      <w:r w:rsidRPr="7DA83931" w:rsidR="20852C63">
        <w:rPr>
          <w:rFonts w:ascii="Arial" w:hAnsi="Arial" w:eastAsia="Arial" w:cs="Arial"/>
          <w:sz w:val="24"/>
          <w:szCs w:val="24"/>
        </w:rPr>
        <w:t xml:space="preserve"> punishment</w:t>
      </w:r>
      <w:r w:rsidRPr="7DA83931" w:rsidR="58C37B30">
        <w:rPr>
          <w:rFonts w:ascii="Arial" w:hAnsi="Arial" w:eastAsia="Arial" w:cs="Arial"/>
          <w:sz w:val="24"/>
          <w:szCs w:val="24"/>
        </w:rPr>
        <w:t xml:space="preserve"> </w:t>
      </w:r>
      <w:r w:rsidRPr="7DA83931" w:rsidR="01D8B2F9">
        <w:rPr>
          <w:rFonts w:ascii="Arial" w:hAnsi="Arial" w:eastAsia="Arial" w:cs="Arial"/>
          <w:sz w:val="24"/>
          <w:szCs w:val="24"/>
        </w:rPr>
        <w:t xml:space="preserve">system is something that needs to be </w:t>
      </w:r>
      <w:r w:rsidRPr="7DA83931" w:rsidR="7D3EBF96">
        <w:rPr>
          <w:rFonts w:ascii="Arial" w:hAnsi="Arial" w:eastAsia="Arial" w:cs="Arial"/>
          <w:sz w:val="24"/>
          <w:szCs w:val="24"/>
        </w:rPr>
        <w:t>thoroughly</w:t>
      </w:r>
      <w:r w:rsidRPr="7DA83931" w:rsidR="01D8B2F9">
        <w:rPr>
          <w:rFonts w:ascii="Arial" w:hAnsi="Arial" w:eastAsia="Arial" w:cs="Arial"/>
          <w:sz w:val="24"/>
          <w:szCs w:val="24"/>
        </w:rPr>
        <w:t xml:space="preserve"> thought through in educ</w:t>
      </w:r>
      <w:r w:rsidRPr="7DA83931" w:rsidR="7BA2EF35">
        <w:rPr>
          <w:rFonts w:ascii="Arial" w:hAnsi="Arial" w:eastAsia="Arial" w:cs="Arial"/>
          <w:sz w:val="24"/>
          <w:szCs w:val="24"/>
        </w:rPr>
        <w:t>a</w:t>
      </w:r>
      <w:r w:rsidRPr="7DA83931" w:rsidR="01D8B2F9">
        <w:rPr>
          <w:rFonts w:ascii="Arial" w:hAnsi="Arial" w:eastAsia="Arial" w:cs="Arial"/>
          <w:sz w:val="24"/>
          <w:szCs w:val="24"/>
        </w:rPr>
        <w:t xml:space="preserve">tion settings. Is it really </w:t>
      </w:r>
      <w:r w:rsidRPr="7DA83931" w:rsidR="70543C96">
        <w:rPr>
          <w:rFonts w:ascii="Arial" w:hAnsi="Arial" w:eastAsia="Arial" w:cs="Arial"/>
          <w:sz w:val="24"/>
          <w:szCs w:val="24"/>
        </w:rPr>
        <w:t xml:space="preserve">the best way to engage students </w:t>
      </w:r>
      <w:r w:rsidRPr="7DA83931" w:rsidR="70543C96">
        <w:rPr>
          <w:rFonts w:ascii="Arial" w:hAnsi="Arial" w:eastAsia="Arial" w:cs="Arial"/>
          <w:sz w:val="24"/>
          <w:szCs w:val="24"/>
        </w:rPr>
        <w:t>in 2021</w:t>
      </w:r>
      <w:r w:rsidRPr="7DA83931" w:rsidR="334E54BB">
        <w:rPr>
          <w:rFonts w:ascii="Arial" w:hAnsi="Arial" w:eastAsia="Arial" w:cs="Arial"/>
          <w:sz w:val="24"/>
          <w:szCs w:val="24"/>
        </w:rPr>
        <w:t xml:space="preserve">, now knowing and understanding more about behaviour than we have previously? </w:t>
      </w:r>
    </w:p>
    <w:p w:rsidR="79AB9817" w:rsidP="7DA83931" w:rsidRDefault="79AB9817" w14:paraId="25DB6664" w14:textId="5E33C4D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502BA4B1">
        <w:rPr>
          <w:rFonts w:ascii="Arial" w:hAnsi="Arial" w:eastAsia="Arial" w:cs="Arial"/>
          <w:sz w:val="24"/>
          <w:szCs w:val="24"/>
        </w:rPr>
        <w:t xml:space="preserve">Due to its complex and varied nature, ASD </w:t>
      </w:r>
      <w:r w:rsidRPr="7DA83931" w:rsidR="0ED089E3">
        <w:rPr>
          <w:rFonts w:ascii="Arial" w:hAnsi="Arial" w:eastAsia="Arial" w:cs="Arial"/>
          <w:sz w:val="24"/>
          <w:szCs w:val="24"/>
        </w:rPr>
        <w:t xml:space="preserve">is one of the main factors effecting children's behaviour in schools today. </w:t>
      </w:r>
      <w:r w:rsidRPr="7DA83931" w:rsidR="59BE69BA">
        <w:rPr>
          <w:rFonts w:ascii="Arial" w:hAnsi="Arial" w:eastAsia="Arial" w:cs="Arial"/>
          <w:sz w:val="24"/>
          <w:szCs w:val="24"/>
        </w:rPr>
        <w:t xml:space="preserve">The challenging behaviour </w:t>
      </w:r>
      <w:r w:rsidRPr="7DA83931" w:rsidR="18634EEC">
        <w:rPr>
          <w:rFonts w:ascii="Arial" w:hAnsi="Arial" w:eastAsia="Arial" w:cs="Arial"/>
          <w:sz w:val="24"/>
          <w:szCs w:val="24"/>
        </w:rPr>
        <w:t xml:space="preserve">displayed is not ASD itself but </w:t>
      </w:r>
      <w:r w:rsidRPr="7DA83931" w:rsidR="17621B06">
        <w:rPr>
          <w:rFonts w:ascii="Arial" w:hAnsi="Arial" w:eastAsia="Arial" w:cs="Arial"/>
          <w:sz w:val="24"/>
          <w:szCs w:val="24"/>
        </w:rPr>
        <w:t xml:space="preserve">a complication of the lack of social communication skills </w:t>
      </w:r>
      <w:r w:rsidRPr="7DA83931" w:rsidR="0919CC61">
        <w:rPr>
          <w:rFonts w:ascii="Arial" w:hAnsi="Arial" w:eastAsia="Arial" w:cs="Arial"/>
          <w:sz w:val="24"/>
          <w:szCs w:val="24"/>
        </w:rPr>
        <w:t>leading to a build-up of frustration and an inability of how to communicate their feeling</w:t>
      </w:r>
      <w:r w:rsidRPr="7DA83931" w:rsidR="623C5A28">
        <w:rPr>
          <w:rFonts w:ascii="Arial" w:hAnsi="Arial" w:eastAsia="Arial" w:cs="Arial"/>
          <w:sz w:val="24"/>
          <w:szCs w:val="24"/>
        </w:rPr>
        <w:t xml:space="preserve">s, or even identify. </w:t>
      </w:r>
      <w:r w:rsidRPr="7DA83931" w:rsidR="68A2F08C">
        <w:rPr>
          <w:rFonts w:ascii="Arial" w:hAnsi="Arial" w:eastAsia="Arial" w:cs="Arial"/>
          <w:sz w:val="24"/>
          <w:szCs w:val="24"/>
        </w:rPr>
        <w:t>When a child displays what is seen as challenging behaviour it is important to consider what the child is trying to tell you. It is sometimes quite apparent</w:t>
      </w:r>
      <w:r w:rsidRPr="7DA83931" w:rsidR="0033B1F3">
        <w:rPr>
          <w:rFonts w:ascii="Arial" w:hAnsi="Arial" w:eastAsia="Arial" w:cs="Arial"/>
          <w:sz w:val="24"/>
          <w:szCs w:val="24"/>
        </w:rPr>
        <w:t xml:space="preserve"> that they may be frustrated at not understanding the work set or that they </w:t>
      </w:r>
      <w:r w:rsidRPr="7DA83931" w:rsidR="72CD24E7">
        <w:rPr>
          <w:rFonts w:ascii="Arial" w:hAnsi="Arial" w:eastAsia="Arial" w:cs="Arial"/>
          <w:sz w:val="24"/>
          <w:szCs w:val="24"/>
        </w:rPr>
        <w:t>cannot</w:t>
      </w:r>
      <w:r w:rsidRPr="7DA83931" w:rsidR="0033B1F3">
        <w:rPr>
          <w:rFonts w:ascii="Arial" w:hAnsi="Arial" w:eastAsia="Arial" w:cs="Arial"/>
          <w:sz w:val="24"/>
          <w:szCs w:val="24"/>
        </w:rPr>
        <w:t xml:space="preserve"> </w:t>
      </w:r>
      <w:r w:rsidRPr="7DA83931" w:rsidR="17C47359">
        <w:rPr>
          <w:rFonts w:ascii="Arial" w:hAnsi="Arial" w:eastAsia="Arial" w:cs="Arial"/>
          <w:sz w:val="24"/>
          <w:szCs w:val="24"/>
        </w:rPr>
        <w:t xml:space="preserve">cope with the level of noise within the room. Often children with ASD struggle to identify </w:t>
      </w:r>
      <w:r w:rsidRPr="7DA83931" w:rsidR="708A73A7">
        <w:rPr>
          <w:rFonts w:ascii="Arial" w:hAnsi="Arial" w:eastAsia="Arial" w:cs="Arial"/>
          <w:sz w:val="24"/>
          <w:szCs w:val="24"/>
        </w:rPr>
        <w:t>feelings</w:t>
      </w:r>
      <w:r w:rsidRPr="7DA83931" w:rsidR="203E61B0">
        <w:rPr>
          <w:rFonts w:ascii="Arial" w:hAnsi="Arial" w:eastAsia="Arial" w:cs="Arial"/>
          <w:sz w:val="24"/>
          <w:szCs w:val="24"/>
        </w:rPr>
        <w:t>,</w:t>
      </w:r>
      <w:r w:rsidRPr="7DA83931" w:rsidR="708A73A7">
        <w:rPr>
          <w:rFonts w:ascii="Arial" w:hAnsi="Arial" w:eastAsia="Arial" w:cs="Arial"/>
          <w:sz w:val="24"/>
          <w:szCs w:val="24"/>
        </w:rPr>
        <w:t xml:space="preserve"> </w:t>
      </w:r>
      <w:r w:rsidRPr="7DA83931" w:rsidR="0A4C566D">
        <w:rPr>
          <w:rFonts w:ascii="Arial" w:hAnsi="Arial" w:eastAsia="Arial" w:cs="Arial"/>
          <w:sz w:val="24"/>
          <w:szCs w:val="24"/>
        </w:rPr>
        <w:t>e</w:t>
      </w:r>
      <w:r w:rsidRPr="7DA83931" w:rsidR="708A73A7">
        <w:rPr>
          <w:rFonts w:ascii="Arial" w:hAnsi="Arial" w:eastAsia="Arial" w:cs="Arial"/>
          <w:sz w:val="24"/>
          <w:szCs w:val="24"/>
        </w:rPr>
        <w:t>motions</w:t>
      </w:r>
      <w:r w:rsidRPr="7DA83931" w:rsidR="1822C995">
        <w:rPr>
          <w:rFonts w:ascii="Arial" w:hAnsi="Arial" w:eastAsia="Arial" w:cs="Arial"/>
          <w:sz w:val="24"/>
          <w:szCs w:val="24"/>
        </w:rPr>
        <w:t xml:space="preserve"> and often pain. Unable to let you know if they are feeling ill, or pinpoint where they are feeling it, can le</w:t>
      </w:r>
      <w:r w:rsidRPr="7DA83931" w:rsidR="653473CD">
        <w:rPr>
          <w:rFonts w:ascii="Arial" w:hAnsi="Arial" w:eastAsia="Arial" w:cs="Arial"/>
          <w:sz w:val="24"/>
          <w:szCs w:val="24"/>
        </w:rPr>
        <w:t>ad to enormous distress and frustration leading to what is seen as</w:t>
      </w:r>
      <w:r w:rsidRPr="7DA83931" w:rsidR="6554004D">
        <w:rPr>
          <w:rFonts w:ascii="Arial" w:hAnsi="Arial" w:eastAsia="Arial" w:cs="Arial"/>
          <w:sz w:val="24"/>
          <w:szCs w:val="24"/>
        </w:rPr>
        <w:t xml:space="preserve"> challenging</w:t>
      </w:r>
      <w:r w:rsidRPr="7DA83931" w:rsidR="653473CD">
        <w:rPr>
          <w:rFonts w:ascii="Arial" w:hAnsi="Arial" w:eastAsia="Arial" w:cs="Arial"/>
          <w:sz w:val="24"/>
          <w:szCs w:val="24"/>
        </w:rPr>
        <w:t xml:space="preserve"> behaviour</w:t>
      </w:r>
      <w:r w:rsidRPr="7DA83931" w:rsidR="01586C2F">
        <w:rPr>
          <w:rFonts w:ascii="Arial" w:hAnsi="Arial" w:eastAsia="Arial" w:cs="Arial"/>
          <w:sz w:val="24"/>
          <w:szCs w:val="24"/>
        </w:rPr>
        <w:t>.</w:t>
      </w:r>
      <w:r w:rsidRPr="7DA83931" w:rsidR="07421DED">
        <w:rPr>
          <w:rFonts w:ascii="Arial" w:hAnsi="Arial" w:eastAsia="Arial" w:cs="Arial"/>
          <w:sz w:val="24"/>
          <w:szCs w:val="24"/>
        </w:rPr>
        <w:t xml:space="preserve"> </w:t>
      </w:r>
      <w:r w:rsidRPr="7DA83931" w:rsidR="150CFFDA">
        <w:rPr>
          <w:rFonts w:ascii="Arial" w:hAnsi="Arial" w:eastAsia="Arial" w:cs="Arial"/>
          <w:sz w:val="24"/>
          <w:szCs w:val="24"/>
        </w:rPr>
        <w:t xml:space="preserve">The school environment places many demands on </w:t>
      </w:r>
      <w:r w:rsidRPr="7DA83931" w:rsidR="745F7272">
        <w:rPr>
          <w:rFonts w:ascii="Arial" w:hAnsi="Arial" w:eastAsia="Arial" w:cs="Arial"/>
          <w:sz w:val="24"/>
          <w:szCs w:val="24"/>
        </w:rPr>
        <w:t>these students, testing their capacity of social com</w:t>
      </w:r>
      <w:r w:rsidRPr="7DA83931" w:rsidR="012C9F3B">
        <w:rPr>
          <w:rFonts w:ascii="Arial" w:hAnsi="Arial" w:eastAsia="Arial" w:cs="Arial"/>
          <w:sz w:val="24"/>
          <w:szCs w:val="24"/>
        </w:rPr>
        <w:t>munication and their flexibility in situations out</w:t>
      </w:r>
      <w:r w:rsidRPr="7DA83931" w:rsidR="03D49BBE">
        <w:rPr>
          <w:rFonts w:ascii="Arial" w:hAnsi="Arial" w:eastAsia="Arial" w:cs="Arial"/>
          <w:sz w:val="24"/>
          <w:szCs w:val="24"/>
        </w:rPr>
        <w:t xml:space="preserve"> of their control. The afore mentioned rewards and sanctions policy</w:t>
      </w:r>
      <w:r w:rsidRPr="7DA83931" w:rsidR="50FBAF6E">
        <w:rPr>
          <w:rFonts w:ascii="Arial" w:hAnsi="Arial" w:eastAsia="Arial" w:cs="Arial"/>
          <w:sz w:val="24"/>
          <w:szCs w:val="24"/>
        </w:rPr>
        <w:t xml:space="preserve"> is something that can lead to frustration, as it is rarely an instant reward that can be seen by students</w:t>
      </w:r>
      <w:r w:rsidRPr="7DA83931" w:rsidR="70D617D6">
        <w:rPr>
          <w:rFonts w:ascii="Arial" w:hAnsi="Arial" w:eastAsia="Arial" w:cs="Arial"/>
          <w:sz w:val="24"/>
          <w:szCs w:val="24"/>
        </w:rPr>
        <w:t>, making it</w:t>
      </w:r>
      <w:r w:rsidRPr="7DA83931" w:rsidR="50FBAF6E">
        <w:rPr>
          <w:rFonts w:ascii="Arial" w:hAnsi="Arial" w:eastAsia="Arial" w:cs="Arial"/>
          <w:sz w:val="24"/>
          <w:szCs w:val="24"/>
        </w:rPr>
        <w:t xml:space="preserve"> hard for students with ASD to process. </w:t>
      </w:r>
      <w:r w:rsidRPr="7DA83931" w:rsidR="2A6BBDC5">
        <w:rPr>
          <w:rFonts w:ascii="Arial" w:hAnsi="Arial" w:eastAsia="Arial" w:cs="Arial"/>
          <w:sz w:val="24"/>
          <w:szCs w:val="24"/>
        </w:rPr>
        <w:t xml:space="preserve">There are many </w:t>
      </w:r>
      <w:r w:rsidRPr="7DA83931" w:rsidR="0C494A1C">
        <w:rPr>
          <w:rFonts w:ascii="Arial" w:hAnsi="Arial" w:eastAsia="Arial" w:cs="Arial"/>
          <w:sz w:val="24"/>
          <w:szCs w:val="24"/>
        </w:rPr>
        <w:t>proactive strategies that can be put in place to remove things that may trigger</w:t>
      </w:r>
      <w:r w:rsidRPr="7DA83931" w:rsidR="6B9BBCB4">
        <w:rPr>
          <w:rFonts w:ascii="Arial" w:hAnsi="Arial" w:eastAsia="Arial" w:cs="Arial"/>
          <w:sz w:val="24"/>
          <w:szCs w:val="24"/>
        </w:rPr>
        <w:t xml:space="preserve"> unwanted behaviour</w:t>
      </w:r>
      <w:r w:rsidRPr="7DA83931" w:rsidR="7E69117B">
        <w:rPr>
          <w:rFonts w:ascii="Arial" w:hAnsi="Arial" w:eastAsia="Arial" w:cs="Arial"/>
          <w:sz w:val="24"/>
          <w:szCs w:val="24"/>
        </w:rPr>
        <w:t>.</w:t>
      </w:r>
      <w:r w:rsidRPr="7DA83931" w:rsidR="51973FFA">
        <w:rPr>
          <w:rFonts w:ascii="Arial" w:hAnsi="Arial" w:eastAsia="Arial" w:cs="Arial"/>
          <w:sz w:val="24"/>
          <w:szCs w:val="24"/>
        </w:rPr>
        <w:t xml:space="preserve"> Clear, concise verbal </w:t>
      </w:r>
      <w:r w:rsidRPr="7DA83931" w:rsidR="611AA25F">
        <w:rPr>
          <w:rFonts w:ascii="Arial" w:hAnsi="Arial" w:eastAsia="Arial" w:cs="Arial"/>
          <w:sz w:val="24"/>
          <w:szCs w:val="24"/>
        </w:rPr>
        <w:t>instructions</w:t>
      </w:r>
      <w:r w:rsidRPr="7DA83931" w:rsidR="51973FFA">
        <w:rPr>
          <w:rFonts w:ascii="Arial" w:hAnsi="Arial" w:eastAsia="Arial" w:cs="Arial"/>
          <w:sz w:val="24"/>
          <w:szCs w:val="24"/>
        </w:rPr>
        <w:t xml:space="preserve"> of what the student</w:t>
      </w:r>
      <w:r w:rsidRPr="7DA83931" w:rsidR="1958F12D">
        <w:rPr>
          <w:rFonts w:ascii="Arial" w:hAnsi="Arial" w:eastAsia="Arial" w:cs="Arial"/>
          <w:sz w:val="24"/>
          <w:szCs w:val="24"/>
        </w:rPr>
        <w:t xml:space="preserve"> should do</w:t>
      </w:r>
      <w:r w:rsidRPr="7DA83931" w:rsidR="3C00774E">
        <w:rPr>
          <w:rFonts w:ascii="Arial" w:hAnsi="Arial" w:eastAsia="Arial" w:cs="Arial"/>
          <w:sz w:val="24"/>
          <w:szCs w:val="24"/>
        </w:rPr>
        <w:t xml:space="preserve">, rather than not what to do and removing </w:t>
      </w:r>
      <w:r w:rsidRPr="7DA83931" w:rsidR="544D7597">
        <w:rPr>
          <w:rFonts w:ascii="Arial" w:hAnsi="Arial" w:eastAsia="Arial" w:cs="Arial"/>
          <w:sz w:val="24"/>
          <w:szCs w:val="24"/>
        </w:rPr>
        <w:t xml:space="preserve">any </w:t>
      </w:r>
      <w:r w:rsidRPr="7DA83931" w:rsidR="63D0D7FC">
        <w:rPr>
          <w:rFonts w:ascii="Arial" w:hAnsi="Arial" w:eastAsia="Arial" w:cs="Arial"/>
          <w:sz w:val="24"/>
          <w:szCs w:val="24"/>
        </w:rPr>
        <w:t>ambiguous</w:t>
      </w:r>
      <w:r w:rsidRPr="7DA83931" w:rsidR="544D7597">
        <w:rPr>
          <w:rFonts w:ascii="Arial" w:hAnsi="Arial" w:eastAsia="Arial" w:cs="Arial"/>
          <w:sz w:val="24"/>
          <w:szCs w:val="24"/>
        </w:rPr>
        <w:t xml:space="preserve"> language such as maybe. </w:t>
      </w:r>
      <w:r w:rsidRPr="7DA83931" w:rsidR="0FC62C24">
        <w:rPr>
          <w:rFonts w:ascii="Arial" w:hAnsi="Arial" w:eastAsia="Arial" w:cs="Arial"/>
          <w:sz w:val="24"/>
          <w:szCs w:val="24"/>
        </w:rPr>
        <w:t>Visual timetables of the working week</w:t>
      </w:r>
      <w:r w:rsidRPr="7DA83931" w:rsidR="31F4F370">
        <w:rPr>
          <w:rFonts w:ascii="Arial" w:hAnsi="Arial" w:eastAsia="Arial" w:cs="Arial"/>
          <w:sz w:val="24"/>
          <w:szCs w:val="24"/>
        </w:rPr>
        <w:t xml:space="preserve"> help </w:t>
      </w:r>
      <w:r w:rsidRPr="7DA83931" w:rsidR="7E17CEFF">
        <w:rPr>
          <w:rFonts w:ascii="Arial" w:hAnsi="Arial" w:eastAsia="Arial" w:cs="Arial"/>
          <w:sz w:val="24"/>
          <w:szCs w:val="24"/>
        </w:rPr>
        <w:t>with routines and planning for changes that may be happening</w:t>
      </w:r>
      <w:r w:rsidRPr="7DA83931" w:rsidR="4A20FA7A">
        <w:rPr>
          <w:rFonts w:ascii="Arial" w:hAnsi="Arial" w:eastAsia="Arial" w:cs="Arial"/>
          <w:sz w:val="24"/>
          <w:szCs w:val="24"/>
        </w:rPr>
        <w:t xml:space="preserve">, such as days out or </w:t>
      </w:r>
      <w:r w:rsidRPr="7DA83931" w:rsidR="5C4C5962">
        <w:rPr>
          <w:rFonts w:ascii="Arial" w:hAnsi="Arial" w:eastAsia="Arial" w:cs="Arial"/>
          <w:sz w:val="24"/>
          <w:szCs w:val="24"/>
        </w:rPr>
        <w:t>school visitors. Imple</w:t>
      </w:r>
      <w:r w:rsidRPr="7DA83931" w:rsidR="46F4CBD5">
        <w:rPr>
          <w:rFonts w:ascii="Arial" w:hAnsi="Arial" w:eastAsia="Arial" w:cs="Arial"/>
          <w:sz w:val="24"/>
          <w:szCs w:val="24"/>
        </w:rPr>
        <w:t>menting these strategies will help to alleviate confusion, anxiety and anger that leads to challenging behaviour.</w:t>
      </w:r>
      <w:r w:rsidRPr="7DA83931" w:rsidR="0FC62C24">
        <w:rPr>
          <w:rFonts w:ascii="Arial" w:hAnsi="Arial" w:eastAsia="Arial" w:cs="Arial"/>
          <w:sz w:val="24"/>
          <w:szCs w:val="24"/>
        </w:rPr>
        <w:t xml:space="preserve"> </w:t>
      </w:r>
      <w:r w:rsidRPr="7DA83931" w:rsidR="0FA6871C">
        <w:rPr>
          <w:rFonts w:ascii="Arial" w:hAnsi="Arial" w:eastAsia="Arial" w:cs="Arial"/>
          <w:sz w:val="24"/>
          <w:szCs w:val="24"/>
        </w:rPr>
        <w:t xml:space="preserve">Implementing management strategies to </w:t>
      </w:r>
      <w:r w:rsidRPr="7DA83931" w:rsidR="030928DB">
        <w:rPr>
          <w:rFonts w:ascii="Arial" w:hAnsi="Arial" w:eastAsia="Arial" w:cs="Arial"/>
          <w:sz w:val="24"/>
          <w:szCs w:val="24"/>
        </w:rPr>
        <w:t xml:space="preserve">address </w:t>
      </w:r>
      <w:r w:rsidRPr="7DA83931" w:rsidR="755F9018">
        <w:rPr>
          <w:rFonts w:ascii="Arial" w:hAnsi="Arial" w:eastAsia="Arial" w:cs="Arial"/>
          <w:sz w:val="24"/>
          <w:szCs w:val="24"/>
        </w:rPr>
        <w:t xml:space="preserve">these </w:t>
      </w:r>
      <w:r w:rsidRPr="7DA83931" w:rsidR="0FA6871C">
        <w:rPr>
          <w:rFonts w:ascii="Arial" w:hAnsi="Arial" w:eastAsia="Arial" w:cs="Arial"/>
          <w:sz w:val="24"/>
          <w:szCs w:val="24"/>
        </w:rPr>
        <w:t>behaviou</w:t>
      </w:r>
      <w:r w:rsidRPr="7DA83931" w:rsidR="7B41F45A">
        <w:rPr>
          <w:rFonts w:ascii="Arial" w:hAnsi="Arial" w:eastAsia="Arial" w:cs="Arial"/>
          <w:sz w:val="24"/>
          <w:szCs w:val="24"/>
        </w:rPr>
        <w:t>rs and</w:t>
      </w:r>
      <w:r w:rsidRPr="7DA83931" w:rsidR="109981E8">
        <w:rPr>
          <w:rFonts w:ascii="Arial" w:hAnsi="Arial" w:eastAsia="Arial" w:cs="Arial"/>
          <w:sz w:val="24"/>
          <w:szCs w:val="24"/>
        </w:rPr>
        <w:t xml:space="preserve"> using interventions such as ELSA to help students understand</w:t>
      </w:r>
      <w:r w:rsidRPr="7DA83931" w:rsidR="046106D8">
        <w:rPr>
          <w:rFonts w:ascii="Arial" w:hAnsi="Arial" w:eastAsia="Arial" w:cs="Arial"/>
          <w:sz w:val="24"/>
          <w:szCs w:val="24"/>
        </w:rPr>
        <w:t xml:space="preserve">, </w:t>
      </w:r>
      <w:r w:rsidRPr="7DA83931" w:rsidR="109981E8">
        <w:rPr>
          <w:rFonts w:ascii="Arial" w:hAnsi="Arial" w:eastAsia="Arial" w:cs="Arial"/>
          <w:sz w:val="24"/>
          <w:szCs w:val="24"/>
        </w:rPr>
        <w:t xml:space="preserve">identify </w:t>
      </w:r>
      <w:r w:rsidRPr="7DA83931" w:rsidR="1A00933B">
        <w:rPr>
          <w:rFonts w:ascii="Arial" w:hAnsi="Arial" w:eastAsia="Arial" w:cs="Arial"/>
          <w:sz w:val="24"/>
          <w:szCs w:val="24"/>
        </w:rPr>
        <w:t xml:space="preserve">and communicate </w:t>
      </w:r>
      <w:r w:rsidRPr="7DA83931" w:rsidR="109981E8">
        <w:rPr>
          <w:rFonts w:ascii="Arial" w:hAnsi="Arial" w:eastAsia="Arial" w:cs="Arial"/>
          <w:sz w:val="24"/>
          <w:szCs w:val="24"/>
        </w:rPr>
        <w:t>their feelings,</w:t>
      </w:r>
      <w:r w:rsidRPr="7DA83931" w:rsidR="1B4B3E94">
        <w:rPr>
          <w:rFonts w:ascii="Arial" w:hAnsi="Arial" w:eastAsia="Arial" w:cs="Arial"/>
          <w:sz w:val="24"/>
          <w:szCs w:val="24"/>
        </w:rPr>
        <w:t xml:space="preserve"> </w:t>
      </w:r>
      <w:r w:rsidRPr="7DA83931" w:rsidR="6189093E">
        <w:rPr>
          <w:rFonts w:ascii="Arial" w:hAnsi="Arial" w:eastAsia="Arial" w:cs="Arial"/>
          <w:sz w:val="24"/>
          <w:szCs w:val="24"/>
        </w:rPr>
        <w:t xml:space="preserve">will enable the student </w:t>
      </w:r>
      <w:r w:rsidRPr="7DA83931" w:rsidR="23328420">
        <w:rPr>
          <w:rFonts w:ascii="Arial" w:hAnsi="Arial" w:eastAsia="Arial" w:cs="Arial"/>
          <w:sz w:val="24"/>
          <w:szCs w:val="24"/>
        </w:rPr>
        <w:t>to feel</w:t>
      </w:r>
      <w:r w:rsidRPr="7DA83931" w:rsidR="6189093E">
        <w:rPr>
          <w:rFonts w:ascii="Arial" w:hAnsi="Arial" w:eastAsia="Arial" w:cs="Arial"/>
          <w:sz w:val="24"/>
          <w:szCs w:val="24"/>
        </w:rPr>
        <w:t xml:space="preserve"> less confused and </w:t>
      </w:r>
      <w:r w:rsidRPr="7DA83931" w:rsidR="1D501FDE">
        <w:rPr>
          <w:rFonts w:ascii="Arial" w:hAnsi="Arial" w:eastAsia="Arial" w:cs="Arial"/>
          <w:sz w:val="24"/>
          <w:szCs w:val="24"/>
        </w:rPr>
        <w:t xml:space="preserve">frustrated. </w:t>
      </w:r>
      <w:r w:rsidRPr="7DA83931" w:rsidR="6444E09F">
        <w:rPr>
          <w:rFonts w:ascii="Arial" w:hAnsi="Arial" w:eastAsia="Arial" w:cs="Arial"/>
          <w:sz w:val="24"/>
          <w:szCs w:val="24"/>
        </w:rPr>
        <w:t>The use of social stories to communicate preferred behaviour is a favourable</w:t>
      </w:r>
      <w:r w:rsidRPr="7DA83931" w:rsidR="531AB59D">
        <w:rPr>
          <w:rFonts w:ascii="Arial" w:hAnsi="Arial" w:eastAsia="Arial" w:cs="Arial"/>
          <w:sz w:val="24"/>
          <w:szCs w:val="24"/>
        </w:rPr>
        <w:t xml:space="preserve"> </w:t>
      </w:r>
      <w:r w:rsidRPr="7DA83931" w:rsidR="10D2515F">
        <w:rPr>
          <w:rFonts w:ascii="Arial" w:hAnsi="Arial" w:eastAsia="Arial" w:cs="Arial"/>
          <w:sz w:val="24"/>
          <w:szCs w:val="24"/>
        </w:rPr>
        <w:t xml:space="preserve">resource </w:t>
      </w:r>
      <w:r w:rsidRPr="7DA83931" w:rsidR="531AB59D">
        <w:rPr>
          <w:rFonts w:ascii="Arial" w:hAnsi="Arial" w:eastAsia="Arial" w:cs="Arial"/>
          <w:sz w:val="24"/>
          <w:szCs w:val="24"/>
        </w:rPr>
        <w:t>amongst ELSA’s and students alike, remembering that this must not be carried out whilst</w:t>
      </w:r>
      <w:r w:rsidRPr="7DA83931" w:rsidR="79AAA746">
        <w:rPr>
          <w:rFonts w:ascii="Arial" w:hAnsi="Arial" w:eastAsia="Arial" w:cs="Arial"/>
          <w:sz w:val="24"/>
          <w:szCs w:val="24"/>
        </w:rPr>
        <w:t xml:space="preserve"> the challenging behaviour is occurring. </w:t>
      </w:r>
      <w:r w:rsidRPr="7DA83931" w:rsidR="66FB163C">
        <w:rPr>
          <w:rFonts w:ascii="Arial" w:hAnsi="Arial" w:eastAsia="Arial" w:cs="Arial"/>
          <w:sz w:val="24"/>
          <w:szCs w:val="24"/>
        </w:rPr>
        <w:t>The use of a time out card can be very effective</w:t>
      </w:r>
      <w:r w:rsidRPr="7DA83931" w:rsidR="1F479E24">
        <w:rPr>
          <w:rFonts w:ascii="Arial" w:hAnsi="Arial" w:eastAsia="Arial" w:cs="Arial"/>
          <w:sz w:val="24"/>
          <w:szCs w:val="24"/>
        </w:rPr>
        <w:t>,</w:t>
      </w:r>
      <w:r w:rsidRPr="7DA83931" w:rsidR="66FB163C">
        <w:rPr>
          <w:rFonts w:ascii="Arial" w:hAnsi="Arial" w:eastAsia="Arial" w:cs="Arial"/>
          <w:sz w:val="24"/>
          <w:szCs w:val="24"/>
        </w:rPr>
        <w:t xml:space="preserve"> as the student is able to </w:t>
      </w:r>
      <w:r w:rsidRPr="7DA83931" w:rsidR="5DEC8355">
        <w:rPr>
          <w:rFonts w:ascii="Arial" w:hAnsi="Arial" w:eastAsia="Arial" w:cs="Arial"/>
          <w:sz w:val="24"/>
          <w:szCs w:val="24"/>
        </w:rPr>
        <w:t xml:space="preserve">communicate to the class teacher that they are overwhelmed before </w:t>
      </w:r>
      <w:r w:rsidRPr="7DA83931" w:rsidR="42EF5407">
        <w:rPr>
          <w:rFonts w:ascii="Arial" w:hAnsi="Arial" w:eastAsia="Arial" w:cs="Arial"/>
          <w:sz w:val="24"/>
          <w:szCs w:val="24"/>
        </w:rPr>
        <w:t xml:space="preserve">unwanted behaviour is displayed </w:t>
      </w:r>
      <w:r w:rsidRPr="7DA83931" w:rsidR="5DEC8355">
        <w:rPr>
          <w:rFonts w:ascii="Arial" w:hAnsi="Arial" w:eastAsia="Arial" w:cs="Arial"/>
          <w:sz w:val="24"/>
          <w:szCs w:val="24"/>
        </w:rPr>
        <w:t>and</w:t>
      </w:r>
      <w:r w:rsidRPr="7DA83931" w:rsidR="0A5ED941">
        <w:rPr>
          <w:rFonts w:ascii="Arial" w:hAnsi="Arial" w:eastAsia="Arial" w:cs="Arial"/>
          <w:sz w:val="24"/>
          <w:szCs w:val="24"/>
        </w:rPr>
        <w:t xml:space="preserve"> the student may remove themselves from the environment where </w:t>
      </w:r>
      <w:r w:rsidRPr="7DA83931" w:rsidR="6CEBB398">
        <w:rPr>
          <w:rFonts w:ascii="Arial" w:hAnsi="Arial" w:eastAsia="Arial" w:cs="Arial"/>
          <w:sz w:val="24"/>
          <w:szCs w:val="24"/>
        </w:rPr>
        <w:t xml:space="preserve">external stimulation may be causing the distress. </w:t>
      </w:r>
    </w:p>
    <w:p w:rsidR="79AB9817" w:rsidP="7DA83931" w:rsidRDefault="79AB9817" w14:paraId="59C9983D" w14:textId="403BCDE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7DA83931" w:rsidR="26292764">
        <w:rPr>
          <w:rFonts w:ascii="Arial" w:hAnsi="Arial" w:eastAsia="Arial" w:cs="Arial"/>
          <w:i w:val="0"/>
          <w:iCs w:val="0"/>
          <w:sz w:val="24"/>
          <w:szCs w:val="24"/>
        </w:rPr>
        <w:t>Ginott</w:t>
      </w:r>
      <w:proofErr w:type="spellEnd"/>
      <w:r w:rsidRPr="7DA83931" w:rsidR="26292764">
        <w:rPr>
          <w:rFonts w:ascii="Arial" w:hAnsi="Arial" w:eastAsia="Arial" w:cs="Arial"/>
          <w:i w:val="0"/>
          <w:iCs w:val="0"/>
          <w:sz w:val="24"/>
          <w:szCs w:val="24"/>
        </w:rPr>
        <w:t xml:space="preserve"> (1971 </w:t>
      </w:r>
      <w:r w:rsidRPr="7DA83931" w:rsidR="26292764">
        <w:rPr>
          <w:rFonts w:ascii="Arial" w:hAnsi="Arial" w:eastAsia="Arial" w:cs="Arial"/>
          <w:i w:val="1"/>
          <w:iCs w:val="1"/>
          <w:sz w:val="24"/>
          <w:szCs w:val="24"/>
        </w:rPr>
        <w:t xml:space="preserve">cited in </w:t>
      </w:r>
      <w:r w:rsidRPr="7DA83931" w:rsidR="26292764">
        <w:rPr>
          <w:rFonts w:ascii="Arial" w:hAnsi="Arial" w:eastAsia="Arial" w:cs="Arial"/>
          <w:i w:val="0"/>
          <w:iCs w:val="0"/>
          <w:sz w:val="24"/>
          <w:szCs w:val="24"/>
        </w:rPr>
        <w:t>Cha</w:t>
      </w:r>
      <w:r w:rsidRPr="7DA83931" w:rsidR="67844232">
        <w:rPr>
          <w:rFonts w:ascii="Arial" w:hAnsi="Arial" w:eastAsia="Arial" w:cs="Arial"/>
          <w:i w:val="0"/>
          <w:iCs w:val="0"/>
          <w:sz w:val="24"/>
          <w:szCs w:val="24"/>
        </w:rPr>
        <w:t>rles, 1996, p.62)</w:t>
      </w:r>
      <w:r w:rsidRPr="7DA83931" w:rsidR="05F89BC1">
        <w:rPr>
          <w:rFonts w:ascii="Arial" w:hAnsi="Arial" w:eastAsia="Arial" w:cs="Arial"/>
          <w:i w:val="0"/>
          <w:iCs w:val="0"/>
          <w:sz w:val="24"/>
          <w:szCs w:val="24"/>
        </w:rPr>
        <w:t xml:space="preserve"> highlighted the role of the teacher:</w:t>
      </w:r>
      <w:r w:rsidRPr="7DA83931" w:rsidR="0795F8D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79AB9817" w:rsidP="7DA83931" w:rsidRDefault="79AB9817" w14:paraId="5903B179" w14:textId="793B621A">
      <w:pPr>
        <w:pStyle w:val="Normal"/>
        <w:spacing w:line="240" w:lineRule="auto"/>
        <w:ind w:left="576" w:right="576" w:firstLine="0"/>
        <w:jc w:val="both"/>
        <w:rPr>
          <w:rFonts w:ascii="Arial" w:hAnsi="Arial" w:eastAsia="Arial" w:cs="Arial"/>
          <w:sz w:val="24"/>
          <w:szCs w:val="24"/>
        </w:rPr>
      </w:pPr>
      <w:r w:rsidRPr="7DA83931" w:rsidR="64094BFD">
        <w:rPr>
          <w:rFonts w:ascii="Arial" w:hAnsi="Arial" w:eastAsia="Arial" w:cs="Arial"/>
          <w:i w:val="0"/>
          <w:iCs w:val="0"/>
          <w:sz w:val="22"/>
          <w:szCs w:val="22"/>
        </w:rPr>
        <w:t xml:space="preserve">I am the decisive element the classroom. It is my </w:t>
      </w:r>
      <w:r w:rsidRPr="7DA83931" w:rsidR="31AD6172">
        <w:rPr>
          <w:rFonts w:ascii="Arial" w:hAnsi="Arial" w:eastAsia="Arial" w:cs="Arial"/>
          <w:i w:val="0"/>
          <w:iCs w:val="0"/>
          <w:sz w:val="22"/>
          <w:szCs w:val="22"/>
        </w:rPr>
        <w:t xml:space="preserve">personal approach that controls the climate. It is my daily mood that makes the weather. As a teacher </w:t>
      </w:r>
      <w:r w:rsidRPr="7DA83931" w:rsidR="43D8C05A">
        <w:rPr>
          <w:rFonts w:ascii="Arial" w:hAnsi="Arial" w:eastAsia="Arial" w:cs="Arial"/>
          <w:i w:val="0"/>
          <w:iCs w:val="0"/>
          <w:sz w:val="22"/>
          <w:szCs w:val="22"/>
        </w:rPr>
        <w:t xml:space="preserve">I </w:t>
      </w:r>
      <w:r w:rsidRPr="7DA83931" w:rsidR="43D8C05A">
        <w:rPr>
          <w:rFonts w:ascii="Arial" w:hAnsi="Arial" w:eastAsia="Arial" w:cs="Arial"/>
          <w:i w:val="0"/>
          <w:iCs w:val="0"/>
          <w:sz w:val="22"/>
          <w:szCs w:val="22"/>
        </w:rPr>
        <w:t>possess</w:t>
      </w:r>
      <w:r w:rsidRPr="7DA83931" w:rsidR="43D8C05A">
        <w:rPr>
          <w:rFonts w:ascii="Arial" w:hAnsi="Arial" w:eastAsia="Arial" w:cs="Arial"/>
          <w:i w:val="0"/>
          <w:iCs w:val="0"/>
          <w:sz w:val="22"/>
          <w:szCs w:val="22"/>
        </w:rPr>
        <w:t xml:space="preserve"> tremendous power to make a child’s life miserable or joyous. I can humiliate or humour, hurt o</w:t>
      </w:r>
      <w:r w:rsidRPr="7DA83931" w:rsidR="370B9392">
        <w:rPr>
          <w:rFonts w:ascii="Arial" w:hAnsi="Arial" w:eastAsia="Arial" w:cs="Arial"/>
          <w:i w:val="0"/>
          <w:iCs w:val="0"/>
          <w:sz w:val="22"/>
          <w:szCs w:val="22"/>
        </w:rPr>
        <w:t xml:space="preserve">r heal. In all situations it is my response that decides whether </w:t>
      </w:r>
      <w:r w:rsidRPr="7DA83931" w:rsidR="21B40605">
        <w:rPr>
          <w:rFonts w:ascii="Arial" w:hAnsi="Arial" w:eastAsia="Arial" w:cs="Arial"/>
          <w:i w:val="0"/>
          <w:iCs w:val="0"/>
          <w:sz w:val="22"/>
          <w:szCs w:val="22"/>
        </w:rPr>
        <w:t>a crisis will be escalated or de-escalated, and a child humanized or de-humanized.</w:t>
      </w:r>
    </w:p>
    <w:p w:rsidR="79AB9817" w:rsidP="79AB9817" w:rsidRDefault="79AB9817" w14:paraId="221B81CF" w14:textId="71D3423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649CF6F1">
        <w:rPr>
          <w:rFonts w:ascii="Arial" w:hAnsi="Arial" w:eastAsia="Arial" w:cs="Arial"/>
          <w:sz w:val="24"/>
          <w:szCs w:val="24"/>
        </w:rPr>
        <w:t>It is with this in mind that we must acknowledge</w:t>
      </w:r>
      <w:r w:rsidRPr="7DA83931" w:rsidR="55117A8D">
        <w:rPr>
          <w:rFonts w:ascii="Arial" w:hAnsi="Arial" w:eastAsia="Arial" w:cs="Arial"/>
          <w:sz w:val="24"/>
          <w:szCs w:val="24"/>
        </w:rPr>
        <w:t xml:space="preserve">, </w:t>
      </w:r>
      <w:r w:rsidRPr="7DA83931" w:rsidR="649CF6F1">
        <w:rPr>
          <w:rFonts w:ascii="Arial" w:hAnsi="Arial" w:eastAsia="Arial" w:cs="Arial"/>
          <w:sz w:val="24"/>
          <w:szCs w:val="24"/>
        </w:rPr>
        <w:t>in schools</w:t>
      </w:r>
      <w:r w:rsidRPr="7DA83931" w:rsidR="75BF07F4">
        <w:rPr>
          <w:rFonts w:ascii="Arial" w:hAnsi="Arial" w:eastAsia="Arial" w:cs="Arial"/>
          <w:sz w:val="24"/>
          <w:szCs w:val="24"/>
        </w:rPr>
        <w:t>, that</w:t>
      </w:r>
      <w:r w:rsidRPr="7DA83931" w:rsidR="649CF6F1">
        <w:rPr>
          <w:rFonts w:ascii="Arial" w:hAnsi="Arial" w:eastAsia="Arial" w:cs="Arial"/>
          <w:sz w:val="24"/>
          <w:szCs w:val="24"/>
        </w:rPr>
        <w:t xml:space="preserve"> how we greet students has a fundamental impact on their subsequent behaviour and perspectives. If Mr Jones is always at the door to greet each individual student with a smile and enthusiasm about the lesson/subject, he is far more likely to have a positive response from students.</w:t>
      </w:r>
      <w:r w:rsidRPr="7DA83931" w:rsidR="4538936B">
        <w:rPr>
          <w:rFonts w:ascii="Arial" w:hAnsi="Arial" w:eastAsia="Arial" w:cs="Arial"/>
          <w:sz w:val="24"/>
          <w:szCs w:val="24"/>
        </w:rPr>
        <w:t xml:space="preserve"> Rather than</w:t>
      </w:r>
      <w:r w:rsidRPr="7DA83931" w:rsidR="649CF6F1">
        <w:rPr>
          <w:rFonts w:ascii="Arial" w:hAnsi="Arial" w:eastAsia="Arial" w:cs="Arial"/>
          <w:sz w:val="24"/>
          <w:szCs w:val="24"/>
        </w:rPr>
        <w:t xml:space="preserve"> M</w:t>
      </w:r>
      <w:r w:rsidRPr="7DA83931" w:rsidR="0E12E8E1">
        <w:rPr>
          <w:rFonts w:ascii="Arial" w:hAnsi="Arial" w:eastAsia="Arial" w:cs="Arial"/>
          <w:sz w:val="24"/>
          <w:szCs w:val="24"/>
        </w:rPr>
        <w:t>rs Morris</w:t>
      </w:r>
      <w:r w:rsidRPr="7DA83931" w:rsidR="649CF6F1">
        <w:rPr>
          <w:rFonts w:ascii="Arial" w:hAnsi="Arial" w:eastAsia="Arial" w:cs="Arial"/>
          <w:sz w:val="24"/>
          <w:szCs w:val="24"/>
        </w:rPr>
        <w:t>, who is sat at her desk, shouting for the students to hurry up and sit quietly, ready for the register to be called in silence, will have less of a positive behavioural response. For not only do teachers educate students about a particular subject, but they too are also unconsciously influencing students whether to like or dislike a subject. Teachers are salespersons for their subject and how they present themselves and behave will have a direct impact on how much enthusiasm/positive behaviour they receive in return from students.</w:t>
      </w:r>
      <w:r w:rsidRPr="7DA83931" w:rsidR="63347F0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DA83931" w:rsidR="3CF04523">
        <w:rPr>
          <w:rFonts w:ascii="Arial" w:hAnsi="Arial" w:eastAsia="Arial" w:cs="Arial"/>
          <w:sz w:val="24"/>
          <w:szCs w:val="24"/>
        </w:rPr>
        <w:t>Ginott</w:t>
      </w:r>
      <w:proofErr w:type="spellEnd"/>
      <w:r w:rsidRPr="7DA83931" w:rsidR="3CF04523">
        <w:rPr>
          <w:rFonts w:ascii="Arial" w:hAnsi="Arial" w:eastAsia="Arial" w:cs="Arial"/>
          <w:sz w:val="24"/>
          <w:szCs w:val="24"/>
        </w:rPr>
        <w:t xml:space="preserve"> believed that congruent </w:t>
      </w:r>
      <w:r w:rsidRPr="7DA83931" w:rsidR="762FC7D6">
        <w:rPr>
          <w:rFonts w:ascii="Arial" w:hAnsi="Arial" w:eastAsia="Arial" w:cs="Arial"/>
          <w:sz w:val="24"/>
          <w:szCs w:val="24"/>
        </w:rPr>
        <w:t>communication</w:t>
      </w:r>
      <w:r w:rsidRPr="7DA83931" w:rsidR="06A88CD1">
        <w:rPr>
          <w:rFonts w:ascii="Arial" w:hAnsi="Arial" w:eastAsia="Arial" w:cs="Arial"/>
          <w:sz w:val="24"/>
          <w:szCs w:val="24"/>
        </w:rPr>
        <w:t>, focussing on the situation rather than the students’ personality or character,</w:t>
      </w:r>
      <w:r w:rsidRPr="7DA83931" w:rsidR="762FC7D6">
        <w:rPr>
          <w:rFonts w:ascii="Arial" w:hAnsi="Arial" w:eastAsia="Arial" w:cs="Arial"/>
          <w:sz w:val="24"/>
          <w:szCs w:val="24"/>
        </w:rPr>
        <w:t xml:space="preserve"> developed a </w:t>
      </w:r>
      <w:r w:rsidRPr="7DA83931" w:rsidR="543DBCFD">
        <w:rPr>
          <w:rFonts w:ascii="Arial" w:hAnsi="Arial" w:eastAsia="Arial" w:cs="Arial"/>
          <w:sz w:val="24"/>
          <w:szCs w:val="24"/>
        </w:rPr>
        <w:t xml:space="preserve">humanitarian, productive learning environment. </w:t>
      </w:r>
      <w:r w:rsidRPr="7DA83931" w:rsidR="4A843B16">
        <w:rPr>
          <w:rFonts w:ascii="Arial" w:hAnsi="Arial" w:eastAsia="Arial" w:cs="Arial"/>
          <w:sz w:val="24"/>
          <w:szCs w:val="24"/>
        </w:rPr>
        <w:t>In order to</w:t>
      </w:r>
      <w:r w:rsidRPr="7DA83931" w:rsidR="4A843B16">
        <w:rPr>
          <w:rFonts w:ascii="Arial" w:hAnsi="Arial" w:eastAsia="Arial" w:cs="Arial"/>
          <w:sz w:val="24"/>
          <w:szCs w:val="24"/>
        </w:rPr>
        <w:t xml:space="preserve"> see full effectiveness, </w:t>
      </w:r>
      <w:proofErr w:type="spellStart"/>
      <w:r w:rsidRPr="7DA83931" w:rsidR="4A843B16">
        <w:rPr>
          <w:rFonts w:ascii="Arial" w:hAnsi="Arial" w:eastAsia="Arial" w:cs="Arial"/>
          <w:sz w:val="24"/>
          <w:szCs w:val="24"/>
        </w:rPr>
        <w:t>Ginott</w:t>
      </w:r>
      <w:proofErr w:type="spellEnd"/>
      <w:r w:rsidRPr="7DA83931" w:rsidR="4A843B16">
        <w:rPr>
          <w:rFonts w:ascii="Arial" w:hAnsi="Arial" w:eastAsia="Arial" w:cs="Arial"/>
          <w:sz w:val="24"/>
          <w:szCs w:val="24"/>
        </w:rPr>
        <w:t xml:space="preserve"> </w:t>
      </w:r>
      <w:r w:rsidRPr="7DA83931" w:rsidR="5ECA2FF5">
        <w:rPr>
          <w:rFonts w:ascii="Arial" w:hAnsi="Arial" w:eastAsia="Arial" w:cs="Arial"/>
          <w:sz w:val="24"/>
          <w:szCs w:val="24"/>
        </w:rPr>
        <w:t>believed</w:t>
      </w:r>
      <w:r w:rsidRPr="7DA83931" w:rsidR="4A843B16">
        <w:rPr>
          <w:rFonts w:ascii="Arial" w:hAnsi="Arial" w:eastAsia="Arial" w:cs="Arial"/>
          <w:sz w:val="24"/>
          <w:szCs w:val="24"/>
        </w:rPr>
        <w:t xml:space="preserve"> that </w:t>
      </w:r>
      <w:r w:rsidRPr="7DA83931" w:rsidR="138B7F55">
        <w:rPr>
          <w:rFonts w:ascii="Arial" w:hAnsi="Arial" w:eastAsia="Arial" w:cs="Arial"/>
          <w:sz w:val="24"/>
          <w:szCs w:val="24"/>
        </w:rPr>
        <w:t>this type of classroom management</w:t>
      </w:r>
      <w:r w:rsidRPr="7DA83931" w:rsidR="4A843B16">
        <w:rPr>
          <w:rFonts w:ascii="Arial" w:hAnsi="Arial" w:eastAsia="Arial" w:cs="Arial"/>
          <w:sz w:val="24"/>
          <w:szCs w:val="24"/>
        </w:rPr>
        <w:t xml:space="preserve"> would need</w:t>
      </w:r>
      <w:r w:rsidRPr="7DA83931" w:rsidR="1A618464">
        <w:rPr>
          <w:rFonts w:ascii="Arial" w:hAnsi="Arial" w:eastAsia="Arial" w:cs="Arial"/>
          <w:sz w:val="24"/>
          <w:szCs w:val="24"/>
        </w:rPr>
        <w:t xml:space="preserve"> to be used repeatedly </w:t>
      </w:r>
      <w:r w:rsidRPr="7DA83931" w:rsidR="0C96E3B1">
        <w:rPr>
          <w:rFonts w:ascii="Arial" w:hAnsi="Arial" w:eastAsia="Arial" w:cs="Arial"/>
          <w:sz w:val="24"/>
          <w:szCs w:val="24"/>
        </w:rPr>
        <w:t>and over time would produce</w:t>
      </w:r>
      <w:r w:rsidRPr="7DA83931" w:rsidR="45D66664">
        <w:rPr>
          <w:rFonts w:ascii="Arial" w:hAnsi="Arial" w:eastAsia="Arial" w:cs="Arial"/>
          <w:sz w:val="24"/>
          <w:szCs w:val="24"/>
        </w:rPr>
        <w:t xml:space="preserve"> </w:t>
      </w:r>
      <w:r w:rsidRPr="7DA83931" w:rsidR="0C96E3B1">
        <w:rPr>
          <w:rFonts w:ascii="Arial" w:hAnsi="Arial" w:eastAsia="Arial" w:cs="Arial"/>
          <w:sz w:val="24"/>
          <w:szCs w:val="24"/>
        </w:rPr>
        <w:t xml:space="preserve">true </w:t>
      </w:r>
      <w:r w:rsidRPr="7DA83931" w:rsidR="3F6FD000">
        <w:rPr>
          <w:rFonts w:ascii="Arial" w:hAnsi="Arial" w:eastAsia="Arial" w:cs="Arial"/>
          <w:sz w:val="24"/>
          <w:szCs w:val="24"/>
        </w:rPr>
        <w:t>self-discipline</w:t>
      </w:r>
      <w:r w:rsidRPr="7DA83931" w:rsidR="0C96E3B1">
        <w:rPr>
          <w:rFonts w:ascii="Arial" w:hAnsi="Arial" w:eastAsia="Arial" w:cs="Arial"/>
          <w:sz w:val="24"/>
          <w:szCs w:val="24"/>
        </w:rPr>
        <w:t xml:space="preserve"> </w:t>
      </w:r>
      <w:r w:rsidRPr="7DA83931" w:rsidR="176AD043">
        <w:rPr>
          <w:rFonts w:ascii="Arial" w:hAnsi="Arial" w:eastAsia="Arial" w:cs="Arial"/>
          <w:sz w:val="24"/>
          <w:szCs w:val="24"/>
        </w:rPr>
        <w:t xml:space="preserve">and genuine change </w:t>
      </w:r>
      <w:r w:rsidRPr="7DA83931" w:rsidR="3A5BD504">
        <w:rPr>
          <w:rFonts w:ascii="Arial" w:hAnsi="Arial" w:eastAsia="Arial" w:cs="Arial"/>
          <w:sz w:val="24"/>
          <w:szCs w:val="24"/>
        </w:rPr>
        <w:t>within students</w:t>
      </w:r>
      <w:r w:rsidRPr="7DA83931" w:rsidR="3C38CBD0">
        <w:rPr>
          <w:rFonts w:ascii="Arial" w:hAnsi="Arial" w:eastAsia="Arial" w:cs="Arial"/>
          <w:sz w:val="24"/>
          <w:szCs w:val="24"/>
        </w:rPr>
        <w:t>’</w:t>
      </w:r>
      <w:r w:rsidRPr="7DA83931" w:rsidR="172F6A16">
        <w:rPr>
          <w:rFonts w:ascii="Arial" w:hAnsi="Arial" w:eastAsia="Arial" w:cs="Arial"/>
          <w:sz w:val="24"/>
          <w:szCs w:val="24"/>
        </w:rPr>
        <w:t xml:space="preserve"> behaviour. </w:t>
      </w:r>
      <w:r w:rsidRPr="7DA83931" w:rsidR="1C7144D0">
        <w:rPr>
          <w:rFonts w:ascii="Arial" w:hAnsi="Arial" w:eastAsia="Arial" w:cs="Arial"/>
          <w:sz w:val="24"/>
          <w:szCs w:val="24"/>
        </w:rPr>
        <w:t>When considering a set of class rules, teachers should take the chance to fully engage with</w:t>
      </w:r>
      <w:r w:rsidRPr="7DA83931" w:rsidR="3D1ED237">
        <w:rPr>
          <w:rFonts w:ascii="Arial" w:hAnsi="Arial" w:eastAsia="Arial" w:cs="Arial"/>
          <w:sz w:val="24"/>
          <w:szCs w:val="24"/>
        </w:rPr>
        <w:t xml:space="preserve"> the whole class and it should be an honest and true discussion. Taking into consideration students' thoughts and feelings about how </w:t>
      </w:r>
      <w:r w:rsidRPr="7DA83931" w:rsidR="5F96CACD">
        <w:rPr>
          <w:rFonts w:ascii="Arial" w:hAnsi="Arial" w:eastAsia="Arial" w:cs="Arial"/>
          <w:sz w:val="24"/>
          <w:szCs w:val="24"/>
        </w:rPr>
        <w:t>they would like their learning environment to be, making sure each student has a</w:t>
      </w:r>
      <w:r w:rsidRPr="7DA83931" w:rsidR="4AAE05EA">
        <w:rPr>
          <w:rFonts w:ascii="Arial" w:hAnsi="Arial" w:eastAsia="Arial" w:cs="Arial"/>
          <w:sz w:val="24"/>
          <w:szCs w:val="24"/>
        </w:rPr>
        <w:t xml:space="preserve">n input in this crucial piece of behaviour management. </w:t>
      </w:r>
      <w:r w:rsidRPr="7DA83931" w:rsidR="20DC7C24">
        <w:rPr>
          <w:rFonts w:ascii="Arial" w:hAnsi="Arial" w:eastAsia="Arial" w:cs="Arial"/>
          <w:sz w:val="24"/>
          <w:szCs w:val="24"/>
        </w:rPr>
        <w:t xml:space="preserve">Of course, in theory, </w:t>
      </w:r>
      <w:r w:rsidRPr="7DA83931" w:rsidR="21DDB00A">
        <w:rPr>
          <w:rFonts w:ascii="Arial" w:hAnsi="Arial" w:eastAsia="Arial" w:cs="Arial"/>
          <w:sz w:val="24"/>
          <w:szCs w:val="24"/>
        </w:rPr>
        <w:t>every class should have similar rules about how they should behave</w:t>
      </w:r>
      <w:r w:rsidRPr="7DA83931" w:rsidR="6571FEB1">
        <w:rPr>
          <w:rFonts w:ascii="Arial" w:hAnsi="Arial" w:eastAsia="Arial" w:cs="Arial"/>
          <w:sz w:val="24"/>
          <w:szCs w:val="24"/>
        </w:rPr>
        <w:t xml:space="preserve"> but in taking part in making this contract, the students will feel </w:t>
      </w:r>
      <w:r w:rsidRPr="7DA83931" w:rsidR="26CD1980">
        <w:rPr>
          <w:rFonts w:ascii="Arial" w:hAnsi="Arial" w:eastAsia="Arial" w:cs="Arial"/>
          <w:sz w:val="24"/>
          <w:szCs w:val="24"/>
        </w:rPr>
        <w:t xml:space="preserve">a sense of ownership and the </w:t>
      </w:r>
      <w:r w:rsidRPr="7DA83931" w:rsidR="26CD1980">
        <w:rPr>
          <w:rFonts w:ascii="Arial" w:hAnsi="Arial" w:eastAsia="Arial" w:cs="Arial"/>
          <w:sz w:val="24"/>
          <w:szCs w:val="24"/>
        </w:rPr>
        <w:t>congruent</w:t>
      </w:r>
      <w:r w:rsidRPr="7DA83931" w:rsidR="26CD1980">
        <w:rPr>
          <w:rFonts w:ascii="Arial" w:hAnsi="Arial" w:eastAsia="Arial" w:cs="Arial"/>
          <w:sz w:val="24"/>
          <w:szCs w:val="24"/>
        </w:rPr>
        <w:t xml:space="preserve"> communication that </w:t>
      </w:r>
      <w:proofErr w:type="spellStart"/>
      <w:r w:rsidRPr="7DA83931" w:rsidR="26CD1980">
        <w:rPr>
          <w:rFonts w:ascii="Arial" w:hAnsi="Arial" w:eastAsia="Arial" w:cs="Arial"/>
          <w:sz w:val="24"/>
          <w:szCs w:val="24"/>
        </w:rPr>
        <w:t>Ginott</w:t>
      </w:r>
      <w:proofErr w:type="spellEnd"/>
      <w:r w:rsidRPr="7DA83931" w:rsidR="26CD1980">
        <w:rPr>
          <w:rFonts w:ascii="Arial" w:hAnsi="Arial" w:eastAsia="Arial" w:cs="Arial"/>
          <w:sz w:val="24"/>
          <w:szCs w:val="24"/>
        </w:rPr>
        <w:t xml:space="preserve"> talks about. Knowing what behaviour is expected of them</w:t>
      </w:r>
      <w:r w:rsidRPr="7DA83931" w:rsidR="4F963F02">
        <w:rPr>
          <w:rFonts w:ascii="Arial" w:hAnsi="Arial" w:eastAsia="Arial" w:cs="Arial"/>
          <w:sz w:val="24"/>
          <w:szCs w:val="24"/>
        </w:rPr>
        <w:t xml:space="preserve"> and making the right choice in their behaviour is the type of self-discipline that </w:t>
      </w:r>
      <w:r w:rsidRPr="7DA83931" w:rsidR="5509DA9A">
        <w:rPr>
          <w:rFonts w:ascii="Arial" w:hAnsi="Arial" w:eastAsia="Arial" w:cs="Arial"/>
          <w:sz w:val="24"/>
          <w:szCs w:val="24"/>
        </w:rPr>
        <w:t xml:space="preserve">he thought was the most effective with students. </w:t>
      </w:r>
      <w:r w:rsidRPr="7DA83931" w:rsidR="7163B2AA">
        <w:rPr>
          <w:rFonts w:ascii="Arial" w:hAnsi="Arial" w:eastAsia="Arial" w:cs="Arial"/>
          <w:sz w:val="24"/>
          <w:szCs w:val="24"/>
        </w:rPr>
        <w:t>Often staff room discussions revolve around students</w:t>
      </w:r>
      <w:r w:rsidRPr="7DA83931" w:rsidR="7F61AF07">
        <w:rPr>
          <w:rFonts w:ascii="Arial" w:hAnsi="Arial" w:eastAsia="Arial" w:cs="Arial"/>
          <w:sz w:val="24"/>
          <w:szCs w:val="24"/>
        </w:rPr>
        <w:t>’</w:t>
      </w:r>
      <w:r w:rsidRPr="7DA83931" w:rsidR="7163B2AA">
        <w:rPr>
          <w:rFonts w:ascii="Arial" w:hAnsi="Arial" w:eastAsia="Arial" w:cs="Arial"/>
          <w:sz w:val="24"/>
          <w:szCs w:val="24"/>
        </w:rPr>
        <w:t xml:space="preserve"> challenging</w:t>
      </w:r>
      <w:r w:rsidRPr="7DA83931" w:rsidR="6D965AA7">
        <w:rPr>
          <w:rFonts w:ascii="Arial" w:hAnsi="Arial" w:eastAsia="Arial" w:cs="Arial"/>
          <w:sz w:val="24"/>
          <w:szCs w:val="24"/>
        </w:rPr>
        <w:t xml:space="preserve"> </w:t>
      </w:r>
      <w:r w:rsidRPr="7DA83931" w:rsidR="7163B2AA">
        <w:rPr>
          <w:rFonts w:ascii="Arial" w:hAnsi="Arial" w:eastAsia="Arial" w:cs="Arial"/>
          <w:sz w:val="24"/>
          <w:szCs w:val="24"/>
        </w:rPr>
        <w:t xml:space="preserve">behaviour </w:t>
      </w:r>
      <w:r w:rsidRPr="7DA83931" w:rsidR="4056E9F6">
        <w:rPr>
          <w:rFonts w:ascii="Arial" w:hAnsi="Arial" w:eastAsia="Arial" w:cs="Arial"/>
          <w:sz w:val="24"/>
          <w:szCs w:val="24"/>
        </w:rPr>
        <w:t>and who is the most problematic. However, it is usually those staff with positive cla</w:t>
      </w:r>
      <w:r w:rsidRPr="7DA83931" w:rsidR="029C16C7">
        <w:rPr>
          <w:rFonts w:ascii="Arial" w:hAnsi="Arial" w:eastAsia="Arial" w:cs="Arial"/>
          <w:sz w:val="24"/>
          <w:szCs w:val="24"/>
        </w:rPr>
        <w:t xml:space="preserve">ssroom management </w:t>
      </w:r>
      <w:r w:rsidRPr="7DA83931" w:rsidR="4C96FBD2">
        <w:rPr>
          <w:rFonts w:ascii="Arial" w:hAnsi="Arial" w:eastAsia="Arial" w:cs="Arial"/>
          <w:sz w:val="24"/>
          <w:szCs w:val="24"/>
        </w:rPr>
        <w:t xml:space="preserve">and congruent communication </w:t>
      </w:r>
      <w:r w:rsidRPr="7DA83931" w:rsidR="029C16C7">
        <w:rPr>
          <w:rFonts w:ascii="Arial" w:hAnsi="Arial" w:eastAsia="Arial" w:cs="Arial"/>
          <w:sz w:val="24"/>
          <w:szCs w:val="24"/>
        </w:rPr>
        <w:t xml:space="preserve">that have successful results with the most challenging behaviours. </w:t>
      </w:r>
    </w:p>
    <w:p w:rsidR="58ABDAA5" w:rsidP="7DA83931" w:rsidRDefault="58ABDAA5" w14:paraId="6FFE0B73" w14:textId="5EFD98F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58ABDAA5">
        <w:rPr>
          <w:rFonts w:ascii="Arial" w:hAnsi="Arial" w:eastAsia="Arial" w:cs="Arial"/>
          <w:sz w:val="24"/>
          <w:szCs w:val="24"/>
        </w:rPr>
        <w:t xml:space="preserve">To conclude, there are many factors which influence children's behaviour and </w:t>
      </w:r>
      <w:r w:rsidRPr="7DA83931" w:rsidR="04B670A3">
        <w:rPr>
          <w:rFonts w:ascii="Arial" w:hAnsi="Arial" w:eastAsia="Arial" w:cs="Arial"/>
          <w:sz w:val="24"/>
          <w:szCs w:val="24"/>
        </w:rPr>
        <w:t>what is successful for one student, may not suit another</w:t>
      </w:r>
      <w:r w:rsidRPr="7DA83931" w:rsidR="3361FA67">
        <w:rPr>
          <w:rFonts w:ascii="Arial" w:hAnsi="Arial" w:eastAsia="Arial" w:cs="Arial"/>
          <w:sz w:val="24"/>
          <w:szCs w:val="24"/>
        </w:rPr>
        <w:t xml:space="preserve"> and the hard work involved in deciphering what works with each student, will </w:t>
      </w:r>
      <w:r w:rsidRPr="7DA83931" w:rsidR="1E0A6CDA">
        <w:rPr>
          <w:rFonts w:ascii="Arial" w:hAnsi="Arial" w:eastAsia="Arial" w:cs="Arial"/>
          <w:sz w:val="24"/>
          <w:szCs w:val="24"/>
        </w:rPr>
        <w:t xml:space="preserve">pay dividends in the long run. </w:t>
      </w:r>
      <w:r w:rsidRPr="7DA83931" w:rsidR="1A06F574">
        <w:rPr>
          <w:rFonts w:ascii="Arial" w:hAnsi="Arial" w:eastAsia="Arial" w:cs="Arial"/>
          <w:sz w:val="24"/>
          <w:szCs w:val="24"/>
        </w:rPr>
        <w:t>Within the learning envi</w:t>
      </w:r>
      <w:r w:rsidRPr="7DA83931" w:rsidR="2E6B8835">
        <w:rPr>
          <w:rFonts w:ascii="Arial" w:hAnsi="Arial" w:eastAsia="Arial" w:cs="Arial"/>
          <w:sz w:val="24"/>
          <w:szCs w:val="24"/>
        </w:rPr>
        <w:t>ronment is it important</w:t>
      </w:r>
      <w:r w:rsidRPr="7DA83931" w:rsidR="7A9F7977">
        <w:rPr>
          <w:rFonts w:ascii="Arial" w:hAnsi="Arial" w:eastAsia="Arial" w:cs="Arial"/>
          <w:sz w:val="24"/>
          <w:szCs w:val="24"/>
        </w:rPr>
        <w:t xml:space="preserve"> </w:t>
      </w:r>
      <w:r w:rsidRPr="7DA83931" w:rsidR="2E6B8835">
        <w:rPr>
          <w:rFonts w:ascii="Arial" w:hAnsi="Arial" w:eastAsia="Arial" w:cs="Arial"/>
          <w:sz w:val="24"/>
          <w:szCs w:val="24"/>
        </w:rPr>
        <w:t xml:space="preserve">to remember that as the adult in the room, the teacher has the greatest opportunity and unique </w:t>
      </w:r>
      <w:r w:rsidRPr="7DA83931" w:rsidR="2323C175">
        <w:rPr>
          <w:rFonts w:ascii="Arial" w:hAnsi="Arial" w:eastAsia="Arial" w:cs="Arial"/>
          <w:sz w:val="24"/>
          <w:szCs w:val="24"/>
        </w:rPr>
        <w:t>privilege of being able to make a positive impact on any given student.</w:t>
      </w:r>
      <w:r w:rsidRPr="7DA83931" w:rsidR="44BAD2CE">
        <w:rPr>
          <w:rFonts w:ascii="Arial" w:hAnsi="Arial" w:eastAsia="Arial" w:cs="Arial"/>
          <w:sz w:val="24"/>
          <w:szCs w:val="24"/>
        </w:rPr>
        <w:t xml:space="preserve"> An impact that may last the lesson, the year or possibly a lifetime. </w:t>
      </w:r>
    </w:p>
    <w:p w:rsidR="7DA83931" w:rsidP="7DA83931" w:rsidRDefault="7DA83931" w14:paraId="0955C0A9" w14:textId="36E8AAA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C685E53" w:rsidP="7DA83931" w:rsidRDefault="7C685E53" w14:paraId="6713CD76" w14:textId="4A85A35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DA83931" w:rsidR="7C685E53">
        <w:rPr>
          <w:rFonts w:ascii="Arial" w:hAnsi="Arial" w:eastAsia="Arial" w:cs="Arial"/>
          <w:sz w:val="24"/>
          <w:szCs w:val="24"/>
        </w:rPr>
        <w:t>1,433 words.</w:t>
      </w:r>
    </w:p>
    <w:p w:rsidR="7DA83931" w:rsidP="7DA83931" w:rsidRDefault="7DA83931" w14:paraId="567C924D" w14:textId="121E9F3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58DBF12E" w14:textId="083AC2B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63CD830F" w14:textId="0FBEBA2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33F18EA3" w14:textId="7DD6DB6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4652B7A0" w14:textId="61B8A3A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0FD0CB46" w14:textId="2FDE882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6DE61F97" w14:textId="02D7AA7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088EFA50" w14:textId="6433A13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1702C27C" w14:textId="74F6112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7552B29B" w14:textId="2CA2D9B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50B1BE1B" w14:textId="731019A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3C5B009E" w14:textId="2E5CF4F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4CBD7A09" w14:textId="0DE1424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2884FEE2" w14:textId="729AF57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C685E53" w:rsidP="7DA83931" w:rsidRDefault="7C685E53" w14:paraId="49E99A80" w14:textId="24D93DF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  <w:u w:val="single"/>
        </w:rPr>
      </w:pPr>
      <w:r w:rsidRPr="7DA83931" w:rsidR="7C685E53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5318B45B" w:rsidP="7DA83931" w:rsidRDefault="5318B45B" w14:paraId="73F863F2" w14:textId="44265125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7DA83931" w:rsidR="5318B45B">
        <w:rPr>
          <w:rFonts w:ascii="Arial" w:hAnsi="Arial" w:eastAsia="Arial" w:cs="Arial"/>
          <w:sz w:val="24"/>
          <w:szCs w:val="24"/>
        </w:rPr>
        <w:t>Bentham,</w:t>
      </w:r>
      <w:r w:rsidRPr="7DA83931" w:rsidR="7015E0FB">
        <w:rPr>
          <w:rFonts w:ascii="Arial" w:hAnsi="Arial" w:eastAsia="Arial" w:cs="Arial"/>
          <w:sz w:val="24"/>
          <w:szCs w:val="24"/>
        </w:rPr>
        <w:t xml:space="preserve"> </w:t>
      </w:r>
      <w:r w:rsidRPr="7DA83931" w:rsidR="5318B45B">
        <w:rPr>
          <w:rFonts w:ascii="Arial" w:hAnsi="Arial" w:eastAsia="Arial" w:cs="Arial"/>
          <w:sz w:val="24"/>
          <w:szCs w:val="24"/>
        </w:rPr>
        <w:t>S</w:t>
      </w:r>
      <w:r w:rsidRPr="7DA83931" w:rsidR="69AF4A97">
        <w:rPr>
          <w:rFonts w:ascii="Arial" w:hAnsi="Arial" w:eastAsia="Arial" w:cs="Arial"/>
          <w:sz w:val="24"/>
          <w:szCs w:val="24"/>
        </w:rPr>
        <w:t>.</w:t>
      </w:r>
      <w:r w:rsidRPr="7DA83931" w:rsidR="5318B45B">
        <w:rPr>
          <w:rFonts w:ascii="Arial" w:hAnsi="Arial" w:eastAsia="Arial" w:cs="Arial"/>
          <w:sz w:val="24"/>
          <w:szCs w:val="24"/>
        </w:rPr>
        <w:t xml:space="preserve"> (2006)</w:t>
      </w:r>
      <w:r w:rsidRPr="7DA83931" w:rsidR="259DFA2C">
        <w:rPr>
          <w:rFonts w:ascii="Arial" w:hAnsi="Arial" w:eastAsia="Arial" w:cs="Arial"/>
          <w:sz w:val="24"/>
          <w:szCs w:val="24"/>
        </w:rPr>
        <w:t xml:space="preserve"> </w:t>
      </w:r>
      <w:r w:rsidRPr="7DA83931" w:rsidR="259DFA2C">
        <w:rPr>
          <w:rFonts w:ascii="Arial" w:hAnsi="Arial" w:eastAsia="Arial" w:cs="Arial"/>
          <w:i w:val="1"/>
          <w:iCs w:val="1"/>
          <w:sz w:val="24"/>
          <w:szCs w:val="24"/>
        </w:rPr>
        <w:t>A teaching assistants guide to managing behaviour in the classroom</w:t>
      </w:r>
      <w:r w:rsidRPr="7DA83931" w:rsidR="73420FA0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7DA83931" w:rsidR="73420FA0">
        <w:rPr>
          <w:rFonts w:ascii="Arial" w:hAnsi="Arial" w:eastAsia="Arial" w:cs="Arial"/>
          <w:i w:val="0"/>
          <w:iCs w:val="0"/>
          <w:sz w:val="24"/>
          <w:szCs w:val="24"/>
        </w:rPr>
        <w:t>London: Routledge.</w:t>
      </w:r>
      <w:r w:rsidRPr="7DA83931" w:rsidR="4F68539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F685394" w:rsidP="7DA83931" w:rsidRDefault="4F685394" w14:paraId="5CE07E58" w14:textId="4BB5D8BA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7DA83931" w:rsidR="4F685394">
        <w:rPr>
          <w:rFonts w:ascii="Arial" w:hAnsi="Arial" w:eastAsia="Arial" w:cs="Arial"/>
          <w:i w:val="0"/>
          <w:iCs w:val="0"/>
          <w:sz w:val="24"/>
          <w:szCs w:val="24"/>
        </w:rPr>
        <w:t>Charles, C.M</w:t>
      </w:r>
      <w:r w:rsidRPr="7DA83931" w:rsidR="790C04DB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</w:rPr>
        <w:t xml:space="preserve"> (1996) </w:t>
      </w:r>
      <w:r w:rsidRPr="7DA83931" w:rsidR="486A6413">
        <w:rPr>
          <w:rFonts w:ascii="Arial" w:hAnsi="Arial" w:eastAsia="Arial" w:cs="Arial"/>
          <w:i w:val="1"/>
          <w:iCs w:val="1"/>
          <w:sz w:val="24"/>
          <w:szCs w:val="24"/>
        </w:rPr>
        <w:t xml:space="preserve">Building Classroom Discipline 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</w:rPr>
        <w:t>(5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7DA83931" w:rsidR="486A6413">
        <w:rPr>
          <w:rFonts w:ascii="Arial" w:hAnsi="Arial" w:eastAsia="Arial" w:cs="Arial"/>
          <w:i w:val="0"/>
          <w:iCs w:val="0"/>
          <w:sz w:val="24"/>
          <w:szCs w:val="24"/>
        </w:rPr>
        <w:t xml:space="preserve"> edition)</w:t>
      </w:r>
      <w:r w:rsidRPr="7DA83931" w:rsidR="486A6413">
        <w:rPr>
          <w:rFonts w:ascii="Arial" w:hAnsi="Arial" w:eastAsia="Arial" w:cs="Arial"/>
          <w:i w:val="1"/>
          <w:iCs w:val="1"/>
          <w:sz w:val="24"/>
          <w:szCs w:val="24"/>
        </w:rPr>
        <w:t xml:space="preserve">, </w:t>
      </w:r>
      <w:r w:rsidRPr="7DA83931" w:rsidR="66831BF2">
        <w:rPr>
          <w:rFonts w:ascii="Arial" w:hAnsi="Arial" w:eastAsia="Arial" w:cs="Arial"/>
          <w:i w:val="0"/>
          <w:iCs w:val="0"/>
          <w:sz w:val="24"/>
          <w:szCs w:val="24"/>
        </w:rPr>
        <w:t>New York: Longman.</w:t>
      </w:r>
    </w:p>
    <w:p w:rsidR="195C0842" w:rsidP="7DA83931" w:rsidRDefault="195C0842" w14:paraId="7D2D15F0" w14:textId="0F9D2D9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7DA83931" w:rsidR="195C0842">
        <w:rPr>
          <w:rFonts w:ascii="Arial" w:hAnsi="Arial" w:eastAsia="Arial" w:cs="Arial"/>
          <w:i w:val="0"/>
          <w:iCs w:val="0"/>
          <w:sz w:val="24"/>
          <w:szCs w:val="24"/>
        </w:rPr>
        <w:t xml:space="preserve">Gould, J. (2012) </w:t>
      </w:r>
      <w:r w:rsidRPr="7DA83931" w:rsidR="195C0842">
        <w:rPr>
          <w:rFonts w:ascii="Arial" w:hAnsi="Arial" w:eastAsia="Arial" w:cs="Arial"/>
          <w:i w:val="1"/>
          <w:iCs w:val="1"/>
          <w:sz w:val="24"/>
          <w:szCs w:val="24"/>
        </w:rPr>
        <w:t>Learning Theory and Classroom Practise</w:t>
      </w:r>
      <w:r w:rsidRPr="7DA83931" w:rsidR="6E99A289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7DA83931" w:rsidR="6E99A289">
        <w:rPr>
          <w:rFonts w:ascii="Arial" w:hAnsi="Arial" w:eastAsia="Arial" w:cs="Arial"/>
          <w:i w:val="0"/>
          <w:iCs w:val="0"/>
          <w:sz w:val="24"/>
          <w:szCs w:val="24"/>
        </w:rPr>
        <w:t>(2</w:t>
      </w:r>
      <w:r w:rsidRPr="7DA83931" w:rsidR="6E99A289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7DA83931" w:rsidR="6E99A289">
        <w:rPr>
          <w:rFonts w:ascii="Arial" w:hAnsi="Arial" w:eastAsia="Arial" w:cs="Arial"/>
          <w:i w:val="0"/>
          <w:iCs w:val="0"/>
          <w:sz w:val="24"/>
          <w:szCs w:val="24"/>
        </w:rPr>
        <w:t xml:space="preserve"> edition), </w:t>
      </w:r>
      <w:r w:rsidRPr="7DA83931" w:rsidR="4886B2A4">
        <w:rPr>
          <w:rFonts w:ascii="Arial" w:hAnsi="Arial" w:eastAsia="Arial" w:cs="Arial"/>
          <w:i w:val="0"/>
          <w:iCs w:val="0"/>
          <w:sz w:val="24"/>
          <w:szCs w:val="24"/>
        </w:rPr>
        <w:t>London: Learning Matters.</w:t>
      </w:r>
    </w:p>
    <w:p w:rsidR="4886B2A4" w:rsidP="7DA83931" w:rsidRDefault="4886B2A4" w14:paraId="786BFB7F" w14:textId="472FDF46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7DA83931" w:rsidR="4886B2A4">
        <w:rPr>
          <w:rFonts w:ascii="Arial" w:hAnsi="Arial" w:eastAsia="Arial" w:cs="Arial"/>
          <w:i w:val="0"/>
          <w:iCs w:val="0"/>
          <w:sz w:val="24"/>
          <w:szCs w:val="24"/>
        </w:rPr>
        <w:t xml:space="preserve">Murin, M., Hellriegel, J. and </w:t>
      </w:r>
      <w:r w:rsidRPr="7DA83931" w:rsidR="30F5F13E">
        <w:rPr>
          <w:rFonts w:ascii="Arial" w:hAnsi="Arial" w:eastAsia="Arial" w:cs="Arial"/>
          <w:i w:val="0"/>
          <w:iCs w:val="0"/>
          <w:sz w:val="24"/>
          <w:szCs w:val="24"/>
        </w:rPr>
        <w:t xml:space="preserve">Mandy, W (2016) </w:t>
      </w:r>
      <w:r w:rsidRPr="7DA83931" w:rsidR="30F5F13E">
        <w:rPr>
          <w:rFonts w:ascii="Arial" w:hAnsi="Arial" w:eastAsia="Arial" w:cs="Arial"/>
          <w:i w:val="1"/>
          <w:iCs w:val="1"/>
          <w:sz w:val="24"/>
          <w:szCs w:val="24"/>
        </w:rPr>
        <w:t xml:space="preserve">Autism Spectrum Disorder and the transition into </w:t>
      </w:r>
      <w:r w:rsidRPr="7DA83931" w:rsidR="72510C0C">
        <w:rPr>
          <w:rFonts w:ascii="Arial" w:hAnsi="Arial" w:eastAsia="Arial" w:cs="Arial"/>
          <w:i w:val="1"/>
          <w:iCs w:val="1"/>
          <w:sz w:val="24"/>
          <w:szCs w:val="24"/>
        </w:rPr>
        <w:t>secondary school</w:t>
      </w:r>
      <w:r w:rsidRPr="7DA83931" w:rsidR="72510C0C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7DA83931" w:rsidR="0B656AB8">
        <w:rPr>
          <w:rFonts w:ascii="Arial" w:hAnsi="Arial" w:eastAsia="Arial" w:cs="Arial"/>
          <w:i w:val="0"/>
          <w:iCs w:val="0"/>
          <w:sz w:val="24"/>
          <w:szCs w:val="24"/>
        </w:rPr>
        <w:t>London: Jessica Kingsley Publishers.</w:t>
      </w:r>
    </w:p>
    <w:p w:rsidR="7DA83931" w:rsidP="7DA83931" w:rsidRDefault="7DA83931" w14:paraId="2C798568" w14:textId="35F6EDA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DA83931" w:rsidP="7DA83931" w:rsidRDefault="7DA83931" w14:paraId="1D618A0E" w14:textId="48E9D18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4c51304b44943b4"/>
      <w:footerReference w:type="default" r:id="R76b625cf93ea476a"/>
      <w:titlePg w:val="1"/>
      <w:headerReference w:type="even" r:id="R0ca3ed13fb974c2a"/>
      <w:headerReference w:type="first" r:id="Ra27544937b0a4e11"/>
      <w:footerReference w:type="even" r:id="R11d5170f0e2646b4"/>
      <w:footerReference w:type="first" r:id="R878dec107440466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4710C5" w:rsidTr="7DA83931" w14:paraId="281EFE9E">
      <w:tc>
        <w:tcPr>
          <w:tcW w:w="3005" w:type="dxa"/>
          <w:tcMar/>
        </w:tcPr>
        <w:p w:rsidR="5C4710C5" w:rsidP="5C4710C5" w:rsidRDefault="5C4710C5" w14:paraId="66971463" w14:textId="571F2EB8">
          <w:pPr>
            <w:pStyle w:val="Header"/>
            <w:bidi w:val="0"/>
            <w:ind w:left="-115"/>
            <w:jc w:val="left"/>
          </w:pPr>
          <w:r w:rsidR="5C4710C5">
            <w:rPr/>
            <w:t>2014382</w:t>
          </w:r>
        </w:p>
      </w:tc>
      <w:tc>
        <w:tcPr>
          <w:tcW w:w="3005" w:type="dxa"/>
          <w:tcMar/>
        </w:tcPr>
        <w:p w:rsidR="5C4710C5" w:rsidP="5C4710C5" w:rsidRDefault="5C4710C5" w14:paraId="473ECD26" w14:textId="6407B5F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4710C5" w:rsidP="5C4710C5" w:rsidRDefault="5C4710C5" w14:paraId="77C33800" w14:textId="63A9926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C4710C5" w:rsidP="5C4710C5" w:rsidRDefault="5C4710C5" w14:paraId="4C385F62" w14:textId="4605A3CF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AB9817" w:rsidTr="7DA83931" w14:paraId="76FFF53E">
      <w:tc>
        <w:tcPr>
          <w:tcW w:w="3005" w:type="dxa"/>
          <w:tcMar/>
        </w:tcPr>
        <w:p w:rsidR="79AB9817" w:rsidP="79AB9817" w:rsidRDefault="79AB9817" w14:paraId="7B87CD71" w14:textId="16D33C43">
          <w:pPr>
            <w:pStyle w:val="Header"/>
            <w:bidi w:val="0"/>
            <w:ind w:left="-115"/>
            <w:jc w:val="left"/>
          </w:pPr>
          <w:r w:rsidR="79AB9817">
            <w:rPr/>
            <w:t>2014382</w:t>
          </w:r>
        </w:p>
      </w:tc>
      <w:tc>
        <w:tcPr>
          <w:tcW w:w="3005" w:type="dxa"/>
          <w:tcMar/>
        </w:tcPr>
        <w:p w:rsidR="79AB9817" w:rsidP="79AB9817" w:rsidRDefault="79AB9817" w14:paraId="5BDCA507" w14:textId="6226E8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AB9817" w:rsidP="79AB9817" w:rsidRDefault="79AB9817" w14:paraId="34923784" w14:textId="47080B08">
          <w:pPr>
            <w:pStyle w:val="Header"/>
            <w:bidi w:val="0"/>
            <w:ind w:right="-115"/>
            <w:jc w:val="right"/>
          </w:pPr>
          <w:r w:rsidR="7DA83931">
            <w:rPr/>
            <w:t>Page 4</w:t>
          </w:r>
        </w:p>
      </w:tc>
    </w:tr>
  </w:tbl>
  <w:p w:rsidR="79AB9817" w:rsidP="79AB9817" w:rsidRDefault="79AB9817" w14:paraId="19082439" w14:textId="5C091E85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AB9817" w:rsidTr="7DA83931" w14:paraId="6781DDA0">
      <w:tc>
        <w:tcPr>
          <w:tcW w:w="3005" w:type="dxa"/>
          <w:tcMar/>
        </w:tcPr>
        <w:p w:rsidR="79AB9817" w:rsidP="79AB9817" w:rsidRDefault="79AB9817" w14:paraId="102B2287" w14:textId="397D7B4A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79AB9817">
            <w:rPr/>
            <w:t>2014382</w:t>
          </w:r>
        </w:p>
      </w:tc>
      <w:tc>
        <w:tcPr>
          <w:tcW w:w="3005" w:type="dxa"/>
          <w:tcMar/>
        </w:tcPr>
        <w:p w:rsidR="79AB9817" w:rsidP="79AB9817" w:rsidRDefault="79AB9817" w14:paraId="032C7A5A" w14:textId="02AB66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AB9817" w:rsidP="79AB9817" w:rsidRDefault="79AB9817" w14:paraId="543E5BC0" w14:textId="7B9E72E4">
          <w:pPr>
            <w:pStyle w:val="Header"/>
            <w:bidi w:val="0"/>
            <w:ind w:right="-115"/>
            <w:jc w:val="right"/>
          </w:pPr>
          <w:r w:rsidR="7DA83931">
            <w:rPr/>
            <w:t>1</w:t>
          </w:r>
        </w:p>
      </w:tc>
    </w:tr>
  </w:tbl>
  <w:p w:rsidR="79AB9817" w:rsidP="79AB9817" w:rsidRDefault="79AB9817" w14:paraId="64424A84" w14:textId="0C43047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8310"/>
      <w:gridCol w:w="345"/>
      <w:gridCol w:w="360"/>
    </w:tblGrid>
    <w:tr w:rsidR="5C4710C5" w:rsidTr="79AB9817" w14:paraId="76DA914A">
      <w:tc>
        <w:tcPr>
          <w:tcW w:w="8310" w:type="dxa"/>
          <w:tcMar/>
        </w:tcPr>
        <w:p w:rsidR="5C4710C5" w:rsidP="5C4710C5" w:rsidRDefault="5C4710C5" w14:paraId="07D20198" w14:textId="6B833EDF">
          <w:pPr>
            <w:pStyle w:val="Header"/>
            <w:bidi w:val="0"/>
            <w:ind w:left="-115"/>
            <w:jc w:val="left"/>
            <w:rPr>
              <w:rFonts w:ascii="Arial" w:hAnsi="Arial" w:eastAsia="Arial" w:cs="Arial"/>
              <w:b w:val="1"/>
              <w:bCs w:val="1"/>
              <w:sz w:val="24"/>
              <w:szCs w:val="24"/>
            </w:rPr>
          </w:pPr>
        </w:p>
      </w:tc>
      <w:tc>
        <w:tcPr>
          <w:tcW w:w="345" w:type="dxa"/>
          <w:tcMar/>
        </w:tcPr>
        <w:p w:rsidR="5C4710C5" w:rsidP="5C4710C5" w:rsidRDefault="5C4710C5" w14:paraId="3B4B6398" w14:textId="707731F1">
          <w:pPr>
            <w:pStyle w:val="Header"/>
            <w:bidi w:val="0"/>
            <w:jc w:val="center"/>
          </w:pPr>
        </w:p>
      </w:tc>
      <w:tc>
        <w:tcPr>
          <w:tcW w:w="360" w:type="dxa"/>
          <w:tcMar/>
        </w:tcPr>
        <w:p w:rsidR="5C4710C5" w:rsidP="5C4710C5" w:rsidRDefault="5C4710C5" w14:paraId="6CA2A07F" w14:textId="7C945066">
          <w:pPr>
            <w:pStyle w:val="Header"/>
            <w:bidi w:val="0"/>
            <w:ind w:right="-115"/>
            <w:jc w:val="right"/>
          </w:pPr>
        </w:p>
      </w:tc>
    </w:tr>
  </w:tbl>
  <w:p w:rsidR="5C4710C5" w:rsidP="5C4710C5" w:rsidRDefault="5C4710C5" w14:paraId="2619AE0D" w14:textId="19DC0EC8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AB9817" w:rsidTr="79AB9817" w14:paraId="21CB5C4C">
      <w:tc>
        <w:tcPr>
          <w:tcW w:w="3005" w:type="dxa"/>
          <w:tcMar/>
        </w:tcPr>
        <w:p w:rsidR="79AB9817" w:rsidP="79AB9817" w:rsidRDefault="79AB9817" w14:paraId="717650B6" w14:textId="17BFE2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9AB9817" w:rsidP="79AB9817" w:rsidRDefault="79AB9817" w14:paraId="772D6B76" w14:textId="2EB3E10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9AB9817" w:rsidP="79AB9817" w:rsidRDefault="79AB9817" w14:paraId="34EF7161" w14:textId="34A45354">
          <w:pPr>
            <w:pStyle w:val="Header"/>
            <w:bidi w:val="0"/>
            <w:ind w:right="-115"/>
            <w:jc w:val="right"/>
          </w:pPr>
        </w:p>
      </w:tc>
    </w:tr>
  </w:tbl>
  <w:p w:rsidR="79AB9817" w:rsidP="79AB9817" w:rsidRDefault="79AB9817" w14:paraId="28E8D313" w14:textId="5C03CBC3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8325"/>
      <w:gridCol w:w="345"/>
      <w:gridCol w:w="345"/>
    </w:tblGrid>
    <w:tr w:rsidR="79AB9817" w:rsidTr="79AB9817" w14:paraId="566F2540">
      <w:tc>
        <w:tcPr>
          <w:tcW w:w="8325" w:type="dxa"/>
          <w:tcMar/>
        </w:tcPr>
        <w:p w:rsidR="79AB9817" w:rsidP="79AB9817" w:rsidRDefault="79AB9817" w14:paraId="571B6D7D" w14:textId="339DD7A8">
          <w:pPr>
            <w:pStyle w:val="Header"/>
            <w:bidi w:val="0"/>
            <w:ind w:left="-115"/>
            <w:jc w:val="left"/>
          </w:pPr>
          <w:r w:rsidRPr="79AB9817" w:rsidR="79AB9817">
            <w:rPr>
              <w:rFonts w:ascii="Arial" w:hAnsi="Arial" w:eastAsia="Arial" w:cs="Arial"/>
              <w:sz w:val="24"/>
              <w:szCs w:val="24"/>
            </w:rPr>
            <w:t xml:space="preserve">Discuss a range of factors that influence children’s behaviour (both positively and negatively) in a learning environment. </w:t>
          </w:r>
        </w:p>
      </w:tc>
      <w:tc>
        <w:tcPr>
          <w:tcW w:w="345" w:type="dxa"/>
          <w:tcMar/>
        </w:tcPr>
        <w:p w:rsidR="79AB9817" w:rsidP="79AB9817" w:rsidRDefault="79AB9817" w14:paraId="7CF394D2" w14:textId="13058A1F">
          <w:pPr>
            <w:pStyle w:val="Header"/>
            <w:bidi w:val="0"/>
            <w:jc w:val="center"/>
          </w:pPr>
        </w:p>
      </w:tc>
      <w:tc>
        <w:tcPr>
          <w:tcW w:w="345" w:type="dxa"/>
          <w:tcMar/>
        </w:tcPr>
        <w:p w:rsidR="79AB9817" w:rsidP="79AB9817" w:rsidRDefault="79AB9817" w14:paraId="354D091D" w14:textId="032DF63D">
          <w:pPr>
            <w:pStyle w:val="Header"/>
            <w:bidi w:val="0"/>
            <w:ind w:right="-115"/>
            <w:jc w:val="right"/>
          </w:pPr>
        </w:p>
      </w:tc>
    </w:tr>
  </w:tbl>
  <w:p w:rsidR="79AB9817" w:rsidP="79AB9817" w:rsidRDefault="79AB9817" w14:paraId="01495785" w14:textId="03435D8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evenAndOddHeaders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C15D39"/>
    <w:rsid w:val="00080A3B"/>
    <w:rsid w:val="000EB7B6"/>
    <w:rsid w:val="0033B1F3"/>
    <w:rsid w:val="004C05FE"/>
    <w:rsid w:val="007783A7"/>
    <w:rsid w:val="007DBF94"/>
    <w:rsid w:val="00AA50A5"/>
    <w:rsid w:val="00AAC74D"/>
    <w:rsid w:val="00E75323"/>
    <w:rsid w:val="00F53983"/>
    <w:rsid w:val="00F5D1EE"/>
    <w:rsid w:val="00FDEA85"/>
    <w:rsid w:val="0121C929"/>
    <w:rsid w:val="012C9F3B"/>
    <w:rsid w:val="01586C2F"/>
    <w:rsid w:val="01743AE6"/>
    <w:rsid w:val="01D8B2F9"/>
    <w:rsid w:val="02257551"/>
    <w:rsid w:val="02462106"/>
    <w:rsid w:val="0292ACC6"/>
    <w:rsid w:val="0293CD5E"/>
    <w:rsid w:val="029C16C7"/>
    <w:rsid w:val="029F5E3D"/>
    <w:rsid w:val="030928DB"/>
    <w:rsid w:val="032B1C4F"/>
    <w:rsid w:val="032EFFB8"/>
    <w:rsid w:val="03980B7F"/>
    <w:rsid w:val="03D49BBE"/>
    <w:rsid w:val="046106D8"/>
    <w:rsid w:val="049C663E"/>
    <w:rsid w:val="04B670A3"/>
    <w:rsid w:val="04CAD019"/>
    <w:rsid w:val="053BC86B"/>
    <w:rsid w:val="05C94311"/>
    <w:rsid w:val="05D8252A"/>
    <w:rsid w:val="05F89BC1"/>
    <w:rsid w:val="066044EA"/>
    <w:rsid w:val="06A37EF8"/>
    <w:rsid w:val="06A88CD1"/>
    <w:rsid w:val="06D44647"/>
    <w:rsid w:val="06E88E00"/>
    <w:rsid w:val="07421DED"/>
    <w:rsid w:val="07651372"/>
    <w:rsid w:val="0795F8DE"/>
    <w:rsid w:val="07E37C6A"/>
    <w:rsid w:val="080BC977"/>
    <w:rsid w:val="0892486E"/>
    <w:rsid w:val="08F7BB87"/>
    <w:rsid w:val="09080270"/>
    <w:rsid w:val="0916D924"/>
    <w:rsid w:val="0919CC61"/>
    <w:rsid w:val="092E1333"/>
    <w:rsid w:val="094FFDEF"/>
    <w:rsid w:val="0956231F"/>
    <w:rsid w:val="0956C71D"/>
    <w:rsid w:val="097F4CCB"/>
    <w:rsid w:val="0A4C566D"/>
    <w:rsid w:val="0A5ED941"/>
    <w:rsid w:val="0AC3930D"/>
    <w:rsid w:val="0ADB7AD8"/>
    <w:rsid w:val="0AEBCE50"/>
    <w:rsid w:val="0AEFAA0C"/>
    <w:rsid w:val="0B00C5DF"/>
    <w:rsid w:val="0B0A1C11"/>
    <w:rsid w:val="0B52719F"/>
    <w:rsid w:val="0B656AB8"/>
    <w:rsid w:val="0BB06105"/>
    <w:rsid w:val="0BD4E254"/>
    <w:rsid w:val="0BD7A3BD"/>
    <w:rsid w:val="0C1A5ADD"/>
    <w:rsid w:val="0C322346"/>
    <w:rsid w:val="0C494A1C"/>
    <w:rsid w:val="0C513BC5"/>
    <w:rsid w:val="0C96E3B1"/>
    <w:rsid w:val="0CCFE319"/>
    <w:rsid w:val="0D289AB9"/>
    <w:rsid w:val="0D3DBED5"/>
    <w:rsid w:val="0D6B6740"/>
    <w:rsid w:val="0DAE65F1"/>
    <w:rsid w:val="0DC336C5"/>
    <w:rsid w:val="0DC56C4C"/>
    <w:rsid w:val="0E12E8E1"/>
    <w:rsid w:val="0E870BF6"/>
    <w:rsid w:val="0ED089E3"/>
    <w:rsid w:val="0EE86195"/>
    <w:rsid w:val="0EF81FF3"/>
    <w:rsid w:val="0F391633"/>
    <w:rsid w:val="0F4A3652"/>
    <w:rsid w:val="0F5B0A75"/>
    <w:rsid w:val="0F7578C1"/>
    <w:rsid w:val="0FA6871C"/>
    <w:rsid w:val="0FC62C24"/>
    <w:rsid w:val="0FDC2488"/>
    <w:rsid w:val="1049B2BB"/>
    <w:rsid w:val="109981E8"/>
    <w:rsid w:val="10D2515F"/>
    <w:rsid w:val="1138F1D7"/>
    <w:rsid w:val="11613504"/>
    <w:rsid w:val="11A613FF"/>
    <w:rsid w:val="11D41064"/>
    <w:rsid w:val="12148788"/>
    <w:rsid w:val="1230ABC1"/>
    <w:rsid w:val="1266CC98"/>
    <w:rsid w:val="132D71B2"/>
    <w:rsid w:val="136469C8"/>
    <w:rsid w:val="138B7F55"/>
    <w:rsid w:val="13E2964A"/>
    <w:rsid w:val="140438D6"/>
    <w:rsid w:val="142699D0"/>
    <w:rsid w:val="14BF4713"/>
    <w:rsid w:val="14EE6FA4"/>
    <w:rsid w:val="150CFFDA"/>
    <w:rsid w:val="1537B4B0"/>
    <w:rsid w:val="154A8D7D"/>
    <w:rsid w:val="15BB8E79"/>
    <w:rsid w:val="15CC00F5"/>
    <w:rsid w:val="15E97F70"/>
    <w:rsid w:val="164B660C"/>
    <w:rsid w:val="1651F7DC"/>
    <w:rsid w:val="168A4005"/>
    <w:rsid w:val="169C0A8A"/>
    <w:rsid w:val="16E5CA02"/>
    <w:rsid w:val="172F6A16"/>
    <w:rsid w:val="17621B06"/>
    <w:rsid w:val="176AD043"/>
    <w:rsid w:val="178324C2"/>
    <w:rsid w:val="17C47359"/>
    <w:rsid w:val="17DDBF78"/>
    <w:rsid w:val="17F1B8B9"/>
    <w:rsid w:val="180C5E56"/>
    <w:rsid w:val="1818F8DC"/>
    <w:rsid w:val="1822C995"/>
    <w:rsid w:val="18634EEC"/>
    <w:rsid w:val="18651C49"/>
    <w:rsid w:val="18725DD3"/>
    <w:rsid w:val="187A2066"/>
    <w:rsid w:val="187AE044"/>
    <w:rsid w:val="18D211A9"/>
    <w:rsid w:val="18FFA52F"/>
    <w:rsid w:val="1958F12D"/>
    <w:rsid w:val="195C0842"/>
    <w:rsid w:val="1971D87D"/>
    <w:rsid w:val="199BFF9F"/>
    <w:rsid w:val="19EB10EE"/>
    <w:rsid w:val="1A00933B"/>
    <w:rsid w:val="1A06F574"/>
    <w:rsid w:val="1A1006CE"/>
    <w:rsid w:val="1A27043F"/>
    <w:rsid w:val="1A59E4AC"/>
    <w:rsid w:val="1A618464"/>
    <w:rsid w:val="1A931E5C"/>
    <w:rsid w:val="1AA45933"/>
    <w:rsid w:val="1AAF8992"/>
    <w:rsid w:val="1AF0ABB0"/>
    <w:rsid w:val="1AF4D8A2"/>
    <w:rsid w:val="1B07177E"/>
    <w:rsid w:val="1B15603A"/>
    <w:rsid w:val="1B4B3E94"/>
    <w:rsid w:val="1B7A66F9"/>
    <w:rsid w:val="1C7144D0"/>
    <w:rsid w:val="1CC0553F"/>
    <w:rsid w:val="1D12AA56"/>
    <w:rsid w:val="1D1AC42A"/>
    <w:rsid w:val="1D501FDE"/>
    <w:rsid w:val="1D68E690"/>
    <w:rsid w:val="1D7A53EC"/>
    <w:rsid w:val="1D9831F6"/>
    <w:rsid w:val="1DB308A2"/>
    <w:rsid w:val="1DB4DF7C"/>
    <w:rsid w:val="1DD8CF1A"/>
    <w:rsid w:val="1DF8E269"/>
    <w:rsid w:val="1DFC905E"/>
    <w:rsid w:val="1E0A6CDA"/>
    <w:rsid w:val="1E5B5C52"/>
    <w:rsid w:val="1E6578E3"/>
    <w:rsid w:val="1E8BF4E9"/>
    <w:rsid w:val="1EB6948B"/>
    <w:rsid w:val="1EE4778F"/>
    <w:rsid w:val="1F479E24"/>
    <w:rsid w:val="1F6270BF"/>
    <w:rsid w:val="1F72E33B"/>
    <w:rsid w:val="1FD36911"/>
    <w:rsid w:val="1FF6E2C4"/>
    <w:rsid w:val="203E61B0"/>
    <w:rsid w:val="204870E3"/>
    <w:rsid w:val="20761283"/>
    <w:rsid w:val="20852C63"/>
    <w:rsid w:val="20AFFDD3"/>
    <w:rsid w:val="20CE4B94"/>
    <w:rsid w:val="20DC7C24"/>
    <w:rsid w:val="2193C662"/>
    <w:rsid w:val="21AB77EC"/>
    <w:rsid w:val="21AFD09E"/>
    <w:rsid w:val="21B40605"/>
    <w:rsid w:val="21DDB00A"/>
    <w:rsid w:val="21E44144"/>
    <w:rsid w:val="21E95DF7"/>
    <w:rsid w:val="221BCE64"/>
    <w:rsid w:val="2250F398"/>
    <w:rsid w:val="226B7465"/>
    <w:rsid w:val="22AC403D"/>
    <w:rsid w:val="22BE1A56"/>
    <w:rsid w:val="23122963"/>
    <w:rsid w:val="2323C175"/>
    <w:rsid w:val="23328420"/>
    <w:rsid w:val="235F660C"/>
    <w:rsid w:val="23734B51"/>
    <w:rsid w:val="239A5674"/>
    <w:rsid w:val="2405C60B"/>
    <w:rsid w:val="240BF7C1"/>
    <w:rsid w:val="2455A509"/>
    <w:rsid w:val="249EA70B"/>
    <w:rsid w:val="24CB9E11"/>
    <w:rsid w:val="258136F1"/>
    <w:rsid w:val="25840E54"/>
    <w:rsid w:val="25899426"/>
    <w:rsid w:val="259DFA2C"/>
    <w:rsid w:val="25B2A61F"/>
    <w:rsid w:val="25F85661"/>
    <w:rsid w:val="26292764"/>
    <w:rsid w:val="263A776C"/>
    <w:rsid w:val="26590AE3"/>
    <w:rsid w:val="26C993F6"/>
    <w:rsid w:val="26CD1980"/>
    <w:rsid w:val="271F3F57"/>
    <w:rsid w:val="27333CB5"/>
    <w:rsid w:val="2735167F"/>
    <w:rsid w:val="2759EAE8"/>
    <w:rsid w:val="277FB160"/>
    <w:rsid w:val="27A0D0E0"/>
    <w:rsid w:val="27B74B76"/>
    <w:rsid w:val="27CECE00"/>
    <w:rsid w:val="27EE48DD"/>
    <w:rsid w:val="2813024A"/>
    <w:rsid w:val="2820427D"/>
    <w:rsid w:val="28C0351C"/>
    <w:rsid w:val="2968D2A7"/>
    <w:rsid w:val="297ED2DB"/>
    <w:rsid w:val="2989586D"/>
    <w:rsid w:val="29B82B8F"/>
    <w:rsid w:val="29E99C45"/>
    <w:rsid w:val="29F78DFE"/>
    <w:rsid w:val="29F94732"/>
    <w:rsid w:val="2A289A18"/>
    <w:rsid w:val="2A6BBDC5"/>
    <w:rsid w:val="2A918BAA"/>
    <w:rsid w:val="2AAE0253"/>
    <w:rsid w:val="2B26813E"/>
    <w:rsid w:val="2B566EBC"/>
    <w:rsid w:val="2BAB83E4"/>
    <w:rsid w:val="2BCD95B4"/>
    <w:rsid w:val="2BEBAB4E"/>
    <w:rsid w:val="2BEF8384"/>
    <w:rsid w:val="2C0F958F"/>
    <w:rsid w:val="2C704B4C"/>
    <w:rsid w:val="2CFE6A7C"/>
    <w:rsid w:val="2D38D57A"/>
    <w:rsid w:val="2D46BBDA"/>
    <w:rsid w:val="2D497F54"/>
    <w:rsid w:val="2D5984C0"/>
    <w:rsid w:val="2D966E61"/>
    <w:rsid w:val="2DAB65F0"/>
    <w:rsid w:val="2DCFA811"/>
    <w:rsid w:val="2DE4B1AE"/>
    <w:rsid w:val="2DE5DF33"/>
    <w:rsid w:val="2E3CC0FA"/>
    <w:rsid w:val="2E5E2200"/>
    <w:rsid w:val="2E6B8835"/>
    <w:rsid w:val="2E85FA9B"/>
    <w:rsid w:val="2ED5FDB6"/>
    <w:rsid w:val="2ED7DE8C"/>
    <w:rsid w:val="2EF72BD5"/>
    <w:rsid w:val="2F7CE03B"/>
    <w:rsid w:val="2F80820F"/>
    <w:rsid w:val="30160751"/>
    <w:rsid w:val="30C15D39"/>
    <w:rsid w:val="30D23082"/>
    <w:rsid w:val="30D4446C"/>
    <w:rsid w:val="30F5F13E"/>
    <w:rsid w:val="314B10D2"/>
    <w:rsid w:val="31A2B30E"/>
    <w:rsid w:val="31AD6172"/>
    <w:rsid w:val="31CF441F"/>
    <w:rsid w:val="31F4F370"/>
    <w:rsid w:val="320F7F4E"/>
    <w:rsid w:val="3239DFB4"/>
    <w:rsid w:val="32671762"/>
    <w:rsid w:val="32689E86"/>
    <w:rsid w:val="32708C0C"/>
    <w:rsid w:val="327DAD5A"/>
    <w:rsid w:val="32952F57"/>
    <w:rsid w:val="32C8954D"/>
    <w:rsid w:val="32DF532A"/>
    <w:rsid w:val="334E54BB"/>
    <w:rsid w:val="3361FA67"/>
    <w:rsid w:val="336B1480"/>
    <w:rsid w:val="33C72C5E"/>
    <w:rsid w:val="33F4D9B5"/>
    <w:rsid w:val="34258957"/>
    <w:rsid w:val="344DA5C9"/>
    <w:rsid w:val="3450246C"/>
    <w:rsid w:val="3459816D"/>
    <w:rsid w:val="347AC40E"/>
    <w:rsid w:val="35248237"/>
    <w:rsid w:val="354B2D72"/>
    <w:rsid w:val="3590AA16"/>
    <w:rsid w:val="35A54984"/>
    <w:rsid w:val="35C12677"/>
    <w:rsid w:val="35C15DFC"/>
    <w:rsid w:val="36DFB7C0"/>
    <w:rsid w:val="36EE368B"/>
    <w:rsid w:val="370B9392"/>
    <w:rsid w:val="3722E2AC"/>
    <w:rsid w:val="3762F1A0"/>
    <w:rsid w:val="37990FB5"/>
    <w:rsid w:val="379F92B5"/>
    <w:rsid w:val="37DF8F18"/>
    <w:rsid w:val="380E8EF6"/>
    <w:rsid w:val="3841B6F9"/>
    <w:rsid w:val="388BD740"/>
    <w:rsid w:val="38B9EBBD"/>
    <w:rsid w:val="38D658E6"/>
    <w:rsid w:val="3945E98E"/>
    <w:rsid w:val="3987B6BB"/>
    <w:rsid w:val="399A8F8E"/>
    <w:rsid w:val="39B29746"/>
    <w:rsid w:val="39D29ACD"/>
    <w:rsid w:val="3A3E89D3"/>
    <w:rsid w:val="3A40D818"/>
    <w:rsid w:val="3A5BD504"/>
    <w:rsid w:val="3A7A16CD"/>
    <w:rsid w:val="3AAEBC9D"/>
    <w:rsid w:val="3AB7786A"/>
    <w:rsid w:val="3B247A76"/>
    <w:rsid w:val="3BA3C23E"/>
    <w:rsid w:val="3BE0C1FA"/>
    <w:rsid w:val="3C00774E"/>
    <w:rsid w:val="3C1322CC"/>
    <w:rsid w:val="3C38CBD0"/>
    <w:rsid w:val="3CA788CE"/>
    <w:rsid w:val="3CC32348"/>
    <w:rsid w:val="3CF04523"/>
    <w:rsid w:val="3D1ED237"/>
    <w:rsid w:val="3D43E0E3"/>
    <w:rsid w:val="3D5851E3"/>
    <w:rsid w:val="3DE822FE"/>
    <w:rsid w:val="3E449E4A"/>
    <w:rsid w:val="3E6C5520"/>
    <w:rsid w:val="3E9F1420"/>
    <w:rsid w:val="3EB15191"/>
    <w:rsid w:val="3EDCD94D"/>
    <w:rsid w:val="3F0B22D2"/>
    <w:rsid w:val="3F1C68D8"/>
    <w:rsid w:val="3F4D87F0"/>
    <w:rsid w:val="3F5B15C8"/>
    <w:rsid w:val="3F6FD000"/>
    <w:rsid w:val="3F804261"/>
    <w:rsid w:val="3FA2CFB6"/>
    <w:rsid w:val="3FAC7FF2"/>
    <w:rsid w:val="3FADCBC8"/>
    <w:rsid w:val="3FB5C79B"/>
    <w:rsid w:val="4004D61C"/>
    <w:rsid w:val="401D136D"/>
    <w:rsid w:val="4034CD83"/>
    <w:rsid w:val="4056E9F6"/>
    <w:rsid w:val="407AA7F0"/>
    <w:rsid w:val="40869A06"/>
    <w:rsid w:val="409DD015"/>
    <w:rsid w:val="40A1C18C"/>
    <w:rsid w:val="40C5DB30"/>
    <w:rsid w:val="40F4FD8A"/>
    <w:rsid w:val="413FF1FB"/>
    <w:rsid w:val="419B3B63"/>
    <w:rsid w:val="42129F0B"/>
    <w:rsid w:val="42EF5407"/>
    <w:rsid w:val="4330923A"/>
    <w:rsid w:val="43370BC4"/>
    <w:rsid w:val="4366ADBC"/>
    <w:rsid w:val="4370FE1F"/>
    <w:rsid w:val="43743392"/>
    <w:rsid w:val="43B98C76"/>
    <w:rsid w:val="43D123EE"/>
    <w:rsid w:val="43D8C05A"/>
    <w:rsid w:val="4400734D"/>
    <w:rsid w:val="44181973"/>
    <w:rsid w:val="44498A4C"/>
    <w:rsid w:val="446D2A9D"/>
    <w:rsid w:val="447FAD01"/>
    <w:rsid w:val="44A3FB95"/>
    <w:rsid w:val="44BAD2CE"/>
    <w:rsid w:val="45117FA9"/>
    <w:rsid w:val="45292C50"/>
    <w:rsid w:val="4538936B"/>
    <w:rsid w:val="45555CD7"/>
    <w:rsid w:val="458533F8"/>
    <w:rsid w:val="4599589A"/>
    <w:rsid w:val="45CE6EFD"/>
    <w:rsid w:val="45D66664"/>
    <w:rsid w:val="46284B04"/>
    <w:rsid w:val="46807BBD"/>
    <w:rsid w:val="4687ED3B"/>
    <w:rsid w:val="46CE24B2"/>
    <w:rsid w:val="46F4CBD5"/>
    <w:rsid w:val="47407144"/>
    <w:rsid w:val="47583923"/>
    <w:rsid w:val="477C87E3"/>
    <w:rsid w:val="478F2F92"/>
    <w:rsid w:val="47B74DC3"/>
    <w:rsid w:val="47C33BD1"/>
    <w:rsid w:val="48336A33"/>
    <w:rsid w:val="4860CD12"/>
    <w:rsid w:val="486A6413"/>
    <w:rsid w:val="487D7FD9"/>
    <w:rsid w:val="4886B2A4"/>
    <w:rsid w:val="48DC41A5"/>
    <w:rsid w:val="49110E48"/>
    <w:rsid w:val="49DBA78F"/>
    <w:rsid w:val="49DCDD4D"/>
    <w:rsid w:val="49FC9D73"/>
    <w:rsid w:val="4A20FA7A"/>
    <w:rsid w:val="4A36D9BD"/>
    <w:rsid w:val="4A7DFBBB"/>
    <w:rsid w:val="4A843B16"/>
    <w:rsid w:val="4A949B4D"/>
    <w:rsid w:val="4AAE05EA"/>
    <w:rsid w:val="4AE6D441"/>
    <w:rsid w:val="4B14ECE6"/>
    <w:rsid w:val="4B1A8B41"/>
    <w:rsid w:val="4B2F99AB"/>
    <w:rsid w:val="4B4E7E47"/>
    <w:rsid w:val="4B5A59A1"/>
    <w:rsid w:val="4B7AA758"/>
    <w:rsid w:val="4C13E267"/>
    <w:rsid w:val="4C19CC1C"/>
    <w:rsid w:val="4C3A53B4"/>
    <w:rsid w:val="4C6BF159"/>
    <w:rsid w:val="4C6D30C3"/>
    <w:rsid w:val="4C96FBD2"/>
    <w:rsid w:val="4CD1805A"/>
    <w:rsid w:val="4D17450C"/>
    <w:rsid w:val="4D73CC4C"/>
    <w:rsid w:val="4DE548B9"/>
    <w:rsid w:val="4E11C557"/>
    <w:rsid w:val="4E268F47"/>
    <w:rsid w:val="4E6D50BB"/>
    <w:rsid w:val="4EC2F184"/>
    <w:rsid w:val="4F00ED6F"/>
    <w:rsid w:val="4F685394"/>
    <w:rsid w:val="4F9424F1"/>
    <w:rsid w:val="4F963F02"/>
    <w:rsid w:val="4FA6AF2F"/>
    <w:rsid w:val="4FCD7AA9"/>
    <w:rsid w:val="50224461"/>
    <w:rsid w:val="502BA4B1"/>
    <w:rsid w:val="50FBAF6E"/>
    <w:rsid w:val="51212D8B"/>
    <w:rsid w:val="51775866"/>
    <w:rsid w:val="51973FFA"/>
    <w:rsid w:val="51DA16B1"/>
    <w:rsid w:val="51EB17CC"/>
    <w:rsid w:val="51FD29E2"/>
    <w:rsid w:val="5230B05B"/>
    <w:rsid w:val="526CFD6C"/>
    <w:rsid w:val="52A4661C"/>
    <w:rsid w:val="52D287BD"/>
    <w:rsid w:val="52F9A94E"/>
    <w:rsid w:val="5318B45B"/>
    <w:rsid w:val="531AB59D"/>
    <w:rsid w:val="5340C1DE"/>
    <w:rsid w:val="53696400"/>
    <w:rsid w:val="539662A7"/>
    <w:rsid w:val="53D133B7"/>
    <w:rsid w:val="540EE865"/>
    <w:rsid w:val="543DBCFD"/>
    <w:rsid w:val="544D7597"/>
    <w:rsid w:val="549742AC"/>
    <w:rsid w:val="54A3B72B"/>
    <w:rsid w:val="54AEF928"/>
    <w:rsid w:val="5509DA9A"/>
    <w:rsid w:val="55117A8D"/>
    <w:rsid w:val="5522B88E"/>
    <w:rsid w:val="55266DFF"/>
    <w:rsid w:val="55560FFF"/>
    <w:rsid w:val="55F05A9E"/>
    <w:rsid w:val="5627AD23"/>
    <w:rsid w:val="56398EB2"/>
    <w:rsid w:val="567862A0"/>
    <w:rsid w:val="56B082E0"/>
    <w:rsid w:val="56B90F74"/>
    <w:rsid w:val="570BFF54"/>
    <w:rsid w:val="570F5858"/>
    <w:rsid w:val="5722C65C"/>
    <w:rsid w:val="575F6AE6"/>
    <w:rsid w:val="576D54F3"/>
    <w:rsid w:val="577D1351"/>
    <w:rsid w:val="579C2563"/>
    <w:rsid w:val="579C7A00"/>
    <w:rsid w:val="57B11CF2"/>
    <w:rsid w:val="57C37D84"/>
    <w:rsid w:val="57D55F13"/>
    <w:rsid w:val="57DEAC64"/>
    <w:rsid w:val="57EAA6BD"/>
    <w:rsid w:val="5822CE72"/>
    <w:rsid w:val="584432D1"/>
    <w:rsid w:val="586117E6"/>
    <w:rsid w:val="58749613"/>
    <w:rsid w:val="588EA758"/>
    <w:rsid w:val="58ABDAA5"/>
    <w:rsid w:val="58C37B30"/>
    <w:rsid w:val="596941EE"/>
    <w:rsid w:val="59A4F019"/>
    <w:rsid w:val="59B3AC68"/>
    <w:rsid w:val="59BE69BA"/>
    <w:rsid w:val="59C4A2D0"/>
    <w:rsid w:val="5A0D91B1"/>
    <w:rsid w:val="5A27ACC4"/>
    <w:rsid w:val="5A287DCA"/>
    <w:rsid w:val="5A85DB04"/>
    <w:rsid w:val="5A8CDDC5"/>
    <w:rsid w:val="5AA0DC5A"/>
    <w:rsid w:val="5B0CFFD5"/>
    <w:rsid w:val="5B280A45"/>
    <w:rsid w:val="5BC6481A"/>
    <w:rsid w:val="5C0F6C93"/>
    <w:rsid w:val="5C166F68"/>
    <w:rsid w:val="5C4710C5"/>
    <w:rsid w:val="5C4C5962"/>
    <w:rsid w:val="5C654CC6"/>
    <w:rsid w:val="5C93A7C9"/>
    <w:rsid w:val="5CBA0B0D"/>
    <w:rsid w:val="5CBDFFCA"/>
    <w:rsid w:val="5D424396"/>
    <w:rsid w:val="5D5102D0"/>
    <w:rsid w:val="5D6C052A"/>
    <w:rsid w:val="5DC832E0"/>
    <w:rsid w:val="5DEC8355"/>
    <w:rsid w:val="5E3CB311"/>
    <w:rsid w:val="5E6101A5"/>
    <w:rsid w:val="5E983EFA"/>
    <w:rsid w:val="5EB7310D"/>
    <w:rsid w:val="5EB899B9"/>
    <w:rsid w:val="5ECA2FF5"/>
    <w:rsid w:val="5F39F374"/>
    <w:rsid w:val="5F53FD37"/>
    <w:rsid w:val="5F96CACD"/>
    <w:rsid w:val="60081820"/>
    <w:rsid w:val="6071D77A"/>
    <w:rsid w:val="607CD335"/>
    <w:rsid w:val="607E60C1"/>
    <w:rsid w:val="609CF871"/>
    <w:rsid w:val="609DEC3A"/>
    <w:rsid w:val="60A3A5EC"/>
    <w:rsid w:val="60AB03C4"/>
    <w:rsid w:val="60D76C9C"/>
    <w:rsid w:val="60E25407"/>
    <w:rsid w:val="60E859DA"/>
    <w:rsid w:val="60EE69EA"/>
    <w:rsid w:val="611AA25F"/>
    <w:rsid w:val="6182574A"/>
    <w:rsid w:val="6189093E"/>
    <w:rsid w:val="6207FA2C"/>
    <w:rsid w:val="62281D8D"/>
    <w:rsid w:val="62389009"/>
    <w:rsid w:val="6238C8D2"/>
    <w:rsid w:val="623C5A28"/>
    <w:rsid w:val="623F764D"/>
    <w:rsid w:val="6255D731"/>
    <w:rsid w:val="627D8EE7"/>
    <w:rsid w:val="63215F0B"/>
    <w:rsid w:val="63246576"/>
    <w:rsid w:val="63269085"/>
    <w:rsid w:val="63347F00"/>
    <w:rsid w:val="635B15BC"/>
    <w:rsid w:val="6395E080"/>
    <w:rsid w:val="63A8AEEE"/>
    <w:rsid w:val="63C97C29"/>
    <w:rsid w:val="63D0D7FC"/>
    <w:rsid w:val="63D159FF"/>
    <w:rsid w:val="64094BFD"/>
    <w:rsid w:val="640BE481"/>
    <w:rsid w:val="640F0D5E"/>
    <w:rsid w:val="6444E09F"/>
    <w:rsid w:val="649CF6F1"/>
    <w:rsid w:val="64BD2F6C"/>
    <w:rsid w:val="650048E0"/>
    <w:rsid w:val="650EEAC7"/>
    <w:rsid w:val="652C3BF3"/>
    <w:rsid w:val="653473CD"/>
    <w:rsid w:val="6545489D"/>
    <w:rsid w:val="6554004D"/>
    <w:rsid w:val="657030CB"/>
    <w:rsid w:val="6571FEB1"/>
    <w:rsid w:val="65C7EEF4"/>
    <w:rsid w:val="65FF1898"/>
    <w:rsid w:val="660119AD"/>
    <w:rsid w:val="6604199D"/>
    <w:rsid w:val="665E3147"/>
    <w:rsid w:val="666846D0"/>
    <w:rsid w:val="667759A4"/>
    <w:rsid w:val="66831BF2"/>
    <w:rsid w:val="66FB163C"/>
    <w:rsid w:val="67844232"/>
    <w:rsid w:val="6805C68A"/>
    <w:rsid w:val="68191BF4"/>
    <w:rsid w:val="68313ED5"/>
    <w:rsid w:val="68479D5D"/>
    <w:rsid w:val="686EBCBD"/>
    <w:rsid w:val="687BD622"/>
    <w:rsid w:val="687E2491"/>
    <w:rsid w:val="68A2F08C"/>
    <w:rsid w:val="68A80A56"/>
    <w:rsid w:val="68BFEBBD"/>
    <w:rsid w:val="68DB08AB"/>
    <w:rsid w:val="68E6C240"/>
    <w:rsid w:val="696E2AE1"/>
    <w:rsid w:val="69AF4A97"/>
    <w:rsid w:val="6A0A8D1E"/>
    <w:rsid w:val="6A18B9C0"/>
    <w:rsid w:val="6A43DAB7"/>
    <w:rsid w:val="6AA0C1C2"/>
    <w:rsid w:val="6AF075DA"/>
    <w:rsid w:val="6B1E4998"/>
    <w:rsid w:val="6B5CA529"/>
    <w:rsid w:val="6B9BBCB4"/>
    <w:rsid w:val="6C295DEC"/>
    <w:rsid w:val="6C903700"/>
    <w:rsid w:val="6CEBB398"/>
    <w:rsid w:val="6CF734D3"/>
    <w:rsid w:val="6D91D985"/>
    <w:rsid w:val="6D965AA7"/>
    <w:rsid w:val="6DA7A575"/>
    <w:rsid w:val="6E0D87B8"/>
    <w:rsid w:val="6E254769"/>
    <w:rsid w:val="6E6F05A3"/>
    <w:rsid w:val="6E99A289"/>
    <w:rsid w:val="6EE4BAF5"/>
    <w:rsid w:val="6F208E93"/>
    <w:rsid w:val="6F2AA96A"/>
    <w:rsid w:val="6FBA5934"/>
    <w:rsid w:val="6FEBF480"/>
    <w:rsid w:val="6FF59716"/>
    <w:rsid w:val="7015E0FB"/>
    <w:rsid w:val="7053E67F"/>
    <w:rsid w:val="70543C96"/>
    <w:rsid w:val="708A73A7"/>
    <w:rsid w:val="70A45F8F"/>
    <w:rsid w:val="70A7FF31"/>
    <w:rsid w:val="70C7D6E9"/>
    <w:rsid w:val="70D617D6"/>
    <w:rsid w:val="70F57DEC"/>
    <w:rsid w:val="7122928B"/>
    <w:rsid w:val="71562995"/>
    <w:rsid w:val="7163B2AA"/>
    <w:rsid w:val="71874CC2"/>
    <w:rsid w:val="719D5819"/>
    <w:rsid w:val="71F6233A"/>
    <w:rsid w:val="7246887E"/>
    <w:rsid w:val="72510C0C"/>
    <w:rsid w:val="7296D1F0"/>
    <w:rsid w:val="72AF8E30"/>
    <w:rsid w:val="72CD24E7"/>
    <w:rsid w:val="72FD56AB"/>
    <w:rsid w:val="73177B27"/>
    <w:rsid w:val="73231D23"/>
    <w:rsid w:val="7332044A"/>
    <w:rsid w:val="73420FA0"/>
    <w:rsid w:val="73AB749C"/>
    <w:rsid w:val="73D707A0"/>
    <w:rsid w:val="73FF08C1"/>
    <w:rsid w:val="742D1EAE"/>
    <w:rsid w:val="743A5173"/>
    <w:rsid w:val="745F7272"/>
    <w:rsid w:val="746E0363"/>
    <w:rsid w:val="747A404E"/>
    <w:rsid w:val="7499270C"/>
    <w:rsid w:val="74B34B88"/>
    <w:rsid w:val="74DE4727"/>
    <w:rsid w:val="75285740"/>
    <w:rsid w:val="754130CD"/>
    <w:rsid w:val="754A4D43"/>
    <w:rsid w:val="755F7EA1"/>
    <w:rsid w:val="755F9018"/>
    <w:rsid w:val="75835DDA"/>
    <w:rsid w:val="75BF07F4"/>
    <w:rsid w:val="76125B74"/>
    <w:rsid w:val="7627EAFB"/>
    <w:rsid w:val="762FC7D6"/>
    <w:rsid w:val="7631C1FA"/>
    <w:rsid w:val="763622B0"/>
    <w:rsid w:val="7647ABCD"/>
    <w:rsid w:val="7665D646"/>
    <w:rsid w:val="767A1788"/>
    <w:rsid w:val="767FF159"/>
    <w:rsid w:val="76E61DA4"/>
    <w:rsid w:val="76EE0ECF"/>
    <w:rsid w:val="76FB4F02"/>
    <w:rsid w:val="770DE3B4"/>
    <w:rsid w:val="7764BF70"/>
    <w:rsid w:val="77AA199B"/>
    <w:rsid w:val="77D0C7CE"/>
    <w:rsid w:val="77D94397"/>
    <w:rsid w:val="77DF9A2D"/>
    <w:rsid w:val="77FCBF8C"/>
    <w:rsid w:val="7803A5D0"/>
    <w:rsid w:val="7863E794"/>
    <w:rsid w:val="78E36F04"/>
    <w:rsid w:val="78E74C29"/>
    <w:rsid w:val="78E9B2D6"/>
    <w:rsid w:val="790C04DB"/>
    <w:rsid w:val="799B948F"/>
    <w:rsid w:val="79AAA746"/>
    <w:rsid w:val="79AB9817"/>
    <w:rsid w:val="79BA2AA3"/>
    <w:rsid w:val="79E80CC2"/>
    <w:rsid w:val="79F32176"/>
    <w:rsid w:val="7A8DB9BE"/>
    <w:rsid w:val="7A9F7977"/>
    <w:rsid w:val="7AF82BC6"/>
    <w:rsid w:val="7B41F45A"/>
    <w:rsid w:val="7B4E69C1"/>
    <w:rsid w:val="7B7894DA"/>
    <w:rsid w:val="7B9848FC"/>
    <w:rsid w:val="7B9CC685"/>
    <w:rsid w:val="7BA2EF35"/>
    <w:rsid w:val="7BB98EC7"/>
    <w:rsid w:val="7C38C7D8"/>
    <w:rsid w:val="7C685E53"/>
    <w:rsid w:val="7C95D869"/>
    <w:rsid w:val="7CC485EA"/>
    <w:rsid w:val="7CD716F3"/>
    <w:rsid w:val="7CE9590C"/>
    <w:rsid w:val="7CF82CE2"/>
    <w:rsid w:val="7D14653B"/>
    <w:rsid w:val="7D28605A"/>
    <w:rsid w:val="7D2CE1B4"/>
    <w:rsid w:val="7D3896E6"/>
    <w:rsid w:val="7D3EBF96"/>
    <w:rsid w:val="7D41ABB9"/>
    <w:rsid w:val="7D66A937"/>
    <w:rsid w:val="7D7678B0"/>
    <w:rsid w:val="7DA83931"/>
    <w:rsid w:val="7DAFB260"/>
    <w:rsid w:val="7E17CEFF"/>
    <w:rsid w:val="7E23AB82"/>
    <w:rsid w:val="7E69117B"/>
    <w:rsid w:val="7EDD7C1A"/>
    <w:rsid w:val="7EF920B4"/>
    <w:rsid w:val="7F3C0AA5"/>
    <w:rsid w:val="7F42FCAC"/>
    <w:rsid w:val="7F55089B"/>
    <w:rsid w:val="7F61A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15D39"/>
  <w15:chartTrackingRefBased/>
  <w15:docId w15:val="{1abda056-fff4-4b88-911f-4483130218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4c51304b44943b4" /><Relationship Type="http://schemas.openxmlformats.org/officeDocument/2006/relationships/footer" Target="/word/footer.xml" Id="R76b625cf93ea476a" /><Relationship Type="http://schemas.openxmlformats.org/officeDocument/2006/relationships/header" Target="/word/header2.xml" Id="R0ca3ed13fb974c2a" /><Relationship Type="http://schemas.openxmlformats.org/officeDocument/2006/relationships/header" Target="/word/header3.xml" Id="Ra27544937b0a4e11" /><Relationship Type="http://schemas.openxmlformats.org/officeDocument/2006/relationships/footer" Target="/word/footer2.xml" Id="R11d5170f0e2646b4" /><Relationship Type="http://schemas.openxmlformats.org/officeDocument/2006/relationships/footer" Target="/word/footer3.xml" Id="R878dec10744046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 Davies (2014382)</dc:creator>
  <keywords/>
  <dc:description/>
  <lastModifiedBy>Sian Davies (2014382)</lastModifiedBy>
  <revision>5</revision>
  <dcterms:created xsi:type="dcterms:W3CDTF">2021-02-20T13:55:18.7669974Z</dcterms:created>
  <dcterms:modified xsi:type="dcterms:W3CDTF">2021-03-06T20:23:31.4988660Z</dcterms:modified>
</coreProperties>
</file>