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w:rsidR="424C81A5" w:rsidP="6EB55BB0" w:rsidRDefault="424C81A5" w14:paraId="47E6E8AA" w14:textId="507E0718">
      <w:pPr>
        <w:pStyle w:val="Normal"/>
        <w:spacing w:before="0" w:beforeAutospacing="off" w:after="160" w:afterAutospacing="off" w:line="259" w:lineRule="auto"/>
        <w:ind w:left="0" w:right="0"/>
        <w:jc w:val="both"/>
        <w:rPr>
          <w:b w:val="0"/>
          <w:bCs w:val="0"/>
          <w:u w:val="none"/>
        </w:rPr>
      </w:pPr>
      <w:r w:rsidR="424C81A5">
        <w:rPr>
          <w:b w:val="0"/>
          <w:bCs w:val="0"/>
          <w:u w:val="none"/>
        </w:rPr>
        <w:t>H</w:t>
      </w:r>
      <w:r w:rsidR="424C81A5">
        <w:rPr>
          <w:b w:val="0"/>
          <w:bCs w:val="0"/>
          <w:u w:val="none"/>
        </w:rPr>
        <w:t>i</w:t>
      </w:r>
      <w:r w:rsidR="34F4E6EF">
        <w:rPr>
          <w:b w:val="0"/>
          <w:bCs w:val="0"/>
          <w:u w:val="none"/>
        </w:rPr>
        <w:t xml:space="preserve"> everyone,</w:t>
      </w:r>
    </w:p>
    <w:p w:rsidR="34F4E6EF" w:rsidP="6EB55BB0" w:rsidRDefault="34F4E6EF" w14:paraId="515FADC5" w14:textId="61E5C521">
      <w:pPr>
        <w:pStyle w:val="Normal"/>
        <w:spacing w:before="0" w:beforeAutospacing="off" w:after="160" w:afterAutospacing="off" w:line="259" w:lineRule="auto"/>
        <w:ind w:left="0" w:right="0"/>
        <w:jc w:val="both"/>
        <w:rPr>
          <w:b w:val="0"/>
          <w:bCs w:val="0"/>
          <w:u w:val="none"/>
        </w:rPr>
      </w:pPr>
      <w:r w:rsidR="34F4E6EF">
        <w:rPr>
          <w:b w:val="0"/>
          <w:bCs w:val="0"/>
          <w:u w:val="none"/>
        </w:rPr>
        <w:t xml:space="preserve">Firstly, I must apologise for the length of this proposal, I have used it </w:t>
      </w:r>
      <w:bookmarkStart w:name="_Int_DcaoJrk9" w:id="234068854"/>
      <w:r w:rsidR="34F4E6EF">
        <w:rPr>
          <w:b w:val="0"/>
          <w:bCs w:val="0"/>
          <w:u w:val="none"/>
        </w:rPr>
        <w:t>as a way to</w:t>
      </w:r>
      <w:bookmarkEnd w:id="234068854"/>
      <w:r w:rsidR="34F4E6EF">
        <w:rPr>
          <w:b w:val="0"/>
          <w:bCs w:val="0"/>
          <w:u w:val="none"/>
        </w:rPr>
        <w:t xml:space="preserve"> organise my thinking as </w:t>
      </w:r>
      <w:bookmarkStart w:name="_Int_3sUEfRVn" w:id="254006249"/>
      <w:r w:rsidR="34F4E6EF">
        <w:rPr>
          <w:b w:val="0"/>
          <w:bCs w:val="0"/>
          <w:u w:val="none"/>
        </w:rPr>
        <w:t>it's</w:t>
      </w:r>
      <w:bookmarkEnd w:id="254006249"/>
      <w:r w:rsidR="34F4E6EF">
        <w:rPr>
          <w:b w:val="0"/>
          <w:bCs w:val="0"/>
          <w:u w:val="none"/>
        </w:rPr>
        <w:t xml:space="preserve"> such a vast subject</w:t>
      </w:r>
      <w:r w:rsidR="5379E7F2">
        <w:rPr>
          <w:b w:val="0"/>
          <w:bCs w:val="0"/>
          <w:u w:val="none"/>
        </w:rPr>
        <w:t>!</w:t>
      </w:r>
      <w:r w:rsidR="34F4E6EF">
        <w:rPr>
          <w:b w:val="0"/>
          <w:bCs w:val="0"/>
          <w:u w:val="none"/>
        </w:rPr>
        <w:t xml:space="preserve"> </w:t>
      </w:r>
      <w:r w:rsidR="67DE7AB3">
        <w:rPr>
          <w:b w:val="0"/>
          <w:bCs w:val="0"/>
          <w:u w:val="none"/>
        </w:rPr>
        <w:t>I start with th</w:t>
      </w:r>
      <w:r w:rsidR="56301D8F">
        <w:rPr>
          <w:b w:val="0"/>
          <w:bCs w:val="0"/>
          <w:u w:val="none"/>
        </w:rPr>
        <w:t>e background to the emerging holographic paradigm and the last few paragraphs narrow done and focus more on the area I wish to explore – how do we move for</w:t>
      </w:r>
      <w:r w:rsidR="56301D8F">
        <w:rPr>
          <w:b w:val="0"/>
          <w:bCs w:val="0"/>
          <w:u w:val="none"/>
        </w:rPr>
        <w:t>ward within the holographic paradigm</w:t>
      </w:r>
      <w:r w:rsidR="211DFD67">
        <w:rPr>
          <w:b w:val="0"/>
          <w:bCs w:val="0"/>
          <w:u w:val="none"/>
        </w:rPr>
        <w:t>?</w:t>
      </w:r>
    </w:p>
    <w:p w:rsidR="0BAD4E64" w:rsidP="6EB55BB0" w:rsidRDefault="0BAD4E64" w14:paraId="28F9814C" w14:textId="0CFCB3E8">
      <w:pPr>
        <w:pStyle w:val="Normal"/>
        <w:bidi w:val="0"/>
        <w:spacing w:before="0" w:beforeAutospacing="off" w:after="160" w:afterAutospacing="off" w:line="259" w:lineRule="auto"/>
        <w:ind w:left="0" w:right="0"/>
        <w:jc w:val="both"/>
        <w:rPr>
          <w:b w:val="0"/>
          <w:bCs w:val="0"/>
          <w:u w:val="none"/>
        </w:rPr>
      </w:pPr>
      <w:r w:rsidR="0BAD4E64">
        <w:rPr>
          <w:b w:val="0"/>
          <w:bCs w:val="0"/>
          <w:u w:val="none"/>
        </w:rPr>
        <w:t>Background to the Holographic Theory</w:t>
      </w:r>
    </w:p>
    <w:p xmlns:wp14="http://schemas.microsoft.com/office/word/2010/wordml" w:rsidP="6EB55BB0" wp14:paraId="5E5787A5" wp14:textId="0DD52FCD">
      <w:pPr>
        <w:pStyle w:val="Normal"/>
        <w:bidi w:val="0"/>
        <w:spacing w:before="0" w:beforeAutospacing="off" w:after="160" w:afterAutospacing="off" w:line="259" w:lineRule="auto"/>
        <w:ind w:left="0" w:right="0"/>
        <w:jc w:val="both"/>
        <w:rPr>
          <w:b w:val="0"/>
          <w:bCs w:val="0"/>
          <w:u w:val="none"/>
        </w:rPr>
      </w:pPr>
      <w:r w:rsidR="272CD414">
        <w:rPr>
          <w:b w:val="0"/>
          <w:bCs w:val="0"/>
          <w:u w:val="none"/>
        </w:rPr>
        <w:t xml:space="preserve">According to the theory of general relativity and theoretical particle physics, the known universe is </w:t>
      </w:r>
      <w:r w:rsidR="272CD414">
        <w:rPr>
          <w:b w:val="0"/>
          <w:bCs w:val="0"/>
          <w:u w:val="none"/>
        </w:rPr>
        <w:t>comprised</w:t>
      </w:r>
      <w:r w:rsidR="272CD414">
        <w:rPr>
          <w:b w:val="0"/>
          <w:bCs w:val="0"/>
          <w:u w:val="none"/>
        </w:rPr>
        <w:t xml:space="preserve"> of three spatial dimensions and one time </w:t>
      </w:r>
      <w:r w:rsidR="7E12F27E">
        <w:rPr>
          <w:b w:val="0"/>
          <w:bCs w:val="0"/>
          <w:u w:val="none"/>
        </w:rPr>
        <w:t xml:space="preserve">dimension. Bohm suggests that this model is consistent </w:t>
      </w:r>
      <w:r w:rsidR="163C15B4">
        <w:rPr>
          <w:b w:val="0"/>
          <w:bCs w:val="0"/>
          <w:u w:val="none"/>
        </w:rPr>
        <w:t xml:space="preserve">with the familiar model of a 'good, hard, solid reality', a </w:t>
      </w:r>
      <w:r w:rsidR="61F8A9D4">
        <w:rPr>
          <w:b w:val="0"/>
          <w:bCs w:val="0"/>
          <w:u w:val="none"/>
        </w:rPr>
        <w:t xml:space="preserve">Cartesian/Newtonian reality that can be measured and proven by solid </w:t>
      </w:r>
      <w:bookmarkStart w:name="_Int_LEknRTbr" w:id="1931068986"/>
      <w:r w:rsidR="61F8A9D4">
        <w:rPr>
          <w:b w:val="0"/>
          <w:bCs w:val="0"/>
          <w:u w:val="none"/>
        </w:rPr>
        <w:t>instruments.</w:t>
      </w:r>
      <w:r w:rsidRPr="35FF46E9">
        <w:rPr>
          <w:b w:val="0"/>
          <w:bCs w:val="0"/>
          <w:u w:val="none"/>
        </w:rPr>
        <w:footnoteReference w:id="2066"/>
      </w:r>
      <w:bookmarkEnd w:id="1931068986"/>
      <w:r w:rsidR="22EB96E5">
        <w:rPr>
          <w:b w:val="0"/>
          <w:bCs w:val="0"/>
          <w:u w:val="none"/>
        </w:rPr>
        <w:t xml:space="preserve"> On a day-to-day, practical level, </w:t>
      </w:r>
      <w:r w:rsidR="4DC037CE">
        <w:rPr>
          <w:b w:val="0"/>
          <w:bCs w:val="0"/>
          <w:u w:val="none"/>
        </w:rPr>
        <w:t xml:space="preserve">this model makes sense of the world and is viewed as the current, foremost model describing the most basic building </w:t>
      </w:r>
      <w:r w:rsidR="20C9AFC1">
        <w:rPr>
          <w:b w:val="0"/>
          <w:bCs w:val="0"/>
          <w:u w:val="none"/>
        </w:rPr>
        <w:t xml:space="preserve">blocks </w:t>
      </w:r>
      <w:r w:rsidR="20C9AFC1">
        <w:rPr>
          <w:b w:val="0"/>
          <w:bCs w:val="0"/>
          <w:u w:val="none"/>
        </w:rPr>
        <w:t>comprising</w:t>
      </w:r>
      <w:r w:rsidR="20C9AFC1">
        <w:rPr>
          <w:b w:val="0"/>
          <w:bCs w:val="0"/>
          <w:u w:val="none"/>
        </w:rPr>
        <w:t xml:space="preserve"> the </w:t>
      </w:r>
      <w:bookmarkStart w:name="_Int_5BrF8d8c" w:id="322042792"/>
      <w:r w:rsidR="20C9AFC1">
        <w:rPr>
          <w:b w:val="0"/>
          <w:bCs w:val="0"/>
          <w:u w:val="none"/>
        </w:rPr>
        <w:t xml:space="preserve">universe.</w:t>
      </w:r>
      <w:r>
        <w:tab/>
      </w:r>
      <w:bookmarkEnd w:id="322042792"/>
    </w:p>
    <w:p w:rsidR="0C651D00" w:rsidP="6EB55BB0" w:rsidRDefault="0C651D00" w14:paraId="64F7F771" w14:textId="5D4E7769">
      <w:pPr>
        <w:pStyle w:val="Normal"/>
        <w:bidi w:val="0"/>
        <w:spacing w:before="0" w:beforeAutospacing="off" w:after="160" w:afterAutospacing="off" w:line="259" w:lineRule="auto"/>
        <w:ind w:left="0" w:right="0"/>
        <w:jc w:val="both"/>
        <w:rPr>
          <w:b w:val="0"/>
          <w:bCs w:val="0"/>
          <w:u w:val="none"/>
        </w:rPr>
      </w:pPr>
      <w:r w:rsidR="0C651D00">
        <w:rPr>
          <w:b w:val="0"/>
          <w:bCs w:val="0"/>
          <w:u w:val="none"/>
        </w:rPr>
        <w:t xml:space="preserve">Then </w:t>
      </w:r>
      <w:r w:rsidR="0C651D00">
        <w:rPr>
          <w:b w:val="0"/>
          <w:bCs w:val="0"/>
          <w:u w:val="none"/>
        </w:rPr>
        <w:t>emerged</w:t>
      </w:r>
      <w:r w:rsidR="0C651D00">
        <w:rPr>
          <w:b w:val="0"/>
          <w:bCs w:val="0"/>
          <w:u w:val="none"/>
        </w:rPr>
        <w:t xml:space="preserve"> quantum theory, challenging the Einsteinian Universe that </w:t>
      </w:r>
      <w:r w:rsidR="0C651D00">
        <w:rPr>
          <w:b w:val="0"/>
          <w:bCs w:val="0"/>
          <w:u w:val="none"/>
        </w:rPr>
        <w:t>states</w:t>
      </w:r>
      <w:r w:rsidR="0C651D00">
        <w:rPr>
          <w:b w:val="0"/>
          <w:bCs w:val="0"/>
          <w:u w:val="none"/>
        </w:rPr>
        <w:t xml:space="preserve"> reality only consists of matter. Quantum </w:t>
      </w:r>
      <w:r w:rsidR="3EC1078B">
        <w:rPr>
          <w:b w:val="0"/>
          <w:bCs w:val="0"/>
          <w:u w:val="none"/>
        </w:rPr>
        <w:t>physicists</w:t>
      </w:r>
      <w:r w:rsidR="0C651D00">
        <w:rPr>
          <w:b w:val="0"/>
          <w:bCs w:val="0"/>
          <w:u w:val="none"/>
        </w:rPr>
        <w:t xml:space="preserve"> </w:t>
      </w:r>
      <w:r w:rsidR="0C651D00">
        <w:rPr>
          <w:b w:val="0"/>
          <w:bCs w:val="0"/>
          <w:u w:val="none"/>
        </w:rPr>
        <w:t>sought</w:t>
      </w:r>
      <w:r w:rsidR="0C651D00">
        <w:rPr>
          <w:b w:val="0"/>
          <w:bCs w:val="0"/>
          <w:u w:val="none"/>
        </w:rPr>
        <w:t xml:space="preserve"> to </w:t>
      </w:r>
      <w:r w:rsidR="1260B4C5">
        <w:rPr>
          <w:b w:val="0"/>
          <w:bCs w:val="0"/>
          <w:u w:val="none"/>
        </w:rPr>
        <w:t xml:space="preserve">explain the microscopic level of electrons, </w:t>
      </w:r>
      <w:r w:rsidR="42EE6A16">
        <w:rPr>
          <w:b w:val="0"/>
          <w:bCs w:val="0"/>
          <w:u w:val="none"/>
        </w:rPr>
        <w:t>protons,</w:t>
      </w:r>
      <w:r w:rsidR="1260B4C5">
        <w:rPr>
          <w:b w:val="0"/>
          <w:bCs w:val="0"/>
          <w:u w:val="none"/>
        </w:rPr>
        <w:t xml:space="preserve"> and quarks</w:t>
      </w:r>
      <w:r w:rsidR="55A45CE0">
        <w:rPr>
          <w:b w:val="0"/>
          <w:bCs w:val="0"/>
          <w:u w:val="none"/>
        </w:rPr>
        <w:t xml:space="preserve">, undecipherable to the human eye </w:t>
      </w:r>
      <w:r w:rsidR="7310115B">
        <w:rPr>
          <w:b w:val="0"/>
          <w:bCs w:val="0"/>
          <w:u w:val="none"/>
        </w:rPr>
        <w:t>and examined not only by the spatial and proven measurement but moreover, in terms of 'freedom, causality, relations and activity.'</w:t>
      </w:r>
      <w:r w:rsidRPr="35FF46E9">
        <w:rPr>
          <w:b w:val="0"/>
          <w:bCs w:val="0"/>
          <w:u w:val="none"/>
        </w:rPr>
        <w:footnoteReference w:id="2490"/>
      </w:r>
      <w:r w:rsidR="3B3E9400">
        <w:rPr>
          <w:b w:val="0"/>
          <w:bCs w:val="0"/>
          <w:u w:val="none"/>
        </w:rPr>
        <w:t xml:space="preserve"> </w:t>
      </w:r>
      <w:r w:rsidR="4D782C02">
        <w:rPr>
          <w:b w:val="0"/>
          <w:bCs w:val="0"/>
          <w:u w:val="none"/>
        </w:rPr>
        <w:t xml:space="preserve">So began the theories of non-local quantum interconnectedness, wave-particle duality, </w:t>
      </w:r>
      <w:r w:rsidR="1E48701C">
        <w:rPr>
          <w:b w:val="0"/>
          <w:bCs w:val="0"/>
          <w:u w:val="none"/>
        </w:rPr>
        <w:t xml:space="preserve">retro </w:t>
      </w:r>
      <w:r w:rsidR="6508ED68">
        <w:rPr>
          <w:b w:val="0"/>
          <w:bCs w:val="0"/>
          <w:u w:val="none"/>
        </w:rPr>
        <w:t>causality,</w:t>
      </w:r>
      <w:r w:rsidR="4D782C02">
        <w:rPr>
          <w:b w:val="0"/>
          <w:bCs w:val="0"/>
          <w:u w:val="none"/>
        </w:rPr>
        <w:t xml:space="preserve"> and </w:t>
      </w:r>
      <w:r w:rsidR="039C8232">
        <w:rPr>
          <w:b w:val="0"/>
          <w:bCs w:val="0"/>
          <w:u w:val="none"/>
        </w:rPr>
        <w:t xml:space="preserve">experiments such as the </w:t>
      </w:r>
      <w:r w:rsidR="1AF433C2">
        <w:rPr>
          <w:b w:val="0"/>
          <w:bCs w:val="0"/>
          <w:u w:val="none"/>
        </w:rPr>
        <w:t>double-slit, Schrodinger's wave equation and quantum jitter</w:t>
      </w:r>
      <w:r w:rsidR="4AC1F665">
        <w:rPr>
          <w:b w:val="0"/>
          <w:bCs w:val="0"/>
          <w:u w:val="none"/>
        </w:rPr>
        <w:t>.</w:t>
      </w:r>
      <w:r w:rsidR="1AF433C2">
        <w:rPr>
          <w:b w:val="0"/>
          <w:bCs w:val="0"/>
          <w:u w:val="none"/>
        </w:rPr>
        <w:t xml:space="preserve"> </w:t>
      </w:r>
      <w:r w:rsidR="2A1468FE">
        <w:rPr>
          <w:b w:val="0"/>
          <w:bCs w:val="0"/>
          <w:u w:val="none"/>
        </w:rPr>
        <w:t xml:space="preserve">The </w:t>
      </w:r>
      <w:r w:rsidR="1AF433C2">
        <w:rPr>
          <w:b w:val="0"/>
          <w:bCs w:val="0"/>
          <w:u w:val="none"/>
        </w:rPr>
        <w:t xml:space="preserve">discovery of worm holes/quantum foam, </w:t>
      </w:r>
      <w:r w:rsidR="44FBF0B5">
        <w:rPr>
          <w:b w:val="0"/>
          <w:bCs w:val="0"/>
          <w:u w:val="none"/>
        </w:rPr>
        <w:t xml:space="preserve">string theory, </w:t>
      </w:r>
      <w:r w:rsidR="4AF5D2A7">
        <w:rPr>
          <w:b w:val="0"/>
          <w:bCs w:val="0"/>
          <w:u w:val="none"/>
        </w:rPr>
        <w:t>holography, and interference patterns, further questioned the understanding of a solid, familiar, and explainable reality.</w:t>
      </w:r>
    </w:p>
    <w:p w:rsidR="4DEE250A" w:rsidP="6EB55BB0" w:rsidRDefault="4DEE250A" w14:paraId="71DE519E" w14:textId="4CF0B4EF">
      <w:pPr>
        <w:pStyle w:val="Normal"/>
        <w:bidi w:val="0"/>
        <w:spacing w:before="0" w:beforeAutospacing="off" w:after="160" w:afterAutospacing="off" w:line="259" w:lineRule="auto"/>
        <w:ind w:left="0" w:right="0"/>
        <w:jc w:val="both"/>
        <w:rPr>
          <w:b w:val="0"/>
          <w:bCs w:val="0"/>
          <w:u w:val="none"/>
        </w:rPr>
      </w:pPr>
      <w:r w:rsidR="4DEE250A">
        <w:rPr>
          <w:b w:val="0"/>
          <w:bCs w:val="0"/>
          <w:u w:val="none"/>
        </w:rPr>
        <w:t xml:space="preserve">One of the emerging theories within </w:t>
      </w:r>
      <w:r w:rsidR="0C576EC7">
        <w:rPr>
          <w:b w:val="0"/>
          <w:bCs w:val="0"/>
          <w:u w:val="none"/>
        </w:rPr>
        <w:t>quantum physics</w:t>
      </w:r>
      <w:r w:rsidR="6BA9E15F">
        <w:rPr>
          <w:b w:val="0"/>
          <w:bCs w:val="0"/>
          <w:u w:val="none"/>
        </w:rPr>
        <w:t xml:space="preserve"> is the holographic principle and a move towards a participatory universe</w:t>
      </w:r>
      <w:r w:rsidR="32B1E5EC">
        <w:rPr>
          <w:b w:val="0"/>
          <w:bCs w:val="0"/>
          <w:u w:val="none"/>
        </w:rPr>
        <w:t>. As Wheeler asserted, '</w:t>
      </w:r>
      <w:r w:rsidR="6BA9E15F">
        <w:rPr>
          <w:b w:val="0"/>
          <w:bCs w:val="0"/>
          <w:u w:val="none"/>
        </w:rPr>
        <w:t>we are not only observ</w:t>
      </w:r>
      <w:r w:rsidR="2A4EC691">
        <w:rPr>
          <w:b w:val="0"/>
          <w:bCs w:val="0"/>
          <w:u w:val="none"/>
        </w:rPr>
        <w:t xml:space="preserve">ers. </w:t>
      </w:r>
      <w:r w:rsidR="7FCEC81E">
        <w:rPr>
          <w:b w:val="0"/>
          <w:bCs w:val="0"/>
          <w:u w:val="none"/>
        </w:rPr>
        <w:t>We are participants</w:t>
      </w:r>
      <w:r w:rsidR="05BB5DDF">
        <w:rPr>
          <w:b w:val="0"/>
          <w:bCs w:val="0"/>
          <w:u w:val="none"/>
        </w:rPr>
        <w:t>.</w:t>
      </w:r>
      <w:r w:rsidR="05BB5DDF">
        <w:rPr>
          <w:b w:val="0"/>
          <w:bCs w:val="0"/>
          <w:u w:val="none"/>
        </w:rPr>
        <w:t xml:space="preserve"> In some strange sense, this is a participatory universe.'</w:t>
      </w:r>
      <w:r w:rsidRPr="35FF46E9">
        <w:rPr>
          <w:b w:val="0"/>
          <w:bCs w:val="0"/>
          <w:u w:val="none"/>
        </w:rPr>
        <w:footnoteReference w:id="16561"/>
      </w:r>
      <w:r w:rsidR="39B18636">
        <w:rPr>
          <w:b w:val="0"/>
          <w:bCs w:val="0"/>
          <w:u w:val="none"/>
        </w:rPr>
        <w:t xml:space="preserve"> The wave/particle duality introduced a world in which there are no longer passive observers but active particip</w:t>
      </w:r>
      <w:r w:rsidR="78566B67">
        <w:rPr>
          <w:b w:val="0"/>
          <w:bCs w:val="0"/>
          <w:u w:val="none"/>
        </w:rPr>
        <w:t xml:space="preserve">ators within </w:t>
      </w:r>
      <w:r w:rsidR="2E36D98D">
        <w:rPr>
          <w:b w:val="0"/>
          <w:bCs w:val="0"/>
          <w:u w:val="none"/>
        </w:rPr>
        <w:t xml:space="preserve">reality</w:t>
      </w:r>
      <w:r w:rsidR="78566B67">
        <w:rPr>
          <w:b w:val="0"/>
          <w:bCs w:val="0"/>
          <w:u w:val="none"/>
        </w:rPr>
        <w:t xml:space="preserve">, a universe in which the consciousness of a </w:t>
      </w:r>
      <w:r w:rsidR="2AB255F3">
        <w:rPr>
          <w:b w:val="0"/>
          <w:bCs w:val="0"/>
          <w:u w:val="none"/>
        </w:rPr>
        <w:t>physicist</w:t>
      </w:r>
      <w:r w:rsidR="78566B67">
        <w:rPr>
          <w:b w:val="0"/>
          <w:bCs w:val="0"/>
          <w:u w:val="none"/>
        </w:rPr>
        <w:t xml:space="preserve">, Talbot </w:t>
      </w:r>
      <w:r w:rsidR="4098C7C7">
        <w:rPr>
          <w:b w:val="0"/>
          <w:bCs w:val="0"/>
          <w:u w:val="none"/>
        </w:rPr>
        <w:t xml:space="preserve">states, can </w:t>
      </w:r>
      <w:r w:rsidR="3005EA86">
        <w:rPr>
          <w:b w:val="0"/>
          <w:bCs w:val="0"/>
          <w:u w:val="none"/>
        </w:rPr>
        <w:t>potentially</w:t>
      </w:r>
      <w:r w:rsidR="4098C7C7">
        <w:rPr>
          <w:b w:val="0"/>
          <w:bCs w:val="0"/>
          <w:u w:val="none"/>
        </w:rPr>
        <w:t xml:space="preserve"> affect the reality of a subatomic </w:t>
      </w:r>
      <w:bookmarkStart w:name="_Int_cogoxkXS" w:id="1147673764"/>
      <w:r w:rsidR="4098C7C7">
        <w:rPr>
          <w:b w:val="0"/>
          <w:bCs w:val="0"/>
          <w:u w:val="none"/>
        </w:rPr>
        <w:t xml:space="preserve">particle.</w:t>
      </w:r>
      <w:r w:rsidRPr="35FF46E9">
        <w:rPr>
          <w:b w:val="0"/>
          <w:bCs w:val="0"/>
          <w:u w:val="none"/>
        </w:rPr>
        <w:footnoteReference w:id="5539"/>
      </w:r>
      <w:bookmarkEnd w:id="1147673764"/>
    </w:p>
    <w:p w:rsidR="00E7FC8B" w:rsidP="6EB55BB0" w:rsidRDefault="00E7FC8B" w14:paraId="6CA18F58" w14:textId="356315B4">
      <w:pPr>
        <w:pStyle w:val="Normal"/>
        <w:bidi w:val="0"/>
        <w:spacing w:before="0" w:beforeAutospacing="off" w:after="160" w:afterAutospacing="off" w:line="259" w:lineRule="auto"/>
        <w:ind w:left="0" w:right="0"/>
        <w:jc w:val="both"/>
        <w:rPr>
          <w:b w:val="0"/>
          <w:bCs w:val="0"/>
          <w:u w:val="none"/>
        </w:rPr>
      </w:pPr>
      <w:r w:rsidR="00E7FC8B">
        <w:rPr>
          <w:b w:val="0"/>
          <w:bCs w:val="0"/>
          <w:u w:val="none"/>
        </w:rPr>
        <w:t xml:space="preserve">Theoretical </w:t>
      </w:r>
      <w:r w:rsidR="20286592">
        <w:rPr>
          <w:b w:val="0"/>
          <w:bCs w:val="0"/>
          <w:u w:val="none"/>
        </w:rPr>
        <w:t>physicist</w:t>
      </w:r>
      <w:r w:rsidR="00E7FC8B">
        <w:rPr>
          <w:b w:val="0"/>
          <w:bCs w:val="0"/>
          <w:u w:val="none"/>
        </w:rPr>
        <w:t xml:space="preserve"> Bohm put forward the theory of the "implicate" </w:t>
      </w:r>
      <w:r w:rsidR="3F8CE1BC">
        <w:rPr>
          <w:b w:val="0"/>
          <w:bCs w:val="0"/>
          <w:u w:val="none"/>
        </w:rPr>
        <w:t xml:space="preserve">and "explicate order" </w:t>
      </w:r>
      <w:r w:rsidR="089B3A03">
        <w:rPr>
          <w:b w:val="0"/>
          <w:bCs w:val="0"/>
          <w:u w:val="none"/>
        </w:rPr>
        <w:t xml:space="preserve">to elucidate the </w:t>
      </w:r>
      <w:r w:rsidR="1F2731AC">
        <w:rPr>
          <w:b w:val="0"/>
          <w:bCs w:val="0"/>
          <w:u w:val="none"/>
        </w:rPr>
        <w:t>undivided</w:t>
      </w:r>
      <w:r w:rsidR="089B3A03">
        <w:rPr>
          <w:b w:val="0"/>
          <w:bCs w:val="0"/>
          <w:u w:val="none"/>
        </w:rPr>
        <w:t xml:space="preserve"> wholeness out of which material forms appear, while </w:t>
      </w:r>
      <w:bookmarkStart w:name="_Int_Y3WFa00m" w:id="949232657"/>
      <w:r w:rsidR="089B3A03">
        <w:rPr>
          <w:b w:val="0"/>
          <w:bCs w:val="0"/>
          <w:u w:val="none"/>
        </w:rPr>
        <w:t>in order to</w:t>
      </w:r>
      <w:bookmarkEnd w:id="949232657"/>
      <w:r w:rsidR="089B3A03">
        <w:rPr>
          <w:b w:val="0"/>
          <w:bCs w:val="0"/>
          <w:u w:val="none"/>
        </w:rPr>
        <w:t xml:space="preserve"> </w:t>
      </w:r>
      <w:r w:rsidR="089B3A03">
        <w:rPr>
          <w:b w:val="0"/>
          <w:bCs w:val="0"/>
          <w:u w:val="none"/>
        </w:rPr>
        <w:t>operate</w:t>
      </w:r>
      <w:r w:rsidR="089B3A03">
        <w:rPr>
          <w:b w:val="0"/>
          <w:bCs w:val="0"/>
          <w:u w:val="none"/>
        </w:rPr>
        <w:t xml:space="preserve"> within a holographic universe, Pribram's holographic theory suggests the brain </w:t>
      </w:r>
      <w:r w:rsidR="089B3A03">
        <w:rPr>
          <w:b w:val="0"/>
          <w:bCs w:val="0"/>
          <w:u w:val="none"/>
        </w:rPr>
        <w:t>operates</w:t>
      </w:r>
      <w:r w:rsidR="089B3A03">
        <w:rPr>
          <w:b w:val="0"/>
          <w:bCs w:val="0"/>
          <w:u w:val="none"/>
        </w:rPr>
        <w:t xml:space="preserve"> as an </w:t>
      </w:r>
      <w:r w:rsidR="7331DD84">
        <w:rPr>
          <w:b w:val="0"/>
          <w:bCs w:val="0"/>
          <w:u w:val="none"/>
        </w:rPr>
        <w:t>optical storage system. In contemporary times</w:t>
      </w:r>
      <w:r w:rsidR="79FCD085">
        <w:rPr>
          <w:b w:val="0"/>
          <w:bCs w:val="0"/>
          <w:u w:val="none"/>
        </w:rPr>
        <w:t>, Silas Beane presented his simulation hypothesis</w:t>
      </w:r>
      <w:r w:rsidR="07A745F3">
        <w:rPr>
          <w:b w:val="0"/>
          <w:bCs w:val="0"/>
          <w:u w:val="none"/>
        </w:rPr>
        <w:t xml:space="preserve"> in </w:t>
      </w:r>
      <w:r w:rsidR="1F380759">
        <w:rPr>
          <w:b w:val="0"/>
          <w:bCs w:val="0"/>
          <w:u w:val="none"/>
        </w:rPr>
        <w:t>'</w:t>
      </w:r>
      <w:r w:rsidR="07A745F3">
        <w:rPr>
          <w:b w:val="0"/>
          <w:bCs w:val="0"/>
          <w:u w:val="none"/>
        </w:rPr>
        <w:t>New Scientist</w:t>
      </w:r>
      <w:r w:rsidR="5EBDF91D">
        <w:rPr>
          <w:b w:val="0"/>
          <w:bCs w:val="0"/>
          <w:u w:val="none"/>
        </w:rPr>
        <w:t>'</w:t>
      </w:r>
      <w:r w:rsidR="07A745F3">
        <w:rPr>
          <w:b w:val="0"/>
          <w:bCs w:val="0"/>
          <w:u w:val="none"/>
        </w:rPr>
        <w:t xml:space="preserve">, while philosopher Nick </w:t>
      </w:r>
      <w:r w:rsidR="3FE594C0">
        <w:rPr>
          <w:b w:val="0"/>
          <w:bCs w:val="0"/>
          <w:u w:val="none"/>
        </w:rPr>
        <w:t xml:space="preserve">Bostrom's article in </w:t>
      </w:r>
      <w:r w:rsidR="2E6120D6">
        <w:rPr>
          <w:b w:val="0"/>
          <w:bCs w:val="0"/>
          <w:u w:val="none"/>
        </w:rPr>
        <w:t>'</w:t>
      </w:r>
      <w:r w:rsidR="3FE594C0">
        <w:rPr>
          <w:b w:val="0"/>
          <w:bCs w:val="0"/>
          <w:u w:val="none"/>
        </w:rPr>
        <w:t>Scientific American</w:t>
      </w:r>
      <w:r w:rsidR="2659A840">
        <w:rPr>
          <w:b w:val="0"/>
          <w:bCs w:val="0"/>
          <w:u w:val="none"/>
        </w:rPr>
        <w:t>'</w:t>
      </w:r>
      <w:r w:rsidR="3FE594C0">
        <w:rPr>
          <w:b w:val="0"/>
          <w:bCs w:val="0"/>
          <w:u w:val="none"/>
        </w:rPr>
        <w:t xml:space="preserve">, </w:t>
      </w:r>
      <w:r w:rsidR="4CB615E9">
        <w:rPr>
          <w:b w:val="0"/>
          <w:bCs w:val="0"/>
          <w:u w:val="none"/>
        </w:rPr>
        <w:t xml:space="preserve">popularised the notion of a </w:t>
      </w:r>
      <w:r w:rsidR="349BCEA7">
        <w:rPr>
          <w:b w:val="0"/>
          <w:bCs w:val="0"/>
          <w:u w:val="none"/>
        </w:rPr>
        <w:t xml:space="preserve">simulated reality. Mainstream media has further publicised the holographic theory with films such as </w:t>
      </w:r>
      <w:r w:rsidR="126A6DAC">
        <w:rPr>
          <w:b w:val="0"/>
          <w:bCs w:val="0"/>
          <w:u w:val="none"/>
        </w:rPr>
        <w:t>'The Matrix' and notable figures such as Elon Musk</w:t>
      </w:r>
      <w:r w:rsidR="192A0D2B">
        <w:rPr>
          <w:b w:val="0"/>
          <w:bCs w:val="0"/>
          <w:u w:val="none"/>
        </w:rPr>
        <w:t xml:space="preserve"> adding to the argument of a reality based on a computer simulation.</w:t>
      </w:r>
    </w:p>
    <w:p w:rsidR="4F2F281F" w:rsidP="6EB55BB0" w:rsidRDefault="4F2F281F" w14:paraId="4B04CB4B" w14:textId="3DD20D9D">
      <w:pPr>
        <w:pStyle w:val="Normal"/>
        <w:bidi w:val="0"/>
        <w:spacing w:before="0" w:beforeAutospacing="off" w:after="160" w:afterAutospacing="off" w:line="259" w:lineRule="auto"/>
        <w:ind w:left="0" w:right="0"/>
        <w:jc w:val="both"/>
        <w:rPr>
          <w:b w:val="0"/>
          <w:bCs w:val="0"/>
          <w:u w:val="none"/>
        </w:rPr>
      </w:pPr>
      <w:r w:rsidR="4F2F281F">
        <w:rPr>
          <w:b w:val="0"/>
          <w:bCs w:val="0"/>
          <w:u w:val="none"/>
        </w:rPr>
        <w:t>Yet the theory of a simulated reality is not new</w:t>
      </w:r>
      <w:r w:rsidR="020F44CD">
        <w:rPr>
          <w:b w:val="0"/>
          <w:bCs w:val="0"/>
          <w:u w:val="none"/>
        </w:rPr>
        <w:t xml:space="preserve"> a</w:t>
      </w:r>
      <w:r w:rsidR="4F2F281F">
        <w:rPr>
          <w:b w:val="0"/>
          <w:bCs w:val="0"/>
          <w:u w:val="none"/>
        </w:rPr>
        <w:t xml:space="preserve"> concept with t</w:t>
      </w:r>
      <w:r w:rsidR="1C563BD0">
        <w:rPr>
          <w:b w:val="0"/>
          <w:bCs w:val="0"/>
          <w:u w:val="none"/>
        </w:rPr>
        <w:t xml:space="preserve">he cosmogonies of Gnosticism and Neoplatonism declaring the origination of matter as a mistake </w:t>
      </w:r>
      <w:r w:rsidR="47F1FFD9">
        <w:rPr>
          <w:b w:val="0"/>
          <w:bCs w:val="0"/>
          <w:u w:val="none"/>
        </w:rPr>
        <w:t xml:space="preserve">which spiritual triumph will eventually overcome. This is what the mystics and the sages throughout the ages have </w:t>
      </w:r>
      <w:r w:rsidR="0D570B8D">
        <w:rPr>
          <w:b w:val="0"/>
          <w:bCs w:val="0"/>
          <w:u w:val="none"/>
        </w:rPr>
        <w:t xml:space="preserve">asserted. Bohm's close relationship with Indian </w:t>
      </w:r>
      <w:r w:rsidR="5844EB64">
        <w:rPr>
          <w:b w:val="0"/>
          <w:bCs w:val="0"/>
          <w:u w:val="none"/>
        </w:rPr>
        <w:t>philosopher</w:t>
      </w:r>
      <w:r w:rsidR="0D570B8D">
        <w:rPr>
          <w:b w:val="0"/>
          <w:bCs w:val="0"/>
          <w:u w:val="none"/>
        </w:rPr>
        <w:t xml:space="preserve"> Krishnamurti</w:t>
      </w:r>
      <w:r w:rsidR="698487AC">
        <w:rPr>
          <w:b w:val="0"/>
          <w:bCs w:val="0"/>
          <w:u w:val="none"/>
        </w:rPr>
        <w:t xml:space="preserve"> further </w:t>
      </w:r>
      <w:r w:rsidR="698487AC">
        <w:rPr>
          <w:b w:val="0"/>
          <w:bCs w:val="0"/>
          <w:u w:val="none"/>
        </w:rPr>
        <w:t>demonstrated</w:t>
      </w:r>
      <w:r w:rsidR="698487AC">
        <w:rPr>
          <w:b w:val="0"/>
          <w:bCs w:val="0"/>
          <w:u w:val="none"/>
        </w:rPr>
        <w:t xml:space="preserve"> how the traditionally antithetically opposed disciplines of spirit</w:t>
      </w:r>
      <w:r w:rsidR="3DFDF461">
        <w:rPr>
          <w:b w:val="0"/>
          <w:bCs w:val="0"/>
          <w:u w:val="none"/>
        </w:rPr>
        <w:t xml:space="preserve">uality and science (historically noted in the dialogues of Plato and Plotinus), could overcome their </w:t>
      </w:r>
      <w:bookmarkStart w:name="_Int_kQsynmzc" w:id="846771908"/>
      <w:r w:rsidR="3DFDF461">
        <w:rPr>
          <w:b w:val="0"/>
          <w:bCs w:val="0"/>
          <w:u w:val="none"/>
        </w:rPr>
        <w:t xml:space="preserve">apparently </w:t>
      </w:r>
      <w:r w:rsidR="763C432E">
        <w:rPr>
          <w:b w:val="0"/>
          <w:bCs w:val="0"/>
          <w:u w:val="none"/>
        </w:rPr>
        <w:t>irreconcilable</w:t>
      </w:r>
      <w:bookmarkEnd w:id="846771908"/>
      <w:r w:rsidR="763C432E">
        <w:rPr>
          <w:b w:val="0"/>
          <w:bCs w:val="0"/>
          <w:u w:val="none"/>
        </w:rPr>
        <w:t xml:space="preserve"> differences, now capable of open discussion. </w:t>
      </w:r>
    </w:p>
    <w:p w:rsidR="763C432E" w:rsidP="6EB55BB0" w:rsidRDefault="763C432E" w14:paraId="52A46F0F" w14:textId="294C1920">
      <w:pPr>
        <w:pStyle w:val="Normal"/>
        <w:bidi w:val="0"/>
        <w:spacing w:before="0" w:beforeAutospacing="off" w:after="160" w:afterAutospacing="off" w:line="259" w:lineRule="auto"/>
        <w:ind w:left="0" w:right="0"/>
        <w:jc w:val="both"/>
        <w:rPr>
          <w:b w:val="0"/>
          <w:bCs w:val="0"/>
          <w:u w:val="none"/>
        </w:rPr>
      </w:pPr>
      <w:r w:rsidR="763C432E">
        <w:rPr>
          <w:b w:val="0"/>
          <w:bCs w:val="0"/>
          <w:u w:val="none"/>
        </w:rPr>
        <w:t>Moving Forward in the Holographic Paradigm</w:t>
      </w:r>
    </w:p>
    <w:p w:rsidR="1A9A315D" w:rsidP="6EB55BB0" w:rsidRDefault="1A9A315D" w14:paraId="59C883CE" w14:textId="64B24EFB">
      <w:pPr>
        <w:pStyle w:val="Normal"/>
        <w:bidi w:val="0"/>
        <w:spacing w:before="0" w:beforeAutospacing="off" w:after="160" w:afterAutospacing="off" w:line="259" w:lineRule="auto"/>
        <w:ind w:left="0" w:right="0"/>
        <w:jc w:val="both"/>
        <w:rPr>
          <w:b w:val="0"/>
          <w:bCs w:val="0"/>
          <w:u w:val="none"/>
        </w:rPr>
      </w:pPr>
      <w:r w:rsidR="1A9A315D">
        <w:rPr>
          <w:b w:val="0"/>
          <w:bCs w:val="0"/>
          <w:u w:val="none"/>
        </w:rPr>
        <w:t xml:space="preserve">This is where I wish to examine the impact of the emerging holographic paradigm, </w:t>
      </w:r>
      <w:r w:rsidR="6A694190">
        <w:rPr>
          <w:b w:val="0"/>
          <w:bCs w:val="0"/>
          <w:u w:val="none"/>
        </w:rPr>
        <w:t xml:space="preserve">both </w:t>
      </w:r>
      <w:r w:rsidR="1A9A315D">
        <w:rPr>
          <w:b w:val="0"/>
          <w:bCs w:val="0"/>
          <w:u w:val="none"/>
        </w:rPr>
        <w:t xml:space="preserve">individually and collectively </w:t>
      </w:r>
      <w:r w:rsidR="1A285559">
        <w:rPr>
          <w:b w:val="0"/>
          <w:bCs w:val="0"/>
          <w:u w:val="none"/>
        </w:rPr>
        <w:t xml:space="preserve">and </w:t>
      </w:r>
      <w:r w:rsidR="1A9A315D">
        <w:rPr>
          <w:b w:val="0"/>
          <w:bCs w:val="0"/>
          <w:u w:val="none"/>
        </w:rPr>
        <w:t xml:space="preserve">in terms of culture, </w:t>
      </w:r>
      <w:r w:rsidR="593F168E">
        <w:rPr>
          <w:b w:val="0"/>
          <w:bCs w:val="0"/>
          <w:u w:val="none"/>
        </w:rPr>
        <w:t>spirituality,</w:t>
      </w:r>
      <w:r w:rsidR="63692A4A">
        <w:rPr>
          <w:b w:val="0"/>
          <w:bCs w:val="0"/>
          <w:u w:val="none"/>
        </w:rPr>
        <w:t xml:space="preserve"> worldviews,</w:t>
      </w:r>
      <w:r w:rsidR="593F168E">
        <w:rPr>
          <w:b w:val="0"/>
          <w:bCs w:val="0"/>
          <w:u w:val="none"/>
        </w:rPr>
        <w:t xml:space="preserve"> consciousness, and our understanding of reality. </w:t>
      </w:r>
    </w:p>
    <w:p w:rsidR="49BBB429" w:rsidP="6EB55BB0" w:rsidRDefault="49BBB429" w14:paraId="3EBB15CB" w14:textId="6EC60D3D">
      <w:pPr>
        <w:pStyle w:val="Normal"/>
        <w:bidi w:val="0"/>
        <w:spacing w:before="0" w:beforeAutospacing="off" w:after="160" w:afterAutospacing="off" w:line="259" w:lineRule="auto"/>
        <w:ind w:left="0" w:right="0"/>
        <w:jc w:val="both"/>
        <w:rPr>
          <w:b w:val="0"/>
          <w:bCs w:val="0"/>
          <w:u w:val="none"/>
        </w:rPr>
      </w:pPr>
      <w:r w:rsidR="49BBB429">
        <w:rPr>
          <w:b w:val="0"/>
          <w:bCs w:val="0"/>
          <w:u w:val="none"/>
        </w:rPr>
        <w:t xml:space="preserve">The major cosmological paradigm </w:t>
      </w:r>
      <w:r w:rsidR="5918E257">
        <w:rPr>
          <w:b w:val="0"/>
          <w:bCs w:val="0"/>
          <w:u w:val="none"/>
        </w:rPr>
        <w:t>shifts (</w:t>
      </w:r>
      <w:r w:rsidR="5918E257">
        <w:rPr>
          <w:b w:val="0"/>
          <w:bCs w:val="0"/>
          <w:u w:val="none"/>
        </w:rPr>
        <w:t>own diagram)</w:t>
      </w:r>
      <w:r w:rsidR="49BBB429">
        <w:rPr>
          <w:b w:val="0"/>
          <w:bCs w:val="0"/>
          <w:u w:val="none"/>
        </w:rPr>
        <w:t>:</w:t>
      </w:r>
    </w:p>
    <w:p w:rsidR="2404288F" w:rsidP="6EB55BB0" w:rsidRDefault="2404288F" w14:paraId="1360E4BA" w14:textId="641A7F5E">
      <w:pPr>
        <w:pStyle w:val="Normal"/>
        <w:bidi w:val="0"/>
        <w:spacing w:before="0" w:beforeAutospacing="off" w:after="160" w:afterAutospacing="off" w:line="259" w:lineRule="auto"/>
        <w:ind w:left="0" w:right="0"/>
        <w:jc w:val="both"/>
        <w:rPr>
          <w:b w:val="0"/>
          <w:bCs w:val="0"/>
          <w:u w:val="none"/>
        </w:rPr>
      </w:pPr>
    </w:p>
    <w:p w:rsidR="1AB17E12" w:rsidP="6EB55BB0" w:rsidRDefault="1AB17E12" w14:paraId="3FEDC678" w14:textId="3FF2C168">
      <w:pPr>
        <w:pStyle w:val="Normal"/>
        <w:bidi w:val="0"/>
        <w:spacing w:before="0" w:beforeAutospacing="off" w:after="160" w:afterAutospacing="off" w:line="259" w:lineRule="auto"/>
        <w:ind w:left="0" w:right="0"/>
        <w:jc w:val="both"/>
        <w:rPr>
          <w:b w:val="0"/>
          <w:bCs w:val="0"/>
          <w:u w:val="none"/>
        </w:rPr>
      </w:pPr>
      <w:r w:rsidRPr="2404288F" w:rsidR="1AB17E12">
        <w:rPr>
          <w:b w:val="0"/>
          <w:bCs w:val="0"/>
          <w:u w:val="none"/>
        </w:rPr>
        <w:t>Ptolemaic</w:t>
      </w:r>
      <w:r w:rsidRPr="2404288F" w:rsidR="285021EE">
        <w:rPr>
          <w:b w:val="0"/>
          <w:bCs w:val="0"/>
          <w:u w:val="none"/>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E444662" wp14:editId="4350679C">
                <wp:extent xmlns:wp="http://schemas.openxmlformats.org/drawingml/2006/wordprocessingDrawing" cx="362585" cy="91440"/>
                <wp:effectExtent xmlns:wp="http://schemas.openxmlformats.org/drawingml/2006/wordprocessingDrawing" l="19050" t="38100" r="18415" b="41910"/>
                <wp:docPr xmlns:wp="http://schemas.openxmlformats.org/drawingml/2006/wordprocessingDrawing" id="2077555196" name="Arrow: Right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60000">
                          <a:off x="0" y="0"/>
                          <a:ext cx="362585" cy="91440"/>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mc="http://schemas.openxmlformats.org/markup-compatibility/2006"/>
        </mc:AlternateContent>
      </w:r>
      <w:r w:rsidRPr="2404288F" w:rsidR="0A58CA24">
        <w:rPr>
          <w:b w:val="0"/>
          <w:bCs w:val="0"/>
          <w:u w:val="none"/>
        </w:rPr>
        <w:t xml:space="preserve">   </w:t>
      </w:r>
      <w:r w:rsidRPr="2404288F" w:rsidR="0A58CA24">
        <w:rPr>
          <w:b w:val="0"/>
          <w:bCs w:val="0"/>
          <w:u w:val="none"/>
        </w:rPr>
        <w:t>Copernican</w:t>
      </w:r>
      <w:r w:rsidRPr="2404288F" w:rsidR="0A58CA24">
        <w:rPr>
          <w:b w:val="0"/>
          <w:bCs w:val="0"/>
          <w:u w:val="none"/>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9A9E681" wp14:editId="6F3276C8">
                <wp:extent xmlns:wp="http://schemas.openxmlformats.org/drawingml/2006/wordprocessingDrawing" cx="362585" cy="91440"/>
                <wp:effectExtent xmlns:wp="http://schemas.openxmlformats.org/drawingml/2006/wordprocessingDrawing" l="19050" t="38100" r="18415" b="41910"/>
                <wp:docPr xmlns:wp="http://schemas.openxmlformats.org/drawingml/2006/wordprocessingDrawing" id="1928843846" name="Arrow: Right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60000">
                          <a:off x="0" y="0"/>
                          <a:ext cx="362585" cy="91440"/>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mc="http://schemas.openxmlformats.org/markup-compatibility/2006"/>
        </mc:AlternateContent>
      </w:r>
      <w:r w:rsidRPr="2404288F" w:rsidR="00F9FA00">
        <w:rPr>
          <w:b w:val="0"/>
          <w:bCs w:val="0"/>
          <w:u w:val="none"/>
        </w:rPr>
        <w:t xml:space="preserve"> </w:t>
      </w:r>
      <w:bookmarkStart w:name="_Int_oN6GWCTc" w:id="683204471"/>
      <w:r w:rsidRPr="2404288F" w:rsidR="00F9FA00">
        <w:rPr>
          <w:b w:val="0"/>
          <w:bCs w:val="0"/>
          <w:u w:val="none"/>
        </w:rPr>
        <w:t>Newtonian</w:t>
      </w:r>
      <w:r w:rsidRPr="2404288F" w:rsidR="608E70BB">
        <w:rPr>
          <w:b w:val="0"/>
          <w:bCs w:val="0"/>
          <w:u w:val="none"/>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81758D2" wp14:editId="4754E593">
                <wp:extent xmlns:wp="http://schemas.openxmlformats.org/drawingml/2006/wordprocessingDrawing" cx="362585" cy="91440"/>
                <wp:effectExtent xmlns:wp="http://schemas.openxmlformats.org/drawingml/2006/wordprocessingDrawing" l="19050" t="38100" r="18415" b="41910"/>
                <wp:docPr xmlns:wp="http://schemas.openxmlformats.org/drawingml/2006/wordprocessingDrawing" id="128328370" name="Arrow: Right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60000">
                          <a:off x="0" y="0"/>
                          <a:ext cx="362585" cy="91440"/>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mc="http://schemas.openxmlformats.org/markup-compatibility/2006"/>
        </mc:AlternateContent>
      </w:r>
      <w:bookmarkEnd w:id="683204471"/>
      <w:r w:rsidRPr="2404288F" w:rsidR="66F5071F">
        <w:rPr>
          <w:b w:val="0"/>
          <w:bCs w:val="0"/>
          <w:u w:val="none"/>
        </w:rPr>
        <w:t xml:space="preserve"> </w:t>
      </w:r>
      <w:r w:rsidRPr="2404288F" w:rsidR="05FFBBF5">
        <w:rPr>
          <w:b w:val="0"/>
          <w:bCs w:val="0"/>
          <w:u w:val="none"/>
        </w:rPr>
        <w:t>Einsteinian</w:t>
      </w:r>
      <w:r w:rsidRPr="2404288F" w:rsidR="6D5B9D83">
        <w:rPr>
          <w:b w:val="0"/>
          <w:bCs w:val="0"/>
          <w:u w:val="none"/>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759C904" wp14:editId="74B1EC2A">
                <wp:extent xmlns:wp="http://schemas.openxmlformats.org/drawingml/2006/wordprocessingDrawing" cx="362585" cy="91440"/>
                <wp:effectExtent xmlns:wp="http://schemas.openxmlformats.org/drawingml/2006/wordprocessingDrawing" l="19050" t="38100" r="18415" b="41910"/>
                <wp:docPr xmlns:wp="http://schemas.openxmlformats.org/drawingml/2006/wordprocessingDrawing" id="683741571" name="Arrow: Right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60000">
                          <a:off x="0" y="0"/>
                          <a:ext cx="362585" cy="91440"/>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mc="http://schemas.openxmlformats.org/markup-compatibility/2006"/>
        </mc:AlternateContent>
      </w:r>
      <w:r w:rsidRPr="2404288F" w:rsidR="6D5B9D83">
        <w:rPr>
          <w:b w:val="0"/>
          <w:bCs w:val="0"/>
          <w:u w:val="none"/>
        </w:rPr>
        <w:t xml:space="preserve"> </w:t>
      </w:r>
      <w:r w:rsidRPr="2404288F" w:rsidR="6D5B9D83">
        <w:rPr>
          <w:b w:val="0"/>
          <w:bCs w:val="0"/>
          <w:u w:val="none"/>
        </w:rPr>
        <w:t>Holography</w:t>
      </w:r>
    </w:p>
    <w:p w:rsidR="1AB17E12" w:rsidP="6EB55BB0" w:rsidRDefault="1AB17E12" w14:paraId="0BA15125" w14:textId="028408F3">
      <w:pPr>
        <w:pStyle w:val="Normal"/>
        <w:bidi w:val="0"/>
        <w:spacing w:before="0" w:beforeAutospacing="off" w:after="160" w:afterAutospacing="off" w:line="259" w:lineRule="auto"/>
        <w:ind w:left="0" w:right="0"/>
        <w:jc w:val="both"/>
        <w:rPr>
          <w:b w:val="0"/>
          <w:bCs w:val="0"/>
          <w:u w:val="none"/>
        </w:rPr>
      </w:pPr>
      <w:r w:rsidR="1AB17E12">
        <w:rPr>
          <w:b w:val="0"/>
          <w:bCs w:val="0"/>
          <w:u w:val="none"/>
        </w:rPr>
        <w:t>(Geocentric)</w:t>
      </w:r>
      <w:r w:rsidR="77366E58">
        <w:rPr>
          <w:b w:val="0"/>
          <w:bCs w:val="0"/>
          <w:u w:val="none"/>
        </w:rPr>
        <w:t xml:space="preserve"> </w:t>
      </w:r>
      <w:r>
        <w:tab/>
      </w:r>
      <w:r w:rsidR="0303462C">
        <w:rPr>
          <w:b w:val="0"/>
          <w:bCs w:val="0"/>
          <w:u w:val="none"/>
        </w:rPr>
        <w:t xml:space="preserve">    </w:t>
      </w:r>
      <w:bookmarkStart w:name="_Int_XaRpDq02" w:id="1980582606"/>
      <w:r w:rsidR="0303462C">
        <w:rPr>
          <w:b w:val="0"/>
          <w:bCs w:val="0"/>
          <w:u w:val="none"/>
        </w:rPr>
        <w:t xml:space="preserve">  </w:t>
      </w:r>
      <w:bookmarkStart w:name="_Int_CFsGTnrf" w:id="895512412"/>
      <w:r w:rsidR="0303462C">
        <w:rPr>
          <w:b w:val="0"/>
          <w:bCs w:val="0"/>
          <w:u w:val="none"/>
        </w:rPr>
        <w:t xml:space="preserve"> (</w:t>
      </w:r>
      <w:bookmarkStart w:name="_Int_4Ids0NPP" w:id="510554947"/>
      <w:bookmarkEnd w:id="895512412"/>
      <w:bookmarkEnd w:id="1980582606"/>
      <w:r w:rsidR="0303462C">
        <w:rPr>
          <w:b w:val="0"/>
          <w:bCs w:val="0"/>
          <w:u w:val="none"/>
        </w:rPr>
        <w:t xml:space="preserve">Heliocentric) </w:t>
      </w:r>
      <w:r w:rsidR="0303462C">
        <w:rPr>
          <w:b w:val="0"/>
          <w:bCs w:val="0"/>
          <w:u w:val="none"/>
        </w:rPr>
        <w:t xml:space="preserve">  </w:t>
      </w:r>
      <w:bookmarkEnd w:id="510554947"/>
      <w:r w:rsidR="0303462C">
        <w:rPr>
          <w:b w:val="0"/>
          <w:bCs w:val="0"/>
          <w:u w:val="none"/>
        </w:rPr>
        <w:t xml:space="preserve"> </w:t>
      </w:r>
      <w:bookmarkStart w:name="_Int_MWp9B6Dm" w:id="1159116824"/>
      <w:r w:rsidR="0303462C">
        <w:rPr>
          <w:b w:val="0"/>
          <w:bCs w:val="0"/>
          <w:u w:val="none"/>
        </w:rPr>
        <w:t xml:space="preserve"> </w:t>
      </w:r>
      <w:r w:rsidR="0E7F23F3">
        <w:rPr>
          <w:b w:val="0"/>
          <w:bCs w:val="0"/>
          <w:u w:val="none"/>
        </w:rPr>
        <w:t xml:space="preserve">     </w:t>
      </w:r>
      <w:bookmarkStart w:name="_Int_GXmc3vhE" w:id="906162710"/>
      <w:r w:rsidR="0E7F23F3">
        <w:rPr>
          <w:b w:val="0"/>
          <w:bCs w:val="0"/>
          <w:u w:val="none"/>
        </w:rPr>
        <w:t xml:space="preserve"> </w:t>
      </w:r>
      <w:r w:rsidR="3A9F3A5F">
        <w:rPr>
          <w:b w:val="0"/>
          <w:bCs w:val="0"/>
          <w:u w:val="none"/>
        </w:rPr>
        <w:t xml:space="preserve"> </w:t>
      </w:r>
      <w:r w:rsidR="3A9F3A5F">
        <w:rPr>
          <w:b w:val="0"/>
          <w:bCs w:val="0"/>
          <w:u w:val="none"/>
        </w:rPr>
        <w:t xml:space="preserve"> (</w:t>
      </w:r>
      <w:bookmarkStart w:name="_Int_BlZgmCmG" w:id="1556250687"/>
      <w:bookmarkEnd w:id="1159116824"/>
      <w:bookmarkEnd w:id="906162710"/>
      <w:r w:rsidR="5B03DEF8">
        <w:rPr>
          <w:b w:val="0"/>
          <w:bCs w:val="0"/>
          <w:u w:val="none"/>
        </w:rPr>
        <w:t>Gravity)</w:t>
      </w:r>
      <w:r w:rsidR="0303462C">
        <w:rPr>
          <w:b w:val="0"/>
          <w:bCs w:val="0"/>
          <w:u w:val="none"/>
        </w:rPr>
        <w:t xml:space="preserve"> </w:t>
      </w:r>
      <w:r w:rsidR="0303462C">
        <w:rPr>
          <w:b w:val="0"/>
          <w:bCs w:val="0"/>
          <w:u w:val="none"/>
        </w:rPr>
        <w:t xml:space="preserve">  </w:t>
      </w:r>
      <w:bookmarkEnd w:id="1556250687"/>
      <w:r w:rsidR="0303462C">
        <w:rPr>
          <w:b w:val="0"/>
          <w:bCs w:val="0"/>
          <w:u w:val="none"/>
        </w:rPr>
        <w:t xml:space="preserve"> </w:t>
      </w:r>
      <w:r>
        <w:tab/>
      </w:r>
      <w:r w:rsidR="39715719">
        <w:rPr>
          <w:b w:val="0"/>
          <w:bCs w:val="0"/>
          <w:u w:val="none"/>
        </w:rPr>
        <w:t xml:space="preserve"> </w:t>
      </w:r>
      <w:r w:rsidR="61889BE5">
        <w:rPr>
          <w:b w:val="0"/>
          <w:bCs w:val="0"/>
          <w:u w:val="none"/>
        </w:rPr>
        <w:t xml:space="preserve"> </w:t>
      </w:r>
      <w:bookmarkStart w:name="_Int_oOEzv1CL" w:id="257172776"/>
      <w:r w:rsidR="61889BE5">
        <w:rPr>
          <w:b w:val="0"/>
          <w:bCs w:val="0"/>
          <w:u w:val="none"/>
        </w:rPr>
        <w:t xml:space="preserve"> </w:t>
      </w:r>
      <w:r w:rsidR="0745636E">
        <w:rPr>
          <w:b w:val="0"/>
          <w:bCs w:val="0"/>
          <w:u w:val="none"/>
        </w:rPr>
        <w:t xml:space="preserve">  </w:t>
      </w:r>
      <w:bookmarkStart w:name="_Int_bsElLg0n" w:id="607258899"/>
      <w:r w:rsidR="0745636E">
        <w:rPr>
          <w:b w:val="0"/>
          <w:bCs w:val="0"/>
          <w:u w:val="none"/>
        </w:rPr>
        <w:t>(</w:t>
      </w:r>
      <w:bookmarkEnd w:id="607258899"/>
      <w:bookmarkEnd w:id="257172776"/>
      <w:r w:rsidR="21A721E8">
        <w:rPr>
          <w:b w:val="0"/>
          <w:bCs w:val="0"/>
          <w:u w:val="none"/>
        </w:rPr>
        <w:t>Relativity)</w:t>
      </w:r>
      <w:r>
        <w:tab/>
      </w:r>
      <w:r w:rsidR="30FB98EB">
        <w:rPr>
          <w:b w:val="0"/>
          <w:bCs w:val="0"/>
          <w:u w:val="none"/>
        </w:rPr>
        <w:t xml:space="preserve">     </w:t>
      </w:r>
      <w:r w:rsidR="1A16C3B1">
        <w:rPr>
          <w:b w:val="0"/>
          <w:bCs w:val="0"/>
          <w:u w:val="none"/>
        </w:rPr>
        <w:t xml:space="preserve">  </w:t>
      </w:r>
      <w:r w:rsidR="30FB98EB">
        <w:rPr>
          <w:b w:val="0"/>
          <w:bCs w:val="0"/>
          <w:u w:val="none"/>
        </w:rPr>
        <w:t xml:space="preserve"> </w:t>
      </w:r>
      <w:bookmarkStart w:name="_Int_V1s4C7Hc" w:id="1087633896"/>
      <w:r w:rsidR="30FB98EB">
        <w:rPr>
          <w:b w:val="0"/>
          <w:bCs w:val="0"/>
          <w:u w:val="none"/>
        </w:rPr>
        <w:t xml:space="preserve">   </w:t>
      </w:r>
      <w:r w:rsidR="30FB98EB">
        <w:rPr>
          <w:b w:val="0"/>
          <w:bCs w:val="0"/>
          <w:u w:val="none"/>
        </w:rPr>
        <w:t>(</w:t>
      </w:r>
      <w:bookmarkEnd w:id="1087633896"/>
      <w:r w:rsidR="04EC5EEA">
        <w:rPr>
          <w:b w:val="0"/>
          <w:bCs w:val="0"/>
          <w:u w:val="none"/>
        </w:rPr>
        <w:t xml:space="preserve">Quantum </w:t>
      </w:r>
      <w:r w:rsidR="53367E15">
        <w:rPr>
          <w:b w:val="0"/>
          <w:bCs w:val="0"/>
          <w:u w:val="none"/>
        </w:rPr>
        <w:t>Physics</w:t>
      </w:r>
      <w:r w:rsidR="04EC5EEA">
        <w:rPr>
          <w:b w:val="0"/>
          <w:bCs w:val="0"/>
          <w:u w:val="none"/>
        </w:rPr>
        <w:t>)</w:t>
      </w:r>
    </w:p>
    <w:p w:rsidR="04EC5EEA" w:rsidP="6EB55BB0" w:rsidRDefault="04EC5EEA" w14:paraId="050B8283" w14:textId="62788E45">
      <w:pPr>
        <w:pStyle w:val="Normal"/>
        <w:bidi w:val="0"/>
        <w:spacing w:before="0" w:beforeAutospacing="off" w:after="160" w:afterAutospacing="off" w:line="259" w:lineRule="auto"/>
        <w:ind w:left="0" w:right="0"/>
        <w:jc w:val="both"/>
        <w:rPr>
          <w:b w:val="0"/>
          <w:bCs w:val="0"/>
          <w:u w:val="none"/>
        </w:rPr>
      </w:pPr>
      <w:r w:rsidRPr="2404288F" w:rsidR="04EC5EEA">
        <w:rPr>
          <w:b w:val="0"/>
          <w:bCs w:val="0"/>
          <w:u w:val="none"/>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DB8E775" wp14:editId="152D8F23">
                <wp:extent xmlns:wp="http://schemas.openxmlformats.org/drawingml/2006/wordprocessingDrawing" cx="88900" cy="200025"/>
                <wp:effectExtent xmlns:wp="http://schemas.openxmlformats.org/drawingml/2006/wordprocessingDrawing" l="19050" t="0" r="44450" b="47625"/>
                <wp:docPr xmlns:wp="http://schemas.openxmlformats.org/drawingml/2006/wordprocessingDrawing" id="1436179755"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8900" cy="200025"/>
                        </a:xfrm>
                        <a:prstGeom prst="downArrow">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mc="http://schemas.openxmlformats.org/markup-compatibility/2006"/>
        </mc:AlternateContent>
      </w:r>
      <w:r>
        <w:tab/>
      </w:r>
      <w:r>
        <w:tab/>
      </w:r>
      <w:r w:rsidRPr="2404288F" w:rsidR="190F0B2D">
        <w:rPr>
          <w:b w:val="0"/>
          <w:bCs w:val="0"/>
          <w:u w:val="none"/>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F0370A0" wp14:editId="5E0D6E38">
                <wp:extent xmlns:wp="http://schemas.openxmlformats.org/drawingml/2006/wordprocessingDrawing" cx="88900" cy="200025"/>
                <wp:effectExtent xmlns:wp="http://schemas.openxmlformats.org/drawingml/2006/wordprocessingDrawing" l="19050" t="0" r="44450" b="47625"/>
                <wp:docPr xmlns:wp="http://schemas.openxmlformats.org/drawingml/2006/wordprocessingDrawing" id="1069063411"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8900" cy="200025"/>
                        </a:xfrm>
                        <a:prstGeom prst="downArrow">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mc="http://schemas.openxmlformats.org/markup-compatibility/2006"/>
        </mc:AlternateContent>
      </w:r>
    </w:p>
    <w:p w:rsidR="04EC5EEA" w:rsidP="6EB55BB0" w:rsidRDefault="04EC5EEA" w14:paraId="5EF6C90F" w14:textId="4F206450">
      <w:pPr>
        <w:pStyle w:val="Normal"/>
        <w:bidi w:val="0"/>
        <w:spacing w:before="0" w:beforeAutospacing="off" w:after="0" w:afterAutospacing="off" w:line="259" w:lineRule="auto"/>
        <w:ind w:left="0" w:right="0"/>
        <w:jc w:val="both"/>
        <w:rPr>
          <w:b w:val="0"/>
          <w:bCs w:val="0"/>
          <w:u w:val="none"/>
        </w:rPr>
      </w:pPr>
      <w:bookmarkStart w:name="_Int_aIOx7KY5" w:id="1267412760"/>
      <w:r w:rsidR="04EC5EEA">
        <w:rPr>
          <w:b w:val="0"/>
          <w:bCs w:val="0"/>
          <w:u w:val="none"/>
        </w:rPr>
        <w:t xml:space="preserve">  </w:t>
      </w:r>
      <w:r>
        <w:tab/>
      </w:r>
      <w:r>
        <w:tab/>
      </w:r>
      <w:r>
        <w:tab/>
      </w:r>
      <w:r>
        <w:tab/>
      </w:r>
      <w:r>
        <w:tab/>
      </w:r>
      <w:r>
        <w:tab/>
      </w:r>
      <w:r>
        <w:tab/>
      </w:r>
      <w:r w:rsidR="2C767BBD">
        <w:rPr>
          <w:b w:val="0"/>
          <w:bCs w:val="0"/>
          <w:u w:val="none"/>
        </w:rPr>
        <w:t>W</w:t>
      </w:r>
      <w:r w:rsidR="04EC5EEA">
        <w:rPr>
          <w:b w:val="0"/>
          <w:bCs w:val="0"/>
          <w:u w:val="none"/>
        </w:rPr>
        <w:t>e</w:t>
      </w:r>
      <w:bookmarkEnd w:id="1267412760"/>
      <w:r w:rsidR="04EC5EEA">
        <w:rPr>
          <w:b w:val="0"/>
          <w:bCs w:val="0"/>
          <w:u w:val="none"/>
        </w:rPr>
        <w:t xml:space="preserve"> are here with</w:t>
      </w:r>
      <w:r w:rsidR="40DB0E7E">
        <w:rPr>
          <w:b w:val="0"/>
          <w:bCs w:val="0"/>
          <w:u w:val="none"/>
        </w:rPr>
        <w:t xml:space="preserve">             Emerging model?</w:t>
      </w:r>
    </w:p>
    <w:p w:rsidR="04EC5EEA" w:rsidP="6EB55BB0" w:rsidRDefault="04EC5EEA" w14:paraId="3E7AAE62" w14:textId="2184AD18">
      <w:pPr>
        <w:pStyle w:val="Normal"/>
        <w:bidi w:val="0"/>
        <w:spacing w:before="0" w:beforeAutospacing="off" w:after="0" w:afterAutospacing="off" w:line="259" w:lineRule="auto"/>
        <w:ind w:left="0" w:right="0"/>
        <w:jc w:val="both"/>
        <w:rPr>
          <w:b w:val="0"/>
          <w:bCs w:val="0"/>
          <w:u w:val="none"/>
        </w:rPr>
      </w:pPr>
      <w:bookmarkStart w:name="_Int_Oem05q4n" w:id="1206340811"/>
      <w:r w:rsidR="04EC5EEA">
        <w:rPr>
          <w:b w:val="0"/>
          <w:bCs w:val="0"/>
          <w:u w:val="none"/>
        </w:rPr>
        <w:t xml:space="preserve">  </w:t>
      </w:r>
      <w:r>
        <w:tab/>
      </w:r>
      <w:r>
        <w:tab/>
      </w:r>
      <w:r>
        <w:tab/>
      </w:r>
      <w:r>
        <w:tab/>
      </w:r>
      <w:r>
        <w:tab/>
      </w:r>
      <w:r>
        <w:tab/>
      </w:r>
      <w:r>
        <w:tab/>
      </w:r>
      <w:r w:rsidR="04EC5EEA">
        <w:rPr>
          <w:b w:val="0"/>
          <w:bCs w:val="0"/>
          <w:u w:val="none"/>
        </w:rPr>
        <w:t>standard</w:t>
      </w:r>
      <w:bookmarkEnd w:id="1206340811"/>
      <w:r w:rsidR="04EC5EEA">
        <w:rPr>
          <w:b w:val="0"/>
          <w:bCs w:val="0"/>
          <w:u w:val="none"/>
        </w:rPr>
        <w:t xml:space="preserve"> particle</w:t>
      </w:r>
    </w:p>
    <w:p w:rsidR="04EC5EEA" w:rsidP="6EB55BB0" w:rsidRDefault="04EC5EEA" w14:paraId="17C23337" w14:textId="3DF68519">
      <w:pPr>
        <w:pStyle w:val="Normal"/>
        <w:bidi w:val="0"/>
        <w:spacing w:before="0" w:beforeAutospacing="off" w:after="160" w:afterAutospacing="off" w:line="259" w:lineRule="auto"/>
        <w:ind w:left="4320" w:right="0" w:firstLine="720"/>
        <w:jc w:val="both"/>
        <w:rPr>
          <w:b w:val="0"/>
          <w:bCs w:val="0"/>
          <w:u w:val="none"/>
        </w:rPr>
      </w:pPr>
      <w:bookmarkStart w:name="_Int_qDsErMKr" w:id="1820791616"/>
      <w:r w:rsidR="04EC5EEA">
        <w:rPr>
          <w:b w:val="0"/>
          <w:bCs w:val="0"/>
          <w:u w:val="none"/>
        </w:rPr>
        <w:t xml:space="preserve"> physics</w:t>
      </w:r>
      <w:bookmarkEnd w:id="1820791616"/>
      <w:r w:rsidR="74B21D50">
        <w:rPr>
          <w:b w:val="0"/>
          <w:bCs w:val="0"/>
          <w:u w:val="none"/>
        </w:rPr>
        <w:t>.</w:t>
      </w:r>
    </w:p>
    <w:p w:rsidR="2404288F" w:rsidP="6EB55BB0" w:rsidRDefault="2404288F" w14:paraId="5960A4A7" w14:textId="4735DB0F">
      <w:pPr>
        <w:pStyle w:val="Normal"/>
        <w:bidi w:val="0"/>
        <w:spacing w:before="0" w:beforeAutospacing="off" w:after="160" w:afterAutospacing="off" w:line="259" w:lineRule="auto"/>
        <w:ind w:left="0" w:right="0"/>
        <w:jc w:val="both"/>
        <w:rPr>
          <w:b w:val="0"/>
          <w:bCs w:val="0"/>
          <w:u w:val="none"/>
        </w:rPr>
      </w:pPr>
    </w:p>
    <w:p w:rsidR="64B4CA8A" w:rsidP="2404288F" w:rsidRDefault="64B4CA8A" w14:paraId="584520E2" w14:textId="577F2C15">
      <w:pPr>
        <w:pStyle w:val="Normal"/>
        <w:spacing w:after="0" w:afterAutospacing="off"/>
        <w:jc w:val="both"/>
        <w:rPr>
          <w:b w:val="0"/>
          <w:bCs w:val="0"/>
          <w:i w:val="0"/>
          <w:iCs w:val="0"/>
          <w:sz w:val="22"/>
          <w:szCs w:val="22"/>
          <w:u w:val="none"/>
        </w:rPr>
      </w:pPr>
      <w:r w:rsidRPr="2404288F" w:rsidR="64B4CA8A">
        <w:rPr>
          <w:b w:val="0"/>
          <w:bCs w:val="0"/>
          <w:i w:val="0"/>
          <w:iCs w:val="0"/>
          <w:sz w:val="22"/>
          <w:szCs w:val="22"/>
          <w:u w:val="none"/>
        </w:rPr>
        <w:t>This newly emerging cosmological model, based on quantum holography, has turned our atte</w:t>
      </w:r>
      <w:r w:rsidRPr="2404288F" w:rsidR="4A6DD387">
        <w:rPr>
          <w:b w:val="0"/>
          <w:bCs w:val="0"/>
          <w:i w:val="0"/>
          <w:iCs w:val="0"/>
          <w:sz w:val="22"/>
          <w:szCs w:val="22"/>
          <w:u w:val="none"/>
        </w:rPr>
        <w:t>ntion from the macro, solid, separate level</w:t>
      </w:r>
      <w:r w:rsidRPr="2404288F" w:rsidR="1579771C">
        <w:rPr>
          <w:b w:val="0"/>
          <w:bCs w:val="0"/>
          <w:i w:val="0"/>
          <w:iCs w:val="0"/>
          <w:sz w:val="22"/>
          <w:szCs w:val="22"/>
          <w:u w:val="none"/>
        </w:rPr>
        <w:t xml:space="preserve"> of</w:t>
      </w:r>
      <w:r w:rsidRPr="2404288F" w:rsidR="4A6DD387">
        <w:rPr>
          <w:b w:val="0"/>
          <w:bCs w:val="0"/>
          <w:i w:val="0"/>
          <w:iCs w:val="0"/>
          <w:sz w:val="22"/>
          <w:szCs w:val="22"/>
          <w:u w:val="none"/>
        </w:rPr>
        <w:t xml:space="preserve"> reality that abide</w:t>
      </w:r>
      <w:r w:rsidRPr="2404288F" w:rsidR="74EBFEFC">
        <w:rPr>
          <w:b w:val="0"/>
          <w:bCs w:val="0"/>
          <w:i w:val="0"/>
          <w:iCs w:val="0"/>
          <w:sz w:val="22"/>
          <w:szCs w:val="22"/>
          <w:u w:val="none"/>
        </w:rPr>
        <w:t>s</w:t>
      </w:r>
      <w:r w:rsidRPr="2404288F" w:rsidR="4A6DD387">
        <w:rPr>
          <w:b w:val="0"/>
          <w:bCs w:val="0"/>
          <w:i w:val="0"/>
          <w:iCs w:val="0"/>
          <w:sz w:val="22"/>
          <w:szCs w:val="22"/>
          <w:u w:val="none"/>
        </w:rPr>
        <w:t xml:space="preserve"> by physical laws to th</w:t>
      </w:r>
      <w:r w:rsidRPr="2404288F" w:rsidR="29C04620">
        <w:rPr>
          <w:b w:val="0"/>
          <w:bCs w:val="0"/>
          <w:i w:val="0"/>
          <w:iCs w:val="0"/>
          <w:sz w:val="22"/>
          <w:szCs w:val="22"/>
          <w:u w:val="none"/>
        </w:rPr>
        <w:t xml:space="preserve">e micro, </w:t>
      </w:r>
      <w:r w:rsidRPr="2404288F" w:rsidR="29C04620">
        <w:rPr>
          <w:b w:val="0"/>
          <w:bCs w:val="0"/>
          <w:i w:val="0"/>
          <w:iCs w:val="0"/>
          <w:sz w:val="22"/>
          <w:szCs w:val="22"/>
          <w:u w:val="none"/>
        </w:rPr>
        <w:t>quantum</w:t>
      </w:r>
      <w:r w:rsidRPr="2404288F" w:rsidR="71DBE998">
        <w:rPr>
          <w:b w:val="0"/>
          <w:bCs w:val="0"/>
          <w:i w:val="0"/>
          <w:iCs w:val="0"/>
          <w:sz w:val="22"/>
          <w:szCs w:val="22"/>
          <w:u w:val="none"/>
        </w:rPr>
        <w:t>, interconnected</w:t>
      </w:r>
      <w:r w:rsidRPr="2404288F" w:rsidR="29C04620">
        <w:rPr>
          <w:b w:val="0"/>
          <w:bCs w:val="0"/>
          <w:i w:val="0"/>
          <w:iCs w:val="0"/>
          <w:sz w:val="22"/>
          <w:szCs w:val="22"/>
          <w:u w:val="none"/>
        </w:rPr>
        <w:t xml:space="preserve"> level </w:t>
      </w:r>
      <w:r w:rsidRPr="2404288F" w:rsidR="25E437C6">
        <w:rPr>
          <w:b w:val="0"/>
          <w:bCs w:val="0"/>
          <w:i w:val="0"/>
          <w:iCs w:val="0"/>
          <w:sz w:val="22"/>
          <w:szCs w:val="22"/>
          <w:u w:val="none"/>
        </w:rPr>
        <w:t>that suggests that</w:t>
      </w:r>
      <w:r w:rsidRPr="2404288F" w:rsidR="29C04620">
        <w:rPr>
          <w:b w:val="0"/>
          <w:bCs w:val="0"/>
          <w:i w:val="0"/>
          <w:iCs w:val="0"/>
          <w:sz w:val="22"/>
          <w:szCs w:val="22"/>
          <w:u w:val="none"/>
        </w:rPr>
        <w:t xml:space="preserve"> reality </w:t>
      </w:r>
      <w:r w:rsidRPr="2404288F" w:rsidR="6F23A7DB">
        <w:rPr>
          <w:b w:val="0"/>
          <w:bCs w:val="0"/>
          <w:i w:val="0"/>
          <w:iCs w:val="0"/>
          <w:sz w:val="22"/>
          <w:szCs w:val="22"/>
          <w:u w:val="none"/>
        </w:rPr>
        <w:t xml:space="preserve">can go beyond what is only measured or </w:t>
      </w:r>
      <w:r w:rsidRPr="2404288F" w:rsidR="6F23A7DB">
        <w:rPr>
          <w:b w:val="0"/>
          <w:bCs w:val="0"/>
          <w:i w:val="0"/>
          <w:iCs w:val="0"/>
          <w:sz w:val="22"/>
          <w:szCs w:val="22"/>
          <w:u w:val="none"/>
        </w:rPr>
        <w:t>observed</w:t>
      </w:r>
      <w:r w:rsidRPr="2404288F" w:rsidR="6F23A7DB">
        <w:rPr>
          <w:b w:val="0"/>
          <w:bCs w:val="0"/>
          <w:i w:val="0"/>
          <w:iCs w:val="0"/>
          <w:sz w:val="22"/>
          <w:szCs w:val="22"/>
          <w:u w:val="none"/>
        </w:rPr>
        <w:t xml:space="preserve">. </w:t>
      </w:r>
      <w:r w:rsidRPr="2404288F" w:rsidR="6DE3CAE9">
        <w:rPr>
          <w:b w:val="0"/>
          <w:bCs w:val="0"/>
          <w:i w:val="0"/>
          <w:iCs w:val="0"/>
          <w:sz w:val="22"/>
          <w:szCs w:val="22"/>
          <w:u w:val="none"/>
        </w:rPr>
        <w:t xml:space="preserve">Yet within this </w:t>
      </w:r>
      <w:r w:rsidRPr="2404288F" w:rsidR="4D363D82">
        <w:rPr>
          <w:b w:val="0"/>
          <w:bCs w:val="0"/>
          <w:i w:val="0"/>
          <w:iCs w:val="0"/>
          <w:sz w:val="22"/>
          <w:szCs w:val="22"/>
          <w:u w:val="none"/>
        </w:rPr>
        <w:t>material</w:t>
      </w:r>
      <w:r w:rsidRPr="2404288F" w:rsidR="6DE3CAE9">
        <w:rPr>
          <w:b w:val="0"/>
          <w:bCs w:val="0"/>
          <w:i w:val="0"/>
          <w:iCs w:val="0"/>
          <w:sz w:val="22"/>
          <w:szCs w:val="22"/>
          <w:u w:val="none"/>
        </w:rPr>
        <w:t xml:space="preserve"> macroworld in which cars and trees are commonplace, the existence of interconnect</w:t>
      </w:r>
      <w:r w:rsidRPr="2404288F" w:rsidR="03756133">
        <w:rPr>
          <w:b w:val="0"/>
          <w:bCs w:val="0"/>
          <w:i w:val="0"/>
          <w:iCs w:val="0"/>
          <w:sz w:val="22"/>
          <w:szCs w:val="22"/>
          <w:u w:val="none"/>
        </w:rPr>
        <w:t xml:space="preserve">ed quantum beneath the </w:t>
      </w:r>
      <w:r w:rsidRPr="2404288F" w:rsidR="2C88B01B">
        <w:rPr>
          <w:b w:val="0"/>
          <w:bCs w:val="0"/>
          <w:i w:val="0"/>
          <w:iCs w:val="0"/>
          <w:sz w:val="22"/>
          <w:szCs w:val="22"/>
          <w:u w:val="none"/>
        </w:rPr>
        <w:t xml:space="preserve">physical realm might appear inconsequential and therefore, can the holographic paradigm </w:t>
      </w:r>
      <w:r w:rsidRPr="2404288F" w:rsidR="64C6FEE8">
        <w:rPr>
          <w:b w:val="0"/>
          <w:bCs w:val="0"/>
          <w:i w:val="0"/>
          <w:iCs w:val="0"/>
          <w:sz w:val="22"/>
          <w:szCs w:val="22"/>
          <w:u w:val="none"/>
        </w:rPr>
        <w:t xml:space="preserve">be relatable with regards </w:t>
      </w:r>
      <w:r w:rsidRPr="2404288F" w:rsidR="236BE41A">
        <w:rPr>
          <w:b w:val="0"/>
          <w:bCs w:val="0"/>
          <w:i w:val="0"/>
          <w:iCs w:val="0"/>
          <w:sz w:val="22"/>
          <w:szCs w:val="22"/>
          <w:u w:val="none"/>
        </w:rPr>
        <w:t xml:space="preserve">to </w:t>
      </w:r>
      <w:r w:rsidRPr="2404288F" w:rsidR="64C6FEE8">
        <w:rPr>
          <w:b w:val="0"/>
          <w:bCs w:val="0"/>
          <w:i w:val="0"/>
          <w:iCs w:val="0"/>
          <w:sz w:val="22"/>
          <w:szCs w:val="22"/>
          <w:u w:val="none"/>
        </w:rPr>
        <w:t>the subatomic levels?</w:t>
      </w:r>
    </w:p>
    <w:p w:rsidR="2404288F" w:rsidP="2404288F" w:rsidRDefault="2404288F" w14:paraId="24943910" w14:textId="44C690C2">
      <w:pPr>
        <w:pStyle w:val="Normal"/>
        <w:spacing w:after="0" w:afterAutospacing="off"/>
        <w:jc w:val="both"/>
        <w:rPr>
          <w:b w:val="0"/>
          <w:bCs w:val="0"/>
          <w:i w:val="0"/>
          <w:iCs w:val="0"/>
          <w:sz w:val="22"/>
          <w:szCs w:val="22"/>
          <w:u w:val="none"/>
        </w:rPr>
      </w:pPr>
    </w:p>
    <w:p w:rsidR="4C399AAF" w:rsidP="2404288F" w:rsidRDefault="4C399AAF" w14:paraId="3716885F" w14:textId="0CA78A36">
      <w:pPr>
        <w:pStyle w:val="Normal"/>
        <w:spacing w:after="0" w:afterAutospacing="off"/>
        <w:jc w:val="both"/>
        <w:rPr>
          <w:b w:val="0"/>
          <w:bCs w:val="0"/>
          <w:i w:val="0"/>
          <w:iCs w:val="0"/>
          <w:sz w:val="22"/>
          <w:szCs w:val="22"/>
          <w:u w:val="none"/>
        </w:rPr>
      </w:pPr>
      <w:r w:rsidRPr="2404288F" w:rsidR="4C399AAF">
        <w:rPr>
          <w:b w:val="0"/>
          <w:bCs w:val="0"/>
          <w:i w:val="0"/>
          <w:iCs w:val="0"/>
          <w:sz w:val="22"/>
          <w:szCs w:val="22"/>
          <w:u w:val="none"/>
        </w:rPr>
        <w:t>Bohm suggested that the hologram is a starting point for describing and understanding this new reality whilst Jean asserted that the 'universe looks more like a great thought than a great machine.'</w:t>
      </w:r>
      <w:r w:rsidRPr="2404288F">
        <w:rPr>
          <w:rStyle w:val="FootnoteReference"/>
          <w:b w:val="0"/>
          <w:bCs w:val="0"/>
          <w:i w:val="0"/>
          <w:iCs w:val="0"/>
          <w:sz w:val="22"/>
          <w:szCs w:val="22"/>
          <w:u w:val="none"/>
        </w:rPr>
        <w:footnoteReference w:id="32492"/>
      </w:r>
      <w:r w:rsidRPr="2404288F" w:rsidR="4C399AAF">
        <w:rPr>
          <w:b w:val="0"/>
          <w:bCs w:val="0"/>
          <w:i w:val="0"/>
          <w:iCs w:val="0"/>
          <w:sz w:val="22"/>
          <w:szCs w:val="22"/>
          <w:u w:val="none"/>
        </w:rPr>
        <w:t xml:space="preserve"> Bohm further believed that the newly discovered information emerging from the quantum fields can serve to deepen and transform our understanding of who we are by integrating mind and matter to produce a more civilised society in which no gradation is apparent – each part containing the whole. This brings interesting implications to the fields of spirituality, culture, religion, neuropsychology, and culture. How do we then live physically, emotionally, mentally, socially, and experimentally in this new paradigm? Will there be a newly emerging humankind that is capable of transmuting previously believed physical and mental laws?</w:t>
      </w:r>
    </w:p>
    <w:p w:rsidR="2404288F" w:rsidP="2404288F" w:rsidRDefault="2404288F" w14:paraId="6B3E4581" w14:textId="3675FB4D">
      <w:pPr>
        <w:pStyle w:val="Normal"/>
        <w:spacing w:after="0" w:afterAutospacing="off"/>
        <w:jc w:val="both"/>
        <w:rPr>
          <w:b w:val="0"/>
          <w:bCs w:val="0"/>
          <w:i w:val="0"/>
          <w:iCs w:val="0"/>
          <w:sz w:val="22"/>
          <w:szCs w:val="22"/>
          <w:u w:val="none"/>
        </w:rPr>
      </w:pPr>
    </w:p>
    <w:p w:rsidR="70A9A3BD" w:rsidP="2404288F" w:rsidRDefault="70A9A3BD" w14:paraId="24810DF6" w14:textId="73443044">
      <w:pPr>
        <w:pStyle w:val="Normal"/>
        <w:spacing w:after="0" w:afterAutospacing="off"/>
        <w:jc w:val="both"/>
        <w:rPr>
          <w:b w:val="0"/>
          <w:bCs w:val="0"/>
          <w:i w:val="0"/>
          <w:iCs w:val="0"/>
          <w:sz w:val="22"/>
          <w:szCs w:val="22"/>
          <w:u w:val="none"/>
        </w:rPr>
      </w:pPr>
      <w:r w:rsidRPr="2404288F" w:rsidR="70A9A3BD">
        <w:rPr>
          <w:b w:val="0"/>
          <w:bCs w:val="0"/>
          <w:i w:val="0"/>
          <w:iCs w:val="0"/>
          <w:sz w:val="22"/>
          <w:szCs w:val="22"/>
          <w:u w:val="none"/>
        </w:rPr>
        <w:t>Campion p</w:t>
      </w:r>
      <w:r w:rsidRPr="2404288F" w:rsidR="43B31BB0">
        <w:rPr>
          <w:b w:val="0"/>
          <w:bCs w:val="0"/>
          <w:i w:val="0"/>
          <w:iCs w:val="0"/>
          <w:sz w:val="22"/>
          <w:szCs w:val="22"/>
          <w:u w:val="none"/>
        </w:rPr>
        <w:t xml:space="preserve">roposes that </w:t>
      </w:r>
      <w:r w:rsidRPr="2404288F" w:rsidR="5E0CB123">
        <w:rPr>
          <w:b w:val="0"/>
          <w:bCs w:val="0"/>
          <w:i w:val="0"/>
          <w:iCs w:val="0"/>
          <w:sz w:val="22"/>
          <w:szCs w:val="22"/>
          <w:u w:val="none"/>
        </w:rPr>
        <w:t xml:space="preserve">scientific </w:t>
      </w:r>
      <w:r w:rsidRPr="2404288F" w:rsidR="43B31BB0">
        <w:rPr>
          <w:b w:val="0"/>
          <w:bCs w:val="0"/>
          <w:i w:val="0"/>
          <w:iCs w:val="0"/>
          <w:sz w:val="22"/>
          <w:szCs w:val="22"/>
          <w:u w:val="none"/>
        </w:rPr>
        <w:t>cosmolog</w:t>
      </w:r>
      <w:r w:rsidRPr="2404288F" w:rsidR="31162916">
        <w:rPr>
          <w:b w:val="0"/>
          <w:bCs w:val="0"/>
          <w:i w:val="0"/>
          <w:iCs w:val="0"/>
          <w:sz w:val="22"/>
          <w:szCs w:val="22"/>
          <w:u w:val="none"/>
        </w:rPr>
        <w:t>ies</w:t>
      </w:r>
      <w:r w:rsidRPr="2404288F" w:rsidR="43B31BB0">
        <w:rPr>
          <w:b w:val="0"/>
          <w:bCs w:val="0"/>
          <w:i w:val="0"/>
          <w:iCs w:val="0"/>
          <w:sz w:val="22"/>
          <w:szCs w:val="22"/>
          <w:u w:val="none"/>
        </w:rPr>
        <w:t xml:space="preserve"> </w:t>
      </w:r>
      <w:r w:rsidRPr="2404288F" w:rsidR="3E774AD1">
        <w:rPr>
          <w:b w:val="0"/>
          <w:bCs w:val="0"/>
          <w:i w:val="0"/>
          <w:iCs w:val="0"/>
          <w:sz w:val="22"/>
          <w:szCs w:val="22"/>
          <w:u w:val="none"/>
        </w:rPr>
        <w:t>have</w:t>
      </w:r>
      <w:r w:rsidRPr="2404288F" w:rsidR="43B31BB0">
        <w:rPr>
          <w:b w:val="0"/>
          <w:bCs w:val="0"/>
          <w:i w:val="0"/>
          <w:iCs w:val="0"/>
          <w:sz w:val="22"/>
          <w:szCs w:val="22"/>
          <w:u w:val="none"/>
        </w:rPr>
        <w:t xml:space="preserve"> a significant cultural impact</w:t>
      </w:r>
      <w:r w:rsidRPr="2404288F" w:rsidR="695477E3">
        <w:rPr>
          <w:b w:val="0"/>
          <w:bCs w:val="0"/>
          <w:i w:val="0"/>
          <w:iCs w:val="0"/>
          <w:sz w:val="22"/>
          <w:szCs w:val="22"/>
          <w:u w:val="none"/>
        </w:rPr>
        <w:t>, affecting how</w:t>
      </w:r>
      <w:r w:rsidRPr="2404288F" w:rsidR="518A018A">
        <w:rPr>
          <w:b w:val="0"/>
          <w:bCs w:val="0"/>
          <w:i w:val="0"/>
          <w:iCs w:val="0"/>
          <w:sz w:val="22"/>
          <w:szCs w:val="22"/>
          <w:u w:val="none"/>
        </w:rPr>
        <w:t xml:space="preserve"> </w:t>
      </w:r>
      <w:r w:rsidRPr="2404288F" w:rsidR="18812FBE">
        <w:rPr>
          <w:b w:val="0"/>
          <w:bCs w:val="0"/>
          <w:i w:val="0"/>
          <w:iCs w:val="0"/>
          <w:sz w:val="22"/>
          <w:szCs w:val="22"/>
          <w:u w:val="none"/>
        </w:rPr>
        <w:t>anthropological</w:t>
      </w:r>
      <w:r w:rsidRPr="2404288F" w:rsidR="765C30B3">
        <w:rPr>
          <w:b w:val="0"/>
          <w:bCs w:val="0"/>
          <w:i w:val="0"/>
          <w:iCs w:val="0"/>
          <w:sz w:val="22"/>
          <w:szCs w:val="22"/>
          <w:u w:val="none"/>
        </w:rPr>
        <w:t xml:space="preserve"> cosmologies are constructed and therefore affecting </w:t>
      </w:r>
      <w:r w:rsidRPr="2404288F" w:rsidR="4592E9D6">
        <w:rPr>
          <w:b w:val="0"/>
          <w:bCs w:val="0"/>
          <w:i w:val="0"/>
          <w:iCs w:val="0"/>
          <w:sz w:val="22"/>
          <w:szCs w:val="22"/>
          <w:u w:val="none"/>
        </w:rPr>
        <w:t xml:space="preserve">disciplines such as politics, psychology, and religion </w:t>
      </w:r>
      <w:r w:rsidRPr="2404288F" w:rsidR="3ED212F6">
        <w:rPr>
          <w:b w:val="0"/>
          <w:bCs w:val="0"/>
          <w:i w:val="0"/>
          <w:iCs w:val="0"/>
          <w:sz w:val="22"/>
          <w:szCs w:val="22"/>
          <w:u w:val="none"/>
        </w:rPr>
        <w:t>through 'complex subsystems of cosmic exchange.'</w:t>
      </w:r>
      <w:r w:rsidRPr="2404288F">
        <w:rPr>
          <w:rStyle w:val="FootnoteReference"/>
          <w:b w:val="0"/>
          <w:bCs w:val="0"/>
          <w:i w:val="0"/>
          <w:iCs w:val="0"/>
          <w:sz w:val="22"/>
          <w:szCs w:val="22"/>
          <w:u w:val="none"/>
        </w:rPr>
        <w:footnoteReference w:id="9234"/>
      </w:r>
      <w:r w:rsidRPr="2404288F" w:rsidR="07822B2A">
        <w:rPr>
          <w:b w:val="0"/>
          <w:bCs w:val="0"/>
          <w:i w:val="0"/>
          <w:iCs w:val="0"/>
          <w:sz w:val="22"/>
          <w:szCs w:val="22"/>
          <w:u w:val="none"/>
        </w:rPr>
        <w:t xml:space="preserve"> </w:t>
      </w:r>
      <w:r w:rsidRPr="2404288F" w:rsidR="3FC53564">
        <w:rPr>
          <w:b w:val="0"/>
          <w:bCs w:val="0"/>
          <w:i w:val="0"/>
          <w:iCs w:val="0"/>
          <w:sz w:val="22"/>
          <w:szCs w:val="22"/>
          <w:u w:val="none"/>
        </w:rPr>
        <w:t xml:space="preserve">In addition, </w:t>
      </w:r>
      <w:bookmarkStart w:name="_Int_W1fuME63" w:id="348316710"/>
      <w:r w:rsidRPr="2404288F" w:rsidR="551CC2F1">
        <w:rPr>
          <w:b w:val="0"/>
          <w:bCs w:val="0"/>
          <w:i w:val="0"/>
          <w:iCs w:val="0"/>
          <w:sz w:val="22"/>
          <w:szCs w:val="22"/>
          <w:u w:val="none"/>
        </w:rPr>
        <w:t>as a result of</w:t>
      </w:r>
      <w:bookmarkEnd w:id="348316710"/>
      <w:r w:rsidRPr="2404288F" w:rsidR="551CC2F1">
        <w:rPr>
          <w:b w:val="0"/>
          <w:bCs w:val="0"/>
          <w:i w:val="0"/>
          <w:iCs w:val="0"/>
          <w:sz w:val="22"/>
          <w:szCs w:val="22"/>
          <w:u w:val="none"/>
        </w:rPr>
        <w:t xml:space="preserve"> their </w:t>
      </w:r>
      <w:r w:rsidRPr="2404288F" w:rsidR="3FC53564">
        <w:rPr>
          <w:b w:val="0"/>
          <w:bCs w:val="0"/>
          <w:i w:val="0"/>
          <w:iCs w:val="0"/>
          <w:sz w:val="22"/>
          <w:szCs w:val="22"/>
          <w:u w:val="none"/>
        </w:rPr>
        <w:t xml:space="preserve">exploration of cosmic </w:t>
      </w:r>
      <w:r w:rsidRPr="2404288F" w:rsidR="04D0B0FA">
        <w:rPr>
          <w:b w:val="0"/>
          <w:bCs w:val="0"/>
          <w:i w:val="0"/>
          <w:iCs w:val="0"/>
          <w:sz w:val="22"/>
          <w:szCs w:val="22"/>
          <w:u w:val="none"/>
        </w:rPr>
        <w:t>evolution, Swimme</w:t>
      </w:r>
      <w:r w:rsidRPr="2404288F" w:rsidR="3FC53564">
        <w:rPr>
          <w:b w:val="0"/>
          <w:bCs w:val="0"/>
          <w:i w:val="0"/>
          <w:iCs w:val="0"/>
          <w:sz w:val="22"/>
          <w:szCs w:val="22"/>
          <w:u w:val="none"/>
        </w:rPr>
        <w:t xml:space="preserve"> and Tucker </w:t>
      </w:r>
      <w:r w:rsidRPr="2404288F" w:rsidR="64232392">
        <w:rPr>
          <w:b w:val="0"/>
          <w:bCs w:val="0"/>
          <w:i w:val="0"/>
          <w:iCs w:val="0"/>
          <w:sz w:val="22"/>
          <w:szCs w:val="22"/>
          <w:u w:val="none"/>
        </w:rPr>
        <w:t xml:space="preserve">found that recent discoveries within the scientific field </w:t>
      </w:r>
      <w:r w:rsidRPr="2404288F" w:rsidR="33F233C6">
        <w:rPr>
          <w:b w:val="0"/>
          <w:bCs w:val="0"/>
          <w:i w:val="0"/>
          <w:iCs w:val="0"/>
          <w:sz w:val="22"/>
          <w:szCs w:val="22"/>
          <w:u w:val="none"/>
        </w:rPr>
        <w:t xml:space="preserve">has </w:t>
      </w:r>
      <w:r w:rsidRPr="2404288F" w:rsidR="64232392">
        <w:rPr>
          <w:b w:val="0"/>
          <w:bCs w:val="0"/>
          <w:i w:val="0"/>
          <w:iCs w:val="0"/>
          <w:sz w:val="22"/>
          <w:szCs w:val="22"/>
          <w:u w:val="none"/>
        </w:rPr>
        <w:t xml:space="preserve">allowed humanity to gain a new perspective </w:t>
      </w:r>
      <w:r w:rsidRPr="2404288F" w:rsidR="0DDF43E1">
        <w:rPr>
          <w:b w:val="0"/>
          <w:bCs w:val="0"/>
          <w:i w:val="0"/>
          <w:iCs w:val="0"/>
          <w:sz w:val="22"/>
          <w:szCs w:val="22"/>
          <w:u w:val="none"/>
        </w:rPr>
        <w:t xml:space="preserve">on </w:t>
      </w:r>
      <w:r w:rsidRPr="2404288F" w:rsidR="1CBD5A0A">
        <w:rPr>
          <w:b w:val="0"/>
          <w:bCs w:val="0"/>
          <w:i w:val="0"/>
          <w:iCs w:val="0"/>
          <w:sz w:val="22"/>
          <w:szCs w:val="22"/>
          <w:u w:val="none"/>
        </w:rPr>
        <w:t xml:space="preserve">who they are, their consciousness, </w:t>
      </w:r>
      <w:r w:rsidRPr="2404288F" w:rsidR="7EE0139D">
        <w:rPr>
          <w:b w:val="0"/>
          <w:bCs w:val="0"/>
          <w:i w:val="0"/>
          <w:iCs w:val="0"/>
          <w:sz w:val="22"/>
          <w:szCs w:val="22"/>
          <w:u w:val="none"/>
        </w:rPr>
        <w:t>creativity,</w:t>
      </w:r>
      <w:r w:rsidRPr="2404288F" w:rsidR="1CBD5A0A">
        <w:rPr>
          <w:b w:val="0"/>
          <w:bCs w:val="0"/>
          <w:i w:val="0"/>
          <w:iCs w:val="0"/>
          <w:sz w:val="22"/>
          <w:szCs w:val="22"/>
          <w:u w:val="none"/>
        </w:rPr>
        <w:t xml:space="preserve"> and connection/interdependence with others a</w:t>
      </w:r>
      <w:r w:rsidRPr="2404288F" w:rsidR="0546AA02">
        <w:rPr>
          <w:b w:val="0"/>
          <w:bCs w:val="0"/>
          <w:i w:val="0"/>
          <w:iCs w:val="0"/>
          <w:sz w:val="22"/>
          <w:szCs w:val="22"/>
          <w:u w:val="none"/>
        </w:rPr>
        <w:t>nd therefore develop</w:t>
      </w:r>
      <w:r w:rsidRPr="2404288F" w:rsidR="1CBD5A0A">
        <w:rPr>
          <w:b w:val="0"/>
          <w:bCs w:val="0"/>
          <w:i w:val="0"/>
          <w:iCs w:val="0"/>
          <w:sz w:val="22"/>
          <w:szCs w:val="22"/>
          <w:u w:val="none"/>
        </w:rPr>
        <w:t xml:space="preserve"> a model in which to move forward.</w:t>
      </w:r>
      <w:r w:rsidRPr="2404288F">
        <w:rPr>
          <w:rStyle w:val="FootnoteReference"/>
          <w:b w:val="0"/>
          <w:bCs w:val="0"/>
          <w:i w:val="0"/>
          <w:iCs w:val="0"/>
          <w:sz w:val="22"/>
          <w:szCs w:val="22"/>
          <w:u w:val="none"/>
        </w:rPr>
        <w:footnoteReference w:id="28723"/>
      </w:r>
      <w:r w:rsidRPr="2404288F" w:rsidR="5439317B">
        <w:rPr>
          <w:b w:val="0"/>
          <w:bCs w:val="0"/>
          <w:i w:val="0"/>
          <w:iCs w:val="0"/>
          <w:sz w:val="22"/>
          <w:szCs w:val="22"/>
          <w:u w:val="none"/>
        </w:rPr>
        <w:t xml:space="preserve"> </w:t>
      </w:r>
      <w:r w:rsidRPr="2404288F" w:rsidR="054A20BA">
        <w:rPr>
          <w:b w:val="0"/>
          <w:bCs w:val="0"/>
          <w:i w:val="0"/>
          <w:iCs w:val="0"/>
          <w:sz w:val="22"/>
          <w:szCs w:val="22"/>
          <w:u w:val="none"/>
        </w:rPr>
        <w:t xml:space="preserve">Eagleton further </w:t>
      </w:r>
      <w:r w:rsidRPr="2404288F" w:rsidR="054A20BA">
        <w:rPr>
          <w:b w:val="0"/>
          <w:bCs w:val="0"/>
          <w:i w:val="0"/>
          <w:iCs w:val="0"/>
          <w:sz w:val="22"/>
          <w:szCs w:val="22"/>
          <w:u w:val="none"/>
        </w:rPr>
        <w:t>observe</w:t>
      </w:r>
      <w:r w:rsidRPr="2404288F" w:rsidR="6D4FA82D">
        <w:rPr>
          <w:b w:val="0"/>
          <w:bCs w:val="0"/>
          <w:i w:val="0"/>
          <w:iCs w:val="0"/>
          <w:sz w:val="22"/>
          <w:szCs w:val="22"/>
          <w:u w:val="none"/>
        </w:rPr>
        <w:t>d</w:t>
      </w:r>
      <w:r w:rsidRPr="2404288F" w:rsidR="054A20BA">
        <w:rPr>
          <w:b w:val="0"/>
          <w:bCs w:val="0"/>
          <w:i w:val="0"/>
          <w:iCs w:val="0"/>
          <w:sz w:val="22"/>
          <w:szCs w:val="22"/>
          <w:u w:val="none"/>
        </w:rPr>
        <w:t xml:space="preserve"> that </w:t>
      </w:r>
      <w:r w:rsidRPr="2404288F" w:rsidR="258DF6FB">
        <w:rPr>
          <w:b w:val="0"/>
          <w:bCs w:val="0"/>
          <w:i w:val="0"/>
          <w:iCs w:val="0"/>
          <w:sz w:val="22"/>
          <w:szCs w:val="22"/>
          <w:u w:val="none"/>
        </w:rPr>
        <w:t xml:space="preserve">the </w:t>
      </w:r>
      <w:r w:rsidRPr="2404288F" w:rsidR="168EC6B8">
        <w:rPr>
          <w:b w:val="0"/>
          <w:bCs w:val="0"/>
          <w:i w:val="0"/>
          <w:iCs w:val="0"/>
          <w:sz w:val="22"/>
          <w:szCs w:val="22"/>
          <w:u w:val="none"/>
        </w:rPr>
        <w:t xml:space="preserve">impact of </w:t>
      </w:r>
      <w:r w:rsidRPr="2404288F" w:rsidR="258DF6FB">
        <w:rPr>
          <w:b w:val="0"/>
          <w:bCs w:val="0"/>
          <w:i w:val="0"/>
          <w:iCs w:val="0"/>
          <w:sz w:val="22"/>
          <w:szCs w:val="22"/>
          <w:u w:val="none"/>
        </w:rPr>
        <w:t xml:space="preserve">scientific breakthroughs </w:t>
      </w:r>
      <w:r w:rsidRPr="2404288F" w:rsidR="1D6B5624">
        <w:rPr>
          <w:b w:val="0"/>
          <w:bCs w:val="0"/>
          <w:i w:val="0"/>
          <w:iCs w:val="0"/>
          <w:sz w:val="22"/>
          <w:szCs w:val="22"/>
          <w:u w:val="none"/>
        </w:rPr>
        <w:t>in</w:t>
      </w:r>
      <w:r w:rsidRPr="2404288F" w:rsidR="258DF6FB">
        <w:rPr>
          <w:b w:val="0"/>
          <w:bCs w:val="0"/>
          <w:i w:val="0"/>
          <w:iCs w:val="0"/>
          <w:sz w:val="22"/>
          <w:szCs w:val="22"/>
          <w:u w:val="none"/>
        </w:rPr>
        <w:t xml:space="preserve"> the previous century </w:t>
      </w:r>
      <w:r w:rsidRPr="2404288F" w:rsidR="7074CE16">
        <w:rPr>
          <w:b w:val="0"/>
          <w:bCs w:val="0"/>
          <w:i w:val="0"/>
          <w:iCs w:val="0"/>
          <w:sz w:val="22"/>
          <w:szCs w:val="22"/>
          <w:u w:val="none"/>
        </w:rPr>
        <w:t xml:space="preserve">had </w:t>
      </w:r>
      <w:r w:rsidRPr="2404288F" w:rsidR="258DF6FB">
        <w:rPr>
          <w:b w:val="0"/>
          <w:bCs w:val="0"/>
          <w:i w:val="0"/>
          <w:iCs w:val="0"/>
          <w:sz w:val="22"/>
          <w:szCs w:val="22"/>
          <w:u w:val="none"/>
        </w:rPr>
        <w:t>result</w:t>
      </w:r>
      <w:r w:rsidRPr="2404288F" w:rsidR="373C541F">
        <w:rPr>
          <w:b w:val="0"/>
          <w:bCs w:val="0"/>
          <w:i w:val="0"/>
          <w:iCs w:val="0"/>
          <w:sz w:val="22"/>
          <w:szCs w:val="22"/>
          <w:u w:val="none"/>
        </w:rPr>
        <w:t>ed in a 'sterile</w:t>
      </w:r>
      <w:r w:rsidRPr="2404288F" w:rsidR="258DF6FB">
        <w:rPr>
          <w:b w:val="0"/>
          <w:bCs w:val="0"/>
          <w:i w:val="0"/>
          <w:iCs w:val="0"/>
          <w:sz w:val="22"/>
          <w:szCs w:val="22"/>
          <w:u w:val="none"/>
        </w:rPr>
        <w:t xml:space="preserve"> positivism</w:t>
      </w:r>
      <w:r w:rsidRPr="2404288F" w:rsidR="39C764FA">
        <w:rPr>
          <w:b w:val="0"/>
          <w:bCs w:val="0"/>
          <w:i w:val="0"/>
          <w:iCs w:val="0"/>
          <w:sz w:val="22"/>
          <w:szCs w:val="22"/>
          <w:u w:val="none"/>
        </w:rPr>
        <w:t>'</w:t>
      </w:r>
      <w:r w:rsidRPr="2404288F" w:rsidR="5533ABE9">
        <w:rPr>
          <w:b w:val="0"/>
          <w:bCs w:val="0"/>
          <w:i w:val="0"/>
          <w:iCs w:val="0"/>
          <w:sz w:val="22"/>
          <w:szCs w:val="22"/>
          <w:u w:val="none"/>
        </w:rPr>
        <w:t xml:space="preserve"> and an ideological crisis </w:t>
      </w:r>
      <w:r w:rsidRPr="2404288F" w:rsidR="13D8911B">
        <w:rPr>
          <w:b w:val="0"/>
          <w:bCs w:val="0"/>
          <w:i w:val="0"/>
          <w:iCs w:val="0"/>
          <w:sz w:val="22"/>
          <w:szCs w:val="22"/>
          <w:u w:val="none"/>
        </w:rPr>
        <w:t xml:space="preserve">that </w:t>
      </w:r>
      <w:r w:rsidRPr="2404288F" w:rsidR="10614DB4">
        <w:rPr>
          <w:b w:val="0"/>
          <w:bCs w:val="0"/>
          <w:i w:val="0"/>
          <w:iCs w:val="0"/>
          <w:sz w:val="22"/>
          <w:szCs w:val="22"/>
          <w:u w:val="none"/>
        </w:rPr>
        <w:t>questioned</w:t>
      </w:r>
      <w:r w:rsidRPr="2404288F" w:rsidR="1C93E5C1">
        <w:rPr>
          <w:b w:val="0"/>
          <w:bCs w:val="0"/>
          <w:i w:val="0"/>
          <w:iCs w:val="0"/>
          <w:sz w:val="22"/>
          <w:szCs w:val="22"/>
          <w:u w:val="none"/>
        </w:rPr>
        <w:t xml:space="preserve"> established </w:t>
      </w:r>
      <w:r w:rsidRPr="2404288F" w:rsidR="13D8911B">
        <w:rPr>
          <w:b w:val="0"/>
          <w:bCs w:val="0"/>
          <w:i w:val="0"/>
          <w:iCs w:val="0"/>
          <w:sz w:val="22"/>
          <w:szCs w:val="22"/>
          <w:u w:val="none"/>
        </w:rPr>
        <w:t xml:space="preserve">knowledge </w:t>
      </w:r>
      <w:r w:rsidRPr="2404288F" w:rsidR="27DBAC81">
        <w:rPr>
          <w:b w:val="0"/>
          <w:bCs w:val="0"/>
          <w:i w:val="0"/>
          <w:iCs w:val="0"/>
          <w:sz w:val="22"/>
          <w:szCs w:val="22"/>
          <w:u w:val="none"/>
        </w:rPr>
        <w:t xml:space="preserve">and </w:t>
      </w:r>
      <w:r w:rsidRPr="2404288F" w:rsidR="13D8911B">
        <w:rPr>
          <w:b w:val="0"/>
          <w:bCs w:val="0"/>
          <w:i w:val="0"/>
          <w:iCs w:val="0"/>
          <w:sz w:val="22"/>
          <w:szCs w:val="22"/>
          <w:u w:val="none"/>
        </w:rPr>
        <w:t>asked the fundamental question</w:t>
      </w:r>
      <w:r w:rsidRPr="2404288F" w:rsidR="79919A17">
        <w:rPr>
          <w:b w:val="0"/>
          <w:bCs w:val="0"/>
          <w:i w:val="0"/>
          <w:iCs w:val="0"/>
          <w:sz w:val="22"/>
          <w:szCs w:val="22"/>
          <w:u w:val="none"/>
        </w:rPr>
        <w:t>s</w:t>
      </w:r>
      <w:r w:rsidRPr="2404288F" w:rsidR="13D8911B">
        <w:rPr>
          <w:b w:val="0"/>
          <w:bCs w:val="0"/>
          <w:i w:val="0"/>
          <w:iCs w:val="0"/>
          <w:sz w:val="22"/>
          <w:szCs w:val="22"/>
          <w:u w:val="none"/>
        </w:rPr>
        <w:t xml:space="preserve"> </w:t>
      </w:r>
      <w:r w:rsidRPr="2404288F" w:rsidR="3151A6CC">
        <w:rPr>
          <w:b w:val="0"/>
          <w:bCs w:val="0"/>
          <w:i w:val="0"/>
          <w:iCs w:val="0"/>
          <w:sz w:val="22"/>
          <w:szCs w:val="22"/>
          <w:u w:val="none"/>
        </w:rPr>
        <w:t>concerning what can be taken as certain an</w:t>
      </w:r>
      <w:r w:rsidRPr="2404288F" w:rsidR="580C9C4D">
        <w:rPr>
          <w:b w:val="0"/>
          <w:bCs w:val="0"/>
          <w:i w:val="0"/>
          <w:iCs w:val="0"/>
          <w:sz w:val="22"/>
          <w:szCs w:val="22"/>
          <w:u w:val="none"/>
        </w:rPr>
        <w:t>d</w:t>
      </w:r>
      <w:r w:rsidRPr="2404288F" w:rsidR="3151A6CC">
        <w:rPr>
          <w:b w:val="0"/>
          <w:bCs w:val="0"/>
          <w:i w:val="0"/>
          <w:iCs w:val="0"/>
          <w:sz w:val="22"/>
          <w:szCs w:val="22"/>
          <w:u w:val="none"/>
        </w:rPr>
        <w:t xml:space="preserve"> whether 'consciousness is not just a passive registration of the world, but </w:t>
      </w:r>
      <w:r w:rsidRPr="2404288F" w:rsidR="25944410">
        <w:rPr>
          <w:b w:val="0"/>
          <w:bCs w:val="0"/>
          <w:i w:val="0"/>
          <w:iCs w:val="0"/>
          <w:sz w:val="22"/>
          <w:szCs w:val="22"/>
          <w:u w:val="none"/>
        </w:rPr>
        <w:t>actively</w:t>
      </w:r>
      <w:r w:rsidRPr="2404288F" w:rsidR="3151A6CC">
        <w:rPr>
          <w:b w:val="0"/>
          <w:bCs w:val="0"/>
          <w:i w:val="0"/>
          <w:iCs w:val="0"/>
          <w:sz w:val="22"/>
          <w:szCs w:val="22"/>
          <w:u w:val="none"/>
        </w:rPr>
        <w:t xml:space="preserve"> </w:t>
      </w:r>
      <w:r w:rsidRPr="2404288F" w:rsidR="2374046D">
        <w:rPr>
          <w:b w:val="0"/>
          <w:bCs w:val="0"/>
          <w:i w:val="0"/>
          <w:iCs w:val="0"/>
          <w:sz w:val="22"/>
          <w:szCs w:val="22"/>
          <w:u w:val="none"/>
        </w:rPr>
        <w:t>constitutes or 'intends' it.'</w:t>
      </w:r>
      <w:r w:rsidRPr="2404288F">
        <w:rPr>
          <w:rStyle w:val="FootnoteReference"/>
          <w:b w:val="0"/>
          <w:bCs w:val="0"/>
          <w:i w:val="0"/>
          <w:iCs w:val="0"/>
          <w:sz w:val="22"/>
          <w:szCs w:val="22"/>
          <w:u w:val="none"/>
        </w:rPr>
        <w:footnoteReference w:id="21675"/>
      </w:r>
    </w:p>
    <w:p w:rsidR="2404288F" w:rsidP="2404288F" w:rsidRDefault="2404288F" w14:paraId="035F177F" w14:textId="799CFD96">
      <w:pPr>
        <w:pStyle w:val="Normal"/>
        <w:spacing w:after="0" w:afterAutospacing="off"/>
        <w:jc w:val="both"/>
        <w:rPr>
          <w:b w:val="0"/>
          <w:bCs w:val="0"/>
          <w:i w:val="0"/>
          <w:iCs w:val="0"/>
          <w:sz w:val="22"/>
          <w:szCs w:val="22"/>
          <w:u w:val="none"/>
        </w:rPr>
      </w:pPr>
    </w:p>
    <w:p w:rsidR="2404288F" w:rsidP="2404288F" w:rsidRDefault="2404288F" w14:paraId="50B6459C" w14:textId="20109644">
      <w:pPr>
        <w:pStyle w:val="Normal"/>
        <w:spacing w:after="0" w:afterAutospacing="off"/>
        <w:jc w:val="both"/>
        <w:rPr>
          <w:b w:val="0"/>
          <w:bCs w:val="0"/>
          <w:i w:val="0"/>
          <w:iCs w:val="0"/>
          <w:sz w:val="22"/>
          <w:szCs w:val="22"/>
          <w:u w:val="none"/>
        </w:rPr>
      </w:pPr>
    </w:p>
    <w:p w:rsidR="2404288F" w:rsidP="2404288F" w:rsidRDefault="2404288F" w14:paraId="4F52E6CA" w14:textId="6183A3D5">
      <w:pPr>
        <w:pStyle w:val="Normal"/>
        <w:spacing w:after="0" w:afterAutospacing="off"/>
        <w:jc w:val="both"/>
        <w:rPr>
          <w:b w:val="0"/>
          <w:bCs w:val="0"/>
          <w:i w:val="0"/>
          <w:iCs w:val="0"/>
          <w:sz w:val="22"/>
          <w:szCs w:val="22"/>
          <w:u w:val="none"/>
        </w:rPr>
      </w:pPr>
    </w:p>
    <w:p w:rsidR="2404288F" w:rsidP="2404288F" w:rsidRDefault="2404288F" w14:paraId="4CA7555E" w14:textId="15A5B2D0">
      <w:pPr>
        <w:pStyle w:val="Normal"/>
        <w:spacing w:after="0" w:afterAutospacing="off"/>
        <w:jc w:val="both"/>
        <w:rPr>
          <w:b w:val="0"/>
          <w:bCs w:val="0"/>
          <w:i w:val="0"/>
          <w:i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35FF46E9" w:rsidRDefault="35FF46E9" w14:paraId="18FF55D2" w14:textId="15A93C02">
      <w:pPr>
        <w:spacing w:after="0" w:line="240" w:lineRule="auto"/>
      </w:pPr>
      <w:r>
        <w:separator/>
      </w:r>
    </w:p>
  </w:footnote>
  <w:footnote w:type="continuationSeparator" w:id="0">
    <w:p w:rsidR="35FF46E9" w:rsidRDefault="35FF46E9" w14:paraId="44ADAC75" w14:textId="3C22B31E">
      <w:pPr>
        <w:spacing w:after="0" w:line="240" w:lineRule="auto"/>
      </w:pPr>
      <w:r>
        <w:continuationSeparator/>
      </w:r>
    </w:p>
  </w:footnote>
  <w:footnote w:id="2066">
    <w:p w:rsidR="35FF46E9" w:rsidP="35FF46E9" w:rsidRDefault="35FF46E9" w14:paraId="536A5DEC" w14:textId="0B816A9C">
      <w:pPr>
        <w:pStyle w:val="FootnoteText"/>
        <w:bidi w:val="0"/>
      </w:pPr>
      <w:r w:rsidRPr="35FF46E9">
        <w:rPr>
          <w:rStyle w:val="FootnoteReference"/>
        </w:rPr>
        <w:footnoteRef/>
      </w:r>
      <w:r w:rsidR="35FF46E9">
        <w:rPr/>
        <w:t xml:space="preserve"> Renee Weber, </w:t>
      </w:r>
      <w:r w:rsidRPr="35FF46E9" w:rsidR="35FF46E9">
        <w:rPr>
          <w:i w:val="1"/>
          <w:iCs w:val="1"/>
        </w:rPr>
        <w:t>The Enfolding-Unfolding Universe: A Conversation with David Bohm,</w:t>
      </w:r>
      <w:r w:rsidR="35FF46E9">
        <w:rPr/>
        <w:t xml:space="preserve"> cited in </w:t>
      </w:r>
      <w:r w:rsidRPr="35FF46E9" w:rsidR="35FF46E9">
        <w:rPr>
          <w:i w:val="1"/>
          <w:iCs w:val="1"/>
        </w:rPr>
        <w:t xml:space="preserve">The Holographic </w:t>
      </w:r>
      <w:r w:rsidRPr="35FF46E9" w:rsidR="35FF46E9">
        <w:rPr>
          <w:i w:val="1"/>
          <w:iCs w:val="1"/>
        </w:rPr>
        <w:t>Paradigm,</w:t>
      </w:r>
      <w:r w:rsidRPr="35FF46E9" w:rsidR="35FF46E9">
        <w:rPr>
          <w:i w:val="0"/>
          <w:iCs w:val="0"/>
        </w:rPr>
        <w:t xml:space="preserve"> ed</w:t>
      </w:r>
      <w:r w:rsidRPr="35FF46E9" w:rsidR="35FF46E9">
        <w:rPr>
          <w:i w:val="0"/>
          <w:iCs w:val="0"/>
        </w:rPr>
        <w:t>.</w:t>
      </w:r>
      <w:r w:rsidRPr="35FF46E9" w:rsidR="35FF46E9">
        <w:rPr>
          <w:i w:val="0"/>
          <w:iCs w:val="0"/>
        </w:rPr>
        <w:t xml:space="preserve"> Ken Wilber</w:t>
      </w:r>
      <w:r w:rsidRPr="35FF46E9" w:rsidR="35FF46E9">
        <w:rPr>
          <w:i w:val="1"/>
          <w:iCs w:val="1"/>
        </w:rPr>
        <w:t xml:space="preserve">, </w:t>
      </w:r>
      <w:r w:rsidRPr="35FF46E9" w:rsidR="35FF46E9">
        <w:rPr>
          <w:i w:val="0"/>
          <w:iCs w:val="0"/>
        </w:rPr>
        <w:t>(Shambhala: Boston &amp; London, 1985), p. 58.</w:t>
      </w:r>
    </w:p>
  </w:footnote>
  <w:footnote w:id="2490">
    <w:p w:rsidR="35FF46E9" w:rsidP="35FF46E9" w:rsidRDefault="35FF46E9" w14:paraId="6C439CAC" w14:textId="6548FDFD">
      <w:pPr>
        <w:pStyle w:val="FootnoteText"/>
        <w:bidi w:val="0"/>
        <w:rPr>
          <w:i w:val="0"/>
          <w:iCs w:val="0"/>
        </w:rPr>
      </w:pPr>
      <w:r w:rsidRPr="35FF46E9">
        <w:rPr>
          <w:rStyle w:val="FootnoteReference"/>
        </w:rPr>
        <w:footnoteRef/>
      </w:r>
      <w:r w:rsidR="35FF46E9">
        <w:rPr/>
        <w:t xml:space="preserve"> Christoper Caudwell, </w:t>
      </w:r>
      <w:r w:rsidRPr="35FF46E9" w:rsidR="35FF46E9">
        <w:rPr>
          <w:i w:val="1"/>
          <w:iCs w:val="1"/>
        </w:rPr>
        <w:t xml:space="preserve">The Crisis in Physics, </w:t>
      </w:r>
      <w:r w:rsidRPr="35FF46E9" w:rsidR="35FF46E9">
        <w:rPr>
          <w:i w:val="0"/>
          <w:iCs w:val="0"/>
        </w:rPr>
        <w:t>(Verso: London&amp; Brooklyn), p. 178.</w:t>
      </w:r>
    </w:p>
  </w:footnote>
  <w:footnote w:id="16561">
    <w:p w:rsidR="35FF46E9" w:rsidP="35FF46E9" w:rsidRDefault="35FF46E9" w14:paraId="5E9E4622" w14:textId="734583EC">
      <w:pPr>
        <w:pStyle w:val="FootnoteText"/>
        <w:bidi w:val="0"/>
        <w:rPr>
          <w:i w:val="1"/>
          <w:iCs w:val="1"/>
        </w:rPr>
      </w:pPr>
      <w:r w:rsidRPr="35FF46E9">
        <w:rPr>
          <w:rStyle w:val="FootnoteReference"/>
        </w:rPr>
        <w:footnoteRef/>
      </w:r>
      <w:r w:rsidR="35FF46E9">
        <w:rPr/>
        <w:t xml:space="preserve"> John A. Wheeler, </w:t>
      </w:r>
      <w:r w:rsidRPr="35FF46E9" w:rsidR="35FF46E9">
        <w:rPr>
          <w:i w:val="1"/>
          <w:iCs w:val="1"/>
        </w:rPr>
        <w:t xml:space="preserve">Information, physics, quantum: The search for links </w:t>
      </w:r>
      <w:r w:rsidRPr="35FF46E9" w:rsidR="35FF46E9">
        <w:rPr>
          <w:i w:val="0"/>
          <w:iCs w:val="0"/>
        </w:rPr>
        <w:t xml:space="preserve">in </w:t>
      </w:r>
      <w:r w:rsidRPr="35FF46E9" w:rsidR="35FF46E9">
        <w:rPr>
          <w:i w:val="1"/>
          <w:iCs w:val="1"/>
        </w:rPr>
        <w:t>Complexity, Entropy, and the Physics of Information, e</w:t>
      </w:r>
      <w:r w:rsidRPr="35FF46E9" w:rsidR="35FF46E9">
        <w:rPr>
          <w:i w:val="0"/>
          <w:iCs w:val="0"/>
        </w:rPr>
        <w:t xml:space="preserve">d. Wojciech H. Zurek, (Taylor &amp; Francis Group, 2018), p.5. </w:t>
      </w:r>
    </w:p>
  </w:footnote>
  <w:footnote w:id="5539">
    <w:p w:rsidR="35FF46E9" w:rsidP="35FF46E9" w:rsidRDefault="35FF46E9" w14:paraId="625308BE" w14:textId="7D9DEB7A">
      <w:pPr>
        <w:pStyle w:val="FootnoteText"/>
        <w:bidi w:val="0"/>
        <w:rPr>
          <w:i w:val="0"/>
          <w:iCs w:val="0"/>
        </w:rPr>
      </w:pPr>
      <w:r w:rsidRPr="35FF46E9">
        <w:rPr>
          <w:rStyle w:val="FootnoteReference"/>
        </w:rPr>
        <w:footnoteRef/>
      </w:r>
      <w:r w:rsidR="35FF46E9">
        <w:rPr/>
        <w:t xml:space="preserve"> Micheal Talbot, </w:t>
      </w:r>
      <w:r w:rsidRPr="35FF46E9" w:rsidR="35FF46E9">
        <w:rPr>
          <w:i w:val="1"/>
          <w:iCs w:val="1"/>
        </w:rPr>
        <w:t xml:space="preserve">The Holographic Universe, </w:t>
      </w:r>
      <w:r w:rsidRPr="35FF46E9" w:rsidR="35FF46E9">
        <w:rPr>
          <w:i w:val="0"/>
          <w:iCs w:val="0"/>
        </w:rPr>
        <w:t>(</w:t>
      </w:r>
      <w:r w:rsidRPr="35FF46E9" w:rsidR="35FF46E9">
        <w:rPr>
          <w:i w:val="0"/>
          <w:iCs w:val="0"/>
        </w:rPr>
        <w:t>HarperCollins</w:t>
      </w:r>
      <w:r w:rsidRPr="35FF46E9" w:rsidR="35FF46E9">
        <w:rPr>
          <w:i w:val="1"/>
          <w:iCs w:val="1"/>
        </w:rPr>
        <w:t>Publishers</w:t>
      </w:r>
      <w:r w:rsidRPr="35FF46E9" w:rsidR="35FF46E9">
        <w:rPr>
          <w:i w:val="0"/>
          <w:iCs w:val="0"/>
        </w:rPr>
        <w:t>: London &amp; Dublin), p. 297.</w:t>
      </w:r>
    </w:p>
  </w:footnote>
  <w:footnote w:id="9234">
    <w:p w:rsidR="2404288F" w:rsidP="2404288F" w:rsidRDefault="2404288F" w14:paraId="4E274D77" w14:textId="7C941424">
      <w:pPr>
        <w:pStyle w:val="FootnoteText"/>
        <w:bidi w:val="0"/>
        <w:rPr>
          <w:i w:val="0"/>
          <w:iCs w:val="0"/>
        </w:rPr>
      </w:pPr>
      <w:r w:rsidRPr="2404288F">
        <w:rPr>
          <w:rStyle w:val="FootnoteReference"/>
        </w:rPr>
        <w:footnoteRef/>
      </w:r>
      <w:r w:rsidR="2404288F">
        <w:rPr/>
        <w:t xml:space="preserve"> Nicholas Campion, </w:t>
      </w:r>
      <w:r w:rsidRPr="2404288F" w:rsidR="2404288F">
        <w:rPr>
          <w:i w:val="1"/>
          <w:iCs w:val="1"/>
        </w:rPr>
        <w:t>The Importance of Cosmology in Culture: Contexts and Consequences,</w:t>
      </w:r>
      <w:r w:rsidRPr="2404288F" w:rsidR="2404288F">
        <w:rPr>
          <w:i w:val="0"/>
          <w:iCs w:val="0"/>
        </w:rPr>
        <w:t xml:space="preserve"> (</w:t>
      </w:r>
      <w:r w:rsidRPr="2404288F" w:rsidR="2404288F">
        <w:rPr>
          <w:i w:val="0"/>
          <w:iCs w:val="0"/>
        </w:rPr>
        <w:t>InTech</w:t>
      </w:r>
      <w:r w:rsidRPr="2404288F" w:rsidR="2404288F">
        <w:rPr>
          <w:i w:val="0"/>
          <w:iCs w:val="0"/>
        </w:rPr>
        <w:t>, doi:10, 2017), pp. 3-14.</w:t>
      </w:r>
    </w:p>
  </w:footnote>
  <w:footnote w:id="28723">
    <w:p w:rsidR="2404288F" w:rsidP="2404288F" w:rsidRDefault="2404288F" w14:paraId="733DDB05" w14:textId="43D767D3">
      <w:pPr>
        <w:pStyle w:val="FootnoteText"/>
        <w:bidi w:val="0"/>
        <w:rPr>
          <w:i w:val="0"/>
          <w:iCs w:val="0"/>
        </w:rPr>
      </w:pPr>
      <w:r w:rsidRPr="2404288F">
        <w:rPr>
          <w:rStyle w:val="FootnoteReference"/>
        </w:rPr>
        <w:footnoteRef/>
      </w:r>
      <w:r w:rsidR="2404288F">
        <w:rPr/>
        <w:t xml:space="preserve"> Briane Thomas Swimme and Mary Evelyn Tucker, </w:t>
      </w:r>
      <w:r w:rsidRPr="2404288F" w:rsidR="2404288F">
        <w:rPr>
          <w:i w:val="1"/>
          <w:iCs w:val="1"/>
        </w:rPr>
        <w:t xml:space="preserve">Journey of the Universe, </w:t>
      </w:r>
      <w:r w:rsidRPr="2404288F" w:rsidR="2404288F">
        <w:rPr>
          <w:i w:val="0"/>
          <w:iCs w:val="0"/>
        </w:rPr>
        <w:t>(Yale University Press, 2014), pp. 88-101.</w:t>
      </w:r>
    </w:p>
  </w:footnote>
  <w:footnote w:id="21675">
    <w:p w:rsidR="2404288F" w:rsidP="2404288F" w:rsidRDefault="2404288F" w14:paraId="19271D6E" w14:textId="544AB600">
      <w:pPr>
        <w:pStyle w:val="FootnoteText"/>
        <w:bidi w:val="0"/>
      </w:pPr>
      <w:r w:rsidRPr="2404288F">
        <w:rPr>
          <w:rStyle w:val="FootnoteReference"/>
        </w:rPr>
        <w:footnoteRef/>
      </w:r>
      <w:r w:rsidR="2404288F">
        <w:rPr/>
        <w:t xml:space="preserve"> Terry Eagleton, </w:t>
      </w:r>
      <w:r w:rsidRPr="2404288F" w:rsidR="2404288F">
        <w:rPr>
          <w:i w:val="1"/>
          <w:iCs w:val="1"/>
        </w:rPr>
        <w:t xml:space="preserve">Literary Theory: An Introduction, </w:t>
      </w:r>
      <w:r w:rsidRPr="2404288F" w:rsidR="2404288F">
        <w:rPr>
          <w:i w:val="0"/>
          <w:iCs w:val="0"/>
        </w:rPr>
        <w:t>2</w:t>
      </w:r>
      <w:r w:rsidRPr="2404288F" w:rsidR="2404288F">
        <w:rPr>
          <w:i w:val="0"/>
          <w:iCs w:val="0"/>
          <w:vertAlign w:val="superscript"/>
        </w:rPr>
        <w:t>nd</w:t>
      </w:r>
      <w:r w:rsidRPr="2404288F" w:rsidR="2404288F">
        <w:rPr>
          <w:i w:val="0"/>
          <w:iCs w:val="0"/>
        </w:rPr>
        <w:t xml:space="preserve"> Edition, (Blackwell Publishers Ltd, 1996), pp. 47-48.</w:t>
      </w:r>
    </w:p>
  </w:footnote>
  <w:footnote w:id="32492">
    <w:p w:rsidR="2404288F" w:rsidP="2404288F" w:rsidRDefault="2404288F" w14:paraId="3C15FDDB" w14:textId="1EF3F423">
      <w:pPr>
        <w:pStyle w:val="FootnoteText"/>
        <w:bidi w:val="0"/>
      </w:pPr>
      <w:r w:rsidRPr="2404288F">
        <w:rPr>
          <w:rStyle w:val="FootnoteReference"/>
        </w:rPr>
        <w:footnoteRef/>
      </w:r>
      <w:r w:rsidR="2404288F">
        <w:rPr/>
        <w:t xml:space="preserve"> James Jean, </w:t>
      </w:r>
      <w:r w:rsidRPr="2404288F" w:rsidR="2404288F">
        <w:rPr>
          <w:i w:val="1"/>
          <w:iCs w:val="1"/>
        </w:rPr>
        <w:t xml:space="preserve">The Mysterious Universe', </w:t>
      </w:r>
      <w:r w:rsidRPr="2404288F" w:rsidR="2404288F">
        <w:rPr>
          <w:i w:val="0"/>
          <w:iCs w:val="0"/>
        </w:rPr>
        <w:t>(Muriwai Books, 2017), p. 91.</w:t>
      </w:r>
    </w:p>
  </w:footnote>
</w:footnotes>
</file>

<file path=word/intelligence2.xml><?xml version="1.0" encoding="utf-8"?>
<int2:intelligence xmlns:int2="http://schemas.microsoft.com/office/intelligence/2020/intelligence">
  <int2:observations>
    <int2:textHash int2:hashCode="NhIR4XXJos53pc" int2:id="VoMkIRxR">
      <int2:state int2:type="AugLoop_Text_Critique" int2:value="Rejected"/>
    </int2:textHash>
    <int2:textHash int2:hashCode="WT7gRXTa2lOlBD" int2:id="6qDhSqqQ">
      <int2:state int2:type="AugLoop_Text_Critique" int2:value="Rejected"/>
    </int2:textHash>
    <int2:bookmark int2:bookmarkName="_Int_3sUEfRVn" int2:invalidationBookmarkName="" int2:hashCode="ebvFNemP5+ZKzn" int2:id="p91YafFA">
      <int2:state int2:type="AugLoop_Text_Critique" int2:value="Rejected"/>
    </int2:bookmark>
    <int2:bookmark int2:bookmarkName="_Int_DcaoJrk9" int2:invalidationBookmarkName="" int2:hashCode="LxtIZJFVCo9qm1" int2:id="B3zW5zD9">
      <int2:state int2:type="AugLoop_Text_Critique" int2:value="Rejected"/>
    </int2:bookmark>
    <int2:bookmark int2:bookmarkName="_Int_W1fuME63" int2:invalidationBookmarkName="" int2:hashCode="VRd/LyDcPFdCnc" int2:id="eSVfFHqM">
      <int2:state int2:type="AugLoop_Text_Critique" int2:value="Rejected"/>
    </int2:bookmark>
    <int2:bookmark int2:bookmarkName="_Int_5BrF8d8c" int2:invalidationBookmarkName="" int2:hashCode="j8IjN+JTJpupZm" int2:id="PdRyjdSX">
      <int2:state int2:type="AugLoop_Text_Critique" int2:value="Rejected"/>
    </int2:bookmark>
    <int2:bookmark int2:bookmarkName="_Int_cogoxkXS" int2:invalidationBookmarkName="" int2:hashCode="x8c0A2BTeQ68dj" int2:id="jOkUNq6u">
      <int2:state int2:type="AugLoop_Text_Critique" int2:value="Rejected"/>
    </int2:bookmark>
    <int2:bookmark int2:bookmarkName="_Int_oN6GWCTc" int2:invalidationBookmarkName="" int2:hashCode="L4NzOjnXw2zXvl" int2:id="l2WtGUol">
      <int2:state int2:type="AugLoop_Text_Critique" int2:value="Rejected"/>
    </int2:bookmark>
    <int2:bookmark int2:bookmarkName="_Int_qDsErMKr" int2:invalidationBookmarkName="" int2:hashCode="4rJKPdDrtjvbEc" int2:id="TtxCG4Yq">
      <int2:state int2:type="AugLoop_Text_Critique" int2:value="Rejected"/>
    </int2:bookmark>
    <int2:bookmark int2:bookmarkName="_Int_Oem05q4n" int2:invalidationBookmarkName="" int2:hashCode="tZ+Gs4uYMuvMtr" int2:id="77QmxmBK">
      <int2:state int2:type="AugLoop_Text_Critique" int2:value="Rejected"/>
    </int2:bookmark>
    <int2:bookmark int2:bookmarkName="_Int_aIOx7KY5" int2:invalidationBookmarkName="" int2:hashCode="LMQ54Bdk/wMTYF" int2:id="aPX6ljh2">
      <int2:state int2:type="AugLoop_Text_Critique" int2:value="Rejected"/>
    </int2:bookmark>
    <int2:bookmark int2:bookmarkName="_Int_oOEzv1CL" int2:invalidationBookmarkName="" int2:hashCode="s91cIAnPxblTo3" int2:id="3gwmC1Ye">
      <int2:state int2:type="AugLoop_Text_Critique" int2:value="Rejected"/>
    </int2:bookmark>
    <int2:bookmark int2:bookmarkName="_Int_GXmc3vhE" int2:invalidationBookmarkName="" int2:hashCode="s91cIAnPxblTo3" int2:id="7apXw3K0">
      <int2:state int2:type="AugLoop_Text_Critique" int2:value="Rejected"/>
    </int2:bookmark>
    <int2:bookmark int2:bookmarkName="_Int_XaRpDq02" int2:invalidationBookmarkName="" int2:hashCode="s91cIAnPxblTo3" int2:id="yYAR9wGD">
      <int2:state int2:type="AugLoop_Text_Critique" int2:value="Rejected"/>
    </int2:bookmark>
    <int2:bookmark int2:bookmarkName="_Int_V1s4C7Hc" int2:invalidationBookmarkName="" int2:hashCode="s91cIAnPxblTo3" int2:id="o5waMoIi">
      <int2:state int2:type="AugLoop_Text_Critique" int2:value="Rejected"/>
    </int2:bookmark>
    <int2:bookmark int2:bookmarkName="_Int_bsElLg0n" int2:invalidationBookmarkName="" int2:hashCode="s91cIAnPxblTo3" int2:id="mXBHIzf2">
      <int2:state int2:type="AugLoop_Text_Critique" int2:value="Rejected"/>
    </int2:bookmark>
    <int2:bookmark int2:bookmarkName="_Int_MWp9B6Dm" int2:invalidationBookmarkName="" int2:hashCode="s91cIAnPxblTo3" int2:id="VnG8I5Rn">
      <int2:state int2:type="AugLoop_Text_Critique" int2:value="Rejected"/>
    </int2:bookmark>
    <int2:bookmark int2:bookmarkName="_Int_BlZgmCmG" int2:invalidationBookmarkName="" int2:hashCode="BIf4RfLZY42lQm" int2:id="Tj6AhZHM">
      <int2:state int2:type="AugLoop_Text_Critique" int2:value="Rejected"/>
    </int2:bookmark>
    <int2:bookmark int2:bookmarkName="_Int_CFsGTnrf" int2:invalidationBookmarkName="" int2:hashCode="s91cIAnPxblTo3" int2:id="0UqJHqVS">
      <int2:state int2:type="AugLoop_Text_Critique" int2:value="Rejected"/>
    </int2:bookmark>
    <int2:bookmark int2:bookmarkName="_Int_4Ids0NPP" int2:invalidationBookmarkName="" int2:hashCode="Lu6jkmNJxq9VBi" int2:id="WZHvbjvj">
      <int2:state int2:type="AugLoop_Text_Critique" int2:value="Rejected"/>
    </int2:bookmark>
    <int2:bookmark int2:bookmarkName="_Int_LEknRTbr" int2:invalidationBookmarkName="" int2:hashCode="L0S45BTIk1iwiy" int2:id="CQxlb2p7">
      <int2:state int2:type="AugLoop_Text_Critique" int2:value="Rejected"/>
    </int2:bookmark>
    <int2:bookmark int2:bookmarkName="_Int_kQsynmzc" int2:invalidationBookmarkName="" int2:hashCode="VTddg882WBL0gX" int2:id="AAnIK9Er">
      <int2:state int2:type="AugLoop_Text_Critique" int2:value="Rejected"/>
    </int2:bookmark>
    <int2:bookmark int2:bookmarkName="_Int_Y3WFa00m" int2:invalidationBookmarkName="" int2:hashCode="e0dMsLOcF3PXGS" int2:id="VeBgVmm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F9D809"/>
    <w:rsid w:val="00AEEB5A"/>
    <w:rsid w:val="00E7FC8B"/>
    <w:rsid w:val="00EF86D5"/>
    <w:rsid w:val="00F9FA00"/>
    <w:rsid w:val="014863D2"/>
    <w:rsid w:val="01803CE6"/>
    <w:rsid w:val="01924CB7"/>
    <w:rsid w:val="01996543"/>
    <w:rsid w:val="01C5FD3C"/>
    <w:rsid w:val="020BEEE4"/>
    <w:rsid w:val="020F44CD"/>
    <w:rsid w:val="02862C37"/>
    <w:rsid w:val="02E663A2"/>
    <w:rsid w:val="02FA2F11"/>
    <w:rsid w:val="0303462C"/>
    <w:rsid w:val="0326A59D"/>
    <w:rsid w:val="033E830E"/>
    <w:rsid w:val="034541A4"/>
    <w:rsid w:val="03756133"/>
    <w:rsid w:val="039C8232"/>
    <w:rsid w:val="03A23C7F"/>
    <w:rsid w:val="0421FC98"/>
    <w:rsid w:val="04272797"/>
    <w:rsid w:val="04800494"/>
    <w:rsid w:val="04C9ED79"/>
    <w:rsid w:val="04D0B0FA"/>
    <w:rsid w:val="04EC5EEA"/>
    <w:rsid w:val="053E0CE0"/>
    <w:rsid w:val="0546AA02"/>
    <w:rsid w:val="054A20BA"/>
    <w:rsid w:val="05AD98F2"/>
    <w:rsid w:val="05BB5DDF"/>
    <w:rsid w:val="05C2F7F8"/>
    <w:rsid w:val="05FFBBF5"/>
    <w:rsid w:val="0665BDDA"/>
    <w:rsid w:val="06BA2938"/>
    <w:rsid w:val="06CF8857"/>
    <w:rsid w:val="0745636E"/>
    <w:rsid w:val="07822B2A"/>
    <w:rsid w:val="0782ED1F"/>
    <w:rsid w:val="07A745F3"/>
    <w:rsid w:val="0818B2C7"/>
    <w:rsid w:val="0855F999"/>
    <w:rsid w:val="089B3A03"/>
    <w:rsid w:val="0955A526"/>
    <w:rsid w:val="096C87E9"/>
    <w:rsid w:val="0983897E"/>
    <w:rsid w:val="0A0AF257"/>
    <w:rsid w:val="0A58CA24"/>
    <w:rsid w:val="0A60AA55"/>
    <w:rsid w:val="0B3E54A1"/>
    <w:rsid w:val="0B505389"/>
    <w:rsid w:val="0BAD4E64"/>
    <w:rsid w:val="0BB53BEA"/>
    <w:rsid w:val="0C576EC7"/>
    <w:rsid w:val="0C651D00"/>
    <w:rsid w:val="0C8D45E8"/>
    <w:rsid w:val="0D491EC5"/>
    <w:rsid w:val="0D570B8D"/>
    <w:rsid w:val="0D8CD8FA"/>
    <w:rsid w:val="0D8CFA2A"/>
    <w:rsid w:val="0DDF43E1"/>
    <w:rsid w:val="0E7F23F3"/>
    <w:rsid w:val="0E87F44B"/>
    <w:rsid w:val="0EC53B1D"/>
    <w:rsid w:val="0F312C49"/>
    <w:rsid w:val="0F70DB93"/>
    <w:rsid w:val="0FCCD430"/>
    <w:rsid w:val="1011C5C4"/>
    <w:rsid w:val="105D4240"/>
    <w:rsid w:val="10610B7E"/>
    <w:rsid w:val="10614DB4"/>
    <w:rsid w:val="1080BF87"/>
    <w:rsid w:val="11B2D779"/>
    <w:rsid w:val="1260B4C5"/>
    <w:rsid w:val="126A6DAC"/>
    <w:rsid w:val="13C04DCF"/>
    <w:rsid w:val="13D8911B"/>
    <w:rsid w:val="13F2D179"/>
    <w:rsid w:val="13F9617A"/>
    <w:rsid w:val="149857CD"/>
    <w:rsid w:val="155430AA"/>
    <w:rsid w:val="1558A36E"/>
    <w:rsid w:val="1579771C"/>
    <w:rsid w:val="157C097E"/>
    <w:rsid w:val="15EEB74F"/>
    <w:rsid w:val="163C15B4"/>
    <w:rsid w:val="168EC6B8"/>
    <w:rsid w:val="16B1817F"/>
    <w:rsid w:val="16CC83C4"/>
    <w:rsid w:val="1717D9DF"/>
    <w:rsid w:val="17BBE0A6"/>
    <w:rsid w:val="18812FBE"/>
    <w:rsid w:val="18A863B6"/>
    <w:rsid w:val="190F0B2D"/>
    <w:rsid w:val="192A0D2B"/>
    <w:rsid w:val="1973B676"/>
    <w:rsid w:val="1A16C3B1"/>
    <w:rsid w:val="1A285559"/>
    <w:rsid w:val="1A9A315D"/>
    <w:rsid w:val="1AB17E12"/>
    <w:rsid w:val="1AF38168"/>
    <w:rsid w:val="1AF433C2"/>
    <w:rsid w:val="1BE5FD44"/>
    <w:rsid w:val="1C563BD0"/>
    <w:rsid w:val="1C93E5C1"/>
    <w:rsid w:val="1CBD5A0A"/>
    <w:rsid w:val="1D0D98D6"/>
    <w:rsid w:val="1D6B5624"/>
    <w:rsid w:val="1D925755"/>
    <w:rsid w:val="1D94E70B"/>
    <w:rsid w:val="1E48701C"/>
    <w:rsid w:val="1F030076"/>
    <w:rsid w:val="1F2731AC"/>
    <w:rsid w:val="1F380759"/>
    <w:rsid w:val="1FC670FC"/>
    <w:rsid w:val="1FC6F28B"/>
    <w:rsid w:val="1FE2F7FA"/>
    <w:rsid w:val="20286592"/>
    <w:rsid w:val="205A989E"/>
    <w:rsid w:val="20C9AFC1"/>
    <w:rsid w:val="20F33C35"/>
    <w:rsid w:val="211DFD67"/>
    <w:rsid w:val="2162C2EC"/>
    <w:rsid w:val="21A721E8"/>
    <w:rsid w:val="2265C878"/>
    <w:rsid w:val="2277B0F2"/>
    <w:rsid w:val="22EB96E5"/>
    <w:rsid w:val="231A98BC"/>
    <w:rsid w:val="236BE41A"/>
    <w:rsid w:val="2374046D"/>
    <w:rsid w:val="2394FBE7"/>
    <w:rsid w:val="2404288F"/>
    <w:rsid w:val="24138153"/>
    <w:rsid w:val="24B6691D"/>
    <w:rsid w:val="2530CC48"/>
    <w:rsid w:val="258DF6FB"/>
    <w:rsid w:val="25944410"/>
    <w:rsid w:val="25C6AD58"/>
    <w:rsid w:val="25E437C6"/>
    <w:rsid w:val="264CDC90"/>
    <w:rsid w:val="2652397E"/>
    <w:rsid w:val="2659A840"/>
    <w:rsid w:val="268355ED"/>
    <w:rsid w:val="2685F03B"/>
    <w:rsid w:val="26C45B65"/>
    <w:rsid w:val="26CC9CA9"/>
    <w:rsid w:val="272CD414"/>
    <w:rsid w:val="27BD4224"/>
    <w:rsid w:val="27DBAC81"/>
    <w:rsid w:val="27EE09DF"/>
    <w:rsid w:val="280DD7EF"/>
    <w:rsid w:val="281F264E"/>
    <w:rsid w:val="285021EE"/>
    <w:rsid w:val="28686D0A"/>
    <w:rsid w:val="28FE4E1A"/>
    <w:rsid w:val="29AFA492"/>
    <w:rsid w:val="29C04620"/>
    <w:rsid w:val="2A1468FE"/>
    <w:rsid w:val="2A4EC691"/>
    <w:rsid w:val="2AB255F3"/>
    <w:rsid w:val="2BEC6F17"/>
    <w:rsid w:val="2C35EEDC"/>
    <w:rsid w:val="2C767BBD"/>
    <w:rsid w:val="2C88B01B"/>
    <w:rsid w:val="2CE74554"/>
    <w:rsid w:val="2D3BDE2D"/>
    <w:rsid w:val="2D5A4C0F"/>
    <w:rsid w:val="2DAFE107"/>
    <w:rsid w:val="2DD1BF3D"/>
    <w:rsid w:val="2E36D98D"/>
    <w:rsid w:val="2E57EE75"/>
    <w:rsid w:val="2E6120D6"/>
    <w:rsid w:val="2FD2A9EE"/>
    <w:rsid w:val="2FF3BED6"/>
    <w:rsid w:val="3005EA86"/>
    <w:rsid w:val="30D186EB"/>
    <w:rsid w:val="30FB98EB"/>
    <w:rsid w:val="31162916"/>
    <w:rsid w:val="3151A6CC"/>
    <w:rsid w:val="316E7A4F"/>
    <w:rsid w:val="31C8A2E2"/>
    <w:rsid w:val="32B1E5EC"/>
    <w:rsid w:val="32C7A627"/>
    <w:rsid w:val="33B349A5"/>
    <w:rsid w:val="33F233C6"/>
    <w:rsid w:val="3406C9CD"/>
    <w:rsid w:val="34393B74"/>
    <w:rsid w:val="34637688"/>
    <w:rsid w:val="349BCEA7"/>
    <w:rsid w:val="34C72FF9"/>
    <w:rsid w:val="34F4E6EF"/>
    <w:rsid w:val="359B27EF"/>
    <w:rsid w:val="35D50BD5"/>
    <w:rsid w:val="35DCD122"/>
    <w:rsid w:val="35FF46E9"/>
    <w:rsid w:val="373C541F"/>
    <w:rsid w:val="3778A183"/>
    <w:rsid w:val="390CAC97"/>
    <w:rsid w:val="39715719"/>
    <w:rsid w:val="397AED13"/>
    <w:rsid w:val="398BE621"/>
    <w:rsid w:val="399902ED"/>
    <w:rsid w:val="39B18636"/>
    <w:rsid w:val="39C764FA"/>
    <w:rsid w:val="39C85812"/>
    <w:rsid w:val="3A0D67FF"/>
    <w:rsid w:val="3A9F3A5F"/>
    <w:rsid w:val="3AA87CF8"/>
    <w:rsid w:val="3B12F436"/>
    <w:rsid w:val="3B27B682"/>
    <w:rsid w:val="3B3E9400"/>
    <w:rsid w:val="3B47BEC4"/>
    <w:rsid w:val="3B8ADCDB"/>
    <w:rsid w:val="3B94FF26"/>
    <w:rsid w:val="3CD241DE"/>
    <w:rsid w:val="3DFDF461"/>
    <w:rsid w:val="3E774AD1"/>
    <w:rsid w:val="3E95EB13"/>
    <w:rsid w:val="3EC1078B"/>
    <w:rsid w:val="3ED212F6"/>
    <w:rsid w:val="3F8CE1BC"/>
    <w:rsid w:val="3FC53564"/>
    <w:rsid w:val="3FE594C0"/>
    <w:rsid w:val="4031BB74"/>
    <w:rsid w:val="4098C7C7"/>
    <w:rsid w:val="40DB0E7E"/>
    <w:rsid w:val="424C81A5"/>
    <w:rsid w:val="42EE6A16"/>
    <w:rsid w:val="43749828"/>
    <w:rsid w:val="43B31BB0"/>
    <w:rsid w:val="449BDE11"/>
    <w:rsid w:val="44CB9287"/>
    <w:rsid w:val="44FBF0B5"/>
    <w:rsid w:val="45106889"/>
    <w:rsid w:val="4592E9D6"/>
    <w:rsid w:val="45B65AC2"/>
    <w:rsid w:val="4624206C"/>
    <w:rsid w:val="4655A6DD"/>
    <w:rsid w:val="46AC38EA"/>
    <w:rsid w:val="47134FD8"/>
    <w:rsid w:val="471F3FA5"/>
    <w:rsid w:val="47BFF0CD"/>
    <w:rsid w:val="47D37ED3"/>
    <w:rsid w:val="47F1FFD9"/>
    <w:rsid w:val="483CCD59"/>
    <w:rsid w:val="495BC12E"/>
    <w:rsid w:val="49BBB429"/>
    <w:rsid w:val="49E3D9AC"/>
    <w:rsid w:val="4A6DD387"/>
    <w:rsid w:val="4A941CA1"/>
    <w:rsid w:val="4AC1F665"/>
    <w:rsid w:val="4AF5D2A7"/>
    <w:rsid w:val="4AF7918F"/>
    <w:rsid w:val="4BF9D809"/>
    <w:rsid w:val="4C399AAF"/>
    <w:rsid w:val="4CB615E9"/>
    <w:rsid w:val="4D1B7A6E"/>
    <w:rsid w:val="4D1E0A24"/>
    <w:rsid w:val="4D363D82"/>
    <w:rsid w:val="4D3CD106"/>
    <w:rsid w:val="4D782C02"/>
    <w:rsid w:val="4DC037CE"/>
    <w:rsid w:val="4DEE250A"/>
    <w:rsid w:val="4E2EC2F9"/>
    <w:rsid w:val="4EA2F7C2"/>
    <w:rsid w:val="4F2F281F"/>
    <w:rsid w:val="4FA154D5"/>
    <w:rsid w:val="4FCA935A"/>
    <w:rsid w:val="50EBE605"/>
    <w:rsid w:val="50F902D1"/>
    <w:rsid w:val="516663BB"/>
    <w:rsid w:val="518A018A"/>
    <w:rsid w:val="51910376"/>
    <w:rsid w:val="51EEEB91"/>
    <w:rsid w:val="52104229"/>
    <w:rsid w:val="5272F41A"/>
    <w:rsid w:val="528C91EE"/>
    <w:rsid w:val="52DC32FD"/>
    <w:rsid w:val="53367E15"/>
    <w:rsid w:val="5379E7F2"/>
    <w:rsid w:val="53D546E7"/>
    <w:rsid w:val="5439317B"/>
    <w:rsid w:val="549E047D"/>
    <w:rsid w:val="551CC2F1"/>
    <w:rsid w:val="55268C53"/>
    <w:rsid w:val="5533ABE9"/>
    <w:rsid w:val="5547E2EB"/>
    <w:rsid w:val="554FD071"/>
    <w:rsid w:val="55A45CE0"/>
    <w:rsid w:val="56301D8F"/>
    <w:rsid w:val="56AC9E30"/>
    <w:rsid w:val="56E3B34C"/>
    <w:rsid w:val="56F3BF4C"/>
    <w:rsid w:val="576B3F03"/>
    <w:rsid w:val="580C9C4D"/>
    <w:rsid w:val="5844EB64"/>
    <w:rsid w:val="58486E91"/>
    <w:rsid w:val="587F83AD"/>
    <w:rsid w:val="58F66C05"/>
    <w:rsid w:val="5918E257"/>
    <w:rsid w:val="5938C7AB"/>
    <w:rsid w:val="593F168E"/>
    <w:rsid w:val="5A81CF3D"/>
    <w:rsid w:val="5A90486F"/>
    <w:rsid w:val="5B03DEF8"/>
    <w:rsid w:val="5B16102B"/>
    <w:rsid w:val="5BC7306F"/>
    <w:rsid w:val="5C17A6F1"/>
    <w:rsid w:val="5E0CB123"/>
    <w:rsid w:val="5E7F3F89"/>
    <w:rsid w:val="5EBDF91D"/>
    <w:rsid w:val="5EF6B2B7"/>
    <w:rsid w:val="5FA8D7BF"/>
    <w:rsid w:val="6040D404"/>
    <w:rsid w:val="608E70BB"/>
    <w:rsid w:val="60928318"/>
    <w:rsid w:val="61889BE5"/>
    <w:rsid w:val="61F8A9D4"/>
    <w:rsid w:val="62D41FAD"/>
    <w:rsid w:val="62F48B28"/>
    <w:rsid w:val="63692A4A"/>
    <w:rsid w:val="64232392"/>
    <w:rsid w:val="64505312"/>
    <w:rsid w:val="64905B89"/>
    <w:rsid w:val="649C9352"/>
    <w:rsid w:val="64B4CA8A"/>
    <w:rsid w:val="64C6FEE8"/>
    <w:rsid w:val="6508ED68"/>
    <w:rsid w:val="65144527"/>
    <w:rsid w:val="65A79049"/>
    <w:rsid w:val="66F5071F"/>
    <w:rsid w:val="674360AA"/>
    <w:rsid w:val="67A7DF22"/>
    <w:rsid w:val="67DE7AB3"/>
    <w:rsid w:val="680CF972"/>
    <w:rsid w:val="681E564A"/>
    <w:rsid w:val="689BA215"/>
    <w:rsid w:val="689DC43C"/>
    <w:rsid w:val="68DC789E"/>
    <w:rsid w:val="68F1035A"/>
    <w:rsid w:val="6904102C"/>
    <w:rsid w:val="695477E3"/>
    <w:rsid w:val="69804E0D"/>
    <w:rsid w:val="698487AC"/>
    <w:rsid w:val="69D6BD3C"/>
    <w:rsid w:val="6A324CD2"/>
    <w:rsid w:val="6A694190"/>
    <w:rsid w:val="6B1C1E6E"/>
    <w:rsid w:val="6BA9E15F"/>
    <w:rsid w:val="6C868C37"/>
    <w:rsid w:val="6C9B2BA5"/>
    <w:rsid w:val="6CB7EECF"/>
    <w:rsid w:val="6CE06A95"/>
    <w:rsid w:val="6D4FA82D"/>
    <w:rsid w:val="6D5B9D83"/>
    <w:rsid w:val="6D811220"/>
    <w:rsid w:val="6DD7814F"/>
    <w:rsid w:val="6DE3CAE9"/>
    <w:rsid w:val="6DF73558"/>
    <w:rsid w:val="6E36FC06"/>
    <w:rsid w:val="6EB55BB0"/>
    <w:rsid w:val="6F05BDF5"/>
    <w:rsid w:val="6F23A7DB"/>
    <w:rsid w:val="6F9305B9"/>
    <w:rsid w:val="6FCF8921"/>
    <w:rsid w:val="7011D320"/>
    <w:rsid w:val="7022ED3A"/>
    <w:rsid w:val="7074CE16"/>
    <w:rsid w:val="707FCCAD"/>
    <w:rsid w:val="70A9A3BD"/>
    <w:rsid w:val="71DBE998"/>
    <w:rsid w:val="7202DFA9"/>
    <w:rsid w:val="72FE89D1"/>
    <w:rsid w:val="7310115B"/>
    <w:rsid w:val="7331DD84"/>
    <w:rsid w:val="740BD8CD"/>
    <w:rsid w:val="74B21D50"/>
    <w:rsid w:val="74EBFEFC"/>
    <w:rsid w:val="75F43762"/>
    <w:rsid w:val="7629D1BF"/>
    <w:rsid w:val="763C432E"/>
    <w:rsid w:val="763D8A3E"/>
    <w:rsid w:val="765C30B3"/>
    <w:rsid w:val="76FA32D3"/>
    <w:rsid w:val="77366E58"/>
    <w:rsid w:val="776F7AF2"/>
    <w:rsid w:val="77C5F072"/>
    <w:rsid w:val="78566B67"/>
    <w:rsid w:val="7869F739"/>
    <w:rsid w:val="79919A17"/>
    <w:rsid w:val="79FB5A38"/>
    <w:rsid w:val="79FCD085"/>
    <w:rsid w:val="7A72D90D"/>
    <w:rsid w:val="7AEBD14A"/>
    <w:rsid w:val="7B972A99"/>
    <w:rsid w:val="7C0EA96E"/>
    <w:rsid w:val="7C16EAB2"/>
    <w:rsid w:val="7C2BFA5A"/>
    <w:rsid w:val="7C4E80F1"/>
    <w:rsid w:val="7C77221D"/>
    <w:rsid w:val="7CACCBC2"/>
    <w:rsid w:val="7D32FAFA"/>
    <w:rsid w:val="7E12F27E"/>
    <w:rsid w:val="7E4E96C1"/>
    <w:rsid w:val="7EE0139D"/>
    <w:rsid w:val="7F18E394"/>
    <w:rsid w:val="7F9B9727"/>
    <w:rsid w:val="7FAEC2DF"/>
    <w:rsid w:val="7FCEC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9D809"/>
  <w15:chartTrackingRefBased/>
  <w15:docId w15:val="{9F6A5547-C199-40FA-A850-DD7C7CAE2B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9b4b44b9bc424ec8" /><Relationship Type="http://schemas.microsoft.com/office/2020/10/relationships/intelligence" Target="/word/intelligence2.xml" Id="R9981dc3b10c544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Hanson (2113844)</dc:creator>
  <keywords/>
  <dc:description/>
  <lastModifiedBy>Karen Hanson (2113844)</lastModifiedBy>
  <revision>4</revision>
  <dcterms:created xsi:type="dcterms:W3CDTF">2023-08-25T07:59:38.2843539Z</dcterms:created>
  <dcterms:modified xsi:type="dcterms:W3CDTF">2023-08-26T09:05:41.2742126Z</dcterms:modified>
</coreProperties>
</file>