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6431" w:rsidRPr="002D728A" w:rsidRDefault="00C96431" w:rsidP="002D728A">
      <w:pPr>
        <w:spacing w:line="360" w:lineRule="auto"/>
        <w:ind w:left="2160" w:firstLine="720"/>
        <w:jc w:val="both"/>
        <w:rPr>
          <w:rFonts w:asciiTheme="minorBidi" w:hAnsiTheme="minorBidi"/>
          <w:b/>
          <w:bCs/>
          <w:color w:val="000000" w:themeColor="text1"/>
          <w:sz w:val="24"/>
          <w:szCs w:val="24"/>
        </w:rPr>
      </w:pPr>
      <w:r w:rsidRPr="002D728A">
        <w:rPr>
          <w:rFonts w:asciiTheme="minorBidi" w:hAnsiTheme="minorBidi"/>
          <w:b/>
          <w:bCs/>
          <w:color w:val="000000" w:themeColor="text1"/>
          <w:sz w:val="24"/>
          <w:szCs w:val="24"/>
        </w:rPr>
        <w:t>Name : Maria Zahoor</w:t>
      </w:r>
    </w:p>
    <w:p w:rsidR="00C96431" w:rsidRPr="002D728A" w:rsidRDefault="00C96431" w:rsidP="002D728A">
      <w:pPr>
        <w:spacing w:line="360" w:lineRule="auto"/>
        <w:ind w:left="2160" w:firstLine="720"/>
        <w:jc w:val="both"/>
        <w:rPr>
          <w:rFonts w:asciiTheme="minorBidi" w:hAnsiTheme="minorBidi"/>
          <w:b/>
          <w:bCs/>
          <w:color w:val="000000" w:themeColor="text1"/>
          <w:sz w:val="24"/>
          <w:szCs w:val="24"/>
        </w:rPr>
      </w:pPr>
      <w:r w:rsidRPr="002D728A">
        <w:rPr>
          <w:rFonts w:asciiTheme="minorBidi" w:hAnsiTheme="minorBidi"/>
          <w:b/>
          <w:bCs/>
          <w:color w:val="000000" w:themeColor="text1"/>
          <w:sz w:val="24"/>
          <w:szCs w:val="24"/>
        </w:rPr>
        <w:t>Id : 1911047</w:t>
      </w:r>
    </w:p>
    <w:p w:rsidR="00C96431" w:rsidRPr="002D728A" w:rsidRDefault="00C96431" w:rsidP="002D728A">
      <w:pPr>
        <w:spacing w:line="360" w:lineRule="auto"/>
        <w:ind w:left="2160" w:firstLine="720"/>
        <w:jc w:val="both"/>
        <w:rPr>
          <w:rFonts w:asciiTheme="minorBidi" w:hAnsiTheme="minorBidi"/>
          <w:b/>
          <w:bCs/>
          <w:color w:val="000000" w:themeColor="text1"/>
          <w:sz w:val="24"/>
          <w:szCs w:val="24"/>
        </w:rPr>
      </w:pPr>
      <w:r w:rsidRPr="002D728A">
        <w:rPr>
          <w:rFonts w:asciiTheme="minorBidi" w:hAnsiTheme="minorBidi"/>
          <w:b/>
          <w:bCs/>
          <w:color w:val="000000" w:themeColor="text1"/>
          <w:sz w:val="24"/>
          <w:szCs w:val="24"/>
        </w:rPr>
        <w:t>Course Module: Introduction to Research</w:t>
      </w:r>
    </w:p>
    <w:p w:rsidR="00C96431" w:rsidRPr="002D728A" w:rsidRDefault="00C96431" w:rsidP="002D728A">
      <w:pPr>
        <w:spacing w:line="360" w:lineRule="auto"/>
        <w:ind w:left="2160" w:firstLine="720"/>
        <w:jc w:val="both"/>
        <w:rPr>
          <w:rFonts w:asciiTheme="minorBidi" w:hAnsiTheme="minorBidi"/>
          <w:b/>
          <w:bCs/>
          <w:color w:val="000000" w:themeColor="text1"/>
          <w:sz w:val="24"/>
          <w:szCs w:val="24"/>
        </w:rPr>
      </w:pPr>
      <w:r w:rsidRPr="002D728A">
        <w:rPr>
          <w:rFonts w:asciiTheme="minorBidi" w:hAnsiTheme="minorBidi"/>
          <w:b/>
          <w:bCs/>
          <w:color w:val="000000" w:themeColor="text1"/>
          <w:sz w:val="24"/>
          <w:szCs w:val="24"/>
        </w:rPr>
        <w:t>Course Code: BMHP5005_BIRM</w:t>
      </w:r>
    </w:p>
    <w:p w:rsidR="00C96431" w:rsidRPr="002D728A" w:rsidRDefault="00C96431" w:rsidP="002D728A">
      <w:pPr>
        <w:spacing w:line="360" w:lineRule="auto"/>
        <w:ind w:left="2880"/>
        <w:jc w:val="both"/>
        <w:rPr>
          <w:rFonts w:asciiTheme="minorBidi" w:hAnsiTheme="minorBidi"/>
          <w:b/>
          <w:bCs/>
          <w:color w:val="000000" w:themeColor="text1"/>
          <w:sz w:val="24"/>
          <w:szCs w:val="24"/>
        </w:rPr>
      </w:pPr>
      <w:r w:rsidRPr="002D728A">
        <w:rPr>
          <w:rFonts w:asciiTheme="minorBidi" w:hAnsiTheme="minorBidi"/>
          <w:b/>
          <w:bCs/>
          <w:color w:val="000000" w:themeColor="text1"/>
          <w:sz w:val="24"/>
          <w:szCs w:val="24"/>
        </w:rPr>
        <w:t xml:space="preserve">Lecturers: </w:t>
      </w:r>
      <w:r w:rsidR="00ED2471" w:rsidRPr="002D728A">
        <w:rPr>
          <w:rFonts w:asciiTheme="minorBidi" w:hAnsiTheme="minorBidi"/>
          <w:b/>
          <w:bCs/>
          <w:color w:val="000000" w:themeColor="text1"/>
          <w:sz w:val="24"/>
          <w:szCs w:val="24"/>
        </w:rPr>
        <w:t>Dr</w:t>
      </w:r>
      <w:r w:rsidR="00ED2471" w:rsidRPr="002D728A">
        <w:rPr>
          <w:rFonts w:asciiTheme="minorBidi" w:hAnsiTheme="minorBidi"/>
          <w:b/>
          <w:bCs/>
          <w:color w:val="000000" w:themeColor="text1"/>
          <w:sz w:val="24"/>
          <w:szCs w:val="24"/>
        </w:rPr>
        <w:t>.</w:t>
      </w:r>
      <w:r w:rsidRPr="002D728A">
        <w:rPr>
          <w:rFonts w:asciiTheme="minorBidi" w:hAnsiTheme="minorBidi"/>
          <w:b/>
          <w:bCs/>
          <w:color w:val="000000" w:themeColor="text1"/>
          <w:sz w:val="24"/>
          <w:szCs w:val="24"/>
        </w:rPr>
        <w:t xml:space="preserve"> Crisford Chogugudza and</w:t>
      </w:r>
      <w:r w:rsidRPr="002D728A">
        <w:rPr>
          <w:rFonts w:asciiTheme="minorBidi" w:hAnsiTheme="minorBidi"/>
          <w:b/>
          <w:bCs/>
          <w:color w:val="000000" w:themeColor="text1"/>
          <w:sz w:val="24"/>
          <w:szCs w:val="24"/>
        </w:rPr>
        <w:t xml:space="preserve"> </w:t>
      </w:r>
      <w:r w:rsidRPr="002D728A">
        <w:rPr>
          <w:rFonts w:asciiTheme="minorBidi" w:hAnsiTheme="minorBidi"/>
          <w:b/>
          <w:bCs/>
          <w:color w:val="000000" w:themeColor="text1"/>
          <w:sz w:val="24"/>
          <w:szCs w:val="24"/>
        </w:rPr>
        <w:t xml:space="preserve">Robert </w:t>
      </w:r>
      <w:r w:rsidR="00A42F1D" w:rsidRPr="002D728A">
        <w:rPr>
          <w:rFonts w:asciiTheme="minorBidi" w:hAnsiTheme="minorBidi"/>
          <w:b/>
          <w:bCs/>
          <w:color w:val="000000" w:themeColor="text1"/>
          <w:sz w:val="24"/>
          <w:szCs w:val="24"/>
        </w:rPr>
        <w:t xml:space="preserve">        </w:t>
      </w:r>
      <w:r w:rsidRPr="002D728A">
        <w:rPr>
          <w:rFonts w:asciiTheme="minorBidi" w:hAnsiTheme="minorBidi"/>
          <w:b/>
          <w:bCs/>
          <w:color w:val="000000" w:themeColor="text1"/>
          <w:sz w:val="24"/>
          <w:szCs w:val="24"/>
        </w:rPr>
        <w:t>Nartowski</w:t>
      </w:r>
    </w:p>
    <w:p w:rsidR="00C96431" w:rsidRPr="002D728A" w:rsidRDefault="00C96431" w:rsidP="002D728A">
      <w:pPr>
        <w:spacing w:line="360" w:lineRule="auto"/>
        <w:jc w:val="both"/>
        <w:rPr>
          <w:rFonts w:asciiTheme="minorBidi" w:hAnsiTheme="minorBidi"/>
          <w:color w:val="000000" w:themeColor="text1"/>
          <w:sz w:val="24"/>
          <w:szCs w:val="24"/>
        </w:rPr>
      </w:pPr>
    </w:p>
    <w:p w:rsidR="00C96431" w:rsidRPr="002D728A" w:rsidRDefault="00C96431" w:rsidP="002D728A">
      <w:pPr>
        <w:spacing w:line="360" w:lineRule="auto"/>
        <w:jc w:val="both"/>
        <w:rPr>
          <w:rFonts w:asciiTheme="minorBidi" w:hAnsiTheme="minorBidi"/>
          <w:color w:val="000000" w:themeColor="text1"/>
          <w:sz w:val="24"/>
          <w:szCs w:val="24"/>
        </w:rPr>
      </w:pPr>
    </w:p>
    <w:p w:rsidR="00A42F1D" w:rsidRPr="002D728A" w:rsidRDefault="00A42F1D" w:rsidP="002D728A">
      <w:pPr>
        <w:spacing w:line="360" w:lineRule="auto"/>
        <w:jc w:val="both"/>
        <w:rPr>
          <w:rFonts w:asciiTheme="minorBidi" w:hAnsiTheme="minorBidi"/>
          <w:color w:val="000000" w:themeColor="text1"/>
          <w:sz w:val="24"/>
          <w:szCs w:val="24"/>
        </w:rPr>
      </w:pPr>
    </w:p>
    <w:p w:rsidR="00C96431" w:rsidRPr="002D728A" w:rsidRDefault="00C96431" w:rsidP="002D728A">
      <w:pPr>
        <w:spacing w:line="360" w:lineRule="auto"/>
        <w:jc w:val="both"/>
        <w:rPr>
          <w:rFonts w:asciiTheme="minorBidi" w:hAnsiTheme="minorBidi"/>
          <w:color w:val="000000" w:themeColor="text1"/>
          <w:sz w:val="24"/>
          <w:szCs w:val="24"/>
        </w:rPr>
      </w:pPr>
    </w:p>
    <w:p w:rsidR="00A42F1D" w:rsidRPr="002D728A" w:rsidRDefault="00A42F1D" w:rsidP="002D728A">
      <w:pPr>
        <w:spacing w:line="360" w:lineRule="auto"/>
        <w:jc w:val="both"/>
        <w:rPr>
          <w:rFonts w:asciiTheme="minorBidi" w:hAnsiTheme="minorBidi"/>
          <w:color w:val="000000" w:themeColor="text1"/>
          <w:sz w:val="24"/>
          <w:szCs w:val="24"/>
        </w:rPr>
      </w:pPr>
    </w:p>
    <w:p w:rsidR="00A42F1D" w:rsidRPr="002D728A" w:rsidRDefault="00A42F1D" w:rsidP="002D728A">
      <w:pPr>
        <w:spacing w:line="360" w:lineRule="auto"/>
        <w:jc w:val="both"/>
        <w:rPr>
          <w:rFonts w:asciiTheme="minorBidi" w:hAnsiTheme="minorBidi"/>
          <w:color w:val="000000" w:themeColor="text1"/>
          <w:sz w:val="24"/>
          <w:szCs w:val="24"/>
        </w:rPr>
      </w:pPr>
    </w:p>
    <w:p w:rsidR="00A42F1D" w:rsidRPr="002D728A" w:rsidRDefault="00A42F1D" w:rsidP="002D728A">
      <w:pPr>
        <w:spacing w:line="360" w:lineRule="auto"/>
        <w:jc w:val="both"/>
        <w:rPr>
          <w:rFonts w:asciiTheme="minorBidi" w:hAnsiTheme="minorBidi"/>
          <w:color w:val="000000" w:themeColor="text1"/>
          <w:sz w:val="24"/>
          <w:szCs w:val="24"/>
        </w:rPr>
      </w:pPr>
    </w:p>
    <w:p w:rsidR="00A42F1D" w:rsidRPr="002D728A" w:rsidRDefault="00A42F1D" w:rsidP="002D728A">
      <w:pPr>
        <w:spacing w:line="360" w:lineRule="auto"/>
        <w:jc w:val="both"/>
        <w:rPr>
          <w:rFonts w:asciiTheme="minorBidi" w:hAnsiTheme="minorBidi"/>
          <w:color w:val="000000" w:themeColor="text1"/>
          <w:sz w:val="24"/>
          <w:szCs w:val="24"/>
        </w:rPr>
      </w:pPr>
    </w:p>
    <w:p w:rsidR="00A42F1D" w:rsidRPr="002D728A" w:rsidRDefault="00A42F1D" w:rsidP="002D728A">
      <w:pPr>
        <w:spacing w:line="360" w:lineRule="auto"/>
        <w:jc w:val="both"/>
        <w:rPr>
          <w:rFonts w:asciiTheme="minorBidi" w:hAnsiTheme="minorBidi"/>
          <w:color w:val="000000" w:themeColor="text1"/>
          <w:sz w:val="24"/>
          <w:szCs w:val="24"/>
        </w:rPr>
      </w:pPr>
    </w:p>
    <w:p w:rsidR="00A42F1D" w:rsidRPr="002D728A" w:rsidRDefault="00A42F1D" w:rsidP="002D728A">
      <w:pPr>
        <w:spacing w:line="360" w:lineRule="auto"/>
        <w:jc w:val="both"/>
        <w:rPr>
          <w:rFonts w:asciiTheme="minorBidi" w:hAnsiTheme="minorBidi"/>
          <w:color w:val="000000" w:themeColor="text1"/>
          <w:sz w:val="24"/>
          <w:szCs w:val="24"/>
        </w:rPr>
      </w:pPr>
    </w:p>
    <w:p w:rsidR="00A42F1D" w:rsidRPr="002D728A" w:rsidRDefault="00A42F1D" w:rsidP="002D728A">
      <w:pPr>
        <w:spacing w:line="360" w:lineRule="auto"/>
        <w:jc w:val="both"/>
        <w:rPr>
          <w:rFonts w:asciiTheme="minorBidi" w:hAnsiTheme="minorBidi"/>
          <w:color w:val="000000" w:themeColor="text1"/>
          <w:sz w:val="24"/>
          <w:szCs w:val="24"/>
        </w:rPr>
      </w:pPr>
    </w:p>
    <w:p w:rsidR="00A42F1D" w:rsidRPr="002D728A" w:rsidRDefault="00A42F1D" w:rsidP="002D728A">
      <w:pPr>
        <w:spacing w:line="360" w:lineRule="auto"/>
        <w:jc w:val="both"/>
        <w:rPr>
          <w:rFonts w:asciiTheme="minorBidi" w:hAnsiTheme="minorBidi"/>
          <w:color w:val="000000" w:themeColor="text1"/>
          <w:sz w:val="24"/>
          <w:szCs w:val="24"/>
        </w:rPr>
      </w:pPr>
    </w:p>
    <w:p w:rsidR="00A42F1D" w:rsidRPr="002D728A" w:rsidRDefault="00A42F1D" w:rsidP="002D728A">
      <w:pPr>
        <w:spacing w:line="360" w:lineRule="auto"/>
        <w:jc w:val="both"/>
        <w:rPr>
          <w:rFonts w:asciiTheme="minorBidi" w:hAnsiTheme="minorBidi"/>
          <w:color w:val="000000" w:themeColor="text1"/>
          <w:sz w:val="24"/>
          <w:szCs w:val="24"/>
        </w:rPr>
      </w:pPr>
    </w:p>
    <w:p w:rsidR="00A42F1D" w:rsidRPr="002D728A" w:rsidRDefault="00A42F1D" w:rsidP="002D728A">
      <w:pPr>
        <w:spacing w:line="360" w:lineRule="auto"/>
        <w:jc w:val="both"/>
        <w:rPr>
          <w:rFonts w:asciiTheme="minorBidi" w:hAnsiTheme="minorBidi"/>
          <w:color w:val="000000" w:themeColor="text1"/>
          <w:sz w:val="24"/>
          <w:szCs w:val="24"/>
        </w:rPr>
      </w:pPr>
    </w:p>
    <w:p w:rsidR="00A42F1D" w:rsidRPr="002D728A" w:rsidRDefault="00A42F1D" w:rsidP="002D728A">
      <w:pPr>
        <w:spacing w:line="360" w:lineRule="auto"/>
        <w:jc w:val="both"/>
        <w:rPr>
          <w:rFonts w:asciiTheme="minorBidi" w:hAnsiTheme="minorBidi"/>
          <w:color w:val="000000" w:themeColor="text1"/>
          <w:sz w:val="24"/>
          <w:szCs w:val="24"/>
        </w:rPr>
      </w:pPr>
    </w:p>
    <w:sdt>
      <w:sdtPr>
        <w:rPr>
          <w:rFonts w:asciiTheme="minorBidi" w:hAnsiTheme="minorBidi" w:cstheme="minorBidi"/>
          <w:color w:val="000000" w:themeColor="text1"/>
          <w:sz w:val="24"/>
          <w:szCs w:val="24"/>
        </w:rPr>
        <w:id w:val="1204373050"/>
        <w:docPartObj>
          <w:docPartGallery w:val="Table of Contents"/>
          <w:docPartUnique/>
        </w:docPartObj>
      </w:sdtPr>
      <w:sdtEndPr>
        <w:rPr>
          <w:rFonts w:eastAsiaTheme="minorHAnsi"/>
          <w:noProof/>
          <w:lang w:eastAsia="en-US"/>
        </w:rPr>
      </w:sdtEndPr>
      <w:sdtContent>
        <w:p w:rsidR="00C96431" w:rsidRPr="002D728A" w:rsidRDefault="00C96431" w:rsidP="002D728A">
          <w:pPr>
            <w:pStyle w:val="TOCHeading"/>
            <w:spacing w:line="360" w:lineRule="auto"/>
            <w:jc w:val="both"/>
            <w:rPr>
              <w:rFonts w:asciiTheme="minorBidi" w:hAnsiTheme="minorBidi" w:cstheme="minorBidi"/>
              <w:color w:val="000000" w:themeColor="text1"/>
              <w:sz w:val="24"/>
              <w:szCs w:val="24"/>
            </w:rPr>
          </w:pPr>
          <w:r w:rsidRPr="002D728A">
            <w:rPr>
              <w:rFonts w:asciiTheme="minorBidi" w:hAnsiTheme="minorBidi" w:cstheme="minorBidi"/>
              <w:color w:val="000000" w:themeColor="text1"/>
              <w:sz w:val="24"/>
              <w:szCs w:val="24"/>
            </w:rPr>
            <w:t>Contents</w:t>
          </w:r>
        </w:p>
        <w:p w:rsidR="00A64A6D" w:rsidRDefault="00C96431">
          <w:pPr>
            <w:pStyle w:val="TOC1"/>
            <w:tabs>
              <w:tab w:val="right" w:leader="dot" w:pos="9350"/>
            </w:tabs>
            <w:rPr>
              <w:rFonts w:eastAsiaTheme="minorEastAsia"/>
              <w:noProof/>
            </w:rPr>
          </w:pPr>
          <w:r w:rsidRPr="002D728A">
            <w:rPr>
              <w:rFonts w:asciiTheme="minorBidi" w:hAnsiTheme="minorBidi"/>
              <w:color w:val="000000" w:themeColor="text1"/>
              <w:sz w:val="24"/>
              <w:szCs w:val="24"/>
            </w:rPr>
            <w:fldChar w:fldCharType="begin"/>
          </w:r>
          <w:r w:rsidRPr="002D728A">
            <w:rPr>
              <w:rFonts w:asciiTheme="minorBidi" w:hAnsiTheme="minorBidi"/>
              <w:color w:val="000000" w:themeColor="text1"/>
              <w:sz w:val="24"/>
              <w:szCs w:val="24"/>
            </w:rPr>
            <w:instrText xml:space="preserve"> TOC \o "1-3" \h \z \u </w:instrText>
          </w:r>
          <w:r w:rsidRPr="002D728A">
            <w:rPr>
              <w:rFonts w:asciiTheme="minorBidi" w:hAnsiTheme="minorBidi"/>
              <w:color w:val="000000" w:themeColor="text1"/>
              <w:sz w:val="24"/>
              <w:szCs w:val="24"/>
            </w:rPr>
            <w:fldChar w:fldCharType="separate"/>
          </w:r>
          <w:hyperlink w:anchor="_Toc108736685" w:history="1">
            <w:r w:rsidR="00A64A6D" w:rsidRPr="009E2713">
              <w:rPr>
                <w:rStyle w:val="Hyperlink"/>
                <w:rFonts w:asciiTheme="minorBidi" w:hAnsiTheme="minorBidi"/>
                <w:noProof/>
              </w:rPr>
              <w:t>ABSTRACT</w:t>
            </w:r>
            <w:r w:rsidR="00A64A6D">
              <w:rPr>
                <w:noProof/>
                <w:webHidden/>
              </w:rPr>
              <w:tab/>
            </w:r>
            <w:r w:rsidR="00A64A6D">
              <w:rPr>
                <w:noProof/>
                <w:webHidden/>
              </w:rPr>
              <w:fldChar w:fldCharType="begin"/>
            </w:r>
            <w:r w:rsidR="00A64A6D">
              <w:rPr>
                <w:noProof/>
                <w:webHidden/>
              </w:rPr>
              <w:instrText xml:space="preserve"> PAGEREF _Toc108736685 \h </w:instrText>
            </w:r>
            <w:r w:rsidR="00A64A6D">
              <w:rPr>
                <w:noProof/>
                <w:webHidden/>
              </w:rPr>
            </w:r>
            <w:r w:rsidR="00A64A6D">
              <w:rPr>
                <w:noProof/>
                <w:webHidden/>
              </w:rPr>
              <w:fldChar w:fldCharType="separate"/>
            </w:r>
            <w:r w:rsidR="00A64A6D">
              <w:rPr>
                <w:noProof/>
                <w:webHidden/>
              </w:rPr>
              <w:t>2</w:t>
            </w:r>
            <w:r w:rsidR="00A64A6D">
              <w:rPr>
                <w:noProof/>
                <w:webHidden/>
              </w:rPr>
              <w:fldChar w:fldCharType="end"/>
            </w:r>
          </w:hyperlink>
        </w:p>
        <w:p w:rsidR="00A64A6D" w:rsidRDefault="00A64A6D">
          <w:pPr>
            <w:pStyle w:val="TOC2"/>
            <w:tabs>
              <w:tab w:val="right" w:leader="dot" w:pos="9350"/>
            </w:tabs>
            <w:rPr>
              <w:rFonts w:eastAsiaTheme="minorEastAsia"/>
              <w:noProof/>
            </w:rPr>
          </w:pPr>
          <w:hyperlink w:anchor="_Toc108736686" w:history="1">
            <w:r w:rsidRPr="009E2713">
              <w:rPr>
                <w:rStyle w:val="Hyperlink"/>
                <w:rFonts w:asciiTheme="minorBidi" w:hAnsiTheme="minorBidi"/>
                <w:noProof/>
              </w:rPr>
              <w:t>Background:</w:t>
            </w:r>
            <w:r>
              <w:rPr>
                <w:noProof/>
                <w:webHidden/>
              </w:rPr>
              <w:tab/>
            </w:r>
            <w:r>
              <w:rPr>
                <w:noProof/>
                <w:webHidden/>
              </w:rPr>
              <w:fldChar w:fldCharType="begin"/>
            </w:r>
            <w:r>
              <w:rPr>
                <w:noProof/>
                <w:webHidden/>
              </w:rPr>
              <w:instrText xml:space="preserve"> PAGEREF _Toc108736686 \h </w:instrText>
            </w:r>
            <w:r>
              <w:rPr>
                <w:noProof/>
                <w:webHidden/>
              </w:rPr>
            </w:r>
            <w:r>
              <w:rPr>
                <w:noProof/>
                <w:webHidden/>
              </w:rPr>
              <w:fldChar w:fldCharType="separate"/>
            </w:r>
            <w:r>
              <w:rPr>
                <w:noProof/>
                <w:webHidden/>
              </w:rPr>
              <w:t>3</w:t>
            </w:r>
            <w:r>
              <w:rPr>
                <w:noProof/>
                <w:webHidden/>
              </w:rPr>
              <w:fldChar w:fldCharType="end"/>
            </w:r>
          </w:hyperlink>
        </w:p>
        <w:p w:rsidR="00A64A6D" w:rsidRDefault="00A64A6D">
          <w:pPr>
            <w:pStyle w:val="TOC2"/>
            <w:tabs>
              <w:tab w:val="right" w:leader="dot" w:pos="9350"/>
            </w:tabs>
            <w:rPr>
              <w:rFonts w:eastAsiaTheme="minorEastAsia"/>
              <w:noProof/>
            </w:rPr>
          </w:pPr>
          <w:hyperlink w:anchor="_Toc108736687" w:history="1">
            <w:r w:rsidRPr="009E2713">
              <w:rPr>
                <w:rStyle w:val="Hyperlink"/>
                <w:rFonts w:asciiTheme="minorBidi" w:hAnsiTheme="minorBidi"/>
                <w:noProof/>
              </w:rPr>
              <w:t>Aim:</w:t>
            </w:r>
            <w:r>
              <w:rPr>
                <w:noProof/>
                <w:webHidden/>
              </w:rPr>
              <w:tab/>
            </w:r>
            <w:r>
              <w:rPr>
                <w:noProof/>
                <w:webHidden/>
              </w:rPr>
              <w:fldChar w:fldCharType="begin"/>
            </w:r>
            <w:r>
              <w:rPr>
                <w:noProof/>
                <w:webHidden/>
              </w:rPr>
              <w:instrText xml:space="preserve"> PAGEREF _Toc108736687 \h </w:instrText>
            </w:r>
            <w:r>
              <w:rPr>
                <w:noProof/>
                <w:webHidden/>
              </w:rPr>
            </w:r>
            <w:r>
              <w:rPr>
                <w:noProof/>
                <w:webHidden/>
              </w:rPr>
              <w:fldChar w:fldCharType="separate"/>
            </w:r>
            <w:r>
              <w:rPr>
                <w:noProof/>
                <w:webHidden/>
              </w:rPr>
              <w:t>3</w:t>
            </w:r>
            <w:r>
              <w:rPr>
                <w:noProof/>
                <w:webHidden/>
              </w:rPr>
              <w:fldChar w:fldCharType="end"/>
            </w:r>
          </w:hyperlink>
        </w:p>
        <w:p w:rsidR="00A64A6D" w:rsidRDefault="00A64A6D">
          <w:pPr>
            <w:pStyle w:val="TOC2"/>
            <w:tabs>
              <w:tab w:val="right" w:leader="dot" w:pos="9350"/>
            </w:tabs>
            <w:rPr>
              <w:rFonts w:eastAsiaTheme="minorEastAsia"/>
              <w:noProof/>
            </w:rPr>
          </w:pPr>
          <w:hyperlink w:anchor="_Toc108736688" w:history="1">
            <w:r w:rsidRPr="009E2713">
              <w:rPr>
                <w:rStyle w:val="Hyperlink"/>
                <w:rFonts w:asciiTheme="minorBidi" w:hAnsiTheme="minorBidi"/>
                <w:noProof/>
              </w:rPr>
              <w:t>Design:</w:t>
            </w:r>
            <w:r>
              <w:rPr>
                <w:noProof/>
                <w:webHidden/>
              </w:rPr>
              <w:tab/>
            </w:r>
            <w:r>
              <w:rPr>
                <w:noProof/>
                <w:webHidden/>
              </w:rPr>
              <w:fldChar w:fldCharType="begin"/>
            </w:r>
            <w:r>
              <w:rPr>
                <w:noProof/>
                <w:webHidden/>
              </w:rPr>
              <w:instrText xml:space="preserve"> PAGEREF _Toc108736688 \h </w:instrText>
            </w:r>
            <w:r>
              <w:rPr>
                <w:noProof/>
                <w:webHidden/>
              </w:rPr>
            </w:r>
            <w:r>
              <w:rPr>
                <w:noProof/>
                <w:webHidden/>
              </w:rPr>
              <w:fldChar w:fldCharType="separate"/>
            </w:r>
            <w:r>
              <w:rPr>
                <w:noProof/>
                <w:webHidden/>
              </w:rPr>
              <w:t>3</w:t>
            </w:r>
            <w:r>
              <w:rPr>
                <w:noProof/>
                <w:webHidden/>
              </w:rPr>
              <w:fldChar w:fldCharType="end"/>
            </w:r>
          </w:hyperlink>
        </w:p>
        <w:p w:rsidR="00A64A6D" w:rsidRDefault="00A64A6D">
          <w:pPr>
            <w:pStyle w:val="TOC2"/>
            <w:tabs>
              <w:tab w:val="right" w:leader="dot" w:pos="9350"/>
            </w:tabs>
            <w:rPr>
              <w:rFonts w:eastAsiaTheme="minorEastAsia"/>
              <w:noProof/>
            </w:rPr>
          </w:pPr>
          <w:hyperlink w:anchor="_Toc108736689" w:history="1">
            <w:r w:rsidRPr="009E2713">
              <w:rPr>
                <w:rStyle w:val="Hyperlink"/>
                <w:rFonts w:asciiTheme="minorBidi" w:hAnsiTheme="minorBidi"/>
                <w:noProof/>
              </w:rPr>
              <w:t>Results:</w:t>
            </w:r>
            <w:r>
              <w:rPr>
                <w:noProof/>
                <w:webHidden/>
              </w:rPr>
              <w:tab/>
            </w:r>
            <w:r>
              <w:rPr>
                <w:noProof/>
                <w:webHidden/>
              </w:rPr>
              <w:fldChar w:fldCharType="begin"/>
            </w:r>
            <w:r>
              <w:rPr>
                <w:noProof/>
                <w:webHidden/>
              </w:rPr>
              <w:instrText xml:space="preserve"> PAGEREF _Toc108736689 \h </w:instrText>
            </w:r>
            <w:r>
              <w:rPr>
                <w:noProof/>
                <w:webHidden/>
              </w:rPr>
            </w:r>
            <w:r>
              <w:rPr>
                <w:noProof/>
                <w:webHidden/>
              </w:rPr>
              <w:fldChar w:fldCharType="separate"/>
            </w:r>
            <w:r>
              <w:rPr>
                <w:noProof/>
                <w:webHidden/>
              </w:rPr>
              <w:t>3</w:t>
            </w:r>
            <w:r>
              <w:rPr>
                <w:noProof/>
                <w:webHidden/>
              </w:rPr>
              <w:fldChar w:fldCharType="end"/>
            </w:r>
          </w:hyperlink>
        </w:p>
        <w:p w:rsidR="00A64A6D" w:rsidRDefault="00A64A6D">
          <w:pPr>
            <w:pStyle w:val="TOC2"/>
            <w:tabs>
              <w:tab w:val="right" w:leader="dot" w:pos="9350"/>
            </w:tabs>
            <w:rPr>
              <w:rFonts w:eastAsiaTheme="minorEastAsia"/>
              <w:noProof/>
            </w:rPr>
          </w:pPr>
          <w:hyperlink w:anchor="_Toc108736690" w:history="1">
            <w:r w:rsidRPr="009E2713">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_Toc108736690 \h </w:instrText>
            </w:r>
            <w:r>
              <w:rPr>
                <w:noProof/>
                <w:webHidden/>
              </w:rPr>
            </w:r>
            <w:r>
              <w:rPr>
                <w:noProof/>
                <w:webHidden/>
              </w:rPr>
              <w:fldChar w:fldCharType="separate"/>
            </w:r>
            <w:r>
              <w:rPr>
                <w:noProof/>
                <w:webHidden/>
              </w:rPr>
              <w:t>3</w:t>
            </w:r>
            <w:r>
              <w:rPr>
                <w:noProof/>
                <w:webHidden/>
              </w:rPr>
              <w:fldChar w:fldCharType="end"/>
            </w:r>
          </w:hyperlink>
        </w:p>
        <w:p w:rsidR="00A64A6D" w:rsidRDefault="00A64A6D">
          <w:pPr>
            <w:pStyle w:val="TOC1"/>
            <w:tabs>
              <w:tab w:val="right" w:leader="dot" w:pos="9350"/>
            </w:tabs>
            <w:rPr>
              <w:rFonts w:eastAsiaTheme="minorEastAsia"/>
              <w:noProof/>
            </w:rPr>
          </w:pPr>
          <w:hyperlink w:anchor="_Toc108736691" w:history="1">
            <w:r w:rsidRPr="009E2713">
              <w:rPr>
                <w:rStyle w:val="Hyperlink"/>
                <w:rFonts w:asciiTheme="minorBidi" w:hAnsiTheme="minorBidi"/>
                <w:noProof/>
              </w:rPr>
              <w:t>BACKGROUND</w:t>
            </w:r>
            <w:r>
              <w:rPr>
                <w:noProof/>
                <w:webHidden/>
              </w:rPr>
              <w:tab/>
            </w:r>
            <w:r>
              <w:rPr>
                <w:noProof/>
                <w:webHidden/>
              </w:rPr>
              <w:fldChar w:fldCharType="begin"/>
            </w:r>
            <w:r>
              <w:rPr>
                <w:noProof/>
                <w:webHidden/>
              </w:rPr>
              <w:instrText xml:space="preserve"> PAGEREF _Toc108736691 \h </w:instrText>
            </w:r>
            <w:r>
              <w:rPr>
                <w:noProof/>
                <w:webHidden/>
              </w:rPr>
            </w:r>
            <w:r>
              <w:rPr>
                <w:noProof/>
                <w:webHidden/>
              </w:rPr>
              <w:fldChar w:fldCharType="separate"/>
            </w:r>
            <w:r>
              <w:rPr>
                <w:noProof/>
                <w:webHidden/>
              </w:rPr>
              <w:t>3</w:t>
            </w:r>
            <w:r>
              <w:rPr>
                <w:noProof/>
                <w:webHidden/>
              </w:rPr>
              <w:fldChar w:fldCharType="end"/>
            </w:r>
          </w:hyperlink>
        </w:p>
        <w:p w:rsidR="00A64A6D" w:rsidRDefault="00A64A6D">
          <w:pPr>
            <w:pStyle w:val="TOC2"/>
            <w:tabs>
              <w:tab w:val="right" w:leader="dot" w:pos="9350"/>
            </w:tabs>
            <w:rPr>
              <w:rFonts w:eastAsiaTheme="minorEastAsia"/>
              <w:noProof/>
            </w:rPr>
          </w:pPr>
          <w:hyperlink w:anchor="_Toc108736692" w:history="1">
            <w:r w:rsidRPr="009E2713">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_Toc108736692 \h </w:instrText>
            </w:r>
            <w:r>
              <w:rPr>
                <w:noProof/>
                <w:webHidden/>
              </w:rPr>
            </w:r>
            <w:r>
              <w:rPr>
                <w:noProof/>
                <w:webHidden/>
              </w:rPr>
              <w:fldChar w:fldCharType="separate"/>
            </w:r>
            <w:r>
              <w:rPr>
                <w:noProof/>
                <w:webHidden/>
              </w:rPr>
              <w:t>3</w:t>
            </w:r>
            <w:r>
              <w:rPr>
                <w:noProof/>
                <w:webHidden/>
              </w:rPr>
              <w:fldChar w:fldCharType="end"/>
            </w:r>
          </w:hyperlink>
        </w:p>
        <w:p w:rsidR="00A64A6D" w:rsidRDefault="00A64A6D">
          <w:pPr>
            <w:pStyle w:val="TOC1"/>
            <w:tabs>
              <w:tab w:val="right" w:leader="dot" w:pos="9350"/>
            </w:tabs>
            <w:rPr>
              <w:rFonts w:eastAsiaTheme="minorEastAsia"/>
              <w:noProof/>
            </w:rPr>
          </w:pPr>
          <w:hyperlink w:anchor="_Toc108736693" w:history="1">
            <w:r w:rsidRPr="009E2713">
              <w:rPr>
                <w:rStyle w:val="Hyperlink"/>
                <w:rFonts w:asciiTheme="minorBidi" w:hAnsiTheme="minorBidi"/>
                <w:noProof/>
              </w:rPr>
              <w:t>AIM AND OBJECTIVE:</w:t>
            </w:r>
            <w:r>
              <w:rPr>
                <w:noProof/>
                <w:webHidden/>
              </w:rPr>
              <w:tab/>
            </w:r>
            <w:r>
              <w:rPr>
                <w:noProof/>
                <w:webHidden/>
              </w:rPr>
              <w:fldChar w:fldCharType="begin"/>
            </w:r>
            <w:r>
              <w:rPr>
                <w:noProof/>
                <w:webHidden/>
              </w:rPr>
              <w:instrText xml:space="preserve"> PAGEREF _Toc108736693 \h </w:instrText>
            </w:r>
            <w:r>
              <w:rPr>
                <w:noProof/>
                <w:webHidden/>
              </w:rPr>
            </w:r>
            <w:r>
              <w:rPr>
                <w:noProof/>
                <w:webHidden/>
              </w:rPr>
              <w:fldChar w:fldCharType="separate"/>
            </w:r>
            <w:r>
              <w:rPr>
                <w:noProof/>
                <w:webHidden/>
              </w:rPr>
              <w:t>5</w:t>
            </w:r>
            <w:r>
              <w:rPr>
                <w:noProof/>
                <w:webHidden/>
              </w:rPr>
              <w:fldChar w:fldCharType="end"/>
            </w:r>
          </w:hyperlink>
        </w:p>
        <w:p w:rsidR="00A64A6D" w:rsidRDefault="00A64A6D">
          <w:pPr>
            <w:pStyle w:val="TOC1"/>
            <w:tabs>
              <w:tab w:val="right" w:leader="dot" w:pos="9350"/>
            </w:tabs>
            <w:rPr>
              <w:rFonts w:eastAsiaTheme="minorEastAsia"/>
              <w:noProof/>
            </w:rPr>
          </w:pPr>
          <w:hyperlink w:anchor="_Toc108736694" w:history="1">
            <w:r w:rsidRPr="009E2713">
              <w:rPr>
                <w:rStyle w:val="Hyperlink"/>
                <w:rFonts w:asciiTheme="minorBidi" w:hAnsiTheme="minorBidi"/>
                <w:noProof/>
              </w:rPr>
              <w:t>LITERATURE REVIEW:</w:t>
            </w:r>
            <w:r>
              <w:rPr>
                <w:noProof/>
                <w:webHidden/>
              </w:rPr>
              <w:tab/>
            </w:r>
            <w:r>
              <w:rPr>
                <w:noProof/>
                <w:webHidden/>
              </w:rPr>
              <w:fldChar w:fldCharType="begin"/>
            </w:r>
            <w:r>
              <w:rPr>
                <w:noProof/>
                <w:webHidden/>
              </w:rPr>
              <w:instrText xml:space="preserve"> PAGEREF _Toc108736694 \h </w:instrText>
            </w:r>
            <w:r>
              <w:rPr>
                <w:noProof/>
                <w:webHidden/>
              </w:rPr>
            </w:r>
            <w:r>
              <w:rPr>
                <w:noProof/>
                <w:webHidden/>
              </w:rPr>
              <w:fldChar w:fldCharType="separate"/>
            </w:r>
            <w:r>
              <w:rPr>
                <w:noProof/>
                <w:webHidden/>
              </w:rPr>
              <w:t>5</w:t>
            </w:r>
            <w:r>
              <w:rPr>
                <w:noProof/>
                <w:webHidden/>
              </w:rPr>
              <w:fldChar w:fldCharType="end"/>
            </w:r>
          </w:hyperlink>
        </w:p>
        <w:p w:rsidR="00A64A6D" w:rsidRDefault="00A64A6D">
          <w:pPr>
            <w:pStyle w:val="TOC1"/>
            <w:tabs>
              <w:tab w:val="right" w:leader="dot" w:pos="9350"/>
            </w:tabs>
            <w:rPr>
              <w:rFonts w:eastAsiaTheme="minorEastAsia"/>
              <w:noProof/>
            </w:rPr>
          </w:pPr>
          <w:hyperlink w:anchor="_Toc108736695" w:history="1">
            <w:r w:rsidRPr="009E2713">
              <w:rPr>
                <w:rStyle w:val="Hyperlink"/>
                <w:rFonts w:asciiTheme="minorBidi" w:hAnsiTheme="minorBidi"/>
                <w:noProof/>
              </w:rPr>
              <w:t>METHODOLOGY:</w:t>
            </w:r>
            <w:r>
              <w:rPr>
                <w:noProof/>
                <w:webHidden/>
              </w:rPr>
              <w:tab/>
            </w:r>
            <w:r>
              <w:rPr>
                <w:noProof/>
                <w:webHidden/>
              </w:rPr>
              <w:fldChar w:fldCharType="begin"/>
            </w:r>
            <w:r>
              <w:rPr>
                <w:noProof/>
                <w:webHidden/>
              </w:rPr>
              <w:instrText xml:space="preserve"> PAGEREF _Toc108736695 \h </w:instrText>
            </w:r>
            <w:r>
              <w:rPr>
                <w:noProof/>
                <w:webHidden/>
              </w:rPr>
            </w:r>
            <w:r>
              <w:rPr>
                <w:noProof/>
                <w:webHidden/>
              </w:rPr>
              <w:fldChar w:fldCharType="separate"/>
            </w:r>
            <w:r>
              <w:rPr>
                <w:noProof/>
                <w:webHidden/>
              </w:rPr>
              <w:t>7</w:t>
            </w:r>
            <w:r>
              <w:rPr>
                <w:noProof/>
                <w:webHidden/>
              </w:rPr>
              <w:fldChar w:fldCharType="end"/>
            </w:r>
          </w:hyperlink>
        </w:p>
        <w:p w:rsidR="00A64A6D" w:rsidRDefault="00A64A6D">
          <w:pPr>
            <w:pStyle w:val="TOC2"/>
            <w:tabs>
              <w:tab w:val="right" w:leader="dot" w:pos="9350"/>
            </w:tabs>
            <w:rPr>
              <w:rFonts w:eastAsiaTheme="minorEastAsia"/>
              <w:noProof/>
            </w:rPr>
          </w:pPr>
          <w:hyperlink w:anchor="_Toc108736696" w:history="1">
            <w:r w:rsidRPr="009E2713">
              <w:rPr>
                <w:rStyle w:val="Hyperlink"/>
                <w:rFonts w:asciiTheme="minorBidi" w:hAnsiTheme="minorBidi"/>
                <w:noProof/>
              </w:rPr>
              <w:t>SAMPLING</w:t>
            </w:r>
            <w:r>
              <w:rPr>
                <w:noProof/>
                <w:webHidden/>
              </w:rPr>
              <w:tab/>
            </w:r>
            <w:r>
              <w:rPr>
                <w:noProof/>
                <w:webHidden/>
              </w:rPr>
              <w:fldChar w:fldCharType="begin"/>
            </w:r>
            <w:r>
              <w:rPr>
                <w:noProof/>
                <w:webHidden/>
              </w:rPr>
              <w:instrText xml:space="preserve"> PAGEREF _Toc108736696 \h </w:instrText>
            </w:r>
            <w:r>
              <w:rPr>
                <w:noProof/>
                <w:webHidden/>
              </w:rPr>
            </w:r>
            <w:r>
              <w:rPr>
                <w:noProof/>
                <w:webHidden/>
              </w:rPr>
              <w:fldChar w:fldCharType="separate"/>
            </w:r>
            <w:r>
              <w:rPr>
                <w:noProof/>
                <w:webHidden/>
              </w:rPr>
              <w:t>8</w:t>
            </w:r>
            <w:r>
              <w:rPr>
                <w:noProof/>
                <w:webHidden/>
              </w:rPr>
              <w:fldChar w:fldCharType="end"/>
            </w:r>
          </w:hyperlink>
        </w:p>
        <w:p w:rsidR="00A64A6D" w:rsidRDefault="00A64A6D">
          <w:pPr>
            <w:pStyle w:val="TOC2"/>
            <w:tabs>
              <w:tab w:val="right" w:leader="dot" w:pos="9350"/>
            </w:tabs>
            <w:rPr>
              <w:rFonts w:eastAsiaTheme="minorEastAsia"/>
              <w:noProof/>
            </w:rPr>
          </w:pPr>
          <w:hyperlink w:anchor="_Toc108736697" w:history="1">
            <w:r w:rsidRPr="009E2713">
              <w:rPr>
                <w:rStyle w:val="Hyperlink"/>
                <w:rFonts w:asciiTheme="minorBidi" w:hAnsiTheme="minorBidi"/>
                <w:noProof/>
              </w:rPr>
              <w:t>DATA COLLECTION</w:t>
            </w:r>
            <w:r>
              <w:rPr>
                <w:noProof/>
                <w:webHidden/>
              </w:rPr>
              <w:tab/>
            </w:r>
            <w:r>
              <w:rPr>
                <w:noProof/>
                <w:webHidden/>
              </w:rPr>
              <w:fldChar w:fldCharType="begin"/>
            </w:r>
            <w:r>
              <w:rPr>
                <w:noProof/>
                <w:webHidden/>
              </w:rPr>
              <w:instrText xml:space="preserve"> PAGEREF _Toc108736697 \h </w:instrText>
            </w:r>
            <w:r>
              <w:rPr>
                <w:noProof/>
                <w:webHidden/>
              </w:rPr>
            </w:r>
            <w:r>
              <w:rPr>
                <w:noProof/>
                <w:webHidden/>
              </w:rPr>
              <w:fldChar w:fldCharType="separate"/>
            </w:r>
            <w:r>
              <w:rPr>
                <w:noProof/>
                <w:webHidden/>
              </w:rPr>
              <w:t>8</w:t>
            </w:r>
            <w:r>
              <w:rPr>
                <w:noProof/>
                <w:webHidden/>
              </w:rPr>
              <w:fldChar w:fldCharType="end"/>
            </w:r>
          </w:hyperlink>
        </w:p>
        <w:p w:rsidR="00A64A6D" w:rsidRDefault="00A64A6D">
          <w:pPr>
            <w:pStyle w:val="TOC2"/>
            <w:tabs>
              <w:tab w:val="right" w:leader="dot" w:pos="9350"/>
            </w:tabs>
            <w:rPr>
              <w:rFonts w:eastAsiaTheme="minorEastAsia"/>
              <w:noProof/>
            </w:rPr>
          </w:pPr>
          <w:hyperlink w:anchor="_Toc108736698" w:history="1">
            <w:r w:rsidRPr="009E2713">
              <w:rPr>
                <w:rStyle w:val="Hyperlink"/>
                <w:rFonts w:asciiTheme="minorBidi" w:hAnsiTheme="minorBidi"/>
                <w:noProof/>
              </w:rPr>
              <w:t>DATA ANALYSIS</w:t>
            </w:r>
            <w:r>
              <w:rPr>
                <w:noProof/>
                <w:webHidden/>
              </w:rPr>
              <w:tab/>
            </w:r>
            <w:r>
              <w:rPr>
                <w:noProof/>
                <w:webHidden/>
              </w:rPr>
              <w:fldChar w:fldCharType="begin"/>
            </w:r>
            <w:r>
              <w:rPr>
                <w:noProof/>
                <w:webHidden/>
              </w:rPr>
              <w:instrText xml:space="preserve"> PAGEREF _Toc108736698 \h </w:instrText>
            </w:r>
            <w:r>
              <w:rPr>
                <w:noProof/>
                <w:webHidden/>
              </w:rPr>
            </w:r>
            <w:r>
              <w:rPr>
                <w:noProof/>
                <w:webHidden/>
              </w:rPr>
              <w:fldChar w:fldCharType="separate"/>
            </w:r>
            <w:r>
              <w:rPr>
                <w:noProof/>
                <w:webHidden/>
              </w:rPr>
              <w:t>8</w:t>
            </w:r>
            <w:r>
              <w:rPr>
                <w:noProof/>
                <w:webHidden/>
              </w:rPr>
              <w:fldChar w:fldCharType="end"/>
            </w:r>
          </w:hyperlink>
        </w:p>
        <w:p w:rsidR="00A64A6D" w:rsidRDefault="00A64A6D">
          <w:pPr>
            <w:pStyle w:val="TOC2"/>
            <w:tabs>
              <w:tab w:val="right" w:leader="dot" w:pos="9350"/>
            </w:tabs>
            <w:rPr>
              <w:rFonts w:eastAsiaTheme="minorEastAsia"/>
              <w:noProof/>
            </w:rPr>
          </w:pPr>
          <w:hyperlink w:anchor="_Toc108736699" w:history="1">
            <w:r w:rsidRPr="009E2713">
              <w:rPr>
                <w:rStyle w:val="Hyperlink"/>
                <w:rFonts w:asciiTheme="minorBidi" w:hAnsiTheme="minorBidi"/>
                <w:noProof/>
              </w:rPr>
              <w:t>ETHICAL CONSIDERATIONS</w:t>
            </w:r>
            <w:r>
              <w:rPr>
                <w:noProof/>
                <w:webHidden/>
              </w:rPr>
              <w:tab/>
            </w:r>
            <w:r>
              <w:rPr>
                <w:noProof/>
                <w:webHidden/>
              </w:rPr>
              <w:fldChar w:fldCharType="begin"/>
            </w:r>
            <w:r>
              <w:rPr>
                <w:noProof/>
                <w:webHidden/>
              </w:rPr>
              <w:instrText xml:space="preserve"> PAGEREF _Toc108736699 \h </w:instrText>
            </w:r>
            <w:r>
              <w:rPr>
                <w:noProof/>
                <w:webHidden/>
              </w:rPr>
            </w:r>
            <w:r>
              <w:rPr>
                <w:noProof/>
                <w:webHidden/>
              </w:rPr>
              <w:fldChar w:fldCharType="separate"/>
            </w:r>
            <w:r>
              <w:rPr>
                <w:noProof/>
                <w:webHidden/>
              </w:rPr>
              <w:t>8</w:t>
            </w:r>
            <w:r>
              <w:rPr>
                <w:noProof/>
                <w:webHidden/>
              </w:rPr>
              <w:fldChar w:fldCharType="end"/>
            </w:r>
          </w:hyperlink>
        </w:p>
        <w:p w:rsidR="00A64A6D" w:rsidRDefault="00A64A6D">
          <w:pPr>
            <w:pStyle w:val="TOC1"/>
            <w:tabs>
              <w:tab w:val="right" w:leader="dot" w:pos="9350"/>
            </w:tabs>
            <w:rPr>
              <w:rFonts w:eastAsiaTheme="minorEastAsia"/>
              <w:noProof/>
            </w:rPr>
          </w:pPr>
          <w:hyperlink w:anchor="_Toc108736700" w:history="1">
            <w:r w:rsidRPr="009E2713">
              <w:rPr>
                <w:rStyle w:val="Hyperlink"/>
                <w:rFonts w:asciiTheme="minorBidi" w:hAnsiTheme="minorBidi"/>
                <w:noProof/>
              </w:rPr>
              <w:t>STRENGTHS AND LIMITATIONS OF THE STUDY</w:t>
            </w:r>
            <w:r>
              <w:rPr>
                <w:noProof/>
                <w:webHidden/>
              </w:rPr>
              <w:tab/>
            </w:r>
            <w:r>
              <w:rPr>
                <w:noProof/>
                <w:webHidden/>
              </w:rPr>
              <w:fldChar w:fldCharType="begin"/>
            </w:r>
            <w:r>
              <w:rPr>
                <w:noProof/>
                <w:webHidden/>
              </w:rPr>
              <w:instrText xml:space="preserve"> PAGEREF _Toc108736700 \h </w:instrText>
            </w:r>
            <w:r>
              <w:rPr>
                <w:noProof/>
                <w:webHidden/>
              </w:rPr>
            </w:r>
            <w:r>
              <w:rPr>
                <w:noProof/>
                <w:webHidden/>
              </w:rPr>
              <w:fldChar w:fldCharType="separate"/>
            </w:r>
            <w:r>
              <w:rPr>
                <w:noProof/>
                <w:webHidden/>
              </w:rPr>
              <w:t>8</w:t>
            </w:r>
            <w:r>
              <w:rPr>
                <w:noProof/>
                <w:webHidden/>
              </w:rPr>
              <w:fldChar w:fldCharType="end"/>
            </w:r>
          </w:hyperlink>
        </w:p>
        <w:p w:rsidR="00A64A6D" w:rsidRDefault="00A64A6D">
          <w:pPr>
            <w:pStyle w:val="TOC1"/>
            <w:tabs>
              <w:tab w:val="right" w:leader="dot" w:pos="9350"/>
            </w:tabs>
            <w:rPr>
              <w:rFonts w:eastAsiaTheme="minorEastAsia"/>
              <w:noProof/>
            </w:rPr>
          </w:pPr>
          <w:hyperlink w:anchor="_Toc108736701" w:history="1">
            <w:r w:rsidRPr="009E2713">
              <w:rPr>
                <w:rStyle w:val="Hyperlink"/>
                <w:rFonts w:asciiTheme="minorBidi" w:hAnsiTheme="minorBidi"/>
                <w:noProof/>
              </w:rPr>
              <w:t>DISCUSSION:</w:t>
            </w:r>
            <w:r>
              <w:rPr>
                <w:noProof/>
                <w:webHidden/>
              </w:rPr>
              <w:tab/>
            </w:r>
            <w:r>
              <w:rPr>
                <w:noProof/>
                <w:webHidden/>
              </w:rPr>
              <w:fldChar w:fldCharType="begin"/>
            </w:r>
            <w:r>
              <w:rPr>
                <w:noProof/>
                <w:webHidden/>
              </w:rPr>
              <w:instrText xml:space="preserve"> PAGEREF _Toc108736701 \h </w:instrText>
            </w:r>
            <w:r>
              <w:rPr>
                <w:noProof/>
                <w:webHidden/>
              </w:rPr>
            </w:r>
            <w:r>
              <w:rPr>
                <w:noProof/>
                <w:webHidden/>
              </w:rPr>
              <w:fldChar w:fldCharType="separate"/>
            </w:r>
            <w:r>
              <w:rPr>
                <w:noProof/>
                <w:webHidden/>
              </w:rPr>
              <w:t>9</w:t>
            </w:r>
            <w:r>
              <w:rPr>
                <w:noProof/>
                <w:webHidden/>
              </w:rPr>
              <w:fldChar w:fldCharType="end"/>
            </w:r>
          </w:hyperlink>
        </w:p>
        <w:p w:rsidR="00A64A6D" w:rsidRDefault="00A64A6D">
          <w:pPr>
            <w:pStyle w:val="TOC1"/>
            <w:tabs>
              <w:tab w:val="right" w:leader="dot" w:pos="9350"/>
            </w:tabs>
            <w:rPr>
              <w:rFonts w:eastAsiaTheme="minorEastAsia"/>
              <w:noProof/>
            </w:rPr>
          </w:pPr>
          <w:hyperlink w:anchor="_Toc108736702" w:history="1">
            <w:r w:rsidRPr="009E2713">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_Toc108736702 \h </w:instrText>
            </w:r>
            <w:r>
              <w:rPr>
                <w:noProof/>
                <w:webHidden/>
              </w:rPr>
            </w:r>
            <w:r>
              <w:rPr>
                <w:noProof/>
                <w:webHidden/>
              </w:rPr>
              <w:fldChar w:fldCharType="separate"/>
            </w:r>
            <w:r>
              <w:rPr>
                <w:noProof/>
                <w:webHidden/>
              </w:rPr>
              <w:t>10</w:t>
            </w:r>
            <w:r>
              <w:rPr>
                <w:noProof/>
                <w:webHidden/>
              </w:rPr>
              <w:fldChar w:fldCharType="end"/>
            </w:r>
          </w:hyperlink>
        </w:p>
        <w:p w:rsidR="00A64A6D" w:rsidRDefault="00A64A6D">
          <w:pPr>
            <w:pStyle w:val="TOC1"/>
            <w:tabs>
              <w:tab w:val="right" w:leader="dot" w:pos="9350"/>
            </w:tabs>
            <w:rPr>
              <w:rFonts w:eastAsiaTheme="minorEastAsia"/>
              <w:noProof/>
            </w:rPr>
          </w:pPr>
          <w:hyperlink w:anchor="_Toc108736703" w:history="1">
            <w:r w:rsidRPr="009E2713">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_Toc108736703 \h </w:instrText>
            </w:r>
            <w:r>
              <w:rPr>
                <w:noProof/>
                <w:webHidden/>
              </w:rPr>
            </w:r>
            <w:r>
              <w:rPr>
                <w:noProof/>
                <w:webHidden/>
              </w:rPr>
              <w:fldChar w:fldCharType="separate"/>
            </w:r>
            <w:r>
              <w:rPr>
                <w:noProof/>
                <w:webHidden/>
              </w:rPr>
              <w:t>11</w:t>
            </w:r>
            <w:r>
              <w:rPr>
                <w:noProof/>
                <w:webHidden/>
              </w:rPr>
              <w:fldChar w:fldCharType="end"/>
            </w:r>
          </w:hyperlink>
        </w:p>
        <w:p w:rsidR="00C96431" w:rsidRPr="002D728A" w:rsidRDefault="00C96431" w:rsidP="002D728A">
          <w:pPr>
            <w:spacing w:line="360" w:lineRule="auto"/>
            <w:jc w:val="both"/>
            <w:rPr>
              <w:rFonts w:asciiTheme="minorBidi" w:hAnsiTheme="minorBidi"/>
              <w:color w:val="000000" w:themeColor="text1"/>
              <w:sz w:val="24"/>
              <w:szCs w:val="24"/>
            </w:rPr>
          </w:pPr>
          <w:r w:rsidRPr="002D728A">
            <w:rPr>
              <w:rFonts w:asciiTheme="minorBidi" w:hAnsiTheme="minorBidi"/>
              <w:b/>
              <w:bCs/>
              <w:noProof/>
              <w:color w:val="000000" w:themeColor="text1"/>
              <w:sz w:val="24"/>
              <w:szCs w:val="24"/>
            </w:rPr>
            <w:fldChar w:fldCharType="end"/>
          </w:r>
        </w:p>
      </w:sdtContent>
    </w:sdt>
    <w:p w:rsidR="00C96431" w:rsidRPr="002D728A" w:rsidRDefault="00C96431" w:rsidP="002D728A">
      <w:pPr>
        <w:spacing w:line="360" w:lineRule="auto"/>
        <w:jc w:val="both"/>
        <w:rPr>
          <w:rFonts w:asciiTheme="minorBidi" w:hAnsiTheme="minorBidi"/>
          <w:color w:val="000000" w:themeColor="text1"/>
          <w:sz w:val="24"/>
          <w:szCs w:val="24"/>
        </w:rPr>
      </w:pPr>
    </w:p>
    <w:p w:rsidR="00A42F1D" w:rsidRPr="002D728A" w:rsidRDefault="00A42F1D" w:rsidP="002D728A">
      <w:pPr>
        <w:spacing w:line="360" w:lineRule="auto"/>
        <w:jc w:val="both"/>
        <w:rPr>
          <w:rFonts w:asciiTheme="minorBidi" w:hAnsiTheme="minorBidi"/>
          <w:color w:val="000000" w:themeColor="text1"/>
          <w:sz w:val="24"/>
          <w:szCs w:val="24"/>
        </w:rPr>
      </w:pPr>
    </w:p>
    <w:p w:rsidR="00A42F1D" w:rsidRDefault="00A42F1D" w:rsidP="002D728A">
      <w:pPr>
        <w:spacing w:line="360" w:lineRule="auto"/>
        <w:jc w:val="both"/>
        <w:rPr>
          <w:rFonts w:asciiTheme="minorBidi" w:hAnsiTheme="minorBidi"/>
          <w:color w:val="000000" w:themeColor="text1"/>
          <w:sz w:val="24"/>
          <w:szCs w:val="24"/>
        </w:rPr>
      </w:pPr>
    </w:p>
    <w:p w:rsidR="00A64A6D" w:rsidRDefault="00A64A6D" w:rsidP="002D728A">
      <w:pPr>
        <w:spacing w:line="360" w:lineRule="auto"/>
        <w:jc w:val="both"/>
        <w:rPr>
          <w:rFonts w:asciiTheme="minorBidi" w:hAnsiTheme="minorBidi"/>
          <w:color w:val="000000" w:themeColor="text1"/>
          <w:sz w:val="24"/>
          <w:szCs w:val="24"/>
        </w:rPr>
      </w:pPr>
    </w:p>
    <w:p w:rsidR="00A64A6D" w:rsidRPr="002D728A" w:rsidRDefault="00A64A6D" w:rsidP="002D728A">
      <w:pPr>
        <w:spacing w:line="360" w:lineRule="auto"/>
        <w:jc w:val="both"/>
        <w:rPr>
          <w:rFonts w:asciiTheme="minorBidi" w:hAnsiTheme="minorBidi"/>
          <w:color w:val="000000" w:themeColor="text1"/>
          <w:sz w:val="24"/>
          <w:szCs w:val="24"/>
        </w:rPr>
      </w:pPr>
    </w:p>
    <w:p w:rsidR="00A42F1D" w:rsidRPr="002D728A" w:rsidRDefault="00A42F1D" w:rsidP="002D728A">
      <w:pPr>
        <w:spacing w:line="360" w:lineRule="auto"/>
        <w:jc w:val="both"/>
        <w:rPr>
          <w:rFonts w:asciiTheme="minorBidi" w:hAnsiTheme="minorBidi"/>
          <w:color w:val="000000" w:themeColor="text1"/>
          <w:sz w:val="24"/>
          <w:szCs w:val="24"/>
        </w:rPr>
      </w:pPr>
    </w:p>
    <w:p w:rsidR="00C96431" w:rsidRPr="002D728A" w:rsidRDefault="00C96431" w:rsidP="002D728A">
      <w:pPr>
        <w:pStyle w:val="Title"/>
        <w:spacing w:line="360" w:lineRule="auto"/>
        <w:jc w:val="both"/>
        <w:rPr>
          <w:rFonts w:asciiTheme="minorBidi" w:hAnsiTheme="minorBidi" w:cstheme="minorBidi"/>
          <w:b/>
          <w:bCs/>
          <w:color w:val="000000" w:themeColor="text1"/>
          <w:sz w:val="24"/>
          <w:szCs w:val="24"/>
        </w:rPr>
      </w:pPr>
      <w:r w:rsidRPr="002D728A">
        <w:rPr>
          <w:rFonts w:asciiTheme="minorBidi" w:hAnsiTheme="minorBidi" w:cstheme="minorBidi"/>
          <w:b/>
          <w:bCs/>
          <w:color w:val="000000" w:themeColor="text1"/>
          <w:sz w:val="24"/>
          <w:szCs w:val="24"/>
        </w:rPr>
        <w:lastRenderedPageBreak/>
        <w:t xml:space="preserve">IMPACT OF COVID-19 AND ROLE OF HEALTH AND SOCIAL CARE WORKERS AND PROFESSONALS. </w:t>
      </w:r>
    </w:p>
    <w:p w:rsidR="00C96431" w:rsidRPr="002D728A" w:rsidRDefault="0027395B" w:rsidP="002D728A">
      <w:pPr>
        <w:pStyle w:val="Heading1"/>
        <w:spacing w:line="360" w:lineRule="auto"/>
        <w:jc w:val="both"/>
        <w:rPr>
          <w:rFonts w:asciiTheme="minorBidi" w:hAnsiTheme="minorBidi" w:cstheme="minorBidi"/>
          <w:color w:val="000000" w:themeColor="text1"/>
        </w:rPr>
      </w:pPr>
      <w:bookmarkStart w:id="0" w:name="_Toc108736685"/>
      <w:r w:rsidRPr="002D728A">
        <w:rPr>
          <w:rFonts w:asciiTheme="minorBidi" w:hAnsiTheme="minorBidi" w:cstheme="minorBidi"/>
          <w:color w:val="000000" w:themeColor="text1"/>
        </w:rPr>
        <w:t>ABSTRACT</w:t>
      </w:r>
      <w:bookmarkEnd w:id="0"/>
    </w:p>
    <w:p w:rsidR="00C96431" w:rsidRPr="002D728A" w:rsidRDefault="00C96431" w:rsidP="002D728A">
      <w:pPr>
        <w:spacing w:line="360" w:lineRule="auto"/>
        <w:jc w:val="both"/>
        <w:rPr>
          <w:rFonts w:asciiTheme="minorBidi" w:hAnsiTheme="minorBidi"/>
          <w:color w:val="000000" w:themeColor="text1"/>
          <w:sz w:val="24"/>
          <w:szCs w:val="24"/>
        </w:rPr>
      </w:pPr>
      <w:bookmarkStart w:id="1" w:name="_Toc108736686"/>
      <w:r w:rsidRPr="002D728A">
        <w:rPr>
          <w:rStyle w:val="Heading2Char"/>
          <w:rFonts w:asciiTheme="minorBidi" w:hAnsiTheme="minorBidi" w:cstheme="minorBidi"/>
          <w:color w:val="000000" w:themeColor="text1"/>
          <w:sz w:val="24"/>
          <w:szCs w:val="24"/>
        </w:rPr>
        <w:t>Background:</w:t>
      </w:r>
      <w:bookmarkEnd w:id="1"/>
      <w:r w:rsidRPr="002D728A">
        <w:rPr>
          <w:rFonts w:asciiTheme="minorBidi" w:hAnsiTheme="minorBidi"/>
          <w:color w:val="000000" w:themeColor="text1"/>
          <w:sz w:val="24"/>
          <w:szCs w:val="24"/>
        </w:rPr>
        <w:t xml:space="preserve"> impact of the pandemic COVID-19 on the people and everyday life. Study the Role of health and social worker and professionals in the mean time of the pandemic, and how they react with the siuation.</w:t>
      </w:r>
    </w:p>
    <w:p w:rsidR="00C96431" w:rsidRPr="002D728A" w:rsidRDefault="00C96431" w:rsidP="002D728A">
      <w:pPr>
        <w:spacing w:line="360" w:lineRule="auto"/>
        <w:jc w:val="both"/>
        <w:rPr>
          <w:rFonts w:asciiTheme="minorBidi" w:hAnsiTheme="minorBidi"/>
          <w:color w:val="000000" w:themeColor="text1"/>
          <w:sz w:val="24"/>
          <w:szCs w:val="24"/>
        </w:rPr>
      </w:pPr>
      <w:bookmarkStart w:id="2" w:name="_Toc108736687"/>
      <w:r w:rsidRPr="002D728A">
        <w:rPr>
          <w:rStyle w:val="Heading2Char"/>
          <w:rFonts w:asciiTheme="minorBidi" w:hAnsiTheme="minorBidi" w:cstheme="minorBidi"/>
          <w:color w:val="000000" w:themeColor="text1"/>
          <w:sz w:val="24"/>
          <w:szCs w:val="24"/>
        </w:rPr>
        <w:t>Aim:</w:t>
      </w:r>
      <w:bookmarkEnd w:id="2"/>
      <w:r w:rsidRPr="002D728A">
        <w:rPr>
          <w:rFonts w:asciiTheme="minorBidi" w:hAnsiTheme="minorBidi"/>
          <w:color w:val="000000" w:themeColor="text1"/>
          <w:sz w:val="24"/>
          <w:szCs w:val="24"/>
        </w:rPr>
        <w:t xml:space="preserve"> to explore the causes and prevention and the role model of the health care and social worker with the people. To explore health and.</w:t>
      </w:r>
    </w:p>
    <w:p w:rsidR="00C96431" w:rsidRPr="002D728A" w:rsidRDefault="00C96431" w:rsidP="002D728A">
      <w:pPr>
        <w:spacing w:line="360" w:lineRule="auto"/>
        <w:jc w:val="both"/>
        <w:rPr>
          <w:rFonts w:asciiTheme="minorBidi" w:hAnsiTheme="minorBidi"/>
          <w:color w:val="000000" w:themeColor="text1"/>
          <w:sz w:val="24"/>
          <w:szCs w:val="24"/>
        </w:rPr>
      </w:pPr>
      <w:bookmarkStart w:id="3" w:name="_Toc108736688"/>
      <w:r w:rsidRPr="002D728A">
        <w:rPr>
          <w:rStyle w:val="Heading2Char"/>
          <w:rFonts w:asciiTheme="minorBidi" w:hAnsiTheme="minorBidi" w:cstheme="minorBidi"/>
          <w:color w:val="000000" w:themeColor="text1"/>
          <w:sz w:val="24"/>
          <w:szCs w:val="24"/>
        </w:rPr>
        <w:t>Design:</w:t>
      </w:r>
      <w:bookmarkEnd w:id="3"/>
      <w:r w:rsidRPr="002D728A">
        <w:rPr>
          <w:rFonts w:asciiTheme="minorBidi" w:hAnsiTheme="minorBidi"/>
          <w:color w:val="000000" w:themeColor="text1"/>
          <w:sz w:val="24"/>
          <w:szCs w:val="24"/>
        </w:rPr>
        <w:t xml:space="preserve"> A qualitative interview study. Data were analyzed using thematic analysis.</w:t>
      </w:r>
    </w:p>
    <w:p w:rsidR="00C96431" w:rsidRPr="002D728A" w:rsidRDefault="00C96431" w:rsidP="002D728A">
      <w:pPr>
        <w:spacing w:line="360" w:lineRule="auto"/>
        <w:jc w:val="both"/>
        <w:rPr>
          <w:rFonts w:asciiTheme="minorBidi" w:hAnsiTheme="minorBidi"/>
          <w:color w:val="000000" w:themeColor="text1"/>
          <w:sz w:val="24"/>
          <w:szCs w:val="24"/>
        </w:rPr>
      </w:pPr>
      <w:bookmarkStart w:id="4" w:name="_Toc108736689"/>
      <w:r w:rsidRPr="002D728A">
        <w:rPr>
          <w:rStyle w:val="Heading2Char"/>
          <w:rFonts w:asciiTheme="minorBidi" w:hAnsiTheme="minorBidi" w:cstheme="minorBidi"/>
          <w:color w:val="000000" w:themeColor="text1"/>
          <w:sz w:val="24"/>
          <w:szCs w:val="24"/>
        </w:rPr>
        <w:t>Results:</w:t>
      </w:r>
      <w:bookmarkEnd w:id="4"/>
      <w:r w:rsidRPr="002D728A">
        <w:rPr>
          <w:rFonts w:asciiTheme="minorBidi" w:hAnsiTheme="minorBidi"/>
          <w:color w:val="000000" w:themeColor="text1"/>
          <w:sz w:val="24"/>
          <w:szCs w:val="24"/>
        </w:rPr>
        <w:t xml:space="preserve"> found the root cause and the emotional connection of the people related to the medical and educational field. The passages and method related to the COVID-19 how to overcome and found the way to prevent from spreading.  Participants reported emotional and practical challenges to </w:t>
      </w:r>
    </w:p>
    <w:p w:rsidR="00214612" w:rsidRPr="002D728A" w:rsidRDefault="00C96431" w:rsidP="002D728A">
      <w:pPr>
        <w:spacing w:line="360" w:lineRule="auto"/>
        <w:jc w:val="both"/>
        <w:rPr>
          <w:rFonts w:asciiTheme="minorBidi" w:hAnsiTheme="minorBidi"/>
          <w:color w:val="000000" w:themeColor="text1"/>
          <w:sz w:val="24"/>
          <w:szCs w:val="24"/>
        </w:rPr>
      </w:pPr>
      <w:bookmarkStart w:id="5" w:name="_Toc108736690"/>
      <w:r w:rsidRPr="002D728A">
        <w:rPr>
          <w:rStyle w:val="Heading2Char"/>
          <w:rFonts w:asciiTheme="minorBidi" w:hAnsiTheme="minorBidi" w:cstheme="minorBidi"/>
          <w:color w:val="000000" w:themeColor="text1"/>
          <w:sz w:val="24"/>
          <w:szCs w:val="24"/>
        </w:rPr>
        <w:t>Conclusion:</w:t>
      </w:r>
      <w:bookmarkEnd w:id="5"/>
      <w:r w:rsidRPr="002D728A">
        <w:rPr>
          <w:rFonts w:asciiTheme="minorBidi" w:hAnsiTheme="minorBidi"/>
          <w:color w:val="000000" w:themeColor="text1"/>
          <w:sz w:val="24"/>
          <w:szCs w:val="24"/>
        </w:rPr>
        <w:t xml:space="preserve"> how to reduce the pressure of the health and social works. Make pathway to hand such situation in the future. Make certain changes in the online education system to make it more appropriate for the students. Increase in the no of workforce and clinical space.</w:t>
      </w:r>
    </w:p>
    <w:p w:rsidR="00A42F1D" w:rsidRPr="002D728A" w:rsidRDefault="00A42F1D" w:rsidP="002D728A">
      <w:pPr>
        <w:spacing w:line="360" w:lineRule="auto"/>
        <w:jc w:val="both"/>
        <w:rPr>
          <w:rFonts w:asciiTheme="minorBidi" w:hAnsiTheme="minorBidi"/>
          <w:color w:val="000000" w:themeColor="text1"/>
          <w:sz w:val="24"/>
          <w:szCs w:val="24"/>
        </w:rPr>
      </w:pPr>
    </w:p>
    <w:p w:rsidR="00A42F1D" w:rsidRPr="002D728A" w:rsidRDefault="00A42F1D" w:rsidP="002D728A">
      <w:pPr>
        <w:spacing w:line="360" w:lineRule="auto"/>
        <w:jc w:val="both"/>
        <w:rPr>
          <w:rFonts w:asciiTheme="minorBidi" w:hAnsiTheme="minorBidi"/>
          <w:color w:val="000000" w:themeColor="text1"/>
          <w:sz w:val="24"/>
          <w:szCs w:val="24"/>
        </w:rPr>
      </w:pPr>
    </w:p>
    <w:p w:rsidR="00A42F1D" w:rsidRPr="002D728A" w:rsidRDefault="00A42F1D" w:rsidP="002D728A">
      <w:pPr>
        <w:spacing w:line="360" w:lineRule="auto"/>
        <w:jc w:val="both"/>
        <w:rPr>
          <w:rFonts w:asciiTheme="minorBidi" w:hAnsiTheme="minorBidi"/>
          <w:color w:val="000000" w:themeColor="text1"/>
          <w:sz w:val="24"/>
          <w:szCs w:val="24"/>
        </w:rPr>
      </w:pPr>
    </w:p>
    <w:p w:rsidR="0027395B" w:rsidRPr="002D728A" w:rsidRDefault="0027395B" w:rsidP="002D728A">
      <w:pPr>
        <w:spacing w:line="360" w:lineRule="auto"/>
        <w:jc w:val="both"/>
        <w:rPr>
          <w:rFonts w:asciiTheme="minorBidi" w:hAnsiTheme="minorBidi"/>
          <w:color w:val="000000" w:themeColor="text1"/>
          <w:sz w:val="24"/>
          <w:szCs w:val="24"/>
        </w:rPr>
      </w:pPr>
    </w:p>
    <w:p w:rsidR="0027395B" w:rsidRDefault="0027395B" w:rsidP="002D728A">
      <w:pPr>
        <w:spacing w:line="360" w:lineRule="auto"/>
        <w:jc w:val="both"/>
        <w:rPr>
          <w:rFonts w:asciiTheme="minorBidi" w:hAnsiTheme="minorBidi"/>
          <w:color w:val="000000" w:themeColor="text1"/>
          <w:sz w:val="24"/>
          <w:szCs w:val="24"/>
        </w:rPr>
      </w:pPr>
    </w:p>
    <w:p w:rsidR="008F4460" w:rsidRDefault="008F4460" w:rsidP="002D728A">
      <w:pPr>
        <w:spacing w:line="360" w:lineRule="auto"/>
        <w:jc w:val="both"/>
        <w:rPr>
          <w:rFonts w:asciiTheme="minorBidi" w:hAnsiTheme="minorBidi"/>
          <w:color w:val="000000" w:themeColor="text1"/>
          <w:sz w:val="24"/>
          <w:szCs w:val="24"/>
        </w:rPr>
      </w:pPr>
    </w:p>
    <w:p w:rsidR="008F4460" w:rsidRPr="002D728A" w:rsidRDefault="008F4460" w:rsidP="002D728A">
      <w:pPr>
        <w:spacing w:line="360" w:lineRule="auto"/>
        <w:jc w:val="both"/>
        <w:rPr>
          <w:rFonts w:asciiTheme="minorBidi" w:hAnsiTheme="minorBidi"/>
          <w:color w:val="000000" w:themeColor="text1"/>
          <w:sz w:val="24"/>
          <w:szCs w:val="24"/>
        </w:rPr>
      </w:pPr>
    </w:p>
    <w:p w:rsidR="0069411D" w:rsidRPr="002D728A" w:rsidRDefault="0027395B" w:rsidP="002D728A">
      <w:pPr>
        <w:pStyle w:val="Heading1"/>
        <w:spacing w:line="360" w:lineRule="auto"/>
        <w:jc w:val="both"/>
        <w:rPr>
          <w:rFonts w:asciiTheme="minorBidi" w:hAnsiTheme="minorBidi" w:cstheme="minorBidi"/>
          <w:color w:val="000000" w:themeColor="text1"/>
        </w:rPr>
      </w:pPr>
      <w:bookmarkStart w:id="6" w:name="_Toc108736691"/>
      <w:r w:rsidRPr="002D728A">
        <w:rPr>
          <w:rFonts w:asciiTheme="minorBidi" w:hAnsiTheme="minorBidi" w:cstheme="minorBidi"/>
          <w:color w:val="000000" w:themeColor="text1"/>
        </w:rPr>
        <w:lastRenderedPageBreak/>
        <w:t>BACKGROUND</w:t>
      </w:r>
      <w:bookmarkEnd w:id="6"/>
      <w:r w:rsidRPr="002D728A">
        <w:rPr>
          <w:rFonts w:asciiTheme="minorBidi" w:hAnsiTheme="minorBidi" w:cstheme="minorBidi"/>
          <w:color w:val="000000" w:themeColor="text1"/>
        </w:rPr>
        <w:t xml:space="preserve"> </w:t>
      </w:r>
    </w:p>
    <w:p w:rsidR="00286B9C" w:rsidRPr="002D728A" w:rsidRDefault="0027395B" w:rsidP="002D728A">
      <w:pPr>
        <w:pStyle w:val="Heading2"/>
        <w:spacing w:line="360" w:lineRule="auto"/>
        <w:jc w:val="both"/>
        <w:rPr>
          <w:rFonts w:asciiTheme="minorBidi" w:hAnsiTheme="minorBidi" w:cstheme="minorBidi"/>
          <w:color w:val="000000" w:themeColor="text1"/>
          <w:sz w:val="24"/>
          <w:szCs w:val="24"/>
        </w:rPr>
      </w:pPr>
      <w:bookmarkStart w:id="7" w:name="_Toc108736692"/>
      <w:r w:rsidRPr="002D728A">
        <w:rPr>
          <w:rFonts w:asciiTheme="minorBidi" w:hAnsiTheme="minorBidi" w:cstheme="minorBidi"/>
          <w:color w:val="000000" w:themeColor="text1"/>
          <w:sz w:val="24"/>
          <w:szCs w:val="24"/>
        </w:rPr>
        <w:t>INTRODUCTION:</w:t>
      </w:r>
      <w:bookmarkEnd w:id="7"/>
    </w:p>
    <w:p w:rsidR="002B2D69" w:rsidRPr="002D728A" w:rsidRDefault="0050077A" w:rsidP="002D728A">
      <w:pPr>
        <w:spacing w:line="360" w:lineRule="auto"/>
        <w:jc w:val="both"/>
        <w:rPr>
          <w:rFonts w:asciiTheme="minorBidi" w:hAnsiTheme="minorBidi"/>
          <w:color w:val="000000" w:themeColor="text1"/>
          <w:sz w:val="24"/>
          <w:szCs w:val="24"/>
        </w:rPr>
      </w:pPr>
      <w:r w:rsidRPr="002D728A">
        <w:rPr>
          <w:rFonts w:asciiTheme="minorBidi" w:hAnsiTheme="minorBidi"/>
          <w:color w:val="000000" w:themeColor="text1"/>
          <w:sz w:val="24"/>
          <w:szCs w:val="24"/>
        </w:rPr>
        <w:t xml:space="preserve">In this case study we are going to describe one of the most dangerous and affective pandemic recently occurred in the world known as COVID-19 and the role of the health and social care in the pandemic. COVID-19 is </w:t>
      </w:r>
      <w:r w:rsidR="0069411D" w:rsidRPr="002D728A">
        <w:rPr>
          <w:rFonts w:asciiTheme="minorBidi" w:hAnsiTheme="minorBidi"/>
          <w:color w:val="000000" w:themeColor="text1"/>
          <w:sz w:val="24"/>
          <w:szCs w:val="24"/>
        </w:rPr>
        <w:t>One of the major pandemic the world is going through these days is of Covid-19. It affect almost all the countries and thus it has been the common issue and challenge for all over the world</w:t>
      </w:r>
      <w:r w:rsidRPr="002D728A">
        <w:rPr>
          <w:rFonts w:asciiTheme="minorBidi" w:hAnsiTheme="minorBidi"/>
          <w:color w:val="000000" w:themeColor="text1"/>
          <w:sz w:val="24"/>
          <w:szCs w:val="24"/>
        </w:rPr>
        <w:t xml:space="preserve"> especially for the people who are involved i.e. health and social care </w:t>
      </w:r>
      <w:r w:rsidR="007A5A71" w:rsidRPr="002D728A">
        <w:rPr>
          <w:rFonts w:asciiTheme="minorBidi" w:hAnsiTheme="minorBidi"/>
          <w:color w:val="000000" w:themeColor="text1"/>
          <w:sz w:val="24"/>
          <w:szCs w:val="24"/>
        </w:rPr>
        <w:t>professionals</w:t>
      </w:r>
      <w:r w:rsidR="0069411D" w:rsidRPr="002D728A">
        <w:rPr>
          <w:rFonts w:asciiTheme="minorBidi" w:hAnsiTheme="minorBidi"/>
          <w:color w:val="000000" w:themeColor="text1"/>
          <w:sz w:val="24"/>
          <w:szCs w:val="24"/>
        </w:rPr>
        <w:t xml:space="preserve">, that is the reasons that more than three hundred thousand related studies has been published in the medical and scientific literature (PCT, 2020) . As the </w:t>
      </w:r>
      <w:r w:rsidR="00D8191D" w:rsidRPr="002D728A">
        <w:rPr>
          <w:rFonts w:asciiTheme="minorBidi" w:hAnsiTheme="minorBidi"/>
          <w:color w:val="000000" w:themeColor="text1"/>
          <w:sz w:val="24"/>
          <w:szCs w:val="24"/>
        </w:rPr>
        <w:t>pandemic</w:t>
      </w:r>
      <w:r w:rsidR="0069411D" w:rsidRPr="002D728A">
        <w:rPr>
          <w:rFonts w:asciiTheme="minorBidi" w:hAnsiTheme="minorBidi"/>
          <w:color w:val="000000" w:themeColor="text1"/>
          <w:sz w:val="24"/>
          <w:szCs w:val="24"/>
        </w:rPr>
        <w:t xml:space="preserve"> of COVID-19 start in 2019 and at a glance it </w:t>
      </w:r>
      <w:r w:rsidRPr="002D728A">
        <w:rPr>
          <w:rFonts w:asciiTheme="minorBidi" w:hAnsiTheme="minorBidi"/>
          <w:color w:val="000000" w:themeColor="text1"/>
          <w:sz w:val="24"/>
          <w:szCs w:val="24"/>
        </w:rPr>
        <w:t>affects</w:t>
      </w:r>
      <w:r w:rsidR="0069411D" w:rsidRPr="002D728A">
        <w:rPr>
          <w:rFonts w:asciiTheme="minorBidi" w:hAnsiTheme="minorBidi"/>
          <w:color w:val="000000" w:themeColor="text1"/>
          <w:sz w:val="24"/>
          <w:szCs w:val="24"/>
        </w:rPr>
        <w:t xml:space="preserve"> the </w:t>
      </w:r>
      <w:r w:rsidRPr="002D728A">
        <w:rPr>
          <w:rFonts w:asciiTheme="minorBidi" w:hAnsiTheme="minorBidi"/>
          <w:color w:val="000000" w:themeColor="text1"/>
          <w:sz w:val="24"/>
          <w:szCs w:val="24"/>
        </w:rPr>
        <w:t>entire</w:t>
      </w:r>
      <w:r w:rsidR="0069411D" w:rsidRPr="002D728A">
        <w:rPr>
          <w:rFonts w:asciiTheme="minorBidi" w:hAnsiTheme="minorBidi"/>
          <w:color w:val="000000" w:themeColor="text1"/>
          <w:sz w:val="24"/>
          <w:szCs w:val="24"/>
        </w:rPr>
        <w:t xml:space="preserve"> world, there </w:t>
      </w:r>
      <w:r w:rsidRPr="002D728A">
        <w:rPr>
          <w:rFonts w:asciiTheme="minorBidi" w:hAnsiTheme="minorBidi"/>
          <w:color w:val="000000" w:themeColor="text1"/>
          <w:sz w:val="24"/>
          <w:szCs w:val="24"/>
        </w:rPr>
        <w:t>was</w:t>
      </w:r>
      <w:r w:rsidR="0069411D" w:rsidRPr="002D728A">
        <w:rPr>
          <w:rFonts w:asciiTheme="minorBidi" w:hAnsiTheme="minorBidi"/>
          <w:color w:val="000000" w:themeColor="text1"/>
          <w:sz w:val="24"/>
          <w:szCs w:val="24"/>
        </w:rPr>
        <w:t xml:space="preserve"> almost no place </w:t>
      </w:r>
      <w:r w:rsidRPr="002D728A">
        <w:rPr>
          <w:rFonts w:asciiTheme="minorBidi" w:hAnsiTheme="minorBidi"/>
          <w:color w:val="000000" w:themeColor="text1"/>
          <w:sz w:val="24"/>
          <w:szCs w:val="24"/>
        </w:rPr>
        <w:t xml:space="preserve">in the world </w:t>
      </w:r>
      <w:r w:rsidR="0069411D" w:rsidRPr="002D728A">
        <w:rPr>
          <w:rFonts w:asciiTheme="minorBidi" w:hAnsiTheme="minorBidi"/>
          <w:color w:val="000000" w:themeColor="text1"/>
          <w:sz w:val="24"/>
          <w:szCs w:val="24"/>
        </w:rPr>
        <w:t xml:space="preserve">where its effects </w:t>
      </w:r>
      <w:r w:rsidRPr="002D728A">
        <w:rPr>
          <w:rFonts w:asciiTheme="minorBidi" w:hAnsiTheme="minorBidi"/>
          <w:color w:val="000000" w:themeColor="text1"/>
          <w:sz w:val="24"/>
          <w:szCs w:val="24"/>
        </w:rPr>
        <w:t>have</w:t>
      </w:r>
      <w:r w:rsidR="0069411D" w:rsidRPr="002D728A">
        <w:rPr>
          <w:rFonts w:asciiTheme="minorBidi" w:hAnsiTheme="minorBidi"/>
          <w:color w:val="000000" w:themeColor="text1"/>
          <w:sz w:val="24"/>
          <w:szCs w:val="24"/>
        </w:rPr>
        <w:t xml:space="preserve"> not been seen.</w:t>
      </w:r>
      <w:r w:rsidR="007828DF" w:rsidRPr="002D728A">
        <w:rPr>
          <w:rFonts w:asciiTheme="minorBidi" w:hAnsiTheme="minorBidi"/>
          <w:color w:val="000000" w:themeColor="text1"/>
          <w:sz w:val="24"/>
          <w:szCs w:val="24"/>
        </w:rPr>
        <w:t xml:space="preserve"> There are a lot of challenges and hardworking as it spars no body and the impact of the pandemic </w:t>
      </w:r>
      <w:r w:rsidR="002B2D69" w:rsidRPr="002D728A">
        <w:rPr>
          <w:rFonts w:asciiTheme="minorBidi" w:hAnsiTheme="minorBidi"/>
          <w:color w:val="000000" w:themeColor="text1"/>
          <w:sz w:val="24"/>
          <w:szCs w:val="24"/>
        </w:rPr>
        <w:t>on everyone.</w:t>
      </w:r>
    </w:p>
    <w:p w:rsidR="0069411D" w:rsidRPr="002D728A" w:rsidRDefault="0069411D" w:rsidP="002D728A">
      <w:pPr>
        <w:spacing w:line="360" w:lineRule="auto"/>
        <w:jc w:val="both"/>
        <w:rPr>
          <w:rFonts w:asciiTheme="minorBidi" w:hAnsiTheme="minorBidi"/>
          <w:color w:val="000000" w:themeColor="text1"/>
          <w:sz w:val="24"/>
          <w:szCs w:val="24"/>
        </w:rPr>
      </w:pPr>
      <w:r w:rsidRPr="002D728A">
        <w:rPr>
          <w:rFonts w:asciiTheme="minorBidi" w:hAnsiTheme="minorBidi"/>
          <w:color w:val="000000" w:themeColor="text1"/>
          <w:sz w:val="24"/>
          <w:szCs w:val="24"/>
        </w:rPr>
        <w:t xml:space="preserve">The virus was unknown to the human body as it was a new virus which take place in the human body and the infect them. However by the struggle of the scientist and medical researchers now it has been identified as an infecting organism. Different plans and </w:t>
      </w:r>
      <w:r w:rsidR="0050077A" w:rsidRPr="002D728A">
        <w:rPr>
          <w:rFonts w:asciiTheme="minorBidi" w:hAnsiTheme="minorBidi"/>
          <w:color w:val="000000" w:themeColor="text1"/>
          <w:sz w:val="24"/>
          <w:szCs w:val="24"/>
        </w:rPr>
        <w:t>strategies</w:t>
      </w:r>
      <w:r w:rsidRPr="002D728A">
        <w:rPr>
          <w:rFonts w:asciiTheme="minorBidi" w:hAnsiTheme="minorBidi"/>
          <w:color w:val="000000" w:themeColor="text1"/>
          <w:sz w:val="24"/>
          <w:szCs w:val="24"/>
        </w:rPr>
        <w:t xml:space="preserve"> were introduced in order to reduce the virus from spreading and to have control on the </w:t>
      </w:r>
      <w:r w:rsidR="00B40AF3" w:rsidRPr="002D728A">
        <w:rPr>
          <w:rFonts w:asciiTheme="minorBidi" w:hAnsiTheme="minorBidi"/>
          <w:color w:val="000000" w:themeColor="text1"/>
          <w:sz w:val="24"/>
          <w:szCs w:val="24"/>
        </w:rPr>
        <w:t>situation. For</w:t>
      </w:r>
      <w:r w:rsidRPr="002D728A">
        <w:rPr>
          <w:rFonts w:asciiTheme="minorBidi" w:hAnsiTheme="minorBidi"/>
          <w:color w:val="000000" w:themeColor="text1"/>
          <w:sz w:val="24"/>
          <w:szCs w:val="24"/>
        </w:rPr>
        <w:t xml:space="preserve"> the prevention purposes the people around the globe was advice to take responsive care. The public care includes some of the basic thing like hand washing, wearing face masks, keep physical distance from one another and avoid mass gathering etc. in most part of the world where the increase in the patient were more and the spreading of the virus is fast lockdown and staying home strategies has been implemented, this is because of the needed action to smooth the curve and control the spreading of the disease (Sintema, 2020). In some part of the world the working hour were reduced along with this the school and institution was keep closed. The first declaring of closing schools and institutions was done by Bhutan during the second week of March (Kuensel, 2020). On the other hand complete locks down were implemented in most cities of the world for the purposes to have control on spreading virus (Palden, 2020). Most of the classes were held online, because most of the schools and universities refused to take face to face classes as this may increase in the </w:t>
      </w:r>
      <w:r w:rsidR="007A5A71" w:rsidRPr="002D728A">
        <w:rPr>
          <w:rFonts w:asciiTheme="minorBidi" w:hAnsiTheme="minorBidi"/>
          <w:color w:val="000000" w:themeColor="text1"/>
          <w:sz w:val="24"/>
          <w:szCs w:val="24"/>
        </w:rPr>
        <w:lastRenderedPageBreak/>
        <w:t>disease</w:t>
      </w:r>
      <w:r w:rsidRPr="002D728A">
        <w:rPr>
          <w:rFonts w:asciiTheme="minorBidi" w:hAnsiTheme="minorBidi"/>
          <w:color w:val="000000" w:themeColor="text1"/>
          <w:sz w:val="24"/>
          <w:szCs w:val="24"/>
        </w:rPr>
        <w:t xml:space="preserve">. Due to COVID-19 the world realized the need of the need of the other path and as a result the digital learning was introduced (Dhawan, 2020).  </w:t>
      </w:r>
      <w:r w:rsidR="007A5A71" w:rsidRPr="002D728A">
        <w:rPr>
          <w:rFonts w:asciiTheme="minorBidi" w:hAnsiTheme="minorBidi"/>
          <w:color w:val="000000" w:themeColor="text1"/>
          <w:sz w:val="24"/>
          <w:szCs w:val="24"/>
        </w:rPr>
        <w:t>There</w:t>
      </w:r>
      <w:r w:rsidRPr="002D728A">
        <w:rPr>
          <w:rFonts w:asciiTheme="minorBidi" w:hAnsiTheme="minorBidi"/>
          <w:color w:val="000000" w:themeColor="text1"/>
          <w:sz w:val="24"/>
          <w:szCs w:val="24"/>
        </w:rPr>
        <w:t xml:space="preserve"> were many </w:t>
      </w:r>
      <w:r w:rsidR="007A5A71" w:rsidRPr="002D728A">
        <w:rPr>
          <w:rFonts w:asciiTheme="minorBidi" w:hAnsiTheme="minorBidi"/>
          <w:color w:val="000000" w:themeColor="text1"/>
          <w:sz w:val="24"/>
          <w:szCs w:val="24"/>
        </w:rPr>
        <w:t>limitations</w:t>
      </w:r>
      <w:r w:rsidRPr="002D728A">
        <w:rPr>
          <w:rFonts w:asciiTheme="minorBidi" w:hAnsiTheme="minorBidi"/>
          <w:color w:val="000000" w:themeColor="text1"/>
          <w:sz w:val="24"/>
          <w:szCs w:val="24"/>
        </w:rPr>
        <w:t xml:space="preserve"> and weakness in the online system still it was the only </w:t>
      </w:r>
      <w:r w:rsidR="007A5A71" w:rsidRPr="002D728A">
        <w:rPr>
          <w:rFonts w:asciiTheme="minorBidi" w:hAnsiTheme="minorBidi"/>
          <w:color w:val="000000" w:themeColor="text1"/>
          <w:sz w:val="24"/>
          <w:szCs w:val="24"/>
        </w:rPr>
        <w:t>possible</w:t>
      </w:r>
      <w:r w:rsidRPr="002D728A">
        <w:rPr>
          <w:rFonts w:asciiTheme="minorBidi" w:hAnsiTheme="minorBidi"/>
          <w:color w:val="000000" w:themeColor="text1"/>
          <w:sz w:val="24"/>
          <w:szCs w:val="24"/>
        </w:rPr>
        <w:t xml:space="preserve"> was through which the people and the student were communicated.</w:t>
      </w:r>
    </w:p>
    <w:p w:rsidR="003A4B84" w:rsidRPr="002D728A" w:rsidRDefault="0027395B" w:rsidP="002D728A">
      <w:pPr>
        <w:pStyle w:val="Heading1"/>
        <w:spacing w:line="360" w:lineRule="auto"/>
        <w:jc w:val="both"/>
        <w:rPr>
          <w:rFonts w:asciiTheme="minorBidi" w:hAnsiTheme="minorBidi" w:cstheme="minorBidi"/>
          <w:color w:val="000000" w:themeColor="text1"/>
        </w:rPr>
      </w:pPr>
      <w:bookmarkStart w:id="8" w:name="_Toc108736693"/>
      <w:r w:rsidRPr="002D728A">
        <w:rPr>
          <w:rFonts w:asciiTheme="minorBidi" w:hAnsiTheme="minorBidi" w:cstheme="minorBidi"/>
          <w:color w:val="000000" w:themeColor="text1"/>
        </w:rPr>
        <w:t>AIM AND OBJECTIVE:</w:t>
      </w:r>
      <w:bookmarkEnd w:id="8"/>
    </w:p>
    <w:p w:rsidR="003A4B84" w:rsidRPr="002D728A" w:rsidRDefault="003A4B84" w:rsidP="002D728A">
      <w:pPr>
        <w:spacing w:line="360" w:lineRule="auto"/>
        <w:jc w:val="both"/>
        <w:rPr>
          <w:rFonts w:asciiTheme="minorBidi" w:hAnsiTheme="minorBidi"/>
          <w:color w:val="000000" w:themeColor="text1"/>
          <w:sz w:val="24"/>
          <w:szCs w:val="24"/>
        </w:rPr>
      </w:pPr>
      <w:r w:rsidRPr="002D728A">
        <w:rPr>
          <w:rFonts w:asciiTheme="minorBidi" w:hAnsiTheme="minorBidi"/>
          <w:color w:val="000000" w:themeColor="text1"/>
          <w:sz w:val="24"/>
          <w:szCs w:val="24"/>
        </w:rPr>
        <w:t xml:space="preserve">The main aim and objective of this research is to find out the impact of the COVID-19 on the people life. In these researches we are going to mention that what are the impacts on the patients and on the lives of their relatives as well as on the life of the health and social care professionals. Along with this how the life of the other people are been effected and what are the main cause of the </w:t>
      </w:r>
      <w:r w:rsidR="00067479" w:rsidRPr="002D728A">
        <w:rPr>
          <w:rFonts w:asciiTheme="minorBidi" w:hAnsiTheme="minorBidi"/>
          <w:color w:val="000000" w:themeColor="text1"/>
          <w:sz w:val="24"/>
          <w:szCs w:val="24"/>
        </w:rPr>
        <w:t>pandemic</w:t>
      </w:r>
      <w:r w:rsidRPr="002D728A">
        <w:rPr>
          <w:rFonts w:asciiTheme="minorBidi" w:hAnsiTheme="minorBidi"/>
          <w:color w:val="000000" w:themeColor="text1"/>
          <w:sz w:val="24"/>
          <w:szCs w:val="24"/>
        </w:rPr>
        <w:t xml:space="preserve">. It is also important that what the people should do and what not to do and how can they prevent themselves from the virus. We will go through several researchers and will find out how we can overcome the problem. </w:t>
      </w:r>
    </w:p>
    <w:p w:rsidR="00C823BA" w:rsidRPr="002D728A" w:rsidRDefault="0027395B" w:rsidP="002D728A">
      <w:pPr>
        <w:pStyle w:val="Heading1"/>
        <w:spacing w:line="360" w:lineRule="auto"/>
        <w:jc w:val="both"/>
        <w:rPr>
          <w:rFonts w:asciiTheme="minorBidi" w:hAnsiTheme="minorBidi" w:cstheme="minorBidi"/>
          <w:color w:val="000000" w:themeColor="text1"/>
        </w:rPr>
      </w:pPr>
      <w:bookmarkStart w:id="9" w:name="_Toc108736694"/>
      <w:r w:rsidRPr="002D728A">
        <w:rPr>
          <w:rFonts w:asciiTheme="minorBidi" w:hAnsiTheme="minorBidi" w:cstheme="minorBidi"/>
          <w:color w:val="000000" w:themeColor="text1"/>
        </w:rPr>
        <w:t>LITERATURE REVIEW:</w:t>
      </w:r>
      <w:bookmarkEnd w:id="9"/>
    </w:p>
    <w:p w:rsidR="007828DF" w:rsidRPr="002D728A" w:rsidRDefault="00F96BCB" w:rsidP="002D728A">
      <w:pPr>
        <w:spacing w:line="360" w:lineRule="auto"/>
        <w:jc w:val="both"/>
        <w:rPr>
          <w:rFonts w:asciiTheme="minorBidi" w:hAnsiTheme="minorBidi"/>
          <w:color w:val="000000" w:themeColor="text1"/>
          <w:sz w:val="24"/>
          <w:szCs w:val="24"/>
        </w:rPr>
      </w:pPr>
      <w:r w:rsidRPr="002D728A">
        <w:rPr>
          <w:rFonts w:asciiTheme="minorBidi" w:hAnsiTheme="minorBidi"/>
          <w:color w:val="000000" w:themeColor="text1"/>
          <w:sz w:val="24"/>
          <w:szCs w:val="24"/>
        </w:rPr>
        <w:t xml:space="preserve">In this part of the research we go through different researches and will find how the pandemic of COVID-19 effect the life of different people with different professions most importantly the patient and their families along with the health and social care workers, </w:t>
      </w:r>
      <w:r w:rsidR="007A5A71" w:rsidRPr="002D728A">
        <w:rPr>
          <w:rFonts w:asciiTheme="minorBidi" w:hAnsiTheme="minorBidi"/>
          <w:color w:val="000000" w:themeColor="text1"/>
          <w:sz w:val="24"/>
          <w:szCs w:val="24"/>
        </w:rPr>
        <w:t xml:space="preserve">The pandemic was so serious that with no time different researches and studies has been done throughout the globe. in this case study we are going through some researches and studies that can help us in understanding the situation as well as how the professional health worker going through a situation in the meantime of pandemic.  </w:t>
      </w:r>
      <w:r w:rsidR="0050077A" w:rsidRPr="002D728A">
        <w:rPr>
          <w:rFonts w:asciiTheme="minorBidi" w:hAnsiTheme="minorBidi"/>
          <w:color w:val="000000" w:themeColor="text1"/>
          <w:sz w:val="24"/>
          <w:szCs w:val="24"/>
        </w:rPr>
        <w:t>The virus start from the city of Wuhan, China and concern were immediately raise among the health professionals about the rapid spread of the disease in the world (Karkhah S, Ghazanfari MJ, Shamshirian A, Panahi L, Molai M, Zeydi AE, 2019).</w:t>
      </w:r>
      <w:r w:rsidR="007828DF" w:rsidRPr="002D728A">
        <w:rPr>
          <w:rFonts w:asciiTheme="minorBidi" w:hAnsiTheme="minorBidi"/>
          <w:color w:val="000000" w:themeColor="text1"/>
          <w:sz w:val="24"/>
          <w:szCs w:val="24"/>
        </w:rPr>
        <w:t xml:space="preserve"> After some of the patients are reported China, they alert the world health organization (who) about several cases pneumonia of unknown etiology in Wuhan.  At the first stage most of the people living has no idea and that is the reasons many patients worked at or lived around the local Seafood Wholesale Market although other early cases had no exposure to this market (Lu H., Stratton C.W., Tang Y.W, 2020) The case has been reported from Dec 8, 2019, and on Jan 7, 2020 a novel coronavirus abbreviated as </w:t>
      </w:r>
      <w:r w:rsidR="007828DF" w:rsidRPr="002D728A">
        <w:rPr>
          <w:rFonts w:asciiTheme="minorBidi" w:hAnsiTheme="minorBidi"/>
          <w:color w:val="000000" w:themeColor="text1"/>
          <w:sz w:val="24"/>
          <w:szCs w:val="24"/>
        </w:rPr>
        <w:lastRenderedPageBreak/>
        <w:t xml:space="preserve">2019-nCoV by the WHO, it was identified from the throat swab sample of the patient  (Hui D.S., E I.A., Madani T.A., Ntoumi F., Kock R., 2019). Later it was renamed as SARS-CoV-2 (severe acute respiratory syndrome coronavirus 2) by a study group |3| and the diseases was named as COVID-19 by </w:t>
      </w:r>
      <w:proofErr w:type="gramStart"/>
      <w:r w:rsidR="007828DF" w:rsidRPr="002D728A">
        <w:rPr>
          <w:rFonts w:asciiTheme="minorBidi" w:hAnsiTheme="minorBidi"/>
          <w:color w:val="000000" w:themeColor="text1"/>
          <w:sz w:val="24"/>
          <w:szCs w:val="24"/>
        </w:rPr>
        <w:t>WHO</w:t>
      </w:r>
      <w:proofErr w:type="gramEnd"/>
      <w:r w:rsidR="007828DF" w:rsidRPr="002D728A">
        <w:rPr>
          <w:rFonts w:asciiTheme="minorBidi" w:hAnsiTheme="minorBidi"/>
          <w:color w:val="000000" w:themeColor="text1"/>
          <w:sz w:val="24"/>
          <w:szCs w:val="24"/>
        </w:rPr>
        <w:t xml:space="preserve">. At the end of Jan thousands of cases were reported in China, similarly 82 other cases around the world </w:t>
      </w:r>
      <w:r w:rsidR="007A5A71" w:rsidRPr="002D728A">
        <w:rPr>
          <w:rFonts w:asciiTheme="minorBidi" w:hAnsiTheme="minorBidi"/>
          <w:color w:val="000000" w:themeColor="text1"/>
          <w:sz w:val="24"/>
          <w:szCs w:val="24"/>
        </w:rPr>
        <w:t>have</w:t>
      </w:r>
      <w:r w:rsidR="007828DF" w:rsidRPr="002D728A">
        <w:rPr>
          <w:rFonts w:asciiTheme="minorBidi" w:hAnsiTheme="minorBidi"/>
          <w:color w:val="000000" w:themeColor="text1"/>
          <w:sz w:val="24"/>
          <w:szCs w:val="24"/>
        </w:rPr>
        <w:t xml:space="preserve"> been detected (Burki T.K, 2020).  Because of the speed o spread of the virus around the world WHO declared the SARS-CoV-2 outbreak as a Public Health Emergency of International Concern (PHEIC) (Burki T.K, 2020).</w:t>
      </w:r>
    </w:p>
    <w:p w:rsidR="00C823BA" w:rsidRPr="002D728A" w:rsidRDefault="00C823BA" w:rsidP="002D728A">
      <w:pPr>
        <w:spacing w:line="360" w:lineRule="auto"/>
        <w:jc w:val="both"/>
        <w:rPr>
          <w:rFonts w:asciiTheme="minorBidi" w:hAnsiTheme="minorBidi"/>
          <w:color w:val="000000" w:themeColor="text1"/>
          <w:sz w:val="24"/>
          <w:szCs w:val="24"/>
        </w:rPr>
      </w:pPr>
      <w:r w:rsidRPr="002D728A">
        <w:rPr>
          <w:rFonts w:asciiTheme="minorBidi" w:hAnsiTheme="minorBidi"/>
          <w:color w:val="000000" w:themeColor="text1"/>
          <w:sz w:val="24"/>
          <w:szCs w:val="24"/>
        </w:rPr>
        <w:t>The virus of COVID was also implicated in human to human infection, and thus leading to a global pandemic (Jin Y-H, Cai L, Cheng Z-S, Cheng H, Deng T, Fan Y-P, et al, 2019). From the epidemiological studies of the patients the virus of COVID-19 spreads from person to person through coughing and sneezing. (Rothan HA,  Byrareddy SN, 2020). And the no of the patients is in billion that is the reason the million</w:t>
      </w:r>
      <w:r w:rsidR="0050077A" w:rsidRPr="002D728A">
        <w:rPr>
          <w:rFonts w:asciiTheme="minorBidi" w:hAnsiTheme="minorBidi"/>
          <w:color w:val="000000" w:themeColor="text1"/>
          <w:sz w:val="24"/>
          <w:szCs w:val="24"/>
        </w:rPr>
        <w:t>s</w:t>
      </w:r>
      <w:r w:rsidRPr="002D728A">
        <w:rPr>
          <w:rFonts w:asciiTheme="minorBidi" w:hAnsiTheme="minorBidi"/>
          <w:color w:val="000000" w:themeColor="text1"/>
          <w:sz w:val="24"/>
          <w:szCs w:val="24"/>
        </w:rPr>
        <w:t xml:space="preserve"> of the health professionals and nursing work together in order to overcome the problem and thus they play a vital role in the health process. ( Ahanchian MR, Zeydi AE, Armat, 2015). The health care workers work with different healthcare setting and communities and play multiple roles and resposiablities during the hard and critical time of </w:t>
      </w:r>
      <w:r w:rsidR="007A5A71" w:rsidRPr="002D728A">
        <w:rPr>
          <w:rFonts w:asciiTheme="minorBidi" w:hAnsiTheme="minorBidi"/>
          <w:color w:val="000000" w:themeColor="text1"/>
          <w:sz w:val="24"/>
          <w:szCs w:val="24"/>
        </w:rPr>
        <w:t>pandemic</w:t>
      </w:r>
      <w:r w:rsidRPr="002D728A">
        <w:rPr>
          <w:rFonts w:asciiTheme="minorBidi" w:hAnsiTheme="minorBidi"/>
          <w:color w:val="000000" w:themeColor="text1"/>
          <w:sz w:val="24"/>
          <w:szCs w:val="24"/>
        </w:rPr>
        <w:t xml:space="preserve">. They are responsible for providing high quality and evidence base treatment to the COVID patients. (Choi KR, Skrine Jeffers K, 2020). However a lot of researches and treatment are still required in order to overcome such a disaster virus at the early stages “from </w:t>
      </w:r>
      <w:r w:rsidR="007A5A71" w:rsidRPr="002D728A">
        <w:rPr>
          <w:rFonts w:asciiTheme="minorBidi" w:hAnsiTheme="minorBidi"/>
          <w:color w:val="000000" w:themeColor="text1"/>
          <w:sz w:val="24"/>
          <w:szCs w:val="24"/>
        </w:rPr>
        <w:t>receipt</w:t>
      </w:r>
      <w:r w:rsidRPr="002D728A">
        <w:rPr>
          <w:rFonts w:asciiTheme="minorBidi" w:hAnsiTheme="minorBidi"/>
          <w:color w:val="000000" w:themeColor="text1"/>
          <w:sz w:val="24"/>
          <w:szCs w:val="24"/>
        </w:rPr>
        <w:t xml:space="preserve"> to acceptance” the average time measure was about six days (Palayew A, Norgaard O, Safreed-Harmon K, 2020). most of the researches </w:t>
      </w:r>
      <w:r w:rsidR="006360F3" w:rsidRPr="002D728A">
        <w:rPr>
          <w:rFonts w:asciiTheme="minorBidi" w:hAnsiTheme="minorBidi"/>
          <w:color w:val="000000" w:themeColor="text1"/>
          <w:sz w:val="24"/>
          <w:szCs w:val="24"/>
        </w:rPr>
        <w:t>and</w:t>
      </w:r>
      <w:r w:rsidRPr="002D728A">
        <w:rPr>
          <w:rFonts w:asciiTheme="minorBidi" w:hAnsiTheme="minorBidi"/>
          <w:color w:val="000000" w:themeColor="text1"/>
          <w:sz w:val="24"/>
          <w:szCs w:val="24"/>
        </w:rPr>
        <w:t xml:space="preserve"> medical specialist appreciate the </w:t>
      </w:r>
      <w:r w:rsidR="00CA5493" w:rsidRPr="002D728A">
        <w:rPr>
          <w:rFonts w:asciiTheme="minorBidi" w:hAnsiTheme="minorBidi"/>
          <w:color w:val="000000" w:themeColor="text1"/>
          <w:sz w:val="24"/>
          <w:szCs w:val="24"/>
        </w:rPr>
        <w:t>rapid</w:t>
      </w:r>
      <w:r w:rsidRPr="002D728A">
        <w:rPr>
          <w:rFonts w:asciiTheme="minorBidi" w:hAnsiTheme="minorBidi"/>
          <w:color w:val="000000" w:themeColor="text1"/>
          <w:sz w:val="24"/>
          <w:szCs w:val="24"/>
        </w:rPr>
        <w:t xml:space="preserve"> </w:t>
      </w:r>
      <w:r w:rsidR="00CA5493" w:rsidRPr="002D728A">
        <w:rPr>
          <w:rFonts w:asciiTheme="minorBidi" w:hAnsiTheme="minorBidi"/>
          <w:color w:val="000000" w:themeColor="text1"/>
          <w:sz w:val="24"/>
          <w:szCs w:val="24"/>
        </w:rPr>
        <w:t>communication</w:t>
      </w:r>
      <w:r w:rsidRPr="002D728A">
        <w:rPr>
          <w:rFonts w:asciiTheme="minorBidi" w:hAnsiTheme="minorBidi"/>
          <w:color w:val="000000" w:themeColor="text1"/>
          <w:sz w:val="24"/>
          <w:szCs w:val="24"/>
        </w:rPr>
        <w:t xml:space="preserve"> and finds of the researchers and decision to be made however there was still the lack of strong evidence and much thing was been required.  That the reasons that certain, concerns related to the generalizability of research carried out among health care workers (HCWs) were raised in the early stages of the pandemic.( Lamb D, Greenberg N, Stevelink SAM, Wessely S, 2020) Some of the researcher mention the poor qulity of the management, in which the normal time frame work must be more energetically moderated by the ethics board.  </w:t>
      </w:r>
      <w:r w:rsidR="007444C6" w:rsidRPr="002D728A">
        <w:rPr>
          <w:rFonts w:asciiTheme="minorBidi" w:hAnsiTheme="minorBidi"/>
          <w:color w:val="000000" w:themeColor="text1"/>
          <w:sz w:val="24"/>
          <w:szCs w:val="24"/>
        </w:rPr>
        <w:t xml:space="preserve">The pandemic also </w:t>
      </w:r>
      <w:r w:rsidR="00067479" w:rsidRPr="002D728A">
        <w:rPr>
          <w:rFonts w:asciiTheme="minorBidi" w:hAnsiTheme="minorBidi"/>
          <w:color w:val="000000" w:themeColor="text1"/>
          <w:sz w:val="24"/>
          <w:szCs w:val="24"/>
        </w:rPr>
        <w:t>affect</w:t>
      </w:r>
      <w:r w:rsidR="007444C6" w:rsidRPr="002D728A">
        <w:rPr>
          <w:rFonts w:asciiTheme="minorBidi" w:hAnsiTheme="minorBidi"/>
          <w:color w:val="000000" w:themeColor="text1"/>
          <w:sz w:val="24"/>
          <w:szCs w:val="24"/>
        </w:rPr>
        <w:t xml:space="preserve"> the life of learner </w:t>
      </w:r>
      <w:r w:rsidR="00067479" w:rsidRPr="002D728A">
        <w:rPr>
          <w:rFonts w:asciiTheme="minorBidi" w:hAnsiTheme="minorBidi"/>
          <w:color w:val="000000" w:themeColor="text1"/>
          <w:sz w:val="24"/>
          <w:szCs w:val="24"/>
        </w:rPr>
        <w:t>and teaching</w:t>
      </w:r>
      <w:r w:rsidR="007444C6" w:rsidRPr="002D728A">
        <w:rPr>
          <w:rFonts w:asciiTheme="minorBidi" w:hAnsiTheme="minorBidi"/>
          <w:color w:val="000000" w:themeColor="text1"/>
          <w:sz w:val="24"/>
          <w:szCs w:val="24"/>
        </w:rPr>
        <w:t xml:space="preserve"> staff. Most of the </w:t>
      </w:r>
      <w:r w:rsidR="00067479" w:rsidRPr="002D728A">
        <w:rPr>
          <w:rFonts w:asciiTheme="minorBidi" w:hAnsiTheme="minorBidi"/>
          <w:color w:val="000000" w:themeColor="text1"/>
          <w:sz w:val="24"/>
          <w:szCs w:val="24"/>
        </w:rPr>
        <w:t>universities</w:t>
      </w:r>
      <w:r w:rsidR="007444C6" w:rsidRPr="002D728A">
        <w:rPr>
          <w:rFonts w:asciiTheme="minorBidi" w:hAnsiTheme="minorBidi"/>
          <w:color w:val="000000" w:themeColor="text1"/>
          <w:sz w:val="24"/>
          <w:szCs w:val="24"/>
        </w:rPr>
        <w:t xml:space="preserve"> and colleges were closed and online method are been followed by </w:t>
      </w:r>
      <w:r w:rsidR="00067479" w:rsidRPr="002D728A">
        <w:rPr>
          <w:rFonts w:asciiTheme="minorBidi" w:hAnsiTheme="minorBidi"/>
          <w:color w:val="000000" w:themeColor="text1"/>
          <w:sz w:val="24"/>
          <w:szCs w:val="24"/>
        </w:rPr>
        <w:t>the entire</w:t>
      </w:r>
      <w:r w:rsidR="007444C6" w:rsidRPr="002D728A">
        <w:rPr>
          <w:rFonts w:asciiTheme="minorBidi" w:hAnsiTheme="minorBidi"/>
          <w:color w:val="000000" w:themeColor="text1"/>
          <w:sz w:val="24"/>
          <w:szCs w:val="24"/>
        </w:rPr>
        <w:t xml:space="preserve"> </w:t>
      </w:r>
      <w:r w:rsidR="00067479" w:rsidRPr="002D728A">
        <w:rPr>
          <w:rFonts w:asciiTheme="minorBidi" w:hAnsiTheme="minorBidi"/>
          <w:color w:val="000000" w:themeColor="text1"/>
          <w:sz w:val="24"/>
          <w:szCs w:val="24"/>
        </w:rPr>
        <w:t>education</w:t>
      </w:r>
      <w:r w:rsidR="007444C6" w:rsidRPr="002D728A">
        <w:rPr>
          <w:rFonts w:asciiTheme="minorBidi" w:hAnsiTheme="minorBidi"/>
          <w:color w:val="000000" w:themeColor="text1"/>
          <w:sz w:val="24"/>
          <w:szCs w:val="24"/>
        </w:rPr>
        <w:t xml:space="preserve"> sector around the </w:t>
      </w:r>
      <w:r w:rsidR="007444C6" w:rsidRPr="002D728A">
        <w:rPr>
          <w:rFonts w:asciiTheme="minorBidi" w:hAnsiTheme="minorBidi"/>
          <w:color w:val="000000" w:themeColor="text1"/>
          <w:sz w:val="24"/>
          <w:szCs w:val="24"/>
        </w:rPr>
        <w:lastRenderedPageBreak/>
        <w:t xml:space="preserve">world. Electronic learning tools have played a vital role during this pandemic, helping schools and universities ease student learning during the termination of universities and schools (Subedi et al., 2020). Different subjects and age groups require different approaches to online learning (Doucet et al., 2020). This is because to avoid huge gathering and prevent the virus from spreading. </w:t>
      </w:r>
    </w:p>
    <w:p w:rsidR="007855AB" w:rsidRPr="002D728A" w:rsidRDefault="007A5A71" w:rsidP="002D728A">
      <w:pPr>
        <w:spacing w:line="360" w:lineRule="auto"/>
        <w:jc w:val="both"/>
        <w:rPr>
          <w:rFonts w:asciiTheme="minorBidi" w:hAnsiTheme="minorBidi"/>
          <w:color w:val="000000" w:themeColor="text1"/>
          <w:sz w:val="24"/>
          <w:szCs w:val="24"/>
        </w:rPr>
      </w:pPr>
      <w:r w:rsidRPr="002D728A">
        <w:rPr>
          <w:rFonts w:asciiTheme="minorBidi" w:hAnsiTheme="minorBidi"/>
          <w:color w:val="000000" w:themeColor="text1"/>
          <w:sz w:val="24"/>
          <w:szCs w:val="24"/>
        </w:rPr>
        <w:t>Other</w:t>
      </w:r>
      <w:r w:rsidR="00C823BA" w:rsidRPr="002D728A">
        <w:rPr>
          <w:rFonts w:asciiTheme="minorBidi" w:hAnsiTheme="minorBidi"/>
          <w:color w:val="000000" w:themeColor="text1"/>
          <w:sz w:val="24"/>
          <w:szCs w:val="24"/>
        </w:rPr>
        <w:t xml:space="preserve"> than the study publication there are also a lot no of studies based on the survey date although it has not been the part of the scientific literature. </w:t>
      </w:r>
      <w:r w:rsidRPr="002D728A">
        <w:rPr>
          <w:rFonts w:asciiTheme="minorBidi" w:hAnsiTheme="minorBidi"/>
          <w:color w:val="000000" w:themeColor="text1"/>
          <w:sz w:val="24"/>
          <w:szCs w:val="24"/>
        </w:rPr>
        <w:t xml:space="preserve"> this case study we are going through some researches and studies that can help us in understanding the situation as well as how the professional health worker going through a situation in the meantime of pandemic.  </w:t>
      </w:r>
      <w:r w:rsidR="00C823BA" w:rsidRPr="002D728A">
        <w:rPr>
          <w:rFonts w:asciiTheme="minorBidi" w:hAnsiTheme="minorBidi"/>
          <w:color w:val="000000" w:themeColor="text1"/>
          <w:sz w:val="24"/>
          <w:szCs w:val="24"/>
        </w:rPr>
        <w:t xml:space="preserve">One of the main </w:t>
      </w:r>
      <w:r w:rsidRPr="002D728A">
        <w:rPr>
          <w:rFonts w:asciiTheme="minorBidi" w:hAnsiTheme="minorBidi"/>
          <w:color w:val="000000" w:themeColor="text1"/>
          <w:sz w:val="24"/>
          <w:szCs w:val="24"/>
        </w:rPr>
        <w:t>interests</w:t>
      </w:r>
      <w:r w:rsidR="00C823BA" w:rsidRPr="002D728A">
        <w:rPr>
          <w:rFonts w:asciiTheme="minorBidi" w:hAnsiTheme="minorBidi"/>
          <w:color w:val="000000" w:themeColor="text1"/>
          <w:sz w:val="24"/>
          <w:szCs w:val="24"/>
        </w:rPr>
        <w:t xml:space="preserve"> of the health care worker (HCW) is to concentrate of the health of the patients, </w:t>
      </w:r>
      <w:r w:rsidRPr="002D728A">
        <w:rPr>
          <w:rFonts w:asciiTheme="minorBidi" w:hAnsiTheme="minorBidi"/>
          <w:color w:val="000000" w:themeColor="text1"/>
          <w:sz w:val="24"/>
          <w:szCs w:val="24"/>
        </w:rPr>
        <w:t>while</w:t>
      </w:r>
      <w:r w:rsidR="00C823BA" w:rsidRPr="002D728A">
        <w:rPr>
          <w:rFonts w:asciiTheme="minorBidi" w:hAnsiTheme="minorBidi"/>
          <w:color w:val="000000" w:themeColor="text1"/>
          <w:sz w:val="24"/>
          <w:szCs w:val="24"/>
        </w:rPr>
        <w:t xml:space="preserve"> considering the impact of the COVID on the people in any aspects</w:t>
      </w:r>
      <w:r w:rsidR="005131B1" w:rsidRPr="002D728A">
        <w:rPr>
          <w:rFonts w:asciiTheme="minorBidi" w:hAnsiTheme="minorBidi"/>
          <w:color w:val="000000" w:themeColor="text1"/>
          <w:sz w:val="24"/>
          <w:szCs w:val="24"/>
        </w:rPr>
        <w:t xml:space="preserve">. </w:t>
      </w:r>
      <w:r w:rsidR="007855AB" w:rsidRPr="002D728A">
        <w:rPr>
          <w:rFonts w:asciiTheme="minorBidi" w:hAnsiTheme="minorBidi"/>
          <w:color w:val="000000" w:themeColor="text1"/>
          <w:sz w:val="24"/>
          <w:szCs w:val="24"/>
        </w:rPr>
        <w:t xml:space="preserve">As the pandemic affects not only the affected person but also their families thus the main challenge among the other is to ensure the needs of </w:t>
      </w:r>
      <w:r w:rsidRPr="002D728A">
        <w:rPr>
          <w:rFonts w:asciiTheme="minorBidi" w:hAnsiTheme="minorBidi"/>
          <w:color w:val="000000" w:themeColor="text1"/>
          <w:sz w:val="24"/>
          <w:szCs w:val="24"/>
        </w:rPr>
        <w:t>the</w:t>
      </w:r>
      <w:r w:rsidR="007855AB" w:rsidRPr="002D728A">
        <w:rPr>
          <w:rFonts w:asciiTheme="minorBidi" w:hAnsiTheme="minorBidi"/>
          <w:color w:val="000000" w:themeColor="text1"/>
          <w:sz w:val="24"/>
          <w:szCs w:val="24"/>
        </w:rPr>
        <w:t xml:space="preserve"> </w:t>
      </w:r>
      <w:r w:rsidRPr="002D728A">
        <w:rPr>
          <w:rFonts w:asciiTheme="minorBidi" w:hAnsiTheme="minorBidi"/>
          <w:color w:val="000000" w:themeColor="text1"/>
          <w:sz w:val="24"/>
          <w:szCs w:val="24"/>
        </w:rPr>
        <w:t>families</w:t>
      </w:r>
      <w:r w:rsidR="007855AB" w:rsidRPr="002D728A">
        <w:rPr>
          <w:rFonts w:asciiTheme="minorBidi" w:hAnsiTheme="minorBidi"/>
          <w:color w:val="000000" w:themeColor="text1"/>
          <w:sz w:val="24"/>
          <w:szCs w:val="24"/>
        </w:rPr>
        <w:t xml:space="preserve"> which met at the end of the life should also be promoted better for the betterment purposes which leads the short and long term mental and physical benefits for relatives (Zhai Y and Du X, 2020)</w:t>
      </w:r>
      <w:r w:rsidRPr="002D728A">
        <w:rPr>
          <w:rFonts w:asciiTheme="minorBidi" w:hAnsiTheme="minorBidi"/>
          <w:color w:val="000000" w:themeColor="text1"/>
          <w:sz w:val="24"/>
          <w:szCs w:val="24"/>
        </w:rPr>
        <w:t>.</w:t>
      </w:r>
    </w:p>
    <w:p w:rsidR="00DE2414" w:rsidRPr="002D728A" w:rsidRDefault="0027395B" w:rsidP="002D728A">
      <w:pPr>
        <w:pStyle w:val="Heading1"/>
        <w:spacing w:line="360" w:lineRule="auto"/>
        <w:jc w:val="both"/>
        <w:rPr>
          <w:rFonts w:asciiTheme="minorBidi" w:hAnsiTheme="minorBidi" w:cstheme="minorBidi"/>
          <w:color w:val="000000" w:themeColor="text1"/>
        </w:rPr>
      </w:pPr>
      <w:bookmarkStart w:id="10" w:name="_Toc108736695"/>
      <w:r w:rsidRPr="002D728A">
        <w:rPr>
          <w:rFonts w:asciiTheme="minorBidi" w:hAnsiTheme="minorBidi" w:cstheme="minorBidi"/>
          <w:color w:val="000000" w:themeColor="text1"/>
        </w:rPr>
        <w:t>METHODOLOGY:</w:t>
      </w:r>
      <w:bookmarkEnd w:id="10"/>
    </w:p>
    <w:p w:rsidR="00DE2414" w:rsidRPr="002D728A" w:rsidRDefault="00F27819" w:rsidP="002D728A">
      <w:pPr>
        <w:spacing w:line="360" w:lineRule="auto"/>
        <w:jc w:val="both"/>
        <w:rPr>
          <w:rFonts w:asciiTheme="minorBidi" w:hAnsiTheme="minorBidi"/>
          <w:color w:val="000000" w:themeColor="text1"/>
          <w:sz w:val="24"/>
          <w:szCs w:val="24"/>
        </w:rPr>
      </w:pPr>
      <w:r w:rsidRPr="002D728A">
        <w:rPr>
          <w:rFonts w:asciiTheme="minorBidi" w:hAnsiTheme="minorBidi"/>
          <w:color w:val="000000" w:themeColor="text1"/>
          <w:sz w:val="24"/>
          <w:szCs w:val="24"/>
        </w:rPr>
        <w:t xml:space="preserve">In  this case study </w:t>
      </w:r>
      <w:r w:rsidR="00DE2414" w:rsidRPr="002D728A">
        <w:rPr>
          <w:rFonts w:asciiTheme="minorBidi" w:hAnsiTheme="minorBidi"/>
          <w:color w:val="000000" w:themeColor="text1"/>
          <w:sz w:val="24"/>
          <w:szCs w:val="24"/>
        </w:rPr>
        <w:t xml:space="preserve"> we consider two types of method one is the literature review and online survey </w:t>
      </w:r>
      <w:r w:rsidRPr="002D728A">
        <w:rPr>
          <w:rFonts w:asciiTheme="minorBidi" w:hAnsiTheme="minorBidi"/>
          <w:color w:val="000000" w:themeColor="text1"/>
          <w:sz w:val="24"/>
          <w:szCs w:val="24"/>
        </w:rPr>
        <w:t>regarding to the situation</w:t>
      </w:r>
      <w:r w:rsidR="00DE2414" w:rsidRPr="002D728A">
        <w:rPr>
          <w:rFonts w:asciiTheme="minorBidi" w:hAnsiTheme="minorBidi"/>
          <w:color w:val="000000" w:themeColor="text1"/>
          <w:sz w:val="24"/>
          <w:szCs w:val="24"/>
        </w:rPr>
        <w:t xml:space="preserve">. While on other hand interviewed are conducted with the people who had either direct or indirect interaction with the patients. These includes the health care staff like doctors, nurses who had direct interaction as they are the people whose work is the treatment of patients, while on the other hand families of the patient who are not directly related to the treatment however they the people who are mostly effected by the virus. This design is more appropriate when exploring the experience of the individuals. The study is based </w:t>
      </w:r>
      <w:r w:rsidR="00462FCC" w:rsidRPr="002D728A">
        <w:rPr>
          <w:rFonts w:asciiTheme="minorBidi" w:hAnsiTheme="minorBidi"/>
          <w:color w:val="000000" w:themeColor="text1"/>
          <w:sz w:val="24"/>
          <w:szCs w:val="24"/>
        </w:rPr>
        <w:t>on quantitative</w:t>
      </w:r>
      <w:r w:rsidR="00DE2414" w:rsidRPr="002D728A">
        <w:rPr>
          <w:rFonts w:asciiTheme="minorBidi" w:hAnsiTheme="minorBidi"/>
          <w:color w:val="000000" w:themeColor="text1"/>
          <w:sz w:val="24"/>
          <w:szCs w:val="24"/>
        </w:rPr>
        <w:t xml:space="preserve"> </w:t>
      </w:r>
      <w:r w:rsidR="00462FCC" w:rsidRPr="002D728A">
        <w:rPr>
          <w:rFonts w:asciiTheme="minorBidi" w:hAnsiTheme="minorBidi"/>
          <w:color w:val="000000" w:themeColor="text1"/>
          <w:sz w:val="24"/>
          <w:szCs w:val="24"/>
        </w:rPr>
        <w:t>method of research</w:t>
      </w:r>
      <w:r w:rsidR="00DE2414" w:rsidRPr="002D728A">
        <w:rPr>
          <w:rFonts w:asciiTheme="minorBidi" w:hAnsiTheme="minorBidi"/>
          <w:color w:val="000000" w:themeColor="text1"/>
          <w:sz w:val="24"/>
          <w:szCs w:val="24"/>
        </w:rPr>
        <w:t xml:space="preserve">. As the no of the individuals matters a lot in the situation and they are the people who can share their experience in a much better way. </w:t>
      </w:r>
    </w:p>
    <w:p w:rsidR="00DE2414" w:rsidRPr="002D728A" w:rsidRDefault="00DE2414" w:rsidP="002D728A">
      <w:pPr>
        <w:spacing w:line="360" w:lineRule="auto"/>
        <w:jc w:val="both"/>
        <w:rPr>
          <w:rFonts w:asciiTheme="minorBidi" w:hAnsiTheme="minorBidi"/>
          <w:color w:val="000000" w:themeColor="text1"/>
          <w:sz w:val="24"/>
          <w:szCs w:val="24"/>
        </w:rPr>
      </w:pPr>
      <w:r w:rsidRPr="002D728A">
        <w:rPr>
          <w:rFonts w:asciiTheme="minorBidi" w:hAnsiTheme="minorBidi"/>
          <w:color w:val="000000" w:themeColor="text1"/>
          <w:sz w:val="24"/>
          <w:szCs w:val="24"/>
        </w:rPr>
        <w:t xml:space="preserve">The </w:t>
      </w:r>
      <w:r w:rsidR="00F27819" w:rsidRPr="002D728A">
        <w:rPr>
          <w:rFonts w:asciiTheme="minorBidi" w:hAnsiTheme="minorBidi"/>
          <w:color w:val="000000" w:themeColor="text1"/>
          <w:sz w:val="24"/>
          <w:szCs w:val="24"/>
        </w:rPr>
        <w:t>eligible</w:t>
      </w:r>
      <w:r w:rsidRPr="002D728A">
        <w:rPr>
          <w:rFonts w:asciiTheme="minorBidi" w:hAnsiTheme="minorBidi"/>
          <w:color w:val="000000" w:themeColor="text1"/>
          <w:sz w:val="24"/>
          <w:szCs w:val="24"/>
        </w:rPr>
        <w:t xml:space="preserve"> </w:t>
      </w:r>
      <w:r w:rsidR="00F27819" w:rsidRPr="002D728A">
        <w:rPr>
          <w:rFonts w:asciiTheme="minorBidi" w:hAnsiTheme="minorBidi"/>
          <w:color w:val="000000" w:themeColor="text1"/>
          <w:sz w:val="24"/>
          <w:szCs w:val="24"/>
        </w:rPr>
        <w:t xml:space="preserve">individuals who </w:t>
      </w:r>
      <w:r w:rsidRPr="002D728A">
        <w:rPr>
          <w:rFonts w:asciiTheme="minorBidi" w:hAnsiTheme="minorBidi"/>
          <w:color w:val="000000" w:themeColor="text1"/>
          <w:sz w:val="24"/>
          <w:szCs w:val="24"/>
        </w:rPr>
        <w:t>t</w:t>
      </w:r>
      <w:r w:rsidR="00F27819" w:rsidRPr="002D728A">
        <w:rPr>
          <w:rFonts w:asciiTheme="minorBidi" w:hAnsiTheme="minorBidi"/>
          <w:color w:val="000000" w:themeColor="text1"/>
          <w:sz w:val="24"/>
          <w:szCs w:val="24"/>
        </w:rPr>
        <w:t>a</w:t>
      </w:r>
      <w:r w:rsidRPr="002D728A">
        <w:rPr>
          <w:rFonts w:asciiTheme="minorBidi" w:hAnsiTheme="minorBidi"/>
          <w:color w:val="000000" w:themeColor="text1"/>
          <w:sz w:val="24"/>
          <w:szCs w:val="24"/>
        </w:rPr>
        <w:t xml:space="preserve">ke part in this survey are the professional (doctors, nurses, </w:t>
      </w:r>
      <w:r w:rsidR="00F27819" w:rsidRPr="002D728A">
        <w:rPr>
          <w:rFonts w:asciiTheme="minorBidi" w:hAnsiTheme="minorBidi"/>
          <w:color w:val="000000" w:themeColor="text1"/>
          <w:sz w:val="24"/>
          <w:szCs w:val="24"/>
        </w:rPr>
        <w:t>social workers</w:t>
      </w:r>
      <w:r w:rsidRPr="002D728A">
        <w:rPr>
          <w:rFonts w:asciiTheme="minorBidi" w:hAnsiTheme="minorBidi"/>
          <w:color w:val="000000" w:themeColor="text1"/>
          <w:sz w:val="24"/>
          <w:szCs w:val="24"/>
        </w:rPr>
        <w:t xml:space="preserve"> </w:t>
      </w:r>
      <w:r w:rsidR="00F27819" w:rsidRPr="002D728A">
        <w:rPr>
          <w:rFonts w:asciiTheme="minorBidi" w:hAnsiTheme="minorBidi"/>
          <w:color w:val="000000" w:themeColor="text1"/>
          <w:sz w:val="24"/>
          <w:szCs w:val="24"/>
        </w:rPr>
        <w:t>etc.) working with patients at e</w:t>
      </w:r>
      <w:r w:rsidRPr="002D728A">
        <w:rPr>
          <w:rFonts w:asciiTheme="minorBidi" w:hAnsiTheme="minorBidi"/>
          <w:color w:val="000000" w:themeColor="text1"/>
          <w:sz w:val="24"/>
          <w:szCs w:val="24"/>
        </w:rPr>
        <w:t>n</w:t>
      </w:r>
      <w:r w:rsidR="00F27819" w:rsidRPr="002D728A">
        <w:rPr>
          <w:rFonts w:asciiTheme="minorBidi" w:hAnsiTheme="minorBidi"/>
          <w:color w:val="000000" w:themeColor="text1"/>
          <w:sz w:val="24"/>
          <w:szCs w:val="24"/>
        </w:rPr>
        <w:t>d of</w:t>
      </w:r>
      <w:r w:rsidRPr="002D728A">
        <w:rPr>
          <w:rFonts w:asciiTheme="minorBidi" w:hAnsiTheme="minorBidi"/>
          <w:color w:val="000000" w:themeColor="text1"/>
          <w:sz w:val="24"/>
          <w:szCs w:val="24"/>
        </w:rPr>
        <w:t xml:space="preserve"> life from the first waves of COVID-19 </w:t>
      </w:r>
      <w:r w:rsidR="00F27819" w:rsidRPr="002D728A">
        <w:rPr>
          <w:rFonts w:asciiTheme="minorBidi" w:hAnsiTheme="minorBidi"/>
          <w:color w:val="000000" w:themeColor="text1"/>
          <w:sz w:val="24"/>
          <w:szCs w:val="24"/>
        </w:rPr>
        <w:t>pandemic</w:t>
      </w:r>
      <w:r w:rsidRPr="002D728A">
        <w:rPr>
          <w:rFonts w:asciiTheme="minorBidi" w:hAnsiTheme="minorBidi"/>
          <w:color w:val="000000" w:themeColor="text1"/>
          <w:sz w:val="24"/>
          <w:szCs w:val="24"/>
        </w:rPr>
        <w:t xml:space="preserve"> and resided in the United Kingdom.   For clarity the word “health </w:t>
      </w:r>
      <w:r w:rsidRPr="002D728A">
        <w:rPr>
          <w:rFonts w:asciiTheme="minorBidi" w:hAnsiTheme="minorBidi"/>
          <w:color w:val="000000" w:themeColor="text1"/>
          <w:sz w:val="24"/>
          <w:szCs w:val="24"/>
        </w:rPr>
        <w:lastRenderedPageBreak/>
        <w:t xml:space="preserve">and social care professionals” is used as a combine terms to represents the range of professional involved in supporting families as well as were busy in the cure of the patients.  </w:t>
      </w:r>
    </w:p>
    <w:p w:rsidR="00DE2414" w:rsidRPr="002D728A" w:rsidRDefault="00DE2414" w:rsidP="002D728A">
      <w:pPr>
        <w:pStyle w:val="Heading2"/>
        <w:spacing w:line="360" w:lineRule="auto"/>
        <w:jc w:val="both"/>
        <w:rPr>
          <w:rFonts w:asciiTheme="minorBidi" w:hAnsiTheme="minorBidi" w:cstheme="minorBidi"/>
          <w:color w:val="000000" w:themeColor="text1"/>
          <w:sz w:val="24"/>
          <w:szCs w:val="24"/>
        </w:rPr>
      </w:pPr>
      <w:r w:rsidRPr="002D728A">
        <w:rPr>
          <w:rFonts w:asciiTheme="minorBidi" w:hAnsiTheme="minorBidi" w:cstheme="minorBidi"/>
          <w:color w:val="000000" w:themeColor="text1"/>
          <w:sz w:val="24"/>
          <w:szCs w:val="24"/>
        </w:rPr>
        <w:t xml:space="preserve"> </w:t>
      </w:r>
      <w:bookmarkStart w:id="11" w:name="_Toc108736696"/>
      <w:r w:rsidR="0027395B" w:rsidRPr="002D728A">
        <w:rPr>
          <w:rFonts w:asciiTheme="minorBidi" w:hAnsiTheme="minorBidi" w:cstheme="minorBidi"/>
          <w:color w:val="000000" w:themeColor="text1"/>
          <w:sz w:val="24"/>
          <w:szCs w:val="24"/>
        </w:rPr>
        <w:t>SAMPLING</w:t>
      </w:r>
      <w:bookmarkEnd w:id="11"/>
    </w:p>
    <w:p w:rsidR="00DE2414" w:rsidRPr="002D728A" w:rsidRDefault="00F2735C" w:rsidP="002D728A">
      <w:pPr>
        <w:spacing w:line="360" w:lineRule="auto"/>
        <w:jc w:val="both"/>
        <w:rPr>
          <w:rFonts w:asciiTheme="minorBidi" w:hAnsiTheme="minorBidi"/>
          <w:color w:val="000000" w:themeColor="text1"/>
          <w:sz w:val="24"/>
          <w:szCs w:val="24"/>
        </w:rPr>
      </w:pPr>
      <w:r w:rsidRPr="002D728A">
        <w:rPr>
          <w:rFonts w:asciiTheme="minorBidi" w:hAnsiTheme="minorBidi"/>
          <w:color w:val="000000" w:themeColor="text1"/>
          <w:sz w:val="24"/>
          <w:szCs w:val="24"/>
        </w:rPr>
        <w:t>For</w:t>
      </w:r>
      <w:r w:rsidR="00DE2414" w:rsidRPr="002D728A">
        <w:rPr>
          <w:rFonts w:asciiTheme="minorBidi" w:hAnsiTheme="minorBidi"/>
          <w:color w:val="000000" w:themeColor="text1"/>
          <w:sz w:val="24"/>
          <w:szCs w:val="24"/>
        </w:rPr>
        <w:t xml:space="preserve"> the sampling and data collection convenience and purposive techniques is used and a range of health and social care professionals working across the clinical we consider to be study and implemented. </w:t>
      </w:r>
    </w:p>
    <w:p w:rsidR="00DE2414" w:rsidRPr="002D728A" w:rsidRDefault="0027395B" w:rsidP="002D728A">
      <w:pPr>
        <w:pStyle w:val="Heading2"/>
        <w:spacing w:line="360" w:lineRule="auto"/>
        <w:jc w:val="both"/>
        <w:rPr>
          <w:rFonts w:asciiTheme="minorBidi" w:hAnsiTheme="minorBidi" w:cstheme="minorBidi"/>
          <w:color w:val="000000" w:themeColor="text1"/>
          <w:sz w:val="24"/>
          <w:szCs w:val="24"/>
        </w:rPr>
      </w:pPr>
      <w:bookmarkStart w:id="12" w:name="_Toc108736697"/>
      <w:r w:rsidRPr="002D728A">
        <w:rPr>
          <w:rFonts w:asciiTheme="minorBidi" w:hAnsiTheme="minorBidi" w:cstheme="minorBidi"/>
          <w:color w:val="000000" w:themeColor="text1"/>
          <w:sz w:val="24"/>
          <w:szCs w:val="24"/>
        </w:rPr>
        <w:t>DATA COLLECTION</w:t>
      </w:r>
      <w:bookmarkEnd w:id="12"/>
    </w:p>
    <w:p w:rsidR="0027395B" w:rsidRPr="002D728A" w:rsidRDefault="00DE2414" w:rsidP="002D728A">
      <w:pPr>
        <w:spacing w:line="360" w:lineRule="auto"/>
        <w:jc w:val="both"/>
        <w:rPr>
          <w:rFonts w:asciiTheme="minorBidi" w:hAnsiTheme="minorBidi"/>
          <w:color w:val="000000" w:themeColor="text1"/>
          <w:sz w:val="24"/>
          <w:szCs w:val="24"/>
        </w:rPr>
      </w:pPr>
      <w:r w:rsidRPr="002D728A">
        <w:rPr>
          <w:rFonts w:asciiTheme="minorBidi" w:hAnsiTheme="minorBidi"/>
          <w:color w:val="000000" w:themeColor="text1"/>
          <w:sz w:val="24"/>
          <w:szCs w:val="24"/>
        </w:rPr>
        <w:t xml:space="preserve">For the data collection interviewed were conducted with the professional as well as with the </w:t>
      </w:r>
      <w:r w:rsidR="00F27819" w:rsidRPr="002D728A">
        <w:rPr>
          <w:rFonts w:asciiTheme="minorBidi" w:hAnsiTheme="minorBidi"/>
          <w:color w:val="000000" w:themeColor="text1"/>
          <w:sz w:val="24"/>
          <w:szCs w:val="24"/>
        </w:rPr>
        <w:t>families</w:t>
      </w:r>
      <w:r w:rsidRPr="002D728A">
        <w:rPr>
          <w:rFonts w:asciiTheme="minorBidi" w:hAnsiTheme="minorBidi"/>
          <w:color w:val="000000" w:themeColor="text1"/>
          <w:sz w:val="24"/>
          <w:szCs w:val="24"/>
        </w:rPr>
        <w:t>, some were done face to face and other were through el</w:t>
      </w:r>
      <w:r w:rsidR="00F27819" w:rsidRPr="002D728A">
        <w:rPr>
          <w:rFonts w:asciiTheme="minorBidi" w:hAnsiTheme="minorBidi"/>
          <w:color w:val="000000" w:themeColor="text1"/>
          <w:sz w:val="24"/>
          <w:szCs w:val="24"/>
        </w:rPr>
        <w:t>ectronic media like emails and W</w:t>
      </w:r>
      <w:r w:rsidRPr="002D728A">
        <w:rPr>
          <w:rFonts w:asciiTheme="minorBidi" w:hAnsiTheme="minorBidi"/>
          <w:color w:val="000000" w:themeColor="text1"/>
          <w:sz w:val="24"/>
          <w:szCs w:val="24"/>
        </w:rPr>
        <w:t xml:space="preserve">hatsapp etc. a </w:t>
      </w:r>
      <w:r w:rsidR="00F27819" w:rsidRPr="002D728A">
        <w:rPr>
          <w:rFonts w:asciiTheme="minorBidi" w:hAnsiTheme="minorBidi"/>
          <w:color w:val="000000" w:themeColor="text1"/>
          <w:sz w:val="24"/>
          <w:szCs w:val="24"/>
        </w:rPr>
        <w:t>guideline</w:t>
      </w:r>
      <w:r w:rsidRPr="002D728A">
        <w:rPr>
          <w:rFonts w:asciiTheme="minorBidi" w:hAnsiTheme="minorBidi"/>
          <w:color w:val="000000" w:themeColor="text1"/>
          <w:sz w:val="24"/>
          <w:szCs w:val="24"/>
        </w:rPr>
        <w:t xml:space="preserve"> was develop and informed by the aims of the </w:t>
      </w:r>
      <w:r w:rsidR="00F27819" w:rsidRPr="002D728A">
        <w:rPr>
          <w:rFonts w:asciiTheme="minorBidi" w:hAnsiTheme="minorBidi"/>
          <w:color w:val="000000" w:themeColor="text1"/>
          <w:sz w:val="24"/>
          <w:szCs w:val="24"/>
        </w:rPr>
        <w:t>study</w:t>
      </w:r>
      <w:r w:rsidRPr="002D728A">
        <w:rPr>
          <w:rFonts w:asciiTheme="minorBidi" w:hAnsiTheme="minorBidi"/>
          <w:color w:val="000000" w:themeColor="text1"/>
          <w:sz w:val="24"/>
          <w:szCs w:val="24"/>
        </w:rPr>
        <w:t xml:space="preserve"> and objective. The topic guide was modified throughout the data collection to make sure that it has been followed up and be categorized with the subsequent interviews been held. Number of interview has been conducted through telephonic calls (n=20) and other platform (n=10) and data was recorded.</w:t>
      </w:r>
    </w:p>
    <w:p w:rsidR="00110664" w:rsidRPr="002D728A" w:rsidRDefault="0027395B" w:rsidP="002D728A">
      <w:pPr>
        <w:pStyle w:val="Heading2"/>
        <w:spacing w:line="360" w:lineRule="auto"/>
        <w:jc w:val="both"/>
        <w:rPr>
          <w:rFonts w:asciiTheme="minorBidi" w:hAnsiTheme="minorBidi" w:cstheme="minorBidi"/>
          <w:color w:val="000000" w:themeColor="text1"/>
          <w:sz w:val="24"/>
          <w:szCs w:val="24"/>
        </w:rPr>
      </w:pPr>
      <w:bookmarkStart w:id="13" w:name="_Toc108736698"/>
      <w:r w:rsidRPr="002D728A">
        <w:rPr>
          <w:rFonts w:asciiTheme="minorBidi" w:hAnsiTheme="minorBidi" w:cstheme="minorBidi"/>
          <w:color w:val="000000" w:themeColor="text1"/>
          <w:sz w:val="24"/>
          <w:szCs w:val="24"/>
        </w:rPr>
        <w:t>DATA ANALYSIS</w:t>
      </w:r>
      <w:bookmarkEnd w:id="13"/>
    </w:p>
    <w:p w:rsidR="00110664" w:rsidRPr="002D728A" w:rsidRDefault="00067479" w:rsidP="002D728A">
      <w:pPr>
        <w:spacing w:line="360" w:lineRule="auto"/>
        <w:jc w:val="both"/>
        <w:rPr>
          <w:rFonts w:asciiTheme="minorBidi" w:hAnsiTheme="minorBidi"/>
          <w:color w:val="000000" w:themeColor="text1"/>
          <w:sz w:val="24"/>
          <w:szCs w:val="24"/>
        </w:rPr>
      </w:pPr>
      <w:r w:rsidRPr="002D728A">
        <w:rPr>
          <w:rFonts w:asciiTheme="minorBidi" w:hAnsiTheme="minorBidi"/>
          <w:color w:val="000000" w:themeColor="text1"/>
          <w:sz w:val="24"/>
          <w:szCs w:val="24"/>
        </w:rPr>
        <w:t>The</w:t>
      </w:r>
      <w:r w:rsidR="00110664" w:rsidRPr="002D728A">
        <w:rPr>
          <w:rFonts w:asciiTheme="minorBidi" w:hAnsiTheme="minorBidi"/>
          <w:color w:val="000000" w:themeColor="text1"/>
          <w:sz w:val="24"/>
          <w:szCs w:val="24"/>
        </w:rPr>
        <w:t xml:space="preserve"> data collected was analyzed and recorded for the better understanding and for the future researches. The personal experience of the individual and the opinion from the both side professional health and social care worker as well as from the patients and their families are noticed. Different discussion has been made in order to reach the main goal and understand the theme of the situation in better way which can be used to improve the cure process and helps in the prevention</w:t>
      </w:r>
      <w:r w:rsidR="0027395B" w:rsidRPr="002D728A">
        <w:rPr>
          <w:rFonts w:asciiTheme="minorBidi" w:hAnsiTheme="minorBidi"/>
          <w:color w:val="000000" w:themeColor="text1"/>
          <w:sz w:val="24"/>
          <w:szCs w:val="24"/>
        </w:rPr>
        <w:t xml:space="preserve"> of the virus in the future. </w:t>
      </w:r>
    </w:p>
    <w:p w:rsidR="0018090B" w:rsidRPr="002D728A" w:rsidRDefault="0027395B" w:rsidP="002D728A">
      <w:pPr>
        <w:pStyle w:val="Heading2"/>
        <w:spacing w:line="360" w:lineRule="auto"/>
        <w:jc w:val="both"/>
        <w:rPr>
          <w:rFonts w:asciiTheme="minorBidi" w:hAnsiTheme="minorBidi" w:cstheme="minorBidi"/>
          <w:color w:val="000000" w:themeColor="text1"/>
          <w:sz w:val="24"/>
          <w:szCs w:val="24"/>
        </w:rPr>
      </w:pPr>
      <w:bookmarkStart w:id="14" w:name="_Toc108736699"/>
      <w:r w:rsidRPr="002D728A">
        <w:rPr>
          <w:rFonts w:asciiTheme="minorBidi" w:hAnsiTheme="minorBidi" w:cstheme="minorBidi"/>
          <w:color w:val="000000" w:themeColor="text1"/>
          <w:sz w:val="24"/>
          <w:szCs w:val="24"/>
        </w:rPr>
        <w:t>ETHICAL CONSIDERATIONS</w:t>
      </w:r>
      <w:bookmarkEnd w:id="14"/>
    </w:p>
    <w:p w:rsidR="0027395B" w:rsidRPr="002D728A" w:rsidRDefault="00C5794F" w:rsidP="002D728A">
      <w:pPr>
        <w:spacing w:line="360" w:lineRule="auto"/>
        <w:jc w:val="both"/>
        <w:rPr>
          <w:rFonts w:asciiTheme="minorBidi" w:hAnsiTheme="minorBidi"/>
          <w:color w:val="000000" w:themeColor="text1"/>
          <w:sz w:val="24"/>
          <w:szCs w:val="24"/>
        </w:rPr>
      </w:pPr>
      <w:r w:rsidRPr="002D728A">
        <w:rPr>
          <w:rFonts w:asciiTheme="minorBidi" w:hAnsiTheme="minorBidi"/>
          <w:color w:val="000000" w:themeColor="text1"/>
          <w:sz w:val="24"/>
          <w:szCs w:val="24"/>
        </w:rPr>
        <w:t>With</w:t>
      </w:r>
      <w:r w:rsidR="0018090B" w:rsidRPr="002D728A">
        <w:rPr>
          <w:rFonts w:asciiTheme="minorBidi" w:hAnsiTheme="minorBidi"/>
          <w:color w:val="000000" w:themeColor="text1"/>
          <w:sz w:val="24"/>
          <w:szCs w:val="24"/>
        </w:rPr>
        <w:t xml:space="preserve"> oral and written information about the study were </w:t>
      </w:r>
      <w:r w:rsidRPr="002D728A">
        <w:rPr>
          <w:rFonts w:asciiTheme="minorBidi" w:hAnsiTheme="minorBidi"/>
          <w:color w:val="000000" w:themeColor="text1"/>
          <w:sz w:val="24"/>
          <w:szCs w:val="24"/>
        </w:rPr>
        <w:t>provided</w:t>
      </w:r>
      <w:r w:rsidR="0018090B" w:rsidRPr="002D728A">
        <w:rPr>
          <w:rFonts w:asciiTheme="minorBidi" w:hAnsiTheme="minorBidi"/>
          <w:color w:val="000000" w:themeColor="text1"/>
          <w:sz w:val="24"/>
          <w:szCs w:val="24"/>
        </w:rPr>
        <w:t xml:space="preserve"> to the health and social care workers. The participants has the right to with draw their information from the study as well as the have the option to take break and reschedule their interview moreover they also has the </w:t>
      </w:r>
      <w:r w:rsidRPr="002D728A">
        <w:rPr>
          <w:rFonts w:asciiTheme="minorBidi" w:hAnsiTheme="minorBidi"/>
          <w:color w:val="000000" w:themeColor="text1"/>
          <w:sz w:val="24"/>
          <w:szCs w:val="24"/>
        </w:rPr>
        <w:t>right</w:t>
      </w:r>
      <w:r w:rsidR="0018090B" w:rsidRPr="002D728A">
        <w:rPr>
          <w:rFonts w:asciiTheme="minorBidi" w:hAnsiTheme="minorBidi"/>
          <w:color w:val="000000" w:themeColor="text1"/>
          <w:sz w:val="24"/>
          <w:szCs w:val="24"/>
        </w:rPr>
        <w:t xml:space="preserve"> to terminate their interviewed or the information sharing on their own will. The data of the participants are kept confidential keeping in mind that the good </w:t>
      </w:r>
      <w:r w:rsidR="0018090B" w:rsidRPr="002D728A">
        <w:rPr>
          <w:rFonts w:asciiTheme="minorBidi" w:hAnsiTheme="minorBidi"/>
          <w:color w:val="000000" w:themeColor="text1"/>
          <w:sz w:val="24"/>
          <w:szCs w:val="24"/>
        </w:rPr>
        <w:lastRenderedPageBreak/>
        <w:t>and moral information could be get which may help in the prevention as well as could be implemented for the betterment of the cure process.</w:t>
      </w:r>
    </w:p>
    <w:p w:rsidR="00006F55" w:rsidRPr="002D728A" w:rsidRDefault="0027395B" w:rsidP="002D728A">
      <w:pPr>
        <w:pStyle w:val="Heading1"/>
        <w:spacing w:line="360" w:lineRule="auto"/>
        <w:jc w:val="both"/>
        <w:rPr>
          <w:rFonts w:asciiTheme="minorBidi" w:hAnsiTheme="minorBidi" w:cstheme="minorBidi"/>
          <w:color w:val="000000" w:themeColor="text1"/>
        </w:rPr>
      </w:pPr>
      <w:bookmarkStart w:id="15" w:name="_Toc108736700"/>
      <w:r w:rsidRPr="002D728A">
        <w:rPr>
          <w:rFonts w:asciiTheme="minorBidi" w:hAnsiTheme="minorBidi" w:cstheme="minorBidi"/>
          <w:color w:val="000000" w:themeColor="text1"/>
        </w:rPr>
        <w:t>STRENGTHS AND LIMITATIONS OF THE STUDY</w:t>
      </w:r>
      <w:bookmarkEnd w:id="15"/>
    </w:p>
    <w:p w:rsidR="0027395B" w:rsidRPr="002D728A" w:rsidRDefault="00006F55" w:rsidP="002D728A">
      <w:pPr>
        <w:spacing w:line="360" w:lineRule="auto"/>
        <w:jc w:val="both"/>
        <w:rPr>
          <w:rFonts w:asciiTheme="minorBidi" w:hAnsiTheme="minorBidi"/>
          <w:color w:val="000000" w:themeColor="text1"/>
          <w:sz w:val="24"/>
          <w:szCs w:val="24"/>
        </w:rPr>
      </w:pPr>
      <w:r w:rsidRPr="002D728A">
        <w:rPr>
          <w:rFonts w:asciiTheme="minorBidi" w:hAnsiTheme="minorBidi"/>
          <w:color w:val="000000" w:themeColor="text1"/>
          <w:sz w:val="24"/>
          <w:szCs w:val="24"/>
        </w:rPr>
        <w:t>The study finding is based on the impact of the COVID-19 on the life of the people and the health and social care professional, as well as on the working condition during the pandemic in different setting like hospital and home care, along with this how the people react and behavior in the situation. However there are certain restriction due to the difference in different trust and national behavior of the countries. Future work should focus on physiological phase as well as immediate clinical needs. As the no of patients were increase and there were very limited resources of the equipment’s as well as of the places where the patients should be admitted, which should be solved in the future if something like this happened in the future. There were also certain limitation of the workforce and most of the health and social care professionals work more than their daily routine the workforce should be increase and alternative solution should be found in such cases. Due to higher rates of COVID-19 in minority groups, future research should investigate the experience of professionals from these groups.</w:t>
      </w:r>
    </w:p>
    <w:p w:rsidR="00F2735C" w:rsidRPr="002D728A" w:rsidRDefault="0027395B" w:rsidP="002D728A">
      <w:pPr>
        <w:pStyle w:val="Heading1"/>
        <w:spacing w:line="360" w:lineRule="auto"/>
        <w:jc w:val="both"/>
        <w:rPr>
          <w:rFonts w:asciiTheme="minorBidi" w:hAnsiTheme="minorBidi" w:cstheme="minorBidi"/>
          <w:color w:val="000000" w:themeColor="text1"/>
        </w:rPr>
      </w:pPr>
      <w:bookmarkStart w:id="16" w:name="_Toc108736701"/>
      <w:r w:rsidRPr="002D728A">
        <w:rPr>
          <w:rFonts w:asciiTheme="minorBidi" w:hAnsiTheme="minorBidi" w:cstheme="minorBidi"/>
          <w:color w:val="000000" w:themeColor="text1"/>
        </w:rPr>
        <w:t>DISCUSSION:</w:t>
      </w:r>
      <w:bookmarkEnd w:id="16"/>
    </w:p>
    <w:p w:rsidR="00F2735C" w:rsidRPr="002D728A" w:rsidRDefault="00F2735C" w:rsidP="002D728A">
      <w:pPr>
        <w:spacing w:line="360" w:lineRule="auto"/>
        <w:jc w:val="both"/>
        <w:rPr>
          <w:rFonts w:asciiTheme="minorBidi" w:hAnsiTheme="minorBidi"/>
          <w:color w:val="000000" w:themeColor="text1"/>
          <w:sz w:val="24"/>
          <w:szCs w:val="24"/>
        </w:rPr>
      </w:pPr>
      <w:r w:rsidRPr="002D728A">
        <w:rPr>
          <w:rFonts w:asciiTheme="minorBidi" w:hAnsiTheme="minorBidi"/>
          <w:color w:val="000000" w:themeColor="text1"/>
          <w:sz w:val="24"/>
          <w:szCs w:val="24"/>
        </w:rPr>
        <w:t xml:space="preserve">As mention earlier the COVID-19 pandemic is one of the most effective and deadly recently occurred. There are a lot of challenges which were faced by the health and social care professionals, the main challenges includes maintaining care standard for the dying patients and their relatives, motivate the patients and their families along with this managing and control their own emotional well-being. As the virus can spread from person to person they health and social professional are the closest people to the patient and they can be affected more than the care strategies could be maintained. There are also a lot of people who are known to them thus they were also struggling with the death of their family’s members and colleagues. They spare their live and time to the helps other knowing the risk of infection could cause life threat to them as well. Other influences of the pandemic faced by health care teams involved practical pressures such as increased workloads and reduced staffing within clinical teams. The resources were limited and need to be improved for all aspects. The courage and </w:t>
      </w:r>
      <w:r w:rsidRPr="002D728A">
        <w:rPr>
          <w:rFonts w:asciiTheme="minorBidi" w:hAnsiTheme="minorBidi"/>
          <w:color w:val="000000" w:themeColor="text1"/>
          <w:sz w:val="24"/>
          <w:szCs w:val="24"/>
        </w:rPr>
        <w:lastRenderedPageBreak/>
        <w:t>practical emotion should be encourage specially for the health and social care workers which can have an huge impact on the life of the both the care taker as well as for the treatment of the patients well-being.</w:t>
      </w:r>
    </w:p>
    <w:p w:rsidR="00F2735C" w:rsidRPr="002D728A" w:rsidRDefault="00F2735C" w:rsidP="002D728A">
      <w:pPr>
        <w:spacing w:line="360" w:lineRule="auto"/>
        <w:jc w:val="both"/>
        <w:rPr>
          <w:rFonts w:asciiTheme="minorBidi" w:hAnsiTheme="minorBidi"/>
          <w:color w:val="000000" w:themeColor="text1"/>
          <w:sz w:val="24"/>
          <w:szCs w:val="24"/>
        </w:rPr>
      </w:pPr>
      <w:r w:rsidRPr="002D728A">
        <w:rPr>
          <w:rFonts w:asciiTheme="minorBidi" w:hAnsiTheme="minorBidi"/>
          <w:color w:val="000000" w:themeColor="text1"/>
          <w:sz w:val="24"/>
          <w:szCs w:val="24"/>
        </w:rPr>
        <w:t>Most if the health and social workers felt that it is an important factor that the families of the patients should be present as the death ratio is increased and it may be the last moment s for most of the people and they can say good bye to them. It looked professionals were presented with a moral predicament surrounding what they believed was best for families and what could be offered under COVID-19 limitations. The family members should spend some time with the effected person or look after as they may have the last moment of their lives and it may be the end of his life.</w:t>
      </w:r>
    </w:p>
    <w:p w:rsidR="0027395B" w:rsidRPr="002D728A" w:rsidRDefault="00F2735C" w:rsidP="002D728A">
      <w:pPr>
        <w:spacing w:line="360" w:lineRule="auto"/>
        <w:jc w:val="both"/>
        <w:rPr>
          <w:rFonts w:asciiTheme="minorBidi" w:hAnsiTheme="minorBidi"/>
          <w:color w:val="000000" w:themeColor="text1"/>
          <w:sz w:val="24"/>
          <w:szCs w:val="24"/>
        </w:rPr>
      </w:pPr>
      <w:r w:rsidRPr="002D728A">
        <w:rPr>
          <w:rFonts w:asciiTheme="minorBidi" w:hAnsiTheme="minorBidi"/>
          <w:color w:val="000000" w:themeColor="text1"/>
          <w:sz w:val="24"/>
          <w:szCs w:val="24"/>
        </w:rPr>
        <w:t>The pandemic not only effect the market and daily life of the people but it also effect the study and the learner life, it is mention in different researches that all the education system around the globe has been closed during the pandemic (United Nations, 2020). As the face to face may leads to the spreading of the virus rapidly Therefore online system of education is been implemented and is the need of the hour.</w:t>
      </w:r>
    </w:p>
    <w:p w:rsidR="00F2735C" w:rsidRPr="002D728A" w:rsidRDefault="0027395B" w:rsidP="002D728A">
      <w:pPr>
        <w:pStyle w:val="Heading1"/>
        <w:spacing w:line="360" w:lineRule="auto"/>
        <w:jc w:val="both"/>
        <w:rPr>
          <w:rFonts w:asciiTheme="minorBidi" w:hAnsiTheme="minorBidi" w:cstheme="minorBidi"/>
          <w:color w:val="000000" w:themeColor="text1"/>
        </w:rPr>
      </w:pPr>
      <w:bookmarkStart w:id="17" w:name="_Toc108736702"/>
      <w:r w:rsidRPr="002D728A">
        <w:rPr>
          <w:rFonts w:asciiTheme="minorBidi" w:hAnsiTheme="minorBidi" w:cstheme="minorBidi"/>
          <w:color w:val="000000" w:themeColor="text1"/>
        </w:rPr>
        <w:t>CONCLUSION:</w:t>
      </w:r>
      <w:bookmarkEnd w:id="17"/>
      <w:r w:rsidRPr="002D728A">
        <w:rPr>
          <w:rFonts w:asciiTheme="minorBidi" w:hAnsiTheme="minorBidi" w:cstheme="minorBidi"/>
          <w:color w:val="000000" w:themeColor="text1"/>
        </w:rPr>
        <w:t xml:space="preserve">   </w:t>
      </w:r>
    </w:p>
    <w:p w:rsidR="00006F55" w:rsidRPr="002D728A" w:rsidRDefault="00067479" w:rsidP="002D728A">
      <w:pPr>
        <w:spacing w:line="360" w:lineRule="auto"/>
        <w:jc w:val="both"/>
        <w:rPr>
          <w:rFonts w:asciiTheme="minorBidi" w:hAnsiTheme="minorBidi"/>
          <w:color w:val="000000" w:themeColor="text1"/>
          <w:sz w:val="24"/>
          <w:szCs w:val="24"/>
        </w:rPr>
      </w:pPr>
      <w:r w:rsidRPr="002D728A">
        <w:rPr>
          <w:rFonts w:asciiTheme="minorBidi" w:hAnsiTheme="minorBidi"/>
          <w:color w:val="000000" w:themeColor="text1"/>
          <w:sz w:val="24"/>
          <w:szCs w:val="24"/>
        </w:rPr>
        <w:t>The</w:t>
      </w:r>
      <w:r w:rsidR="00006F55" w:rsidRPr="002D728A">
        <w:rPr>
          <w:rFonts w:asciiTheme="minorBidi" w:hAnsiTheme="minorBidi"/>
          <w:color w:val="000000" w:themeColor="text1"/>
          <w:sz w:val="24"/>
          <w:szCs w:val="24"/>
        </w:rPr>
        <w:t xml:space="preserve"> pandemic was a disaster and effect almost everyone life in the world from the common people to the health care professionals. During the crises the health and social care worker faces the emotional and hard work pressure in providing end life care to the patients. They also face the pressure of increasing in </w:t>
      </w:r>
      <w:r w:rsidRPr="002D728A">
        <w:rPr>
          <w:rFonts w:asciiTheme="minorBidi" w:hAnsiTheme="minorBidi"/>
          <w:color w:val="000000" w:themeColor="text1"/>
          <w:sz w:val="24"/>
          <w:szCs w:val="24"/>
        </w:rPr>
        <w:t>the</w:t>
      </w:r>
      <w:r w:rsidR="00006F55" w:rsidRPr="002D728A">
        <w:rPr>
          <w:rFonts w:asciiTheme="minorBidi" w:hAnsiTheme="minorBidi"/>
          <w:color w:val="000000" w:themeColor="text1"/>
          <w:sz w:val="24"/>
          <w:szCs w:val="24"/>
        </w:rPr>
        <w:t xml:space="preserve"> number of patients, reducing of the staff members because of the infection and </w:t>
      </w:r>
      <w:r w:rsidRPr="002D728A">
        <w:rPr>
          <w:rFonts w:asciiTheme="minorBidi" w:hAnsiTheme="minorBidi"/>
          <w:color w:val="000000" w:themeColor="text1"/>
          <w:sz w:val="24"/>
          <w:szCs w:val="24"/>
        </w:rPr>
        <w:t>illness;</w:t>
      </w:r>
      <w:r w:rsidR="00006F55" w:rsidRPr="002D728A">
        <w:rPr>
          <w:rFonts w:asciiTheme="minorBidi" w:hAnsiTheme="minorBidi"/>
          <w:color w:val="000000" w:themeColor="text1"/>
          <w:sz w:val="24"/>
          <w:szCs w:val="24"/>
        </w:rPr>
        <w:t xml:space="preserve"> along with this they also have the </w:t>
      </w:r>
      <w:r w:rsidRPr="002D728A">
        <w:rPr>
          <w:rFonts w:asciiTheme="minorBidi" w:hAnsiTheme="minorBidi"/>
          <w:color w:val="000000" w:themeColor="text1"/>
          <w:sz w:val="24"/>
          <w:szCs w:val="24"/>
        </w:rPr>
        <w:t>problem</w:t>
      </w:r>
      <w:r w:rsidR="00006F55" w:rsidRPr="002D728A">
        <w:rPr>
          <w:rFonts w:asciiTheme="minorBidi" w:hAnsiTheme="minorBidi"/>
          <w:color w:val="000000" w:themeColor="text1"/>
          <w:sz w:val="24"/>
          <w:szCs w:val="24"/>
        </w:rPr>
        <w:t xml:space="preserve"> of reemployment. They are the people who see more of the death thus they should be </w:t>
      </w:r>
      <w:r w:rsidRPr="002D728A">
        <w:rPr>
          <w:rFonts w:asciiTheme="minorBidi" w:hAnsiTheme="minorBidi"/>
          <w:color w:val="000000" w:themeColor="text1"/>
          <w:sz w:val="24"/>
          <w:szCs w:val="24"/>
        </w:rPr>
        <w:t>mentally</w:t>
      </w:r>
      <w:r w:rsidR="00006F55" w:rsidRPr="002D728A">
        <w:rPr>
          <w:rFonts w:asciiTheme="minorBidi" w:hAnsiTheme="minorBidi"/>
          <w:color w:val="000000" w:themeColor="text1"/>
          <w:sz w:val="24"/>
          <w:szCs w:val="24"/>
        </w:rPr>
        <w:t xml:space="preserve"> strong enough not only to encourage themselves and their colleague but also play an important role in the motivation of the families of the patients and other people.  There are a lot of risk and mental stress involved for the health and social worker. </w:t>
      </w:r>
    </w:p>
    <w:p w:rsidR="00C5794F" w:rsidRPr="002D728A" w:rsidRDefault="00006F55" w:rsidP="002D728A">
      <w:pPr>
        <w:spacing w:line="360" w:lineRule="auto"/>
        <w:jc w:val="both"/>
        <w:rPr>
          <w:rFonts w:asciiTheme="minorBidi" w:hAnsiTheme="minorBidi"/>
          <w:color w:val="000000" w:themeColor="text1"/>
          <w:sz w:val="24"/>
          <w:szCs w:val="24"/>
        </w:rPr>
      </w:pPr>
      <w:r w:rsidRPr="002D728A">
        <w:rPr>
          <w:rFonts w:asciiTheme="minorBidi" w:hAnsiTheme="minorBidi"/>
          <w:color w:val="000000" w:themeColor="text1"/>
          <w:sz w:val="24"/>
          <w:szCs w:val="24"/>
        </w:rPr>
        <w:t xml:space="preserve">The COVID-19 </w:t>
      </w:r>
      <w:r w:rsidR="00067479" w:rsidRPr="002D728A">
        <w:rPr>
          <w:rFonts w:asciiTheme="minorBidi" w:hAnsiTheme="minorBidi"/>
          <w:color w:val="000000" w:themeColor="text1"/>
          <w:sz w:val="24"/>
          <w:szCs w:val="24"/>
        </w:rPr>
        <w:t>pandemic</w:t>
      </w:r>
      <w:r w:rsidRPr="002D728A">
        <w:rPr>
          <w:rFonts w:asciiTheme="minorBidi" w:hAnsiTheme="minorBidi"/>
          <w:color w:val="000000" w:themeColor="text1"/>
          <w:sz w:val="24"/>
          <w:szCs w:val="24"/>
        </w:rPr>
        <w:t xml:space="preserve"> is clearly an </w:t>
      </w:r>
      <w:r w:rsidR="00067479" w:rsidRPr="002D728A">
        <w:rPr>
          <w:rFonts w:asciiTheme="minorBidi" w:hAnsiTheme="minorBidi"/>
          <w:color w:val="000000" w:themeColor="text1"/>
          <w:sz w:val="24"/>
          <w:szCs w:val="24"/>
        </w:rPr>
        <w:t>international</w:t>
      </w:r>
      <w:r w:rsidRPr="002D728A">
        <w:rPr>
          <w:rFonts w:asciiTheme="minorBidi" w:hAnsiTheme="minorBidi"/>
          <w:color w:val="000000" w:themeColor="text1"/>
          <w:sz w:val="24"/>
          <w:szCs w:val="24"/>
        </w:rPr>
        <w:t xml:space="preserve"> public health problem. The virus spread like a </w:t>
      </w:r>
      <w:r w:rsidR="00067479" w:rsidRPr="002D728A">
        <w:rPr>
          <w:rFonts w:asciiTheme="minorBidi" w:hAnsiTheme="minorBidi"/>
          <w:color w:val="000000" w:themeColor="text1"/>
          <w:sz w:val="24"/>
          <w:szCs w:val="24"/>
        </w:rPr>
        <w:t>storm</w:t>
      </w:r>
      <w:r w:rsidRPr="002D728A">
        <w:rPr>
          <w:rFonts w:asciiTheme="minorBidi" w:hAnsiTheme="minorBidi"/>
          <w:color w:val="000000" w:themeColor="text1"/>
          <w:sz w:val="24"/>
          <w:szCs w:val="24"/>
        </w:rPr>
        <w:t xml:space="preserve"> and infected the people, and that is the reason certain </w:t>
      </w:r>
      <w:r w:rsidR="00067479" w:rsidRPr="002D728A">
        <w:rPr>
          <w:rFonts w:asciiTheme="minorBidi" w:hAnsiTheme="minorBidi"/>
          <w:color w:val="000000" w:themeColor="text1"/>
          <w:sz w:val="24"/>
          <w:szCs w:val="24"/>
        </w:rPr>
        <w:t>advancement</w:t>
      </w:r>
      <w:r w:rsidRPr="002D728A">
        <w:rPr>
          <w:rFonts w:asciiTheme="minorBidi" w:hAnsiTheme="minorBidi"/>
          <w:color w:val="000000" w:themeColor="text1"/>
          <w:sz w:val="24"/>
          <w:szCs w:val="24"/>
        </w:rPr>
        <w:t xml:space="preserve"> is carried out to for the treatment. </w:t>
      </w:r>
      <w:r w:rsidR="00067479" w:rsidRPr="002D728A">
        <w:rPr>
          <w:rFonts w:asciiTheme="minorBidi" w:hAnsiTheme="minorBidi"/>
          <w:color w:val="000000" w:themeColor="text1"/>
          <w:sz w:val="24"/>
          <w:szCs w:val="24"/>
        </w:rPr>
        <w:t xml:space="preserve">Different scientific </w:t>
      </w:r>
      <w:r w:rsidR="00ED2471" w:rsidRPr="002D728A">
        <w:rPr>
          <w:rFonts w:asciiTheme="minorBidi" w:hAnsiTheme="minorBidi"/>
          <w:color w:val="000000" w:themeColor="text1"/>
          <w:sz w:val="24"/>
          <w:szCs w:val="24"/>
        </w:rPr>
        <w:t>researchers</w:t>
      </w:r>
      <w:r w:rsidR="00067479" w:rsidRPr="002D728A">
        <w:rPr>
          <w:rFonts w:asciiTheme="minorBidi" w:hAnsiTheme="minorBidi"/>
          <w:color w:val="000000" w:themeColor="text1"/>
          <w:sz w:val="24"/>
          <w:szCs w:val="24"/>
        </w:rPr>
        <w:t xml:space="preserve"> have</w:t>
      </w:r>
      <w:r w:rsidRPr="002D728A">
        <w:rPr>
          <w:rFonts w:asciiTheme="minorBidi" w:hAnsiTheme="minorBidi"/>
          <w:color w:val="000000" w:themeColor="text1"/>
          <w:sz w:val="24"/>
          <w:szCs w:val="24"/>
        </w:rPr>
        <w:t xml:space="preserve"> been carried out </w:t>
      </w:r>
      <w:r w:rsidRPr="002D728A">
        <w:rPr>
          <w:rFonts w:asciiTheme="minorBidi" w:hAnsiTheme="minorBidi"/>
          <w:color w:val="000000" w:themeColor="text1"/>
          <w:sz w:val="24"/>
          <w:szCs w:val="24"/>
        </w:rPr>
        <w:lastRenderedPageBreak/>
        <w:t xml:space="preserve">to find what </w:t>
      </w:r>
      <w:r w:rsidR="00067479" w:rsidRPr="002D728A">
        <w:rPr>
          <w:rFonts w:asciiTheme="minorBidi" w:hAnsiTheme="minorBidi"/>
          <w:color w:val="000000" w:themeColor="text1"/>
          <w:sz w:val="24"/>
          <w:szCs w:val="24"/>
        </w:rPr>
        <w:t>the causes are</w:t>
      </w:r>
      <w:r w:rsidRPr="002D728A">
        <w:rPr>
          <w:rFonts w:asciiTheme="minorBidi" w:hAnsiTheme="minorBidi"/>
          <w:color w:val="000000" w:themeColor="text1"/>
          <w:sz w:val="24"/>
          <w:szCs w:val="24"/>
        </w:rPr>
        <w:t xml:space="preserve"> and how it </w:t>
      </w:r>
      <w:r w:rsidR="00067479" w:rsidRPr="002D728A">
        <w:rPr>
          <w:rFonts w:asciiTheme="minorBidi" w:hAnsiTheme="minorBidi"/>
          <w:color w:val="000000" w:themeColor="text1"/>
          <w:sz w:val="24"/>
          <w:szCs w:val="24"/>
        </w:rPr>
        <w:t>affects</w:t>
      </w:r>
      <w:r w:rsidRPr="002D728A">
        <w:rPr>
          <w:rFonts w:asciiTheme="minorBidi" w:hAnsiTheme="minorBidi"/>
          <w:color w:val="000000" w:themeColor="text1"/>
          <w:sz w:val="24"/>
          <w:szCs w:val="24"/>
        </w:rPr>
        <w:t xml:space="preserve"> the cell. The </w:t>
      </w:r>
      <w:r w:rsidR="00067479" w:rsidRPr="002D728A">
        <w:rPr>
          <w:rFonts w:asciiTheme="minorBidi" w:hAnsiTheme="minorBidi"/>
          <w:color w:val="000000" w:themeColor="text1"/>
          <w:sz w:val="24"/>
          <w:szCs w:val="24"/>
        </w:rPr>
        <w:t>most</w:t>
      </w:r>
      <w:r w:rsidRPr="002D728A">
        <w:rPr>
          <w:rFonts w:asciiTheme="minorBidi" w:hAnsiTheme="minorBidi"/>
          <w:color w:val="000000" w:themeColor="text1"/>
          <w:sz w:val="24"/>
          <w:szCs w:val="24"/>
        </w:rPr>
        <w:t xml:space="preserve"> important thing is to find the cause and clinical </w:t>
      </w:r>
      <w:r w:rsidR="00067479" w:rsidRPr="002D728A">
        <w:rPr>
          <w:rFonts w:asciiTheme="minorBidi" w:hAnsiTheme="minorBidi"/>
          <w:color w:val="000000" w:themeColor="text1"/>
          <w:sz w:val="24"/>
          <w:szCs w:val="24"/>
        </w:rPr>
        <w:t>characters</w:t>
      </w:r>
      <w:r w:rsidRPr="002D728A">
        <w:rPr>
          <w:rFonts w:asciiTheme="minorBidi" w:hAnsiTheme="minorBidi"/>
          <w:color w:val="000000" w:themeColor="text1"/>
          <w:sz w:val="24"/>
          <w:szCs w:val="24"/>
        </w:rPr>
        <w:t xml:space="preserve"> of the disease. </w:t>
      </w:r>
      <w:r w:rsidR="00067479" w:rsidRPr="002D728A">
        <w:rPr>
          <w:rFonts w:asciiTheme="minorBidi" w:hAnsiTheme="minorBidi"/>
          <w:color w:val="000000" w:themeColor="text1"/>
          <w:sz w:val="24"/>
          <w:szCs w:val="24"/>
        </w:rPr>
        <w:t>The</w:t>
      </w:r>
      <w:r w:rsidRPr="002D728A">
        <w:rPr>
          <w:rFonts w:asciiTheme="minorBidi" w:hAnsiTheme="minorBidi"/>
          <w:color w:val="000000" w:themeColor="text1"/>
          <w:sz w:val="24"/>
          <w:szCs w:val="24"/>
        </w:rPr>
        <w:t xml:space="preserve"> public should be motivated and advised to take </w:t>
      </w:r>
      <w:r w:rsidR="00067479" w:rsidRPr="002D728A">
        <w:rPr>
          <w:rFonts w:asciiTheme="minorBidi" w:hAnsiTheme="minorBidi"/>
          <w:color w:val="000000" w:themeColor="text1"/>
          <w:sz w:val="24"/>
          <w:szCs w:val="24"/>
        </w:rPr>
        <w:t>precaution</w:t>
      </w:r>
      <w:r w:rsidRPr="002D728A">
        <w:rPr>
          <w:rFonts w:asciiTheme="minorBidi" w:hAnsiTheme="minorBidi"/>
          <w:color w:val="000000" w:themeColor="text1"/>
          <w:sz w:val="24"/>
          <w:szCs w:val="24"/>
        </w:rPr>
        <w:t xml:space="preserve"> like to avoid gathering, wear face mask, wash their hand and use </w:t>
      </w:r>
      <w:r w:rsidR="00067479" w:rsidRPr="002D728A">
        <w:rPr>
          <w:rFonts w:asciiTheme="minorBidi" w:hAnsiTheme="minorBidi"/>
          <w:color w:val="000000" w:themeColor="text1"/>
          <w:sz w:val="24"/>
          <w:szCs w:val="24"/>
        </w:rPr>
        <w:t>sanitizers</w:t>
      </w:r>
      <w:r w:rsidRPr="002D728A">
        <w:rPr>
          <w:rFonts w:asciiTheme="minorBidi" w:hAnsiTheme="minorBidi"/>
          <w:color w:val="000000" w:themeColor="text1"/>
          <w:sz w:val="24"/>
          <w:szCs w:val="24"/>
        </w:rPr>
        <w:t>. As the main symptoms of this viral disease is sneezing and coughing so the public should know to checkup immediately with the physician in order to avoid huge damage</w:t>
      </w:r>
      <w:r w:rsidRPr="002D728A">
        <w:rPr>
          <w:rFonts w:asciiTheme="minorBidi" w:hAnsiTheme="minorBidi"/>
          <w:color w:val="000000" w:themeColor="text1"/>
          <w:sz w:val="24"/>
          <w:szCs w:val="24"/>
        </w:rPr>
        <w:t xml:space="preserve">. The pandemic has certain impacts of the everyday life of the people from the child to the elders. It has vigorous impact of the study life of the student to the teaching life and </w:t>
      </w:r>
      <w:r w:rsidR="00067479" w:rsidRPr="002D728A">
        <w:rPr>
          <w:rFonts w:asciiTheme="minorBidi" w:hAnsiTheme="minorBidi"/>
          <w:color w:val="000000" w:themeColor="text1"/>
          <w:sz w:val="24"/>
          <w:szCs w:val="24"/>
        </w:rPr>
        <w:t>learning</w:t>
      </w:r>
      <w:r w:rsidRPr="002D728A">
        <w:rPr>
          <w:rFonts w:asciiTheme="minorBidi" w:hAnsiTheme="minorBidi"/>
          <w:color w:val="000000" w:themeColor="text1"/>
          <w:sz w:val="24"/>
          <w:szCs w:val="24"/>
        </w:rPr>
        <w:t xml:space="preserve"> process all over the world. Although different other methods of study has been implemented in order to overcome the problem and not to waste the precious time of the students. Still there need a lot more thing to do and more </w:t>
      </w:r>
      <w:r w:rsidR="00067479" w:rsidRPr="002D728A">
        <w:rPr>
          <w:rFonts w:asciiTheme="minorBidi" w:hAnsiTheme="minorBidi"/>
          <w:color w:val="000000" w:themeColor="text1"/>
          <w:sz w:val="24"/>
          <w:szCs w:val="24"/>
        </w:rPr>
        <w:t>platform</w:t>
      </w:r>
      <w:r w:rsidRPr="002D728A">
        <w:rPr>
          <w:rFonts w:asciiTheme="minorBidi" w:hAnsiTheme="minorBidi"/>
          <w:color w:val="000000" w:themeColor="text1"/>
          <w:sz w:val="24"/>
          <w:szCs w:val="24"/>
        </w:rPr>
        <w:t xml:space="preserve"> should be introduced for the students. The online study method should be modified to that everyone can take benefits from it.</w:t>
      </w:r>
    </w:p>
    <w:p w:rsidR="0027395B" w:rsidRPr="002D728A" w:rsidRDefault="0027395B" w:rsidP="002D728A">
      <w:pPr>
        <w:pStyle w:val="Heading1"/>
        <w:spacing w:line="360" w:lineRule="auto"/>
        <w:jc w:val="both"/>
        <w:rPr>
          <w:rFonts w:asciiTheme="minorBidi" w:hAnsiTheme="minorBidi" w:cstheme="minorBidi"/>
          <w:color w:val="000000" w:themeColor="text1"/>
        </w:rPr>
      </w:pPr>
    </w:p>
    <w:p w:rsidR="0027395B" w:rsidRPr="002D728A" w:rsidRDefault="0027395B" w:rsidP="002D728A">
      <w:pPr>
        <w:pStyle w:val="Heading1"/>
        <w:spacing w:line="360" w:lineRule="auto"/>
        <w:jc w:val="both"/>
        <w:rPr>
          <w:rFonts w:asciiTheme="minorBidi" w:hAnsiTheme="minorBidi" w:cstheme="minorBidi"/>
          <w:color w:val="000000" w:themeColor="text1"/>
        </w:rPr>
      </w:pPr>
    </w:p>
    <w:p w:rsidR="0027395B" w:rsidRPr="002D728A" w:rsidRDefault="0027395B" w:rsidP="002D728A">
      <w:pPr>
        <w:pStyle w:val="Heading1"/>
        <w:spacing w:line="360" w:lineRule="auto"/>
        <w:jc w:val="both"/>
        <w:rPr>
          <w:rFonts w:asciiTheme="minorBidi" w:hAnsiTheme="minorBidi" w:cstheme="minorBidi"/>
          <w:color w:val="000000" w:themeColor="text1"/>
        </w:rPr>
      </w:pPr>
    </w:p>
    <w:p w:rsidR="0027395B" w:rsidRPr="002D728A" w:rsidRDefault="0027395B" w:rsidP="002D728A">
      <w:pPr>
        <w:pStyle w:val="Heading1"/>
        <w:spacing w:line="360" w:lineRule="auto"/>
        <w:jc w:val="both"/>
        <w:rPr>
          <w:rFonts w:asciiTheme="minorBidi" w:hAnsiTheme="minorBidi" w:cstheme="minorBidi"/>
          <w:color w:val="000000" w:themeColor="text1"/>
        </w:rPr>
      </w:pPr>
    </w:p>
    <w:p w:rsidR="0027395B" w:rsidRPr="002D728A" w:rsidRDefault="0027395B" w:rsidP="002D728A">
      <w:pPr>
        <w:pStyle w:val="Heading1"/>
        <w:spacing w:line="360" w:lineRule="auto"/>
        <w:jc w:val="both"/>
        <w:rPr>
          <w:rFonts w:asciiTheme="minorBidi" w:hAnsiTheme="minorBidi" w:cstheme="minorBidi"/>
          <w:color w:val="000000" w:themeColor="text1"/>
        </w:rPr>
      </w:pPr>
    </w:p>
    <w:p w:rsidR="0027395B" w:rsidRPr="002D728A" w:rsidRDefault="0027395B" w:rsidP="002D728A">
      <w:pPr>
        <w:pStyle w:val="Heading1"/>
        <w:spacing w:line="360" w:lineRule="auto"/>
        <w:jc w:val="both"/>
        <w:rPr>
          <w:rFonts w:asciiTheme="minorBidi" w:hAnsiTheme="minorBidi" w:cstheme="minorBidi"/>
          <w:color w:val="000000" w:themeColor="text1"/>
        </w:rPr>
      </w:pPr>
    </w:p>
    <w:p w:rsidR="0027395B" w:rsidRPr="002D728A" w:rsidRDefault="0027395B" w:rsidP="002D728A">
      <w:pPr>
        <w:pStyle w:val="Heading1"/>
        <w:spacing w:line="360" w:lineRule="auto"/>
        <w:jc w:val="both"/>
        <w:rPr>
          <w:rFonts w:asciiTheme="minorBidi" w:hAnsiTheme="minorBidi" w:cstheme="minorBidi"/>
          <w:color w:val="000000" w:themeColor="text1"/>
        </w:rPr>
      </w:pPr>
    </w:p>
    <w:p w:rsidR="0027395B" w:rsidRPr="002D728A" w:rsidRDefault="0027395B" w:rsidP="002D728A">
      <w:pPr>
        <w:pStyle w:val="Heading1"/>
        <w:spacing w:line="360" w:lineRule="auto"/>
        <w:jc w:val="both"/>
        <w:rPr>
          <w:rFonts w:asciiTheme="minorBidi" w:hAnsiTheme="minorBidi" w:cstheme="minorBidi"/>
          <w:color w:val="000000" w:themeColor="text1"/>
        </w:rPr>
      </w:pPr>
    </w:p>
    <w:p w:rsidR="0027395B" w:rsidRPr="002D728A" w:rsidRDefault="0027395B" w:rsidP="002D728A">
      <w:pPr>
        <w:pStyle w:val="Heading1"/>
        <w:spacing w:line="360" w:lineRule="auto"/>
        <w:jc w:val="both"/>
        <w:rPr>
          <w:rFonts w:asciiTheme="minorBidi" w:hAnsiTheme="minorBidi" w:cstheme="minorBidi"/>
          <w:color w:val="000000" w:themeColor="text1"/>
        </w:rPr>
      </w:pPr>
    </w:p>
    <w:p w:rsidR="0027395B" w:rsidRPr="002D728A" w:rsidRDefault="0027395B" w:rsidP="002D728A">
      <w:pPr>
        <w:pStyle w:val="Heading1"/>
        <w:spacing w:line="360" w:lineRule="auto"/>
        <w:jc w:val="both"/>
        <w:rPr>
          <w:rFonts w:asciiTheme="minorBidi" w:hAnsiTheme="minorBidi" w:cstheme="minorBidi"/>
          <w:color w:val="000000" w:themeColor="text1"/>
        </w:rPr>
      </w:pPr>
    </w:p>
    <w:p w:rsidR="0027395B" w:rsidRPr="002D728A" w:rsidRDefault="0027395B" w:rsidP="002D728A">
      <w:pPr>
        <w:pStyle w:val="Heading1"/>
        <w:spacing w:line="360" w:lineRule="auto"/>
        <w:jc w:val="both"/>
        <w:rPr>
          <w:rFonts w:asciiTheme="minorBidi" w:hAnsiTheme="minorBidi" w:cstheme="minorBidi"/>
          <w:color w:val="000000" w:themeColor="text1"/>
        </w:rPr>
      </w:pPr>
    </w:p>
    <w:p w:rsidR="0027395B" w:rsidRPr="002D728A" w:rsidRDefault="0027395B" w:rsidP="002D728A">
      <w:pPr>
        <w:pStyle w:val="Heading1"/>
        <w:spacing w:line="360" w:lineRule="auto"/>
        <w:jc w:val="both"/>
        <w:rPr>
          <w:rFonts w:asciiTheme="minorBidi" w:hAnsiTheme="minorBidi" w:cstheme="minorBidi"/>
          <w:color w:val="000000" w:themeColor="text1"/>
        </w:rPr>
      </w:pPr>
    </w:p>
    <w:p w:rsidR="0027395B" w:rsidRDefault="0027395B" w:rsidP="002D728A">
      <w:pPr>
        <w:pStyle w:val="Heading1"/>
        <w:spacing w:line="360" w:lineRule="auto"/>
        <w:jc w:val="both"/>
        <w:rPr>
          <w:rFonts w:asciiTheme="minorBidi" w:hAnsiTheme="minorBidi" w:cstheme="minorBidi"/>
          <w:color w:val="000000" w:themeColor="text1"/>
        </w:rPr>
      </w:pPr>
    </w:p>
    <w:p w:rsidR="009B5A09" w:rsidRDefault="009B5A09" w:rsidP="002D728A">
      <w:pPr>
        <w:pStyle w:val="Heading1"/>
        <w:spacing w:line="360" w:lineRule="auto"/>
        <w:jc w:val="both"/>
        <w:rPr>
          <w:rFonts w:asciiTheme="minorBidi" w:hAnsiTheme="minorBidi" w:cstheme="minorBidi"/>
          <w:color w:val="000000" w:themeColor="text1"/>
        </w:rPr>
      </w:pPr>
    </w:p>
    <w:p w:rsidR="009B5A09" w:rsidRDefault="009B5A09" w:rsidP="002D728A">
      <w:pPr>
        <w:pStyle w:val="Heading1"/>
        <w:spacing w:line="360" w:lineRule="auto"/>
        <w:jc w:val="both"/>
        <w:rPr>
          <w:rFonts w:asciiTheme="minorBidi" w:hAnsiTheme="minorBidi" w:cstheme="minorBidi"/>
          <w:color w:val="000000" w:themeColor="text1"/>
        </w:rPr>
      </w:pPr>
    </w:p>
    <w:p w:rsidR="009B5A09" w:rsidRPr="002D728A" w:rsidRDefault="009B5A09" w:rsidP="002D728A">
      <w:pPr>
        <w:pStyle w:val="Heading1"/>
        <w:spacing w:line="360" w:lineRule="auto"/>
        <w:jc w:val="both"/>
        <w:rPr>
          <w:rFonts w:asciiTheme="minorBidi" w:hAnsiTheme="minorBidi" w:cstheme="minorBidi"/>
          <w:color w:val="000000" w:themeColor="text1"/>
        </w:rPr>
      </w:pPr>
    </w:p>
    <w:p w:rsidR="0027395B" w:rsidRPr="002D728A" w:rsidRDefault="0027395B" w:rsidP="002D728A">
      <w:pPr>
        <w:pStyle w:val="Heading1"/>
        <w:spacing w:line="360" w:lineRule="auto"/>
        <w:jc w:val="both"/>
        <w:rPr>
          <w:rFonts w:asciiTheme="minorBidi" w:hAnsiTheme="minorBidi" w:cstheme="minorBidi"/>
          <w:color w:val="000000" w:themeColor="text1"/>
        </w:rPr>
      </w:pPr>
    </w:p>
    <w:p w:rsidR="0027395B" w:rsidRPr="002D728A" w:rsidRDefault="0027395B" w:rsidP="002D728A">
      <w:pPr>
        <w:pStyle w:val="Heading1"/>
        <w:spacing w:line="360" w:lineRule="auto"/>
        <w:jc w:val="both"/>
        <w:rPr>
          <w:rFonts w:asciiTheme="minorBidi" w:hAnsiTheme="minorBidi" w:cstheme="minorBidi"/>
          <w:color w:val="000000" w:themeColor="text1"/>
        </w:rPr>
      </w:pPr>
    </w:p>
    <w:p w:rsidR="002E35B7" w:rsidRPr="002D728A" w:rsidRDefault="002E35B7" w:rsidP="002D728A">
      <w:pPr>
        <w:pStyle w:val="Heading1"/>
        <w:spacing w:line="360" w:lineRule="auto"/>
        <w:jc w:val="both"/>
        <w:rPr>
          <w:rFonts w:asciiTheme="minorBidi" w:hAnsiTheme="minorBidi" w:cstheme="minorBidi"/>
          <w:color w:val="000000" w:themeColor="text1"/>
        </w:rPr>
      </w:pPr>
    </w:p>
    <w:p w:rsidR="00067479" w:rsidRPr="002D728A" w:rsidRDefault="0027395B" w:rsidP="002D728A">
      <w:pPr>
        <w:pStyle w:val="Heading1"/>
        <w:spacing w:line="360" w:lineRule="auto"/>
        <w:jc w:val="both"/>
        <w:rPr>
          <w:rFonts w:asciiTheme="minorBidi" w:hAnsiTheme="minorBidi" w:cstheme="minorBidi"/>
          <w:color w:val="000000" w:themeColor="text1"/>
        </w:rPr>
      </w:pPr>
      <w:bookmarkStart w:id="18" w:name="_Toc108736703"/>
      <w:r w:rsidRPr="002D728A">
        <w:rPr>
          <w:rFonts w:asciiTheme="minorBidi" w:hAnsiTheme="minorBidi" w:cstheme="minorBidi"/>
          <w:color w:val="000000" w:themeColor="text1"/>
        </w:rPr>
        <w:lastRenderedPageBreak/>
        <w:t>REFERENCES:</w:t>
      </w:r>
      <w:bookmarkEnd w:id="18"/>
    </w:p>
    <w:p w:rsidR="00064B17" w:rsidRPr="002D728A" w:rsidRDefault="00064B17" w:rsidP="002D728A">
      <w:pPr>
        <w:pStyle w:val="ListParagraph"/>
        <w:numPr>
          <w:ilvl w:val="0"/>
          <w:numId w:val="2"/>
        </w:numPr>
        <w:spacing w:line="360" w:lineRule="auto"/>
        <w:jc w:val="both"/>
        <w:rPr>
          <w:rFonts w:asciiTheme="minorBidi" w:hAnsiTheme="minorBidi"/>
          <w:sz w:val="24"/>
          <w:szCs w:val="24"/>
        </w:rPr>
      </w:pPr>
      <w:r w:rsidRPr="002D728A">
        <w:rPr>
          <w:rFonts w:asciiTheme="minorBidi" w:hAnsiTheme="minorBidi"/>
          <w:sz w:val="24"/>
          <w:szCs w:val="24"/>
        </w:rPr>
        <w:t>Ahanchian MR, Zeydi AE, Armat MR. Conﬂict management styles among Iranian critical care nursing staff: a cross-sectional study. Dimens Crit Care Nurs 2015;34(3): 140e5.</w:t>
      </w:r>
    </w:p>
    <w:p w:rsidR="00064B17" w:rsidRPr="002D728A" w:rsidRDefault="00064B17" w:rsidP="002D728A">
      <w:pPr>
        <w:pStyle w:val="ListParagraph"/>
        <w:numPr>
          <w:ilvl w:val="0"/>
          <w:numId w:val="2"/>
        </w:numPr>
        <w:spacing w:line="360" w:lineRule="auto"/>
        <w:jc w:val="both"/>
        <w:rPr>
          <w:rFonts w:asciiTheme="minorBidi" w:hAnsiTheme="minorBidi"/>
          <w:sz w:val="24"/>
          <w:szCs w:val="24"/>
        </w:rPr>
      </w:pPr>
      <w:r w:rsidRPr="002D728A">
        <w:rPr>
          <w:rFonts w:asciiTheme="minorBidi" w:hAnsiTheme="minorBidi"/>
          <w:sz w:val="24"/>
          <w:szCs w:val="24"/>
        </w:rPr>
        <w:t>Burki T.K. Coronavirus in China. Lancet Respir Med. 2020.</w:t>
      </w:r>
    </w:p>
    <w:p w:rsidR="00064B17" w:rsidRPr="002D728A" w:rsidRDefault="00064B17" w:rsidP="002D728A">
      <w:pPr>
        <w:pStyle w:val="ListParagraph"/>
        <w:numPr>
          <w:ilvl w:val="0"/>
          <w:numId w:val="2"/>
        </w:numPr>
        <w:spacing w:line="360" w:lineRule="auto"/>
        <w:jc w:val="both"/>
        <w:rPr>
          <w:rFonts w:asciiTheme="minorBidi" w:hAnsiTheme="minorBidi"/>
          <w:b/>
          <w:bCs/>
          <w:sz w:val="24"/>
          <w:szCs w:val="24"/>
        </w:rPr>
      </w:pPr>
      <w:r w:rsidRPr="002D728A">
        <w:rPr>
          <w:rFonts w:asciiTheme="minorBidi" w:hAnsiTheme="minorBidi"/>
          <w:sz w:val="24"/>
          <w:szCs w:val="24"/>
        </w:rPr>
        <w:t>Choi KR, Skrine Jeffers K, Cynthia Logsdon M. Nursing and the novel coronavirus: Risks and responsibilities in a global outbreak. J Adv Nurs 2020;76(7):1486e7.</w:t>
      </w:r>
    </w:p>
    <w:p w:rsidR="00064B17" w:rsidRPr="002D728A" w:rsidRDefault="00064B17" w:rsidP="002D728A">
      <w:pPr>
        <w:pStyle w:val="ListParagraph"/>
        <w:numPr>
          <w:ilvl w:val="0"/>
          <w:numId w:val="2"/>
        </w:numPr>
        <w:spacing w:line="360" w:lineRule="auto"/>
        <w:jc w:val="both"/>
        <w:rPr>
          <w:rFonts w:asciiTheme="minorBidi" w:hAnsiTheme="minorBidi"/>
          <w:sz w:val="24"/>
          <w:szCs w:val="24"/>
        </w:rPr>
      </w:pPr>
      <w:r w:rsidRPr="002D728A">
        <w:rPr>
          <w:rFonts w:asciiTheme="minorBidi" w:hAnsiTheme="minorBidi"/>
          <w:sz w:val="24"/>
          <w:szCs w:val="24"/>
        </w:rPr>
        <w:t>Dimensions.AI COVID-19 Report: Publications, Clinical Trials, Funding. https:// reports.dimensions.ai/covid-19/[Accessed 14 March 2020].</w:t>
      </w:r>
    </w:p>
    <w:p w:rsidR="00064B17" w:rsidRPr="002D728A" w:rsidRDefault="00064B17" w:rsidP="002D728A">
      <w:pPr>
        <w:pStyle w:val="ListParagraph"/>
        <w:numPr>
          <w:ilvl w:val="0"/>
          <w:numId w:val="2"/>
        </w:numPr>
        <w:spacing w:line="360" w:lineRule="auto"/>
        <w:jc w:val="both"/>
        <w:rPr>
          <w:rFonts w:asciiTheme="minorBidi" w:hAnsiTheme="minorBidi"/>
          <w:b/>
          <w:bCs/>
          <w:sz w:val="24"/>
          <w:szCs w:val="24"/>
        </w:rPr>
      </w:pPr>
      <w:r w:rsidRPr="002D728A">
        <w:rPr>
          <w:rFonts w:asciiTheme="minorBidi" w:hAnsiTheme="minorBidi"/>
          <w:sz w:val="24"/>
          <w:szCs w:val="24"/>
        </w:rPr>
        <w:t>Docherty KF, Butt JH, de Boer RA, et al. Excess deaths dur- ing the Covid-19 pandemic: an international comparison. MedRxiv 2020.</w:t>
      </w:r>
    </w:p>
    <w:p w:rsidR="00701922" w:rsidRPr="002D728A" w:rsidRDefault="00701922" w:rsidP="002D728A">
      <w:pPr>
        <w:pStyle w:val="ListParagraph"/>
        <w:numPr>
          <w:ilvl w:val="0"/>
          <w:numId w:val="2"/>
        </w:numPr>
        <w:spacing w:line="360" w:lineRule="auto"/>
        <w:jc w:val="both"/>
        <w:rPr>
          <w:rFonts w:asciiTheme="minorBidi" w:hAnsiTheme="minorBidi"/>
          <w:b/>
          <w:bCs/>
          <w:sz w:val="24"/>
          <w:szCs w:val="24"/>
        </w:rPr>
      </w:pPr>
      <w:r w:rsidRPr="002D728A">
        <w:rPr>
          <w:rFonts w:asciiTheme="minorBidi" w:hAnsiTheme="minorBidi"/>
          <w:sz w:val="24"/>
          <w:szCs w:val="24"/>
        </w:rPr>
        <w:t>Doucet, A., Netolicky, D., Timmers, K., &amp; Tuscano, F. J. (2020). Thinking about pedagogy in an unfolding pandemic (An Independent Report on Approaches to Distance Learning during COVID-19 School Closure). Work of Education International and UNESCO.</w:t>
      </w:r>
      <w:r w:rsidRPr="002D728A">
        <w:rPr>
          <w:rFonts w:asciiTheme="minorBidi" w:hAnsiTheme="minorBidi"/>
          <w:b/>
          <w:bCs/>
          <w:sz w:val="24"/>
          <w:szCs w:val="24"/>
        </w:rPr>
        <w:t xml:space="preserve"> </w:t>
      </w:r>
    </w:p>
    <w:p w:rsidR="00701922" w:rsidRPr="002D728A" w:rsidRDefault="00701922" w:rsidP="002D728A">
      <w:pPr>
        <w:pStyle w:val="ListParagraph"/>
        <w:numPr>
          <w:ilvl w:val="0"/>
          <w:numId w:val="2"/>
        </w:numPr>
        <w:spacing w:line="360" w:lineRule="auto"/>
        <w:jc w:val="both"/>
        <w:rPr>
          <w:rFonts w:asciiTheme="minorBidi" w:hAnsiTheme="minorBidi"/>
          <w:b/>
          <w:bCs/>
          <w:sz w:val="24"/>
          <w:szCs w:val="24"/>
        </w:rPr>
      </w:pPr>
      <w:r w:rsidRPr="002D728A">
        <w:rPr>
          <w:rFonts w:asciiTheme="minorBidi" w:hAnsiTheme="minorBidi"/>
          <w:sz w:val="24"/>
          <w:szCs w:val="24"/>
        </w:rPr>
        <w:t>Hui D.S., E I.A., Madani T.A., Ntoumi F., Kock R., Dar O. The continuing 2019-nCoV epidemic threat of novel coronaviruses to global health – the latest 2019 novel coronavirus outbreak in Wuhan, China. Int J Infect Dis. 2020;91:264–266</w:t>
      </w:r>
      <w:r w:rsidRPr="002D728A">
        <w:rPr>
          <w:rFonts w:asciiTheme="minorBidi" w:hAnsiTheme="minorBidi"/>
          <w:b/>
          <w:bCs/>
          <w:sz w:val="24"/>
          <w:szCs w:val="24"/>
        </w:rPr>
        <w:t>.</w:t>
      </w:r>
    </w:p>
    <w:p w:rsidR="00701922" w:rsidRPr="002D728A" w:rsidRDefault="00701922" w:rsidP="002D728A">
      <w:pPr>
        <w:pStyle w:val="ListParagraph"/>
        <w:numPr>
          <w:ilvl w:val="0"/>
          <w:numId w:val="2"/>
        </w:numPr>
        <w:spacing w:line="360" w:lineRule="auto"/>
        <w:jc w:val="both"/>
        <w:rPr>
          <w:rFonts w:asciiTheme="minorBidi" w:hAnsiTheme="minorBidi"/>
          <w:b/>
          <w:bCs/>
          <w:sz w:val="24"/>
          <w:szCs w:val="24"/>
        </w:rPr>
      </w:pPr>
      <w:r w:rsidRPr="002D728A">
        <w:rPr>
          <w:rFonts w:asciiTheme="minorBidi" w:hAnsiTheme="minorBidi"/>
          <w:sz w:val="24"/>
          <w:szCs w:val="24"/>
        </w:rPr>
        <w:t>Jin Y-H, Cai L, Cheng Z-S, Cheng H, Deng T, Fan Y-P, et al. A rapid advice guideline for the diagnosis and treatment of 2019 novel coronavirus (2019-nCoV) infected pneumonia (standard version). Mil Med Res 2020;7(1):4.</w:t>
      </w:r>
    </w:p>
    <w:p w:rsidR="00701922" w:rsidRPr="002D728A" w:rsidRDefault="00701922" w:rsidP="002D728A">
      <w:pPr>
        <w:pStyle w:val="ListParagraph"/>
        <w:numPr>
          <w:ilvl w:val="0"/>
          <w:numId w:val="2"/>
        </w:numPr>
        <w:spacing w:line="360" w:lineRule="auto"/>
        <w:jc w:val="both"/>
        <w:rPr>
          <w:rFonts w:asciiTheme="minorBidi" w:hAnsiTheme="minorBidi"/>
          <w:b/>
          <w:bCs/>
          <w:sz w:val="24"/>
          <w:szCs w:val="24"/>
        </w:rPr>
      </w:pPr>
      <w:r w:rsidRPr="002D728A">
        <w:rPr>
          <w:rFonts w:asciiTheme="minorBidi" w:hAnsiTheme="minorBidi"/>
          <w:sz w:val="24"/>
          <w:szCs w:val="24"/>
        </w:rPr>
        <w:t xml:space="preserve">Karimi Moonaghi H, Emami Zeydi A, Mirhaghi A. Patient education among </w:t>
      </w:r>
      <w:bookmarkStart w:id="19" w:name="_GoBack"/>
      <w:bookmarkEnd w:id="19"/>
      <w:r w:rsidRPr="002D728A">
        <w:rPr>
          <w:rFonts w:asciiTheme="minorBidi" w:hAnsiTheme="minorBidi"/>
          <w:sz w:val="24"/>
          <w:szCs w:val="24"/>
        </w:rPr>
        <w:t>nurses: bringing evidence into clinical applicability in Iran. Invest Educ Enferm 2016;34(1):137e51</w:t>
      </w:r>
    </w:p>
    <w:p w:rsidR="00067479" w:rsidRPr="002D728A" w:rsidRDefault="00701922" w:rsidP="002D728A">
      <w:pPr>
        <w:pStyle w:val="ListParagraph"/>
        <w:numPr>
          <w:ilvl w:val="0"/>
          <w:numId w:val="2"/>
        </w:numPr>
        <w:spacing w:line="360" w:lineRule="auto"/>
        <w:jc w:val="both"/>
        <w:rPr>
          <w:rFonts w:asciiTheme="minorBidi" w:hAnsiTheme="minorBidi"/>
          <w:b/>
          <w:bCs/>
          <w:sz w:val="24"/>
          <w:szCs w:val="24"/>
        </w:rPr>
      </w:pPr>
      <w:r w:rsidRPr="002D728A">
        <w:rPr>
          <w:rFonts w:asciiTheme="minorBidi" w:hAnsiTheme="minorBidi"/>
          <w:sz w:val="24"/>
          <w:szCs w:val="24"/>
        </w:rPr>
        <w:t>Karkhah S, Ghazanfari MJ, Shamshirian A, Panahi L, Molai M, Zeydi AE. Clinical Features of Patients with Probable 2019 Novel Coronavirus Infected Pneumonia in Rasht, Iran: A Retrospective Case Series. Open Access Maced J Med Sci 2020;8(T1):16e22.</w:t>
      </w:r>
    </w:p>
    <w:p w:rsidR="00701922" w:rsidRPr="002D728A" w:rsidRDefault="00701922" w:rsidP="002D728A">
      <w:pPr>
        <w:pStyle w:val="ListParagraph"/>
        <w:numPr>
          <w:ilvl w:val="0"/>
          <w:numId w:val="2"/>
        </w:numPr>
        <w:spacing w:line="360" w:lineRule="auto"/>
        <w:jc w:val="both"/>
        <w:rPr>
          <w:rFonts w:asciiTheme="minorBidi" w:hAnsiTheme="minorBidi"/>
          <w:b/>
          <w:bCs/>
          <w:sz w:val="24"/>
          <w:szCs w:val="24"/>
        </w:rPr>
      </w:pPr>
      <w:r w:rsidRPr="002D728A">
        <w:rPr>
          <w:rFonts w:asciiTheme="minorBidi" w:hAnsiTheme="minorBidi"/>
          <w:sz w:val="24"/>
          <w:szCs w:val="24"/>
        </w:rPr>
        <w:t>Kinman G, Teoh K and Harriss A. Supporting the well- being of healthcare workers during and after COVID-19. Occupational Medicine 70(5): 294–296.</w:t>
      </w:r>
    </w:p>
    <w:p w:rsidR="00701922" w:rsidRPr="002D728A" w:rsidRDefault="00701922" w:rsidP="002D728A">
      <w:pPr>
        <w:pStyle w:val="ListParagraph"/>
        <w:numPr>
          <w:ilvl w:val="0"/>
          <w:numId w:val="2"/>
        </w:numPr>
        <w:spacing w:line="360" w:lineRule="auto"/>
        <w:jc w:val="both"/>
        <w:rPr>
          <w:rFonts w:asciiTheme="minorBidi" w:hAnsiTheme="minorBidi"/>
          <w:b/>
          <w:bCs/>
          <w:sz w:val="24"/>
          <w:szCs w:val="24"/>
        </w:rPr>
      </w:pPr>
      <w:r w:rsidRPr="002D728A">
        <w:rPr>
          <w:rFonts w:asciiTheme="minorBidi" w:hAnsiTheme="minorBidi"/>
          <w:sz w:val="24"/>
          <w:szCs w:val="24"/>
        </w:rPr>
        <w:lastRenderedPageBreak/>
        <w:t>Kuensel. (2020, March 6). First confirmed coronavirus case in Bhutan. Kuensel. https:// kuenselonline.com/first-confirmed-coronavirus-case-in-bhutan/</w:t>
      </w:r>
    </w:p>
    <w:p w:rsidR="00701922" w:rsidRPr="002D728A" w:rsidRDefault="00701922" w:rsidP="002D728A">
      <w:pPr>
        <w:pStyle w:val="ListParagraph"/>
        <w:numPr>
          <w:ilvl w:val="0"/>
          <w:numId w:val="2"/>
        </w:numPr>
        <w:spacing w:line="360" w:lineRule="auto"/>
        <w:jc w:val="both"/>
        <w:rPr>
          <w:rFonts w:asciiTheme="minorBidi" w:hAnsiTheme="minorBidi"/>
          <w:b/>
          <w:bCs/>
          <w:sz w:val="24"/>
          <w:szCs w:val="24"/>
        </w:rPr>
      </w:pPr>
      <w:r w:rsidRPr="002D728A">
        <w:rPr>
          <w:rFonts w:asciiTheme="minorBidi" w:hAnsiTheme="minorBidi"/>
          <w:sz w:val="24"/>
          <w:szCs w:val="24"/>
        </w:rPr>
        <w:t>Lamb D, Greenberg N, Stevelink SAM, Wessely S.  Mixed  signals  about  the mental health of the NHS workforce. The Lancet Psychiatry 2020 Dec 1;7(12): 1009e11. https://doi.org/10.1016/S2215-0366(20)30379-5</w:t>
      </w:r>
    </w:p>
    <w:p w:rsidR="00701922" w:rsidRPr="002D728A" w:rsidRDefault="002656F1" w:rsidP="002D728A">
      <w:pPr>
        <w:pStyle w:val="ListParagraph"/>
        <w:numPr>
          <w:ilvl w:val="0"/>
          <w:numId w:val="2"/>
        </w:numPr>
        <w:spacing w:line="360" w:lineRule="auto"/>
        <w:jc w:val="both"/>
        <w:rPr>
          <w:rFonts w:asciiTheme="minorBidi" w:hAnsiTheme="minorBidi"/>
          <w:b/>
          <w:bCs/>
          <w:sz w:val="24"/>
          <w:szCs w:val="24"/>
        </w:rPr>
      </w:pPr>
      <w:r w:rsidRPr="002D728A">
        <w:rPr>
          <w:rFonts w:asciiTheme="minorBidi" w:hAnsiTheme="minorBidi"/>
          <w:sz w:val="24"/>
          <w:szCs w:val="24"/>
        </w:rPr>
        <w:t>Lu H., Stratton C.W., Tang Y.W. Outbreak of pneumonia of unknown etiology in Wuhan China: the mystery and the miracle. J Med Virol. 2020</w:t>
      </w:r>
    </w:p>
    <w:p w:rsidR="00701922" w:rsidRPr="002D728A" w:rsidRDefault="002656F1" w:rsidP="002D728A">
      <w:pPr>
        <w:pStyle w:val="ListParagraph"/>
        <w:numPr>
          <w:ilvl w:val="0"/>
          <w:numId w:val="2"/>
        </w:numPr>
        <w:spacing w:line="360" w:lineRule="auto"/>
        <w:jc w:val="both"/>
        <w:rPr>
          <w:rFonts w:asciiTheme="minorBidi" w:hAnsiTheme="minorBidi"/>
          <w:b/>
          <w:bCs/>
          <w:sz w:val="24"/>
          <w:szCs w:val="24"/>
        </w:rPr>
      </w:pPr>
      <w:r w:rsidRPr="002D728A">
        <w:rPr>
          <w:rFonts w:asciiTheme="minorBidi" w:hAnsiTheme="minorBidi"/>
          <w:sz w:val="24"/>
          <w:szCs w:val="24"/>
        </w:rPr>
        <w:t>Mehta S, Machado F, Kwizera A, et al. COVID-19: a heavy toll on health-care workers. Lancet Respir Med 2021; 9(3): 226–228.</w:t>
      </w:r>
    </w:p>
    <w:p w:rsidR="002656F1" w:rsidRPr="002D728A" w:rsidRDefault="002656F1" w:rsidP="002D728A">
      <w:pPr>
        <w:pStyle w:val="ListParagraph"/>
        <w:numPr>
          <w:ilvl w:val="0"/>
          <w:numId w:val="2"/>
        </w:numPr>
        <w:spacing w:line="360" w:lineRule="auto"/>
        <w:jc w:val="both"/>
        <w:rPr>
          <w:rFonts w:asciiTheme="minorBidi" w:hAnsiTheme="minorBidi"/>
          <w:sz w:val="24"/>
          <w:szCs w:val="24"/>
        </w:rPr>
      </w:pPr>
      <w:r w:rsidRPr="002D728A">
        <w:rPr>
          <w:rFonts w:asciiTheme="minorBidi" w:hAnsiTheme="minorBidi"/>
          <w:sz w:val="24"/>
          <w:szCs w:val="24"/>
        </w:rPr>
        <w:t>Moore KJ, Sampson EL, Kupeli N, et al. Supporting families in end-of-life care and bereavement in the COVID-19 era. Int Psychogeriatr 2020; 32(10): 1245–1248.</w:t>
      </w:r>
    </w:p>
    <w:p w:rsidR="002656F1" w:rsidRPr="002D728A" w:rsidRDefault="002656F1" w:rsidP="002D728A">
      <w:pPr>
        <w:pStyle w:val="ListParagraph"/>
        <w:numPr>
          <w:ilvl w:val="0"/>
          <w:numId w:val="2"/>
        </w:numPr>
        <w:spacing w:line="360" w:lineRule="auto"/>
        <w:jc w:val="both"/>
        <w:rPr>
          <w:rFonts w:asciiTheme="minorBidi" w:hAnsiTheme="minorBidi"/>
          <w:b/>
          <w:bCs/>
          <w:sz w:val="24"/>
          <w:szCs w:val="24"/>
        </w:rPr>
      </w:pPr>
      <w:r w:rsidRPr="002D728A">
        <w:rPr>
          <w:rFonts w:asciiTheme="minorBidi" w:hAnsiTheme="minorBidi"/>
          <w:sz w:val="24"/>
          <w:szCs w:val="24"/>
        </w:rPr>
        <w:t>Palayew A, Norgaard O, Safreed-Harmon K, Helms Anderson T, Rasmussen LN, Lazarus JV. Pandemic publishing poses a new COVID-19 challenge. Nat Hum Behav 2020 Jun 23;4:666e9. https://doi.org/10.1038/s41562-020-0911-0 [cited 2020 Aug 20].</w:t>
      </w:r>
    </w:p>
    <w:p w:rsidR="002656F1" w:rsidRPr="002D728A" w:rsidRDefault="002656F1" w:rsidP="002D728A">
      <w:pPr>
        <w:pStyle w:val="ListParagraph"/>
        <w:numPr>
          <w:ilvl w:val="0"/>
          <w:numId w:val="2"/>
        </w:numPr>
        <w:spacing w:line="360" w:lineRule="auto"/>
        <w:jc w:val="both"/>
        <w:rPr>
          <w:rFonts w:asciiTheme="minorBidi" w:hAnsiTheme="minorBidi"/>
          <w:b/>
          <w:bCs/>
          <w:sz w:val="24"/>
          <w:szCs w:val="24"/>
        </w:rPr>
      </w:pPr>
      <w:r w:rsidRPr="002D728A">
        <w:rPr>
          <w:rFonts w:asciiTheme="minorBidi" w:hAnsiTheme="minorBidi"/>
          <w:sz w:val="24"/>
          <w:szCs w:val="24"/>
        </w:rPr>
        <w:t>Palden, T. (2020, August 12). Women test COVID-19 positive after five tests locking down entire country. Kuensel, pp. 1–2.</w:t>
      </w:r>
    </w:p>
    <w:p w:rsidR="002656F1" w:rsidRPr="002D728A" w:rsidRDefault="002656F1" w:rsidP="002D728A">
      <w:pPr>
        <w:pStyle w:val="ListParagraph"/>
        <w:numPr>
          <w:ilvl w:val="0"/>
          <w:numId w:val="2"/>
        </w:numPr>
        <w:spacing w:line="360" w:lineRule="auto"/>
        <w:jc w:val="both"/>
        <w:rPr>
          <w:rFonts w:asciiTheme="minorBidi" w:hAnsiTheme="minorBidi"/>
          <w:b/>
          <w:bCs/>
          <w:sz w:val="24"/>
          <w:szCs w:val="24"/>
        </w:rPr>
      </w:pPr>
      <w:r w:rsidRPr="002D728A">
        <w:rPr>
          <w:rFonts w:asciiTheme="minorBidi" w:hAnsiTheme="minorBidi"/>
          <w:sz w:val="24"/>
          <w:szCs w:val="24"/>
        </w:rPr>
        <w:t>Rothan HA, Byrareddy SN. The epidemiology and patho- genesis of coronavirus disease (COVID-19) outbreak. J Autoimmun 2020;109:102433.</w:t>
      </w:r>
    </w:p>
    <w:p w:rsidR="00067479" w:rsidRPr="002D728A" w:rsidRDefault="002656F1" w:rsidP="002D728A">
      <w:pPr>
        <w:pStyle w:val="ListParagraph"/>
        <w:numPr>
          <w:ilvl w:val="0"/>
          <w:numId w:val="2"/>
        </w:numPr>
        <w:spacing w:line="360" w:lineRule="auto"/>
        <w:jc w:val="both"/>
        <w:rPr>
          <w:rFonts w:asciiTheme="minorBidi" w:hAnsiTheme="minorBidi"/>
          <w:b/>
          <w:bCs/>
          <w:sz w:val="24"/>
          <w:szCs w:val="24"/>
        </w:rPr>
      </w:pPr>
      <w:r w:rsidRPr="002D728A">
        <w:rPr>
          <w:rFonts w:asciiTheme="minorBidi" w:hAnsiTheme="minorBidi"/>
          <w:sz w:val="24"/>
          <w:szCs w:val="24"/>
        </w:rPr>
        <w:t>Shreffler J, Petrey J and Huecker M. The impact of COVID- 19 on healthcare worker wellness: a scoping review. West J Emerg Med 2020; 21(5): 1059.</w:t>
      </w:r>
    </w:p>
    <w:p w:rsidR="002656F1" w:rsidRPr="002D728A" w:rsidRDefault="002656F1" w:rsidP="002D728A">
      <w:pPr>
        <w:pStyle w:val="ListParagraph"/>
        <w:numPr>
          <w:ilvl w:val="0"/>
          <w:numId w:val="2"/>
        </w:numPr>
        <w:spacing w:line="360" w:lineRule="auto"/>
        <w:jc w:val="both"/>
        <w:rPr>
          <w:rFonts w:asciiTheme="minorBidi" w:hAnsiTheme="minorBidi"/>
          <w:b/>
          <w:bCs/>
          <w:sz w:val="24"/>
          <w:szCs w:val="24"/>
        </w:rPr>
      </w:pPr>
      <w:r w:rsidRPr="002D728A">
        <w:rPr>
          <w:rFonts w:asciiTheme="minorBidi" w:hAnsiTheme="minorBidi"/>
          <w:sz w:val="24"/>
          <w:szCs w:val="24"/>
        </w:rPr>
        <w:t>Sintema, E. J. (2020, April 7). Effect of COVID-19 on the performance of grade 12 students: Implications for STEM education. EURASIA Journal of Mathematics, Science and Technology Education, 16(7). https://doi.org /10.29333/ejmste/7893</w:t>
      </w:r>
    </w:p>
    <w:p w:rsidR="002656F1" w:rsidRPr="002D728A" w:rsidRDefault="002656F1" w:rsidP="002D728A">
      <w:pPr>
        <w:pStyle w:val="ListParagraph"/>
        <w:numPr>
          <w:ilvl w:val="0"/>
          <w:numId w:val="2"/>
        </w:numPr>
        <w:spacing w:line="360" w:lineRule="auto"/>
        <w:jc w:val="both"/>
        <w:rPr>
          <w:rFonts w:asciiTheme="minorBidi" w:hAnsiTheme="minorBidi"/>
          <w:b/>
          <w:bCs/>
          <w:sz w:val="24"/>
          <w:szCs w:val="24"/>
        </w:rPr>
      </w:pPr>
      <w:r w:rsidRPr="002D728A">
        <w:rPr>
          <w:rFonts w:asciiTheme="minorBidi" w:hAnsiTheme="minorBidi"/>
          <w:sz w:val="24"/>
          <w:szCs w:val="24"/>
        </w:rPr>
        <w:t>Subedi, S., Nayaju, S., Subedi, S., Shah, S. K., &amp; Shah, J. M. (2020). Impact of e-learning during COVID-19 pandemic among nurshing students and teachers of Nepal. International Journal of Science and Healthcare Research, 5(3), 9.</w:t>
      </w:r>
    </w:p>
    <w:p w:rsidR="002656F1" w:rsidRPr="002D728A" w:rsidRDefault="002656F1" w:rsidP="002D728A">
      <w:pPr>
        <w:pStyle w:val="ListParagraph"/>
        <w:numPr>
          <w:ilvl w:val="0"/>
          <w:numId w:val="2"/>
        </w:numPr>
        <w:spacing w:line="360" w:lineRule="auto"/>
        <w:jc w:val="both"/>
        <w:rPr>
          <w:rFonts w:asciiTheme="minorBidi" w:hAnsiTheme="minorBidi"/>
          <w:b/>
          <w:bCs/>
          <w:sz w:val="24"/>
          <w:szCs w:val="24"/>
        </w:rPr>
      </w:pPr>
      <w:r w:rsidRPr="002D728A">
        <w:rPr>
          <w:rFonts w:asciiTheme="minorBidi" w:hAnsiTheme="minorBidi"/>
          <w:sz w:val="24"/>
          <w:szCs w:val="24"/>
        </w:rPr>
        <w:t>United Nations. (2020). Policy brief: Education during COVID-19 and beyond. United Nations. https://www.un.org/development/desa/dspd/wp-content/uploads/ sites/22/2020/08/sg_policy_brief_covid-19_and_education_august_2020.pdf</w:t>
      </w:r>
    </w:p>
    <w:p w:rsidR="00006F55" w:rsidRPr="002D728A" w:rsidRDefault="002656F1" w:rsidP="002D728A">
      <w:pPr>
        <w:pStyle w:val="ListParagraph"/>
        <w:numPr>
          <w:ilvl w:val="0"/>
          <w:numId w:val="2"/>
        </w:numPr>
        <w:spacing w:line="360" w:lineRule="auto"/>
        <w:jc w:val="both"/>
        <w:rPr>
          <w:rFonts w:asciiTheme="minorBidi" w:hAnsiTheme="minorBidi"/>
          <w:sz w:val="24"/>
          <w:szCs w:val="24"/>
        </w:rPr>
      </w:pPr>
      <w:r w:rsidRPr="002D728A">
        <w:rPr>
          <w:rFonts w:asciiTheme="minorBidi" w:hAnsiTheme="minorBidi"/>
          <w:sz w:val="24"/>
          <w:szCs w:val="24"/>
        </w:rPr>
        <w:lastRenderedPageBreak/>
        <w:t>Zhai Y and Du X. Addressing collegiate mental health amid COVID-19 pandemic. Psychiatry Res 2020; 288: 113003</w:t>
      </w:r>
    </w:p>
    <w:sectPr w:rsidR="00006F55" w:rsidRPr="002D728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B98" w:rsidRDefault="000E4B98" w:rsidP="002B2D69">
      <w:pPr>
        <w:spacing w:after="0" w:line="240" w:lineRule="auto"/>
      </w:pPr>
      <w:r>
        <w:separator/>
      </w:r>
    </w:p>
  </w:endnote>
  <w:endnote w:type="continuationSeparator" w:id="0">
    <w:p w:rsidR="000E4B98" w:rsidRDefault="000E4B98" w:rsidP="002B2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6416552"/>
      <w:docPartObj>
        <w:docPartGallery w:val="Page Numbers (Bottom of Page)"/>
        <w:docPartUnique/>
      </w:docPartObj>
    </w:sdtPr>
    <w:sdtEndPr>
      <w:rPr>
        <w:color w:val="808080" w:themeColor="background1" w:themeShade="80"/>
        <w:spacing w:val="60"/>
      </w:rPr>
    </w:sdtEndPr>
    <w:sdtContent>
      <w:p w:rsidR="002B2D69" w:rsidRDefault="002B2D69">
        <w:pPr>
          <w:pStyle w:val="Footer"/>
          <w:pBdr>
            <w:top w:val="single" w:sz="4" w:space="1" w:color="D9D9D9" w:themeColor="background1" w:themeShade="D9"/>
          </w:pBdr>
          <w:jc w:val="right"/>
        </w:pPr>
        <w:r>
          <w:fldChar w:fldCharType="begin"/>
        </w:r>
        <w:r>
          <w:instrText xml:space="preserve"> PAGE   \* MERGEFORMAT </w:instrText>
        </w:r>
        <w:r>
          <w:fldChar w:fldCharType="separate"/>
        </w:r>
        <w:r w:rsidR="00A64A6D">
          <w:rPr>
            <w:noProof/>
          </w:rPr>
          <w:t>12</w:t>
        </w:r>
        <w:r>
          <w:rPr>
            <w:noProof/>
          </w:rPr>
          <w:fldChar w:fldCharType="end"/>
        </w:r>
        <w:r>
          <w:t xml:space="preserve"> | </w:t>
        </w:r>
        <w:r>
          <w:rPr>
            <w:color w:val="808080" w:themeColor="background1" w:themeShade="80"/>
            <w:spacing w:val="60"/>
          </w:rPr>
          <w:t>Page</w:t>
        </w:r>
      </w:p>
    </w:sdtContent>
  </w:sdt>
  <w:p w:rsidR="002B2D69" w:rsidRDefault="002B2D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B98" w:rsidRDefault="000E4B98" w:rsidP="002B2D69">
      <w:pPr>
        <w:spacing w:after="0" w:line="240" w:lineRule="auto"/>
      </w:pPr>
      <w:r>
        <w:separator/>
      </w:r>
    </w:p>
  </w:footnote>
  <w:footnote w:type="continuationSeparator" w:id="0">
    <w:p w:rsidR="000E4B98" w:rsidRDefault="000E4B98" w:rsidP="002B2D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978F0"/>
    <w:multiLevelType w:val="hybridMultilevel"/>
    <w:tmpl w:val="9CAE697E"/>
    <w:lvl w:ilvl="0" w:tplc="637E4F8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21E3E33"/>
    <w:multiLevelType w:val="hybridMultilevel"/>
    <w:tmpl w:val="CC7646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35A"/>
    <w:rsid w:val="00006F55"/>
    <w:rsid w:val="00064B17"/>
    <w:rsid w:val="00067479"/>
    <w:rsid w:val="000E4B98"/>
    <w:rsid w:val="00110664"/>
    <w:rsid w:val="001762E8"/>
    <w:rsid w:val="0018090B"/>
    <w:rsid w:val="00214612"/>
    <w:rsid w:val="0023135A"/>
    <w:rsid w:val="002656F1"/>
    <w:rsid w:val="0027395B"/>
    <w:rsid w:val="00286B9C"/>
    <w:rsid w:val="002B2D69"/>
    <w:rsid w:val="002D728A"/>
    <w:rsid w:val="002E35B7"/>
    <w:rsid w:val="002F7F21"/>
    <w:rsid w:val="003A4B84"/>
    <w:rsid w:val="00462FCC"/>
    <w:rsid w:val="0050077A"/>
    <w:rsid w:val="005131B1"/>
    <w:rsid w:val="006360F3"/>
    <w:rsid w:val="0069411D"/>
    <w:rsid w:val="00701922"/>
    <w:rsid w:val="007444C6"/>
    <w:rsid w:val="007828DF"/>
    <w:rsid w:val="007855AB"/>
    <w:rsid w:val="00796BA3"/>
    <w:rsid w:val="007A5A71"/>
    <w:rsid w:val="007D08F9"/>
    <w:rsid w:val="008F4460"/>
    <w:rsid w:val="009258F8"/>
    <w:rsid w:val="009950A0"/>
    <w:rsid w:val="009B5A09"/>
    <w:rsid w:val="00A42F1D"/>
    <w:rsid w:val="00A64A6D"/>
    <w:rsid w:val="00B40AF3"/>
    <w:rsid w:val="00BC4C67"/>
    <w:rsid w:val="00C268AA"/>
    <w:rsid w:val="00C351C2"/>
    <w:rsid w:val="00C5794F"/>
    <w:rsid w:val="00C823BA"/>
    <w:rsid w:val="00C96431"/>
    <w:rsid w:val="00CA5493"/>
    <w:rsid w:val="00D8191D"/>
    <w:rsid w:val="00D845DA"/>
    <w:rsid w:val="00DE2414"/>
    <w:rsid w:val="00ED2471"/>
    <w:rsid w:val="00F2735C"/>
    <w:rsid w:val="00F27819"/>
    <w:rsid w:val="00F96BCB"/>
    <w:rsid w:val="00FA1D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214612"/>
    <w:pPr>
      <w:widowControl w:val="0"/>
      <w:autoSpaceDE w:val="0"/>
      <w:autoSpaceDN w:val="0"/>
      <w:spacing w:after="0" w:line="240" w:lineRule="auto"/>
      <w:ind w:left="112"/>
      <w:outlineLvl w:val="0"/>
    </w:pPr>
    <w:rPr>
      <w:rFonts w:ascii="Calibri" w:eastAsia="Calibri" w:hAnsi="Calibri" w:cs="Calibri"/>
      <w:b/>
      <w:bCs/>
      <w:sz w:val="24"/>
      <w:szCs w:val="24"/>
    </w:rPr>
  </w:style>
  <w:style w:type="paragraph" w:styleId="Heading2">
    <w:name w:val="heading 2"/>
    <w:basedOn w:val="Normal"/>
    <w:next w:val="Normal"/>
    <w:link w:val="Heading2Char"/>
    <w:uiPriority w:val="9"/>
    <w:unhideWhenUsed/>
    <w:qFormat/>
    <w:rsid w:val="00A42F1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14612"/>
    <w:rPr>
      <w:rFonts w:ascii="Calibri" w:eastAsia="Calibri" w:hAnsi="Calibri" w:cs="Calibri"/>
      <w:b/>
      <w:bCs/>
      <w:sz w:val="24"/>
      <w:szCs w:val="24"/>
    </w:rPr>
  </w:style>
  <w:style w:type="paragraph" w:styleId="TOCHeading">
    <w:name w:val="TOC Heading"/>
    <w:basedOn w:val="Heading1"/>
    <w:next w:val="Normal"/>
    <w:uiPriority w:val="39"/>
    <w:semiHidden/>
    <w:unhideWhenUsed/>
    <w:qFormat/>
    <w:rsid w:val="00C96431"/>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eastAsia="ja-JP"/>
    </w:rPr>
  </w:style>
  <w:style w:type="paragraph" w:styleId="BalloonText">
    <w:name w:val="Balloon Text"/>
    <w:basedOn w:val="Normal"/>
    <w:link w:val="BalloonTextChar"/>
    <w:uiPriority w:val="99"/>
    <w:semiHidden/>
    <w:unhideWhenUsed/>
    <w:rsid w:val="00C964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6431"/>
    <w:rPr>
      <w:rFonts w:ascii="Tahoma" w:hAnsi="Tahoma" w:cs="Tahoma"/>
      <w:sz w:val="16"/>
      <w:szCs w:val="16"/>
    </w:rPr>
  </w:style>
  <w:style w:type="character" w:customStyle="1" w:styleId="Heading2Char">
    <w:name w:val="Heading 2 Char"/>
    <w:basedOn w:val="DefaultParagraphFont"/>
    <w:link w:val="Heading2"/>
    <w:uiPriority w:val="9"/>
    <w:rsid w:val="00A42F1D"/>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A42F1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42F1D"/>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autoRedefine/>
    <w:uiPriority w:val="39"/>
    <w:unhideWhenUsed/>
    <w:rsid w:val="0027395B"/>
    <w:pPr>
      <w:spacing w:after="100"/>
    </w:pPr>
  </w:style>
  <w:style w:type="paragraph" w:styleId="TOC2">
    <w:name w:val="toc 2"/>
    <w:basedOn w:val="Normal"/>
    <w:next w:val="Normal"/>
    <w:autoRedefine/>
    <w:uiPriority w:val="39"/>
    <w:unhideWhenUsed/>
    <w:rsid w:val="0027395B"/>
    <w:pPr>
      <w:spacing w:after="100"/>
      <w:ind w:left="220"/>
    </w:pPr>
  </w:style>
  <w:style w:type="character" w:styleId="Hyperlink">
    <w:name w:val="Hyperlink"/>
    <w:basedOn w:val="DefaultParagraphFont"/>
    <w:uiPriority w:val="99"/>
    <w:unhideWhenUsed/>
    <w:rsid w:val="0027395B"/>
    <w:rPr>
      <w:color w:val="0000FF" w:themeColor="hyperlink"/>
      <w:u w:val="single"/>
    </w:rPr>
  </w:style>
  <w:style w:type="paragraph" w:styleId="ListParagraph">
    <w:name w:val="List Paragraph"/>
    <w:basedOn w:val="Normal"/>
    <w:uiPriority w:val="34"/>
    <w:qFormat/>
    <w:rsid w:val="00064B17"/>
    <w:pPr>
      <w:ind w:left="720"/>
      <w:contextualSpacing/>
    </w:pPr>
  </w:style>
  <w:style w:type="paragraph" w:styleId="Header">
    <w:name w:val="header"/>
    <w:basedOn w:val="Normal"/>
    <w:link w:val="HeaderChar"/>
    <w:uiPriority w:val="99"/>
    <w:unhideWhenUsed/>
    <w:rsid w:val="002B2D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2D69"/>
  </w:style>
  <w:style w:type="paragraph" w:styleId="Footer">
    <w:name w:val="footer"/>
    <w:basedOn w:val="Normal"/>
    <w:link w:val="FooterChar"/>
    <w:uiPriority w:val="99"/>
    <w:unhideWhenUsed/>
    <w:rsid w:val="002B2D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2D6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214612"/>
    <w:pPr>
      <w:widowControl w:val="0"/>
      <w:autoSpaceDE w:val="0"/>
      <w:autoSpaceDN w:val="0"/>
      <w:spacing w:after="0" w:line="240" w:lineRule="auto"/>
      <w:ind w:left="112"/>
      <w:outlineLvl w:val="0"/>
    </w:pPr>
    <w:rPr>
      <w:rFonts w:ascii="Calibri" w:eastAsia="Calibri" w:hAnsi="Calibri" w:cs="Calibri"/>
      <w:b/>
      <w:bCs/>
      <w:sz w:val="24"/>
      <w:szCs w:val="24"/>
    </w:rPr>
  </w:style>
  <w:style w:type="paragraph" w:styleId="Heading2">
    <w:name w:val="heading 2"/>
    <w:basedOn w:val="Normal"/>
    <w:next w:val="Normal"/>
    <w:link w:val="Heading2Char"/>
    <w:uiPriority w:val="9"/>
    <w:unhideWhenUsed/>
    <w:qFormat/>
    <w:rsid w:val="00A42F1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14612"/>
    <w:rPr>
      <w:rFonts w:ascii="Calibri" w:eastAsia="Calibri" w:hAnsi="Calibri" w:cs="Calibri"/>
      <w:b/>
      <w:bCs/>
      <w:sz w:val="24"/>
      <w:szCs w:val="24"/>
    </w:rPr>
  </w:style>
  <w:style w:type="paragraph" w:styleId="TOCHeading">
    <w:name w:val="TOC Heading"/>
    <w:basedOn w:val="Heading1"/>
    <w:next w:val="Normal"/>
    <w:uiPriority w:val="39"/>
    <w:semiHidden/>
    <w:unhideWhenUsed/>
    <w:qFormat/>
    <w:rsid w:val="00C96431"/>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eastAsia="ja-JP"/>
    </w:rPr>
  </w:style>
  <w:style w:type="paragraph" w:styleId="BalloonText">
    <w:name w:val="Balloon Text"/>
    <w:basedOn w:val="Normal"/>
    <w:link w:val="BalloonTextChar"/>
    <w:uiPriority w:val="99"/>
    <w:semiHidden/>
    <w:unhideWhenUsed/>
    <w:rsid w:val="00C964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6431"/>
    <w:rPr>
      <w:rFonts w:ascii="Tahoma" w:hAnsi="Tahoma" w:cs="Tahoma"/>
      <w:sz w:val="16"/>
      <w:szCs w:val="16"/>
    </w:rPr>
  </w:style>
  <w:style w:type="character" w:customStyle="1" w:styleId="Heading2Char">
    <w:name w:val="Heading 2 Char"/>
    <w:basedOn w:val="DefaultParagraphFont"/>
    <w:link w:val="Heading2"/>
    <w:uiPriority w:val="9"/>
    <w:rsid w:val="00A42F1D"/>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A42F1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42F1D"/>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autoRedefine/>
    <w:uiPriority w:val="39"/>
    <w:unhideWhenUsed/>
    <w:rsid w:val="0027395B"/>
    <w:pPr>
      <w:spacing w:after="100"/>
    </w:pPr>
  </w:style>
  <w:style w:type="paragraph" w:styleId="TOC2">
    <w:name w:val="toc 2"/>
    <w:basedOn w:val="Normal"/>
    <w:next w:val="Normal"/>
    <w:autoRedefine/>
    <w:uiPriority w:val="39"/>
    <w:unhideWhenUsed/>
    <w:rsid w:val="0027395B"/>
    <w:pPr>
      <w:spacing w:after="100"/>
      <w:ind w:left="220"/>
    </w:pPr>
  </w:style>
  <w:style w:type="character" w:styleId="Hyperlink">
    <w:name w:val="Hyperlink"/>
    <w:basedOn w:val="DefaultParagraphFont"/>
    <w:uiPriority w:val="99"/>
    <w:unhideWhenUsed/>
    <w:rsid w:val="0027395B"/>
    <w:rPr>
      <w:color w:val="0000FF" w:themeColor="hyperlink"/>
      <w:u w:val="single"/>
    </w:rPr>
  </w:style>
  <w:style w:type="paragraph" w:styleId="ListParagraph">
    <w:name w:val="List Paragraph"/>
    <w:basedOn w:val="Normal"/>
    <w:uiPriority w:val="34"/>
    <w:qFormat/>
    <w:rsid w:val="00064B17"/>
    <w:pPr>
      <w:ind w:left="720"/>
      <w:contextualSpacing/>
    </w:pPr>
  </w:style>
  <w:style w:type="paragraph" w:styleId="Header">
    <w:name w:val="header"/>
    <w:basedOn w:val="Normal"/>
    <w:link w:val="HeaderChar"/>
    <w:uiPriority w:val="99"/>
    <w:unhideWhenUsed/>
    <w:rsid w:val="002B2D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2D69"/>
  </w:style>
  <w:style w:type="paragraph" w:styleId="Footer">
    <w:name w:val="footer"/>
    <w:basedOn w:val="Normal"/>
    <w:link w:val="FooterChar"/>
    <w:uiPriority w:val="99"/>
    <w:unhideWhenUsed/>
    <w:rsid w:val="002B2D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2D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8124471">
      <w:bodyDiv w:val="1"/>
      <w:marLeft w:val="0"/>
      <w:marRight w:val="0"/>
      <w:marTop w:val="0"/>
      <w:marBottom w:val="0"/>
      <w:divBdr>
        <w:top w:val="none" w:sz="0" w:space="0" w:color="auto"/>
        <w:left w:val="none" w:sz="0" w:space="0" w:color="auto"/>
        <w:bottom w:val="none" w:sz="0" w:space="0" w:color="auto"/>
        <w:right w:val="none" w:sz="0" w:space="0" w:color="auto"/>
      </w:divBdr>
    </w:div>
    <w:div w:id="1223446698">
      <w:bodyDiv w:val="1"/>
      <w:marLeft w:val="0"/>
      <w:marRight w:val="0"/>
      <w:marTop w:val="0"/>
      <w:marBottom w:val="0"/>
      <w:divBdr>
        <w:top w:val="none" w:sz="0" w:space="0" w:color="auto"/>
        <w:left w:val="none" w:sz="0" w:space="0" w:color="auto"/>
        <w:bottom w:val="none" w:sz="0" w:space="0" w:color="auto"/>
        <w:right w:val="none" w:sz="0" w:space="0" w:color="auto"/>
      </w:divBdr>
    </w:div>
    <w:div w:id="1756128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2907E-47E2-448A-8616-DF7919980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14</Pages>
  <Words>3631</Words>
  <Characters>20700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61</cp:revision>
  <dcterms:created xsi:type="dcterms:W3CDTF">2022-07-13T12:08:00Z</dcterms:created>
  <dcterms:modified xsi:type="dcterms:W3CDTF">2022-07-14T19:18:00Z</dcterms:modified>
</cp:coreProperties>
</file>