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1557889763"/>
        <w:docPartObj>
          <w:docPartGallery w:val="Cover Pages"/>
          <w:docPartUnique/>
        </w:docPartObj>
      </w:sdtPr>
      <w:sdtContent>
        <w:p w14:paraId="1BE794DF" w14:textId="233474B3" w:rsidR="00876210" w:rsidRPr="00B43792" w:rsidRDefault="00876210" w:rsidP="00B43792">
          <w:pPr>
            <w:spacing w:line="360" w:lineRule="auto"/>
            <w:jc w:val="both"/>
            <w:rPr>
              <w:rFonts w:ascii="Arial" w:hAnsi="Arial" w:cs="Arial"/>
            </w:rPr>
          </w:pPr>
          <w:r w:rsidRPr="00B43792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E46FD04" wp14:editId="2465394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2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63C6FCE" w14:textId="66345693" w:rsidR="00876210" w:rsidRDefault="00876210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ANNA MISIAK-ALI</w:t>
                                      </w:r>
                                    </w:p>
                                  </w:sdtContent>
                                </w:sdt>
                                <w:p w14:paraId="379A2B25" w14:textId="39D2F2B2" w:rsidR="00876210" w:rsidRDefault="00000000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876210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2311228</w:t>
                                      </w:r>
                                    </w:sdtContent>
                                  </w:sdt>
                                  <w:r w:rsidR="00876210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876210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AFF2AC9" w14:textId="498FDB68" w:rsidR="00876210" w:rsidRDefault="00876210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EFFECTIVE TEAM WORKING AND COMMUNICATION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0E2841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6A193324" w14:textId="1216D553" w:rsidR="00876210" w:rsidRDefault="00876210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0E2841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6"/>
                                          <w:szCs w:val="36"/>
                                        </w:rPr>
                                        <w:t>GROUP PRESENTATION ON TEAM WORKING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E46FD04" id="Group 25" o:spid="_x0000_s1026" style="position:absolute;left:0;text-align:left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156082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97132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63C6FCE" w14:textId="66345693" w:rsidR="00876210" w:rsidRDefault="00876210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ANNA MISIAK-ALI</w:t>
                                </w:r>
                              </w:p>
                            </w:sdtContent>
                          </w:sdt>
                          <w:p w14:paraId="379A2B25" w14:textId="39D2F2B2" w:rsidR="00876210" w:rsidRDefault="00000000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876210">
                                  <w:rPr>
                                    <w:caps/>
                                    <w:color w:val="FFFFFF" w:themeColor="background1"/>
                                  </w:rPr>
                                  <w:t>2311228</w:t>
                                </w:r>
                              </w:sdtContent>
                            </w:sdt>
                            <w:r w:rsidR="00876210"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876210">
                                  <w:rPr>
                                    <w:caps/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AFF2AC9" w14:textId="498FDB68" w:rsidR="00876210" w:rsidRDefault="00876210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EFFECTIVE TEAM WORKING AND COMMUNICATION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0E2841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6A193324" w14:textId="1216D553" w:rsidR="00876210" w:rsidRDefault="00876210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0E2841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0E2841" w:themeColor="text2"/>
                                    <w:sz w:val="36"/>
                                    <w:szCs w:val="36"/>
                                  </w:rPr>
                                  <w:t>GROUP PRESENTATION ON TEAM WORKING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E8947E6" w14:textId="5A541750" w:rsidR="00876210" w:rsidRPr="00B43792" w:rsidRDefault="00876210" w:rsidP="00B43792">
          <w:pPr>
            <w:spacing w:line="360" w:lineRule="auto"/>
            <w:jc w:val="both"/>
            <w:rPr>
              <w:rFonts w:ascii="Arial" w:hAnsi="Arial" w:cs="Arial"/>
            </w:rPr>
          </w:pPr>
          <w:r w:rsidRPr="00B43792">
            <w:rPr>
              <w:rFonts w:ascii="Arial" w:hAnsi="Arial" w:cs="Arial"/>
            </w:rPr>
            <w:br w:type="page"/>
          </w:r>
        </w:p>
      </w:sdtContent>
    </w:sdt>
    <w:p w14:paraId="1CC6F87D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B43792">
        <w:rPr>
          <w:rFonts w:ascii="Arial" w:hAnsi="Arial" w:cs="Arial"/>
          <w:b/>
          <w:bCs/>
        </w:rPr>
        <w:lastRenderedPageBreak/>
        <w:t xml:space="preserve">Introduction    </w:t>
      </w:r>
    </w:p>
    <w:p w14:paraId="183789E3" w14:textId="55E361CF" w:rsidR="00876210" w:rsidRPr="00B43792" w:rsidRDefault="00E2108B" w:rsidP="00B437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876210" w:rsidRPr="00B43792">
        <w:rPr>
          <w:rFonts w:ascii="Arial" w:hAnsi="Arial" w:cs="Arial"/>
        </w:rPr>
        <w:t xml:space="preserve">The </w:t>
      </w:r>
      <w:r w:rsidR="00466BD7">
        <w:rPr>
          <w:rFonts w:ascii="Arial" w:hAnsi="Arial" w:cs="Arial"/>
        </w:rPr>
        <w:t xml:space="preserve">IKEA </w:t>
      </w:r>
      <w:r w:rsidR="00876210" w:rsidRPr="00B43792">
        <w:rPr>
          <w:rFonts w:ascii="Arial" w:hAnsi="Arial" w:cs="Arial"/>
        </w:rPr>
        <w:t>management team is responsible for day-to-day governance and decision making. Every department have their own team and a team leader (IKEA 2024).</w:t>
      </w:r>
    </w:p>
    <w:p w14:paraId="25B17EF7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</w:p>
    <w:p w14:paraId="256097BC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B43792">
        <w:rPr>
          <w:rFonts w:ascii="Arial" w:hAnsi="Arial" w:cs="Arial"/>
          <w:b/>
          <w:bCs/>
        </w:rPr>
        <w:t>Differences between team and group:</w:t>
      </w:r>
    </w:p>
    <w:p w14:paraId="05A9BE26" w14:textId="7ECF8E9D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 xml:space="preserve">The differences between team and group are that a </w:t>
      </w:r>
      <w:r w:rsidR="0088301A">
        <w:rPr>
          <w:rFonts w:ascii="Arial" w:hAnsi="Arial" w:cs="Arial"/>
        </w:rPr>
        <w:t>cluster</w:t>
      </w:r>
      <w:r w:rsidRPr="00B43792">
        <w:rPr>
          <w:rFonts w:ascii="Arial" w:hAnsi="Arial" w:cs="Arial"/>
        </w:rPr>
        <w:t xml:space="preserve"> is </w:t>
      </w:r>
      <w:r w:rsidR="00B43792" w:rsidRPr="00B43792">
        <w:rPr>
          <w:rFonts w:ascii="Arial" w:hAnsi="Arial" w:cs="Arial"/>
        </w:rPr>
        <w:t>an</w:t>
      </w:r>
      <w:r w:rsidRPr="00B43792">
        <w:rPr>
          <w:rFonts w:ascii="Arial" w:hAnsi="Arial" w:cs="Arial"/>
        </w:rPr>
        <w:t xml:space="preserve"> accumulation of individuals who </w:t>
      </w:r>
      <w:r w:rsidR="00182D7C">
        <w:rPr>
          <w:rFonts w:ascii="Arial" w:hAnsi="Arial" w:cs="Arial"/>
        </w:rPr>
        <w:t xml:space="preserve">synchronize </w:t>
      </w:r>
      <w:r w:rsidRPr="00B43792">
        <w:rPr>
          <w:rFonts w:ascii="Arial" w:hAnsi="Arial" w:cs="Arial"/>
        </w:rPr>
        <w:t xml:space="preserve">their </w:t>
      </w:r>
      <w:r w:rsidR="00182D7C">
        <w:rPr>
          <w:rFonts w:ascii="Arial" w:hAnsi="Arial" w:cs="Arial"/>
        </w:rPr>
        <w:t>attempt</w:t>
      </w:r>
      <w:r w:rsidRPr="00B43792">
        <w:rPr>
          <w:rFonts w:ascii="Arial" w:hAnsi="Arial" w:cs="Arial"/>
        </w:rPr>
        <w:t xml:space="preserve">, while team is a </w:t>
      </w:r>
      <w:r w:rsidR="0088301A">
        <w:rPr>
          <w:rFonts w:ascii="Arial" w:hAnsi="Arial" w:cs="Arial"/>
        </w:rPr>
        <w:t>squad</w:t>
      </w:r>
      <w:r w:rsidRPr="00B43792">
        <w:rPr>
          <w:rFonts w:ascii="Arial" w:hAnsi="Arial" w:cs="Arial"/>
        </w:rPr>
        <w:t xml:space="preserve"> of </w:t>
      </w:r>
      <w:r w:rsidR="0088301A">
        <w:rPr>
          <w:rFonts w:ascii="Arial" w:hAnsi="Arial" w:cs="Arial"/>
        </w:rPr>
        <w:t>individuals</w:t>
      </w:r>
      <w:r w:rsidRPr="00B43792">
        <w:rPr>
          <w:rFonts w:ascii="Arial" w:hAnsi="Arial" w:cs="Arial"/>
        </w:rPr>
        <w:t xml:space="preserve"> who share a </w:t>
      </w:r>
      <w:r w:rsidR="00182D7C">
        <w:rPr>
          <w:rFonts w:ascii="Arial" w:hAnsi="Arial" w:cs="Arial"/>
        </w:rPr>
        <w:t>familiar</w:t>
      </w:r>
      <w:r w:rsidRPr="00B43792">
        <w:rPr>
          <w:rFonts w:ascii="Arial" w:hAnsi="Arial" w:cs="Arial"/>
        </w:rPr>
        <w:t xml:space="preserve"> </w:t>
      </w:r>
      <w:r w:rsidR="00182D7C">
        <w:rPr>
          <w:rFonts w:ascii="Arial" w:hAnsi="Arial" w:cs="Arial"/>
        </w:rPr>
        <w:t>objective</w:t>
      </w:r>
      <w:r w:rsidR="00466BD7">
        <w:rPr>
          <w:rFonts w:ascii="Arial" w:hAnsi="Arial" w:cs="Arial"/>
        </w:rPr>
        <w:t xml:space="preserve"> (Team Asana, 2024)</w:t>
      </w:r>
      <w:r w:rsidRPr="00B43792">
        <w:rPr>
          <w:rFonts w:ascii="Arial" w:hAnsi="Arial" w:cs="Arial"/>
        </w:rPr>
        <w:t xml:space="preserve">. All IKEA departments are well managed, and every team member know his role and responsibilities. </w:t>
      </w:r>
    </w:p>
    <w:p w14:paraId="5BF069C8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B43792">
        <w:rPr>
          <w:rFonts w:ascii="Arial" w:hAnsi="Arial" w:cs="Arial"/>
          <w:b/>
          <w:bCs/>
        </w:rPr>
        <w:t xml:space="preserve">              TEAM                                                             GROUP</w:t>
      </w:r>
    </w:p>
    <w:p w14:paraId="42265690" w14:textId="77777777" w:rsidR="00182D7C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Shared goals                                                               Individual goals</w:t>
      </w:r>
    </w:p>
    <w:p w14:paraId="5A04AA97" w14:textId="314FC07F" w:rsidR="00876210" w:rsidRPr="00B43792" w:rsidRDefault="00182D7C" w:rsidP="00B437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876210" w:rsidRPr="00B43792">
        <w:rPr>
          <w:rFonts w:ascii="Arial" w:hAnsi="Arial" w:cs="Arial"/>
        </w:rPr>
        <w:t xml:space="preserve">utual accountability                          </w:t>
      </w:r>
      <w:r>
        <w:rPr>
          <w:rFonts w:ascii="Arial" w:hAnsi="Arial" w:cs="Arial"/>
        </w:rPr>
        <w:t xml:space="preserve">                       </w:t>
      </w:r>
      <w:r w:rsidR="00876210" w:rsidRPr="00B43792">
        <w:rPr>
          <w:rFonts w:ascii="Arial" w:hAnsi="Arial" w:cs="Arial"/>
        </w:rPr>
        <w:t xml:space="preserve"> Individual accountability</w:t>
      </w:r>
    </w:p>
    <w:p w14:paraId="00114FF5" w14:textId="20615104" w:rsidR="00876210" w:rsidRPr="00B43792" w:rsidRDefault="00182D7C" w:rsidP="00B437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Interdependent relationship</w:t>
      </w:r>
      <w:r w:rsidR="00876210" w:rsidRPr="00B43792">
        <w:rPr>
          <w:rFonts w:ascii="Arial" w:hAnsi="Arial" w:cs="Arial"/>
        </w:rPr>
        <w:t xml:space="preserve">                                       </w:t>
      </w:r>
      <w:r w:rsidRPr="00B43792">
        <w:rPr>
          <w:rFonts w:ascii="Arial" w:hAnsi="Arial" w:cs="Arial"/>
        </w:rPr>
        <w:t>independent</w:t>
      </w:r>
      <w:r>
        <w:rPr>
          <w:rFonts w:ascii="Arial" w:hAnsi="Arial" w:cs="Arial"/>
        </w:rPr>
        <w:t xml:space="preserve"> relationship</w:t>
      </w:r>
    </w:p>
    <w:p w14:paraId="3335091A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</w:p>
    <w:p w14:paraId="7F691C2A" w14:textId="13E4A8CF" w:rsidR="00876210" w:rsidRDefault="003A23F8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F131B6">
        <w:rPr>
          <w:rFonts w:ascii="Arial" w:hAnsi="Arial" w:cs="Arial"/>
          <w:b/>
          <w:bCs/>
        </w:rPr>
        <w:t xml:space="preserve">Characteristic and benefits of </w:t>
      </w:r>
      <w:r w:rsidR="00F131B6" w:rsidRPr="00F131B6">
        <w:rPr>
          <w:rFonts w:ascii="Arial" w:hAnsi="Arial" w:cs="Arial"/>
          <w:b/>
          <w:bCs/>
        </w:rPr>
        <w:t>the effective team</w:t>
      </w:r>
      <w:r w:rsidR="00F131B6">
        <w:rPr>
          <w:rFonts w:ascii="Arial" w:hAnsi="Arial" w:cs="Arial"/>
          <w:b/>
          <w:bCs/>
        </w:rPr>
        <w:t>:</w:t>
      </w:r>
    </w:p>
    <w:p w14:paraId="2E14803D" w14:textId="5800824F" w:rsidR="00F131B6" w:rsidRDefault="00621086" w:rsidP="00B437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IKEA represent one of the most effective team working. Well organised management team </w:t>
      </w:r>
      <w:r w:rsidR="008F50DE">
        <w:rPr>
          <w:rFonts w:ascii="Arial" w:hAnsi="Arial" w:cs="Arial"/>
        </w:rPr>
        <w:t>characterise</w:t>
      </w:r>
      <w:r w:rsidR="00F131B6">
        <w:rPr>
          <w:rFonts w:ascii="Arial" w:hAnsi="Arial" w:cs="Arial"/>
        </w:rPr>
        <w:t>:</w:t>
      </w:r>
    </w:p>
    <w:p w14:paraId="3C81B63C" w14:textId="244191D4" w:rsidR="00F131B6" w:rsidRDefault="00F131B6" w:rsidP="00F131B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F131B6">
        <w:rPr>
          <w:rFonts w:ascii="Arial" w:hAnsi="Arial" w:cs="Arial"/>
        </w:rPr>
        <w:t>Diversity</w:t>
      </w:r>
    </w:p>
    <w:p w14:paraId="61447813" w14:textId="0C308345" w:rsidR="00F131B6" w:rsidRDefault="00F131B6" w:rsidP="00F131B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Communication</w:t>
      </w:r>
    </w:p>
    <w:p w14:paraId="7EB018D2" w14:textId="7EC03720" w:rsidR="00F131B6" w:rsidRDefault="00F131B6" w:rsidP="00F131B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Cooperation</w:t>
      </w:r>
    </w:p>
    <w:p w14:paraId="0A4E9026" w14:textId="12FEE0E5" w:rsidR="00F131B6" w:rsidRDefault="00F131B6" w:rsidP="00F131B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Adaptability</w:t>
      </w:r>
    </w:p>
    <w:p w14:paraId="2C0B9D63" w14:textId="7596F61B" w:rsidR="00F131B6" w:rsidRDefault="00F131B6" w:rsidP="00F131B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Accountability</w:t>
      </w:r>
    </w:p>
    <w:p w14:paraId="0F465B5A" w14:textId="77777777" w:rsidR="00F131B6" w:rsidRDefault="00F131B6" w:rsidP="00F131B6">
      <w:pPr>
        <w:spacing w:line="360" w:lineRule="auto"/>
        <w:jc w:val="both"/>
        <w:rPr>
          <w:rFonts w:ascii="Arial" w:hAnsi="Arial" w:cs="Arial"/>
        </w:rPr>
      </w:pPr>
    </w:p>
    <w:p w14:paraId="47D89619" w14:textId="0BB73A5B" w:rsidR="00F131B6" w:rsidRDefault="00F131B6" w:rsidP="00F131B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Benefits:</w:t>
      </w:r>
    </w:p>
    <w:p w14:paraId="152D9F91" w14:textId="79CC2048" w:rsidR="00F131B6" w:rsidRDefault="002A7CE8" w:rsidP="00F131B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Alteration</w:t>
      </w:r>
      <w:r w:rsidR="00F131B6" w:rsidRPr="00F131B6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expansion</w:t>
      </w:r>
      <w:r w:rsidR="00F131B6" w:rsidRPr="00F131B6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>objectives.</w:t>
      </w:r>
    </w:p>
    <w:p w14:paraId="57E4B827" w14:textId="26FF62B8" w:rsidR="00F131B6" w:rsidRDefault="002A7CE8" w:rsidP="00F131B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Team efficiency.</w:t>
      </w:r>
    </w:p>
    <w:p w14:paraId="34128AAA" w14:textId="1DBA18C2" w:rsidR="00F131B6" w:rsidRDefault="002A7CE8" w:rsidP="00F131B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Team morale.</w:t>
      </w:r>
    </w:p>
    <w:p w14:paraId="2C7B6A9F" w14:textId="10674B60" w:rsidR="00F131B6" w:rsidRDefault="002A7CE8" w:rsidP="00F131B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Fruitful partnership.</w:t>
      </w:r>
    </w:p>
    <w:p w14:paraId="0C9D3DD0" w14:textId="7085D938" w:rsidR="00F131B6" w:rsidRDefault="00F131B6" w:rsidP="00F131B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</w:t>
      </w:r>
      <w:r w:rsidR="002A7CE8">
        <w:rPr>
          <w:rFonts w:ascii="Arial" w:hAnsi="Arial" w:cs="Arial"/>
        </w:rPr>
        <w:t>vision of responsibilities.</w:t>
      </w:r>
    </w:p>
    <w:p w14:paraId="0CB8A8EF" w14:textId="6DC83FE7" w:rsidR="00F131B6" w:rsidRPr="00F131B6" w:rsidRDefault="002A7CE8" w:rsidP="00F131B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Training</w:t>
      </w:r>
      <w:r w:rsidR="00F131B6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performance.</w:t>
      </w:r>
    </w:p>
    <w:p w14:paraId="2BD134D5" w14:textId="77777777" w:rsidR="00F131B6" w:rsidRDefault="00F131B6" w:rsidP="00B43792">
      <w:pPr>
        <w:spacing w:line="360" w:lineRule="auto"/>
        <w:jc w:val="both"/>
        <w:rPr>
          <w:rFonts w:ascii="Arial" w:hAnsi="Arial" w:cs="Arial"/>
        </w:rPr>
      </w:pPr>
    </w:p>
    <w:p w14:paraId="7E6A82D9" w14:textId="192B43B5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 xml:space="preserve">Belbin’s </w:t>
      </w:r>
      <w:r w:rsidR="001C690A" w:rsidRPr="00B43792">
        <w:rPr>
          <w:rFonts w:ascii="Arial" w:hAnsi="Arial" w:cs="Arial"/>
        </w:rPr>
        <w:t xml:space="preserve">(1981) </w:t>
      </w:r>
      <w:r w:rsidRPr="00B43792">
        <w:rPr>
          <w:rFonts w:ascii="Arial" w:hAnsi="Arial" w:cs="Arial"/>
        </w:rPr>
        <w:t>team theory says that there are 9 key roles:</w:t>
      </w:r>
    </w:p>
    <w:p w14:paraId="572AA7F5" w14:textId="4E18A114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  <w:t>Plant</w:t>
      </w:r>
    </w:p>
    <w:p w14:paraId="1A7A35DA" w14:textId="46B5F8DA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  <w:t>Resource</w:t>
      </w:r>
      <w:r w:rsidR="001C690A" w:rsidRPr="00B43792">
        <w:rPr>
          <w:rFonts w:ascii="Arial" w:hAnsi="Arial" w:cs="Arial"/>
        </w:rPr>
        <w:t xml:space="preserve"> investigator</w:t>
      </w:r>
    </w:p>
    <w:p w14:paraId="5D70A97C" w14:textId="21E86CF6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  <w:t>Coordinator</w:t>
      </w:r>
    </w:p>
    <w:p w14:paraId="4622EA37" w14:textId="6CA8D409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  <w:t>Shaper</w:t>
      </w:r>
    </w:p>
    <w:p w14:paraId="44801699" w14:textId="23DB3FBA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  <w:t>Monitor evaluator</w:t>
      </w:r>
    </w:p>
    <w:p w14:paraId="00EFC487" w14:textId="2D28901F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  <w:t>Completer finisher</w:t>
      </w:r>
    </w:p>
    <w:p w14:paraId="09531376" w14:textId="082DCF08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  <w:t>Implementer</w:t>
      </w:r>
    </w:p>
    <w:p w14:paraId="531E53FC" w14:textId="606C0A3F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  <w:t>Specialist</w:t>
      </w:r>
    </w:p>
    <w:p w14:paraId="4D88BFC7" w14:textId="2BD1F066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  <w:t>Team worker</w:t>
      </w:r>
    </w:p>
    <w:p w14:paraId="1232138E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 xml:space="preserve">These are the 9 different personalities which play huge role in team performance (Belbin, M.R., Brown, V. 2022). </w:t>
      </w:r>
    </w:p>
    <w:p w14:paraId="2624F565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</w:p>
    <w:p w14:paraId="72E6F01E" w14:textId="0263CA3D" w:rsidR="00876210" w:rsidRPr="00B43792" w:rsidRDefault="00876210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B43792">
        <w:rPr>
          <w:rFonts w:ascii="Arial" w:hAnsi="Arial" w:cs="Arial"/>
          <w:b/>
          <w:bCs/>
        </w:rPr>
        <w:t>Reward and recognition:</w:t>
      </w:r>
    </w:p>
    <w:p w14:paraId="792E2480" w14:textId="58C4BD71" w:rsidR="00DF3E17" w:rsidRDefault="00876210" w:rsidP="00DF3E17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 xml:space="preserve">      Structure of IKEA organisation makes employees </w:t>
      </w:r>
      <w:r w:rsidR="00154D25">
        <w:rPr>
          <w:rFonts w:ascii="Arial" w:hAnsi="Arial" w:cs="Arial"/>
        </w:rPr>
        <w:t xml:space="preserve">attract </w:t>
      </w:r>
      <w:r w:rsidRPr="00B43792">
        <w:rPr>
          <w:rFonts w:ascii="Arial" w:hAnsi="Arial" w:cs="Arial"/>
        </w:rPr>
        <w:t xml:space="preserve">to </w:t>
      </w:r>
      <w:r w:rsidR="00154D25">
        <w:rPr>
          <w:rFonts w:ascii="Arial" w:hAnsi="Arial" w:cs="Arial"/>
        </w:rPr>
        <w:t>reach</w:t>
      </w:r>
      <w:r w:rsidRPr="00B43792">
        <w:rPr>
          <w:rFonts w:ascii="Arial" w:hAnsi="Arial" w:cs="Arial"/>
        </w:rPr>
        <w:t xml:space="preserve"> the company’s goal and stay </w:t>
      </w:r>
      <w:r w:rsidR="00154D25">
        <w:rPr>
          <w:rFonts w:ascii="Arial" w:hAnsi="Arial" w:cs="Arial"/>
        </w:rPr>
        <w:t>devoted</w:t>
      </w:r>
      <w:r w:rsidRPr="00B43792">
        <w:rPr>
          <w:rFonts w:ascii="Arial" w:hAnsi="Arial" w:cs="Arial"/>
        </w:rPr>
        <w:t xml:space="preserve"> to the company. </w:t>
      </w:r>
      <w:r w:rsidR="00154D25">
        <w:rPr>
          <w:rFonts w:ascii="Arial" w:hAnsi="Arial" w:cs="Arial"/>
        </w:rPr>
        <w:t>C</w:t>
      </w:r>
      <w:r w:rsidRPr="00B43792">
        <w:rPr>
          <w:rFonts w:ascii="Arial" w:hAnsi="Arial" w:cs="Arial"/>
        </w:rPr>
        <w:t xml:space="preserve">ommunication </w:t>
      </w:r>
      <w:r w:rsidR="00154D25">
        <w:rPr>
          <w:rFonts w:ascii="Arial" w:hAnsi="Arial" w:cs="Arial"/>
        </w:rPr>
        <w:t xml:space="preserve">within the organisation </w:t>
      </w:r>
      <w:r w:rsidRPr="00B43792">
        <w:rPr>
          <w:rFonts w:ascii="Arial" w:hAnsi="Arial" w:cs="Arial"/>
        </w:rPr>
        <w:t>creates a comfortable a</w:t>
      </w:r>
      <w:r w:rsidR="00154D25">
        <w:rPr>
          <w:rFonts w:ascii="Arial" w:hAnsi="Arial" w:cs="Arial"/>
        </w:rPr>
        <w:t>mbience,</w:t>
      </w:r>
      <w:r w:rsidRPr="00B43792">
        <w:rPr>
          <w:rFonts w:ascii="Arial" w:hAnsi="Arial" w:cs="Arial"/>
        </w:rPr>
        <w:t xml:space="preserve"> </w:t>
      </w:r>
      <w:r w:rsidR="00154D25">
        <w:rPr>
          <w:rFonts w:ascii="Arial" w:hAnsi="Arial" w:cs="Arial"/>
        </w:rPr>
        <w:t>pushing</w:t>
      </w:r>
      <w:r w:rsidRPr="00B43792">
        <w:rPr>
          <w:rFonts w:ascii="Arial" w:hAnsi="Arial" w:cs="Arial"/>
        </w:rPr>
        <w:t xml:space="preserve"> co-workers to improve existing </w:t>
      </w:r>
      <w:r w:rsidR="00154D25">
        <w:rPr>
          <w:rFonts w:ascii="Arial" w:hAnsi="Arial" w:cs="Arial"/>
        </w:rPr>
        <w:t>implementation</w:t>
      </w:r>
      <w:r w:rsidR="00D00720">
        <w:rPr>
          <w:rFonts w:ascii="Arial" w:hAnsi="Arial" w:cs="Arial"/>
        </w:rPr>
        <w:t xml:space="preserve"> (Erics</w:t>
      </w:r>
      <w:r w:rsidR="00DF3E17" w:rsidRPr="00DF3E17">
        <w:t xml:space="preserve"> </w:t>
      </w:r>
      <w:r w:rsidR="00DF3E17" w:rsidRPr="00DF3E17">
        <w:rPr>
          <w:rFonts w:ascii="Arial" w:hAnsi="Arial" w:cs="Arial"/>
        </w:rPr>
        <w:t>son, A. 2018).</w:t>
      </w:r>
    </w:p>
    <w:p w14:paraId="55252FD6" w14:textId="77777777" w:rsidR="00DF3E17" w:rsidRPr="00DF3E17" w:rsidRDefault="00DF3E17" w:rsidP="00DF3E17">
      <w:pPr>
        <w:spacing w:line="360" w:lineRule="auto"/>
        <w:jc w:val="both"/>
        <w:rPr>
          <w:rFonts w:ascii="Arial" w:hAnsi="Arial" w:cs="Arial"/>
        </w:rPr>
      </w:pPr>
    </w:p>
    <w:p w14:paraId="7A3B2C25" w14:textId="77777777" w:rsidR="00DF3E17" w:rsidRPr="00DF3E17" w:rsidRDefault="00DF3E17" w:rsidP="00DF3E17">
      <w:pPr>
        <w:spacing w:line="360" w:lineRule="auto"/>
        <w:jc w:val="both"/>
        <w:rPr>
          <w:rFonts w:ascii="Arial" w:hAnsi="Arial" w:cs="Arial"/>
        </w:rPr>
      </w:pPr>
      <w:r w:rsidRPr="00DF3E17">
        <w:rPr>
          <w:rFonts w:ascii="Arial" w:hAnsi="Arial" w:cs="Arial"/>
        </w:rPr>
        <w:t>• Increase productivity.</w:t>
      </w:r>
    </w:p>
    <w:p w14:paraId="4B198C24" w14:textId="081ECCC3" w:rsidR="00DF3E17" w:rsidRPr="00DF3E17" w:rsidRDefault="00DF3E17" w:rsidP="00DF3E17">
      <w:pPr>
        <w:spacing w:line="360" w:lineRule="auto"/>
        <w:jc w:val="both"/>
        <w:rPr>
          <w:rFonts w:ascii="Arial" w:hAnsi="Arial" w:cs="Arial"/>
        </w:rPr>
      </w:pPr>
      <w:r w:rsidRPr="00DF3E17">
        <w:rPr>
          <w:rFonts w:ascii="Arial" w:hAnsi="Arial" w:cs="Arial"/>
        </w:rPr>
        <w:t>• Increase personal development</w:t>
      </w:r>
      <w:r>
        <w:rPr>
          <w:rFonts w:ascii="Arial" w:hAnsi="Arial" w:cs="Arial"/>
        </w:rPr>
        <w:t>.</w:t>
      </w:r>
      <w:r w:rsidRPr="00DF3E17">
        <w:rPr>
          <w:rFonts w:ascii="Arial" w:hAnsi="Arial" w:cs="Arial"/>
        </w:rPr>
        <w:t xml:space="preserve"> </w:t>
      </w:r>
    </w:p>
    <w:p w14:paraId="2E220EEE" w14:textId="20A206AB" w:rsidR="00DF3E17" w:rsidRPr="00DF3E17" w:rsidRDefault="00DF3E17" w:rsidP="00DF3E17">
      <w:pPr>
        <w:spacing w:line="360" w:lineRule="auto"/>
        <w:jc w:val="both"/>
        <w:rPr>
          <w:rFonts w:ascii="Arial" w:hAnsi="Arial" w:cs="Arial"/>
        </w:rPr>
      </w:pPr>
      <w:r w:rsidRPr="00DF3E17">
        <w:rPr>
          <w:rFonts w:ascii="Arial" w:hAnsi="Arial" w:cs="Arial"/>
        </w:rPr>
        <w:lastRenderedPageBreak/>
        <w:t>• Increase self-esteem</w:t>
      </w:r>
      <w:r>
        <w:rPr>
          <w:rFonts w:ascii="Arial" w:hAnsi="Arial" w:cs="Arial"/>
        </w:rPr>
        <w:t>.</w:t>
      </w:r>
    </w:p>
    <w:p w14:paraId="6BA38FBC" w14:textId="02E69FF2" w:rsidR="00DF3E17" w:rsidRPr="00DF3E17" w:rsidRDefault="00DF3E17" w:rsidP="00DF3E17">
      <w:pPr>
        <w:spacing w:line="360" w:lineRule="auto"/>
        <w:jc w:val="both"/>
        <w:rPr>
          <w:rFonts w:ascii="Arial" w:hAnsi="Arial" w:cs="Arial"/>
        </w:rPr>
      </w:pPr>
      <w:r w:rsidRPr="00DF3E17">
        <w:rPr>
          <w:rFonts w:ascii="Arial" w:hAnsi="Arial" w:cs="Arial"/>
        </w:rPr>
        <w:t>• Increase trust and discipline</w:t>
      </w:r>
      <w:r>
        <w:rPr>
          <w:rFonts w:ascii="Arial" w:hAnsi="Arial" w:cs="Arial"/>
        </w:rPr>
        <w:t>.</w:t>
      </w:r>
    </w:p>
    <w:p w14:paraId="7CCDFFE0" w14:textId="6492C7E0" w:rsidR="00DF3E17" w:rsidRPr="00DF3E17" w:rsidRDefault="00DF3E17" w:rsidP="00DF3E17">
      <w:pPr>
        <w:spacing w:line="360" w:lineRule="auto"/>
        <w:jc w:val="both"/>
        <w:rPr>
          <w:rFonts w:ascii="Arial" w:hAnsi="Arial" w:cs="Arial"/>
        </w:rPr>
      </w:pPr>
      <w:r w:rsidRPr="00DF3E17">
        <w:rPr>
          <w:rFonts w:ascii="Arial" w:hAnsi="Arial" w:cs="Arial"/>
        </w:rPr>
        <w:t>• increasing the company's position on the market</w:t>
      </w:r>
      <w:r>
        <w:rPr>
          <w:rFonts w:ascii="Arial" w:hAnsi="Arial" w:cs="Arial"/>
        </w:rPr>
        <w:t>.</w:t>
      </w:r>
    </w:p>
    <w:p w14:paraId="2096933B" w14:textId="6E0AC8B9" w:rsidR="00876210" w:rsidRDefault="00DF3E17" w:rsidP="00DF3E17">
      <w:pPr>
        <w:spacing w:line="360" w:lineRule="auto"/>
        <w:jc w:val="both"/>
        <w:rPr>
          <w:rFonts w:ascii="Arial" w:hAnsi="Arial" w:cs="Arial"/>
        </w:rPr>
      </w:pPr>
      <w:r w:rsidRPr="00DF3E17">
        <w:rPr>
          <w:rFonts w:ascii="Arial" w:hAnsi="Arial" w:cs="Arial"/>
        </w:rPr>
        <w:t>• Increased interest in work</w:t>
      </w:r>
      <w:r>
        <w:rPr>
          <w:rFonts w:ascii="Arial" w:hAnsi="Arial" w:cs="Arial"/>
        </w:rPr>
        <w:t xml:space="preserve">. </w:t>
      </w:r>
    </w:p>
    <w:p w14:paraId="06FA60CB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</w:p>
    <w:p w14:paraId="231948D7" w14:textId="493AC3A1" w:rsidR="00876210" w:rsidRDefault="001C690A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B43792">
        <w:rPr>
          <w:rFonts w:ascii="Arial" w:hAnsi="Arial" w:cs="Arial"/>
          <w:b/>
          <w:bCs/>
        </w:rPr>
        <w:t>Group dynamics:</w:t>
      </w:r>
    </w:p>
    <w:p w14:paraId="186A7D7C" w14:textId="1AA2E987" w:rsidR="003440DB" w:rsidRDefault="003440DB" w:rsidP="008735C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Tuckman’s theory (1965) </w:t>
      </w:r>
      <w:r w:rsidR="000D14F2">
        <w:rPr>
          <w:rFonts w:ascii="Arial" w:hAnsi="Arial" w:cs="Arial"/>
        </w:rPr>
        <w:t>g</w:t>
      </w:r>
      <w:r w:rsidRPr="003440DB">
        <w:rPr>
          <w:rFonts w:ascii="Arial" w:hAnsi="Arial" w:cs="Arial"/>
        </w:rPr>
        <w:t xml:space="preserve">roup dynamics play a </w:t>
      </w:r>
      <w:r w:rsidR="00154D25">
        <w:rPr>
          <w:rFonts w:ascii="Arial" w:hAnsi="Arial" w:cs="Arial"/>
        </w:rPr>
        <w:t>deciding</w:t>
      </w:r>
      <w:r w:rsidRPr="003440DB">
        <w:rPr>
          <w:rFonts w:ascii="Arial" w:hAnsi="Arial" w:cs="Arial"/>
        </w:rPr>
        <w:t xml:space="preserve"> </w:t>
      </w:r>
      <w:r w:rsidR="00154D25">
        <w:rPr>
          <w:rFonts w:ascii="Arial" w:hAnsi="Arial" w:cs="Arial"/>
        </w:rPr>
        <w:t>part</w:t>
      </w:r>
      <w:r w:rsidRPr="003440DB">
        <w:rPr>
          <w:rFonts w:ascii="Arial" w:hAnsi="Arial" w:cs="Arial"/>
        </w:rPr>
        <w:t xml:space="preserve"> in the </w:t>
      </w:r>
      <w:r w:rsidR="00154D25">
        <w:rPr>
          <w:rFonts w:ascii="Arial" w:hAnsi="Arial" w:cs="Arial"/>
        </w:rPr>
        <w:t xml:space="preserve">favourable outcome </w:t>
      </w:r>
      <w:r w:rsidRPr="003440DB">
        <w:rPr>
          <w:rFonts w:ascii="Arial" w:hAnsi="Arial" w:cs="Arial"/>
        </w:rPr>
        <w:t xml:space="preserve">and </w:t>
      </w:r>
      <w:r w:rsidR="00154D25">
        <w:rPr>
          <w:rFonts w:ascii="Arial" w:hAnsi="Arial" w:cs="Arial"/>
        </w:rPr>
        <w:t>success</w:t>
      </w:r>
      <w:r w:rsidRPr="003440DB">
        <w:rPr>
          <w:rFonts w:ascii="Arial" w:hAnsi="Arial" w:cs="Arial"/>
        </w:rPr>
        <w:t xml:space="preserve"> of any group or team.</w:t>
      </w:r>
      <w:r w:rsidR="008735C2" w:rsidRPr="008735C2">
        <w:t xml:space="preserve"> </w:t>
      </w:r>
      <w:r w:rsidR="007D3445">
        <w:t>D</w:t>
      </w:r>
      <w:r w:rsidR="000D14F2">
        <w:rPr>
          <w:rFonts w:ascii="Arial" w:hAnsi="Arial" w:cs="Arial"/>
        </w:rPr>
        <w:t>iffere</w:t>
      </w:r>
      <w:r w:rsidR="007D3445">
        <w:rPr>
          <w:rFonts w:ascii="Arial" w:hAnsi="Arial" w:cs="Arial"/>
        </w:rPr>
        <w:t>nt</w:t>
      </w:r>
      <w:r w:rsidR="000D14F2">
        <w:rPr>
          <w:rFonts w:ascii="Arial" w:hAnsi="Arial" w:cs="Arial"/>
        </w:rPr>
        <w:t xml:space="preserve"> stages </w:t>
      </w:r>
      <w:r w:rsidR="007D3445">
        <w:rPr>
          <w:rFonts w:ascii="Arial" w:hAnsi="Arial" w:cs="Arial"/>
        </w:rPr>
        <w:t xml:space="preserve">of group dynamics </w:t>
      </w:r>
      <w:r w:rsidR="000D14F2">
        <w:rPr>
          <w:rFonts w:ascii="Arial" w:hAnsi="Arial" w:cs="Arial"/>
        </w:rPr>
        <w:t>are:</w:t>
      </w:r>
    </w:p>
    <w:p w14:paraId="62E8B28B" w14:textId="5D728C6A" w:rsidR="000D14F2" w:rsidRDefault="000D14F2" w:rsidP="000D14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Forming</w:t>
      </w:r>
    </w:p>
    <w:p w14:paraId="0327E29C" w14:textId="63847833" w:rsidR="000D14F2" w:rsidRDefault="000D14F2" w:rsidP="000D14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Storming</w:t>
      </w:r>
    </w:p>
    <w:p w14:paraId="51E6A369" w14:textId="5E2DA064" w:rsidR="000D14F2" w:rsidRDefault="000D14F2" w:rsidP="000D14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Norming</w:t>
      </w:r>
    </w:p>
    <w:p w14:paraId="29548F15" w14:textId="30A5D14A" w:rsidR="000D14F2" w:rsidRDefault="000D14F2" w:rsidP="000D14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Performing</w:t>
      </w:r>
    </w:p>
    <w:p w14:paraId="0D140CC2" w14:textId="7F03B36C" w:rsidR="000D14F2" w:rsidRDefault="000D14F2" w:rsidP="000D14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Adjourning</w:t>
      </w:r>
    </w:p>
    <w:p w14:paraId="5AC206FC" w14:textId="170AA9E7" w:rsidR="000D14F2" w:rsidRPr="000D14F2" w:rsidRDefault="000D14F2" w:rsidP="000D14F2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is crucial for effective collaboration, decision-making and group performance (Othman et al., 2023)</w:t>
      </w:r>
      <w:r w:rsidR="00154D25">
        <w:rPr>
          <w:rFonts w:ascii="Arial" w:hAnsi="Arial" w:cs="Arial"/>
        </w:rPr>
        <w:t>.</w:t>
      </w:r>
    </w:p>
    <w:p w14:paraId="2CA3A1A1" w14:textId="77777777" w:rsidR="00E2108B" w:rsidRDefault="00E2108B" w:rsidP="00B4379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DFAA32F" w14:textId="77777777" w:rsidR="00E2108B" w:rsidRDefault="00E2108B" w:rsidP="00B4379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4330B95" w14:textId="1C7C7754" w:rsidR="00900021" w:rsidRDefault="00B43792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B43792">
        <w:rPr>
          <w:rFonts w:ascii="Arial" w:hAnsi="Arial" w:cs="Arial"/>
          <w:b/>
          <w:bCs/>
        </w:rPr>
        <w:t>There are 5 effective strategies for conflict resolution</w:t>
      </w:r>
      <w:r w:rsidR="005401FA">
        <w:rPr>
          <w:rFonts w:ascii="Arial" w:hAnsi="Arial" w:cs="Arial"/>
          <w:b/>
          <w:bCs/>
        </w:rPr>
        <w:t xml:space="preserve"> (</w:t>
      </w:r>
      <w:r w:rsidR="00FA3C38">
        <w:rPr>
          <w:rFonts w:ascii="Arial" w:hAnsi="Arial" w:cs="Arial"/>
          <w:b/>
          <w:bCs/>
        </w:rPr>
        <w:t>Qadir, A. 2020)</w:t>
      </w:r>
      <w:r w:rsidRPr="00B43792">
        <w:rPr>
          <w:rFonts w:ascii="Arial" w:hAnsi="Arial" w:cs="Arial"/>
          <w:b/>
          <w:bCs/>
        </w:rPr>
        <w:t>:</w:t>
      </w:r>
    </w:p>
    <w:p w14:paraId="022BA299" w14:textId="332E59AD" w:rsidR="00B43792" w:rsidRPr="00900021" w:rsidRDefault="00B43792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B43792">
        <w:rPr>
          <w:rFonts w:ascii="Arial" w:hAnsi="Arial" w:cs="Arial"/>
        </w:rPr>
        <w:t xml:space="preserve"> Avoiding conflicts in the workplace can be detrimental to relationships with co-workers, especially if we care about a good atmosphere.</w:t>
      </w:r>
    </w:p>
    <w:p w14:paraId="5F0977D6" w14:textId="77777777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</w:p>
    <w:p w14:paraId="094725B0" w14:textId="1059828E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Competing</w:t>
      </w:r>
      <w:r w:rsidR="007D3445">
        <w:rPr>
          <w:rFonts w:ascii="Arial" w:hAnsi="Arial" w:cs="Arial"/>
        </w:rPr>
        <w:t xml:space="preserve"> is when</w:t>
      </w:r>
      <w:r w:rsidRPr="00B43792">
        <w:rPr>
          <w:rFonts w:ascii="Arial" w:hAnsi="Arial" w:cs="Arial"/>
        </w:rPr>
        <w:t xml:space="preserve"> people attach great importance to</w:t>
      </w:r>
      <w:r w:rsidR="007D3445">
        <w:rPr>
          <w:rFonts w:ascii="Arial" w:hAnsi="Arial" w:cs="Arial"/>
        </w:rPr>
        <w:t xml:space="preserve"> result</w:t>
      </w:r>
      <w:r w:rsidRPr="00B43792">
        <w:rPr>
          <w:rFonts w:ascii="Arial" w:hAnsi="Arial" w:cs="Arial"/>
        </w:rPr>
        <w:t xml:space="preserve"> and low importance </w:t>
      </w:r>
      <w:r w:rsidR="003A23F8" w:rsidRPr="00B43792">
        <w:rPr>
          <w:rFonts w:ascii="Arial" w:hAnsi="Arial" w:cs="Arial"/>
        </w:rPr>
        <w:t>to relationships</w:t>
      </w:r>
      <w:r w:rsidRPr="00B43792">
        <w:rPr>
          <w:rFonts w:ascii="Arial" w:hAnsi="Arial" w:cs="Arial"/>
        </w:rPr>
        <w:t xml:space="preserve"> with others. </w:t>
      </w:r>
    </w:p>
    <w:p w14:paraId="70791372" w14:textId="2FB9241A" w:rsidR="00900021" w:rsidRDefault="00A61B45" w:rsidP="00B43792">
      <w:pPr>
        <w:spacing w:line="360" w:lineRule="auto"/>
        <w:jc w:val="both"/>
        <w:rPr>
          <w:rFonts w:ascii="Arial" w:hAnsi="Arial" w:cs="Arial"/>
        </w:rPr>
      </w:pPr>
      <w:r w:rsidRPr="00A61B45">
        <w:rPr>
          <w:rFonts w:ascii="Arial" w:hAnsi="Arial" w:cs="Arial"/>
        </w:rPr>
        <w:t>Accommodation is a strategy in which you agree to the needs of the other party. Accommodation has its place in the organi</w:t>
      </w:r>
      <w:r>
        <w:rPr>
          <w:rFonts w:ascii="Arial" w:hAnsi="Arial" w:cs="Arial"/>
        </w:rPr>
        <w:t>s</w:t>
      </w:r>
      <w:r w:rsidRPr="00A61B45">
        <w:rPr>
          <w:rFonts w:ascii="Arial" w:hAnsi="Arial" w:cs="Arial"/>
        </w:rPr>
        <w:t xml:space="preserve">ational settings, management can consider whether to use it to avoid conflicts. </w:t>
      </w:r>
    </w:p>
    <w:p w14:paraId="7A619E82" w14:textId="77777777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</w:p>
    <w:p w14:paraId="0E0AD72B" w14:textId="391A9A36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Compromising is</w:t>
      </w:r>
      <w:r w:rsidR="007D3445">
        <w:rPr>
          <w:rFonts w:ascii="Arial" w:hAnsi="Arial" w:cs="Arial"/>
        </w:rPr>
        <w:t xml:space="preserve"> when both parties </w:t>
      </w:r>
      <w:r w:rsidRPr="00B43792">
        <w:rPr>
          <w:rFonts w:ascii="Arial" w:hAnsi="Arial" w:cs="Arial"/>
        </w:rPr>
        <w:t>willingly forfeit some of</w:t>
      </w:r>
      <w:r w:rsidR="007D3445">
        <w:rPr>
          <w:rFonts w:ascii="Arial" w:hAnsi="Arial" w:cs="Arial"/>
        </w:rPr>
        <w:t xml:space="preserve"> </w:t>
      </w:r>
      <w:r w:rsidRPr="00B43792">
        <w:rPr>
          <w:rFonts w:ascii="Arial" w:hAnsi="Arial" w:cs="Arial"/>
        </w:rPr>
        <w:t xml:space="preserve">needs to reach an agreement. It’s a “lose-lose” </w:t>
      </w:r>
      <w:r w:rsidR="007D3445">
        <w:rPr>
          <w:rFonts w:ascii="Arial" w:hAnsi="Arial" w:cs="Arial"/>
        </w:rPr>
        <w:t>and no one achieve full goal</w:t>
      </w:r>
      <w:r w:rsidRPr="00B43792">
        <w:rPr>
          <w:rFonts w:ascii="Arial" w:hAnsi="Arial" w:cs="Arial"/>
        </w:rPr>
        <w:t>.</w:t>
      </w:r>
    </w:p>
    <w:p w14:paraId="50ED3C80" w14:textId="77777777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</w:p>
    <w:p w14:paraId="272EFA5C" w14:textId="5141E126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Collaborating</w:t>
      </w:r>
      <w:r w:rsidR="007D3445">
        <w:rPr>
          <w:rFonts w:ascii="Arial" w:hAnsi="Arial" w:cs="Arial"/>
        </w:rPr>
        <w:t xml:space="preserve"> is a win-win strategy in contrast to</w:t>
      </w:r>
      <w:r w:rsidRPr="00B43792">
        <w:rPr>
          <w:rFonts w:ascii="Arial" w:hAnsi="Arial" w:cs="Arial"/>
        </w:rPr>
        <w:t xml:space="preserve"> compromise </w:t>
      </w:r>
      <w:r w:rsidR="007D3445">
        <w:rPr>
          <w:rFonts w:ascii="Arial" w:hAnsi="Arial" w:cs="Arial"/>
        </w:rPr>
        <w:t xml:space="preserve">where it is </w:t>
      </w:r>
      <w:r w:rsidRPr="00B43792">
        <w:rPr>
          <w:rFonts w:ascii="Arial" w:hAnsi="Arial" w:cs="Arial"/>
        </w:rPr>
        <w:t>a lose-lose strategy</w:t>
      </w:r>
      <w:r w:rsidR="007D3445">
        <w:rPr>
          <w:rFonts w:ascii="Arial" w:hAnsi="Arial" w:cs="Arial"/>
        </w:rPr>
        <w:t>. R</w:t>
      </w:r>
      <w:r w:rsidRPr="00B43792">
        <w:rPr>
          <w:rFonts w:ascii="Arial" w:hAnsi="Arial" w:cs="Arial"/>
        </w:rPr>
        <w:t xml:space="preserve">elationship </w:t>
      </w:r>
      <w:r w:rsidR="007D3445">
        <w:rPr>
          <w:rFonts w:ascii="Arial" w:hAnsi="Arial" w:cs="Arial"/>
        </w:rPr>
        <w:t xml:space="preserve">between parties </w:t>
      </w:r>
      <w:r w:rsidR="00A6611E" w:rsidRPr="00B43792">
        <w:rPr>
          <w:rFonts w:ascii="Arial" w:hAnsi="Arial" w:cs="Arial"/>
        </w:rPr>
        <w:t>is</w:t>
      </w:r>
      <w:r w:rsidRPr="00B43792">
        <w:rPr>
          <w:rFonts w:ascii="Arial" w:hAnsi="Arial" w:cs="Arial"/>
        </w:rPr>
        <w:t xml:space="preserve"> equally important, motivating both to work together to find an outcome that meets all needs.</w:t>
      </w:r>
    </w:p>
    <w:p w14:paraId="50475065" w14:textId="77777777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</w:p>
    <w:p w14:paraId="5AE41CA4" w14:textId="1EA05A9A" w:rsidR="00B43792" w:rsidRPr="00B43792" w:rsidRDefault="00B43792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B43792">
        <w:rPr>
          <w:rFonts w:ascii="Arial" w:hAnsi="Arial" w:cs="Arial"/>
          <w:b/>
          <w:bCs/>
        </w:rPr>
        <w:t>Delegation</w:t>
      </w:r>
    </w:p>
    <w:p w14:paraId="7C2B9345" w14:textId="7341505C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 xml:space="preserve">Delegation </w:t>
      </w:r>
      <w:r w:rsidR="00A6611E">
        <w:rPr>
          <w:rFonts w:ascii="Arial" w:hAnsi="Arial" w:cs="Arial"/>
        </w:rPr>
        <w:t xml:space="preserve">is a handing over </w:t>
      </w:r>
      <w:r w:rsidRPr="00B43792">
        <w:rPr>
          <w:rFonts w:ascii="Arial" w:hAnsi="Arial" w:cs="Arial"/>
        </w:rPr>
        <w:t>responsibility for specific tasks from one person to another. There are 3 benefits of delegation to the manage</w:t>
      </w:r>
      <w:r w:rsidR="00E2108B">
        <w:rPr>
          <w:rFonts w:ascii="Arial" w:hAnsi="Arial" w:cs="Arial"/>
        </w:rPr>
        <w:t>r</w:t>
      </w:r>
      <w:r w:rsidR="00E2108B" w:rsidRPr="00E2108B">
        <w:t xml:space="preserve"> </w:t>
      </w:r>
      <w:r w:rsidR="00E2108B">
        <w:t>(</w:t>
      </w:r>
      <w:r w:rsidR="00E2108B" w:rsidRPr="00E2108B">
        <w:rPr>
          <w:rFonts w:ascii="Arial" w:hAnsi="Arial" w:cs="Arial"/>
        </w:rPr>
        <w:t>Live &amp; Learn Consultancy LTD. (2024)</w:t>
      </w:r>
      <w:r w:rsidR="00E2108B">
        <w:rPr>
          <w:rFonts w:ascii="Arial" w:hAnsi="Arial" w:cs="Arial"/>
        </w:rPr>
        <w:t xml:space="preserve"> and </w:t>
      </w:r>
      <w:r w:rsidR="00E2108B" w:rsidRPr="00E2108B">
        <w:rPr>
          <w:rFonts w:ascii="Arial" w:hAnsi="Arial" w:cs="Arial"/>
        </w:rPr>
        <w:t>Landry, L. (2020)</w:t>
      </w:r>
      <w:r w:rsidR="00E2108B">
        <w:rPr>
          <w:rFonts w:ascii="Arial" w:hAnsi="Arial" w:cs="Arial"/>
        </w:rPr>
        <w:t>)</w:t>
      </w:r>
      <w:r w:rsidRPr="00B43792">
        <w:rPr>
          <w:rFonts w:ascii="Arial" w:hAnsi="Arial" w:cs="Arial"/>
        </w:rPr>
        <w:t>.</w:t>
      </w:r>
    </w:p>
    <w:p w14:paraId="2EBDBA26" w14:textId="6DA58540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</w:r>
      <w:r w:rsidR="00A6611E">
        <w:rPr>
          <w:rFonts w:ascii="Arial" w:hAnsi="Arial" w:cs="Arial"/>
        </w:rPr>
        <w:t>Focusing on more important things</w:t>
      </w:r>
      <w:r w:rsidRPr="00B43792">
        <w:rPr>
          <w:rFonts w:ascii="Arial" w:hAnsi="Arial" w:cs="Arial"/>
        </w:rPr>
        <w:t>.</w:t>
      </w:r>
    </w:p>
    <w:p w14:paraId="3F9B15DA" w14:textId="54A31282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</w:r>
      <w:r w:rsidR="00A6611E">
        <w:rPr>
          <w:rFonts w:ascii="Arial" w:hAnsi="Arial" w:cs="Arial"/>
        </w:rPr>
        <w:t>The trust within an organisation is e</w:t>
      </w:r>
      <w:r w:rsidRPr="00B43792">
        <w:rPr>
          <w:rFonts w:ascii="Arial" w:hAnsi="Arial" w:cs="Arial"/>
        </w:rPr>
        <w:t>stablish</w:t>
      </w:r>
      <w:r w:rsidR="00A6611E">
        <w:rPr>
          <w:rFonts w:ascii="Arial" w:hAnsi="Arial" w:cs="Arial"/>
        </w:rPr>
        <w:t>.</w:t>
      </w:r>
    </w:p>
    <w:p w14:paraId="3BA22210" w14:textId="4784688C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</w:r>
      <w:r w:rsidR="00A6611E">
        <w:rPr>
          <w:rFonts w:ascii="Arial" w:hAnsi="Arial" w:cs="Arial"/>
        </w:rPr>
        <w:t>I</w:t>
      </w:r>
      <w:r w:rsidRPr="00B43792">
        <w:rPr>
          <w:rFonts w:ascii="Arial" w:hAnsi="Arial" w:cs="Arial"/>
        </w:rPr>
        <w:t xml:space="preserve">ncrease flexibility of </w:t>
      </w:r>
      <w:r w:rsidR="00A6611E">
        <w:rPr>
          <w:rFonts w:ascii="Arial" w:hAnsi="Arial" w:cs="Arial"/>
        </w:rPr>
        <w:t>the</w:t>
      </w:r>
      <w:r w:rsidRPr="00B43792">
        <w:rPr>
          <w:rFonts w:ascii="Arial" w:hAnsi="Arial" w:cs="Arial"/>
        </w:rPr>
        <w:t xml:space="preserve"> team.</w:t>
      </w:r>
    </w:p>
    <w:p w14:paraId="56019FCB" w14:textId="77777777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There are also 3 key benefits of delegating to employees.</w:t>
      </w:r>
    </w:p>
    <w:p w14:paraId="175C22BD" w14:textId="51377C33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</w:r>
      <w:r w:rsidR="00A6611E">
        <w:rPr>
          <w:rFonts w:ascii="Arial" w:hAnsi="Arial" w:cs="Arial"/>
        </w:rPr>
        <w:t>Earn a reputation</w:t>
      </w:r>
      <w:r w:rsidRPr="00B43792">
        <w:rPr>
          <w:rFonts w:ascii="Arial" w:hAnsi="Arial" w:cs="Arial"/>
        </w:rPr>
        <w:t>.</w:t>
      </w:r>
    </w:p>
    <w:p w14:paraId="44AD6708" w14:textId="4386546B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Pr="00B43792">
        <w:rPr>
          <w:rFonts w:ascii="Arial" w:hAnsi="Arial" w:cs="Arial"/>
        </w:rPr>
        <w:tab/>
      </w:r>
      <w:r w:rsidR="00A6611E">
        <w:rPr>
          <w:rFonts w:ascii="Arial" w:hAnsi="Arial" w:cs="Arial"/>
        </w:rPr>
        <w:t>Show participation</w:t>
      </w:r>
      <w:r w:rsidRPr="00B43792">
        <w:rPr>
          <w:rFonts w:ascii="Arial" w:hAnsi="Arial" w:cs="Arial"/>
        </w:rPr>
        <w:t>.</w:t>
      </w:r>
    </w:p>
    <w:p w14:paraId="4B56647D" w14:textId="4FEE23DA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  <w:r w:rsidRPr="00B43792">
        <w:rPr>
          <w:rFonts w:ascii="Arial" w:hAnsi="Arial" w:cs="Arial"/>
        </w:rPr>
        <w:t>•</w:t>
      </w:r>
      <w:r w:rsidR="00A6611E">
        <w:rPr>
          <w:rFonts w:ascii="Arial" w:hAnsi="Arial" w:cs="Arial"/>
        </w:rPr>
        <w:t xml:space="preserve">         O</w:t>
      </w:r>
      <w:r w:rsidRPr="00B43792">
        <w:rPr>
          <w:rFonts w:ascii="Arial" w:hAnsi="Arial" w:cs="Arial"/>
        </w:rPr>
        <w:t xml:space="preserve">pportunity to </w:t>
      </w:r>
      <w:r w:rsidR="00A6611E">
        <w:rPr>
          <w:rFonts w:ascii="Arial" w:hAnsi="Arial" w:cs="Arial"/>
        </w:rPr>
        <w:t xml:space="preserve">develop </w:t>
      </w:r>
      <w:r w:rsidRPr="00B43792">
        <w:rPr>
          <w:rFonts w:ascii="Arial" w:hAnsi="Arial" w:cs="Arial"/>
        </w:rPr>
        <w:t>your career.</w:t>
      </w:r>
    </w:p>
    <w:p w14:paraId="4C59ED4B" w14:textId="77777777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</w:p>
    <w:p w14:paraId="0401B4CE" w14:textId="77777777" w:rsidR="00B43792" w:rsidRPr="00B43792" w:rsidRDefault="00B43792" w:rsidP="00B43792">
      <w:pPr>
        <w:spacing w:line="360" w:lineRule="auto"/>
        <w:jc w:val="both"/>
        <w:rPr>
          <w:rFonts w:ascii="Arial" w:hAnsi="Arial" w:cs="Arial"/>
        </w:rPr>
      </w:pPr>
    </w:p>
    <w:p w14:paraId="5081E9DF" w14:textId="77777777" w:rsidR="00B43792" w:rsidRPr="00B43792" w:rsidRDefault="00B43792" w:rsidP="00B43792">
      <w:pPr>
        <w:spacing w:line="360" w:lineRule="auto"/>
        <w:jc w:val="both"/>
        <w:rPr>
          <w:rFonts w:ascii="Arial" w:hAnsi="Arial" w:cs="Arial"/>
          <w:b/>
          <w:bCs/>
        </w:rPr>
      </w:pPr>
      <w:r w:rsidRPr="00B43792">
        <w:rPr>
          <w:rFonts w:ascii="Arial" w:hAnsi="Arial" w:cs="Arial"/>
          <w:b/>
          <w:bCs/>
        </w:rPr>
        <w:t>Conclusion</w:t>
      </w:r>
    </w:p>
    <w:p w14:paraId="52BF57D6" w14:textId="20444DA9" w:rsidR="00B43792" w:rsidRPr="00B43792" w:rsidRDefault="006B5919" w:rsidP="00B437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26000E">
        <w:rPr>
          <w:rFonts w:ascii="Arial" w:hAnsi="Arial" w:cs="Arial"/>
        </w:rPr>
        <w:t xml:space="preserve">IKEA encourages its employees to take responsibility for their own development. </w:t>
      </w:r>
      <w:r w:rsidR="00B43792" w:rsidRPr="00B43792">
        <w:rPr>
          <w:rFonts w:ascii="Arial" w:hAnsi="Arial" w:cs="Arial"/>
        </w:rPr>
        <w:t xml:space="preserve"> </w:t>
      </w:r>
      <w:r w:rsidR="003A23F8">
        <w:rPr>
          <w:rFonts w:ascii="Arial" w:hAnsi="Arial" w:cs="Arial"/>
        </w:rPr>
        <w:t xml:space="preserve">Managers at the IKEA company encourages </w:t>
      </w:r>
      <w:r w:rsidR="00F131B6">
        <w:rPr>
          <w:rFonts w:ascii="Arial" w:hAnsi="Arial" w:cs="Arial"/>
        </w:rPr>
        <w:t>their</w:t>
      </w:r>
      <w:r w:rsidR="003A23F8">
        <w:rPr>
          <w:rFonts w:ascii="Arial" w:hAnsi="Arial" w:cs="Arial"/>
        </w:rPr>
        <w:t xml:space="preserve"> employees to develop their skills by constant grow and learning cycle.</w:t>
      </w:r>
      <w:r w:rsidR="00B43792" w:rsidRPr="00B43792">
        <w:rPr>
          <w:rFonts w:ascii="Arial" w:hAnsi="Arial" w:cs="Arial"/>
        </w:rPr>
        <w:t xml:space="preserve"> Nearly 90% of the company’s managers were hired from within. </w:t>
      </w:r>
      <w:r>
        <w:rPr>
          <w:rFonts w:ascii="Arial" w:hAnsi="Arial" w:cs="Arial"/>
        </w:rPr>
        <w:t>IKEA provides many different programs like e-commerce to help with development of its employees and make sure that the needs are met</w:t>
      </w:r>
      <w:r w:rsidR="00B43792" w:rsidRPr="00B43792">
        <w:rPr>
          <w:rFonts w:ascii="Arial" w:hAnsi="Arial" w:cs="Arial"/>
        </w:rPr>
        <w:t xml:space="preserve"> </w:t>
      </w:r>
      <w:r w:rsidR="00E2108B">
        <w:rPr>
          <w:rFonts w:ascii="Arial" w:hAnsi="Arial" w:cs="Arial"/>
        </w:rPr>
        <w:t>(Kelly, J. 2023).</w:t>
      </w:r>
    </w:p>
    <w:p w14:paraId="46D805FF" w14:textId="0157D5E3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lastRenderedPageBreak/>
        <w:t>References</w:t>
      </w:r>
    </w:p>
    <w:p w14:paraId="686AEF1C" w14:textId="77777777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</w:p>
    <w:p w14:paraId="6963FF74" w14:textId="77777777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t>Belbin, R. M., Brown, V. (2022). Team Roles at Work. [Online]. Routledge. Available at: https://www.taylorfrancis.com/books/mono/10.4324/9781003163152/team-roles-work-victoria-brown-meredith-belbin [Accessed 6 March 2024].</w:t>
      </w:r>
    </w:p>
    <w:p w14:paraId="3C4BEFC4" w14:textId="77777777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t xml:space="preserve">Ericsson, A. (2018). Organizational Culture and Employee Loyalty: The Case of IKEA. [Online]. </w:t>
      </w:r>
      <w:proofErr w:type="spellStart"/>
      <w:r w:rsidRPr="00291BD3">
        <w:rPr>
          <w:rFonts w:ascii="Arial" w:hAnsi="Arial" w:cs="Arial"/>
        </w:rPr>
        <w:t>DiVA</w:t>
      </w:r>
      <w:proofErr w:type="spellEnd"/>
      <w:r w:rsidRPr="00291BD3">
        <w:rPr>
          <w:rFonts w:ascii="Arial" w:hAnsi="Arial" w:cs="Arial"/>
        </w:rPr>
        <w:t>. Last Updated: 18 October 2018. Available at: https://www.diva-portal.org/smash/record.jsf?pid=diva2%3A1192802&amp;dswid=-484 [Accessed 7 March 2024].</w:t>
      </w:r>
    </w:p>
    <w:p w14:paraId="4839F7E3" w14:textId="77777777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t>IKEA. (2024). Meet the Inter IKEA Group management team. [Online]. IKEA. Last Updated: 2024. Available at: https://www.inter.ikea.com/en/this-is-inter-ikea-group/management-structure [Accessed 6 March 2024].</w:t>
      </w:r>
    </w:p>
    <w:p w14:paraId="72E79674" w14:textId="77777777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t>Kelly, J. (2023). Unlocking Skills and Growth: How IKEA Is Empowering Its Workers. [Online]. Forbes. Last Updated: 3 November 2023. Available at: https://www.forbes.com/sites/jackkelly/2023/11/03/unlocking-skills-and-growth-how-ikea-is-empowering-its-workers/ [Accessed 14 February 2024].</w:t>
      </w:r>
    </w:p>
    <w:p w14:paraId="3983DBEC" w14:textId="77777777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t>Landry, L. (2020). How to delegate effectively: 9 tips for managers. [Online]. Harvard Business School Online. Last Updated: 2 June 2021. Available at: https://online.hbs.edu/blog/post/how-to-delegate-effectively [Accessed 14 February 2024].</w:t>
      </w:r>
    </w:p>
    <w:p w14:paraId="1298C946" w14:textId="77777777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t>Live &amp; Learn Consultancy LTD. (2024). What is Delegation in Management. [Online]. Live &amp; Learn Consultancy LTD. Last Updated: 2024. Available at: https://www.liveandlearnconsultancy.co.uk/what-is-delegation/ [Accessed 14 February 2024].</w:t>
      </w:r>
    </w:p>
    <w:p w14:paraId="0A6E426C" w14:textId="77777777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t xml:space="preserve">Othman, E. S., Husni, H., Bakar, S. F. M. A., Aris, M. N. M., </w:t>
      </w:r>
      <w:proofErr w:type="spellStart"/>
      <w:r w:rsidRPr="00291BD3">
        <w:rPr>
          <w:rFonts w:ascii="Arial" w:hAnsi="Arial" w:cs="Arial"/>
        </w:rPr>
        <w:t>Shaharudin</w:t>
      </w:r>
      <w:proofErr w:type="spellEnd"/>
      <w:r w:rsidRPr="00291BD3">
        <w:rPr>
          <w:rFonts w:ascii="Arial" w:hAnsi="Arial" w:cs="Arial"/>
        </w:rPr>
        <w:t>, R. H. (2023). Exploring The Relationship of Components in Group Dynamics: A Case Study. International Journal of Academic Research in Business and Social Sciences. 13(9), pp.1026-1040. [Online]. Available at: https://www.researchgate.net/profile/Noor-Rahmat-2/publication/374093747_Exploring_The_Relationship_ [Accessed 10 March 2024].</w:t>
      </w:r>
    </w:p>
    <w:p w14:paraId="42F6E15B" w14:textId="77777777" w:rsidR="00291BD3" w:rsidRPr="00291BD3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lastRenderedPageBreak/>
        <w:t>Team Asana. (2024). Group vs. team: What’s the difference? [Online]. asana. Last Updated: 9 February 2024. Available at: https://asana.com/resources/group-vs-team [Accessed 6 March 2024].</w:t>
      </w:r>
    </w:p>
    <w:p w14:paraId="55001B31" w14:textId="14303BC6" w:rsidR="001C690A" w:rsidRDefault="00291BD3" w:rsidP="00291BD3">
      <w:pPr>
        <w:spacing w:line="360" w:lineRule="auto"/>
        <w:jc w:val="both"/>
        <w:rPr>
          <w:rFonts w:ascii="Arial" w:hAnsi="Arial" w:cs="Arial"/>
        </w:rPr>
      </w:pPr>
      <w:r w:rsidRPr="00291BD3">
        <w:rPr>
          <w:rFonts w:ascii="Arial" w:hAnsi="Arial" w:cs="Arial"/>
        </w:rPr>
        <w:t>Qadir, A. (June 2020). Resolving conflicts at workplace- A discourse, using Thomas-Kilmann instrument mode framework. Zenith International Journal of Multidisciplinary Research. 10(6), pp.28-46. [Online]. Available at: https://www.researchgate.net/profile/Abdul-Qadir-4/publication/344015881_RESOLVING_CONFLICTS_AT_WORK [Accessed 10 March 2024].</w:t>
      </w:r>
    </w:p>
    <w:p w14:paraId="3FEB27BA" w14:textId="77777777" w:rsidR="00291BD3" w:rsidRPr="00B43792" w:rsidRDefault="00291BD3" w:rsidP="00291BD3">
      <w:pPr>
        <w:spacing w:line="360" w:lineRule="auto"/>
        <w:jc w:val="both"/>
        <w:rPr>
          <w:rFonts w:ascii="Arial" w:hAnsi="Arial" w:cs="Arial"/>
        </w:rPr>
      </w:pPr>
    </w:p>
    <w:p w14:paraId="4B30E489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</w:p>
    <w:p w14:paraId="2A7DDB08" w14:textId="77777777" w:rsidR="00876210" w:rsidRPr="00B43792" w:rsidRDefault="00876210" w:rsidP="00B43792">
      <w:pPr>
        <w:spacing w:line="360" w:lineRule="auto"/>
        <w:jc w:val="both"/>
        <w:rPr>
          <w:rFonts w:ascii="Arial" w:hAnsi="Arial" w:cs="Arial"/>
        </w:rPr>
      </w:pPr>
    </w:p>
    <w:sectPr w:rsidR="00876210" w:rsidRPr="00B43792" w:rsidSect="006D68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43745"/>
    <w:multiLevelType w:val="hybridMultilevel"/>
    <w:tmpl w:val="0F6A9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A3761"/>
    <w:multiLevelType w:val="hybridMultilevel"/>
    <w:tmpl w:val="048CA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E3567"/>
    <w:multiLevelType w:val="hybridMultilevel"/>
    <w:tmpl w:val="02049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E0D2A"/>
    <w:multiLevelType w:val="hybridMultilevel"/>
    <w:tmpl w:val="4AB0D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52155"/>
    <w:multiLevelType w:val="hybridMultilevel"/>
    <w:tmpl w:val="073AB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A1A01"/>
    <w:multiLevelType w:val="hybridMultilevel"/>
    <w:tmpl w:val="A7B69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15773F"/>
    <w:multiLevelType w:val="hybridMultilevel"/>
    <w:tmpl w:val="F892A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7348758">
    <w:abstractNumId w:val="6"/>
  </w:num>
  <w:num w:numId="2" w16cid:durableId="490756459">
    <w:abstractNumId w:val="4"/>
  </w:num>
  <w:num w:numId="3" w16cid:durableId="34159654">
    <w:abstractNumId w:val="5"/>
  </w:num>
  <w:num w:numId="4" w16cid:durableId="2126147611">
    <w:abstractNumId w:val="2"/>
  </w:num>
  <w:num w:numId="5" w16cid:durableId="632829405">
    <w:abstractNumId w:val="1"/>
  </w:num>
  <w:num w:numId="6" w16cid:durableId="2007591329">
    <w:abstractNumId w:val="3"/>
  </w:num>
  <w:num w:numId="7" w16cid:durableId="2032877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E43"/>
    <w:rsid w:val="000D14F2"/>
    <w:rsid w:val="00154D25"/>
    <w:rsid w:val="00182D7C"/>
    <w:rsid w:val="001C690A"/>
    <w:rsid w:val="001F2A4F"/>
    <w:rsid w:val="0026000E"/>
    <w:rsid w:val="00291BD3"/>
    <w:rsid w:val="002A7CE8"/>
    <w:rsid w:val="003440DB"/>
    <w:rsid w:val="003A23F8"/>
    <w:rsid w:val="00422DDF"/>
    <w:rsid w:val="00466BD7"/>
    <w:rsid w:val="00517F3F"/>
    <w:rsid w:val="005401FA"/>
    <w:rsid w:val="005B5B32"/>
    <w:rsid w:val="00621086"/>
    <w:rsid w:val="006B5919"/>
    <w:rsid w:val="006D6828"/>
    <w:rsid w:val="007D3445"/>
    <w:rsid w:val="008735C2"/>
    <w:rsid w:val="00876210"/>
    <w:rsid w:val="0088301A"/>
    <w:rsid w:val="008F50DE"/>
    <w:rsid w:val="00900021"/>
    <w:rsid w:val="00906CAC"/>
    <w:rsid w:val="00975E43"/>
    <w:rsid w:val="009A2A28"/>
    <w:rsid w:val="00A61B45"/>
    <w:rsid w:val="00A6611E"/>
    <w:rsid w:val="00B43792"/>
    <w:rsid w:val="00B82EB4"/>
    <w:rsid w:val="00C6405F"/>
    <w:rsid w:val="00C66855"/>
    <w:rsid w:val="00D00720"/>
    <w:rsid w:val="00DC559C"/>
    <w:rsid w:val="00DF3E17"/>
    <w:rsid w:val="00E2108B"/>
    <w:rsid w:val="00E30C22"/>
    <w:rsid w:val="00F131B6"/>
    <w:rsid w:val="00FA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3CAF9"/>
  <w15:chartTrackingRefBased/>
  <w15:docId w15:val="{1BB00AF8-1C55-4425-8FC5-4FEFC50EA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5E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5E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5E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5E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5E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5E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5E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5E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5E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5E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5E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5E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5E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5E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5E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5E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5E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5E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5E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5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5E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5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5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5E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5E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5E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5E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5E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5E4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76210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76210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UNIVERSITY OF WALES TRINITY SAINT DAVID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EFFECTIVE TEAM WORKING AND COMMUNICATION</vt:lpstr>
    </vt:vector>
  </TitlesOfParts>
  <Company>2311228</Company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AND COMMUNICATION</dc:title>
  <dc:subject>GROUP PRESENTATION ON TEAM WORKING</dc:subject>
  <dc:creator>ANNA MISIAK-ALI</dc:creator>
  <cp:keywords/>
  <dc:description/>
  <cp:lastModifiedBy>Saeed Ali</cp:lastModifiedBy>
  <cp:revision>11</cp:revision>
  <dcterms:created xsi:type="dcterms:W3CDTF">2024-03-07T14:44:00Z</dcterms:created>
  <dcterms:modified xsi:type="dcterms:W3CDTF">2024-03-10T20:16:00Z</dcterms:modified>
</cp:coreProperties>
</file>