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0202" w:rsidRDefault="00400D74">
      <w:pPr>
        <w:rPr>
          <w:rStyle w:val="Hyperlink"/>
        </w:rPr>
      </w:pPr>
      <w:bookmarkStart w:id="0" w:name="_GoBack"/>
      <w:r>
        <w:t xml:space="preserve">Islamic Finance - </w:t>
      </w:r>
      <w:hyperlink r:id="rId4" w:history="1">
        <w:r w:rsidRPr="00F80806">
          <w:rPr>
            <w:rStyle w:val="Hyperlink"/>
          </w:rPr>
          <w:t>https://www.cimaglobal.com/Qualifications/Islamic-finance-qualifications/</w:t>
        </w:r>
      </w:hyperlink>
    </w:p>
    <w:p w:rsidR="00D619D2" w:rsidRDefault="00D619D2">
      <w:hyperlink r:id="rId5" w:history="1">
        <w:r w:rsidRPr="00DF5AED">
          <w:rPr>
            <w:rStyle w:val="Hyperlink"/>
          </w:rPr>
          <w:t>https://opentuition.com/acca/f9/acca-f9-lecture-notes-sources-of-finance-islamic-finance/</w:t>
        </w:r>
      </w:hyperlink>
    </w:p>
    <w:p w:rsidR="00400D74" w:rsidRDefault="00D619D2">
      <w:pPr>
        <w:rPr>
          <w:rStyle w:val="Hyperlink"/>
        </w:rPr>
      </w:pPr>
      <w:hyperlink r:id="rId6" w:history="1">
        <w:r w:rsidR="00400D74" w:rsidRPr="00F80806">
          <w:rPr>
            <w:rStyle w:val="Hyperlink"/>
          </w:rPr>
          <w:t>https://www.acowtancy.com/textbook/acca-fm/e1d-islamic-financing/islamic-finance-introduction/notes</w:t>
        </w:r>
      </w:hyperlink>
    </w:p>
    <w:p w:rsidR="00D619D2" w:rsidRDefault="00D619D2">
      <w:pPr>
        <w:rPr>
          <w:rStyle w:val="Hyperlink"/>
        </w:rPr>
      </w:pPr>
      <w:r w:rsidRPr="00D619D2">
        <w:rPr>
          <w:rStyle w:val="Hyperlink"/>
        </w:rPr>
        <w:t>https://www.cimaglobal.com/Documents/Islamic%20finance/Rebrand%20Brochures/Islamic%20Introduction%20brochure_Mar2015.pdf</w:t>
      </w:r>
    </w:p>
    <w:p w:rsidR="00D619D2" w:rsidRDefault="00D619D2">
      <w:hyperlink r:id="rId7" w:history="1">
        <w:r w:rsidRPr="00DF5AED">
          <w:rPr>
            <w:rStyle w:val="Hyperlink"/>
          </w:rPr>
          <w:t>https://www.accaglobal.com/uk/en/student/exam-support-resources/professional-exams-study-resources/p4/technical-articles/aspects-of-islamic-finance.html</w:t>
        </w:r>
      </w:hyperlink>
    </w:p>
    <w:p w:rsidR="00D619D2" w:rsidRDefault="00D619D2">
      <w:hyperlink r:id="rId8" w:history="1">
        <w:r w:rsidRPr="00DF5AED">
          <w:rPr>
            <w:rStyle w:val="Hyperlink"/>
          </w:rPr>
          <w:t>https://www.youtube.com/watch?v=V2WaLp4tEMI</w:t>
        </w:r>
      </w:hyperlink>
    </w:p>
    <w:p w:rsidR="00D619D2" w:rsidRDefault="00D619D2">
      <w:hyperlink r:id="rId9" w:history="1">
        <w:r w:rsidRPr="00DF5AED">
          <w:rPr>
            <w:rStyle w:val="Hyperlink"/>
          </w:rPr>
          <w:t>http://www.merhels.lv/downloads/20140402-Islamic-Finance.pdf</w:t>
        </w:r>
      </w:hyperlink>
    </w:p>
    <w:p w:rsidR="00D619D2" w:rsidRDefault="00D619D2">
      <w:hyperlink r:id="rId10" w:history="1">
        <w:r w:rsidRPr="00DF5AED">
          <w:rPr>
            <w:rStyle w:val="Hyperlink"/>
          </w:rPr>
          <w:t>https://islamicbankers.files.wordpress.com/2014/09/marifas-practical-guide-to-islamic-banking-and-finance.pdf</w:t>
        </w:r>
      </w:hyperlink>
    </w:p>
    <w:bookmarkEnd w:id="0"/>
    <w:p w:rsidR="00D619D2" w:rsidRDefault="00D619D2"/>
    <w:p w:rsidR="00D619D2" w:rsidRDefault="00D619D2"/>
    <w:p w:rsidR="00D619D2" w:rsidRDefault="00D619D2"/>
    <w:p w:rsidR="00D619D2" w:rsidRDefault="00D619D2"/>
    <w:p w:rsidR="00400D74" w:rsidRDefault="00400D74"/>
    <w:sectPr w:rsidR="00400D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0D74"/>
    <w:rsid w:val="00000D9A"/>
    <w:rsid w:val="00045420"/>
    <w:rsid w:val="00071D0E"/>
    <w:rsid w:val="00146B8D"/>
    <w:rsid w:val="00166279"/>
    <w:rsid w:val="001733D6"/>
    <w:rsid w:val="0018600B"/>
    <w:rsid w:val="00187677"/>
    <w:rsid w:val="00200155"/>
    <w:rsid w:val="002C125F"/>
    <w:rsid w:val="002C3250"/>
    <w:rsid w:val="002F6331"/>
    <w:rsid w:val="00302BB8"/>
    <w:rsid w:val="003175F6"/>
    <w:rsid w:val="00330791"/>
    <w:rsid w:val="003377BA"/>
    <w:rsid w:val="003B513D"/>
    <w:rsid w:val="00400D74"/>
    <w:rsid w:val="004350E6"/>
    <w:rsid w:val="00442DBD"/>
    <w:rsid w:val="004F39DF"/>
    <w:rsid w:val="005C7DF8"/>
    <w:rsid w:val="006D4647"/>
    <w:rsid w:val="006F05E2"/>
    <w:rsid w:val="007347A6"/>
    <w:rsid w:val="00794098"/>
    <w:rsid w:val="007A78A6"/>
    <w:rsid w:val="007B1267"/>
    <w:rsid w:val="007D1316"/>
    <w:rsid w:val="007E4077"/>
    <w:rsid w:val="007E6043"/>
    <w:rsid w:val="008163C6"/>
    <w:rsid w:val="00820D0C"/>
    <w:rsid w:val="00820D61"/>
    <w:rsid w:val="00906744"/>
    <w:rsid w:val="00953C40"/>
    <w:rsid w:val="00956591"/>
    <w:rsid w:val="00966B64"/>
    <w:rsid w:val="00994B30"/>
    <w:rsid w:val="00A0518C"/>
    <w:rsid w:val="00A25B4E"/>
    <w:rsid w:val="00A27131"/>
    <w:rsid w:val="00AF3CB8"/>
    <w:rsid w:val="00B30FE5"/>
    <w:rsid w:val="00B83B44"/>
    <w:rsid w:val="00BC07F9"/>
    <w:rsid w:val="00BE3D7D"/>
    <w:rsid w:val="00C01AA8"/>
    <w:rsid w:val="00C106F4"/>
    <w:rsid w:val="00C12929"/>
    <w:rsid w:val="00CD1831"/>
    <w:rsid w:val="00CD3F08"/>
    <w:rsid w:val="00D619D2"/>
    <w:rsid w:val="00DD3096"/>
    <w:rsid w:val="00E31E5A"/>
    <w:rsid w:val="00E9145F"/>
    <w:rsid w:val="00EA0202"/>
    <w:rsid w:val="00EB516C"/>
    <w:rsid w:val="00EE5DE9"/>
    <w:rsid w:val="00F30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0376C2"/>
  <w15:chartTrackingRefBased/>
  <w15:docId w15:val="{FEC28092-B242-44E9-84A1-5ECF20F3CE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0D7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619D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V2WaLp4tEMI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accaglobal.com/uk/en/student/exam-support-resources/professional-exams-study-resources/p4/technical-articles/aspects-of-islamic-finance.html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cowtancy.com/textbook/acca-fm/e1d-islamic-financing/islamic-finance-introduction/notes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opentuition.com/acca/f9/acca-f9-lecture-notes-sources-of-finance-islamic-finance/" TargetMode="External"/><Relationship Id="rId10" Type="http://schemas.openxmlformats.org/officeDocument/2006/relationships/hyperlink" Target="https://islamicbankers.files.wordpress.com/2014/09/marifas-practical-guide-to-islamic-banking-and-finance.pdf" TargetMode="External"/><Relationship Id="rId4" Type="http://schemas.openxmlformats.org/officeDocument/2006/relationships/hyperlink" Target="https://www.cimaglobal.com/Qualifications/Islamic-finance-qualifications/" TargetMode="External"/><Relationship Id="rId9" Type="http://schemas.openxmlformats.org/officeDocument/2006/relationships/hyperlink" Target="http://www.merhels.lv/downloads/20140402-Islamic-Financ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226</Words>
  <Characters>1294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2</cp:revision>
  <dcterms:created xsi:type="dcterms:W3CDTF">2018-09-11T09:52:00Z</dcterms:created>
  <dcterms:modified xsi:type="dcterms:W3CDTF">2018-09-14T13:53:00Z</dcterms:modified>
</cp:coreProperties>
</file>