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87168" w14:textId="77777777" w:rsidR="001D2D49" w:rsidRDefault="001D2D49" w:rsidP="001D2D49">
      <w:pPr>
        <w:spacing w:line="360" w:lineRule="auto"/>
        <w:jc w:val="center"/>
        <w:rPr>
          <w:rFonts w:ascii="Arial" w:hAnsi="Arial" w:cs="Arial"/>
          <w:b/>
          <w:bCs/>
          <w:sz w:val="44"/>
          <w:szCs w:val="44"/>
        </w:rPr>
      </w:pPr>
    </w:p>
    <w:p w14:paraId="206189CF" w14:textId="0124BD8D" w:rsidR="00421160" w:rsidRDefault="00421160" w:rsidP="001D2D49">
      <w:pPr>
        <w:spacing w:line="360" w:lineRule="auto"/>
        <w:jc w:val="center"/>
        <w:rPr>
          <w:rFonts w:ascii="Arial" w:hAnsi="Arial" w:cs="Arial"/>
          <w:b/>
          <w:bCs/>
          <w:sz w:val="44"/>
          <w:szCs w:val="44"/>
        </w:rPr>
      </w:pPr>
      <w:r w:rsidRPr="001D2D49">
        <w:rPr>
          <w:rFonts w:ascii="Arial" w:hAnsi="Arial" w:cs="Arial"/>
          <w:b/>
          <w:bCs/>
          <w:sz w:val="44"/>
          <w:szCs w:val="44"/>
        </w:rPr>
        <w:t>Student Learning Log: Reflecting on F&amp;B Dynamics at Delta Hotel by Marriott, Birmingham</w:t>
      </w:r>
    </w:p>
    <w:p w14:paraId="3B29F084" w14:textId="77777777" w:rsidR="001D2D49" w:rsidRDefault="001D2D49" w:rsidP="001D2D49">
      <w:pPr>
        <w:spacing w:line="360" w:lineRule="auto"/>
        <w:jc w:val="center"/>
        <w:rPr>
          <w:rFonts w:ascii="Arial" w:hAnsi="Arial" w:cs="Arial"/>
          <w:b/>
          <w:bCs/>
          <w:sz w:val="44"/>
          <w:szCs w:val="44"/>
        </w:rPr>
      </w:pPr>
    </w:p>
    <w:p w14:paraId="4565A8CF" w14:textId="77777777" w:rsidR="001D2D49" w:rsidRDefault="001D2D49" w:rsidP="001D2D49">
      <w:pPr>
        <w:spacing w:line="360" w:lineRule="auto"/>
        <w:jc w:val="center"/>
        <w:rPr>
          <w:rFonts w:ascii="Arial" w:hAnsi="Arial" w:cs="Arial"/>
          <w:b/>
          <w:bCs/>
          <w:sz w:val="44"/>
          <w:szCs w:val="44"/>
        </w:rPr>
      </w:pPr>
    </w:p>
    <w:p w14:paraId="60474CEA" w14:textId="77777777" w:rsidR="001D2D49" w:rsidRDefault="001D2D49" w:rsidP="001D2D49">
      <w:pPr>
        <w:spacing w:line="360" w:lineRule="auto"/>
        <w:jc w:val="center"/>
        <w:rPr>
          <w:rFonts w:ascii="Arial" w:hAnsi="Arial" w:cs="Arial"/>
          <w:b/>
          <w:bCs/>
          <w:sz w:val="44"/>
          <w:szCs w:val="44"/>
        </w:rPr>
      </w:pPr>
    </w:p>
    <w:p w14:paraId="0895D6EE" w14:textId="77777777" w:rsidR="001D2D49" w:rsidRPr="001D2D49" w:rsidRDefault="001D2D49" w:rsidP="001D2D49">
      <w:pPr>
        <w:spacing w:line="360" w:lineRule="auto"/>
        <w:jc w:val="center"/>
        <w:rPr>
          <w:rFonts w:ascii="Arial" w:hAnsi="Arial" w:cs="Arial"/>
          <w:b/>
          <w:bCs/>
          <w:sz w:val="44"/>
          <w:szCs w:val="44"/>
        </w:rPr>
      </w:pPr>
    </w:p>
    <w:p w14:paraId="4C9F846B" w14:textId="77777777" w:rsidR="001D2D49" w:rsidRPr="005C4995"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r w:rsidRPr="005C4995">
        <w:rPr>
          <w:rFonts w:ascii="Arial" w:hAnsi="Arial" w:cs="Arial"/>
          <w:b/>
          <w:bCs/>
          <w:color w:val="000000"/>
          <w:kern w:val="0"/>
          <w:sz w:val="28"/>
          <w:szCs w:val="28"/>
        </w:rPr>
        <w:t>Hotel Placement – Managing Food and Beverage</w:t>
      </w:r>
    </w:p>
    <w:p w14:paraId="58F081F2" w14:textId="1EA7CA59" w:rsidR="00421160" w:rsidRPr="005C4995"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r w:rsidRPr="005C4995">
        <w:rPr>
          <w:rFonts w:ascii="Arial" w:hAnsi="Arial" w:cs="Arial"/>
          <w:b/>
          <w:bCs/>
          <w:color w:val="000000"/>
          <w:kern w:val="0"/>
          <w:sz w:val="28"/>
          <w:szCs w:val="28"/>
        </w:rPr>
        <w:t>Operations</w:t>
      </w:r>
    </w:p>
    <w:p w14:paraId="2E874B21" w14:textId="77777777" w:rsidR="001D2D49" w:rsidRPr="005C4995"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p>
    <w:p w14:paraId="745878F1" w14:textId="77777777" w:rsidR="001D2D49" w:rsidRPr="005C4995"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p>
    <w:p w14:paraId="7F04EF12" w14:textId="19D849DF" w:rsidR="001D2D49" w:rsidRPr="005C4995"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r w:rsidRPr="005C4995">
        <w:rPr>
          <w:rFonts w:ascii="Arial" w:hAnsi="Arial" w:cs="Arial"/>
          <w:b/>
          <w:bCs/>
          <w:color w:val="000000"/>
          <w:kern w:val="0"/>
          <w:sz w:val="28"/>
          <w:szCs w:val="28"/>
        </w:rPr>
        <w:t>Module code: BMIH6002</w:t>
      </w:r>
    </w:p>
    <w:p w14:paraId="46B77802"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64972DD2"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39933388"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4FCF02F8"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6432329B" w14:textId="77777777" w:rsidR="001D2D49" w:rsidRPr="00A7349A"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p>
    <w:p w14:paraId="5FA06E1D" w14:textId="5BAD0D27" w:rsidR="001D2D49" w:rsidRPr="00A7349A"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r w:rsidRPr="00A7349A">
        <w:rPr>
          <w:rFonts w:ascii="Helvetica" w:hAnsi="Helvetica" w:cs="Helvetica"/>
          <w:b/>
          <w:bCs/>
          <w:color w:val="000000"/>
          <w:kern w:val="0"/>
          <w:sz w:val="40"/>
          <w:szCs w:val="40"/>
        </w:rPr>
        <w:t>Tan</w:t>
      </w:r>
      <w:r w:rsidR="00A7349A">
        <w:rPr>
          <w:rFonts w:ascii="Helvetica" w:hAnsi="Helvetica" w:cs="Helvetica"/>
          <w:b/>
          <w:bCs/>
          <w:color w:val="000000"/>
          <w:kern w:val="0"/>
          <w:sz w:val="40"/>
          <w:szCs w:val="40"/>
        </w:rPr>
        <w:t>i</w:t>
      </w:r>
      <w:r w:rsidRPr="00A7349A">
        <w:rPr>
          <w:rFonts w:ascii="Helvetica" w:hAnsi="Helvetica" w:cs="Helvetica"/>
          <w:b/>
          <w:bCs/>
          <w:color w:val="000000"/>
          <w:kern w:val="0"/>
          <w:sz w:val="40"/>
          <w:szCs w:val="40"/>
        </w:rPr>
        <w:t>a Khan</w:t>
      </w:r>
    </w:p>
    <w:p w14:paraId="293D9AE4" w14:textId="77777777" w:rsidR="001D2D49" w:rsidRPr="00A7349A"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p>
    <w:p w14:paraId="38484DA4" w14:textId="388A8C2B" w:rsidR="001D2D49" w:rsidRPr="00A7349A"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r w:rsidRPr="00A7349A">
        <w:rPr>
          <w:rFonts w:ascii="Helvetica" w:hAnsi="Helvetica" w:cs="Helvetica"/>
          <w:b/>
          <w:bCs/>
          <w:color w:val="000000"/>
          <w:kern w:val="0"/>
          <w:sz w:val="40"/>
          <w:szCs w:val="40"/>
        </w:rPr>
        <w:t>2028533</w:t>
      </w:r>
    </w:p>
    <w:p w14:paraId="12B98538"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7A872189"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3287C47C"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442F30A7"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49068139"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01176989"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5FBFE356"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03200167" w14:textId="77777777" w:rsid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759922A1" w14:textId="77777777" w:rsidR="001D2D49" w:rsidRPr="001D2D49" w:rsidRDefault="001D2D49" w:rsidP="001D2D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1DB60026" w14:textId="253972E7" w:rsidR="00421160" w:rsidRPr="001D2D49" w:rsidRDefault="00421160" w:rsidP="001D2D49">
      <w:pPr>
        <w:spacing w:line="360" w:lineRule="auto"/>
        <w:jc w:val="center"/>
        <w:rPr>
          <w:rFonts w:ascii="Arial" w:hAnsi="Arial" w:cs="Arial"/>
          <w:b/>
          <w:bCs/>
          <w:sz w:val="32"/>
          <w:szCs w:val="32"/>
        </w:rPr>
      </w:pPr>
      <w:r w:rsidRPr="001D2D49">
        <w:rPr>
          <w:rFonts w:ascii="Arial" w:hAnsi="Arial" w:cs="Arial"/>
          <w:b/>
          <w:bCs/>
          <w:sz w:val="32"/>
          <w:szCs w:val="32"/>
        </w:rPr>
        <w:t xml:space="preserve">Introduction: Navigating the </w:t>
      </w:r>
      <w:r w:rsidRPr="001D2D49">
        <w:rPr>
          <w:rFonts w:ascii="Arial" w:hAnsi="Arial" w:cs="Arial"/>
          <w:b/>
          <w:bCs/>
          <w:sz w:val="32"/>
          <w:szCs w:val="32"/>
        </w:rPr>
        <w:t>Food &amp; Beverage department</w:t>
      </w:r>
      <w:r w:rsidRPr="001D2D49">
        <w:rPr>
          <w:rFonts w:ascii="Arial" w:hAnsi="Arial" w:cs="Arial"/>
          <w:b/>
          <w:bCs/>
          <w:sz w:val="32"/>
          <w:szCs w:val="32"/>
        </w:rPr>
        <w:t xml:space="preserve"> Landscape</w:t>
      </w:r>
    </w:p>
    <w:p w14:paraId="6A308679" w14:textId="77777777" w:rsidR="00421160" w:rsidRPr="00421160" w:rsidRDefault="00421160" w:rsidP="00421160">
      <w:pPr>
        <w:spacing w:line="360" w:lineRule="auto"/>
        <w:jc w:val="both"/>
        <w:rPr>
          <w:rFonts w:ascii="Arial" w:hAnsi="Arial" w:cs="Arial"/>
        </w:rPr>
      </w:pPr>
    </w:p>
    <w:p w14:paraId="62A3B389" w14:textId="77777777" w:rsidR="00421160" w:rsidRPr="00421160" w:rsidRDefault="00421160" w:rsidP="00421160">
      <w:pPr>
        <w:spacing w:line="360" w:lineRule="auto"/>
        <w:jc w:val="both"/>
        <w:rPr>
          <w:rFonts w:ascii="Arial" w:hAnsi="Arial" w:cs="Arial"/>
        </w:rPr>
      </w:pPr>
      <w:r w:rsidRPr="00421160">
        <w:rPr>
          <w:rFonts w:ascii="Arial" w:hAnsi="Arial" w:cs="Arial"/>
        </w:rPr>
        <w:t>During my placement at Delta Hotel by Marriott in Birmingham, my focus revolved around the heartbeat of hospitality—the Food &amp; Beverage (F&amp;B) department. This core facet encompasses both the kitchen and guest service, playing a pivotal role in shaping patrons' experiences. Specifically, my journey delved into the kitchen side, where the intricacies of lunch service unfolded.</w:t>
      </w:r>
    </w:p>
    <w:p w14:paraId="3D2B77F8" w14:textId="77777777" w:rsidR="00421160" w:rsidRPr="00421160" w:rsidRDefault="00421160" w:rsidP="00421160">
      <w:pPr>
        <w:spacing w:line="360" w:lineRule="auto"/>
        <w:jc w:val="both"/>
        <w:rPr>
          <w:rFonts w:ascii="Arial" w:hAnsi="Arial" w:cs="Arial"/>
        </w:rPr>
      </w:pPr>
    </w:p>
    <w:p w14:paraId="47A63FD5" w14:textId="77777777" w:rsidR="00421160" w:rsidRPr="00421160" w:rsidRDefault="00421160" w:rsidP="00421160">
      <w:pPr>
        <w:spacing w:line="360" w:lineRule="auto"/>
        <w:jc w:val="both"/>
        <w:rPr>
          <w:rFonts w:ascii="Arial" w:hAnsi="Arial" w:cs="Arial"/>
        </w:rPr>
      </w:pPr>
      <w:r w:rsidRPr="00421160">
        <w:rPr>
          <w:rFonts w:ascii="Arial" w:hAnsi="Arial" w:cs="Arial"/>
        </w:rPr>
        <w:t>The F&amp;B department, I realized, is more than just a place for culinary creations; it's a hub of coordinated efforts and customer satisfaction. My role within the kitchen exposed me to the delicate balance between etiquette and efficiency, underscoring the significance of this department in the overall guest experience.</w:t>
      </w:r>
    </w:p>
    <w:p w14:paraId="4FEBA6F2" w14:textId="77777777" w:rsidR="00421160" w:rsidRPr="00421160" w:rsidRDefault="00421160" w:rsidP="00421160">
      <w:pPr>
        <w:spacing w:line="360" w:lineRule="auto"/>
        <w:jc w:val="both"/>
        <w:rPr>
          <w:rFonts w:ascii="Arial" w:hAnsi="Arial" w:cs="Arial"/>
        </w:rPr>
      </w:pPr>
    </w:p>
    <w:p w14:paraId="0F49F140" w14:textId="77777777" w:rsidR="00421160" w:rsidRPr="00421160" w:rsidRDefault="00421160" w:rsidP="00421160">
      <w:pPr>
        <w:spacing w:line="360" w:lineRule="auto"/>
        <w:jc w:val="both"/>
        <w:rPr>
          <w:rFonts w:ascii="Arial" w:hAnsi="Arial" w:cs="Arial"/>
        </w:rPr>
      </w:pPr>
      <w:r w:rsidRPr="00421160">
        <w:rPr>
          <w:rFonts w:ascii="Arial" w:hAnsi="Arial" w:cs="Arial"/>
        </w:rPr>
        <w:t>In this learning log, I reflect on the development of key skills—self-management, task management, initiative, and communication—against the backdrop of the F&amp;B domain. As I navigate the nuances of lunch service, my experiences serve as a mirror, reflecting the practicalities and dynamics of this integral part of hospitality at Delta Hotel by Marriott in Birmingham.</w:t>
      </w:r>
    </w:p>
    <w:p w14:paraId="29555F71" w14:textId="77777777" w:rsidR="00421160" w:rsidRPr="00421160" w:rsidRDefault="00421160" w:rsidP="00421160">
      <w:pPr>
        <w:spacing w:line="360" w:lineRule="auto"/>
        <w:jc w:val="both"/>
        <w:rPr>
          <w:rFonts w:ascii="Arial" w:hAnsi="Arial" w:cs="Arial"/>
        </w:rPr>
      </w:pPr>
    </w:p>
    <w:p w14:paraId="4117EE6A" w14:textId="22B8DF25" w:rsidR="00421160" w:rsidRPr="00421160" w:rsidRDefault="00421160" w:rsidP="00421160">
      <w:pPr>
        <w:spacing w:line="360" w:lineRule="auto"/>
        <w:jc w:val="both"/>
        <w:rPr>
          <w:rFonts w:ascii="Arial" w:hAnsi="Arial" w:cs="Arial"/>
        </w:rPr>
      </w:pPr>
      <w:r w:rsidRPr="00421160">
        <w:rPr>
          <w:rFonts w:ascii="Arial" w:hAnsi="Arial" w:cs="Arial"/>
        </w:rPr>
        <w:t>As I reflect on my transformative placement experience at Delta Hotel by Marriott in Birmingham, the focus on the Food &amp; Beverage (F&amp;B) and Kitchen departments has been paramount. The following learning log delves into the development of key skills criteria, namely self-management and development, task management, applying initiative in workplace problems, and effective communication. Employing the Gibbs model of reflection and other relevant models, this log provides a comprehensive analysis of my journey.</w:t>
      </w:r>
    </w:p>
    <w:p w14:paraId="4E224108" w14:textId="77777777" w:rsidR="00421160" w:rsidRPr="00421160" w:rsidRDefault="00421160" w:rsidP="00421160">
      <w:pPr>
        <w:spacing w:line="360" w:lineRule="auto"/>
        <w:jc w:val="both"/>
        <w:rPr>
          <w:rFonts w:ascii="Arial" w:hAnsi="Arial" w:cs="Arial"/>
        </w:rPr>
      </w:pPr>
    </w:p>
    <w:p w14:paraId="1325B8A9" w14:textId="77777777" w:rsidR="00421160" w:rsidRPr="00421160" w:rsidRDefault="00421160" w:rsidP="00421160">
      <w:pPr>
        <w:spacing w:line="360" w:lineRule="auto"/>
        <w:jc w:val="both"/>
        <w:rPr>
          <w:rFonts w:ascii="Arial" w:hAnsi="Arial" w:cs="Arial"/>
          <w:b/>
          <w:bCs/>
        </w:rPr>
      </w:pPr>
      <w:r w:rsidRPr="00421160">
        <w:rPr>
          <w:rFonts w:ascii="Arial" w:hAnsi="Arial" w:cs="Arial"/>
          <w:b/>
          <w:bCs/>
        </w:rPr>
        <w:t>Self-Management and Development:</w:t>
      </w:r>
    </w:p>
    <w:p w14:paraId="2929DC53" w14:textId="77777777" w:rsidR="00421160" w:rsidRPr="00421160" w:rsidRDefault="00421160" w:rsidP="00421160">
      <w:pPr>
        <w:spacing w:line="360" w:lineRule="auto"/>
        <w:jc w:val="both"/>
        <w:rPr>
          <w:rFonts w:ascii="Arial" w:hAnsi="Arial" w:cs="Arial"/>
        </w:rPr>
      </w:pPr>
      <w:r w:rsidRPr="00421160">
        <w:rPr>
          <w:rFonts w:ascii="Arial" w:hAnsi="Arial" w:cs="Arial"/>
        </w:rPr>
        <w:t xml:space="preserve">Throughout my placement, a keen focus on self-management and personal development has been instrumental. Actively seeking feedback and setting personal goals fostered a heightened sense of self-awareness and adaptability. In the kitchen, </w:t>
      </w:r>
      <w:r w:rsidRPr="00421160">
        <w:rPr>
          <w:rFonts w:ascii="Arial" w:hAnsi="Arial" w:cs="Arial"/>
        </w:rPr>
        <w:lastRenderedPageBreak/>
        <w:t>where precision and efficiency are paramount, this translated into meticulous planning and execution of tasks (Gibbs, 1988). The intricate dance of coordinating lunch service demanded a proactive approach to maintain composure during busy periods.</w:t>
      </w:r>
    </w:p>
    <w:p w14:paraId="45F62715" w14:textId="77777777" w:rsidR="00421160" w:rsidRPr="00421160" w:rsidRDefault="00421160" w:rsidP="00421160">
      <w:pPr>
        <w:spacing w:line="360" w:lineRule="auto"/>
        <w:jc w:val="both"/>
        <w:rPr>
          <w:rFonts w:ascii="Arial" w:hAnsi="Arial" w:cs="Arial"/>
        </w:rPr>
      </w:pPr>
    </w:p>
    <w:p w14:paraId="0F461CAF" w14:textId="77777777" w:rsidR="00421160" w:rsidRPr="00421160" w:rsidRDefault="00421160" w:rsidP="00421160">
      <w:pPr>
        <w:spacing w:line="360" w:lineRule="auto"/>
        <w:jc w:val="both"/>
        <w:rPr>
          <w:rFonts w:ascii="Arial" w:hAnsi="Arial" w:cs="Arial"/>
          <w:b/>
          <w:bCs/>
        </w:rPr>
      </w:pPr>
      <w:r w:rsidRPr="00421160">
        <w:rPr>
          <w:rFonts w:ascii="Arial" w:hAnsi="Arial" w:cs="Arial"/>
          <w:b/>
          <w:bCs/>
        </w:rPr>
        <w:t>Task Management:</w:t>
      </w:r>
    </w:p>
    <w:p w14:paraId="0FC72711" w14:textId="77777777" w:rsidR="00421160" w:rsidRPr="00421160" w:rsidRDefault="00421160" w:rsidP="00421160">
      <w:pPr>
        <w:spacing w:line="360" w:lineRule="auto"/>
        <w:jc w:val="both"/>
        <w:rPr>
          <w:rFonts w:ascii="Arial" w:hAnsi="Arial" w:cs="Arial"/>
        </w:rPr>
      </w:pPr>
      <w:r w:rsidRPr="00421160">
        <w:rPr>
          <w:rFonts w:ascii="Arial" w:hAnsi="Arial" w:cs="Arial"/>
        </w:rPr>
        <w:t>Task management became a cornerstone of my development, particularly in the fast-paced kitchen environment. Drawing inspiration from the Eisenhower matrix (Eisenhower, 1990), I prioritized tasks effectively, ensuring that critical responsibilities were addressed promptly. This strategic approach not only enhanced my organizational skills but also contributed to a smoother workflow within the kitchen. The ability to manage multiple tasks concurrently became crucial during lunch service, ensuring a seamless dining experience for patrons.</w:t>
      </w:r>
    </w:p>
    <w:p w14:paraId="66326135" w14:textId="77777777" w:rsidR="00421160" w:rsidRPr="00421160" w:rsidRDefault="00421160" w:rsidP="00421160">
      <w:pPr>
        <w:spacing w:line="360" w:lineRule="auto"/>
        <w:jc w:val="both"/>
        <w:rPr>
          <w:rFonts w:ascii="Arial" w:hAnsi="Arial" w:cs="Arial"/>
        </w:rPr>
      </w:pPr>
    </w:p>
    <w:p w14:paraId="35C82AA3" w14:textId="77777777" w:rsidR="00421160" w:rsidRPr="00421160" w:rsidRDefault="00421160" w:rsidP="00421160">
      <w:pPr>
        <w:spacing w:line="360" w:lineRule="auto"/>
        <w:jc w:val="both"/>
        <w:rPr>
          <w:rFonts w:ascii="Arial" w:hAnsi="Arial" w:cs="Arial"/>
          <w:b/>
          <w:bCs/>
        </w:rPr>
      </w:pPr>
      <w:r w:rsidRPr="00421160">
        <w:rPr>
          <w:rFonts w:ascii="Arial" w:hAnsi="Arial" w:cs="Arial"/>
          <w:b/>
          <w:bCs/>
        </w:rPr>
        <w:t>Applying Initiative in Workplace Problems:</w:t>
      </w:r>
    </w:p>
    <w:p w14:paraId="5B1876C5" w14:textId="77777777" w:rsidR="00421160" w:rsidRPr="00421160" w:rsidRDefault="00421160" w:rsidP="00421160">
      <w:pPr>
        <w:spacing w:line="360" w:lineRule="auto"/>
        <w:jc w:val="both"/>
        <w:rPr>
          <w:rFonts w:ascii="Arial" w:hAnsi="Arial" w:cs="Arial"/>
        </w:rPr>
      </w:pPr>
      <w:r w:rsidRPr="00421160">
        <w:rPr>
          <w:rFonts w:ascii="Arial" w:hAnsi="Arial" w:cs="Arial"/>
        </w:rPr>
        <w:t>Initiative played a pivotal role in responding to unexpected challenges, such as a day when there were fewer servers available, leading to a crowded F&amp;B department. Applying the PROACT model (Clark &amp; Raffray, 2009), I took a proactive stance by anticipating potential issues and devising contingency plans. This experience sharpened my problem-solving skills and underscored the significance of foresight in a fast-paced hospitality setting. Working collaboratively with the team, we navigated the challenges, ensuring that service quality was not compromised.</w:t>
      </w:r>
    </w:p>
    <w:p w14:paraId="54914F50" w14:textId="77777777" w:rsidR="00421160" w:rsidRPr="00421160" w:rsidRDefault="00421160" w:rsidP="00421160">
      <w:pPr>
        <w:spacing w:line="360" w:lineRule="auto"/>
        <w:jc w:val="both"/>
        <w:rPr>
          <w:rFonts w:ascii="Arial" w:hAnsi="Arial" w:cs="Arial"/>
        </w:rPr>
      </w:pPr>
    </w:p>
    <w:p w14:paraId="659C918B" w14:textId="77777777" w:rsidR="00421160" w:rsidRPr="00421160" w:rsidRDefault="00421160" w:rsidP="00421160">
      <w:pPr>
        <w:spacing w:line="360" w:lineRule="auto"/>
        <w:jc w:val="both"/>
        <w:rPr>
          <w:rFonts w:ascii="Arial" w:hAnsi="Arial" w:cs="Arial"/>
          <w:b/>
          <w:bCs/>
        </w:rPr>
      </w:pPr>
      <w:r w:rsidRPr="00421160">
        <w:rPr>
          <w:rFonts w:ascii="Arial" w:hAnsi="Arial" w:cs="Arial"/>
          <w:b/>
          <w:bCs/>
        </w:rPr>
        <w:t>Effective Communication:</w:t>
      </w:r>
    </w:p>
    <w:p w14:paraId="42886766" w14:textId="77777777" w:rsidR="00421160" w:rsidRPr="00421160" w:rsidRDefault="00421160" w:rsidP="00421160">
      <w:pPr>
        <w:spacing w:line="360" w:lineRule="auto"/>
        <w:jc w:val="both"/>
        <w:rPr>
          <w:rFonts w:ascii="Arial" w:hAnsi="Arial" w:cs="Arial"/>
        </w:rPr>
      </w:pPr>
      <w:r w:rsidRPr="00421160">
        <w:rPr>
          <w:rFonts w:ascii="Arial" w:hAnsi="Arial" w:cs="Arial"/>
        </w:rPr>
        <w:t>Effective communication emerged as a focal point of my development, with the SBAR communication model (Leonard, Graham, &amp; Bonacum, 2004) guiding my interactions. Clear and concise communication became imperative in the kitchen, where teamwork and synchronization are paramount. Regular team briefings and debriefings became instrumental in maintaining open lines of communication, ensuring everyone was on the same page and contributing to a positive work atmosphere.</w:t>
      </w:r>
    </w:p>
    <w:p w14:paraId="05F38F19" w14:textId="77777777" w:rsidR="00421160" w:rsidRPr="00421160" w:rsidRDefault="00421160" w:rsidP="00421160">
      <w:pPr>
        <w:spacing w:line="360" w:lineRule="auto"/>
        <w:jc w:val="both"/>
        <w:rPr>
          <w:rFonts w:ascii="Arial" w:hAnsi="Arial" w:cs="Arial"/>
        </w:rPr>
      </w:pPr>
    </w:p>
    <w:p w14:paraId="6BC559CB" w14:textId="77777777" w:rsidR="00421160" w:rsidRPr="00421160" w:rsidRDefault="00421160" w:rsidP="00421160">
      <w:pPr>
        <w:spacing w:line="360" w:lineRule="auto"/>
        <w:jc w:val="both"/>
        <w:rPr>
          <w:rFonts w:ascii="Arial" w:hAnsi="Arial" w:cs="Arial"/>
        </w:rPr>
      </w:pPr>
      <w:r w:rsidRPr="00421160">
        <w:rPr>
          <w:rFonts w:ascii="Arial" w:hAnsi="Arial" w:cs="Arial"/>
        </w:rPr>
        <w:t xml:space="preserve">In the context of serving lunch in the kitchen, etiquette played a crucial role in creating a pleasant dining experience for patrons. The importance of maintaining professionalism, both in interactions with colleagues and in customer-facing roles, </w:t>
      </w:r>
      <w:r w:rsidRPr="00421160">
        <w:rPr>
          <w:rFonts w:ascii="Arial" w:hAnsi="Arial" w:cs="Arial"/>
        </w:rPr>
        <w:lastRenderedPageBreak/>
        <w:t>became evident. This aspect not only contributed to a positive work culture but also enhanced the overall ambiance of the F&amp;B department.</w:t>
      </w:r>
    </w:p>
    <w:p w14:paraId="0D12A4EE" w14:textId="77777777" w:rsidR="00421160" w:rsidRPr="00421160" w:rsidRDefault="00421160" w:rsidP="00421160">
      <w:pPr>
        <w:spacing w:line="360" w:lineRule="auto"/>
        <w:jc w:val="both"/>
        <w:rPr>
          <w:rFonts w:ascii="Arial" w:hAnsi="Arial" w:cs="Arial"/>
        </w:rPr>
      </w:pPr>
    </w:p>
    <w:p w14:paraId="1F4DEC65" w14:textId="77777777" w:rsidR="00421160" w:rsidRPr="00421160" w:rsidRDefault="00421160" w:rsidP="00421160">
      <w:pPr>
        <w:spacing w:line="360" w:lineRule="auto"/>
        <w:jc w:val="both"/>
        <w:rPr>
          <w:rFonts w:ascii="Arial" w:hAnsi="Arial" w:cs="Arial"/>
        </w:rPr>
      </w:pPr>
      <w:r w:rsidRPr="00421160">
        <w:rPr>
          <w:rFonts w:ascii="Arial" w:hAnsi="Arial" w:cs="Arial"/>
        </w:rPr>
        <w:t>As I navigated the challenges of a day with fewer servers, the significance of effective task delegation and communication became evident. Collaborating with colleagues to redistribute tasks ensured that despite the unexpected surge in customers, service quality remained at its peak. This experience highlighted the interconnected nature of the various skills criteria, as effective communication and collaboration were essential components of problem-solving and task management.</w:t>
      </w:r>
    </w:p>
    <w:p w14:paraId="0B729F6F" w14:textId="77777777" w:rsidR="00421160" w:rsidRPr="00421160" w:rsidRDefault="00421160" w:rsidP="00421160">
      <w:pPr>
        <w:spacing w:line="360" w:lineRule="auto"/>
        <w:jc w:val="both"/>
        <w:rPr>
          <w:rFonts w:ascii="Arial" w:hAnsi="Arial" w:cs="Arial"/>
        </w:rPr>
      </w:pPr>
    </w:p>
    <w:p w14:paraId="475B1667" w14:textId="2519683D" w:rsidR="00421160" w:rsidRPr="00421160" w:rsidRDefault="001D2D49" w:rsidP="00421160">
      <w:pPr>
        <w:spacing w:line="360" w:lineRule="auto"/>
        <w:jc w:val="both"/>
        <w:rPr>
          <w:rFonts w:ascii="Arial" w:hAnsi="Arial" w:cs="Arial"/>
        </w:rPr>
      </w:pPr>
      <w:r>
        <w:rPr>
          <w:rFonts w:ascii="Arial" w:hAnsi="Arial" w:cs="Arial"/>
        </w:rPr>
        <w:t>My</w:t>
      </w:r>
      <w:r w:rsidR="00421160" w:rsidRPr="00421160">
        <w:rPr>
          <w:rFonts w:ascii="Arial" w:hAnsi="Arial" w:cs="Arial"/>
        </w:rPr>
        <w:t xml:space="preserve"> placement at Delta Hotel by Marriott in Birmingham has been a rich tapestry of learning experiences, particularly in the F&amp;B and Kitchen departments. The application of the Gibbs model of reflection and other relevant models has allowed for a nuanced examination of my journey. The development of self-management, task management, initiative, and communication skills has not only shaped my professional growth but also deepened my understanding of the intricate workings of the hospitality industry. These experiences will undoubtedly serve as a solid foundation for my future </w:t>
      </w:r>
      <w:r w:rsidRPr="00421160">
        <w:rPr>
          <w:rFonts w:ascii="Arial" w:hAnsi="Arial" w:cs="Arial"/>
        </w:rPr>
        <w:t>endeavours</w:t>
      </w:r>
      <w:r w:rsidR="00421160" w:rsidRPr="00421160">
        <w:rPr>
          <w:rFonts w:ascii="Arial" w:hAnsi="Arial" w:cs="Arial"/>
        </w:rPr>
        <w:t xml:space="preserve"> in the culinary world.</w:t>
      </w:r>
    </w:p>
    <w:p w14:paraId="2A6DD60B" w14:textId="77777777" w:rsidR="0059540A" w:rsidRPr="00421160" w:rsidRDefault="0059540A" w:rsidP="00421160">
      <w:pPr>
        <w:spacing w:line="360" w:lineRule="auto"/>
        <w:jc w:val="both"/>
        <w:rPr>
          <w:rFonts w:ascii="Arial" w:hAnsi="Arial" w:cs="Arial"/>
        </w:rPr>
      </w:pPr>
    </w:p>
    <w:p w14:paraId="12850E85" w14:textId="36A50CD7" w:rsidR="00421160" w:rsidRPr="00421160" w:rsidRDefault="001D2D49" w:rsidP="00421160">
      <w:pPr>
        <w:spacing w:line="360" w:lineRule="auto"/>
        <w:jc w:val="both"/>
        <w:rPr>
          <w:rFonts w:ascii="Arial" w:hAnsi="Arial" w:cs="Arial"/>
        </w:rPr>
      </w:pPr>
      <w:r>
        <w:rPr>
          <w:rFonts w:ascii="Arial" w:hAnsi="Arial" w:cs="Arial"/>
        </w:rPr>
        <w:t xml:space="preserve">To </w:t>
      </w:r>
      <w:r w:rsidR="00421160" w:rsidRPr="00421160">
        <w:rPr>
          <w:rFonts w:ascii="Arial" w:hAnsi="Arial" w:cs="Arial"/>
        </w:rPr>
        <w:t>conclu</w:t>
      </w:r>
      <w:r>
        <w:rPr>
          <w:rFonts w:ascii="Arial" w:hAnsi="Arial" w:cs="Arial"/>
        </w:rPr>
        <w:t>de, m</w:t>
      </w:r>
      <w:r w:rsidR="00421160" w:rsidRPr="00421160">
        <w:rPr>
          <w:rFonts w:ascii="Arial" w:hAnsi="Arial" w:cs="Arial"/>
        </w:rPr>
        <w:t>y placement at Delta Hotel by Marriott in Birmingham has proven to be an invaluable cornerstone for my future in the hospitality industry. Immersed in the intricate workings of the Food &amp; Beverage (F&amp;B) department, my experiences have not only enriched my understanding of this dynamic field but have also equipped me with practical skills that extend beyond the confines of the hotel walls.</w:t>
      </w:r>
    </w:p>
    <w:p w14:paraId="158AB6D2" w14:textId="77777777" w:rsidR="00421160" w:rsidRPr="00421160" w:rsidRDefault="00421160" w:rsidP="00421160">
      <w:pPr>
        <w:spacing w:line="360" w:lineRule="auto"/>
        <w:jc w:val="both"/>
        <w:rPr>
          <w:rFonts w:ascii="Arial" w:hAnsi="Arial" w:cs="Arial"/>
        </w:rPr>
      </w:pPr>
    </w:p>
    <w:p w14:paraId="05945A1A" w14:textId="75E72369" w:rsidR="00421160" w:rsidRPr="00421160" w:rsidRDefault="00421160" w:rsidP="00421160">
      <w:pPr>
        <w:spacing w:line="360" w:lineRule="auto"/>
        <w:jc w:val="both"/>
        <w:rPr>
          <w:rFonts w:ascii="Arial" w:hAnsi="Arial" w:cs="Arial"/>
        </w:rPr>
      </w:pPr>
      <w:r w:rsidRPr="00421160">
        <w:rPr>
          <w:rFonts w:ascii="Arial" w:hAnsi="Arial" w:cs="Arial"/>
        </w:rPr>
        <w:t xml:space="preserve">The F&amp;B department, as the </w:t>
      </w:r>
      <w:r w:rsidR="001D2D49" w:rsidRPr="00421160">
        <w:rPr>
          <w:rFonts w:ascii="Arial" w:hAnsi="Arial" w:cs="Arial"/>
        </w:rPr>
        <w:t>epicentre</w:t>
      </w:r>
      <w:r w:rsidRPr="00421160">
        <w:rPr>
          <w:rFonts w:ascii="Arial" w:hAnsi="Arial" w:cs="Arial"/>
        </w:rPr>
        <w:t xml:space="preserve"> of guest satisfaction, has provided me with a holistic view of the hospitality landscape. Working in the kitchen during lunch service, I've gained insights into the meticulous planning and execution that go into crafting memorable dining experiences. This exposure has undoubtedly set a solid foundation for my future </w:t>
      </w:r>
      <w:r w:rsidR="001D2D49" w:rsidRPr="00421160">
        <w:rPr>
          <w:rFonts w:ascii="Arial" w:hAnsi="Arial" w:cs="Arial"/>
        </w:rPr>
        <w:t>endeavours</w:t>
      </w:r>
      <w:r w:rsidRPr="00421160">
        <w:rPr>
          <w:rFonts w:ascii="Arial" w:hAnsi="Arial" w:cs="Arial"/>
        </w:rPr>
        <w:t xml:space="preserve"> in the culinary world.</w:t>
      </w:r>
    </w:p>
    <w:p w14:paraId="275159AF" w14:textId="77777777" w:rsidR="00421160" w:rsidRPr="00421160" w:rsidRDefault="00421160" w:rsidP="00421160">
      <w:pPr>
        <w:spacing w:line="360" w:lineRule="auto"/>
        <w:jc w:val="both"/>
        <w:rPr>
          <w:rFonts w:ascii="Arial" w:hAnsi="Arial" w:cs="Arial"/>
        </w:rPr>
      </w:pPr>
    </w:p>
    <w:p w14:paraId="76EA57ED" w14:textId="2C0C32A1" w:rsidR="00421160" w:rsidRPr="00421160" w:rsidRDefault="00421160" w:rsidP="00421160">
      <w:pPr>
        <w:spacing w:line="360" w:lineRule="auto"/>
        <w:jc w:val="both"/>
        <w:rPr>
          <w:rFonts w:ascii="Arial" w:hAnsi="Arial" w:cs="Arial"/>
        </w:rPr>
      </w:pPr>
      <w:r w:rsidRPr="00421160">
        <w:rPr>
          <w:rFonts w:ascii="Arial" w:hAnsi="Arial" w:cs="Arial"/>
        </w:rPr>
        <w:t xml:space="preserve">Throughout my tenure, the development of key skills has been a focal point. The necessity of self-management and adaptability, crucial for thriving in the fast-paced F&amp;B environment, has become second nature. Task management, as </w:t>
      </w:r>
      <w:r w:rsidR="001D2D49" w:rsidRPr="00421160">
        <w:rPr>
          <w:rFonts w:ascii="Arial" w:hAnsi="Arial" w:cs="Arial"/>
        </w:rPr>
        <w:t>homed in</w:t>
      </w:r>
      <w:r w:rsidRPr="00421160">
        <w:rPr>
          <w:rFonts w:ascii="Arial" w:hAnsi="Arial" w:cs="Arial"/>
        </w:rPr>
        <w:t xml:space="preserve"> the </w:t>
      </w:r>
      <w:r w:rsidRPr="00421160">
        <w:rPr>
          <w:rFonts w:ascii="Arial" w:hAnsi="Arial" w:cs="Arial"/>
        </w:rPr>
        <w:lastRenderedPageBreak/>
        <w:t>kitchen through precise planning and execution, is a skill that will undoubtedly transcend my current role.</w:t>
      </w:r>
    </w:p>
    <w:p w14:paraId="7C1D290F" w14:textId="77777777" w:rsidR="00421160" w:rsidRPr="00421160" w:rsidRDefault="00421160" w:rsidP="00421160">
      <w:pPr>
        <w:spacing w:line="360" w:lineRule="auto"/>
        <w:jc w:val="both"/>
        <w:rPr>
          <w:rFonts w:ascii="Arial" w:hAnsi="Arial" w:cs="Arial"/>
        </w:rPr>
      </w:pPr>
    </w:p>
    <w:p w14:paraId="05BD1E10" w14:textId="77777777" w:rsidR="00421160" w:rsidRPr="00421160" w:rsidRDefault="00421160" w:rsidP="00421160">
      <w:pPr>
        <w:spacing w:line="360" w:lineRule="auto"/>
        <w:jc w:val="both"/>
        <w:rPr>
          <w:rFonts w:ascii="Arial" w:hAnsi="Arial" w:cs="Arial"/>
        </w:rPr>
      </w:pPr>
      <w:r w:rsidRPr="00421160">
        <w:rPr>
          <w:rFonts w:ascii="Arial" w:hAnsi="Arial" w:cs="Arial"/>
        </w:rPr>
        <w:t>Effective communication, underscored by the SBAR model, has been a linchpin in fostering collaboration and maintaining operational fluidity. Regular team briefings and debriefings have not only contributed to a positive work atmosphere but have also honed my ability to convey information succinctly and accurately.</w:t>
      </w:r>
    </w:p>
    <w:p w14:paraId="4336F7CC" w14:textId="77777777" w:rsidR="00421160" w:rsidRPr="00421160" w:rsidRDefault="00421160" w:rsidP="00421160">
      <w:pPr>
        <w:spacing w:line="360" w:lineRule="auto"/>
        <w:jc w:val="both"/>
        <w:rPr>
          <w:rFonts w:ascii="Arial" w:hAnsi="Arial" w:cs="Arial"/>
        </w:rPr>
      </w:pPr>
    </w:p>
    <w:p w14:paraId="2ECD187D" w14:textId="77777777" w:rsidR="00421160" w:rsidRPr="00421160" w:rsidRDefault="00421160" w:rsidP="00421160">
      <w:pPr>
        <w:spacing w:line="360" w:lineRule="auto"/>
        <w:jc w:val="both"/>
        <w:rPr>
          <w:rFonts w:ascii="Arial" w:hAnsi="Arial" w:cs="Arial"/>
        </w:rPr>
      </w:pPr>
      <w:r w:rsidRPr="00421160">
        <w:rPr>
          <w:rFonts w:ascii="Arial" w:hAnsi="Arial" w:cs="Arial"/>
        </w:rPr>
        <w:t>As I reflect on these experiences, it's evident that Delta Hotel has provided a rich learning ground, shaping me both professionally and personally. The exposure to diverse aspects of the F&amp;B department, coupled with the hands-on application of theoretical knowledge, has been instrumental. This placement has not only added practical dimensions to my education but has also instilled a sense of confidence in my ability to navigate the complexities of the hospitality industry.</w:t>
      </w:r>
    </w:p>
    <w:p w14:paraId="4B8CCBFD" w14:textId="77777777" w:rsidR="00421160" w:rsidRPr="00421160" w:rsidRDefault="00421160" w:rsidP="00421160">
      <w:pPr>
        <w:spacing w:line="360" w:lineRule="auto"/>
        <w:jc w:val="both"/>
        <w:rPr>
          <w:rFonts w:ascii="Arial" w:hAnsi="Arial" w:cs="Arial"/>
        </w:rPr>
      </w:pPr>
    </w:p>
    <w:p w14:paraId="64B34251" w14:textId="77777777" w:rsidR="00421160" w:rsidRDefault="00421160" w:rsidP="00421160">
      <w:pPr>
        <w:spacing w:line="360" w:lineRule="auto"/>
        <w:jc w:val="both"/>
        <w:rPr>
          <w:rFonts w:ascii="Arial" w:hAnsi="Arial" w:cs="Arial"/>
        </w:rPr>
      </w:pPr>
      <w:r w:rsidRPr="00421160">
        <w:rPr>
          <w:rFonts w:ascii="Arial" w:hAnsi="Arial" w:cs="Arial"/>
        </w:rPr>
        <w:t>The coursework in the Food &amp; Beverage (F&amp;B) department has been the guiding compass that enabled me to navigate my placement at Delta Hotel by Marriott in Birmingham. The theoretical knowledge gained in the classroom seamlessly translated into practical skills applied in the dynamic F&amp;B environment. Concepts learned during lectures, ranging from kitchen management to effective communication strategies, became the tools I wielded daily.</w:t>
      </w:r>
    </w:p>
    <w:p w14:paraId="0A0DE87E" w14:textId="77777777" w:rsidR="00A7349A" w:rsidRPr="00421160" w:rsidRDefault="00A7349A" w:rsidP="00421160">
      <w:pPr>
        <w:spacing w:line="360" w:lineRule="auto"/>
        <w:jc w:val="both"/>
        <w:rPr>
          <w:rFonts w:ascii="Arial" w:hAnsi="Arial" w:cs="Arial"/>
        </w:rPr>
      </w:pPr>
    </w:p>
    <w:p w14:paraId="6573AD19" w14:textId="77777777" w:rsidR="00A7349A" w:rsidRPr="00421160" w:rsidRDefault="00A7349A" w:rsidP="00A7349A">
      <w:pPr>
        <w:spacing w:line="360" w:lineRule="auto"/>
        <w:jc w:val="both"/>
        <w:rPr>
          <w:rFonts w:ascii="Arial" w:hAnsi="Arial" w:cs="Arial"/>
        </w:rPr>
      </w:pPr>
      <w:r w:rsidRPr="00421160">
        <w:rPr>
          <w:rFonts w:ascii="Arial" w:hAnsi="Arial" w:cs="Arial"/>
        </w:rPr>
        <w:t>In conclusion, Delta Hotel by Marriott in Birmingham has proven to be a pivotal stepping stone for my future. The amalgamation of theoretical learning and hands-on experiences within the F&amp;B department has provided a comprehensive understanding of the industry. The skills cultivated during this placement extend far beyond the confines of a hotel, making me better equipped to face the challenges and opportunities that lie ahead in my professional journey.</w:t>
      </w:r>
    </w:p>
    <w:p w14:paraId="57A32665" w14:textId="77777777" w:rsidR="00421160" w:rsidRPr="00421160" w:rsidRDefault="00421160" w:rsidP="00421160">
      <w:pPr>
        <w:spacing w:line="360" w:lineRule="auto"/>
        <w:jc w:val="both"/>
        <w:rPr>
          <w:rFonts w:ascii="Arial" w:hAnsi="Arial" w:cs="Arial"/>
        </w:rPr>
      </w:pPr>
    </w:p>
    <w:p w14:paraId="3C3385BA" w14:textId="2904CB82" w:rsidR="00421160" w:rsidRPr="00421160" w:rsidRDefault="00421160" w:rsidP="00421160">
      <w:pPr>
        <w:spacing w:line="360" w:lineRule="auto"/>
        <w:jc w:val="both"/>
        <w:rPr>
          <w:rFonts w:ascii="Arial" w:hAnsi="Arial" w:cs="Arial"/>
        </w:rPr>
      </w:pPr>
      <w:r w:rsidRPr="00421160">
        <w:rPr>
          <w:rFonts w:ascii="Arial" w:hAnsi="Arial" w:cs="Arial"/>
        </w:rPr>
        <w:t xml:space="preserve">I extend my heartfelt thanks to my lecturer for imparting knowledge that has proven instrumental in my professional growth. The course not only equipped me with the skills necessary for success in the hospitality industry but also instilled a confidence that made my placement experience at Delta Hotel both meaningful and enriching. Grateful for the invaluable lessons and practical insights, I express my sincere </w:t>
      </w:r>
      <w:r w:rsidRPr="00421160">
        <w:rPr>
          <w:rFonts w:ascii="Arial" w:hAnsi="Arial" w:cs="Arial"/>
        </w:rPr>
        <w:lastRenderedPageBreak/>
        <w:t>appreciation for the role my lecturer played in shaping my journey within the F&amp;B domain.</w:t>
      </w:r>
    </w:p>
    <w:p w14:paraId="4D7809B8" w14:textId="77777777" w:rsidR="00421160" w:rsidRPr="00421160" w:rsidRDefault="00421160" w:rsidP="00421160">
      <w:pPr>
        <w:spacing w:line="360" w:lineRule="auto"/>
        <w:jc w:val="both"/>
        <w:rPr>
          <w:rFonts w:ascii="Arial" w:hAnsi="Arial" w:cs="Arial"/>
        </w:rPr>
      </w:pPr>
    </w:p>
    <w:p w14:paraId="22C243BE" w14:textId="77777777" w:rsidR="00421160" w:rsidRPr="00421160" w:rsidRDefault="00421160" w:rsidP="00421160">
      <w:pPr>
        <w:spacing w:line="360" w:lineRule="auto"/>
        <w:jc w:val="both"/>
        <w:rPr>
          <w:rFonts w:ascii="Arial" w:hAnsi="Arial" w:cs="Arial"/>
        </w:rPr>
      </w:pPr>
    </w:p>
    <w:p w14:paraId="582429D5" w14:textId="77777777" w:rsidR="00421160" w:rsidRPr="001D2D49" w:rsidRDefault="00421160" w:rsidP="00421160">
      <w:pPr>
        <w:spacing w:line="360" w:lineRule="auto"/>
        <w:jc w:val="both"/>
        <w:rPr>
          <w:rFonts w:ascii="Arial" w:hAnsi="Arial" w:cs="Arial"/>
          <w:b/>
          <w:bCs/>
        </w:rPr>
      </w:pPr>
      <w:r w:rsidRPr="001D2D49">
        <w:rPr>
          <w:rFonts w:ascii="Arial" w:hAnsi="Arial" w:cs="Arial"/>
          <w:b/>
          <w:bCs/>
        </w:rPr>
        <w:t>References:</w:t>
      </w:r>
    </w:p>
    <w:p w14:paraId="7E65A6C5" w14:textId="77777777" w:rsidR="00421160" w:rsidRPr="00421160" w:rsidRDefault="00421160" w:rsidP="00421160">
      <w:pPr>
        <w:spacing w:line="360" w:lineRule="auto"/>
        <w:jc w:val="both"/>
        <w:rPr>
          <w:rFonts w:ascii="Arial" w:hAnsi="Arial" w:cs="Arial"/>
        </w:rPr>
      </w:pPr>
      <w:r w:rsidRPr="00421160">
        <w:rPr>
          <w:rFonts w:ascii="Arial" w:hAnsi="Arial" w:cs="Arial"/>
        </w:rPr>
        <w:t>Gibbs, G. (1988). Learning by Doing: A Guide to Teaching and Learning Methods. Oxford: Oxford Further Education Unit.</w:t>
      </w:r>
    </w:p>
    <w:p w14:paraId="1CBBBDF8" w14:textId="77777777" w:rsidR="00421160" w:rsidRPr="00421160" w:rsidRDefault="00421160" w:rsidP="00421160">
      <w:pPr>
        <w:spacing w:line="360" w:lineRule="auto"/>
        <w:jc w:val="both"/>
        <w:rPr>
          <w:rFonts w:ascii="Arial" w:hAnsi="Arial" w:cs="Arial"/>
        </w:rPr>
      </w:pPr>
    </w:p>
    <w:p w14:paraId="697383DF" w14:textId="710E50E8" w:rsidR="00421160" w:rsidRPr="00421160" w:rsidRDefault="00421160" w:rsidP="00421160">
      <w:pPr>
        <w:spacing w:line="360" w:lineRule="auto"/>
        <w:jc w:val="both"/>
        <w:rPr>
          <w:rFonts w:ascii="Arial" w:hAnsi="Arial" w:cs="Arial"/>
        </w:rPr>
      </w:pPr>
      <w:r w:rsidRPr="00421160">
        <w:rPr>
          <w:rFonts w:ascii="Arial" w:hAnsi="Arial" w:cs="Arial"/>
        </w:rPr>
        <w:t xml:space="preserve">Eisenhower, D. D. (1990). The Eisenhower Principle. In: Time Management from the Inside Out: The </w:t>
      </w:r>
      <w:r w:rsidR="001D2D49" w:rsidRPr="00421160">
        <w:rPr>
          <w:rFonts w:ascii="Arial" w:hAnsi="Arial" w:cs="Arial"/>
        </w:rPr>
        <w:t>Fool proof</w:t>
      </w:r>
      <w:r w:rsidRPr="00421160">
        <w:rPr>
          <w:rFonts w:ascii="Arial" w:hAnsi="Arial" w:cs="Arial"/>
        </w:rPr>
        <w:t xml:space="preserve"> System for Taking Control of Your Schedule—and Your Life, 73-86.</w:t>
      </w:r>
    </w:p>
    <w:p w14:paraId="0F96E55F" w14:textId="77777777" w:rsidR="00421160" w:rsidRPr="00421160" w:rsidRDefault="00421160" w:rsidP="00421160">
      <w:pPr>
        <w:spacing w:line="360" w:lineRule="auto"/>
        <w:jc w:val="both"/>
        <w:rPr>
          <w:rFonts w:ascii="Arial" w:hAnsi="Arial" w:cs="Arial"/>
        </w:rPr>
      </w:pPr>
    </w:p>
    <w:p w14:paraId="2AEA1B72" w14:textId="14F8CC2A" w:rsidR="00421160" w:rsidRPr="00421160" w:rsidRDefault="00421160" w:rsidP="00421160">
      <w:pPr>
        <w:spacing w:line="360" w:lineRule="auto"/>
        <w:jc w:val="both"/>
        <w:rPr>
          <w:rFonts w:ascii="Arial" w:hAnsi="Arial" w:cs="Arial"/>
        </w:rPr>
      </w:pPr>
      <w:r w:rsidRPr="00421160">
        <w:rPr>
          <w:rFonts w:ascii="Arial" w:hAnsi="Arial" w:cs="Arial"/>
        </w:rPr>
        <w:t xml:space="preserve">PROACT Model: Clark, C. M., &amp; </w:t>
      </w:r>
      <w:r w:rsidR="001D2D49" w:rsidRPr="00421160">
        <w:rPr>
          <w:rFonts w:ascii="Arial" w:hAnsi="Arial" w:cs="Arial"/>
        </w:rPr>
        <w:t>Affray</w:t>
      </w:r>
      <w:r w:rsidRPr="00421160">
        <w:rPr>
          <w:rFonts w:ascii="Arial" w:hAnsi="Arial" w:cs="Arial"/>
        </w:rPr>
        <w:t>, T. (2009). The PROACT Root Cause Analysis System: A New Method for Solving Big Problems. Quality Management in Health Care, 18(4), 4-17.</w:t>
      </w:r>
    </w:p>
    <w:p w14:paraId="722BA526" w14:textId="77777777" w:rsidR="00421160" w:rsidRPr="00421160" w:rsidRDefault="00421160" w:rsidP="00421160">
      <w:pPr>
        <w:spacing w:line="360" w:lineRule="auto"/>
        <w:jc w:val="both"/>
        <w:rPr>
          <w:rFonts w:ascii="Arial" w:hAnsi="Arial" w:cs="Arial"/>
        </w:rPr>
      </w:pPr>
    </w:p>
    <w:p w14:paraId="49B44A7F" w14:textId="0F6BA09D" w:rsidR="00421160" w:rsidRPr="00421160" w:rsidRDefault="00421160" w:rsidP="00421160">
      <w:pPr>
        <w:spacing w:line="360" w:lineRule="auto"/>
        <w:jc w:val="both"/>
        <w:rPr>
          <w:rFonts w:ascii="Arial" w:hAnsi="Arial" w:cs="Arial"/>
        </w:rPr>
      </w:pPr>
      <w:r w:rsidRPr="00421160">
        <w:rPr>
          <w:rFonts w:ascii="Arial" w:hAnsi="Arial" w:cs="Arial"/>
        </w:rPr>
        <w:t>SBAR Communication Model: Leonard, M., Graham, S., &amp; Bonacum, D. (2004). The human factor: The critical importance of effective teamwork and communication in providing safe care. Quality and Safety in Health Care, 13(Suppl 1), i85–i90.</w:t>
      </w:r>
    </w:p>
    <w:sectPr w:rsidR="00421160" w:rsidRPr="00421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160"/>
    <w:rsid w:val="000A1D8F"/>
    <w:rsid w:val="001D2D49"/>
    <w:rsid w:val="00421160"/>
    <w:rsid w:val="0052507F"/>
    <w:rsid w:val="0059540A"/>
    <w:rsid w:val="005C4995"/>
    <w:rsid w:val="00A7349A"/>
    <w:rsid w:val="00CC4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ABED44"/>
  <w15:chartTrackingRefBased/>
  <w15:docId w15:val="{703983EB-CB3D-BA4E-BD31-71E52BBA0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1400</Words>
  <Characters>8152</Characters>
  <Application>Microsoft Office Word</Application>
  <DocSecurity>0</DocSecurity>
  <Lines>182</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11</cp:revision>
  <dcterms:created xsi:type="dcterms:W3CDTF">2023-11-13T12:28:00Z</dcterms:created>
  <dcterms:modified xsi:type="dcterms:W3CDTF">2023-11-13T12:41:00Z</dcterms:modified>
  <cp:category/>
</cp:coreProperties>
</file>