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20AC7" w14:textId="554C2696" w:rsidR="00361EC5" w:rsidRDefault="00157866" w:rsidP="00361EC5">
      <w:pPr>
        <w:jc w:val="center"/>
        <w:rPr>
          <w:szCs w:val="28"/>
        </w:rPr>
      </w:pPr>
      <w:r>
        <w:rPr>
          <w:szCs w:val="28"/>
        </w:rPr>
        <w:t xml:space="preserve">A REPORT FOCUSING ON: </w:t>
      </w:r>
    </w:p>
    <w:p w14:paraId="65713908" w14:textId="77777777" w:rsidR="00157866" w:rsidRPr="00361EC5" w:rsidRDefault="00157866" w:rsidP="00361EC5">
      <w:pPr>
        <w:jc w:val="center"/>
        <w:rPr>
          <w:szCs w:val="28"/>
        </w:rPr>
      </w:pPr>
    </w:p>
    <w:p w14:paraId="01B45EC5" w14:textId="23B84252" w:rsidR="00361EC5" w:rsidRPr="00361EC5" w:rsidRDefault="00361EC5" w:rsidP="00361EC5">
      <w:pPr>
        <w:jc w:val="center"/>
        <w:rPr>
          <w:sz w:val="28"/>
          <w:szCs w:val="28"/>
        </w:rPr>
      </w:pPr>
      <w:r w:rsidRPr="00361EC5">
        <w:rPr>
          <w:sz w:val="28"/>
          <w:szCs w:val="28"/>
        </w:rPr>
        <w:t>INVESTIGAT</w:t>
      </w:r>
      <w:r w:rsidR="00157866">
        <w:rPr>
          <w:sz w:val="28"/>
          <w:szCs w:val="28"/>
        </w:rPr>
        <w:t>ING</w:t>
      </w:r>
      <w:r w:rsidRPr="00361EC5">
        <w:rPr>
          <w:sz w:val="28"/>
          <w:szCs w:val="28"/>
        </w:rPr>
        <w:t xml:space="preserve"> AND EVALUAT</w:t>
      </w:r>
      <w:r w:rsidR="00157866">
        <w:rPr>
          <w:sz w:val="28"/>
          <w:szCs w:val="28"/>
        </w:rPr>
        <w:t>ING</w:t>
      </w:r>
      <w:r w:rsidRPr="00361EC5">
        <w:rPr>
          <w:sz w:val="28"/>
          <w:szCs w:val="28"/>
        </w:rPr>
        <w:t xml:space="preserve"> THE CHARACTERISTICS AND PROPERTIES OF CONSTRUCTION MATERIALS. </w:t>
      </w:r>
    </w:p>
    <w:p w14:paraId="7FA4634F" w14:textId="77777777" w:rsidR="00361EC5" w:rsidRPr="00361EC5" w:rsidRDefault="00361EC5" w:rsidP="00361EC5">
      <w:pPr>
        <w:jc w:val="center"/>
        <w:rPr>
          <w:szCs w:val="28"/>
        </w:rPr>
      </w:pPr>
    </w:p>
    <w:p w14:paraId="6082D34C" w14:textId="77777777" w:rsidR="00361EC5" w:rsidRPr="00361EC5" w:rsidRDefault="00361EC5" w:rsidP="00361EC5">
      <w:pPr>
        <w:jc w:val="center"/>
        <w:rPr>
          <w:szCs w:val="28"/>
        </w:rPr>
      </w:pPr>
    </w:p>
    <w:p w14:paraId="15F0F649" w14:textId="77777777" w:rsidR="00361EC5" w:rsidRPr="00361EC5" w:rsidRDefault="00361EC5" w:rsidP="00361EC5">
      <w:pPr>
        <w:jc w:val="center"/>
        <w:rPr>
          <w:szCs w:val="28"/>
        </w:rPr>
      </w:pPr>
      <w:r w:rsidRPr="00361EC5">
        <w:rPr>
          <w:szCs w:val="28"/>
        </w:rPr>
        <w:t>FELIX HOARE</w:t>
      </w:r>
    </w:p>
    <w:p w14:paraId="582502AB" w14:textId="4DFEEA7B" w:rsidR="00361EC5" w:rsidRPr="00361EC5" w:rsidRDefault="00361EC5" w:rsidP="00361EC5">
      <w:pPr>
        <w:jc w:val="center"/>
        <w:rPr>
          <w:szCs w:val="28"/>
        </w:rPr>
      </w:pPr>
      <w:r w:rsidRPr="00361EC5">
        <w:rPr>
          <w:szCs w:val="28"/>
        </w:rPr>
        <w:t>STUDENT NUMBER: 1908089</w:t>
      </w:r>
    </w:p>
    <w:p w14:paraId="1EE44426" w14:textId="77777777" w:rsidR="00361EC5" w:rsidRPr="00361EC5" w:rsidRDefault="00361EC5" w:rsidP="00361EC5">
      <w:pPr>
        <w:jc w:val="center"/>
        <w:rPr>
          <w:szCs w:val="28"/>
        </w:rPr>
      </w:pPr>
    </w:p>
    <w:p w14:paraId="36171A1B" w14:textId="77777777" w:rsidR="00361EC5" w:rsidRPr="00361EC5" w:rsidRDefault="00361EC5" w:rsidP="00361EC5">
      <w:pPr>
        <w:jc w:val="center"/>
        <w:rPr>
          <w:szCs w:val="28"/>
        </w:rPr>
      </w:pPr>
    </w:p>
    <w:p w14:paraId="2F514F68" w14:textId="77777777" w:rsidR="00361EC5" w:rsidRPr="00361EC5" w:rsidRDefault="00361EC5" w:rsidP="00361EC5">
      <w:pPr>
        <w:jc w:val="center"/>
        <w:rPr>
          <w:szCs w:val="28"/>
        </w:rPr>
      </w:pPr>
    </w:p>
    <w:p w14:paraId="5D601B33" w14:textId="77777777" w:rsidR="00361EC5" w:rsidRPr="00361EC5" w:rsidRDefault="00361EC5" w:rsidP="00361EC5">
      <w:pPr>
        <w:jc w:val="center"/>
        <w:rPr>
          <w:szCs w:val="28"/>
        </w:rPr>
      </w:pPr>
    </w:p>
    <w:p w14:paraId="4B006C3D" w14:textId="77777777" w:rsidR="00361EC5" w:rsidRPr="00361EC5" w:rsidRDefault="00361EC5" w:rsidP="00361EC5">
      <w:pPr>
        <w:jc w:val="center"/>
        <w:rPr>
          <w:szCs w:val="28"/>
        </w:rPr>
      </w:pPr>
    </w:p>
    <w:p w14:paraId="6A452B89" w14:textId="77777777" w:rsidR="00361EC5" w:rsidRPr="00361EC5" w:rsidRDefault="00361EC5" w:rsidP="00361EC5">
      <w:pPr>
        <w:jc w:val="center"/>
        <w:rPr>
          <w:szCs w:val="28"/>
        </w:rPr>
      </w:pPr>
    </w:p>
    <w:p w14:paraId="7AA41CA1" w14:textId="77777777" w:rsidR="00361EC5" w:rsidRPr="00361EC5" w:rsidRDefault="00361EC5" w:rsidP="00361EC5">
      <w:pPr>
        <w:jc w:val="center"/>
        <w:rPr>
          <w:szCs w:val="28"/>
        </w:rPr>
      </w:pPr>
      <w:r w:rsidRPr="00361EC5">
        <w:rPr>
          <w:szCs w:val="28"/>
        </w:rPr>
        <w:t>SUBMISSION DATE: 14/014/20</w:t>
      </w:r>
    </w:p>
    <w:p w14:paraId="04EB41FB" w14:textId="77777777" w:rsidR="00361EC5" w:rsidRPr="00361EC5" w:rsidRDefault="00361EC5" w:rsidP="00361EC5">
      <w:pPr>
        <w:jc w:val="center"/>
        <w:rPr>
          <w:szCs w:val="28"/>
        </w:rPr>
      </w:pPr>
      <w:r w:rsidRPr="00361EC5">
        <w:rPr>
          <w:szCs w:val="28"/>
        </w:rPr>
        <w:t xml:space="preserve">LECTURER: ALLAN NANTEL </w:t>
      </w:r>
    </w:p>
    <w:p w14:paraId="504EE677" w14:textId="77777777" w:rsidR="00361EC5" w:rsidRPr="00361EC5" w:rsidRDefault="00361EC5" w:rsidP="00361EC5">
      <w:pPr>
        <w:jc w:val="center"/>
      </w:pPr>
      <w:r w:rsidRPr="00361EC5">
        <w:t xml:space="preserve">MODULE: MATERIAL SCIENCE AND BUILDING SERVICES (ACBA4006) </w:t>
      </w:r>
    </w:p>
    <w:p w14:paraId="7DEC4A7A" w14:textId="77777777" w:rsidR="00361EC5" w:rsidRPr="00361EC5" w:rsidRDefault="00361EC5" w:rsidP="00361EC5">
      <w:pPr>
        <w:jc w:val="center"/>
        <w:rPr>
          <w:szCs w:val="28"/>
        </w:rPr>
      </w:pPr>
    </w:p>
    <w:p w14:paraId="6CF2360F" w14:textId="77777777" w:rsidR="00361EC5" w:rsidRPr="00361EC5" w:rsidRDefault="00361EC5" w:rsidP="00361EC5">
      <w:pPr>
        <w:jc w:val="center"/>
        <w:rPr>
          <w:szCs w:val="28"/>
        </w:rPr>
      </w:pPr>
    </w:p>
    <w:p w14:paraId="2310D483" w14:textId="77777777" w:rsidR="00D12648" w:rsidRDefault="00D12648"/>
    <w:p w14:paraId="57B57131" w14:textId="77777777" w:rsidR="00361EC5" w:rsidRDefault="00361EC5"/>
    <w:p w14:paraId="66C44934" w14:textId="77777777" w:rsidR="00361EC5" w:rsidRDefault="00361EC5"/>
    <w:p w14:paraId="13393905" w14:textId="77777777" w:rsidR="00361EC5" w:rsidRDefault="00361EC5"/>
    <w:p w14:paraId="154D223A" w14:textId="77777777" w:rsidR="00361EC5" w:rsidRDefault="00361EC5"/>
    <w:p w14:paraId="4B26C165" w14:textId="77777777" w:rsidR="00361EC5" w:rsidRDefault="00361EC5"/>
    <w:p w14:paraId="28D60D9E" w14:textId="77777777" w:rsidR="00361EC5" w:rsidRDefault="00361EC5"/>
    <w:p w14:paraId="36D53CA4" w14:textId="77777777" w:rsidR="00361EC5" w:rsidRDefault="00361EC5"/>
    <w:p w14:paraId="2D843C0B" w14:textId="77777777" w:rsidR="00361EC5" w:rsidRDefault="00361EC5"/>
    <w:p w14:paraId="45002B04" w14:textId="77777777" w:rsidR="00361EC5" w:rsidRDefault="00361EC5"/>
    <w:p w14:paraId="327F1B0F" w14:textId="77777777" w:rsidR="00361EC5" w:rsidRDefault="00361EC5"/>
    <w:p w14:paraId="513DE9C9" w14:textId="77777777" w:rsidR="00361EC5" w:rsidRDefault="00361EC5"/>
    <w:p w14:paraId="4F3EADF8" w14:textId="77777777" w:rsidR="00361EC5" w:rsidRDefault="00361EC5"/>
    <w:p w14:paraId="32A4D6CA" w14:textId="77777777" w:rsidR="00361EC5" w:rsidRDefault="00361EC5"/>
    <w:p w14:paraId="78D0D919" w14:textId="77777777" w:rsidR="00361EC5" w:rsidRDefault="00361EC5"/>
    <w:p w14:paraId="7F258C7D" w14:textId="77777777" w:rsidR="00361EC5" w:rsidRDefault="00361EC5"/>
    <w:p w14:paraId="5E8B93B7" w14:textId="77777777" w:rsidR="00361EC5" w:rsidRDefault="00361EC5"/>
    <w:p w14:paraId="2BAEBA82" w14:textId="77777777" w:rsidR="00361EC5" w:rsidRDefault="00361EC5"/>
    <w:p w14:paraId="6935DDB3" w14:textId="77777777" w:rsidR="00361EC5" w:rsidRDefault="00361EC5"/>
    <w:p w14:paraId="5286F903" w14:textId="77777777" w:rsidR="00361EC5" w:rsidRDefault="00361EC5"/>
    <w:p w14:paraId="1F0BD1E4" w14:textId="77777777" w:rsidR="00361EC5" w:rsidRDefault="00361EC5"/>
    <w:p w14:paraId="237FDD97" w14:textId="77777777" w:rsidR="00361EC5" w:rsidRDefault="00361EC5"/>
    <w:p w14:paraId="7B64A173" w14:textId="77777777" w:rsidR="00361EC5" w:rsidRDefault="00361EC5"/>
    <w:p w14:paraId="5E92B070" w14:textId="77777777" w:rsidR="00361EC5" w:rsidRDefault="00361EC5"/>
    <w:p w14:paraId="3C8795AD" w14:textId="77777777" w:rsidR="00361EC5" w:rsidRDefault="00361EC5"/>
    <w:p w14:paraId="3885D149" w14:textId="77777777" w:rsidR="00361EC5" w:rsidRDefault="00361EC5"/>
    <w:p w14:paraId="00BAA348" w14:textId="77777777" w:rsidR="00361EC5" w:rsidRDefault="00361EC5"/>
    <w:p w14:paraId="1316B8C2" w14:textId="77777777" w:rsidR="00361EC5" w:rsidRDefault="00361EC5"/>
    <w:p w14:paraId="69BA9569" w14:textId="77777777" w:rsidR="00361EC5" w:rsidRDefault="00361EC5"/>
    <w:p w14:paraId="00770B52" w14:textId="71FA0567" w:rsidR="00157866" w:rsidRPr="00157866" w:rsidRDefault="00157866">
      <w:pPr>
        <w:rPr>
          <w:b/>
          <w:u w:val="single"/>
        </w:rPr>
      </w:pPr>
    </w:p>
    <w:p w14:paraId="1FAE3E9A" w14:textId="44F97B43" w:rsidR="00157866" w:rsidRPr="00157866" w:rsidRDefault="00157866" w:rsidP="00CD7EC1">
      <w:pPr>
        <w:tabs>
          <w:tab w:val="left" w:pos="7410"/>
        </w:tabs>
        <w:rPr>
          <w:rFonts w:ascii="Arial" w:hAnsi="Arial" w:cs="Arial"/>
          <w:b/>
          <w:u w:val="single"/>
        </w:rPr>
      </w:pPr>
      <w:r w:rsidRPr="00157866">
        <w:rPr>
          <w:rFonts w:ascii="Arial" w:hAnsi="Arial" w:cs="Arial"/>
          <w:b/>
          <w:u w:val="single"/>
        </w:rPr>
        <w:lastRenderedPageBreak/>
        <w:t xml:space="preserve">Table of Contents </w:t>
      </w:r>
      <w:r w:rsidR="00CD7EC1" w:rsidRPr="00CD7EC1">
        <w:rPr>
          <w:rFonts w:ascii="Arial" w:hAnsi="Arial" w:cs="Arial"/>
          <w:b/>
        </w:rPr>
        <w:tab/>
        <w:t>Page Number</w:t>
      </w:r>
      <w:r w:rsidR="00CD7EC1">
        <w:rPr>
          <w:rFonts w:ascii="Arial" w:hAnsi="Arial" w:cs="Arial"/>
          <w:b/>
          <w:u w:val="single"/>
        </w:rPr>
        <w:t xml:space="preserve"> </w:t>
      </w:r>
    </w:p>
    <w:p w14:paraId="0D492DC1" w14:textId="21BBE451" w:rsidR="00157866" w:rsidRDefault="00157866"/>
    <w:p w14:paraId="4032B099" w14:textId="0C87F6DB" w:rsidR="00157866" w:rsidRDefault="00157866" w:rsidP="00157866">
      <w:pPr>
        <w:pStyle w:val="ListParagraph"/>
        <w:numPr>
          <w:ilvl w:val="0"/>
          <w:numId w:val="6"/>
        </w:numPr>
        <w:rPr>
          <w:rFonts w:ascii="Arial" w:hAnsi="Arial" w:cs="Arial"/>
          <w:b/>
        </w:rPr>
      </w:pPr>
      <w:r w:rsidRPr="00157866">
        <w:rPr>
          <w:rFonts w:ascii="Arial" w:hAnsi="Arial" w:cs="Arial"/>
          <w:b/>
        </w:rPr>
        <w:t xml:space="preserve">Executive Summary </w:t>
      </w:r>
      <w:r w:rsidR="00662064">
        <w:rPr>
          <w:rFonts w:ascii="Arial" w:hAnsi="Arial" w:cs="Arial"/>
          <w:b/>
        </w:rPr>
        <w:t xml:space="preserve">                                                                              3</w:t>
      </w:r>
    </w:p>
    <w:p w14:paraId="357AFBE5" w14:textId="77777777" w:rsidR="00157866" w:rsidRPr="00157866" w:rsidRDefault="00157866" w:rsidP="00157866">
      <w:pPr>
        <w:rPr>
          <w:rFonts w:ascii="Arial" w:hAnsi="Arial" w:cs="Arial"/>
          <w:b/>
        </w:rPr>
      </w:pPr>
    </w:p>
    <w:p w14:paraId="37335D93" w14:textId="77777777" w:rsidR="00157866" w:rsidRPr="00157866" w:rsidRDefault="00157866" w:rsidP="00157866">
      <w:pPr>
        <w:pStyle w:val="ListParagraph"/>
        <w:ind w:left="360"/>
        <w:rPr>
          <w:rFonts w:ascii="Arial" w:hAnsi="Arial" w:cs="Arial"/>
          <w:b/>
        </w:rPr>
      </w:pPr>
    </w:p>
    <w:p w14:paraId="43A40DA8" w14:textId="74E83D63" w:rsidR="00157866" w:rsidRDefault="00157866" w:rsidP="00157866">
      <w:pPr>
        <w:pStyle w:val="ListParagraph"/>
        <w:numPr>
          <w:ilvl w:val="0"/>
          <w:numId w:val="6"/>
        </w:numPr>
        <w:rPr>
          <w:rFonts w:ascii="Arial" w:hAnsi="Arial" w:cs="Arial"/>
          <w:b/>
        </w:rPr>
      </w:pPr>
      <w:r w:rsidRPr="00157866">
        <w:rPr>
          <w:rFonts w:ascii="Arial" w:hAnsi="Arial" w:cs="Arial"/>
          <w:b/>
        </w:rPr>
        <w:t xml:space="preserve">Terms of reference </w:t>
      </w:r>
      <w:r w:rsidR="00662064">
        <w:rPr>
          <w:rFonts w:ascii="Arial" w:hAnsi="Arial" w:cs="Arial"/>
          <w:b/>
        </w:rPr>
        <w:t xml:space="preserve">                                                                                3</w:t>
      </w:r>
    </w:p>
    <w:p w14:paraId="6D737537" w14:textId="77777777" w:rsidR="00157866" w:rsidRPr="00157866" w:rsidRDefault="00157866" w:rsidP="00157866">
      <w:pPr>
        <w:rPr>
          <w:rFonts w:ascii="Arial" w:hAnsi="Arial" w:cs="Arial"/>
          <w:b/>
        </w:rPr>
      </w:pPr>
    </w:p>
    <w:p w14:paraId="505F9EC7" w14:textId="77777777" w:rsidR="00157866" w:rsidRPr="00157866" w:rsidRDefault="00157866" w:rsidP="00157866">
      <w:pPr>
        <w:pStyle w:val="ListParagraph"/>
        <w:rPr>
          <w:rFonts w:ascii="Arial" w:hAnsi="Arial" w:cs="Arial"/>
          <w:b/>
        </w:rPr>
      </w:pPr>
    </w:p>
    <w:p w14:paraId="6E47B7B5" w14:textId="53801D13" w:rsidR="00157866" w:rsidRPr="00157866" w:rsidRDefault="00157866" w:rsidP="00157866">
      <w:pPr>
        <w:rPr>
          <w:rFonts w:ascii="Arial" w:hAnsi="Arial" w:cs="Arial"/>
          <w:b/>
        </w:rPr>
      </w:pPr>
      <w:r w:rsidRPr="00157866">
        <w:rPr>
          <w:rFonts w:ascii="Arial" w:hAnsi="Arial" w:cs="Arial"/>
          <w:b/>
        </w:rPr>
        <w:t xml:space="preserve">3.0 Procedure </w:t>
      </w:r>
      <w:r w:rsidR="00662064">
        <w:rPr>
          <w:rFonts w:ascii="Arial" w:hAnsi="Arial" w:cs="Arial"/>
          <w:b/>
        </w:rPr>
        <w:t xml:space="preserve">                                                                                              3</w:t>
      </w:r>
    </w:p>
    <w:p w14:paraId="2DE891C5" w14:textId="7ACDE7CF" w:rsidR="00157866" w:rsidRDefault="00157866"/>
    <w:p w14:paraId="4842F62C" w14:textId="77777777" w:rsidR="00CD7EC1" w:rsidRPr="00CD7EC1" w:rsidRDefault="00CD7EC1"/>
    <w:p w14:paraId="2D433EC3" w14:textId="2FA2C6D1" w:rsidR="00CD7EC1" w:rsidRPr="00CD7EC1" w:rsidRDefault="00CD7EC1" w:rsidP="00662064">
      <w:pPr>
        <w:tabs>
          <w:tab w:val="left" w:pos="8055"/>
        </w:tabs>
        <w:rPr>
          <w:rFonts w:ascii="Arial" w:hAnsi="Arial" w:cs="Arial"/>
          <w:b/>
        </w:rPr>
      </w:pPr>
      <w:r w:rsidRPr="00CD7EC1">
        <w:rPr>
          <w:rFonts w:ascii="Arial" w:hAnsi="Arial" w:cs="Arial"/>
          <w:b/>
        </w:rPr>
        <w:t xml:space="preserve">4.0 Findings </w:t>
      </w:r>
      <w:r w:rsidR="00662064">
        <w:rPr>
          <w:rFonts w:ascii="Arial" w:hAnsi="Arial" w:cs="Arial"/>
          <w:b/>
        </w:rPr>
        <w:t xml:space="preserve">                                                                                                 4</w:t>
      </w:r>
    </w:p>
    <w:p w14:paraId="31478332" w14:textId="1F80E650" w:rsidR="00157866" w:rsidRPr="00CD7EC1" w:rsidRDefault="00157866"/>
    <w:p w14:paraId="2F105A0A" w14:textId="4BE546DA" w:rsidR="00157866" w:rsidRPr="005E4FB2" w:rsidRDefault="005E4FB2">
      <w:pPr>
        <w:rPr>
          <w:rFonts w:ascii="Arial" w:hAnsi="Arial" w:cs="Arial"/>
          <w:b/>
        </w:rPr>
      </w:pPr>
      <w:r>
        <w:rPr>
          <w:rFonts w:ascii="Arial" w:hAnsi="Arial" w:cs="Arial"/>
        </w:rPr>
        <w:t xml:space="preserve">         </w:t>
      </w:r>
      <w:r w:rsidR="00021ECB" w:rsidRPr="005E4FB2">
        <w:rPr>
          <w:rFonts w:ascii="Arial" w:hAnsi="Arial" w:cs="Arial"/>
          <w:b/>
        </w:rPr>
        <w:t>4.1</w:t>
      </w:r>
      <w:r w:rsidRPr="005E4FB2">
        <w:rPr>
          <w:rFonts w:ascii="Arial" w:hAnsi="Arial" w:cs="Arial"/>
          <w:b/>
        </w:rPr>
        <w:t xml:space="preserve"> </w:t>
      </w:r>
      <w:r w:rsidR="00021ECB" w:rsidRPr="005E4FB2">
        <w:rPr>
          <w:rFonts w:ascii="Arial" w:hAnsi="Arial" w:cs="Arial"/>
          <w:b/>
        </w:rPr>
        <w:t xml:space="preserve"> Wills Tower – Chicago </w:t>
      </w:r>
      <w:r w:rsidR="00662064">
        <w:rPr>
          <w:rFonts w:ascii="Arial" w:hAnsi="Arial" w:cs="Arial"/>
          <w:b/>
        </w:rPr>
        <w:t xml:space="preserve">                                                                4                                                            </w:t>
      </w:r>
    </w:p>
    <w:p w14:paraId="07064FE7" w14:textId="77777777" w:rsidR="005E4FB2" w:rsidRDefault="005E4FB2">
      <w:pPr>
        <w:rPr>
          <w:rFonts w:ascii="Arial" w:hAnsi="Arial" w:cs="Arial"/>
        </w:rPr>
      </w:pPr>
      <w:r>
        <w:rPr>
          <w:rFonts w:ascii="Arial" w:hAnsi="Arial" w:cs="Arial"/>
        </w:rPr>
        <w:t xml:space="preserve">             </w:t>
      </w:r>
    </w:p>
    <w:p w14:paraId="06A440D2" w14:textId="19A6F84E" w:rsidR="00021ECB" w:rsidRDefault="005E4FB2">
      <w:pPr>
        <w:rPr>
          <w:rFonts w:ascii="Arial" w:hAnsi="Arial" w:cs="Arial"/>
        </w:rPr>
      </w:pPr>
      <w:r>
        <w:rPr>
          <w:rFonts w:ascii="Arial" w:hAnsi="Arial" w:cs="Arial"/>
        </w:rPr>
        <w:t xml:space="preserve">              </w:t>
      </w:r>
      <w:r w:rsidR="00021ECB" w:rsidRPr="005E4FB2">
        <w:rPr>
          <w:rFonts w:ascii="Arial" w:hAnsi="Arial" w:cs="Arial"/>
        </w:rPr>
        <w:t xml:space="preserve">4.1.1 </w:t>
      </w:r>
      <w:r>
        <w:rPr>
          <w:rFonts w:ascii="Arial" w:hAnsi="Arial" w:cs="Arial"/>
        </w:rPr>
        <w:t xml:space="preserve">  </w:t>
      </w:r>
      <w:r w:rsidR="00021ECB" w:rsidRPr="005E4FB2">
        <w:rPr>
          <w:rFonts w:ascii="Arial" w:hAnsi="Arial" w:cs="Arial"/>
        </w:rPr>
        <w:t xml:space="preserve">Construction </w:t>
      </w:r>
      <w:r w:rsidR="00662064">
        <w:rPr>
          <w:rFonts w:ascii="Arial" w:hAnsi="Arial" w:cs="Arial"/>
        </w:rPr>
        <w:t xml:space="preserve">                                                                        </w:t>
      </w:r>
      <w:r w:rsidR="00662064" w:rsidRPr="00662064">
        <w:rPr>
          <w:rFonts w:ascii="Arial" w:hAnsi="Arial" w:cs="Arial"/>
          <w:b/>
        </w:rPr>
        <w:t xml:space="preserve"> 4</w:t>
      </w:r>
    </w:p>
    <w:p w14:paraId="2EB88D6F" w14:textId="77777777" w:rsidR="005E4FB2" w:rsidRPr="005E4FB2" w:rsidRDefault="005E4FB2">
      <w:pPr>
        <w:rPr>
          <w:rFonts w:ascii="Arial" w:hAnsi="Arial" w:cs="Arial"/>
        </w:rPr>
      </w:pPr>
    </w:p>
    <w:p w14:paraId="7725D8E3" w14:textId="38867D5F" w:rsidR="00021ECB" w:rsidRDefault="005E4FB2">
      <w:pPr>
        <w:rPr>
          <w:rFonts w:ascii="Arial" w:hAnsi="Arial" w:cs="Arial"/>
        </w:rPr>
      </w:pPr>
      <w:r>
        <w:rPr>
          <w:rFonts w:ascii="Arial" w:hAnsi="Arial" w:cs="Arial"/>
        </w:rPr>
        <w:t xml:space="preserve">              </w:t>
      </w:r>
      <w:r w:rsidR="00021ECB" w:rsidRPr="005E4FB2">
        <w:rPr>
          <w:rFonts w:ascii="Arial" w:hAnsi="Arial" w:cs="Arial"/>
        </w:rPr>
        <w:t>4.1.2</w:t>
      </w:r>
      <w:r>
        <w:rPr>
          <w:rFonts w:ascii="Arial" w:hAnsi="Arial" w:cs="Arial"/>
        </w:rPr>
        <w:t xml:space="preserve">  </w:t>
      </w:r>
      <w:r w:rsidR="00021ECB" w:rsidRPr="005E4FB2">
        <w:rPr>
          <w:rFonts w:ascii="Arial" w:hAnsi="Arial" w:cs="Arial"/>
        </w:rPr>
        <w:t xml:space="preserve"> Sustainability </w:t>
      </w:r>
      <w:r w:rsidR="00662064">
        <w:rPr>
          <w:rFonts w:ascii="Arial" w:hAnsi="Arial" w:cs="Arial"/>
        </w:rPr>
        <w:t xml:space="preserve">                                                                        </w:t>
      </w:r>
      <w:r w:rsidR="00662064" w:rsidRPr="00662064">
        <w:rPr>
          <w:rFonts w:ascii="Arial" w:hAnsi="Arial" w:cs="Arial"/>
          <w:b/>
        </w:rPr>
        <w:t>4</w:t>
      </w:r>
    </w:p>
    <w:p w14:paraId="21FFDA33" w14:textId="77777777" w:rsidR="005E4FB2" w:rsidRPr="005E4FB2" w:rsidRDefault="005E4FB2">
      <w:pPr>
        <w:rPr>
          <w:rFonts w:ascii="Arial" w:hAnsi="Arial" w:cs="Arial"/>
        </w:rPr>
      </w:pPr>
    </w:p>
    <w:p w14:paraId="39A95719" w14:textId="3BB37405" w:rsidR="00157866" w:rsidRDefault="005E4FB2">
      <w:pPr>
        <w:rPr>
          <w:rFonts w:ascii="Arial" w:hAnsi="Arial" w:cs="Arial"/>
        </w:rPr>
      </w:pPr>
      <w:r>
        <w:rPr>
          <w:rFonts w:ascii="Arial" w:hAnsi="Arial" w:cs="Arial"/>
        </w:rPr>
        <w:t xml:space="preserve">              </w:t>
      </w:r>
      <w:r w:rsidR="00021ECB" w:rsidRPr="005E4FB2">
        <w:rPr>
          <w:rFonts w:ascii="Arial" w:hAnsi="Arial" w:cs="Arial"/>
        </w:rPr>
        <w:t xml:space="preserve">4.1.3 </w:t>
      </w:r>
      <w:r>
        <w:rPr>
          <w:rFonts w:ascii="Arial" w:hAnsi="Arial" w:cs="Arial"/>
        </w:rPr>
        <w:t xml:space="preserve">  </w:t>
      </w:r>
      <w:r w:rsidR="00021ECB" w:rsidRPr="005E4FB2">
        <w:rPr>
          <w:rFonts w:ascii="Arial" w:hAnsi="Arial" w:cs="Arial"/>
        </w:rPr>
        <w:t xml:space="preserve">Environment </w:t>
      </w:r>
      <w:r w:rsidR="00662064">
        <w:rPr>
          <w:rFonts w:ascii="Arial" w:hAnsi="Arial" w:cs="Arial"/>
        </w:rPr>
        <w:t xml:space="preserve">                                                                         </w:t>
      </w:r>
      <w:r w:rsidR="00662064" w:rsidRPr="00662064">
        <w:rPr>
          <w:rFonts w:ascii="Arial" w:hAnsi="Arial" w:cs="Arial"/>
          <w:b/>
        </w:rPr>
        <w:t>4</w:t>
      </w:r>
      <w:r w:rsidR="00021ECB" w:rsidRPr="00662064">
        <w:rPr>
          <w:rFonts w:ascii="Arial" w:hAnsi="Arial" w:cs="Arial"/>
          <w:b/>
        </w:rPr>
        <w:t xml:space="preserve"> </w:t>
      </w:r>
    </w:p>
    <w:p w14:paraId="4203FCC0" w14:textId="2E042D64" w:rsidR="005E4FB2" w:rsidRDefault="005E4FB2">
      <w:pPr>
        <w:rPr>
          <w:rFonts w:ascii="Arial" w:hAnsi="Arial" w:cs="Arial"/>
        </w:rPr>
      </w:pPr>
    </w:p>
    <w:p w14:paraId="714E0E6C" w14:textId="5A8C2ECF" w:rsidR="005E4FB2" w:rsidRDefault="005E4FB2">
      <w:pPr>
        <w:rPr>
          <w:rFonts w:ascii="Arial" w:hAnsi="Arial" w:cs="Arial"/>
        </w:rPr>
      </w:pPr>
    </w:p>
    <w:p w14:paraId="4EEC927D" w14:textId="5A8A3D59" w:rsidR="005E4FB2" w:rsidRDefault="005E4FB2">
      <w:pPr>
        <w:rPr>
          <w:rFonts w:ascii="Arial" w:hAnsi="Arial" w:cs="Arial"/>
          <w:b/>
        </w:rPr>
      </w:pPr>
      <w:r>
        <w:rPr>
          <w:rFonts w:ascii="Arial" w:hAnsi="Arial" w:cs="Arial"/>
        </w:rPr>
        <w:t xml:space="preserve">         </w:t>
      </w:r>
      <w:r w:rsidRPr="004B76B5">
        <w:rPr>
          <w:rFonts w:ascii="Arial" w:hAnsi="Arial" w:cs="Arial"/>
          <w:b/>
        </w:rPr>
        <w:t xml:space="preserve">4.2 </w:t>
      </w:r>
      <w:r w:rsidR="00094B30">
        <w:rPr>
          <w:rFonts w:ascii="Arial" w:hAnsi="Arial" w:cs="Arial"/>
          <w:b/>
        </w:rPr>
        <w:t xml:space="preserve"> </w:t>
      </w:r>
      <w:r w:rsidRPr="004B76B5">
        <w:rPr>
          <w:rFonts w:ascii="Arial" w:hAnsi="Arial" w:cs="Arial"/>
          <w:b/>
        </w:rPr>
        <w:t xml:space="preserve">Burj Khalifa </w:t>
      </w:r>
      <w:r w:rsidR="004B76B5" w:rsidRPr="004B76B5">
        <w:rPr>
          <w:rFonts w:ascii="Arial" w:hAnsi="Arial" w:cs="Arial"/>
          <w:b/>
        </w:rPr>
        <w:t>–</w:t>
      </w:r>
      <w:r w:rsidRPr="004B76B5">
        <w:rPr>
          <w:rFonts w:ascii="Arial" w:hAnsi="Arial" w:cs="Arial"/>
          <w:b/>
        </w:rPr>
        <w:t xml:space="preserve"> </w:t>
      </w:r>
      <w:r w:rsidR="004B76B5" w:rsidRPr="004B76B5">
        <w:rPr>
          <w:rFonts w:ascii="Arial" w:hAnsi="Arial" w:cs="Arial"/>
          <w:b/>
        </w:rPr>
        <w:t xml:space="preserve">Dubai </w:t>
      </w:r>
      <w:r w:rsidR="00662064">
        <w:rPr>
          <w:rFonts w:ascii="Arial" w:hAnsi="Arial" w:cs="Arial"/>
          <w:b/>
        </w:rPr>
        <w:t xml:space="preserve">                                                                    5</w:t>
      </w:r>
    </w:p>
    <w:p w14:paraId="73C13711" w14:textId="03C44945" w:rsidR="004B76B5" w:rsidRDefault="004B76B5">
      <w:pPr>
        <w:rPr>
          <w:rFonts w:ascii="Arial" w:hAnsi="Arial" w:cs="Arial"/>
          <w:b/>
        </w:rPr>
      </w:pPr>
      <w:r>
        <w:rPr>
          <w:rFonts w:ascii="Arial" w:hAnsi="Arial" w:cs="Arial"/>
          <w:b/>
        </w:rPr>
        <w:t xml:space="preserve">         </w:t>
      </w:r>
    </w:p>
    <w:p w14:paraId="1C3B879A" w14:textId="08D83277" w:rsidR="004B76B5" w:rsidRDefault="004B76B5">
      <w:pPr>
        <w:rPr>
          <w:rFonts w:ascii="Arial" w:hAnsi="Arial" w:cs="Arial"/>
        </w:rPr>
      </w:pPr>
      <w:r>
        <w:rPr>
          <w:rFonts w:ascii="Arial" w:hAnsi="Arial" w:cs="Arial"/>
          <w:b/>
        </w:rPr>
        <w:t xml:space="preserve">          </w:t>
      </w:r>
      <w:r w:rsidRPr="004B76B5">
        <w:rPr>
          <w:rFonts w:ascii="Arial" w:hAnsi="Arial" w:cs="Arial"/>
        </w:rPr>
        <w:t xml:space="preserve">    4.2.1   </w:t>
      </w:r>
      <w:r>
        <w:rPr>
          <w:rFonts w:ascii="Arial" w:hAnsi="Arial" w:cs="Arial"/>
        </w:rPr>
        <w:t xml:space="preserve">Construction </w:t>
      </w:r>
      <w:r w:rsidR="00662064">
        <w:rPr>
          <w:rFonts w:ascii="Arial" w:hAnsi="Arial" w:cs="Arial"/>
        </w:rPr>
        <w:t xml:space="preserve">                                                                         </w:t>
      </w:r>
      <w:r w:rsidR="00662064" w:rsidRPr="00662064">
        <w:rPr>
          <w:rFonts w:ascii="Arial" w:hAnsi="Arial" w:cs="Arial"/>
          <w:b/>
        </w:rPr>
        <w:t xml:space="preserve">5  </w:t>
      </w:r>
    </w:p>
    <w:p w14:paraId="59BA7BAF" w14:textId="6227D6CB" w:rsidR="004B76B5" w:rsidRDefault="004B76B5">
      <w:pPr>
        <w:rPr>
          <w:rFonts w:ascii="Arial" w:hAnsi="Arial" w:cs="Arial"/>
        </w:rPr>
      </w:pPr>
    </w:p>
    <w:p w14:paraId="4E387A1A" w14:textId="02700C06" w:rsidR="004B76B5" w:rsidRDefault="004B76B5">
      <w:pPr>
        <w:rPr>
          <w:rFonts w:ascii="Arial" w:hAnsi="Arial" w:cs="Arial"/>
        </w:rPr>
      </w:pPr>
      <w:r>
        <w:rPr>
          <w:rFonts w:ascii="Arial" w:hAnsi="Arial" w:cs="Arial"/>
        </w:rPr>
        <w:t xml:space="preserve">              4.2.2   Sustainability </w:t>
      </w:r>
      <w:r w:rsidR="00662064">
        <w:rPr>
          <w:rFonts w:ascii="Arial" w:hAnsi="Arial" w:cs="Arial"/>
        </w:rPr>
        <w:t xml:space="preserve">                                                                        </w:t>
      </w:r>
      <w:r w:rsidR="00662064" w:rsidRPr="00662064">
        <w:rPr>
          <w:rFonts w:ascii="Arial" w:hAnsi="Arial" w:cs="Arial"/>
          <w:b/>
        </w:rPr>
        <w:t>5</w:t>
      </w:r>
    </w:p>
    <w:p w14:paraId="0611CE96" w14:textId="22305D91" w:rsidR="004B76B5" w:rsidRDefault="004B76B5">
      <w:pPr>
        <w:rPr>
          <w:rFonts w:ascii="Arial" w:hAnsi="Arial" w:cs="Arial"/>
        </w:rPr>
      </w:pPr>
      <w:r>
        <w:rPr>
          <w:rFonts w:ascii="Arial" w:hAnsi="Arial" w:cs="Arial"/>
        </w:rPr>
        <w:t xml:space="preserve">      </w:t>
      </w:r>
    </w:p>
    <w:p w14:paraId="34823DAC" w14:textId="673A352E" w:rsidR="004B76B5" w:rsidRPr="004B76B5" w:rsidRDefault="004B76B5">
      <w:pPr>
        <w:rPr>
          <w:rFonts w:ascii="Arial" w:hAnsi="Arial" w:cs="Arial"/>
        </w:rPr>
      </w:pPr>
      <w:r>
        <w:rPr>
          <w:rFonts w:ascii="Arial" w:hAnsi="Arial" w:cs="Arial"/>
        </w:rPr>
        <w:t xml:space="preserve">              4.2.3   Environment </w:t>
      </w:r>
      <w:r w:rsidR="00662064">
        <w:rPr>
          <w:rFonts w:ascii="Arial" w:hAnsi="Arial" w:cs="Arial"/>
        </w:rPr>
        <w:t xml:space="preserve">                                                                         </w:t>
      </w:r>
      <w:r w:rsidR="00662064" w:rsidRPr="00662064">
        <w:rPr>
          <w:rFonts w:ascii="Arial" w:hAnsi="Arial" w:cs="Arial"/>
          <w:b/>
        </w:rPr>
        <w:t>6</w:t>
      </w:r>
    </w:p>
    <w:p w14:paraId="1C95A3C9" w14:textId="33B91D6D" w:rsidR="00157866" w:rsidRDefault="00157866"/>
    <w:p w14:paraId="5FAABC68" w14:textId="340ACB82" w:rsidR="00157866" w:rsidRDefault="00157866"/>
    <w:p w14:paraId="1D2DF905" w14:textId="07B6F08A" w:rsidR="00157866" w:rsidRDefault="00157866"/>
    <w:p w14:paraId="103688B2" w14:textId="4D63E8A2" w:rsidR="00157866" w:rsidRPr="00094B30" w:rsidRDefault="00094B30">
      <w:pPr>
        <w:rPr>
          <w:rFonts w:ascii="Arial" w:hAnsi="Arial" w:cs="Arial"/>
          <w:b/>
        </w:rPr>
      </w:pPr>
      <w:r>
        <w:t xml:space="preserve">          </w:t>
      </w:r>
      <w:r w:rsidRPr="00094B30">
        <w:rPr>
          <w:rFonts w:ascii="Arial" w:hAnsi="Arial" w:cs="Arial"/>
          <w:b/>
        </w:rPr>
        <w:t>4.3</w:t>
      </w:r>
      <w:r>
        <w:rPr>
          <w:rFonts w:ascii="Arial" w:hAnsi="Arial" w:cs="Arial"/>
          <w:b/>
        </w:rPr>
        <w:t xml:space="preserve"> </w:t>
      </w:r>
      <w:r w:rsidRPr="00094B30">
        <w:rPr>
          <w:rFonts w:ascii="Arial" w:hAnsi="Arial" w:cs="Arial"/>
          <w:b/>
        </w:rPr>
        <w:t xml:space="preserve"> Durability and climatic resistance. </w:t>
      </w:r>
      <w:r w:rsidR="00662064">
        <w:rPr>
          <w:rFonts w:ascii="Arial" w:hAnsi="Arial" w:cs="Arial"/>
          <w:b/>
        </w:rPr>
        <w:t xml:space="preserve">                                            6</w:t>
      </w:r>
    </w:p>
    <w:p w14:paraId="46D5D35F" w14:textId="141AAB85" w:rsidR="00157866" w:rsidRPr="00094B30" w:rsidRDefault="00157866">
      <w:pPr>
        <w:rPr>
          <w:rFonts w:ascii="Arial" w:hAnsi="Arial" w:cs="Arial"/>
          <w:b/>
        </w:rPr>
      </w:pPr>
    </w:p>
    <w:p w14:paraId="5E32D625" w14:textId="5F4E388F" w:rsidR="00157866" w:rsidRDefault="00157866"/>
    <w:p w14:paraId="56DCAE19" w14:textId="6B0FE15A" w:rsidR="00157866" w:rsidRDefault="00157866"/>
    <w:p w14:paraId="1F175885" w14:textId="5F0B1708" w:rsidR="00094B30" w:rsidRPr="00094B30" w:rsidRDefault="00094B30" w:rsidP="00094B30">
      <w:pPr>
        <w:rPr>
          <w:rFonts w:ascii="Arial" w:hAnsi="Arial" w:cs="Arial"/>
          <w:b/>
        </w:rPr>
      </w:pPr>
      <w:r w:rsidRPr="00094B30">
        <w:rPr>
          <w:rFonts w:ascii="Arial" w:hAnsi="Arial" w:cs="Arial"/>
          <w:b/>
        </w:rPr>
        <w:t xml:space="preserve">         </w:t>
      </w:r>
      <w:r w:rsidRPr="00094B30">
        <w:rPr>
          <w:rFonts w:ascii="Arial" w:hAnsi="Arial" w:cs="Arial"/>
          <w:b/>
        </w:rPr>
        <w:t xml:space="preserve">4.4 </w:t>
      </w:r>
      <w:r>
        <w:rPr>
          <w:rFonts w:ascii="Arial" w:hAnsi="Arial" w:cs="Arial"/>
          <w:b/>
        </w:rPr>
        <w:t xml:space="preserve"> </w:t>
      </w:r>
      <w:r w:rsidRPr="00094B30">
        <w:rPr>
          <w:rFonts w:ascii="Arial" w:hAnsi="Arial" w:cs="Arial"/>
          <w:b/>
        </w:rPr>
        <w:t xml:space="preserve">The </w:t>
      </w:r>
      <w:r w:rsidRPr="00094B30">
        <w:rPr>
          <w:rFonts w:ascii="Arial" w:hAnsi="Arial" w:cs="Arial"/>
          <w:b/>
        </w:rPr>
        <w:t>frames likely impact</w:t>
      </w:r>
      <w:r>
        <w:rPr>
          <w:rFonts w:ascii="Arial" w:hAnsi="Arial" w:cs="Arial"/>
          <w:b/>
        </w:rPr>
        <w:t xml:space="preserve">. </w:t>
      </w:r>
      <w:r w:rsidR="00662064">
        <w:rPr>
          <w:rFonts w:ascii="Arial" w:hAnsi="Arial" w:cs="Arial"/>
          <w:b/>
        </w:rPr>
        <w:t xml:space="preserve">                                                           7</w:t>
      </w:r>
    </w:p>
    <w:p w14:paraId="5B452597" w14:textId="5FDF9300" w:rsidR="00157866" w:rsidRDefault="00094B30">
      <w:r>
        <w:t xml:space="preserve"> </w:t>
      </w:r>
    </w:p>
    <w:p w14:paraId="0EFDB818" w14:textId="4705C649" w:rsidR="00157866" w:rsidRDefault="00094B30">
      <w:r>
        <w:t xml:space="preserve"> </w:t>
      </w:r>
    </w:p>
    <w:p w14:paraId="13E7EC81" w14:textId="2DD93DAF" w:rsidR="00094B30" w:rsidRPr="00662064" w:rsidRDefault="00094B30" w:rsidP="00094B30">
      <w:pPr>
        <w:rPr>
          <w:rFonts w:ascii="Arial" w:hAnsi="Arial" w:cs="Arial"/>
          <w:b/>
        </w:rPr>
      </w:pPr>
      <w:r>
        <w:t xml:space="preserve">          </w:t>
      </w:r>
      <w:r w:rsidRPr="00662064">
        <w:rPr>
          <w:rFonts w:ascii="Arial" w:hAnsi="Arial" w:cs="Arial"/>
          <w:b/>
        </w:rPr>
        <w:t xml:space="preserve">4.5 </w:t>
      </w:r>
      <w:r w:rsidR="00662064">
        <w:rPr>
          <w:rFonts w:ascii="Arial" w:hAnsi="Arial" w:cs="Arial"/>
          <w:b/>
        </w:rPr>
        <w:t>A</w:t>
      </w:r>
      <w:r w:rsidRPr="00662064">
        <w:rPr>
          <w:rFonts w:ascii="Arial" w:hAnsi="Arial" w:cs="Arial"/>
          <w:b/>
        </w:rPr>
        <w:t>ssembly and the potential ease of its adaptation</w:t>
      </w:r>
      <w:r w:rsidR="00662064" w:rsidRPr="00662064">
        <w:rPr>
          <w:rFonts w:ascii="Arial" w:hAnsi="Arial" w:cs="Arial"/>
          <w:b/>
        </w:rPr>
        <w:t>.</w:t>
      </w:r>
      <w:r w:rsidR="00662064">
        <w:rPr>
          <w:rFonts w:ascii="Arial" w:hAnsi="Arial" w:cs="Arial"/>
          <w:b/>
        </w:rPr>
        <w:t xml:space="preserve">                  8</w:t>
      </w:r>
    </w:p>
    <w:p w14:paraId="4394BB22" w14:textId="06AF7353" w:rsidR="00094B30" w:rsidRDefault="00094B30"/>
    <w:p w14:paraId="39A02079" w14:textId="4F0AA34A" w:rsidR="00157866" w:rsidRDefault="00157866"/>
    <w:p w14:paraId="662725D9" w14:textId="39B03A4F" w:rsidR="00157866" w:rsidRDefault="00662064">
      <w:r>
        <w:t xml:space="preserve">         </w:t>
      </w:r>
    </w:p>
    <w:p w14:paraId="6E0CFADC" w14:textId="7D362EF7" w:rsidR="00157866" w:rsidRPr="00662064" w:rsidRDefault="00662064">
      <w:pPr>
        <w:rPr>
          <w:rFonts w:ascii="Arial" w:hAnsi="Arial" w:cs="Arial"/>
          <w:b/>
        </w:rPr>
      </w:pPr>
      <w:r w:rsidRPr="00662064">
        <w:rPr>
          <w:rFonts w:ascii="Arial" w:hAnsi="Arial" w:cs="Arial"/>
          <w:b/>
        </w:rPr>
        <w:t xml:space="preserve">5.0 Conclusion </w:t>
      </w:r>
      <w:r w:rsidR="00953D38">
        <w:rPr>
          <w:rFonts w:ascii="Arial" w:hAnsi="Arial" w:cs="Arial"/>
          <w:b/>
        </w:rPr>
        <w:t xml:space="preserve">                                                                                           10</w:t>
      </w:r>
    </w:p>
    <w:p w14:paraId="3D5020EA" w14:textId="460B7EC9" w:rsidR="00662064" w:rsidRDefault="00662064"/>
    <w:p w14:paraId="420BAD53" w14:textId="728B6451" w:rsidR="00662064" w:rsidRPr="00953D38" w:rsidRDefault="00953D38">
      <w:pPr>
        <w:rPr>
          <w:rFonts w:ascii="Arial" w:hAnsi="Arial" w:cs="Arial"/>
          <w:b/>
        </w:rPr>
      </w:pPr>
      <w:r w:rsidRPr="00953D38">
        <w:rPr>
          <w:rFonts w:ascii="Arial" w:hAnsi="Arial" w:cs="Arial"/>
          <w:b/>
        </w:rPr>
        <w:t xml:space="preserve">6.0 Appendices </w:t>
      </w:r>
      <w:r>
        <w:rPr>
          <w:rFonts w:ascii="Arial" w:hAnsi="Arial" w:cs="Arial"/>
          <w:b/>
        </w:rPr>
        <w:t xml:space="preserve">                                                                                          11</w:t>
      </w:r>
    </w:p>
    <w:p w14:paraId="15847CB5" w14:textId="77777777" w:rsidR="00953D38" w:rsidRPr="00662064" w:rsidRDefault="00953D38">
      <w:pPr>
        <w:rPr>
          <w:rFonts w:ascii="Arial" w:hAnsi="Arial" w:cs="Arial"/>
        </w:rPr>
      </w:pPr>
    </w:p>
    <w:p w14:paraId="42BD0931" w14:textId="6E627DC7" w:rsidR="00662064" w:rsidRPr="00662064" w:rsidRDefault="00953D38">
      <w:pPr>
        <w:rPr>
          <w:rFonts w:ascii="Arial" w:hAnsi="Arial" w:cs="Arial"/>
          <w:b/>
        </w:rPr>
      </w:pPr>
      <w:r>
        <w:rPr>
          <w:rFonts w:ascii="Arial" w:hAnsi="Arial" w:cs="Arial"/>
          <w:b/>
        </w:rPr>
        <w:t>7</w:t>
      </w:r>
      <w:r w:rsidR="00662064" w:rsidRPr="00662064">
        <w:rPr>
          <w:rFonts w:ascii="Arial" w:hAnsi="Arial" w:cs="Arial"/>
          <w:b/>
        </w:rPr>
        <w:t xml:space="preserve">.0 References </w:t>
      </w:r>
      <w:r>
        <w:rPr>
          <w:rFonts w:ascii="Arial" w:hAnsi="Arial" w:cs="Arial"/>
          <w:b/>
        </w:rPr>
        <w:t xml:space="preserve">                                                                                           13</w:t>
      </w:r>
    </w:p>
    <w:p w14:paraId="4D322395" w14:textId="178BEE7D" w:rsidR="00157866" w:rsidRDefault="00157866"/>
    <w:p w14:paraId="6E48F657" w14:textId="001F6C02" w:rsidR="00157866" w:rsidRDefault="00157866"/>
    <w:p w14:paraId="18FAFBED" w14:textId="6F9F6D50" w:rsidR="00157866" w:rsidRDefault="00157866"/>
    <w:p w14:paraId="1CF230FB" w14:textId="124DD03F" w:rsidR="00157866" w:rsidRDefault="00157866"/>
    <w:p w14:paraId="4E3ACA2B" w14:textId="406A9FD3" w:rsidR="00157866" w:rsidRDefault="00157866"/>
    <w:p w14:paraId="55823113" w14:textId="5FB3CB62" w:rsidR="00157866" w:rsidRPr="0060194E" w:rsidRDefault="006E4B49">
      <w:pPr>
        <w:rPr>
          <w:rFonts w:ascii="Arial" w:hAnsi="Arial" w:cs="Arial"/>
          <w:b/>
          <w:u w:val="single"/>
        </w:rPr>
      </w:pPr>
      <w:r w:rsidRPr="0060194E">
        <w:rPr>
          <w:rFonts w:ascii="Arial" w:hAnsi="Arial" w:cs="Arial"/>
          <w:b/>
          <w:u w:val="single"/>
        </w:rPr>
        <w:t xml:space="preserve">1.0 Executive Summary </w:t>
      </w:r>
    </w:p>
    <w:p w14:paraId="17C7CA01" w14:textId="0F8E6B23" w:rsidR="00157866" w:rsidRPr="0060194E" w:rsidRDefault="00157866">
      <w:pPr>
        <w:rPr>
          <w:rFonts w:ascii="Arial" w:hAnsi="Arial" w:cs="Arial"/>
        </w:rPr>
      </w:pPr>
    </w:p>
    <w:p w14:paraId="65B0CCD8" w14:textId="34A24C81" w:rsidR="006E4B49" w:rsidRPr="0060194E" w:rsidRDefault="006E4B49">
      <w:pPr>
        <w:rPr>
          <w:rFonts w:ascii="Arial" w:hAnsi="Arial" w:cs="Arial"/>
        </w:rPr>
      </w:pPr>
      <w:r w:rsidRPr="0060194E">
        <w:rPr>
          <w:rFonts w:ascii="Arial" w:hAnsi="Arial" w:cs="Arial"/>
        </w:rPr>
        <w:t xml:space="preserve">This report aims to examine and compare the use of steel and concrete as framing materials </w:t>
      </w:r>
      <w:r w:rsidR="0060194E" w:rsidRPr="0060194E">
        <w:rPr>
          <w:rFonts w:ascii="Arial" w:hAnsi="Arial" w:cs="Arial"/>
        </w:rPr>
        <w:t xml:space="preserve">for the Burj Khalifa &amp; Wills Tower. </w:t>
      </w:r>
    </w:p>
    <w:p w14:paraId="515DBF16" w14:textId="7C586386" w:rsidR="0060194E" w:rsidRPr="0060194E" w:rsidRDefault="0060194E">
      <w:pPr>
        <w:rPr>
          <w:rFonts w:ascii="Arial" w:hAnsi="Arial" w:cs="Arial"/>
        </w:rPr>
      </w:pPr>
    </w:p>
    <w:p w14:paraId="14B31444" w14:textId="351D4434" w:rsidR="00CD7EC1" w:rsidRDefault="00CD7EC1">
      <w:pPr>
        <w:rPr>
          <w:rFonts w:ascii="Arial" w:hAnsi="Arial" w:cs="Arial"/>
        </w:rPr>
      </w:pPr>
    </w:p>
    <w:p w14:paraId="3ECE4E04" w14:textId="0B93C21A" w:rsidR="00CD7EC1" w:rsidRDefault="00CD7EC1">
      <w:pPr>
        <w:rPr>
          <w:rFonts w:ascii="Arial" w:hAnsi="Arial" w:cs="Arial"/>
        </w:rPr>
      </w:pPr>
    </w:p>
    <w:p w14:paraId="3E8A2055" w14:textId="77777777" w:rsidR="00CD7EC1" w:rsidRPr="0060194E" w:rsidRDefault="00CD7EC1">
      <w:pPr>
        <w:rPr>
          <w:rFonts w:ascii="Arial" w:hAnsi="Arial" w:cs="Arial"/>
        </w:rPr>
      </w:pPr>
    </w:p>
    <w:p w14:paraId="0EA87857" w14:textId="4E7A5F9C" w:rsidR="0060194E" w:rsidRPr="0060194E" w:rsidRDefault="0060194E">
      <w:pPr>
        <w:rPr>
          <w:rFonts w:ascii="Arial" w:hAnsi="Arial" w:cs="Arial"/>
          <w:b/>
          <w:u w:val="single"/>
        </w:rPr>
      </w:pPr>
      <w:r w:rsidRPr="0060194E">
        <w:rPr>
          <w:rFonts w:ascii="Arial" w:hAnsi="Arial" w:cs="Arial"/>
          <w:b/>
          <w:u w:val="single"/>
        </w:rPr>
        <w:t xml:space="preserve">2.0 Terms of Reference </w:t>
      </w:r>
    </w:p>
    <w:p w14:paraId="72C97B25" w14:textId="73868F45" w:rsidR="0060194E" w:rsidRPr="0060194E" w:rsidRDefault="0060194E">
      <w:pPr>
        <w:rPr>
          <w:rFonts w:ascii="Arial" w:hAnsi="Arial" w:cs="Arial"/>
        </w:rPr>
      </w:pPr>
    </w:p>
    <w:p w14:paraId="0C334C85" w14:textId="28E87C5F" w:rsidR="0060194E" w:rsidRDefault="0060194E">
      <w:pPr>
        <w:rPr>
          <w:rFonts w:ascii="Arial" w:hAnsi="Arial" w:cs="Arial"/>
        </w:rPr>
      </w:pPr>
      <w:r w:rsidRPr="00CD7EC1">
        <w:rPr>
          <w:rFonts w:ascii="Arial" w:hAnsi="Arial" w:cs="Arial"/>
          <w:b/>
        </w:rPr>
        <w:t>2.1</w:t>
      </w:r>
      <w:r w:rsidRPr="0060194E">
        <w:rPr>
          <w:rFonts w:ascii="Arial" w:hAnsi="Arial" w:cs="Arial"/>
        </w:rPr>
        <w:t xml:space="preserve">   The principal focus is:</w:t>
      </w:r>
    </w:p>
    <w:p w14:paraId="79F814A3" w14:textId="5A4A2FE8" w:rsidR="0060194E" w:rsidRDefault="0060194E">
      <w:pPr>
        <w:rPr>
          <w:rFonts w:ascii="Arial" w:hAnsi="Arial" w:cs="Arial"/>
        </w:rPr>
      </w:pPr>
    </w:p>
    <w:p w14:paraId="67586C73" w14:textId="0ACF233C" w:rsidR="0060194E" w:rsidRDefault="0060194E" w:rsidP="0060194E">
      <w:pPr>
        <w:rPr>
          <w:rFonts w:ascii="Arial" w:hAnsi="Arial" w:cs="Arial"/>
        </w:rPr>
      </w:pPr>
      <w:r>
        <w:rPr>
          <w:rFonts w:ascii="Arial" w:hAnsi="Arial" w:cs="Arial"/>
        </w:rPr>
        <w:t xml:space="preserve">2.1.1 Outlining the chosen building, reporting on their original design, construction and Impact. </w:t>
      </w:r>
    </w:p>
    <w:p w14:paraId="6D899E5C" w14:textId="77777777" w:rsidR="0060194E" w:rsidRDefault="0060194E" w:rsidP="0060194E">
      <w:pPr>
        <w:rPr>
          <w:rFonts w:ascii="Arial" w:hAnsi="Arial" w:cs="Arial"/>
        </w:rPr>
      </w:pPr>
    </w:p>
    <w:p w14:paraId="5486D465" w14:textId="478769EC" w:rsidR="0060194E" w:rsidRPr="0060194E" w:rsidRDefault="0060194E" w:rsidP="0060194E">
      <w:pPr>
        <w:rPr>
          <w:rFonts w:ascii="Arial" w:hAnsi="Arial" w:cs="Arial"/>
        </w:rPr>
      </w:pPr>
      <w:r>
        <w:rPr>
          <w:rFonts w:ascii="Arial" w:hAnsi="Arial" w:cs="Arial"/>
        </w:rPr>
        <w:t xml:space="preserve">2.1.2 </w:t>
      </w:r>
      <w:r w:rsidRPr="0060194E">
        <w:rPr>
          <w:rFonts w:ascii="Arial" w:hAnsi="Arial" w:cs="Arial"/>
        </w:rPr>
        <w:t>Their likely durability and climatic resistance, given the environmental</w:t>
      </w:r>
    </w:p>
    <w:p w14:paraId="6B1CC26D" w14:textId="0664C10C" w:rsidR="0060194E" w:rsidRDefault="0060194E" w:rsidP="0060194E">
      <w:pPr>
        <w:rPr>
          <w:rFonts w:ascii="Arial" w:hAnsi="Arial" w:cs="Arial"/>
        </w:rPr>
      </w:pPr>
      <w:r w:rsidRPr="0060194E">
        <w:rPr>
          <w:rFonts w:ascii="Arial" w:hAnsi="Arial" w:cs="Arial"/>
        </w:rPr>
        <w:t xml:space="preserve">    conditions they are exposed to at the site</w:t>
      </w:r>
      <w:r>
        <w:rPr>
          <w:rFonts w:ascii="Arial" w:hAnsi="Arial" w:cs="Arial"/>
        </w:rPr>
        <w:t>.</w:t>
      </w:r>
    </w:p>
    <w:p w14:paraId="59BEFE32" w14:textId="77777777" w:rsidR="0060194E" w:rsidRDefault="0060194E" w:rsidP="0060194E">
      <w:pPr>
        <w:rPr>
          <w:rFonts w:ascii="Arial" w:hAnsi="Arial" w:cs="Arial"/>
        </w:rPr>
      </w:pPr>
    </w:p>
    <w:p w14:paraId="74A54DA9" w14:textId="30F75442" w:rsidR="0060194E" w:rsidRPr="0060194E" w:rsidRDefault="0060194E" w:rsidP="0060194E">
      <w:pPr>
        <w:rPr>
          <w:rFonts w:ascii="Arial" w:hAnsi="Arial" w:cs="Arial"/>
        </w:rPr>
      </w:pPr>
      <w:r>
        <w:rPr>
          <w:rFonts w:ascii="Arial" w:hAnsi="Arial" w:cs="Arial"/>
        </w:rPr>
        <w:t>2.1.3</w:t>
      </w:r>
      <w:r w:rsidRPr="0060194E">
        <w:t xml:space="preserve"> </w:t>
      </w:r>
      <w:r w:rsidRPr="0060194E">
        <w:rPr>
          <w:rFonts w:ascii="Arial" w:hAnsi="Arial" w:cs="Arial"/>
        </w:rPr>
        <w:t>The likely impact of the frame material's original production</w:t>
      </w:r>
    </w:p>
    <w:p w14:paraId="624EAA3F" w14:textId="527E93D0" w:rsidR="0060194E" w:rsidRDefault="0060194E" w:rsidP="0060194E">
      <w:pPr>
        <w:rPr>
          <w:rFonts w:ascii="Arial" w:hAnsi="Arial" w:cs="Arial"/>
        </w:rPr>
      </w:pPr>
      <w:r w:rsidRPr="0060194E">
        <w:rPr>
          <w:rFonts w:ascii="Arial" w:hAnsi="Arial" w:cs="Arial"/>
        </w:rPr>
        <w:t xml:space="preserve">     process on the environment.</w:t>
      </w:r>
    </w:p>
    <w:p w14:paraId="5CF97F22" w14:textId="6A8F1CC2" w:rsidR="0060194E" w:rsidRDefault="0060194E" w:rsidP="0060194E">
      <w:pPr>
        <w:rPr>
          <w:rFonts w:ascii="Arial" w:hAnsi="Arial" w:cs="Arial"/>
        </w:rPr>
      </w:pPr>
    </w:p>
    <w:p w14:paraId="78935D40" w14:textId="1B68336F" w:rsidR="00CD7EC1" w:rsidRPr="00CD7EC1" w:rsidRDefault="0060194E" w:rsidP="00CD7EC1">
      <w:pPr>
        <w:rPr>
          <w:rFonts w:ascii="Arial" w:hAnsi="Arial" w:cs="Arial"/>
        </w:rPr>
      </w:pPr>
      <w:r>
        <w:rPr>
          <w:rFonts w:ascii="Arial" w:hAnsi="Arial" w:cs="Arial"/>
        </w:rPr>
        <w:t>2.1.4</w:t>
      </w:r>
      <w:r w:rsidR="00CD7EC1">
        <w:rPr>
          <w:rFonts w:ascii="Arial" w:hAnsi="Arial" w:cs="Arial"/>
        </w:rPr>
        <w:t xml:space="preserve"> </w:t>
      </w:r>
      <w:r w:rsidR="00CD7EC1" w:rsidRPr="00CD7EC1">
        <w:rPr>
          <w:rFonts w:ascii="Arial" w:hAnsi="Arial" w:cs="Arial"/>
        </w:rPr>
        <w:t>The frames ease of assembly and the potential ease of its adaptation to</w:t>
      </w:r>
    </w:p>
    <w:p w14:paraId="0F4F1D6A" w14:textId="54074242" w:rsidR="0060194E" w:rsidRDefault="00CD7EC1" w:rsidP="00CD7EC1">
      <w:pPr>
        <w:rPr>
          <w:rFonts w:ascii="Arial" w:hAnsi="Arial" w:cs="Arial"/>
        </w:rPr>
      </w:pPr>
      <w:r w:rsidRPr="00CD7EC1">
        <w:rPr>
          <w:rFonts w:ascii="Arial" w:hAnsi="Arial" w:cs="Arial"/>
        </w:rPr>
        <w:t xml:space="preserve">    different building shape and use, within the life cycle of the building</w:t>
      </w:r>
      <w:r>
        <w:rPr>
          <w:rFonts w:ascii="Arial" w:hAnsi="Arial" w:cs="Arial"/>
        </w:rPr>
        <w:t>.</w:t>
      </w:r>
    </w:p>
    <w:p w14:paraId="3585AE9A" w14:textId="529C8AE1" w:rsidR="00CD7EC1" w:rsidRDefault="00CD7EC1" w:rsidP="00CD7EC1">
      <w:pPr>
        <w:rPr>
          <w:rFonts w:ascii="Arial" w:hAnsi="Arial" w:cs="Arial"/>
        </w:rPr>
      </w:pPr>
    </w:p>
    <w:p w14:paraId="5A88B7C6" w14:textId="49FEFF32" w:rsidR="00CD7EC1" w:rsidRDefault="00CD7EC1" w:rsidP="00CD7EC1">
      <w:pPr>
        <w:rPr>
          <w:rFonts w:ascii="Arial" w:hAnsi="Arial" w:cs="Arial"/>
        </w:rPr>
      </w:pPr>
    </w:p>
    <w:p w14:paraId="5690F9F4" w14:textId="77777777" w:rsidR="00CD7EC1" w:rsidRDefault="00CD7EC1" w:rsidP="00CD7EC1">
      <w:pPr>
        <w:rPr>
          <w:rFonts w:ascii="Arial" w:hAnsi="Arial" w:cs="Arial"/>
        </w:rPr>
      </w:pPr>
    </w:p>
    <w:p w14:paraId="52A14C6B" w14:textId="073EE65D" w:rsidR="00CD7EC1" w:rsidRDefault="00CD7EC1" w:rsidP="00CD7EC1">
      <w:pPr>
        <w:rPr>
          <w:rFonts w:ascii="Arial" w:hAnsi="Arial" w:cs="Arial"/>
        </w:rPr>
      </w:pPr>
      <w:r w:rsidRPr="00CD7EC1">
        <w:rPr>
          <w:rFonts w:ascii="Arial" w:hAnsi="Arial" w:cs="Arial"/>
          <w:b/>
        </w:rPr>
        <w:t xml:space="preserve">2.2 </w:t>
      </w:r>
      <w:r>
        <w:rPr>
          <w:rFonts w:ascii="Arial" w:hAnsi="Arial" w:cs="Arial"/>
          <w:b/>
        </w:rPr>
        <w:t xml:space="preserve">   </w:t>
      </w:r>
      <w:r w:rsidRPr="00D85DA8">
        <w:rPr>
          <w:rFonts w:ascii="Arial" w:hAnsi="Arial" w:cs="Arial"/>
        </w:rPr>
        <w:t>The report was constrained by the information given and researched and the need to complete it by</w:t>
      </w:r>
      <w:r>
        <w:rPr>
          <w:rFonts w:ascii="Arial" w:hAnsi="Arial" w:cs="Arial"/>
        </w:rPr>
        <w:t xml:space="preserve"> </w:t>
      </w:r>
      <w:r>
        <w:rPr>
          <w:rFonts w:ascii="Arial" w:hAnsi="Arial" w:cs="Arial"/>
        </w:rPr>
        <w:t>14</w:t>
      </w:r>
      <w:r w:rsidRPr="00CD7EC1">
        <w:rPr>
          <w:rFonts w:ascii="Arial" w:hAnsi="Arial" w:cs="Arial"/>
          <w:vertAlign w:val="superscript"/>
        </w:rPr>
        <w:t>th</w:t>
      </w:r>
      <w:r>
        <w:rPr>
          <w:rFonts w:ascii="Arial" w:hAnsi="Arial" w:cs="Arial"/>
        </w:rPr>
        <w:t xml:space="preserve"> January 2020. </w:t>
      </w:r>
    </w:p>
    <w:p w14:paraId="2E1F64F4" w14:textId="0570C394" w:rsidR="00CD7EC1" w:rsidRDefault="00CD7EC1" w:rsidP="00CD7EC1">
      <w:pPr>
        <w:rPr>
          <w:rFonts w:ascii="Arial" w:hAnsi="Arial" w:cs="Arial"/>
          <w:b/>
        </w:rPr>
      </w:pPr>
    </w:p>
    <w:p w14:paraId="520BBD8F" w14:textId="27740B04" w:rsidR="00CD7EC1" w:rsidRDefault="00CD7EC1" w:rsidP="00CD7EC1">
      <w:pPr>
        <w:rPr>
          <w:rFonts w:ascii="Arial" w:hAnsi="Arial" w:cs="Arial"/>
          <w:b/>
        </w:rPr>
      </w:pPr>
    </w:p>
    <w:p w14:paraId="29D759CB" w14:textId="459C8335" w:rsidR="00CD7EC1" w:rsidRDefault="00CD7EC1" w:rsidP="00CD7EC1">
      <w:pPr>
        <w:rPr>
          <w:rFonts w:ascii="Arial" w:hAnsi="Arial" w:cs="Arial"/>
          <w:b/>
        </w:rPr>
      </w:pPr>
    </w:p>
    <w:p w14:paraId="20626684" w14:textId="7A039CC2" w:rsidR="00CD7EC1" w:rsidRDefault="00CD7EC1" w:rsidP="00CD7EC1">
      <w:pPr>
        <w:rPr>
          <w:rFonts w:ascii="Arial" w:hAnsi="Arial" w:cs="Arial"/>
          <w:b/>
        </w:rPr>
      </w:pPr>
    </w:p>
    <w:p w14:paraId="72449258" w14:textId="0D959870" w:rsidR="00CD7EC1" w:rsidRPr="00CD7EC1" w:rsidRDefault="00CD7EC1" w:rsidP="00CD7EC1">
      <w:pPr>
        <w:pStyle w:val="ListParagraph"/>
        <w:numPr>
          <w:ilvl w:val="0"/>
          <w:numId w:val="6"/>
        </w:numPr>
        <w:rPr>
          <w:rFonts w:ascii="Arial" w:hAnsi="Arial" w:cs="Arial"/>
          <w:b/>
          <w:u w:val="single"/>
        </w:rPr>
      </w:pPr>
      <w:r>
        <w:rPr>
          <w:rFonts w:ascii="Arial" w:hAnsi="Arial" w:cs="Arial"/>
          <w:b/>
          <w:u w:val="single"/>
        </w:rPr>
        <w:t xml:space="preserve"> </w:t>
      </w:r>
      <w:r w:rsidRPr="00CD7EC1">
        <w:rPr>
          <w:rFonts w:ascii="Arial" w:hAnsi="Arial" w:cs="Arial"/>
          <w:b/>
          <w:u w:val="single"/>
        </w:rPr>
        <w:t>Procedure</w:t>
      </w:r>
    </w:p>
    <w:p w14:paraId="32E11813" w14:textId="77777777" w:rsidR="00CD7EC1" w:rsidRPr="00CD7EC1" w:rsidRDefault="00CD7EC1" w:rsidP="00CD7EC1">
      <w:pPr>
        <w:pStyle w:val="ListParagraph"/>
        <w:ind w:left="360"/>
        <w:rPr>
          <w:rFonts w:ascii="Arial" w:hAnsi="Arial" w:cs="Arial"/>
          <w:b/>
          <w:u w:val="single"/>
        </w:rPr>
      </w:pPr>
    </w:p>
    <w:p w14:paraId="5E5F05A7" w14:textId="77777777" w:rsidR="00CD7EC1" w:rsidRPr="0060194E" w:rsidRDefault="00CD7EC1" w:rsidP="00CD7EC1">
      <w:pPr>
        <w:rPr>
          <w:rFonts w:ascii="Arial" w:hAnsi="Arial" w:cs="Arial"/>
        </w:rPr>
      </w:pPr>
    </w:p>
    <w:p w14:paraId="5792D188" w14:textId="49B7D901" w:rsidR="0060194E" w:rsidRDefault="00CD7EC1">
      <w:pPr>
        <w:rPr>
          <w:rFonts w:ascii="Arial" w:hAnsi="Arial" w:cs="Arial"/>
        </w:rPr>
      </w:pPr>
      <w:r>
        <w:rPr>
          <w:rFonts w:ascii="Arial" w:hAnsi="Arial" w:cs="Arial"/>
        </w:rPr>
        <w:t xml:space="preserve">This section identifies the research sources used. </w:t>
      </w:r>
    </w:p>
    <w:p w14:paraId="2D0CDE58" w14:textId="61BAADC8" w:rsidR="00CD7EC1" w:rsidRDefault="00CD7EC1">
      <w:pPr>
        <w:rPr>
          <w:rFonts w:ascii="Arial" w:hAnsi="Arial" w:cs="Arial"/>
        </w:rPr>
      </w:pPr>
    </w:p>
    <w:p w14:paraId="51A9CD5D" w14:textId="23408CCB" w:rsidR="00CD7EC1" w:rsidRPr="0060194E" w:rsidRDefault="00CD7EC1">
      <w:pPr>
        <w:rPr>
          <w:rFonts w:ascii="Arial" w:hAnsi="Arial" w:cs="Arial"/>
        </w:rPr>
      </w:pPr>
      <w:r w:rsidRPr="00CD7EC1">
        <w:rPr>
          <w:rFonts w:ascii="Arial" w:hAnsi="Arial" w:cs="Arial"/>
          <w:b/>
        </w:rPr>
        <w:t>3.1:</w:t>
      </w:r>
      <w:r>
        <w:rPr>
          <w:rFonts w:ascii="Arial" w:hAnsi="Arial" w:cs="Arial"/>
        </w:rPr>
        <w:t xml:space="preserve">  The research included secondary sources on the chosen buildings and their material from websites and textbooks set out in the references. </w:t>
      </w:r>
    </w:p>
    <w:p w14:paraId="7AE825C5" w14:textId="36FDF74B" w:rsidR="0060194E" w:rsidRPr="0060194E" w:rsidRDefault="0060194E">
      <w:pPr>
        <w:rPr>
          <w:rFonts w:ascii="Arial" w:hAnsi="Arial" w:cs="Arial"/>
        </w:rPr>
      </w:pPr>
    </w:p>
    <w:p w14:paraId="4804D47C" w14:textId="77777777" w:rsidR="0060194E" w:rsidRPr="0060194E" w:rsidRDefault="0060194E">
      <w:pPr>
        <w:rPr>
          <w:rFonts w:ascii="Arial" w:hAnsi="Arial" w:cs="Arial"/>
        </w:rPr>
      </w:pPr>
    </w:p>
    <w:p w14:paraId="3B076204" w14:textId="25481071" w:rsidR="00157866" w:rsidRDefault="00157866"/>
    <w:p w14:paraId="58AB827C" w14:textId="596093AC" w:rsidR="00157866" w:rsidRDefault="00157866"/>
    <w:p w14:paraId="690E1209" w14:textId="5BD6DA54" w:rsidR="00157866" w:rsidRDefault="00157866"/>
    <w:p w14:paraId="5C82BA68" w14:textId="0536A512" w:rsidR="00157866" w:rsidRDefault="00157866"/>
    <w:p w14:paraId="1C674E40" w14:textId="4231C0C1" w:rsidR="00662064" w:rsidRDefault="00662064"/>
    <w:p w14:paraId="09BC7BF4" w14:textId="1EEBF48B" w:rsidR="00662064" w:rsidRDefault="00662064"/>
    <w:p w14:paraId="5D11351D" w14:textId="77777777" w:rsidR="00662064" w:rsidRDefault="00662064"/>
    <w:p w14:paraId="1972FC3B" w14:textId="6B431077" w:rsidR="00157866" w:rsidRPr="00662064" w:rsidRDefault="00157866">
      <w:pPr>
        <w:rPr>
          <w:rFonts w:ascii="Arial" w:hAnsi="Arial" w:cs="Arial"/>
        </w:rPr>
      </w:pPr>
    </w:p>
    <w:p w14:paraId="3F945182" w14:textId="08C12DD0" w:rsidR="00157866" w:rsidRPr="00662064" w:rsidRDefault="00CD7EC1">
      <w:pPr>
        <w:rPr>
          <w:rFonts w:ascii="Arial" w:hAnsi="Arial" w:cs="Arial"/>
          <w:b/>
          <w:u w:val="single"/>
        </w:rPr>
      </w:pPr>
      <w:r w:rsidRPr="00662064">
        <w:rPr>
          <w:rFonts w:ascii="Arial" w:hAnsi="Arial" w:cs="Arial"/>
          <w:b/>
          <w:u w:val="single"/>
        </w:rPr>
        <w:t xml:space="preserve">4.0 Findings </w:t>
      </w:r>
    </w:p>
    <w:p w14:paraId="52B01A57" w14:textId="77777777" w:rsidR="00157866" w:rsidRPr="00662064" w:rsidRDefault="00157866">
      <w:pPr>
        <w:rPr>
          <w:rFonts w:ascii="Arial" w:hAnsi="Arial" w:cs="Arial"/>
        </w:rPr>
      </w:pPr>
    </w:p>
    <w:p w14:paraId="79904887" w14:textId="77777777" w:rsidR="00361EC5" w:rsidRPr="00662064" w:rsidRDefault="00361EC5">
      <w:pPr>
        <w:rPr>
          <w:rFonts w:ascii="Arial" w:hAnsi="Arial" w:cs="Arial"/>
        </w:rPr>
      </w:pPr>
    </w:p>
    <w:p w14:paraId="2F3B6904" w14:textId="17C98DC3" w:rsidR="00361EC5" w:rsidRPr="00662064" w:rsidRDefault="006312AF">
      <w:pPr>
        <w:rPr>
          <w:rFonts w:ascii="Arial" w:hAnsi="Arial" w:cs="Arial"/>
          <w:b/>
          <w:u w:val="single"/>
        </w:rPr>
      </w:pPr>
      <w:r w:rsidRPr="00662064">
        <w:rPr>
          <w:rFonts w:ascii="Arial" w:hAnsi="Arial" w:cs="Arial"/>
          <w:b/>
          <w:u w:val="single"/>
        </w:rPr>
        <w:t xml:space="preserve">4.1 </w:t>
      </w:r>
      <w:r w:rsidR="00361EC5" w:rsidRPr="00662064">
        <w:rPr>
          <w:rFonts w:ascii="Arial" w:hAnsi="Arial" w:cs="Arial"/>
          <w:b/>
          <w:u w:val="single"/>
        </w:rPr>
        <w:t>Wills Tower</w:t>
      </w:r>
      <w:r w:rsidR="00947AE1" w:rsidRPr="00662064">
        <w:rPr>
          <w:rFonts w:ascii="Arial" w:hAnsi="Arial" w:cs="Arial"/>
          <w:b/>
          <w:u w:val="single"/>
        </w:rPr>
        <w:t xml:space="preserve"> -</w:t>
      </w:r>
      <w:r w:rsidR="00361EC5" w:rsidRPr="00662064">
        <w:rPr>
          <w:rFonts w:ascii="Arial" w:hAnsi="Arial" w:cs="Arial"/>
          <w:b/>
          <w:u w:val="single"/>
        </w:rPr>
        <w:t xml:space="preserve"> Chicago </w:t>
      </w:r>
    </w:p>
    <w:p w14:paraId="15388F9A" w14:textId="77777777" w:rsidR="00361EC5" w:rsidRPr="00662064" w:rsidRDefault="00361EC5">
      <w:pPr>
        <w:rPr>
          <w:rFonts w:ascii="Arial" w:hAnsi="Arial" w:cs="Arial"/>
          <w:u w:val="single"/>
        </w:rPr>
      </w:pPr>
    </w:p>
    <w:p w14:paraId="35E9D5EC" w14:textId="34DB8C85" w:rsidR="00361EC5" w:rsidRPr="00662064" w:rsidRDefault="00361EC5">
      <w:pPr>
        <w:rPr>
          <w:rFonts w:ascii="Arial" w:hAnsi="Arial" w:cs="Arial"/>
        </w:rPr>
      </w:pPr>
      <w:r w:rsidRPr="00662064">
        <w:rPr>
          <w:rFonts w:ascii="Arial" w:hAnsi="Arial" w:cs="Arial"/>
        </w:rPr>
        <w:t xml:space="preserve">Wills Tower formally known as ‘Sears </w:t>
      </w:r>
      <w:r w:rsidR="00B34175" w:rsidRPr="00662064">
        <w:rPr>
          <w:rFonts w:ascii="Arial" w:hAnsi="Arial" w:cs="Arial"/>
        </w:rPr>
        <w:t>Tower’ is</w:t>
      </w:r>
      <w:r w:rsidR="00EB4638" w:rsidRPr="00662064">
        <w:rPr>
          <w:rFonts w:ascii="Arial" w:hAnsi="Arial" w:cs="Arial"/>
        </w:rPr>
        <w:t xml:space="preserve"> the </w:t>
      </w:r>
      <w:r w:rsidR="00272D7F" w:rsidRPr="00662064">
        <w:rPr>
          <w:rFonts w:ascii="Arial" w:hAnsi="Arial" w:cs="Arial"/>
        </w:rPr>
        <w:t>former tallest</w:t>
      </w:r>
      <w:r w:rsidR="00B34175" w:rsidRPr="00662064">
        <w:rPr>
          <w:rFonts w:ascii="Arial" w:hAnsi="Arial" w:cs="Arial"/>
        </w:rPr>
        <w:t xml:space="preserve"> steel frame buildin</w:t>
      </w:r>
      <w:r w:rsidR="00EB4638" w:rsidRPr="00662064">
        <w:rPr>
          <w:rFonts w:ascii="Arial" w:hAnsi="Arial" w:cs="Arial"/>
        </w:rPr>
        <w:t>g</w:t>
      </w:r>
      <w:r w:rsidR="00B34175" w:rsidRPr="00662064">
        <w:rPr>
          <w:rFonts w:ascii="Arial" w:hAnsi="Arial" w:cs="Arial"/>
        </w:rPr>
        <w:t xml:space="preserve"> in the world located in the heart of down town Chicago. The 110- story building was built in 1969 originally to house Sears company</w:t>
      </w:r>
      <w:r w:rsidR="00DC5B25" w:rsidRPr="00662064">
        <w:rPr>
          <w:rFonts w:ascii="Arial" w:hAnsi="Arial" w:cs="Arial"/>
        </w:rPr>
        <w:t>’s</w:t>
      </w:r>
      <w:r w:rsidR="00B34175" w:rsidRPr="00662064">
        <w:rPr>
          <w:rFonts w:ascii="Arial" w:hAnsi="Arial" w:cs="Arial"/>
        </w:rPr>
        <w:t xml:space="preserve"> 350,000 </w:t>
      </w:r>
      <w:r w:rsidR="00A146CB" w:rsidRPr="00662064">
        <w:rPr>
          <w:rFonts w:ascii="Arial" w:hAnsi="Arial" w:cs="Arial"/>
        </w:rPr>
        <w:t>employees</w:t>
      </w:r>
      <w:r w:rsidR="00B34175" w:rsidRPr="00662064">
        <w:rPr>
          <w:rFonts w:ascii="Arial" w:hAnsi="Arial" w:cs="Arial"/>
        </w:rPr>
        <w:t>.</w:t>
      </w:r>
      <w:r w:rsidR="007117B6" w:rsidRPr="00662064">
        <w:rPr>
          <w:rFonts w:ascii="Arial" w:hAnsi="Arial" w:cs="Arial"/>
        </w:rPr>
        <w:t xml:space="preserve"> </w:t>
      </w:r>
      <w:bookmarkStart w:id="0" w:name="_Hlk29747109"/>
      <w:r w:rsidR="007117B6" w:rsidRPr="00662064">
        <w:rPr>
          <w:rFonts w:ascii="Arial" w:hAnsi="Arial" w:cs="Arial"/>
        </w:rPr>
        <w:t>(Wills Tower, 2020)</w:t>
      </w:r>
      <w:bookmarkEnd w:id="0"/>
    </w:p>
    <w:p w14:paraId="66C08371" w14:textId="77777777" w:rsidR="00CE2DE1" w:rsidRPr="00662064" w:rsidRDefault="00CE2DE1">
      <w:pPr>
        <w:rPr>
          <w:rFonts w:ascii="Arial" w:hAnsi="Arial" w:cs="Arial"/>
        </w:rPr>
      </w:pPr>
    </w:p>
    <w:p w14:paraId="12A64716" w14:textId="77777777" w:rsidR="00021ECB" w:rsidRPr="00662064" w:rsidRDefault="00021ECB">
      <w:pPr>
        <w:rPr>
          <w:rFonts w:ascii="Arial" w:hAnsi="Arial" w:cs="Arial"/>
        </w:rPr>
      </w:pPr>
      <w:r w:rsidRPr="00662064">
        <w:rPr>
          <w:rFonts w:ascii="Arial" w:hAnsi="Arial" w:cs="Arial"/>
        </w:rPr>
        <w:t xml:space="preserve">4.1.1 </w:t>
      </w:r>
      <w:r w:rsidR="00CE2DE1" w:rsidRPr="00662064">
        <w:rPr>
          <w:rFonts w:ascii="Arial" w:hAnsi="Arial" w:cs="Arial"/>
        </w:rPr>
        <w:t xml:space="preserve">Construction </w:t>
      </w:r>
    </w:p>
    <w:p w14:paraId="2F7F123E" w14:textId="77777777" w:rsidR="00021ECB" w:rsidRPr="00662064" w:rsidRDefault="00021ECB">
      <w:pPr>
        <w:rPr>
          <w:rFonts w:ascii="Arial" w:hAnsi="Arial" w:cs="Arial"/>
        </w:rPr>
      </w:pPr>
    </w:p>
    <w:p w14:paraId="48DB094A" w14:textId="77777777" w:rsidR="00741CBE" w:rsidRDefault="00CC348D">
      <w:pPr>
        <w:rPr>
          <w:rFonts w:ascii="Arial" w:hAnsi="Arial" w:cs="Arial"/>
          <w:color w:val="000000"/>
          <w:sz w:val="20"/>
          <w:szCs w:val="20"/>
          <w:shd w:val="clear" w:color="auto" w:fill="FFFFFF"/>
        </w:rPr>
      </w:pPr>
      <w:r w:rsidRPr="00662064">
        <w:rPr>
          <w:rFonts w:ascii="Arial" w:hAnsi="Arial" w:cs="Arial"/>
        </w:rPr>
        <w:t xml:space="preserve">It was designed by architectural firm Skidmore, Owings and Merrill.  Unlike any other sky scrapers before, the Wills tower was the first of its design to use a </w:t>
      </w:r>
      <w:r w:rsidR="00A146CB" w:rsidRPr="00662064">
        <w:rPr>
          <w:rFonts w:ascii="Arial" w:hAnsi="Arial" w:cs="Arial"/>
        </w:rPr>
        <w:t xml:space="preserve">‘braced tube’ idea </w:t>
      </w:r>
      <w:r w:rsidRPr="00662064">
        <w:rPr>
          <w:rFonts w:ascii="Arial" w:hAnsi="Arial" w:cs="Arial"/>
        </w:rPr>
        <w:t xml:space="preserve">which </w:t>
      </w:r>
      <w:r w:rsidR="00A146CB" w:rsidRPr="00662064">
        <w:rPr>
          <w:rFonts w:ascii="Arial" w:hAnsi="Arial" w:cs="Arial"/>
        </w:rPr>
        <w:t>was initiated by Fazlur Kahn, a structural engineer at Skidmore</w:t>
      </w:r>
      <w:r w:rsidRPr="00662064">
        <w:rPr>
          <w:rFonts w:ascii="Arial" w:hAnsi="Arial" w:cs="Arial"/>
        </w:rPr>
        <w:t xml:space="preserve"> who first came up with the idea </w:t>
      </w:r>
      <w:r w:rsidR="005C6049" w:rsidRPr="00662064">
        <w:rPr>
          <w:rFonts w:ascii="Arial" w:hAnsi="Arial" w:cs="Arial"/>
        </w:rPr>
        <w:t xml:space="preserve">from </w:t>
      </w:r>
      <w:r w:rsidRPr="00662064">
        <w:rPr>
          <w:rFonts w:ascii="Arial" w:hAnsi="Arial" w:cs="Arial"/>
        </w:rPr>
        <w:t xml:space="preserve">a pack of cigarettes. Kahn designed a bundled tube system made up of nine tubes, combined in three’s which all connected to act as a single unit which support one and other. </w:t>
      </w:r>
      <w:r w:rsidR="00A146CB" w:rsidRPr="00662064">
        <w:rPr>
          <w:rFonts w:ascii="Arial" w:hAnsi="Arial" w:cs="Arial"/>
        </w:rPr>
        <w:t>The core behind this idea was that i</w:t>
      </w:r>
      <w:r w:rsidR="008C613D" w:rsidRPr="00662064">
        <w:rPr>
          <w:rFonts w:ascii="Arial" w:hAnsi="Arial" w:cs="Arial"/>
        </w:rPr>
        <w:t xml:space="preserve">t </w:t>
      </w:r>
      <w:r w:rsidR="00A146CB" w:rsidRPr="00662064">
        <w:rPr>
          <w:rFonts w:ascii="Arial" w:hAnsi="Arial" w:cs="Arial"/>
        </w:rPr>
        <w:t xml:space="preserve">moved the skeleton of the building to the perimeter freeing the building from the traditional rectangular </w:t>
      </w:r>
      <w:r w:rsidRPr="00662064">
        <w:rPr>
          <w:rFonts w:ascii="Arial" w:hAnsi="Arial" w:cs="Arial"/>
        </w:rPr>
        <w:t>shape.</w:t>
      </w:r>
      <w:r w:rsidR="008948AE" w:rsidRPr="00662064">
        <w:rPr>
          <w:rFonts w:ascii="Arial" w:hAnsi="Arial" w:cs="Arial"/>
        </w:rPr>
        <w:t xml:space="preserve"> </w:t>
      </w:r>
      <w:r w:rsidR="00741CBE" w:rsidRPr="00662064">
        <w:rPr>
          <w:rFonts w:ascii="Arial" w:hAnsi="Arial" w:cs="Arial"/>
          <w:color w:val="000000"/>
          <w:sz w:val="20"/>
          <w:szCs w:val="20"/>
          <w:shd w:val="clear" w:color="auto" w:fill="FFFFFF"/>
        </w:rPr>
        <w:t>(Youtube.com, 2020)</w:t>
      </w:r>
      <w:r w:rsidR="00741CBE">
        <w:rPr>
          <w:rFonts w:ascii="Arial" w:hAnsi="Arial" w:cs="Arial"/>
          <w:color w:val="000000"/>
          <w:sz w:val="20"/>
          <w:szCs w:val="20"/>
          <w:shd w:val="clear" w:color="auto" w:fill="FFFFFF"/>
        </w:rPr>
        <w:t xml:space="preserve"> </w:t>
      </w:r>
    </w:p>
    <w:p w14:paraId="027F758C" w14:textId="48AAF712" w:rsidR="00A146CB" w:rsidRPr="00662064" w:rsidRDefault="005C6049">
      <w:pPr>
        <w:rPr>
          <w:rFonts w:ascii="Arial" w:hAnsi="Arial" w:cs="Arial"/>
        </w:rPr>
      </w:pPr>
      <w:r w:rsidRPr="00662064">
        <w:rPr>
          <w:rFonts w:ascii="Arial" w:hAnsi="Arial" w:cs="Arial"/>
        </w:rPr>
        <w:t>Over the duration of the build it consisted of 2000 workers, 76,000 tons of steel and $175m of total investment before it was finally ready.</w:t>
      </w:r>
      <w:r w:rsidR="00741CBE">
        <w:rPr>
          <w:rFonts w:ascii="Arial" w:hAnsi="Arial" w:cs="Arial"/>
        </w:rPr>
        <w:t xml:space="preserve"> </w:t>
      </w:r>
      <w:r w:rsidR="00741CBE" w:rsidRPr="00662064">
        <w:rPr>
          <w:rFonts w:ascii="Arial" w:hAnsi="Arial" w:cs="Arial"/>
        </w:rPr>
        <w:t>(Wills Tower, 2020)</w:t>
      </w:r>
    </w:p>
    <w:p w14:paraId="41DCAEEA" w14:textId="77777777" w:rsidR="00CC348D" w:rsidRPr="00662064" w:rsidRDefault="00CC348D">
      <w:pPr>
        <w:rPr>
          <w:rFonts w:ascii="Arial" w:hAnsi="Arial" w:cs="Arial"/>
        </w:rPr>
      </w:pPr>
    </w:p>
    <w:p w14:paraId="57BB305E" w14:textId="77777777" w:rsidR="00E1367C" w:rsidRPr="00662064" w:rsidRDefault="00E1367C">
      <w:pPr>
        <w:rPr>
          <w:rFonts w:ascii="Arial" w:hAnsi="Arial" w:cs="Arial"/>
        </w:rPr>
      </w:pPr>
    </w:p>
    <w:p w14:paraId="1CCD892F" w14:textId="1BA0F249" w:rsidR="00021ECB" w:rsidRPr="00662064" w:rsidRDefault="00021ECB">
      <w:pPr>
        <w:rPr>
          <w:rFonts w:ascii="Arial" w:hAnsi="Arial" w:cs="Arial"/>
        </w:rPr>
      </w:pPr>
      <w:r w:rsidRPr="00662064">
        <w:rPr>
          <w:rFonts w:ascii="Arial" w:hAnsi="Arial" w:cs="Arial"/>
        </w:rPr>
        <w:t xml:space="preserve">4.1.2: </w:t>
      </w:r>
      <w:r w:rsidR="00E1367C" w:rsidRPr="00662064">
        <w:rPr>
          <w:rFonts w:ascii="Arial" w:hAnsi="Arial" w:cs="Arial"/>
        </w:rPr>
        <w:t xml:space="preserve">Sustainability </w:t>
      </w:r>
    </w:p>
    <w:p w14:paraId="71FC0A69" w14:textId="77777777" w:rsidR="00021ECB" w:rsidRPr="00662064" w:rsidRDefault="00021ECB">
      <w:pPr>
        <w:rPr>
          <w:rFonts w:ascii="Arial" w:hAnsi="Arial" w:cs="Arial"/>
        </w:rPr>
      </w:pPr>
    </w:p>
    <w:p w14:paraId="61C34973" w14:textId="5A70EA1E" w:rsidR="00C806AA" w:rsidRPr="00662064" w:rsidRDefault="00C806AA">
      <w:pPr>
        <w:rPr>
          <w:rFonts w:ascii="Arial" w:hAnsi="Arial" w:cs="Arial"/>
        </w:rPr>
      </w:pPr>
      <w:r w:rsidRPr="00662064">
        <w:rPr>
          <w:rFonts w:ascii="Arial" w:hAnsi="Arial" w:cs="Arial"/>
        </w:rPr>
        <w:t>On completion of the Wills tower, it stood the tallest building in the world, this was a monumental achievement at the time for Chicago and more so for Sears, a Chicago based company who built the tower as they believed it was the</w:t>
      </w:r>
      <w:r w:rsidR="00EC52AF" w:rsidRPr="00662064">
        <w:rPr>
          <w:rFonts w:ascii="Arial" w:hAnsi="Arial" w:cs="Arial"/>
        </w:rPr>
        <w:t>re</w:t>
      </w:r>
      <w:r w:rsidRPr="00662064">
        <w:rPr>
          <w:rFonts w:ascii="Arial" w:hAnsi="Arial" w:cs="Arial"/>
        </w:rPr>
        <w:t xml:space="preserve"> way of giving back to the community. Economically </w:t>
      </w:r>
      <w:r w:rsidR="00EC52AF" w:rsidRPr="00662064">
        <w:rPr>
          <w:rFonts w:ascii="Arial" w:hAnsi="Arial" w:cs="Arial"/>
        </w:rPr>
        <w:t xml:space="preserve">it </w:t>
      </w:r>
      <w:r w:rsidRPr="00662064">
        <w:rPr>
          <w:rFonts w:ascii="Arial" w:hAnsi="Arial" w:cs="Arial"/>
        </w:rPr>
        <w:t>proved a huge investment, providing jobs as it would now have an office space capacity</w:t>
      </w:r>
      <w:r w:rsidR="00EC52AF" w:rsidRPr="00662064">
        <w:rPr>
          <w:rFonts w:ascii="Arial" w:hAnsi="Arial" w:cs="Arial"/>
        </w:rPr>
        <w:t xml:space="preserve"> enough for </w:t>
      </w:r>
      <w:r w:rsidRPr="00662064">
        <w:rPr>
          <w:rFonts w:ascii="Arial" w:hAnsi="Arial" w:cs="Arial"/>
        </w:rPr>
        <w:t xml:space="preserve">15,000 employees. The Wills tower </w:t>
      </w:r>
      <w:r w:rsidR="00EC52AF" w:rsidRPr="00662064">
        <w:rPr>
          <w:rFonts w:ascii="Arial" w:hAnsi="Arial" w:cs="Arial"/>
        </w:rPr>
        <w:t xml:space="preserve">also </w:t>
      </w:r>
      <w:r w:rsidRPr="00662064">
        <w:rPr>
          <w:rFonts w:ascii="Arial" w:hAnsi="Arial" w:cs="Arial"/>
        </w:rPr>
        <w:t>has a sky deck which attracts more than 1.7million visitors annually</w:t>
      </w:r>
      <w:r w:rsidR="00741CBE">
        <w:rPr>
          <w:rFonts w:ascii="Arial" w:hAnsi="Arial" w:cs="Arial"/>
        </w:rPr>
        <w:t xml:space="preserve">. </w:t>
      </w:r>
      <w:proofErr w:type="gramStart"/>
      <w:r w:rsidR="000B1A7F" w:rsidRPr="00662064">
        <w:rPr>
          <w:rFonts w:ascii="Arial" w:hAnsi="Arial" w:cs="Arial"/>
        </w:rPr>
        <w:t>(</w:t>
      </w:r>
      <w:proofErr w:type="gramEnd"/>
      <w:r w:rsidR="000B1A7F" w:rsidRPr="00662064">
        <w:rPr>
          <w:rFonts w:ascii="Arial" w:hAnsi="Arial" w:cs="Arial"/>
        </w:rPr>
        <w:t>Wills Tower, 2020)</w:t>
      </w:r>
    </w:p>
    <w:p w14:paraId="06372A7F" w14:textId="77777777" w:rsidR="00021ECB" w:rsidRPr="00662064" w:rsidRDefault="00021ECB">
      <w:pPr>
        <w:rPr>
          <w:rFonts w:ascii="Arial" w:hAnsi="Arial" w:cs="Arial"/>
        </w:rPr>
      </w:pPr>
    </w:p>
    <w:p w14:paraId="1A88FB30" w14:textId="38D256D8" w:rsidR="00021ECB" w:rsidRDefault="00021ECB">
      <w:pPr>
        <w:rPr>
          <w:rFonts w:ascii="Arial" w:hAnsi="Arial" w:cs="Arial"/>
        </w:rPr>
      </w:pPr>
      <w:r w:rsidRPr="00662064">
        <w:rPr>
          <w:rFonts w:ascii="Arial" w:hAnsi="Arial" w:cs="Arial"/>
        </w:rPr>
        <w:t>4.1.3 Environmen</w:t>
      </w:r>
      <w:r w:rsidR="004B76B5" w:rsidRPr="00662064">
        <w:rPr>
          <w:rFonts w:ascii="Arial" w:hAnsi="Arial" w:cs="Arial"/>
        </w:rPr>
        <w:t xml:space="preserve">t </w:t>
      </w:r>
    </w:p>
    <w:p w14:paraId="785A5D0E" w14:textId="77777777" w:rsidR="00741CBE" w:rsidRPr="00662064" w:rsidRDefault="00741CBE">
      <w:pPr>
        <w:rPr>
          <w:rFonts w:ascii="Arial" w:hAnsi="Arial" w:cs="Arial"/>
        </w:rPr>
      </w:pPr>
    </w:p>
    <w:p w14:paraId="05C30BD0" w14:textId="4BFD37AE" w:rsidR="00EC52AF" w:rsidRPr="00662064" w:rsidRDefault="00741CBE">
      <w:pPr>
        <w:rPr>
          <w:rFonts w:ascii="Arial" w:hAnsi="Arial" w:cs="Arial"/>
        </w:rPr>
      </w:pPr>
      <w:r>
        <w:rPr>
          <w:rFonts w:ascii="Arial" w:hAnsi="Arial" w:cs="Arial"/>
        </w:rPr>
        <w:t>I</w:t>
      </w:r>
      <w:r w:rsidR="00EC52AF" w:rsidRPr="00662064">
        <w:rPr>
          <w:rFonts w:ascii="Arial" w:hAnsi="Arial" w:cs="Arial"/>
        </w:rPr>
        <w:t>n 2018, the Wills Tower completed a green renovation programme</w:t>
      </w:r>
      <w:r w:rsidR="00242ED9" w:rsidRPr="00662064">
        <w:rPr>
          <w:rFonts w:ascii="Arial" w:hAnsi="Arial" w:cs="Arial"/>
        </w:rPr>
        <w:t xml:space="preserve">. The programme has already proved a huge success </w:t>
      </w:r>
      <w:r w:rsidR="00CF6836" w:rsidRPr="00662064">
        <w:rPr>
          <w:rFonts w:ascii="Arial" w:hAnsi="Arial" w:cs="Arial"/>
        </w:rPr>
        <w:t>cut</w:t>
      </w:r>
      <w:r w:rsidR="00242ED9" w:rsidRPr="00662064">
        <w:rPr>
          <w:rFonts w:ascii="Arial" w:hAnsi="Arial" w:cs="Arial"/>
        </w:rPr>
        <w:t>ting</w:t>
      </w:r>
      <w:r w:rsidR="00CF6836" w:rsidRPr="00662064">
        <w:rPr>
          <w:rFonts w:ascii="Arial" w:hAnsi="Arial" w:cs="Arial"/>
        </w:rPr>
        <w:t xml:space="preserve"> the buildings original energy consumption by a third.</w:t>
      </w:r>
      <w:r w:rsidR="007117B6" w:rsidRPr="00662064">
        <w:rPr>
          <w:rFonts w:ascii="Arial" w:hAnsi="Arial" w:cs="Arial"/>
        </w:rPr>
        <w:t xml:space="preserve"> </w:t>
      </w:r>
      <w:r w:rsidR="000B1A7F" w:rsidRPr="00662064">
        <w:rPr>
          <w:rFonts w:ascii="Arial" w:hAnsi="Arial" w:cs="Arial"/>
        </w:rPr>
        <w:t>(Office, 2020) They</w:t>
      </w:r>
      <w:r w:rsidR="00242ED9" w:rsidRPr="00662064">
        <w:rPr>
          <w:rFonts w:ascii="Arial" w:hAnsi="Arial" w:cs="Arial"/>
        </w:rPr>
        <w:t xml:space="preserve"> have introduced schemes for all tenants to try and incentivise them to live a healthier </w:t>
      </w:r>
      <w:r w:rsidR="000B1A7F" w:rsidRPr="00662064">
        <w:rPr>
          <w:rFonts w:ascii="Arial" w:hAnsi="Arial" w:cs="Arial"/>
        </w:rPr>
        <w:t>life</w:t>
      </w:r>
      <w:r w:rsidR="00242ED9" w:rsidRPr="00662064">
        <w:rPr>
          <w:rFonts w:ascii="Arial" w:hAnsi="Arial" w:cs="Arial"/>
        </w:rPr>
        <w:t xml:space="preserve"> style through bike riding programmes and </w:t>
      </w:r>
      <w:r w:rsidR="001625BF" w:rsidRPr="00662064">
        <w:rPr>
          <w:rFonts w:ascii="Arial" w:hAnsi="Arial" w:cs="Arial"/>
        </w:rPr>
        <w:t xml:space="preserve">encouraging hybrid cars. </w:t>
      </w:r>
      <w:r w:rsidR="000B1A7F" w:rsidRPr="00662064">
        <w:rPr>
          <w:rFonts w:ascii="Arial" w:hAnsi="Arial" w:cs="Arial"/>
        </w:rPr>
        <w:t xml:space="preserve">(Wills Tower, 2020) </w:t>
      </w:r>
      <w:r w:rsidR="00CF6836" w:rsidRPr="00662064">
        <w:rPr>
          <w:rFonts w:ascii="Arial" w:hAnsi="Arial" w:cs="Arial"/>
        </w:rPr>
        <w:t xml:space="preserve">Wills tower strives among other top American skyscrapers in increasing energy and water efficiency and reducing waste. The building </w:t>
      </w:r>
      <w:r w:rsidR="00453C54" w:rsidRPr="00662064">
        <w:rPr>
          <w:rFonts w:ascii="Arial" w:hAnsi="Arial" w:cs="Arial"/>
        </w:rPr>
        <w:t>saves 10 million gallons of water each year by relying on reduced water flow fixtures</w:t>
      </w:r>
      <w:r w:rsidR="00242ED9" w:rsidRPr="00662064">
        <w:rPr>
          <w:rFonts w:ascii="Arial" w:hAnsi="Arial" w:cs="Arial"/>
        </w:rPr>
        <w:t xml:space="preserve"> and through the recycling programme recycles 2103 tons of waste annually</w:t>
      </w:r>
      <w:r w:rsidR="00FF62A3">
        <w:rPr>
          <w:rFonts w:ascii="Arial" w:hAnsi="Arial" w:cs="Arial"/>
        </w:rPr>
        <w:t>.</w:t>
      </w:r>
      <w:r w:rsidR="006853BF" w:rsidRPr="00662064">
        <w:rPr>
          <w:rFonts w:ascii="Arial" w:hAnsi="Arial" w:cs="Arial"/>
        </w:rPr>
        <w:t xml:space="preserve"> </w:t>
      </w:r>
      <w:r w:rsidR="000B1A7F" w:rsidRPr="00662064">
        <w:rPr>
          <w:rFonts w:ascii="Arial" w:hAnsi="Arial" w:cs="Arial"/>
        </w:rPr>
        <w:t xml:space="preserve">(Wills Tower, 2020) </w:t>
      </w:r>
      <w:r w:rsidR="00242ED9" w:rsidRPr="00662064">
        <w:rPr>
          <w:rFonts w:ascii="Arial" w:hAnsi="Arial" w:cs="Arial"/>
        </w:rPr>
        <w:t xml:space="preserve">Its’s due to these changes that the wills tower has been awarded a ‘LEED’ (Leader in Energy and Environmental Design) certificate. </w:t>
      </w:r>
    </w:p>
    <w:p w14:paraId="6ECD3A1F" w14:textId="72E544B4" w:rsidR="00361EC5" w:rsidRPr="00662064" w:rsidRDefault="00361EC5">
      <w:pPr>
        <w:rPr>
          <w:rFonts w:ascii="Arial" w:hAnsi="Arial" w:cs="Arial"/>
        </w:rPr>
      </w:pPr>
    </w:p>
    <w:p w14:paraId="75C63CC7" w14:textId="5116A4B7" w:rsidR="00947AE1" w:rsidRPr="00662064" w:rsidRDefault="00947AE1">
      <w:pPr>
        <w:rPr>
          <w:rFonts w:ascii="Arial" w:hAnsi="Arial" w:cs="Arial"/>
        </w:rPr>
      </w:pPr>
    </w:p>
    <w:p w14:paraId="5C81C5C3" w14:textId="77777777" w:rsidR="00662064" w:rsidRDefault="00662064" w:rsidP="00D100DC">
      <w:pPr>
        <w:rPr>
          <w:rFonts w:ascii="Arial" w:hAnsi="Arial" w:cs="Arial"/>
          <w:b/>
          <w:u w:val="single"/>
        </w:rPr>
      </w:pPr>
    </w:p>
    <w:p w14:paraId="259DC2CC" w14:textId="77777777" w:rsidR="00662064" w:rsidRDefault="00662064" w:rsidP="00D100DC">
      <w:pPr>
        <w:rPr>
          <w:rFonts w:ascii="Arial" w:hAnsi="Arial" w:cs="Arial"/>
          <w:b/>
          <w:u w:val="single"/>
        </w:rPr>
      </w:pPr>
    </w:p>
    <w:p w14:paraId="772768B0" w14:textId="3046C548" w:rsidR="00990F51" w:rsidRDefault="004B76B5" w:rsidP="00D100DC">
      <w:pPr>
        <w:rPr>
          <w:rFonts w:ascii="Arial" w:hAnsi="Arial" w:cs="Arial"/>
          <w:b/>
          <w:u w:val="single"/>
        </w:rPr>
      </w:pPr>
      <w:r w:rsidRPr="00662064">
        <w:rPr>
          <w:rFonts w:ascii="Arial" w:hAnsi="Arial" w:cs="Arial"/>
          <w:b/>
          <w:u w:val="single"/>
        </w:rPr>
        <w:t xml:space="preserve">4.2 </w:t>
      </w:r>
      <w:r w:rsidR="00EB4638" w:rsidRPr="00662064">
        <w:rPr>
          <w:rFonts w:ascii="Arial" w:hAnsi="Arial" w:cs="Arial"/>
          <w:b/>
          <w:u w:val="single"/>
        </w:rPr>
        <w:t xml:space="preserve">Burj Khalifa – Dubai </w:t>
      </w:r>
    </w:p>
    <w:p w14:paraId="260B2556" w14:textId="77777777" w:rsidR="00662064" w:rsidRPr="00662064" w:rsidRDefault="00662064" w:rsidP="00D100DC">
      <w:pPr>
        <w:rPr>
          <w:rFonts w:ascii="Arial" w:hAnsi="Arial" w:cs="Arial"/>
          <w:b/>
          <w:u w:val="single"/>
        </w:rPr>
      </w:pPr>
    </w:p>
    <w:p w14:paraId="7F0689D5" w14:textId="76A9035E" w:rsidR="00EB4638" w:rsidRPr="00662064" w:rsidRDefault="00EB4638" w:rsidP="00D100DC">
      <w:pPr>
        <w:rPr>
          <w:rFonts w:ascii="Arial" w:hAnsi="Arial" w:cs="Arial"/>
        </w:rPr>
      </w:pPr>
      <w:r w:rsidRPr="00662064">
        <w:rPr>
          <w:rFonts w:ascii="Arial" w:hAnsi="Arial" w:cs="Arial"/>
        </w:rPr>
        <w:t>T</w:t>
      </w:r>
      <w:r w:rsidR="005C6049" w:rsidRPr="00662064">
        <w:rPr>
          <w:rFonts w:ascii="Arial" w:hAnsi="Arial" w:cs="Arial"/>
        </w:rPr>
        <w:t xml:space="preserve">he Burj </w:t>
      </w:r>
      <w:proofErr w:type="gramStart"/>
      <w:r w:rsidR="005C6049" w:rsidRPr="00662064">
        <w:rPr>
          <w:rFonts w:ascii="Arial" w:hAnsi="Arial" w:cs="Arial"/>
        </w:rPr>
        <w:t>Khalif</w:t>
      </w:r>
      <w:r w:rsidR="00FF62A3">
        <w:rPr>
          <w:rFonts w:ascii="Arial" w:hAnsi="Arial" w:cs="Arial"/>
        </w:rPr>
        <w:t xml:space="preserve"> </w:t>
      </w:r>
      <w:r w:rsidR="005C6049" w:rsidRPr="00662064">
        <w:rPr>
          <w:rFonts w:ascii="Arial" w:hAnsi="Arial" w:cs="Arial"/>
        </w:rPr>
        <w:t xml:space="preserve"> </w:t>
      </w:r>
      <w:r w:rsidR="00907217" w:rsidRPr="00662064">
        <w:rPr>
          <w:rFonts w:ascii="Arial" w:hAnsi="Arial" w:cs="Arial"/>
        </w:rPr>
        <w:t>i</w:t>
      </w:r>
      <w:r w:rsidR="00272D7F" w:rsidRPr="00662064">
        <w:rPr>
          <w:rFonts w:ascii="Arial" w:hAnsi="Arial" w:cs="Arial"/>
        </w:rPr>
        <w:t>s</w:t>
      </w:r>
      <w:proofErr w:type="gramEnd"/>
      <w:r w:rsidRPr="00662064">
        <w:rPr>
          <w:rFonts w:ascii="Arial" w:hAnsi="Arial" w:cs="Arial"/>
        </w:rPr>
        <w:t xml:space="preserve"> currently the tallest manmade</w:t>
      </w:r>
      <w:r w:rsidR="00907217" w:rsidRPr="00662064">
        <w:rPr>
          <w:rFonts w:ascii="Arial" w:hAnsi="Arial" w:cs="Arial"/>
        </w:rPr>
        <w:t xml:space="preserve"> building</w:t>
      </w:r>
      <w:r w:rsidRPr="00662064">
        <w:rPr>
          <w:rFonts w:ascii="Arial" w:hAnsi="Arial" w:cs="Arial"/>
        </w:rPr>
        <w:t xml:space="preserve"> in the world</w:t>
      </w:r>
      <w:r w:rsidR="00907217" w:rsidRPr="00662064">
        <w:rPr>
          <w:rFonts w:ascii="Arial" w:hAnsi="Arial" w:cs="Arial"/>
        </w:rPr>
        <w:t xml:space="preserve"> and the entire system is a reinforced concrete tower structure</w:t>
      </w:r>
      <w:r w:rsidR="00DB3FCD" w:rsidRPr="00662064">
        <w:rPr>
          <w:rFonts w:ascii="Arial" w:hAnsi="Arial" w:cs="Arial"/>
        </w:rPr>
        <w:t>. The impressive design</w:t>
      </w:r>
      <w:r w:rsidRPr="00662064">
        <w:rPr>
          <w:rFonts w:ascii="Arial" w:hAnsi="Arial" w:cs="Arial"/>
        </w:rPr>
        <w:t xml:space="preserve"> stand</w:t>
      </w:r>
      <w:r w:rsidR="00DB3FCD" w:rsidRPr="00662064">
        <w:rPr>
          <w:rFonts w:ascii="Arial" w:hAnsi="Arial" w:cs="Arial"/>
        </w:rPr>
        <w:t>s</w:t>
      </w:r>
      <w:r w:rsidRPr="00662064">
        <w:rPr>
          <w:rFonts w:ascii="Arial" w:hAnsi="Arial" w:cs="Arial"/>
        </w:rPr>
        <w:t xml:space="preserve"> at over 828 meters high</w:t>
      </w:r>
      <w:r w:rsidR="00DB3FCD" w:rsidRPr="00662064">
        <w:rPr>
          <w:rFonts w:ascii="Arial" w:hAnsi="Arial" w:cs="Arial"/>
        </w:rPr>
        <w:t xml:space="preserve"> and was</w:t>
      </w:r>
      <w:r w:rsidRPr="00662064">
        <w:rPr>
          <w:rFonts w:ascii="Arial" w:hAnsi="Arial" w:cs="Arial"/>
        </w:rPr>
        <w:t xml:space="preserve"> originally built as a means to diversify the traditional </w:t>
      </w:r>
      <w:r w:rsidR="00272D7F" w:rsidRPr="00662064">
        <w:rPr>
          <w:rFonts w:ascii="Arial" w:hAnsi="Arial" w:cs="Arial"/>
        </w:rPr>
        <w:t>oil-based</w:t>
      </w:r>
      <w:r w:rsidRPr="00662064">
        <w:rPr>
          <w:rFonts w:ascii="Arial" w:hAnsi="Arial" w:cs="Arial"/>
        </w:rPr>
        <w:t xml:space="preserve"> economy to be more tourist orientated</w:t>
      </w:r>
      <w:r w:rsidR="009A22B1" w:rsidRPr="00662064">
        <w:rPr>
          <w:rFonts w:ascii="Arial" w:hAnsi="Arial" w:cs="Arial"/>
        </w:rPr>
        <w:t>. A</w:t>
      </w:r>
      <w:r w:rsidR="00DB3FCD" w:rsidRPr="00662064">
        <w:rPr>
          <w:rFonts w:ascii="Arial" w:hAnsi="Arial" w:cs="Arial"/>
        </w:rPr>
        <w:t>fter t</w:t>
      </w:r>
      <w:r w:rsidR="00272D7F" w:rsidRPr="00662064">
        <w:rPr>
          <w:rFonts w:ascii="Arial" w:hAnsi="Arial" w:cs="Arial"/>
        </w:rPr>
        <w:t>aking over 6 years to complete with over 1200 workers each day the building</w:t>
      </w:r>
      <w:r w:rsidR="006C3DA6" w:rsidRPr="00662064">
        <w:rPr>
          <w:rFonts w:ascii="Arial" w:hAnsi="Arial" w:cs="Arial"/>
        </w:rPr>
        <w:t xml:space="preserve"> it was finally completed in 2010</w:t>
      </w:r>
      <w:r w:rsidR="00DB3FCD" w:rsidRPr="00662064">
        <w:rPr>
          <w:rFonts w:ascii="Arial" w:hAnsi="Arial" w:cs="Arial"/>
        </w:rPr>
        <w:t xml:space="preserve">. </w:t>
      </w:r>
      <w:r w:rsidR="00FF62A3" w:rsidRPr="00662064">
        <w:rPr>
          <w:rFonts w:ascii="Arial" w:hAnsi="Arial" w:cs="Arial"/>
        </w:rPr>
        <w:t>(Burjkhalifa.ae, 2020)</w:t>
      </w:r>
    </w:p>
    <w:p w14:paraId="7400EA92" w14:textId="6233D9CC" w:rsidR="005D15CE" w:rsidRPr="00662064" w:rsidRDefault="005D15CE" w:rsidP="00D100DC">
      <w:pPr>
        <w:rPr>
          <w:rFonts w:ascii="Arial" w:hAnsi="Arial" w:cs="Arial"/>
        </w:rPr>
      </w:pPr>
    </w:p>
    <w:p w14:paraId="6CDAF339" w14:textId="6CB84971" w:rsidR="004B76B5" w:rsidRPr="00662064" w:rsidRDefault="004B76B5" w:rsidP="00D100DC">
      <w:pPr>
        <w:rPr>
          <w:rFonts w:ascii="Arial" w:hAnsi="Arial" w:cs="Arial"/>
        </w:rPr>
      </w:pPr>
      <w:r w:rsidRPr="00662064">
        <w:rPr>
          <w:rFonts w:ascii="Arial" w:hAnsi="Arial" w:cs="Arial"/>
        </w:rPr>
        <w:t xml:space="preserve">4.2.1 </w:t>
      </w:r>
      <w:r w:rsidR="005D15CE" w:rsidRPr="00662064">
        <w:rPr>
          <w:rFonts w:ascii="Arial" w:hAnsi="Arial" w:cs="Arial"/>
        </w:rPr>
        <w:t xml:space="preserve">Construction </w:t>
      </w:r>
    </w:p>
    <w:p w14:paraId="74E67633" w14:textId="77777777" w:rsidR="004B76B5" w:rsidRPr="00662064" w:rsidRDefault="004B76B5" w:rsidP="00D100DC">
      <w:pPr>
        <w:rPr>
          <w:rFonts w:ascii="Arial" w:hAnsi="Arial" w:cs="Arial"/>
        </w:rPr>
      </w:pPr>
    </w:p>
    <w:p w14:paraId="18160536" w14:textId="02B5885B" w:rsidR="00885409" w:rsidRPr="00662064" w:rsidRDefault="009A22B1" w:rsidP="00D100DC">
      <w:pPr>
        <w:rPr>
          <w:rFonts w:ascii="Arial" w:hAnsi="Arial" w:cs="Arial"/>
        </w:rPr>
      </w:pPr>
      <w:r w:rsidRPr="00662064">
        <w:rPr>
          <w:rFonts w:ascii="Arial" w:hAnsi="Arial" w:cs="Arial"/>
        </w:rPr>
        <w:t>Like</w:t>
      </w:r>
      <w:r w:rsidR="00CC348D" w:rsidRPr="00662064">
        <w:rPr>
          <w:rFonts w:ascii="Arial" w:hAnsi="Arial" w:cs="Arial"/>
        </w:rPr>
        <w:t xml:space="preserve"> the Wills tower, </w:t>
      </w:r>
      <w:r w:rsidRPr="00662064">
        <w:rPr>
          <w:rFonts w:ascii="Arial" w:hAnsi="Arial" w:cs="Arial"/>
        </w:rPr>
        <w:t>t</w:t>
      </w:r>
      <w:r w:rsidR="00CC348D" w:rsidRPr="00662064">
        <w:rPr>
          <w:rFonts w:ascii="Arial" w:hAnsi="Arial" w:cs="Arial"/>
        </w:rPr>
        <w:t xml:space="preserve">he Burj Khalifa </w:t>
      </w:r>
      <w:r w:rsidR="001211C7" w:rsidRPr="00662064">
        <w:rPr>
          <w:rFonts w:ascii="Arial" w:hAnsi="Arial" w:cs="Arial"/>
        </w:rPr>
        <w:t>was also</w:t>
      </w:r>
      <w:r w:rsidR="00CC348D" w:rsidRPr="00662064">
        <w:rPr>
          <w:rFonts w:ascii="Arial" w:hAnsi="Arial" w:cs="Arial"/>
        </w:rPr>
        <w:t xml:space="preserve"> designed </w:t>
      </w:r>
      <w:r w:rsidR="001211C7" w:rsidRPr="00662064">
        <w:rPr>
          <w:rFonts w:ascii="Arial" w:hAnsi="Arial" w:cs="Arial"/>
        </w:rPr>
        <w:t>by Skidmore, Owings and Merrill</w:t>
      </w:r>
      <w:r w:rsidR="00885409" w:rsidRPr="00662064">
        <w:rPr>
          <w:rFonts w:ascii="Arial" w:hAnsi="Arial" w:cs="Arial"/>
        </w:rPr>
        <w:t xml:space="preserve">. The architecture of the building is designed around the Hymenocallis flower or spider lily as its otherwise known. </w:t>
      </w:r>
      <w:r w:rsidR="00885409" w:rsidRPr="00662064">
        <w:rPr>
          <w:rStyle w:val="EndnoteReference"/>
          <w:rFonts w:ascii="Arial" w:hAnsi="Arial" w:cs="Arial"/>
        </w:rPr>
        <w:endnoteReference w:id="1"/>
      </w:r>
      <w:r w:rsidR="002F25F2" w:rsidRPr="00662064">
        <w:rPr>
          <w:rFonts w:ascii="Arial" w:hAnsi="Arial" w:cs="Arial"/>
          <w:color w:val="000000"/>
          <w:sz w:val="20"/>
          <w:szCs w:val="20"/>
          <w:shd w:val="clear" w:color="auto" w:fill="FFFFFF"/>
        </w:rPr>
        <w:t xml:space="preserve">(Burjkhalifa.ae, 2020) </w:t>
      </w:r>
      <w:r w:rsidR="00885409" w:rsidRPr="00662064">
        <w:rPr>
          <w:rFonts w:ascii="Arial" w:hAnsi="Arial" w:cs="Arial"/>
        </w:rPr>
        <w:t xml:space="preserve">It is the regional desert flower that gave inspiration to the architect of the building Adrian Smith. (See appendix </w:t>
      </w:r>
      <w:r w:rsidR="00734878" w:rsidRPr="00662064">
        <w:rPr>
          <w:rFonts w:ascii="Arial" w:hAnsi="Arial" w:cs="Arial"/>
        </w:rPr>
        <w:t xml:space="preserve">1) </w:t>
      </w:r>
      <w:r w:rsidR="002F25F2" w:rsidRPr="00662064">
        <w:rPr>
          <w:rFonts w:ascii="Arial" w:hAnsi="Arial" w:cs="Arial"/>
        </w:rPr>
        <w:t>(Burjkhalifa.ae, 2020)</w:t>
      </w:r>
    </w:p>
    <w:p w14:paraId="0490F7DD" w14:textId="77777777" w:rsidR="00FF62A3" w:rsidRDefault="00907217" w:rsidP="00D100DC">
      <w:pPr>
        <w:rPr>
          <w:rFonts w:ascii="Arial" w:hAnsi="Arial" w:cs="Arial"/>
        </w:rPr>
      </w:pPr>
      <w:r w:rsidRPr="00662064">
        <w:rPr>
          <w:rFonts w:ascii="Arial" w:hAnsi="Arial" w:cs="Arial"/>
        </w:rPr>
        <w:t>Whilst being designed around this Hymenocallis flower, the core of the building is</w:t>
      </w:r>
      <w:r w:rsidR="00734878" w:rsidRPr="00662064">
        <w:rPr>
          <w:rFonts w:ascii="Arial" w:hAnsi="Arial" w:cs="Arial"/>
        </w:rPr>
        <w:t xml:space="preserve"> made up of a ‘Y’ Shaped</w:t>
      </w:r>
      <w:r w:rsidR="00CF2BDC" w:rsidRPr="00662064">
        <w:rPr>
          <w:rFonts w:ascii="Arial" w:hAnsi="Arial" w:cs="Arial"/>
        </w:rPr>
        <w:t xml:space="preserve"> frame</w:t>
      </w:r>
      <w:r w:rsidR="00734878" w:rsidRPr="00662064">
        <w:rPr>
          <w:rFonts w:ascii="Arial" w:hAnsi="Arial" w:cs="Arial"/>
        </w:rPr>
        <w:t xml:space="preserve"> structure, with three </w:t>
      </w:r>
      <w:r w:rsidRPr="00662064">
        <w:rPr>
          <w:rFonts w:ascii="Arial" w:hAnsi="Arial" w:cs="Arial"/>
        </w:rPr>
        <w:t>wings</w:t>
      </w:r>
      <w:r w:rsidR="006103DB" w:rsidRPr="00662064">
        <w:rPr>
          <w:rFonts w:ascii="Arial" w:hAnsi="Arial" w:cs="Arial"/>
        </w:rPr>
        <w:t xml:space="preserve"> springing from a hexagonal core</w:t>
      </w:r>
      <w:r w:rsidRPr="00662064">
        <w:rPr>
          <w:rFonts w:ascii="Arial" w:hAnsi="Arial" w:cs="Arial"/>
        </w:rPr>
        <w:t>. This</w:t>
      </w:r>
      <w:r w:rsidR="00CF2BDC" w:rsidRPr="00662064">
        <w:rPr>
          <w:rFonts w:ascii="Arial" w:hAnsi="Arial" w:cs="Arial"/>
        </w:rPr>
        <w:t xml:space="preserve"> not only benefits the aesthetics and functional advantages but the ‘Y’ is much more suited to the structural core of the Burj Khalifa</w:t>
      </w:r>
      <w:r w:rsidRPr="00662064">
        <w:rPr>
          <w:rFonts w:ascii="Arial" w:hAnsi="Arial" w:cs="Arial"/>
        </w:rPr>
        <w:t xml:space="preserve"> and grants stability with its great heights.</w:t>
      </w:r>
      <w:r w:rsidR="00CF2BDC" w:rsidRPr="00662064">
        <w:rPr>
          <w:rStyle w:val="EndnoteReference"/>
          <w:rFonts w:ascii="Arial" w:hAnsi="Arial" w:cs="Arial"/>
        </w:rPr>
        <w:endnoteReference w:id="2"/>
      </w:r>
      <w:r w:rsidR="00CF2BDC" w:rsidRPr="00662064">
        <w:rPr>
          <w:rFonts w:ascii="Arial" w:hAnsi="Arial" w:cs="Arial"/>
        </w:rPr>
        <w:t xml:space="preserve"> </w:t>
      </w:r>
      <w:r w:rsidR="002F25F2" w:rsidRPr="00662064">
        <w:rPr>
          <w:rFonts w:ascii="Arial" w:hAnsi="Arial" w:cs="Arial"/>
        </w:rPr>
        <w:t xml:space="preserve">(Burjkhalifa.ae, 2020) </w:t>
      </w:r>
    </w:p>
    <w:p w14:paraId="2C77ECB9" w14:textId="77777777" w:rsidR="00FF62A3" w:rsidRDefault="00FF62A3" w:rsidP="00D100DC">
      <w:pPr>
        <w:rPr>
          <w:rFonts w:ascii="Arial" w:hAnsi="Arial" w:cs="Arial"/>
        </w:rPr>
      </w:pPr>
    </w:p>
    <w:p w14:paraId="150D6C6D" w14:textId="4881892A" w:rsidR="00117467" w:rsidRPr="00662064" w:rsidRDefault="000707A3" w:rsidP="00D100DC">
      <w:pPr>
        <w:rPr>
          <w:rFonts w:ascii="Arial" w:hAnsi="Arial" w:cs="Arial"/>
        </w:rPr>
      </w:pPr>
      <w:r w:rsidRPr="00662064">
        <w:rPr>
          <w:rFonts w:ascii="Arial" w:hAnsi="Arial" w:cs="Arial"/>
        </w:rPr>
        <w:t xml:space="preserve">The Burj Khalifa also adapts a ‘Buttressed Core system’ which is constructed through the use of a </w:t>
      </w:r>
      <w:r w:rsidR="00293937" w:rsidRPr="00662064">
        <w:rPr>
          <w:rFonts w:ascii="Arial" w:hAnsi="Arial" w:cs="Arial"/>
        </w:rPr>
        <w:t>high-performance</w:t>
      </w:r>
      <w:r w:rsidRPr="00662064">
        <w:rPr>
          <w:rFonts w:ascii="Arial" w:hAnsi="Arial" w:cs="Arial"/>
        </w:rPr>
        <w:t xml:space="preserve"> concrete wall</w:t>
      </w:r>
      <w:r w:rsidR="006A4E09" w:rsidRPr="00662064">
        <w:rPr>
          <w:rFonts w:ascii="Arial" w:hAnsi="Arial" w:cs="Arial"/>
        </w:rPr>
        <w:t>.</w:t>
      </w:r>
      <w:r w:rsidR="009571AF" w:rsidRPr="00662064">
        <w:rPr>
          <w:rFonts w:ascii="Arial" w:hAnsi="Arial" w:cs="Arial"/>
        </w:rPr>
        <w:t xml:space="preserve"> (The Constructor, 2020)</w:t>
      </w:r>
    </w:p>
    <w:p w14:paraId="145BD06B" w14:textId="37FF5E18" w:rsidR="00F71A16" w:rsidRPr="00662064" w:rsidRDefault="00117467" w:rsidP="00D100DC">
      <w:pPr>
        <w:rPr>
          <w:rFonts w:ascii="Arial" w:hAnsi="Arial" w:cs="Arial"/>
        </w:rPr>
      </w:pPr>
      <w:r w:rsidRPr="00662064">
        <w:rPr>
          <w:rFonts w:ascii="Arial" w:hAnsi="Arial" w:cs="Arial"/>
        </w:rPr>
        <w:t>This high strength concrete (HSC)</w:t>
      </w:r>
      <w:r w:rsidR="006C3DA6" w:rsidRPr="00662064">
        <w:rPr>
          <w:rFonts w:ascii="Arial" w:hAnsi="Arial" w:cs="Arial"/>
        </w:rPr>
        <w:t xml:space="preserve"> </w:t>
      </w:r>
      <w:r w:rsidR="00F71A16" w:rsidRPr="00662064">
        <w:rPr>
          <w:rFonts w:ascii="Arial" w:hAnsi="Arial" w:cs="Arial"/>
        </w:rPr>
        <w:t xml:space="preserve">is </w:t>
      </w:r>
      <w:r w:rsidRPr="00662064">
        <w:rPr>
          <w:rFonts w:ascii="Arial" w:hAnsi="Arial" w:cs="Arial"/>
        </w:rPr>
        <w:t>defined as ‘</w:t>
      </w:r>
      <w:r w:rsidRPr="00662064">
        <w:rPr>
          <w:rFonts w:ascii="Arial" w:hAnsi="Arial" w:cs="Arial"/>
          <w:shd w:val="clear" w:color="auto" w:fill="FFFFFF"/>
        </w:rPr>
        <w:t>concrete with a specified characteristic cube strength between 60 and 100 N/mm</w:t>
      </w:r>
      <w:proofErr w:type="gramStart"/>
      <w:r w:rsidRPr="00662064">
        <w:rPr>
          <w:rFonts w:ascii="Arial" w:hAnsi="Arial" w:cs="Arial"/>
          <w:sz w:val="18"/>
          <w:szCs w:val="18"/>
          <w:vertAlign w:val="superscript"/>
        </w:rPr>
        <w:t xml:space="preserve">2  </w:t>
      </w:r>
      <w:r w:rsidR="009571AF" w:rsidRPr="00662064">
        <w:rPr>
          <w:rFonts w:ascii="Arial" w:hAnsi="Arial" w:cs="Arial"/>
        </w:rPr>
        <w:t>(</w:t>
      </w:r>
      <w:proofErr w:type="gramEnd"/>
      <w:r w:rsidR="009571AF" w:rsidRPr="00662064">
        <w:rPr>
          <w:rFonts w:ascii="Arial" w:hAnsi="Arial" w:cs="Arial"/>
        </w:rPr>
        <w:t>Collins, 2020)</w:t>
      </w:r>
    </w:p>
    <w:p w14:paraId="09FCBF58" w14:textId="0A1DE455" w:rsidR="00756F88" w:rsidRPr="00662064" w:rsidRDefault="00F71A16" w:rsidP="00D100DC">
      <w:pPr>
        <w:rPr>
          <w:rFonts w:ascii="Arial" w:hAnsi="Arial" w:cs="Arial"/>
        </w:rPr>
      </w:pPr>
      <w:r w:rsidRPr="00662064">
        <w:rPr>
          <w:rFonts w:ascii="Arial" w:hAnsi="Arial" w:cs="Arial"/>
        </w:rPr>
        <w:t>The concrete cube strength used on the Burj Khalifa is C80 and achieved by incorporating fly ash, Portland cement and local aggregates with a young’s modulus of 43800N/mm2</w:t>
      </w:r>
      <w:r w:rsidR="009571AF" w:rsidRPr="00662064">
        <w:rPr>
          <w:rFonts w:ascii="Arial" w:hAnsi="Arial" w:cs="Arial"/>
        </w:rPr>
        <w:t>.</w:t>
      </w:r>
      <w:r w:rsidRPr="00662064">
        <w:rPr>
          <w:rFonts w:ascii="Arial" w:hAnsi="Arial" w:cs="Arial"/>
        </w:rPr>
        <w:t xml:space="preserve"> </w:t>
      </w:r>
      <w:r w:rsidR="009571AF" w:rsidRPr="00662064">
        <w:rPr>
          <w:rFonts w:ascii="Arial" w:hAnsi="Arial" w:cs="Arial"/>
        </w:rPr>
        <w:t>(The Constructor, 2020</w:t>
      </w:r>
    </w:p>
    <w:p w14:paraId="3E3BE31C" w14:textId="77777777" w:rsidR="00756F88" w:rsidRPr="00662064" w:rsidRDefault="00756F88" w:rsidP="00D100DC">
      <w:pPr>
        <w:rPr>
          <w:rFonts w:ascii="Arial" w:hAnsi="Arial" w:cs="Arial"/>
        </w:rPr>
      </w:pPr>
    </w:p>
    <w:p w14:paraId="284AFB62" w14:textId="5F9A9C91" w:rsidR="00907217" w:rsidRPr="00662064" w:rsidRDefault="00907217" w:rsidP="00D100DC">
      <w:pPr>
        <w:rPr>
          <w:rFonts w:ascii="Arial" w:hAnsi="Arial" w:cs="Arial"/>
        </w:rPr>
      </w:pPr>
    </w:p>
    <w:p w14:paraId="3C8C6905" w14:textId="77777777" w:rsidR="004B76B5" w:rsidRPr="00662064" w:rsidRDefault="004B76B5" w:rsidP="00D100DC">
      <w:pPr>
        <w:rPr>
          <w:rFonts w:ascii="Arial" w:hAnsi="Arial" w:cs="Arial"/>
        </w:rPr>
      </w:pPr>
      <w:r w:rsidRPr="00662064">
        <w:rPr>
          <w:rFonts w:ascii="Arial" w:hAnsi="Arial" w:cs="Arial"/>
        </w:rPr>
        <w:t xml:space="preserve">4.2.2 </w:t>
      </w:r>
      <w:r w:rsidR="00907217" w:rsidRPr="00662064">
        <w:rPr>
          <w:rFonts w:ascii="Arial" w:hAnsi="Arial" w:cs="Arial"/>
        </w:rPr>
        <w:t xml:space="preserve">Sustainability </w:t>
      </w:r>
    </w:p>
    <w:p w14:paraId="7CFE725C" w14:textId="77777777" w:rsidR="004B76B5" w:rsidRPr="00662064" w:rsidRDefault="004B76B5" w:rsidP="00D100DC">
      <w:pPr>
        <w:rPr>
          <w:rFonts w:ascii="Arial" w:hAnsi="Arial" w:cs="Arial"/>
        </w:rPr>
      </w:pPr>
    </w:p>
    <w:p w14:paraId="602458E7" w14:textId="1CEDFADB" w:rsidR="00D91D85" w:rsidRPr="00662064" w:rsidRDefault="004B76B5" w:rsidP="00D100DC">
      <w:pPr>
        <w:rPr>
          <w:rFonts w:ascii="Arial" w:hAnsi="Arial" w:cs="Arial"/>
        </w:rPr>
      </w:pPr>
      <w:r w:rsidRPr="00662064">
        <w:rPr>
          <w:rFonts w:ascii="Arial" w:hAnsi="Arial" w:cs="Arial"/>
        </w:rPr>
        <w:t>” Sustainable</w:t>
      </w:r>
      <w:r w:rsidR="00D91D85" w:rsidRPr="00662064">
        <w:rPr>
          <w:rFonts w:ascii="Arial" w:hAnsi="Arial" w:cs="Arial"/>
        </w:rPr>
        <w:t xml:space="preserve"> architecture means creating designs that become buildings and objects whose values will also have meaning in the future, –</w:t>
      </w:r>
      <w:r w:rsidR="006C3DA6" w:rsidRPr="00662064">
        <w:rPr>
          <w:rFonts w:ascii="Arial" w:hAnsi="Arial" w:cs="Arial"/>
        </w:rPr>
        <w:t xml:space="preserve"> </w:t>
      </w:r>
      <w:r w:rsidR="00D91D85" w:rsidRPr="00662064">
        <w:rPr>
          <w:rFonts w:ascii="Arial" w:hAnsi="Arial" w:cs="Arial"/>
        </w:rPr>
        <w:t xml:space="preserve">Sasha Ivanovich, director of Singapore Institute of Architects.” </w:t>
      </w:r>
      <w:r w:rsidR="000D1A84" w:rsidRPr="00662064">
        <w:rPr>
          <w:rFonts w:ascii="Arial" w:hAnsi="Arial" w:cs="Arial"/>
        </w:rPr>
        <w:t>In terms of</w:t>
      </w:r>
      <w:r w:rsidR="00D91D85" w:rsidRPr="00662064">
        <w:rPr>
          <w:rFonts w:ascii="Arial" w:hAnsi="Arial" w:cs="Arial"/>
        </w:rPr>
        <w:t xml:space="preserve"> sustainability</w:t>
      </w:r>
      <w:r w:rsidR="000D1A84" w:rsidRPr="00662064">
        <w:rPr>
          <w:rFonts w:ascii="Arial" w:hAnsi="Arial" w:cs="Arial"/>
        </w:rPr>
        <w:t>,</w:t>
      </w:r>
      <w:r w:rsidR="00D91D85" w:rsidRPr="00662064">
        <w:rPr>
          <w:rFonts w:ascii="Arial" w:hAnsi="Arial" w:cs="Arial"/>
        </w:rPr>
        <w:t xml:space="preserve"> the Burj </w:t>
      </w:r>
      <w:r w:rsidR="000D1A84" w:rsidRPr="00662064">
        <w:rPr>
          <w:rFonts w:ascii="Arial" w:hAnsi="Arial" w:cs="Arial"/>
        </w:rPr>
        <w:t>Khalifa</w:t>
      </w:r>
      <w:r w:rsidR="00D91D85" w:rsidRPr="00662064">
        <w:rPr>
          <w:rFonts w:ascii="Arial" w:hAnsi="Arial" w:cs="Arial"/>
        </w:rPr>
        <w:t xml:space="preserve"> is</w:t>
      </w:r>
      <w:r w:rsidR="000D1A84" w:rsidRPr="00662064">
        <w:rPr>
          <w:rFonts w:ascii="Arial" w:hAnsi="Arial" w:cs="Arial"/>
        </w:rPr>
        <w:t xml:space="preserve"> able to accommodate around 30,000 people, this means it occupies less space while accommodating more people</w:t>
      </w:r>
      <w:r w:rsidR="009D0A56">
        <w:rPr>
          <w:rFonts w:ascii="Arial" w:hAnsi="Arial" w:cs="Arial"/>
        </w:rPr>
        <w:t xml:space="preserve">. </w:t>
      </w:r>
      <w:r w:rsidR="009D0A56" w:rsidRPr="00662064">
        <w:rPr>
          <w:rFonts w:ascii="Arial" w:hAnsi="Arial" w:cs="Arial"/>
        </w:rPr>
        <w:t>It’s important</w:t>
      </w:r>
      <w:r w:rsidR="000D1A84" w:rsidRPr="00662064">
        <w:rPr>
          <w:rFonts w:ascii="Arial" w:hAnsi="Arial" w:cs="Arial"/>
        </w:rPr>
        <w:t xml:space="preserve"> that these new designs are challenging old methods of construction</w:t>
      </w:r>
      <w:r w:rsidR="009D0A56">
        <w:rPr>
          <w:rFonts w:ascii="Arial" w:hAnsi="Arial" w:cs="Arial"/>
        </w:rPr>
        <w:t>,</w:t>
      </w:r>
      <w:r w:rsidR="000D1A84" w:rsidRPr="00662064">
        <w:rPr>
          <w:rFonts w:ascii="Arial" w:hAnsi="Arial" w:cs="Arial"/>
        </w:rPr>
        <w:t xml:space="preserve"> a</w:t>
      </w:r>
      <w:r w:rsidR="009D0A56">
        <w:rPr>
          <w:rFonts w:ascii="Arial" w:hAnsi="Arial" w:cs="Arial"/>
        </w:rPr>
        <w:t>s</w:t>
      </w:r>
      <w:r w:rsidR="000D1A84" w:rsidRPr="00662064">
        <w:rPr>
          <w:rFonts w:ascii="Arial" w:hAnsi="Arial" w:cs="Arial"/>
        </w:rPr>
        <w:t xml:space="preserve"> experimenting with new ideas can also have a positive effect on society.</w:t>
      </w:r>
    </w:p>
    <w:p w14:paraId="2074883B" w14:textId="77777777" w:rsidR="00DF66F6" w:rsidRPr="00662064" w:rsidRDefault="00DF66F6" w:rsidP="00D100DC">
      <w:pPr>
        <w:rPr>
          <w:rFonts w:ascii="Arial" w:hAnsi="Arial" w:cs="Arial"/>
        </w:rPr>
      </w:pPr>
    </w:p>
    <w:p w14:paraId="512AD6E8" w14:textId="20ADD149" w:rsidR="00242ED9" w:rsidRDefault="00147E0B" w:rsidP="00D100DC">
      <w:pPr>
        <w:rPr>
          <w:rFonts w:ascii="Arial" w:hAnsi="Arial" w:cs="Arial"/>
        </w:rPr>
      </w:pPr>
      <w:r w:rsidRPr="00662064">
        <w:rPr>
          <w:rFonts w:ascii="Arial" w:hAnsi="Arial" w:cs="Arial"/>
        </w:rPr>
        <w:t>On completion of the Burj Khalifa, Dubai leader Sheikh Mohammed said "UAE is a strong country thanks to its leadership, people, economy and infrastructure". He also said that the country was "robust" and able to "confront any challenge".</w:t>
      </w:r>
      <w:r w:rsidR="00DF66F6" w:rsidRPr="00662064">
        <w:rPr>
          <w:rFonts w:ascii="Arial" w:hAnsi="Arial" w:cs="Arial"/>
        </w:rPr>
        <w:t xml:space="preserve"> (Time Out Dubai, 2020)</w:t>
      </w:r>
      <w:r w:rsidRPr="00662064">
        <w:rPr>
          <w:rFonts w:ascii="Arial" w:hAnsi="Arial" w:cs="Arial"/>
        </w:rPr>
        <w:t xml:space="preserve"> </w:t>
      </w:r>
    </w:p>
    <w:p w14:paraId="4742A12E" w14:textId="622E3C5F" w:rsidR="009D0A56" w:rsidRDefault="009D0A56" w:rsidP="00D100DC">
      <w:pPr>
        <w:rPr>
          <w:rFonts w:ascii="Arial" w:hAnsi="Arial" w:cs="Arial"/>
        </w:rPr>
      </w:pPr>
    </w:p>
    <w:p w14:paraId="22CF0079" w14:textId="77777777" w:rsidR="009D0A56" w:rsidRPr="00662064" w:rsidRDefault="009D0A56" w:rsidP="00D100DC">
      <w:pPr>
        <w:rPr>
          <w:rFonts w:ascii="Arial" w:hAnsi="Arial" w:cs="Arial"/>
        </w:rPr>
      </w:pPr>
    </w:p>
    <w:p w14:paraId="244279D5" w14:textId="77777777" w:rsidR="00DF66F6" w:rsidRPr="00662064" w:rsidRDefault="00DF66F6" w:rsidP="00D100DC">
      <w:pPr>
        <w:rPr>
          <w:rFonts w:ascii="Arial" w:hAnsi="Arial" w:cs="Arial"/>
        </w:rPr>
      </w:pPr>
    </w:p>
    <w:p w14:paraId="7A3486C5" w14:textId="563473F9" w:rsidR="00094B30" w:rsidRPr="00662064" w:rsidRDefault="00094B30" w:rsidP="00D100DC">
      <w:pPr>
        <w:rPr>
          <w:rFonts w:ascii="Arial" w:hAnsi="Arial" w:cs="Arial"/>
        </w:rPr>
      </w:pPr>
      <w:r w:rsidRPr="00662064">
        <w:rPr>
          <w:rFonts w:ascii="Arial" w:hAnsi="Arial" w:cs="Arial"/>
        </w:rPr>
        <w:t xml:space="preserve">4.2.3 Environment </w:t>
      </w:r>
    </w:p>
    <w:p w14:paraId="7A8940B6" w14:textId="77777777" w:rsidR="00094B30" w:rsidRPr="00662064" w:rsidRDefault="00094B30" w:rsidP="00D100DC">
      <w:pPr>
        <w:rPr>
          <w:rFonts w:ascii="Arial" w:hAnsi="Arial" w:cs="Arial"/>
        </w:rPr>
      </w:pPr>
    </w:p>
    <w:p w14:paraId="03C954CB" w14:textId="11FDD66B" w:rsidR="009D0A56" w:rsidRDefault="00147FD3" w:rsidP="00D100DC">
      <w:pPr>
        <w:rPr>
          <w:rFonts w:ascii="Arial" w:hAnsi="Arial" w:cs="Arial"/>
          <w:color w:val="000000"/>
          <w:sz w:val="20"/>
          <w:szCs w:val="20"/>
          <w:shd w:val="clear" w:color="auto" w:fill="FFFFFF"/>
        </w:rPr>
      </w:pPr>
      <w:r w:rsidRPr="00662064">
        <w:rPr>
          <w:rFonts w:ascii="Arial" w:hAnsi="Arial" w:cs="Arial"/>
        </w:rPr>
        <w:t xml:space="preserve">Dubai being located in the desert means that there is not much in the way of natural resources. </w:t>
      </w:r>
      <w:r w:rsidR="007A12EE" w:rsidRPr="00662064">
        <w:rPr>
          <w:rFonts w:ascii="Arial" w:hAnsi="Arial" w:cs="Arial"/>
        </w:rPr>
        <w:t>It</w:t>
      </w:r>
      <w:r w:rsidR="00357B64" w:rsidRPr="00662064">
        <w:rPr>
          <w:rFonts w:ascii="Arial" w:hAnsi="Arial" w:cs="Arial"/>
        </w:rPr>
        <w:t>’s</w:t>
      </w:r>
      <w:r w:rsidRPr="00662064">
        <w:rPr>
          <w:rFonts w:ascii="Arial" w:hAnsi="Arial" w:cs="Arial"/>
        </w:rPr>
        <w:t xml:space="preserve"> said the Burj Khalif</w:t>
      </w:r>
      <w:r w:rsidR="009D0A56">
        <w:rPr>
          <w:rFonts w:ascii="Arial" w:hAnsi="Arial" w:cs="Arial"/>
        </w:rPr>
        <w:t>a</w:t>
      </w:r>
      <w:r w:rsidRPr="00662064">
        <w:rPr>
          <w:rFonts w:ascii="Arial" w:hAnsi="Arial" w:cs="Arial"/>
        </w:rPr>
        <w:t>s air conditioning system is the equivalent of melting 12,500 tons of ice</w:t>
      </w:r>
      <w:r w:rsidR="003124BF" w:rsidRPr="00662064">
        <w:rPr>
          <w:rFonts w:ascii="Arial" w:hAnsi="Arial" w:cs="Arial"/>
        </w:rPr>
        <w:t xml:space="preserve"> </w:t>
      </w:r>
      <w:r w:rsidRPr="00662064">
        <w:rPr>
          <w:rFonts w:ascii="Arial" w:hAnsi="Arial" w:cs="Arial"/>
        </w:rPr>
        <w:t>a day which</w:t>
      </w:r>
      <w:r w:rsidR="003124BF" w:rsidRPr="00662064">
        <w:rPr>
          <w:rFonts w:ascii="Arial" w:hAnsi="Arial" w:cs="Arial"/>
        </w:rPr>
        <w:t xml:space="preserve"> city with the world’s highest per capita carbon footprint</w:t>
      </w:r>
      <w:r w:rsidRPr="00662064">
        <w:rPr>
          <w:rFonts w:ascii="Arial" w:hAnsi="Arial" w:cs="Arial"/>
        </w:rPr>
        <w:t xml:space="preserve"> is just contributing to a</w:t>
      </w:r>
      <w:r w:rsidR="003124BF" w:rsidRPr="00662064">
        <w:rPr>
          <w:rFonts w:ascii="Arial" w:hAnsi="Arial" w:cs="Arial"/>
        </w:rPr>
        <w:t xml:space="preserve"> an already extremely high pollution </w:t>
      </w:r>
      <w:r w:rsidR="00094B30" w:rsidRPr="00662064">
        <w:rPr>
          <w:rFonts w:ascii="Arial" w:hAnsi="Arial" w:cs="Arial"/>
        </w:rPr>
        <w:t>rate.</w:t>
      </w:r>
      <w:r w:rsidR="006853BF" w:rsidRPr="00662064">
        <w:rPr>
          <w:rFonts w:ascii="Arial" w:hAnsi="Arial" w:cs="Arial"/>
        </w:rPr>
        <w:t xml:space="preserve"> </w:t>
      </w:r>
      <w:r w:rsidR="00006AF4" w:rsidRPr="00662064">
        <w:rPr>
          <w:rFonts w:ascii="Arial" w:hAnsi="Arial" w:cs="Arial"/>
        </w:rPr>
        <w:t xml:space="preserve">(Bedell, 2020) </w:t>
      </w:r>
      <w:r w:rsidR="00357B64" w:rsidRPr="00662064">
        <w:rPr>
          <w:rFonts w:ascii="Arial" w:hAnsi="Arial" w:cs="Arial"/>
        </w:rPr>
        <w:t xml:space="preserve">According to the project designers the buildings botanical gardens and series of manmade lakes were designed to be </w:t>
      </w:r>
      <w:r w:rsidR="003124BF" w:rsidRPr="00662064">
        <w:rPr>
          <w:rFonts w:ascii="Arial" w:hAnsi="Arial" w:cs="Arial"/>
        </w:rPr>
        <w:t xml:space="preserve">environmentally friendly </w:t>
      </w:r>
      <w:r w:rsidR="00357B64" w:rsidRPr="00662064">
        <w:rPr>
          <w:rFonts w:ascii="Arial" w:hAnsi="Arial" w:cs="Arial"/>
        </w:rPr>
        <w:t>as possible</w:t>
      </w:r>
      <w:r w:rsidR="009D0A56">
        <w:rPr>
          <w:rFonts w:ascii="Arial" w:hAnsi="Arial" w:cs="Arial"/>
        </w:rPr>
        <w:t>. O</w:t>
      </w:r>
      <w:r w:rsidR="00357B64" w:rsidRPr="00662064">
        <w:rPr>
          <w:rFonts w:ascii="Arial" w:hAnsi="Arial" w:cs="Arial"/>
        </w:rPr>
        <w:t xml:space="preserve">ne way they are achieving this is through using </w:t>
      </w:r>
      <w:r w:rsidR="003124BF" w:rsidRPr="00662064">
        <w:rPr>
          <w:rFonts w:ascii="Arial" w:hAnsi="Arial" w:cs="Arial"/>
        </w:rPr>
        <w:t>an</w:t>
      </w:r>
      <w:r w:rsidR="00357B64" w:rsidRPr="00662064">
        <w:rPr>
          <w:rFonts w:ascii="Arial" w:hAnsi="Arial" w:cs="Arial"/>
        </w:rPr>
        <w:t xml:space="preserve"> estimated 15,000 litres of water that is produced through condensation and collected through the air conditioning.</w:t>
      </w:r>
      <w:r w:rsidR="009D0A56">
        <w:rPr>
          <w:rFonts w:ascii="Arial" w:hAnsi="Arial" w:cs="Arial"/>
          <w:color w:val="000000"/>
          <w:sz w:val="20"/>
          <w:szCs w:val="20"/>
          <w:shd w:val="clear" w:color="auto" w:fill="FFFFFF"/>
        </w:rPr>
        <w:t xml:space="preserve"> </w:t>
      </w:r>
      <w:r w:rsidR="00006AF4" w:rsidRPr="00662064">
        <w:rPr>
          <w:rFonts w:ascii="Arial" w:hAnsi="Arial" w:cs="Arial"/>
          <w:color w:val="000000"/>
          <w:sz w:val="20"/>
          <w:szCs w:val="20"/>
          <w:shd w:val="clear" w:color="auto" w:fill="FFFFFF"/>
        </w:rPr>
        <w:t>(Sites.psu.edu, 2020)</w:t>
      </w:r>
    </w:p>
    <w:p w14:paraId="52A1C3C7" w14:textId="074F8DC1" w:rsidR="00487B64" w:rsidRPr="00662064" w:rsidRDefault="009D0A56" w:rsidP="00D100DC">
      <w:pPr>
        <w:rPr>
          <w:rFonts w:ascii="Arial" w:hAnsi="Arial" w:cs="Arial"/>
        </w:rPr>
      </w:pPr>
      <w:r>
        <w:rPr>
          <w:rFonts w:ascii="Arial" w:hAnsi="Arial" w:cs="Arial"/>
          <w:color w:val="000000"/>
          <w:sz w:val="20"/>
          <w:szCs w:val="20"/>
          <w:shd w:val="clear" w:color="auto" w:fill="FFFFFF"/>
        </w:rPr>
        <w:t>T</w:t>
      </w:r>
      <w:r w:rsidR="006C3DA6" w:rsidRPr="00662064">
        <w:rPr>
          <w:rFonts w:ascii="Arial" w:hAnsi="Arial" w:cs="Arial"/>
        </w:rPr>
        <w:t>he Burj Khalifa</w:t>
      </w:r>
      <w:r>
        <w:rPr>
          <w:rFonts w:ascii="Arial" w:hAnsi="Arial" w:cs="Arial"/>
        </w:rPr>
        <w:t xml:space="preserve"> also uses</w:t>
      </w:r>
      <w:r w:rsidR="006C3DA6" w:rsidRPr="00662064">
        <w:rPr>
          <w:rFonts w:ascii="Arial" w:hAnsi="Arial" w:cs="Arial"/>
        </w:rPr>
        <w:t xml:space="preserve"> solar panels to generate energy. Helping to save up to 3,200kw of energy.</w:t>
      </w:r>
      <w:r w:rsidR="006853BF" w:rsidRPr="00662064">
        <w:rPr>
          <w:rFonts w:ascii="Arial" w:hAnsi="Arial" w:cs="Arial"/>
          <w:color w:val="000000"/>
          <w:sz w:val="20"/>
          <w:szCs w:val="20"/>
          <w:shd w:val="clear" w:color="auto" w:fill="FFFFFF"/>
        </w:rPr>
        <w:t xml:space="preserve"> </w:t>
      </w:r>
      <w:r w:rsidR="004E2A89" w:rsidRPr="00662064">
        <w:rPr>
          <w:rFonts w:ascii="Arial" w:hAnsi="Arial" w:cs="Arial"/>
          <w:color w:val="000000"/>
          <w:sz w:val="20"/>
          <w:szCs w:val="20"/>
          <w:shd w:val="clear" w:color="auto" w:fill="FFFFFF"/>
        </w:rPr>
        <w:t>(Ameinfo.com, 2020)</w:t>
      </w:r>
      <w:r w:rsidR="003124BF" w:rsidRPr="00662064">
        <w:rPr>
          <w:rFonts w:ascii="Arial" w:hAnsi="Arial" w:cs="Arial"/>
        </w:rPr>
        <w:t xml:space="preserve"> </w:t>
      </w:r>
    </w:p>
    <w:p w14:paraId="5FF07B64" w14:textId="27BAA397" w:rsidR="00487B64" w:rsidRPr="00662064" w:rsidRDefault="00487B64" w:rsidP="00D100DC">
      <w:pPr>
        <w:rPr>
          <w:rFonts w:ascii="Arial" w:hAnsi="Arial" w:cs="Arial"/>
        </w:rPr>
      </w:pPr>
    </w:p>
    <w:p w14:paraId="3E229FC9" w14:textId="77777777" w:rsidR="00487B64" w:rsidRPr="00662064" w:rsidRDefault="00487B64" w:rsidP="00D100DC">
      <w:pPr>
        <w:rPr>
          <w:rFonts w:ascii="Arial" w:hAnsi="Arial" w:cs="Arial"/>
        </w:rPr>
      </w:pPr>
    </w:p>
    <w:p w14:paraId="6A238332" w14:textId="01F91D14" w:rsidR="006D4E70" w:rsidRPr="00662064" w:rsidRDefault="006D4E70" w:rsidP="00033ADE">
      <w:pPr>
        <w:rPr>
          <w:rFonts w:ascii="Arial" w:hAnsi="Arial" w:cs="Arial"/>
          <w:u w:val="single"/>
        </w:rPr>
      </w:pPr>
    </w:p>
    <w:p w14:paraId="4CDD37B2" w14:textId="77777777" w:rsidR="00021ECB" w:rsidRPr="00662064" w:rsidRDefault="00021ECB" w:rsidP="00033ADE">
      <w:pPr>
        <w:rPr>
          <w:rFonts w:ascii="Arial" w:hAnsi="Arial" w:cs="Arial"/>
          <w:u w:val="single"/>
        </w:rPr>
      </w:pPr>
    </w:p>
    <w:p w14:paraId="3FD6627D" w14:textId="4709329F" w:rsidR="00990F51" w:rsidRPr="00662064" w:rsidRDefault="00094B30" w:rsidP="00033ADE">
      <w:pPr>
        <w:rPr>
          <w:rFonts w:ascii="Arial" w:hAnsi="Arial" w:cs="Arial"/>
          <w:b/>
          <w:u w:val="single"/>
        </w:rPr>
      </w:pPr>
      <w:r w:rsidRPr="00662064">
        <w:rPr>
          <w:rFonts w:ascii="Arial" w:hAnsi="Arial" w:cs="Arial"/>
          <w:b/>
          <w:u w:val="single"/>
        </w:rPr>
        <w:t xml:space="preserve">4.3 </w:t>
      </w:r>
      <w:r w:rsidR="009D0A56">
        <w:rPr>
          <w:rFonts w:ascii="Arial" w:hAnsi="Arial" w:cs="Arial"/>
          <w:b/>
          <w:u w:val="single"/>
        </w:rPr>
        <w:t>D</w:t>
      </w:r>
      <w:r w:rsidR="00990F51" w:rsidRPr="00662064">
        <w:rPr>
          <w:rFonts w:ascii="Arial" w:hAnsi="Arial" w:cs="Arial"/>
          <w:b/>
          <w:u w:val="single"/>
        </w:rPr>
        <w:t>urability and climatic resistance</w:t>
      </w:r>
      <w:r w:rsidR="00033ADE" w:rsidRPr="00662064">
        <w:rPr>
          <w:rFonts w:ascii="Arial" w:hAnsi="Arial" w:cs="Arial"/>
          <w:b/>
        </w:rPr>
        <w:t xml:space="preserve"> </w:t>
      </w:r>
      <w:r w:rsidR="00033ADE" w:rsidRPr="00662064">
        <w:rPr>
          <w:rFonts w:ascii="Arial" w:hAnsi="Arial" w:cs="Arial"/>
          <w:b/>
          <w:u w:val="single"/>
        </w:rPr>
        <w:t xml:space="preserve">given the environmental conditions they are exposed to at the site. </w:t>
      </w:r>
      <w:r w:rsidR="00990F51" w:rsidRPr="00662064">
        <w:rPr>
          <w:rFonts w:ascii="Arial" w:hAnsi="Arial" w:cs="Arial"/>
          <w:b/>
          <w:u w:val="single"/>
        </w:rPr>
        <w:t xml:space="preserve"> </w:t>
      </w:r>
    </w:p>
    <w:p w14:paraId="05395A73" w14:textId="77777777" w:rsidR="00021ECB" w:rsidRPr="00662064" w:rsidRDefault="00021ECB" w:rsidP="00033ADE">
      <w:pPr>
        <w:rPr>
          <w:rFonts w:ascii="Arial" w:hAnsi="Arial" w:cs="Arial"/>
          <w:u w:val="single"/>
        </w:rPr>
      </w:pPr>
    </w:p>
    <w:p w14:paraId="1BA91CE6" w14:textId="77777777" w:rsidR="009D0A56" w:rsidRDefault="00521002" w:rsidP="00990F51">
      <w:pPr>
        <w:rPr>
          <w:rFonts w:ascii="Arial" w:hAnsi="Arial" w:cs="Arial"/>
        </w:rPr>
      </w:pPr>
      <w:r w:rsidRPr="00662064">
        <w:rPr>
          <w:rFonts w:ascii="Arial" w:hAnsi="Arial" w:cs="Arial"/>
        </w:rPr>
        <w:t>“First thing you need to understand in general is, you need to be very respectful of the laws of the nature like wind, heat and the gravity.  When the skyscrapers reach this height, the most dangerous and u</w:t>
      </w:r>
      <w:r w:rsidR="006853BF" w:rsidRPr="00662064">
        <w:rPr>
          <w:rFonts w:ascii="Arial" w:hAnsi="Arial" w:cs="Arial"/>
        </w:rPr>
        <w:t xml:space="preserve">npredictable element is wind. </w:t>
      </w:r>
      <w:r w:rsidR="001625BF" w:rsidRPr="00662064">
        <w:rPr>
          <w:rFonts w:ascii="Arial" w:hAnsi="Arial" w:cs="Arial"/>
        </w:rPr>
        <w:t>- George Efstathiou, Managing Architect at Skidmore, Owings and Merrill LLP</w:t>
      </w:r>
    </w:p>
    <w:p w14:paraId="14773F70" w14:textId="474420BF" w:rsidR="00521002" w:rsidRPr="00662064" w:rsidRDefault="001625BF" w:rsidP="00990F51">
      <w:pPr>
        <w:rPr>
          <w:rFonts w:ascii="Arial" w:hAnsi="Arial" w:cs="Arial"/>
        </w:rPr>
      </w:pPr>
      <w:r w:rsidRPr="00662064">
        <w:rPr>
          <w:rFonts w:ascii="Arial" w:hAnsi="Arial" w:cs="Arial"/>
        </w:rPr>
        <w:t xml:space="preserve"> </w:t>
      </w:r>
    </w:p>
    <w:p w14:paraId="6C07804E" w14:textId="60531061" w:rsidR="00990F51" w:rsidRPr="00662064" w:rsidRDefault="00E1367C" w:rsidP="00990F51">
      <w:pPr>
        <w:rPr>
          <w:rFonts w:ascii="Arial" w:hAnsi="Arial" w:cs="Arial"/>
        </w:rPr>
      </w:pPr>
      <w:r w:rsidRPr="00662064">
        <w:rPr>
          <w:rFonts w:ascii="Arial" w:hAnsi="Arial" w:cs="Arial"/>
        </w:rPr>
        <w:t>One of the reasons why Chicago is nicknamed the ‘Windy city’ is because of the strong winds that blow off lake Michigan</w:t>
      </w:r>
      <w:r w:rsidR="001625BF" w:rsidRPr="00662064">
        <w:rPr>
          <w:rFonts w:ascii="Arial" w:hAnsi="Arial" w:cs="Arial"/>
        </w:rPr>
        <w:t xml:space="preserve">. </w:t>
      </w:r>
      <w:r w:rsidRPr="00662064">
        <w:rPr>
          <w:rFonts w:ascii="Arial" w:hAnsi="Arial" w:cs="Arial"/>
        </w:rPr>
        <w:t xml:space="preserve">Due to the winds acting as a horizontal force from the side, without a solid construction the building will simply not withstand the force of the winds.  In order to build higher yet main structural integrity a skeletal steel frame was used to structure the building. </w:t>
      </w:r>
      <w:r w:rsidR="002038B7" w:rsidRPr="00662064">
        <w:rPr>
          <w:rFonts w:ascii="Arial" w:hAnsi="Arial" w:cs="Arial"/>
        </w:rPr>
        <w:t xml:space="preserve">Shifting the traditional steel frame from the inside to the outside. </w:t>
      </w:r>
      <w:r w:rsidR="00021ECB" w:rsidRPr="00662064">
        <w:rPr>
          <w:rFonts w:ascii="Arial" w:hAnsi="Arial" w:cs="Arial"/>
          <w:color w:val="000000"/>
          <w:sz w:val="20"/>
          <w:szCs w:val="20"/>
          <w:shd w:val="clear" w:color="auto" w:fill="FFFFFF"/>
        </w:rPr>
        <w:t>(Youtube.com, 2020)</w:t>
      </w:r>
    </w:p>
    <w:p w14:paraId="18A74B1D" w14:textId="534231D9" w:rsidR="005242BE" w:rsidRPr="00662064" w:rsidRDefault="00E1367C" w:rsidP="00D100DC">
      <w:pPr>
        <w:rPr>
          <w:rFonts w:ascii="Arial" w:hAnsi="Arial" w:cs="Arial"/>
        </w:rPr>
      </w:pPr>
      <w:r w:rsidRPr="00662064">
        <w:rPr>
          <w:rFonts w:ascii="Arial" w:hAnsi="Arial" w:cs="Arial"/>
        </w:rPr>
        <w:t>Skeletal systems are made up of columns and beams to distribute the weight of the building horizontally and vertically which was then made more efficient when the bracing was added to help resist even more force. It was from this the ‘braced tube’ idea was initiated by Kahn</w:t>
      </w:r>
      <w:r w:rsidR="008C613D" w:rsidRPr="00662064">
        <w:rPr>
          <w:rFonts w:ascii="Arial" w:hAnsi="Arial" w:cs="Arial"/>
        </w:rPr>
        <w:t xml:space="preserve">. Khan had very cleverly designed the tubes to rise to four different heights (see appendix 2), this variation in tube heights helps to disrupt the force of the air currents, ultimately reducing stress of wind. </w:t>
      </w:r>
      <w:r w:rsidR="00AE12F3" w:rsidRPr="00662064">
        <w:rPr>
          <w:rFonts w:ascii="Arial" w:hAnsi="Arial" w:cs="Arial"/>
        </w:rPr>
        <w:t>(The Constructor, 2020)</w:t>
      </w:r>
    </w:p>
    <w:p w14:paraId="1030B206" w14:textId="77777777" w:rsidR="003B79F5" w:rsidRPr="00662064" w:rsidRDefault="003B79F5" w:rsidP="00D100DC">
      <w:pPr>
        <w:rPr>
          <w:rFonts w:ascii="Arial" w:hAnsi="Arial" w:cs="Arial"/>
        </w:rPr>
      </w:pPr>
    </w:p>
    <w:p w14:paraId="5172D0AC" w14:textId="37917635" w:rsidR="00433576" w:rsidRPr="00662064" w:rsidRDefault="00286ED7" w:rsidP="00D100DC">
      <w:pPr>
        <w:rPr>
          <w:rFonts w:ascii="Arial" w:hAnsi="Arial" w:cs="Arial"/>
        </w:rPr>
      </w:pPr>
      <w:r w:rsidRPr="00662064">
        <w:rPr>
          <w:rFonts w:ascii="Arial" w:hAnsi="Arial" w:cs="Arial"/>
        </w:rPr>
        <w:t>The Burj Khalifa also adopted a similar approach, after a series of wind tunnel tests, the wind engineering team concluded that in order to achieve an aerodynamic skyscraper, reducing the width of the tower at higher levels and reorientation the tower relative to the prevailing wind directions was required through adopting the ‘Y’ structure. However, in contrast to Wills tower, through the use of the concrete structure</w:t>
      </w:r>
      <w:r w:rsidR="00F2570A" w:rsidRPr="00662064">
        <w:rPr>
          <w:rFonts w:ascii="Arial" w:hAnsi="Arial" w:cs="Arial"/>
        </w:rPr>
        <w:t xml:space="preserve">, the central core of the building is more resistant towards the torsional resistance (Load </w:t>
      </w:r>
      <w:r w:rsidR="006853BF" w:rsidRPr="00662064">
        <w:rPr>
          <w:rFonts w:ascii="Arial" w:hAnsi="Arial" w:cs="Arial"/>
        </w:rPr>
        <w:t>that is applied through torque).</w:t>
      </w:r>
      <w:r w:rsidR="00AE12F3" w:rsidRPr="00662064">
        <w:rPr>
          <w:rFonts w:ascii="Arial" w:hAnsi="Arial" w:cs="Arial"/>
        </w:rPr>
        <w:t xml:space="preserve"> (The Constructor, 2020)</w:t>
      </w:r>
    </w:p>
    <w:p w14:paraId="420856B5" w14:textId="722DBCCD" w:rsidR="00433576" w:rsidRPr="00662064" w:rsidRDefault="00D60B6E" w:rsidP="00D100DC">
      <w:pPr>
        <w:rPr>
          <w:rFonts w:ascii="Arial" w:hAnsi="Arial" w:cs="Arial"/>
        </w:rPr>
      </w:pPr>
      <w:r w:rsidRPr="00662064">
        <w:rPr>
          <w:rFonts w:ascii="Arial" w:hAnsi="Arial" w:cs="Arial"/>
        </w:rPr>
        <w:t xml:space="preserve">The structure is designed </w:t>
      </w:r>
      <w:r w:rsidR="009D0A56">
        <w:rPr>
          <w:rFonts w:ascii="Arial" w:hAnsi="Arial" w:cs="Arial"/>
        </w:rPr>
        <w:t>to counter</w:t>
      </w:r>
      <w:r w:rsidRPr="00662064">
        <w:rPr>
          <w:rFonts w:ascii="Arial" w:hAnsi="Arial" w:cs="Arial"/>
        </w:rPr>
        <w:t xml:space="preserve"> wind force and similar effects, this is done through the use of the corridor walls that run from the central core to the wings, at the end through the use of hammer walls</w:t>
      </w:r>
      <w:r w:rsidR="00433576" w:rsidRPr="00662064">
        <w:rPr>
          <w:rFonts w:ascii="Arial" w:hAnsi="Arial" w:cs="Arial"/>
        </w:rPr>
        <w:t>.</w:t>
      </w:r>
      <w:r w:rsidRPr="00662064">
        <w:rPr>
          <w:rFonts w:ascii="Arial" w:hAnsi="Arial" w:cs="Arial"/>
        </w:rPr>
        <w:t xml:space="preserve"> </w:t>
      </w:r>
      <w:r w:rsidR="00433576" w:rsidRPr="00662064">
        <w:rPr>
          <w:rFonts w:ascii="Arial" w:hAnsi="Arial" w:cs="Arial"/>
        </w:rPr>
        <w:t>T</w:t>
      </w:r>
      <w:r w:rsidRPr="00662064">
        <w:rPr>
          <w:rFonts w:ascii="Arial" w:hAnsi="Arial" w:cs="Arial"/>
        </w:rPr>
        <w:t xml:space="preserve">hey are thickened and as a result they </w:t>
      </w:r>
      <w:r w:rsidRPr="00662064">
        <w:rPr>
          <w:rFonts w:ascii="Arial" w:hAnsi="Arial" w:cs="Arial"/>
        </w:rPr>
        <w:lastRenderedPageBreak/>
        <w:t>resist the wind shears by acting like the web and the flanges of the beams.</w:t>
      </w:r>
      <w:r w:rsidR="006853BF" w:rsidRPr="00662064">
        <w:rPr>
          <w:rFonts w:ascii="Arial" w:hAnsi="Arial" w:cs="Arial"/>
        </w:rPr>
        <w:t xml:space="preserve"> </w:t>
      </w:r>
      <w:r w:rsidR="00AE12F3" w:rsidRPr="00662064">
        <w:rPr>
          <w:rFonts w:ascii="Arial" w:hAnsi="Arial" w:cs="Arial"/>
        </w:rPr>
        <w:t>(The Constructor, 2020)</w:t>
      </w:r>
    </w:p>
    <w:p w14:paraId="6A4F970F" w14:textId="6DFDA62B" w:rsidR="00521002" w:rsidRPr="00662064" w:rsidRDefault="00521002" w:rsidP="00D100DC">
      <w:pPr>
        <w:rPr>
          <w:rFonts w:ascii="Arial" w:hAnsi="Arial" w:cs="Arial"/>
        </w:rPr>
      </w:pPr>
    </w:p>
    <w:p w14:paraId="0C3F3AD9" w14:textId="77777777" w:rsidR="00820063" w:rsidRPr="00662064" w:rsidRDefault="0087257C" w:rsidP="00AA75B7">
      <w:pPr>
        <w:rPr>
          <w:rFonts w:ascii="Arial" w:hAnsi="Arial" w:cs="Arial"/>
        </w:rPr>
      </w:pPr>
      <w:r w:rsidRPr="00662064">
        <w:rPr>
          <w:rFonts w:ascii="Arial" w:hAnsi="Arial" w:cs="Arial"/>
        </w:rPr>
        <w:t>Other environmental conditions that challenges Chicago are the freezing winters with high snow fall.</w:t>
      </w:r>
      <w:r w:rsidR="0019187D" w:rsidRPr="00662064">
        <w:rPr>
          <w:rFonts w:ascii="Arial" w:hAnsi="Arial" w:cs="Arial"/>
        </w:rPr>
        <w:t xml:space="preserve"> </w:t>
      </w:r>
      <w:r w:rsidR="00C820F5" w:rsidRPr="00662064">
        <w:rPr>
          <w:rFonts w:ascii="Arial" w:hAnsi="Arial" w:cs="Arial"/>
        </w:rPr>
        <w:t xml:space="preserve">Due to steels high durability it is able to withstand its freezing winters and warm summers. </w:t>
      </w:r>
      <w:r w:rsidR="006103DB" w:rsidRPr="00662064">
        <w:rPr>
          <w:rFonts w:ascii="Arial" w:hAnsi="Arial" w:cs="Arial"/>
        </w:rPr>
        <w:t xml:space="preserve">Durability is an important design </w:t>
      </w:r>
      <w:r w:rsidR="00AA75B7" w:rsidRPr="00662064">
        <w:rPr>
          <w:rFonts w:ascii="Arial" w:hAnsi="Arial" w:cs="Arial"/>
        </w:rPr>
        <w:t>consideration,</w:t>
      </w:r>
      <w:r w:rsidR="00D60B6E" w:rsidRPr="00662064">
        <w:rPr>
          <w:rFonts w:ascii="Arial" w:hAnsi="Arial" w:cs="Arial"/>
        </w:rPr>
        <w:t xml:space="preserve"> </w:t>
      </w:r>
      <w:r w:rsidR="00AA75B7" w:rsidRPr="00662064">
        <w:rPr>
          <w:rFonts w:ascii="Arial" w:hAnsi="Arial" w:cs="Arial"/>
        </w:rPr>
        <w:t>s</w:t>
      </w:r>
      <w:r w:rsidRPr="00662064">
        <w:rPr>
          <w:rFonts w:ascii="Arial" w:hAnsi="Arial" w:cs="Arial"/>
        </w:rPr>
        <w:t>teel will last long but should be treated regularly to keep it from corrosion.</w:t>
      </w:r>
      <w:r w:rsidR="0019187D" w:rsidRPr="00662064">
        <w:rPr>
          <w:rFonts w:ascii="Arial" w:hAnsi="Arial" w:cs="Arial"/>
        </w:rPr>
        <w:t xml:space="preserve"> </w:t>
      </w:r>
      <w:r w:rsidR="006B7C20" w:rsidRPr="00662064">
        <w:rPr>
          <w:rFonts w:ascii="Arial" w:hAnsi="Arial" w:cs="Arial"/>
        </w:rPr>
        <w:t>This however would be costly.</w:t>
      </w:r>
    </w:p>
    <w:p w14:paraId="5531F4F3" w14:textId="77777777" w:rsidR="0066014A" w:rsidRDefault="008C65FA" w:rsidP="00AA75B7">
      <w:pPr>
        <w:rPr>
          <w:rFonts w:ascii="Arial" w:hAnsi="Arial" w:cs="Arial"/>
        </w:rPr>
      </w:pPr>
      <w:r w:rsidRPr="00662064">
        <w:rPr>
          <w:rFonts w:ascii="Arial" w:hAnsi="Arial" w:cs="Arial"/>
        </w:rPr>
        <w:t xml:space="preserve">Concrete </w:t>
      </w:r>
      <w:r w:rsidR="006B7C20" w:rsidRPr="00662064">
        <w:rPr>
          <w:rFonts w:ascii="Arial" w:hAnsi="Arial" w:cs="Arial"/>
        </w:rPr>
        <w:t>is</w:t>
      </w:r>
      <w:r w:rsidRPr="00662064">
        <w:rPr>
          <w:rFonts w:ascii="Arial" w:hAnsi="Arial" w:cs="Arial"/>
        </w:rPr>
        <w:t xml:space="preserve"> the most durable between the two materials and will not be affected as badly by moist and insects. The material won’t require maintenance like steel in regular intervals. (Anon, 2015)</w:t>
      </w:r>
    </w:p>
    <w:p w14:paraId="79441916" w14:textId="788EDFCC" w:rsidR="000220C4" w:rsidRPr="00662064" w:rsidRDefault="006B7C20" w:rsidP="00AA75B7">
      <w:pPr>
        <w:rPr>
          <w:rFonts w:ascii="Arial" w:hAnsi="Arial" w:cs="Arial"/>
        </w:rPr>
      </w:pPr>
      <w:r w:rsidRPr="00662064">
        <w:rPr>
          <w:rFonts w:ascii="Arial" w:hAnsi="Arial" w:cs="Arial"/>
        </w:rPr>
        <w:t xml:space="preserve">As discussed in section </w:t>
      </w:r>
      <w:r w:rsidR="00094B30" w:rsidRPr="00662064">
        <w:rPr>
          <w:rFonts w:ascii="Arial" w:hAnsi="Arial" w:cs="Arial"/>
        </w:rPr>
        <w:t>4.2,</w:t>
      </w:r>
      <w:r w:rsidRPr="00662064">
        <w:rPr>
          <w:rFonts w:ascii="Arial" w:hAnsi="Arial" w:cs="Arial"/>
        </w:rPr>
        <w:t xml:space="preserve"> </w:t>
      </w:r>
      <w:r w:rsidR="00094B30" w:rsidRPr="00662064">
        <w:rPr>
          <w:rFonts w:ascii="Arial" w:hAnsi="Arial" w:cs="Arial"/>
        </w:rPr>
        <w:t>d</w:t>
      </w:r>
      <w:r w:rsidRPr="00662064">
        <w:rPr>
          <w:rFonts w:ascii="Arial" w:hAnsi="Arial" w:cs="Arial"/>
        </w:rPr>
        <w:t>ue to the</w:t>
      </w:r>
      <w:r w:rsidR="003569E3" w:rsidRPr="00662064">
        <w:rPr>
          <w:rFonts w:ascii="Arial" w:hAnsi="Arial" w:cs="Arial"/>
        </w:rPr>
        <w:t xml:space="preserve"> C80</w:t>
      </w:r>
      <w:r w:rsidRPr="00662064">
        <w:rPr>
          <w:rFonts w:ascii="Arial" w:hAnsi="Arial" w:cs="Arial"/>
        </w:rPr>
        <w:t xml:space="preserve"> high strength concrete used</w:t>
      </w:r>
      <w:r w:rsidR="00AA75B7" w:rsidRPr="00662064">
        <w:rPr>
          <w:rFonts w:ascii="Arial" w:hAnsi="Arial" w:cs="Arial"/>
        </w:rPr>
        <w:t xml:space="preserve"> on the Burj Khalifa it</w:t>
      </w:r>
      <w:r w:rsidRPr="00662064">
        <w:rPr>
          <w:rFonts w:ascii="Arial" w:hAnsi="Arial" w:cs="Arial"/>
        </w:rPr>
        <w:t xml:space="preserve"> guarantees low permeability and high durabilit</w:t>
      </w:r>
      <w:r w:rsidR="006103DB" w:rsidRPr="00662064">
        <w:rPr>
          <w:rFonts w:ascii="Arial" w:hAnsi="Arial" w:cs="Arial"/>
        </w:rPr>
        <w:t>y. At the site, the ground water was found to be corrosive, with concentrations of chloride up to 4.5% and sulphates up to 6%.</w:t>
      </w:r>
      <w:r w:rsidR="006853BF" w:rsidRPr="00662064">
        <w:rPr>
          <w:rFonts w:ascii="Arial" w:hAnsi="Arial" w:cs="Arial"/>
        </w:rPr>
        <w:t xml:space="preserve"> </w:t>
      </w:r>
      <w:r w:rsidR="00AE12F3" w:rsidRPr="00662064">
        <w:rPr>
          <w:rFonts w:ascii="Arial" w:hAnsi="Arial" w:cs="Arial"/>
        </w:rPr>
        <w:t>(Aldred 2010</w:t>
      </w:r>
      <w:r w:rsidR="00094B30" w:rsidRPr="00662064">
        <w:rPr>
          <w:rFonts w:ascii="Arial" w:hAnsi="Arial" w:cs="Arial"/>
        </w:rPr>
        <w:t>) Anti</w:t>
      </w:r>
      <w:r w:rsidR="00AA75B7" w:rsidRPr="00662064">
        <w:rPr>
          <w:rFonts w:ascii="Arial" w:hAnsi="Arial" w:cs="Arial"/>
        </w:rPr>
        <w:t>-corrosion measures to tackle this included increased concrete cover</w:t>
      </w:r>
      <w:r w:rsidR="00820063" w:rsidRPr="00662064">
        <w:rPr>
          <w:rFonts w:ascii="Arial" w:hAnsi="Arial" w:cs="Arial"/>
        </w:rPr>
        <w:t xml:space="preserve"> and corrosion</w:t>
      </w:r>
      <w:r w:rsidR="00AA75B7" w:rsidRPr="00662064">
        <w:rPr>
          <w:rFonts w:ascii="Arial" w:hAnsi="Arial" w:cs="Arial"/>
        </w:rPr>
        <w:t xml:space="preserve"> inhibitors that were added to the concrete </w:t>
      </w:r>
      <w:r w:rsidR="00094B30" w:rsidRPr="00662064">
        <w:rPr>
          <w:rFonts w:ascii="Arial" w:hAnsi="Arial" w:cs="Arial"/>
        </w:rPr>
        <w:t>mix.</w:t>
      </w:r>
      <w:r w:rsidR="00C820F5" w:rsidRPr="00662064">
        <w:rPr>
          <w:rFonts w:ascii="Arial" w:hAnsi="Arial" w:cs="Arial"/>
        </w:rPr>
        <w:t xml:space="preserve"> </w:t>
      </w:r>
      <w:r w:rsidR="00AE12F3" w:rsidRPr="00662064">
        <w:rPr>
          <w:rFonts w:ascii="Arial" w:hAnsi="Arial" w:cs="Arial"/>
        </w:rPr>
        <w:t xml:space="preserve">(Aldred 2010) </w:t>
      </w:r>
      <w:r w:rsidR="00C820F5" w:rsidRPr="00662064">
        <w:rPr>
          <w:rFonts w:ascii="Arial" w:hAnsi="Arial" w:cs="Arial"/>
        </w:rPr>
        <w:t xml:space="preserve">Steel however is very corrosion resistant due to the fact that it is alloyed with carbon and heated so that it can bond, it’s because of this its resistance to corrosion is so high. </w:t>
      </w:r>
      <w:r w:rsidR="00AE12F3" w:rsidRPr="00662064">
        <w:rPr>
          <w:rFonts w:ascii="Arial" w:hAnsi="Arial" w:cs="Arial"/>
        </w:rPr>
        <w:t>(Imagebuildingsystems.com, 2020)</w:t>
      </w:r>
    </w:p>
    <w:p w14:paraId="3A7E005D" w14:textId="1EC84492" w:rsidR="006D4E70" w:rsidRPr="00662064" w:rsidRDefault="006D4E70">
      <w:pPr>
        <w:rPr>
          <w:rFonts w:ascii="Arial" w:hAnsi="Arial" w:cs="Arial"/>
        </w:rPr>
      </w:pPr>
    </w:p>
    <w:p w14:paraId="03FB4632" w14:textId="77777777" w:rsidR="00820063" w:rsidRPr="00662064" w:rsidRDefault="00820063">
      <w:pPr>
        <w:rPr>
          <w:rFonts w:ascii="Arial" w:hAnsi="Arial" w:cs="Arial"/>
        </w:rPr>
      </w:pPr>
    </w:p>
    <w:p w14:paraId="2F17A872" w14:textId="4FDA8968" w:rsidR="006D4E70" w:rsidRPr="00662064" w:rsidRDefault="00094B30">
      <w:pPr>
        <w:rPr>
          <w:rFonts w:ascii="Arial" w:hAnsi="Arial" w:cs="Arial"/>
          <w:b/>
          <w:u w:val="single"/>
        </w:rPr>
      </w:pPr>
      <w:r w:rsidRPr="00662064">
        <w:rPr>
          <w:rFonts w:ascii="Arial" w:hAnsi="Arial" w:cs="Arial"/>
          <w:b/>
          <w:u w:val="single"/>
        </w:rPr>
        <w:t xml:space="preserve">4.4 </w:t>
      </w:r>
      <w:r w:rsidR="00820063" w:rsidRPr="00662064">
        <w:rPr>
          <w:rFonts w:ascii="Arial" w:hAnsi="Arial" w:cs="Arial"/>
          <w:b/>
          <w:u w:val="single"/>
        </w:rPr>
        <w:t>The likely impact of the frames material’s original production process on the environment.</w:t>
      </w:r>
    </w:p>
    <w:p w14:paraId="0DD64782" w14:textId="77777777" w:rsidR="00094B30" w:rsidRPr="00662064" w:rsidRDefault="00094B30">
      <w:pPr>
        <w:rPr>
          <w:rFonts w:ascii="Arial" w:hAnsi="Arial" w:cs="Arial"/>
          <w:u w:val="single"/>
        </w:rPr>
      </w:pPr>
    </w:p>
    <w:p w14:paraId="32C7C010" w14:textId="0869AA04" w:rsidR="002038B7" w:rsidRPr="00662064" w:rsidRDefault="00527E9A" w:rsidP="00527E9A">
      <w:pPr>
        <w:rPr>
          <w:rFonts w:ascii="Arial" w:hAnsi="Arial" w:cs="Arial"/>
        </w:rPr>
      </w:pPr>
      <w:r w:rsidRPr="00662064">
        <w:rPr>
          <w:rFonts w:ascii="Arial" w:hAnsi="Arial" w:cs="Arial"/>
        </w:rPr>
        <w:t xml:space="preserve">It is estimated that buildings </w:t>
      </w:r>
      <w:r w:rsidR="007E0B6B" w:rsidRPr="00662064">
        <w:rPr>
          <w:rFonts w:ascii="Arial" w:hAnsi="Arial" w:cs="Arial"/>
        </w:rPr>
        <w:t>contribute to</w:t>
      </w:r>
      <w:r w:rsidRPr="00662064">
        <w:rPr>
          <w:rFonts w:ascii="Arial" w:hAnsi="Arial" w:cs="Arial"/>
        </w:rPr>
        <w:t xml:space="preserve"> almost one third of total global greenhouse </w:t>
      </w:r>
      <w:r w:rsidR="004A398B" w:rsidRPr="00662064">
        <w:rPr>
          <w:rFonts w:ascii="Arial" w:hAnsi="Arial" w:cs="Arial"/>
        </w:rPr>
        <w:t>gases</w:t>
      </w:r>
      <w:r w:rsidRPr="00662064">
        <w:rPr>
          <w:rFonts w:ascii="Arial" w:hAnsi="Arial" w:cs="Arial"/>
        </w:rPr>
        <w:t>, the majority is through the use of fossil fuels during the operational stage phase (Huovila, Ala-Juusela, Melchert, &amp; Pouffary, 2009)</w:t>
      </w:r>
    </w:p>
    <w:p w14:paraId="216E0F01" w14:textId="77777777" w:rsidR="002038B7" w:rsidRPr="00662064" w:rsidRDefault="002038B7" w:rsidP="00527E9A">
      <w:pPr>
        <w:rPr>
          <w:rFonts w:ascii="Arial" w:hAnsi="Arial" w:cs="Arial"/>
        </w:rPr>
      </w:pPr>
    </w:p>
    <w:p w14:paraId="77832287" w14:textId="77777777" w:rsidR="0066014A" w:rsidRDefault="004A398B" w:rsidP="00527E9A">
      <w:pPr>
        <w:rPr>
          <w:rFonts w:ascii="Arial" w:hAnsi="Arial" w:cs="Arial"/>
        </w:rPr>
      </w:pPr>
      <w:r w:rsidRPr="00662064">
        <w:rPr>
          <w:rFonts w:ascii="Arial" w:hAnsi="Arial" w:cs="Arial"/>
        </w:rPr>
        <w:t>These statistics are currently viewed as non-sustainable</w:t>
      </w:r>
      <w:r w:rsidR="00BA048F" w:rsidRPr="00662064">
        <w:rPr>
          <w:rFonts w:ascii="Arial" w:hAnsi="Arial" w:cs="Arial"/>
        </w:rPr>
        <w:t xml:space="preserve">. Looking at the production process of both </w:t>
      </w:r>
      <w:r w:rsidR="00EB3B07" w:rsidRPr="00662064">
        <w:rPr>
          <w:rFonts w:ascii="Arial" w:hAnsi="Arial" w:cs="Arial"/>
        </w:rPr>
        <w:t>materials, the</w:t>
      </w:r>
      <w:r w:rsidR="00BA048F" w:rsidRPr="00662064">
        <w:rPr>
          <w:rFonts w:ascii="Arial" w:hAnsi="Arial" w:cs="Arial"/>
        </w:rPr>
        <w:t xml:space="preserve"> manufacture, transport and installation is all very high in energy consumption. Concrete is </w:t>
      </w:r>
      <w:r w:rsidR="00F17290" w:rsidRPr="00662064">
        <w:rPr>
          <w:rFonts w:ascii="Arial" w:hAnsi="Arial" w:cs="Arial"/>
        </w:rPr>
        <w:t>considered</w:t>
      </w:r>
      <w:r w:rsidR="00EB3B07" w:rsidRPr="00662064">
        <w:rPr>
          <w:rFonts w:ascii="Arial" w:hAnsi="Arial" w:cs="Arial"/>
        </w:rPr>
        <w:t xml:space="preserve"> to be the material that contains the greates</w:t>
      </w:r>
      <w:r w:rsidR="007E0B6B" w:rsidRPr="00662064">
        <w:rPr>
          <w:rFonts w:ascii="Arial" w:hAnsi="Arial" w:cs="Arial"/>
        </w:rPr>
        <w:t xml:space="preserve">t amount of carbon </w:t>
      </w:r>
      <w:r w:rsidR="00EB3B07" w:rsidRPr="00662064">
        <w:rPr>
          <w:rFonts w:ascii="Arial" w:hAnsi="Arial" w:cs="Arial"/>
        </w:rPr>
        <w:t>due to the energy and fossil fuel intensive production process. (Shams et al, 2011).</w:t>
      </w:r>
      <w:r w:rsidR="006B6969" w:rsidRPr="00662064">
        <w:rPr>
          <w:rFonts w:ascii="Arial" w:hAnsi="Arial" w:cs="Arial"/>
        </w:rPr>
        <w:t xml:space="preserve"> </w:t>
      </w:r>
      <w:r w:rsidR="00EB3B07" w:rsidRPr="00662064">
        <w:rPr>
          <w:rFonts w:ascii="Arial" w:hAnsi="Arial" w:cs="Arial"/>
        </w:rPr>
        <w:t>Given the Burj Khalifas construction used 330,000m3 of concrete it would have had a significant impact on the environment</w:t>
      </w:r>
      <w:r w:rsidR="0066014A">
        <w:rPr>
          <w:rFonts w:ascii="Arial" w:hAnsi="Arial" w:cs="Arial"/>
        </w:rPr>
        <w:t xml:space="preserve">. </w:t>
      </w:r>
    </w:p>
    <w:p w14:paraId="361D0799" w14:textId="348A2914" w:rsidR="00527E9A" w:rsidRPr="00662064" w:rsidRDefault="00D86FE8" w:rsidP="00527E9A">
      <w:pPr>
        <w:rPr>
          <w:rFonts w:ascii="Arial" w:hAnsi="Arial" w:cs="Arial"/>
        </w:rPr>
      </w:pPr>
      <w:r w:rsidRPr="00662064">
        <w:rPr>
          <w:rFonts w:ascii="Arial" w:hAnsi="Arial" w:cs="Arial"/>
        </w:rPr>
        <w:t xml:space="preserve">As we can see from appendix 3 that the reliance on concrete is huge and it’s this reliance which is what makes its impact so substantial. </w:t>
      </w:r>
    </w:p>
    <w:p w14:paraId="1D467C56" w14:textId="6DADBA6D" w:rsidR="00E7314D" w:rsidRDefault="00E7314D" w:rsidP="00527E9A">
      <w:pPr>
        <w:rPr>
          <w:rFonts w:ascii="Arial" w:hAnsi="Arial" w:cs="Arial"/>
        </w:rPr>
      </w:pPr>
    </w:p>
    <w:p w14:paraId="3CD5DB70" w14:textId="73502AA1" w:rsidR="00BC68BF" w:rsidRDefault="00BC68BF" w:rsidP="00527E9A">
      <w:pPr>
        <w:rPr>
          <w:rFonts w:ascii="Arial" w:hAnsi="Arial" w:cs="Arial"/>
        </w:rPr>
      </w:pPr>
    </w:p>
    <w:p w14:paraId="6580659C" w14:textId="09C70D15" w:rsidR="00BC68BF" w:rsidRDefault="00BC68BF" w:rsidP="00527E9A">
      <w:pPr>
        <w:rPr>
          <w:rFonts w:ascii="Arial" w:hAnsi="Arial" w:cs="Arial"/>
        </w:rPr>
      </w:pPr>
    </w:p>
    <w:p w14:paraId="344D9853" w14:textId="1FD97CC0" w:rsidR="00BC68BF" w:rsidRDefault="00BC68BF" w:rsidP="00527E9A">
      <w:pPr>
        <w:rPr>
          <w:rFonts w:ascii="Arial" w:hAnsi="Arial" w:cs="Arial"/>
        </w:rPr>
      </w:pPr>
    </w:p>
    <w:p w14:paraId="759387FF" w14:textId="37D52EF5" w:rsidR="00BC68BF" w:rsidRDefault="00BC68BF" w:rsidP="00527E9A">
      <w:pPr>
        <w:rPr>
          <w:rFonts w:ascii="Arial" w:hAnsi="Arial" w:cs="Arial"/>
        </w:rPr>
      </w:pPr>
    </w:p>
    <w:p w14:paraId="08774772" w14:textId="62FC9D1B" w:rsidR="00BC68BF" w:rsidRDefault="00BC68BF" w:rsidP="00527E9A">
      <w:pPr>
        <w:rPr>
          <w:rFonts w:ascii="Arial" w:hAnsi="Arial" w:cs="Arial"/>
        </w:rPr>
      </w:pPr>
    </w:p>
    <w:p w14:paraId="1023F399" w14:textId="4E44DF71" w:rsidR="00BC68BF" w:rsidRDefault="00BC68BF" w:rsidP="00527E9A">
      <w:pPr>
        <w:rPr>
          <w:rFonts w:ascii="Arial" w:hAnsi="Arial" w:cs="Arial"/>
        </w:rPr>
      </w:pPr>
    </w:p>
    <w:p w14:paraId="433CC7FE" w14:textId="0DD1423A" w:rsidR="00BC68BF" w:rsidRDefault="00BC68BF" w:rsidP="00527E9A">
      <w:pPr>
        <w:rPr>
          <w:rFonts w:ascii="Arial" w:hAnsi="Arial" w:cs="Arial"/>
        </w:rPr>
      </w:pPr>
    </w:p>
    <w:p w14:paraId="2FE67494" w14:textId="37130C83" w:rsidR="00BC68BF" w:rsidRDefault="00BC68BF" w:rsidP="00527E9A">
      <w:pPr>
        <w:rPr>
          <w:rFonts w:ascii="Arial" w:hAnsi="Arial" w:cs="Arial"/>
        </w:rPr>
      </w:pPr>
    </w:p>
    <w:p w14:paraId="70D3C0A6" w14:textId="06928FF4" w:rsidR="00BC68BF" w:rsidRDefault="00BC68BF" w:rsidP="00527E9A">
      <w:pPr>
        <w:rPr>
          <w:rFonts w:ascii="Arial" w:hAnsi="Arial" w:cs="Arial"/>
        </w:rPr>
      </w:pPr>
    </w:p>
    <w:p w14:paraId="3FA929A1" w14:textId="57AEE2D9" w:rsidR="00BC68BF" w:rsidRDefault="00BC68BF" w:rsidP="00527E9A">
      <w:pPr>
        <w:rPr>
          <w:rFonts w:ascii="Arial" w:hAnsi="Arial" w:cs="Arial"/>
        </w:rPr>
      </w:pPr>
    </w:p>
    <w:tbl>
      <w:tblPr>
        <w:tblStyle w:val="TableGrid"/>
        <w:tblpPr w:leftFromText="180" w:rightFromText="180" w:vertAnchor="text" w:horzAnchor="margin" w:tblpY="859"/>
        <w:tblW w:w="0" w:type="auto"/>
        <w:tblLook w:val="04A0" w:firstRow="1" w:lastRow="0" w:firstColumn="1" w:lastColumn="0" w:noHBand="0" w:noVBand="1"/>
      </w:tblPr>
      <w:tblGrid>
        <w:gridCol w:w="8476"/>
      </w:tblGrid>
      <w:tr w:rsidR="00BC68BF" w14:paraId="1010D136" w14:textId="77777777" w:rsidTr="00BC68BF">
        <w:trPr>
          <w:trHeight w:val="798"/>
        </w:trPr>
        <w:tc>
          <w:tcPr>
            <w:tcW w:w="8476" w:type="dxa"/>
          </w:tcPr>
          <w:p w14:paraId="5A9B3A1A" w14:textId="77777777" w:rsidR="00BC68BF" w:rsidRPr="00BC68BF" w:rsidRDefault="00BC68BF" w:rsidP="00BC68BF">
            <w:pPr>
              <w:jc w:val="center"/>
              <w:rPr>
                <w:rFonts w:ascii="Arial" w:hAnsi="Arial" w:cs="Arial"/>
                <w:b/>
                <w:u w:val="single"/>
              </w:rPr>
            </w:pPr>
            <w:r w:rsidRPr="00BC68BF">
              <w:rPr>
                <w:rFonts w:ascii="Arial" w:hAnsi="Arial" w:cs="Arial"/>
                <w:b/>
                <w:u w:val="single"/>
              </w:rPr>
              <w:lastRenderedPageBreak/>
              <w:t xml:space="preserve">Steel </w:t>
            </w:r>
          </w:p>
        </w:tc>
      </w:tr>
      <w:tr w:rsidR="00BC68BF" w14:paraId="31E109D3" w14:textId="77777777" w:rsidTr="00BC68BF">
        <w:trPr>
          <w:trHeight w:val="798"/>
        </w:trPr>
        <w:tc>
          <w:tcPr>
            <w:tcW w:w="8476" w:type="dxa"/>
          </w:tcPr>
          <w:p w14:paraId="7036CF51" w14:textId="77777777" w:rsidR="00BC68BF" w:rsidRPr="00662064" w:rsidRDefault="00BC68BF" w:rsidP="00BC68BF">
            <w:pPr>
              <w:pStyle w:val="ListParagraph"/>
              <w:numPr>
                <w:ilvl w:val="0"/>
                <w:numId w:val="3"/>
              </w:numPr>
              <w:rPr>
                <w:rFonts w:ascii="Arial" w:hAnsi="Arial" w:cs="Arial"/>
              </w:rPr>
            </w:pPr>
            <w:r w:rsidRPr="00662064">
              <w:rPr>
                <w:rFonts w:ascii="Arial" w:hAnsi="Arial" w:cs="Arial"/>
              </w:rPr>
              <w:t>Climate Change – Steel production and the greenhouse gases that are associated with CO2 emissions linked to energy consumption. (Watts, 2019)</w:t>
            </w:r>
          </w:p>
          <w:p w14:paraId="01BC5A4E" w14:textId="77777777" w:rsidR="00BC68BF" w:rsidRDefault="00BC68BF" w:rsidP="00BC68BF">
            <w:pPr>
              <w:rPr>
                <w:rFonts w:ascii="Arial" w:hAnsi="Arial" w:cs="Arial"/>
              </w:rPr>
            </w:pPr>
          </w:p>
        </w:tc>
      </w:tr>
      <w:tr w:rsidR="00BC68BF" w14:paraId="56CD8084" w14:textId="77777777" w:rsidTr="00BC68BF">
        <w:trPr>
          <w:trHeight w:val="798"/>
        </w:trPr>
        <w:tc>
          <w:tcPr>
            <w:tcW w:w="8476" w:type="dxa"/>
          </w:tcPr>
          <w:p w14:paraId="2142B2EE" w14:textId="77777777" w:rsidR="00BC68BF" w:rsidRDefault="00BC68BF" w:rsidP="00BC68BF">
            <w:pPr>
              <w:pStyle w:val="ListParagraph"/>
              <w:numPr>
                <w:ilvl w:val="0"/>
                <w:numId w:val="3"/>
              </w:numPr>
              <w:rPr>
                <w:rFonts w:ascii="Arial" w:hAnsi="Arial" w:cs="Arial"/>
              </w:rPr>
            </w:pPr>
            <w:r w:rsidRPr="00662064">
              <w:rPr>
                <w:rFonts w:ascii="Arial" w:hAnsi="Arial" w:cs="Arial"/>
              </w:rPr>
              <w:t xml:space="preserve">Emissions to air – Coke production is the most harmful results from steel production. The environmental impacts from the integrated steel mills are a result from the coke and iron making.  </w:t>
            </w:r>
            <w:r>
              <w:rPr>
                <w:rFonts w:ascii="Arial" w:hAnsi="Arial" w:cs="Arial"/>
              </w:rPr>
              <w:t>(</w:t>
            </w:r>
            <w:r w:rsidRPr="00662064">
              <w:rPr>
                <w:rFonts w:ascii="Arial" w:hAnsi="Arial" w:cs="Arial"/>
              </w:rPr>
              <w:t>Smartwaste.co.uk, 2020</w:t>
            </w:r>
            <w:r>
              <w:rPr>
                <w:rFonts w:ascii="Arial" w:hAnsi="Arial" w:cs="Arial"/>
              </w:rPr>
              <w:t>)</w:t>
            </w:r>
          </w:p>
          <w:p w14:paraId="16D725B0" w14:textId="77777777" w:rsidR="00BC68BF" w:rsidRDefault="00BC68BF" w:rsidP="00BC68BF">
            <w:pPr>
              <w:rPr>
                <w:rFonts w:ascii="Arial" w:hAnsi="Arial" w:cs="Arial"/>
              </w:rPr>
            </w:pPr>
          </w:p>
        </w:tc>
      </w:tr>
      <w:tr w:rsidR="00BC68BF" w14:paraId="07815721" w14:textId="77777777" w:rsidTr="00BC68BF">
        <w:trPr>
          <w:trHeight w:val="798"/>
        </w:trPr>
        <w:tc>
          <w:tcPr>
            <w:tcW w:w="8476" w:type="dxa"/>
          </w:tcPr>
          <w:p w14:paraId="24C82EE8" w14:textId="77777777" w:rsidR="00BC68BF" w:rsidRDefault="00BC68BF" w:rsidP="00BC68BF">
            <w:pPr>
              <w:pStyle w:val="ListParagraph"/>
              <w:numPr>
                <w:ilvl w:val="0"/>
                <w:numId w:val="3"/>
              </w:numPr>
              <w:rPr>
                <w:rFonts w:ascii="Arial" w:hAnsi="Arial" w:cs="Arial"/>
              </w:rPr>
            </w:pPr>
            <w:r w:rsidRPr="00662064">
              <w:rPr>
                <w:rFonts w:ascii="Arial" w:hAnsi="Arial" w:cs="Arial"/>
              </w:rPr>
              <w:t>Emissions to water – There is large amounts of water used to cool off the coke, through this the water then becomes polluted.</w:t>
            </w:r>
          </w:p>
          <w:p w14:paraId="2EBC43CA" w14:textId="77777777" w:rsidR="00BC68BF" w:rsidRDefault="00BC68BF" w:rsidP="00BC68BF">
            <w:pPr>
              <w:rPr>
                <w:rFonts w:ascii="Arial" w:hAnsi="Arial" w:cs="Arial"/>
              </w:rPr>
            </w:pPr>
          </w:p>
        </w:tc>
      </w:tr>
      <w:tr w:rsidR="00BC68BF" w14:paraId="64560E90" w14:textId="77777777" w:rsidTr="00BC68BF">
        <w:trPr>
          <w:trHeight w:val="798"/>
        </w:trPr>
        <w:tc>
          <w:tcPr>
            <w:tcW w:w="8476" w:type="dxa"/>
          </w:tcPr>
          <w:p w14:paraId="07F8500E" w14:textId="77777777" w:rsidR="00BC68BF" w:rsidRPr="00662064" w:rsidRDefault="00BC68BF" w:rsidP="00BC68BF">
            <w:pPr>
              <w:pStyle w:val="ListParagraph"/>
              <w:numPr>
                <w:ilvl w:val="0"/>
                <w:numId w:val="3"/>
              </w:numPr>
              <w:rPr>
                <w:rFonts w:ascii="Arial" w:hAnsi="Arial" w:cs="Arial"/>
              </w:rPr>
            </w:pPr>
            <w:r w:rsidRPr="00662064">
              <w:rPr>
                <w:rFonts w:ascii="Arial" w:hAnsi="Arial" w:cs="Arial"/>
              </w:rPr>
              <w:t>Waste - Gaseous emissions and metal dust are the most prominent sources of waste produced during the production process. (Watts, 2019)</w:t>
            </w:r>
          </w:p>
          <w:p w14:paraId="5C23CC00" w14:textId="77777777" w:rsidR="00BC68BF" w:rsidRDefault="00BC68BF" w:rsidP="00BC68BF">
            <w:pPr>
              <w:rPr>
                <w:rFonts w:ascii="Arial" w:hAnsi="Arial" w:cs="Arial"/>
              </w:rPr>
            </w:pPr>
          </w:p>
        </w:tc>
      </w:tr>
    </w:tbl>
    <w:p w14:paraId="6B41851B" w14:textId="525AB728" w:rsidR="00BC68BF" w:rsidRDefault="00BC68BF" w:rsidP="00527E9A">
      <w:pPr>
        <w:rPr>
          <w:rFonts w:ascii="Arial" w:hAnsi="Arial" w:cs="Arial"/>
        </w:rPr>
      </w:pPr>
      <w:r>
        <w:rPr>
          <w:rFonts w:ascii="Arial" w:hAnsi="Arial" w:cs="Arial"/>
        </w:rPr>
        <w:t xml:space="preserve">Table 1 – Shows the impact of steel on four key areas. </w:t>
      </w:r>
    </w:p>
    <w:p w14:paraId="484FF1C5" w14:textId="3DFAF89F" w:rsidR="00BC68BF" w:rsidRDefault="00BC68BF" w:rsidP="00527E9A">
      <w:pPr>
        <w:rPr>
          <w:rFonts w:ascii="Arial" w:hAnsi="Arial" w:cs="Arial"/>
        </w:rPr>
      </w:pPr>
    </w:p>
    <w:p w14:paraId="6020AE5F" w14:textId="60CE5EB5" w:rsidR="00BC68BF" w:rsidRDefault="00BC68BF" w:rsidP="00527E9A">
      <w:pPr>
        <w:rPr>
          <w:rFonts w:ascii="Arial" w:hAnsi="Arial" w:cs="Arial"/>
        </w:rPr>
      </w:pPr>
    </w:p>
    <w:p w14:paraId="68142AAE" w14:textId="68B648C0" w:rsidR="00BC68BF" w:rsidRDefault="00BC68BF" w:rsidP="00527E9A">
      <w:pPr>
        <w:rPr>
          <w:rFonts w:ascii="Arial" w:hAnsi="Arial" w:cs="Arial"/>
        </w:rPr>
      </w:pPr>
    </w:p>
    <w:p w14:paraId="3411CB09" w14:textId="29A6F794" w:rsidR="00BC68BF" w:rsidRDefault="00BC68BF" w:rsidP="00527E9A">
      <w:pPr>
        <w:rPr>
          <w:rFonts w:ascii="Arial" w:hAnsi="Arial" w:cs="Arial"/>
        </w:rPr>
      </w:pPr>
    </w:p>
    <w:p w14:paraId="0574C468" w14:textId="6B9F82E0" w:rsidR="00BC68BF" w:rsidRDefault="00BC68BF" w:rsidP="00527E9A">
      <w:pPr>
        <w:rPr>
          <w:rFonts w:ascii="Arial" w:hAnsi="Arial" w:cs="Arial"/>
        </w:rPr>
      </w:pPr>
    </w:p>
    <w:p w14:paraId="616CB4F2" w14:textId="2266A592" w:rsidR="00BC68BF" w:rsidRDefault="00BC68BF" w:rsidP="00527E9A">
      <w:pPr>
        <w:rPr>
          <w:rFonts w:ascii="Arial" w:hAnsi="Arial" w:cs="Arial"/>
        </w:rPr>
      </w:pPr>
    </w:p>
    <w:p w14:paraId="56EA9CF7" w14:textId="0194A226" w:rsidR="00BC68BF" w:rsidRDefault="00BC68BF" w:rsidP="00527E9A">
      <w:pPr>
        <w:rPr>
          <w:rFonts w:ascii="Arial" w:hAnsi="Arial" w:cs="Arial"/>
        </w:rPr>
      </w:pPr>
    </w:p>
    <w:p w14:paraId="3E1D4D4B" w14:textId="052B06A6" w:rsidR="00BC68BF" w:rsidRDefault="00BC68BF" w:rsidP="00527E9A">
      <w:pPr>
        <w:rPr>
          <w:rFonts w:ascii="Arial" w:hAnsi="Arial" w:cs="Arial"/>
        </w:rPr>
      </w:pPr>
    </w:p>
    <w:p w14:paraId="5EAAC96C" w14:textId="58FE1A23" w:rsidR="00BC68BF" w:rsidRDefault="00BC68BF" w:rsidP="00527E9A">
      <w:pPr>
        <w:rPr>
          <w:rFonts w:ascii="Arial" w:hAnsi="Arial" w:cs="Arial"/>
        </w:rPr>
      </w:pPr>
    </w:p>
    <w:p w14:paraId="273D8BC1" w14:textId="7F27392F" w:rsidR="00BC68BF" w:rsidRDefault="00BC68BF" w:rsidP="00527E9A">
      <w:pPr>
        <w:rPr>
          <w:rFonts w:ascii="Arial" w:hAnsi="Arial" w:cs="Arial"/>
        </w:rPr>
      </w:pPr>
    </w:p>
    <w:p w14:paraId="1EC9CA9E" w14:textId="3E6EE3B1" w:rsidR="00BC68BF" w:rsidRDefault="00BC68BF" w:rsidP="00527E9A">
      <w:pPr>
        <w:rPr>
          <w:rFonts w:ascii="Arial" w:hAnsi="Arial" w:cs="Arial"/>
        </w:rPr>
      </w:pPr>
    </w:p>
    <w:p w14:paraId="3F21E467" w14:textId="12441ADD" w:rsidR="00BC68BF" w:rsidRDefault="00BC68BF" w:rsidP="00527E9A">
      <w:pPr>
        <w:rPr>
          <w:rFonts w:ascii="Arial" w:hAnsi="Arial" w:cs="Arial"/>
        </w:rPr>
      </w:pPr>
    </w:p>
    <w:p w14:paraId="59C742C9" w14:textId="4C5A0331" w:rsidR="00BC68BF" w:rsidRDefault="00BC68BF" w:rsidP="00527E9A">
      <w:pPr>
        <w:rPr>
          <w:rFonts w:ascii="Arial" w:hAnsi="Arial" w:cs="Arial"/>
        </w:rPr>
      </w:pPr>
    </w:p>
    <w:p w14:paraId="34395767" w14:textId="16DAD3C7" w:rsidR="00BC68BF" w:rsidRDefault="00BC68BF" w:rsidP="00527E9A">
      <w:pPr>
        <w:rPr>
          <w:rFonts w:ascii="Arial" w:hAnsi="Arial" w:cs="Arial"/>
        </w:rPr>
      </w:pPr>
    </w:p>
    <w:p w14:paraId="63FB2619" w14:textId="34F17EC0" w:rsidR="00BC68BF" w:rsidRDefault="00BC68BF" w:rsidP="00527E9A">
      <w:pPr>
        <w:rPr>
          <w:rFonts w:ascii="Arial" w:hAnsi="Arial" w:cs="Arial"/>
        </w:rPr>
      </w:pPr>
    </w:p>
    <w:p w14:paraId="2F985448" w14:textId="01E62168" w:rsidR="00BC68BF" w:rsidRDefault="00BC68BF" w:rsidP="00527E9A">
      <w:pPr>
        <w:rPr>
          <w:rFonts w:ascii="Arial" w:hAnsi="Arial" w:cs="Arial"/>
        </w:rPr>
      </w:pPr>
    </w:p>
    <w:p w14:paraId="749C3EB0" w14:textId="291DD0B7" w:rsidR="00BC68BF" w:rsidRDefault="00BC68BF" w:rsidP="00527E9A">
      <w:pPr>
        <w:rPr>
          <w:rFonts w:ascii="Arial" w:hAnsi="Arial" w:cs="Arial"/>
        </w:rPr>
      </w:pPr>
    </w:p>
    <w:p w14:paraId="77DCC0BD" w14:textId="6ADAFEB4" w:rsidR="00BC68BF" w:rsidRDefault="00BC68BF" w:rsidP="00527E9A">
      <w:pPr>
        <w:rPr>
          <w:rFonts w:ascii="Arial" w:hAnsi="Arial" w:cs="Arial"/>
        </w:rPr>
      </w:pPr>
    </w:p>
    <w:p w14:paraId="6E6A3CE5" w14:textId="7CAF009E" w:rsidR="00BC68BF" w:rsidRDefault="00BC68BF" w:rsidP="00527E9A">
      <w:pPr>
        <w:rPr>
          <w:rFonts w:ascii="Arial" w:hAnsi="Arial" w:cs="Arial"/>
        </w:rPr>
      </w:pPr>
    </w:p>
    <w:p w14:paraId="60B7AF19" w14:textId="01C53C1C" w:rsidR="00BC68BF" w:rsidRDefault="00BC68BF" w:rsidP="00527E9A">
      <w:pPr>
        <w:rPr>
          <w:rFonts w:ascii="Arial" w:hAnsi="Arial" w:cs="Arial"/>
        </w:rPr>
      </w:pPr>
    </w:p>
    <w:p w14:paraId="069FB27A" w14:textId="378E9D8F" w:rsidR="00BC68BF" w:rsidRDefault="00BC68BF" w:rsidP="00527E9A">
      <w:pPr>
        <w:rPr>
          <w:rFonts w:ascii="Arial" w:hAnsi="Arial" w:cs="Arial"/>
        </w:rPr>
      </w:pPr>
    </w:p>
    <w:p w14:paraId="753F39FF" w14:textId="15A0F25C" w:rsidR="00BC68BF" w:rsidRDefault="00BC68BF" w:rsidP="00527E9A">
      <w:pPr>
        <w:rPr>
          <w:rFonts w:ascii="Arial" w:hAnsi="Arial" w:cs="Arial"/>
        </w:rPr>
      </w:pPr>
    </w:p>
    <w:p w14:paraId="5A7E7DAD" w14:textId="6238C415" w:rsidR="00BC68BF" w:rsidRDefault="00BC68BF" w:rsidP="00527E9A">
      <w:pPr>
        <w:rPr>
          <w:rFonts w:ascii="Arial" w:hAnsi="Arial" w:cs="Arial"/>
        </w:rPr>
      </w:pPr>
    </w:p>
    <w:p w14:paraId="02DA83D5" w14:textId="0FF693BE" w:rsidR="00BC68BF" w:rsidRDefault="00BC68BF" w:rsidP="00BC68BF">
      <w:pPr>
        <w:rPr>
          <w:rFonts w:ascii="Arial" w:hAnsi="Arial" w:cs="Arial"/>
        </w:rPr>
      </w:pPr>
      <w:r>
        <w:rPr>
          <w:rFonts w:ascii="Arial" w:hAnsi="Arial" w:cs="Arial"/>
        </w:rPr>
        <w:t>Table 2</w:t>
      </w:r>
      <w:r>
        <w:rPr>
          <w:rFonts w:ascii="Arial" w:hAnsi="Arial" w:cs="Arial"/>
        </w:rPr>
        <w:t xml:space="preserve"> – Shows the impact of steel on four key areas. </w:t>
      </w:r>
    </w:p>
    <w:p w14:paraId="36C74B25" w14:textId="169AAB67" w:rsidR="00BC68BF" w:rsidRDefault="00BC68BF" w:rsidP="00527E9A">
      <w:pPr>
        <w:rPr>
          <w:rFonts w:ascii="Arial" w:hAnsi="Arial" w:cs="Arial"/>
        </w:rPr>
      </w:pPr>
    </w:p>
    <w:tbl>
      <w:tblPr>
        <w:tblStyle w:val="TableGrid"/>
        <w:tblpPr w:leftFromText="180" w:rightFromText="180" w:vertAnchor="text" w:horzAnchor="margin" w:tblpY="454"/>
        <w:tblW w:w="0" w:type="auto"/>
        <w:tblLook w:val="04A0" w:firstRow="1" w:lastRow="0" w:firstColumn="1" w:lastColumn="0" w:noHBand="0" w:noVBand="1"/>
      </w:tblPr>
      <w:tblGrid>
        <w:gridCol w:w="8476"/>
      </w:tblGrid>
      <w:tr w:rsidR="00BC68BF" w14:paraId="50E1F228" w14:textId="77777777" w:rsidTr="00BC68BF">
        <w:trPr>
          <w:trHeight w:val="880"/>
        </w:trPr>
        <w:tc>
          <w:tcPr>
            <w:tcW w:w="8476" w:type="dxa"/>
          </w:tcPr>
          <w:p w14:paraId="6BF27E3E" w14:textId="77777777" w:rsidR="00BC68BF" w:rsidRPr="00BC68BF" w:rsidRDefault="00BC68BF" w:rsidP="00BC68BF">
            <w:pPr>
              <w:jc w:val="center"/>
              <w:rPr>
                <w:rFonts w:ascii="Arial" w:hAnsi="Arial" w:cs="Arial"/>
                <w:b/>
                <w:u w:val="single"/>
              </w:rPr>
            </w:pPr>
            <w:r w:rsidRPr="00BC68BF">
              <w:rPr>
                <w:rFonts w:ascii="Arial" w:hAnsi="Arial" w:cs="Arial"/>
                <w:b/>
                <w:u w:val="single"/>
              </w:rPr>
              <w:t xml:space="preserve">Concrete </w:t>
            </w:r>
          </w:p>
        </w:tc>
      </w:tr>
      <w:tr w:rsidR="00BC68BF" w14:paraId="359D7665" w14:textId="77777777" w:rsidTr="00BC68BF">
        <w:trPr>
          <w:trHeight w:val="880"/>
        </w:trPr>
        <w:tc>
          <w:tcPr>
            <w:tcW w:w="8476" w:type="dxa"/>
          </w:tcPr>
          <w:p w14:paraId="0713B616" w14:textId="77777777" w:rsidR="00BC68BF" w:rsidRDefault="00BC68BF" w:rsidP="00BC68BF">
            <w:pPr>
              <w:pStyle w:val="ListParagraph"/>
              <w:numPr>
                <w:ilvl w:val="0"/>
                <w:numId w:val="4"/>
              </w:numPr>
              <w:rPr>
                <w:rFonts w:ascii="Arial" w:hAnsi="Arial" w:cs="Arial"/>
              </w:rPr>
            </w:pPr>
            <w:r w:rsidRPr="00662064">
              <w:rPr>
                <w:rFonts w:ascii="Arial" w:hAnsi="Arial" w:cs="Arial"/>
              </w:rPr>
              <w:t xml:space="preserve">Climate Change - This is due to the burning of the fossil fuels to heat the kilns to achieve the reaction temperatures and breaking down the calcium carbonate into calcium oxide and CO2.  </w:t>
            </w:r>
          </w:p>
          <w:p w14:paraId="1A3D1D65" w14:textId="77777777" w:rsidR="00BC68BF" w:rsidRDefault="00BC68BF" w:rsidP="00BC68BF">
            <w:pPr>
              <w:rPr>
                <w:rFonts w:ascii="Arial" w:hAnsi="Arial" w:cs="Arial"/>
              </w:rPr>
            </w:pPr>
          </w:p>
        </w:tc>
      </w:tr>
      <w:tr w:rsidR="00BC68BF" w14:paraId="40C0FA23" w14:textId="77777777" w:rsidTr="00BC68BF">
        <w:trPr>
          <w:trHeight w:val="880"/>
        </w:trPr>
        <w:tc>
          <w:tcPr>
            <w:tcW w:w="8476" w:type="dxa"/>
          </w:tcPr>
          <w:p w14:paraId="74D3DE33" w14:textId="77777777" w:rsidR="00BC68BF" w:rsidRPr="00662064" w:rsidRDefault="00BC68BF" w:rsidP="00BC68BF">
            <w:pPr>
              <w:pStyle w:val="ListParagraph"/>
              <w:rPr>
                <w:rFonts w:ascii="Arial" w:hAnsi="Arial" w:cs="Arial"/>
              </w:rPr>
            </w:pPr>
          </w:p>
          <w:p w14:paraId="7F003EBD" w14:textId="77777777" w:rsidR="00BC68BF" w:rsidRDefault="00BC68BF" w:rsidP="00BC68BF">
            <w:pPr>
              <w:pStyle w:val="ListParagraph"/>
              <w:numPr>
                <w:ilvl w:val="0"/>
                <w:numId w:val="4"/>
              </w:numPr>
              <w:rPr>
                <w:rFonts w:ascii="Arial" w:hAnsi="Arial" w:cs="Arial"/>
              </w:rPr>
            </w:pPr>
            <w:r w:rsidRPr="00662064">
              <w:rPr>
                <w:rFonts w:ascii="Arial" w:hAnsi="Arial" w:cs="Arial"/>
              </w:rPr>
              <w:t>Emissions to air – Cements production process is the third highest producer of anthropogenic CO2 after transport and energy. The largest part of this is due to the manufacture of clinker.</w:t>
            </w:r>
          </w:p>
          <w:p w14:paraId="4773CE5F" w14:textId="77777777" w:rsidR="00BC68BF" w:rsidRDefault="00BC68BF" w:rsidP="00BC68BF">
            <w:pPr>
              <w:rPr>
                <w:rFonts w:ascii="Arial" w:hAnsi="Arial" w:cs="Arial"/>
              </w:rPr>
            </w:pPr>
          </w:p>
        </w:tc>
      </w:tr>
      <w:tr w:rsidR="00BC68BF" w14:paraId="379FCEAB" w14:textId="77777777" w:rsidTr="00BC68BF">
        <w:trPr>
          <w:trHeight w:val="880"/>
        </w:trPr>
        <w:tc>
          <w:tcPr>
            <w:tcW w:w="8476" w:type="dxa"/>
          </w:tcPr>
          <w:p w14:paraId="4648F292" w14:textId="77777777" w:rsidR="00BC68BF" w:rsidRDefault="00BC68BF" w:rsidP="00BC68BF">
            <w:pPr>
              <w:pStyle w:val="ListParagraph"/>
              <w:numPr>
                <w:ilvl w:val="0"/>
                <w:numId w:val="4"/>
              </w:numPr>
              <w:rPr>
                <w:rFonts w:ascii="Arial" w:hAnsi="Arial" w:cs="Arial"/>
              </w:rPr>
            </w:pPr>
            <w:r w:rsidRPr="00662064">
              <w:rPr>
                <w:rFonts w:ascii="Arial" w:hAnsi="Arial" w:cs="Arial"/>
              </w:rPr>
              <w:t>Emissions to water – Concrete uses almost 10% of the world’s industrial water, 75% of this consumption is in drought and water stressed areas. (Watts, 2019)</w:t>
            </w:r>
          </w:p>
          <w:p w14:paraId="778EAD6B" w14:textId="77777777" w:rsidR="00BC68BF" w:rsidRDefault="00BC68BF" w:rsidP="00BC68BF">
            <w:pPr>
              <w:rPr>
                <w:rFonts w:ascii="Arial" w:hAnsi="Arial" w:cs="Arial"/>
              </w:rPr>
            </w:pPr>
          </w:p>
        </w:tc>
      </w:tr>
      <w:tr w:rsidR="00BC68BF" w14:paraId="385F5975" w14:textId="77777777" w:rsidTr="00BC68BF">
        <w:trPr>
          <w:trHeight w:val="880"/>
        </w:trPr>
        <w:tc>
          <w:tcPr>
            <w:tcW w:w="8476" w:type="dxa"/>
          </w:tcPr>
          <w:p w14:paraId="08C84613" w14:textId="77777777" w:rsidR="00BC68BF" w:rsidRPr="00662064" w:rsidRDefault="00BC68BF" w:rsidP="00BC68BF">
            <w:pPr>
              <w:pStyle w:val="ListParagraph"/>
              <w:numPr>
                <w:ilvl w:val="0"/>
                <w:numId w:val="4"/>
              </w:numPr>
              <w:rPr>
                <w:rFonts w:ascii="Arial" w:hAnsi="Arial" w:cs="Arial"/>
              </w:rPr>
            </w:pPr>
            <w:r w:rsidRPr="00662064">
              <w:rPr>
                <w:rFonts w:ascii="Arial" w:hAnsi="Arial" w:cs="Arial"/>
              </w:rPr>
              <w:t>Waste – Air emissions, wastewater streams and kiln dusts are all results of concrete production. (Smartwaste.co.uk, 2020)</w:t>
            </w:r>
          </w:p>
          <w:p w14:paraId="0634F31D" w14:textId="77777777" w:rsidR="00BC68BF" w:rsidRDefault="00BC68BF" w:rsidP="00BC68BF">
            <w:pPr>
              <w:rPr>
                <w:rFonts w:ascii="Arial" w:hAnsi="Arial" w:cs="Arial"/>
              </w:rPr>
            </w:pPr>
          </w:p>
        </w:tc>
      </w:tr>
    </w:tbl>
    <w:p w14:paraId="46AE438B" w14:textId="2661FD05" w:rsidR="00BC68BF" w:rsidRDefault="00BC68BF" w:rsidP="00527E9A">
      <w:pPr>
        <w:rPr>
          <w:rFonts w:ascii="Arial" w:hAnsi="Arial" w:cs="Arial"/>
        </w:rPr>
      </w:pPr>
    </w:p>
    <w:p w14:paraId="2A0DBFC6" w14:textId="77777777" w:rsidR="00BC68BF" w:rsidRDefault="00BC68BF" w:rsidP="00527E9A">
      <w:pPr>
        <w:rPr>
          <w:rFonts w:ascii="Arial" w:hAnsi="Arial" w:cs="Arial"/>
        </w:rPr>
      </w:pPr>
    </w:p>
    <w:p w14:paraId="6C42E438" w14:textId="5D3A2BBB" w:rsidR="00BC68BF" w:rsidRDefault="00BC68BF" w:rsidP="00527E9A">
      <w:pPr>
        <w:rPr>
          <w:rFonts w:ascii="Arial" w:hAnsi="Arial" w:cs="Arial"/>
        </w:rPr>
      </w:pPr>
    </w:p>
    <w:p w14:paraId="1BAC9AA6" w14:textId="47B5937E" w:rsidR="00BC68BF" w:rsidRDefault="00BC68BF" w:rsidP="00527E9A">
      <w:pPr>
        <w:rPr>
          <w:rFonts w:ascii="Arial" w:hAnsi="Arial" w:cs="Arial"/>
        </w:rPr>
      </w:pPr>
    </w:p>
    <w:p w14:paraId="1BE823AA" w14:textId="77777777" w:rsidR="00BC68BF" w:rsidRPr="00662064" w:rsidRDefault="00BC68BF" w:rsidP="00527E9A">
      <w:pPr>
        <w:rPr>
          <w:rFonts w:ascii="Arial" w:hAnsi="Arial" w:cs="Arial"/>
        </w:rPr>
      </w:pPr>
    </w:p>
    <w:p w14:paraId="15E3A742" w14:textId="0916ED7F" w:rsidR="006B6969" w:rsidRPr="00662064" w:rsidRDefault="006B6969" w:rsidP="00527E9A">
      <w:pPr>
        <w:rPr>
          <w:rFonts w:ascii="Arial" w:hAnsi="Arial" w:cs="Arial"/>
        </w:rPr>
      </w:pPr>
    </w:p>
    <w:p w14:paraId="4FA1CFE4" w14:textId="7D315FCE" w:rsidR="006B6969" w:rsidRDefault="006B6969" w:rsidP="00527E9A">
      <w:pPr>
        <w:rPr>
          <w:rFonts w:ascii="Arial" w:hAnsi="Arial" w:cs="Arial"/>
        </w:rPr>
      </w:pPr>
    </w:p>
    <w:p w14:paraId="6A355FB7" w14:textId="1CA5CF51" w:rsidR="00BC68BF" w:rsidRDefault="00BC68BF" w:rsidP="00527E9A">
      <w:pPr>
        <w:rPr>
          <w:rFonts w:ascii="Arial" w:hAnsi="Arial" w:cs="Arial"/>
        </w:rPr>
      </w:pPr>
    </w:p>
    <w:p w14:paraId="200F161E" w14:textId="7DD03F82" w:rsidR="00BC68BF" w:rsidRDefault="00BC68BF" w:rsidP="00527E9A">
      <w:pPr>
        <w:rPr>
          <w:rFonts w:ascii="Arial" w:hAnsi="Arial" w:cs="Arial"/>
        </w:rPr>
      </w:pPr>
    </w:p>
    <w:p w14:paraId="39214A6C" w14:textId="4D30F62A" w:rsidR="00BC68BF" w:rsidRDefault="00BC68BF" w:rsidP="00527E9A">
      <w:pPr>
        <w:rPr>
          <w:rFonts w:ascii="Arial" w:hAnsi="Arial" w:cs="Arial"/>
        </w:rPr>
      </w:pPr>
    </w:p>
    <w:p w14:paraId="6A60766F" w14:textId="11AC5D9D" w:rsidR="00BC68BF" w:rsidRDefault="00BC68BF" w:rsidP="00527E9A">
      <w:pPr>
        <w:rPr>
          <w:rFonts w:ascii="Arial" w:hAnsi="Arial" w:cs="Arial"/>
        </w:rPr>
      </w:pPr>
    </w:p>
    <w:p w14:paraId="1C9008FC" w14:textId="5CB560D2" w:rsidR="00BC68BF" w:rsidRDefault="00BC68BF" w:rsidP="00527E9A">
      <w:pPr>
        <w:rPr>
          <w:rFonts w:ascii="Arial" w:hAnsi="Arial" w:cs="Arial"/>
        </w:rPr>
      </w:pPr>
    </w:p>
    <w:p w14:paraId="355037C0" w14:textId="617783F5" w:rsidR="00BC68BF" w:rsidRDefault="00BC68BF" w:rsidP="00527E9A">
      <w:pPr>
        <w:rPr>
          <w:rFonts w:ascii="Arial" w:hAnsi="Arial" w:cs="Arial"/>
        </w:rPr>
      </w:pPr>
    </w:p>
    <w:p w14:paraId="410E4B95" w14:textId="5C767D73" w:rsidR="00BC68BF" w:rsidRDefault="00BC68BF" w:rsidP="00527E9A">
      <w:pPr>
        <w:rPr>
          <w:rFonts w:ascii="Arial" w:hAnsi="Arial" w:cs="Arial"/>
        </w:rPr>
      </w:pPr>
    </w:p>
    <w:p w14:paraId="48B79B50" w14:textId="46CE338A" w:rsidR="00BC68BF" w:rsidRDefault="00BC68BF" w:rsidP="00527E9A">
      <w:pPr>
        <w:rPr>
          <w:rFonts w:ascii="Arial" w:hAnsi="Arial" w:cs="Arial"/>
        </w:rPr>
      </w:pPr>
    </w:p>
    <w:p w14:paraId="6F9C090D" w14:textId="50142258" w:rsidR="00BC68BF" w:rsidRDefault="00BC68BF" w:rsidP="00527E9A">
      <w:pPr>
        <w:rPr>
          <w:rFonts w:ascii="Arial" w:hAnsi="Arial" w:cs="Arial"/>
        </w:rPr>
      </w:pPr>
    </w:p>
    <w:p w14:paraId="2F767617" w14:textId="6E9D2E50" w:rsidR="00BC68BF" w:rsidRDefault="00BC68BF" w:rsidP="00527E9A">
      <w:pPr>
        <w:rPr>
          <w:rFonts w:ascii="Arial" w:hAnsi="Arial" w:cs="Arial"/>
        </w:rPr>
      </w:pPr>
    </w:p>
    <w:p w14:paraId="1F06AABA" w14:textId="5DD05831" w:rsidR="00BC68BF" w:rsidRDefault="00BC68BF" w:rsidP="00527E9A">
      <w:pPr>
        <w:rPr>
          <w:rFonts w:ascii="Arial" w:hAnsi="Arial" w:cs="Arial"/>
        </w:rPr>
      </w:pPr>
    </w:p>
    <w:p w14:paraId="1CD4399A" w14:textId="14B28EB5" w:rsidR="00BC68BF" w:rsidRDefault="00BC68BF" w:rsidP="00527E9A">
      <w:pPr>
        <w:rPr>
          <w:rFonts w:ascii="Arial" w:hAnsi="Arial" w:cs="Arial"/>
        </w:rPr>
      </w:pPr>
    </w:p>
    <w:p w14:paraId="21196D5A" w14:textId="6784E6FE" w:rsidR="00BC68BF" w:rsidRDefault="00BC68BF" w:rsidP="00527E9A">
      <w:pPr>
        <w:rPr>
          <w:rFonts w:ascii="Arial" w:hAnsi="Arial" w:cs="Arial"/>
        </w:rPr>
      </w:pPr>
    </w:p>
    <w:p w14:paraId="709E7B2F" w14:textId="0AE89CE9" w:rsidR="00BC68BF" w:rsidRDefault="00BC68BF" w:rsidP="00527E9A">
      <w:pPr>
        <w:rPr>
          <w:rFonts w:ascii="Arial" w:hAnsi="Arial" w:cs="Arial"/>
        </w:rPr>
      </w:pPr>
    </w:p>
    <w:p w14:paraId="18D83A3D" w14:textId="3A3EF45A" w:rsidR="00BC68BF" w:rsidRDefault="00BC68BF" w:rsidP="00527E9A">
      <w:pPr>
        <w:rPr>
          <w:rFonts w:ascii="Arial" w:hAnsi="Arial" w:cs="Arial"/>
        </w:rPr>
      </w:pPr>
    </w:p>
    <w:p w14:paraId="1C30F165" w14:textId="1CA97B39" w:rsidR="00BC68BF" w:rsidRDefault="00BC68BF" w:rsidP="00527E9A">
      <w:pPr>
        <w:rPr>
          <w:rFonts w:ascii="Arial" w:hAnsi="Arial" w:cs="Arial"/>
        </w:rPr>
      </w:pPr>
    </w:p>
    <w:p w14:paraId="38890DA1" w14:textId="7CDC9F3E" w:rsidR="006B6969" w:rsidRPr="00662064" w:rsidRDefault="006B6969" w:rsidP="00527E9A">
      <w:pPr>
        <w:rPr>
          <w:rFonts w:ascii="Arial" w:hAnsi="Arial" w:cs="Arial"/>
        </w:rPr>
      </w:pPr>
    </w:p>
    <w:p w14:paraId="36D611D9" w14:textId="2EE19AF8" w:rsidR="006B6969" w:rsidRPr="00662064" w:rsidRDefault="006B6969" w:rsidP="00527E9A">
      <w:pPr>
        <w:rPr>
          <w:rFonts w:ascii="Arial" w:hAnsi="Arial" w:cs="Arial"/>
        </w:rPr>
      </w:pPr>
    </w:p>
    <w:p w14:paraId="5150AA13" w14:textId="1F09CC7E" w:rsidR="00130C17" w:rsidRPr="00662064" w:rsidRDefault="00130C17" w:rsidP="00527E9A">
      <w:pPr>
        <w:rPr>
          <w:rFonts w:ascii="Arial" w:hAnsi="Arial" w:cs="Arial"/>
        </w:rPr>
      </w:pPr>
      <w:r w:rsidRPr="00662064">
        <w:rPr>
          <w:rFonts w:ascii="Arial" w:hAnsi="Arial" w:cs="Arial"/>
        </w:rPr>
        <w:t>In terms of recycling, steel is the most environmentally friendly material</w:t>
      </w:r>
      <w:r w:rsidR="00F06F58" w:rsidRPr="00662064">
        <w:rPr>
          <w:rFonts w:ascii="Arial" w:hAnsi="Arial" w:cs="Arial"/>
        </w:rPr>
        <w:t>. It can be recycled endlessly without loss of properties, saving the use of natural resources</w:t>
      </w:r>
      <w:r w:rsidR="0066014A">
        <w:rPr>
          <w:rFonts w:ascii="Arial" w:hAnsi="Arial" w:cs="Arial"/>
        </w:rPr>
        <w:t>.</w:t>
      </w:r>
      <w:r w:rsidR="00F06F58" w:rsidRPr="00662064">
        <w:rPr>
          <w:rFonts w:ascii="Arial" w:hAnsi="Arial" w:cs="Arial"/>
        </w:rPr>
        <w:t xml:space="preserve"> </w:t>
      </w:r>
      <w:r w:rsidR="0066014A">
        <w:rPr>
          <w:rFonts w:ascii="Arial" w:hAnsi="Arial" w:cs="Arial"/>
        </w:rPr>
        <w:t>A</w:t>
      </w:r>
      <w:r w:rsidR="00F06F58" w:rsidRPr="00662064">
        <w:rPr>
          <w:rFonts w:ascii="Arial" w:hAnsi="Arial" w:cs="Arial"/>
        </w:rPr>
        <w:t xml:space="preserve"> total of more than 30% of </w:t>
      </w:r>
      <w:r w:rsidR="00D54FFB" w:rsidRPr="00662064">
        <w:rPr>
          <w:rFonts w:ascii="Arial" w:hAnsi="Arial" w:cs="Arial"/>
        </w:rPr>
        <w:t xml:space="preserve">new </w:t>
      </w:r>
      <w:r w:rsidR="00F06F58" w:rsidRPr="00662064">
        <w:rPr>
          <w:rFonts w:ascii="Arial" w:hAnsi="Arial" w:cs="Arial"/>
        </w:rPr>
        <w:t>steel in the industry</w:t>
      </w:r>
      <w:r w:rsidR="00D54FFB" w:rsidRPr="00662064">
        <w:rPr>
          <w:rFonts w:ascii="Arial" w:hAnsi="Arial" w:cs="Arial"/>
        </w:rPr>
        <w:t xml:space="preserve"> being made from</w:t>
      </w:r>
      <w:r w:rsidR="00F06F58" w:rsidRPr="00662064">
        <w:rPr>
          <w:rFonts w:ascii="Arial" w:hAnsi="Arial" w:cs="Arial"/>
        </w:rPr>
        <w:t xml:space="preserve"> recycled</w:t>
      </w:r>
      <w:r w:rsidR="00D54FFB" w:rsidRPr="00662064">
        <w:rPr>
          <w:rFonts w:ascii="Arial" w:hAnsi="Arial" w:cs="Arial"/>
        </w:rPr>
        <w:t xml:space="preserve"> steel</w:t>
      </w:r>
      <w:r w:rsidR="00F06F58" w:rsidRPr="00662064">
        <w:rPr>
          <w:rFonts w:ascii="Arial" w:hAnsi="Arial" w:cs="Arial"/>
        </w:rPr>
        <w:t xml:space="preserve">. </w:t>
      </w:r>
      <w:r w:rsidR="00A35055" w:rsidRPr="00662064">
        <w:rPr>
          <w:rFonts w:ascii="Arial" w:hAnsi="Arial" w:cs="Arial"/>
          <w:color w:val="000000"/>
          <w:sz w:val="20"/>
          <w:szCs w:val="20"/>
          <w:shd w:val="clear" w:color="auto" w:fill="FFFFFF"/>
        </w:rPr>
        <w:t>(Worldsteel.org, 2020)</w:t>
      </w:r>
    </w:p>
    <w:p w14:paraId="1FA3532D" w14:textId="613E4F71" w:rsidR="00D54FFB" w:rsidRPr="00662064" w:rsidRDefault="00D54FFB" w:rsidP="00527E9A">
      <w:pPr>
        <w:rPr>
          <w:rFonts w:ascii="Arial" w:hAnsi="Arial" w:cs="Arial"/>
        </w:rPr>
      </w:pPr>
      <w:r w:rsidRPr="00662064">
        <w:rPr>
          <w:rFonts w:ascii="Arial" w:hAnsi="Arial" w:cs="Arial"/>
        </w:rPr>
        <w:t xml:space="preserve">Concrete on the other hand can also be </w:t>
      </w:r>
      <w:r w:rsidR="00980C3F" w:rsidRPr="00662064">
        <w:rPr>
          <w:rFonts w:ascii="Arial" w:hAnsi="Arial" w:cs="Arial"/>
        </w:rPr>
        <w:t xml:space="preserve">recycled by being converted into recycled aggregates that can be then used once again in the construction industry. Of this recycled aggregate roughly between 10-20% is beneficial. </w:t>
      </w:r>
      <w:r w:rsidR="00A35055" w:rsidRPr="00662064">
        <w:rPr>
          <w:rFonts w:ascii="Arial" w:hAnsi="Arial" w:cs="Arial"/>
          <w:color w:val="000000"/>
          <w:sz w:val="20"/>
          <w:szCs w:val="20"/>
          <w:shd w:val="clear" w:color="auto" w:fill="FFFFFF"/>
        </w:rPr>
        <w:t xml:space="preserve">(Aggregate Research International, 2020) </w:t>
      </w:r>
      <w:r w:rsidR="00980C3F" w:rsidRPr="00662064">
        <w:rPr>
          <w:rFonts w:ascii="Arial" w:hAnsi="Arial" w:cs="Arial"/>
        </w:rPr>
        <w:t xml:space="preserve">This however is reducing the pressure on landfill sites but in comparison to steel does show that concrete have more unsustainable impact. </w:t>
      </w:r>
    </w:p>
    <w:p w14:paraId="7CF425A3" w14:textId="3D54DF2B" w:rsidR="006B6969" w:rsidRPr="00662064" w:rsidRDefault="006B6969" w:rsidP="00527E9A">
      <w:pPr>
        <w:rPr>
          <w:rFonts w:ascii="Arial" w:hAnsi="Arial" w:cs="Arial"/>
        </w:rPr>
      </w:pPr>
    </w:p>
    <w:p w14:paraId="2D6E8E1D" w14:textId="77777777" w:rsidR="00AE12F3" w:rsidRPr="00662064" w:rsidRDefault="00AE12F3" w:rsidP="00527E9A">
      <w:pPr>
        <w:rPr>
          <w:rFonts w:ascii="Arial" w:hAnsi="Arial" w:cs="Arial"/>
          <w:u w:val="single"/>
        </w:rPr>
      </w:pPr>
    </w:p>
    <w:p w14:paraId="3C0BB79C" w14:textId="57EB63A8" w:rsidR="006B6969" w:rsidRPr="00662064" w:rsidRDefault="00094B30" w:rsidP="00C80512">
      <w:pPr>
        <w:rPr>
          <w:rFonts w:ascii="Arial" w:hAnsi="Arial" w:cs="Arial"/>
          <w:b/>
          <w:u w:val="single"/>
        </w:rPr>
      </w:pPr>
      <w:r w:rsidRPr="00662064">
        <w:rPr>
          <w:rFonts w:ascii="Arial" w:hAnsi="Arial" w:cs="Arial"/>
          <w:b/>
          <w:u w:val="single"/>
        </w:rPr>
        <w:t xml:space="preserve">4.5 </w:t>
      </w:r>
      <w:r w:rsidR="00C80512" w:rsidRPr="00662064">
        <w:rPr>
          <w:rFonts w:ascii="Arial" w:hAnsi="Arial" w:cs="Arial"/>
          <w:b/>
          <w:u w:val="single"/>
        </w:rPr>
        <w:t>The frames ease of assembly and the potential ease of its adaptation to different building shape and use, within the life cycle of the building.</w:t>
      </w:r>
    </w:p>
    <w:p w14:paraId="2AA0C65E" w14:textId="74E6DF09" w:rsidR="006B6969" w:rsidRPr="00662064" w:rsidRDefault="006B6969" w:rsidP="00527E9A">
      <w:pPr>
        <w:rPr>
          <w:rFonts w:ascii="Arial" w:hAnsi="Arial" w:cs="Arial"/>
          <w:u w:val="single"/>
        </w:rPr>
      </w:pPr>
    </w:p>
    <w:p w14:paraId="580742C5" w14:textId="0464E6C9" w:rsidR="006B6969" w:rsidRDefault="00757A9F" w:rsidP="00527E9A">
      <w:pPr>
        <w:rPr>
          <w:rFonts w:ascii="Arial" w:hAnsi="Arial" w:cs="Arial"/>
        </w:rPr>
      </w:pPr>
      <w:r w:rsidRPr="00662064">
        <w:rPr>
          <w:rFonts w:ascii="Arial" w:hAnsi="Arial" w:cs="Arial"/>
        </w:rPr>
        <w:t>When constructing the Burj Khalifa</w:t>
      </w:r>
      <w:r w:rsidR="003B79F5" w:rsidRPr="00662064">
        <w:rPr>
          <w:rFonts w:ascii="Arial" w:hAnsi="Arial" w:cs="Arial"/>
        </w:rPr>
        <w:t xml:space="preserve">, the ease of assembly was </w:t>
      </w:r>
      <w:r w:rsidR="009D4B58" w:rsidRPr="00662064">
        <w:rPr>
          <w:rFonts w:ascii="Arial" w:hAnsi="Arial" w:cs="Arial"/>
        </w:rPr>
        <w:t>tested by the environmental conditions. Due to the high temperatures, there was a risk of cracks</w:t>
      </w:r>
      <w:r w:rsidR="0065577E" w:rsidRPr="00662064">
        <w:rPr>
          <w:rFonts w:ascii="Arial" w:hAnsi="Arial" w:cs="Arial"/>
        </w:rPr>
        <w:t xml:space="preserve"> in the concrete</w:t>
      </w:r>
      <w:r w:rsidR="009D4B58" w:rsidRPr="00662064">
        <w:rPr>
          <w:rFonts w:ascii="Arial" w:hAnsi="Arial" w:cs="Arial"/>
        </w:rPr>
        <w:t xml:space="preserve"> </w:t>
      </w:r>
      <w:r w:rsidR="00B367EB" w:rsidRPr="00662064">
        <w:rPr>
          <w:rFonts w:ascii="Arial" w:hAnsi="Arial" w:cs="Arial"/>
        </w:rPr>
        <w:t>due to shrinkage. As a means to tackling this issue the pouring was done during the night as the temperature was cooler, they also added ice to the concrete mix further facilitate the temperature.</w:t>
      </w:r>
      <w:r w:rsidR="006853BF" w:rsidRPr="00662064">
        <w:rPr>
          <w:rFonts w:ascii="Arial" w:hAnsi="Arial" w:cs="Arial"/>
        </w:rPr>
        <w:t xml:space="preserve"> </w:t>
      </w:r>
      <w:r w:rsidR="00A35055" w:rsidRPr="00662064">
        <w:rPr>
          <w:rFonts w:ascii="Arial" w:hAnsi="Arial" w:cs="Arial"/>
        </w:rPr>
        <w:t>(The Constructor, 2020)</w:t>
      </w:r>
    </w:p>
    <w:p w14:paraId="2DF6528F" w14:textId="77777777" w:rsidR="009E43A3" w:rsidRPr="00662064" w:rsidRDefault="009E43A3" w:rsidP="00527E9A">
      <w:pPr>
        <w:rPr>
          <w:rFonts w:ascii="Arial" w:hAnsi="Arial" w:cs="Arial"/>
        </w:rPr>
      </w:pPr>
    </w:p>
    <w:p w14:paraId="18FEB4CC" w14:textId="66CFABCB" w:rsidR="0065577E" w:rsidRPr="00662064" w:rsidRDefault="00B367EB" w:rsidP="00527E9A">
      <w:pPr>
        <w:rPr>
          <w:rFonts w:ascii="Arial" w:hAnsi="Arial" w:cs="Arial"/>
        </w:rPr>
      </w:pPr>
      <w:r w:rsidRPr="00662064">
        <w:rPr>
          <w:rFonts w:ascii="Arial" w:hAnsi="Arial" w:cs="Arial"/>
        </w:rPr>
        <w:t>In order to pump the concrete up to a height of 600m the largest pump</w:t>
      </w:r>
      <w:r w:rsidR="005E639E" w:rsidRPr="00662064">
        <w:rPr>
          <w:rFonts w:ascii="Arial" w:hAnsi="Arial" w:cs="Arial"/>
        </w:rPr>
        <w:t xml:space="preserve">s in the world </w:t>
      </w:r>
      <w:r w:rsidR="00181D14" w:rsidRPr="00662064">
        <w:rPr>
          <w:rFonts w:ascii="Arial" w:hAnsi="Arial" w:cs="Arial"/>
        </w:rPr>
        <w:t xml:space="preserve">were used. </w:t>
      </w:r>
      <w:r w:rsidR="0065577E" w:rsidRPr="00662064">
        <w:rPr>
          <w:rFonts w:ascii="Arial" w:hAnsi="Arial" w:cs="Arial"/>
        </w:rPr>
        <w:t xml:space="preserve">It’s due to this pumping system which allowed the Burj Khalifa to be the </w:t>
      </w:r>
      <w:r w:rsidR="007F241A" w:rsidRPr="00662064">
        <w:rPr>
          <w:rFonts w:ascii="Arial" w:hAnsi="Arial" w:cs="Arial"/>
        </w:rPr>
        <w:t>world’s</w:t>
      </w:r>
      <w:r w:rsidR="0065577E" w:rsidRPr="00662064">
        <w:rPr>
          <w:rFonts w:ascii="Arial" w:hAnsi="Arial" w:cs="Arial"/>
        </w:rPr>
        <w:t xml:space="preserve"> tallest concrete structure.</w:t>
      </w:r>
      <w:r w:rsidR="00181D14" w:rsidRPr="00662064">
        <w:rPr>
          <w:rFonts w:ascii="Arial" w:hAnsi="Arial" w:cs="Arial"/>
        </w:rPr>
        <w:t xml:space="preserve"> BASF’s admixture glenium sky 504</w:t>
      </w:r>
      <w:r w:rsidR="006853BF" w:rsidRPr="00662064">
        <w:rPr>
          <w:rFonts w:ascii="Arial" w:hAnsi="Arial" w:cs="Arial"/>
        </w:rPr>
        <w:t xml:space="preserve"> </w:t>
      </w:r>
      <w:r w:rsidR="00B84972" w:rsidRPr="00662064">
        <w:rPr>
          <w:rFonts w:ascii="Arial" w:hAnsi="Arial" w:cs="Arial"/>
        </w:rPr>
        <w:t xml:space="preserve">(ArabianBusiness.com, 2020) </w:t>
      </w:r>
      <w:r w:rsidR="00181D14" w:rsidRPr="00662064">
        <w:rPr>
          <w:rFonts w:ascii="Arial" w:hAnsi="Arial" w:cs="Arial"/>
        </w:rPr>
        <w:t>allowed the concrete to be worked on for more than three hours before hardening took place.</w:t>
      </w:r>
    </w:p>
    <w:p w14:paraId="53A0D5DE" w14:textId="1455F1FC" w:rsidR="00895436" w:rsidRPr="00662064" w:rsidRDefault="0065577E" w:rsidP="00527E9A">
      <w:pPr>
        <w:rPr>
          <w:rFonts w:ascii="Arial" w:hAnsi="Arial" w:cs="Arial"/>
        </w:rPr>
      </w:pPr>
      <w:r w:rsidRPr="00662064">
        <w:rPr>
          <w:rFonts w:ascii="Arial" w:hAnsi="Arial" w:cs="Arial"/>
        </w:rPr>
        <w:t>It was not only the pumps however, p</w:t>
      </w:r>
      <w:r w:rsidR="00895436" w:rsidRPr="00662064">
        <w:rPr>
          <w:rFonts w:ascii="Arial" w:hAnsi="Arial" w:cs="Arial"/>
        </w:rPr>
        <w:t>refabrication was u</w:t>
      </w:r>
      <w:r w:rsidRPr="00662064">
        <w:rPr>
          <w:rFonts w:ascii="Arial" w:hAnsi="Arial" w:cs="Arial"/>
        </w:rPr>
        <w:t xml:space="preserve">sed </w:t>
      </w:r>
      <w:r w:rsidR="00D269E8" w:rsidRPr="00662064">
        <w:rPr>
          <w:rFonts w:ascii="Arial" w:hAnsi="Arial" w:cs="Arial"/>
        </w:rPr>
        <w:t xml:space="preserve">through the use of kangaroo cranes, the team built the </w:t>
      </w:r>
      <w:r w:rsidR="00094B30" w:rsidRPr="00662064">
        <w:rPr>
          <w:rFonts w:ascii="Arial" w:hAnsi="Arial" w:cs="Arial"/>
        </w:rPr>
        <w:t>moulds</w:t>
      </w:r>
      <w:r w:rsidR="00D269E8" w:rsidRPr="00662064">
        <w:rPr>
          <w:rFonts w:ascii="Arial" w:hAnsi="Arial" w:cs="Arial"/>
        </w:rPr>
        <w:t xml:space="preserve"> at the base, inserted steel reinforcement bars then poured the concrete in. After the concrete had set</w:t>
      </w:r>
      <w:r w:rsidRPr="00662064">
        <w:rPr>
          <w:rFonts w:ascii="Arial" w:hAnsi="Arial" w:cs="Arial"/>
        </w:rPr>
        <w:t xml:space="preserve">, the team would lift the </w:t>
      </w:r>
      <w:r w:rsidR="00094B30" w:rsidRPr="00662064">
        <w:rPr>
          <w:rFonts w:ascii="Arial" w:hAnsi="Arial" w:cs="Arial"/>
        </w:rPr>
        <w:t>moulds</w:t>
      </w:r>
      <w:r w:rsidRPr="00662064">
        <w:rPr>
          <w:rFonts w:ascii="Arial" w:hAnsi="Arial" w:cs="Arial"/>
        </w:rPr>
        <w:t xml:space="preserve"> to the next level then repeat.</w:t>
      </w:r>
      <w:r w:rsidR="006853BF" w:rsidRPr="00662064">
        <w:rPr>
          <w:rFonts w:ascii="Arial" w:hAnsi="Arial" w:cs="Arial"/>
          <w:color w:val="000000"/>
          <w:sz w:val="20"/>
          <w:szCs w:val="20"/>
          <w:shd w:val="clear" w:color="auto" w:fill="FFFFFF"/>
        </w:rPr>
        <w:t xml:space="preserve"> </w:t>
      </w:r>
      <w:r w:rsidR="00B84972" w:rsidRPr="00662064">
        <w:rPr>
          <w:rFonts w:ascii="Arial" w:hAnsi="Arial" w:cs="Arial"/>
          <w:color w:val="000000"/>
          <w:sz w:val="20"/>
          <w:szCs w:val="20"/>
          <w:shd w:val="clear" w:color="auto" w:fill="FFFFFF"/>
        </w:rPr>
        <w:t>(Construction Project Management, Home Build and Renovation Books, 2020)</w:t>
      </w:r>
    </w:p>
    <w:p w14:paraId="36AAECFE" w14:textId="490BE5B1" w:rsidR="006B6969" w:rsidRPr="00662064" w:rsidRDefault="007F241A" w:rsidP="00527E9A">
      <w:pPr>
        <w:rPr>
          <w:rFonts w:ascii="Arial" w:hAnsi="Arial" w:cs="Arial"/>
        </w:rPr>
      </w:pPr>
      <w:r w:rsidRPr="00662064">
        <w:rPr>
          <w:rFonts w:ascii="Arial" w:hAnsi="Arial" w:cs="Arial"/>
        </w:rPr>
        <w:t xml:space="preserve">In comparison to the Wills tower, who also adopted a prefabrication method of assembly. In order to streamline the production process, structural units called ‘Christmas trees’ (illustrated in figure 3) were constructed off site allowing for a 95% reduction in welding on site. </w:t>
      </w:r>
      <w:r w:rsidR="006175DC" w:rsidRPr="00662064">
        <w:rPr>
          <w:rFonts w:ascii="Arial" w:hAnsi="Arial" w:cs="Arial"/>
        </w:rPr>
        <w:t xml:space="preserve">(Ali ) </w:t>
      </w:r>
    </w:p>
    <w:p w14:paraId="3C0354F9" w14:textId="090201C0" w:rsidR="006B6969" w:rsidRDefault="007F241A" w:rsidP="00527E9A">
      <w:r>
        <w:rPr>
          <w:noProof/>
        </w:rPr>
        <w:drawing>
          <wp:anchor distT="0" distB="0" distL="114300" distR="114300" simplePos="0" relativeHeight="251663360" behindDoc="1" locked="0" layoutInCell="1" allowOverlap="1" wp14:anchorId="7DC77B18" wp14:editId="011B090B">
            <wp:simplePos x="0" y="0"/>
            <wp:positionH relativeFrom="column">
              <wp:posOffset>-142875</wp:posOffset>
            </wp:positionH>
            <wp:positionV relativeFrom="paragraph">
              <wp:posOffset>182880</wp:posOffset>
            </wp:positionV>
            <wp:extent cx="2381250" cy="2047875"/>
            <wp:effectExtent l="0" t="0" r="0" b="9525"/>
            <wp:wrapSquare wrapText="bothSides"/>
            <wp:docPr id="5" name="Picture 5" descr="http://khan.princeton.edu/images/khanSear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khan.princeton.edu/images/khanSears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2047875"/>
                    </a:xfrm>
                    <a:prstGeom prst="rect">
                      <a:avLst/>
                    </a:prstGeom>
                    <a:noFill/>
                    <a:ln>
                      <a:noFill/>
                    </a:ln>
                  </pic:spPr>
                </pic:pic>
              </a:graphicData>
            </a:graphic>
          </wp:anchor>
        </w:drawing>
      </w:r>
    </w:p>
    <w:p w14:paraId="2FEBF73D" w14:textId="71D4695F" w:rsidR="006B6969" w:rsidRPr="009E43A3" w:rsidRDefault="008A1290" w:rsidP="00527E9A">
      <w:pPr>
        <w:rPr>
          <w:rFonts w:ascii="Arial" w:hAnsi="Arial" w:cs="Arial"/>
        </w:rPr>
      </w:pPr>
      <w:r w:rsidRPr="009E43A3">
        <w:rPr>
          <w:rFonts w:ascii="Arial" w:hAnsi="Arial" w:cs="Arial"/>
        </w:rPr>
        <w:t xml:space="preserve">Given that welding on site is the most costly and </w:t>
      </w:r>
      <w:r w:rsidR="00094B30" w:rsidRPr="009E43A3">
        <w:rPr>
          <w:rFonts w:ascii="Arial" w:hAnsi="Arial" w:cs="Arial"/>
        </w:rPr>
        <w:t>time-consuming</w:t>
      </w:r>
      <w:r w:rsidRPr="009E43A3">
        <w:rPr>
          <w:rFonts w:ascii="Arial" w:hAnsi="Arial" w:cs="Arial"/>
        </w:rPr>
        <w:t xml:space="preserve"> element of steel structure construction this process would have save huge amounts of money. </w:t>
      </w:r>
      <w:r w:rsidR="006175DC" w:rsidRPr="009E43A3">
        <w:rPr>
          <w:rFonts w:ascii="Arial" w:hAnsi="Arial" w:cs="Arial"/>
        </w:rPr>
        <w:t xml:space="preserve">As the Wills tower used a bundled tube system, the nine sections could be assembled by each section. </w:t>
      </w:r>
    </w:p>
    <w:p w14:paraId="508F9283" w14:textId="327D8246" w:rsidR="006B6969" w:rsidRPr="009E43A3" w:rsidRDefault="006175DC" w:rsidP="00527E9A">
      <w:pPr>
        <w:rPr>
          <w:rFonts w:ascii="Arial" w:hAnsi="Arial" w:cs="Arial"/>
        </w:rPr>
      </w:pPr>
      <w:r w:rsidRPr="009E43A3">
        <w:rPr>
          <w:rFonts w:ascii="Arial" w:hAnsi="Arial" w:cs="Arial"/>
        </w:rPr>
        <w:t xml:space="preserve">This method has proved more cost effective and time efficient than the concrete frame of the Burj Khalifa.  </w:t>
      </w:r>
    </w:p>
    <w:p w14:paraId="7802A3DC" w14:textId="0575887E" w:rsidR="006B6969" w:rsidRDefault="006B6969" w:rsidP="00527E9A"/>
    <w:p w14:paraId="1590A0B9" w14:textId="6872A4E2" w:rsidR="006B6969" w:rsidRDefault="006B6969" w:rsidP="00527E9A"/>
    <w:p w14:paraId="112C5D7A" w14:textId="6E0ACFF5" w:rsidR="006B6969" w:rsidRDefault="006B6969" w:rsidP="00527E9A"/>
    <w:p w14:paraId="7121BDDE" w14:textId="6C749826" w:rsidR="00EB3B07" w:rsidRDefault="00EB3B07"/>
    <w:p w14:paraId="68651D85" w14:textId="403107EB" w:rsidR="006D4E70" w:rsidRDefault="007F241A">
      <w:r>
        <w:t xml:space="preserve">Figure 3 – Prefabricated beams </w:t>
      </w:r>
      <w:r w:rsidR="008A1290">
        <w:t>(Christmas</w:t>
      </w:r>
      <w:r>
        <w:t xml:space="preserve"> trees) </w:t>
      </w:r>
    </w:p>
    <w:p w14:paraId="1A18D532" w14:textId="2B19E37C" w:rsidR="000707A3" w:rsidRDefault="000707A3"/>
    <w:p w14:paraId="1B38E5E3" w14:textId="7C950BB2" w:rsidR="00662064" w:rsidRPr="00D60862" w:rsidRDefault="00662064">
      <w:pPr>
        <w:rPr>
          <w:rFonts w:ascii="Arial" w:hAnsi="Arial" w:cs="Arial"/>
          <w:b/>
          <w:u w:val="single"/>
        </w:rPr>
      </w:pPr>
      <w:r w:rsidRPr="00D60862">
        <w:rPr>
          <w:rFonts w:ascii="Arial" w:hAnsi="Arial" w:cs="Arial"/>
          <w:b/>
          <w:u w:val="single"/>
        </w:rPr>
        <w:t xml:space="preserve">5.0 Conclusion </w:t>
      </w:r>
    </w:p>
    <w:p w14:paraId="6FFC111B" w14:textId="342931E5" w:rsidR="00662064" w:rsidRPr="00D60862" w:rsidRDefault="00662064">
      <w:pPr>
        <w:rPr>
          <w:rFonts w:ascii="Arial" w:hAnsi="Arial" w:cs="Arial"/>
        </w:rPr>
      </w:pPr>
    </w:p>
    <w:p w14:paraId="2B6BE60D" w14:textId="65653B9D" w:rsidR="00662064" w:rsidRPr="00D60862" w:rsidRDefault="00662064">
      <w:pPr>
        <w:rPr>
          <w:rFonts w:ascii="Arial" w:hAnsi="Arial" w:cs="Arial"/>
        </w:rPr>
      </w:pPr>
    </w:p>
    <w:p w14:paraId="77ACED65" w14:textId="5341AE12" w:rsidR="00662064" w:rsidRPr="00D60862" w:rsidRDefault="009E43A3">
      <w:pPr>
        <w:rPr>
          <w:rFonts w:ascii="Arial" w:hAnsi="Arial" w:cs="Arial"/>
        </w:rPr>
      </w:pPr>
      <w:r w:rsidRPr="00D60862">
        <w:rPr>
          <w:rFonts w:ascii="Arial" w:hAnsi="Arial" w:cs="Arial"/>
        </w:rPr>
        <w:t>Both steel and concrete are two very durable framing materials, each suited to the Wills Tower and Burj Khalifa given their location.</w:t>
      </w:r>
      <w:r w:rsidR="003441F3">
        <w:rPr>
          <w:rFonts w:ascii="Arial" w:hAnsi="Arial" w:cs="Arial"/>
        </w:rPr>
        <w:t xml:space="preserve"> T</w:t>
      </w:r>
      <w:r w:rsidRPr="00D60862">
        <w:rPr>
          <w:rFonts w:ascii="Arial" w:hAnsi="Arial" w:cs="Arial"/>
        </w:rPr>
        <w:t xml:space="preserve">hey both face similar </w:t>
      </w:r>
      <w:r w:rsidR="00D60862">
        <w:rPr>
          <w:rFonts w:ascii="Arial" w:hAnsi="Arial" w:cs="Arial"/>
        </w:rPr>
        <w:t>environmental conditions in terms of wind and weathe</w:t>
      </w:r>
      <w:r w:rsidR="003441F3">
        <w:rPr>
          <w:rFonts w:ascii="Arial" w:hAnsi="Arial" w:cs="Arial"/>
        </w:rPr>
        <w:t xml:space="preserve">r to which </w:t>
      </w:r>
      <w:r w:rsidR="00D60862">
        <w:rPr>
          <w:rFonts w:ascii="Arial" w:hAnsi="Arial" w:cs="Arial"/>
        </w:rPr>
        <w:t xml:space="preserve">they both combat </w:t>
      </w:r>
      <w:r w:rsidR="003441F3">
        <w:rPr>
          <w:rFonts w:ascii="Arial" w:hAnsi="Arial" w:cs="Arial"/>
        </w:rPr>
        <w:t>the issues in similar ways. Where the two materials differ is that concrete has a much large imp</w:t>
      </w:r>
      <w:r w:rsidR="00953D38">
        <w:rPr>
          <w:rFonts w:ascii="Arial" w:hAnsi="Arial" w:cs="Arial"/>
        </w:rPr>
        <w:t xml:space="preserve">act on the environment. Given steel can be recycled this makes it much more sustainable. The design of any sky scraper can be achieved through either the use of steel or concrete, but in terms of impact and sustainability, steel would be the better option. </w:t>
      </w:r>
    </w:p>
    <w:p w14:paraId="127B1CAC" w14:textId="1807BADE" w:rsidR="00662064" w:rsidRDefault="00662064"/>
    <w:p w14:paraId="7B989BF4" w14:textId="28A3E085" w:rsidR="00662064" w:rsidRDefault="00662064"/>
    <w:p w14:paraId="31E911FA" w14:textId="55637E7C" w:rsidR="00662064" w:rsidRDefault="00662064"/>
    <w:p w14:paraId="64F82CA4" w14:textId="1FD5885D" w:rsidR="00662064" w:rsidRDefault="00662064"/>
    <w:p w14:paraId="5DDD2A21" w14:textId="08A625BC" w:rsidR="00662064" w:rsidRDefault="00662064"/>
    <w:p w14:paraId="6902466E" w14:textId="1754DF74" w:rsidR="00662064" w:rsidRDefault="00662064"/>
    <w:p w14:paraId="2E0D116D" w14:textId="4662437C" w:rsidR="00662064" w:rsidRDefault="00662064"/>
    <w:p w14:paraId="42C3D16D" w14:textId="6D461338" w:rsidR="00662064" w:rsidRDefault="00662064"/>
    <w:p w14:paraId="345C3644" w14:textId="509AB056" w:rsidR="00662064" w:rsidRDefault="00662064"/>
    <w:p w14:paraId="596BA0B8" w14:textId="110185A5" w:rsidR="00662064" w:rsidRDefault="00662064"/>
    <w:p w14:paraId="0270B368" w14:textId="389F538E" w:rsidR="00662064" w:rsidRDefault="00662064"/>
    <w:p w14:paraId="53553FF6" w14:textId="088394E4" w:rsidR="00662064" w:rsidRDefault="00662064"/>
    <w:p w14:paraId="3AF39E1C" w14:textId="2F056340" w:rsidR="00662064" w:rsidRDefault="00662064"/>
    <w:p w14:paraId="7CBD683C" w14:textId="0954CBC6" w:rsidR="00662064" w:rsidRDefault="00662064"/>
    <w:p w14:paraId="151A15B7" w14:textId="24BFDC75" w:rsidR="00662064" w:rsidRDefault="00662064"/>
    <w:p w14:paraId="6F793936" w14:textId="1894BC1D" w:rsidR="00662064" w:rsidRDefault="00662064"/>
    <w:p w14:paraId="1D0162CE" w14:textId="59382A23" w:rsidR="00662064" w:rsidRDefault="00662064"/>
    <w:p w14:paraId="5AB56E7C" w14:textId="7D5C68DB" w:rsidR="00662064" w:rsidRDefault="00662064"/>
    <w:p w14:paraId="5D2F8348" w14:textId="02CC4663" w:rsidR="00662064" w:rsidRDefault="00662064"/>
    <w:p w14:paraId="71B506A6" w14:textId="77777777" w:rsidR="00662064" w:rsidRDefault="00662064"/>
    <w:p w14:paraId="2E8A0EDD" w14:textId="77777777" w:rsidR="000707A3" w:rsidRDefault="000707A3"/>
    <w:p w14:paraId="5823685A" w14:textId="61672F2B" w:rsidR="00734878" w:rsidRDefault="00734878"/>
    <w:p w14:paraId="4525B8D8" w14:textId="77777777" w:rsidR="008C613D" w:rsidRDefault="008C613D"/>
    <w:p w14:paraId="019588B3" w14:textId="2B6B9C7E" w:rsidR="000707A3" w:rsidRDefault="00734878">
      <w:r w:rsidRPr="00734878">
        <w:t xml:space="preserve"> </w:t>
      </w:r>
    </w:p>
    <w:p w14:paraId="5A5F5867" w14:textId="037D48F9" w:rsidR="00D60862" w:rsidRDefault="00D60862"/>
    <w:p w14:paraId="78651F57" w14:textId="5A705739" w:rsidR="00D60862" w:rsidRDefault="00D60862"/>
    <w:p w14:paraId="22CF010C" w14:textId="7A67ECF1" w:rsidR="00D60862" w:rsidRDefault="00D60862"/>
    <w:p w14:paraId="7FF9D39B" w14:textId="2E37DD77" w:rsidR="00D60862" w:rsidRDefault="00D60862"/>
    <w:p w14:paraId="3037F752" w14:textId="6E17DD80" w:rsidR="00D60862" w:rsidRDefault="00D60862"/>
    <w:p w14:paraId="24997A1A" w14:textId="2EEE0200" w:rsidR="00D60862" w:rsidRDefault="00D60862"/>
    <w:p w14:paraId="7BCF8992" w14:textId="63DDA27E" w:rsidR="00D60862" w:rsidRDefault="00D60862"/>
    <w:p w14:paraId="48AFB0BC" w14:textId="171C0AE5" w:rsidR="00D60862" w:rsidRDefault="00D60862"/>
    <w:p w14:paraId="29DAAA91" w14:textId="44CE3911" w:rsidR="00D60862" w:rsidRDefault="00D60862"/>
    <w:p w14:paraId="36702A73" w14:textId="08195F7D" w:rsidR="00D60862" w:rsidRDefault="00D60862"/>
    <w:p w14:paraId="5070EC7E" w14:textId="172D6C73" w:rsidR="00D60862" w:rsidRDefault="00D60862"/>
    <w:p w14:paraId="44A646FA" w14:textId="39FDBE6F" w:rsidR="00D60862" w:rsidRDefault="00D60862"/>
    <w:p w14:paraId="567F8B74" w14:textId="7615C6E4" w:rsidR="00D60862" w:rsidRDefault="00D60862"/>
    <w:p w14:paraId="3C7C0C4B" w14:textId="7DF06FA3" w:rsidR="00D60862" w:rsidRDefault="00D60862"/>
    <w:p w14:paraId="0BF7AA9E" w14:textId="3759202D" w:rsidR="00D60862" w:rsidRDefault="00D60862"/>
    <w:p w14:paraId="713441B3" w14:textId="7CC96AAE" w:rsidR="00D60862" w:rsidRDefault="00D60862"/>
    <w:p w14:paraId="560EA2C0" w14:textId="0A867E3D" w:rsidR="00D60862" w:rsidRDefault="00D60862"/>
    <w:p w14:paraId="64A59F82" w14:textId="56657C52" w:rsidR="00D60862" w:rsidRPr="00953D38" w:rsidRDefault="00953D38">
      <w:pPr>
        <w:rPr>
          <w:rFonts w:ascii="Arial" w:hAnsi="Arial" w:cs="Arial"/>
          <w:b/>
          <w:u w:val="single"/>
        </w:rPr>
      </w:pPr>
      <w:r w:rsidRPr="00953D38">
        <w:rPr>
          <w:rFonts w:ascii="Arial" w:hAnsi="Arial" w:cs="Arial"/>
          <w:b/>
          <w:u w:val="single"/>
        </w:rPr>
        <w:t>6.0 Appendi</w:t>
      </w:r>
      <w:r>
        <w:rPr>
          <w:rFonts w:ascii="Arial" w:hAnsi="Arial" w:cs="Arial"/>
          <w:b/>
          <w:u w:val="single"/>
        </w:rPr>
        <w:t>ces</w:t>
      </w:r>
      <w:r w:rsidRPr="00953D38">
        <w:rPr>
          <w:rFonts w:ascii="Arial" w:hAnsi="Arial" w:cs="Arial"/>
          <w:b/>
          <w:u w:val="single"/>
        </w:rPr>
        <w:t xml:space="preserve"> </w:t>
      </w:r>
    </w:p>
    <w:p w14:paraId="31BC001F" w14:textId="145D7CDB" w:rsidR="00D60862" w:rsidRDefault="00D60862"/>
    <w:p w14:paraId="618B9DFF" w14:textId="77777777" w:rsidR="00D60862" w:rsidRDefault="00D60862"/>
    <w:p w14:paraId="64E8910D" w14:textId="77777777" w:rsidR="006853BF" w:rsidRDefault="00734878">
      <w:r w:rsidRPr="00734878">
        <w:t xml:space="preserve">  </w:t>
      </w:r>
    </w:p>
    <w:p w14:paraId="092FBB8A" w14:textId="222E4A64" w:rsidR="00B34175" w:rsidRPr="00953D38" w:rsidRDefault="00734878">
      <w:pPr>
        <w:rPr>
          <w:rFonts w:ascii="Arial" w:hAnsi="Arial" w:cs="Arial"/>
          <w:b/>
        </w:rPr>
      </w:pPr>
      <w:r w:rsidRPr="00953D38">
        <w:t xml:space="preserve">     </w:t>
      </w:r>
      <w:r w:rsidR="00691568" w:rsidRPr="00953D38">
        <w:rPr>
          <w:rFonts w:ascii="Arial" w:hAnsi="Arial" w:cs="Arial"/>
          <w:b/>
        </w:rPr>
        <w:t>Appendix</w:t>
      </w:r>
      <w:r w:rsidRPr="00953D38">
        <w:rPr>
          <w:rFonts w:ascii="Arial" w:hAnsi="Arial" w:cs="Arial"/>
          <w:b/>
        </w:rPr>
        <w:t xml:space="preserve"> 1</w:t>
      </w:r>
      <w:r w:rsidR="00691568" w:rsidRPr="00953D38">
        <w:rPr>
          <w:rFonts w:ascii="Arial" w:hAnsi="Arial" w:cs="Arial"/>
          <w:b/>
        </w:rPr>
        <w:t xml:space="preserve">. </w:t>
      </w:r>
    </w:p>
    <w:p w14:paraId="226358ED" w14:textId="712B56EF" w:rsidR="00691568" w:rsidRDefault="00691568"/>
    <w:p w14:paraId="073A5D93" w14:textId="0BF00B55" w:rsidR="00B34175" w:rsidRDefault="00B34175"/>
    <w:p w14:paraId="65248BF8" w14:textId="2EA1CB62" w:rsidR="00B34175" w:rsidRDefault="00B34175"/>
    <w:p w14:paraId="461A9271" w14:textId="3E62F163" w:rsidR="00B34175" w:rsidRDefault="00B34175"/>
    <w:p w14:paraId="0470E1BB" w14:textId="574798E6" w:rsidR="00B34175" w:rsidRDefault="00B34175"/>
    <w:p w14:paraId="79906CE4" w14:textId="6CA41FAD" w:rsidR="00B34175" w:rsidRDefault="00D60862">
      <w:r w:rsidRPr="00734878">
        <w:rPr>
          <w:noProof/>
        </w:rPr>
        <w:drawing>
          <wp:anchor distT="0" distB="0" distL="114300" distR="114300" simplePos="0" relativeHeight="251660288" behindDoc="0" locked="0" layoutInCell="1" allowOverlap="1" wp14:anchorId="6A18E420" wp14:editId="106624AC">
            <wp:simplePos x="0" y="0"/>
            <wp:positionH relativeFrom="margin">
              <wp:posOffset>-276225</wp:posOffset>
            </wp:positionH>
            <wp:positionV relativeFrom="paragraph">
              <wp:posOffset>109220</wp:posOffset>
            </wp:positionV>
            <wp:extent cx="2447925" cy="4663440"/>
            <wp:effectExtent l="0" t="0" r="9525"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47925" cy="4663440"/>
                    </a:xfrm>
                    <a:prstGeom prst="rect">
                      <a:avLst/>
                    </a:prstGeom>
                  </pic:spPr>
                </pic:pic>
              </a:graphicData>
            </a:graphic>
            <wp14:sizeRelH relativeFrom="margin">
              <wp14:pctWidth>0</wp14:pctWidth>
            </wp14:sizeRelH>
            <wp14:sizeRelV relativeFrom="margin">
              <wp14:pctHeight>0</wp14:pctHeight>
            </wp14:sizeRelV>
          </wp:anchor>
        </w:drawing>
      </w:r>
    </w:p>
    <w:p w14:paraId="34AE5C3E" w14:textId="491AFD13" w:rsidR="00B34175" w:rsidRDefault="00D60862">
      <w:r w:rsidRPr="00734878">
        <w:rPr>
          <w:noProof/>
        </w:rPr>
        <w:drawing>
          <wp:anchor distT="0" distB="0" distL="114300" distR="114300" simplePos="0" relativeHeight="251661312" behindDoc="0" locked="0" layoutInCell="1" allowOverlap="1" wp14:anchorId="1F56D4E3" wp14:editId="2A714AD9">
            <wp:simplePos x="0" y="0"/>
            <wp:positionH relativeFrom="margin">
              <wp:posOffset>2816860</wp:posOffset>
            </wp:positionH>
            <wp:positionV relativeFrom="paragraph">
              <wp:posOffset>7620</wp:posOffset>
            </wp:positionV>
            <wp:extent cx="2962275" cy="471106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2275" cy="4711065"/>
                    </a:xfrm>
                    <a:prstGeom prst="rect">
                      <a:avLst/>
                    </a:prstGeom>
                  </pic:spPr>
                </pic:pic>
              </a:graphicData>
            </a:graphic>
            <wp14:sizeRelH relativeFrom="margin">
              <wp14:pctWidth>0</wp14:pctWidth>
            </wp14:sizeRelH>
            <wp14:sizeRelV relativeFrom="margin">
              <wp14:pctHeight>0</wp14:pctHeight>
            </wp14:sizeRelV>
          </wp:anchor>
        </w:drawing>
      </w:r>
      <w:r w:rsidR="00734878" w:rsidRPr="00734878">
        <w:t xml:space="preserve">  </w:t>
      </w:r>
    </w:p>
    <w:p w14:paraId="20158247" w14:textId="77777777" w:rsidR="00B34175" w:rsidRDefault="00B34175"/>
    <w:p w14:paraId="7433A9C4" w14:textId="1F4AE69C" w:rsidR="00B34175" w:rsidRDefault="00B34175"/>
    <w:p w14:paraId="7D04CB72" w14:textId="77777777" w:rsidR="00B34175" w:rsidRDefault="00B34175"/>
    <w:p w14:paraId="3BFDCF5F" w14:textId="0C2D8383" w:rsidR="00B34175" w:rsidRDefault="00B34175"/>
    <w:p w14:paraId="13094C33" w14:textId="77777777" w:rsidR="00B34175" w:rsidRDefault="00B34175"/>
    <w:p w14:paraId="66BD0E73" w14:textId="77777777" w:rsidR="00B34175" w:rsidRDefault="00B34175"/>
    <w:p w14:paraId="7DE04E61" w14:textId="16E75A72" w:rsidR="00B34175" w:rsidRDefault="00B34175"/>
    <w:p w14:paraId="212BE211" w14:textId="77777777" w:rsidR="00B34175" w:rsidRDefault="00B34175"/>
    <w:p w14:paraId="2B8C5F59" w14:textId="77777777" w:rsidR="00B34175" w:rsidRDefault="00B34175"/>
    <w:p w14:paraId="4332A383" w14:textId="77777777" w:rsidR="00B34175" w:rsidRDefault="00B34175"/>
    <w:p w14:paraId="08B7ABB0" w14:textId="77777777" w:rsidR="00B34175" w:rsidRDefault="00B34175"/>
    <w:p w14:paraId="09424347" w14:textId="77777777" w:rsidR="00B34175" w:rsidRDefault="00B34175"/>
    <w:p w14:paraId="4E1BA115" w14:textId="77777777" w:rsidR="00B34175" w:rsidRDefault="00B34175"/>
    <w:p w14:paraId="14FF7581" w14:textId="77777777" w:rsidR="00B34175" w:rsidRDefault="00B34175"/>
    <w:p w14:paraId="274B854B" w14:textId="77777777" w:rsidR="00B34175" w:rsidRDefault="00B34175"/>
    <w:p w14:paraId="17456744" w14:textId="77777777" w:rsidR="00B34175" w:rsidRDefault="00B34175"/>
    <w:p w14:paraId="5C974716" w14:textId="77777777" w:rsidR="00B34175" w:rsidRDefault="00B34175"/>
    <w:p w14:paraId="328EF75A" w14:textId="77777777" w:rsidR="00B34175" w:rsidRDefault="00B34175"/>
    <w:p w14:paraId="31B401CD" w14:textId="77777777" w:rsidR="00B34175" w:rsidRDefault="00B34175"/>
    <w:p w14:paraId="2CF52C10" w14:textId="77777777" w:rsidR="0066014A" w:rsidRDefault="0066014A"/>
    <w:p w14:paraId="53619A38" w14:textId="77777777" w:rsidR="0066014A" w:rsidRDefault="0066014A"/>
    <w:p w14:paraId="09302043" w14:textId="77777777" w:rsidR="0066014A" w:rsidRDefault="0066014A"/>
    <w:p w14:paraId="7119AA44" w14:textId="77777777" w:rsidR="0066014A" w:rsidRDefault="0066014A"/>
    <w:p w14:paraId="79B4FC67" w14:textId="77777777" w:rsidR="0066014A" w:rsidRDefault="0066014A"/>
    <w:p w14:paraId="5F07753D" w14:textId="77777777" w:rsidR="0066014A" w:rsidRDefault="0066014A"/>
    <w:p w14:paraId="1F3C11B3" w14:textId="77777777" w:rsidR="0066014A" w:rsidRDefault="0066014A"/>
    <w:p w14:paraId="670FEB43" w14:textId="77777777" w:rsidR="0066014A" w:rsidRDefault="0066014A"/>
    <w:p w14:paraId="5C3A8ADA" w14:textId="77777777" w:rsidR="0066014A" w:rsidRDefault="0066014A"/>
    <w:p w14:paraId="55F121A3" w14:textId="77777777" w:rsidR="0066014A" w:rsidRDefault="0066014A"/>
    <w:p w14:paraId="7CF205F5" w14:textId="77777777" w:rsidR="00D60862" w:rsidRDefault="00D60862">
      <w:pPr>
        <w:rPr>
          <w:rFonts w:ascii="Arial" w:hAnsi="Arial" w:cs="Arial"/>
          <w:b/>
          <w:u w:val="single"/>
        </w:rPr>
      </w:pPr>
    </w:p>
    <w:p w14:paraId="5F2AB4D4" w14:textId="77777777" w:rsidR="00D60862" w:rsidRDefault="00D60862">
      <w:pPr>
        <w:rPr>
          <w:rFonts w:ascii="Arial" w:hAnsi="Arial" w:cs="Arial"/>
          <w:b/>
          <w:u w:val="single"/>
        </w:rPr>
      </w:pPr>
    </w:p>
    <w:p w14:paraId="2730C6FD" w14:textId="77777777" w:rsidR="00D60862" w:rsidRDefault="00D60862">
      <w:pPr>
        <w:rPr>
          <w:rFonts w:ascii="Arial" w:hAnsi="Arial" w:cs="Arial"/>
          <w:b/>
          <w:u w:val="single"/>
        </w:rPr>
      </w:pPr>
    </w:p>
    <w:p w14:paraId="043744C2" w14:textId="77777777" w:rsidR="00D60862" w:rsidRDefault="00D60862">
      <w:pPr>
        <w:rPr>
          <w:rFonts w:ascii="Arial" w:hAnsi="Arial" w:cs="Arial"/>
          <w:b/>
          <w:u w:val="single"/>
        </w:rPr>
      </w:pPr>
    </w:p>
    <w:p w14:paraId="044E61AA" w14:textId="77777777" w:rsidR="00D60862" w:rsidRDefault="00D60862">
      <w:pPr>
        <w:rPr>
          <w:rFonts w:ascii="Arial" w:hAnsi="Arial" w:cs="Arial"/>
          <w:b/>
          <w:u w:val="single"/>
        </w:rPr>
      </w:pPr>
    </w:p>
    <w:p w14:paraId="3E622D25" w14:textId="77777777" w:rsidR="00D60862" w:rsidRDefault="00D60862">
      <w:pPr>
        <w:rPr>
          <w:rFonts w:ascii="Arial" w:hAnsi="Arial" w:cs="Arial"/>
          <w:b/>
          <w:u w:val="single"/>
        </w:rPr>
      </w:pPr>
    </w:p>
    <w:p w14:paraId="34F02362" w14:textId="77777777" w:rsidR="00D60862" w:rsidRDefault="00D60862">
      <w:pPr>
        <w:rPr>
          <w:rFonts w:ascii="Arial" w:hAnsi="Arial" w:cs="Arial"/>
          <w:b/>
          <w:u w:val="single"/>
        </w:rPr>
      </w:pPr>
    </w:p>
    <w:p w14:paraId="7DAF7092" w14:textId="77777777" w:rsidR="00D60862" w:rsidRDefault="00D60862">
      <w:pPr>
        <w:rPr>
          <w:rFonts w:ascii="Arial" w:hAnsi="Arial" w:cs="Arial"/>
          <w:b/>
          <w:u w:val="single"/>
        </w:rPr>
      </w:pPr>
    </w:p>
    <w:p w14:paraId="670FDADB" w14:textId="77777777" w:rsidR="00D60862" w:rsidRDefault="00D60862">
      <w:pPr>
        <w:rPr>
          <w:rFonts w:ascii="Arial" w:hAnsi="Arial" w:cs="Arial"/>
          <w:b/>
          <w:u w:val="single"/>
        </w:rPr>
      </w:pPr>
    </w:p>
    <w:p w14:paraId="0BF45021" w14:textId="77777777" w:rsidR="00D60862" w:rsidRDefault="00D60862">
      <w:pPr>
        <w:rPr>
          <w:rFonts w:ascii="Arial" w:hAnsi="Arial" w:cs="Arial"/>
          <w:b/>
          <w:u w:val="single"/>
        </w:rPr>
      </w:pPr>
    </w:p>
    <w:p w14:paraId="01A33F80" w14:textId="77777777" w:rsidR="00D60862" w:rsidRDefault="00D60862">
      <w:pPr>
        <w:rPr>
          <w:rFonts w:ascii="Arial" w:hAnsi="Arial" w:cs="Arial"/>
          <w:b/>
          <w:u w:val="single"/>
        </w:rPr>
      </w:pPr>
    </w:p>
    <w:p w14:paraId="00E51C1C" w14:textId="77777777" w:rsidR="00D60862" w:rsidRDefault="00D60862">
      <w:pPr>
        <w:rPr>
          <w:rFonts w:ascii="Arial" w:hAnsi="Arial" w:cs="Arial"/>
          <w:b/>
          <w:u w:val="single"/>
        </w:rPr>
      </w:pPr>
    </w:p>
    <w:p w14:paraId="2FA7E10C" w14:textId="77777777" w:rsidR="00D60862" w:rsidRDefault="00D60862">
      <w:pPr>
        <w:rPr>
          <w:rFonts w:ascii="Arial" w:hAnsi="Arial" w:cs="Arial"/>
          <w:b/>
          <w:u w:val="single"/>
        </w:rPr>
      </w:pPr>
    </w:p>
    <w:p w14:paraId="0514130F" w14:textId="70741072" w:rsidR="00B34175" w:rsidRPr="00953D38" w:rsidRDefault="008C613D">
      <w:pPr>
        <w:rPr>
          <w:rFonts w:ascii="Arial" w:hAnsi="Arial" w:cs="Arial"/>
          <w:b/>
        </w:rPr>
      </w:pPr>
      <w:r w:rsidRPr="00953D38">
        <w:rPr>
          <w:rFonts w:ascii="Arial" w:hAnsi="Arial" w:cs="Arial"/>
          <w:b/>
        </w:rPr>
        <w:t xml:space="preserve">Appendix 2 </w:t>
      </w:r>
    </w:p>
    <w:p w14:paraId="6E2BEA7B" w14:textId="15832AE3" w:rsidR="00B34175" w:rsidRDefault="00D60862">
      <w:r>
        <w:rPr>
          <w:noProof/>
        </w:rPr>
        <w:drawing>
          <wp:anchor distT="0" distB="0" distL="114300" distR="114300" simplePos="0" relativeHeight="251659264" behindDoc="0" locked="0" layoutInCell="1" allowOverlap="1" wp14:anchorId="1448E305" wp14:editId="1F89192E">
            <wp:simplePos x="0" y="0"/>
            <wp:positionH relativeFrom="margin">
              <wp:posOffset>-69215</wp:posOffset>
            </wp:positionH>
            <wp:positionV relativeFrom="paragraph">
              <wp:posOffset>339090</wp:posOffset>
            </wp:positionV>
            <wp:extent cx="5731510" cy="2865755"/>
            <wp:effectExtent l="0" t="0" r="2540" b="0"/>
            <wp:wrapSquare wrapText="bothSides"/>
            <wp:docPr id="2" name="Picture 2" descr="https://upload.wikimedia.org/wikipedia/commons/thumb/9/9e/Willis_Tower_tube_structure.svg/1920px-Willis_Tower_tube_structur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9/9e/Willis_Tower_tube_structure.svg/1920px-Willis_Tower_tube_structure.svg.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p>
    <w:p w14:paraId="25CF6E31" w14:textId="3326C1A6" w:rsidR="00B34175" w:rsidRDefault="00B34175"/>
    <w:p w14:paraId="21C30ADF" w14:textId="6B10FFE3" w:rsidR="00B34175" w:rsidRDefault="00B34175"/>
    <w:p w14:paraId="5284C1E9" w14:textId="7AE4B1A6" w:rsidR="00B34175" w:rsidRDefault="00B34175"/>
    <w:p w14:paraId="4A0FEAA0" w14:textId="260FD4D8" w:rsidR="00B34175" w:rsidRDefault="00B34175"/>
    <w:p w14:paraId="5FA8D3F0" w14:textId="0D7076D5" w:rsidR="00B34175" w:rsidRDefault="00B34175"/>
    <w:p w14:paraId="6AD799E4" w14:textId="158D3F1E" w:rsidR="00B34175" w:rsidRDefault="00B34175"/>
    <w:p w14:paraId="6C37BBC2" w14:textId="6BC00C36" w:rsidR="00361EC5" w:rsidRPr="00953D38" w:rsidRDefault="0066014A">
      <w:pPr>
        <w:rPr>
          <w:rFonts w:ascii="Arial" w:hAnsi="Arial" w:cs="Arial"/>
          <w:b/>
        </w:rPr>
      </w:pPr>
      <w:r w:rsidRPr="00953D38">
        <w:rPr>
          <w:rFonts w:ascii="Arial" w:hAnsi="Arial" w:cs="Arial"/>
          <w:b/>
        </w:rPr>
        <w:t xml:space="preserve">Appendix 3 </w:t>
      </w:r>
    </w:p>
    <w:p w14:paraId="0281EE3F" w14:textId="3FD46AE3" w:rsidR="008C613D" w:rsidRDefault="008C613D"/>
    <w:p w14:paraId="2FF30D96" w14:textId="4469D11B" w:rsidR="008C613D" w:rsidRDefault="008C613D"/>
    <w:p w14:paraId="7ABC16C0" w14:textId="1CC1CB86" w:rsidR="008C613D" w:rsidRDefault="008C613D"/>
    <w:p w14:paraId="51A98C40" w14:textId="02643F2B" w:rsidR="008C613D" w:rsidRDefault="008C613D"/>
    <w:p w14:paraId="064453D9" w14:textId="42397772" w:rsidR="008C613D" w:rsidRDefault="008C613D"/>
    <w:p w14:paraId="7CD8D350" w14:textId="0680129C" w:rsidR="008C613D" w:rsidRDefault="008C613D"/>
    <w:p w14:paraId="2FC915EF" w14:textId="505B41B2" w:rsidR="008C613D" w:rsidRDefault="008C613D"/>
    <w:p w14:paraId="57F43BA1" w14:textId="4FA073E4" w:rsidR="008C613D" w:rsidRDefault="008C613D"/>
    <w:p w14:paraId="598ADAF4" w14:textId="3EFE9669" w:rsidR="008C613D" w:rsidRDefault="008C613D"/>
    <w:p w14:paraId="47DD16D5" w14:textId="07C1B74F" w:rsidR="008C613D" w:rsidRDefault="008C613D"/>
    <w:p w14:paraId="7887F63A" w14:textId="0E5F4609" w:rsidR="00722A92" w:rsidRDefault="00BC68BF">
      <w:r>
        <w:rPr>
          <w:noProof/>
        </w:rPr>
        <w:drawing>
          <wp:anchor distT="0" distB="0" distL="114300" distR="114300" simplePos="0" relativeHeight="251662336" behindDoc="0" locked="0" layoutInCell="1" allowOverlap="1" wp14:anchorId="1D938B36" wp14:editId="5C3018FA">
            <wp:simplePos x="0" y="0"/>
            <wp:positionH relativeFrom="column">
              <wp:posOffset>-466725</wp:posOffset>
            </wp:positionH>
            <wp:positionV relativeFrom="paragraph">
              <wp:posOffset>-1528445</wp:posOffset>
            </wp:positionV>
            <wp:extent cx="4420235" cy="2305050"/>
            <wp:effectExtent l="0" t="0" r="0" b="0"/>
            <wp:wrapSquare wrapText="bothSides"/>
            <wp:docPr id="3" name="Picture 3" descr="http://www.greenspec.co.uk/images/web/materials/greeningofconcrete/cementincreas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reenspec.co.uk/images/web/materials/greeningofconcrete/cementincrease.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0235" cy="2305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D9CD6D" w14:textId="45AAA776" w:rsidR="00722A92" w:rsidRDefault="00722A92"/>
    <w:p w14:paraId="3EE7440A" w14:textId="492A1C3C" w:rsidR="00722A92" w:rsidRDefault="00722A92"/>
    <w:p w14:paraId="6F89F326" w14:textId="1A41F257" w:rsidR="00722A92" w:rsidRDefault="00722A92"/>
    <w:p w14:paraId="6EFABF0E" w14:textId="248078EB" w:rsidR="00722A92" w:rsidRDefault="00722A92"/>
    <w:p w14:paraId="6FAB9A86" w14:textId="2553E7A4" w:rsidR="00722A92" w:rsidRDefault="00722A92"/>
    <w:p w14:paraId="1EEA33DB" w14:textId="19D411A8" w:rsidR="00722A92" w:rsidRDefault="00722A92"/>
    <w:p w14:paraId="77B61D3D" w14:textId="4A90F63B" w:rsidR="00722A92" w:rsidRDefault="00722A92"/>
    <w:p w14:paraId="4F7EFEFC" w14:textId="77777777" w:rsidR="00722A92" w:rsidRDefault="00722A92"/>
    <w:p w14:paraId="38AFF2F0" w14:textId="012A8114" w:rsidR="00B84972" w:rsidRPr="00722A92" w:rsidRDefault="00953D38">
      <w:pPr>
        <w:rPr>
          <w:b/>
          <w:u w:val="single"/>
        </w:rPr>
      </w:pPr>
      <w:r>
        <w:rPr>
          <w:b/>
          <w:u w:val="single"/>
        </w:rPr>
        <w:t xml:space="preserve">7.0 </w:t>
      </w:r>
      <w:r w:rsidR="00722A92" w:rsidRPr="00722A92">
        <w:rPr>
          <w:b/>
          <w:u w:val="single"/>
        </w:rPr>
        <w:t xml:space="preserve">References </w:t>
      </w:r>
    </w:p>
    <w:p w14:paraId="012B5DDF" w14:textId="77777777" w:rsidR="00D86FE8" w:rsidRDefault="00D86FE8"/>
    <w:sectPr w:rsidR="00D86FE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9B3F4" w14:textId="77777777" w:rsidR="007C6FBC" w:rsidRDefault="007C6FBC" w:rsidP="00B34175">
      <w:r>
        <w:separator/>
      </w:r>
    </w:p>
  </w:endnote>
  <w:endnote w:type="continuationSeparator" w:id="0">
    <w:p w14:paraId="4CF4C8A5" w14:textId="77777777" w:rsidR="007C6FBC" w:rsidRDefault="007C6FBC" w:rsidP="00B34175">
      <w:r>
        <w:continuationSeparator/>
      </w:r>
    </w:p>
  </w:endnote>
  <w:endnote w:id="1">
    <w:p w14:paraId="36DCBAD2" w14:textId="4A34BC00" w:rsidR="002F25F2" w:rsidRDefault="002F25F2">
      <w:pPr>
        <w:pStyle w:val="EndnoteText"/>
      </w:pPr>
    </w:p>
    <w:p w14:paraId="2C5821AE" w14:textId="77777777" w:rsidR="00F12517" w:rsidRDefault="00F12517" w:rsidP="00F12517">
      <w:pPr>
        <w:pStyle w:val="EndnoteText"/>
      </w:pPr>
      <w:r>
        <w:t xml:space="preserve">Aggregate Research International. (2020). Recycled Aggregates in Concrete • Aggregate Research International. [online] Available at: https://www.aggregateresearch.com/news/recycled-aggregates-in-concrete/ </w:t>
      </w:r>
    </w:p>
    <w:p w14:paraId="5C842602" w14:textId="77777777" w:rsidR="00F12517" w:rsidRDefault="00F12517" w:rsidP="00F12517">
      <w:pPr>
        <w:pStyle w:val="EndnoteText"/>
      </w:pPr>
    </w:p>
    <w:p w14:paraId="54B30E6A" w14:textId="5EF95400" w:rsidR="00F12517" w:rsidRDefault="00F12517" w:rsidP="00F12517">
      <w:pPr>
        <w:pStyle w:val="EndnoteText"/>
      </w:pPr>
      <w:r>
        <w:t xml:space="preserve">Aya Lowe and </w:t>
      </w:r>
      <w:proofErr w:type="spellStart"/>
      <w:r>
        <w:t>Samia</w:t>
      </w:r>
      <w:proofErr w:type="spellEnd"/>
      <w:r>
        <w:t xml:space="preserve"> </w:t>
      </w:r>
      <w:proofErr w:type="spellStart"/>
      <w:r>
        <w:t>Badih</w:t>
      </w:r>
      <w:proofErr w:type="spellEnd"/>
      <w:r>
        <w:t xml:space="preserve">, S. (2020). Burj Khalifa is an outstanding example of sustainable architecture. [online] Gulfnews.com. Available at: http://gulfnews.com/business/general/burj-khalifa-is-an-outstanding-example-of-sustainable-architecture-1.563396 </w:t>
      </w:r>
    </w:p>
    <w:p w14:paraId="1E18608A" w14:textId="283C4E20" w:rsidR="00F12517" w:rsidRDefault="00F12517" w:rsidP="00F12517">
      <w:pPr>
        <w:pStyle w:val="EndnoteText"/>
      </w:pPr>
    </w:p>
    <w:p w14:paraId="58E75019" w14:textId="1731FF7F" w:rsidR="00F12517" w:rsidRDefault="00F12517" w:rsidP="00F12517">
      <w:pPr>
        <w:pStyle w:val="EndnoteText"/>
      </w:pPr>
      <w:r>
        <w:t xml:space="preserve">ArabianBusiness.com. (2020). How the Burj was built. [online] Available at: https://www.arabianbusiness.com/how-burj-was-built-9706.html </w:t>
      </w:r>
    </w:p>
    <w:p w14:paraId="74237AC8" w14:textId="102A4E15" w:rsidR="00F12517" w:rsidRDefault="00F12517" w:rsidP="00F12517">
      <w:pPr>
        <w:pStyle w:val="EndnoteText"/>
      </w:pPr>
    </w:p>
    <w:p w14:paraId="6C4B48A5" w14:textId="77777777" w:rsidR="00F12517" w:rsidRDefault="00F12517" w:rsidP="00F12517">
      <w:pPr>
        <w:pStyle w:val="EndnoteText"/>
      </w:pPr>
      <w:r>
        <w:t xml:space="preserve">Ameinfo.com. (2020). Business Real Estate News | Technology | Travel Guide. [online] Available at: http://www.ameinfo.com/228756.html </w:t>
      </w:r>
    </w:p>
    <w:p w14:paraId="63194BF7" w14:textId="77777777" w:rsidR="00F12517" w:rsidRDefault="00F12517">
      <w:pPr>
        <w:pStyle w:val="EndnoteText"/>
      </w:pPr>
    </w:p>
  </w:endnote>
  <w:endnote w:id="2">
    <w:p w14:paraId="458D54A4" w14:textId="77777777" w:rsidR="005E4FB2" w:rsidRDefault="005E4FB2" w:rsidP="005E4FB2">
      <w:pPr>
        <w:pStyle w:val="EndnoteText"/>
      </w:pPr>
      <w:r>
        <w:t xml:space="preserve">Burjkhalifa.ae. (2020). Architectural, Construction &amp; Building Design| Burj Khalifa. [online] Available at: https://www.burjkhalifa.ae/en/the-tower/design-construction/ </w:t>
      </w:r>
    </w:p>
    <w:p w14:paraId="59F4F8E9" w14:textId="77777777" w:rsidR="005E4FB2" w:rsidRDefault="005E4FB2" w:rsidP="005E4FB2">
      <w:pPr>
        <w:pStyle w:val="EndnoteText"/>
      </w:pPr>
    </w:p>
    <w:p w14:paraId="25FDDA9D" w14:textId="3F998A46" w:rsidR="005E4FB2" w:rsidRDefault="005E4FB2" w:rsidP="005E4FB2">
      <w:pPr>
        <w:pStyle w:val="EndnoteText"/>
      </w:pPr>
      <w:r>
        <w:t xml:space="preserve">Burjkhalifa.ae. (2020). State-of-the-Art &amp; Structural Design Elements | Burj Khalifa. [online] Available at: https://www.burjkhalifa.ae/en/the-tower/structures/ </w:t>
      </w:r>
    </w:p>
    <w:p w14:paraId="1A072799" w14:textId="392B9416" w:rsidR="00F12517" w:rsidRDefault="00F12517" w:rsidP="00F12517">
      <w:pPr>
        <w:pStyle w:val="EndnoteText"/>
      </w:pPr>
    </w:p>
    <w:p w14:paraId="76895EDC" w14:textId="68905574" w:rsidR="00F12517" w:rsidRDefault="00F12517" w:rsidP="00F12517">
      <w:pPr>
        <w:pStyle w:val="EndnoteText"/>
      </w:pPr>
      <w:r>
        <w:t xml:space="preserve">Burjkhalifa.ae. (2020). The Inspiring Story Behind the World's Tallest Tower | Burj Khalifa. [online] Available at: https://www.burjkhalifa.ae/en/stories </w:t>
      </w:r>
    </w:p>
    <w:p w14:paraId="042B3350" w14:textId="085C3452" w:rsidR="00F12517" w:rsidRDefault="00F12517" w:rsidP="00F12517">
      <w:pPr>
        <w:pStyle w:val="EndnoteText"/>
      </w:pPr>
    </w:p>
    <w:p w14:paraId="175F40EE" w14:textId="270A3B71" w:rsidR="00F12517" w:rsidRDefault="00F12517" w:rsidP="00F12517">
      <w:pPr>
        <w:pStyle w:val="EndnoteText"/>
      </w:pPr>
      <w:r>
        <w:t xml:space="preserve">Bedell, G. (2020). Dubai's Burj Khalifa | Architecture review. [online] the Guardian. Available at: </w:t>
      </w:r>
      <w:r w:rsidRPr="00F12517">
        <w:t>https://www.theguardian.com/culture/2010/jan/10/burj-khalifa-dubai-skyscraper-architecture</w:t>
      </w:r>
    </w:p>
    <w:p w14:paraId="799A11A8" w14:textId="2C904997" w:rsidR="00F12517" w:rsidRDefault="00F12517" w:rsidP="00F12517">
      <w:pPr>
        <w:pStyle w:val="EndnoteText"/>
      </w:pPr>
    </w:p>
    <w:p w14:paraId="3663EE76" w14:textId="4E972E26" w:rsidR="00F12517" w:rsidRDefault="00F12517" w:rsidP="00F12517">
      <w:pPr>
        <w:pStyle w:val="EndnoteText"/>
      </w:pPr>
      <w:r>
        <w:t>Beyer, G. (2012). Wood and climate change. Tackle Climate Change. Retrieved from http://www.cei-bois.org/files/BuildWithWood.PDF</w:t>
      </w:r>
    </w:p>
    <w:p w14:paraId="0ADB902E" w14:textId="77777777" w:rsidR="00F12517" w:rsidRDefault="00F12517" w:rsidP="00F12517">
      <w:pPr>
        <w:pStyle w:val="EndnoteText"/>
      </w:pPr>
    </w:p>
    <w:p w14:paraId="06618D14" w14:textId="70691871" w:rsidR="00F12517" w:rsidRDefault="00F12517" w:rsidP="00F12517">
      <w:pPr>
        <w:pStyle w:val="EndnoteText"/>
      </w:pPr>
      <w:r>
        <w:t xml:space="preserve">The Constructor. (2020). Structural Details of Burj Khalifa - Concrete Grade and Foundations. [online] Available at: https://theconstructor.org/structures/structural-details-burj-khalifa-concrete-grade-foundations/20512/ </w:t>
      </w:r>
    </w:p>
    <w:p w14:paraId="676DE96B" w14:textId="77777777" w:rsidR="00F12517" w:rsidRDefault="00F12517" w:rsidP="00F12517">
      <w:pPr>
        <w:pStyle w:val="EndnoteText"/>
      </w:pPr>
    </w:p>
    <w:p w14:paraId="7EA08DB3" w14:textId="77777777" w:rsidR="00F12517" w:rsidRDefault="00F12517" w:rsidP="00F12517">
      <w:pPr>
        <w:pStyle w:val="EndnoteText"/>
      </w:pPr>
      <w:r>
        <w:t xml:space="preserve">Collins, M. (2020). High strength concrete. [online] Concrete.org.uk. Available at: http://www.concrete.org.uk/fingertips-nuggets.asp?cmd=display&amp;id=528 </w:t>
      </w:r>
    </w:p>
    <w:p w14:paraId="57DCE1BD" w14:textId="77777777" w:rsidR="00F12517" w:rsidRDefault="00F12517" w:rsidP="00F12517">
      <w:pPr>
        <w:pStyle w:val="EndnoteText"/>
      </w:pPr>
    </w:p>
    <w:p w14:paraId="6416BDA7" w14:textId="16F6B8B2" w:rsidR="00F12517" w:rsidRDefault="00F12517" w:rsidP="00F12517">
      <w:pPr>
        <w:pStyle w:val="EndnoteText"/>
      </w:pPr>
      <w:r>
        <w:t xml:space="preserve">Ciria.org. (2020). How Peter Irvin saved Burj Khalifa from the Wind. [online] Available at: https://www.ciria.org/News/blog/Peter_Irwin_wind_blog.aspx </w:t>
      </w:r>
    </w:p>
    <w:p w14:paraId="4EA14F1B" w14:textId="77777777" w:rsidR="00F12517" w:rsidRDefault="00F12517" w:rsidP="00F12517">
      <w:pPr>
        <w:pStyle w:val="EndnoteText"/>
      </w:pPr>
    </w:p>
    <w:p w14:paraId="6EEB296E" w14:textId="1D9D45F0" w:rsidR="00F12517" w:rsidRDefault="00F12517" w:rsidP="00F12517">
      <w:pPr>
        <w:pStyle w:val="EndnoteText"/>
      </w:pPr>
      <w:r>
        <w:t xml:space="preserve">Construction Project Management, Home Build and Renovation Books. (2020). #7 Construction Challenges Faced by Burj Khalifa – The Tallest Skyscraper. [online] Available at: https://www.pn-projectmanagement.com/construction-management-blog/7-construction-challenges-faced-by-burj-khalifa-the-tallest-skyscraper# </w:t>
      </w:r>
    </w:p>
    <w:p w14:paraId="339A6877" w14:textId="77777777" w:rsidR="00F12517" w:rsidRDefault="00F12517" w:rsidP="00F12517">
      <w:pPr>
        <w:pStyle w:val="EndnoteText"/>
      </w:pPr>
    </w:p>
    <w:p w14:paraId="45A6732C" w14:textId="0FC95469" w:rsidR="00F12517" w:rsidRDefault="00F12517" w:rsidP="00F12517">
      <w:pPr>
        <w:pStyle w:val="EndnoteText"/>
      </w:pPr>
      <w:r>
        <w:t xml:space="preserve">Engineering-timelines.com. (2020). Engineering Timelines - Burj Khalifa. [online] Available at: http://www.engineering-timelines.com/scripts/engineeringItem.asp?id=1440 </w:t>
      </w:r>
    </w:p>
    <w:p w14:paraId="39B80335" w14:textId="635FD188" w:rsidR="00F12517" w:rsidRDefault="00F12517" w:rsidP="00F12517">
      <w:pPr>
        <w:pStyle w:val="EndnoteText"/>
      </w:pPr>
    </w:p>
    <w:p w14:paraId="6DF640F8" w14:textId="3D0D3CC1" w:rsidR="00F12517" w:rsidRDefault="00F12517" w:rsidP="00F12517">
      <w:pPr>
        <w:pStyle w:val="EndnoteText"/>
      </w:pPr>
      <w:r>
        <w:t xml:space="preserve">Huovila, P., Ala-Juusela, M., Melchert, L., &amp; Pouffary, S. (2009). Buildings and Climate Change.  United Nations Environment Programme. Retrieved from </w:t>
      </w:r>
      <w:r w:rsidRPr="00F12517">
        <w:t>http://www.unep.org/sbci/pdfs/SBCI-BCCSummary.pdf</w:t>
      </w:r>
    </w:p>
    <w:p w14:paraId="4260D37E" w14:textId="77777777" w:rsidR="00F12517" w:rsidRDefault="00F12517" w:rsidP="00F12517">
      <w:pPr>
        <w:pStyle w:val="EndnoteText"/>
      </w:pPr>
    </w:p>
    <w:p w14:paraId="179E6025" w14:textId="77777777" w:rsidR="00F12517" w:rsidRDefault="00F12517" w:rsidP="00F12517">
      <w:pPr>
        <w:pStyle w:val="EndnoteText"/>
      </w:pPr>
      <w:r>
        <w:t xml:space="preserve">magebuildingsystems.com. (2020). Steel 101: The Durability of Steel - Image Building Systems - Arizona Steel Buildings. [online] Available at: https://imagebuildingsystems.com/steel-101-the-durability-of-steel/ </w:t>
      </w:r>
    </w:p>
    <w:p w14:paraId="231D9EC6" w14:textId="77777777" w:rsidR="00F12517" w:rsidRDefault="00F12517" w:rsidP="00F12517">
      <w:pPr>
        <w:pStyle w:val="EndnoteText"/>
      </w:pPr>
    </w:p>
    <w:p w14:paraId="16B875F4" w14:textId="77777777" w:rsidR="005E4FB2" w:rsidRDefault="005E4FB2" w:rsidP="005E4FB2">
      <w:pPr>
        <w:pStyle w:val="EndnoteText"/>
      </w:pPr>
    </w:p>
    <w:p w14:paraId="244E747C" w14:textId="77777777" w:rsidR="00F12517" w:rsidRDefault="00F12517" w:rsidP="00F12517">
      <w:pPr>
        <w:pStyle w:val="EndnoteText"/>
      </w:pPr>
      <w:r>
        <w:t xml:space="preserve">Office, E. (2020). Willis Tower Receives LEED Certification for Sustainability Achievements. [online] Prnewswire.com. Available at: https://www.prnewswire.com/news-releases/willis-tower-receives-leed-certification-for-sustainability-achievements-300744211.html </w:t>
      </w:r>
    </w:p>
    <w:p w14:paraId="47AE035A" w14:textId="77777777" w:rsidR="00F12517" w:rsidRDefault="00F12517" w:rsidP="00F12517">
      <w:pPr>
        <w:pStyle w:val="EndnoteText"/>
      </w:pPr>
    </w:p>
    <w:p w14:paraId="492B57CC" w14:textId="0C24A7FB" w:rsidR="00F12517" w:rsidRDefault="00F12517" w:rsidP="00F12517">
      <w:pPr>
        <w:pStyle w:val="EndnoteText"/>
      </w:pPr>
      <w:r>
        <w:t>Shams, S., Mahmud, K., &amp; Amin, M. A. (2011). A comparative analysis of building materials for sustainable construction with emphasis on CO2 reduction</w:t>
      </w:r>
    </w:p>
    <w:p w14:paraId="754D0C11" w14:textId="27D4D7BF" w:rsidR="00F12517" w:rsidRDefault="00F12517" w:rsidP="00F12517">
      <w:pPr>
        <w:pStyle w:val="EndnoteText"/>
      </w:pPr>
    </w:p>
    <w:p w14:paraId="6FE0AA2D" w14:textId="58DCFE9A" w:rsidR="00F12517" w:rsidRDefault="00F12517" w:rsidP="00F12517">
      <w:pPr>
        <w:pStyle w:val="EndnoteText"/>
      </w:pPr>
      <w:r>
        <w:t xml:space="preserve">Sites.psu.edu. (2020). Burj Khalifa, The Tallest Building in The World | Vinicius Design. [online] Available at: https://sites.psu.edu/vdesign/2013/09/09/burj-khalifa-the-tallest-building-in-the-world/ </w:t>
      </w:r>
    </w:p>
    <w:p w14:paraId="31203B47" w14:textId="3C8EEAC2" w:rsidR="00F12517" w:rsidRDefault="00F12517" w:rsidP="00F12517">
      <w:pPr>
        <w:pStyle w:val="EndnoteText"/>
      </w:pPr>
    </w:p>
    <w:p w14:paraId="58BD9ACD" w14:textId="77777777" w:rsidR="00F12517" w:rsidRDefault="00F12517" w:rsidP="00F12517">
      <w:pPr>
        <w:pStyle w:val="EndnoteText"/>
      </w:pPr>
      <w:r>
        <w:t xml:space="preserve">Smartwaste.co.uk. (2020). [online] Available at: http://www.smartwaste.co.uk/filelibrary/True%20Cost%20of%20Waste/Concrete_information_page.pdf </w:t>
      </w:r>
    </w:p>
    <w:p w14:paraId="0D7F943B" w14:textId="77777777" w:rsidR="00F12517" w:rsidRDefault="00F12517" w:rsidP="00F12517">
      <w:pPr>
        <w:pStyle w:val="EndnoteText"/>
      </w:pPr>
    </w:p>
    <w:p w14:paraId="2B657FB2" w14:textId="7CE895B1" w:rsidR="00F12517" w:rsidRDefault="00F12517" w:rsidP="00F12517">
      <w:pPr>
        <w:pStyle w:val="EndnoteText"/>
      </w:pPr>
      <w:r>
        <w:t xml:space="preserve">Time Out Dubai. (2020). Burj Khalifa impact. [online] Available at: https://www.timeoutdubai.com/knowledge/news/12651-burj-khalifa-impact </w:t>
      </w:r>
    </w:p>
    <w:p w14:paraId="19EFEC71" w14:textId="77777777" w:rsidR="00F12517" w:rsidRDefault="00F12517" w:rsidP="005E4FB2">
      <w:pPr>
        <w:pStyle w:val="EndnoteText"/>
      </w:pPr>
    </w:p>
    <w:p w14:paraId="08170633" w14:textId="01C3A4BC" w:rsidR="005E4FB2" w:rsidRDefault="005E4FB2" w:rsidP="005E4FB2">
      <w:pPr>
        <w:pStyle w:val="EndnoteText"/>
      </w:pPr>
      <w:r>
        <w:t>Wills Tower. (2020). Wills Tower History and Facts. [online] Available at: https://www.willistower.com/history-and-facts.</w:t>
      </w:r>
    </w:p>
    <w:p w14:paraId="77D28793" w14:textId="77777777" w:rsidR="005E4FB2" w:rsidRDefault="005E4FB2" w:rsidP="005E4FB2">
      <w:pPr>
        <w:pStyle w:val="EndnoteText"/>
      </w:pPr>
    </w:p>
    <w:p w14:paraId="62A7F78E" w14:textId="77777777" w:rsidR="005E4FB2" w:rsidRDefault="005E4FB2" w:rsidP="005E4FB2">
      <w:pPr>
        <w:pStyle w:val="EndnoteText"/>
      </w:pPr>
      <w:r>
        <w:t xml:space="preserve">Watts, J. (2020). Concrete the most </w:t>
      </w:r>
      <w:proofErr w:type="spellStart"/>
      <w:r>
        <w:t>destrcutive</w:t>
      </w:r>
      <w:proofErr w:type="spellEnd"/>
      <w:r>
        <w:t xml:space="preserve"> material on earth. Guardian. [online] Available at: https://www.theguardian.com/cities/2019/feb/25/concrete-the-most-destructive-material-on-earth </w:t>
      </w:r>
    </w:p>
    <w:p w14:paraId="60D0E4D1" w14:textId="77777777" w:rsidR="005E4FB2" w:rsidRDefault="005E4FB2" w:rsidP="005E4FB2">
      <w:pPr>
        <w:pStyle w:val="EndnoteText"/>
      </w:pPr>
    </w:p>
    <w:p w14:paraId="21B0C871" w14:textId="77777777" w:rsidR="005E4FB2" w:rsidRDefault="005E4FB2" w:rsidP="005E4FB2">
      <w:pPr>
        <w:pStyle w:val="EndnoteText"/>
      </w:pPr>
      <w:r>
        <w:t xml:space="preserve">Worldsteel.org. (2020). 10 reasons to use steel in residential construction. [online] Available at: https://www.worldsteel.org/steel-by-topic/steel-markets/buildings-and-infrastructure/residential-housing.html%20-%20%20%20%20%20For%20question%203 </w:t>
      </w:r>
    </w:p>
    <w:p w14:paraId="42F989A4" w14:textId="77777777" w:rsidR="005E4FB2" w:rsidRDefault="005E4FB2" w:rsidP="005E4FB2">
      <w:pPr>
        <w:pStyle w:val="EndnoteText"/>
      </w:pPr>
    </w:p>
    <w:p w14:paraId="60EA9553" w14:textId="49937678" w:rsidR="002F25F2" w:rsidRDefault="002F25F2" w:rsidP="005E4FB2">
      <w:pPr>
        <w:pStyle w:val="EndnoteText"/>
      </w:pPr>
      <w:bookmarkStart w:id="1" w:name="_GoBack"/>
      <w:bookmarkEnd w:id="1"/>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A3ACB5" w14:textId="1875D2A5" w:rsidR="00DC5B25" w:rsidRDefault="00DC5B25">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9A66F" w14:textId="77777777" w:rsidR="007C6FBC" w:rsidRDefault="007C6FBC" w:rsidP="00B34175">
      <w:r>
        <w:separator/>
      </w:r>
    </w:p>
  </w:footnote>
  <w:footnote w:type="continuationSeparator" w:id="0">
    <w:p w14:paraId="71FD05A7" w14:textId="77777777" w:rsidR="007C6FBC" w:rsidRDefault="007C6FBC" w:rsidP="00B341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2F6CE" w14:textId="7361765D" w:rsidR="00157866" w:rsidRDefault="00157866" w:rsidP="00157866">
    <w:pPr>
      <w:rPr>
        <w:szCs w:val="28"/>
      </w:rPr>
    </w:pPr>
    <w:r w:rsidRPr="00157866">
      <w:rPr>
        <w:sz w:val="20"/>
        <w:szCs w:val="28"/>
      </w:rPr>
      <w:t xml:space="preserve">CONSTRUCTION MATERIALS CASE </w:t>
    </w:r>
    <w:r w:rsidRPr="00157866">
      <w:rPr>
        <w:sz w:val="20"/>
        <w:szCs w:val="20"/>
      </w:rPr>
      <w:t xml:space="preserve">STUDY                                      </w:t>
    </w:r>
    <w:r w:rsidRPr="00157866">
      <w:rPr>
        <w:sz w:val="22"/>
        <w:szCs w:val="20"/>
      </w:rPr>
      <w:t xml:space="preserve">F Hoare </w:t>
    </w:r>
    <w:r w:rsidRPr="00157866">
      <w:rPr>
        <w:sz w:val="20"/>
        <w:szCs w:val="20"/>
      </w:rPr>
      <w:t>1908089</w:t>
    </w:r>
  </w:p>
  <w:p w14:paraId="09D2C116" w14:textId="1D4087B5" w:rsidR="00157866" w:rsidRPr="00361EC5" w:rsidRDefault="00157866" w:rsidP="00157866">
    <w:pPr>
      <w:rPr>
        <w:szCs w:val="28"/>
      </w:rPr>
    </w:pPr>
    <w:r>
      <w:rPr>
        <w:szCs w:val="28"/>
      </w:rPr>
      <w:t xml:space="preserve">                                </w:t>
    </w:r>
  </w:p>
  <w:p w14:paraId="1BCD3264" w14:textId="77777777" w:rsidR="00157866" w:rsidRDefault="00157866" w:rsidP="00157866">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92215"/>
    <w:multiLevelType w:val="multilevel"/>
    <w:tmpl w:val="7DDE30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E746CA8"/>
    <w:multiLevelType w:val="hybridMultilevel"/>
    <w:tmpl w:val="06AE815A"/>
    <w:lvl w:ilvl="0" w:tplc="858A7F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753C5"/>
    <w:multiLevelType w:val="hybridMultilevel"/>
    <w:tmpl w:val="DF7C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F41D7"/>
    <w:multiLevelType w:val="hybridMultilevel"/>
    <w:tmpl w:val="78049C10"/>
    <w:lvl w:ilvl="0" w:tplc="7014499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682F6F"/>
    <w:multiLevelType w:val="multilevel"/>
    <w:tmpl w:val="F06E4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D61074"/>
    <w:multiLevelType w:val="hybridMultilevel"/>
    <w:tmpl w:val="DC2C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EC5"/>
    <w:rsid w:val="00006AF4"/>
    <w:rsid w:val="00021ECB"/>
    <w:rsid w:val="000220C4"/>
    <w:rsid w:val="00033ADE"/>
    <w:rsid w:val="00042B84"/>
    <w:rsid w:val="00063609"/>
    <w:rsid w:val="000707A3"/>
    <w:rsid w:val="00094B30"/>
    <w:rsid w:val="000B1A7F"/>
    <w:rsid w:val="000D1A84"/>
    <w:rsid w:val="000F7E60"/>
    <w:rsid w:val="00117467"/>
    <w:rsid w:val="001211C7"/>
    <w:rsid w:val="00130C17"/>
    <w:rsid w:val="00147E0B"/>
    <w:rsid w:val="00147FD3"/>
    <w:rsid w:val="00157866"/>
    <w:rsid w:val="001625BF"/>
    <w:rsid w:val="00181D14"/>
    <w:rsid w:val="0019187D"/>
    <w:rsid w:val="002038B7"/>
    <w:rsid w:val="0021398B"/>
    <w:rsid w:val="002279EA"/>
    <w:rsid w:val="00240348"/>
    <w:rsid w:val="00242AF4"/>
    <w:rsid w:val="00242ED9"/>
    <w:rsid w:val="00272D7F"/>
    <w:rsid w:val="00286ED7"/>
    <w:rsid w:val="00293937"/>
    <w:rsid w:val="002B060E"/>
    <w:rsid w:val="002C0832"/>
    <w:rsid w:val="002C5F6C"/>
    <w:rsid w:val="002F25F2"/>
    <w:rsid w:val="003124BF"/>
    <w:rsid w:val="003441F3"/>
    <w:rsid w:val="003569E3"/>
    <w:rsid w:val="00357B64"/>
    <w:rsid w:val="00361EC5"/>
    <w:rsid w:val="003B79F5"/>
    <w:rsid w:val="0040216A"/>
    <w:rsid w:val="00433576"/>
    <w:rsid w:val="00453C54"/>
    <w:rsid w:val="004844A9"/>
    <w:rsid w:val="00487B64"/>
    <w:rsid w:val="004A398B"/>
    <w:rsid w:val="004A5CB9"/>
    <w:rsid w:val="004B76B5"/>
    <w:rsid w:val="004D65F7"/>
    <w:rsid w:val="004E2A89"/>
    <w:rsid w:val="00521002"/>
    <w:rsid w:val="00522772"/>
    <w:rsid w:val="005242BE"/>
    <w:rsid w:val="00527E9A"/>
    <w:rsid w:val="0053751A"/>
    <w:rsid w:val="005C6049"/>
    <w:rsid w:val="005D15CE"/>
    <w:rsid w:val="005E4FB2"/>
    <w:rsid w:val="005E639E"/>
    <w:rsid w:val="0060194E"/>
    <w:rsid w:val="00606E07"/>
    <w:rsid w:val="006103DB"/>
    <w:rsid w:val="006175DC"/>
    <w:rsid w:val="006312AF"/>
    <w:rsid w:val="0065577E"/>
    <w:rsid w:val="0066014A"/>
    <w:rsid w:val="00662064"/>
    <w:rsid w:val="006853BF"/>
    <w:rsid w:val="006862E3"/>
    <w:rsid w:val="00691568"/>
    <w:rsid w:val="006931A9"/>
    <w:rsid w:val="006A4E09"/>
    <w:rsid w:val="006B6969"/>
    <w:rsid w:val="006B7C20"/>
    <w:rsid w:val="006C3DA6"/>
    <w:rsid w:val="006D4E70"/>
    <w:rsid w:val="006D774E"/>
    <w:rsid w:val="006E4B49"/>
    <w:rsid w:val="007117B6"/>
    <w:rsid w:val="00722A92"/>
    <w:rsid w:val="00734878"/>
    <w:rsid w:val="00741CBE"/>
    <w:rsid w:val="00756F88"/>
    <w:rsid w:val="00757A9F"/>
    <w:rsid w:val="00764067"/>
    <w:rsid w:val="007A04D2"/>
    <w:rsid w:val="007A12EE"/>
    <w:rsid w:val="007C6FBC"/>
    <w:rsid w:val="007D7738"/>
    <w:rsid w:val="007E0B6B"/>
    <w:rsid w:val="007F241A"/>
    <w:rsid w:val="00820063"/>
    <w:rsid w:val="0087257C"/>
    <w:rsid w:val="00883628"/>
    <w:rsid w:val="00885409"/>
    <w:rsid w:val="008948AE"/>
    <w:rsid w:val="00895436"/>
    <w:rsid w:val="008A1290"/>
    <w:rsid w:val="008C613D"/>
    <w:rsid w:val="008C65FA"/>
    <w:rsid w:val="00901D72"/>
    <w:rsid w:val="00907217"/>
    <w:rsid w:val="009464C3"/>
    <w:rsid w:val="00947AE1"/>
    <w:rsid w:val="00953D38"/>
    <w:rsid w:val="009571AF"/>
    <w:rsid w:val="00980C3F"/>
    <w:rsid w:val="00990F51"/>
    <w:rsid w:val="009A22B1"/>
    <w:rsid w:val="009D0A56"/>
    <w:rsid w:val="009D4B58"/>
    <w:rsid w:val="009E43A3"/>
    <w:rsid w:val="00A146CB"/>
    <w:rsid w:val="00A17532"/>
    <w:rsid w:val="00A26311"/>
    <w:rsid w:val="00A35055"/>
    <w:rsid w:val="00A801A8"/>
    <w:rsid w:val="00AA75B7"/>
    <w:rsid w:val="00AE12F3"/>
    <w:rsid w:val="00B34175"/>
    <w:rsid w:val="00B367EB"/>
    <w:rsid w:val="00B84972"/>
    <w:rsid w:val="00BA048F"/>
    <w:rsid w:val="00BC68BF"/>
    <w:rsid w:val="00C228A9"/>
    <w:rsid w:val="00C242E8"/>
    <w:rsid w:val="00C60DF3"/>
    <w:rsid w:val="00C66795"/>
    <w:rsid w:val="00C80512"/>
    <w:rsid w:val="00C806AA"/>
    <w:rsid w:val="00C820F5"/>
    <w:rsid w:val="00CC348D"/>
    <w:rsid w:val="00CD7EC1"/>
    <w:rsid w:val="00CE2DE1"/>
    <w:rsid w:val="00CF2BDC"/>
    <w:rsid w:val="00CF6836"/>
    <w:rsid w:val="00D100DC"/>
    <w:rsid w:val="00D11151"/>
    <w:rsid w:val="00D12059"/>
    <w:rsid w:val="00D12648"/>
    <w:rsid w:val="00D252C0"/>
    <w:rsid w:val="00D269E8"/>
    <w:rsid w:val="00D54FFB"/>
    <w:rsid w:val="00D60862"/>
    <w:rsid w:val="00D60B6E"/>
    <w:rsid w:val="00D86FE8"/>
    <w:rsid w:val="00D91D85"/>
    <w:rsid w:val="00D92611"/>
    <w:rsid w:val="00DB3FCD"/>
    <w:rsid w:val="00DC5B25"/>
    <w:rsid w:val="00DF66F6"/>
    <w:rsid w:val="00E1367C"/>
    <w:rsid w:val="00E166FE"/>
    <w:rsid w:val="00E6114F"/>
    <w:rsid w:val="00E7314D"/>
    <w:rsid w:val="00E83680"/>
    <w:rsid w:val="00EA599C"/>
    <w:rsid w:val="00EB3B07"/>
    <w:rsid w:val="00EB4638"/>
    <w:rsid w:val="00EC52AF"/>
    <w:rsid w:val="00ED365E"/>
    <w:rsid w:val="00F06F58"/>
    <w:rsid w:val="00F12517"/>
    <w:rsid w:val="00F17290"/>
    <w:rsid w:val="00F2570A"/>
    <w:rsid w:val="00F71A16"/>
    <w:rsid w:val="00FF4B83"/>
    <w:rsid w:val="00FF6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3BBF"/>
  <w15:chartTrackingRefBased/>
  <w15:docId w15:val="{944E5F83-3A91-4282-B8EF-CC3354142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1EC5"/>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B84972"/>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B84972"/>
    <w:pPr>
      <w:spacing w:before="100" w:beforeAutospacing="1" w:after="100" w:afterAutospacing="1"/>
      <w:outlineLvl w:val="2"/>
    </w:pPr>
    <w:rPr>
      <w:b/>
      <w:bCs/>
      <w:sz w:val="27"/>
      <w:szCs w:val="27"/>
    </w:rPr>
  </w:style>
  <w:style w:type="paragraph" w:styleId="Heading5">
    <w:name w:val="heading 5"/>
    <w:basedOn w:val="Normal"/>
    <w:next w:val="Normal"/>
    <w:link w:val="Heading5Char"/>
    <w:uiPriority w:val="9"/>
    <w:semiHidden/>
    <w:unhideWhenUsed/>
    <w:qFormat/>
    <w:rsid w:val="0060194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B34175"/>
    <w:rPr>
      <w:sz w:val="20"/>
      <w:szCs w:val="20"/>
    </w:rPr>
  </w:style>
  <w:style w:type="character" w:customStyle="1" w:styleId="EndnoteTextChar">
    <w:name w:val="Endnote Text Char"/>
    <w:basedOn w:val="DefaultParagraphFont"/>
    <w:link w:val="EndnoteText"/>
    <w:uiPriority w:val="99"/>
    <w:rsid w:val="00B34175"/>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B34175"/>
    <w:rPr>
      <w:vertAlign w:val="superscript"/>
    </w:rPr>
  </w:style>
  <w:style w:type="paragraph" w:styleId="Header">
    <w:name w:val="header"/>
    <w:basedOn w:val="Normal"/>
    <w:link w:val="HeaderChar"/>
    <w:uiPriority w:val="99"/>
    <w:unhideWhenUsed/>
    <w:rsid w:val="00DC5B25"/>
    <w:pPr>
      <w:tabs>
        <w:tab w:val="center" w:pos="4513"/>
        <w:tab w:val="right" w:pos="9026"/>
      </w:tabs>
    </w:pPr>
  </w:style>
  <w:style w:type="character" w:customStyle="1" w:styleId="HeaderChar">
    <w:name w:val="Header Char"/>
    <w:basedOn w:val="DefaultParagraphFont"/>
    <w:link w:val="Header"/>
    <w:uiPriority w:val="99"/>
    <w:rsid w:val="00DC5B25"/>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C5B25"/>
    <w:pPr>
      <w:tabs>
        <w:tab w:val="center" w:pos="4513"/>
        <w:tab w:val="right" w:pos="9026"/>
      </w:tabs>
    </w:pPr>
  </w:style>
  <w:style w:type="character" w:customStyle="1" w:styleId="FooterChar">
    <w:name w:val="Footer Char"/>
    <w:basedOn w:val="DefaultParagraphFont"/>
    <w:link w:val="Footer"/>
    <w:uiPriority w:val="99"/>
    <w:rsid w:val="00DC5B25"/>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64C3"/>
    <w:pPr>
      <w:ind w:left="720"/>
      <w:contextualSpacing/>
    </w:pPr>
  </w:style>
  <w:style w:type="character" w:styleId="Hyperlink">
    <w:name w:val="Hyperlink"/>
    <w:basedOn w:val="DefaultParagraphFont"/>
    <w:uiPriority w:val="99"/>
    <w:unhideWhenUsed/>
    <w:rsid w:val="002C5F6C"/>
    <w:rPr>
      <w:color w:val="0563C1" w:themeColor="hyperlink"/>
      <w:u w:val="single"/>
    </w:rPr>
  </w:style>
  <w:style w:type="character" w:customStyle="1" w:styleId="UnresolvedMention1">
    <w:name w:val="Unresolved Mention1"/>
    <w:basedOn w:val="DefaultParagraphFont"/>
    <w:uiPriority w:val="99"/>
    <w:semiHidden/>
    <w:unhideWhenUsed/>
    <w:rsid w:val="002C5F6C"/>
    <w:rPr>
      <w:color w:val="605E5C"/>
      <w:shd w:val="clear" w:color="auto" w:fill="E1DFDD"/>
    </w:rPr>
  </w:style>
  <w:style w:type="character" w:styleId="FollowedHyperlink">
    <w:name w:val="FollowedHyperlink"/>
    <w:basedOn w:val="DefaultParagraphFont"/>
    <w:uiPriority w:val="99"/>
    <w:semiHidden/>
    <w:unhideWhenUsed/>
    <w:rsid w:val="002C0832"/>
    <w:rPr>
      <w:color w:val="954F72" w:themeColor="followedHyperlink"/>
      <w:u w:val="single"/>
    </w:rPr>
  </w:style>
  <w:style w:type="paragraph" w:styleId="FootnoteText">
    <w:name w:val="footnote text"/>
    <w:basedOn w:val="Normal"/>
    <w:link w:val="FootnoteTextChar"/>
    <w:uiPriority w:val="99"/>
    <w:semiHidden/>
    <w:unhideWhenUsed/>
    <w:rsid w:val="00CF6836"/>
    <w:rPr>
      <w:sz w:val="20"/>
      <w:szCs w:val="20"/>
    </w:rPr>
  </w:style>
  <w:style w:type="character" w:customStyle="1" w:styleId="FootnoteTextChar">
    <w:name w:val="Footnote Text Char"/>
    <w:basedOn w:val="DefaultParagraphFont"/>
    <w:link w:val="FootnoteText"/>
    <w:uiPriority w:val="99"/>
    <w:semiHidden/>
    <w:rsid w:val="00CF683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CF6836"/>
    <w:rPr>
      <w:vertAlign w:val="superscript"/>
    </w:rPr>
  </w:style>
  <w:style w:type="character" w:customStyle="1" w:styleId="UnresolvedMention2">
    <w:name w:val="Unresolved Mention2"/>
    <w:basedOn w:val="DefaultParagraphFont"/>
    <w:uiPriority w:val="99"/>
    <w:semiHidden/>
    <w:unhideWhenUsed/>
    <w:rsid w:val="00527E9A"/>
    <w:rPr>
      <w:color w:val="605E5C"/>
      <w:shd w:val="clear" w:color="auto" w:fill="E1DFDD"/>
    </w:rPr>
  </w:style>
  <w:style w:type="character" w:customStyle="1" w:styleId="UnresolvedMention3">
    <w:name w:val="Unresolved Mention3"/>
    <w:basedOn w:val="DefaultParagraphFont"/>
    <w:uiPriority w:val="99"/>
    <w:semiHidden/>
    <w:unhideWhenUsed/>
    <w:rsid w:val="009571AF"/>
    <w:rPr>
      <w:color w:val="605E5C"/>
      <w:shd w:val="clear" w:color="auto" w:fill="E1DFDD"/>
    </w:rPr>
  </w:style>
  <w:style w:type="character" w:customStyle="1" w:styleId="selectable">
    <w:name w:val="selectable"/>
    <w:basedOn w:val="DefaultParagraphFont"/>
    <w:rsid w:val="00006AF4"/>
  </w:style>
  <w:style w:type="character" w:customStyle="1" w:styleId="Heading2Char">
    <w:name w:val="Heading 2 Char"/>
    <w:basedOn w:val="DefaultParagraphFont"/>
    <w:link w:val="Heading2"/>
    <w:uiPriority w:val="9"/>
    <w:rsid w:val="00B8497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8497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84972"/>
    <w:pPr>
      <w:spacing w:before="100" w:beforeAutospacing="1" w:after="100" w:afterAutospacing="1"/>
    </w:pPr>
  </w:style>
  <w:style w:type="character" w:styleId="Strong">
    <w:name w:val="Strong"/>
    <w:basedOn w:val="DefaultParagraphFont"/>
    <w:uiPriority w:val="22"/>
    <w:qFormat/>
    <w:rsid w:val="00B84972"/>
    <w:rPr>
      <w:b/>
      <w:bCs/>
    </w:rPr>
  </w:style>
  <w:style w:type="character" w:customStyle="1" w:styleId="Heading5Char">
    <w:name w:val="Heading 5 Char"/>
    <w:basedOn w:val="DefaultParagraphFont"/>
    <w:link w:val="Heading5"/>
    <w:uiPriority w:val="9"/>
    <w:semiHidden/>
    <w:rsid w:val="0060194E"/>
    <w:rPr>
      <w:rFonts w:asciiTheme="majorHAnsi" w:eastAsiaTheme="majorEastAsia" w:hAnsiTheme="majorHAnsi" w:cstheme="majorBidi"/>
      <w:color w:val="2F5496" w:themeColor="accent1" w:themeShade="BF"/>
      <w:sz w:val="24"/>
      <w:szCs w:val="24"/>
      <w:lang w:eastAsia="en-GB"/>
    </w:rPr>
  </w:style>
  <w:style w:type="table" w:styleId="TableGrid">
    <w:name w:val="Table Grid"/>
    <w:basedOn w:val="TableNormal"/>
    <w:uiPriority w:val="39"/>
    <w:rsid w:val="00BC6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2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661865">
      <w:bodyDiv w:val="1"/>
      <w:marLeft w:val="0"/>
      <w:marRight w:val="0"/>
      <w:marTop w:val="0"/>
      <w:marBottom w:val="0"/>
      <w:divBdr>
        <w:top w:val="none" w:sz="0" w:space="0" w:color="auto"/>
        <w:left w:val="none" w:sz="0" w:space="0" w:color="auto"/>
        <w:bottom w:val="none" w:sz="0" w:space="0" w:color="auto"/>
        <w:right w:val="none" w:sz="0" w:space="0" w:color="auto"/>
      </w:divBdr>
      <w:divsChild>
        <w:div w:id="1623725647">
          <w:marLeft w:val="-450"/>
          <w:marRight w:val="-450"/>
          <w:marTop w:val="0"/>
          <w:marBottom w:val="300"/>
          <w:divBdr>
            <w:top w:val="none" w:sz="0" w:space="0" w:color="auto"/>
            <w:left w:val="none" w:sz="0" w:space="0" w:color="auto"/>
            <w:bottom w:val="none" w:sz="0" w:space="0" w:color="auto"/>
            <w:right w:val="none" w:sz="0" w:space="0" w:color="auto"/>
          </w:divBdr>
        </w:div>
        <w:div w:id="1382562036">
          <w:marLeft w:val="0"/>
          <w:marRight w:val="0"/>
          <w:marTop w:val="15"/>
          <w:marBottom w:val="0"/>
          <w:divBdr>
            <w:top w:val="none" w:sz="0" w:space="0" w:color="auto"/>
            <w:left w:val="none" w:sz="0" w:space="0" w:color="auto"/>
            <w:bottom w:val="none" w:sz="0" w:space="0" w:color="auto"/>
            <w:right w:val="none" w:sz="0" w:space="0" w:color="auto"/>
          </w:divBdr>
        </w:div>
        <w:div w:id="2424201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F50B6-0EC1-4CFB-8028-D7258F0DA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Hoare (1908089)</dc:creator>
  <cp:keywords/>
  <dc:description/>
  <cp:lastModifiedBy>Felix Hoare (1908089)</cp:lastModifiedBy>
  <cp:revision>2</cp:revision>
  <dcterms:created xsi:type="dcterms:W3CDTF">2020-01-14T19:11:00Z</dcterms:created>
  <dcterms:modified xsi:type="dcterms:W3CDTF">2020-01-14T19:11:00Z</dcterms:modified>
</cp:coreProperties>
</file>