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277C" w:rsidRPr="000E4FDB" w:rsidRDefault="0005277C" w:rsidP="0005277C">
      <w:pPr>
        <w:rPr>
          <w:b/>
          <w:bCs/>
          <w:i/>
          <w:iCs/>
          <w:sz w:val="32"/>
          <w:szCs w:val="28"/>
          <w:lang w:val="en-US"/>
        </w:rPr>
      </w:pPr>
      <w:r w:rsidRPr="000E4FDB">
        <w:rPr>
          <w:b/>
          <w:bCs/>
          <w:i/>
          <w:iCs/>
          <w:sz w:val="32"/>
          <w:szCs w:val="28"/>
          <w:lang w:val="en-US"/>
        </w:rPr>
        <w:t xml:space="preserve">Student Name: Dev </w:t>
      </w:r>
      <w:proofErr w:type="spellStart"/>
      <w:r w:rsidRPr="000E4FDB">
        <w:rPr>
          <w:b/>
          <w:bCs/>
          <w:i/>
          <w:iCs/>
          <w:sz w:val="32"/>
          <w:szCs w:val="28"/>
          <w:lang w:val="en-US"/>
        </w:rPr>
        <w:t>Kishorkumar</w:t>
      </w:r>
      <w:proofErr w:type="spellEnd"/>
      <w:r w:rsidRPr="000E4FDB">
        <w:rPr>
          <w:b/>
          <w:bCs/>
          <w:i/>
          <w:iCs/>
          <w:sz w:val="32"/>
          <w:szCs w:val="28"/>
          <w:lang w:val="en-US"/>
        </w:rPr>
        <w:t xml:space="preserve"> </w:t>
      </w:r>
      <w:proofErr w:type="spellStart"/>
      <w:r w:rsidRPr="000E4FDB">
        <w:rPr>
          <w:b/>
          <w:bCs/>
          <w:i/>
          <w:iCs/>
          <w:sz w:val="32"/>
          <w:szCs w:val="28"/>
          <w:lang w:val="en-US"/>
        </w:rPr>
        <w:t>Manseta</w:t>
      </w:r>
      <w:proofErr w:type="spellEnd"/>
    </w:p>
    <w:p w:rsidR="0005277C" w:rsidRPr="000E4FDB" w:rsidRDefault="0005277C" w:rsidP="0005277C">
      <w:pPr>
        <w:rPr>
          <w:b/>
          <w:bCs/>
          <w:i/>
          <w:iCs/>
          <w:sz w:val="32"/>
          <w:szCs w:val="28"/>
          <w:lang w:val="en-US"/>
        </w:rPr>
      </w:pPr>
      <w:r w:rsidRPr="000E4FDB">
        <w:rPr>
          <w:b/>
          <w:bCs/>
          <w:i/>
          <w:iCs/>
          <w:sz w:val="32"/>
          <w:szCs w:val="28"/>
          <w:lang w:val="en-US"/>
        </w:rPr>
        <w:t>Student Id: 2212021</w:t>
      </w:r>
    </w:p>
    <w:p w:rsidR="0005277C" w:rsidRPr="00387C72" w:rsidRDefault="0005277C" w:rsidP="0005277C">
      <w:pPr>
        <w:rPr>
          <w:b/>
          <w:bCs/>
          <w:i/>
          <w:iCs/>
          <w:sz w:val="36"/>
          <w:szCs w:val="32"/>
          <w:lang w:val="en-US"/>
        </w:rPr>
      </w:pPr>
      <w:r w:rsidRPr="00387C72">
        <w:rPr>
          <w:b/>
          <w:bCs/>
          <w:i/>
          <w:iCs/>
          <w:sz w:val="36"/>
          <w:szCs w:val="32"/>
          <w:lang w:val="en-US"/>
        </w:rPr>
        <w:t>Subject:</w:t>
      </w:r>
      <w:r w:rsidRPr="00387C72">
        <w:rPr>
          <w:i/>
          <w:iCs/>
        </w:rPr>
        <w:t xml:space="preserve"> </w:t>
      </w:r>
      <w:r w:rsidRPr="00387C72">
        <w:rPr>
          <w:b/>
          <w:bCs/>
          <w:i/>
          <w:iCs/>
          <w:sz w:val="36"/>
          <w:szCs w:val="32"/>
          <w:lang w:val="en-US"/>
        </w:rPr>
        <w:t xml:space="preserve">Marketing Management </w:t>
      </w:r>
    </w:p>
    <w:p w:rsidR="0005277C" w:rsidRDefault="0005277C" w:rsidP="0005277C">
      <w:pPr>
        <w:rPr>
          <w:b/>
          <w:bCs/>
          <w:i/>
          <w:iCs/>
          <w:sz w:val="36"/>
          <w:szCs w:val="32"/>
          <w:lang w:val="en-US"/>
        </w:rPr>
      </w:pPr>
      <w:r w:rsidRPr="00387C72">
        <w:rPr>
          <w:b/>
          <w:bCs/>
          <w:i/>
          <w:iCs/>
          <w:sz w:val="36"/>
          <w:szCs w:val="32"/>
          <w:lang w:val="en-US"/>
        </w:rPr>
        <w:t>Subject Code:</w:t>
      </w:r>
      <w:r w:rsidRPr="00387C72">
        <w:rPr>
          <w:i/>
          <w:iCs/>
        </w:rPr>
        <w:t xml:space="preserve"> </w:t>
      </w:r>
      <w:r w:rsidRPr="00387C72">
        <w:rPr>
          <w:b/>
          <w:bCs/>
          <w:i/>
          <w:iCs/>
          <w:sz w:val="36"/>
          <w:szCs w:val="32"/>
          <w:lang w:val="en-US"/>
        </w:rPr>
        <w:t>LCMB7001</w:t>
      </w:r>
    </w:p>
    <w:p w:rsidR="0005277C" w:rsidRPr="00142115" w:rsidRDefault="0005277C" w:rsidP="0005277C">
      <w:pPr>
        <w:rPr>
          <w:b/>
          <w:bCs/>
          <w:i/>
          <w:iCs/>
          <w:sz w:val="36"/>
          <w:szCs w:val="32"/>
          <w:lang w:val="en-US"/>
        </w:rPr>
      </w:pPr>
      <w:r w:rsidRPr="000E4FDB">
        <w:rPr>
          <w:b/>
          <w:bCs/>
          <w:i/>
          <w:iCs/>
          <w:sz w:val="32"/>
          <w:szCs w:val="28"/>
          <w:lang w:val="en-US"/>
        </w:rPr>
        <w:t xml:space="preserve">Lecturer Name: </w:t>
      </w:r>
      <w:proofErr w:type="spellStart"/>
      <w:r w:rsidRPr="00142115">
        <w:rPr>
          <w:b/>
          <w:bCs/>
          <w:i/>
          <w:iCs/>
          <w:sz w:val="32"/>
          <w:szCs w:val="28"/>
          <w:lang w:val="en-US"/>
        </w:rPr>
        <w:t>Dr.Tushara</w:t>
      </w:r>
      <w:proofErr w:type="spellEnd"/>
      <w:r w:rsidRPr="00142115">
        <w:rPr>
          <w:b/>
          <w:bCs/>
          <w:i/>
          <w:iCs/>
          <w:sz w:val="32"/>
          <w:szCs w:val="28"/>
          <w:lang w:val="en-US"/>
        </w:rPr>
        <w:t xml:space="preserve"> </w:t>
      </w:r>
      <w:proofErr w:type="spellStart"/>
      <w:r w:rsidRPr="00142115">
        <w:rPr>
          <w:b/>
          <w:bCs/>
          <w:i/>
          <w:iCs/>
          <w:sz w:val="32"/>
          <w:szCs w:val="28"/>
          <w:lang w:val="en-US"/>
        </w:rPr>
        <w:t>Balendran</w:t>
      </w:r>
      <w:proofErr w:type="spellEnd"/>
    </w:p>
    <w:p w:rsidR="0005277C" w:rsidRDefault="0005277C" w:rsidP="0005277C">
      <w:pPr>
        <w:rPr>
          <w:b/>
          <w:bCs/>
          <w:sz w:val="32"/>
          <w:szCs w:val="28"/>
          <w:lang w:val="en-US"/>
        </w:rPr>
      </w:pPr>
      <w:r>
        <w:rPr>
          <w:b/>
          <w:bCs/>
          <w:sz w:val="32"/>
          <w:szCs w:val="28"/>
          <w:lang w:val="en-US"/>
        </w:rPr>
        <w:t xml:space="preserve">                                                                                                                                                        </w:t>
      </w:r>
    </w:p>
    <w:p w:rsidR="0005277C" w:rsidRDefault="0005277C" w:rsidP="0005277C">
      <w:pPr>
        <w:rPr>
          <w:b/>
          <w:bCs/>
          <w:sz w:val="32"/>
          <w:szCs w:val="28"/>
          <w:lang w:val="en-US"/>
        </w:rPr>
      </w:pPr>
    </w:p>
    <w:p w:rsidR="0005277C" w:rsidRDefault="0005277C" w:rsidP="0005277C">
      <w:pPr>
        <w:ind w:left="720" w:firstLine="720"/>
        <w:rPr>
          <w:b/>
          <w:bCs/>
          <w:sz w:val="32"/>
          <w:szCs w:val="28"/>
          <w:lang w:val="en-US"/>
        </w:rPr>
      </w:pPr>
    </w:p>
    <w:p w:rsidR="0005277C" w:rsidRDefault="0005277C" w:rsidP="0005277C">
      <w:pPr>
        <w:ind w:left="720" w:firstLine="720"/>
        <w:rPr>
          <w:b/>
          <w:bCs/>
          <w:sz w:val="32"/>
          <w:szCs w:val="28"/>
          <w:lang w:val="en-US"/>
        </w:rPr>
      </w:pPr>
    </w:p>
    <w:p w:rsidR="0005277C" w:rsidRDefault="0005277C" w:rsidP="0005277C">
      <w:pPr>
        <w:ind w:left="720" w:firstLine="720"/>
        <w:rPr>
          <w:b/>
          <w:bCs/>
          <w:sz w:val="32"/>
          <w:szCs w:val="28"/>
          <w:lang w:val="en-US"/>
        </w:rPr>
      </w:pPr>
    </w:p>
    <w:p w:rsidR="0005277C" w:rsidRDefault="0005277C" w:rsidP="0005277C">
      <w:pPr>
        <w:rPr>
          <w:b/>
          <w:bCs/>
          <w:sz w:val="32"/>
          <w:szCs w:val="28"/>
          <w:lang w:val="en-US"/>
        </w:rPr>
      </w:pPr>
    </w:p>
    <w:p w:rsidR="0005277C" w:rsidRPr="000E4FDB" w:rsidRDefault="0005277C" w:rsidP="0005277C">
      <w:pPr>
        <w:ind w:left="1440"/>
        <w:rPr>
          <w:b/>
          <w:bCs/>
          <w:i/>
          <w:iCs/>
          <w:sz w:val="32"/>
          <w:szCs w:val="28"/>
          <w:lang w:val="en-US"/>
        </w:rPr>
      </w:pPr>
      <w:r w:rsidRPr="000E4FDB">
        <w:rPr>
          <w:b/>
          <w:bCs/>
          <w:i/>
          <w:iCs/>
          <w:sz w:val="32"/>
          <w:szCs w:val="28"/>
          <w:lang w:val="en-US"/>
        </w:rPr>
        <w:t>LCMB7001:- MARKETING MANAGEMENT</w:t>
      </w:r>
    </w:p>
    <w:p w:rsidR="0005277C" w:rsidRPr="000E4FDB" w:rsidRDefault="0005277C" w:rsidP="0005277C">
      <w:pPr>
        <w:ind w:left="1440"/>
        <w:rPr>
          <w:b/>
          <w:bCs/>
          <w:i/>
          <w:iCs/>
          <w:sz w:val="32"/>
          <w:szCs w:val="28"/>
          <w:lang w:val="en-US"/>
        </w:rPr>
      </w:pPr>
    </w:p>
    <w:p w:rsidR="0005277C" w:rsidRPr="000E4FDB" w:rsidRDefault="0005277C" w:rsidP="0005277C">
      <w:pPr>
        <w:ind w:left="1440"/>
        <w:rPr>
          <w:b/>
          <w:bCs/>
          <w:i/>
          <w:iCs/>
          <w:sz w:val="32"/>
          <w:szCs w:val="28"/>
          <w:lang w:val="en-US"/>
        </w:rPr>
      </w:pPr>
      <w:r w:rsidRPr="000E4FDB">
        <w:rPr>
          <w:b/>
          <w:bCs/>
          <w:i/>
          <w:iCs/>
          <w:sz w:val="32"/>
          <w:szCs w:val="28"/>
          <w:lang w:val="en-US"/>
        </w:rPr>
        <w:t xml:space="preserve">                         ASSESSMENT 2</w:t>
      </w:r>
    </w:p>
    <w:p w:rsidR="0005277C" w:rsidRDefault="0005277C" w:rsidP="0005277C">
      <w:pPr>
        <w:rPr>
          <w:b/>
          <w:bCs/>
          <w:sz w:val="32"/>
          <w:szCs w:val="28"/>
          <w:lang w:val="en-US"/>
        </w:rPr>
      </w:pPr>
      <w:r>
        <w:rPr>
          <w:b/>
          <w:bCs/>
          <w:sz w:val="32"/>
          <w:szCs w:val="28"/>
          <w:lang w:val="en-US"/>
        </w:rPr>
        <w:t xml:space="preserve">                                         </w:t>
      </w:r>
    </w:p>
    <w:p w:rsidR="0005277C" w:rsidRDefault="0005277C" w:rsidP="0005277C">
      <w:pPr>
        <w:rPr>
          <w:b/>
          <w:bCs/>
          <w:sz w:val="32"/>
          <w:szCs w:val="28"/>
          <w:lang w:val="en-US"/>
        </w:rPr>
      </w:pPr>
      <w:r>
        <w:rPr>
          <w:b/>
          <w:bCs/>
          <w:sz w:val="32"/>
          <w:szCs w:val="28"/>
          <w:lang w:val="en-US"/>
        </w:rPr>
        <w:t xml:space="preserve">                                 </w:t>
      </w:r>
    </w:p>
    <w:p w:rsidR="0005277C" w:rsidRDefault="0005277C" w:rsidP="0005277C">
      <w:pPr>
        <w:rPr>
          <w:b/>
          <w:bCs/>
          <w:sz w:val="32"/>
          <w:szCs w:val="28"/>
          <w:lang w:val="en-US"/>
        </w:rPr>
      </w:pPr>
    </w:p>
    <w:p w:rsidR="0005277C" w:rsidRDefault="0005277C" w:rsidP="0005277C">
      <w:pPr>
        <w:rPr>
          <w:b/>
          <w:bCs/>
          <w:sz w:val="32"/>
          <w:szCs w:val="28"/>
          <w:lang w:val="en-US"/>
        </w:rPr>
      </w:pPr>
    </w:p>
    <w:p w:rsidR="0005277C" w:rsidRDefault="0005277C" w:rsidP="0005277C">
      <w:pPr>
        <w:rPr>
          <w:b/>
          <w:bCs/>
          <w:sz w:val="32"/>
          <w:szCs w:val="28"/>
          <w:lang w:val="en-US"/>
        </w:rPr>
      </w:pPr>
    </w:p>
    <w:p w:rsidR="0005277C" w:rsidRDefault="0005277C" w:rsidP="0005277C">
      <w:pPr>
        <w:rPr>
          <w:b/>
          <w:bCs/>
          <w:sz w:val="32"/>
          <w:szCs w:val="28"/>
          <w:lang w:val="en-US"/>
        </w:rPr>
      </w:pPr>
    </w:p>
    <w:p w:rsidR="0005277C" w:rsidRDefault="0005277C" w:rsidP="0005277C">
      <w:pPr>
        <w:rPr>
          <w:b/>
          <w:bCs/>
          <w:sz w:val="32"/>
          <w:szCs w:val="28"/>
          <w:lang w:val="en-US"/>
        </w:rPr>
      </w:pPr>
    </w:p>
    <w:p w:rsidR="0005277C" w:rsidRPr="00934A3C" w:rsidRDefault="0005277C" w:rsidP="0005277C">
      <w:pPr>
        <w:rPr>
          <w:b/>
          <w:bCs/>
          <w:sz w:val="32"/>
          <w:szCs w:val="28"/>
          <w:lang w:val="en-US"/>
        </w:rPr>
      </w:pPr>
    </w:p>
    <w:p w:rsidR="0005277C" w:rsidRDefault="0005277C" w:rsidP="0005277C">
      <w:pPr>
        <w:spacing w:after="160" w:line="259" w:lineRule="auto"/>
        <w:jc w:val="left"/>
        <w:rPr>
          <w:b/>
          <w:bCs/>
          <w:sz w:val="32"/>
          <w:szCs w:val="28"/>
          <w:lang w:val="en-US"/>
        </w:rPr>
      </w:pPr>
    </w:p>
    <w:sdt>
      <w:sdtPr>
        <w:rPr>
          <w:rFonts w:ascii="Times New Roman" w:eastAsia="Arial" w:hAnsi="Times New Roman" w:cs="Arial"/>
          <w:color w:val="auto"/>
          <w:sz w:val="24"/>
          <w:szCs w:val="22"/>
          <w:lang w:val="en-GB" w:eastAsia="en-AU"/>
        </w:rPr>
        <w:id w:val="768818410"/>
        <w:docPartObj>
          <w:docPartGallery w:val="Table of Contents"/>
          <w:docPartUnique/>
        </w:docPartObj>
      </w:sdtPr>
      <w:sdtEndPr>
        <w:rPr>
          <w:b/>
          <w:bCs/>
          <w:noProof/>
        </w:rPr>
      </w:sdtEndPr>
      <w:sdtContent>
        <w:p w:rsidR="0005277C" w:rsidRDefault="0005277C" w:rsidP="0005277C">
          <w:pPr>
            <w:pStyle w:val="TOCHeading"/>
          </w:pPr>
          <w:r>
            <w:t>Table of Contents</w:t>
          </w:r>
        </w:p>
        <w:p w:rsidR="0005277C" w:rsidRDefault="0005277C" w:rsidP="0005277C">
          <w:pPr>
            <w:pStyle w:val="TOC1"/>
            <w:tabs>
              <w:tab w:val="right" w:leader="dot" w:pos="9350"/>
            </w:tabs>
            <w:rPr>
              <w:noProof/>
            </w:rPr>
          </w:pPr>
          <w:r>
            <w:fldChar w:fldCharType="begin"/>
          </w:r>
          <w:r>
            <w:instrText xml:space="preserve"> TOC \o "1-3" \h \z \u </w:instrText>
          </w:r>
          <w:r>
            <w:fldChar w:fldCharType="separate"/>
          </w:r>
          <w:hyperlink w:anchor="_Toc122592001" w:history="1">
            <w:r w:rsidRPr="00A11894">
              <w:rPr>
                <w:rStyle w:val="Hyperlink"/>
                <w:noProof/>
                <w:lang w:val="en-US"/>
              </w:rPr>
              <w:t>Introduction</w:t>
            </w:r>
            <w:r>
              <w:rPr>
                <w:noProof/>
                <w:webHidden/>
              </w:rPr>
              <w:tab/>
            </w:r>
            <w:r>
              <w:rPr>
                <w:noProof/>
                <w:webHidden/>
              </w:rPr>
              <w:fldChar w:fldCharType="begin"/>
            </w:r>
            <w:r>
              <w:rPr>
                <w:noProof/>
                <w:webHidden/>
              </w:rPr>
              <w:instrText xml:space="preserve"> PAGEREF _Toc122592001 \h </w:instrText>
            </w:r>
            <w:r>
              <w:rPr>
                <w:noProof/>
                <w:webHidden/>
              </w:rPr>
            </w:r>
            <w:r>
              <w:rPr>
                <w:noProof/>
                <w:webHidden/>
              </w:rPr>
              <w:fldChar w:fldCharType="separate"/>
            </w:r>
            <w:r>
              <w:rPr>
                <w:noProof/>
                <w:webHidden/>
              </w:rPr>
              <w:t>3</w:t>
            </w:r>
            <w:r>
              <w:rPr>
                <w:noProof/>
                <w:webHidden/>
              </w:rPr>
              <w:fldChar w:fldCharType="end"/>
            </w:r>
          </w:hyperlink>
        </w:p>
        <w:p w:rsidR="0005277C" w:rsidRDefault="008A3C73" w:rsidP="0005277C">
          <w:pPr>
            <w:pStyle w:val="TOC1"/>
            <w:tabs>
              <w:tab w:val="right" w:leader="dot" w:pos="9350"/>
            </w:tabs>
            <w:rPr>
              <w:noProof/>
            </w:rPr>
          </w:pPr>
          <w:hyperlink w:anchor="_Toc122592002" w:history="1">
            <w:r w:rsidR="0005277C" w:rsidRPr="00A11894">
              <w:rPr>
                <w:rStyle w:val="Hyperlink"/>
                <w:noProof/>
                <w:lang w:val="en-US"/>
              </w:rPr>
              <w:t>Background information of the company</w:t>
            </w:r>
            <w:r w:rsidR="0005277C">
              <w:rPr>
                <w:noProof/>
                <w:webHidden/>
              </w:rPr>
              <w:tab/>
            </w:r>
            <w:r w:rsidR="0005277C">
              <w:rPr>
                <w:noProof/>
                <w:webHidden/>
              </w:rPr>
              <w:fldChar w:fldCharType="begin"/>
            </w:r>
            <w:r w:rsidR="0005277C">
              <w:rPr>
                <w:noProof/>
                <w:webHidden/>
              </w:rPr>
              <w:instrText xml:space="preserve"> PAGEREF _Toc122592002 \h </w:instrText>
            </w:r>
            <w:r w:rsidR="0005277C">
              <w:rPr>
                <w:noProof/>
                <w:webHidden/>
              </w:rPr>
            </w:r>
            <w:r w:rsidR="0005277C">
              <w:rPr>
                <w:noProof/>
                <w:webHidden/>
              </w:rPr>
              <w:fldChar w:fldCharType="separate"/>
            </w:r>
            <w:r w:rsidR="0005277C">
              <w:rPr>
                <w:noProof/>
                <w:webHidden/>
              </w:rPr>
              <w:t>3</w:t>
            </w:r>
            <w:r w:rsidR="0005277C">
              <w:rPr>
                <w:noProof/>
                <w:webHidden/>
              </w:rPr>
              <w:fldChar w:fldCharType="end"/>
            </w:r>
          </w:hyperlink>
        </w:p>
        <w:p w:rsidR="0005277C" w:rsidRDefault="008A3C73" w:rsidP="0005277C">
          <w:pPr>
            <w:pStyle w:val="TOC1"/>
            <w:tabs>
              <w:tab w:val="right" w:leader="dot" w:pos="9350"/>
            </w:tabs>
            <w:rPr>
              <w:noProof/>
            </w:rPr>
          </w:pPr>
          <w:hyperlink w:anchor="_Toc122592003" w:history="1">
            <w:r w:rsidR="0005277C" w:rsidRPr="00A11894">
              <w:rPr>
                <w:rStyle w:val="Hyperlink"/>
                <w:noProof/>
                <w:lang w:val="en-US"/>
              </w:rPr>
              <w:t>PESTLE Analysis</w:t>
            </w:r>
            <w:r w:rsidR="0005277C">
              <w:rPr>
                <w:noProof/>
                <w:webHidden/>
              </w:rPr>
              <w:tab/>
            </w:r>
            <w:r w:rsidR="0005277C">
              <w:rPr>
                <w:noProof/>
                <w:webHidden/>
              </w:rPr>
              <w:fldChar w:fldCharType="begin"/>
            </w:r>
            <w:r w:rsidR="0005277C">
              <w:rPr>
                <w:noProof/>
                <w:webHidden/>
              </w:rPr>
              <w:instrText xml:space="preserve"> PAGEREF _Toc122592003 \h </w:instrText>
            </w:r>
            <w:r w:rsidR="0005277C">
              <w:rPr>
                <w:noProof/>
                <w:webHidden/>
              </w:rPr>
            </w:r>
            <w:r w:rsidR="0005277C">
              <w:rPr>
                <w:noProof/>
                <w:webHidden/>
              </w:rPr>
              <w:fldChar w:fldCharType="separate"/>
            </w:r>
            <w:r w:rsidR="0005277C">
              <w:rPr>
                <w:noProof/>
                <w:webHidden/>
              </w:rPr>
              <w:t>3</w:t>
            </w:r>
            <w:r w:rsidR="0005277C">
              <w:rPr>
                <w:noProof/>
                <w:webHidden/>
              </w:rPr>
              <w:fldChar w:fldCharType="end"/>
            </w:r>
          </w:hyperlink>
        </w:p>
        <w:p w:rsidR="0005277C" w:rsidRDefault="008A3C73" w:rsidP="0005277C">
          <w:pPr>
            <w:pStyle w:val="TOC1"/>
            <w:tabs>
              <w:tab w:val="right" w:leader="dot" w:pos="9350"/>
            </w:tabs>
            <w:rPr>
              <w:noProof/>
            </w:rPr>
          </w:pPr>
          <w:hyperlink w:anchor="_Toc122592004" w:history="1">
            <w:r w:rsidR="0005277C" w:rsidRPr="00A11894">
              <w:rPr>
                <w:rStyle w:val="Hyperlink"/>
                <w:noProof/>
                <w:lang w:val="en-US"/>
              </w:rPr>
              <w:t>Porter Five Forces</w:t>
            </w:r>
            <w:r w:rsidR="0005277C">
              <w:rPr>
                <w:noProof/>
                <w:webHidden/>
              </w:rPr>
              <w:tab/>
            </w:r>
          </w:hyperlink>
          <w:r w:rsidR="00D56D67">
            <w:rPr>
              <w:noProof/>
            </w:rPr>
            <w:t>5</w:t>
          </w:r>
          <w:bookmarkStart w:id="0" w:name="_GoBack"/>
          <w:bookmarkEnd w:id="0"/>
        </w:p>
        <w:p w:rsidR="0005277C" w:rsidRDefault="008A3C73" w:rsidP="0005277C">
          <w:pPr>
            <w:pStyle w:val="TOC1"/>
            <w:tabs>
              <w:tab w:val="right" w:leader="dot" w:pos="9350"/>
            </w:tabs>
            <w:rPr>
              <w:noProof/>
            </w:rPr>
          </w:pPr>
          <w:hyperlink w:anchor="_Toc122592005" w:history="1">
            <w:r w:rsidR="0005277C" w:rsidRPr="00A11894">
              <w:rPr>
                <w:rStyle w:val="Hyperlink"/>
                <w:noProof/>
                <w:lang w:val="en-US"/>
              </w:rPr>
              <w:t>SWOT Analysis</w:t>
            </w:r>
            <w:r w:rsidR="0005277C">
              <w:rPr>
                <w:noProof/>
                <w:webHidden/>
              </w:rPr>
              <w:tab/>
            </w:r>
          </w:hyperlink>
          <w:r w:rsidR="00D56D67">
            <w:rPr>
              <w:noProof/>
            </w:rPr>
            <w:t>6</w:t>
          </w:r>
        </w:p>
        <w:p w:rsidR="0005277C" w:rsidRDefault="008A3C73" w:rsidP="0005277C">
          <w:pPr>
            <w:pStyle w:val="TOC1"/>
            <w:tabs>
              <w:tab w:val="right" w:leader="dot" w:pos="9350"/>
            </w:tabs>
            <w:rPr>
              <w:noProof/>
            </w:rPr>
          </w:pPr>
          <w:hyperlink w:anchor="_Toc122592006" w:history="1">
            <w:r w:rsidR="0005277C" w:rsidRPr="00A11894">
              <w:rPr>
                <w:rStyle w:val="Hyperlink"/>
                <w:noProof/>
                <w:lang w:val="en-US"/>
              </w:rPr>
              <w:t>Segmentation, targeting and positioning of the company</w:t>
            </w:r>
            <w:r w:rsidR="0005277C">
              <w:rPr>
                <w:noProof/>
                <w:webHidden/>
              </w:rPr>
              <w:tab/>
            </w:r>
            <w:r w:rsidR="00D56D67">
              <w:rPr>
                <w:noProof/>
                <w:webHidden/>
              </w:rPr>
              <w:t>7</w:t>
            </w:r>
          </w:hyperlink>
        </w:p>
        <w:p w:rsidR="0005277C" w:rsidRDefault="008A3C73" w:rsidP="0005277C">
          <w:pPr>
            <w:pStyle w:val="TOC1"/>
            <w:tabs>
              <w:tab w:val="right" w:leader="dot" w:pos="9350"/>
            </w:tabs>
            <w:rPr>
              <w:noProof/>
            </w:rPr>
          </w:pPr>
          <w:hyperlink w:anchor="_Toc122592007" w:history="1">
            <w:r w:rsidR="0005277C" w:rsidRPr="00A11894">
              <w:rPr>
                <w:rStyle w:val="Hyperlink"/>
                <w:noProof/>
                <w:lang w:val="en-US"/>
              </w:rPr>
              <w:t>Marketing mix strategy of the company</w:t>
            </w:r>
            <w:r w:rsidR="0005277C">
              <w:rPr>
                <w:noProof/>
                <w:webHidden/>
              </w:rPr>
              <w:tab/>
            </w:r>
            <w:r w:rsidR="00D56D67">
              <w:rPr>
                <w:noProof/>
                <w:webHidden/>
              </w:rPr>
              <w:t>8</w:t>
            </w:r>
          </w:hyperlink>
        </w:p>
        <w:p w:rsidR="0005277C" w:rsidRDefault="008A3C73" w:rsidP="0005277C">
          <w:pPr>
            <w:pStyle w:val="TOC1"/>
            <w:tabs>
              <w:tab w:val="right" w:leader="dot" w:pos="9350"/>
            </w:tabs>
            <w:rPr>
              <w:noProof/>
            </w:rPr>
          </w:pPr>
          <w:hyperlink w:anchor="_Toc122592008" w:history="1">
            <w:r w:rsidR="0005277C" w:rsidRPr="00A11894">
              <w:rPr>
                <w:rStyle w:val="Hyperlink"/>
                <w:noProof/>
                <w:lang w:val="en-US"/>
              </w:rPr>
              <w:t>Recommendations for future marketing strategy</w:t>
            </w:r>
            <w:r w:rsidR="0005277C">
              <w:rPr>
                <w:noProof/>
                <w:webHidden/>
              </w:rPr>
              <w:tab/>
            </w:r>
            <w:r w:rsidR="00D56D67">
              <w:rPr>
                <w:noProof/>
                <w:webHidden/>
              </w:rPr>
              <w:t>10</w:t>
            </w:r>
          </w:hyperlink>
        </w:p>
        <w:p w:rsidR="0005277C" w:rsidRDefault="008A3C73" w:rsidP="0005277C">
          <w:pPr>
            <w:pStyle w:val="TOC1"/>
            <w:tabs>
              <w:tab w:val="right" w:leader="dot" w:pos="9350"/>
            </w:tabs>
            <w:rPr>
              <w:noProof/>
            </w:rPr>
          </w:pPr>
          <w:hyperlink w:anchor="_Toc122592009" w:history="1">
            <w:r w:rsidR="0005277C" w:rsidRPr="00A11894">
              <w:rPr>
                <w:rStyle w:val="Hyperlink"/>
                <w:noProof/>
                <w:lang w:val="en-US"/>
              </w:rPr>
              <w:t>Conclusion</w:t>
            </w:r>
            <w:r w:rsidR="0005277C">
              <w:rPr>
                <w:noProof/>
                <w:webHidden/>
              </w:rPr>
              <w:tab/>
            </w:r>
            <w:r w:rsidR="00D56D67">
              <w:rPr>
                <w:noProof/>
                <w:webHidden/>
              </w:rPr>
              <w:t>10</w:t>
            </w:r>
          </w:hyperlink>
        </w:p>
        <w:p w:rsidR="0005277C" w:rsidRDefault="008A3C73" w:rsidP="0005277C">
          <w:pPr>
            <w:pStyle w:val="TOC1"/>
            <w:tabs>
              <w:tab w:val="right" w:leader="dot" w:pos="9350"/>
            </w:tabs>
            <w:rPr>
              <w:noProof/>
            </w:rPr>
          </w:pPr>
          <w:hyperlink w:anchor="_Toc122592010" w:history="1">
            <w:r w:rsidR="0005277C" w:rsidRPr="00A11894">
              <w:rPr>
                <w:rStyle w:val="Hyperlink"/>
                <w:noProof/>
              </w:rPr>
              <w:t>References</w:t>
            </w:r>
            <w:r w:rsidR="0005277C">
              <w:rPr>
                <w:noProof/>
                <w:webHidden/>
              </w:rPr>
              <w:tab/>
            </w:r>
            <w:r w:rsidR="0005277C">
              <w:rPr>
                <w:noProof/>
                <w:webHidden/>
              </w:rPr>
              <w:fldChar w:fldCharType="begin"/>
            </w:r>
            <w:r w:rsidR="0005277C">
              <w:rPr>
                <w:noProof/>
                <w:webHidden/>
              </w:rPr>
              <w:instrText xml:space="preserve"> PAGEREF _Toc122592010 \h </w:instrText>
            </w:r>
            <w:r w:rsidR="0005277C">
              <w:rPr>
                <w:noProof/>
                <w:webHidden/>
              </w:rPr>
            </w:r>
            <w:r w:rsidR="0005277C">
              <w:rPr>
                <w:noProof/>
                <w:webHidden/>
              </w:rPr>
              <w:fldChar w:fldCharType="separate"/>
            </w:r>
            <w:r w:rsidR="0005277C">
              <w:rPr>
                <w:noProof/>
                <w:webHidden/>
              </w:rPr>
              <w:t>11</w:t>
            </w:r>
            <w:r w:rsidR="0005277C">
              <w:rPr>
                <w:noProof/>
                <w:webHidden/>
              </w:rPr>
              <w:fldChar w:fldCharType="end"/>
            </w:r>
          </w:hyperlink>
        </w:p>
        <w:p w:rsidR="0005277C" w:rsidRDefault="0005277C" w:rsidP="0005277C">
          <w:r>
            <w:rPr>
              <w:b/>
              <w:bCs/>
              <w:noProof/>
            </w:rPr>
            <w:fldChar w:fldCharType="end"/>
          </w:r>
        </w:p>
      </w:sdtContent>
    </w:sdt>
    <w:p w:rsidR="0005277C" w:rsidRDefault="0005277C" w:rsidP="0005277C">
      <w:pPr>
        <w:spacing w:after="160" w:line="259" w:lineRule="auto"/>
        <w:jc w:val="left"/>
        <w:rPr>
          <w:rFonts w:asciiTheme="majorHAnsi" w:eastAsiaTheme="majorEastAsia" w:hAnsiTheme="majorHAnsi" w:cstheme="majorBidi"/>
          <w:color w:val="2E74B5" w:themeColor="accent1" w:themeShade="BF"/>
          <w:sz w:val="32"/>
          <w:szCs w:val="32"/>
          <w:lang w:val="en-US"/>
        </w:rPr>
      </w:pPr>
      <w:r>
        <w:rPr>
          <w:lang w:val="en-US"/>
        </w:rPr>
        <w:br w:type="page"/>
      </w:r>
    </w:p>
    <w:p w:rsidR="0005277C" w:rsidRDefault="0005277C" w:rsidP="0005277C">
      <w:pPr>
        <w:pStyle w:val="Heading1"/>
        <w:rPr>
          <w:lang w:val="en-US"/>
        </w:rPr>
      </w:pPr>
      <w:bookmarkStart w:id="1" w:name="_Toc122592001"/>
      <w:r>
        <w:rPr>
          <w:lang w:val="en-US"/>
        </w:rPr>
        <w:lastRenderedPageBreak/>
        <w:t>Introduction</w:t>
      </w:r>
      <w:bookmarkEnd w:id="1"/>
      <w:r>
        <w:rPr>
          <w:lang w:val="en-US"/>
        </w:rPr>
        <w:t xml:space="preserve"> </w:t>
      </w:r>
    </w:p>
    <w:p w:rsidR="0005277C" w:rsidRDefault="0005277C" w:rsidP="0005277C">
      <w:pPr>
        <w:rPr>
          <w:lang w:val="en-US"/>
        </w:rPr>
      </w:pPr>
      <w:r>
        <w:rPr>
          <w:lang w:val="en-US"/>
        </w:rPr>
        <w:t>In the contemporary era of business, every industry has become crowded and highly competitive. There is a number of challenges rising across industries that are leading to creating complications for organizations</w:t>
      </w:r>
      <w:sdt>
        <w:sdtPr>
          <w:rPr>
            <w:lang w:val="en-US"/>
          </w:rPr>
          <w:id w:val="-497041150"/>
          <w:citation/>
        </w:sdtPr>
        <w:sdtEndPr/>
        <w:sdtContent>
          <w:r>
            <w:rPr>
              <w:lang w:val="en-US"/>
            </w:rPr>
            <w:fldChar w:fldCharType="begin"/>
          </w:r>
          <w:r>
            <w:rPr>
              <w:lang w:val="en-US"/>
            </w:rPr>
            <w:instrText xml:space="preserve"> CITATION Akh173 \l 1033 </w:instrText>
          </w:r>
          <w:r>
            <w:rPr>
              <w:lang w:val="en-US"/>
            </w:rPr>
            <w:fldChar w:fldCharType="separate"/>
          </w:r>
          <w:r>
            <w:rPr>
              <w:noProof/>
              <w:lang w:val="en-US"/>
            </w:rPr>
            <w:t xml:space="preserve"> </w:t>
          </w:r>
          <w:r w:rsidRPr="005712B0">
            <w:rPr>
              <w:noProof/>
              <w:lang w:val="en-US"/>
            </w:rPr>
            <w:t>(Akhmetshin, et al., 2017)</w:t>
          </w:r>
          <w:r>
            <w:rPr>
              <w:lang w:val="en-US"/>
            </w:rPr>
            <w:fldChar w:fldCharType="end"/>
          </w:r>
        </w:sdtContent>
      </w:sdt>
      <w:r>
        <w:rPr>
          <w:lang w:val="en-US"/>
        </w:rPr>
        <w:t>. The challenges like globalization, changing business environment, competitiveness, increased brand awareness, and information management is impacting businesses. Every business organizations face the issue but businesses with survival ability, effective marketing strategy, and differentiated value proposition are only able to sustain by achieving sustainable competitive advantage. In consideration of the context, this report focuses on exploring the business environment of Zara.</w:t>
      </w:r>
    </w:p>
    <w:p w:rsidR="0005277C" w:rsidRDefault="0005277C" w:rsidP="0005277C">
      <w:pPr>
        <w:pStyle w:val="Heading1"/>
        <w:rPr>
          <w:lang w:val="en-US"/>
        </w:rPr>
      </w:pPr>
      <w:bookmarkStart w:id="2" w:name="_Toc122592002"/>
      <w:r>
        <w:rPr>
          <w:lang w:val="en-US"/>
        </w:rPr>
        <w:t>Background information about the company</w:t>
      </w:r>
      <w:bookmarkEnd w:id="2"/>
      <w:r>
        <w:rPr>
          <w:lang w:val="en-US"/>
        </w:rPr>
        <w:t xml:space="preserve"> </w:t>
      </w:r>
    </w:p>
    <w:p w:rsidR="0005277C" w:rsidRDefault="0005277C" w:rsidP="0005277C">
      <w:pPr>
        <w:rPr>
          <w:lang w:val="en-US"/>
        </w:rPr>
      </w:pPr>
      <w:r>
        <w:rPr>
          <w:lang w:val="en-US"/>
        </w:rPr>
        <w:t xml:space="preserve">Zara is considered one of the largest fashion companies in the global market. The organization belongs to </w:t>
      </w:r>
      <w:proofErr w:type="spellStart"/>
      <w:r>
        <w:rPr>
          <w:lang w:val="en-US"/>
        </w:rPr>
        <w:t>Inditex</w:t>
      </w:r>
      <w:proofErr w:type="spellEnd"/>
      <w:r>
        <w:rPr>
          <w:lang w:val="en-US"/>
        </w:rPr>
        <w:t xml:space="preserve"> one of the largest distribution groups of fashion products</w:t>
      </w:r>
      <w:sdt>
        <w:sdtPr>
          <w:rPr>
            <w:lang w:val="en-US"/>
          </w:rPr>
          <w:id w:val="-1540194762"/>
          <w:citation/>
        </w:sdtPr>
        <w:sdtEndPr/>
        <w:sdtContent>
          <w:r>
            <w:rPr>
              <w:lang w:val="en-US"/>
            </w:rPr>
            <w:fldChar w:fldCharType="begin"/>
          </w:r>
          <w:r>
            <w:rPr>
              <w:lang w:val="en-US"/>
            </w:rPr>
            <w:instrText xml:space="preserve"> CITATION Zar22 \l 1033 </w:instrText>
          </w:r>
          <w:r>
            <w:rPr>
              <w:lang w:val="en-US"/>
            </w:rPr>
            <w:fldChar w:fldCharType="separate"/>
          </w:r>
          <w:r>
            <w:rPr>
              <w:noProof/>
              <w:lang w:val="en-US"/>
            </w:rPr>
            <w:t xml:space="preserve"> </w:t>
          </w:r>
          <w:r w:rsidRPr="005712B0">
            <w:rPr>
              <w:noProof/>
              <w:lang w:val="en-US"/>
            </w:rPr>
            <w:t>(Zara, 2022)</w:t>
          </w:r>
          <w:r>
            <w:rPr>
              <w:lang w:val="en-US"/>
            </w:rPr>
            <w:fldChar w:fldCharType="end"/>
          </w:r>
        </w:sdtContent>
      </w:sdt>
      <w:r>
        <w:rPr>
          <w:lang w:val="en-US"/>
        </w:rPr>
        <w:t xml:space="preserve">. The organization belongs to Spain and it comes under the fast fashion retailing business. In 1975, </w:t>
      </w:r>
      <w:proofErr w:type="spellStart"/>
      <w:r w:rsidRPr="00EF4C39">
        <w:rPr>
          <w:lang w:val="en-US"/>
        </w:rPr>
        <w:t>Amancio</w:t>
      </w:r>
      <w:proofErr w:type="spellEnd"/>
      <w:r w:rsidRPr="00EF4C39">
        <w:rPr>
          <w:lang w:val="en-US"/>
        </w:rPr>
        <w:t xml:space="preserve"> Ortega and </w:t>
      </w:r>
      <w:proofErr w:type="spellStart"/>
      <w:r w:rsidRPr="00EF4C39">
        <w:rPr>
          <w:lang w:val="en-US"/>
        </w:rPr>
        <w:t>Rosalía</w:t>
      </w:r>
      <w:proofErr w:type="spellEnd"/>
      <w:r w:rsidRPr="00EF4C39">
        <w:rPr>
          <w:lang w:val="en-US"/>
        </w:rPr>
        <w:t xml:space="preserve"> </w:t>
      </w:r>
      <w:proofErr w:type="spellStart"/>
      <w:r w:rsidRPr="00EF4C39">
        <w:rPr>
          <w:lang w:val="en-US"/>
        </w:rPr>
        <w:t>Mera</w:t>
      </w:r>
      <w:proofErr w:type="spellEnd"/>
      <w:r>
        <w:rPr>
          <w:lang w:val="en-US"/>
        </w:rPr>
        <w:t xml:space="preserve"> established the company. The organization’s major product categories are surrounded by shoes, accessories, clothing, beauty, swimwear, and perfumes. The business highly prioritizes its customers under the unique business model. The mission statement of the company also reflects its focus on the needs of customers. This is because the company’s mission statement is to </w:t>
      </w:r>
      <w:r w:rsidRPr="008918E7">
        <w:rPr>
          <w:i/>
          <w:iCs/>
          <w:lang w:val="en-US"/>
        </w:rPr>
        <w:t xml:space="preserve">‘give customers what they want, and get it </w:t>
      </w:r>
      <w:r>
        <w:rPr>
          <w:i/>
          <w:iCs/>
          <w:lang w:val="en-US"/>
        </w:rPr>
        <w:t xml:space="preserve">to </w:t>
      </w:r>
      <w:r w:rsidRPr="008918E7">
        <w:rPr>
          <w:i/>
          <w:iCs/>
          <w:lang w:val="en-US"/>
        </w:rPr>
        <w:t>them faster than anyone else’</w:t>
      </w:r>
      <w:r>
        <w:rPr>
          <w:lang w:val="en-US"/>
        </w:rPr>
        <w:t>.</w:t>
      </w:r>
    </w:p>
    <w:p w:rsidR="0005277C" w:rsidRDefault="0005277C" w:rsidP="0005277C">
      <w:pPr>
        <w:pStyle w:val="Heading1"/>
        <w:rPr>
          <w:lang w:val="en-US"/>
        </w:rPr>
      </w:pPr>
      <w:bookmarkStart w:id="3" w:name="_Toc122592003"/>
      <w:r>
        <w:rPr>
          <w:lang w:val="en-US"/>
        </w:rPr>
        <w:t>PESTLE Analysis</w:t>
      </w:r>
      <w:bookmarkEnd w:id="3"/>
      <w:r>
        <w:rPr>
          <w:lang w:val="en-US"/>
        </w:rPr>
        <w:t xml:space="preserve"> </w:t>
      </w:r>
    </w:p>
    <w:p w:rsidR="0005277C" w:rsidRPr="007112DC" w:rsidRDefault="0005277C" w:rsidP="0005277C">
      <w:pPr>
        <w:rPr>
          <w:b/>
          <w:bCs/>
          <w:lang w:val="en-US"/>
        </w:rPr>
      </w:pPr>
      <w:r w:rsidRPr="007112DC">
        <w:rPr>
          <w:b/>
          <w:bCs/>
          <w:lang w:val="en-US"/>
        </w:rPr>
        <w:t>Political</w:t>
      </w:r>
    </w:p>
    <w:p w:rsidR="0005277C" w:rsidRPr="00F164C7" w:rsidRDefault="0005277C" w:rsidP="0005277C">
      <w:pPr>
        <w:rPr>
          <w:color w:val="FF0000"/>
          <w:lang w:val="en-US"/>
        </w:rPr>
      </w:pPr>
      <w:r>
        <w:rPr>
          <w:lang w:val="en-US"/>
        </w:rPr>
        <w:t xml:space="preserve">The organization is based in Spain which allows it to follow the rules and regulations of the European Union. The extensive trade agreements of the EU make it easy for the company to operate across the EU member nations without having a tax burden and the ability to offer low </w:t>
      </w:r>
      <w:proofErr w:type="gramStart"/>
      <w:r>
        <w:rPr>
          <w:lang w:val="en-US"/>
        </w:rPr>
        <w:t>cost</w:t>
      </w:r>
      <w:proofErr w:type="gramEnd"/>
      <w:sdt>
        <w:sdtPr>
          <w:rPr>
            <w:lang w:val="en-US"/>
          </w:rPr>
          <w:id w:val="824013046"/>
          <w:citation/>
        </w:sdtPr>
        <w:sdtEndPr/>
        <w:sdtContent>
          <w:r>
            <w:rPr>
              <w:lang w:val="en-US"/>
            </w:rPr>
            <w:fldChar w:fldCharType="begin"/>
          </w:r>
          <w:r>
            <w:rPr>
              <w:lang w:val="en-US"/>
            </w:rPr>
            <w:instrText xml:space="preserve"> CITATION Kos18 \l 1033 </w:instrText>
          </w:r>
          <w:r>
            <w:rPr>
              <w:lang w:val="en-US"/>
            </w:rPr>
            <w:fldChar w:fldCharType="separate"/>
          </w:r>
          <w:r>
            <w:rPr>
              <w:noProof/>
              <w:lang w:val="en-US"/>
            </w:rPr>
            <w:t xml:space="preserve"> </w:t>
          </w:r>
          <w:r w:rsidRPr="005712B0">
            <w:rPr>
              <w:noProof/>
              <w:lang w:val="en-US"/>
            </w:rPr>
            <w:t>(Koszewska, 2018)</w:t>
          </w:r>
          <w:r>
            <w:rPr>
              <w:lang w:val="en-US"/>
            </w:rPr>
            <w:fldChar w:fldCharType="end"/>
          </w:r>
        </w:sdtContent>
      </w:sdt>
      <w:r>
        <w:rPr>
          <w:lang w:val="en-US"/>
        </w:rPr>
        <w:t xml:space="preserve">. The presence of business attractive trade policies between the EU and other countries also simplifies the business for Zara. However, it has started to face complications in the operation of the business in the UK as </w:t>
      </w:r>
      <w:proofErr w:type="spellStart"/>
      <w:r>
        <w:rPr>
          <w:lang w:val="en-US"/>
        </w:rPr>
        <w:t>Brexit</w:t>
      </w:r>
      <w:proofErr w:type="spellEnd"/>
      <w:r>
        <w:rPr>
          <w:lang w:val="en-US"/>
        </w:rPr>
        <w:t xml:space="preserve"> made separation of the UK from all the legal aspects of the EU. </w:t>
      </w:r>
      <w:r w:rsidRPr="00F164C7">
        <w:rPr>
          <w:color w:val="FF0000"/>
          <w:lang w:val="en-US"/>
        </w:rPr>
        <w:t xml:space="preserve">In the market of </w:t>
      </w:r>
      <w:r>
        <w:rPr>
          <w:color w:val="FF0000"/>
          <w:lang w:val="en-US"/>
        </w:rPr>
        <w:t xml:space="preserve">the </w:t>
      </w:r>
      <w:r w:rsidRPr="00F164C7">
        <w:rPr>
          <w:color w:val="FF0000"/>
          <w:lang w:val="en-US"/>
        </w:rPr>
        <w:t xml:space="preserve">UK the business of Zara has become unfavorable due to the implementation of </w:t>
      </w:r>
      <w:proofErr w:type="spellStart"/>
      <w:r w:rsidRPr="00F164C7">
        <w:rPr>
          <w:color w:val="FF0000"/>
          <w:lang w:val="en-US"/>
        </w:rPr>
        <w:t>Brexit</w:t>
      </w:r>
      <w:proofErr w:type="spellEnd"/>
      <w:r w:rsidRPr="00F164C7">
        <w:rPr>
          <w:color w:val="FF0000"/>
          <w:lang w:val="en-US"/>
        </w:rPr>
        <w:t xml:space="preserve"> but the case is opposite in EU.</w:t>
      </w:r>
    </w:p>
    <w:p w:rsidR="0005277C" w:rsidRPr="007112DC" w:rsidRDefault="0005277C" w:rsidP="0005277C">
      <w:pPr>
        <w:rPr>
          <w:b/>
          <w:bCs/>
          <w:lang w:val="en-US"/>
        </w:rPr>
      </w:pPr>
      <w:r w:rsidRPr="007112DC">
        <w:rPr>
          <w:b/>
          <w:bCs/>
          <w:lang w:val="en-US"/>
        </w:rPr>
        <w:t>Economic</w:t>
      </w:r>
    </w:p>
    <w:p w:rsidR="0005277C" w:rsidRDefault="0005277C" w:rsidP="0005277C">
      <w:pPr>
        <w:rPr>
          <w:lang w:val="en-US"/>
        </w:rPr>
      </w:pPr>
      <w:r>
        <w:rPr>
          <w:lang w:val="en-US"/>
        </w:rPr>
        <w:lastRenderedPageBreak/>
        <w:t>The production of products in Zara is mostly done from the countries with the economy. For example, countries with low wages, and the high unemployment rate is targeted. It helps the company to produce products at a low cost. The major markets for production in Zara are Portugal, Spain, Mexico, and Bangladesh</w:t>
      </w:r>
      <w:sdt>
        <w:sdtPr>
          <w:rPr>
            <w:lang w:val="en-US"/>
          </w:rPr>
          <w:id w:val="-1625458480"/>
          <w:citation/>
        </w:sdtPr>
        <w:sdtEndPr/>
        <w:sdtContent>
          <w:r>
            <w:rPr>
              <w:lang w:val="en-US"/>
            </w:rPr>
            <w:fldChar w:fldCharType="begin"/>
          </w:r>
          <w:r>
            <w:rPr>
              <w:lang w:val="en-US"/>
            </w:rPr>
            <w:instrText xml:space="preserve"> CITATION Ind224 \l 1033 </w:instrText>
          </w:r>
          <w:r>
            <w:rPr>
              <w:lang w:val="en-US"/>
            </w:rPr>
            <w:fldChar w:fldCharType="separate"/>
          </w:r>
          <w:r>
            <w:rPr>
              <w:noProof/>
              <w:lang w:val="en-US"/>
            </w:rPr>
            <w:t xml:space="preserve"> </w:t>
          </w:r>
          <w:r w:rsidRPr="005712B0">
            <w:rPr>
              <w:noProof/>
              <w:lang w:val="en-US"/>
            </w:rPr>
            <w:t>(Inditex, 2022)</w:t>
          </w:r>
          <w:r>
            <w:rPr>
              <w:lang w:val="en-US"/>
            </w:rPr>
            <w:fldChar w:fldCharType="end"/>
          </w:r>
        </w:sdtContent>
      </w:sdt>
      <w:r>
        <w:rPr>
          <w:lang w:val="en-US"/>
        </w:rPr>
        <w:t xml:space="preserve">. Spain has a high unemployment rate in the EU which is </w:t>
      </w:r>
      <w:r w:rsidRPr="00C14627">
        <w:rPr>
          <w:color w:val="FF0000"/>
          <w:lang w:val="en-US"/>
        </w:rPr>
        <w:t>favorable for</w:t>
      </w:r>
      <w:r>
        <w:rPr>
          <w:lang w:val="en-US"/>
        </w:rPr>
        <w:t xml:space="preserve"> the company to recruit employees from its home market. In the case of Bangladesh, the country offers a huge number of employees with lost labor costs.</w:t>
      </w:r>
    </w:p>
    <w:p w:rsidR="0005277C" w:rsidRPr="007112DC" w:rsidRDefault="0005277C" w:rsidP="0005277C">
      <w:pPr>
        <w:rPr>
          <w:b/>
          <w:bCs/>
          <w:lang w:val="en-US"/>
        </w:rPr>
      </w:pPr>
      <w:r w:rsidRPr="007112DC">
        <w:rPr>
          <w:b/>
          <w:bCs/>
          <w:lang w:val="en-US"/>
        </w:rPr>
        <w:t>Social</w:t>
      </w:r>
    </w:p>
    <w:p w:rsidR="0005277C" w:rsidRDefault="0005277C" w:rsidP="0005277C">
      <w:pPr>
        <w:rPr>
          <w:lang w:val="en-US"/>
        </w:rPr>
      </w:pPr>
      <w:r>
        <w:rPr>
          <w:lang w:val="en-US"/>
        </w:rPr>
        <w:t>The products in Zara are very good in quality and it is considered one of the fashionable companies. The trend of the young generation to purchase unique and high quality products is rising in society which influences business</w:t>
      </w:r>
      <w:sdt>
        <w:sdtPr>
          <w:rPr>
            <w:lang w:val="en-US"/>
          </w:rPr>
          <w:id w:val="1456592393"/>
          <w:citation/>
        </w:sdtPr>
        <w:sdtEndPr/>
        <w:sdtContent>
          <w:r>
            <w:rPr>
              <w:lang w:val="en-US"/>
            </w:rPr>
            <w:fldChar w:fldCharType="begin"/>
          </w:r>
          <w:r>
            <w:rPr>
              <w:lang w:val="en-US"/>
            </w:rPr>
            <w:instrText xml:space="preserve"> CITATION Gaz20 \l 1033 </w:instrText>
          </w:r>
          <w:r>
            <w:rPr>
              <w:lang w:val="en-US"/>
            </w:rPr>
            <w:fldChar w:fldCharType="separate"/>
          </w:r>
          <w:r>
            <w:rPr>
              <w:noProof/>
              <w:lang w:val="en-US"/>
            </w:rPr>
            <w:t xml:space="preserve"> </w:t>
          </w:r>
          <w:r w:rsidRPr="005712B0">
            <w:rPr>
              <w:noProof/>
              <w:lang w:val="en-US"/>
            </w:rPr>
            <w:t>(Gazzola, et al., 2020)</w:t>
          </w:r>
          <w:r>
            <w:rPr>
              <w:lang w:val="en-US"/>
            </w:rPr>
            <w:fldChar w:fldCharType="end"/>
          </w:r>
        </w:sdtContent>
      </w:sdt>
      <w:r>
        <w:rPr>
          <w:lang w:val="en-US"/>
        </w:rPr>
        <w:t xml:space="preserve">. The trend of online business or e-commerce platforms is also in high demand and Zara has a stronghold with its web platform. </w:t>
      </w:r>
      <w:r w:rsidRPr="008B5AC1">
        <w:rPr>
          <w:color w:val="FF0000"/>
          <w:lang w:val="en-US"/>
        </w:rPr>
        <w:t>It is quite favorable for the company to operate the business.</w:t>
      </w:r>
    </w:p>
    <w:p w:rsidR="0005277C" w:rsidRPr="007112DC" w:rsidRDefault="0005277C" w:rsidP="0005277C">
      <w:pPr>
        <w:rPr>
          <w:b/>
          <w:bCs/>
          <w:lang w:val="en-US"/>
        </w:rPr>
      </w:pPr>
      <w:r w:rsidRPr="007112DC">
        <w:rPr>
          <w:b/>
          <w:bCs/>
          <w:lang w:val="en-US"/>
        </w:rPr>
        <w:t>Technological</w:t>
      </w:r>
    </w:p>
    <w:p w:rsidR="0005277C" w:rsidRPr="00545298" w:rsidRDefault="0005277C" w:rsidP="0005277C">
      <w:pPr>
        <w:rPr>
          <w:color w:val="FF0000"/>
          <w:lang w:val="en-US"/>
        </w:rPr>
      </w:pPr>
      <w:r>
        <w:rPr>
          <w:lang w:val="en-US"/>
        </w:rPr>
        <w:t xml:space="preserve">With the presence of strong financial and strategic resources, the organization is planning to incorporate big data. Big data is evident to be a significant technology for business. It can help Zara to reach a wide range of customers and appeal to them with their products. </w:t>
      </w:r>
      <w:r w:rsidRPr="00545298">
        <w:rPr>
          <w:color w:val="FF0000"/>
          <w:lang w:val="en-US"/>
        </w:rPr>
        <w:t>The ability to increase market based on technology is favorable for the company.</w:t>
      </w:r>
    </w:p>
    <w:p w:rsidR="0005277C" w:rsidRPr="007112DC" w:rsidRDefault="0005277C" w:rsidP="0005277C">
      <w:pPr>
        <w:rPr>
          <w:b/>
          <w:bCs/>
          <w:lang w:val="en-US"/>
        </w:rPr>
      </w:pPr>
      <w:r w:rsidRPr="007112DC">
        <w:rPr>
          <w:b/>
          <w:bCs/>
          <w:lang w:val="en-US"/>
        </w:rPr>
        <w:t xml:space="preserve">Legal </w:t>
      </w:r>
    </w:p>
    <w:p w:rsidR="0005277C" w:rsidRPr="00840F12" w:rsidRDefault="0005277C" w:rsidP="0005277C">
      <w:pPr>
        <w:rPr>
          <w:color w:val="FF0000"/>
          <w:lang w:val="en-US"/>
        </w:rPr>
      </w:pPr>
      <w:r>
        <w:rPr>
          <w:lang w:val="en-US"/>
        </w:rPr>
        <w:t>The copyright issue is a major legal concern for Zara. The organization always focuses on the production of clothes by considering the market trend</w:t>
      </w:r>
      <w:sdt>
        <w:sdtPr>
          <w:rPr>
            <w:lang w:val="en-US"/>
          </w:rPr>
          <w:id w:val="382377028"/>
          <w:citation/>
        </w:sdtPr>
        <w:sdtEndPr/>
        <w:sdtContent>
          <w:r>
            <w:rPr>
              <w:lang w:val="en-US"/>
            </w:rPr>
            <w:fldChar w:fldCharType="begin"/>
          </w:r>
          <w:r>
            <w:rPr>
              <w:lang w:val="en-US"/>
            </w:rPr>
            <w:instrText xml:space="preserve"> CITATION Jha21 \l 1033 </w:instrText>
          </w:r>
          <w:r>
            <w:rPr>
              <w:lang w:val="en-US"/>
            </w:rPr>
            <w:fldChar w:fldCharType="separate"/>
          </w:r>
          <w:r>
            <w:rPr>
              <w:noProof/>
              <w:lang w:val="en-US"/>
            </w:rPr>
            <w:t xml:space="preserve"> </w:t>
          </w:r>
          <w:r w:rsidRPr="005712B0">
            <w:rPr>
              <w:noProof/>
              <w:lang w:val="en-US"/>
            </w:rPr>
            <w:t>(Jha &amp; Veeramani, 2021)</w:t>
          </w:r>
          <w:r>
            <w:rPr>
              <w:lang w:val="en-US"/>
            </w:rPr>
            <w:fldChar w:fldCharType="end"/>
          </w:r>
        </w:sdtContent>
      </w:sdt>
      <w:r>
        <w:rPr>
          <w:lang w:val="en-US"/>
        </w:rPr>
        <w:t xml:space="preserve">. It increases the chance of copyright law violation. Due to this reason, Zara has also faced the legal issue of copyright from Adidas. </w:t>
      </w:r>
      <w:r w:rsidRPr="00840F12">
        <w:rPr>
          <w:color w:val="FF0000"/>
          <w:lang w:val="en-US"/>
        </w:rPr>
        <w:t>The legal issue is quite unfavorable for the company as it can harm business reputation of the company.</w:t>
      </w:r>
    </w:p>
    <w:p w:rsidR="0005277C" w:rsidRPr="007112DC" w:rsidRDefault="0005277C" w:rsidP="0005277C">
      <w:pPr>
        <w:rPr>
          <w:b/>
          <w:bCs/>
          <w:lang w:val="en-US"/>
        </w:rPr>
      </w:pPr>
      <w:r w:rsidRPr="007112DC">
        <w:rPr>
          <w:b/>
          <w:bCs/>
          <w:lang w:val="en-US"/>
        </w:rPr>
        <w:t>Environmental</w:t>
      </w:r>
    </w:p>
    <w:p w:rsidR="0005277C" w:rsidRDefault="0005277C" w:rsidP="0005277C">
      <w:pPr>
        <w:rPr>
          <w:lang w:val="en-US"/>
        </w:rPr>
      </w:pPr>
      <w:r>
        <w:rPr>
          <w:lang w:val="en-US"/>
        </w:rPr>
        <w:t xml:space="preserve">The organization’s approach to fast fashion is a major concern as fast fashion products are not designed to last long which leads to wastage. It can have a negative impact on the reputation of </w:t>
      </w:r>
      <w:r w:rsidRPr="004408D8">
        <w:rPr>
          <w:color w:val="FF0000"/>
          <w:lang w:val="en-US"/>
        </w:rPr>
        <w:t>Zara which is quite unfavorable for the organization.</w:t>
      </w:r>
    </w:p>
    <w:p w:rsidR="0005277C" w:rsidRDefault="0005277C" w:rsidP="0005277C">
      <w:pPr>
        <w:pStyle w:val="Heading1"/>
        <w:rPr>
          <w:lang w:val="en-US"/>
        </w:rPr>
      </w:pPr>
      <w:bookmarkStart w:id="4" w:name="_Toc122592004"/>
      <w:r>
        <w:rPr>
          <w:lang w:val="en-US"/>
        </w:rPr>
        <w:lastRenderedPageBreak/>
        <w:t>Porter Five Forces</w:t>
      </w:r>
      <w:bookmarkEnd w:id="4"/>
      <w:r>
        <w:rPr>
          <w:lang w:val="en-US"/>
        </w:rPr>
        <w:t xml:space="preserve"> </w:t>
      </w:r>
    </w:p>
    <w:p w:rsidR="0005277C" w:rsidRDefault="0005277C" w:rsidP="0005277C">
      <w:pPr>
        <w:keepNext/>
      </w:pPr>
      <w:r>
        <w:rPr>
          <w:noProof/>
          <w:lang w:val="en-IN" w:eastAsia="en-IN" w:bidi="gu-IN"/>
        </w:rPr>
        <w:drawing>
          <wp:inline distT="0" distB="0" distL="0" distR="0" wp14:anchorId="45DD5D78" wp14:editId="585790F2">
            <wp:extent cx="5962650" cy="3200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b="10161"/>
                    <a:stretch/>
                  </pic:blipFill>
                  <pic:spPr bwMode="auto">
                    <a:xfrm>
                      <a:off x="0" y="0"/>
                      <a:ext cx="5962650" cy="3200400"/>
                    </a:xfrm>
                    <a:prstGeom prst="rect">
                      <a:avLst/>
                    </a:prstGeom>
                    <a:noFill/>
                    <a:ln>
                      <a:noFill/>
                    </a:ln>
                    <a:extLst>
                      <a:ext uri="{53640926-AAD7-44D8-BBD7-CCE9431645EC}">
                        <a14:shadowObscured xmlns:a14="http://schemas.microsoft.com/office/drawing/2010/main"/>
                      </a:ext>
                    </a:extLst>
                  </pic:spPr>
                </pic:pic>
              </a:graphicData>
            </a:graphic>
          </wp:inline>
        </w:drawing>
      </w:r>
    </w:p>
    <w:p w:rsidR="0005277C" w:rsidRPr="00404710" w:rsidRDefault="0005277C" w:rsidP="0005277C">
      <w:pPr>
        <w:pStyle w:val="Caption"/>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t>: Porter Five Forces Source:</w:t>
      </w:r>
      <w:sdt>
        <w:sdtPr>
          <w:id w:val="-1772616751"/>
          <w:citation/>
        </w:sdtPr>
        <w:sdtEndPr/>
        <w:sdtContent>
          <w:r>
            <w:fldChar w:fldCharType="begin"/>
          </w:r>
          <w:r>
            <w:rPr>
              <w:lang w:val="en-US"/>
            </w:rPr>
            <w:instrText xml:space="preserve"> CITATION Zha164 \l 1033 </w:instrText>
          </w:r>
          <w:r>
            <w:fldChar w:fldCharType="separate"/>
          </w:r>
          <w:r>
            <w:rPr>
              <w:noProof/>
              <w:lang w:val="en-US"/>
            </w:rPr>
            <w:t xml:space="preserve"> </w:t>
          </w:r>
          <w:r w:rsidRPr="005712B0">
            <w:rPr>
              <w:noProof/>
              <w:lang w:val="en-US"/>
            </w:rPr>
            <w:t>(Zhao, et al., 2016)</w:t>
          </w:r>
          <w:r>
            <w:fldChar w:fldCharType="end"/>
          </w:r>
        </w:sdtContent>
      </w:sdt>
    </w:p>
    <w:p w:rsidR="0005277C" w:rsidRPr="006E21AE" w:rsidRDefault="0005277C" w:rsidP="0005277C">
      <w:pPr>
        <w:rPr>
          <w:b/>
          <w:bCs/>
          <w:lang w:val="en-US"/>
        </w:rPr>
      </w:pPr>
      <w:r w:rsidRPr="006E21AE">
        <w:rPr>
          <w:b/>
          <w:bCs/>
          <w:lang w:val="en-US"/>
        </w:rPr>
        <w:t>Bargaining power of suppliers</w:t>
      </w:r>
    </w:p>
    <w:p w:rsidR="0005277C" w:rsidRDefault="0005277C" w:rsidP="0005277C">
      <w:pPr>
        <w:rPr>
          <w:lang w:val="en-US"/>
        </w:rPr>
      </w:pPr>
      <w:r>
        <w:rPr>
          <w:lang w:val="en-US"/>
        </w:rPr>
        <w:t>The bargaining power of suppliers is moderate for Zara. The organization has the presence of suppliers from different locations in Asia, Africa, and Europe</w:t>
      </w:r>
      <w:sdt>
        <w:sdtPr>
          <w:rPr>
            <w:lang w:val="en-US"/>
          </w:rPr>
          <w:id w:val="-596092043"/>
          <w:citation/>
        </w:sdtPr>
        <w:sdtEndPr/>
        <w:sdtContent>
          <w:r>
            <w:rPr>
              <w:lang w:val="en-US"/>
            </w:rPr>
            <w:fldChar w:fldCharType="begin"/>
          </w:r>
          <w:r>
            <w:rPr>
              <w:lang w:val="en-US"/>
            </w:rPr>
            <w:instrText xml:space="preserve"> CITATION Zar22 \l 1033 </w:instrText>
          </w:r>
          <w:r>
            <w:rPr>
              <w:lang w:val="en-US"/>
            </w:rPr>
            <w:fldChar w:fldCharType="separate"/>
          </w:r>
          <w:r>
            <w:rPr>
              <w:noProof/>
              <w:lang w:val="en-US"/>
            </w:rPr>
            <w:t xml:space="preserve"> </w:t>
          </w:r>
          <w:r w:rsidRPr="005712B0">
            <w:rPr>
              <w:noProof/>
              <w:lang w:val="en-US"/>
            </w:rPr>
            <w:t>(Zara, 2022)</w:t>
          </w:r>
          <w:r>
            <w:rPr>
              <w:lang w:val="en-US"/>
            </w:rPr>
            <w:fldChar w:fldCharType="end"/>
          </w:r>
        </w:sdtContent>
      </w:sdt>
      <w:r>
        <w:rPr>
          <w:lang w:val="en-US"/>
        </w:rPr>
        <w:t>. Thus, the company does not require specific suppliers and it reduces the power of suppliers. However, the suppliers can also choose to operate a business with other organizations which can increase the power of suppliers.</w:t>
      </w:r>
    </w:p>
    <w:p w:rsidR="0005277C" w:rsidRPr="006E21AE" w:rsidRDefault="0005277C" w:rsidP="0005277C">
      <w:pPr>
        <w:rPr>
          <w:b/>
          <w:bCs/>
          <w:lang w:val="en-US"/>
        </w:rPr>
      </w:pPr>
      <w:r w:rsidRPr="006E21AE">
        <w:rPr>
          <w:b/>
          <w:bCs/>
          <w:lang w:val="en-US"/>
        </w:rPr>
        <w:t>Bargaining power of customers</w:t>
      </w:r>
    </w:p>
    <w:p w:rsidR="0005277C" w:rsidRDefault="0005277C" w:rsidP="0005277C">
      <w:pPr>
        <w:rPr>
          <w:lang w:val="en-US"/>
        </w:rPr>
      </w:pPr>
      <w:r>
        <w:rPr>
          <w:lang w:val="en-US"/>
        </w:rPr>
        <w:t>The bargaining power of customers is high for Zara. This is because customers seek for latest trendy products in a competitive market. There is a risk that exists as other companies can come ahead of Zara to introduce the products</w:t>
      </w:r>
      <w:sdt>
        <w:sdtPr>
          <w:rPr>
            <w:lang w:val="en-US"/>
          </w:rPr>
          <w:id w:val="698587312"/>
          <w:citation/>
        </w:sdtPr>
        <w:sdtEndPr/>
        <w:sdtContent>
          <w:r>
            <w:rPr>
              <w:lang w:val="en-US"/>
            </w:rPr>
            <w:fldChar w:fldCharType="begin"/>
          </w:r>
          <w:r>
            <w:rPr>
              <w:lang w:val="en-US"/>
            </w:rPr>
            <w:instrText xml:space="preserve"> CITATION Jha21 \l 1033 </w:instrText>
          </w:r>
          <w:r>
            <w:rPr>
              <w:lang w:val="en-US"/>
            </w:rPr>
            <w:fldChar w:fldCharType="separate"/>
          </w:r>
          <w:r>
            <w:rPr>
              <w:noProof/>
              <w:lang w:val="en-US"/>
            </w:rPr>
            <w:t xml:space="preserve"> </w:t>
          </w:r>
          <w:r w:rsidRPr="005712B0">
            <w:rPr>
              <w:noProof/>
              <w:lang w:val="en-US"/>
            </w:rPr>
            <w:t>(Jha &amp; Veeramani, 2021)</w:t>
          </w:r>
          <w:r>
            <w:rPr>
              <w:lang w:val="en-US"/>
            </w:rPr>
            <w:fldChar w:fldCharType="end"/>
          </w:r>
        </w:sdtContent>
      </w:sdt>
      <w:r>
        <w:rPr>
          <w:lang w:val="en-US"/>
        </w:rPr>
        <w:t>. Along with this, the switching cost for the customers is also low which empowers the customers.</w:t>
      </w:r>
    </w:p>
    <w:p w:rsidR="0005277C" w:rsidRPr="006E21AE" w:rsidRDefault="0005277C" w:rsidP="0005277C">
      <w:pPr>
        <w:rPr>
          <w:b/>
          <w:bCs/>
          <w:lang w:val="en-US"/>
        </w:rPr>
      </w:pPr>
      <w:r w:rsidRPr="006E21AE">
        <w:rPr>
          <w:b/>
          <w:bCs/>
          <w:lang w:val="en-US"/>
        </w:rPr>
        <w:t>Threats of substitutes</w:t>
      </w:r>
    </w:p>
    <w:p w:rsidR="0005277C" w:rsidRDefault="0005277C" w:rsidP="0005277C">
      <w:pPr>
        <w:rPr>
          <w:lang w:val="en-US"/>
        </w:rPr>
      </w:pPr>
      <w:r>
        <w:rPr>
          <w:lang w:val="en-US"/>
        </w:rPr>
        <w:t xml:space="preserve">The threats of substitutes are high for Zara. This is because the industry has several market players who differ in their offerings in terms of price, and quality. It can drag customers to alternative options. </w:t>
      </w:r>
    </w:p>
    <w:p w:rsidR="0005277C" w:rsidRPr="006E21AE" w:rsidRDefault="0005277C" w:rsidP="0005277C">
      <w:pPr>
        <w:rPr>
          <w:b/>
          <w:bCs/>
          <w:lang w:val="en-US"/>
        </w:rPr>
      </w:pPr>
      <w:r w:rsidRPr="006E21AE">
        <w:rPr>
          <w:b/>
          <w:bCs/>
          <w:lang w:val="en-US"/>
        </w:rPr>
        <w:t>Threats of new entry</w:t>
      </w:r>
    </w:p>
    <w:p w:rsidR="0005277C" w:rsidRDefault="0005277C" w:rsidP="0005277C">
      <w:pPr>
        <w:rPr>
          <w:lang w:val="en-US"/>
        </w:rPr>
      </w:pPr>
      <w:r>
        <w:rPr>
          <w:lang w:val="en-US"/>
        </w:rPr>
        <w:lastRenderedPageBreak/>
        <w:t xml:space="preserve">The threats of new entry are low for Zara. The organization operates the business with a strong reputation and market value which is difficult to occupy for a new company. </w:t>
      </w:r>
    </w:p>
    <w:p w:rsidR="0005277C" w:rsidRPr="006E21AE" w:rsidRDefault="0005277C" w:rsidP="0005277C">
      <w:pPr>
        <w:rPr>
          <w:b/>
          <w:bCs/>
          <w:lang w:val="en-US"/>
        </w:rPr>
      </w:pPr>
      <w:r w:rsidRPr="006E21AE">
        <w:rPr>
          <w:b/>
          <w:bCs/>
          <w:lang w:val="en-US"/>
        </w:rPr>
        <w:t xml:space="preserve">Competitive rivalry </w:t>
      </w:r>
    </w:p>
    <w:p w:rsidR="0005277C" w:rsidRDefault="0005277C" w:rsidP="0005277C">
      <w:pPr>
        <w:rPr>
          <w:lang w:val="en-US"/>
        </w:rPr>
      </w:pPr>
      <w:r>
        <w:rPr>
          <w:lang w:val="en-US"/>
        </w:rPr>
        <w:t>The competitive rivalry in the fashion industry is high for Zara. Major competitors like H&amp;M, Forever 21, and GAP also operates in the sector</w:t>
      </w:r>
      <w:sdt>
        <w:sdtPr>
          <w:rPr>
            <w:lang w:val="en-US"/>
          </w:rPr>
          <w:id w:val="1776133745"/>
          <w:citation/>
        </w:sdtPr>
        <w:sdtEndPr/>
        <w:sdtContent>
          <w:r>
            <w:rPr>
              <w:lang w:val="en-US"/>
            </w:rPr>
            <w:fldChar w:fldCharType="begin"/>
          </w:r>
          <w:r>
            <w:rPr>
              <w:lang w:val="en-US"/>
            </w:rPr>
            <w:instrText xml:space="preserve"> CITATION Jha21 \l 1033 </w:instrText>
          </w:r>
          <w:r>
            <w:rPr>
              <w:lang w:val="en-US"/>
            </w:rPr>
            <w:fldChar w:fldCharType="separate"/>
          </w:r>
          <w:r>
            <w:rPr>
              <w:noProof/>
              <w:lang w:val="en-US"/>
            </w:rPr>
            <w:t xml:space="preserve"> </w:t>
          </w:r>
          <w:r w:rsidRPr="005712B0">
            <w:rPr>
              <w:noProof/>
              <w:lang w:val="en-US"/>
            </w:rPr>
            <w:t>(Jha &amp; Veeramani, 2021)</w:t>
          </w:r>
          <w:r>
            <w:rPr>
              <w:lang w:val="en-US"/>
            </w:rPr>
            <w:fldChar w:fldCharType="end"/>
          </w:r>
        </w:sdtContent>
      </w:sdt>
      <w:r>
        <w:rPr>
          <w:lang w:val="en-US"/>
        </w:rPr>
        <w:t xml:space="preserve">. Along with this, other small and medium range companies also exist across the global market. </w:t>
      </w:r>
    </w:p>
    <w:p w:rsidR="0005277C" w:rsidRDefault="0005277C" w:rsidP="0005277C">
      <w:pPr>
        <w:pStyle w:val="Heading1"/>
        <w:rPr>
          <w:lang w:val="en-US"/>
        </w:rPr>
      </w:pPr>
      <w:bookmarkStart w:id="5" w:name="_Toc122592005"/>
      <w:r>
        <w:rPr>
          <w:lang w:val="en-US"/>
        </w:rPr>
        <w:t>SWOT Analysis</w:t>
      </w:r>
      <w:bookmarkEnd w:id="5"/>
      <w:r>
        <w:rPr>
          <w:lang w:val="en-US"/>
        </w:rPr>
        <w:t xml:space="preserve"> </w:t>
      </w:r>
    </w:p>
    <w:p w:rsidR="0005277C" w:rsidRPr="00B249C5" w:rsidRDefault="0005277C" w:rsidP="0005277C">
      <w:pPr>
        <w:rPr>
          <w:b/>
          <w:bCs/>
          <w:lang w:val="en-US"/>
        </w:rPr>
      </w:pPr>
      <w:r w:rsidRPr="00B249C5">
        <w:rPr>
          <w:b/>
          <w:bCs/>
          <w:lang w:val="en-US"/>
        </w:rPr>
        <w:t>Strengths</w:t>
      </w:r>
    </w:p>
    <w:p w:rsidR="0005277C" w:rsidRDefault="0005277C" w:rsidP="0005277C">
      <w:pPr>
        <w:rPr>
          <w:lang w:val="en-US"/>
        </w:rPr>
      </w:pPr>
      <w:r>
        <w:rPr>
          <w:lang w:val="en-US"/>
        </w:rPr>
        <w:t>The fast fashion approach allows the company to design and produce clothes earlier than others. The presence of Zara across the world with more than 2000 stores makes it the largest fashion retail business in terms of the number of stores</w:t>
      </w:r>
      <w:sdt>
        <w:sdtPr>
          <w:rPr>
            <w:lang w:val="en-US"/>
          </w:rPr>
          <w:id w:val="-985773446"/>
          <w:citation/>
        </w:sdtPr>
        <w:sdtEndPr/>
        <w:sdtContent>
          <w:r>
            <w:rPr>
              <w:lang w:val="en-US"/>
            </w:rPr>
            <w:fldChar w:fldCharType="begin"/>
          </w:r>
          <w:r>
            <w:rPr>
              <w:lang w:val="en-US"/>
            </w:rPr>
            <w:instrText xml:space="preserve"> CITATION Zar22 \l 1033 </w:instrText>
          </w:r>
          <w:r>
            <w:rPr>
              <w:lang w:val="en-US"/>
            </w:rPr>
            <w:fldChar w:fldCharType="separate"/>
          </w:r>
          <w:r>
            <w:rPr>
              <w:noProof/>
              <w:lang w:val="en-US"/>
            </w:rPr>
            <w:t xml:space="preserve"> </w:t>
          </w:r>
          <w:r w:rsidRPr="005712B0">
            <w:rPr>
              <w:noProof/>
              <w:lang w:val="en-US"/>
            </w:rPr>
            <w:t>(Zara, 2022)</w:t>
          </w:r>
          <w:r>
            <w:rPr>
              <w:lang w:val="en-US"/>
            </w:rPr>
            <w:fldChar w:fldCharType="end"/>
          </w:r>
        </w:sdtContent>
      </w:sdt>
      <w:r>
        <w:rPr>
          <w:lang w:val="en-US"/>
        </w:rPr>
        <w:t>. The organization’s supply is also quite smooth and flexible due to the strategic locations of the suppliers which allow for quick access to products.</w:t>
      </w:r>
    </w:p>
    <w:p w:rsidR="0005277C" w:rsidRPr="00B249C5" w:rsidRDefault="0005277C" w:rsidP="0005277C">
      <w:pPr>
        <w:rPr>
          <w:b/>
          <w:bCs/>
          <w:lang w:val="en-US"/>
        </w:rPr>
      </w:pPr>
      <w:r w:rsidRPr="00B249C5">
        <w:rPr>
          <w:b/>
          <w:bCs/>
          <w:lang w:val="en-US"/>
        </w:rPr>
        <w:t>Weaknesses</w:t>
      </w:r>
    </w:p>
    <w:p w:rsidR="0005277C" w:rsidRDefault="0005277C" w:rsidP="0005277C">
      <w:pPr>
        <w:rPr>
          <w:lang w:val="en-US"/>
        </w:rPr>
      </w:pPr>
      <w:r>
        <w:rPr>
          <w:lang w:val="en-US"/>
        </w:rPr>
        <w:t>Though fast fashion is allowing the company to quickly introduce products it is also a major weakness due to the negative impact on sustainability. Along with this, suppliers from underdeveloped countries like Bangladesh, and Morocco also raise concerns regarding the ethical practice of the company</w:t>
      </w:r>
      <w:sdt>
        <w:sdtPr>
          <w:rPr>
            <w:lang w:val="en-US"/>
          </w:rPr>
          <w:id w:val="1701115869"/>
          <w:citation/>
        </w:sdtPr>
        <w:sdtEndPr/>
        <w:sdtContent>
          <w:r>
            <w:rPr>
              <w:lang w:val="en-US"/>
            </w:rPr>
            <w:fldChar w:fldCharType="begin"/>
          </w:r>
          <w:r>
            <w:rPr>
              <w:lang w:val="en-US"/>
            </w:rPr>
            <w:instrText xml:space="preserve"> CITATION Lóp22 \l 1033 </w:instrText>
          </w:r>
          <w:r>
            <w:rPr>
              <w:lang w:val="en-US"/>
            </w:rPr>
            <w:fldChar w:fldCharType="separate"/>
          </w:r>
          <w:r>
            <w:rPr>
              <w:noProof/>
              <w:lang w:val="en-US"/>
            </w:rPr>
            <w:t xml:space="preserve"> </w:t>
          </w:r>
          <w:r w:rsidRPr="005712B0">
            <w:rPr>
              <w:noProof/>
              <w:lang w:val="en-US"/>
            </w:rPr>
            <w:t>(López, et al., 2022)</w:t>
          </w:r>
          <w:r>
            <w:rPr>
              <w:lang w:val="en-US"/>
            </w:rPr>
            <w:fldChar w:fldCharType="end"/>
          </w:r>
        </w:sdtContent>
      </w:sdt>
      <w:r>
        <w:rPr>
          <w:lang w:val="en-US"/>
        </w:rPr>
        <w:t xml:space="preserve">. </w:t>
      </w:r>
    </w:p>
    <w:p w:rsidR="0005277C" w:rsidRPr="00B249C5" w:rsidRDefault="0005277C" w:rsidP="0005277C">
      <w:pPr>
        <w:rPr>
          <w:b/>
          <w:bCs/>
          <w:lang w:val="en-US"/>
        </w:rPr>
      </w:pPr>
      <w:r w:rsidRPr="00B249C5">
        <w:rPr>
          <w:b/>
          <w:bCs/>
          <w:lang w:val="en-US"/>
        </w:rPr>
        <w:t>Opportunities</w:t>
      </w:r>
    </w:p>
    <w:p w:rsidR="0005277C" w:rsidRDefault="0005277C" w:rsidP="0005277C">
      <w:pPr>
        <w:rPr>
          <w:lang w:val="en-US"/>
        </w:rPr>
      </w:pPr>
      <w:r>
        <w:rPr>
          <w:lang w:val="en-US"/>
        </w:rPr>
        <w:t xml:space="preserve">The influencer marketing concept has been identified as the most effective promotional strategy for businesses. It is opportunistic for Zara to promote products at low cost. The Zen Z or </w:t>
      </w:r>
      <w:proofErr w:type="spellStart"/>
      <w:r>
        <w:rPr>
          <w:lang w:val="en-US"/>
        </w:rPr>
        <w:t>millennials</w:t>
      </w:r>
      <w:proofErr w:type="spellEnd"/>
      <w:r>
        <w:rPr>
          <w:lang w:val="en-US"/>
        </w:rPr>
        <w:t xml:space="preserve"> are majorly getting attracted to sustainable and ethical fashion companies in recent times</w:t>
      </w:r>
      <w:sdt>
        <w:sdtPr>
          <w:rPr>
            <w:lang w:val="en-US"/>
          </w:rPr>
          <w:id w:val="699748124"/>
          <w:citation/>
        </w:sdtPr>
        <w:sdtEndPr/>
        <w:sdtContent>
          <w:r>
            <w:rPr>
              <w:lang w:val="en-US"/>
            </w:rPr>
            <w:fldChar w:fldCharType="begin"/>
          </w:r>
          <w:r>
            <w:rPr>
              <w:lang w:val="en-US"/>
            </w:rPr>
            <w:instrText xml:space="preserve"> CITATION Aft18 \l 1033 </w:instrText>
          </w:r>
          <w:r>
            <w:rPr>
              <w:lang w:val="en-US"/>
            </w:rPr>
            <w:fldChar w:fldCharType="separate"/>
          </w:r>
          <w:r>
            <w:rPr>
              <w:noProof/>
              <w:lang w:val="en-US"/>
            </w:rPr>
            <w:t xml:space="preserve"> </w:t>
          </w:r>
          <w:r w:rsidRPr="005712B0">
            <w:rPr>
              <w:noProof/>
              <w:lang w:val="en-US"/>
            </w:rPr>
            <w:t>(Aftab, et al., 2018)</w:t>
          </w:r>
          <w:r>
            <w:rPr>
              <w:lang w:val="en-US"/>
            </w:rPr>
            <w:fldChar w:fldCharType="end"/>
          </w:r>
        </w:sdtContent>
      </w:sdt>
      <w:r>
        <w:rPr>
          <w:lang w:val="en-US"/>
        </w:rPr>
        <w:t>. The segment of customers is holding a market share of Zara which is why the organization needs to focus on their fulfillment.</w:t>
      </w:r>
    </w:p>
    <w:p w:rsidR="0005277C" w:rsidRPr="00B249C5" w:rsidRDefault="0005277C" w:rsidP="0005277C">
      <w:pPr>
        <w:rPr>
          <w:b/>
          <w:bCs/>
          <w:lang w:val="en-US"/>
        </w:rPr>
      </w:pPr>
      <w:r w:rsidRPr="00B249C5">
        <w:rPr>
          <w:b/>
          <w:bCs/>
          <w:lang w:val="en-US"/>
        </w:rPr>
        <w:t>Threats</w:t>
      </w:r>
    </w:p>
    <w:p w:rsidR="0005277C" w:rsidRDefault="0005277C" w:rsidP="0005277C">
      <w:pPr>
        <w:rPr>
          <w:lang w:val="en-US"/>
        </w:rPr>
      </w:pPr>
      <w:r>
        <w:rPr>
          <w:lang w:val="en-US"/>
        </w:rPr>
        <w:t xml:space="preserve">The increasing competition in the global market is a significant threat to the organization. </w:t>
      </w:r>
      <w:proofErr w:type="spellStart"/>
      <w:r>
        <w:rPr>
          <w:lang w:val="en-US"/>
        </w:rPr>
        <w:t>Shein</w:t>
      </w:r>
      <w:proofErr w:type="spellEnd"/>
      <w:r>
        <w:rPr>
          <w:lang w:val="en-US"/>
        </w:rPr>
        <w:t>, a Chinese company has emerged in recent times. The organization offers products at low cost with massive occupancy in the online platform</w:t>
      </w:r>
      <w:sdt>
        <w:sdtPr>
          <w:rPr>
            <w:lang w:val="en-US"/>
          </w:rPr>
          <w:id w:val="1956063178"/>
          <w:citation/>
        </w:sdtPr>
        <w:sdtEndPr/>
        <w:sdtContent>
          <w:r>
            <w:rPr>
              <w:lang w:val="en-US"/>
            </w:rPr>
            <w:fldChar w:fldCharType="begin"/>
          </w:r>
          <w:r>
            <w:rPr>
              <w:lang w:val="en-US"/>
            </w:rPr>
            <w:instrText xml:space="preserve"> CITATION Zar22 \l 1033 </w:instrText>
          </w:r>
          <w:r>
            <w:rPr>
              <w:lang w:val="en-US"/>
            </w:rPr>
            <w:fldChar w:fldCharType="separate"/>
          </w:r>
          <w:r>
            <w:rPr>
              <w:noProof/>
              <w:lang w:val="en-US"/>
            </w:rPr>
            <w:t xml:space="preserve"> </w:t>
          </w:r>
          <w:r w:rsidRPr="005712B0">
            <w:rPr>
              <w:noProof/>
              <w:lang w:val="en-US"/>
            </w:rPr>
            <w:t>(Zara, 2022)</w:t>
          </w:r>
          <w:r>
            <w:rPr>
              <w:lang w:val="en-US"/>
            </w:rPr>
            <w:fldChar w:fldCharType="end"/>
          </w:r>
        </w:sdtContent>
      </w:sdt>
      <w:r>
        <w:rPr>
          <w:lang w:val="en-US"/>
        </w:rPr>
        <w:t>. Thus, the upsurge of online platforms can be a major threat to Zara as it mostly operates business through offline stores.</w:t>
      </w:r>
    </w:p>
    <w:p w:rsidR="0005277C" w:rsidRDefault="0005277C" w:rsidP="0005277C">
      <w:pPr>
        <w:rPr>
          <w:lang w:val="en-US"/>
        </w:rPr>
      </w:pPr>
    </w:p>
    <w:p w:rsidR="0005277C" w:rsidRPr="00284A32" w:rsidRDefault="0005277C" w:rsidP="0005277C">
      <w:pPr>
        <w:rPr>
          <w:color w:val="FF0000"/>
          <w:lang w:val="en-US"/>
        </w:rPr>
      </w:pPr>
      <w:r w:rsidRPr="00284A32">
        <w:rPr>
          <w:color w:val="FF0000"/>
          <w:lang w:val="en-US"/>
        </w:rPr>
        <w:lastRenderedPageBreak/>
        <w:t xml:space="preserve">The use of SWOT analysis has been effective for the organization to identify the positive and negative aspects of business. However, the major advantage of the model is exploring the opportunities and threats based on internal and external environment of business. However, the disadvantage of the model is its inefficiency to explore the current external environment of business. </w:t>
      </w:r>
    </w:p>
    <w:p w:rsidR="0005277C" w:rsidRDefault="0005277C" w:rsidP="0005277C">
      <w:pPr>
        <w:pStyle w:val="Heading1"/>
        <w:rPr>
          <w:lang w:val="en-US"/>
        </w:rPr>
      </w:pPr>
      <w:bookmarkStart w:id="6" w:name="_Toc122592006"/>
      <w:r>
        <w:rPr>
          <w:lang w:val="en-US"/>
        </w:rPr>
        <w:t>Segmentation, targeting, and positioning of the company</w:t>
      </w:r>
      <w:bookmarkEnd w:id="6"/>
      <w:r>
        <w:rPr>
          <w:lang w:val="en-US"/>
        </w:rPr>
        <w:t xml:space="preserve"> </w:t>
      </w:r>
    </w:p>
    <w:p w:rsidR="0005277C" w:rsidRDefault="0005277C" w:rsidP="0005277C">
      <w:pPr>
        <w:rPr>
          <w:lang w:val="en-US"/>
        </w:rPr>
      </w:pPr>
      <w:r>
        <w:rPr>
          <w:lang w:val="en-US"/>
        </w:rPr>
        <w:t>Market segmentation segregates a company into four categories which are geographic, demographic, psychographic, and behavioral segment</w:t>
      </w:r>
      <w:sdt>
        <w:sdtPr>
          <w:rPr>
            <w:lang w:val="en-US"/>
          </w:rPr>
          <w:id w:val="-379779737"/>
          <w:citation/>
        </w:sdtPr>
        <w:sdtEndPr/>
        <w:sdtContent>
          <w:r>
            <w:rPr>
              <w:lang w:val="en-US"/>
            </w:rPr>
            <w:fldChar w:fldCharType="begin"/>
          </w:r>
          <w:r>
            <w:rPr>
              <w:lang w:val="en-US"/>
            </w:rPr>
            <w:instrText xml:space="preserve"> CITATION Dol185 \l 1033 </w:instrText>
          </w:r>
          <w:r>
            <w:rPr>
              <w:lang w:val="en-US"/>
            </w:rPr>
            <w:fldChar w:fldCharType="separate"/>
          </w:r>
          <w:r>
            <w:rPr>
              <w:noProof/>
              <w:lang w:val="en-US"/>
            </w:rPr>
            <w:t xml:space="preserve"> </w:t>
          </w:r>
          <w:r w:rsidRPr="005712B0">
            <w:rPr>
              <w:noProof/>
              <w:lang w:val="en-US"/>
            </w:rPr>
            <w:t>(Dolnicar, et al., 2018)</w:t>
          </w:r>
          <w:r>
            <w:rPr>
              <w:lang w:val="en-US"/>
            </w:rPr>
            <w:fldChar w:fldCharType="end"/>
          </w:r>
        </w:sdtContent>
      </w:sdt>
      <w:r>
        <w:rPr>
          <w:lang w:val="en-US"/>
        </w:rPr>
        <w:t>. Certain factors come under each of the segment that puts customers in a particular segment. Based on geographic segment, it can be said that the customers of Zara are spread over more than 85 countries across different regions of the world. In the case of the demographic segment, the organization produces products for men, women, and kids. It has the presence of different categories of products. It reflects the versatile customer segment of Zara. However, considering the income factor, it can be said that the company’s products are primarily targeted at the high income group</w:t>
      </w:r>
      <w:sdt>
        <w:sdtPr>
          <w:rPr>
            <w:lang w:val="en-US"/>
          </w:rPr>
          <w:id w:val="1243767214"/>
          <w:citation/>
        </w:sdtPr>
        <w:sdtEndPr/>
        <w:sdtContent>
          <w:r>
            <w:rPr>
              <w:lang w:val="en-US"/>
            </w:rPr>
            <w:fldChar w:fldCharType="begin"/>
          </w:r>
          <w:r>
            <w:rPr>
              <w:lang w:val="en-US"/>
            </w:rPr>
            <w:instrText xml:space="preserve"> CITATION Aft18 \l 1033 </w:instrText>
          </w:r>
          <w:r>
            <w:rPr>
              <w:lang w:val="en-US"/>
            </w:rPr>
            <w:fldChar w:fldCharType="separate"/>
          </w:r>
          <w:r>
            <w:rPr>
              <w:noProof/>
              <w:lang w:val="en-US"/>
            </w:rPr>
            <w:t xml:space="preserve"> </w:t>
          </w:r>
          <w:r w:rsidRPr="005712B0">
            <w:rPr>
              <w:noProof/>
              <w:lang w:val="en-US"/>
            </w:rPr>
            <w:t>(Aftab, et al., 2018)</w:t>
          </w:r>
          <w:r>
            <w:rPr>
              <w:lang w:val="en-US"/>
            </w:rPr>
            <w:fldChar w:fldCharType="end"/>
          </w:r>
        </w:sdtContent>
      </w:sdt>
      <w:r>
        <w:rPr>
          <w:lang w:val="en-US"/>
        </w:rPr>
        <w:t>. In the case of psychographic segmentation, the customers looking for fashion products with high quality or premium apparel are mainly targeted. Thus, the lifestyle of customers with a high intention of spending is mainly considered. The behavioral segmentation of Zara is based on the offerings for customer retention. The organization communicates and interacts with the customers intending to repeat purchases for the quality and uniqueness of products.</w:t>
      </w:r>
    </w:p>
    <w:p w:rsidR="0005277C" w:rsidRDefault="0005277C" w:rsidP="0005277C">
      <w:pPr>
        <w:rPr>
          <w:lang w:val="en-US"/>
        </w:rPr>
      </w:pPr>
      <w:r>
        <w:rPr>
          <w:lang w:val="en-US"/>
        </w:rPr>
        <w:t xml:space="preserve">Overall, the targeting Zara is focused on customers with high income and the age category of 18 to 40 years. Along with this, the fashion awareness of customers is also important for Zara to target customers. Customers who want to purchase and wear the latest trendy fashion products at the earliest are highly targeted by Zara within its capabilities. </w:t>
      </w:r>
    </w:p>
    <w:p w:rsidR="0005277C" w:rsidRDefault="0005277C" w:rsidP="0005277C">
      <w:pPr>
        <w:spacing w:after="160" w:line="259" w:lineRule="auto"/>
        <w:jc w:val="left"/>
        <w:rPr>
          <w:lang w:val="en-US"/>
        </w:rPr>
      </w:pPr>
      <w:r>
        <w:rPr>
          <w:lang w:val="en-US"/>
        </w:rPr>
        <w:br w:type="page"/>
      </w:r>
    </w:p>
    <w:p w:rsidR="0005277C" w:rsidRDefault="0005277C" w:rsidP="0005277C">
      <w:pPr>
        <w:rPr>
          <w:lang w:val="en-US"/>
        </w:rPr>
      </w:pPr>
      <w:r>
        <w:rPr>
          <w:noProof/>
          <w:lang w:val="en-IN" w:eastAsia="en-IN" w:bidi="gu-IN"/>
        </w:rPr>
        <w:lastRenderedPageBreak/>
        <mc:AlternateContent>
          <mc:Choice Requires="wps">
            <w:drawing>
              <wp:anchor distT="0" distB="0" distL="114300" distR="114300" simplePos="0" relativeHeight="251663360" behindDoc="0" locked="0" layoutInCell="1" allowOverlap="1" wp14:anchorId="32607147" wp14:editId="38E670B5">
                <wp:simplePos x="0" y="0"/>
                <wp:positionH relativeFrom="column">
                  <wp:posOffset>2314575</wp:posOffset>
                </wp:positionH>
                <wp:positionV relativeFrom="paragraph">
                  <wp:posOffset>-533400</wp:posOffset>
                </wp:positionV>
                <wp:extent cx="1228725" cy="3429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1228725"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5277C" w:rsidRPr="00CF028E" w:rsidRDefault="0005277C" w:rsidP="0005277C">
                            <w:pPr>
                              <w:jc w:val="center"/>
                              <w:rPr>
                                <w:lang w:val="en-US"/>
                              </w:rPr>
                            </w:pPr>
                            <w:r>
                              <w:rPr>
                                <w:lang w:val="en-US"/>
                              </w:rPr>
                              <w:t>High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607147" id="Rectangle 5" o:spid="_x0000_s1026" style="position:absolute;left:0;text-align:left;margin-left:182.25pt;margin-top:-42pt;width:96.75pt;height:2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" fillcolor="#5b9bd5 [3204]" strokecolor="#1f4d78 [1604]" strokeweight="1pt">
                <v:textbox>
                  <w:txbxContent>
                    <w:p w:rsidR="0005277C" w:rsidRPr="00CF028E" w:rsidRDefault="0005277C" w:rsidP="0005277C">
                      <w:pPr>
                        <w:jc w:val="center"/>
                        <w:rPr>
                          <w:lang w:val="en-US"/>
                        </w:rPr>
                      </w:pPr>
                      <w:r>
                        <w:rPr>
                          <w:lang w:val="en-US"/>
                        </w:rPr>
                        <w:t>High Price</w:t>
                      </w:r>
                    </w:p>
                  </w:txbxContent>
                </v:textbox>
              </v:rect>
            </w:pict>
          </mc:Fallback>
        </mc:AlternateContent>
      </w:r>
      <w:r>
        <w:rPr>
          <w:noProof/>
          <w:lang w:val="en-IN" w:eastAsia="en-IN" w:bidi="gu-IN"/>
        </w:rPr>
        <mc:AlternateContent>
          <mc:Choice Requires="wps">
            <w:drawing>
              <wp:anchor distT="0" distB="0" distL="114300" distR="114300" simplePos="0" relativeHeight="251660288" behindDoc="0" locked="0" layoutInCell="1" allowOverlap="1" wp14:anchorId="7B7EA744" wp14:editId="44E3E1E6">
                <wp:simplePos x="0" y="0"/>
                <wp:positionH relativeFrom="margin">
                  <wp:align>center</wp:align>
                </wp:positionH>
                <wp:positionV relativeFrom="paragraph">
                  <wp:posOffset>-200025</wp:posOffset>
                </wp:positionV>
                <wp:extent cx="38100" cy="3743325"/>
                <wp:effectExtent l="0" t="0" r="19050" b="28575"/>
                <wp:wrapNone/>
                <wp:docPr id="2" name="Straight Connector 2"/>
                <wp:cNvGraphicFramePr/>
                <a:graphic xmlns:a="http://schemas.openxmlformats.org/drawingml/2006/main">
                  <a:graphicData uri="http://schemas.microsoft.com/office/word/2010/wordprocessingShape">
                    <wps:wsp>
                      <wps:cNvCnPr/>
                      <wps:spPr>
                        <a:xfrm>
                          <a:off x="0" y="0"/>
                          <a:ext cx="38100" cy="37433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32CE106" id="Straight Connector 2" o:spid="_x0000_s1026" style="position:absolute;z-index:251660288;visibility:visible;mso-wrap-style:square;mso-wrap-distance-left:9pt;mso-wrap-distance-top:0;mso-wrap-distance-right:9pt;mso-wrap-distance-bottom:0;mso-position-horizontal:center;mso-position-horizontal-relative:margin;mso-position-vertical:absolute;mso-position-vertical-relative:text" from="0,-15.75pt" to="3pt,2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" strokecolor="black [3200]" strokeweight=".5pt">
                <v:stroke joinstyle="miter"/>
                <w10:wrap anchorx="margin"/>
              </v:line>
            </w:pict>
          </mc:Fallback>
        </mc:AlternateContent>
      </w:r>
    </w:p>
    <w:p w:rsidR="0005277C" w:rsidRDefault="0005277C" w:rsidP="0005277C">
      <w:pPr>
        <w:rPr>
          <w:lang w:val="en-US"/>
        </w:rPr>
      </w:pPr>
      <w:r>
        <w:rPr>
          <w:lang w:val="en-US"/>
        </w:rPr>
        <w:tab/>
      </w:r>
      <w:r>
        <w:rPr>
          <w:lang w:val="en-US"/>
        </w:rPr>
        <w:tab/>
      </w:r>
      <w:r>
        <w:rPr>
          <w:lang w:val="en-US"/>
        </w:rPr>
        <w:tab/>
        <w:t>Burberry</w:t>
      </w:r>
      <w:r>
        <w:rPr>
          <w:lang w:val="en-US"/>
        </w:rPr>
        <w:tab/>
      </w:r>
      <w:r>
        <w:rPr>
          <w:lang w:val="en-US"/>
        </w:rPr>
        <w:tab/>
      </w:r>
      <w:r>
        <w:rPr>
          <w:lang w:val="en-US"/>
        </w:rPr>
        <w:tab/>
      </w:r>
      <w:r>
        <w:rPr>
          <w:lang w:val="en-US"/>
        </w:rPr>
        <w:tab/>
        <w:t>Zara, Forever 21, Gucci</w:t>
      </w:r>
    </w:p>
    <w:p w:rsidR="0005277C" w:rsidRDefault="0005277C" w:rsidP="0005277C">
      <w:pPr>
        <w:rPr>
          <w:lang w:val="en-US"/>
        </w:rPr>
      </w:pPr>
    </w:p>
    <w:p w:rsidR="0005277C" w:rsidRDefault="0005277C" w:rsidP="0005277C">
      <w:pPr>
        <w:rPr>
          <w:lang w:val="en-US"/>
        </w:rPr>
      </w:pPr>
    </w:p>
    <w:p w:rsidR="0005277C" w:rsidRDefault="0005277C" w:rsidP="0005277C">
      <w:pPr>
        <w:rPr>
          <w:lang w:val="en-US"/>
        </w:rPr>
      </w:pPr>
    </w:p>
    <w:p w:rsidR="0005277C" w:rsidRDefault="0005277C" w:rsidP="0005277C">
      <w:pPr>
        <w:rPr>
          <w:lang w:val="en-US"/>
        </w:rPr>
      </w:pPr>
    </w:p>
    <w:p w:rsidR="0005277C" w:rsidRDefault="0005277C" w:rsidP="0005277C">
      <w:pPr>
        <w:rPr>
          <w:lang w:val="en-US"/>
        </w:rPr>
      </w:pPr>
      <w:r>
        <w:rPr>
          <w:noProof/>
          <w:lang w:val="en-IN" w:eastAsia="en-IN" w:bidi="gu-IN"/>
        </w:rPr>
        <mc:AlternateContent>
          <mc:Choice Requires="wps">
            <w:drawing>
              <wp:anchor distT="0" distB="0" distL="114300" distR="114300" simplePos="0" relativeHeight="251664384" behindDoc="0" locked="0" layoutInCell="1" allowOverlap="1" wp14:anchorId="755E1AAE" wp14:editId="36327528">
                <wp:simplePos x="0" y="0"/>
                <wp:positionH relativeFrom="column">
                  <wp:posOffset>5038725</wp:posOffset>
                </wp:positionH>
                <wp:positionV relativeFrom="paragraph">
                  <wp:posOffset>132715</wp:posOffset>
                </wp:positionV>
                <wp:extent cx="1228725" cy="3429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1228725"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5277C" w:rsidRPr="00CF028E" w:rsidRDefault="0005277C" w:rsidP="0005277C">
                            <w:pPr>
                              <w:jc w:val="center"/>
                              <w:rPr>
                                <w:lang w:val="en-US"/>
                              </w:rPr>
                            </w:pPr>
                            <w:r>
                              <w:rPr>
                                <w:lang w:val="en-US"/>
                              </w:rPr>
                              <w:t>High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5E1AAE" id="Rectangle 6" o:spid="_x0000_s1027" style="position:absolute;left:0;text-align:left;margin-left:396.75pt;margin-top:10.45pt;width:96.75pt;height:2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" fillcolor="#5b9bd5 [3204]" strokecolor="#1f4d78 [1604]" strokeweight="1pt">
                <v:textbox>
                  <w:txbxContent>
                    <w:p w:rsidR="0005277C" w:rsidRPr="00CF028E" w:rsidRDefault="0005277C" w:rsidP="0005277C">
                      <w:pPr>
                        <w:jc w:val="center"/>
                        <w:rPr>
                          <w:lang w:val="en-US"/>
                        </w:rPr>
                      </w:pPr>
                      <w:r>
                        <w:rPr>
                          <w:lang w:val="en-US"/>
                        </w:rPr>
                        <w:t>High Quality</w:t>
                      </w:r>
                    </w:p>
                  </w:txbxContent>
                </v:textbox>
              </v:rect>
            </w:pict>
          </mc:Fallback>
        </mc:AlternateContent>
      </w:r>
      <w:r>
        <w:rPr>
          <w:noProof/>
          <w:lang w:val="en-IN" w:eastAsia="en-IN" w:bidi="gu-IN"/>
        </w:rPr>
        <mc:AlternateContent>
          <mc:Choice Requires="wps">
            <w:drawing>
              <wp:anchor distT="0" distB="0" distL="114300" distR="114300" simplePos="0" relativeHeight="251662336" behindDoc="0" locked="0" layoutInCell="1" allowOverlap="1" wp14:anchorId="48C54165" wp14:editId="526A8C91">
                <wp:simplePos x="0" y="0"/>
                <wp:positionH relativeFrom="column">
                  <wp:posOffset>-323850</wp:posOffset>
                </wp:positionH>
                <wp:positionV relativeFrom="paragraph">
                  <wp:posOffset>317500</wp:posOffset>
                </wp:positionV>
                <wp:extent cx="1228725" cy="3429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228725"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5277C" w:rsidRPr="00CF028E" w:rsidRDefault="0005277C" w:rsidP="0005277C">
                            <w:pPr>
                              <w:jc w:val="center"/>
                              <w:rPr>
                                <w:lang w:val="en-US"/>
                              </w:rPr>
                            </w:pPr>
                            <w:r>
                              <w:rPr>
                                <w:lang w:val="en-US"/>
                              </w:rPr>
                              <w:t>Low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C54165" id="Rectangle 4" o:spid="_x0000_s1028" style="position:absolute;left:0;text-align:left;margin-left:-25.5pt;margin-top:25pt;width:96.75pt;height:2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" fillcolor="#5b9bd5 [3204]" strokecolor="#1f4d78 [1604]" strokeweight="1pt">
                <v:textbox>
                  <w:txbxContent>
                    <w:p w:rsidR="0005277C" w:rsidRPr="00CF028E" w:rsidRDefault="0005277C" w:rsidP="0005277C">
                      <w:pPr>
                        <w:jc w:val="center"/>
                        <w:rPr>
                          <w:lang w:val="en-US"/>
                        </w:rPr>
                      </w:pPr>
                      <w:r>
                        <w:rPr>
                          <w:lang w:val="en-US"/>
                        </w:rPr>
                        <w:t>Low Quality</w:t>
                      </w:r>
                    </w:p>
                  </w:txbxContent>
                </v:textbox>
              </v:rect>
            </w:pict>
          </mc:Fallback>
        </mc:AlternateContent>
      </w:r>
      <w:r>
        <w:rPr>
          <w:noProof/>
          <w:lang w:val="en-IN" w:eastAsia="en-IN" w:bidi="gu-IN"/>
        </w:rPr>
        <mc:AlternateContent>
          <mc:Choice Requires="wps">
            <w:drawing>
              <wp:anchor distT="0" distB="0" distL="114300" distR="114300" simplePos="0" relativeHeight="251659264" behindDoc="0" locked="0" layoutInCell="1" allowOverlap="1" wp14:anchorId="5C9F7E73" wp14:editId="6DC2F191">
                <wp:simplePos x="0" y="0"/>
                <wp:positionH relativeFrom="column">
                  <wp:posOffset>323850</wp:posOffset>
                </wp:positionH>
                <wp:positionV relativeFrom="paragraph">
                  <wp:posOffset>80010</wp:posOffset>
                </wp:positionV>
                <wp:extent cx="5257800" cy="38100"/>
                <wp:effectExtent l="0" t="0" r="19050" b="19050"/>
                <wp:wrapNone/>
                <wp:docPr id="1" name="Straight Connector 1"/>
                <wp:cNvGraphicFramePr/>
                <a:graphic xmlns:a="http://schemas.openxmlformats.org/drawingml/2006/main">
                  <a:graphicData uri="http://schemas.microsoft.com/office/word/2010/wordprocessingShape">
                    <wps:wsp>
                      <wps:cNvCnPr/>
                      <wps:spPr>
                        <a:xfrm flipV="1">
                          <a:off x="0" y="0"/>
                          <a:ext cx="5257800"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30D9DC"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25.5pt,6.3pt" to="439.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" strokecolor="black [3200]" strokeweight=".5pt">
                <v:stroke joinstyle="miter"/>
              </v:line>
            </w:pict>
          </mc:Fallback>
        </mc:AlternateContent>
      </w:r>
    </w:p>
    <w:p w:rsidR="0005277C" w:rsidRDefault="0005277C" w:rsidP="0005277C">
      <w:pPr>
        <w:rPr>
          <w:lang w:val="en-US"/>
        </w:rPr>
      </w:pPr>
    </w:p>
    <w:p w:rsidR="0005277C" w:rsidRDefault="0005277C" w:rsidP="0005277C">
      <w:pPr>
        <w:rPr>
          <w:lang w:val="en-US"/>
        </w:rPr>
      </w:pPr>
    </w:p>
    <w:p w:rsidR="0005277C" w:rsidRDefault="0005277C" w:rsidP="0005277C">
      <w:pPr>
        <w:rPr>
          <w:lang w:val="en-US"/>
        </w:rPr>
      </w:pPr>
      <w:r>
        <w:rPr>
          <w:lang w:val="en-US"/>
        </w:rPr>
        <w:tab/>
      </w:r>
      <w:r>
        <w:rPr>
          <w:lang w:val="en-US"/>
        </w:rPr>
        <w:tab/>
        <w:t>Primark</w:t>
      </w:r>
      <w:r>
        <w:rPr>
          <w:lang w:val="en-US"/>
        </w:rPr>
        <w:tab/>
      </w:r>
      <w:r>
        <w:rPr>
          <w:lang w:val="en-US"/>
        </w:rPr>
        <w:tab/>
      </w:r>
      <w:r>
        <w:rPr>
          <w:lang w:val="en-US"/>
        </w:rPr>
        <w:tab/>
      </w:r>
      <w:r>
        <w:rPr>
          <w:lang w:val="en-US"/>
        </w:rPr>
        <w:tab/>
      </w:r>
      <w:r>
        <w:rPr>
          <w:lang w:val="en-US"/>
        </w:rPr>
        <w:tab/>
      </w:r>
      <w:proofErr w:type="spellStart"/>
      <w:r>
        <w:rPr>
          <w:lang w:val="en-US"/>
        </w:rPr>
        <w:t>Shein</w:t>
      </w:r>
      <w:proofErr w:type="spellEnd"/>
      <w:r>
        <w:rPr>
          <w:lang w:val="en-US"/>
        </w:rPr>
        <w:t xml:space="preserve">, </w:t>
      </w:r>
      <w:r w:rsidRPr="00CF60D3">
        <w:rPr>
          <w:lang w:val="en-US"/>
        </w:rPr>
        <w:t>Louis Vuitton</w:t>
      </w:r>
      <w:r>
        <w:rPr>
          <w:lang w:val="en-US"/>
        </w:rPr>
        <w:t>, H&amp;M</w:t>
      </w:r>
    </w:p>
    <w:p w:rsidR="0005277C" w:rsidRDefault="0005277C" w:rsidP="0005277C">
      <w:pPr>
        <w:rPr>
          <w:lang w:val="en-US"/>
        </w:rPr>
      </w:pPr>
    </w:p>
    <w:p w:rsidR="0005277C" w:rsidRDefault="0005277C" w:rsidP="0005277C">
      <w:pPr>
        <w:rPr>
          <w:lang w:val="en-US"/>
        </w:rPr>
      </w:pPr>
    </w:p>
    <w:p w:rsidR="0005277C" w:rsidRDefault="0005277C" w:rsidP="0005277C">
      <w:pPr>
        <w:rPr>
          <w:lang w:val="en-US"/>
        </w:rPr>
      </w:pPr>
    </w:p>
    <w:p w:rsidR="0005277C" w:rsidRDefault="0005277C" w:rsidP="0005277C">
      <w:pPr>
        <w:rPr>
          <w:lang w:val="en-US"/>
        </w:rPr>
      </w:pPr>
      <w:r>
        <w:rPr>
          <w:noProof/>
          <w:lang w:val="en-IN" w:eastAsia="en-IN" w:bidi="gu-IN"/>
        </w:rPr>
        <mc:AlternateContent>
          <mc:Choice Requires="wps">
            <w:drawing>
              <wp:anchor distT="0" distB="0" distL="114300" distR="114300" simplePos="0" relativeHeight="251661312" behindDoc="0" locked="0" layoutInCell="1" allowOverlap="1" wp14:anchorId="6ABA482D" wp14:editId="076FD3F9">
                <wp:simplePos x="0" y="0"/>
                <wp:positionH relativeFrom="margin">
                  <wp:align>center</wp:align>
                </wp:positionH>
                <wp:positionV relativeFrom="paragraph">
                  <wp:posOffset>163830</wp:posOffset>
                </wp:positionV>
                <wp:extent cx="1228725" cy="3429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228725"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5277C" w:rsidRPr="00CF028E" w:rsidRDefault="0005277C" w:rsidP="0005277C">
                            <w:pPr>
                              <w:jc w:val="center"/>
                              <w:rPr>
                                <w:lang w:val="en-US"/>
                              </w:rPr>
                            </w:pPr>
                            <w:r>
                              <w:rPr>
                                <w:lang w:val="en-US"/>
                              </w:rPr>
                              <w:t>Low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BA482D" id="Rectangle 3" o:spid="_x0000_s1029" style="position:absolute;left:0;text-align:left;margin-left:0;margin-top:12.9pt;width:96.75pt;height:27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" fillcolor="#5b9bd5 [3204]" strokecolor="#1f4d78 [1604]" strokeweight="1pt">
                <v:textbox>
                  <w:txbxContent>
                    <w:p w:rsidR="0005277C" w:rsidRPr="00CF028E" w:rsidRDefault="0005277C" w:rsidP="0005277C">
                      <w:pPr>
                        <w:jc w:val="center"/>
                        <w:rPr>
                          <w:lang w:val="en-US"/>
                        </w:rPr>
                      </w:pPr>
                      <w:r>
                        <w:rPr>
                          <w:lang w:val="en-US"/>
                        </w:rPr>
                        <w:t>Low Price</w:t>
                      </w:r>
                    </w:p>
                  </w:txbxContent>
                </v:textbox>
                <w10:wrap anchorx="margin"/>
              </v:rect>
            </w:pict>
          </mc:Fallback>
        </mc:AlternateContent>
      </w:r>
    </w:p>
    <w:p w:rsidR="0005277C" w:rsidRDefault="0005277C" w:rsidP="0005277C">
      <w:pPr>
        <w:rPr>
          <w:lang w:val="en-US"/>
        </w:rPr>
      </w:pPr>
    </w:p>
    <w:p w:rsidR="0005277C" w:rsidRDefault="0005277C" w:rsidP="0005277C">
      <w:pPr>
        <w:rPr>
          <w:lang w:val="en-US"/>
        </w:rPr>
      </w:pPr>
      <w:r>
        <w:rPr>
          <w:noProof/>
          <w:lang w:val="en-IN" w:eastAsia="en-IN" w:bidi="gu-IN"/>
        </w:rPr>
        <mc:AlternateContent>
          <mc:Choice Requires="wps">
            <w:drawing>
              <wp:anchor distT="0" distB="0" distL="114300" distR="114300" simplePos="0" relativeHeight="251665408" behindDoc="0" locked="0" layoutInCell="1" allowOverlap="1" wp14:anchorId="6823A0F7" wp14:editId="39E315B2">
                <wp:simplePos x="0" y="0"/>
                <wp:positionH relativeFrom="column">
                  <wp:posOffset>1485900</wp:posOffset>
                </wp:positionH>
                <wp:positionV relativeFrom="paragraph">
                  <wp:posOffset>38735</wp:posOffset>
                </wp:positionV>
                <wp:extent cx="3028950" cy="635"/>
                <wp:effectExtent l="0" t="0" r="0" b="8255"/>
                <wp:wrapNone/>
                <wp:docPr id="8" name="Text Box 8"/>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rsidR="0005277C" w:rsidRPr="00333DBB" w:rsidRDefault="0005277C" w:rsidP="0005277C">
                            <w:pPr>
                              <w:pStyle w:val="Caption"/>
                              <w:jc w:val="center"/>
                              <w:rPr>
                                <w:noProof/>
                                <w:sz w:val="24"/>
                              </w:rPr>
                            </w:pPr>
                            <w:r>
                              <w:t xml:space="preserve">Figure </w:t>
                            </w:r>
                            <w:r>
                              <w:fldChar w:fldCharType="begin"/>
                            </w:r>
                            <w:r>
                              <w:instrText xml:space="preserve"> SEQ Figure \* ARABIC </w:instrText>
                            </w:r>
                            <w:r>
                              <w:fldChar w:fldCharType="separate"/>
                            </w:r>
                            <w:r>
                              <w:rPr>
                                <w:noProof/>
                              </w:rPr>
                              <w:t>2</w:t>
                            </w:r>
                            <w:r>
                              <w:fldChar w:fldCharType="end"/>
                            </w:r>
                            <w:r>
                              <w:t>: Positioning Map 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823A0F7" id="_x0000_t202" coordsize="21600,21600" o:spt="202" path="m,l,21600r21600,l21600,xe">
                <v:stroke joinstyle="miter"/>
                <v:path gradientshapeok="t" o:connecttype="rect"/>
              </v:shapetype>
              <v:shape id="Text Box 8" o:spid="_x0000_s1030" type="#_x0000_t202" style="position:absolute;left:0;text-align:left;margin-left:117pt;margin-top:3.05pt;width:238.5pt;height:.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" stroked="f">
                <v:textbox style="mso-fit-shape-to-text:t" inset="0,0,0,0">
                  <w:txbxContent>
                    <w:p w:rsidR="0005277C" w:rsidRPr="00333DBB" w:rsidRDefault="0005277C" w:rsidP="0005277C">
                      <w:pPr>
                        <w:pStyle w:val="Caption"/>
                        <w:jc w:val="center"/>
                        <w:rPr>
                          <w:noProof/>
                          <w:sz w:val="24"/>
                        </w:rPr>
                      </w:pPr>
                      <w:r>
                        <w:t xml:space="preserve">Figure </w:t>
                      </w:r>
                      <w:r>
                        <w:fldChar w:fldCharType="begin"/>
                      </w:r>
                      <w:r>
                        <w:instrText xml:space="preserve"> SEQ Figure \* ARABIC </w:instrText>
                      </w:r>
                      <w:r>
                        <w:fldChar w:fldCharType="separate"/>
                      </w:r>
                      <w:r>
                        <w:rPr>
                          <w:noProof/>
                        </w:rPr>
                        <w:t>2</w:t>
                      </w:r>
                      <w:r>
                        <w:fldChar w:fldCharType="end"/>
                      </w:r>
                      <w:r>
                        <w:t>: Positioning Map Source: Author</w:t>
                      </w:r>
                    </w:p>
                  </w:txbxContent>
                </v:textbox>
              </v:shape>
            </w:pict>
          </mc:Fallback>
        </mc:AlternateContent>
      </w:r>
    </w:p>
    <w:p w:rsidR="0005277C" w:rsidRDefault="0005277C" w:rsidP="0005277C">
      <w:pPr>
        <w:rPr>
          <w:lang w:val="en-US"/>
        </w:rPr>
      </w:pPr>
      <w:r>
        <w:rPr>
          <w:lang w:val="en-US"/>
        </w:rPr>
        <w:t xml:space="preserve">The above positioning map shows the position that Zara holds in terms of the quality and price of its products. The organization offers its products at a high price and high quality. In the category, of Forever 21, Gucci is a major competitor of Zara in the global market. </w:t>
      </w:r>
    </w:p>
    <w:p w:rsidR="0005277C" w:rsidRDefault="0005277C" w:rsidP="0005277C">
      <w:pPr>
        <w:pStyle w:val="Heading1"/>
        <w:rPr>
          <w:lang w:val="en-US"/>
        </w:rPr>
      </w:pPr>
      <w:bookmarkStart w:id="7" w:name="_Toc122592007"/>
      <w:r>
        <w:rPr>
          <w:lang w:val="en-US"/>
        </w:rPr>
        <w:t>Marketing mix strategy of the company</w:t>
      </w:r>
      <w:bookmarkEnd w:id="7"/>
      <w:r>
        <w:rPr>
          <w:lang w:val="en-US"/>
        </w:rPr>
        <w:t xml:space="preserve"> </w:t>
      </w:r>
    </w:p>
    <w:p w:rsidR="0005277C" w:rsidRPr="00D421E3" w:rsidRDefault="0005277C" w:rsidP="0005277C">
      <w:pPr>
        <w:rPr>
          <w:b/>
          <w:bCs/>
          <w:lang w:val="en-US"/>
        </w:rPr>
      </w:pPr>
      <w:r w:rsidRPr="00D421E3">
        <w:rPr>
          <w:b/>
          <w:bCs/>
          <w:lang w:val="en-US"/>
        </w:rPr>
        <w:t>Product</w:t>
      </w:r>
    </w:p>
    <w:p w:rsidR="0005277C" w:rsidRPr="00217408" w:rsidRDefault="0005277C" w:rsidP="0005277C">
      <w:pPr>
        <w:rPr>
          <w:color w:val="FF0000"/>
          <w:lang w:val="en-US"/>
        </w:rPr>
      </w:pPr>
      <w:r>
        <w:rPr>
          <w:lang w:val="en-US"/>
        </w:rPr>
        <w:t>The products at Zara are produced under the concept of fast fashion. The organization produces products like t-shirts, jeans, jackets, shirts, etc. The products are manufactured for men, women, and kids</w:t>
      </w:r>
      <w:sdt>
        <w:sdtPr>
          <w:rPr>
            <w:lang w:val="en-US"/>
          </w:rPr>
          <w:id w:val="298496504"/>
          <w:citation/>
        </w:sdtPr>
        <w:sdtEndPr/>
        <w:sdtContent>
          <w:r>
            <w:rPr>
              <w:lang w:val="en-US"/>
            </w:rPr>
            <w:fldChar w:fldCharType="begin"/>
          </w:r>
          <w:r>
            <w:rPr>
              <w:lang w:val="en-US"/>
            </w:rPr>
            <w:instrText xml:space="preserve"> CITATION For2218 \l 1033 </w:instrText>
          </w:r>
          <w:r>
            <w:rPr>
              <w:lang w:val="en-US"/>
            </w:rPr>
            <w:fldChar w:fldCharType="separate"/>
          </w:r>
          <w:r>
            <w:rPr>
              <w:noProof/>
              <w:lang w:val="en-US"/>
            </w:rPr>
            <w:t xml:space="preserve"> </w:t>
          </w:r>
          <w:r w:rsidRPr="005712B0">
            <w:rPr>
              <w:noProof/>
              <w:lang w:val="en-US"/>
            </w:rPr>
            <w:t>(Forbes, 2022)</w:t>
          </w:r>
          <w:r>
            <w:rPr>
              <w:lang w:val="en-US"/>
            </w:rPr>
            <w:fldChar w:fldCharType="end"/>
          </w:r>
        </w:sdtContent>
      </w:sdt>
      <w:r>
        <w:rPr>
          <w:lang w:val="en-US"/>
        </w:rPr>
        <w:t xml:space="preserve">. Over the year, the organization involved in designing and manufacturing new clothes. Under this approach, Zara only produces a limited number of clothes on a particular design as the organization progresses to adopt new trends in the market. </w:t>
      </w:r>
      <w:r w:rsidRPr="00217408">
        <w:rPr>
          <w:color w:val="FF0000"/>
          <w:lang w:val="en-US"/>
        </w:rPr>
        <w:t xml:space="preserve">The branding strategy of Zara is focused on the promise of delivering instant fashion to the customers. </w:t>
      </w:r>
    </w:p>
    <w:p w:rsidR="0005277C" w:rsidRPr="00D421E3" w:rsidRDefault="0005277C" w:rsidP="0005277C">
      <w:pPr>
        <w:rPr>
          <w:b/>
          <w:bCs/>
          <w:lang w:val="en-US"/>
        </w:rPr>
      </w:pPr>
      <w:r w:rsidRPr="00D421E3">
        <w:rPr>
          <w:b/>
          <w:bCs/>
          <w:lang w:val="en-US"/>
        </w:rPr>
        <w:t>Price</w:t>
      </w:r>
    </w:p>
    <w:p w:rsidR="0005277C" w:rsidRDefault="0005277C" w:rsidP="0005277C">
      <w:pPr>
        <w:rPr>
          <w:lang w:val="en-US"/>
        </w:rPr>
      </w:pPr>
      <w:r>
        <w:rPr>
          <w:lang w:val="en-US"/>
        </w:rPr>
        <w:t xml:space="preserve">The organization normally sells its products at a high price rate. However, considering the quality of products, it is claimed that the price of Zara products is quite justified in comparison to other </w:t>
      </w:r>
      <w:r>
        <w:rPr>
          <w:lang w:val="en-US"/>
        </w:rPr>
        <w:lastRenderedPageBreak/>
        <w:t>businesses</w:t>
      </w:r>
      <w:sdt>
        <w:sdtPr>
          <w:rPr>
            <w:lang w:val="en-US"/>
          </w:rPr>
          <w:id w:val="-1556550249"/>
          <w:citation/>
        </w:sdtPr>
        <w:sdtEndPr/>
        <w:sdtContent>
          <w:r>
            <w:rPr>
              <w:lang w:val="en-US"/>
            </w:rPr>
            <w:fldChar w:fldCharType="begin"/>
          </w:r>
          <w:r>
            <w:rPr>
              <w:lang w:val="en-US"/>
            </w:rPr>
            <w:instrText xml:space="preserve"> CITATION Lóp22 \l 1033 </w:instrText>
          </w:r>
          <w:r>
            <w:rPr>
              <w:lang w:val="en-US"/>
            </w:rPr>
            <w:fldChar w:fldCharType="separate"/>
          </w:r>
          <w:r>
            <w:rPr>
              <w:noProof/>
              <w:lang w:val="en-US"/>
            </w:rPr>
            <w:t xml:space="preserve"> </w:t>
          </w:r>
          <w:r w:rsidRPr="005712B0">
            <w:rPr>
              <w:noProof/>
              <w:lang w:val="en-US"/>
            </w:rPr>
            <w:t>(López, et al., 2022)</w:t>
          </w:r>
          <w:r>
            <w:rPr>
              <w:lang w:val="en-US"/>
            </w:rPr>
            <w:fldChar w:fldCharType="end"/>
          </w:r>
        </w:sdtContent>
      </w:sdt>
      <w:r>
        <w:rPr>
          <w:lang w:val="en-US"/>
        </w:rPr>
        <w:t xml:space="preserve">. Although the pricing strategy of Zara falls under premium pricing the company focuses on the production of clothes at low cost which allows for minimizing the sale price. </w:t>
      </w:r>
    </w:p>
    <w:p w:rsidR="0005277C" w:rsidRPr="00D421E3" w:rsidRDefault="0005277C" w:rsidP="0005277C">
      <w:pPr>
        <w:rPr>
          <w:b/>
          <w:bCs/>
          <w:lang w:val="en-US"/>
        </w:rPr>
      </w:pPr>
      <w:r w:rsidRPr="00D421E3">
        <w:rPr>
          <w:b/>
          <w:bCs/>
          <w:lang w:val="en-US"/>
        </w:rPr>
        <w:t>Place</w:t>
      </w:r>
    </w:p>
    <w:p w:rsidR="0005277C" w:rsidRDefault="0005277C" w:rsidP="0005277C">
      <w:pPr>
        <w:rPr>
          <w:lang w:val="en-US"/>
        </w:rPr>
      </w:pPr>
      <w:r>
        <w:rPr>
          <w:lang w:val="en-US"/>
        </w:rPr>
        <w:t xml:space="preserve">Zara’s business channel is dependent on both online and offline platforms. Under the offline mode of business, Zara focuses on operating business through stores. Based on its premium pricing and target of high income customer groups, its stores of Zara are mostly located in major cities across the world. Along with this, the website and mobile application are also the places where Zara has its presence. </w:t>
      </w:r>
    </w:p>
    <w:p w:rsidR="0005277C" w:rsidRPr="00D421E3" w:rsidRDefault="0005277C" w:rsidP="0005277C">
      <w:pPr>
        <w:rPr>
          <w:b/>
          <w:bCs/>
          <w:lang w:val="en-US"/>
        </w:rPr>
      </w:pPr>
      <w:r w:rsidRPr="00D421E3">
        <w:rPr>
          <w:b/>
          <w:bCs/>
          <w:lang w:val="en-US"/>
        </w:rPr>
        <w:t>Promotion</w:t>
      </w:r>
    </w:p>
    <w:p w:rsidR="0005277C" w:rsidRDefault="0005277C" w:rsidP="0005277C">
      <w:pPr>
        <w:rPr>
          <w:lang w:val="en-US"/>
        </w:rPr>
      </w:pPr>
      <w:r>
        <w:rPr>
          <w:lang w:val="en-US"/>
        </w:rPr>
        <w:t>The marketing or promotion strategy of Zara is focused on making a minimum investment. For this purpose, the organization does not use any traditional channel of marketing like TV ads where the investment is high</w:t>
      </w:r>
      <w:sdt>
        <w:sdtPr>
          <w:rPr>
            <w:lang w:val="en-US"/>
          </w:rPr>
          <w:id w:val="147334984"/>
          <w:citation/>
        </w:sdtPr>
        <w:sdtEndPr/>
        <w:sdtContent>
          <w:r>
            <w:rPr>
              <w:lang w:val="en-US"/>
            </w:rPr>
            <w:fldChar w:fldCharType="begin"/>
          </w:r>
          <w:r>
            <w:rPr>
              <w:lang w:val="en-US"/>
            </w:rPr>
            <w:instrText xml:space="preserve"> CITATION Anw17 \l 1033 </w:instrText>
          </w:r>
          <w:r>
            <w:rPr>
              <w:lang w:val="en-US"/>
            </w:rPr>
            <w:fldChar w:fldCharType="separate"/>
          </w:r>
          <w:r>
            <w:rPr>
              <w:noProof/>
              <w:lang w:val="en-US"/>
            </w:rPr>
            <w:t xml:space="preserve"> </w:t>
          </w:r>
          <w:r w:rsidRPr="005712B0">
            <w:rPr>
              <w:noProof/>
              <w:lang w:val="en-US"/>
            </w:rPr>
            <w:t>(Anwar, 2017)</w:t>
          </w:r>
          <w:r>
            <w:rPr>
              <w:lang w:val="en-US"/>
            </w:rPr>
            <w:fldChar w:fldCharType="end"/>
          </w:r>
        </w:sdtContent>
      </w:sdt>
      <w:r>
        <w:rPr>
          <w:lang w:val="en-US"/>
        </w:rPr>
        <w:t xml:space="preserve">. Instead, the organization focuses on the use of social media as a new tool for business promotion. It allows for informing and interacting with its 30 million followers. The investment is quite low in the platform as the company uses the platform to inform important information customers. </w:t>
      </w:r>
    </w:p>
    <w:p w:rsidR="0005277C" w:rsidRDefault="0005277C" w:rsidP="0005277C">
      <w:pPr>
        <w:pStyle w:val="Heading1"/>
        <w:rPr>
          <w:lang w:val="en-US"/>
        </w:rPr>
      </w:pPr>
      <w:bookmarkStart w:id="8" w:name="_Toc122592008"/>
      <w:r>
        <w:rPr>
          <w:lang w:val="en-US"/>
        </w:rPr>
        <w:lastRenderedPageBreak/>
        <w:t>Recommendations for future marketing strategy</w:t>
      </w:r>
      <w:bookmarkEnd w:id="8"/>
      <w:r>
        <w:rPr>
          <w:lang w:val="en-US"/>
        </w:rPr>
        <w:t xml:space="preserve"> </w:t>
      </w:r>
    </w:p>
    <w:p w:rsidR="0005277C" w:rsidRDefault="0005277C" w:rsidP="0005277C">
      <w:pPr>
        <w:keepNext/>
        <w:jc w:val="center"/>
      </w:pPr>
      <w:r>
        <w:rPr>
          <w:noProof/>
          <w:lang w:val="en-IN" w:eastAsia="en-IN" w:bidi="gu-IN"/>
        </w:rPr>
        <w:drawing>
          <wp:inline distT="0" distB="0" distL="0" distR="0" wp14:anchorId="57C43211" wp14:editId="1CC19F4D">
            <wp:extent cx="4994063" cy="3581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10670" cy="3593310"/>
                    </a:xfrm>
                    <a:prstGeom prst="rect">
                      <a:avLst/>
                    </a:prstGeom>
                    <a:noFill/>
                  </pic:spPr>
                </pic:pic>
              </a:graphicData>
            </a:graphic>
          </wp:inline>
        </w:drawing>
      </w:r>
    </w:p>
    <w:p w:rsidR="0005277C" w:rsidRPr="004E5474" w:rsidRDefault="0005277C" w:rsidP="0005277C">
      <w:pPr>
        <w:pStyle w:val="Caption"/>
        <w:jc w:val="center"/>
        <w:rPr>
          <w:lang w:val="en-US"/>
        </w:rPr>
      </w:pPr>
      <w:r>
        <w:t xml:space="preserve">Figure </w:t>
      </w:r>
      <w:r>
        <w:fldChar w:fldCharType="begin"/>
      </w:r>
      <w:r>
        <w:instrText xml:space="preserve"> SEQ Figure \* ARABIC </w:instrText>
      </w:r>
      <w:r>
        <w:fldChar w:fldCharType="separate"/>
      </w:r>
      <w:r>
        <w:rPr>
          <w:noProof/>
        </w:rPr>
        <w:t>3</w:t>
      </w:r>
      <w:r>
        <w:fldChar w:fldCharType="end"/>
      </w:r>
      <w:r>
        <w:rPr>
          <w:lang w:val="en-US"/>
        </w:rPr>
        <w:t xml:space="preserve">: </w:t>
      </w:r>
      <w:proofErr w:type="spellStart"/>
      <w:r>
        <w:rPr>
          <w:lang w:val="en-US"/>
        </w:rPr>
        <w:t>Ansoff</w:t>
      </w:r>
      <w:proofErr w:type="spellEnd"/>
      <w:r>
        <w:rPr>
          <w:lang w:val="en-US"/>
        </w:rPr>
        <w:t xml:space="preserve"> Matrix Source:</w:t>
      </w:r>
      <w:sdt>
        <w:sdtPr>
          <w:rPr>
            <w:lang w:val="en-US"/>
          </w:rPr>
          <w:id w:val="1986819537"/>
          <w:citation/>
        </w:sdtPr>
        <w:sdtEndPr/>
        <w:sdtContent>
          <w:r>
            <w:rPr>
              <w:lang w:val="en-US"/>
            </w:rPr>
            <w:fldChar w:fldCharType="begin"/>
          </w:r>
          <w:r>
            <w:rPr>
              <w:lang w:val="en-US"/>
            </w:rPr>
            <w:instrText xml:space="preserve"> CITATION Kha19 \l 1033 </w:instrText>
          </w:r>
          <w:r>
            <w:rPr>
              <w:lang w:val="en-US"/>
            </w:rPr>
            <w:fldChar w:fldCharType="separate"/>
          </w:r>
          <w:r>
            <w:rPr>
              <w:noProof/>
              <w:lang w:val="en-US"/>
            </w:rPr>
            <w:t xml:space="preserve"> </w:t>
          </w:r>
          <w:r w:rsidRPr="005712B0">
            <w:rPr>
              <w:noProof/>
              <w:lang w:val="en-US"/>
            </w:rPr>
            <w:t>(Khajezadeh, et al., 2019)</w:t>
          </w:r>
          <w:r>
            <w:rPr>
              <w:lang w:val="en-US"/>
            </w:rPr>
            <w:fldChar w:fldCharType="end"/>
          </w:r>
        </w:sdtContent>
      </w:sdt>
    </w:p>
    <w:p w:rsidR="0005277C" w:rsidRDefault="0005277C" w:rsidP="0005277C">
      <w:pPr>
        <w:rPr>
          <w:lang w:val="en-US"/>
        </w:rPr>
      </w:pPr>
      <w:r>
        <w:rPr>
          <w:lang w:val="en-US"/>
        </w:rPr>
        <w:t xml:space="preserve">In order to recommend future marketing strategies, the </w:t>
      </w:r>
      <w:proofErr w:type="spellStart"/>
      <w:r>
        <w:rPr>
          <w:lang w:val="en-US"/>
        </w:rPr>
        <w:t>Ansoff</w:t>
      </w:r>
      <w:proofErr w:type="spellEnd"/>
      <w:r>
        <w:rPr>
          <w:lang w:val="en-US"/>
        </w:rPr>
        <w:t xml:space="preserve"> Matrix can be considered here. The model is based on markets and products. Under the model, it is recommended that Zara should focus on the adoption of a product development strategy. The strategy is about the development of new products in the existing market. The organization has a presence in 88 countries with high potential which eliminates its scope of expansion to a new country with opportunity</w:t>
      </w:r>
      <w:sdt>
        <w:sdtPr>
          <w:rPr>
            <w:lang w:val="en-US"/>
          </w:rPr>
          <w:id w:val="324556611"/>
          <w:citation/>
        </w:sdtPr>
        <w:sdtEndPr/>
        <w:sdtContent>
          <w:r>
            <w:rPr>
              <w:lang w:val="en-US"/>
            </w:rPr>
            <w:fldChar w:fldCharType="begin"/>
          </w:r>
          <w:r>
            <w:rPr>
              <w:lang w:val="en-US"/>
            </w:rPr>
            <w:instrText xml:space="preserve"> CITATION Zar22 \l 1033 </w:instrText>
          </w:r>
          <w:r>
            <w:rPr>
              <w:lang w:val="en-US"/>
            </w:rPr>
            <w:fldChar w:fldCharType="separate"/>
          </w:r>
          <w:r>
            <w:rPr>
              <w:noProof/>
              <w:lang w:val="en-US"/>
            </w:rPr>
            <w:t xml:space="preserve"> </w:t>
          </w:r>
          <w:r w:rsidRPr="005712B0">
            <w:rPr>
              <w:noProof/>
              <w:lang w:val="en-US"/>
            </w:rPr>
            <w:t>(Zara, 2022)</w:t>
          </w:r>
          <w:r>
            <w:rPr>
              <w:lang w:val="en-US"/>
            </w:rPr>
            <w:fldChar w:fldCharType="end"/>
          </w:r>
        </w:sdtContent>
      </w:sdt>
      <w:r>
        <w:rPr>
          <w:lang w:val="en-US"/>
        </w:rPr>
        <w:t xml:space="preserve">. While adoption of sustainability is a major concern and weakness of Zara. In this regard, Zara should focus on the incorporation of sustainable production under the new product development approach in the existing market. The organization can develop a new segment of business where they would focus on recycling materials and reduction of wastage. It would allow the company to increase the attention of Zen Z and </w:t>
      </w:r>
      <w:proofErr w:type="spellStart"/>
      <w:r>
        <w:rPr>
          <w:lang w:val="en-US"/>
        </w:rPr>
        <w:t>millennials</w:t>
      </w:r>
      <w:proofErr w:type="spellEnd"/>
      <w:r>
        <w:rPr>
          <w:lang w:val="en-US"/>
        </w:rPr>
        <w:t xml:space="preserve"> to occupy a large segment of the customer base. The business reputation would also be improved with the approach Zara.</w:t>
      </w:r>
    </w:p>
    <w:p w:rsidR="0005277C" w:rsidRDefault="0005277C" w:rsidP="0005277C">
      <w:pPr>
        <w:pStyle w:val="Heading1"/>
        <w:rPr>
          <w:lang w:val="en-US"/>
        </w:rPr>
      </w:pPr>
      <w:bookmarkStart w:id="9" w:name="_Toc122592009"/>
      <w:r>
        <w:rPr>
          <w:lang w:val="en-US"/>
        </w:rPr>
        <w:t>Conclusion</w:t>
      </w:r>
      <w:bookmarkEnd w:id="9"/>
      <w:r>
        <w:rPr>
          <w:lang w:val="en-US"/>
        </w:rPr>
        <w:t xml:space="preserve"> </w:t>
      </w:r>
    </w:p>
    <w:p w:rsidR="0005277C" w:rsidRDefault="0005277C" w:rsidP="0005277C">
      <w:pPr>
        <w:rPr>
          <w:lang w:val="en-US"/>
        </w:rPr>
      </w:pPr>
      <w:r>
        <w:rPr>
          <w:lang w:val="en-US"/>
        </w:rPr>
        <w:t xml:space="preserve">This report has focused on doing a business environment analysis of Zara. For this purpose, the external and internal business environment of Zara has been analyzed. It is concluded that Zara </w:t>
      </w:r>
      <w:r>
        <w:rPr>
          <w:lang w:val="en-US"/>
        </w:rPr>
        <w:lastRenderedPageBreak/>
        <w:t xml:space="preserve">has a strong presence in the global fashion market. It is one of the few companies with a widespread presence across the globe. The external business environment of Zara is quite mixed with positive and negative aspects. The political scenario and economic factors influence Zara to operate a business with low tariffs and low production costs. However, copyright is a significant legal issue for the company. The presence of businesses across the globe is a key strength of Zara. While the incorporation of big data can help the company to improve its efficiency. It is also recommended that the company should focus on adopting a product development strategy to consider a sustainable approach in its business. </w:t>
      </w:r>
    </w:p>
    <w:p w:rsidR="0005277C" w:rsidRDefault="0005277C" w:rsidP="0005277C">
      <w:pPr>
        <w:spacing w:after="160" w:line="259" w:lineRule="auto"/>
        <w:jc w:val="left"/>
        <w:rPr>
          <w:lang w:val="en-US"/>
        </w:rPr>
      </w:pPr>
      <w:r>
        <w:rPr>
          <w:lang w:val="en-US"/>
        </w:rPr>
        <w:br w:type="page"/>
      </w:r>
    </w:p>
    <w:bookmarkStart w:id="10" w:name="_Toc122592010" w:displacedByCustomXml="next"/>
    <w:sdt>
      <w:sdtPr>
        <w:rPr>
          <w:rFonts w:ascii="Times New Roman" w:eastAsia="Arial" w:hAnsi="Times New Roman" w:cs="Arial"/>
          <w:color w:val="auto"/>
          <w:sz w:val="24"/>
          <w:szCs w:val="22"/>
        </w:rPr>
        <w:id w:val="-523013458"/>
        <w:docPartObj>
          <w:docPartGallery w:val="Bibliographies"/>
          <w:docPartUnique/>
        </w:docPartObj>
      </w:sdtPr>
      <w:sdtEndPr/>
      <w:sdtContent>
        <w:p w:rsidR="0005277C" w:rsidRDefault="0005277C" w:rsidP="0005277C">
          <w:pPr>
            <w:pStyle w:val="Heading1"/>
          </w:pPr>
          <w:r>
            <w:t>References</w:t>
          </w:r>
          <w:bookmarkEnd w:id="10"/>
        </w:p>
        <w:sdt>
          <w:sdtPr>
            <w:id w:val="-573587230"/>
            <w:bibliography/>
          </w:sdtPr>
          <w:sdtEndPr/>
          <w:sdtContent>
            <w:p w:rsidR="0005277C" w:rsidRDefault="0005277C" w:rsidP="0005277C">
              <w:pPr>
                <w:pStyle w:val="Bibliography"/>
                <w:rPr>
                  <w:noProof/>
                  <w:szCs w:val="24"/>
                </w:rPr>
              </w:pPr>
              <w:r>
                <w:fldChar w:fldCharType="begin"/>
              </w:r>
              <w:r>
                <w:instrText xml:space="preserve"> BIBLIOGRAPHY </w:instrText>
              </w:r>
              <w:r>
                <w:fldChar w:fldCharType="separate"/>
              </w:r>
              <w:r>
                <w:rPr>
                  <w:noProof/>
                </w:rPr>
                <w:t xml:space="preserve">Aftab, M., Yuanjian, Q., Kabir, N. &amp; Barua, Z., 2018. Super responsive supply chain: The case of Spanish fast fashion retailer Inditex-Zara. </w:t>
              </w:r>
              <w:r>
                <w:rPr>
                  <w:i/>
                  <w:iCs/>
                  <w:noProof/>
                </w:rPr>
                <w:t xml:space="preserve">International Journal of Business and Management, </w:t>
              </w:r>
              <w:r>
                <w:rPr>
                  <w:noProof/>
                </w:rPr>
                <w:t>13(5), p. 212.</w:t>
              </w:r>
            </w:p>
            <w:p w:rsidR="0005277C" w:rsidRDefault="0005277C" w:rsidP="0005277C">
              <w:pPr>
                <w:pStyle w:val="Bibliography"/>
                <w:rPr>
                  <w:noProof/>
                </w:rPr>
              </w:pPr>
              <w:r>
                <w:rPr>
                  <w:noProof/>
                </w:rPr>
                <w:t xml:space="preserve">Akhmetshin, E. et al., 2017. Analysis of innovation activity of enterprises in modern business environment. </w:t>
              </w:r>
              <w:r>
                <w:rPr>
                  <w:i/>
                  <w:iCs/>
                  <w:noProof/>
                </w:rPr>
                <w:t xml:space="preserve">J. Advanced Res. L. &amp; Econ, </w:t>
              </w:r>
              <w:r>
                <w:rPr>
                  <w:noProof/>
                </w:rPr>
                <w:t>8(1), p. 2311.</w:t>
              </w:r>
            </w:p>
            <w:p w:rsidR="0005277C" w:rsidRDefault="0005277C" w:rsidP="0005277C">
              <w:pPr>
                <w:pStyle w:val="Bibliography"/>
                <w:rPr>
                  <w:noProof/>
                </w:rPr>
              </w:pPr>
              <w:r>
                <w:rPr>
                  <w:noProof/>
                </w:rPr>
                <w:t xml:space="preserve">Anwar, S., 2017. Zara vs. Uniqlo: Leadership strategies in the competitive textile and apparel industry. </w:t>
              </w:r>
              <w:r>
                <w:rPr>
                  <w:i/>
                  <w:iCs/>
                  <w:noProof/>
                </w:rPr>
                <w:t xml:space="preserve">Global Business and Organizational Excellence, </w:t>
              </w:r>
              <w:r>
                <w:rPr>
                  <w:noProof/>
                </w:rPr>
                <w:t>36(5), pp. 26-35.</w:t>
              </w:r>
            </w:p>
            <w:p w:rsidR="0005277C" w:rsidRDefault="0005277C" w:rsidP="0005277C">
              <w:pPr>
                <w:pStyle w:val="Bibliography"/>
                <w:rPr>
                  <w:noProof/>
                </w:rPr>
              </w:pPr>
              <w:r>
                <w:rPr>
                  <w:noProof/>
                </w:rPr>
                <w:t xml:space="preserve">Dolnicar, S., Grün, B. &amp; Leisch, F., 2018. </w:t>
              </w:r>
              <w:r>
                <w:rPr>
                  <w:i/>
                  <w:iCs/>
                  <w:noProof/>
                </w:rPr>
                <w:t xml:space="preserve">Market segmentation analysis: Understanding it, doing it, and making it useful. </w:t>
              </w:r>
              <w:r>
                <w:rPr>
                  <w:noProof/>
                </w:rPr>
                <w:t>01 ed. London: Springer Nature.</w:t>
              </w:r>
            </w:p>
            <w:p w:rsidR="0005277C" w:rsidRDefault="0005277C" w:rsidP="0005277C">
              <w:pPr>
                <w:pStyle w:val="Bibliography"/>
                <w:rPr>
                  <w:noProof/>
                </w:rPr>
              </w:pPr>
              <w:r>
                <w:rPr>
                  <w:noProof/>
                </w:rPr>
                <w:t xml:space="preserve">Forbes, 2022. </w:t>
              </w:r>
              <w:r>
                <w:rPr>
                  <w:i/>
                  <w:iCs/>
                  <w:noProof/>
                </w:rPr>
                <w:t xml:space="preserve">Why Zara Succeeds: It Focuses On Pulling People In, Not Pushing Product Out. </w:t>
              </w:r>
              <w:r>
                <w:rPr>
                  <w:noProof/>
                </w:rPr>
                <w:t xml:space="preserve">[Online] </w:t>
              </w:r>
              <w:r>
                <w:rPr>
                  <w:noProof/>
                </w:rPr>
                <w:br/>
                <w:t xml:space="preserve">Available at: </w:t>
              </w:r>
              <w:r>
                <w:rPr>
                  <w:noProof/>
                  <w:u w:val="single"/>
                </w:rPr>
                <w:t>https://www.forbes.com/sites/pamdanziger/2018/04/23/zaras-difference-pull-people-in-not-push-product-out/</w:t>
              </w:r>
              <w:r>
                <w:rPr>
                  <w:noProof/>
                </w:rPr>
                <w:br/>
                <w:t>[Accessed 20 December 2022].</w:t>
              </w:r>
            </w:p>
            <w:p w:rsidR="0005277C" w:rsidRDefault="0005277C" w:rsidP="0005277C">
              <w:pPr>
                <w:pStyle w:val="Bibliography"/>
                <w:rPr>
                  <w:noProof/>
                </w:rPr>
              </w:pPr>
              <w:r>
                <w:rPr>
                  <w:noProof/>
                </w:rPr>
                <w:t xml:space="preserve">Gazzola, P., Pavione, E., Pezzetti, R. &amp; Grechi, D., 2020. Trends in the fashion industry. The perception of sustainability and circular economy: A gender/generation quantitative approach. </w:t>
              </w:r>
              <w:r>
                <w:rPr>
                  <w:i/>
                  <w:iCs/>
                  <w:noProof/>
                </w:rPr>
                <w:t xml:space="preserve">Sustainability, </w:t>
              </w:r>
              <w:r>
                <w:rPr>
                  <w:noProof/>
                </w:rPr>
                <w:t>12(7), p. 2809.</w:t>
              </w:r>
            </w:p>
            <w:p w:rsidR="0005277C" w:rsidRDefault="0005277C" w:rsidP="0005277C">
              <w:pPr>
                <w:pStyle w:val="Bibliography"/>
                <w:rPr>
                  <w:noProof/>
                </w:rPr>
              </w:pPr>
              <w:r>
                <w:rPr>
                  <w:noProof/>
                </w:rPr>
                <w:t xml:space="preserve">Inditex, 2022. </w:t>
              </w:r>
              <w:r>
                <w:rPr>
                  <w:i/>
                  <w:iCs/>
                  <w:noProof/>
                </w:rPr>
                <w:t xml:space="preserve">Our Suppliers. </w:t>
              </w:r>
              <w:r>
                <w:rPr>
                  <w:noProof/>
                </w:rPr>
                <w:t xml:space="preserve">[Online] </w:t>
              </w:r>
              <w:r>
                <w:rPr>
                  <w:noProof/>
                </w:rPr>
                <w:br/>
                <w:t xml:space="preserve">Available at: </w:t>
              </w:r>
              <w:r>
                <w:rPr>
                  <w:noProof/>
                  <w:u w:val="single"/>
                </w:rPr>
                <w:t>https://static.inditex.com/annual_report_2021/en/positive-impact/our-suppliers.html</w:t>
              </w:r>
              <w:r>
                <w:rPr>
                  <w:noProof/>
                </w:rPr>
                <w:br/>
                <w:t>[Accessed 20 December 2022].</w:t>
              </w:r>
            </w:p>
            <w:p w:rsidR="0005277C" w:rsidRDefault="0005277C" w:rsidP="0005277C">
              <w:pPr>
                <w:pStyle w:val="Bibliography"/>
                <w:rPr>
                  <w:noProof/>
                </w:rPr>
              </w:pPr>
              <w:r>
                <w:rPr>
                  <w:noProof/>
                </w:rPr>
                <w:t xml:space="preserve">Jha, S. &amp; Veeramani, S., 2021. Sorting Responsible Business Practices in Fast Fashion: A Case Study of Zara. </w:t>
              </w:r>
              <w:r>
                <w:rPr>
                  <w:i/>
                  <w:iCs/>
                  <w:noProof/>
                </w:rPr>
                <w:t xml:space="preserve">Journal of Management and Public Policy, </w:t>
              </w:r>
              <w:r>
                <w:rPr>
                  <w:noProof/>
                </w:rPr>
                <w:t>12(2), pp. 54-58.</w:t>
              </w:r>
            </w:p>
            <w:p w:rsidR="0005277C" w:rsidRDefault="0005277C" w:rsidP="0005277C">
              <w:pPr>
                <w:pStyle w:val="Bibliography"/>
                <w:rPr>
                  <w:noProof/>
                </w:rPr>
              </w:pPr>
              <w:r>
                <w:rPr>
                  <w:noProof/>
                </w:rPr>
                <w:t xml:space="preserve">Khajezadeh, M. et al., 2019. Application of neural network in portfolio product companies: Integration of Boston Consulting Group matrix and Ansoff matrix. </w:t>
              </w:r>
              <w:r>
                <w:rPr>
                  <w:i/>
                  <w:iCs/>
                  <w:noProof/>
                </w:rPr>
                <w:t xml:space="preserve">International Journal of Economics and Management Engineering, </w:t>
              </w:r>
              <w:r>
                <w:rPr>
                  <w:noProof/>
                </w:rPr>
                <w:t>13(6), pp. 821-825.</w:t>
              </w:r>
            </w:p>
            <w:p w:rsidR="0005277C" w:rsidRDefault="0005277C" w:rsidP="0005277C">
              <w:pPr>
                <w:pStyle w:val="Bibliography"/>
                <w:rPr>
                  <w:noProof/>
                </w:rPr>
              </w:pPr>
              <w:r>
                <w:rPr>
                  <w:noProof/>
                </w:rPr>
                <w:t xml:space="preserve">Koszewska, M., 2018. Circular economy—Challenges for the textile and clothing industry. </w:t>
              </w:r>
              <w:r>
                <w:rPr>
                  <w:i/>
                  <w:iCs/>
                  <w:noProof/>
                </w:rPr>
                <w:t xml:space="preserve">Autex Research Journal, </w:t>
              </w:r>
              <w:r>
                <w:rPr>
                  <w:noProof/>
                </w:rPr>
                <w:t>18(4), pp. 337-347.</w:t>
              </w:r>
            </w:p>
            <w:p w:rsidR="0005277C" w:rsidRDefault="0005277C" w:rsidP="0005277C">
              <w:pPr>
                <w:pStyle w:val="Bibliography"/>
                <w:rPr>
                  <w:noProof/>
                </w:rPr>
              </w:pPr>
              <w:r>
                <w:rPr>
                  <w:noProof/>
                </w:rPr>
                <w:t xml:space="preserve">López, T., Riedler, T., Köhnen, H. &amp; Fütterer, M., 2022. Digital value chain restructuring and labour process transformations in the fast‐fashion sector: Evidence from the value chains of Zara &amp; H&amp;M. </w:t>
              </w:r>
              <w:r>
                <w:rPr>
                  <w:i/>
                  <w:iCs/>
                  <w:noProof/>
                </w:rPr>
                <w:t xml:space="preserve">Global Networks, </w:t>
              </w:r>
              <w:r>
                <w:rPr>
                  <w:noProof/>
                </w:rPr>
                <w:t>22(4), pp. 684-700.</w:t>
              </w:r>
            </w:p>
            <w:p w:rsidR="0005277C" w:rsidRDefault="0005277C" w:rsidP="0005277C">
              <w:pPr>
                <w:pStyle w:val="Bibliography"/>
                <w:rPr>
                  <w:noProof/>
                </w:rPr>
              </w:pPr>
              <w:r>
                <w:rPr>
                  <w:noProof/>
                </w:rPr>
                <w:lastRenderedPageBreak/>
                <w:t xml:space="preserve">Zara, 2022. </w:t>
              </w:r>
              <w:r>
                <w:rPr>
                  <w:i/>
                  <w:iCs/>
                  <w:noProof/>
                </w:rPr>
                <w:t xml:space="preserve">Company. </w:t>
              </w:r>
              <w:r>
                <w:rPr>
                  <w:noProof/>
                </w:rPr>
                <w:t xml:space="preserve">[Online] </w:t>
              </w:r>
              <w:r>
                <w:rPr>
                  <w:noProof/>
                </w:rPr>
                <w:br/>
                <w:t xml:space="preserve">Available at: </w:t>
              </w:r>
              <w:r>
                <w:rPr>
                  <w:noProof/>
                  <w:u w:val="single"/>
                </w:rPr>
                <w:t>https://www.zara.com/ww/en/z-company-corp1391.html?v1=11112</w:t>
              </w:r>
              <w:r>
                <w:rPr>
                  <w:noProof/>
                </w:rPr>
                <w:br/>
                <w:t>[Accessed 21 December 2022].</w:t>
              </w:r>
            </w:p>
            <w:p w:rsidR="0005277C" w:rsidRDefault="0005277C" w:rsidP="0005277C">
              <w:pPr>
                <w:pStyle w:val="Bibliography"/>
                <w:rPr>
                  <w:noProof/>
                </w:rPr>
              </w:pPr>
              <w:r>
                <w:rPr>
                  <w:noProof/>
                </w:rPr>
                <w:t xml:space="preserve">Zhao, Z. et al., 2016. Competitiveness assessment of the biomass power generation industry in China: A five forces model study. </w:t>
              </w:r>
              <w:r>
                <w:rPr>
                  <w:i/>
                  <w:iCs/>
                  <w:noProof/>
                </w:rPr>
                <w:t xml:space="preserve">Renewable Energy, </w:t>
              </w:r>
              <w:r>
                <w:rPr>
                  <w:noProof/>
                </w:rPr>
                <w:t>89(1), pp. 144-153.</w:t>
              </w:r>
            </w:p>
            <w:p w:rsidR="0005277C" w:rsidRDefault="0005277C" w:rsidP="0005277C">
              <w:r>
                <w:rPr>
                  <w:b/>
                  <w:bCs/>
                  <w:noProof/>
                </w:rPr>
                <w:fldChar w:fldCharType="end"/>
              </w:r>
            </w:p>
          </w:sdtContent>
        </w:sdt>
      </w:sdtContent>
    </w:sdt>
    <w:p w:rsidR="0005277C" w:rsidRPr="00CE18EF" w:rsidRDefault="0005277C" w:rsidP="0005277C">
      <w:pPr>
        <w:rPr>
          <w:lang w:val="en-US"/>
        </w:rPr>
      </w:pPr>
    </w:p>
    <w:p w:rsidR="0005277C" w:rsidRDefault="0005277C" w:rsidP="0005277C"/>
    <w:p w:rsidR="0005277C" w:rsidRDefault="0005277C" w:rsidP="0005277C"/>
    <w:p w:rsidR="009B0E07" w:rsidRPr="0005277C" w:rsidRDefault="009B0E07" w:rsidP="0005277C"/>
    <w:sectPr w:rsidR="009B0E07" w:rsidRPr="0005277C" w:rsidSect="001567F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3C73" w:rsidRDefault="008A3C73">
      <w:pPr>
        <w:spacing w:line="240" w:lineRule="auto"/>
      </w:pPr>
      <w:r>
        <w:separator/>
      </w:r>
    </w:p>
  </w:endnote>
  <w:endnote w:type="continuationSeparator" w:id="0">
    <w:p w:rsidR="008A3C73" w:rsidRDefault="008A3C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Shruti">
    <w:altName w:val="Cambria Math"/>
    <w:panose1 w:val="020005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9554348"/>
      <w:docPartObj>
        <w:docPartGallery w:val="Page Numbers (Bottom of Page)"/>
        <w:docPartUnique/>
      </w:docPartObj>
    </w:sdtPr>
    <w:sdtEndPr>
      <w:rPr>
        <w:noProof/>
      </w:rPr>
    </w:sdtEndPr>
    <w:sdtContent>
      <w:p w:rsidR="001567F6" w:rsidRDefault="00973839">
        <w:pPr>
          <w:pStyle w:val="Footer"/>
          <w:jc w:val="right"/>
        </w:pPr>
        <w:r>
          <w:fldChar w:fldCharType="begin"/>
        </w:r>
        <w:r>
          <w:instrText xml:space="preserve"> PAGE   \* MERGEFORMAT </w:instrText>
        </w:r>
        <w:r>
          <w:fldChar w:fldCharType="separate"/>
        </w:r>
        <w:r w:rsidR="00D56D67">
          <w:rPr>
            <w:noProof/>
          </w:rPr>
          <w:t>2</w:t>
        </w:r>
        <w:r>
          <w:rPr>
            <w:noProof/>
          </w:rPr>
          <w:fldChar w:fldCharType="end"/>
        </w:r>
      </w:p>
    </w:sdtContent>
  </w:sdt>
  <w:p w:rsidR="001567F6" w:rsidRDefault="008A3C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3C73" w:rsidRDefault="008A3C73">
      <w:pPr>
        <w:spacing w:line="240" w:lineRule="auto"/>
      </w:pPr>
      <w:r>
        <w:separator/>
      </w:r>
    </w:p>
  </w:footnote>
  <w:footnote w:type="continuationSeparator" w:id="0">
    <w:p w:rsidR="008A3C73" w:rsidRDefault="008A3C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3D0"/>
    <w:rsid w:val="0005277C"/>
    <w:rsid w:val="000E4FDB"/>
    <w:rsid w:val="00142115"/>
    <w:rsid w:val="00387C72"/>
    <w:rsid w:val="004C3057"/>
    <w:rsid w:val="00786A41"/>
    <w:rsid w:val="00820CAE"/>
    <w:rsid w:val="008A3C73"/>
    <w:rsid w:val="009053CC"/>
    <w:rsid w:val="00921CF0"/>
    <w:rsid w:val="00934A3C"/>
    <w:rsid w:val="00973839"/>
    <w:rsid w:val="009B0E07"/>
    <w:rsid w:val="00A40714"/>
    <w:rsid w:val="00BB3152"/>
    <w:rsid w:val="00C12AEB"/>
    <w:rsid w:val="00D13097"/>
    <w:rsid w:val="00D324DB"/>
    <w:rsid w:val="00D56D67"/>
    <w:rsid w:val="00EC58CA"/>
    <w:rsid w:val="00EF7613"/>
    <w:rsid w:val="00FB13D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CD1BB5-9A98-4554-BF1B-C948917B8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13D0"/>
    <w:pPr>
      <w:spacing w:after="0" w:line="360" w:lineRule="auto"/>
      <w:jc w:val="both"/>
    </w:pPr>
    <w:rPr>
      <w:rFonts w:ascii="Times New Roman" w:eastAsia="Arial" w:hAnsi="Times New Roman" w:cs="Arial"/>
      <w:sz w:val="24"/>
      <w:lang w:val="en-GB" w:eastAsia="en-AU" w:bidi="ar-SA"/>
    </w:rPr>
  </w:style>
  <w:style w:type="paragraph" w:styleId="Heading1">
    <w:name w:val="heading 1"/>
    <w:basedOn w:val="Normal"/>
    <w:next w:val="Normal"/>
    <w:link w:val="Heading1Char"/>
    <w:uiPriority w:val="9"/>
    <w:qFormat/>
    <w:rsid w:val="00FB13D0"/>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3D0"/>
    <w:rPr>
      <w:rFonts w:asciiTheme="majorHAnsi" w:eastAsiaTheme="majorEastAsia" w:hAnsiTheme="majorHAnsi" w:cstheme="majorBidi"/>
      <w:color w:val="2E74B5" w:themeColor="accent1" w:themeShade="BF"/>
      <w:sz w:val="32"/>
      <w:szCs w:val="32"/>
      <w:lang w:val="en-GB" w:eastAsia="en-AU" w:bidi="ar-SA"/>
    </w:rPr>
  </w:style>
  <w:style w:type="paragraph" w:styleId="Footer">
    <w:name w:val="footer"/>
    <w:basedOn w:val="Normal"/>
    <w:link w:val="FooterChar"/>
    <w:uiPriority w:val="99"/>
    <w:unhideWhenUsed/>
    <w:rsid w:val="00FB13D0"/>
    <w:pPr>
      <w:tabs>
        <w:tab w:val="center" w:pos="4680"/>
        <w:tab w:val="right" w:pos="9360"/>
      </w:tabs>
      <w:spacing w:line="240" w:lineRule="auto"/>
    </w:pPr>
  </w:style>
  <w:style w:type="character" w:customStyle="1" w:styleId="FooterChar">
    <w:name w:val="Footer Char"/>
    <w:basedOn w:val="DefaultParagraphFont"/>
    <w:link w:val="Footer"/>
    <w:uiPriority w:val="99"/>
    <w:rsid w:val="00FB13D0"/>
    <w:rPr>
      <w:rFonts w:ascii="Times New Roman" w:eastAsia="Arial" w:hAnsi="Times New Roman" w:cs="Arial"/>
      <w:sz w:val="24"/>
      <w:lang w:val="en-GB" w:eastAsia="en-AU" w:bidi="ar-SA"/>
    </w:rPr>
  </w:style>
  <w:style w:type="paragraph" w:styleId="Caption">
    <w:name w:val="caption"/>
    <w:basedOn w:val="Normal"/>
    <w:next w:val="Normal"/>
    <w:uiPriority w:val="35"/>
    <w:unhideWhenUsed/>
    <w:qFormat/>
    <w:rsid w:val="00FB13D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B13D0"/>
  </w:style>
  <w:style w:type="paragraph" w:styleId="TOCHeading">
    <w:name w:val="TOC Heading"/>
    <w:basedOn w:val="Heading1"/>
    <w:next w:val="Normal"/>
    <w:uiPriority w:val="39"/>
    <w:unhideWhenUsed/>
    <w:qFormat/>
    <w:rsid w:val="00FB13D0"/>
    <w:pPr>
      <w:spacing w:line="259" w:lineRule="auto"/>
      <w:jc w:val="left"/>
      <w:outlineLvl w:val="9"/>
    </w:pPr>
    <w:rPr>
      <w:lang w:val="en-US" w:eastAsia="en-US"/>
    </w:rPr>
  </w:style>
  <w:style w:type="paragraph" w:styleId="TOC1">
    <w:name w:val="toc 1"/>
    <w:basedOn w:val="Normal"/>
    <w:next w:val="Normal"/>
    <w:autoRedefine/>
    <w:uiPriority w:val="39"/>
    <w:unhideWhenUsed/>
    <w:rsid w:val="00FB13D0"/>
    <w:pPr>
      <w:spacing w:after="100"/>
    </w:pPr>
  </w:style>
  <w:style w:type="character" w:styleId="Hyperlink">
    <w:name w:val="Hyperlink"/>
    <w:basedOn w:val="DefaultParagraphFont"/>
    <w:uiPriority w:val="99"/>
    <w:unhideWhenUsed/>
    <w:rsid w:val="00FB13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Akh173</b:Tag>
    <b:SourceType>JournalArticle</b:SourceType>
    <b:Guid>{EA97D12F-3797-459E-B353-FEA9CD8BDEA1}</b:Guid>
    <b:Author>
      <b:Author>
        <b:NameList>
          <b:Person>
            <b:Last>Akhmetshin</b:Last>
            <b:First>E</b:First>
          </b:Person>
          <b:Person>
            <b:Last>Danchikov</b:Last>
            <b:First>E</b:First>
          </b:Person>
          <b:Person>
            <b:Last>Polyanskaya</b:Last>
            <b:First>T</b:First>
          </b:Person>
          <b:Person>
            <b:Last>Plaskova</b:Last>
            <b:First>N</b:First>
          </b:Person>
          <b:Person>
            <b:Last>Prodanova</b:Last>
            <b:First>N</b:First>
          </b:Person>
          <b:Person>
            <b:Last>Zhiltsov</b:Last>
            <b:First>S</b:First>
          </b:Person>
        </b:NameList>
      </b:Author>
    </b:Author>
    <b:Title>Analysis of innovation activity of enterprises in modern business environment</b:Title>
    <b:Year>2017</b:Year>
    <b:JournalName>J. Advanced Res. L. &amp; Econ</b:JournalName>
    <b:Pages>2311</b:Pages>
    <b:Volume>8</b:Volume>
    <b:Issue>1</b:Issue>
    <b:RefOrder>1</b:RefOrder>
  </b:Source>
  <b:Source>
    <b:Tag>Zar22</b:Tag>
    <b:SourceType>InternetSite</b:SourceType>
    <b:Guid>{ACDB6381-E496-4BBB-A912-51C7AAA22132}</b:Guid>
    <b:Title>Company</b:Title>
    <b:Year>2022</b:Year>
    <b:Author>
      <b:Author>
        <b:Corporate>Zara</b:Corporate>
      </b:Author>
    </b:Author>
    <b:YearAccessed>2022</b:YearAccessed>
    <b:MonthAccessed>December</b:MonthAccessed>
    <b:DayAccessed>21</b:DayAccessed>
    <b:URL>https://www.zara.com/ww/en/z-company-corp1391.html?v1=11112</b:URL>
    <b:RefOrder>2</b:RefOrder>
  </b:Source>
  <b:Source>
    <b:Tag>Kos18</b:Tag>
    <b:SourceType>JournalArticle</b:SourceType>
    <b:Guid>{4C965E92-4BB4-46B3-B396-6526E09E0AC3}</b:Guid>
    <b:Author>
      <b:Author>
        <b:NameList>
          <b:Person>
            <b:Last>Koszewska</b:Last>
            <b:First>M</b:First>
          </b:Person>
        </b:NameList>
      </b:Author>
    </b:Author>
    <b:Title>Circular economy—Challenges for the textile and clothing industry</b:Title>
    <b:JournalName>Autex Research Journal</b:JournalName>
    <b:Year>2018</b:Year>
    <b:Pages>337-347</b:Pages>
    <b:Volume>18</b:Volume>
    <b:Issue>4</b:Issue>
    <b:RefOrder>3</b:RefOrder>
  </b:Source>
  <b:Source>
    <b:Tag>Ind224</b:Tag>
    <b:SourceType>InternetSite</b:SourceType>
    <b:Guid>{E026B9DB-8E1B-4087-A4A2-CDB8972E1973}</b:Guid>
    <b:Title>Our Suppliers</b:Title>
    <b:Year>2022</b:Year>
    <b:Author>
      <b:Author>
        <b:Corporate>Inditex</b:Corporate>
      </b:Author>
    </b:Author>
    <b:YearAccessed>2022</b:YearAccessed>
    <b:MonthAccessed>December</b:MonthAccessed>
    <b:DayAccessed>20</b:DayAccessed>
    <b:URL>https://static.inditex.com/annual_report_2021/en/positive-impact/our-suppliers.html</b:URL>
    <b:RefOrder>4</b:RefOrder>
  </b:Source>
  <b:Source>
    <b:Tag>Gaz20</b:Tag>
    <b:SourceType>JournalArticle</b:SourceType>
    <b:Guid>{F0930DE8-A0A0-4B05-A5B2-5EF28BC31E15}</b:Guid>
    <b:Author>
      <b:Author>
        <b:NameList>
          <b:Person>
            <b:Last>Gazzola</b:Last>
            <b:First>P</b:First>
          </b:Person>
          <b:Person>
            <b:Last>Pavione</b:Last>
            <b:First>E</b:First>
          </b:Person>
          <b:Person>
            <b:Last>Pezzetti</b:Last>
            <b:First>R</b:First>
          </b:Person>
          <b:Person>
            <b:Last>Grechi</b:Last>
            <b:First>D</b:First>
          </b:Person>
        </b:NameList>
      </b:Author>
    </b:Author>
    <b:Title>Trends in the fashion industry. The perception of sustainability and circular economy: A gender/generation quantitative approach</b:Title>
    <b:Year>2020</b:Year>
    <b:JournalName>Sustainability</b:JournalName>
    <b:Pages>2809</b:Pages>
    <b:Volume>12</b:Volume>
    <b:Issue>7</b:Issue>
    <b:RefOrder>5</b:RefOrder>
  </b:Source>
  <b:Source>
    <b:Tag>Jha21</b:Tag>
    <b:SourceType>JournalArticle</b:SourceType>
    <b:Guid>{9CB9239C-94A0-4B0F-BD79-859B38D24A4F}</b:Guid>
    <b:Author>
      <b:Author>
        <b:NameList>
          <b:Person>
            <b:Last>Jha</b:Last>
            <b:First>S.K</b:First>
          </b:Person>
          <b:Person>
            <b:Last>Veeramani</b:Last>
            <b:First>S</b:First>
          </b:Person>
        </b:NameList>
      </b:Author>
    </b:Author>
    <b:Title>Sorting Responsible Business Practices in Fast Fashion: A Case Study of Zara</b:Title>
    <b:JournalName>Journal of Management and Public Policy</b:JournalName>
    <b:Year>2021</b:Year>
    <b:Pages>54-58</b:Pages>
    <b:Volume>12</b:Volume>
    <b:Issue>2</b:Issue>
    <b:RefOrder>6</b:RefOrder>
  </b:Source>
  <b:Source>
    <b:Tag>Lóp22</b:Tag>
    <b:SourceType>JournalArticle</b:SourceType>
    <b:Guid>{F28122AE-EF32-4019-8F68-6A33FC459175}</b:Guid>
    <b:Author>
      <b:Author>
        <b:NameList>
          <b:Person>
            <b:Last>López</b:Last>
            <b:First>T</b:First>
          </b:Person>
          <b:Person>
            <b:Last>Riedler</b:Last>
            <b:First>T</b:First>
          </b:Person>
          <b:Person>
            <b:Last>Köhnen</b:Last>
            <b:First>H</b:First>
          </b:Person>
          <b:Person>
            <b:Last>Fütterer</b:Last>
            <b:First>M</b:First>
          </b:Person>
        </b:NameList>
      </b:Author>
    </b:Author>
    <b:Title>Digital value chain restructuring and labour process transformations in the fast‐fashion sector: Evidence from the value chains of Zara &amp; H&amp;M</b:Title>
    <b:JournalName>Global Networks</b:JournalName>
    <b:Year>2022</b:Year>
    <b:Pages>684-700</b:Pages>
    <b:Volume>22</b:Volume>
    <b:Issue>4</b:Issue>
    <b:RefOrder>7</b:RefOrder>
  </b:Source>
  <b:Source>
    <b:Tag>Aft18</b:Tag>
    <b:SourceType>JournalArticle</b:SourceType>
    <b:Guid>{D9EA37E9-D2AF-4657-ADD8-90B3D3B8E8BE}</b:Guid>
    <b:Author>
      <b:Author>
        <b:NameList>
          <b:Person>
            <b:Last>Aftab</b:Last>
            <b:First>M.A</b:First>
          </b:Person>
          <b:Person>
            <b:Last>Yuanjian</b:Last>
            <b:First>Q</b:First>
          </b:Person>
          <b:Person>
            <b:Last>Kabir</b:Last>
            <b:First>N</b:First>
          </b:Person>
          <b:Person>
            <b:Last>Barua</b:Last>
            <b:First>Z</b:First>
          </b:Person>
        </b:NameList>
      </b:Author>
    </b:Author>
    <b:Title>Super responsive supply chain: The case of Spanish fast fashion retailer Inditex-Zara</b:Title>
    <b:JournalName>International Journal of Business and Management</b:JournalName>
    <b:Year>2018</b:Year>
    <b:Pages>212</b:Pages>
    <b:Volume>13</b:Volume>
    <b:Issue>5</b:Issue>
    <b:RefOrder>8</b:RefOrder>
  </b:Source>
  <b:Source>
    <b:Tag>Dol185</b:Tag>
    <b:SourceType>Book</b:SourceType>
    <b:Guid>{A2E5A27E-E1AE-4B5B-8D26-913F4752B926}</b:Guid>
    <b:Author>
      <b:Author>
        <b:NameList>
          <b:Person>
            <b:Last>Dolnicar</b:Last>
            <b:First>S</b:First>
          </b:Person>
          <b:Person>
            <b:Last>Grün</b:Last>
            <b:First>B</b:First>
          </b:Person>
          <b:Person>
            <b:Last>Leisch</b:Last>
            <b:First>F</b:First>
          </b:Person>
        </b:NameList>
      </b:Author>
    </b:Author>
    <b:Title>Market segmentation analysis: Understanding it, doing it, and making it useful </b:Title>
    <b:Year>2018</b:Year>
    <b:City>London</b:City>
    <b:Publisher>Springer Nature</b:Publisher>
    <b:Edition>01</b:Edition>
    <b:RefOrder>9</b:RefOrder>
  </b:Source>
  <b:Source>
    <b:Tag>For2218</b:Tag>
    <b:SourceType>InternetSite</b:SourceType>
    <b:Guid>{671D21DB-2398-4337-9C18-4BD22592BE8E}</b:Guid>
    <b:Title>Why Zara Succeeds: It Focuses On Pulling People In, Not Pushing Product Out</b:Title>
    <b:Year>2022</b:Year>
    <b:Author>
      <b:Author>
        <b:Corporate>Forbes</b:Corporate>
      </b:Author>
    </b:Author>
    <b:YearAccessed>2022</b:YearAccessed>
    <b:MonthAccessed>December</b:MonthAccessed>
    <b:DayAccessed>20</b:DayAccessed>
    <b:URL>https://www.forbes.com/sites/pamdanziger/2018/04/23/zaras-difference-pull-people-in-not-push-product-out/</b:URL>
    <b:RefOrder>10</b:RefOrder>
  </b:Source>
  <b:Source>
    <b:Tag>Anw17</b:Tag>
    <b:SourceType>JournalArticle</b:SourceType>
    <b:Guid>{701DC943-C822-4A4F-9E42-B96CA14FCA0D}</b:Guid>
    <b:Author>
      <b:Author>
        <b:NameList>
          <b:Person>
            <b:Last>Anwar</b:Last>
            <b:First>S.T</b:First>
          </b:Person>
        </b:NameList>
      </b:Author>
    </b:Author>
    <b:Title>Zara vs. Uniqlo: Leadership strategies in the competitive textile and apparel industry</b:Title>
    <b:Year>2017</b:Year>
    <b:JournalName>Global Business and Organizational Excellence</b:JournalName>
    <b:Pages>26-35</b:Pages>
    <b:Volume>36</b:Volume>
    <b:Issue>5</b:Issue>
    <b:RefOrder>11</b:RefOrder>
  </b:Source>
  <b:Source>
    <b:Tag>Kha19</b:Tag>
    <b:SourceType>JournalArticle</b:SourceType>
    <b:Guid>{60644A9A-3CB9-4F9B-B04E-12470BF302D4}</b:Guid>
    <b:Author>
      <b:Author>
        <b:NameList>
          <b:Person>
            <b:Last>Khajezadeh</b:Last>
            <b:First>M</b:First>
          </b:Person>
          <b:Person>
            <b:Last>Niasar</b:Last>
            <b:First>M.S.F</b:First>
          </b:Person>
          <b:Person>
            <b:Last>Asli</b:Last>
            <b:First>S.A</b:First>
          </b:Person>
          <b:Person>
            <b:Last>Davari</b:Last>
            <b:First>D.D</b:First>
          </b:Person>
          <b:Person>
            <b:Last>Godarzi</b:Last>
            <b:First>M</b:First>
          </b:Person>
          <b:Person>
            <b:Last>Asgari</b:Last>
            <b:First>Y</b:First>
          </b:Person>
        </b:NameList>
      </b:Author>
    </b:Author>
    <b:Title>Application of neural network in portfolio product companies: Integration of Boston Consulting Group matrix and Ansoff matrix</b:Title>
    <b:JournalName>International Journal of Economics and Management Engineering</b:JournalName>
    <b:Year>2019</b:Year>
    <b:Pages>821-825</b:Pages>
    <b:Volume>13</b:Volume>
    <b:Issue>6</b:Issue>
    <b:RefOrder>12</b:RefOrder>
  </b:Source>
  <b:Source>
    <b:Tag>Zha164</b:Tag>
    <b:SourceType>JournalArticle</b:SourceType>
    <b:Guid>{E38E88E4-08B4-4683-97FC-EA2456FE26A1}</b:Guid>
    <b:Author>
      <b:Author>
        <b:NameList>
          <b:Person>
            <b:Last>Zhao</b:Last>
            <b:First>Z.Y</b:First>
          </b:Person>
          <b:Person>
            <b:Last>Zuo</b:Last>
            <b:First>J</b:First>
          </b:Person>
          <b:Person>
            <b:Last>Wu</b:Last>
            <b:First>P.H</b:First>
          </b:Person>
          <b:Person>
            <b:Last>Yan</b:Last>
            <b:First>H</b:First>
          </b:Person>
          <b:Person>
            <b:Last>Zillante</b:Last>
            <b:First>G</b:First>
          </b:Person>
        </b:NameList>
      </b:Author>
    </b:Author>
    <b:Title>Competitiveness assessment of the biomass power generation industry in China: A five forces model study</b:Title>
    <b:Year>2016</b:Year>
    <b:JournalName>Renewable Energy</b:JournalName>
    <b:Pages>144-153</b:Pages>
    <b:Volume>89</b:Volume>
    <b:Issue>1</b:Issue>
    <b:RefOrder>7</b:RefOrder>
  </b:Source>
</b:Sources>
</file>

<file path=customXml/itemProps1.xml><?xml version="1.0" encoding="utf-8"?>
<ds:datastoreItem xmlns:ds="http://schemas.openxmlformats.org/officeDocument/2006/customXml" ds:itemID="{EFBCC168-FC17-42D9-A0E1-FC2BFAB1A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13</Pages>
  <Words>2731</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17</cp:revision>
  <dcterms:created xsi:type="dcterms:W3CDTF">2022-12-26T13:07:00Z</dcterms:created>
  <dcterms:modified xsi:type="dcterms:W3CDTF">2023-01-12T08:34:00Z</dcterms:modified>
</cp:coreProperties>
</file>