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01B7" w:rsidRPr="007801B7" w:rsidRDefault="007801B7" w:rsidP="007801B7">
      <w:pPr>
        <w:spacing w:after="0" w:line="240" w:lineRule="auto"/>
        <w:jc w:val="center"/>
        <w:rPr>
          <w:rFonts w:ascii="Times New Roman" w:eastAsia="MS Minngs" w:hAnsi="Times New Roman" w:cs="Times New Roman"/>
          <w:b/>
          <w:bCs/>
          <w:sz w:val="28"/>
          <w:szCs w:val="28"/>
          <w:lang w:eastAsia="en-GB"/>
        </w:rPr>
      </w:pPr>
      <w:r w:rsidRPr="007801B7">
        <w:rPr>
          <w:rFonts w:ascii="Times New Roman" w:eastAsia="MS Minngs" w:hAnsi="Times New Roman" w:cs="Times New Roman"/>
          <w:b/>
          <w:bCs/>
          <w:sz w:val="28"/>
          <w:szCs w:val="28"/>
          <w:lang w:eastAsia="en-GB"/>
        </w:rPr>
        <w:t>School of Sport, Health &amp; Outdoor Education</w:t>
      </w:r>
    </w:p>
    <w:p w:rsidR="007801B7" w:rsidRPr="007801B7" w:rsidRDefault="007801B7" w:rsidP="007801B7">
      <w:pPr>
        <w:spacing w:after="0" w:line="276" w:lineRule="auto"/>
        <w:rPr>
          <w:rFonts w:ascii="Calibri" w:eastAsia="Calibri" w:hAnsi="Calibri" w:cs="Times New Roman"/>
          <w:b/>
          <w:bCs/>
          <w:sz w:val="16"/>
          <w:szCs w:val="16"/>
        </w:rPr>
      </w:pPr>
    </w:p>
    <w:p w:rsidR="007801B7" w:rsidRPr="007801B7" w:rsidRDefault="007801B7" w:rsidP="007801B7">
      <w:pPr>
        <w:spacing w:after="0" w:line="240" w:lineRule="auto"/>
        <w:jc w:val="center"/>
        <w:rPr>
          <w:rFonts w:ascii="Times New Roman" w:eastAsia="MS Minngs" w:hAnsi="Times New Roman" w:cs="Times New Roman"/>
          <w:sz w:val="32"/>
          <w:szCs w:val="32"/>
          <w:u w:val="single"/>
          <w:lang w:eastAsia="en-GB"/>
        </w:rPr>
      </w:pPr>
      <w:r w:rsidRPr="007801B7">
        <w:rPr>
          <w:rFonts w:ascii="Times New Roman" w:eastAsia="MS Minngs" w:hAnsi="Times New Roman" w:cs="Times New Roman"/>
          <w:sz w:val="32"/>
          <w:szCs w:val="32"/>
          <w:u w:val="single"/>
          <w:lang w:eastAsia="en-GB"/>
        </w:rPr>
        <w:t>Assessment Feedback Sheet – Written Assignment</w:t>
      </w:r>
    </w:p>
    <w:p w:rsidR="007801B7" w:rsidRPr="007801B7" w:rsidRDefault="007801B7" w:rsidP="007801B7">
      <w:pPr>
        <w:spacing w:after="0" w:line="240" w:lineRule="auto"/>
        <w:jc w:val="center"/>
        <w:rPr>
          <w:rFonts w:ascii="Times New Roman" w:eastAsia="MS Minngs" w:hAnsi="Times New Roman" w:cs="Times New Roman"/>
          <w:sz w:val="16"/>
          <w:szCs w:val="16"/>
          <w:u w:val="single"/>
          <w:lang w:eastAsia="en-GB"/>
        </w:rPr>
      </w:pPr>
    </w:p>
    <w:p w:rsidR="007801B7" w:rsidRPr="007801B7" w:rsidRDefault="007801B7" w:rsidP="007801B7">
      <w:pPr>
        <w:spacing w:after="0" w:line="240" w:lineRule="auto"/>
        <w:jc w:val="both"/>
        <w:rPr>
          <w:rFonts w:ascii="Times New Roman" w:eastAsia="MS Minngs" w:hAnsi="Times New Roman" w:cs="Times New Roman"/>
          <w:b/>
          <w:bCs/>
          <w:sz w:val="32"/>
          <w:szCs w:val="32"/>
          <w:lang w:eastAsia="en-GB"/>
        </w:rPr>
      </w:pPr>
      <w:r w:rsidRPr="007801B7">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1500045 – Jamie Morris</w:t>
      </w:r>
    </w:p>
    <w:p w:rsidR="007801B7" w:rsidRPr="007801B7" w:rsidRDefault="007801B7" w:rsidP="007801B7">
      <w:pPr>
        <w:spacing w:after="0" w:line="240" w:lineRule="auto"/>
        <w:rPr>
          <w:rFonts w:ascii="Times New Roman" w:eastAsia="MS Minngs" w:hAnsi="Times New Roman" w:cs="Times New Roman"/>
          <w:b/>
          <w:bCs/>
          <w:sz w:val="24"/>
          <w:szCs w:val="24"/>
          <w:lang w:eastAsia="en-GB"/>
        </w:rPr>
      </w:pPr>
      <w:r w:rsidRPr="007801B7">
        <w:rPr>
          <w:rFonts w:ascii="Times New Roman" w:eastAsia="MS Minngs" w:hAnsi="Times New Roman" w:cs="Times New Roman"/>
          <w:b/>
          <w:bCs/>
          <w:sz w:val="24"/>
          <w:szCs w:val="24"/>
          <w:lang w:eastAsia="en-GB"/>
        </w:rPr>
        <w:t xml:space="preserve">                                               Module:  Perspectives on Health and Physical Activity</w:t>
      </w:r>
    </w:p>
    <w:p w:rsidR="007801B7" w:rsidRPr="007801B7" w:rsidRDefault="007801B7" w:rsidP="007801B7">
      <w:pPr>
        <w:spacing w:after="0" w:line="240" w:lineRule="auto"/>
        <w:rPr>
          <w:rFonts w:ascii="Times New Roman" w:eastAsia="MS Minngs" w:hAnsi="Times New Roman" w:cs="Times New Roman"/>
          <w:b/>
          <w:bCs/>
          <w:sz w:val="24"/>
          <w:szCs w:val="24"/>
          <w:lang w:eastAsia="en-GB"/>
        </w:rPr>
      </w:pPr>
      <w:r w:rsidRPr="007801B7">
        <w:rPr>
          <w:rFonts w:ascii="Times New Roman" w:eastAsia="MS Minngs" w:hAnsi="Times New Roman" w:cs="Times New Roman"/>
          <w:b/>
          <w:bCs/>
          <w:sz w:val="24"/>
          <w:szCs w:val="24"/>
          <w:lang w:eastAsia="en-GB"/>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7801B7" w:rsidRPr="007801B7" w:rsidTr="007801B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24"/>
                <w:szCs w:val="24"/>
              </w:rPr>
            </w:pPr>
            <w:r w:rsidRPr="007801B7">
              <w:rPr>
                <w:rFonts w:ascii="Times New Roman" w:eastAsia="MS Minngs" w:hAnsi="Times New Roman" w:cs="Times New Roman"/>
                <w:b/>
                <w:sz w:val="18"/>
                <w:szCs w:val="18"/>
              </w:rPr>
              <w:t>Personal Evaluation</w:t>
            </w:r>
            <w:r w:rsidRPr="007801B7">
              <w:rPr>
                <w:rFonts w:ascii="Times New Roman" w:eastAsia="MS Minngs" w:hAnsi="Times New Roman" w:cs="Times New Roman"/>
                <w:bCs/>
                <w:sz w:val="18"/>
                <w:szCs w:val="18"/>
              </w:rPr>
              <w:t xml:space="preserve"> – to support your academic progress please complete the section below </w:t>
            </w:r>
            <w:r w:rsidRPr="007801B7">
              <w:rPr>
                <w:rFonts w:ascii="Times New Roman" w:eastAsia="MS Minngs" w:hAnsi="Times New Roman" w:cs="Times New Roman"/>
                <w:b/>
                <w:bCs/>
                <w:sz w:val="18"/>
                <w:szCs w:val="18"/>
                <w:u w:val="single"/>
              </w:rPr>
              <w:t>BEFORE</w:t>
            </w:r>
            <w:r w:rsidRPr="007801B7">
              <w:rPr>
                <w:rFonts w:ascii="Times New Roman" w:eastAsia="MS Minngs" w:hAnsi="Times New Roman" w:cs="Times New Roman"/>
                <w:bCs/>
                <w:sz w:val="18"/>
                <w:szCs w:val="18"/>
              </w:rPr>
              <w:t xml:space="preserve"> submitting your work.</w:t>
            </w:r>
          </w:p>
        </w:tc>
      </w:tr>
      <w:tr w:rsidR="007801B7" w:rsidRPr="007801B7" w:rsidTr="007801B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7801B7" w:rsidRPr="007801B7" w:rsidRDefault="007801B7" w:rsidP="007801B7">
            <w:pPr>
              <w:spacing w:after="0" w:line="276" w:lineRule="auto"/>
              <w:ind w:left="113" w:right="113"/>
              <w:rPr>
                <w:rFonts w:ascii="Calibri" w:eastAsia="Calibri" w:hAnsi="Calibri" w:cs="Times New Roman"/>
                <w:sz w:val="16"/>
                <w:szCs w:val="16"/>
              </w:rPr>
            </w:pPr>
            <w:r w:rsidRPr="007801B7">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801B7" w:rsidRPr="007801B7" w:rsidRDefault="00CD3C07" w:rsidP="007801B7">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Referencing.</w:t>
            </w:r>
          </w:p>
        </w:tc>
      </w:tr>
      <w:tr w:rsidR="007801B7" w:rsidRPr="007801B7" w:rsidTr="007801B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7801B7" w:rsidRPr="007801B7" w:rsidRDefault="007801B7" w:rsidP="007801B7">
            <w:pPr>
              <w:spacing w:after="0" w:line="276" w:lineRule="auto"/>
              <w:ind w:left="113" w:right="113"/>
              <w:rPr>
                <w:rFonts w:ascii="Calibri" w:eastAsia="Calibri" w:hAnsi="Calibri" w:cs="Times New Roman"/>
                <w:sz w:val="16"/>
                <w:szCs w:val="16"/>
              </w:rPr>
            </w:pPr>
            <w:r w:rsidRPr="007801B7">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801B7" w:rsidRDefault="00CD3C07" w:rsidP="007801B7">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Depth of knowledge.</w:t>
            </w:r>
          </w:p>
          <w:p w:rsidR="00CD3C07" w:rsidRPr="007801B7" w:rsidRDefault="00CD3C07" w:rsidP="00CD3C07">
            <w:pPr>
              <w:spacing w:after="0" w:line="276" w:lineRule="auto"/>
              <w:rPr>
                <w:rFonts w:ascii="Times New Roman" w:eastAsia="MS Minngs" w:hAnsi="Times New Roman" w:cs="Times New Roman"/>
                <w:b/>
                <w:bCs/>
                <w:sz w:val="24"/>
                <w:szCs w:val="24"/>
              </w:rPr>
            </w:pPr>
          </w:p>
        </w:tc>
      </w:tr>
      <w:tr w:rsidR="007801B7" w:rsidRPr="007801B7" w:rsidTr="007801B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7801B7" w:rsidRPr="007801B7" w:rsidRDefault="007801B7" w:rsidP="007801B7">
            <w:pPr>
              <w:spacing w:after="0" w:line="276" w:lineRule="auto"/>
              <w:ind w:left="113" w:right="113"/>
              <w:rPr>
                <w:rFonts w:ascii="Calibri" w:eastAsia="Calibri" w:hAnsi="Calibri" w:cs="Times New Roman"/>
                <w:sz w:val="16"/>
                <w:szCs w:val="16"/>
              </w:rPr>
            </w:pPr>
            <w:r w:rsidRPr="007801B7">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7801B7" w:rsidRPr="007801B7" w:rsidRDefault="00CD3C07" w:rsidP="007801B7">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Time it took to complete this assignment.</w:t>
            </w:r>
            <w:bookmarkStart w:id="0" w:name="_GoBack"/>
            <w:bookmarkEnd w:id="0"/>
          </w:p>
        </w:tc>
      </w:tr>
      <w:tr w:rsidR="007801B7" w:rsidRPr="007801B7" w:rsidTr="007801B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7801B7" w:rsidRPr="007801B7" w:rsidRDefault="007801B7" w:rsidP="007801B7">
            <w:pPr>
              <w:spacing w:after="0" w:line="276" w:lineRule="auto"/>
              <w:rPr>
                <w:rFonts w:ascii="Times New Roman" w:eastAsia="MS Minngs" w:hAnsi="Times New Roman" w:cs="Times New Roman"/>
                <w:b/>
                <w:bCs/>
                <w:sz w:val="24"/>
                <w:szCs w:val="24"/>
              </w:rPr>
            </w:pPr>
          </w:p>
          <w:p w:rsidR="007801B7" w:rsidRPr="007801B7" w:rsidRDefault="007801B7" w:rsidP="007801B7">
            <w:pPr>
              <w:spacing w:after="0" w:line="276" w:lineRule="auto"/>
              <w:jc w:val="center"/>
              <w:rPr>
                <w:rFonts w:ascii="Times New Roman" w:eastAsia="MS Minngs" w:hAnsi="Times New Roman" w:cs="Times New Roman"/>
                <w:b/>
                <w:bCs/>
                <w:sz w:val="24"/>
                <w:szCs w:val="24"/>
              </w:rPr>
            </w:pPr>
            <w:r w:rsidRPr="007801B7">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7801B7" w:rsidRPr="007801B7" w:rsidRDefault="007801B7" w:rsidP="007801B7">
            <w:pPr>
              <w:spacing w:after="0" w:line="276" w:lineRule="auto"/>
              <w:ind w:left="113" w:right="113"/>
              <w:rPr>
                <w:rFonts w:ascii="Calibri" w:eastAsia="Calibri" w:hAnsi="Calibri" w:cs="Times New Roman"/>
                <w:sz w:val="16"/>
                <w:szCs w:val="16"/>
              </w:rPr>
            </w:pPr>
            <w:r w:rsidRPr="007801B7">
              <w:rPr>
                <w:rFonts w:ascii="Calibri" w:eastAsia="Calibri" w:hAnsi="Calibri" w:cs="Times New Roman"/>
                <w:sz w:val="16"/>
                <w:szCs w:val="16"/>
              </w:rPr>
              <w:t>Learning</w:t>
            </w:r>
          </w:p>
          <w:p w:rsidR="007801B7" w:rsidRPr="007801B7" w:rsidRDefault="007801B7" w:rsidP="007801B7">
            <w:pPr>
              <w:spacing w:after="0" w:line="276" w:lineRule="auto"/>
              <w:ind w:left="113" w:right="113"/>
              <w:rPr>
                <w:rFonts w:ascii="Calibri" w:eastAsia="Calibri" w:hAnsi="Calibri" w:cs="Times New Roman"/>
                <w:sz w:val="16"/>
                <w:szCs w:val="16"/>
              </w:rPr>
            </w:pPr>
            <w:r w:rsidRPr="007801B7">
              <w:rPr>
                <w:rFonts w:ascii="Calibri" w:eastAsia="Calibri" w:hAnsi="Calibri" w:cs="Times New Roman"/>
                <w:sz w:val="16"/>
                <w:szCs w:val="16"/>
              </w:rPr>
              <w:t>Outcomes</w:t>
            </w:r>
          </w:p>
          <w:p w:rsidR="007801B7" w:rsidRPr="007801B7" w:rsidRDefault="007801B7" w:rsidP="007801B7">
            <w:pPr>
              <w:spacing w:after="0" w:line="276" w:lineRule="auto"/>
              <w:ind w:left="113" w:right="113"/>
              <w:rPr>
                <w:rFonts w:ascii="Calibri" w:eastAsia="Calibri" w:hAnsi="Calibri" w:cs="Times New Roman"/>
                <w:sz w:val="16"/>
                <w:szCs w:val="16"/>
              </w:rPr>
            </w:pPr>
          </w:p>
          <w:p w:rsidR="007801B7" w:rsidRPr="007801B7" w:rsidRDefault="007801B7" w:rsidP="007801B7">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24"/>
                <w:szCs w:val="24"/>
              </w:rPr>
            </w:pPr>
            <w:r w:rsidRPr="007801B7">
              <w:rPr>
                <w:rFonts w:ascii="Times New Roman" w:eastAsia="MS Minngs" w:hAnsi="Times New Roman" w:cs="Times New Roman"/>
                <w:b/>
                <w:bCs/>
                <w:sz w:val="24"/>
                <w:szCs w:val="24"/>
              </w:rPr>
              <w:t>GRADE</w:t>
            </w:r>
          </w:p>
        </w:tc>
      </w:tr>
      <w:tr w:rsidR="007801B7" w:rsidRPr="007801B7" w:rsidTr="007801B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7801B7" w:rsidRPr="007801B7" w:rsidRDefault="007801B7" w:rsidP="007801B7">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7801B7" w:rsidRPr="007801B7" w:rsidRDefault="007801B7" w:rsidP="007801B7">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Poor</w:t>
            </w:r>
          </w:p>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&lt; 20%</w:t>
            </w:r>
          </w:p>
          <w:p w:rsidR="007801B7" w:rsidRPr="007801B7" w:rsidRDefault="007801B7" w:rsidP="007801B7">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sz w:val="16"/>
                <w:szCs w:val="16"/>
              </w:rPr>
            </w:pPr>
            <w:r w:rsidRPr="007801B7">
              <w:rPr>
                <w:rFonts w:ascii="Times New Roman" w:eastAsia="MS Minngs" w:hAnsi="Times New Roman" w:cs="Times New Roman"/>
                <w:b/>
                <w:sz w:val="16"/>
                <w:szCs w:val="16"/>
              </w:rPr>
              <w:t>Weak</w:t>
            </w:r>
          </w:p>
          <w:p w:rsidR="007801B7" w:rsidRPr="007801B7" w:rsidRDefault="007801B7" w:rsidP="007801B7">
            <w:pPr>
              <w:spacing w:after="0" w:line="276" w:lineRule="auto"/>
              <w:jc w:val="center"/>
              <w:rPr>
                <w:rFonts w:ascii="Times New Roman" w:eastAsia="MS Minngs" w:hAnsi="Times New Roman" w:cs="Times New Roman"/>
                <w:b/>
                <w:sz w:val="16"/>
                <w:szCs w:val="16"/>
              </w:rPr>
            </w:pPr>
            <w:r w:rsidRPr="007801B7">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Unsatisfactory</w:t>
            </w:r>
          </w:p>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Satisfactory</w:t>
            </w:r>
          </w:p>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Good</w:t>
            </w:r>
          </w:p>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Very Good</w:t>
            </w:r>
          </w:p>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Excellent</w:t>
            </w:r>
          </w:p>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Exceptional</w:t>
            </w:r>
          </w:p>
          <w:p w:rsidR="007801B7" w:rsidRPr="007801B7" w:rsidRDefault="007801B7" w:rsidP="007801B7">
            <w:pPr>
              <w:spacing w:after="0" w:line="276" w:lineRule="auto"/>
              <w:jc w:val="center"/>
              <w:rPr>
                <w:rFonts w:ascii="Times New Roman" w:eastAsia="MS Minngs" w:hAnsi="Times New Roman" w:cs="Times New Roman"/>
                <w:b/>
                <w:bCs/>
                <w:sz w:val="16"/>
                <w:szCs w:val="16"/>
              </w:rPr>
            </w:pPr>
            <w:r w:rsidRPr="007801B7">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rsidR="007801B7" w:rsidRPr="007801B7" w:rsidRDefault="007801B7" w:rsidP="007801B7">
            <w:pPr>
              <w:spacing w:after="0" w:line="276" w:lineRule="auto"/>
              <w:rPr>
                <w:rFonts w:ascii="Times New Roman" w:eastAsia="MS Minngs" w:hAnsi="Times New Roman" w:cs="Times New Roman"/>
                <w:b/>
                <w:bCs/>
                <w:sz w:val="18"/>
                <w:szCs w:val="18"/>
              </w:rPr>
            </w:pPr>
          </w:p>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 xml:space="preserve">  %</w:t>
            </w:r>
          </w:p>
        </w:tc>
      </w:tr>
      <w:tr w:rsidR="007801B7" w:rsidRPr="007801B7" w:rsidTr="007801B7">
        <w:tc>
          <w:tcPr>
            <w:tcW w:w="2305" w:type="dxa"/>
            <w:tcBorders>
              <w:top w:val="single" w:sz="6" w:space="0" w:color="auto"/>
              <w:left w:val="thinThickLargeGap" w:sz="24" w:space="0" w:color="auto"/>
              <w:bottom w:val="single" w:sz="6" w:space="0" w:color="auto"/>
              <w:right w:val="single" w:sz="4" w:space="0" w:color="auto"/>
            </w:tcBorders>
            <w:hideMark/>
          </w:tcPr>
          <w:p w:rsidR="007801B7" w:rsidRPr="007801B7" w:rsidRDefault="007801B7" w:rsidP="007801B7">
            <w:pPr>
              <w:spacing w:after="0" w:line="276" w:lineRule="auto"/>
              <w:rPr>
                <w:rFonts w:ascii="Times New Roman" w:eastAsia="MS Minngs" w:hAnsi="Times New Roman" w:cs="Times New Roman"/>
                <w:sz w:val="20"/>
                <w:szCs w:val="20"/>
              </w:rPr>
            </w:pPr>
            <w:r w:rsidRPr="007801B7">
              <w:rPr>
                <w:rFonts w:ascii="Times New Roman" w:eastAsia="MS Minngs" w:hAnsi="Times New Roman" w:cs="Times New Roman"/>
                <w:sz w:val="20"/>
                <w:szCs w:val="20"/>
              </w:rPr>
              <w:t>Introduction to the chosen topic</w:t>
            </w:r>
          </w:p>
        </w:tc>
        <w:tc>
          <w:tcPr>
            <w:tcW w:w="540" w:type="dxa"/>
            <w:gridSpan w:val="2"/>
            <w:tcBorders>
              <w:top w:val="single" w:sz="6" w:space="0" w:color="auto"/>
              <w:left w:val="single" w:sz="4" w:space="0" w:color="auto"/>
              <w:bottom w:val="single" w:sz="6"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2</w:t>
            </w:r>
          </w:p>
        </w:tc>
        <w:tc>
          <w:tcPr>
            <w:tcW w:w="922"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5%</w:t>
            </w:r>
          </w:p>
        </w:tc>
      </w:tr>
      <w:tr w:rsidR="007801B7" w:rsidRPr="007801B7" w:rsidTr="007801B7">
        <w:tc>
          <w:tcPr>
            <w:tcW w:w="2305" w:type="dxa"/>
            <w:tcBorders>
              <w:top w:val="single" w:sz="6" w:space="0" w:color="auto"/>
              <w:left w:val="thinThickLargeGap" w:sz="24" w:space="0" w:color="auto"/>
              <w:bottom w:val="single" w:sz="6" w:space="0" w:color="auto"/>
              <w:right w:val="single" w:sz="4" w:space="0" w:color="auto"/>
            </w:tcBorders>
            <w:hideMark/>
          </w:tcPr>
          <w:p w:rsidR="007801B7" w:rsidRPr="007801B7" w:rsidRDefault="007801B7" w:rsidP="007801B7">
            <w:pPr>
              <w:spacing w:after="0" w:line="276" w:lineRule="auto"/>
              <w:rPr>
                <w:rFonts w:ascii="Times New Roman" w:eastAsia="MS Minngs" w:hAnsi="Times New Roman" w:cs="Times New Roman"/>
                <w:sz w:val="20"/>
                <w:szCs w:val="20"/>
              </w:rPr>
            </w:pPr>
            <w:r w:rsidRPr="007801B7">
              <w:rPr>
                <w:rFonts w:ascii="Times New Roman" w:eastAsia="MS Minngs" w:hAnsi="Times New Roman" w:cs="Times New Roman"/>
                <w:sz w:val="20"/>
                <w:szCs w:val="20"/>
              </w:rPr>
              <w:t>Development of ideas and quality of argument.</w:t>
            </w:r>
          </w:p>
        </w:tc>
        <w:tc>
          <w:tcPr>
            <w:tcW w:w="540" w:type="dxa"/>
            <w:gridSpan w:val="2"/>
            <w:tcBorders>
              <w:top w:val="single" w:sz="6" w:space="0" w:color="auto"/>
              <w:left w:val="single" w:sz="4" w:space="0" w:color="auto"/>
              <w:bottom w:val="single" w:sz="6"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1,2,3</w:t>
            </w:r>
          </w:p>
        </w:tc>
        <w:tc>
          <w:tcPr>
            <w:tcW w:w="922"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50%</w:t>
            </w:r>
          </w:p>
        </w:tc>
      </w:tr>
      <w:tr w:rsidR="007801B7" w:rsidRPr="007801B7" w:rsidTr="007801B7">
        <w:tc>
          <w:tcPr>
            <w:tcW w:w="2305" w:type="dxa"/>
            <w:tcBorders>
              <w:top w:val="single" w:sz="6" w:space="0" w:color="auto"/>
              <w:left w:val="thinThickLargeGap" w:sz="24" w:space="0" w:color="auto"/>
              <w:bottom w:val="single" w:sz="6" w:space="0" w:color="auto"/>
              <w:right w:val="single" w:sz="4" w:space="0" w:color="auto"/>
            </w:tcBorders>
            <w:hideMark/>
          </w:tcPr>
          <w:p w:rsidR="007801B7" w:rsidRPr="007801B7" w:rsidRDefault="007801B7" w:rsidP="007801B7">
            <w:pPr>
              <w:spacing w:after="0" w:line="276" w:lineRule="auto"/>
              <w:rPr>
                <w:rFonts w:ascii="Times New Roman" w:eastAsia="MS Minngs" w:hAnsi="Times New Roman" w:cs="Times New Roman"/>
                <w:sz w:val="20"/>
                <w:szCs w:val="20"/>
              </w:rPr>
            </w:pPr>
            <w:r w:rsidRPr="007801B7">
              <w:rPr>
                <w:rFonts w:ascii="Times New Roman" w:eastAsia="MS Minngs" w:hAnsi="Times New Roman" w:cs="Times New Roman"/>
                <w:sz w:val="20"/>
                <w:szCs w:val="20"/>
              </w:rPr>
              <w:t>Practical implications and suggestions based upon your critical review</w:t>
            </w:r>
          </w:p>
        </w:tc>
        <w:tc>
          <w:tcPr>
            <w:tcW w:w="540" w:type="dxa"/>
            <w:gridSpan w:val="2"/>
            <w:tcBorders>
              <w:top w:val="single" w:sz="6" w:space="0" w:color="auto"/>
              <w:left w:val="single" w:sz="4" w:space="0" w:color="auto"/>
              <w:bottom w:val="single" w:sz="6"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1,2,3,</w:t>
            </w:r>
          </w:p>
        </w:tc>
        <w:tc>
          <w:tcPr>
            <w:tcW w:w="922"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20%</w:t>
            </w:r>
          </w:p>
        </w:tc>
      </w:tr>
      <w:tr w:rsidR="007801B7" w:rsidRPr="007801B7" w:rsidTr="007801B7">
        <w:tc>
          <w:tcPr>
            <w:tcW w:w="2305" w:type="dxa"/>
            <w:tcBorders>
              <w:top w:val="single" w:sz="6" w:space="0" w:color="auto"/>
              <w:left w:val="thinThickLargeGap" w:sz="24" w:space="0" w:color="auto"/>
              <w:bottom w:val="single" w:sz="6" w:space="0" w:color="auto"/>
              <w:right w:val="single" w:sz="4" w:space="0" w:color="auto"/>
            </w:tcBorders>
            <w:hideMark/>
          </w:tcPr>
          <w:p w:rsidR="007801B7" w:rsidRPr="007801B7" w:rsidRDefault="007801B7" w:rsidP="007801B7">
            <w:pPr>
              <w:spacing w:after="0" w:line="276" w:lineRule="auto"/>
              <w:ind w:left="-15"/>
              <w:rPr>
                <w:rFonts w:ascii="Times New Roman" w:eastAsia="MS Minngs" w:hAnsi="Times New Roman" w:cs="Times New Roman"/>
                <w:sz w:val="20"/>
                <w:szCs w:val="20"/>
              </w:rPr>
            </w:pPr>
            <w:r w:rsidRPr="007801B7">
              <w:rPr>
                <w:rFonts w:ascii="Times New Roman" w:eastAsia="MS Minngs" w:hAnsi="Times New Roman" w:cs="Times New Roman"/>
                <w:sz w:val="20"/>
                <w:szCs w:val="20"/>
              </w:rPr>
              <w:t>Summary / conclusion</w:t>
            </w:r>
          </w:p>
        </w:tc>
        <w:tc>
          <w:tcPr>
            <w:tcW w:w="540" w:type="dxa"/>
            <w:gridSpan w:val="2"/>
            <w:tcBorders>
              <w:top w:val="single" w:sz="6" w:space="0" w:color="auto"/>
              <w:left w:val="single" w:sz="4" w:space="0" w:color="auto"/>
              <w:bottom w:val="single" w:sz="6" w:space="0" w:color="auto"/>
              <w:right w:val="single" w:sz="6" w:space="0" w:color="auto"/>
            </w:tcBorders>
            <w:hideMark/>
          </w:tcPr>
          <w:p w:rsidR="007801B7" w:rsidRPr="007801B7" w:rsidRDefault="007801B7" w:rsidP="007801B7">
            <w:pPr>
              <w:spacing w:after="0" w:line="276" w:lineRule="auto"/>
              <w:jc w:val="center"/>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5%</w:t>
            </w:r>
          </w:p>
        </w:tc>
      </w:tr>
      <w:tr w:rsidR="007801B7" w:rsidRPr="007801B7" w:rsidTr="007801B7">
        <w:tc>
          <w:tcPr>
            <w:tcW w:w="2305" w:type="dxa"/>
            <w:tcBorders>
              <w:top w:val="single" w:sz="6" w:space="0" w:color="auto"/>
              <w:left w:val="thinThickLargeGap" w:sz="24" w:space="0" w:color="auto"/>
              <w:bottom w:val="single" w:sz="6" w:space="0" w:color="auto"/>
              <w:right w:val="single" w:sz="4" w:space="0" w:color="auto"/>
            </w:tcBorders>
            <w:hideMark/>
          </w:tcPr>
          <w:p w:rsidR="007801B7" w:rsidRPr="007801B7" w:rsidRDefault="007801B7" w:rsidP="007801B7">
            <w:pPr>
              <w:spacing w:after="0" w:line="276" w:lineRule="auto"/>
              <w:ind w:left="-15"/>
              <w:rPr>
                <w:rFonts w:ascii="Times New Roman" w:eastAsia="MS Minngs" w:hAnsi="Times New Roman" w:cs="Times New Roman"/>
                <w:sz w:val="20"/>
                <w:szCs w:val="20"/>
              </w:rPr>
            </w:pPr>
            <w:r w:rsidRPr="007801B7">
              <w:rPr>
                <w:rFonts w:ascii="Times New Roman" w:eastAsia="MS Minngs" w:hAnsi="Times New Roman" w:cs="Times New Roman"/>
                <w:sz w:val="20"/>
                <w:szCs w:val="20"/>
              </w:rPr>
              <w:t>Quality of resources used within the assignment.</w:t>
            </w:r>
          </w:p>
        </w:tc>
        <w:tc>
          <w:tcPr>
            <w:tcW w:w="540" w:type="dxa"/>
            <w:gridSpan w:val="2"/>
            <w:tcBorders>
              <w:top w:val="single" w:sz="6" w:space="0" w:color="auto"/>
              <w:left w:val="single" w:sz="4" w:space="0" w:color="auto"/>
              <w:bottom w:val="single" w:sz="6"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b/>
                <w:bCs/>
                <w:sz w:val="18"/>
                <w:szCs w:val="18"/>
              </w:rPr>
            </w:pPr>
          </w:p>
          <w:p w:rsidR="007801B7" w:rsidRPr="007801B7" w:rsidRDefault="007801B7" w:rsidP="007801B7">
            <w:pPr>
              <w:spacing w:after="0" w:line="276" w:lineRule="auto"/>
              <w:jc w:val="center"/>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3</w:t>
            </w:r>
          </w:p>
        </w:tc>
        <w:tc>
          <w:tcPr>
            <w:tcW w:w="922"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7801B7" w:rsidRPr="007801B7" w:rsidRDefault="007801B7" w:rsidP="007801B7">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7801B7" w:rsidRPr="007801B7" w:rsidRDefault="007801B7" w:rsidP="007801B7">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20%</w:t>
            </w:r>
          </w:p>
        </w:tc>
      </w:tr>
      <w:tr w:rsidR="007801B7" w:rsidRPr="007801B7" w:rsidTr="007801B7">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7801B7" w:rsidRPr="007801B7" w:rsidRDefault="007801B7" w:rsidP="007801B7">
            <w:pPr>
              <w:spacing w:after="0" w:line="276" w:lineRule="auto"/>
              <w:rPr>
                <w:rFonts w:ascii="Times New Roman" w:eastAsia="MS Minngs" w:hAnsi="Times New Roman" w:cs="Times New Roman"/>
                <w:b/>
                <w:bCs/>
                <w:sz w:val="24"/>
                <w:szCs w:val="24"/>
              </w:rPr>
            </w:pPr>
            <w:r w:rsidRPr="007801B7">
              <w:rPr>
                <w:rFonts w:ascii="Times New Roman" w:eastAsia="MS Minngs" w:hAnsi="Times New Roman" w:cs="Times New Roman"/>
                <w:sz w:val="18"/>
                <w:szCs w:val="18"/>
              </w:rPr>
              <w:t xml:space="preserve">It is expected that students will present work that is proof read, correctly referenced and adheres to the </w:t>
            </w:r>
            <w:r w:rsidRPr="007801B7">
              <w:rPr>
                <w:rFonts w:ascii="Times New Roman" w:eastAsia="MS Minngs" w:hAnsi="Times New Roman" w:cs="Times New Roman"/>
                <w:b/>
                <w:sz w:val="18"/>
                <w:szCs w:val="18"/>
              </w:rPr>
              <w:t>Assessment Checklist.</w:t>
            </w:r>
            <w:r w:rsidRPr="007801B7">
              <w:rPr>
                <w:rFonts w:ascii="Times New Roman" w:eastAsia="MS Minngs" w:hAnsi="Times New Roman" w:cs="Times New Roman"/>
                <w:sz w:val="18"/>
                <w:szCs w:val="18"/>
              </w:rPr>
              <w:t xml:space="preserve"> </w:t>
            </w:r>
            <w:proofErr w:type="gramStart"/>
            <w:r w:rsidRPr="007801B7">
              <w:rPr>
                <w:rFonts w:ascii="Times New Roman" w:eastAsia="MS Minngs" w:hAnsi="Times New Roman" w:cs="Times New Roman"/>
                <w:sz w:val="18"/>
                <w:szCs w:val="18"/>
              </w:rPr>
              <w:t>Therefore</w:t>
            </w:r>
            <w:proofErr w:type="gramEnd"/>
            <w:r w:rsidRPr="007801B7">
              <w:rPr>
                <w:rFonts w:ascii="Times New Roman" w:eastAsia="MS Minngs" w:hAnsi="Times New Roman" w:cs="Times New Roman"/>
                <w:sz w:val="18"/>
                <w:szCs w:val="18"/>
              </w:rPr>
              <w:t xml:space="preserve"> a range of 0 – 10 marks will be deducted for non-completion of any of the points on the </w:t>
            </w:r>
            <w:r w:rsidRPr="007801B7">
              <w:rPr>
                <w:rFonts w:ascii="Times New Roman" w:eastAsia="MS Minngs" w:hAnsi="Times New Roman" w:cs="Times New Roman"/>
                <w:b/>
                <w:sz w:val="18"/>
                <w:szCs w:val="18"/>
              </w:rPr>
              <w:t>checklist below</w:t>
            </w:r>
            <w:r w:rsidRPr="007801B7">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rsidR="007801B7" w:rsidRPr="007801B7" w:rsidRDefault="007801B7" w:rsidP="007801B7">
            <w:pPr>
              <w:spacing w:after="0" w:line="276" w:lineRule="auto"/>
              <w:rPr>
                <w:rFonts w:ascii="Times New Roman" w:eastAsia="MS Minngs" w:hAnsi="Times New Roman" w:cs="Times New Roman"/>
                <w:b/>
                <w:bCs/>
                <w:sz w:val="24"/>
                <w:szCs w:val="24"/>
                <w:highlight w:val="yellow"/>
              </w:rPr>
            </w:pPr>
          </w:p>
        </w:tc>
      </w:tr>
      <w:tr w:rsidR="007801B7" w:rsidRPr="007801B7" w:rsidTr="007801B7">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7801B7" w:rsidRPr="007801B7" w:rsidRDefault="007801B7" w:rsidP="007801B7">
            <w:pPr>
              <w:spacing w:after="0" w:line="276" w:lineRule="auto"/>
              <w:rPr>
                <w:rFonts w:ascii="Times New Roman" w:eastAsia="MS Minngs" w:hAnsi="Times New Roman" w:cs="Times New Roman"/>
                <w:b/>
                <w:bCs/>
                <w:sz w:val="24"/>
                <w:szCs w:val="24"/>
              </w:rPr>
            </w:pPr>
            <w:r w:rsidRPr="007801B7">
              <w:rPr>
                <w:rFonts w:ascii="Times New Roman" w:eastAsia="MS Minngs" w:hAnsi="Times New Roman" w:cs="Times New Roman"/>
                <w:b/>
                <w:bCs/>
                <w:sz w:val="24"/>
                <w:szCs w:val="24"/>
              </w:rPr>
              <w:t>TUTOR COMMENTS:</w:t>
            </w: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p w:rsidR="007801B7" w:rsidRPr="007801B7" w:rsidRDefault="007801B7" w:rsidP="007801B7">
            <w:pPr>
              <w:spacing w:after="0" w:line="276" w:lineRule="auto"/>
              <w:ind w:left="937" w:right="1152"/>
              <w:jc w:val="both"/>
              <w:rPr>
                <w:rFonts w:ascii="Times New Roman" w:eastAsia="MS Minngs" w:hAnsi="Times New Roman" w:cs="Times New Roman"/>
                <w:b/>
                <w:bCs/>
                <w:sz w:val="24"/>
                <w:szCs w:val="24"/>
              </w:rPr>
            </w:pPr>
          </w:p>
        </w:tc>
      </w:tr>
      <w:tr w:rsidR="007801B7" w:rsidRPr="007801B7" w:rsidTr="007801B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 xml:space="preserve"> Submission date:  8/12/17</w:t>
            </w:r>
          </w:p>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 xml:space="preserve">via </w:t>
            </w:r>
            <w:proofErr w:type="spellStart"/>
            <w:r w:rsidRPr="007801B7">
              <w:rPr>
                <w:rFonts w:ascii="Times New Roman" w:eastAsia="MS Minngs" w:hAnsi="Times New Roman" w:cs="Times New Roman"/>
                <w:b/>
                <w:bCs/>
                <w:sz w:val="18"/>
                <w:szCs w:val="18"/>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Return date:</w:t>
            </w:r>
          </w:p>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7801B7" w:rsidRPr="007801B7" w:rsidRDefault="007801B7" w:rsidP="007801B7">
            <w:pPr>
              <w:spacing w:after="0" w:line="276" w:lineRule="auto"/>
              <w:rPr>
                <w:rFonts w:ascii="Times New Roman" w:eastAsia="MS Minngs" w:hAnsi="Times New Roman" w:cs="Times New Roman"/>
                <w:b/>
                <w:bCs/>
                <w:sz w:val="18"/>
                <w:szCs w:val="18"/>
              </w:rPr>
            </w:pPr>
            <w:r w:rsidRPr="007801B7">
              <w:rPr>
                <w:rFonts w:ascii="Times New Roman" w:eastAsia="MS Minngs" w:hAnsi="Times New Roman" w:cs="Times New Roman"/>
                <w:b/>
                <w:bCs/>
                <w:sz w:val="18"/>
                <w:szCs w:val="18"/>
              </w:rPr>
              <w:t xml:space="preserve">Mark: </w:t>
            </w:r>
          </w:p>
        </w:tc>
      </w:tr>
    </w:tbl>
    <w:p w:rsidR="007801B7" w:rsidRDefault="007801B7" w:rsidP="00AB3EE6">
      <w:pPr>
        <w:spacing w:line="360" w:lineRule="auto"/>
        <w:rPr>
          <w:rFonts w:ascii="Times New Roman" w:hAnsi="Times New Roman" w:cs="Times New Roman"/>
          <w:sz w:val="28"/>
          <w:u w:val="single"/>
        </w:rPr>
      </w:pPr>
    </w:p>
    <w:p w:rsidR="00CF789C" w:rsidRPr="00AB3EE6" w:rsidRDefault="004A4DBD" w:rsidP="00AB3EE6">
      <w:pPr>
        <w:spacing w:line="360" w:lineRule="auto"/>
        <w:rPr>
          <w:rFonts w:ascii="Times New Roman" w:hAnsi="Times New Roman" w:cs="Times New Roman"/>
          <w:sz w:val="28"/>
          <w:u w:val="single"/>
        </w:rPr>
      </w:pPr>
      <w:r w:rsidRPr="00AB3EE6">
        <w:rPr>
          <w:rFonts w:ascii="Times New Roman" w:hAnsi="Times New Roman" w:cs="Times New Roman"/>
          <w:sz w:val="28"/>
          <w:u w:val="single"/>
        </w:rPr>
        <w:lastRenderedPageBreak/>
        <w:t xml:space="preserve">The </w:t>
      </w:r>
      <w:r w:rsidR="00664DB0" w:rsidRPr="00AB3EE6">
        <w:rPr>
          <w:rFonts w:ascii="Times New Roman" w:hAnsi="Times New Roman" w:cs="Times New Roman"/>
          <w:sz w:val="28"/>
          <w:u w:val="single"/>
        </w:rPr>
        <w:t>effect</w:t>
      </w:r>
      <w:r w:rsidR="00815C0B" w:rsidRPr="00AB3EE6">
        <w:rPr>
          <w:rFonts w:ascii="Times New Roman" w:hAnsi="Times New Roman" w:cs="Times New Roman"/>
          <w:sz w:val="28"/>
          <w:u w:val="single"/>
        </w:rPr>
        <w:t xml:space="preserve"> of</w:t>
      </w:r>
      <w:r w:rsidR="00C511DE" w:rsidRPr="00AB3EE6">
        <w:rPr>
          <w:rFonts w:ascii="Times New Roman" w:hAnsi="Times New Roman" w:cs="Times New Roman"/>
          <w:sz w:val="28"/>
          <w:u w:val="single"/>
        </w:rPr>
        <w:t xml:space="preserve"> technology</w:t>
      </w:r>
      <w:r w:rsidR="003C6E50" w:rsidRPr="00AB3EE6">
        <w:rPr>
          <w:rFonts w:ascii="Times New Roman" w:hAnsi="Times New Roman" w:cs="Times New Roman"/>
          <w:sz w:val="28"/>
          <w:u w:val="single"/>
        </w:rPr>
        <w:t xml:space="preserve"> </w:t>
      </w:r>
      <w:r w:rsidR="0052494E" w:rsidRPr="00AB3EE6">
        <w:rPr>
          <w:rFonts w:ascii="Times New Roman" w:hAnsi="Times New Roman" w:cs="Times New Roman"/>
          <w:sz w:val="28"/>
          <w:u w:val="single"/>
        </w:rPr>
        <w:t>on</w:t>
      </w:r>
      <w:r w:rsidR="003C6E50" w:rsidRPr="00AB3EE6">
        <w:rPr>
          <w:rFonts w:ascii="Times New Roman" w:hAnsi="Times New Roman" w:cs="Times New Roman"/>
          <w:sz w:val="28"/>
          <w:u w:val="single"/>
        </w:rPr>
        <w:t xml:space="preserve"> </w:t>
      </w:r>
      <w:r w:rsidR="0028121F" w:rsidRPr="00AB3EE6">
        <w:rPr>
          <w:rFonts w:ascii="Times New Roman" w:hAnsi="Times New Roman" w:cs="Times New Roman"/>
          <w:sz w:val="28"/>
          <w:u w:val="single"/>
        </w:rPr>
        <w:t xml:space="preserve">the </w:t>
      </w:r>
      <w:r w:rsidR="004243C0" w:rsidRPr="00AB3EE6">
        <w:rPr>
          <w:rFonts w:ascii="Times New Roman" w:hAnsi="Times New Roman" w:cs="Times New Roman"/>
          <w:sz w:val="28"/>
          <w:u w:val="single"/>
        </w:rPr>
        <w:t>UK</w:t>
      </w:r>
      <w:r w:rsidR="0028121F" w:rsidRPr="00AB3EE6">
        <w:rPr>
          <w:rFonts w:ascii="Times New Roman" w:hAnsi="Times New Roman" w:cs="Times New Roman"/>
          <w:sz w:val="28"/>
          <w:u w:val="single"/>
        </w:rPr>
        <w:t xml:space="preserve">’s </w:t>
      </w:r>
      <w:r w:rsidRPr="00AB3EE6">
        <w:rPr>
          <w:rFonts w:ascii="Times New Roman" w:hAnsi="Times New Roman" w:cs="Times New Roman"/>
          <w:sz w:val="28"/>
          <w:u w:val="single"/>
        </w:rPr>
        <w:t>elite</w:t>
      </w:r>
      <w:r w:rsidR="0052494E" w:rsidRPr="00AB3EE6">
        <w:rPr>
          <w:rFonts w:ascii="Times New Roman" w:hAnsi="Times New Roman" w:cs="Times New Roman"/>
          <w:sz w:val="28"/>
          <w:u w:val="single"/>
        </w:rPr>
        <w:t xml:space="preserve"> footballing</w:t>
      </w:r>
      <w:r w:rsidRPr="00AB3EE6">
        <w:rPr>
          <w:rFonts w:ascii="Times New Roman" w:hAnsi="Times New Roman" w:cs="Times New Roman"/>
          <w:sz w:val="28"/>
          <w:u w:val="single"/>
        </w:rPr>
        <w:t xml:space="preserve"> </w:t>
      </w:r>
      <w:r w:rsidR="0052494E" w:rsidRPr="00AB3EE6">
        <w:rPr>
          <w:rFonts w:ascii="Times New Roman" w:hAnsi="Times New Roman" w:cs="Times New Roman"/>
          <w:sz w:val="28"/>
          <w:u w:val="single"/>
        </w:rPr>
        <w:t>platform</w:t>
      </w:r>
    </w:p>
    <w:p w:rsidR="00EE5AF2" w:rsidRPr="00AB3EE6" w:rsidRDefault="00EE5AF2" w:rsidP="00AB3EE6">
      <w:pPr>
        <w:spacing w:line="360" w:lineRule="auto"/>
        <w:rPr>
          <w:rFonts w:ascii="Times New Roman" w:hAnsi="Times New Roman" w:cs="Times New Roman"/>
          <w:sz w:val="28"/>
          <w:u w:val="single"/>
        </w:rPr>
      </w:pPr>
      <w:r w:rsidRPr="00AB3EE6">
        <w:rPr>
          <w:rFonts w:ascii="Times New Roman" w:hAnsi="Times New Roman" w:cs="Times New Roman"/>
          <w:sz w:val="28"/>
          <w:u w:val="single"/>
        </w:rPr>
        <w:t>Introduction</w:t>
      </w:r>
    </w:p>
    <w:p w:rsidR="003C6E50" w:rsidRPr="00AB3EE6" w:rsidRDefault="008E5F0A" w:rsidP="00AB3EE6">
      <w:pPr>
        <w:spacing w:line="360" w:lineRule="auto"/>
        <w:rPr>
          <w:rFonts w:ascii="Times New Roman" w:hAnsi="Times New Roman" w:cs="Times New Roman"/>
          <w:sz w:val="24"/>
        </w:rPr>
      </w:pPr>
      <w:r w:rsidRPr="00AB3EE6">
        <w:rPr>
          <w:rFonts w:ascii="Times New Roman" w:hAnsi="Times New Roman" w:cs="Times New Roman"/>
          <w:sz w:val="24"/>
        </w:rPr>
        <w:t xml:space="preserve">    </w:t>
      </w:r>
      <w:r w:rsidR="00B011C0" w:rsidRPr="00AB3EE6">
        <w:rPr>
          <w:rFonts w:ascii="Times New Roman" w:hAnsi="Times New Roman" w:cs="Times New Roman"/>
          <w:sz w:val="24"/>
        </w:rPr>
        <w:t>Technology in sport has been on the rise for the last few decades. From sports being broadcasted locally down to the precise movement o</w:t>
      </w:r>
      <w:r w:rsidR="006D3C10" w:rsidRPr="00AB3EE6">
        <w:rPr>
          <w:rFonts w:ascii="Times New Roman" w:hAnsi="Times New Roman" w:cs="Times New Roman"/>
          <w:sz w:val="24"/>
        </w:rPr>
        <w:t>f</w:t>
      </w:r>
      <w:r w:rsidR="00B011C0" w:rsidRPr="00AB3EE6">
        <w:rPr>
          <w:rFonts w:ascii="Times New Roman" w:hAnsi="Times New Roman" w:cs="Times New Roman"/>
          <w:sz w:val="24"/>
        </w:rPr>
        <w:t xml:space="preserve"> a tennis ball through the </w:t>
      </w:r>
      <w:r w:rsidR="006D3C10" w:rsidRPr="00AB3EE6">
        <w:rPr>
          <w:rFonts w:ascii="Times New Roman" w:hAnsi="Times New Roman" w:cs="Times New Roman"/>
          <w:sz w:val="24"/>
        </w:rPr>
        <w:t xml:space="preserve">advancements </w:t>
      </w:r>
      <w:r w:rsidR="000C1A9D" w:rsidRPr="00AB3EE6">
        <w:rPr>
          <w:rFonts w:ascii="Times New Roman" w:hAnsi="Times New Roman" w:cs="Times New Roman"/>
          <w:sz w:val="24"/>
        </w:rPr>
        <w:t>of</w:t>
      </w:r>
      <w:r w:rsidR="006D3C10" w:rsidRPr="00AB3EE6">
        <w:rPr>
          <w:rFonts w:ascii="Times New Roman" w:hAnsi="Times New Roman" w:cs="Times New Roman"/>
          <w:sz w:val="24"/>
        </w:rPr>
        <w:t xml:space="preserve"> </w:t>
      </w:r>
      <w:r w:rsidR="00B011C0" w:rsidRPr="00AB3EE6">
        <w:rPr>
          <w:rFonts w:ascii="Times New Roman" w:hAnsi="Times New Roman" w:cs="Times New Roman"/>
          <w:sz w:val="24"/>
        </w:rPr>
        <w:t>‘Hawk-eye’.</w:t>
      </w:r>
      <w:r w:rsidR="00612E35" w:rsidRPr="00AB3EE6">
        <w:rPr>
          <w:rFonts w:ascii="Times New Roman" w:hAnsi="Times New Roman" w:cs="Times New Roman"/>
          <w:sz w:val="24"/>
        </w:rPr>
        <w:t xml:space="preserve"> There are several definitions of what technology is, but due to the broad scope that the word ‘technology’ covers, I believe Ryall (2013)</w:t>
      </w:r>
      <w:r w:rsidR="00401B4D" w:rsidRPr="00AB3EE6">
        <w:rPr>
          <w:rFonts w:ascii="Times New Roman" w:hAnsi="Times New Roman" w:cs="Times New Roman"/>
          <w:sz w:val="24"/>
        </w:rPr>
        <w:t xml:space="preserve"> gives a ‘to the point’ description in her definition; “The whole range of means by which humans act on their environments or seek to transcend the limits of their natural capacities”.</w:t>
      </w:r>
      <w:r w:rsidR="006877F6" w:rsidRPr="00AB3EE6">
        <w:rPr>
          <w:rFonts w:ascii="Times New Roman" w:hAnsi="Times New Roman" w:cs="Times New Roman"/>
          <w:sz w:val="24"/>
        </w:rPr>
        <w:t xml:space="preserve"> </w:t>
      </w:r>
      <w:r w:rsidR="00686599" w:rsidRPr="00AB3EE6">
        <w:rPr>
          <w:rFonts w:ascii="Times New Roman" w:hAnsi="Times New Roman" w:cs="Times New Roman"/>
          <w:sz w:val="24"/>
        </w:rPr>
        <w:t xml:space="preserve">The competitiveness that underpins sport has been a driving force for the development of new and improved technological advances with the aim to break records </w:t>
      </w:r>
      <w:r w:rsidR="004F574B" w:rsidRPr="00AB3EE6">
        <w:rPr>
          <w:rFonts w:ascii="Times New Roman" w:hAnsi="Times New Roman" w:cs="Times New Roman"/>
          <w:sz w:val="24"/>
        </w:rPr>
        <w:t xml:space="preserve">(Ryall, 2013) </w:t>
      </w:r>
      <w:r w:rsidR="00686599" w:rsidRPr="00AB3EE6">
        <w:rPr>
          <w:rFonts w:ascii="Times New Roman" w:hAnsi="Times New Roman" w:cs="Times New Roman"/>
          <w:sz w:val="24"/>
        </w:rPr>
        <w:t xml:space="preserve">ever since technology first made </w:t>
      </w:r>
      <w:r w:rsidR="004F574B" w:rsidRPr="00AB3EE6">
        <w:rPr>
          <w:rFonts w:ascii="Times New Roman" w:hAnsi="Times New Roman" w:cs="Times New Roman"/>
          <w:sz w:val="24"/>
        </w:rPr>
        <w:t>its</w:t>
      </w:r>
      <w:r w:rsidR="00686599" w:rsidRPr="00AB3EE6">
        <w:rPr>
          <w:rFonts w:ascii="Times New Roman" w:hAnsi="Times New Roman" w:cs="Times New Roman"/>
          <w:sz w:val="24"/>
        </w:rPr>
        <w:t xml:space="preserve"> way onto the ‘big stage’ of elite sport. </w:t>
      </w:r>
      <w:r w:rsidR="004F574B" w:rsidRPr="00AB3EE6">
        <w:rPr>
          <w:rFonts w:ascii="Times New Roman" w:hAnsi="Times New Roman" w:cs="Times New Roman"/>
          <w:sz w:val="24"/>
        </w:rPr>
        <w:t>Whether or not these advances benefit sport is still up for debate worldwide.</w:t>
      </w:r>
      <w:r w:rsidR="006977EA" w:rsidRPr="00AB3EE6">
        <w:rPr>
          <w:rFonts w:ascii="Times New Roman" w:hAnsi="Times New Roman" w:cs="Times New Roman"/>
          <w:sz w:val="24"/>
        </w:rPr>
        <w:t xml:space="preserve"> The idea of sports being performed by natural athletes has been a view held in high regard since the first Olympic games held in ancient Greece around 776 BC. This view has been under constant fire since technology was first used during competitions to either throw further, over turn crucial decisions</w:t>
      </w:r>
      <w:r w:rsidR="00517F59" w:rsidRPr="00AB3EE6">
        <w:rPr>
          <w:rFonts w:ascii="Times New Roman" w:hAnsi="Times New Roman" w:cs="Times New Roman"/>
          <w:sz w:val="24"/>
        </w:rPr>
        <w:t xml:space="preserve"> or to the point where everything that happens in a sporting event is broken down into precise pieces to further the athletes’ performance. This idea has been brought forward by many researchers, one of which describes his view on elite sport in this day of age; “Gold medals are to be earned by decidedly (and recognisably) human competitors, while the Olympic motto itself drives athletes to become increasingly and unabashedly "post-human", and to ultimately transgress boundaries between animals-humans-machines.” (</w:t>
      </w:r>
      <w:proofErr w:type="spellStart"/>
      <w:r w:rsidR="00517F59" w:rsidRPr="00AB3EE6">
        <w:rPr>
          <w:rFonts w:ascii="Times New Roman" w:hAnsi="Times New Roman" w:cs="Times New Roman"/>
          <w:sz w:val="24"/>
        </w:rPr>
        <w:t>Butryn</w:t>
      </w:r>
      <w:proofErr w:type="spellEnd"/>
      <w:r w:rsidR="00517F59" w:rsidRPr="00AB3EE6">
        <w:rPr>
          <w:rFonts w:ascii="Times New Roman" w:hAnsi="Times New Roman" w:cs="Times New Roman"/>
          <w:sz w:val="24"/>
        </w:rPr>
        <w:t xml:space="preserve"> and </w:t>
      </w:r>
      <w:proofErr w:type="spellStart"/>
      <w:r w:rsidR="00517F59" w:rsidRPr="00AB3EE6">
        <w:rPr>
          <w:rFonts w:ascii="Times New Roman" w:hAnsi="Times New Roman" w:cs="Times New Roman"/>
          <w:sz w:val="24"/>
        </w:rPr>
        <w:t>Masucci</w:t>
      </w:r>
      <w:proofErr w:type="spellEnd"/>
      <w:r w:rsidR="00517F59" w:rsidRPr="00AB3EE6">
        <w:rPr>
          <w:rFonts w:ascii="Times New Roman" w:hAnsi="Times New Roman" w:cs="Times New Roman"/>
          <w:sz w:val="24"/>
        </w:rPr>
        <w:t>, 2003).</w:t>
      </w:r>
      <w:r w:rsidR="002361D7" w:rsidRPr="00AB3EE6">
        <w:rPr>
          <w:rFonts w:ascii="Times New Roman" w:hAnsi="Times New Roman" w:cs="Times New Roman"/>
          <w:sz w:val="24"/>
        </w:rPr>
        <w:t xml:space="preserve"> Although the </w:t>
      </w:r>
      <w:r w:rsidR="00227186" w:rsidRPr="00AB3EE6">
        <w:rPr>
          <w:rFonts w:ascii="Times New Roman" w:hAnsi="Times New Roman" w:cs="Times New Roman"/>
          <w:sz w:val="24"/>
        </w:rPr>
        <w:t>Olympic motto ‘</w:t>
      </w:r>
      <w:proofErr w:type="spellStart"/>
      <w:r w:rsidR="00227186" w:rsidRPr="00AB3EE6">
        <w:rPr>
          <w:rFonts w:ascii="Times New Roman" w:hAnsi="Times New Roman" w:cs="Times New Roman"/>
          <w:sz w:val="24"/>
        </w:rPr>
        <w:t>Citius</w:t>
      </w:r>
      <w:proofErr w:type="spellEnd"/>
      <w:r w:rsidR="00227186" w:rsidRPr="00AB3EE6">
        <w:rPr>
          <w:rFonts w:ascii="Times New Roman" w:hAnsi="Times New Roman" w:cs="Times New Roman"/>
          <w:sz w:val="24"/>
        </w:rPr>
        <w:t xml:space="preserve">, </w:t>
      </w:r>
      <w:proofErr w:type="spellStart"/>
      <w:r w:rsidR="00227186" w:rsidRPr="00AB3EE6">
        <w:rPr>
          <w:rFonts w:ascii="Times New Roman" w:hAnsi="Times New Roman" w:cs="Times New Roman"/>
          <w:sz w:val="24"/>
        </w:rPr>
        <w:t>Altius</w:t>
      </w:r>
      <w:proofErr w:type="spellEnd"/>
      <w:r w:rsidR="00227186" w:rsidRPr="00AB3EE6">
        <w:rPr>
          <w:rFonts w:ascii="Times New Roman" w:hAnsi="Times New Roman" w:cs="Times New Roman"/>
          <w:sz w:val="24"/>
        </w:rPr>
        <w:t xml:space="preserve">, </w:t>
      </w:r>
      <w:proofErr w:type="spellStart"/>
      <w:r w:rsidR="00227186" w:rsidRPr="00AB3EE6">
        <w:rPr>
          <w:rFonts w:ascii="Times New Roman" w:hAnsi="Times New Roman" w:cs="Times New Roman"/>
          <w:sz w:val="24"/>
        </w:rPr>
        <w:t>Fortius</w:t>
      </w:r>
      <w:proofErr w:type="spellEnd"/>
      <w:r w:rsidR="00227186" w:rsidRPr="00AB3EE6">
        <w:rPr>
          <w:rFonts w:ascii="Times New Roman" w:hAnsi="Times New Roman" w:cs="Times New Roman"/>
          <w:sz w:val="24"/>
        </w:rPr>
        <w:t>’, meaning ‘Faster, Higher, Stronger’, is a symbol across the world, many organisations misunderstand the whole concept of naturally enhancing the human body, instead they turn to technology providers to produce lighter javelins, swimsuits that produce less drag and skiers who through technology have learned how to alter their shape to reduce wind resistance, giving them an advantage (</w:t>
      </w:r>
      <w:proofErr w:type="spellStart"/>
      <w:r w:rsidR="00227186" w:rsidRPr="00AB3EE6">
        <w:rPr>
          <w:rFonts w:ascii="Times New Roman" w:hAnsi="Times New Roman" w:cs="Times New Roman"/>
          <w:sz w:val="24"/>
        </w:rPr>
        <w:t>Loland</w:t>
      </w:r>
      <w:proofErr w:type="spellEnd"/>
      <w:r w:rsidR="00227186" w:rsidRPr="00AB3EE6">
        <w:rPr>
          <w:rFonts w:ascii="Times New Roman" w:hAnsi="Times New Roman" w:cs="Times New Roman"/>
          <w:sz w:val="24"/>
        </w:rPr>
        <w:t xml:space="preserve">, 2009). Sport therefore is no longer only about how naturally talented you are, athletes now rely on the advances that technology has made to increase their sporting performance, what they lack in one area of their sport, they can make up for </w:t>
      </w:r>
      <w:r w:rsidR="003A332E" w:rsidRPr="00AB3EE6">
        <w:rPr>
          <w:rFonts w:ascii="Times New Roman" w:hAnsi="Times New Roman" w:cs="Times New Roman"/>
          <w:sz w:val="24"/>
        </w:rPr>
        <w:t>through enhancing technologies.</w:t>
      </w:r>
      <w:r w:rsidR="009549CA" w:rsidRPr="00AB3EE6">
        <w:rPr>
          <w:rFonts w:ascii="Times New Roman" w:hAnsi="Times New Roman" w:cs="Times New Roman"/>
          <w:sz w:val="24"/>
        </w:rPr>
        <w:t xml:space="preserve"> This analysis of published work </w:t>
      </w:r>
      <w:r w:rsidR="00635851" w:rsidRPr="00AB3EE6">
        <w:rPr>
          <w:rFonts w:ascii="Times New Roman" w:hAnsi="Times New Roman" w:cs="Times New Roman"/>
          <w:sz w:val="24"/>
        </w:rPr>
        <w:t>considers</w:t>
      </w:r>
      <w:r w:rsidR="009549CA" w:rsidRPr="00AB3EE6">
        <w:rPr>
          <w:rFonts w:ascii="Times New Roman" w:hAnsi="Times New Roman" w:cs="Times New Roman"/>
          <w:sz w:val="24"/>
        </w:rPr>
        <w:t xml:space="preserve"> the implications and applications of sport enhancing technology, the ethical view of using it in sports</w:t>
      </w:r>
      <w:r w:rsidR="00734C53" w:rsidRPr="00AB3EE6">
        <w:rPr>
          <w:rFonts w:ascii="Times New Roman" w:hAnsi="Times New Roman" w:cs="Times New Roman"/>
          <w:sz w:val="24"/>
        </w:rPr>
        <w:t xml:space="preserve"> and the positive and negative effects, if any, that technology plays in elite sport.</w:t>
      </w:r>
    </w:p>
    <w:p w:rsidR="005F4783" w:rsidRPr="00AB3EE6" w:rsidRDefault="005F4783" w:rsidP="00AB3EE6">
      <w:pPr>
        <w:spacing w:line="360" w:lineRule="auto"/>
        <w:rPr>
          <w:rFonts w:ascii="Times New Roman" w:hAnsi="Times New Roman" w:cs="Times New Roman"/>
          <w:sz w:val="24"/>
        </w:rPr>
      </w:pPr>
    </w:p>
    <w:p w:rsidR="005F4783" w:rsidRPr="00AB3EE6" w:rsidRDefault="005F4783" w:rsidP="00AB3EE6">
      <w:pPr>
        <w:spacing w:line="360" w:lineRule="auto"/>
        <w:rPr>
          <w:rFonts w:ascii="Times New Roman" w:hAnsi="Times New Roman" w:cs="Times New Roman"/>
          <w:sz w:val="28"/>
          <w:u w:val="single"/>
        </w:rPr>
      </w:pPr>
      <w:r w:rsidRPr="00AB3EE6">
        <w:rPr>
          <w:rFonts w:ascii="Times New Roman" w:hAnsi="Times New Roman" w:cs="Times New Roman"/>
          <w:sz w:val="28"/>
          <w:u w:val="single"/>
        </w:rPr>
        <w:t xml:space="preserve">A brief history of </w:t>
      </w:r>
      <w:r w:rsidR="00A35B74" w:rsidRPr="00AB3EE6">
        <w:rPr>
          <w:rFonts w:ascii="Times New Roman" w:hAnsi="Times New Roman" w:cs="Times New Roman"/>
          <w:sz w:val="28"/>
          <w:u w:val="single"/>
        </w:rPr>
        <w:t xml:space="preserve">the </w:t>
      </w:r>
      <w:r w:rsidRPr="00AB3EE6">
        <w:rPr>
          <w:rFonts w:ascii="Times New Roman" w:hAnsi="Times New Roman" w:cs="Times New Roman"/>
          <w:sz w:val="28"/>
          <w:u w:val="single"/>
        </w:rPr>
        <w:t>technolog</w:t>
      </w:r>
      <w:r w:rsidR="000963AC" w:rsidRPr="00AB3EE6">
        <w:rPr>
          <w:rFonts w:ascii="Times New Roman" w:hAnsi="Times New Roman" w:cs="Times New Roman"/>
          <w:sz w:val="28"/>
          <w:u w:val="single"/>
        </w:rPr>
        <w:t>ical advancements</w:t>
      </w:r>
      <w:r w:rsidRPr="00AB3EE6">
        <w:rPr>
          <w:rFonts w:ascii="Times New Roman" w:hAnsi="Times New Roman" w:cs="Times New Roman"/>
          <w:sz w:val="28"/>
          <w:u w:val="single"/>
        </w:rPr>
        <w:t xml:space="preserve"> in sport</w:t>
      </w:r>
    </w:p>
    <w:p w:rsidR="008659B3" w:rsidRPr="00AB3EE6" w:rsidRDefault="00212ADE" w:rsidP="00AB3EE6">
      <w:pPr>
        <w:spacing w:line="360" w:lineRule="auto"/>
        <w:rPr>
          <w:rFonts w:ascii="Times New Roman" w:hAnsi="Times New Roman" w:cs="Times New Roman"/>
          <w:sz w:val="24"/>
        </w:rPr>
      </w:pPr>
      <w:r w:rsidRPr="00AB3EE6">
        <w:rPr>
          <w:rFonts w:ascii="Times New Roman" w:hAnsi="Times New Roman" w:cs="Times New Roman"/>
          <w:sz w:val="24"/>
        </w:rPr>
        <w:t xml:space="preserve">    </w:t>
      </w:r>
      <w:r w:rsidR="008431FF" w:rsidRPr="00AB3EE6">
        <w:rPr>
          <w:rFonts w:ascii="Times New Roman" w:hAnsi="Times New Roman" w:cs="Times New Roman"/>
          <w:sz w:val="24"/>
        </w:rPr>
        <w:t>Technology, as already mentioned, has made a big rise in sport over th</w:t>
      </w:r>
      <w:r w:rsidR="007A7F12" w:rsidRPr="00AB3EE6">
        <w:rPr>
          <w:rFonts w:ascii="Times New Roman" w:hAnsi="Times New Roman" w:cs="Times New Roman"/>
          <w:sz w:val="24"/>
        </w:rPr>
        <w:t>e</w:t>
      </w:r>
      <w:r w:rsidR="008431FF" w:rsidRPr="00AB3EE6">
        <w:rPr>
          <w:rFonts w:ascii="Times New Roman" w:hAnsi="Times New Roman" w:cs="Times New Roman"/>
          <w:sz w:val="24"/>
        </w:rPr>
        <w:t xml:space="preserve"> past few decades, with big impact</w:t>
      </w:r>
      <w:r w:rsidR="007A7F12" w:rsidRPr="00AB3EE6">
        <w:rPr>
          <w:rFonts w:ascii="Times New Roman" w:hAnsi="Times New Roman" w:cs="Times New Roman"/>
          <w:sz w:val="24"/>
        </w:rPr>
        <w:t>s at</w:t>
      </w:r>
      <w:r w:rsidR="008431FF" w:rsidRPr="00AB3EE6">
        <w:rPr>
          <w:rFonts w:ascii="Times New Roman" w:hAnsi="Times New Roman" w:cs="Times New Roman"/>
          <w:sz w:val="24"/>
        </w:rPr>
        <w:t xml:space="preserve"> elite </w:t>
      </w:r>
      <w:r w:rsidR="007A7F12" w:rsidRPr="00AB3EE6">
        <w:rPr>
          <w:rFonts w:ascii="Times New Roman" w:hAnsi="Times New Roman" w:cs="Times New Roman"/>
          <w:sz w:val="24"/>
        </w:rPr>
        <w:t>level</w:t>
      </w:r>
      <w:r w:rsidR="008431FF" w:rsidRPr="00AB3EE6">
        <w:rPr>
          <w:rFonts w:ascii="Times New Roman" w:hAnsi="Times New Roman" w:cs="Times New Roman"/>
          <w:sz w:val="24"/>
        </w:rPr>
        <w:t xml:space="preserve">. </w:t>
      </w:r>
      <w:proofErr w:type="spellStart"/>
      <w:r w:rsidR="000963AC" w:rsidRPr="00AB3EE6">
        <w:rPr>
          <w:rFonts w:ascii="Times New Roman" w:hAnsi="Times New Roman" w:cs="Times New Roman"/>
          <w:sz w:val="24"/>
        </w:rPr>
        <w:t>Anniss</w:t>
      </w:r>
      <w:proofErr w:type="spellEnd"/>
      <w:r w:rsidR="000963AC" w:rsidRPr="00AB3EE6">
        <w:rPr>
          <w:rFonts w:ascii="Times New Roman" w:hAnsi="Times New Roman" w:cs="Times New Roman"/>
          <w:sz w:val="24"/>
        </w:rPr>
        <w:t xml:space="preserve"> (201</w:t>
      </w:r>
      <w:r w:rsidR="00132733" w:rsidRPr="00AB3EE6">
        <w:rPr>
          <w:rFonts w:ascii="Times New Roman" w:hAnsi="Times New Roman" w:cs="Times New Roman"/>
          <w:sz w:val="24"/>
        </w:rPr>
        <w:t>5</w:t>
      </w:r>
      <w:r w:rsidR="000963AC" w:rsidRPr="00AB3EE6">
        <w:rPr>
          <w:rFonts w:ascii="Times New Roman" w:hAnsi="Times New Roman" w:cs="Times New Roman"/>
          <w:sz w:val="24"/>
        </w:rPr>
        <w:t xml:space="preserve">) in his book ‘The Impact of Technology in Sport’ </w:t>
      </w:r>
      <w:r w:rsidR="00885423" w:rsidRPr="00AB3EE6">
        <w:rPr>
          <w:rFonts w:ascii="Times New Roman" w:hAnsi="Times New Roman" w:cs="Times New Roman"/>
          <w:sz w:val="24"/>
        </w:rPr>
        <w:t xml:space="preserve">gives us information on the history of technology in sport. From his work, we find out that in 1901, Frank Bryan introduced the rubber side of a table tennis bat, allowing athletes to put spin on the ball, this giving table tennis it’s standing of an athletic, elite sport. Modern sports medicine is born in 1913 in Germany, giving birth to the first laboratory for athletic performance. 1939 brought about the invention of American football helmets, with </w:t>
      </w:r>
      <w:r w:rsidR="007B14AB" w:rsidRPr="00AB3EE6">
        <w:rPr>
          <w:rFonts w:ascii="Times New Roman" w:hAnsi="Times New Roman" w:cs="Times New Roman"/>
          <w:sz w:val="24"/>
        </w:rPr>
        <w:t xml:space="preserve">the first </w:t>
      </w:r>
      <w:r w:rsidR="00885423" w:rsidRPr="00AB3EE6">
        <w:rPr>
          <w:rFonts w:ascii="Times New Roman" w:hAnsi="Times New Roman" w:cs="Times New Roman"/>
          <w:sz w:val="24"/>
        </w:rPr>
        <w:t>video replay</w:t>
      </w:r>
      <w:r w:rsidR="00E444A3" w:rsidRPr="00AB3EE6">
        <w:rPr>
          <w:rFonts w:ascii="Times New Roman" w:hAnsi="Times New Roman" w:cs="Times New Roman"/>
          <w:sz w:val="24"/>
        </w:rPr>
        <w:t xml:space="preserve"> being introduced into the sport 22 years later</w:t>
      </w:r>
      <w:r w:rsidR="007B14AB" w:rsidRPr="00AB3EE6">
        <w:rPr>
          <w:rFonts w:ascii="Times New Roman" w:hAnsi="Times New Roman" w:cs="Times New Roman"/>
          <w:sz w:val="24"/>
        </w:rPr>
        <w:t xml:space="preserve"> in 1961</w:t>
      </w:r>
      <w:r w:rsidR="00E444A3" w:rsidRPr="00AB3EE6">
        <w:rPr>
          <w:rFonts w:ascii="Times New Roman" w:hAnsi="Times New Roman" w:cs="Times New Roman"/>
          <w:sz w:val="24"/>
        </w:rPr>
        <w:t>.</w:t>
      </w:r>
      <w:r w:rsidR="007B14AB" w:rsidRPr="00AB3EE6">
        <w:rPr>
          <w:rFonts w:ascii="Times New Roman" w:hAnsi="Times New Roman" w:cs="Times New Roman"/>
          <w:sz w:val="24"/>
        </w:rPr>
        <w:t xml:space="preserve"> Two years later the very first instant replay was played by CBS.</w:t>
      </w:r>
      <w:r w:rsidR="00E444A3" w:rsidRPr="00AB3EE6">
        <w:rPr>
          <w:rFonts w:ascii="Times New Roman" w:hAnsi="Times New Roman" w:cs="Times New Roman"/>
          <w:sz w:val="24"/>
        </w:rPr>
        <w:t xml:space="preserve"> </w:t>
      </w:r>
      <w:r w:rsidR="004F2AE6" w:rsidRPr="00AB3EE6">
        <w:rPr>
          <w:rFonts w:ascii="Times New Roman" w:hAnsi="Times New Roman" w:cs="Times New Roman"/>
          <w:sz w:val="24"/>
        </w:rPr>
        <w:t>In</w:t>
      </w:r>
      <w:r w:rsidR="00585861" w:rsidRPr="00AB3EE6">
        <w:rPr>
          <w:rFonts w:ascii="Times New Roman" w:hAnsi="Times New Roman" w:cs="Times New Roman"/>
          <w:sz w:val="24"/>
        </w:rPr>
        <w:t xml:space="preserve"> 1967</w:t>
      </w:r>
      <w:r w:rsidR="004F2AE6" w:rsidRPr="00AB3EE6">
        <w:rPr>
          <w:rFonts w:ascii="Times New Roman" w:hAnsi="Times New Roman" w:cs="Times New Roman"/>
          <w:sz w:val="24"/>
        </w:rPr>
        <w:t xml:space="preserve">, Wilson releases the T2000, the first tennis racquet produced with a metal frame. 1970 brought about the advancements of aluminium bats in baseball, although they were banned four years later due to fears over health and safety. </w:t>
      </w:r>
      <w:proofErr w:type="spellStart"/>
      <w:r w:rsidR="004F2AE6" w:rsidRPr="00AB3EE6">
        <w:rPr>
          <w:rFonts w:ascii="Times New Roman" w:hAnsi="Times New Roman" w:cs="Times New Roman"/>
          <w:sz w:val="24"/>
        </w:rPr>
        <w:t>Litwhiler</w:t>
      </w:r>
      <w:proofErr w:type="spellEnd"/>
      <w:r w:rsidR="004F2AE6" w:rsidRPr="00AB3EE6">
        <w:rPr>
          <w:rFonts w:ascii="Times New Roman" w:hAnsi="Times New Roman" w:cs="Times New Roman"/>
          <w:sz w:val="24"/>
        </w:rPr>
        <w:t xml:space="preserve"> and Paulson developed the first baseball radar gun which </w:t>
      </w:r>
      <w:r w:rsidR="00C73865" w:rsidRPr="00AB3EE6">
        <w:rPr>
          <w:rFonts w:ascii="Times New Roman" w:hAnsi="Times New Roman" w:cs="Times New Roman"/>
          <w:sz w:val="24"/>
        </w:rPr>
        <w:t xml:space="preserve">measures the speed of hits pitches and throws in 1975. In 1980 a graphite (composite) tennis racquet was unveiled by Dunlop, proving to be popular with professionals. Due to a world record javelin throw of 104.8 meters in 1984 by Uwe </w:t>
      </w:r>
      <w:proofErr w:type="spellStart"/>
      <w:r w:rsidR="00C73865" w:rsidRPr="00AB3EE6">
        <w:rPr>
          <w:rFonts w:ascii="Times New Roman" w:hAnsi="Times New Roman" w:cs="Times New Roman"/>
          <w:sz w:val="24"/>
        </w:rPr>
        <w:t>Hohn’s</w:t>
      </w:r>
      <w:proofErr w:type="spellEnd"/>
      <w:r w:rsidR="00C73865" w:rsidRPr="00AB3EE6">
        <w:rPr>
          <w:rFonts w:ascii="Times New Roman" w:hAnsi="Times New Roman" w:cs="Times New Roman"/>
          <w:sz w:val="24"/>
        </w:rPr>
        <w:t xml:space="preserve">, all javelins were ordered to be redesigned to be shorter in 1986 by the International Associations of Athletics Federations. </w:t>
      </w:r>
      <w:proofErr w:type="spellStart"/>
      <w:r w:rsidR="00C73865" w:rsidRPr="00AB3EE6">
        <w:rPr>
          <w:rFonts w:ascii="Times New Roman" w:hAnsi="Times New Roman" w:cs="Times New Roman"/>
          <w:sz w:val="24"/>
        </w:rPr>
        <w:t>ProZone</w:t>
      </w:r>
      <w:proofErr w:type="spellEnd"/>
      <w:r w:rsidR="00C73865" w:rsidRPr="00AB3EE6">
        <w:rPr>
          <w:rFonts w:ascii="Times New Roman" w:hAnsi="Times New Roman" w:cs="Times New Roman"/>
          <w:sz w:val="24"/>
        </w:rPr>
        <w:t xml:space="preserve">, an analytical system for football matches goes on sale for the first time in 1998. </w:t>
      </w:r>
      <w:r w:rsidR="00575641" w:rsidRPr="00AB3EE6">
        <w:rPr>
          <w:rFonts w:ascii="Times New Roman" w:hAnsi="Times New Roman" w:cs="Times New Roman"/>
          <w:sz w:val="24"/>
        </w:rPr>
        <w:t xml:space="preserve">In 1999 </w:t>
      </w:r>
      <w:r w:rsidR="00AC47A1" w:rsidRPr="00AB3EE6">
        <w:rPr>
          <w:rFonts w:ascii="Times New Roman" w:hAnsi="Times New Roman" w:cs="Times New Roman"/>
          <w:sz w:val="24"/>
        </w:rPr>
        <w:t xml:space="preserve">an all carbon fibre framed bike won the Tour de France, although it’s rider Lance Armstrong did confess to using performance enhancing drugs, carbon fibre frames are now a strong favourite amongst cyclists for their strong but lightweight properties. In 2000 the Union </w:t>
      </w:r>
      <w:proofErr w:type="spellStart"/>
      <w:r w:rsidR="00AC47A1" w:rsidRPr="00AB3EE6">
        <w:rPr>
          <w:rFonts w:ascii="Times New Roman" w:hAnsi="Times New Roman" w:cs="Times New Roman"/>
          <w:sz w:val="24"/>
        </w:rPr>
        <w:t>Cycliste</w:t>
      </w:r>
      <w:proofErr w:type="spellEnd"/>
      <w:r w:rsidR="00AC47A1" w:rsidRPr="00AB3EE6">
        <w:rPr>
          <w:rFonts w:ascii="Times New Roman" w:hAnsi="Times New Roman" w:cs="Times New Roman"/>
          <w:sz w:val="24"/>
        </w:rPr>
        <w:t xml:space="preserve"> Internationale (UC</w:t>
      </w:r>
      <w:r w:rsidR="000F74F9" w:rsidRPr="00AB3EE6">
        <w:rPr>
          <w:rFonts w:ascii="Times New Roman" w:hAnsi="Times New Roman" w:cs="Times New Roman"/>
          <w:sz w:val="24"/>
        </w:rPr>
        <w:t>I</w:t>
      </w:r>
      <w:r w:rsidR="00AC47A1" w:rsidRPr="00AB3EE6">
        <w:rPr>
          <w:rFonts w:ascii="Times New Roman" w:hAnsi="Times New Roman" w:cs="Times New Roman"/>
          <w:sz w:val="24"/>
        </w:rPr>
        <w:t xml:space="preserve">) decided to change the rules of their Hour Record, </w:t>
      </w:r>
      <w:r w:rsidR="000C2FB8" w:rsidRPr="00AB3EE6">
        <w:rPr>
          <w:rFonts w:ascii="Times New Roman" w:hAnsi="Times New Roman" w:cs="Times New Roman"/>
          <w:sz w:val="24"/>
        </w:rPr>
        <w:t>the</w:t>
      </w:r>
      <w:r w:rsidR="00AC47A1" w:rsidRPr="00AB3EE6">
        <w:rPr>
          <w:rFonts w:ascii="Times New Roman" w:hAnsi="Times New Roman" w:cs="Times New Roman"/>
          <w:sz w:val="24"/>
        </w:rPr>
        <w:t xml:space="preserve"> mo</w:t>
      </w:r>
      <w:r w:rsidR="000C2FB8" w:rsidRPr="00AB3EE6">
        <w:rPr>
          <w:rFonts w:ascii="Times New Roman" w:hAnsi="Times New Roman" w:cs="Times New Roman"/>
          <w:sz w:val="24"/>
        </w:rPr>
        <w:t xml:space="preserve">st sought-after record in the sport of cycling due to the efforts of Boardman and </w:t>
      </w:r>
      <w:proofErr w:type="spellStart"/>
      <w:r w:rsidR="000C2FB8" w:rsidRPr="00AB3EE6">
        <w:rPr>
          <w:rFonts w:ascii="Times New Roman" w:hAnsi="Times New Roman" w:cs="Times New Roman"/>
          <w:sz w:val="24"/>
        </w:rPr>
        <w:t>Obree</w:t>
      </w:r>
      <w:proofErr w:type="spellEnd"/>
      <w:r w:rsidR="000C2FB8" w:rsidRPr="00AB3EE6">
        <w:rPr>
          <w:rFonts w:ascii="Times New Roman" w:hAnsi="Times New Roman" w:cs="Times New Roman"/>
          <w:sz w:val="24"/>
        </w:rPr>
        <w:t xml:space="preserve"> who broke the record with ease using high tech, streamlined bikes whilst using adapted aerodynamic riding positions. The UC</w:t>
      </w:r>
      <w:r w:rsidR="000F74F9" w:rsidRPr="00AB3EE6">
        <w:rPr>
          <w:rFonts w:ascii="Times New Roman" w:hAnsi="Times New Roman" w:cs="Times New Roman"/>
          <w:sz w:val="24"/>
        </w:rPr>
        <w:t>I</w:t>
      </w:r>
      <w:r w:rsidR="000C2FB8" w:rsidRPr="00AB3EE6">
        <w:rPr>
          <w:rFonts w:ascii="Times New Roman" w:hAnsi="Times New Roman" w:cs="Times New Roman"/>
          <w:sz w:val="24"/>
        </w:rPr>
        <w:t xml:space="preserve"> therefore split the record into two separate records; the best human effort, this category allowed riders to use advanced and modified bikes, and the athlete record for those who rode normal bikes</w:t>
      </w:r>
      <w:r w:rsidR="00B614A6" w:rsidRPr="00AB3EE6">
        <w:rPr>
          <w:rFonts w:ascii="Times New Roman" w:hAnsi="Times New Roman" w:cs="Times New Roman"/>
          <w:sz w:val="24"/>
        </w:rPr>
        <w:t xml:space="preserve">. In 2001, </w:t>
      </w:r>
      <w:r w:rsidR="000F74F9" w:rsidRPr="00AB3EE6">
        <w:rPr>
          <w:rFonts w:ascii="Times New Roman" w:hAnsi="Times New Roman" w:cs="Times New Roman"/>
          <w:sz w:val="24"/>
        </w:rPr>
        <w:t xml:space="preserve">Dr. </w:t>
      </w:r>
      <w:r w:rsidR="00B614A6" w:rsidRPr="00AB3EE6">
        <w:rPr>
          <w:rFonts w:ascii="Times New Roman" w:hAnsi="Times New Roman" w:cs="Times New Roman"/>
          <w:sz w:val="24"/>
        </w:rPr>
        <w:t>Paul Hawkins</w:t>
      </w:r>
      <w:r w:rsidR="000F74F9" w:rsidRPr="00AB3EE6">
        <w:rPr>
          <w:rFonts w:ascii="Times New Roman" w:hAnsi="Times New Roman" w:cs="Times New Roman"/>
          <w:sz w:val="24"/>
        </w:rPr>
        <w:t xml:space="preserve">, a mathematician, developed ‘Hawkeye’, a ball tracking system first used in the Ashes between England and Australia. A year later, Hawkeye was introduced to tennis. Over the years, Hawkeye has been integrated into football in the form of goal-line technology in 2013, </w:t>
      </w:r>
      <w:r w:rsidR="004243C0" w:rsidRPr="00AB3EE6">
        <w:rPr>
          <w:rFonts w:ascii="Times New Roman" w:hAnsi="Times New Roman" w:cs="Times New Roman"/>
          <w:sz w:val="24"/>
        </w:rPr>
        <w:t xml:space="preserve">snooker during the 2007 World Snooker Championships, it was later introduced in Ireland for Gaelic games by the GAA in 2013, in the same year Australian football adopted the ball </w:t>
      </w:r>
      <w:r w:rsidR="004243C0" w:rsidRPr="00AB3EE6">
        <w:rPr>
          <w:rFonts w:ascii="Times New Roman" w:hAnsi="Times New Roman" w:cs="Times New Roman"/>
          <w:sz w:val="24"/>
        </w:rPr>
        <w:lastRenderedPageBreak/>
        <w:t>tracking system and just a year later it was introduced into badminton.</w:t>
      </w:r>
      <w:r w:rsidR="008659B3" w:rsidRPr="00AB3EE6">
        <w:rPr>
          <w:rFonts w:ascii="Times New Roman" w:hAnsi="Times New Roman" w:cs="Times New Roman"/>
          <w:sz w:val="24"/>
        </w:rPr>
        <w:t xml:space="preserve"> </w:t>
      </w:r>
      <w:r w:rsidR="00132733" w:rsidRPr="00AB3EE6">
        <w:rPr>
          <w:rFonts w:ascii="Times New Roman" w:hAnsi="Times New Roman" w:cs="Times New Roman"/>
          <w:sz w:val="24"/>
        </w:rPr>
        <w:t>(</w:t>
      </w:r>
      <w:r w:rsidR="00ED340C" w:rsidRPr="00AB3EE6">
        <w:rPr>
          <w:rFonts w:ascii="Times New Roman" w:hAnsi="Times New Roman" w:cs="Times New Roman"/>
          <w:sz w:val="24"/>
        </w:rPr>
        <w:t xml:space="preserve">ICC, 2001; Carlisle, 2011; FIFA, 2013; </w:t>
      </w:r>
      <w:proofErr w:type="spellStart"/>
      <w:r w:rsidR="00132733" w:rsidRPr="00AB3EE6">
        <w:rPr>
          <w:rFonts w:ascii="Times New Roman" w:hAnsi="Times New Roman" w:cs="Times New Roman"/>
          <w:sz w:val="24"/>
        </w:rPr>
        <w:t>Anniss</w:t>
      </w:r>
      <w:proofErr w:type="spellEnd"/>
      <w:r w:rsidR="00132733" w:rsidRPr="00AB3EE6">
        <w:rPr>
          <w:rFonts w:ascii="Times New Roman" w:hAnsi="Times New Roman" w:cs="Times New Roman"/>
          <w:sz w:val="24"/>
        </w:rPr>
        <w:t>, 2015</w:t>
      </w:r>
      <w:r w:rsidR="00ED340C" w:rsidRPr="00AB3EE6">
        <w:rPr>
          <w:rFonts w:ascii="Times New Roman" w:hAnsi="Times New Roman" w:cs="Times New Roman"/>
          <w:sz w:val="24"/>
        </w:rPr>
        <w:t>).</w:t>
      </w:r>
    </w:p>
    <w:p w:rsidR="00664DB0" w:rsidRPr="00AB3EE6" w:rsidRDefault="00664DB0" w:rsidP="00AB3EE6">
      <w:pPr>
        <w:spacing w:line="360" w:lineRule="auto"/>
        <w:rPr>
          <w:rFonts w:ascii="Times New Roman" w:hAnsi="Times New Roman" w:cs="Times New Roman"/>
          <w:sz w:val="24"/>
        </w:rPr>
      </w:pPr>
    </w:p>
    <w:p w:rsidR="008E5F0A" w:rsidRPr="00AB3EE6" w:rsidRDefault="008E5F0A" w:rsidP="00AB3EE6">
      <w:pPr>
        <w:spacing w:line="360" w:lineRule="auto"/>
        <w:rPr>
          <w:rFonts w:ascii="Times New Roman" w:hAnsi="Times New Roman" w:cs="Times New Roman"/>
          <w:sz w:val="24"/>
        </w:rPr>
      </w:pPr>
      <w:r w:rsidRPr="00AB3EE6">
        <w:rPr>
          <w:rFonts w:ascii="Times New Roman" w:hAnsi="Times New Roman" w:cs="Times New Roman"/>
          <w:sz w:val="24"/>
        </w:rPr>
        <w:t xml:space="preserve">    </w:t>
      </w:r>
      <w:r w:rsidR="00913BA9" w:rsidRPr="00AB3EE6">
        <w:rPr>
          <w:rFonts w:ascii="Times New Roman" w:hAnsi="Times New Roman" w:cs="Times New Roman"/>
          <w:sz w:val="24"/>
        </w:rPr>
        <w:t xml:space="preserve">Technology </w:t>
      </w:r>
      <w:r w:rsidR="00F90CAA" w:rsidRPr="00AB3EE6">
        <w:rPr>
          <w:rFonts w:ascii="Times New Roman" w:hAnsi="Times New Roman" w:cs="Times New Roman"/>
          <w:sz w:val="24"/>
        </w:rPr>
        <w:t>plays a crucial role in the industry of elite</w:t>
      </w:r>
      <w:r w:rsidR="003A332E" w:rsidRPr="00AB3EE6">
        <w:rPr>
          <w:rFonts w:ascii="Times New Roman" w:hAnsi="Times New Roman" w:cs="Times New Roman"/>
          <w:sz w:val="24"/>
        </w:rPr>
        <w:t xml:space="preserve"> sports</w:t>
      </w:r>
      <w:r w:rsidR="00F90CAA" w:rsidRPr="00AB3EE6">
        <w:rPr>
          <w:rFonts w:ascii="Times New Roman" w:hAnsi="Times New Roman" w:cs="Times New Roman"/>
          <w:sz w:val="24"/>
        </w:rPr>
        <w:t>; and although the use of technology is perceived as negative</w:t>
      </w:r>
      <w:r w:rsidR="003A332E" w:rsidRPr="00AB3EE6">
        <w:rPr>
          <w:rFonts w:ascii="Times New Roman" w:hAnsi="Times New Roman" w:cs="Times New Roman"/>
          <w:sz w:val="24"/>
        </w:rPr>
        <w:t xml:space="preserve">, there have been some unique, lifesaving developments that counteract the negatives that are produced from relying on technology. Tiles and </w:t>
      </w:r>
      <w:proofErr w:type="spellStart"/>
      <w:r w:rsidR="003A332E" w:rsidRPr="00AB3EE6">
        <w:rPr>
          <w:rFonts w:ascii="Times New Roman" w:hAnsi="Times New Roman" w:cs="Times New Roman"/>
          <w:sz w:val="24"/>
        </w:rPr>
        <w:t>Oberdieck</w:t>
      </w:r>
      <w:proofErr w:type="spellEnd"/>
      <w:r w:rsidR="003A332E" w:rsidRPr="00AB3EE6">
        <w:rPr>
          <w:rFonts w:ascii="Times New Roman" w:hAnsi="Times New Roman" w:cs="Times New Roman"/>
          <w:sz w:val="24"/>
        </w:rPr>
        <w:t xml:space="preserve"> (1993) shared how they perceived and understood the uses of technology; “…. material devices designed and manufactured to make existing human activities easier or to make possible activities which people have dreamt of engaging in but to which they are not biologically adapted". The </w:t>
      </w:r>
      <w:r w:rsidR="0084190A" w:rsidRPr="00AB3EE6">
        <w:rPr>
          <w:rFonts w:ascii="Times New Roman" w:hAnsi="Times New Roman" w:cs="Times New Roman"/>
          <w:sz w:val="24"/>
        </w:rPr>
        <w:t>idea that technology can be used to allow people to take part in activities that they are naturally not built for pos</w:t>
      </w:r>
      <w:r w:rsidR="00F90CAA" w:rsidRPr="00AB3EE6">
        <w:rPr>
          <w:rFonts w:ascii="Times New Roman" w:hAnsi="Times New Roman" w:cs="Times New Roman"/>
          <w:sz w:val="24"/>
        </w:rPr>
        <w:t>es</w:t>
      </w:r>
      <w:r w:rsidR="0084190A" w:rsidRPr="00AB3EE6">
        <w:rPr>
          <w:rFonts w:ascii="Times New Roman" w:hAnsi="Times New Roman" w:cs="Times New Roman"/>
          <w:sz w:val="24"/>
        </w:rPr>
        <w:t xml:space="preserve"> more problems than solutions. Sport, on times can be dangerous to the point where deaths occur. Allowing someone who is not physically built for this sport can cause breakages, muscular damages or worse. </w:t>
      </w:r>
    </w:p>
    <w:p w:rsidR="008E5F0A" w:rsidRPr="00AB3EE6" w:rsidRDefault="008E5F0A" w:rsidP="00AB3EE6">
      <w:pPr>
        <w:spacing w:line="360" w:lineRule="auto"/>
        <w:rPr>
          <w:rFonts w:ascii="Times New Roman" w:hAnsi="Times New Roman" w:cs="Times New Roman"/>
          <w:sz w:val="24"/>
        </w:rPr>
      </w:pPr>
    </w:p>
    <w:p w:rsidR="003A332E" w:rsidRPr="00AB3EE6" w:rsidRDefault="008E5F0A" w:rsidP="00AB3EE6">
      <w:pPr>
        <w:spacing w:line="360" w:lineRule="auto"/>
        <w:rPr>
          <w:rFonts w:ascii="Times New Roman" w:hAnsi="Times New Roman" w:cs="Times New Roman"/>
          <w:sz w:val="24"/>
        </w:rPr>
      </w:pPr>
      <w:r w:rsidRPr="00AB3EE6">
        <w:rPr>
          <w:rFonts w:ascii="Times New Roman" w:hAnsi="Times New Roman" w:cs="Times New Roman"/>
          <w:sz w:val="24"/>
        </w:rPr>
        <w:t xml:space="preserve">    </w:t>
      </w:r>
      <w:r w:rsidR="0084190A" w:rsidRPr="00AB3EE6">
        <w:rPr>
          <w:rFonts w:ascii="Times New Roman" w:hAnsi="Times New Roman" w:cs="Times New Roman"/>
          <w:sz w:val="24"/>
        </w:rPr>
        <w:t xml:space="preserve">As mentioned by </w:t>
      </w:r>
      <w:proofErr w:type="spellStart"/>
      <w:r w:rsidR="0084190A" w:rsidRPr="00AB3EE6">
        <w:rPr>
          <w:rFonts w:ascii="Times New Roman" w:hAnsi="Times New Roman" w:cs="Times New Roman"/>
          <w:sz w:val="24"/>
        </w:rPr>
        <w:t>Loland</w:t>
      </w:r>
      <w:proofErr w:type="spellEnd"/>
      <w:r w:rsidR="0084190A" w:rsidRPr="00AB3EE6">
        <w:rPr>
          <w:rFonts w:ascii="Times New Roman" w:hAnsi="Times New Roman" w:cs="Times New Roman"/>
          <w:sz w:val="24"/>
        </w:rPr>
        <w:t xml:space="preserve"> (2009), sport can be used in either a narrow or wide sense, just as technology is used. In the narrow sense we generally look at how sport refers to preparation, training and participation in competitions where physical abilities and skills are decisive for the outcome of that chosen sport. If we look at sport in the wider sense, we seem to include not just Olympic elite sports or competitive elite sports, but we include aerobic and outdoor recreational activities.</w:t>
      </w:r>
      <w:r w:rsidR="009D7BEC" w:rsidRPr="00AB3EE6">
        <w:rPr>
          <w:rFonts w:ascii="Times New Roman" w:hAnsi="Times New Roman" w:cs="Times New Roman"/>
          <w:sz w:val="24"/>
        </w:rPr>
        <w:t xml:space="preserve"> </w:t>
      </w:r>
    </w:p>
    <w:p w:rsidR="009D7BEC" w:rsidRPr="00AB3EE6" w:rsidRDefault="009D7BEC" w:rsidP="00AB3EE6">
      <w:pPr>
        <w:spacing w:line="360" w:lineRule="auto"/>
        <w:rPr>
          <w:rFonts w:ascii="Times New Roman" w:hAnsi="Times New Roman" w:cs="Times New Roman"/>
          <w:sz w:val="24"/>
        </w:rPr>
      </w:pPr>
    </w:p>
    <w:p w:rsidR="009D7BEC" w:rsidRPr="00AB3EE6" w:rsidRDefault="008E5F0A" w:rsidP="00AB3EE6">
      <w:pPr>
        <w:spacing w:line="360" w:lineRule="auto"/>
        <w:rPr>
          <w:rFonts w:ascii="Times New Roman" w:hAnsi="Times New Roman" w:cs="Times New Roman"/>
          <w:sz w:val="24"/>
        </w:rPr>
      </w:pPr>
      <w:r w:rsidRPr="00AB3EE6">
        <w:rPr>
          <w:rFonts w:ascii="Times New Roman" w:hAnsi="Times New Roman" w:cs="Times New Roman"/>
          <w:sz w:val="24"/>
        </w:rPr>
        <w:t xml:space="preserve">    </w:t>
      </w:r>
      <w:r w:rsidR="009D7BEC" w:rsidRPr="00AB3EE6">
        <w:rPr>
          <w:rFonts w:ascii="Times New Roman" w:hAnsi="Times New Roman" w:cs="Times New Roman"/>
          <w:sz w:val="24"/>
        </w:rPr>
        <w:t>The general advancement of technology has brought about new sports in which we now class as both ‘elite’ and ‘recreational’</w:t>
      </w:r>
      <w:r w:rsidRPr="00AB3EE6">
        <w:rPr>
          <w:rFonts w:ascii="Times New Roman" w:hAnsi="Times New Roman" w:cs="Times New Roman"/>
          <w:sz w:val="24"/>
        </w:rPr>
        <w:t>;</w:t>
      </w:r>
      <w:r w:rsidR="009D7BEC" w:rsidRPr="00AB3EE6">
        <w:rPr>
          <w:rFonts w:ascii="Times New Roman" w:hAnsi="Times New Roman" w:cs="Times New Roman"/>
          <w:sz w:val="24"/>
        </w:rPr>
        <w:t xml:space="preserve"> </w:t>
      </w:r>
      <w:r w:rsidRPr="00AB3EE6">
        <w:rPr>
          <w:rFonts w:ascii="Times New Roman" w:hAnsi="Times New Roman" w:cs="Times New Roman"/>
          <w:sz w:val="24"/>
        </w:rPr>
        <w:t>d</w:t>
      </w:r>
      <w:r w:rsidR="009D7BEC" w:rsidRPr="00AB3EE6">
        <w:rPr>
          <w:rFonts w:ascii="Times New Roman" w:hAnsi="Times New Roman" w:cs="Times New Roman"/>
          <w:sz w:val="24"/>
        </w:rPr>
        <w:t>ue to these advancements we now have ski’s, bikes, racing boats (</w:t>
      </w:r>
      <w:proofErr w:type="spellStart"/>
      <w:r w:rsidR="009D7BEC" w:rsidRPr="00AB3EE6">
        <w:rPr>
          <w:rFonts w:ascii="Times New Roman" w:hAnsi="Times New Roman" w:cs="Times New Roman"/>
          <w:sz w:val="24"/>
        </w:rPr>
        <w:t>Loland</w:t>
      </w:r>
      <w:proofErr w:type="spellEnd"/>
      <w:r w:rsidR="009D7BEC" w:rsidRPr="00AB3EE6">
        <w:rPr>
          <w:rFonts w:ascii="Times New Roman" w:hAnsi="Times New Roman" w:cs="Times New Roman"/>
          <w:sz w:val="24"/>
        </w:rPr>
        <w:t>, 2009) and other technologically advanced equipment</w:t>
      </w:r>
      <w:r w:rsidRPr="00AB3EE6">
        <w:rPr>
          <w:rFonts w:ascii="Times New Roman" w:hAnsi="Times New Roman" w:cs="Times New Roman"/>
          <w:sz w:val="24"/>
        </w:rPr>
        <w:t xml:space="preserve">. Technology can also be designed to prevent or reduce the risk of injury and protect against harm. Thanks to an increased cultural and social emphasis on the promotion of health and prevention of injury and illness, the goal of technology to aid in the prevention of harm </w:t>
      </w:r>
      <w:r w:rsidR="009549CA" w:rsidRPr="00AB3EE6">
        <w:rPr>
          <w:rFonts w:ascii="Times New Roman" w:hAnsi="Times New Roman" w:cs="Times New Roman"/>
          <w:sz w:val="24"/>
        </w:rPr>
        <w:t xml:space="preserve">through sports </w:t>
      </w:r>
      <w:r w:rsidRPr="00AB3EE6">
        <w:rPr>
          <w:rFonts w:ascii="Times New Roman" w:hAnsi="Times New Roman" w:cs="Times New Roman"/>
          <w:sz w:val="24"/>
        </w:rPr>
        <w:t>has been widely accepted and significant in the last few decades (Waddington, 2000). Examples include the safety releases on ski’s, the antivibration materials in tennis racquets and improved shock absorbers in running shoes.</w:t>
      </w:r>
      <w:r w:rsidR="00041D7B" w:rsidRPr="00AB3EE6">
        <w:rPr>
          <w:rFonts w:ascii="Times New Roman" w:hAnsi="Times New Roman" w:cs="Times New Roman"/>
          <w:sz w:val="24"/>
        </w:rPr>
        <w:t xml:space="preserve"> </w:t>
      </w:r>
      <w:r w:rsidR="009A5596" w:rsidRPr="00AB3EE6">
        <w:rPr>
          <w:rFonts w:ascii="Times New Roman" w:hAnsi="Times New Roman" w:cs="Times New Roman"/>
          <w:sz w:val="24"/>
        </w:rPr>
        <w:t xml:space="preserve">The use of training facilities, hypoxic tents, and training machines have all made significant impacts on elite sport. Due to these advances, </w:t>
      </w:r>
      <w:r w:rsidR="009A5596" w:rsidRPr="00AB3EE6">
        <w:rPr>
          <w:rFonts w:ascii="Times New Roman" w:hAnsi="Times New Roman" w:cs="Times New Roman"/>
          <w:sz w:val="24"/>
        </w:rPr>
        <w:lastRenderedPageBreak/>
        <w:t xml:space="preserve">training is both safer and easier for the athlete, reducing the risk of these athletes resorting to the use of performance enhancing drugs and doping as using these drugs contradicts the very “spirit of sport” as </w:t>
      </w:r>
      <w:r w:rsidR="009549CA" w:rsidRPr="00AB3EE6">
        <w:rPr>
          <w:rFonts w:ascii="Times New Roman" w:hAnsi="Times New Roman" w:cs="Times New Roman"/>
          <w:sz w:val="24"/>
        </w:rPr>
        <w:t>stated</w:t>
      </w:r>
      <w:r w:rsidR="009A5596" w:rsidRPr="00AB3EE6">
        <w:rPr>
          <w:rFonts w:ascii="Times New Roman" w:hAnsi="Times New Roman" w:cs="Times New Roman"/>
          <w:sz w:val="24"/>
        </w:rPr>
        <w:t xml:space="preserve"> by the World Anti-Doping Agency (2009).</w:t>
      </w:r>
      <w:r w:rsidR="009A5BE4" w:rsidRPr="00AB3EE6">
        <w:rPr>
          <w:rFonts w:ascii="Times New Roman" w:hAnsi="Times New Roman" w:cs="Times New Roman"/>
          <w:sz w:val="24"/>
        </w:rPr>
        <w:t xml:space="preserve"> </w:t>
      </w:r>
    </w:p>
    <w:p w:rsidR="00F90CAA" w:rsidRPr="00AB3EE6" w:rsidRDefault="00F90CAA" w:rsidP="00AB3EE6">
      <w:pPr>
        <w:spacing w:line="360" w:lineRule="auto"/>
        <w:rPr>
          <w:rFonts w:ascii="Times New Roman" w:hAnsi="Times New Roman" w:cs="Times New Roman"/>
          <w:sz w:val="24"/>
        </w:rPr>
      </w:pPr>
    </w:p>
    <w:p w:rsidR="00F90CAA" w:rsidRPr="00AB3EE6" w:rsidRDefault="00212ADE" w:rsidP="00AB3EE6">
      <w:pPr>
        <w:spacing w:line="360" w:lineRule="auto"/>
        <w:rPr>
          <w:rFonts w:ascii="Times New Roman" w:eastAsia="Times New Roman" w:hAnsi="Times New Roman" w:cs="Times New Roman"/>
          <w:sz w:val="24"/>
          <w:szCs w:val="24"/>
          <w:lang w:val="en-US" w:eastAsia="en-GB"/>
        </w:rPr>
      </w:pPr>
      <w:r w:rsidRPr="00AB3EE6">
        <w:rPr>
          <w:rFonts w:ascii="Times New Roman" w:hAnsi="Times New Roman" w:cs="Times New Roman"/>
          <w:sz w:val="24"/>
          <w:szCs w:val="24"/>
        </w:rPr>
        <w:t xml:space="preserve">    </w:t>
      </w:r>
      <w:r w:rsidR="00F90CAA" w:rsidRPr="00AB3EE6">
        <w:rPr>
          <w:rFonts w:ascii="Times New Roman" w:hAnsi="Times New Roman" w:cs="Times New Roman"/>
          <w:sz w:val="24"/>
          <w:szCs w:val="24"/>
        </w:rPr>
        <w:t xml:space="preserve">According to Sporteology (2017), on information they gathered on the numerous sports around the world, they produced a list of the top 10 most popular sports in the world based on 15 key analytical criteria; 1) </w:t>
      </w:r>
      <w:r w:rsidR="00F90CAA" w:rsidRPr="00AB3EE6">
        <w:rPr>
          <w:rFonts w:ascii="Times New Roman" w:eastAsia="Times New Roman" w:hAnsi="Times New Roman" w:cs="Times New Roman"/>
          <w:bCs/>
          <w:sz w:val="24"/>
          <w:szCs w:val="24"/>
          <w:lang w:val="en-US" w:eastAsia="en-GB"/>
        </w:rPr>
        <w:t>global fan base and audience,</w:t>
      </w:r>
      <w:r w:rsidR="00F90CAA" w:rsidRPr="00AB3EE6">
        <w:rPr>
          <w:rFonts w:ascii="Times New Roman" w:eastAsia="Times New Roman" w:hAnsi="Times New Roman" w:cs="Times New Roman"/>
          <w:sz w:val="24"/>
          <w:szCs w:val="24"/>
          <w:lang w:val="en-US" w:eastAsia="en-GB"/>
        </w:rPr>
        <w:t xml:space="preserve"> 2) </w:t>
      </w:r>
      <w:r w:rsidR="00F90CAA" w:rsidRPr="00AB3EE6">
        <w:rPr>
          <w:rFonts w:ascii="Times New Roman" w:eastAsia="Times New Roman" w:hAnsi="Times New Roman" w:cs="Times New Roman"/>
          <w:bCs/>
          <w:sz w:val="24"/>
          <w:szCs w:val="24"/>
          <w:lang w:val="en-US" w:eastAsia="en-GB"/>
        </w:rPr>
        <w:t>viewership on TV</w:t>
      </w:r>
      <w:r w:rsidR="00F90CAA" w:rsidRPr="00AB3EE6">
        <w:rPr>
          <w:rFonts w:ascii="Times New Roman" w:eastAsia="Times New Roman" w:hAnsi="Times New Roman" w:cs="Times New Roman"/>
          <w:sz w:val="24"/>
          <w:szCs w:val="24"/>
          <w:lang w:val="en-US" w:eastAsia="en-GB"/>
        </w:rPr>
        <w:t xml:space="preserve">, 3) </w:t>
      </w:r>
      <w:r w:rsidR="00F90CAA" w:rsidRPr="00AB3EE6">
        <w:rPr>
          <w:rFonts w:ascii="Times New Roman" w:eastAsia="Times New Roman" w:hAnsi="Times New Roman" w:cs="Times New Roman"/>
          <w:bCs/>
          <w:sz w:val="24"/>
          <w:szCs w:val="24"/>
          <w:lang w:val="en-US" w:eastAsia="en-GB"/>
        </w:rPr>
        <w:t>TV rights deals</w:t>
      </w:r>
      <w:r w:rsidR="00F90CAA" w:rsidRPr="00AB3EE6">
        <w:rPr>
          <w:rFonts w:ascii="Times New Roman" w:eastAsia="Times New Roman" w:hAnsi="Times New Roman" w:cs="Times New Roman"/>
          <w:sz w:val="24"/>
          <w:szCs w:val="24"/>
          <w:lang w:val="en-US" w:eastAsia="en-GB"/>
        </w:rPr>
        <w:t xml:space="preserve">, 4) </w:t>
      </w:r>
      <w:r w:rsidR="00F90CAA" w:rsidRPr="00AB3EE6">
        <w:rPr>
          <w:rFonts w:ascii="Times New Roman" w:eastAsia="Times New Roman" w:hAnsi="Times New Roman" w:cs="Times New Roman"/>
          <w:bCs/>
          <w:sz w:val="24"/>
          <w:szCs w:val="24"/>
          <w:lang w:val="en-US" w:eastAsia="en-GB"/>
        </w:rPr>
        <w:t>popularity on the Internet and presence on social media</w:t>
      </w:r>
      <w:r w:rsidR="00F90CAA" w:rsidRPr="00AB3EE6">
        <w:rPr>
          <w:rFonts w:ascii="Times New Roman" w:eastAsia="Times New Roman" w:hAnsi="Times New Roman" w:cs="Times New Roman"/>
          <w:sz w:val="24"/>
          <w:szCs w:val="24"/>
          <w:lang w:val="en-US" w:eastAsia="en-GB"/>
        </w:rPr>
        <w:t xml:space="preserve">, 5) </w:t>
      </w:r>
      <w:r w:rsidR="00F90CAA" w:rsidRPr="00AB3EE6">
        <w:rPr>
          <w:rFonts w:ascii="Times New Roman" w:eastAsia="Times New Roman" w:hAnsi="Times New Roman" w:cs="Times New Roman"/>
          <w:bCs/>
          <w:sz w:val="24"/>
          <w:szCs w:val="24"/>
          <w:lang w:val="en-US" w:eastAsia="en-GB"/>
        </w:rPr>
        <w:t>number of professional leagues in the World</w:t>
      </w:r>
      <w:r w:rsidR="00F90CAA" w:rsidRPr="00AB3EE6">
        <w:rPr>
          <w:rFonts w:ascii="Times New Roman" w:eastAsia="Times New Roman" w:hAnsi="Times New Roman" w:cs="Times New Roman"/>
          <w:sz w:val="24"/>
          <w:szCs w:val="24"/>
          <w:lang w:val="en-US" w:eastAsia="en-GB"/>
        </w:rPr>
        <w:t xml:space="preserve">, 6) </w:t>
      </w:r>
      <w:r w:rsidR="00F90CAA" w:rsidRPr="00AB3EE6">
        <w:rPr>
          <w:rFonts w:ascii="Times New Roman" w:eastAsia="Times New Roman" w:hAnsi="Times New Roman" w:cs="Times New Roman"/>
          <w:bCs/>
          <w:sz w:val="24"/>
          <w:szCs w:val="24"/>
          <w:lang w:val="en-US" w:eastAsia="en-GB"/>
        </w:rPr>
        <w:t>average salary of athletes in the top leagues</w:t>
      </w:r>
      <w:r w:rsidR="00F90CAA" w:rsidRPr="00AB3EE6">
        <w:rPr>
          <w:rFonts w:ascii="Times New Roman" w:eastAsia="Times New Roman" w:hAnsi="Times New Roman" w:cs="Times New Roman"/>
          <w:sz w:val="24"/>
          <w:szCs w:val="24"/>
          <w:lang w:val="en-US" w:eastAsia="en-GB"/>
        </w:rPr>
        <w:t>, 7) s</w:t>
      </w:r>
      <w:r w:rsidR="00F90CAA" w:rsidRPr="00AB3EE6">
        <w:rPr>
          <w:rFonts w:ascii="Times New Roman" w:eastAsia="Times New Roman" w:hAnsi="Times New Roman" w:cs="Times New Roman"/>
          <w:bCs/>
          <w:sz w:val="24"/>
          <w:szCs w:val="24"/>
          <w:lang w:val="en-US" w:eastAsia="en-GB"/>
        </w:rPr>
        <w:t>ponsorship deals</w:t>
      </w:r>
      <w:r w:rsidR="00F90CAA" w:rsidRPr="00AB3EE6">
        <w:rPr>
          <w:rFonts w:ascii="Times New Roman" w:eastAsia="Times New Roman" w:hAnsi="Times New Roman" w:cs="Times New Roman"/>
          <w:sz w:val="24"/>
          <w:szCs w:val="24"/>
          <w:lang w:val="en-US" w:eastAsia="en-GB"/>
        </w:rPr>
        <w:t xml:space="preserve">, 8) </w:t>
      </w:r>
      <w:r w:rsidR="00F90CAA" w:rsidRPr="00AB3EE6">
        <w:rPr>
          <w:rFonts w:ascii="Times New Roman" w:eastAsia="Times New Roman" w:hAnsi="Times New Roman" w:cs="Times New Roman"/>
          <w:bCs/>
          <w:sz w:val="24"/>
          <w:szCs w:val="24"/>
          <w:lang w:val="en-US" w:eastAsia="en-GB"/>
        </w:rPr>
        <w:t>number of Countries in which the sport is popular</w:t>
      </w:r>
      <w:r w:rsidR="00F90CAA" w:rsidRPr="00AB3EE6">
        <w:rPr>
          <w:rFonts w:ascii="Times New Roman" w:eastAsia="Times New Roman" w:hAnsi="Times New Roman" w:cs="Times New Roman"/>
          <w:sz w:val="24"/>
          <w:szCs w:val="24"/>
          <w:lang w:val="en-US" w:eastAsia="en-GB"/>
        </w:rPr>
        <w:t xml:space="preserve">, 9) </w:t>
      </w:r>
      <w:r w:rsidR="00F90CAA" w:rsidRPr="00AB3EE6">
        <w:rPr>
          <w:rFonts w:ascii="Times New Roman" w:eastAsia="Times New Roman" w:hAnsi="Times New Roman" w:cs="Times New Roman"/>
          <w:bCs/>
          <w:sz w:val="24"/>
          <w:szCs w:val="24"/>
          <w:lang w:val="en-US" w:eastAsia="en-GB"/>
        </w:rPr>
        <w:t>biggest competition</w:t>
      </w:r>
      <w:r w:rsidR="00F90CAA" w:rsidRPr="00AB3EE6">
        <w:rPr>
          <w:rFonts w:ascii="Times New Roman" w:eastAsia="Times New Roman" w:hAnsi="Times New Roman" w:cs="Times New Roman"/>
          <w:sz w:val="24"/>
          <w:szCs w:val="24"/>
          <w:lang w:val="en-US" w:eastAsia="en-GB"/>
        </w:rPr>
        <w:t xml:space="preserve">, 10) </w:t>
      </w:r>
      <w:r w:rsidR="00F90CAA" w:rsidRPr="00AB3EE6">
        <w:rPr>
          <w:rFonts w:ascii="Times New Roman" w:eastAsia="Times New Roman" w:hAnsi="Times New Roman" w:cs="Times New Roman"/>
          <w:bCs/>
          <w:sz w:val="24"/>
          <w:szCs w:val="24"/>
          <w:lang w:val="en-US" w:eastAsia="en-GB"/>
        </w:rPr>
        <w:t>relevancy throughout the year</w:t>
      </w:r>
      <w:r w:rsidR="00F90CAA" w:rsidRPr="00AB3EE6">
        <w:rPr>
          <w:rFonts w:ascii="Times New Roman" w:eastAsia="Times New Roman" w:hAnsi="Times New Roman" w:cs="Times New Roman"/>
          <w:sz w:val="24"/>
          <w:szCs w:val="24"/>
          <w:lang w:val="en-US" w:eastAsia="en-GB"/>
        </w:rPr>
        <w:t xml:space="preserve">, 11) </w:t>
      </w:r>
      <w:r w:rsidR="00F90CAA" w:rsidRPr="00AB3EE6">
        <w:rPr>
          <w:rFonts w:ascii="Times New Roman" w:eastAsia="Times New Roman" w:hAnsi="Times New Roman" w:cs="Times New Roman"/>
          <w:bCs/>
          <w:sz w:val="24"/>
          <w:szCs w:val="24"/>
          <w:lang w:val="en-US" w:eastAsia="en-GB"/>
        </w:rPr>
        <w:t>gender equality</w:t>
      </w:r>
      <w:r w:rsidR="00F90CAA" w:rsidRPr="00AB3EE6">
        <w:rPr>
          <w:rFonts w:ascii="Times New Roman" w:eastAsia="Times New Roman" w:hAnsi="Times New Roman" w:cs="Times New Roman"/>
          <w:sz w:val="24"/>
          <w:szCs w:val="24"/>
          <w:lang w:val="en-US" w:eastAsia="en-GB"/>
        </w:rPr>
        <w:t xml:space="preserve">, 12) </w:t>
      </w:r>
      <w:r w:rsidR="00F90CAA" w:rsidRPr="00AB3EE6">
        <w:rPr>
          <w:rFonts w:ascii="Times New Roman" w:eastAsia="Times New Roman" w:hAnsi="Times New Roman" w:cs="Times New Roman"/>
          <w:bCs/>
          <w:sz w:val="24"/>
          <w:szCs w:val="24"/>
          <w:lang w:val="en-US" w:eastAsia="en-GB"/>
        </w:rPr>
        <w:t>access to the general public</w:t>
      </w:r>
      <w:r w:rsidR="00F90CAA" w:rsidRPr="00AB3EE6">
        <w:rPr>
          <w:rFonts w:ascii="Times New Roman" w:eastAsia="Times New Roman" w:hAnsi="Times New Roman" w:cs="Times New Roman"/>
          <w:sz w:val="24"/>
          <w:szCs w:val="24"/>
          <w:lang w:val="en-US" w:eastAsia="en-GB"/>
        </w:rPr>
        <w:t xml:space="preserve">, 13) </w:t>
      </w:r>
      <w:r w:rsidR="00F90CAA" w:rsidRPr="00AB3EE6">
        <w:rPr>
          <w:rFonts w:ascii="Times New Roman" w:eastAsia="Times New Roman" w:hAnsi="Times New Roman" w:cs="Times New Roman"/>
          <w:bCs/>
          <w:sz w:val="24"/>
          <w:szCs w:val="24"/>
          <w:lang w:val="en-US" w:eastAsia="en-GB"/>
        </w:rPr>
        <w:t>number of amateur players in the World</w:t>
      </w:r>
      <w:r w:rsidR="00F90CAA" w:rsidRPr="00AB3EE6">
        <w:rPr>
          <w:rFonts w:ascii="Times New Roman" w:eastAsia="Times New Roman" w:hAnsi="Times New Roman" w:cs="Times New Roman"/>
          <w:sz w:val="24"/>
          <w:szCs w:val="24"/>
          <w:lang w:val="en-US" w:eastAsia="en-GB"/>
        </w:rPr>
        <w:t xml:space="preserve">, 14) </w:t>
      </w:r>
      <w:r w:rsidR="00F90CAA" w:rsidRPr="00AB3EE6">
        <w:rPr>
          <w:rFonts w:ascii="Times New Roman" w:eastAsia="Times New Roman" w:hAnsi="Times New Roman" w:cs="Times New Roman"/>
          <w:bCs/>
          <w:sz w:val="24"/>
          <w:szCs w:val="24"/>
          <w:lang w:val="en-US" w:eastAsia="en-GB"/>
        </w:rPr>
        <w:t>prominence of the sport in sports headlines on print, and 15) electronic medi</w:t>
      </w:r>
      <w:r w:rsidR="00F90CAA" w:rsidRPr="00AB3EE6">
        <w:rPr>
          <w:rFonts w:ascii="Times New Roman" w:eastAsia="Times New Roman" w:hAnsi="Times New Roman" w:cs="Times New Roman"/>
          <w:sz w:val="24"/>
          <w:szCs w:val="24"/>
          <w:lang w:val="en-US" w:eastAsia="en-GB"/>
        </w:rPr>
        <w:t xml:space="preserve">a. </w:t>
      </w:r>
    </w:p>
    <w:p w:rsidR="00F90CAA" w:rsidRPr="00AB3EE6" w:rsidRDefault="00F90CAA" w:rsidP="00AB3EE6">
      <w:pPr>
        <w:spacing w:line="360" w:lineRule="auto"/>
        <w:rPr>
          <w:rFonts w:ascii="Times New Roman" w:eastAsia="Times New Roman" w:hAnsi="Times New Roman" w:cs="Times New Roman"/>
          <w:bCs/>
          <w:sz w:val="24"/>
          <w:szCs w:val="24"/>
          <w:lang w:val="en-US" w:eastAsia="en-GB"/>
        </w:rPr>
      </w:pPr>
    </w:p>
    <w:p w:rsidR="00F90CAA" w:rsidRPr="00AB3EE6" w:rsidRDefault="00212ADE" w:rsidP="00AB3EE6">
      <w:p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 xml:space="preserve">    </w:t>
      </w:r>
      <w:r w:rsidR="00F90CAA" w:rsidRPr="00AB3EE6">
        <w:rPr>
          <w:rFonts w:ascii="Times New Roman" w:eastAsia="Times New Roman" w:hAnsi="Times New Roman" w:cs="Times New Roman"/>
          <w:bCs/>
          <w:sz w:val="24"/>
          <w:szCs w:val="24"/>
          <w:lang w:val="en-US" w:eastAsia="en-GB"/>
        </w:rPr>
        <w:t xml:space="preserve">From these criteria, the top 10 sports chosen were as follows in order; </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Football (estimated fan base of - 3.5 Billion).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Cricket (estimated fan base of - 2.5 Billion).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Basketball (estimated fan base of – 2.2 Billion).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 xml:space="preserve">Field Hockey (estimated fan base of – 2 Billion). </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Tennis (estimated fan base of – 1 Billion).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Volleyball (estimated fan base of – 900 Million).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Table Tennis (estimated fan base of – 850 Million).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Baseball (estimated fan base of – 500 Million).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Rugby (estimated fan base of – 410 Million).</w:t>
      </w:r>
    </w:p>
    <w:p w:rsidR="00F90CAA" w:rsidRPr="00AB3EE6" w:rsidRDefault="00F90CAA" w:rsidP="00AB3EE6">
      <w:pPr>
        <w:pStyle w:val="ListParagraph"/>
        <w:numPr>
          <w:ilvl w:val="0"/>
          <w:numId w:val="2"/>
        </w:num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Golf (estimated fan base of – 390 Million).</w:t>
      </w:r>
    </w:p>
    <w:p w:rsidR="00F90CAA" w:rsidRPr="00AB3EE6" w:rsidRDefault="00F90CAA" w:rsidP="00AB3EE6">
      <w:p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 xml:space="preserve">    Each sport has an associated technological advancement that is well known throughout the world, these advances have made considerable changes to the modern versions of each of these sports; goal line technology (FIFA, 2013), Hawkeye (ICC, 2001), Player Position Tracking (Klug, 2015), composite materials (glass, carbon or aramid (Kevlar) fibers) with a hollow core (Carlisle, 2011) and 1989’s Wilson T2000 metal framed tennis racquet (</w:t>
      </w:r>
      <w:proofErr w:type="spellStart"/>
      <w:r w:rsidRPr="00AB3EE6">
        <w:rPr>
          <w:rFonts w:ascii="Times New Roman" w:eastAsia="Times New Roman" w:hAnsi="Times New Roman" w:cs="Times New Roman"/>
          <w:bCs/>
          <w:sz w:val="24"/>
          <w:szCs w:val="24"/>
          <w:lang w:val="en-US" w:eastAsia="en-GB"/>
        </w:rPr>
        <w:t>Anniss</w:t>
      </w:r>
      <w:proofErr w:type="spellEnd"/>
      <w:r w:rsidRPr="00AB3EE6">
        <w:rPr>
          <w:rFonts w:ascii="Times New Roman" w:eastAsia="Times New Roman" w:hAnsi="Times New Roman" w:cs="Times New Roman"/>
          <w:bCs/>
          <w:sz w:val="24"/>
          <w:szCs w:val="24"/>
          <w:lang w:val="en-US" w:eastAsia="en-GB"/>
        </w:rPr>
        <w:t xml:space="preserve">, </w:t>
      </w:r>
      <w:r w:rsidRPr="00AB3EE6">
        <w:rPr>
          <w:rFonts w:ascii="Times New Roman" w:eastAsia="Times New Roman" w:hAnsi="Times New Roman" w:cs="Times New Roman"/>
          <w:bCs/>
          <w:sz w:val="24"/>
          <w:szCs w:val="24"/>
          <w:lang w:val="en-US" w:eastAsia="en-GB"/>
        </w:rPr>
        <w:lastRenderedPageBreak/>
        <w:t>2016</w:t>
      </w:r>
      <w:r w:rsidR="00AB3EE6">
        <w:rPr>
          <w:rFonts w:ascii="Times New Roman" w:eastAsia="Times New Roman" w:hAnsi="Times New Roman" w:cs="Times New Roman"/>
          <w:bCs/>
          <w:sz w:val="24"/>
          <w:szCs w:val="24"/>
          <w:lang w:val="en-US" w:eastAsia="en-GB"/>
        </w:rPr>
        <w:t>).</w:t>
      </w:r>
      <w:r w:rsidRPr="00AB3EE6">
        <w:rPr>
          <w:rFonts w:ascii="Times New Roman" w:eastAsia="Times New Roman" w:hAnsi="Times New Roman" w:cs="Times New Roman"/>
          <w:bCs/>
          <w:sz w:val="24"/>
          <w:szCs w:val="24"/>
          <w:lang w:val="en-US" w:eastAsia="en-GB"/>
        </w:rPr>
        <w:t xml:space="preserve"> Four of these sports, football, rugby, cricket and field hockey, being in the UK’s top 5 with motor sports narrowly beating out tennis. </w:t>
      </w:r>
    </w:p>
    <w:p w:rsidR="00F90CAA" w:rsidRPr="00AB3EE6" w:rsidRDefault="00F90CAA" w:rsidP="00AB3EE6">
      <w:pPr>
        <w:spacing w:line="360" w:lineRule="auto"/>
        <w:rPr>
          <w:rFonts w:ascii="Times New Roman" w:eastAsia="Times New Roman" w:hAnsi="Times New Roman" w:cs="Times New Roman"/>
          <w:bCs/>
          <w:sz w:val="24"/>
          <w:szCs w:val="24"/>
          <w:lang w:val="en-US" w:eastAsia="en-GB"/>
        </w:rPr>
      </w:pPr>
    </w:p>
    <w:p w:rsidR="00F90CAA" w:rsidRPr="00AB3EE6" w:rsidRDefault="00F90CAA" w:rsidP="00AB3EE6">
      <w:p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 xml:space="preserve">    For the rest of this paper I will look further into UK’s </w:t>
      </w:r>
      <w:r w:rsidR="00AB3EE6">
        <w:rPr>
          <w:rFonts w:ascii="Times New Roman" w:eastAsia="Times New Roman" w:hAnsi="Times New Roman" w:cs="Times New Roman"/>
          <w:bCs/>
          <w:sz w:val="24"/>
          <w:szCs w:val="24"/>
          <w:lang w:val="en-US" w:eastAsia="en-GB"/>
        </w:rPr>
        <w:t xml:space="preserve">footballing platform </w:t>
      </w:r>
      <w:r w:rsidRPr="00AB3EE6">
        <w:rPr>
          <w:rFonts w:ascii="Times New Roman" w:eastAsia="Times New Roman" w:hAnsi="Times New Roman" w:cs="Times New Roman"/>
          <w:bCs/>
          <w:sz w:val="24"/>
          <w:szCs w:val="24"/>
          <w:lang w:val="en-US" w:eastAsia="en-GB"/>
        </w:rPr>
        <w:t>top 3, and consider in more depth what type of technologies are used within each respective sport.</w:t>
      </w:r>
    </w:p>
    <w:p w:rsidR="00F90CAA" w:rsidRPr="00AB3EE6" w:rsidRDefault="00F90CAA" w:rsidP="00AB3EE6">
      <w:pPr>
        <w:spacing w:line="360" w:lineRule="auto"/>
        <w:rPr>
          <w:rFonts w:ascii="Times New Roman" w:eastAsia="Times New Roman" w:hAnsi="Times New Roman" w:cs="Times New Roman"/>
          <w:bCs/>
          <w:sz w:val="24"/>
          <w:szCs w:val="24"/>
          <w:lang w:val="en-US" w:eastAsia="en-GB"/>
        </w:rPr>
      </w:pPr>
    </w:p>
    <w:p w:rsidR="007B4C6D" w:rsidRPr="00AB3EE6" w:rsidRDefault="009A348B" w:rsidP="00AB3EE6">
      <w:pPr>
        <w:spacing w:line="360" w:lineRule="auto"/>
        <w:rPr>
          <w:rFonts w:ascii="Times New Roman" w:eastAsia="Times New Roman" w:hAnsi="Times New Roman" w:cs="Times New Roman"/>
          <w:bCs/>
          <w:sz w:val="28"/>
          <w:szCs w:val="24"/>
          <w:u w:val="single"/>
          <w:lang w:val="en-US" w:eastAsia="en-GB"/>
        </w:rPr>
      </w:pPr>
      <w:r w:rsidRPr="00AB3EE6">
        <w:rPr>
          <w:rFonts w:ascii="Times New Roman" w:eastAsia="Times New Roman" w:hAnsi="Times New Roman" w:cs="Times New Roman"/>
          <w:bCs/>
          <w:sz w:val="28"/>
          <w:szCs w:val="24"/>
          <w:u w:val="single"/>
          <w:lang w:val="en-US" w:eastAsia="en-GB"/>
        </w:rPr>
        <w:t>Advancements in the world of f</w:t>
      </w:r>
      <w:r w:rsidR="00F90CAA" w:rsidRPr="00AB3EE6">
        <w:rPr>
          <w:rFonts w:ascii="Times New Roman" w:eastAsia="Times New Roman" w:hAnsi="Times New Roman" w:cs="Times New Roman"/>
          <w:bCs/>
          <w:sz w:val="28"/>
          <w:szCs w:val="24"/>
          <w:u w:val="single"/>
          <w:lang w:val="en-US" w:eastAsia="en-GB"/>
        </w:rPr>
        <w:t>ootball</w:t>
      </w:r>
    </w:p>
    <w:p w:rsidR="007B4C6D" w:rsidRPr="00AB3EE6" w:rsidRDefault="007B4C6D" w:rsidP="00AB3EE6">
      <w:pPr>
        <w:spacing w:line="360" w:lineRule="auto"/>
        <w:rPr>
          <w:rFonts w:ascii="Times New Roman" w:eastAsia="Times New Roman" w:hAnsi="Times New Roman" w:cs="Times New Roman"/>
          <w:bCs/>
          <w:sz w:val="24"/>
          <w:szCs w:val="24"/>
          <w:u w:val="single"/>
          <w:lang w:val="en-US" w:eastAsia="en-GB"/>
        </w:rPr>
      </w:pPr>
      <w:r w:rsidRPr="00AB3EE6">
        <w:rPr>
          <w:rFonts w:ascii="Times New Roman" w:eastAsia="Times New Roman" w:hAnsi="Times New Roman" w:cs="Times New Roman"/>
          <w:bCs/>
          <w:sz w:val="24"/>
          <w:szCs w:val="24"/>
          <w:u w:val="single"/>
          <w:lang w:val="en-US" w:eastAsia="en-GB"/>
        </w:rPr>
        <w:t>The ball</w:t>
      </w:r>
    </w:p>
    <w:p w:rsidR="009013DA" w:rsidRPr="00AB3EE6" w:rsidRDefault="00212ADE" w:rsidP="00AB3EE6">
      <w:p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 xml:space="preserve">    </w:t>
      </w:r>
      <w:r w:rsidR="00F90CAA" w:rsidRPr="00AB3EE6">
        <w:rPr>
          <w:rFonts w:ascii="Times New Roman" w:eastAsia="Times New Roman" w:hAnsi="Times New Roman" w:cs="Times New Roman"/>
          <w:bCs/>
          <w:sz w:val="24"/>
          <w:szCs w:val="24"/>
          <w:lang w:val="en-US" w:eastAsia="en-GB"/>
        </w:rPr>
        <w:t>Believed to have been first played in the 8</w:t>
      </w:r>
      <w:r w:rsidR="00F90CAA" w:rsidRPr="00AB3EE6">
        <w:rPr>
          <w:rFonts w:ascii="Times New Roman" w:eastAsia="Times New Roman" w:hAnsi="Times New Roman" w:cs="Times New Roman"/>
          <w:bCs/>
          <w:sz w:val="24"/>
          <w:szCs w:val="24"/>
          <w:vertAlign w:val="superscript"/>
          <w:lang w:val="en-US" w:eastAsia="en-GB"/>
        </w:rPr>
        <w:t>th</w:t>
      </w:r>
      <w:r w:rsidR="00F90CAA" w:rsidRPr="00AB3EE6">
        <w:rPr>
          <w:rFonts w:ascii="Times New Roman" w:eastAsia="Times New Roman" w:hAnsi="Times New Roman" w:cs="Times New Roman"/>
          <w:bCs/>
          <w:sz w:val="24"/>
          <w:szCs w:val="24"/>
          <w:lang w:val="en-US" w:eastAsia="en-GB"/>
        </w:rPr>
        <w:t xml:space="preserve"> century in Britain, football is one of the earliest known sports to have been played and invented in Britain. Although the rules of the game did not first become standardized until the late 1800’s, football succeeded nonetheless.</w:t>
      </w:r>
      <w:r w:rsidR="00E75716" w:rsidRPr="00AB3EE6">
        <w:rPr>
          <w:rFonts w:ascii="Times New Roman" w:eastAsia="Times New Roman" w:hAnsi="Times New Roman" w:cs="Times New Roman"/>
          <w:bCs/>
          <w:sz w:val="24"/>
          <w:szCs w:val="24"/>
          <w:lang w:val="en-US" w:eastAsia="en-GB"/>
        </w:rPr>
        <w:t xml:space="preserve"> </w:t>
      </w:r>
      <w:proofErr w:type="spellStart"/>
      <w:r w:rsidR="00E75716" w:rsidRPr="00AB3EE6">
        <w:rPr>
          <w:rFonts w:ascii="Times New Roman" w:eastAsia="Times New Roman" w:hAnsi="Times New Roman" w:cs="Times New Roman"/>
          <w:bCs/>
          <w:sz w:val="24"/>
          <w:szCs w:val="24"/>
          <w:lang w:val="en-US" w:eastAsia="en-GB"/>
        </w:rPr>
        <w:t>Alam</w:t>
      </w:r>
      <w:proofErr w:type="spellEnd"/>
      <w:r w:rsidR="00E75716" w:rsidRPr="00AB3EE6">
        <w:rPr>
          <w:rFonts w:ascii="Times New Roman" w:eastAsia="Times New Roman" w:hAnsi="Times New Roman" w:cs="Times New Roman"/>
          <w:bCs/>
          <w:sz w:val="24"/>
          <w:szCs w:val="24"/>
          <w:lang w:val="en-US" w:eastAsia="en-GB"/>
        </w:rPr>
        <w:t xml:space="preserve"> et al (2012) describes football as </w:t>
      </w:r>
      <w:r w:rsidR="00E75716" w:rsidRPr="00AB3EE6">
        <w:rPr>
          <w:rFonts w:ascii="Times New Roman" w:hAnsi="Times New Roman" w:cs="Times New Roman"/>
          <w:sz w:val="24"/>
          <w:lang w:val="en"/>
        </w:rPr>
        <w:t>“the world's most popular and watched game.” and the technological advancement of the ball down to “…demand for performance” leading to “manufacturers [having] been progressively introducing new designs”.</w:t>
      </w:r>
      <w:r w:rsidR="00F90CAA" w:rsidRPr="00AB3EE6">
        <w:rPr>
          <w:rFonts w:ascii="Times New Roman" w:eastAsia="Times New Roman" w:hAnsi="Times New Roman" w:cs="Times New Roman"/>
          <w:bCs/>
          <w:sz w:val="28"/>
          <w:szCs w:val="24"/>
          <w:lang w:val="en-US" w:eastAsia="en-GB"/>
        </w:rPr>
        <w:t xml:space="preserve"> </w:t>
      </w:r>
      <w:r w:rsidR="00F90CAA" w:rsidRPr="00AB3EE6">
        <w:rPr>
          <w:rFonts w:ascii="Times New Roman" w:eastAsia="Times New Roman" w:hAnsi="Times New Roman" w:cs="Times New Roman"/>
          <w:bCs/>
          <w:sz w:val="24"/>
          <w:szCs w:val="24"/>
          <w:lang w:val="en-US" w:eastAsia="en-GB"/>
        </w:rPr>
        <w:t>In 1855, the football was changed from animal bladder and leather, to the more successful treated rubber. This was done through a method known as vulcanization in which the rubber was treated to become solid without losing its bounce. The revolutionist behind this idea was Charles Goodyear, who finally produced a spherical ball that is known today. Over the years, as technology and data analysis became more sophisticated, recognizing the properties of polyurethane for the 1970 World Cup ball by Adidas. Using laser technology, simulations, wind tunnels to test for the aerodynamics of a ball</w:t>
      </w:r>
      <w:r w:rsidR="008E21BE" w:rsidRPr="00AB3EE6">
        <w:rPr>
          <w:rFonts w:ascii="Times New Roman" w:eastAsia="Times New Roman" w:hAnsi="Times New Roman" w:cs="Times New Roman"/>
          <w:bCs/>
          <w:sz w:val="24"/>
          <w:szCs w:val="24"/>
          <w:lang w:val="en-US" w:eastAsia="en-GB"/>
        </w:rPr>
        <w:t xml:space="preserve"> (</w:t>
      </w:r>
      <w:proofErr w:type="spellStart"/>
      <w:r w:rsidR="008E21BE" w:rsidRPr="00AB3EE6">
        <w:rPr>
          <w:rFonts w:ascii="Times New Roman" w:eastAsia="Times New Roman" w:hAnsi="Times New Roman" w:cs="Times New Roman"/>
          <w:bCs/>
          <w:sz w:val="24"/>
          <w:szCs w:val="24"/>
          <w:lang w:val="en-US" w:eastAsia="en-GB"/>
        </w:rPr>
        <w:t>Alam</w:t>
      </w:r>
      <w:proofErr w:type="spellEnd"/>
      <w:r w:rsidR="008E21BE" w:rsidRPr="00AB3EE6">
        <w:rPr>
          <w:rFonts w:ascii="Times New Roman" w:eastAsia="Times New Roman" w:hAnsi="Times New Roman" w:cs="Times New Roman"/>
          <w:bCs/>
          <w:sz w:val="24"/>
          <w:szCs w:val="24"/>
          <w:lang w:val="en-US" w:eastAsia="en-GB"/>
        </w:rPr>
        <w:t xml:space="preserve"> et al, 2012)</w:t>
      </w:r>
      <w:r w:rsidR="00F90CAA" w:rsidRPr="00AB3EE6">
        <w:rPr>
          <w:rFonts w:ascii="Times New Roman" w:eastAsia="Times New Roman" w:hAnsi="Times New Roman" w:cs="Times New Roman"/>
          <w:bCs/>
          <w:sz w:val="24"/>
          <w:szCs w:val="24"/>
          <w:lang w:val="en-US" w:eastAsia="en-GB"/>
        </w:rPr>
        <w:t>, rebound height at different temperatures, water absorption (FIFA, 2015) and other variables that effect the motion of the ball, companies have been able to alter their shape for better control in the air and on the ground</w:t>
      </w:r>
      <w:r w:rsidR="00F209D5" w:rsidRPr="00AB3EE6">
        <w:rPr>
          <w:rFonts w:ascii="Times New Roman" w:eastAsia="Times New Roman" w:hAnsi="Times New Roman" w:cs="Times New Roman"/>
          <w:bCs/>
          <w:sz w:val="24"/>
          <w:szCs w:val="24"/>
          <w:lang w:val="en-US" w:eastAsia="en-GB"/>
        </w:rPr>
        <w:t xml:space="preserve"> from the original 32 layered leather ball to the most recent 8 synthetic, thermally bonded panels</w:t>
      </w:r>
      <w:r w:rsidR="00F90CAA" w:rsidRPr="00AB3EE6">
        <w:rPr>
          <w:rFonts w:ascii="Times New Roman" w:eastAsia="Times New Roman" w:hAnsi="Times New Roman" w:cs="Times New Roman"/>
          <w:bCs/>
          <w:sz w:val="24"/>
          <w:szCs w:val="24"/>
          <w:lang w:val="en-US" w:eastAsia="en-GB"/>
        </w:rPr>
        <w:t xml:space="preserve">, </w:t>
      </w:r>
      <w:r w:rsidR="00E75716" w:rsidRPr="00AB3EE6">
        <w:rPr>
          <w:rFonts w:ascii="Times New Roman" w:eastAsia="Times New Roman" w:hAnsi="Times New Roman" w:cs="Times New Roman"/>
          <w:bCs/>
          <w:sz w:val="24"/>
          <w:szCs w:val="24"/>
          <w:lang w:val="en-US" w:eastAsia="en-GB"/>
        </w:rPr>
        <w:t>because of</w:t>
      </w:r>
      <w:r w:rsidR="00F90CAA" w:rsidRPr="00AB3EE6">
        <w:rPr>
          <w:rFonts w:ascii="Times New Roman" w:eastAsia="Times New Roman" w:hAnsi="Times New Roman" w:cs="Times New Roman"/>
          <w:bCs/>
          <w:sz w:val="24"/>
          <w:szCs w:val="24"/>
          <w:lang w:val="en-US" w:eastAsia="en-GB"/>
        </w:rPr>
        <w:t xml:space="preserve"> these advances, FIFA have been able to categorize the standards of a football into three areas, FIFA Quality PRO, FIFA Quality and IMS (International Match Standard).</w:t>
      </w:r>
      <w:r w:rsidR="00C81E8E" w:rsidRPr="00AB3EE6">
        <w:rPr>
          <w:rFonts w:ascii="Times New Roman" w:eastAsia="Times New Roman" w:hAnsi="Times New Roman" w:cs="Times New Roman"/>
          <w:bCs/>
          <w:sz w:val="24"/>
          <w:szCs w:val="24"/>
          <w:lang w:val="en-US" w:eastAsia="en-GB"/>
        </w:rPr>
        <w:t xml:space="preserve"> In 2012, </w:t>
      </w:r>
      <w:proofErr w:type="spellStart"/>
      <w:r w:rsidR="00C81E8E" w:rsidRPr="00AB3EE6">
        <w:rPr>
          <w:rFonts w:ascii="Times New Roman" w:eastAsia="Times New Roman" w:hAnsi="Times New Roman" w:cs="Times New Roman"/>
          <w:bCs/>
          <w:sz w:val="24"/>
          <w:szCs w:val="24"/>
          <w:lang w:val="en-US" w:eastAsia="en-GB"/>
        </w:rPr>
        <w:t>Alam</w:t>
      </w:r>
      <w:proofErr w:type="spellEnd"/>
      <w:r w:rsidR="00C81E8E" w:rsidRPr="00AB3EE6">
        <w:rPr>
          <w:rFonts w:ascii="Times New Roman" w:eastAsia="Times New Roman" w:hAnsi="Times New Roman" w:cs="Times New Roman"/>
          <w:bCs/>
          <w:sz w:val="24"/>
          <w:szCs w:val="24"/>
          <w:lang w:val="en-US" w:eastAsia="en-GB"/>
        </w:rPr>
        <w:t xml:space="preserve"> et al produced a study in which they tested 6 different balls; an 18 panel 1966 vintage World Cup ball, a 32 paneled </w:t>
      </w:r>
      <w:proofErr w:type="spellStart"/>
      <w:r w:rsidR="00C81E8E" w:rsidRPr="00AB3EE6">
        <w:rPr>
          <w:rFonts w:ascii="Times New Roman" w:eastAsia="Times New Roman" w:hAnsi="Times New Roman" w:cs="Times New Roman"/>
          <w:bCs/>
          <w:sz w:val="24"/>
          <w:szCs w:val="24"/>
          <w:lang w:val="en-US" w:eastAsia="en-GB"/>
        </w:rPr>
        <w:t>Fevernova</w:t>
      </w:r>
      <w:proofErr w:type="spellEnd"/>
      <w:r w:rsidR="00C81E8E" w:rsidRPr="00AB3EE6">
        <w:rPr>
          <w:rFonts w:ascii="Times New Roman" w:eastAsia="Times New Roman" w:hAnsi="Times New Roman" w:cs="Times New Roman"/>
          <w:bCs/>
          <w:sz w:val="24"/>
          <w:szCs w:val="24"/>
          <w:lang w:val="en-US" w:eastAsia="en-GB"/>
        </w:rPr>
        <w:t xml:space="preserve"> ball, a 14 paneled </w:t>
      </w:r>
      <w:proofErr w:type="spellStart"/>
      <w:r w:rsidR="00C81E8E" w:rsidRPr="00AB3EE6">
        <w:rPr>
          <w:rFonts w:ascii="Times New Roman" w:eastAsia="Times New Roman" w:hAnsi="Times New Roman" w:cs="Times New Roman"/>
          <w:bCs/>
          <w:sz w:val="24"/>
          <w:szCs w:val="24"/>
          <w:lang w:val="en-US" w:eastAsia="en-GB"/>
        </w:rPr>
        <w:t>Teamgeist</w:t>
      </w:r>
      <w:proofErr w:type="spellEnd"/>
      <w:r w:rsidR="00C81E8E" w:rsidRPr="00AB3EE6">
        <w:rPr>
          <w:rFonts w:ascii="Times New Roman" w:eastAsia="Times New Roman" w:hAnsi="Times New Roman" w:cs="Times New Roman"/>
          <w:bCs/>
          <w:sz w:val="24"/>
          <w:szCs w:val="24"/>
          <w:lang w:val="en-US" w:eastAsia="en-GB"/>
        </w:rPr>
        <w:t xml:space="preserve"> II (2006) ball, a 14 paneled </w:t>
      </w:r>
      <w:proofErr w:type="spellStart"/>
      <w:r w:rsidR="00C81E8E" w:rsidRPr="00AB3EE6">
        <w:rPr>
          <w:rFonts w:ascii="Times New Roman" w:eastAsia="Times New Roman" w:hAnsi="Times New Roman" w:cs="Times New Roman"/>
          <w:bCs/>
          <w:sz w:val="24"/>
          <w:szCs w:val="24"/>
          <w:lang w:val="en-US" w:eastAsia="en-GB"/>
        </w:rPr>
        <w:t>Teamgeist</w:t>
      </w:r>
      <w:proofErr w:type="spellEnd"/>
      <w:r w:rsidR="00C81E8E" w:rsidRPr="00AB3EE6">
        <w:rPr>
          <w:rFonts w:ascii="Times New Roman" w:eastAsia="Times New Roman" w:hAnsi="Times New Roman" w:cs="Times New Roman"/>
          <w:bCs/>
          <w:sz w:val="24"/>
          <w:szCs w:val="24"/>
          <w:lang w:val="en-US" w:eastAsia="en-GB"/>
        </w:rPr>
        <w:t xml:space="preserve"> III (2009) ball, an 8 paneled </w:t>
      </w:r>
      <w:proofErr w:type="spellStart"/>
      <w:r w:rsidR="00C81E8E" w:rsidRPr="00AB3EE6">
        <w:rPr>
          <w:rFonts w:ascii="Times New Roman" w:eastAsia="Times New Roman" w:hAnsi="Times New Roman" w:cs="Times New Roman"/>
          <w:bCs/>
          <w:sz w:val="24"/>
          <w:szCs w:val="24"/>
          <w:lang w:val="en-US" w:eastAsia="en-GB"/>
        </w:rPr>
        <w:t>Jabulani</w:t>
      </w:r>
      <w:proofErr w:type="spellEnd"/>
      <w:r w:rsidR="00C81E8E" w:rsidRPr="00AB3EE6">
        <w:rPr>
          <w:rFonts w:ascii="Times New Roman" w:eastAsia="Times New Roman" w:hAnsi="Times New Roman" w:cs="Times New Roman"/>
          <w:bCs/>
          <w:sz w:val="24"/>
          <w:szCs w:val="24"/>
          <w:lang w:val="en-US" w:eastAsia="en-GB"/>
        </w:rPr>
        <w:t xml:space="preserve"> 2010 World Cup ball, and finally a 32 paneled T90 Tracer ball. The </w:t>
      </w:r>
      <w:proofErr w:type="spellStart"/>
      <w:r w:rsidR="00C81E8E" w:rsidRPr="00AB3EE6">
        <w:rPr>
          <w:rFonts w:ascii="Times New Roman" w:eastAsia="Times New Roman" w:hAnsi="Times New Roman" w:cs="Times New Roman"/>
          <w:bCs/>
          <w:sz w:val="24"/>
          <w:szCs w:val="24"/>
          <w:lang w:val="en-US" w:eastAsia="en-GB"/>
        </w:rPr>
        <w:t>Teamgeist</w:t>
      </w:r>
      <w:proofErr w:type="spellEnd"/>
      <w:r w:rsidR="00C81E8E" w:rsidRPr="00AB3EE6">
        <w:rPr>
          <w:rFonts w:ascii="Times New Roman" w:eastAsia="Times New Roman" w:hAnsi="Times New Roman" w:cs="Times New Roman"/>
          <w:bCs/>
          <w:sz w:val="24"/>
          <w:szCs w:val="24"/>
          <w:lang w:val="en-US" w:eastAsia="en-GB"/>
        </w:rPr>
        <w:t xml:space="preserve">, </w:t>
      </w:r>
      <w:proofErr w:type="spellStart"/>
      <w:r w:rsidR="00C81E8E" w:rsidRPr="00AB3EE6">
        <w:rPr>
          <w:rFonts w:ascii="Times New Roman" w:eastAsia="Times New Roman" w:hAnsi="Times New Roman" w:cs="Times New Roman"/>
          <w:bCs/>
          <w:sz w:val="24"/>
          <w:szCs w:val="24"/>
          <w:lang w:val="en-US" w:eastAsia="en-GB"/>
        </w:rPr>
        <w:t>Fevernova</w:t>
      </w:r>
      <w:proofErr w:type="spellEnd"/>
      <w:r w:rsidR="00C81E8E" w:rsidRPr="00AB3EE6">
        <w:rPr>
          <w:rFonts w:ascii="Times New Roman" w:eastAsia="Times New Roman" w:hAnsi="Times New Roman" w:cs="Times New Roman"/>
          <w:bCs/>
          <w:sz w:val="24"/>
          <w:szCs w:val="24"/>
          <w:lang w:val="en-US" w:eastAsia="en-GB"/>
        </w:rPr>
        <w:t xml:space="preserve"> and </w:t>
      </w:r>
      <w:proofErr w:type="spellStart"/>
      <w:r w:rsidR="00C81E8E" w:rsidRPr="00AB3EE6">
        <w:rPr>
          <w:rFonts w:ascii="Times New Roman" w:eastAsia="Times New Roman" w:hAnsi="Times New Roman" w:cs="Times New Roman"/>
          <w:bCs/>
          <w:sz w:val="24"/>
          <w:szCs w:val="24"/>
          <w:lang w:val="en-US" w:eastAsia="en-GB"/>
        </w:rPr>
        <w:t>Jabulani</w:t>
      </w:r>
      <w:proofErr w:type="spellEnd"/>
      <w:r w:rsidR="00C81E8E" w:rsidRPr="00AB3EE6">
        <w:rPr>
          <w:rFonts w:ascii="Times New Roman" w:eastAsia="Times New Roman" w:hAnsi="Times New Roman" w:cs="Times New Roman"/>
          <w:bCs/>
          <w:sz w:val="24"/>
          <w:szCs w:val="24"/>
          <w:lang w:val="en-US" w:eastAsia="en-GB"/>
        </w:rPr>
        <w:t xml:space="preserve"> balls are made by Adidas, whereas the 32 paneled T90 Tracer ball was made by Nike. The </w:t>
      </w:r>
      <w:proofErr w:type="spellStart"/>
      <w:r w:rsidR="00C81E8E" w:rsidRPr="00AB3EE6">
        <w:rPr>
          <w:rFonts w:ascii="Times New Roman" w:eastAsia="Times New Roman" w:hAnsi="Times New Roman" w:cs="Times New Roman"/>
          <w:bCs/>
          <w:sz w:val="24"/>
          <w:szCs w:val="24"/>
          <w:lang w:val="en-US" w:eastAsia="en-GB"/>
        </w:rPr>
        <w:t>Teamgeist</w:t>
      </w:r>
      <w:proofErr w:type="spellEnd"/>
      <w:r w:rsidR="00C81E8E" w:rsidRPr="00AB3EE6">
        <w:rPr>
          <w:rFonts w:ascii="Times New Roman" w:eastAsia="Times New Roman" w:hAnsi="Times New Roman" w:cs="Times New Roman"/>
          <w:bCs/>
          <w:sz w:val="24"/>
          <w:szCs w:val="24"/>
          <w:lang w:val="en-US" w:eastAsia="en-GB"/>
        </w:rPr>
        <w:t xml:space="preserve"> </w:t>
      </w:r>
      <w:r w:rsidR="009013DA" w:rsidRPr="00AB3EE6">
        <w:rPr>
          <w:rFonts w:ascii="Times New Roman" w:eastAsia="Times New Roman" w:hAnsi="Times New Roman" w:cs="Times New Roman"/>
          <w:bCs/>
          <w:sz w:val="24"/>
          <w:szCs w:val="24"/>
          <w:lang w:val="en-US" w:eastAsia="en-GB"/>
        </w:rPr>
        <w:t xml:space="preserve">and </w:t>
      </w:r>
      <w:proofErr w:type="spellStart"/>
      <w:r w:rsidR="009013DA" w:rsidRPr="00AB3EE6">
        <w:rPr>
          <w:rFonts w:ascii="Times New Roman" w:eastAsia="Times New Roman" w:hAnsi="Times New Roman" w:cs="Times New Roman"/>
          <w:bCs/>
          <w:sz w:val="24"/>
          <w:szCs w:val="24"/>
          <w:lang w:val="en-US" w:eastAsia="en-GB"/>
        </w:rPr>
        <w:lastRenderedPageBreak/>
        <w:t>Jabulani</w:t>
      </w:r>
      <w:proofErr w:type="spellEnd"/>
      <w:r w:rsidR="009013DA" w:rsidRPr="00AB3EE6">
        <w:rPr>
          <w:rFonts w:ascii="Times New Roman" w:eastAsia="Times New Roman" w:hAnsi="Times New Roman" w:cs="Times New Roman"/>
          <w:bCs/>
          <w:sz w:val="24"/>
          <w:szCs w:val="24"/>
          <w:lang w:val="en-US" w:eastAsia="en-GB"/>
        </w:rPr>
        <w:t xml:space="preserve"> </w:t>
      </w:r>
      <w:r w:rsidR="00C81E8E" w:rsidRPr="00AB3EE6">
        <w:rPr>
          <w:rFonts w:ascii="Times New Roman" w:eastAsia="Times New Roman" w:hAnsi="Times New Roman" w:cs="Times New Roman"/>
          <w:bCs/>
          <w:sz w:val="24"/>
          <w:szCs w:val="24"/>
          <w:lang w:val="en-US" w:eastAsia="en-GB"/>
        </w:rPr>
        <w:t>balls’ panels are thermally bonded</w:t>
      </w:r>
      <w:r w:rsidR="009013DA" w:rsidRPr="00AB3EE6">
        <w:rPr>
          <w:rFonts w:ascii="Times New Roman" w:eastAsia="Times New Roman" w:hAnsi="Times New Roman" w:cs="Times New Roman"/>
          <w:bCs/>
          <w:sz w:val="24"/>
          <w:szCs w:val="24"/>
          <w:lang w:val="en-US" w:eastAsia="en-GB"/>
        </w:rPr>
        <w:t>,</w:t>
      </w:r>
      <w:r w:rsidR="00C81E8E" w:rsidRPr="00AB3EE6">
        <w:rPr>
          <w:rFonts w:ascii="Times New Roman" w:eastAsia="Times New Roman" w:hAnsi="Times New Roman" w:cs="Times New Roman"/>
          <w:bCs/>
          <w:sz w:val="24"/>
          <w:szCs w:val="24"/>
          <w:lang w:val="en-US" w:eastAsia="en-GB"/>
        </w:rPr>
        <w:t xml:space="preserve"> whereas the panels of </w:t>
      </w:r>
      <w:r w:rsidR="009013DA" w:rsidRPr="00AB3EE6">
        <w:rPr>
          <w:rFonts w:ascii="Times New Roman" w:eastAsia="Times New Roman" w:hAnsi="Times New Roman" w:cs="Times New Roman"/>
          <w:bCs/>
          <w:sz w:val="24"/>
          <w:szCs w:val="24"/>
          <w:lang w:val="en-US" w:eastAsia="en-GB"/>
        </w:rPr>
        <w:t xml:space="preserve">the </w:t>
      </w:r>
      <w:proofErr w:type="spellStart"/>
      <w:r w:rsidR="00C81E8E" w:rsidRPr="00AB3EE6">
        <w:rPr>
          <w:rFonts w:ascii="Times New Roman" w:eastAsia="Times New Roman" w:hAnsi="Times New Roman" w:cs="Times New Roman"/>
          <w:bCs/>
          <w:sz w:val="24"/>
          <w:szCs w:val="24"/>
          <w:lang w:val="en-US" w:eastAsia="en-GB"/>
        </w:rPr>
        <w:t>Fevernova</w:t>
      </w:r>
      <w:proofErr w:type="spellEnd"/>
      <w:r w:rsidR="009013DA" w:rsidRPr="00AB3EE6">
        <w:rPr>
          <w:rFonts w:ascii="Times New Roman" w:eastAsia="Times New Roman" w:hAnsi="Times New Roman" w:cs="Times New Roman"/>
          <w:bCs/>
          <w:sz w:val="24"/>
          <w:szCs w:val="24"/>
          <w:lang w:val="en-US" w:eastAsia="en-GB"/>
        </w:rPr>
        <w:t>, 1966 vintage leather</w:t>
      </w:r>
      <w:r w:rsidR="00C81E8E" w:rsidRPr="00AB3EE6">
        <w:rPr>
          <w:rFonts w:ascii="Times New Roman" w:eastAsia="Times New Roman" w:hAnsi="Times New Roman" w:cs="Times New Roman"/>
          <w:bCs/>
          <w:sz w:val="24"/>
          <w:szCs w:val="24"/>
          <w:lang w:val="en-US" w:eastAsia="en-GB"/>
        </w:rPr>
        <w:t xml:space="preserve"> and T90 Tracer balls were stitched together</w:t>
      </w:r>
      <w:r w:rsidR="009013DA" w:rsidRPr="00AB3EE6">
        <w:rPr>
          <w:rFonts w:ascii="Times New Roman" w:eastAsia="Times New Roman" w:hAnsi="Times New Roman" w:cs="Times New Roman"/>
          <w:bCs/>
          <w:sz w:val="24"/>
          <w:szCs w:val="24"/>
          <w:lang w:val="en-US" w:eastAsia="en-GB"/>
        </w:rPr>
        <w:t>. In their study they found that the “</w:t>
      </w:r>
      <w:r w:rsidR="00C81E8E" w:rsidRPr="00AB3EE6">
        <w:rPr>
          <w:rFonts w:ascii="Times New Roman" w:eastAsia="Times New Roman" w:hAnsi="Times New Roman" w:cs="Times New Roman"/>
          <w:bCs/>
          <w:sz w:val="24"/>
          <w:szCs w:val="24"/>
          <w:lang w:val="en-US" w:eastAsia="en-GB"/>
        </w:rPr>
        <w:t>Vintage ball performed reasonably well considering the amount of surface disturbance and varying texture of the surface. However, the presence of laces would contribute to potential side force</w:t>
      </w:r>
      <w:r w:rsidR="009013DA" w:rsidRPr="00AB3EE6">
        <w:rPr>
          <w:rFonts w:ascii="Times New Roman" w:eastAsia="Times New Roman" w:hAnsi="Times New Roman" w:cs="Times New Roman"/>
          <w:bCs/>
          <w:sz w:val="24"/>
          <w:szCs w:val="24"/>
          <w:lang w:val="en-US" w:eastAsia="en-GB"/>
        </w:rPr>
        <w:t>…”,</w:t>
      </w:r>
      <w:r w:rsidR="00C81E8E" w:rsidRPr="00AB3EE6">
        <w:rPr>
          <w:rFonts w:ascii="Times New Roman" w:eastAsia="Times New Roman" w:hAnsi="Times New Roman" w:cs="Times New Roman"/>
          <w:bCs/>
          <w:sz w:val="24"/>
          <w:szCs w:val="24"/>
          <w:lang w:val="en-US" w:eastAsia="en-GB"/>
        </w:rPr>
        <w:t xml:space="preserve"> </w:t>
      </w:r>
      <w:r w:rsidR="009013DA" w:rsidRPr="00AB3EE6">
        <w:rPr>
          <w:rFonts w:ascii="Times New Roman" w:eastAsia="Times New Roman" w:hAnsi="Times New Roman" w:cs="Times New Roman"/>
          <w:bCs/>
          <w:sz w:val="24"/>
          <w:szCs w:val="24"/>
          <w:lang w:val="en-US" w:eastAsia="en-GB"/>
        </w:rPr>
        <w:t>“…</w:t>
      </w:r>
      <w:r w:rsidR="00C81E8E" w:rsidRPr="00AB3EE6">
        <w:rPr>
          <w:rFonts w:ascii="Times New Roman" w:eastAsia="Times New Roman" w:hAnsi="Times New Roman" w:cs="Times New Roman"/>
          <w:bCs/>
          <w:sz w:val="24"/>
          <w:szCs w:val="24"/>
          <w:lang w:val="en-US" w:eastAsia="en-GB"/>
        </w:rPr>
        <w:t xml:space="preserve">For the long pass, the </w:t>
      </w:r>
      <w:proofErr w:type="spellStart"/>
      <w:r w:rsidR="00C81E8E" w:rsidRPr="00AB3EE6">
        <w:rPr>
          <w:rFonts w:ascii="Times New Roman" w:eastAsia="Times New Roman" w:hAnsi="Times New Roman" w:cs="Times New Roman"/>
          <w:bCs/>
          <w:sz w:val="24"/>
          <w:szCs w:val="24"/>
          <w:lang w:val="en-US" w:eastAsia="en-GB"/>
        </w:rPr>
        <w:t>Teamgeist</w:t>
      </w:r>
      <w:proofErr w:type="spellEnd"/>
      <w:r w:rsidR="00C81E8E" w:rsidRPr="00AB3EE6">
        <w:rPr>
          <w:rFonts w:ascii="Times New Roman" w:eastAsia="Times New Roman" w:hAnsi="Times New Roman" w:cs="Times New Roman"/>
          <w:bCs/>
          <w:sz w:val="24"/>
          <w:szCs w:val="24"/>
          <w:lang w:val="en-US" w:eastAsia="en-GB"/>
        </w:rPr>
        <w:t xml:space="preserve"> II will experience less drag compared to other balls tested</w:t>
      </w:r>
      <w:r w:rsidR="009013DA" w:rsidRPr="00AB3EE6">
        <w:rPr>
          <w:rFonts w:ascii="Times New Roman" w:eastAsia="Times New Roman" w:hAnsi="Times New Roman" w:cs="Times New Roman"/>
          <w:bCs/>
          <w:sz w:val="24"/>
          <w:szCs w:val="24"/>
          <w:lang w:val="en-US" w:eastAsia="en-GB"/>
        </w:rPr>
        <w:t>…” and “…t</w:t>
      </w:r>
      <w:r w:rsidR="00C81E8E" w:rsidRPr="00AB3EE6">
        <w:rPr>
          <w:rFonts w:ascii="Times New Roman" w:eastAsia="Times New Roman" w:hAnsi="Times New Roman" w:cs="Times New Roman"/>
          <w:bCs/>
          <w:sz w:val="24"/>
          <w:szCs w:val="24"/>
          <w:lang w:val="en-US" w:eastAsia="en-GB"/>
        </w:rPr>
        <w:t xml:space="preserve">he </w:t>
      </w:r>
      <w:proofErr w:type="spellStart"/>
      <w:r w:rsidR="00C81E8E" w:rsidRPr="00AB3EE6">
        <w:rPr>
          <w:rFonts w:ascii="Times New Roman" w:eastAsia="Times New Roman" w:hAnsi="Times New Roman" w:cs="Times New Roman"/>
          <w:bCs/>
          <w:sz w:val="24"/>
          <w:szCs w:val="24"/>
          <w:lang w:val="en-US" w:eastAsia="en-GB"/>
        </w:rPr>
        <w:t>Fevernova</w:t>
      </w:r>
      <w:proofErr w:type="spellEnd"/>
      <w:r w:rsidR="00C81E8E" w:rsidRPr="00AB3EE6">
        <w:rPr>
          <w:rFonts w:ascii="Times New Roman" w:eastAsia="Times New Roman" w:hAnsi="Times New Roman" w:cs="Times New Roman"/>
          <w:bCs/>
          <w:sz w:val="24"/>
          <w:szCs w:val="24"/>
          <w:lang w:val="en-US" w:eastAsia="en-GB"/>
        </w:rPr>
        <w:t xml:space="preserve"> and T90 will provide aerodynamic advantage in short passes. The </w:t>
      </w:r>
      <w:proofErr w:type="spellStart"/>
      <w:r w:rsidR="00C81E8E" w:rsidRPr="00AB3EE6">
        <w:rPr>
          <w:rFonts w:ascii="Times New Roman" w:eastAsia="Times New Roman" w:hAnsi="Times New Roman" w:cs="Times New Roman"/>
          <w:bCs/>
          <w:sz w:val="24"/>
          <w:szCs w:val="24"/>
          <w:lang w:val="en-US" w:eastAsia="en-GB"/>
        </w:rPr>
        <w:t>Jabulani</w:t>
      </w:r>
      <w:proofErr w:type="spellEnd"/>
      <w:r w:rsidR="00C81E8E" w:rsidRPr="00AB3EE6">
        <w:rPr>
          <w:rFonts w:ascii="Times New Roman" w:eastAsia="Times New Roman" w:hAnsi="Times New Roman" w:cs="Times New Roman"/>
          <w:bCs/>
          <w:sz w:val="24"/>
          <w:szCs w:val="24"/>
          <w:lang w:val="en-US" w:eastAsia="en-GB"/>
        </w:rPr>
        <w:t xml:space="preserve"> and </w:t>
      </w:r>
      <w:proofErr w:type="spellStart"/>
      <w:r w:rsidR="00C81E8E" w:rsidRPr="00AB3EE6">
        <w:rPr>
          <w:rFonts w:ascii="Times New Roman" w:eastAsia="Times New Roman" w:hAnsi="Times New Roman" w:cs="Times New Roman"/>
          <w:bCs/>
          <w:sz w:val="24"/>
          <w:szCs w:val="24"/>
          <w:lang w:val="en-US" w:eastAsia="en-GB"/>
        </w:rPr>
        <w:t>Teamgeist</w:t>
      </w:r>
      <w:proofErr w:type="spellEnd"/>
      <w:r w:rsidR="00C81E8E" w:rsidRPr="00AB3EE6">
        <w:rPr>
          <w:rFonts w:ascii="Times New Roman" w:eastAsia="Times New Roman" w:hAnsi="Times New Roman" w:cs="Times New Roman"/>
          <w:bCs/>
          <w:sz w:val="24"/>
          <w:szCs w:val="24"/>
          <w:lang w:val="en-US" w:eastAsia="en-GB"/>
        </w:rPr>
        <w:t xml:space="preserve"> III will provide moderate aerodynamic advantages</w:t>
      </w:r>
      <w:r w:rsidR="009013DA" w:rsidRPr="00AB3EE6">
        <w:rPr>
          <w:rFonts w:ascii="Times New Roman" w:eastAsia="Times New Roman" w:hAnsi="Times New Roman" w:cs="Times New Roman"/>
          <w:bCs/>
          <w:sz w:val="24"/>
          <w:szCs w:val="24"/>
          <w:lang w:val="en-US" w:eastAsia="en-GB"/>
        </w:rPr>
        <w:t xml:space="preserve">”. Proving that in an overall performance sense, the thermally bonded panels, accompanied with the </w:t>
      </w:r>
      <w:r w:rsidR="007B4C6D" w:rsidRPr="00AB3EE6">
        <w:rPr>
          <w:rFonts w:ascii="Times New Roman" w:eastAsia="Times New Roman" w:hAnsi="Times New Roman" w:cs="Times New Roman"/>
          <w:bCs/>
          <w:sz w:val="24"/>
          <w:szCs w:val="24"/>
          <w:lang w:val="en-US" w:eastAsia="en-GB"/>
        </w:rPr>
        <w:t>panels materials (</w:t>
      </w:r>
      <w:r w:rsidR="009013DA" w:rsidRPr="00AB3EE6">
        <w:rPr>
          <w:rFonts w:ascii="Times New Roman" w:eastAsia="Times New Roman" w:hAnsi="Times New Roman" w:cs="Times New Roman"/>
          <w:bCs/>
          <w:sz w:val="24"/>
          <w:szCs w:val="24"/>
          <w:lang w:val="en-US" w:eastAsia="en-GB"/>
        </w:rPr>
        <w:t>polyurethane</w:t>
      </w:r>
      <w:r w:rsidR="007B4C6D" w:rsidRPr="00AB3EE6">
        <w:rPr>
          <w:rFonts w:ascii="Times New Roman" w:eastAsia="Times New Roman" w:hAnsi="Times New Roman" w:cs="Times New Roman"/>
          <w:bCs/>
          <w:sz w:val="24"/>
          <w:szCs w:val="24"/>
          <w:lang w:val="en-US" w:eastAsia="en-GB"/>
        </w:rPr>
        <w:t>) produces the best results.</w:t>
      </w:r>
    </w:p>
    <w:p w:rsidR="007B4C6D" w:rsidRPr="00AB3EE6" w:rsidRDefault="007B4C6D" w:rsidP="00AB3EE6">
      <w:pPr>
        <w:spacing w:line="360" w:lineRule="auto"/>
        <w:rPr>
          <w:rFonts w:ascii="Times New Roman" w:eastAsia="Times New Roman" w:hAnsi="Times New Roman" w:cs="Times New Roman"/>
          <w:bCs/>
          <w:sz w:val="24"/>
          <w:szCs w:val="24"/>
          <w:lang w:val="en-US" w:eastAsia="en-GB"/>
        </w:rPr>
      </w:pPr>
    </w:p>
    <w:p w:rsidR="007B4C6D" w:rsidRPr="00AB3EE6" w:rsidRDefault="007B4C6D" w:rsidP="00AB3EE6">
      <w:pPr>
        <w:spacing w:line="360" w:lineRule="auto"/>
        <w:rPr>
          <w:rFonts w:ascii="Times New Roman" w:eastAsia="Times New Roman" w:hAnsi="Times New Roman" w:cs="Times New Roman"/>
          <w:bCs/>
          <w:sz w:val="24"/>
          <w:szCs w:val="24"/>
          <w:u w:val="single"/>
          <w:lang w:val="en-US" w:eastAsia="en-GB"/>
        </w:rPr>
      </w:pPr>
      <w:r w:rsidRPr="00AB3EE6">
        <w:rPr>
          <w:rFonts w:ascii="Times New Roman" w:eastAsia="Times New Roman" w:hAnsi="Times New Roman" w:cs="Times New Roman"/>
          <w:bCs/>
          <w:sz w:val="24"/>
          <w:szCs w:val="24"/>
          <w:u w:val="single"/>
          <w:lang w:val="en-US" w:eastAsia="en-GB"/>
        </w:rPr>
        <w:t>Goal Line Technology</w:t>
      </w:r>
    </w:p>
    <w:p w:rsidR="007B4C6D" w:rsidRPr="00AB3EE6" w:rsidRDefault="00212ADE" w:rsidP="00AB3EE6">
      <w:pPr>
        <w:spacing w:line="360" w:lineRule="auto"/>
        <w:rPr>
          <w:rFonts w:ascii="Times New Roman" w:eastAsia="Times New Roman" w:hAnsi="Times New Roman" w:cs="Times New Roman"/>
          <w:bCs/>
          <w:sz w:val="24"/>
          <w:szCs w:val="24"/>
          <w:lang w:val="en-US" w:eastAsia="en-GB"/>
        </w:rPr>
      </w:pPr>
      <w:r w:rsidRPr="00AB3EE6">
        <w:rPr>
          <w:rFonts w:ascii="Times New Roman" w:eastAsia="Times New Roman" w:hAnsi="Times New Roman" w:cs="Times New Roman"/>
          <w:bCs/>
          <w:sz w:val="24"/>
          <w:szCs w:val="24"/>
          <w:lang w:val="en-US" w:eastAsia="en-GB"/>
        </w:rPr>
        <w:t xml:space="preserve">    </w:t>
      </w:r>
      <w:r w:rsidR="004923B6" w:rsidRPr="00AB3EE6">
        <w:rPr>
          <w:rFonts w:ascii="Times New Roman" w:eastAsia="Times New Roman" w:hAnsi="Times New Roman" w:cs="Times New Roman"/>
          <w:bCs/>
          <w:sz w:val="24"/>
          <w:szCs w:val="24"/>
          <w:lang w:val="en-US" w:eastAsia="en-GB"/>
        </w:rPr>
        <w:t xml:space="preserve">Goal line technology was developed through the advances made in real time television, mainly through the development of ‘Hawkeye’ that is widely used in cricket and tennis. Garland et al </w:t>
      </w:r>
      <w:r w:rsidR="00583666" w:rsidRPr="00AB3EE6">
        <w:rPr>
          <w:rFonts w:ascii="Times New Roman" w:eastAsia="Times New Roman" w:hAnsi="Times New Roman" w:cs="Times New Roman"/>
          <w:bCs/>
          <w:sz w:val="24"/>
          <w:szCs w:val="24"/>
          <w:lang w:val="en-US" w:eastAsia="en-GB"/>
        </w:rPr>
        <w:t xml:space="preserve">(2000) </w:t>
      </w:r>
      <w:r w:rsidR="004923B6" w:rsidRPr="00AB3EE6">
        <w:rPr>
          <w:rFonts w:ascii="Times New Roman" w:eastAsia="Times New Roman" w:hAnsi="Times New Roman" w:cs="Times New Roman"/>
          <w:bCs/>
          <w:sz w:val="24"/>
          <w:szCs w:val="24"/>
          <w:lang w:val="en-US" w:eastAsia="en-GB"/>
        </w:rPr>
        <w:t>referred to goal line technology as “t</w:t>
      </w:r>
      <w:r w:rsidR="007B4C6D" w:rsidRPr="00AB3EE6">
        <w:rPr>
          <w:rFonts w:ascii="Times New Roman" w:eastAsia="Times New Roman" w:hAnsi="Times New Roman" w:cs="Times New Roman"/>
          <w:bCs/>
          <w:sz w:val="24"/>
          <w:szCs w:val="24"/>
          <w:lang w:val="en-US" w:eastAsia="en-GB"/>
        </w:rPr>
        <w:t>he answer to refereeing problems; as a kind of pan</w:t>
      </w:r>
      <w:r w:rsidR="004923B6" w:rsidRPr="00AB3EE6">
        <w:rPr>
          <w:rFonts w:ascii="Times New Roman" w:eastAsia="Times New Roman" w:hAnsi="Times New Roman" w:cs="Times New Roman"/>
          <w:bCs/>
          <w:sz w:val="24"/>
          <w:szCs w:val="24"/>
          <w:lang w:val="en-US" w:eastAsia="en-GB"/>
        </w:rPr>
        <w:t>acea to refereeing ills”.</w:t>
      </w:r>
      <w:r w:rsidR="009A348B" w:rsidRPr="00AB3EE6">
        <w:rPr>
          <w:rFonts w:ascii="Times New Roman" w:eastAsia="Times New Roman" w:hAnsi="Times New Roman" w:cs="Times New Roman"/>
          <w:bCs/>
          <w:sz w:val="24"/>
          <w:szCs w:val="24"/>
          <w:lang w:val="en-US" w:eastAsia="en-GB"/>
        </w:rPr>
        <w:t xml:space="preserve"> Goal line technology </w:t>
      </w:r>
      <w:r w:rsidR="009A348B" w:rsidRPr="00AB3EE6">
        <w:rPr>
          <w:rFonts w:ascii="Times New Roman" w:hAnsi="Times New Roman" w:cs="Times New Roman"/>
          <w:sz w:val="24"/>
          <w:szCs w:val="24"/>
          <w:lang w:val="en-US"/>
        </w:rPr>
        <w:t>utilizes 14 high speed cameras, 7 on each goal. These cameras take full-frame, full-color images at a rate of 500 photos per minute, an average of 8-9 frames per second. When and if a ball crosses the goal line, a vibration, along with a visual signal is sent to each match official’s watch within 1 second</w:t>
      </w:r>
      <w:r w:rsidR="009A348B" w:rsidRPr="00AB3EE6">
        <w:rPr>
          <w:rFonts w:ascii="Ubuntu" w:hAnsi="Ubuntu"/>
          <w:sz w:val="21"/>
          <w:szCs w:val="21"/>
          <w:lang w:val="en-US"/>
        </w:rPr>
        <w:t xml:space="preserve">. </w:t>
      </w:r>
      <w:r w:rsidR="009A348B" w:rsidRPr="00AB3EE6">
        <w:rPr>
          <w:rFonts w:ascii="Times New Roman" w:hAnsi="Times New Roman" w:cs="Times New Roman"/>
          <w:sz w:val="24"/>
          <w:szCs w:val="24"/>
          <w:lang w:val="en-US"/>
        </w:rPr>
        <w:t>Goal line technology is within a 3cm margin of error, providing some difficulty for close call goals (Gagne, 2013).</w:t>
      </w:r>
      <w:r w:rsidR="00621A09" w:rsidRPr="00AB3EE6">
        <w:rPr>
          <w:rFonts w:ascii="Times New Roman" w:eastAsia="Times New Roman" w:hAnsi="Times New Roman" w:cs="Times New Roman"/>
          <w:bCs/>
          <w:sz w:val="24"/>
          <w:szCs w:val="24"/>
          <w:lang w:val="en-US" w:eastAsia="en-GB"/>
        </w:rPr>
        <w:t xml:space="preserve"> The question posed in the literature of Collins et al (2016)</w:t>
      </w:r>
      <w:r w:rsidR="00451A89" w:rsidRPr="00AB3EE6">
        <w:rPr>
          <w:rFonts w:ascii="Times New Roman" w:eastAsia="Times New Roman" w:hAnsi="Times New Roman" w:cs="Times New Roman"/>
          <w:bCs/>
          <w:sz w:val="24"/>
          <w:szCs w:val="24"/>
          <w:lang w:val="en-US" w:eastAsia="en-GB"/>
        </w:rPr>
        <w:t xml:space="preserve"> refers to the necessity of goal line technology and </w:t>
      </w:r>
      <w:r w:rsidR="00727615" w:rsidRPr="00AB3EE6">
        <w:rPr>
          <w:rFonts w:ascii="Times New Roman" w:eastAsia="Times New Roman" w:hAnsi="Times New Roman" w:cs="Times New Roman"/>
          <w:bCs/>
          <w:sz w:val="24"/>
          <w:szCs w:val="24"/>
          <w:lang w:val="en-US" w:eastAsia="en-GB"/>
        </w:rPr>
        <w:t>whether</w:t>
      </w:r>
      <w:r w:rsidR="00451A89" w:rsidRPr="00AB3EE6">
        <w:rPr>
          <w:rFonts w:ascii="Times New Roman" w:eastAsia="Times New Roman" w:hAnsi="Times New Roman" w:cs="Times New Roman"/>
          <w:bCs/>
          <w:sz w:val="24"/>
          <w:szCs w:val="24"/>
          <w:lang w:val="en-US" w:eastAsia="en-GB"/>
        </w:rPr>
        <w:t xml:space="preserve"> it is really needed.</w:t>
      </w:r>
      <w:r w:rsidR="00FF64D7" w:rsidRPr="00AB3EE6">
        <w:rPr>
          <w:rFonts w:ascii="Times New Roman" w:eastAsia="Times New Roman" w:hAnsi="Times New Roman" w:cs="Times New Roman"/>
          <w:bCs/>
          <w:sz w:val="24"/>
          <w:szCs w:val="24"/>
          <w:lang w:val="en-US" w:eastAsia="en-GB"/>
        </w:rPr>
        <w:t xml:space="preserve"> </w:t>
      </w:r>
      <w:r w:rsidR="00727615" w:rsidRPr="00AB3EE6">
        <w:rPr>
          <w:rFonts w:ascii="Times New Roman" w:eastAsia="Times New Roman" w:hAnsi="Times New Roman" w:cs="Times New Roman"/>
          <w:bCs/>
          <w:sz w:val="24"/>
          <w:szCs w:val="24"/>
          <w:lang w:val="en-US" w:eastAsia="en-GB"/>
        </w:rPr>
        <w:t xml:space="preserve">From information gathered by </w:t>
      </w:r>
      <w:r w:rsidR="00FF64D7" w:rsidRPr="00AB3EE6">
        <w:rPr>
          <w:rFonts w:ascii="Times New Roman" w:eastAsia="Times New Roman" w:hAnsi="Times New Roman" w:cs="Times New Roman"/>
          <w:bCs/>
          <w:sz w:val="24"/>
          <w:szCs w:val="24"/>
          <w:lang w:val="en-US" w:eastAsia="en-GB"/>
        </w:rPr>
        <w:t xml:space="preserve">Collins and </w:t>
      </w:r>
      <w:r w:rsidR="00727615" w:rsidRPr="00AB3EE6">
        <w:rPr>
          <w:rFonts w:ascii="Times New Roman" w:eastAsia="Times New Roman" w:hAnsi="Times New Roman" w:cs="Times New Roman"/>
          <w:bCs/>
          <w:sz w:val="24"/>
          <w:szCs w:val="24"/>
          <w:lang w:val="en-US" w:eastAsia="en-GB"/>
        </w:rPr>
        <w:t>his colleagues, they found that from the premier league seasons 2011-14</w:t>
      </w:r>
      <w:r w:rsidR="00417CE3" w:rsidRPr="00AB3EE6">
        <w:rPr>
          <w:rFonts w:ascii="Times New Roman" w:eastAsia="Times New Roman" w:hAnsi="Times New Roman" w:cs="Times New Roman"/>
          <w:bCs/>
          <w:sz w:val="24"/>
          <w:szCs w:val="24"/>
          <w:lang w:val="en-US" w:eastAsia="en-GB"/>
        </w:rPr>
        <w:t xml:space="preserve">, goal line technology was only required in 55 instances, being ‘wrong’ by the </w:t>
      </w:r>
      <w:r w:rsidR="005F3443" w:rsidRPr="00AB3EE6">
        <w:rPr>
          <w:rFonts w:ascii="Times New Roman" w:eastAsia="Times New Roman" w:hAnsi="Times New Roman" w:cs="Times New Roman"/>
          <w:bCs/>
          <w:sz w:val="24"/>
          <w:szCs w:val="24"/>
          <w:lang w:val="en-US" w:eastAsia="en-GB"/>
        </w:rPr>
        <w:t>commentators’</w:t>
      </w:r>
      <w:r w:rsidR="00417CE3" w:rsidRPr="00AB3EE6">
        <w:rPr>
          <w:rFonts w:ascii="Times New Roman" w:eastAsia="Times New Roman" w:hAnsi="Times New Roman" w:cs="Times New Roman"/>
          <w:bCs/>
          <w:sz w:val="24"/>
          <w:szCs w:val="24"/>
          <w:lang w:val="en-US" w:eastAsia="en-GB"/>
        </w:rPr>
        <w:t xml:space="preserve"> standards just </w:t>
      </w:r>
      <w:r w:rsidR="005F3443" w:rsidRPr="00AB3EE6">
        <w:rPr>
          <w:rFonts w:ascii="Times New Roman" w:eastAsia="Times New Roman" w:hAnsi="Times New Roman" w:cs="Times New Roman"/>
          <w:bCs/>
          <w:sz w:val="24"/>
          <w:szCs w:val="24"/>
          <w:lang w:val="en-US" w:eastAsia="en-GB"/>
        </w:rPr>
        <w:t xml:space="preserve">six times, a success rate of 89.1%. From a further 558 instances where goal line technology or some other form of </w:t>
      </w:r>
      <w:r w:rsidR="00EB3245" w:rsidRPr="00AB3EE6">
        <w:rPr>
          <w:rFonts w:ascii="Times New Roman" w:eastAsia="Times New Roman" w:hAnsi="Times New Roman" w:cs="Times New Roman"/>
          <w:bCs/>
          <w:sz w:val="24"/>
          <w:szCs w:val="24"/>
          <w:lang w:val="en-US" w:eastAsia="en-GB"/>
        </w:rPr>
        <w:t xml:space="preserve">video analysis could have been used to confirm a </w:t>
      </w:r>
      <w:r w:rsidR="00122B05" w:rsidRPr="00AB3EE6">
        <w:rPr>
          <w:rFonts w:ascii="Times New Roman" w:eastAsia="Times New Roman" w:hAnsi="Times New Roman" w:cs="Times New Roman"/>
          <w:bCs/>
          <w:sz w:val="24"/>
          <w:szCs w:val="24"/>
          <w:lang w:val="en-US" w:eastAsia="en-GB"/>
        </w:rPr>
        <w:t>referee’s</w:t>
      </w:r>
      <w:r w:rsidR="00EB3245" w:rsidRPr="00AB3EE6">
        <w:rPr>
          <w:rFonts w:ascii="Times New Roman" w:eastAsia="Times New Roman" w:hAnsi="Times New Roman" w:cs="Times New Roman"/>
          <w:bCs/>
          <w:sz w:val="24"/>
          <w:szCs w:val="24"/>
          <w:lang w:val="en-US" w:eastAsia="en-GB"/>
        </w:rPr>
        <w:t xml:space="preserve"> final decision</w:t>
      </w:r>
      <w:r w:rsidR="00AD5C26" w:rsidRPr="00AB3EE6">
        <w:rPr>
          <w:rFonts w:ascii="Times New Roman" w:eastAsia="Times New Roman" w:hAnsi="Times New Roman" w:cs="Times New Roman"/>
          <w:bCs/>
          <w:sz w:val="24"/>
          <w:szCs w:val="24"/>
          <w:lang w:val="en-US" w:eastAsia="en-GB"/>
        </w:rPr>
        <w:t xml:space="preserve">, </w:t>
      </w:r>
      <w:r w:rsidR="003E5639" w:rsidRPr="00AB3EE6">
        <w:rPr>
          <w:rFonts w:ascii="Times New Roman" w:eastAsia="Times New Roman" w:hAnsi="Times New Roman" w:cs="Times New Roman"/>
          <w:bCs/>
          <w:sz w:val="24"/>
          <w:szCs w:val="24"/>
          <w:lang w:val="en-US" w:eastAsia="en-GB"/>
        </w:rPr>
        <w:t>only an estimated 3 percent of decisions would have been over turned.</w:t>
      </w:r>
      <w:r w:rsidR="00122B05" w:rsidRPr="00AB3EE6">
        <w:rPr>
          <w:rFonts w:ascii="Times New Roman" w:eastAsia="Times New Roman" w:hAnsi="Times New Roman" w:cs="Times New Roman"/>
          <w:bCs/>
          <w:sz w:val="24"/>
          <w:szCs w:val="24"/>
          <w:lang w:val="en-US" w:eastAsia="en-GB"/>
        </w:rPr>
        <w:t xml:space="preserve"> Goal line technology, compared to other forms of goal </w:t>
      </w:r>
      <w:r w:rsidR="006C6DDA" w:rsidRPr="00AB3EE6">
        <w:rPr>
          <w:rFonts w:ascii="Times New Roman" w:eastAsia="Times New Roman" w:hAnsi="Times New Roman" w:cs="Times New Roman"/>
          <w:bCs/>
          <w:sz w:val="24"/>
          <w:szCs w:val="24"/>
          <w:lang w:val="en-US" w:eastAsia="en-GB"/>
        </w:rPr>
        <w:t xml:space="preserve">affecting judgements, plays a small part in football, with only 3 uses between 2011-13. One argument </w:t>
      </w:r>
      <w:r w:rsidR="00E56238" w:rsidRPr="00AB3EE6">
        <w:rPr>
          <w:rFonts w:ascii="Times New Roman" w:eastAsia="Times New Roman" w:hAnsi="Times New Roman" w:cs="Times New Roman"/>
          <w:bCs/>
          <w:sz w:val="24"/>
          <w:szCs w:val="24"/>
          <w:lang w:val="en-US" w:eastAsia="en-GB"/>
        </w:rPr>
        <w:t>is that we could use instant match replays instead of the spending thousands of pounds per match on technology that may not be required the whole 90 minutes.</w:t>
      </w:r>
      <w:r w:rsidR="008B7E10" w:rsidRPr="00AB3EE6">
        <w:rPr>
          <w:rFonts w:ascii="Times New Roman" w:eastAsia="Times New Roman" w:hAnsi="Times New Roman" w:cs="Times New Roman"/>
          <w:bCs/>
          <w:sz w:val="24"/>
          <w:szCs w:val="24"/>
          <w:lang w:val="en-US" w:eastAsia="en-GB"/>
        </w:rPr>
        <w:t xml:space="preserve"> Gagne (2013) estimates the total cost of the installation of goal line technology at around $260,000 (£192,504) with a further $3,900 (£2,888) spent to run the technology each match.</w:t>
      </w:r>
      <w:r w:rsidR="00E56238" w:rsidRPr="00AB3EE6">
        <w:rPr>
          <w:rFonts w:ascii="Times New Roman" w:eastAsia="Times New Roman" w:hAnsi="Times New Roman" w:cs="Times New Roman"/>
          <w:bCs/>
          <w:sz w:val="24"/>
          <w:szCs w:val="24"/>
          <w:lang w:val="en-US" w:eastAsia="en-GB"/>
        </w:rPr>
        <w:t xml:space="preserve"> FIFA have explained that the reason they will not resort to </w:t>
      </w:r>
      <w:r w:rsidR="00E56238" w:rsidRPr="00AB3EE6">
        <w:rPr>
          <w:rFonts w:ascii="Times New Roman" w:eastAsia="Times New Roman" w:hAnsi="Times New Roman" w:cs="Times New Roman"/>
          <w:bCs/>
          <w:sz w:val="24"/>
          <w:szCs w:val="24"/>
          <w:lang w:val="en-US" w:eastAsia="en-GB"/>
        </w:rPr>
        <w:lastRenderedPageBreak/>
        <w:t>this is because doing so would result in slowing down the game too much as paraphrased in Collins et al (2016).</w:t>
      </w:r>
      <w:r w:rsidR="009A348B" w:rsidRPr="00AB3EE6">
        <w:rPr>
          <w:rFonts w:ascii="Times New Roman" w:eastAsia="Times New Roman" w:hAnsi="Times New Roman" w:cs="Times New Roman"/>
          <w:bCs/>
          <w:sz w:val="24"/>
          <w:szCs w:val="24"/>
          <w:lang w:val="en-US" w:eastAsia="en-GB"/>
        </w:rPr>
        <w:t xml:space="preserve"> </w:t>
      </w:r>
    </w:p>
    <w:p w:rsidR="008B7E10" w:rsidRPr="00AB3EE6" w:rsidRDefault="008B7E10" w:rsidP="00AB3EE6">
      <w:pPr>
        <w:spacing w:line="360" w:lineRule="auto"/>
        <w:rPr>
          <w:rFonts w:ascii="Times New Roman" w:eastAsia="Times New Roman" w:hAnsi="Times New Roman" w:cs="Times New Roman"/>
          <w:bCs/>
          <w:sz w:val="24"/>
          <w:szCs w:val="24"/>
          <w:lang w:val="en-US" w:eastAsia="en-GB"/>
        </w:rPr>
      </w:pPr>
    </w:p>
    <w:p w:rsidR="008B7E10" w:rsidRPr="00AB3EE6" w:rsidRDefault="008B7E10" w:rsidP="00AB3EE6">
      <w:pPr>
        <w:spacing w:line="360" w:lineRule="auto"/>
        <w:rPr>
          <w:rFonts w:ascii="Times New Roman" w:eastAsia="Times New Roman" w:hAnsi="Times New Roman" w:cs="Times New Roman"/>
          <w:bCs/>
          <w:sz w:val="28"/>
          <w:szCs w:val="24"/>
          <w:u w:val="single"/>
          <w:lang w:val="en-US" w:eastAsia="en-GB"/>
        </w:rPr>
      </w:pPr>
      <w:r w:rsidRPr="00AB3EE6">
        <w:rPr>
          <w:rFonts w:ascii="Times New Roman" w:eastAsia="Times New Roman" w:hAnsi="Times New Roman" w:cs="Times New Roman"/>
          <w:bCs/>
          <w:sz w:val="28"/>
          <w:szCs w:val="24"/>
          <w:u w:val="single"/>
          <w:lang w:val="en-US" w:eastAsia="en-GB"/>
        </w:rPr>
        <w:t>Conclusion</w:t>
      </w:r>
    </w:p>
    <w:p w:rsidR="008B7E10" w:rsidRPr="00AB3EE6" w:rsidRDefault="00212ADE" w:rsidP="00AB3EE6">
      <w:pPr>
        <w:spacing w:line="360" w:lineRule="auto"/>
        <w:rPr>
          <w:rFonts w:ascii="Times New Roman" w:hAnsi="Times New Roman" w:cs="Times New Roman"/>
          <w:sz w:val="24"/>
          <w:szCs w:val="24"/>
          <w:lang w:val="en-US"/>
        </w:rPr>
      </w:pPr>
      <w:r w:rsidRPr="00AB3EE6">
        <w:rPr>
          <w:rFonts w:ascii="Times New Roman" w:eastAsia="Times New Roman" w:hAnsi="Times New Roman" w:cs="Times New Roman"/>
          <w:bCs/>
          <w:sz w:val="24"/>
          <w:szCs w:val="24"/>
          <w:lang w:val="en-US" w:eastAsia="en-GB"/>
        </w:rPr>
        <w:t xml:space="preserve">    </w:t>
      </w:r>
      <w:r w:rsidR="008B7E10" w:rsidRPr="00AB3EE6">
        <w:rPr>
          <w:rFonts w:ascii="Times New Roman" w:eastAsia="Times New Roman" w:hAnsi="Times New Roman" w:cs="Times New Roman"/>
          <w:bCs/>
          <w:sz w:val="24"/>
          <w:szCs w:val="24"/>
          <w:lang w:val="en-US" w:eastAsia="en-GB"/>
        </w:rPr>
        <w:t>As we see from the early 8</w:t>
      </w:r>
      <w:r w:rsidR="008B7E10" w:rsidRPr="00AB3EE6">
        <w:rPr>
          <w:rFonts w:ascii="Times New Roman" w:eastAsia="Times New Roman" w:hAnsi="Times New Roman" w:cs="Times New Roman"/>
          <w:bCs/>
          <w:sz w:val="24"/>
          <w:szCs w:val="24"/>
          <w:vertAlign w:val="superscript"/>
          <w:lang w:val="en-US" w:eastAsia="en-GB"/>
        </w:rPr>
        <w:t>th</w:t>
      </w:r>
      <w:r w:rsidR="008B7E10" w:rsidRPr="00AB3EE6">
        <w:rPr>
          <w:rFonts w:ascii="Times New Roman" w:eastAsia="Times New Roman" w:hAnsi="Times New Roman" w:cs="Times New Roman"/>
          <w:bCs/>
          <w:sz w:val="24"/>
          <w:szCs w:val="24"/>
          <w:lang w:val="en-US" w:eastAsia="en-GB"/>
        </w:rPr>
        <w:t xml:space="preserve"> century to present day, technology has been changing constantly, each change making a bigger impact than the advancement before it, with talks about </w:t>
      </w:r>
      <w:proofErr w:type="spellStart"/>
      <w:r w:rsidR="008B7E10" w:rsidRPr="00AB3EE6">
        <w:rPr>
          <w:rFonts w:ascii="Times New Roman" w:eastAsia="Times New Roman" w:hAnsi="Times New Roman" w:cs="Times New Roman"/>
          <w:bCs/>
          <w:sz w:val="24"/>
          <w:szCs w:val="24"/>
          <w:lang w:val="en-US" w:eastAsia="en-GB"/>
        </w:rPr>
        <w:t>colour</w:t>
      </w:r>
      <w:proofErr w:type="spellEnd"/>
      <w:r w:rsidR="008B7E10" w:rsidRPr="00AB3EE6">
        <w:rPr>
          <w:rFonts w:ascii="Times New Roman" w:eastAsia="Times New Roman" w:hAnsi="Times New Roman" w:cs="Times New Roman"/>
          <w:bCs/>
          <w:sz w:val="24"/>
          <w:szCs w:val="24"/>
          <w:lang w:val="en-US" w:eastAsia="en-GB"/>
        </w:rPr>
        <w:t xml:space="preserve"> changing balls whenever the ball passes the goal line being in production</w:t>
      </w:r>
      <w:r w:rsidR="00F525BB" w:rsidRPr="00AB3EE6">
        <w:rPr>
          <w:rFonts w:ascii="Times New Roman" w:eastAsia="Times New Roman" w:hAnsi="Times New Roman" w:cs="Times New Roman"/>
          <w:bCs/>
          <w:sz w:val="24"/>
          <w:szCs w:val="24"/>
          <w:lang w:val="en-US" w:eastAsia="en-GB"/>
        </w:rPr>
        <w:t>. This ball, known as the CTRUS is an airless ball with an integrated position tracking system,</w:t>
      </w:r>
      <w:r w:rsidR="00D252A1" w:rsidRPr="00AB3EE6">
        <w:rPr>
          <w:rFonts w:ascii="Times New Roman" w:eastAsia="Times New Roman" w:hAnsi="Times New Roman" w:cs="Times New Roman"/>
          <w:bCs/>
          <w:sz w:val="24"/>
          <w:szCs w:val="24"/>
          <w:lang w:val="en-US" w:eastAsia="en-GB"/>
        </w:rPr>
        <w:t xml:space="preserve"> first put to paper in 2010, the </w:t>
      </w:r>
      <w:r w:rsidR="003F7EA7" w:rsidRPr="00AB3EE6">
        <w:rPr>
          <w:rFonts w:ascii="Times New Roman" w:eastAsia="Times New Roman" w:hAnsi="Times New Roman" w:cs="Times New Roman"/>
          <w:bCs/>
          <w:sz w:val="24"/>
          <w:szCs w:val="24"/>
          <w:lang w:val="en-US" w:eastAsia="en-GB"/>
        </w:rPr>
        <w:t>design</w:t>
      </w:r>
      <w:r w:rsidR="00D252A1" w:rsidRPr="00AB3EE6">
        <w:rPr>
          <w:rFonts w:ascii="Times New Roman" w:eastAsia="Times New Roman" w:hAnsi="Times New Roman" w:cs="Times New Roman"/>
          <w:bCs/>
          <w:sz w:val="24"/>
          <w:szCs w:val="24"/>
          <w:lang w:val="en-US" w:eastAsia="en-GB"/>
        </w:rPr>
        <w:t xml:space="preserve"> is still under </w:t>
      </w:r>
      <w:r w:rsidR="003F7EA7" w:rsidRPr="00AB3EE6">
        <w:rPr>
          <w:rFonts w:ascii="Times New Roman" w:eastAsia="Times New Roman" w:hAnsi="Times New Roman" w:cs="Times New Roman"/>
          <w:bCs/>
          <w:sz w:val="24"/>
          <w:szCs w:val="24"/>
          <w:lang w:val="en-US" w:eastAsia="en-GB"/>
        </w:rPr>
        <w:t xml:space="preserve">construction. </w:t>
      </w:r>
      <w:r w:rsidR="00BD5E91" w:rsidRPr="00AB3EE6">
        <w:rPr>
          <w:rFonts w:ascii="Times New Roman" w:eastAsia="Times New Roman" w:hAnsi="Times New Roman" w:cs="Times New Roman"/>
          <w:bCs/>
          <w:sz w:val="24"/>
          <w:szCs w:val="24"/>
          <w:lang w:val="en-US" w:eastAsia="en-GB"/>
        </w:rPr>
        <w:t xml:space="preserve">Over the last few decades we have seen a fundamental paradigm shift from the “age of technology to the age of information” as explained by </w:t>
      </w:r>
      <w:proofErr w:type="spellStart"/>
      <w:r w:rsidR="00BD5E91" w:rsidRPr="00AB3EE6">
        <w:rPr>
          <w:rFonts w:ascii="Times New Roman" w:eastAsia="Times New Roman" w:hAnsi="Times New Roman" w:cs="Times New Roman"/>
          <w:bCs/>
          <w:sz w:val="24"/>
          <w:szCs w:val="24"/>
          <w:lang w:val="en-US" w:eastAsia="en-GB"/>
        </w:rPr>
        <w:t>Rosandich</w:t>
      </w:r>
      <w:proofErr w:type="spellEnd"/>
      <w:r w:rsidR="00BD5E91" w:rsidRPr="00AB3EE6">
        <w:rPr>
          <w:rFonts w:ascii="Times New Roman" w:eastAsia="Times New Roman" w:hAnsi="Times New Roman" w:cs="Times New Roman"/>
          <w:bCs/>
          <w:sz w:val="24"/>
          <w:szCs w:val="24"/>
          <w:lang w:val="en-US" w:eastAsia="en-GB"/>
        </w:rPr>
        <w:t xml:space="preserve"> (2008). </w:t>
      </w:r>
      <w:r w:rsidR="003F7EA7" w:rsidRPr="00AB3EE6">
        <w:rPr>
          <w:rFonts w:ascii="Times New Roman" w:eastAsia="Times New Roman" w:hAnsi="Times New Roman" w:cs="Times New Roman"/>
          <w:bCs/>
          <w:sz w:val="24"/>
          <w:szCs w:val="24"/>
          <w:lang w:val="en-US" w:eastAsia="en-GB"/>
        </w:rPr>
        <w:t xml:space="preserve">Over the next few years we can expect to see an increase in </w:t>
      </w:r>
      <w:r w:rsidR="009C1C79" w:rsidRPr="00AB3EE6">
        <w:rPr>
          <w:rFonts w:ascii="Times New Roman" w:eastAsia="Times New Roman" w:hAnsi="Times New Roman" w:cs="Times New Roman"/>
          <w:bCs/>
          <w:sz w:val="24"/>
          <w:szCs w:val="24"/>
          <w:lang w:val="en-US" w:eastAsia="en-GB"/>
        </w:rPr>
        <w:t>the advancement of technology, for both training the players, such as more technically advanced air chambers, more match specific conditioning chambers, to the game day technologies that eventually become more mainstream and affordable. The technology used in todays game is extremely overpriced due to the complexity of the materials used and the amount of third party sellers that are involved in the technology market.</w:t>
      </w:r>
      <w:r w:rsidRPr="00AB3EE6">
        <w:rPr>
          <w:rFonts w:ascii="Times New Roman" w:eastAsia="Times New Roman" w:hAnsi="Times New Roman" w:cs="Times New Roman"/>
          <w:bCs/>
          <w:sz w:val="24"/>
          <w:szCs w:val="24"/>
          <w:lang w:val="en-US" w:eastAsia="en-GB"/>
        </w:rPr>
        <w:t xml:space="preserve"> An example of this, given by </w:t>
      </w:r>
      <w:proofErr w:type="spellStart"/>
      <w:r w:rsidRPr="00AB3EE6">
        <w:rPr>
          <w:rFonts w:ascii="Times New Roman" w:eastAsia="Times New Roman" w:hAnsi="Times New Roman" w:cs="Times New Roman"/>
          <w:bCs/>
          <w:sz w:val="24"/>
          <w:szCs w:val="24"/>
          <w:lang w:val="en-US" w:eastAsia="en-GB"/>
        </w:rPr>
        <w:t>Rosandich</w:t>
      </w:r>
      <w:proofErr w:type="spellEnd"/>
      <w:r w:rsidRPr="00AB3EE6">
        <w:rPr>
          <w:rFonts w:ascii="Times New Roman" w:eastAsia="Times New Roman" w:hAnsi="Times New Roman" w:cs="Times New Roman"/>
          <w:bCs/>
          <w:sz w:val="24"/>
          <w:szCs w:val="24"/>
          <w:lang w:val="en-US" w:eastAsia="en-GB"/>
        </w:rPr>
        <w:t xml:space="preserve"> (2008) in the world of tennis, if a professional tennis racquet cost </w:t>
      </w:r>
      <w:r w:rsidRPr="00AB3EE6">
        <w:rPr>
          <w:rFonts w:ascii="Times New Roman" w:hAnsi="Times New Roman" w:cs="Times New Roman"/>
          <w:sz w:val="24"/>
          <w:szCs w:val="24"/>
          <w:lang w:val="en-US"/>
        </w:rPr>
        <w:t>$40 to manufacture it “could be marked up as much as 134% to $94 as it moves through various wholesalers and retailers in the distribution chain to a tennis player”.</w:t>
      </w:r>
      <w:r w:rsidR="00DF55ED" w:rsidRPr="00AB3EE6">
        <w:rPr>
          <w:rFonts w:ascii="Times New Roman" w:hAnsi="Times New Roman" w:cs="Times New Roman"/>
          <w:sz w:val="24"/>
          <w:szCs w:val="24"/>
          <w:lang w:val="en-US"/>
        </w:rPr>
        <w:t xml:space="preserve"> Through the platform of e-commerce, the barriers of both time and space will dissipate, as well as the ideological and physical national borders. This has already been proven with e-commerce employing over 2 million people, turning over a profit of $500 billion in the year of 2008, </w:t>
      </w:r>
      <w:r w:rsidR="00EA2743" w:rsidRPr="00AB3EE6">
        <w:rPr>
          <w:rFonts w:ascii="Times New Roman" w:hAnsi="Times New Roman" w:cs="Times New Roman"/>
          <w:sz w:val="24"/>
          <w:szCs w:val="24"/>
          <w:lang w:val="en-US"/>
        </w:rPr>
        <w:t>with an expected turnover exceeding $1 trillion in 2009 (</w:t>
      </w:r>
      <w:proofErr w:type="spellStart"/>
      <w:r w:rsidR="00F43F5F" w:rsidRPr="00AB3EE6">
        <w:rPr>
          <w:rFonts w:ascii="Times New Roman" w:hAnsi="Times New Roman" w:cs="Times New Roman"/>
          <w:sz w:val="24"/>
          <w:szCs w:val="24"/>
          <w:lang w:val="en-US"/>
        </w:rPr>
        <w:t>Rosandich</w:t>
      </w:r>
      <w:proofErr w:type="spellEnd"/>
      <w:r w:rsidR="00F43F5F" w:rsidRPr="00AB3EE6">
        <w:rPr>
          <w:rFonts w:ascii="Times New Roman" w:hAnsi="Times New Roman" w:cs="Times New Roman"/>
          <w:sz w:val="24"/>
          <w:szCs w:val="24"/>
          <w:lang w:val="en-US"/>
        </w:rPr>
        <w:t>, 2008). With the new method of buying online, equipment, training machines and various other technologies have become much cheaper, breaking down the barrier of only elite sport having high grade training</w:t>
      </w:r>
      <w:r w:rsidR="00664DB0" w:rsidRPr="00AB3EE6">
        <w:rPr>
          <w:rFonts w:ascii="Times New Roman" w:hAnsi="Times New Roman" w:cs="Times New Roman"/>
          <w:sz w:val="24"/>
          <w:szCs w:val="24"/>
          <w:lang w:val="en-US"/>
        </w:rPr>
        <w:t>/match equipment. The future for technology in football is ever changing so there is no way to know for sure how big of a role technology will play in the coming years.</w:t>
      </w:r>
    </w:p>
    <w:p w:rsidR="00664DB0" w:rsidRPr="00AB3EE6" w:rsidRDefault="00664DB0" w:rsidP="00AB3EE6">
      <w:pPr>
        <w:spacing w:line="360" w:lineRule="auto"/>
        <w:rPr>
          <w:rFonts w:ascii="Times New Roman" w:eastAsia="Times New Roman" w:hAnsi="Times New Roman" w:cs="Times New Roman"/>
          <w:bCs/>
          <w:sz w:val="24"/>
          <w:szCs w:val="24"/>
          <w:lang w:val="en-US" w:eastAsia="en-GB"/>
        </w:rPr>
      </w:pPr>
    </w:p>
    <w:p w:rsidR="00664DB0" w:rsidRPr="00AB3EE6" w:rsidRDefault="00664DB0" w:rsidP="00AB3EE6">
      <w:pPr>
        <w:spacing w:line="360" w:lineRule="auto"/>
        <w:rPr>
          <w:rFonts w:ascii="Times New Roman" w:eastAsia="Times New Roman" w:hAnsi="Times New Roman" w:cs="Times New Roman"/>
          <w:bCs/>
          <w:sz w:val="24"/>
          <w:szCs w:val="24"/>
          <w:lang w:val="en-US" w:eastAsia="en-GB"/>
        </w:rPr>
      </w:pPr>
    </w:p>
    <w:p w:rsidR="00F90CAA" w:rsidRDefault="00AB3EE6" w:rsidP="00AB3EE6">
      <w:pPr>
        <w:spacing w:line="360" w:lineRule="auto"/>
        <w:rPr>
          <w:rFonts w:ascii="Times New Roman" w:hAnsi="Times New Roman" w:cs="Times New Roman"/>
          <w:b/>
          <w:sz w:val="24"/>
        </w:rPr>
      </w:pPr>
      <w:r w:rsidRPr="00AB3EE6">
        <w:rPr>
          <w:rFonts w:ascii="Times New Roman" w:hAnsi="Times New Roman" w:cs="Times New Roman"/>
          <w:sz w:val="24"/>
        </w:rPr>
        <w:t xml:space="preserve">Word Count: </w:t>
      </w:r>
      <w:r w:rsidRPr="00AB3EE6">
        <w:rPr>
          <w:rFonts w:ascii="Times New Roman" w:hAnsi="Times New Roman" w:cs="Times New Roman"/>
          <w:b/>
          <w:sz w:val="24"/>
        </w:rPr>
        <w:t>280</w:t>
      </w:r>
      <w:r>
        <w:rPr>
          <w:rFonts w:ascii="Times New Roman" w:hAnsi="Times New Roman" w:cs="Times New Roman"/>
          <w:b/>
          <w:sz w:val="24"/>
        </w:rPr>
        <w:t>7</w:t>
      </w:r>
    </w:p>
    <w:p w:rsidR="004535EE" w:rsidRDefault="004535EE" w:rsidP="00AB3EE6">
      <w:pPr>
        <w:spacing w:line="360" w:lineRule="auto"/>
        <w:rPr>
          <w:rFonts w:ascii="Times New Roman" w:hAnsi="Times New Roman" w:cs="Times New Roman"/>
          <w:sz w:val="24"/>
        </w:rPr>
      </w:pPr>
    </w:p>
    <w:p w:rsidR="004535EE" w:rsidRPr="00943CF7" w:rsidRDefault="004535EE" w:rsidP="004535EE">
      <w:pPr>
        <w:rPr>
          <w:rFonts w:ascii="Times New Roman" w:hAnsi="Times New Roman" w:cs="Times New Roman"/>
          <w:sz w:val="28"/>
          <w:u w:val="single"/>
        </w:rPr>
      </w:pPr>
      <w:r w:rsidRPr="00943CF7">
        <w:rPr>
          <w:rFonts w:ascii="Times New Roman" w:hAnsi="Times New Roman" w:cs="Times New Roman"/>
          <w:sz w:val="28"/>
          <w:u w:val="single"/>
        </w:rPr>
        <w:lastRenderedPageBreak/>
        <w:t>Reference list</w:t>
      </w:r>
    </w:p>
    <w:p w:rsidR="004535EE" w:rsidRPr="0044299F" w:rsidRDefault="004535EE" w:rsidP="004535EE">
      <w:pPr>
        <w:spacing w:line="360" w:lineRule="auto"/>
        <w:rPr>
          <w:rFonts w:ascii="Times New Roman" w:hAnsi="Times New Roman" w:cs="Times New Roman"/>
          <w:sz w:val="24"/>
          <w:szCs w:val="24"/>
        </w:rPr>
      </w:pPr>
    </w:p>
    <w:p w:rsidR="004535EE" w:rsidRPr="007801B7" w:rsidRDefault="004535EE" w:rsidP="004535EE">
      <w:pPr>
        <w:spacing w:line="360" w:lineRule="auto"/>
        <w:rPr>
          <w:rStyle w:val="selectable"/>
          <w:rFonts w:ascii="Times New Roman" w:hAnsi="Times New Roman" w:cs="Times New Roman"/>
          <w:sz w:val="24"/>
          <w:szCs w:val="24"/>
          <w:lang w:val="en"/>
        </w:rPr>
      </w:pPr>
      <w:proofErr w:type="spellStart"/>
      <w:r w:rsidRPr="007801B7">
        <w:rPr>
          <w:rStyle w:val="selectable"/>
          <w:rFonts w:ascii="Times New Roman" w:hAnsi="Times New Roman" w:cs="Times New Roman"/>
          <w:sz w:val="24"/>
          <w:szCs w:val="24"/>
          <w:lang w:val="en"/>
        </w:rPr>
        <w:t>Alam</w:t>
      </w:r>
      <w:proofErr w:type="spellEnd"/>
      <w:r w:rsidRPr="007801B7">
        <w:rPr>
          <w:rStyle w:val="selectable"/>
          <w:rFonts w:ascii="Times New Roman" w:hAnsi="Times New Roman" w:cs="Times New Roman"/>
          <w:sz w:val="24"/>
          <w:szCs w:val="24"/>
          <w:lang w:val="en"/>
        </w:rPr>
        <w:t xml:space="preserve">, F., Chowdhury, H., Stemmer, M., Wang, Z. and Yang, J. (2012). Effects of surface structure on soccer ball aerodynamics. </w:t>
      </w:r>
      <w:r w:rsidRPr="007801B7">
        <w:rPr>
          <w:rStyle w:val="selectable"/>
          <w:rFonts w:ascii="Times New Roman" w:hAnsi="Times New Roman" w:cs="Times New Roman"/>
          <w:i/>
          <w:iCs/>
          <w:sz w:val="24"/>
          <w:szCs w:val="24"/>
          <w:lang w:val="en"/>
        </w:rPr>
        <w:t>Procedia Engineering</w:t>
      </w:r>
      <w:r w:rsidRPr="007801B7">
        <w:rPr>
          <w:rStyle w:val="selectable"/>
          <w:rFonts w:ascii="Times New Roman" w:hAnsi="Times New Roman" w:cs="Times New Roman"/>
          <w:sz w:val="24"/>
          <w:szCs w:val="24"/>
          <w:lang w:val="en"/>
        </w:rPr>
        <w:t>, 34(1), pp.146-151.</w:t>
      </w:r>
    </w:p>
    <w:p w:rsidR="004535EE" w:rsidRPr="007801B7" w:rsidRDefault="004535EE" w:rsidP="004535EE">
      <w:pPr>
        <w:spacing w:line="360" w:lineRule="auto"/>
        <w:rPr>
          <w:rStyle w:val="selectable"/>
          <w:rFonts w:ascii="Times New Roman" w:hAnsi="Times New Roman" w:cs="Times New Roman"/>
          <w:sz w:val="24"/>
          <w:szCs w:val="24"/>
          <w:lang w:val="en"/>
        </w:rPr>
      </w:pPr>
    </w:p>
    <w:p w:rsidR="004535EE" w:rsidRPr="007801B7" w:rsidRDefault="004535EE" w:rsidP="004535EE">
      <w:pPr>
        <w:spacing w:line="360" w:lineRule="auto"/>
        <w:rPr>
          <w:rStyle w:val="selectable"/>
          <w:rFonts w:ascii="Times New Roman" w:hAnsi="Times New Roman" w:cs="Times New Roman"/>
          <w:sz w:val="24"/>
          <w:szCs w:val="24"/>
          <w:lang w:val="en"/>
        </w:rPr>
      </w:pPr>
      <w:r w:rsidRPr="007801B7">
        <w:rPr>
          <w:rStyle w:val="selectable"/>
          <w:rFonts w:ascii="Times New Roman" w:hAnsi="Times New Roman" w:cs="Times New Roman"/>
          <w:sz w:val="24"/>
          <w:szCs w:val="24"/>
          <w:lang w:val="en"/>
        </w:rPr>
        <w:t xml:space="preserve">Burkett, B. (2010). Technology in Paralympic sport: performance enhancement or essential for </w:t>
      </w:r>
      <w:proofErr w:type="gramStart"/>
      <w:r w:rsidRPr="007801B7">
        <w:rPr>
          <w:rStyle w:val="selectable"/>
          <w:rFonts w:ascii="Times New Roman" w:hAnsi="Times New Roman" w:cs="Times New Roman"/>
          <w:sz w:val="24"/>
          <w:szCs w:val="24"/>
          <w:lang w:val="en"/>
        </w:rPr>
        <w:t>performance?.</w:t>
      </w:r>
      <w:proofErr w:type="gramEnd"/>
      <w:r w:rsidRPr="007801B7">
        <w:rPr>
          <w:rStyle w:val="selectable"/>
          <w:rFonts w:ascii="Times New Roman" w:hAnsi="Times New Roman" w:cs="Times New Roman"/>
          <w:sz w:val="24"/>
          <w:szCs w:val="24"/>
          <w:lang w:val="en"/>
        </w:rPr>
        <w:t xml:space="preserve"> </w:t>
      </w:r>
      <w:r w:rsidRPr="007801B7">
        <w:rPr>
          <w:rStyle w:val="selectable"/>
          <w:rFonts w:ascii="Times New Roman" w:hAnsi="Times New Roman" w:cs="Times New Roman"/>
          <w:i/>
          <w:iCs/>
          <w:sz w:val="24"/>
          <w:szCs w:val="24"/>
          <w:lang w:val="en"/>
        </w:rPr>
        <w:t>British Journal of Sports Medicine</w:t>
      </w:r>
      <w:r w:rsidRPr="007801B7">
        <w:rPr>
          <w:rStyle w:val="selectable"/>
          <w:rFonts w:ascii="Times New Roman" w:hAnsi="Times New Roman" w:cs="Times New Roman"/>
          <w:sz w:val="24"/>
          <w:szCs w:val="24"/>
          <w:lang w:val="en"/>
        </w:rPr>
        <w:t>, 44(3), pp.215-220.</w:t>
      </w:r>
    </w:p>
    <w:p w:rsidR="004535EE" w:rsidRPr="007801B7" w:rsidRDefault="004535EE" w:rsidP="004535EE">
      <w:pPr>
        <w:spacing w:line="360" w:lineRule="auto"/>
        <w:rPr>
          <w:rFonts w:ascii="Times New Roman" w:hAnsi="Times New Roman" w:cs="Times New Roman"/>
          <w:sz w:val="24"/>
          <w:szCs w:val="24"/>
        </w:rPr>
      </w:pPr>
    </w:p>
    <w:p w:rsidR="004535EE" w:rsidRPr="007801B7" w:rsidRDefault="004535EE" w:rsidP="004535EE">
      <w:pPr>
        <w:spacing w:line="360" w:lineRule="auto"/>
        <w:rPr>
          <w:rFonts w:ascii="Times New Roman" w:hAnsi="Times New Roman" w:cs="Times New Roman"/>
          <w:sz w:val="24"/>
          <w:szCs w:val="24"/>
        </w:rPr>
      </w:pPr>
      <w:proofErr w:type="spellStart"/>
      <w:r w:rsidRPr="007801B7">
        <w:rPr>
          <w:rStyle w:val="selectable"/>
          <w:rFonts w:ascii="Times New Roman" w:hAnsi="Times New Roman" w:cs="Times New Roman"/>
          <w:sz w:val="24"/>
          <w:szCs w:val="24"/>
          <w:lang w:val="en"/>
        </w:rPr>
        <w:t>Butryn</w:t>
      </w:r>
      <w:proofErr w:type="spellEnd"/>
      <w:r w:rsidRPr="007801B7">
        <w:rPr>
          <w:rStyle w:val="selectable"/>
          <w:rFonts w:ascii="Times New Roman" w:hAnsi="Times New Roman" w:cs="Times New Roman"/>
          <w:sz w:val="24"/>
          <w:szCs w:val="24"/>
          <w:lang w:val="en"/>
        </w:rPr>
        <w:t xml:space="preserve">, T. and </w:t>
      </w:r>
      <w:proofErr w:type="spellStart"/>
      <w:r w:rsidRPr="007801B7">
        <w:rPr>
          <w:rStyle w:val="selectable"/>
          <w:rFonts w:ascii="Times New Roman" w:hAnsi="Times New Roman" w:cs="Times New Roman"/>
          <w:sz w:val="24"/>
          <w:szCs w:val="24"/>
          <w:lang w:val="en"/>
        </w:rPr>
        <w:t>Masucci</w:t>
      </w:r>
      <w:proofErr w:type="spellEnd"/>
      <w:r w:rsidRPr="007801B7">
        <w:rPr>
          <w:rStyle w:val="selectable"/>
          <w:rFonts w:ascii="Times New Roman" w:hAnsi="Times New Roman" w:cs="Times New Roman"/>
          <w:sz w:val="24"/>
          <w:szCs w:val="24"/>
          <w:lang w:val="en"/>
        </w:rPr>
        <w:t xml:space="preserve">, M. (2003). It’s Not About </w:t>
      </w:r>
      <w:proofErr w:type="gramStart"/>
      <w:r w:rsidRPr="007801B7">
        <w:rPr>
          <w:rStyle w:val="selectable"/>
          <w:rFonts w:ascii="Times New Roman" w:hAnsi="Times New Roman" w:cs="Times New Roman"/>
          <w:sz w:val="24"/>
          <w:szCs w:val="24"/>
          <w:lang w:val="en"/>
        </w:rPr>
        <w:t>The</w:t>
      </w:r>
      <w:proofErr w:type="gramEnd"/>
      <w:r w:rsidRPr="007801B7">
        <w:rPr>
          <w:rStyle w:val="selectable"/>
          <w:rFonts w:ascii="Times New Roman" w:hAnsi="Times New Roman" w:cs="Times New Roman"/>
          <w:sz w:val="24"/>
          <w:szCs w:val="24"/>
          <w:lang w:val="en"/>
        </w:rPr>
        <w:t xml:space="preserve"> Book: A Cyborg Counternarrative of Lance Armstrong. </w:t>
      </w:r>
      <w:r w:rsidRPr="007801B7">
        <w:rPr>
          <w:rStyle w:val="selectable"/>
          <w:rFonts w:ascii="Times New Roman" w:hAnsi="Times New Roman" w:cs="Times New Roman"/>
          <w:i/>
          <w:iCs/>
          <w:sz w:val="24"/>
          <w:szCs w:val="24"/>
          <w:lang w:val="en"/>
        </w:rPr>
        <w:t>Journal of Sport &amp; Social Issues</w:t>
      </w:r>
      <w:r w:rsidRPr="007801B7">
        <w:rPr>
          <w:rStyle w:val="selectable"/>
          <w:rFonts w:ascii="Times New Roman" w:hAnsi="Times New Roman" w:cs="Times New Roman"/>
          <w:sz w:val="24"/>
          <w:szCs w:val="24"/>
          <w:lang w:val="en"/>
        </w:rPr>
        <w:t>, 27(2), pp.124-144.</w:t>
      </w:r>
    </w:p>
    <w:p w:rsidR="004535EE" w:rsidRPr="007801B7" w:rsidRDefault="004535EE" w:rsidP="004535EE">
      <w:pPr>
        <w:spacing w:line="360" w:lineRule="auto"/>
        <w:rPr>
          <w:rFonts w:ascii="Times New Roman" w:hAnsi="Times New Roman" w:cs="Times New Roman"/>
          <w:sz w:val="24"/>
          <w:szCs w:val="24"/>
        </w:rPr>
      </w:pPr>
    </w:p>
    <w:p w:rsidR="004535EE" w:rsidRPr="007801B7" w:rsidRDefault="004535EE" w:rsidP="004535EE">
      <w:pPr>
        <w:spacing w:line="360" w:lineRule="auto"/>
        <w:rPr>
          <w:rStyle w:val="selectable"/>
          <w:rFonts w:ascii="Times New Roman" w:hAnsi="Times New Roman" w:cs="Times New Roman"/>
          <w:sz w:val="24"/>
          <w:szCs w:val="24"/>
          <w:lang w:val="en"/>
        </w:rPr>
      </w:pPr>
      <w:r w:rsidRPr="007801B7">
        <w:rPr>
          <w:rStyle w:val="selectable"/>
          <w:rFonts w:ascii="Times New Roman" w:hAnsi="Times New Roman" w:cs="Times New Roman"/>
          <w:sz w:val="24"/>
          <w:szCs w:val="24"/>
          <w:lang w:val="en"/>
        </w:rPr>
        <w:t xml:space="preserve">Carlisle, G. (2011). </w:t>
      </w:r>
      <w:r w:rsidRPr="007801B7">
        <w:rPr>
          <w:rStyle w:val="selectable"/>
          <w:rFonts w:ascii="Times New Roman" w:hAnsi="Times New Roman" w:cs="Times New Roman"/>
          <w:i/>
          <w:iCs/>
          <w:sz w:val="24"/>
          <w:szCs w:val="24"/>
          <w:lang w:val="en"/>
        </w:rPr>
        <w:t>Stiffness variation in hockey sticks and the impact on stick performance</w:t>
      </w:r>
      <w:r w:rsidRPr="007801B7">
        <w:rPr>
          <w:rStyle w:val="selectable"/>
          <w:rFonts w:ascii="Times New Roman" w:hAnsi="Times New Roman" w:cs="Times New Roman"/>
          <w:sz w:val="24"/>
          <w:szCs w:val="24"/>
          <w:lang w:val="en"/>
        </w:rPr>
        <w:t>. Masters. University of Birmingham.</w:t>
      </w:r>
    </w:p>
    <w:p w:rsidR="004535EE" w:rsidRPr="007801B7" w:rsidRDefault="004535EE" w:rsidP="004535EE">
      <w:pPr>
        <w:spacing w:line="360" w:lineRule="auto"/>
        <w:rPr>
          <w:rStyle w:val="selectable"/>
          <w:rFonts w:ascii="Times New Roman" w:hAnsi="Times New Roman" w:cs="Times New Roman"/>
          <w:sz w:val="24"/>
          <w:szCs w:val="24"/>
          <w:lang w:val="en"/>
        </w:rPr>
      </w:pPr>
    </w:p>
    <w:p w:rsidR="004535EE" w:rsidRPr="007801B7" w:rsidRDefault="004535EE" w:rsidP="004535EE">
      <w:pPr>
        <w:spacing w:line="360" w:lineRule="auto"/>
        <w:rPr>
          <w:rStyle w:val="selectable"/>
          <w:rFonts w:ascii="Times New Roman" w:hAnsi="Times New Roman" w:cs="Times New Roman"/>
          <w:sz w:val="24"/>
          <w:szCs w:val="24"/>
          <w:lang w:val="en"/>
        </w:rPr>
      </w:pPr>
      <w:r w:rsidRPr="007801B7">
        <w:rPr>
          <w:rStyle w:val="selectable"/>
          <w:rFonts w:ascii="Times New Roman" w:hAnsi="Times New Roman" w:cs="Times New Roman"/>
          <w:sz w:val="24"/>
          <w:szCs w:val="24"/>
          <w:lang w:val="en"/>
        </w:rPr>
        <w:t xml:space="preserve">Collins, H., Evans, R. and Higgins, C. (2016). </w:t>
      </w:r>
      <w:r w:rsidRPr="007801B7">
        <w:rPr>
          <w:rStyle w:val="selectable"/>
          <w:rFonts w:ascii="Times New Roman" w:hAnsi="Times New Roman" w:cs="Times New Roman"/>
          <w:i/>
          <w:iCs/>
          <w:sz w:val="24"/>
          <w:szCs w:val="24"/>
          <w:lang w:val="en"/>
        </w:rPr>
        <w:t>Bad Call: Technology's Attack on Referees and Umpires and How to Fix It</w:t>
      </w:r>
      <w:r w:rsidRPr="007801B7">
        <w:rPr>
          <w:rStyle w:val="selectable"/>
          <w:rFonts w:ascii="Times New Roman" w:hAnsi="Times New Roman" w:cs="Times New Roman"/>
          <w:sz w:val="24"/>
          <w:szCs w:val="24"/>
          <w:lang w:val="en"/>
        </w:rPr>
        <w:t>. MIT Press.</w:t>
      </w:r>
    </w:p>
    <w:p w:rsidR="004535EE" w:rsidRPr="007801B7" w:rsidRDefault="004535EE" w:rsidP="004535EE">
      <w:pPr>
        <w:spacing w:line="360" w:lineRule="auto"/>
        <w:rPr>
          <w:rStyle w:val="selectable"/>
          <w:rFonts w:ascii="Times New Roman" w:hAnsi="Times New Roman" w:cs="Times New Roman"/>
          <w:sz w:val="24"/>
          <w:szCs w:val="24"/>
          <w:lang w:val="en"/>
        </w:rPr>
      </w:pPr>
    </w:p>
    <w:p w:rsidR="004535EE" w:rsidRPr="007801B7" w:rsidRDefault="004535EE" w:rsidP="004535EE">
      <w:pPr>
        <w:spacing w:line="360" w:lineRule="auto"/>
        <w:rPr>
          <w:rStyle w:val="selectable"/>
          <w:rFonts w:ascii="Times New Roman" w:hAnsi="Times New Roman" w:cs="Times New Roman"/>
          <w:sz w:val="24"/>
          <w:szCs w:val="24"/>
          <w:lang w:val="en"/>
        </w:rPr>
      </w:pPr>
      <w:r w:rsidRPr="007801B7">
        <w:rPr>
          <w:rStyle w:val="selectable"/>
          <w:rFonts w:ascii="Times New Roman" w:hAnsi="Times New Roman" w:cs="Times New Roman"/>
          <w:i/>
          <w:iCs/>
          <w:sz w:val="24"/>
          <w:szCs w:val="24"/>
          <w:lang w:val="en"/>
        </w:rPr>
        <w:t>CTRUS - Envisioned by AGENT</w:t>
      </w:r>
      <w:r w:rsidRPr="007801B7">
        <w:rPr>
          <w:rStyle w:val="selectable"/>
          <w:rFonts w:ascii="Times New Roman" w:hAnsi="Times New Roman" w:cs="Times New Roman"/>
          <w:sz w:val="24"/>
          <w:szCs w:val="24"/>
          <w:lang w:val="en"/>
        </w:rPr>
        <w:t>. (2010). [video] Directed by A. Villarreal. California: Vimeo.</w:t>
      </w:r>
    </w:p>
    <w:p w:rsidR="004535EE" w:rsidRPr="007801B7" w:rsidRDefault="004535EE" w:rsidP="004535EE">
      <w:pPr>
        <w:spacing w:line="360" w:lineRule="auto"/>
        <w:rPr>
          <w:rStyle w:val="selectable"/>
          <w:rFonts w:ascii="Times New Roman" w:hAnsi="Times New Roman" w:cs="Times New Roman"/>
          <w:sz w:val="24"/>
          <w:szCs w:val="24"/>
          <w:lang w:val="en"/>
        </w:rPr>
      </w:pPr>
    </w:p>
    <w:p w:rsidR="004535EE" w:rsidRPr="007801B7" w:rsidRDefault="004535EE" w:rsidP="004535EE">
      <w:pPr>
        <w:spacing w:line="360" w:lineRule="auto"/>
        <w:rPr>
          <w:rStyle w:val="selectable"/>
          <w:rFonts w:ascii="Times New Roman" w:hAnsi="Times New Roman" w:cs="Times New Roman"/>
          <w:sz w:val="24"/>
          <w:szCs w:val="24"/>
          <w:lang w:val="en"/>
        </w:rPr>
      </w:pPr>
      <w:r w:rsidRPr="007801B7">
        <w:rPr>
          <w:rFonts w:ascii="Times New Roman" w:hAnsi="Times New Roman" w:cs="Times New Roman"/>
          <w:sz w:val="24"/>
          <w:szCs w:val="24"/>
          <w:lang w:val="en"/>
        </w:rPr>
        <w:t xml:space="preserve">FIFA (2013) ‘Goal-Line Technology (GLT) used at the FIFA Club World Cup Japan 2012’, available at: </w:t>
      </w:r>
      <w:hyperlink r:id="rId7" w:history="1">
        <w:r w:rsidRPr="007801B7">
          <w:rPr>
            <w:rStyle w:val="Hyperlink"/>
            <w:rFonts w:ascii="Times New Roman" w:hAnsi="Times New Roman" w:cs="Times New Roman"/>
            <w:color w:val="auto"/>
            <w:sz w:val="24"/>
            <w:szCs w:val="24"/>
            <w:u w:val="none"/>
            <w:lang w:val="en"/>
          </w:rPr>
          <w:t>https://football-technology.fifa.com/en/media-tiles/goal-line-technology-used-at-the-fifa-club-world-cup-japan-2012/</w:t>
        </w:r>
      </w:hyperlink>
      <w:r w:rsidRPr="007801B7">
        <w:rPr>
          <w:rFonts w:ascii="Times New Roman" w:hAnsi="Times New Roman" w:cs="Times New Roman"/>
          <w:sz w:val="24"/>
          <w:szCs w:val="24"/>
          <w:lang w:val="en"/>
        </w:rPr>
        <w:t xml:space="preserve"> [accessed on: 1</w:t>
      </w:r>
      <w:r w:rsidRPr="007801B7">
        <w:rPr>
          <w:rFonts w:ascii="Times New Roman" w:hAnsi="Times New Roman" w:cs="Times New Roman"/>
          <w:sz w:val="24"/>
          <w:szCs w:val="24"/>
          <w:vertAlign w:val="superscript"/>
          <w:lang w:val="en"/>
        </w:rPr>
        <w:t>st</w:t>
      </w:r>
      <w:r w:rsidRPr="007801B7">
        <w:rPr>
          <w:rFonts w:ascii="Times New Roman" w:hAnsi="Times New Roman" w:cs="Times New Roman"/>
          <w:sz w:val="24"/>
          <w:szCs w:val="24"/>
          <w:lang w:val="en"/>
        </w:rPr>
        <w:t xml:space="preserve"> December 2017).</w:t>
      </w:r>
    </w:p>
    <w:p w:rsidR="004535EE" w:rsidRPr="007801B7" w:rsidRDefault="004535EE" w:rsidP="004535EE">
      <w:pPr>
        <w:spacing w:line="360" w:lineRule="auto"/>
        <w:rPr>
          <w:rFonts w:ascii="Times New Roman" w:hAnsi="Times New Roman" w:cs="Times New Roman"/>
          <w:sz w:val="24"/>
          <w:szCs w:val="24"/>
        </w:rPr>
      </w:pPr>
    </w:p>
    <w:p w:rsidR="004535EE" w:rsidRPr="007801B7" w:rsidRDefault="004535EE" w:rsidP="004535EE">
      <w:pPr>
        <w:spacing w:line="360" w:lineRule="auto"/>
        <w:rPr>
          <w:rFonts w:ascii="Times New Roman" w:hAnsi="Times New Roman" w:cs="Times New Roman"/>
          <w:sz w:val="24"/>
          <w:szCs w:val="24"/>
        </w:rPr>
      </w:pPr>
      <w:r w:rsidRPr="007801B7">
        <w:rPr>
          <w:rFonts w:ascii="Times New Roman" w:hAnsi="Times New Roman" w:cs="Times New Roman"/>
          <w:sz w:val="24"/>
          <w:szCs w:val="24"/>
        </w:rPr>
        <w:t xml:space="preserve">FIFA (2015) ‘FIFA Quality Programme for Footballs’, available at: </w:t>
      </w:r>
      <w:hyperlink r:id="rId8" w:history="1">
        <w:r w:rsidRPr="007801B7">
          <w:rPr>
            <w:rStyle w:val="Hyperlink"/>
            <w:rFonts w:ascii="Times New Roman" w:hAnsi="Times New Roman" w:cs="Times New Roman"/>
            <w:color w:val="auto"/>
            <w:sz w:val="24"/>
            <w:szCs w:val="24"/>
            <w:u w:val="none"/>
          </w:rPr>
          <w:t>https://football-technology.fifa.com/media/1133/2015_fifa-quality-programme-for-footballs_test_criteria.pdf</w:t>
        </w:r>
      </w:hyperlink>
      <w:r w:rsidRPr="007801B7">
        <w:rPr>
          <w:rFonts w:ascii="Times New Roman" w:hAnsi="Times New Roman" w:cs="Times New Roman"/>
          <w:sz w:val="24"/>
          <w:szCs w:val="24"/>
        </w:rPr>
        <w:t xml:space="preserve"> [accessed on: 28</w:t>
      </w:r>
      <w:r w:rsidRPr="007801B7">
        <w:rPr>
          <w:rFonts w:ascii="Times New Roman" w:hAnsi="Times New Roman" w:cs="Times New Roman"/>
          <w:sz w:val="24"/>
          <w:szCs w:val="24"/>
          <w:vertAlign w:val="superscript"/>
        </w:rPr>
        <w:t>th</w:t>
      </w:r>
      <w:r w:rsidRPr="007801B7">
        <w:rPr>
          <w:rFonts w:ascii="Times New Roman" w:hAnsi="Times New Roman" w:cs="Times New Roman"/>
          <w:sz w:val="24"/>
          <w:szCs w:val="24"/>
        </w:rPr>
        <w:t xml:space="preserve"> November 2017].</w:t>
      </w:r>
    </w:p>
    <w:p w:rsidR="004535EE" w:rsidRPr="007801B7" w:rsidRDefault="004535EE" w:rsidP="004535EE">
      <w:pPr>
        <w:spacing w:line="360" w:lineRule="auto"/>
        <w:rPr>
          <w:rFonts w:ascii="Times New Roman" w:hAnsi="Times New Roman" w:cs="Times New Roman"/>
          <w:sz w:val="24"/>
          <w:szCs w:val="24"/>
        </w:rPr>
      </w:pPr>
    </w:p>
    <w:p w:rsidR="004535EE" w:rsidRPr="007801B7" w:rsidRDefault="004535EE" w:rsidP="004535EE">
      <w:pPr>
        <w:spacing w:line="360" w:lineRule="auto"/>
        <w:rPr>
          <w:rFonts w:ascii="Times New Roman" w:hAnsi="Times New Roman" w:cs="Times New Roman"/>
          <w:sz w:val="24"/>
          <w:szCs w:val="24"/>
          <w:lang w:val="en"/>
        </w:rPr>
      </w:pPr>
      <w:r w:rsidRPr="007801B7">
        <w:rPr>
          <w:rFonts w:ascii="Times New Roman" w:hAnsi="Times New Roman" w:cs="Times New Roman"/>
          <w:sz w:val="24"/>
          <w:szCs w:val="24"/>
        </w:rPr>
        <w:t>FIVB (2014) ‘</w:t>
      </w:r>
      <w:r w:rsidRPr="007801B7">
        <w:rPr>
          <w:rFonts w:ascii="Times New Roman" w:hAnsi="Times New Roman" w:cs="Times New Roman"/>
          <w:sz w:val="24"/>
          <w:szCs w:val="24"/>
          <w:lang w:val="en"/>
        </w:rPr>
        <w:t xml:space="preserve">Coaches and referees adopt new technologies’, available at: </w:t>
      </w:r>
      <w:hyperlink r:id="rId9" w:history="1">
        <w:r w:rsidRPr="007801B7">
          <w:rPr>
            <w:rStyle w:val="Hyperlink"/>
            <w:rFonts w:ascii="Times New Roman" w:hAnsi="Times New Roman" w:cs="Times New Roman"/>
            <w:color w:val="auto"/>
            <w:sz w:val="24"/>
            <w:szCs w:val="24"/>
            <w:u w:val="none"/>
            <w:lang w:val="en"/>
          </w:rPr>
          <w:t>http://italy2014.fivb.org/en/news/coaches-and-referees-adopt-new-technologies?id=49907</w:t>
        </w:r>
      </w:hyperlink>
      <w:r w:rsidRPr="007801B7">
        <w:rPr>
          <w:rFonts w:ascii="Times New Roman" w:hAnsi="Times New Roman" w:cs="Times New Roman"/>
          <w:sz w:val="24"/>
          <w:szCs w:val="24"/>
          <w:lang w:val="en"/>
        </w:rPr>
        <w:t xml:space="preserve"> [accessed on: 28</w:t>
      </w:r>
      <w:r w:rsidRPr="007801B7">
        <w:rPr>
          <w:rFonts w:ascii="Times New Roman" w:hAnsi="Times New Roman" w:cs="Times New Roman"/>
          <w:sz w:val="24"/>
          <w:szCs w:val="24"/>
          <w:vertAlign w:val="superscript"/>
          <w:lang w:val="en"/>
        </w:rPr>
        <w:t>th</w:t>
      </w:r>
      <w:r w:rsidRPr="007801B7">
        <w:rPr>
          <w:rFonts w:ascii="Times New Roman" w:hAnsi="Times New Roman" w:cs="Times New Roman"/>
          <w:sz w:val="24"/>
          <w:szCs w:val="24"/>
          <w:lang w:val="en"/>
        </w:rPr>
        <w:t xml:space="preserve"> November 2017].</w:t>
      </w:r>
    </w:p>
    <w:p w:rsidR="004535EE" w:rsidRPr="007801B7" w:rsidRDefault="004535EE" w:rsidP="004535EE">
      <w:pPr>
        <w:spacing w:line="360" w:lineRule="auto"/>
        <w:rPr>
          <w:rFonts w:ascii="Times New Roman" w:hAnsi="Times New Roman" w:cs="Times New Roman"/>
          <w:sz w:val="24"/>
          <w:szCs w:val="24"/>
          <w:lang w:val="en"/>
        </w:rPr>
      </w:pPr>
    </w:p>
    <w:p w:rsidR="004535EE" w:rsidRDefault="004535EE" w:rsidP="004535EE">
      <w:pPr>
        <w:spacing w:line="360" w:lineRule="auto"/>
        <w:rPr>
          <w:rFonts w:ascii="Times New Roman" w:hAnsi="Times New Roman" w:cs="Times New Roman"/>
          <w:sz w:val="24"/>
          <w:szCs w:val="24"/>
          <w:lang w:val="en-US"/>
        </w:rPr>
      </w:pPr>
      <w:r w:rsidRPr="007801B7">
        <w:rPr>
          <w:rFonts w:ascii="Times New Roman" w:hAnsi="Times New Roman" w:cs="Times New Roman"/>
          <w:sz w:val="24"/>
          <w:szCs w:val="24"/>
          <w:lang w:val="en"/>
        </w:rPr>
        <w:t>Gagne, M. (2013) ‘</w:t>
      </w:r>
      <w:r w:rsidRPr="007801B7">
        <w:rPr>
          <w:rFonts w:ascii="Times New Roman" w:hAnsi="Times New Roman" w:cs="Times New Roman"/>
          <w:sz w:val="24"/>
          <w:szCs w:val="24"/>
          <w:lang w:val="en-US"/>
        </w:rPr>
        <w:t xml:space="preserve">Goal-Line Technology: A Source of Cost and Controversy’, available at: </w:t>
      </w:r>
      <w:hyperlink r:id="rId10" w:history="1">
        <w:r w:rsidRPr="007801B7">
          <w:rPr>
            <w:rStyle w:val="Hyperlink"/>
            <w:rFonts w:ascii="Times New Roman" w:hAnsi="Times New Roman" w:cs="Times New Roman"/>
            <w:color w:val="auto"/>
            <w:sz w:val="24"/>
            <w:szCs w:val="24"/>
            <w:u w:val="none"/>
            <w:lang w:val="en-US"/>
          </w:rPr>
          <w:t>https://sites.duke.edu/wcwp/2013/11/05/goal-line-technology-a-source-of-cost-and-controversy/</w:t>
        </w:r>
      </w:hyperlink>
      <w:r w:rsidRPr="007801B7">
        <w:rPr>
          <w:rFonts w:ascii="Times New Roman" w:hAnsi="Times New Roman" w:cs="Times New Roman"/>
          <w:sz w:val="24"/>
          <w:szCs w:val="24"/>
          <w:lang w:val="en-US"/>
        </w:rPr>
        <w:t xml:space="preserve"> [accessed on: 2</w:t>
      </w:r>
      <w:r w:rsidRPr="007801B7">
        <w:rPr>
          <w:rFonts w:ascii="Times New Roman" w:hAnsi="Times New Roman" w:cs="Times New Roman"/>
          <w:sz w:val="24"/>
          <w:szCs w:val="24"/>
          <w:vertAlign w:val="superscript"/>
          <w:lang w:val="en-US"/>
        </w:rPr>
        <w:t>nd</w:t>
      </w:r>
      <w:r w:rsidRPr="007801B7">
        <w:rPr>
          <w:rFonts w:ascii="Times New Roman" w:hAnsi="Times New Roman" w:cs="Times New Roman"/>
          <w:sz w:val="24"/>
          <w:szCs w:val="24"/>
          <w:lang w:val="en-US"/>
        </w:rPr>
        <w:t xml:space="preserve"> December 2017].</w:t>
      </w:r>
    </w:p>
    <w:p w:rsidR="004535EE" w:rsidRPr="007801B7" w:rsidRDefault="004535EE" w:rsidP="004535EE">
      <w:pPr>
        <w:spacing w:line="360" w:lineRule="auto"/>
        <w:rPr>
          <w:rFonts w:ascii="Times New Roman" w:hAnsi="Times New Roman" w:cs="Times New Roman"/>
          <w:sz w:val="24"/>
          <w:szCs w:val="24"/>
          <w:lang w:val="en-US"/>
        </w:rPr>
      </w:pPr>
    </w:p>
    <w:p w:rsidR="004535EE" w:rsidRPr="007801B7" w:rsidRDefault="004535EE" w:rsidP="004535EE">
      <w:pPr>
        <w:spacing w:line="360" w:lineRule="auto"/>
        <w:rPr>
          <w:rStyle w:val="selectable"/>
          <w:rFonts w:ascii="Times New Roman" w:hAnsi="Times New Roman" w:cs="Times New Roman"/>
          <w:sz w:val="24"/>
          <w:szCs w:val="24"/>
          <w:lang w:val="en"/>
        </w:rPr>
      </w:pPr>
      <w:r w:rsidRPr="007801B7">
        <w:rPr>
          <w:rStyle w:val="selectable"/>
          <w:rFonts w:ascii="Times New Roman" w:hAnsi="Times New Roman" w:cs="Times New Roman"/>
          <w:sz w:val="24"/>
          <w:szCs w:val="24"/>
          <w:lang w:val="en"/>
        </w:rPr>
        <w:t xml:space="preserve">Liebermann, D., Katz, L., Hughes, M., Bartlett, R., </w:t>
      </w:r>
      <w:proofErr w:type="spellStart"/>
      <w:r w:rsidRPr="007801B7">
        <w:rPr>
          <w:rStyle w:val="selectable"/>
          <w:rFonts w:ascii="Times New Roman" w:hAnsi="Times New Roman" w:cs="Times New Roman"/>
          <w:sz w:val="24"/>
          <w:szCs w:val="24"/>
          <w:lang w:val="en"/>
        </w:rPr>
        <w:t>McClements</w:t>
      </w:r>
      <w:proofErr w:type="spellEnd"/>
      <w:r w:rsidRPr="007801B7">
        <w:rPr>
          <w:rStyle w:val="selectable"/>
          <w:rFonts w:ascii="Times New Roman" w:hAnsi="Times New Roman" w:cs="Times New Roman"/>
          <w:sz w:val="24"/>
          <w:szCs w:val="24"/>
          <w:lang w:val="en"/>
        </w:rPr>
        <w:t xml:space="preserve">, J. and Franks, I. (2002). Advances in the application of information technology to sport performance. </w:t>
      </w:r>
      <w:r w:rsidRPr="007801B7">
        <w:rPr>
          <w:rStyle w:val="selectable"/>
          <w:rFonts w:ascii="Times New Roman" w:hAnsi="Times New Roman" w:cs="Times New Roman"/>
          <w:i/>
          <w:iCs/>
          <w:sz w:val="24"/>
          <w:szCs w:val="24"/>
          <w:lang w:val="en"/>
        </w:rPr>
        <w:t>Journal of Sports Sciences</w:t>
      </w:r>
      <w:r w:rsidRPr="007801B7">
        <w:rPr>
          <w:rStyle w:val="selectable"/>
          <w:rFonts w:ascii="Times New Roman" w:hAnsi="Times New Roman" w:cs="Times New Roman"/>
          <w:sz w:val="24"/>
          <w:szCs w:val="24"/>
          <w:lang w:val="en"/>
        </w:rPr>
        <w:t>, 20(10), pp.755-769.</w:t>
      </w:r>
    </w:p>
    <w:p w:rsidR="004535EE" w:rsidRPr="007801B7" w:rsidRDefault="004535EE" w:rsidP="004535EE">
      <w:pPr>
        <w:spacing w:line="360" w:lineRule="auto"/>
        <w:rPr>
          <w:rStyle w:val="selectable"/>
          <w:rFonts w:ascii="Times New Roman" w:hAnsi="Times New Roman" w:cs="Times New Roman"/>
          <w:sz w:val="24"/>
          <w:szCs w:val="24"/>
          <w:lang w:val="en"/>
        </w:rPr>
      </w:pPr>
    </w:p>
    <w:p w:rsidR="004535EE" w:rsidRDefault="004535EE" w:rsidP="004535EE">
      <w:pPr>
        <w:spacing w:line="360" w:lineRule="auto"/>
        <w:rPr>
          <w:rStyle w:val="selectable"/>
          <w:rFonts w:ascii="Times New Roman" w:hAnsi="Times New Roman" w:cs="Times New Roman"/>
          <w:sz w:val="24"/>
          <w:szCs w:val="24"/>
          <w:lang w:val="en"/>
        </w:rPr>
      </w:pPr>
      <w:r w:rsidRPr="007801B7">
        <w:rPr>
          <w:rStyle w:val="selectable"/>
          <w:rFonts w:ascii="Times New Roman" w:hAnsi="Times New Roman" w:cs="Times New Roman"/>
          <w:sz w:val="24"/>
          <w:szCs w:val="24"/>
          <w:lang w:val="en"/>
        </w:rPr>
        <w:t xml:space="preserve">MIAH, A. (2006). Rethinking Enhancement in Sport. </w:t>
      </w:r>
      <w:r w:rsidRPr="007801B7">
        <w:rPr>
          <w:rStyle w:val="selectable"/>
          <w:rFonts w:ascii="Times New Roman" w:hAnsi="Times New Roman" w:cs="Times New Roman"/>
          <w:i/>
          <w:iCs/>
          <w:sz w:val="24"/>
          <w:szCs w:val="24"/>
          <w:lang w:val="en"/>
        </w:rPr>
        <w:t>Annals of the New York Academy of Sciences</w:t>
      </w:r>
      <w:r w:rsidRPr="007801B7">
        <w:rPr>
          <w:rStyle w:val="selectable"/>
          <w:rFonts w:ascii="Times New Roman" w:hAnsi="Times New Roman" w:cs="Times New Roman"/>
          <w:sz w:val="24"/>
          <w:szCs w:val="24"/>
          <w:lang w:val="en"/>
        </w:rPr>
        <w:t>, 1093(1), pp.301-320.</w:t>
      </w:r>
    </w:p>
    <w:p w:rsidR="00CD3C07" w:rsidRDefault="00CD3C07" w:rsidP="004535EE">
      <w:pPr>
        <w:spacing w:line="360" w:lineRule="auto"/>
        <w:rPr>
          <w:rStyle w:val="selectable"/>
          <w:rFonts w:ascii="Times New Roman" w:hAnsi="Times New Roman" w:cs="Times New Roman"/>
          <w:sz w:val="24"/>
          <w:szCs w:val="24"/>
          <w:lang w:val="en"/>
        </w:rPr>
      </w:pPr>
    </w:p>
    <w:p w:rsidR="00CD3C07" w:rsidRPr="00CD3C07" w:rsidRDefault="00CD3C07" w:rsidP="00CD3C07">
      <w:pPr>
        <w:spacing w:line="360" w:lineRule="auto"/>
        <w:rPr>
          <w:rStyle w:val="selectable"/>
          <w:rFonts w:ascii="Times New Roman" w:hAnsi="Times New Roman" w:cs="Times New Roman"/>
          <w:sz w:val="28"/>
          <w:szCs w:val="24"/>
          <w:lang w:val="en"/>
        </w:rPr>
      </w:pPr>
      <w:proofErr w:type="spellStart"/>
      <w:r w:rsidRPr="00CD3C07">
        <w:rPr>
          <w:rStyle w:val="selectable"/>
          <w:rFonts w:ascii="Times New Roman" w:hAnsi="Times New Roman" w:cs="Times New Roman"/>
          <w:color w:val="000000"/>
          <w:sz w:val="24"/>
          <w:lang w:val="en"/>
        </w:rPr>
        <w:t>Nlandu</w:t>
      </w:r>
      <w:proofErr w:type="spellEnd"/>
      <w:r w:rsidRPr="00CD3C07">
        <w:rPr>
          <w:rStyle w:val="selectable"/>
          <w:rFonts w:ascii="Times New Roman" w:hAnsi="Times New Roman" w:cs="Times New Roman"/>
          <w:color w:val="000000"/>
          <w:sz w:val="24"/>
          <w:lang w:val="en"/>
        </w:rPr>
        <w:t xml:space="preserve">, T. (2012). The Fallacies of the Assumptions Behind the Arguments for Goal-Line Technology in Soccer. </w:t>
      </w:r>
      <w:r w:rsidRPr="00CD3C07">
        <w:rPr>
          <w:rStyle w:val="selectable"/>
          <w:rFonts w:ascii="Times New Roman" w:hAnsi="Times New Roman" w:cs="Times New Roman"/>
          <w:i/>
          <w:iCs/>
          <w:color w:val="000000"/>
          <w:sz w:val="24"/>
          <w:lang w:val="en"/>
        </w:rPr>
        <w:t>Sport, Ethics and Philosophy</w:t>
      </w:r>
      <w:r w:rsidRPr="00CD3C07">
        <w:rPr>
          <w:rStyle w:val="selectable"/>
          <w:rFonts w:ascii="Times New Roman" w:hAnsi="Times New Roman" w:cs="Times New Roman"/>
          <w:color w:val="000000"/>
          <w:sz w:val="24"/>
          <w:lang w:val="en"/>
        </w:rPr>
        <w:t>, 6(4), pp.451-466.</w:t>
      </w:r>
    </w:p>
    <w:p w:rsidR="004535EE" w:rsidRPr="007801B7" w:rsidRDefault="004535EE" w:rsidP="004535EE">
      <w:pPr>
        <w:spacing w:line="360" w:lineRule="auto"/>
        <w:rPr>
          <w:rFonts w:ascii="Times New Roman" w:hAnsi="Times New Roman" w:cs="Times New Roman"/>
          <w:sz w:val="24"/>
          <w:szCs w:val="24"/>
          <w:lang w:val="en-US"/>
        </w:rPr>
      </w:pPr>
    </w:p>
    <w:p w:rsidR="004535EE" w:rsidRPr="007801B7" w:rsidRDefault="004535EE" w:rsidP="004535EE">
      <w:pPr>
        <w:pStyle w:val="Heading1"/>
        <w:spacing w:line="360" w:lineRule="auto"/>
        <w:rPr>
          <w:b w:val="0"/>
          <w:sz w:val="24"/>
          <w:szCs w:val="24"/>
          <w:lang w:val="en"/>
        </w:rPr>
      </w:pPr>
      <w:proofErr w:type="spellStart"/>
      <w:r w:rsidRPr="007801B7">
        <w:rPr>
          <w:rStyle w:val="titleauthoretc"/>
          <w:b w:val="0"/>
          <w:sz w:val="24"/>
          <w:szCs w:val="24"/>
          <w:lang w:val="en"/>
        </w:rPr>
        <w:t>Owrid</w:t>
      </w:r>
      <w:proofErr w:type="spellEnd"/>
      <w:r w:rsidRPr="007801B7">
        <w:rPr>
          <w:rStyle w:val="titleauthoretc"/>
          <w:b w:val="0"/>
          <w:sz w:val="24"/>
          <w:szCs w:val="24"/>
          <w:lang w:val="en"/>
        </w:rPr>
        <w:t>, J. (2014) ‘</w:t>
      </w:r>
      <w:r w:rsidRPr="007801B7">
        <w:rPr>
          <w:b w:val="0"/>
          <w:sz w:val="24"/>
          <w:szCs w:val="24"/>
          <w:lang w:val="en"/>
        </w:rPr>
        <w:t xml:space="preserve">Opinion: Tech viewpoint on technology in sport’, Campaign, </w:t>
      </w:r>
      <w:proofErr w:type="spellStart"/>
      <w:r w:rsidRPr="007801B7">
        <w:rPr>
          <w:b w:val="0"/>
          <w:sz w:val="24"/>
          <w:szCs w:val="24"/>
          <w:lang w:val="en"/>
        </w:rPr>
        <w:t>Teddington</w:t>
      </w:r>
      <w:proofErr w:type="spellEnd"/>
      <w:r w:rsidRPr="007801B7">
        <w:rPr>
          <w:b w:val="0"/>
          <w:sz w:val="24"/>
          <w:szCs w:val="24"/>
          <w:lang w:val="en"/>
        </w:rPr>
        <w:t>.</w:t>
      </w:r>
    </w:p>
    <w:p w:rsidR="004535EE" w:rsidRPr="007801B7" w:rsidRDefault="004535EE" w:rsidP="004535EE">
      <w:pPr>
        <w:pStyle w:val="Heading1"/>
        <w:spacing w:line="360" w:lineRule="auto"/>
        <w:rPr>
          <w:b w:val="0"/>
          <w:sz w:val="24"/>
          <w:szCs w:val="24"/>
          <w:lang w:val="en"/>
        </w:rPr>
      </w:pPr>
    </w:p>
    <w:p w:rsidR="004535EE" w:rsidRPr="007801B7" w:rsidRDefault="004535EE" w:rsidP="004535EE">
      <w:pPr>
        <w:pStyle w:val="Heading1"/>
        <w:spacing w:line="360" w:lineRule="auto"/>
        <w:rPr>
          <w:b w:val="0"/>
          <w:sz w:val="24"/>
          <w:szCs w:val="24"/>
          <w:lang w:val="en"/>
        </w:rPr>
      </w:pPr>
      <w:r w:rsidRPr="007801B7">
        <w:rPr>
          <w:rStyle w:val="selectable"/>
          <w:b w:val="0"/>
          <w:sz w:val="24"/>
          <w:szCs w:val="24"/>
          <w:lang w:val="en"/>
        </w:rPr>
        <w:t xml:space="preserve">Parker, L. (2012). In Sport and Social Justice, Is Genetic Enhancement a Game </w:t>
      </w:r>
      <w:proofErr w:type="gramStart"/>
      <w:r w:rsidRPr="007801B7">
        <w:rPr>
          <w:rStyle w:val="selectable"/>
          <w:b w:val="0"/>
          <w:sz w:val="24"/>
          <w:szCs w:val="24"/>
          <w:lang w:val="en"/>
        </w:rPr>
        <w:t>Changer?.</w:t>
      </w:r>
      <w:proofErr w:type="gramEnd"/>
      <w:r w:rsidRPr="007801B7">
        <w:rPr>
          <w:rStyle w:val="selectable"/>
          <w:b w:val="0"/>
          <w:sz w:val="24"/>
          <w:szCs w:val="24"/>
          <w:lang w:val="en"/>
        </w:rPr>
        <w:t xml:space="preserve"> </w:t>
      </w:r>
      <w:r w:rsidRPr="007801B7">
        <w:rPr>
          <w:rStyle w:val="selectable"/>
          <w:b w:val="0"/>
          <w:i/>
          <w:iCs/>
          <w:sz w:val="24"/>
          <w:szCs w:val="24"/>
          <w:lang w:val="en"/>
        </w:rPr>
        <w:t>Health Care Analysis</w:t>
      </w:r>
      <w:r w:rsidRPr="007801B7">
        <w:rPr>
          <w:rStyle w:val="selectable"/>
          <w:b w:val="0"/>
          <w:sz w:val="24"/>
          <w:szCs w:val="24"/>
          <w:lang w:val="en"/>
        </w:rPr>
        <w:t>, 20(4), pp.328-346.</w:t>
      </w:r>
    </w:p>
    <w:p w:rsidR="004535EE" w:rsidRPr="007801B7" w:rsidRDefault="004535EE" w:rsidP="004535EE">
      <w:pPr>
        <w:spacing w:line="360" w:lineRule="auto"/>
        <w:rPr>
          <w:rFonts w:ascii="Times New Roman" w:hAnsi="Times New Roman" w:cs="Times New Roman"/>
          <w:sz w:val="24"/>
          <w:szCs w:val="24"/>
          <w:lang w:val="en-US"/>
        </w:rPr>
      </w:pPr>
    </w:p>
    <w:p w:rsidR="004535EE" w:rsidRPr="007801B7" w:rsidRDefault="004535EE" w:rsidP="004535EE">
      <w:pPr>
        <w:spacing w:line="360" w:lineRule="auto"/>
        <w:rPr>
          <w:rStyle w:val="selectable"/>
          <w:rFonts w:ascii="Times New Roman" w:hAnsi="Times New Roman" w:cs="Times New Roman"/>
          <w:sz w:val="24"/>
          <w:szCs w:val="24"/>
          <w:lang w:val="en"/>
        </w:rPr>
      </w:pPr>
      <w:proofErr w:type="spellStart"/>
      <w:r w:rsidRPr="007801B7">
        <w:rPr>
          <w:rStyle w:val="selectable"/>
          <w:rFonts w:ascii="Times New Roman" w:hAnsi="Times New Roman" w:cs="Times New Roman"/>
          <w:sz w:val="24"/>
          <w:szCs w:val="24"/>
          <w:lang w:val="en"/>
        </w:rPr>
        <w:t>Rosandich</w:t>
      </w:r>
      <w:proofErr w:type="spellEnd"/>
      <w:r w:rsidRPr="007801B7">
        <w:rPr>
          <w:rStyle w:val="selectable"/>
          <w:rFonts w:ascii="Times New Roman" w:hAnsi="Times New Roman" w:cs="Times New Roman"/>
          <w:sz w:val="24"/>
          <w:szCs w:val="24"/>
          <w:lang w:val="en"/>
        </w:rPr>
        <w:t xml:space="preserve">, T. (2008). Sports Equipment and Technology. </w:t>
      </w:r>
      <w:r w:rsidRPr="007801B7">
        <w:rPr>
          <w:rStyle w:val="selectable"/>
          <w:rFonts w:ascii="Times New Roman" w:hAnsi="Times New Roman" w:cs="Times New Roman"/>
          <w:i/>
          <w:iCs/>
          <w:sz w:val="24"/>
          <w:szCs w:val="24"/>
          <w:lang w:val="en"/>
        </w:rPr>
        <w:t>The Sport Journal</w:t>
      </w:r>
      <w:r w:rsidRPr="007801B7">
        <w:rPr>
          <w:rStyle w:val="selectable"/>
          <w:rFonts w:ascii="Times New Roman" w:hAnsi="Times New Roman" w:cs="Times New Roman"/>
          <w:sz w:val="24"/>
          <w:szCs w:val="24"/>
          <w:lang w:val="en"/>
        </w:rPr>
        <w:t>, 19, pp. 1-4.</w:t>
      </w:r>
    </w:p>
    <w:p w:rsidR="004535EE" w:rsidRDefault="004535EE" w:rsidP="004535EE">
      <w:pPr>
        <w:spacing w:line="360" w:lineRule="auto"/>
        <w:rPr>
          <w:rFonts w:ascii="Times New Roman" w:hAnsi="Times New Roman" w:cs="Times New Roman"/>
          <w:sz w:val="24"/>
          <w:szCs w:val="24"/>
          <w:lang w:val="en-US"/>
        </w:rPr>
      </w:pPr>
    </w:p>
    <w:p w:rsidR="00CD3C07" w:rsidRPr="00CD3C07" w:rsidRDefault="00CD3C07" w:rsidP="004535EE">
      <w:pPr>
        <w:spacing w:line="360" w:lineRule="auto"/>
        <w:rPr>
          <w:rStyle w:val="selectable"/>
          <w:rFonts w:ascii="Times New Roman" w:hAnsi="Times New Roman" w:cs="Times New Roman"/>
          <w:color w:val="000000"/>
          <w:sz w:val="24"/>
          <w:lang w:val="en"/>
        </w:rPr>
      </w:pPr>
      <w:r w:rsidRPr="00CD3C07">
        <w:rPr>
          <w:rStyle w:val="selectable"/>
          <w:rFonts w:ascii="Times New Roman" w:hAnsi="Times New Roman" w:cs="Times New Roman"/>
          <w:color w:val="000000"/>
          <w:sz w:val="24"/>
          <w:lang w:val="en"/>
        </w:rPr>
        <w:lastRenderedPageBreak/>
        <w:t xml:space="preserve">Ryall, E. (2012). Are there any Good Arguments Against Goal-Line </w:t>
      </w:r>
      <w:proofErr w:type="gramStart"/>
      <w:r w:rsidRPr="00CD3C07">
        <w:rPr>
          <w:rStyle w:val="selectable"/>
          <w:rFonts w:ascii="Times New Roman" w:hAnsi="Times New Roman" w:cs="Times New Roman"/>
          <w:color w:val="000000"/>
          <w:sz w:val="24"/>
          <w:lang w:val="en"/>
        </w:rPr>
        <w:t>Technology?.</w:t>
      </w:r>
      <w:proofErr w:type="gramEnd"/>
      <w:r w:rsidRPr="00CD3C07">
        <w:rPr>
          <w:rStyle w:val="selectable"/>
          <w:rFonts w:ascii="Times New Roman" w:hAnsi="Times New Roman" w:cs="Times New Roman"/>
          <w:color w:val="000000"/>
          <w:sz w:val="24"/>
          <w:lang w:val="en"/>
        </w:rPr>
        <w:t xml:space="preserve"> </w:t>
      </w:r>
      <w:r w:rsidRPr="00CD3C07">
        <w:rPr>
          <w:rStyle w:val="selectable"/>
          <w:rFonts w:ascii="Times New Roman" w:hAnsi="Times New Roman" w:cs="Times New Roman"/>
          <w:i/>
          <w:iCs/>
          <w:color w:val="000000"/>
          <w:sz w:val="24"/>
          <w:lang w:val="en"/>
        </w:rPr>
        <w:t>Sport, Ethics and Philosophy</w:t>
      </w:r>
      <w:r w:rsidRPr="00CD3C07">
        <w:rPr>
          <w:rStyle w:val="selectable"/>
          <w:rFonts w:ascii="Times New Roman" w:hAnsi="Times New Roman" w:cs="Times New Roman"/>
          <w:color w:val="000000"/>
          <w:sz w:val="24"/>
          <w:lang w:val="en"/>
        </w:rPr>
        <w:t>, 6(4), pp.439-450.</w:t>
      </w:r>
    </w:p>
    <w:p w:rsidR="00CD3C07" w:rsidRPr="007801B7" w:rsidRDefault="00CD3C07" w:rsidP="004535EE">
      <w:pPr>
        <w:spacing w:line="360" w:lineRule="auto"/>
        <w:rPr>
          <w:rFonts w:ascii="Times New Roman" w:hAnsi="Times New Roman" w:cs="Times New Roman"/>
          <w:sz w:val="24"/>
          <w:szCs w:val="24"/>
          <w:lang w:val="en-US"/>
        </w:rPr>
      </w:pPr>
    </w:p>
    <w:p w:rsidR="004535EE" w:rsidRPr="007801B7" w:rsidRDefault="004535EE" w:rsidP="004535EE">
      <w:pPr>
        <w:pStyle w:val="Heading1"/>
        <w:spacing w:line="360" w:lineRule="auto"/>
        <w:rPr>
          <w:rStyle w:val="Strong"/>
          <w:sz w:val="24"/>
          <w:szCs w:val="24"/>
          <w:lang w:val="en"/>
        </w:rPr>
      </w:pPr>
      <w:r w:rsidRPr="007801B7">
        <w:rPr>
          <w:b w:val="0"/>
          <w:sz w:val="24"/>
          <w:szCs w:val="24"/>
          <w:lang w:val="en-US"/>
        </w:rPr>
        <w:t>Ryall, E. (2013)</w:t>
      </w:r>
      <w:r w:rsidRPr="007801B7">
        <w:rPr>
          <w:sz w:val="24"/>
          <w:szCs w:val="24"/>
          <w:lang w:val="en-US"/>
        </w:rPr>
        <w:t xml:space="preserve"> ‘</w:t>
      </w:r>
      <w:r w:rsidRPr="007801B7">
        <w:rPr>
          <w:b w:val="0"/>
          <w:sz w:val="24"/>
          <w:szCs w:val="24"/>
          <w:lang w:val="en"/>
        </w:rPr>
        <w:t xml:space="preserve">Conceptual Problems with Performance Enhancing Technology in Sport’, </w:t>
      </w:r>
      <w:hyperlink r:id="rId11" w:tooltip="Click to search for more items from this journal" w:history="1">
        <w:r w:rsidRPr="007801B7">
          <w:rPr>
            <w:rStyle w:val="Strong"/>
            <w:sz w:val="24"/>
            <w:szCs w:val="24"/>
            <w:lang w:val="en"/>
          </w:rPr>
          <w:t>Royal Institute of Philosophy Supplement, suppl. Philosophy and Sport</w:t>
        </w:r>
      </w:hyperlink>
      <w:r w:rsidRPr="007801B7">
        <w:rPr>
          <w:rStyle w:val="Strong"/>
          <w:sz w:val="24"/>
          <w:szCs w:val="24"/>
          <w:lang w:val="en"/>
        </w:rPr>
        <w:t>; London, vol.73.</w:t>
      </w:r>
    </w:p>
    <w:p w:rsidR="004535EE" w:rsidRPr="007801B7" w:rsidRDefault="004535EE" w:rsidP="004535EE">
      <w:pPr>
        <w:pStyle w:val="Heading1"/>
        <w:spacing w:line="360" w:lineRule="auto"/>
        <w:rPr>
          <w:rStyle w:val="Strong"/>
          <w:sz w:val="24"/>
          <w:szCs w:val="24"/>
          <w:lang w:val="en"/>
        </w:rPr>
      </w:pPr>
    </w:p>
    <w:p w:rsidR="004535EE" w:rsidRPr="007801B7" w:rsidRDefault="004535EE" w:rsidP="004535EE">
      <w:pPr>
        <w:pStyle w:val="Heading1"/>
        <w:spacing w:line="360" w:lineRule="auto"/>
        <w:rPr>
          <w:rStyle w:val="Strong"/>
          <w:sz w:val="24"/>
          <w:szCs w:val="24"/>
          <w:lang w:val="en"/>
        </w:rPr>
      </w:pPr>
      <w:r w:rsidRPr="007801B7">
        <w:rPr>
          <w:rStyle w:val="Strong"/>
          <w:sz w:val="24"/>
          <w:szCs w:val="24"/>
          <w:lang w:val="en"/>
        </w:rPr>
        <w:t>Sporteology (2017) ‘</w:t>
      </w:r>
      <w:r w:rsidRPr="007801B7">
        <w:rPr>
          <w:b w:val="0"/>
          <w:sz w:val="24"/>
          <w:szCs w:val="24"/>
          <w:lang w:val="en-US"/>
        </w:rPr>
        <w:t xml:space="preserve">Top Ten Most Popular Sports in UK | Interesting Sports in UK’, </w:t>
      </w:r>
      <w:r w:rsidRPr="007801B7">
        <w:rPr>
          <w:rStyle w:val="Strong"/>
          <w:sz w:val="24"/>
          <w:szCs w:val="24"/>
          <w:lang w:val="en"/>
        </w:rPr>
        <w:t xml:space="preserve">available at: </w:t>
      </w:r>
      <w:hyperlink r:id="rId12" w:history="1">
        <w:r w:rsidRPr="007801B7">
          <w:rPr>
            <w:rStyle w:val="Hyperlink"/>
            <w:b w:val="0"/>
            <w:color w:val="auto"/>
            <w:sz w:val="24"/>
            <w:szCs w:val="24"/>
            <w:u w:val="none"/>
            <w:lang w:val="en"/>
          </w:rPr>
          <w:t>https://sporteology.com/top-ten-popular-sports-uk</w:t>
        </w:r>
        <w:r w:rsidRPr="007801B7">
          <w:rPr>
            <w:rStyle w:val="Hyperlink"/>
            <w:color w:val="auto"/>
            <w:sz w:val="24"/>
            <w:szCs w:val="24"/>
            <w:u w:val="none"/>
            <w:lang w:val="en"/>
          </w:rPr>
          <w:t>/</w:t>
        </w:r>
      </w:hyperlink>
      <w:r w:rsidRPr="007801B7">
        <w:rPr>
          <w:rStyle w:val="Strong"/>
          <w:sz w:val="24"/>
          <w:szCs w:val="24"/>
          <w:lang w:val="en"/>
        </w:rPr>
        <w:t xml:space="preserve"> [accessed on: 2</w:t>
      </w:r>
      <w:r w:rsidRPr="007801B7">
        <w:rPr>
          <w:rStyle w:val="Strong"/>
          <w:sz w:val="24"/>
          <w:szCs w:val="24"/>
          <w:vertAlign w:val="superscript"/>
          <w:lang w:val="en"/>
        </w:rPr>
        <w:t>nd</w:t>
      </w:r>
      <w:r w:rsidRPr="007801B7">
        <w:rPr>
          <w:rStyle w:val="Strong"/>
          <w:sz w:val="24"/>
          <w:szCs w:val="24"/>
          <w:lang w:val="en"/>
        </w:rPr>
        <w:t xml:space="preserve"> December 2017].</w:t>
      </w:r>
    </w:p>
    <w:p w:rsidR="004535EE" w:rsidRPr="007801B7" w:rsidRDefault="004535EE" w:rsidP="004535EE">
      <w:pPr>
        <w:pStyle w:val="Heading1"/>
        <w:spacing w:line="360" w:lineRule="auto"/>
        <w:rPr>
          <w:rStyle w:val="Strong"/>
          <w:sz w:val="24"/>
          <w:szCs w:val="24"/>
          <w:lang w:val="en"/>
        </w:rPr>
      </w:pPr>
    </w:p>
    <w:p w:rsidR="004535EE" w:rsidRPr="007801B7" w:rsidRDefault="004535EE" w:rsidP="004535EE">
      <w:pPr>
        <w:spacing w:line="360" w:lineRule="auto"/>
        <w:rPr>
          <w:rFonts w:ascii="Times New Roman" w:hAnsi="Times New Roman" w:cs="Times New Roman"/>
          <w:sz w:val="24"/>
        </w:rPr>
      </w:pPr>
      <w:proofErr w:type="spellStart"/>
      <w:r w:rsidRPr="007801B7">
        <w:rPr>
          <w:rStyle w:val="selectable"/>
          <w:rFonts w:ascii="Times New Roman" w:hAnsi="Times New Roman" w:cs="Times New Roman"/>
          <w:sz w:val="24"/>
          <w:szCs w:val="24"/>
          <w:lang w:val="en"/>
        </w:rPr>
        <w:t>Tamburrini</w:t>
      </w:r>
      <w:proofErr w:type="spellEnd"/>
      <w:r w:rsidRPr="007801B7">
        <w:rPr>
          <w:rStyle w:val="selectable"/>
          <w:rFonts w:ascii="Times New Roman" w:hAnsi="Times New Roman" w:cs="Times New Roman"/>
          <w:sz w:val="24"/>
          <w:szCs w:val="24"/>
          <w:lang w:val="en"/>
        </w:rPr>
        <w:t xml:space="preserve">, C. and </w:t>
      </w:r>
      <w:proofErr w:type="spellStart"/>
      <w:r w:rsidRPr="007801B7">
        <w:rPr>
          <w:rStyle w:val="selectable"/>
          <w:rFonts w:ascii="Times New Roman" w:hAnsi="Times New Roman" w:cs="Times New Roman"/>
          <w:sz w:val="24"/>
          <w:szCs w:val="24"/>
          <w:lang w:val="en"/>
        </w:rPr>
        <w:t>Tännsjo</w:t>
      </w:r>
      <w:proofErr w:type="spellEnd"/>
      <w:r w:rsidRPr="007801B7">
        <w:rPr>
          <w:rStyle w:val="selectable"/>
          <w:rFonts w:ascii="Times New Roman" w:hAnsi="Times New Roman" w:cs="Times New Roman"/>
          <w:sz w:val="24"/>
          <w:szCs w:val="24"/>
          <w:lang w:val="en"/>
        </w:rPr>
        <w:t xml:space="preserve">̈, T. (2005). </w:t>
      </w:r>
      <w:r w:rsidRPr="007801B7">
        <w:rPr>
          <w:rStyle w:val="selectable"/>
          <w:rFonts w:ascii="Times New Roman" w:hAnsi="Times New Roman" w:cs="Times New Roman"/>
          <w:i/>
          <w:iCs/>
          <w:sz w:val="24"/>
          <w:szCs w:val="24"/>
          <w:lang w:val="en"/>
        </w:rPr>
        <w:t>Genetic technology and sport</w:t>
      </w:r>
      <w:r w:rsidRPr="007801B7">
        <w:rPr>
          <w:rStyle w:val="selectable"/>
          <w:rFonts w:ascii="Times New Roman" w:hAnsi="Times New Roman" w:cs="Times New Roman"/>
          <w:sz w:val="24"/>
          <w:szCs w:val="24"/>
          <w:lang w:val="en"/>
        </w:rPr>
        <w:t>. New York, NY: Routledge.</w:t>
      </w:r>
    </w:p>
    <w:sectPr w:rsidR="004535EE" w:rsidRPr="007801B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0EBB" w:rsidRDefault="00D50EBB" w:rsidP="007801B7">
      <w:pPr>
        <w:spacing w:after="0" w:line="240" w:lineRule="auto"/>
      </w:pPr>
      <w:r>
        <w:separator/>
      </w:r>
    </w:p>
  </w:endnote>
  <w:endnote w:type="continuationSeparator" w:id="0">
    <w:p w:rsidR="00D50EBB" w:rsidRDefault="00D50EBB" w:rsidP="00780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Ubuntu">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7714886"/>
      <w:docPartObj>
        <w:docPartGallery w:val="Page Numbers (Bottom of Page)"/>
        <w:docPartUnique/>
      </w:docPartObj>
    </w:sdtPr>
    <w:sdtEndPr>
      <w:rPr>
        <w:noProof/>
      </w:rPr>
    </w:sdtEndPr>
    <w:sdtContent>
      <w:p w:rsidR="007801B7" w:rsidRDefault="007801B7">
        <w:pPr>
          <w:pStyle w:val="Footer"/>
          <w:jc w:val="right"/>
        </w:pPr>
        <w:r>
          <w:fldChar w:fldCharType="begin"/>
        </w:r>
        <w:r>
          <w:instrText xml:space="preserve"> PAGE   \* MERGEFORMAT </w:instrText>
        </w:r>
        <w:r>
          <w:fldChar w:fldCharType="separate"/>
        </w:r>
        <w:r w:rsidR="00CD3C07">
          <w:rPr>
            <w:noProof/>
          </w:rPr>
          <w:t>11</w:t>
        </w:r>
        <w:r>
          <w:rPr>
            <w:noProof/>
          </w:rPr>
          <w:fldChar w:fldCharType="end"/>
        </w:r>
      </w:p>
    </w:sdtContent>
  </w:sdt>
  <w:p w:rsidR="007801B7" w:rsidRDefault="007801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0EBB" w:rsidRDefault="00D50EBB" w:rsidP="007801B7">
      <w:pPr>
        <w:spacing w:after="0" w:line="240" w:lineRule="auto"/>
      </w:pPr>
      <w:r>
        <w:separator/>
      </w:r>
    </w:p>
  </w:footnote>
  <w:footnote w:type="continuationSeparator" w:id="0">
    <w:p w:rsidR="00D50EBB" w:rsidRDefault="00D50EBB" w:rsidP="007801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015EB"/>
    <w:multiLevelType w:val="multilevel"/>
    <w:tmpl w:val="185AB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330CE4"/>
    <w:multiLevelType w:val="hybridMultilevel"/>
    <w:tmpl w:val="851C0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50"/>
    <w:rsid w:val="00001BF9"/>
    <w:rsid w:val="00041D7B"/>
    <w:rsid w:val="00052EB8"/>
    <w:rsid w:val="000963AC"/>
    <w:rsid w:val="000C1A9D"/>
    <w:rsid w:val="000C2FB8"/>
    <w:rsid w:val="000F74F9"/>
    <w:rsid w:val="00117795"/>
    <w:rsid w:val="00122B05"/>
    <w:rsid w:val="00132733"/>
    <w:rsid w:val="00141442"/>
    <w:rsid w:val="00161A00"/>
    <w:rsid w:val="00212ADE"/>
    <w:rsid w:val="0021356B"/>
    <w:rsid w:val="002268FA"/>
    <w:rsid w:val="00227186"/>
    <w:rsid w:val="002361D7"/>
    <w:rsid w:val="002760DB"/>
    <w:rsid w:val="0028121F"/>
    <w:rsid w:val="00297806"/>
    <w:rsid w:val="002A680B"/>
    <w:rsid w:val="002B172F"/>
    <w:rsid w:val="002C0537"/>
    <w:rsid w:val="002E4033"/>
    <w:rsid w:val="00305357"/>
    <w:rsid w:val="00346E6D"/>
    <w:rsid w:val="00352111"/>
    <w:rsid w:val="003748E7"/>
    <w:rsid w:val="003A332E"/>
    <w:rsid w:val="003C6B27"/>
    <w:rsid w:val="003C6E50"/>
    <w:rsid w:val="003E5639"/>
    <w:rsid w:val="003E5A35"/>
    <w:rsid w:val="003F5EEB"/>
    <w:rsid w:val="003F7EA7"/>
    <w:rsid w:val="00401B4D"/>
    <w:rsid w:val="00417CE3"/>
    <w:rsid w:val="004243C0"/>
    <w:rsid w:val="00451A89"/>
    <w:rsid w:val="004535EE"/>
    <w:rsid w:val="004923B6"/>
    <w:rsid w:val="004A4DBD"/>
    <w:rsid w:val="004F2AE6"/>
    <w:rsid w:val="004F574B"/>
    <w:rsid w:val="005126D8"/>
    <w:rsid w:val="00517F59"/>
    <w:rsid w:val="0052494E"/>
    <w:rsid w:val="00571F2E"/>
    <w:rsid w:val="00575641"/>
    <w:rsid w:val="00583666"/>
    <w:rsid w:val="00585861"/>
    <w:rsid w:val="005F3443"/>
    <w:rsid w:val="005F4783"/>
    <w:rsid w:val="00612E35"/>
    <w:rsid w:val="00616A65"/>
    <w:rsid w:val="00621A09"/>
    <w:rsid w:val="00635851"/>
    <w:rsid w:val="00664DB0"/>
    <w:rsid w:val="00677759"/>
    <w:rsid w:val="00684BEE"/>
    <w:rsid w:val="00686599"/>
    <w:rsid w:val="006877F6"/>
    <w:rsid w:val="00687C33"/>
    <w:rsid w:val="0069777B"/>
    <w:rsid w:val="006977EA"/>
    <w:rsid w:val="006C6DDA"/>
    <w:rsid w:val="006D3C10"/>
    <w:rsid w:val="007156E0"/>
    <w:rsid w:val="00727615"/>
    <w:rsid w:val="00734C53"/>
    <w:rsid w:val="00753EFC"/>
    <w:rsid w:val="007801B7"/>
    <w:rsid w:val="007A7F12"/>
    <w:rsid w:val="007B14AB"/>
    <w:rsid w:val="007B26FA"/>
    <w:rsid w:val="007B4C6D"/>
    <w:rsid w:val="008153B7"/>
    <w:rsid w:val="00815C0B"/>
    <w:rsid w:val="0084190A"/>
    <w:rsid w:val="008431FF"/>
    <w:rsid w:val="00856C6C"/>
    <w:rsid w:val="008630CC"/>
    <w:rsid w:val="008659B3"/>
    <w:rsid w:val="00885423"/>
    <w:rsid w:val="008B03C0"/>
    <w:rsid w:val="008B7E10"/>
    <w:rsid w:val="008C0909"/>
    <w:rsid w:val="008E21BE"/>
    <w:rsid w:val="008E5F0A"/>
    <w:rsid w:val="009013DA"/>
    <w:rsid w:val="00902929"/>
    <w:rsid w:val="00913BA9"/>
    <w:rsid w:val="009549CA"/>
    <w:rsid w:val="0096318E"/>
    <w:rsid w:val="009A348B"/>
    <w:rsid w:val="009A5596"/>
    <w:rsid w:val="009A5BE4"/>
    <w:rsid w:val="009C1C79"/>
    <w:rsid w:val="009D7BEC"/>
    <w:rsid w:val="009F67BE"/>
    <w:rsid w:val="00A268DD"/>
    <w:rsid w:val="00A35B74"/>
    <w:rsid w:val="00A36270"/>
    <w:rsid w:val="00AB3EE6"/>
    <w:rsid w:val="00AC47A1"/>
    <w:rsid w:val="00AD5C26"/>
    <w:rsid w:val="00B011C0"/>
    <w:rsid w:val="00B614A6"/>
    <w:rsid w:val="00BD5E91"/>
    <w:rsid w:val="00C511DE"/>
    <w:rsid w:val="00C73865"/>
    <w:rsid w:val="00C74471"/>
    <w:rsid w:val="00C81E8E"/>
    <w:rsid w:val="00CD2983"/>
    <w:rsid w:val="00CD3C07"/>
    <w:rsid w:val="00CF789C"/>
    <w:rsid w:val="00D1031B"/>
    <w:rsid w:val="00D252A1"/>
    <w:rsid w:val="00D4474D"/>
    <w:rsid w:val="00D50EBB"/>
    <w:rsid w:val="00D52F89"/>
    <w:rsid w:val="00DE1A7C"/>
    <w:rsid w:val="00DE7A20"/>
    <w:rsid w:val="00DF55ED"/>
    <w:rsid w:val="00E444A3"/>
    <w:rsid w:val="00E56238"/>
    <w:rsid w:val="00E75716"/>
    <w:rsid w:val="00EA2743"/>
    <w:rsid w:val="00EA4066"/>
    <w:rsid w:val="00EB3245"/>
    <w:rsid w:val="00ED340C"/>
    <w:rsid w:val="00EE5AF2"/>
    <w:rsid w:val="00F122D9"/>
    <w:rsid w:val="00F209D5"/>
    <w:rsid w:val="00F43F5F"/>
    <w:rsid w:val="00F525BB"/>
    <w:rsid w:val="00F564B7"/>
    <w:rsid w:val="00F90CAA"/>
    <w:rsid w:val="00FF6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3432D"/>
  <w15:chartTrackingRefBased/>
  <w15:docId w15:val="{EE39D6DB-D0DA-42D2-98D2-905A4D0EA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535E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659B3"/>
    <w:rPr>
      <w:b/>
      <w:bCs/>
    </w:rPr>
  </w:style>
  <w:style w:type="paragraph" w:styleId="ListParagraph">
    <w:name w:val="List Paragraph"/>
    <w:basedOn w:val="Normal"/>
    <w:uiPriority w:val="34"/>
    <w:qFormat/>
    <w:rsid w:val="002A680B"/>
    <w:pPr>
      <w:ind w:left="720"/>
      <w:contextualSpacing/>
    </w:pPr>
  </w:style>
  <w:style w:type="character" w:customStyle="1" w:styleId="Heading1Char">
    <w:name w:val="Heading 1 Char"/>
    <w:basedOn w:val="DefaultParagraphFont"/>
    <w:link w:val="Heading1"/>
    <w:uiPriority w:val="9"/>
    <w:rsid w:val="004535E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535EE"/>
    <w:rPr>
      <w:color w:val="0563C1" w:themeColor="hyperlink"/>
      <w:u w:val="single"/>
    </w:rPr>
  </w:style>
  <w:style w:type="character" w:customStyle="1" w:styleId="selectable">
    <w:name w:val="selectable"/>
    <w:basedOn w:val="DefaultParagraphFont"/>
    <w:rsid w:val="004535EE"/>
  </w:style>
  <w:style w:type="character" w:customStyle="1" w:styleId="titleauthoretc">
    <w:name w:val="titleauthoretc"/>
    <w:basedOn w:val="DefaultParagraphFont"/>
    <w:rsid w:val="004535EE"/>
  </w:style>
  <w:style w:type="paragraph" w:styleId="Header">
    <w:name w:val="header"/>
    <w:basedOn w:val="Normal"/>
    <w:link w:val="HeaderChar"/>
    <w:uiPriority w:val="99"/>
    <w:unhideWhenUsed/>
    <w:rsid w:val="00780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1B7"/>
  </w:style>
  <w:style w:type="paragraph" w:styleId="Footer">
    <w:name w:val="footer"/>
    <w:basedOn w:val="Normal"/>
    <w:link w:val="FooterChar"/>
    <w:uiPriority w:val="99"/>
    <w:unhideWhenUsed/>
    <w:rsid w:val="00780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143017">
      <w:bodyDiv w:val="1"/>
      <w:marLeft w:val="0"/>
      <w:marRight w:val="0"/>
      <w:marTop w:val="0"/>
      <w:marBottom w:val="0"/>
      <w:divBdr>
        <w:top w:val="none" w:sz="0" w:space="0" w:color="auto"/>
        <w:left w:val="none" w:sz="0" w:space="0" w:color="auto"/>
        <w:bottom w:val="none" w:sz="0" w:space="0" w:color="auto"/>
        <w:right w:val="none" w:sz="0" w:space="0" w:color="auto"/>
      </w:divBdr>
      <w:divsChild>
        <w:div w:id="240145584">
          <w:marLeft w:val="0"/>
          <w:marRight w:val="0"/>
          <w:marTop w:val="0"/>
          <w:marBottom w:val="0"/>
          <w:divBdr>
            <w:top w:val="none" w:sz="0" w:space="0" w:color="auto"/>
            <w:left w:val="none" w:sz="0" w:space="0" w:color="auto"/>
            <w:bottom w:val="none" w:sz="0" w:space="0" w:color="auto"/>
            <w:right w:val="none" w:sz="0" w:space="0" w:color="auto"/>
          </w:divBdr>
          <w:divsChild>
            <w:div w:id="111559208">
              <w:marLeft w:val="0"/>
              <w:marRight w:val="0"/>
              <w:marTop w:val="0"/>
              <w:marBottom w:val="0"/>
              <w:divBdr>
                <w:top w:val="none" w:sz="0" w:space="0" w:color="auto"/>
                <w:left w:val="none" w:sz="0" w:space="0" w:color="auto"/>
                <w:bottom w:val="none" w:sz="0" w:space="0" w:color="auto"/>
                <w:right w:val="none" w:sz="0" w:space="0" w:color="auto"/>
              </w:divBdr>
              <w:divsChild>
                <w:div w:id="851529764">
                  <w:marLeft w:val="0"/>
                  <w:marRight w:val="0"/>
                  <w:marTop w:val="0"/>
                  <w:marBottom w:val="0"/>
                  <w:divBdr>
                    <w:top w:val="none" w:sz="0" w:space="0" w:color="auto"/>
                    <w:left w:val="none" w:sz="0" w:space="0" w:color="auto"/>
                    <w:bottom w:val="single" w:sz="6" w:space="0" w:color="E6E6E6"/>
                    <w:right w:val="none" w:sz="0" w:space="0" w:color="auto"/>
                  </w:divBdr>
                  <w:divsChild>
                    <w:div w:id="1321033499">
                      <w:marLeft w:val="0"/>
                      <w:marRight w:val="0"/>
                      <w:marTop w:val="0"/>
                      <w:marBottom w:val="0"/>
                      <w:divBdr>
                        <w:top w:val="none" w:sz="0" w:space="0" w:color="auto"/>
                        <w:left w:val="none" w:sz="0" w:space="0" w:color="auto"/>
                        <w:bottom w:val="none" w:sz="0" w:space="0" w:color="auto"/>
                        <w:right w:val="none" w:sz="0" w:space="0" w:color="auto"/>
                      </w:divBdr>
                      <w:divsChild>
                        <w:div w:id="737478185">
                          <w:marLeft w:val="0"/>
                          <w:marRight w:val="0"/>
                          <w:marTop w:val="0"/>
                          <w:marBottom w:val="0"/>
                          <w:divBdr>
                            <w:top w:val="none" w:sz="0" w:space="0" w:color="auto"/>
                            <w:left w:val="none" w:sz="0" w:space="0" w:color="auto"/>
                            <w:bottom w:val="none" w:sz="0" w:space="0" w:color="auto"/>
                            <w:right w:val="none" w:sz="0" w:space="0" w:color="auto"/>
                          </w:divBdr>
                          <w:divsChild>
                            <w:div w:id="452214599">
                              <w:marLeft w:val="0"/>
                              <w:marRight w:val="0"/>
                              <w:marTop w:val="0"/>
                              <w:marBottom w:val="0"/>
                              <w:divBdr>
                                <w:top w:val="none" w:sz="0" w:space="0" w:color="auto"/>
                                <w:left w:val="none" w:sz="0" w:space="0" w:color="auto"/>
                                <w:bottom w:val="none" w:sz="0" w:space="0" w:color="auto"/>
                                <w:right w:val="none" w:sz="0" w:space="0" w:color="auto"/>
                              </w:divBdr>
                              <w:divsChild>
                                <w:div w:id="996571389">
                                  <w:marLeft w:val="0"/>
                                  <w:marRight w:val="0"/>
                                  <w:marTop w:val="0"/>
                                  <w:marBottom w:val="0"/>
                                  <w:divBdr>
                                    <w:top w:val="none" w:sz="0" w:space="0" w:color="auto"/>
                                    <w:left w:val="none" w:sz="0" w:space="0" w:color="auto"/>
                                    <w:bottom w:val="none" w:sz="0" w:space="0" w:color="auto"/>
                                    <w:right w:val="none" w:sz="0" w:space="0" w:color="auto"/>
                                  </w:divBdr>
                                  <w:divsChild>
                                    <w:div w:id="1409689344">
                                      <w:marLeft w:val="0"/>
                                      <w:marRight w:val="0"/>
                                      <w:marTop w:val="0"/>
                                      <w:marBottom w:val="0"/>
                                      <w:divBdr>
                                        <w:top w:val="single" w:sz="6" w:space="15" w:color="E6E6E6"/>
                                        <w:left w:val="none" w:sz="0" w:space="0" w:color="auto"/>
                                        <w:bottom w:val="none" w:sz="0" w:space="0" w:color="auto"/>
                                        <w:right w:val="none" w:sz="0" w:space="0" w:color="auto"/>
                                      </w:divBdr>
                                    </w:div>
                                  </w:divsChild>
                                </w:div>
                              </w:divsChild>
                            </w:div>
                          </w:divsChild>
                        </w:div>
                      </w:divsChild>
                    </w:div>
                  </w:divsChild>
                </w:div>
              </w:divsChild>
            </w:div>
          </w:divsChild>
        </w:div>
      </w:divsChild>
    </w:div>
    <w:div w:id="1464083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otball-technology.fifa.com/media/1133/2015_fifa-quality-programme-for-footballs_test_criteria.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football-technology.fifa.com/en/media-tiles/goal-line-technology-used-at-the-fifa-club-world-cup-japan-2012/" TargetMode="External"/><Relationship Id="rId12" Type="http://schemas.openxmlformats.org/officeDocument/2006/relationships/hyperlink" Target="https://sporteology.com/top-ten-popular-sport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pubidlinkhandler/sng/pubtitle/Royal+Institute+of+Philosophy+Supplement/$N/2035989/DocView/1680831093/fulltext/97FAB5290C834F9FPQ/1?accountid=13047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ites.duke.edu/wcwp/2013/11/05/goal-line-technology-a-source-of-cost-and-controversy/" TargetMode="External"/><Relationship Id="rId4" Type="http://schemas.openxmlformats.org/officeDocument/2006/relationships/webSettings" Target="webSettings.xml"/><Relationship Id="rId9" Type="http://schemas.openxmlformats.org/officeDocument/2006/relationships/hyperlink" Target="http://italy2014.fivb.org/en/news/coaches-and-referees-adopt-new-technologies?id=4990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3101</TotalTime>
  <Pages>11</Pages>
  <Words>3430</Words>
  <Characters>19554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Morris (1500045)</dc:creator>
  <cp:keywords/>
  <dc:description/>
  <cp:lastModifiedBy>Jamie Morris (1500045)</cp:lastModifiedBy>
  <cp:revision>21</cp:revision>
  <dcterms:created xsi:type="dcterms:W3CDTF">2017-11-21T17:27:00Z</dcterms:created>
  <dcterms:modified xsi:type="dcterms:W3CDTF">2017-12-06T10:51:00Z</dcterms:modified>
</cp:coreProperties>
</file>