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Arial" w:cs="Arial" w:eastAsia="Arial" w:hAnsi="Arial"/>
          <w:sz w:val="48"/>
          <w:szCs w:val="48"/>
        </w:rPr>
      </w:pPr>
      <w:bookmarkStart w:colFirst="0" w:colLast="0" w:name="_aczyuw2yex2w" w:id="0"/>
      <w:bookmarkEnd w:id="0"/>
      <w:r w:rsidDel="00000000" w:rsidR="00000000" w:rsidRPr="00000000">
        <w:rPr>
          <w:rFonts w:ascii="Arial" w:cs="Arial" w:eastAsia="Arial" w:hAnsi="Arial"/>
          <w:sz w:val="22"/>
          <w:szCs w:val="22"/>
          <w:rtl w:val="0"/>
        </w:rPr>
        <w:t xml:space="preserve">Evidence Based Policing &amp; Applications</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Fonts w:ascii="Arial" w:cs="Arial" w:eastAsia="Arial" w:hAnsi="Arial"/>
          <w:sz w:val="48"/>
          <w:szCs w:val="48"/>
          <w:rtl w:val="0"/>
        </w:rPr>
        <w:t xml:space="preserve">Explore and evaluate the use of body worn cameras in evidence based policing.</w:t>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p7fuita2qknn" w:id="1"/>
      <w:bookmarkEnd w:id="1"/>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3.png"/>
            <a:graphic>
              <a:graphicData uri="http://schemas.openxmlformats.org/drawingml/2006/picture">
                <pic:pic>
                  <pic:nvPicPr>
                    <pic:cNvPr descr="short line" id="0" name="image3.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5th May 2023, 2214470</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6">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Body worn cameras are a new scheme that was brought into play in different policing environments as early as 2005(Dts,2002).Evidence based policing as Sherman(1998) describes,is using the best research techniques available on the different uses of the police work to put guidelines,evaluating agencies,unit and offices in place.Research is not enough on its own,varied research evidence should be put into practice to provide more of a fair outcome.Body worn cameras are used by police to record certain situations,especially when it comes to hostility and violence.To be able to use the cameras as a part of evidence based policing it is imperative to explore the positive and negative implications of what the scheme can bring to the research.Lum et al (2019) reviewed the evidence based for body worn cameras,covering the various impacts of the cameras on behaviour from both the public and officers.They concluded,that researchers should potentially give more attention to the contexts whereby body worn cameras can be most beneficial and harmful and these  different outcomes can provide various amounts of research .</w:t>
      </w:r>
    </w:p>
    <w:p w:rsidR="00000000" w:rsidDel="00000000" w:rsidP="00000000" w:rsidRDefault="00000000" w:rsidRPr="00000000" w14:paraId="00000008">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Evidence  based policing is based on research which is carefully conducted and peer reviewed,challenged  and is an  appropriate form of evidence  to the question being asked.It is transparent on its conclusions and understanding its limitations.There are several steps leading to evidence based policing,identifying,defining and understanding the problem.Followed by developing ideas,whilst identifying the different opportunities that solving the problems can prevent.Lastly,planning,implementing and evaluating the best research based evidence possible.United nations office on drugs and crime(2022) define classical criminology as a crime committed as a decision being made of their own free-will.Using classical criminology can aid evidence based policing.There are many core ideas of classical criminology that can be used to develop and facilitate evidence based policing in many areas.  Routine activity  theory is one, </w:t>
      </w:r>
      <w:r w:rsidDel="00000000" w:rsidR="00000000" w:rsidRPr="00000000">
        <w:rPr>
          <w:rFonts w:ascii="Arial" w:cs="Arial" w:eastAsia="Arial" w:hAnsi="Arial"/>
          <w:sz w:val="24"/>
          <w:szCs w:val="24"/>
          <w:highlight w:val="white"/>
          <w:rtl w:val="0"/>
        </w:rPr>
        <w:t xml:space="preserve"> first defined by Lawrence E. Cohen and Marcus Felson (</w:t>
      </w:r>
      <w:hyperlink r:id="rId7">
        <w:r w:rsidDel="00000000" w:rsidR="00000000" w:rsidRPr="00000000">
          <w:rPr>
            <w:rFonts w:ascii="Arial" w:cs="Arial" w:eastAsia="Arial" w:hAnsi="Arial"/>
            <w:sz w:val="24"/>
            <w:szCs w:val="24"/>
            <w:highlight w:val="white"/>
            <w:rtl w:val="0"/>
          </w:rPr>
          <w:t xml:space="preserve">1979</w:t>
        </w:r>
      </w:hyperlink>
      <w:r w:rsidDel="00000000" w:rsidR="00000000" w:rsidRPr="00000000">
        <w:rPr>
          <w:rFonts w:ascii="Arial" w:cs="Arial" w:eastAsia="Arial" w:hAnsi="Arial"/>
          <w:sz w:val="24"/>
          <w:szCs w:val="24"/>
          <w:highlight w:val="white"/>
          <w:rtl w:val="0"/>
        </w:rPr>
        <w:t xml:space="preserve">),its link to time and space and the different implications of what can happen regarding policing evidence.Cohen and Fenson  try to identify criminal activities and the patterns.Some varied patterns of crimes  could be those in poverty,lack of education,employment and other social aspects in life.</w:t>
      </w:r>
      <w:r w:rsidDel="00000000" w:rsidR="00000000" w:rsidRPr="00000000">
        <w:rPr>
          <w:rFonts w:ascii="Arial" w:cs="Arial" w:eastAsia="Arial" w:hAnsi="Arial"/>
          <w:sz w:val="24"/>
          <w:szCs w:val="24"/>
          <w:rtl w:val="0"/>
        </w:rPr>
        <w:t xml:space="preserve">There are many theories that are core ideas  of evidence based policing that can also link with body worn cameras,one of these is the triple T theory,a strategy of targeting,tracking and testing,a theory that can be used in finding and researching the best beneficial results of wearing body worn cameras.Targeting police problems with evidence research,tracking whether  in this situation of the use of the cameras and identifying whether the police are correctly using them and challenging them and finally testing whether the new theories used for evidence can  benefit the challenges provided.(Sherman,2013)    </w:t>
      </w:r>
    </w:p>
    <w:p w:rsidR="00000000" w:rsidDel="00000000" w:rsidP="00000000" w:rsidRDefault="00000000" w:rsidRPr="00000000" w14:paraId="0000000A">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After coming into play,body worn cameras can play a beneficial part in evidence based policing. Pollock et al(2020)identifies how  the police department should respond to accusations of officers being unfair and inconsistent with many demographics.The researchers studied one year of police body camera footage ,after doing this,they concluded that” the results indicate that neither the sex and race/ethnicity of the officer nor the sex and race/ethnicity of the citizen impact whether a citation is issued.”the footage of the body worn cameras can benefit the research into certain inequalities within the police and provide evidence against these specific accusations.There are several situations where body worn cameras will be more beneficial than most such as in situations of domestic abuse or dealing with mental health which can be used to  inform  policing policies and challenge decisions made.</w:t>
      </w:r>
    </w:p>
    <w:p w:rsidR="00000000" w:rsidDel="00000000" w:rsidP="00000000" w:rsidRDefault="00000000" w:rsidRPr="00000000" w14:paraId="0000000C">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Hardy et al(2017) completed a study where 8 members of staff were trained and wore body  cameras in a hospital environment,many variables were challenged and using the results they were able to form different opinions of the usefulness of the cameras,some staff said  that it decreased violence and aggression from the patients,deescalation of certain situations and the staff felt  overall more reassured and confident when wearing the cameras.As well as this, patients on the ward where the cameras were worn concluded that they their safety increased on top  the safety of the staff and that the overall treatment of the patients was better.This concluded,that it would be favourable to implement body worn cameras is other areas of  policing,they state that the cost would,with research potentially be offset by the evidence given for decreases in violence and aggression whilst also ensuring both patient and staff safety.Ariel et al (2014) studied the effects of the body worn cameras on police force and complaints against the police from the public.They based their research from Rialto,California, officers with staggered shifts over 12 months and analysed the data they took from the officers wearing the cameras.Over the research time,there was an overall reduction from  24 to 3 complaints filed against an officer. “</w:t>
      </w:r>
      <w:r w:rsidDel="00000000" w:rsidR="00000000" w:rsidRPr="00000000">
        <w:rPr>
          <w:rFonts w:ascii="Arial" w:cs="Arial" w:eastAsia="Arial" w:hAnsi="Arial"/>
          <w:sz w:val="24"/>
          <w:szCs w:val="24"/>
          <w:shd w:fill="fcfcfc" w:val="clear"/>
          <w:rtl w:val="0"/>
        </w:rPr>
        <w:t xml:space="preserve">The raw year-to-year reductions suggest 92 % fewer cases compared to 2009, 94 % compared to 2010, and 88 % compared to 2011—or 0.7 complaints per 1,000 contacts to 0.07 per 1,000 contacts.”</w:t>
      </w:r>
      <w:r w:rsidDel="00000000" w:rsidR="00000000" w:rsidRPr="00000000">
        <w:rPr>
          <w:rtl w:val="0"/>
        </w:rPr>
      </w:r>
    </w:p>
    <w:p w:rsidR="00000000" w:rsidDel="00000000" w:rsidP="00000000" w:rsidRDefault="00000000" w:rsidRPr="00000000" w14:paraId="0000000E">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after="240" w:before="240"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Although there are many theories as to why body worn cameras can be beneficial to evidence based policing,it is also likely that there will be many negative implications.One of the main problems behind the cameras would be the aspect of privacy for the public,Newell(2021) reduces the idea of privacy to the  wide range of people that can be seen through the camera without permission given or sometimes not even knowing that they are being filmed,breaching their privacy.Clayton also discusses the fact that “Police and civilians often ‘cross lenses’ in their attempts to record the actions of the other” with the rising amount of technology,the cameras will cause more chaos  surrounding peoples privacy and will most likely cause more of a negative  impact surrounding the use of body worn cameras.Adams et al(2017) stated that body worn cameras being introduced can potentially pose ethical and privacy threats for the public.The polices adoption of the new surveillance technique often does not include the rules and regulations that would provide their use being appropriate and fair whilst the negative aspects are rarely considered.However, irrespective of how positive the original intent, technologies tend to morph from beneficence to overt control in the absence of any positive reinforcement. Adams et al (2017) critique the newly introduced transparency brought about by body worn cameras  to explore  varied  impacts of increased exposure on the public, and further conclude how they can be ethically limited to limit the harm that they can have on victims.</w:t>
      </w:r>
    </w:p>
    <w:p w:rsidR="00000000" w:rsidDel="00000000" w:rsidP="00000000" w:rsidRDefault="00000000" w:rsidRPr="00000000" w14:paraId="00000010">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after="240" w:before="240" w:lineRule="auto"/>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To conclude,body worn cameras can potentially be an imperative theory used for evidence based policing,especially taking into consideration the use and implication of the classical criminology theories such as the triple T theory and routine activity theory. Whilst there are both positive and negative impacts to the use of the body worn cameras there are also many more benefits of the use of the cameras.Not only do they protect the officers wearing them but also the public ,these devices worn by police officers collect both video and audio of encounters with the public and can eventually provide evidence for policing matters(College of policing,2023).The cameras captur encounters with the public and can be used as evidence for trials and policing,but also to analyse communication between officers and the public.It was recorded that both sides felt safer when the cameras were being used(Cotter,2018).Evidence based policing that is analysed and tested to the full extent of gaining the best results could benefit from the use of body worn cameras,especially as mentioned in cases of abuse,especially domestic abuse where both video and audio  evidence can be captured on scene and later be used against the abuser,whilst also keeping the safety of the officer as a key theme.</w:t>
      </w:r>
      <w:r w:rsidDel="00000000" w:rsidR="00000000" w:rsidRPr="00000000">
        <w:rPr>
          <w:rtl w:val="0"/>
        </w:rPr>
      </w:r>
    </w:p>
    <w:p w:rsidR="00000000" w:rsidDel="00000000" w:rsidP="00000000" w:rsidRDefault="00000000" w:rsidRPr="00000000" w14:paraId="00000012">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after="240" w:before="240" w:lineRule="auto"/>
        <w:ind w:left="36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Reference</w:t>
      </w:r>
    </w:p>
    <w:p w:rsidR="00000000" w:rsidDel="00000000" w:rsidP="00000000" w:rsidRDefault="00000000" w:rsidRPr="00000000" w14:paraId="00000026">
      <w:pPr>
        <w:spacing w:after="240" w:before="240" w:lineRule="auto"/>
        <w:ind w:left="0" w:firstLine="0"/>
        <w:rPr>
          <w:rFonts w:ascii="Arial" w:cs="Arial" w:eastAsia="Arial" w:hAnsi="Arial"/>
          <w:sz w:val="2"/>
          <w:szCs w:val="2"/>
        </w:rPr>
      </w:pPr>
      <w:r w:rsidDel="00000000" w:rsidR="00000000" w:rsidRPr="00000000">
        <w:rPr>
          <w:rFonts w:ascii="Arial" w:cs="Arial" w:eastAsia="Arial" w:hAnsi="Arial"/>
          <w:sz w:val="24"/>
          <w:szCs w:val="24"/>
          <w:rtl w:val="0"/>
        </w:rPr>
        <w:t xml:space="preserve">Adams,I et al(2017)</w:t>
      </w:r>
      <w:r w:rsidDel="00000000" w:rsidR="00000000" w:rsidRPr="00000000">
        <w:rPr>
          <w:rFonts w:ascii="Arial" w:cs="Arial" w:eastAsia="Arial" w:hAnsi="Arial"/>
          <w:color w:val="333333"/>
          <w:sz w:val="24"/>
          <w:szCs w:val="24"/>
          <w:rtl w:val="0"/>
        </w:rPr>
        <w:t xml:space="preserve">Visibility is a Trap: The Ethics of Police Body-Worn Cameras and Control.Administrative theory and praxis,Volume 39.Issue 4.Available at:https://www.tandfonline.com/doi/abs/10.1080/10841806.2017.1381482</w:t>
      </w:r>
      <w:r w:rsidDel="00000000" w:rsidR="00000000" w:rsidRPr="00000000">
        <w:rPr>
          <w:rtl w:val="0"/>
        </w:rPr>
      </w:r>
    </w:p>
    <w:p w:rsidR="00000000" w:rsidDel="00000000" w:rsidP="00000000" w:rsidRDefault="00000000" w:rsidRPr="00000000" w14:paraId="00000027">
      <w:pPr>
        <w:spacing w:after="240" w:before="240"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Ariel, B et al(2014) “The effect of police body-worn cameras on use of force and citizens’ complaints against the police: A randomised controlled trial,” </w:t>
      </w:r>
      <w:r w:rsidDel="00000000" w:rsidR="00000000" w:rsidRPr="00000000">
        <w:rPr>
          <w:rFonts w:ascii="Arial" w:cs="Arial" w:eastAsia="Arial" w:hAnsi="Arial"/>
          <w:i w:val="1"/>
          <w:color w:val="333333"/>
          <w:sz w:val="24"/>
          <w:szCs w:val="24"/>
          <w:rtl w:val="0"/>
        </w:rPr>
        <w:t xml:space="preserve">Journal of Quantitative Criminology</w:t>
      </w:r>
      <w:r w:rsidDel="00000000" w:rsidR="00000000" w:rsidRPr="00000000">
        <w:rPr>
          <w:rFonts w:ascii="Arial" w:cs="Arial" w:eastAsia="Arial" w:hAnsi="Arial"/>
          <w:color w:val="333333"/>
          <w:sz w:val="24"/>
          <w:szCs w:val="24"/>
          <w:rtl w:val="0"/>
        </w:rPr>
        <w:t xml:space="preserve">, 31(3), pp. 509–535. Available at: https://doi.org/10.1007/s10940-014-9236-3. </w:t>
      </w:r>
    </w:p>
    <w:p w:rsidR="00000000" w:rsidDel="00000000" w:rsidP="00000000" w:rsidRDefault="00000000" w:rsidRPr="00000000" w14:paraId="00000028">
      <w:pPr>
        <w:spacing w:after="240" w:before="240"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Cotter,H.(2017)How body cameras protect police legally and physically.Police 1.Available at:</w:t>
      </w:r>
      <w:r w:rsidDel="00000000" w:rsidR="00000000" w:rsidRPr="00000000">
        <w:rPr>
          <w:rFonts w:ascii="Arial" w:cs="Arial" w:eastAsia="Arial" w:hAnsi="Arial"/>
          <w:color w:val="333333"/>
          <w:sz w:val="24"/>
          <w:szCs w:val="24"/>
          <w:rtl w:val="0"/>
        </w:rPr>
        <w:t xml:space="preserve">https://www.police1.com/police-products/body-cameras/articleshow-body-cams-protect-police-legally-and-physically-2cRQeeoYNxuyNWSY/#:~:text=This%20study%20revealed%20that%20“officers%20equipped%20with%20body-worn,and%20issued%20more%20citations%20than%20their%20non-BWC%20counterparts</w:t>
      </w:r>
      <w:r w:rsidDel="00000000" w:rsidR="00000000" w:rsidRPr="00000000">
        <w:rPr>
          <w:rFonts w:ascii="Arial" w:cs="Arial" w:eastAsia="Arial" w:hAnsi="Arial"/>
          <w:color w:val="333333"/>
          <w:sz w:val="24"/>
          <w:szCs w:val="24"/>
          <w:rtl w:val="0"/>
        </w:rPr>
        <w:t xml:space="preserve">.(Accessed:April 29,2023)</w:t>
      </w:r>
    </w:p>
    <w:p w:rsidR="00000000" w:rsidDel="00000000" w:rsidP="00000000" w:rsidRDefault="00000000" w:rsidRPr="00000000" w14:paraId="00000029">
      <w:pPr>
        <w:spacing w:after="240" w:before="240"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College of policing(2023)Body-worn cameras.Available at:</w:t>
      </w:r>
      <w:hyperlink r:id="rId8">
        <w:r w:rsidDel="00000000" w:rsidR="00000000" w:rsidRPr="00000000">
          <w:rPr>
            <w:rFonts w:ascii="Arial" w:cs="Arial" w:eastAsia="Arial" w:hAnsi="Arial"/>
            <w:color w:val="1155cc"/>
            <w:sz w:val="24"/>
            <w:szCs w:val="24"/>
            <w:u w:val="single"/>
            <w:rtl w:val="0"/>
          </w:rPr>
          <w:t xml:space="preserve">https://www.college.police.uk/research/crime-reduction-toolkit/body-worn-cameras</w:t>
        </w:r>
      </w:hyperlink>
      <w:r w:rsidDel="00000000" w:rsidR="00000000" w:rsidRPr="00000000">
        <w:rPr>
          <w:rFonts w:ascii="Arial" w:cs="Arial" w:eastAsia="Arial" w:hAnsi="Arial"/>
          <w:color w:val="333333"/>
          <w:sz w:val="24"/>
          <w:szCs w:val="24"/>
          <w:rtl w:val="0"/>
        </w:rPr>
        <w:t xml:space="preserve">(Accessed:April 29,2023)</w:t>
      </w:r>
    </w:p>
    <w:p w:rsidR="00000000" w:rsidDel="00000000" w:rsidP="00000000" w:rsidRDefault="00000000" w:rsidRPr="00000000" w14:paraId="0000002A">
      <w:pPr>
        <w:spacing w:after="240" w:before="240"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Drover,P et al(2015)Leading an Experiment in Police Body-Worn Video Cameras,International Criminal Justice Review.Sage Journal.Available at;</w:t>
      </w:r>
      <w:r w:rsidDel="00000000" w:rsidR="00000000" w:rsidRPr="00000000">
        <w:rPr>
          <w:rFonts w:ascii="Arial" w:cs="Arial" w:eastAsia="Arial" w:hAnsi="Arial"/>
          <w:color w:val="333333"/>
          <w:sz w:val="24"/>
          <w:szCs w:val="24"/>
          <w:rtl w:val="0"/>
        </w:rPr>
        <w:t xml:space="preserve">https://journals.sagepub.com/doi/pdf/10.1177/1057567715574374?casa_token=Vk1wt-p_Q5oAAAAA:KPj2WEN_8RyuhmtAHJ6V28u403h89D8Ckp7XBGqI0PhY5QMpJCG5meREDGFsWPgeZr2T_rWs56CR</w:t>
      </w:r>
      <w:r w:rsidDel="00000000" w:rsidR="00000000" w:rsidRPr="00000000">
        <w:rPr>
          <w:rFonts w:ascii="Arial" w:cs="Arial" w:eastAsia="Arial" w:hAnsi="Arial"/>
          <w:color w:val="333333"/>
          <w:sz w:val="24"/>
          <w:szCs w:val="24"/>
          <w:rtl w:val="0"/>
        </w:rPr>
        <w:t xml:space="preserve">(Accessed:April 10,2023)</w:t>
      </w:r>
    </w:p>
    <w:p w:rsidR="00000000" w:rsidDel="00000000" w:rsidP="00000000" w:rsidRDefault="00000000" w:rsidRPr="00000000" w14:paraId="0000002B">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Dts(2002)When were body worn  cameras first introduced?Available at:</w:t>
      </w:r>
      <w:r w:rsidDel="00000000" w:rsidR="00000000" w:rsidRPr="00000000">
        <w:rPr>
          <w:rFonts w:ascii="Arial" w:cs="Arial" w:eastAsia="Arial" w:hAnsi="Arial"/>
          <w:sz w:val="24"/>
          <w:szCs w:val="24"/>
          <w:rtl w:val="0"/>
        </w:rPr>
        <w:t xml:space="preserve">https://dts.solutions/when-were-body-worn-cameras-first-introduced/</w:t>
      </w:r>
      <w:r w:rsidDel="00000000" w:rsidR="00000000" w:rsidRPr="00000000">
        <w:rPr>
          <w:rFonts w:ascii="Arial" w:cs="Arial" w:eastAsia="Arial" w:hAnsi="Arial"/>
          <w:sz w:val="24"/>
          <w:szCs w:val="24"/>
          <w:rtl w:val="0"/>
        </w:rPr>
        <w:t xml:space="preserve">(Accessed:April 10,2023)</w:t>
      </w:r>
    </w:p>
    <w:p w:rsidR="00000000" w:rsidDel="00000000" w:rsidP="00000000" w:rsidRDefault="00000000" w:rsidRPr="00000000" w14:paraId="0000002C">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Hardy, S. (2017) </w:t>
      </w:r>
      <w:r w:rsidDel="00000000" w:rsidR="00000000" w:rsidRPr="00000000">
        <w:rPr>
          <w:rFonts w:ascii="Arial" w:cs="Arial" w:eastAsia="Arial" w:hAnsi="Arial"/>
          <w:i w:val="1"/>
          <w:sz w:val="24"/>
          <w:szCs w:val="24"/>
          <w:rtl w:val="0"/>
        </w:rPr>
        <w:t xml:space="preserve">The feasibility of using body worn cameras in an inpatient mental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The Feasibility of Using Body Worn Cameras in an Inpatient Mental Health Setting</w:t>
      </w:r>
      <w:r w:rsidDel="00000000" w:rsidR="00000000" w:rsidRPr="00000000">
        <w:rPr>
          <w:rFonts w:ascii="Arial" w:cs="Arial" w:eastAsia="Arial" w:hAnsi="Arial"/>
          <w:sz w:val="24"/>
          <w:szCs w:val="24"/>
          <w:rtl w:val="0"/>
        </w:rPr>
        <w:t xml:space="preserve">. Available at: https://www.researchgate.net/profile/Sheila-Hardy/publication/318713534_The_Feasibility_of_Using_Body_Worn_Cameras_in_an_Inpatient_Mental_Health_Setting/links/5a672c040f7e9b76ea8d6995/The-Feasibility-of-Using-Body-Worn-Cameras-in-an-Inpatient-Mental-Health-Setting.pdf?_sg%5B0%5D=started_experiment_milestone&amp;origin=journalDetail&amp;_rtd=e30%3D (Accessed: March 27, 2023). </w:t>
      </w:r>
    </w:p>
    <w:p w:rsidR="00000000" w:rsidDel="00000000" w:rsidP="00000000" w:rsidRDefault="00000000" w:rsidRPr="00000000" w14:paraId="0000002D">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Lum,C(2019)Research on body-worn cameras:What we know,what we need to know.Wiley Online Library.Available at:</w:t>
      </w:r>
      <w:r w:rsidDel="00000000" w:rsidR="00000000" w:rsidRPr="00000000">
        <w:rPr>
          <w:rFonts w:ascii="Arial" w:cs="Arial" w:eastAsia="Arial" w:hAnsi="Arial"/>
          <w:sz w:val="24"/>
          <w:szCs w:val="24"/>
          <w:rtl w:val="0"/>
        </w:rPr>
        <w:t xml:space="preserve">https://onlinelibrary.wiley.com/doi/full/10.1111/1745-9133.12412?casa_token=Z-vZOK8ODCIAAAAA%3A9yIIMDrs0H7F-y1umIJ8n39r2jDEMwUcl7EDx6GAwIr0XICeoWy2nnMj37IxYbIpxjNtOQoIgtfJ690</w:t>
      </w:r>
      <w:r w:rsidDel="00000000" w:rsidR="00000000" w:rsidRPr="00000000">
        <w:rPr>
          <w:rFonts w:ascii="Arial" w:cs="Arial" w:eastAsia="Arial" w:hAnsi="Arial"/>
          <w:sz w:val="24"/>
          <w:szCs w:val="24"/>
          <w:rtl w:val="0"/>
        </w:rPr>
        <w:t xml:space="preserve">(Accessed: April 10,2023)</w:t>
      </w:r>
    </w:p>
    <w:p w:rsidR="00000000" w:rsidDel="00000000" w:rsidP="00000000" w:rsidRDefault="00000000" w:rsidRPr="00000000" w14:paraId="0000002E">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Newell, B.C. (2021) </w:t>
      </w:r>
      <w:r w:rsidDel="00000000" w:rsidR="00000000" w:rsidRPr="00000000">
        <w:rPr>
          <w:rFonts w:ascii="Arial" w:cs="Arial" w:eastAsia="Arial" w:hAnsi="Arial"/>
          <w:i w:val="1"/>
          <w:sz w:val="24"/>
          <w:szCs w:val="24"/>
          <w:rtl w:val="0"/>
        </w:rPr>
        <w:t xml:space="preserve">Police visibility. privacy, surveillance, and the false promise of body-worn cameras</w:t>
      </w:r>
      <w:r w:rsidDel="00000000" w:rsidR="00000000" w:rsidRPr="00000000">
        <w:rPr>
          <w:rFonts w:ascii="Arial" w:cs="Arial" w:eastAsia="Arial" w:hAnsi="Arial"/>
          <w:sz w:val="24"/>
          <w:szCs w:val="24"/>
          <w:rtl w:val="0"/>
        </w:rPr>
        <w:t xml:space="preserve">. Berkeley: University of California Press. </w:t>
      </w:r>
    </w:p>
    <w:p w:rsidR="00000000" w:rsidDel="00000000" w:rsidP="00000000" w:rsidRDefault="00000000" w:rsidRPr="00000000" w14:paraId="0000002F">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Pollock, W et al (2020) “Using problem-oriented policing to address police problems through the study of body-worn camera footage,”</w:t>
      </w:r>
      <w:r w:rsidDel="00000000" w:rsidR="00000000" w:rsidRPr="00000000">
        <w:rPr>
          <w:rFonts w:ascii="Arial" w:cs="Arial" w:eastAsia="Arial" w:hAnsi="Arial"/>
          <w:i w:val="1"/>
          <w:sz w:val="24"/>
          <w:szCs w:val="24"/>
          <w:rtl w:val="0"/>
        </w:rPr>
        <w:t xml:space="preserve">The Police Journal: Theory, Practice and Principles</w:t>
      </w:r>
      <w:r w:rsidDel="00000000" w:rsidR="00000000" w:rsidRPr="00000000">
        <w:rPr>
          <w:rFonts w:ascii="Arial" w:cs="Arial" w:eastAsia="Arial" w:hAnsi="Arial"/>
          <w:sz w:val="24"/>
          <w:szCs w:val="24"/>
          <w:rtl w:val="0"/>
        </w:rPr>
        <w:t xml:space="preserve">, 94(2), pp. 166–183. Available at: https://doi.org/10.1177/0032258x20924445. </w:t>
      </w:r>
    </w:p>
    <w:p w:rsidR="00000000" w:rsidDel="00000000" w:rsidP="00000000" w:rsidRDefault="00000000" w:rsidRPr="00000000" w14:paraId="00000031">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Sherman,L(1998)Evidence-based policing.US department of justice,office of justice programs.Available at:</w:t>
      </w:r>
      <w:r w:rsidDel="00000000" w:rsidR="00000000" w:rsidRPr="00000000">
        <w:rPr>
          <w:rFonts w:ascii="Arial" w:cs="Arial" w:eastAsia="Arial" w:hAnsi="Arial"/>
          <w:sz w:val="24"/>
          <w:szCs w:val="24"/>
          <w:rtl w:val="0"/>
        </w:rPr>
        <w:t xml:space="preserve">https://www.ojp.gov/library/publications/evidence-based-policing</w:t>
      </w:r>
      <w:r w:rsidDel="00000000" w:rsidR="00000000" w:rsidRPr="00000000">
        <w:rPr>
          <w:rFonts w:ascii="Arial" w:cs="Arial" w:eastAsia="Arial" w:hAnsi="Arial"/>
          <w:sz w:val="24"/>
          <w:szCs w:val="24"/>
          <w:rtl w:val="0"/>
        </w:rPr>
        <w:t xml:space="preserve">(Accessed:April 10,2023)</w:t>
      </w:r>
    </w:p>
    <w:p w:rsidR="00000000" w:rsidDel="00000000" w:rsidP="00000000" w:rsidRDefault="00000000" w:rsidRPr="00000000" w14:paraId="00000032">
      <w:pPr>
        <w:spacing w:after="240" w:before="240" w:lineRule="auto"/>
        <w:ind w:left="0" w:firstLine="0"/>
        <w:rPr>
          <w:rFonts w:ascii="Arial" w:cs="Arial" w:eastAsia="Arial" w:hAnsi="Arial"/>
          <w:sz w:val="24"/>
          <w:szCs w:val="24"/>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1.png"/>
          <a:graphic>
            <a:graphicData uri="http://schemas.openxmlformats.org/drawingml/2006/picture">
              <pic:pic>
                <pic:nvPicPr>
                  <pic:cNvPr descr="short line" id="0" name="image1.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onlinelibrary.wiley.com/doi/full/10.1002/9781118517390.wbetc198#wbetc198-bib-0004" TargetMode="External"/><Relationship Id="rId8" Type="http://schemas.openxmlformats.org/officeDocument/2006/relationships/hyperlink" Target="https://www.college.police.uk/research/crime-reduction-toolkit/body-worn-camer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