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49FD" w:rsidRPr="00E7474F" w:rsidRDefault="007649FD" w:rsidP="007649FD">
      <w:pPr>
        <w:rPr>
          <w:b/>
          <w:bCs/>
        </w:rPr>
      </w:pPr>
      <w:r w:rsidRPr="00E7474F">
        <w:rPr>
          <w:b/>
          <w:bCs/>
        </w:rPr>
        <w:t xml:space="preserve">Critically analyse the implementation of play based early years curricula referring to evaluative research evidence and reports </w:t>
      </w:r>
    </w:p>
    <w:p w:rsidR="007649FD" w:rsidRPr="00E7474F" w:rsidRDefault="007649FD" w:rsidP="007649FD">
      <w:pPr>
        <w:rPr>
          <w:b/>
          <w:bCs/>
        </w:rPr>
      </w:pPr>
    </w:p>
    <w:p w:rsidR="007649FD" w:rsidRPr="00E7474F" w:rsidRDefault="007649FD" w:rsidP="009E4200">
      <w:pPr>
        <w:jc w:val="both"/>
        <w:rPr>
          <w:rFonts w:cs="Arial"/>
        </w:rPr>
      </w:pPr>
      <w:r w:rsidRPr="00E7474F">
        <w:rPr>
          <w:rFonts w:cs="Arial"/>
        </w:rPr>
        <w:t>The central theme</w:t>
      </w:r>
      <w:r w:rsidR="00EA22D4" w:rsidRPr="00E7474F">
        <w:rPr>
          <w:rFonts w:cs="Arial"/>
        </w:rPr>
        <w:t xml:space="preserve"> in</w:t>
      </w:r>
      <w:r w:rsidRPr="00E7474F">
        <w:rPr>
          <w:rFonts w:cs="Arial"/>
        </w:rPr>
        <w:t xml:space="preserve"> this paper is to explore the implementation of play based early years curricula referring to the current foundation Phase in Wales with comparison to the new curriculum successful futures and international educational approaches. </w:t>
      </w:r>
    </w:p>
    <w:p w:rsidR="007649FD" w:rsidRPr="00E7474F" w:rsidRDefault="007649FD" w:rsidP="004017F5">
      <w:pPr>
        <w:ind w:firstLine="360"/>
        <w:jc w:val="both"/>
        <w:rPr>
          <w:rFonts w:cs="Arial"/>
        </w:rPr>
      </w:pPr>
      <w:r w:rsidRPr="00E7474F">
        <w:rPr>
          <w:rFonts w:cs="Arial"/>
        </w:rPr>
        <w:t>The foundation phase was implemented with focus on children aged between three to seven years old in maintained and funded non-maintained schools in Wales (Welsh Government</w:t>
      </w:r>
      <w:r w:rsidR="009E4200" w:rsidRPr="00E7474F">
        <w:rPr>
          <w:rFonts w:cs="Arial"/>
        </w:rPr>
        <w:t>,</w:t>
      </w:r>
      <w:r w:rsidRPr="00E7474F">
        <w:rPr>
          <w:rFonts w:cs="Arial"/>
        </w:rPr>
        <w:t xml:space="preserve"> 2014).</w:t>
      </w:r>
      <w:r w:rsidR="009E4200" w:rsidRPr="00E7474F">
        <w:rPr>
          <w:rFonts w:cs="Arial"/>
        </w:rPr>
        <w:t xml:space="preserve"> </w:t>
      </w:r>
      <w:r w:rsidRPr="00E7474F">
        <w:rPr>
          <w:rFonts w:cs="Arial"/>
        </w:rPr>
        <w:t>WJE</w:t>
      </w:r>
      <w:r w:rsidR="009E4200" w:rsidRPr="00E7474F">
        <w:rPr>
          <w:rFonts w:cs="Arial"/>
        </w:rPr>
        <w:t xml:space="preserve"> (</w:t>
      </w:r>
      <w:r w:rsidRPr="00E7474F">
        <w:rPr>
          <w:rFonts w:cs="Arial"/>
        </w:rPr>
        <w:t xml:space="preserve">2015) present that the foundation phase focus’ on seven areas of learning which are: </w:t>
      </w:r>
    </w:p>
    <w:p w:rsidR="007649FD" w:rsidRPr="00E7474F" w:rsidRDefault="007649FD" w:rsidP="009E4200">
      <w:pPr>
        <w:jc w:val="both"/>
        <w:rPr>
          <w:rFonts w:cs="Arial"/>
        </w:rPr>
      </w:pPr>
    </w:p>
    <w:p w:rsidR="007649FD" w:rsidRPr="00E7474F" w:rsidRDefault="007649FD" w:rsidP="009E4200">
      <w:pPr>
        <w:numPr>
          <w:ilvl w:val="0"/>
          <w:numId w:val="2"/>
        </w:numPr>
        <w:jc w:val="both"/>
        <w:rPr>
          <w:rFonts w:cs="Arial"/>
        </w:rPr>
      </w:pPr>
      <w:r w:rsidRPr="00E7474F">
        <w:rPr>
          <w:rFonts w:cs="Arial"/>
        </w:rPr>
        <w:t>Personal and social development</w:t>
      </w:r>
    </w:p>
    <w:p w:rsidR="007649FD" w:rsidRPr="00E7474F" w:rsidRDefault="007649FD" w:rsidP="009E4200">
      <w:pPr>
        <w:numPr>
          <w:ilvl w:val="0"/>
          <w:numId w:val="2"/>
        </w:numPr>
        <w:jc w:val="both"/>
        <w:rPr>
          <w:rFonts w:cs="Arial"/>
        </w:rPr>
      </w:pPr>
      <w:r w:rsidRPr="00E7474F">
        <w:rPr>
          <w:rFonts w:cs="Arial"/>
        </w:rPr>
        <w:t>well-being and cultural diversity.</w:t>
      </w:r>
    </w:p>
    <w:p w:rsidR="007649FD" w:rsidRPr="00E7474F" w:rsidRDefault="007649FD" w:rsidP="009E4200">
      <w:pPr>
        <w:numPr>
          <w:ilvl w:val="0"/>
          <w:numId w:val="2"/>
        </w:numPr>
        <w:jc w:val="both"/>
        <w:rPr>
          <w:rFonts w:cs="Arial"/>
        </w:rPr>
      </w:pPr>
      <w:r w:rsidRPr="00E7474F">
        <w:rPr>
          <w:rFonts w:cs="Arial"/>
        </w:rPr>
        <w:t>Language, literacy and communication skills.</w:t>
      </w:r>
    </w:p>
    <w:p w:rsidR="007649FD" w:rsidRPr="00E7474F" w:rsidRDefault="007649FD" w:rsidP="009E4200">
      <w:pPr>
        <w:numPr>
          <w:ilvl w:val="0"/>
          <w:numId w:val="2"/>
        </w:numPr>
        <w:jc w:val="both"/>
        <w:rPr>
          <w:rFonts w:cs="Arial"/>
        </w:rPr>
      </w:pPr>
      <w:r w:rsidRPr="00E7474F">
        <w:rPr>
          <w:rFonts w:cs="Arial"/>
        </w:rPr>
        <w:t>Mathematical development.</w:t>
      </w:r>
    </w:p>
    <w:p w:rsidR="007649FD" w:rsidRPr="00E7474F" w:rsidRDefault="007649FD" w:rsidP="009E4200">
      <w:pPr>
        <w:numPr>
          <w:ilvl w:val="0"/>
          <w:numId w:val="2"/>
        </w:numPr>
        <w:jc w:val="both"/>
        <w:rPr>
          <w:rFonts w:cs="Arial"/>
        </w:rPr>
      </w:pPr>
      <w:r w:rsidRPr="00E7474F">
        <w:rPr>
          <w:rFonts w:cs="Arial"/>
        </w:rPr>
        <w:t>Knowledge and understanding of the world.</w:t>
      </w:r>
    </w:p>
    <w:p w:rsidR="007649FD" w:rsidRPr="00E7474F" w:rsidRDefault="007649FD" w:rsidP="009E4200">
      <w:pPr>
        <w:numPr>
          <w:ilvl w:val="0"/>
          <w:numId w:val="2"/>
        </w:numPr>
        <w:jc w:val="both"/>
        <w:rPr>
          <w:rFonts w:cs="Arial"/>
        </w:rPr>
      </w:pPr>
      <w:r w:rsidRPr="00E7474F">
        <w:rPr>
          <w:rFonts w:cs="Arial"/>
        </w:rPr>
        <w:t>Physical development.</w:t>
      </w:r>
    </w:p>
    <w:p w:rsidR="007649FD" w:rsidRPr="00E7474F" w:rsidRDefault="007649FD" w:rsidP="009E4200">
      <w:pPr>
        <w:numPr>
          <w:ilvl w:val="0"/>
          <w:numId w:val="2"/>
        </w:numPr>
        <w:jc w:val="both"/>
        <w:rPr>
          <w:rFonts w:cs="Arial"/>
        </w:rPr>
      </w:pPr>
      <w:r w:rsidRPr="00E7474F">
        <w:rPr>
          <w:rFonts w:cs="Arial"/>
        </w:rPr>
        <w:t>Creative development.</w:t>
      </w:r>
    </w:p>
    <w:p w:rsidR="00EA22D4" w:rsidRPr="00E7474F" w:rsidRDefault="00EA22D4" w:rsidP="009E4200">
      <w:pPr>
        <w:jc w:val="both"/>
        <w:rPr>
          <w:rFonts w:cs="Arial"/>
        </w:rPr>
      </w:pPr>
    </w:p>
    <w:p w:rsidR="009A6DDC" w:rsidRPr="00E7474F" w:rsidRDefault="00EA22D4" w:rsidP="004017F5">
      <w:pPr>
        <w:ind w:firstLine="360"/>
        <w:jc w:val="both"/>
        <w:rPr>
          <w:rFonts w:cs="Arial"/>
        </w:rPr>
      </w:pPr>
      <w:r w:rsidRPr="00E7474F">
        <w:rPr>
          <w:rFonts w:cs="Arial"/>
        </w:rPr>
        <w:t xml:space="preserve">Within the successful futures curriculum as explained within the Donaldson’s report (2015), the curriculum will involve continual learning from age three to age sixteen without phases and key stages. This will allow for better learning outcomes and smoother transitions for children and young people from primary to secondary school. </w:t>
      </w:r>
      <w:r w:rsidR="009A6DDC" w:rsidRPr="00E7474F">
        <w:rPr>
          <w:rFonts w:cs="Arial"/>
        </w:rPr>
        <w:t xml:space="preserve">Education review office (2016) explain that ensuring better outcomes for children and smoother transitions between school stages is important because it minimises the risk of complications caused by social, emotional and physiological changes that </w:t>
      </w:r>
      <w:r w:rsidR="001947AB" w:rsidRPr="00E7474F">
        <w:rPr>
          <w:rFonts w:cs="Arial"/>
        </w:rPr>
        <w:t>m</w:t>
      </w:r>
      <w:r w:rsidR="009A6DDC" w:rsidRPr="00E7474F">
        <w:rPr>
          <w:rFonts w:cs="Arial"/>
        </w:rPr>
        <w:t>ay have an impact on the child’s learning. Additionally, ensuring a smooth transition is implemented</w:t>
      </w:r>
      <w:r w:rsidR="001947AB" w:rsidRPr="00E7474F">
        <w:rPr>
          <w:rFonts w:cs="Arial"/>
        </w:rPr>
        <w:t xml:space="preserve"> between primary and secondary school</w:t>
      </w:r>
      <w:r w:rsidR="009A6DDC" w:rsidRPr="00E7474F">
        <w:rPr>
          <w:rFonts w:cs="Arial"/>
        </w:rPr>
        <w:t xml:space="preserve"> allows for well-being of the children to be maintained and there learning to coherent and be </w:t>
      </w:r>
      <w:r w:rsidR="001947AB" w:rsidRPr="00E7474F">
        <w:rPr>
          <w:rFonts w:cs="Arial"/>
        </w:rPr>
        <w:t xml:space="preserve">continuous. It allows for children to feel supported within their transition. </w:t>
      </w:r>
    </w:p>
    <w:p w:rsidR="00EA22D4" w:rsidRPr="00E7474F" w:rsidRDefault="009A6DDC" w:rsidP="004017F5">
      <w:pPr>
        <w:ind w:firstLine="360"/>
        <w:jc w:val="both"/>
        <w:rPr>
          <w:rFonts w:cs="Arial"/>
        </w:rPr>
      </w:pPr>
      <w:r w:rsidRPr="00E7474F">
        <w:rPr>
          <w:rFonts w:cs="Arial"/>
        </w:rPr>
        <w:t>T</w:t>
      </w:r>
      <w:r w:rsidR="00EA22D4" w:rsidRPr="00E7474F">
        <w:rPr>
          <w:rFonts w:cs="Arial"/>
        </w:rPr>
        <w:t xml:space="preserve">he Donaldson’s report (2015) introduces six areas of learning which are: </w:t>
      </w:r>
    </w:p>
    <w:p w:rsidR="00EA22D4" w:rsidRPr="00E7474F" w:rsidRDefault="00EA22D4" w:rsidP="009E4200">
      <w:pPr>
        <w:jc w:val="both"/>
        <w:rPr>
          <w:rFonts w:cs="Arial"/>
        </w:rPr>
      </w:pPr>
    </w:p>
    <w:p w:rsidR="00EA22D4" w:rsidRPr="00E7474F" w:rsidRDefault="00EA22D4" w:rsidP="009E4200">
      <w:pPr>
        <w:pStyle w:val="ListParagraph"/>
        <w:numPr>
          <w:ilvl w:val="0"/>
          <w:numId w:val="2"/>
        </w:numPr>
        <w:jc w:val="both"/>
        <w:rPr>
          <w:rFonts w:cs="Arial"/>
        </w:rPr>
      </w:pPr>
      <w:r w:rsidRPr="00E7474F">
        <w:rPr>
          <w:rFonts w:cs="Arial"/>
        </w:rPr>
        <w:t>Expressive arts</w:t>
      </w:r>
    </w:p>
    <w:p w:rsidR="00EA22D4" w:rsidRPr="00E7474F" w:rsidRDefault="00EA22D4" w:rsidP="009E4200">
      <w:pPr>
        <w:pStyle w:val="ListParagraph"/>
        <w:numPr>
          <w:ilvl w:val="0"/>
          <w:numId w:val="2"/>
        </w:numPr>
        <w:jc w:val="both"/>
        <w:rPr>
          <w:rFonts w:cs="Arial"/>
        </w:rPr>
      </w:pPr>
      <w:r w:rsidRPr="00E7474F">
        <w:rPr>
          <w:rFonts w:cs="Arial"/>
        </w:rPr>
        <w:t xml:space="preserve">Humanities </w:t>
      </w:r>
    </w:p>
    <w:p w:rsidR="00EA22D4" w:rsidRPr="00E7474F" w:rsidRDefault="00EA22D4" w:rsidP="009E4200">
      <w:pPr>
        <w:pStyle w:val="ListParagraph"/>
        <w:numPr>
          <w:ilvl w:val="0"/>
          <w:numId w:val="2"/>
        </w:numPr>
        <w:jc w:val="both"/>
        <w:rPr>
          <w:rFonts w:cs="Arial"/>
        </w:rPr>
      </w:pPr>
      <w:r w:rsidRPr="00E7474F">
        <w:rPr>
          <w:rFonts w:cs="Arial"/>
        </w:rPr>
        <w:t xml:space="preserve">Language, literacy and communication </w:t>
      </w:r>
    </w:p>
    <w:p w:rsidR="00EA22D4" w:rsidRPr="00E7474F" w:rsidRDefault="00EA22D4" w:rsidP="009E4200">
      <w:pPr>
        <w:pStyle w:val="ListParagraph"/>
        <w:numPr>
          <w:ilvl w:val="0"/>
          <w:numId w:val="2"/>
        </w:numPr>
        <w:jc w:val="both"/>
        <w:rPr>
          <w:rFonts w:cs="Arial"/>
        </w:rPr>
      </w:pPr>
      <w:r w:rsidRPr="00E7474F">
        <w:rPr>
          <w:rFonts w:cs="Arial"/>
        </w:rPr>
        <w:t xml:space="preserve">Science and technology </w:t>
      </w:r>
    </w:p>
    <w:p w:rsidR="00EA22D4" w:rsidRPr="00E7474F" w:rsidRDefault="00EA22D4" w:rsidP="009E4200">
      <w:pPr>
        <w:pStyle w:val="ListParagraph"/>
        <w:numPr>
          <w:ilvl w:val="0"/>
          <w:numId w:val="2"/>
        </w:numPr>
        <w:jc w:val="both"/>
        <w:rPr>
          <w:rFonts w:cs="Arial"/>
        </w:rPr>
      </w:pPr>
      <w:r w:rsidRPr="00E7474F">
        <w:rPr>
          <w:rFonts w:cs="Arial"/>
        </w:rPr>
        <w:t xml:space="preserve">Health and well being </w:t>
      </w:r>
    </w:p>
    <w:p w:rsidR="00EA22D4" w:rsidRPr="00E7474F" w:rsidRDefault="00EA22D4" w:rsidP="009E4200">
      <w:pPr>
        <w:pStyle w:val="ListParagraph"/>
        <w:numPr>
          <w:ilvl w:val="0"/>
          <w:numId w:val="2"/>
        </w:numPr>
        <w:jc w:val="both"/>
        <w:rPr>
          <w:rFonts w:cs="Arial"/>
        </w:rPr>
      </w:pPr>
      <w:r w:rsidRPr="00E7474F">
        <w:rPr>
          <w:rFonts w:cs="Arial"/>
        </w:rPr>
        <w:t>Maths and numeracy</w:t>
      </w:r>
    </w:p>
    <w:p w:rsidR="00EA22D4" w:rsidRPr="00E7474F" w:rsidRDefault="00EA22D4" w:rsidP="009E4200">
      <w:pPr>
        <w:jc w:val="both"/>
        <w:rPr>
          <w:rFonts w:cs="Arial"/>
        </w:rPr>
      </w:pPr>
    </w:p>
    <w:p w:rsidR="00EA22D4" w:rsidRPr="00E7474F" w:rsidRDefault="00EA22D4" w:rsidP="004017F5">
      <w:pPr>
        <w:ind w:firstLine="360"/>
        <w:jc w:val="both"/>
        <w:rPr>
          <w:rFonts w:cs="Arial"/>
        </w:rPr>
      </w:pPr>
      <w:r w:rsidRPr="00E7474F">
        <w:rPr>
          <w:rFonts w:cs="Arial"/>
        </w:rPr>
        <w:t>Alongside cross- curriculum learning</w:t>
      </w:r>
      <w:r w:rsidR="001947AB" w:rsidRPr="00E7474F">
        <w:rPr>
          <w:rFonts w:cs="Arial"/>
        </w:rPr>
        <w:t xml:space="preserve"> approach, the curriculum will still involve the study of</w:t>
      </w:r>
      <w:r w:rsidRPr="00E7474F">
        <w:rPr>
          <w:rFonts w:cs="Arial"/>
        </w:rPr>
        <w:t xml:space="preserve"> maths, literacy and science</w:t>
      </w:r>
      <w:r w:rsidR="001947AB" w:rsidRPr="00E7474F">
        <w:rPr>
          <w:rFonts w:cs="Arial"/>
        </w:rPr>
        <w:t xml:space="preserve">, however within the successful future curriculum these subjects will be more combined to real life experiences for the children. </w:t>
      </w:r>
    </w:p>
    <w:p w:rsidR="00EA22D4" w:rsidRPr="00E7474F" w:rsidRDefault="00EA22D4" w:rsidP="009E4200">
      <w:pPr>
        <w:jc w:val="both"/>
        <w:rPr>
          <w:rFonts w:cs="Arial"/>
        </w:rPr>
      </w:pPr>
      <w:r w:rsidRPr="00E7474F">
        <w:rPr>
          <w:rFonts w:cs="Arial"/>
        </w:rPr>
        <w:t xml:space="preserve">The rationale behind the curriculum changes as highlighted by </w:t>
      </w:r>
      <w:proofErr w:type="spellStart"/>
      <w:r w:rsidRPr="00E7474F">
        <w:rPr>
          <w:rFonts w:cs="Arial"/>
        </w:rPr>
        <w:t>Dancey</w:t>
      </w:r>
      <w:proofErr w:type="spellEnd"/>
      <w:r w:rsidRPr="00E7474F">
        <w:rPr>
          <w:rFonts w:cs="Arial"/>
        </w:rPr>
        <w:t xml:space="preserve"> (2015) include having a better education system which allows for learning around developing skills and knowledge which will prepare children and young people for the fast changing world they live in. Donaldson’s report (2015) works around four main purposes of the curriculum which include:</w:t>
      </w:r>
    </w:p>
    <w:p w:rsidR="00EA22D4" w:rsidRPr="00E7474F" w:rsidRDefault="00EA22D4" w:rsidP="009E4200">
      <w:pPr>
        <w:pStyle w:val="ListParagraph"/>
        <w:numPr>
          <w:ilvl w:val="0"/>
          <w:numId w:val="2"/>
        </w:numPr>
        <w:jc w:val="both"/>
        <w:rPr>
          <w:rFonts w:cs="Arial"/>
        </w:rPr>
      </w:pPr>
      <w:r w:rsidRPr="00E7474F">
        <w:rPr>
          <w:rFonts w:cs="Arial"/>
        </w:rPr>
        <w:t>Ambitious capable learners</w:t>
      </w:r>
    </w:p>
    <w:p w:rsidR="00EA22D4" w:rsidRPr="00E7474F" w:rsidRDefault="00EA22D4" w:rsidP="009E4200">
      <w:pPr>
        <w:pStyle w:val="ListParagraph"/>
        <w:numPr>
          <w:ilvl w:val="0"/>
          <w:numId w:val="2"/>
        </w:numPr>
        <w:jc w:val="both"/>
        <w:rPr>
          <w:rFonts w:cs="Arial"/>
        </w:rPr>
      </w:pPr>
      <w:r w:rsidRPr="00E7474F">
        <w:rPr>
          <w:rFonts w:cs="Arial"/>
        </w:rPr>
        <w:t xml:space="preserve">Enterprising creative contributors </w:t>
      </w:r>
    </w:p>
    <w:p w:rsidR="00EA22D4" w:rsidRPr="00E7474F" w:rsidRDefault="00EA22D4" w:rsidP="009E4200">
      <w:pPr>
        <w:pStyle w:val="ListParagraph"/>
        <w:numPr>
          <w:ilvl w:val="0"/>
          <w:numId w:val="2"/>
        </w:numPr>
        <w:jc w:val="both"/>
        <w:rPr>
          <w:rFonts w:cs="Arial"/>
        </w:rPr>
      </w:pPr>
      <w:r w:rsidRPr="00E7474F">
        <w:rPr>
          <w:rFonts w:cs="Arial"/>
        </w:rPr>
        <w:lastRenderedPageBreak/>
        <w:t xml:space="preserve">Ethical informed citizens </w:t>
      </w:r>
    </w:p>
    <w:p w:rsidR="00EA22D4" w:rsidRPr="00E7474F" w:rsidRDefault="00EA22D4" w:rsidP="009E4200">
      <w:pPr>
        <w:pStyle w:val="ListParagraph"/>
        <w:numPr>
          <w:ilvl w:val="0"/>
          <w:numId w:val="2"/>
        </w:numPr>
        <w:jc w:val="both"/>
        <w:rPr>
          <w:rFonts w:cs="Arial"/>
        </w:rPr>
      </w:pPr>
      <w:r w:rsidRPr="00E7474F">
        <w:rPr>
          <w:rFonts w:cs="Arial"/>
        </w:rPr>
        <w:t>Healthy, confident individuals</w:t>
      </w:r>
    </w:p>
    <w:p w:rsidR="009E4200" w:rsidRPr="00E7474F" w:rsidRDefault="009E4200" w:rsidP="009E4200">
      <w:pPr>
        <w:jc w:val="both"/>
        <w:rPr>
          <w:rFonts w:cs="Arial"/>
        </w:rPr>
      </w:pPr>
    </w:p>
    <w:p w:rsidR="00EA22D4" w:rsidRPr="00E7474F" w:rsidRDefault="00EA22D4" w:rsidP="004017F5">
      <w:pPr>
        <w:ind w:firstLine="360"/>
        <w:jc w:val="both"/>
        <w:rPr>
          <w:rFonts w:cs="Arial"/>
        </w:rPr>
      </w:pPr>
      <w:r w:rsidRPr="00E7474F">
        <w:rPr>
          <w:rFonts w:cs="Arial"/>
        </w:rPr>
        <w:t>These changes are all for children to have better understanding</w:t>
      </w:r>
      <w:r w:rsidR="001947AB" w:rsidRPr="00E7474F">
        <w:rPr>
          <w:rFonts w:cs="Arial"/>
        </w:rPr>
        <w:t xml:space="preserve"> of the world around them and how it works, it is also for children to have a better education for them to be prepared for the working world of the future. It is important that children’s education is built around the fast changing world because that means children will be aware and knowledgeable about these changes and it will not come as a shock in their future. </w:t>
      </w:r>
    </w:p>
    <w:p w:rsidR="00EA22D4" w:rsidRPr="00E7474F" w:rsidRDefault="007649FD" w:rsidP="004017F5">
      <w:pPr>
        <w:ind w:firstLine="360"/>
        <w:jc w:val="both"/>
        <w:rPr>
          <w:rFonts w:cs="Arial"/>
        </w:rPr>
      </w:pPr>
      <w:r w:rsidRPr="00E7474F">
        <w:rPr>
          <w:rFonts w:cs="Arial"/>
        </w:rPr>
        <w:t xml:space="preserve">Welsh Assembly Government (WAG) (2008) describe the role of the adult within the foundation phase as ‘the facilitator of learning’, NEL curriculum </w:t>
      </w:r>
      <w:r w:rsidR="009E4200" w:rsidRPr="00E7474F">
        <w:rPr>
          <w:rFonts w:cs="Arial"/>
        </w:rPr>
        <w:t>(</w:t>
      </w:r>
      <w:r w:rsidRPr="00E7474F">
        <w:rPr>
          <w:rFonts w:cs="Arial"/>
        </w:rPr>
        <w:t>2019) explain that as a facilitator of learning practitioners must be able to plan and scaffold children’s learning based on the practitioner’s understanding of how the child learns. Taking into account their interests, needs and abilities.</w:t>
      </w:r>
      <w:r w:rsidR="00EA22D4" w:rsidRPr="00E7474F">
        <w:rPr>
          <w:rFonts w:cs="Arial"/>
        </w:rPr>
        <w:t xml:space="preserve"> </w:t>
      </w:r>
      <w:r w:rsidRPr="00E7474F">
        <w:rPr>
          <w:rFonts w:cs="Arial"/>
        </w:rPr>
        <w:t>The foundation phase is created to meet the needs of the individual child and facilitate progress.</w:t>
      </w:r>
    </w:p>
    <w:p w:rsidR="007649FD" w:rsidRPr="00E7474F" w:rsidRDefault="007649FD" w:rsidP="004017F5">
      <w:pPr>
        <w:ind w:firstLine="360"/>
        <w:jc w:val="both"/>
        <w:rPr>
          <w:rFonts w:cs="Arial"/>
        </w:rPr>
      </w:pPr>
      <w:r w:rsidRPr="00E7474F">
        <w:rPr>
          <w:rFonts w:cs="Arial"/>
        </w:rPr>
        <w:t>Additionally WAG</w:t>
      </w:r>
      <w:r w:rsidR="009E4200" w:rsidRPr="00E7474F">
        <w:rPr>
          <w:rFonts w:cs="Arial"/>
        </w:rPr>
        <w:t xml:space="preserve"> </w:t>
      </w:r>
      <w:r w:rsidRPr="00E7474F">
        <w:rPr>
          <w:rFonts w:cs="Arial"/>
        </w:rPr>
        <w:t xml:space="preserve">(2008) advise that settings should provide children with both opportunities for indoor and outdoor learning, there should be a balance between structured learning through child initiated activities and those directed by the practitioner. The national strategies early years </w:t>
      </w:r>
      <w:r w:rsidR="009E4200" w:rsidRPr="00E7474F">
        <w:rPr>
          <w:rFonts w:cs="Arial"/>
        </w:rPr>
        <w:t>(</w:t>
      </w:r>
      <w:r w:rsidRPr="00E7474F">
        <w:rPr>
          <w:rFonts w:cs="Arial"/>
        </w:rPr>
        <w:t xml:space="preserve">2009) demonstrate there should be a balance because without any structure and no adult support there could be a limit to learning and having no support can become chaotic or repetitive. However, too much support may prevent children in developing and deprive them of opportunity to actively engage. </w:t>
      </w:r>
    </w:p>
    <w:p w:rsidR="00EA22D4" w:rsidRPr="00E7474F" w:rsidRDefault="00EA22D4" w:rsidP="004017F5">
      <w:pPr>
        <w:ind w:firstLine="360"/>
        <w:jc w:val="both"/>
        <w:rPr>
          <w:rFonts w:cs="Arial"/>
        </w:rPr>
      </w:pPr>
      <w:r w:rsidRPr="00E7474F">
        <w:rPr>
          <w:rFonts w:cs="Arial"/>
        </w:rPr>
        <w:t>WJE (2015) demonstrate that the foundation phase highlights that play and experiential learning are pedagogical priorities. The foundation phase aims to promote a play based approach to learning with focus on personal development and well-being of children as these are included in the areas of learning. Welsh Government (2008) highlight that through play/active learning children can develop transferable skills that apply across all seven areas of learning within the foundation phase. In addition to</w:t>
      </w:r>
      <w:r w:rsidR="009E4200" w:rsidRPr="00E7474F">
        <w:rPr>
          <w:rFonts w:cs="Arial"/>
        </w:rPr>
        <w:t xml:space="preserve">, </w:t>
      </w:r>
      <w:r w:rsidRPr="00E7474F">
        <w:rPr>
          <w:rFonts w:cs="Arial"/>
        </w:rPr>
        <w:t xml:space="preserve">Welsh Government (2008) also states play/active learning motivates and supports children in their development through all areas. Similarly, United Nations Children’s fund (2018) (UNICEF) also identify play/active learning as a means to allow children to explore and make sense of the world around them, it allows them to use their imagination and creativity. </w:t>
      </w:r>
    </w:p>
    <w:p w:rsidR="00EA22D4" w:rsidRPr="00E7474F" w:rsidRDefault="00EA22D4" w:rsidP="004017F5">
      <w:pPr>
        <w:ind w:firstLine="360"/>
        <w:jc w:val="both"/>
        <w:rPr>
          <w:rFonts w:cs="Arial"/>
          <w:color w:val="000000" w:themeColor="text1"/>
        </w:rPr>
      </w:pPr>
      <w:r w:rsidRPr="00E7474F">
        <w:rPr>
          <w:rFonts w:cs="Arial"/>
          <w:color w:val="000000" w:themeColor="text1"/>
        </w:rPr>
        <w:t>However</w:t>
      </w:r>
      <w:r w:rsidR="004017F5" w:rsidRPr="00E7474F">
        <w:rPr>
          <w:rFonts w:cs="Arial"/>
          <w:color w:val="000000" w:themeColor="text1"/>
        </w:rPr>
        <w:t>,</w:t>
      </w:r>
      <w:r w:rsidRPr="00E7474F">
        <w:rPr>
          <w:rFonts w:cs="Arial"/>
          <w:color w:val="000000" w:themeColor="text1"/>
        </w:rPr>
        <w:t xml:space="preserve"> this is not always implemented effectively within settings and within the foundation phase, this is due to a number of factors.</w:t>
      </w:r>
      <w:r w:rsidR="009E4200" w:rsidRPr="00E7474F">
        <w:rPr>
          <w:rFonts w:cs="Arial"/>
          <w:color w:val="000000" w:themeColor="text1"/>
        </w:rPr>
        <w:t xml:space="preserve"> </w:t>
      </w:r>
      <w:proofErr w:type="spellStart"/>
      <w:r w:rsidRPr="00E7474F">
        <w:rPr>
          <w:rFonts w:cs="Arial"/>
          <w:color w:val="000000" w:themeColor="text1"/>
        </w:rPr>
        <w:t>Sirag</w:t>
      </w:r>
      <w:proofErr w:type="spellEnd"/>
      <w:r w:rsidRPr="00E7474F">
        <w:rPr>
          <w:rFonts w:cs="Arial"/>
          <w:color w:val="000000" w:themeColor="text1"/>
        </w:rPr>
        <w:t xml:space="preserve"> </w:t>
      </w:r>
      <w:r w:rsidR="009E4200" w:rsidRPr="00E7474F">
        <w:rPr>
          <w:rFonts w:cs="Arial"/>
          <w:color w:val="000000" w:themeColor="text1"/>
        </w:rPr>
        <w:t>(</w:t>
      </w:r>
      <w:r w:rsidRPr="00E7474F">
        <w:rPr>
          <w:rFonts w:cs="Arial"/>
          <w:color w:val="000000" w:themeColor="text1"/>
        </w:rPr>
        <w:t>2015) explain</w:t>
      </w:r>
      <w:r w:rsidR="009E4200" w:rsidRPr="00E7474F">
        <w:rPr>
          <w:rFonts w:cs="Arial"/>
          <w:color w:val="000000" w:themeColor="text1"/>
        </w:rPr>
        <w:t xml:space="preserve"> </w:t>
      </w:r>
      <w:r w:rsidRPr="00E7474F">
        <w:rPr>
          <w:rFonts w:cs="Arial"/>
          <w:color w:val="000000" w:themeColor="text1"/>
        </w:rPr>
        <w:t>that the adult to child ratio within a classroom has an impact on the ability to implement play/active learning. Class numbers tend to be larger than the amount of staff within the class.</w:t>
      </w:r>
    </w:p>
    <w:p w:rsidR="00EA22D4" w:rsidRPr="00E7474F" w:rsidRDefault="00EA22D4" w:rsidP="009E4200">
      <w:pPr>
        <w:jc w:val="both"/>
        <w:rPr>
          <w:rFonts w:cs="Arial"/>
          <w:color w:val="000000" w:themeColor="text1"/>
        </w:rPr>
      </w:pPr>
      <w:r w:rsidRPr="00E7474F">
        <w:rPr>
          <w:rFonts w:cs="Arial"/>
          <w:color w:val="000000" w:themeColor="text1"/>
        </w:rPr>
        <w:t xml:space="preserve">Another issue </w:t>
      </w:r>
      <w:proofErr w:type="spellStart"/>
      <w:r w:rsidRPr="00E7474F">
        <w:rPr>
          <w:rFonts w:cs="Arial"/>
          <w:color w:val="000000" w:themeColor="text1"/>
        </w:rPr>
        <w:t>Sirag</w:t>
      </w:r>
      <w:proofErr w:type="spellEnd"/>
      <w:r w:rsidRPr="00E7474F">
        <w:rPr>
          <w:rFonts w:cs="Arial"/>
          <w:color w:val="000000" w:themeColor="text1"/>
        </w:rPr>
        <w:t xml:space="preserve"> (2015) highlights is that settings/practitioners are often found to be not knowledgeable enough about the foundation phase to be able to implement it correctly within their settings/classrooms.</w:t>
      </w:r>
      <w:r w:rsidRPr="00E7474F">
        <w:rPr>
          <w:rFonts w:cs="Arial"/>
        </w:rPr>
        <w:t xml:space="preserve"> Furthermore, Estyn (2017) found that the implementation of the foundation phase has been inconsistent across schools/settings. They found that head teachers often did not fully understand the principles and pedagogy of good foundation phase practice. The lack of understanding that head teachers have means that this may relay to the practitioners teaching the children. </w:t>
      </w:r>
    </w:p>
    <w:p w:rsidR="007649FD" w:rsidRPr="00E7474F" w:rsidRDefault="007649FD" w:rsidP="004017F5">
      <w:pPr>
        <w:ind w:firstLine="720"/>
        <w:jc w:val="both"/>
        <w:rPr>
          <w:rFonts w:cs="Arial"/>
        </w:rPr>
      </w:pPr>
      <w:r w:rsidRPr="00E7474F">
        <w:rPr>
          <w:rFonts w:cs="Arial"/>
        </w:rPr>
        <w:t xml:space="preserve"> Welsh Government (2014) recognised practice of the foundation phase across classrooms and schools within wales and generally obverse first hand practical learning. However, there was a lack of child choice, continuous/enhanced provision and outdoor learning. </w:t>
      </w:r>
    </w:p>
    <w:p w:rsidR="007649FD" w:rsidRPr="00E7474F" w:rsidRDefault="007649FD" w:rsidP="004017F5">
      <w:pPr>
        <w:ind w:firstLine="720"/>
        <w:jc w:val="both"/>
        <w:rPr>
          <w:rFonts w:cs="Arial"/>
        </w:rPr>
      </w:pPr>
      <w:r w:rsidRPr="00E7474F">
        <w:rPr>
          <w:rFonts w:cs="Arial"/>
        </w:rPr>
        <w:lastRenderedPageBreak/>
        <w:t xml:space="preserve">Despite the knowledge and evidence that play/active learning is important, there are still barriers around practitioners delivering this approach to children. </w:t>
      </w:r>
      <w:proofErr w:type="spellStart"/>
      <w:r w:rsidRPr="00E7474F">
        <w:rPr>
          <w:rFonts w:cs="Arial"/>
        </w:rPr>
        <w:t>Esytn</w:t>
      </w:r>
      <w:proofErr w:type="spellEnd"/>
      <w:r w:rsidRPr="00E7474F">
        <w:rPr>
          <w:rFonts w:cs="Arial"/>
        </w:rPr>
        <w:t xml:space="preserve"> </w:t>
      </w:r>
      <w:r w:rsidR="009E4200" w:rsidRPr="00E7474F">
        <w:rPr>
          <w:rFonts w:cs="Arial"/>
        </w:rPr>
        <w:t>(</w:t>
      </w:r>
      <w:r w:rsidRPr="00E7474F">
        <w:rPr>
          <w:rFonts w:cs="Arial"/>
        </w:rPr>
        <w:t xml:space="preserve">2010) found that the reason behind this included, the lack of trained staff around the foundation phase and play/active learning. Only a selection of staff in settings received the correct training, meaning that not all practitioner would have the correct knowledge and skills to deliver the correct teaching approach.  Due to the lack of training, lead lack of consistency and communication. BBC </w:t>
      </w:r>
      <w:r w:rsidR="009E4200" w:rsidRPr="00E7474F">
        <w:rPr>
          <w:rFonts w:cs="Arial"/>
        </w:rPr>
        <w:t>news (</w:t>
      </w:r>
      <w:r w:rsidRPr="00E7474F">
        <w:rPr>
          <w:rFonts w:cs="Arial"/>
        </w:rPr>
        <w:t xml:space="preserve">2014) states that consistency is vital when delivering the foundation phase, furthermore OFSTED </w:t>
      </w:r>
      <w:r w:rsidR="009E4200" w:rsidRPr="00E7474F">
        <w:rPr>
          <w:rFonts w:cs="Arial"/>
        </w:rPr>
        <w:t>(</w:t>
      </w:r>
      <w:r w:rsidRPr="00E7474F">
        <w:rPr>
          <w:rFonts w:cs="Arial"/>
        </w:rPr>
        <w:t xml:space="preserve">2011) found that there was a lack of communication amongst practitioners, parents/carers of children and other agencies which may work closely with practitioners. </w:t>
      </w:r>
    </w:p>
    <w:p w:rsidR="007649FD" w:rsidRPr="00E7474F" w:rsidRDefault="007649FD" w:rsidP="004017F5">
      <w:pPr>
        <w:ind w:firstLine="720"/>
        <w:jc w:val="both"/>
        <w:rPr>
          <w:rFonts w:cs="Arial"/>
        </w:rPr>
      </w:pPr>
      <w:r w:rsidRPr="00E7474F">
        <w:rPr>
          <w:rFonts w:cs="Arial"/>
        </w:rPr>
        <w:t xml:space="preserve">In contrast, UNICEF (2018) address that play based learning is vital for children yet often neglected in favour of academic focused educational approaches and there is a lack of understanding of the value of play as a foundation for academic concepts. To elaborate, Welsh Government (2014) include that a key concern of the foundation phase is that formal approaches to teaching and learning are implemented in the first few years of school rather than play based learning approaches. They state practitioners introduce formal learning too soon and some children are not ready for that approach to learning. </w:t>
      </w:r>
    </w:p>
    <w:p w:rsidR="007649FD" w:rsidRPr="00E7474F" w:rsidRDefault="007649FD" w:rsidP="004017F5">
      <w:pPr>
        <w:ind w:firstLine="720"/>
        <w:jc w:val="both"/>
        <w:rPr>
          <w:rFonts w:cs="Arial"/>
        </w:rPr>
      </w:pPr>
      <w:r w:rsidRPr="00E7474F">
        <w:rPr>
          <w:rFonts w:cs="Arial"/>
        </w:rPr>
        <w:t xml:space="preserve">There are barriers to practitioners facilitating the foundation phase to a high standard and requirements that are needed, this is down to play is seen as difficult to define (WJE 2008;UNICEF 2018). Research has found that practitioners need a better understanding of how children learn in a play-based approach, Moan and </w:t>
      </w:r>
      <w:proofErr w:type="spellStart"/>
      <w:r w:rsidRPr="00E7474F">
        <w:rPr>
          <w:rFonts w:cs="Arial"/>
        </w:rPr>
        <w:t>Hjetland</w:t>
      </w:r>
      <w:proofErr w:type="spellEnd"/>
      <w:r w:rsidRPr="00E7474F">
        <w:rPr>
          <w:rFonts w:cs="Arial"/>
        </w:rPr>
        <w:t xml:space="preserve"> and </w:t>
      </w:r>
      <w:proofErr w:type="spellStart"/>
      <w:r w:rsidRPr="00E7474F">
        <w:rPr>
          <w:rFonts w:cs="Arial"/>
        </w:rPr>
        <w:t>Wollscheid</w:t>
      </w:r>
      <w:proofErr w:type="spellEnd"/>
      <w:r w:rsidRPr="00E7474F">
        <w:rPr>
          <w:rFonts w:cs="Arial"/>
        </w:rPr>
        <w:t xml:space="preserve"> </w:t>
      </w:r>
      <w:r w:rsidR="009E4200" w:rsidRPr="00E7474F">
        <w:rPr>
          <w:rFonts w:cs="Arial"/>
        </w:rPr>
        <w:t>(</w:t>
      </w:r>
      <w:r w:rsidRPr="00E7474F">
        <w:rPr>
          <w:rFonts w:cs="Arial"/>
        </w:rPr>
        <w:t xml:space="preserve">2019) found that practitioners have strong beliefs towards play/active learning, there was inconsistency amongst their beliefs and good practice towards play/active learning. Furthermore, they highlight that some practitioners were found to be sceptical around the effectiveness of play. </w:t>
      </w:r>
    </w:p>
    <w:p w:rsidR="007649FD" w:rsidRPr="00E7474F" w:rsidRDefault="007649FD" w:rsidP="009E4200">
      <w:pPr>
        <w:jc w:val="both"/>
        <w:rPr>
          <w:rFonts w:cs="Arial"/>
        </w:rPr>
      </w:pPr>
      <w:r w:rsidRPr="00E7474F">
        <w:rPr>
          <w:rFonts w:cs="Arial"/>
        </w:rPr>
        <w:t xml:space="preserve"> </w:t>
      </w:r>
      <w:r w:rsidR="004017F5" w:rsidRPr="00E7474F">
        <w:rPr>
          <w:rFonts w:cs="Arial"/>
        </w:rPr>
        <w:tab/>
      </w:r>
      <w:r w:rsidRPr="00E7474F">
        <w:rPr>
          <w:rFonts w:cs="Arial"/>
        </w:rPr>
        <w:t xml:space="preserve">Adding to this Welsh Government </w:t>
      </w:r>
      <w:r w:rsidR="009E4200" w:rsidRPr="00E7474F">
        <w:rPr>
          <w:rFonts w:cs="Arial"/>
        </w:rPr>
        <w:t>(</w:t>
      </w:r>
      <w:r w:rsidRPr="00E7474F">
        <w:rPr>
          <w:rFonts w:cs="Arial"/>
        </w:rPr>
        <w:t xml:space="preserve">2014) found that many schools, setting and practitioners lacked the necessary depth knowledge and understanding of the educational theories underpinning the foundation phase and play/active learning approach. Welsh Government (2014) also stated that it included the attitude staff had towards the foundation phase. Similarly, UNICEF </w:t>
      </w:r>
      <w:r w:rsidR="009E4200" w:rsidRPr="00E7474F">
        <w:rPr>
          <w:rFonts w:cs="Arial"/>
        </w:rPr>
        <w:t>(</w:t>
      </w:r>
      <w:r w:rsidRPr="00E7474F">
        <w:rPr>
          <w:rFonts w:cs="Arial"/>
        </w:rPr>
        <w:t xml:space="preserve">2018) state there is a lack of practitioner professional development on learning through play, many practitioners are not prepared to implement play based learning in their classrooms. Taylor, Rhys and Waldon </w:t>
      </w:r>
      <w:r w:rsidR="009E4200" w:rsidRPr="00E7474F">
        <w:rPr>
          <w:rFonts w:cs="Arial"/>
        </w:rPr>
        <w:t>(</w:t>
      </w:r>
      <w:r w:rsidRPr="00E7474F">
        <w:rPr>
          <w:rFonts w:cs="Arial"/>
        </w:rPr>
        <w:t>2016) highlight that the foundation phase lacks clear guidance of area of learning and associated pedagogy and training for practitioners. Rhys et al</w:t>
      </w:r>
      <w:r w:rsidR="009E4200" w:rsidRPr="00E7474F">
        <w:rPr>
          <w:rFonts w:cs="Arial"/>
        </w:rPr>
        <w:t>,</w:t>
      </w:r>
      <w:r w:rsidRPr="00E7474F">
        <w:rPr>
          <w:rFonts w:cs="Arial"/>
        </w:rPr>
        <w:t xml:space="preserve"> </w:t>
      </w:r>
      <w:r w:rsidR="009E4200" w:rsidRPr="00E7474F">
        <w:rPr>
          <w:rFonts w:cs="Arial"/>
        </w:rPr>
        <w:t>(</w:t>
      </w:r>
      <w:r w:rsidRPr="00E7474F">
        <w:rPr>
          <w:rFonts w:cs="Arial"/>
        </w:rPr>
        <w:t xml:space="preserve">2014) found that practitioners required additional training to deliver good practical learning to children, practitioners found that support and training provided was very useful however, schools and settings were found to only have half of the practitioners complete the correct training.  </w:t>
      </w:r>
    </w:p>
    <w:p w:rsidR="007649FD" w:rsidRPr="00E7474F" w:rsidRDefault="007649FD" w:rsidP="004017F5">
      <w:pPr>
        <w:ind w:firstLine="720"/>
        <w:jc w:val="both"/>
        <w:rPr>
          <w:rFonts w:cs="Arial"/>
        </w:rPr>
      </w:pPr>
      <w:r w:rsidRPr="00E7474F">
        <w:rPr>
          <w:rFonts w:cs="Arial"/>
        </w:rPr>
        <w:t>Another barrier highlighted by (WAG 2009</w:t>
      </w:r>
      <w:r w:rsidR="009E4200" w:rsidRPr="00E7474F">
        <w:rPr>
          <w:rFonts w:cs="Arial"/>
        </w:rPr>
        <w:t>;</w:t>
      </w:r>
      <w:r w:rsidRPr="00E7474F">
        <w:rPr>
          <w:rFonts w:cs="Arial"/>
        </w:rPr>
        <w:t xml:space="preserve"> Welsh Government 2014a) includes that many educational establishments lacked the facilities to deliver a more practical and play based learning approach, including the use of outdoor environment. As well as above, UNICEF </w:t>
      </w:r>
      <w:r w:rsidR="009E4200" w:rsidRPr="00E7474F">
        <w:rPr>
          <w:rFonts w:cs="Arial"/>
        </w:rPr>
        <w:t>(</w:t>
      </w:r>
      <w:r w:rsidRPr="00E7474F">
        <w:rPr>
          <w:rFonts w:cs="Arial"/>
        </w:rPr>
        <w:t>2018) address there is a parental/care giver misconceptions about play. They also state that class numbers of children and adult ratio causes a barrier in implementing play/active learning approach. However the review of the Donaldson</w:t>
      </w:r>
      <w:r w:rsidR="009E4200" w:rsidRPr="00E7474F">
        <w:rPr>
          <w:rFonts w:cs="Arial"/>
        </w:rPr>
        <w:t xml:space="preserve">’s </w:t>
      </w:r>
      <w:r w:rsidRPr="00E7474F">
        <w:rPr>
          <w:rFonts w:cs="Arial"/>
        </w:rPr>
        <w:t xml:space="preserve">report </w:t>
      </w:r>
      <w:r w:rsidR="009E4200" w:rsidRPr="00E7474F">
        <w:rPr>
          <w:rFonts w:cs="Arial"/>
        </w:rPr>
        <w:t>(</w:t>
      </w:r>
      <w:r w:rsidRPr="00E7474F">
        <w:rPr>
          <w:rFonts w:cs="Arial"/>
        </w:rPr>
        <w:t xml:space="preserve">2015) explains that the new curriculum will introduce cross-curriculum learning approach. This approach means practitioners can blend subjects to deliver a better understanding to children. As stated within the report, practitioners will also have more freedom in creating lessons and education which they see best suits the children they are teaching. This means that play/active learning will be an important approach within the successful curriculum. </w:t>
      </w:r>
    </w:p>
    <w:p w:rsidR="004017F5" w:rsidRPr="00E7474F" w:rsidRDefault="007649FD" w:rsidP="004017F5">
      <w:pPr>
        <w:ind w:firstLine="720"/>
        <w:jc w:val="both"/>
        <w:rPr>
          <w:rFonts w:cs="Arial"/>
        </w:rPr>
      </w:pPr>
      <w:r w:rsidRPr="00E7474F">
        <w:rPr>
          <w:rFonts w:cs="Arial"/>
        </w:rPr>
        <w:lastRenderedPageBreak/>
        <w:t xml:space="preserve">Welsh council for outdoor learning </w:t>
      </w:r>
      <w:r w:rsidR="009E4200" w:rsidRPr="00E7474F">
        <w:rPr>
          <w:rFonts w:cs="Arial"/>
        </w:rPr>
        <w:t>(</w:t>
      </w:r>
      <w:r w:rsidRPr="00E7474F">
        <w:rPr>
          <w:rFonts w:cs="Arial"/>
        </w:rPr>
        <w:t xml:space="preserve">2018) define outdoor learning as vital part of a child’s education and development, they highlight outdoor learning creates a first-hand experience and enables children to experience challenging and adventurous elements. Furthermore they state it allows children to have an understanding of nature and how to respect and look after the outdoor environment. </w:t>
      </w:r>
    </w:p>
    <w:p w:rsidR="00EA22D4" w:rsidRPr="00E7474F" w:rsidRDefault="007649FD" w:rsidP="004017F5">
      <w:pPr>
        <w:ind w:firstLine="720"/>
        <w:jc w:val="both"/>
        <w:rPr>
          <w:rFonts w:cs="Arial"/>
        </w:rPr>
      </w:pPr>
      <w:r w:rsidRPr="00E7474F">
        <w:rPr>
          <w:rFonts w:cs="Arial"/>
        </w:rPr>
        <w:t xml:space="preserve">Welsh council for outdoor learning </w:t>
      </w:r>
      <w:r w:rsidR="009E4200" w:rsidRPr="00E7474F">
        <w:rPr>
          <w:rFonts w:cs="Arial"/>
        </w:rPr>
        <w:t>(</w:t>
      </w:r>
      <w:r w:rsidRPr="00E7474F">
        <w:rPr>
          <w:rFonts w:cs="Arial"/>
        </w:rPr>
        <w:t xml:space="preserve">2018) express that outdoor learning should be frequent, continual and progressive. Successful futures aims to deliver this under the new approach. </w:t>
      </w:r>
    </w:p>
    <w:p w:rsidR="00EA22D4" w:rsidRPr="00E7474F" w:rsidRDefault="00EA22D4" w:rsidP="004017F5">
      <w:pPr>
        <w:ind w:firstLine="720"/>
        <w:jc w:val="both"/>
        <w:rPr>
          <w:rFonts w:cs="Arial"/>
        </w:rPr>
      </w:pPr>
      <w:r w:rsidRPr="00E7474F">
        <w:rPr>
          <w:rFonts w:cs="Arial"/>
        </w:rPr>
        <w:t xml:space="preserve">The reform process for the new curriculum has been influenced by educational approach within other countries, Donaldson 2015 reported that examples such as northern Ireland have been taken into account which explain that a long-term plan is the best approach, taking into consideration all agencies involved to conduct the change especially, children, practitioners and parents/carers.  </w:t>
      </w:r>
    </w:p>
    <w:p w:rsidR="00EA22D4" w:rsidRPr="00E7474F" w:rsidRDefault="00EA22D4" w:rsidP="004017F5">
      <w:pPr>
        <w:ind w:firstLine="720"/>
        <w:jc w:val="both"/>
        <w:rPr>
          <w:rFonts w:cs="Arial"/>
        </w:rPr>
      </w:pPr>
      <w:r w:rsidRPr="00E7474F">
        <w:rPr>
          <w:rFonts w:cs="Arial"/>
        </w:rPr>
        <w:t xml:space="preserve">The foundation phase is different to international approaches within early years education in at least three ways, as discovered by </w:t>
      </w:r>
      <w:r w:rsidR="009E4200" w:rsidRPr="00E7474F">
        <w:rPr>
          <w:rFonts w:cs="Arial"/>
        </w:rPr>
        <w:t>(</w:t>
      </w:r>
      <w:r w:rsidRPr="00E7474F">
        <w:rPr>
          <w:rFonts w:cs="Arial"/>
        </w:rPr>
        <w:t>Welsh Government</w:t>
      </w:r>
      <w:r w:rsidR="009E4200" w:rsidRPr="00E7474F">
        <w:rPr>
          <w:rFonts w:cs="Arial"/>
        </w:rPr>
        <w:t xml:space="preserve">, </w:t>
      </w:r>
      <w:r w:rsidRPr="00E7474F">
        <w:rPr>
          <w:rFonts w:cs="Arial"/>
        </w:rPr>
        <w:t>2014). Despite the encouragement of the foundation phase delivering an play/active learning approach, there is still pressures for children to develop key skills or outcomes by a certain age for example by the end of the foundation phase and within literacy and numeracy. However, reviewing the Reggio Emilia approach study conducted by (Thomas</w:t>
      </w:r>
      <w:r w:rsidR="009E4200" w:rsidRPr="00E7474F">
        <w:rPr>
          <w:rFonts w:cs="Arial"/>
        </w:rPr>
        <w:t xml:space="preserve">, </w:t>
      </w:r>
      <w:r w:rsidRPr="00E7474F">
        <w:rPr>
          <w:rFonts w:cs="Arial"/>
        </w:rPr>
        <w:t xml:space="preserve">2011) their approach to learning varies focusing on delivering an education which suits the child and the environment they are in. </w:t>
      </w:r>
    </w:p>
    <w:p w:rsidR="007649FD" w:rsidRPr="00E7474F" w:rsidRDefault="00EA22D4" w:rsidP="004017F5">
      <w:pPr>
        <w:ind w:firstLine="720"/>
        <w:jc w:val="both"/>
        <w:rPr>
          <w:rFonts w:cs="Arial"/>
        </w:rPr>
      </w:pPr>
      <w:r w:rsidRPr="00E7474F">
        <w:rPr>
          <w:rFonts w:cs="Arial"/>
        </w:rPr>
        <w:t xml:space="preserve">Another example of the how the foundation phase Is different in comparison to international educational approaches includes, (Welsh Government 2014) states that the foundation phase has not entirely removed the need of direct formal teaching, it encourages a balance of direct teaching and child-led teaching and as highlighted within this paper there are barriers for practitioners delivering this approach. However, within the Thomas </w:t>
      </w:r>
      <w:r w:rsidR="009E4200" w:rsidRPr="00E7474F">
        <w:rPr>
          <w:rFonts w:cs="Arial"/>
        </w:rPr>
        <w:t>(</w:t>
      </w:r>
      <w:r w:rsidRPr="00E7474F">
        <w:rPr>
          <w:rFonts w:cs="Arial"/>
        </w:rPr>
        <w:t xml:space="preserve">2011) report they ensure that there is a balance between the two approaches to teaching using both outside and inside experiences on a daily basis. </w:t>
      </w:r>
    </w:p>
    <w:p w:rsidR="00EA22D4" w:rsidRPr="00E7474F" w:rsidRDefault="00EA22D4" w:rsidP="004017F5">
      <w:pPr>
        <w:ind w:firstLine="720"/>
        <w:jc w:val="both"/>
        <w:rPr>
          <w:rFonts w:cs="Arial"/>
        </w:rPr>
      </w:pPr>
      <w:r w:rsidRPr="00E7474F">
        <w:rPr>
          <w:rFonts w:cs="Arial"/>
        </w:rPr>
        <w:t xml:space="preserve">Another example Thomas </w:t>
      </w:r>
      <w:r w:rsidR="009E4200" w:rsidRPr="00E7474F">
        <w:rPr>
          <w:rFonts w:cs="Arial"/>
        </w:rPr>
        <w:t>(</w:t>
      </w:r>
      <w:r w:rsidRPr="00E7474F">
        <w:rPr>
          <w:rFonts w:cs="Arial"/>
        </w:rPr>
        <w:t>2011</w:t>
      </w:r>
      <w:r w:rsidR="009E4200" w:rsidRPr="00E7474F">
        <w:rPr>
          <w:rFonts w:cs="Arial"/>
        </w:rPr>
        <w:t xml:space="preserve">) </w:t>
      </w:r>
      <w:r w:rsidRPr="00E7474F">
        <w:rPr>
          <w:rFonts w:cs="Arial"/>
        </w:rPr>
        <w:t xml:space="preserve">highlights within the report is that children have the same teacher for five/six years, this enables the practitioner to know the child well and understand their form of learning. Within the foundation phase children’s practitioners change on a yearly basis. </w:t>
      </w:r>
    </w:p>
    <w:p w:rsidR="00EA22D4" w:rsidRPr="00E7474F" w:rsidRDefault="00EA22D4" w:rsidP="00AC5E70"/>
    <w:p w:rsidR="0007066C" w:rsidRPr="00E7474F" w:rsidRDefault="0007066C" w:rsidP="00AC5E70"/>
    <w:p w:rsidR="00E7474F" w:rsidRPr="00E7474F" w:rsidRDefault="00E7474F" w:rsidP="00AC5E70"/>
    <w:p w:rsidR="00E7474F" w:rsidRPr="00E7474F" w:rsidRDefault="00E7474F" w:rsidP="00AC5E70"/>
    <w:p w:rsidR="0007066C" w:rsidRPr="00E7474F" w:rsidRDefault="0007066C" w:rsidP="00AC5E70"/>
    <w:p w:rsidR="0007066C" w:rsidRPr="00E7474F" w:rsidRDefault="0007066C" w:rsidP="00AC5E70"/>
    <w:p w:rsidR="0007066C" w:rsidRPr="00E7474F" w:rsidRDefault="0007066C" w:rsidP="00AC5E70"/>
    <w:p w:rsidR="0007066C" w:rsidRPr="00E7474F" w:rsidRDefault="0007066C" w:rsidP="00AC5E70"/>
    <w:p w:rsidR="0007066C" w:rsidRPr="00E7474F" w:rsidRDefault="0007066C" w:rsidP="00AC5E70"/>
    <w:p w:rsidR="0007066C" w:rsidRPr="00E7474F" w:rsidRDefault="0007066C" w:rsidP="00AC5E70"/>
    <w:p w:rsidR="0007066C" w:rsidRPr="00E7474F" w:rsidRDefault="0007066C" w:rsidP="00AC5E70"/>
    <w:p w:rsidR="0007066C" w:rsidRPr="00E7474F" w:rsidRDefault="0007066C" w:rsidP="00AC5E70"/>
    <w:p w:rsidR="0007066C" w:rsidRPr="00E7474F" w:rsidRDefault="0007066C" w:rsidP="00AC5E70"/>
    <w:p w:rsidR="0007066C" w:rsidRPr="00E7474F" w:rsidRDefault="0007066C" w:rsidP="00AC5E70"/>
    <w:p w:rsidR="004017F5" w:rsidRPr="00E7474F" w:rsidRDefault="004017F5" w:rsidP="00AC5E70"/>
    <w:p w:rsidR="0007066C" w:rsidRPr="00E7474F" w:rsidRDefault="0007066C" w:rsidP="00AC5E70"/>
    <w:p w:rsidR="0007066C" w:rsidRPr="00E7474F" w:rsidRDefault="0007066C" w:rsidP="00AC5E70">
      <w:pPr>
        <w:rPr>
          <w:b/>
          <w:bCs/>
          <w:color w:val="000000" w:themeColor="text1"/>
        </w:rPr>
      </w:pPr>
      <w:r w:rsidRPr="00E7474F">
        <w:rPr>
          <w:b/>
          <w:bCs/>
          <w:color w:val="000000" w:themeColor="text1"/>
        </w:rPr>
        <w:lastRenderedPageBreak/>
        <w:t xml:space="preserve">Critically evaluate methods of assessments, progress tracking and age or stage related development models within play-based curriculum </w:t>
      </w:r>
    </w:p>
    <w:p w:rsidR="009A6DDC" w:rsidRPr="00E7474F" w:rsidRDefault="009A6DDC" w:rsidP="00AC5E70">
      <w:pPr>
        <w:rPr>
          <w:b/>
          <w:bCs/>
          <w:color w:val="000000" w:themeColor="text1"/>
        </w:rPr>
      </w:pPr>
    </w:p>
    <w:p w:rsidR="009A6DDC" w:rsidRPr="00E7474F" w:rsidRDefault="009A6DDC" w:rsidP="00E7474F">
      <w:pPr>
        <w:jc w:val="both"/>
      </w:pPr>
      <w:r w:rsidRPr="00E7474F">
        <w:t xml:space="preserve">Within the foundation phase there are numerous methods of assessments, progress tracking and age or stage related development models. This paper will highlight the different methods within a play-based curriculum. </w:t>
      </w:r>
    </w:p>
    <w:p w:rsidR="001947AB" w:rsidRPr="00E7474F" w:rsidRDefault="00E7474F" w:rsidP="00E7474F">
      <w:pPr>
        <w:ind w:firstLine="720"/>
        <w:jc w:val="both"/>
      </w:pPr>
      <w:r w:rsidRPr="00E7474F">
        <w:rPr>
          <w:color w:val="000000" w:themeColor="text1"/>
        </w:rPr>
        <w:t>‘</w:t>
      </w:r>
      <w:r w:rsidR="001947AB" w:rsidRPr="00E7474F">
        <w:rPr>
          <w:color w:val="000000" w:themeColor="text1"/>
        </w:rPr>
        <w:t>The teachers role is central to ensuring quality assessment within schools’’ (Wyatt-smith et al, 2010)</w:t>
      </w:r>
      <w:r w:rsidR="001947AB" w:rsidRPr="00E7474F">
        <w:rPr>
          <w:color w:val="000000" w:themeColor="text1"/>
        </w:rPr>
        <w:t xml:space="preserve">. This quote highlights the importance of practitioners in settings and that they are vital in conducting quality approaches to best suit the children in their care, not only the educational approaches but assessments and progress tracking. Practitioners should be able to make more decisions in relation to the children in their care. </w:t>
      </w:r>
    </w:p>
    <w:p w:rsidR="004017F5" w:rsidRPr="00E7474F" w:rsidRDefault="009A6DDC" w:rsidP="00E7474F">
      <w:pPr>
        <w:ind w:firstLine="720"/>
        <w:jc w:val="both"/>
      </w:pPr>
      <w:r w:rsidRPr="00E7474F">
        <w:t xml:space="preserve">Firstly the Welsh Government (2017) state the role of the adult is vital in scaffolding children’s development, practitioners need to be confident and well trained to evaluate strategies available to them and make appropriate decisions for their settings and practice. Practitioners need to be able to stimulate a balance between adult led educations and play-based learning. Essex county council (2020) and Maynard, Morgan and Waters (2010) demonstrate that practitioners must respond to each child’s needs and interest, they must consider stage of development because not all children will develop at the same stage. </w:t>
      </w:r>
      <w:r w:rsidR="001947AB" w:rsidRPr="00E7474F">
        <w:t xml:space="preserve">It is important for practitioners to have knowledge that if children do not develop at the same stage it does not always mean there are additional learning needs for the child who does not develop as quickly,  close assessments need to be conducted by the practitioner to have a better understanding of why this is happening. A close open relationship should be in place with the parents or carers of the child, if the practitioner has any concerns they can arise these with the parents to understand what the child is like in the home environment. Practitioners can work with multiagency if progress is not made and the child continues to rise concerns. </w:t>
      </w:r>
    </w:p>
    <w:p w:rsidR="004017F5" w:rsidRPr="00E7474F" w:rsidRDefault="009A6DDC" w:rsidP="00E7474F">
      <w:pPr>
        <w:ind w:firstLine="720"/>
        <w:jc w:val="both"/>
      </w:pPr>
      <w:r w:rsidRPr="00E7474F">
        <w:t xml:space="preserve">Similarly, Welsh Government (2008) highlight the importance of consideration towards stage development because there are different stages of play development for example, Solitary this is when the child will play alone and are not interested in playing with others at this stage. Next comes spectator, this is when the child watches others play but does not play with them. Parallel play is when the child plays alongside or near others but still does not play with them. Partnership/Associative play is when the child will start to </w:t>
      </w:r>
      <w:r w:rsidRPr="00E7474F">
        <w:t>interact</w:t>
      </w:r>
      <w:r w:rsidRPr="00E7474F">
        <w:t xml:space="preserve"> with others but still holds back. Cooperative play is when children play together with others and have interest in both the activity and other children involved</w:t>
      </w:r>
      <w:r w:rsidRPr="00E7474F">
        <w:t>, (</w:t>
      </w:r>
      <w:r w:rsidRPr="00E7474F">
        <w:t>Pathways</w:t>
      </w:r>
      <w:r w:rsidRPr="00E7474F">
        <w:t>,</w:t>
      </w:r>
      <w:r w:rsidRPr="00E7474F">
        <w:t xml:space="preserve"> 2020).</w:t>
      </w:r>
      <w:r w:rsidRPr="00E7474F">
        <w:rPr>
          <w:color w:val="000000" w:themeColor="text1"/>
        </w:rPr>
        <w:t xml:space="preserve"> </w:t>
      </w:r>
    </w:p>
    <w:p w:rsidR="009A6DDC" w:rsidRPr="00E7474F" w:rsidRDefault="009A6DDC" w:rsidP="00E7474F">
      <w:pPr>
        <w:jc w:val="both"/>
      </w:pPr>
      <w:r w:rsidRPr="00E7474F">
        <w:t xml:space="preserve">Practitioners must take into consideration all these stages and have knowledge that children may develop different stages and they may go back to one stage they have develop rather than move forward. It all develops on the individual child. </w:t>
      </w:r>
    </w:p>
    <w:p w:rsidR="009A6DDC" w:rsidRPr="00E7474F" w:rsidRDefault="009A6DDC" w:rsidP="00E7474F">
      <w:pPr>
        <w:ind w:firstLine="360"/>
        <w:jc w:val="both"/>
      </w:pPr>
      <w:r w:rsidRPr="00E7474F">
        <w:t xml:space="preserve">Welsh Government (2008) explain it is important children are not introduced to formal methods of learning too soon as this can ‘have a detrimental effect on their future learning and development’. </w:t>
      </w:r>
      <w:proofErr w:type="spellStart"/>
      <w:r w:rsidRPr="00E7474F">
        <w:t>Martle</w:t>
      </w:r>
      <w:proofErr w:type="spellEnd"/>
      <w:r w:rsidRPr="00E7474F">
        <w:t xml:space="preserve">, Stephen and Ellis (no date) support this and provide evidence that young children learn best through play because it allows them to develop all aspects of learning. </w:t>
      </w:r>
      <w:r w:rsidR="001947AB" w:rsidRPr="00E7474F">
        <w:t xml:space="preserve">Learning through play has a positive effect on all areas of development of the child and assessments can be deducted from learning through paly, practitioners just need the relevant training and support to do this. </w:t>
      </w:r>
    </w:p>
    <w:p w:rsidR="009A6DDC" w:rsidRPr="00E7474F" w:rsidRDefault="009A6DDC" w:rsidP="00E7474F">
      <w:pPr>
        <w:ind w:firstLine="360"/>
        <w:jc w:val="both"/>
      </w:pPr>
      <w:r w:rsidRPr="00E7474F">
        <w:t xml:space="preserve">Essex county council (2020) illustrate that the role of the adult within a play based curriculum is to ensure practitioners value play and provide it to children with clear aims for children to be active learners. Additionally, </w:t>
      </w:r>
      <w:proofErr w:type="spellStart"/>
      <w:r w:rsidRPr="00E7474F">
        <w:t>Martle</w:t>
      </w:r>
      <w:proofErr w:type="spellEnd"/>
      <w:r w:rsidRPr="00E7474F">
        <w:t xml:space="preserve">, Stephen, Ellis (no date) demonstrate that </w:t>
      </w:r>
      <w:r w:rsidRPr="00E7474F">
        <w:lastRenderedPageBreak/>
        <w:t xml:space="preserve">practitioners must ensure different tasks/problems and activities are provided to the children which stimulate exciting, challenging  and play experiences. Welsh Government (2008) further explain that practitioners must have an understanding of the importance of play in a child’s development and plan it within the curriculum accordingly. Practitioners must be able to encourage, motivate and develop positive attitudes for children within a play-based approach. </w:t>
      </w:r>
    </w:p>
    <w:p w:rsidR="009A6DDC" w:rsidRPr="00E7474F" w:rsidRDefault="009A6DDC" w:rsidP="00E7474F">
      <w:pPr>
        <w:ind w:firstLine="360"/>
        <w:jc w:val="both"/>
        <w:rPr>
          <w:color w:val="000000" w:themeColor="text1"/>
        </w:rPr>
      </w:pPr>
      <w:r w:rsidRPr="00E7474F">
        <w:rPr>
          <w:color w:val="000000" w:themeColor="text1"/>
        </w:rPr>
        <w:t xml:space="preserve">West Sussex county council (2019) explain that effective assessment involves evaluation or decisions about a child’s progress with their learning and development needs. Assessments provide information to plan for the next steps in learning for the child. Within the foundation phase (Lancashire county council 2011) explain that assessments are based on seeking and gathering evidence for the children and practitioners. The purpose of assessments is to decide where the learner is within their learning progression, where they need to go and how best for them to get there. Within the foundation phase strategies need to be adapted to suit the need and development level of each child. </w:t>
      </w:r>
    </w:p>
    <w:p w:rsidR="009A6DDC" w:rsidRPr="00E7474F" w:rsidRDefault="009A6DDC" w:rsidP="00E7474F">
      <w:pPr>
        <w:jc w:val="both"/>
        <w:rPr>
          <w:color w:val="000000" w:themeColor="text1"/>
        </w:rPr>
      </w:pPr>
      <w:r w:rsidRPr="00E7474F">
        <w:t xml:space="preserve">There are different approaches to assessments within the foundation phase, </w:t>
      </w:r>
      <w:r w:rsidRPr="00E7474F">
        <w:rPr>
          <w:color w:val="000000" w:themeColor="text1"/>
        </w:rPr>
        <w:t xml:space="preserve">Assessment for learning is made up of formative assessment, based on observations which then follows into summative assessments which is the summary of all formative assessments completed over a long period of time. </w:t>
      </w:r>
    </w:p>
    <w:p w:rsidR="009A6DDC" w:rsidRPr="00E7474F" w:rsidRDefault="009A6DDC" w:rsidP="00E7474F">
      <w:pPr>
        <w:ind w:firstLine="720"/>
        <w:jc w:val="both"/>
        <w:rPr>
          <w:color w:val="000000" w:themeColor="text1"/>
        </w:rPr>
      </w:pPr>
      <w:r w:rsidRPr="00E7474F">
        <w:t xml:space="preserve">One approach highlighted by Welsh Government (2017) is formative assessments using the national literacy and numeracy framework (LNF). Practitioners are required to assess children’s literacy and numeracy skills across the curriculum. Formative assessments are conducted to assess what a child is achieving against the foundation phase curriculum. Welsh Government (2017) state that by the end of the foundation phase, outcomes are highlighted from the type and range of attainment that the child should be working towards. Practitioners role is to gather a range of evidence of achievements for each child to see if they have reached the outcomes within the foundation phase. Practitioners must score the assessments, there are guidelines for them to follow and there are expected outcomes which go against different ages which children should achieve by that certain age. </w:t>
      </w:r>
    </w:p>
    <w:p w:rsidR="009A6DDC" w:rsidRPr="00E7474F" w:rsidRDefault="009A6DDC" w:rsidP="00E7474F">
      <w:pPr>
        <w:ind w:firstLine="720"/>
        <w:jc w:val="both"/>
      </w:pPr>
      <w:r w:rsidRPr="00E7474F">
        <w:t xml:space="preserve"> The Welsh Government (2017) demonstrate that a foundation phase profile is developed as a summative assessment tool using observations and formative assessments.  The reason this is done is to build a holistic picture of the child’s development and abilities through the foundation phase and within key areas. Summative assessments are developed as a baseline for foundation phase outcomes. </w:t>
      </w:r>
    </w:p>
    <w:p w:rsidR="009A6DDC" w:rsidRPr="00E7474F" w:rsidRDefault="009A6DDC" w:rsidP="00E7474F">
      <w:pPr>
        <w:ind w:firstLine="720"/>
        <w:jc w:val="both"/>
        <w:rPr>
          <w:color w:val="000000" w:themeColor="text1"/>
        </w:rPr>
      </w:pPr>
      <w:r w:rsidRPr="00E7474F">
        <w:t xml:space="preserve">Next comes observations, </w:t>
      </w:r>
      <w:r w:rsidRPr="00E7474F">
        <w:rPr>
          <w:color w:val="000000" w:themeColor="text1"/>
        </w:rPr>
        <w:t xml:space="preserve">West Sussex county council (2019) illustrate observation is an important form of assessment because it is how practitioners find out the specific needs of individuals by looking carefully, listening and noting the activities of a child or group of children. This is done in the form of  formal observation which means planned but much of it should be done informal which means on a daily basis reviewing what the child/children are doing. Similarly, </w:t>
      </w:r>
      <w:r w:rsidRPr="00E7474F">
        <w:t xml:space="preserve">observations are a key role in everyday practice within the foundation phase for practitioners as stated by Welsh Government (2017). Observations are conducted to determine where the child is within the learning continuum, it is also help with progression and identify any difficulties or expectational abilities. </w:t>
      </w:r>
    </w:p>
    <w:p w:rsidR="009A6DDC" w:rsidRPr="00E7474F" w:rsidRDefault="009A6DDC" w:rsidP="00E7474F">
      <w:pPr>
        <w:ind w:firstLine="720"/>
        <w:jc w:val="both"/>
        <w:rPr>
          <w:color w:val="000000" w:themeColor="text1"/>
        </w:rPr>
      </w:pPr>
      <w:r w:rsidRPr="00E7474F">
        <w:t xml:space="preserve">Furthermore, Welsh Government (2017) explain that observations should be conducted in both indoor and outdoor environments, they should be continuous. However, Welsh Government (2014) highlight that practitioners are not allowing the correct guidelines around observations. It was found that practitioners are not conducting observations in the right manor and it is focused on meeting deadlines rather than completing it over time to </w:t>
      </w:r>
      <w:r w:rsidRPr="00E7474F">
        <w:lastRenderedPageBreak/>
        <w:t>enhanced provision. Furthermore, Welsh Government (2014) found that adult-led focused provision was provided in settings more than child-led continuous, enhanced provision.</w:t>
      </w:r>
    </w:p>
    <w:p w:rsidR="009A6DDC" w:rsidRPr="00E7474F" w:rsidRDefault="009A6DDC" w:rsidP="00E7474F">
      <w:pPr>
        <w:ind w:firstLine="720"/>
        <w:jc w:val="both"/>
        <w:rPr>
          <w:color w:val="000000" w:themeColor="text1"/>
        </w:rPr>
      </w:pPr>
      <w:r w:rsidRPr="00E7474F">
        <w:rPr>
          <w:color w:val="000000" w:themeColor="text1"/>
        </w:rPr>
        <w:t xml:space="preserve">Assessments play a fundamental role in ensuring each individual learner is supported and challenged accordingly, assessments should contribute to develop a holistic image of the learner. Welsh Government 2020 explain that assessments shouldn’t be conducted from a one off judgement, they should be continual of the child’s overall achievements. </w:t>
      </w:r>
    </w:p>
    <w:p w:rsidR="009A6DDC" w:rsidRPr="00E7474F" w:rsidRDefault="009A6DDC" w:rsidP="00E7474F">
      <w:pPr>
        <w:ind w:firstLine="720"/>
        <w:jc w:val="both"/>
        <w:rPr>
          <w:color w:val="000000" w:themeColor="text1"/>
        </w:rPr>
      </w:pPr>
      <w:r w:rsidRPr="00E7474F">
        <w:rPr>
          <w:color w:val="000000" w:themeColor="text1"/>
        </w:rPr>
        <w:t xml:space="preserve">Within the new curriculum assessments have three main roles which include supporting the learner on an ongoing day to day basis’ by identifying, capturing and reflecting on the child’s progress over time. It is about the practitioner having an understanding of group progress in order to reflect on their practice. </w:t>
      </w:r>
    </w:p>
    <w:p w:rsidR="009A6DDC" w:rsidRPr="00E7474F" w:rsidRDefault="009A6DDC" w:rsidP="00E7474F">
      <w:pPr>
        <w:ind w:firstLine="720"/>
        <w:jc w:val="both"/>
        <w:rPr>
          <w:color w:val="000000" w:themeColor="text1"/>
        </w:rPr>
      </w:pPr>
      <w:r w:rsidRPr="00E7474F">
        <w:rPr>
          <w:color w:val="000000" w:themeColor="text1"/>
        </w:rPr>
        <w:t>In order for assessments to be effective, they must change within the new curriculum. Under the new curriculum practitioners have more power to conduct assessments and education they feel is necessary for the children they are teaching</w:t>
      </w:r>
      <w:r w:rsidR="001947AB" w:rsidRPr="00E7474F">
        <w:rPr>
          <w:color w:val="000000" w:themeColor="text1"/>
        </w:rPr>
        <w:t xml:space="preserve">. </w:t>
      </w:r>
      <w:r w:rsidRPr="00E7474F">
        <w:rPr>
          <w:color w:val="000000" w:themeColor="text1"/>
        </w:rPr>
        <w:t xml:space="preserve"> </w:t>
      </w:r>
    </w:p>
    <w:p w:rsidR="009A6DDC" w:rsidRPr="00E7474F" w:rsidRDefault="009A6DDC" w:rsidP="00E7474F">
      <w:pPr>
        <w:ind w:firstLine="720"/>
        <w:jc w:val="both"/>
        <w:rPr>
          <w:color w:val="000000" w:themeColor="text1"/>
        </w:rPr>
      </w:pPr>
      <w:proofErr w:type="spellStart"/>
      <w:r w:rsidRPr="00E7474F">
        <w:rPr>
          <w:color w:val="000000" w:themeColor="text1"/>
        </w:rPr>
        <w:t>Te</w:t>
      </w:r>
      <w:proofErr w:type="spellEnd"/>
      <w:r w:rsidRPr="00E7474F">
        <w:rPr>
          <w:color w:val="000000" w:themeColor="text1"/>
        </w:rPr>
        <w:t xml:space="preserve"> </w:t>
      </w:r>
      <w:proofErr w:type="spellStart"/>
      <w:r w:rsidRPr="00E7474F">
        <w:rPr>
          <w:color w:val="000000" w:themeColor="text1"/>
        </w:rPr>
        <w:t>whariki</w:t>
      </w:r>
      <w:proofErr w:type="spellEnd"/>
      <w:r w:rsidRPr="00E7474F">
        <w:rPr>
          <w:color w:val="000000" w:themeColor="text1"/>
        </w:rPr>
        <w:t xml:space="preserve"> approach is conducted in New Zealand, New Zealand government (no date) explain that emphasis is placed on the role of social and culture learning and of relationships for young children. Within the </w:t>
      </w:r>
      <w:proofErr w:type="spellStart"/>
      <w:r w:rsidRPr="00E7474F">
        <w:rPr>
          <w:color w:val="000000" w:themeColor="text1"/>
        </w:rPr>
        <w:t>Te</w:t>
      </w:r>
      <w:proofErr w:type="spellEnd"/>
      <w:r w:rsidRPr="00E7474F">
        <w:rPr>
          <w:color w:val="000000" w:themeColor="text1"/>
        </w:rPr>
        <w:t xml:space="preserve"> </w:t>
      </w:r>
      <w:proofErr w:type="spellStart"/>
      <w:r w:rsidRPr="00E7474F">
        <w:rPr>
          <w:color w:val="000000" w:themeColor="text1"/>
        </w:rPr>
        <w:t>Whariki</w:t>
      </w:r>
      <w:proofErr w:type="spellEnd"/>
      <w:r w:rsidRPr="00E7474F">
        <w:rPr>
          <w:color w:val="000000" w:themeColor="text1"/>
        </w:rPr>
        <w:t xml:space="preserve"> approach they consider the whole child and the whole curriculum. Similar to the foundation phase, New Zealand government (no date) explain that the use of assessments is to find out what the children know and what they can do, it is to review how their learning is progressing, what might be the next steps in their learning and to identify any areas in which they may need additional support in. They explain that the use of assessments makes valued learning visible. (</w:t>
      </w:r>
      <w:proofErr w:type="spellStart"/>
      <w:r w:rsidRPr="00E7474F">
        <w:rPr>
          <w:color w:val="000000" w:themeColor="text1"/>
        </w:rPr>
        <w:t>Educ</w:t>
      </w:r>
      <w:proofErr w:type="spellEnd"/>
      <w:r w:rsidRPr="00E7474F">
        <w:rPr>
          <w:color w:val="000000" w:themeColor="text1"/>
        </w:rPr>
        <w:t xml:space="preserve"> 2020) explain that their approach to being ‘school’ ready is based on learning resilience and risk taking, rather than it being about literacy or numeracy milestones. </w:t>
      </w:r>
    </w:p>
    <w:p w:rsidR="001947AB" w:rsidRPr="00E7474F" w:rsidRDefault="009A6DDC" w:rsidP="00E7474F">
      <w:pPr>
        <w:ind w:firstLine="720"/>
        <w:jc w:val="both"/>
        <w:rPr>
          <w:color w:val="000000" w:themeColor="text1"/>
        </w:rPr>
      </w:pPr>
      <w:r w:rsidRPr="00E7474F">
        <w:rPr>
          <w:color w:val="000000" w:themeColor="text1"/>
        </w:rPr>
        <w:t>Within their curriculum they use the approach ‘learning stories’ which is a record of what a practitioner or parent has seen a child do during their early education program. (</w:t>
      </w:r>
      <w:proofErr w:type="spellStart"/>
      <w:r w:rsidRPr="00E7474F">
        <w:rPr>
          <w:color w:val="000000" w:themeColor="text1"/>
        </w:rPr>
        <w:t>Educ</w:t>
      </w:r>
      <w:proofErr w:type="spellEnd"/>
      <w:r w:rsidRPr="00E7474F">
        <w:rPr>
          <w:color w:val="000000" w:themeColor="text1"/>
        </w:rPr>
        <w:t xml:space="preserve"> 2020) explain that the use of learning stories is way of assessing children but without using testing. It is built. From observations which are combined with reflective practice to build a picture of a child. </w:t>
      </w:r>
    </w:p>
    <w:p w:rsidR="001947AB" w:rsidRPr="00E7474F" w:rsidRDefault="001947AB" w:rsidP="00E7474F">
      <w:pPr>
        <w:ind w:firstLine="720"/>
        <w:jc w:val="both"/>
        <w:rPr>
          <w:color w:val="000000" w:themeColor="text1"/>
        </w:rPr>
      </w:pPr>
      <w:r w:rsidRPr="00E7474F">
        <w:rPr>
          <w:color w:val="000000" w:themeColor="text1"/>
        </w:rPr>
        <w:t xml:space="preserve">This approach can be adapted and used within the successful future’s curriculum. In the Donaldson’s report (2015) practitioners expressed that they felt the current curriculum and assessment methods does not meet the needs of all children, therefore having more power in making decisions about the children practitioner teach and how to assess children will mean practitioners are taking into account the unique child at all times. Understand the successful future curriculum emphasis has been placed on assessment approach, suggesting that assessments need to be conducted around the curriculum and education of the children rather than to meet testing standards. Children and young people need to be involved in the process of conducting assessments because not all one way of assessments will suit all the children. </w:t>
      </w:r>
    </w:p>
    <w:p w:rsidR="001947AB" w:rsidRPr="00E7474F" w:rsidRDefault="001947AB" w:rsidP="001947AB">
      <w:pPr>
        <w:ind w:firstLine="720"/>
        <w:rPr>
          <w:color w:val="000000" w:themeColor="text1"/>
        </w:rPr>
      </w:pPr>
    </w:p>
    <w:p w:rsidR="009A6DDC" w:rsidRPr="00E7474F" w:rsidRDefault="009A6DDC" w:rsidP="009A6DDC">
      <w:pPr>
        <w:rPr>
          <w:color w:val="000000" w:themeColor="text1"/>
        </w:rPr>
      </w:pPr>
    </w:p>
    <w:p w:rsidR="009A6DDC" w:rsidRPr="00E7474F" w:rsidRDefault="009A6DDC" w:rsidP="009A6DDC">
      <w:pPr>
        <w:rPr>
          <w:color w:val="000000" w:themeColor="text1"/>
        </w:rPr>
      </w:pPr>
    </w:p>
    <w:p w:rsidR="004017F5" w:rsidRPr="00E7474F" w:rsidRDefault="004017F5" w:rsidP="009A6DDC">
      <w:pPr>
        <w:rPr>
          <w:color w:val="000000" w:themeColor="text1"/>
        </w:rPr>
      </w:pPr>
    </w:p>
    <w:p w:rsidR="004017F5" w:rsidRPr="00E7474F" w:rsidRDefault="004017F5" w:rsidP="009A6DDC">
      <w:pPr>
        <w:rPr>
          <w:color w:val="000000" w:themeColor="text1"/>
        </w:rPr>
      </w:pPr>
    </w:p>
    <w:p w:rsidR="009A6DDC" w:rsidRPr="00E7474F" w:rsidRDefault="009A6DDC" w:rsidP="009A6DDC">
      <w:pPr>
        <w:rPr>
          <w:color w:val="000000" w:themeColor="text1"/>
        </w:rPr>
      </w:pPr>
    </w:p>
    <w:p w:rsidR="009A6DDC" w:rsidRDefault="009A6DDC" w:rsidP="009A6DDC">
      <w:pPr>
        <w:rPr>
          <w:color w:val="000000" w:themeColor="text1"/>
        </w:rPr>
      </w:pPr>
    </w:p>
    <w:p w:rsidR="009A6DDC" w:rsidRPr="00E7474F" w:rsidRDefault="009A6DDC" w:rsidP="009A6DDC">
      <w:pPr>
        <w:rPr>
          <w:b/>
          <w:bCs/>
          <w:color w:val="000000" w:themeColor="text1"/>
        </w:rPr>
      </w:pPr>
    </w:p>
    <w:p w:rsidR="009A6DDC" w:rsidRPr="00E7474F" w:rsidRDefault="009A6DDC" w:rsidP="009A6DDC">
      <w:pPr>
        <w:rPr>
          <w:b/>
          <w:bCs/>
          <w:color w:val="000000" w:themeColor="text1"/>
        </w:rPr>
      </w:pPr>
      <w:r w:rsidRPr="00E7474F">
        <w:rPr>
          <w:b/>
          <w:bCs/>
          <w:color w:val="000000" w:themeColor="text1"/>
        </w:rPr>
        <w:lastRenderedPageBreak/>
        <w:t>Write a blog suitable for a professional publication for example nursery world/small talk (linked to considerations needed when implementing a play based curriculum/curriculum changes)</w:t>
      </w:r>
      <w:r w:rsidR="00E7474F" w:rsidRPr="00E7474F">
        <w:rPr>
          <w:b/>
          <w:bCs/>
          <w:color w:val="000000" w:themeColor="text1"/>
        </w:rPr>
        <w:t>.</w:t>
      </w:r>
    </w:p>
    <w:p w:rsidR="004017F5" w:rsidRPr="004017F5" w:rsidRDefault="001947AB" w:rsidP="004017F5">
      <w:pPr>
        <w:rPr>
          <w:rFonts w:ascii="Times New Roman" w:eastAsia="Times New Roman" w:hAnsi="Times New Roman" w:cs="Times New Roman"/>
          <w:lang w:eastAsia="en-GB"/>
        </w:rPr>
      </w:pPr>
      <w:r w:rsidRPr="001947AB">
        <w:drawing>
          <wp:anchor distT="0" distB="0" distL="114300" distR="114300" simplePos="0" relativeHeight="251658240" behindDoc="1" locked="0" layoutInCell="1" allowOverlap="1">
            <wp:simplePos x="0" y="0"/>
            <wp:positionH relativeFrom="column">
              <wp:posOffset>3092605</wp:posOffset>
            </wp:positionH>
            <wp:positionV relativeFrom="paragraph">
              <wp:posOffset>50986</wp:posOffset>
            </wp:positionV>
            <wp:extent cx="2412365" cy="2058670"/>
            <wp:effectExtent l="0" t="0" r="635" b="0"/>
            <wp:wrapTight wrapText="bothSides">
              <wp:wrapPolygon edited="0">
                <wp:start x="0" y="0"/>
                <wp:lineTo x="0" y="21453"/>
                <wp:lineTo x="21492" y="21453"/>
                <wp:lineTo x="21492" y="0"/>
                <wp:lineTo x="0" y="0"/>
              </wp:wrapPolygon>
            </wp:wrapTight>
            <wp:docPr id="3" name="Picture 3" descr="Outdoor Learning Experiences | Partners | Countryside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utdoor Learning Experiences | Partners | Countryside Classro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2365" cy="2058670"/>
                    </a:xfrm>
                    <a:prstGeom prst="rect">
                      <a:avLst/>
                    </a:prstGeom>
                    <a:noFill/>
                    <a:ln>
                      <a:noFill/>
                    </a:ln>
                  </pic:spPr>
                </pic:pic>
              </a:graphicData>
            </a:graphic>
            <wp14:sizeRelH relativeFrom="page">
              <wp14:pctWidth>0</wp14:pctWidth>
            </wp14:sizeRelH>
            <wp14:sizeRelV relativeFrom="page">
              <wp14:pctHeight>0</wp14:pctHeight>
            </wp14:sizeRelV>
          </wp:anchor>
        </w:drawing>
      </w:r>
      <w:r w:rsidR="004017F5" w:rsidRPr="004017F5">
        <w:rPr>
          <w:rFonts w:ascii="Times New Roman" w:eastAsia="Times New Roman" w:hAnsi="Times New Roman" w:cs="Times New Roman"/>
          <w:lang w:eastAsia="en-GB"/>
        </w:rPr>
        <w:fldChar w:fldCharType="begin"/>
      </w:r>
      <w:r w:rsidR="004017F5" w:rsidRPr="004017F5">
        <w:rPr>
          <w:rFonts w:ascii="Times New Roman" w:eastAsia="Times New Roman" w:hAnsi="Times New Roman" w:cs="Times New Roman"/>
          <w:lang w:eastAsia="en-GB"/>
        </w:rPr>
        <w:instrText xml:space="preserve"> INCLUDEPICTURE "/var/folders/5l/v07pgy4x4qsbstfdtr4xv61m0000gn/T/com.microsoft.Word/WebArchiveCopyPasteTempFiles/outdoor-playground-flooring.jpg" \* MERGEFORMATINET </w:instrText>
      </w:r>
      <w:r w:rsidR="004017F5" w:rsidRPr="004017F5">
        <w:rPr>
          <w:rFonts w:ascii="Times New Roman" w:eastAsia="Times New Roman" w:hAnsi="Times New Roman" w:cs="Times New Roman"/>
          <w:lang w:eastAsia="en-GB"/>
        </w:rPr>
        <w:fldChar w:fldCharType="separate"/>
      </w:r>
      <w:r w:rsidR="004017F5" w:rsidRPr="004017F5">
        <w:rPr>
          <w:rFonts w:ascii="Times New Roman" w:eastAsia="Times New Roman" w:hAnsi="Times New Roman" w:cs="Times New Roman"/>
          <w:lang w:eastAsia="en-GB"/>
        </w:rPr>
        <w:fldChar w:fldCharType="end"/>
      </w:r>
    </w:p>
    <w:p w:rsidR="004017F5" w:rsidRDefault="004017F5" w:rsidP="0007066C">
      <w:r>
        <w:t xml:space="preserve">(source, </w:t>
      </w:r>
      <w:r w:rsidR="001947AB">
        <w:t xml:space="preserve">Country side class room, </w:t>
      </w:r>
      <w:r w:rsidR="001947AB" w:rsidRPr="001947AB">
        <w:fldChar w:fldCharType="begin"/>
      </w:r>
      <w:r w:rsidR="001947AB" w:rsidRPr="001947AB">
        <w:instrText xml:space="preserve"> INCLUDEPICTURE "/var/folders/5l/v07pgy4x4qsbstfdtr4xv61m0000gn/T/com.microsoft.Word/WebArchiveCopyPasteTempFiles/1004.jpg" \* MERGEFORMATINET </w:instrText>
      </w:r>
      <w:r w:rsidR="001947AB" w:rsidRPr="001947AB">
        <w:fldChar w:fldCharType="separate"/>
      </w:r>
      <w:r w:rsidR="001947AB" w:rsidRPr="001947AB">
        <w:fldChar w:fldCharType="end"/>
      </w:r>
      <w:r w:rsidR="001947AB">
        <w:t>2020</w:t>
      </w:r>
      <w:r>
        <w:t xml:space="preserve">). </w:t>
      </w:r>
    </w:p>
    <w:p w:rsidR="001947AB" w:rsidRDefault="001947AB" w:rsidP="0007066C"/>
    <w:p w:rsidR="001947AB" w:rsidRDefault="001947AB" w:rsidP="0007066C"/>
    <w:p w:rsidR="001947AB" w:rsidRDefault="001947AB" w:rsidP="0007066C"/>
    <w:p w:rsidR="001947AB" w:rsidRDefault="001947AB" w:rsidP="0007066C"/>
    <w:p w:rsidR="001947AB" w:rsidRDefault="001947AB" w:rsidP="0007066C"/>
    <w:p w:rsidR="001947AB" w:rsidRDefault="001947AB" w:rsidP="0007066C"/>
    <w:p w:rsidR="004017F5" w:rsidRDefault="004017F5" w:rsidP="004017F5"/>
    <w:p w:rsidR="004017F5" w:rsidRDefault="004017F5" w:rsidP="004017F5">
      <w:r>
        <w:t xml:space="preserve">A play based learning approach is important within early years curriculum and the use of outdoor learning is just as important. Within this blog, a review on the use of outdoor within a play based learning approach will be conducted. </w:t>
      </w:r>
    </w:p>
    <w:p w:rsidR="004017F5" w:rsidRDefault="004017F5" w:rsidP="004017F5">
      <w:r>
        <w:t xml:space="preserve">Estyn </w:t>
      </w:r>
      <w:r>
        <w:t>(</w:t>
      </w:r>
      <w:r>
        <w:t>2011</w:t>
      </w:r>
      <w:r>
        <w:t>)</w:t>
      </w:r>
      <w:r>
        <w:t xml:space="preserve"> state that the foundation phase places a great importance on children using the outdoors as a form of learning</w:t>
      </w:r>
      <w:r>
        <w:t>. Furthermore, they found that children benefit from outdoor learning. There is enjoyment and found improvements within their knowledge and understanding of the world. There was improvements on physical development, health and well-being of young children</w:t>
      </w:r>
      <w:r w:rsidR="001947AB">
        <w:t>, when children used the outdoors as an approaching to learning</w:t>
      </w:r>
      <w:r>
        <w:t>. Estyn (2016) highlight that children exploring the outdoor environment improved their confidence and language development.</w:t>
      </w:r>
    </w:p>
    <w:p w:rsidR="004017F5" w:rsidRDefault="004017F5" w:rsidP="004017F5">
      <w:pPr>
        <w:ind w:firstLine="720"/>
      </w:pPr>
      <w:r>
        <w:t xml:space="preserve"> Welsh Government (2015,b4) found that practitioners often based outdoor learning depending on the weather</w:t>
      </w:r>
      <w:r w:rsidR="001947AB">
        <w:t>. T</w:t>
      </w:r>
      <w:r>
        <w:t>herefore, If it was cold or raining they did not take children outdoor. However, this barrier needs to be used as a positive because regardless of the weather children should still be taken outside. Appropriate clothing is all that is required</w:t>
      </w:r>
      <w:r w:rsidR="001947AB">
        <w:t xml:space="preserve">, practitioners can use risk assessments to find out if there are any barriers to going outside in different weather conditions, as long as the risk assessments are approved then practitioners should not allow it to become a barrier. </w:t>
      </w:r>
      <w:r>
        <w:t>Estyn 2011 found that settings and practitioners need to develop more effective outdoor learning plans for children</w:t>
      </w:r>
      <w:r w:rsidR="001947AB">
        <w:t>, they found that focus was based on adult-led curriculum within a class room.</w:t>
      </w:r>
    </w:p>
    <w:p w:rsidR="004017F5" w:rsidRDefault="001947AB" w:rsidP="004017F5">
      <w:pPr>
        <w:ind w:firstLine="720"/>
      </w:pPr>
      <w:r>
        <w:t>Donaldson’s</w:t>
      </w:r>
      <w:r w:rsidR="004017F5">
        <w:t xml:space="preserve"> report (2015) for successful futures curriculum emphasis on enabling learners to become ambitious, capable, enterprising learners. Creative contributors, ethical informed citizens of Wales and the world. Alongside healthy, confident learners. These aims for young children and learners can be developed within play-based curriculum and outdoor learning. Carlin (2019) demonstrate that the outdoors provides a learning approach which allows for children to become more engaged, attentive and self-motivated. Carlin (2019) found children’s behaviour to be improved when using the outdoor environment. Children are able to learn about the environment they live in, how to look after it and care for it. They are able to discover and care for other living things. Learn about sustainability and the impact it could have on their future.  </w:t>
      </w:r>
    </w:p>
    <w:p w:rsidR="001947AB" w:rsidRDefault="001947AB" w:rsidP="004017F5">
      <w:pPr>
        <w:ind w:firstLine="720"/>
      </w:pPr>
    </w:p>
    <w:p w:rsidR="004017F5" w:rsidRDefault="004017F5" w:rsidP="004017F5">
      <w:pPr>
        <w:ind w:firstLine="720"/>
      </w:pPr>
    </w:p>
    <w:p w:rsidR="00E7474F" w:rsidRDefault="00E7474F" w:rsidP="001947AB">
      <w:pPr>
        <w:jc w:val="center"/>
        <w:rPr>
          <w:b/>
          <w:bCs/>
          <w:color w:val="000000" w:themeColor="text1"/>
        </w:rPr>
      </w:pPr>
    </w:p>
    <w:p w:rsidR="00E7474F" w:rsidRDefault="00E7474F" w:rsidP="001947AB">
      <w:pPr>
        <w:jc w:val="center"/>
        <w:rPr>
          <w:b/>
          <w:bCs/>
          <w:color w:val="000000" w:themeColor="text1"/>
        </w:rPr>
      </w:pPr>
    </w:p>
    <w:p w:rsidR="001947AB" w:rsidRPr="00080BB0" w:rsidRDefault="001947AB" w:rsidP="001947AB">
      <w:pPr>
        <w:jc w:val="center"/>
        <w:rPr>
          <w:b/>
          <w:bCs/>
          <w:color w:val="000000" w:themeColor="text1"/>
        </w:rPr>
      </w:pPr>
      <w:bookmarkStart w:id="0" w:name="_GoBack"/>
      <w:bookmarkEnd w:id="0"/>
      <w:r w:rsidRPr="00080BB0">
        <w:rPr>
          <w:b/>
          <w:bCs/>
          <w:color w:val="000000" w:themeColor="text1"/>
        </w:rPr>
        <w:lastRenderedPageBreak/>
        <w:t>Reference list:</w:t>
      </w:r>
    </w:p>
    <w:p w:rsidR="001947AB" w:rsidRPr="00080BB0" w:rsidRDefault="001947AB" w:rsidP="001947AB"/>
    <w:p w:rsidR="001947AB" w:rsidRPr="00080BB0" w:rsidRDefault="001947AB" w:rsidP="001947AB">
      <w:r w:rsidRPr="00080BB0">
        <w:t xml:space="preserve">BBC News. (2014) ‘Foundation Phase 'varies' but has 'positive impact' </w:t>
      </w:r>
      <w:hyperlink r:id="rId8" w:history="1">
        <w:r w:rsidRPr="00080BB0">
          <w:rPr>
            <w:rStyle w:val="Hyperlink"/>
          </w:rPr>
          <w:t>https://www.bbc.co.uk/news/uk-wales</w:t>
        </w:r>
        <w:r w:rsidRPr="00080BB0">
          <w:rPr>
            <w:rStyle w:val="Hyperlink"/>
          </w:rPr>
          <w:t>-</w:t>
        </w:r>
        <w:r w:rsidRPr="00080BB0">
          <w:rPr>
            <w:rStyle w:val="Hyperlink"/>
          </w:rPr>
          <w:t>27284983</w:t>
        </w:r>
      </w:hyperlink>
      <w:r w:rsidRPr="00080BB0">
        <w:t xml:space="preserve"> [Accessed: 27</w:t>
      </w:r>
      <w:r w:rsidRPr="00080BB0">
        <w:rPr>
          <w:vertAlign w:val="superscript"/>
        </w:rPr>
        <w:t>th</w:t>
      </w:r>
      <w:r w:rsidRPr="00080BB0">
        <w:t xml:space="preserve"> March 2020].</w:t>
      </w:r>
    </w:p>
    <w:p w:rsidR="001947AB" w:rsidRPr="00080BB0" w:rsidRDefault="001947AB" w:rsidP="001947AB">
      <w:pPr>
        <w:rPr>
          <w:b/>
          <w:bCs/>
        </w:rPr>
      </w:pPr>
    </w:p>
    <w:p w:rsidR="001947AB" w:rsidRPr="00080BB0" w:rsidRDefault="001947AB" w:rsidP="001947AB">
      <w:pPr>
        <w:rPr>
          <w:color w:val="000000" w:themeColor="text1"/>
        </w:rPr>
      </w:pPr>
      <w:r w:rsidRPr="00080BB0">
        <w:t xml:space="preserve">Carlin, O. (2019) ‘Children reap benefits of outdoor learning’ </w:t>
      </w:r>
      <w:hyperlink r:id="rId9" w:history="1">
        <w:r w:rsidRPr="00080BB0">
          <w:rPr>
            <w:rStyle w:val="Hyperlink"/>
          </w:rPr>
          <w:t>https://ie-today.co.uk/</w:t>
        </w:r>
        <w:r w:rsidRPr="00080BB0">
          <w:rPr>
            <w:rStyle w:val="Hyperlink"/>
          </w:rPr>
          <w:t>A</w:t>
        </w:r>
        <w:r w:rsidRPr="00080BB0">
          <w:rPr>
            <w:rStyle w:val="Hyperlink"/>
          </w:rPr>
          <w:t>rticle/children-reap</w:t>
        </w:r>
        <w:r w:rsidRPr="00080BB0">
          <w:rPr>
            <w:rStyle w:val="Hyperlink"/>
          </w:rPr>
          <w:t>-</w:t>
        </w:r>
        <w:r w:rsidRPr="00080BB0">
          <w:rPr>
            <w:rStyle w:val="Hyperlink"/>
          </w:rPr>
          <w:t>benefits-of-outdoor-learning/</w:t>
        </w:r>
      </w:hyperlink>
      <w:r w:rsidRPr="00080BB0">
        <w:t xml:space="preserve"> </w:t>
      </w:r>
      <w:r w:rsidRPr="00080BB0">
        <w:rPr>
          <w:rStyle w:val="Hyperlink"/>
          <w:color w:val="000000" w:themeColor="text1"/>
          <w:u w:val="none"/>
        </w:rPr>
        <w:t>[Accessed 2</w:t>
      </w:r>
      <w:r w:rsidRPr="00080BB0">
        <w:rPr>
          <w:rStyle w:val="Hyperlink"/>
          <w:color w:val="000000" w:themeColor="text1"/>
        </w:rPr>
        <w:t>6</w:t>
      </w:r>
      <w:r w:rsidRPr="00080BB0">
        <w:rPr>
          <w:rStyle w:val="Hyperlink"/>
          <w:color w:val="000000" w:themeColor="text1"/>
          <w:u w:val="none"/>
          <w:vertAlign w:val="superscript"/>
        </w:rPr>
        <w:t>th</w:t>
      </w:r>
      <w:r w:rsidRPr="00080BB0">
        <w:rPr>
          <w:rStyle w:val="Hyperlink"/>
          <w:color w:val="000000" w:themeColor="text1"/>
          <w:u w:val="none"/>
        </w:rPr>
        <w:t xml:space="preserve"> March 2020].</w:t>
      </w:r>
    </w:p>
    <w:p w:rsidR="001947AB" w:rsidRPr="00080BB0" w:rsidRDefault="001947AB" w:rsidP="001947AB"/>
    <w:p w:rsidR="001947AB" w:rsidRPr="00080BB0" w:rsidRDefault="001947AB" w:rsidP="001947AB">
      <w:r w:rsidRPr="00080BB0">
        <w:t xml:space="preserve">County side classroom. (2020) ‘Outdoor learning experiences’ </w:t>
      </w:r>
      <w:hyperlink r:id="rId10" w:history="1">
        <w:r w:rsidRPr="00080BB0">
          <w:rPr>
            <w:rStyle w:val="Hyperlink"/>
          </w:rPr>
          <w:t>http</w:t>
        </w:r>
        <w:r w:rsidRPr="00080BB0">
          <w:rPr>
            <w:rStyle w:val="Hyperlink"/>
          </w:rPr>
          <w:t>s</w:t>
        </w:r>
        <w:r w:rsidRPr="00080BB0">
          <w:rPr>
            <w:rStyle w:val="Hyperlink"/>
          </w:rPr>
          <w:t>://www.countrysideclassroom.org.uk/partners/outdoor-learning-experiences/people</w:t>
        </w:r>
      </w:hyperlink>
      <w:r w:rsidRPr="00080BB0">
        <w:t xml:space="preserve"> [Accessed 26</w:t>
      </w:r>
      <w:r w:rsidRPr="00080BB0">
        <w:rPr>
          <w:vertAlign w:val="superscript"/>
        </w:rPr>
        <w:t>th</w:t>
      </w:r>
      <w:r w:rsidRPr="00080BB0">
        <w:t xml:space="preserve"> March 2020].</w:t>
      </w:r>
    </w:p>
    <w:p w:rsidR="001947AB" w:rsidRPr="00080BB0" w:rsidRDefault="001947AB" w:rsidP="001947AB">
      <w:pPr>
        <w:pStyle w:val="NormalWeb"/>
        <w:rPr>
          <w:rStyle w:val="Hyperlink"/>
          <w:rFonts w:asciiTheme="minorHAnsi" w:hAnsiTheme="minorHAnsi"/>
          <w:color w:val="000000" w:themeColor="text1"/>
        </w:rPr>
      </w:pPr>
      <w:r w:rsidRPr="00080BB0">
        <w:rPr>
          <w:rFonts w:asciiTheme="minorHAnsi" w:hAnsiTheme="minorHAnsi"/>
          <w:color w:val="211E1E"/>
        </w:rPr>
        <w:t xml:space="preserve">Donaldson, G. (2015) ‘Successful Futures: </w:t>
      </w:r>
      <w:r w:rsidRPr="00534A1E">
        <w:rPr>
          <w:rFonts w:asciiTheme="minorHAnsi" w:hAnsiTheme="minorHAnsi"/>
          <w:color w:val="211E1E"/>
        </w:rPr>
        <w:t>Looking at the Curriculum and Assessment Arrangements in Wales</w:t>
      </w:r>
      <w:r w:rsidRPr="00080BB0">
        <w:rPr>
          <w:rFonts w:asciiTheme="minorHAnsi" w:hAnsiTheme="minorHAnsi"/>
          <w:color w:val="211E1E"/>
        </w:rPr>
        <w:t xml:space="preserve">’ </w:t>
      </w:r>
      <w:hyperlink r:id="rId11" w:history="1">
        <w:r w:rsidRPr="00080BB0">
          <w:rPr>
            <w:rStyle w:val="Hyperlink"/>
            <w:rFonts w:asciiTheme="minorHAnsi" w:hAnsiTheme="minorHAnsi"/>
          </w:rPr>
          <w:t>https://moodle.uwtsd</w:t>
        </w:r>
        <w:r w:rsidRPr="00080BB0">
          <w:rPr>
            <w:rStyle w:val="Hyperlink"/>
            <w:rFonts w:asciiTheme="minorHAnsi" w:hAnsiTheme="minorHAnsi"/>
          </w:rPr>
          <w:t>.</w:t>
        </w:r>
        <w:r w:rsidRPr="00080BB0">
          <w:rPr>
            <w:rStyle w:val="Hyperlink"/>
            <w:rFonts w:asciiTheme="minorHAnsi" w:hAnsiTheme="minorHAnsi"/>
          </w:rPr>
          <w:t>ac.uk/pluginfile.php/342829/mod_folder/content/0/succesful-futures-a-summary-of-professor-graham-donaldsons-report.pdf?forcedownload=1</w:t>
        </w:r>
      </w:hyperlink>
      <w:r w:rsidRPr="00080BB0">
        <w:rPr>
          <w:rFonts w:asciiTheme="minorHAnsi" w:hAnsiTheme="minorHAnsi"/>
        </w:rPr>
        <w:t xml:space="preserve"> </w:t>
      </w:r>
      <w:r w:rsidRPr="00080BB0">
        <w:rPr>
          <w:rStyle w:val="Hyperlink"/>
          <w:rFonts w:asciiTheme="minorHAnsi" w:hAnsiTheme="minorHAnsi"/>
          <w:color w:val="000000" w:themeColor="text1"/>
          <w:u w:val="none"/>
        </w:rPr>
        <w:t>[Accessed: 1</w:t>
      </w:r>
      <w:r w:rsidRPr="00080BB0">
        <w:rPr>
          <w:rStyle w:val="Hyperlink"/>
          <w:rFonts w:asciiTheme="minorHAnsi" w:hAnsiTheme="minorHAnsi"/>
          <w:color w:val="000000" w:themeColor="text1"/>
        </w:rPr>
        <w:t>8</w:t>
      </w:r>
      <w:r w:rsidRPr="00080BB0">
        <w:rPr>
          <w:rStyle w:val="Hyperlink"/>
          <w:rFonts w:asciiTheme="minorHAnsi" w:hAnsiTheme="minorHAnsi"/>
          <w:color w:val="000000" w:themeColor="text1"/>
          <w:u w:val="none"/>
          <w:vertAlign w:val="superscript"/>
        </w:rPr>
        <w:t>th</w:t>
      </w:r>
      <w:r w:rsidRPr="00080BB0">
        <w:rPr>
          <w:rStyle w:val="Hyperlink"/>
          <w:rFonts w:asciiTheme="minorHAnsi" w:hAnsiTheme="minorHAnsi"/>
          <w:color w:val="000000" w:themeColor="text1"/>
          <w:u w:val="none"/>
        </w:rPr>
        <w:t xml:space="preserve"> March 2020].</w:t>
      </w:r>
    </w:p>
    <w:p w:rsidR="001947AB" w:rsidRPr="00080BB0" w:rsidRDefault="001947AB" w:rsidP="001947AB">
      <w:pPr>
        <w:pStyle w:val="NormalWeb"/>
        <w:rPr>
          <w:rFonts w:asciiTheme="minorHAnsi" w:hAnsiTheme="minorHAnsi"/>
          <w:color w:val="211E1E"/>
        </w:rPr>
      </w:pPr>
      <w:r w:rsidRPr="00080BB0">
        <w:rPr>
          <w:rFonts w:asciiTheme="minorHAnsi" w:hAnsiTheme="minorHAnsi"/>
        </w:rPr>
        <w:t xml:space="preserve">Educ. (2020) ‘Share the magic of learning’ </w:t>
      </w:r>
      <w:r w:rsidRPr="00080BB0">
        <w:rPr>
          <w:rFonts w:asciiTheme="minorHAnsi" w:hAnsiTheme="minorHAnsi"/>
        </w:rPr>
        <w:fldChar w:fldCharType="begin"/>
      </w:r>
      <w:r w:rsidRPr="00080BB0">
        <w:rPr>
          <w:rFonts w:asciiTheme="minorHAnsi" w:hAnsiTheme="minorHAnsi"/>
        </w:rPr>
        <w:instrText xml:space="preserve"> HYPERLINK "https://www.geteduca.com" </w:instrText>
      </w:r>
      <w:r w:rsidRPr="00080BB0">
        <w:rPr>
          <w:rFonts w:asciiTheme="minorHAnsi" w:hAnsiTheme="minorHAnsi"/>
        </w:rPr>
        <w:fldChar w:fldCharType="separate"/>
      </w:r>
      <w:r w:rsidRPr="00080BB0">
        <w:rPr>
          <w:rStyle w:val="Hyperlink"/>
          <w:rFonts w:asciiTheme="minorHAnsi" w:hAnsiTheme="minorHAnsi"/>
        </w:rPr>
        <w:t>ht</w:t>
      </w:r>
      <w:r w:rsidRPr="00080BB0">
        <w:rPr>
          <w:rStyle w:val="Hyperlink"/>
          <w:rFonts w:asciiTheme="minorHAnsi" w:hAnsiTheme="minorHAnsi"/>
        </w:rPr>
        <w:t>t</w:t>
      </w:r>
      <w:r w:rsidRPr="00080BB0">
        <w:rPr>
          <w:rStyle w:val="Hyperlink"/>
          <w:rFonts w:asciiTheme="minorHAnsi" w:hAnsiTheme="minorHAnsi"/>
        </w:rPr>
        <w:t>ps://www.geteduca.com</w:t>
      </w:r>
      <w:r w:rsidRPr="00080BB0">
        <w:rPr>
          <w:rFonts w:asciiTheme="minorHAnsi" w:hAnsiTheme="minorHAnsi"/>
        </w:rPr>
        <w:fldChar w:fldCharType="end"/>
      </w:r>
      <w:r w:rsidRPr="00080BB0">
        <w:rPr>
          <w:rFonts w:asciiTheme="minorHAnsi" w:hAnsiTheme="minorHAnsi"/>
        </w:rPr>
        <w:t xml:space="preserve"> </w:t>
      </w:r>
      <w:r w:rsidRPr="00080BB0">
        <w:rPr>
          <w:rStyle w:val="Hyperlink"/>
          <w:rFonts w:asciiTheme="minorHAnsi" w:hAnsiTheme="minorHAnsi"/>
          <w:color w:val="000000" w:themeColor="text1"/>
          <w:u w:val="none"/>
        </w:rPr>
        <w:t>[Accessed 2</w:t>
      </w:r>
      <w:r w:rsidRPr="00080BB0">
        <w:rPr>
          <w:rStyle w:val="Hyperlink"/>
          <w:rFonts w:asciiTheme="minorHAnsi" w:hAnsiTheme="minorHAnsi"/>
          <w:color w:val="000000" w:themeColor="text1"/>
        </w:rPr>
        <w:t>0</w:t>
      </w:r>
      <w:r w:rsidRPr="00080BB0">
        <w:rPr>
          <w:rStyle w:val="Hyperlink"/>
          <w:rFonts w:asciiTheme="minorHAnsi" w:hAnsiTheme="minorHAnsi"/>
          <w:color w:val="000000" w:themeColor="text1"/>
          <w:u w:val="none"/>
          <w:vertAlign w:val="superscript"/>
        </w:rPr>
        <w:t>th</w:t>
      </w:r>
      <w:r w:rsidRPr="00080BB0">
        <w:rPr>
          <w:rStyle w:val="Hyperlink"/>
          <w:rFonts w:asciiTheme="minorHAnsi" w:hAnsiTheme="minorHAnsi"/>
          <w:color w:val="000000" w:themeColor="text1"/>
          <w:u w:val="none"/>
        </w:rPr>
        <w:t xml:space="preserve"> March 2020].</w:t>
      </w:r>
    </w:p>
    <w:p w:rsidR="001947AB" w:rsidRPr="00080BB0" w:rsidRDefault="001947AB" w:rsidP="001947AB">
      <w:pPr>
        <w:rPr>
          <w:rStyle w:val="Hyperlink"/>
          <w:color w:val="000000" w:themeColor="text1"/>
        </w:rPr>
      </w:pPr>
      <w:r w:rsidRPr="00080BB0">
        <w:t xml:space="preserve">Education review office. (2016) ‘Transition from Primary to Secondary school’ </w:t>
      </w:r>
      <w:hyperlink r:id="rId12" w:history="1">
        <w:r w:rsidRPr="00080BB0">
          <w:rPr>
            <w:rStyle w:val="Hyperlink"/>
          </w:rPr>
          <w:t>https://www.ero.govt.nz/publications/evaluation-at-a-glance-tra</w:t>
        </w:r>
        <w:r w:rsidRPr="00080BB0">
          <w:rPr>
            <w:rStyle w:val="Hyperlink"/>
          </w:rPr>
          <w:t>n</w:t>
        </w:r>
        <w:r w:rsidRPr="00080BB0">
          <w:rPr>
            <w:rStyle w:val="Hyperlink"/>
          </w:rPr>
          <w:t>sitions-from-primary-to-secondary-school/6-transit</w:t>
        </w:r>
        <w:r w:rsidRPr="00080BB0">
          <w:rPr>
            <w:rStyle w:val="Hyperlink"/>
          </w:rPr>
          <w:t>i</w:t>
        </w:r>
        <w:r w:rsidRPr="00080BB0">
          <w:rPr>
            <w:rStyle w:val="Hyperlink"/>
          </w:rPr>
          <w:t>on-from-primary-to-secondary-school/</w:t>
        </w:r>
      </w:hyperlink>
      <w:r w:rsidRPr="00080BB0">
        <w:t xml:space="preserve"> </w:t>
      </w:r>
      <w:r w:rsidRPr="00080BB0">
        <w:rPr>
          <w:rStyle w:val="Hyperlink"/>
          <w:color w:val="000000" w:themeColor="text1"/>
          <w:u w:val="none"/>
        </w:rPr>
        <w:t xml:space="preserve">[Accessed </w:t>
      </w:r>
      <w:r w:rsidRPr="00080BB0">
        <w:rPr>
          <w:rStyle w:val="Hyperlink"/>
          <w:color w:val="000000" w:themeColor="text1"/>
        </w:rPr>
        <w:t>18</w:t>
      </w:r>
      <w:r w:rsidRPr="00080BB0">
        <w:rPr>
          <w:rStyle w:val="Hyperlink"/>
          <w:color w:val="000000" w:themeColor="text1"/>
          <w:u w:val="none"/>
          <w:vertAlign w:val="superscript"/>
        </w:rPr>
        <w:t>th</w:t>
      </w:r>
      <w:r w:rsidRPr="00080BB0">
        <w:rPr>
          <w:rStyle w:val="Hyperlink"/>
          <w:color w:val="000000" w:themeColor="text1"/>
          <w:u w:val="none"/>
        </w:rPr>
        <w:t xml:space="preserve"> March 2020].</w:t>
      </w:r>
    </w:p>
    <w:p w:rsidR="001947AB" w:rsidRPr="00080BB0" w:rsidRDefault="001947AB" w:rsidP="001947AB"/>
    <w:p w:rsidR="001947AB" w:rsidRPr="00080BB0" w:rsidRDefault="001947AB" w:rsidP="001947AB">
      <w:pPr>
        <w:rPr>
          <w:color w:val="000000" w:themeColor="text1"/>
        </w:rPr>
      </w:pPr>
      <w:r w:rsidRPr="00080BB0">
        <w:t xml:space="preserve">Essex county council. (2020) ‘Role of the adult’ </w:t>
      </w:r>
      <w:hyperlink r:id="rId13" w:history="1">
        <w:r w:rsidRPr="00080BB0">
          <w:rPr>
            <w:rStyle w:val="Hyperlink"/>
          </w:rPr>
          <w:t>https://e</w:t>
        </w:r>
        <w:r w:rsidRPr="00080BB0">
          <w:rPr>
            <w:rStyle w:val="Hyperlink"/>
          </w:rPr>
          <w:t>y</w:t>
        </w:r>
        <w:r w:rsidRPr="00080BB0">
          <w:rPr>
            <w:rStyle w:val="Hyperlink"/>
          </w:rPr>
          <w:t>cp.essex.gov.uk/the-early-</w:t>
        </w:r>
        <w:r w:rsidRPr="00080BB0">
          <w:rPr>
            <w:rStyle w:val="Hyperlink"/>
          </w:rPr>
          <w:t>y</w:t>
        </w:r>
        <w:r w:rsidRPr="00080BB0">
          <w:rPr>
            <w:rStyle w:val="Hyperlink"/>
          </w:rPr>
          <w:t>ears-foundation-stage/how-do-i-become-an-outstanding-practitioner/role-of-the-adult/</w:t>
        </w:r>
      </w:hyperlink>
      <w:r w:rsidRPr="00080BB0">
        <w:rPr>
          <w:rStyle w:val="Hyperlink"/>
        </w:rPr>
        <w:t xml:space="preserve"> </w:t>
      </w:r>
      <w:r w:rsidRPr="00080BB0">
        <w:rPr>
          <w:color w:val="000000" w:themeColor="text1"/>
        </w:rPr>
        <w:t>[Accessed: 20</w:t>
      </w:r>
      <w:r w:rsidRPr="00080BB0">
        <w:rPr>
          <w:color w:val="000000" w:themeColor="text1"/>
          <w:vertAlign w:val="superscript"/>
        </w:rPr>
        <w:t>th</w:t>
      </w:r>
      <w:r w:rsidRPr="00080BB0">
        <w:rPr>
          <w:color w:val="000000" w:themeColor="text1"/>
        </w:rPr>
        <w:t xml:space="preserve"> March 2020]. </w:t>
      </w:r>
    </w:p>
    <w:p w:rsidR="001947AB" w:rsidRPr="00080BB0" w:rsidRDefault="001947AB" w:rsidP="001947AB"/>
    <w:p w:rsidR="001947AB" w:rsidRPr="00080BB0" w:rsidRDefault="001947AB" w:rsidP="001947AB">
      <w:pPr>
        <w:rPr>
          <w:color w:val="000000" w:themeColor="text1"/>
        </w:rPr>
      </w:pPr>
      <w:r w:rsidRPr="00080BB0">
        <w:t xml:space="preserve">Estyn. (2010) ‘Foundation phase training and its impact on learning and teaching’ </w:t>
      </w:r>
    </w:p>
    <w:p w:rsidR="001947AB" w:rsidRPr="00080BB0" w:rsidRDefault="001947AB" w:rsidP="001947AB">
      <w:r w:rsidRPr="00080BB0">
        <w:fldChar w:fldCharType="begin"/>
      </w:r>
      <w:r w:rsidRPr="00080BB0">
        <w:instrText xml:space="preserve"> HYPERLINK "https://dera.ioe.ac.uk/907/1/Foundation_Phase_training_and_its_impact_on_learning_and_teachingAn_interim_report_April_2010.pdf" </w:instrText>
      </w:r>
      <w:r w:rsidRPr="00080BB0">
        <w:fldChar w:fldCharType="separate"/>
      </w:r>
      <w:r w:rsidRPr="00080BB0">
        <w:rPr>
          <w:rStyle w:val="Hyperlink"/>
        </w:rPr>
        <w:t>https:</w:t>
      </w:r>
      <w:r w:rsidRPr="00080BB0">
        <w:rPr>
          <w:rStyle w:val="Hyperlink"/>
        </w:rPr>
        <w:t>/</w:t>
      </w:r>
      <w:r w:rsidRPr="00080BB0">
        <w:rPr>
          <w:rStyle w:val="Hyperlink"/>
        </w:rPr>
        <w:t>/dera.ioe.ac.uk/907/1/Foundation_Phase_training_and_its_impact_on_learning_and_teachingAn_interim_report_Apri</w:t>
      </w:r>
      <w:r w:rsidRPr="00080BB0">
        <w:rPr>
          <w:rStyle w:val="Hyperlink"/>
        </w:rPr>
        <w:t>l</w:t>
      </w:r>
      <w:r w:rsidRPr="00080BB0">
        <w:rPr>
          <w:rStyle w:val="Hyperlink"/>
        </w:rPr>
        <w:t>_2010.pdf</w:t>
      </w:r>
      <w:r w:rsidRPr="00080BB0">
        <w:fldChar w:fldCharType="end"/>
      </w:r>
      <w:r w:rsidRPr="00080BB0">
        <w:t xml:space="preserve"> [Accessed: 27</w:t>
      </w:r>
      <w:r w:rsidRPr="00080BB0">
        <w:rPr>
          <w:vertAlign w:val="superscript"/>
        </w:rPr>
        <w:t>th</w:t>
      </w:r>
      <w:r w:rsidRPr="00080BB0">
        <w:t xml:space="preserve"> March 2020].</w:t>
      </w:r>
    </w:p>
    <w:p w:rsidR="001947AB" w:rsidRPr="00080BB0" w:rsidRDefault="001947AB" w:rsidP="001947AB"/>
    <w:p w:rsidR="001947AB" w:rsidRPr="00080BB0" w:rsidRDefault="001947AB" w:rsidP="001947AB">
      <w:pPr>
        <w:rPr>
          <w:rStyle w:val="Hyperlink"/>
          <w:color w:val="000000" w:themeColor="text1"/>
        </w:rPr>
      </w:pPr>
      <w:r w:rsidRPr="00080BB0">
        <w:t xml:space="preserve"> Estyn. (2011) ‘Outdoor learning’ </w:t>
      </w:r>
      <w:hyperlink r:id="rId14" w:history="1">
        <w:r w:rsidRPr="00080BB0">
          <w:rPr>
            <w:rStyle w:val="Hyperlink"/>
          </w:rPr>
          <w:t>https://www.estyn.gov.wales/sites/www.estyn.gov.wales/files/documents/Outdoor%20learning%3A%20%20an%20evaluation%20of%20learning%20in%20the%20outdoors%20for%20ch</w:t>
        </w:r>
        <w:r w:rsidRPr="00080BB0">
          <w:rPr>
            <w:rStyle w:val="Hyperlink"/>
          </w:rPr>
          <w:t>i</w:t>
        </w:r>
        <w:r w:rsidRPr="00080BB0">
          <w:rPr>
            <w:rStyle w:val="Hyperlink"/>
          </w:rPr>
          <w:t>ldren%20under%20five%20in%20the%20Foundation%20Phase%20-%20September%202011.pdf</w:t>
        </w:r>
      </w:hyperlink>
      <w:r w:rsidRPr="00080BB0">
        <w:t xml:space="preserve"> </w:t>
      </w:r>
      <w:r w:rsidRPr="00080BB0">
        <w:rPr>
          <w:rStyle w:val="Hyperlink"/>
          <w:color w:val="000000" w:themeColor="text1"/>
          <w:u w:val="none"/>
        </w:rPr>
        <w:t>[Accessed 2</w:t>
      </w:r>
      <w:r w:rsidRPr="00080BB0">
        <w:rPr>
          <w:rStyle w:val="Hyperlink"/>
          <w:color w:val="000000" w:themeColor="text1"/>
        </w:rPr>
        <w:t>6</w:t>
      </w:r>
      <w:r w:rsidRPr="00080BB0">
        <w:rPr>
          <w:rStyle w:val="Hyperlink"/>
          <w:color w:val="000000" w:themeColor="text1"/>
          <w:u w:val="none"/>
          <w:vertAlign w:val="superscript"/>
        </w:rPr>
        <w:t>th</w:t>
      </w:r>
      <w:r w:rsidRPr="00080BB0">
        <w:rPr>
          <w:rStyle w:val="Hyperlink"/>
          <w:color w:val="000000" w:themeColor="text1"/>
          <w:u w:val="none"/>
        </w:rPr>
        <w:t xml:space="preserve"> March 2020].</w:t>
      </w:r>
    </w:p>
    <w:p w:rsidR="001947AB" w:rsidRPr="00080BB0" w:rsidRDefault="001947AB" w:rsidP="001947AB"/>
    <w:p w:rsidR="001947AB" w:rsidRPr="00080BB0" w:rsidRDefault="001947AB" w:rsidP="001947AB">
      <w:r w:rsidRPr="00080BB0">
        <w:t>Estyn. (2016) ‘Planning for good quality outdoor learning’</w:t>
      </w:r>
      <w:r w:rsidRPr="00080BB0">
        <w:t xml:space="preserve"> </w:t>
      </w:r>
      <w:hyperlink r:id="rId15" w:history="1">
        <w:r w:rsidRPr="00080BB0">
          <w:rPr>
            <w:rStyle w:val="Hyperlink"/>
          </w:rPr>
          <w:t>https://www.estyn.gov.wales/effec</w:t>
        </w:r>
        <w:r w:rsidRPr="00080BB0">
          <w:rPr>
            <w:rStyle w:val="Hyperlink"/>
          </w:rPr>
          <w:t>t</w:t>
        </w:r>
        <w:r w:rsidRPr="00080BB0">
          <w:rPr>
            <w:rStyle w:val="Hyperlink"/>
          </w:rPr>
          <w:t>ive-practice/planning-good-quality-outdoor-learning</w:t>
        </w:r>
      </w:hyperlink>
      <w:r w:rsidRPr="00080BB0">
        <w:t xml:space="preserve"> </w:t>
      </w:r>
      <w:r w:rsidRPr="00080BB0">
        <w:rPr>
          <w:rStyle w:val="Hyperlink"/>
          <w:color w:val="000000" w:themeColor="text1"/>
          <w:u w:val="none"/>
        </w:rPr>
        <w:t>[Accessed 2</w:t>
      </w:r>
      <w:r w:rsidRPr="00080BB0">
        <w:rPr>
          <w:rStyle w:val="Hyperlink"/>
          <w:color w:val="000000" w:themeColor="text1"/>
        </w:rPr>
        <w:t>6</w:t>
      </w:r>
      <w:r w:rsidRPr="00080BB0">
        <w:rPr>
          <w:rStyle w:val="Hyperlink"/>
          <w:color w:val="000000" w:themeColor="text1"/>
          <w:u w:val="none"/>
          <w:vertAlign w:val="superscript"/>
        </w:rPr>
        <w:t>th</w:t>
      </w:r>
      <w:r w:rsidRPr="00080BB0">
        <w:rPr>
          <w:rStyle w:val="Hyperlink"/>
          <w:color w:val="000000" w:themeColor="text1"/>
          <w:u w:val="none"/>
        </w:rPr>
        <w:t xml:space="preserve"> March 2020].</w:t>
      </w:r>
    </w:p>
    <w:p w:rsidR="001947AB" w:rsidRPr="00080BB0" w:rsidRDefault="001947AB" w:rsidP="001947AB">
      <w:pPr>
        <w:pStyle w:val="NormalWeb"/>
        <w:rPr>
          <w:rFonts w:asciiTheme="minorHAnsi" w:hAnsiTheme="minorHAnsi"/>
          <w:color w:val="0563C1" w:themeColor="hyperlink"/>
          <w:u w:val="single"/>
        </w:rPr>
      </w:pPr>
      <w:r w:rsidRPr="00080BB0">
        <w:rPr>
          <w:rFonts w:asciiTheme="minorHAnsi" w:hAnsiTheme="minorHAnsi"/>
        </w:rPr>
        <w:lastRenderedPageBreak/>
        <w:t>Estyn. (2017) ‘</w:t>
      </w:r>
      <w:r w:rsidRPr="00080BB0">
        <w:rPr>
          <w:rFonts w:asciiTheme="minorHAnsi" w:hAnsiTheme="minorHAnsi" w:cs="Arial"/>
          <w:color w:val="000000" w:themeColor="text1"/>
        </w:rPr>
        <w:t>The Annual Report of Her Majesty's Chief Inspector of Education and Training in Wales</w:t>
      </w:r>
      <w:r w:rsidRPr="00080BB0">
        <w:rPr>
          <w:rFonts w:asciiTheme="minorHAnsi" w:hAnsiTheme="minorHAnsi"/>
          <w:color w:val="000000" w:themeColor="text1"/>
        </w:rPr>
        <w:t>’</w:t>
      </w:r>
      <w:r w:rsidRPr="00080BB0">
        <w:rPr>
          <w:rFonts w:asciiTheme="minorHAnsi" w:hAnsiTheme="minorHAnsi"/>
        </w:rPr>
        <w:fldChar w:fldCharType="begin"/>
      </w:r>
      <w:r w:rsidRPr="00080BB0">
        <w:rPr>
          <w:rFonts w:asciiTheme="minorHAnsi" w:hAnsiTheme="minorHAnsi"/>
        </w:rPr>
        <w:instrText xml:space="preserve"> HYPERLINK "https://www.assembly.wales/laid%20documents/gen-ld11387/gen-ld11387-e.pdf" </w:instrText>
      </w:r>
      <w:r w:rsidRPr="00080BB0">
        <w:rPr>
          <w:rFonts w:asciiTheme="minorHAnsi" w:hAnsiTheme="minorHAnsi"/>
        </w:rPr>
        <w:fldChar w:fldCharType="separate"/>
      </w:r>
      <w:r w:rsidRPr="00080BB0">
        <w:rPr>
          <w:rStyle w:val="Hyperlink"/>
          <w:rFonts w:asciiTheme="minorHAnsi" w:hAnsiTheme="minorHAnsi"/>
        </w:rPr>
        <w:t>https://www.asse</w:t>
      </w:r>
      <w:r w:rsidRPr="00080BB0">
        <w:rPr>
          <w:rStyle w:val="Hyperlink"/>
          <w:rFonts w:asciiTheme="minorHAnsi" w:hAnsiTheme="minorHAnsi"/>
        </w:rPr>
        <w:t>m</w:t>
      </w:r>
      <w:r w:rsidRPr="00080BB0">
        <w:rPr>
          <w:rStyle w:val="Hyperlink"/>
          <w:rFonts w:asciiTheme="minorHAnsi" w:hAnsiTheme="minorHAnsi"/>
        </w:rPr>
        <w:t>bly.wales/laid%20documents/gen-ld11387/gen-ld11387-e.pdf</w:t>
      </w:r>
      <w:r w:rsidRPr="00080BB0">
        <w:rPr>
          <w:rFonts w:asciiTheme="minorHAnsi" w:hAnsiTheme="minorHAnsi"/>
        </w:rPr>
        <w:fldChar w:fldCharType="end"/>
      </w:r>
      <w:r w:rsidRPr="00080BB0">
        <w:rPr>
          <w:rStyle w:val="Hyperlink"/>
          <w:rFonts w:asciiTheme="minorHAnsi" w:hAnsiTheme="minorHAnsi"/>
        </w:rPr>
        <w:t xml:space="preserve">   </w:t>
      </w:r>
      <w:r w:rsidRPr="00080BB0">
        <w:rPr>
          <w:rFonts w:asciiTheme="minorHAnsi" w:hAnsiTheme="minorHAnsi"/>
          <w:color w:val="000000" w:themeColor="text1"/>
        </w:rPr>
        <w:t>[Accessed: 25</w:t>
      </w:r>
      <w:r w:rsidRPr="00080BB0">
        <w:rPr>
          <w:rFonts w:asciiTheme="minorHAnsi" w:hAnsiTheme="minorHAnsi"/>
          <w:color w:val="000000" w:themeColor="text1"/>
          <w:vertAlign w:val="superscript"/>
        </w:rPr>
        <w:t>th</w:t>
      </w:r>
      <w:r w:rsidRPr="00080BB0">
        <w:rPr>
          <w:rFonts w:asciiTheme="minorHAnsi" w:hAnsiTheme="minorHAnsi"/>
          <w:color w:val="000000" w:themeColor="text1"/>
        </w:rPr>
        <w:t xml:space="preserve"> March 2020]. </w:t>
      </w:r>
    </w:p>
    <w:p w:rsidR="001947AB" w:rsidRPr="00080BB0" w:rsidRDefault="001947AB" w:rsidP="001947AB">
      <w:pPr>
        <w:rPr>
          <w:color w:val="0563C1" w:themeColor="hyperlink"/>
          <w:u w:val="single"/>
        </w:rPr>
      </w:pPr>
      <w:proofErr w:type="spellStart"/>
      <w:r w:rsidRPr="009834E9">
        <w:rPr>
          <w:rFonts w:eastAsia="Times New Roman" w:cs="Times New Roman"/>
          <w:lang w:eastAsia="en-GB"/>
        </w:rPr>
        <w:t>Grindheim</w:t>
      </w:r>
      <w:proofErr w:type="spellEnd"/>
      <w:r w:rsidRPr="00080BB0">
        <w:rPr>
          <w:rFonts w:eastAsia="Times New Roman" w:cs="Times New Roman"/>
          <w:lang w:eastAsia="en-GB"/>
        </w:rPr>
        <w:t>, L.</w:t>
      </w:r>
      <w:r w:rsidRPr="009834E9">
        <w:rPr>
          <w:rFonts w:eastAsia="Times New Roman" w:cs="Times New Roman"/>
          <w:lang w:eastAsia="en-GB"/>
        </w:rPr>
        <w:t xml:space="preserve"> (2017) </w:t>
      </w:r>
      <w:r w:rsidRPr="00080BB0">
        <w:rPr>
          <w:rFonts w:eastAsia="Times New Roman" w:cs="Times New Roman"/>
          <w:lang w:eastAsia="en-GB"/>
        </w:rPr>
        <w:t>‘</w:t>
      </w:r>
      <w:r w:rsidRPr="009834E9">
        <w:rPr>
          <w:rFonts w:eastAsia="Times New Roman" w:cs="Times New Roman"/>
          <w:lang w:eastAsia="en-GB"/>
        </w:rPr>
        <w:t>Children as playing citizens</w:t>
      </w:r>
      <w:r w:rsidRPr="00080BB0">
        <w:rPr>
          <w:rFonts w:eastAsia="Times New Roman" w:cs="Times New Roman"/>
          <w:lang w:eastAsia="en-GB"/>
        </w:rPr>
        <w:t>’  [On-line] Available at:</w:t>
      </w:r>
      <w:r w:rsidRPr="00080BB0">
        <w:rPr>
          <w:rFonts w:eastAsia="Times New Roman" w:cs="Times New Roman"/>
          <w:lang w:eastAsia="en-GB"/>
        </w:rPr>
        <w:t xml:space="preserve"> </w:t>
      </w:r>
      <w:hyperlink r:id="rId16" w:history="1">
        <w:r w:rsidRPr="00080BB0">
          <w:rPr>
            <w:rStyle w:val="Hyperlink"/>
          </w:rPr>
          <w:t>https://moodle.uw</w:t>
        </w:r>
        <w:r w:rsidRPr="00080BB0">
          <w:rPr>
            <w:rStyle w:val="Hyperlink"/>
          </w:rPr>
          <w:t>t</w:t>
        </w:r>
        <w:r w:rsidRPr="00080BB0">
          <w:rPr>
            <w:rStyle w:val="Hyperlink"/>
          </w:rPr>
          <w:t>sd.ac.</w:t>
        </w:r>
        <w:r w:rsidRPr="00080BB0">
          <w:rPr>
            <w:rStyle w:val="Hyperlink"/>
          </w:rPr>
          <w:t>u</w:t>
        </w:r>
        <w:r w:rsidRPr="00080BB0">
          <w:rPr>
            <w:rStyle w:val="Hyperlink"/>
          </w:rPr>
          <w:t>k/pluginfile.php/353446/mod_folder/content/0/Children%20as%20playing%20citizens.pdf?forcedownload=1</w:t>
        </w:r>
      </w:hyperlink>
      <w:r w:rsidRPr="00080BB0">
        <w:rPr>
          <w:rStyle w:val="Hyperlink"/>
        </w:rPr>
        <w:t xml:space="preserve"> </w:t>
      </w:r>
      <w:r w:rsidRPr="00080BB0">
        <w:rPr>
          <w:rStyle w:val="Hyperlink"/>
          <w:color w:val="000000" w:themeColor="text1"/>
          <w:u w:val="none"/>
        </w:rPr>
        <w:t>[Accessed: 17</w:t>
      </w:r>
      <w:r w:rsidRPr="00080BB0">
        <w:rPr>
          <w:rStyle w:val="Hyperlink"/>
          <w:color w:val="000000" w:themeColor="text1"/>
          <w:u w:val="none"/>
          <w:vertAlign w:val="superscript"/>
        </w:rPr>
        <w:t>th</w:t>
      </w:r>
      <w:r w:rsidRPr="00080BB0">
        <w:rPr>
          <w:rStyle w:val="Hyperlink"/>
          <w:color w:val="000000" w:themeColor="text1"/>
          <w:u w:val="none"/>
        </w:rPr>
        <w:t xml:space="preserve"> March 2020].</w:t>
      </w:r>
      <w:r w:rsidRPr="00080BB0">
        <w:rPr>
          <w:rStyle w:val="Hyperlink"/>
          <w:color w:val="000000" w:themeColor="text1"/>
        </w:rPr>
        <w:t xml:space="preserve"> </w:t>
      </w:r>
    </w:p>
    <w:p w:rsidR="001947AB" w:rsidRPr="00080BB0" w:rsidRDefault="001947AB" w:rsidP="001947AB">
      <w:pPr>
        <w:pStyle w:val="NormalWeb"/>
        <w:rPr>
          <w:rStyle w:val="Hyperlink"/>
          <w:rFonts w:asciiTheme="minorHAnsi" w:hAnsiTheme="minorHAnsi"/>
          <w:color w:val="211E1E"/>
          <w:u w:val="none"/>
        </w:rPr>
      </w:pPr>
      <w:r w:rsidRPr="00080BB0">
        <w:rPr>
          <w:rFonts w:asciiTheme="minorHAnsi" w:hAnsiTheme="minorHAnsi"/>
          <w:color w:val="211E1E"/>
        </w:rPr>
        <w:t>Hirsh-</w:t>
      </w:r>
      <w:proofErr w:type="spellStart"/>
      <w:r w:rsidRPr="00080BB0">
        <w:rPr>
          <w:rFonts w:asciiTheme="minorHAnsi" w:hAnsiTheme="minorHAnsi"/>
          <w:color w:val="211E1E"/>
        </w:rPr>
        <w:t>Pasek</w:t>
      </w:r>
      <w:proofErr w:type="spellEnd"/>
      <w:r w:rsidRPr="00080BB0">
        <w:rPr>
          <w:rFonts w:asciiTheme="minorHAnsi" w:hAnsiTheme="minorHAnsi"/>
          <w:color w:val="211E1E"/>
        </w:rPr>
        <w:t xml:space="preserve">, K., R. M. </w:t>
      </w:r>
      <w:proofErr w:type="spellStart"/>
      <w:r w:rsidRPr="00080BB0">
        <w:rPr>
          <w:rFonts w:asciiTheme="minorHAnsi" w:hAnsiTheme="minorHAnsi"/>
          <w:color w:val="211E1E"/>
        </w:rPr>
        <w:t>Golinkoff</w:t>
      </w:r>
      <w:proofErr w:type="spellEnd"/>
      <w:r w:rsidRPr="00080BB0">
        <w:rPr>
          <w:rFonts w:asciiTheme="minorHAnsi" w:hAnsiTheme="minorHAnsi"/>
          <w:color w:val="211E1E"/>
        </w:rPr>
        <w:t xml:space="preserve">, L. E. Berk, and D. G. Singer. 2009. A Mandate for Playful Learning in Preschool. New York: Oxford University Press. </w:t>
      </w:r>
    </w:p>
    <w:p w:rsidR="001947AB" w:rsidRPr="00080BB0" w:rsidRDefault="001947AB" w:rsidP="001947AB">
      <w:pPr>
        <w:rPr>
          <w:rStyle w:val="Hyperlink"/>
          <w:color w:val="000000" w:themeColor="text1"/>
        </w:rPr>
      </w:pPr>
      <w:r w:rsidRPr="00080BB0">
        <w:t xml:space="preserve">Lancashire county Council. (2011) ‘Assessment for learning in the Early Years Foundation stage’ </w:t>
      </w:r>
      <w:hyperlink r:id="rId17" w:history="1">
        <w:r w:rsidRPr="00080BB0">
          <w:rPr>
            <w:rStyle w:val="Hyperlink"/>
          </w:rPr>
          <w:t>http://www.lancsngfl.ac.uk/curriculum/assessment/download/file/AfL%20in%20EYFS%20Project2</w:t>
        </w:r>
        <w:r w:rsidRPr="00080BB0">
          <w:rPr>
            <w:rStyle w:val="Hyperlink"/>
          </w:rPr>
          <w:t>1</w:t>
        </w:r>
        <w:r w:rsidRPr="00080BB0">
          <w:rPr>
            <w:rStyle w:val="Hyperlink"/>
          </w:rPr>
          <w:t>.pdf</w:t>
        </w:r>
      </w:hyperlink>
      <w:r w:rsidRPr="00080BB0">
        <w:rPr>
          <w:rStyle w:val="Hyperlink"/>
        </w:rPr>
        <w:t xml:space="preserve">  </w:t>
      </w:r>
      <w:r w:rsidRPr="00080BB0">
        <w:rPr>
          <w:rStyle w:val="Hyperlink"/>
          <w:color w:val="000000" w:themeColor="text1"/>
          <w:u w:val="none"/>
        </w:rPr>
        <w:t>[Accessed 24</w:t>
      </w:r>
      <w:r w:rsidRPr="00080BB0">
        <w:rPr>
          <w:rStyle w:val="Hyperlink"/>
          <w:color w:val="000000" w:themeColor="text1"/>
          <w:u w:val="none"/>
          <w:vertAlign w:val="superscript"/>
        </w:rPr>
        <w:t>th</w:t>
      </w:r>
      <w:r w:rsidRPr="00080BB0">
        <w:rPr>
          <w:rStyle w:val="Hyperlink"/>
          <w:color w:val="000000" w:themeColor="text1"/>
          <w:u w:val="none"/>
        </w:rPr>
        <w:t xml:space="preserve"> March 2020].</w:t>
      </w:r>
      <w:r w:rsidRPr="00080BB0">
        <w:rPr>
          <w:rStyle w:val="Hyperlink"/>
          <w:color w:val="000000" w:themeColor="text1"/>
        </w:rPr>
        <w:t xml:space="preserve"> </w:t>
      </w:r>
    </w:p>
    <w:p w:rsidR="001947AB" w:rsidRPr="00080BB0" w:rsidRDefault="001947AB" w:rsidP="001947AB">
      <w:pPr>
        <w:rPr>
          <w:color w:val="0563C1" w:themeColor="hyperlink"/>
          <w:u w:val="single"/>
        </w:rPr>
      </w:pPr>
    </w:p>
    <w:p w:rsidR="001947AB" w:rsidRPr="00080BB0" w:rsidRDefault="001947AB" w:rsidP="001947AB">
      <w:proofErr w:type="spellStart"/>
      <w:r w:rsidRPr="00080BB0">
        <w:t>Martlew</w:t>
      </w:r>
      <w:proofErr w:type="spellEnd"/>
      <w:r w:rsidRPr="00080BB0">
        <w:t>, J., and Stephen, C., and Ellis, J. (no date)</w:t>
      </w:r>
      <w:r w:rsidRPr="00080BB0">
        <w:rPr>
          <w:bCs/>
        </w:rPr>
        <w:t xml:space="preserve"> ‘</w:t>
      </w:r>
      <w:r w:rsidRPr="00080BB0">
        <w:rPr>
          <w:bCs/>
          <w:iCs/>
        </w:rPr>
        <w:t xml:space="preserve">Play in the primary school classroom?  – The experience of teachers supporting children’s learning through a new pedagogy’  [On-line] Available at: </w:t>
      </w:r>
      <w:hyperlink r:id="rId18" w:history="1">
        <w:r w:rsidRPr="00080BB0">
          <w:rPr>
            <w:rStyle w:val="Hyperlink"/>
          </w:rPr>
          <w:t>https://www.google.com/url?sa=t&amp;rct=j&amp;q=&amp;esrc=s&amp;source=web&amp;cd=13&amp;ved=2ahUKEwj71dXi4MToAhUDm1wKHdMzD1EQFjAMegQIBBAB&amp;url=https%3A%2F%2Fpureportal.strath.ac.uk%2Ffiles%2F20030866%2FPlay_in_the</w:t>
        </w:r>
        <w:r w:rsidRPr="00080BB0">
          <w:rPr>
            <w:rStyle w:val="Hyperlink"/>
          </w:rPr>
          <w:t>_</w:t>
        </w:r>
        <w:r w:rsidRPr="00080BB0">
          <w:rPr>
            <w:rStyle w:val="Hyperlink"/>
          </w:rPr>
          <w:t>p</w:t>
        </w:r>
        <w:r w:rsidRPr="00080BB0">
          <w:rPr>
            <w:rStyle w:val="Hyperlink"/>
          </w:rPr>
          <w:t>r</w:t>
        </w:r>
        <w:r w:rsidRPr="00080BB0">
          <w:rPr>
            <w:rStyle w:val="Hyperlink"/>
          </w:rPr>
          <w:t>imary_school_classroom_The_experience_of_teachers_supporting_children_s_learning_through_a_new_pedagogy..docm&amp;usg=AOvVaw1yEtpynjCNa7gm6S4VycqN</w:t>
        </w:r>
      </w:hyperlink>
      <w:r w:rsidRPr="00080BB0">
        <w:t xml:space="preserve"> [Accessed: 20</w:t>
      </w:r>
      <w:r w:rsidRPr="00080BB0">
        <w:rPr>
          <w:vertAlign w:val="superscript"/>
        </w:rPr>
        <w:t>th</w:t>
      </w:r>
      <w:r w:rsidRPr="00080BB0">
        <w:t xml:space="preserve"> March 2020]. </w:t>
      </w:r>
    </w:p>
    <w:p w:rsidR="001947AB" w:rsidRPr="00080BB0" w:rsidRDefault="001947AB" w:rsidP="001947AB">
      <w:pPr>
        <w:pStyle w:val="NormalWeb"/>
        <w:rPr>
          <w:rFonts w:asciiTheme="minorHAnsi" w:hAnsiTheme="minorHAnsi"/>
        </w:rPr>
      </w:pPr>
      <w:r w:rsidRPr="00080BB0">
        <w:rPr>
          <w:rFonts w:asciiTheme="minorHAnsi" w:hAnsiTheme="minorHAnsi"/>
        </w:rPr>
        <w:t xml:space="preserve">Maynard, T. Et al. (2013). </w:t>
      </w:r>
      <w:r w:rsidRPr="00080BB0">
        <w:rPr>
          <w:rFonts w:asciiTheme="minorHAnsi" w:hAnsiTheme="minorHAnsi"/>
          <w:i/>
          <w:iCs/>
        </w:rPr>
        <w:t xml:space="preserve">Evaluating the Foundation Phase: Policy Logic Model and Programme Theory, Social Research: </w:t>
      </w:r>
      <w:r w:rsidRPr="00080BB0">
        <w:rPr>
          <w:rFonts w:asciiTheme="minorHAnsi" w:hAnsiTheme="minorHAnsi"/>
        </w:rPr>
        <w:t xml:space="preserve">No. 37/2012. Cardiff: Welsh Government. </w:t>
      </w:r>
    </w:p>
    <w:p w:rsidR="001947AB" w:rsidRPr="00080BB0" w:rsidRDefault="001947AB" w:rsidP="001947AB">
      <w:pPr>
        <w:rPr>
          <w:color w:val="000000" w:themeColor="text1"/>
        </w:rPr>
      </w:pPr>
      <w:r w:rsidRPr="00080BB0">
        <w:t>Maynard, T., and Morgan, A., and Waters, J. (2010) ‘The teaching and learning research programme in Wales: The foundation phase’</w:t>
      </w:r>
      <w:r w:rsidRPr="00080BB0">
        <w:t xml:space="preserve"> </w:t>
      </w:r>
      <w:hyperlink r:id="rId19" w:history="1">
        <w:r w:rsidRPr="00080BB0">
          <w:rPr>
            <w:rStyle w:val="Hyperlink"/>
          </w:rPr>
          <w:t>https://dera.ioe.ac.uk/1866/1/10120</w:t>
        </w:r>
        <w:r w:rsidRPr="00080BB0">
          <w:rPr>
            <w:rStyle w:val="Hyperlink"/>
          </w:rPr>
          <w:t>2</w:t>
        </w:r>
        <w:r w:rsidRPr="00080BB0">
          <w:rPr>
            <w:rStyle w:val="Hyperlink"/>
          </w:rPr>
          <w:t>foundationrep</w:t>
        </w:r>
        <w:r w:rsidRPr="00080BB0">
          <w:rPr>
            <w:rStyle w:val="Hyperlink"/>
          </w:rPr>
          <w:t>o</w:t>
        </w:r>
        <w:r w:rsidRPr="00080BB0">
          <w:rPr>
            <w:rStyle w:val="Hyperlink"/>
          </w:rPr>
          <w:t>rten.pdf</w:t>
        </w:r>
      </w:hyperlink>
      <w:r w:rsidRPr="00080BB0">
        <w:t xml:space="preserve"> </w:t>
      </w:r>
      <w:r w:rsidRPr="00080BB0">
        <w:rPr>
          <w:color w:val="000000" w:themeColor="text1"/>
        </w:rPr>
        <w:t>[Accessed: 20</w:t>
      </w:r>
      <w:r w:rsidRPr="00080BB0">
        <w:rPr>
          <w:color w:val="000000" w:themeColor="text1"/>
          <w:vertAlign w:val="superscript"/>
        </w:rPr>
        <w:t>th</w:t>
      </w:r>
      <w:r w:rsidRPr="00080BB0">
        <w:rPr>
          <w:color w:val="000000" w:themeColor="text1"/>
        </w:rPr>
        <w:t xml:space="preserve"> March 2020].</w:t>
      </w:r>
    </w:p>
    <w:p w:rsidR="001947AB" w:rsidRPr="00080BB0" w:rsidRDefault="001947AB" w:rsidP="001947AB">
      <w:pPr>
        <w:rPr>
          <w:color w:val="000000" w:themeColor="text1"/>
        </w:rPr>
      </w:pPr>
    </w:p>
    <w:p w:rsidR="001947AB" w:rsidRPr="00080BB0" w:rsidRDefault="001947AB" w:rsidP="001947AB">
      <w:pPr>
        <w:rPr>
          <w:rFonts w:eastAsia="Times New Roman" w:cs="Times New Roman"/>
          <w:color w:val="000000" w:themeColor="text1"/>
          <w:lang w:eastAsia="en-GB"/>
        </w:rPr>
      </w:pPr>
      <w:r w:rsidRPr="00080BB0">
        <w:t xml:space="preserve">NEL. (2019) ‘Teachers as facilitators of learning’ </w:t>
      </w:r>
      <w:hyperlink r:id="rId20" w:history="1">
        <w:r w:rsidRPr="00080BB0">
          <w:rPr>
            <w:rStyle w:val="Hyperlink"/>
          </w:rPr>
          <w:t>https://www.nel.sg/teaching</w:t>
        </w:r>
        <w:r w:rsidRPr="00080BB0">
          <w:rPr>
            <w:rStyle w:val="Hyperlink"/>
          </w:rPr>
          <w:t>-</w:t>
        </w:r>
        <w:r w:rsidRPr="00080BB0">
          <w:rPr>
            <w:rStyle w:val="Hyperlink"/>
          </w:rPr>
          <w:t>and-learning/iteach-principles/teachers-as-facilitators-of-learning</w:t>
        </w:r>
      </w:hyperlink>
      <w:r w:rsidRPr="00080BB0">
        <w:rPr>
          <w:rStyle w:val="Hyperlink"/>
        </w:rPr>
        <w:t xml:space="preserve"> </w:t>
      </w:r>
      <w:r w:rsidRPr="00080BB0">
        <w:rPr>
          <w:rFonts w:eastAsia="Times New Roman" w:cs="Times New Roman"/>
          <w:color w:val="000000" w:themeColor="text1"/>
          <w:lang w:eastAsia="en-GB"/>
        </w:rPr>
        <w:t>[Accessed: 27</w:t>
      </w:r>
      <w:r w:rsidRPr="00080BB0">
        <w:rPr>
          <w:rFonts w:eastAsia="Times New Roman" w:cs="Times New Roman"/>
          <w:color w:val="000000" w:themeColor="text1"/>
          <w:vertAlign w:val="superscript"/>
          <w:lang w:eastAsia="en-GB"/>
        </w:rPr>
        <w:t>th</w:t>
      </w:r>
      <w:r w:rsidRPr="00080BB0">
        <w:rPr>
          <w:rFonts w:eastAsia="Times New Roman" w:cs="Times New Roman"/>
          <w:color w:val="000000" w:themeColor="text1"/>
          <w:lang w:eastAsia="en-GB"/>
        </w:rPr>
        <w:t xml:space="preserve"> March 2020].</w:t>
      </w:r>
    </w:p>
    <w:p w:rsidR="001947AB" w:rsidRPr="00080BB0" w:rsidRDefault="001947AB" w:rsidP="001947AB"/>
    <w:p w:rsidR="001947AB" w:rsidRPr="00080BB0" w:rsidRDefault="001947AB" w:rsidP="001947AB">
      <w:pPr>
        <w:rPr>
          <w:rStyle w:val="Hyperlink"/>
          <w:color w:val="000000" w:themeColor="text1"/>
        </w:rPr>
      </w:pPr>
      <w:r w:rsidRPr="00080BB0">
        <w:t>New Zealand Government. (no date) ‘</w:t>
      </w:r>
      <w:proofErr w:type="spellStart"/>
      <w:r w:rsidRPr="00080BB0">
        <w:t>Te</w:t>
      </w:r>
      <w:proofErr w:type="spellEnd"/>
      <w:r w:rsidRPr="00080BB0">
        <w:t xml:space="preserve"> </w:t>
      </w:r>
      <w:proofErr w:type="spellStart"/>
      <w:r w:rsidRPr="00080BB0">
        <w:t>Whariki</w:t>
      </w:r>
      <w:proofErr w:type="spellEnd"/>
      <w:r w:rsidRPr="00080BB0">
        <w:t xml:space="preserve"> – online’ </w:t>
      </w:r>
      <w:hyperlink r:id="rId21" w:history="1">
        <w:r w:rsidRPr="00080BB0">
          <w:rPr>
            <w:rStyle w:val="Hyperlink"/>
          </w:rPr>
          <w:t>http</w:t>
        </w:r>
        <w:r w:rsidRPr="00080BB0">
          <w:rPr>
            <w:rStyle w:val="Hyperlink"/>
          </w:rPr>
          <w:t>s</w:t>
        </w:r>
        <w:r w:rsidRPr="00080BB0">
          <w:rPr>
            <w:rStyle w:val="Hyperlink"/>
          </w:rPr>
          <w:t>://tewhariki.tki.org.nz/en/assessment-for-learning/</w:t>
        </w:r>
      </w:hyperlink>
      <w:r w:rsidRPr="00080BB0">
        <w:rPr>
          <w:rStyle w:val="Hyperlink"/>
        </w:rPr>
        <w:t xml:space="preserve">    </w:t>
      </w:r>
      <w:r w:rsidRPr="00080BB0">
        <w:rPr>
          <w:rStyle w:val="Hyperlink"/>
          <w:color w:val="000000" w:themeColor="text1"/>
          <w:u w:val="none"/>
        </w:rPr>
        <w:t>[Accessed 24</w:t>
      </w:r>
      <w:r w:rsidRPr="00080BB0">
        <w:rPr>
          <w:rStyle w:val="Hyperlink"/>
          <w:color w:val="000000" w:themeColor="text1"/>
          <w:u w:val="none"/>
          <w:vertAlign w:val="superscript"/>
        </w:rPr>
        <w:t>th</w:t>
      </w:r>
      <w:r w:rsidRPr="00080BB0">
        <w:rPr>
          <w:rStyle w:val="Hyperlink"/>
          <w:color w:val="000000" w:themeColor="text1"/>
          <w:u w:val="none"/>
        </w:rPr>
        <w:t xml:space="preserve"> March 2020].</w:t>
      </w:r>
    </w:p>
    <w:p w:rsidR="001947AB" w:rsidRPr="00080BB0" w:rsidRDefault="001947AB" w:rsidP="001947AB">
      <w:pPr>
        <w:rPr>
          <w:color w:val="0563C1" w:themeColor="hyperlink"/>
          <w:u w:val="single"/>
        </w:rPr>
      </w:pPr>
    </w:p>
    <w:p w:rsidR="001947AB" w:rsidRPr="00080BB0" w:rsidRDefault="001947AB" w:rsidP="001947AB">
      <w:r w:rsidRPr="00080BB0">
        <w:t xml:space="preserve">OECD. (2017) ‘The Welsh Education Reform Journey’ </w:t>
      </w:r>
    </w:p>
    <w:p w:rsidR="001947AB" w:rsidRPr="00080BB0" w:rsidRDefault="001947AB" w:rsidP="001947AB"/>
    <w:p w:rsidR="001947AB" w:rsidRPr="00080BB0" w:rsidRDefault="001947AB" w:rsidP="001947AB">
      <w:r w:rsidRPr="00080BB0">
        <w:t xml:space="preserve">OFSTED. (2011) ‘The impact of the Early Years Foundation Stage’ </w:t>
      </w:r>
      <w:hyperlink r:id="rId22" w:history="1">
        <w:r w:rsidRPr="00080BB0">
          <w:rPr>
            <w:rStyle w:val="Hyperlink"/>
          </w:rPr>
          <w:t>http://www.oecd.o</w:t>
        </w:r>
        <w:r w:rsidRPr="00080BB0">
          <w:rPr>
            <w:rStyle w:val="Hyperlink"/>
          </w:rPr>
          <w:t>r</w:t>
        </w:r>
        <w:r w:rsidRPr="00080BB0">
          <w:rPr>
            <w:rStyle w:val="Hyperlink"/>
          </w:rPr>
          <w:t>g/e</w:t>
        </w:r>
        <w:r w:rsidRPr="00080BB0">
          <w:rPr>
            <w:rStyle w:val="Hyperlink"/>
          </w:rPr>
          <w:t>d</w:t>
        </w:r>
        <w:r w:rsidRPr="00080BB0">
          <w:rPr>
            <w:rStyle w:val="Hyperlink"/>
          </w:rPr>
          <w:t>ucation/The-Welsh-Education-Reform-Journey.pdf</w:t>
        </w:r>
      </w:hyperlink>
      <w:r w:rsidRPr="00080BB0">
        <w:rPr>
          <w:rStyle w:val="Hyperlink"/>
        </w:rPr>
        <w:t xml:space="preserve"> </w:t>
      </w:r>
      <w:r w:rsidRPr="00080BB0">
        <w:rPr>
          <w:rStyle w:val="Hyperlink"/>
          <w:color w:val="000000" w:themeColor="text1"/>
          <w:u w:val="none"/>
        </w:rPr>
        <w:t>[Accessed: 1</w:t>
      </w:r>
      <w:r w:rsidRPr="00080BB0">
        <w:rPr>
          <w:rStyle w:val="Hyperlink"/>
          <w:color w:val="000000" w:themeColor="text1"/>
        </w:rPr>
        <w:t>8</w:t>
      </w:r>
      <w:r w:rsidRPr="00080BB0">
        <w:rPr>
          <w:rStyle w:val="Hyperlink"/>
          <w:color w:val="000000" w:themeColor="text1"/>
          <w:u w:val="none"/>
          <w:vertAlign w:val="superscript"/>
        </w:rPr>
        <w:t>th</w:t>
      </w:r>
      <w:r w:rsidRPr="00080BB0">
        <w:rPr>
          <w:rStyle w:val="Hyperlink"/>
          <w:color w:val="000000" w:themeColor="text1"/>
          <w:u w:val="none"/>
        </w:rPr>
        <w:t xml:space="preserve"> March 2020].</w:t>
      </w:r>
    </w:p>
    <w:p w:rsidR="001947AB" w:rsidRPr="00080BB0" w:rsidRDefault="001947AB" w:rsidP="001947AB"/>
    <w:p w:rsidR="001947AB" w:rsidRPr="00080BB0" w:rsidRDefault="001947AB" w:rsidP="001947AB"/>
    <w:p w:rsidR="001947AB" w:rsidRPr="00080BB0" w:rsidRDefault="001947AB" w:rsidP="001947AB">
      <w:pPr>
        <w:rPr>
          <w:color w:val="0563C1" w:themeColor="hyperlink"/>
          <w:u w:val="single"/>
        </w:rPr>
      </w:pPr>
      <w:r w:rsidRPr="00080BB0">
        <w:lastRenderedPageBreak/>
        <w:t xml:space="preserve">Pathways. (2020) ‘How kids learn to play: 6 stages of play development’ </w:t>
      </w:r>
      <w:hyperlink r:id="rId23" w:history="1">
        <w:r w:rsidRPr="00080BB0">
          <w:rPr>
            <w:rStyle w:val="Hyperlink"/>
          </w:rPr>
          <w:t>https://pathways.org/kids-lea</w:t>
        </w:r>
        <w:r w:rsidRPr="00080BB0">
          <w:rPr>
            <w:rStyle w:val="Hyperlink"/>
          </w:rPr>
          <w:t>r</w:t>
        </w:r>
        <w:r w:rsidRPr="00080BB0">
          <w:rPr>
            <w:rStyle w:val="Hyperlink"/>
          </w:rPr>
          <w:t>n-play-6-stages-play-development/</w:t>
        </w:r>
      </w:hyperlink>
      <w:r w:rsidRPr="00080BB0">
        <w:rPr>
          <w:rStyle w:val="Hyperlink"/>
        </w:rPr>
        <w:t xml:space="preserve">  </w:t>
      </w:r>
      <w:r w:rsidRPr="00080BB0">
        <w:rPr>
          <w:rStyle w:val="Hyperlink"/>
          <w:color w:val="000000" w:themeColor="text1"/>
          <w:u w:val="none"/>
        </w:rPr>
        <w:t>[Accessed: 25</w:t>
      </w:r>
      <w:r w:rsidRPr="00080BB0">
        <w:rPr>
          <w:rStyle w:val="Hyperlink"/>
          <w:color w:val="000000" w:themeColor="text1"/>
          <w:u w:val="none"/>
          <w:vertAlign w:val="superscript"/>
        </w:rPr>
        <w:t>th</w:t>
      </w:r>
      <w:r w:rsidRPr="00080BB0">
        <w:rPr>
          <w:rStyle w:val="Hyperlink"/>
          <w:color w:val="000000" w:themeColor="text1"/>
          <w:u w:val="none"/>
        </w:rPr>
        <w:t xml:space="preserve"> March 2020]. </w:t>
      </w:r>
    </w:p>
    <w:p w:rsidR="001947AB" w:rsidRPr="00080BB0" w:rsidRDefault="001947AB" w:rsidP="001947AB">
      <w:pPr>
        <w:pStyle w:val="NormalWeb"/>
        <w:rPr>
          <w:rFonts w:asciiTheme="minorHAnsi" w:hAnsiTheme="minorHAnsi"/>
        </w:rPr>
      </w:pPr>
      <w:r w:rsidRPr="00080BB0">
        <w:rPr>
          <w:rFonts w:asciiTheme="minorHAnsi" w:hAnsiTheme="minorHAnsi"/>
        </w:rPr>
        <w:t xml:space="preserve">Rhys, M., Waldron, S. and Taylor, C. (2014), </w:t>
      </w:r>
      <w:r w:rsidRPr="00080BB0">
        <w:rPr>
          <w:rFonts w:asciiTheme="minorHAnsi" w:hAnsiTheme="minorHAnsi"/>
          <w:i/>
          <w:iCs/>
        </w:rPr>
        <w:t>Evaluating the Foundation Phase: Key findings on training, support and guidance, Social Research Summary:</w:t>
      </w:r>
      <w:r w:rsidRPr="00080BB0">
        <w:rPr>
          <w:rFonts w:asciiTheme="minorHAnsi" w:hAnsiTheme="minorHAnsi"/>
        </w:rPr>
        <w:t xml:space="preserve"> 54/2014. Cardiff: Welsh Government. </w:t>
      </w:r>
    </w:p>
    <w:p w:rsidR="001947AB" w:rsidRPr="00080BB0" w:rsidRDefault="001947AB" w:rsidP="001947AB">
      <w:pPr>
        <w:pStyle w:val="NormalWeb"/>
        <w:rPr>
          <w:rFonts w:asciiTheme="minorHAnsi" w:hAnsiTheme="minorHAnsi"/>
        </w:rPr>
      </w:pPr>
      <w:r w:rsidRPr="00080BB0">
        <w:rPr>
          <w:rFonts w:asciiTheme="minorHAnsi" w:hAnsiTheme="minorHAnsi"/>
        </w:rPr>
        <w:t xml:space="preserve">Siraj-Blatchford, I. Et al. (2005). </w:t>
      </w:r>
      <w:r w:rsidRPr="00080BB0">
        <w:rPr>
          <w:rFonts w:asciiTheme="minorHAnsi" w:hAnsiTheme="minorHAnsi"/>
          <w:i/>
          <w:iCs/>
        </w:rPr>
        <w:t>Monitoring And Evaluation of The Effective Implementation Of The 128 Foundation Phase (MEEIFP) Project Across Wales – Final Report of Year I Pilot.</w:t>
      </w:r>
      <w:r w:rsidRPr="00080BB0">
        <w:rPr>
          <w:rFonts w:asciiTheme="minorHAnsi" w:hAnsiTheme="minorHAnsi"/>
        </w:rPr>
        <w:t xml:space="preserve"> Cardiff: Welsh Assembly Government. </w:t>
      </w:r>
    </w:p>
    <w:p w:rsidR="001947AB" w:rsidRPr="00080BB0" w:rsidRDefault="001947AB" w:rsidP="001947AB">
      <w:pPr>
        <w:rPr>
          <w:rStyle w:val="Hyperlink"/>
        </w:rPr>
      </w:pPr>
      <w:r w:rsidRPr="00534A1E">
        <w:t>Siraj</w:t>
      </w:r>
      <w:r w:rsidRPr="00080BB0">
        <w:t>, I. (2015) ‘</w:t>
      </w:r>
      <w:r w:rsidRPr="00534A1E">
        <w:t xml:space="preserve"> </w:t>
      </w:r>
      <w:r w:rsidRPr="00080BB0">
        <w:t>Key Findings from the Independent Stocktake of the Foundation Phase and Evidence from Research’  [On-line] Available at:</w:t>
      </w:r>
      <w:r w:rsidRPr="00080BB0">
        <w:t xml:space="preserve"> </w:t>
      </w:r>
      <w:hyperlink r:id="rId24" w:history="1">
        <w:r w:rsidRPr="00080BB0">
          <w:rPr>
            <w:rStyle w:val="Hyperlink"/>
          </w:rPr>
          <w:t>https://www.google.com/url?sa=t&amp;</w:t>
        </w:r>
        <w:r w:rsidRPr="00080BB0">
          <w:rPr>
            <w:rStyle w:val="Hyperlink"/>
          </w:rPr>
          <w:t>r</w:t>
        </w:r>
        <w:r w:rsidRPr="00080BB0">
          <w:rPr>
            <w:rStyle w:val="Hyperlink"/>
          </w:rPr>
          <w:t>ct=j&amp;q=&amp;esrc=s&amp;source=web&amp;cd=17&amp;ved=2ahUKEwicsInH-</w:t>
        </w:r>
        <w:r w:rsidRPr="00080BB0">
          <w:rPr>
            <w:rStyle w:val="Hyperlink"/>
          </w:rPr>
          <w:t>r</w:t>
        </w:r>
        <w:r w:rsidRPr="00080BB0">
          <w:rPr>
            <w:rStyle w:val="Hyperlink"/>
          </w:rPr>
          <w:t>_oAhVXTBUIHSrSBuwQFjAQegQIBRAB&amp;url=http%3A%2F%2Fwww.childreninwales.org.uk%2Fwp-content%2Fuploads%2F2014%2F10%2FIram-Siraj.pdf&amp;usg=AOvVaw0NeLiA7w_RY9Dad7tcNJA1</w:t>
        </w:r>
      </w:hyperlink>
      <w:r w:rsidRPr="00080BB0">
        <w:rPr>
          <w:rStyle w:val="Hyperlink"/>
        </w:rPr>
        <w:t xml:space="preserve">   [Accessed: 18</w:t>
      </w:r>
      <w:r w:rsidRPr="00080BB0">
        <w:rPr>
          <w:rStyle w:val="Hyperlink"/>
          <w:vertAlign w:val="superscript"/>
        </w:rPr>
        <w:t>th</w:t>
      </w:r>
      <w:r w:rsidRPr="00080BB0">
        <w:rPr>
          <w:rStyle w:val="Hyperlink"/>
        </w:rPr>
        <w:t xml:space="preserve"> March 2020]. </w:t>
      </w:r>
    </w:p>
    <w:p w:rsidR="001947AB" w:rsidRPr="00080BB0" w:rsidRDefault="001947AB" w:rsidP="001947AB">
      <w:pPr>
        <w:rPr>
          <w:rStyle w:val="Hyperlink"/>
        </w:rPr>
      </w:pPr>
    </w:p>
    <w:p w:rsidR="001947AB" w:rsidRPr="00080BB0" w:rsidRDefault="001947AB" w:rsidP="001947AB">
      <w:pPr>
        <w:rPr>
          <w:rStyle w:val="Hyperlink"/>
          <w:color w:val="000000" w:themeColor="text1"/>
        </w:rPr>
      </w:pPr>
      <w:r w:rsidRPr="009834E9">
        <w:rPr>
          <w:rFonts w:eastAsia="Times New Roman" w:cs="Times New Roman"/>
          <w:lang w:eastAsia="en-GB"/>
        </w:rPr>
        <w:t>Taylor,</w:t>
      </w:r>
      <w:r w:rsidRPr="00080BB0">
        <w:rPr>
          <w:rFonts w:eastAsia="Times New Roman" w:cs="Times New Roman"/>
          <w:lang w:eastAsia="en-GB"/>
        </w:rPr>
        <w:t xml:space="preserve"> C. and </w:t>
      </w:r>
      <w:r w:rsidRPr="009834E9">
        <w:rPr>
          <w:rFonts w:eastAsia="Times New Roman" w:cs="Times New Roman"/>
          <w:lang w:eastAsia="en-GB"/>
        </w:rPr>
        <w:t>Rhys</w:t>
      </w:r>
      <w:r w:rsidRPr="00080BB0">
        <w:rPr>
          <w:rFonts w:eastAsia="Times New Roman" w:cs="Times New Roman"/>
          <w:lang w:eastAsia="en-GB"/>
        </w:rPr>
        <w:t>, M.</w:t>
      </w:r>
      <w:r w:rsidRPr="009834E9">
        <w:rPr>
          <w:rFonts w:eastAsia="Times New Roman" w:cs="Times New Roman"/>
          <w:lang w:eastAsia="en-GB"/>
        </w:rPr>
        <w:t xml:space="preserve"> and</w:t>
      </w:r>
      <w:r w:rsidRPr="00080BB0">
        <w:rPr>
          <w:rFonts w:eastAsia="Times New Roman" w:cs="Times New Roman"/>
          <w:lang w:eastAsia="en-GB"/>
        </w:rPr>
        <w:t xml:space="preserve"> </w:t>
      </w:r>
      <w:proofErr w:type="spellStart"/>
      <w:r w:rsidRPr="009834E9">
        <w:rPr>
          <w:rFonts w:eastAsia="Times New Roman" w:cs="Times New Roman"/>
          <w:lang w:eastAsia="en-GB"/>
        </w:rPr>
        <w:t>Waldro</w:t>
      </w:r>
      <w:r w:rsidRPr="00080BB0">
        <w:rPr>
          <w:rFonts w:eastAsia="Times New Roman" w:cs="Times New Roman"/>
          <w:lang w:eastAsia="en-GB"/>
        </w:rPr>
        <w:t>n,S</w:t>
      </w:r>
      <w:proofErr w:type="spellEnd"/>
      <w:r w:rsidRPr="00080BB0">
        <w:rPr>
          <w:rFonts w:eastAsia="Times New Roman" w:cs="Times New Roman"/>
          <w:lang w:eastAsia="en-GB"/>
        </w:rPr>
        <w:t>. (No date) ‘</w:t>
      </w:r>
      <w:r w:rsidRPr="00080BB0">
        <w:t xml:space="preserve">Implementing curriculum reform in Wales: The case of the Foundation Phase’ [On-line] Available at: </w:t>
      </w:r>
      <w:hyperlink r:id="rId25" w:history="1">
        <w:r w:rsidRPr="00080BB0">
          <w:rPr>
            <w:rStyle w:val="Hyperlink"/>
          </w:rPr>
          <w:t>https://repository.cardiffmet.ac.uk/bitstream/handle/10369/9695/Implementing%20curriculum%20r</w:t>
        </w:r>
        <w:r w:rsidRPr="00080BB0">
          <w:rPr>
            <w:rStyle w:val="Hyperlink"/>
          </w:rPr>
          <w:t>e</w:t>
        </w:r>
        <w:r w:rsidRPr="00080BB0">
          <w:rPr>
            <w:rStyle w:val="Hyperlink"/>
          </w:rPr>
          <w:t>form%20in%20Wa</w:t>
        </w:r>
        <w:r w:rsidRPr="00080BB0">
          <w:rPr>
            <w:rStyle w:val="Hyperlink"/>
          </w:rPr>
          <w:t>l</w:t>
        </w:r>
        <w:r w:rsidRPr="00080BB0">
          <w:rPr>
            <w:rStyle w:val="Hyperlink"/>
          </w:rPr>
          <w:t>es%20-%20the%20case%20of%20the%20Foundation%20Phase.pdf?sequence=1&amp;isAllowed=y</w:t>
        </w:r>
      </w:hyperlink>
      <w:r w:rsidRPr="00080BB0">
        <w:rPr>
          <w:rStyle w:val="Hyperlink"/>
        </w:rPr>
        <w:t xml:space="preserve">  </w:t>
      </w:r>
      <w:r w:rsidRPr="00080BB0">
        <w:rPr>
          <w:rStyle w:val="Hyperlink"/>
          <w:color w:val="000000" w:themeColor="text1"/>
          <w:u w:val="none"/>
        </w:rPr>
        <w:t>[Accessed: 17</w:t>
      </w:r>
      <w:r w:rsidRPr="00080BB0">
        <w:rPr>
          <w:rStyle w:val="Hyperlink"/>
          <w:color w:val="000000" w:themeColor="text1"/>
          <w:u w:val="none"/>
          <w:vertAlign w:val="superscript"/>
        </w:rPr>
        <w:t>th</w:t>
      </w:r>
      <w:r w:rsidRPr="00080BB0">
        <w:rPr>
          <w:rStyle w:val="Hyperlink"/>
          <w:color w:val="000000" w:themeColor="text1"/>
          <w:u w:val="none"/>
        </w:rPr>
        <w:t xml:space="preserve"> March 2020].</w:t>
      </w:r>
      <w:r w:rsidRPr="00080BB0">
        <w:rPr>
          <w:rStyle w:val="Hyperlink"/>
          <w:color w:val="000000" w:themeColor="text1"/>
        </w:rPr>
        <w:t xml:space="preserve"> </w:t>
      </w:r>
    </w:p>
    <w:p w:rsidR="001947AB" w:rsidRPr="00080BB0" w:rsidRDefault="001947AB" w:rsidP="001947AB"/>
    <w:p w:rsidR="001947AB" w:rsidRPr="00080BB0" w:rsidRDefault="001947AB" w:rsidP="001947AB">
      <w:r w:rsidRPr="00080BB0">
        <w:t xml:space="preserve">The national Strategies Early Years. (2009) ‘learning, playing and interacting’.  </w:t>
      </w:r>
    </w:p>
    <w:p w:rsidR="001947AB" w:rsidRPr="00080BB0" w:rsidRDefault="001947AB" w:rsidP="001947AB">
      <w:pPr>
        <w:rPr>
          <w:rFonts w:eastAsia="Times New Roman" w:cs="Times New Roman"/>
          <w:color w:val="000000" w:themeColor="text1"/>
          <w:lang w:eastAsia="en-GB"/>
        </w:rPr>
      </w:pPr>
      <w:hyperlink r:id="rId26" w:history="1">
        <w:r w:rsidRPr="00080BB0">
          <w:rPr>
            <w:rStyle w:val="Hyperlink"/>
          </w:rPr>
          <w:t>https://w</w:t>
        </w:r>
        <w:r w:rsidRPr="00080BB0">
          <w:rPr>
            <w:rStyle w:val="Hyperlink"/>
          </w:rPr>
          <w:t>w</w:t>
        </w:r>
        <w:r w:rsidRPr="00080BB0">
          <w:rPr>
            <w:rStyle w:val="Hyperlink"/>
          </w:rPr>
          <w:t>w.keap.org.uk/documents/LearningPlayingInteractin</w:t>
        </w:r>
        <w:r w:rsidRPr="00080BB0">
          <w:rPr>
            <w:rStyle w:val="Hyperlink"/>
          </w:rPr>
          <w:t>g</w:t>
        </w:r>
        <w:r w:rsidRPr="00080BB0">
          <w:rPr>
            <w:rStyle w:val="Hyperlink"/>
          </w:rPr>
          <w:t>.pdf</w:t>
        </w:r>
      </w:hyperlink>
      <w:r w:rsidRPr="00080BB0">
        <w:rPr>
          <w:rStyle w:val="Hyperlink"/>
        </w:rPr>
        <w:t xml:space="preserve"> </w:t>
      </w:r>
      <w:r w:rsidRPr="00080BB0">
        <w:rPr>
          <w:rFonts w:eastAsia="Times New Roman" w:cs="Times New Roman"/>
          <w:color w:val="000000" w:themeColor="text1"/>
          <w:lang w:eastAsia="en-GB"/>
        </w:rPr>
        <w:t>[Accessed: 27</w:t>
      </w:r>
      <w:r w:rsidRPr="00080BB0">
        <w:rPr>
          <w:rFonts w:eastAsia="Times New Roman" w:cs="Times New Roman"/>
          <w:color w:val="000000" w:themeColor="text1"/>
          <w:vertAlign w:val="superscript"/>
          <w:lang w:eastAsia="en-GB"/>
        </w:rPr>
        <w:t>th</w:t>
      </w:r>
      <w:r w:rsidRPr="00080BB0">
        <w:rPr>
          <w:rFonts w:eastAsia="Times New Roman" w:cs="Times New Roman"/>
          <w:color w:val="000000" w:themeColor="text1"/>
          <w:lang w:eastAsia="en-GB"/>
        </w:rPr>
        <w:t xml:space="preserve"> March 2020].</w:t>
      </w:r>
    </w:p>
    <w:p w:rsidR="001947AB" w:rsidRPr="00080BB0" w:rsidRDefault="001947AB" w:rsidP="001947AB"/>
    <w:p w:rsidR="001947AB" w:rsidRPr="00080BB0" w:rsidRDefault="001947AB" w:rsidP="001947AB">
      <w:pPr>
        <w:rPr>
          <w:rStyle w:val="Hyperlink"/>
          <w:color w:val="000000" w:themeColor="text1"/>
        </w:rPr>
      </w:pPr>
      <w:r w:rsidRPr="00080BB0">
        <w:t xml:space="preserve">UNICEF. (2018) ‘Learning through play’ </w:t>
      </w:r>
      <w:hyperlink r:id="rId27" w:history="1">
        <w:r w:rsidRPr="00080BB0">
          <w:rPr>
            <w:rStyle w:val="Hyperlink"/>
          </w:rPr>
          <w:t>https://www.unicef.org/sites/defa</w:t>
        </w:r>
        <w:r w:rsidRPr="00080BB0">
          <w:rPr>
            <w:rStyle w:val="Hyperlink"/>
          </w:rPr>
          <w:t>u</w:t>
        </w:r>
        <w:r w:rsidRPr="00080BB0">
          <w:rPr>
            <w:rStyle w:val="Hyperlink"/>
          </w:rPr>
          <w:t>lt/files/2018-12/UNICEF-Lego-Foundation-Learning-through-</w:t>
        </w:r>
        <w:r w:rsidRPr="00080BB0">
          <w:rPr>
            <w:rStyle w:val="Hyperlink"/>
          </w:rPr>
          <w:t>P</w:t>
        </w:r>
        <w:r w:rsidRPr="00080BB0">
          <w:rPr>
            <w:rStyle w:val="Hyperlink"/>
          </w:rPr>
          <w:t>lay.pdf</w:t>
        </w:r>
      </w:hyperlink>
      <w:r w:rsidRPr="00080BB0">
        <w:rPr>
          <w:rStyle w:val="Hyperlink"/>
        </w:rPr>
        <w:t xml:space="preserve"> </w:t>
      </w:r>
      <w:r w:rsidRPr="00080BB0">
        <w:rPr>
          <w:rStyle w:val="Hyperlink"/>
          <w:color w:val="000000" w:themeColor="text1"/>
          <w:u w:val="none"/>
        </w:rPr>
        <w:t>[Accessed: 17</w:t>
      </w:r>
      <w:r w:rsidRPr="00080BB0">
        <w:rPr>
          <w:rStyle w:val="Hyperlink"/>
          <w:color w:val="000000" w:themeColor="text1"/>
          <w:u w:val="none"/>
          <w:vertAlign w:val="superscript"/>
        </w:rPr>
        <w:t>th</w:t>
      </w:r>
      <w:r w:rsidRPr="00080BB0">
        <w:rPr>
          <w:rStyle w:val="Hyperlink"/>
          <w:color w:val="000000" w:themeColor="text1"/>
          <w:u w:val="none"/>
        </w:rPr>
        <w:t xml:space="preserve"> March 2020].</w:t>
      </w:r>
      <w:r w:rsidRPr="00080BB0">
        <w:rPr>
          <w:rStyle w:val="Hyperlink"/>
          <w:color w:val="000000" w:themeColor="text1"/>
        </w:rPr>
        <w:t xml:space="preserve"> </w:t>
      </w:r>
    </w:p>
    <w:p w:rsidR="001947AB" w:rsidRPr="00080BB0" w:rsidRDefault="001947AB" w:rsidP="001947AB">
      <w:pPr>
        <w:pStyle w:val="NormalWeb"/>
        <w:rPr>
          <w:rFonts w:asciiTheme="minorHAnsi" w:hAnsiTheme="minorHAnsi"/>
        </w:rPr>
      </w:pPr>
      <w:r w:rsidRPr="00080BB0">
        <w:rPr>
          <w:rFonts w:asciiTheme="minorHAnsi" w:hAnsiTheme="minorHAnsi"/>
        </w:rPr>
        <w:t xml:space="preserve">WAG (2009). </w:t>
      </w:r>
      <w:r w:rsidRPr="00080BB0">
        <w:rPr>
          <w:rFonts w:asciiTheme="minorHAnsi" w:hAnsiTheme="minorHAnsi"/>
          <w:i/>
          <w:iCs/>
        </w:rPr>
        <w:t>Foundation Phase Outdoor Learning Handbook.</w:t>
      </w:r>
      <w:r w:rsidRPr="00080BB0">
        <w:rPr>
          <w:rFonts w:asciiTheme="minorHAnsi" w:hAnsiTheme="minorHAnsi"/>
        </w:rPr>
        <w:t xml:space="preserve"> Cardiff: Department for Children, Education, Lifelong Learning and Skills, Welsh Assembly Government. </w:t>
      </w:r>
    </w:p>
    <w:p w:rsidR="001947AB" w:rsidRPr="00080BB0" w:rsidRDefault="001947AB" w:rsidP="001947AB">
      <w:pPr>
        <w:rPr>
          <w:rStyle w:val="Hyperlink"/>
          <w:color w:val="000000" w:themeColor="text1"/>
        </w:rPr>
      </w:pPr>
      <w:r w:rsidRPr="00080BB0">
        <w:t>WAG. (2010) ‘Why Introduce the Foundation Phase?’</w:t>
      </w:r>
      <w:r w:rsidRPr="00080BB0">
        <w:rPr>
          <w:i/>
          <w:iCs/>
        </w:rPr>
        <w:t xml:space="preserve"> </w:t>
      </w:r>
      <w:r w:rsidRPr="00080BB0">
        <w:rPr>
          <w:color w:val="0260BF"/>
        </w:rPr>
        <w:t xml:space="preserve">http://wales.gov.uk/topics/educationandskills/policy_strategy_and_planning/104009-  </w:t>
      </w:r>
      <w:r w:rsidRPr="00080BB0">
        <w:rPr>
          <w:rStyle w:val="Hyperlink"/>
          <w:color w:val="000000" w:themeColor="text1"/>
          <w:u w:val="none"/>
        </w:rPr>
        <w:t>[Accessed: 15</w:t>
      </w:r>
      <w:r w:rsidRPr="00080BB0">
        <w:rPr>
          <w:rStyle w:val="Hyperlink"/>
          <w:color w:val="000000" w:themeColor="text1"/>
          <w:u w:val="none"/>
          <w:vertAlign w:val="superscript"/>
        </w:rPr>
        <w:t>th</w:t>
      </w:r>
      <w:r w:rsidRPr="00080BB0">
        <w:rPr>
          <w:rStyle w:val="Hyperlink"/>
          <w:color w:val="000000" w:themeColor="text1"/>
          <w:u w:val="none"/>
        </w:rPr>
        <w:t xml:space="preserve"> March 2020]. </w:t>
      </w:r>
    </w:p>
    <w:p w:rsidR="001947AB" w:rsidRPr="00080BB0" w:rsidRDefault="001947AB" w:rsidP="001947AB"/>
    <w:p w:rsidR="001947AB" w:rsidRPr="00080BB0" w:rsidRDefault="001947AB" w:rsidP="001947AB">
      <w:pPr>
        <w:rPr>
          <w:color w:val="000000" w:themeColor="text1"/>
        </w:rPr>
      </w:pPr>
      <w:r w:rsidRPr="00080BB0">
        <w:t xml:space="preserve">Welsh council for outdoor learning. (2018) ‘High Quality outdoor learning for Wales’ </w:t>
      </w:r>
      <w:hyperlink r:id="rId28" w:history="1">
        <w:r w:rsidRPr="00080BB0">
          <w:rPr>
            <w:rStyle w:val="Hyperlink"/>
          </w:rPr>
          <w:t>https://evolve.edufocus.co.uk</w:t>
        </w:r>
        <w:r w:rsidRPr="00080BB0">
          <w:rPr>
            <w:rStyle w:val="Hyperlink"/>
          </w:rPr>
          <w:t>/</w:t>
        </w:r>
        <w:r w:rsidRPr="00080BB0">
          <w:rPr>
            <w:rStyle w:val="Hyperlink"/>
          </w:rPr>
          <w:t>evco/ass</w:t>
        </w:r>
        <w:r w:rsidRPr="00080BB0">
          <w:rPr>
            <w:rStyle w:val="Hyperlink"/>
          </w:rPr>
          <w:t>e</w:t>
        </w:r>
        <w:r w:rsidRPr="00080BB0">
          <w:rPr>
            <w:rStyle w:val="Hyperlink"/>
          </w:rPr>
          <w:t>ts/conwy/high_quality_outdoor_learning_welshenglish.pdf</w:t>
        </w:r>
      </w:hyperlink>
      <w:r w:rsidRPr="00080BB0">
        <w:rPr>
          <w:rStyle w:val="Hyperlink"/>
        </w:rPr>
        <w:t xml:space="preserve"> </w:t>
      </w:r>
      <w:r w:rsidRPr="00080BB0">
        <w:rPr>
          <w:color w:val="000000" w:themeColor="text1"/>
        </w:rPr>
        <w:t>[Accessed: 28</w:t>
      </w:r>
      <w:r w:rsidRPr="00080BB0">
        <w:rPr>
          <w:color w:val="000000" w:themeColor="text1"/>
          <w:vertAlign w:val="superscript"/>
        </w:rPr>
        <w:t>th</w:t>
      </w:r>
      <w:r w:rsidRPr="00080BB0">
        <w:rPr>
          <w:color w:val="000000" w:themeColor="text1"/>
        </w:rPr>
        <w:t xml:space="preserve"> March 2020].</w:t>
      </w:r>
    </w:p>
    <w:p w:rsidR="001947AB" w:rsidRPr="00080BB0" w:rsidRDefault="001947AB" w:rsidP="001947AB">
      <w:pPr>
        <w:pStyle w:val="NormalWeb"/>
        <w:rPr>
          <w:rFonts w:asciiTheme="minorHAnsi" w:hAnsiTheme="minorHAnsi"/>
        </w:rPr>
      </w:pPr>
      <w:r w:rsidRPr="00080BB0">
        <w:rPr>
          <w:rFonts w:asciiTheme="minorHAnsi" w:hAnsiTheme="minorHAnsi"/>
        </w:rPr>
        <w:t xml:space="preserve">Welsh Government (2014a). </w:t>
      </w:r>
      <w:r w:rsidRPr="00080BB0">
        <w:rPr>
          <w:rFonts w:asciiTheme="minorHAnsi" w:hAnsiTheme="minorHAnsi"/>
          <w:i/>
          <w:iCs/>
        </w:rPr>
        <w:t xml:space="preserve">Further Steps Outdoors: Making the most of your outdoor spaces. </w:t>
      </w:r>
      <w:r w:rsidRPr="00080BB0">
        <w:rPr>
          <w:rFonts w:asciiTheme="minorHAnsi" w:hAnsiTheme="minorHAnsi"/>
        </w:rPr>
        <w:t xml:space="preserve">Cardiff: Welsh Government. </w:t>
      </w:r>
    </w:p>
    <w:p w:rsidR="001947AB" w:rsidRPr="00080BB0" w:rsidRDefault="001947AB" w:rsidP="001947AB">
      <w:pPr>
        <w:shd w:val="clear" w:color="auto" w:fill="FFFFFF"/>
        <w:spacing w:before="100" w:beforeAutospacing="1" w:after="100" w:afterAutospacing="1"/>
        <w:rPr>
          <w:rFonts w:eastAsia="Times New Roman" w:cs="Times New Roman"/>
          <w:lang w:eastAsia="en-GB"/>
        </w:rPr>
      </w:pPr>
      <w:r w:rsidRPr="009834E9">
        <w:rPr>
          <w:rFonts w:eastAsia="Times New Roman" w:cs="Times New Roman"/>
          <w:lang w:eastAsia="en-GB"/>
        </w:rPr>
        <w:lastRenderedPageBreak/>
        <w:t>Welsh Government (2015a) Foundation Framework. Cardiff: Welsh Government.</w:t>
      </w:r>
    </w:p>
    <w:p w:rsidR="001947AB" w:rsidRPr="00080BB0" w:rsidRDefault="001947AB" w:rsidP="001947AB">
      <w:pPr>
        <w:shd w:val="clear" w:color="auto" w:fill="FFFFFF"/>
        <w:spacing w:before="100" w:beforeAutospacing="1" w:after="100" w:afterAutospacing="1"/>
        <w:rPr>
          <w:rFonts w:eastAsia="Times New Roman" w:cs="Times New Roman"/>
          <w:lang w:eastAsia="en-GB"/>
        </w:rPr>
      </w:pPr>
      <w:r w:rsidRPr="009834E9">
        <w:rPr>
          <w:rFonts w:eastAsia="Times New Roman" w:cs="Times New Roman"/>
          <w:lang w:eastAsia="en-GB"/>
        </w:rPr>
        <w:br/>
        <w:t xml:space="preserve">Welsh Government (2015b) </w:t>
      </w:r>
      <w:r w:rsidRPr="009834E9">
        <w:rPr>
          <w:rFonts w:eastAsia="Times New Roman" w:cs="Arial"/>
          <w:lang w:eastAsia="en-GB"/>
        </w:rPr>
        <w:t xml:space="preserve">Evaluating the Foundation Phase Final Report. </w:t>
      </w:r>
      <w:r w:rsidRPr="009834E9">
        <w:rPr>
          <w:rFonts w:eastAsia="Times New Roman" w:cs="Times New Roman"/>
          <w:lang w:eastAsia="en-GB"/>
        </w:rPr>
        <w:t>Cardiff: Welsh Government.</w:t>
      </w:r>
    </w:p>
    <w:p w:rsidR="001947AB" w:rsidRPr="00080BB0" w:rsidRDefault="001947AB" w:rsidP="001947AB">
      <w:r w:rsidRPr="00080BB0">
        <w:t xml:space="preserve">Welsh government. (2008) ‘Learning and Teaching Pedagogy’ </w:t>
      </w:r>
    </w:p>
    <w:p w:rsidR="001947AB" w:rsidRPr="00080BB0" w:rsidRDefault="001947AB" w:rsidP="001947AB">
      <w:pPr>
        <w:rPr>
          <w:color w:val="000000" w:themeColor="text1"/>
        </w:rPr>
      </w:pPr>
      <w:hyperlink r:id="rId29" w:history="1">
        <w:r w:rsidRPr="00080BB0">
          <w:rPr>
            <w:rStyle w:val="Hyperlink"/>
          </w:rPr>
          <w:t>https://hwb.gov.wales/storage/52aae98d-65ed-4065-9222-1a7876e150de/play-active-lear</w:t>
        </w:r>
        <w:r w:rsidRPr="00080BB0">
          <w:rPr>
            <w:rStyle w:val="Hyperlink"/>
          </w:rPr>
          <w:t>n</w:t>
        </w:r>
        <w:r w:rsidRPr="00080BB0">
          <w:rPr>
            <w:rStyle w:val="Hyperlink"/>
          </w:rPr>
          <w:t>ing-overview-for-3-to-7</w:t>
        </w:r>
        <w:r w:rsidRPr="00080BB0">
          <w:rPr>
            <w:rStyle w:val="Hyperlink"/>
          </w:rPr>
          <w:t>-</w:t>
        </w:r>
        <w:r w:rsidRPr="00080BB0">
          <w:rPr>
            <w:rStyle w:val="Hyperlink"/>
          </w:rPr>
          <w:t>year-olds.pdf</w:t>
        </w:r>
      </w:hyperlink>
      <w:r w:rsidRPr="00080BB0">
        <w:rPr>
          <w:rStyle w:val="Hyperlink"/>
        </w:rPr>
        <w:t xml:space="preserve"> </w:t>
      </w:r>
      <w:r w:rsidRPr="00080BB0">
        <w:rPr>
          <w:color w:val="000000" w:themeColor="text1"/>
        </w:rPr>
        <w:t>[Accessed: 28</w:t>
      </w:r>
      <w:r w:rsidRPr="00080BB0">
        <w:rPr>
          <w:color w:val="000000" w:themeColor="text1"/>
          <w:vertAlign w:val="superscript"/>
        </w:rPr>
        <w:t>th</w:t>
      </w:r>
      <w:r w:rsidRPr="00080BB0">
        <w:rPr>
          <w:color w:val="000000" w:themeColor="text1"/>
        </w:rPr>
        <w:t xml:space="preserve"> March 2020]. </w:t>
      </w:r>
    </w:p>
    <w:p w:rsidR="001947AB" w:rsidRPr="00080BB0" w:rsidRDefault="001947AB" w:rsidP="001947AB"/>
    <w:p w:rsidR="001947AB" w:rsidRPr="00080BB0" w:rsidRDefault="001947AB" w:rsidP="001947AB">
      <w:r w:rsidRPr="00080BB0">
        <w:t xml:space="preserve">Welsh Government. (2008) ‘Play/Active learning’ </w:t>
      </w:r>
      <w:hyperlink r:id="rId30" w:history="1">
        <w:r w:rsidRPr="00311332">
          <w:rPr>
            <w:rStyle w:val="Hyperlink"/>
          </w:rPr>
          <w:t>https://hwb.gov.wales/storage/52aae98d-65ed-4065-9222-1a7876e150de/play-active-learning-overview-for-3-to-7-year-olds.pdf</w:t>
        </w:r>
      </w:hyperlink>
      <w:r>
        <w:t xml:space="preserve"> [Accessed: 25</w:t>
      </w:r>
      <w:r w:rsidRPr="00080BB0">
        <w:rPr>
          <w:vertAlign w:val="superscript"/>
        </w:rPr>
        <w:t>th</w:t>
      </w:r>
      <w:r>
        <w:t xml:space="preserve"> March 2020]. </w:t>
      </w:r>
    </w:p>
    <w:p w:rsidR="001947AB" w:rsidRPr="00080BB0" w:rsidRDefault="001947AB" w:rsidP="001947AB"/>
    <w:p w:rsidR="001947AB" w:rsidRPr="00080BB0" w:rsidRDefault="001947AB" w:rsidP="001947AB">
      <w:pPr>
        <w:rPr>
          <w:color w:val="000000" w:themeColor="text1"/>
        </w:rPr>
      </w:pPr>
      <w:r w:rsidRPr="00080BB0">
        <w:t xml:space="preserve">Welsh Government. (2011) ‘Children in Wales; Speaking with One Voice’ </w:t>
      </w:r>
      <w:hyperlink r:id="rId31" w:history="1">
        <w:r w:rsidRPr="00080BB0">
          <w:rPr>
            <w:rStyle w:val="Hyperlink"/>
          </w:rPr>
          <w:t>https://www.google.com/url?sa=t&amp;rct=j&amp;q=&amp;esrc=s&amp;source=web&amp;cd=1&amp;ved=2ahUKEwir5f6kpcLoAhVLQkEAHW80AP0QFjA</w:t>
        </w:r>
        <w:r w:rsidRPr="00080BB0">
          <w:rPr>
            <w:rStyle w:val="Hyperlink"/>
          </w:rPr>
          <w:t>A</w:t>
        </w:r>
        <w:r w:rsidRPr="00080BB0">
          <w:rPr>
            <w:rStyle w:val="Hyperlink"/>
          </w:rPr>
          <w:t>egQIAhAB&amp;url=https%3A%2F%2Fwww.childreninwales.org.uk%2Fwp-content%2Fuploads%2F2013%2F11%2F</w:t>
        </w:r>
        <w:r w:rsidRPr="00080BB0">
          <w:rPr>
            <w:rStyle w:val="Hyperlink"/>
          </w:rPr>
          <w:t>c</w:t>
        </w:r>
        <w:r w:rsidRPr="00080BB0">
          <w:rPr>
            <w:rStyle w:val="Hyperlink"/>
          </w:rPr>
          <w:t>hildren-in-wales-magazine-autumn-2011.pdf&amp;usg=AOvVaw1Gnlqagikp0Z1ajKB9uwT5</w:t>
        </w:r>
      </w:hyperlink>
      <w:r w:rsidRPr="00080BB0">
        <w:rPr>
          <w:rStyle w:val="Hyperlink"/>
        </w:rPr>
        <w:t xml:space="preserve"> </w:t>
      </w:r>
      <w:r w:rsidRPr="00080BB0">
        <w:rPr>
          <w:color w:val="000000" w:themeColor="text1"/>
        </w:rPr>
        <w:t>[Accessed: 18</w:t>
      </w:r>
      <w:r w:rsidRPr="00080BB0">
        <w:rPr>
          <w:color w:val="000000" w:themeColor="text1"/>
          <w:vertAlign w:val="superscript"/>
        </w:rPr>
        <w:t>th</w:t>
      </w:r>
      <w:r w:rsidRPr="00080BB0">
        <w:rPr>
          <w:color w:val="000000" w:themeColor="text1"/>
        </w:rPr>
        <w:t xml:space="preserve"> March 2020].</w:t>
      </w:r>
    </w:p>
    <w:p w:rsidR="001947AB" w:rsidRPr="00080BB0" w:rsidRDefault="001947AB" w:rsidP="001947AB"/>
    <w:p w:rsidR="001947AB" w:rsidRPr="00080BB0" w:rsidRDefault="001947AB" w:rsidP="001947AB">
      <w:pPr>
        <w:rPr>
          <w:rStyle w:val="Hyperlink"/>
          <w:color w:val="000000" w:themeColor="text1"/>
        </w:rPr>
      </w:pPr>
      <w:r w:rsidRPr="00080BB0">
        <w:t xml:space="preserve">Welsh Government. (2014) ‘Evaluating the Foundation Phase Key Findings on Pedagogy and Understanding’ </w:t>
      </w:r>
      <w:hyperlink r:id="rId32" w:history="1">
        <w:r w:rsidRPr="00080BB0">
          <w:rPr>
            <w:rStyle w:val="Hyperlink"/>
          </w:rPr>
          <w:t>http://orca.cf.ac.uk/88796/1/140506-evaluating-foundation-phase-pedagogy-understanding-en.</w:t>
        </w:r>
        <w:r w:rsidRPr="00080BB0">
          <w:rPr>
            <w:rStyle w:val="Hyperlink"/>
          </w:rPr>
          <w:t>p</w:t>
        </w:r>
        <w:r w:rsidRPr="00080BB0">
          <w:rPr>
            <w:rStyle w:val="Hyperlink"/>
          </w:rPr>
          <w:t>df</w:t>
        </w:r>
      </w:hyperlink>
      <w:r w:rsidRPr="00080BB0">
        <w:t xml:space="preserve"> </w:t>
      </w:r>
      <w:r w:rsidRPr="00080BB0">
        <w:rPr>
          <w:rStyle w:val="Hyperlink"/>
          <w:color w:val="000000" w:themeColor="text1"/>
          <w:u w:val="none"/>
        </w:rPr>
        <w:t>[Accessed: 15</w:t>
      </w:r>
      <w:r w:rsidRPr="00080BB0">
        <w:rPr>
          <w:rStyle w:val="Hyperlink"/>
          <w:color w:val="000000" w:themeColor="text1"/>
          <w:u w:val="none"/>
          <w:vertAlign w:val="superscript"/>
        </w:rPr>
        <w:t>th</w:t>
      </w:r>
      <w:r w:rsidRPr="00080BB0">
        <w:rPr>
          <w:rStyle w:val="Hyperlink"/>
          <w:color w:val="000000" w:themeColor="text1"/>
          <w:u w:val="none"/>
        </w:rPr>
        <w:t xml:space="preserve"> March 2020]. </w:t>
      </w:r>
    </w:p>
    <w:p w:rsidR="001947AB" w:rsidRPr="00080BB0" w:rsidRDefault="001947AB" w:rsidP="001947AB"/>
    <w:p w:rsidR="001947AB" w:rsidRPr="00080BB0" w:rsidRDefault="001947AB" w:rsidP="001947AB">
      <w:r w:rsidRPr="00080BB0">
        <w:t xml:space="preserve">Welsh Government. (2016) ‘Taking Wales forward 2016-2021’ </w:t>
      </w:r>
      <w:r w:rsidRPr="00080BB0">
        <w:fldChar w:fldCharType="begin"/>
      </w:r>
      <w:r w:rsidRPr="00080BB0">
        <w:instrText xml:space="preserve"> HYPERLINK "https://gov.wales/sites/default/files/publications/2017-08/taking-wales-forward.pdf" </w:instrText>
      </w:r>
      <w:r w:rsidRPr="00080BB0">
        <w:fldChar w:fldCharType="separate"/>
      </w:r>
      <w:r w:rsidRPr="00080BB0">
        <w:rPr>
          <w:rStyle w:val="Hyperlink"/>
        </w:rPr>
        <w:t>https://gov.wales/sites/d</w:t>
      </w:r>
      <w:r w:rsidRPr="00080BB0">
        <w:rPr>
          <w:rStyle w:val="Hyperlink"/>
        </w:rPr>
        <w:t>e</w:t>
      </w:r>
      <w:r w:rsidRPr="00080BB0">
        <w:rPr>
          <w:rStyle w:val="Hyperlink"/>
        </w:rPr>
        <w:t>f</w:t>
      </w:r>
      <w:r w:rsidRPr="00080BB0">
        <w:rPr>
          <w:rStyle w:val="Hyperlink"/>
        </w:rPr>
        <w:t>a</w:t>
      </w:r>
      <w:r w:rsidRPr="00080BB0">
        <w:rPr>
          <w:rStyle w:val="Hyperlink"/>
        </w:rPr>
        <w:t>ult/files/publications/2017-08/taking-wales-forward.pdf</w:t>
      </w:r>
      <w:r w:rsidRPr="00080BB0">
        <w:fldChar w:fldCharType="end"/>
      </w:r>
      <w:r w:rsidRPr="00080BB0">
        <w:rPr>
          <w:u w:val="single"/>
        </w:rPr>
        <w:t xml:space="preserve"> </w:t>
      </w:r>
      <w:r w:rsidRPr="00080BB0">
        <w:t>[Accessed: 20</w:t>
      </w:r>
      <w:r w:rsidRPr="00080BB0">
        <w:rPr>
          <w:vertAlign w:val="superscript"/>
        </w:rPr>
        <w:t>th</w:t>
      </w:r>
      <w:r w:rsidRPr="00080BB0">
        <w:t xml:space="preserve"> March 2020].</w:t>
      </w:r>
    </w:p>
    <w:p w:rsidR="001947AB" w:rsidRPr="00080BB0" w:rsidRDefault="001947AB" w:rsidP="001947AB"/>
    <w:p w:rsidR="001947AB" w:rsidRPr="00080BB0" w:rsidRDefault="001947AB" w:rsidP="001947AB">
      <w:pPr>
        <w:rPr>
          <w:color w:val="000000" w:themeColor="text1"/>
        </w:rPr>
      </w:pPr>
      <w:r w:rsidRPr="00080BB0">
        <w:t xml:space="preserve">Welsh Government. (2017) ‘Education in Wales: Our national mission’ </w:t>
      </w:r>
      <w:hyperlink r:id="rId33" w:history="1">
        <w:r w:rsidRPr="00080BB0">
          <w:rPr>
            <w:rStyle w:val="Hyperlink"/>
          </w:rPr>
          <w:t>https://www.ysgoldyff</w:t>
        </w:r>
        <w:r w:rsidRPr="00080BB0">
          <w:rPr>
            <w:rStyle w:val="Hyperlink"/>
          </w:rPr>
          <w:t>r</w:t>
        </w:r>
        <w:r w:rsidRPr="00080BB0">
          <w:rPr>
            <w:rStyle w:val="Hyperlink"/>
          </w:rPr>
          <w:t>ynconw</w:t>
        </w:r>
        <w:r w:rsidRPr="00080BB0">
          <w:rPr>
            <w:rStyle w:val="Hyperlink"/>
          </w:rPr>
          <w:t>y</w:t>
        </w:r>
        <w:r w:rsidRPr="00080BB0">
          <w:rPr>
            <w:rStyle w:val="Hyperlink"/>
          </w:rPr>
          <w:t>.org/archif/downloads/041017-education-in-wales-en.pdf</w:t>
        </w:r>
      </w:hyperlink>
      <w:r w:rsidRPr="00080BB0">
        <w:rPr>
          <w:rStyle w:val="Hyperlink"/>
        </w:rPr>
        <w:t xml:space="preserve"> </w:t>
      </w:r>
      <w:r w:rsidRPr="00080BB0">
        <w:rPr>
          <w:rStyle w:val="Hyperlink"/>
          <w:color w:val="000000" w:themeColor="text1"/>
          <w:u w:val="none"/>
        </w:rPr>
        <w:t xml:space="preserve">[Accessed: </w:t>
      </w:r>
      <w:r w:rsidRPr="00080BB0">
        <w:rPr>
          <w:rStyle w:val="Hyperlink"/>
          <w:color w:val="000000" w:themeColor="text1"/>
        </w:rPr>
        <w:t>20</w:t>
      </w:r>
      <w:r w:rsidRPr="00080BB0">
        <w:rPr>
          <w:rStyle w:val="Hyperlink"/>
          <w:color w:val="000000" w:themeColor="text1"/>
          <w:u w:val="none"/>
          <w:vertAlign w:val="superscript"/>
        </w:rPr>
        <w:t>th</w:t>
      </w:r>
      <w:r w:rsidRPr="00080BB0">
        <w:rPr>
          <w:rStyle w:val="Hyperlink"/>
          <w:color w:val="000000" w:themeColor="text1"/>
          <w:u w:val="none"/>
        </w:rPr>
        <w:t xml:space="preserve"> March 2020].</w:t>
      </w:r>
    </w:p>
    <w:p w:rsidR="001947AB" w:rsidRPr="00080BB0" w:rsidRDefault="001947AB" w:rsidP="001947AB"/>
    <w:p w:rsidR="001947AB" w:rsidRPr="00080BB0" w:rsidRDefault="001947AB" w:rsidP="001947AB">
      <w:pPr>
        <w:rPr>
          <w:rStyle w:val="Hyperlink"/>
          <w:color w:val="000000" w:themeColor="text1"/>
        </w:rPr>
      </w:pPr>
      <w:r w:rsidRPr="00080BB0">
        <w:t xml:space="preserve">West Sussex county council. (2015) ‘Effective Practice: Observation, Assessment and Planning’ </w:t>
      </w:r>
      <w:hyperlink r:id="rId34" w:history="1">
        <w:r w:rsidRPr="00080BB0">
          <w:rPr>
            <w:rStyle w:val="Hyperlink"/>
          </w:rPr>
          <w:t>https://www.westsussex.gov.uk/</w:t>
        </w:r>
        <w:r w:rsidRPr="00080BB0">
          <w:rPr>
            <w:rStyle w:val="Hyperlink"/>
          </w:rPr>
          <w:t>m</w:t>
        </w:r>
        <w:r w:rsidRPr="00080BB0">
          <w:rPr>
            <w:rStyle w:val="Hyperlink"/>
          </w:rPr>
          <w:t>edia/5555/effective_poa_and_planning.pdf</w:t>
        </w:r>
      </w:hyperlink>
      <w:r w:rsidRPr="00080BB0">
        <w:t xml:space="preserve"> </w:t>
      </w:r>
      <w:r w:rsidRPr="00080BB0">
        <w:rPr>
          <w:rStyle w:val="Hyperlink"/>
          <w:color w:val="000000" w:themeColor="text1"/>
          <w:u w:val="none"/>
        </w:rPr>
        <w:t>[Accessed 24</w:t>
      </w:r>
      <w:r w:rsidRPr="00080BB0">
        <w:rPr>
          <w:rStyle w:val="Hyperlink"/>
          <w:color w:val="000000" w:themeColor="text1"/>
          <w:u w:val="none"/>
          <w:vertAlign w:val="superscript"/>
        </w:rPr>
        <w:t>th</w:t>
      </w:r>
      <w:r w:rsidRPr="00080BB0">
        <w:rPr>
          <w:rStyle w:val="Hyperlink"/>
          <w:color w:val="000000" w:themeColor="text1"/>
          <w:u w:val="none"/>
        </w:rPr>
        <w:t xml:space="preserve"> March 2020].</w:t>
      </w:r>
    </w:p>
    <w:p w:rsidR="001947AB" w:rsidRPr="00080BB0" w:rsidRDefault="001947AB" w:rsidP="001947AB"/>
    <w:p w:rsidR="001947AB" w:rsidRPr="00080BB0" w:rsidRDefault="001947AB" w:rsidP="001947AB">
      <w:r w:rsidRPr="00080BB0">
        <w:t xml:space="preserve">WJE. (2015) ‘The Foundation Phase in Wales – time to grow up?’  [On-line]. Available at: </w:t>
      </w:r>
      <w:hyperlink r:id="rId35" w:history="1">
        <w:r w:rsidRPr="00080BB0">
          <w:rPr>
            <w:rStyle w:val="Hyperlink"/>
          </w:rPr>
          <w:t>https://repository.uwtsd.ac.uk/715/1/Waters%2C%20J.%282016%29%20The%20foundation%20phase%20i</w:t>
        </w:r>
        <w:r w:rsidRPr="00080BB0">
          <w:rPr>
            <w:rStyle w:val="Hyperlink"/>
          </w:rPr>
          <w:t>n</w:t>
        </w:r>
        <w:r w:rsidRPr="00080BB0">
          <w:rPr>
            <w:rStyle w:val="Hyperlink"/>
          </w:rPr>
          <w:t>%20Wales</w:t>
        </w:r>
        <w:r w:rsidRPr="00080BB0">
          <w:rPr>
            <w:rStyle w:val="Hyperlink"/>
          </w:rPr>
          <w:t>%</w:t>
        </w:r>
        <w:r w:rsidRPr="00080BB0">
          <w:rPr>
            <w:rStyle w:val="Hyperlink"/>
          </w:rPr>
          <w:t>20-%20time%20to%20grow.pdf</w:t>
        </w:r>
      </w:hyperlink>
      <w:r w:rsidRPr="00080BB0">
        <w:rPr>
          <w:rStyle w:val="Hyperlink"/>
        </w:rPr>
        <w:t xml:space="preserve"> </w:t>
      </w:r>
      <w:r w:rsidRPr="00080BB0">
        <w:rPr>
          <w:rStyle w:val="Hyperlink"/>
          <w:color w:val="000000" w:themeColor="text1"/>
          <w:u w:val="none"/>
        </w:rPr>
        <w:t>[Accessed: 15</w:t>
      </w:r>
      <w:r w:rsidRPr="00080BB0">
        <w:rPr>
          <w:rStyle w:val="Hyperlink"/>
          <w:color w:val="000000" w:themeColor="text1"/>
          <w:u w:val="none"/>
          <w:vertAlign w:val="superscript"/>
        </w:rPr>
        <w:t>th</w:t>
      </w:r>
      <w:r w:rsidRPr="00080BB0">
        <w:rPr>
          <w:rStyle w:val="Hyperlink"/>
          <w:color w:val="000000" w:themeColor="text1"/>
          <w:u w:val="none"/>
        </w:rPr>
        <w:t xml:space="preserve"> March 2020]. </w:t>
      </w:r>
    </w:p>
    <w:p w:rsidR="001947AB" w:rsidRPr="00080BB0" w:rsidRDefault="001947AB" w:rsidP="001947AB">
      <w:pPr>
        <w:spacing w:before="100" w:beforeAutospacing="1" w:after="100" w:afterAutospacing="1"/>
        <w:rPr>
          <w:rFonts w:eastAsia="Times New Roman" w:cs="Times New Roman"/>
          <w:lang w:eastAsia="en-GB"/>
        </w:rPr>
      </w:pPr>
      <w:r w:rsidRPr="00080BB0">
        <w:rPr>
          <w:rFonts w:eastAsia="Times New Roman" w:cs="Times New Roman"/>
          <w:lang w:eastAsia="en-GB"/>
        </w:rPr>
        <w:t xml:space="preserve">Wyatt-Smith, C, </w:t>
      </w:r>
      <w:proofErr w:type="spellStart"/>
      <w:r w:rsidRPr="00080BB0">
        <w:rPr>
          <w:rFonts w:eastAsia="Times New Roman" w:cs="Times New Roman"/>
          <w:lang w:eastAsia="en-GB"/>
        </w:rPr>
        <w:t>Klenowski</w:t>
      </w:r>
      <w:proofErr w:type="spellEnd"/>
      <w:r w:rsidRPr="00080BB0">
        <w:rPr>
          <w:rFonts w:eastAsia="Times New Roman" w:cs="Times New Roman"/>
          <w:lang w:eastAsia="en-GB"/>
        </w:rPr>
        <w:t xml:space="preserve">, V, and Gunn, S, 2010, ‘The centrality of teachers’ judgement practice in assessment: a study of standards in moderation, in </w:t>
      </w:r>
      <w:r w:rsidRPr="00080BB0">
        <w:rPr>
          <w:rFonts w:eastAsia="Times New Roman" w:cs="Times New Roman"/>
          <w:i/>
          <w:iCs/>
          <w:lang w:eastAsia="en-GB"/>
        </w:rPr>
        <w:t>Assessment in Education: Principles, Policy and Practice</w:t>
      </w:r>
      <w:r w:rsidRPr="00080BB0">
        <w:rPr>
          <w:rFonts w:eastAsia="Times New Roman" w:cs="Times New Roman"/>
          <w:lang w:eastAsia="en-GB"/>
        </w:rPr>
        <w:t xml:space="preserve">, 17 (1): 59–75 </w:t>
      </w:r>
    </w:p>
    <w:p w:rsidR="004017F5" w:rsidRPr="00AC5E70" w:rsidRDefault="004017F5" w:rsidP="004017F5">
      <w:pPr>
        <w:ind w:firstLine="720"/>
      </w:pPr>
    </w:p>
    <w:sectPr w:rsidR="004017F5" w:rsidRPr="00AC5E70" w:rsidSect="009D7DA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4968" w:rsidRDefault="00884968" w:rsidP="007649FD">
      <w:r>
        <w:separator/>
      </w:r>
    </w:p>
  </w:endnote>
  <w:endnote w:type="continuationSeparator" w:id="0">
    <w:p w:rsidR="00884968" w:rsidRDefault="00884968" w:rsidP="00764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4968" w:rsidRDefault="00884968" w:rsidP="007649FD">
      <w:r>
        <w:separator/>
      </w:r>
    </w:p>
  </w:footnote>
  <w:footnote w:type="continuationSeparator" w:id="0">
    <w:p w:rsidR="00884968" w:rsidRDefault="00884968" w:rsidP="007649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C3617"/>
    <w:multiLevelType w:val="hybridMultilevel"/>
    <w:tmpl w:val="737E45D8"/>
    <w:lvl w:ilvl="0" w:tplc="40EACCEE">
      <w:start w:val="172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B618D"/>
    <w:multiLevelType w:val="multilevel"/>
    <w:tmpl w:val="4DF4F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0211E2"/>
    <w:multiLevelType w:val="hybridMultilevel"/>
    <w:tmpl w:val="FE70A142"/>
    <w:lvl w:ilvl="0" w:tplc="EC8A3192">
      <w:start w:val="172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D6813"/>
    <w:multiLevelType w:val="hybridMultilevel"/>
    <w:tmpl w:val="9D740396"/>
    <w:lvl w:ilvl="0" w:tplc="0C50CC8C">
      <w:start w:val="201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E70"/>
    <w:rsid w:val="000043EA"/>
    <w:rsid w:val="000069C3"/>
    <w:rsid w:val="0007066C"/>
    <w:rsid w:val="000A31AF"/>
    <w:rsid w:val="001947AB"/>
    <w:rsid w:val="004017F5"/>
    <w:rsid w:val="006B5314"/>
    <w:rsid w:val="007649FD"/>
    <w:rsid w:val="00884968"/>
    <w:rsid w:val="00993B49"/>
    <w:rsid w:val="009A4352"/>
    <w:rsid w:val="009A6DDC"/>
    <w:rsid w:val="009D7DA2"/>
    <w:rsid w:val="009E4200"/>
    <w:rsid w:val="00AC5E70"/>
    <w:rsid w:val="00E7474F"/>
    <w:rsid w:val="00EA22D4"/>
    <w:rsid w:val="00EE2CE6"/>
    <w:rsid w:val="00F71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B50EF"/>
  <w14:defaultImageDpi w14:val="32767"/>
  <w15:chartTrackingRefBased/>
  <w15:docId w15:val="{D4CAA6E3-357E-E241-84A0-429C35BD5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5E70"/>
    <w:pPr>
      <w:ind w:left="720"/>
      <w:contextualSpacing/>
    </w:pPr>
  </w:style>
  <w:style w:type="paragraph" w:styleId="BalloonText">
    <w:name w:val="Balloon Text"/>
    <w:basedOn w:val="Normal"/>
    <w:link w:val="BalloonTextChar"/>
    <w:uiPriority w:val="99"/>
    <w:semiHidden/>
    <w:unhideWhenUsed/>
    <w:rsid w:val="007649F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649FD"/>
    <w:rPr>
      <w:rFonts w:ascii="Times New Roman" w:hAnsi="Times New Roman" w:cs="Times New Roman"/>
      <w:sz w:val="18"/>
      <w:szCs w:val="18"/>
    </w:rPr>
  </w:style>
  <w:style w:type="paragraph" w:styleId="Header">
    <w:name w:val="header"/>
    <w:basedOn w:val="Normal"/>
    <w:link w:val="HeaderChar"/>
    <w:uiPriority w:val="99"/>
    <w:unhideWhenUsed/>
    <w:rsid w:val="007649FD"/>
    <w:pPr>
      <w:tabs>
        <w:tab w:val="center" w:pos="4680"/>
        <w:tab w:val="right" w:pos="9360"/>
      </w:tabs>
    </w:pPr>
  </w:style>
  <w:style w:type="character" w:customStyle="1" w:styleId="HeaderChar">
    <w:name w:val="Header Char"/>
    <w:basedOn w:val="DefaultParagraphFont"/>
    <w:link w:val="Header"/>
    <w:uiPriority w:val="99"/>
    <w:rsid w:val="007649FD"/>
  </w:style>
  <w:style w:type="paragraph" w:styleId="Footer">
    <w:name w:val="footer"/>
    <w:basedOn w:val="Normal"/>
    <w:link w:val="FooterChar"/>
    <w:uiPriority w:val="99"/>
    <w:unhideWhenUsed/>
    <w:rsid w:val="007649FD"/>
    <w:pPr>
      <w:tabs>
        <w:tab w:val="center" w:pos="4680"/>
        <w:tab w:val="right" w:pos="9360"/>
      </w:tabs>
    </w:pPr>
  </w:style>
  <w:style w:type="character" w:customStyle="1" w:styleId="FooterChar">
    <w:name w:val="Footer Char"/>
    <w:basedOn w:val="DefaultParagraphFont"/>
    <w:link w:val="Footer"/>
    <w:uiPriority w:val="99"/>
    <w:rsid w:val="007649FD"/>
  </w:style>
  <w:style w:type="character" w:styleId="Hyperlink">
    <w:name w:val="Hyperlink"/>
    <w:basedOn w:val="DefaultParagraphFont"/>
    <w:uiPriority w:val="99"/>
    <w:unhideWhenUsed/>
    <w:rsid w:val="009A6DDC"/>
    <w:rPr>
      <w:color w:val="0563C1" w:themeColor="hyperlink"/>
      <w:u w:val="single"/>
    </w:rPr>
  </w:style>
  <w:style w:type="paragraph" w:styleId="NormalWeb">
    <w:name w:val="Normal (Web)"/>
    <w:basedOn w:val="Normal"/>
    <w:uiPriority w:val="99"/>
    <w:unhideWhenUsed/>
    <w:rsid w:val="001947AB"/>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947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50742">
      <w:bodyDiv w:val="1"/>
      <w:marLeft w:val="0"/>
      <w:marRight w:val="0"/>
      <w:marTop w:val="0"/>
      <w:marBottom w:val="0"/>
      <w:divBdr>
        <w:top w:val="none" w:sz="0" w:space="0" w:color="auto"/>
        <w:left w:val="none" w:sz="0" w:space="0" w:color="auto"/>
        <w:bottom w:val="none" w:sz="0" w:space="0" w:color="auto"/>
        <w:right w:val="none" w:sz="0" w:space="0" w:color="auto"/>
      </w:divBdr>
    </w:div>
    <w:div w:id="211700236">
      <w:bodyDiv w:val="1"/>
      <w:marLeft w:val="0"/>
      <w:marRight w:val="0"/>
      <w:marTop w:val="0"/>
      <w:marBottom w:val="0"/>
      <w:divBdr>
        <w:top w:val="none" w:sz="0" w:space="0" w:color="auto"/>
        <w:left w:val="none" w:sz="0" w:space="0" w:color="auto"/>
        <w:bottom w:val="none" w:sz="0" w:space="0" w:color="auto"/>
        <w:right w:val="none" w:sz="0" w:space="0" w:color="auto"/>
      </w:divBdr>
    </w:div>
    <w:div w:id="739713791">
      <w:bodyDiv w:val="1"/>
      <w:marLeft w:val="0"/>
      <w:marRight w:val="0"/>
      <w:marTop w:val="0"/>
      <w:marBottom w:val="0"/>
      <w:divBdr>
        <w:top w:val="none" w:sz="0" w:space="0" w:color="auto"/>
        <w:left w:val="none" w:sz="0" w:space="0" w:color="auto"/>
        <w:bottom w:val="none" w:sz="0" w:space="0" w:color="auto"/>
        <w:right w:val="none" w:sz="0" w:space="0" w:color="auto"/>
      </w:divBdr>
      <w:divsChild>
        <w:div w:id="1226331730">
          <w:marLeft w:val="0"/>
          <w:marRight w:val="0"/>
          <w:marTop w:val="0"/>
          <w:marBottom w:val="0"/>
          <w:divBdr>
            <w:top w:val="none" w:sz="0" w:space="0" w:color="auto"/>
            <w:left w:val="none" w:sz="0" w:space="0" w:color="auto"/>
            <w:bottom w:val="none" w:sz="0" w:space="0" w:color="auto"/>
            <w:right w:val="none" w:sz="0" w:space="0" w:color="auto"/>
          </w:divBdr>
          <w:divsChild>
            <w:div w:id="1503005368">
              <w:marLeft w:val="0"/>
              <w:marRight w:val="0"/>
              <w:marTop w:val="0"/>
              <w:marBottom w:val="0"/>
              <w:divBdr>
                <w:top w:val="none" w:sz="0" w:space="0" w:color="auto"/>
                <w:left w:val="none" w:sz="0" w:space="0" w:color="auto"/>
                <w:bottom w:val="none" w:sz="0" w:space="0" w:color="auto"/>
                <w:right w:val="none" w:sz="0" w:space="0" w:color="auto"/>
              </w:divBdr>
              <w:divsChild>
                <w:div w:id="506478969">
                  <w:marLeft w:val="0"/>
                  <w:marRight w:val="0"/>
                  <w:marTop w:val="0"/>
                  <w:marBottom w:val="0"/>
                  <w:divBdr>
                    <w:top w:val="none" w:sz="0" w:space="0" w:color="auto"/>
                    <w:left w:val="none" w:sz="0" w:space="0" w:color="auto"/>
                    <w:bottom w:val="none" w:sz="0" w:space="0" w:color="auto"/>
                    <w:right w:val="none" w:sz="0" w:space="0" w:color="auto"/>
                  </w:divBdr>
                  <w:divsChild>
                    <w:div w:id="11529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7939995">
      <w:bodyDiv w:val="1"/>
      <w:marLeft w:val="0"/>
      <w:marRight w:val="0"/>
      <w:marTop w:val="0"/>
      <w:marBottom w:val="0"/>
      <w:divBdr>
        <w:top w:val="none" w:sz="0" w:space="0" w:color="auto"/>
        <w:left w:val="none" w:sz="0" w:space="0" w:color="auto"/>
        <w:bottom w:val="none" w:sz="0" w:space="0" w:color="auto"/>
        <w:right w:val="none" w:sz="0" w:space="0" w:color="auto"/>
      </w:divBdr>
    </w:div>
    <w:div w:id="1200052265">
      <w:bodyDiv w:val="1"/>
      <w:marLeft w:val="0"/>
      <w:marRight w:val="0"/>
      <w:marTop w:val="0"/>
      <w:marBottom w:val="0"/>
      <w:divBdr>
        <w:top w:val="none" w:sz="0" w:space="0" w:color="auto"/>
        <w:left w:val="none" w:sz="0" w:space="0" w:color="auto"/>
        <w:bottom w:val="none" w:sz="0" w:space="0" w:color="auto"/>
        <w:right w:val="none" w:sz="0" w:space="0" w:color="auto"/>
      </w:divBdr>
    </w:div>
    <w:div w:id="1327830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ycp.essex.gov.uk/the-early-years-foundation-stage/how-do-i-become-an-outstanding-practitioner/role-of-the-adult/" TargetMode="External"/><Relationship Id="rId18" Type="http://schemas.openxmlformats.org/officeDocument/2006/relationships/hyperlink" Target="https://www.google.com/url?sa=t&amp;rct=j&amp;q=&amp;esrc=s&amp;source=web&amp;cd=13&amp;ved=2ahUKEwj71dXi4MToAhUDm1wKHdMzD1EQFjAMegQIBBAB&amp;url=https%3A%2F%2Fpureportal.strath.ac.uk%2Ffiles%2F20030866%2FPlay_in_the_primary_school_classroom_The_experience_of_teachers_supporting_children_s_learning_through_a_new_pedagogy..docm&amp;usg=AOvVaw1yEtpynjCNa7gm6S4VycqN" TargetMode="External"/><Relationship Id="rId26" Type="http://schemas.openxmlformats.org/officeDocument/2006/relationships/hyperlink" Target="https://www.keap.org.uk/documents/LearningPlayingInteracting.pdf" TargetMode="External"/><Relationship Id="rId21" Type="http://schemas.openxmlformats.org/officeDocument/2006/relationships/hyperlink" Target="https://tewhariki.tki.org.nz/en/assessment-for-learning/" TargetMode="External"/><Relationship Id="rId34" Type="http://schemas.openxmlformats.org/officeDocument/2006/relationships/hyperlink" Target="https://www.westsussex.gov.uk/media/5555/effective_poa_and_planning.pdf" TargetMode="External"/><Relationship Id="rId7" Type="http://schemas.openxmlformats.org/officeDocument/2006/relationships/image" Target="media/image1.jpeg"/><Relationship Id="rId12" Type="http://schemas.openxmlformats.org/officeDocument/2006/relationships/hyperlink" Target="https://www.ero.govt.nz/publications/evaluation-at-a-glance-transitions-from-primary-to-secondary-school/6-transition-from-primary-to-secondary-school/" TargetMode="External"/><Relationship Id="rId17" Type="http://schemas.openxmlformats.org/officeDocument/2006/relationships/hyperlink" Target="http://www.lancsngfl.ac.uk/curriculum/assessment/download/file/AfL%20in%20EYFS%20Project21.pdf" TargetMode="External"/><Relationship Id="rId25" Type="http://schemas.openxmlformats.org/officeDocument/2006/relationships/hyperlink" Target="https://repository.cardiffmet.ac.uk/bitstream/handle/10369/9695/Implementing%20curriculum%20reform%20in%20Wales%20-%20the%20case%20of%20the%20Foundation%20Phase.pdf?sequence=1&amp;isAllowed=y" TargetMode="External"/><Relationship Id="rId33" Type="http://schemas.openxmlformats.org/officeDocument/2006/relationships/hyperlink" Target="https://www.ysgoldyffrynconwy.org/archif/downloads/041017-education-in-wales-en.pdf" TargetMode="External"/><Relationship Id="rId2" Type="http://schemas.openxmlformats.org/officeDocument/2006/relationships/styles" Target="styles.xml"/><Relationship Id="rId16" Type="http://schemas.openxmlformats.org/officeDocument/2006/relationships/hyperlink" Target="https://moodle.uwtsd.ac.uk/pluginfile.php/353446/mod_folder/content/0/Children%20as%20playing%20citizens.pdf?forcedownload=1" TargetMode="External"/><Relationship Id="rId20" Type="http://schemas.openxmlformats.org/officeDocument/2006/relationships/hyperlink" Target="https://www.nel.sg/teaching-and-learning/iteach-principles/teachers-as-facilitators-of-learning" TargetMode="External"/><Relationship Id="rId29" Type="http://schemas.openxmlformats.org/officeDocument/2006/relationships/hyperlink" Target="https://hwb.gov.wales/storage/52aae98d-65ed-4065-9222-1a7876e150de/play-active-learning-overview-for-3-to-7-year-old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342829/mod_folder/content/0/succesful-futures-a-summary-of-professor-graham-donaldsons-report.pdf?forcedownload=1" TargetMode="External"/><Relationship Id="rId24" Type="http://schemas.openxmlformats.org/officeDocument/2006/relationships/hyperlink" Target="https://www.google.com/url?sa=t&amp;rct=j&amp;q=&amp;esrc=s&amp;source=web&amp;cd=17&amp;ved=2ahUKEwicsInH-r_oAhVXTBUIHSrSBuwQFjAQegQIBRAB&amp;url=http%3A%2F%2Fwww.childreninwales.org.uk%2Fwp-content%2Fuploads%2F2014%2F10%2FIram-Siraj.pdf&amp;usg=AOvVaw0NeLiA7w_RY9Dad7tcNJA1" TargetMode="External"/><Relationship Id="rId32" Type="http://schemas.openxmlformats.org/officeDocument/2006/relationships/hyperlink" Target="http://orca.cf.ac.uk/88796/1/140506-evaluating-foundation-phase-pedagogy-understanding-en.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effective-practice/planning-good-quality-outdoor-learning" TargetMode="External"/><Relationship Id="rId23" Type="http://schemas.openxmlformats.org/officeDocument/2006/relationships/hyperlink" Target="https://pathways.org/kids-learn-play-6-stages-play-development/" TargetMode="External"/><Relationship Id="rId28" Type="http://schemas.openxmlformats.org/officeDocument/2006/relationships/hyperlink" Target="https://evolve.edufocus.co.uk/evco/assets/conwy/high_quality_outdoor_learning_welshenglish.pdf" TargetMode="External"/><Relationship Id="rId36" Type="http://schemas.openxmlformats.org/officeDocument/2006/relationships/fontTable" Target="fontTable.xml"/><Relationship Id="rId10" Type="http://schemas.openxmlformats.org/officeDocument/2006/relationships/hyperlink" Target="https://www.countrysideclassroom.org.uk/partners/outdoor-learning-experiences/people" TargetMode="External"/><Relationship Id="rId19" Type="http://schemas.openxmlformats.org/officeDocument/2006/relationships/hyperlink" Target="https://dera.ioe.ac.uk/1866/1/101202foundationreporten.pdf" TargetMode="External"/><Relationship Id="rId31" Type="http://schemas.openxmlformats.org/officeDocument/2006/relationships/hyperlink" Target="https://www.google.com/url?sa=t&amp;rct=j&amp;q=&amp;esrc=s&amp;source=web&amp;cd=1&amp;ved=2ahUKEwir5f6kpcLoAhVLQkEAHW80AP0QFjAAegQIAhAB&amp;url=https%3A%2F%2Fwww.childreninwales.org.uk%2Fwp-content%2Fuploads%2F2013%2F11%2Fchildren-in-wales-magazine-autumn-2011.pdf&amp;usg=AOvVaw1Gnlqagikp0Z1ajKB9uwT5" TargetMode="External"/><Relationship Id="rId4" Type="http://schemas.openxmlformats.org/officeDocument/2006/relationships/webSettings" Target="webSettings.xml"/><Relationship Id="rId9" Type="http://schemas.openxmlformats.org/officeDocument/2006/relationships/hyperlink" Target="https://ie-today.co.uk/Article/children-reap-benefits-of-outdoor-learning/" TargetMode="External"/><Relationship Id="rId14"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22" Type="http://schemas.openxmlformats.org/officeDocument/2006/relationships/hyperlink" Target="http://www.oecd.org/education/The-Welsh-Education-Reform-Journey.pdf" TargetMode="External"/><Relationship Id="rId27" Type="http://schemas.openxmlformats.org/officeDocument/2006/relationships/hyperlink" Target="https://www.unicef.org/sites/default/files/2018-12/UNICEF-Lego-Foundation-Learning-through-Play.pdf" TargetMode="External"/><Relationship Id="rId30" Type="http://schemas.openxmlformats.org/officeDocument/2006/relationships/hyperlink" Target="https://hwb.gov.wales/storage/52aae98d-65ed-4065-9222-1a7876e150de/play-active-learning-overview-for-3-to-7-year-olds.pdf" TargetMode="External"/><Relationship Id="rId35" Type="http://schemas.openxmlformats.org/officeDocument/2006/relationships/hyperlink" Target="https://repository.uwtsd.ac.uk/715/1/Waters%2C%20J.%282016%29%20The%20foundation%20phase%20in%20Wales%20-%20time%20to%20grow.pdf" TargetMode="External"/><Relationship Id="rId8" Type="http://schemas.openxmlformats.org/officeDocument/2006/relationships/hyperlink" Target="https://www.bbc.co.uk/news/uk-wales-2728498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6360</Words>
  <Characters>33650</Characters>
  <Application>Microsoft Office Word</Application>
  <DocSecurity>0</DocSecurity>
  <Lines>764</Lines>
  <Paragraphs>135</Paragraphs>
  <ScaleCrop>false</ScaleCrop>
  <Company/>
  <LinksUpToDate>false</LinksUpToDate>
  <CharactersWithSpaces>39875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Ferroudja Ghellache (1700744)</dc:creator>
  <cp:keywords/>
  <dc:description/>
  <cp:lastModifiedBy>Ferroudja Ghellache (1700744)</cp:lastModifiedBy>
  <cp:revision>2</cp:revision>
  <dcterms:created xsi:type="dcterms:W3CDTF">2020-04-04T11:22:00Z</dcterms:created>
  <dcterms:modified xsi:type="dcterms:W3CDTF">2020-04-04T11:22:00Z</dcterms:modified>
</cp:coreProperties>
</file>