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6FE8" w:rsidRPr="00306FE8" w:rsidRDefault="00C17D81" w:rsidP="00306FE8">
      <w:pPr>
        <w:spacing w:after="200" w:line="276" w:lineRule="auto"/>
        <w:jc w:val="center"/>
        <w:rPr>
          <w:rFonts w:asciiTheme="minorHAnsi" w:eastAsiaTheme="minorHAnsi" w:hAnsiTheme="minorHAnsi" w:cstheme="minorBidi"/>
          <w:b/>
          <w:color w:val="0070C0"/>
          <w:sz w:val="40"/>
          <w:szCs w:val="40"/>
          <w:u w:val="single"/>
          <w:lang w:eastAsia="en-US"/>
        </w:rPr>
      </w:pPr>
      <w:r>
        <w:rPr>
          <w:rFonts w:asciiTheme="minorHAnsi" w:eastAsiaTheme="minorHAnsi" w:hAnsiTheme="minorHAnsi" w:cstheme="minorBidi"/>
          <w:b/>
          <w:color w:val="0070C0"/>
          <w:sz w:val="40"/>
          <w:szCs w:val="40"/>
          <w:u w:val="single"/>
          <w:lang w:eastAsia="en-US"/>
        </w:rPr>
        <w:t>S</w:t>
      </w:r>
      <w:r w:rsidR="00306FE8" w:rsidRPr="00306FE8">
        <w:rPr>
          <w:rFonts w:asciiTheme="minorHAnsi" w:eastAsiaTheme="minorHAnsi" w:hAnsiTheme="minorHAnsi" w:cstheme="minorBidi"/>
          <w:b/>
          <w:color w:val="0070C0"/>
          <w:sz w:val="40"/>
          <w:szCs w:val="40"/>
          <w:u w:val="single"/>
          <w:lang w:eastAsia="en-US"/>
        </w:rPr>
        <w:t>OUND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Qu.1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The </w:t>
      </w: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‘Threshold of Hearing’ and ‘Threshold of Pain’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are: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 w:val="23"/>
          <w:szCs w:val="23"/>
          <w:lang w:eastAsia="en-US"/>
        </w:rPr>
      </w:pPr>
      <w:r w:rsidRPr="00306FE8">
        <w:rPr>
          <w:rFonts w:asciiTheme="minorHAnsi" w:eastAsiaTheme="minorHAnsi" w:hAnsiTheme="minorHAnsi" w:cstheme="minorBidi"/>
          <w:sz w:val="23"/>
          <w:szCs w:val="23"/>
          <w:lang w:eastAsia="en-US"/>
        </w:rPr>
        <w:t>A. At opposite ends of the human hearing range and are measured at 0Pa and 20Pa respectively.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 w:val="23"/>
          <w:szCs w:val="23"/>
          <w:lang w:eastAsia="en-US"/>
        </w:rPr>
      </w:pPr>
      <w:r w:rsidRPr="00306FE8">
        <w:rPr>
          <w:rFonts w:asciiTheme="minorHAnsi" w:eastAsiaTheme="minorHAnsi" w:hAnsiTheme="minorHAnsi" w:cstheme="minorBidi"/>
          <w:sz w:val="23"/>
          <w:szCs w:val="23"/>
          <w:lang w:eastAsia="en-US"/>
        </w:rPr>
        <w:t>B. At opposite ends of the human hearing range and are measured at 20dB and 120dB respectively.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 w:val="23"/>
          <w:szCs w:val="23"/>
          <w:lang w:eastAsia="en-US"/>
        </w:rPr>
      </w:pPr>
      <w:r w:rsidRPr="00306FE8">
        <w:rPr>
          <w:rFonts w:asciiTheme="minorHAnsi" w:eastAsiaTheme="minorHAnsi" w:hAnsiTheme="minorHAnsi" w:cstheme="minorBidi"/>
          <w:sz w:val="23"/>
          <w:szCs w:val="23"/>
          <w:lang w:eastAsia="en-US"/>
        </w:rPr>
        <w:t>C. At opposite ends of the human hearing range and are measured at 0</w:t>
      </w:r>
      <w:r w:rsidRPr="00306FE8">
        <w:rPr>
          <w:rFonts w:ascii="Symbol" w:eastAsiaTheme="minorHAnsi" w:hAnsi="Symbol" w:cstheme="minorBidi"/>
          <w:sz w:val="23"/>
          <w:szCs w:val="23"/>
          <w:lang w:eastAsia="en-US"/>
        </w:rPr>
        <w:t></w:t>
      </w:r>
      <w:r w:rsidRPr="00306FE8">
        <w:rPr>
          <w:rFonts w:asciiTheme="minorHAnsi" w:eastAsiaTheme="minorHAnsi" w:hAnsiTheme="minorHAnsi" w:cstheme="minorBidi"/>
          <w:sz w:val="23"/>
          <w:szCs w:val="23"/>
          <w:lang w:eastAsia="en-US"/>
        </w:rPr>
        <w:t>Pa and 20Pa respectively.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 w:val="23"/>
          <w:szCs w:val="23"/>
          <w:lang w:eastAsia="en-US"/>
        </w:rPr>
      </w:pPr>
      <w:r w:rsidRPr="00306FE8">
        <w:rPr>
          <w:rFonts w:asciiTheme="minorHAnsi" w:eastAsiaTheme="minorHAnsi" w:hAnsiTheme="minorHAnsi" w:cstheme="minorBidi"/>
          <w:sz w:val="23"/>
          <w:szCs w:val="23"/>
          <w:lang w:eastAsia="en-US"/>
        </w:rPr>
        <w:t>D. At opposite ends of the human hearing range and are measured at 20</w:t>
      </w:r>
      <w:r w:rsidRPr="00306FE8">
        <w:rPr>
          <w:rFonts w:ascii="Symbol" w:eastAsiaTheme="minorHAnsi" w:hAnsi="Symbol" w:cstheme="minorBidi"/>
          <w:sz w:val="23"/>
          <w:szCs w:val="23"/>
          <w:lang w:eastAsia="en-US"/>
        </w:rPr>
        <w:t></w:t>
      </w:r>
      <w:r w:rsidRPr="00306FE8">
        <w:rPr>
          <w:rFonts w:asciiTheme="minorHAnsi" w:eastAsiaTheme="minorHAnsi" w:hAnsiTheme="minorHAnsi" w:cstheme="minorBidi"/>
          <w:sz w:val="23"/>
          <w:szCs w:val="23"/>
          <w:lang w:eastAsia="en-US"/>
        </w:rPr>
        <w:t>Pa and 20Pa respectively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 w:val="23"/>
          <w:szCs w:val="23"/>
          <w:lang w:eastAsia="en-US"/>
        </w:rPr>
      </w:pPr>
      <w:r w:rsidRPr="00306FE8">
        <w:rPr>
          <w:rFonts w:asciiTheme="minorHAnsi" w:eastAsiaTheme="minorHAnsi" w:hAnsiTheme="minorHAnsi" w:cstheme="minorBidi"/>
          <w:sz w:val="23"/>
          <w:szCs w:val="23"/>
          <w:lang w:eastAsia="en-US"/>
        </w:rPr>
        <w:t>E. At opposite ends of the human hearing range and are measured at 0dB and 200dB respectively.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 w:val="23"/>
          <w:szCs w:val="23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Qu.2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An </w:t>
      </w: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‘Octave Band’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is defined as: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Any one fundamental frequency with two overtones or harmonics added.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The range between one frequency and a tripling of that frequency.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Any one fundamental frequency with two or more overtones or harmonics added.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The range between one frequency and a doubling of that frequency.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The difference between one fundamental frequency to another.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Qu.3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The </w:t>
      </w: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Amplitude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of a sound wave is: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val="en-US"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</w:t>
      </w:r>
      <w:r w:rsidRPr="00306FE8">
        <w:rPr>
          <w:rFonts w:ascii="Constantia" w:eastAsia="+mn-ea" w:hAnsi="Constantia" w:cs="+mn-cs"/>
          <w:color w:val="000000"/>
          <w:kern w:val="24"/>
          <w:szCs w:val="24"/>
          <w:lang w:val="en-US"/>
        </w:rPr>
        <w:t xml:space="preserve"> 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The maximum distance travelled of a particle of the medium as it travels along with the 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val="en-US" w:eastAsia="en-US"/>
        </w:rPr>
      </w:pP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     sound wave.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</w:t>
      </w:r>
      <w:r w:rsidRPr="00306FE8">
        <w:rPr>
          <w:rFonts w:asciiTheme="minorHAnsi" w:eastAsia="+mn-ea" w:hAnsiTheme="minorHAnsi" w:cs="+mn-cs"/>
          <w:color w:val="000000"/>
          <w:kern w:val="24"/>
          <w:szCs w:val="24"/>
          <w:lang w:val="en-US" w:eastAsia="en-US"/>
        </w:rPr>
        <w:t xml:space="preserve"> T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>he horizontal length of one cycle of the sound wave.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</w:t>
      </w:r>
      <w:r w:rsidRPr="00306FE8">
        <w:rPr>
          <w:rFonts w:asciiTheme="minorHAnsi" w:eastAsia="+mn-ea" w:hAnsiTheme="minorHAnsi" w:cs="+mn-cs"/>
          <w:color w:val="000000"/>
          <w:kern w:val="24"/>
          <w:szCs w:val="24"/>
          <w:lang w:val="en-US" w:eastAsia="en-US"/>
        </w:rPr>
        <w:t xml:space="preserve"> 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The time required for one complete cycle of the sound wave.  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</w:t>
      </w:r>
      <w:r w:rsidRPr="00306FE8">
        <w:rPr>
          <w:rFonts w:ascii="Constantia" w:eastAsia="+mn-ea" w:hAnsi="Constantia" w:cs="+mn-cs"/>
          <w:color w:val="000000"/>
          <w:kern w:val="24"/>
          <w:szCs w:val="24"/>
          <w:lang w:val="en-US" w:eastAsia="en-US"/>
        </w:rPr>
        <w:t xml:space="preserve"> 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>The number of vibrations per second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val="en-US"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E.  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The maximum excursion of a particle of the medium from the particles undisturbed 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val="en-US" w:eastAsia="en-US"/>
        </w:rPr>
      </w:pP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     position as the wave passes.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Qu.4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The Human Ear is </w:t>
      </w:r>
      <w:r w:rsidRPr="00306FE8">
        <w:rPr>
          <w:rFonts w:asciiTheme="minorHAnsi" w:eastAsiaTheme="minorHAnsi" w:hAnsiTheme="minorHAnsi" w:cstheme="minorBidi"/>
          <w:b/>
          <w:szCs w:val="24"/>
          <w:u w:val="single"/>
          <w:lang w:eastAsia="en-US"/>
        </w:rPr>
        <w:t>most sensitive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to frequencies that lie within the range: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A. 2000 to 5000 Hertz 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20 to 50 Hertz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20,000 to 50,000 Kilo hertz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200 to 500 Hertz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2000 to 5000 Kilo Hertz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bCs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Qu.5:</w:t>
      </w:r>
      <w:r w:rsidRPr="00306FE8">
        <w:rPr>
          <w:rFonts w:ascii="Lucida Sans Unicode" w:eastAsia="+mn-ea" w:hAnsi="Lucida Sans Unicode" w:cs="Lucida Sans Unicode"/>
          <w:b/>
          <w:color w:val="000000"/>
          <w:kern w:val="24"/>
          <w:szCs w:val="24"/>
          <w:lang w:val="en-US" w:eastAsia="en-US"/>
        </w:rPr>
        <w:t xml:space="preserve"> 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A particular sound wave has a frequency of 400Hz and a </w:t>
      </w:r>
      <w:r w:rsidR="008F15BD">
        <w:rPr>
          <w:rFonts w:asciiTheme="minorHAnsi" w:eastAsiaTheme="minorHAnsi" w:hAnsiTheme="minorHAnsi" w:cstheme="minorBidi"/>
          <w:szCs w:val="24"/>
          <w:lang w:val="en-US" w:eastAsia="en-US"/>
        </w:rPr>
        <w:t xml:space="preserve">velocity of 350 m/s. Using the 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formula </w:t>
      </w:r>
      <w:r w:rsidRPr="00306FE8">
        <w:rPr>
          <w:rFonts w:asciiTheme="minorHAnsi" w:eastAsiaTheme="minorHAnsi" w:hAnsiTheme="minorHAnsi" w:cstheme="minorBidi"/>
          <w:bCs/>
          <w:szCs w:val="24"/>
          <w:lang w:eastAsia="en-US"/>
        </w:rPr>
        <w:t>v =</w:t>
      </w:r>
      <w:r w:rsidRPr="00306FE8">
        <w:rPr>
          <w:rFonts w:asciiTheme="minorHAnsi" w:eastAsiaTheme="minorHAnsi" w:hAnsiTheme="minorHAnsi" w:cstheme="minorBidi"/>
          <w:bCs/>
          <w:i/>
          <w:iCs/>
          <w:szCs w:val="24"/>
          <w:lang w:eastAsia="en-US"/>
        </w:rPr>
        <w:t>f</w:t>
      </w:r>
      <w:r w:rsidRPr="00306FE8">
        <w:rPr>
          <w:rFonts w:asciiTheme="minorHAnsi" w:eastAsiaTheme="minorHAnsi" w:hAnsiTheme="minorHAnsi" w:cstheme="minorBidi"/>
          <w:bCs/>
          <w:szCs w:val="24"/>
          <w:lang w:eastAsia="en-US"/>
        </w:rPr>
        <w:t xml:space="preserve"> x </w:t>
      </w:r>
      <w:r w:rsidRPr="00306FE8">
        <w:rPr>
          <w:rFonts w:ascii="Symbol" w:eastAsiaTheme="minorHAnsi" w:hAnsi="Symbol" w:cstheme="minorBidi"/>
          <w:bCs/>
          <w:szCs w:val="24"/>
          <w:lang w:eastAsia="en-US"/>
        </w:rPr>
        <w:t></w:t>
      </w:r>
      <w:r w:rsidRPr="00306FE8">
        <w:rPr>
          <w:rFonts w:ascii="Symbol" w:eastAsiaTheme="minorHAnsi" w:hAnsi="Symbol" w:cstheme="minorBidi"/>
          <w:bCs/>
          <w:szCs w:val="24"/>
          <w:lang w:eastAsia="en-US"/>
        </w:rPr>
        <w:t>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>The wavelength of this sound is:</w:t>
      </w:r>
      <w:r w:rsidRPr="00306FE8">
        <w:rPr>
          <w:rFonts w:asciiTheme="minorHAnsi" w:eastAsiaTheme="minorHAnsi" w:hAnsiTheme="minorHAnsi" w:cstheme="minorBidi"/>
          <w:bCs/>
          <w:szCs w:val="24"/>
          <w:lang w:eastAsia="en-US"/>
        </w:rPr>
        <w:t xml:space="preserve"> </w:t>
      </w:r>
    </w:p>
    <w:p w:rsidR="00306FE8" w:rsidRPr="00306FE8" w:rsidRDefault="00306FE8" w:rsidP="00306FE8">
      <w:pPr>
        <w:spacing w:line="276" w:lineRule="auto"/>
        <w:rPr>
          <w:rFonts w:ascii="Symbol" w:eastAsiaTheme="minorHAnsi" w:hAnsi="Symbol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8.75 mm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87.5 m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0.875 m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D.1.142 m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0.875 mm</w:t>
      </w:r>
    </w:p>
    <w:p w:rsidR="00306FE8" w:rsidRDefault="00306FE8" w:rsidP="00306FE8">
      <w:pPr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8F15BD" w:rsidRPr="00306FE8" w:rsidRDefault="008F15BD" w:rsidP="00306FE8">
      <w:pPr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lastRenderedPageBreak/>
        <w:t>Qu.6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:</w:t>
      </w:r>
      <w:r w:rsidRPr="00306FE8">
        <w:rPr>
          <w:rFonts w:asciiTheme="minorHAnsi" w:eastAsia="+mn-ea" w:hAnsiTheme="minorHAnsi" w:cs="Lucida Sans Unicode"/>
          <w:color w:val="000000"/>
          <w:kern w:val="24"/>
          <w:szCs w:val="24"/>
          <w:lang w:eastAsia="en-US"/>
        </w:rPr>
        <w:t xml:space="preserve">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A speaker standing in the centre of a hall is emitting music at 80 Watts of Power.  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         Calculate the Intensity of Sound that is emitted at distance 3 metres from the source   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b/>
          <w:bCs/>
          <w:szCs w:val="24"/>
          <w:lang w:val="en-US"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         where</w:t>
      </w:r>
      <w:r w:rsidRPr="00306FE8">
        <w:rPr>
          <w:rFonts w:asciiTheme="minorHAnsi" w:eastAsia="+mn-ea" w:hAnsiTheme="minorHAnsi" w:cs="Lucida Sans Unicode"/>
          <w:b/>
          <w:bCs/>
          <w:color w:val="000000"/>
          <w:kern w:val="24"/>
          <w:szCs w:val="24"/>
          <w:lang w:val="en-US" w:eastAsia="en-US"/>
        </w:rPr>
        <w:t xml:space="preserve"> </w:t>
      </w:r>
      <w:r w:rsidRPr="00306FE8">
        <w:rPr>
          <w:rFonts w:asciiTheme="minorHAnsi" w:eastAsiaTheme="minorHAnsi" w:hAnsiTheme="minorHAnsi" w:cstheme="minorBidi"/>
          <w:b/>
          <w:bCs/>
          <w:szCs w:val="24"/>
          <w:lang w:val="en-US" w:eastAsia="en-US"/>
        </w:rPr>
        <w:t>I = P/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 </w:t>
      </w:r>
      <w:r w:rsidRPr="00306FE8">
        <w:rPr>
          <w:rFonts w:asciiTheme="minorHAnsi" w:eastAsiaTheme="minorHAnsi" w:hAnsiTheme="minorHAnsi" w:cstheme="minorBidi"/>
          <w:b/>
          <w:bCs/>
          <w:szCs w:val="24"/>
          <w:lang w:val="en-US" w:eastAsia="en-US"/>
        </w:rPr>
        <w:t xml:space="preserve">4 </w:t>
      </w:r>
      <w:r w:rsidRPr="00306FE8">
        <w:rPr>
          <w:rFonts w:asciiTheme="minorHAnsi" w:hAnsiTheme="minorHAnsi" w:cs="Arial"/>
          <w:b/>
          <w:bCs/>
          <w:i/>
          <w:iCs/>
          <w:szCs w:val="24"/>
          <w:lang w:eastAsia="en-US"/>
        </w:rPr>
        <w:t>π</w:t>
      </w:r>
      <w:r w:rsidRPr="00306FE8">
        <w:rPr>
          <w:rFonts w:asciiTheme="minorHAnsi" w:eastAsiaTheme="minorHAnsi" w:hAnsiTheme="minorHAnsi" w:cstheme="minorBidi"/>
          <w:b/>
          <w:bCs/>
          <w:szCs w:val="24"/>
          <w:lang w:val="en-US" w:eastAsia="en-US"/>
        </w:rPr>
        <w:t xml:space="preserve"> r</w:t>
      </w:r>
      <w:r w:rsidRPr="00306FE8">
        <w:rPr>
          <w:rFonts w:asciiTheme="minorHAnsi" w:eastAsiaTheme="minorHAnsi" w:hAnsiTheme="minorHAnsi" w:cstheme="minorBidi"/>
          <w:b/>
          <w:bCs/>
          <w:szCs w:val="24"/>
          <w:vertAlign w:val="superscript"/>
          <w:lang w:val="en-US" w:eastAsia="en-US"/>
        </w:rPr>
        <w:t>2</w:t>
      </w:r>
      <w:r w:rsidRPr="00306FE8">
        <w:rPr>
          <w:rFonts w:asciiTheme="minorHAnsi" w:eastAsiaTheme="minorHAnsi" w:hAnsiTheme="minorHAnsi" w:cstheme="minorBidi"/>
          <w:b/>
          <w:bCs/>
          <w:szCs w:val="24"/>
          <w:lang w:val="en-US" w:eastAsia="en-US"/>
        </w:rPr>
        <w:t xml:space="preserve">  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0.707 W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7.07 W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0.707 W/m</w:t>
      </w:r>
      <w:r w:rsidRPr="00306FE8">
        <w:rPr>
          <w:rFonts w:asciiTheme="minorHAnsi" w:eastAsiaTheme="minorHAnsi" w:hAnsiTheme="minorHAnsi" w:cstheme="minorBidi"/>
          <w:szCs w:val="24"/>
          <w:vertAlign w:val="superscript"/>
          <w:lang w:eastAsia="en-US"/>
        </w:rPr>
        <w:t>2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0.707 W/mm</w:t>
      </w:r>
      <w:r w:rsidRPr="00306FE8">
        <w:rPr>
          <w:rFonts w:asciiTheme="minorHAnsi" w:eastAsiaTheme="minorHAnsi" w:hAnsiTheme="minorHAnsi" w:cstheme="minorBidi"/>
          <w:szCs w:val="24"/>
          <w:vertAlign w:val="superscript"/>
          <w:lang w:eastAsia="en-US"/>
        </w:rPr>
        <w:t>2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7.07 W/m</w:t>
      </w:r>
      <w:r w:rsidRPr="00306FE8">
        <w:rPr>
          <w:rFonts w:asciiTheme="minorHAnsi" w:eastAsiaTheme="minorHAnsi" w:hAnsiTheme="minorHAnsi" w:cstheme="minorBidi"/>
          <w:szCs w:val="24"/>
          <w:vertAlign w:val="superscript"/>
          <w:lang w:eastAsia="en-US"/>
        </w:rPr>
        <w:t>2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Qu.7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</w:t>
      </w: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‘Ambient Noise’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is defined as: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A. The noise remaining when the residual noise is suppressed 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The source under investigation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The noise from all sources combined.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A noise that operates in cycles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A noise generated from impact or explosion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Qu.8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</w:t>
      </w:r>
      <w:r w:rsidRPr="00306FE8">
        <w:rPr>
          <w:rFonts w:asciiTheme="minorHAnsi" w:eastAsiaTheme="minorHAnsi" w:hAnsiTheme="minorHAnsi" w:cstheme="minorBidi"/>
          <w:b/>
          <w:bCs/>
          <w:szCs w:val="24"/>
          <w:lang w:eastAsia="en-US"/>
        </w:rPr>
        <w:t xml:space="preserve">‘Attenuation’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is: 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 The measured distance from the source to the receiver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 The frequency content of a noise, whether high or low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 The reduction of a noise as it passes through air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 Decreased by the height of a barrier between the source and the receiver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 The path difference of the sound wave as it travels over a barrier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Qu.9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</w:t>
      </w:r>
      <w:r w:rsidRPr="00306FE8">
        <w:rPr>
          <w:rFonts w:asciiTheme="minorHAnsi" w:eastAsiaTheme="minorHAnsi" w:hAnsiTheme="minorHAnsi" w:cstheme="minorBidi"/>
          <w:b/>
          <w:bCs/>
          <w:szCs w:val="24"/>
          <w:lang w:eastAsia="en-US"/>
        </w:rPr>
        <w:t xml:space="preserve">Noise Criteria curves </w:t>
      </w:r>
      <w:r w:rsidRPr="00306FE8">
        <w:rPr>
          <w:rFonts w:asciiTheme="minorHAnsi" w:eastAsiaTheme="minorHAnsi" w:hAnsiTheme="minorHAnsi" w:cstheme="minorBidi"/>
          <w:bCs/>
          <w:szCs w:val="24"/>
          <w:lang w:eastAsia="en-US"/>
        </w:rPr>
        <w:t xml:space="preserve">are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used to establish </w:t>
      </w:r>
      <w:r w:rsidRPr="00306FE8">
        <w:rPr>
          <w:rFonts w:asciiTheme="minorHAnsi" w:eastAsiaTheme="minorHAnsi" w:hAnsiTheme="minorHAnsi" w:cstheme="minorBidi"/>
          <w:bCs/>
          <w:szCs w:val="24"/>
          <w:lang w:eastAsia="en-US"/>
        </w:rPr>
        <w:t>allowable background sound levels</w:t>
      </w:r>
      <w:r w:rsidRPr="00306FE8">
        <w:rPr>
          <w:rFonts w:asciiTheme="minorHAnsi" w:eastAsiaTheme="minorHAnsi" w:hAnsiTheme="minorHAnsi" w:cstheme="minorBidi"/>
          <w:b/>
          <w:bCs/>
          <w:szCs w:val="24"/>
          <w:lang w:eastAsia="en-US"/>
        </w:rPr>
        <w:t xml:space="preserve">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for various interior spaces. Concert and recital halls require an NC value of: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30-40dB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40-50dB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60-70dB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10-20dB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50-60dB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Qu.10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Unwanted ECHO within a concert hall can be removed by which </w:t>
      </w:r>
      <w:r w:rsidRPr="00306FE8">
        <w:rPr>
          <w:rFonts w:asciiTheme="minorHAnsi" w:eastAsiaTheme="minorHAnsi" w:hAnsiTheme="minorHAnsi" w:cstheme="minorBidi"/>
          <w:b/>
          <w:szCs w:val="24"/>
          <w:u w:val="single"/>
          <w:lang w:eastAsia="en-US"/>
        </w:rPr>
        <w:t>TWO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of the following:</w:t>
      </w:r>
    </w:p>
    <w:p w:rsidR="00306FE8" w:rsidRPr="00306FE8" w:rsidRDefault="00306FE8" w:rsidP="00306FE8">
      <w:pPr>
        <w:ind w:firstLine="630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Method 1. Utilising suspended reflectors at ceiling height</w:t>
      </w:r>
    </w:p>
    <w:p w:rsidR="00306FE8" w:rsidRPr="00306FE8" w:rsidRDefault="00306FE8" w:rsidP="00306FE8">
      <w:pPr>
        <w:ind w:firstLine="630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Method 2. Filling the hall with audience</w:t>
      </w:r>
    </w:p>
    <w:p w:rsidR="00306FE8" w:rsidRPr="00306FE8" w:rsidRDefault="00306FE8" w:rsidP="00306FE8">
      <w:pPr>
        <w:ind w:firstLine="630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Method 3. Placing the sound source further away from the audience</w:t>
      </w:r>
    </w:p>
    <w:p w:rsidR="00306FE8" w:rsidRPr="00306FE8" w:rsidRDefault="00306FE8" w:rsidP="00306FE8">
      <w:pPr>
        <w:ind w:firstLine="630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Method 4. Increasing ceiling height</w:t>
      </w:r>
    </w:p>
    <w:p w:rsidR="00306FE8" w:rsidRPr="00306FE8" w:rsidRDefault="00306FE8" w:rsidP="00306FE8">
      <w:pPr>
        <w:ind w:firstLine="630"/>
        <w:rPr>
          <w:rFonts w:asciiTheme="minorHAnsi" w:eastAsiaTheme="minorHAnsi" w:hAnsiTheme="minorHAnsi" w:cstheme="minorBidi"/>
          <w:bCs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Method 5. </w:t>
      </w:r>
      <w:r w:rsidRPr="00306FE8">
        <w:rPr>
          <w:rFonts w:asciiTheme="minorHAnsi" w:eastAsiaTheme="minorHAnsi" w:hAnsiTheme="minorHAnsi" w:cstheme="minorBidi"/>
          <w:bCs/>
          <w:szCs w:val="24"/>
          <w:lang w:eastAsia="en-US"/>
        </w:rPr>
        <w:t>Lowering the ceiling height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bCs/>
          <w:szCs w:val="24"/>
          <w:lang w:eastAsia="en-US"/>
        </w:rPr>
      </w:pPr>
    </w:p>
    <w:p w:rsidR="00306FE8" w:rsidRPr="00306FE8" w:rsidRDefault="00306FE8" w:rsidP="00306FE8">
      <w:pPr>
        <w:contextualSpacing/>
        <w:rPr>
          <w:rFonts w:asciiTheme="minorHAnsi" w:hAnsiTheme="minorHAnsi"/>
          <w:szCs w:val="24"/>
        </w:rPr>
      </w:pPr>
      <w:r w:rsidRPr="00306FE8">
        <w:rPr>
          <w:rFonts w:asciiTheme="minorHAnsi" w:hAnsiTheme="minorHAnsi"/>
          <w:szCs w:val="24"/>
        </w:rPr>
        <w:t>A. Methods 1 and 5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Methods 2 and 3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Methods 1 and 4</w:t>
      </w:r>
    </w:p>
    <w:p w:rsidR="00306FE8" w:rsidRPr="00306FE8" w:rsidRDefault="00306FE8" w:rsidP="00306FE8">
      <w:pPr>
        <w:ind w:left="274" w:hanging="274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Methods 3 and 5</w:t>
      </w:r>
    </w:p>
    <w:p w:rsidR="00306FE8" w:rsidRPr="00306FE8" w:rsidRDefault="00306FE8" w:rsidP="00306FE8">
      <w:pPr>
        <w:ind w:left="274" w:hanging="274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Methods 2 and 4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Qu.11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Which of the following </w:t>
      </w:r>
      <w:r w:rsidRPr="00306FE8">
        <w:rPr>
          <w:rFonts w:asciiTheme="minorHAnsi" w:eastAsiaTheme="minorHAnsi" w:hAnsiTheme="minorHAnsi" w:cstheme="minorBidi"/>
          <w:b/>
          <w:szCs w:val="24"/>
          <w:u w:val="single"/>
          <w:lang w:eastAsia="en-US"/>
        </w:rPr>
        <w:t xml:space="preserve">TWO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statements are correct about absorption coefficients?</w:t>
      </w:r>
    </w:p>
    <w:p w:rsidR="00306FE8" w:rsidRPr="00306FE8" w:rsidRDefault="00306FE8" w:rsidP="00306FE8">
      <w:pPr>
        <w:ind w:firstLine="630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Statement 1. A standard brick will have a high noise absorption coefficient</w:t>
      </w:r>
    </w:p>
    <w:p w:rsidR="007D34EF" w:rsidRDefault="00306FE8" w:rsidP="00306FE8">
      <w:pPr>
        <w:ind w:firstLine="630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Statement 2. A carpet with underlay will have a higher noise absorption coefficient</w:t>
      </w:r>
    </w:p>
    <w:p w:rsidR="00306FE8" w:rsidRPr="00306FE8" w:rsidRDefault="00306FE8" w:rsidP="00306FE8">
      <w:pPr>
        <w:ind w:firstLine="630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than a carpet without underlay</w:t>
      </w:r>
    </w:p>
    <w:p w:rsidR="00306FE8" w:rsidRPr="00306FE8" w:rsidRDefault="00306FE8" w:rsidP="00306FE8">
      <w:pPr>
        <w:ind w:firstLine="630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Statement 3. A marble floor will have an extremely high noise absorption coefficient</w:t>
      </w:r>
    </w:p>
    <w:p w:rsidR="007D34EF" w:rsidRDefault="00306FE8" w:rsidP="00306FE8">
      <w:pPr>
        <w:ind w:firstLine="630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Statement 4. A painted standard brick will have a lower noise absorption coefficient </w:t>
      </w:r>
    </w:p>
    <w:p w:rsidR="00306FE8" w:rsidRPr="00306FE8" w:rsidRDefault="007D34EF" w:rsidP="00306FE8">
      <w:pPr>
        <w:ind w:firstLine="630"/>
        <w:rPr>
          <w:rFonts w:asciiTheme="minorHAnsi" w:eastAsiaTheme="minorHAnsi" w:hAnsiTheme="minorHAnsi" w:cstheme="minorBidi"/>
          <w:szCs w:val="24"/>
          <w:lang w:eastAsia="en-US"/>
        </w:rPr>
      </w:pPr>
      <w:r>
        <w:rPr>
          <w:rFonts w:asciiTheme="minorHAnsi" w:eastAsiaTheme="minorHAnsi" w:hAnsiTheme="minorHAnsi" w:cstheme="minorBidi"/>
          <w:szCs w:val="24"/>
          <w:lang w:eastAsia="en-US"/>
        </w:rPr>
        <w:t>t</w:t>
      </w:r>
      <w:r w:rsidR="00306FE8" w:rsidRPr="00306FE8">
        <w:rPr>
          <w:rFonts w:asciiTheme="minorHAnsi" w:eastAsiaTheme="minorHAnsi" w:hAnsiTheme="minorHAnsi" w:cstheme="minorBidi"/>
          <w:szCs w:val="24"/>
          <w:lang w:eastAsia="en-US"/>
        </w:rPr>
        <w:t>han</w:t>
      </w:r>
      <w:r>
        <w:rPr>
          <w:rFonts w:asciiTheme="minorHAnsi" w:eastAsiaTheme="minorHAnsi" w:hAnsiTheme="minorHAnsi" w:cstheme="minorBidi"/>
          <w:szCs w:val="24"/>
          <w:lang w:eastAsia="en-US"/>
        </w:rPr>
        <w:t xml:space="preserve"> </w:t>
      </w:r>
      <w:r w:rsidR="00306FE8" w:rsidRPr="00306FE8">
        <w:rPr>
          <w:rFonts w:asciiTheme="minorHAnsi" w:eastAsiaTheme="minorHAnsi" w:hAnsiTheme="minorHAnsi" w:cstheme="minorBidi"/>
          <w:szCs w:val="24"/>
          <w:lang w:eastAsia="en-US"/>
        </w:rPr>
        <w:t>an unpainted one</w:t>
      </w:r>
    </w:p>
    <w:p w:rsidR="00306FE8" w:rsidRPr="00306FE8" w:rsidRDefault="00306FE8" w:rsidP="00306FE8">
      <w:pPr>
        <w:ind w:firstLine="630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Statement 5. A swimming pool will have a high noise absorption coefficient</w:t>
      </w:r>
    </w:p>
    <w:p w:rsidR="00306FE8" w:rsidRPr="00306FE8" w:rsidRDefault="00306FE8" w:rsidP="00306FE8">
      <w:pPr>
        <w:ind w:firstLine="630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Statements 1 and 3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Statements 2 and 3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Statements 1 and 5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Statements 4 and 5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Statements 2 and 4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Qu.12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: The sound absorption of a surface is: Area of surface   X   Absorption Coefficient, with units: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Sabins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m</w:t>
      </w:r>
      <w:r w:rsidRPr="00306FE8">
        <w:rPr>
          <w:rFonts w:asciiTheme="minorHAnsi" w:eastAsiaTheme="minorHAnsi" w:hAnsiTheme="minorHAnsi" w:cstheme="minorBidi"/>
          <w:szCs w:val="24"/>
          <w:vertAlign w:val="superscript"/>
          <w:lang w:eastAsia="en-US"/>
        </w:rPr>
        <w:t xml:space="preserve">2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sabins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m</w:t>
      </w:r>
      <w:r w:rsidRPr="00306FE8">
        <w:rPr>
          <w:rFonts w:asciiTheme="minorHAnsi" w:eastAsiaTheme="minorHAnsi" w:hAnsiTheme="minorHAnsi" w:cstheme="minorBidi"/>
          <w:szCs w:val="24"/>
          <w:vertAlign w:val="superscript"/>
          <w:lang w:eastAsia="en-US"/>
        </w:rPr>
        <w:t xml:space="preserve">3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sabins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m sabins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sabins/m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Qu.13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: Which of the following statements is correct for absorbers used in ‘controlled’ conditions?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 Porous absorbers are most efficient at controlling high frequencies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 Porous absorbers are most efficient at controlling low frequencies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 Porous absorbers are most efficient at controlling very specific frequencies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Cavity absorbers are most efficient at controlling high frequencies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 Panel absorbers are most efficient at controlling very specific frequencies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Qu.14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: Which one of the following statements is correct for Reverberation?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It is perceived when the reflected sound wave reaches your ear</w:t>
      </w:r>
      <w:r w:rsidR="007D34EF">
        <w:rPr>
          <w:rFonts w:asciiTheme="minorHAnsi" w:eastAsiaTheme="minorHAnsi" w:hAnsiTheme="minorHAnsi" w:cstheme="minorBidi"/>
          <w:szCs w:val="24"/>
          <w:lang w:eastAsia="en-US"/>
        </w:rPr>
        <w:t xml:space="preserve"> in more than 0.3 second after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the original sound wave 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It is identical to ‘echo’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C. It </w:t>
      </w:r>
      <w:r w:rsidRPr="00306FE8">
        <w:rPr>
          <w:rFonts w:asciiTheme="minorHAnsi" w:eastAsiaTheme="minorHAnsi" w:hAnsiTheme="minorHAnsi" w:cstheme="minorBidi"/>
          <w:bCs/>
          <w:szCs w:val="24"/>
          <w:lang w:eastAsia="en-US"/>
        </w:rPr>
        <w:t>is the time taken for a sound to decay by 40dB after its original source sound has stopped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It is perceived when the reflected sound wave reaches your ea</w:t>
      </w:r>
      <w:r w:rsidR="007D34EF">
        <w:rPr>
          <w:rFonts w:asciiTheme="minorHAnsi" w:eastAsiaTheme="minorHAnsi" w:hAnsiTheme="minorHAnsi" w:cstheme="minorBidi"/>
          <w:szCs w:val="24"/>
          <w:lang w:eastAsia="en-US"/>
        </w:rPr>
        <w:t>r in less than 0.1 second after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the original sound wave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E. It </w:t>
      </w:r>
      <w:r w:rsidRPr="00306FE8">
        <w:rPr>
          <w:rFonts w:asciiTheme="minorHAnsi" w:eastAsiaTheme="minorHAnsi" w:hAnsiTheme="minorHAnsi" w:cstheme="minorBidi"/>
          <w:bCs/>
          <w:szCs w:val="24"/>
          <w:lang w:eastAsia="en-US"/>
        </w:rPr>
        <w:t>is the time taken for a sound to decay by 80dB after its original source sound has stopped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lastRenderedPageBreak/>
        <w:t>Qu.15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Which </w:t>
      </w:r>
      <w:r w:rsidRPr="00306FE8">
        <w:rPr>
          <w:rFonts w:asciiTheme="minorHAnsi" w:eastAsiaTheme="minorHAnsi" w:hAnsiTheme="minorHAnsi" w:cstheme="minorBidi"/>
          <w:b/>
          <w:szCs w:val="24"/>
          <w:u w:val="single"/>
          <w:lang w:eastAsia="en-US"/>
        </w:rPr>
        <w:t xml:space="preserve">TWO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of the following statements are correct?</w:t>
      </w:r>
    </w:p>
    <w:p w:rsidR="00306FE8" w:rsidRPr="00306FE8" w:rsidRDefault="00306FE8" w:rsidP="00306FE8">
      <w:pPr>
        <w:ind w:firstLine="720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>Statement 1.</w:t>
      </w:r>
      <w:r w:rsidRPr="00306FE8">
        <w:rPr>
          <w:rFonts w:ascii="Lucida Sans Unicode" w:eastAsia="+mn-ea" w:hAnsi="Lucida Sans Unicode" w:cs="Lucida Sans Unicode"/>
          <w:color w:val="000000"/>
          <w:kern w:val="24"/>
          <w:sz w:val="22"/>
          <w:szCs w:val="22"/>
          <w:lang w:eastAsia="en-US"/>
        </w:rPr>
        <w:t xml:space="preserve"> </w:t>
      </w:r>
      <w:r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Short reverberation times are necessary for clarity of speech in a lecture room </w:t>
      </w:r>
    </w:p>
    <w:p w:rsidR="00306FE8" w:rsidRPr="00306FE8" w:rsidRDefault="00306FE8" w:rsidP="00306FE8">
      <w:pPr>
        <w:ind w:firstLine="720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>Statement 2.  Longer reverberation times are required to enhance the quality of music in an</w:t>
      </w:r>
    </w:p>
    <w:p w:rsidR="00306FE8" w:rsidRPr="00306FE8" w:rsidRDefault="00306FE8" w:rsidP="00306FE8">
      <w:pPr>
        <w:ind w:firstLine="720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                        auditorium </w:t>
      </w:r>
    </w:p>
    <w:p w:rsidR="007D34EF" w:rsidRDefault="00306FE8" w:rsidP="00306FE8">
      <w:pPr>
        <w:ind w:firstLine="720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>Statement 3.  Longer reverberation times are necessary for clarity of speech in a lecture</w:t>
      </w:r>
    </w:p>
    <w:p w:rsidR="00306FE8" w:rsidRPr="00306FE8" w:rsidRDefault="007D34EF" w:rsidP="00306FE8">
      <w:pPr>
        <w:ind w:firstLine="720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                        </w:t>
      </w:r>
      <w:r w:rsidR="00306FE8"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>room</w:t>
      </w:r>
    </w:p>
    <w:p w:rsidR="00306FE8" w:rsidRPr="00306FE8" w:rsidRDefault="00306FE8" w:rsidP="00306FE8">
      <w:pPr>
        <w:ind w:firstLine="720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>Statement 4.  Echo enhances the quality of music in a concert hall</w:t>
      </w:r>
    </w:p>
    <w:p w:rsidR="00306FE8" w:rsidRPr="00306FE8" w:rsidRDefault="00306FE8" w:rsidP="00306FE8">
      <w:pPr>
        <w:ind w:firstLine="720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Statement 5.  Short reverberation times are required to enhance the quality of music in a </w:t>
      </w:r>
    </w:p>
    <w:p w:rsidR="00306FE8" w:rsidRPr="00306FE8" w:rsidRDefault="00306FE8" w:rsidP="00306FE8">
      <w:pPr>
        <w:ind w:firstLine="720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                         concert hall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Statements 1 and 2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Statements 1 and 4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Statements 2 and 3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Statements 2 and 4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Statements 1 and 5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7D34EF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Qu.16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: A lecture hall has dimensions 20 x 26 x 4m height.</w:t>
      </w:r>
      <w:r w:rsidRPr="00306FE8">
        <w:rPr>
          <w:rFonts w:asciiTheme="minorHAnsi" w:eastAsiaTheme="minorHAnsi" w:hAnsiTheme="minorHAnsi" w:cstheme="minorBidi"/>
          <w:b/>
          <w:bCs/>
          <w:szCs w:val="24"/>
          <w:vertAlign w:val="superscript"/>
          <w:lang w:val="en-US" w:eastAsia="en-US"/>
        </w:rPr>
        <w:t xml:space="preserve"> 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The total absorption of all the room surfaces and audience (at 500 Hz.) amounts to 99 m</w:t>
      </w:r>
      <w:r w:rsidRPr="00306FE8">
        <w:rPr>
          <w:rFonts w:asciiTheme="minorHAnsi" w:eastAsiaTheme="minorHAnsi" w:hAnsiTheme="minorHAnsi" w:cstheme="minorBidi"/>
          <w:szCs w:val="24"/>
          <w:vertAlign w:val="superscript"/>
          <w:lang w:eastAsia="en-US"/>
        </w:rPr>
        <w:t>2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sabins. What is the reverberation time within the </w:t>
      </w:r>
      <w:r w:rsidR="007D34EF" w:rsidRPr="00306FE8">
        <w:rPr>
          <w:rFonts w:asciiTheme="minorHAnsi" w:eastAsiaTheme="minorHAnsi" w:hAnsiTheme="minorHAnsi" w:cstheme="minorBidi"/>
          <w:szCs w:val="24"/>
          <w:lang w:eastAsia="en-US"/>
        </w:rPr>
        <w:t>hall?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                                                                                                                </w:t>
      </w:r>
    </w:p>
    <w:p w:rsidR="007D34EF" w:rsidRDefault="007D34EF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</w:t>
      </w:r>
      <w:r w:rsidRPr="00306FE8">
        <w:rPr>
          <w:rFonts w:asciiTheme="minorHAnsi" w:eastAsiaTheme="minorHAnsi" w:hAnsiTheme="minorHAnsi" w:cstheme="minorBidi"/>
          <w:bCs/>
          <w:iCs/>
          <w:szCs w:val="24"/>
          <w:lang w:eastAsia="en-US"/>
        </w:rPr>
        <w:t xml:space="preserve">t = </w:t>
      </w:r>
      <w:r w:rsidRPr="00306FE8">
        <w:rPr>
          <w:rFonts w:asciiTheme="minorHAnsi" w:eastAsiaTheme="minorHAnsi" w:hAnsiTheme="minorHAnsi" w:cstheme="minorBidi"/>
          <w:bCs/>
          <w:iCs/>
          <w:szCs w:val="24"/>
          <w:u w:val="single"/>
          <w:lang w:eastAsia="en-US"/>
        </w:rPr>
        <w:t>0.16V</w:t>
      </w:r>
    </w:p>
    <w:p w:rsidR="00306FE8" w:rsidRPr="00306FE8" w:rsidRDefault="007D34EF" w:rsidP="00306FE8">
      <w:pPr>
        <w:rPr>
          <w:rFonts w:asciiTheme="minorHAnsi" w:eastAsiaTheme="minorHAnsi" w:hAnsiTheme="minorHAnsi" w:cstheme="minorBidi"/>
          <w:bCs/>
          <w:iCs/>
          <w:szCs w:val="24"/>
          <w:u w:val="single"/>
          <w:lang w:eastAsia="en-US"/>
        </w:rPr>
      </w:pPr>
      <w:r>
        <w:rPr>
          <w:rFonts w:asciiTheme="minorHAnsi" w:eastAsiaTheme="minorHAnsi" w:hAnsiTheme="minorHAnsi" w:cstheme="minorBidi"/>
          <w:bCs/>
          <w:iCs/>
          <w:szCs w:val="24"/>
          <w:lang w:eastAsia="en-US"/>
        </w:rPr>
        <w:t xml:space="preserve">        </w:t>
      </w:r>
      <w:r w:rsidR="00306FE8" w:rsidRPr="00306FE8">
        <w:rPr>
          <w:rFonts w:asciiTheme="minorHAnsi" w:eastAsiaTheme="minorHAnsi" w:hAnsiTheme="minorHAnsi" w:cstheme="minorBidi"/>
          <w:bCs/>
          <w:iCs/>
          <w:szCs w:val="24"/>
          <w:lang w:eastAsia="en-US"/>
        </w:rPr>
        <w:t xml:space="preserve">  A</w:t>
      </w:r>
      <w:r w:rsidR="00306FE8" w:rsidRPr="00306FE8">
        <w:rPr>
          <w:rFonts w:asciiTheme="minorHAnsi" w:eastAsiaTheme="minorHAnsi" w:hAnsiTheme="minorHAnsi" w:cstheme="minorBidi"/>
          <w:bCs/>
          <w:iCs/>
          <w:szCs w:val="24"/>
          <w:u w:val="single"/>
          <w:lang w:eastAsia="en-US"/>
        </w:rPr>
        <w:t xml:space="preserve"> 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bCs/>
          <w:iCs/>
          <w:szCs w:val="24"/>
          <w:u w:val="single"/>
          <w:lang w:eastAsia="en-US"/>
        </w:rPr>
      </w:pPr>
      <w:r w:rsidRPr="00306FE8">
        <w:rPr>
          <w:rFonts w:asciiTheme="minorHAnsi" w:eastAsiaTheme="minorHAnsi" w:hAnsiTheme="minorHAnsi" w:cstheme="minorBidi"/>
          <w:bCs/>
          <w:iCs/>
          <w:szCs w:val="24"/>
          <w:lang w:eastAsia="en-US"/>
        </w:rPr>
        <w:t xml:space="preserve">                                     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8.08 seconds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33.6 seconds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3.36 seconds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0.808 seconds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3.63 seconds</w:t>
      </w:r>
    </w:p>
    <w:p w:rsidR="007D34EF" w:rsidRDefault="007D34EF" w:rsidP="00306FE8">
      <w:pPr>
        <w:spacing w:line="276" w:lineRule="auto"/>
        <w:rPr>
          <w:rFonts w:asciiTheme="minorHAnsi" w:eastAsiaTheme="minorHAnsi" w:hAnsiTheme="minorHAnsi" w:cstheme="minorBidi"/>
          <w:b/>
          <w:szCs w:val="24"/>
          <w:lang w:eastAsia="en-US"/>
        </w:rPr>
      </w:pP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Qu.17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: If the sound level on one side of a partition is 90dB and th</w:t>
      </w:r>
      <w:r w:rsidR="007D34EF">
        <w:rPr>
          <w:rFonts w:asciiTheme="minorHAnsi" w:eastAsiaTheme="minorHAnsi" w:hAnsiTheme="minorHAnsi" w:cstheme="minorBidi"/>
          <w:szCs w:val="24"/>
          <w:lang w:eastAsia="en-US"/>
        </w:rPr>
        <w:t xml:space="preserve">e other side is 40dB, the Sound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Reduction Index of this wall would be: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90/40dB and the wall is likely to be a stud partition wall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50dB and the wall is likely to be a stud partition wall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40/90dB and the wall is likely to be a brick wall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2.25dB and the wall is likely to be a brick wall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50dB and the wall is likely to be a brick wall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Qu.18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The Sound </w:t>
      </w:r>
      <w:r w:rsidRPr="00306FE8">
        <w:rPr>
          <w:rFonts w:asciiTheme="minorHAnsi" w:eastAsiaTheme="minorHAnsi" w:hAnsiTheme="minorHAnsi" w:cstheme="minorBidi"/>
          <w:bCs/>
          <w:szCs w:val="24"/>
          <w:lang w:eastAsia="en-US"/>
        </w:rPr>
        <w:t>Transmission Coefficient (T)</w:t>
      </w:r>
      <w:r w:rsidRPr="00306FE8">
        <w:rPr>
          <w:rFonts w:asciiTheme="minorHAnsi" w:eastAsiaTheme="minorHAnsi" w:hAnsiTheme="minorHAnsi" w:cstheme="minorBidi"/>
          <w:b/>
          <w:bCs/>
          <w:szCs w:val="24"/>
          <w:lang w:eastAsia="en-US"/>
        </w:rPr>
        <w:t xml:space="preserve">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is the measure of the amount of sound energy</w:t>
      </w:r>
      <w:r w:rsidR="007D34EF">
        <w:rPr>
          <w:rFonts w:asciiTheme="minorHAnsi" w:eastAsiaTheme="minorHAnsi" w:hAnsiTheme="minorHAnsi" w:cstheme="minorBidi"/>
          <w:szCs w:val="24"/>
          <w:lang w:eastAsia="en-US"/>
        </w:rPr>
        <w:t xml:space="preserve">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transmitted through a partition and: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Is measured in units of m/s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B. It has no units of measurement 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Is measured in units of dB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Is measured in units of m</w:t>
      </w:r>
      <w:r w:rsidRPr="00306FE8">
        <w:rPr>
          <w:rFonts w:asciiTheme="minorHAnsi" w:eastAsiaTheme="minorHAnsi" w:hAnsiTheme="minorHAnsi" w:cstheme="minorBidi"/>
          <w:szCs w:val="24"/>
          <w:vertAlign w:val="superscript"/>
          <w:lang w:eastAsia="en-US"/>
        </w:rPr>
        <w:t>2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Is measured in units of m</w:t>
      </w:r>
      <w:r w:rsidRPr="00306FE8">
        <w:rPr>
          <w:rFonts w:asciiTheme="minorHAnsi" w:eastAsiaTheme="minorHAnsi" w:hAnsiTheme="minorHAnsi" w:cstheme="minorBidi"/>
          <w:szCs w:val="24"/>
          <w:vertAlign w:val="superscript"/>
          <w:lang w:eastAsia="en-US"/>
        </w:rPr>
        <w:t xml:space="preserve">2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sabins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lastRenderedPageBreak/>
        <w:t>Qu.19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:</w:t>
      </w:r>
      <w:r w:rsidRPr="00306FE8">
        <w:rPr>
          <w:rFonts w:ascii="Calibri" w:eastAsia="+mn-ea" w:hAnsi="Calibri" w:cs="+mn-cs"/>
          <w:color w:val="000000"/>
          <w:kern w:val="24"/>
          <w:szCs w:val="24"/>
          <w:lang w:eastAsia="en-US"/>
        </w:rPr>
        <w:t xml:space="preserve">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The </w:t>
      </w:r>
      <w:r w:rsidRPr="00306FE8">
        <w:rPr>
          <w:rFonts w:asciiTheme="minorHAnsi" w:eastAsiaTheme="minorHAnsi" w:hAnsiTheme="minorHAnsi" w:cstheme="minorBidi"/>
          <w:b/>
          <w:bCs/>
          <w:szCs w:val="24"/>
          <w:lang w:eastAsia="en-US"/>
        </w:rPr>
        <w:t xml:space="preserve">Sound Reduction Index (SRI) 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is a measure of the insulation against the direct </w:t>
      </w:r>
    </w:p>
    <w:p w:rsidR="007D34EF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            transmission of airborne sound.  </w:t>
      </w:r>
    </w:p>
    <w:p w:rsidR="00306FE8" w:rsidRPr="00306FE8" w:rsidRDefault="007D34EF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>
        <w:rPr>
          <w:rFonts w:asciiTheme="minorHAnsi" w:eastAsiaTheme="minorHAnsi" w:hAnsiTheme="minorHAnsi" w:cstheme="minorBidi"/>
          <w:szCs w:val="24"/>
          <w:lang w:eastAsia="en-US"/>
        </w:rPr>
        <w:t xml:space="preserve">             </w:t>
      </w:r>
      <w:r w:rsidR="00306FE8"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It is calculated using the formula   SRI = 10 log </w:t>
      </w:r>
      <w:r w:rsidR="00306FE8" w:rsidRPr="00306FE8">
        <w:rPr>
          <w:rFonts w:asciiTheme="minorHAnsi" w:eastAsiaTheme="minorHAnsi" w:hAnsiTheme="minorHAnsi" w:cstheme="minorBidi"/>
          <w:szCs w:val="24"/>
          <w:vertAlign w:val="subscript"/>
          <w:lang w:eastAsia="en-US"/>
        </w:rPr>
        <w:t>10</w:t>
      </w:r>
      <w:r w:rsidR="00306FE8"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(1/T) 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           where the value of T represents: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The transmission time taken for the sound to pass through the partition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The transmitted sound energy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The total absorption of the partition under test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The transmission coefficient for the partition under test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The total impact sound reduction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Qu.20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: An opera singer’s ability to shatter a glass by singing up her octave range is the result of: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Power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Reverberation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Intensity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Resonance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Reflection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color w:val="0070C0"/>
          <w:sz w:val="40"/>
          <w:szCs w:val="40"/>
          <w:u w:val="single"/>
          <w:lang w:eastAsia="en-US"/>
        </w:rPr>
      </w:pPr>
      <w:r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ab/>
      </w:r>
      <w:r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ab/>
      </w:r>
      <w:r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ab/>
      </w:r>
      <w:r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ab/>
      </w:r>
      <w:r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ab/>
      </w:r>
      <w:r w:rsidRPr="00306FE8">
        <w:rPr>
          <w:rFonts w:asciiTheme="minorHAnsi" w:eastAsiaTheme="minorHAnsi" w:hAnsiTheme="minorHAnsi" w:cstheme="minorBidi"/>
          <w:sz w:val="22"/>
          <w:szCs w:val="22"/>
          <w:lang w:eastAsia="en-US"/>
        </w:rPr>
        <w:tab/>
      </w:r>
      <w:r w:rsidRPr="00306FE8">
        <w:rPr>
          <w:rFonts w:asciiTheme="minorHAnsi" w:eastAsiaTheme="minorHAnsi" w:hAnsiTheme="minorHAnsi" w:cstheme="minorBidi"/>
          <w:b/>
          <w:color w:val="0070C0"/>
          <w:sz w:val="40"/>
          <w:szCs w:val="40"/>
          <w:u w:val="single"/>
          <w:lang w:eastAsia="en-US"/>
        </w:rPr>
        <w:t>LIGHT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Qu.21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</w:t>
      </w:r>
      <w:r w:rsidRPr="00306FE8">
        <w:rPr>
          <w:rFonts w:asciiTheme="minorHAnsi" w:eastAsia="+mn-ea" w:hAnsiTheme="minorHAnsi" w:cs="+mn-cs"/>
          <w:color w:val="000000"/>
          <w:kern w:val="24"/>
          <w:szCs w:val="24"/>
          <w:lang w:eastAsia="en-US"/>
        </w:rPr>
        <w:t xml:space="preserve">  </w:t>
      </w:r>
      <w:r w:rsidRPr="00306FE8">
        <w:rPr>
          <w:rFonts w:asciiTheme="minorHAnsi" w:hAnsiTheme="minorHAnsi" w:cs="Arial"/>
          <w:szCs w:val="24"/>
          <w:lang w:eastAsia="en-US"/>
        </w:rPr>
        <w:t>White light is split using a prism by means of: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Reflection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Refraction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Diffraction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Interference</w:t>
      </w:r>
    </w:p>
    <w:p w:rsid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Dispersion</w:t>
      </w:r>
    </w:p>
    <w:p w:rsidR="007D34EF" w:rsidRPr="00306FE8" w:rsidRDefault="007D34EF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hAnsiTheme="minorHAnsi" w:cs="Arial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Qu.22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</w:t>
      </w:r>
      <w:r w:rsidRPr="00306FE8">
        <w:rPr>
          <w:rFonts w:asciiTheme="minorHAnsi" w:hAnsiTheme="minorHAnsi" w:cs="Arial"/>
          <w:szCs w:val="24"/>
          <w:lang w:eastAsia="en-US"/>
        </w:rPr>
        <w:t>In the additive colour system, which one of the colours combinations is regarded as</w:t>
      </w:r>
    </w:p>
    <w:p w:rsidR="00306FE8" w:rsidRPr="00306FE8" w:rsidRDefault="00306FE8" w:rsidP="00306FE8">
      <w:pPr>
        <w:rPr>
          <w:rFonts w:asciiTheme="minorHAnsi" w:hAnsiTheme="minorHAnsi" w:cs="Arial"/>
          <w:szCs w:val="24"/>
          <w:lang w:eastAsia="en-US"/>
        </w:rPr>
      </w:pPr>
      <w:r w:rsidRPr="00306FE8">
        <w:rPr>
          <w:rFonts w:asciiTheme="minorHAnsi" w:hAnsiTheme="minorHAnsi" w:cs="Arial"/>
          <w:szCs w:val="24"/>
          <w:lang w:eastAsia="en-US"/>
        </w:rPr>
        <w:t xml:space="preserve">             primary colours?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A. </w:t>
      </w:r>
      <w:r w:rsidRPr="00306FE8">
        <w:rPr>
          <w:rFonts w:asciiTheme="minorHAnsi" w:hAnsiTheme="minorHAnsi" w:cs="Arial"/>
          <w:szCs w:val="24"/>
          <w:lang w:eastAsia="en-US"/>
        </w:rPr>
        <w:t>White, blue and green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B. </w:t>
      </w:r>
      <w:r w:rsidRPr="00306FE8">
        <w:rPr>
          <w:rFonts w:asciiTheme="minorHAnsi" w:hAnsiTheme="minorHAnsi" w:cs="Arial"/>
          <w:szCs w:val="24"/>
          <w:lang w:eastAsia="en-US"/>
        </w:rPr>
        <w:t>Red, yellow and green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C. </w:t>
      </w:r>
      <w:r w:rsidRPr="00306FE8">
        <w:rPr>
          <w:rFonts w:asciiTheme="minorHAnsi" w:hAnsiTheme="minorHAnsi" w:cs="Arial"/>
          <w:szCs w:val="24"/>
          <w:lang w:eastAsia="en-US"/>
        </w:rPr>
        <w:t>Red, blue and green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D. </w:t>
      </w:r>
      <w:r w:rsidRPr="00306FE8">
        <w:rPr>
          <w:rFonts w:asciiTheme="minorHAnsi" w:hAnsiTheme="minorHAnsi" w:cs="Arial"/>
          <w:szCs w:val="24"/>
          <w:lang w:eastAsia="en-US"/>
        </w:rPr>
        <w:t>Red, blue and yellow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E. </w:t>
      </w:r>
      <w:r w:rsidRPr="00306FE8">
        <w:rPr>
          <w:rFonts w:asciiTheme="minorHAnsi" w:hAnsiTheme="minorHAnsi" w:cs="Arial"/>
          <w:szCs w:val="24"/>
          <w:lang w:eastAsia="en-US"/>
        </w:rPr>
        <w:t>Yellow, magenta and cyan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hAnsiTheme="minorHAnsi" w:cs="Arial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Qu.23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 </w:t>
      </w:r>
      <w:r w:rsidRPr="00306FE8">
        <w:rPr>
          <w:rFonts w:asciiTheme="minorHAnsi" w:hAnsiTheme="minorHAnsi" w:cs="Arial"/>
          <w:szCs w:val="24"/>
          <w:lang w:eastAsia="en-US"/>
        </w:rPr>
        <w:t>The study of optical radiation such as light, ultraviolet radia</w:t>
      </w:r>
      <w:r w:rsidR="007D34EF">
        <w:rPr>
          <w:rFonts w:asciiTheme="minorHAnsi" w:hAnsiTheme="minorHAnsi" w:cs="Arial"/>
          <w:szCs w:val="24"/>
          <w:lang w:eastAsia="en-US"/>
        </w:rPr>
        <w:t xml:space="preserve">tion and infrared radiation is </w:t>
      </w:r>
      <w:r w:rsidRPr="00306FE8">
        <w:rPr>
          <w:rFonts w:asciiTheme="minorHAnsi" w:hAnsiTheme="minorHAnsi" w:cs="Arial"/>
          <w:szCs w:val="24"/>
          <w:lang w:eastAsia="en-US"/>
        </w:rPr>
        <w:t>called: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A. </w:t>
      </w:r>
      <w:r w:rsidRPr="00306FE8">
        <w:rPr>
          <w:rFonts w:asciiTheme="minorHAnsi" w:hAnsiTheme="minorHAnsi" w:cs="Arial"/>
          <w:szCs w:val="24"/>
          <w:lang w:eastAsia="en-US"/>
        </w:rPr>
        <w:t>Optometry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B. </w:t>
      </w:r>
      <w:r w:rsidRPr="00306FE8">
        <w:rPr>
          <w:rFonts w:asciiTheme="minorHAnsi" w:hAnsiTheme="minorHAnsi" w:cs="Arial"/>
          <w:szCs w:val="24"/>
          <w:lang w:eastAsia="en-US"/>
        </w:rPr>
        <w:t>Photometry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C. </w:t>
      </w:r>
      <w:r w:rsidRPr="00306FE8">
        <w:rPr>
          <w:rFonts w:asciiTheme="minorHAnsi" w:hAnsiTheme="minorHAnsi" w:cs="Arial"/>
          <w:szCs w:val="24"/>
          <w:lang w:eastAsia="en-US"/>
        </w:rPr>
        <w:t>Radiometry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D. </w:t>
      </w:r>
      <w:r w:rsidRPr="00306FE8">
        <w:rPr>
          <w:rFonts w:asciiTheme="minorHAnsi" w:hAnsiTheme="minorHAnsi" w:cs="Arial"/>
          <w:szCs w:val="24"/>
          <w:lang w:eastAsia="en-US"/>
        </w:rPr>
        <w:t>Irradiance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E. </w:t>
      </w:r>
      <w:r w:rsidRPr="00306FE8">
        <w:rPr>
          <w:rFonts w:asciiTheme="minorHAnsi" w:hAnsiTheme="minorHAnsi" w:cs="Arial"/>
          <w:szCs w:val="24"/>
          <w:lang w:eastAsia="en-US"/>
        </w:rPr>
        <w:t>Illuminance study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lastRenderedPageBreak/>
        <w:t>Qu.24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</w:t>
      </w:r>
      <w:r w:rsidRPr="00306FE8">
        <w:rPr>
          <w:rFonts w:asciiTheme="minorHAnsi" w:hAnsiTheme="minorHAnsi" w:cs="Arial"/>
          <w:szCs w:val="24"/>
          <w:lang w:eastAsia="en-US"/>
        </w:rPr>
        <w:t xml:space="preserve">Which </w:t>
      </w:r>
      <w:r w:rsidRPr="00306FE8">
        <w:rPr>
          <w:rFonts w:asciiTheme="minorHAnsi" w:hAnsiTheme="minorHAnsi" w:cs="Arial"/>
          <w:b/>
          <w:szCs w:val="24"/>
          <w:u w:val="single"/>
          <w:lang w:eastAsia="en-US"/>
        </w:rPr>
        <w:t xml:space="preserve">ONE </w:t>
      </w:r>
      <w:r w:rsidRPr="00306FE8">
        <w:rPr>
          <w:rFonts w:asciiTheme="minorHAnsi" w:hAnsiTheme="minorHAnsi" w:cs="Arial"/>
          <w:szCs w:val="24"/>
          <w:lang w:eastAsia="en-US"/>
        </w:rPr>
        <w:t xml:space="preserve">of the statements is </w:t>
      </w:r>
      <w:r w:rsidRPr="00306FE8">
        <w:rPr>
          <w:rFonts w:asciiTheme="minorHAnsi" w:hAnsiTheme="minorHAnsi" w:cs="Arial"/>
          <w:b/>
          <w:szCs w:val="24"/>
          <w:u w:val="single"/>
          <w:lang w:eastAsia="en-US"/>
        </w:rPr>
        <w:t>FALSE ?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A. When walking into a dark room, the rods dominate the visual perception for normal eye  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    function.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val="en-US"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B. </w:t>
      </w:r>
      <w:r w:rsidRPr="00306FE8">
        <w:rPr>
          <w:rFonts w:asciiTheme="minorHAnsi" w:eastAsiaTheme="minorHAnsi" w:hAnsiTheme="minorHAnsi" w:cstheme="minorBidi"/>
          <w:bCs/>
          <w:szCs w:val="24"/>
          <w:lang w:val="en-US" w:eastAsia="en-US"/>
        </w:rPr>
        <w:t>Cones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 are concentrated in the centre of the retina, in an area called the </w:t>
      </w:r>
      <w:r w:rsidRPr="00306FE8">
        <w:rPr>
          <w:rFonts w:asciiTheme="minorHAnsi" w:eastAsiaTheme="minorHAnsi" w:hAnsiTheme="minorHAnsi" w:cstheme="minorBidi"/>
          <w:bCs/>
          <w:szCs w:val="24"/>
          <w:lang w:val="en-US" w:eastAsia="en-US"/>
        </w:rPr>
        <w:t>macula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. 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Rods are nerve cells that are sensitive to colours.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Rods are designed for the detection of motion and objects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E. </w:t>
      </w:r>
      <w:r w:rsidRPr="00306FE8">
        <w:rPr>
          <w:rFonts w:asciiTheme="minorHAnsi" w:eastAsiaTheme="minorHAnsi" w:hAnsiTheme="minorHAnsi" w:cstheme="minorBidi"/>
          <w:bCs/>
          <w:szCs w:val="24"/>
          <w:lang w:eastAsia="en-US"/>
        </w:rPr>
        <w:t>Cones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are nerve cells that are sensitive to light and details.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b/>
          <w:szCs w:val="24"/>
          <w:lang w:eastAsia="en-US"/>
        </w:rPr>
      </w:pPr>
    </w:p>
    <w:p w:rsidR="00306FE8" w:rsidRPr="00306FE8" w:rsidRDefault="00306FE8" w:rsidP="00306FE8">
      <w:pPr>
        <w:spacing w:line="276" w:lineRule="auto"/>
        <w:rPr>
          <w:rFonts w:asciiTheme="minorHAnsi" w:hAnsiTheme="minorHAnsi" w:cs="Arial"/>
          <w:bCs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Qu.25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</w:t>
      </w:r>
      <w:r w:rsidRPr="00306FE8">
        <w:rPr>
          <w:rFonts w:asciiTheme="minorHAnsi" w:hAnsiTheme="minorHAnsi" w:cs="Arial"/>
          <w:szCs w:val="24"/>
          <w:lang w:eastAsia="en-US"/>
        </w:rPr>
        <w:t xml:space="preserve">The luminous flux emitted by one steradian by a point source of light of </w:t>
      </w:r>
      <w:r w:rsidRPr="00306FE8">
        <w:rPr>
          <w:rFonts w:asciiTheme="minorHAnsi" w:hAnsiTheme="minorHAnsi" w:cs="Arial"/>
          <w:bCs/>
          <w:szCs w:val="24"/>
          <w:lang w:eastAsia="en-US"/>
        </w:rPr>
        <w:t>one candela</w:t>
      </w:r>
      <w:r w:rsidRPr="00306FE8">
        <w:rPr>
          <w:rFonts w:asciiTheme="minorHAnsi" w:hAnsiTheme="minorHAnsi" w:cs="Arial"/>
          <w:b/>
          <w:bCs/>
          <w:szCs w:val="24"/>
          <w:lang w:eastAsia="en-US"/>
        </w:rPr>
        <w:t xml:space="preserve"> </w:t>
      </w:r>
      <w:r w:rsidRPr="00306FE8">
        <w:rPr>
          <w:rFonts w:asciiTheme="minorHAnsi" w:hAnsiTheme="minorHAnsi" w:cs="Arial"/>
          <w:bCs/>
          <w:szCs w:val="24"/>
          <w:lang w:eastAsia="en-US"/>
        </w:rPr>
        <w:t>is</w:t>
      </w:r>
      <w:r w:rsidR="007D34EF">
        <w:rPr>
          <w:rFonts w:asciiTheme="minorHAnsi" w:hAnsiTheme="minorHAnsi" w:cs="Arial"/>
          <w:bCs/>
          <w:szCs w:val="24"/>
          <w:lang w:eastAsia="en-US"/>
        </w:rPr>
        <w:t xml:space="preserve"> </w:t>
      </w:r>
      <w:r w:rsidRPr="00306FE8">
        <w:rPr>
          <w:rFonts w:asciiTheme="minorHAnsi" w:hAnsiTheme="minorHAnsi" w:cs="Arial"/>
          <w:bCs/>
          <w:szCs w:val="24"/>
          <w:lang w:eastAsia="en-US"/>
        </w:rPr>
        <w:t>called: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A. </w:t>
      </w:r>
      <w:r w:rsidRPr="00306FE8">
        <w:rPr>
          <w:rFonts w:asciiTheme="minorHAnsi" w:hAnsiTheme="minorHAnsi" w:cs="Arial"/>
          <w:szCs w:val="24"/>
          <w:lang w:eastAsia="en-US"/>
        </w:rPr>
        <w:t>A lumen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B. </w:t>
      </w:r>
      <w:r w:rsidRPr="00306FE8">
        <w:rPr>
          <w:rFonts w:asciiTheme="minorHAnsi" w:hAnsiTheme="minorHAnsi" w:cs="Arial"/>
          <w:szCs w:val="24"/>
          <w:lang w:eastAsia="en-US"/>
        </w:rPr>
        <w:t>A lux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C. </w:t>
      </w:r>
      <w:r w:rsidRPr="00306FE8">
        <w:rPr>
          <w:rFonts w:asciiTheme="minorHAnsi" w:hAnsiTheme="minorHAnsi" w:cs="Arial"/>
          <w:szCs w:val="24"/>
          <w:lang w:eastAsia="en-US"/>
        </w:rPr>
        <w:t>An apostilb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D. </w:t>
      </w:r>
      <w:r w:rsidRPr="00306FE8">
        <w:rPr>
          <w:rFonts w:asciiTheme="minorHAnsi" w:hAnsiTheme="minorHAnsi" w:cs="Arial"/>
          <w:szCs w:val="24"/>
          <w:lang w:eastAsia="en-US"/>
        </w:rPr>
        <w:t>A watt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E. </w:t>
      </w:r>
      <w:r w:rsidRPr="00306FE8">
        <w:rPr>
          <w:rFonts w:asciiTheme="minorHAnsi" w:hAnsiTheme="minorHAnsi" w:cs="Arial"/>
          <w:szCs w:val="24"/>
          <w:lang w:eastAsia="en-US"/>
        </w:rPr>
        <w:t xml:space="preserve">A </w:t>
      </w:r>
      <w:r w:rsidRPr="00306FE8">
        <w:rPr>
          <w:rFonts w:asciiTheme="minorHAnsi" w:hAnsiTheme="minorHAnsi" w:cs="Arial"/>
          <w:b/>
          <w:bCs/>
          <w:i/>
          <w:iCs/>
          <w:szCs w:val="24"/>
          <w:lang w:eastAsia="en-US"/>
        </w:rPr>
        <w:t xml:space="preserve">π </w:t>
      </w:r>
      <w:r w:rsidRPr="00306FE8">
        <w:rPr>
          <w:rFonts w:asciiTheme="minorHAnsi" w:hAnsiTheme="minorHAnsi" w:cs="Arial"/>
          <w:szCs w:val="24"/>
          <w:lang w:eastAsia="en-US"/>
        </w:rPr>
        <w:t>radian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Qu.26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</w:t>
      </w:r>
      <w:r w:rsidRPr="00306FE8">
        <w:rPr>
          <w:rFonts w:asciiTheme="minorHAnsi" w:hAnsiTheme="minorHAnsi" w:cs="Arial"/>
          <w:szCs w:val="24"/>
          <w:lang w:eastAsia="en-US"/>
        </w:rPr>
        <w:t xml:space="preserve">Which </w:t>
      </w:r>
      <w:r w:rsidRPr="00306FE8">
        <w:rPr>
          <w:rFonts w:asciiTheme="minorHAnsi" w:hAnsiTheme="minorHAnsi" w:cs="Arial"/>
          <w:b/>
          <w:szCs w:val="24"/>
          <w:u w:val="single"/>
          <w:lang w:eastAsia="en-US"/>
        </w:rPr>
        <w:t>ONE</w:t>
      </w:r>
      <w:r w:rsidRPr="00306FE8">
        <w:rPr>
          <w:rFonts w:asciiTheme="minorHAnsi" w:hAnsiTheme="minorHAnsi" w:cs="Arial"/>
          <w:szCs w:val="24"/>
          <w:lang w:eastAsia="en-US"/>
        </w:rPr>
        <w:t xml:space="preserve"> of the following lamps has the </w:t>
      </w:r>
      <w:r w:rsidRPr="00306FE8">
        <w:rPr>
          <w:rFonts w:asciiTheme="minorHAnsi" w:hAnsiTheme="minorHAnsi" w:cs="Arial"/>
          <w:b/>
          <w:szCs w:val="24"/>
          <w:u w:val="single"/>
          <w:lang w:eastAsia="en-US"/>
        </w:rPr>
        <w:t>highest</w:t>
      </w:r>
      <w:r w:rsidRPr="00306FE8">
        <w:rPr>
          <w:rFonts w:asciiTheme="minorHAnsi" w:hAnsiTheme="minorHAnsi" w:cs="Arial"/>
          <w:szCs w:val="24"/>
          <w:lang w:eastAsia="en-US"/>
        </w:rPr>
        <w:t xml:space="preserve"> value of luminous efficacy?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A. </w:t>
      </w:r>
      <w:r w:rsidRPr="00306FE8">
        <w:rPr>
          <w:rFonts w:asciiTheme="minorHAnsi" w:hAnsiTheme="minorHAnsi" w:cs="Arial"/>
          <w:szCs w:val="24"/>
          <w:lang w:eastAsia="en-US"/>
        </w:rPr>
        <w:t>An incandescent lamp of 40W and 550 lumens output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B. </w:t>
      </w:r>
      <w:r w:rsidRPr="00306FE8">
        <w:rPr>
          <w:rFonts w:asciiTheme="minorHAnsi" w:hAnsiTheme="minorHAnsi" w:cs="Arial"/>
          <w:szCs w:val="24"/>
          <w:lang w:eastAsia="en-US"/>
        </w:rPr>
        <w:t>A compact fluorescent light of 9W and 550 lumens output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C. </w:t>
      </w:r>
      <w:r w:rsidRPr="00306FE8">
        <w:rPr>
          <w:rFonts w:asciiTheme="minorHAnsi" w:hAnsiTheme="minorHAnsi" w:cs="Arial"/>
          <w:szCs w:val="24"/>
          <w:lang w:eastAsia="en-US"/>
        </w:rPr>
        <w:t>A LED light of 7W and 400 lumens output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D. </w:t>
      </w:r>
      <w:r w:rsidRPr="00306FE8">
        <w:rPr>
          <w:rFonts w:asciiTheme="minorHAnsi" w:hAnsiTheme="minorHAnsi" w:cs="Arial"/>
          <w:szCs w:val="24"/>
          <w:lang w:eastAsia="en-US"/>
        </w:rPr>
        <w:t>A fluorescent tube of 6W and 480 lumens output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E. </w:t>
      </w:r>
      <w:r w:rsidRPr="00306FE8">
        <w:rPr>
          <w:rFonts w:asciiTheme="minorHAnsi" w:hAnsiTheme="minorHAnsi" w:cs="Arial"/>
          <w:szCs w:val="24"/>
          <w:lang w:eastAsia="en-US"/>
        </w:rPr>
        <w:t>A LED down light of 18W and 830 lumens output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Qu.27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</w:t>
      </w:r>
      <w:r w:rsidRPr="00306FE8">
        <w:rPr>
          <w:rFonts w:asciiTheme="minorHAnsi" w:hAnsiTheme="minorHAnsi" w:cs="Arial"/>
          <w:szCs w:val="24"/>
          <w:lang w:eastAsia="en-US"/>
        </w:rPr>
        <w:t xml:space="preserve">Which </w:t>
      </w:r>
      <w:r w:rsidRPr="00306FE8">
        <w:rPr>
          <w:rFonts w:asciiTheme="minorHAnsi" w:hAnsiTheme="minorHAnsi" w:cs="Arial"/>
          <w:b/>
          <w:szCs w:val="24"/>
          <w:u w:val="single"/>
          <w:lang w:eastAsia="en-US"/>
        </w:rPr>
        <w:t>ONE</w:t>
      </w:r>
      <w:r w:rsidRPr="00306FE8">
        <w:rPr>
          <w:rFonts w:asciiTheme="minorHAnsi" w:hAnsiTheme="minorHAnsi" w:cs="Arial"/>
          <w:szCs w:val="24"/>
          <w:lang w:eastAsia="en-US"/>
        </w:rPr>
        <w:t xml:space="preserve"> of the following statements is </w:t>
      </w:r>
      <w:r w:rsidRPr="00306FE8">
        <w:rPr>
          <w:rFonts w:asciiTheme="minorHAnsi" w:hAnsiTheme="minorHAnsi" w:cs="Arial"/>
          <w:b/>
          <w:szCs w:val="24"/>
          <w:u w:val="single"/>
          <w:lang w:eastAsia="en-US"/>
        </w:rPr>
        <w:t>FALSE</w:t>
      </w:r>
      <w:r w:rsidRPr="00306FE8">
        <w:rPr>
          <w:rFonts w:asciiTheme="minorHAnsi" w:hAnsiTheme="minorHAnsi" w:cs="Arial"/>
          <w:szCs w:val="24"/>
          <w:lang w:eastAsia="en-US"/>
        </w:rPr>
        <w:t>?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A. </w:t>
      </w:r>
      <w:r w:rsidRPr="00306FE8">
        <w:rPr>
          <w:rFonts w:asciiTheme="minorHAnsi" w:hAnsiTheme="minorHAnsi" w:cs="Arial"/>
          <w:szCs w:val="24"/>
          <w:lang w:eastAsia="en-US"/>
        </w:rPr>
        <w:t>The higher the colour temperature, the “cooler” the lamp colour appearance becomes.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B. </w:t>
      </w:r>
      <w:r w:rsidRPr="00306FE8">
        <w:rPr>
          <w:rFonts w:asciiTheme="minorHAnsi" w:hAnsiTheme="minorHAnsi" w:cs="Arial"/>
          <w:szCs w:val="24"/>
          <w:lang w:eastAsia="en-US"/>
        </w:rPr>
        <w:t>In office environment, the light with higher temperature colour is preferred as it is less likely to</w:t>
      </w:r>
      <w:r w:rsidR="007D34EF">
        <w:rPr>
          <w:rFonts w:asciiTheme="minorHAnsi" w:hAnsiTheme="minorHAnsi" w:cs="Arial"/>
          <w:szCs w:val="24"/>
          <w:lang w:eastAsia="en-US"/>
        </w:rPr>
        <w:t xml:space="preserve"> </w:t>
      </w:r>
      <w:r w:rsidRPr="00306FE8">
        <w:rPr>
          <w:rFonts w:asciiTheme="minorHAnsi" w:hAnsiTheme="minorHAnsi" w:cs="Arial"/>
          <w:szCs w:val="24"/>
          <w:lang w:eastAsia="en-US"/>
        </w:rPr>
        <w:t>induce sleepiness.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C. </w:t>
      </w:r>
      <w:r w:rsidRPr="00306FE8">
        <w:rPr>
          <w:rFonts w:asciiTheme="minorHAnsi" w:hAnsiTheme="minorHAnsi" w:cs="Arial"/>
          <w:szCs w:val="24"/>
          <w:lang w:eastAsia="en-US"/>
        </w:rPr>
        <w:t>Colour temperatures are measured in Kelvins.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D. </w:t>
      </w:r>
      <w:r w:rsidRPr="00306FE8">
        <w:rPr>
          <w:rFonts w:asciiTheme="minorHAnsi" w:hAnsiTheme="minorHAnsi" w:cs="Arial"/>
          <w:szCs w:val="24"/>
          <w:lang w:eastAsia="en-US"/>
        </w:rPr>
        <w:t>The Kelvins temperature is equivalent to Celsius + 273.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E. </w:t>
      </w:r>
      <w:r w:rsidRPr="00306FE8">
        <w:rPr>
          <w:rFonts w:asciiTheme="minorHAnsi" w:hAnsiTheme="minorHAnsi" w:cs="Arial"/>
          <w:szCs w:val="24"/>
          <w:lang w:eastAsia="en-US"/>
        </w:rPr>
        <w:t xml:space="preserve">For warehouses, the light with lower temperature colour is preferred as a general lighting level for brightness. 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lastRenderedPageBreak/>
        <w:t>Qu.28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</w:t>
      </w:r>
      <w:r w:rsidRPr="00306FE8">
        <w:rPr>
          <w:rFonts w:asciiTheme="minorHAnsi" w:hAnsiTheme="minorHAnsi" w:cs="Arial"/>
          <w:szCs w:val="24"/>
          <w:lang w:eastAsia="en-US"/>
        </w:rPr>
        <w:t xml:space="preserve">Which </w:t>
      </w:r>
      <w:r w:rsidRPr="00306FE8">
        <w:rPr>
          <w:rFonts w:asciiTheme="minorHAnsi" w:hAnsiTheme="minorHAnsi" w:cs="Arial"/>
          <w:b/>
          <w:szCs w:val="24"/>
          <w:u w:val="single"/>
          <w:lang w:eastAsia="en-US"/>
        </w:rPr>
        <w:t xml:space="preserve">ONE </w:t>
      </w:r>
      <w:r w:rsidRPr="00306FE8">
        <w:rPr>
          <w:rFonts w:asciiTheme="minorHAnsi" w:hAnsiTheme="minorHAnsi" w:cs="Arial"/>
          <w:szCs w:val="24"/>
          <w:lang w:eastAsia="en-US"/>
        </w:rPr>
        <w:t xml:space="preserve">of the following luminaire has the </w:t>
      </w:r>
      <w:r w:rsidRPr="00306FE8">
        <w:rPr>
          <w:rFonts w:asciiTheme="minorHAnsi" w:hAnsiTheme="minorHAnsi" w:cs="Arial"/>
          <w:b/>
          <w:szCs w:val="24"/>
          <w:u w:val="single"/>
          <w:lang w:eastAsia="en-US"/>
        </w:rPr>
        <w:t>highest</w:t>
      </w:r>
      <w:r w:rsidRPr="00306FE8">
        <w:rPr>
          <w:rFonts w:asciiTheme="minorHAnsi" w:hAnsiTheme="minorHAnsi" w:cs="Arial"/>
          <w:szCs w:val="24"/>
          <w:lang w:eastAsia="en-US"/>
        </w:rPr>
        <w:t xml:space="preserve"> downwards light output ratio?</w:t>
      </w:r>
    </w:p>
    <w:p w:rsidR="00306FE8" w:rsidRPr="00306FE8" w:rsidRDefault="00306FE8" w:rsidP="00306FE8">
      <w:pPr>
        <w:spacing w:after="200" w:line="276" w:lineRule="auto"/>
        <w:ind w:left="624" w:firstLine="276"/>
        <w:rPr>
          <w:rFonts w:asciiTheme="minorHAnsi" w:eastAsiaTheme="minorHAnsi" w:hAnsiTheme="minorHAnsi" w:cstheme="minorBidi"/>
          <w:szCs w:val="24"/>
          <w:lang w:eastAsia="en-US"/>
        </w:rPr>
      </w:pPr>
      <w:r>
        <w:rPr>
          <w:rFonts w:asciiTheme="minorHAnsi" w:eastAsiaTheme="minorHAnsi" w:hAnsiTheme="minorHAnsi" w:cstheme="minorBidi"/>
          <w:noProof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14605</wp:posOffset>
                </wp:positionH>
                <wp:positionV relativeFrom="paragraph">
                  <wp:posOffset>145415</wp:posOffset>
                </wp:positionV>
                <wp:extent cx="509270" cy="1797685"/>
                <wp:effectExtent l="0" t="2540" r="0" b="0"/>
                <wp:wrapNone/>
                <wp:docPr id="15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270" cy="17976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06FE8" w:rsidRPr="00875B87" w:rsidRDefault="00306FE8" w:rsidP="00306FE8">
                            <w:pPr>
                              <w:rPr>
                                <w:szCs w:val="24"/>
                              </w:rPr>
                            </w:pPr>
                            <w:r w:rsidRPr="00875B87">
                              <w:rPr>
                                <w:szCs w:val="24"/>
                              </w:rPr>
                              <w:t>A.</w:t>
                            </w:r>
                          </w:p>
                          <w:p w:rsidR="00306FE8" w:rsidRPr="00875B87" w:rsidRDefault="00306FE8" w:rsidP="00306FE8">
                            <w:pPr>
                              <w:rPr>
                                <w:szCs w:val="24"/>
                              </w:rPr>
                            </w:pPr>
                            <w:r w:rsidRPr="00875B87">
                              <w:rPr>
                                <w:szCs w:val="24"/>
                              </w:rPr>
                              <w:t>B.</w:t>
                            </w:r>
                          </w:p>
                          <w:p w:rsidR="00306FE8" w:rsidRPr="00875B87" w:rsidRDefault="00306FE8" w:rsidP="00306FE8">
                            <w:pPr>
                              <w:rPr>
                                <w:szCs w:val="24"/>
                              </w:rPr>
                            </w:pPr>
                            <w:r w:rsidRPr="00875B87">
                              <w:rPr>
                                <w:szCs w:val="24"/>
                              </w:rPr>
                              <w:t>C.</w:t>
                            </w:r>
                          </w:p>
                          <w:p w:rsidR="00306FE8" w:rsidRPr="00875B87" w:rsidRDefault="00306FE8" w:rsidP="00306FE8">
                            <w:pPr>
                              <w:rPr>
                                <w:szCs w:val="24"/>
                              </w:rPr>
                            </w:pPr>
                            <w:r w:rsidRPr="00875B87">
                              <w:rPr>
                                <w:szCs w:val="24"/>
                              </w:rPr>
                              <w:t>D.</w:t>
                            </w:r>
                          </w:p>
                          <w:p w:rsidR="00306FE8" w:rsidRPr="00875B87" w:rsidRDefault="00306FE8" w:rsidP="00306FE8">
                            <w:pPr>
                              <w:rPr>
                                <w:szCs w:val="24"/>
                              </w:rPr>
                            </w:pPr>
                            <w:r w:rsidRPr="00875B87">
                              <w:rPr>
                                <w:szCs w:val="24"/>
                              </w:rPr>
                              <w:t>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left:0;text-align:left;margin-left:1.15pt;margin-top:11.45pt;width:40.1pt;height:141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" stroked="f">
                <v:textbox>
                  <w:txbxContent>
                    <w:p w:rsidR="00306FE8" w:rsidRPr="00875B87" w:rsidRDefault="00306FE8" w:rsidP="00306FE8">
                      <w:pPr>
                        <w:rPr>
                          <w:szCs w:val="24"/>
                        </w:rPr>
                      </w:pPr>
                      <w:r w:rsidRPr="00875B87">
                        <w:rPr>
                          <w:szCs w:val="24"/>
                        </w:rPr>
                        <w:t>A.</w:t>
                      </w:r>
                    </w:p>
                    <w:p w:rsidR="00306FE8" w:rsidRPr="00875B87" w:rsidRDefault="00306FE8" w:rsidP="00306FE8">
                      <w:pPr>
                        <w:rPr>
                          <w:szCs w:val="24"/>
                        </w:rPr>
                      </w:pPr>
                      <w:r w:rsidRPr="00875B87">
                        <w:rPr>
                          <w:szCs w:val="24"/>
                        </w:rPr>
                        <w:t>B.</w:t>
                      </w:r>
                    </w:p>
                    <w:p w:rsidR="00306FE8" w:rsidRPr="00875B87" w:rsidRDefault="00306FE8" w:rsidP="00306FE8">
                      <w:pPr>
                        <w:rPr>
                          <w:szCs w:val="24"/>
                        </w:rPr>
                      </w:pPr>
                      <w:r w:rsidRPr="00875B87">
                        <w:rPr>
                          <w:szCs w:val="24"/>
                        </w:rPr>
                        <w:t>C.</w:t>
                      </w:r>
                    </w:p>
                    <w:p w:rsidR="00306FE8" w:rsidRPr="00875B87" w:rsidRDefault="00306FE8" w:rsidP="00306FE8">
                      <w:pPr>
                        <w:rPr>
                          <w:szCs w:val="24"/>
                        </w:rPr>
                      </w:pPr>
                      <w:r w:rsidRPr="00875B87">
                        <w:rPr>
                          <w:szCs w:val="24"/>
                        </w:rPr>
                        <w:t>D.</w:t>
                      </w:r>
                    </w:p>
                    <w:p w:rsidR="00306FE8" w:rsidRPr="00875B87" w:rsidRDefault="00306FE8" w:rsidP="00306FE8">
                      <w:pPr>
                        <w:rPr>
                          <w:szCs w:val="24"/>
                        </w:rPr>
                      </w:pPr>
                      <w:r w:rsidRPr="00875B87">
                        <w:rPr>
                          <w:szCs w:val="24"/>
                        </w:rPr>
                        <w:t>E.</w:t>
                      </w:r>
                    </w:p>
                  </w:txbxContent>
                </v:textbox>
              </v:shape>
            </w:pict>
          </mc:Fallback>
        </mc:AlternateContent>
      </w:r>
      <w:r w:rsidRPr="00306FE8">
        <w:rPr>
          <w:rFonts w:asciiTheme="minorHAnsi" w:eastAsiaTheme="minorHAnsi" w:hAnsiTheme="minorHAnsi" w:cstheme="minorBidi"/>
          <w:noProof/>
          <w:szCs w:val="24"/>
        </w:rPr>
        <w:drawing>
          <wp:inline distT="0" distB="0" distL="0" distR="0" wp14:anchorId="2F0F4777" wp14:editId="78356636">
            <wp:extent cx="2143125" cy="1876425"/>
            <wp:effectExtent l="19050" t="0" r="9525" b="0"/>
            <wp:docPr id="2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5103" cy="187815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Qu.29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</w:t>
      </w:r>
      <w:r w:rsidRPr="00306FE8">
        <w:rPr>
          <w:rFonts w:asciiTheme="minorHAnsi" w:hAnsiTheme="minorHAnsi" w:cs="Arial"/>
          <w:szCs w:val="24"/>
          <w:lang w:eastAsia="en-US"/>
        </w:rPr>
        <w:t xml:space="preserve">Which </w:t>
      </w:r>
      <w:r w:rsidRPr="00306FE8">
        <w:rPr>
          <w:rFonts w:asciiTheme="minorHAnsi" w:hAnsiTheme="minorHAnsi" w:cs="Arial"/>
          <w:b/>
          <w:szCs w:val="24"/>
          <w:u w:val="single"/>
          <w:lang w:eastAsia="en-US"/>
        </w:rPr>
        <w:t xml:space="preserve">ONE </w:t>
      </w:r>
      <w:r w:rsidRPr="00306FE8">
        <w:rPr>
          <w:rFonts w:asciiTheme="minorHAnsi" w:hAnsiTheme="minorHAnsi" w:cs="Arial"/>
          <w:szCs w:val="24"/>
          <w:lang w:eastAsia="en-US"/>
        </w:rPr>
        <w:t xml:space="preserve">of the following statements is </w:t>
      </w:r>
      <w:r w:rsidRPr="00306FE8">
        <w:rPr>
          <w:rFonts w:asciiTheme="minorHAnsi" w:hAnsiTheme="minorHAnsi" w:cs="Arial"/>
          <w:b/>
          <w:szCs w:val="24"/>
          <w:u w:val="single"/>
          <w:lang w:eastAsia="en-US"/>
        </w:rPr>
        <w:t>TRUE</w:t>
      </w:r>
      <w:r w:rsidRPr="00306FE8">
        <w:rPr>
          <w:rFonts w:asciiTheme="minorHAnsi" w:hAnsiTheme="minorHAnsi" w:cs="Arial"/>
          <w:szCs w:val="24"/>
          <w:lang w:eastAsia="en-US"/>
        </w:rPr>
        <w:t>?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A. </w:t>
      </w:r>
      <w:r w:rsidRPr="00306FE8">
        <w:rPr>
          <w:rFonts w:asciiTheme="minorHAnsi" w:hAnsiTheme="minorHAnsi" w:cs="Arial"/>
          <w:szCs w:val="24"/>
          <w:lang w:eastAsia="en-US"/>
        </w:rPr>
        <w:t>Lighting levels increase rapidly as distance from the source increases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B. </w:t>
      </w:r>
      <w:r w:rsidRPr="00306FE8">
        <w:rPr>
          <w:rFonts w:asciiTheme="minorHAnsi" w:hAnsiTheme="minorHAnsi" w:cs="Arial"/>
          <w:szCs w:val="24"/>
          <w:lang w:eastAsia="en-US"/>
        </w:rPr>
        <w:t>Lighting levels increase as the surface being lit is tilted</w:t>
      </w:r>
    </w:p>
    <w:p w:rsidR="00306FE8" w:rsidRPr="00306FE8" w:rsidRDefault="00306FE8" w:rsidP="00306FE8">
      <w:pPr>
        <w:rPr>
          <w:rFonts w:asciiTheme="minorHAnsi" w:eastAsiaTheme="minorHAnsi" w:hAnsiTheme="minorHAnsi" w:cs="Arial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C. </w:t>
      </w:r>
      <w:r w:rsidRPr="00306FE8">
        <w:rPr>
          <w:rFonts w:asciiTheme="minorHAnsi" w:eastAsiaTheme="minorHAnsi" w:hAnsiTheme="minorHAnsi" w:cs="Arial"/>
          <w:szCs w:val="24"/>
          <w:lang w:eastAsia="en-US"/>
        </w:rPr>
        <w:t xml:space="preserve">The illuminance produced by a point source of light decreases in inverse proportion to the   </w:t>
      </w:r>
    </w:p>
    <w:p w:rsidR="00306FE8" w:rsidRPr="00306FE8" w:rsidRDefault="00306FE8" w:rsidP="00306FE8">
      <w:pPr>
        <w:rPr>
          <w:rFonts w:asciiTheme="minorHAnsi" w:hAnsiTheme="minorHAnsi" w:cs="Arial"/>
          <w:szCs w:val="24"/>
          <w:lang w:eastAsia="en-US"/>
        </w:rPr>
      </w:pPr>
      <w:r w:rsidRPr="00306FE8">
        <w:rPr>
          <w:rFonts w:asciiTheme="minorHAnsi" w:eastAsiaTheme="minorHAnsi" w:hAnsiTheme="minorHAnsi" w:cs="Arial"/>
          <w:szCs w:val="24"/>
          <w:lang w:eastAsia="en-US"/>
        </w:rPr>
        <w:t xml:space="preserve">     square of </w:t>
      </w:r>
      <w:r w:rsidRPr="00306FE8">
        <w:rPr>
          <w:rFonts w:asciiTheme="minorHAnsi" w:hAnsiTheme="minorHAnsi" w:cs="Arial"/>
          <w:szCs w:val="24"/>
          <w:lang w:eastAsia="en-US"/>
        </w:rPr>
        <w:t>the distance from the source.</w:t>
      </w:r>
    </w:p>
    <w:p w:rsidR="00306FE8" w:rsidRPr="00306FE8" w:rsidRDefault="00306FE8" w:rsidP="00306FE8">
      <w:pPr>
        <w:rPr>
          <w:rFonts w:asciiTheme="minorHAnsi" w:eastAsiaTheme="minorHAnsi" w:hAnsiTheme="minorHAnsi" w:cs="Arial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D. </w:t>
      </w:r>
      <w:r w:rsidRPr="00306FE8">
        <w:rPr>
          <w:rFonts w:asciiTheme="minorHAnsi" w:eastAsiaTheme="minorHAnsi" w:hAnsiTheme="minorHAnsi" w:cs="Arial"/>
          <w:szCs w:val="24"/>
          <w:lang w:eastAsia="en-US"/>
        </w:rPr>
        <w:t>The illuminance produced by a point source of light increases in inverse proportion to the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="Arial"/>
          <w:szCs w:val="24"/>
          <w:lang w:eastAsia="en-US"/>
        </w:rPr>
        <w:t xml:space="preserve">     square of </w:t>
      </w:r>
      <w:r w:rsidRPr="00306FE8">
        <w:rPr>
          <w:rFonts w:asciiTheme="minorHAnsi" w:hAnsiTheme="minorHAnsi" w:cs="Arial"/>
          <w:szCs w:val="24"/>
          <w:lang w:eastAsia="en-US"/>
        </w:rPr>
        <w:t>the distance from the source.</w:t>
      </w:r>
    </w:p>
    <w:p w:rsidR="00306FE8" w:rsidRPr="00306FE8" w:rsidRDefault="00306FE8" w:rsidP="00306FE8">
      <w:pPr>
        <w:rPr>
          <w:rFonts w:asciiTheme="minorHAnsi" w:eastAsiaTheme="minorHAnsi" w:hAnsiTheme="minorHAnsi" w:cs="Arial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E. </w:t>
      </w:r>
      <w:r w:rsidRPr="00306FE8">
        <w:rPr>
          <w:rFonts w:asciiTheme="minorHAnsi" w:eastAsiaTheme="minorHAnsi" w:hAnsiTheme="minorHAnsi" w:cs="Arial"/>
          <w:szCs w:val="24"/>
          <w:lang w:eastAsia="en-US"/>
        </w:rPr>
        <w:t>The illuminance produced by a point source of light decreases in inverse proportion to the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="Arial"/>
          <w:szCs w:val="24"/>
          <w:lang w:eastAsia="en-US"/>
        </w:rPr>
        <w:t xml:space="preserve">    square of the </w:t>
      </w:r>
      <w:r w:rsidRPr="00306FE8">
        <w:rPr>
          <w:rFonts w:asciiTheme="minorHAnsi" w:hAnsiTheme="minorHAnsi" w:cs="Arial"/>
          <w:szCs w:val="24"/>
          <w:lang w:eastAsia="en-US"/>
        </w:rPr>
        <w:t>power from the source.</w:t>
      </w:r>
    </w:p>
    <w:p w:rsidR="00306FE8" w:rsidRPr="00306FE8" w:rsidRDefault="00306FE8" w:rsidP="00306FE8">
      <w:pPr>
        <w:contextualSpacing/>
        <w:rPr>
          <w:rFonts w:asciiTheme="minorHAnsi" w:hAnsiTheme="minorHAnsi"/>
          <w:b/>
          <w:szCs w:val="24"/>
        </w:rPr>
      </w:pPr>
    </w:p>
    <w:p w:rsidR="00306FE8" w:rsidRPr="00306FE8" w:rsidRDefault="00306FE8" w:rsidP="00306FE8">
      <w:pPr>
        <w:contextualSpacing/>
        <w:rPr>
          <w:rFonts w:asciiTheme="minorHAnsi" w:hAnsiTheme="minorHAnsi" w:cs="Arial"/>
          <w:szCs w:val="24"/>
        </w:rPr>
      </w:pPr>
      <w:r w:rsidRPr="00306FE8">
        <w:rPr>
          <w:rFonts w:asciiTheme="minorHAnsi" w:hAnsiTheme="minorHAnsi"/>
          <w:b/>
          <w:szCs w:val="24"/>
        </w:rPr>
        <w:t>Qu.30</w:t>
      </w:r>
      <w:r w:rsidRPr="00306FE8">
        <w:rPr>
          <w:rFonts w:asciiTheme="minorHAnsi" w:hAnsiTheme="minorHAnsi"/>
          <w:szCs w:val="24"/>
        </w:rPr>
        <w:t xml:space="preserve">: </w:t>
      </w:r>
      <w:r w:rsidRPr="00306FE8">
        <w:rPr>
          <w:rFonts w:asciiTheme="minorHAnsi" w:hAnsiTheme="minorHAnsi" w:cs="Arial"/>
          <w:szCs w:val="24"/>
        </w:rPr>
        <w:t xml:space="preserve">The diagram shows a ray of light moving from air to plastic. </w:t>
      </w:r>
    </w:p>
    <w:p w:rsidR="00306FE8" w:rsidRPr="00306FE8" w:rsidRDefault="00306FE8" w:rsidP="00306FE8">
      <w:pPr>
        <w:contextualSpacing/>
        <w:rPr>
          <w:rFonts w:asciiTheme="minorHAnsi" w:hAnsiTheme="minorHAnsi" w:cs="Arial"/>
          <w:szCs w:val="24"/>
        </w:rPr>
      </w:pPr>
      <w:r w:rsidRPr="00306FE8">
        <w:rPr>
          <w:rFonts w:asciiTheme="minorHAnsi" w:hAnsiTheme="minorHAnsi" w:cs="Arial"/>
          <w:szCs w:val="24"/>
        </w:rPr>
        <w:t xml:space="preserve">               Which ratio is the refractive index of plastic? The refractive index of air is 1.</w:t>
      </w:r>
    </w:p>
    <w:p w:rsidR="00306FE8" w:rsidRPr="00306FE8" w:rsidRDefault="00306FE8" w:rsidP="00306FE8">
      <w:pPr>
        <w:ind w:left="2160" w:firstLine="3060"/>
        <w:rPr>
          <w:rFonts w:asciiTheme="minorHAnsi" w:hAnsiTheme="minorHAnsi" w:cs="Arial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hAnsiTheme="minorHAnsi" w:cs="Arial"/>
          <w:szCs w:val="24"/>
          <w:lang w:eastAsia="en-US"/>
        </w:rPr>
      </w:pPr>
    </w:p>
    <w:p w:rsidR="00306FE8" w:rsidRPr="00306FE8" w:rsidRDefault="00306FE8" w:rsidP="00306FE8">
      <w:pPr>
        <w:numPr>
          <w:ilvl w:val="1"/>
          <w:numId w:val="5"/>
        </w:numPr>
        <w:tabs>
          <w:tab w:val="num" w:pos="720"/>
        </w:tabs>
        <w:spacing w:after="200" w:line="276" w:lineRule="auto"/>
        <w:ind w:left="0" w:firstLine="0"/>
        <w:contextualSpacing/>
        <w:rPr>
          <w:rFonts w:asciiTheme="minorHAnsi" w:hAnsiTheme="minorHAnsi"/>
          <w:szCs w:val="24"/>
          <w:u w:val="single"/>
        </w:rPr>
      </w:pPr>
      <w:r>
        <w:rPr>
          <w:rFonts w:asciiTheme="minorHAnsi" w:hAnsiTheme="minorHAnsi"/>
          <w:noProof/>
          <w:szCs w:val="24"/>
          <w:u w:val="single"/>
          <w:vertAlign w:val="superscript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2146935</wp:posOffset>
                </wp:positionH>
                <wp:positionV relativeFrom="paragraph">
                  <wp:posOffset>59690</wp:posOffset>
                </wp:positionV>
                <wp:extent cx="2219325" cy="2014220"/>
                <wp:effectExtent l="13335" t="9525" r="5715" b="5080"/>
                <wp:wrapNone/>
                <wp:docPr id="14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19325" cy="20142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06FE8" w:rsidRDefault="00306FE8" w:rsidP="00306FE8">
                            <w:r w:rsidRPr="003A2CC0">
                              <w:rPr>
                                <w:noProof/>
                              </w:rPr>
                              <w:drawing>
                                <wp:inline distT="0" distB="0" distL="0" distR="0" wp14:anchorId="1BF20027" wp14:editId="2DFC8C65">
                                  <wp:extent cx="2085975" cy="1984288"/>
                                  <wp:effectExtent l="19050" t="0" r="9525" b="0"/>
                                  <wp:docPr id="4" name="Picture 597" descr="http://sites.google.com/site/urbangeekclassroomsg/_/rsrc/1300855826881/using-word-documents/light/Screen%20shot%202011-03-23%20at%20PM%2012.50.13.png?height=190&amp;width=200">
                                    <a:hlinkClick xmlns:a="http://schemas.openxmlformats.org/drawingml/2006/main" r:id="rId9"/>
                                  </wp:docPr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97" descr="http://sites.google.com/site/urbangeekclassroomsg/_/rsrc/1300855826881/using-word-documents/light/Screen%20shot%202011-03-23%20at%20PM%2012.50.13.png?height=190&amp;width=200">
                                            <a:hlinkClick r:id="rId9"/>
                                          </pic:cNvPr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/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085975" cy="198428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 w="9525">
                                            <a:noFill/>
                                            <a:miter lim="800000"/>
                                            <a:headEnd/>
                                            <a:tailEnd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4" o:spid="_x0000_s1027" type="#_x0000_t202" style="position:absolute;left:0;text-align:left;margin-left:169.05pt;margin-top:4.7pt;width:174.75pt;height:158.6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">
                <v:textbox>
                  <w:txbxContent>
                    <w:p w:rsidR="00306FE8" w:rsidRDefault="00306FE8" w:rsidP="00306FE8">
                      <w:r w:rsidRPr="003A2CC0">
                        <w:rPr>
                          <w:noProof/>
                        </w:rPr>
                        <w:drawing>
                          <wp:inline distT="0" distB="0" distL="0" distR="0" wp14:anchorId="1BF20027" wp14:editId="2DFC8C65">
                            <wp:extent cx="2085975" cy="1984288"/>
                            <wp:effectExtent l="19050" t="0" r="9525" b="0"/>
                            <wp:docPr id="4" name="Picture 597" descr="http://sites.google.com/site/urbangeekclassroomsg/_/rsrc/1300855826881/using-word-documents/light/Screen%20shot%202011-03-23%20at%20PM%2012.50.13.png?height=190&amp;width=200">
                              <a:hlinkClick xmlns:a="http://schemas.openxmlformats.org/drawingml/2006/main" r:id="rId9"/>
                            </wp:docPr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97" descr="http://sites.google.com/site/urbangeekclassroomsg/_/rsrc/1300855826881/using-word-documents/light/Screen%20shot%202011-03-23%20at%20PM%2012.50.13.png?height=190&amp;width=200">
                                      <a:hlinkClick r:id="rId9"/>
                                    </pic:cNvPr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/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085975" cy="198428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 w="9525">
                                      <a:noFill/>
                                      <a:miter lim="800000"/>
                                      <a:headEnd/>
                                      <a:tailEnd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306FE8">
        <w:rPr>
          <w:rFonts w:asciiTheme="minorHAnsi" w:hAnsiTheme="minorHAnsi"/>
          <w:szCs w:val="24"/>
          <w:u w:val="single"/>
        </w:rPr>
        <w:t>45</w:t>
      </w:r>
      <w:r w:rsidRPr="00306FE8">
        <w:rPr>
          <w:rFonts w:asciiTheme="minorHAnsi" w:hAnsiTheme="minorHAnsi"/>
          <w:szCs w:val="24"/>
          <w:u w:val="single"/>
          <w:vertAlign w:val="superscript"/>
        </w:rPr>
        <w:t>o</w:t>
      </w:r>
    </w:p>
    <w:p w:rsidR="00306FE8" w:rsidRPr="00306FE8" w:rsidRDefault="00306FE8" w:rsidP="00306FE8">
      <w:pPr>
        <w:tabs>
          <w:tab w:val="num" w:pos="720"/>
        </w:tabs>
        <w:contextualSpacing/>
        <w:rPr>
          <w:rFonts w:asciiTheme="minorHAnsi" w:hAnsiTheme="minorHAnsi"/>
          <w:szCs w:val="24"/>
        </w:rPr>
      </w:pPr>
      <w:r w:rsidRPr="00306FE8">
        <w:rPr>
          <w:rFonts w:asciiTheme="minorHAnsi" w:hAnsiTheme="minorHAnsi"/>
          <w:szCs w:val="24"/>
        </w:rPr>
        <w:tab/>
        <w:t>30</w:t>
      </w:r>
      <w:r w:rsidRPr="00306FE8">
        <w:rPr>
          <w:rFonts w:asciiTheme="minorHAnsi" w:hAnsiTheme="minorHAnsi"/>
          <w:szCs w:val="24"/>
          <w:vertAlign w:val="superscript"/>
        </w:rPr>
        <w:t>o</w:t>
      </w:r>
    </w:p>
    <w:p w:rsidR="00306FE8" w:rsidRPr="00306FE8" w:rsidRDefault="00306FE8" w:rsidP="00306FE8">
      <w:pPr>
        <w:contextualSpacing/>
        <w:rPr>
          <w:rFonts w:asciiTheme="minorHAnsi" w:hAnsiTheme="minorHAnsi"/>
          <w:szCs w:val="24"/>
          <w:u w:val="single"/>
        </w:rPr>
      </w:pPr>
    </w:p>
    <w:p w:rsidR="00306FE8" w:rsidRPr="00306FE8" w:rsidRDefault="00306FE8" w:rsidP="00306FE8">
      <w:pPr>
        <w:numPr>
          <w:ilvl w:val="1"/>
          <w:numId w:val="5"/>
        </w:numPr>
        <w:tabs>
          <w:tab w:val="num" w:pos="720"/>
        </w:tabs>
        <w:spacing w:after="200" w:line="276" w:lineRule="auto"/>
        <w:ind w:left="0" w:firstLine="0"/>
        <w:contextualSpacing/>
        <w:rPr>
          <w:rFonts w:asciiTheme="minorHAnsi" w:hAnsiTheme="minorHAnsi"/>
          <w:szCs w:val="24"/>
          <w:u w:val="single"/>
        </w:rPr>
      </w:pPr>
      <w:r w:rsidRPr="00306FE8">
        <w:rPr>
          <w:rFonts w:asciiTheme="minorHAnsi" w:hAnsiTheme="minorHAnsi"/>
          <w:szCs w:val="24"/>
          <w:u w:val="single"/>
        </w:rPr>
        <w:t>30</w:t>
      </w:r>
      <w:r w:rsidRPr="00306FE8">
        <w:rPr>
          <w:rFonts w:asciiTheme="minorHAnsi" w:hAnsiTheme="minorHAnsi"/>
          <w:szCs w:val="24"/>
          <w:u w:val="single"/>
          <w:vertAlign w:val="superscript"/>
        </w:rPr>
        <w:t>o</w:t>
      </w:r>
    </w:p>
    <w:p w:rsidR="00306FE8" w:rsidRPr="00306FE8" w:rsidRDefault="00306FE8" w:rsidP="00306FE8">
      <w:pPr>
        <w:tabs>
          <w:tab w:val="num" w:pos="720"/>
        </w:tabs>
        <w:contextualSpacing/>
        <w:rPr>
          <w:rFonts w:asciiTheme="minorHAnsi" w:hAnsiTheme="minorHAnsi"/>
          <w:szCs w:val="24"/>
        </w:rPr>
      </w:pPr>
      <w:r w:rsidRPr="00306FE8">
        <w:rPr>
          <w:rFonts w:asciiTheme="minorHAnsi" w:hAnsiTheme="minorHAnsi"/>
          <w:szCs w:val="24"/>
        </w:rPr>
        <w:tab/>
        <w:t>45</w:t>
      </w:r>
      <w:r w:rsidRPr="00306FE8">
        <w:rPr>
          <w:rFonts w:asciiTheme="minorHAnsi" w:hAnsiTheme="minorHAnsi"/>
          <w:szCs w:val="24"/>
          <w:vertAlign w:val="superscript"/>
        </w:rPr>
        <w:t>o</w:t>
      </w:r>
    </w:p>
    <w:p w:rsidR="00306FE8" w:rsidRPr="00306FE8" w:rsidRDefault="00306FE8" w:rsidP="00306FE8">
      <w:pPr>
        <w:tabs>
          <w:tab w:val="num" w:pos="720"/>
        </w:tabs>
        <w:contextualSpacing/>
        <w:rPr>
          <w:rFonts w:asciiTheme="minorHAnsi" w:hAnsiTheme="minorHAnsi"/>
          <w:szCs w:val="24"/>
        </w:rPr>
      </w:pPr>
    </w:p>
    <w:p w:rsidR="00306FE8" w:rsidRPr="00306FE8" w:rsidRDefault="00306FE8" w:rsidP="00306FE8">
      <w:pPr>
        <w:numPr>
          <w:ilvl w:val="1"/>
          <w:numId w:val="5"/>
        </w:numPr>
        <w:tabs>
          <w:tab w:val="num" w:pos="720"/>
        </w:tabs>
        <w:spacing w:after="200" w:line="276" w:lineRule="auto"/>
        <w:ind w:left="0" w:firstLine="0"/>
        <w:contextualSpacing/>
        <w:rPr>
          <w:rFonts w:asciiTheme="minorHAnsi" w:hAnsiTheme="minorHAnsi"/>
          <w:szCs w:val="24"/>
          <w:u w:val="single"/>
        </w:rPr>
      </w:pPr>
      <w:r w:rsidRPr="00306FE8">
        <w:rPr>
          <w:rFonts w:asciiTheme="minorHAnsi" w:hAnsiTheme="minorHAnsi"/>
          <w:szCs w:val="24"/>
          <w:u w:val="single"/>
        </w:rPr>
        <w:t>sin 45</w:t>
      </w:r>
      <w:r w:rsidRPr="00306FE8">
        <w:rPr>
          <w:rFonts w:asciiTheme="minorHAnsi" w:hAnsiTheme="minorHAnsi"/>
          <w:szCs w:val="24"/>
          <w:u w:val="single"/>
          <w:vertAlign w:val="superscript"/>
        </w:rPr>
        <w:t>o</w:t>
      </w:r>
    </w:p>
    <w:p w:rsidR="00306FE8" w:rsidRPr="00306FE8" w:rsidRDefault="00306FE8" w:rsidP="00306FE8">
      <w:pPr>
        <w:tabs>
          <w:tab w:val="num" w:pos="720"/>
        </w:tabs>
        <w:contextualSpacing/>
        <w:rPr>
          <w:rFonts w:asciiTheme="minorHAnsi" w:hAnsiTheme="minorHAnsi"/>
          <w:szCs w:val="24"/>
        </w:rPr>
      </w:pPr>
      <w:r w:rsidRPr="00306FE8">
        <w:rPr>
          <w:rFonts w:asciiTheme="minorHAnsi" w:hAnsiTheme="minorHAnsi"/>
          <w:szCs w:val="24"/>
        </w:rPr>
        <w:tab/>
        <w:t>sin 30</w:t>
      </w:r>
      <w:r w:rsidRPr="00306FE8">
        <w:rPr>
          <w:rFonts w:asciiTheme="minorHAnsi" w:hAnsiTheme="minorHAnsi"/>
          <w:szCs w:val="24"/>
          <w:vertAlign w:val="superscript"/>
        </w:rPr>
        <w:t>o</w:t>
      </w:r>
    </w:p>
    <w:p w:rsidR="00306FE8" w:rsidRPr="00306FE8" w:rsidRDefault="00306FE8" w:rsidP="00306FE8">
      <w:pPr>
        <w:tabs>
          <w:tab w:val="num" w:pos="720"/>
        </w:tabs>
        <w:contextualSpacing/>
        <w:rPr>
          <w:rFonts w:asciiTheme="minorHAnsi" w:hAnsiTheme="minorHAnsi"/>
          <w:szCs w:val="24"/>
        </w:rPr>
      </w:pPr>
    </w:p>
    <w:p w:rsidR="00306FE8" w:rsidRPr="00306FE8" w:rsidRDefault="00306FE8" w:rsidP="00306FE8">
      <w:pPr>
        <w:numPr>
          <w:ilvl w:val="1"/>
          <w:numId w:val="5"/>
        </w:numPr>
        <w:tabs>
          <w:tab w:val="num" w:pos="720"/>
        </w:tabs>
        <w:spacing w:after="200" w:line="276" w:lineRule="auto"/>
        <w:ind w:left="0" w:firstLine="0"/>
        <w:contextualSpacing/>
        <w:rPr>
          <w:rFonts w:asciiTheme="minorHAnsi" w:hAnsiTheme="minorHAnsi"/>
          <w:szCs w:val="24"/>
          <w:u w:val="single"/>
        </w:rPr>
      </w:pPr>
      <w:r w:rsidRPr="00306FE8">
        <w:rPr>
          <w:rFonts w:asciiTheme="minorHAnsi" w:hAnsiTheme="minorHAnsi"/>
          <w:szCs w:val="24"/>
          <w:u w:val="single"/>
        </w:rPr>
        <w:t>sin 30</w:t>
      </w:r>
      <w:r w:rsidRPr="00306FE8">
        <w:rPr>
          <w:rFonts w:asciiTheme="minorHAnsi" w:hAnsiTheme="minorHAnsi"/>
          <w:szCs w:val="24"/>
          <w:u w:val="single"/>
          <w:vertAlign w:val="superscript"/>
        </w:rPr>
        <w:t>o</w:t>
      </w:r>
    </w:p>
    <w:p w:rsidR="00306FE8" w:rsidRPr="00306FE8" w:rsidRDefault="00306FE8" w:rsidP="00306FE8">
      <w:pPr>
        <w:tabs>
          <w:tab w:val="num" w:pos="720"/>
        </w:tabs>
        <w:contextualSpacing/>
        <w:rPr>
          <w:rFonts w:asciiTheme="minorHAnsi" w:hAnsiTheme="minorHAnsi"/>
          <w:szCs w:val="24"/>
          <w:vertAlign w:val="superscript"/>
        </w:rPr>
      </w:pPr>
      <w:r w:rsidRPr="00306FE8">
        <w:rPr>
          <w:rFonts w:asciiTheme="minorHAnsi" w:hAnsiTheme="minorHAnsi"/>
          <w:szCs w:val="24"/>
        </w:rPr>
        <w:tab/>
        <w:t>sin 45</w:t>
      </w:r>
      <w:r w:rsidRPr="00306FE8">
        <w:rPr>
          <w:rFonts w:asciiTheme="minorHAnsi" w:hAnsiTheme="minorHAnsi"/>
          <w:szCs w:val="24"/>
          <w:vertAlign w:val="superscript"/>
        </w:rPr>
        <w:t>o</w:t>
      </w:r>
    </w:p>
    <w:p w:rsidR="00306FE8" w:rsidRPr="00306FE8" w:rsidRDefault="00306FE8" w:rsidP="00306FE8">
      <w:pPr>
        <w:tabs>
          <w:tab w:val="num" w:pos="720"/>
        </w:tabs>
        <w:contextualSpacing/>
        <w:rPr>
          <w:rFonts w:asciiTheme="minorHAnsi" w:hAnsiTheme="minorHAnsi"/>
          <w:szCs w:val="24"/>
        </w:rPr>
      </w:pPr>
    </w:p>
    <w:p w:rsidR="00306FE8" w:rsidRPr="00306FE8" w:rsidRDefault="00306FE8" w:rsidP="00306FE8">
      <w:pPr>
        <w:numPr>
          <w:ilvl w:val="1"/>
          <w:numId w:val="5"/>
        </w:numPr>
        <w:tabs>
          <w:tab w:val="num" w:pos="720"/>
        </w:tabs>
        <w:spacing w:after="200" w:line="276" w:lineRule="auto"/>
        <w:ind w:left="0" w:firstLine="0"/>
        <w:contextualSpacing/>
        <w:rPr>
          <w:rFonts w:asciiTheme="minorHAnsi" w:hAnsiTheme="minorHAnsi"/>
          <w:szCs w:val="24"/>
          <w:u w:val="single"/>
        </w:rPr>
      </w:pPr>
      <w:r w:rsidRPr="00306FE8">
        <w:rPr>
          <w:rFonts w:asciiTheme="minorHAnsi" w:hAnsiTheme="minorHAnsi"/>
          <w:szCs w:val="24"/>
          <w:u w:val="single"/>
        </w:rPr>
        <w:t>cos 45</w:t>
      </w:r>
      <w:r w:rsidRPr="00306FE8">
        <w:rPr>
          <w:rFonts w:asciiTheme="minorHAnsi" w:hAnsiTheme="minorHAnsi"/>
          <w:szCs w:val="24"/>
          <w:u w:val="single"/>
          <w:vertAlign w:val="superscript"/>
        </w:rPr>
        <w:t>o</w:t>
      </w:r>
    </w:p>
    <w:p w:rsidR="00306FE8" w:rsidRPr="00306FE8" w:rsidRDefault="00306FE8" w:rsidP="00306FE8">
      <w:pPr>
        <w:tabs>
          <w:tab w:val="num" w:pos="720"/>
        </w:tabs>
        <w:contextualSpacing/>
        <w:rPr>
          <w:rFonts w:asciiTheme="minorHAnsi" w:hAnsiTheme="minorHAnsi"/>
          <w:szCs w:val="24"/>
          <w:vertAlign w:val="superscript"/>
        </w:rPr>
      </w:pPr>
      <w:r w:rsidRPr="00306FE8">
        <w:rPr>
          <w:rFonts w:asciiTheme="minorHAnsi" w:hAnsiTheme="minorHAnsi"/>
          <w:szCs w:val="24"/>
        </w:rPr>
        <w:tab/>
        <w:t>cos 30</w:t>
      </w:r>
      <w:r w:rsidRPr="00306FE8">
        <w:rPr>
          <w:rFonts w:asciiTheme="minorHAnsi" w:hAnsiTheme="minorHAnsi"/>
          <w:szCs w:val="24"/>
          <w:vertAlign w:val="superscript"/>
        </w:rPr>
        <w:t>o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7D34EF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val="en-US"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lastRenderedPageBreak/>
        <w:t>Qu.31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>A room measures 30 m by 6 m by 4 m in height requires a</w:t>
      </w:r>
      <w:r w:rsidR="007D34EF">
        <w:rPr>
          <w:rFonts w:asciiTheme="minorHAnsi" w:eastAsiaTheme="minorHAnsi" w:hAnsiTheme="minorHAnsi" w:cstheme="minorBidi"/>
          <w:szCs w:val="24"/>
          <w:lang w:val="en-US" w:eastAsia="en-US"/>
        </w:rPr>
        <w:t xml:space="preserve"> service illuminance of 500 lux 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on the work surface which are set 1 m above the floor. 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Calculate the Room Index (RI)  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            where RI = (L x W) / (H</w:t>
      </w:r>
      <w:r w:rsidRPr="00306FE8">
        <w:rPr>
          <w:rFonts w:asciiTheme="minorHAnsi" w:eastAsiaTheme="minorHAnsi" w:hAnsiTheme="minorHAnsi" w:cstheme="minorBidi"/>
          <w:szCs w:val="24"/>
          <w:vertAlign w:val="subscript"/>
          <w:lang w:eastAsia="en-US"/>
        </w:rPr>
        <w:t>m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(L + W))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4.61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4.50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0.33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1.25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1.66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Qu.32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 An architect specifies 560 lux as the minimum illumination level required for a room. 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             What is the maximum level of illumination allowed?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392 lux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800 lux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952 lux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1120 lux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3920 lux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ind w:left="720" w:right="900" w:hanging="720"/>
        <w:jc w:val="both"/>
        <w:rPr>
          <w:rFonts w:asciiTheme="minorHAnsi" w:hAnsiTheme="minorHAns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Qu.33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 </w:t>
      </w:r>
      <w:r w:rsidRPr="00306FE8">
        <w:rPr>
          <w:rFonts w:asciiTheme="minorHAnsi" w:hAnsiTheme="minorHAnsi"/>
          <w:szCs w:val="24"/>
          <w:lang w:eastAsia="en-US"/>
        </w:rPr>
        <w:t>A production area in a factory measures 60 metres x 24 metres and has a ceiling height of 8 metres. The work bench is set at 0.85m above floor level. The lighting specified is fluorescent tubes in diffusing luminaires. What is the maximum spacing allowed between the luminaires?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7.15 metres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8.00 metres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9.60 metres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10.73 metres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12.00 metres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val="en-US"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t>Qu.34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>:</w:t>
      </w:r>
      <w:r w:rsidRPr="00306FE8">
        <w:rPr>
          <w:rFonts w:asciiTheme="minorHAnsi" w:eastAsia="+mn-ea" w:hAnsiTheme="minorHAnsi" w:cs="+mn-cs"/>
          <w:color w:val="000000"/>
          <w:kern w:val="24"/>
          <w:szCs w:val="24"/>
          <w:lang w:val="en-US" w:eastAsia="en-US"/>
        </w:rPr>
        <w:t xml:space="preserve"> 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A minimum daylight factor of 5% is required at a certain point inside a room. </w:t>
      </w:r>
    </w:p>
    <w:p w:rsidR="00306FE8" w:rsidRPr="00306FE8" w:rsidRDefault="00306FE8" w:rsidP="00306FE8">
      <w:pPr>
        <w:spacing w:line="276" w:lineRule="auto"/>
        <w:ind w:left="720" w:hanging="720"/>
        <w:rPr>
          <w:rFonts w:asciiTheme="minorHAnsi" w:eastAsiaTheme="minorHAnsi" w:hAnsiTheme="minorHAnsi" w:cstheme="minorBidi"/>
          <w:szCs w:val="24"/>
          <w:lang w:val="en-US" w:eastAsia="en-US"/>
        </w:rPr>
      </w:pP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             Calculate the natural illuminance that this represents, assuming that an unobstructed standard sky gives an illuminance of 5000lx. </w:t>
      </w:r>
    </w:p>
    <w:p w:rsidR="00306FE8" w:rsidRPr="00306FE8" w:rsidRDefault="00306FE8" w:rsidP="00306FE8">
      <w:pPr>
        <w:spacing w:after="200" w:line="276" w:lineRule="auto"/>
        <w:ind w:left="720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noProof/>
          <w:szCs w:val="24"/>
        </w:rPr>
        <w:drawing>
          <wp:inline distT="0" distB="0" distL="0" distR="0" wp14:anchorId="32CB00F9" wp14:editId="30F123B4">
            <wp:extent cx="1057275" cy="352425"/>
            <wp:effectExtent l="19050" t="0" r="9525" b="0"/>
            <wp:docPr id="3" name="Picture 1" descr="http://personal.cityu.edu.hk/~bsapplec/Fire/Image204.gif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http://personal.cityu.edu.hk/~bsapplec/Fire/Image204.gif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7032" cy="3523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20 lux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25 lux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200 lux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250 lux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100,000 lux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b/>
          <w:szCs w:val="24"/>
          <w:lang w:eastAsia="en-US"/>
        </w:rPr>
        <w:lastRenderedPageBreak/>
        <w:t>Qu.35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: Which one of the following combinations is </w:t>
      </w:r>
      <w:r w:rsidRPr="00306FE8">
        <w:rPr>
          <w:rFonts w:asciiTheme="minorHAnsi" w:eastAsiaTheme="minorHAnsi" w:hAnsiTheme="minorHAnsi" w:cstheme="minorBidi"/>
          <w:b/>
          <w:szCs w:val="24"/>
          <w:u w:val="single"/>
          <w:lang w:eastAsia="en-US"/>
        </w:rPr>
        <w:t>NOT</w:t>
      </w:r>
      <w:r w:rsidRPr="00306FE8">
        <w:rPr>
          <w:rFonts w:asciiTheme="minorHAnsi" w:eastAsiaTheme="minorHAnsi" w:hAnsiTheme="minorHAnsi" w:cstheme="minorBidi"/>
          <w:szCs w:val="24"/>
          <w:lang w:eastAsia="en-US"/>
        </w:rPr>
        <w:t xml:space="preserve"> a component of daylight factor?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A. Sky component &amp; externally reflected component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B. Sky component &amp; internally reflected component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C. Upwards light output ratio &amp; downwards light output ratio</w:t>
      </w:r>
    </w:p>
    <w:p w:rsidR="00306FE8" w:rsidRPr="00306FE8" w:rsidRDefault="00306FE8" w:rsidP="00306FE8">
      <w:pPr>
        <w:rPr>
          <w:rFonts w:asciiTheme="minorHAnsi" w:eastAsiaTheme="minorHAnsi" w:hAnsiTheme="minorHAnsi" w:cstheme="minorBidi"/>
          <w:szCs w:val="24"/>
          <w:lang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D. Internally reflected component &amp; externally reflected component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val="en-US" w:eastAsia="en-US"/>
        </w:rPr>
      </w:pPr>
      <w:r w:rsidRPr="00306FE8">
        <w:rPr>
          <w:rFonts w:asciiTheme="minorHAnsi" w:eastAsiaTheme="minorHAnsi" w:hAnsiTheme="minorHAnsi" w:cstheme="minorBidi"/>
          <w:szCs w:val="24"/>
          <w:lang w:eastAsia="en-US"/>
        </w:rPr>
        <w:t>E. Reflected l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ight from landscape outside the room and reflected light from the walls inside </w:t>
      </w:r>
    </w:p>
    <w:p w:rsidR="00306FE8" w:rsidRPr="00306FE8" w:rsidRDefault="00306FE8" w:rsidP="00306FE8">
      <w:pPr>
        <w:spacing w:line="276" w:lineRule="auto"/>
        <w:rPr>
          <w:rFonts w:asciiTheme="minorHAnsi" w:eastAsiaTheme="minorHAnsi" w:hAnsiTheme="minorHAnsi" w:cstheme="minorBidi"/>
          <w:szCs w:val="24"/>
          <w:lang w:val="en-US" w:eastAsia="en-US"/>
        </w:rPr>
      </w:pP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     the room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color w:val="0070C0"/>
          <w:sz w:val="40"/>
          <w:szCs w:val="40"/>
          <w:u w:val="single"/>
          <w:lang w:val="en-US" w:eastAsia="en-US"/>
        </w:rPr>
      </w:pPr>
      <w:r w:rsidRPr="00306FE8">
        <w:rPr>
          <w:rFonts w:asciiTheme="minorHAnsi" w:eastAsiaTheme="minorHAnsi" w:hAnsiTheme="minorHAnsi" w:cstheme="minorBidi"/>
          <w:b/>
          <w:color w:val="0070C0"/>
          <w:sz w:val="40"/>
          <w:szCs w:val="40"/>
          <w:u w:val="single"/>
          <w:lang w:val="en-US" w:eastAsia="en-US"/>
        </w:rPr>
        <w:lastRenderedPageBreak/>
        <w:t>HEAT and THERMAL ENERGY – 3 Exercises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color w:val="0070C0"/>
          <w:sz w:val="36"/>
          <w:szCs w:val="36"/>
          <w:u w:val="single"/>
          <w:lang w:val="en-US" w:eastAsia="en-US"/>
        </w:rPr>
      </w:pPr>
      <w:r w:rsidRPr="00306FE8">
        <w:rPr>
          <w:rFonts w:asciiTheme="minorHAnsi" w:eastAsiaTheme="minorHAnsi" w:hAnsiTheme="minorHAnsi" w:cstheme="minorBidi"/>
          <w:b/>
          <w:color w:val="0070C0"/>
          <w:sz w:val="36"/>
          <w:szCs w:val="36"/>
          <w:u w:val="single"/>
          <w:lang w:val="en-US" w:eastAsia="en-US"/>
        </w:rPr>
        <w:t>Exercise 1:</w:t>
      </w:r>
    </w:p>
    <w:p w:rsidR="00306FE8" w:rsidRPr="00306FE8" w:rsidRDefault="00306FE8" w:rsidP="00306FE8">
      <w:pPr>
        <w:jc w:val="both"/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</w:pP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  <w:t xml:space="preserve">Calculate the total heat power loss from a sealed flat-roofed kitchen 15m x 12m x 3m high when the internal temperature is 23 degrees C and the external temperature is </w:t>
      </w:r>
      <w:r w:rsidRPr="00306FE8">
        <w:rPr>
          <w:rFonts w:asciiTheme="minorHAnsi" w:eastAsiaTheme="minorEastAsia" w:hAnsi="Calibri" w:cstheme="minorBidi"/>
          <w:b/>
          <w:color w:val="FF0000"/>
          <w:kern w:val="24"/>
          <w:szCs w:val="24"/>
        </w:rPr>
        <w:t>-4</w:t>
      </w: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  <w:t xml:space="preserve"> degrees C. </w:t>
      </w:r>
    </w:p>
    <w:p w:rsidR="00306FE8" w:rsidRPr="00306FE8" w:rsidRDefault="00306FE8" w:rsidP="00306FE8">
      <w:pPr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</w:pP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  <w:t>1 WATT = 1 Joule / second.</w:t>
      </w:r>
    </w:p>
    <w:p w:rsidR="00306FE8" w:rsidRPr="00306FE8" w:rsidRDefault="00306FE8" w:rsidP="00306FE8">
      <w:pPr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</w:pPr>
    </w:p>
    <w:p w:rsidR="00306FE8" w:rsidRPr="00306FE8" w:rsidRDefault="00306FE8" w:rsidP="00306FE8">
      <w:pPr>
        <w:rPr>
          <w:szCs w:val="24"/>
        </w:rPr>
      </w:pPr>
      <w:r w:rsidRPr="00306FE8">
        <w:rPr>
          <w:rFonts w:asciiTheme="minorHAnsi" w:eastAsiaTheme="minorEastAsia" w:hAnsi="Calibri" w:cstheme="minorBidi"/>
          <w:b/>
          <w:bCs/>
          <w:color w:val="0070C0"/>
          <w:kern w:val="24"/>
          <w:sz w:val="36"/>
          <w:szCs w:val="36"/>
        </w:rPr>
        <w:t xml:space="preserve">P = U x A x 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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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position w:val="-9"/>
          <w:sz w:val="36"/>
          <w:szCs w:val="36"/>
          <w:vertAlign w:val="subscript"/>
          <w:lang w:val="en-US"/>
        </w:rPr>
        <w:t>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position w:val="-9"/>
          <w:sz w:val="36"/>
          <w:szCs w:val="36"/>
          <w:vertAlign w:val="subscript"/>
          <w:lang w:val="en-US"/>
        </w:rPr>
        <w:t></w:t>
      </w:r>
      <w:r w:rsidRPr="00306FE8">
        <w:rPr>
          <w:rFonts w:asciiTheme="minorHAnsi" w:eastAsiaTheme="minorEastAsia" w:hAnsi="Calibri" w:cstheme="minorBidi"/>
          <w:b/>
          <w:bCs/>
          <w:color w:val="0070C0"/>
          <w:kern w:val="24"/>
          <w:sz w:val="36"/>
          <w:szCs w:val="36"/>
          <w:lang w:val="en-US"/>
        </w:rPr>
        <w:t>–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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position w:val="-9"/>
          <w:sz w:val="36"/>
          <w:szCs w:val="36"/>
          <w:vertAlign w:val="subscript"/>
          <w:lang w:val="en-US"/>
        </w:rPr>
        <w:t>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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  <w:r w:rsidRPr="00306FE8">
        <w:rPr>
          <w:rFonts w:ascii="Symbol" w:eastAsiaTheme="minorEastAsia" w:hAnsi="Symbol" w:cstheme="minorBidi"/>
          <w:b/>
          <w:bCs/>
          <w:color w:val="0070C0"/>
          <w:kern w:val="24"/>
          <w:sz w:val="36"/>
          <w:szCs w:val="36"/>
          <w:lang w:val="en-US"/>
        </w:rPr>
        <w:t></w:t>
      </w:r>
    </w:p>
    <w:p w:rsidR="00306FE8" w:rsidRPr="00306FE8" w:rsidRDefault="00306FE8" w:rsidP="00306FE8">
      <w:pPr>
        <w:rPr>
          <w:szCs w:val="24"/>
        </w:rPr>
      </w:pPr>
    </w:p>
    <w:p w:rsidR="00306FE8" w:rsidRPr="00306FE8" w:rsidRDefault="00306FE8" w:rsidP="00306FE8">
      <w:pPr>
        <w:rPr>
          <w:szCs w:val="24"/>
        </w:rPr>
      </w:pPr>
    </w:p>
    <w:p w:rsidR="00306FE8" w:rsidRPr="00306FE8" w:rsidRDefault="00306FE8" w:rsidP="00306FE8">
      <w:pPr>
        <w:rPr>
          <w:szCs w:val="24"/>
        </w:rPr>
      </w:pP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  <w:t xml:space="preserve">The U values: </w:t>
      </w:r>
      <w:r w:rsidRPr="00306FE8">
        <w:rPr>
          <w:rFonts w:asciiTheme="minorHAnsi" w:eastAsiaTheme="minorEastAsia" w:hAnsi="Calibri" w:cstheme="minorBidi"/>
          <w:color w:val="0070C0"/>
          <w:kern w:val="24"/>
          <w:szCs w:val="24"/>
        </w:rPr>
        <w:t xml:space="preserve"> Floor - </w:t>
      </w: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  <w:t>1.5 W m2 K</w:t>
      </w:r>
    </w:p>
    <w:p w:rsidR="00306FE8" w:rsidRPr="00306FE8" w:rsidRDefault="00306FE8" w:rsidP="00306FE8">
      <w:pPr>
        <w:rPr>
          <w:szCs w:val="24"/>
        </w:rPr>
      </w:pP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  <w:t xml:space="preserve">                          </w:t>
      </w:r>
      <w:r w:rsidRPr="00306FE8">
        <w:rPr>
          <w:rFonts w:asciiTheme="minorHAnsi" w:eastAsiaTheme="minorEastAsia" w:hAnsi="Calibri" w:cstheme="minorBidi"/>
          <w:color w:val="0070C0"/>
          <w:kern w:val="24"/>
          <w:szCs w:val="24"/>
        </w:rPr>
        <w:t xml:space="preserve">Roof - </w:t>
      </w: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  <w:t>3.0 W m2 K</w:t>
      </w:r>
    </w:p>
    <w:p w:rsidR="00306FE8" w:rsidRPr="00306FE8" w:rsidRDefault="00306FE8" w:rsidP="00306FE8">
      <w:pPr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</w:pP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  <w:t xml:space="preserve">                         </w:t>
      </w:r>
      <w:r w:rsidRPr="00306FE8">
        <w:rPr>
          <w:rFonts w:asciiTheme="minorHAnsi" w:eastAsiaTheme="minorEastAsia" w:hAnsi="Calibri" w:cstheme="minorBidi"/>
          <w:color w:val="0070C0"/>
          <w:kern w:val="24"/>
          <w:szCs w:val="24"/>
        </w:rPr>
        <w:t xml:space="preserve"> Walls - </w:t>
      </w: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  <w:t>2.5 W m2 K</w:t>
      </w:r>
    </w:p>
    <w:p w:rsidR="00306FE8" w:rsidRPr="00306FE8" w:rsidRDefault="00306FE8" w:rsidP="00306FE8">
      <w:pPr>
        <w:rPr>
          <w:szCs w:val="24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val="en-US" w:eastAsia="en-US"/>
        </w:rPr>
      </w:pP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State your answer in Watts </w:t>
      </w:r>
      <w:r w:rsidRPr="00306FE8">
        <w:rPr>
          <w:rFonts w:asciiTheme="minorHAnsi" w:eastAsiaTheme="minorHAnsi" w:hAnsiTheme="minorHAnsi" w:cstheme="minorBidi"/>
          <w:b/>
          <w:szCs w:val="24"/>
          <w:lang w:val="en-US" w:eastAsia="en-US"/>
        </w:rPr>
        <w:t>and</w:t>
      </w: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 xml:space="preserve"> K Joules.</w:t>
      </w:r>
      <w:r w:rsidRPr="00306FE8">
        <w:rPr>
          <w:rFonts w:asciiTheme="minorHAnsi" w:eastAsiaTheme="minorEastAsia" w:hAnsi="Calibri" w:cstheme="minorBidi"/>
          <w:noProof/>
          <w:color w:val="000000" w:themeColor="text1"/>
          <w:kern w:val="24"/>
          <w:sz w:val="22"/>
          <w:szCs w:val="22"/>
          <w:lang w:eastAsia="en-US"/>
        </w:rPr>
        <w:t xml:space="preserve"> 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val="en-US"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val="en-US"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val="en-US"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val="en-US"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color w:val="0070C0"/>
          <w:sz w:val="36"/>
          <w:szCs w:val="36"/>
          <w:u w:val="single"/>
          <w:lang w:val="en-US" w:eastAsia="en-US"/>
        </w:rPr>
      </w:pPr>
      <w:r w:rsidRPr="00306FE8">
        <w:rPr>
          <w:rFonts w:asciiTheme="minorHAnsi" w:eastAsiaTheme="minorHAnsi" w:hAnsiTheme="minorHAnsi" w:cstheme="minorBidi"/>
          <w:b/>
          <w:color w:val="0070C0"/>
          <w:sz w:val="36"/>
          <w:szCs w:val="36"/>
          <w:u w:val="single"/>
          <w:lang w:val="en-US" w:eastAsia="en-US"/>
        </w:rPr>
        <w:t>Exercise 2:</w:t>
      </w:r>
    </w:p>
    <w:p w:rsidR="00306FE8" w:rsidRPr="00306FE8" w:rsidRDefault="00306FE8" w:rsidP="00306FE8">
      <w:pPr>
        <w:jc w:val="both"/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</w:pP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  <w:t xml:space="preserve">What is the rate of heat energy transmission (heat flow) through a single pane of glass of thickness 6mm and dimensions 90cm x 40 cm when the temperatures of the glass surfaces are 21 degrees C internally and 4 degrees C externally? </w:t>
      </w:r>
    </w:p>
    <w:p w:rsidR="00306FE8" w:rsidRPr="00306FE8" w:rsidRDefault="00306FE8" w:rsidP="00306FE8">
      <w:pPr>
        <w:jc w:val="both"/>
        <w:rPr>
          <w:szCs w:val="24"/>
        </w:rPr>
      </w:pPr>
    </w:p>
    <w:p w:rsidR="00306FE8" w:rsidRPr="00306FE8" w:rsidRDefault="00306FE8" w:rsidP="00306FE8">
      <w:pPr>
        <w:jc w:val="both"/>
        <w:rPr>
          <w:szCs w:val="24"/>
        </w:rPr>
      </w:pP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</w:rPr>
        <w:t>The thermal conductivity of the glass is 1.3W /m/K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color w:val="0070C0"/>
          <w:szCs w:val="24"/>
          <w:lang w:val="en-US" w:eastAsia="en-US"/>
        </w:rPr>
      </w:pPr>
    </w:p>
    <w:p w:rsidR="00306FE8" w:rsidRPr="00306FE8" w:rsidRDefault="00306FE8" w:rsidP="00306FE8">
      <w:pPr>
        <w:rPr>
          <w:b/>
          <w:color w:val="0070C0"/>
          <w:sz w:val="36"/>
          <w:szCs w:val="36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1082675</wp:posOffset>
                </wp:positionH>
                <wp:positionV relativeFrom="paragraph">
                  <wp:posOffset>151765</wp:posOffset>
                </wp:positionV>
                <wp:extent cx="431800" cy="370205"/>
                <wp:effectExtent l="0" t="0" r="0" b="0"/>
                <wp:wrapNone/>
                <wp:docPr id="12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431800" cy="37020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306FE8" w:rsidRDefault="00306FE8" w:rsidP="00306FE8">
                            <w:pPr>
                              <w:pStyle w:val="NormalWeb"/>
                            </w:pPr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 xml:space="preserve"> =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2" o:spid="_x0000_s1028" type="#_x0000_t202" style="position:absolute;margin-left:85.25pt;margin-top:11.95pt;width:34pt;height:29.1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" filled="f" stroked="f">
                <v:path arrowok="t"/>
                <v:textbox style="mso-fit-shape-to-text:t">
                  <w:txbxContent>
                    <w:p w:rsidR="00306FE8" w:rsidRDefault="00306FE8" w:rsidP="00306FE8">
                      <w:pPr>
                        <w:pStyle w:val="NormalWeb"/>
                      </w:pPr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6"/>
                          <w:szCs w:val="36"/>
                        </w:rPr>
                        <w:t xml:space="preserve"> =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1514475</wp:posOffset>
                </wp:positionH>
                <wp:positionV relativeFrom="paragraph">
                  <wp:posOffset>8890</wp:posOffset>
                </wp:positionV>
                <wp:extent cx="5723890" cy="707390"/>
                <wp:effectExtent l="0" t="0" r="0" b="0"/>
                <wp:wrapNone/>
                <wp:docPr id="6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3890" cy="70739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306FE8" w:rsidRDefault="00306FE8" w:rsidP="00306FE8">
                            <w:pPr>
                              <w:pStyle w:val="NormalWeb"/>
                            </w:pPr>
                            <w:r>
                              <w:rPr>
                                <w:rFonts w:asciiTheme="minorHAnsi" w:hAnsi="Calibri" w:cstheme="minorBidi"/>
                                <w:i/>
                                <w:i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 xml:space="preserve">H     </w:t>
                            </w:r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 xml:space="preserve">=    </w:t>
                            </w:r>
                            <w:r>
                              <w:rPr>
                                <w:rFonts w:ascii="Symbol" w:hAnsi="Symbol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</w:t>
                            </w:r>
                            <w:r>
                              <w:rPr>
                                <w:rFonts w:ascii="Symbol" w:hAnsi="Symbol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</w:t>
                            </w:r>
                            <w:r>
                              <w:rPr>
                                <w:rFonts w:ascii="Symbol" w:hAnsi="Symbol" w:cstheme="minorBidi"/>
                                <w:i/>
                                <w:i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</w:t>
                            </w:r>
                            <w:r>
                              <w:rPr>
                                <w:rFonts w:ascii="Symbol" w:hAnsi="Symbol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</w:t>
                            </w:r>
                            <w:r>
                              <w:rPr>
                                <w:rFonts w:ascii="Symbol" w:hAnsi="Symbol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</w:t>
                            </w:r>
                            <w:r>
                              <w:rPr>
                                <w:rFonts w:ascii="Symbol" w:hAnsi="Symbol" w:cstheme="minorBidi"/>
                                <w:color w:val="000000" w:themeColor="text1"/>
                                <w:kern w:val="24"/>
                                <w:position w:val="-9"/>
                                <w:sz w:val="36"/>
                                <w:szCs w:val="36"/>
                                <w:vertAlign w:val="subscript"/>
                                <w:lang w:val="en-US"/>
                              </w:rPr>
                              <w:t></w:t>
                            </w:r>
                            <w:r>
                              <w:rPr>
                                <w:rFonts w:ascii="Symbol" w:hAnsi="Symbol" w:cstheme="minorBidi"/>
                                <w:color w:val="000000" w:themeColor="text1"/>
                                <w:kern w:val="24"/>
                                <w:position w:val="-9"/>
                                <w:sz w:val="36"/>
                                <w:szCs w:val="36"/>
                                <w:vertAlign w:val="subscript"/>
                                <w:lang w:val="en-US"/>
                              </w:rPr>
                              <w:t></w:t>
                            </w:r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–</w:t>
                            </w:r>
                            <w:r>
                              <w:rPr>
                                <w:rFonts w:ascii="Symbol" w:hAnsi="Symbol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</w:t>
                            </w:r>
                            <w:r>
                              <w:rPr>
                                <w:rFonts w:ascii="Symbol" w:hAnsi="Symbol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</w:t>
                            </w:r>
                            <w:r>
                              <w:rPr>
                                <w:rFonts w:ascii="Symbol" w:hAnsi="Symbol" w:cstheme="minorBidi"/>
                                <w:color w:val="000000" w:themeColor="text1"/>
                                <w:kern w:val="24"/>
                                <w:position w:val="-9"/>
                                <w:sz w:val="36"/>
                                <w:szCs w:val="36"/>
                                <w:vertAlign w:val="subscript"/>
                                <w:lang w:val="en-US"/>
                              </w:rPr>
                              <w:t></w:t>
                            </w:r>
                            <w:r>
                              <w:rPr>
                                <w:rFonts w:ascii="Symbol" w:hAnsi="Symbol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</w:t>
                            </w:r>
                          </w:p>
                          <w:p w:rsidR="00306FE8" w:rsidRDefault="00306FE8" w:rsidP="00306FE8">
                            <w:pPr>
                              <w:pStyle w:val="NormalWeb"/>
                            </w:pPr>
                            <w:r>
                              <w:rPr>
                                <w:rFonts w:asciiTheme="minorHAnsi" w:hAnsi="Calibri" w:cstheme="minorBidi"/>
                                <w:i/>
                                <w:i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t                    d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6" o:spid="_x0000_s1029" style="position:absolute;margin-left:119.25pt;margin-top:.7pt;width:450.7pt;height:55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" filled="f" stroked="f">
                <v:path arrowok="t"/>
                <v:textbox style="mso-fit-shape-to-text:t">
                  <w:txbxContent>
                    <w:p w:rsidR="00306FE8" w:rsidRDefault="00306FE8" w:rsidP="00306FE8">
                      <w:pPr>
                        <w:pStyle w:val="NormalWeb"/>
                      </w:pPr>
                      <w:r>
                        <w:rPr>
                          <w:rFonts w:asciiTheme="minorHAnsi" w:hAnsi="Calibri" w:cstheme="minorBidi"/>
                          <w:i/>
                          <w:iCs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 xml:space="preserve">H     </w:t>
                      </w:r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 xml:space="preserve">=    </w:t>
                      </w:r>
                      <w:r>
                        <w:rPr>
                          <w:rFonts w:ascii="Symbol" w:hAnsi="Symbol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</w:t>
                      </w:r>
                      <w:r>
                        <w:rPr>
                          <w:rFonts w:ascii="Symbol" w:hAnsi="Symbol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</w:t>
                      </w:r>
                      <w:r>
                        <w:rPr>
                          <w:rFonts w:ascii="Symbol" w:hAnsi="Symbol" w:cstheme="minorBidi"/>
                          <w:i/>
                          <w:iCs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</w:t>
                      </w:r>
                      <w:r>
                        <w:rPr>
                          <w:rFonts w:ascii="Symbol" w:hAnsi="Symbol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</w:t>
                      </w:r>
                      <w:r>
                        <w:rPr>
                          <w:rFonts w:ascii="Symbol" w:hAnsi="Symbol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</w:t>
                      </w:r>
                      <w:r>
                        <w:rPr>
                          <w:rFonts w:ascii="Symbol" w:hAnsi="Symbol" w:cstheme="minorBidi"/>
                          <w:color w:val="000000" w:themeColor="text1"/>
                          <w:kern w:val="24"/>
                          <w:position w:val="-9"/>
                          <w:sz w:val="36"/>
                          <w:szCs w:val="36"/>
                          <w:vertAlign w:val="subscript"/>
                          <w:lang w:val="en-US"/>
                        </w:rPr>
                        <w:t></w:t>
                      </w:r>
                      <w:r>
                        <w:rPr>
                          <w:rFonts w:ascii="Symbol" w:hAnsi="Symbol" w:cstheme="minorBidi"/>
                          <w:color w:val="000000" w:themeColor="text1"/>
                          <w:kern w:val="24"/>
                          <w:position w:val="-9"/>
                          <w:sz w:val="36"/>
                          <w:szCs w:val="36"/>
                          <w:vertAlign w:val="subscript"/>
                          <w:lang w:val="en-US"/>
                        </w:rPr>
                        <w:t></w:t>
                      </w:r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–</w:t>
                      </w:r>
                      <w:r>
                        <w:rPr>
                          <w:rFonts w:ascii="Symbol" w:hAnsi="Symbol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</w:t>
                      </w:r>
                      <w:r>
                        <w:rPr>
                          <w:rFonts w:ascii="Symbol" w:hAnsi="Symbol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</w:t>
                      </w:r>
                      <w:r>
                        <w:rPr>
                          <w:rFonts w:ascii="Symbol" w:hAnsi="Symbol" w:cstheme="minorBidi"/>
                          <w:color w:val="000000" w:themeColor="text1"/>
                          <w:kern w:val="24"/>
                          <w:position w:val="-9"/>
                          <w:sz w:val="36"/>
                          <w:szCs w:val="36"/>
                          <w:vertAlign w:val="subscript"/>
                          <w:lang w:val="en-US"/>
                        </w:rPr>
                        <w:t></w:t>
                      </w:r>
                      <w:r>
                        <w:rPr>
                          <w:rFonts w:ascii="Symbol" w:hAnsi="Symbol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</w:t>
                      </w:r>
                    </w:p>
                    <w:p w:rsidR="00306FE8" w:rsidRDefault="00306FE8" w:rsidP="00306FE8">
                      <w:pPr>
                        <w:pStyle w:val="NormalWeb"/>
                      </w:pPr>
                      <w:r>
                        <w:rPr>
                          <w:rFonts w:asciiTheme="minorHAnsi" w:hAnsi="Calibri" w:cstheme="minorBidi"/>
                          <w:i/>
                          <w:iCs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w:t>t                    d</w:t>
                      </w:r>
                    </w:p>
                  </w:txbxContent>
                </v:textbox>
              </v:rect>
            </w:pict>
          </mc:Fallback>
        </mc:AlternateContent>
      </w:r>
      <w:r w:rsidRPr="00306FE8">
        <w:rPr>
          <w:rFonts w:asciiTheme="minorHAnsi" w:eastAsiaTheme="minorEastAsia" w:hAnsi="Calibri" w:cstheme="minorBidi"/>
          <w:b/>
          <w:color w:val="0070C0"/>
          <w:kern w:val="24"/>
          <w:sz w:val="36"/>
          <w:szCs w:val="36"/>
        </w:rPr>
        <w:t xml:space="preserve">Rate of heat     </w:t>
      </w:r>
    </w:p>
    <w:p w:rsidR="00306FE8" w:rsidRPr="00306FE8" w:rsidRDefault="00306FE8" w:rsidP="00306FE8">
      <w:pPr>
        <w:rPr>
          <w:b/>
          <w:color w:val="0070C0"/>
          <w:sz w:val="36"/>
          <w:szCs w:val="36"/>
        </w:rPr>
      </w:pPr>
      <w:r>
        <w:rPr>
          <w:noProof/>
          <w:szCs w:val="24"/>
        </w:rP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>
                <wp:simplePos x="0" y="0"/>
                <wp:positionH relativeFrom="column">
                  <wp:posOffset>2257425</wp:posOffset>
                </wp:positionH>
                <wp:positionV relativeFrom="paragraph">
                  <wp:posOffset>92074</wp:posOffset>
                </wp:positionV>
                <wp:extent cx="1295400" cy="0"/>
                <wp:effectExtent l="0" t="0" r="19050" b="19050"/>
                <wp:wrapNone/>
                <wp:docPr id="5" name="Straight Connector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2954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A7E2E5" id="Straight Connector 5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margin;mso-height-relative:page" from="177.75pt,7.25pt" to="279.75pt,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" strokecolor="#4579b8 [3044]">
                <o:lock v:ext="edit" shapetype="f"/>
              </v:lin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4294967295" distB="4294967295" distL="114300" distR="114300" simplePos="0" relativeHeight="251665408" behindDoc="0" locked="0" layoutInCell="1" allowOverlap="1">
                <wp:simplePos x="0" y="0"/>
                <wp:positionH relativeFrom="column">
                  <wp:posOffset>1443355</wp:posOffset>
                </wp:positionH>
                <wp:positionV relativeFrom="paragraph">
                  <wp:posOffset>90169</wp:posOffset>
                </wp:positionV>
                <wp:extent cx="431800" cy="0"/>
                <wp:effectExtent l="0" t="0" r="25400" b="19050"/>
                <wp:wrapNone/>
                <wp:docPr id="7" name="Straight Connector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318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15CF91" id="Straight Connector 7" o:spid="_x0000_s1026" style="position:absolute;z-index:251665408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113.65pt,7.1pt" to="147.65pt,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" strokecolor="#4579b8 [3044]">
                <o:lock v:ext="edit" shapetype="f"/>
              </v:line>
            </w:pict>
          </mc:Fallback>
        </mc:AlternateContent>
      </w:r>
      <w:r w:rsidRPr="00306FE8">
        <w:rPr>
          <w:rFonts w:asciiTheme="minorHAnsi" w:eastAsiaTheme="minorEastAsia" w:hAnsi="Calibri" w:cstheme="minorBidi"/>
          <w:b/>
          <w:color w:val="0070C0"/>
          <w:kern w:val="24"/>
          <w:sz w:val="36"/>
          <w:szCs w:val="36"/>
        </w:rPr>
        <w:t xml:space="preserve">       flow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color w:val="0070C0"/>
          <w:sz w:val="32"/>
          <w:szCs w:val="32"/>
          <w:lang w:val="en-US"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val="en-US" w:eastAsia="en-US"/>
        </w:rPr>
      </w:pP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>State the units of your answer.</w:t>
      </w: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color w:val="0070C0"/>
          <w:sz w:val="36"/>
          <w:szCs w:val="36"/>
          <w:lang w:val="en-US"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color w:val="0070C0"/>
          <w:sz w:val="36"/>
          <w:szCs w:val="36"/>
          <w:lang w:val="en-US"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color w:val="0070C0"/>
          <w:sz w:val="36"/>
          <w:szCs w:val="36"/>
          <w:lang w:val="en-US"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color w:val="0070C0"/>
          <w:sz w:val="36"/>
          <w:szCs w:val="36"/>
          <w:lang w:val="en-US"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color w:val="0070C0"/>
          <w:sz w:val="36"/>
          <w:szCs w:val="36"/>
          <w:u w:val="single"/>
          <w:lang w:val="en-US" w:eastAsia="en-US"/>
        </w:rPr>
      </w:pPr>
      <w:r w:rsidRPr="00306FE8">
        <w:rPr>
          <w:rFonts w:asciiTheme="minorHAnsi" w:eastAsiaTheme="minorHAnsi" w:hAnsiTheme="minorHAnsi" w:cstheme="minorBidi"/>
          <w:b/>
          <w:color w:val="0070C0"/>
          <w:sz w:val="36"/>
          <w:szCs w:val="36"/>
          <w:u w:val="single"/>
          <w:lang w:val="en-US" w:eastAsia="en-US"/>
        </w:rPr>
        <w:t>Exercise 3:</w:t>
      </w:r>
    </w:p>
    <w:p w:rsidR="00306FE8" w:rsidRPr="00306FE8" w:rsidRDefault="00306FE8" w:rsidP="00306FE8">
      <w:pPr>
        <w:jc w:val="both"/>
        <w:rPr>
          <w:rFonts w:asciiTheme="minorHAnsi" w:eastAsiaTheme="minorEastAsia" w:hAnsi="Calibri" w:cstheme="minorBidi"/>
          <w:color w:val="000000" w:themeColor="text1"/>
          <w:kern w:val="24"/>
          <w:szCs w:val="24"/>
          <w:lang w:val="en-US"/>
        </w:rPr>
      </w:pP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  <w:lang w:val="en-US"/>
        </w:rPr>
        <w:t>A 3 bedroom semi-detached house has a total window area of 22m</w:t>
      </w:r>
      <w:r w:rsidRPr="00306FE8">
        <w:rPr>
          <w:rFonts w:asciiTheme="minorHAnsi" w:eastAsiaTheme="minorEastAsia" w:hAnsi="Calibri" w:cstheme="minorBidi"/>
          <w:color w:val="000000" w:themeColor="text1"/>
          <w:kern w:val="24"/>
          <w:position w:val="11"/>
          <w:szCs w:val="24"/>
          <w:vertAlign w:val="superscript"/>
          <w:lang w:val="en-US"/>
        </w:rPr>
        <w:t>2</w:t>
      </w: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  <w:lang w:val="en-US"/>
        </w:rPr>
        <w:t xml:space="preserve"> with a mixture</w:t>
      </w:r>
    </w:p>
    <w:p w:rsidR="00306FE8" w:rsidRPr="00306FE8" w:rsidRDefault="00306FE8" w:rsidP="00306FE8">
      <w:pPr>
        <w:jc w:val="both"/>
        <w:rPr>
          <w:rFonts w:asciiTheme="minorHAnsi" w:eastAsiaTheme="minorEastAsia" w:hAnsi="Calibri" w:cstheme="minorBidi"/>
          <w:color w:val="000000" w:themeColor="text1"/>
          <w:kern w:val="24"/>
          <w:szCs w:val="24"/>
          <w:lang w:val="en-US"/>
        </w:rPr>
      </w:pP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  <w:lang w:val="en-US"/>
        </w:rPr>
        <w:t>of 15m</w:t>
      </w:r>
      <w:r w:rsidRPr="00306FE8">
        <w:rPr>
          <w:rFonts w:asciiTheme="minorHAnsi" w:eastAsiaTheme="minorEastAsia" w:hAnsi="Calibri" w:cstheme="minorBidi"/>
          <w:color w:val="000000" w:themeColor="text1"/>
          <w:kern w:val="24"/>
          <w:position w:val="11"/>
          <w:szCs w:val="24"/>
          <w:vertAlign w:val="superscript"/>
          <w:lang w:val="en-US"/>
        </w:rPr>
        <w:t>2</w:t>
      </w: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  <w:lang w:val="en-US"/>
        </w:rPr>
        <w:t xml:space="preserve"> double glazing and 7m</w:t>
      </w:r>
      <w:r w:rsidRPr="00306FE8">
        <w:rPr>
          <w:rFonts w:asciiTheme="minorHAnsi" w:eastAsiaTheme="minorEastAsia" w:hAnsi="Calibri" w:cstheme="minorBidi"/>
          <w:color w:val="000000" w:themeColor="text1"/>
          <w:kern w:val="24"/>
          <w:position w:val="11"/>
          <w:szCs w:val="24"/>
          <w:vertAlign w:val="superscript"/>
          <w:lang w:val="en-US"/>
        </w:rPr>
        <w:t>2</w:t>
      </w: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  <w:lang w:val="en-US"/>
        </w:rPr>
        <w:t xml:space="preserve"> single glazing.</w:t>
      </w:r>
    </w:p>
    <w:p w:rsidR="00306FE8" w:rsidRPr="00306FE8" w:rsidRDefault="00306FE8" w:rsidP="00306FE8">
      <w:pPr>
        <w:jc w:val="both"/>
        <w:rPr>
          <w:rFonts w:asciiTheme="minorHAnsi" w:eastAsiaTheme="minorEastAsia" w:hAnsi="Calibri" w:cstheme="minorBidi"/>
          <w:color w:val="000000" w:themeColor="text1"/>
          <w:kern w:val="24"/>
          <w:szCs w:val="24"/>
          <w:lang w:val="en-US"/>
        </w:rPr>
      </w:pPr>
    </w:p>
    <w:p w:rsidR="00306FE8" w:rsidRPr="00306FE8" w:rsidRDefault="00306FE8" w:rsidP="00306FE8">
      <w:pPr>
        <w:rPr>
          <w:rFonts w:asciiTheme="minorHAnsi" w:eastAsiaTheme="minorEastAsia" w:hAnsi="Calibri" w:cstheme="minorBidi"/>
          <w:color w:val="000000" w:themeColor="text1"/>
          <w:kern w:val="24"/>
          <w:szCs w:val="24"/>
          <w:lang w:val="en-US"/>
        </w:rPr>
      </w:pP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  <w:lang w:val="en-US"/>
        </w:rPr>
        <w:t xml:space="preserve">Calculate the average </w:t>
      </w:r>
      <w:r w:rsidRPr="00306FE8">
        <w:rPr>
          <w:rFonts w:asciiTheme="minorHAnsi" w:eastAsiaTheme="minorEastAsia" w:hAnsi="Calibri" w:cstheme="minorBidi"/>
          <w:i/>
          <w:iCs/>
          <w:color w:val="000000" w:themeColor="text1"/>
          <w:kern w:val="24"/>
          <w:szCs w:val="24"/>
          <w:lang w:val="en-US"/>
        </w:rPr>
        <w:t>U</w:t>
      </w: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  <w:lang w:val="en-US"/>
        </w:rPr>
        <w:t xml:space="preserve"> value of the windows. </w:t>
      </w:r>
    </w:p>
    <w:p w:rsidR="00306FE8" w:rsidRPr="00306FE8" w:rsidRDefault="00306FE8" w:rsidP="00306FE8">
      <w:pPr>
        <w:rPr>
          <w:rFonts w:asciiTheme="minorHAnsi" w:eastAsiaTheme="minorEastAsia" w:hAnsi="Calibri" w:cstheme="minorBidi"/>
          <w:color w:val="000000" w:themeColor="text1"/>
          <w:kern w:val="24"/>
          <w:szCs w:val="24"/>
          <w:lang w:val="en-US"/>
        </w:rPr>
      </w:pPr>
    </w:p>
    <w:p w:rsidR="00306FE8" w:rsidRPr="00306FE8" w:rsidRDefault="00306FE8" w:rsidP="00306FE8">
      <w:pPr>
        <w:rPr>
          <w:rFonts w:asciiTheme="minorHAnsi" w:eastAsiaTheme="minorEastAsia" w:hAnsiTheme="minorHAnsi" w:cstheme="minorBidi"/>
          <w:color w:val="000000" w:themeColor="text1"/>
          <w:kern w:val="24"/>
          <w:szCs w:val="24"/>
          <w:lang w:val="en-US"/>
        </w:rPr>
      </w:pP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  <w:lang w:val="en-US"/>
        </w:rPr>
        <w:t xml:space="preserve">The </w:t>
      </w:r>
      <w:r w:rsidRPr="00306FE8">
        <w:rPr>
          <w:rFonts w:asciiTheme="minorHAnsi" w:eastAsiaTheme="minorEastAsia" w:hAnsi="Calibri" w:cstheme="minorBidi"/>
          <w:i/>
          <w:iCs/>
          <w:color w:val="000000" w:themeColor="text1"/>
          <w:kern w:val="24"/>
          <w:szCs w:val="24"/>
          <w:lang w:val="en-US"/>
        </w:rPr>
        <w:t>U</w:t>
      </w:r>
      <w:r w:rsidRPr="00306FE8">
        <w:rPr>
          <w:rFonts w:asciiTheme="minorHAnsi" w:eastAsiaTheme="minorEastAsia" w:hAnsi="Calibri" w:cstheme="minorBidi"/>
          <w:color w:val="000000" w:themeColor="text1"/>
          <w:kern w:val="24"/>
          <w:szCs w:val="24"/>
          <w:lang w:val="en-US"/>
        </w:rPr>
        <w:t xml:space="preserve"> values are:  </w:t>
      </w:r>
      <w:r w:rsidRPr="00306FE8">
        <w:rPr>
          <w:rFonts w:asciiTheme="minorHAnsi" w:eastAsiaTheme="minorEastAsia" w:hAnsiTheme="minorHAnsi" w:cstheme="minorBidi"/>
          <w:color w:val="000000" w:themeColor="text1"/>
          <w:kern w:val="24"/>
          <w:szCs w:val="24"/>
          <w:lang w:val="en-US"/>
        </w:rPr>
        <w:t>1.9 W/m</w:t>
      </w:r>
      <w:r w:rsidRPr="00306FE8">
        <w:rPr>
          <w:rFonts w:asciiTheme="minorHAnsi" w:eastAsiaTheme="minorEastAsia" w:hAnsiTheme="minorHAnsi" w:cstheme="minorBidi"/>
          <w:color w:val="000000" w:themeColor="text1"/>
          <w:kern w:val="24"/>
          <w:position w:val="11"/>
          <w:szCs w:val="24"/>
          <w:vertAlign w:val="superscript"/>
          <w:lang w:val="en-US"/>
        </w:rPr>
        <w:t>2</w:t>
      </w:r>
      <w:r w:rsidRPr="00306FE8">
        <w:rPr>
          <w:rFonts w:asciiTheme="minorHAnsi" w:eastAsiaTheme="minorEastAsia" w:hAnsiTheme="minorHAnsi" w:cstheme="minorBidi"/>
          <w:color w:val="000000" w:themeColor="text1"/>
          <w:kern w:val="24"/>
          <w:szCs w:val="24"/>
          <w:lang w:val="en-US"/>
        </w:rPr>
        <w:t xml:space="preserve"> K for the double glazing  </w:t>
      </w:r>
    </w:p>
    <w:p w:rsidR="00306FE8" w:rsidRPr="00306FE8" w:rsidRDefault="00306FE8" w:rsidP="00306FE8">
      <w:pPr>
        <w:rPr>
          <w:rFonts w:asciiTheme="minorHAnsi" w:eastAsiaTheme="minorEastAsia" w:hAnsiTheme="minorHAnsi"/>
          <w:color w:val="000000" w:themeColor="text1"/>
          <w:kern w:val="24"/>
          <w:szCs w:val="24"/>
          <w:lang w:val="en-US"/>
        </w:rPr>
      </w:pPr>
      <w:r w:rsidRPr="00306FE8">
        <w:rPr>
          <w:rFonts w:asciiTheme="minorHAnsi" w:eastAsiaTheme="minorEastAsia" w:hAnsiTheme="minorHAnsi"/>
          <w:color w:val="000000" w:themeColor="text1"/>
          <w:kern w:val="24"/>
          <w:szCs w:val="24"/>
          <w:lang w:val="en-US"/>
        </w:rPr>
        <w:t xml:space="preserve">                                 2.7 W/m</w:t>
      </w:r>
      <w:r w:rsidRPr="00306FE8">
        <w:rPr>
          <w:rFonts w:asciiTheme="minorHAnsi" w:eastAsiaTheme="minorEastAsia" w:hAnsiTheme="minorHAnsi"/>
          <w:color w:val="000000" w:themeColor="text1"/>
          <w:kern w:val="24"/>
          <w:position w:val="11"/>
          <w:szCs w:val="24"/>
          <w:vertAlign w:val="superscript"/>
          <w:lang w:val="en-US"/>
        </w:rPr>
        <w:t>2</w:t>
      </w:r>
      <w:r w:rsidRPr="00306FE8">
        <w:rPr>
          <w:rFonts w:asciiTheme="minorHAnsi" w:eastAsiaTheme="minorEastAsia" w:hAnsiTheme="minorHAnsi"/>
          <w:color w:val="000000" w:themeColor="text1"/>
          <w:kern w:val="24"/>
          <w:szCs w:val="24"/>
          <w:lang w:val="en-US"/>
        </w:rPr>
        <w:t xml:space="preserve"> K for the single glazing</w:t>
      </w:r>
    </w:p>
    <w:p w:rsidR="00306FE8" w:rsidRPr="00306FE8" w:rsidRDefault="00306FE8" w:rsidP="00306FE8">
      <w:pPr>
        <w:rPr>
          <w:rFonts w:eastAsiaTheme="minorEastAsia" w:hAnsi="Calibri"/>
          <w:color w:val="000000" w:themeColor="text1"/>
          <w:kern w:val="24"/>
          <w:szCs w:val="24"/>
          <w:lang w:val="en-US"/>
        </w:rPr>
      </w:pPr>
    </w:p>
    <w:p w:rsidR="00306FE8" w:rsidRPr="00306FE8" w:rsidRDefault="00306FE8" w:rsidP="00306FE8">
      <w:pPr>
        <w:rPr>
          <w:rFonts w:eastAsiaTheme="minorEastAsia" w:hAnsi="Calibri"/>
          <w:color w:val="000000" w:themeColor="text1"/>
          <w:kern w:val="24"/>
          <w:szCs w:val="24"/>
          <w:lang w:val="en-US"/>
        </w:rPr>
      </w:pPr>
    </w:p>
    <w:p w:rsidR="00306FE8" w:rsidRPr="00306FE8" w:rsidRDefault="00306FE8" w:rsidP="00306FE8">
      <w:pPr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866775</wp:posOffset>
                </wp:positionH>
                <wp:positionV relativeFrom="paragraph">
                  <wp:posOffset>236220</wp:posOffset>
                </wp:positionV>
                <wp:extent cx="1352550" cy="1270"/>
                <wp:effectExtent l="0" t="0" r="19050" b="36830"/>
                <wp:wrapNone/>
                <wp:docPr id="9" name="Straight Connector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352550" cy="127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F08CA82" id="Straight Connector 9" o:spid="_x0000_s1026" style="position:absolute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page" from="68.25pt,18.6pt" to="174.75pt,1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" strokecolor="#4579b8 [3044]">
                <o:lock v:ext="edit" shapetype="f"/>
              </v:line>
            </w:pict>
          </mc:Fallback>
        </mc:AlternateContent>
      </w:r>
      <w:r w:rsidRPr="00306FE8">
        <w:rPr>
          <w:rFonts w:eastAsiaTheme="minorEastAsia" w:hAnsi="Calibri"/>
          <w:color w:val="000000" w:themeColor="text1"/>
          <w:kern w:val="24"/>
          <w:szCs w:val="24"/>
          <w:lang w:val="en-US"/>
        </w:rPr>
        <w:t xml:space="preserve"> </w:t>
      </w:r>
      <w:r w:rsidRPr="00306FE8"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szCs w:val="24"/>
          <w:lang w:val="en-US"/>
        </w:rPr>
        <w:t>U</w:t>
      </w:r>
      <w:r w:rsidRPr="00306FE8">
        <w:rPr>
          <w:rFonts w:asciiTheme="minorHAnsi" w:eastAsiaTheme="minorEastAsia" w:hAnsi="Calibri" w:cstheme="minorBidi"/>
          <w:b/>
          <w:bCs/>
          <w:color w:val="0070C0"/>
          <w:kern w:val="24"/>
          <w:szCs w:val="24"/>
          <w:lang w:val="en-US"/>
        </w:rPr>
        <w:t xml:space="preserve"> (average) =     </w:t>
      </w:r>
      <w:r w:rsidRPr="00306FE8"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szCs w:val="24"/>
          <w:lang w:val="en-US"/>
        </w:rPr>
        <w:t>A</w:t>
      </w:r>
      <w:r w:rsidRPr="00306FE8">
        <w:rPr>
          <w:rFonts w:asciiTheme="minorHAnsi" w:eastAsiaTheme="minorEastAsia" w:hAnsi="Calibri" w:cstheme="minorBidi"/>
          <w:b/>
          <w:bCs/>
          <w:color w:val="0070C0"/>
          <w:kern w:val="24"/>
          <w:position w:val="-9"/>
          <w:szCs w:val="24"/>
          <w:vertAlign w:val="subscript"/>
          <w:lang w:val="en-US"/>
        </w:rPr>
        <w:t>1</w:t>
      </w:r>
      <w:r w:rsidRPr="00306FE8"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szCs w:val="24"/>
          <w:lang w:val="en-US"/>
        </w:rPr>
        <w:t>U</w:t>
      </w:r>
      <w:r w:rsidRPr="00306FE8">
        <w:rPr>
          <w:rFonts w:asciiTheme="minorHAnsi" w:eastAsiaTheme="minorEastAsia" w:hAnsi="Calibri" w:cstheme="minorBidi"/>
          <w:b/>
          <w:bCs/>
          <w:color w:val="0070C0"/>
          <w:kern w:val="24"/>
          <w:position w:val="-9"/>
          <w:szCs w:val="24"/>
          <w:vertAlign w:val="subscript"/>
          <w:lang w:val="en-US"/>
        </w:rPr>
        <w:t>1</w:t>
      </w:r>
      <w:r w:rsidRPr="00306FE8">
        <w:rPr>
          <w:rFonts w:asciiTheme="minorHAnsi" w:eastAsiaTheme="minorEastAsia" w:hAnsi="Calibri" w:cstheme="minorBidi"/>
          <w:b/>
          <w:bCs/>
          <w:color w:val="0070C0"/>
          <w:kern w:val="24"/>
          <w:szCs w:val="24"/>
          <w:lang w:val="en-US"/>
        </w:rPr>
        <w:t xml:space="preserve"> + </w:t>
      </w:r>
      <w:r w:rsidRPr="00306FE8"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szCs w:val="24"/>
          <w:lang w:val="en-US"/>
        </w:rPr>
        <w:t>A</w:t>
      </w:r>
      <w:r w:rsidRPr="00306FE8">
        <w:rPr>
          <w:rFonts w:asciiTheme="minorHAnsi" w:eastAsiaTheme="minorEastAsia" w:hAnsi="Calibri" w:cstheme="minorBidi"/>
          <w:b/>
          <w:bCs/>
          <w:color w:val="0070C0"/>
          <w:kern w:val="24"/>
          <w:position w:val="-9"/>
          <w:szCs w:val="24"/>
          <w:vertAlign w:val="subscript"/>
          <w:lang w:val="en-US"/>
        </w:rPr>
        <w:t>2</w:t>
      </w:r>
      <w:r w:rsidRPr="00306FE8"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szCs w:val="24"/>
          <w:lang w:val="en-US"/>
        </w:rPr>
        <w:t>U</w:t>
      </w:r>
      <w:r w:rsidRPr="00306FE8">
        <w:rPr>
          <w:rFonts w:asciiTheme="minorHAnsi" w:eastAsiaTheme="minorEastAsia" w:hAnsi="Calibri" w:cstheme="minorBidi"/>
          <w:b/>
          <w:bCs/>
          <w:color w:val="0070C0"/>
          <w:kern w:val="24"/>
          <w:position w:val="-9"/>
          <w:szCs w:val="24"/>
          <w:vertAlign w:val="subscript"/>
          <w:lang w:val="en-US"/>
        </w:rPr>
        <w:t>2</w:t>
      </w:r>
      <w:r w:rsidRPr="00306FE8">
        <w:rPr>
          <w:rFonts w:asciiTheme="minorHAnsi" w:eastAsiaTheme="minorEastAsia" w:hAnsi="Calibri" w:cstheme="minorBidi"/>
          <w:b/>
          <w:bCs/>
          <w:color w:val="0070C0"/>
          <w:kern w:val="24"/>
          <w:szCs w:val="24"/>
          <w:lang w:val="en-US"/>
        </w:rPr>
        <w:t xml:space="preserve"> +……</w:t>
      </w:r>
    </w:p>
    <w:p w:rsidR="00306FE8" w:rsidRPr="00306FE8" w:rsidRDefault="00306FE8" w:rsidP="00306FE8">
      <w:pPr>
        <w:rPr>
          <w:szCs w:val="24"/>
        </w:rPr>
      </w:pPr>
      <w:r w:rsidRPr="00306FE8"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szCs w:val="24"/>
          <w:lang w:val="en-US"/>
        </w:rPr>
        <w:tab/>
        <w:t xml:space="preserve">          </w:t>
      </w:r>
      <w:r w:rsidRPr="00306FE8"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szCs w:val="24"/>
          <w:lang w:val="en-US"/>
        </w:rPr>
        <w:tab/>
        <w:t xml:space="preserve">          A</w:t>
      </w:r>
      <w:r w:rsidRPr="00306FE8">
        <w:rPr>
          <w:rFonts w:asciiTheme="minorHAnsi" w:eastAsiaTheme="minorEastAsia" w:hAnsi="Calibri" w:cstheme="minorBidi"/>
          <w:b/>
          <w:bCs/>
          <w:color w:val="0070C0"/>
          <w:kern w:val="24"/>
          <w:position w:val="-9"/>
          <w:szCs w:val="24"/>
          <w:vertAlign w:val="subscript"/>
          <w:lang w:val="en-US"/>
        </w:rPr>
        <w:t>1</w:t>
      </w:r>
      <w:r w:rsidRPr="00306FE8">
        <w:rPr>
          <w:rFonts w:asciiTheme="minorHAnsi" w:eastAsiaTheme="minorEastAsia" w:hAnsi="Calibri" w:cstheme="minorBidi"/>
          <w:b/>
          <w:bCs/>
          <w:color w:val="0070C0"/>
          <w:kern w:val="24"/>
          <w:szCs w:val="24"/>
          <w:lang w:val="en-US"/>
        </w:rPr>
        <w:t xml:space="preserve"> + </w:t>
      </w:r>
      <w:r w:rsidRPr="00306FE8"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szCs w:val="24"/>
          <w:lang w:val="en-US"/>
        </w:rPr>
        <w:t>A</w:t>
      </w:r>
      <w:r w:rsidRPr="00306FE8">
        <w:rPr>
          <w:rFonts w:asciiTheme="minorHAnsi" w:eastAsiaTheme="minorEastAsia" w:hAnsi="Calibri" w:cstheme="minorBidi"/>
          <w:b/>
          <w:bCs/>
          <w:color w:val="0070C0"/>
          <w:kern w:val="24"/>
          <w:position w:val="-9"/>
          <w:szCs w:val="24"/>
          <w:vertAlign w:val="subscript"/>
          <w:lang w:val="en-US"/>
        </w:rPr>
        <w:t xml:space="preserve">2 </w:t>
      </w:r>
      <w:r w:rsidRPr="00306FE8">
        <w:rPr>
          <w:rFonts w:asciiTheme="minorHAnsi" w:eastAsiaTheme="minorEastAsia" w:hAnsi="Calibri" w:cstheme="minorBidi"/>
          <w:b/>
          <w:bCs/>
          <w:color w:val="0070C0"/>
          <w:kern w:val="24"/>
          <w:szCs w:val="24"/>
          <w:lang w:val="en-US"/>
        </w:rPr>
        <w:t>+…</w:t>
      </w:r>
    </w:p>
    <w:p w:rsidR="00306FE8" w:rsidRPr="00306FE8" w:rsidRDefault="00306FE8" w:rsidP="00306FE8">
      <w:pPr>
        <w:rPr>
          <w:szCs w:val="24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b/>
          <w:color w:val="0070C0"/>
          <w:szCs w:val="24"/>
          <w:lang w:val="en-US" w:eastAsia="en-US"/>
        </w:rPr>
      </w:pPr>
    </w:p>
    <w:p w:rsidR="00306FE8" w:rsidRPr="00306FE8" w:rsidRDefault="00306FE8" w:rsidP="00306FE8">
      <w:pPr>
        <w:spacing w:after="200" w:line="276" w:lineRule="auto"/>
        <w:rPr>
          <w:rFonts w:asciiTheme="minorHAnsi" w:eastAsiaTheme="minorHAnsi" w:hAnsiTheme="minorHAnsi" w:cstheme="minorBidi"/>
          <w:szCs w:val="24"/>
          <w:lang w:val="en-US" w:eastAsia="en-US"/>
        </w:rPr>
      </w:pPr>
      <w:r w:rsidRPr="00306FE8">
        <w:rPr>
          <w:rFonts w:asciiTheme="minorHAnsi" w:eastAsiaTheme="minorHAnsi" w:hAnsiTheme="minorHAnsi" w:cstheme="minorBidi"/>
          <w:szCs w:val="24"/>
          <w:lang w:val="en-US" w:eastAsia="en-US"/>
        </w:rPr>
        <w:t>State the units of your answer.</w:t>
      </w:r>
    </w:p>
    <w:p w:rsidR="00306FE8" w:rsidRDefault="00306FE8" w:rsidP="00306FE8">
      <w:pPr>
        <w:spacing w:after="200" w:line="276" w:lineRule="auto"/>
        <w:ind w:right="-23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bookmarkStart w:id="0" w:name="_GoBack"/>
      <w:bookmarkEnd w:id="0"/>
    </w:p>
    <w:p w:rsidR="00F112FA" w:rsidRDefault="00F112FA" w:rsidP="00306FE8">
      <w:pPr>
        <w:spacing w:after="200" w:line="276" w:lineRule="auto"/>
        <w:ind w:right="-23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F112FA" w:rsidRDefault="00F112FA" w:rsidP="00306FE8">
      <w:pPr>
        <w:spacing w:after="200" w:line="276" w:lineRule="auto"/>
        <w:ind w:right="-23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F112FA" w:rsidRDefault="00F112FA" w:rsidP="00306FE8">
      <w:pPr>
        <w:spacing w:after="200" w:line="276" w:lineRule="auto"/>
        <w:ind w:right="-23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F112FA" w:rsidRDefault="00F112FA" w:rsidP="00306FE8">
      <w:pPr>
        <w:spacing w:after="200" w:line="276" w:lineRule="auto"/>
        <w:ind w:right="-23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F112FA" w:rsidRDefault="00F112FA" w:rsidP="00306FE8">
      <w:pPr>
        <w:spacing w:after="200" w:line="276" w:lineRule="auto"/>
        <w:ind w:right="-23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F112FA" w:rsidRDefault="00F112FA" w:rsidP="00306FE8">
      <w:pPr>
        <w:spacing w:after="200" w:line="276" w:lineRule="auto"/>
        <w:ind w:right="-23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F112FA" w:rsidRDefault="00F112FA" w:rsidP="00306FE8">
      <w:pPr>
        <w:spacing w:after="200" w:line="276" w:lineRule="auto"/>
        <w:ind w:right="-23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F112FA" w:rsidRDefault="00F112FA" w:rsidP="00306FE8">
      <w:pPr>
        <w:spacing w:after="200" w:line="276" w:lineRule="auto"/>
        <w:ind w:right="-23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F112FA" w:rsidRDefault="00F112FA" w:rsidP="00306FE8">
      <w:pPr>
        <w:spacing w:after="200" w:line="276" w:lineRule="auto"/>
        <w:ind w:right="-23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F112FA" w:rsidRDefault="00F112FA" w:rsidP="00306FE8">
      <w:pPr>
        <w:spacing w:after="200" w:line="276" w:lineRule="auto"/>
        <w:ind w:right="-23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F112FA" w:rsidRDefault="00F112FA" w:rsidP="00306FE8">
      <w:pPr>
        <w:spacing w:after="200" w:line="276" w:lineRule="auto"/>
        <w:ind w:right="-23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F112FA" w:rsidRDefault="00F112FA" w:rsidP="00306FE8">
      <w:pPr>
        <w:spacing w:after="200" w:line="276" w:lineRule="auto"/>
        <w:ind w:right="-23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F112FA" w:rsidRPr="00306FE8" w:rsidRDefault="00F112FA" w:rsidP="00306FE8">
      <w:pPr>
        <w:spacing w:after="200" w:line="276" w:lineRule="auto"/>
        <w:ind w:right="-23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306FE8">
      <w:footerReference w:type="default" r:id="rId12"/>
      <w:pgSz w:w="11907" w:h="16840" w:code="9"/>
      <w:pgMar w:top="851" w:right="1440" w:bottom="1135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B13FD" w:rsidRDefault="005B13FD">
      <w:r>
        <w:separator/>
      </w:r>
    </w:p>
  </w:endnote>
  <w:endnote w:type="continuationSeparator" w:id="0">
    <w:p w:rsidR="005B13FD" w:rsidRDefault="005B1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306FE8" w:rsidRPr="00C52BDC" w:rsidRDefault="00306FE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17D81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17D81">
              <w:rPr>
                <w:b/>
                <w:bCs/>
                <w:noProof/>
              </w:rPr>
              <w:t>11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306FE8" w:rsidRPr="00A72458" w:rsidRDefault="00306FE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B13FD" w:rsidRDefault="005B13FD">
      <w:r>
        <w:separator/>
      </w:r>
    </w:p>
  </w:footnote>
  <w:footnote w:type="continuationSeparator" w:id="0">
    <w:p w:rsidR="005B13FD" w:rsidRDefault="005B1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2F2F52C0"/>
    <w:multiLevelType w:val="multilevel"/>
    <w:tmpl w:val="FF32BDD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  <w:lvl w:ilvl="1">
      <w:start w:val="1"/>
      <w:numFmt w:val="upperLetter"/>
      <w:lvlText w:val="%2."/>
      <w:lvlJc w:val="left"/>
      <w:pPr>
        <w:tabs>
          <w:tab w:val="num" w:pos="2160"/>
        </w:tabs>
        <w:ind w:left="2160" w:hanging="360"/>
      </w:pPr>
      <w:rPr>
        <w:rFonts w:asciiTheme="minorHAnsi" w:eastAsia="Times New Roman" w:hAnsiTheme="minorHAnsi" w:cs="Arial"/>
      </w:rPr>
    </w:lvl>
    <w:lvl w:ilvl="2">
      <w:start w:val="1"/>
      <w:numFmt w:val="decimal"/>
      <w:lvlText w:val="%3."/>
      <w:lvlJc w:val="left"/>
      <w:pPr>
        <w:tabs>
          <w:tab w:val="num" w:pos="2880"/>
        </w:tabs>
        <w:ind w:left="2880" w:hanging="360"/>
      </w:pPr>
    </w:lvl>
    <w:lvl w:ilvl="3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entative="1">
      <w:start w:val="1"/>
      <w:numFmt w:val="decimal"/>
      <w:lvlText w:val="%5."/>
      <w:lvlJc w:val="left"/>
      <w:pPr>
        <w:tabs>
          <w:tab w:val="num" w:pos="4320"/>
        </w:tabs>
        <w:ind w:left="4320" w:hanging="360"/>
      </w:pPr>
    </w:lvl>
    <w:lvl w:ilvl="5" w:tentative="1">
      <w:start w:val="1"/>
      <w:numFmt w:val="decimal"/>
      <w:lvlText w:val="%6."/>
      <w:lvlJc w:val="left"/>
      <w:pPr>
        <w:tabs>
          <w:tab w:val="num" w:pos="5040"/>
        </w:tabs>
        <w:ind w:left="5040" w:hanging="360"/>
      </w:pPr>
    </w:lvl>
    <w:lvl w:ilvl="6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entative="1">
      <w:start w:val="1"/>
      <w:numFmt w:val="decimal"/>
      <w:lvlText w:val="%8."/>
      <w:lvlJc w:val="left"/>
      <w:pPr>
        <w:tabs>
          <w:tab w:val="num" w:pos="6480"/>
        </w:tabs>
        <w:ind w:left="6480" w:hanging="360"/>
      </w:pPr>
    </w:lvl>
    <w:lvl w:ilvl="8" w:tentative="1">
      <w:start w:val="1"/>
      <w:numFmt w:val="decimal"/>
      <w:lvlText w:val="%9."/>
      <w:lvlJc w:val="left"/>
      <w:pPr>
        <w:tabs>
          <w:tab w:val="num" w:pos="7200"/>
        </w:tabs>
        <w:ind w:left="7200" w:hanging="36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03604"/>
    <w:rsid w:val="001338B4"/>
    <w:rsid w:val="0014784D"/>
    <w:rsid w:val="00147A36"/>
    <w:rsid w:val="00152726"/>
    <w:rsid w:val="0015414A"/>
    <w:rsid w:val="0015599E"/>
    <w:rsid w:val="001C60E5"/>
    <w:rsid w:val="002076C3"/>
    <w:rsid w:val="002432C0"/>
    <w:rsid w:val="00250F5B"/>
    <w:rsid w:val="0025252C"/>
    <w:rsid w:val="00256113"/>
    <w:rsid w:val="00267C96"/>
    <w:rsid w:val="00274D58"/>
    <w:rsid w:val="00280103"/>
    <w:rsid w:val="002A38AB"/>
    <w:rsid w:val="002D3C39"/>
    <w:rsid w:val="002E72EF"/>
    <w:rsid w:val="002F26C1"/>
    <w:rsid w:val="00306FE8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13FD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34EF"/>
    <w:rsid w:val="007D5972"/>
    <w:rsid w:val="007E3A8E"/>
    <w:rsid w:val="008029EE"/>
    <w:rsid w:val="00835EE3"/>
    <w:rsid w:val="008526DB"/>
    <w:rsid w:val="008616E4"/>
    <w:rsid w:val="0089434A"/>
    <w:rsid w:val="008A2A4F"/>
    <w:rsid w:val="008F0F4A"/>
    <w:rsid w:val="008F15BD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C6216"/>
    <w:rsid w:val="009C6BF2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17D81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112FA"/>
    <w:rsid w:val="00F20EC1"/>
    <w:rsid w:val="00F327CC"/>
    <w:rsid w:val="00F5653E"/>
    <w:rsid w:val="00F80AF3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BAADFDF"/>
  <w15:docId w15:val="{D02D388F-A6DD-421F-B7AF-ADA5F4A2F2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NormalWeb">
    <w:name w:val="Normal (Web)"/>
    <w:basedOn w:val="Normal"/>
    <w:uiPriority w:val="99"/>
    <w:semiHidden/>
    <w:unhideWhenUsed/>
    <w:rsid w:val="00306FE8"/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9986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gif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yperlink" Target="http://sites.google.com/site/urbangeekclassroomsg/using-word-documents/light/Screen%20shot%202011-03-23%20at%20PM%2012.50.13.png?attredirects=0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D6DB742-4C60-43BB-9D88-AFB84274DA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2022</Words>
  <Characters>11526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13521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Alan Nantel</cp:lastModifiedBy>
  <cp:revision>2</cp:revision>
  <cp:lastPrinted>2010-12-14T12:56:00Z</cp:lastPrinted>
  <dcterms:created xsi:type="dcterms:W3CDTF">2020-03-24T11:21:00Z</dcterms:created>
  <dcterms:modified xsi:type="dcterms:W3CDTF">2020-03-24T11:21:00Z</dcterms:modified>
</cp:coreProperties>
</file>