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5DC74" w14:textId="50E3E527" w:rsidR="000C3637" w:rsidRDefault="000C3637" w:rsidP="000C3637">
      <w:pPr>
        <w:spacing w:line="360" w:lineRule="auto"/>
        <w:rPr>
          <w:rFonts w:ascii="Arial" w:hAnsi="Arial" w:cs="Arial"/>
          <w:b/>
          <w:bCs/>
          <w:sz w:val="40"/>
          <w:szCs w:val="40"/>
        </w:rPr>
      </w:pPr>
      <w:r>
        <w:rPr>
          <w:rFonts w:ascii="Arial" w:hAnsi="Arial" w:cs="Arial"/>
          <w:b/>
          <w:bCs/>
          <w:sz w:val="40"/>
          <w:szCs w:val="40"/>
        </w:rPr>
        <w:t xml:space="preserve">Name: Andreea </w:t>
      </w:r>
      <w:proofErr w:type="spellStart"/>
      <w:r>
        <w:rPr>
          <w:rFonts w:ascii="Arial" w:hAnsi="Arial" w:cs="Arial"/>
          <w:b/>
          <w:bCs/>
          <w:sz w:val="40"/>
          <w:szCs w:val="40"/>
        </w:rPr>
        <w:t>Oana</w:t>
      </w:r>
      <w:proofErr w:type="spellEnd"/>
      <w:r>
        <w:rPr>
          <w:rFonts w:ascii="Arial" w:hAnsi="Arial" w:cs="Arial"/>
          <w:b/>
          <w:bCs/>
          <w:sz w:val="40"/>
          <w:szCs w:val="40"/>
        </w:rPr>
        <w:t xml:space="preserve"> Vlasceanu</w:t>
      </w:r>
    </w:p>
    <w:p w14:paraId="51DAF849" w14:textId="17FCED29" w:rsidR="000C3637" w:rsidRDefault="000C3637" w:rsidP="000C3637">
      <w:pPr>
        <w:spacing w:line="360" w:lineRule="auto"/>
        <w:rPr>
          <w:rFonts w:ascii="Arial" w:hAnsi="Arial" w:cs="Arial"/>
          <w:b/>
          <w:bCs/>
          <w:sz w:val="40"/>
          <w:szCs w:val="40"/>
        </w:rPr>
      </w:pPr>
      <w:r>
        <w:rPr>
          <w:rFonts w:ascii="Arial" w:hAnsi="Arial" w:cs="Arial"/>
          <w:b/>
          <w:bCs/>
          <w:sz w:val="40"/>
          <w:szCs w:val="40"/>
        </w:rPr>
        <w:t>Student id: 2108084</w:t>
      </w:r>
    </w:p>
    <w:p w14:paraId="75704A80" w14:textId="5D22FAA9" w:rsidR="000C3637" w:rsidRDefault="000C3637" w:rsidP="000C3637">
      <w:pPr>
        <w:spacing w:line="360" w:lineRule="auto"/>
        <w:rPr>
          <w:rFonts w:ascii="Arial" w:hAnsi="Arial" w:cs="Arial"/>
          <w:b/>
          <w:bCs/>
          <w:sz w:val="40"/>
          <w:szCs w:val="40"/>
        </w:rPr>
      </w:pPr>
      <w:r>
        <w:rPr>
          <w:rFonts w:ascii="Arial" w:hAnsi="Arial" w:cs="Arial"/>
          <w:b/>
          <w:bCs/>
          <w:sz w:val="40"/>
          <w:szCs w:val="40"/>
        </w:rPr>
        <w:t xml:space="preserve">Module </w:t>
      </w:r>
      <w:proofErr w:type="gramStart"/>
      <w:r>
        <w:rPr>
          <w:rFonts w:ascii="Arial" w:hAnsi="Arial" w:cs="Arial"/>
          <w:b/>
          <w:bCs/>
          <w:sz w:val="40"/>
          <w:szCs w:val="40"/>
        </w:rPr>
        <w:t>code:</w:t>
      </w:r>
      <w:r w:rsidR="00973412" w:rsidRPr="00973412">
        <w:rPr>
          <w:rFonts w:ascii="Arial" w:hAnsi="Arial" w:cs="Arial"/>
          <w:b/>
          <w:bCs/>
          <w:sz w:val="40"/>
          <w:szCs w:val="40"/>
        </w:rPr>
        <w:t>BMSW</w:t>
      </w:r>
      <w:proofErr w:type="gramEnd"/>
      <w:r w:rsidR="00973412" w:rsidRPr="00973412">
        <w:rPr>
          <w:rFonts w:ascii="Arial" w:hAnsi="Arial" w:cs="Arial"/>
          <w:b/>
          <w:bCs/>
          <w:sz w:val="40"/>
          <w:szCs w:val="40"/>
        </w:rPr>
        <w:t>5101</w:t>
      </w:r>
    </w:p>
    <w:p w14:paraId="21F70B26" w14:textId="68D988F9" w:rsidR="000C3637" w:rsidRDefault="000C3637" w:rsidP="000C3637">
      <w:pPr>
        <w:spacing w:line="360" w:lineRule="auto"/>
        <w:rPr>
          <w:rFonts w:ascii="Arial" w:hAnsi="Arial" w:cs="Arial"/>
          <w:b/>
          <w:bCs/>
          <w:sz w:val="40"/>
          <w:szCs w:val="40"/>
        </w:rPr>
      </w:pPr>
      <w:r>
        <w:rPr>
          <w:rFonts w:ascii="Arial" w:hAnsi="Arial" w:cs="Arial"/>
          <w:b/>
          <w:bCs/>
          <w:sz w:val="40"/>
          <w:szCs w:val="40"/>
        </w:rPr>
        <w:t xml:space="preserve">Lecture name: Zahra </w:t>
      </w:r>
      <w:proofErr w:type="spellStart"/>
      <w:r>
        <w:rPr>
          <w:rFonts w:ascii="Arial" w:hAnsi="Arial" w:cs="Arial"/>
          <w:b/>
          <w:bCs/>
          <w:sz w:val="40"/>
          <w:szCs w:val="40"/>
        </w:rPr>
        <w:t>Mohammadnazari</w:t>
      </w:r>
      <w:proofErr w:type="spellEnd"/>
    </w:p>
    <w:p w14:paraId="2AAC08C7" w14:textId="29CFFD36" w:rsidR="00973412" w:rsidRPr="00973412" w:rsidRDefault="00973412" w:rsidP="000C3637">
      <w:pPr>
        <w:spacing w:line="360" w:lineRule="auto"/>
        <w:rPr>
          <w:rFonts w:ascii="Arial" w:hAnsi="Arial" w:cs="Arial"/>
          <w:b/>
          <w:bCs/>
          <w:sz w:val="40"/>
          <w:szCs w:val="40"/>
        </w:rPr>
      </w:pPr>
      <w:r w:rsidRPr="00973412">
        <w:rPr>
          <w:rFonts w:ascii="Arial" w:hAnsi="Arial" w:cs="Arial"/>
          <w:b/>
          <w:bCs/>
          <w:sz w:val="40"/>
          <w:szCs w:val="40"/>
        </w:rPr>
        <w:t xml:space="preserve"> </w:t>
      </w:r>
      <w:r w:rsidR="000C3637">
        <w:rPr>
          <w:rFonts w:ascii="Arial" w:hAnsi="Arial" w:cs="Arial"/>
          <w:b/>
          <w:bCs/>
          <w:sz w:val="40"/>
          <w:szCs w:val="40"/>
        </w:rPr>
        <w:t xml:space="preserve">Module name: </w:t>
      </w:r>
      <w:r w:rsidRPr="00973412">
        <w:rPr>
          <w:rFonts w:ascii="Arial" w:hAnsi="Arial" w:cs="Arial"/>
          <w:b/>
          <w:bCs/>
          <w:sz w:val="40"/>
          <w:szCs w:val="40"/>
        </w:rPr>
        <w:t xml:space="preserve">Developing Workplace Critical Thinking </w:t>
      </w:r>
    </w:p>
    <w:p w14:paraId="24D98D8A" w14:textId="1435378D" w:rsidR="00973412" w:rsidRPr="00973412" w:rsidRDefault="000C3637" w:rsidP="00EB22D1">
      <w:pPr>
        <w:spacing w:line="360" w:lineRule="auto"/>
        <w:jc w:val="center"/>
        <w:rPr>
          <w:rFonts w:ascii="Arial" w:hAnsi="Arial" w:cs="Arial"/>
          <w:b/>
          <w:bCs/>
          <w:sz w:val="40"/>
          <w:szCs w:val="40"/>
        </w:rPr>
      </w:pPr>
      <w:r>
        <w:rPr>
          <w:rFonts w:ascii="Arial" w:hAnsi="Arial" w:cs="Arial"/>
          <w:b/>
          <w:bCs/>
          <w:sz w:val="40"/>
          <w:szCs w:val="40"/>
        </w:rPr>
        <w:t>Part 2</w:t>
      </w:r>
    </w:p>
    <w:p w14:paraId="4917B967" w14:textId="3855746C" w:rsidR="00EB22D1" w:rsidRPr="00973412" w:rsidRDefault="00EB22D1" w:rsidP="00EB22D1">
      <w:pPr>
        <w:spacing w:line="360" w:lineRule="auto"/>
        <w:jc w:val="center"/>
        <w:rPr>
          <w:rFonts w:ascii="Arial" w:hAnsi="Arial" w:cs="Arial"/>
          <w:b/>
          <w:bCs/>
          <w:sz w:val="32"/>
          <w:szCs w:val="32"/>
        </w:rPr>
      </w:pPr>
    </w:p>
    <w:p w14:paraId="2E308F31" w14:textId="77777777" w:rsidR="00575779" w:rsidRDefault="00575779" w:rsidP="00EB22D1">
      <w:pPr>
        <w:spacing w:line="360" w:lineRule="auto"/>
        <w:jc w:val="center"/>
        <w:rPr>
          <w:rFonts w:ascii="Arial" w:hAnsi="Arial" w:cs="Arial"/>
          <w:b/>
          <w:bCs/>
        </w:rPr>
      </w:pPr>
      <w:r>
        <w:rPr>
          <w:rFonts w:ascii="Arial" w:hAnsi="Arial" w:cs="Arial"/>
          <w:b/>
          <w:bCs/>
        </w:rPr>
        <w:br w:type="page"/>
      </w:r>
    </w:p>
    <w:sdt>
      <w:sdtPr>
        <w:rPr>
          <w:rFonts w:asciiTheme="minorHAnsi" w:eastAsiaTheme="minorHAnsi" w:hAnsiTheme="minorHAnsi" w:cstheme="minorBidi"/>
          <w:b w:val="0"/>
          <w:bCs w:val="0"/>
          <w:color w:val="auto"/>
          <w:sz w:val="22"/>
          <w:szCs w:val="22"/>
          <w:lang w:val="en-SG" w:eastAsia="en-US"/>
        </w:rPr>
        <w:id w:val="1317067539"/>
        <w:docPartObj>
          <w:docPartGallery w:val="Table of Contents"/>
          <w:docPartUnique/>
        </w:docPartObj>
      </w:sdtPr>
      <w:sdtEndPr>
        <w:rPr>
          <w:noProof/>
        </w:rPr>
      </w:sdtEndPr>
      <w:sdtContent>
        <w:p w14:paraId="17F21E6C" w14:textId="77777777" w:rsidR="00575779" w:rsidRDefault="00575779" w:rsidP="00575779">
          <w:pPr>
            <w:pStyle w:val="TOCHeading"/>
            <w:spacing w:line="360" w:lineRule="auto"/>
            <w:jc w:val="both"/>
          </w:pPr>
          <w:r>
            <w:t>Table of Contents</w:t>
          </w:r>
        </w:p>
        <w:p w14:paraId="3E85E3FC" w14:textId="77777777" w:rsidR="005C7E74" w:rsidRDefault="00575779">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18317613" w:history="1">
            <w:r w:rsidR="005C7E74" w:rsidRPr="00107358">
              <w:rPr>
                <w:rStyle w:val="Hyperlink"/>
                <w:noProof/>
              </w:rPr>
              <w:t>Introduction</w:t>
            </w:r>
            <w:r w:rsidR="005C7E74">
              <w:rPr>
                <w:noProof/>
                <w:webHidden/>
              </w:rPr>
              <w:tab/>
            </w:r>
            <w:r w:rsidR="005C7E74">
              <w:rPr>
                <w:noProof/>
                <w:webHidden/>
              </w:rPr>
              <w:fldChar w:fldCharType="begin"/>
            </w:r>
            <w:r w:rsidR="005C7E74">
              <w:rPr>
                <w:noProof/>
                <w:webHidden/>
              </w:rPr>
              <w:instrText xml:space="preserve"> PAGEREF _Toc118317613 \h </w:instrText>
            </w:r>
            <w:r w:rsidR="005C7E74">
              <w:rPr>
                <w:noProof/>
                <w:webHidden/>
              </w:rPr>
            </w:r>
            <w:r w:rsidR="005C7E74">
              <w:rPr>
                <w:noProof/>
                <w:webHidden/>
              </w:rPr>
              <w:fldChar w:fldCharType="separate"/>
            </w:r>
            <w:r w:rsidR="005C7E74">
              <w:rPr>
                <w:noProof/>
                <w:webHidden/>
              </w:rPr>
              <w:t>3</w:t>
            </w:r>
            <w:r w:rsidR="005C7E74">
              <w:rPr>
                <w:noProof/>
                <w:webHidden/>
              </w:rPr>
              <w:fldChar w:fldCharType="end"/>
            </w:r>
          </w:hyperlink>
        </w:p>
        <w:p w14:paraId="318810B7" w14:textId="77777777" w:rsidR="005C7E74" w:rsidRDefault="00000000">
          <w:pPr>
            <w:pStyle w:val="TOC1"/>
            <w:tabs>
              <w:tab w:val="right" w:leader="dot" w:pos="9016"/>
            </w:tabs>
            <w:rPr>
              <w:rFonts w:eastAsiaTheme="minorEastAsia"/>
              <w:noProof/>
              <w:lang w:val="en-US"/>
            </w:rPr>
          </w:pPr>
          <w:hyperlink w:anchor="_Toc118317614" w:history="1">
            <w:r w:rsidR="005C7E74" w:rsidRPr="00107358">
              <w:rPr>
                <w:rStyle w:val="Hyperlink"/>
                <w:noProof/>
              </w:rPr>
              <w:t>Taylor Management Theory</w:t>
            </w:r>
            <w:r w:rsidR="005C7E74">
              <w:rPr>
                <w:noProof/>
                <w:webHidden/>
              </w:rPr>
              <w:tab/>
            </w:r>
            <w:r w:rsidR="005C7E74">
              <w:rPr>
                <w:noProof/>
                <w:webHidden/>
              </w:rPr>
              <w:fldChar w:fldCharType="begin"/>
            </w:r>
            <w:r w:rsidR="005C7E74">
              <w:rPr>
                <w:noProof/>
                <w:webHidden/>
              </w:rPr>
              <w:instrText xml:space="preserve"> PAGEREF _Toc118317614 \h </w:instrText>
            </w:r>
            <w:r w:rsidR="005C7E74">
              <w:rPr>
                <w:noProof/>
                <w:webHidden/>
              </w:rPr>
            </w:r>
            <w:r w:rsidR="005C7E74">
              <w:rPr>
                <w:noProof/>
                <w:webHidden/>
              </w:rPr>
              <w:fldChar w:fldCharType="separate"/>
            </w:r>
            <w:r w:rsidR="005C7E74">
              <w:rPr>
                <w:noProof/>
                <w:webHidden/>
              </w:rPr>
              <w:t>4</w:t>
            </w:r>
            <w:r w:rsidR="005C7E74">
              <w:rPr>
                <w:noProof/>
                <w:webHidden/>
              </w:rPr>
              <w:fldChar w:fldCharType="end"/>
            </w:r>
          </w:hyperlink>
        </w:p>
        <w:p w14:paraId="4BF611F9" w14:textId="77777777" w:rsidR="005C7E74" w:rsidRDefault="00000000">
          <w:pPr>
            <w:pStyle w:val="TOC1"/>
            <w:tabs>
              <w:tab w:val="right" w:leader="dot" w:pos="9016"/>
            </w:tabs>
            <w:rPr>
              <w:rFonts w:eastAsiaTheme="minorEastAsia"/>
              <w:noProof/>
              <w:lang w:val="en-US"/>
            </w:rPr>
          </w:pPr>
          <w:hyperlink w:anchor="_Toc118317615" w:history="1">
            <w:r w:rsidR="005C7E74" w:rsidRPr="00107358">
              <w:rPr>
                <w:rStyle w:val="Hyperlink"/>
                <w:noProof/>
              </w:rPr>
              <w:t>Main Assumptions of Taylor's Management Theory</w:t>
            </w:r>
            <w:r w:rsidR="005C7E74">
              <w:rPr>
                <w:noProof/>
                <w:webHidden/>
              </w:rPr>
              <w:tab/>
            </w:r>
            <w:r w:rsidR="005C7E74">
              <w:rPr>
                <w:noProof/>
                <w:webHidden/>
              </w:rPr>
              <w:fldChar w:fldCharType="begin"/>
            </w:r>
            <w:r w:rsidR="005C7E74">
              <w:rPr>
                <w:noProof/>
                <w:webHidden/>
              </w:rPr>
              <w:instrText xml:space="preserve"> PAGEREF _Toc118317615 \h </w:instrText>
            </w:r>
            <w:r w:rsidR="005C7E74">
              <w:rPr>
                <w:noProof/>
                <w:webHidden/>
              </w:rPr>
            </w:r>
            <w:r w:rsidR="005C7E74">
              <w:rPr>
                <w:noProof/>
                <w:webHidden/>
              </w:rPr>
              <w:fldChar w:fldCharType="separate"/>
            </w:r>
            <w:r w:rsidR="005C7E74">
              <w:rPr>
                <w:noProof/>
                <w:webHidden/>
              </w:rPr>
              <w:t>5</w:t>
            </w:r>
            <w:r w:rsidR="005C7E74">
              <w:rPr>
                <w:noProof/>
                <w:webHidden/>
              </w:rPr>
              <w:fldChar w:fldCharType="end"/>
            </w:r>
          </w:hyperlink>
        </w:p>
        <w:p w14:paraId="3A1C60F6" w14:textId="77777777" w:rsidR="005C7E74" w:rsidRDefault="00000000">
          <w:pPr>
            <w:pStyle w:val="TOC1"/>
            <w:tabs>
              <w:tab w:val="right" w:leader="dot" w:pos="9016"/>
            </w:tabs>
            <w:rPr>
              <w:rFonts w:eastAsiaTheme="minorEastAsia"/>
              <w:noProof/>
              <w:lang w:val="en-US"/>
            </w:rPr>
          </w:pPr>
          <w:hyperlink w:anchor="_Toc118317616" w:history="1">
            <w:r w:rsidR="005C7E74" w:rsidRPr="00107358">
              <w:rPr>
                <w:rStyle w:val="Hyperlink"/>
                <w:noProof/>
              </w:rPr>
              <w:t>The usefulness of Taylor's management theory in today's workplace</w:t>
            </w:r>
            <w:r w:rsidR="005C7E74">
              <w:rPr>
                <w:noProof/>
                <w:webHidden/>
              </w:rPr>
              <w:tab/>
            </w:r>
            <w:r w:rsidR="005C7E74">
              <w:rPr>
                <w:noProof/>
                <w:webHidden/>
              </w:rPr>
              <w:fldChar w:fldCharType="begin"/>
            </w:r>
            <w:r w:rsidR="005C7E74">
              <w:rPr>
                <w:noProof/>
                <w:webHidden/>
              </w:rPr>
              <w:instrText xml:space="preserve"> PAGEREF _Toc118317616 \h </w:instrText>
            </w:r>
            <w:r w:rsidR="005C7E74">
              <w:rPr>
                <w:noProof/>
                <w:webHidden/>
              </w:rPr>
            </w:r>
            <w:r w:rsidR="005C7E74">
              <w:rPr>
                <w:noProof/>
                <w:webHidden/>
              </w:rPr>
              <w:fldChar w:fldCharType="separate"/>
            </w:r>
            <w:r w:rsidR="005C7E74">
              <w:rPr>
                <w:noProof/>
                <w:webHidden/>
              </w:rPr>
              <w:t>5</w:t>
            </w:r>
            <w:r w:rsidR="005C7E74">
              <w:rPr>
                <w:noProof/>
                <w:webHidden/>
              </w:rPr>
              <w:fldChar w:fldCharType="end"/>
            </w:r>
          </w:hyperlink>
        </w:p>
        <w:p w14:paraId="6DC09F99" w14:textId="77777777" w:rsidR="005C7E74" w:rsidRDefault="00000000">
          <w:pPr>
            <w:pStyle w:val="TOC1"/>
            <w:tabs>
              <w:tab w:val="right" w:leader="dot" w:pos="9016"/>
            </w:tabs>
            <w:rPr>
              <w:rFonts w:eastAsiaTheme="minorEastAsia"/>
              <w:noProof/>
              <w:lang w:val="en-US"/>
            </w:rPr>
          </w:pPr>
          <w:hyperlink w:anchor="_Toc118317617" w:history="1">
            <w:r w:rsidR="005C7E74" w:rsidRPr="00107358">
              <w:rPr>
                <w:rStyle w:val="Hyperlink"/>
                <w:noProof/>
              </w:rPr>
              <w:t>Limits of Taylor's management theory</w:t>
            </w:r>
            <w:r w:rsidR="005C7E74">
              <w:rPr>
                <w:noProof/>
                <w:webHidden/>
              </w:rPr>
              <w:tab/>
            </w:r>
            <w:r w:rsidR="005C7E74">
              <w:rPr>
                <w:noProof/>
                <w:webHidden/>
              </w:rPr>
              <w:fldChar w:fldCharType="begin"/>
            </w:r>
            <w:r w:rsidR="005C7E74">
              <w:rPr>
                <w:noProof/>
                <w:webHidden/>
              </w:rPr>
              <w:instrText xml:space="preserve"> PAGEREF _Toc118317617 \h </w:instrText>
            </w:r>
            <w:r w:rsidR="005C7E74">
              <w:rPr>
                <w:noProof/>
                <w:webHidden/>
              </w:rPr>
            </w:r>
            <w:r w:rsidR="005C7E74">
              <w:rPr>
                <w:noProof/>
                <w:webHidden/>
              </w:rPr>
              <w:fldChar w:fldCharType="separate"/>
            </w:r>
            <w:r w:rsidR="005C7E74">
              <w:rPr>
                <w:noProof/>
                <w:webHidden/>
              </w:rPr>
              <w:t>6</w:t>
            </w:r>
            <w:r w:rsidR="005C7E74">
              <w:rPr>
                <w:noProof/>
                <w:webHidden/>
              </w:rPr>
              <w:fldChar w:fldCharType="end"/>
            </w:r>
          </w:hyperlink>
        </w:p>
        <w:p w14:paraId="11B78F72" w14:textId="77777777" w:rsidR="005C7E74" w:rsidRDefault="00000000">
          <w:pPr>
            <w:pStyle w:val="TOC1"/>
            <w:tabs>
              <w:tab w:val="right" w:leader="dot" w:pos="9016"/>
            </w:tabs>
            <w:rPr>
              <w:rFonts w:eastAsiaTheme="minorEastAsia"/>
              <w:noProof/>
              <w:lang w:val="en-US"/>
            </w:rPr>
          </w:pPr>
          <w:hyperlink w:anchor="_Toc118317618" w:history="1">
            <w:r w:rsidR="005C7E74" w:rsidRPr="00107358">
              <w:rPr>
                <w:rStyle w:val="Hyperlink"/>
                <w:noProof/>
              </w:rPr>
              <w:t>Advantages and Disadvantages of the Taylor Management theory</w:t>
            </w:r>
            <w:r w:rsidR="005C7E74">
              <w:rPr>
                <w:noProof/>
                <w:webHidden/>
              </w:rPr>
              <w:tab/>
            </w:r>
            <w:r w:rsidR="005C7E74">
              <w:rPr>
                <w:noProof/>
                <w:webHidden/>
              </w:rPr>
              <w:fldChar w:fldCharType="begin"/>
            </w:r>
            <w:r w:rsidR="005C7E74">
              <w:rPr>
                <w:noProof/>
                <w:webHidden/>
              </w:rPr>
              <w:instrText xml:space="preserve"> PAGEREF _Toc118317618 \h </w:instrText>
            </w:r>
            <w:r w:rsidR="005C7E74">
              <w:rPr>
                <w:noProof/>
                <w:webHidden/>
              </w:rPr>
            </w:r>
            <w:r w:rsidR="005C7E74">
              <w:rPr>
                <w:noProof/>
                <w:webHidden/>
              </w:rPr>
              <w:fldChar w:fldCharType="separate"/>
            </w:r>
            <w:r w:rsidR="005C7E74">
              <w:rPr>
                <w:noProof/>
                <w:webHidden/>
              </w:rPr>
              <w:t>7</w:t>
            </w:r>
            <w:r w:rsidR="005C7E74">
              <w:rPr>
                <w:noProof/>
                <w:webHidden/>
              </w:rPr>
              <w:fldChar w:fldCharType="end"/>
            </w:r>
          </w:hyperlink>
        </w:p>
        <w:p w14:paraId="4A06BA64" w14:textId="77777777" w:rsidR="005C7E74" w:rsidRDefault="00000000">
          <w:pPr>
            <w:pStyle w:val="TOC1"/>
            <w:tabs>
              <w:tab w:val="right" w:leader="dot" w:pos="9016"/>
            </w:tabs>
            <w:rPr>
              <w:rFonts w:eastAsiaTheme="minorEastAsia"/>
              <w:noProof/>
              <w:lang w:val="en-US"/>
            </w:rPr>
          </w:pPr>
          <w:hyperlink w:anchor="_Toc118317619" w:history="1">
            <w:r w:rsidR="005C7E74" w:rsidRPr="00107358">
              <w:rPr>
                <w:rStyle w:val="Hyperlink"/>
                <w:noProof/>
              </w:rPr>
              <w:t>Recommendations</w:t>
            </w:r>
            <w:r w:rsidR="005C7E74">
              <w:rPr>
                <w:noProof/>
                <w:webHidden/>
              </w:rPr>
              <w:tab/>
            </w:r>
            <w:r w:rsidR="005C7E74">
              <w:rPr>
                <w:noProof/>
                <w:webHidden/>
              </w:rPr>
              <w:fldChar w:fldCharType="begin"/>
            </w:r>
            <w:r w:rsidR="005C7E74">
              <w:rPr>
                <w:noProof/>
                <w:webHidden/>
              </w:rPr>
              <w:instrText xml:space="preserve"> PAGEREF _Toc118317619 \h </w:instrText>
            </w:r>
            <w:r w:rsidR="005C7E74">
              <w:rPr>
                <w:noProof/>
                <w:webHidden/>
              </w:rPr>
            </w:r>
            <w:r w:rsidR="005C7E74">
              <w:rPr>
                <w:noProof/>
                <w:webHidden/>
              </w:rPr>
              <w:fldChar w:fldCharType="separate"/>
            </w:r>
            <w:r w:rsidR="005C7E74">
              <w:rPr>
                <w:noProof/>
                <w:webHidden/>
              </w:rPr>
              <w:t>8</w:t>
            </w:r>
            <w:r w:rsidR="005C7E74">
              <w:rPr>
                <w:noProof/>
                <w:webHidden/>
              </w:rPr>
              <w:fldChar w:fldCharType="end"/>
            </w:r>
          </w:hyperlink>
        </w:p>
        <w:p w14:paraId="7F296E15" w14:textId="77777777" w:rsidR="005C7E74" w:rsidRDefault="00000000">
          <w:pPr>
            <w:pStyle w:val="TOC1"/>
            <w:tabs>
              <w:tab w:val="right" w:leader="dot" w:pos="9016"/>
            </w:tabs>
            <w:rPr>
              <w:rFonts w:eastAsiaTheme="minorEastAsia"/>
              <w:noProof/>
              <w:lang w:val="en-US"/>
            </w:rPr>
          </w:pPr>
          <w:hyperlink w:anchor="_Toc118317620" w:history="1">
            <w:r w:rsidR="005C7E74" w:rsidRPr="00107358">
              <w:rPr>
                <w:rStyle w:val="Hyperlink"/>
                <w:noProof/>
              </w:rPr>
              <w:t>Conclusion</w:t>
            </w:r>
            <w:r w:rsidR="005C7E74">
              <w:rPr>
                <w:noProof/>
                <w:webHidden/>
              </w:rPr>
              <w:tab/>
            </w:r>
            <w:r w:rsidR="005C7E74">
              <w:rPr>
                <w:noProof/>
                <w:webHidden/>
              </w:rPr>
              <w:fldChar w:fldCharType="begin"/>
            </w:r>
            <w:r w:rsidR="005C7E74">
              <w:rPr>
                <w:noProof/>
                <w:webHidden/>
              </w:rPr>
              <w:instrText xml:space="preserve"> PAGEREF _Toc118317620 \h </w:instrText>
            </w:r>
            <w:r w:rsidR="005C7E74">
              <w:rPr>
                <w:noProof/>
                <w:webHidden/>
              </w:rPr>
            </w:r>
            <w:r w:rsidR="005C7E74">
              <w:rPr>
                <w:noProof/>
                <w:webHidden/>
              </w:rPr>
              <w:fldChar w:fldCharType="separate"/>
            </w:r>
            <w:r w:rsidR="005C7E74">
              <w:rPr>
                <w:noProof/>
                <w:webHidden/>
              </w:rPr>
              <w:t>9</w:t>
            </w:r>
            <w:r w:rsidR="005C7E74">
              <w:rPr>
                <w:noProof/>
                <w:webHidden/>
              </w:rPr>
              <w:fldChar w:fldCharType="end"/>
            </w:r>
          </w:hyperlink>
        </w:p>
        <w:p w14:paraId="73712113" w14:textId="77777777" w:rsidR="005C7E74" w:rsidRDefault="00000000">
          <w:pPr>
            <w:pStyle w:val="TOC1"/>
            <w:tabs>
              <w:tab w:val="right" w:leader="dot" w:pos="9016"/>
            </w:tabs>
            <w:rPr>
              <w:rFonts w:eastAsiaTheme="minorEastAsia"/>
              <w:noProof/>
              <w:lang w:val="en-US"/>
            </w:rPr>
          </w:pPr>
          <w:hyperlink w:anchor="_Toc118317621" w:history="1">
            <w:r w:rsidR="005C7E74" w:rsidRPr="00107358">
              <w:rPr>
                <w:rStyle w:val="Hyperlink"/>
                <w:noProof/>
              </w:rPr>
              <w:t>References</w:t>
            </w:r>
            <w:r w:rsidR="005C7E74">
              <w:rPr>
                <w:noProof/>
                <w:webHidden/>
              </w:rPr>
              <w:tab/>
            </w:r>
            <w:r w:rsidR="005C7E74">
              <w:rPr>
                <w:noProof/>
                <w:webHidden/>
              </w:rPr>
              <w:fldChar w:fldCharType="begin"/>
            </w:r>
            <w:r w:rsidR="005C7E74">
              <w:rPr>
                <w:noProof/>
                <w:webHidden/>
              </w:rPr>
              <w:instrText xml:space="preserve"> PAGEREF _Toc118317621 \h </w:instrText>
            </w:r>
            <w:r w:rsidR="005C7E74">
              <w:rPr>
                <w:noProof/>
                <w:webHidden/>
              </w:rPr>
            </w:r>
            <w:r w:rsidR="005C7E74">
              <w:rPr>
                <w:noProof/>
                <w:webHidden/>
              </w:rPr>
              <w:fldChar w:fldCharType="separate"/>
            </w:r>
            <w:r w:rsidR="005C7E74">
              <w:rPr>
                <w:noProof/>
                <w:webHidden/>
              </w:rPr>
              <w:t>10</w:t>
            </w:r>
            <w:r w:rsidR="005C7E74">
              <w:rPr>
                <w:noProof/>
                <w:webHidden/>
              </w:rPr>
              <w:fldChar w:fldCharType="end"/>
            </w:r>
          </w:hyperlink>
        </w:p>
        <w:p w14:paraId="560EC312" w14:textId="77777777" w:rsidR="00575779" w:rsidRDefault="00575779">
          <w:r>
            <w:rPr>
              <w:b/>
              <w:bCs/>
              <w:noProof/>
            </w:rPr>
            <w:fldChar w:fldCharType="end"/>
          </w:r>
        </w:p>
      </w:sdtContent>
    </w:sdt>
    <w:p w14:paraId="0F5E7C68" w14:textId="77777777" w:rsidR="00575779" w:rsidRDefault="00575779">
      <w:pPr>
        <w:rPr>
          <w:rFonts w:ascii="Arial" w:hAnsi="Arial" w:cs="Arial"/>
          <w:b/>
          <w:bCs/>
        </w:rPr>
      </w:pPr>
      <w:r>
        <w:rPr>
          <w:rFonts w:ascii="Arial" w:hAnsi="Arial" w:cs="Arial"/>
          <w:b/>
          <w:bCs/>
        </w:rPr>
        <w:br w:type="page"/>
      </w:r>
    </w:p>
    <w:p w14:paraId="36D766B7" w14:textId="77777777" w:rsidR="003D4FF2" w:rsidRDefault="00FA4268" w:rsidP="00575779">
      <w:pPr>
        <w:pStyle w:val="Heading1"/>
        <w:spacing w:line="360" w:lineRule="auto"/>
        <w:jc w:val="both"/>
      </w:pPr>
      <w:bookmarkStart w:id="0" w:name="_Toc118317613"/>
      <w:r>
        <w:lastRenderedPageBreak/>
        <w:t>Introduction</w:t>
      </w:r>
      <w:bookmarkEnd w:id="0"/>
    </w:p>
    <w:p w14:paraId="008C5885" w14:textId="77777777" w:rsidR="00FA4268" w:rsidRDefault="00FE750B" w:rsidP="00FE750B">
      <w:pPr>
        <w:spacing w:line="360" w:lineRule="auto"/>
        <w:jc w:val="both"/>
        <w:rPr>
          <w:rFonts w:ascii="Arial" w:hAnsi="Arial" w:cs="Arial"/>
        </w:rPr>
      </w:pPr>
      <w:r>
        <w:rPr>
          <w:rFonts w:ascii="Arial" w:hAnsi="Arial" w:cs="Arial"/>
        </w:rPr>
        <w:t xml:space="preserve">McDonalds is </w:t>
      </w:r>
      <w:r w:rsidR="006867C6">
        <w:rPr>
          <w:rFonts w:ascii="Arial" w:hAnsi="Arial" w:cs="Arial"/>
        </w:rPr>
        <w:t xml:space="preserve">a </w:t>
      </w:r>
      <w:r>
        <w:rPr>
          <w:rFonts w:ascii="Arial" w:hAnsi="Arial" w:cs="Arial"/>
        </w:rPr>
        <w:t xml:space="preserve">food Retailer Company that was established in 1940. </w:t>
      </w:r>
      <w:r w:rsidRPr="00FE750B">
        <w:rPr>
          <w:rFonts w:ascii="Arial" w:hAnsi="Arial" w:cs="Arial"/>
        </w:rPr>
        <w:t xml:space="preserve">Both classical and cutting-edge </w:t>
      </w:r>
      <w:r w:rsidRPr="00653250">
        <w:rPr>
          <w:rFonts w:ascii="Arial" w:hAnsi="Arial" w:cs="Arial"/>
        </w:rPr>
        <w:t>managerial theorists are analysed and contrasted in the study's examination of McDonald's operations</w:t>
      </w:r>
      <w:r w:rsidR="00653250" w:rsidRPr="00653250">
        <w:rPr>
          <w:rFonts w:ascii="Arial" w:hAnsi="Arial" w:cs="Arial"/>
        </w:rPr>
        <w:t xml:space="preserve"> (</w:t>
      </w:r>
      <w:proofErr w:type="spellStart"/>
      <w:r w:rsidR="00653250" w:rsidRPr="00653250">
        <w:rPr>
          <w:rFonts w:ascii="Arial" w:hAnsi="Arial" w:cs="Arial"/>
        </w:rPr>
        <w:t>Aymar</w:t>
      </w:r>
      <w:proofErr w:type="spellEnd"/>
      <w:r w:rsidR="00653250" w:rsidRPr="00653250">
        <w:rPr>
          <w:rFonts w:ascii="Arial" w:hAnsi="Arial" w:cs="Arial"/>
        </w:rPr>
        <w:t xml:space="preserve"> &amp; Joseph, 2019)</w:t>
      </w:r>
      <w:r w:rsidRPr="00653250">
        <w:rPr>
          <w:rFonts w:ascii="Arial" w:hAnsi="Arial" w:cs="Arial"/>
        </w:rPr>
        <w:t>. The study begins with a review of Taylor's scientific management theory</w:t>
      </w:r>
      <w:r w:rsidR="006867C6" w:rsidRPr="00653250">
        <w:rPr>
          <w:rFonts w:ascii="Arial" w:hAnsi="Arial" w:cs="Arial"/>
        </w:rPr>
        <w:t>,</w:t>
      </w:r>
      <w:r w:rsidRPr="00653250">
        <w:rPr>
          <w:rFonts w:ascii="Arial" w:hAnsi="Arial" w:cs="Arial"/>
        </w:rPr>
        <w:t xml:space="preserve"> among the most</w:t>
      </w:r>
      <w:r w:rsidRPr="00FE750B">
        <w:rPr>
          <w:rFonts w:ascii="Arial" w:hAnsi="Arial" w:cs="Arial"/>
        </w:rPr>
        <w:t xml:space="preserve"> </w:t>
      </w:r>
      <w:r w:rsidR="006867C6">
        <w:rPr>
          <w:rFonts w:ascii="Arial" w:hAnsi="Arial" w:cs="Arial"/>
        </w:rPr>
        <w:t>critical</w:t>
      </w:r>
      <w:r w:rsidRPr="00FE750B">
        <w:rPr>
          <w:rFonts w:ascii="Arial" w:hAnsi="Arial" w:cs="Arial"/>
        </w:rPr>
        <w:t xml:space="preserve"> managerial frameworks.</w:t>
      </w:r>
      <w:r>
        <w:rPr>
          <w:rFonts w:ascii="Arial" w:hAnsi="Arial" w:cs="Arial"/>
        </w:rPr>
        <w:t xml:space="preserve"> A Complete overview of Taylor</w:t>
      </w:r>
      <w:r w:rsidR="006867C6">
        <w:rPr>
          <w:rFonts w:ascii="Arial" w:hAnsi="Arial" w:cs="Arial"/>
        </w:rPr>
        <w:t>'</w:t>
      </w:r>
      <w:r>
        <w:rPr>
          <w:rFonts w:ascii="Arial" w:hAnsi="Arial" w:cs="Arial"/>
        </w:rPr>
        <w:t xml:space="preserve">s management theory will be given </w:t>
      </w:r>
      <w:r w:rsidR="006867C6">
        <w:rPr>
          <w:rFonts w:ascii="Arial" w:hAnsi="Arial" w:cs="Arial"/>
        </w:rPr>
        <w:t>at</w:t>
      </w:r>
      <w:r>
        <w:rPr>
          <w:rFonts w:ascii="Arial" w:hAnsi="Arial" w:cs="Arial"/>
        </w:rPr>
        <w:t xml:space="preserve"> the start of the report.</w:t>
      </w:r>
      <w:r w:rsidRPr="00FE750B">
        <w:rPr>
          <w:rFonts w:ascii="Arial" w:hAnsi="Arial" w:cs="Arial"/>
        </w:rPr>
        <w:t xml:space="preserve"> Then it illustrates how well that concept plays out within the real world of McDonald's employment. </w:t>
      </w:r>
      <w:r>
        <w:rPr>
          <w:rFonts w:ascii="Arial" w:hAnsi="Arial" w:cs="Arial"/>
        </w:rPr>
        <w:t xml:space="preserve">A brief overview of how conflicts can be resolved within the company will be given in the later part of the report. </w:t>
      </w:r>
      <w:r w:rsidRPr="00FE750B">
        <w:rPr>
          <w:rFonts w:ascii="Arial" w:hAnsi="Arial" w:cs="Arial"/>
        </w:rPr>
        <w:t>Finally, the research concludes with an evaluation of McDonald's management. The study's conclusions have evolved to convey the paper's cumulative results and repercussions.</w:t>
      </w:r>
      <w:r>
        <w:rPr>
          <w:rFonts w:ascii="Arial" w:hAnsi="Arial" w:cs="Arial"/>
        </w:rPr>
        <w:t xml:space="preserve"> </w:t>
      </w:r>
      <w:r w:rsidR="00FA4268">
        <w:rPr>
          <w:rFonts w:ascii="Arial" w:hAnsi="Arial" w:cs="Arial"/>
        </w:rPr>
        <w:br w:type="page"/>
      </w:r>
    </w:p>
    <w:p w14:paraId="232C9839" w14:textId="77777777" w:rsidR="0020086A" w:rsidRDefault="00FA4268" w:rsidP="00575779">
      <w:pPr>
        <w:pStyle w:val="Heading1"/>
        <w:spacing w:line="360" w:lineRule="auto"/>
        <w:jc w:val="both"/>
      </w:pPr>
      <w:bookmarkStart w:id="1" w:name="_Toc118317614"/>
      <w:r>
        <w:lastRenderedPageBreak/>
        <w:t>Taylor Management Theory</w:t>
      </w:r>
      <w:bookmarkEnd w:id="1"/>
    </w:p>
    <w:p w14:paraId="00D87524" w14:textId="77777777" w:rsidR="00734E37" w:rsidRPr="00734E37" w:rsidRDefault="00734E37" w:rsidP="00734E37">
      <w:pPr>
        <w:spacing w:line="360" w:lineRule="auto"/>
        <w:jc w:val="both"/>
        <w:rPr>
          <w:rFonts w:ascii="Arial" w:hAnsi="Arial" w:cs="Arial"/>
        </w:rPr>
      </w:pPr>
      <w:r w:rsidRPr="00734E37">
        <w:rPr>
          <w:rFonts w:ascii="Arial" w:hAnsi="Arial" w:cs="Arial"/>
        </w:rPr>
        <w:t>Industriali</w:t>
      </w:r>
      <w:r w:rsidR="00EF5C56">
        <w:rPr>
          <w:rFonts w:ascii="Arial" w:hAnsi="Arial" w:cs="Arial"/>
        </w:rPr>
        <w:t>s</w:t>
      </w:r>
      <w:r w:rsidRPr="00734E37">
        <w:rPr>
          <w:rFonts w:ascii="Arial" w:hAnsi="Arial" w:cs="Arial"/>
        </w:rPr>
        <w:t xml:space="preserve">ation, which started in England during the 18th century and spread </w:t>
      </w:r>
      <w:r w:rsidR="006867C6">
        <w:rPr>
          <w:rFonts w:ascii="Arial" w:hAnsi="Arial" w:cs="Arial"/>
        </w:rPr>
        <w:t>worldwide</w:t>
      </w:r>
      <w:r w:rsidRPr="00734E37">
        <w:rPr>
          <w:rFonts w:ascii="Arial" w:hAnsi="Arial" w:cs="Arial"/>
        </w:rPr>
        <w:t>, is often cited as the time when Taylorism was first put into practi</w:t>
      </w:r>
      <w:r w:rsidR="006867C6">
        <w:rPr>
          <w:rFonts w:ascii="Arial" w:hAnsi="Arial" w:cs="Arial"/>
        </w:rPr>
        <w:t>c</w:t>
      </w:r>
      <w:r w:rsidRPr="00734E37">
        <w:rPr>
          <w:rFonts w:ascii="Arial" w:hAnsi="Arial" w:cs="Arial"/>
        </w:rPr>
        <w:t xml:space="preserve">e. Such progress paved the way for the idea that production lines may increase output by implementing new to </w:t>
      </w:r>
      <w:r w:rsidR="006867C6">
        <w:rPr>
          <w:rFonts w:ascii="Arial" w:hAnsi="Arial" w:cs="Arial"/>
        </w:rPr>
        <w:t xml:space="preserve">replace human </w:t>
      </w:r>
      <w:r w:rsidR="006867C6" w:rsidRPr="00653250">
        <w:rPr>
          <w:rFonts w:ascii="Arial" w:hAnsi="Arial" w:cs="Arial"/>
        </w:rPr>
        <w:t>labo</w:t>
      </w:r>
      <w:r w:rsidR="00EF5C56" w:rsidRPr="00653250">
        <w:rPr>
          <w:rFonts w:ascii="Arial" w:hAnsi="Arial" w:cs="Arial"/>
        </w:rPr>
        <w:t>u</w:t>
      </w:r>
      <w:r w:rsidR="006867C6" w:rsidRPr="00653250">
        <w:rPr>
          <w:rFonts w:ascii="Arial" w:hAnsi="Arial" w:cs="Arial"/>
        </w:rPr>
        <w:t>r</w:t>
      </w:r>
      <w:r w:rsidRPr="00653250">
        <w:rPr>
          <w:rFonts w:ascii="Arial" w:hAnsi="Arial" w:cs="Arial"/>
        </w:rPr>
        <w:t>. In Taylor's view, the country's surplus of goods and resources might be reduced if output were boosted. Additionally, he reasoned that individual labourers might be on par with the machines when they were "designed" to perform very effectively</w:t>
      </w:r>
      <w:r w:rsidR="00653250" w:rsidRPr="00653250">
        <w:rPr>
          <w:rFonts w:ascii="Arial" w:hAnsi="Arial" w:cs="Arial"/>
        </w:rPr>
        <w:t xml:space="preserve"> (</w:t>
      </w:r>
      <w:proofErr w:type="spellStart"/>
      <w:r w:rsidR="00653250" w:rsidRPr="00653250">
        <w:rPr>
          <w:rFonts w:ascii="Arial" w:hAnsi="Arial" w:cs="Arial"/>
        </w:rPr>
        <w:t>Bögenhold</w:t>
      </w:r>
      <w:proofErr w:type="spellEnd"/>
      <w:r w:rsidR="00653250" w:rsidRPr="00653250">
        <w:rPr>
          <w:rFonts w:ascii="Arial" w:hAnsi="Arial" w:cs="Arial"/>
        </w:rPr>
        <w:t>, 2020)</w:t>
      </w:r>
      <w:r w:rsidRPr="00653250">
        <w:rPr>
          <w:rFonts w:ascii="Arial" w:hAnsi="Arial" w:cs="Arial"/>
        </w:rPr>
        <w:t xml:space="preserve">. Therefore, Taylor refined the thumb rule and transformed that </w:t>
      </w:r>
      <w:r w:rsidR="006867C6" w:rsidRPr="00653250">
        <w:rPr>
          <w:rFonts w:ascii="Arial" w:hAnsi="Arial" w:cs="Arial"/>
        </w:rPr>
        <w:t>into a "time and motion study" (Waring, 2016) by dividing operations into separate and shortened initiatives, methodically evaluating the employment costs, and determining the estimated time for all</w:t>
      </w:r>
      <w:r w:rsidRPr="00653250">
        <w:rPr>
          <w:rFonts w:ascii="Arial" w:hAnsi="Arial" w:cs="Arial"/>
        </w:rPr>
        <w:t xml:space="preserve"> people to achieve every process. </w:t>
      </w:r>
      <w:r w:rsidR="00D076AE">
        <w:rPr>
          <w:rFonts w:ascii="Arial" w:hAnsi="Arial" w:cs="Arial"/>
        </w:rPr>
        <w:t>Primari</w:t>
      </w:r>
      <w:r w:rsidRPr="00653250">
        <w:rPr>
          <w:rFonts w:ascii="Arial" w:hAnsi="Arial" w:cs="Arial"/>
        </w:rPr>
        <w:t>ly every H</w:t>
      </w:r>
      <w:r w:rsidR="00D076AE">
        <w:rPr>
          <w:rFonts w:ascii="Arial" w:hAnsi="Arial" w:cs="Arial"/>
        </w:rPr>
        <w:t>.R.</w:t>
      </w:r>
      <w:r w:rsidRPr="00653250">
        <w:rPr>
          <w:rFonts w:ascii="Arial" w:hAnsi="Arial" w:cs="Arial"/>
        </w:rPr>
        <w:t xml:space="preserve"> policy is structured </w:t>
      </w:r>
      <w:r w:rsidR="00D076AE">
        <w:rPr>
          <w:rFonts w:ascii="Arial" w:hAnsi="Arial" w:cs="Arial"/>
        </w:rPr>
        <w:t>to</w:t>
      </w:r>
      <w:r w:rsidRPr="00653250">
        <w:rPr>
          <w:rFonts w:ascii="Arial" w:hAnsi="Arial" w:cs="Arial"/>
        </w:rPr>
        <w:t xml:space="preserve"> maximis</w:t>
      </w:r>
      <w:r w:rsidR="00D076AE">
        <w:rPr>
          <w:rFonts w:ascii="Arial" w:hAnsi="Arial" w:cs="Arial"/>
        </w:rPr>
        <w:t>e</w:t>
      </w:r>
      <w:r w:rsidRPr="00653250">
        <w:rPr>
          <w:rFonts w:ascii="Arial" w:hAnsi="Arial" w:cs="Arial"/>
        </w:rPr>
        <w:t xml:space="preserve"> workers' abilities to obtain higher profits for businesses through expanded expertise. Taylor also instituted a "fair wage," or a conditional wage structure </w:t>
      </w:r>
      <w:r w:rsidR="006867C6" w:rsidRPr="00653250">
        <w:rPr>
          <w:rFonts w:ascii="Arial" w:hAnsi="Arial" w:cs="Arial"/>
        </w:rPr>
        <w:t>that</w:t>
      </w:r>
      <w:r w:rsidRPr="00653250">
        <w:rPr>
          <w:rFonts w:ascii="Arial" w:hAnsi="Arial" w:cs="Arial"/>
        </w:rPr>
        <w:t xml:space="preserve"> allocates a specific amount per item production</w:t>
      </w:r>
      <w:r w:rsidRPr="00734E37">
        <w:rPr>
          <w:rFonts w:ascii="Arial" w:hAnsi="Arial" w:cs="Arial"/>
        </w:rPr>
        <w:t xml:space="preserve"> based on job performance, to motivate workers to perform particularly hard. Again another fundamental principle of Taylorism is the idea of separate but equal roles for planners and doers. Management must zero in on procedures for preparing, supervising, and supervising workers, while workers must think about the actual labo</w:t>
      </w:r>
      <w:r w:rsidR="00EF5C56">
        <w:rPr>
          <w:rFonts w:ascii="Arial" w:hAnsi="Arial" w:cs="Arial"/>
        </w:rPr>
        <w:t>u</w:t>
      </w:r>
      <w:r w:rsidRPr="00734E37">
        <w:rPr>
          <w:rFonts w:ascii="Arial" w:hAnsi="Arial" w:cs="Arial"/>
        </w:rPr>
        <w:t>r they do in light of the organisational structure. As presented in Adam Smith's 1776 publication</w:t>
      </w:r>
      <w:r w:rsidR="00EF5C56">
        <w:rPr>
          <w:rFonts w:ascii="Arial" w:hAnsi="Arial" w:cs="Arial"/>
        </w:rPr>
        <w:t>,</w:t>
      </w:r>
      <w:r w:rsidRPr="00734E37">
        <w:rPr>
          <w:rFonts w:ascii="Arial" w:hAnsi="Arial" w:cs="Arial"/>
        </w:rPr>
        <w:t xml:space="preserve"> 'The Wealth of Nations,' Taylor's views appear identical (</w:t>
      </w:r>
      <w:proofErr w:type="spellStart"/>
      <w:r w:rsidRPr="00734E37">
        <w:rPr>
          <w:rFonts w:ascii="Arial" w:hAnsi="Arial" w:cs="Arial"/>
        </w:rPr>
        <w:t>Khorasani</w:t>
      </w:r>
      <w:proofErr w:type="spellEnd"/>
      <w:r w:rsidRPr="00734E37">
        <w:rPr>
          <w:rFonts w:ascii="Arial" w:hAnsi="Arial" w:cs="Arial"/>
        </w:rPr>
        <w:t xml:space="preserve"> and </w:t>
      </w:r>
      <w:proofErr w:type="spellStart"/>
      <w:r w:rsidRPr="00734E37">
        <w:rPr>
          <w:rFonts w:ascii="Arial" w:hAnsi="Arial" w:cs="Arial"/>
        </w:rPr>
        <w:t>Almasifard</w:t>
      </w:r>
      <w:proofErr w:type="spellEnd"/>
      <w:r w:rsidRPr="00734E37">
        <w:rPr>
          <w:rFonts w:ascii="Arial" w:hAnsi="Arial" w:cs="Arial"/>
        </w:rPr>
        <w:t>, 2017). He elaborated on the topic of selective hiring on a greater level, arguing that one state's experience leads them to think that speciali</w:t>
      </w:r>
      <w:r w:rsidR="00EF5C56">
        <w:rPr>
          <w:rFonts w:ascii="Arial" w:hAnsi="Arial" w:cs="Arial"/>
        </w:rPr>
        <w:t>s</w:t>
      </w:r>
      <w:r w:rsidRPr="00734E37">
        <w:rPr>
          <w:rFonts w:ascii="Arial" w:hAnsi="Arial" w:cs="Arial"/>
        </w:rPr>
        <w:t xml:space="preserve">ed has led to a more rapid rise in output than any other factor. This exemplifies the necessity of free commerce among countries to help them concentrate </w:t>
      </w:r>
      <w:r w:rsidR="00EF5C56">
        <w:rPr>
          <w:rFonts w:ascii="Arial" w:hAnsi="Arial" w:cs="Arial"/>
        </w:rPr>
        <w:t>their</w:t>
      </w:r>
      <w:r w:rsidRPr="00734E37">
        <w:rPr>
          <w:rFonts w:ascii="Arial" w:hAnsi="Arial" w:cs="Arial"/>
        </w:rPr>
        <w:t xml:space="preserve"> resources and personnel to manufacture items </w:t>
      </w:r>
      <w:r w:rsidR="00EF5C56">
        <w:rPr>
          <w:rFonts w:ascii="Arial" w:hAnsi="Arial" w:cs="Arial"/>
        </w:rPr>
        <w:t>with</w:t>
      </w:r>
      <w:r w:rsidRPr="00734E37">
        <w:rPr>
          <w:rFonts w:ascii="Arial" w:hAnsi="Arial" w:cs="Arial"/>
        </w:rPr>
        <w:t xml:space="preserve"> a relative advantage</w:t>
      </w:r>
      <w:r w:rsidR="00EF5C56">
        <w:rPr>
          <w:rFonts w:ascii="Arial" w:hAnsi="Arial" w:cs="Arial"/>
        </w:rPr>
        <w:t>. It also shows why some states are wealthier than</w:t>
      </w:r>
      <w:r w:rsidRPr="00734E37">
        <w:rPr>
          <w:rFonts w:ascii="Arial" w:hAnsi="Arial" w:cs="Arial"/>
        </w:rPr>
        <w:t xml:space="preserve"> others. Taylor's innovative approach to managing science studies can be summed up in four guiding principles:</w:t>
      </w:r>
    </w:p>
    <w:p w14:paraId="0B128810" w14:textId="77777777" w:rsidR="00734E37" w:rsidRPr="00734E37" w:rsidRDefault="00734E37" w:rsidP="00734E37">
      <w:pPr>
        <w:pStyle w:val="ListParagraph"/>
        <w:numPr>
          <w:ilvl w:val="0"/>
          <w:numId w:val="8"/>
        </w:numPr>
        <w:spacing w:line="360" w:lineRule="auto"/>
        <w:jc w:val="both"/>
        <w:rPr>
          <w:rFonts w:ascii="Arial" w:hAnsi="Arial" w:cs="Arial"/>
        </w:rPr>
      </w:pPr>
      <w:r w:rsidRPr="00734E37">
        <w:rPr>
          <w:rFonts w:ascii="Arial" w:hAnsi="Arial" w:cs="Arial"/>
        </w:rPr>
        <w:t>Management is improving workers' access to technology to supplant the current approach based on common sense.</w:t>
      </w:r>
    </w:p>
    <w:p w14:paraId="60FA7C74" w14:textId="77777777" w:rsidR="00734E37" w:rsidRPr="00734E37" w:rsidRDefault="00734E37" w:rsidP="00734E37">
      <w:pPr>
        <w:pStyle w:val="ListParagraph"/>
        <w:numPr>
          <w:ilvl w:val="0"/>
          <w:numId w:val="8"/>
        </w:numPr>
        <w:spacing w:line="360" w:lineRule="auto"/>
        <w:jc w:val="both"/>
        <w:rPr>
          <w:rFonts w:ascii="Arial" w:hAnsi="Arial" w:cs="Arial"/>
        </w:rPr>
      </w:pPr>
      <w:r w:rsidRPr="00734E37">
        <w:rPr>
          <w:rFonts w:ascii="Arial" w:hAnsi="Arial" w:cs="Arial"/>
        </w:rPr>
        <w:t>Managers recruit, train, and develop their workforce realistically to improve everyone's capacity to perform their duties.</w:t>
      </w:r>
    </w:p>
    <w:p w14:paraId="04856967" w14:textId="77777777" w:rsidR="00734E37" w:rsidRPr="00734E37" w:rsidRDefault="00D076AE" w:rsidP="00734E37">
      <w:pPr>
        <w:pStyle w:val="ListParagraph"/>
        <w:numPr>
          <w:ilvl w:val="0"/>
          <w:numId w:val="8"/>
        </w:numPr>
        <w:spacing w:line="360" w:lineRule="auto"/>
        <w:jc w:val="both"/>
        <w:rPr>
          <w:rFonts w:ascii="Arial" w:hAnsi="Arial" w:cs="Arial"/>
        </w:rPr>
      </w:pPr>
      <w:r>
        <w:rPr>
          <w:rFonts w:ascii="Arial" w:hAnsi="Arial" w:cs="Arial"/>
        </w:rPr>
        <w:t>In conjunction with the workforce, management must ensure</w:t>
      </w:r>
      <w:r w:rsidR="00734E37" w:rsidRPr="00734E37">
        <w:rPr>
          <w:rFonts w:ascii="Arial" w:hAnsi="Arial" w:cs="Arial"/>
        </w:rPr>
        <w:t xml:space="preserve"> that the implemented system adheres to the established scientific objectives.</w:t>
      </w:r>
    </w:p>
    <w:p w14:paraId="0D29402E" w14:textId="77777777" w:rsidR="00734E37" w:rsidRDefault="00734E37" w:rsidP="00734E37">
      <w:pPr>
        <w:pStyle w:val="ListParagraph"/>
        <w:numPr>
          <w:ilvl w:val="0"/>
          <w:numId w:val="8"/>
        </w:numPr>
        <w:spacing w:line="360" w:lineRule="auto"/>
        <w:jc w:val="both"/>
        <w:rPr>
          <w:rFonts w:ascii="Arial" w:hAnsi="Arial" w:cs="Arial"/>
        </w:rPr>
      </w:pPr>
      <w:r w:rsidRPr="00734E37">
        <w:rPr>
          <w:rFonts w:ascii="Arial" w:hAnsi="Arial" w:cs="Arial"/>
        </w:rPr>
        <w:t>Disagreements can be prevented when both composition and management are held accountable and when managers and personnel are skilled in their respective tasks (Baglioni et al., 2020).</w:t>
      </w:r>
    </w:p>
    <w:p w14:paraId="028FDB30" w14:textId="77777777" w:rsidR="00734E37" w:rsidRDefault="00734E37" w:rsidP="00734E37">
      <w:pPr>
        <w:spacing w:line="360" w:lineRule="auto"/>
        <w:jc w:val="both"/>
        <w:rPr>
          <w:rFonts w:ascii="Arial" w:hAnsi="Arial" w:cs="Arial"/>
        </w:rPr>
      </w:pPr>
      <w:r w:rsidRPr="00734E37">
        <w:rPr>
          <w:rFonts w:ascii="Arial" w:hAnsi="Arial" w:cs="Arial"/>
        </w:rPr>
        <w:lastRenderedPageBreak/>
        <w:t xml:space="preserve">Considering all of these factors, Taylor asserts confidently that scientific management is </w:t>
      </w:r>
      <w:r w:rsidR="00EF5C56">
        <w:rPr>
          <w:rFonts w:ascii="Arial" w:hAnsi="Arial" w:cs="Arial"/>
        </w:rPr>
        <w:t>primari</w:t>
      </w:r>
      <w:r w:rsidRPr="00734E37">
        <w:rPr>
          <w:rFonts w:ascii="Arial" w:hAnsi="Arial" w:cs="Arial"/>
        </w:rPr>
        <w:t>ly designed for operations mainly performed on the manufacturing floor, as is partially illustrated by the McDonald's case.</w:t>
      </w:r>
    </w:p>
    <w:p w14:paraId="63D875EF" w14:textId="77777777" w:rsidR="00EF5889" w:rsidRDefault="00EF5889" w:rsidP="00734E37">
      <w:pPr>
        <w:spacing w:line="360" w:lineRule="auto"/>
        <w:jc w:val="both"/>
        <w:rPr>
          <w:rFonts w:ascii="Arial" w:hAnsi="Arial" w:cs="Arial"/>
        </w:rPr>
      </w:pPr>
    </w:p>
    <w:p w14:paraId="02314632" w14:textId="77777777" w:rsidR="00EF5889" w:rsidRDefault="00EF5889" w:rsidP="00575779">
      <w:pPr>
        <w:pStyle w:val="Heading1"/>
        <w:spacing w:line="360" w:lineRule="auto"/>
        <w:jc w:val="both"/>
      </w:pPr>
      <w:bookmarkStart w:id="2" w:name="_Toc118317615"/>
      <w:r>
        <w:t>Main Assumptions of Taylor</w:t>
      </w:r>
      <w:r w:rsidR="006867C6">
        <w:t>'</w:t>
      </w:r>
      <w:r>
        <w:t>s Management Theory</w:t>
      </w:r>
      <w:bookmarkEnd w:id="2"/>
    </w:p>
    <w:p w14:paraId="375E93A7" w14:textId="77777777" w:rsidR="00A22D56" w:rsidRDefault="009C0182" w:rsidP="009C0182">
      <w:pPr>
        <w:spacing w:line="360" w:lineRule="auto"/>
        <w:jc w:val="both"/>
        <w:rPr>
          <w:rFonts w:ascii="Arial" w:hAnsi="Arial" w:cs="Arial"/>
        </w:rPr>
      </w:pPr>
      <w:r w:rsidRPr="009C0182">
        <w:rPr>
          <w:rFonts w:ascii="Arial" w:hAnsi="Arial" w:cs="Arial"/>
        </w:rPr>
        <w:t xml:space="preserve">We have already </w:t>
      </w:r>
      <w:r w:rsidR="00EF5C56">
        <w:rPr>
          <w:rFonts w:ascii="Arial" w:hAnsi="Arial" w:cs="Arial"/>
        </w:rPr>
        <w:t>discussed Taylor's management theory earlier</w:t>
      </w:r>
      <w:r w:rsidRPr="009C0182">
        <w:rPr>
          <w:rFonts w:ascii="Arial" w:hAnsi="Arial" w:cs="Arial"/>
        </w:rPr>
        <w:t xml:space="preserve"> in this </w:t>
      </w:r>
      <w:r>
        <w:rPr>
          <w:rFonts w:ascii="Arial" w:hAnsi="Arial" w:cs="Arial"/>
        </w:rPr>
        <w:t>paper</w:t>
      </w:r>
      <w:r w:rsidRPr="009C0182">
        <w:rPr>
          <w:rFonts w:ascii="Arial" w:hAnsi="Arial" w:cs="Arial"/>
        </w:rPr>
        <w:t xml:space="preserve">. Taylor has provided some essential business considerations in this theory by presenting significant assumptions. The primary tenets of the Taylor management theories are as follows: </w:t>
      </w:r>
    </w:p>
    <w:p w14:paraId="42533CF2" w14:textId="77777777" w:rsidR="00A22D56" w:rsidRPr="00A22D56" w:rsidRDefault="009C0182" w:rsidP="00A22D56">
      <w:pPr>
        <w:pStyle w:val="ListParagraph"/>
        <w:numPr>
          <w:ilvl w:val="0"/>
          <w:numId w:val="13"/>
        </w:numPr>
        <w:spacing w:line="360" w:lineRule="auto"/>
        <w:jc w:val="both"/>
        <w:rPr>
          <w:rFonts w:ascii="Arial" w:hAnsi="Arial" w:cs="Arial"/>
        </w:rPr>
      </w:pPr>
      <w:r w:rsidRPr="00A22D56">
        <w:rPr>
          <w:rFonts w:ascii="Arial" w:hAnsi="Arial" w:cs="Arial"/>
        </w:rPr>
        <w:t>If jobs and working environments can be made less complicated, then it will lead to an improve</w:t>
      </w:r>
      <w:r w:rsidR="00A22D56" w:rsidRPr="00A22D56">
        <w:rPr>
          <w:rFonts w:ascii="Arial" w:hAnsi="Arial" w:cs="Arial"/>
        </w:rPr>
        <w:t xml:space="preserve">ment in employee productivity. </w:t>
      </w:r>
    </w:p>
    <w:p w14:paraId="0E55E124" w14:textId="77777777" w:rsidR="009C0182" w:rsidRPr="00A22D56" w:rsidRDefault="009C0182" w:rsidP="00A22D56">
      <w:pPr>
        <w:pStyle w:val="ListParagraph"/>
        <w:numPr>
          <w:ilvl w:val="0"/>
          <w:numId w:val="13"/>
        </w:numPr>
        <w:spacing w:line="360" w:lineRule="auto"/>
        <w:jc w:val="both"/>
        <w:rPr>
          <w:rFonts w:ascii="Arial" w:hAnsi="Arial" w:cs="Arial"/>
        </w:rPr>
      </w:pPr>
      <w:r w:rsidRPr="00A22D56">
        <w:rPr>
          <w:rFonts w:ascii="Arial" w:hAnsi="Arial" w:cs="Arial"/>
        </w:rPr>
        <w:t>Employees and managers should cooperate when they are working in the same organisation.</w:t>
      </w:r>
    </w:p>
    <w:p w14:paraId="0FAAD1A9" w14:textId="77777777" w:rsidR="009C0182" w:rsidRPr="00A22D56" w:rsidRDefault="00EF5C56" w:rsidP="00A22D56">
      <w:pPr>
        <w:pStyle w:val="ListParagraph"/>
        <w:numPr>
          <w:ilvl w:val="0"/>
          <w:numId w:val="13"/>
        </w:numPr>
        <w:spacing w:line="360" w:lineRule="auto"/>
        <w:jc w:val="both"/>
        <w:rPr>
          <w:rFonts w:ascii="Arial" w:hAnsi="Arial" w:cs="Arial"/>
        </w:rPr>
      </w:pPr>
      <w:r>
        <w:rPr>
          <w:rFonts w:ascii="Arial" w:hAnsi="Arial" w:cs="Arial"/>
        </w:rPr>
        <w:t>E</w:t>
      </w:r>
      <w:r w:rsidR="00A22D56" w:rsidRPr="00A22D56">
        <w:rPr>
          <w:rFonts w:ascii="Arial" w:hAnsi="Arial" w:cs="Arial"/>
        </w:rPr>
        <w:t xml:space="preserve">quitable remuneration should be given </w:t>
      </w:r>
      <w:r>
        <w:rPr>
          <w:rFonts w:ascii="Arial" w:hAnsi="Arial" w:cs="Arial"/>
        </w:rPr>
        <w:t>to</w:t>
      </w:r>
      <w:r w:rsidR="00A22D56" w:rsidRPr="00A22D56">
        <w:rPr>
          <w:rFonts w:ascii="Arial" w:hAnsi="Arial" w:cs="Arial"/>
        </w:rPr>
        <w:t xml:space="preserve"> th</w:t>
      </w:r>
      <w:r>
        <w:rPr>
          <w:rFonts w:ascii="Arial" w:hAnsi="Arial" w:cs="Arial"/>
        </w:rPr>
        <w:t>os</w:t>
      </w:r>
      <w:r w:rsidR="009C0182" w:rsidRPr="00A22D56">
        <w:rPr>
          <w:rFonts w:ascii="Arial" w:hAnsi="Arial" w:cs="Arial"/>
        </w:rPr>
        <w:t>e who put in more hours than others</w:t>
      </w:r>
      <w:r w:rsidR="00A22D56" w:rsidRPr="00A22D56">
        <w:rPr>
          <w:rFonts w:ascii="Arial" w:hAnsi="Arial" w:cs="Arial"/>
        </w:rPr>
        <w:t xml:space="preserve"> in the workplace</w:t>
      </w:r>
      <w:r w:rsidR="009C0182" w:rsidRPr="00A22D56">
        <w:rPr>
          <w:rFonts w:ascii="Arial" w:hAnsi="Arial" w:cs="Arial"/>
        </w:rPr>
        <w:t>. That is remuneration based on the amount of work that has been completed.</w:t>
      </w:r>
    </w:p>
    <w:p w14:paraId="273A00FC" w14:textId="77777777" w:rsidR="009C0182" w:rsidRPr="00A22D56" w:rsidRDefault="009C0182" w:rsidP="00A22D56">
      <w:pPr>
        <w:pStyle w:val="ListParagraph"/>
        <w:numPr>
          <w:ilvl w:val="0"/>
          <w:numId w:val="13"/>
        </w:numPr>
        <w:spacing w:line="360" w:lineRule="auto"/>
        <w:jc w:val="both"/>
        <w:rPr>
          <w:rFonts w:ascii="Arial" w:hAnsi="Arial" w:cs="Arial"/>
          <w:b/>
          <w:bCs/>
        </w:rPr>
      </w:pPr>
      <w:r w:rsidRPr="00A22D56">
        <w:rPr>
          <w:rFonts w:ascii="Arial" w:hAnsi="Arial" w:cs="Arial"/>
        </w:rPr>
        <w:t>Increasing productivity at work can be as simple as hiring the proper individuals for the job.</w:t>
      </w:r>
    </w:p>
    <w:p w14:paraId="77448D0C" w14:textId="77777777" w:rsidR="009C0182" w:rsidRDefault="00EF5C56" w:rsidP="00575779">
      <w:pPr>
        <w:pStyle w:val="Heading1"/>
        <w:spacing w:line="360" w:lineRule="auto"/>
        <w:jc w:val="both"/>
      </w:pPr>
      <w:bookmarkStart w:id="3" w:name="_Toc118317616"/>
      <w:r>
        <w:t>The u</w:t>
      </w:r>
      <w:r w:rsidR="002D1993">
        <w:t>sefulness of Taylor</w:t>
      </w:r>
      <w:r w:rsidR="006867C6">
        <w:t>'</w:t>
      </w:r>
      <w:r w:rsidR="002D1993">
        <w:t>s management theory in today</w:t>
      </w:r>
      <w:r w:rsidR="006867C6">
        <w:t>'</w:t>
      </w:r>
      <w:r w:rsidR="002D1993">
        <w:t>s workplace</w:t>
      </w:r>
      <w:bookmarkEnd w:id="3"/>
    </w:p>
    <w:p w14:paraId="1BE40CD5" w14:textId="77777777" w:rsidR="00EF5C56" w:rsidRDefault="009C080A" w:rsidP="008D5E13">
      <w:pPr>
        <w:spacing w:line="360" w:lineRule="auto"/>
        <w:jc w:val="both"/>
        <w:rPr>
          <w:rFonts w:ascii="Arial" w:hAnsi="Arial" w:cs="Arial"/>
          <w:color w:val="333333"/>
          <w:shd w:val="clear" w:color="auto" w:fill="FFFFFF"/>
        </w:rPr>
      </w:pPr>
      <w:r w:rsidRPr="009C080A">
        <w:rPr>
          <w:rFonts w:ascii="Arial" w:hAnsi="Arial" w:cs="Arial"/>
          <w:color w:val="333333"/>
          <w:shd w:val="clear" w:color="auto" w:fill="FFFFFF"/>
        </w:rPr>
        <w:t>Production lines and factory system</w:t>
      </w:r>
      <w:r w:rsidR="00EF5C56">
        <w:rPr>
          <w:rFonts w:ascii="Arial" w:hAnsi="Arial" w:cs="Arial"/>
          <w:color w:val="333333"/>
          <w:shd w:val="clear" w:color="auto" w:fill="FFFFFF"/>
        </w:rPr>
        <w:t>s</w:t>
      </w:r>
      <w:r w:rsidRPr="009C080A">
        <w:rPr>
          <w:rFonts w:ascii="Arial" w:hAnsi="Arial" w:cs="Arial"/>
          <w:color w:val="333333"/>
          <w:shd w:val="clear" w:color="auto" w:fill="FFFFFF"/>
        </w:rPr>
        <w:t xml:space="preserve"> were used in companies as a result of the concept of scientific management. It also prompted the development of reward programs like remuneration and rewards to boost productivity and efficiency from employees who are compensated for production instead of </w:t>
      </w:r>
      <w:r w:rsidRPr="00653250">
        <w:rPr>
          <w:rFonts w:ascii="Arial" w:hAnsi="Arial" w:cs="Arial"/>
          <w:color w:val="333333"/>
          <w:shd w:val="clear" w:color="auto" w:fill="FFFFFF"/>
        </w:rPr>
        <w:t>hourly earnings</w:t>
      </w:r>
      <w:r w:rsidR="00653250" w:rsidRPr="00653250">
        <w:rPr>
          <w:rFonts w:ascii="Arial" w:hAnsi="Arial" w:cs="Arial"/>
          <w:color w:val="333333"/>
          <w:shd w:val="clear" w:color="auto" w:fill="FFFFFF"/>
        </w:rPr>
        <w:t xml:space="preserve"> </w:t>
      </w:r>
      <w:r w:rsidR="00653250" w:rsidRPr="00653250">
        <w:rPr>
          <w:rFonts w:ascii="Arial" w:hAnsi="Arial" w:cs="Arial"/>
        </w:rPr>
        <w:t>(</w:t>
      </w:r>
      <w:proofErr w:type="spellStart"/>
      <w:r w:rsidR="00653250" w:rsidRPr="00653250">
        <w:rPr>
          <w:rFonts w:ascii="Arial" w:hAnsi="Arial" w:cs="Arial"/>
        </w:rPr>
        <w:t>Fredrico</w:t>
      </w:r>
      <w:proofErr w:type="spellEnd"/>
      <w:r w:rsidR="00653250" w:rsidRPr="00653250">
        <w:rPr>
          <w:rFonts w:ascii="Arial" w:hAnsi="Arial" w:cs="Arial"/>
        </w:rPr>
        <w:t>, 2016)</w:t>
      </w:r>
      <w:r w:rsidRPr="00653250">
        <w:rPr>
          <w:rFonts w:ascii="Arial" w:hAnsi="Arial" w:cs="Arial"/>
          <w:color w:val="333333"/>
          <w:shd w:val="clear" w:color="auto" w:fill="FFFFFF"/>
        </w:rPr>
        <w:t xml:space="preserve">. </w:t>
      </w:r>
      <w:r w:rsidR="008D5E13" w:rsidRPr="00653250">
        <w:rPr>
          <w:rFonts w:ascii="Arial" w:hAnsi="Arial" w:cs="Arial"/>
          <w:color w:val="333333"/>
          <w:shd w:val="clear" w:color="auto" w:fill="FFFFFF"/>
        </w:rPr>
        <w:t xml:space="preserve">Implementing Taylor's </w:t>
      </w:r>
      <w:r w:rsidR="00EF5C56" w:rsidRPr="00653250">
        <w:rPr>
          <w:rFonts w:ascii="Arial" w:hAnsi="Arial" w:cs="Arial"/>
          <w:color w:val="333333"/>
          <w:shd w:val="clear" w:color="auto" w:fill="FFFFFF"/>
        </w:rPr>
        <w:t>management theory</w:t>
      </w:r>
      <w:r w:rsidR="008D5E13" w:rsidRPr="00653250">
        <w:rPr>
          <w:rFonts w:ascii="Arial" w:hAnsi="Arial" w:cs="Arial"/>
          <w:color w:val="333333"/>
          <w:shd w:val="clear" w:color="auto" w:fill="FFFFFF"/>
        </w:rPr>
        <w:t xml:space="preserve"> in today's modern workplace is not recommended. In today's modern firms, </w:t>
      </w:r>
      <w:r w:rsidR="00D076AE">
        <w:rPr>
          <w:rFonts w:ascii="Arial" w:hAnsi="Arial" w:cs="Arial"/>
          <w:color w:val="333333"/>
          <w:shd w:val="clear" w:color="auto" w:fill="FFFFFF"/>
        </w:rPr>
        <w:t>various</w:t>
      </w:r>
      <w:r w:rsidR="00EF5C56" w:rsidRPr="00653250">
        <w:rPr>
          <w:rFonts w:ascii="Arial" w:hAnsi="Arial" w:cs="Arial"/>
          <w:color w:val="333333"/>
          <w:shd w:val="clear" w:color="auto" w:fill="FFFFFF"/>
        </w:rPr>
        <w:t xml:space="preserve"> other tactics are implemented to obtain productive and efficient results</w:t>
      </w:r>
      <w:r w:rsidR="008D5E13" w:rsidRPr="00653250">
        <w:rPr>
          <w:rFonts w:ascii="Arial" w:hAnsi="Arial" w:cs="Arial"/>
          <w:color w:val="333333"/>
          <w:shd w:val="clear" w:color="auto" w:fill="FFFFFF"/>
        </w:rPr>
        <w:t xml:space="preserve"> from personnel. Businesses put a lot of pressure on their workers and don't provide them any further benefits, which is contrary to Taylor's </w:t>
      </w:r>
      <w:r w:rsidR="00EF5C56" w:rsidRPr="00653250">
        <w:rPr>
          <w:rFonts w:ascii="Arial" w:hAnsi="Arial" w:cs="Arial"/>
          <w:color w:val="333333"/>
          <w:shd w:val="clear" w:color="auto" w:fill="FFFFFF"/>
        </w:rPr>
        <w:t>management theory</w:t>
      </w:r>
      <w:r w:rsidR="00653250" w:rsidRPr="00653250">
        <w:rPr>
          <w:rFonts w:ascii="Arial" w:hAnsi="Arial" w:cs="Arial"/>
          <w:color w:val="333333"/>
          <w:shd w:val="clear" w:color="auto" w:fill="FFFFFF"/>
        </w:rPr>
        <w:t xml:space="preserve"> </w:t>
      </w:r>
      <w:r w:rsidR="00653250" w:rsidRPr="00653250">
        <w:rPr>
          <w:rFonts w:ascii="Arial" w:hAnsi="Arial" w:cs="Arial"/>
        </w:rPr>
        <w:t>(Nikhil, 2020)</w:t>
      </w:r>
      <w:r w:rsidR="008D5E13" w:rsidRPr="00653250">
        <w:rPr>
          <w:rFonts w:ascii="Arial" w:hAnsi="Arial" w:cs="Arial"/>
          <w:color w:val="333333"/>
          <w:shd w:val="clear" w:color="auto" w:fill="FFFFFF"/>
        </w:rPr>
        <w:t xml:space="preserve">. Now more than ever, companies </w:t>
      </w:r>
      <w:r w:rsidR="00EF5C56" w:rsidRPr="00653250">
        <w:rPr>
          <w:rFonts w:ascii="Arial" w:hAnsi="Arial" w:cs="Arial"/>
          <w:color w:val="333333"/>
          <w:shd w:val="clear" w:color="auto" w:fill="FFFFFF"/>
        </w:rPr>
        <w:t>can</w:t>
      </w:r>
      <w:r w:rsidR="008D5E13" w:rsidRPr="00653250">
        <w:rPr>
          <w:rFonts w:ascii="Arial" w:hAnsi="Arial" w:cs="Arial"/>
          <w:color w:val="333333"/>
          <w:shd w:val="clear" w:color="auto" w:fill="FFFFFF"/>
        </w:rPr>
        <w:t xml:space="preserve"> fill open positions</w:t>
      </w:r>
      <w:r w:rsidR="008D5E13" w:rsidRPr="008D5E13">
        <w:rPr>
          <w:rFonts w:ascii="Arial" w:hAnsi="Arial" w:cs="Arial"/>
          <w:color w:val="333333"/>
          <w:shd w:val="clear" w:color="auto" w:fill="FFFFFF"/>
        </w:rPr>
        <w:t xml:space="preserve"> in their workforce with new hires without negatively impacting the efficiency of their operations.</w:t>
      </w:r>
    </w:p>
    <w:p w14:paraId="16CD0A71" w14:textId="77777777" w:rsidR="008D5E13" w:rsidRPr="00653250" w:rsidRDefault="008D5E13" w:rsidP="008D5E13">
      <w:pPr>
        <w:spacing w:line="360" w:lineRule="auto"/>
        <w:jc w:val="both"/>
        <w:rPr>
          <w:rFonts w:ascii="Arial" w:hAnsi="Arial" w:cs="Arial"/>
          <w:color w:val="333333"/>
          <w:shd w:val="clear" w:color="auto" w:fill="FFFFFF"/>
        </w:rPr>
      </w:pPr>
      <w:r w:rsidRPr="008D5E13">
        <w:rPr>
          <w:rFonts w:ascii="Arial" w:hAnsi="Arial" w:cs="Arial"/>
          <w:color w:val="333333"/>
          <w:shd w:val="clear" w:color="auto" w:fill="FFFFFF"/>
        </w:rPr>
        <w:t xml:space="preserve">On the other hand, </w:t>
      </w:r>
      <w:r w:rsidR="00D076AE">
        <w:rPr>
          <w:rFonts w:ascii="Arial" w:hAnsi="Arial" w:cs="Arial"/>
          <w:color w:val="333333"/>
          <w:shd w:val="clear" w:color="auto" w:fill="FFFFFF"/>
        </w:rPr>
        <w:t>aspects of this idea</w:t>
      </w:r>
      <w:r w:rsidRPr="008D5E13">
        <w:rPr>
          <w:rFonts w:ascii="Arial" w:hAnsi="Arial" w:cs="Arial"/>
          <w:color w:val="333333"/>
          <w:shd w:val="clear" w:color="auto" w:fill="FFFFFF"/>
        </w:rPr>
        <w:t xml:space="preserve"> are still being used in modern workplaces today. These aspects include: The evaluation of the work process is one of the primary components of that </w:t>
      </w:r>
      <w:r w:rsidRPr="008D5E13">
        <w:rPr>
          <w:rFonts w:ascii="Arial" w:hAnsi="Arial" w:cs="Arial"/>
          <w:color w:val="333333"/>
          <w:shd w:val="clear" w:color="auto" w:fill="FFFFFF"/>
        </w:rPr>
        <w:lastRenderedPageBreak/>
        <w:t xml:space="preserve">theory, which is one of the main aspects implemented in the management of the firm or business. Another important tenet of this idea that continues to be upheld in </w:t>
      </w:r>
      <w:r w:rsidR="00EF5C56">
        <w:rPr>
          <w:rFonts w:ascii="Arial" w:hAnsi="Arial" w:cs="Arial"/>
          <w:color w:val="333333"/>
          <w:shd w:val="clear" w:color="auto" w:fill="FFFFFF"/>
        </w:rPr>
        <w:t>most</w:t>
      </w:r>
      <w:r w:rsidRPr="008D5E13">
        <w:rPr>
          <w:rFonts w:ascii="Arial" w:hAnsi="Arial" w:cs="Arial"/>
          <w:color w:val="333333"/>
          <w:shd w:val="clear" w:color="auto" w:fill="FFFFFF"/>
        </w:rPr>
        <w:t xml:space="preserve"> organisations is that employees should be allowed some latitude in </w:t>
      </w:r>
      <w:r w:rsidR="00D076AE">
        <w:rPr>
          <w:rFonts w:ascii="Arial" w:hAnsi="Arial" w:cs="Arial"/>
          <w:color w:val="333333"/>
          <w:shd w:val="clear" w:color="auto" w:fill="FFFFFF"/>
        </w:rPr>
        <w:t>performing</w:t>
      </w:r>
      <w:r w:rsidRPr="008D5E13">
        <w:rPr>
          <w:rFonts w:ascii="Arial" w:hAnsi="Arial" w:cs="Arial"/>
          <w:color w:val="333333"/>
          <w:shd w:val="clear" w:color="auto" w:fill="FFFFFF"/>
        </w:rPr>
        <w:t xml:space="preserve"> their jobs. Even in </w:t>
      </w:r>
      <w:r w:rsidRPr="00653250">
        <w:rPr>
          <w:rFonts w:ascii="Arial" w:hAnsi="Arial" w:cs="Arial"/>
          <w:color w:val="333333"/>
          <w:shd w:val="clear" w:color="auto" w:fill="FFFFFF"/>
        </w:rPr>
        <w:t xml:space="preserve">today's modern workplaces, many employers </w:t>
      </w:r>
      <w:r w:rsidR="00EF5C56" w:rsidRPr="00653250">
        <w:rPr>
          <w:rFonts w:ascii="Arial" w:hAnsi="Arial" w:cs="Arial"/>
          <w:color w:val="333333"/>
          <w:shd w:val="clear" w:color="auto" w:fill="FFFFFF"/>
        </w:rPr>
        <w:t>believe</w:t>
      </w:r>
      <w:r w:rsidRPr="00653250">
        <w:rPr>
          <w:rFonts w:ascii="Arial" w:hAnsi="Arial" w:cs="Arial"/>
          <w:color w:val="333333"/>
          <w:shd w:val="clear" w:color="auto" w:fill="FFFFFF"/>
        </w:rPr>
        <w:t xml:space="preserve"> that providing employees with more opportunities for autonomy and autonomy in their job will improve employee productivity and efficiency</w:t>
      </w:r>
      <w:r w:rsidR="00653250" w:rsidRPr="00653250">
        <w:rPr>
          <w:rFonts w:ascii="Arial" w:hAnsi="Arial" w:cs="Arial"/>
          <w:color w:val="333333"/>
          <w:shd w:val="clear" w:color="auto" w:fill="FFFFFF"/>
        </w:rPr>
        <w:t xml:space="preserve"> </w:t>
      </w:r>
      <w:r w:rsidR="00653250" w:rsidRPr="00653250">
        <w:rPr>
          <w:rFonts w:ascii="Arial" w:hAnsi="Arial" w:cs="Arial"/>
        </w:rPr>
        <w:t>(Charles, 2020)</w:t>
      </w:r>
      <w:r w:rsidRPr="00653250">
        <w:rPr>
          <w:rFonts w:ascii="Arial" w:hAnsi="Arial" w:cs="Arial"/>
          <w:color w:val="333333"/>
          <w:shd w:val="clear" w:color="auto" w:fill="FFFFFF"/>
        </w:rPr>
        <w:t>. Because of this, virtually all businesses continue to adhere to this particular aspect of the philosophy. The cooperation of employees with the manager or higher authorities is an additional central tenet of this theory that has widespread acceptance and is routinely put into practi</w:t>
      </w:r>
      <w:r w:rsidR="00EF5C56" w:rsidRPr="00653250">
        <w:rPr>
          <w:rFonts w:ascii="Arial" w:hAnsi="Arial" w:cs="Arial"/>
          <w:color w:val="333333"/>
          <w:shd w:val="clear" w:color="auto" w:fill="FFFFFF"/>
        </w:rPr>
        <w:t>c</w:t>
      </w:r>
      <w:r w:rsidRPr="00653250">
        <w:rPr>
          <w:rFonts w:ascii="Arial" w:hAnsi="Arial" w:cs="Arial"/>
          <w:color w:val="333333"/>
          <w:shd w:val="clear" w:color="auto" w:fill="FFFFFF"/>
        </w:rPr>
        <w:t xml:space="preserve">e in today's workplaces. This is an important point. </w:t>
      </w:r>
      <w:r w:rsidR="00EF5C56" w:rsidRPr="00653250">
        <w:rPr>
          <w:rFonts w:ascii="Arial" w:hAnsi="Arial" w:cs="Arial"/>
          <w:color w:val="333333"/>
          <w:shd w:val="clear" w:color="auto" w:fill="FFFFFF"/>
        </w:rPr>
        <w:t>Suppose workers feel supported by their superiors and the management at their employment. In that case,</w:t>
      </w:r>
      <w:r w:rsidRPr="00653250">
        <w:rPr>
          <w:rFonts w:ascii="Arial" w:hAnsi="Arial" w:cs="Arial"/>
          <w:color w:val="333333"/>
          <w:shd w:val="clear" w:color="auto" w:fill="FFFFFF"/>
        </w:rPr>
        <w:t xml:space="preserve"> they will feel more at ease discussing any issues they come across when performing any task at their place of employment. Both the productivity of the work and the employees' sense that the company is an extension of their enterprises will likely improve as a result of this.</w:t>
      </w:r>
    </w:p>
    <w:p w14:paraId="53165A54" w14:textId="77777777" w:rsidR="009B30DC" w:rsidRDefault="00776232" w:rsidP="000471D8">
      <w:pPr>
        <w:spacing w:line="360" w:lineRule="auto"/>
        <w:jc w:val="both"/>
        <w:rPr>
          <w:rFonts w:ascii="Arial" w:hAnsi="Arial" w:cs="Arial"/>
          <w:b/>
          <w:bCs/>
        </w:rPr>
      </w:pPr>
      <w:r w:rsidRPr="00653250">
        <w:rPr>
          <w:rFonts w:ascii="Arial" w:hAnsi="Arial" w:cs="Arial"/>
          <w:b/>
          <w:bCs/>
          <w:color w:val="333333"/>
          <w:shd w:val="clear" w:color="auto" w:fill="FFFFFF"/>
        </w:rPr>
        <w:t>McDonald's</w:t>
      </w:r>
      <w:r w:rsidRPr="00653250">
        <w:rPr>
          <w:rFonts w:ascii="Arial" w:hAnsi="Arial" w:cs="Arial"/>
          <w:color w:val="333333"/>
          <w:shd w:val="clear" w:color="auto" w:fill="FFFFFF"/>
        </w:rPr>
        <w:t xml:space="preserve"> uses many of the hallmarks of Scientific Management in its day-to-day processes, including a system that recogni</w:t>
      </w:r>
      <w:r w:rsidR="00EF5C56" w:rsidRPr="00653250">
        <w:rPr>
          <w:rFonts w:ascii="Arial" w:hAnsi="Arial" w:cs="Arial"/>
          <w:color w:val="333333"/>
          <w:shd w:val="clear" w:color="auto" w:fill="FFFFFF"/>
        </w:rPr>
        <w:t>s</w:t>
      </w:r>
      <w:r w:rsidRPr="00653250">
        <w:rPr>
          <w:rFonts w:ascii="Arial" w:hAnsi="Arial" w:cs="Arial"/>
          <w:color w:val="333333"/>
          <w:shd w:val="clear" w:color="auto" w:fill="FFFFFF"/>
        </w:rPr>
        <w:t xml:space="preserve">es </w:t>
      </w:r>
      <w:r w:rsidR="00EF5C56" w:rsidRPr="00653250">
        <w:rPr>
          <w:rFonts w:ascii="Arial" w:hAnsi="Arial" w:cs="Arial"/>
          <w:color w:val="333333"/>
          <w:shd w:val="clear" w:color="auto" w:fill="FFFFFF"/>
        </w:rPr>
        <w:t xml:space="preserve">the </w:t>
      </w:r>
      <w:r w:rsidRPr="00653250">
        <w:rPr>
          <w:rFonts w:ascii="Arial" w:hAnsi="Arial" w:cs="Arial"/>
          <w:color w:val="333333"/>
          <w:shd w:val="clear" w:color="auto" w:fill="FFFFFF"/>
        </w:rPr>
        <w:t>workforce for accomplishing clear objectives, the requirement that all strongly reinforces a scientific education and the utili</w:t>
      </w:r>
      <w:r w:rsidR="00EF5C56" w:rsidRPr="00653250">
        <w:rPr>
          <w:rFonts w:ascii="Arial" w:hAnsi="Arial" w:cs="Arial"/>
          <w:color w:val="333333"/>
          <w:shd w:val="clear" w:color="auto" w:fill="FFFFFF"/>
        </w:rPr>
        <w:t>s</w:t>
      </w:r>
      <w:r w:rsidRPr="00653250">
        <w:rPr>
          <w:rFonts w:ascii="Arial" w:hAnsi="Arial" w:cs="Arial"/>
          <w:color w:val="333333"/>
          <w:shd w:val="clear" w:color="auto" w:fill="FFFFFF"/>
        </w:rPr>
        <w:t>ation of a standardised set of procedures for completing all tasks. Taylor argued that even if employees invest more effort but are not rewarded for that, they will become disheartened</w:t>
      </w:r>
      <w:r w:rsidR="00EF5C56" w:rsidRPr="00653250">
        <w:rPr>
          <w:rFonts w:ascii="Arial" w:hAnsi="Arial" w:cs="Arial"/>
          <w:color w:val="333333"/>
          <w:shd w:val="clear" w:color="auto" w:fill="FFFFFF"/>
        </w:rPr>
        <w:t>,</w:t>
      </w:r>
      <w:r w:rsidRPr="00653250">
        <w:rPr>
          <w:rFonts w:ascii="Arial" w:hAnsi="Arial" w:cs="Arial"/>
          <w:color w:val="333333"/>
          <w:shd w:val="clear" w:color="auto" w:fill="FFFFFF"/>
        </w:rPr>
        <w:t xml:space="preserve"> and their output w</w:t>
      </w:r>
      <w:r w:rsidR="00EF5C56" w:rsidRPr="00653250">
        <w:rPr>
          <w:rFonts w:ascii="Arial" w:hAnsi="Arial" w:cs="Arial"/>
          <w:color w:val="333333"/>
          <w:shd w:val="clear" w:color="auto" w:fill="FFFFFF"/>
        </w:rPr>
        <w:t>ill</w:t>
      </w:r>
      <w:r w:rsidRPr="00653250">
        <w:rPr>
          <w:rFonts w:ascii="Arial" w:hAnsi="Arial" w:cs="Arial"/>
          <w:color w:val="333333"/>
          <w:shd w:val="clear" w:color="auto" w:fill="FFFFFF"/>
        </w:rPr>
        <w:t xml:space="preserve"> suffer as a result</w:t>
      </w:r>
      <w:r w:rsidR="00653250" w:rsidRPr="00653250">
        <w:rPr>
          <w:rFonts w:ascii="Arial" w:hAnsi="Arial" w:cs="Arial"/>
          <w:color w:val="333333"/>
          <w:shd w:val="clear" w:color="auto" w:fill="FFFFFF"/>
        </w:rPr>
        <w:t xml:space="preserve"> </w:t>
      </w:r>
      <w:r w:rsidR="00653250" w:rsidRPr="00653250">
        <w:rPr>
          <w:rFonts w:ascii="Arial" w:hAnsi="Arial" w:cs="Arial"/>
        </w:rPr>
        <w:t>(Rodrigues et al., 2016)</w:t>
      </w:r>
      <w:r w:rsidRPr="00653250">
        <w:rPr>
          <w:rFonts w:ascii="Arial" w:hAnsi="Arial" w:cs="Arial"/>
          <w:color w:val="333333"/>
          <w:shd w:val="clear" w:color="auto" w:fill="FFFFFF"/>
        </w:rPr>
        <w:t xml:space="preserve">. McDonald's offers pay comparable to the competition and a rewards system that </w:t>
      </w:r>
      <w:r w:rsidR="00EF5C56" w:rsidRPr="00653250">
        <w:rPr>
          <w:rFonts w:ascii="Arial" w:hAnsi="Arial" w:cs="Arial"/>
          <w:color w:val="333333"/>
          <w:shd w:val="clear" w:color="auto" w:fill="FFFFFF"/>
        </w:rPr>
        <w:t>emphasises</w:t>
      </w:r>
      <w:r w:rsidRPr="00776232">
        <w:rPr>
          <w:rFonts w:ascii="Arial" w:hAnsi="Arial" w:cs="Arial"/>
          <w:color w:val="333333"/>
          <w:shd w:val="clear" w:color="auto" w:fill="FFFFFF"/>
        </w:rPr>
        <w:t xml:space="preserve"> employees' efforts. Whether it's a simple "Great piece of work!" from upper management or a highly publicised "Worker of the Month" award, employees are rewarded in </w:t>
      </w:r>
      <w:r w:rsidR="00EF5C56">
        <w:rPr>
          <w:rFonts w:ascii="Arial" w:hAnsi="Arial" w:cs="Arial"/>
          <w:color w:val="333333"/>
          <w:shd w:val="clear" w:color="auto" w:fill="FFFFFF"/>
        </w:rPr>
        <w:t>various</w:t>
      </w:r>
      <w:r w:rsidRPr="00776232">
        <w:rPr>
          <w:rFonts w:ascii="Arial" w:hAnsi="Arial" w:cs="Arial"/>
          <w:color w:val="333333"/>
          <w:shd w:val="clear" w:color="auto" w:fill="FFFFFF"/>
        </w:rPr>
        <w:t xml:space="preserve"> ways.</w:t>
      </w:r>
      <w:r w:rsidR="001C0FE8">
        <w:rPr>
          <w:rFonts w:ascii="Arial" w:hAnsi="Arial" w:cs="Arial"/>
          <w:color w:val="333333"/>
          <w:shd w:val="clear" w:color="auto" w:fill="FFFFFF"/>
        </w:rPr>
        <w:t xml:space="preserve"> In this way</w:t>
      </w:r>
      <w:r w:rsidR="00EF5C56">
        <w:rPr>
          <w:rFonts w:ascii="Arial" w:hAnsi="Arial" w:cs="Arial"/>
          <w:color w:val="333333"/>
          <w:shd w:val="clear" w:color="auto" w:fill="FFFFFF"/>
        </w:rPr>
        <w:t>, McDonald's is still following some</w:t>
      </w:r>
      <w:r w:rsidR="001C0FE8">
        <w:rPr>
          <w:rFonts w:ascii="Arial" w:hAnsi="Arial" w:cs="Arial"/>
          <w:color w:val="333333"/>
          <w:shd w:val="clear" w:color="auto" w:fill="FFFFFF"/>
        </w:rPr>
        <w:t xml:space="preserve"> of Taylor</w:t>
      </w:r>
      <w:r w:rsidR="006867C6">
        <w:rPr>
          <w:rFonts w:ascii="Arial" w:hAnsi="Arial" w:cs="Arial"/>
          <w:color w:val="333333"/>
          <w:shd w:val="clear" w:color="auto" w:fill="FFFFFF"/>
        </w:rPr>
        <w:t>'</w:t>
      </w:r>
      <w:r w:rsidR="001C0FE8">
        <w:rPr>
          <w:rFonts w:ascii="Arial" w:hAnsi="Arial" w:cs="Arial"/>
          <w:color w:val="333333"/>
          <w:shd w:val="clear" w:color="auto" w:fill="FFFFFF"/>
        </w:rPr>
        <w:t>s scientific management theor</w:t>
      </w:r>
      <w:r w:rsidR="00EF5C56">
        <w:rPr>
          <w:rFonts w:ascii="Arial" w:hAnsi="Arial" w:cs="Arial"/>
          <w:color w:val="333333"/>
          <w:shd w:val="clear" w:color="auto" w:fill="FFFFFF"/>
        </w:rPr>
        <w:t>ies</w:t>
      </w:r>
      <w:r w:rsidR="001C0FE8">
        <w:rPr>
          <w:rFonts w:ascii="Arial" w:hAnsi="Arial" w:cs="Arial"/>
          <w:color w:val="333333"/>
          <w:shd w:val="clear" w:color="auto" w:fill="FFFFFF"/>
        </w:rPr>
        <w:t xml:space="preserve"> in the current workplace.</w:t>
      </w:r>
    </w:p>
    <w:p w14:paraId="1B943B15" w14:textId="77777777" w:rsidR="009B30DC" w:rsidRDefault="009B30DC" w:rsidP="000471D8">
      <w:pPr>
        <w:spacing w:line="360" w:lineRule="auto"/>
        <w:jc w:val="both"/>
        <w:rPr>
          <w:rFonts w:ascii="Arial" w:hAnsi="Arial" w:cs="Arial"/>
          <w:b/>
          <w:bCs/>
        </w:rPr>
      </w:pPr>
    </w:p>
    <w:p w14:paraId="20AB640E" w14:textId="77777777" w:rsidR="009B30DC" w:rsidRDefault="00763DEF" w:rsidP="00575779">
      <w:pPr>
        <w:pStyle w:val="Heading1"/>
        <w:spacing w:line="360" w:lineRule="auto"/>
        <w:jc w:val="both"/>
      </w:pPr>
      <w:bookmarkStart w:id="4" w:name="_Toc118317617"/>
      <w:r>
        <w:t>Limits of Taylor</w:t>
      </w:r>
      <w:r w:rsidR="006867C6">
        <w:t>'</w:t>
      </w:r>
      <w:r>
        <w:t>s management theory</w:t>
      </w:r>
      <w:bookmarkEnd w:id="4"/>
      <w:r>
        <w:t xml:space="preserve"> </w:t>
      </w:r>
    </w:p>
    <w:p w14:paraId="6A2A353D" w14:textId="77777777" w:rsidR="000471D8" w:rsidRPr="00653250" w:rsidRDefault="00EF5C56" w:rsidP="000471D8">
      <w:pPr>
        <w:spacing w:line="360" w:lineRule="auto"/>
        <w:jc w:val="both"/>
        <w:rPr>
          <w:rFonts w:ascii="Arial" w:hAnsi="Arial" w:cs="Arial"/>
          <w:b/>
          <w:bCs/>
        </w:rPr>
      </w:pPr>
      <w:r>
        <w:rPr>
          <w:rFonts w:ascii="Arial" w:hAnsi="Arial" w:cs="Arial"/>
        </w:rPr>
        <w:t>Although</w:t>
      </w:r>
      <w:r w:rsidR="000471D8" w:rsidRPr="000471D8">
        <w:rPr>
          <w:rFonts w:ascii="Arial" w:hAnsi="Arial" w:cs="Arial"/>
        </w:rPr>
        <w:t xml:space="preserve"> Taylorism may define </w:t>
      </w:r>
      <w:r>
        <w:rPr>
          <w:rFonts w:ascii="Arial" w:hAnsi="Arial" w:cs="Arial"/>
        </w:rPr>
        <w:t>essential</w:t>
      </w:r>
      <w:r w:rsidR="000471D8" w:rsidRPr="000471D8">
        <w:rPr>
          <w:rFonts w:ascii="Arial" w:hAnsi="Arial" w:cs="Arial"/>
        </w:rPr>
        <w:t xml:space="preserve"> concerns, </w:t>
      </w:r>
      <w:r>
        <w:rPr>
          <w:rFonts w:ascii="Arial" w:hAnsi="Arial" w:cs="Arial"/>
        </w:rPr>
        <w:t>fundament</w:t>
      </w:r>
      <w:r w:rsidR="000471D8" w:rsidRPr="000471D8">
        <w:rPr>
          <w:rFonts w:ascii="Arial" w:hAnsi="Arial" w:cs="Arial"/>
        </w:rPr>
        <w:t>al organi</w:t>
      </w:r>
      <w:r>
        <w:rPr>
          <w:rFonts w:ascii="Arial" w:hAnsi="Arial" w:cs="Arial"/>
        </w:rPr>
        <w:t>s</w:t>
      </w:r>
      <w:r w:rsidR="000471D8" w:rsidRPr="000471D8">
        <w:rPr>
          <w:rFonts w:ascii="Arial" w:hAnsi="Arial" w:cs="Arial"/>
        </w:rPr>
        <w:t>ational capabilities across McDonald's seem more complicated</w:t>
      </w:r>
      <w:r w:rsidRPr="00653250">
        <w:rPr>
          <w:rFonts w:ascii="Arial" w:hAnsi="Arial" w:cs="Arial"/>
        </w:rPr>
        <w:t xml:space="preserve">. Taylorism suffers </w:t>
      </w:r>
      <w:r w:rsidR="00D076AE">
        <w:rPr>
          <w:rFonts w:ascii="Arial" w:hAnsi="Arial" w:cs="Arial"/>
        </w:rPr>
        <w:t>from illustration</w:t>
      </w:r>
      <w:r w:rsidRPr="00653250">
        <w:rPr>
          <w:rFonts w:ascii="Arial" w:hAnsi="Arial" w:cs="Arial"/>
        </w:rPr>
        <w:t xml:space="preserve"> because many important things have</w:t>
      </w:r>
      <w:r w:rsidR="000471D8" w:rsidRPr="00653250">
        <w:rPr>
          <w:rFonts w:ascii="Arial" w:hAnsi="Arial" w:cs="Arial"/>
        </w:rPr>
        <w:t xml:space="preserve"> been insufficiently articulated</w:t>
      </w:r>
      <w:r w:rsidR="00653250" w:rsidRPr="00653250">
        <w:rPr>
          <w:rFonts w:ascii="Arial" w:hAnsi="Arial" w:cs="Arial"/>
        </w:rPr>
        <w:t xml:space="preserve"> (Jacob, 2017)</w:t>
      </w:r>
      <w:r w:rsidR="000471D8" w:rsidRPr="00653250">
        <w:rPr>
          <w:rFonts w:ascii="Arial" w:hAnsi="Arial" w:cs="Arial"/>
        </w:rPr>
        <w:t>.</w:t>
      </w:r>
    </w:p>
    <w:p w14:paraId="7049624A" w14:textId="77777777" w:rsidR="000471D8" w:rsidRPr="000471D8" w:rsidRDefault="000471D8" w:rsidP="000471D8">
      <w:pPr>
        <w:spacing w:line="360" w:lineRule="auto"/>
        <w:jc w:val="both"/>
        <w:rPr>
          <w:rFonts w:ascii="Arial" w:hAnsi="Arial" w:cs="Arial"/>
        </w:rPr>
      </w:pPr>
    </w:p>
    <w:p w14:paraId="4A4C97C2" w14:textId="77777777" w:rsidR="000471D8" w:rsidRDefault="000471D8" w:rsidP="000471D8">
      <w:pPr>
        <w:pStyle w:val="ListParagraph"/>
        <w:numPr>
          <w:ilvl w:val="0"/>
          <w:numId w:val="14"/>
        </w:numPr>
        <w:spacing w:line="360" w:lineRule="auto"/>
        <w:jc w:val="both"/>
        <w:rPr>
          <w:rFonts w:ascii="Arial" w:hAnsi="Arial" w:cs="Arial"/>
        </w:rPr>
      </w:pPr>
      <w:r w:rsidRPr="000471D8">
        <w:rPr>
          <w:rFonts w:ascii="Arial" w:hAnsi="Arial" w:cs="Arial"/>
        </w:rPr>
        <w:t>Employee privileges are not shared fairly between managers and employees at warehouses</w:t>
      </w:r>
      <w:r w:rsidR="00EF5C56">
        <w:rPr>
          <w:rFonts w:ascii="Arial" w:hAnsi="Arial" w:cs="Arial"/>
        </w:rPr>
        <w:t>,</w:t>
      </w:r>
      <w:r w:rsidRPr="000471D8">
        <w:rPr>
          <w:rFonts w:ascii="Arial" w:hAnsi="Arial" w:cs="Arial"/>
        </w:rPr>
        <w:t xml:space="preserve"> wherein staff members are seen more as a mechanism or gadget</w:t>
      </w:r>
      <w:r w:rsidR="00EF5C56">
        <w:rPr>
          <w:rFonts w:ascii="Arial" w:hAnsi="Arial" w:cs="Arial"/>
        </w:rPr>
        <w:t>s</w:t>
      </w:r>
      <w:r w:rsidRPr="000471D8">
        <w:rPr>
          <w:rFonts w:ascii="Arial" w:hAnsi="Arial" w:cs="Arial"/>
        </w:rPr>
        <w:t xml:space="preserve"> than </w:t>
      </w:r>
      <w:r w:rsidRPr="000471D8">
        <w:rPr>
          <w:rFonts w:ascii="Arial" w:hAnsi="Arial" w:cs="Arial"/>
        </w:rPr>
        <w:lastRenderedPageBreak/>
        <w:t xml:space="preserve">as people. Because of his belief that humans are capable of working as effectively as computers, this has evolved into one of </w:t>
      </w:r>
      <w:proofErr w:type="spellStart"/>
      <w:r w:rsidR="00F54E54" w:rsidRPr="000471D8">
        <w:rPr>
          <w:rFonts w:ascii="Arial" w:hAnsi="Arial" w:cs="Arial"/>
        </w:rPr>
        <w:t>Ta</w:t>
      </w:r>
      <w:r w:rsidR="00F54E54">
        <w:rPr>
          <w:rFonts w:ascii="Arial" w:hAnsi="Arial" w:cs="Arial"/>
        </w:rPr>
        <w:t>loy</w:t>
      </w:r>
      <w:r w:rsidR="00F54E54" w:rsidRPr="000471D8">
        <w:rPr>
          <w:rFonts w:ascii="Arial" w:hAnsi="Arial" w:cs="Arial"/>
        </w:rPr>
        <w:t>rism</w:t>
      </w:r>
      <w:r w:rsidR="006867C6">
        <w:rPr>
          <w:rFonts w:ascii="Arial" w:hAnsi="Arial" w:cs="Arial"/>
        </w:rPr>
        <w:t>'</w:t>
      </w:r>
      <w:r w:rsidR="00F54E54" w:rsidRPr="000471D8">
        <w:rPr>
          <w:rFonts w:ascii="Arial" w:hAnsi="Arial" w:cs="Arial"/>
        </w:rPr>
        <w:t>s</w:t>
      </w:r>
      <w:proofErr w:type="spellEnd"/>
      <w:r w:rsidRPr="000471D8">
        <w:rPr>
          <w:rFonts w:ascii="Arial" w:hAnsi="Arial" w:cs="Arial"/>
        </w:rPr>
        <w:t xml:space="preserve"> </w:t>
      </w:r>
      <w:r w:rsidR="00EF5C56">
        <w:rPr>
          <w:rFonts w:ascii="Arial" w:hAnsi="Arial" w:cs="Arial"/>
        </w:rPr>
        <w:t>significant</w:t>
      </w:r>
      <w:r w:rsidRPr="000471D8">
        <w:rPr>
          <w:rFonts w:ascii="Arial" w:hAnsi="Arial" w:cs="Arial"/>
        </w:rPr>
        <w:t xml:space="preserve"> flaws.</w:t>
      </w:r>
    </w:p>
    <w:p w14:paraId="7766D673" w14:textId="77777777" w:rsidR="000471D8" w:rsidRPr="000471D8" w:rsidRDefault="000471D8" w:rsidP="000471D8">
      <w:pPr>
        <w:pStyle w:val="ListParagraph"/>
        <w:spacing w:line="360" w:lineRule="auto"/>
        <w:jc w:val="both"/>
        <w:rPr>
          <w:rFonts w:ascii="Arial" w:hAnsi="Arial" w:cs="Arial"/>
        </w:rPr>
      </w:pPr>
    </w:p>
    <w:p w14:paraId="3F3DE5F9" w14:textId="77777777" w:rsidR="000471D8" w:rsidRPr="00653250" w:rsidRDefault="000471D8" w:rsidP="000471D8">
      <w:pPr>
        <w:pStyle w:val="ListParagraph"/>
        <w:numPr>
          <w:ilvl w:val="0"/>
          <w:numId w:val="14"/>
        </w:numPr>
        <w:spacing w:line="360" w:lineRule="auto"/>
        <w:jc w:val="both"/>
        <w:rPr>
          <w:rFonts w:ascii="Arial" w:hAnsi="Arial" w:cs="Arial"/>
        </w:rPr>
      </w:pPr>
      <w:r w:rsidRPr="000471D8">
        <w:rPr>
          <w:rFonts w:ascii="Arial" w:hAnsi="Arial" w:cs="Arial"/>
        </w:rPr>
        <w:t xml:space="preserve">Sadly, the objectives of Taylorism can't be implemented in several workplaces because of the </w:t>
      </w:r>
      <w:r w:rsidRPr="00653250">
        <w:rPr>
          <w:rFonts w:ascii="Arial" w:hAnsi="Arial" w:cs="Arial"/>
        </w:rPr>
        <w:t>unwillingness of such corporations to pay their employees a reasonable wage. Taylor's approach suggests that few CEOs would opt to be paid based on their achievements</w:t>
      </w:r>
      <w:r w:rsidR="00653250" w:rsidRPr="00653250">
        <w:rPr>
          <w:rFonts w:ascii="Arial" w:hAnsi="Arial" w:cs="Arial"/>
        </w:rPr>
        <w:t xml:space="preserve"> (Taylor, 2004). </w:t>
      </w:r>
      <w:r w:rsidRPr="00653250">
        <w:rPr>
          <w:rFonts w:ascii="Arial" w:hAnsi="Arial" w:cs="Arial"/>
        </w:rPr>
        <w:t>Estimating time expenditures, they choose proportional</w:t>
      </w:r>
      <w:r w:rsidR="00EF5C56" w:rsidRPr="00653250">
        <w:rPr>
          <w:rFonts w:ascii="Arial" w:hAnsi="Arial" w:cs="Arial"/>
        </w:rPr>
        <w:t>ly</w:t>
      </w:r>
      <w:r w:rsidRPr="00653250">
        <w:rPr>
          <w:rFonts w:ascii="Arial" w:hAnsi="Arial" w:cs="Arial"/>
        </w:rPr>
        <w:t xml:space="preserve"> and efficiency over rewards in the perspective of bonuses based on </w:t>
      </w:r>
      <w:r w:rsidR="00EF5C56" w:rsidRPr="00653250">
        <w:rPr>
          <w:rFonts w:ascii="Arial" w:hAnsi="Arial" w:cs="Arial"/>
        </w:rPr>
        <w:t xml:space="preserve">a </w:t>
      </w:r>
      <w:r w:rsidRPr="00653250">
        <w:rPr>
          <w:rFonts w:ascii="Arial" w:hAnsi="Arial" w:cs="Arial"/>
        </w:rPr>
        <w:t>contract basis. McDonald's has stated that staff at warehouse facilities will be awarded an ambassador's title as an incentive, but there will be no increase in pay for taking on this job. Possible explanations include McDonald's maltreatment of its employees and a general decline in the U</w:t>
      </w:r>
      <w:r w:rsidR="00D076AE">
        <w:rPr>
          <w:rFonts w:ascii="Arial" w:hAnsi="Arial" w:cs="Arial"/>
        </w:rPr>
        <w:t>.K.</w:t>
      </w:r>
      <w:r w:rsidRPr="00653250">
        <w:rPr>
          <w:rFonts w:ascii="Arial" w:hAnsi="Arial" w:cs="Arial"/>
        </w:rPr>
        <w:t>'s traditional retail industry due to competition from global competitors.</w:t>
      </w:r>
    </w:p>
    <w:p w14:paraId="44AC6663" w14:textId="77777777" w:rsidR="00763DEF" w:rsidRPr="00425936" w:rsidRDefault="000471D8" w:rsidP="000471D8">
      <w:pPr>
        <w:spacing w:line="360" w:lineRule="auto"/>
        <w:jc w:val="both"/>
        <w:rPr>
          <w:rFonts w:ascii="Arial" w:hAnsi="Arial" w:cs="Arial"/>
        </w:rPr>
      </w:pPr>
      <w:r w:rsidRPr="00653250">
        <w:rPr>
          <w:rFonts w:ascii="Arial" w:hAnsi="Arial" w:cs="Arial"/>
        </w:rPr>
        <w:t xml:space="preserve">In summary, sceptics of Taylorism </w:t>
      </w:r>
      <w:r w:rsidR="00EF5C56" w:rsidRPr="00653250">
        <w:rPr>
          <w:rFonts w:ascii="Arial" w:hAnsi="Arial" w:cs="Arial"/>
        </w:rPr>
        <w:t>motivate</w:t>
      </w:r>
      <w:r w:rsidRPr="00653250">
        <w:rPr>
          <w:rFonts w:ascii="Arial" w:hAnsi="Arial" w:cs="Arial"/>
        </w:rPr>
        <w:t xml:space="preserve"> researchers to look into administrative and production processes. There is a chance that neither the term nor the popular conception of Taylorism holds water in the McDonald's setting. This reflects the discrepancy between McDonald's reality and </w:t>
      </w:r>
      <w:proofErr w:type="spellStart"/>
      <w:r w:rsidR="009B30DC" w:rsidRPr="00653250">
        <w:rPr>
          <w:rFonts w:ascii="Arial" w:hAnsi="Arial" w:cs="Arial"/>
        </w:rPr>
        <w:t>Taloyrism</w:t>
      </w:r>
      <w:r w:rsidR="006867C6" w:rsidRPr="00653250">
        <w:rPr>
          <w:rFonts w:ascii="Arial" w:hAnsi="Arial" w:cs="Arial"/>
        </w:rPr>
        <w:t>'</w:t>
      </w:r>
      <w:r w:rsidR="009B30DC" w:rsidRPr="00653250">
        <w:rPr>
          <w:rFonts w:ascii="Arial" w:hAnsi="Arial" w:cs="Arial"/>
        </w:rPr>
        <w:t>s</w:t>
      </w:r>
      <w:proofErr w:type="spellEnd"/>
      <w:r w:rsidRPr="00653250">
        <w:rPr>
          <w:rFonts w:ascii="Arial" w:hAnsi="Arial" w:cs="Arial"/>
        </w:rPr>
        <w:t xml:space="preserve"> </w:t>
      </w:r>
      <w:r w:rsidR="0067704D" w:rsidRPr="00653250">
        <w:rPr>
          <w:rFonts w:ascii="Arial" w:hAnsi="Arial" w:cs="Arial"/>
        </w:rPr>
        <w:t>Principle</w:t>
      </w:r>
      <w:r w:rsidR="00EF5C56" w:rsidRPr="00653250">
        <w:rPr>
          <w:rFonts w:ascii="Arial" w:hAnsi="Arial" w:cs="Arial"/>
        </w:rPr>
        <w:t>, which states that managers and employees must collaborate</w:t>
      </w:r>
      <w:r w:rsidRPr="00653250">
        <w:rPr>
          <w:rFonts w:ascii="Arial" w:hAnsi="Arial" w:cs="Arial"/>
        </w:rPr>
        <w:t xml:space="preserve"> to prevent conflict</w:t>
      </w:r>
      <w:r w:rsidR="00653250" w:rsidRPr="00653250">
        <w:rPr>
          <w:rFonts w:ascii="Arial" w:hAnsi="Arial" w:cs="Arial"/>
        </w:rPr>
        <w:t xml:space="preserve"> (</w:t>
      </w:r>
      <w:proofErr w:type="spellStart"/>
      <w:r w:rsidR="00653250" w:rsidRPr="00653250">
        <w:rPr>
          <w:rFonts w:ascii="Arial" w:hAnsi="Arial" w:cs="Arial"/>
        </w:rPr>
        <w:t>Su</w:t>
      </w:r>
      <w:proofErr w:type="spellEnd"/>
      <w:r w:rsidR="00653250" w:rsidRPr="00653250">
        <w:rPr>
          <w:rFonts w:ascii="Arial" w:hAnsi="Arial" w:cs="Arial"/>
        </w:rPr>
        <w:t>, 2017)</w:t>
      </w:r>
      <w:r w:rsidRPr="00653250">
        <w:rPr>
          <w:rFonts w:ascii="Arial" w:hAnsi="Arial" w:cs="Arial"/>
        </w:rPr>
        <w:t xml:space="preserve">. In addition, the conflict began on the 24th of the month </w:t>
      </w:r>
      <w:r w:rsidR="00EF5C56" w:rsidRPr="00653250">
        <w:rPr>
          <w:rFonts w:ascii="Arial" w:hAnsi="Arial" w:cs="Arial"/>
        </w:rPr>
        <w:t>i</w:t>
      </w:r>
      <w:r w:rsidRPr="00653250">
        <w:rPr>
          <w:rFonts w:ascii="Arial" w:hAnsi="Arial" w:cs="Arial"/>
        </w:rPr>
        <w:t xml:space="preserve">n November of the </w:t>
      </w:r>
      <w:r w:rsidR="00EF5C56" w:rsidRPr="00653250">
        <w:rPr>
          <w:rFonts w:ascii="Arial" w:hAnsi="Arial" w:cs="Arial"/>
        </w:rPr>
        <w:t>calendar mentioned above</w:t>
      </w:r>
      <w:r w:rsidRPr="00653250">
        <w:rPr>
          <w:rFonts w:ascii="Arial" w:hAnsi="Arial" w:cs="Arial"/>
        </w:rPr>
        <w:t xml:space="preserve">, when millions of McDonald's workers around Europe began demonstrating in agreement to severe working practices just on </w:t>
      </w:r>
      <w:r w:rsidR="00EF5C56" w:rsidRPr="00653250">
        <w:rPr>
          <w:rFonts w:ascii="Arial" w:hAnsi="Arial" w:cs="Arial"/>
        </w:rPr>
        <w:t xml:space="preserve">the </w:t>
      </w:r>
      <w:r w:rsidRPr="00653250">
        <w:rPr>
          <w:rFonts w:ascii="Arial" w:hAnsi="Arial" w:cs="Arial"/>
        </w:rPr>
        <w:t>top</w:t>
      </w:r>
      <w:r w:rsidR="00EF5C56" w:rsidRPr="00653250">
        <w:rPr>
          <w:rFonts w:ascii="Arial" w:hAnsi="Arial" w:cs="Arial"/>
        </w:rPr>
        <w:t>-</w:t>
      </w:r>
      <w:r w:rsidRPr="00653250">
        <w:rPr>
          <w:rFonts w:ascii="Arial" w:hAnsi="Arial" w:cs="Arial"/>
        </w:rPr>
        <w:t>selling day of the calendar year in France, Germany, Italy, and the United Kingdom. It is possible to draw parallels between Taylorism</w:t>
      </w:r>
      <w:r w:rsidRPr="000471D8">
        <w:rPr>
          <w:rFonts w:ascii="Arial" w:hAnsi="Arial" w:cs="Arial"/>
        </w:rPr>
        <w:t xml:space="preserve"> and some of McDonald's most recognisable features, such as the company's adoption of tactics for managing its warehouse staff and its policy of paying employees based on their real productivity. Taylorism might not be the best fit for characterising McDonald's management and inventory tracking operations because of other factors like motivation, culture, and leadership.</w:t>
      </w:r>
    </w:p>
    <w:p w14:paraId="24E0B125" w14:textId="77777777" w:rsidR="0020086A" w:rsidRDefault="0020086A" w:rsidP="00A85146">
      <w:pPr>
        <w:spacing w:line="360" w:lineRule="auto"/>
        <w:jc w:val="both"/>
        <w:rPr>
          <w:rFonts w:ascii="Arial" w:hAnsi="Arial" w:cs="Arial"/>
          <w:b/>
          <w:bCs/>
        </w:rPr>
      </w:pPr>
    </w:p>
    <w:p w14:paraId="5AF88F5D" w14:textId="77777777" w:rsidR="00FA4268" w:rsidRDefault="006F463F" w:rsidP="00575779">
      <w:pPr>
        <w:pStyle w:val="Heading1"/>
        <w:spacing w:line="360" w:lineRule="auto"/>
        <w:jc w:val="both"/>
      </w:pPr>
      <w:bookmarkStart w:id="5" w:name="_Toc118317618"/>
      <w:r>
        <w:t>Advantage</w:t>
      </w:r>
      <w:r w:rsidR="00EF5C56">
        <w:t>s</w:t>
      </w:r>
      <w:r>
        <w:t xml:space="preserve"> and D</w:t>
      </w:r>
      <w:r w:rsidR="00FA4268" w:rsidRPr="00FA4268">
        <w:t>isadvantages</w:t>
      </w:r>
      <w:r w:rsidR="00F93D24">
        <w:t xml:space="preserve"> of the Taylor Management theory</w:t>
      </w:r>
      <w:bookmarkEnd w:id="5"/>
    </w:p>
    <w:p w14:paraId="0CA0C219" w14:textId="77777777" w:rsidR="00EF5C56" w:rsidRDefault="00255C20" w:rsidP="00A85146">
      <w:pPr>
        <w:spacing w:line="360" w:lineRule="auto"/>
        <w:jc w:val="both"/>
        <w:rPr>
          <w:rFonts w:ascii="Arial" w:hAnsi="Arial" w:cs="Arial"/>
        </w:rPr>
      </w:pPr>
      <w:r w:rsidRPr="00255C20">
        <w:rPr>
          <w:rFonts w:ascii="Arial" w:hAnsi="Arial" w:cs="Arial"/>
        </w:rPr>
        <w:t xml:space="preserve">When seen from the point of view of a company, the Taylor management theory features advantages and drawbacks. Businesses </w:t>
      </w:r>
      <w:r w:rsidR="00EF5C56">
        <w:rPr>
          <w:rFonts w:ascii="Arial" w:hAnsi="Arial" w:cs="Arial"/>
        </w:rPr>
        <w:t>can</w:t>
      </w:r>
      <w:r w:rsidRPr="00255C20">
        <w:rPr>
          <w:rFonts w:ascii="Arial" w:hAnsi="Arial" w:cs="Arial"/>
        </w:rPr>
        <w:t xml:space="preserve"> improve their productivity and efficiency as a result of this theory. Businesses see an improvement in output as a direct result of increased collaboration between management and staff members at those businesses. This theory has </w:t>
      </w:r>
      <w:r w:rsidR="00EF5C56">
        <w:rPr>
          <w:rFonts w:ascii="Arial" w:hAnsi="Arial" w:cs="Arial"/>
        </w:rPr>
        <w:lastRenderedPageBreak/>
        <w:t>several</w:t>
      </w:r>
      <w:r w:rsidRPr="00255C20">
        <w:rPr>
          <w:rFonts w:ascii="Arial" w:hAnsi="Arial" w:cs="Arial"/>
        </w:rPr>
        <w:t xml:space="preserve"> essential advantages, one of the most important being that it helps organisations become more accurate through accurate planning, assignment, and distribution of work to the </w:t>
      </w:r>
      <w:r w:rsidR="00EF5C56">
        <w:rPr>
          <w:rFonts w:ascii="Arial" w:hAnsi="Arial" w:cs="Arial"/>
        </w:rPr>
        <w:t>excellent</w:t>
      </w:r>
      <w:r w:rsidRPr="00255C20">
        <w:rPr>
          <w:rFonts w:ascii="Arial" w:hAnsi="Arial" w:cs="Arial"/>
        </w:rPr>
        <w:t xml:space="preserve"> staff. When employees </w:t>
      </w:r>
      <w:r w:rsidR="00EF5C56">
        <w:rPr>
          <w:rFonts w:ascii="Arial" w:hAnsi="Arial" w:cs="Arial"/>
        </w:rPr>
        <w:t>repeatedly perform the same kinds of labour</w:t>
      </w:r>
      <w:r w:rsidRPr="00255C20">
        <w:rPr>
          <w:rFonts w:ascii="Arial" w:hAnsi="Arial" w:cs="Arial"/>
        </w:rPr>
        <w:t>, it becomes easier for managers to exert their authority over those employees. This hypothesis results in a reduction in the cost of manufacturing while simultaneously enhancing the efficiency of decision</w:t>
      </w:r>
      <w:r w:rsidR="00EF5C56">
        <w:rPr>
          <w:rFonts w:ascii="Arial" w:hAnsi="Arial" w:cs="Arial"/>
        </w:rPr>
        <w:t>-</w:t>
      </w:r>
      <w:r w:rsidRPr="0078759F">
        <w:rPr>
          <w:rFonts w:ascii="Arial" w:hAnsi="Arial" w:cs="Arial"/>
        </w:rPr>
        <w:t>making</w:t>
      </w:r>
      <w:r w:rsidR="0078759F" w:rsidRPr="0078759F">
        <w:rPr>
          <w:rFonts w:ascii="Arial" w:hAnsi="Arial" w:cs="Arial"/>
        </w:rPr>
        <w:t xml:space="preserve"> (Van Riper, 1995)</w:t>
      </w:r>
      <w:r w:rsidRPr="0078759F">
        <w:rPr>
          <w:rFonts w:ascii="Arial" w:hAnsi="Arial" w:cs="Arial"/>
        </w:rPr>
        <w:t>. The fact</w:t>
      </w:r>
      <w:r w:rsidRPr="00255C20">
        <w:rPr>
          <w:rFonts w:ascii="Arial" w:hAnsi="Arial" w:cs="Arial"/>
        </w:rPr>
        <w:t xml:space="preserve"> that this theory includes a payment system is a significant advantage. This theory also has certain disadvantages, despite all of </w:t>
      </w:r>
      <w:r w:rsidR="00EF5C56">
        <w:rPr>
          <w:rFonts w:ascii="Arial" w:hAnsi="Arial" w:cs="Arial"/>
        </w:rPr>
        <w:t>its benefit</w:t>
      </w:r>
      <w:r w:rsidRPr="00255C20">
        <w:rPr>
          <w:rFonts w:ascii="Arial" w:hAnsi="Arial" w:cs="Arial"/>
        </w:rPr>
        <w:t xml:space="preserve">s. A significant </w:t>
      </w:r>
      <w:r w:rsidR="00EF5C56">
        <w:rPr>
          <w:rFonts w:ascii="Arial" w:hAnsi="Arial" w:cs="Arial"/>
        </w:rPr>
        <w:t>amount of money is required to implement this idea, which is a</w:t>
      </w:r>
      <w:r w:rsidRPr="00255C20">
        <w:rPr>
          <w:rFonts w:ascii="Arial" w:hAnsi="Arial" w:cs="Arial"/>
        </w:rPr>
        <w:t xml:space="preserve"> disadvantage. According to this view, managers </w:t>
      </w:r>
      <w:r w:rsidR="00EF5C56">
        <w:rPr>
          <w:rFonts w:ascii="Arial" w:hAnsi="Arial" w:cs="Arial"/>
        </w:rPr>
        <w:t>must have significant</w:t>
      </w:r>
      <w:r w:rsidRPr="00255C20">
        <w:rPr>
          <w:rFonts w:ascii="Arial" w:hAnsi="Arial" w:cs="Arial"/>
        </w:rPr>
        <w:t xml:space="preserve"> capital to </w:t>
      </w:r>
      <w:r w:rsidR="00EF5C56">
        <w:rPr>
          <w:rFonts w:ascii="Arial" w:hAnsi="Arial" w:cs="Arial"/>
        </w:rPr>
        <w:t>manage the workplace effectively</w:t>
      </w:r>
      <w:r w:rsidRPr="00255C20">
        <w:rPr>
          <w:rFonts w:ascii="Arial" w:hAnsi="Arial" w:cs="Arial"/>
        </w:rPr>
        <w:t>. Because it places a greater emphasis on t</w:t>
      </w:r>
      <w:r w:rsidR="00D076AE">
        <w:rPr>
          <w:rFonts w:ascii="Arial" w:hAnsi="Arial" w:cs="Arial"/>
        </w:rPr>
        <w:t>echnology development</w:t>
      </w:r>
      <w:r w:rsidRPr="00255C20">
        <w:rPr>
          <w:rFonts w:ascii="Arial" w:hAnsi="Arial" w:cs="Arial"/>
        </w:rPr>
        <w:t xml:space="preserve"> than </w:t>
      </w:r>
      <w:r w:rsidR="00EF5C56">
        <w:rPr>
          <w:rFonts w:ascii="Arial" w:hAnsi="Arial" w:cs="Arial"/>
        </w:rPr>
        <w:t xml:space="preserve">on </w:t>
      </w:r>
      <w:r w:rsidR="00D076AE">
        <w:rPr>
          <w:rFonts w:ascii="Arial" w:hAnsi="Arial" w:cs="Arial"/>
        </w:rPr>
        <w:t>facilitating</w:t>
      </w:r>
      <w:r w:rsidR="00EF5C56">
        <w:rPr>
          <w:rFonts w:ascii="Arial" w:hAnsi="Arial" w:cs="Arial"/>
        </w:rPr>
        <w:t xml:space="preserve"> human agency inside firms, this theory contributes significantly to the unemployment problem</w:t>
      </w:r>
      <w:r w:rsidRPr="00255C20">
        <w:rPr>
          <w:rFonts w:ascii="Arial" w:hAnsi="Arial" w:cs="Arial"/>
        </w:rPr>
        <w:t>.</w:t>
      </w:r>
    </w:p>
    <w:p w14:paraId="0E42EE5C" w14:textId="77777777" w:rsidR="00255C20" w:rsidRDefault="00255C20" w:rsidP="00A85146">
      <w:pPr>
        <w:spacing w:line="360" w:lineRule="auto"/>
        <w:jc w:val="both"/>
        <w:rPr>
          <w:rFonts w:ascii="Arial" w:hAnsi="Arial" w:cs="Arial"/>
        </w:rPr>
      </w:pPr>
      <w:r w:rsidRPr="00255C20">
        <w:rPr>
          <w:rFonts w:ascii="Arial" w:hAnsi="Arial" w:cs="Arial"/>
        </w:rPr>
        <w:t xml:space="preserve">Regarding the method by which salaries are determined, there is no room for negotiation under this viewpoint. According to this view, the wage structure </w:t>
      </w:r>
      <w:r w:rsidR="00EF5C56">
        <w:rPr>
          <w:rFonts w:ascii="Arial" w:hAnsi="Arial" w:cs="Arial"/>
        </w:rPr>
        <w:t>comprises</w:t>
      </w:r>
      <w:r w:rsidRPr="00255C20">
        <w:rPr>
          <w:rFonts w:ascii="Arial" w:hAnsi="Arial" w:cs="Arial"/>
        </w:rPr>
        <w:t xml:space="preserve"> a fixed salary because such salaries are fixed scientifically. Inaccurate assumptions, negative impacts, and restrictions </w:t>
      </w:r>
      <w:r w:rsidR="00EF5C56">
        <w:rPr>
          <w:rFonts w:ascii="Arial" w:hAnsi="Arial" w:cs="Arial"/>
        </w:rPr>
        <w:t>o</w:t>
      </w:r>
      <w:r w:rsidRPr="00255C20">
        <w:rPr>
          <w:rFonts w:ascii="Arial" w:hAnsi="Arial" w:cs="Arial"/>
        </w:rPr>
        <w:t xml:space="preserve">n </w:t>
      </w:r>
      <w:r w:rsidR="00EF5C56">
        <w:rPr>
          <w:rFonts w:ascii="Arial" w:hAnsi="Arial" w:cs="Arial"/>
        </w:rPr>
        <w:t>how</w:t>
      </w:r>
      <w:r w:rsidRPr="00255C20">
        <w:rPr>
          <w:rFonts w:ascii="Arial" w:hAnsi="Arial" w:cs="Arial"/>
        </w:rPr>
        <w:t xml:space="preserve"> work can be divided are some of the main downsides of this approach.</w:t>
      </w:r>
    </w:p>
    <w:p w14:paraId="38BEF885" w14:textId="77777777" w:rsidR="00EA36BC" w:rsidRDefault="00EA36BC" w:rsidP="00EA36BC">
      <w:pPr>
        <w:rPr>
          <w:rFonts w:ascii="Arial" w:hAnsi="Arial" w:cs="Arial"/>
          <w:b/>
          <w:bCs/>
        </w:rPr>
      </w:pPr>
    </w:p>
    <w:p w14:paraId="1150C988" w14:textId="77777777" w:rsidR="00FA4268" w:rsidRDefault="00EA36BC" w:rsidP="00575779">
      <w:pPr>
        <w:pStyle w:val="Heading1"/>
        <w:spacing w:line="360" w:lineRule="auto"/>
        <w:jc w:val="both"/>
      </w:pPr>
      <w:bookmarkStart w:id="6" w:name="_Toc118317619"/>
      <w:r>
        <w:t>Recommendations</w:t>
      </w:r>
      <w:bookmarkEnd w:id="6"/>
    </w:p>
    <w:p w14:paraId="63501742" w14:textId="77777777" w:rsidR="000B6BD9" w:rsidRPr="000B6BD9" w:rsidRDefault="000B6BD9" w:rsidP="000B6BD9">
      <w:pPr>
        <w:spacing w:line="360" w:lineRule="auto"/>
        <w:jc w:val="both"/>
        <w:rPr>
          <w:rFonts w:ascii="Arial" w:hAnsi="Arial" w:cs="Arial"/>
        </w:rPr>
      </w:pPr>
      <w:r w:rsidRPr="000B6BD9">
        <w:rPr>
          <w:rFonts w:ascii="Arial" w:hAnsi="Arial" w:cs="Arial"/>
        </w:rPr>
        <w:t>The merits and weaknesses of Taylor</w:t>
      </w:r>
      <w:r w:rsidR="00EF5C56">
        <w:rPr>
          <w:rFonts w:ascii="Arial" w:hAnsi="Arial" w:cs="Arial"/>
        </w:rPr>
        <w:t>'</w:t>
      </w:r>
      <w:r w:rsidRPr="000B6BD9">
        <w:rPr>
          <w:rFonts w:ascii="Arial" w:hAnsi="Arial" w:cs="Arial"/>
        </w:rPr>
        <w:t>s management theory that have been mentioned previously are evident. Following what has been said above, this hypothesis makes the following recommendations:</w:t>
      </w:r>
    </w:p>
    <w:p w14:paraId="1299294E" w14:textId="77777777" w:rsidR="00C05002" w:rsidRDefault="000B6BD9" w:rsidP="000B6BD9">
      <w:pPr>
        <w:pStyle w:val="ListParagraph"/>
        <w:numPr>
          <w:ilvl w:val="0"/>
          <w:numId w:val="15"/>
        </w:numPr>
        <w:spacing w:line="360" w:lineRule="auto"/>
        <w:jc w:val="both"/>
        <w:rPr>
          <w:rFonts w:ascii="Arial" w:hAnsi="Arial" w:cs="Arial"/>
        </w:rPr>
      </w:pPr>
      <w:r>
        <w:rPr>
          <w:rFonts w:ascii="Arial" w:hAnsi="Arial" w:cs="Arial"/>
        </w:rPr>
        <w:t>This theory increases the production efficiency of businesses by giving employees flexibility.</w:t>
      </w:r>
    </w:p>
    <w:p w14:paraId="18D23F26" w14:textId="77777777" w:rsidR="000B6BD9" w:rsidRDefault="000B6BD9" w:rsidP="00C05002">
      <w:pPr>
        <w:pStyle w:val="ListParagraph"/>
        <w:numPr>
          <w:ilvl w:val="0"/>
          <w:numId w:val="15"/>
        </w:numPr>
        <w:spacing w:line="360" w:lineRule="auto"/>
        <w:jc w:val="both"/>
        <w:rPr>
          <w:rFonts w:ascii="Arial" w:hAnsi="Arial" w:cs="Arial"/>
        </w:rPr>
      </w:pPr>
      <w:r>
        <w:rPr>
          <w:rFonts w:ascii="Arial" w:hAnsi="Arial" w:cs="Arial"/>
        </w:rPr>
        <w:t>The pay structure should be based on the employee</w:t>
      </w:r>
      <w:r w:rsidR="006867C6">
        <w:rPr>
          <w:rFonts w:ascii="Arial" w:hAnsi="Arial" w:cs="Arial"/>
        </w:rPr>
        <w:t>'</w:t>
      </w:r>
      <w:r>
        <w:rPr>
          <w:rFonts w:ascii="Arial" w:hAnsi="Arial" w:cs="Arial"/>
        </w:rPr>
        <w:t>s workload and performance.</w:t>
      </w:r>
    </w:p>
    <w:p w14:paraId="54CD55EB" w14:textId="77777777" w:rsidR="000B6BD9" w:rsidRDefault="000B6BD9" w:rsidP="000B6BD9">
      <w:pPr>
        <w:pStyle w:val="ListParagraph"/>
        <w:numPr>
          <w:ilvl w:val="0"/>
          <w:numId w:val="15"/>
        </w:numPr>
        <w:spacing w:line="360" w:lineRule="auto"/>
        <w:jc w:val="both"/>
        <w:rPr>
          <w:rFonts w:ascii="Arial" w:hAnsi="Arial" w:cs="Arial"/>
        </w:rPr>
      </w:pPr>
      <w:r>
        <w:rPr>
          <w:rFonts w:ascii="Arial" w:hAnsi="Arial" w:cs="Arial"/>
        </w:rPr>
        <w:t>Bonus, incentives etc.</w:t>
      </w:r>
      <w:r w:rsidR="00EF5C56">
        <w:rPr>
          <w:rFonts w:ascii="Arial" w:hAnsi="Arial" w:cs="Arial"/>
        </w:rPr>
        <w:t>,</w:t>
      </w:r>
      <w:r>
        <w:rPr>
          <w:rFonts w:ascii="Arial" w:hAnsi="Arial" w:cs="Arial"/>
        </w:rPr>
        <w:t xml:space="preserve"> increase the employee</w:t>
      </w:r>
      <w:r w:rsidR="006867C6">
        <w:rPr>
          <w:rFonts w:ascii="Arial" w:hAnsi="Arial" w:cs="Arial"/>
        </w:rPr>
        <w:t>'</w:t>
      </w:r>
      <w:r>
        <w:rPr>
          <w:rFonts w:ascii="Arial" w:hAnsi="Arial" w:cs="Arial"/>
        </w:rPr>
        <w:t>s motivation towards the workplace.</w:t>
      </w:r>
    </w:p>
    <w:p w14:paraId="6465EC4A" w14:textId="77777777" w:rsidR="000B6BD9" w:rsidRPr="000B6BD9" w:rsidRDefault="000B6BD9" w:rsidP="000B6BD9">
      <w:pPr>
        <w:rPr>
          <w:rFonts w:ascii="Arial" w:hAnsi="Arial" w:cs="Arial"/>
        </w:rPr>
      </w:pPr>
      <w:r>
        <w:rPr>
          <w:rFonts w:ascii="Arial" w:hAnsi="Arial" w:cs="Arial"/>
        </w:rPr>
        <w:br w:type="page"/>
      </w:r>
    </w:p>
    <w:p w14:paraId="3526BD82" w14:textId="77777777" w:rsidR="009C080A" w:rsidRDefault="009C080A" w:rsidP="00EA36BC">
      <w:pPr>
        <w:rPr>
          <w:rFonts w:ascii="Arial" w:hAnsi="Arial" w:cs="Arial"/>
        </w:rPr>
      </w:pPr>
    </w:p>
    <w:p w14:paraId="2A40E9E9" w14:textId="77777777" w:rsidR="009C080A" w:rsidRPr="009C080A" w:rsidRDefault="009C080A" w:rsidP="00575779">
      <w:pPr>
        <w:pStyle w:val="Heading1"/>
        <w:spacing w:line="360" w:lineRule="auto"/>
        <w:jc w:val="both"/>
      </w:pPr>
      <w:bookmarkStart w:id="7" w:name="_Toc118317620"/>
      <w:r w:rsidRPr="009C080A">
        <w:t>Conclusion</w:t>
      </w:r>
      <w:bookmarkEnd w:id="7"/>
    </w:p>
    <w:p w14:paraId="175A66A4" w14:textId="77777777" w:rsidR="00BC555F" w:rsidRDefault="009C080A" w:rsidP="009C080A">
      <w:pPr>
        <w:spacing w:line="360" w:lineRule="auto"/>
        <w:jc w:val="both"/>
        <w:rPr>
          <w:rFonts w:ascii="Arial" w:hAnsi="Arial" w:cs="Arial"/>
          <w:color w:val="202124"/>
          <w:shd w:val="clear" w:color="auto" w:fill="FFFFFF"/>
        </w:rPr>
      </w:pPr>
      <w:r w:rsidRPr="009C080A">
        <w:rPr>
          <w:rFonts w:ascii="Arial" w:hAnsi="Arial" w:cs="Arial"/>
          <w:color w:val="202124"/>
          <w:shd w:val="clear" w:color="auto" w:fill="FFFFFF"/>
        </w:rPr>
        <w:t xml:space="preserve">In Taylor's view, it is not as effective to force workers to exert maximum effort as it is to find ways to improve the processes by which the </w:t>
      </w:r>
      <w:r w:rsidRPr="00A63683">
        <w:rPr>
          <w:rFonts w:ascii="Arial" w:hAnsi="Arial" w:cs="Arial"/>
          <w:color w:val="202124"/>
          <w:shd w:val="clear" w:color="auto" w:fill="FFFFFF"/>
        </w:rPr>
        <w:t>task is completed. When Taylor released "The Fundamentals of Scientific Management" in 1909, he revolutionised the business world</w:t>
      </w:r>
      <w:r w:rsidR="00A63683" w:rsidRPr="00A63683">
        <w:rPr>
          <w:rFonts w:ascii="Arial" w:hAnsi="Arial" w:cs="Arial"/>
          <w:color w:val="202124"/>
          <w:shd w:val="clear" w:color="auto" w:fill="FFFFFF"/>
        </w:rPr>
        <w:t xml:space="preserve"> </w:t>
      </w:r>
      <w:r w:rsidR="00A63683" w:rsidRPr="00A63683">
        <w:rPr>
          <w:rFonts w:ascii="Arial" w:hAnsi="Arial" w:cs="Arial"/>
        </w:rPr>
        <w:t>(Woolley, 2007)</w:t>
      </w:r>
      <w:r w:rsidRPr="00A63683">
        <w:rPr>
          <w:rFonts w:ascii="Arial" w:hAnsi="Arial" w:cs="Arial"/>
          <w:color w:val="202124"/>
          <w:shd w:val="clear" w:color="auto" w:fill="FFFFFF"/>
        </w:rPr>
        <w:t>. To boost output, he suggested, tasks</w:t>
      </w:r>
      <w:r w:rsidRPr="009C080A">
        <w:rPr>
          <w:rFonts w:ascii="Arial" w:hAnsi="Arial" w:cs="Arial"/>
          <w:color w:val="202124"/>
          <w:shd w:val="clear" w:color="auto" w:fill="FFFFFF"/>
        </w:rPr>
        <w:t xml:space="preserve"> should be streamlined and improved</w:t>
      </w:r>
      <w:r w:rsidR="00D167AE" w:rsidRPr="00D167AE">
        <w:rPr>
          <w:rFonts w:ascii="Arial" w:hAnsi="Arial" w:cs="Arial"/>
          <w:color w:val="202124"/>
          <w:shd w:val="clear" w:color="auto" w:fill="FFFFFF"/>
        </w:rPr>
        <w:t xml:space="preserve">. This study provides a concise summary of Taylor's </w:t>
      </w:r>
      <w:r w:rsidR="00EF5C56">
        <w:rPr>
          <w:rFonts w:ascii="Arial" w:hAnsi="Arial" w:cs="Arial"/>
          <w:color w:val="202124"/>
          <w:shd w:val="clear" w:color="auto" w:fill="FFFFFF"/>
        </w:rPr>
        <w:t>management theory</w:t>
      </w:r>
      <w:r w:rsidR="00D167AE" w:rsidRPr="00D167AE">
        <w:rPr>
          <w:rFonts w:ascii="Arial" w:hAnsi="Arial" w:cs="Arial"/>
          <w:color w:val="202124"/>
          <w:shd w:val="clear" w:color="auto" w:fill="FFFFFF"/>
        </w:rPr>
        <w:t xml:space="preserve"> as it applies to McDonald's. In this paper, we have looked at the pros and cons of this theory. This report's applicability to modern workplaces is examined using McDonald's as an example. Finally, several recommendations are made</w:t>
      </w:r>
      <w:r w:rsidR="00EF5C56">
        <w:rPr>
          <w:rFonts w:ascii="Arial" w:hAnsi="Arial" w:cs="Arial"/>
          <w:color w:val="202124"/>
          <w:shd w:val="clear" w:color="auto" w:fill="FFFFFF"/>
        </w:rPr>
        <w:t>,</w:t>
      </w:r>
      <w:r w:rsidR="00D167AE" w:rsidRPr="00D167AE">
        <w:rPr>
          <w:rFonts w:ascii="Arial" w:hAnsi="Arial" w:cs="Arial"/>
          <w:color w:val="202124"/>
          <w:shd w:val="clear" w:color="auto" w:fill="FFFFFF"/>
        </w:rPr>
        <w:t xml:space="preserve"> and the theory's limits are examined.</w:t>
      </w:r>
      <w:r w:rsidR="00D167AE">
        <w:rPr>
          <w:rFonts w:ascii="Arial" w:hAnsi="Arial" w:cs="Arial"/>
          <w:color w:val="202124"/>
          <w:shd w:val="clear" w:color="auto" w:fill="FFFFFF"/>
        </w:rPr>
        <w:t xml:space="preserve"> </w:t>
      </w:r>
    </w:p>
    <w:p w14:paraId="022050A3" w14:textId="77777777" w:rsidR="00000724" w:rsidRDefault="00000724">
      <w:pPr>
        <w:rPr>
          <w:rFonts w:ascii="Arial" w:hAnsi="Arial" w:cs="Arial"/>
          <w:color w:val="202124"/>
          <w:shd w:val="clear" w:color="auto" w:fill="FFFFFF"/>
        </w:rPr>
      </w:pPr>
      <w:r>
        <w:rPr>
          <w:rFonts w:ascii="Arial" w:hAnsi="Arial" w:cs="Arial"/>
          <w:color w:val="202124"/>
          <w:shd w:val="clear" w:color="auto" w:fill="FFFFFF"/>
        </w:rPr>
        <w:br w:type="page"/>
      </w:r>
    </w:p>
    <w:p w14:paraId="2CC23364" w14:textId="77777777" w:rsidR="009C080A" w:rsidRDefault="00BC555F" w:rsidP="00D84EB6">
      <w:pPr>
        <w:pStyle w:val="Heading1"/>
        <w:spacing w:line="360" w:lineRule="auto"/>
        <w:jc w:val="both"/>
      </w:pPr>
      <w:bookmarkStart w:id="8" w:name="_Toc118317621"/>
      <w:r>
        <w:lastRenderedPageBreak/>
        <w:t>References</w:t>
      </w:r>
      <w:bookmarkEnd w:id="8"/>
    </w:p>
    <w:p w14:paraId="313A4352" w14:textId="77777777" w:rsidR="00BC555F" w:rsidRPr="00BC555F" w:rsidRDefault="00BC555F" w:rsidP="00BC555F">
      <w:pPr>
        <w:pStyle w:val="NormalWeb"/>
        <w:spacing w:line="360" w:lineRule="auto"/>
        <w:ind w:left="567" w:hanging="567"/>
        <w:jc w:val="both"/>
        <w:rPr>
          <w:rFonts w:ascii="Arial" w:hAnsi="Arial" w:cs="Arial"/>
          <w:sz w:val="22"/>
          <w:szCs w:val="22"/>
        </w:rPr>
      </w:pPr>
      <w:proofErr w:type="spellStart"/>
      <w:r w:rsidRPr="00BC555F">
        <w:rPr>
          <w:rFonts w:ascii="Arial" w:hAnsi="Arial" w:cs="Arial"/>
          <w:sz w:val="22"/>
          <w:szCs w:val="22"/>
        </w:rPr>
        <w:t>Aymar</w:t>
      </w:r>
      <w:proofErr w:type="spellEnd"/>
      <w:r w:rsidRPr="00BC555F">
        <w:rPr>
          <w:rFonts w:ascii="Arial" w:hAnsi="Arial" w:cs="Arial"/>
          <w:sz w:val="22"/>
          <w:szCs w:val="22"/>
        </w:rPr>
        <w:t xml:space="preserve">, R. and Joseph, E.M. (2019) </w:t>
      </w:r>
      <w:r w:rsidR="00D076AE">
        <w:rPr>
          <w:rFonts w:ascii="Arial" w:hAnsi="Arial" w:cs="Arial"/>
          <w:sz w:val="22"/>
          <w:szCs w:val="22"/>
        </w:rPr>
        <w:t>"</w:t>
      </w:r>
      <w:r w:rsidRPr="00BC555F">
        <w:rPr>
          <w:rFonts w:ascii="Arial" w:hAnsi="Arial" w:cs="Arial"/>
          <w:sz w:val="22"/>
          <w:szCs w:val="22"/>
        </w:rPr>
        <w:t>Customers satisfaction and brand loyalty at McDonalds Maroc,</w:t>
      </w:r>
      <w:r w:rsidR="00D076AE">
        <w:rPr>
          <w:rFonts w:ascii="Arial" w:hAnsi="Arial" w:cs="Arial"/>
          <w:sz w:val="22"/>
          <w:szCs w:val="22"/>
        </w:rPr>
        <w:t>"</w:t>
      </w:r>
      <w:r w:rsidRPr="00BC555F">
        <w:rPr>
          <w:rFonts w:ascii="Arial" w:hAnsi="Arial" w:cs="Arial"/>
          <w:sz w:val="22"/>
          <w:szCs w:val="22"/>
        </w:rPr>
        <w:t xml:space="preserve"> </w:t>
      </w:r>
      <w:r w:rsidRPr="00BC555F">
        <w:rPr>
          <w:rFonts w:ascii="Arial" w:hAnsi="Arial" w:cs="Arial"/>
          <w:i/>
          <w:iCs/>
          <w:sz w:val="22"/>
          <w:szCs w:val="22"/>
        </w:rPr>
        <w:t>African Journal of Marketing Management</w:t>
      </w:r>
      <w:r w:rsidRPr="00BC555F">
        <w:rPr>
          <w:rFonts w:ascii="Arial" w:hAnsi="Arial" w:cs="Arial"/>
          <w:sz w:val="22"/>
          <w:szCs w:val="22"/>
        </w:rPr>
        <w:t xml:space="preserve">, 11(3), pp. 21–34. Available at: https://doi.org/10.5897/ajmm2019.0599. </w:t>
      </w:r>
    </w:p>
    <w:p w14:paraId="23356FEA" w14:textId="77777777" w:rsidR="00BC555F" w:rsidRPr="00BC555F" w:rsidRDefault="00BC555F" w:rsidP="00BC555F">
      <w:pPr>
        <w:pStyle w:val="NormalWeb"/>
        <w:spacing w:line="360" w:lineRule="auto"/>
        <w:ind w:left="567" w:hanging="567"/>
        <w:jc w:val="both"/>
        <w:rPr>
          <w:rFonts w:ascii="Arial" w:hAnsi="Arial" w:cs="Arial"/>
          <w:sz w:val="22"/>
          <w:szCs w:val="22"/>
        </w:rPr>
      </w:pPr>
      <w:proofErr w:type="spellStart"/>
      <w:r w:rsidRPr="00BC555F">
        <w:rPr>
          <w:rFonts w:ascii="Arial" w:hAnsi="Arial" w:cs="Arial"/>
          <w:sz w:val="22"/>
          <w:szCs w:val="22"/>
        </w:rPr>
        <w:t>Bögenhold</w:t>
      </w:r>
      <w:proofErr w:type="spellEnd"/>
      <w:r w:rsidRPr="00BC555F">
        <w:rPr>
          <w:rFonts w:ascii="Arial" w:hAnsi="Arial" w:cs="Arial"/>
          <w:sz w:val="22"/>
          <w:szCs w:val="22"/>
        </w:rPr>
        <w:t xml:space="preserve">, D. (2020) “Taylor, Frederick Winslow: The Principles of Scientific Management,” </w:t>
      </w:r>
      <w:r w:rsidRPr="00BC555F">
        <w:rPr>
          <w:rFonts w:ascii="Arial" w:hAnsi="Arial" w:cs="Arial"/>
          <w:i/>
          <w:iCs/>
          <w:sz w:val="22"/>
          <w:szCs w:val="22"/>
        </w:rPr>
        <w:t xml:space="preserve">Kindlers </w:t>
      </w:r>
      <w:proofErr w:type="spellStart"/>
      <w:r w:rsidRPr="00BC555F">
        <w:rPr>
          <w:rFonts w:ascii="Arial" w:hAnsi="Arial" w:cs="Arial"/>
          <w:i/>
          <w:iCs/>
          <w:sz w:val="22"/>
          <w:szCs w:val="22"/>
        </w:rPr>
        <w:t>Literatur</w:t>
      </w:r>
      <w:proofErr w:type="spellEnd"/>
      <w:r w:rsidRPr="00BC555F">
        <w:rPr>
          <w:rFonts w:ascii="Arial" w:hAnsi="Arial" w:cs="Arial"/>
          <w:i/>
          <w:iCs/>
          <w:sz w:val="22"/>
          <w:szCs w:val="22"/>
        </w:rPr>
        <w:t xml:space="preserve"> </w:t>
      </w:r>
      <w:proofErr w:type="spellStart"/>
      <w:r w:rsidRPr="00BC555F">
        <w:rPr>
          <w:rFonts w:ascii="Arial" w:hAnsi="Arial" w:cs="Arial"/>
          <w:i/>
          <w:iCs/>
          <w:sz w:val="22"/>
          <w:szCs w:val="22"/>
        </w:rPr>
        <w:t>Lexikon</w:t>
      </w:r>
      <w:proofErr w:type="spellEnd"/>
      <w:r w:rsidRPr="00BC555F">
        <w:rPr>
          <w:rFonts w:ascii="Arial" w:hAnsi="Arial" w:cs="Arial"/>
          <w:i/>
          <w:iCs/>
          <w:sz w:val="22"/>
          <w:szCs w:val="22"/>
        </w:rPr>
        <w:t xml:space="preserve"> (KLL)</w:t>
      </w:r>
      <w:r w:rsidRPr="00BC555F">
        <w:rPr>
          <w:rFonts w:ascii="Arial" w:hAnsi="Arial" w:cs="Arial"/>
          <w:sz w:val="22"/>
          <w:szCs w:val="22"/>
        </w:rPr>
        <w:t xml:space="preserve">, pp. 1–2. Available at: https://doi.org/10.1007/978-3-476-05728-0_21318-1. </w:t>
      </w:r>
    </w:p>
    <w:p w14:paraId="541336A7"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The influence of Taylor on U</w:t>
      </w:r>
      <w:r>
        <w:rPr>
          <w:rFonts w:ascii="Arial" w:hAnsi="Arial" w:cs="Arial"/>
          <w:sz w:val="22"/>
          <w:szCs w:val="22"/>
        </w:rPr>
        <w:t>.K.</w:t>
      </w:r>
      <w:r w:rsidR="00BC555F" w:rsidRPr="00BC555F">
        <w:rPr>
          <w:rFonts w:ascii="Arial" w:hAnsi="Arial" w:cs="Arial"/>
          <w:sz w:val="22"/>
          <w:szCs w:val="22"/>
        </w:rPr>
        <w:t xml:space="preserve"> Business and Management Education</w:t>
      </w:r>
      <w:r>
        <w:rPr>
          <w:rFonts w:ascii="Arial" w:hAnsi="Arial" w:cs="Arial"/>
          <w:sz w:val="22"/>
          <w:szCs w:val="22"/>
        </w:rPr>
        <w:t>"</w:t>
      </w:r>
      <w:r w:rsidR="00BC555F" w:rsidRPr="00BC555F">
        <w:rPr>
          <w:rFonts w:ascii="Arial" w:hAnsi="Arial" w:cs="Arial"/>
          <w:sz w:val="22"/>
          <w:szCs w:val="22"/>
        </w:rPr>
        <w:t xml:space="preserve"> (2016) </w:t>
      </w:r>
      <w:r w:rsidR="00BC555F" w:rsidRPr="00BC555F">
        <w:rPr>
          <w:rFonts w:ascii="Arial" w:hAnsi="Arial" w:cs="Arial"/>
          <w:i/>
          <w:iCs/>
          <w:sz w:val="22"/>
          <w:szCs w:val="22"/>
        </w:rPr>
        <w:t>Re-</w:t>
      </w:r>
      <w:proofErr w:type="spellStart"/>
      <w:r w:rsidR="00BC555F" w:rsidRPr="00BC555F">
        <w:rPr>
          <w:rFonts w:ascii="Arial" w:hAnsi="Arial" w:cs="Arial"/>
          <w:i/>
          <w:iCs/>
          <w:sz w:val="22"/>
          <w:szCs w:val="22"/>
        </w:rPr>
        <w:t>Tayloring</w:t>
      </w:r>
      <w:proofErr w:type="spellEnd"/>
      <w:r w:rsidR="00BC555F" w:rsidRPr="00BC555F">
        <w:rPr>
          <w:rFonts w:ascii="Arial" w:hAnsi="Arial" w:cs="Arial"/>
          <w:i/>
          <w:iCs/>
          <w:sz w:val="22"/>
          <w:szCs w:val="22"/>
        </w:rPr>
        <w:t xml:space="preserve"> Management</w:t>
      </w:r>
      <w:r w:rsidR="00BC555F" w:rsidRPr="00BC555F">
        <w:rPr>
          <w:rFonts w:ascii="Arial" w:hAnsi="Arial" w:cs="Arial"/>
          <w:sz w:val="22"/>
          <w:szCs w:val="22"/>
        </w:rPr>
        <w:t xml:space="preserve">, pp. 56–77. Available at: https://doi.org/10.4324/9781315605968-9. </w:t>
      </w:r>
    </w:p>
    <w:p w14:paraId="00248BEC"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Limitations of scientific method</w:t>
      </w:r>
      <w:r>
        <w:rPr>
          <w:rFonts w:ascii="Arial" w:hAnsi="Arial" w:cs="Arial"/>
          <w:sz w:val="22"/>
          <w:szCs w:val="22"/>
        </w:rPr>
        <w:t>"</w:t>
      </w:r>
      <w:r w:rsidR="00BC555F" w:rsidRPr="00BC555F">
        <w:rPr>
          <w:rFonts w:ascii="Arial" w:hAnsi="Arial" w:cs="Arial"/>
          <w:sz w:val="22"/>
          <w:szCs w:val="22"/>
        </w:rPr>
        <w:t xml:space="preserve"> (2017) </w:t>
      </w:r>
      <w:r w:rsidR="00BC555F" w:rsidRPr="00BC555F">
        <w:rPr>
          <w:rFonts w:ascii="Arial" w:hAnsi="Arial" w:cs="Arial"/>
          <w:i/>
          <w:iCs/>
          <w:sz w:val="22"/>
          <w:szCs w:val="22"/>
        </w:rPr>
        <w:t>The Scientific Outlook</w:t>
      </w:r>
      <w:r w:rsidR="00BC555F" w:rsidRPr="00BC555F">
        <w:rPr>
          <w:rFonts w:ascii="Arial" w:hAnsi="Arial" w:cs="Arial"/>
          <w:sz w:val="22"/>
          <w:szCs w:val="22"/>
        </w:rPr>
        <w:t xml:space="preserve">, pp. 52–63. Available at: https://doi.org/10.4324/9781315085289-3. </w:t>
      </w:r>
    </w:p>
    <w:p w14:paraId="15189BC1"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Minorities and the theory of recognition of Charles Taylor</w:t>
      </w:r>
      <w:r>
        <w:rPr>
          <w:rFonts w:ascii="Arial" w:hAnsi="Arial" w:cs="Arial"/>
          <w:sz w:val="22"/>
          <w:szCs w:val="22"/>
        </w:rPr>
        <w:t>"</w:t>
      </w:r>
      <w:r w:rsidR="00BC555F" w:rsidRPr="00BC555F">
        <w:rPr>
          <w:rFonts w:ascii="Arial" w:hAnsi="Arial" w:cs="Arial"/>
          <w:sz w:val="22"/>
          <w:szCs w:val="22"/>
        </w:rPr>
        <w:t xml:space="preserve"> (2020) </w:t>
      </w:r>
      <w:proofErr w:type="spellStart"/>
      <w:r w:rsidR="00BC555F" w:rsidRPr="00BC555F">
        <w:rPr>
          <w:rFonts w:ascii="Arial" w:hAnsi="Arial" w:cs="Arial"/>
          <w:i/>
          <w:iCs/>
          <w:sz w:val="22"/>
          <w:szCs w:val="22"/>
        </w:rPr>
        <w:t>Qalaai</w:t>
      </w:r>
      <w:proofErr w:type="spellEnd"/>
      <w:r w:rsidR="00BC555F" w:rsidRPr="00BC555F">
        <w:rPr>
          <w:rFonts w:ascii="Arial" w:hAnsi="Arial" w:cs="Arial"/>
          <w:i/>
          <w:iCs/>
          <w:sz w:val="22"/>
          <w:szCs w:val="22"/>
        </w:rPr>
        <w:t xml:space="preserve"> </w:t>
      </w:r>
      <w:proofErr w:type="spellStart"/>
      <w:r w:rsidR="00BC555F" w:rsidRPr="00BC555F">
        <w:rPr>
          <w:rFonts w:ascii="Arial" w:hAnsi="Arial" w:cs="Arial"/>
          <w:i/>
          <w:iCs/>
          <w:sz w:val="22"/>
          <w:szCs w:val="22"/>
        </w:rPr>
        <w:t>Zanist</w:t>
      </w:r>
      <w:proofErr w:type="spellEnd"/>
      <w:r w:rsidR="00BC555F" w:rsidRPr="00BC555F">
        <w:rPr>
          <w:rFonts w:ascii="Arial" w:hAnsi="Arial" w:cs="Arial"/>
          <w:i/>
          <w:iCs/>
          <w:sz w:val="22"/>
          <w:szCs w:val="22"/>
        </w:rPr>
        <w:t xml:space="preserve"> Scientific Journal</w:t>
      </w:r>
      <w:r w:rsidR="00BC555F" w:rsidRPr="00BC555F">
        <w:rPr>
          <w:rFonts w:ascii="Arial" w:hAnsi="Arial" w:cs="Arial"/>
          <w:sz w:val="22"/>
          <w:szCs w:val="22"/>
        </w:rPr>
        <w:t xml:space="preserve">, 5(2). Available at: https://doi.org/10.25212/lfu.qzj.5.2.08. </w:t>
      </w:r>
    </w:p>
    <w:p w14:paraId="6C1BE55F"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Minorities and the theory of recognition of Charles Taylor</w:t>
      </w:r>
      <w:r>
        <w:rPr>
          <w:rFonts w:ascii="Arial" w:hAnsi="Arial" w:cs="Arial"/>
          <w:sz w:val="22"/>
          <w:szCs w:val="22"/>
        </w:rPr>
        <w:t>"</w:t>
      </w:r>
      <w:r w:rsidR="00BC555F" w:rsidRPr="00BC555F">
        <w:rPr>
          <w:rFonts w:ascii="Arial" w:hAnsi="Arial" w:cs="Arial"/>
          <w:sz w:val="22"/>
          <w:szCs w:val="22"/>
        </w:rPr>
        <w:t xml:space="preserve"> (2020) </w:t>
      </w:r>
      <w:proofErr w:type="spellStart"/>
      <w:r w:rsidR="00BC555F" w:rsidRPr="00BC555F">
        <w:rPr>
          <w:rFonts w:ascii="Arial" w:hAnsi="Arial" w:cs="Arial"/>
          <w:i/>
          <w:iCs/>
          <w:sz w:val="22"/>
          <w:szCs w:val="22"/>
        </w:rPr>
        <w:t>Qalaai</w:t>
      </w:r>
      <w:proofErr w:type="spellEnd"/>
      <w:r w:rsidR="00BC555F" w:rsidRPr="00BC555F">
        <w:rPr>
          <w:rFonts w:ascii="Arial" w:hAnsi="Arial" w:cs="Arial"/>
          <w:i/>
          <w:iCs/>
          <w:sz w:val="22"/>
          <w:szCs w:val="22"/>
        </w:rPr>
        <w:t xml:space="preserve"> </w:t>
      </w:r>
      <w:proofErr w:type="spellStart"/>
      <w:r w:rsidR="00BC555F" w:rsidRPr="00BC555F">
        <w:rPr>
          <w:rFonts w:ascii="Arial" w:hAnsi="Arial" w:cs="Arial"/>
          <w:i/>
          <w:iCs/>
          <w:sz w:val="22"/>
          <w:szCs w:val="22"/>
        </w:rPr>
        <w:t>Zanist</w:t>
      </w:r>
      <w:proofErr w:type="spellEnd"/>
      <w:r w:rsidR="00BC555F" w:rsidRPr="00BC555F">
        <w:rPr>
          <w:rFonts w:ascii="Arial" w:hAnsi="Arial" w:cs="Arial"/>
          <w:i/>
          <w:iCs/>
          <w:sz w:val="22"/>
          <w:szCs w:val="22"/>
        </w:rPr>
        <w:t xml:space="preserve"> Scientific Journal</w:t>
      </w:r>
      <w:r w:rsidR="00BC555F" w:rsidRPr="00BC555F">
        <w:rPr>
          <w:rFonts w:ascii="Arial" w:hAnsi="Arial" w:cs="Arial"/>
          <w:sz w:val="22"/>
          <w:szCs w:val="22"/>
        </w:rPr>
        <w:t xml:space="preserve">, 5(2). Available at: https://doi.org/10.25212/lfu.qzj.5.2.08. </w:t>
      </w:r>
    </w:p>
    <w:p w14:paraId="053B66CE" w14:textId="77777777" w:rsidR="00BC555F" w:rsidRPr="00BC555F" w:rsidRDefault="00BC555F" w:rsidP="00BC555F">
      <w:pPr>
        <w:pStyle w:val="NormalWeb"/>
        <w:spacing w:line="360" w:lineRule="auto"/>
        <w:ind w:left="567" w:hanging="567"/>
        <w:jc w:val="both"/>
        <w:rPr>
          <w:rFonts w:ascii="Arial" w:hAnsi="Arial" w:cs="Arial"/>
          <w:sz w:val="22"/>
          <w:szCs w:val="22"/>
        </w:rPr>
      </w:pPr>
      <w:r w:rsidRPr="00BC555F">
        <w:rPr>
          <w:rFonts w:ascii="Arial" w:hAnsi="Arial" w:cs="Arial"/>
          <w:sz w:val="22"/>
          <w:szCs w:val="22"/>
        </w:rPr>
        <w:t xml:space="preserve">Rodrigues, J., Nikhil, S. and Jacob, S. (2016) </w:t>
      </w:r>
      <w:r w:rsidR="00D076AE">
        <w:rPr>
          <w:rFonts w:ascii="Arial" w:hAnsi="Arial" w:cs="Arial"/>
          <w:sz w:val="22"/>
          <w:szCs w:val="22"/>
        </w:rPr>
        <w:t>"</w:t>
      </w:r>
      <w:r w:rsidRPr="00BC555F">
        <w:rPr>
          <w:rFonts w:ascii="Arial" w:hAnsi="Arial" w:cs="Arial"/>
          <w:sz w:val="22"/>
          <w:szCs w:val="22"/>
        </w:rPr>
        <w:t>Promotional strategies of McDonalds and market effects,</w:t>
      </w:r>
      <w:r w:rsidR="00D076AE">
        <w:rPr>
          <w:rFonts w:ascii="Arial" w:hAnsi="Arial" w:cs="Arial"/>
          <w:sz w:val="22"/>
          <w:szCs w:val="22"/>
        </w:rPr>
        <w:t>"</w:t>
      </w:r>
      <w:r w:rsidRPr="00BC555F">
        <w:rPr>
          <w:rFonts w:ascii="Arial" w:hAnsi="Arial" w:cs="Arial"/>
          <w:sz w:val="22"/>
          <w:szCs w:val="22"/>
        </w:rPr>
        <w:t xml:space="preserve"> </w:t>
      </w:r>
      <w:r w:rsidRPr="00BC555F">
        <w:rPr>
          <w:rFonts w:ascii="Arial" w:hAnsi="Arial" w:cs="Arial"/>
          <w:i/>
          <w:iCs/>
          <w:sz w:val="22"/>
          <w:szCs w:val="22"/>
        </w:rPr>
        <w:t>Journal of Management Research and Analysis</w:t>
      </w:r>
      <w:r w:rsidRPr="00BC555F">
        <w:rPr>
          <w:rFonts w:ascii="Arial" w:hAnsi="Arial" w:cs="Arial"/>
          <w:sz w:val="22"/>
          <w:szCs w:val="22"/>
        </w:rPr>
        <w:t xml:space="preserve">, 3(1), p. 53. Available at: https://doi.org/10.5958/2394-2770.2016.00007.7. </w:t>
      </w:r>
    </w:p>
    <w:p w14:paraId="52E3AB1A" w14:textId="77777777" w:rsidR="00BC555F" w:rsidRPr="00BC555F" w:rsidRDefault="00BC555F" w:rsidP="00BC555F">
      <w:pPr>
        <w:pStyle w:val="NormalWeb"/>
        <w:spacing w:line="360" w:lineRule="auto"/>
        <w:ind w:left="567" w:hanging="567"/>
        <w:jc w:val="both"/>
        <w:rPr>
          <w:rFonts w:ascii="Arial" w:hAnsi="Arial" w:cs="Arial"/>
          <w:sz w:val="22"/>
          <w:szCs w:val="22"/>
        </w:rPr>
      </w:pPr>
      <w:proofErr w:type="spellStart"/>
      <w:r w:rsidRPr="00BC555F">
        <w:rPr>
          <w:rFonts w:ascii="Arial" w:hAnsi="Arial" w:cs="Arial"/>
          <w:sz w:val="22"/>
          <w:szCs w:val="22"/>
        </w:rPr>
        <w:t>Su</w:t>
      </w:r>
      <w:proofErr w:type="spellEnd"/>
      <w:r w:rsidRPr="00BC555F">
        <w:rPr>
          <w:rFonts w:ascii="Arial" w:hAnsi="Arial" w:cs="Arial"/>
          <w:sz w:val="22"/>
          <w:szCs w:val="22"/>
        </w:rPr>
        <w:t xml:space="preserve">, Y. (2017) </w:t>
      </w:r>
      <w:r w:rsidR="00D076AE">
        <w:rPr>
          <w:rFonts w:ascii="Arial" w:hAnsi="Arial" w:cs="Arial"/>
          <w:sz w:val="22"/>
          <w:szCs w:val="22"/>
        </w:rPr>
        <w:t>"</w:t>
      </w:r>
      <w:r w:rsidRPr="00BC555F">
        <w:rPr>
          <w:rFonts w:ascii="Arial" w:hAnsi="Arial" w:cs="Arial"/>
          <w:sz w:val="22"/>
          <w:szCs w:val="22"/>
        </w:rPr>
        <w:t>Taylor Scientific Management theory carding and significance of organi</w:t>
      </w:r>
      <w:r w:rsidR="00D076AE">
        <w:rPr>
          <w:rFonts w:ascii="Arial" w:hAnsi="Arial" w:cs="Arial"/>
          <w:sz w:val="22"/>
          <w:szCs w:val="22"/>
        </w:rPr>
        <w:t>s</w:t>
      </w:r>
      <w:r w:rsidRPr="00BC555F">
        <w:rPr>
          <w:rFonts w:ascii="Arial" w:hAnsi="Arial" w:cs="Arial"/>
          <w:sz w:val="22"/>
          <w:szCs w:val="22"/>
        </w:rPr>
        <w:t>ation management,</w:t>
      </w:r>
      <w:r w:rsidR="00D076AE">
        <w:rPr>
          <w:rFonts w:ascii="Arial" w:hAnsi="Arial" w:cs="Arial"/>
          <w:sz w:val="22"/>
          <w:szCs w:val="22"/>
        </w:rPr>
        <w:t>"</w:t>
      </w:r>
      <w:r w:rsidRPr="00BC555F">
        <w:rPr>
          <w:rFonts w:ascii="Arial" w:hAnsi="Arial" w:cs="Arial"/>
          <w:sz w:val="22"/>
          <w:szCs w:val="22"/>
        </w:rPr>
        <w:t xml:space="preserve"> </w:t>
      </w:r>
      <w:r w:rsidRPr="00BC555F">
        <w:rPr>
          <w:rFonts w:ascii="Arial" w:hAnsi="Arial" w:cs="Arial"/>
          <w:i/>
          <w:iCs/>
          <w:sz w:val="22"/>
          <w:szCs w:val="22"/>
        </w:rPr>
        <w:t>Social Sciences</w:t>
      </w:r>
      <w:r w:rsidRPr="00BC555F">
        <w:rPr>
          <w:rFonts w:ascii="Arial" w:hAnsi="Arial" w:cs="Arial"/>
          <w:sz w:val="22"/>
          <w:szCs w:val="22"/>
        </w:rPr>
        <w:t xml:space="preserve">, 6(4), p. 102. Available at: https://doi.org/10.11648/j.ss.20170604.12. </w:t>
      </w:r>
    </w:p>
    <w:p w14:paraId="0327DC1E" w14:textId="77777777" w:rsidR="00BC555F" w:rsidRPr="00BC555F" w:rsidRDefault="00BC555F" w:rsidP="00BC555F">
      <w:pPr>
        <w:pStyle w:val="NormalWeb"/>
        <w:spacing w:line="360" w:lineRule="auto"/>
        <w:ind w:left="567" w:hanging="567"/>
        <w:jc w:val="both"/>
        <w:rPr>
          <w:rFonts w:ascii="Arial" w:hAnsi="Arial" w:cs="Arial"/>
          <w:sz w:val="22"/>
          <w:szCs w:val="22"/>
        </w:rPr>
      </w:pPr>
      <w:r w:rsidRPr="00BC555F">
        <w:rPr>
          <w:rFonts w:ascii="Arial" w:hAnsi="Arial" w:cs="Arial"/>
          <w:sz w:val="22"/>
          <w:szCs w:val="22"/>
        </w:rPr>
        <w:t xml:space="preserve">Taylor, F.W. (2004) </w:t>
      </w:r>
      <w:r w:rsidR="00D076AE">
        <w:rPr>
          <w:rFonts w:ascii="Arial" w:hAnsi="Arial" w:cs="Arial"/>
          <w:sz w:val="22"/>
          <w:szCs w:val="22"/>
        </w:rPr>
        <w:t>"</w:t>
      </w:r>
      <w:r w:rsidRPr="00BC555F">
        <w:rPr>
          <w:rFonts w:ascii="Arial" w:hAnsi="Arial" w:cs="Arial"/>
          <w:sz w:val="22"/>
          <w:szCs w:val="22"/>
        </w:rPr>
        <w:t>Scientific management.</w:t>
      </w:r>
      <w:r w:rsidR="00D076AE">
        <w:rPr>
          <w:rFonts w:ascii="Arial" w:hAnsi="Arial" w:cs="Arial"/>
          <w:sz w:val="22"/>
          <w:szCs w:val="22"/>
        </w:rPr>
        <w:t>"</w:t>
      </w:r>
      <w:r w:rsidRPr="00BC555F">
        <w:rPr>
          <w:rFonts w:ascii="Arial" w:hAnsi="Arial" w:cs="Arial"/>
          <w:sz w:val="22"/>
          <w:szCs w:val="22"/>
        </w:rPr>
        <w:t xml:space="preserve"> Available at: https://doi.org/10.4324/9780203498569. </w:t>
      </w:r>
    </w:p>
    <w:p w14:paraId="2B340BF2"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Taylors</w:t>
      </w:r>
      <w:r>
        <w:rPr>
          <w:rFonts w:ascii="Arial" w:hAnsi="Arial" w:cs="Arial"/>
          <w:sz w:val="22"/>
          <w:szCs w:val="22"/>
        </w:rPr>
        <w:t>'</w:t>
      </w:r>
      <w:r w:rsidR="00BC555F" w:rsidRPr="00BC555F">
        <w:rPr>
          <w:rFonts w:ascii="Arial" w:hAnsi="Arial" w:cs="Arial"/>
          <w:sz w:val="22"/>
          <w:szCs w:val="22"/>
        </w:rPr>
        <w:t xml:space="preserve"> technique for solving delay equations of gene expression model with competitive and non- competitive mechanisms</w:t>
      </w:r>
      <w:r>
        <w:rPr>
          <w:rFonts w:ascii="Arial" w:hAnsi="Arial" w:cs="Arial"/>
          <w:sz w:val="22"/>
          <w:szCs w:val="22"/>
        </w:rPr>
        <w:t>"</w:t>
      </w:r>
      <w:r w:rsidR="00BC555F" w:rsidRPr="00BC555F">
        <w:rPr>
          <w:rFonts w:ascii="Arial" w:hAnsi="Arial" w:cs="Arial"/>
          <w:sz w:val="22"/>
          <w:szCs w:val="22"/>
        </w:rPr>
        <w:t xml:space="preserve"> (2022) </w:t>
      </w:r>
      <w:r w:rsidR="00BC555F" w:rsidRPr="00BC555F">
        <w:rPr>
          <w:rFonts w:ascii="Arial" w:hAnsi="Arial" w:cs="Arial"/>
          <w:i/>
          <w:iCs/>
          <w:sz w:val="22"/>
          <w:szCs w:val="22"/>
        </w:rPr>
        <w:t xml:space="preserve">Mathematical Theory and </w:t>
      </w:r>
      <w:proofErr w:type="spellStart"/>
      <w:r w:rsidR="00BC555F" w:rsidRPr="00BC555F">
        <w:rPr>
          <w:rFonts w:ascii="Arial" w:hAnsi="Arial" w:cs="Arial"/>
          <w:i/>
          <w:iCs/>
          <w:sz w:val="22"/>
          <w:szCs w:val="22"/>
        </w:rPr>
        <w:t>Modeling</w:t>
      </w:r>
      <w:proofErr w:type="spellEnd"/>
      <w:r w:rsidR="00BC555F" w:rsidRPr="00BC555F">
        <w:rPr>
          <w:rFonts w:ascii="Arial" w:hAnsi="Arial" w:cs="Arial"/>
          <w:sz w:val="22"/>
          <w:szCs w:val="22"/>
        </w:rPr>
        <w:t xml:space="preserve"> [Preprint]. Available at: https://doi.org/10.7176/mtm/12-1-01. </w:t>
      </w:r>
    </w:p>
    <w:p w14:paraId="06BAFA5E" w14:textId="77777777" w:rsidR="00BC555F" w:rsidRPr="00BC555F" w:rsidRDefault="00BC555F" w:rsidP="00BC555F">
      <w:pPr>
        <w:pStyle w:val="NormalWeb"/>
        <w:spacing w:line="360" w:lineRule="auto"/>
        <w:ind w:left="567" w:hanging="567"/>
        <w:jc w:val="both"/>
        <w:rPr>
          <w:rFonts w:ascii="Arial" w:hAnsi="Arial" w:cs="Arial"/>
          <w:sz w:val="22"/>
          <w:szCs w:val="22"/>
        </w:rPr>
      </w:pPr>
      <w:r w:rsidRPr="00BC555F">
        <w:rPr>
          <w:rFonts w:ascii="Arial" w:hAnsi="Arial" w:cs="Arial"/>
          <w:sz w:val="22"/>
          <w:szCs w:val="22"/>
        </w:rPr>
        <w:lastRenderedPageBreak/>
        <w:t xml:space="preserve">Van Riper, P.P. (1995) </w:t>
      </w:r>
      <w:r w:rsidR="00D076AE">
        <w:rPr>
          <w:rFonts w:ascii="Arial" w:hAnsi="Arial" w:cs="Arial"/>
          <w:sz w:val="22"/>
          <w:szCs w:val="22"/>
        </w:rPr>
        <w:t>"</w:t>
      </w:r>
      <w:r w:rsidRPr="00BC555F">
        <w:rPr>
          <w:rFonts w:ascii="Arial" w:hAnsi="Arial" w:cs="Arial"/>
          <w:sz w:val="22"/>
          <w:szCs w:val="22"/>
        </w:rPr>
        <w:t>Luther Gulick on Frederick Taylor and Scientific Management,</w:t>
      </w:r>
      <w:r w:rsidR="00D076AE">
        <w:rPr>
          <w:rFonts w:ascii="Arial" w:hAnsi="Arial" w:cs="Arial"/>
          <w:sz w:val="22"/>
          <w:szCs w:val="22"/>
        </w:rPr>
        <w:t>"</w:t>
      </w:r>
      <w:r w:rsidRPr="00BC555F">
        <w:rPr>
          <w:rFonts w:ascii="Arial" w:hAnsi="Arial" w:cs="Arial"/>
          <w:sz w:val="22"/>
          <w:szCs w:val="22"/>
        </w:rPr>
        <w:t xml:space="preserve"> </w:t>
      </w:r>
      <w:r w:rsidRPr="00BC555F">
        <w:rPr>
          <w:rFonts w:ascii="Arial" w:hAnsi="Arial" w:cs="Arial"/>
          <w:i/>
          <w:iCs/>
          <w:sz w:val="22"/>
          <w:szCs w:val="22"/>
        </w:rPr>
        <w:t>Journal of Management History</w:t>
      </w:r>
      <w:r w:rsidRPr="00BC555F">
        <w:rPr>
          <w:rFonts w:ascii="Arial" w:hAnsi="Arial" w:cs="Arial"/>
          <w:sz w:val="22"/>
          <w:szCs w:val="22"/>
        </w:rPr>
        <w:t xml:space="preserve">, 1(2), pp. 6–7. Available at: https://doi.org/10.1108/13552529510088286. </w:t>
      </w:r>
    </w:p>
    <w:p w14:paraId="4E239C26" w14:textId="77777777" w:rsidR="00BC555F" w:rsidRPr="00BC555F" w:rsidRDefault="00D076AE" w:rsidP="00BC555F">
      <w:pPr>
        <w:pStyle w:val="NormalWeb"/>
        <w:spacing w:line="360" w:lineRule="auto"/>
        <w:ind w:left="567" w:hanging="567"/>
        <w:jc w:val="both"/>
        <w:rPr>
          <w:rFonts w:ascii="Arial" w:hAnsi="Arial" w:cs="Arial"/>
          <w:sz w:val="22"/>
          <w:szCs w:val="22"/>
        </w:rPr>
      </w:pPr>
      <w:r>
        <w:rPr>
          <w:rFonts w:ascii="Arial" w:hAnsi="Arial" w:cs="Arial"/>
          <w:sz w:val="22"/>
          <w:szCs w:val="22"/>
        </w:rPr>
        <w:t>"</w:t>
      </w:r>
      <w:r w:rsidR="00BC555F" w:rsidRPr="00BC555F">
        <w:rPr>
          <w:rFonts w:ascii="Arial" w:hAnsi="Arial" w:cs="Arial"/>
          <w:sz w:val="22"/>
          <w:szCs w:val="22"/>
        </w:rPr>
        <w:t xml:space="preserve">Woolley, John Maxwell, (born 22 March 1917), clerk, merchant </w:t>
      </w:r>
      <w:proofErr w:type="spellStart"/>
      <w:r w:rsidR="00BC555F" w:rsidRPr="00BC555F">
        <w:rPr>
          <w:rFonts w:ascii="Arial" w:hAnsi="Arial" w:cs="Arial"/>
          <w:sz w:val="22"/>
          <w:szCs w:val="22"/>
        </w:rPr>
        <w:t>taylors</w:t>
      </w:r>
      <w:proofErr w:type="spellEnd"/>
      <w:r>
        <w:rPr>
          <w:rFonts w:ascii="Arial" w:hAnsi="Arial" w:cs="Arial"/>
          <w:sz w:val="22"/>
          <w:szCs w:val="22"/>
        </w:rPr>
        <w:t>'</w:t>
      </w:r>
      <w:r w:rsidR="00BC555F" w:rsidRPr="00BC555F">
        <w:rPr>
          <w:rFonts w:ascii="Arial" w:hAnsi="Arial" w:cs="Arial"/>
          <w:sz w:val="22"/>
          <w:szCs w:val="22"/>
        </w:rPr>
        <w:t xml:space="preserve"> company, and clerk to the governors, merchant </w:t>
      </w:r>
      <w:proofErr w:type="spellStart"/>
      <w:r w:rsidR="00BC555F" w:rsidRPr="00BC555F">
        <w:rPr>
          <w:rFonts w:ascii="Arial" w:hAnsi="Arial" w:cs="Arial"/>
          <w:sz w:val="22"/>
          <w:szCs w:val="22"/>
        </w:rPr>
        <w:t>taylors</w:t>
      </w:r>
      <w:proofErr w:type="spellEnd"/>
      <w:r>
        <w:rPr>
          <w:rFonts w:ascii="Arial" w:hAnsi="Arial" w:cs="Arial"/>
          <w:sz w:val="22"/>
          <w:szCs w:val="22"/>
        </w:rPr>
        <w:t>'</w:t>
      </w:r>
      <w:r w:rsidR="00BC555F" w:rsidRPr="00BC555F">
        <w:rPr>
          <w:rFonts w:ascii="Arial" w:hAnsi="Arial" w:cs="Arial"/>
          <w:sz w:val="22"/>
          <w:szCs w:val="22"/>
        </w:rPr>
        <w:t xml:space="preserve"> school, 1962–80</w:t>
      </w:r>
      <w:r>
        <w:rPr>
          <w:rFonts w:ascii="Arial" w:hAnsi="Arial" w:cs="Arial"/>
          <w:sz w:val="22"/>
          <w:szCs w:val="22"/>
        </w:rPr>
        <w:t>"</w:t>
      </w:r>
      <w:r w:rsidR="00BC555F" w:rsidRPr="00BC555F">
        <w:rPr>
          <w:rFonts w:ascii="Arial" w:hAnsi="Arial" w:cs="Arial"/>
          <w:sz w:val="22"/>
          <w:szCs w:val="22"/>
        </w:rPr>
        <w:t xml:space="preserve"> (2007) </w:t>
      </w:r>
      <w:r w:rsidR="00BC555F" w:rsidRPr="00BC555F">
        <w:rPr>
          <w:rFonts w:ascii="Arial" w:hAnsi="Arial" w:cs="Arial"/>
          <w:i/>
          <w:iCs/>
          <w:sz w:val="22"/>
          <w:szCs w:val="22"/>
        </w:rPr>
        <w:t>Who's Who</w:t>
      </w:r>
      <w:r w:rsidR="00BC555F" w:rsidRPr="00BC555F">
        <w:rPr>
          <w:rFonts w:ascii="Arial" w:hAnsi="Arial" w:cs="Arial"/>
          <w:sz w:val="22"/>
          <w:szCs w:val="22"/>
        </w:rPr>
        <w:t xml:space="preserve"> [Preprint]. Available at: https://doi.org/10.1093/ww/9780199540884.013.40679. </w:t>
      </w:r>
    </w:p>
    <w:p w14:paraId="472A39E4" w14:textId="77777777" w:rsidR="00BC555F" w:rsidRPr="009C080A" w:rsidRDefault="00BC555F" w:rsidP="009C080A">
      <w:pPr>
        <w:spacing w:line="360" w:lineRule="auto"/>
        <w:jc w:val="both"/>
        <w:rPr>
          <w:rFonts w:ascii="Arial" w:hAnsi="Arial" w:cs="Arial"/>
        </w:rPr>
      </w:pPr>
    </w:p>
    <w:sectPr w:rsidR="00BC555F" w:rsidRPr="009C080A" w:rsidSect="00057D5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C908F" w14:textId="77777777" w:rsidR="006C6D4B" w:rsidRDefault="006C6D4B" w:rsidP="0066543E">
      <w:pPr>
        <w:spacing w:after="0" w:line="240" w:lineRule="auto"/>
      </w:pPr>
      <w:r>
        <w:separator/>
      </w:r>
    </w:p>
  </w:endnote>
  <w:endnote w:type="continuationSeparator" w:id="0">
    <w:p w14:paraId="5B76029B" w14:textId="77777777" w:rsidR="006C6D4B" w:rsidRDefault="006C6D4B" w:rsidP="00665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623586"/>
      <w:docPartObj>
        <w:docPartGallery w:val="Page Numbers (Bottom of Page)"/>
        <w:docPartUnique/>
      </w:docPartObj>
    </w:sdtPr>
    <w:sdtEndPr>
      <w:rPr>
        <w:noProof/>
      </w:rPr>
    </w:sdtEndPr>
    <w:sdtContent>
      <w:p w14:paraId="5701AD91" w14:textId="77777777" w:rsidR="009E5375" w:rsidRDefault="009E5375">
        <w:pPr>
          <w:pStyle w:val="Footer"/>
          <w:jc w:val="right"/>
        </w:pPr>
        <w:r>
          <w:fldChar w:fldCharType="begin"/>
        </w:r>
        <w:r>
          <w:instrText xml:space="preserve"> PAGE   \* MERGEFORMAT </w:instrText>
        </w:r>
        <w:r>
          <w:fldChar w:fldCharType="separate"/>
        </w:r>
        <w:r w:rsidR="00973412">
          <w:rPr>
            <w:noProof/>
          </w:rPr>
          <w:t>1</w:t>
        </w:r>
        <w:r>
          <w:rPr>
            <w:noProof/>
          </w:rPr>
          <w:fldChar w:fldCharType="end"/>
        </w:r>
      </w:p>
    </w:sdtContent>
  </w:sdt>
  <w:p w14:paraId="766C71A2" w14:textId="77777777" w:rsidR="009E5375" w:rsidRDefault="009E5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C15A6" w14:textId="77777777" w:rsidR="006C6D4B" w:rsidRDefault="006C6D4B" w:rsidP="0066543E">
      <w:pPr>
        <w:spacing w:after="0" w:line="240" w:lineRule="auto"/>
      </w:pPr>
      <w:r>
        <w:separator/>
      </w:r>
    </w:p>
  </w:footnote>
  <w:footnote w:type="continuationSeparator" w:id="0">
    <w:p w14:paraId="1DB4FD30" w14:textId="77777777" w:rsidR="006C6D4B" w:rsidRDefault="006C6D4B" w:rsidP="006654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F09B9"/>
    <w:multiLevelType w:val="hybridMultilevel"/>
    <w:tmpl w:val="F8904A1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4692C99"/>
    <w:multiLevelType w:val="hybridMultilevel"/>
    <w:tmpl w:val="3E42F558"/>
    <w:lvl w:ilvl="0" w:tplc="48090001">
      <w:start w:val="1"/>
      <w:numFmt w:val="bullet"/>
      <w:lvlText w:val=""/>
      <w:lvlJc w:val="left"/>
      <w:pPr>
        <w:ind w:left="3600" w:hanging="360"/>
      </w:pPr>
      <w:rPr>
        <w:rFonts w:ascii="Symbol" w:hAnsi="Symbol" w:hint="default"/>
      </w:rPr>
    </w:lvl>
    <w:lvl w:ilvl="1" w:tplc="48090003" w:tentative="1">
      <w:start w:val="1"/>
      <w:numFmt w:val="bullet"/>
      <w:lvlText w:val="o"/>
      <w:lvlJc w:val="left"/>
      <w:pPr>
        <w:ind w:left="4320" w:hanging="360"/>
      </w:pPr>
      <w:rPr>
        <w:rFonts w:ascii="Courier New" w:hAnsi="Courier New" w:cs="Courier New" w:hint="default"/>
      </w:rPr>
    </w:lvl>
    <w:lvl w:ilvl="2" w:tplc="48090005" w:tentative="1">
      <w:start w:val="1"/>
      <w:numFmt w:val="bullet"/>
      <w:lvlText w:val=""/>
      <w:lvlJc w:val="left"/>
      <w:pPr>
        <w:ind w:left="5040" w:hanging="360"/>
      </w:pPr>
      <w:rPr>
        <w:rFonts w:ascii="Wingdings" w:hAnsi="Wingdings" w:hint="default"/>
      </w:rPr>
    </w:lvl>
    <w:lvl w:ilvl="3" w:tplc="48090001" w:tentative="1">
      <w:start w:val="1"/>
      <w:numFmt w:val="bullet"/>
      <w:lvlText w:val=""/>
      <w:lvlJc w:val="left"/>
      <w:pPr>
        <w:ind w:left="5760" w:hanging="360"/>
      </w:pPr>
      <w:rPr>
        <w:rFonts w:ascii="Symbol" w:hAnsi="Symbol" w:hint="default"/>
      </w:rPr>
    </w:lvl>
    <w:lvl w:ilvl="4" w:tplc="48090003" w:tentative="1">
      <w:start w:val="1"/>
      <w:numFmt w:val="bullet"/>
      <w:lvlText w:val="o"/>
      <w:lvlJc w:val="left"/>
      <w:pPr>
        <w:ind w:left="6480" w:hanging="360"/>
      </w:pPr>
      <w:rPr>
        <w:rFonts w:ascii="Courier New" w:hAnsi="Courier New" w:cs="Courier New" w:hint="default"/>
      </w:rPr>
    </w:lvl>
    <w:lvl w:ilvl="5" w:tplc="48090005" w:tentative="1">
      <w:start w:val="1"/>
      <w:numFmt w:val="bullet"/>
      <w:lvlText w:val=""/>
      <w:lvlJc w:val="left"/>
      <w:pPr>
        <w:ind w:left="7200" w:hanging="360"/>
      </w:pPr>
      <w:rPr>
        <w:rFonts w:ascii="Wingdings" w:hAnsi="Wingdings" w:hint="default"/>
      </w:rPr>
    </w:lvl>
    <w:lvl w:ilvl="6" w:tplc="48090001" w:tentative="1">
      <w:start w:val="1"/>
      <w:numFmt w:val="bullet"/>
      <w:lvlText w:val=""/>
      <w:lvlJc w:val="left"/>
      <w:pPr>
        <w:ind w:left="7920" w:hanging="360"/>
      </w:pPr>
      <w:rPr>
        <w:rFonts w:ascii="Symbol" w:hAnsi="Symbol" w:hint="default"/>
      </w:rPr>
    </w:lvl>
    <w:lvl w:ilvl="7" w:tplc="48090003" w:tentative="1">
      <w:start w:val="1"/>
      <w:numFmt w:val="bullet"/>
      <w:lvlText w:val="o"/>
      <w:lvlJc w:val="left"/>
      <w:pPr>
        <w:ind w:left="8640" w:hanging="360"/>
      </w:pPr>
      <w:rPr>
        <w:rFonts w:ascii="Courier New" w:hAnsi="Courier New" w:cs="Courier New" w:hint="default"/>
      </w:rPr>
    </w:lvl>
    <w:lvl w:ilvl="8" w:tplc="48090005" w:tentative="1">
      <w:start w:val="1"/>
      <w:numFmt w:val="bullet"/>
      <w:lvlText w:val=""/>
      <w:lvlJc w:val="left"/>
      <w:pPr>
        <w:ind w:left="9360" w:hanging="360"/>
      </w:pPr>
      <w:rPr>
        <w:rFonts w:ascii="Wingdings" w:hAnsi="Wingdings" w:hint="default"/>
      </w:rPr>
    </w:lvl>
  </w:abstractNum>
  <w:abstractNum w:abstractNumId="2" w15:restartNumberingAfterBreak="0">
    <w:nsid w:val="244D605E"/>
    <w:multiLevelType w:val="hybridMultilevel"/>
    <w:tmpl w:val="6042501C"/>
    <w:lvl w:ilvl="0" w:tplc="4809000D">
      <w:start w:val="1"/>
      <w:numFmt w:val="bullet"/>
      <w:lvlText w:val=""/>
      <w:lvlJc w:val="left"/>
      <w:pPr>
        <w:ind w:left="1440" w:hanging="360"/>
      </w:pPr>
      <w:rPr>
        <w:rFonts w:ascii="Wingdings" w:hAnsi="Wingdings"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3" w15:restartNumberingAfterBreak="0">
    <w:nsid w:val="30F90D8D"/>
    <w:multiLevelType w:val="hybridMultilevel"/>
    <w:tmpl w:val="0326411E"/>
    <w:lvl w:ilvl="0" w:tplc="4809000D">
      <w:start w:val="1"/>
      <w:numFmt w:val="bullet"/>
      <w:lvlText w:val=""/>
      <w:lvlJc w:val="left"/>
      <w:pPr>
        <w:ind w:left="2160" w:hanging="360"/>
      </w:pPr>
      <w:rPr>
        <w:rFonts w:ascii="Wingdings" w:hAnsi="Wingdings" w:hint="default"/>
      </w:rPr>
    </w:lvl>
    <w:lvl w:ilvl="1" w:tplc="48090003" w:tentative="1">
      <w:start w:val="1"/>
      <w:numFmt w:val="bullet"/>
      <w:lvlText w:val="o"/>
      <w:lvlJc w:val="left"/>
      <w:pPr>
        <w:ind w:left="2880" w:hanging="360"/>
      </w:pPr>
      <w:rPr>
        <w:rFonts w:ascii="Courier New" w:hAnsi="Courier New" w:cs="Courier New" w:hint="default"/>
      </w:rPr>
    </w:lvl>
    <w:lvl w:ilvl="2" w:tplc="48090005" w:tentative="1">
      <w:start w:val="1"/>
      <w:numFmt w:val="bullet"/>
      <w:lvlText w:val=""/>
      <w:lvlJc w:val="left"/>
      <w:pPr>
        <w:ind w:left="3600" w:hanging="360"/>
      </w:pPr>
      <w:rPr>
        <w:rFonts w:ascii="Wingdings" w:hAnsi="Wingdings" w:hint="default"/>
      </w:rPr>
    </w:lvl>
    <w:lvl w:ilvl="3" w:tplc="48090001" w:tentative="1">
      <w:start w:val="1"/>
      <w:numFmt w:val="bullet"/>
      <w:lvlText w:val=""/>
      <w:lvlJc w:val="left"/>
      <w:pPr>
        <w:ind w:left="4320" w:hanging="360"/>
      </w:pPr>
      <w:rPr>
        <w:rFonts w:ascii="Symbol" w:hAnsi="Symbol" w:hint="default"/>
      </w:rPr>
    </w:lvl>
    <w:lvl w:ilvl="4" w:tplc="48090003" w:tentative="1">
      <w:start w:val="1"/>
      <w:numFmt w:val="bullet"/>
      <w:lvlText w:val="o"/>
      <w:lvlJc w:val="left"/>
      <w:pPr>
        <w:ind w:left="5040" w:hanging="360"/>
      </w:pPr>
      <w:rPr>
        <w:rFonts w:ascii="Courier New" w:hAnsi="Courier New" w:cs="Courier New" w:hint="default"/>
      </w:rPr>
    </w:lvl>
    <w:lvl w:ilvl="5" w:tplc="48090005" w:tentative="1">
      <w:start w:val="1"/>
      <w:numFmt w:val="bullet"/>
      <w:lvlText w:val=""/>
      <w:lvlJc w:val="left"/>
      <w:pPr>
        <w:ind w:left="5760" w:hanging="360"/>
      </w:pPr>
      <w:rPr>
        <w:rFonts w:ascii="Wingdings" w:hAnsi="Wingdings" w:hint="default"/>
      </w:rPr>
    </w:lvl>
    <w:lvl w:ilvl="6" w:tplc="48090001" w:tentative="1">
      <w:start w:val="1"/>
      <w:numFmt w:val="bullet"/>
      <w:lvlText w:val=""/>
      <w:lvlJc w:val="left"/>
      <w:pPr>
        <w:ind w:left="6480" w:hanging="360"/>
      </w:pPr>
      <w:rPr>
        <w:rFonts w:ascii="Symbol" w:hAnsi="Symbol" w:hint="default"/>
      </w:rPr>
    </w:lvl>
    <w:lvl w:ilvl="7" w:tplc="48090003" w:tentative="1">
      <w:start w:val="1"/>
      <w:numFmt w:val="bullet"/>
      <w:lvlText w:val="o"/>
      <w:lvlJc w:val="left"/>
      <w:pPr>
        <w:ind w:left="7200" w:hanging="360"/>
      </w:pPr>
      <w:rPr>
        <w:rFonts w:ascii="Courier New" w:hAnsi="Courier New" w:cs="Courier New" w:hint="default"/>
      </w:rPr>
    </w:lvl>
    <w:lvl w:ilvl="8" w:tplc="48090005" w:tentative="1">
      <w:start w:val="1"/>
      <w:numFmt w:val="bullet"/>
      <w:lvlText w:val=""/>
      <w:lvlJc w:val="left"/>
      <w:pPr>
        <w:ind w:left="7920" w:hanging="360"/>
      </w:pPr>
      <w:rPr>
        <w:rFonts w:ascii="Wingdings" w:hAnsi="Wingdings" w:hint="default"/>
      </w:rPr>
    </w:lvl>
  </w:abstractNum>
  <w:abstractNum w:abstractNumId="4" w15:restartNumberingAfterBreak="0">
    <w:nsid w:val="349451F8"/>
    <w:multiLevelType w:val="multilevel"/>
    <w:tmpl w:val="A5728F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6309B"/>
    <w:multiLevelType w:val="hybridMultilevel"/>
    <w:tmpl w:val="D896A7B0"/>
    <w:lvl w:ilvl="0" w:tplc="48090001">
      <w:start w:val="1"/>
      <w:numFmt w:val="bullet"/>
      <w:lvlText w:val=""/>
      <w:lvlJc w:val="left"/>
      <w:pPr>
        <w:ind w:left="3600" w:hanging="360"/>
      </w:pPr>
      <w:rPr>
        <w:rFonts w:ascii="Symbol" w:hAnsi="Symbol" w:hint="default"/>
      </w:rPr>
    </w:lvl>
    <w:lvl w:ilvl="1" w:tplc="48090003" w:tentative="1">
      <w:start w:val="1"/>
      <w:numFmt w:val="bullet"/>
      <w:lvlText w:val="o"/>
      <w:lvlJc w:val="left"/>
      <w:pPr>
        <w:ind w:left="4320" w:hanging="360"/>
      </w:pPr>
      <w:rPr>
        <w:rFonts w:ascii="Courier New" w:hAnsi="Courier New" w:cs="Courier New" w:hint="default"/>
      </w:rPr>
    </w:lvl>
    <w:lvl w:ilvl="2" w:tplc="48090005" w:tentative="1">
      <w:start w:val="1"/>
      <w:numFmt w:val="bullet"/>
      <w:lvlText w:val=""/>
      <w:lvlJc w:val="left"/>
      <w:pPr>
        <w:ind w:left="5040" w:hanging="360"/>
      </w:pPr>
      <w:rPr>
        <w:rFonts w:ascii="Wingdings" w:hAnsi="Wingdings" w:hint="default"/>
      </w:rPr>
    </w:lvl>
    <w:lvl w:ilvl="3" w:tplc="48090001" w:tentative="1">
      <w:start w:val="1"/>
      <w:numFmt w:val="bullet"/>
      <w:lvlText w:val=""/>
      <w:lvlJc w:val="left"/>
      <w:pPr>
        <w:ind w:left="5760" w:hanging="360"/>
      </w:pPr>
      <w:rPr>
        <w:rFonts w:ascii="Symbol" w:hAnsi="Symbol" w:hint="default"/>
      </w:rPr>
    </w:lvl>
    <w:lvl w:ilvl="4" w:tplc="48090003" w:tentative="1">
      <w:start w:val="1"/>
      <w:numFmt w:val="bullet"/>
      <w:lvlText w:val="o"/>
      <w:lvlJc w:val="left"/>
      <w:pPr>
        <w:ind w:left="6480" w:hanging="360"/>
      </w:pPr>
      <w:rPr>
        <w:rFonts w:ascii="Courier New" w:hAnsi="Courier New" w:cs="Courier New" w:hint="default"/>
      </w:rPr>
    </w:lvl>
    <w:lvl w:ilvl="5" w:tplc="48090005" w:tentative="1">
      <w:start w:val="1"/>
      <w:numFmt w:val="bullet"/>
      <w:lvlText w:val=""/>
      <w:lvlJc w:val="left"/>
      <w:pPr>
        <w:ind w:left="7200" w:hanging="360"/>
      </w:pPr>
      <w:rPr>
        <w:rFonts w:ascii="Wingdings" w:hAnsi="Wingdings" w:hint="default"/>
      </w:rPr>
    </w:lvl>
    <w:lvl w:ilvl="6" w:tplc="48090001" w:tentative="1">
      <w:start w:val="1"/>
      <w:numFmt w:val="bullet"/>
      <w:lvlText w:val=""/>
      <w:lvlJc w:val="left"/>
      <w:pPr>
        <w:ind w:left="7920" w:hanging="360"/>
      </w:pPr>
      <w:rPr>
        <w:rFonts w:ascii="Symbol" w:hAnsi="Symbol" w:hint="default"/>
      </w:rPr>
    </w:lvl>
    <w:lvl w:ilvl="7" w:tplc="48090003" w:tentative="1">
      <w:start w:val="1"/>
      <w:numFmt w:val="bullet"/>
      <w:lvlText w:val="o"/>
      <w:lvlJc w:val="left"/>
      <w:pPr>
        <w:ind w:left="8640" w:hanging="360"/>
      </w:pPr>
      <w:rPr>
        <w:rFonts w:ascii="Courier New" w:hAnsi="Courier New" w:cs="Courier New" w:hint="default"/>
      </w:rPr>
    </w:lvl>
    <w:lvl w:ilvl="8" w:tplc="48090005" w:tentative="1">
      <w:start w:val="1"/>
      <w:numFmt w:val="bullet"/>
      <w:lvlText w:val=""/>
      <w:lvlJc w:val="left"/>
      <w:pPr>
        <w:ind w:left="9360" w:hanging="360"/>
      </w:pPr>
      <w:rPr>
        <w:rFonts w:ascii="Wingdings" w:hAnsi="Wingdings" w:hint="default"/>
      </w:rPr>
    </w:lvl>
  </w:abstractNum>
  <w:abstractNum w:abstractNumId="6" w15:restartNumberingAfterBreak="0">
    <w:nsid w:val="40E3751C"/>
    <w:multiLevelType w:val="hybridMultilevel"/>
    <w:tmpl w:val="3D82F25E"/>
    <w:lvl w:ilvl="0" w:tplc="48090001">
      <w:start w:val="1"/>
      <w:numFmt w:val="bullet"/>
      <w:lvlText w:val=""/>
      <w:lvlJc w:val="left"/>
      <w:pPr>
        <w:ind w:left="787" w:hanging="360"/>
      </w:pPr>
      <w:rPr>
        <w:rFonts w:ascii="Symbol" w:hAnsi="Symbol" w:hint="default"/>
      </w:rPr>
    </w:lvl>
    <w:lvl w:ilvl="1" w:tplc="48090003" w:tentative="1">
      <w:start w:val="1"/>
      <w:numFmt w:val="bullet"/>
      <w:lvlText w:val="o"/>
      <w:lvlJc w:val="left"/>
      <w:pPr>
        <w:ind w:left="1507" w:hanging="360"/>
      </w:pPr>
      <w:rPr>
        <w:rFonts w:ascii="Courier New" w:hAnsi="Courier New" w:cs="Courier New" w:hint="default"/>
      </w:rPr>
    </w:lvl>
    <w:lvl w:ilvl="2" w:tplc="48090005" w:tentative="1">
      <w:start w:val="1"/>
      <w:numFmt w:val="bullet"/>
      <w:lvlText w:val=""/>
      <w:lvlJc w:val="left"/>
      <w:pPr>
        <w:ind w:left="2227" w:hanging="360"/>
      </w:pPr>
      <w:rPr>
        <w:rFonts w:ascii="Wingdings" w:hAnsi="Wingdings" w:hint="default"/>
      </w:rPr>
    </w:lvl>
    <w:lvl w:ilvl="3" w:tplc="48090001" w:tentative="1">
      <w:start w:val="1"/>
      <w:numFmt w:val="bullet"/>
      <w:lvlText w:val=""/>
      <w:lvlJc w:val="left"/>
      <w:pPr>
        <w:ind w:left="2947" w:hanging="360"/>
      </w:pPr>
      <w:rPr>
        <w:rFonts w:ascii="Symbol" w:hAnsi="Symbol" w:hint="default"/>
      </w:rPr>
    </w:lvl>
    <w:lvl w:ilvl="4" w:tplc="48090003" w:tentative="1">
      <w:start w:val="1"/>
      <w:numFmt w:val="bullet"/>
      <w:lvlText w:val="o"/>
      <w:lvlJc w:val="left"/>
      <w:pPr>
        <w:ind w:left="3667" w:hanging="360"/>
      </w:pPr>
      <w:rPr>
        <w:rFonts w:ascii="Courier New" w:hAnsi="Courier New" w:cs="Courier New" w:hint="default"/>
      </w:rPr>
    </w:lvl>
    <w:lvl w:ilvl="5" w:tplc="48090005" w:tentative="1">
      <w:start w:val="1"/>
      <w:numFmt w:val="bullet"/>
      <w:lvlText w:val=""/>
      <w:lvlJc w:val="left"/>
      <w:pPr>
        <w:ind w:left="4387" w:hanging="360"/>
      </w:pPr>
      <w:rPr>
        <w:rFonts w:ascii="Wingdings" w:hAnsi="Wingdings" w:hint="default"/>
      </w:rPr>
    </w:lvl>
    <w:lvl w:ilvl="6" w:tplc="48090001" w:tentative="1">
      <w:start w:val="1"/>
      <w:numFmt w:val="bullet"/>
      <w:lvlText w:val=""/>
      <w:lvlJc w:val="left"/>
      <w:pPr>
        <w:ind w:left="5107" w:hanging="360"/>
      </w:pPr>
      <w:rPr>
        <w:rFonts w:ascii="Symbol" w:hAnsi="Symbol" w:hint="default"/>
      </w:rPr>
    </w:lvl>
    <w:lvl w:ilvl="7" w:tplc="48090003" w:tentative="1">
      <w:start w:val="1"/>
      <w:numFmt w:val="bullet"/>
      <w:lvlText w:val="o"/>
      <w:lvlJc w:val="left"/>
      <w:pPr>
        <w:ind w:left="5827" w:hanging="360"/>
      </w:pPr>
      <w:rPr>
        <w:rFonts w:ascii="Courier New" w:hAnsi="Courier New" w:cs="Courier New" w:hint="default"/>
      </w:rPr>
    </w:lvl>
    <w:lvl w:ilvl="8" w:tplc="48090005" w:tentative="1">
      <w:start w:val="1"/>
      <w:numFmt w:val="bullet"/>
      <w:lvlText w:val=""/>
      <w:lvlJc w:val="left"/>
      <w:pPr>
        <w:ind w:left="6547" w:hanging="360"/>
      </w:pPr>
      <w:rPr>
        <w:rFonts w:ascii="Wingdings" w:hAnsi="Wingdings" w:hint="default"/>
      </w:rPr>
    </w:lvl>
  </w:abstractNum>
  <w:abstractNum w:abstractNumId="7" w15:restartNumberingAfterBreak="0">
    <w:nsid w:val="487B6AC1"/>
    <w:multiLevelType w:val="hybridMultilevel"/>
    <w:tmpl w:val="5CA81CE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49904ADD"/>
    <w:multiLevelType w:val="hybridMultilevel"/>
    <w:tmpl w:val="86724CC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4A0C5FDB"/>
    <w:multiLevelType w:val="multilevel"/>
    <w:tmpl w:val="5282BA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59163A"/>
    <w:multiLevelType w:val="hybridMultilevel"/>
    <w:tmpl w:val="DE5E786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15:restartNumberingAfterBreak="0">
    <w:nsid w:val="5FC66BA5"/>
    <w:multiLevelType w:val="hybridMultilevel"/>
    <w:tmpl w:val="514404FE"/>
    <w:lvl w:ilvl="0" w:tplc="4809000F">
      <w:start w:val="1"/>
      <w:numFmt w:val="decimal"/>
      <w:lvlText w:val="%1."/>
      <w:lvlJc w:val="lef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12" w15:restartNumberingAfterBreak="0">
    <w:nsid w:val="623D011B"/>
    <w:multiLevelType w:val="hybridMultilevel"/>
    <w:tmpl w:val="4E52002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3" w15:restartNumberingAfterBreak="0">
    <w:nsid w:val="68C5240E"/>
    <w:multiLevelType w:val="hybridMultilevel"/>
    <w:tmpl w:val="AA1693AC"/>
    <w:lvl w:ilvl="0" w:tplc="48090001">
      <w:start w:val="1"/>
      <w:numFmt w:val="bullet"/>
      <w:lvlText w:val=""/>
      <w:lvlJc w:val="left"/>
      <w:pPr>
        <w:ind w:left="3600" w:hanging="360"/>
      </w:pPr>
      <w:rPr>
        <w:rFonts w:ascii="Symbol" w:hAnsi="Symbol" w:hint="default"/>
      </w:rPr>
    </w:lvl>
    <w:lvl w:ilvl="1" w:tplc="48090003" w:tentative="1">
      <w:start w:val="1"/>
      <w:numFmt w:val="bullet"/>
      <w:lvlText w:val="o"/>
      <w:lvlJc w:val="left"/>
      <w:pPr>
        <w:ind w:left="4320" w:hanging="360"/>
      </w:pPr>
      <w:rPr>
        <w:rFonts w:ascii="Courier New" w:hAnsi="Courier New" w:cs="Courier New" w:hint="default"/>
      </w:rPr>
    </w:lvl>
    <w:lvl w:ilvl="2" w:tplc="48090005" w:tentative="1">
      <w:start w:val="1"/>
      <w:numFmt w:val="bullet"/>
      <w:lvlText w:val=""/>
      <w:lvlJc w:val="left"/>
      <w:pPr>
        <w:ind w:left="5040" w:hanging="360"/>
      </w:pPr>
      <w:rPr>
        <w:rFonts w:ascii="Wingdings" w:hAnsi="Wingdings" w:hint="default"/>
      </w:rPr>
    </w:lvl>
    <w:lvl w:ilvl="3" w:tplc="48090001" w:tentative="1">
      <w:start w:val="1"/>
      <w:numFmt w:val="bullet"/>
      <w:lvlText w:val=""/>
      <w:lvlJc w:val="left"/>
      <w:pPr>
        <w:ind w:left="5760" w:hanging="360"/>
      </w:pPr>
      <w:rPr>
        <w:rFonts w:ascii="Symbol" w:hAnsi="Symbol" w:hint="default"/>
      </w:rPr>
    </w:lvl>
    <w:lvl w:ilvl="4" w:tplc="48090003" w:tentative="1">
      <w:start w:val="1"/>
      <w:numFmt w:val="bullet"/>
      <w:lvlText w:val="o"/>
      <w:lvlJc w:val="left"/>
      <w:pPr>
        <w:ind w:left="6480" w:hanging="360"/>
      </w:pPr>
      <w:rPr>
        <w:rFonts w:ascii="Courier New" w:hAnsi="Courier New" w:cs="Courier New" w:hint="default"/>
      </w:rPr>
    </w:lvl>
    <w:lvl w:ilvl="5" w:tplc="48090005" w:tentative="1">
      <w:start w:val="1"/>
      <w:numFmt w:val="bullet"/>
      <w:lvlText w:val=""/>
      <w:lvlJc w:val="left"/>
      <w:pPr>
        <w:ind w:left="7200" w:hanging="360"/>
      </w:pPr>
      <w:rPr>
        <w:rFonts w:ascii="Wingdings" w:hAnsi="Wingdings" w:hint="default"/>
      </w:rPr>
    </w:lvl>
    <w:lvl w:ilvl="6" w:tplc="48090001" w:tentative="1">
      <w:start w:val="1"/>
      <w:numFmt w:val="bullet"/>
      <w:lvlText w:val=""/>
      <w:lvlJc w:val="left"/>
      <w:pPr>
        <w:ind w:left="7920" w:hanging="360"/>
      </w:pPr>
      <w:rPr>
        <w:rFonts w:ascii="Symbol" w:hAnsi="Symbol" w:hint="default"/>
      </w:rPr>
    </w:lvl>
    <w:lvl w:ilvl="7" w:tplc="48090003" w:tentative="1">
      <w:start w:val="1"/>
      <w:numFmt w:val="bullet"/>
      <w:lvlText w:val="o"/>
      <w:lvlJc w:val="left"/>
      <w:pPr>
        <w:ind w:left="8640" w:hanging="360"/>
      </w:pPr>
      <w:rPr>
        <w:rFonts w:ascii="Courier New" w:hAnsi="Courier New" w:cs="Courier New" w:hint="default"/>
      </w:rPr>
    </w:lvl>
    <w:lvl w:ilvl="8" w:tplc="48090005" w:tentative="1">
      <w:start w:val="1"/>
      <w:numFmt w:val="bullet"/>
      <w:lvlText w:val=""/>
      <w:lvlJc w:val="left"/>
      <w:pPr>
        <w:ind w:left="9360" w:hanging="360"/>
      </w:pPr>
      <w:rPr>
        <w:rFonts w:ascii="Wingdings" w:hAnsi="Wingdings" w:hint="default"/>
      </w:rPr>
    </w:lvl>
  </w:abstractNum>
  <w:abstractNum w:abstractNumId="14" w15:restartNumberingAfterBreak="0">
    <w:nsid w:val="7FC61DD1"/>
    <w:multiLevelType w:val="hybridMultilevel"/>
    <w:tmpl w:val="2B64FFA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922419718">
    <w:abstractNumId w:val="9"/>
  </w:num>
  <w:num w:numId="2" w16cid:durableId="605427285">
    <w:abstractNumId w:val="4"/>
  </w:num>
  <w:num w:numId="3" w16cid:durableId="1121458615">
    <w:abstractNumId w:val="2"/>
  </w:num>
  <w:num w:numId="4" w16cid:durableId="539636077">
    <w:abstractNumId w:val="3"/>
  </w:num>
  <w:num w:numId="5" w16cid:durableId="1720593342">
    <w:abstractNumId w:val="12"/>
  </w:num>
  <w:num w:numId="6" w16cid:durableId="1473861355">
    <w:abstractNumId w:val="10"/>
  </w:num>
  <w:num w:numId="7" w16cid:durableId="108667359">
    <w:abstractNumId w:val="11"/>
  </w:num>
  <w:num w:numId="8" w16cid:durableId="1919823381">
    <w:abstractNumId w:val="7"/>
  </w:num>
  <w:num w:numId="9" w16cid:durableId="226186534">
    <w:abstractNumId w:val="13"/>
  </w:num>
  <w:num w:numId="10" w16cid:durableId="498271897">
    <w:abstractNumId w:val="5"/>
  </w:num>
  <w:num w:numId="11" w16cid:durableId="915552355">
    <w:abstractNumId w:val="1"/>
  </w:num>
  <w:num w:numId="12" w16cid:durableId="2062560389">
    <w:abstractNumId w:val="8"/>
  </w:num>
  <w:num w:numId="13" w16cid:durableId="255019154">
    <w:abstractNumId w:val="6"/>
  </w:num>
  <w:num w:numId="14" w16cid:durableId="416757157">
    <w:abstractNumId w:val="0"/>
  </w:num>
  <w:num w:numId="15" w16cid:durableId="535527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wMzUxMzc2MDe2sDRT0lEKTi0uzszPAykwrwUA0Iu4zCwAAAA="/>
  </w:docVars>
  <w:rsids>
    <w:rsidRoot w:val="00B3611D"/>
    <w:rsid w:val="00000724"/>
    <w:rsid w:val="00003845"/>
    <w:rsid w:val="00030AAA"/>
    <w:rsid w:val="00036241"/>
    <w:rsid w:val="000471D8"/>
    <w:rsid w:val="00057D5C"/>
    <w:rsid w:val="0006169A"/>
    <w:rsid w:val="00093252"/>
    <w:rsid w:val="000B6BD9"/>
    <w:rsid w:val="000B70A6"/>
    <w:rsid w:val="000C3637"/>
    <w:rsid w:val="000D2222"/>
    <w:rsid w:val="00103B9D"/>
    <w:rsid w:val="00104076"/>
    <w:rsid w:val="0012240D"/>
    <w:rsid w:val="001C0FE8"/>
    <w:rsid w:val="001D0EAC"/>
    <w:rsid w:val="0020086A"/>
    <w:rsid w:val="002037A6"/>
    <w:rsid w:val="00214F3C"/>
    <w:rsid w:val="0022463B"/>
    <w:rsid w:val="00255C20"/>
    <w:rsid w:val="00296B06"/>
    <w:rsid w:val="002B2F4C"/>
    <w:rsid w:val="002C0EE8"/>
    <w:rsid w:val="002C306C"/>
    <w:rsid w:val="002D1993"/>
    <w:rsid w:val="002D4AA8"/>
    <w:rsid w:val="002F3A9B"/>
    <w:rsid w:val="00317F0C"/>
    <w:rsid w:val="00324EF2"/>
    <w:rsid w:val="0033047D"/>
    <w:rsid w:val="003376F5"/>
    <w:rsid w:val="00357E54"/>
    <w:rsid w:val="0037131E"/>
    <w:rsid w:val="00391368"/>
    <w:rsid w:val="003B0DF6"/>
    <w:rsid w:val="003D4FF2"/>
    <w:rsid w:val="00425936"/>
    <w:rsid w:val="00435B7B"/>
    <w:rsid w:val="004A55A5"/>
    <w:rsid w:val="00502772"/>
    <w:rsid w:val="00510F96"/>
    <w:rsid w:val="00561821"/>
    <w:rsid w:val="005708C7"/>
    <w:rsid w:val="00575779"/>
    <w:rsid w:val="00590617"/>
    <w:rsid w:val="00591319"/>
    <w:rsid w:val="005968C2"/>
    <w:rsid w:val="005C04BA"/>
    <w:rsid w:val="005C7E74"/>
    <w:rsid w:val="005F0ABA"/>
    <w:rsid w:val="00610A41"/>
    <w:rsid w:val="00612D9D"/>
    <w:rsid w:val="006326D9"/>
    <w:rsid w:val="00635A17"/>
    <w:rsid w:val="00650281"/>
    <w:rsid w:val="0065176E"/>
    <w:rsid w:val="00653250"/>
    <w:rsid w:val="0065601B"/>
    <w:rsid w:val="0065797D"/>
    <w:rsid w:val="00660F54"/>
    <w:rsid w:val="0066543E"/>
    <w:rsid w:val="006714ED"/>
    <w:rsid w:val="0067704D"/>
    <w:rsid w:val="006867C6"/>
    <w:rsid w:val="006873CF"/>
    <w:rsid w:val="00693902"/>
    <w:rsid w:val="006A3825"/>
    <w:rsid w:val="006B35E8"/>
    <w:rsid w:val="006B42BB"/>
    <w:rsid w:val="006C6D4B"/>
    <w:rsid w:val="006E6147"/>
    <w:rsid w:val="006F463F"/>
    <w:rsid w:val="00723713"/>
    <w:rsid w:val="00734D8B"/>
    <w:rsid w:val="00734E37"/>
    <w:rsid w:val="0074406D"/>
    <w:rsid w:val="00763DEF"/>
    <w:rsid w:val="00776232"/>
    <w:rsid w:val="00785F83"/>
    <w:rsid w:val="0078759F"/>
    <w:rsid w:val="007E3223"/>
    <w:rsid w:val="007E3CB3"/>
    <w:rsid w:val="00826ED6"/>
    <w:rsid w:val="008940F1"/>
    <w:rsid w:val="008A5F9E"/>
    <w:rsid w:val="008D5E13"/>
    <w:rsid w:val="008F58E3"/>
    <w:rsid w:val="00900E9C"/>
    <w:rsid w:val="00941528"/>
    <w:rsid w:val="009568B2"/>
    <w:rsid w:val="00965608"/>
    <w:rsid w:val="00973412"/>
    <w:rsid w:val="00983A6D"/>
    <w:rsid w:val="009B2CBC"/>
    <w:rsid w:val="009B30DC"/>
    <w:rsid w:val="009C0182"/>
    <w:rsid w:val="009C080A"/>
    <w:rsid w:val="009E5375"/>
    <w:rsid w:val="00A2103B"/>
    <w:rsid w:val="00A216D3"/>
    <w:rsid w:val="00A2270B"/>
    <w:rsid w:val="00A22D56"/>
    <w:rsid w:val="00A63683"/>
    <w:rsid w:val="00A71414"/>
    <w:rsid w:val="00A85146"/>
    <w:rsid w:val="00AC6707"/>
    <w:rsid w:val="00AD2507"/>
    <w:rsid w:val="00AE1A52"/>
    <w:rsid w:val="00AF58BA"/>
    <w:rsid w:val="00B3611D"/>
    <w:rsid w:val="00B50685"/>
    <w:rsid w:val="00B507D1"/>
    <w:rsid w:val="00B55944"/>
    <w:rsid w:val="00B77035"/>
    <w:rsid w:val="00BA7A82"/>
    <w:rsid w:val="00BC3423"/>
    <w:rsid w:val="00BC555F"/>
    <w:rsid w:val="00BD72E9"/>
    <w:rsid w:val="00C05002"/>
    <w:rsid w:val="00C9201B"/>
    <w:rsid w:val="00CA0DEC"/>
    <w:rsid w:val="00CF395B"/>
    <w:rsid w:val="00D076AE"/>
    <w:rsid w:val="00D167AE"/>
    <w:rsid w:val="00D301E5"/>
    <w:rsid w:val="00D41306"/>
    <w:rsid w:val="00D532E8"/>
    <w:rsid w:val="00D55796"/>
    <w:rsid w:val="00D649BC"/>
    <w:rsid w:val="00D84EB6"/>
    <w:rsid w:val="00D86A2D"/>
    <w:rsid w:val="00D90466"/>
    <w:rsid w:val="00DA6C4F"/>
    <w:rsid w:val="00DD342D"/>
    <w:rsid w:val="00DE67ED"/>
    <w:rsid w:val="00E007C8"/>
    <w:rsid w:val="00E839BA"/>
    <w:rsid w:val="00EA36BC"/>
    <w:rsid w:val="00EB22D1"/>
    <w:rsid w:val="00EB6CAA"/>
    <w:rsid w:val="00EF2603"/>
    <w:rsid w:val="00EF5889"/>
    <w:rsid w:val="00EF5C56"/>
    <w:rsid w:val="00F24FFE"/>
    <w:rsid w:val="00F33F52"/>
    <w:rsid w:val="00F35613"/>
    <w:rsid w:val="00F51BB2"/>
    <w:rsid w:val="00F54E54"/>
    <w:rsid w:val="00F70971"/>
    <w:rsid w:val="00F73863"/>
    <w:rsid w:val="00F7612D"/>
    <w:rsid w:val="00F93D24"/>
    <w:rsid w:val="00FA4268"/>
    <w:rsid w:val="00FB33D6"/>
    <w:rsid w:val="00FB57C2"/>
    <w:rsid w:val="00FC3A39"/>
    <w:rsid w:val="00FD7A36"/>
    <w:rsid w:val="00FE750B"/>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3E82A7"/>
  <w15:docId w15:val="{A1FFF1F4-375F-46E6-828F-7AA6F3CBD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5779"/>
    <w:pPr>
      <w:keepNext/>
      <w:keepLines/>
      <w:spacing w:before="480" w:after="0"/>
      <w:outlineLvl w:val="0"/>
    </w:pPr>
    <w:rPr>
      <w:rFonts w:ascii="Arial" w:eastAsiaTheme="majorEastAsia" w:hAnsi="Arial"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635A17"/>
    <w:pPr>
      <w:keepNext/>
      <w:keepLines/>
      <w:spacing w:before="200" w:after="0" w:line="259" w:lineRule="auto"/>
      <w:outlineLvl w:val="1"/>
    </w:pPr>
    <w:rPr>
      <w:rFonts w:ascii="Times New Roman" w:eastAsiaTheme="majorEastAsia" w:hAnsi="Times New Roman" w:cstheme="majorBidi"/>
      <w:b/>
      <w:bCs/>
      <w:sz w:val="24"/>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5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8BA"/>
    <w:rPr>
      <w:rFonts w:ascii="Tahoma" w:hAnsi="Tahoma" w:cs="Tahoma"/>
      <w:sz w:val="16"/>
      <w:szCs w:val="16"/>
    </w:rPr>
  </w:style>
  <w:style w:type="paragraph" w:styleId="ListParagraph">
    <w:name w:val="List Paragraph"/>
    <w:basedOn w:val="Normal"/>
    <w:uiPriority w:val="34"/>
    <w:qFormat/>
    <w:rsid w:val="00610A41"/>
    <w:pPr>
      <w:ind w:left="720"/>
      <w:contextualSpacing/>
    </w:pPr>
  </w:style>
  <w:style w:type="character" w:customStyle="1" w:styleId="Heading2Char">
    <w:name w:val="Heading 2 Char"/>
    <w:basedOn w:val="DefaultParagraphFont"/>
    <w:link w:val="Heading2"/>
    <w:uiPriority w:val="9"/>
    <w:rsid w:val="00635A17"/>
    <w:rPr>
      <w:rFonts w:ascii="Times New Roman" w:eastAsiaTheme="majorEastAsia" w:hAnsi="Times New Roman" w:cstheme="majorBidi"/>
      <w:b/>
      <w:bCs/>
      <w:sz w:val="24"/>
      <w:szCs w:val="26"/>
      <w:lang w:val="en-US"/>
    </w:rPr>
  </w:style>
  <w:style w:type="table" w:styleId="TableGrid">
    <w:name w:val="Table Grid"/>
    <w:basedOn w:val="TableNormal"/>
    <w:uiPriority w:val="59"/>
    <w:rsid w:val="00956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5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43E"/>
  </w:style>
  <w:style w:type="paragraph" w:styleId="Footer">
    <w:name w:val="footer"/>
    <w:basedOn w:val="Normal"/>
    <w:link w:val="FooterChar"/>
    <w:uiPriority w:val="99"/>
    <w:unhideWhenUsed/>
    <w:rsid w:val="00665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43E"/>
  </w:style>
  <w:style w:type="character" w:customStyle="1" w:styleId="Heading1Char">
    <w:name w:val="Heading 1 Char"/>
    <w:basedOn w:val="DefaultParagraphFont"/>
    <w:link w:val="Heading1"/>
    <w:uiPriority w:val="9"/>
    <w:rsid w:val="00575779"/>
    <w:rPr>
      <w:rFonts w:ascii="Arial" w:eastAsiaTheme="majorEastAsia" w:hAnsi="Arial"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575779"/>
    <w:pPr>
      <w:outlineLvl w:val="9"/>
    </w:pPr>
    <w:rPr>
      <w:lang w:val="en-US" w:eastAsia="ja-JP"/>
    </w:rPr>
  </w:style>
  <w:style w:type="paragraph" w:styleId="TOC1">
    <w:name w:val="toc 1"/>
    <w:basedOn w:val="Normal"/>
    <w:next w:val="Normal"/>
    <w:autoRedefine/>
    <w:uiPriority w:val="39"/>
    <w:unhideWhenUsed/>
    <w:rsid w:val="00575779"/>
    <w:pPr>
      <w:spacing w:after="100"/>
    </w:pPr>
  </w:style>
  <w:style w:type="character" w:styleId="Hyperlink">
    <w:name w:val="Hyperlink"/>
    <w:basedOn w:val="DefaultParagraphFont"/>
    <w:uiPriority w:val="99"/>
    <w:unhideWhenUsed/>
    <w:rsid w:val="00575779"/>
    <w:rPr>
      <w:color w:val="0000FF" w:themeColor="hyperlink"/>
      <w:u w:val="single"/>
    </w:rPr>
  </w:style>
  <w:style w:type="paragraph" w:styleId="NormalWeb">
    <w:name w:val="Normal (Web)"/>
    <w:basedOn w:val="Normal"/>
    <w:uiPriority w:val="99"/>
    <w:semiHidden/>
    <w:unhideWhenUsed/>
    <w:rsid w:val="00BC555F"/>
    <w:pPr>
      <w:spacing w:before="100" w:beforeAutospacing="1" w:after="100" w:afterAutospacing="1" w:line="240" w:lineRule="auto"/>
    </w:pPr>
    <w:rPr>
      <w:rFonts w:ascii="Times New Roman" w:eastAsia="Times New Roman" w:hAnsi="Times New Roman" w:cs="Times New Roman"/>
      <w:sz w:val="24"/>
      <w:szCs w:val="24"/>
      <w:lang w:eastAsia="en-S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836474">
      <w:bodyDiv w:val="1"/>
      <w:marLeft w:val="0"/>
      <w:marRight w:val="0"/>
      <w:marTop w:val="0"/>
      <w:marBottom w:val="0"/>
      <w:divBdr>
        <w:top w:val="none" w:sz="0" w:space="0" w:color="auto"/>
        <w:left w:val="none" w:sz="0" w:space="0" w:color="auto"/>
        <w:bottom w:val="none" w:sz="0" w:space="0" w:color="auto"/>
        <w:right w:val="none" w:sz="0" w:space="0" w:color="auto"/>
      </w:divBdr>
    </w:div>
    <w:div w:id="837890790">
      <w:bodyDiv w:val="1"/>
      <w:marLeft w:val="0"/>
      <w:marRight w:val="0"/>
      <w:marTop w:val="0"/>
      <w:marBottom w:val="0"/>
      <w:divBdr>
        <w:top w:val="none" w:sz="0" w:space="0" w:color="auto"/>
        <w:left w:val="none" w:sz="0" w:space="0" w:color="auto"/>
        <w:bottom w:val="none" w:sz="0" w:space="0" w:color="auto"/>
        <w:right w:val="none" w:sz="0" w:space="0" w:color="auto"/>
      </w:divBdr>
    </w:div>
    <w:div w:id="1236474699">
      <w:bodyDiv w:val="1"/>
      <w:marLeft w:val="0"/>
      <w:marRight w:val="0"/>
      <w:marTop w:val="0"/>
      <w:marBottom w:val="0"/>
      <w:divBdr>
        <w:top w:val="none" w:sz="0" w:space="0" w:color="auto"/>
        <w:left w:val="none" w:sz="0" w:space="0" w:color="auto"/>
        <w:bottom w:val="none" w:sz="0" w:space="0" w:color="auto"/>
        <w:right w:val="none" w:sz="0" w:space="0" w:color="auto"/>
      </w:divBdr>
    </w:div>
    <w:div w:id="1264924700">
      <w:bodyDiv w:val="1"/>
      <w:marLeft w:val="0"/>
      <w:marRight w:val="0"/>
      <w:marTop w:val="0"/>
      <w:marBottom w:val="0"/>
      <w:divBdr>
        <w:top w:val="none" w:sz="0" w:space="0" w:color="auto"/>
        <w:left w:val="none" w:sz="0" w:space="0" w:color="auto"/>
        <w:bottom w:val="none" w:sz="0" w:space="0" w:color="auto"/>
        <w:right w:val="none" w:sz="0" w:space="0" w:color="auto"/>
      </w:divBdr>
    </w:div>
    <w:div w:id="1463384407">
      <w:bodyDiv w:val="1"/>
      <w:marLeft w:val="0"/>
      <w:marRight w:val="0"/>
      <w:marTop w:val="0"/>
      <w:marBottom w:val="0"/>
      <w:divBdr>
        <w:top w:val="none" w:sz="0" w:space="0" w:color="auto"/>
        <w:left w:val="none" w:sz="0" w:space="0" w:color="auto"/>
        <w:bottom w:val="none" w:sz="0" w:space="0" w:color="auto"/>
        <w:right w:val="none" w:sz="0" w:space="0" w:color="auto"/>
      </w:divBdr>
    </w:div>
    <w:div w:id="1947540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A360A9-4FB3-F949-9F7B-7C1197BB0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HP</Company>
  <LinksUpToDate>false</LinksUpToDate>
  <CharactersWithSpaces>16533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vlasceanu</dc:creator>
  <cp:keywords/>
  <dc:description/>
  <cp:lastModifiedBy>andreea vlasceanu</cp:lastModifiedBy>
  <cp:revision>2</cp:revision>
  <cp:lastPrinted>2022-03-31T15:44:00Z</cp:lastPrinted>
  <dcterms:created xsi:type="dcterms:W3CDTF">2022-11-12T10:45:00Z</dcterms:created>
  <dcterms:modified xsi:type="dcterms:W3CDTF">2022-11-12T10:45:00Z</dcterms:modified>
  <cp:category/>
</cp:coreProperties>
</file>