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cs="Arial"/>
          <w:sz w:val="24"/>
          <w:szCs w:val="24"/>
        </w:rPr>
        <w:id w:val="313301919"/>
        <w:docPartObj>
          <w:docPartGallery w:val="Cover Pages"/>
          <w:docPartUnique/>
        </w:docPartObj>
      </w:sdtPr>
      <w:sdtEndPr/>
      <w:sdtContent>
        <w:p w14:paraId="37B6A76A" w14:textId="6442DC61" w:rsidR="00F567D3" w:rsidRPr="007C64B9" w:rsidRDefault="00F567D3" w:rsidP="003D0648">
          <w:pPr>
            <w:pStyle w:val="NoSpacing"/>
            <w:spacing w:before="240" w:line="360" w:lineRule="auto"/>
            <w:jc w:val="center"/>
            <w:rPr>
              <w:rFonts w:ascii="Arial" w:eastAsiaTheme="minorHAnsi" w:hAnsi="Arial" w:cs="Arial"/>
              <w:sz w:val="24"/>
              <w:szCs w:val="24"/>
            </w:rPr>
          </w:pPr>
        </w:p>
        <w:p w14:paraId="6518E1B0" w14:textId="77777777" w:rsidR="00F567D3" w:rsidRPr="007C64B9" w:rsidRDefault="00F567D3" w:rsidP="003D0648">
          <w:pPr>
            <w:pStyle w:val="NoSpacing"/>
            <w:spacing w:before="240" w:line="360" w:lineRule="auto"/>
            <w:jc w:val="center"/>
            <w:rPr>
              <w:rFonts w:ascii="Arial" w:eastAsiaTheme="minorHAnsi" w:hAnsi="Arial" w:cs="Arial"/>
              <w:sz w:val="24"/>
              <w:szCs w:val="24"/>
            </w:rPr>
          </w:pPr>
        </w:p>
        <w:p w14:paraId="413D8F2F" w14:textId="75414C4B" w:rsidR="00812E7C" w:rsidRPr="007C64B9" w:rsidRDefault="00812E7C" w:rsidP="003D0648">
          <w:pPr>
            <w:pStyle w:val="NoSpacing"/>
            <w:spacing w:before="240" w:line="360" w:lineRule="auto"/>
            <w:jc w:val="center"/>
            <w:rPr>
              <w:rFonts w:ascii="Arial" w:hAnsi="Arial" w:cs="Arial"/>
              <w:sz w:val="24"/>
              <w:szCs w:val="24"/>
            </w:rPr>
          </w:pPr>
          <w:r w:rsidRPr="007C64B9">
            <w:rPr>
              <w:rFonts w:ascii="Arial" w:hAnsi="Arial" w:cs="Arial"/>
              <w:noProof/>
              <w:sz w:val="24"/>
              <w:szCs w:val="24"/>
            </w:rPr>
            <w:drawing>
              <wp:inline distT="0" distB="0" distL="0" distR="0" wp14:anchorId="48448B2B" wp14:editId="63E5B3D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prstClr val="black"/>
                            <a:schemeClr val="accent2">
                              <a:tint val="45000"/>
                              <a:satMod val="400000"/>
                            </a:schemeClr>
                          </a:duotone>
                          <a:extLst>
                            <a:ext uri="{BEBA8EAE-BF5A-486C-A8C5-ECC9F3942E4B}">
                              <a14:imgProps xmlns:a14="http://schemas.microsoft.com/office/drawing/2010/main">
                                <a14:imgLayer r:embed="rId9">
                                  <a14:imgEffect>
                                    <a14:sharpenSoften amount="50000"/>
                                  </a14:imgEffect>
                                  <a14:imgEffect>
                                    <a14:saturation sat="400000"/>
                                  </a14:imgEffect>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1AAE22D" w14:textId="0D76031F" w:rsidR="00812E7C" w:rsidRPr="00B43BFD" w:rsidRDefault="00BA2885" w:rsidP="003D0648">
          <w:pPr>
            <w:pStyle w:val="NoSpacing"/>
            <w:pBdr>
              <w:top w:val="single" w:sz="6" w:space="6" w:color="4F81BD" w:themeColor="accent1"/>
              <w:bottom w:val="single" w:sz="6" w:space="6" w:color="4F81BD" w:themeColor="accent1"/>
            </w:pBdr>
            <w:spacing w:before="240" w:after="240" w:line="360" w:lineRule="auto"/>
            <w:jc w:val="center"/>
            <w:rPr>
              <w:rFonts w:ascii="Arial" w:eastAsiaTheme="majorEastAsia" w:hAnsi="Arial" w:cs="Arial"/>
              <w:b/>
              <w:bCs/>
              <w:caps/>
              <w:color w:val="943634" w:themeColor="accent2" w:themeShade="BF"/>
              <w:sz w:val="44"/>
              <w:szCs w:val="44"/>
            </w:rPr>
          </w:pPr>
          <w:r w:rsidRPr="00B43BFD">
            <w:rPr>
              <w:rFonts w:ascii="Arial" w:eastAsiaTheme="majorEastAsia" w:hAnsi="Arial" w:cs="Arial"/>
              <w:b/>
              <w:bCs/>
              <w:caps/>
              <w:color w:val="943634" w:themeColor="accent2" w:themeShade="BF"/>
              <w:sz w:val="44"/>
              <w:szCs w:val="44"/>
            </w:rPr>
            <w:t>Hilton Hotel</w:t>
          </w:r>
        </w:p>
        <w:p w14:paraId="7290AFD5" w14:textId="6ADE2F4F" w:rsidR="00B4120F" w:rsidRPr="007C64B9" w:rsidRDefault="00B4120F" w:rsidP="003D0648">
          <w:pPr>
            <w:spacing w:before="240" w:after="0"/>
            <w:jc w:val="center"/>
            <w:rPr>
              <w:rFonts w:cs="Arial"/>
              <w:bCs/>
              <w:color w:val="943634" w:themeColor="accent2" w:themeShade="BF"/>
              <w:sz w:val="32"/>
              <w:szCs w:val="32"/>
            </w:rPr>
          </w:pPr>
          <w:r w:rsidRPr="007C64B9">
            <w:rPr>
              <w:rFonts w:cs="Arial"/>
              <w:bCs/>
              <w:color w:val="943634" w:themeColor="accent2" w:themeShade="BF"/>
              <w:sz w:val="32"/>
              <w:szCs w:val="32"/>
            </w:rPr>
            <w:t>Assignm</w:t>
          </w:r>
          <w:r w:rsidR="00D13EE6">
            <w:rPr>
              <w:rFonts w:cs="Arial"/>
              <w:bCs/>
              <w:color w:val="943634" w:themeColor="accent2" w:themeShade="BF"/>
              <w:sz w:val="32"/>
              <w:szCs w:val="32"/>
            </w:rPr>
            <w:t>ent Title: MARKETING PLAN</w:t>
          </w:r>
          <w:bookmarkStart w:id="0" w:name="_GoBack"/>
          <w:bookmarkEnd w:id="0"/>
        </w:p>
        <w:p w14:paraId="33B66CC0" w14:textId="77777777" w:rsidR="00B4120F" w:rsidRPr="007C64B9" w:rsidRDefault="00B4120F" w:rsidP="003D0648">
          <w:pPr>
            <w:spacing w:before="240" w:after="0"/>
            <w:jc w:val="center"/>
            <w:rPr>
              <w:rFonts w:cs="Arial"/>
              <w:bCs/>
              <w:color w:val="943634" w:themeColor="accent2" w:themeShade="BF"/>
              <w:sz w:val="32"/>
              <w:szCs w:val="32"/>
            </w:rPr>
          </w:pPr>
          <w:r w:rsidRPr="007C64B9">
            <w:rPr>
              <w:rFonts w:cs="Arial"/>
              <w:bCs/>
              <w:color w:val="943634" w:themeColor="accent2" w:themeShade="BF"/>
              <w:sz w:val="32"/>
              <w:szCs w:val="32"/>
            </w:rPr>
            <w:t>Module Title: Marketing Essentials BMIH4005</w:t>
          </w:r>
        </w:p>
        <w:p w14:paraId="7876CAA7" w14:textId="77777777" w:rsidR="00B4120F" w:rsidRPr="007C64B9" w:rsidRDefault="00B4120F" w:rsidP="003D0648">
          <w:pPr>
            <w:spacing w:before="240" w:after="0"/>
            <w:jc w:val="center"/>
            <w:rPr>
              <w:rFonts w:cs="Arial"/>
              <w:bCs/>
              <w:color w:val="943634" w:themeColor="accent2" w:themeShade="BF"/>
              <w:sz w:val="32"/>
              <w:szCs w:val="32"/>
            </w:rPr>
          </w:pPr>
          <w:r w:rsidRPr="007C64B9">
            <w:rPr>
              <w:rFonts w:cs="Arial"/>
              <w:bCs/>
              <w:color w:val="943634" w:themeColor="accent2" w:themeShade="BF"/>
              <w:sz w:val="32"/>
              <w:szCs w:val="32"/>
            </w:rPr>
            <w:t>Lecturer’s Name: Gayathri Senanayake Mudiyanselge</w:t>
          </w:r>
        </w:p>
        <w:p w14:paraId="11CBF85D" w14:textId="77777777" w:rsidR="007C64B9" w:rsidRDefault="000C6835" w:rsidP="003D0648">
          <w:pPr>
            <w:spacing w:before="240" w:after="0"/>
            <w:jc w:val="center"/>
            <w:rPr>
              <w:rFonts w:cs="Arial"/>
              <w:color w:val="943634" w:themeColor="accent2" w:themeShade="BF"/>
              <w:sz w:val="32"/>
              <w:szCs w:val="32"/>
            </w:rPr>
          </w:pPr>
          <w:r w:rsidRPr="007C64B9">
            <w:rPr>
              <w:rFonts w:cs="Arial"/>
              <w:color w:val="943634" w:themeColor="accent2" w:themeShade="BF"/>
              <w:sz w:val="32"/>
              <w:szCs w:val="32"/>
            </w:rPr>
            <w:t>Florentina Babache</w:t>
          </w:r>
        </w:p>
        <w:p w14:paraId="19C1B0D8" w14:textId="62CA9BE8" w:rsidR="000C6835" w:rsidRPr="007C64B9" w:rsidRDefault="000C6835" w:rsidP="003D0648">
          <w:pPr>
            <w:spacing w:before="240" w:after="0"/>
            <w:jc w:val="center"/>
            <w:rPr>
              <w:rFonts w:cs="Arial"/>
              <w:color w:val="000000" w:themeColor="text1"/>
              <w:sz w:val="32"/>
              <w:szCs w:val="32"/>
            </w:rPr>
          </w:pPr>
          <w:r w:rsidRPr="007C64B9">
            <w:rPr>
              <w:rFonts w:cs="Arial"/>
              <w:color w:val="943634" w:themeColor="accent2" w:themeShade="BF"/>
              <w:sz w:val="32"/>
              <w:szCs w:val="32"/>
            </w:rPr>
            <w:t>Student ID: 2240975</w:t>
          </w:r>
        </w:p>
        <w:p w14:paraId="63A480B2" w14:textId="7316ADF0" w:rsidR="00812E7C" w:rsidRPr="007C64B9" w:rsidRDefault="00812E7C" w:rsidP="003D0648">
          <w:pPr>
            <w:pStyle w:val="NoSpacing"/>
            <w:spacing w:before="240" w:line="360" w:lineRule="auto"/>
            <w:jc w:val="center"/>
            <w:rPr>
              <w:rFonts w:ascii="Arial" w:hAnsi="Arial" w:cs="Arial"/>
              <w:color w:val="4F81BD" w:themeColor="accent1"/>
              <w:sz w:val="24"/>
              <w:szCs w:val="24"/>
            </w:rPr>
          </w:pPr>
          <w:r w:rsidRPr="007C64B9">
            <w:rPr>
              <w:rFonts w:ascii="Arial" w:hAnsi="Arial" w:cs="Arial"/>
              <w:noProof/>
              <w:color w:val="4F81BD" w:themeColor="accent1"/>
              <w:sz w:val="24"/>
              <w:szCs w:val="24"/>
            </w:rPr>
            <w:drawing>
              <wp:inline distT="0" distB="0" distL="0" distR="0" wp14:anchorId="7D800536" wp14:editId="2E2E6EA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prstClr val="black"/>
                            <a:schemeClr val="accent2">
                              <a:tint val="45000"/>
                              <a:satMod val="400000"/>
                            </a:schemeClr>
                          </a:duotone>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8EA0ED2" w14:textId="77777777" w:rsidR="00812E7C" w:rsidRPr="007C64B9" w:rsidRDefault="00812E7C" w:rsidP="003D0648">
          <w:pPr>
            <w:spacing w:before="240"/>
            <w:rPr>
              <w:rFonts w:cs="Arial"/>
              <w:szCs w:val="24"/>
            </w:rPr>
          </w:pPr>
          <w:r w:rsidRPr="007C64B9">
            <w:rPr>
              <w:rFonts w:cs="Arial"/>
              <w:szCs w:val="24"/>
            </w:rPr>
            <w:br w:type="page"/>
          </w:r>
        </w:p>
      </w:sdtContent>
    </w:sdt>
    <w:sdt>
      <w:sdtPr>
        <w:rPr>
          <w:rFonts w:ascii="Arial" w:eastAsiaTheme="minorHAnsi" w:hAnsi="Arial" w:cs="Arial"/>
          <w:color w:val="auto"/>
          <w:sz w:val="24"/>
          <w:szCs w:val="24"/>
        </w:rPr>
        <w:id w:val="-2107413614"/>
        <w:docPartObj>
          <w:docPartGallery w:val="Table of Contents"/>
          <w:docPartUnique/>
        </w:docPartObj>
      </w:sdtPr>
      <w:sdtEndPr>
        <w:rPr>
          <w:b/>
          <w:bCs/>
          <w:noProof/>
        </w:rPr>
      </w:sdtEndPr>
      <w:sdtContent>
        <w:p w14:paraId="6B133056" w14:textId="492C3D21" w:rsidR="00575607" w:rsidRPr="007C64B9" w:rsidRDefault="00575607" w:rsidP="003D0648">
          <w:pPr>
            <w:pStyle w:val="TOCHeading"/>
            <w:spacing w:line="360" w:lineRule="auto"/>
            <w:rPr>
              <w:rFonts w:ascii="Arial" w:hAnsi="Arial" w:cs="Arial"/>
              <w:sz w:val="24"/>
              <w:szCs w:val="24"/>
            </w:rPr>
          </w:pPr>
          <w:r w:rsidRPr="007C64B9">
            <w:rPr>
              <w:rFonts w:ascii="Arial" w:hAnsi="Arial" w:cs="Arial"/>
              <w:sz w:val="24"/>
              <w:szCs w:val="24"/>
            </w:rPr>
            <w:t>Table of Contents</w:t>
          </w:r>
        </w:p>
        <w:p w14:paraId="5B5B6BFB" w14:textId="6D9DBB8F" w:rsidR="001C120D" w:rsidRDefault="00575607">
          <w:pPr>
            <w:pStyle w:val="TOC1"/>
            <w:tabs>
              <w:tab w:val="right" w:leader="dot" w:pos="9350"/>
            </w:tabs>
            <w:rPr>
              <w:rFonts w:asciiTheme="minorHAnsi" w:eastAsiaTheme="minorEastAsia" w:hAnsiTheme="minorHAnsi"/>
              <w:noProof/>
              <w:kern w:val="2"/>
              <w:sz w:val="22"/>
              <w14:ligatures w14:val="standardContextual"/>
            </w:rPr>
          </w:pPr>
          <w:r w:rsidRPr="007C64B9">
            <w:rPr>
              <w:rFonts w:cs="Arial"/>
              <w:szCs w:val="24"/>
            </w:rPr>
            <w:fldChar w:fldCharType="begin"/>
          </w:r>
          <w:r w:rsidRPr="007C64B9">
            <w:rPr>
              <w:rFonts w:cs="Arial"/>
              <w:szCs w:val="24"/>
            </w:rPr>
            <w:instrText xml:space="preserve"> TOC \o "1-3" \h \z \u </w:instrText>
          </w:r>
          <w:r w:rsidRPr="007C64B9">
            <w:rPr>
              <w:rFonts w:cs="Arial"/>
              <w:szCs w:val="24"/>
            </w:rPr>
            <w:fldChar w:fldCharType="separate"/>
          </w:r>
          <w:hyperlink w:anchor="_Toc137567385" w:history="1">
            <w:r w:rsidR="001C120D" w:rsidRPr="00DB198A">
              <w:rPr>
                <w:rStyle w:val="Hyperlink"/>
                <w:rFonts w:cs="Arial"/>
                <w:noProof/>
              </w:rPr>
              <w:t>Introduction:</w:t>
            </w:r>
            <w:r w:rsidR="001C120D">
              <w:rPr>
                <w:noProof/>
                <w:webHidden/>
              </w:rPr>
              <w:tab/>
            </w:r>
            <w:r w:rsidR="001C120D">
              <w:rPr>
                <w:noProof/>
                <w:webHidden/>
              </w:rPr>
              <w:fldChar w:fldCharType="begin"/>
            </w:r>
            <w:r w:rsidR="001C120D">
              <w:rPr>
                <w:noProof/>
                <w:webHidden/>
              </w:rPr>
              <w:instrText xml:space="preserve"> PAGEREF _Toc137567385 \h </w:instrText>
            </w:r>
            <w:r w:rsidR="001C120D">
              <w:rPr>
                <w:noProof/>
                <w:webHidden/>
              </w:rPr>
            </w:r>
            <w:r w:rsidR="001C120D">
              <w:rPr>
                <w:noProof/>
                <w:webHidden/>
              </w:rPr>
              <w:fldChar w:fldCharType="separate"/>
            </w:r>
            <w:r w:rsidR="001C120D">
              <w:rPr>
                <w:noProof/>
                <w:webHidden/>
              </w:rPr>
              <w:t>2</w:t>
            </w:r>
            <w:r w:rsidR="001C120D">
              <w:rPr>
                <w:noProof/>
                <w:webHidden/>
              </w:rPr>
              <w:fldChar w:fldCharType="end"/>
            </w:r>
          </w:hyperlink>
        </w:p>
        <w:p w14:paraId="5D4A6BAD" w14:textId="029D79A6" w:rsidR="001C120D" w:rsidRDefault="003E1C2D">
          <w:pPr>
            <w:pStyle w:val="TOC1"/>
            <w:tabs>
              <w:tab w:val="right" w:leader="dot" w:pos="9350"/>
            </w:tabs>
            <w:rPr>
              <w:rFonts w:asciiTheme="minorHAnsi" w:eastAsiaTheme="minorEastAsia" w:hAnsiTheme="minorHAnsi"/>
              <w:noProof/>
              <w:kern w:val="2"/>
              <w:sz w:val="22"/>
              <w14:ligatures w14:val="standardContextual"/>
            </w:rPr>
          </w:pPr>
          <w:hyperlink w:anchor="_Toc137567386" w:history="1">
            <w:r w:rsidR="001C120D" w:rsidRPr="00DB198A">
              <w:rPr>
                <w:rStyle w:val="Hyperlink"/>
                <w:rFonts w:cs="Arial"/>
                <w:noProof/>
              </w:rPr>
              <w:t>Situation Analysis:</w:t>
            </w:r>
            <w:r w:rsidR="001C120D">
              <w:rPr>
                <w:noProof/>
                <w:webHidden/>
              </w:rPr>
              <w:tab/>
            </w:r>
            <w:r w:rsidR="001C120D">
              <w:rPr>
                <w:noProof/>
                <w:webHidden/>
              </w:rPr>
              <w:fldChar w:fldCharType="begin"/>
            </w:r>
            <w:r w:rsidR="001C120D">
              <w:rPr>
                <w:noProof/>
                <w:webHidden/>
              </w:rPr>
              <w:instrText xml:space="preserve"> PAGEREF _Toc137567386 \h </w:instrText>
            </w:r>
            <w:r w:rsidR="001C120D">
              <w:rPr>
                <w:noProof/>
                <w:webHidden/>
              </w:rPr>
            </w:r>
            <w:r w:rsidR="001C120D">
              <w:rPr>
                <w:noProof/>
                <w:webHidden/>
              </w:rPr>
              <w:fldChar w:fldCharType="separate"/>
            </w:r>
            <w:r w:rsidR="001C120D">
              <w:rPr>
                <w:noProof/>
                <w:webHidden/>
              </w:rPr>
              <w:t>2</w:t>
            </w:r>
            <w:r w:rsidR="001C120D">
              <w:rPr>
                <w:noProof/>
                <w:webHidden/>
              </w:rPr>
              <w:fldChar w:fldCharType="end"/>
            </w:r>
          </w:hyperlink>
        </w:p>
        <w:p w14:paraId="0B11B07B" w14:textId="7F0E3359" w:rsidR="001C120D" w:rsidRDefault="003E1C2D">
          <w:pPr>
            <w:pStyle w:val="TOC2"/>
            <w:tabs>
              <w:tab w:val="right" w:leader="dot" w:pos="9350"/>
            </w:tabs>
            <w:rPr>
              <w:rFonts w:asciiTheme="minorHAnsi" w:eastAsiaTheme="minorEastAsia" w:hAnsiTheme="minorHAnsi"/>
              <w:noProof/>
              <w:kern w:val="2"/>
              <w:sz w:val="22"/>
              <w14:ligatures w14:val="standardContextual"/>
            </w:rPr>
          </w:pPr>
          <w:hyperlink w:anchor="_Toc137567387" w:history="1">
            <w:r w:rsidR="001C120D" w:rsidRPr="00DB198A">
              <w:rPr>
                <w:rStyle w:val="Hyperlink"/>
                <w:noProof/>
              </w:rPr>
              <w:t>SWOT Analysis:</w:t>
            </w:r>
            <w:r w:rsidR="001C120D">
              <w:rPr>
                <w:noProof/>
                <w:webHidden/>
              </w:rPr>
              <w:tab/>
            </w:r>
            <w:r w:rsidR="001C120D">
              <w:rPr>
                <w:noProof/>
                <w:webHidden/>
              </w:rPr>
              <w:fldChar w:fldCharType="begin"/>
            </w:r>
            <w:r w:rsidR="001C120D">
              <w:rPr>
                <w:noProof/>
                <w:webHidden/>
              </w:rPr>
              <w:instrText xml:space="preserve"> PAGEREF _Toc137567387 \h </w:instrText>
            </w:r>
            <w:r w:rsidR="001C120D">
              <w:rPr>
                <w:noProof/>
                <w:webHidden/>
              </w:rPr>
            </w:r>
            <w:r w:rsidR="001C120D">
              <w:rPr>
                <w:noProof/>
                <w:webHidden/>
              </w:rPr>
              <w:fldChar w:fldCharType="separate"/>
            </w:r>
            <w:r w:rsidR="001C120D">
              <w:rPr>
                <w:noProof/>
                <w:webHidden/>
              </w:rPr>
              <w:t>2</w:t>
            </w:r>
            <w:r w:rsidR="001C120D">
              <w:rPr>
                <w:noProof/>
                <w:webHidden/>
              </w:rPr>
              <w:fldChar w:fldCharType="end"/>
            </w:r>
          </w:hyperlink>
        </w:p>
        <w:p w14:paraId="40AC0FFD" w14:textId="57020C54" w:rsidR="001C120D" w:rsidRDefault="003E1C2D">
          <w:pPr>
            <w:pStyle w:val="TOC1"/>
            <w:tabs>
              <w:tab w:val="right" w:leader="dot" w:pos="9350"/>
            </w:tabs>
            <w:rPr>
              <w:rFonts w:asciiTheme="minorHAnsi" w:eastAsiaTheme="minorEastAsia" w:hAnsiTheme="minorHAnsi"/>
              <w:noProof/>
              <w:kern w:val="2"/>
              <w:sz w:val="22"/>
              <w14:ligatures w14:val="standardContextual"/>
            </w:rPr>
          </w:pPr>
          <w:hyperlink w:anchor="_Toc137567388" w:history="1">
            <w:r w:rsidR="001C120D" w:rsidRPr="00DB198A">
              <w:rPr>
                <w:rStyle w:val="Hyperlink"/>
                <w:noProof/>
              </w:rPr>
              <w:t>Segmentation and Targeting:</w:t>
            </w:r>
            <w:r w:rsidR="001C120D">
              <w:rPr>
                <w:noProof/>
                <w:webHidden/>
              </w:rPr>
              <w:tab/>
            </w:r>
            <w:r w:rsidR="001C120D">
              <w:rPr>
                <w:noProof/>
                <w:webHidden/>
              </w:rPr>
              <w:fldChar w:fldCharType="begin"/>
            </w:r>
            <w:r w:rsidR="001C120D">
              <w:rPr>
                <w:noProof/>
                <w:webHidden/>
              </w:rPr>
              <w:instrText xml:space="preserve"> PAGEREF _Toc137567388 \h </w:instrText>
            </w:r>
            <w:r w:rsidR="001C120D">
              <w:rPr>
                <w:noProof/>
                <w:webHidden/>
              </w:rPr>
            </w:r>
            <w:r w:rsidR="001C120D">
              <w:rPr>
                <w:noProof/>
                <w:webHidden/>
              </w:rPr>
              <w:fldChar w:fldCharType="separate"/>
            </w:r>
            <w:r w:rsidR="001C120D">
              <w:rPr>
                <w:noProof/>
                <w:webHidden/>
              </w:rPr>
              <w:t>3</w:t>
            </w:r>
            <w:r w:rsidR="001C120D">
              <w:rPr>
                <w:noProof/>
                <w:webHidden/>
              </w:rPr>
              <w:fldChar w:fldCharType="end"/>
            </w:r>
          </w:hyperlink>
        </w:p>
        <w:p w14:paraId="23EE2452" w14:textId="1FA1EBBF" w:rsidR="001C120D" w:rsidRDefault="003E1C2D">
          <w:pPr>
            <w:pStyle w:val="TOC1"/>
            <w:tabs>
              <w:tab w:val="right" w:leader="dot" w:pos="9350"/>
            </w:tabs>
            <w:rPr>
              <w:rFonts w:asciiTheme="minorHAnsi" w:eastAsiaTheme="minorEastAsia" w:hAnsiTheme="minorHAnsi"/>
              <w:noProof/>
              <w:kern w:val="2"/>
              <w:sz w:val="22"/>
              <w14:ligatures w14:val="standardContextual"/>
            </w:rPr>
          </w:pPr>
          <w:hyperlink w:anchor="_Toc137567389" w:history="1">
            <w:r w:rsidR="001C120D" w:rsidRPr="00DB198A">
              <w:rPr>
                <w:rStyle w:val="Hyperlink"/>
                <w:rFonts w:cs="Arial"/>
                <w:noProof/>
              </w:rPr>
              <w:t>Competitors</w:t>
            </w:r>
            <w:r w:rsidR="001C120D">
              <w:rPr>
                <w:noProof/>
                <w:webHidden/>
              </w:rPr>
              <w:tab/>
            </w:r>
            <w:r w:rsidR="001C120D">
              <w:rPr>
                <w:noProof/>
                <w:webHidden/>
              </w:rPr>
              <w:fldChar w:fldCharType="begin"/>
            </w:r>
            <w:r w:rsidR="001C120D">
              <w:rPr>
                <w:noProof/>
                <w:webHidden/>
              </w:rPr>
              <w:instrText xml:space="preserve"> PAGEREF _Toc137567389 \h </w:instrText>
            </w:r>
            <w:r w:rsidR="001C120D">
              <w:rPr>
                <w:noProof/>
                <w:webHidden/>
              </w:rPr>
            </w:r>
            <w:r w:rsidR="001C120D">
              <w:rPr>
                <w:noProof/>
                <w:webHidden/>
              </w:rPr>
              <w:fldChar w:fldCharType="separate"/>
            </w:r>
            <w:r w:rsidR="001C120D">
              <w:rPr>
                <w:noProof/>
                <w:webHidden/>
              </w:rPr>
              <w:t>3</w:t>
            </w:r>
            <w:r w:rsidR="001C120D">
              <w:rPr>
                <w:noProof/>
                <w:webHidden/>
              </w:rPr>
              <w:fldChar w:fldCharType="end"/>
            </w:r>
          </w:hyperlink>
        </w:p>
        <w:p w14:paraId="01F4153D" w14:textId="60D39561" w:rsidR="001C120D" w:rsidRDefault="003E1C2D">
          <w:pPr>
            <w:pStyle w:val="TOC2"/>
            <w:tabs>
              <w:tab w:val="right" w:leader="dot" w:pos="9350"/>
            </w:tabs>
            <w:rPr>
              <w:rFonts w:asciiTheme="minorHAnsi" w:eastAsiaTheme="minorEastAsia" w:hAnsiTheme="minorHAnsi"/>
              <w:noProof/>
              <w:kern w:val="2"/>
              <w:sz w:val="22"/>
              <w14:ligatures w14:val="standardContextual"/>
            </w:rPr>
          </w:pPr>
          <w:hyperlink w:anchor="_Toc137567390" w:history="1">
            <w:r w:rsidR="001C120D" w:rsidRPr="00DB198A">
              <w:rPr>
                <w:rStyle w:val="Hyperlink"/>
                <w:noProof/>
              </w:rPr>
              <w:t>Perceptual Positioning Map:</w:t>
            </w:r>
            <w:r w:rsidR="001C120D">
              <w:rPr>
                <w:noProof/>
                <w:webHidden/>
              </w:rPr>
              <w:tab/>
            </w:r>
            <w:r w:rsidR="001C120D">
              <w:rPr>
                <w:noProof/>
                <w:webHidden/>
              </w:rPr>
              <w:fldChar w:fldCharType="begin"/>
            </w:r>
            <w:r w:rsidR="001C120D">
              <w:rPr>
                <w:noProof/>
                <w:webHidden/>
              </w:rPr>
              <w:instrText xml:space="preserve"> PAGEREF _Toc137567390 \h </w:instrText>
            </w:r>
            <w:r w:rsidR="001C120D">
              <w:rPr>
                <w:noProof/>
                <w:webHidden/>
              </w:rPr>
            </w:r>
            <w:r w:rsidR="001C120D">
              <w:rPr>
                <w:noProof/>
                <w:webHidden/>
              </w:rPr>
              <w:fldChar w:fldCharType="separate"/>
            </w:r>
            <w:r w:rsidR="001C120D">
              <w:rPr>
                <w:noProof/>
                <w:webHidden/>
              </w:rPr>
              <w:t>3</w:t>
            </w:r>
            <w:r w:rsidR="001C120D">
              <w:rPr>
                <w:noProof/>
                <w:webHidden/>
              </w:rPr>
              <w:fldChar w:fldCharType="end"/>
            </w:r>
          </w:hyperlink>
        </w:p>
        <w:p w14:paraId="0BDF8886" w14:textId="2EF70478" w:rsidR="001C120D" w:rsidRDefault="003E1C2D">
          <w:pPr>
            <w:pStyle w:val="TOC2"/>
            <w:tabs>
              <w:tab w:val="right" w:leader="dot" w:pos="9350"/>
            </w:tabs>
            <w:rPr>
              <w:rFonts w:asciiTheme="minorHAnsi" w:eastAsiaTheme="minorEastAsia" w:hAnsiTheme="minorHAnsi"/>
              <w:noProof/>
              <w:kern w:val="2"/>
              <w:sz w:val="22"/>
              <w14:ligatures w14:val="standardContextual"/>
            </w:rPr>
          </w:pPr>
          <w:hyperlink w:anchor="_Toc137567391" w:history="1">
            <w:r w:rsidR="001C120D" w:rsidRPr="00DB198A">
              <w:rPr>
                <w:rStyle w:val="Hyperlink"/>
                <w:noProof/>
              </w:rPr>
              <w:t>Bowman's Strategy Clock:</w:t>
            </w:r>
            <w:r w:rsidR="001C120D">
              <w:rPr>
                <w:noProof/>
                <w:webHidden/>
              </w:rPr>
              <w:tab/>
            </w:r>
            <w:r w:rsidR="001C120D">
              <w:rPr>
                <w:noProof/>
                <w:webHidden/>
              </w:rPr>
              <w:fldChar w:fldCharType="begin"/>
            </w:r>
            <w:r w:rsidR="001C120D">
              <w:rPr>
                <w:noProof/>
                <w:webHidden/>
              </w:rPr>
              <w:instrText xml:space="preserve"> PAGEREF _Toc137567391 \h </w:instrText>
            </w:r>
            <w:r w:rsidR="001C120D">
              <w:rPr>
                <w:noProof/>
                <w:webHidden/>
              </w:rPr>
            </w:r>
            <w:r w:rsidR="001C120D">
              <w:rPr>
                <w:noProof/>
                <w:webHidden/>
              </w:rPr>
              <w:fldChar w:fldCharType="separate"/>
            </w:r>
            <w:r w:rsidR="001C120D">
              <w:rPr>
                <w:noProof/>
                <w:webHidden/>
              </w:rPr>
              <w:t>3</w:t>
            </w:r>
            <w:r w:rsidR="001C120D">
              <w:rPr>
                <w:noProof/>
                <w:webHidden/>
              </w:rPr>
              <w:fldChar w:fldCharType="end"/>
            </w:r>
          </w:hyperlink>
        </w:p>
        <w:p w14:paraId="19853B7A" w14:textId="22D4543F" w:rsidR="001C120D" w:rsidRDefault="003E1C2D">
          <w:pPr>
            <w:pStyle w:val="TOC2"/>
            <w:tabs>
              <w:tab w:val="right" w:leader="dot" w:pos="9350"/>
            </w:tabs>
            <w:rPr>
              <w:rFonts w:asciiTheme="minorHAnsi" w:eastAsiaTheme="minorEastAsia" w:hAnsiTheme="minorHAnsi"/>
              <w:noProof/>
              <w:kern w:val="2"/>
              <w:sz w:val="22"/>
              <w14:ligatures w14:val="standardContextual"/>
            </w:rPr>
          </w:pPr>
          <w:hyperlink w:anchor="_Toc137567392" w:history="1">
            <w:r w:rsidR="001C120D" w:rsidRPr="00DB198A">
              <w:rPr>
                <w:rStyle w:val="Hyperlink"/>
                <w:noProof/>
              </w:rPr>
              <w:t>Collaborators:</w:t>
            </w:r>
            <w:r w:rsidR="001C120D">
              <w:rPr>
                <w:noProof/>
                <w:webHidden/>
              </w:rPr>
              <w:tab/>
            </w:r>
            <w:r w:rsidR="001C120D">
              <w:rPr>
                <w:noProof/>
                <w:webHidden/>
              </w:rPr>
              <w:fldChar w:fldCharType="begin"/>
            </w:r>
            <w:r w:rsidR="001C120D">
              <w:rPr>
                <w:noProof/>
                <w:webHidden/>
              </w:rPr>
              <w:instrText xml:space="preserve"> PAGEREF _Toc137567392 \h </w:instrText>
            </w:r>
            <w:r w:rsidR="001C120D">
              <w:rPr>
                <w:noProof/>
                <w:webHidden/>
              </w:rPr>
            </w:r>
            <w:r w:rsidR="001C120D">
              <w:rPr>
                <w:noProof/>
                <w:webHidden/>
              </w:rPr>
              <w:fldChar w:fldCharType="separate"/>
            </w:r>
            <w:r w:rsidR="001C120D">
              <w:rPr>
                <w:noProof/>
                <w:webHidden/>
              </w:rPr>
              <w:t>3</w:t>
            </w:r>
            <w:r w:rsidR="001C120D">
              <w:rPr>
                <w:noProof/>
                <w:webHidden/>
              </w:rPr>
              <w:fldChar w:fldCharType="end"/>
            </w:r>
          </w:hyperlink>
        </w:p>
        <w:p w14:paraId="274763AC" w14:textId="2AA9EEF5" w:rsidR="001C120D" w:rsidRDefault="003E1C2D">
          <w:pPr>
            <w:pStyle w:val="TOC1"/>
            <w:tabs>
              <w:tab w:val="right" w:leader="dot" w:pos="9350"/>
            </w:tabs>
            <w:rPr>
              <w:rFonts w:asciiTheme="minorHAnsi" w:eastAsiaTheme="minorEastAsia" w:hAnsiTheme="minorHAnsi"/>
              <w:noProof/>
              <w:kern w:val="2"/>
              <w:sz w:val="22"/>
              <w14:ligatures w14:val="standardContextual"/>
            </w:rPr>
          </w:pPr>
          <w:hyperlink w:anchor="_Toc137567393" w:history="1">
            <w:r w:rsidR="001C120D" w:rsidRPr="00DB198A">
              <w:rPr>
                <w:rStyle w:val="Hyperlink"/>
                <w:rFonts w:cs="Arial"/>
                <w:noProof/>
              </w:rPr>
              <w:t>Climate (PESTLE Analysis):</w:t>
            </w:r>
            <w:r w:rsidR="001C120D">
              <w:rPr>
                <w:noProof/>
                <w:webHidden/>
              </w:rPr>
              <w:tab/>
            </w:r>
            <w:r w:rsidR="001C120D">
              <w:rPr>
                <w:noProof/>
                <w:webHidden/>
              </w:rPr>
              <w:fldChar w:fldCharType="begin"/>
            </w:r>
            <w:r w:rsidR="001C120D">
              <w:rPr>
                <w:noProof/>
                <w:webHidden/>
              </w:rPr>
              <w:instrText xml:space="preserve"> PAGEREF _Toc137567393 \h </w:instrText>
            </w:r>
            <w:r w:rsidR="001C120D">
              <w:rPr>
                <w:noProof/>
                <w:webHidden/>
              </w:rPr>
            </w:r>
            <w:r w:rsidR="001C120D">
              <w:rPr>
                <w:noProof/>
                <w:webHidden/>
              </w:rPr>
              <w:fldChar w:fldCharType="separate"/>
            </w:r>
            <w:r w:rsidR="001C120D">
              <w:rPr>
                <w:noProof/>
                <w:webHidden/>
              </w:rPr>
              <w:t>4</w:t>
            </w:r>
            <w:r w:rsidR="001C120D">
              <w:rPr>
                <w:noProof/>
                <w:webHidden/>
              </w:rPr>
              <w:fldChar w:fldCharType="end"/>
            </w:r>
          </w:hyperlink>
        </w:p>
        <w:p w14:paraId="78C77617" w14:textId="395ECFA3" w:rsidR="001C120D" w:rsidRDefault="003E1C2D">
          <w:pPr>
            <w:pStyle w:val="TOC2"/>
            <w:tabs>
              <w:tab w:val="right" w:leader="dot" w:pos="9350"/>
            </w:tabs>
            <w:rPr>
              <w:rFonts w:asciiTheme="minorHAnsi" w:eastAsiaTheme="minorEastAsia" w:hAnsiTheme="minorHAnsi"/>
              <w:noProof/>
              <w:kern w:val="2"/>
              <w:sz w:val="22"/>
              <w14:ligatures w14:val="standardContextual"/>
            </w:rPr>
          </w:pPr>
          <w:hyperlink w:anchor="_Toc137567394" w:history="1">
            <w:r w:rsidR="001C120D" w:rsidRPr="00DB198A">
              <w:rPr>
                <w:rStyle w:val="Hyperlink"/>
                <w:noProof/>
              </w:rPr>
              <w:t>Marketing Mix:</w:t>
            </w:r>
            <w:r w:rsidR="001C120D">
              <w:rPr>
                <w:noProof/>
                <w:webHidden/>
              </w:rPr>
              <w:tab/>
            </w:r>
            <w:r w:rsidR="001C120D">
              <w:rPr>
                <w:noProof/>
                <w:webHidden/>
              </w:rPr>
              <w:fldChar w:fldCharType="begin"/>
            </w:r>
            <w:r w:rsidR="001C120D">
              <w:rPr>
                <w:noProof/>
                <w:webHidden/>
              </w:rPr>
              <w:instrText xml:space="preserve"> PAGEREF _Toc137567394 \h </w:instrText>
            </w:r>
            <w:r w:rsidR="001C120D">
              <w:rPr>
                <w:noProof/>
                <w:webHidden/>
              </w:rPr>
            </w:r>
            <w:r w:rsidR="001C120D">
              <w:rPr>
                <w:noProof/>
                <w:webHidden/>
              </w:rPr>
              <w:fldChar w:fldCharType="separate"/>
            </w:r>
            <w:r w:rsidR="001C120D">
              <w:rPr>
                <w:noProof/>
                <w:webHidden/>
              </w:rPr>
              <w:t>4</w:t>
            </w:r>
            <w:r w:rsidR="001C120D">
              <w:rPr>
                <w:noProof/>
                <w:webHidden/>
              </w:rPr>
              <w:fldChar w:fldCharType="end"/>
            </w:r>
          </w:hyperlink>
        </w:p>
        <w:p w14:paraId="170A462F" w14:textId="42739AC2" w:rsidR="001C120D" w:rsidRDefault="003E1C2D">
          <w:pPr>
            <w:pStyle w:val="TOC1"/>
            <w:tabs>
              <w:tab w:val="right" w:leader="dot" w:pos="9350"/>
            </w:tabs>
            <w:rPr>
              <w:rFonts w:asciiTheme="minorHAnsi" w:eastAsiaTheme="minorEastAsia" w:hAnsiTheme="minorHAnsi"/>
              <w:noProof/>
              <w:kern w:val="2"/>
              <w:sz w:val="22"/>
              <w14:ligatures w14:val="standardContextual"/>
            </w:rPr>
          </w:pPr>
          <w:hyperlink w:anchor="_Toc137567395" w:history="1">
            <w:r w:rsidR="001C120D" w:rsidRPr="00DB198A">
              <w:rPr>
                <w:rStyle w:val="Hyperlink"/>
                <w:rFonts w:cs="Arial"/>
                <w:noProof/>
              </w:rPr>
              <w:t>Objectives:</w:t>
            </w:r>
            <w:r w:rsidR="001C120D">
              <w:rPr>
                <w:noProof/>
                <w:webHidden/>
              </w:rPr>
              <w:tab/>
            </w:r>
            <w:r w:rsidR="001C120D">
              <w:rPr>
                <w:noProof/>
                <w:webHidden/>
              </w:rPr>
              <w:fldChar w:fldCharType="begin"/>
            </w:r>
            <w:r w:rsidR="001C120D">
              <w:rPr>
                <w:noProof/>
                <w:webHidden/>
              </w:rPr>
              <w:instrText xml:space="preserve"> PAGEREF _Toc137567395 \h </w:instrText>
            </w:r>
            <w:r w:rsidR="001C120D">
              <w:rPr>
                <w:noProof/>
                <w:webHidden/>
              </w:rPr>
            </w:r>
            <w:r w:rsidR="001C120D">
              <w:rPr>
                <w:noProof/>
                <w:webHidden/>
              </w:rPr>
              <w:fldChar w:fldCharType="separate"/>
            </w:r>
            <w:r w:rsidR="001C120D">
              <w:rPr>
                <w:noProof/>
                <w:webHidden/>
              </w:rPr>
              <w:t>5</w:t>
            </w:r>
            <w:r w:rsidR="001C120D">
              <w:rPr>
                <w:noProof/>
                <w:webHidden/>
              </w:rPr>
              <w:fldChar w:fldCharType="end"/>
            </w:r>
          </w:hyperlink>
        </w:p>
        <w:p w14:paraId="003331A6" w14:textId="24870CAB" w:rsidR="001C120D" w:rsidRDefault="003E1C2D">
          <w:pPr>
            <w:pStyle w:val="TOC1"/>
            <w:tabs>
              <w:tab w:val="right" w:leader="dot" w:pos="9350"/>
            </w:tabs>
            <w:rPr>
              <w:rFonts w:asciiTheme="minorHAnsi" w:eastAsiaTheme="minorEastAsia" w:hAnsiTheme="minorHAnsi"/>
              <w:noProof/>
              <w:kern w:val="2"/>
              <w:sz w:val="22"/>
              <w14:ligatures w14:val="standardContextual"/>
            </w:rPr>
          </w:pPr>
          <w:hyperlink w:anchor="_Toc137567396" w:history="1">
            <w:r w:rsidR="001C120D" w:rsidRPr="00DB198A">
              <w:rPr>
                <w:rStyle w:val="Hyperlink"/>
                <w:rFonts w:cs="Arial"/>
                <w:noProof/>
              </w:rPr>
              <w:t>Strategy:</w:t>
            </w:r>
            <w:r w:rsidR="001C120D">
              <w:rPr>
                <w:noProof/>
                <w:webHidden/>
              </w:rPr>
              <w:tab/>
            </w:r>
            <w:r w:rsidR="001C120D">
              <w:rPr>
                <w:noProof/>
                <w:webHidden/>
              </w:rPr>
              <w:fldChar w:fldCharType="begin"/>
            </w:r>
            <w:r w:rsidR="001C120D">
              <w:rPr>
                <w:noProof/>
                <w:webHidden/>
              </w:rPr>
              <w:instrText xml:space="preserve"> PAGEREF _Toc137567396 \h </w:instrText>
            </w:r>
            <w:r w:rsidR="001C120D">
              <w:rPr>
                <w:noProof/>
                <w:webHidden/>
              </w:rPr>
            </w:r>
            <w:r w:rsidR="001C120D">
              <w:rPr>
                <w:noProof/>
                <w:webHidden/>
              </w:rPr>
              <w:fldChar w:fldCharType="separate"/>
            </w:r>
            <w:r w:rsidR="001C120D">
              <w:rPr>
                <w:noProof/>
                <w:webHidden/>
              </w:rPr>
              <w:t>5</w:t>
            </w:r>
            <w:r w:rsidR="001C120D">
              <w:rPr>
                <w:noProof/>
                <w:webHidden/>
              </w:rPr>
              <w:fldChar w:fldCharType="end"/>
            </w:r>
          </w:hyperlink>
        </w:p>
        <w:p w14:paraId="4704661A" w14:textId="0DE435FB" w:rsidR="001C120D" w:rsidRDefault="003E1C2D">
          <w:pPr>
            <w:pStyle w:val="TOC2"/>
            <w:tabs>
              <w:tab w:val="right" w:leader="dot" w:pos="9350"/>
            </w:tabs>
            <w:rPr>
              <w:rFonts w:asciiTheme="minorHAnsi" w:eastAsiaTheme="minorEastAsia" w:hAnsiTheme="minorHAnsi"/>
              <w:noProof/>
              <w:kern w:val="2"/>
              <w:sz w:val="22"/>
              <w14:ligatures w14:val="standardContextual"/>
            </w:rPr>
          </w:pPr>
          <w:hyperlink w:anchor="_Toc137567397" w:history="1">
            <w:r w:rsidR="001C120D" w:rsidRPr="00DB198A">
              <w:rPr>
                <w:rStyle w:val="Hyperlink"/>
                <w:noProof/>
              </w:rPr>
              <w:t>Changes to the Marketing Mix:</w:t>
            </w:r>
            <w:r w:rsidR="001C120D">
              <w:rPr>
                <w:noProof/>
                <w:webHidden/>
              </w:rPr>
              <w:tab/>
            </w:r>
            <w:r w:rsidR="001C120D">
              <w:rPr>
                <w:noProof/>
                <w:webHidden/>
              </w:rPr>
              <w:fldChar w:fldCharType="begin"/>
            </w:r>
            <w:r w:rsidR="001C120D">
              <w:rPr>
                <w:noProof/>
                <w:webHidden/>
              </w:rPr>
              <w:instrText xml:space="preserve"> PAGEREF _Toc137567397 \h </w:instrText>
            </w:r>
            <w:r w:rsidR="001C120D">
              <w:rPr>
                <w:noProof/>
                <w:webHidden/>
              </w:rPr>
            </w:r>
            <w:r w:rsidR="001C120D">
              <w:rPr>
                <w:noProof/>
                <w:webHidden/>
              </w:rPr>
              <w:fldChar w:fldCharType="separate"/>
            </w:r>
            <w:r w:rsidR="001C120D">
              <w:rPr>
                <w:noProof/>
                <w:webHidden/>
              </w:rPr>
              <w:t>5</w:t>
            </w:r>
            <w:r w:rsidR="001C120D">
              <w:rPr>
                <w:noProof/>
                <w:webHidden/>
              </w:rPr>
              <w:fldChar w:fldCharType="end"/>
            </w:r>
          </w:hyperlink>
        </w:p>
        <w:p w14:paraId="0ECDC127" w14:textId="7147DEF1" w:rsidR="001C120D" w:rsidRDefault="003E1C2D">
          <w:pPr>
            <w:pStyle w:val="TOC1"/>
            <w:tabs>
              <w:tab w:val="right" w:leader="dot" w:pos="9350"/>
            </w:tabs>
            <w:rPr>
              <w:rFonts w:asciiTheme="minorHAnsi" w:eastAsiaTheme="minorEastAsia" w:hAnsiTheme="minorHAnsi"/>
              <w:noProof/>
              <w:kern w:val="2"/>
              <w:sz w:val="22"/>
              <w14:ligatures w14:val="standardContextual"/>
            </w:rPr>
          </w:pPr>
          <w:hyperlink w:anchor="_Toc137567398" w:history="1">
            <w:r w:rsidR="001C120D" w:rsidRPr="00DB198A">
              <w:rPr>
                <w:rStyle w:val="Hyperlink"/>
                <w:rFonts w:cs="Arial"/>
                <w:noProof/>
              </w:rPr>
              <w:t>Tactics:</w:t>
            </w:r>
            <w:r w:rsidR="001C120D">
              <w:rPr>
                <w:noProof/>
                <w:webHidden/>
              </w:rPr>
              <w:tab/>
            </w:r>
            <w:r w:rsidR="001C120D">
              <w:rPr>
                <w:noProof/>
                <w:webHidden/>
              </w:rPr>
              <w:fldChar w:fldCharType="begin"/>
            </w:r>
            <w:r w:rsidR="001C120D">
              <w:rPr>
                <w:noProof/>
                <w:webHidden/>
              </w:rPr>
              <w:instrText xml:space="preserve"> PAGEREF _Toc137567398 \h </w:instrText>
            </w:r>
            <w:r w:rsidR="001C120D">
              <w:rPr>
                <w:noProof/>
                <w:webHidden/>
              </w:rPr>
            </w:r>
            <w:r w:rsidR="001C120D">
              <w:rPr>
                <w:noProof/>
                <w:webHidden/>
              </w:rPr>
              <w:fldChar w:fldCharType="separate"/>
            </w:r>
            <w:r w:rsidR="001C120D">
              <w:rPr>
                <w:noProof/>
                <w:webHidden/>
              </w:rPr>
              <w:t>5</w:t>
            </w:r>
            <w:r w:rsidR="001C120D">
              <w:rPr>
                <w:noProof/>
                <w:webHidden/>
              </w:rPr>
              <w:fldChar w:fldCharType="end"/>
            </w:r>
          </w:hyperlink>
        </w:p>
        <w:p w14:paraId="06779E88" w14:textId="135C390E" w:rsidR="001C120D" w:rsidRDefault="003E1C2D">
          <w:pPr>
            <w:pStyle w:val="TOC2"/>
            <w:tabs>
              <w:tab w:val="right" w:leader="dot" w:pos="9350"/>
            </w:tabs>
            <w:rPr>
              <w:rFonts w:asciiTheme="minorHAnsi" w:eastAsiaTheme="minorEastAsia" w:hAnsiTheme="minorHAnsi"/>
              <w:noProof/>
              <w:kern w:val="2"/>
              <w:sz w:val="22"/>
              <w14:ligatures w14:val="standardContextual"/>
            </w:rPr>
          </w:pPr>
          <w:hyperlink w:anchor="_Toc137567399" w:history="1">
            <w:r w:rsidR="001C120D" w:rsidRPr="00DB198A">
              <w:rPr>
                <w:rStyle w:val="Hyperlink"/>
                <w:noProof/>
              </w:rPr>
              <w:t>Reach:</w:t>
            </w:r>
            <w:r w:rsidR="001C120D">
              <w:rPr>
                <w:noProof/>
                <w:webHidden/>
              </w:rPr>
              <w:tab/>
            </w:r>
            <w:r w:rsidR="001C120D">
              <w:rPr>
                <w:noProof/>
                <w:webHidden/>
              </w:rPr>
              <w:fldChar w:fldCharType="begin"/>
            </w:r>
            <w:r w:rsidR="001C120D">
              <w:rPr>
                <w:noProof/>
                <w:webHidden/>
              </w:rPr>
              <w:instrText xml:space="preserve"> PAGEREF _Toc137567399 \h </w:instrText>
            </w:r>
            <w:r w:rsidR="001C120D">
              <w:rPr>
                <w:noProof/>
                <w:webHidden/>
              </w:rPr>
            </w:r>
            <w:r w:rsidR="001C120D">
              <w:rPr>
                <w:noProof/>
                <w:webHidden/>
              </w:rPr>
              <w:fldChar w:fldCharType="separate"/>
            </w:r>
            <w:r w:rsidR="001C120D">
              <w:rPr>
                <w:noProof/>
                <w:webHidden/>
              </w:rPr>
              <w:t>6</w:t>
            </w:r>
            <w:r w:rsidR="001C120D">
              <w:rPr>
                <w:noProof/>
                <w:webHidden/>
              </w:rPr>
              <w:fldChar w:fldCharType="end"/>
            </w:r>
          </w:hyperlink>
        </w:p>
        <w:p w14:paraId="36098513" w14:textId="6A7BB89E" w:rsidR="001C120D" w:rsidRDefault="003E1C2D">
          <w:pPr>
            <w:pStyle w:val="TOC2"/>
            <w:tabs>
              <w:tab w:val="right" w:leader="dot" w:pos="9350"/>
            </w:tabs>
            <w:rPr>
              <w:rFonts w:asciiTheme="minorHAnsi" w:eastAsiaTheme="minorEastAsia" w:hAnsiTheme="minorHAnsi"/>
              <w:noProof/>
              <w:kern w:val="2"/>
              <w:sz w:val="22"/>
              <w14:ligatures w14:val="standardContextual"/>
            </w:rPr>
          </w:pPr>
          <w:hyperlink w:anchor="_Toc137567400" w:history="1">
            <w:r w:rsidR="001C120D" w:rsidRPr="00DB198A">
              <w:rPr>
                <w:rStyle w:val="Hyperlink"/>
                <w:noProof/>
              </w:rPr>
              <w:t>Act:</w:t>
            </w:r>
            <w:r w:rsidR="001C120D">
              <w:rPr>
                <w:noProof/>
                <w:webHidden/>
              </w:rPr>
              <w:tab/>
            </w:r>
            <w:r w:rsidR="001C120D">
              <w:rPr>
                <w:noProof/>
                <w:webHidden/>
              </w:rPr>
              <w:fldChar w:fldCharType="begin"/>
            </w:r>
            <w:r w:rsidR="001C120D">
              <w:rPr>
                <w:noProof/>
                <w:webHidden/>
              </w:rPr>
              <w:instrText xml:space="preserve"> PAGEREF _Toc137567400 \h </w:instrText>
            </w:r>
            <w:r w:rsidR="001C120D">
              <w:rPr>
                <w:noProof/>
                <w:webHidden/>
              </w:rPr>
            </w:r>
            <w:r w:rsidR="001C120D">
              <w:rPr>
                <w:noProof/>
                <w:webHidden/>
              </w:rPr>
              <w:fldChar w:fldCharType="separate"/>
            </w:r>
            <w:r w:rsidR="001C120D">
              <w:rPr>
                <w:noProof/>
                <w:webHidden/>
              </w:rPr>
              <w:t>6</w:t>
            </w:r>
            <w:r w:rsidR="001C120D">
              <w:rPr>
                <w:noProof/>
                <w:webHidden/>
              </w:rPr>
              <w:fldChar w:fldCharType="end"/>
            </w:r>
          </w:hyperlink>
        </w:p>
        <w:p w14:paraId="2642F030" w14:textId="10F05817" w:rsidR="001C120D" w:rsidRDefault="003E1C2D">
          <w:pPr>
            <w:pStyle w:val="TOC2"/>
            <w:tabs>
              <w:tab w:val="right" w:leader="dot" w:pos="9350"/>
            </w:tabs>
            <w:rPr>
              <w:rFonts w:asciiTheme="minorHAnsi" w:eastAsiaTheme="minorEastAsia" w:hAnsiTheme="minorHAnsi"/>
              <w:noProof/>
              <w:kern w:val="2"/>
              <w:sz w:val="22"/>
              <w14:ligatures w14:val="standardContextual"/>
            </w:rPr>
          </w:pPr>
          <w:hyperlink w:anchor="_Toc137567401" w:history="1">
            <w:r w:rsidR="001C120D" w:rsidRPr="00DB198A">
              <w:rPr>
                <w:rStyle w:val="Hyperlink"/>
                <w:noProof/>
              </w:rPr>
              <w:t>Convert:</w:t>
            </w:r>
            <w:r w:rsidR="001C120D">
              <w:rPr>
                <w:noProof/>
                <w:webHidden/>
              </w:rPr>
              <w:tab/>
            </w:r>
            <w:r w:rsidR="001C120D">
              <w:rPr>
                <w:noProof/>
                <w:webHidden/>
              </w:rPr>
              <w:fldChar w:fldCharType="begin"/>
            </w:r>
            <w:r w:rsidR="001C120D">
              <w:rPr>
                <w:noProof/>
                <w:webHidden/>
              </w:rPr>
              <w:instrText xml:space="preserve"> PAGEREF _Toc137567401 \h </w:instrText>
            </w:r>
            <w:r w:rsidR="001C120D">
              <w:rPr>
                <w:noProof/>
                <w:webHidden/>
              </w:rPr>
            </w:r>
            <w:r w:rsidR="001C120D">
              <w:rPr>
                <w:noProof/>
                <w:webHidden/>
              </w:rPr>
              <w:fldChar w:fldCharType="separate"/>
            </w:r>
            <w:r w:rsidR="001C120D">
              <w:rPr>
                <w:noProof/>
                <w:webHidden/>
              </w:rPr>
              <w:t>6</w:t>
            </w:r>
            <w:r w:rsidR="001C120D">
              <w:rPr>
                <w:noProof/>
                <w:webHidden/>
              </w:rPr>
              <w:fldChar w:fldCharType="end"/>
            </w:r>
          </w:hyperlink>
        </w:p>
        <w:p w14:paraId="71052372" w14:textId="0BDF3DB4" w:rsidR="001C120D" w:rsidRDefault="003E1C2D">
          <w:pPr>
            <w:pStyle w:val="TOC2"/>
            <w:tabs>
              <w:tab w:val="right" w:leader="dot" w:pos="9350"/>
            </w:tabs>
            <w:rPr>
              <w:rFonts w:asciiTheme="minorHAnsi" w:eastAsiaTheme="minorEastAsia" w:hAnsiTheme="minorHAnsi"/>
              <w:noProof/>
              <w:kern w:val="2"/>
              <w:sz w:val="22"/>
              <w14:ligatures w14:val="standardContextual"/>
            </w:rPr>
          </w:pPr>
          <w:hyperlink w:anchor="_Toc137567402" w:history="1">
            <w:r w:rsidR="001C120D" w:rsidRPr="00DB198A">
              <w:rPr>
                <w:rStyle w:val="Hyperlink"/>
                <w:noProof/>
              </w:rPr>
              <w:t>Engage:</w:t>
            </w:r>
            <w:r w:rsidR="001C120D">
              <w:rPr>
                <w:noProof/>
                <w:webHidden/>
              </w:rPr>
              <w:tab/>
            </w:r>
            <w:r w:rsidR="001C120D">
              <w:rPr>
                <w:noProof/>
                <w:webHidden/>
              </w:rPr>
              <w:fldChar w:fldCharType="begin"/>
            </w:r>
            <w:r w:rsidR="001C120D">
              <w:rPr>
                <w:noProof/>
                <w:webHidden/>
              </w:rPr>
              <w:instrText xml:space="preserve"> PAGEREF _Toc137567402 \h </w:instrText>
            </w:r>
            <w:r w:rsidR="001C120D">
              <w:rPr>
                <w:noProof/>
                <w:webHidden/>
              </w:rPr>
            </w:r>
            <w:r w:rsidR="001C120D">
              <w:rPr>
                <w:noProof/>
                <w:webHidden/>
              </w:rPr>
              <w:fldChar w:fldCharType="separate"/>
            </w:r>
            <w:r w:rsidR="001C120D">
              <w:rPr>
                <w:noProof/>
                <w:webHidden/>
              </w:rPr>
              <w:t>7</w:t>
            </w:r>
            <w:r w:rsidR="001C120D">
              <w:rPr>
                <w:noProof/>
                <w:webHidden/>
              </w:rPr>
              <w:fldChar w:fldCharType="end"/>
            </w:r>
          </w:hyperlink>
        </w:p>
        <w:p w14:paraId="6D2DCD97" w14:textId="2261928A" w:rsidR="001C120D" w:rsidRDefault="003E1C2D">
          <w:pPr>
            <w:pStyle w:val="TOC1"/>
            <w:tabs>
              <w:tab w:val="right" w:leader="dot" w:pos="9350"/>
            </w:tabs>
            <w:rPr>
              <w:rFonts w:asciiTheme="minorHAnsi" w:eastAsiaTheme="minorEastAsia" w:hAnsiTheme="minorHAnsi"/>
              <w:noProof/>
              <w:kern w:val="2"/>
              <w:sz w:val="22"/>
              <w14:ligatures w14:val="standardContextual"/>
            </w:rPr>
          </w:pPr>
          <w:hyperlink w:anchor="_Toc137567403" w:history="1">
            <w:r w:rsidR="001C120D" w:rsidRPr="00DB198A">
              <w:rPr>
                <w:rStyle w:val="Hyperlink"/>
                <w:rFonts w:cs="Arial"/>
                <w:noProof/>
              </w:rPr>
              <w:t>Control:</w:t>
            </w:r>
            <w:r w:rsidR="001C120D">
              <w:rPr>
                <w:noProof/>
                <w:webHidden/>
              </w:rPr>
              <w:tab/>
            </w:r>
            <w:r w:rsidR="001C120D">
              <w:rPr>
                <w:noProof/>
                <w:webHidden/>
              </w:rPr>
              <w:fldChar w:fldCharType="begin"/>
            </w:r>
            <w:r w:rsidR="001C120D">
              <w:rPr>
                <w:noProof/>
                <w:webHidden/>
              </w:rPr>
              <w:instrText xml:space="preserve"> PAGEREF _Toc137567403 \h </w:instrText>
            </w:r>
            <w:r w:rsidR="001C120D">
              <w:rPr>
                <w:noProof/>
                <w:webHidden/>
              </w:rPr>
            </w:r>
            <w:r w:rsidR="001C120D">
              <w:rPr>
                <w:noProof/>
                <w:webHidden/>
              </w:rPr>
              <w:fldChar w:fldCharType="separate"/>
            </w:r>
            <w:r w:rsidR="001C120D">
              <w:rPr>
                <w:noProof/>
                <w:webHidden/>
              </w:rPr>
              <w:t>7</w:t>
            </w:r>
            <w:r w:rsidR="001C120D">
              <w:rPr>
                <w:noProof/>
                <w:webHidden/>
              </w:rPr>
              <w:fldChar w:fldCharType="end"/>
            </w:r>
          </w:hyperlink>
        </w:p>
        <w:p w14:paraId="1134F964" w14:textId="7C022345" w:rsidR="001C120D" w:rsidRDefault="003E1C2D">
          <w:pPr>
            <w:pStyle w:val="TOC1"/>
            <w:tabs>
              <w:tab w:val="right" w:leader="dot" w:pos="9350"/>
            </w:tabs>
            <w:rPr>
              <w:rFonts w:asciiTheme="minorHAnsi" w:eastAsiaTheme="minorEastAsia" w:hAnsiTheme="minorHAnsi"/>
              <w:noProof/>
              <w:kern w:val="2"/>
              <w:sz w:val="22"/>
              <w14:ligatures w14:val="standardContextual"/>
            </w:rPr>
          </w:pPr>
          <w:hyperlink w:anchor="_Toc137567404" w:history="1">
            <w:r w:rsidR="001C120D" w:rsidRPr="00DB198A">
              <w:rPr>
                <w:rStyle w:val="Hyperlink"/>
                <w:rFonts w:cs="Arial"/>
                <w:noProof/>
              </w:rPr>
              <w:t>Conclusion:</w:t>
            </w:r>
            <w:r w:rsidR="001C120D">
              <w:rPr>
                <w:noProof/>
                <w:webHidden/>
              </w:rPr>
              <w:tab/>
            </w:r>
            <w:r w:rsidR="001C120D">
              <w:rPr>
                <w:noProof/>
                <w:webHidden/>
              </w:rPr>
              <w:fldChar w:fldCharType="begin"/>
            </w:r>
            <w:r w:rsidR="001C120D">
              <w:rPr>
                <w:noProof/>
                <w:webHidden/>
              </w:rPr>
              <w:instrText xml:space="preserve"> PAGEREF _Toc137567404 \h </w:instrText>
            </w:r>
            <w:r w:rsidR="001C120D">
              <w:rPr>
                <w:noProof/>
                <w:webHidden/>
              </w:rPr>
            </w:r>
            <w:r w:rsidR="001C120D">
              <w:rPr>
                <w:noProof/>
                <w:webHidden/>
              </w:rPr>
              <w:fldChar w:fldCharType="separate"/>
            </w:r>
            <w:r w:rsidR="001C120D">
              <w:rPr>
                <w:noProof/>
                <w:webHidden/>
              </w:rPr>
              <w:t>7</w:t>
            </w:r>
            <w:r w:rsidR="001C120D">
              <w:rPr>
                <w:noProof/>
                <w:webHidden/>
              </w:rPr>
              <w:fldChar w:fldCharType="end"/>
            </w:r>
          </w:hyperlink>
        </w:p>
        <w:p w14:paraId="38503B95" w14:textId="4C4C23E9" w:rsidR="001C120D" w:rsidRDefault="003E1C2D">
          <w:pPr>
            <w:pStyle w:val="TOC1"/>
            <w:tabs>
              <w:tab w:val="right" w:leader="dot" w:pos="9350"/>
            </w:tabs>
            <w:rPr>
              <w:rFonts w:asciiTheme="minorHAnsi" w:eastAsiaTheme="minorEastAsia" w:hAnsiTheme="minorHAnsi"/>
              <w:noProof/>
              <w:kern w:val="2"/>
              <w:sz w:val="22"/>
              <w14:ligatures w14:val="standardContextual"/>
            </w:rPr>
          </w:pPr>
          <w:hyperlink w:anchor="_Toc137567405" w:history="1">
            <w:r w:rsidR="001C120D" w:rsidRPr="00DB198A">
              <w:rPr>
                <w:rStyle w:val="Hyperlink"/>
                <w:rFonts w:cs="Arial"/>
                <w:noProof/>
              </w:rPr>
              <w:t>Appendix:</w:t>
            </w:r>
            <w:r w:rsidR="001C120D">
              <w:rPr>
                <w:noProof/>
                <w:webHidden/>
              </w:rPr>
              <w:tab/>
            </w:r>
            <w:r w:rsidR="001C120D">
              <w:rPr>
                <w:noProof/>
                <w:webHidden/>
              </w:rPr>
              <w:fldChar w:fldCharType="begin"/>
            </w:r>
            <w:r w:rsidR="001C120D">
              <w:rPr>
                <w:noProof/>
                <w:webHidden/>
              </w:rPr>
              <w:instrText xml:space="preserve"> PAGEREF _Toc137567405 \h </w:instrText>
            </w:r>
            <w:r w:rsidR="001C120D">
              <w:rPr>
                <w:noProof/>
                <w:webHidden/>
              </w:rPr>
            </w:r>
            <w:r w:rsidR="001C120D">
              <w:rPr>
                <w:noProof/>
                <w:webHidden/>
              </w:rPr>
              <w:fldChar w:fldCharType="separate"/>
            </w:r>
            <w:r w:rsidR="001C120D">
              <w:rPr>
                <w:noProof/>
                <w:webHidden/>
              </w:rPr>
              <w:t>9</w:t>
            </w:r>
            <w:r w:rsidR="001C120D">
              <w:rPr>
                <w:noProof/>
                <w:webHidden/>
              </w:rPr>
              <w:fldChar w:fldCharType="end"/>
            </w:r>
          </w:hyperlink>
        </w:p>
        <w:p w14:paraId="790A9D31" w14:textId="7BA6942C" w:rsidR="001C120D" w:rsidRDefault="003E1C2D">
          <w:pPr>
            <w:pStyle w:val="TOC1"/>
            <w:tabs>
              <w:tab w:val="right" w:leader="dot" w:pos="9350"/>
            </w:tabs>
            <w:rPr>
              <w:rFonts w:asciiTheme="minorHAnsi" w:eastAsiaTheme="minorEastAsia" w:hAnsiTheme="minorHAnsi"/>
              <w:noProof/>
              <w:kern w:val="2"/>
              <w:sz w:val="22"/>
              <w14:ligatures w14:val="standardContextual"/>
            </w:rPr>
          </w:pPr>
          <w:hyperlink w:anchor="_Toc137567406" w:history="1">
            <w:r w:rsidR="001C120D" w:rsidRPr="00DB198A">
              <w:rPr>
                <w:rStyle w:val="Hyperlink"/>
                <w:rFonts w:cs="Arial"/>
                <w:noProof/>
              </w:rPr>
              <w:t>References</w:t>
            </w:r>
            <w:r w:rsidR="001C120D">
              <w:rPr>
                <w:noProof/>
                <w:webHidden/>
              </w:rPr>
              <w:tab/>
            </w:r>
            <w:r w:rsidR="001C120D">
              <w:rPr>
                <w:noProof/>
                <w:webHidden/>
              </w:rPr>
              <w:fldChar w:fldCharType="begin"/>
            </w:r>
            <w:r w:rsidR="001C120D">
              <w:rPr>
                <w:noProof/>
                <w:webHidden/>
              </w:rPr>
              <w:instrText xml:space="preserve"> PAGEREF _Toc137567406 \h </w:instrText>
            </w:r>
            <w:r w:rsidR="001C120D">
              <w:rPr>
                <w:noProof/>
                <w:webHidden/>
              </w:rPr>
            </w:r>
            <w:r w:rsidR="001C120D">
              <w:rPr>
                <w:noProof/>
                <w:webHidden/>
              </w:rPr>
              <w:fldChar w:fldCharType="separate"/>
            </w:r>
            <w:r w:rsidR="001C120D">
              <w:rPr>
                <w:noProof/>
                <w:webHidden/>
              </w:rPr>
              <w:t>16</w:t>
            </w:r>
            <w:r w:rsidR="001C120D">
              <w:rPr>
                <w:noProof/>
                <w:webHidden/>
              </w:rPr>
              <w:fldChar w:fldCharType="end"/>
            </w:r>
          </w:hyperlink>
        </w:p>
        <w:p w14:paraId="5A324F2C" w14:textId="273D4761" w:rsidR="00575607" w:rsidRPr="007C64B9" w:rsidRDefault="00575607" w:rsidP="003D0648">
          <w:pPr>
            <w:spacing w:before="240"/>
            <w:rPr>
              <w:rFonts w:cs="Arial"/>
              <w:szCs w:val="24"/>
            </w:rPr>
          </w:pPr>
          <w:r w:rsidRPr="007C64B9">
            <w:rPr>
              <w:rFonts w:cs="Arial"/>
              <w:b/>
              <w:bCs/>
              <w:noProof/>
              <w:szCs w:val="24"/>
            </w:rPr>
            <w:fldChar w:fldCharType="end"/>
          </w:r>
        </w:p>
      </w:sdtContent>
    </w:sdt>
    <w:p w14:paraId="5D7239F7" w14:textId="77777777" w:rsidR="00575607" w:rsidRPr="007C64B9" w:rsidRDefault="00575607" w:rsidP="003D0648">
      <w:pPr>
        <w:spacing w:before="240"/>
        <w:jc w:val="left"/>
        <w:rPr>
          <w:rFonts w:eastAsiaTheme="majorEastAsia" w:cs="Arial"/>
          <w:b/>
          <w:color w:val="365F91" w:themeColor="accent1" w:themeShade="BF"/>
          <w:szCs w:val="24"/>
        </w:rPr>
      </w:pPr>
      <w:r w:rsidRPr="007C64B9">
        <w:rPr>
          <w:rFonts w:cs="Arial"/>
          <w:szCs w:val="24"/>
        </w:rPr>
        <w:br w:type="page"/>
      </w:r>
    </w:p>
    <w:p w14:paraId="0647662F" w14:textId="78C5F5C3" w:rsidR="00503071" w:rsidRPr="007C64B9" w:rsidRDefault="00503071" w:rsidP="003D0648">
      <w:pPr>
        <w:pStyle w:val="Heading1"/>
        <w:rPr>
          <w:rFonts w:cs="Arial"/>
          <w:szCs w:val="24"/>
        </w:rPr>
      </w:pPr>
      <w:bookmarkStart w:id="1" w:name="_Toc137567385"/>
      <w:r w:rsidRPr="007C64B9">
        <w:rPr>
          <w:rFonts w:cs="Arial"/>
          <w:szCs w:val="24"/>
        </w:rPr>
        <w:lastRenderedPageBreak/>
        <w:t>Introduction:</w:t>
      </w:r>
      <w:bookmarkEnd w:id="1"/>
    </w:p>
    <w:p w14:paraId="7BD298EA" w14:textId="71C06253" w:rsidR="00FA20C3" w:rsidRPr="007C64B9" w:rsidRDefault="00BA2885" w:rsidP="003D0648">
      <w:pPr>
        <w:spacing w:before="240"/>
        <w:rPr>
          <w:rFonts w:cs="Arial"/>
          <w:szCs w:val="24"/>
        </w:rPr>
      </w:pPr>
      <w:r w:rsidRPr="007C64B9">
        <w:rPr>
          <w:rFonts w:cs="Arial"/>
          <w:szCs w:val="24"/>
        </w:rPr>
        <w:t>The purpose of this marketing strategy is to describe the tactics that could be employed to improve Hilton Hotels' market position and brand recognition. It is intended for the Hilton Hotels marketing team and other stakeholders who wish to optimise the property's efficiency and profitability through the implementation of successful marketing campaigns and initiatives. This publication's intended audience is the marketing department.</w:t>
      </w:r>
      <w:r w:rsidR="007B1278">
        <w:rPr>
          <w:rFonts w:cs="Arial"/>
          <w:szCs w:val="24"/>
        </w:rPr>
        <w:t xml:space="preserve"> </w:t>
      </w:r>
      <w:r w:rsidRPr="007C64B9">
        <w:rPr>
          <w:rFonts w:cs="Arial"/>
          <w:szCs w:val="24"/>
        </w:rPr>
        <w:t xml:space="preserve">This marketing strategy will utilise the SWOT analysis to evaluate the hotel's strengths, vulnerabilities, opportunities, and threats. To identify and target specific client categories, market segmentation and targeting will be implemented, and the 4 Ps method will be used to analyse and optimise the marketing mix. </w:t>
      </w:r>
    </w:p>
    <w:p w14:paraId="594135E1" w14:textId="77777777" w:rsidR="00503071" w:rsidRPr="007C64B9" w:rsidRDefault="00503071" w:rsidP="003D0648">
      <w:pPr>
        <w:pStyle w:val="Heading1"/>
        <w:rPr>
          <w:rFonts w:cs="Arial"/>
          <w:szCs w:val="24"/>
        </w:rPr>
      </w:pPr>
      <w:bookmarkStart w:id="2" w:name="_Toc137567386"/>
      <w:r w:rsidRPr="007C64B9">
        <w:rPr>
          <w:rFonts w:cs="Arial"/>
          <w:szCs w:val="24"/>
        </w:rPr>
        <w:t>Situation Analysis:</w:t>
      </w:r>
      <w:bookmarkEnd w:id="2"/>
    </w:p>
    <w:p w14:paraId="35BCCFBB" w14:textId="7F5C102E" w:rsidR="00E831D8" w:rsidRPr="007C64B9" w:rsidRDefault="00503071" w:rsidP="003D0648">
      <w:pPr>
        <w:pStyle w:val="Heading2"/>
        <w:spacing w:before="240"/>
      </w:pPr>
      <w:bookmarkStart w:id="3" w:name="_Toc137567387"/>
      <w:r w:rsidRPr="007C64B9">
        <w:t>SWOT Analysis:</w:t>
      </w:r>
      <w:bookmarkEnd w:id="3"/>
    </w:p>
    <w:p w14:paraId="277A0E5B" w14:textId="77777777" w:rsidR="00503071" w:rsidRPr="007B1278" w:rsidRDefault="00503071" w:rsidP="003D0648">
      <w:pPr>
        <w:spacing w:before="240"/>
      </w:pPr>
      <w:r w:rsidRPr="00374712">
        <w:rPr>
          <w:b/>
          <w:bCs/>
        </w:rPr>
        <w:t>Strengths</w:t>
      </w:r>
      <w:r w:rsidRPr="007C64B9">
        <w:t>:</w:t>
      </w:r>
    </w:p>
    <w:p w14:paraId="4A671FF8" w14:textId="77777777" w:rsidR="00BA2885" w:rsidRPr="007C64B9" w:rsidRDefault="00BA2885" w:rsidP="003D0648">
      <w:pPr>
        <w:pStyle w:val="ListParagraph"/>
        <w:numPr>
          <w:ilvl w:val="0"/>
          <w:numId w:val="15"/>
        </w:numPr>
        <w:spacing w:before="240"/>
        <w:rPr>
          <w:rFonts w:cs="Arial"/>
          <w:szCs w:val="24"/>
        </w:rPr>
      </w:pPr>
      <w:r w:rsidRPr="007C64B9">
        <w:rPr>
          <w:rFonts w:cs="Arial"/>
          <w:szCs w:val="24"/>
        </w:rPr>
        <w:t>Strong brand recognition internationally.</w:t>
      </w:r>
    </w:p>
    <w:p w14:paraId="714240A3" w14:textId="77777777" w:rsidR="00BA2885" w:rsidRPr="007C64B9" w:rsidRDefault="00BA2885" w:rsidP="003D0648">
      <w:pPr>
        <w:pStyle w:val="ListParagraph"/>
        <w:numPr>
          <w:ilvl w:val="0"/>
          <w:numId w:val="15"/>
        </w:numPr>
        <w:spacing w:before="240"/>
        <w:rPr>
          <w:rFonts w:cs="Arial"/>
          <w:szCs w:val="24"/>
        </w:rPr>
      </w:pPr>
      <w:r w:rsidRPr="007C64B9">
        <w:rPr>
          <w:rFonts w:cs="Arial"/>
          <w:szCs w:val="24"/>
        </w:rPr>
        <w:t>A diverse hotel portfolio is required.</w:t>
      </w:r>
    </w:p>
    <w:p w14:paraId="6A0910C9" w14:textId="70710E89" w:rsidR="00C36E8F" w:rsidRPr="007C64B9" w:rsidRDefault="00BA2885" w:rsidP="003D0648">
      <w:pPr>
        <w:pStyle w:val="ListParagraph"/>
        <w:numPr>
          <w:ilvl w:val="0"/>
          <w:numId w:val="15"/>
        </w:numPr>
        <w:spacing w:before="240"/>
        <w:rPr>
          <w:rFonts w:cs="Arial"/>
          <w:szCs w:val="24"/>
        </w:rPr>
      </w:pPr>
      <w:r w:rsidRPr="007C64B9">
        <w:rPr>
          <w:rFonts w:cs="Arial"/>
          <w:szCs w:val="24"/>
        </w:rPr>
        <w:t>Focus closely on customer service and satisfaction.</w:t>
      </w:r>
    </w:p>
    <w:p w14:paraId="78D5CD80" w14:textId="77777777" w:rsidR="00503071" w:rsidRPr="007C64B9" w:rsidRDefault="00503071" w:rsidP="003D0648">
      <w:pPr>
        <w:spacing w:before="240"/>
        <w:rPr>
          <w:rFonts w:cs="Arial"/>
          <w:szCs w:val="24"/>
        </w:rPr>
      </w:pPr>
      <w:r w:rsidRPr="007C64B9">
        <w:rPr>
          <w:rFonts w:cs="Arial"/>
          <w:b/>
          <w:szCs w:val="24"/>
        </w:rPr>
        <w:t>Weaknesses</w:t>
      </w:r>
      <w:r w:rsidRPr="007C64B9">
        <w:rPr>
          <w:rFonts w:cs="Arial"/>
          <w:szCs w:val="24"/>
        </w:rPr>
        <w:t>:</w:t>
      </w:r>
    </w:p>
    <w:p w14:paraId="207A159D" w14:textId="77777777" w:rsidR="00BA2885" w:rsidRPr="007C64B9" w:rsidRDefault="00BA2885" w:rsidP="003D0648">
      <w:pPr>
        <w:pStyle w:val="ListParagraph"/>
        <w:numPr>
          <w:ilvl w:val="0"/>
          <w:numId w:val="16"/>
        </w:numPr>
        <w:spacing w:before="240"/>
        <w:rPr>
          <w:rFonts w:cs="Arial"/>
          <w:szCs w:val="24"/>
        </w:rPr>
      </w:pPr>
      <w:r w:rsidRPr="007C64B9">
        <w:rPr>
          <w:rFonts w:cs="Arial"/>
          <w:szCs w:val="24"/>
        </w:rPr>
        <w:t>In some locations, the presence is limited.</w:t>
      </w:r>
    </w:p>
    <w:p w14:paraId="682B52D4" w14:textId="7DBDE35A" w:rsidR="00E32423" w:rsidRPr="007C64B9" w:rsidRDefault="00BA2885" w:rsidP="003D0648">
      <w:pPr>
        <w:pStyle w:val="ListParagraph"/>
        <w:numPr>
          <w:ilvl w:val="0"/>
          <w:numId w:val="16"/>
        </w:numPr>
        <w:spacing w:before="240"/>
        <w:rPr>
          <w:rFonts w:cs="Arial"/>
          <w:szCs w:val="24"/>
        </w:rPr>
      </w:pPr>
      <w:r w:rsidRPr="007C64B9">
        <w:rPr>
          <w:rFonts w:cs="Arial"/>
          <w:szCs w:val="24"/>
        </w:rPr>
        <w:t>Variability in service quality is conceivable</w:t>
      </w:r>
      <w:r w:rsidR="00DB08DD">
        <w:rPr>
          <w:rFonts w:cs="Arial"/>
          <w:szCs w:val="24"/>
        </w:rPr>
        <w:t xml:space="preserve"> </w:t>
      </w:r>
      <w:sdt>
        <w:sdtPr>
          <w:rPr>
            <w:rFonts w:cs="Arial"/>
            <w:szCs w:val="24"/>
          </w:rPr>
          <w:id w:val="-296215938"/>
          <w:citation/>
        </w:sdtPr>
        <w:sdtEndPr/>
        <w:sdtContent>
          <w:r w:rsidR="00DB08DD">
            <w:rPr>
              <w:rFonts w:cs="Arial"/>
              <w:szCs w:val="24"/>
            </w:rPr>
            <w:fldChar w:fldCharType="begin"/>
          </w:r>
          <w:r w:rsidR="00DB08DD">
            <w:rPr>
              <w:rFonts w:cs="Arial"/>
              <w:szCs w:val="24"/>
            </w:rPr>
            <w:instrText xml:space="preserve"> CITATION Ken23 \l 1033 </w:instrText>
          </w:r>
          <w:r w:rsidR="00DB08DD">
            <w:rPr>
              <w:rFonts w:cs="Arial"/>
              <w:szCs w:val="24"/>
            </w:rPr>
            <w:fldChar w:fldCharType="separate"/>
          </w:r>
          <w:r w:rsidR="001C120D" w:rsidRPr="001C120D">
            <w:rPr>
              <w:rFonts w:cs="Arial"/>
              <w:noProof/>
              <w:szCs w:val="24"/>
            </w:rPr>
            <w:t>(Kenton, 2023)</w:t>
          </w:r>
          <w:r w:rsidR="00DB08DD">
            <w:rPr>
              <w:rFonts w:cs="Arial"/>
              <w:szCs w:val="24"/>
            </w:rPr>
            <w:fldChar w:fldCharType="end"/>
          </w:r>
        </w:sdtContent>
      </w:sdt>
      <w:r w:rsidRPr="007C64B9">
        <w:rPr>
          <w:rFonts w:cs="Arial"/>
          <w:szCs w:val="24"/>
        </w:rPr>
        <w:t>.</w:t>
      </w:r>
    </w:p>
    <w:p w14:paraId="61157478" w14:textId="77777777" w:rsidR="00503071" w:rsidRPr="007C64B9" w:rsidRDefault="00503071" w:rsidP="003D0648">
      <w:pPr>
        <w:spacing w:before="240"/>
        <w:rPr>
          <w:rFonts w:cs="Arial"/>
          <w:szCs w:val="24"/>
        </w:rPr>
      </w:pPr>
      <w:r w:rsidRPr="007C64B9">
        <w:rPr>
          <w:rFonts w:cs="Arial"/>
          <w:b/>
          <w:szCs w:val="24"/>
        </w:rPr>
        <w:t>Opportunities</w:t>
      </w:r>
      <w:r w:rsidRPr="007C64B9">
        <w:rPr>
          <w:rFonts w:cs="Arial"/>
          <w:szCs w:val="24"/>
        </w:rPr>
        <w:t>:</w:t>
      </w:r>
    </w:p>
    <w:p w14:paraId="5D13D17B" w14:textId="77777777" w:rsidR="00BA2885" w:rsidRPr="007C64B9" w:rsidRDefault="00BA2885" w:rsidP="003D0648">
      <w:pPr>
        <w:pStyle w:val="ListParagraph"/>
        <w:numPr>
          <w:ilvl w:val="0"/>
          <w:numId w:val="17"/>
        </w:numPr>
        <w:spacing w:before="240"/>
        <w:rPr>
          <w:rFonts w:cs="Arial"/>
          <w:szCs w:val="24"/>
        </w:rPr>
      </w:pPr>
      <w:r w:rsidRPr="007C64B9">
        <w:rPr>
          <w:rFonts w:cs="Arial"/>
          <w:szCs w:val="24"/>
        </w:rPr>
        <w:t>Sustainable and environmentally favourable practises are growing in popularity.</w:t>
      </w:r>
    </w:p>
    <w:p w14:paraId="2514ACE1" w14:textId="40D052EB" w:rsidR="002452EC" w:rsidRPr="007C64B9" w:rsidRDefault="00BA2885" w:rsidP="003D0648">
      <w:pPr>
        <w:pStyle w:val="ListParagraph"/>
        <w:numPr>
          <w:ilvl w:val="0"/>
          <w:numId w:val="17"/>
        </w:numPr>
        <w:spacing w:before="240"/>
        <w:rPr>
          <w:rFonts w:cs="Arial"/>
          <w:szCs w:val="24"/>
        </w:rPr>
      </w:pPr>
      <w:r w:rsidRPr="007C64B9">
        <w:rPr>
          <w:rFonts w:cs="Arial"/>
          <w:szCs w:val="24"/>
        </w:rPr>
        <w:t>Tourist experiences will be enhanced by technological advancements.</w:t>
      </w:r>
    </w:p>
    <w:p w14:paraId="2538EF4F" w14:textId="77777777" w:rsidR="00503071" w:rsidRPr="007C64B9" w:rsidRDefault="00503071" w:rsidP="003D0648">
      <w:pPr>
        <w:spacing w:before="240"/>
        <w:rPr>
          <w:rFonts w:cs="Arial"/>
          <w:szCs w:val="24"/>
        </w:rPr>
      </w:pPr>
      <w:r w:rsidRPr="007C64B9">
        <w:rPr>
          <w:rFonts w:cs="Arial"/>
          <w:b/>
          <w:szCs w:val="24"/>
        </w:rPr>
        <w:t>Threats</w:t>
      </w:r>
      <w:r w:rsidRPr="007C64B9">
        <w:rPr>
          <w:rFonts w:cs="Arial"/>
          <w:szCs w:val="24"/>
        </w:rPr>
        <w:t>:</w:t>
      </w:r>
    </w:p>
    <w:p w14:paraId="4C4EAB7E" w14:textId="36AEDD08" w:rsidR="00BA2885" w:rsidRPr="007C64B9" w:rsidRDefault="00BA2885" w:rsidP="003D0648">
      <w:pPr>
        <w:pStyle w:val="ListParagraph"/>
        <w:numPr>
          <w:ilvl w:val="0"/>
          <w:numId w:val="18"/>
        </w:numPr>
        <w:spacing w:before="240"/>
        <w:rPr>
          <w:rFonts w:cs="Arial"/>
          <w:szCs w:val="24"/>
        </w:rPr>
      </w:pPr>
      <w:r w:rsidRPr="007C64B9">
        <w:rPr>
          <w:rFonts w:cs="Arial"/>
          <w:szCs w:val="24"/>
        </w:rPr>
        <w:t>The disadvantages of alternative accommodation options</w:t>
      </w:r>
      <w:r w:rsidR="00B10211">
        <w:rPr>
          <w:rFonts w:cs="Arial"/>
          <w:szCs w:val="24"/>
        </w:rPr>
        <w:t>.</w:t>
      </w:r>
    </w:p>
    <w:p w14:paraId="2CF35E40" w14:textId="667809A4" w:rsidR="002452EC" w:rsidRPr="007C64B9" w:rsidRDefault="00BA2885" w:rsidP="003D0648">
      <w:pPr>
        <w:pStyle w:val="ListParagraph"/>
        <w:numPr>
          <w:ilvl w:val="0"/>
          <w:numId w:val="18"/>
        </w:numPr>
        <w:spacing w:before="240"/>
        <w:rPr>
          <w:rFonts w:cs="Arial"/>
          <w:szCs w:val="24"/>
        </w:rPr>
      </w:pPr>
      <w:r w:rsidRPr="007C64B9">
        <w:rPr>
          <w:rFonts w:cs="Arial"/>
          <w:szCs w:val="24"/>
        </w:rPr>
        <w:lastRenderedPageBreak/>
        <w:t>Customer preferences and expectations are evolving</w:t>
      </w:r>
      <w:r w:rsidR="00B10211">
        <w:rPr>
          <w:rFonts w:cs="Arial"/>
          <w:szCs w:val="24"/>
        </w:rPr>
        <w:t xml:space="preserve"> </w:t>
      </w:r>
      <w:sdt>
        <w:sdtPr>
          <w:rPr>
            <w:rFonts w:cs="Arial"/>
            <w:szCs w:val="24"/>
          </w:rPr>
          <w:id w:val="-1707558810"/>
          <w:citation/>
        </w:sdtPr>
        <w:sdtEndPr/>
        <w:sdtContent>
          <w:r w:rsidR="00B10211">
            <w:rPr>
              <w:rFonts w:cs="Arial"/>
              <w:szCs w:val="24"/>
            </w:rPr>
            <w:fldChar w:fldCharType="begin"/>
          </w:r>
          <w:r w:rsidR="00B10211">
            <w:rPr>
              <w:rFonts w:cs="Arial"/>
              <w:szCs w:val="24"/>
            </w:rPr>
            <w:instrText xml:space="preserve"> CITATION Hey23 \l 1033 </w:instrText>
          </w:r>
          <w:r w:rsidR="00B10211">
            <w:rPr>
              <w:rFonts w:cs="Arial"/>
              <w:szCs w:val="24"/>
            </w:rPr>
            <w:fldChar w:fldCharType="separate"/>
          </w:r>
          <w:r w:rsidR="001C120D" w:rsidRPr="001C120D">
            <w:rPr>
              <w:rFonts w:cs="Arial"/>
              <w:noProof/>
              <w:szCs w:val="24"/>
            </w:rPr>
            <w:t>(Enochson, 2023)</w:t>
          </w:r>
          <w:r w:rsidR="00B10211">
            <w:rPr>
              <w:rFonts w:cs="Arial"/>
              <w:szCs w:val="24"/>
            </w:rPr>
            <w:fldChar w:fldCharType="end"/>
          </w:r>
        </w:sdtContent>
      </w:sdt>
      <w:r w:rsidR="002452EC" w:rsidRPr="007C64B9">
        <w:rPr>
          <w:rFonts w:cs="Arial"/>
          <w:szCs w:val="24"/>
        </w:rPr>
        <w:t>.</w:t>
      </w:r>
    </w:p>
    <w:p w14:paraId="0F738D94" w14:textId="3F4D00E9" w:rsidR="00E831D8" w:rsidRPr="007C64B9" w:rsidRDefault="00503071" w:rsidP="003D0648">
      <w:pPr>
        <w:pStyle w:val="Heading1"/>
      </w:pPr>
      <w:bookmarkStart w:id="4" w:name="_Toc137567388"/>
      <w:r w:rsidRPr="007C64B9">
        <w:t>Segmentation and Targeting:</w:t>
      </w:r>
      <w:bookmarkEnd w:id="4"/>
    </w:p>
    <w:p w14:paraId="5F0B0F73" w14:textId="77777777" w:rsidR="00E831D8" w:rsidRPr="007C64B9" w:rsidRDefault="00503071" w:rsidP="003D0648">
      <w:pPr>
        <w:spacing w:before="240"/>
        <w:rPr>
          <w:rFonts w:cs="Arial"/>
          <w:szCs w:val="24"/>
        </w:rPr>
      </w:pPr>
      <w:r w:rsidRPr="007C64B9">
        <w:rPr>
          <w:rFonts w:cs="Arial"/>
          <w:b/>
          <w:szCs w:val="24"/>
        </w:rPr>
        <w:t>Segmentation</w:t>
      </w:r>
      <w:r w:rsidRPr="007C64B9">
        <w:rPr>
          <w:rFonts w:cs="Arial"/>
          <w:szCs w:val="24"/>
        </w:rPr>
        <w:t>:</w:t>
      </w:r>
    </w:p>
    <w:p w14:paraId="177418F7" w14:textId="77777777" w:rsidR="00BA2885" w:rsidRPr="007C64B9" w:rsidRDefault="00BA2885" w:rsidP="003D0648">
      <w:pPr>
        <w:pStyle w:val="ListParagraph"/>
        <w:numPr>
          <w:ilvl w:val="0"/>
          <w:numId w:val="12"/>
        </w:numPr>
        <w:spacing w:before="240"/>
        <w:rPr>
          <w:rFonts w:cs="Arial"/>
          <w:szCs w:val="24"/>
        </w:rPr>
      </w:pPr>
      <w:r w:rsidRPr="007C64B9">
        <w:rPr>
          <w:rFonts w:cs="Arial"/>
          <w:szCs w:val="24"/>
        </w:rPr>
        <w:t xml:space="preserve">Business travellers prefer convenient and pleasant lodging. </w:t>
      </w:r>
    </w:p>
    <w:p w14:paraId="465CA0D1" w14:textId="47645657" w:rsidR="00765B19" w:rsidRPr="007C64B9" w:rsidRDefault="00BA2885" w:rsidP="003D0648">
      <w:pPr>
        <w:pStyle w:val="ListParagraph"/>
        <w:numPr>
          <w:ilvl w:val="0"/>
          <w:numId w:val="12"/>
        </w:numPr>
        <w:spacing w:before="240"/>
        <w:rPr>
          <w:rFonts w:cs="Arial"/>
          <w:szCs w:val="24"/>
        </w:rPr>
      </w:pPr>
      <w:r w:rsidRPr="007C64B9">
        <w:rPr>
          <w:rFonts w:cs="Arial"/>
          <w:szCs w:val="24"/>
        </w:rPr>
        <w:t>Luxury travellers seek out exceptional experiences and services.</w:t>
      </w:r>
    </w:p>
    <w:p w14:paraId="0C12119E" w14:textId="77777777" w:rsidR="00E831D8" w:rsidRPr="007C64B9" w:rsidRDefault="00503071" w:rsidP="003D0648">
      <w:pPr>
        <w:spacing w:before="240"/>
        <w:rPr>
          <w:rFonts w:cs="Arial"/>
          <w:szCs w:val="24"/>
        </w:rPr>
      </w:pPr>
      <w:r w:rsidRPr="007C64B9">
        <w:rPr>
          <w:rFonts w:cs="Arial"/>
          <w:b/>
          <w:szCs w:val="24"/>
        </w:rPr>
        <w:t>Targeting</w:t>
      </w:r>
      <w:r w:rsidRPr="007C64B9">
        <w:rPr>
          <w:rFonts w:cs="Arial"/>
          <w:szCs w:val="24"/>
        </w:rPr>
        <w:t>:</w:t>
      </w:r>
    </w:p>
    <w:p w14:paraId="2C3A882E" w14:textId="3391615B" w:rsidR="00C5164D" w:rsidRPr="007C64B9" w:rsidRDefault="00BA2885" w:rsidP="003D0648">
      <w:pPr>
        <w:pStyle w:val="ListParagraph"/>
        <w:numPr>
          <w:ilvl w:val="0"/>
          <w:numId w:val="12"/>
        </w:numPr>
        <w:spacing w:before="240"/>
        <w:rPr>
          <w:rFonts w:cs="Arial"/>
          <w:szCs w:val="24"/>
        </w:rPr>
      </w:pPr>
      <w:r w:rsidRPr="007C64B9">
        <w:rPr>
          <w:rFonts w:cs="Arial"/>
          <w:szCs w:val="24"/>
        </w:rPr>
        <w:t xml:space="preserve">With roomy lodgings, recreational activities, and family-friendly features, </w:t>
      </w:r>
      <w:r w:rsidR="0026526B" w:rsidRPr="007C64B9">
        <w:rPr>
          <w:rFonts w:cs="Arial"/>
          <w:szCs w:val="24"/>
        </w:rPr>
        <w:t>the Hilton’s hotel</w:t>
      </w:r>
      <w:r w:rsidRPr="007C64B9">
        <w:rPr>
          <w:rFonts w:cs="Arial"/>
          <w:szCs w:val="24"/>
        </w:rPr>
        <w:t xml:space="preserve"> may attract families.</w:t>
      </w:r>
    </w:p>
    <w:p w14:paraId="5C8725E0" w14:textId="77777777" w:rsidR="00E831D8" w:rsidRPr="007C64B9" w:rsidRDefault="00503071" w:rsidP="003D0648">
      <w:pPr>
        <w:spacing w:before="240"/>
        <w:rPr>
          <w:rFonts w:cs="Arial"/>
          <w:b/>
          <w:szCs w:val="24"/>
        </w:rPr>
      </w:pPr>
      <w:r w:rsidRPr="007C64B9">
        <w:rPr>
          <w:rFonts w:cs="Arial"/>
          <w:b/>
          <w:szCs w:val="24"/>
        </w:rPr>
        <w:t>Customer Profile:</w:t>
      </w:r>
    </w:p>
    <w:p w14:paraId="700FA711" w14:textId="77777777" w:rsidR="00BA2885" w:rsidRPr="007C64B9" w:rsidRDefault="00BA2885" w:rsidP="003D0648">
      <w:pPr>
        <w:pStyle w:val="ListParagraph"/>
        <w:numPr>
          <w:ilvl w:val="0"/>
          <w:numId w:val="12"/>
        </w:numPr>
        <w:spacing w:before="240"/>
        <w:rPr>
          <w:rFonts w:cs="Arial"/>
          <w:szCs w:val="24"/>
        </w:rPr>
      </w:pPr>
      <w:r w:rsidRPr="007C64B9">
        <w:rPr>
          <w:rFonts w:cs="Arial"/>
          <w:szCs w:val="24"/>
        </w:rPr>
        <w:t>Business travellers who value effectiveness, productivity, and efficiency.</w:t>
      </w:r>
    </w:p>
    <w:p w14:paraId="47C4E20F" w14:textId="55342027" w:rsidR="006C2A5C" w:rsidRPr="007C64B9" w:rsidRDefault="00BA2885" w:rsidP="003D0648">
      <w:pPr>
        <w:pStyle w:val="ListParagraph"/>
        <w:numPr>
          <w:ilvl w:val="0"/>
          <w:numId w:val="12"/>
        </w:numPr>
        <w:spacing w:before="240"/>
        <w:rPr>
          <w:rFonts w:cs="Arial"/>
          <w:szCs w:val="24"/>
        </w:rPr>
      </w:pPr>
      <w:r w:rsidRPr="007C64B9">
        <w:rPr>
          <w:rFonts w:cs="Arial"/>
          <w:szCs w:val="24"/>
        </w:rPr>
        <w:t>Those looking for premium facilities, hotels, and activities</w:t>
      </w:r>
      <w:r w:rsidR="006C2A5C" w:rsidRPr="007C64B9">
        <w:rPr>
          <w:rFonts w:cs="Arial"/>
          <w:szCs w:val="24"/>
        </w:rPr>
        <w:t>.</w:t>
      </w:r>
    </w:p>
    <w:p w14:paraId="67213190" w14:textId="1F005938" w:rsidR="00E831D8" w:rsidRPr="007C64B9" w:rsidRDefault="00503071" w:rsidP="003D0648">
      <w:pPr>
        <w:pStyle w:val="Heading1"/>
        <w:rPr>
          <w:rFonts w:cs="Arial"/>
          <w:szCs w:val="24"/>
        </w:rPr>
      </w:pPr>
      <w:bookmarkStart w:id="5" w:name="_Toc137567389"/>
      <w:r w:rsidRPr="007C64B9">
        <w:rPr>
          <w:rFonts w:cs="Arial"/>
          <w:szCs w:val="24"/>
        </w:rPr>
        <w:t>Competitors</w:t>
      </w:r>
      <w:bookmarkEnd w:id="5"/>
    </w:p>
    <w:p w14:paraId="7F775287" w14:textId="77777777" w:rsidR="00E831D8" w:rsidRPr="007C64B9" w:rsidRDefault="00503071" w:rsidP="003D0648">
      <w:pPr>
        <w:pStyle w:val="Heading2"/>
        <w:spacing w:before="240"/>
      </w:pPr>
      <w:bookmarkStart w:id="6" w:name="_Toc137567390"/>
      <w:r w:rsidRPr="007C64B9">
        <w:t>Perceptual Positioning Map:</w:t>
      </w:r>
      <w:bookmarkEnd w:id="6"/>
    </w:p>
    <w:p w14:paraId="1FA5F07E" w14:textId="49590FC3" w:rsidR="006C2A5C" w:rsidRPr="007C64B9" w:rsidRDefault="00714259" w:rsidP="003D0648">
      <w:pPr>
        <w:pStyle w:val="ListParagraph"/>
        <w:numPr>
          <w:ilvl w:val="0"/>
          <w:numId w:val="11"/>
        </w:numPr>
        <w:spacing w:before="240"/>
        <w:rPr>
          <w:rFonts w:cs="Arial"/>
          <w:szCs w:val="24"/>
        </w:rPr>
      </w:pPr>
      <w:r w:rsidRPr="007C64B9">
        <w:rPr>
          <w:rFonts w:cs="Arial"/>
          <w:szCs w:val="24"/>
        </w:rPr>
        <w:t>To get an understanding of the global luxury brand market, Hilton employs a perceptual positioning map</w:t>
      </w:r>
      <w:sdt>
        <w:sdtPr>
          <w:rPr>
            <w:rFonts w:cs="Arial"/>
            <w:szCs w:val="24"/>
          </w:rPr>
          <w:id w:val="-1086454583"/>
          <w:citation/>
        </w:sdtPr>
        <w:sdtEndPr/>
        <w:sdtContent>
          <w:r w:rsidR="00EE1450" w:rsidRPr="007C64B9">
            <w:rPr>
              <w:rFonts w:cs="Arial"/>
              <w:szCs w:val="24"/>
            </w:rPr>
            <w:fldChar w:fldCharType="begin"/>
          </w:r>
          <w:r w:rsidR="00EE1450" w:rsidRPr="007C64B9">
            <w:rPr>
              <w:rFonts w:cs="Arial"/>
              <w:szCs w:val="24"/>
            </w:rPr>
            <w:instrText xml:space="preserve"> CITATION Enz11 \l 1033 </w:instrText>
          </w:r>
          <w:r w:rsidR="00EE1450" w:rsidRPr="007C64B9">
            <w:rPr>
              <w:rFonts w:cs="Arial"/>
              <w:szCs w:val="24"/>
            </w:rPr>
            <w:fldChar w:fldCharType="separate"/>
          </w:r>
          <w:r w:rsidR="001C120D">
            <w:rPr>
              <w:rFonts w:cs="Arial"/>
              <w:noProof/>
              <w:szCs w:val="24"/>
            </w:rPr>
            <w:t xml:space="preserve"> </w:t>
          </w:r>
          <w:r w:rsidR="001C120D" w:rsidRPr="001C120D">
            <w:rPr>
              <w:rFonts w:cs="Arial"/>
              <w:noProof/>
              <w:szCs w:val="24"/>
            </w:rPr>
            <w:t>(Enz &amp; Thompson, 2011)</w:t>
          </w:r>
          <w:r w:rsidR="00EE1450" w:rsidRPr="007C64B9">
            <w:rPr>
              <w:rFonts w:cs="Arial"/>
              <w:szCs w:val="24"/>
            </w:rPr>
            <w:fldChar w:fldCharType="end"/>
          </w:r>
        </w:sdtContent>
      </w:sdt>
      <w:r w:rsidR="00CB1D15" w:rsidRPr="007C64B9">
        <w:rPr>
          <w:rFonts w:cs="Arial"/>
          <w:szCs w:val="24"/>
        </w:rPr>
        <w:t>.</w:t>
      </w:r>
    </w:p>
    <w:p w14:paraId="3C07D788" w14:textId="77777777" w:rsidR="00E831D8" w:rsidRPr="007C64B9" w:rsidRDefault="00503071" w:rsidP="003D0648">
      <w:pPr>
        <w:pStyle w:val="Heading2"/>
        <w:spacing w:before="240"/>
      </w:pPr>
      <w:bookmarkStart w:id="7" w:name="_Toc137567391"/>
      <w:r w:rsidRPr="007C64B9">
        <w:t>Bowman's Strategy Clock:</w:t>
      </w:r>
      <w:bookmarkEnd w:id="7"/>
    </w:p>
    <w:p w14:paraId="13E45A5F" w14:textId="3EB2DBBD" w:rsidR="00E1043D" w:rsidRPr="007C64B9" w:rsidRDefault="00714259" w:rsidP="003D0648">
      <w:pPr>
        <w:pStyle w:val="ListParagraph"/>
        <w:numPr>
          <w:ilvl w:val="0"/>
          <w:numId w:val="11"/>
        </w:numPr>
        <w:spacing w:before="240"/>
        <w:rPr>
          <w:rFonts w:cs="Arial"/>
          <w:szCs w:val="24"/>
        </w:rPr>
      </w:pPr>
      <w:r w:rsidRPr="007C64B9">
        <w:rPr>
          <w:rFonts w:cs="Arial"/>
          <w:szCs w:val="24"/>
        </w:rPr>
        <w:t>Bowman's Strategy Clock suggests that Hilton caters to customers with both a high-end and a budget-conscious travel mindset</w:t>
      </w:r>
      <w:r w:rsidR="00E354D8">
        <w:rPr>
          <w:rFonts w:cs="Arial"/>
          <w:szCs w:val="24"/>
        </w:rPr>
        <w:t xml:space="preserve"> </w:t>
      </w:r>
      <w:sdt>
        <w:sdtPr>
          <w:rPr>
            <w:rFonts w:cs="Arial"/>
            <w:szCs w:val="24"/>
          </w:rPr>
          <w:id w:val="67620801"/>
          <w:citation/>
        </w:sdtPr>
        <w:sdtEndPr/>
        <w:sdtContent>
          <w:r w:rsidR="00E354D8">
            <w:rPr>
              <w:rFonts w:cs="Arial"/>
              <w:szCs w:val="24"/>
            </w:rPr>
            <w:fldChar w:fldCharType="begin"/>
          </w:r>
          <w:r w:rsidR="00E354D8">
            <w:rPr>
              <w:rFonts w:cs="Arial"/>
              <w:szCs w:val="24"/>
            </w:rPr>
            <w:instrText xml:space="preserve"> CITATION Stu23 \l 1033 </w:instrText>
          </w:r>
          <w:r w:rsidR="00E354D8">
            <w:rPr>
              <w:rFonts w:cs="Arial"/>
              <w:szCs w:val="24"/>
            </w:rPr>
            <w:fldChar w:fldCharType="separate"/>
          </w:r>
          <w:r w:rsidR="001C120D" w:rsidRPr="001C120D">
            <w:rPr>
              <w:rFonts w:cs="Arial"/>
              <w:noProof/>
              <w:szCs w:val="24"/>
            </w:rPr>
            <w:t>(Smarter, 2023)</w:t>
          </w:r>
          <w:r w:rsidR="00E354D8">
            <w:rPr>
              <w:rFonts w:cs="Arial"/>
              <w:szCs w:val="24"/>
            </w:rPr>
            <w:fldChar w:fldCharType="end"/>
          </w:r>
        </w:sdtContent>
      </w:sdt>
      <w:r w:rsidR="00E1043D" w:rsidRPr="007C64B9">
        <w:rPr>
          <w:rFonts w:cs="Arial"/>
          <w:szCs w:val="24"/>
        </w:rPr>
        <w:t>.</w:t>
      </w:r>
    </w:p>
    <w:p w14:paraId="3A6B9972" w14:textId="77777777" w:rsidR="00E831D8" w:rsidRPr="007C64B9" w:rsidRDefault="00503071" w:rsidP="003D0648">
      <w:pPr>
        <w:pStyle w:val="Heading2"/>
        <w:spacing w:before="240"/>
      </w:pPr>
      <w:bookmarkStart w:id="8" w:name="_Toc137567392"/>
      <w:r w:rsidRPr="007C64B9">
        <w:t>Collaborators:</w:t>
      </w:r>
      <w:bookmarkEnd w:id="8"/>
    </w:p>
    <w:p w14:paraId="4CEA8753" w14:textId="562319B3" w:rsidR="00FC36EE" w:rsidRPr="007C64B9" w:rsidRDefault="00714259" w:rsidP="003D0648">
      <w:pPr>
        <w:pStyle w:val="ListParagraph"/>
        <w:numPr>
          <w:ilvl w:val="0"/>
          <w:numId w:val="11"/>
        </w:numPr>
        <w:spacing w:before="240"/>
        <w:rPr>
          <w:rFonts w:cs="Arial"/>
          <w:szCs w:val="24"/>
        </w:rPr>
      </w:pPr>
      <w:r w:rsidRPr="007C64B9">
        <w:rPr>
          <w:rFonts w:cs="Arial"/>
          <w:szCs w:val="24"/>
        </w:rPr>
        <w:t>The expansion of Hilton's B2B contacts and influence in the hospitality sector is facilitated by the hotel chain's partnerships with airlines, travel agents, and regional tourist groups</w:t>
      </w:r>
      <w:r w:rsidR="003F1E74" w:rsidRPr="007C64B9">
        <w:rPr>
          <w:rFonts w:cs="Arial"/>
          <w:szCs w:val="24"/>
        </w:rPr>
        <w:t>.</w:t>
      </w:r>
    </w:p>
    <w:p w14:paraId="5C565DFB" w14:textId="77777777" w:rsidR="00E831D8" w:rsidRPr="007C64B9" w:rsidRDefault="00503071" w:rsidP="003D0648">
      <w:pPr>
        <w:pStyle w:val="Heading1"/>
        <w:rPr>
          <w:rFonts w:cs="Arial"/>
          <w:szCs w:val="24"/>
        </w:rPr>
      </w:pPr>
      <w:bookmarkStart w:id="9" w:name="_Toc137567393"/>
      <w:r w:rsidRPr="007C64B9">
        <w:rPr>
          <w:rFonts w:cs="Arial"/>
          <w:szCs w:val="24"/>
        </w:rPr>
        <w:lastRenderedPageBreak/>
        <w:t>Climate (PESTLE Analysis):</w:t>
      </w:r>
      <w:bookmarkEnd w:id="9"/>
    </w:p>
    <w:p w14:paraId="7860566C" w14:textId="12228549" w:rsidR="00F92BF1" w:rsidRPr="007C64B9" w:rsidRDefault="00503071" w:rsidP="003D0648">
      <w:pPr>
        <w:pStyle w:val="ListParagraph"/>
        <w:numPr>
          <w:ilvl w:val="0"/>
          <w:numId w:val="10"/>
        </w:numPr>
        <w:spacing w:before="240"/>
        <w:rPr>
          <w:rFonts w:cs="Arial"/>
          <w:szCs w:val="24"/>
        </w:rPr>
      </w:pPr>
      <w:r w:rsidRPr="007C64B9">
        <w:rPr>
          <w:rFonts w:cs="Arial"/>
          <w:b/>
          <w:szCs w:val="24"/>
        </w:rPr>
        <w:t>Political</w:t>
      </w:r>
      <w:r w:rsidRPr="007C64B9">
        <w:rPr>
          <w:rFonts w:cs="Arial"/>
          <w:szCs w:val="24"/>
        </w:rPr>
        <w:t xml:space="preserve">: </w:t>
      </w:r>
      <w:r w:rsidR="00714259" w:rsidRPr="007C64B9">
        <w:rPr>
          <w:rFonts w:cs="Arial"/>
          <w:szCs w:val="24"/>
        </w:rPr>
        <w:t>Hilton must monitor local government initiatives and regulations that may have an impact on business operations and expansion strategies</w:t>
      </w:r>
      <w:r w:rsidR="00A92076" w:rsidRPr="007C64B9">
        <w:rPr>
          <w:rFonts w:cs="Arial"/>
          <w:szCs w:val="24"/>
        </w:rPr>
        <w:t>.</w:t>
      </w:r>
    </w:p>
    <w:p w14:paraId="6FC573EC" w14:textId="7075A143" w:rsidR="00C64A2B" w:rsidRPr="007C64B9" w:rsidRDefault="00503071" w:rsidP="003D0648">
      <w:pPr>
        <w:pStyle w:val="ListParagraph"/>
        <w:numPr>
          <w:ilvl w:val="0"/>
          <w:numId w:val="10"/>
        </w:numPr>
        <w:spacing w:before="240"/>
        <w:rPr>
          <w:rFonts w:cs="Arial"/>
          <w:szCs w:val="24"/>
        </w:rPr>
      </w:pPr>
      <w:r w:rsidRPr="007C64B9">
        <w:rPr>
          <w:rFonts w:cs="Arial"/>
          <w:b/>
          <w:szCs w:val="24"/>
        </w:rPr>
        <w:t>Economic</w:t>
      </w:r>
      <w:r w:rsidRPr="007C64B9">
        <w:rPr>
          <w:rFonts w:cs="Arial"/>
          <w:szCs w:val="24"/>
        </w:rPr>
        <w:t xml:space="preserve">: </w:t>
      </w:r>
      <w:r w:rsidR="00714259" w:rsidRPr="007C64B9">
        <w:rPr>
          <w:rFonts w:cs="Arial"/>
          <w:szCs w:val="24"/>
        </w:rPr>
        <w:t>As consumer spending and currency exchange rates fluctuate, so may Hilton's rates</w:t>
      </w:r>
      <w:r w:rsidR="00A92076" w:rsidRPr="007C64B9">
        <w:rPr>
          <w:rFonts w:cs="Arial"/>
          <w:szCs w:val="24"/>
        </w:rPr>
        <w:t>.</w:t>
      </w:r>
    </w:p>
    <w:p w14:paraId="00960D40" w14:textId="2468CCCC" w:rsidR="00C64A2B" w:rsidRPr="007C64B9" w:rsidRDefault="007835F2" w:rsidP="003D0648">
      <w:pPr>
        <w:pStyle w:val="ListParagraph"/>
        <w:numPr>
          <w:ilvl w:val="0"/>
          <w:numId w:val="10"/>
        </w:numPr>
        <w:spacing w:before="240"/>
        <w:rPr>
          <w:rFonts w:cs="Arial"/>
          <w:szCs w:val="24"/>
        </w:rPr>
      </w:pPr>
      <w:r w:rsidRPr="007C64B9">
        <w:rPr>
          <w:rFonts w:cs="Arial"/>
          <w:b/>
          <w:szCs w:val="24"/>
        </w:rPr>
        <w:t>Social</w:t>
      </w:r>
      <w:r w:rsidRPr="007C64B9">
        <w:rPr>
          <w:rFonts w:cs="Arial"/>
          <w:szCs w:val="24"/>
        </w:rPr>
        <w:t xml:space="preserve">: </w:t>
      </w:r>
      <w:r w:rsidR="00714259" w:rsidRPr="007C64B9">
        <w:rPr>
          <w:rFonts w:cs="Arial"/>
          <w:szCs w:val="24"/>
        </w:rPr>
        <w:t>Hilton's emphasis on sustainability, volunteerism, and wellness may appeal to environmentally conscious travellers</w:t>
      </w:r>
      <w:r w:rsidR="00A90BF2">
        <w:rPr>
          <w:rFonts w:cs="Arial"/>
          <w:szCs w:val="24"/>
        </w:rPr>
        <w:t xml:space="preserve"> </w:t>
      </w:r>
      <w:sdt>
        <w:sdtPr>
          <w:rPr>
            <w:rFonts w:cs="Arial"/>
            <w:szCs w:val="24"/>
          </w:rPr>
          <w:id w:val="-1026944127"/>
          <w:citation/>
        </w:sdtPr>
        <w:sdtEndPr/>
        <w:sdtContent>
          <w:r w:rsidR="00A90BF2">
            <w:rPr>
              <w:rFonts w:cs="Arial"/>
              <w:szCs w:val="24"/>
            </w:rPr>
            <w:fldChar w:fldCharType="begin"/>
          </w:r>
          <w:r w:rsidR="00A90BF2">
            <w:rPr>
              <w:rFonts w:cs="Arial"/>
              <w:szCs w:val="24"/>
            </w:rPr>
            <w:instrText xml:space="preserve"> CITATION Edr23 \l 1033 </w:instrText>
          </w:r>
          <w:r w:rsidR="00A90BF2">
            <w:rPr>
              <w:rFonts w:cs="Arial"/>
              <w:szCs w:val="24"/>
            </w:rPr>
            <w:fldChar w:fldCharType="separate"/>
          </w:r>
          <w:r w:rsidR="001C120D" w:rsidRPr="001C120D">
            <w:rPr>
              <w:rFonts w:cs="Arial"/>
              <w:noProof/>
              <w:szCs w:val="24"/>
            </w:rPr>
            <w:t>(Edrawmax, 2023)</w:t>
          </w:r>
          <w:r w:rsidR="00A90BF2">
            <w:rPr>
              <w:rFonts w:cs="Arial"/>
              <w:szCs w:val="24"/>
            </w:rPr>
            <w:fldChar w:fldCharType="end"/>
          </w:r>
        </w:sdtContent>
      </w:sdt>
      <w:r w:rsidR="00714259" w:rsidRPr="007C64B9">
        <w:rPr>
          <w:rFonts w:cs="Arial"/>
          <w:szCs w:val="24"/>
        </w:rPr>
        <w:t xml:space="preserve">. </w:t>
      </w:r>
    </w:p>
    <w:p w14:paraId="715950B9" w14:textId="4DFAC91E" w:rsidR="00714259" w:rsidRPr="007C64B9" w:rsidRDefault="007835F2" w:rsidP="003D0648">
      <w:pPr>
        <w:pStyle w:val="ListParagraph"/>
        <w:numPr>
          <w:ilvl w:val="0"/>
          <w:numId w:val="10"/>
        </w:numPr>
        <w:spacing w:before="240"/>
        <w:rPr>
          <w:rFonts w:cs="Arial"/>
          <w:szCs w:val="24"/>
        </w:rPr>
      </w:pPr>
      <w:r w:rsidRPr="007C64B9">
        <w:rPr>
          <w:rFonts w:cs="Arial"/>
          <w:b/>
          <w:szCs w:val="24"/>
        </w:rPr>
        <w:t>Technological</w:t>
      </w:r>
      <w:r w:rsidRPr="007C64B9">
        <w:rPr>
          <w:rFonts w:cs="Arial"/>
          <w:szCs w:val="24"/>
        </w:rPr>
        <w:t xml:space="preserve">: </w:t>
      </w:r>
      <w:r w:rsidR="00714259" w:rsidRPr="007C64B9">
        <w:rPr>
          <w:rFonts w:cs="Arial"/>
          <w:szCs w:val="24"/>
        </w:rPr>
        <w:t>Hilton may enhance client service by implementing mobile check-in/check-out, personalised suggestions, and seamless communication channels.</w:t>
      </w:r>
    </w:p>
    <w:p w14:paraId="759A9DC4" w14:textId="17B0ADA1" w:rsidR="00CF1297" w:rsidRPr="007C64B9" w:rsidRDefault="00CF1297" w:rsidP="003D0648">
      <w:pPr>
        <w:pStyle w:val="ListParagraph"/>
        <w:numPr>
          <w:ilvl w:val="0"/>
          <w:numId w:val="10"/>
        </w:numPr>
        <w:spacing w:before="240"/>
        <w:rPr>
          <w:rFonts w:cs="Arial"/>
          <w:szCs w:val="24"/>
        </w:rPr>
      </w:pPr>
      <w:r w:rsidRPr="007C64B9">
        <w:rPr>
          <w:rFonts w:cs="Arial"/>
          <w:b/>
          <w:szCs w:val="24"/>
        </w:rPr>
        <w:t>Legal:</w:t>
      </w:r>
      <w:r w:rsidRPr="007C64B9">
        <w:rPr>
          <w:rFonts w:cs="Arial"/>
          <w:szCs w:val="24"/>
        </w:rPr>
        <w:t xml:space="preserve"> The hotel's operations are affected by national legislation. To prevent government and NGO interference, the hotel must adhere to all employee, customer, and other rules.</w:t>
      </w:r>
    </w:p>
    <w:p w14:paraId="608CF2D1" w14:textId="51B13804" w:rsidR="00524291" w:rsidRPr="007C64B9" w:rsidRDefault="00503071" w:rsidP="003D0648">
      <w:pPr>
        <w:pStyle w:val="ListParagraph"/>
        <w:numPr>
          <w:ilvl w:val="0"/>
          <w:numId w:val="10"/>
        </w:numPr>
        <w:spacing w:before="240"/>
        <w:rPr>
          <w:rFonts w:cs="Arial"/>
          <w:szCs w:val="24"/>
        </w:rPr>
      </w:pPr>
      <w:r w:rsidRPr="007C64B9">
        <w:rPr>
          <w:rFonts w:cs="Arial"/>
          <w:b/>
          <w:szCs w:val="24"/>
        </w:rPr>
        <w:t>Environmental</w:t>
      </w:r>
      <w:r w:rsidRPr="007C64B9">
        <w:rPr>
          <w:rFonts w:cs="Arial"/>
          <w:szCs w:val="24"/>
        </w:rPr>
        <w:t xml:space="preserve">: </w:t>
      </w:r>
      <w:r w:rsidR="00714259" w:rsidRPr="007C64B9">
        <w:rPr>
          <w:rFonts w:cs="Arial"/>
          <w:szCs w:val="24"/>
        </w:rPr>
        <w:t xml:space="preserve">Hilton's environmental responsibility is demonstrated by its efforts to reduce waste, conserve energy, and collaborate with environmental groups. </w:t>
      </w:r>
      <w:r w:rsidR="00A36C13" w:rsidRPr="007C64B9">
        <w:rPr>
          <w:rFonts w:cs="Arial"/>
          <w:szCs w:val="24"/>
        </w:rPr>
        <w:t>This point has a lot of importance with respect to PESTLE analysis</w:t>
      </w:r>
      <w:sdt>
        <w:sdtPr>
          <w:rPr>
            <w:rFonts w:cs="Arial"/>
            <w:szCs w:val="24"/>
          </w:rPr>
          <w:id w:val="482733875"/>
          <w:citation/>
        </w:sdtPr>
        <w:sdtEndPr/>
        <w:sdtContent>
          <w:r w:rsidR="00EE1450" w:rsidRPr="007C64B9">
            <w:rPr>
              <w:rFonts w:cs="Arial"/>
              <w:szCs w:val="24"/>
            </w:rPr>
            <w:fldChar w:fldCharType="begin"/>
          </w:r>
          <w:r w:rsidR="00447EBD">
            <w:rPr>
              <w:rFonts w:cs="Arial"/>
              <w:szCs w:val="24"/>
            </w:rPr>
            <w:instrText xml:space="preserve">CITATION Vin00 \l 1033 </w:instrText>
          </w:r>
          <w:r w:rsidR="00EE1450" w:rsidRPr="007C64B9">
            <w:rPr>
              <w:rFonts w:cs="Arial"/>
              <w:szCs w:val="24"/>
            </w:rPr>
            <w:fldChar w:fldCharType="separate"/>
          </w:r>
          <w:r w:rsidR="001C120D">
            <w:rPr>
              <w:rFonts w:cs="Arial"/>
              <w:noProof/>
              <w:szCs w:val="24"/>
            </w:rPr>
            <w:t xml:space="preserve"> </w:t>
          </w:r>
          <w:r w:rsidR="001C120D" w:rsidRPr="001C120D">
            <w:rPr>
              <w:rFonts w:cs="Arial"/>
              <w:noProof/>
              <w:szCs w:val="24"/>
            </w:rPr>
            <w:t>(Mathews, 2016)</w:t>
          </w:r>
          <w:r w:rsidR="00EE1450" w:rsidRPr="007C64B9">
            <w:rPr>
              <w:rFonts w:cs="Arial"/>
              <w:szCs w:val="24"/>
            </w:rPr>
            <w:fldChar w:fldCharType="end"/>
          </w:r>
        </w:sdtContent>
      </w:sdt>
      <w:r w:rsidR="00EE1450" w:rsidRPr="007C64B9">
        <w:rPr>
          <w:rFonts w:cs="Arial"/>
          <w:szCs w:val="24"/>
        </w:rPr>
        <w:t>.</w:t>
      </w:r>
    </w:p>
    <w:p w14:paraId="1A4C17CA" w14:textId="77777777" w:rsidR="00503071" w:rsidRPr="007C64B9" w:rsidRDefault="00503071" w:rsidP="003D0648">
      <w:pPr>
        <w:pStyle w:val="Heading2"/>
        <w:spacing w:before="240"/>
      </w:pPr>
      <w:bookmarkStart w:id="10" w:name="_Toc137567394"/>
      <w:r w:rsidRPr="007C64B9">
        <w:t>Marketing Mix:</w:t>
      </w:r>
      <w:bookmarkEnd w:id="10"/>
    </w:p>
    <w:p w14:paraId="38EA35A7" w14:textId="1125E2B7" w:rsidR="00CE6138" w:rsidRPr="007C64B9" w:rsidRDefault="003E1600" w:rsidP="003D0648">
      <w:pPr>
        <w:pStyle w:val="ListParagraph"/>
        <w:numPr>
          <w:ilvl w:val="0"/>
          <w:numId w:val="13"/>
        </w:numPr>
        <w:spacing w:before="240"/>
        <w:rPr>
          <w:rFonts w:cs="Arial"/>
          <w:szCs w:val="24"/>
        </w:rPr>
      </w:pPr>
      <w:r w:rsidRPr="007C64B9">
        <w:rPr>
          <w:rFonts w:cs="Arial"/>
          <w:b/>
          <w:szCs w:val="24"/>
        </w:rPr>
        <w:t>Product</w:t>
      </w:r>
      <w:r w:rsidRPr="007C64B9">
        <w:rPr>
          <w:rFonts w:cs="Arial"/>
          <w:szCs w:val="24"/>
        </w:rPr>
        <w:t xml:space="preserve">: </w:t>
      </w:r>
      <w:r w:rsidR="00714259" w:rsidRPr="007C64B9">
        <w:rPr>
          <w:rFonts w:cs="Arial"/>
          <w:szCs w:val="24"/>
        </w:rPr>
        <w:t>Hilton offers extended-stay, luxury, and full-service hotels. The company offers meals, fitness, business, and entertainment for tourists</w:t>
      </w:r>
      <w:r w:rsidR="006835F1" w:rsidRPr="007C64B9">
        <w:rPr>
          <w:rFonts w:cs="Arial"/>
          <w:szCs w:val="24"/>
        </w:rPr>
        <w:t>.</w:t>
      </w:r>
    </w:p>
    <w:p w14:paraId="267AD50A" w14:textId="18357084" w:rsidR="00CE6138" w:rsidRPr="007C64B9" w:rsidRDefault="003E1600" w:rsidP="003D0648">
      <w:pPr>
        <w:pStyle w:val="ListParagraph"/>
        <w:numPr>
          <w:ilvl w:val="0"/>
          <w:numId w:val="13"/>
        </w:numPr>
        <w:spacing w:before="240"/>
        <w:rPr>
          <w:rFonts w:cs="Arial"/>
          <w:szCs w:val="24"/>
        </w:rPr>
      </w:pPr>
      <w:r w:rsidRPr="007C64B9">
        <w:rPr>
          <w:rFonts w:cs="Arial"/>
          <w:b/>
          <w:szCs w:val="24"/>
        </w:rPr>
        <w:t>Price</w:t>
      </w:r>
      <w:r w:rsidRPr="007C64B9">
        <w:rPr>
          <w:rFonts w:cs="Arial"/>
          <w:szCs w:val="24"/>
        </w:rPr>
        <w:t xml:space="preserve">: </w:t>
      </w:r>
      <w:r w:rsidR="00714259" w:rsidRPr="007C64B9">
        <w:rPr>
          <w:rFonts w:cs="Arial"/>
          <w:szCs w:val="24"/>
        </w:rPr>
        <w:t>Hilton charges by hotel type and location. Promotional pricing, packages, and loyalty awards attract and retain customers</w:t>
      </w:r>
      <w:r w:rsidR="00CE6138" w:rsidRPr="007C64B9">
        <w:rPr>
          <w:rFonts w:cs="Arial"/>
          <w:szCs w:val="24"/>
        </w:rPr>
        <w:t>.</w:t>
      </w:r>
    </w:p>
    <w:p w14:paraId="44433DE7" w14:textId="181B0D7C" w:rsidR="003E1600" w:rsidRPr="007C64B9" w:rsidRDefault="003E1600" w:rsidP="003D0648">
      <w:pPr>
        <w:pStyle w:val="ListParagraph"/>
        <w:numPr>
          <w:ilvl w:val="0"/>
          <w:numId w:val="13"/>
        </w:numPr>
        <w:spacing w:before="240"/>
        <w:rPr>
          <w:rFonts w:cs="Arial"/>
          <w:szCs w:val="24"/>
        </w:rPr>
      </w:pPr>
      <w:r w:rsidRPr="007C64B9">
        <w:rPr>
          <w:rFonts w:cs="Arial"/>
          <w:b/>
          <w:szCs w:val="24"/>
        </w:rPr>
        <w:t>Place</w:t>
      </w:r>
      <w:r w:rsidRPr="007C64B9">
        <w:rPr>
          <w:rFonts w:cs="Arial"/>
          <w:szCs w:val="24"/>
        </w:rPr>
        <w:t xml:space="preserve">: </w:t>
      </w:r>
      <w:r w:rsidR="00714259" w:rsidRPr="007C64B9">
        <w:rPr>
          <w:rFonts w:cs="Arial"/>
          <w:szCs w:val="24"/>
        </w:rPr>
        <w:t>Hilton placed hotels in urban, resort and transit hubs to attract a diversity of visitors</w:t>
      </w:r>
      <w:r w:rsidR="00CE6138" w:rsidRPr="007C64B9">
        <w:rPr>
          <w:rFonts w:cs="Arial"/>
          <w:szCs w:val="24"/>
        </w:rPr>
        <w:t>.</w:t>
      </w:r>
      <w:r w:rsidRPr="007C64B9">
        <w:rPr>
          <w:rFonts w:cs="Arial"/>
          <w:szCs w:val="24"/>
        </w:rPr>
        <w:t xml:space="preserve"> </w:t>
      </w:r>
    </w:p>
    <w:p w14:paraId="62AAA6AD" w14:textId="6B50A537" w:rsidR="003E1600" w:rsidRPr="007C64B9" w:rsidRDefault="003E1600" w:rsidP="003D0648">
      <w:pPr>
        <w:pStyle w:val="ListParagraph"/>
        <w:numPr>
          <w:ilvl w:val="0"/>
          <w:numId w:val="13"/>
        </w:numPr>
        <w:spacing w:before="240"/>
        <w:rPr>
          <w:rFonts w:cs="Arial"/>
          <w:szCs w:val="24"/>
        </w:rPr>
      </w:pPr>
      <w:r w:rsidRPr="007C64B9">
        <w:rPr>
          <w:rFonts w:cs="Arial"/>
          <w:b/>
          <w:szCs w:val="24"/>
        </w:rPr>
        <w:t>Promotion</w:t>
      </w:r>
      <w:r w:rsidRPr="007C64B9">
        <w:rPr>
          <w:rFonts w:cs="Arial"/>
          <w:szCs w:val="24"/>
        </w:rPr>
        <w:t xml:space="preserve">: </w:t>
      </w:r>
      <w:r w:rsidR="00714259" w:rsidRPr="007C64B9">
        <w:rPr>
          <w:rFonts w:cs="Arial"/>
          <w:szCs w:val="24"/>
        </w:rPr>
        <w:t xml:space="preserve">Hilton advertises its hotels and services on social media, digitally, and via travel agents. </w:t>
      </w:r>
    </w:p>
    <w:p w14:paraId="47C919EE" w14:textId="4066A0F4" w:rsidR="003E1600" w:rsidRPr="007C64B9" w:rsidRDefault="003E1600" w:rsidP="003D0648">
      <w:pPr>
        <w:pStyle w:val="ListParagraph"/>
        <w:numPr>
          <w:ilvl w:val="0"/>
          <w:numId w:val="13"/>
        </w:numPr>
        <w:spacing w:before="240"/>
        <w:rPr>
          <w:rFonts w:cs="Arial"/>
          <w:szCs w:val="24"/>
        </w:rPr>
      </w:pPr>
      <w:r w:rsidRPr="007C64B9">
        <w:rPr>
          <w:rFonts w:cs="Arial"/>
          <w:b/>
          <w:szCs w:val="24"/>
        </w:rPr>
        <w:t>People</w:t>
      </w:r>
      <w:r w:rsidRPr="007C64B9">
        <w:rPr>
          <w:rFonts w:cs="Arial"/>
          <w:szCs w:val="24"/>
        </w:rPr>
        <w:t>:</w:t>
      </w:r>
      <w:r w:rsidR="00714259" w:rsidRPr="007C64B9">
        <w:rPr>
          <w:rFonts w:cs="Arial"/>
          <w:szCs w:val="24"/>
        </w:rPr>
        <w:t xml:space="preserve"> Hilton's well-trained, customer-focused workforce delivers excellent service. The brand creates a welcoming environment to retain customers</w:t>
      </w:r>
      <w:r w:rsidR="006D04A0">
        <w:rPr>
          <w:rFonts w:cs="Arial"/>
          <w:szCs w:val="24"/>
        </w:rPr>
        <w:t xml:space="preserve"> </w:t>
      </w:r>
      <w:sdt>
        <w:sdtPr>
          <w:rPr>
            <w:rFonts w:cs="Arial"/>
            <w:szCs w:val="24"/>
          </w:rPr>
          <w:id w:val="-144285747"/>
          <w:citation/>
        </w:sdtPr>
        <w:sdtEndPr/>
        <w:sdtContent>
          <w:r w:rsidR="006D04A0">
            <w:rPr>
              <w:rFonts w:cs="Arial"/>
              <w:szCs w:val="24"/>
            </w:rPr>
            <w:fldChar w:fldCharType="begin"/>
          </w:r>
          <w:r w:rsidR="006D04A0">
            <w:rPr>
              <w:rFonts w:cs="Arial"/>
              <w:szCs w:val="24"/>
            </w:rPr>
            <w:instrText xml:space="preserve"> CITATION Alb23 \l 1033 </w:instrText>
          </w:r>
          <w:r w:rsidR="006D04A0">
            <w:rPr>
              <w:rFonts w:cs="Arial"/>
              <w:szCs w:val="24"/>
            </w:rPr>
            <w:fldChar w:fldCharType="separate"/>
          </w:r>
          <w:r w:rsidR="001C120D" w:rsidRPr="001C120D">
            <w:rPr>
              <w:rFonts w:cs="Arial"/>
              <w:noProof/>
              <w:szCs w:val="24"/>
            </w:rPr>
            <w:t>(Carniel, 2023)</w:t>
          </w:r>
          <w:r w:rsidR="006D04A0">
            <w:rPr>
              <w:rFonts w:cs="Arial"/>
              <w:szCs w:val="24"/>
            </w:rPr>
            <w:fldChar w:fldCharType="end"/>
          </w:r>
        </w:sdtContent>
      </w:sdt>
      <w:r w:rsidR="00714259" w:rsidRPr="007C64B9">
        <w:rPr>
          <w:rFonts w:cs="Arial"/>
          <w:szCs w:val="24"/>
        </w:rPr>
        <w:t>.</w:t>
      </w:r>
    </w:p>
    <w:p w14:paraId="08F4AC8F" w14:textId="77777777" w:rsidR="00C52445" w:rsidRPr="007C64B9" w:rsidRDefault="00C52445" w:rsidP="003D0648">
      <w:pPr>
        <w:pStyle w:val="Heading1"/>
        <w:rPr>
          <w:rFonts w:cs="Arial"/>
          <w:szCs w:val="24"/>
        </w:rPr>
      </w:pPr>
      <w:bookmarkStart w:id="11" w:name="_Toc137567395"/>
      <w:r w:rsidRPr="007C64B9">
        <w:rPr>
          <w:rFonts w:cs="Arial"/>
          <w:szCs w:val="24"/>
        </w:rPr>
        <w:lastRenderedPageBreak/>
        <w:t>Objectives:</w:t>
      </w:r>
      <w:bookmarkEnd w:id="11"/>
    </w:p>
    <w:p w14:paraId="2D8CAF69" w14:textId="728AC649" w:rsidR="00567077" w:rsidRPr="007C64B9" w:rsidRDefault="00714259" w:rsidP="003D0648">
      <w:pPr>
        <w:spacing w:before="240"/>
        <w:rPr>
          <w:rFonts w:cs="Arial"/>
          <w:szCs w:val="24"/>
        </w:rPr>
      </w:pPr>
      <w:r w:rsidRPr="007C64B9">
        <w:rPr>
          <w:rFonts w:cs="Arial"/>
          <w:szCs w:val="24"/>
        </w:rPr>
        <w:t xml:space="preserve">This marketing campaign's SMART objective is to increase Hilton's total brand recognition among affluent vacationers seeking environmentally responsible and spiritually elevating trips </w:t>
      </w:r>
      <w:r w:rsidR="00234571">
        <w:rPr>
          <w:rFonts w:cs="Arial"/>
          <w:szCs w:val="24"/>
        </w:rPr>
        <w:t xml:space="preserve">by </w:t>
      </w:r>
      <w:r w:rsidR="000E1599">
        <w:rPr>
          <w:rFonts w:cs="Arial"/>
          <w:szCs w:val="24"/>
        </w:rPr>
        <w:t>t</w:t>
      </w:r>
      <w:r w:rsidRPr="007C64B9">
        <w:rPr>
          <w:rFonts w:cs="Arial"/>
          <w:szCs w:val="24"/>
        </w:rPr>
        <w:t>he end of the subsequent fiscal year. This will be measured through brand awareness surveys, social media engagement analytics, website traffic, and a rise in direct appointments from the targeted audience. The objective is to produce quantifiable financial benefits, such as increased revenue and a stronger brand presence for Hilton in the area targeted by Hilton</w:t>
      </w:r>
      <w:r w:rsidR="00EE1450" w:rsidRPr="007C64B9">
        <w:rPr>
          <w:rFonts w:cs="Arial"/>
          <w:szCs w:val="24"/>
        </w:rPr>
        <w:t xml:space="preserve"> </w:t>
      </w:r>
      <w:sdt>
        <w:sdtPr>
          <w:rPr>
            <w:rFonts w:cs="Arial"/>
            <w:szCs w:val="24"/>
          </w:rPr>
          <w:id w:val="739062267"/>
          <w:citation/>
        </w:sdtPr>
        <w:sdtEndPr/>
        <w:sdtContent>
          <w:r w:rsidR="00EE1450" w:rsidRPr="007C64B9">
            <w:rPr>
              <w:rFonts w:cs="Arial"/>
              <w:szCs w:val="24"/>
            </w:rPr>
            <w:fldChar w:fldCharType="begin"/>
          </w:r>
          <w:r w:rsidR="00EE1450" w:rsidRPr="007C64B9">
            <w:rPr>
              <w:rFonts w:cs="Arial"/>
              <w:szCs w:val="24"/>
            </w:rPr>
            <w:instrText xml:space="preserve"> CITATION Hil20 \l 1033 </w:instrText>
          </w:r>
          <w:r w:rsidR="00EE1450" w:rsidRPr="007C64B9">
            <w:rPr>
              <w:rFonts w:cs="Arial"/>
              <w:szCs w:val="24"/>
            </w:rPr>
            <w:fldChar w:fldCharType="separate"/>
          </w:r>
          <w:r w:rsidR="001C120D" w:rsidRPr="001C120D">
            <w:rPr>
              <w:rFonts w:cs="Arial"/>
              <w:noProof/>
              <w:szCs w:val="24"/>
            </w:rPr>
            <w:t>(Holdings, 2020)</w:t>
          </w:r>
          <w:r w:rsidR="00EE1450" w:rsidRPr="007C64B9">
            <w:rPr>
              <w:rFonts w:cs="Arial"/>
              <w:szCs w:val="24"/>
            </w:rPr>
            <w:fldChar w:fldCharType="end"/>
          </w:r>
        </w:sdtContent>
      </w:sdt>
      <w:r w:rsidR="006179B8" w:rsidRPr="007C64B9">
        <w:rPr>
          <w:rFonts w:cs="Arial"/>
          <w:szCs w:val="24"/>
        </w:rPr>
        <w:t>.</w:t>
      </w:r>
    </w:p>
    <w:p w14:paraId="0932113C" w14:textId="77777777" w:rsidR="00C52445" w:rsidRPr="007C64B9" w:rsidRDefault="00C52445" w:rsidP="003D0648">
      <w:pPr>
        <w:pStyle w:val="Heading1"/>
        <w:rPr>
          <w:rFonts w:cs="Arial"/>
          <w:szCs w:val="24"/>
        </w:rPr>
      </w:pPr>
      <w:bookmarkStart w:id="12" w:name="_Toc137567396"/>
      <w:r w:rsidRPr="007C64B9">
        <w:rPr>
          <w:rFonts w:cs="Arial"/>
          <w:szCs w:val="24"/>
        </w:rPr>
        <w:t>Strategy:</w:t>
      </w:r>
      <w:bookmarkEnd w:id="12"/>
    </w:p>
    <w:p w14:paraId="60CBE637" w14:textId="5C029BF9" w:rsidR="00B62651" w:rsidRPr="007C64B9" w:rsidRDefault="008A6EC7" w:rsidP="003D0648">
      <w:pPr>
        <w:spacing w:before="240"/>
        <w:rPr>
          <w:rFonts w:cs="Arial"/>
          <w:szCs w:val="24"/>
        </w:rPr>
      </w:pPr>
      <w:r w:rsidRPr="007C64B9">
        <w:rPr>
          <w:rFonts w:cs="Arial"/>
          <w:szCs w:val="24"/>
        </w:rPr>
        <w:t>The Hilton plan will be structured similarly to Ansoff's. Through market expansion, it is suggested that new consumers be targeted with existing products. Hilton will pander to luxury travellers interested in holistic health, eco-friendly vacations, and life-changing experiences. Hilton will pander to luxury travellers interested in holistic health, eco-friendly vacations, and life-changing experiences. The new value proposition and this strategy help the company attract a broader spectrum of customers</w:t>
      </w:r>
      <w:r w:rsidR="006F382A">
        <w:rPr>
          <w:rFonts w:cs="Arial"/>
          <w:szCs w:val="24"/>
        </w:rPr>
        <w:t xml:space="preserve"> </w:t>
      </w:r>
      <w:sdt>
        <w:sdtPr>
          <w:rPr>
            <w:rFonts w:cs="Arial"/>
            <w:szCs w:val="24"/>
          </w:rPr>
          <w:id w:val="-662779520"/>
          <w:citation/>
        </w:sdtPr>
        <w:sdtEndPr/>
        <w:sdtContent>
          <w:r w:rsidR="006F382A">
            <w:rPr>
              <w:rFonts w:cs="Arial"/>
              <w:szCs w:val="24"/>
            </w:rPr>
            <w:fldChar w:fldCharType="begin"/>
          </w:r>
          <w:r w:rsidR="006F382A">
            <w:rPr>
              <w:rFonts w:cs="Arial"/>
              <w:szCs w:val="24"/>
            </w:rPr>
            <w:instrText xml:space="preserve"> CITATION Cas23 \l 1033 </w:instrText>
          </w:r>
          <w:r w:rsidR="006F382A">
            <w:rPr>
              <w:rFonts w:cs="Arial"/>
              <w:szCs w:val="24"/>
            </w:rPr>
            <w:fldChar w:fldCharType="separate"/>
          </w:r>
          <w:r w:rsidR="001C120D" w:rsidRPr="001C120D">
            <w:rPr>
              <w:rFonts w:cs="Arial"/>
              <w:noProof/>
              <w:szCs w:val="24"/>
            </w:rPr>
            <w:t>(Cascade, 2023)</w:t>
          </w:r>
          <w:r w:rsidR="006F382A">
            <w:rPr>
              <w:rFonts w:cs="Arial"/>
              <w:szCs w:val="24"/>
            </w:rPr>
            <w:fldChar w:fldCharType="end"/>
          </w:r>
        </w:sdtContent>
      </w:sdt>
      <w:r w:rsidRPr="007C64B9">
        <w:rPr>
          <w:rFonts w:cs="Arial"/>
          <w:szCs w:val="24"/>
        </w:rPr>
        <w:t>.</w:t>
      </w:r>
    </w:p>
    <w:p w14:paraId="094BA766" w14:textId="77777777" w:rsidR="00C52445" w:rsidRPr="007C64B9" w:rsidRDefault="00C52445" w:rsidP="003D0648">
      <w:pPr>
        <w:pStyle w:val="Heading2"/>
        <w:spacing w:before="240"/>
      </w:pPr>
      <w:bookmarkStart w:id="13" w:name="_Toc137567397"/>
      <w:r w:rsidRPr="007C64B9">
        <w:t>Changes to the Marketing Mix:</w:t>
      </w:r>
      <w:bookmarkEnd w:id="13"/>
    </w:p>
    <w:p w14:paraId="7D4A2D73" w14:textId="1A7AFE2F" w:rsidR="008465DD" w:rsidRPr="007C64B9" w:rsidRDefault="008A6EC7" w:rsidP="003D0648">
      <w:pPr>
        <w:spacing w:before="240"/>
        <w:rPr>
          <w:rFonts w:cs="Arial"/>
          <w:szCs w:val="24"/>
        </w:rPr>
      </w:pPr>
      <w:r w:rsidRPr="007C64B9">
        <w:rPr>
          <w:rFonts w:cs="Arial"/>
          <w:szCs w:val="24"/>
        </w:rPr>
        <w:t>If these modifications to the marketing blend are implemented, The Hilton Hotel will be in a better position to promote itself as a luxury travel brand that is both environmentally conscious and innovative. These modifications will aid in attracting and retaining the target market, enhance public perception of the brand, and ultimately stimulate economic expansion. Routine evaluations and modifications to the marketing mix will be required to maintain a competitive advantage and effectively respond to the target market's continually shifting demands and preferences</w:t>
      </w:r>
      <w:r w:rsidR="00EE1450" w:rsidRPr="007C64B9">
        <w:rPr>
          <w:rFonts w:cs="Arial"/>
          <w:szCs w:val="24"/>
        </w:rPr>
        <w:t xml:space="preserve"> </w:t>
      </w:r>
      <w:sdt>
        <w:sdtPr>
          <w:rPr>
            <w:rFonts w:cs="Arial"/>
            <w:szCs w:val="24"/>
          </w:rPr>
          <w:id w:val="1226023462"/>
          <w:citation/>
        </w:sdtPr>
        <w:sdtEndPr/>
        <w:sdtContent>
          <w:r w:rsidR="00EE1450" w:rsidRPr="007C64B9">
            <w:rPr>
              <w:rFonts w:cs="Arial"/>
              <w:szCs w:val="24"/>
            </w:rPr>
            <w:fldChar w:fldCharType="begin"/>
          </w:r>
          <w:r w:rsidR="00D37DCC">
            <w:rPr>
              <w:rFonts w:cs="Arial"/>
              <w:szCs w:val="24"/>
            </w:rPr>
            <w:instrText xml:space="preserve">CITATION Ald11 \l 1033 </w:instrText>
          </w:r>
          <w:r w:rsidR="00EE1450" w:rsidRPr="007C64B9">
            <w:rPr>
              <w:rFonts w:cs="Arial"/>
              <w:szCs w:val="24"/>
            </w:rPr>
            <w:fldChar w:fldCharType="separate"/>
          </w:r>
          <w:r w:rsidR="001C120D" w:rsidRPr="001C120D">
            <w:rPr>
              <w:rFonts w:cs="Arial"/>
              <w:noProof/>
              <w:szCs w:val="24"/>
            </w:rPr>
            <w:t>(Aldebert, et al., 2017)</w:t>
          </w:r>
          <w:r w:rsidR="00EE1450" w:rsidRPr="007C64B9">
            <w:rPr>
              <w:rFonts w:cs="Arial"/>
              <w:szCs w:val="24"/>
            </w:rPr>
            <w:fldChar w:fldCharType="end"/>
          </w:r>
        </w:sdtContent>
      </w:sdt>
      <w:r w:rsidR="008465DD" w:rsidRPr="007C64B9">
        <w:rPr>
          <w:rFonts w:cs="Arial"/>
          <w:szCs w:val="24"/>
        </w:rPr>
        <w:t>.</w:t>
      </w:r>
    </w:p>
    <w:p w14:paraId="21BE9D00" w14:textId="77777777" w:rsidR="00787036" w:rsidRPr="007C64B9" w:rsidRDefault="00787036" w:rsidP="003D0648">
      <w:pPr>
        <w:pStyle w:val="Heading1"/>
        <w:rPr>
          <w:rFonts w:cs="Arial"/>
          <w:szCs w:val="24"/>
        </w:rPr>
      </w:pPr>
      <w:bookmarkStart w:id="14" w:name="_Toc137567398"/>
      <w:r w:rsidRPr="007C64B9">
        <w:rPr>
          <w:rFonts w:cs="Arial"/>
          <w:szCs w:val="24"/>
        </w:rPr>
        <w:t>Tactics:</w:t>
      </w:r>
      <w:bookmarkEnd w:id="14"/>
    </w:p>
    <w:p w14:paraId="2E2DD6FE" w14:textId="362C1F30" w:rsidR="00787036" w:rsidRPr="007C64B9" w:rsidRDefault="008A6EC7" w:rsidP="003D0648">
      <w:pPr>
        <w:spacing w:before="240"/>
        <w:rPr>
          <w:rFonts w:cs="Arial"/>
          <w:szCs w:val="24"/>
        </w:rPr>
      </w:pPr>
      <w:r w:rsidRPr="007C64B9">
        <w:rPr>
          <w:rFonts w:cs="Arial"/>
          <w:szCs w:val="24"/>
        </w:rPr>
        <w:t>The Hilton Hotel will implement the RACE model associated with the communications mix to surmount obstacles and improve communication.</w:t>
      </w:r>
    </w:p>
    <w:p w14:paraId="5D7B7AE6" w14:textId="77777777" w:rsidR="00500A61" w:rsidRDefault="00500A61" w:rsidP="003D0648">
      <w:pPr>
        <w:pStyle w:val="Heading2"/>
        <w:spacing w:before="240"/>
      </w:pPr>
    </w:p>
    <w:p w14:paraId="7C26F17A" w14:textId="4D4B5151" w:rsidR="0026526B" w:rsidRPr="007C64B9" w:rsidRDefault="00787036" w:rsidP="003D0648">
      <w:pPr>
        <w:pStyle w:val="Heading2"/>
        <w:spacing w:before="240"/>
      </w:pPr>
      <w:bookmarkStart w:id="15" w:name="_Toc137567399"/>
      <w:r w:rsidRPr="007C64B9">
        <w:lastRenderedPageBreak/>
        <w:t>Reach:</w:t>
      </w:r>
      <w:bookmarkEnd w:id="15"/>
    </w:p>
    <w:p w14:paraId="7D0ADC56" w14:textId="77777777" w:rsidR="0026526B" w:rsidRPr="007C64B9" w:rsidRDefault="0026526B" w:rsidP="003D0648">
      <w:pPr>
        <w:pStyle w:val="ListParagraph"/>
        <w:numPr>
          <w:ilvl w:val="0"/>
          <w:numId w:val="1"/>
        </w:numPr>
        <w:spacing w:before="240"/>
        <w:rPr>
          <w:rFonts w:cs="Arial"/>
          <w:szCs w:val="24"/>
        </w:rPr>
      </w:pPr>
      <w:r w:rsidRPr="007C64B9">
        <w:rPr>
          <w:rFonts w:cs="Arial"/>
          <w:szCs w:val="24"/>
        </w:rPr>
        <w:t>Utilise social media platforms such as Instagram, Facebook, and Twitter to expand your sphere of influence and increase your company's visibility among the target audience.</w:t>
      </w:r>
    </w:p>
    <w:p w14:paraId="24B3DBBC" w14:textId="77777777" w:rsidR="0026526B" w:rsidRPr="007C64B9" w:rsidRDefault="0026526B" w:rsidP="003D0648">
      <w:pPr>
        <w:pStyle w:val="ListParagraph"/>
        <w:numPr>
          <w:ilvl w:val="0"/>
          <w:numId w:val="1"/>
        </w:numPr>
        <w:spacing w:before="240"/>
        <w:rPr>
          <w:rFonts w:cs="Arial"/>
          <w:szCs w:val="24"/>
        </w:rPr>
      </w:pPr>
      <w:r w:rsidRPr="007C64B9">
        <w:rPr>
          <w:rFonts w:cs="Arial"/>
          <w:szCs w:val="24"/>
        </w:rPr>
        <w:t>Utilise partnerships with prominent figures to reach a larger audience with information about Hilton's eco-friendly and transformative experiences.</w:t>
      </w:r>
    </w:p>
    <w:p w14:paraId="230184F4" w14:textId="77777777" w:rsidR="0026526B" w:rsidRPr="007C64B9" w:rsidRDefault="0026526B" w:rsidP="003D0648">
      <w:pPr>
        <w:pStyle w:val="ListParagraph"/>
        <w:numPr>
          <w:ilvl w:val="0"/>
          <w:numId w:val="1"/>
        </w:numPr>
        <w:spacing w:before="240"/>
        <w:rPr>
          <w:rFonts w:cs="Arial"/>
          <w:szCs w:val="24"/>
        </w:rPr>
      </w:pPr>
      <w:r w:rsidRPr="007C64B9">
        <w:rPr>
          <w:rFonts w:cs="Arial"/>
          <w:szCs w:val="24"/>
        </w:rPr>
        <w:t>You can target specific consumer segments with tailored advertising campaigns by focusing on their interests and preferences.</w:t>
      </w:r>
    </w:p>
    <w:p w14:paraId="3D5B5B19" w14:textId="1549875D" w:rsidR="00787036" w:rsidRPr="007C64B9" w:rsidRDefault="0026526B" w:rsidP="003D0648">
      <w:pPr>
        <w:pStyle w:val="ListParagraph"/>
        <w:numPr>
          <w:ilvl w:val="0"/>
          <w:numId w:val="1"/>
        </w:numPr>
        <w:spacing w:before="240"/>
        <w:rPr>
          <w:rFonts w:cs="Arial"/>
          <w:szCs w:val="24"/>
        </w:rPr>
      </w:pPr>
      <w:r w:rsidRPr="007C64B9">
        <w:rPr>
          <w:rFonts w:cs="Arial"/>
          <w:szCs w:val="24"/>
        </w:rPr>
        <w:t>To enhance the client experience, the hotel's website should include compelling information about Hilton's environmental initiatives and all-inclusive wellness packages</w:t>
      </w:r>
      <w:r w:rsidR="0058749B">
        <w:rPr>
          <w:rFonts w:cs="Arial"/>
          <w:szCs w:val="24"/>
        </w:rPr>
        <w:t xml:space="preserve"> </w:t>
      </w:r>
      <w:sdt>
        <w:sdtPr>
          <w:rPr>
            <w:rFonts w:cs="Arial"/>
            <w:szCs w:val="24"/>
          </w:rPr>
          <w:id w:val="-31886880"/>
          <w:citation/>
        </w:sdtPr>
        <w:sdtEndPr/>
        <w:sdtContent>
          <w:r w:rsidR="0058749B">
            <w:rPr>
              <w:rFonts w:cs="Arial"/>
              <w:szCs w:val="24"/>
            </w:rPr>
            <w:fldChar w:fldCharType="begin"/>
          </w:r>
          <w:r w:rsidR="0058749B">
            <w:rPr>
              <w:rFonts w:cs="Arial"/>
              <w:szCs w:val="24"/>
            </w:rPr>
            <w:instrText xml:space="preserve"> CITATION Dav22 \l 1033 </w:instrText>
          </w:r>
          <w:r w:rsidR="0058749B">
            <w:rPr>
              <w:rFonts w:cs="Arial"/>
              <w:szCs w:val="24"/>
            </w:rPr>
            <w:fldChar w:fldCharType="separate"/>
          </w:r>
          <w:r w:rsidR="001C120D" w:rsidRPr="001C120D">
            <w:rPr>
              <w:rFonts w:cs="Arial"/>
              <w:noProof/>
              <w:szCs w:val="24"/>
            </w:rPr>
            <w:t>(Chaffey, 2022)</w:t>
          </w:r>
          <w:r w:rsidR="0058749B">
            <w:rPr>
              <w:rFonts w:cs="Arial"/>
              <w:szCs w:val="24"/>
            </w:rPr>
            <w:fldChar w:fldCharType="end"/>
          </w:r>
        </w:sdtContent>
      </w:sdt>
      <w:r w:rsidRPr="007C64B9">
        <w:rPr>
          <w:rFonts w:cs="Arial"/>
          <w:szCs w:val="24"/>
        </w:rPr>
        <w:t>.</w:t>
      </w:r>
    </w:p>
    <w:p w14:paraId="74C2A213" w14:textId="77777777" w:rsidR="00787036" w:rsidRPr="007C64B9" w:rsidRDefault="00787036" w:rsidP="003D0648">
      <w:pPr>
        <w:pStyle w:val="Heading2"/>
        <w:spacing w:before="240"/>
      </w:pPr>
      <w:bookmarkStart w:id="16" w:name="_Toc137567400"/>
      <w:r w:rsidRPr="007C64B9">
        <w:t>Act:</w:t>
      </w:r>
      <w:bookmarkEnd w:id="16"/>
    </w:p>
    <w:p w14:paraId="7A8FF302" w14:textId="55CF2DAC" w:rsidR="0026526B" w:rsidRPr="007C64B9" w:rsidRDefault="0026526B" w:rsidP="003D0648">
      <w:pPr>
        <w:pStyle w:val="ListParagraph"/>
        <w:numPr>
          <w:ilvl w:val="0"/>
          <w:numId w:val="2"/>
        </w:numPr>
        <w:spacing w:before="240"/>
        <w:rPr>
          <w:rFonts w:cs="Arial"/>
          <w:szCs w:val="24"/>
        </w:rPr>
      </w:pPr>
      <w:r w:rsidRPr="007C64B9">
        <w:rPr>
          <w:rFonts w:cs="Arial"/>
          <w:szCs w:val="24"/>
        </w:rPr>
        <w:t>Make the hotel website as user-friendly as possible.</w:t>
      </w:r>
    </w:p>
    <w:p w14:paraId="7F6A7DE5" w14:textId="77777777" w:rsidR="0026526B" w:rsidRPr="007C64B9" w:rsidRDefault="0026526B" w:rsidP="003D0648">
      <w:pPr>
        <w:pStyle w:val="ListParagraph"/>
        <w:numPr>
          <w:ilvl w:val="0"/>
          <w:numId w:val="2"/>
        </w:numPr>
        <w:spacing w:before="240"/>
        <w:rPr>
          <w:rFonts w:cs="Arial"/>
          <w:szCs w:val="24"/>
        </w:rPr>
      </w:pPr>
      <w:r w:rsidRPr="007C64B9">
        <w:rPr>
          <w:rFonts w:cs="Arial"/>
          <w:szCs w:val="24"/>
        </w:rPr>
        <w:t>Utilise engaging content, such as blogs and videos, to highlight the exclusive activities and perks available to Hilton hotel guests during their stay.</w:t>
      </w:r>
    </w:p>
    <w:p w14:paraId="04435DB4" w14:textId="1972F0DB" w:rsidR="00787036" w:rsidRPr="007C64B9" w:rsidRDefault="0026526B" w:rsidP="003D0648">
      <w:pPr>
        <w:pStyle w:val="ListParagraph"/>
        <w:numPr>
          <w:ilvl w:val="0"/>
          <w:numId w:val="2"/>
        </w:numPr>
        <w:spacing w:before="240"/>
        <w:rPr>
          <w:rFonts w:cs="Arial"/>
          <w:szCs w:val="24"/>
        </w:rPr>
      </w:pPr>
      <w:r w:rsidRPr="007C64B9">
        <w:rPr>
          <w:rFonts w:cs="Arial"/>
          <w:szCs w:val="24"/>
        </w:rPr>
        <w:t>Incorporate call-to-action icons and enticing booking incentives to increase direct bookings and conversions</w:t>
      </w:r>
      <w:r w:rsidR="00EE1450" w:rsidRPr="007C64B9">
        <w:rPr>
          <w:rFonts w:cs="Arial"/>
          <w:szCs w:val="24"/>
        </w:rPr>
        <w:t xml:space="preserve"> </w:t>
      </w:r>
      <w:sdt>
        <w:sdtPr>
          <w:rPr>
            <w:rFonts w:cs="Arial"/>
            <w:szCs w:val="24"/>
          </w:rPr>
          <w:id w:val="1003319798"/>
          <w:citation/>
        </w:sdtPr>
        <w:sdtEndPr/>
        <w:sdtContent>
          <w:r w:rsidR="00EE1450" w:rsidRPr="007C64B9">
            <w:rPr>
              <w:rFonts w:cs="Arial"/>
              <w:szCs w:val="24"/>
            </w:rPr>
            <w:fldChar w:fldCharType="begin"/>
          </w:r>
          <w:r w:rsidR="00924A31">
            <w:rPr>
              <w:rFonts w:cs="Arial"/>
              <w:szCs w:val="24"/>
            </w:rPr>
            <w:instrText xml:space="preserve">CITATION Cho01 \l 1033 </w:instrText>
          </w:r>
          <w:r w:rsidR="00EE1450" w:rsidRPr="007C64B9">
            <w:rPr>
              <w:rFonts w:cs="Arial"/>
              <w:szCs w:val="24"/>
            </w:rPr>
            <w:fldChar w:fldCharType="separate"/>
          </w:r>
          <w:r w:rsidR="001C120D" w:rsidRPr="001C120D">
            <w:rPr>
              <w:rFonts w:cs="Arial"/>
              <w:noProof/>
              <w:szCs w:val="24"/>
            </w:rPr>
            <w:t>(Choi &amp; Chu, 2018)</w:t>
          </w:r>
          <w:r w:rsidR="00EE1450" w:rsidRPr="007C64B9">
            <w:rPr>
              <w:rFonts w:cs="Arial"/>
              <w:szCs w:val="24"/>
            </w:rPr>
            <w:fldChar w:fldCharType="end"/>
          </w:r>
        </w:sdtContent>
      </w:sdt>
      <w:r w:rsidR="008A6EC7" w:rsidRPr="007C64B9">
        <w:rPr>
          <w:rFonts w:cs="Arial"/>
          <w:szCs w:val="24"/>
        </w:rPr>
        <w:t>.</w:t>
      </w:r>
    </w:p>
    <w:p w14:paraId="276E7365" w14:textId="2A173C21" w:rsidR="00787036" w:rsidRPr="007C64B9" w:rsidRDefault="00787036" w:rsidP="003D0648">
      <w:pPr>
        <w:pStyle w:val="Heading2"/>
        <w:spacing w:before="240"/>
      </w:pPr>
      <w:bookmarkStart w:id="17" w:name="_Toc137567401"/>
      <w:r w:rsidRPr="007C64B9">
        <w:t>Convert:</w:t>
      </w:r>
      <w:bookmarkEnd w:id="17"/>
    </w:p>
    <w:p w14:paraId="539E1784" w14:textId="77777777" w:rsidR="0026526B" w:rsidRPr="007C64B9" w:rsidRDefault="0026526B" w:rsidP="003D0648">
      <w:pPr>
        <w:pStyle w:val="ListParagraph"/>
        <w:numPr>
          <w:ilvl w:val="0"/>
          <w:numId w:val="3"/>
        </w:numPr>
        <w:spacing w:before="240"/>
        <w:rPr>
          <w:rFonts w:cs="Arial"/>
          <w:szCs w:val="24"/>
        </w:rPr>
      </w:pPr>
      <w:r w:rsidRPr="007C64B9">
        <w:rPr>
          <w:rFonts w:cs="Arial"/>
          <w:szCs w:val="24"/>
        </w:rPr>
        <w:t>Launch specialised email marketing campaigns aimed at past customers and prospective consumers who have previously shown an interest in environmentally responsible and transformative travel.</w:t>
      </w:r>
    </w:p>
    <w:p w14:paraId="72F90C13" w14:textId="77777777" w:rsidR="0026526B" w:rsidRPr="007C64B9" w:rsidRDefault="0026526B" w:rsidP="003D0648">
      <w:pPr>
        <w:pStyle w:val="ListParagraph"/>
        <w:numPr>
          <w:ilvl w:val="0"/>
          <w:numId w:val="3"/>
        </w:numPr>
        <w:spacing w:before="240"/>
        <w:rPr>
          <w:rFonts w:cs="Arial"/>
          <w:szCs w:val="24"/>
        </w:rPr>
      </w:pPr>
      <w:r w:rsidRPr="007C64B9">
        <w:rPr>
          <w:rFonts w:cs="Arial"/>
          <w:szCs w:val="24"/>
        </w:rPr>
        <w:t>Allow visitors to take advantage of exclusive offers and discounts that are exclusive to direct bookings.</w:t>
      </w:r>
    </w:p>
    <w:p w14:paraId="0C1758A5" w14:textId="7ED5BA38" w:rsidR="008A6EC7" w:rsidRPr="007C64B9" w:rsidRDefault="0026526B" w:rsidP="003D0648">
      <w:pPr>
        <w:pStyle w:val="ListParagraph"/>
        <w:numPr>
          <w:ilvl w:val="0"/>
          <w:numId w:val="3"/>
        </w:numPr>
        <w:spacing w:before="240"/>
        <w:rPr>
          <w:rFonts w:cs="Arial"/>
          <w:szCs w:val="24"/>
        </w:rPr>
      </w:pPr>
      <w:r w:rsidRPr="007C64B9">
        <w:rPr>
          <w:rFonts w:cs="Arial"/>
          <w:szCs w:val="24"/>
        </w:rPr>
        <w:t>Streamline the procedures required for online booking, provide transparent pricing information, and allow customers to customise their experience</w:t>
      </w:r>
      <w:r w:rsidR="00847790">
        <w:rPr>
          <w:rFonts w:cs="Arial"/>
          <w:szCs w:val="24"/>
        </w:rPr>
        <w:t xml:space="preserve"> </w:t>
      </w:r>
      <w:sdt>
        <w:sdtPr>
          <w:rPr>
            <w:rFonts w:cs="Arial"/>
            <w:szCs w:val="24"/>
          </w:rPr>
          <w:id w:val="-2147431956"/>
          <w:citation/>
        </w:sdtPr>
        <w:sdtEndPr/>
        <w:sdtContent>
          <w:r w:rsidR="00847790" w:rsidRPr="007C64B9">
            <w:rPr>
              <w:rFonts w:cs="Arial"/>
              <w:szCs w:val="24"/>
            </w:rPr>
            <w:fldChar w:fldCharType="begin"/>
          </w:r>
          <w:r w:rsidR="00847790">
            <w:rPr>
              <w:rFonts w:cs="Arial"/>
              <w:szCs w:val="24"/>
            </w:rPr>
            <w:instrText xml:space="preserve">CITATION Hua09 \l 1033 </w:instrText>
          </w:r>
          <w:r w:rsidR="00847790" w:rsidRPr="007C64B9">
            <w:rPr>
              <w:rFonts w:cs="Arial"/>
              <w:szCs w:val="24"/>
            </w:rPr>
            <w:fldChar w:fldCharType="separate"/>
          </w:r>
          <w:r w:rsidR="001C120D" w:rsidRPr="001C120D">
            <w:rPr>
              <w:rFonts w:cs="Arial"/>
              <w:noProof/>
              <w:szCs w:val="24"/>
            </w:rPr>
            <w:t>(Huang &amp; Hsu, 2019)</w:t>
          </w:r>
          <w:r w:rsidR="00847790" w:rsidRPr="007C64B9">
            <w:rPr>
              <w:rFonts w:cs="Arial"/>
              <w:szCs w:val="24"/>
            </w:rPr>
            <w:fldChar w:fldCharType="end"/>
          </w:r>
        </w:sdtContent>
      </w:sdt>
      <w:r w:rsidR="008A6EC7" w:rsidRPr="007C64B9">
        <w:rPr>
          <w:rFonts w:cs="Arial"/>
          <w:szCs w:val="24"/>
        </w:rPr>
        <w:t>.</w:t>
      </w:r>
    </w:p>
    <w:p w14:paraId="6B6EF8C0" w14:textId="77777777" w:rsidR="00614728" w:rsidRDefault="00614728" w:rsidP="003D0648">
      <w:pPr>
        <w:pStyle w:val="Heading2"/>
        <w:spacing w:before="240"/>
      </w:pPr>
    </w:p>
    <w:p w14:paraId="088EA240" w14:textId="06905DE6" w:rsidR="00787036" w:rsidRPr="007C64B9" w:rsidRDefault="00787036" w:rsidP="003D0648">
      <w:pPr>
        <w:pStyle w:val="Heading2"/>
        <w:spacing w:before="240"/>
      </w:pPr>
      <w:bookmarkStart w:id="18" w:name="_Toc137567402"/>
      <w:r w:rsidRPr="007C64B9">
        <w:lastRenderedPageBreak/>
        <w:t>Engage:</w:t>
      </w:r>
      <w:bookmarkEnd w:id="18"/>
    </w:p>
    <w:p w14:paraId="3A2D172D" w14:textId="77777777" w:rsidR="0026526B" w:rsidRPr="007C64B9" w:rsidRDefault="0026526B" w:rsidP="003D0648">
      <w:pPr>
        <w:pStyle w:val="ListParagraph"/>
        <w:numPr>
          <w:ilvl w:val="0"/>
          <w:numId w:val="4"/>
        </w:numPr>
        <w:spacing w:before="240"/>
        <w:rPr>
          <w:rFonts w:cs="Arial"/>
          <w:szCs w:val="24"/>
        </w:rPr>
      </w:pPr>
      <w:r w:rsidRPr="007C64B9">
        <w:rPr>
          <w:rFonts w:cs="Arial"/>
          <w:szCs w:val="24"/>
        </w:rPr>
        <w:t>Encourage participation and brand loyalty by connecting with people on social media and promptly responding to their reviews, comments, and inquiries.</w:t>
      </w:r>
    </w:p>
    <w:p w14:paraId="6EDEEDCA" w14:textId="77777777" w:rsidR="0026526B" w:rsidRPr="007C64B9" w:rsidRDefault="0026526B" w:rsidP="003D0648">
      <w:pPr>
        <w:pStyle w:val="ListParagraph"/>
        <w:numPr>
          <w:ilvl w:val="0"/>
          <w:numId w:val="4"/>
        </w:numPr>
        <w:spacing w:before="240"/>
        <w:rPr>
          <w:rFonts w:cs="Arial"/>
          <w:szCs w:val="24"/>
        </w:rPr>
      </w:pPr>
      <w:r w:rsidRPr="007C64B9">
        <w:rPr>
          <w:rFonts w:cs="Arial"/>
          <w:szCs w:val="24"/>
        </w:rPr>
        <w:t>Share user-generated content that promotes the Hilton brand's environmental initiatives and commends guests' outstanding stays at Hilton hotels.</w:t>
      </w:r>
    </w:p>
    <w:p w14:paraId="7955536B" w14:textId="77777777" w:rsidR="0026526B" w:rsidRPr="007C64B9" w:rsidRDefault="0026526B" w:rsidP="003D0648">
      <w:pPr>
        <w:pStyle w:val="ListParagraph"/>
        <w:numPr>
          <w:ilvl w:val="0"/>
          <w:numId w:val="4"/>
        </w:numPr>
        <w:spacing w:before="240"/>
        <w:rPr>
          <w:rFonts w:cs="Arial"/>
          <w:szCs w:val="24"/>
        </w:rPr>
      </w:pPr>
      <w:r w:rsidRPr="007C64B9">
        <w:rPr>
          <w:rFonts w:cs="Arial"/>
          <w:szCs w:val="24"/>
        </w:rPr>
        <w:t>Create a customer loyalty programme that recognises and rewards consumers for their continued business and encourages them to return.</w:t>
      </w:r>
    </w:p>
    <w:p w14:paraId="030AA36F" w14:textId="7AC12B85" w:rsidR="000113BF" w:rsidRPr="007C64B9" w:rsidRDefault="0026526B" w:rsidP="003D0648">
      <w:pPr>
        <w:pStyle w:val="ListParagraph"/>
        <w:numPr>
          <w:ilvl w:val="0"/>
          <w:numId w:val="4"/>
        </w:numPr>
        <w:spacing w:before="240"/>
        <w:rPr>
          <w:rFonts w:cs="Arial"/>
          <w:szCs w:val="24"/>
        </w:rPr>
      </w:pPr>
      <w:r w:rsidRPr="007C64B9">
        <w:rPr>
          <w:rFonts w:cs="Arial"/>
          <w:szCs w:val="24"/>
        </w:rPr>
        <w:t>Hilton must evaluate the effectiveness of its current communications and social media presence in order to identify areas for improvement. Analyse information such as engagement rates, follower expansion, website traffic, and email open rates. Determine where the content strategy could be enhanced, where interaction opportunities were lost, and where the messaging may not align with the target audience's interests and values</w:t>
      </w:r>
      <w:r w:rsidR="00EE1450" w:rsidRPr="007C64B9">
        <w:rPr>
          <w:rFonts w:cs="Arial"/>
          <w:szCs w:val="24"/>
        </w:rPr>
        <w:t xml:space="preserve"> </w:t>
      </w:r>
      <w:sdt>
        <w:sdtPr>
          <w:rPr>
            <w:rFonts w:cs="Arial"/>
            <w:szCs w:val="24"/>
          </w:rPr>
          <w:id w:val="-1112901222"/>
          <w:citation/>
        </w:sdtPr>
        <w:sdtEndPr/>
        <w:sdtContent>
          <w:r w:rsidR="00EE1450" w:rsidRPr="007C64B9">
            <w:rPr>
              <w:rFonts w:cs="Arial"/>
              <w:szCs w:val="24"/>
            </w:rPr>
            <w:fldChar w:fldCharType="begin"/>
          </w:r>
          <w:r w:rsidR="00742FF0">
            <w:rPr>
              <w:rFonts w:cs="Arial"/>
              <w:szCs w:val="24"/>
            </w:rPr>
            <w:instrText xml:space="preserve">CITATION Enz03 \l 1033 </w:instrText>
          </w:r>
          <w:r w:rsidR="00EE1450" w:rsidRPr="007C64B9">
            <w:rPr>
              <w:rFonts w:cs="Arial"/>
              <w:szCs w:val="24"/>
            </w:rPr>
            <w:fldChar w:fldCharType="separate"/>
          </w:r>
          <w:r w:rsidR="001C120D" w:rsidRPr="001C120D">
            <w:rPr>
              <w:rFonts w:cs="Arial"/>
              <w:noProof/>
              <w:szCs w:val="24"/>
            </w:rPr>
            <w:t>(Enz &amp; Siguaw, 2019)</w:t>
          </w:r>
          <w:r w:rsidR="00EE1450" w:rsidRPr="007C64B9">
            <w:rPr>
              <w:rFonts w:cs="Arial"/>
              <w:szCs w:val="24"/>
            </w:rPr>
            <w:fldChar w:fldCharType="end"/>
          </w:r>
        </w:sdtContent>
      </w:sdt>
      <w:r w:rsidR="00CB7983" w:rsidRPr="007C64B9">
        <w:rPr>
          <w:rStyle w:val="css-1eh0vfs"/>
          <w:rFonts w:cs="Arial"/>
          <w:color w:val="000000" w:themeColor="text1"/>
          <w:szCs w:val="24"/>
          <w:shd w:val="clear" w:color="auto" w:fill="FFFFFF"/>
        </w:rPr>
        <w:t>.</w:t>
      </w:r>
    </w:p>
    <w:p w14:paraId="37DC4AFE" w14:textId="77777777" w:rsidR="005C15A5" w:rsidRPr="007C64B9" w:rsidRDefault="005C15A5" w:rsidP="003D0648">
      <w:pPr>
        <w:pStyle w:val="Heading1"/>
        <w:rPr>
          <w:rFonts w:cs="Arial"/>
          <w:szCs w:val="24"/>
        </w:rPr>
      </w:pPr>
      <w:bookmarkStart w:id="19" w:name="_Toc137567403"/>
      <w:r w:rsidRPr="007C64B9">
        <w:rPr>
          <w:rFonts w:cs="Arial"/>
          <w:szCs w:val="24"/>
        </w:rPr>
        <w:t>Control:</w:t>
      </w:r>
      <w:bookmarkEnd w:id="19"/>
    </w:p>
    <w:p w14:paraId="68542D29" w14:textId="20481521" w:rsidR="00CB7983" w:rsidRPr="002E2E5C" w:rsidRDefault="00CB7983" w:rsidP="003D0648">
      <w:pPr>
        <w:pStyle w:val="ListParagraph"/>
        <w:numPr>
          <w:ilvl w:val="0"/>
          <w:numId w:val="22"/>
        </w:numPr>
        <w:spacing w:before="240"/>
        <w:rPr>
          <w:b/>
        </w:rPr>
      </w:pPr>
      <w:r w:rsidRPr="007C64B9">
        <w:t>Hilton Hotel may utilise a number of metrics and key performance indicators (KPIs) to evaluate the efficacy of its marketing plan. Here are some possible examples:</w:t>
      </w:r>
    </w:p>
    <w:p w14:paraId="00555A0F" w14:textId="77777777" w:rsidR="00CB7983" w:rsidRPr="002E2E5C" w:rsidRDefault="00CB7983" w:rsidP="003D0648">
      <w:pPr>
        <w:pStyle w:val="ListParagraph"/>
        <w:numPr>
          <w:ilvl w:val="0"/>
          <w:numId w:val="22"/>
        </w:numPr>
        <w:spacing w:before="240"/>
        <w:rPr>
          <w:b/>
        </w:rPr>
      </w:pPr>
      <w:r w:rsidRPr="007C64B9">
        <w:t>Acquisition rate as a percentage of the entire designated market population.</w:t>
      </w:r>
    </w:p>
    <w:p w14:paraId="656CB4F5" w14:textId="77777777" w:rsidR="00CB7983" w:rsidRPr="002E2E5C" w:rsidRDefault="00CB7983" w:rsidP="003D0648">
      <w:pPr>
        <w:pStyle w:val="ListParagraph"/>
        <w:numPr>
          <w:ilvl w:val="0"/>
          <w:numId w:val="22"/>
        </w:numPr>
        <w:spacing w:before="240"/>
        <w:rPr>
          <w:b/>
        </w:rPr>
      </w:pPr>
      <w:r w:rsidRPr="007C64B9">
        <w:t>Awareness surveys and sentiment analysis of customer ratings can be used to gauge consumer familiarity and satisfaction with a brand.</w:t>
      </w:r>
    </w:p>
    <w:p w14:paraId="16670E19" w14:textId="1D649351" w:rsidR="00CB7983" w:rsidRPr="002E2E5C" w:rsidRDefault="00CB7983" w:rsidP="003D0648">
      <w:pPr>
        <w:pStyle w:val="ListParagraph"/>
        <w:numPr>
          <w:ilvl w:val="0"/>
          <w:numId w:val="22"/>
        </w:numPr>
        <w:spacing w:before="240"/>
        <w:rPr>
          <w:b/>
        </w:rPr>
      </w:pPr>
      <w:r w:rsidRPr="007C64B9">
        <w:t>As a consequence of target</w:t>
      </w:r>
      <w:r w:rsidR="00BC3327" w:rsidRPr="007C64B9">
        <w:t>e</w:t>
      </w:r>
      <w:r w:rsidRPr="007C64B9">
        <w:t>d marketing, direct bookings and revenue have increased.</w:t>
      </w:r>
    </w:p>
    <w:p w14:paraId="0A9496F3" w14:textId="77777777" w:rsidR="00CB7983" w:rsidRPr="002E2E5C" w:rsidRDefault="00CB7983" w:rsidP="003D0648">
      <w:pPr>
        <w:pStyle w:val="ListParagraph"/>
        <w:numPr>
          <w:ilvl w:val="0"/>
          <w:numId w:val="22"/>
        </w:numPr>
        <w:spacing w:before="240"/>
        <w:rPr>
          <w:b/>
        </w:rPr>
      </w:pPr>
      <w:r w:rsidRPr="007C64B9">
        <w:t>Indicators of social media activity, including the number of favourites, shares, and remarks.</w:t>
      </w:r>
    </w:p>
    <w:p w14:paraId="79EA7F70" w14:textId="77777777" w:rsidR="00CB7983" w:rsidRPr="002E2E5C" w:rsidRDefault="00CB7983" w:rsidP="003D0648">
      <w:pPr>
        <w:pStyle w:val="ListParagraph"/>
        <w:numPr>
          <w:ilvl w:val="0"/>
          <w:numId w:val="22"/>
        </w:numPr>
        <w:spacing w:before="240"/>
        <w:rPr>
          <w:b/>
        </w:rPr>
      </w:pPr>
      <w:r w:rsidRPr="007C64B9">
        <w:t>ROI and profitability ratios are examples of monetary measures of marketing's impact.</w:t>
      </w:r>
    </w:p>
    <w:p w14:paraId="72DB3C1F" w14:textId="385D9A05" w:rsidR="005C15A5" w:rsidRPr="007C64B9" w:rsidRDefault="005C15A5" w:rsidP="003D0648">
      <w:pPr>
        <w:pStyle w:val="Heading1"/>
        <w:rPr>
          <w:rFonts w:cs="Arial"/>
          <w:szCs w:val="24"/>
        </w:rPr>
      </w:pPr>
      <w:bookmarkStart w:id="20" w:name="_Toc137567404"/>
      <w:r w:rsidRPr="007C64B9">
        <w:rPr>
          <w:rFonts w:cs="Arial"/>
          <w:szCs w:val="24"/>
        </w:rPr>
        <w:t>Conclusion:</w:t>
      </w:r>
      <w:bookmarkEnd w:id="20"/>
    </w:p>
    <w:p w14:paraId="08B77FA4" w14:textId="0E8C300D" w:rsidR="00CB7983" w:rsidRPr="007C64B9" w:rsidRDefault="00CB7983" w:rsidP="00CE41FE">
      <w:pPr>
        <w:spacing w:before="240"/>
        <w:rPr>
          <w:rFonts w:cs="Arial"/>
          <w:szCs w:val="24"/>
        </w:rPr>
      </w:pPr>
      <w:r w:rsidRPr="007C64B9">
        <w:rPr>
          <w:rFonts w:cs="Arial"/>
          <w:szCs w:val="24"/>
        </w:rPr>
        <w:t xml:space="preserve">The Hilton Hotel's marketing strategy confronts obstacles such as increasing brand recognition, attracting upscale, environmentally conscious visitors, and differentiating </w:t>
      </w:r>
      <w:r w:rsidRPr="007C64B9">
        <w:rPr>
          <w:rFonts w:cs="Arial"/>
          <w:szCs w:val="24"/>
        </w:rPr>
        <w:lastRenderedPageBreak/>
        <w:t>themselves from the competition.</w:t>
      </w:r>
      <w:r w:rsidR="00CE41FE">
        <w:rPr>
          <w:rFonts w:cs="Arial"/>
          <w:szCs w:val="24"/>
        </w:rPr>
        <w:t xml:space="preserve"> </w:t>
      </w:r>
      <w:r w:rsidRPr="007C64B9">
        <w:rPr>
          <w:rFonts w:cs="Arial"/>
          <w:szCs w:val="24"/>
        </w:rPr>
        <w:t>Developing and disseminating experiences that are both enduring and transformative.</w:t>
      </w:r>
      <w:r w:rsidR="00CE41FE">
        <w:rPr>
          <w:rFonts w:cs="Arial"/>
          <w:szCs w:val="24"/>
        </w:rPr>
        <w:t xml:space="preserve"> </w:t>
      </w:r>
      <w:r w:rsidRPr="007C64B9">
        <w:rPr>
          <w:rFonts w:cs="Arial"/>
          <w:szCs w:val="24"/>
        </w:rPr>
        <w:t>Improving internet advertising strategies in order to more effectively engage customers.</w:t>
      </w:r>
      <w:r w:rsidR="00CE41FE">
        <w:rPr>
          <w:rFonts w:cs="Arial"/>
          <w:szCs w:val="24"/>
        </w:rPr>
        <w:t xml:space="preserve"> </w:t>
      </w:r>
      <w:r w:rsidRPr="007C64B9">
        <w:rPr>
          <w:rFonts w:cs="Arial"/>
          <w:szCs w:val="24"/>
        </w:rPr>
        <w:t>Increase collaboration and service delivery by collaborating with eco-friendly enterprises and community organisations.</w:t>
      </w:r>
      <w:r w:rsidR="00CE41FE">
        <w:rPr>
          <w:rFonts w:cs="Arial"/>
          <w:szCs w:val="24"/>
        </w:rPr>
        <w:t xml:space="preserve"> </w:t>
      </w:r>
      <w:r w:rsidRPr="007C64B9">
        <w:rPr>
          <w:rFonts w:cs="Arial"/>
          <w:szCs w:val="24"/>
        </w:rPr>
        <w:t>Utilising a systematic strategy for managing customer comments and ratings to enhance the public's perception of the organisation.</w:t>
      </w:r>
      <w:r w:rsidR="00CE41FE">
        <w:rPr>
          <w:rFonts w:cs="Arial"/>
          <w:szCs w:val="24"/>
        </w:rPr>
        <w:t xml:space="preserve"> </w:t>
      </w:r>
      <w:r w:rsidRPr="007C64B9">
        <w:rPr>
          <w:rFonts w:cs="Arial"/>
          <w:szCs w:val="24"/>
        </w:rPr>
        <w:t>Marketing indicators must be recorded and reviewed on a regular basis in order to make decisions based on factual data.</w:t>
      </w:r>
    </w:p>
    <w:p w14:paraId="1888355A" w14:textId="77777777" w:rsidR="00255A3B" w:rsidRDefault="00255A3B" w:rsidP="003D0648">
      <w:pPr>
        <w:spacing w:before="240"/>
        <w:jc w:val="left"/>
        <w:rPr>
          <w:rFonts w:eastAsiaTheme="majorEastAsia" w:cs="Arial"/>
          <w:b/>
          <w:color w:val="632423" w:themeColor="accent2" w:themeShade="80"/>
          <w:szCs w:val="24"/>
        </w:rPr>
      </w:pPr>
      <w:r>
        <w:rPr>
          <w:rFonts w:cs="Arial"/>
          <w:szCs w:val="24"/>
        </w:rPr>
        <w:br w:type="page"/>
      </w:r>
    </w:p>
    <w:p w14:paraId="24574781" w14:textId="4E010777" w:rsidR="00CF1297" w:rsidRPr="007C64B9" w:rsidRDefault="00CF1297" w:rsidP="003D0648">
      <w:pPr>
        <w:pStyle w:val="Heading1"/>
        <w:rPr>
          <w:rFonts w:cs="Arial"/>
          <w:szCs w:val="24"/>
        </w:rPr>
      </w:pPr>
      <w:bookmarkStart w:id="21" w:name="_Toc137567405"/>
      <w:r w:rsidRPr="007C64B9">
        <w:rPr>
          <w:rFonts w:cs="Arial"/>
          <w:szCs w:val="24"/>
        </w:rPr>
        <w:lastRenderedPageBreak/>
        <w:t>Appendix:</w:t>
      </w:r>
      <w:bookmarkEnd w:id="21"/>
    </w:p>
    <w:p w14:paraId="43756DDB" w14:textId="77777777" w:rsidR="00CF1297" w:rsidRPr="007C64B9" w:rsidRDefault="00CF1297" w:rsidP="003D0648">
      <w:pPr>
        <w:spacing w:before="240"/>
        <w:rPr>
          <w:rFonts w:cs="Arial"/>
          <w:noProof/>
          <w:szCs w:val="24"/>
        </w:rPr>
      </w:pPr>
    </w:p>
    <w:p w14:paraId="3C77BFCC" w14:textId="5FAD9738" w:rsidR="001571DA" w:rsidRDefault="004E1E18" w:rsidP="003D0648">
      <w:pPr>
        <w:spacing w:before="240"/>
        <w:rPr>
          <w:rFonts w:cs="Arial"/>
          <w:noProof/>
          <w:szCs w:val="24"/>
        </w:rPr>
      </w:pPr>
      <w:r>
        <w:rPr>
          <w:noProof/>
        </w:rPr>
        <w:drawing>
          <wp:inline distT="0" distB="0" distL="0" distR="0" wp14:anchorId="218F2972" wp14:editId="77B74298">
            <wp:extent cx="5943600" cy="3286125"/>
            <wp:effectExtent l="0" t="0" r="0" b="9525"/>
            <wp:docPr id="1052944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944268" name=""/>
                    <pic:cNvPicPr/>
                  </pic:nvPicPr>
                  <pic:blipFill>
                    <a:blip r:embed="rId12"/>
                    <a:stretch>
                      <a:fillRect/>
                    </a:stretch>
                  </pic:blipFill>
                  <pic:spPr>
                    <a:xfrm>
                      <a:off x="0" y="0"/>
                      <a:ext cx="5943600" cy="3286125"/>
                    </a:xfrm>
                    <a:prstGeom prst="rect">
                      <a:avLst/>
                    </a:prstGeom>
                  </pic:spPr>
                </pic:pic>
              </a:graphicData>
            </a:graphic>
          </wp:inline>
        </w:drawing>
      </w:r>
      <w:r w:rsidR="001571DA">
        <w:rPr>
          <w:noProof/>
        </w:rPr>
        <w:drawing>
          <wp:inline distT="0" distB="0" distL="0" distR="0" wp14:anchorId="5BFD3E13" wp14:editId="26BC6572">
            <wp:extent cx="5943600" cy="3260725"/>
            <wp:effectExtent l="0" t="0" r="0" b="0"/>
            <wp:docPr id="107875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75110" name=""/>
                    <pic:cNvPicPr/>
                  </pic:nvPicPr>
                  <pic:blipFill>
                    <a:blip r:embed="rId13"/>
                    <a:stretch>
                      <a:fillRect/>
                    </a:stretch>
                  </pic:blipFill>
                  <pic:spPr>
                    <a:xfrm>
                      <a:off x="0" y="0"/>
                      <a:ext cx="5943600" cy="3260725"/>
                    </a:xfrm>
                    <a:prstGeom prst="rect">
                      <a:avLst/>
                    </a:prstGeom>
                  </pic:spPr>
                </pic:pic>
              </a:graphicData>
            </a:graphic>
          </wp:inline>
        </w:drawing>
      </w:r>
    </w:p>
    <w:p w14:paraId="4E9C657B" w14:textId="154D2C38" w:rsidR="004E1E18" w:rsidRDefault="004E1E18" w:rsidP="003D0648">
      <w:pPr>
        <w:spacing w:before="240"/>
        <w:rPr>
          <w:rFonts w:cs="Arial"/>
          <w:noProof/>
          <w:szCs w:val="24"/>
        </w:rPr>
      </w:pPr>
      <w:r>
        <w:rPr>
          <w:noProof/>
        </w:rPr>
        <w:lastRenderedPageBreak/>
        <w:drawing>
          <wp:inline distT="0" distB="0" distL="0" distR="0" wp14:anchorId="4CA6255A" wp14:editId="73943D5B">
            <wp:extent cx="5943600" cy="3219450"/>
            <wp:effectExtent l="0" t="0" r="0" b="0"/>
            <wp:docPr id="1370562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562541" name=""/>
                    <pic:cNvPicPr/>
                  </pic:nvPicPr>
                  <pic:blipFill>
                    <a:blip r:embed="rId14"/>
                    <a:stretch>
                      <a:fillRect/>
                    </a:stretch>
                  </pic:blipFill>
                  <pic:spPr>
                    <a:xfrm>
                      <a:off x="0" y="0"/>
                      <a:ext cx="5943600" cy="3219450"/>
                    </a:xfrm>
                    <a:prstGeom prst="rect">
                      <a:avLst/>
                    </a:prstGeom>
                  </pic:spPr>
                </pic:pic>
              </a:graphicData>
            </a:graphic>
          </wp:inline>
        </w:drawing>
      </w:r>
    </w:p>
    <w:p w14:paraId="5E152AD0" w14:textId="77777777" w:rsidR="001571DA" w:rsidRDefault="001571DA" w:rsidP="003D0648">
      <w:pPr>
        <w:spacing w:before="240"/>
        <w:rPr>
          <w:rFonts w:cs="Arial"/>
          <w:noProof/>
          <w:szCs w:val="24"/>
        </w:rPr>
      </w:pPr>
      <w:r>
        <w:rPr>
          <w:noProof/>
        </w:rPr>
        <w:drawing>
          <wp:inline distT="0" distB="0" distL="0" distR="0" wp14:anchorId="2347D8DD" wp14:editId="7104007E">
            <wp:extent cx="5943600" cy="3136900"/>
            <wp:effectExtent l="0" t="0" r="0" b="6350"/>
            <wp:docPr id="522529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529394" name=""/>
                    <pic:cNvPicPr/>
                  </pic:nvPicPr>
                  <pic:blipFill>
                    <a:blip r:embed="rId15"/>
                    <a:stretch>
                      <a:fillRect/>
                    </a:stretch>
                  </pic:blipFill>
                  <pic:spPr>
                    <a:xfrm>
                      <a:off x="0" y="0"/>
                      <a:ext cx="5943600" cy="3136900"/>
                    </a:xfrm>
                    <a:prstGeom prst="rect">
                      <a:avLst/>
                    </a:prstGeom>
                  </pic:spPr>
                </pic:pic>
              </a:graphicData>
            </a:graphic>
          </wp:inline>
        </w:drawing>
      </w:r>
    </w:p>
    <w:p w14:paraId="228EB3B2" w14:textId="78DE6C27" w:rsidR="004E1E18" w:rsidRDefault="004E1E18" w:rsidP="003D0648">
      <w:pPr>
        <w:spacing w:before="240"/>
        <w:rPr>
          <w:rFonts w:cs="Arial"/>
          <w:noProof/>
          <w:szCs w:val="24"/>
        </w:rPr>
      </w:pPr>
      <w:r>
        <w:rPr>
          <w:noProof/>
        </w:rPr>
        <w:lastRenderedPageBreak/>
        <w:drawing>
          <wp:inline distT="0" distB="0" distL="0" distR="0" wp14:anchorId="07E7FF3F" wp14:editId="02480088">
            <wp:extent cx="5943600" cy="3359785"/>
            <wp:effectExtent l="0" t="0" r="0" b="0"/>
            <wp:docPr id="973027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027026" name=""/>
                    <pic:cNvPicPr/>
                  </pic:nvPicPr>
                  <pic:blipFill>
                    <a:blip r:embed="rId16"/>
                    <a:stretch>
                      <a:fillRect/>
                    </a:stretch>
                  </pic:blipFill>
                  <pic:spPr>
                    <a:xfrm>
                      <a:off x="0" y="0"/>
                      <a:ext cx="5943600" cy="3359785"/>
                    </a:xfrm>
                    <a:prstGeom prst="rect">
                      <a:avLst/>
                    </a:prstGeom>
                  </pic:spPr>
                </pic:pic>
              </a:graphicData>
            </a:graphic>
          </wp:inline>
        </w:drawing>
      </w:r>
    </w:p>
    <w:p w14:paraId="64D72F37" w14:textId="479F6209" w:rsidR="00BB7C2F" w:rsidRDefault="00563FED" w:rsidP="003D0648">
      <w:pPr>
        <w:spacing w:before="240"/>
        <w:rPr>
          <w:rFonts w:cs="Arial"/>
          <w:noProof/>
          <w:szCs w:val="24"/>
        </w:rPr>
      </w:pPr>
      <w:r w:rsidRPr="007C64B9">
        <w:rPr>
          <w:rFonts w:cs="Arial"/>
          <w:noProof/>
          <w:szCs w:val="24"/>
        </w:rPr>
        <w:t xml:space="preserve"> </w:t>
      </w:r>
      <w:r w:rsidR="00401AA6" w:rsidRPr="007C64B9">
        <w:rPr>
          <w:rFonts w:cs="Arial"/>
          <w:noProof/>
          <w:szCs w:val="24"/>
        </w:rPr>
        <w:t xml:space="preserve"> </w:t>
      </w:r>
      <w:r w:rsidR="00401AA6" w:rsidRPr="007C64B9">
        <w:rPr>
          <w:rFonts w:cs="Arial"/>
          <w:noProof/>
          <w:szCs w:val="24"/>
        </w:rPr>
        <w:br/>
      </w:r>
      <w:r w:rsidR="001571DA">
        <w:rPr>
          <w:noProof/>
        </w:rPr>
        <w:drawing>
          <wp:inline distT="0" distB="0" distL="0" distR="0" wp14:anchorId="4880C47E" wp14:editId="2FFD699C">
            <wp:extent cx="5943600" cy="3233420"/>
            <wp:effectExtent l="0" t="0" r="0" b="5080"/>
            <wp:docPr id="351525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525090" name=""/>
                    <pic:cNvPicPr/>
                  </pic:nvPicPr>
                  <pic:blipFill>
                    <a:blip r:embed="rId17"/>
                    <a:stretch>
                      <a:fillRect/>
                    </a:stretch>
                  </pic:blipFill>
                  <pic:spPr>
                    <a:xfrm>
                      <a:off x="0" y="0"/>
                      <a:ext cx="5943600" cy="3233420"/>
                    </a:xfrm>
                    <a:prstGeom prst="rect">
                      <a:avLst/>
                    </a:prstGeom>
                  </pic:spPr>
                </pic:pic>
              </a:graphicData>
            </a:graphic>
          </wp:inline>
        </w:drawing>
      </w:r>
    </w:p>
    <w:p w14:paraId="1407813B" w14:textId="77E8E5B8" w:rsidR="002562A3" w:rsidRDefault="002562A3" w:rsidP="003D0648">
      <w:pPr>
        <w:spacing w:before="240"/>
        <w:rPr>
          <w:rFonts w:cs="Arial"/>
          <w:noProof/>
          <w:szCs w:val="24"/>
        </w:rPr>
      </w:pPr>
      <w:r>
        <w:rPr>
          <w:noProof/>
        </w:rPr>
        <w:lastRenderedPageBreak/>
        <w:drawing>
          <wp:inline distT="0" distB="0" distL="0" distR="0" wp14:anchorId="45A50DBB" wp14:editId="47C28693">
            <wp:extent cx="5943600" cy="3343275"/>
            <wp:effectExtent l="0" t="0" r="0" b="9525"/>
            <wp:docPr id="3968307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830766" name=""/>
                    <pic:cNvPicPr/>
                  </pic:nvPicPr>
                  <pic:blipFill>
                    <a:blip r:embed="rId18">
                      <a:extLs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9"/>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64678F93" wp14:editId="515AE50D">
            <wp:extent cx="5943600" cy="3343275"/>
            <wp:effectExtent l="0" t="0" r="0" b="9525"/>
            <wp:docPr id="13033742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374247" name=""/>
                    <pic:cNvPicPr/>
                  </pic:nvPicPr>
                  <pic:blipFill>
                    <a:blip r:embed="rId20">
                      <a:extLs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1"/>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6D8991C5" wp14:editId="0D82DD4D">
            <wp:extent cx="5943600" cy="3343275"/>
            <wp:effectExtent l="0" t="0" r="0" b="9525"/>
            <wp:docPr id="14681435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143527" name=""/>
                    <pic:cNvPicPr/>
                  </pic:nvPicPr>
                  <pic:blipFill>
                    <a:blip r:embed="rId22">
                      <a:extLs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3"/>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0B12CC76" wp14:editId="067DB4B8">
            <wp:extent cx="5943600" cy="3343275"/>
            <wp:effectExtent l="0" t="0" r="0" b="9525"/>
            <wp:docPr id="2052829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82996" name=""/>
                    <pic:cNvPicPr/>
                  </pic:nvPicPr>
                  <pic:blipFill>
                    <a:blip r:embed="rId24">
                      <a:extLs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5"/>
                        </a:ext>
                      </a:extLst>
                    </a:blip>
                    <a:stretch>
                      <a:fillRect/>
                    </a:stretch>
                  </pic:blipFill>
                  <pic:spPr>
                    <a:xfrm>
                      <a:off x="0" y="0"/>
                      <a:ext cx="5943600" cy="3343275"/>
                    </a:xfrm>
                    <a:prstGeom prst="rect">
                      <a:avLst/>
                    </a:prstGeom>
                  </pic:spPr>
                </pic:pic>
              </a:graphicData>
            </a:graphic>
          </wp:inline>
        </w:drawing>
      </w:r>
      <w:r>
        <w:rPr>
          <w:noProof/>
        </w:rPr>
        <w:lastRenderedPageBreak/>
        <w:drawing>
          <wp:inline distT="0" distB="0" distL="0" distR="0" wp14:anchorId="7B16C199" wp14:editId="3CC1C34C">
            <wp:extent cx="5943600" cy="3343275"/>
            <wp:effectExtent l="0" t="0" r="0" b="9525"/>
            <wp:docPr id="16405281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528131" name=""/>
                    <pic:cNvPicPr/>
                  </pic:nvPicPr>
                  <pic:blipFill>
                    <a:blip r:embed="rId26">
                      <a:extLs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7"/>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3A82C0F6" wp14:editId="49F55ED0">
            <wp:extent cx="5943600" cy="3343275"/>
            <wp:effectExtent l="0" t="0" r="0" b="9525"/>
            <wp:docPr id="7048640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864034" name=""/>
                    <pic:cNvPicPr/>
                  </pic:nvPicPr>
                  <pic:blipFill>
                    <a:blip r:embed="rId28">
                      <a:extLs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9"/>
                        </a:ext>
                      </a:extLst>
                    </a:blip>
                    <a:stretch>
                      <a:fillRect/>
                    </a:stretch>
                  </pic:blipFill>
                  <pic:spPr>
                    <a:xfrm>
                      <a:off x="0" y="0"/>
                      <a:ext cx="5943600" cy="3343275"/>
                    </a:xfrm>
                    <a:prstGeom prst="rect">
                      <a:avLst/>
                    </a:prstGeom>
                  </pic:spPr>
                </pic:pic>
              </a:graphicData>
            </a:graphic>
          </wp:inline>
        </w:drawing>
      </w:r>
    </w:p>
    <w:p w14:paraId="3E28A72E" w14:textId="74D99DA5" w:rsidR="008E2E3D" w:rsidRDefault="003405F2" w:rsidP="003D0648">
      <w:pPr>
        <w:spacing w:before="240"/>
        <w:rPr>
          <w:rFonts w:cs="Arial"/>
          <w:noProof/>
          <w:szCs w:val="24"/>
        </w:rPr>
      </w:pPr>
      <w:r>
        <w:rPr>
          <w:noProof/>
        </w:rPr>
        <w:lastRenderedPageBreak/>
        <w:drawing>
          <wp:inline distT="0" distB="0" distL="0" distR="0" wp14:anchorId="154D81A6" wp14:editId="26C87FC0">
            <wp:extent cx="5943600" cy="32873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3287395"/>
                    </a:xfrm>
                    <a:prstGeom prst="rect">
                      <a:avLst/>
                    </a:prstGeom>
                  </pic:spPr>
                </pic:pic>
              </a:graphicData>
            </a:graphic>
          </wp:inline>
        </w:drawing>
      </w:r>
    </w:p>
    <w:p w14:paraId="5B81CC49" w14:textId="3464AB3D" w:rsidR="003405F2" w:rsidRDefault="003405F2" w:rsidP="003D0648">
      <w:pPr>
        <w:spacing w:before="240"/>
        <w:rPr>
          <w:rFonts w:cs="Arial"/>
          <w:noProof/>
          <w:szCs w:val="24"/>
        </w:rPr>
      </w:pPr>
      <w:r>
        <w:rPr>
          <w:noProof/>
        </w:rPr>
        <w:drawing>
          <wp:inline distT="0" distB="0" distL="0" distR="0" wp14:anchorId="150A106A" wp14:editId="25B3A5B5">
            <wp:extent cx="5943600" cy="20453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2045335"/>
                    </a:xfrm>
                    <a:prstGeom prst="rect">
                      <a:avLst/>
                    </a:prstGeom>
                  </pic:spPr>
                </pic:pic>
              </a:graphicData>
            </a:graphic>
          </wp:inline>
        </w:drawing>
      </w:r>
    </w:p>
    <w:p w14:paraId="32BCDE7F" w14:textId="6E29303C" w:rsidR="00E1535D" w:rsidRDefault="00E1535D" w:rsidP="00E1535D">
      <w:pPr>
        <w:spacing w:before="240"/>
        <w:jc w:val="center"/>
        <w:rPr>
          <w:rFonts w:cs="Arial"/>
          <w:noProof/>
          <w:szCs w:val="24"/>
        </w:rPr>
      </w:pPr>
      <w:r>
        <w:rPr>
          <w:rFonts w:cs="Arial"/>
          <w:noProof/>
          <w:szCs w:val="24"/>
        </w:rPr>
        <w:t>Gantt Chart</w:t>
      </w:r>
      <w:r w:rsidR="005E645F">
        <w:rPr>
          <w:rFonts w:cs="Arial"/>
          <w:noProof/>
          <w:szCs w:val="24"/>
        </w:rPr>
        <w:t xml:space="preserve"> </w:t>
      </w:r>
      <w:sdt>
        <w:sdtPr>
          <w:rPr>
            <w:rFonts w:cs="Arial"/>
            <w:noProof/>
            <w:szCs w:val="24"/>
          </w:rPr>
          <w:id w:val="-1298593133"/>
          <w:citation/>
        </w:sdtPr>
        <w:sdtEndPr/>
        <w:sdtContent>
          <w:r w:rsidR="005E645F">
            <w:rPr>
              <w:rFonts w:cs="Arial"/>
              <w:noProof/>
              <w:szCs w:val="24"/>
            </w:rPr>
            <w:fldChar w:fldCharType="begin"/>
          </w:r>
          <w:r w:rsidR="005E645F">
            <w:rPr>
              <w:rFonts w:cs="Arial"/>
              <w:noProof/>
              <w:szCs w:val="24"/>
            </w:rPr>
            <w:instrText xml:space="preserve"> CITATION Sim231 \l 1033 </w:instrText>
          </w:r>
          <w:r w:rsidR="005E645F">
            <w:rPr>
              <w:rFonts w:cs="Arial"/>
              <w:noProof/>
              <w:szCs w:val="24"/>
            </w:rPr>
            <w:fldChar w:fldCharType="separate"/>
          </w:r>
          <w:r w:rsidR="001C120D" w:rsidRPr="001C120D">
            <w:rPr>
              <w:rFonts w:cs="Arial"/>
              <w:noProof/>
              <w:szCs w:val="24"/>
            </w:rPr>
            <w:t>(Web, 2023)</w:t>
          </w:r>
          <w:r w:rsidR="005E645F">
            <w:rPr>
              <w:rFonts w:cs="Arial"/>
              <w:noProof/>
              <w:szCs w:val="24"/>
            </w:rPr>
            <w:fldChar w:fldCharType="end"/>
          </w:r>
        </w:sdtContent>
      </w:sdt>
    </w:p>
    <w:p w14:paraId="7D846356" w14:textId="77777777" w:rsidR="00BB7C2F" w:rsidRDefault="00BB7C2F">
      <w:pPr>
        <w:spacing w:line="276" w:lineRule="auto"/>
        <w:jc w:val="left"/>
        <w:rPr>
          <w:rFonts w:cs="Arial"/>
          <w:noProof/>
          <w:szCs w:val="24"/>
        </w:rPr>
      </w:pPr>
      <w:r>
        <w:rPr>
          <w:rFonts w:cs="Arial"/>
          <w:noProof/>
          <w:szCs w:val="24"/>
        </w:rPr>
        <w:br w:type="page"/>
      </w:r>
    </w:p>
    <w:bookmarkStart w:id="22" w:name="_Toc137567406" w:displacedByCustomXml="next"/>
    <w:sdt>
      <w:sdtPr>
        <w:rPr>
          <w:rFonts w:eastAsiaTheme="minorHAnsi" w:cs="Arial"/>
          <w:b w:val="0"/>
          <w:color w:val="auto"/>
          <w:szCs w:val="24"/>
        </w:rPr>
        <w:id w:val="-1825502046"/>
        <w:docPartObj>
          <w:docPartGallery w:val="Bibliographies"/>
          <w:docPartUnique/>
        </w:docPartObj>
      </w:sdtPr>
      <w:sdtEndPr/>
      <w:sdtContent>
        <w:p w14:paraId="2E3B39E2" w14:textId="485A41BD" w:rsidR="00401AA6" w:rsidRPr="007C64B9" w:rsidRDefault="00401AA6" w:rsidP="003D0648">
          <w:pPr>
            <w:pStyle w:val="Heading1"/>
            <w:rPr>
              <w:rFonts w:cs="Arial"/>
              <w:szCs w:val="24"/>
            </w:rPr>
          </w:pPr>
          <w:r w:rsidRPr="007C64B9">
            <w:rPr>
              <w:rFonts w:cs="Arial"/>
              <w:szCs w:val="24"/>
            </w:rPr>
            <w:t>References</w:t>
          </w:r>
          <w:bookmarkEnd w:id="22"/>
        </w:p>
        <w:sdt>
          <w:sdtPr>
            <w:rPr>
              <w:rFonts w:cs="Arial"/>
              <w:szCs w:val="24"/>
            </w:rPr>
            <w:id w:val="-573587230"/>
            <w:bibliography/>
          </w:sdtPr>
          <w:sdtEndPr/>
          <w:sdtContent>
            <w:p w14:paraId="740E321B" w14:textId="77777777" w:rsidR="001C120D" w:rsidRDefault="00401AA6" w:rsidP="001C120D">
              <w:pPr>
                <w:pStyle w:val="Bibliography"/>
                <w:rPr>
                  <w:noProof/>
                  <w:szCs w:val="24"/>
                </w:rPr>
              </w:pPr>
              <w:r w:rsidRPr="007C64B9">
                <w:rPr>
                  <w:rFonts w:cs="Arial"/>
                  <w:szCs w:val="24"/>
                </w:rPr>
                <w:fldChar w:fldCharType="begin"/>
              </w:r>
              <w:r w:rsidRPr="007C64B9">
                <w:rPr>
                  <w:rFonts w:cs="Arial"/>
                  <w:szCs w:val="24"/>
                </w:rPr>
                <w:instrText xml:space="preserve"> BIBLIOGRAPHY </w:instrText>
              </w:r>
              <w:r w:rsidRPr="007C64B9">
                <w:rPr>
                  <w:rFonts w:cs="Arial"/>
                  <w:szCs w:val="24"/>
                </w:rPr>
                <w:fldChar w:fldCharType="separate"/>
              </w:r>
              <w:r w:rsidR="001C120D">
                <w:rPr>
                  <w:noProof/>
                </w:rPr>
                <w:t xml:space="preserve">Aldebert, B., Dang, R. &amp; Longhi, C., 2017. Service quality perceptions and customer loyalty in chain hotels: Exploring the mediating role of guest satisfaction. </w:t>
              </w:r>
              <w:r w:rsidR="001C120D">
                <w:rPr>
                  <w:i/>
                  <w:iCs/>
                  <w:noProof/>
                </w:rPr>
                <w:t xml:space="preserve">Journal of Travel Research, </w:t>
              </w:r>
              <w:r w:rsidR="001C120D">
                <w:rPr>
                  <w:noProof/>
                </w:rPr>
                <w:t>pp. 418-430.</w:t>
              </w:r>
            </w:p>
            <w:p w14:paraId="5FA52261" w14:textId="77777777" w:rsidR="001C120D" w:rsidRDefault="001C120D" w:rsidP="001C120D">
              <w:pPr>
                <w:pStyle w:val="Bibliography"/>
                <w:rPr>
                  <w:noProof/>
                </w:rPr>
              </w:pPr>
              <w:r>
                <w:rPr>
                  <w:noProof/>
                </w:rPr>
                <w:t xml:space="preserve">Carniel, A., 2023. </w:t>
              </w:r>
              <w:r>
                <w:rPr>
                  <w:i/>
                  <w:iCs/>
                  <w:noProof/>
                </w:rPr>
                <w:t xml:space="preserve">The ultimate guide to marketing mix: 4Ps, 7Ps, 8Ps, 4Cs, 7Cs. </w:t>
              </w:r>
              <w:r>
                <w:rPr>
                  <w:noProof/>
                </w:rPr>
                <w:t xml:space="preserve">[Online] </w:t>
              </w:r>
              <w:r>
                <w:rPr>
                  <w:noProof/>
                </w:rPr>
                <w:br/>
                <w:t xml:space="preserve">Available at: </w:t>
              </w:r>
              <w:r>
                <w:rPr>
                  <w:noProof/>
                  <w:u w:val="single"/>
                </w:rPr>
                <w:t>https://www.albertocarniel.com/post/marketing-mix</w:t>
              </w:r>
            </w:p>
            <w:p w14:paraId="5D24C4B8" w14:textId="77777777" w:rsidR="001C120D" w:rsidRDefault="001C120D" w:rsidP="001C120D">
              <w:pPr>
                <w:pStyle w:val="Bibliography"/>
                <w:rPr>
                  <w:noProof/>
                </w:rPr>
              </w:pPr>
              <w:r>
                <w:rPr>
                  <w:noProof/>
                </w:rPr>
                <w:t xml:space="preserve">Cascade, 2023. </w:t>
              </w:r>
              <w:r>
                <w:rPr>
                  <w:i/>
                  <w:iCs/>
                  <w:noProof/>
                </w:rPr>
                <w:t xml:space="preserve">The Ansoff Matrix: 4 Growth Strategies Explained (With Examples). </w:t>
              </w:r>
              <w:r>
                <w:rPr>
                  <w:noProof/>
                </w:rPr>
                <w:t xml:space="preserve">[Online] </w:t>
              </w:r>
              <w:r>
                <w:rPr>
                  <w:noProof/>
                </w:rPr>
                <w:br/>
                <w:t xml:space="preserve">Available at: </w:t>
              </w:r>
              <w:r>
                <w:rPr>
                  <w:noProof/>
                  <w:u w:val="single"/>
                </w:rPr>
                <w:t>https://www.cascade.app/blog/the-ansoff-matrix-helps-organizations-grow</w:t>
              </w:r>
            </w:p>
            <w:p w14:paraId="669BACBF" w14:textId="77777777" w:rsidR="001C120D" w:rsidRDefault="001C120D" w:rsidP="001C120D">
              <w:pPr>
                <w:pStyle w:val="Bibliography"/>
                <w:rPr>
                  <w:noProof/>
                </w:rPr>
              </w:pPr>
              <w:r>
                <w:rPr>
                  <w:noProof/>
                </w:rPr>
                <w:t xml:space="preserve">Chaffey, D., 2022. </w:t>
              </w:r>
              <w:r>
                <w:rPr>
                  <w:i/>
                  <w:iCs/>
                  <w:noProof/>
                </w:rPr>
                <w:t xml:space="preserve">Introducing The RACE Growth System and RACE Planning Framework: practical tools to improve your digital marketing. </w:t>
              </w:r>
              <w:r>
                <w:rPr>
                  <w:noProof/>
                </w:rPr>
                <w:t xml:space="preserve">[Online] </w:t>
              </w:r>
              <w:r>
                <w:rPr>
                  <w:noProof/>
                </w:rPr>
                <w:br/>
                <w:t xml:space="preserve">Available at: </w:t>
              </w:r>
              <w:r>
                <w:rPr>
                  <w:noProof/>
                  <w:u w:val="single"/>
                </w:rPr>
                <w:t>https://www.smartinsights.com/digital-marketing-strategy/race-a-practical-framework-to-improve-your-digital-marketing/</w:t>
              </w:r>
            </w:p>
            <w:p w14:paraId="7D3EF66C" w14:textId="77777777" w:rsidR="001C120D" w:rsidRDefault="001C120D" w:rsidP="001C120D">
              <w:pPr>
                <w:pStyle w:val="Bibliography"/>
                <w:rPr>
                  <w:noProof/>
                </w:rPr>
              </w:pPr>
              <w:r>
                <w:rPr>
                  <w:noProof/>
                </w:rPr>
                <w:t xml:space="preserve">Choi, S. &amp; Chu, R., 2018. Determinants of hotel guests' satisfaction and repeat patronage in the Hong Kong hotel industry. </w:t>
              </w:r>
              <w:r>
                <w:rPr>
                  <w:i/>
                  <w:iCs/>
                  <w:noProof/>
                </w:rPr>
                <w:t xml:space="preserve">International Journal of Hospitality Management, </w:t>
              </w:r>
              <w:r>
                <w:rPr>
                  <w:noProof/>
                </w:rPr>
                <w:t>pp. 277-297.</w:t>
              </w:r>
            </w:p>
            <w:p w14:paraId="738081AC" w14:textId="77777777" w:rsidR="001C120D" w:rsidRDefault="001C120D" w:rsidP="001C120D">
              <w:pPr>
                <w:pStyle w:val="Bibliography"/>
                <w:rPr>
                  <w:noProof/>
                </w:rPr>
              </w:pPr>
              <w:r>
                <w:rPr>
                  <w:noProof/>
                </w:rPr>
                <w:t xml:space="preserve">Edrawmax, 2023. </w:t>
              </w:r>
              <w:r>
                <w:rPr>
                  <w:i/>
                  <w:iCs/>
                  <w:noProof/>
                </w:rPr>
                <w:t xml:space="preserve">Detailed PESTEL Analysis of Hotel Industry. </w:t>
              </w:r>
              <w:r>
                <w:rPr>
                  <w:noProof/>
                </w:rPr>
                <w:t xml:space="preserve">[Online] </w:t>
              </w:r>
              <w:r>
                <w:rPr>
                  <w:noProof/>
                </w:rPr>
                <w:br/>
                <w:t xml:space="preserve">Available at: </w:t>
              </w:r>
              <w:r>
                <w:rPr>
                  <w:noProof/>
                  <w:u w:val="single"/>
                </w:rPr>
                <w:t>https://www.edrawmax.com/article/hotel-industry-pestel-analysis.html</w:t>
              </w:r>
            </w:p>
            <w:p w14:paraId="23FB87D1" w14:textId="77777777" w:rsidR="001C120D" w:rsidRDefault="001C120D" w:rsidP="001C120D">
              <w:pPr>
                <w:pStyle w:val="Bibliography"/>
                <w:rPr>
                  <w:noProof/>
                </w:rPr>
              </w:pPr>
              <w:r>
                <w:rPr>
                  <w:noProof/>
                </w:rPr>
                <w:t xml:space="preserve">Enochson, H., 2023. </w:t>
              </w:r>
              <w:r>
                <w:rPr>
                  <w:i/>
                  <w:iCs/>
                  <w:noProof/>
                </w:rPr>
                <w:t xml:space="preserve">What is a SWOT Analysis?. </w:t>
              </w:r>
              <w:r>
                <w:rPr>
                  <w:noProof/>
                </w:rPr>
                <w:t xml:space="preserve">[Online] </w:t>
              </w:r>
              <w:r>
                <w:rPr>
                  <w:noProof/>
                </w:rPr>
                <w:br/>
                <w:t xml:space="preserve">Available at: </w:t>
              </w:r>
              <w:r>
                <w:rPr>
                  <w:noProof/>
                  <w:u w:val="single"/>
                </w:rPr>
                <w:t>https://onstrategyhq.com/resources/swot-analysis/</w:t>
              </w:r>
            </w:p>
            <w:p w14:paraId="039618CC" w14:textId="77777777" w:rsidR="001C120D" w:rsidRDefault="001C120D" w:rsidP="001C120D">
              <w:pPr>
                <w:pStyle w:val="Bibliography"/>
                <w:rPr>
                  <w:noProof/>
                </w:rPr>
              </w:pPr>
              <w:r>
                <w:rPr>
                  <w:noProof/>
                </w:rPr>
                <w:t xml:space="preserve">Enz, C. A. &amp; Siguaw, J. A., 2019. Best practices in hotel operations. </w:t>
              </w:r>
              <w:r>
                <w:rPr>
                  <w:i/>
                  <w:iCs/>
                  <w:noProof/>
                </w:rPr>
                <w:t xml:space="preserve">Cornell Hotel and Restaurant Administration Quarterly, </w:t>
              </w:r>
              <w:r>
                <w:rPr>
                  <w:noProof/>
                </w:rPr>
                <w:t>pp. 117-124.</w:t>
              </w:r>
            </w:p>
            <w:p w14:paraId="3042029B" w14:textId="77777777" w:rsidR="001C120D" w:rsidRDefault="001C120D" w:rsidP="001C120D">
              <w:pPr>
                <w:pStyle w:val="Bibliography"/>
                <w:rPr>
                  <w:noProof/>
                </w:rPr>
              </w:pPr>
              <w:r>
                <w:rPr>
                  <w:noProof/>
                </w:rPr>
                <w:t xml:space="preserve">Enz, C. &amp; Thompson, G., 2011. The Hotel Competitor Analysis Tool (H-CAT): A strategic positioning tool for managers. </w:t>
              </w:r>
              <w:r>
                <w:rPr>
                  <w:i/>
                  <w:iCs/>
                  <w:noProof/>
                </w:rPr>
                <w:t xml:space="preserve">Cornell Hospitality Tools, </w:t>
              </w:r>
              <w:r>
                <w:rPr>
                  <w:noProof/>
                </w:rPr>
                <w:t>pp. 6-12.</w:t>
              </w:r>
            </w:p>
            <w:p w14:paraId="6F6ACC7F" w14:textId="77777777" w:rsidR="001C120D" w:rsidRDefault="001C120D" w:rsidP="001C120D">
              <w:pPr>
                <w:pStyle w:val="Bibliography"/>
                <w:rPr>
                  <w:noProof/>
                </w:rPr>
              </w:pPr>
              <w:r>
                <w:rPr>
                  <w:noProof/>
                </w:rPr>
                <w:t xml:space="preserve">Holdings, H. W., 2020. </w:t>
              </w:r>
              <w:r>
                <w:rPr>
                  <w:i/>
                  <w:iCs/>
                  <w:noProof/>
                </w:rPr>
                <w:t xml:space="preserve">Hilton 2020 ESG Report. </w:t>
              </w:r>
              <w:r>
                <w:rPr>
                  <w:noProof/>
                </w:rPr>
                <w:t>Washington, DC: Hilton Worldwide Holdings.</w:t>
              </w:r>
            </w:p>
            <w:p w14:paraId="6F341C52" w14:textId="77777777" w:rsidR="001C120D" w:rsidRDefault="001C120D" w:rsidP="001C120D">
              <w:pPr>
                <w:pStyle w:val="Bibliography"/>
                <w:rPr>
                  <w:noProof/>
                </w:rPr>
              </w:pPr>
              <w:r>
                <w:rPr>
                  <w:noProof/>
                </w:rPr>
                <w:lastRenderedPageBreak/>
                <w:t xml:space="preserve">Huang, S. &amp; Hsu, C. H., 2019. Application of importance-performance analysis in determining critical factors of hotel services: A study of a hot spring hotel in Taiwan. </w:t>
              </w:r>
              <w:r>
                <w:rPr>
                  <w:i/>
                  <w:iCs/>
                  <w:noProof/>
                </w:rPr>
                <w:t xml:space="preserve">Journal of Quality Assurance in Hospitality &amp; Tourism, </w:t>
              </w:r>
              <w:r>
                <w:rPr>
                  <w:noProof/>
                </w:rPr>
                <w:t>pp. 1-19.</w:t>
              </w:r>
            </w:p>
            <w:p w14:paraId="3D2F5D1E" w14:textId="77777777" w:rsidR="001C120D" w:rsidRDefault="001C120D" w:rsidP="001C120D">
              <w:pPr>
                <w:pStyle w:val="Bibliography"/>
                <w:rPr>
                  <w:noProof/>
                </w:rPr>
              </w:pPr>
              <w:r>
                <w:rPr>
                  <w:noProof/>
                </w:rPr>
                <w:t xml:space="preserve">Kenton, W., 2023. </w:t>
              </w:r>
              <w:r>
                <w:rPr>
                  <w:i/>
                  <w:iCs/>
                  <w:noProof/>
                </w:rPr>
                <w:t xml:space="preserve">SWOT Analysis: How To With Table and Example. </w:t>
              </w:r>
              <w:r>
                <w:rPr>
                  <w:noProof/>
                </w:rPr>
                <w:t xml:space="preserve">[Online] </w:t>
              </w:r>
              <w:r>
                <w:rPr>
                  <w:noProof/>
                </w:rPr>
                <w:br/>
                <w:t xml:space="preserve">Available at: </w:t>
              </w:r>
              <w:r>
                <w:rPr>
                  <w:noProof/>
                  <w:u w:val="single"/>
                </w:rPr>
                <w:t>https://www.investopedia.com/terms/s/swot.asp</w:t>
              </w:r>
            </w:p>
            <w:p w14:paraId="5D140DF4" w14:textId="77777777" w:rsidR="001C120D" w:rsidRDefault="001C120D" w:rsidP="001C120D">
              <w:pPr>
                <w:pStyle w:val="Bibliography"/>
                <w:rPr>
                  <w:noProof/>
                </w:rPr>
              </w:pPr>
              <w:r>
                <w:rPr>
                  <w:noProof/>
                </w:rPr>
                <w:t xml:space="preserve">Mathews, V., 2016. Competition in the international hotel industry. </w:t>
              </w:r>
              <w:r>
                <w:rPr>
                  <w:i/>
                  <w:iCs/>
                  <w:noProof/>
                </w:rPr>
                <w:t xml:space="preserve">International Journal of Contemporary Hospitality Management, </w:t>
              </w:r>
              <w:r>
                <w:rPr>
                  <w:noProof/>
                </w:rPr>
                <w:t>pp. 114-118.</w:t>
              </w:r>
            </w:p>
            <w:p w14:paraId="65684379" w14:textId="77777777" w:rsidR="001C120D" w:rsidRDefault="001C120D" w:rsidP="001C120D">
              <w:pPr>
                <w:pStyle w:val="Bibliography"/>
                <w:rPr>
                  <w:noProof/>
                </w:rPr>
              </w:pPr>
              <w:r>
                <w:rPr>
                  <w:noProof/>
                </w:rPr>
                <w:t xml:space="preserve">Smarter, S., 2023. </w:t>
              </w:r>
              <w:r>
                <w:rPr>
                  <w:i/>
                  <w:iCs/>
                  <w:noProof/>
                </w:rPr>
                <w:t xml:space="preserve">Bowmans Strategic Clock. </w:t>
              </w:r>
              <w:r>
                <w:rPr>
                  <w:noProof/>
                </w:rPr>
                <w:t xml:space="preserve">[Online] </w:t>
              </w:r>
              <w:r>
                <w:rPr>
                  <w:noProof/>
                </w:rPr>
                <w:br/>
                <w:t xml:space="preserve">Available at: </w:t>
              </w:r>
              <w:r>
                <w:rPr>
                  <w:noProof/>
                  <w:u w:val="single"/>
                </w:rPr>
                <w:t>https://www.studysmarter.co.uk/explanations/business-studies/strategic-direction/bowmans-strategic-clock/</w:t>
              </w:r>
            </w:p>
            <w:p w14:paraId="6BF16022" w14:textId="77777777" w:rsidR="001C120D" w:rsidRDefault="001C120D" w:rsidP="001C120D">
              <w:pPr>
                <w:pStyle w:val="Bibliography"/>
                <w:rPr>
                  <w:noProof/>
                </w:rPr>
              </w:pPr>
              <w:r>
                <w:rPr>
                  <w:noProof/>
                </w:rPr>
                <w:t xml:space="preserve">Web, S., 2023. </w:t>
              </w:r>
              <w:r>
                <w:rPr>
                  <w:i/>
                  <w:iCs/>
                  <w:noProof/>
                </w:rPr>
                <w:t xml:space="preserve">Hilton.com. </w:t>
              </w:r>
              <w:r>
                <w:rPr>
                  <w:noProof/>
                </w:rPr>
                <w:t xml:space="preserve">[Online] </w:t>
              </w:r>
              <w:r>
                <w:rPr>
                  <w:noProof/>
                </w:rPr>
                <w:br/>
                <w:t xml:space="preserve">Available at: </w:t>
              </w:r>
              <w:r>
                <w:rPr>
                  <w:noProof/>
                  <w:u w:val="single"/>
                </w:rPr>
                <w:t>https://pro.similarweb.com/#/digitalsuite/websiteanalysis/overview/website-performance/*/999/2m?webSource=Total&amp;key=hilton.com</w:t>
              </w:r>
            </w:p>
            <w:p w14:paraId="32BCFA83" w14:textId="77777777" w:rsidR="00401AA6" w:rsidRPr="007C64B9" w:rsidRDefault="00401AA6" w:rsidP="001C120D">
              <w:pPr>
                <w:spacing w:before="240"/>
                <w:rPr>
                  <w:rFonts w:cs="Arial"/>
                  <w:szCs w:val="24"/>
                </w:rPr>
              </w:pPr>
              <w:r w:rsidRPr="007C64B9">
                <w:rPr>
                  <w:rFonts w:cs="Arial"/>
                  <w:b/>
                  <w:bCs/>
                  <w:noProof/>
                  <w:szCs w:val="24"/>
                </w:rPr>
                <w:fldChar w:fldCharType="end"/>
              </w:r>
            </w:p>
          </w:sdtContent>
        </w:sdt>
      </w:sdtContent>
    </w:sdt>
    <w:p w14:paraId="312851F8" w14:textId="5CAC4A26" w:rsidR="00401AA6" w:rsidRPr="007C64B9" w:rsidRDefault="00401AA6" w:rsidP="003D0648">
      <w:pPr>
        <w:spacing w:before="240"/>
        <w:rPr>
          <w:rFonts w:cs="Arial"/>
          <w:szCs w:val="24"/>
        </w:rPr>
      </w:pPr>
    </w:p>
    <w:p w14:paraId="72E70A9E" w14:textId="08815644" w:rsidR="00CF1297" w:rsidRPr="007C64B9" w:rsidRDefault="00CF1297" w:rsidP="003D0648">
      <w:pPr>
        <w:spacing w:before="240"/>
        <w:rPr>
          <w:rFonts w:cs="Arial"/>
          <w:szCs w:val="24"/>
        </w:rPr>
      </w:pPr>
    </w:p>
    <w:p w14:paraId="3036FAE9" w14:textId="77777777" w:rsidR="00613FC5" w:rsidRPr="007C64B9" w:rsidRDefault="00613FC5" w:rsidP="003D0648">
      <w:pPr>
        <w:spacing w:before="240"/>
        <w:rPr>
          <w:rFonts w:cs="Arial"/>
          <w:vanish/>
          <w:szCs w:val="24"/>
        </w:rPr>
      </w:pPr>
    </w:p>
    <w:sectPr w:rsidR="00613FC5" w:rsidRPr="007C64B9" w:rsidSect="001119FC">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4AB809" w14:textId="77777777" w:rsidR="003E1C2D" w:rsidRDefault="003E1C2D" w:rsidP="007B194B">
      <w:pPr>
        <w:spacing w:after="0" w:line="240" w:lineRule="auto"/>
      </w:pPr>
      <w:r>
        <w:separator/>
      </w:r>
    </w:p>
  </w:endnote>
  <w:endnote w:type="continuationSeparator" w:id="0">
    <w:p w14:paraId="6662A477" w14:textId="77777777" w:rsidR="003E1C2D" w:rsidRDefault="003E1C2D" w:rsidP="007B1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DA6312" w14:textId="77777777" w:rsidR="003E1C2D" w:rsidRDefault="003E1C2D" w:rsidP="007B194B">
      <w:pPr>
        <w:spacing w:after="0" w:line="240" w:lineRule="auto"/>
      </w:pPr>
      <w:r>
        <w:separator/>
      </w:r>
    </w:p>
  </w:footnote>
  <w:footnote w:type="continuationSeparator" w:id="0">
    <w:p w14:paraId="53F92CE2" w14:textId="77777777" w:rsidR="003E1C2D" w:rsidRDefault="003E1C2D" w:rsidP="007B19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182C51"/>
    <w:multiLevelType w:val="hybridMultilevel"/>
    <w:tmpl w:val="646E3C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9F7F63"/>
    <w:multiLevelType w:val="hybridMultilevel"/>
    <w:tmpl w:val="77C2E1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05696A"/>
    <w:multiLevelType w:val="hybridMultilevel"/>
    <w:tmpl w:val="CCDA4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574C1F"/>
    <w:multiLevelType w:val="hybridMultilevel"/>
    <w:tmpl w:val="16A4F7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F8218A6"/>
    <w:multiLevelType w:val="hybridMultilevel"/>
    <w:tmpl w:val="D8724C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8210FD"/>
    <w:multiLevelType w:val="hybridMultilevel"/>
    <w:tmpl w:val="E67E2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A749A7"/>
    <w:multiLevelType w:val="hybridMultilevel"/>
    <w:tmpl w:val="92E00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54D3221"/>
    <w:multiLevelType w:val="hybridMultilevel"/>
    <w:tmpl w:val="9FAE69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9B12DA4"/>
    <w:multiLevelType w:val="hybridMultilevel"/>
    <w:tmpl w:val="58C87E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0E62289"/>
    <w:multiLevelType w:val="hybridMultilevel"/>
    <w:tmpl w:val="3640C0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277B98"/>
    <w:multiLevelType w:val="hybridMultilevel"/>
    <w:tmpl w:val="AD808B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EAA3246"/>
    <w:multiLevelType w:val="hybridMultilevel"/>
    <w:tmpl w:val="E62229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290436C"/>
    <w:multiLevelType w:val="hybridMultilevel"/>
    <w:tmpl w:val="AC26B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8B20EE6"/>
    <w:multiLevelType w:val="hybridMultilevel"/>
    <w:tmpl w:val="9648D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EBB334A"/>
    <w:multiLevelType w:val="hybridMultilevel"/>
    <w:tmpl w:val="9C2EF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5D20FFF"/>
    <w:multiLevelType w:val="hybridMultilevel"/>
    <w:tmpl w:val="D28861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691378E"/>
    <w:multiLevelType w:val="hybridMultilevel"/>
    <w:tmpl w:val="E578A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E5B1F0C"/>
    <w:multiLevelType w:val="hybridMultilevel"/>
    <w:tmpl w:val="31BE9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0F43E8A"/>
    <w:multiLevelType w:val="hybridMultilevel"/>
    <w:tmpl w:val="D794C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1E14EFF"/>
    <w:multiLevelType w:val="hybridMultilevel"/>
    <w:tmpl w:val="1430B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6715A59"/>
    <w:multiLevelType w:val="hybridMultilevel"/>
    <w:tmpl w:val="A686E0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60907B8"/>
    <w:multiLevelType w:val="hybridMultilevel"/>
    <w:tmpl w:val="87B82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0"/>
  </w:num>
  <w:num w:numId="2">
    <w:abstractNumId w:val="1"/>
  </w:num>
  <w:num w:numId="3">
    <w:abstractNumId w:val="6"/>
  </w:num>
  <w:num w:numId="4">
    <w:abstractNumId w:val="15"/>
  </w:num>
  <w:num w:numId="5">
    <w:abstractNumId w:val="14"/>
  </w:num>
  <w:num w:numId="6">
    <w:abstractNumId w:val="19"/>
  </w:num>
  <w:num w:numId="7">
    <w:abstractNumId w:val="0"/>
  </w:num>
  <w:num w:numId="8">
    <w:abstractNumId w:val="4"/>
  </w:num>
  <w:num w:numId="9">
    <w:abstractNumId w:val="18"/>
  </w:num>
  <w:num w:numId="10">
    <w:abstractNumId w:val="13"/>
  </w:num>
  <w:num w:numId="11">
    <w:abstractNumId w:val="9"/>
  </w:num>
  <w:num w:numId="12">
    <w:abstractNumId w:val="17"/>
  </w:num>
  <w:num w:numId="13">
    <w:abstractNumId w:val="8"/>
  </w:num>
  <w:num w:numId="14">
    <w:abstractNumId w:val="21"/>
  </w:num>
  <w:num w:numId="15">
    <w:abstractNumId w:val="11"/>
  </w:num>
  <w:num w:numId="16">
    <w:abstractNumId w:val="2"/>
  </w:num>
  <w:num w:numId="17">
    <w:abstractNumId w:val="16"/>
  </w:num>
  <w:num w:numId="18">
    <w:abstractNumId w:val="12"/>
  </w:num>
  <w:num w:numId="19">
    <w:abstractNumId w:val="3"/>
  </w:num>
  <w:num w:numId="20">
    <w:abstractNumId w:val="7"/>
  </w:num>
  <w:num w:numId="21">
    <w:abstractNumId w:val="10"/>
  </w:num>
  <w:num w:numId="22">
    <w:abstractNumId w:val="5"/>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3071"/>
    <w:rsid w:val="00007B1C"/>
    <w:rsid w:val="00010A32"/>
    <w:rsid w:val="000113BF"/>
    <w:rsid w:val="00015F78"/>
    <w:rsid w:val="000171D7"/>
    <w:rsid w:val="000341D9"/>
    <w:rsid w:val="00047E7A"/>
    <w:rsid w:val="00051532"/>
    <w:rsid w:val="000526A4"/>
    <w:rsid w:val="00070614"/>
    <w:rsid w:val="0007272A"/>
    <w:rsid w:val="000961D4"/>
    <w:rsid w:val="000963AF"/>
    <w:rsid w:val="000A0495"/>
    <w:rsid w:val="000A164C"/>
    <w:rsid w:val="000A4E49"/>
    <w:rsid w:val="000C6835"/>
    <w:rsid w:val="000D58A9"/>
    <w:rsid w:val="000D7E55"/>
    <w:rsid w:val="000E1599"/>
    <w:rsid w:val="000E6C15"/>
    <w:rsid w:val="000E7273"/>
    <w:rsid w:val="000E76CA"/>
    <w:rsid w:val="00101C50"/>
    <w:rsid w:val="00101EC0"/>
    <w:rsid w:val="00106E5A"/>
    <w:rsid w:val="00107FB2"/>
    <w:rsid w:val="001119FC"/>
    <w:rsid w:val="00113C99"/>
    <w:rsid w:val="00121D7E"/>
    <w:rsid w:val="00140AA0"/>
    <w:rsid w:val="00140EBC"/>
    <w:rsid w:val="001432A3"/>
    <w:rsid w:val="00154C66"/>
    <w:rsid w:val="001571DA"/>
    <w:rsid w:val="00157FC1"/>
    <w:rsid w:val="00160B43"/>
    <w:rsid w:val="001859AB"/>
    <w:rsid w:val="001903DA"/>
    <w:rsid w:val="00197349"/>
    <w:rsid w:val="001A25F8"/>
    <w:rsid w:val="001A3F04"/>
    <w:rsid w:val="001C120D"/>
    <w:rsid w:val="001D29EF"/>
    <w:rsid w:val="001E10EE"/>
    <w:rsid w:val="001F7F3B"/>
    <w:rsid w:val="00207F4D"/>
    <w:rsid w:val="0021005D"/>
    <w:rsid w:val="00210274"/>
    <w:rsid w:val="00227F54"/>
    <w:rsid w:val="00234571"/>
    <w:rsid w:val="00244E67"/>
    <w:rsid w:val="002452EC"/>
    <w:rsid w:val="00245D84"/>
    <w:rsid w:val="00245E4C"/>
    <w:rsid w:val="002527F4"/>
    <w:rsid w:val="00253BD0"/>
    <w:rsid w:val="00255475"/>
    <w:rsid w:val="00255A3B"/>
    <w:rsid w:val="002562A3"/>
    <w:rsid w:val="00261894"/>
    <w:rsid w:val="0026526B"/>
    <w:rsid w:val="0026584F"/>
    <w:rsid w:val="0026670E"/>
    <w:rsid w:val="0027606F"/>
    <w:rsid w:val="002828E2"/>
    <w:rsid w:val="002831AF"/>
    <w:rsid w:val="002A1673"/>
    <w:rsid w:val="002A46F6"/>
    <w:rsid w:val="002A5C55"/>
    <w:rsid w:val="002B48A9"/>
    <w:rsid w:val="002C6E6B"/>
    <w:rsid w:val="002D0318"/>
    <w:rsid w:val="002D2FCC"/>
    <w:rsid w:val="002D6276"/>
    <w:rsid w:val="002E2E5C"/>
    <w:rsid w:val="00304F0D"/>
    <w:rsid w:val="00331788"/>
    <w:rsid w:val="0033329D"/>
    <w:rsid w:val="003342C6"/>
    <w:rsid w:val="00337CB4"/>
    <w:rsid w:val="003405F2"/>
    <w:rsid w:val="00345E45"/>
    <w:rsid w:val="00347965"/>
    <w:rsid w:val="003557EB"/>
    <w:rsid w:val="003619CA"/>
    <w:rsid w:val="003649A0"/>
    <w:rsid w:val="0037252F"/>
    <w:rsid w:val="00374712"/>
    <w:rsid w:val="003806C2"/>
    <w:rsid w:val="00393449"/>
    <w:rsid w:val="003A23E5"/>
    <w:rsid w:val="003B2555"/>
    <w:rsid w:val="003C7754"/>
    <w:rsid w:val="003D0648"/>
    <w:rsid w:val="003D1044"/>
    <w:rsid w:val="003D7E6C"/>
    <w:rsid w:val="003E05A1"/>
    <w:rsid w:val="003E0616"/>
    <w:rsid w:val="003E1600"/>
    <w:rsid w:val="003E1C2D"/>
    <w:rsid w:val="003F1E74"/>
    <w:rsid w:val="0040195F"/>
    <w:rsid w:val="00401AA6"/>
    <w:rsid w:val="004054EB"/>
    <w:rsid w:val="0041104B"/>
    <w:rsid w:val="004110FC"/>
    <w:rsid w:val="00412C96"/>
    <w:rsid w:val="00416608"/>
    <w:rsid w:val="0043066A"/>
    <w:rsid w:val="00447EBD"/>
    <w:rsid w:val="0046308C"/>
    <w:rsid w:val="004A1B38"/>
    <w:rsid w:val="004B230B"/>
    <w:rsid w:val="004C1EB3"/>
    <w:rsid w:val="004D6D3D"/>
    <w:rsid w:val="004E031B"/>
    <w:rsid w:val="004E1317"/>
    <w:rsid w:val="004E1E18"/>
    <w:rsid w:val="004E2188"/>
    <w:rsid w:val="004E2642"/>
    <w:rsid w:val="004E2FBF"/>
    <w:rsid w:val="004E7535"/>
    <w:rsid w:val="004F20BF"/>
    <w:rsid w:val="00500A61"/>
    <w:rsid w:val="005023B9"/>
    <w:rsid w:val="00503071"/>
    <w:rsid w:val="00515B45"/>
    <w:rsid w:val="00524291"/>
    <w:rsid w:val="00525E55"/>
    <w:rsid w:val="005329E4"/>
    <w:rsid w:val="00535486"/>
    <w:rsid w:val="00561885"/>
    <w:rsid w:val="00563FED"/>
    <w:rsid w:val="00567077"/>
    <w:rsid w:val="00575607"/>
    <w:rsid w:val="0058749B"/>
    <w:rsid w:val="00587D8D"/>
    <w:rsid w:val="0059449A"/>
    <w:rsid w:val="00597468"/>
    <w:rsid w:val="005B0F7C"/>
    <w:rsid w:val="005C15A5"/>
    <w:rsid w:val="005C55C2"/>
    <w:rsid w:val="005D6CA3"/>
    <w:rsid w:val="005E5EA1"/>
    <w:rsid w:val="005E645F"/>
    <w:rsid w:val="005E7E23"/>
    <w:rsid w:val="005F4D47"/>
    <w:rsid w:val="0061157C"/>
    <w:rsid w:val="0061304C"/>
    <w:rsid w:val="00613FC5"/>
    <w:rsid w:val="00614728"/>
    <w:rsid w:val="006179B8"/>
    <w:rsid w:val="00623A39"/>
    <w:rsid w:val="0062588D"/>
    <w:rsid w:val="00635984"/>
    <w:rsid w:val="00646FB2"/>
    <w:rsid w:val="0065029E"/>
    <w:rsid w:val="00664315"/>
    <w:rsid w:val="00664E35"/>
    <w:rsid w:val="006835F1"/>
    <w:rsid w:val="006B0F46"/>
    <w:rsid w:val="006C2A5C"/>
    <w:rsid w:val="006C6242"/>
    <w:rsid w:val="006C6FF3"/>
    <w:rsid w:val="006D04A0"/>
    <w:rsid w:val="006D1416"/>
    <w:rsid w:val="006D506B"/>
    <w:rsid w:val="006F382A"/>
    <w:rsid w:val="00701E15"/>
    <w:rsid w:val="00706391"/>
    <w:rsid w:val="00714259"/>
    <w:rsid w:val="00722267"/>
    <w:rsid w:val="00724882"/>
    <w:rsid w:val="00727300"/>
    <w:rsid w:val="00727B3D"/>
    <w:rsid w:val="00742FF0"/>
    <w:rsid w:val="00746F35"/>
    <w:rsid w:val="00755A03"/>
    <w:rsid w:val="00763CCA"/>
    <w:rsid w:val="00765B19"/>
    <w:rsid w:val="0077514D"/>
    <w:rsid w:val="007835F2"/>
    <w:rsid w:val="007847EC"/>
    <w:rsid w:val="00787036"/>
    <w:rsid w:val="007973F2"/>
    <w:rsid w:val="007976F0"/>
    <w:rsid w:val="007A0FF5"/>
    <w:rsid w:val="007A244D"/>
    <w:rsid w:val="007A7F04"/>
    <w:rsid w:val="007B1278"/>
    <w:rsid w:val="007B194B"/>
    <w:rsid w:val="007C64B9"/>
    <w:rsid w:val="007E297F"/>
    <w:rsid w:val="007E7738"/>
    <w:rsid w:val="007F11F0"/>
    <w:rsid w:val="00804325"/>
    <w:rsid w:val="00806DDA"/>
    <w:rsid w:val="00810880"/>
    <w:rsid w:val="00812E7C"/>
    <w:rsid w:val="00820483"/>
    <w:rsid w:val="00823C01"/>
    <w:rsid w:val="0082567C"/>
    <w:rsid w:val="0084000D"/>
    <w:rsid w:val="0084503D"/>
    <w:rsid w:val="008465DD"/>
    <w:rsid w:val="00847790"/>
    <w:rsid w:val="008477F3"/>
    <w:rsid w:val="0085636A"/>
    <w:rsid w:val="008712F9"/>
    <w:rsid w:val="00893212"/>
    <w:rsid w:val="00894D9A"/>
    <w:rsid w:val="008A29EE"/>
    <w:rsid w:val="008A6EC7"/>
    <w:rsid w:val="008B4F7E"/>
    <w:rsid w:val="008B57C7"/>
    <w:rsid w:val="008B6798"/>
    <w:rsid w:val="008C1610"/>
    <w:rsid w:val="008E2073"/>
    <w:rsid w:val="008E2E3D"/>
    <w:rsid w:val="008E7261"/>
    <w:rsid w:val="008E77F2"/>
    <w:rsid w:val="00902DE9"/>
    <w:rsid w:val="009042AE"/>
    <w:rsid w:val="00907F93"/>
    <w:rsid w:val="00912CD5"/>
    <w:rsid w:val="00924A31"/>
    <w:rsid w:val="00947A4F"/>
    <w:rsid w:val="00953325"/>
    <w:rsid w:val="00961781"/>
    <w:rsid w:val="009630CF"/>
    <w:rsid w:val="00971891"/>
    <w:rsid w:val="00983508"/>
    <w:rsid w:val="009943A4"/>
    <w:rsid w:val="00994BE9"/>
    <w:rsid w:val="00996D36"/>
    <w:rsid w:val="009A70D9"/>
    <w:rsid w:val="009B1A0F"/>
    <w:rsid w:val="009C1C7D"/>
    <w:rsid w:val="009C6171"/>
    <w:rsid w:val="009D6853"/>
    <w:rsid w:val="009E4C00"/>
    <w:rsid w:val="00A048F1"/>
    <w:rsid w:val="00A04B6D"/>
    <w:rsid w:val="00A24F77"/>
    <w:rsid w:val="00A307E1"/>
    <w:rsid w:val="00A329D5"/>
    <w:rsid w:val="00A36C13"/>
    <w:rsid w:val="00A3715B"/>
    <w:rsid w:val="00A37329"/>
    <w:rsid w:val="00A37445"/>
    <w:rsid w:val="00A44ADD"/>
    <w:rsid w:val="00A45462"/>
    <w:rsid w:val="00A45C78"/>
    <w:rsid w:val="00A45D48"/>
    <w:rsid w:val="00A620D1"/>
    <w:rsid w:val="00A64F82"/>
    <w:rsid w:val="00A7714A"/>
    <w:rsid w:val="00A90BF2"/>
    <w:rsid w:val="00A91D85"/>
    <w:rsid w:val="00A92076"/>
    <w:rsid w:val="00AA541D"/>
    <w:rsid w:val="00AC18DF"/>
    <w:rsid w:val="00AC54A8"/>
    <w:rsid w:val="00AD1CF4"/>
    <w:rsid w:val="00AD29D6"/>
    <w:rsid w:val="00AD4C82"/>
    <w:rsid w:val="00AF34EE"/>
    <w:rsid w:val="00AF4190"/>
    <w:rsid w:val="00B03761"/>
    <w:rsid w:val="00B10211"/>
    <w:rsid w:val="00B20A86"/>
    <w:rsid w:val="00B24C95"/>
    <w:rsid w:val="00B31E09"/>
    <w:rsid w:val="00B4120F"/>
    <w:rsid w:val="00B43BFD"/>
    <w:rsid w:val="00B54558"/>
    <w:rsid w:val="00B568F2"/>
    <w:rsid w:val="00B62651"/>
    <w:rsid w:val="00B93BD5"/>
    <w:rsid w:val="00BA2885"/>
    <w:rsid w:val="00BA77DB"/>
    <w:rsid w:val="00BB7C2F"/>
    <w:rsid w:val="00BC3327"/>
    <w:rsid w:val="00BF1E0D"/>
    <w:rsid w:val="00BF7D0E"/>
    <w:rsid w:val="00C026E4"/>
    <w:rsid w:val="00C106E1"/>
    <w:rsid w:val="00C130EA"/>
    <w:rsid w:val="00C34539"/>
    <w:rsid w:val="00C353AF"/>
    <w:rsid w:val="00C36E8F"/>
    <w:rsid w:val="00C5164D"/>
    <w:rsid w:val="00C52445"/>
    <w:rsid w:val="00C53D7F"/>
    <w:rsid w:val="00C5545D"/>
    <w:rsid w:val="00C576D7"/>
    <w:rsid w:val="00C613E3"/>
    <w:rsid w:val="00C64A2B"/>
    <w:rsid w:val="00C709BC"/>
    <w:rsid w:val="00C72D30"/>
    <w:rsid w:val="00C81EC6"/>
    <w:rsid w:val="00C8388C"/>
    <w:rsid w:val="00C868AB"/>
    <w:rsid w:val="00C92230"/>
    <w:rsid w:val="00CA2B1E"/>
    <w:rsid w:val="00CB149A"/>
    <w:rsid w:val="00CB1D15"/>
    <w:rsid w:val="00CB71AD"/>
    <w:rsid w:val="00CB7983"/>
    <w:rsid w:val="00CC0225"/>
    <w:rsid w:val="00CE41FE"/>
    <w:rsid w:val="00CE4CE1"/>
    <w:rsid w:val="00CE6138"/>
    <w:rsid w:val="00CF007D"/>
    <w:rsid w:val="00CF1297"/>
    <w:rsid w:val="00CF1AF0"/>
    <w:rsid w:val="00CF671B"/>
    <w:rsid w:val="00D00FBC"/>
    <w:rsid w:val="00D13EE6"/>
    <w:rsid w:val="00D27CC7"/>
    <w:rsid w:val="00D305B0"/>
    <w:rsid w:val="00D3753E"/>
    <w:rsid w:val="00D37DCC"/>
    <w:rsid w:val="00D5334C"/>
    <w:rsid w:val="00D74195"/>
    <w:rsid w:val="00D8564C"/>
    <w:rsid w:val="00DB08DD"/>
    <w:rsid w:val="00DC678B"/>
    <w:rsid w:val="00DD05C1"/>
    <w:rsid w:val="00DD3186"/>
    <w:rsid w:val="00DE36A6"/>
    <w:rsid w:val="00DF33DB"/>
    <w:rsid w:val="00DF3752"/>
    <w:rsid w:val="00DF785E"/>
    <w:rsid w:val="00DF7E16"/>
    <w:rsid w:val="00E069B1"/>
    <w:rsid w:val="00E1043D"/>
    <w:rsid w:val="00E1535D"/>
    <w:rsid w:val="00E15CB4"/>
    <w:rsid w:val="00E27715"/>
    <w:rsid w:val="00E32423"/>
    <w:rsid w:val="00E354D8"/>
    <w:rsid w:val="00E4211F"/>
    <w:rsid w:val="00E44932"/>
    <w:rsid w:val="00E52E1C"/>
    <w:rsid w:val="00E54A89"/>
    <w:rsid w:val="00E57788"/>
    <w:rsid w:val="00E831D8"/>
    <w:rsid w:val="00EA57A3"/>
    <w:rsid w:val="00EA6901"/>
    <w:rsid w:val="00EC4B9F"/>
    <w:rsid w:val="00ED44A8"/>
    <w:rsid w:val="00ED7526"/>
    <w:rsid w:val="00EE1450"/>
    <w:rsid w:val="00EE3D86"/>
    <w:rsid w:val="00F069F5"/>
    <w:rsid w:val="00F07DF9"/>
    <w:rsid w:val="00F3420A"/>
    <w:rsid w:val="00F567D3"/>
    <w:rsid w:val="00F56B07"/>
    <w:rsid w:val="00F63083"/>
    <w:rsid w:val="00F635B7"/>
    <w:rsid w:val="00F66F69"/>
    <w:rsid w:val="00F705D0"/>
    <w:rsid w:val="00F84D85"/>
    <w:rsid w:val="00F92BF1"/>
    <w:rsid w:val="00FA20C3"/>
    <w:rsid w:val="00FA61CC"/>
    <w:rsid w:val="00FA70DF"/>
    <w:rsid w:val="00FC2399"/>
    <w:rsid w:val="00FC36EE"/>
    <w:rsid w:val="00FC508E"/>
    <w:rsid w:val="00FD09AA"/>
    <w:rsid w:val="00FD3F13"/>
    <w:rsid w:val="00FD5BA9"/>
    <w:rsid w:val="00FE11B4"/>
    <w:rsid w:val="00FF2EA8"/>
    <w:rsid w:val="00FF5032"/>
    <w:rsid w:val="00FF6D7C"/>
    <w:rsid w:val="00FF77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47CC4"/>
  <w15:chartTrackingRefBased/>
  <w15:docId w15:val="{9ECCD2B2-A936-46C6-8406-AC4102A80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0EBC"/>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7B1278"/>
    <w:pPr>
      <w:keepNext/>
      <w:keepLines/>
      <w:spacing w:before="240" w:after="0"/>
      <w:outlineLvl w:val="0"/>
    </w:pPr>
    <w:rPr>
      <w:rFonts w:eastAsiaTheme="majorEastAsia" w:cstheme="majorBidi"/>
      <w:b/>
      <w:color w:val="632423" w:themeColor="accent2" w:themeShade="80"/>
      <w:szCs w:val="32"/>
    </w:rPr>
  </w:style>
  <w:style w:type="paragraph" w:styleId="Heading2">
    <w:name w:val="heading 2"/>
    <w:basedOn w:val="Normal"/>
    <w:next w:val="Normal"/>
    <w:link w:val="Heading2Char"/>
    <w:autoRedefine/>
    <w:uiPriority w:val="9"/>
    <w:unhideWhenUsed/>
    <w:qFormat/>
    <w:rsid w:val="00823C01"/>
    <w:pPr>
      <w:outlineLvl w:val="1"/>
    </w:pPr>
    <w:rPr>
      <w:rFonts w:cs="Arial"/>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03071"/>
    <w:pPr>
      <w:spacing w:before="100" w:beforeAutospacing="1" w:after="100" w:afterAutospacing="1" w:line="240" w:lineRule="auto"/>
    </w:pPr>
    <w:rPr>
      <w:rFonts w:ascii="Times New Roman" w:eastAsia="Times New Roman" w:hAnsi="Times New Roman" w:cs="Times New Roman"/>
      <w:szCs w:val="24"/>
    </w:rPr>
  </w:style>
  <w:style w:type="paragraph" w:styleId="z-TopofForm">
    <w:name w:val="HTML Top of Form"/>
    <w:basedOn w:val="Normal"/>
    <w:next w:val="Normal"/>
    <w:link w:val="z-TopofFormChar"/>
    <w:hidden/>
    <w:uiPriority w:val="99"/>
    <w:semiHidden/>
    <w:unhideWhenUsed/>
    <w:rsid w:val="00503071"/>
    <w:pPr>
      <w:pBdr>
        <w:bottom w:val="single" w:sz="6" w:space="1" w:color="auto"/>
      </w:pBdr>
      <w:spacing w:after="0" w:line="240" w:lineRule="auto"/>
      <w:jc w:val="center"/>
    </w:pPr>
    <w:rPr>
      <w:rFonts w:eastAsia="Times New Roman" w:cs="Arial"/>
      <w:vanish/>
      <w:sz w:val="16"/>
      <w:szCs w:val="16"/>
    </w:rPr>
  </w:style>
  <w:style w:type="character" w:customStyle="1" w:styleId="z-TopofFormChar">
    <w:name w:val="z-Top of Form Char"/>
    <w:basedOn w:val="DefaultParagraphFont"/>
    <w:link w:val="z-TopofForm"/>
    <w:uiPriority w:val="99"/>
    <w:semiHidden/>
    <w:rsid w:val="00503071"/>
    <w:rPr>
      <w:rFonts w:ascii="Arial" w:eastAsia="Times New Roman" w:hAnsi="Arial" w:cs="Arial"/>
      <w:vanish/>
      <w:sz w:val="16"/>
      <w:szCs w:val="16"/>
    </w:rPr>
  </w:style>
  <w:style w:type="paragraph" w:styleId="ListParagraph">
    <w:name w:val="List Paragraph"/>
    <w:basedOn w:val="Normal"/>
    <w:uiPriority w:val="34"/>
    <w:qFormat/>
    <w:rsid w:val="00E831D8"/>
    <w:pPr>
      <w:ind w:left="720"/>
      <w:contextualSpacing/>
    </w:pPr>
  </w:style>
  <w:style w:type="paragraph" w:styleId="z-BottomofForm">
    <w:name w:val="HTML Bottom of Form"/>
    <w:basedOn w:val="Normal"/>
    <w:next w:val="Normal"/>
    <w:link w:val="z-BottomofFormChar"/>
    <w:hidden/>
    <w:uiPriority w:val="99"/>
    <w:semiHidden/>
    <w:unhideWhenUsed/>
    <w:rsid w:val="005C15A5"/>
    <w:pPr>
      <w:pBdr>
        <w:top w:val="single" w:sz="6" w:space="1" w:color="auto"/>
      </w:pBdr>
      <w:spacing w:after="0" w:line="240" w:lineRule="auto"/>
      <w:jc w:val="center"/>
    </w:pPr>
    <w:rPr>
      <w:rFonts w:eastAsia="Times New Roman" w:cs="Arial"/>
      <w:vanish/>
      <w:sz w:val="16"/>
      <w:szCs w:val="16"/>
    </w:rPr>
  </w:style>
  <w:style w:type="character" w:customStyle="1" w:styleId="z-BottomofFormChar">
    <w:name w:val="z-Bottom of Form Char"/>
    <w:basedOn w:val="DefaultParagraphFont"/>
    <w:link w:val="z-BottomofForm"/>
    <w:uiPriority w:val="99"/>
    <w:semiHidden/>
    <w:rsid w:val="005C15A5"/>
    <w:rPr>
      <w:rFonts w:ascii="Arial" w:eastAsia="Times New Roman" w:hAnsi="Arial" w:cs="Arial"/>
      <w:vanish/>
      <w:sz w:val="16"/>
      <w:szCs w:val="16"/>
    </w:rPr>
  </w:style>
  <w:style w:type="character" w:customStyle="1" w:styleId="Heading1Char">
    <w:name w:val="Heading 1 Char"/>
    <w:basedOn w:val="DefaultParagraphFont"/>
    <w:link w:val="Heading1"/>
    <w:uiPriority w:val="9"/>
    <w:rsid w:val="007B1278"/>
    <w:rPr>
      <w:rFonts w:ascii="Arial" w:eastAsiaTheme="majorEastAsia" w:hAnsi="Arial" w:cstheme="majorBidi"/>
      <w:b/>
      <w:color w:val="632423" w:themeColor="accent2" w:themeShade="80"/>
      <w:sz w:val="24"/>
      <w:szCs w:val="32"/>
    </w:rPr>
  </w:style>
  <w:style w:type="paragraph" w:styleId="Bibliography">
    <w:name w:val="Bibliography"/>
    <w:basedOn w:val="Normal"/>
    <w:next w:val="Normal"/>
    <w:uiPriority w:val="37"/>
    <w:unhideWhenUsed/>
    <w:rsid w:val="007F11F0"/>
  </w:style>
  <w:style w:type="paragraph" w:styleId="NoSpacing">
    <w:name w:val="No Spacing"/>
    <w:link w:val="NoSpacingChar"/>
    <w:uiPriority w:val="1"/>
    <w:qFormat/>
    <w:rsid w:val="001119FC"/>
    <w:pPr>
      <w:spacing w:after="0" w:line="240" w:lineRule="auto"/>
    </w:pPr>
    <w:rPr>
      <w:rFonts w:eastAsiaTheme="minorEastAsia"/>
    </w:rPr>
  </w:style>
  <w:style w:type="character" w:customStyle="1" w:styleId="NoSpacingChar">
    <w:name w:val="No Spacing Char"/>
    <w:basedOn w:val="DefaultParagraphFont"/>
    <w:link w:val="NoSpacing"/>
    <w:uiPriority w:val="1"/>
    <w:rsid w:val="001119FC"/>
    <w:rPr>
      <w:rFonts w:eastAsiaTheme="minorEastAsia"/>
    </w:rPr>
  </w:style>
  <w:style w:type="paragraph" w:styleId="Title">
    <w:name w:val="Title"/>
    <w:basedOn w:val="Normal"/>
    <w:next w:val="Normal"/>
    <w:link w:val="TitleChar"/>
    <w:uiPriority w:val="10"/>
    <w:qFormat/>
    <w:rsid w:val="005B0F7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0F7C"/>
    <w:rPr>
      <w:rFonts w:asciiTheme="majorHAnsi" w:eastAsiaTheme="majorEastAsia" w:hAnsiTheme="majorHAnsi" w:cstheme="majorBidi"/>
      <w:spacing w:val="-10"/>
      <w:kern w:val="28"/>
      <w:sz w:val="56"/>
      <w:szCs w:val="56"/>
    </w:rPr>
  </w:style>
  <w:style w:type="paragraph" w:styleId="EndnoteText">
    <w:name w:val="endnote text"/>
    <w:basedOn w:val="Normal"/>
    <w:link w:val="EndnoteTextChar"/>
    <w:uiPriority w:val="99"/>
    <w:semiHidden/>
    <w:unhideWhenUsed/>
    <w:rsid w:val="007B194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B194B"/>
    <w:rPr>
      <w:rFonts w:ascii="Arial" w:hAnsi="Arial"/>
      <w:sz w:val="20"/>
      <w:szCs w:val="20"/>
    </w:rPr>
  </w:style>
  <w:style w:type="character" w:styleId="EndnoteReference">
    <w:name w:val="endnote reference"/>
    <w:basedOn w:val="DefaultParagraphFont"/>
    <w:uiPriority w:val="99"/>
    <w:semiHidden/>
    <w:unhideWhenUsed/>
    <w:rsid w:val="007B194B"/>
    <w:rPr>
      <w:vertAlign w:val="superscript"/>
    </w:rPr>
  </w:style>
  <w:style w:type="character" w:customStyle="1" w:styleId="Heading2Char">
    <w:name w:val="Heading 2 Char"/>
    <w:basedOn w:val="DefaultParagraphFont"/>
    <w:link w:val="Heading2"/>
    <w:uiPriority w:val="9"/>
    <w:rsid w:val="00823C01"/>
    <w:rPr>
      <w:rFonts w:ascii="Arial" w:hAnsi="Arial" w:cs="Arial"/>
      <w:b/>
      <w:sz w:val="24"/>
      <w:szCs w:val="24"/>
    </w:rPr>
  </w:style>
  <w:style w:type="paragraph" w:styleId="TOCHeading">
    <w:name w:val="TOC Heading"/>
    <w:basedOn w:val="Heading1"/>
    <w:next w:val="Normal"/>
    <w:uiPriority w:val="39"/>
    <w:unhideWhenUsed/>
    <w:qFormat/>
    <w:rsid w:val="00575607"/>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575607"/>
    <w:pPr>
      <w:spacing w:after="100"/>
    </w:pPr>
  </w:style>
  <w:style w:type="paragraph" w:styleId="TOC2">
    <w:name w:val="toc 2"/>
    <w:basedOn w:val="Normal"/>
    <w:next w:val="Normal"/>
    <w:autoRedefine/>
    <w:uiPriority w:val="39"/>
    <w:unhideWhenUsed/>
    <w:rsid w:val="00575607"/>
    <w:pPr>
      <w:spacing w:after="100"/>
      <w:ind w:left="240"/>
    </w:pPr>
  </w:style>
  <w:style w:type="character" w:styleId="Hyperlink">
    <w:name w:val="Hyperlink"/>
    <w:basedOn w:val="DefaultParagraphFont"/>
    <w:uiPriority w:val="99"/>
    <w:unhideWhenUsed/>
    <w:rsid w:val="00575607"/>
    <w:rPr>
      <w:color w:val="0000FF" w:themeColor="hyperlink"/>
      <w:u w:val="single"/>
    </w:rPr>
  </w:style>
  <w:style w:type="character" w:customStyle="1" w:styleId="css-x5hiaf">
    <w:name w:val="css-x5hiaf"/>
    <w:basedOn w:val="DefaultParagraphFont"/>
    <w:rsid w:val="00CB7983"/>
  </w:style>
  <w:style w:type="character" w:customStyle="1" w:styleId="css-0">
    <w:name w:val="css-0"/>
    <w:basedOn w:val="DefaultParagraphFont"/>
    <w:rsid w:val="00CB7983"/>
  </w:style>
  <w:style w:type="character" w:customStyle="1" w:styleId="css-rh820s">
    <w:name w:val="css-rh820s"/>
    <w:basedOn w:val="DefaultParagraphFont"/>
    <w:rsid w:val="00CB7983"/>
  </w:style>
  <w:style w:type="character" w:customStyle="1" w:styleId="css-1eh0vfs">
    <w:name w:val="css-1eh0vfs"/>
    <w:basedOn w:val="DefaultParagraphFont"/>
    <w:rsid w:val="00CB7983"/>
  </w:style>
  <w:style w:type="character" w:customStyle="1" w:styleId="css-15iwe0d">
    <w:name w:val="css-15iwe0d"/>
    <w:basedOn w:val="DefaultParagraphFont"/>
    <w:rsid w:val="00CB7983"/>
  </w:style>
  <w:style w:type="character" w:customStyle="1" w:styleId="css-2yp7ui">
    <w:name w:val="css-2yp7ui"/>
    <w:basedOn w:val="DefaultParagraphFont"/>
    <w:rsid w:val="00CB79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25947">
      <w:bodyDiv w:val="1"/>
      <w:marLeft w:val="0"/>
      <w:marRight w:val="0"/>
      <w:marTop w:val="0"/>
      <w:marBottom w:val="0"/>
      <w:divBdr>
        <w:top w:val="none" w:sz="0" w:space="0" w:color="auto"/>
        <w:left w:val="none" w:sz="0" w:space="0" w:color="auto"/>
        <w:bottom w:val="none" w:sz="0" w:space="0" w:color="auto"/>
        <w:right w:val="none" w:sz="0" w:space="0" w:color="auto"/>
      </w:divBdr>
    </w:div>
    <w:div w:id="20128324">
      <w:bodyDiv w:val="1"/>
      <w:marLeft w:val="0"/>
      <w:marRight w:val="0"/>
      <w:marTop w:val="0"/>
      <w:marBottom w:val="0"/>
      <w:divBdr>
        <w:top w:val="none" w:sz="0" w:space="0" w:color="auto"/>
        <w:left w:val="none" w:sz="0" w:space="0" w:color="auto"/>
        <w:bottom w:val="none" w:sz="0" w:space="0" w:color="auto"/>
        <w:right w:val="none" w:sz="0" w:space="0" w:color="auto"/>
      </w:divBdr>
    </w:div>
    <w:div w:id="50276454">
      <w:bodyDiv w:val="1"/>
      <w:marLeft w:val="0"/>
      <w:marRight w:val="0"/>
      <w:marTop w:val="0"/>
      <w:marBottom w:val="0"/>
      <w:divBdr>
        <w:top w:val="none" w:sz="0" w:space="0" w:color="auto"/>
        <w:left w:val="none" w:sz="0" w:space="0" w:color="auto"/>
        <w:bottom w:val="none" w:sz="0" w:space="0" w:color="auto"/>
        <w:right w:val="none" w:sz="0" w:space="0" w:color="auto"/>
      </w:divBdr>
    </w:div>
    <w:div w:id="59182028">
      <w:bodyDiv w:val="1"/>
      <w:marLeft w:val="0"/>
      <w:marRight w:val="0"/>
      <w:marTop w:val="0"/>
      <w:marBottom w:val="0"/>
      <w:divBdr>
        <w:top w:val="none" w:sz="0" w:space="0" w:color="auto"/>
        <w:left w:val="none" w:sz="0" w:space="0" w:color="auto"/>
        <w:bottom w:val="none" w:sz="0" w:space="0" w:color="auto"/>
        <w:right w:val="none" w:sz="0" w:space="0" w:color="auto"/>
      </w:divBdr>
    </w:div>
    <w:div w:id="71128508">
      <w:bodyDiv w:val="1"/>
      <w:marLeft w:val="0"/>
      <w:marRight w:val="0"/>
      <w:marTop w:val="0"/>
      <w:marBottom w:val="0"/>
      <w:divBdr>
        <w:top w:val="none" w:sz="0" w:space="0" w:color="auto"/>
        <w:left w:val="none" w:sz="0" w:space="0" w:color="auto"/>
        <w:bottom w:val="none" w:sz="0" w:space="0" w:color="auto"/>
        <w:right w:val="none" w:sz="0" w:space="0" w:color="auto"/>
      </w:divBdr>
    </w:div>
    <w:div w:id="71588723">
      <w:bodyDiv w:val="1"/>
      <w:marLeft w:val="0"/>
      <w:marRight w:val="0"/>
      <w:marTop w:val="0"/>
      <w:marBottom w:val="0"/>
      <w:divBdr>
        <w:top w:val="none" w:sz="0" w:space="0" w:color="auto"/>
        <w:left w:val="none" w:sz="0" w:space="0" w:color="auto"/>
        <w:bottom w:val="none" w:sz="0" w:space="0" w:color="auto"/>
        <w:right w:val="none" w:sz="0" w:space="0" w:color="auto"/>
      </w:divBdr>
    </w:div>
    <w:div w:id="86386447">
      <w:bodyDiv w:val="1"/>
      <w:marLeft w:val="0"/>
      <w:marRight w:val="0"/>
      <w:marTop w:val="0"/>
      <w:marBottom w:val="0"/>
      <w:divBdr>
        <w:top w:val="none" w:sz="0" w:space="0" w:color="auto"/>
        <w:left w:val="none" w:sz="0" w:space="0" w:color="auto"/>
        <w:bottom w:val="none" w:sz="0" w:space="0" w:color="auto"/>
        <w:right w:val="none" w:sz="0" w:space="0" w:color="auto"/>
      </w:divBdr>
    </w:div>
    <w:div w:id="86510137">
      <w:bodyDiv w:val="1"/>
      <w:marLeft w:val="0"/>
      <w:marRight w:val="0"/>
      <w:marTop w:val="0"/>
      <w:marBottom w:val="0"/>
      <w:divBdr>
        <w:top w:val="none" w:sz="0" w:space="0" w:color="auto"/>
        <w:left w:val="none" w:sz="0" w:space="0" w:color="auto"/>
        <w:bottom w:val="none" w:sz="0" w:space="0" w:color="auto"/>
        <w:right w:val="none" w:sz="0" w:space="0" w:color="auto"/>
      </w:divBdr>
    </w:div>
    <w:div w:id="90324066">
      <w:bodyDiv w:val="1"/>
      <w:marLeft w:val="0"/>
      <w:marRight w:val="0"/>
      <w:marTop w:val="0"/>
      <w:marBottom w:val="0"/>
      <w:divBdr>
        <w:top w:val="none" w:sz="0" w:space="0" w:color="auto"/>
        <w:left w:val="none" w:sz="0" w:space="0" w:color="auto"/>
        <w:bottom w:val="none" w:sz="0" w:space="0" w:color="auto"/>
        <w:right w:val="none" w:sz="0" w:space="0" w:color="auto"/>
      </w:divBdr>
    </w:div>
    <w:div w:id="99034919">
      <w:bodyDiv w:val="1"/>
      <w:marLeft w:val="0"/>
      <w:marRight w:val="0"/>
      <w:marTop w:val="0"/>
      <w:marBottom w:val="0"/>
      <w:divBdr>
        <w:top w:val="none" w:sz="0" w:space="0" w:color="auto"/>
        <w:left w:val="none" w:sz="0" w:space="0" w:color="auto"/>
        <w:bottom w:val="none" w:sz="0" w:space="0" w:color="auto"/>
        <w:right w:val="none" w:sz="0" w:space="0" w:color="auto"/>
      </w:divBdr>
    </w:div>
    <w:div w:id="106585181">
      <w:bodyDiv w:val="1"/>
      <w:marLeft w:val="0"/>
      <w:marRight w:val="0"/>
      <w:marTop w:val="0"/>
      <w:marBottom w:val="0"/>
      <w:divBdr>
        <w:top w:val="none" w:sz="0" w:space="0" w:color="auto"/>
        <w:left w:val="none" w:sz="0" w:space="0" w:color="auto"/>
        <w:bottom w:val="none" w:sz="0" w:space="0" w:color="auto"/>
        <w:right w:val="none" w:sz="0" w:space="0" w:color="auto"/>
      </w:divBdr>
    </w:div>
    <w:div w:id="107552291">
      <w:bodyDiv w:val="1"/>
      <w:marLeft w:val="0"/>
      <w:marRight w:val="0"/>
      <w:marTop w:val="0"/>
      <w:marBottom w:val="0"/>
      <w:divBdr>
        <w:top w:val="none" w:sz="0" w:space="0" w:color="auto"/>
        <w:left w:val="none" w:sz="0" w:space="0" w:color="auto"/>
        <w:bottom w:val="none" w:sz="0" w:space="0" w:color="auto"/>
        <w:right w:val="none" w:sz="0" w:space="0" w:color="auto"/>
      </w:divBdr>
    </w:div>
    <w:div w:id="107824635">
      <w:bodyDiv w:val="1"/>
      <w:marLeft w:val="0"/>
      <w:marRight w:val="0"/>
      <w:marTop w:val="0"/>
      <w:marBottom w:val="0"/>
      <w:divBdr>
        <w:top w:val="none" w:sz="0" w:space="0" w:color="auto"/>
        <w:left w:val="none" w:sz="0" w:space="0" w:color="auto"/>
        <w:bottom w:val="none" w:sz="0" w:space="0" w:color="auto"/>
        <w:right w:val="none" w:sz="0" w:space="0" w:color="auto"/>
      </w:divBdr>
    </w:div>
    <w:div w:id="108398510">
      <w:bodyDiv w:val="1"/>
      <w:marLeft w:val="0"/>
      <w:marRight w:val="0"/>
      <w:marTop w:val="0"/>
      <w:marBottom w:val="0"/>
      <w:divBdr>
        <w:top w:val="none" w:sz="0" w:space="0" w:color="auto"/>
        <w:left w:val="none" w:sz="0" w:space="0" w:color="auto"/>
        <w:bottom w:val="none" w:sz="0" w:space="0" w:color="auto"/>
        <w:right w:val="none" w:sz="0" w:space="0" w:color="auto"/>
      </w:divBdr>
    </w:div>
    <w:div w:id="112751458">
      <w:bodyDiv w:val="1"/>
      <w:marLeft w:val="0"/>
      <w:marRight w:val="0"/>
      <w:marTop w:val="0"/>
      <w:marBottom w:val="0"/>
      <w:divBdr>
        <w:top w:val="none" w:sz="0" w:space="0" w:color="auto"/>
        <w:left w:val="none" w:sz="0" w:space="0" w:color="auto"/>
        <w:bottom w:val="none" w:sz="0" w:space="0" w:color="auto"/>
        <w:right w:val="none" w:sz="0" w:space="0" w:color="auto"/>
      </w:divBdr>
    </w:div>
    <w:div w:id="115956335">
      <w:bodyDiv w:val="1"/>
      <w:marLeft w:val="0"/>
      <w:marRight w:val="0"/>
      <w:marTop w:val="0"/>
      <w:marBottom w:val="0"/>
      <w:divBdr>
        <w:top w:val="none" w:sz="0" w:space="0" w:color="auto"/>
        <w:left w:val="none" w:sz="0" w:space="0" w:color="auto"/>
        <w:bottom w:val="none" w:sz="0" w:space="0" w:color="auto"/>
        <w:right w:val="none" w:sz="0" w:space="0" w:color="auto"/>
      </w:divBdr>
    </w:div>
    <w:div w:id="131405221">
      <w:bodyDiv w:val="1"/>
      <w:marLeft w:val="0"/>
      <w:marRight w:val="0"/>
      <w:marTop w:val="0"/>
      <w:marBottom w:val="0"/>
      <w:divBdr>
        <w:top w:val="none" w:sz="0" w:space="0" w:color="auto"/>
        <w:left w:val="none" w:sz="0" w:space="0" w:color="auto"/>
        <w:bottom w:val="none" w:sz="0" w:space="0" w:color="auto"/>
        <w:right w:val="none" w:sz="0" w:space="0" w:color="auto"/>
      </w:divBdr>
    </w:div>
    <w:div w:id="134497565">
      <w:bodyDiv w:val="1"/>
      <w:marLeft w:val="0"/>
      <w:marRight w:val="0"/>
      <w:marTop w:val="0"/>
      <w:marBottom w:val="0"/>
      <w:divBdr>
        <w:top w:val="none" w:sz="0" w:space="0" w:color="auto"/>
        <w:left w:val="none" w:sz="0" w:space="0" w:color="auto"/>
        <w:bottom w:val="none" w:sz="0" w:space="0" w:color="auto"/>
        <w:right w:val="none" w:sz="0" w:space="0" w:color="auto"/>
      </w:divBdr>
    </w:div>
    <w:div w:id="139231045">
      <w:bodyDiv w:val="1"/>
      <w:marLeft w:val="0"/>
      <w:marRight w:val="0"/>
      <w:marTop w:val="0"/>
      <w:marBottom w:val="0"/>
      <w:divBdr>
        <w:top w:val="none" w:sz="0" w:space="0" w:color="auto"/>
        <w:left w:val="none" w:sz="0" w:space="0" w:color="auto"/>
        <w:bottom w:val="none" w:sz="0" w:space="0" w:color="auto"/>
        <w:right w:val="none" w:sz="0" w:space="0" w:color="auto"/>
      </w:divBdr>
    </w:div>
    <w:div w:id="143398368">
      <w:bodyDiv w:val="1"/>
      <w:marLeft w:val="0"/>
      <w:marRight w:val="0"/>
      <w:marTop w:val="0"/>
      <w:marBottom w:val="0"/>
      <w:divBdr>
        <w:top w:val="none" w:sz="0" w:space="0" w:color="auto"/>
        <w:left w:val="none" w:sz="0" w:space="0" w:color="auto"/>
        <w:bottom w:val="none" w:sz="0" w:space="0" w:color="auto"/>
        <w:right w:val="none" w:sz="0" w:space="0" w:color="auto"/>
      </w:divBdr>
    </w:div>
    <w:div w:id="165247108">
      <w:bodyDiv w:val="1"/>
      <w:marLeft w:val="0"/>
      <w:marRight w:val="0"/>
      <w:marTop w:val="0"/>
      <w:marBottom w:val="0"/>
      <w:divBdr>
        <w:top w:val="none" w:sz="0" w:space="0" w:color="auto"/>
        <w:left w:val="none" w:sz="0" w:space="0" w:color="auto"/>
        <w:bottom w:val="none" w:sz="0" w:space="0" w:color="auto"/>
        <w:right w:val="none" w:sz="0" w:space="0" w:color="auto"/>
      </w:divBdr>
    </w:div>
    <w:div w:id="166218073">
      <w:bodyDiv w:val="1"/>
      <w:marLeft w:val="0"/>
      <w:marRight w:val="0"/>
      <w:marTop w:val="0"/>
      <w:marBottom w:val="0"/>
      <w:divBdr>
        <w:top w:val="none" w:sz="0" w:space="0" w:color="auto"/>
        <w:left w:val="none" w:sz="0" w:space="0" w:color="auto"/>
        <w:bottom w:val="none" w:sz="0" w:space="0" w:color="auto"/>
        <w:right w:val="none" w:sz="0" w:space="0" w:color="auto"/>
      </w:divBdr>
    </w:div>
    <w:div w:id="167060099">
      <w:bodyDiv w:val="1"/>
      <w:marLeft w:val="0"/>
      <w:marRight w:val="0"/>
      <w:marTop w:val="0"/>
      <w:marBottom w:val="0"/>
      <w:divBdr>
        <w:top w:val="none" w:sz="0" w:space="0" w:color="auto"/>
        <w:left w:val="none" w:sz="0" w:space="0" w:color="auto"/>
        <w:bottom w:val="none" w:sz="0" w:space="0" w:color="auto"/>
        <w:right w:val="none" w:sz="0" w:space="0" w:color="auto"/>
      </w:divBdr>
    </w:div>
    <w:div w:id="168721954">
      <w:bodyDiv w:val="1"/>
      <w:marLeft w:val="0"/>
      <w:marRight w:val="0"/>
      <w:marTop w:val="0"/>
      <w:marBottom w:val="0"/>
      <w:divBdr>
        <w:top w:val="none" w:sz="0" w:space="0" w:color="auto"/>
        <w:left w:val="none" w:sz="0" w:space="0" w:color="auto"/>
        <w:bottom w:val="none" w:sz="0" w:space="0" w:color="auto"/>
        <w:right w:val="none" w:sz="0" w:space="0" w:color="auto"/>
      </w:divBdr>
    </w:div>
    <w:div w:id="178664081">
      <w:bodyDiv w:val="1"/>
      <w:marLeft w:val="0"/>
      <w:marRight w:val="0"/>
      <w:marTop w:val="0"/>
      <w:marBottom w:val="0"/>
      <w:divBdr>
        <w:top w:val="none" w:sz="0" w:space="0" w:color="auto"/>
        <w:left w:val="none" w:sz="0" w:space="0" w:color="auto"/>
        <w:bottom w:val="none" w:sz="0" w:space="0" w:color="auto"/>
        <w:right w:val="none" w:sz="0" w:space="0" w:color="auto"/>
      </w:divBdr>
    </w:div>
    <w:div w:id="182212822">
      <w:bodyDiv w:val="1"/>
      <w:marLeft w:val="0"/>
      <w:marRight w:val="0"/>
      <w:marTop w:val="0"/>
      <w:marBottom w:val="0"/>
      <w:divBdr>
        <w:top w:val="none" w:sz="0" w:space="0" w:color="auto"/>
        <w:left w:val="none" w:sz="0" w:space="0" w:color="auto"/>
        <w:bottom w:val="none" w:sz="0" w:space="0" w:color="auto"/>
        <w:right w:val="none" w:sz="0" w:space="0" w:color="auto"/>
      </w:divBdr>
    </w:div>
    <w:div w:id="194274853">
      <w:bodyDiv w:val="1"/>
      <w:marLeft w:val="0"/>
      <w:marRight w:val="0"/>
      <w:marTop w:val="0"/>
      <w:marBottom w:val="0"/>
      <w:divBdr>
        <w:top w:val="none" w:sz="0" w:space="0" w:color="auto"/>
        <w:left w:val="none" w:sz="0" w:space="0" w:color="auto"/>
        <w:bottom w:val="none" w:sz="0" w:space="0" w:color="auto"/>
        <w:right w:val="none" w:sz="0" w:space="0" w:color="auto"/>
      </w:divBdr>
    </w:div>
    <w:div w:id="256640043">
      <w:bodyDiv w:val="1"/>
      <w:marLeft w:val="0"/>
      <w:marRight w:val="0"/>
      <w:marTop w:val="0"/>
      <w:marBottom w:val="0"/>
      <w:divBdr>
        <w:top w:val="none" w:sz="0" w:space="0" w:color="auto"/>
        <w:left w:val="none" w:sz="0" w:space="0" w:color="auto"/>
        <w:bottom w:val="none" w:sz="0" w:space="0" w:color="auto"/>
        <w:right w:val="none" w:sz="0" w:space="0" w:color="auto"/>
      </w:divBdr>
    </w:div>
    <w:div w:id="275016800">
      <w:bodyDiv w:val="1"/>
      <w:marLeft w:val="0"/>
      <w:marRight w:val="0"/>
      <w:marTop w:val="0"/>
      <w:marBottom w:val="0"/>
      <w:divBdr>
        <w:top w:val="none" w:sz="0" w:space="0" w:color="auto"/>
        <w:left w:val="none" w:sz="0" w:space="0" w:color="auto"/>
        <w:bottom w:val="none" w:sz="0" w:space="0" w:color="auto"/>
        <w:right w:val="none" w:sz="0" w:space="0" w:color="auto"/>
      </w:divBdr>
    </w:div>
    <w:div w:id="280452932">
      <w:bodyDiv w:val="1"/>
      <w:marLeft w:val="0"/>
      <w:marRight w:val="0"/>
      <w:marTop w:val="0"/>
      <w:marBottom w:val="0"/>
      <w:divBdr>
        <w:top w:val="none" w:sz="0" w:space="0" w:color="auto"/>
        <w:left w:val="none" w:sz="0" w:space="0" w:color="auto"/>
        <w:bottom w:val="none" w:sz="0" w:space="0" w:color="auto"/>
        <w:right w:val="none" w:sz="0" w:space="0" w:color="auto"/>
      </w:divBdr>
    </w:div>
    <w:div w:id="281762896">
      <w:bodyDiv w:val="1"/>
      <w:marLeft w:val="0"/>
      <w:marRight w:val="0"/>
      <w:marTop w:val="0"/>
      <w:marBottom w:val="0"/>
      <w:divBdr>
        <w:top w:val="none" w:sz="0" w:space="0" w:color="auto"/>
        <w:left w:val="none" w:sz="0" w:space="0" w:color="auto"/>
        <w:bottom w:val="none" w:sz="0" w:space="0" w:color="auto"/>
        <w:right w:val="none" w:sz="0" w:space="0" w:color="auto"/>
      </w:divBdr>
    </w:div>
    <w:div w:id="287710621">
      <w:bodyDiv w:val="1"/>
      <w:marLeft w:val="0"/>
      <w:marRight w:val="0"/>
      <w:marTop w:val="0"/>
      <w:marBottom w:val="0"/>
      <w:divBdr>
        <w:top w:val="none" w:sz="0" w:space="0" w:color="auto"/>
        <w:left w:val="none" w:sz="0" w:space="0" w:color="auto"/>
        <w:bottom w:val="none" w:sz="0" w:space="0" w:color="auto"/>
        <w:right w:val="none" w:sz="0" w:space="0" w:color="auto"/>
      </w:divBdr>
    </w:div>
    <w:div w:id="298339537">
      <w:bodyDiv w:val="1"/>
      <w:marLeft w:val="0"/>
      <w:marRight w:val="0"/>
      <w:marTop w:val="0"/>
      <w:marBottom w:val="0"/>
      <w:divBdr>
        <w:top w:val="none" w:sz="0" w:space="0" w:color="auto"/>
        <w:left w:val="none" w:sz="0" w:space="0" w:color="auto"/>
        <w:bottom w:val="none" w:sz="0" w:space="0" w:color="auto"/>
        <w:right w:val="none" w:sz="0" w:space="0" w:color="auto"/>
      </w:divBdr>
    </w:div>
    <w:div w:id="306324860">
      <w:bodyDiv w:val="1"/>
      <w:marLeft w:val="0"/>
      <w:marRight w:val="0"/>
      <w:marTop w:val="0"/>
      <w:marBottom w:val="0"/>
      <w:divBdr>
        <w:top w:val="none" w:sz="0" w:space="0" w:color="auto"/>
        <w:left w:val="none" w:sz="0" w:space="0" w:color="auto"/>
        <w:bottom w:val="none" w:sz="0" w:space="0" w:color="auto"/>
        <w:right w:val="none" w:sz="0" w:space="0" w:color="auto"/>
      </w:divBdr>
    </w:div>
    <w:div w:id="334505134">
      <w:bodyDiv w:val="1"/>
      <w:marLeft w:val="0"/>
      <w:marRight w:val="0"/>
      <w:marTop w:val="0"/>
      <w:marBottom w:val="0"/>
      <w:divBdr>
        <w:top w:val="none" w:sz="0" w:space="0" w:color="auto"/>
        <w:left w:val="none" w:sz="0" w:space="0" w:color="auto"/>
        <w:bottom w:val="none" w:sz="0" w:space="0" w:color="auto"/>
        <w:right w:val="none" w:sz="0" w:space="0" w:color="auto"/>
      </w:divBdr>
    </w:div>
    <w:div w:id="334845604">
      <w:bodyDiv w:val="1"/>
      <w:marLeft w:val="0"/>
      <w:marRight w:val="0"/>
      <w:marTop w:val="0"/>
      <w:marBottom w:val="0"/>
      <w:divBdr>
        <w:top w:val="none" w:sz="0" w:space="0" w:color="auto"/>
        <w:left w:val="none" w:sz="0" w:space="0" w:color="auto"/>
        <w:bottom w:val="none" w:sz="0" w:space="0" w:color="auto"/>
        <w:right w:val="none" w:sz="0" w:space="0" w:color="auto"/>
      </w:divBdr>
    </w:div>
    <w:div w:id="343292492">
      <w:bodyDiv w:val="1"/>
      <w:marLeft w:val="0"/>
      <w:marRight w:val="0"/>
      <w:marTop w:val="0"/>
      <w:marBottom w:val="0"/>
      <w:divBdr>
        <w:top w:val="none" w:sz="0" w:space="0" w:color="auto"/>
        <w:left w:val="none" w:sz="0" w:space="0" w:color="auto"/>
        <w:bottom w:val="none" w:sz="0" w:space="0" w:color="auto"/>
        <w:right w:val="none" w:sz="0" w:space="0" w:color="auto"/>
      </w:divBdr>
    </w:div>
    <w:div w:id="364260566">
      <w:bodyDiv w:val="1"/>
      <w:marLeft w:val="0"/>
      <w:marRight w:val="0"/>
      <w:marTop w:val="0"/>
      <w:marBottom w:val="0"/>
      <w:divBdr>
        <w:top w:val="none" w:sz="0" w:space="0" w:color="auto"/>
        <w:left w:val="none" w:sz="0" w:space="0" w:color="auto"/>
        <w:bottom w:val="none" w:sz="0" w:space="0" w:color="auto"/>
        <w:right w:val="none" w:sz="0" w:space="0" w:color="auto"/>
      </w:divBdr>
    </w:div>
    <w:div w:id="375088103">
      <w:bodyDiv w:val="1"/>
      <w:marLeft w:val="0"/>
      <w:marRight w:val="0"/>
      <w:marTop w:val="0"/>
      <w:marBottom w:val="0"/>
      <w:divBdr>
        <w:top w:val="none" w:sz="0" w:space="0" w:color="auto"/>
        <w:left w:val="none" w:sz="0" w:space="0" w:color="auto"/>
        <w:bottom w:val="none" w:sz="0" w:space="0" w:color="auto"/>
        <w:right w:val="none" w:sz="0" w:space="0" w:color="auto"/>
      </w:divBdr>
    </w:div>
    <w:div w:id="401370093">
      <w:bodyDiv w:val="1"/>
      <w:marLeft w:val="0"/>
      <w:marRight w:val="0"/>
      <w:marTop w:val="0"/>
      <w:marBottom w:val="0"/>
      <w:divBdr>
        <w:top w:val="none" w:sz="0" w:space="0" w:color="auto"/>
        <w:left w:val="none" w:sz="0" w:space="0" w:color="auto"/>
        <w:bottom w:val="none" w:sz="0" w:space="0" w:color="auto"/>
        <w:right w:val="none" w:sz="0" w:space="0" w:color="auto"/>
      </w:divBdr>
    </w:div>
    <w:div w:id="414396013">
      <w:bodyDiv w:val="1"/>
      <w:marLeft w:val="0"/>
      <w:marRight w:val="0"/>
      <w:marTop w:val="0"/>
      <w:marBottom w:val="0"/>
      <w:divBdr>
        <w:top w:val="none" w:sz="0" w:space="0" w:color="auto"/>
        <w:left w:val="none" w:sz="0" w:space="0" w:color="auto"/>
        <w:bottom w:val="none" w:sz="0" w:space="0" w:color="auto"/>
        <w:right w:val="none" w:sz="0" w:space="0" w:color="auto"/>
      </w:divBdr>
    </w:div>
    <w:div w:id="425618788">
      <w:bodyDiv w:val="1"/>
      <w:marLeft w:val="0"/>
      <w:marRight w:val="0"/>
      <w:marTop w:val="0"/>
      <w:marBottom w:val="0"/>
      <w:divBdr>
        <w:top w:val="none" w:sz="0" w:space="0" w:color="auto"/>
        <w:left w:val="none" w:sz="0" w:space="0" w:color="auto"/>
        <w:bottom w:val="none" w:sz="0" w:space="0" w:color="auto"/>
        <w:right w:val="none" w:sz="0" w:space="0" w:color="auto"/>
      </w:divBdr>
    </w:div>
    <w:div w:id="430705180">
      <w:bodyDiv w:val="1"/>
      <w:marLeft w:val="0"/>
      <w:marRight w:val="0"/>
      <w:marTop w:val="0"/>
      <w:marBottom w:val="0"/>
      <w:divBdr>
        <w:top w:val="none" w:sz="0" w:space="0" w:color="auto"/>
        <w:left w:val="none" w:sz="0" w:space="0" w:color="auto"/>
        <w:bottom w:val="none" w:sz="0" w:space="0" w:color="auto"/>
        <w:right w:val="none" w:sz="0" w:space="0" w:color="auto"/>
      </w:divBdr>
    </w:div>
    <w:div w:id="430977594">
      <w:bodyDiv w:val="1"/>
      <w:marLeft w:val="0"/>
      <w:marRight w:val="0"/>
      <w:marTop w:val="0"/>
      <w:marBottom w:val="0"/>
      <w:divBdr>
        <w:top w:val="none" w:sz="0" w:space="0" w:color="auto"/>
        <w:left w:val="none" w:sz="0" w:space="0" w:color="auto"/>
        <w:bottom w:val="none" w:sz="0" w:space="0" w:color="auto"/>
        <w:right w:val="none" w:sz="0" w:space="0" w:color="auto"/>
      </w:divBdr>
    </w:div>
    <w:div w:id="431055936">
      <w:bodyDiv w:val="1"/>
      <w:marLeft w:val="0"/>
      <w:marRight w:val="0"/>
      <w:marTop w:val="0"/>
      <w:marBottom w:val="0"/>
      <w:divBdr>
        <w:top w:val="none" w:sz="0" w:space="0" w:color="auto"/>
        <w:left w:val="none" w:sz="0" w:space="0" w:color="auto"/>
        <w:bottom w:val="none" w:sz="0" w:space="0" w:color="auto"/>
        <w:right w:val="none" w:sz="0" w:space="0" w:color="auto"/>
      </w:divBdr>
    </w:div>
    <w:div w:id="444227867">
      <w:bodyDiv w:val="1"/>
      <w:marLeft w:val="0"/>
      <w:marRight w:val="0"/>
      <w:marTop w:val="0"/>
      <w:marBottom w:val="0"/>
      <w:divBdr>
        <w:top w:val="none" w:sz="0" w:space="0" w:color="auto"/>
        <w:left w:val="none" w:sz="0" w:space="0" w:color="auto"/>
        <w:bottom w:val="none" w:sz="0" w:space="0" w:color="auto"/>
        <w:right w:val="none" w:sz="0" w:space="0" w:color="auto"/>
      </w:divBdr>
    </w:div>
    <w:div w:id="445782519">
      <w:bodyDiv w:val="1"/>
      <w:marLeft w:val="0"/>
      <w:marRight w:val="0"/>
      <w:marTop w:val="0"/>
      <w:marBottom w:val="0"/>
      <w:divBdr>
        <w:top w:val="none" w:sz="0" w:space="0" w:color="auto"/>
        <w:left w:val="none" w:sz="0" w:space="0" w:color="auto"/>
        <w:bottom w:val="none" w:sz="0" w:space="0" w:color="auto"/>
        <w:right w:val="none" w:sz="0" w:space="0" w:color="auto"/>
      </w:divBdr>
    </w:div>
    <w:div w:id="467287135">
      <w:bodyDiv w:val="1"/>
      <w:marLeft w:val="0"/>
      <w:marRight w:val="0"/>
      <w:marTop w:val="0"/>
      <w:marBottom w:val="0"/>
      <w:divBdr>
        <w:top w:val="none" w:sz="0" w:space="0" w:color="auto"/>
        <w:left w:val="none" w:sz="0" w:space="0" w:color="auto"/>
        <w:bottom w:val="none" w:sz="0" w:space="0" w:color="auto"/>
        <w:right w:val="none" w:sz="0" w:space="0" w:color="auto"/>
      </w:divBdr>
    </w:div>
    <w:div w:id="469515734">
      <w:bodyDiv w:val="1"/>
      <w:marLeft w:val="0"/>
      <w:marRight w:val="0"/>
      <w:marTop w:val="0"/>
      <w:marBottom w:val="0"/>
      <w:divBdr>
        <w:top w:val="none" w:sz="0" w:space="0" w:color="auto"/>
        <w:left w:val="none" w:sz="0" w:space="0" w:color="auto"/>
        <w:bottom w:val="none" w:sz="0" w:space="0" w:color="auto"/>
        <w:right w:val="none" w:sz="0" w:space="0" w:color="auto"/>
      </w:divBdr>
    </w:div>
    <w:div w:id="476805382">
      <w:bodyDiv w:val="1"/>
      <w:marLeft w:val="0"/>
      <w:marRight w:val="0"/>
      <w:marTop w:val="0"/>
      <w:marBottom w:val="0"/>
      <w:divBdr>
        <w:top w:val="none" w:sz="0" w:space="0" w:color="auto"/>
        <w:left w:val="none" w:sz="0" w:space="0" w:color="auto"/>
        <w:bottom w:val="none" w:sz="0" w:space="0" w:color="auto"/>
        <w:right w:val="none" w:sz="0" w:space="0" w:color="auto"/>
      </w:divBdr>
    </w:div>
    <w:div w:id="477697632">
      <w:bodyDiv w:val="1"/>
      <w:marLeft w:val="0"/>
      <w:marRight w:val="0"/>
      <w:marTop w:val="0"/>
      <w:marBottom w:val="0"/>
      <w:divBdr>
        <w:top w:val="none" w:sz="0" w:space="0" w:color="auto"/>
        <w:left w:val="none" w:sz="0" w:space="0" w:color="auto"/>
        <w:bottom w:val="none" w:sz="0" w:space="0" w:color="auto"/>
        <w:right w:val="none" w:sz="0" w:space="0" w:color="auto"/>
      </w:divBdr>
    </w:div>
    <w:div w:id="478300889">
      <w:bodyDiv w:val="1"/>
      <w:marLeft w:val="0"/>
      <w:marRight w:val="0"/>
      <w:marTop w:val="0"/>
      <w:marBottom w:val="0"/>
      <w:divBdr>
        <w:top w:val="none" w:sz="0" w:space="0" w:color="auto"/>
        <w:left w:val="none" w:sz="0" w:space="0" w:color="auto"/>
        <w:bottom w:val="none" w:sz="0" w:space="0" w:color="auto"/>
        <w:right w:val="none" w:sz="0" w:space="0" w:color="auto"/>
      </w:divBdr>
    </w:div>
    <w:div w:id="478958464">
      <w:bodyDiv w:val="1"/>
      <w:marLeft w:val="0"/>
      <w:marRight w:val="0"/>
      <w:marTop w:val="0"/>
      <w:marBottom w:val="0"/>
      <w:divBdr>
        <w:top w:val="none" w:sz="0" w:space="0" w:color="auto"/>
        <w:left w:val="none" w:sz="0" w:space="0" w:color="auto"/>
        <w:bottom w:val="none" w:sz="0" w:space="0" w:color="auto"/>
        <w:right w:val="none" w:sz="0" w:space="0" w:color="auto"/>
      </w:divBdr>
    </w:div>
    <w:div w:id="485440440">
      <w:bodyDiv w:val="1"/>
      <w:marLeft w:val="0"/>
      <w:marRight w:val="0"/>
      <w:marTop w:val="0"/>
      <w:marBottom w:val="0"/>
      <w:divBdr>
        <w:top w:val="none" w:sz="0" w:space="0" w:color="auto"/>
        <w:left w:val="none" w:sz="0" w:space="0" w:color="auto"/>
        <w:bottom w:val="none" w:sz="0" w:space="0" w:color="auto"/>
        <w:right w:val="none" w:sz="0" w:space="0" w:color="auto"/>
      </w:divBdr>
    </w:div>
    <w:div w:id="497228715">
      <w:bodyDiv w:val="1"/>
      <w:marLeft w:val="0"/>
      <w:marRight w:val="0"/>
      <w:marTop w:val="0"/>
      <w:marBottom w:val="0"/>
      <w:divBdr>
        <w:top w:val="none" w:sz="0" w:space="0" w:color="auto"/>
        <w:left w:val="none" w:sz="0" w:space="0" w:color="auto"/>
        <w:bottom w:val="none" w:sz="0" w:space="0" w:color="auto"/>
        <w:right w:val="none" w:sz="0" w:space="0" w:color="auto"/>
      </w:divBdr>
    </w:div>
    <w:div w:id="497766914">
      <w:bodyDiv w:val="1"/>
      <w:marLeft w:val="0"/>
      <w:marRight w:val="0"/>
      <w:marTop w:val="0"/>
      <w:marBottom w:val="0"/>
      <w:divBdr>
        <w:top w:val="none" w:sz="0" w:space="0" w:color="auto"/>
        <w:left w:val="none" w:sz="0" w:space="0" w:color="auto"/>
        <w:bottom w:val="none" w:sz="0" w:space="0" w:color="auto"/>
        <w:right w:val="none" w:sz="0" w:space="0" w:color="auto"/>
      </w:divBdr>
    </w:div>
    <w:div w:id="503208483">
      <w:bodyDiv w:val="1"/>
      <w:marLeft w:val="0"/>
      <w:marRight w:val="0"/>
      <w:marTop w:val="0"/>
      <w:marBottom w:val="0"/>
      <w:divBdr>
        <w:top w:val="none" w:sz="0" w:space="0" w:color="auto"/>
        <w:left w:val="none" w:sz="0" w:space="0" w:color="auto"/>
        <w:bottom w:val="none" w:sz="0" w:space="0" w:color="auto"/>
        <w:right w:val="none" w:sz="0" w:space="0" w:color="auto"/>
      </w:divBdr>
    </w:div>
    <w:div w:id="513737216">
      <w:bodyDiv w:val="1"/>
      <w:marLeft w:val="0"/>
      <w:marRight w:val="0"/>
      <w:marTop w:val="0"/>
      <w:marBottom w:val="0"/>
      <w:divBdr>
        <w:top w:val="none" w:sz="0" w:space="0" w:color="auto"/>
        <w:left w:val="none" w:sz="0" w:space="0" w:color="auto"/>
        <w:bottom w:val="none" w:sz="0" w:space="0" w:color="auto"/>
        <w:right w:val="none" w:sz="0" w:space="0" w:color="auto"/>
      </w:divBdr>
    </w:div>
    <w:div w:id="528229083">
      <w:bodyDiv w:val="1"/>
      <w:marLeft w:val="0"/>
      <w:marRight w:val="0"/>
      <w:marTop w:val="0"/>
      <w:marBottom w:val="0"/>
      <w:divBdr>
        <w:top w:val="none" w:sz="0" w:space="0" w:color="auto"/>
        <w:left w:val="none" w:sz="0" w:space="0" w:color="auto"/>
        <w:bottom w:val="none" w:sz="0" w:space="0" w:color="auto"/>
        <w:right w:val="none" w:sz="0" w:space="0" w:color="auto"/>
      </w:divBdr>
    </w:div>
    <w:div w:id="538401769">
      <w:bodyDiv w:val="1"/>
      <w:marLeft w:val="0"/>
      <w:marRight w:val="0"/>
      <w:marTop w:val="0"/>
      <w:marBottom w:val="0"/>
      <w:divBdr>
        <w:top w:val="none" w:sz="0" w:space="0" w:color="auto"/>
        <w:left w:val="none" w:sz="0" w:space="0" w:color="auto"/>
        <w:bottom w:val="none" w:sz="0" w:space="0" w:color="auto"/>
        <w:right w:val="none" w:sz="0" w:space="0" w:color="auto"/>
      </w:divBdr>
    </w:div>
    <w:div w:id="539971737">
      <w:bodyDiv w:val="1"/>
      <w:marLeft w:val="0"/>
      <w:marRight w:val="0"/>
      <w:marTop w:val="0"/>
      <w:marBottom w:val="0"/>
      <w:divBdr>
        <w:top w:val="none" w:sz="0" w:space="0" w:color="auto"/>
        <w:left w:val="none" w:sz="0" w:space="0" w:color="auto"/>
        <w:bottom w:val="none" w:sz="0" w:space="0" w:color="auto"/>
        <w:right w:val="none" w:sz="0" w:space="0" w:color="auto"/>
      </w:divBdr>
    </w:div>
    <w:div w:id="544564575">
      <w:bodyDiv w:val="1"/>
      <w:marLeft w:val="0"/>
      <w:marRight w:val="0"/>
      <w:marTop w:val="0"/>
      <w:marBottom w:val="0"/>
      <w:divBdr>
        <w:top w:val="none" w:sz="0" w:space="0" w:color="auto"/>
        <w:left w:val="none" w:sz="0" w:space="0" w:color="auto"/>
        <w:bottom w:val="none" w:sz="0" w:space="0" w:color="auto"/>
        <w:right w:val="none" w:sz="0" w:space="0" w:color="auto"/>
      </w:divBdr>
      <w:divsChild>
        <w:div w:id="770197043">
          <w:marLeft w:val="0"/>
          <w:marRight w:val="0"/>
          <w:marTop w:val="0"/>
          <w:marBottom w:val="0"/>
          <w:divBdr>
            <w:top w:val="single" w:sz="2" w:space="0" w:color="D9D9E3"/>
            <w:left w:val="single" w:sz="2" w:space="0" w:color="D9D9E3"/>
            <w:bottom w:val="single" w:sz="2" w:space="0" w:color="D9D9E3"/>
            <w:right w:val="single" w:sz="2" w:space="0" w:color="D9D9E3"/>
          </w:divBdr>
          <w:divsChild>
            <w:div w:id="333802681">
              <w:marLeft w:val="0"/>
              <w:marRight w:val="0"/>
              <w:marTop w:val="0"/>
              <w:marBottom w:val="0"/>
              <w:divBdr>
                <w:top w:val="single" w:sz="2" w:space="0" w:color="D9D9E3"/>
                <w:left w:val="single" w:sz="2" w:space="0" w:color="D9D9E3"/>
                <w:bottom w:val="single" w:sz="2" w:space="0" w:color="D9D9E3"/>
                <w:right w:val="single" w:sz="2" w:space="0" w:color="D9D9E3"/>
              </w:divBdr>
              <w:divsChild>
                <w:div w:id="567422072">
                  <w:marLeft w:val="0"/>
                  <w:marRight w:val="0"/>
                  <w:marTop w:val="0"/>
                  <w:marBottom w:val="0"/>
                  <w:divBdr>
                    <w:top w:val="single" w:sz="2" w:space="0" w:color="D9D9E3"/>
                    <w:left w:val="single" w:sz="2" w:space="0" w:color="D9D9E3"/>
                    <w:bottom w:val="single" w:sz="2" w:space="0" w:color="D9D9E3"/>
                    <w:right w:val="single" w:sz="2" w:space="0" w:color="D9D9E3"/>
                  </w:divBdr>
                  <w:divsChild>
                    <w:div w:id="1008337871">
                      <w:marLeft w:val="0"/>
                      <w:marRight w:val="0"/>
                      <w:marTop w:val="0"/>
                      <w:marBottom w:val="0"/>
                      <w:divBdr>
                        <w:top w:val="single" w:sz="2" w:space="0" w:color="D9D9E3"/>
                        <w:left w:val="single" w:sz="2" w:space="0" w:color="D9D9E3"/>
                        <w:bottom w:val="single" w:sz="2" w:space="0" w:color="D9D9E3"/>
                        <w:right w:val="single" w:sz="2" w:space="0" w:color="D9D9E3"/>
                      </w:divBdr>
                      <w:divsChild>
                        <w:div w:id="1960603284">
                          <w:marLeft w:val="0"/>
                          <w:marRight w:val="0"/>
                          <w:marTop w:val="0"/>
                          <w:marBottom w:val="0"/>
                          <w:divBdr>
                            <w:top w:val="single" w:sz="2" w:space="0" w:color="auto"/>
                            <w:left w:val="single" w:sz="2" w:space="0" w:color="auto"/>
                            <w:bottom w:val="single" w:sz="6" w:space="0" w:color="auto"/>
                            <w:right w:val="single" w:sz="2" w:space="0" w:color="auto"/>
                          </w:divBdr>
                          <w:divsChild>
                            <w:div w:id="1681544141">
                              <w:marLeft w:val="0"/>
                              <w:marRight w:val="0"/>
                              <w:marTop w:val="100"/>
                              <w:marBottom w:val="100"/>
                              <w:divBdr>
                                <w:top w:val="single" w:sz="2" w:space="0" w:color="D9D9E3"/>
                                <w:left w:val="single" w:sz="2" w:space="0" w:color="D9D9E3"/>
                                <w:bottom w:val="single" w:sz="2" w:space="0" w:color="D9D9E3"/>
                                <w:right w:val="single" w:sz="2" w:space="0" w:color="D9D9E3"/>
                              </w:divBdr>
                              <w:divsChild>
                                <w:div w:id="1745756275">
                                  <w:marLeft w:val="0"/>
                                  <w:marRight w:val="0"/>
                                  <w:marTop w:val="0"/>
                                  <w:marBottom w:val="0"/>
                                  <w:divBdr>
                                    <w:top w:val="single" w:sz="2" w:space="0" w:color="D9D9E3"/>
                                    <w:left w:val="single" w:sz="2" w:space="0" w:color="D9D9E3"/>
                                    <w:bottom w:val="single" w:sz="2" w:space="0" w:color="D9D9E3"/>
                                    <w:right w:val="single" w:sz="2" w:space="0" w:color="D9D9E3"/>
                                  </w:divBdr>
                                  <w:divsChild>
                                    <w:div w:id="137849082">
                                      <w:marLeft w:val="0"/>
                                      <w:marRight w:val="0"/>
                                      <w:marTop w:val="0"/>
                                      <w:marBottom w:val="0"/>
                                      <w:divBdr>
                                        <w:top w:val="single" w:sz="2" w:space="0" w:color="D9D9E3"/>
                                        <w:left w:val="single" w:sz="2" w:space="0" w:color="D9D9E3"/>
                                        <w:bottom w:val="single" w:sz="2" w:space="0" w:color="D9D9E3"/>
                                        <w:right w:val="single" w:sz="2" w:space="0" w:color="D9D9E3"/>
                                      </w:divBdr>
                                      <w:divsChild>
                                        <w:div w:id="949321100">
                                          <w:marLeft w:val="0"/>
                                          <w:marRight w:val="0"/>
                                          <w:marTop w:val="0"/>
                                          <w:marBottom w:val="0"/>
                                          <w:divBdr>
                                            <w:top w:val="single" w:sz="2" w:space="0" w:color="D9D9E3"/>
                                            <w:left w:val="single" w:sz="2" w:space="0" w:color="D9D9E3"/>
                                            <w:bottom w:val="single" w:sz="2" w:space="0" w:color="D9D9E3"/>
                                            <w:right w:val="single" w:sz="2" w:space="0" w:color="D9D9E3"/>
                                          </w:divBdr>
                                          <w:divsChild>
                                            <w:div w:id="4120451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34538212">
          <w:marLeft w:val="0"/>
          <w:marRight w:val="0"/>
          <w:marTop w:val="0"/>
          <w:marBottom w:val="0"/>
          <w:divBdr>
            <w:top w:val="none" w:sz="0" w:space="0" w:color="auto"/>
            <w:left w:val="none" w:sz="0" w:space="0" w:color="auto"/>
            <w:bottom w:val="none" w:sz="0" w:space="0" w:color="auto"/>
            <w:right w:val="none" w:sz="0" w:space="0" w:color="auto"/>
          </w:divBdr>
        </w:div>
      </w:divsChild>
    </w:div>
    <w:div w:id="556891645">
      <w:bodyDiv w:val="1"/>
      <w:marLeft w:val="0"/>
      <w:marRight w:val="0"/>
      <w:marTop w:val="0"/>
      <w:marBottom w:val="0"/>
      <w:divBdr>
        <w:top w:val="none" w:sz="0" w:space="0" w:color="auto"/>
        <w:left w:val="none" w:sz="0" w:space="0" w:color="auto"/>
        <w:bottom w:val="none" w:sz="0" w:space="0" w:color="auto"/>
        <w:right w:val="none" w:sz="0" w:space="0" w:color="auto"/>
      </w:divBdr>
    </w:div>
    <w:div w:id="564492179">
      <w:bodyDiv w:val="1"/>
      <w:marLeft w:val="0"/>
      <w:marRight w:val="0"/>
      <w:marTop w:val="0"/>
      <w:marBottom w:val="0"/>
      <w:divBdr>
        <w:top w:val="none" w:sz="0" w:space="0" w:color="auto"/>
        <w:left w:val="none" w:sz="0" w:space="0" w:color="auto"/>
        <w:bottom w:val="none" w:sz="0" w:space="0" w:color="auto"/>
        <w:right w:val="none" w:sz="0" w:space="0" w:color="auto"/>
      </w:divBdr>
    </w:div>
    <w:div w:id="567493797">
      <w:bodyDiv w:val="1"/>
      <w:marLeft w:val="0"/>
      <w:marRight w:val="0"/>
      <w:marTop w:val="0"/>
      <w:marBottom w:val="0"/>
      <w:divBdr>
        <w:top w:val="none" w:sz="0" w:space="0" w:color="auto"/>
        <w:left w:val="none" w:sz="0" w:space="0" w:color="auto"/>
        <w:bottom w:val="none" w:sz="0" w:space="0" w:color="auto"/>
        <w:right w:val="none" w:sz="0" w:space="0" w:color="auto"/>
      </w:divBdr>
    </w:div>
    <w:div w:id="577596640">
      <w:bodyDiv w:val="1"/>
      <w:marLeft w:val="0"/>
      <w:marRight w:val="0"/>
      <w:marTop w:val="0"/>
      <w:marBottom w:val="0"/>
      <w:divBdr>
        <w:top w:val="none" w:sz="0" w:space="0" w:color="auto"/>
        <w:left w:val="none" w:sz="0" w:space="0" w:color="auto"/>
        <w:bottom w:val="none" w:sz="0" w:space="0" w:color="auto"/>
        <w:right w:val="none" w:sz="0" w:space="0" w:color="auto"/>
      </w:divBdr>
    </w:div>
    <w:div w:id="587470171">
      <w:bodyDiv w:val="1"/>
      <w:marLeft w:val="0"/>
      <w:marRight w:val="0"/>
      <w:marTop w:val="0"/>
      <w:marBottom w:val="0"/>
      <w:divBdr>
        <w:top w:val="none" w:sz="0" w:space="0" w:color="auto"/>
        <w:left w:val="none" w:sz="0" w:space="0" w:color="auto"/>
        <w:bottom w:val="none" w:sz="0" w:space="0" w:color="auto"/>
        <w:right w:val="none" w:sz="0" w:space="0" w:color="auto"/>
      </w:divBdr>
    </w:div>
    <w:div w:id="599945456">
      <w:bodyDiv w:val="1"/>
      <w:marLeft w:val="0"/>
      <w:marRight w:val="0"/>
      <w:marTop w:val="0"/>
      <w:marBottom w:val="0"/>
      <w:divBdr>
        <w:top w:val="none" w:sz="0" w:space="0" w:color="auto"/>
        <w:left w:val="none" w:sz="0" w:space="0" w:color="auto"/>
        <w:bottom w:val="none" w:sz="0" w:space="0" w:color="auto"/>
        <w:right w:val="none" w:sz="0" w:space="0" w:color="auto"/>
      </w:divBdr>
    </w:div>
    <w:div w:id="604921238">
      <w:bodyDiv w:val="1"/>
      <w:marLeft w:val="0"/>
      <w:marRight w:val="0"/>
      <w:marTop w:val="0"/>
      <w:marBottom w:val="0"/>
      <w:divBdr>
        <w:top w:val="none" w:sz="0" w:space="0" w:color="auto"/>
        <w:left w:val="none" w:sz="0" w:space="0" w:color="auto"/>
        <w:bottom w:val="none" w:sz="0" w:space="0" w:color="auto"/>
        <w:right w:val="none" w:sz="0" w:space="0" w:color="auto"/>
      </w:divBdr>
    </w:div>
    <w:div w:id="616061840">
      <w:bodyDiv w:val="1"/>
      <w:marLeft w:val="0"/>
      <w:marRight w:val="0"/>
      <w:marTop w:val="0"/>
      <w:marBottom w:val="0"/>
      <w:divBdr>
        <w:top w:val="none" w:sz="0" w:space="0" w:color="auto"/>
        <w:left w:val="none" w:sz="0" w:space="0" w:color="auto"/>
        <w:bottom w:val="none" w:sz="0" w:space="0" w:color="auto"/>
        <w:right w:val="none" w:sz="0" w:space="0" w:color="auto"/>
      </w:divBdr>
    </w:div>
    <w:div w:id="619801994">
      <w:bodyDiv w:val="1"/>
      <w:marLeft w:val="0"/>
      <w:marRight w:val="0"/>
      <w:marTop w:val="0"/>
      <w:marBottom w:val="0"/>
      <w:divBdr>
        <w:top w:val="none" w:sz="0" w:space="0" w:color="auto"/>
        <w:left w:val="none" w:sz="0" w:space="0" w:color="auto"/>
        <w:bottom w:val="none" w:sz="0" w:space="0" w:color="auto"/>
        <w:right w:val="none" w:sz="0" w:space="0" w:color="auto"/>
      </w:divBdr>
    </w:div>
    <w:div w:id="629822154">
      <w:bodyDiv w:val="1"/>
      <w:marLeft w:val="0"/>
      <w:marRight w:val="0"/>
      <w:marTop w:val="0"/>
      <w:marBottom w:val="0"/>
      <w:divBdr>
        <w:top w:val="none" w:sz="0" w:space="0" w:color="auto"/>
        <w:left w:val="none" w:sz="0" w:space="0" w:color="auto"/>
        <w:bottom w:val="none" w:sz="0" w:space="0" w:color="auto"/>
        <w:right w:val="none" w:sz="0" w:space="0" w:color="auto"/>
      </w:divBdr>
    </w:div>
    <w:div w:id="632373256">
      <w:bodyDiv w:val="1"/>
      <w:marLeft w:val="0"/>
      <w:marRight w:val="0"/>
      <w:marTop w:val="0"/>
      <w:marBottom w:val="0"/>
      <w:divBdr>
        <w:top w:val="none" w:sz="0" w:space="0" w:color="auto"/>
        <w:left w:val="none" w:sz="0" w:space="0" w:color="auto"/>
        <w:bottom w:val="none" w:sz="0" w:space="0" w:color="auto"/>
        <w:right w:val="none" w:sz="0" w:space="0" w:color="auto"/>
      </w:divBdr>
    </w:div>
    <w:div w:id="632904442">
      <w:bodyDiv w:val="1"/>
      <w:marLeft w:val="0"/>
      <w:marRight w:val="0"/>
      <w:marTop w:val="0"/>
      <w:marBottom w:val="0"/>
      <w:divBdr>
        <w:top w:val="none" w:sz="0" w:space="0" w:color="auto"/>
        <w:left w:val="none" w:sz="0" w:space="0" w:color="auto"/>
        <w:bottom w:val="none" w:sz="0" w:space="0" w:color="auto"/>
        <w:right w:val="none" w:sz="0" w:space="0" w:color="auto"/>
      </w:divBdr>
    </w:div>
    <w:div w:id="671958801">
      <w:bodyDiv w:val="1"/>
      <w:marLeft w:val="0"/>
      <w:marRight w:val="0"/>
      <w:marTop w:val="0"/>
      <w:marBottom w:val="0"/>
      <w:divBdr>
        <w:top w:val="none" w:sz="0" w:space="0" w:color="auto"/>
        <w:left w:val="none" w:sz="0" w:space="0" w:color="auto"/>
        <w:bottom w:val="none" w:sz="0" w:space="0" w:color="auto"/>
        <w:right w:val="none" w:sz="0" w:space="0" w:color="auto"/>
      </w:divBdr>
    </w:div>
    <w:div w:id="689835963">
      <w:bodyDiv w:val="1"/>
      <w:marLeft w:val="0"/>
      <w:marRight w:val="0"/>
      <w:marTop w:val="0"/>
      <w:marBottom w:val="0"/>
      <w:divBdr>
        <w:top w:val="none" w:sz="0" w:space="0" w:color="auto"/>
        <w:left w:val="none" w:sz="0" w:space="0" w:color="auto"/>
        <w:bottom w:val="none" w:sz="0" w:space="0" w:color="auto"/>
        <w:right w:val="none" w:sz="0" w:space="0" w:color="auto"/>
      </w:divBdr>
    </w:div>
    <w:div w:id="718633650">
      <w:bodyDiv w:val="1"/>
      <w:marLeft w:val="0"/>
      <w:marRight w:val="0"/>
      <w:marTop w:val="0"/>
      <w:marBottom w:val="0"/>
      <w:divBdr>
        <w:top w:val="none" w:sz="0" w:space="0" w:color="auto"/>
        <w:left w:val="none" w:sz="0" w:space="0" w:color="auto"/>
        <w:bottom w:val="none" w:sz="0" w:space="0" w:color="auto"/>
        <w:right w:val="none" w:sz="0" w:space="0" w:color="auto"/>
      </w:divBdr>
    </w:div>
    <w:div w:id="726030063">
      <w:bodyDiv w:val="1"/>
      <w:marLeft w:val="0"/>
      <w:marRight w:val="0"/>
      <w:marTop w:val="0"/>
      <w:marBottom w:val="0"/>
      <w:divBdr>
        <w:top w:val="none" w:sz="0" w:space="0" w:color="auto"/>
        <w:left w:val="none" w:sz="0" w:space="0" w:color="auto"/>
        <w:bottom w:val="none" w:sz="0" w:space="0" w:color="auto"/>
        <w:right w:val="none" w:sz="0" w:space="0" w:color="auto"/>
      </w:divBdr>
    </w:div>
    <w:div w:id="732049770">
      <w:bodyDiv w:val="1"/>
      <w:marLeft w:val="0"/>
      <w:marRight w:val="0"/>
      <w:marTop w:val="0"/>
      <w:marBottom w:val="0"/>
      <w:divBdr>
        <w:top w:val="none" w:sz="0" w:space="0" w:color="auto"/>
        <w:left w:val="none" w:sz="0" w:space="0" w:color="auto"/>
        <w:bottom w:val="none" w:sz="0" w:space="0" w:color="auto"/>
        <w:right w:val="none" w:sz="0" w:space="0" w:color="auto"/>
      </w:divBdr>
    </w:div>
    <w:div w:id="752556880">
      <w:bodyDiv w:val="1"/>
      <w:marLeft w:val="0"/>
      <w:marRight w:val="0"/>
      <w:marTop w:val="0"/>
      <w:marBottom w:val="0"/>
      <w:divBdr>
        <w:top w:val="none" w:sz="0" w:space="0" w:color="auto"/>
        <w:left w:val="none" w:sz="0" w:space="0" w:color="auto"/>
        <w:bottom w:val="none" w:sz="0" w:space="0" w:color="auto"/>
        <w:right w:val="none" w:sz="0" w:space="0" w:color="auto"/>
      </w:divBdr>
    </w:div>
    <w:div w:id="782922753">
      <w:bodyDiv w:val="1"/>
      <w:marLeft w:val="0"/>
      <w:marRight w:val="0"/>
      <w:marTop w:val="0"/>
      <w:marBottom w:val="0"/>
      <w:divBdr>
        <w:top w:val="none" w:sz="0" w:space="0" w:color="auto"/>
        <w:left w:val="none" w:sz="0" w:space="0" w:color="auto"/>
        <w:bottom w:val="none" w:sz="0" w:space="0" w:color="auto"/>
        <w:right w:val="none" w:sz="0" w:space="0" w:color="auto"/>
      </w:divBdr>
    </w:div>
    <w:div w:id="788743274">
      <w:bodyDiv w:val="1"/>
      <w:marLeft w:val="0"/>
      <w:marRight w:val="0"/>
      <w:marTop w:val="0"/>
      <w:marBottom w:val="0"/>
      <w:divBdr>
        <w:top w:val="none" w:sz="0" w:space="0" w:color="auto"/>
        <w:left w:val="none" w:sz="0" w:space="0" w:color="auto"/>
        <w:bottom w:val="none" w:sz="0" w:space="0" w:color="auto"/>
        <w:right w:val="none" w:sz="0" w:space="0" w:color="auto"/>
      </w:divBdr>
    </w:div>
    <w:div w:id="790587274">
      <w:bodyDiv w:val="1"/>
      <w:marLeft w:val="0"/>
      <w:marRight w:val="0"/>
      <w:marTop w:val="0"/>
      <w:marBottom w:val="0"/>
      <w:divBdr>
        <w:top w:val="none" w:sz="0" w:space="0" w:color="auto"/>
        <w:left w:val="none" w:sz="0" w:space="0" w:color="auto"/>
        <w:bottom w:val="none" w:sz="0" w:space="0" w:color="auto"/>
        <w:right w:val="none" w:sz="0" w:space="0" w:color="auto"/>
      </w:divBdr>
    </w:div>
    <w:div w:id="799230952">
      <w:bodyDiv w:val="1"/>
      <w:marLeft w:val="0"/>
      <w:marRight w:val="0"/>
      <w:marTop w:val="0"/>
      <w:marBottom w:val="0"/>
      <w:divBdr>
        <w:top w:val="none" w:sz="0" w:space="0" w:color="auto"/>
        <w:left w:val="none" w:sz="0" w:space="0" w:color="auto"/>
        <w:bottom w:val="none" w:sz="0" w:space="0" w:color="auto"/>
        <w:right w:val="none" w:sz="0" w:space="0" w:color="auto"/>
      </w:divBdr>
    </w:div>
    <w:div w:id="802962196">
      <w:bodyDiv w:val="1"/>
      <w:marLeft w:val="0"/>
      <w:marRight w:val="0"/>
      <w:marTop w:val="0"/>
      <w:marBottom w:val="0"/>
      <w:divBdr>
        <w:top w:val="none" w:sz="0" w:space="0" w:color="auto"/>
        <w:left w:val="none" w:sz="0" w:space="0" w:color="auto"/>
        <w:bottom w:val="none" w:sz="0" w:space="0" w:color="auto"/>
        <w:right w:val="none" w:sz="0" w:space="0" w:color="auto"/>
      </w:divBdr>
    </w:div>
    <w:div w:id="815755204">
      <w:bodyDiv w:val="1"/>
      <w:marLeft w:val="0"/>
      <w:marRight w:val="0"/>
      <w:marTop w:val="0"/>
      <w:marBottom w:val="0"/>
      <w:divBdr>
        <w:top w:val="none" w:sz="0" w:space="0" w:color="auto"/>
        <w:left w:val="none" w:sz="0" w:space="0" w:color="auto"/>
        <w:bottom w:val="none" w:sz="0" w:space="0" w:color="auto"/>
        <w:right w:val="none" w:sz="0" w:space="0" w:color="auto"/>
      </w:divBdr>
    </w:div>
    <w:div w:id="839463523">
      <w:bodyDiv w:val="1"/>
      <w:marLeft w:val="0"/>
      <w:marRight w:val="0"/>
      <w:marTop w:val="0"/>
      <w:marBottom w:val="0"/>
      <w:divBdr>
        <w:top w:val="none" w:sz="0" w:space="0" w:color="auto"/>
        <w:left w:val="none" w:sz="0" w:space="0" w:color="auto"/>
        <w:bottom w:val="none" w:sz="0" w:space="0" w:color="auto"/>
        <w:right w:val="none" w:sz="0" w:space="0" w:color="auto"/>
      </w:divBdr>
    </w:div>
    <w:div w:id="861896441">
      <w:bodyDiv w:val="1"/>
      <w:marLeft w:val="0"/>
      <w:marRight w:val="0"/>
      <w:marTop w:val="0"/>
      <w:marBottom w:val="0"/>
      <w:divBdr>
        <w:top w:val="none" w:sz="0" w:space="0" w:color="auto"/>
        <w:left w:val="none" w:sz="0" w:space="0" w:color="auto"/>
        <w:bottom w:val="none" w:sz="0" w:space="0" w:color="auto"/>
        <w:right w:val="none" w:sz="0" w:space="0" w:color="auto"/>
      </w:divBdr>
    </w:div>
    <w:div w:id="866413291">
      <w:bodyDiv w:val="1"/>
      <w:marLeft w:val="0"/>
      <w:marRight w:val="0"/>
      <w:marTop w:val="0"/>
      <w:marBottom w:val="0"/>
      <w:divBdr>
        <w:top w:val="none" w:sz="0" w:space="0" w:color="auto"/>
        <w:left w:val="none" w:sz="0" w:space="0" w:color="auto"/>
        <w:bottom w:val="none" w:sz="0" w:space="0" w:color="auto"/>
        <w:right w:val="none" w:sz="0" w:space="0" w:color="auto"/>
      </w:divBdr>
    </w:div>
    <w:div w:id="874468354">
      <w:bodyDiv w:val="1"/>
      <w:marLeft w:val="0"/>
      <w:marRight w:val="0"/>
      <w:marTop w:val="0"/>
      <w:marBottom w:val="0"/>
      <w:divBdr>
        <w:top w:val="none" w:sz="0" w:space="0" w:color="auto"/>
        <w:left w:val="none" w:sz="0" w:space="0" w:color="auto"/>
        <w:bottom w:val="none" w:sz="0" w:space="0" w:color="auto"/>
        <w:right w:val="none" w:sz="0" w:space="0" w:color="auto"/>
      </w:divBdr>
    </w:div>
    <w:div w:id="916863194">
      <w:bodyDiv w:val="1"/>
      <w:marLeft w:val="0"/>
      <w:marRight w:val="0"/>
      <w:marTop w:val="0"/>
      <w:marBottom w:val="0"/>
      <w:divBdr>
        <w:top w:val="none" w:sz="0" w:space="0" w:color="auto"/>
        <w:left w:val="none" w:sz="0" w:space="0" w:color="auto"/>
        <w:bottom w:val="none" w:sz="0" w:space="0" w:color="auto"/>
        <w:right w:val="none" w:sz="0" w:space="0" w:color="auto"/>
      </w:divBdr>
    </w:div>
    <w:div w:id="925042433">
      <w:bodyDiv w:val="1"/>
      <w:marLeft w:val="0"/>
      <w:marRight w:val="0"/>
      <w:marTop w:val="0"/>
      <w:marBottom w:val="0"/>
      <w:divBdr>
        <w:top w:val="none" w:sz="0" w:space="0" w:color="auto"/>
        <w:left w:val="none" w:sz="0" w:space="0" w:color="auto"/>
        <w:bottom w:val="none" w:sz="0" w:space="0" w:color="auto"/>
        <w:right w:val="none" w:sz="0" w:space="0" w:color="auto"/>
      </w:divBdr>
    </w:div>
    <w:div w:id="939339790">
      <w:bodyDiv w:val="1"/>
      <w:marLeft w:val="0"/>
      <w:marRight w:val="0"/>
      <w:marTop w:val="0"/>
      <w:marBottom w:val="0"/>
      <w:divBdr>
        <w:top w:val="none" w:sz="0" w:space="0" w:color="auto"/>
        <w:left w:val="none" w:sz="0" w:space="0" w:color="auto"/>
        <w:bottom w:val="none" w:sz="0" w:space="0" w:color="auto"/>
        <w:right w:val="none" w:sz="0" w:space="0" w:color="auto"/>
      </w:divBdr>
    </w:div>
    <w:div w:id="940114702">
      <w:bodyDiv w:val="1"/>
      <w:marLeft w:val="0"/>
      <w:marRight w:val="0"/>
      <w:marTop w:val="0"/>
      <w:marBottom w:val="0"/>
      <w:divBdr>
        <w:top w:val="none" w:sz="0" w:space="0" w:color="auto"/>
        <w:left w:val="none" w:sz="0" w:space="0" w:color="auto"/>
        <w:bottom w:val="none" w:sz="0" w:space="0" w:color="auto"/>
        <w:right w:val="none" w:sz="0" w:space="0" w:color="auto"/>
      </w:divBdr>
    </w:div>
    <w:div w:id="951745707">
      <w:bodyDiv w:val="1"/>
      <w:marLeft w:val="0"/>
      <w:marRight w:val="0"/>
      <w:marTop w:val="0"/>
      <w:marBottom w:val="0"/>
      <w:divBdr>
        <w:top w:val="none" w:sz="0" w:space="0" w:color="auto"/>
        <w:left w:val="none" w:sz="0" w:space="0" w:color="auto"/>
        <w:bottom w:val="none" w:sz="0" w:space="0" w:color="auto"/>
        <w:right w:val="none" w:sz="0" w:space="0" w:color="auto"/>
      </w:divBdr>
    </w:div>
    <w:div w:id="956761454">
      <w:bodyDiv w:val="1"/>
      <w:marLeft w:val="0"/>
      <w:marRight w:val="0"/>
      <w:marTop w:val="0"/>
      <w:marBottom w:val="0"/>
      <w:divBdr>
        <w:top w:val="none" w:sz="0" w:space="0" w:color="auto"/>
        <w:left w:val="none" w:sz="0" w:space="0" w:color="auto"/>
        <w:bottom w:val="none" w:sz="0" w:space="0" w:color="auto"/>
        <w:right w:val="none" w:sz="0" w:space="0" w:color="auto"/>
      </w:divBdr>
    </w:div>
    <w:div w:id="979455865">
      <w:bodyDiv w:val="1"/>
      <w:marLeft w:val="0"/>
      <w:marRight w:val="0"/>
      <w:marTop w:val="0"/>
      <w:marBottom w:val="0"/>
      <w:divBdr>
        <w:top w:val="none" w:sz="0" w:space="0" w:color="auto"/>
        <w:left w:val="none" w:sz="0" w:space="0" w:color="auto"/>
        <w:bottom w:val="none" w:sz="0" w:space="0" w:color="auto"/>
        <w:right w:val="none" w:sz="0" w:space="0" w:color="auto"/>
      </w:divBdr>
    </w:div>
    <w:div w:id="988703368">
      <w:bodyDiv w:val="1"/>
      <w:marLeft w:val="0"/>
      <w:marRight w:val="0"/>
      <w:marTop w:val="0"/>
      <w:marBottom w:val="0"/>
      <w:divBdr>
        <w:top w:val="none" w:sz="0" w:space="0" w:color="auto"/>
        <w:left w:val="none" w:sz="0" w:space="0" w:color="auto"/>
        <w:bottom w:val="none" w:sz="0" w:space="0" w:color="auto"/>
        <w:right w:val="none" w:sz="0" w:space="0" w:color="auto"/>
      </w:divBdr>
    </w:div>
    <w:div w:id="1005205379">
      <w:bodyDiv w:val="1"/>
      <w:marLeft w:val="0"/>
      <w:marRight w:val="0"/>
      <w:marTop w:val="0"/>
      <w:marBottom w:val="0"/>
      <w:divBdr>
        <w:top w:val="none" w:sz="0" w:space="0" w:color="auto"/>
        <w:left w:val="none" w:sz="0" w:space="0" w:color="auto"/>
        <w:bottom w:val="none" w:sz="0" w:space="0" w:color="auto"/>
        <w:right w:val="none" w:sz="0" w:space="0" w:color="auto"/>
      </w:divBdr>
      <w:divsChild>
        <w:div w:id="2073842454">
          <w:marLeft w:val="0"/>
          <w:marRight w:val="0"/>
          <w:marTop w:val="0"/>
          <w:marBottom w:val="0"/>
          <w:divBdr>
            <w:top w:val="single" w:sz="2" w:space="0" w:color="D9D9E3"/>
            <w:left w:val="single" w:sz="2" w:space="0" w:color="D9D9E3"/>
            <w:bottom w:val="single" w:sz="2" w:space="0" w:color="D9D9E3"/>
            <w:right w:val="single" w:sz="2" w:space="0" w:color="D9D9E3"/>
          </w:divBdr>
          <w:divsChild>
            <w:div w:id="1718238329">
              <w:marLeft w:val="0"/>
              <w:marRight w:val="0"/>
              <w:marTop w:val="0"/>
              <w:marBottom w:val="0"/>
              <w:divBdr>
                <w:top w:val="single" w:sz="2" w:space="0" w:color="D9D9E3"/>
                <w:left w:val="single" w:sz="2" w:space="0" w:color="D9D9E3"/>
                <w:bottom w:val="single" w:sz="2" w:space="0" w:color="D9D9E3"/>
                <w:right w:val="single" w:sz="2" w:space="0" w:color="D9D9E3"/>
              </w:divBdr>
              <w:divsChild>
                <w:div w:id="820853283">
                  <w:marLeft w:val="0"/>
                  <w:marRight w:val="0"/>
                  <w:marTop w:val="0"/>
                  <w:marBottom w:val="0"/>
                  <w:divBdr>
                    <w:top w:val="single" w:sz="2" w:space="0" w:color="D9D9E3"/>
                    <w:left w:val="single" w:sz="2" w:space="0" w:color="D9D9E3"/>
                    <w:bottom w:val="single" w:sz="2" w:space="0" w:color="D9D9E3"/>
                    <w:right w:val="single" w:sz="2" w:space="0" w:color="D9D9E3"/>
                  </w:divBdr>
                  <w:divsChild>
                    <w:div w:id="458109536">
                      <w:marLeft w:val="0"/>
                      <w:marRight w:val="0"/>
                      <w:marTop w:val="0"/>
                      <w:marBottom w:val="0"/>
                      <w:divBdr>
                        <w:top w:val="single" w:sz="2" w:space="0" w:color="D9D9E3"/>
                        <w:left w:val="single" w:sz="2" w:space="0" w:color="D9D9E3"/>
                        <w:bottom w:val="single" w:sz="2" w:space="0" w:color="D9D9E3"/>
                        <w:right w:val="single" w:sz="2" w:space="0" w:color="D9D9E3"/>
                      </w:divBdr>
                      <w:divsChild>
                        <w:div w:id="798838533">
                          <w:marLeft w:val="0"/>
                          <w:marRight w:val="0"/>
                          <w:marTop w:val="0"/>
                          <w:marBottom w:val="0"/>
                          <w:divBdr>
                            <w:top w:val="single" w:sz="2" w:space="0" w:color="auto"/>
                            <w:left w:val="single" w:sz="2" w:space="0" w:color="auto"/>
                            <w:bottom w:val="single" w:sz="6" w:space="0" w:color="auto"/>
                            <w:right w:val="single" w:sz="2" w:space="0" w:color="auto"/>
                          </w:divBdr>
                          <w:divsChild>
                            <w:div w:id="1684867100">
                              <w:marLeft w:val="0"/>
                              <w:marRight w:val="0"/>
                              <w:marTop w:val="100"/>
                              <w:marBottom w:val="100"/>
                              <w:divBdr>
                                <w:top w:val="single" w:sz="2" w:space="0" w:color="D9D9E3"/>
                                <w:left w:val="single" w:sz="2" w:space="0" w:color="D9D9E3"/>
                                <w:bottom w:val="single" w:sz="2" w:space="0" w:color="D9D9E3"/>
                                <w:right w:val="single" w:sz="2" w:space="0" w:color="D9D9E3"/>
                              </w:divBdr>
                              <w:divsChild>
                                <w:div w:id="1754358567">
                                  <w:marLeft w:val="0"/>
                                  <w:marRight w:val="0"/>
                                  <w:marTop w:val="0"/>
                                  <w:marBottom w:val="0"/>
                                  <w:divBdr>
                                    <w:top w:val="single" w:sz="2" w:space="0" w:color="D9D9E3"/>
                                    <w:left w:val="single" w:sz="2" w:space="0" w:color="D9D9E3"/>
                                    <w:bottom w:val="single" w:sz="2" w:space="0" w:color="D9D9E3"/>
                                    <w:right w:val="single" w:sz="2" w:space="0" w:color="D9D9E3"/>
                                  </w:divBdr>
                                  <w:divsChild>
                                    <w:div w:id="1690135639">
                                      <w:marLeft w:val="0"/>
                                      <w:marRight w:val="0"/>
                                      <w:marTop w:val="0"/>
                                      <w:marBottom w:val="0"/>
                                      <w:divBdr>
                                        <w:top w:val="single" w:sz="2" w:space="0" w:color="D9D9E3"/>
                                        <w:left w:val="single" w:sz="2" w:space="0" w:color="D9D9E3"/>
                                        <w:bottom w:val="single" w:sz="2" w:space="0" w:color="D9D9E3"/>
                                        <w:right w:val="single" w:sz="2" w:space="0" w:color="D9D9E3"/>
                                      </w:divBdr>
                                      <w:divsChild>
                                        <w:div w:id="960496362">
                                          <w:marLeft w:val="0"/>
                                          <w:marRight w:val="0"/>
                                          <w:marTop w:val="0"/>
                                          <w:marBottom w:val="0"/>
                                          <w:divBdr>
                                            <w:top w:val="single" w:sz="2" w:space="0" w:color="D9D9E3"/>
                                            <w:left w:val="single" w:sz="2" w:space="0" w:color="D9D9E3"/>
                                            <w:bottom w:val="single" w:sz="2" w:space="0" w:color="D9D9E3"/>
                                            <w:right w:val="single" w:sz="2" w:space="0" w:color="D9D9E3"/>
                                          </w:divBdr>
                                          <w:divsChild>
                                            <w:div w:id="1776510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72972003">
          <w:marLeft w:val="0"/>
          <w:marRight w:val="0"/>
          <w:marTop w:val="0"/>
          <w:marBottom w:val="0"/>
          <w:divBdr>
            <w:top w:val="none" w:sz="0" w:space="0" w:color="auto"/>
            <w:left w:val="none" w:sz="0" w:space="0" w:color="auto"/>
            <w:bottom w:val="none" w:sz="0" w:space="0" w:color="auto"/>
            <w:right w:val="none" w:sz="0" w:space="0" w:color="auto"/>
          </w:divBdr>
          <w:divsChild>
            <w:div w:id="1865358894">
              <w:marLeft w:val="0"/>
              <w:marRight w:val="0"/>
              <w:marTop w:val="0"/>
              <w:marBottom w:val="0"/>
              <w:divBdr>
                <w:top w:val="single" w:sz="2" w:space="0" w:color="D9D9E3"/>
                <w:left w:val="single" w:sz="2" w:space="0" w:color="D9D9E3"/>
                <w:bottom w:val="single" w:sz="2" w:space="0" w:color="D9D9E3"/>
                <w:right w:val="single" w:sz="2" w:space="0" w:color="D9D9E3"/>
              </w:divBdr>
              <w:divsChild>
                <w:div w:id="846015583">
                  <w:marLeft w:val="0"/>
                  <w:marRight w:val="0"/>
                  <w:marTop w:val="0"/>
                  <w:marBottom w:val="0"/>
                  <w:divBdr>
                    <w:top w:val="single" w:sz="2" w:space="0" w:color="D9D9E3"/>
                    <w:left w:val="single" w:sz="2" w:space="0" w:color="D9D9E3"/>
                    <w:bottom w:val="single" w:sz="2" w:space="0" w:color="D9D9E3"/>
                    <w:right w:val="single" w:sz="2" w:space="0" w:color="D9D9E3"/>
                  </w:divBdr>
                  <w:divsChild>
                    <w:div w:id="1982151962">
                      <w:marLeft w:val="0"/>
                      <w:marRight w:val="0"/>
                      <w:marTop w:val="0"/>
                      <w:marBottom w:val="0"/>
                      <w:divBdr>
                        <w:top w:val="single" w:sz="2" w:space="0" w:color="D9D9E3"/>
                        <w:left w:val="single" w:sz="2" w:space="0" w:color="D9D9E3"/>
                        <w:bottom w:val="single" w:sz="2" w:space="0" w:color="D9D9E3"/>
                        <w:right w:val="single" w:sz="2" w:space="0" w:color="D9D9E3"/>
                      </w:divBdr>
                      <w:divsChild>
                        <w:div w:id="451676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252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101555">
      <w:bodyDiv w:val="1"/>
      <w:marLeft w:val="0"/>
      <w:marRight w:val="0"/>
      <w:marTop w:val="0"/>
      <w:marBottom w:val="0"/>
      <w:divBdr>
        <w:top w:val="none" w:sz="0" w:space="0" w:color="auto"/>
        <w:left w:val="none" w:sz="0" w:space="0" w:color="auto"/>
        <w:bottom w:val="none" w:sz="0" w:space="0" w:color="auto"/>
        <w:right w:val="none" w:sz="0" w:space="0" w:color="auto"/>
      </w:divBdr>
    </w:div>
    <w:div w:id="1024087602">
      <w:bodyDiv w:val="1"/>
      <w:marLeft w:val="0"/>
      <w:marRight w:val="0"/>
      <w:marTop w:val="0"/>
      <w:marBottom w:val="0"/>
      <w:divBdr>
        <w:top w:val="none" w:sz="0" w:space="0" w:color="auto"/>
        <w:left w:val="none" w:sz="0" w:space="0" w:color="auto"/>
        <w:bottom w:val="none" w:sz="0" w:space="0" w:color="auto"/>
        <w:right w:val="none" w:sz="0" w:space="0" w:color="auto"/>
      </w:divBdr>
    </w:div>
    <w:div w:id="1025714930">
      <w:bodyDiv w:val="1"/>
      <w:marLeft w:val="0"/>
      <w:marRight w:val="0"/>
      <w:marTop w:val="0"/>
      <w:marBottom w:val="0"/>
      <w:divBdr>
        <w:top w:val="none" w:sz="0" w:space="0" w:color="auto"/>
        <w:left w:val="none" w:sz="0" w:space="0" w:color="auto"/>
        <w:bottom w:val="none" w:sz="0" w:space="0" w:color="auto"/>
        <w:right w:val="none" w:sz="0" w:space="0" w:color="auto"/>
      </w:divBdr>
    </w:div>
    <w:div w:id="1045177278">
      <w:bodyDiv w:val="1"/>
      <w:marLeft w:val="0"/>
      <w:marRight w:val="0"/>
      <w:marTop w:val="0"/>
      <w:marBottom w:val="0"/>
      <w:divBdr>
        <w:top w:val="none" w:sz="0" w:space="0" w:color="auto"/>
        <w:left w:val="none" w:sz="0" w:space="0" w:color="auto"/>
        <w:bottom w:val="none" w:sz="0" w:space="0" w:color="auto"/>
        <w:right w:val="none" w:sz="0" w:space="0" w:color="auto"/>
      </w:divBdr>
    </w:div>
    <w:div w:id="1055353663">
      <w:bodyDiv w:val="1"/>
      <w:marLeft w:val="0"/>
      <w:marRight w:val="0"/>
      <w:marTop w:val="0"/>
      <w:marBottom w:val="0"/>
      <w:divBdr>
        <w:top w:val="none" w:sz="0" w:space="0" w:color="auto"/>
        <w:left w:val="none" w:sz="0" w:space="0" w:color="auto"/>
        <w:bottom w:val="none" w:sz="0" w:space="0" w:color="auto"/>
        <w:right w:val="none" w:sz="0" w:space="0" w:color="auto"/>
      </w:divBdr>
    </w:div>
    <w:div w:id="1056320233">
      <w:bodyDiv w:val="1"/>
      <w:marLeft w:val="0"/>
      <w:marRight w:val="0"/>
      <w:marTop w:val="0"/>
      <w:marBottom w:val="0"/>
      <w:divBdr>
        <w:top w:val="none" w:sz="0" w:space="0" w:color="auto"/>
        <w:left w:val="none" w:sz="0" w:space="0" w:color="auto"/>
        <w:bottom w:val="none" w:sz="0" w:space="0" w:color="auto"/>
        <w:right w:val="none" w:sz="0" w:space="0" w:color="auto"/>
      </w:divBdr>
    </w:div>
    <w:div w:id="1073162332">
      <w:bodyDiv w:val="1"/>
      <w:marLeft w:val="0"/>
      <w:marRight w:val="0"/>
      <w:marTop w:val="0"/>
      <w:marBottom w:val="0"/>
      <w:divBdr>
        <w:top w:val="none" w:sz="0" w:space="0" w:color="auto"/>
        <w:left w:val="none" w:sz="0" w:space="0" w:color="auto"/>
        <w:bottom w:val="none" w:sz="0" w:space="0" w:color="auto"/>
        <w:right w:val="none" w:sz="0" w:space="0" w:color="auto"/>
      </w:divBdr>
    </w:div>
    <w:div w:id="1074166304">
      <w:bodyDiv w:val="1"/>
      <w:marLeft w:val="0"/>
      <w:marRight w:val="0"/>
      <w:marTop w:val="0"/>
      <w:marBottom w:val="0"/>
      <w:divBdr>
        <w:top w:val="none" w:sz="0" w:space="0" w:color="auto"/>
        <w:left w:val="none" w:sz="0" w:space="0" w:color="auto"/>
        <w:bottom w:val="none" w:sz="0" w:space="0" w:color="auto"/>
        <w:right w:val="none" w:sz="0" w:space="0" w:color="auto"/>
      </w:divBdr>
    </w:div>
    <w:div w:id="1079862396">
      <w:bodyDiv w:val="1"/>
      <w:marLeft w:val="0"/>
      <w:marRight w:val="0"/>
      <w:marTop w:val="0"/>
      <w:marBottom w:val="0"/>
      <w:divBdr>
        <w:top w:val="none" w:sz="0" w:space="0" w:color="auto"/>
        <w:left w:val="none" w:sz="0" w:space="0" w:color="auto"/>
        <w:bottom w:val="none" w:sz="0" w:space="0" w:color="auto"/>
        <w:right w:val="none" w:sz="0" w:space="0" w:color="auto"/>
      </w:divBdr>
    </w:div>
    <w:div w:id="1084374534">
      <w:bodyDiv w:val="1"/>
      <w:marLeft w:val="0"/>
      <w:marRight w:val="0"/>
      <w:marTop w:val="0"/>
      <w:marBottom w:val="0"/>
      <w:divBdr>
        <w:top w:val="none" w:sz="0" w:space="0" w:color="auto"/>
        <w:left w:val="none" w:sz="0" w:space="0" w:color="auto"/>
        <w:bottom w:val="none" w:sz="0" w:space="0" w:color="auto"/>
        <w:right w:val="none" w:sz="0" w:space="0" w:color="auto"/>
      </w:divBdr>
    </w:div>
    <w:div w:id="1088308032">
      <w:bodyDiv w:val="1"/>
      <w:marLeft w:val="0"/>
      <w:marRight w:val="0"/>
      <w:marTop w:val="0"/>
      <w:marBottom w:val="0"/>
      <w:divBdr>
        <w:top w:val="none" w:sz="0" w:space="0" w:color="auto"/>
        <w:left w:val="none" w:sz="0" w:space="0" w:color="auto"/>
        <w:bottom w:val="none" w:sz="0" w:space="0" w:color="auto"/>
        <w:right w:val="none" w:sz="0" w:space="0" w:color="auto"/>
      </w:divBdr>
    </w:div>
    <w:div w:id="1117993089">
      <w:bodyDiv w:val="1"/>
      <w:marLeft w:val="0"/>
      <w:marRight w:val="0"/>
      <w:marTop w:val="0"/>
      <w:marBottom w:val="0"/>
      <w:divBdr>
        <w:top w:val="none" w:sz="0" w:space="0" w:color="auto"/>
        <w:left w:val="none" w:sz="0" w:space="0" w:color="auto"/>
        <w:bottom w:val="none" w:sz="0" w:space="0" w:color="auto"/>
        <w:right w:val="none" w:sz="0" w:space="0" w:color="auto"/>
      </w:divBdr>
    </w:div>
    <w:div w:id="1118911068">
      <w:bodyDiv w:val="1"/>
      <w:marLeft w:val="0"/>
      <w:marRight w:val="0"/>
      <w:marTop w:val="0"/>
      <w:marBottom w:val="0"/>
      <w:divBdr>
        <w:top w:val="none" w:sz="0" w:space="0" w:color="auto"/>
        <w:left w:val="none" w:sz="0" w:space="0" w:color="auto"/>
        <w:bottom w:val="none" w:sz="0" w:space="0" w:color="auto"/>
        <w:right w:val="none" w:sz="0" w:space="0" w:color="auto"/>
      </w:divBdr>
    </w:div>
    <w:div w:id="1129980313">
      <w:bodyDiv w:val="1"/>
      <w:marLeft w:val="0"/>
      <w:marRight w:val="0"/>
      <w:marTop w:val="0"/>
      <w:marBottom w:val="0"/>
      <w:divBdr>
        <w:top w:val="none" w:sz="0" w:space="0" w:color="auto"/>
        <w:left w:val="none" w:sz="0" w:space="0" w:color="auto"/>
        <w:bottom w:val="none" w:sz="0" w:space="0" w:color="auto"/>
        <w:right w:val="none" w:sz="0" w:space="0" w:color="auto"/>
      </w:divBdr>
    </w:div>
    <w:div w:id="1134369283">
      <w:bodyDiv w:val="1"/>
      <w:marLeft w:val="0"/>
      <w:marRight w:val="0"/>
      <w:marTop w:val="0"/>
      <w:marBottom w:val="0"/>
      <w:divBdr>
        <w:top w:val="none" w:sz="0" w:space="0" w:color="auto"/>
        <w:left w:val="none" w:sz="0" w:space="0" w:color="auto"/>
        <w:bottom w:val="none" w:sz="0" w:space="0" w:color="auto"/>
        <w:right w:val="none" w:sz="0" w:space="0" w:color="auto"/>
      </w:divBdr>
    </w:div>
    <w:div w:id="1135366763">
      <w:bodyDiv w:val="1"/>
      <w:marLeft w:val="0"/>
      <w:marRight w:val="0"/>
      <w:marTop w:val="0"/>
      <w:marBottom w:val="0"/>
      <w:divBdr>
        <w:top w:val="none" w:sz="0" w:space="0" w:color="auto"/>
        <w:left w:val="none" w:sz="0" w:space="0" w:color="auto"/>
        <w:bottom w:val="none" w:sz="0" w:space="0" w:color="auto"/>
        <w:right w:val="none" w:sz="0" w:space="0" w:color="auto"/>
      </w:divBdr>
    </w:div>
    <w:div w:id="1169248499">
      <w:bodyDiv w:val="1"/>
      <w:marLeft w:val="0"/>
      <w:marRight w:val="0"/>
      <w:marTop w:val="0"/>
      <w:marBottom w:val="0"/>
      <w:divBdr>
        <w:top w:val="none" w:sz="0" w:space="0" w:color="auto"/>
        <w:left w:val="none" w:sz="0" w:space="0" w:color="auto"/>
        <w:bottom w:val="none" w:sz="0" w:space="0" w:color="auto"/>
        <w:right w:val="none" w:sz="0" w:space="0" w:color="auto"/>
      </w:divBdr>
    </w:div>
    <w:div w:id="1173107824">
      <w:bodyDiv w:val="1"/>
      <w:marLeft w:val="0"/>
      <w:marRight w:val="0"/>
      <w:marTop w:val="0"/>
      <w:marBottom w:val="0"/>
      <w:divBdr>
        <w:top w:val="none" w:sz="0" w:space="0" w:color="auto"/>
        <w:left w:val="none" w:sz="0" w:space="0" w:color="auto"/>
        <w:bottom w:val="none" w:sz="0" w:space="0" w:color="auto"/>
        <w:right w:val="none" w:sz="0" w:space="0" w:color="auto"/>
      </w:divBdr>
    </w:div>
    <w:div w:id="1179392131">
      <w:bodyDiv w:val="1"/>
      <w:marLeft w:val="0"/>
      <w:marRight w:val="0"/>
      <w:marTop w:val="0"/>
      <w:marBottom w:val="0"/>
      <w:divBdr>
        <w:top w:val="none" w:sz="0" w:space="0" w:color="auto"/>
        <w:left w:val="none" w:sz="0" w:space="0" w:color="auto"/>
        <w:bottom w:val="none" w:sz="0" w:space="0" w:color="auto"/>
        <w:right w:val="none" w:sz="0" w:space="0" w:color="auto"/>
      </w:divBdr>
    </w:div>
    <w:div w:id="1180201340">
      <w:bodyDiv w:val="1"/>
      <w:marLeft w:val="0"/>
      <w:marRight w:val="0"/>
      <w:marTop w:val="0"/>
      <w:marBottom w:val="0"/>
      <w:divBdr>
        <w:top w:val="none" w:sz="0" w:space="0" w:color="auto"/>
        <w:left w:val="none" w:sz="0" w:space="0" w:color="auto"/>
        <w:bottom w:val="none" w:sz="0" w:space="0" w:color="auto"/>
        <w:right w:val="none" w:sz="0" w:space="0" w:color="auto"/>
      </w:divBdr>
    </w:div>
    <w:div w:id="1182204848">
      <w:bodyDiv w:val="1"/>
      <w:marLeft w:val="0"/>
      <w:marRight w:val="0"/>
      <w:marTop w:val="0"/>
      <w:marBottom w:val="0"/>
      <w:divBdr>
        <w:top w:val="none" w:sz="0" w:space="0" w:color="auto"/>
        <w:left w:val="none" w:sz="0" w:space="0" w:color="auto"/>
        <w:bottom w:val="none" w:sz="0" w:space="0" w:color="auto"/>
        <w:right w:val="none" w:sz="0" w:space="0" w:color="auto"/>
      </w:divBdr>
    </w:div>
    <w:div w:id="1185633090">
      <w:bodyDiv w:val="1"/>
      <w:marLeft w:val="0"/>
      <w:marRight w:val="0"/>
      <w:marTop w:val="0"/>
      <w:marBottom w:val="0"/>
      <w:divBdr>
        <w:top w:val="none" w:sz="0" w:space="0" w:color="auto"/>
        <w:left w:val="none" w:sz="0" w:space="0" w:color="auto"/>
        <w:bottom w:val="none" w:sz="0" w:space="0" w:color="auto"/>
        <w:right w:val="none" w:sz="0" w:space="0" w:color="auto"/>
      </w:divBdr>
    </w:div>
    <w:div w:id="1189179980">
      <w:bodyDiv w:val="1"/>
      <w:marLeft w:val="0"/>
      <w:marRight w:val="0"/>
      <w:marTop w:val="0"/>
      <w:marBottom w:val="0"/>
      <w:divBdr>
        <w:top w:val="none" w:sz="0" w:space="0" w:color="auto"/>
        <w:left w:val="none" w:sz="0" w:space="0" w:color="auto"/>
        <w:bottom w:val="none" w:sz="0" w:space="0" w:color="auto"/>
        <w:right w:val="none" w:sz="0" w:space="0" w:color="auto"/>
      </w:divBdr>
    </w:div>
    <w:div w:id="1202478572">
      <w:bodyDiv w:val="1"/>
      <w:marLeft w:val="0"/>
      <w:marRight w:val="0"/>
      <w:marTop w:val="0"/>
      <w:marBottom w:val="0"/>
      <w:divBdr>
        <w:top w:val="none" w:sz="0" w:space="0" w:color="auto"/>
        <w:left w:val="none" w:sz="0" w:space="0" w:color="auto"/>
        <w:bottom w:val="none" w:sz="0" w:space="0" w:color="auto"/>
        <w:right w:val="none" w:sz="0" w:space="0" w:color="auto"/>
      </w:divBdr>
      <w:divsChild>
        <w:div w:id="457914818">
          <w:marLeft w:val="0"/>
          <w:marRight w:val="0"/>
          <w:marTop w:val="0"/>
          <w:marBottom w:val="0"/>
          <w:divBdr>
            <w:top w:val="single" w:sz="2" w:space="0" w:color="D9D9E3"/>
            <w:left w:val="single" w:sz="2" w:space="0" w:color="D9D9E3"/>
            <w:bottom w:val="single" w:sz="2" w:space="0" w:color="D9D9E3"/>
            <w:right w:val="single" w:sz="2" w:space="0" w:color="D9D9E3"/>
          </w:divBdr>
          <w:divsChild>
            <w:div w:id="1537350161">
              <w:marLeft w:val="0"/>
              <w:marRight w:val="0"/>
              <w:marTop w:val="0"/>
              <w:marBottom w:val="0"/>
              <w:divBdr>
                <w:top w:val="single" w:sz="2" w:space="0" w:color="D9D9E3"/>
                <w:left w:val="single" w:sz="2" w:space="0" w:color="D9D9E3"/>
                <w:bottom w:val="single" w:sz="2" w:space="0" w:color="D9D9E3"/>
                <w:right w:val="single" w:sz="2" w:space="0" w:color="D9D9E3"/>
              </w:divBdr>
              <w:divsChild>
                <w:div w:id="1301577546">
                  <w:marLeft w:val="0"/>
                  <w:marRight w:val="0"/>
                  <w:marTop w:val="0"/>
                  <w:marBottom w:val="0"/>
                  <w:divBdr>
                    <w:top w:val="single" w:sz="2" w:space="0" w:color="D9D9E3"/>
                    <w:left w:val="single" w:sz="2" w:space="0" w:color="D9D9E3"/>
                    <w:bottom w:val="single" w:sz="2" w:space="0" w:color="D9D9E3"/>
                    <w:right w:val="single" w:sz="2" w:space="0" w:color="D9D9E3"/>
                  </w:divBdr>
                  <w:divsChild>
                    <w:div w:id="169756599">
                      <w:marLeft w:val="0"/>
                      <w:marRight w:val="0"/>
                      <w:marTop w:val="0"/>
                      <w:marBottom w:val="0"/>
                      <w:divBdr>
                        <w:top w:val="single" w:sz="2" w:space="0" w:color="D9D9E3"/>
                        <w:left w:val="single" w:sz="2" w:space="0" w:color="D9D9E3"/>
                        <w:bottom w:val="single" w:sz="2" w:space="0" w:color="D9D9E3"/>
                        <w:right w:val="single" w:sz="2" w:space="0" w:color="D9D9E3"/>
                      </w:divBdr>
                      <w:divsChild>
                        <w:div w:id="395706909">
                          <w:marLeft w:val="0"/>
                          <w:marRight w:val="0"/>
                          <w:marTop w:val="0"/>
                          <w:marBottom w:val="0"/>
                          <w:divBdr>
                            <w:top w:val="single" w:sz="2" w:space="0" w:color="auto"/>
                            <w:left w:val="single" w:sz="2" w:space="0" w:color="auto"/>
                            <w:bottom w:val="single" w:sz="6" w:space="0" w:color="auto"/>
                            <w:right w:val="single" w:sz="2" w:space="0" w:color="auto"/>
                          </w:divBdr>
                          <w:divsChild>
                            <w:div w:id="415447021">
                              <w:marLeft w:val="0"/>
                              <w:marRight w:val="0"/>
                              <w:marTop w:val="100"/>
                              <w:marBottom w:val="100"/>
                              <w:divBdr>
                                <w:top w:val="single" w:sz="2" w:space="0" w:color="D9D9E3"/>
                                <w:left w:val="single" w:sz="2" w:space="0" w:color="D9D9E3"/>
                                <w:bottom w:val="single" w:sz="2" w:space="0" w:color="D9D9E3"/>
                                <w:right w:val="single" w:sz="2" w:space="0" w:color="D9D9E3"/>
                              </w:divBdr>
                              <w:divsChild>
                                <w:div w:id="452870393">
                                  <w:marLeft w:val="0"/>
                                  <w:marRight w:val="0"/>
                                  <w:marTop w:val="0"/>
                                  <w:marBottom w:val="0"/>
                                  <w:divBdr>
                                    <w:top w:val="single" w:sz="2" w:space="0" w:color="D9D9E3"/>
                                    <w:left w:val="single" w:sz="2" w:space="0" w:color="D9D9E3"/>
                                    <w:bottom w:val="single" w:sz="2" w:space="0" w:color="D9D9E3"/>
                                    <w:right w:val="single" w:sz="2" w:space="0" w:color="D9D9E3"/>
                                  </w:divBdr>
                                  <w:divsChild>
                                    <w:div w:id="1109202933">
                                      <w:marLeft w:val="0"/>
                                      <w:marRight w:val="0"/>
                                      <w:marTop w:val="0"/>
                                      <w:marBottom w:val="0"/>
                                      <w:divBdr>
                                        <w:top w:val="single" w:sz="2" w:space="0" w:color="D9D9E3"/>
                                        <w:left w:val="single" w:sz="2" w:space="0" w:color="D9D9E3"/>
                                        <w:bottom w:val="single" w:sz="2" w:space="0" w:color="D9D9E3"/>
                                        <w:right w:val="single" w:sz="2" w:space="0" w:color="D9D9E3"/>
                                      </w:divBdr>
                                      <w:divsChild>
                                        <w:div w:id="903950911">
                                          <w:marLeft w:val="0"/>
                                          <w:marRight w:val="0"/>
                                          <w:marTop w:val="0"/>
                                          <w:marBottom w:val="0"/>
                                          <w:divBdr>
                                            <w:top w:val="single" w:sz="2" w:space="0" w:color="D9D9E3"/>
                                            <w:left w:val="single" w:sz="2" w:space="0" w:color="D9D9E3"/>
                                            <w:bottom w:val="single" w:sz="2" w:space="0" w:color="D9D9E3"/>
                                            <w:right w:val="single" w:sz="2" w:space="0" w:color="D9D9E3"/>
                                          </w:divBdr>
                                          <w:divsChild>
                                            <w:div w:id="168758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19190701">
          <w:marLeft w:val="0"/>
          <w:marRight w:val="0"/>
          <w:marTop w:val="0"/>
          <w:marBottom w:val="0"/>
          <w:divBdr>
            <w:top w:val="none" w:sz="0" w:space="0" w:color="auto"/>
            <w:left w:val="none" w:sz="0" w:space="0" w:color="auto"/>
            <w:bottom w:val="none" w:sz="0" w:space="0" w:color="auto"/>
            <w:right w:val="none" w:sz="0" w:space="0" w:color="auto"/>
          </w:divBdr>
        </w:div>
      </w:divsChild>
    </w:div>
    <w:div w:id="1206527348">
      <w:bodyDiv w:val="1"/>
      <w:marLeft w:val="0"/>
      <w:marRight w:val="0"/>
      <w:marTop w:val="0"/>
      <w:marBottom w:val="0"/>
      <w:divBdr>
        <w:top w:val="none" w:sz="0" w:space="0" w:color="auto"/>
        <w:left w:val="none" w:sz="0" w:space="0" w:color="auto"/>
        <w:bottom w:val="none" w:sz="0" w:space="0" w:color="auto"/>
        <w:right w:val="none" w:sz="0" w:space="0" w:color="auto"/>
      </w:divBdr>
    </w:div>
    <w:div w:id="1211530344">
      <w:bodyDiv w:val="1"/>
      <w:marLeft w:val="0"/>
      <w:marRight w:val="0"/>
      <w:marTop w:val="0"/>
      <w:marBottom w:val="0"/>
      <w:divBdr>
        <w:top w:val="none" w:sz="0" w:space="0" w:color="auto"/>
        <w:left w:val="none" w:sz="0" w:space="0" w:color="auto"/>
        <w:bottom w:val="none" w:sz="0" w:space="0" w:color="auto"/>
        <w:right w:val="none" w:sz="0" w:space="0" w:color="auto"/>
      </w:divBdr>
    </w:div>
    <w:div w:id="1213152826">
      <w:bodyDiv w:val="1"/>
      <w:marLeft w:val="0"/>
      <w:marRight w:val="0"/>
      <w:marTop w:val="0"/>
      <w:marBottom w:val="0"/>
      <w:divBdr>
        <w:top w:val="none" w:sz="0" w:space="0" w:color="auto"/>
        <w:left w:val="none" w:sz="0" w:space="0" w:color="auto"/>
        <w:bottom w:val="none" w:sz="0" w:space="0" w:color="auto"/>
        <w:right w:val="none" w:sz="0" w:space="0" w:color="auto"/>
      </w:divBdr>
    </w:div>
    <w:div w:id="1227449622">
      <w:bodyDiv w:val="1"/>
      <w:marLeft w:val="0"/>
      <w:marRight w:val="0"/>
      <w:marTop w:val="0"/>
      <w:marBottom w:val="0"/>
      <w:divBdr>
        <w:top w:val="none" w:sz="0" w:space="0" w:color="auto"/>
        <w:left w:val="none" w:sz="0" w:space="0" w:color="auto"/>
        <w:bottom w:val="none" w:sz="0" w:space="0" w:color="auto"/>
        <w:right w:val="none" w:sz="0" w:space="0" w:color="auto"/>
      </w:divBdr>
    </w:div>
    <w:div w:id="1263488053">
      <w:bodyDiv w:val="1"/>
      <w:marLeft w:val="0"/>
      <w:marRight w:val="0"/>
      <w:marTop w:val="0"/>
      <w:marBottom w:val="0"/>
      <w:divBdr>
        <w:top w:val="none" w:sz="0" w:space="0" w:color="auto"/>
        <w:left w:val="none" w:sz="0" w:space="0" w:color="auto"/>
        <w:bottom w:val="none" w:sz="0" w:space="0" w:color="auto"/>
        <w:right w:val="none" w:sz="0" w:space="0" w:color="auto"/>
      </w:divBdr>
    </w:div>
    <w:div w:id="1264266501">
      <w:bodyDiv w:val="1"/>
      <w:marLeft w:val="0"/>
      <w:marRight w:val="0"/>
      <w:marTop w:val="0"/>
      <w:marBottom w:val="0"/>
      <w:divBdr>
        <w:top w:val="none" w:sz="0" w:space="0" w:color="auto"/>
        <w:left w:val="none" w:sz="0" w:space="0" w:color="auto"/>
        <w:bottom w:val="none" w:sz="0" w:space="0" w:color="auto"/>
        <w:right w:val="none" w:sz="0" w:space="0" w:color="auto"/>
      </w:divBdr>
    </w:div>
    <w:div w:id="1268736292">
      <w:bodyDiv w:val="1"/>
      <w:marLeft w:val="0"/>
      <w:marRight w:val="0"/>
      <w:marTop w:val="0"/>
      <w:marBottom w:val="0"/>
      <w:divBdr>
        <w:top w:val="none" w:sz="0" w:space="0" w:color="auto"/>
        <w:left w:val="none" w:sz="0" w:space="0" w:color="auto"/>
        <w:bottom w:val="none" w:sz="0" w:space="0" w:color="auto"/>
        <w:right w:val="none" w:sz="0" w:space="0" w:color="auto"/>
      </w:divBdr>
    </w:div>
    <w:div w:id="1278221723">
      <w:bodyDiv w:val="1"/>
      <w:marLeft w:val="0"/>
      <w:marRight w:val="0"/>
      <w:marTop w:val="0"/>
      <w:marBottom w:val="0"/>
      <w:divBdr>
        <w:top w:val="none" w:sz="0" w:space="0" w:color="auto"/>
        <w:left w:val="none" w:sz="0" w:space="0" w:color="auto"/>
        <w:bottom w:val="none" w:sz="0" w:space="0" w:color="auto"/>
        <w:right w:val="none" w:sz="0" w:space="0" w:color="auto"/>
      </w:divBdr>
    </w:div>
    <w:div w:id="1290086536">
      <w:bodyDiv w:val="1"/>
      <w:marLeft w:val="0"/>
      <w:marRight w:val="0"/>
      <w:marTop w:val="0"/>
      <w:marBottom w:val="0"/>
      <w:divBdr>
        <w:top w:val="none" w:sz="0" w:space="0" w:color="auto"/>
        <w:left w:val="none" w:sz="0" w:space="0" w:color="auto"/>
        <w:bottom w:val="none" w:sz="0" w:space="0" w:color="auto"/>
        <w:right w:val="none" w:sz="0" w:space="0" w:color="auto"/>
      </w:divBdr>
    </w:div>
    <w:div w:id="1292050593">
      <w:bodyDiv w:val="1"/>
      <w:marLeft w:val="0"/>
      <w:marRight w:val="0"/>
      <w:marTop w:val="0"/>
      <w:marBottom w:val="0"/>
      <w:divBdr>
        <w:top w:val="none" w:sz="0" w:space="0" w:color="auto"/>
        <w:left w:val="none" w:sz="0" w:space="0" w:color="auto"/>
        <w:bottom w:val="none" w:sz="0" w:space="0" w:color="auto"/>
        <w:right w:val="none" w:sz="0" w:space="0" w:color="auto"/>
      </w:divBdr>
    </w:div>
    <w:div w:id="1292325539">
      <w:bodyDiv w:val="1"/>
      <w:marLeft w:val="0"/>
      <w:marRight w:val="0"/>
      <w:marTop w:val="0"/>
      <w:marBottom w:val="0"/>
      <w:divBdr>
        <w:top w:val="none" w:sz="0" w:space="0" w:color="auto"/>
        <w:left w:val="none" w:sz="0" w:space="0" w:color="auto"/>
        <w:bottom w:val="none" w:sz="0" w:space="0" w:color="auto"/>
        <w:right w:val="none" w:sz="0" w:space="0" w:color="auto"/>
      </w:divBdr>
    </w:div>
    <w:div w:id="1300720571">
      <w:bodyDiv w:val="1"/>
      <w:marLeft w:val="0"/>
      <w:marRight w:val="0"/>
      <w:marTop w:val="0"/>
      <w:marBottom w:val="0"/>
      <w:divBdr>
        <w:top w:val="none" w:sz="0" w:space="0" w:color="auto"/>
        <w:left w:val="none" w:sz="0" w:space="0" w:color="auto"/>
        <w:bottom w:val="none" w:sz="0" w:space="0" w:color="auto"/>
        <w:right w:val="none" w:sz="0" w:space="0" w:color="auto"/>
      </w:divBdr>
      <w:divsChild>
        <w:div w:id="347485609">
          <w:marLeft w:val="0"/>
          <w:marRight w:val="0"/>
          <w:marTop w:val="0"/>
          <w:marBottom w:val="0"/>
          <w:divBdr>
            <w:top w:val="single" w:sz="2" w:space="0" w:color="D9D9E3"/>
            <w:left w:val="single" w:sz="2" w:space="0" w:color="D9D9E3"/>
            <w:bottom w:val="single" w:sz="2" w:space="0" w:color="D9D9E3"/>
            <w:right w:val="single" w:sz="2" w:space="0" w:color="D9D9E3"/>
          </w:divBdr>
          <w:divsChild>
            <w:div w:id="1415468429">
              <w:marLeft w:val="0"/>
              <w:marRight w:val="0"/>
              <w:marTop w:val="0"/>
              <w:marBottom w:val="0"/>
              <w:divBdr>
                <w:top w:val="single" w:sz="2" w:space="0" w:color="D9D9E3"/>
                <w:left w:val="single" w:sz="2" w:space="0" w:color="D9D9E3"/>
                <w:bottom w:val="single" w:sz="2" w:space="0" w:color="D9D9E3"/>
                <w:right w:val="single" w:sz="2" w:space="0" w:color="D9D9E3"/>
              </w:divBdr>
              <w:divsChild>
                <w:div w:id="1717655533">
                  <w:marLeft w:val="0"/>
                  <w:marRight w:val="0"/>
                  <w:marTop w:val="0"/>
                  <w:marBottom w:val="0"/>
                  <w:divBdr>
                    <w:top w:val="single" w:sz="2" w:space="0" w:color="D9D9E3"/>
                    <w:left w:val="single" w:sz="2" w:space="0" w:color="D9D9E3"/>
                    <w:bottom w:val="single" w:sz="2" w:space="0" w:color="D9D9E3"/>
                    <w:right w:val="single" w:sz="2" w:space="0" w:color="D9D9E3"/>
                  </w:divBdr>
                  <w:divsChild>
                    <w:div w:id="44184699">
                      <w:marLeft w:val="0"/>
                      <w:marRight w:val="0"/>
                      <w:marTop w:val="0"/>
                      <w:marBottom w:val="0"/>
                      <w:divBdr>
                        <w:top w:val="single" w:sz="2" w:space="0" w:color="D9D9E3"/>
                        <w:left w:val="single" w:sz="2" w:space="0" w:color="D9D9E3"/>
                        <w:bottom w:val="single" w:sz="2" w:space="0" w:color="D9D9E3"/>
                        <w:right w:val="single" w:sz="2" w:space="0" w:color="D9D9E3"/>
                      </w:divBdr>
                      <w:divsChild>
                        <w:div w:id="540829720">
                          <w:marLeft w:val="0"/>
                          <w:marRight w:val="0"/>
                          <w:marTop w:val="0"/>
                          <w:marBottom w:val="0"/>
                          <w:divBdr>
                            <w:top w:val="single" w:sz="2" w:space="0" w:color="auto"/>
                            <w:left w:val="single" w:sz="2" w:space="0" w:color="auto"/>
                            <w:bottom w:val="single" w:sz="6" w:space="0" w:color="auto"/>
                            <w:right w:val="single" w:sz="2" w:space="0" w:color="auto"/>
                          </w:divBdr>
                          <w:divsChild>
                            <w:div w:id="441460800">
                              <w:marLeft w:val="0"/>
                              <w:marRight w:val="0"/>
                              <w:marTop w:val="100"/>
                              <w:marBottom w:val="100"/>
                              <w:divBdr>
                                <w:top w:val="single" w:sz="2" w:space="0" w:color="D9D9E3"/>
                                <w:left w:val="single" w:sz="2" w:space="0" w:color="D9D9E3"/>
                                <w:bottom w:val="single" w:sz="2" w:space="0" w:color="D9D9E3"/>
                                <w:right w:val="single" w:sz="2" w:space="0" w:color="D9D9E3"/>
                              </w:divBdr>
                              <w:divsChild>
                                <w:div w:id="358511735">
                                  <w:marLeft w:val="0"/>
                                  <w:marRight w:val="0"/>
                                  <w:marTop w:val="0"/>
                                  <w:marBottom w:val="0"/>
                                  <w:divBdr>
                                    <w:top w:val="single" w:sz="2" w:space="0" w:color="D9D9E3"/>
                                    <w:left w:val="single" w:sz="2" w:space="0" w:color="D9D9E3"/>
                                    <w:bottom w:val="single" w:sz="2" w:space="0" w:color="D9D9E3"/>
                                    <w:right w:val="single" w:sz="2" w:space="0" w:color="D9D9E3"/>
                                  </w:divBdr>
                                  <w:divsChild>
                                    <w:div w:id="563873189">
                                      <w:marLeft w:val="0"/>
                                      <w:marRight w:val="0"/>
                                      <w:marTop w:val="0"/>
                                      <w:marBottom w:val="0"/>
                                      <w:divBdr>
                                        <w:top w:val="single" w:sz="2" w:space="0" w:color="D9D9E3"/>
                                        <w:left w:val="single" w:sz="2" w:space="0" w:color="D9D9E3"/>
                                        <w:bottom w:val="single" w:sz="2" w:space="0" w:color="D9D9E3"/>
                                        <w:right w:val="single" w:sz="2" w:space="0" w:color="D9D9E3"/>
                                      </w:divBdr>
                                      <w:divsChild>
                                        <w:div w:id="1819030916">
                                          <w:marLeft w:val="0"/>
                                          <w:marRight w:val="0"/>
                                          <w:marTop w:val="0"/>
                                          <w:marBottom w:val="0"/>
                                          <w:divBdr>
                                            <w:top w:val="single" w:sz="2" w:space="0" w:color="D9D9E3"/>
                                            <w:left w:val="single" w:sz="2" w:space="0" w:color="D9D9E3"/>
                                            <w:bottom w:val="single" w:sz="2" w:space="0" w:color="D9D9E3"/>
                                            <w:right w:val="single" w:sz="2" w:space="0" w:color="D9D9E3"/>
                                          </w:divBdr>
                                          <w:divsChild>
                                            <w:div w:id="1371998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12503917">
          <w:marLeft w:val="0"/>
          <w:marRight w:val="0"/>
          <w:marTop w:val="0"/>
          <w:marBottom w:val="0"/>
          <w:divBdr>
            <w:top w:val="none" w:sz="0" w:space="0" w:color="auto"/>
            <w:left w:val="none" w:sz="0" w:space="0" w:color="auto"/>
            <w:bottom w:val="none" w:sz="0" w:space="0" w:color="auto"/>
            <w:right w:val="none" w:sz="0" w:space="0" w:color="auto"/>
          </w:divBdr>
        </w:div>
      </w:divsChild>
    </w:div>
    <w:div w:id="1310862536">
      <w:bodyDiv w:val="1"/>
      <w:marLeft w:val="0"/>
      <w:marRight w:val="0"/>
      <w:marTop w:val="0"/>
      <w:marBottom w:val="0"/>
      <w:divBdr>
        <w:top w:val="none" w:sz="0" w:space="0" w:color="auto"/>
        <w:left w:val="none" w:sz="0" w:space="0" w:color="auto"/>
        <w:bottom w:val="none" w:sz="0" w:space="0" w:color="auto"/>
        <w:right w:val="none" w:sz="0" w:space="0" w:color="auto"/>
      </w:divBdr>
    </w:div>
    <w:div w:id="1328702991">
      <w:bodyDiv w:val="1"/>
      <w:marLeft w:val="0"/>
      <w:marRight w:val="0"/>
      <w:marTop w:val="0"/>
      <w:marBottom w:val="0"/>
      <w:divBdr>
        <w:top w:val="none" w:sz="0" w:space="0" w:color="auto"/>
        <w:left w:val="none" w:sz="0" w:space="0" w:color="auto"/>
        <w:bottom w:val="none" w:sz="0" w:space="0" w:color="auto"/>
        <w:right w:val="none" w:sz="0" w:space="0" w:color="auto"/>
      </w:divBdr>
    </w:div>
    <w:div w:id="1329868637">
      <w:bodyDiv w:val="1"/>
      <w:marLeft w:val="0"/>
      <w:marRight w:val="0"/>
      <w:marTop w:val="0"/>
      <w:marBottom w:val="0"/>
      <w:divBdr>
        <w:top w:val="none" w:sz="0" w:space="0" w:color="auto"/>
        <w:left w:val="none" w:sz="0" w:space="0" w:color="auto"/>
        <w:bottom w:val="none" w:sz="0" w:space="0" w:color="auto"/>
        <w:right w:val="none" w:sz="0" w:space="0" w:color="auto"/>
      </w:divBdr>
    </w:div>
    <w:div w:id="1340698058">
      <w:bodyDiv w:val="1"/>
      <w:marLeft w:val="0"/>
      <w:marRight w:val="0"/>
      <w:marTop w:val="0"/>
      <w:marBottom w:val="0"/>
      <w:divBdr>
        <w:top w:val="none" w:sz="0" w:space="0" w:color="auto"/>
        <w:left w:val="none" w:sz="0" w:space="0" w:color="auto"/>
        <w:bottom w:val="none" w:sz="0" w:space="0" w:color="auto"/>
        <w:right w:val="none" w:sz="0" w:space="0" w:color="auto"/>
      </w:divBdr>
    </w:div>
    <w:div w:id="1347177333">
      <w:bodyDiv w:val="1"/>
      <w:marLeft w:val="0"/>
      <w:marRight w:val="0"/>
      <w:marTop w:val="0"/>
      <w:marBottom w:val="0"/>
      <w:divBdr>
        <w:top w:val="none" w:sz="0" w:space="0" w:color="auto"/>
        <w:left w:val="none" w:sz="0" w:space="0" w:color="auto"/>
        <w:bottom w:val="none" w:sz="0" w:space="0" w:color="auto"/>
        <w:right w:val="none" w:sz="0" w:space="0" w:color="auto"/>
      </w:divBdr>
    </w:div>
    <w:div w:id="1353915813">
      <w:bodyDiv w:val="1"/>
      <w:marLeft w:val="0"/>
      <w:marRight w:val="0"/>
      <w:marTop w:val="0"/>
      <w:marBottom w:val="0"/>
      <w:divBdr>
        <w:top w:val="none" w:sz="0" w:space="0" w:color="auto"/>
        <w:left w:val="none" w:sz="0" w:space="0" w:color="auto"/>
        <w:bottom w:val="none" w:sz="0" w:space="0" w:color="auto"/>
        <w:right w:val="none" w:sz="0" w:space="0" w:color="auto"/>
      </w:divBdr>
    </w:div>
    <w:div w:id="1355225669">
      <w:bodyDiv w:val="1"/>
      <w:marLeft w:val="0"/>
      <w:marRight w:val="0"/>
      <w:marTop w:val="0"/>
      <w:marBottom w:val="0"/>
      <w:divBdr>
        <w:top w:val="none" w:sz="0" w:space="0" w:color="auto"/>
        <w:left w:val="none" w:sz="0" w:space="0" w:color="auto"/>
        <w:bottom w:val="none" w:sz="0" w:space="0" w:color="auto"/>
        <w:right w:val="none" w:sz="0" w:space="0" w:color="auto"/>
      </w:divBdr>
    </w:div>
    <w:div w:id="1377704725">
      <w:bodyDiv w:val="1"/>
      <w:marLeft w:val="0"/>
      <w:marRight w:val="0"/>
      <w:marTop w:val="0"/>
      <w:marBottom w:val="0"/>
      <w:divBdr>
        <w:top w:val="none" w:sz="0" w:space="0" w:color="auto"/>
        <w:left w:val="none" w:sz="0" w:space="0" w:color="auto"/>
        <w:bottom w:val="none" w:sz="0" w:space="0" w:color="auto"/>
        <w:right w:val="none" w:sz="0" w:space="0" w:color="auto"/>
      </w:divBdr>
    </w:div>
    <w:div w:id="1379549121">
      <w:bodyDiv w:val="1"/>
      <w:marLeft w:val="0"/>
      <w:marRight w:val="0"/>
      <w:marTop w:val="0"/>
      <w:marBottom w:val="0"/>
      <w:divBdr>
        <w:top w:val="none" w:sz="0" w:space="0" w:color="auto"/>
        <w:left w:val="none" w:sz="0" w:space="0" w:color="auto"/>
        <w:bottom w:val="none" w:sz="0" w:space="0" w:color="auto"/>
        <w:right w:val="none" w:sz="0" w:space="0" w:color="auto"/>
      </w:divBdr>
    </w:div>
    <w:div w:id="1384645552">
      <w:bodyDiv w:val="1"/>
      <w:marLeft w:val="0"/>
      <w:marRight w:val="0"/>
      <w:marTop w:val="0"/>
      <w:marBottom w:val="0"/>
      <w:divBdr>
        <w:top w:val="none" w:sz="0" w:space="0" w:color="auto"/>
        <w:left w:val="none" w:sz="0" w:space="0" w:color="auto"/>
        <w:bottom w:val="none" w:sz="0" w:space="0" w:color="auto"/>
        <w:right w:val="none" w:sz="0" w:space="0" w:color="auto"/>
      </w:divBdr>
    </w:div>
    <w:div w:id="1386177416">
      <w:bodyDiv w:val="1"/>
      <w:marLeft w:val="0"/>
      <w:marRight w:val="0"/>
      <w:marTop w:val="0"/>
      <w:marBottom w:val="0"/>
      <w:divBdr>
        <w:top w:val="none" w:sz="0" w:space="0" w:color="auto"/>
        <w:left w:val="none" w:sz="0" w:space="0" w:color="auto"/>
        <w:bottom w:val="none" w:sz="0" w:space="0" w:color="auto"/>
        <w:right w:val="none" w:sz="0" w:space="0" w:color="auto"/>
      </w:divBdr>
    </w:div>
    <w:div w:id="1388185633">
      <w:bodyDiv w:val="1"/>
      <w:marLeft w:val="0"/>
      <w:marRight w:val="0"/>
      <w:marTop w:val="0"/>
      <w:marBottom w:val="0"/>
      <w:divBdr>
        <w:top w:val="none" w:sz="0" w:space="0" w:color="auto"/>
        <w:left w:val="none" w:sz="0" w:space="0" w:color="auto"/>
        <w:bottom w:val="none" w:sz="0" w:space="0" w:color="auto"/>
        <w:right w:val="none" w:sz="0" w:space="0" w:color="auto"/>
      </w:divBdr>
    </w:div>
    <w:div w:id="1397439867">
      <w:bodyDiv w:val="1"/>
      <w:marLeft w:val="0"/>
      <w:marRight w:val="0"/>
      <w:marTop w:val="0"/>
      <w:marBottom w:val="0"/>
      <w:divBdr>
        <w:top w:val="none" w:sz="0" w:space="0" w:color="auto"/>
        <w:left w:val="none" w:sz="0" w:space="0" w:color="auto"/>
        <w:bottom w:val="none" w:sz="0" w:space="0" w:color="auto"/>
        <w:right w:val="none" w:sz="0" w:space="0" w:color="auto"/>
      </w:divBdr>
    </w:div>
    <w:div w:id="1400520166">
      <w:bodyDiv w:val="1"/>
      <w:marLeft w:val="0"/>
      <w:marRight w:val="0"/>
      <w:marTop w:val="0"/>
      <w:marBottom w:val="0"/>
      <w:divBdr>
        <w:top w:val="none" w:sz="0" w:space="0" w:color="auto"/>
        <w:left w:val="none" w:sz="0" w:space="0" w:color="auto"/>
        <w:bottom w:val="none" w:sz="0" w:space="0" w:color="auto"/>
        <w:right w:val="none" w:sz="0" w:space="0" w:color="auto"/>
      </w:divBdr>
    </w:div>
    <w:div w:id="1411081304">
      <w:bodyDiv w:val="1"/>
      <w:marLeft w:val="0"/>
      <w:marRight w:val="0"/>
      <w:marTop w:val="0"/>
      <w:marBottom w:val="0"/>
      <w:divBdr>
        <w:top w:val="none" w:sz="0" w:space="0" w:color="auto"/>
        <w:left w:val="none" w:sz="0" w:space="0" w:color="auto"/>
        <w:bottom w:val="none" w:sz="0" w:space="0" w:color="auto"/>
        <w:right w:val="none" w:sz="0" w:space="0" w:color="auto"/>
      </w:divBdr>
    </w:div>
    <w:div w:id="1421219229">
      <w:bodyDiv w:val="1"/>
      <w:marLeft w:val="0"/>
      <w:marRight w:val="0"/>
      <w:marTop w:val="0"/>
      <w:marBottom w:val="0"/>
      <w:divBdr>
        <w:top w:val="none" w:sz="0" w:space="0" w:color="auto"/>
        <w:left w:val="none" w:sz="0" w:space="0" w:color="auto"/>
        <w:bottom w:val="none" w:sz="0" w:space="0" w:color="auto"/>
        <w:right w:val="none" w:sz="0" w:space="0" w:color="auto"/>
      </w:divBdr>
    </w:div>
    <w:div w:id="1422070641">
      <w:bodyDiv w:val="1"/>
      <w:marLeft w:val="0"/>
      <w:marRight w:val="0"/>
      <w:marTop w:val="0"/>
      <w:marBottom w:val="0"/>
      <w:divBdr>
        <w:top w:val="none" w:sz="0" w:space="0" w:color="auto"/>
        <w:left w:val="none" w:sz="0" w:space="0" w:color="auto"/>
        <w:bottom w:val="none" w:sz="0" w:space="0" w:color="auto"/>
        <w:right w:val="none" w:sz="0" w:space="0" w:color="auto"/>
      </w:divBdr>
    </w:div>
    <w:div w:id="1441294960">
      <w:bodyDiv w:val="1"/>
      <w:marLeft w:val="0"/>
      <w:marRight w:val="0"/>
      <w:marTop w:val="0"/>
      <w:marBottom w:val="0"/>
      <w:divBdr>
        <w:top w:val="none" w:sz="0" w:space="0" w:color="auto"/>
        <w:left w:val="none" w:sz="0" w:space="0" w:color="auto"/>
        <w:bottom w:val="none" w:sz="0" w:space="0" w:color="auto"/>
        <w:right w:val="none" w:sz="0" w:space="0" w:color="auto"/>
      </w:divBdr>
    </w:div>
    <w:div w:id="1465082146">
      <w:bodyDiv w:val="1"/>
      <w:marLeft w:val="0"/>
      <w:marRight w:val="0"/>
      <w:marTop w:val="0"/>
      <w:marBottom w:val="0"/>
      <w:divBdr>
        <w:top w:val="none" w:sz="0" w:space="0" w:color="auto"/>
        <w:left w:val="none" w:sz="0" w:space="0" w:color="auto"/>
        <w:bottom w:val="none" w:sz="0" w:space="0" w:color="auto"/>
        <w:right w:val="none" w:sz="0" w:space="0" w:color="auto"/>
      </w:divBdr>
    </w:div>
    <w:div w:id="1483616011">
      <w:bodyDiv w:val="1"/>
      <w:marLeft w:val="0"/>
      <w:marRight w:val="0"/>
      <w:marTop w:val="0"/>
      <w:marBottom w:val="0"/>
      <w:divBdr>
        <w:top w:val="none" w:sz="0" w:space="0" w:color="auto"/>
        <w:left w:val="none" w:sz="0" w:space="0" w:color="auto"/>
        <w:bottom w:val="none" w:sz="0" w:space="0" w:color="auto"/>
        <w:right w:val="none" w:sz="0" w:space="0" w:color="auto"/>
      </w:divBdr>
    </w:div>
    <w:div w:id="1501238153">
      <w:bodyDiv w:val="1"/>
      <w:marLeft w:val="0"/>
      <w:marRight w:val="0"/>
      <w:marTop w:val="0"/>
      <w:marBottom w:val="0"/>
      <w:divBdr>
        <w:top w:val="none" w:sz="0" w:space="0" w:color="auto"/>
        <w:left w:val="none" w:sz="0" w:space="0" w:color="auto"/>
        <w:bottom w:val="none" w:sz="0" w:space="0" w:color="auto"/>
        <w:right w:val="none" w:sz="0" w:space="0" w:color="auto"/>
      </w:divBdr>
    </w:div>
    <w:div w:id="1506821394">
      <w:bodyDiv w:val="1"/>
      <w:marLeft w:val="0"/>
      <w:marRight w:val="0"/>
      <w:marTop w:val="0"/>
      <w:marBottom w:val="0"/>
      <w:divBdr>
        <w:top w:val="none" w:sz="0" w:space="0" w:color="auto"/>
        <w:left w:val="none" w:sz="0" w:space="0" w:color="auto"/>
        <w:bottom w:val="none" w:sz="0" w:space="0" w:color="auto"/>
        <w:right w:val="none" w:sz="0" w:space="0" w:color="auto"/>
      </w:divBdr>
    </w:div>
    <w:div w:id="1509326083">
      <w:bodyDiv w:val="1"/>
      <w:marLeft w:val="0"/>
      <w:marRight w:val="0"/>
      <w:marTop w:val="0"/>
      <w:marBottom w:val="0"/>
      <w:divBdr>
        <w:top w:val="none" w:sz="0" w:space="0" w:color="auto"/>
        <w:left w:val="none" w:sz="0" w:space="0" w:color="auto"/>
        <w:bottom w:val="none" w:sz="0" w:space="0" w:color="auto"/>
        <w:right w:val="none" w:sz="0" w:space="0" w:color="auto"/>
      </w:divBdr>
    </w:div>
    <w:div w:id="1524439590">
      <w:bodyDiv w:val="1"/>
      <w:marLeft w:val="0"/>
      <w:marRight w:val="0"/>
      <w:marTop w:val="0"/>
      <w:marBottom w:val="0"/>
      <w:divBdr>
        <w:top w:val="none" w:sz="0" w:space="0" w:color="auto"/>
        <w:left w:val="none" w:sz="0" w:space="0" w:color="auto"/>
        <w:bottom w:val="none" w:sz="0" w:space="0" w:color="auto"/>
        <w:right w:val="none" w:sz="0" w:space="0" w:color="auto"/>
      </w:divBdr>
    </w:div>
    <w:div w:id="1525703413">
      <w:bodyDiv w:val="1"/>
      <w:marLeft w:val="0"/>
      <w:marRight w:val="0"/>
      <w:marTop w:val="0"/>
      <w:marBottom w:val="0"/>
      <w:divBdr>
        <w:top w:val="none" w:sz="0" w:space="0" w:color="auto"/>
        <w:left w:val="none" w:sz="0" w:space="0" w:color="auto"/>
        <w:bottom w:val="none" w:sz="0" w:space="0" w:color="auto"/>
        <w:right w:val="none" w:sz="0" w:space="0" w:color="auto"/>
      </w:divBdr>
    </w:div>
    <w:div w:id="1539003018">
      <w:bodyDiv w:val="1"/>
      <w:marLeft w:val="0"/>
      <w:marRight w:val="0"/>
      <w:marTop w:val="0"/>
      <w:marBottom w:val="0"/>
      <w:divBdr>
        <w:top w:val="none" w:sz="0" w:space="0" w:color="auto"/>
        <w:left w:val="none" w:sz="0" w:space="0" w:color="auto"/>
        <w:bottom w:val="none" w:sz="0" w:space="0" w:color="auto"/>
        <w:right w:val="none" w:sz="0" w:space="0" w:color="auto"/>
      </w:divBdr>
    </w:div>
    <w:div w:id="1554735709">
      <w:bodyDiv w:val="1"/>
      <w:marLeft w:val="0"/>
      <w:marRight w:val="0"/>
      <w:marTop w:val="0"/>
      <w:marBottom w:val="0"/>
      <w:divBdr>
        <w:top w:val="none" w:sz="0" w:space="0" w:color="auto"/>
        <w:left w:val="none" w:sz="0" w:space="0" w:color="auto"/>
        <w:bottom w:val="none" w:sz="0" w:space="0" w:color="auto"/>
        <w:right w:val="none" w:sz="0" w:space="0" w:color="auto"/>
      </w:divBdr>
    </w:div>
    <w:div w:id="1561549196">
      <w:bodyDiv w:val="1"/>
      <w:marLeft w:val="0"/>
      <w:marRight w:val="0"/>
      <w:marTop w:val="0"/>
      <w:marBottom w:val="0"/>
      <w:divBdr>
        <w:top w:val="none" w:sz="0" w:space="0" w:color="auto"/>
        <w:left w:val="none" w:sz="0" w:space="0" w:color="auto"/>
        <w:bottom w:val="none" w:sz="0" w:space="0" w:color="auto"/>
        <w:right w:val="none" w:sz="0" w:space="0" w:color="auto"/>
      </w:divBdr>
    </w:div>
    <w:div w:id="1582831295">
      <w:bodyDiv w:val="1"/>
      <w:marLeft w:val="0"/>
      <w:marRight w:val="0"/>
      <w:marTop w:val="0"/>
      <w:marBottom w:val="0"/>
      <w:divBdr>
        <w:top w:val="none" w:sz="0" w:space="0" w:color="auto"/>
        <w:left w:val="none" w:sz="0" w:space="0" w:color="auto"/>
        <w:bottom w:val="none" w:sz="0" w:space="0" w:color="auto"/>
        <w:right w:val="none" w:sz="0" w:space="0" w:color="auto"/>
      </w:divBdr>
    </w:div>
    <w:div w:id="1599481895">
      <w:bodyDiv w:val="1"/>
      <w:marLeft w:val="0"/>
      <w:marRight w:val="0"/>
      <w:marTop w:val="0"/>
      <w:marBottom w:val="0"/>
      <w:divBdr>
        <w:top w:val="none" w:sz="0" w:space="0" w:color="auto"/>
        <w:left w:val="none" w:sz="0" w:space="0" w:color="auto"/>
        <w:bottom w:val="none" w:sz="0" w:space="0" w:color="auto"/>
        <w:right w:val="none" w:sz="0" w:space="0" w:color="auto"/>
      </w:divBdr>
    </w:div>
    <w:div w:id="1603218802">
      <w:bodyDiv w:val="1"/>
      <w:marLeft w:val="0"/>
      <w:marRight w:val="0"/>
      <w:marTop w:val="0"/>
      <w:marBottom w:val="0"/>
      <w:divBdr>
        <w:top w:val="none" w:sz="0" w:space="0" w:color="auto"/>
        <w:left w:val="none" w:sz="0" w:space="0" w:color="auto"/>
        <w:bottom w:val="none" w:sz="0" w:space="0" w:color="auto"/>
        <w:right w:val="none" w:sz="0" w:space="0" w:color="auto"/>
      </w:divBdr>
    </w:div>
    <w:div w:id="1605579581">
      <w:bodyDiv w:val="1"/>
      <w:marLeft w:val="0"/>
      <w:marRight w:val="0"/>
      <w:marTop w:val="0"/>
      <w:marBottom w:val="0"/>
      <w:divBdr>
        <w:top w:val="none" w:sz="0" w:space="0" w:color="auto"/>
        <w:left w:val="none" w:sz="0" w:space="0" w:color="auto"/>
        <w:bottom w:val="none" w:sz="0" w:space="0" w:color="auto"/>
        <w:right w:val="none" w:sz="0" w:space="0" w:color="auto"/>
      </w:divBdr>
    </w:div>
    <w:div w:id="1606885990">
      <w:bodyDiv w:val="1"/>
      <w:marLeft w:val="0"/>
      <w:marRight w:val="0"/>
      <w:marTop w:val="0"/>
      <w:marBottom w:val="0"/>
      <w:divBdr>
        <w:top w:val="none" w:sz="0" w:space="0" w:color="auto"/>
        <w:left w:val="none" w:sz="0" w:space="0" w:color="auto"/>
        <w:bottom w:val="none" w:sz="0" w:space="0" w:color="auto"/>
        <w:right w:val="none" w:sz="0" w:space="0" w:color="auto"/>
      </w:divBdr>
    </w:div>
    <w:div w:id="1632707536">
      <w:bodyDiv w:val="1"/>
      <w:marLeft w:val="0"/>
      <w:marRight w:val="0"/>
      <w:marTop w:val="0"/>
      <w:marBottom w:val="0"/>
      <w:divBdr>
        <w:top w:val="none" w:sz="0" w:space="0" w:color="auto"/>
        <w:left w:val="none" w:sz="0" w:space="0" w:color="auto"/>
        <w:bottom w:val="none" w:sz="0" w:space="0" w:color="auto"/>
        <w:right w:val="none" w:sz="0" w:space="0" w:color="auto"/>
      </w:divBdr>
    </w:div>
    <w:div w:id="1634679719">
      <w:bodyDiv w:val="1"/>
      <w:marLeft w:val="0"/>
      <w:marRight w:val="0"/>
      <w:marTop w:val="0"/>
      <w:marBottom w:val="0"/>
      <w:divBdr>
        <w:top w:val="none" w:sz="0" w:space="0" w:color="auto"/>
        <w:left w:val="none" w:sz="0" w:space="0" w:color="auto"/>
        <w:bottom w:val="none" w:sz="0" w:space="0" w:color="auto"/>
        <w:right w:val="none" w:sz="0" w:space="0" w:color="auto"/>
      </w:divBdr>
    </w:div>
    <w:div w:id="1637376384">
      <w:bodyDiv w:val="1"/>
      <w:marLeft w:val="0"/>
      <w:marRight w:val="0"/>
      <w:marTop w:val="0"/>
      <w:marBottom w:val="0"/>
      <w:divBdr>
        <w:top w:val="none" w:sz="0" w:space="0" w:color="auto"/>
        <w:left w:val="none" w:sz="0" w:space="0" w:color="auto"/>
        <w:bottom w:val="none" w:sz="0" w:space="0" w:color="auto"/>
        <w:right w:val="none" w:sz="0" w:space="0" w:color="auto"/>
      </w:divBdr>
    </w:div>
    <w:div w:id="1658653962">
      <w:bodyDiv w:val="1"/>
      <w:marLeft w:val="0"/>
      <w:marRight w:val="0"/>
      <w:marTop w:val="0"/>
      <w:marBottom w:val="0"/>
      <w:divBdr>
        <w:top w:val="none" w:sz="0" w:space="0" w:color="auto"/>
        <w:left w:val="none" w:sz="0" w:space="0" w:color="auto"/>
        <w:bottom w:val="none" w:sz="0" w:space="0" w:color="auto"/>
        <w:right w:val="none" w:sz="0" w:space="0" w:color="auto"/>
      </w:divBdr>
    </w:div>
    <w:div w:id="1663198313">
      <w:bodyDiv w:val="1"/>
      <w:marLeft w:val="0"/>
      <w:marRight w:val="0"/>
      <w:marTop w:val="0"/>
      <w:marBottom w:val="0"/>
      <w:divBdr>
        <w:top w:val="none" w:sz="0" w:space="0" w:color="auto"/>
        <w:left w:val="none" w:sz="0" w:space="0" w:color="auto"/>
        <w:bottom w:val="none" w:sz="0" w:space="0" w:color="auto"/>
        <w:right w:val="none" w:sz="0" w:space="0" w:color="auto"/>
      </w:divBdr>
    </w:div>
    <w:div w:id="1670719677">
      <w:bodyDiv w:val="1"/>
      <w:marLeft w:val="0"/>
      <w:marRight w:val="0"/>
      <w:marTop w:val="0"/>
      <w:marBottom w:val="0"/>
      <w:divBdr>
        <w:top w:val="none" w:sz="0" w:space="0" w:color="auto"/>
        <w:left w:val="none" w:sz="0" w:space="0" w:color="auto"/>
        <w:bottom w:val="none" w:sz="0" w:space="0" w:color="auto"/>
        <w:right w:val="none" w:sz="0" w:space="0" w:color="auto"/>
      </w:divBdr>
    </w:div>
    <w:div w:id="1670982082">
      <w:bodyDiv w:val="1"/>
      <w:marLeft w:val="0"/>
      <w:marRight w:val="0"/>
      <w:marTop w:val="0"/>
      <w:marBottom w:val="0"/>
      <w:divBdr>
        <w:top w:val="none" w:sz="0" w:space="0" w:color="auto"/>
        <w:left w:val="none" w:sz="0" w:space="0" w:color="auto"/>
        <w:bottom w:val="none" w:sz="0" w:space="0" w:color="auto"/>
        <w:right w:val="none" w:sz="0" w:space="0" w:color="auto"/>
      </w:divBdr>
    </w:div>
    <w:div w:id="1676035326">
      <w:bodyDiv w:val="1"/>
      <w:marLeft w:val="0"/>
      <w:marRight w:val="0"/>
      <w:marTop w:val="0"/>
      <w:marBottom w:val="0"/>
      <w:divBdr>
        <w:top w:val="none" w:sz="0" w:space="0" w:color="auto"/>
        <w:left w:val="none" w:sz="0" w:space="0" w:color="auto"/>
        <w:bottom w:val="none" w:sz="0" w:space="0" w:color="auto"/>
        <w:right w:val="none" w:sz="0" w:space="0" w:color="auto"/>
      </w:divBdr>
    </w:div>
    <w:div w:id="1693870877">
      <w:bodyDiv w:val="1"/>
      <w:marLeft w:val="0"/>
      <w:marRight w:val="0"/>
      <w:marTop w:val="0"/>
      <w:marBottom w:val="0"/>
      <w:divBdr>
        <w:top w:val="none" w:sz="0" w:space="0" w:color="auto"/>
        <w:left w:val="none" w:sz="0" w:space="0" w:color="auto"/>
        <w:bottom w:val="none" w:sz="0" w:space="0" w:color="auto"/>
        <w:right w:val="none" w:sz="0" w:space="0" w:color="auto"/>
      </w:divBdr>
    </w:div>
    <w:div w:id="1704360967">
      <w:bodyDiv w:val="1"/>
      <w:marLeft w:val="0"/>
      <w:marRight w:val="0"/>
      <w:marTop w:val="0"/>
      <w:marBottom w:val="0"/>
      <w:divBdr>
        <w:top w:val="none" w:sz="0" w:space="0" w:color="auto"/>
        <w:left w:val="none" w:sz="0" w:space="0" w:color="auto"/>
        <w:bottom w:val="none" w:sz="0" w:space="0" w:color="auto"/>
        <w:right w:val="none" w:sz="0" w:space="0" w:color="auto"/>
      </w:divBdr>
    </w:div>
    <w:div w:id="1708335953">
      <w:bodyDiv w:val="1"/>
      <w:marLeft w:val="0"/>
      <w:marRight w:val="0"/>
      <w:marTop w:val="0"/>
      <w:marBottom w:val="0"/>
      <w:divBdr>
        <w:top w:val="none" w:sz="0" w:space="0" w:color="auto"/>
        <w:left w:val="none" w:sz="0" w:space="0" w:color="auto"/>
        <w:bottom w:val="none" w:sz="0" w:space="0" w:color="auto"/>
        <w:right w:val="none" w:sz="0" w:space="0" w:color="auto"/>
      </w:divBdr>
    </w:div>
    <w:div w:id="1708748860">
      <w:bodyDiv w:val="1"/>
      <w:marLeft w:val="0"/>
      <w:marRight w:val="0"/>
      <w:marTop w:val="0"/>
      <w:marBottom w:val="0"/>
      <w:divBdr>
        <w:top w:val="none" w:sz="0" w:space="0" w:color="auto"/>
        <w:left w:val="none" w:sz="0" w:space="0" w:color="auto"/>
        <w:bottom w:val="none" w:sz="0" w:space="0" w:color="auto"/>
        <w:right w:val="none" w:sz="0" w:space="0" w:color="auto"/>
      </w:divBdr>
    </w:div>
    <w:div w:id="1709061404">
      <w:bodyDiv w:val="1"/>
      <w:marLeft w:val="0"/>
      <w:marRight w:val="0"/>
      <w:marTop w:val="0"/>
      <w:marBottom w:val="0"/>
      <w:divBdr>
        <w:top w:val="none" w:sz="0" w:space="0" w:color="auto"/>
        <w:left w:val="none" w:sz="0" w:space="0" w:color="auto"/>
        <w:bottom w:val="none" w:sz="0" w:space="0" w:color="auto"/>
        <w:right w:val="none" w:sz="0" w:space="0" w:color="auto"/>
      </w:divBdr>
    </w:div>
    <w:div w:id="1713310037">
      <w:bodyDiv w:val="1"/>
      <w:marLeft w:val="0"/>
      <w:marRight w:val="0"/>
      <w:marTop w:val="0"/>
      <w:marBottom w:val="0"/>
      <w:divBdr>
        <w:top w:val="none" w:sz="0" w:space="0" w:color="auto"/>
        <w:left w:val="none" w:sz="0" w:space="0" w:color="auto"/>
        <w:bottom w:val="none" w:sz="0" w:space="0" w:color="auto"/>
        <w:right w:val="none" w:sz="0" w:space="0" w:color="auto"/>
      </w:divBdr>
    </w:div>
    <w:div w:id="1730033806">
      <w:bodyDiv w:val="1"/>
      <w:marLeft w:val="0"/>
      <w:marRight w:val="0"/>
      <w:marTop w:val="0"/>
      <w:marBottom w:val="0"/>
      <w:divBdr>
        <w:top w:val="none" w:sz="0" w:space="0" w:color="auto"/>
        <w:left w:val="none" w:sz="0" w:space="0" w:color="auto"/>
        <w:bottom w:val="none" w:sz="0" w:space="0" w:color="auto"/>
        <w:right w:val="none" w:sz="0" w:space="0" w:color="auto"/>
      </w:divBdr>
    </w:div>
    <w:div w:id="1733960229">
      <w:bodyDiv w:val="1"/>
      <w:marLeft w:val="0"/>
      <w:marRight w:val="0"/>
      <w:marTop w:val="0"/>
      <w:marBottom w:val="0"/>
      <w:divBdr>
        <w:top w:val="none" w:sz="0" w:space="0" w:color="auto"/>
        <w:left w:val="none" w:sz="0" w:space="0" w:color="auto"/>
        <w:bottom w:val="none" w:sz="0" w:space="0" w:color="auto"/>
        <w:right w:val="none" w:sz="0" w:space="0" w:color="auto"/>
      </w:divBdr>
    </w:div>
    <w:div w:id="1735811923">
      <w:bodyDiv w:val="1"/>
      <w:marLeft w:val="0"/>
      <w:marRight w:val="0"/>
      <w:marTop w:val="0"/>
      <w:marBottom w:val="0"/>
      <w:divBdr>
        <w:top w:val="none" w:sz="0" w:space="0" w:color="auto"/>
        <w:left w:val="none" w:sz="0" w:space="0" w:color="auto"/>
        <w:bottom w:val="none" w:sz="0" w:space="0" w:color="auto"/>
        <w:right w:val="none" w:sz="0" w:space="0" w:color="auto"/>
      </w:divBdr>
    </w:div>
    <w:div w:id="1740208352">
      <w:bodyDiv w:val="1"/>
      <w:marLeft w:val="0"/>
      <w:marRight w:val="0"/>
      <w:marTop w:val="0"/>
      <w:marBottom w:val="0"/>
      <w:divBdr>
        <w:top w:val="none" w:sz="0" w:space="0" w:color="auto"/>
        <w:left w:val="none" w:sz="0" w:space="0" w:color="auto"/>
        <w:bottom w:val="none" w:sz="0" w:space="0" w:color="auto"/>
        <w:right w:val="none" w:sz="0" w:space="0" w:color="auto"/>
      </w:divBdr>
    </w:div>
    <w:div w:id="1740446130">
      <w:bodyDiv w:val="1"/>
      <w:marLeft w:val="0"/>
      <w:marRight w:val="0"/>
      <w:marTop w:val="0"/>
      <w:marBottom w:val="0"/>
      <w:divBdr>
        <w:top w:val="none" w:sz="0" w:space="0" w:color="auto"/>
        <w:left w:val="none" w:sz="0" w:space="0" w:color="auto"/>
        <w:bottom w:val="none" w:sz="0" w:space="0" w:color="auto"/>
        <w:right w:val="none" w:sz="0" w:space="0" w:color="auto"/>
      </w:divBdr>
    </w:div>
    <w:div w:id="1747343381">
      <w:bodyDiv w:val="1"/>
      <w:marLeft w:val="0"/>
      <w:marRight w:val="0"/>
      <w:marTop w:val="0"/>
      <w:marBottom w:val="0"/>
      <w:divBdr>
        <w:top w:val="none" w:sz="0" w:space="0" w:color="auto"/>
        <w:left w:val="none" w:sz="0" w:space="0" w:color="auto"/>
        <w:bottom w:val="none" w:sz="0" w:space="0" w:color="auto"/>
        <w:right w:val="none" w:sz="0" w:space="0" w:color="auto"/>
      </w:divBdr>
    </w:div>
    <w:div w:id="1748767931">
      <w:bodyDiv w:val="1"/>
      <w:marLeft w:val="0"/>
      <w:marRight w:val="0"/>
      <w:marTop w:val="0"/>
      <w:marBottom w:val="0"/>
      <w:divBdr>
        <w:top w:val="none" w:sz="0" w:space="0" w:color="auto"/>
        <w:left w:val="none" w:sz="0" w:space="0" w:color="auto"/>
        <w:bottom w:val="none" w:sz="0" w:space="0" w:color="auto"/>
        <w:right w:val="none" w:sz="0" w:space="0" w:color="auto"/>
      </w:divBdr>
    </w:div>
    <w:div w:id="1773698372">
      <w:bodyDiv w:val="1"/>
      <w:marLeft w:val="0"/>
      <w:marRight w:val="0"/>
      <w:marTop w:val="0"/>
      <w:marBottom w:val="0"/>
      <w:divBdr>
        <w:top w:val="none" w:sz="0" w:space="0" w:color="auto"/>
        <w:left w:val="none" w:sz="0" w:space="0" w:color="auto"/>
        <w:bottom w:val="none" w:sz="0" w:space="0" w:color="auto"/>
        <w:right w:val="none" w:sz="0" w:space="0" w:color="auto"/>
      </w:divBdr>
    </w:div>
    <w:div w:id="1792045559">
      <w:bodyDiv w:val="1"/>
      <w:marLeft w:val="0"/>
      <w:marRight w:val="0"/>
      <w:marTop w:val="0"/>
      <w:marBottom w:val="0"/>
      <w:divBdr>
        <w:top w:val="none" w:sz="0" w:space="0" w:color="auto"/>
        <w:left w:val="none" w:sz="0" w:space="0" w:color="auto"/>
        <w:bottom w:val="none" w:sz="0" w:space="0" w:color="auto"/>
        <w:right w:val="none" w:sz="0" w:space="0" w:color="auto"/>
      </w:divBdr>
    </w:div>
    <w:div w:id="1793591832">
      <w:bodyDiv w:val="1"/>
      <w:marLeft w:val="0"/>
      <w:marRight w:val="0"/>
      <w:marTop w:val="0"/>
      <w:marBottom w:val="0"/>
      <w:divBdr>
        <w:top w:val="none" w:sz="0" w:space="0" w:color="auto"/>
        <w:left w:val="none" w:sz="0" w:space="0" w:color="auto"/>
        <w:bottom w:val="none" w:sz="0" w:space="0" w:color="auto"/>
        <w:right w:val="none" w:sz="0" w:space="0" w:color="auto"/>
      </w:divBdr>
    </w:div>
    <w:div w:id="1794791233">
      <w:bodyDiv w:val="1"/>
      <w:marLeft w:val="0"/>
      <w:marRight w:val="0"/>
      <w:marTop w:val="0"/>
      <w:marBottom w:val="0"/>
      <w:divBdr>
        <w:top w:val="none" w:sz="0" w:space="0" w:color="auto"/>
        <w:left w:val="none" w:sz="0" w:space="0" w:color="auto"/>
        <w:bottom w:val="none" w:sz="0" w:space="0" w:color="auto"/>
        <w:right w:val="none" w:sz="0" w:space="0" w:color="auto"/>
      </w:divBdr>
    </w:div>
    <w:div w:id="1797141435">
      <w:bodyDiv w:val="1"/>
      <w:marLeft w:val="0"/>
      <w:marRight w:val="0"/>
      <w:marTop w:val="0"/>
      <w:marBottom w:val="0"/>
      <w:divBdr>
        <w:top w:val="none" w:sz="0" w:space="0" w:color="auto"/>
        <w:left w:val="none" w:sz="0" w:space="0" w:color="auto"/>
        <w:bottom w:val="none" w:sz="0" w:space="0" w:color="auto"/>
        <w:right w:val="none" w:sz="0" w:space="0" w:color="auto"/>
      </w:divBdr>
    </w:div>
    <w:div w:id="1809011074">
      <w:bodyDiv w:val="1"/>
      <w:marLeft w:val="0"/>
      <w:marRight w:val="0"/>
      <w:marTop w:val="0"/>
      <w:marBottom w:val="0"/>
      <w:divBdr>
        <w:top w:val="none" w:sz="0" w:space="0" w:color="auto"/>
        <w:left w:val="none" w:sz="0" w:space="0" w:color="auto"/>
        <w:bottom w:val="none" w:sz="0" w:space="0" w:color="auto"/>
        <w:right w:val="none" w:sz="0" w:space="0" w:color="auto"/>
      </w:divBdr>
    </w:div>
    <w:div w:id="1809011144">
      <w:bodyDiv w:val="1"/>
      <w:marLeft w:val="0"/>
      <w:marRight w:val="0"/>
      <w:marTop w:val="0"/>
      <w:marBottom w:val="0"/>
      <w:divBdr>
        <w:top w:val="none" w:sz="0" w:space="0" w:color="auto"/>
        <w:left w:val="none" w:sz="0" w:space="0" w:color="auto"/>
        <w:bottom w:val="none" w:sz="0" w:space="0" w:color="auto"/>
        <w:right w:val="none" w:sz="0" w:space="0" w:color="auto"/>
      </w:divBdr>
    </w:div>
    <w:div w:id="1813979471">
      <w:bodyDiv w:val="1"/>
      <w:marLeft w:val="0"/>
      <w:marRight w:val="0"/>
      <w:marTop w:val="0"/>
      <w:marBottom w:val="0"/>
      <w:divBdr>
        <w:top w:val="none" w:sz="0" w:space="0" w:color="auto"/>
        <w:left w:val="none" w:sz="0" w:space="0" w:color="auto"/>
        <w:bottom w:val="none" w:sz="0" w:space="0" w:color="auto"/>
        <w:right w:val="none" w:sz="0" w:space="0" w:color="auto"/>
      </w:divBdr>
    </w:div>
    <w:div w:id="1814447946">
      <w:bodyDiv w:val="1"/>
      <w:marLeft w:val="0"/>
      <w:marRight w:val="0"/>
      <w:marTop w:val="0"/>
      <w:marBottom w:val="0"/>
      <w:divBdr>
        <w:top w:val="none" w:sz="0" w:space="0" w:color="auto"/>
        <w:left w:val="none" w:sz="0" w:space="0" w:color="auto"/>
        <w:bottom w:val="none" w:sz="0" w:space="0" w:color="auto"/>
        <w:right w:val="none" w:sz="0" w:space="0" w:color="auto"/>
      </w:divBdr>
    </w:div>
    <w:div w:id="1819497782">
      <w:bodyDiv w:val="1"/>
      <w:marLeft w:val="0"/>
      <w:marRight w:val="0"/>
      <w:marTop w:val="0"/>
      <w:marBottom w:val="0"/>
      <w:divBdr>
        <w:top w:val="none" w:sz="0" w:space="0" w:color="auto"/>
        <w:left w:val="none" w:sz="0" w:space="0" w:color="auto"/>
        <w:bottom w:val="none" w:sz="0" w:space="0" w:color="auto"/>
        <w:right w:val="none" w:sz="0" w:space="0" w:color="auto"/>
      </w:divBdr>
    </w:div>
    <w:div w:id="1834103281">
      <w:bodyDiv w:val="1"/>
      <w:marLeft w:val="0"/>
      <w:marRight w:val="0"/>
      <w:marTop w:val="0"/>
      <w:marBottom w:val="0"/>
      <w:divBdr>
        <w:top w:val="none" w:sz="0" w:space="0" w:color="auto"/>
        <w:left w:val="none" w:sz="0" w:space="0" w:color="auto"/>
        <w:bottom w:val="none" w:sz="0" w:space="0" w:color="auto"/>
        <w:right w:val="none" w:sz="0" w:space="0" w:color="auto"/>
      </w:divBdr>
    </w:div>
    <w:div w:id="1834445547">
      <w:bodyDiv w:val="1"/>
      <w:marLeft w:val="0"/>
      <w:marRight w:val="0"/>
      <w:marTop w:val="0"/>
      <w:marBottom w:val="0"/>
      <w:divBdr>
        <w:top w:val="none" w:sz="0" w:space="0" w:color="auto"/>
        <w:left w:val="none" w:sz="0" w:space="0" w:color="auto"/>
        <w:bottom w:val="none" w:sz="0" w:space="0" w:color="auto"/>
        <w:right w:val="none" w:sz="0" w:space="0" w:color="auto"/>
      </w:divBdr>
    </w:div>
    <w:div w:id="1850096256">
      <w:bodyDiv w:val="1"/>
      <w:marLeft w:val="0"/>
      <w:marRight w:val="0"/>
      <w:marTop w:val="0"/>
      <w:marBottom w:val="0"/>
      <w:divBdr>
        <w:top w:val="none" w:sz="0" w:space="0" w:color="auto"/>
        <w:left w:val="none" w:sz="0" w:space="0" w:color="auto"/>
        <w:bottom w:val="none" w:sz="0" w:space="0" w:color="auto"/>
        <w:right w:val="none" w:sz="0" w:space="0" w:color="auto"/>
      </w:divBdr>
    </w:div>
    <w:div w:id="1850097797">
      <w:bodyDiv w:val="1"/>
      <w:marLeft w:val="0"/>
      <w:marRight w:val="0"/>
      <w:marTop w:val="0"/>
      <w:marBottom w:val="0"/>
      <w:divBdr>
        <w:top w:val="none" w:sz="0" w:space="0" w:color="auto"/>
        <w:left w:val="none" w:sz="0" w:space="0" w:color="auto"/>
        <w:bottom w:val="none" w:sz="0" w:space="0" w:color="auto"/>
        <w:right w:val="none" w:sz="0" w:space="0" w:color="auto"/>
      </w:divBdr>
    </w:div>
    <w:div w:id="1853182347">
      <w:bodyDiv w:val="1"/>
      <w:marLeft w:val="0"/>
      <w:marRight w:val="0"/>
      <w:marTop w:val="0"/>
      <w:marBottom w:val="0"/>
      <w:divBdr>
        <w:top w:val="none" w:sz="0" w:space="0" w:color="auto"/>
        <w:left w:val="none" w:sz="0" w:space="0" w:color="auto"/>
        <w:bottom w:val="none" w:sz="0" w:space="0" w:color="auto"/>
        <w:right w:val="none" w:sz="0" w:space="0" w:color="auto"/>
      </w:divBdr>
    </w:div>
    <w:div w:id="1853228760">
      <w:bodyDiv w:val="1"/>
      <w:marLeft w:val="0"/>
      <w:marRight w:val="0"/>
      <w:marTop w:val="0"/>
      <w:marBottom w:val="0"/>
      <w:divBdr>
        <w:top w:val="none" w:sz="0" w:space="0" w:color="auto"/>
        <w:left w:val="none" w:sz="0" w:space="0" w:color="auto"/>
        <w:bottom w:val="none" w:sz="0" w:space="0" w:color="auto"/>
        <w:right w:val="none" w:sz="0" w:space="0" w:color="auto"/>
      </w:divBdr>
    </w:div>
    <w:div w:id="1868905261">
      <w:bodyDiv w:val="1"/>
      <w:marLeft w:val="0"/>
      <w:marRight w:val="0"/>
      <w:marTop w:val="0"/>
      <w:marBottom w:val="0"/>
      <w:divBdr>
        <w:top w:val="none" w:sz="0" w:space="0" w:color="auto"/>
        <w:left w:val="none" w:sz="0" w:space="0" w:color="auto"/>
        <w:bottom w:val="none" w:sz="0" w:space="0" w:color="auto"/>
        <w:right w:val="none" w:sz="0" w:space="0" w:color="auto"/>
      </w:divBdr>
    </w:div>
    <w:div w:id="1873421062">
      <w:bodyDiv w:val="1"/>
      <w:marLeft w:val="0"/>
      <w:marRight w:val="0"/>
      <w:marTop w:val="0"/>
      <w:marBottom w:val="0"/>
      <w:divBdr>
        <w:top w:val="none" w:sz="0" w:space="0" w:color="auto"/>
        <w:left w:val="none" w:sz="0" w:space="0" w:color="auto"/>
        <w:bottom w:val="none" w:sz="0" w:space="0" w:color="auto"/>
        <w:right w:val="none" w:sz="0" w:space="0" w:color="auto"/>
      </w:divBdr>
    </w:div>
    <w:div w:id="1873877317">
      <w:bodyDiv w:val="1"/>
      <w:marLeft w:val="0"/>
      <w:marRight w:val="0"/>
      <w:marTop w:val="0"/>
      <w:marBottom w:val="0"/>
      <w:divBdr>
        <w:top w:val="none" w:sz="0" w:space="0" w:color="auto"/>
        <w:left w:val="none" w:sz="0" w:space="0" w:color="auto"/>
        <w:bottom w:val="none" w:sz="0" w:space="0" w:color="auto"/>
        <w:right w:val="none" w:sz="0" w:space="0" w:color="auto"/>
      </w:divBdr>
    </w:div>
    <w:div w:id="1880239005">
      <w:bodyDiv w:val="1"/>
      <w:marLeft w:val="0"/>
      <w:marRight w:val="0"/>
      <w:marTop w:val="0"/>
      <w:marBottom w:val="0"/>
      <w:divBdr>
        <w:top w:val="none" w:sz="0" w:space="0" w:color="auto"/>
        <w:left w:val="none" w:sz="0" w:space="0" w:color="auto"/>
        <w:bottom w:val="none" w:sz="0" w:space="0" w:color="auto"/>
        <w:right w:val="none" w:sz="0" w:space="0" w:color="auto"/>
      </w:divBdr>
    </w:div>
    <w:div w:id="1885365424">
      <w:bodyDiv w:val="1"/>
      <w:marLeft w:val="0"/>
      <w:marRight w:val="0"/>
      <w:marTop w:val="0"/>
      <w:marBottom w:val="0"/>
      <w:divBdr>
        <w:top w:val="none" w:sz="0" w:space="0" w:color="auto"/>
        <w:left w:val="none" w:sz="0" w:space="0" w:color="auto"/>
        <w:bottom w:val="none" w:sz="0" w:space="0" w:color="auto"/>
        <w:right w:val="none" w:sz="0" w:space="0" w:color="auto"/>
      </w:divBdr>
    </w:div>
    <w:div w:id="1889804990">
      <w:bodyDiv w:val="1"/>
      <w:marLeft w:val="0"/>
      <w:marRight w:val="0"/>
      <w:marTop w:val="0"/>
      <w:marBottom w:val="0"/>
      <w:divBdr>
        <w:top w:val="none" w:sz="0" w:space="0" w:color="auto"/>
        <w:left w:val="none" w:sz="0" w:space="0" w:color="auto"/>
        <w:bottom w:val="none" w:sz="0" w:space="0" w:color="auto"/>
        <w:right w:val="none" w:sz="0" w:space="0" w:color="auto"/>
      </w:divBdr>
    </w:div>
    <w:div w:id="1921327859">
      <w:bodyDiv w:val="1"/>
      <w:marLeft w:val="0"/>
      <w:marRight w:val="0"/>
      <w:marTop w:val="0"/>
      <w:marBottom w:val="0"/>
      <w:divBdr>
        <w:top w:val="none" w:sz="0" w:space="0" w:color="auto"/>
        <w:left w:val="none" w:sz="0" w:space="0" w:color="auto"/>
        <w:bottom w:val="none" w:sz="0" w:space="0" w:color="auto"/>
        <w:right w:val="none" w:sz="0" w:space="0" w:color="auto"/>
      </w:divBdr>
    </w:div>
    <w:div w:id="1927033034">
      <w:bodyDiv w:val="1"/>
      <w:marLeft w:val="0"/>
      <w:marRight w:val="0"/>
      <w:marTop w:val="0"/>
      <w:marBottom w:val="0"/>
      <w:divBdr>
        <w:top w:val="none" w:sz="0" w:space="0" w:color="auto"/>
        <w:left w:val="none" w:sz="0" w:space="0" w:color="auto"/>
        <w:bottom w:val="none" w:sz="0" w:space="0" w:color="auto"/>
        <w:right w:val="none" w:sz="0" w:space="0" w:color="auto"/>
      </w:divBdr>
    </w:div>
    <w:div w:id="1928345047">
      <w:bodyDiv w:val="1"/>
      <w:marLeft w:val="0"/>
      <w:marRight w:val="0"/>
      <w:marTop w:val="0"/>
      <w:marBottom w:val="0"/>
      <w:divBdr>
        <w:top w:val="none" w:sz="0" w:space="0" w:color="auto"/>
        <w:left w:val="none" w:sz="0" w:space="0" w:color="auto"/>
        <w:bottom w:val="none" w:sz="0" w:space="0" w:color="auto"/>
        <w:right w:val="none" w:sz="0" w:space="0" w:color="auto"/>
      </w:divBdr>
    </w:div>
    <w:div w:id="1936287449">
      <w:bodyDiv w:val="1"/>
      <w:marLeft w:val="0"/>
      <w:marRight w:val="0"/>
      <w:marTop w:val="0"/>
      <w:marBottom w:val="0"/>
      <w:divBdr>
        <w:top w:val="none" w:sz="0" w:space="0" w:color="auto"/>
        <w:left w:val="none" w:sz="0" w:space="0" w:color="auto"/>
        <w:bottom w:val="none" w:sz="0" w:space="0" w:color="auto"/>
        <w:right w:val="none" w:sz="0" w:space="0" w:color="auto"/>
      </w:divBdr>
    </w:div>
    <w:div w:id="1943881454">
      <w:bodyDiv w:val="1"/>
      <w:marLeft w:val="0"/>
      <w:marRight w:val="0"/>
      <w:marTop w:val="0"/>
      <w:marBottom w:val="0"/>
      <w:divBdr>
        <w:top w:val="none" w:sz="0" w:space="0" w:color="auto"/>
        <w:left w:val="none" w:sz="0" w:space="0" w:color="auto"/>
        <w:bottom w:val="none" w:sz="0" w:space="0" w:color="auto"/>
        <w:right w:val="none" w:sz="0" w:space="0" w:color="auto"/>
      </w:divBdr>
    </w:div>
    <w:div w:id="1968271286">
      <w:bodyDiv w:val="1"/>
      <w:marLeft w:val="0"/>
      <w:marRight w:val="0"/>
      <w:marTop w:val="0"/>
      <w:marBottom w:val="0"/>
      <w:divBdr>
        <w:top w:val="none" w:sz="0" w:space="0" w:color="auto"/>
        <w:left w:val="none" w:sz="0" w:space="0" w:color="auto"/>
        <w:bottom w:val="none" w:sz="0" w:space="0" w:color="auto"/>
        <w:right w:val="none" w:sz="0" w:space="0" w:color="auto"/>
      </w:divBdr>
    </w:div>
    <w:div w:id="1977174289">
      <w:bodyDiv w:val="1"/>
      <w:marLeft w:val="0"/>
      <w:marRight w:val="0"/>
      <w:marTop w:val="0"/>
      <w:marBottom w:val="0"/>
      <w:divBdr>
        <w:top w:val="none" w:sz="0" w:space="0" w:color="auto"/>
        <w:left w:val="none" w:sz="0" w:space="0" w:color="auto"/>
        <w:bottom w:val="none" w:sz="0" w:space="0" w:color="auto"/>
        <w:right w:val="none" w:sz="0" w:space="0" w:color="auto"/>
      </w:divBdr>
    </w:div>
    <w:div w:id="1980188811">
      <w:bodyDiv w:val="1"/>
      <w:marLeft w:val="0"/>
      <w:marRight w:val="0"/>
      <w:marTop w:val="0"/>
      <w:marBottom w:val="0"/>
      <w:divBdr>
        <w:top w:val="none" w:sz="0" w:space="0" w:color="auto"/>
        <w:left w:val="none" w:sz="0" w:space="0" w:color="auto"/>
        <w:bottom w:val="none" w:sz="0" w:space="0" w:color="auto"/>
        <w:right w:val="none" w:sz="0" w:space="0" w:color="auto"/>
      </w:divBdr>
    </w:div>
    <w:div w:id="2002007066">
      <w:bodyDiv w:val="1"/>
      <w:marLeft w:val="0"/>
      <w:marRight w:val="0"/>
      <w:marTop w:val="0"/>
      <w:marBottom w:val="0"/>
      <w:divBdr>
        <w:top w:val="none" w:sz="0" w:space="0" w:color="auto"/>
        <w:left w:val="none" w:sz="0" w:space="0" w:color="auto"/>
        <w:bottom w:val="none" w:sz="0" w:space="0" w:color="auto"/>
        <w:right w:val="none" w:sz="0" w:space="0" w:color="auto"/>
      </w:divBdr>
    </w:div>
    <w:div w:id="2006007067">
      <w:bodyDiv w:val="1"/>
      <w:marLeft w:val="0"/>
      <w:marRight w:val="0"/>
      <w:marTop w:val="0"/>
      <w:marBottom w:val="0"/>
      <w:divBdr>
        <w:top w:val="none" w:sz="0" w:space="0" w:color="auto"/>
        <w:left w:val="none" w:sz="0" w:space="0" w:color="auto"/>
        <w:bottom w:val="none" w:sz="0" w:space="0" w:color="auto"/>
        <w:right w:val="none" w:sz="0" w:space="0" w:color="auto"/>
      </w:divBdr>
    </w:div>
    <w:div w:id="2014723070">
      <w:bodyDiv w:val="1"/>
      <w:marLeft w:val="0"/>
      <w:marRight w:val="0"/>
      <w:marTop w:val="0"/>
      <w:marBottom w:val="0"/>
      <w:divBdr>
        <w:top w:val="none" w:sz="0" w:space="0" w:color="auto"/>
        <w:left w:val="none" w:sz="0" w:space="0" w:color="auto"/>
        <w:bottom w:val="none" w:sz="0" w:space="0" w:color="auto"/>
        <w:right w:val="none" w:sz="0" w:space="0" w:color="auto"/>
      </w:divBdr>
    </w:div>
    <w:div w:id="2019428236">
      <w:bodyDiv w:val="1"/>
      <w:marLeft w:val="0"/>
      <w:marRight w:val="0"/>
      <w:marTop w:val="0"/>
      <w:marBottom w:val="0"/>
      <w:divBdr>
        <w:top w:val="none" w:sz="0" w:space="0" w:color="auto"/>
        <w:left w:val="none" w:sz="0" w:space="0" w:color="auto"/>
        <w:bottom w:val="none" w:sz="0" w:space="0" w:color="auto"/>
        <w:right w:val="none" w:sz="0" w:space="0" w:color="auto"/>
      </w:divBdr>
    </w:div>
    <w:div w:id="2021540423">
      <w:bodyDiv w:val="1"/>
      <w:marLeft w:val="0"/>
      <w:marRight w:val="0"/>
      <w:marTop w:val="0"/>
      <w:marBottom w:val="0"/>
      <w:divBdr>
        <w:top w:val="none" w:sz="0" w:space="0" w:color="auto"/>
        <w:left w:val="none" w:sz="0" w:space="0" w:color="auto"/>
        <w:bottom w:val="none" w:sz="0" w:space="0" w:color="auto"/>
        <w:right w:val="none" w:sz="0" w:space="0" w:color="auto"/>
      </w:divBdr>
    </w:div>
    <w:div w:id="2044019994">
      <w:bodyDiv w:val="1"/>
      <w:marLeft w:val="0"/>
      <w:marRight w:val="0"/>
      <w:marTop w:val="0"/>
      <w:marBottom w:val="0"/>
      <w:divBdr>
        <w:top w:val="none" w:sz="0" w:space="0" w:color="auto"/>
        <w:left w:val="none" w:sz="0" w:space="0" w:color="auto"/>
        <w:bottom w:val="none" w:sz="0" w:space="0" w:color="auto"/>
        <w:right w:val="none" w:sz="0" w:space="0" w:color="auto"/>
      </w:divBdr>
    </w:div>
    <w:div w:id="2049715659">
      <w:bodyDiv w:val="1"/>
      <w:marLeft w:val="0"/>
      <w:marRight w:val="0"/>
      <w:marTop w:val="0"/>
      <w:marBottom w:val="0"/>
      <w:divBdr>
        <w:top w:val="none" w:sz="0" w:space="0" w:color="auto"/>
        <w:left w:val="none" w:sz="0" w:space="0" w:color="auto"/>
        <w:bottom w:val="none" w:sz="0" w:space="0" w:color="auto"/>
        <w:right w:val="none" w:sz="0" w:space="0" w:color="auto"/>
      </w:divBdr>
    </w:div>
    <w:div w:id="2067873712">
      <w:bodyDiv w:val="1"/>
      <w:marLeft w:val="0"/>
      <w:marRight w:val="0"/>
      <w:marTop w:val="0"/>
      <w:marBottom w:val="0"/>
      <w:divBdr>
        <w:top w:val="none" w:sz="0" w:space="0" w:color="auto"/>
        <w:left w:val="none" w:sz="0" w:space="0" w:color="auto"/>
        <w:bottom w:val="none" w:sz="0" w:space="0" w:color="auto"/>
        <w:right w:val="none" w:sz="0" w:space="0" w:color="auto"/>
      </w:divBdr>
    </w:div>
    <w:div w:id="2106219323">
      <w:bodyDiv w:val="1"/>
      <w:marLeft w:val="0"/>
      <w:marRight w:val="0"/>
      <w:marTop w:val="0"/>
      <w:marBottom w:val="0"/>
      <w:divBdr>
        <w:top w:val="none" w:sz="0" w:space="0" w:color="auto"/>
        <w:left w:val="none" w:sz="0" w:space="0" w:color="auto"/>
        <w:bottom w:val="none" w:sz="0" w:space="0" w:color="auto"/>
        <w:right w:val="none" w:sz="0" w:space="0" w:color="auto"/>
      </w:divBdr>
    </w:div>
    <w:div w:id="2108966421">
      <w:bodyDiv w:val="1"/>
      <w:marLeft w:val="0"/>
      <w:marRight w:val="0"/>
      <w:marTop w:val="0"/>
      <w:marBottom w:val="0"/>
      <w:divBdr>
        <w:top w:val="none" w:sz="0" w:space="0" w:color="auto"/>
        <w:left w:val="none" w:sz="0" w:space="0" w:color="auto"/>
        <w:bottom w:val="none" w:sz="0" w:space="0" w:color="auto"/>
        <w:right w:val="none" w:sz="0" w:space="0" w:color="auto"/>
      </w:divBdr>
    </w:div>
    <w:div w:id="2111318461">
      <w:bodyDiv w:val="1"/>
      <w:marLeft w:val="0"/>
      <w:marRight w:val="0"/>
      <w:marTop w:val="0"/>
      <w:marBottom w:val="0"/>
      <w:divBdr>
        <w:top w:val="none" w:sz="0" w:space="0" w:color="auto"/>
        <w:left w:val="none" w:sz="0" w:space="0" w:color="auto"/>
        <w:bottom w:val="none" w:sz="0" w:space="0" w:color="auto"/>
        <w:right w:val="none" w:sz="0" w:space="0" w:color="auto"/>
      </w:divBdr>
    </w:div>
    <w:div w:id="2115661579">
      <w:bodyDiv w:val="1"/>
      <w:marLeft w:val="0"/>
      <w:marRight w:val="0"/>
      <w:marTop w:val="0"/>
      <w:marBottom w:val="0"/>
      <w:divBdr>
        <w:top w:val="none" w:sz="0" w:space="0" w:color="auto"/>
        <w:left w:val="none" w:sz="0" w:space="0" w:color="auto"/>
        <w:bottom w:val="none" w:sz="0" w:space="0" w:color="auto"/>
        <w:right w:val="none" w:sz="0" w:space="0" w:color="auto"/>
      </w:divBdr>
    </w:div>
    <w:div w:id="2117434749">
      <w:bodyDiv w:val="1"/>
      <w:marLeft w:val="0"/>
      <w:marRight w:val="0"/>
      <w:marTop w:val="0"/>
      <w:marBottom w:val="0"/>
      <w:divBdr>
        <w:top w:val="none" w:sz="0" w:space="0" w:color="auto"/>
        <w:left w:val="none" w:sz="0" w:space="0" w:color="auto"/>
        <w:bottom w:val="none" w:sz="0" w:space="0" w:color="auto"/>
        <w:right w:val="none" w:sz="0" w:space="0" w:color="auto"/>
      </w:divBdr>
    </w:div>
    <w:div w:id="2117673631">
      <w:bodyDiv w:val="1"/>
      <w:marLeft w:val="0"/>
      <w:marRight w:val="0"/>
      <w:marTop w:val="0"/>
      <w:marBottom w:val="0"/>
      <w:divBdr>
        <w:top w:val="none" w:sz="0" w:space="0" w:color="auto"/>
        <w:left w:val="none" w:sz="0" w:space="0" w:color="auto"/>
        <w:bottom w:val="none" w:sz="0" w:space="0" w:color="auto"/>
        <w:right w:val="none" w:sz="0" w:space="0" w:color="auto"/>
      </w:divBdr>
    </w:div>
    <w:div w:id="2123375342">
      <w:bodyDiv w:val="1"/>
      <w:marLeft w:val="0"/>
      <w:marRight w:val="0"/>
      <w:marTop w:val="0"/>
      <w:marBottom w:val="0"/>
      <w:divBdr>
        <w:top w:val="none" w:sz="0" w:space="0" w:color="auto"/>
        <w:left w:val="none" w:sz="0" w:space="0" w:color="auto"/>
        <w:bottom w:val="none" w:sz="0" w:space="0" w:color="auto"/>
        <w:right w:val="none" w:sz="0" w:space="0" w:color="auto"/>
      </w:divBdr>
    </w:div>
    <w:div w:id="2126656173">
      <w:bodyDiv w:val="1"/>
      <w:marLeft w:val="0"/>
      <w:marRight w:val="0"/>
      <w:marTop w:val="0"/>
      <w:marBottom w:val="0"/>
      <w:divBdr>
        <w:top w:val="none" w:sz="0" w:space="0" w:color="auto"/>
        <w:left w:val="none" w:sz="0" w:space="0" w:color="auto"/>
        <w:bottom w:val="none" w:sz="0" w:space="0" w:color="auto"/>
        <w:right w:val="none" w:sz="0" w:space="0" w:color="auto"/>
      </w:divBdr>
    </w:div>
    <w:div w:id="2133397100">
      <w:bodyDiv w:val="1"/>
      <w:marLeft w:val="0"/>
      <w:marRight w:val="0"/>
      <w:marTop w:val="0"/>
      <w:marBottom w:val="0"/>
      <w:divBdr>
        <w:top w:val="none" w:sz="0" w:space="0" w:color="auto"/>
        <w:left w:val="none" w:sz="0" w:space="0" w:color="auto"/>
        <w:bottom w:val="none" w:sz="0" w:space="0" w:color="auto"/>
        <w:right w:val="none" w:sz="0" w:space="0" w:color="auto"/>
      </w:divBdr>
    </w:div>
    <w:div w:id="2140301719">
      <w:bodyDiv w:val="1"/>
      <w:marLeft w:val="0"/>
      <w:marRight w:val="0"/>
      <w:marTop w:val="0"/>
      <w:marBottom w:val="0"/>
      <w:divBdr>
        <w:top w:val="none" w:sz="0" w:space="0" w:color="auto"/>
        <w:left w:val="none" w:sz="0" w:space="0" w:color="auto"/>
        <w:bottom w:val="none" w:sz="0" w:space="0" w:color="auto"/>
        <w:right w:val="none" w:sz="0" w:space="0" w:color="auto"/>
      </w:divBdr>
    </w:div>
    <w:div w:id="2141216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2.sv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sv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image" Target="media/image20.sv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24" Type="http://schemas.openxmlformats.org/officeDocument/2006/relationships/image" Target="media/image12.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svg"/><Relationship Id="rId28"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image" Target="media/image10.svg"/><Relationship Id="rId31" Type="http://schemas.openxmlformats.org/officeDocument/2006/relationships/image" Target="media/image16.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image" Target="media/image18.svg"/><Relationship Id="rId30" Type="http://schemas.openxmlformats.org/officeDocument/2006/relationships/image" Target="media/image15.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Enz11</b:Tag>
    <b:SourceType>JournalArticle</b:SourceType>
    <b:Guid>{B0ACFCA2-81D5-4D0D-B14A-5BD7408FB16D}</b:Guid>
    <b:Author>
      <b:Author>
        <b:NameList>
          <b:Person>
            <b:Last>Enz</b:Last>
            <b:First>CA</b:First>
          </b:Person>
          <b:Person>
            <b:Last>Thompson</b:Last>
            <b:First>GM</b:First>
          </b:Person>
        </b:NameList>
      </b:Author>
    </b:Author>
    <b:Title>The Hotel Competitor Analysis Tool (H-CAT): A strategic positioning tool for managers</b:Title>
    <b:JournalName>Cornell Hospitality Tools</b:JournalName>
    <b:Year>2011</b:Year>
    <b:Pages>6-12</b:Pages>
    <b:RefOrder>3</b:RefOrder>
  </b:Source>
  <b:Source>
    <b:Tag>Hil20</b:Tag>
    <b:SourceType>Book</b:SourceType>
    <b:Guid>{99ADEC15-E835-4E52-9EAE-3F11C5E98A33}</b:Guid>
    <b:Author>
      <b:Author>
        <b:NameList>
          <b:Person>
            <b:Last>Holdings</b:Last>
            <b:First>Hilton</b:First>
            <b:Middle>Worldwide</b:Middle>
          </b:Person>
        </b:NameList>
      </b:Author>
    </b:Author>
    <b:Title>Hilton 2020 ESG Report</b:Title>
    <b:Year>2020</b:Year>
    <b:City>Washington, DC</b:City>
    <b:Publisher> Hilton Worldwide Holdings</b:Publisher>
    <b:RefOrder>8</b:RefOrder>
  </b:Source>
  <b:Source>
    <b:Tag>Vin00</b:Tag>
    <b:SourceType>JournalArticle</b:SourceType>
    <b:Guid>{6B76B78C-0A8E-4E4D-81B9-4B579D0C783E}</b:Guid>
    <b:Author>
      <b:Author>
        <b:NameList>
          <b:Person>
            <b:Last>Mathews</b:Last>
            <b:First>Vinitia</b:First>
          </b:Person>
        </b:NameList>
      </b:Author>
    </b:Author>
    <b:Title>Competition in the international hotel industry</b:Title>
    <b:JournalName>International Journal of Contemporary Hospitality Management</b:JournalName>
    <b:Year>2016</b:Year>
    <b:Pages>114-118</b:Pages>
    <b:Publisher>Open University Press</b:Publisher>
    <b:RefOrder>6</b:RefOrder>
  </b:Source>
  <b:Source>
    <b:Tag>Ald11</b:Tag>
    <b:SourceType>JournalArticle</b:SourceType>
    <b:Guid>{D8A03498-1D90-47D6-A77C-8AB4E453E394}</b:Guid>
    <b:Author>
      <b:Author>
        <b:NameList>
          <b:Person>
            <b:Last>Aldebert</b:Last>
            <b:First>B</b:First>
          </b:Person>
          <b:Person>
            <b:Last>Dang</b:Last>
            <b:First>R</b:First>
          </b:Person>
          <b:Person>
            <b:Last>Longhi</b:Last>
            <b:First>C</b:First>
          </b:Person>
        </b:NameList>
      </b:Author>
    </b:Author>
    <b:Title>Service quality perceptions and customer loyalty in chain hotels: Exploring the mediating role of guest satisfaction</b:Title>
    <b:Year>2017</b:Year>
    <b:JournalName>Journal of Travel Research</b:JournalName>
    <b:Pages>418-430</b:Pages>
    <b:RefOrder>10</b:RefOrder>
  </b:Source>
  <b:Source>
    <b:Tag>Cho01</b:Tag>
    <b:SourceType>JournalArticle</b:SourceType>
    <b:Guid>{454CC591-2520-4D6E-9EFD-0FA80E3BC06A}</b:Guid>
    <b:Author>
      <b:Author>
        <b:NameList>
          <b:Person>
            <b:Last>Choi</b:Last>
            <b:First>S</b:First>
          </b:Person>
          <b:Person>
            <b:Last>Chu</b:Last>
            <b:First>R</b:First>
          </b:Person>
        </b:NameList>
      </b:Author>
    </b:Author>
    <b:Title>Determinants of hotel guests' satisfaction and repeat patronage in the Hong Kong hotel industry</b:Title>
    <b:JournalName>International Journal of Hospitality Management</b:JournalName>
    <b:Year>2018</b:Year>
    <b:Pages>277-297</b:Pages>
    <b:RefOrder>12</b:RefOrder>
  </b:Source>
  <b:Source>
    <b:Tag>Enz03</b:Tag>
    <b:SourceType>JournalArticle</b:SourceType>
    <b:Guid>{D207A445-01EF-4215-9929-6598BF46FC23}</b:Guid>
    <b:Author>
      <b:Author>
        <b:NameList>
          <b:Person>
            <b:Last>Enz</b:Last>
            <b:First>C.</b:First>
            <b:Middle>A</b:Middle>
          </b:Person>
          <b:Person>
            <b:Last>Siguaw</b:Last>
            <b:First>J.</b:First>
            <b:Middle>A.</b:Middle>
          </b:Person>
        </b:NameList>
      </b:Author>
    </b:Author>
    <b:Title>Best practices in hotel operations</b:Title>
    <b:JournalName>Cornell Hotel and Restaurant Administration Quarterly</b:JournalName>
    <b:Year>2019</b:Year>
    <b:Pages>117-124</b:Pages>
    <b:RefOrder>14</b:RefOrder>
  </b:Source>
  <b:Source>
    <b:Tag>Hua09</b:Tag>
    <b:SourceType>JournalArticle</b:SourceType>
    <b:Guid>{6FD3FE53-4DF0-4E2B-BBAA-0F0E2DB05346}</b:Guid>
    <b:Author>
      <b:Author>
        <b:NameList>
          <b:Person>
            <b:Last>Huang</b:Last>
            <b:First>S</b:First>
          </b:Person>
          <b:Person>
            <b:Last>Hsu</b:Last>
            <b:First>C.</b:First>
            <b:Middle>H.</b:Middle>
          </b:Person>
        </b:NameList>
      </b:Author>
    </b:Author>
    <b:Title>Application of importance-performance analysis in determining critical factors of hotel services: A study of a hot spring hotel in Taiwan</b:Title>
    <b:JournalName>Journal of Quality Assurance in Hospitality &amp; Tourism</b:JournalName>
    <b:Year>2019</b:Year>
    <b:Pages>1-19</b:Pages>
    <b:RefOrder>13</b:RefOrder>
  </b:Source>
  <b:Source>
    <b:Tag>Hey23</b:Tag>
    <b:SourceType>InternetSite</b:SourceType>
    <b:Guid>{808B570A-8358-4FA7-AFA4-ED38089A07F5}</b:Guid>
    <b:Author>
      <b:Author>
        <b:NameList>
          <b:Person>
            <b:Last>Enochson</b:Last>
            <b:First>Heyden</b:First>
          </b:Person>
        </b:NameList>
      </b:Author>
    </b:Author>
    <b:Title>What is a SWOT Analysis?</b:Title>
    <b:Year>2023</b:Year>
    <b:URL>https://onstrategyhq.com/resources/swot-analysis/</b:URL>
    <b:RefOrder>2</b:RefOrder>
  </b:Source>
  <b:Source>
    <b:Tag>Sim231</b:Tag>
    <b:SourceType>InternetSite</b:SourceType>
    <b:Guid>{4D628163-CF48-410E-BED7-4ED5479755E7}</b:Guid>
    <b:Author>
      <b:Author>
        <b:NameList>
          <b:Person>
            <b:Last>Web</b:Last>
            <b:First>Similar</b:First>
          </b:Person>
        </b:NameList>
      </b:Author>
    </b:Author>
    <b:Title>Hilton.com</b:Title>
    <b:Year>2023</b:Year>
    <b:URL>https://pro.similarweb.com/#/digitalsuite/websiteanalysis/overview/website-performance/*/999/2m?webSource=Total&amp;key=hilton.com</b:URL>
    <b:RefOrder>15</b:RefOrder>
  </b:Source>
  <b:Source>
    <b:Tag>Ken23</b:Tag>
    <b:SourceType>InternetSite</b:SourceType>
    <b:Guid>{15A42525-E57E-4CEF-9849-E850778964D2}</b:Guid>
    <b:Author>
      <b:Author>
        <b:NameList>
          <b:Person>
            <b:Last>Kenton</b:Last>
            <b:First>Will</b:First>
          </b:Person>
        </b:NameList>
      </b:Author>
    </b:Author>
    <b:Title>SWOT Analysis: How To With Table and Example</b:Title>
    <b:Year>2023</b:Year>
    <b:URL>https://www.investopedia.com/terms/s/swot.asp</b:URL>
    <b:RefOrder>1</b:RefOrder>
  </b:Source>
  <b:Source>
    <b:Tag>Stu23</b:Tag>
    <b:SourceType>InternetSite</b:SourceType>
    <b:Guid>{C7C6B177-157A-43D5-A241-6B9B120854A5}</b:Guid>
    <b:Author>
      <b:Author>
        <b:NameList>
          <b:Person>
            <b:Last>Smarter</b:Last>
            <b:First>Study</b:First>
          </b:Person>
        </b:NameList>
      </b:Author>
    </b:Author>
    <b:Title>Bowmans Strategic Clock</b:Title>
    <b:Year>2023</b:Year>
    <b:URL>https://www.studysmarter.co.uk/explanations/business-studies/strategic-direction/bowmans-strategic-clock/</b:URL>
    <b:RefOrder>4</b:RefOrder>
  </b:Source>
  <b:Source>
    <b:Tag>Edr23</b:Tag>
    <b:SourceType>InternetSite</b:SourceType>
    <b:Guid>{9F236200-3589-43F8-8D40-82FA9BD240A0}</b:Guid>
    <b:Author>
      <b:Author>
        <b:NameList>
          <b:Person>
            <b:Last>Edrawmax</b:Last>
          </b:Person>
        </b:NameList>
      </b:Author>
    </b:Author>
    <b:Title>Detailed PESTEL Analysis of Hotel Industry</b:Title>
    <b:Year>2023</b:Year>
    <b:URL>https://www.edrawmax.com/article/hotel-industry-pestel-analysis.html</b:URL>
    <b:RefOrder>5</b:RefOrder>
  </b:Source>
  <b:Source>
    <b:Tag>Alb23</b:Tag>
    <b:SourceType>InternetSite</b:SourceType>
    <b:Guid>{E0D2E498-C809-4493-A1BF-CF3088B14243}</b:Guid>
    <b:Author>
      <b:Author>
        <b:NameList>
          <b:Person>
            <b:Last>Carniel</b:Last>
            <b:First>Alberto</b:First>
          </b:Person>
        </b:NameList>
      </b:Author>
    </b:Author>
    <b:Title>The ultimate guide to marketing mix: 4Ps, 7Ps, 8Ps, 4Cs, 7Cs</b:Title>
    <b:Year>2023</b:Year>
    <b:URL>https://www.albertocarniel.com/post/marketing-mix</b:URL>
    <b:RefOrder>7</b:RefOrder>
  </b:Source>
  <b:Source>
    <b:Tag>Dav22</b:Tag>
    <b:SourceType>InternetSite</b:SourceType>
    <b:Guid>{C36FB052-57FD-4691-AE6E-D4519A44C37E}</b:Guid>
    <b:Author>
      <b:Author>
        <b:NameList>
          <b:Person>
            <b:Last>Chaffey</b:Last>
            <b:First>Dave</b:First>
          </b:Person>
        </b:NameList>
      </b:Author>
    </b:Author>
    <b:Title>Introducing The RACE Growth System and RACE Planning Framework: practical tools to improve your digital marketing</b:Title>
    <b:Year>2022</b:Year>
    <b:URL>https://www.smartinsights.com/digital-marketing-strategy/race-a-practical-framework-to-improve-your-digital-marketing/</b:URL>
    <b:RefOrder>11</b:RefOrder>
  </b:Source>
  <b:Source>
    <b:Tag>Cas23</b:Tag>
    <b:SourceType>InternetSite</b:SourceType>
    <b:Guid>{07034729-FC73-4559-8918-599B965B7049}</b:Guid>
    <b:Author>
      <b:Author>
        <b:NameList>
          <b:Person>
            <b:Last>Cascade</b:Last>
          </b:Person>
        </b:NameList>
      </b:Author>
    </b:Author>
    <b:Title>The Ansoff Matrix: 4 Growth Strategies Explained (With Examples)</b:Title>
    <b:Year>2023</b:Year>
    <b:URL>https://www.cascade.app/blog/the-ansoff-matrix-helps-organizations-grow</b:URL>
    <b:RefOrder>9</b:RefOrder>
  </b:Source>
</b:Sources>
</file>

<file path=customXml/itemProps1.xml><?xml version="1.0" encoding="utf-8"?>
<ds:datastoreItem xmlns:ds="http://schemas.openxmlformats.org/officeDocument/2006/customXml" ds:itemID="{9B2B44B8-218A-4612-A338-AF4A2B99A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18</Pages>
  <Words>2192</Words>
  <Characters>12498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Six Senses</vt:lpstr>
    </vt:vector>
  </TitlesOfParts>
  <Company/>
  <LinksUpToDate>false</LinksUpToDate>
  <CharactersWithSpaces>14661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Six Senses</dc:title>
  <dc:subject/>
  <dc:creator>Surface</dc:creator>
  <cp:keywords/>
  <dc:description/>
  <cp:lastModifiedBy>The Professionalz Ltd</cp:lastModifiedBy>
  <cp:revision>104</cp:revision>
  <dcterms:created xsi:type="dcterms:W3CDTF">2023-06-12T20:23:00Z</dcterms:created>
  <dcterms:modified xsi:type="dcterms:W3CDTF">2023-06-13T19:27:00Z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bb5b50e3d3518aafee90dc2b9cd419cea4c4365288016bd870878bbae2e938ad</vt:lpwstr>
  </property>
</Properties>
</file>