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A6614" w14:textId="4D909253" w:rsidR="00B07650" w:rsidRPr="00B07650" w:rsidRDefault="00B07650" w:rsidP="00B07650">
      <w:pPr>
        <w:shd w:val="clear" w:color="auto" w:fill="FFFFFF"/>
        <w:spacing w:after="0" w:line="240" w:lineRule="auto"/>
        <w:textAlignment w:val="baseline"/>
        <w:outlineLvl w:val="0"/>
        <w:rPr>
          <w:rFonts w:ascii="Georgia" w:eastAsia="Times New Roman" w:hAnsi="Georgia" w:cs="Times New Roman"/>
          <w:color w:val="121212"/>
          <w:kern w:val="36"/>
          <w:sz w:val="20"/>
          <w:szCs w:val="20"/>
        </w:rPr>
      </w:pPr>
      <w:r w:rsidRPr="00B07650">
        <w:rPr>
          <w:rFonts w:ascii="Georgia" w:eastAsia="Times New Roman" w:hAnsi="Georgia" w:cs="Times New Roman"/>
          <w:color w:val="121212"/>
          <w:kern w:val="36"/>
          <w:sz w:val="20"/>
          <w:szCs w:val="20"/>
        </w:rPr>
        <w:t>https://www.theguardian.com/world/2022/aug/10/chinese-court-rejects-sexual-harassment-case-appeal-zhou-xiaoxuan-metoo</w:t>
      </w:r>
    </w:p>
    <w:p w14:paraId="57D45AA4" w14:textId="77777777" w:rsidR="00B07650" w:rsidRDefault="00B07650" w:rsidP="00B07650">
      <w:pPr>
        <w:shd w:val="clear" w:color="auto" w:fill="FFFFFF"/>
        <w:spacing w:after="0" w:line="240" w:lineRule="auto"/>
        <w:textAlignment w:val="baseline"/>
        <w:outlineLvl w:val="0"/>
        <w:rPr>
          <w:rFonts w:ascii="Georgia" w:eastAsia="Times New Roman" w:hAnsi="Georgia" w:cs="Times New Roman"/>
          <w:color w:val="121212"/>
          <w:kern w:val="36"/>
          <w:sz w:val="48"/>
          <w:szCs w:val="48"/>
        </w:rPr>
      </w:pPr>
    </w:p>
    <w:p w14:paraId="641FC883" w14:textId="499AEF1F" w:rsidR="00B07650" w:rsidRPr="00B07650" w:rsidRDefault="00B07650" w:rsidP="00B07650">
      <w:pPr>
        <w:shd w:val="clear" w:color="auto" w:fill="FFFFFF"/>
        <w:spacing w:after="0" w:line="240" w:lineRule="auto"/>
        <w:textAlignment w:val="baseline"/>
        <w:outlineLvl w:val="0"/>
        <w:rPr>
          <w:rFonts w:ascii="Georgia" w:eastAsia="Times New Roman" w:hAnsi="Georgia" w:cs="Times New Roman"/>
          <w:color w:val="121212"/>
          <w:kern w:val="36"/>
          <w:sz w:val="48"/>
          <w:szCs w:val="48"/>
        </w:rPr>
      </w:pPr>
      <w:r w:rsidRPr="00B07650">
        <w:rPr>
          <w:rFonts w:ascii="Georgia" w:eastAsia="Times New Roman" w:hAnsi="Georgia" w:cs="Times New Roman"/>
          <w:color w:val="121212"/>
          <w:kern w:val="36"/>
          <w:sz w:val="48"/>
          <w:szCs w:val="48"/>
        </w:rPr>
        <w:t>Woman at centre of China #MeToo case vows not to give up after appeal rejected</w:t>
      </w:r>
    </w:p>
    <w:p w14:paraId="37801FA5" w14:textId="77777777" w:rsidR="00B07650" w:rsidRDefault="00B07650" w:rsidP="00B07650">
      <w:pPr>
        <w:spacing w:after="0" w:line="240" w:lineRule="auto"/>
        <w:textAlignment w:val="baseline"/>
        <w:rPr>
          <w:rFonts w:ascii="Georgia" w:eastAsia="Times New Roman" w:hAnsi="Georgia" w:cs="Times New Roman"/>
          <w:sz w:val="24"/>
          <w:szCs w:val="24"/>
        </w:rPr>
      </w:pPr>
    </w:p>
    <w:p w14:paraId="5364E0D9" w14:textId="4B37D200" w:rsidR="00B07650" w:rsidRPr="00B07650" w:rsidRDefault="00B07650" w:rsidP="00B07650">
      <w:pPr>
        <w:spacing w:after="0" w:line="240" w:lineRule="auto"/>
        <w:textAlignment w:val="baseline"/>
        <w:rPr>
          <w:rFonts w:ascii="Georgia" w:eastAsia="Times New Roman" w:hAnsi="Georgia" w:cs="Times New Roman"/>
          <w:sz w:val="24"/>
          <w:szCs w:val="24"/>
        </w:rPr>
      </w:pPr>
      <w:hyperlink r:id="rId5" w:history="1">
        <w:r w:rsidRPr="00B07650">
          <w:rPr>
            <w:rFonts w:ascii="inherit" w:eastAsia="Times New Roman" w:hAnsi="inherit" w:cs="Times New Roman"/>
            <w:b/>
            <w:bCs/>
            <w:sz w:val="24"/>
            <w:szCs w:val="24"/>
            <w:u w:val="single"/>
            <w:bdr w:val="none" w:sz="0" w:space="0" w:color="auto" w:frame="1"/>
          </w:rPr>
          <w:t>Vincent Ni</w:t>
        </w:r>
      </w:hyperlink>
      <w:r w:rsidRPr="00B07650">
        <w:rPr>
          <w:rFonts w:ascii="Georgia" w:eastAsia="Times New Roman" w:hAnsi="Georgia" w:cs="Times New Roman"/>
          <w:sz w:val="24"/>
          <w:szCs w:val="24"/>
          <w:bdr w:val="none" w:sz="0" w:space="0" w:color="auto" w:frame="1"/>
        </w:rPr>
        <w:t> China affairs correspondent</w:t>
      </w:r>
    </w:p>
    <w:p w14:paraId="6012C5B6" w14:textId="77777777" w:rsidR="00B07650" w:rsidRPr="00B07650" w:rsidRDefault="00B07650" w:rsidP="00B07650">
      <w:pPr>
        <w:spacing w:after="0" w:line="240" w:lineRule="auto"/>
        <w:textAlignment w:val="baseline"/>
        <w:rPr>
          <w:rFonts w:ascii="Times New Roman" w:eastAsia="Times New Roman" w:hAnsi="Times New Roman" w:cs="Times New Roman"/>
          <w:sz w:val="24"/>
          <w:szCs w:val="24"/>
        </w:rPr>
      </w:pPr>
      <w:r w:rsidRPr="00B07650">
        <w:rPr>
          <w:rFonts w:ascii="Times New Roman" w:eastAsia="Times New Roman" w:hAnsi="Times New Roman" w:cs="Times New Roman"/>
          <w:sz w:val="24"/>
          <w:szCs w:val="24"/>
          <w:bdr w:val="none" w:sz="0" w:space="0" w:color="auto" w:frame="1"/>
        </w:rPr>
        <w:t>Wed 10 Aug 2022 16.03 BST</w:t>
      </w:r>
    </w:p>
    <w:p w14:paraId="325C2AB3" w14:textId="4E30A456" w:rsidR="00B07650" w:rsidRPr="00B07650" w:rsidRDefault="00B07650" w:rsidP="00B07650">
      <w:pPr>
        <w:shd w:val="clear" w:color="auto" w:fill="FFFFFF"/>
        <w:spacing w:after="0" w:line="240" w:lineRule="auto"/>
        <w:textAlignment w:val="baseline"/>
        <w:rPr>
          <w:rFonts w:ascii="Times New Roman" w:eastAsia="Times New Roman" w:hAnsi="Times New Roman" w:cs="Times New Roman"/>
          <w:color w:val="121212"/>
          <w:sz w:val="27"/>
          <w:szCs w:val="27"/>
        </w:rPr>
      </w:pPr>
    </w:p>
    <w:p w14:paraId="14DED817" w14:textId="77777777" w:rsidR="00B07650" w:rsidRPr="00B07650" w:rsidRDefault="00B07650" w:rsidP="00B07650">
      <w:pPr>
        <w:shd w:val="clear" w:color="auto" w:fill="FFFFFF"/>
        <w:spacing w:line="300" w:lineRule="atLeast"/>
        <w:textAlignment w:val="baseline"/>
        <w:rPr>
          <w:rFonts w:ascii="Georgia" w:eastAsia="Times New Roman" w:hAnsi="Georgia" w:cs="Times New Roman"/>
          <w:sz w:val="32"/>
          <w:szCs w:val="32"/>
        </w:rPr>
      </w:pPr>
      <w:r w:rsidRPr="00B07650">
        <w:rPr>
          <w:rFonts w:ascii="Georgia" w:eastAsia="Times New Roman" w:hAnsi="Georgia" w:cs="Times New Roman"/>
          <w:sz w:val="32"/>
          <w:szCs w:val="32"/>
        </w:rPr>
        <w:t xml:space="preserve">Zhou </w:t>
      </w:r>
      <w:proofErr w:type="spellStart"/>
      <w:r w:rsidRPr="00B07650">
        <w:rPr>
          <w:rFonts w:ascii="Georgia" w:eastAsia="Times New Roman" w:hAnsi="Georgia" w:cs="Times New Roman"/>
          <w:sz w:val="32"/>
          <w:szCs w:val="32"/>
        </w:rPr>
        <w:t>Xiaoxuan</w:t>
      </w:r>
      <w:proofErr w:type="spellEnd"/>
      <w:r w:rsidRPr="00B07650">
        <w:rPr>
          <w:rFonts w:ascii="Georgia" w:eastAsia="Times New Roman" w:hAnsi="Georgia" w:cs="Times New Roman"/>
          <w:sz w:val="32"/>
          <w:szCs w:val="32"/>
        </w:rPr>
        <w:t>, who alleges TV host groped her, hopes case proves ‘difficulty of being a woman’ in China</w:t>
      </w:r>
    </w:p>
    <w:p w14:paraId="4414B3A3" w14:textId="4DA6F6B9" w:rsidR="00B07650" w:rsidRPr="00B07650" w:rsidRDefault="00B07650" w:rsidP="00B07650">
      <w:pPr>
        <w:shd w:val="clear" w:color="auto" w:fill="FFFFFF"/>
        <w:spacing w:after="0" w:line="240" w:lineRule="auto"/>
        <w:textAlignment w:val="baseline"/>
        <w:rPr>
          <w:rFonts w:ascii="Times New Roman" w:eastAsia="Times New Roman" w:hAnsi="Times New Roman" w:cs="Times New Roman"/>
          <w:sz w:val="27"/>
          <w:szCs w:val="27"/>
        </w:rPr>
      </w:pPr>
      <w:r w:rsidRPr="00B07650">
        <w:rPr>
          <w:rFonts w:ascii="Times New Roman" w:eastAsia="Times New Roman" w:hAnsi="Times New Roman" w:cs="Times New Roman"/>
          <w:noProof/>
          <w:sz w:val="27"/>
          <w:szCs w:val="27"/>
        </w:rPr>
        <w:drawing>
          <wp:inline distT="0" distB="0" distL="0" distR="0" wp14:anchorId="1460D6A2" wp14:editId="6F849DCF">
            <wp:extent cx="5731510" cy="3439160"/>
            <wp:effectExtent l="0" t="0" r="2540" b="8890"/>
            <wp:docPr id="3" name="Picture 3" descr="Zhou Xiaoxu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hou Xiaoxua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439160"/>
                    </a:xfrm>
                    <a:prstGeom prst="rect">
                      <a:avLst/>
                    </a:prstGeom>
                    <a:noFill/>
                    <a:ln>
                      <a:noFill/>
                    </a:ln>
                  </pic:spPr>
                </pic:pic>
              </a:graphicData>
            </a:graphic>
          </wp:inline>
        </w:drawing>
      </w:r>
    </w:p>
    <w:p w14:paraId="693C406A" w14:textId="77777777" w:rsidR="00B07650" w:rsidRPr="00B07650" w:rsidRDefault="00B07650" w:rsidP="00B07650">
      <w:pPr>
        <w:shd w:val="clear" w:color="auto" w:fill="FFFFFF"/>
        <w:spacing w:after="0" w:line="240" w:lineRule="auto"/>
        <w:textAlignment w:val="baseline"/>
        <w:rPr>
          <w:rFonts w:ascii="Times New Roman" w:eastAsia="Times New Roman" w:hAnsi="Times New Roman" w:cs="Times New Roman"/>
          <w:sz w:val="18"/>
          <w:szCs w:val="18"/>
        </w:rPr>
      </w:pPr>
      <w:r w:rsidRPr="00B07650">
        <w:rPr>
          <w:rFonts w:ascii="Times New Roman" w:eastAsia="Times New Roman" w:hAnsi="Times New Roman" w:cs="Times New Roman"/>
          <w:sz w:val="18"/>
          <w:szCs w:val="18"/>
          <w:bdr w:val="none" w:sz="0" w:space="0" w:color="auto" w:frame="1"/>
        </w:rPr>
        <w:t xml:space="preserve">Zhou </w:t>
      </w:r>
      <w:proofErr w:type="spellStart"/>
      <w:r w:rsidRPr="00B07650">
        <w:rPr>
          <w:rFonts w:ascii="Times New Roman" w:eastAsia="Times New Roman" w:hAnsi="Times New Roman" w:cs="Times New Roman"/>
          <w:sz w:val="18"/>
          <w:szCs w:val="18"/>
          <w:bdr w:val="none" w:sz="0" w:space="0" w:color="auto" w:frame="1"/>
        </w:rPr>
        <w:t>Xiaoxuan</w:t>
      </w:r>
      <w:proofErr w:type="spellEnd"/>
      <w:r w:rsidRPr="00B07650">
        <w:rPr>
          <w:rFonts w:ascii="Times New Roman" w:eastAsia="Times New Roman" w:hAnsi="Times New Roman" w:cs="Times New Roman"/>
          <w:sz w:val="18"/>
          <w:szCs w:val="18"/>
          <w:bdr w:val="none" w:sz="0" w:space="0" w:color="auto" w:frame="1"/>
        </w:rPr>
        <w:t xml:space="preserve"> arriving to attend the hearing. Photograph: Noel </w:t>
      </w:r>
      <w:proofErr w:type="spellStart"/>
      <w:r w:rsidRPr="00B07650">
        <w:rPr>
          <w:rFonts w:ascii="Times New Roman" w:eastAsia="Times New Roman" w:hAnsi="Times New Roman" w:cs="Times New Roman"/>
          <w:sz w:val="18"/>
          <w:szCs w:val="18"/>
          <w:bdr w:val="none" w:sz="0" w:space="0" w:color="auto" w:frame="1"/>
        </w:rPr>
        <w:t>Celis</w:t>
      </w:r>
      <w:proofErr w:type="spellEnd"/>
      <w:r w:rsidRPr="00B07650">
        <w:rPr>
          <w:rFonts w:ascii="Times New Roman" w:eastAsia="Times New Roman" w:hAnsi="Times New Roman" w:cs="Times New Roman"/>
          <w:sz w:val="18"/>
          <w:szCs w:val="18"/>
          <w:bdr w:val="none" w:sz="0" w:space="0" w:color="auto" w:frame="1"/>
        </w:rPr>
        <w:t>/AFP/Getty Images</w:t>
      </w:r>
    </w:p>
    <w:p w14:paraId="1575404E" w14:textId="77777777" w:rsidR="00B07650" w:rsidRPr="00B07650" w:rsidRDefault="00B07650" w:rsidP="00B07650">
      <w:pPr>
        <w:shd w:val="clear" w:color="auto" w:fill="FFFFFF"/>
        <w:spacing w:beforeAutospacing="1" w:after="0" w:afterAutospacing="1" w:line="240" w:lineRule="auto"/>
        <w:textAlignment w:val="baseline"/>
        <w:rPr>
          <w:rFonts w:ascii="Georgia" w:eastAsia="Times New Roman" w:hAnsi="Georgia" w:cs="Times New Roman"/>
          <w:sz w:val="27"/>
          <w:szCs w:val="27"/>
        </w:rPr>
      </w:pPr>
    </w:p>
    <w:p w14:paraId="26A76B81" w14:textId="05151939" w:rsidR="00B07650" w:rsidRPr="00B07650" w:rsidRDefault="00B07650" w:rsidP="00B07650">
      <w:pPr>
        <w:shd w:val="clear" w:color="auto" w:fill="FFFFFF"/>
        <w:spacing w:beforeAutospacing="1" w:after="0" w:afterAutospacing="1" w:line="240" w:lineRule="auto"/>
        <w:textAlignment w:val="baseline"/>
        <w:rPr>
          <w:rFonts w:ascii="Georgia" w:eastAsia="Times New Roman" w:hAnsi="Georgia" w:cs="Times New Roman"/>
          <w:sz w:val="32"/>
          <w:szCs w:val="32"/>
        </w:rPr>
      </w:pPr>
      <w:r w:rsidRPr="00B07650">
        <w:rPr>
          <w:rFonts w:ascii="Georgia" w:eastAsia="Times New Roman" w:hAnsi="Georgia" w:cs="Times New Roman"/>
          <w:sz w:val="32"/>
          <w:szCs w:val="32"/>
        </w:rPr>
        <w:t>The woman at the centre of a landmark case in China’s </w:t>
      </w:r>
      <w:hyperlink r:id="rId7" w:history="1">
        <w:r w:rsidRPr="00B07650">
          <w:rPr>
            <w:rFonts w:ascii="Georgia" w:eastAsia="Times New Roman" w:hAnsi="Georgia" w:cs="Times New Roman"/>
            <w:sz w:val="32"/>
            <w:szCs w:val="32"/>
            <w:bdr w:val="none" w:sz="0" w:space="0" w:color="auto" w:frame="1"/>
          </w:rPr>
          <w:t>#MeToo movement</w:t>
        </w:r>
      </w:hyperlink>
      <w:r w:rsidRPr="00B07650">
        <w:rPr>
          <w:rFonts w:ascii="Georgia" w:eastAsia="Times New Roman" w:hAnsi="Georgia" w:cs="Times New Roman"/>
          <w:sz w:val="32"/>
          <w:szCs w:val="32"/>
        </w:rPr>
        <w:t> has vowed not to give up after a court rejected her appeal for an apology and damages.</w:t>
      </w:r>
    </w:p>
    <w:p w14:paraId="7FD3F68C" w14:textId="77777777" w:rsidR="00B07650" w:rsidRPr="00B07650" w:rsidRDefault="00B07650" w:rsidP="00B07650">
      <w:pPr>
        <w:shd w:val="clear" w:color="auto" w:fill="FFFFFF"/>
        <w:spacing w:beforeAutospacing="1" w:after="0" w:afterAutospacing="1" w:line="240" w:lineRule="auto"/>
        <w:textAlignment w:val="baseline"/>
        <w:rPr>
          <w:rFonts w:ascii="Georgia" w:eastAsia="Times New Roman" w:hAnsi="Georgia" w:cs="Times New Roman"/>
          <w:sz w:val="32"/>
          <w:szCs w:val="32"/>
        </w:rPr>
      </w:pPr>
      <w:r w:rsidRPr="00B07650">
        <w:rPr>
          <w:rFonts w:ascii="Georgia" w:eastAsia="Times New Roman" w:hAnsi="Georgia" w:cs="Times New Roman"/>
          <w:sz w:val="32"/>
          <w:szCs w:val="32"/>
        </w:rPr>
        <w:t xml:space="preserve">In 2018 Zhou </w:t>
      </w:r>
      <w:proofErr w:type="spellStart"/>
      <w:r w:rsidRPr="00B07650">
        <w:rPr>
          <w:rFonts w:ascii="Georgia" w:eastAsia="Times New Roman" w:hAnsi="Georgia" w:cs="Times New Roman"/>
          <w:sz w:val="32"/>
          <w:szCs w:val="32"/>
        </w:rPr>
        <w:t>Xiaoxuan</w:t>
      </w:r>
      <w:proofErr w:type="spellEnd"/>
      <w:r w:rsidRPr="00B07650">
        <w:rPr>
          <w:rFonts w:ascii="Georgia" w:eastAsia="Times New Roman" w:hAnsi="Georgia" w:cs="Times New Roman"/>
          <w:sz w:val="32"/>
          <w:szCs w:val="32"/>
        </w:rPr>
        <w:t> </w:t>
      </w:r>
      <w:hyperlink r:id="rId8" w:history="1">
        <w:r w:rsidRPr="00B07650">
          <w:rPr>
            <w:rFonts w:ascii="Georgia" w:eastAsia="Times New Roman" w:hAnsi="Georgia" w:cs="Times New Roman"/>
            <w:sz w:val="32"/>
            <w:szCs w:val="32"/>
            <w:bdr w:val="none" w:sz="0" w:space="0" w:color="auto" w:frame="1"/>
          </w:rPr>
          <w:t>accused a high-profile state TV presenter</w:t>
        </w:r>
      </w:hyperlink>
      <w:r w:rsidRPr="00B07650">
        <w:rPr>
          <w:rFonts w:ascii="Georgia" w:eastAsia="Times New Roman" w:hAnsi="Georgia" w:cs="Times New Roman"/>
          <w:sz w:val="32"/>
          <w:szCs w:val="32"/>
        </w:rPr>
        <w:t>, Zhu Jun, of forcibly kissing and groping her during a 2014 internship. The case inspired many others to share their experiences of sexual assault and caused a social media storm.</w:t>
      </w:r>
    </w:p>
    <w:p w14:paraId="01A64C07" w14:textId="77777777" w:rsidR="00B07650" w:rsidRPr="00B07650" w:rsidRDefault="00B07650" w:rsidP="00B07650">
      <w:pPr>
        <w:shd w:val="clear" w:color="auto" w:fill="FFFFFF"/>
        <w:spacing w:beforeAutospacing="1" w:after="0" w:afterAutospacing="1" w:line="240" w:lineRule="auto"/>
        <w:textAlignment w:val="baseline"/>
        <w:rPr>
          <w:rFonts w:ascii="Georgia" w:eastAsia="Times New Roman" w:hAnsi="Georgia" w:cs="Times New Roman"/>
          <w:sz w:val="32"/>
          <w:szCs w:val="32"/>
        </w:rPr>
      </w:pPr>
      <w:r w:rsidRPr="00B07650">
        <w:rPr>
          <w:rFonts w:ascii="Georgia" w:eastAsia="Times New Roman" w:hAnsi="Georgia" w:cs="Times New Roman"/>
          <w:sz w:val="32"/>
          <w:szCs w:val="32"/>
        </w:rPr>
        <w:lastRenderedPageBreak/>
        <w:t xml:space="preserve">On </w:t>
      </w:r>
      <w:proofErr w:type="gramStart"/>
      <w:r w:rsidRPr="00B07650">
        <w:rPr>
          <w:rFonts w:ascii="Georgia" w:eastAsia="Times New Roman" w:hAnsi="Georgia" w:cs="Times New Roman"/>
          <w:sz w:val="32"/>
          <w:szCs w:val="32"/>
        </w:rPr>
        <w:t>Wednesday</w:t>
      </w:r>
      <w:proofErr w:type="gramEnd"/>
      <w:r w:rsidRPr="00B07650">
        <w:rPr>
          <w:rFonts w:ascii="Georgia" w:eastAsia="Times New Roman" w:hAnsi="Georgia" w:cs="Times New Roman"/>
          <w:sz w:val="32"/>
          <w:szCs w:val="32"/>
        </w:rPr>
        <w:t xml:space="preserve"> the court in Beijing ruled after a closed-door hearing that evidence submitted by the 29-year-old was “insufficient” in proving alleged sexual harassment. Last year </w:t>
      </w:r>
      <w:hyperlink r:id="rId9" w:history="1">
        <w:r w:rsidRPr="00B07650">
          <w:rPr>
            <w:rFonts w:ascii="Georgia" w:eastAsia="Times New Roman" w:hAnsi="Georgia" w:cs="Times New Roman"/>
            <w:sz w:val="32"/>
            <w:szCs w:val="32"/>
            <w:bdr w:val="none" w:sz="0" w:space="0" w:color="auto" w:frame="1"/>
          </w:rPr>
          <w:t>a court ruled against her on similar grounds</w:t>
        </w:r>
      </w:hyperlink>
      <w:r w:rsidRPr="00B07650">
        <w:rPr>
          <w:rFonts w:ascii="Georgia" w:eastAsia="Times New Roman" w:hAnsi="Georgia" w:cs="Times New Roman"/>
          <w:sz w:val="32"/>
          <w:szCs w:val="32"/>
        </w:rPr>
        <w:t>, prompting her to appeal.</w:t>
      </w:r>
    </w:p>
    <w:p w14:paraId="63BF630F" w14:textId="77777777" w:rsidR="00B07650" w:rsidRPr="00B07650" w:rsidRDefault="00B07650" w:rsidP="00B07650">
      <w:pPr>
        <w:shd w:val="clear" w:color="auto" w:fill="FFFFFF"/>
        <w:spacing w:before="100" w:beforeAutospacing="1" w:after="100" w:afterAutospacing="1" w:line="240" w:lineRule="auto"/>
        <w:textAlignment w:val="baseline"/>
        <w:rPr>
          <w:rFonts w:ascii="Georgia" w:eastAsia="Times New Roman" w:hAnsi="Georgia" w:cs="Times New Roman"/>
          <w:sz w:val="32"/>
          <w:szCs w:val="32"/>
        </w:rPr>
      </w:pPr>
      <w:r w:rsidRPr="00B07650">
        <w:rPr>
          <w:rFonts w:ascii="Georgia" w:eastAsia="Times New Roman" w:hAnsi="Georgia" w:cs="Times New Roman"/>
          <w:sz w:val="32"/>
          <w:szCs w:val="32"/>
        </w:rPr>
        <w:t xml:space="preserve">“I’m disappointed but it’s also somewhat expected,” Zhou told the Guardian shortly after hearing the result. “I </w:t>
      </w:r>
      <w:proofErr w:type="gramStart"/>
      <w:r w:rsidRPr="00B07650">
        <w:rPr>
          <w:rFonts w:ascii="Georgia" w:eastAsia="Times New Roman" w:hAnsi="Georgia" w:cs="Times New Roman"/>
          <w:sz w:val="32"/>
          <w:szCs w:val="32"/>
        </w:rPr>
        <w:t>won’t</w:t>
      </w:r>
      <w:proofErr w:type="gramEnd"/>
      <w:r w:rsidRPr="00B07650">
        <w:rPr>
          <w:rFonts w:ascii="Georgia" w:eastAsia="Times New Roman" w:hAnsi="Georgia" w:cs="Times New Roman"/>
          <w:sz w:val="32"/>
          <w:szCs w:val="32"/>
        </w:rPr>
        <w:t xml:space="preserve"> give up, but I also don’t know what to do next. We seem to have exhausted all the legal means.”</w:t>
      </w:r>
    </w:p>
    <w:p w14:paraId="40483155" w14:textId="5D786AD0" w:rsidR="00B07650" w:rsidRPr="00B07650" w:rsidRDefault="00B07650" w:rsidP="00B07650">
      <w:pPr>
        <w:shd w:val="clear" w:color="auto" w:fill="FFFFFF"/>
        <w:spacing w:after="0" w:line="240" w:lineRule="auto"/>
        <w:textAlignment w:val="baseline"/>
        <w:rPr>
          <w:rFonts w:ascii="Times New Roman" w:eastAsia="Times New Roman" w:hAnsi="Times New Roman" w:cs="Times New Roman"/>
          <w:sz w:val="27"/>
          <w:szCs w:val="27"/>
        </w:rPr>
      </w:pPr>
      <w:r w:rsidRPr="00B07650">
        <w:rPr>
          <w:rFonts w:ascii="Times New Roman" w:eastAsia="Times New Roman" w:hAnsi="Times New Roman" w:cs="Times New Roman"/>
          <w:noProof/>
          <w:sz w:val="27"/>
          <w:szCs w:val="27"/>
        </w:rPr>
        <w:drawing>
          <wp:inline distT="0" distB="0" distL="0" distR="0" wp14:anchorId="6216B46E" wp14:editId="2BE3CE91">
            <wp:extent cx="5731510" cy="3437255"/>
            <wp:effectExtent l="0" t="0" r="2540" b="0"/>
            <wp:docPr id="2" name="Picture 2" descr="Zhou Xiaoxuan with supporters as she arrived at the hearing on Wednes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Zhou Xiaoxuan with supporters as she arrived at the hearing on Wednesda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37255"/>
                    </a:xfrm>
                    <a:prstGeom prst="rect">
                      <a:avLst/>
                    </a:prstGeom>
                    <a:noFill/>
                    <a:ln>
                      <a:noFill/>
                    </a:ln>
                  </pic:spPr>
                </pic:pic>
              </a:graphicData>
            </a:graphic>
          </wp:inline>
        </w:drawing>
      </w:r>
    </w:p>
    <w:p w14:paraId="2C996AFD" w14:textId="77777777" w:rsidR="00B07650" w:rsidRPr="00B07650" w:rsidRDefault="00B07650" w:rsidP="00B07650">
      <w:pPr>
        <w:shd w:val="clear" w:color="auto" w:fill="FFFFFF"/>
        <w:spacing w:after="0" w:line="240" w:lineRule="auto"/>
        <w:textAlignment w:val="baseline"/>
        <w:rPr>
          <w:rFonts w:ascii="Times New Roman" w:eastAsia="Times New Roman" w:hAnsi="Times New Roman" w:cs="Times New Roman"/>
          <w:sz w:val="20"/>
          <w:szCs w:val="20"/>
        </w:rPr>
      </w:pPr>
      <w:r w:rsidRPr="00B07650">
        <w:rPr>
          <w:rFonts w:ascii="Times New Roman" w:eastAsia="Times New Roman" w:hAnsi="Times New Roman" w:cs="Times New Roman"/>
          <w:sz w:val="20"/>
          <w:szCs w:val="20"/>
          <w:bdr w:val="none" w:sz="0" w:space="0" w:color="auto" w:frame="1"/>
        </w:rPr>
        <w:t xml:space="preserve">Zhou </w:t>
      </w:r>
      <w:proofErr w:type="spellStart"/>
      <w:r w:rsidRPr="00B07650">
        <w:rPr>
          <w:rFonts w:ascii="Times New Roman" w:eastAsia="Times New Roman" w:hAnsi="Times New Roman" w:cs="Times New Roman"/>
          <w:sz w:val="20"/>
          <w:szCs w:val="20"/>
          <w:bdr w:val="none" w:sz="0" w:space="0" w:color="auto" w:frame="1"/>
        </w:rPr>
        <w:t>Xiaoxuan</w:t>
      </w:r>
      <w:proofErr w:type="spellEnd"/>
      <w:r w:rsidRPr="00B07650">
        <w:rPr>
          <w:rFonts w:ascii="Times New Roman" w:eastAsia="Times New Roman" w:hAnsi="Times New Roman" w:cs="Times New Roman"/>
          <w:sz w:val="20"/>
          <w:szCs w:val="20"/>
          <w:bdr w:val="none" w:sz="0" w:space="0" w:color="auto" w:frame="1"/>
        </w:rPr>
        <w:t xml:space="preserve"> with supporters as she arrives at the hearing on Wednesday.</w:t>
      </w:r>
      <w:r w:rsidRPr="00B07650">
        <w:rPr>
          <w:rFonts w:ascii="Times New Roman" w:eastAsia="Times New Roman" w:hAnsi="Times New Roman" w:cs="Times New Roman"/>
          <w:sz w:val="20"/>
          <w:szCs w:val="20"/>
        </w:rPr>
        <w:t xml:space="preserve"> Photograph: Noel </w:t>
      </w:r>
      <w:proofErr w:type="spellStart"/>
      <w:r w:rsidRPr="00B07650">
        <w:rPr>
          <w:rFonts w:ascii="Times New Roman" w:eastAsia="Times New Roman" w:hAnsi="Times New Roman" w:cs="Times New Roman"/>
          <w:sz w:val="20"/>
          <w:szCs w:val="20"/>
        </w:rPr>
        <w:t>Celis</w:t>
      </w:r>
      <w:proofErr w:type="spellEnd"/>
      <w:r w:rsidRPr="00B07650">
        <w:rPr>
          <w:rFonts w:ascii="Times New Roman" w:eastAsia="Times New Roman" w:hAnsi="Times New Roman" w:cs="Times New Roman"/>
          <w:sz w:val="20"/>
          <w:szCs w:val="20"/>
        </w:rPr>
        <w:t>/AFP/Getty Images</w:t>
      </w:r>
    </w:p>
    <w:p w14:paraId="14AA2EF9" w14:textId="77777777" w:rsidR="00B07650" w:rsidRPr="00B07650" w:rsidRDefault="00B07650" w:rsidP="00B07650">
      <w:pPr>
        <w:shd w:val="clear" w:color="auto" w:fill="FFFFFF"/>
        <w:spacing w:before="100" w:beforeAutospacing="1" w:after="100" w:afterAutospacing="1" w:line="240" w:lineRule="auto"/>
        <w:textAlignment w:val="baseline"/>
        <w:rPr>
          <w:rFonts w:ascii="Georgia" w:eastAsia="Times New Roman" w:hAnsi="Georgia" w:cs="Times New Roman"/>
          <w:sz w:val="32"/>
          <w:szCs w:val="32"/>
        </w:rPr>
      </w:pPr>
      <w:r w:rsidRPr="00B07650">
        <w:rPr>
          <w:rFonts w:ascii="Georgia" w:eastAsia="Times New Roman" w:hAnsi="Georgia" w:cs="Times New Roman"/>
          <w:sz w:val="32"/>
          <w:szCs w:val="32"/>
        </w:rPr>
        <w:t>Zhou said the decision had also dealt a further blow to the country’s #MeToo movement. After flourishing briefly in 2018 following the Harvey Weinstein scandal, it has since been largely shut down. Activists found their online posts censored and faced pressure from authorities when trying to hold protests.</w:t>
      </w:r>
    </w:p>
    <w:p w14:paraId="5FD8CFBC" w14:textId="77777777" w:rsidR="00B07650" w:rsidRPr="00B07650" w:rsidRDefault="00B07650" w:rsidP="00B07650">
      <w:pPr>
        <w:shd w:val="clear" w:color="auto" w:fill="FFFFFF"/>
        <w:spacing w:before="100" w:beforeAutospacing="1" w:after="100" w:afterAutospacing="1" w:line="240" w:lineRule="auto"/>
        <w:textAlignment w:val="baseline"/>
        <w:rPr>
          <w:rFonts w:ascii="Georgia" w:eastAsia="Times New Roman" w:hAnsi="Georgia" w:cs="Times New Roman"/>
          <w:sz w:val="32"/>
          <w:szCs w:val="32"/>
        </w:rPr>
      </w:pPr>
      <w:r w:rsidRPr="00B07650">
        <w:rPr>
          <w:rFonts w:ascii="Georgia" w:eastAsia="Times New Roman" w:hAnsi="Georgia" w:cs="Times New Roman"/>
          <w:sz w:val="32"/>
          <w:szCs w:val="32"/>
        </w:rPr>
        <w:t>In a video she posted online on Tuesday, Zhou said she had no regrets about pursuing the case. “I really hope that people don’t have to suffer in the future,” she said. “I hope things will be easier for the next victim who enters legal procedures.”</w:t>
      </w:r>
    </w:p>
    <w:p w14:paraId="569F5AB5" w14:textId="77777777" w:rsidR="00B07650" w:rsidRPr="00B07650" w:rsidRDefault="00B07650" w:rsidP="00B07650">
      <w:pPr>
        <w:shd w:val="clear" w:color="auto" w:fill="FFFFFF"/>
        <w:spacing w:before="100" w:beforeAutospacing="1" w:after="100" w:afterAutospacing="1" w:line="240" w:lineRule="auto"/>
        <w:textAlignment w:val="baseline"/>
        <w:rPr>
          <w:rFonts w:ascii="Georgia" w:eastAsia="Times New Roman" w:hAnsi="Georgia" w:cs="Times New Roman"/>
          <w:sz w:val="32"/>
          <w:szCs w:val="32"/>
        </w:rPr>
      </w:pPr>
      <w:r w:rsidRPr="00B07650">
        <w:rPr>
          <w:rFonts w:ascii="Georgia" w:eastAsia="Times New Roman" w:hAnsi="Georgia" w:cs="Times New Roman"/>
          <w:sz w:val="32"/>
          <w:szCs w:val="32"/>
        </w:rPr>
        <w:lastRenderedPageBreak/>
        <w:t xml:space="preserve">Police and plainclothes officers in Beijing cordoned off long stretches of pavement outside the Beijing No 1 intermediate people’s court before her arrival on Wednesday morning, with officers logging the details of </w:t>
      </w:r>
      <w:proofErr w:type="spellStart"/>
      <w:r w:rsidRPr="00B07650">
        <w:rPr>
          <w:rFonts w:ascii="Georgia" w:eastAsia="Times New Roman" w:hAnsi="Georgia" w:cs="Times New Roman"/>
          <w:sz w:val="32"/>
          <w:szCs w:val="32"/>
        </w:rPr>
        <w:t>passersby</w:t>
      </w:r>
      <w:proofErr w:type="spellEnd"/>
      <w:r w:rsidRPr="00B07650">
        <w:rPr>
          <w:rFonts w:ascii="Georgia" w:eastAsia="Times New Roman" w:hAnsi="Georgia" w:cs="Times New Roman"/>
          <w:sz w:val="32"/>
          <w:szCs w:val="32"/>
        </w:rPr>
        <w:t>.</w:t>
      </w:r>
    </w:p>
    <w:p w14:paraId="3A67C046" w14:textId="77777777" w:rsidR="00B07650" w:rsidRPr="00B07650" w:rsidRDefault="00B07650" w:rsidP="00B07650">
      <w:pPr>
        <w:shd w:val="clear" w:color="auto" w:fill="FFFFFF"/>
        <w:spacing w:before="100" w:beforeAutospacing="1" w:after="100" w:afterAutospacing="1" w:line="240" w:lineRule="auto"/>
        <w:textAlignment w:val="baseline"/>
        <w:rPr>
          <w:rFonts w:ascii="Georgia" w:eastAsia="Times New Roman" w:hAnsi="Georgia" w:cs="Times New Roman"/>
          <w:sz w:val="32"/>
          <w:szCs w:val="32"/>
        </w:rPr>
      </w:pPr>
      <w:r w:rsidRPr="00B07650">
        <w:rPr>
          <w:rFonts w:ascii="Georgia" w:eastAsia="Times New Roman" w:hAnsi="Georgia" w:cs="Times New Roman"/>
          <w:sz w:val="32"/>
          <w:szCs w:val="32"/>
        </w:rPr>
        <w:t>Zhou said before returning to court that her legal team would focus on getting access to more evidence, such as police transcripts of interviews with her parents after she reported the incident – which were not included in the earlier trial – and surveillance footage.</w:t>
      </w:r>
    </w:p>
    <w:p w14:paraId="39481433" w14:textId="2BF7CE6C" w:rsidR="00B07650" w:rsidRPr="00B07650" w:rsidRDefault="00B07650" w:rsidP="00B07650">
      <w:pPr>
        <w:shd w:val="clear" w:color="auto" w:fill="FFFFFF"/>
        <w:spacing w:after="0" w:line="240" w:lineRule="auto"/>
        <w:textAlignment w:val="baseline"/>
        <w:rPr>
          <w:rFonts w:ascii="Times New Roman" w:eastAsia="Times New Roman" w:hAnsi="Times New Roman" w:cs="Times New Roman"/>
          <w:sz w:val="27"/>
          <w:szCs w:val="27"/>
        </w:rPr>
      </w:pPr>
      <w:r w:rsidRPr="00B07650">
        <w:rPr>
          <w:rFonts w:ascii="Times New Roman" w:eastAsia="Times New Roman" w:hAnsi="Times New Roman" w:cs="Times New Roman"/>
          <w:noProof/>
          <w:sz w:val="27"/>
          <w:szCs w:val="27"/>
        </w:rPr>
        <w:drawing>
          <wp:inline distT="0" distB="0" distL="0" distR="0" wp14:anchorId="1C14C6EA" wp14:editId="16B8007F">
            <wp:extent cx="5731510" cy="3441065"/>
            <wp:effectExtent l="0" t="0" r="2540" b="6985"/>
            <wp:docPr id="1" name="Picture 1" descr="Plainclothes police and security guards wearing face masks stand guard outside the court in Beij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lainclothes police and security guards wearing face masks stand guard outside the court in Beij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441065"/>
                    </a:xfrm>
                    <a:prstGeom prst="rect">
                      <a:avLst/>
                    </a:prstGeom>
                    <a:noFill/>
                    <a:ln>
                      <a:noFill/>
                    </a:ln>
                  </pic:spPr>
                </pic:pic>
              </a:graphicData>
            </a:graphic>
          </wp:inline>
        </w:drawing>
      </w:r>
    </w:p>
    <w:p w14:paraId="1D3BA90B" w14:textId="77777777" w:rsidR="00B07650" w:rsidRPr="00B07650" w:rsidRDefault="00B07650" w:rsidP="00B07650">
      <w:pPr>
        <w:shd w:val="clear" w:color="auto" w:fill="FFFFFF"/>
        <w:spacing w:after="0" w:line="240" w:lineRule="auto"/>
        <w:textAlignment w:val="baseline"/>
        <w:rPr>
          <w:rFonts w:ascii="Times New Roman" w:eastAsia="Times New Roman" w:hAnsi="Times New Roman" w:cs="Times New Roman"/>
          <w:sz w:val="27"/>
          <w:szCs w:val="27"/>
        </w:rPr>
      </w:pPr>
      <w:r w:rsidRPr="00B07650">
        <w:rPr>
          <w:rFonts w:ascii="Times New Roman" w:eastAsia="Times New Roman" w:hAnsi="Times New Roman" w:cs="Times New Roman"/>
          <w:sz w:val="27"/>
          <w:szCs w:val="27"/>
          <w:bdr w:val="none" w:sz="0" w:space="0" w:color="auto" w:frame="1"/>
        </w:rPr>
        <w:t>Plainclothes police and security guards wearing face masks stand guard outside the court in Beijing.</w:t>
      </w:r>
      <w:r w:rsidRPr="00B07650">
        <w:rPr>
          <w:rFonts w:ascii="Times New Roman" w:eastAsia="Times New Roman" w:hAnsi="Times New Roman" w:cs="Times New Roman"/>
          <w:sz w:val="27"/>
          <w:szCs w:val="27"/>
        </w:rPr>
        <w:t> Photograph: Andy Wong/AP</w:t>
      </w:r>
    </w:p>
    <w:p w14:paraId="14D0CD89" w14:textId="77777777" w:rsidR="00B07650" w:rsidRPr="00B07650" w:rsidRDefault="00B07650" w:rsidP="00B07650">
      <w:pPr>
        <w:shd w:val="clear" w:color="auto" w:fill="FFFFFF"/>
        <w:spacing w:before="100" w:beforeAutospacing="1" w:after="100" w:afterAutospacing="1" w:line="240" w:lineRule="auto"/>
        <w:textAlignment w:val="baseline"/>
        <w:rPr>
          <w:rFonts w:ascii="Georgia" w:eastAsia="Times New Roman" w:hAnsi="Georgia" w:cs="Times New Roman"/>
          <w:sz w:val="32"/>
          <w:szCs w:val="32"/>
        </w:rPr>
      </w:pPr>
      <w:r w:rsidRPr="00B07650">
        <w:rPr>
          <w:rFonts w:ascii="Georgia" w:eastAsia="Times New Roman" w:hAnsi="Georgia" w:cs="Times New Roman"/>
          <w:sz w:val="32"/>
          <w:szCs w:val="32"/>
        </w:rPr>
        <w:t>Zhou said Zhu was absent from earlier proceedings, and that while he had sued her for defamation, she was not aware of further developments in that case.</w:t>
      </w:r>
    </w:p>
    <w:p w14:paraId="58E992E6" w14:textId="72CD81FE" w:rsidR="00B07650" w:rsidRPr="00B07650" w:rsidRDefault="00B07650" w:rsidP="00B07650">
      <w:pPr>
        <w:shd w:val="clear" w:color="auto" w:fill="FFFFFF"/>
        <w:spacing w:before="100" w:beforeAutospacing="1" w:after="100" w:afterAutospacing="1" w:line="240" w:lineRule="auto"/>
        <w:textAlignment w:val="baseline"/>
        <w:rPr>
          <w:rFonts w:ascii="Georgia" w:eastAsia="Times New Roman" w:hAnsi="Georgia" w:cs="Times New Roman"/>
          <w:sz w:val="32"/>
          <w:szCs w:val="32"/>
        </w:rPr>
      </w:pPr>
      <w:r w:rsidRPr="00B07650">
        <w:rPr>
          <w:rFonts w:ascii="Georgia" w:eastAsia="Times New Roman" w:hAnsi="Georgia" w:cs="Times New Roman"/>
          <w:sz w:val="32"/>
          <w:szCs w:val="32"/>
        </w:rPr>
        <w:t>A small group of supporters came to wish Zhou good luck on Wednesday, holding up signs that said “MeToo” and balloons spelling out “All the best” in Chinese.</w:t>
      </w:r>
    </w:p>
    <w:p w14:paraId="13B574B9" w14:textId="77777777" w:rsidR="00B07650" w:rsidRPr="00B07650" w:rsidRDefault="00B07650" w:rsidP="00B07650">
      <w:pPr>
        <w:shd w:val="clear" w:color="auto" w:fill="FFFFFF"/>
        <w:spacing w:before="100" w:beforeAutospacing="1" w:after="100" w:afterAutospacing="1" w:line="240" w:lineRule="auto"/>
        <w:textAlignment w:val="baseline"/>
        <w:rPr>
          <w:rFonts w:ascii="Georgia" w:eastAsia="Times New Roman" w:hAnsi="Georgia" w:cs="Times New Roman"/>
          <w:sz w:val="32"/>
          <w:szCs w:val="32"/>
        </w:rPr>
      </w:pPr>
      <w:r w:rsidRPr="00B07650">
        <w:rPr>
          <w:rFonts w:ascii="Georgia" w:eastAsia="Times New Roman" w:hAnsi="Georgia" w:cs="Times New Roman"/>
          <w:sz w:val="32"/>
          <w:szCs w:val="32"/>
        </w:rPr>
        <w:t xml:space="preserve">“Four years have passed, and the most important thing is that we have raised this question: when a woman encounters sexual </w:t>
      </w:r>
      <w:r w:rsidRPr="00B07650">
        <w:rPr>
          <w:rFonts w:ascii="Georgia" w:eastAsia="Times New Roman" w:hAnsi="Georgia" w:cs="Times New Roman"/>
          <w:sz w:val="32"/>
          <w:szCs w:val="32"/>
        </w:rPr>
        <w:lastRenderedPageBreak/>
        <w:t>harassment in a closed space, is her pain worth paying attention to?” Zhou said to supporters. “There may be no answer today, but the most important thing is that we put this question here.”</w:t>
      </w:r>
    </w:p>
    <w:p w14:paraId="334B97A7" w14:textId="77777777" w:rsidR="00B07650" w:rsidRPr="00B07650" w:rsidRDefault="00B07650" w:rsidP="00B07650">
      <w:pPr>
        <w:shd w:val="clear" w:color="auto" w:fill="FFFFFF"/>
        <w:spacing w:before="100" w:beforeAutospacing="1" w:after="100" w:afterAutospacing="1" w:line="240" w:lineRule="auto"/>
        <w:textAlignment w:val="baseline"/>
        <w:rPr>
          <w:rFonts w:ascii="Georgia" w:eastAsia="Times New Roman" w:hAnsi="Georgia" w:cs="Times New Roman"/>
          <w:sz w:val="32"/>
          <w:szCs w:val="32"/>
        </w:rPr>
      </w:pPr>
      <w:r w:rsidRPr="00B07650">
        <w:rPr>
          <w:rFonts w:ascii="Georgia" w:eastAsia="Times New Roman" w:hAnsi="Georgia" w:cs="Times New Roman"/>
          <w:sz w:val="32"/>
          <w:szCs w:val="32"/>
        </w:rPr>
        <w:t xml:space="preserve">Zhou, also known by the pseudonym </w:t>
      </w:r>
      <w:proofErr w:type="spellStart"/>
      <w:r w:rsidRPr="00B07650">
        <w:rPr>
          <w:rFonts w:ascii="Georgia" w:eastAsia="Times New Roman" w:hAnsi="Georgia" w:cs="Times New Roman"/>
          <w:sz w:val="32"/>
          <w:szCs w:val="32"/>
        </w:rPr>
        <w:t>Xianzi</w:t>
      </w:r>
      <w:proofErr w:type="spellEnd"/>
      <w:r w:rsidRPr="00B07650">
        <w:rPr>
          <w:rFonts w:ascii="Georgia" w:eastAsia="Times New Roman" w:hAnsi="Georgia" w:cs="Times New Roman"/>
          <w:sz w:val="32"/>
          <w:szCs w:val="32"/>
        </w:rPr>
        <w:t>, originally sued for a public apology from Zhu and 50,000 yuan ($7,400) in damages. Her first hearing in December 2020 drew a large crowd and a significant police presence in Beijing. Reporters from foreign media outlets including AFP were dragged away by police while filming the scene.</w:t>
      </w:r>
    </w:p>
    <w:p w14:paraId="7605AF37" w14:textId="77777777" w:rsidR="00B07650" w:rsidRPr="00B07650" w:rsidRDefault="00B07650" w:rsidP="00B07650">
      <w:pPr>
        <w:shd w:val="clear" w:color="auto" w:fill="FFFFFF"/>
        <w:spacing w:before="100" w:beforeAutospacing="1" w:after="100" w:afterAutospacing="1" w:line="240" w:lineRule="auto"/>
        <w:textAlignment w:val="baseline"/>
        <w:rPr>
          <w:rFonts w:ascii="Georgia" w:eastAsia="Times New Roman" w:hAnsi="Georgia" w:cs="Times New Roman"/>
          <w:sz w:val="32"/>
          <w:szCs w:val="32"/>
        </w:rPr>
      </w:pPr>
      <w:r w:rsidRPr="00B07650">
        <w:rPr>
          <w:rFonts w:ascii="Georgia" w:eastAsia="Times New Roman" w:hAnsi="Georgia" w:cs="Times New Roman"/>
          <w:sz w:val="32"/>
          <w:szCs w:val="32"/>
        </w:rPr>
        <w:t xml:space="preserve">“The process for my case has truly been too difficult,” Zhou told </w:t>
      </w:r>
      <w:proofErr w:type="spellStart"/>
      <w:r w:rsidRPr="00B07650">
        <w:rPr>
          <w:rFonts w:ascii="Georgia" w:eastAsia="Times New Roman" w:hAnsi="Georgia" w:cs="Times New Roman"/>
          <w:sz w:val="32"/>
          <w:szCs w:val="32"/>
        </w:rPr>
        <w:t>Agence</w:t>
      </w:r>
      <w:proofErr w:type="spellEnd"/>
      <w:r w:rsidRPr="00B07650">
        <w:rPr>
          <w:rFonts w:ascii="Georgia" w:eastAsia="Times New Roman" w:hAnsi="Georgia" w:cs="Times New Roman"/>
          <w:sz w:val="32"/>
          <w:szCs w:val="32"/>
        </w:rPr>
        <w:t xml:space="preserve"> France-Presse before her appeal. “I worry that other victims fear standing up for their rights after seeing what I’ve experienced.”</w:t>
      </w:r>
    </w:p>
    <w:p w14:paraId="531FD11B" w14:textId="77777777" w:rsidR="00B07650" w:rsidRPr="00B07650" w:rsidRDefault="00B07650" w:rsidP="00B07650">
      <w:pPr>
        <w:shd w:val="clear" w:color="auto" w:fill="FFFFFF"/>
        <w:spacing w:before="100" w:beforeAutospacing="1" w:after="100" w:afterAutospacing="1" w:line="240" w:lineRule="auto"/>
        <w:textAlignment w:val="baseline"/>
        <w:rPr>
          <w:rFonts w:ascii="Georgia" w:eastAsia="Times New Roman" w:hAnsi="Georgia" w:cs="Times New Roman"/>
          <w:sz w:val="32"/>
          <w:szCs w:val="32"/>
        </w:rPr>
      </w:pPr>
      <w:r w:rsidRPr="00B07650">
        <w:rPr>
          <w:rFonts w:ascii="Georgia" w:eastAsia="Times New Roman" w:hAnsi="Georgia" w:cs="Times New Roman"/>
          <w:sz w:val="32"/>
          <w:szCs w:val="32"/>
        </w:rPr>
        <w:t>But she added that with her case, “perhaps the next victim that walks into court can receive more trust”.</w:t>
      </w:r>
    </w:p>
    <w:p w14:paraId="00837386" w14:textId="77777777" w:rsidR="00E3053C" w:rsidRDefault="00E3053C"/>
    <w:sectPr w:rsidR="00E305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B22EFF"/>
    <w:multiLevelType w:val="multilevel"/>
    <w:tmpl w:val="5024F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4864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650"/>
    <w:rsid w:val="001A46C9"/>
    <w:rsid w:val="001A6847"/>
    <w:rsid w:val="002861F9"/>
    <w:rsid w:val="0029646F"/>
    <w:rsid w:val="003D27B6"/>
    <w:rsid w:val="0046007E"/>
    <w:rsid w:val="004E5F1C"/>
    <w:rsid w:val="004E7E20"/>
    <w:rsid w:val="005075FA"/>
    <w:rsid w:val="00570010"/>
    <w:rsid w:val="0064718C"/>
    <w:rsid w:val="0067614B"/>
    <w:rsid w:val="006A25F0"/>
    <w:rsid w:val="00731609"/>
    <w:rsid w:val="00770E48"/>
    <w:rsid w:val="007874F3"/>
    <w:rsid w:val="009B6C03"/>
    <w:rsid w:val="00A45FF7"/>
    <w:rsid w:val="00AC2224"/>
    <w:rsid w:val="00B07650"/>
    <w:rsid w:val="00C60CD3"/>
    <w:rsid w:val="00CE3DFB"/>
    <w:rsid w:val="00E3053C"/>
    <w:rsid w:val="00E66CB3"/>
    <w:rsid w:val="00EB3B97"/>
    <w:rsid w:val="00EB783E"/>
    <w:rsid w:val="00EC1311"/>
    <w:rsid w:val="00EF1342"/>
    <w:rsid w:val="00F549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9E03C"/>
  <w15:chartTrackingRefBased/>
  <w15:docId w15:val="{0B50016E-6E01-4AD8-B4EF-54F8C3B7F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07650"/>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650"/>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B0765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cr-l6t30p">
    <w:name w:val="dcr-l6t30p"/>
    <w:basedOn w:val="DefaultParagraphFont"/>
    <w:rsid w:val="00B07650"/>
  </w:style>
  <w:style w:type="character" w:customStyle="1" w:styleId="dcr-19x4pdv">
    <w:name w:val="dcr-19x4pdv"/>
    <w:basedOn w:val="DefaultParagraphFont"/>
    <w:rsid w:val="00B07650"/>
  </w:style>
  <w:style w:type="paragraph" w:styleId="HTMLAddress">
    <w:name w:val="HTML Address"/>
    <w:basedOn w:val="Normal"/>
    <w:link w:val="HTMLAddressChar"/>
    <w:uiPriority w:val="99"/>
    <w:semiHidden/>
    <w:unhideWhenUsed/>
    <w:rsid w:val="00B07650"/>
    <w:pPr>
      <w:spacing w:after="0" w:line="240" w:lineRule="auto"/>
    </w:pPr>
    <w:rPr>
      <w:rFonts w:ascii="Times New Roman" w:eastAsia="Times New Roman" w:hAnsi="Times New Roman" w:cs="Times New Roman"/>
      <w:i/>
      <w:iCs/>
      <w:sz w:val="24"/>
      <w:szCs w:val="24"/>
    </w:rPr>
  </w:style>
  <w:style w:type="character" w:customStyle="1" w:styleId="HTMLAddressChar">
    <w:name w:val="HTML Address Char"/>
    <w:basedOn w:val="DefaultParagraphFont"/>
    <w:link w:val="HTMLAddress"/>
    <w:uiPriority w:val="99"/>
    <w:semiHidden/>
    <w:rsid w:val="00B07650"/>
    <w:rPr>
      <w:rFonts w:ascii="Times New Roman" w:eastAsia="Times New Roman" w:hAnsi="Times New Roman" w:cs="Times New Roman"/>
      <w:i/>
      <w:iCs/>
      <w:sz w:val="24"/>
      <w:szCs w:val="24"/>
    </w:rPr>
  </w:style>
  <w:style w:type="character" w:styleId="Hyperlink">
    <w:name w:val="Hyperlink"/>
    <w:basedOn w:val="DefaultParagraphFont"/>
    <w:uiPriority w:val="99"/>
    <w:semiHidden/>
    <w:unhideWhenUsed/>
    <w:rsid w:val="00B07650"/>
    <w:rPr>
      <w:color w:val="0000FF"/>
      <w:u w:val="single"/>
    </w:rPr>
  </w:style>
  <w:style w:type="character" w:customStyle="1" w:styleId="dcr-10i63lj">
    <w:name w:val="dcr-10i63lj"/>
    <w:basedOn w:val="DefaultParagraphFont"/>
    <w:rsid w:val="00B07650"/>
  </w:style>
  <w:style w:type="paragraph" w:customStyle="1" w:styleId="dcr-i43ppq">
    <w:name w:val="dcr-i43ppq"/>
    <w:basedOn w:val="Normal"/>
    <w:rsid w:val="00B07650"/>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cr-1vtk2mf">
    <w:name w:val="dcr-1vtk2mf"/>
    <w:basedOn w:val="Normal"/>
    <w:rsid w:val="00B0765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3178135">
      <w:bodyDiv w:val="1"/>
      <w:marLeft w:val="0"/>
      <w:marRight w:val="0"/>
      <w:marTop w:val="0"/>
      <w:marBottom w:val="0"/>
      <w:divBdr>
        <w:top w:val="none" w:sz="0" w:space="0" w:color="auto"/>
        <w:left w:val="none" w:sz="0" w:space="0" w:color="auto"/>
        <w:bottom w:val="none" w:sz="0" w:space="0" w:color="auto"/>
        <w:right w:val="none" w:sz="0" w:space="0" w:color="auto"/>
      </w:divBdr>
      <w:divsChild>
        <w:div w:id="488404438">
          <w:marLeft w:val="0"/>
          <w:marRight w:val="0"/>
          <w:marTop w:val="0"/>
          <w:marBottom w:val="0"/>
          <w:divBdr>
            <w:top w:val="none" w:sz="0" w:space="0" w:color="auto"/>
            <w:left w:val="none" w:sz="0" w:space="0" w:color="auto"/>
            <w:bottom w:val="none" w:sz="0" w:space="0" w:color="auto"/>
            <w:right w:val="none" w:sz="0" w:space="0" w:color="auto"/>
          </w:divBdr>
          <w:divsChild>
            <w:div w:id="775250815">
              <w:marLeft w:val="0"/>
              <w:marRight w:val="0"/>
              <w:marTop w:val="0"/>
              <w:marBottom w:val="0"/>
              <w:divBdr>
                <w:top w:val="none" w:sz="0" w:space="0" w:color="auto"/>
                <w:left w:val="none" w:sz="0" w:space="0" w:color="auto"/>
                <w:bottom w:val="none" w:sz="0" w:space="0" w:color="auto"/>
                <w:right w:val="none" w:sz="0" w:space="0" w:color="auto"/>
              </w:divBdr>
              <w:divsChild>
                <w:div w:id="1907451812">
                  <w:marLeft w:val="0"/>
                  <w:marRight w:val="0"/>
                  <w:marTop w:val="0"/>
                  <w:marBottom w:val="0"/>
                  <w:divBdr>
                    <w:top w:val="none" w:sz="0" w:space="0" w:color="auto"/>
                    <w:left w:val="none" w:sz="0" w:space="0" w:color="auto"/>
                    <w:bottom w:val="none" w:sz="0" w:space="0" w:color="auto"/>
                    <w:right w:val="none" w:sz="0" w:space="0" w:color="auto"/>
                  </w:divBdr>
                  <w:divsChild>
                    <w:div w:id="2085377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71603">
          <w:marLeft w:val="0"/>
          <w:marRight w:val="0"/>
          <w:marTop w:val="0"/>
          <w:marBottom w:val="0"/>
          <w:divBdr>
            <w:top w:val="none" w:sz="0" w:space="0" w:color="auto"/>
            <w:left w:val="none" w:sz="0" w:space="0" w:color="auto"/>
            <w:bottom w:val="none" w:sz="0" w:space="0" w:color="auto"/>
            <w:right w:val="none" w:sz="0" w:space="0" w:color="auto"/>
          </w:divBdr>
          <w:divsChild>
            <w:div w:id="1023096586">
              <w:marLeft w:val="0"/>
              <w:marRight w:val="0"/>
              <w:marTop w:val="0"/>
              <w:marBottom w:val="180"/>
              <w:divBdr>
                <w:top w:val="none" w:sz="0" w:space="0" w:color="auto"/>
                <w:left w:val="none" w:sz="0" w:space="0" w:color="auto"/>
                <w:bottom w:val="none" w:sz="0" w:space="0" w:color="auto"/>
                <w:right w:val="none" w:sz="0" w:space="0" w:color="auto"/>
              </w:divBdr>
            </w:div>
          </w:divsChild>
        </w:div>
        <w:div w:id="294917011">
          <w:marLeft w:val="0"/>
          <w:marRight w:val="0"/>
          <w:marTop w:val="0"/>
          <w:marBottom w:val="0"/>
          <w:divBdr>
            <w:top w:val="none" w:sz="0" w:space="0" w:color="auto"/>
            <w:left w:val="none" w:sz="0" w:space="0" w:color="auto"/>
            <w:bottom w:val="none" w:sz="0" w:space="0" w:color="auto"/>
            <w:right w:val="none" w:sz="0" w:space="0" w:color="auto"/>
          </w:divBdr>
          <w:divsChild>
            <w:div w:id="475611795">
              <w:marLeft w:val="0"/>
              <w:marRight w:val="0"/>
              <w:marTop w:val="0"/>
              <w:marBottom w:val="0"/>
              <w:divBdr>
                <w:top w:val="none" w:sz="0" w:space="0" w:color="auto"/>
                <w:left w:val="none" w:sz="0" w:space="0" w:color="auto"/>
                <w:bottom w:val="none" w:sz="0" w:space="0" w:color="auto"/>
                <w:right w:val="none" w:sz="0" w:space="0" w:color="auto"/>
              </w:divBdr>
              <w:divsChild>
                <w:div w:id="1939941716">
                  <w:marLeft w:val="0"/>
                  <w:marRight w:val="0"/>
                  <w:marTop w:val="0"/>
                  <w:marBottom w:val="0"/>
                  <w:divBdr>
                    <w:top w:val="none" w:sz="0" w:space="0" w:color="auto"/>
                    <w:left w:val="none" w:sz="0" w:space="0" w:color="auto"/>
                    <w:bottom w:val="none" w:sz="0" w:space="0" w:color="auto"/>
                    <w:right w:val="none" w:sz="0" w:space="0" w:color="auto"/>
                  </w:divBdr>
                  <w:divsChild>
                    <w:div w:id="9668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40327">
          <w:marLeft w:val="0"/>
          <w:marRight w:val="0"/>
          <w:marTop w:val="0"/>
          <w:marBottom w:val="0"/>
          <w:divBdr>
            <w:top w:val="none" w:sz="0" w:space="0" w:color="auto"/>
            <w:left w:val="none" w:sz="0" w:space="0" w:color="auto"/>
            <w:bottom w:val="none" w:sz="0" w:space="0" w:color="auto"/>
            <w:right w:val="none" w:sz="0" w:space="0" w:color="auto"/>
          </w:divBdr>
          <w:divsChild>
            <w:div w:id="785853506">
              <w:marLeft w:val="0"/>
              <w:marRight w:val="0"/>
              <w:marTop w:val="0"/>
              <w:marBottom w:val="0"/>
              <w:divBdr>
                <w:top w:val="none" w:sz="0" w:space="0" w:color="auto"/>
                <w:left w:val="none" w:sz="0" w:space="0" w:color="auto"/>
                <w:bottom w:val="none" w:sz="0" w:space="0" w:color="auto"/>
                <w:right w:val="none" w:sz="0" w:space="0" w:color="auto"/>
              </w:divBdr>
              <w:divsChild>
                <w:div w:id="1774279017">
                  <w:marLeft w:val="0"/>
                  <w:marRight w:val="0"/>
                  <w:marTop w:val="0"/>
                  <w:marBottom w:val="0"/>
                  <w:divBdr>
                    <w:top w:val="none" w:sz="0" w:space="0" w:color="auto"/>
                    <w:left w:val="none" w:sz="0" w:space="0" w:color="auto"/>
                    <w:bottom w:val="none" w:sz="0" w:space="0" w:color="auto"/>
                    <w:right w:val="none" w:sz="0" w:space="0" w:color="auto"/>
                  </w:divBdr>
                  <w:divsChild>
                    <w:div w:id="1296522455">
                      <w:marLeft w:val="0"/>
                      <w:marRight w:val="0"/>
                      <w:marTop w:val="0"/>
                      <w:marBottom w:val="0"/>
                      <w:divBdr>
                        <w:top w:val="none" w:sz="0" w:space="0" w:color="auto"/>
                        <w:left w:val="none" w:sz="0" w:space="0" w:color="auto"/>
                        <w:bottom w:val="none" w:sz="0" w:space="0" w:color="auto"/>
                        <w:right w:val="none" w:sz="0" w:space="0" w:color="auto"/>
                      </w:divBdr>
                      <w:divsChild>
                        <w:div w:id="401295130">
                          <w:marLeft w:val="0"/>
                          <w:marRight w:val="0"/>
                          <w:marTop w:val="0"/>
                          <w:marBottom w:val="0"/>
                          <w:divBdr>
                            <w:top w:val="none" w:sz="0" w:space="0" w:color="auto"/>
                            <w:left w:val="none" w:sz="0" w:space="0" w:color="auto"/>
                            <w:bottom w:val="none" w:sz="0" w:space="0" w:color="auto"/>
                            <w:right w:val="none" w:sz="0" w:space="0" w:color="auto"/>
                          </w:divBdr>
                          <w:divsChild>
                            <w:div w:id="1948852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041465">
                      <w:marLeft w:val="0"/>
                      <w:marRight w:val="0"/>
                      <w:marTop w:val="0"/>
                      <w:marBottom w:val="90"/>
                      <w:divBdr>
                        <w:top w:val="none" w:sz="0" w:space="0" w:color="auto"/>
                        <w:left w:val="none" w:sz="0" w:space="0" w:color="auto"/>
                        <w:bottom w:val="none" w:sz="0" w:space="0" w:color="auto"/>
                        <w:right w:val="none" w:sz="0" w:space="0" w:color="auto"/>
                      </w:divBdr>
                      <w:divsChild>
                        <w:div w:id="1479224019">
                          <w:marLeft w:val="0"/>
                          <w:marRight w:val="0"/>
                          <w:marTop w:val="0"/>
                          <w:marBottom w:val="0"/>
                          <w:divBdr>
                            <w:top w:val="single" w:sz="6" w:space="5" w:color="DCDCDC"/>
                            <w:left w:val="none" w:sz="0" w:space="0" w:color="auto"/>
                            <w:bottom w:val="none" w:sz="0" w:space="0" w:color="auto"/>
                            <w:right w:val="none" w:sz="0" w:space="0" w:color="auto"/>
                          </w:divBdr>
                        </w:div>
                      </w:divsChild>
                    </w:div>
                  </w:divsChild>
                </w:div>
              </w:divsChild>
            </w:div>
          </w:divsChild>
        </w:div>
        <w:div w:id="1459029335">
          <w:marLeft w:val="0"/>
          <w:marRight w:val="0"/>
          <w:marTop w:val="0"/>
          <w:marBottom w:val="0"/>
          <w:divBdr>
            <w:top w:val="none" w:sz="0" w:space="0" w:color="auto"/>
            <w:left w:val="none" w:sz="0" w:space="0" w:color="auto"/>
            <w:bottom w:val="none" w:sz="0" w:space="0" w:color="auto"/>
            <w:right w:val="none" w:sz="0" w:space="0" w:color="auto"/>
          </w:divBdr>
          <w:divsChild>
            <w:div w:id="1642078226">
              <w:marLeft w:val="0"/>
              <w:marRight w:val="0"/>
              <w:marTop w:val="0"/>
              <w:marBottom w:val="0"/>
              <w:divBdr>
                <w:top w:val="none" w:sz="0" w:space="0" w:color="auto"/>
                <w:left w:val="none" w:sz="0" w:space="0" w:color="auto"/>
                <w:bottom w:val="none" w:sz="0" w:space="0" w:color="auto"/>
                <w:right w:val="none" w:sz="0" w:space="0" w:color="auto"/>
              </w:divBdr>
              <w:divsChild>
                <w:div w:id="344015993">
                  <w:marLeft w:val="0"/>
                  <w:marRight w:val="0"/>
                  <w:marTop w:val="0"/>
                  <w:marBottom w:val="0"/>
                  <w:divBdr>
                    <w:top w:val="none" w:sz="0" w:space="0" w:color="auto"/>
                    <w:left w:val="none" w:sz="0" w:space="0" w:color="auto"/>
                    <w:bottom w:val="none" w:sz="0" w:space="0" w:color="auto"/>
                    <w:right w:val="none" w:sz="0" w:space="0" w:color="auto"/>
                  </w:divBdr>
                  <w:divsChild>
                    <w:div w:id="1392004409">
                      <w:marLeft w:val="0"/>
                      <w:marRight w:val="0"/>
                      <w:marTop w:val="0"/>
                      <w:marBottom w:val="0"/>
                      <w:divBdr>
                        <w:top w:val="none" w:sz="0" w:space="0" w:color="auto"/>
                        <w:left w:val="none" w:sz="0" w:space="0" w:color="auto"/>
                        <w:bottom w:val="none" w:sz="0" w:space="0" w:color="auto"/>
                        <w:right w:val="none" w:sz="0" w:space="0" w:color="auto"/>
                      </w:divBdr>
                      <w:divsChild>
                        <w:div w:id="1283654025">
                          <w:marLeft w:val="0"/>
                          <w:marRight w:val="0"/>
                          <w:marTop w:val="0"/>
                          <w:marBottom w:val="0"/>
                          <w:divBdr>
                            <w:top w:val="none" w:sz="0" w:space="0" w:color="auto"/>
                            <w:left w:val="none" w:sz="0" w:space="0" w:color="auto"/>
                            <w:bottom w:val="none" w:sz="0" w:space="0" w:color="auto"/>
                            <w:right w:val="none" w:sz="0" w:space="0" w:color="auto"/>
                          </w:divBdr>
                        </w:div>
                        <w:div w:id="1372070440">
                          <w:marLeft w:val="0"/>
                          <w:marRight w:val="-5970"/>
                          <w:marTop w:val="180"/>
                          <w:marBottom w:val="180"/>
                          <w:divBdr>
                            <w:top w:val="none" w:sz="0" w:space="0" w:color="auto"/>
                            <w:left w:val="none" w:sz="0" w:space="0" w:color="auto"/>
                            <w:bottom w:val="none" w:sz="0" w:space="0" w:color="auto"/>
                            <w:right w:val="none" w:sz="0" w:space="0" w:color="auto"/>
                          </w:divBdr>
                          <w:divsChild>
                            <w:div w:id="658117889">
                              <w:marLeft w:val="0"/>
                              <w:marRight w:val="0"/>
                              <w:marTop w:val="0"/>
                              <w:marBottom w:val="0"/>
                              <w:divBdr>
                                <w:top w:val="none" w:sz="0" w:space="0" w:color="auto"/>
                                <w:left w:val="none" w:sz="0" w:space="0" w:color="auto"/>
                                <w:bottom w:val="none" w:sz="0" w:space="0" w:color="auto"/>
                                <w:right w:val="none" w:sz="0" w:space="0" w:color="auto"/>
                              </w:divBdr>
                              <w:divsChild>
                                <w:div w:id="2065980010">
                                  <w:marLeft w:val="0"/>
                                  <w:marRight w:val="0"/>
                                  <w:marTop w:val="0"/>
                                  <w:marBottom w:val="0"/>
                                  <w:divBdr>
                                    <w:top w:val="single" w:sz="6" w:space="0" w:color="DCDCDC"/>
                                    <w:left w:val="none" w:sz="0" w:space="6" w:color="auto"/>
                                    <w:bottom w:val="none" w:sz="0" w:space="0" w:color="auto"/>
                                    <w:right w:val="none" w:sz="0" w:space="6" w:color="auto"/>
                                  </w:divBdr>
                                </w:div>
                              </w:divsChild>
                            </w:div>
                          </w:divsChild>
                        </w:div>
                        <w:div w:id="1872182704">
                          <w:marLeft w:val="0"/>
                          <w:marRight w:val="0"/>
                          <w:marTop w:val="0"/>
                          <w:marBottom w:val="0"/>
                          <w:divBdr>
                            <w:top w:val="none" w:sz="0" w:space="0" w:color="auto"/>
                            <w:left w:val="none" w:sz="0" w:space="0" w:color="auto"/>
                            <w:bottom w:val="none" w:sz="0" w:space="0" w:color="auto"/>
                            <w:right w:val="none" w:sz="0" w:space="0" w:color="auto"/>
                          </w:divBdr>
                        </w:div>
                        <w:div w:id="64497195">
                          <w:marLeft w:val="0"/>
                          <w:marRight w:val="0"/>
                          <w:marTop w:val="180"/>
                          <w:marBottom w:val="180"/>
                          <w:divBdr>
                            <w:top w:val="none" w:sz="0" w:space="0" w:color="auto"/>
                            <w:left w:val="none" w:sz="0" w:space="0" w:color="auto"/>
                            <w:bottom w:val="none" w:sz="0" w:space="0" w:color="auto"/>
                            <w:right w:val="none" w:sz="0" w:space="0" w:color="auto"/>
                          </w:divBdr>
                          <w:divsChild>
                            <w:div w:id="1478037975">
                              <w:marLeft w:val="0"/>
                              <w:marRight w:val="0"/>
                              <w:marTop w:val="0"/>
                              <w:marBottom w:val="0"/>
                              <w:divBdr>
                                <w:top w:val="none" w:sz="0" w:space="0" w:color="auto"/>
                                <w:left w:val="none" w:sz="0" w:space="0" w:color="auto"/>
                                <w:bottom w:val="none" w:sz="0" w:space="0" w:color="auto"/>
                                <w:right w:val="none" w:sz="0" w:space="0" w:color="auto"/>
                              </w:divBdr>
                              <w:divsChild>
                                <w:div w:id="427041573">
                                  <w:marLeft w:val="0"/>
                                  <w:marRight w:val="0"/>
                                  <w:marTop w:val="0"/>
                                  <w:marBottom w:val="0"/>
                                  <w:divBdr>
                                    <w:top w:val="single" w:sz="6" w:space="0" w:color="DCDCDC"/>
                                    <w:left w:val="none" w:sz="0" w:space="6" w:color="auto"/>
                                    <w:bottom w:val="none" w:sz="0" w:space="0" w:color="auto"/>
                                    <w:right w:val="none" w:sz="0" w:space="6"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world/2020/dec/02/china-metoo-movement-gets-its-moment-in-court-as-sexual-harassment-case-begin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guardian.com/world/metoo-movemen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3.jpeg"/><Relationship Id="rId5" Type="http://schemas.openxmlformats.org/officeDocument/2006/relationships/hyperlink" Target="https://www.theguardian.com/profile/vincent-ni" TargetMode="Externa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s://www.theguardian.com/world/2021/sep/14/court-rules-against-woman-who-became-face-of-chinas-metoo-mov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639</Words>
  <Characters>3644</Characters>
  <Application>Microsoft Office Word</Application>
  <DocSecurity>0</DocSecurity>
  <Lines>30</Lines>
  <Paragraphs>8</Paragraphs>
  <ScaleCrop>false</ScaleCrop>
  <Company/>
  <LinksUpToDate>false</LinksUpToDate>
  <CharactersWithSpaces>4275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Ann Bevan</cp:lastModifiedBy>
  <cp:revision>1</cp:revision>
  <dcterms:created xsi:type="dcterms:W3CDTF">2022-09-18T10:13:00Z</dcterms:created>
  <dcterms:modified xsi:type="dcterms:W3CDTF">2022-09-18T10:18:00Z</dcterms:modified>
</cp:coreProperties>
</file>