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DB0B4" w14:textId="77777777" w:rsidR="00692CBC" w:rsidRPr="00692CBC" w:rsidRDefault="00692CBC" w:rsidP="00692CBC">
      <w:pPr>
        <w:spacing w:line="360" w:lineRule="auto"/>
        <w:jc w:val="both"/>
        <w:rPr>
          <w:rFonts w:ascii="Times New Roman" w:hAnsi="Times New Roman"/>
          <w:sz w:val="24"/>
        </w:rPr>
      </w:pPr>
    </w:p>
    <w:p w14:paraId="0AE08C16" w14:textId="77777777" w:rsidR="00692CBC" w:rsidRPr="00692CBC" w:rsidRDefault="00692CBC" w:rsidP="00692CBC">
      <w:pPr>
        <w:spacing w:line="360" w:lineRule="auto"/>
        <w:jc w:val="both"/>
        <w:rPr>
          <w:rFonts w:ascii="Times New Roman" w:hAnsi="Times New Roman"/>
          <w:sz w:val="24"/>
        </w:rPr>
      </w:pPr>
    </w:p>
    <w:p w14:paraId="636ADF4A" w14:textId="77777777" w:rsidR="00692CBC" w:rsidRPr="00692CBC" w:rsidRDefault="00692CBC" w:rsidP="00692CBC">
      <w:pPr>
        <w:spacing w:line="360" w:lineRule="auto"/>
        <w:jc w:val="both"/>
        <w:rPr>
          <w:rFonts w:ascii="Times New Roman" w:hAnsi="Times New Roman"/>
          <w:sz w:val="24"/>
        </w:rPr>
      </w:pPr>
    </w:p>
    <w:p w14:paraId="16050CAB" w14:textId="77777777" w:rsidR="00692CBC" w:rsidRPr="00692CBC" w:rsidRDefault="00692CBC" w:rsidP="00692CBC">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692CBC">
        <w:rPr>
          <w:rFonts w:asciiTheme="majorHAnsi" w:eastAsiaTheme="majorEastAsia" w:hAnsiTheme="majorHAnsi" w:cstheme="majorBidi"/>
          <w:spacing w:val="-10"/>
          <w:kern w:val="28"/>
          <w:sz w:val="56"/>
          <w:szCs w:val="56"/>
          <w:lang w:val="en-US"/>
        </w:rPr>
        <w:tab/>
      </w:r>
      <w:r w:rsidRPr="00692CBC">
        <w:rPr>
          <w:rFonts w:asciiTheme="majorHAnsi" w:eastAsiaTheme="majorEastAsia" w:hAnsiTheme="majorHAnsi" w:cstheme="majorBidi"/>
          <w:b/>
          <w:bCs/>
          <w:noProof/>
          <w:spacing w:val="-10"/>
          <w:kern w:val="28"/>
          <w:sz w:val="36"/>
          <w:szCs w:val="36"/>
          <w:u w:val="single"/>
          <w:lang w:val="en-US"/>
        </w:rPr>
        <w:drawing>
          <wp:inline distT="0" distB="0" distL="0" distR="0" wp14:anchorId="2141DFDE" wp14:editId="773611C0">
            <wp:extent cx="2207260" cy="72517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7260" cy="725170"/>
                    </a:xfrm>
                    <a:prstGeom prst="rect">
                      <a:avLst/>
                    </a:prstGeom>
                    <a:noFill/>
                  </pic:spPr>
                </pic:pic>
              </a:graphicData>
            </a:graphic>
          </wp:inline>
        </w:drawing>
      </w:r>
    </w:p>
    <w:p w14:paraId="5AC3AACD" w14:textId="77777777" w:rsidR="00692CBC" w:rsidRPr="00692CBC" w:rsidRDefault="00692CBC" w:rsidP="00692CBC">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1F7C5A88" w14:textId="77777777" w:rsidR="00692CBC" w:rsidRPr="00692CBC" w:rsidRDefault="00692CBC" w:rsidP="00692CBC">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00A9E801" w14:textId="77777777" w:rsidR="00692CBC" w:rsidRPr="00692CBC" w:rsidRDefault="00692CBC" w:rsidP="00692CBC">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1136249D" w14:textId="77777777" w:rsidR="00692CBC" w:rsidRPr="00692CBC" w:rsidRDefault="00692CBC" w:rsidP="00692CBC">
      <w:pPr>
        <w:spacing w:line="360" w:lineRule="auto"/>
        <w:jc w:val="both"/>
        <w:rPr>
          <w:rFonts w:ascii="Times New Roman" w:hAnsi="Times New Roman"/>
          <w:sz w:val="24"/>
          <w:lang w:val="en-US"/>
        </w:rPr>
      </w:pPr>
    </w:p>
    <w:p w14:paraId="652761FE" w14:textId="77777777" w:rsidR="00692CBC" w:rsidRPr="00692CBC" w:rsidRDefault="00692CBC" w:rsidP="00692CBC">
      <w:pPr>
        <w:spacing w:line="360" w:lineRule="auto"/>
        <w:jc w:val="both"/>
        <w:rPr>
          <w:rFonts w:ascii="Times New Roman" w:hAnsi="Times New Roman"/>
          <w:sz w:val="24"/>
          <w:lang w:val="en-US"/>
        </w:rPr>
      </w:pPr>
    </w:p>
    <w:p w14:paraId="32E73324" w14:textId="77777777" w:rsidR="00692CBC" w:rsidRPr="00692CBC" w:rsidRDefault="00692CBC" w:rsidP="00692CBC">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6AA1B069" w14:textId="77777777" w:rsidR="00692CBC" w:rsidRPr="00692CBC" w:rsidRDefault="00692CBC" w:rsidP="00692CBC">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57F99F29" w14:textId="77777777" w:rsidR="00692CBC" w:rsidRPr="00692CBC" w:rsidRDefault="00692CBC" w:rsidP="00692CBC">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p>
    <w:p w14:paraId="1E5BBAC5" w14:textId="77777777" w:rsidR="00692CBC" w:rsidRPr="00692CBC" w:rsidRDefault="00692CBC" w:rsidP="00692CBC">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692CBC">
        <w:rPr>
          <w:rFonts w:asciiTheme="majorHAnsi" w:eastAsiaTheme="majorEastAsia" w:hAnsiTheme="majorHAnsi" w:cstheme="majorBidi"/>
          <w:b/>
          <w:bCs/>
          <w:spacing w:val="-10"/>
          <w:kern w:val="28"/>
          <w:sz w:val="36"/>
          <w:szCs w:val="36"/>
          <w:u w:val="single"/>
          <w:lang w:val="en-US"/>
        </w:rPr>
        <w:t>Kelvin Kpenosen 1908380 UWTSD Bmsw5102_London</w:t>
      </w:r>
    </w:p>
    <w:p w14:paraId="5256AEB3" w14:textId="77777777" w:rsidR="00E322F4" w:rsidRDefault="00692CBC" w:rsidP="00692CBC">
      <w:pPr>
        <w:spacing w:after="0" w:line="240" w:lineRule="auto"/>
        <w:contextualSpacing/>
        <w:jc w:val="center"/>
        <w:rPr>
          <w:rFonts w:asciiTheme="majorHAnsi" w:eastAsiaTheme="majorEastAsia" w:hAnsiTheme="majorHAnsi" w:cstheme="majorBidi"/>
          <w:b/>
          <w:bCs/>
          <w:spacing w:val="-10"/>
          <w:kern w:val="28"/>
          <w:sz w:val="36"/>
          <w:szCs w:val="36"/>
          <w:u w:val="single"/>
        </w:rPr>
      </w:pPr>
      <w:r w:rsidRPr="00692CBC">
        <w:rPr>
          <w:rFonts w:asciiTheme="majorHAnsi" w:eastAsiaTheme="majorEastAsia" w:hAnsiTheme="majorHAnsi" w:cstheme="majorBidi"/>
          <w:b/>
          <w:bCs/>
          <w:spacing w:val="-10"/>
          <w:kern w:val="28"/>
          <w:sz w:val="36"/>
          <w:szCs w:val="36"/>
          <w:u w:val="single"/>
        </w:rPr>
        <w:t>Developing Relationships and Workplace Achievements</w:t>
      </w:r>
    </w:p>
    <w:p w14:paraId="4018C6FF" w14:textId="35D2248B" w:rsidR="00692CBC" w:rsidRPr="00692CBC" w:rsidRDefault="00E322F4" w:rsidP="00692CBC">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E322F4">
        <w:rPr>
          <w:rFonts w:asciiTheme="majorHAnsi" w:eastAsiaTheme="majorEastAsia" w:hAnsiTheme="majorHAnsi" w:cstheme="majorBidi"/>
          <w:b/>
          <w:bCs/>
          <w:spacing w:val="-10"/>
          <w:kern w:val="28"/>
          <w:sz w:val="36"/>
          <w:szCs w:val="36"/>
          <w:u w:val="single"/>
        </w:rPr>
        <w:t>Training and Development needs for an HR officer</w:t>
      </w:r>
      <w:r w:rsidR="00692CBC" w:rsidRPr="00692CBC">
        <w:rPr>
          <w:rFonts w:asciiTheme="majorHAnsi" w:eastAsiaTheme="majorEastAsia" w:hAnsiTheme="majorHAnsi" w:cstheme="majorBidi"/>
          <w:b/>
          <w:bCs/>
          <w:spacing w:val="-10"/>
          <w:kern w:val="28"/>
          <w:sz w:val="36"/>
          <w:szCs w:val="36"/>
          <w:u w:val="single"/>
          <w:lang w:val="en-US"/>
        </w:rPr>
        <w:cr/>
        <w:t xml:space="preserve">TERM 2 GROUP 2 </w:t>
      </w:r>
    </w:p>
    <w:p w14:paraId="1196FDA8" w14:textId="77777777" w:rsidR="00692CBC" w:rsidRPr="00692CBC" w:rsidRDefault="00692CBC" w:rsidP="00692CBC">
      <w:pPr>
        <w:spacing w:after="0" w:line="240" w:lineRule="auto"/>
        <w:contextualSpacing/>
        <w:jc w:val="center"/>
        <w:rPr>
          <w:rFonts w:asciiTheme="majorHAnsi" w:eastAsiaTheme="majorEastAsia" w:hAnsiTheme="majorHAnsi" w:cstheme="majorBidi"/>
          <w:b/>
          <w:bCs/>
          <w:spacing w:val="-10"/>
          <w:kern w:val="28"/>
          <w:sz w:val="36"/>
          <w:szCs w:val="36"/>
          <w:u w:val="single"/>
          <w:lang w:val="en-US"/>
        </w:rPr>
      </w:pPr>
      <w:r w:rsidRPr="00692CBC">
        <w:rPr>
          <w:rFonts w:asciiTheme="majorHAnsi" w:eastAsiaTheme="majorEastAsia" w:hAnsiTheme="majorHAnsi" w:cstheme="majorBidi"/>
          <w:b/>
          <w:bCs/>
          <w:spacing w:val="-10"/>
          <w:kern w:val="28"/>
          <w:sz w:val="36"/>
          <w:szCs w:val="36"/>
          <w:u w:val="single"/>
          <w:lang w:val="en-US"/>
        </w:rPr>
        <w:t xml:space="preserve">Lecturer: Dr </w:t>
      </w:r>
      <w:proofErr w:type="spellStart"/>
      <w:r w:rsidRPr="00692CBC">
        <w:rPr>
          <w:rFonts w:asciiTheme="majorHAnsi" w:eastAsiaTheme="majorEastAsia" w:hAnsiTheme="majorHAnsi" w:cstheme="majorBidi"/>
          <w:b/>
          <w:bCs/>
          <w:spacing w:val="-10"/>
          <w:kern w:val="28"/>
          <w:sz w:val="36"/>
          <w:szCs w:val="36"/>
          <w:u w:val="single"/>
          <w:lang w:val="en-US"/>
        </w:rPr>
        <w:t>Nandish</w:t>
      </w:r>
      <w:proofErr w:type="spellEnd"/>
      <w:r w:rsidRPr="00692CBC">
        <w:rPr>
          <w:rFonts w:asciiTheme="majorHAnsi" w:eastAsiaTheme="majorEastAsia" w:hAnsiTheme="majorHAnsi" w:cstheme="majorBidi"/>
          <w:b/>
          <w:bCs/>
          <w:spacing w:val="-10"/>
          <w:kern w:val="28"/>
          <w:sz w:val="36"/>
          <w:szCs w:val="36"/>
          <w:u w:val="single"/>
          <w:lang w:val="en-US"/>
        </w:rPr>
        <w:t xml:space="preserve"> Patel</w:t>
      </w:r>
    </w:p>
    <w:p w14:paraId="688DC16A" w14:textId="77777777" w:rsidR="00692CBC" w:rsidRPr="00692CBC" w:rsidRDefault="00692CBC" w:rsidP="00692CBC">
      <w:pPr>
        <w:rPr>
          <w:rFonts w:asciiTheme="majorHAnsi" w:eastAsiaTheme="majorEastAsia" w:hAnsiTheme="majorHAnsi" w:cstheme="majorBidi"/>
          <w:b/>
          <w:bCs/>
          <w:spacing w:val="-10"/>
          <w:kern w:val="28"/>
          <w:sz w:val="36"/>
          <w:szCs w:val="36"/>
          <w:u w:val="single"/>
          <w:lang w:val="en-US"/>
        </w:rPr>
      </w:pPr>
      <w:r w:rsidRPr="00692CBC">
        <w:rPr>
          <w:rFonts w:asciiTheme="majorHAnsi" w:eastAsiaTheme="majorEastAsia" w:hAnsiTheme="majorHAnsi" w:cstheme="majorBidi"/>
          <w:b/>
          <w:bCs/>
          <w:spacing w:val="-10"/>
          <w:kern w:val="28"/>
          <w:sz w:val="36"/>
          <w:szCs w:val="36"/>
          <w:u w:val="single"/>
          <w:lang w:val="en-US"/>
        </w:rPr>
        <w:br w:type="page"/>
      </w:r>
    </w:p>
    <w:p w14:paraId="7FF70CF4" w14:textId="65DCF918" w:rsidR="00692CBC" w:rsidRDefault="00692CBC">
      <w:r>
        <w:lastRenderedPageBreak/>
        <w:t>Slide</w:t>
      </w:r>
      <w:r w:rsidR="00F06FD0">
        <w:t xml:space="preserve"> </w:t>
      </w:r>
      <w:r>
        <w:t xml:space="preserve">1 </w:t>
      </w:r>
    </w:p>
    <w:p w14:paraId="5074FF01" w14:textId="5A2CB3B5" w:rsidR="00692CBC" w:rsidRDefault="00692CBC">
      <w:r>
        <w:rPr>
          <w:noProof/>
        </w:rPr>
        <w:drawing>
          <wp:inline distT="0" distB="0" distL="0" distR="0" wp14:anchorId="22797D36" wp14:editId="0192073F">
            <wp:extent cx="4451350" cy="250825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5906" t="9943" r="21471" b="45332"/>
                    <a:stretch/>
                  </pic:blipFill>
                  <pic:spPr bwMode="auto">
                    <a:xfrm>
                      <a:off x="0" y="0"/>
                      <a:ext cx="4599481" cy="2591719"/>
                    </a:xfrm>
                    <a:prstGeom prst="rect">
                      <a:avLst/>
                    </a:prstGeom>
                    <a:ln>
                      <a:noFill/>
                    </a:ln>
                    <a:extLst>
                      <a:ext uri="{53640926-AAD7-44D8-BBD7-CCE9431645EC}">
                        <a14:shadowObscured xmlns:a14="http://schemas.microsoft.com/office/drawing/2010/main"/>
                      </a:ext>
                    </a:extLst>
                  </pic:spPr>
                </pic:pic>
              </a:graphicData>
            </a:graphic>
          </wp:inline>
        </w:drawing>
      </w:r>
    </w:p>
    <w:p w14:paraId="150F548D" w14:textId="5BAF966E" w:rsidR="00692CBC" w:rsidRDefault="00692CBC"/>
    <w:p w14:paraId="30FAC36D" w14:textId="01E11D63" w:rsidR="00692CBC" w:rsidRDefault="00692CBC">
      <w:r>
        <w:t>Slide</w:t>
      </w:r>
      <w:r w:rsidR="00F06FD0">
        <w:t xml:space="preserve"> </w:t>
      </w:r>
      <w:r>
        <w:t>2</w:t>
      </w:r>
    </w:p>
    <w:p w14:paraId="2AFA0AF1" w14:textId="7D96521B" w:rsidR="00692CBC" w:rsidRDefault="00692CBC">
      <w:r w:rsidRPr="00692CBC">
        <w:rPr>
          <w:noProof/>
        </w:rPr>
        <w:drawing>
          <wp:inline distT="0" distB="0" distL="0" distR="0" wp14:anchorId="41FC3BCB" wp14:editId="3F80A0B0">
            <wp:extent cx="4464050" cy="251758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6008" t="10316" r="21559" b="45121"/>
                    <a:stretch/>
                  </pic:blipFill>
                  <pic:spPr bwMode="auto">
                    <a:xfrm>
                      <a:off x="0" y="0"/>
                      <a:ext cx="4498964" cy="2537274"/>
                    </a:xfrm>
                    <a:prstGeom prst="rect">
                      <a:avLst/>
                    </a:prstGeom>
                    <a:ln>
                      <a:noFill/>
                    </a:ln>
                    <a:extLst>
                      <a:ext uri="{53640926-AAD7-44D8-BBD7-CCE9431645EC}">
                        <a14:shadowObscured xmlns:a14="http://schemas.microsoft.com/office/drawing/2010/main"/>
                      </a:ext>
                    </a:extLst>
                  </pic:spPr>
                </pic:pic>
              </a:graphicData>
            </a:graphic>
          </wp:inline>
        </w:drawing>
      </w:r>
    </w:p>
    <w:p w14:paraId="1FE16F65" w14:textId="6C6BEF9E" w:rsidR="00692CBC" w:rsidRDefault="00F06FD0">
      <w:r w:rsidRPr="00F06FD0">
        <w:t>For Safe store, the key benefit from the structured programme of development outlines on the designed work around the role and the ‘day job’ but on the progress to outline the program completely.</w:t>
      </w:r>
    </w:p>
    <w:p w14:paraId="54E9EFA7" w14:textId="011146A8" w:rsidR="00692CBC" w:rsidRDefault="00692CBC"/>
    <w:p w14:paraId="0ED03E07" w14:textId="77777777" w:rsidR="00692CBC" w:rsidRDefault="00692CBC"/>
    <w:p w14:paraId="0FD0A083" w14:textId="65E83F59" w:rsidR="00692CBC" w:rsidRDefault="00692CBC"/>
    <w:p w14:paraId="19D33681" w14:textId="56DEA3B7" w:rsidR="00692CBC" w:rsidRDefault="00692CBC"/>
    <w:p w14:paraId="363B8DCE" w14:textId="25BBE803" w:rsidR="00692CBC" w:rsidRDefault="00692CBC"/>
    <w:p w14:paraId="4AABF8F6" w14:textId="77777777" w:rsidR="0009070E" w:rsidRDefault="0009070E"/>
    <w:p w14:paraId="6077CD54" w14:textId="77777777" w:rsidR="0009070E" w:rsidRDefault="0009070E"/>
    <w:p w14:paraId="22417547" w14:textId="57CCA236" w:rsidR="008857A6" w:rsidRDefault="00F06FD0">
      <w:r>
        <w:t>Slide 3</w:t>
      </w:r>
    </w:p>
    <w:p w14:paraId="0BCAB1D3" w14:textId="49CEEC06" w:rsidR="00692CBC" w:rsidRDefault="00F06FD0">
      <w:r>
        <w:rPr>
          <w:noProof/>
        </w:rPr>
        <w:drawing>
          <wp:inline distT="0" distB="0" distL="0" distR="0" wp14:anchorId="563480CD" wp14:editId="5D70EC1C">
            <wp:extent cx="4489450" cy="2547122"/>
            <wp:effectExtent l="0" t="0" r="635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5852" t="9921" r="21303" b="44812"/>
                    <a:stretch/>
                  </pic:blipFill>
                  <pic:spPr bwMode="auto">
                    <a:xfrm>
                      <a:off x="0" y="0"/>
                      <a:ext cx="4566090" cy="2590604"/>
                    </a:xfrm>
                    <a:prstGeom prst="rect">
                      <a:avLst/>
                    </a:prstGeom>
                    <a:ln>
                      <a:noFill/>
                    </a:ln>
                    <a:extLst>
                      <a:ext uri="{53640926-AAD7-44D8-BBD7-CCE9431645EC}">
                        <a14:shadowObscured xmlns:a14="http://schemas.microsoft.com/office/drawing/2010/main"/>
                      </a:ext>
                    </a:extLst>
                  </pic:spPr>
                </pic:pic>
              </a:graphicData>
            </a:graphic>
          </wp:inline>
        </w:drawing>
      </w:r>
    </w:p>
    <w:p w14:paraId="6E1300E6" w14:textId="6ACE964B" w:rsidR="008857A6" w:rsidRDefault="008857A6" w:rsidP="008857A6">
      <w:r w:rsidRPr="008857A6">
        <w:t>There are number of stores located in metropolitan areas such as Manchester, Birmingham, Glasgow,</w:t>
      </w:r>
      <w:r w:rsidR="00430965">
        <w:t xml:space="preserve"> </w:t>
      </w:r>
      <w:r w:rsidRPr="008857A6">
        <w:t xml:space="preserve">Liverpool, </w:t>
      </w:r>
      <w:proofErr w:type="gramStart"/>
      <w:r w:rsidRPr="008857A6">
        <w:t>Bristol</w:t>
      </w:r>
      <w:proofErr w:type="gramEnd"/>
      <w:r w:rsidRPr="008857A6">
        <w:t xml:space="preserve"> and other locations.</w:t>
      </w:r>
      <w:r>
        <w:t xml:space="preserve"> </w:t>
      </w:r>
      <w:r w:rsidRPr="008857A6">
        <w:t>The structure of the Safe store in the UK is hierarchical which determines the role of the HR officer.</w:t>
      </w:r>
    </w:p>
    <w:p w14:paraId="5B8313E8" w14:textId="73C0419F" w:rsidR="008857A6" w:rsidRPr="008857A6" w:rsidRDefault="007461CA" w:rsidP="008857A6">
      <w:r>
        <w:t xml:space="preserve">According to Armstrong (2006) HR is a vital department for an organisation. </w:t>
      </w:r>
      <w:r w:rsidR="008857A6" w:rsidRPr="008857A6">
        <w:t xml:space="preserve">The HR role would help the business to merchandise their products. It can provide the social perceptiveness and coordination along with critical thinking. </w:t>
      </w:r>
      <w:proofErr w:type="spellStart"/>
      <w:r w:rsidR="008857A6" w:rsidRPr="008857A6">
        <w:t>Safestore</w:t>
      </w:r>
      <w:proofErr w:type="spellEnd"/>
      <w:r w:rsidR="008857A6" w:rsidRPr="008857A6">
        <w:t xml:space="preserve"> perceive the significance of work environment prosperity, which is why advancing and supporting prosperity at </w:t>
      </w:r>
      <w:proofErr w:type="spellStart"/>
      <w:r w:rsidR="008857A6" w:rsidRPr="008857A6">
        <w:t>Safestore</w:t>
      </w:r>
      <w:proofErr w:type="spellEnd"/>
      <w:r w:rsidR="008857A6" w:rsidRPr="008857A6">
        <w:t xml:space="preserve"> is at the heart of their long-term individual’s plan.</w:t>
      </w:r>
    </w:p>
    <w:p w14:paraId="48B80394" w14:textId="6A1665EC" w:rsidR="008857A6" w:rsidRDefault="008857A6"/>
    <w:p w14:paraId="32881AF9" w14:textId="3F9ABB3C" w:rsidR="0009070E" w:rsidRDefault="008857A6">
      <w:r>
        <w:t>Slide 4</w:t>
      </w:r>
    </w:p>
    <w:p w14:paraId="3818194F" w14:textId="2E0DC297" w:rsidR="008857A6" w:rsidRDefault="0009070E">
      <w:r>
        <w:rPr>
          <w:noProof/>
        </w:rPr>
        <w:drawing>
          <wp:inline distT="0" distB="0" distL="0" distR="0" wp14:anchorId="60881471" wp14:editId="5E24AA00">
            <wp:extent cx="4521200" cy="2565137"/>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6007" t="10109" r="21228" b="44708"/>
                    <a:stretch/>
                  </pic:blipFill>
                  <pic:spPr bwMode="auto">
                    <a:xfrm>
                      <a:off x="0" y="0"/>
                      <a:ext cx="4578208" cy="2597481"/>
                    </a:xfrm>
                    <a:prstGeom prst="rect">
                      <a:avLst/>
                    </a:prstGeom>
                    <a:ln>
                      <a:noFill/>
                    </a:ln>
                    <a:extLst>
                      <a:ext uri="{53640926-AAD7-44D8-BBD7-CCE9431645EC}">
                        <a14:shadowObscured xmlns:a14="http://schemas.microsoft.com/office/drawing/2010/main"/>
                      </a:ext>
                    </a:extLst>
                  </pic:spPr>
                </pic:pic>
              </a:graphicData>
            </a:graphic>
          </wp:inline>
        </w:drawing>
      </w:r>
    </w:p>
    <w:p w14:paraId="29E189D6" w14:textId="3E242999" w:rsidR="0009070E" w:rsidRDefault="0009070E">
      <w:r w:rsidRPr="0009070E">
        <w:t xml:space="preserve">The HR professional is directed to have the qualified job which will be revised to meet the job duties and job requirements. The key purpose of the HR </w:t>
      </w:r>
      <w:r w:rsidR="00E322F4">
        <w:t>Officer</w:t>
      </w:r>
      <w:r w:rsidRPr="0009070E">
        <w:t xml:space="preserve"> by answering any questions to the employees. It might provide the product details and functioning of the organization in the better and organized way</w:t>
      </w:r>
      <w:r w:rsidR="004C45C2">
        <w:t>.</w:t>
      </w:r>
    </w:p>
    <w:p w14:paraId="37AA556E" w14:textId="33CF46C3" w:rsidR="00595BD7" w:rsidRDefault="0009070E">
      <w:r>
        <w:t>Slide 5</w:t>
      </w:r>
    </w:p>
    <w:p w14:paraId="03F7E303" w14:textId="31DA827A" w:rsidR="0009070E" w:rsidRDefault="00595BD7">
      <w:r>
        <w:rPr>
          <w:noProof/>
        </w:rPr>
        <w:drawing>
          <wp:inline distT="0" distB="0" distL="0" distR="0" wp14:anchorId="1F8D8B3E" wp14:editId="6B263515">
            <wp:extent cx="4514850" cy="2549838"/>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896" t="10109" r="21338" b="44915"/>
                    <a:stretch/>
                  </pic:blipFill>
                  <pic:spPr bwMode="auto">
                    <a:xfrm>
                      <a:off x="0" y="0"/>
                      <a:ext cx="4530740" cy="2558812"/>
                    </a:xfrm>
                    <a:prstGeom prst="rect">
                      <a:avLst/>
                    </a:prstGeom>
                    <a:ln>
                      <a:noFill/>
                    </a:ln>
                    <a:extLst>
                      <a:ext uri="{53640926-AAD7-44D8-BBD7-CCE9431645EC}">
                        <a14:shadowObscured xmlns:a14="http://schemas.microsoft.com/office/drawing/2010/main"/>
                      </a:ext>
                    </a:extLst>
                  </pic:spPr>
                </pic:pic>
              </a:graphicData>
            </a:graphic>
          </wp:inline>
        </w:drawing>
      </w:r>
    </w:p>
    <w:p w14:paraId="5BB1627C" w14:textId="77777777" w:rsidR="00595BD7" w:rsidRPr="00595BD7" w:rsidRDefault="00595BD7" w:rsidP="00595BD7">
      <w:r w:rsidRPr="00595BD7">
        <w:t xml:space="preserve">Knowledge </w:t>
      </w:r>
    </w:p>
    <w:p w14:paraId="3F1C1660" w14:textId="7EF254E1" w:rsidR="00595BD7" w:rsidRPr="00595BD7" w:rsidRDefault="00595BD7" w:rsidP="00595BD7">
      <w:r w:rsidRPr="00595BD7">
        <w:t xml:space="preserve">Personnel and human resources require the knowledge of </w:t>
      </w:r>
      <w:r w:rsidR="001327A7" w:rsidRPr="001327A7">
        <w:t xml:space="preserve">standards and strategies for </w:t>
      </w:r>
      <w:r w:rsidR="00CE14F3" w:rsidRPr="001327A7">
        <w:t>enrolment</w:t>
      </w:r>
      <w:r w:rsidR="001327A7" w:rsidRPr="001327A7">
        <w:t>, choice, preparing and recompense and benefits.</w:t>
      </w:r>
      <w:r w:rsidRPr="00595BD7">
        <w:t xml:space="preserve"> </w:t>
      </w:r>
    </w:p>
    <w:p w14:paraId="339326DC" w14:textId="78630EF1" w:rsidR="00595BD7" w:rsidRPr="00595BD7" w:rsidRDefault="00595BD7" w:rsidP="00595BD7">
      <w:r w:rsidRPr="00595BD7">
        <w:t xml:space="preserve">Administration and Management requires the principles demonstrated with the strategic planning and providing the allocation resource, </w:t>
      </w:r>
      <w:r w:rsidR="000336B1">
        <w:t xml:space="preserve">for </w:t>
      </w:r>
      <w:r w:rsidR="00F06E1C">
        <w:t>its</w:t>
      </w:r>
      <w:r w:rsidR="000336B1">
        <w:t xml:space="preserve"> </w:t>
      </w:r>
      <w:r w:rsidRPr="00595BD7">
        <w:t>leadership technique</w:t>
      </w:r>
      <w:r w:rsidR="000336B1">
        <w:t>s</w:t>
      </w:r>
      <w:r w:rsidRPr="00595BD7">
        <w:t xml:space="preserve"> and </w:t>
      </w:r>
      <w:r w:rsidR="000336B1">
        <w:t xml:space="preserve">to </w:t>
      </w:r>
      <w:r w:rsidRPr="00595BD7">
        <w:t>coordinat</w:t>
      </w:r>
      <w:r w:rsidR="000336B1">
        <w:t>e</w:t>
      </w:r>
      <w:r w:rsidRPr="00595BD7">
        <w:t xml:space="preserve"> people and resources. </w:t>
      </w:r>
    </w:p>
    <w:p w14:paraId="2F46926D" w14:textId="5CAC7FF2" w:rsidR="00595BD7" w:rsidRPr="00595BD7" w:rsidRDefault="00595BD7" w:rsidP="00595BD7">
      <w:r w:rsidRPr="00595BD7">
        <w:t>English language- knowledge</w:t>
      </w:r>
      <w:r w:rsidR="000336B1">
        <w:t xml:space="preserve">, </w:t>
      </w:r>
      <w:r w:rsidR="00F06E1C" w:rsidRPr="00595BD7">
        <w:t>structure,</w:t>
      </w:r>
      <w:r w:rsidRPr="00595BD7">
        <w:t xml:space="preserve"> and content of English </w:t>
      </w:r>
    </w:p>
    <w:p w14:paraId="64AFA4A5" w14:textId="73C914EA" w:rsidR="001327A7" w:rsidRDefault="001327A7" w:rsidP="00595BD7">
      <w:r w:rsidRPr="001327A7">
        <w:t>Client and Individual benefit-</w:t>
      </w:r>
      <w:r w:rsidR="001D251E">
        <w:t xml:space="preserve"> Standard</w:t>
      </w:r>
      <w:r w:rsidRPr="001327A7">
        <w:t xml:space="preserve"> information and forms </w:t>
      </w:r>
      <w:r w:rsidR="001D251E">
        <w:t xml:space="preserve">that </w:t>
      </w:r>
      <w:r w:rsidRPr="001327A7">
        <w:t>giv</w:t>
      </w:r>
      <w:r w:rsidR="001D251E">
        <w:t>es</w:t>
      </w:r>
      <w:r w:rsidRPr="001327A7">
        <w:t xml:space="preserve"> client and individual administrations.</w:t>
      </w:r>
    </w:p>
    <w:p w14:paraId="6CC25370" w14:textId="4F184313" w:rsidR="00595BD7" w:rsidRPr="00595BD7" w:rsidRDefault="00595BD7" w:rsidP="00595BD7">
      <w:r w:rsidRPr="00595BD7">
        <w:t xml:space="preserve">Education and Training: It requires </w:t>
      </w:r>
      <w:r w:rsidR="00CE14F3" w:rsidRPr="00CE14F3">
        <w:t xml:space="preserve">the standards and strategies </w:t>
      </w:r>
      <w:r w:rsidR="001D251E">
        <w:t>which</w:t>
      </w:r>
      <w:r w:rsidR="00CE14F3" w:rsidRPr="00CE14F3">
        <w:t xml:space="preserve"> educational programs </w:t>
      </w:r>
      <w:r w:rsidR="000336B1">
        <w:t>will</w:t>
      </w:r>
      <w:r w:rsidR="00CE14F3" w:rsidRPr="00CE14F3">
        <w:t xml:space="preserve"> prepar</w:t>
      </w:r>
      <w:r w:rsidR="000336B1">
        <w:t>e a</w:t>
      </w:r>
      <w:r w:rsidR="00CE14F3" w:rsidRPr="00CE14F3">
        <w:t xml:space="preserve"> plan</w:t>
      </w:r>
      <w:r w:rsidR="00CE14F3">
        <w:t xml:space="preserve"> for </w:t>
      </w:r>
      <w:r w:rsidRPr="00595BD7">
        <w:t xml:space="preserve">individual and groups to measure training effects. </w:t>
      </w:r>
    </w:p>
    <w:p w14:paraId="2095545E" w14:textId="49BFE4D5" w:rsidR="00595BD7" w:rsidRDefault="001327A7" w:rsidP="00595BD7">
      <w:r>
        <w:t>Ge</w:t>
      </w:r>
      <w:r w:rsidRPr="001327A7">
        <w:t xml:space="preserve">neration and Handling </w:t>
      </w:r>
      <w:r w:rsidR="00595BD7" w:rsidRPr="00595BD7">
        <w:t xml:space="preserve">- it represents the knowledge of raw material and production processes, quality, control and cost and other techniques to maximize </w:t>
      </w:r>
      <w:r w:rsidRPr="001327A7">
        <w:t>the successful make and dissemination of goods.</w:t>
      </w:r>
    </w:p>
    <w:p w14:paraId="6E7CFED8" w14:textId="4C49A678" w:rsidR="00595BD7" w:rsidRDefault="00595BD7" w:rsidP="00595BD7"/>
    <w:p w14:paraId="40842921" w14:textId="292AA12B" w:rsidR="00595BD7" w:rsidRDefault="00595BD7" w:rsidP="00595BD7"/>
    <w:p w14:paraId="6375C1B7" w14:textId="3795742E" w:rsidR="00595BD7" w:rsidRDefault="00595BD7" w:rsidP="00595BD7"/>
    <w:p w14:paraId="7B96D55C" w14:textId="648423A7" w:rsidR="00595BD7" w:rsidRDefault="00595BD7" w:rsidP="00595BD7"/>
    <w:p w14:paraId="3C58B9F9" w14:textId="32E36C69" w:rsidR="00595BD7" w:rsidRDefault="00595BD7" w:rsidP="00595BD7"/>
    <w:p w14:paraId="59C2C1A6" w14:textId="1F8BDE6A" w:rsidR="00595BD7" w:rsidRDefault="00595BD7" w:rsidP="00595BD7"/>
    <w:p w14:paraId="52B6A82F" w14:textId="445EE9D7" w:rsidR="00595BD7" w:rsidRDefault="00595BD7" w:rsidP="00595BD7"/>
    <w:p w14:paraId="68151B53" w14:textId="77777777" w:rsidR="008200F5" w:rsidRDefault="008200F5" w:rsidP="00595BD7"/>
    <w:p w14:paraId="2B6E03C2" w14:textId="77777777" w:rsidR="008200F5" w:rsidRDefault="008200F5" w:rsidP="00595BD7"/>
    <w:p w14:paraId="2CF125B5" w14:textId="0CC63864" w:rsidR="002F089F" w:rsidRDefault="00595BD7" w:rsidP="00595BD7">
      <w:r>
        <w:t>Slide 6</w:t>
      </w:r>
    </w:p>
    <w:p w14:paraId="2C2B5390" w14:textId="5335072D" w:rsidR="00595BD7" w:rsidRDefault="00595BD7" w:rsidP="00595BD7">
      <w:r>
        <w:rPr>
          <w:noProof/>
        </w:rPr>
        <w:drawing>
          <wp:inline distT="0" distB="0" distL="0" distR="0" wp14:anchorId="6BEDA04C" wp14:editId="595FC063">
            <wp:extent cx="4536831" cy="2590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5896" t="9283" r="21228" b="45121"/>
                    <a:stretch/>
                  </pic:blipFill>
                  <pic:spPr bwMode="auto">
                    <a:xfrm>
                      <a:off x="0" y="0"/>
                      <a:ext cx="4555418" cy="2601414"/>
                    </a:xfrm>
                    <a:prstGeom prst="rect">
                      <a:avLst/>
                    </a:prstGeom>
                    <a:ln>
                      <a:noFill/>
                    </a:ln>
                    <a:extLst>
                      <a:ext uri="{53640926-AAD7-44D8-BBD7-CCE9431645EC}">
                        <a14:shadowObscured xmlns:a14="http://schemas.microsoft.com/office/drawing/2010/main"/>
                      </a:ext>
                    </a:extLst>
                  </pic:spPr>
                </pic:pic>
              </a:graphicData>
            </a:graphic>
          </wp:inline>
        </w:drawing>
      </w:r>
    </w:p>
    <w:p w14:paraId="34612A9B" w14:textId="4426CA83" w:rsidR="002F089F" w:rsidRDefault="002F089F" w:rsidP="00595BD7">
      <w:r w:rsidRPr="002F089F">
        <w:t>An assumption to address the ultimate position of HR Officer is remarkably responsible for demonstrating the organizational objectives knowledge and new ways to make products attractive to the customers.</w:t>
      </w:r>
    </w:p>
    <w:p w14:paraId="1F33EE5D" w14:textId="264C3968" w:rsidR="002F089F" w:rsidRDefault="002F089F" w:rsidP="00595BD7"/>
    <w:p w14:paraId="104FDB81" w14:textId="62A49DDB" w:rsidR="00CC3170" w:rsidRDefault="002F089F" w:rsidP="00595BD7">
      <w:r>
        <w:t>Slide 7</w:t>
      </w:r>
    </w:p>
    <w:p w14:paraId="63A86806" w14:textId="6048CB06" w:rsidR="002F089F" w:rsidRDefault="002F089F" w:rsidP="00595BD7">
      <w:r>
        <w:rPr>
          <w:noProof/>
        </w:rPr>
        <w:drawing>
          <wp:inline distT="0" distB="0" distL="0" distR="0" wp14:anchorId="68C0EFCE" wp14:editId="3B1F6365">
            <wp:extent cx="4536440" cy="257378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5896" t="10109" r="21338" b="44709"/>
                    <a:stretch/>
                  </pic:blipFill>
                  <pic:spPr bwMode="auto">
                    <a:xfrm>
                      <a:off x="0" y="0"/>
                      <a:ext cx="4580816" cy="2598960"/>
                    </a:xfrm>
                    <a:prstGeom prst="rect">
                      <a:avLst/>
                    </a:prstGeom>
                    <a:ln>
                      <a:noFill/>
                    </a:ln>
                    <a:extLst>
                      <a:ext uri="{53640926-AAD7-44D8-BBD7-CCE9431645EC}">
                        <a14:shadowObscured xmlns:a14="http://schemas.microsoft.com/office/drawing/2010/main"/>
                      </a:ext>
                    </a:extLst>
                  </pic:spPr>
                </pic:pic>
              </a:graphicData>
            </a:graphic>
          </wp:inline>
        </w:drawing>
      </w:r>
    </w:p>
    <w:p w14:paraId="3B57B19B" w14:textId="77777777" w:rsidR="00CC3170" w:rsidRPr="00CC3170" w:rsidRDefault="00CC3170" w:rsidP="00CC3170">
      <w:r w:rsidRPr="00CC3170">
        <w:t xml:space="preserve">Training Program </w:t>
      </w:r>
    </w:p>
    <w:p w14:paraId="2E454EF1" w14:textId="506180DE" w:rsidR="00CC3170" w:rsidRDefault="00CC3170" w:rsidP="00CC3170">
      <w:r w:rsidRPr="00CC3170">
        <w:t xml:space="preserve">Contract of employment </w:t>
      </w:r>
    </w:p>
    <w:p w14:paraId="60A10ED3" w14:textId="7A0D412E" w:rsidR="00CC3170" w:rsidRDefault="00535D47" w:rsidP="00CC3170">
      <w:r>
        <w:t xml:space="preserve">Drafting contract and responsible for updating </w:t>
      </w:r>
      <w:r w:rsidR="0088445A">
        <w:t>employees’</w:t>
      </w:r>
      <w:r>
        <w:t xml:space="preserve"> contract also including</w:t>
      </w:r>
      <w:r w:rsidR="0088445A">
        <w:t xml:space="preserve"> all legal acts such as </w:t>
      </w:r>
      <w:r w:rsidR="00CC3170" w:rsidRPr="00CC3170">
        <w:t>discrimination at work Equality Act</w:t>
      </w:r>
      <w:r w:rsidR="0088445A">
        <w:t>.</w:t>
      </w:r>
    </w:p>
    <w:p w14:paraId="5B988925" w14:textId="05D23659" w:rsidR="00CC3170" w:rsidRDefault="00CC3170" w:rsidP="00CC3170"/>
    <w:p w14:paraId="534B6AF6" w14:textId="77777777" w:rsidR="0088445A" w:rsidRDefault="0088445A" w:rsidP="00CC3170"/>
    <w:p w14:paraId="719990A7" w14:textId="77777777" w:rsidR="009E7395" w:rsidRDefault="009E7395" w:rsidP="00CC3170"/>
    <w:p w14:paraId="2357372A" w14:textId="6F4628D6" w:rsidR="00CC3170" w:rsidRDefault="00CC3170" w:rsidP="00CC3170">
      <w:r>
        <w:t>Slide 8</w:t>
      </w:r>
    </w:p>
    <w:p w14:paraId="5D63B052" w14:textId="70230F98" w:rsidR="00CC3170" w:rsidRDefault="00CC3170" w:rsidP="00CC3170">
      <w:r>
        <w:rPr>
          <w:noProof/>
        </w:rPr>
        <w:drawing>
          <wp:inline distT="0" distB="0" distL="0" distR="0" wp14:anchorId="42596EE7" wp14:editId="5B26FB34">
            <wp:extent cx="4552950" cy="259330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5786" t="9698" r="21228" b="44708"/>
                    <a:stretch/>
                  </pic:blipFill>
                  <pic:spPr bwMode="auto">
                    <a:xfrm>
                      <a:off x="0" y="0"/>
                      <a:ext cx="4582652" cy="2610222"/>
                    </a:xfrm>
                    <a:prstGeom prst="rect">
                      <a:avLst/>
                    </a:prstGeom>
                    <a:ln>
                      <a:noFill/>
                    </a:ln>
                    <a:extLst>
                      <a:ext uri="{53640926-AAD7-44D8-BBD7-CCE9431645EC}">
                        <a14:shadowObscured xmlns:a14="http://schemas.microsoft.com/office/drawing/2010/main"/>
                      </a:ext>
                    </a:extLst>
                  </pic:spPr>
                </pic:pic>
              </a:graphicData>
            </a:graphic>
          </wp:inline>
        </w:drawing>
      </w:r>
    </w:p>
    <w:p w14:paraId="14FECCC3" w14:textId="506F36DE" w:rsidR="00CC3170" w:rsidRPr="00CC3170" w:rsidRDefault="00CC3170" w:rsidP="00CC3170">
      <w:r w:rsidRPr="00CC3170">
        <w:rPr>
          <w:lang w:val="en-US"/>
        </w:rPr>
        <w:t xml:space="preserve">The HR Officer design the structured </w:t>
      </w:r>
      <w:r w:rsidR="00B2005E" w:rsidRPr="00CC3170">
        <w:rPr>
          <w:lang w:val="en-US"/>
        </w:rPr>
        <w:t>program</w:t>
      </w:r>
      <w:r w:rsidRPr="00CC3170">
        <w:rPr>
          <w:lang w:val="en-US"/>
        </w:rPr>
        <w:t xml:space="preserve"> which is offered to outline the futuristics HR career profession through which one might gain plenty of opportunities at </w:t>
      </w:r>
      <w:proofErr w:type="spellStart"/>
      <w:r w:rsidR="00B2005E">
        <w:rPr>
          <w:lang w:val="en-US"/>
        </w:rPr>
        <w:t>S</w:t>
      </w:r>
      <w:r w:rsidRPr="00CC3170">
        <w:rPr>
          <w:lang w:val="en-US"/>
        </w:rPr>
        <w:t>afestore</w:t>
      </w:r>
      <w:proofErr w:type="spellEnd"/>
      <w:r w:rsidRPr="00CC3170">
        <w:rPr>
          <w:lang w:val="en-US"/>
        </w:rPr>
        <w:t>.</w:t>
      </w:r>
      <w:r w:rsidR="00D91AAE" w:rsidRPr="00D91AAE">
        <w:t xml:space="preserve"> </w:t>
      </w:r>
      <w:r w:rsidR="00D91AAE" w:rsidRPr="00D91AAE">
        <w:rPr>
          <w:lang w:val="en-US"/>
        </w:rPr>
        <w:t>The Ulrich Model</w:t>
      </w:r>
      <w:r w:rsidR="00D91AAE">
        <w:rPr>
          <w:lang w:val="en-US"/>
        </w:rPr>
        <w:t xml:space="preserve"> indicates that</w:t>
      </w:r>
      <w:r w:rsidRPr="00CC3170">
        <w:rPr>
          <w:lang w:val="en-US"/>
        </w:rPr>
        <w:t xml:space="preserve"> </w:t>
      </w:r>
      <w:r w:rsidR="00D91AAE">
        <w:rPr>
          <w:lang w:val="en-US"/>
        </w:rPr>
        <w:t>t</w:t>
      </w:r>
      <w:r w:rsidRPr="00CC3170">
        <w:rPr>
          <w:lang w:val="en-US"/>
        </w:rPr>
        <w:t>his can grow through regular coaching and performance reviews with line manager</w:t>
      </w:r>
      <w:r w:rsidR="00B2005E">
        <w:rPr>
          <w:lang w:val="en-US"/>
        </w:rPr>
        <w:t xml:space="preserve"> </w:t>
      </w:r>
      <w:r w:rsidRPr="00CC3170">
        <w:rPr>
          <w:lang w:val="en-US"/>
        </w:rPr>
        <w:t>and</w:t>
      </w:r>
      <w:r w:rsidR="00B2005E">
        <w:rPr>
          <w:lang w:val="en-US"/>
        </w:rPr>
        <w:t xml:space="preserve"> help</w:t>
      </w:r>
      <w:r w:rsidRPr="00CC3170">
        <w:rPr>
          <w:lang w:val="en-US"/>
        </w:rPr>
        <w:t xml:space="preserve"> support the</w:t>
      </w:r>
      <w:r w:rsidR="00B2005E">
        <w:rPr>
          <w:lang w:val="en-US"/>
        </w:rPr>
        <w:t xml:space="preserve"> </w:t>
      </w:r>
      <w:r w:rsidRPr="00CC3170">
        <w:rPr>
          <w:lang w:val="en-US"/>
        </w:rPr>
        <w:t>design</w:t>
      </w:r>
      <w:r w:rsidR="00B2005E">
        <w:rPr>
          <w:lang w:val="en-US"/>
        </w:rPr>
        <w:t xml:space="preserve"> of</w:t>
      </w:r>
      <w:r w:rsidRPr="00CC3170">
        <w:rPr>
          <w:lang w:val="en-US"/>
        </w:rPr>
        <w:t xml:space="preserve"> work role and ‘day job’ progress on the </w:t>
      </w:r>
      <w:r w:rsidR="00B2005E" w:rsidRPr="00CC3170">
        <w:rPr>
          <w:lang w:val="en-US"/>
        </w:rPr>
        <w:t>program</w:t>
      </w:r>
      <w:r w:rsidRPr="00CC3170">
        <w:rPr>
          <w:lang w:val="en-US"/>
        </w:rPr>
        <w:t xml:space="preserve">. </w:t>
      </w:r>
    </w:p>
    <w:p w14:paraId="0E020BC4" w14:textId="7EA8FF91" w:rsidR="00CC3170" w:rsidRPr="00CC3170" w:rsidRDefault="00CC3170" w:rsidP="00CC3170">
      <w:r w:rsidRPr="00CC3170">
        <w:rPr>
          <w:lang w:val="en-US"/>
        </w:rPr>
        <w:t>The UK legal</w:t>
      </w:r>
      <w:r w:rsidR="00B2005E">
        <w:rPr>
          <w:lang w:val="en-US"/>
        </w:rPr>
        <w:t xml:space="preserve"> law</w:t>
      </w:r>
      <w:r w:rsidRPr="00CC3170">
        <w:rPr>
          <w:lang w:val="en-US"/>
        </w:rPr>
        <w:t xml:space="preserve"> will be associated with the license fees or in enforcing the license in a </w:t>
      </w:r>
      <w:proofErr w:type="gramStart"/>
      <w:r w:rsidRPr="00CC3170">
        <w:rPr>
          <w:lang w:val="en-US"/>
        </w:rPr>
        <w:t>way</w:t>
      </w:r>
      <w:proofErr w:type="gramEnd"/>
      <w:r w:rsidRPr="00CC3170">
        <w:rPr>
          <w:lang w:val="en-US"/>
        </w:rPr>
        <w:t xml:space="preserve"> </w:t>
      </w:r>
    </w:p>
    <w:p w14:paraId="7F8A1725" w14:textId="77777777" w:rsidR="00CC3170" w:rsidRPr="00CC3170" w:rsidRDefault="00CC3170" w:rsidP="00CC3170">
      <w:r w:rsidRPr="00CC3170">
        <w:rPr>
          <w:lang w:val="en-US"/>
        </w:rPr>
        <w:t xml:space="preserve">Recruitment and selection </w:t>
      </w:r>
    </w:p>
    <w:p w14:paraId="6FA6E870" w14:textId="0CF832C4" w:rsidR="00CC3170" w:rsidRPr="00CC3170" w:rsidRDefault="001327A7" w:rsidP="00CC3170">
      <w:r w:rsidRPr="001327A7">
        <w:rPr>
          <w:lang w:val="en-US"/>
        </w:rPr>
        <w:t xml:space="preserve">Recruitment alludes with the method and potential through candidates and looked for and energized to apply with the genuine or expected opportunity </w:t>
      </w:r>
      <w:r w:rsidR="00CC3170" w:rsidRPr="00CC3170">
        <w:rPr>
          <w:lang w:val="en-US"/>
        </w:rPr>
        <w:t>with the self-store business</w:t>
      </w:r>
      <w:r w:rsidR="00B35CFA">
        <w:rPr>
          <w:lang w:val="en-US"/>
        </w:rPr>
        <w:t xml:space="preserve"> HR officer</w:t>
      </w:r>
      <w:r w:rsidR="00CC3170" w:rsidRPr="00CC3170">
        <w:rPr>
          <w:lang w:val="en-US"/>
        </w:rPr>
        <w:t xml:space="preserve">. The selection process provides the </w:t>
      </w:r>
      <w:r w:rsidR="00B35CFA">
        <w:rPr>
          <w:lang w:val="en-US"/>
        </w:rPr>
        <w:t>HR Officer</w:t>
      </w:r>
      <w:r w:rsidR="00CC3170" w:rsidRPr="00CC3170">
        <w:rPr>
          <w:lang w:val="en-US"/>
        </w:rPr>
        <w:t xml:space="preserve"> to shortlist the candidate in providing better job in organized way. </w:t>
      </w:r>
    </w:p>
    <w:p w14:paraId="71301695" w14:textId="77777777" w:rsidR="00CC3170" w:rsidRPr="00CC3170" w:rsidRDefault="00CC3170" w:rsidP="00CC3170">
      <w:pPr>
        <w:numPr>
          <w:ilvl w:val="0"/>
          <w:numId w:val="1"/>
        </w:numPr>
      </w:pPr>
      <w:r w:rsidRPr="00CC3170">
        <w:rPr>
          <w:lang w:val="en-US"/>
        </w:rPr>
        <w:t xml:space="preserve">Systematic approach </w:t>
      </w:r>
    </w:p>
    <w:p w14:paraId="5CDF42BF" w14:textId="40A045E3" w:rsidR="00CC3170" w:rsidRPr="00CC3170" w:rsidRDefault="00CC3170" w:rsidP="00CC3170">
      <w:pPr>
        <w:numPr>
          <w:ilvl w:val="1"/>
          <w:numId w:val="1"/>
        </w:numPr>
      </w:pPr>
      <w:r w:rsidRPr="00CC3170">
        <w:rPr>
          <w:lang w:val="en-US"/>
        </w:rPr>
        <w:t xml:space="preserve">For </w:t>
      </w:r>
      <w:r w:rsidR="00B35CFA">
        <w:rPr>
          <w:lang w:val="en-US"/>
        </w:rPr>
        <w:t>HR officer</w:t>
      </w:r>
      <w:r w:rsidRPr="00CC3170">
        <w:rPr>
          <w:lang w:val="en-US"/>
        </w:rPr>
        <w:t xml:space="preserve"> the role of the best fit skills and requirements are prompted online with various questions </w:t>
      </w:r>
    </w:p>
    <w:p w14:paraId="7C107386" w14:textId="77777777" w:rsidR="00CC3170" w:rsidRPr="00CC3170" w:rsidRDefault="00CC3170" w:rsidP="00CC3170">
      <w:pPr>
        <w:numPr>
          <w:ilvl w:val="1"/>
          <w:numId w:val="1"/>
        </w:numPr>
      </w:pPr>
      <w:r w:rsidRPr="00CC3170">
        <w:rPr>
          <w:lang w:val="en-US"/>
        </w:rPr>
        <w:t xml:space="preserve">By providing the advertisement in the newspaper, online portal publishing and other means </w:t>
      </w:r>
    </w:p>
    <w:p w14:paraId="1E2CC93A" w14:textId="7D13A6E8" w:rsidR="00CC3170" w:rsidRPr="00CC3170" w:rsidRDefault="00CC3170" w:rsidP="00CC3170">
      <w:pPr>
        <w:numPr>
          <w:ilvl w:val="1"/>
          <w:numId w:val="1"/>
        </w:numPr>
      </w:pPr>
      <w:r w:rsidRPr="00CC3170">
        <w:rPr>
          <w:lang w:val="en-US"/>
        </w:rPr>
        <w:t xml:space="preserve">By shortlisting the candidate </w:t>
      </w:r>
      <w:r w:rsidR="00B35CFA" w:rsidRPr="00CC3170">
        <w:rPr>
          <w:lang w:val="en-US"/>
        </w:rPr>
        <w:t>based on</w:t>
      </w:r>
      <w:r w:rsidRPr="00CC3170">
        <w:rPr>
          <w:lang w:val="en-US"/>
        </w:rPr>
        <w:t xml:space="preserve"> qualification and skills required for the position through telephone interview</w:t>
      </w:r>
    </w:p>
    <w:p w14:paraId="37307F20" w14:textId="77777777" w:rsidR="00CC3170" w:rsidRPr="00CC3170" w:rsidRDefault="00CC3170" w:rsidP="00CC3170">
      <w:pPr>
        <w:numPr>
          <w:ilvl w:val="0"/>
          <w:numId w:val="1"/>
        </w:numPr>
      </w:pPr>
      <w:r w:rsidRPr="00CC3170">
        <w:rPr>
          <w:lang w:val="en-US"/>
        </w:rPr>
        <w:t xml:space="preserve">Selection methods </w:t>
      </w:r>
    </w:p>
    <w:p w14:paraId="5BAFCCEA" w14:textId="2FBA8777" w:rsidR="008200F5" w:rsidRPr="008200F5" w:rsidRDefault="00CC3170" w:rsidP="00B31785">
      <w:pPr>
        <w:numPr>
          <w:ilvl w:val="1"/>
          <w:numId w:val="1"/>
        </w:numPr>
      </w:pPr>
      <w:r w:rsidRPr="00CE14F3">
        <w:rPr>
          <w:lang w:val="en-US"/>
        </w:rPr>
        <w:t xml:space="preserve">Typically, </w:t>
      </w:r>
      <w:r w:rsidR="00CE14F3" w:rsidRPr="00CE14F3">
        <w:rPr>
          <w:lang w:val="en-US"/>
        </w:rPr>
        <w:t xml:space="preserve">appraisal includes role-play-works exercise and competency-based </w:t>
      </w:r>
      <w:r w:rsidR="008200F5" w:rsidRPr="00CE14F3">
        <w:rPr>
          <w:lang w:val="en-US"/>
        </w:rPr>
        <w:t>interview.</w:t>
      </w:r>
      <w:r w:rsidR="00CE14F3">
        <w:rPr>
          <w:lang w:val="en-US"/>
        </w:rPr>
        <w:t xml:space="preserve"> </w:t>
      </w:r>
    </w:p>
    <w:p w14:paraId="736EE84E" w14:textId="5B72BC54" w:rsidR="00CC3170" w:rsidRPr="00CC3170" w:rsidRDefault="00CC3170" w:rsidP="00B31785">
      <w:pPr>
        <w:numPr>
          <w:ilvl w:val="1"/>
          <w:numId w:val="1"/>
        </w:numPr>
      </w:pPr>
      <w:r w:rsidRPr="00CE14F3">
        <w:rPr>
          <w:lang w:val="en-US"/>
        </w:rPr>
        <w:t xml:space="preserve">Skills evaluation through assessment taking place at assessment </w:t>
      </w:r>
      <w:r w:rsidR="00E322F4" w:rsidRPr="00CE14F3">
        <w:rPr>
          <w:lang w:val="en-US"/>
        </w:rPr>
        <w:t>center.</w:t>
      </w:r>
      <w:r w:rsidRPr="00CE14F3">
        <w:rPr>
          <w:lang w:val="en-US"/>
        </w:rPr>
        <w:t xml:space="preserve"> </w:t>
      </w:r>
    </w:p>
    <w:p w14:paraId="00D2E5BC" w14:textId="0FC6F49C" w:rsidR="00CC3170" w:rsidRPr="00CC3170" w:rsidRDefault="00CC3170" w:rsidP="00CC3170">
      <w:pPr>
        <w:numPr>
          <w:ilvl w:val="1"/>
          <w:numId w:val="1"/>
        </w:numPr>
      </w:pPr>
      <w:r w:rsidRPr="00CC3170">
        <w:rPr>
          <w:lang w:val="en-US"/>
        </w:rPr>
        <w:t xml:space="preserve">Group exercise to take part in Face-to-face </w:t>
      </w:r>
      <w:r w:rsidR="00E322F4" w:rsidRPr="00CC3170">
        <w:rPr>
          <w:lang w:val="en-US"/>
        </w:rPr>
        <w:t>assessment.</w:t>
      </w:r>
      <w:r w:rsidRPr="00CC3170">
        <w:rPr>
          <w:lang w:val="en-US"/>
        </w:rPr>
        <w:t xml:space="preserve"> </w:t>
      </w:r>
    </w:p>
    <w:p w14:paraId="35C41844" w14:textId="1AF6B1E1" w:rsidR="00CC3170" w:rsidRPr="00CC3170" w:rsidRDefault="00CC3170" w:rsidP="00CC3170">
      <w:pPr>
        <w:numPr>
          <w:ilvl w:val="1"/>
          <w:numId w:val="1"/>
        </w:numPr>
      </w:pPr>
      <w:r w:rsidRPr="00CC3170">
        <w:rPr>
          <w:lang w:val="en-US"/>
        </w:rPr>
        <w:t xml:space="preserve">HR team needs to be back in touch to let know the successful requirement and providing the appropriate </w:t>
      </w:r>
      <w:r w:rsidR="00E322F4" w:rsidRPr="00CC3170">
        <w:rPr>
          <w:lang w:val="en-US"/>
        </w:rPr>
        <w:t>feedback.</w:t>
      </w:r>
      <w:r w:rsidRPr="00CC3170">
        <w:rPr>
          <w:lang w:val="en-US"/>
        </w:rPr>
        <w:t xml:space="preserve"> </w:t>
      </w:r>
    </w:p>
    <w:p w14:paraId="3EE3C0AC" w14:textId="77777777" w:rsidR="00CC3170" w:rsidRPr="00CC3170" w:rsidRDefault="00CC3170" w:rsidP="00CC3170">
      <w:r w:rsidRPr="00CC3170">
        <w:rPr>
          <w:b/>
          <w:bCs/>
          <w:lang w:val="en-US"/>
        </w:rPr>
        <w:t xml:space="preserve">Performance management and dismissal, varying contracts, redundancy </w:t>
      </w:r>
    </w:p>
    <w:p w14:paraId="42634EDE" w14:textId="77777777" w:rsidR="00CC3170" w:rsidRPr="00CC3170" w:rsidRDefault="00CC3170" w:rsidP="00CC3170">
      <w:pPr>
        <w:numPr>
          <w:ilvl w:val="0"/>
          <w:numId w:val="2"/>
        </w:numPr>
      </w:pPr>
      <w:r w:rsidRPr="00CC3170">
        <w:rPr>
          <w:lang w:val="en-US"/>
        </w:rPr>
        <w:t xml:space="preserve">Definition and purpose: Performance management aims on monitoring the employee’s performance and providing guidance to meet the safe store’s objectives through approaching in holistic way. </w:t>
      </w:r>
    </w:p>
    <w:p w14:paraId="76D55FF4" w14:textId="7818B4EB" w:rsidR="00CC3170" w:rsidRPr="00CC3170" w:rsidRDefault="00CC3170" w:rsidP="00CC3170">
      <w:r w:rsidRPr="00CC3170">
        <w:rPr>
          <w:lang w:val="en-US"/>
        </w:rPr>
        <w:t xml:space="preserve">Dismissal is the way to terminate the employee for going against the will of the employees and redirect on the use of the firing and other </w:t>
      </w:r>
      <w:r w:rsidR="00E322F4" w:rsidRPr="00CC3170">
        <w:rPr>
          <w:lang w:val="en-US"/>
        </w:rPr>
        <w:t>practices.</w:t>
      </w:r>
      <w:r w:rsidRPr="00CC3170">
        <w:rPr>
          <w:lang w:val="en-US"/>
        </w:rPr>
        <w:t xml:space="preserve"> </w:t>
      </w:r>
    </w:p>
    <w:p w14:paraId="72CF1484" w14:textId="77777777" w:rsidR="00CC3170" w:rsidRPr="00CC3170" w:rsidRDefault="00CC3170" w:rsidP="00CC3170">
      <w:r w:rsidRPr="00CC3170">
        <w:rPr>
          <w:lang w:val="en-US"/>
        </w:rPr>
        <w:t xml:space="preserve">The agreement to vary a contract will support on consideration to exchange the alteration and value of the variations needed by deed. </w:t>
      </w:r>
    </w:p>
    <w:p w14:paraId="0D52F5FB" w14:textId="5343508D" w:rsidR="00CC3170" w:rsidRPr="00CC3170" w:rsidRDefault="00CC3170" w:rsidP="00CC3170">
      <w:pPr>
        <w:numPr>
          <w:ilvl w:val="0"/>
          <w:numId w:val="3"/>
        </w:numPr>
      </w:pPr>
      <w:r w:rsidRPr="00CC3170">
        <w:rPr>
          <w:lang w:val="en-US"/>
        </w:rPr>
        <w:t>Managing different types of performances:</w:t>
      </w:r>
      <w:r w:rsidR="000336B1">
        <w:rPr>
          <w:lang w:val="en-US"/>
        </w:rPr>
        <w:t xml:space="preserve"> Performance appraisal of employees</w:t>
      </w:r>
      <w:r w:rsidRPr="00CC3170">
        <w:rPr>
          <w:lang w:val="en-US"/>
        </w:rPr>
        <w:t xml:space="preserve"> is </w:t>
      </w:r>
      <w:r w:rsidR="000336B1">
        <w:rPr>
          <w:lang w:val="en-US"/>
        </w:rPr>
        <w:t>vital</w:t>
      </w:r>
      <w:r w:rsidRPr="00CC3170">
        <w:rPr>
          <w:lang w:val="en-US"/>
        </w:rPr>
        <w:t xml:space="preserve"> for organization. It can boost up the employee to improve their outcomes. It can evaluate on the pre-determined set of objectives. They are MBO, 360-degree Feedback, Assessment Centre Method, behaviorally anchored rating scale, psychological appraisal and other. </w:t>
      </w:r>
    </w:p>
    <w:p w14:paraId="42B3528F" w14:textId="3B6FC985" w:rsidR="00CC3170" w:rsidRPr="00CC3170" w:rsidRDefault="00CC3170" w:rsidP="00CC3170">
      <w:pPr>
        <w:numPr>
          <w:ilvl w:val="0"/>
          <w:numId w:val="3"/>
        </w:numPr>
      </w:pPr>
      <w:r w:rsidRPr="00CC3170">
        <w:rPr>
          <w:lang w:val="en-US"/>
        </w:rPr>
        <w:t xml:space="preserve">Appraisal: 360-degree feedback helps in the multi-dimensional performance appraisal method where employee must be accounted. The self-appraisals </w:t>
      </w:r>
      <w:r w:rsidR="000336B1">
        <w:rPr>
          <w:lang w:val="en-US"/>
        </w:rPr>
        <w:t>give</w:t>
      </w:r>
      <w:r w:rsidRPr="00CC3170">
        <w:rPr>
          <w:lang w:val="en-US"/>
        </w:rPr>
        <w:t xml:space="preserve"> employees </w:t>
      </w:r>
      <w:r w:rsidR="000336B1">
        <w:rPr>
          <w:lang w:val="en-US"/>
        </w:rPr>
        <w:t xml:space="preserve">the opportunity </w:t>
      </w:r>
      <w:r w:rsidRPr="00CC3170">
        <w:rPr>
          <w:lang w:val="en-US"/>
        </w:rPr>
        <w:t>to look back at</w:t>
      </w:r>
      <w:r w:rsidR="000336B1">
        <w:rPr>
          <w:lang w:val="en-US"/>
        </w:rPr>
        <w:t xml:space="preserve"> their</w:t>
      </w:r>
      <w:r w:rsidRPr="00CC3170">
        <w:rPr>
          <w:lang w:val="en-US"/>
        </w:rPr>
        <w:t xml:space="preserve"> performance and managing the strengths and weakness. </w:t>
      </w:r>
    </w:p>
    <w:p w14:paraId="74731083" w14:textId="77777777" w:rsidR="00CC3170" w:rsidRPr="00CC3170" w:rsidRDefault="00CC3170" w:rsidP="00CC3170">
      <w:r w:rsidRPr="00CC3170">
        <w:rPr>
          <w:lang w:val="en-US"/>
        </w:rPr>
        <w:t xml:space="preserve">Managing underperformance </w:t>
      </w:r>
    </w:p>
    <w:p w14:paraId="7D4D6640" w14:textId="77777777" w:rsidR="00CC3170" w:rsidRPr="00CC3170" w:rsidRDefault="00CC3170" w:rsidP="00CC3170">
      <w:pPr>
        <w:numPr>
          <w:ilvl w:val="0"/>
          <w:numId w:val="4"/>
        </w:numPr>
      </w:pPr>
      <w:r w:rsidRPr="00CC3170">
        <w:rPr>
          <w:lang w:val="en-US"/>
        </w:rPr>
        <w:t xml:space="preserve">Discipline: Sales department </w:t>
      </w:r>
    </w:p>
    <w:p w14:paraId="1D589E69" w14:textId="6AD5F8AB" w:rsidR="00CC3170" w:rsidRPr="00CC3170" w:rsidRDefault="00CC3170" w:rsidP="00CC3170">
      <w:pPr>
        <w:numPr>
          <w:ilvl w:val="0"/>
          <w:numId w:val="4"/>
        </w:numPr>
      </w:pPr>
      <w:r w:rsidRPr="00CC3170">
        <w:rPr>
          <w:lang w:val="en-US"/>
        </w:rPr>
        <w:t xml:space="preserve">Capability: persuasion, </w:t>
      </w:r>
      <w:r w:rsidR="00B35CFA" w:rsidRPr="00CC3170">
        <w:rPr>
          <w:lang w:val="en-US"/>
        </w:rPr>
        <w:t>coordination,</w:t>
      </w:r>
      <w:r w:rsidRPr="00CC3170">
        <w:rPr>
          <w:lang w:val="en-US"/>
        </w:rPr>
        <w:t xml:space="preserve"> and logical reasoning </w:t>
      </w:r>
    </w:p>
    <w:p w14:paraId="6BC1F10B" w14:textId="77777777" w:rsidR="00CC3170" w:rsidRPr="00CC3170" w:rsidRDefault="00CC3170" w:rsidP="00CC3170">
      <w:pPr>
        <w:numPr>
          <w:ilvl w:val="0"/>
          <w:numId w:val="4"/>
        </w:numPr>
      </w:pPr>
      <w:r w:rsidRPr="00CC3170">
        <w:rPr>
          <w:lang w:val="en-US"/>
        </w:rPr>
        <w:t>Absence: requires service or organizational time management</w:t>
      </w:r>
    </w:p>
    <w:p w14:paraId="0A49171B" w14:textId="77777777" w:rsidR="00CC3170" w:rsidRPr="00CC3170" w:rsidRDefault="00CC3170" w:rsidP="00CC3170">
      <w:pPr>
        <w:numPr>
          <w:ilvl w:val="0"/>
          <w:numId w:val="4"/>
        </w:numPr>
      </w:pPr>
      <w:r w:rsidRPr="00CC3170">
        <w:rPr>
          <w:lang w:val="en-US"/>
        </w:rPr>
        <w:t xml:space="preserve">Implementing the training program and monitoring </w:t>
      </w:r>
    </w:p>
    <w:p w14:paraId="31080DB3" w14:textId="77777777" w:rsidR="00CC3170" w:rsidRPr="00CC3170" w:rsidRDefault="00CC3170" w:rsidP="00CC3170">
      <w:r w:rsidRPr="00CC3170">
        <w:rPr>
          <w:lang w:val="en-US"/>
        </w:rPr>
        <w:t xml:space="preserve">The training program requires the implementation of the solved yet MTP approach to initiate on the problems for achieving results. </w:t>
      </w:r>
    </w:p>
    <w:p w14:paraId="1D0249EC" w14:textId="77777777" w:rsidR="00CC3170" w:rsidRPr="00CC3170" w:rsidRDefault="00CC3170" w:rsidP="00CC3170">
      <w:r w:rsidRPr="00CC3170">
        <w:rPr>
          <w:lang w:val="en-US"/>
        </w:rPr>
        <w:t> </w:t>
      </w:r>
    </w:p>
    <w:p w14:paraId="0914402E" w14:textId="7A80BAAF" w:rsidR="00CC3170" w:rsidRPr="00CC3170" w:rsidRDefault="00CC3170" w:rsidP="00CC3170">
      <w:r w:rsidRPr="00CC3170">
        <w:t xml:space="preserve">Skills evaluation through assessment taking place at assessment </w:t>
      </w:r>
      <w:r w:rsidR="00B35CFA" w:rsidRPr="00CC3170">
        <w:t>centre</w:t>
      </w:r>
      <w:r w:rsidR="00B35CFA">
        <w:t>.</w:t>
      </w:r>
    </w:p>
    <w:p w14:paraId="68EEDB8E" w14:textId="5FB4C668" w:rsidR="00CC3170" w:rsidRPr="00CC3170" w:rsidRDefault="00CC3170" w:rsidP="00CC3170">
      <w:r w:rsidRPr="00CC3170">
        <w:t xml:space="preserve">Group exercise to take part in Face-to-face </w:t>
      </w:r>
      <w:r w:rsidR="00E322F4" w:rsidRPr="00CC3170">
        <w:t>assessment.</w:t>
      </w:r>
      <w:r w:rsidRPr="00CC3170">
        <w:t xml:space="preserve"> </w:t>
      </w:r>
    </w:p>
    <w:p w14:paraId="2E69D54B" w14:textId="11D355BA" w:rsidR="00CC3170" w:rsidRPr="00CC3170" w:rsidRDefault="00CC3170" w:rsidP="00CC3170">
      <w:r w:rsidRPr="00CC3170">
        <w:t xml:space="preserve">HR team needs to be back in touch to let know the successful requirement and providing the appropriate </w:t>
      </w:r>
      <w:r w:rsidR="00E322F4" w:rsidRPr="00CC3170">
        <w:t>feedback.</w:t>
      </w:r>
      <w:r w:rsidRPr="00CC3170">
        <w:t xml:space="preserve"> </w:t>
      </w:r>
    </w:p>
    <w:p w14:paraId="2D2857A5" w14:textId="77777777" w:rsidR="00CC3170" w:rsidRPr="00CC3170" w:rsidRDefault="00CC3170" w:rsidP="00CC3170">
      <w:r w:rsidRPr="00CC3170">
        <w:t xml:space="preserve">Performance management and dismissal, varying contracts, redundancy </w:t>
      </w:r>
    </w:p>
    <w:p w14:paraId="7FB70DA9" w14:textId="77777777" w:rsidR="00CC3170" w:rsidRPr="00CC3170" w:rsidRDefault="00CC3170" w:rsidP="00CC3170">
      <w:r w:rsidRPr="00CC3170">
        <w:t xml:space="preserve">Definition and purpose: Performance management aims on monitoring the employee’s performance and providing guidance to meet the safe store’s objectives through approaching in holistic way. </w:t>
      </w:r>
    </w:p>
    <w:p w14:paraId="2C93F97E" w14:textId="13844D55" w:rsidR="00CC3170" w:rsidRPr="00CC3170" w:rsidRDefault="00CC3170" w:rsidP="00CC3170">
      <w:r w:rsidRPr="00CC3170">
        <w:t xml:space="preserve">Dismissal is the way to terminate the employee for going against the will of the employees and redirect on the use of the firing and other </w:t>
      </w:r>
      <w:r w:rsidR="00E322F4" w:rsidRPr="00CC3170">
        <w:t>practices.</w:t>
      </w:r>
      <w:r w:rsidRPr="00CC3170">
        <w:t xml:space="preserve"> </w:t>
      </w:r>
    </w:p>
    <w:p w14:paraId="43D71C3B" w14:textId="77777777" w:rsidR="00CC3170" w:rsidRPr="00CC3170" w:rsidRDefault="00CC3170" w:rsidP="00CC3170">
      <w:r w:rsidRPr="00CC3170">
        <w:t xml:space="preserve">The agreement to vary a contract will support on consideration to exchange the alteration and value of the variations needed by deed. </w:t>
      </w:r>
    </w:p>
    <w:p w14:paraId="2E62EBE3" w14:textId="0AFEA408" w:rsidR="00CC3170" w:rsidRPr="00CC3170" w:rsidRDefault="00CC3170" w:rsidP="00CC3170">
      <w:r w:rsidRPr="00CC3170">
        <w:t>Managing different types of performances:</w:t>
      </w:r>
      <w:r w:rsidR="001327A7">
        <w:t xml:space="preserve"> Performance appraisal of employees </w:t>
      </w:r>
      <w:r w:rsidR="00CE14F3">
        <w:t>is vital</w:t>
      </w:r>
      <w:r w:rsidRPr="00CC3170">
        <w:t xml:space="preserve"> for organization. It can boost up the employee to improve their outcomes. It can evaluate on the pre-determined set of objectives. </w:t>
      </w:r>
      <w:r w:rsidR="00CE14F3" w:rsidRPr="00CE14F3">
        <w:t xml:space="preserve">They are MBO, 360-degree Input, Appraisal Middle Strategy, behaviourally tied down rating scale, mental evaluation and </w:t>
      </w:r>
      <w:r w:rsidRPr="00CC3170">
        <w:t xml:space="preserve">other. </w:t>
      </w:r>
    </w:p>
    <w:p w14:paraId="24001EE3" w14:textId="77777777" w:rsidR="00CC3170" w:rsidRPr="00CC3170" w:rsidRDefault="00CC3170" w:rsidP="00CC3170">
      <w:r w:rsidRPr="00CC3170">
        <w:t xml:space="preserve">Appraisal: 360-degree feedback helps in the multi-dimensional performance appraisal method where employee must be accounted. The self-appraisals offer employees a chance to look back at performance and managing the strengths and weakness. </w:t>
      </w:r>
    </w:p>
    <w:p w14:paraId="33AD9F84" w14:textId="77777777" w:rsidR="00CC3170" w:rsidRPr="00CC3170" w:rsidRDefault="00CC3170" w:rsidP="00CC3170">
      <w:r w:rsidRPr="00CC3170">
        <w:t xml:space="preserve">Managing underperformance </w:t>
      </w:r>
    </w:p>
    <w:p w14:paraId="26CD5582" w14:textId="77777777" w:rsidR="00CC3170" w:rsidRPr="00CC3170" w:rsidRDefault="00CC3170" w:rsidP="00CC3170">
      <w:r w:rsidRPr="00CC3170">
        <w:t xml:space="preserve">Discipline: Sales department </w:t>
      </w:r>
    </w:p>
    <w:p w14:paraId="2E562BCD" w14:textId="69AF53C1" w:rsidR="00CC3170" w:rsidRPr="00CC3170" w:rsidRDefault="00CC3170" w:rsidP="00CC3170">
      <w:r w:rsidRPr="00CC3170">
        <w:t xml:space="preserve">Capability: persuasion, </w:t>
      </w:r>
      <w:r w:rsidR="00E322F4" w:rsidRPr="00CC3170">
        <w:t>coordination,</w:t>
      </w:r>
      <w:r w:rsidRPr="00CC3170">
        <w:t xml:space="preserve"> and logical reasoning </w:t>
      </w:r>
    </w:p>
    <w:p w14:paraId="3ADB2D91" w14:textId="77777777" w:rsidR="00CC3170" w:rsidRPr="00CC3170" w:rsidRDefault="00CC3170" w:rsidP="00CC3170">
      <w:r w:rsidRPr="00CC3170">
        <w:t>Absence: requires service or organizational time management</w:t>
      </w:r>
    </w:p>
    <w:p w14:paraId="056FE234" w14:textId="77777777" w:rsidR="00CC3170" w:rsidRPr="00CC3170" w:rsidRDefault="00CC3170" w:rsidP="00CC3170">
      <w:r w:rsidRPr="00CC3170">
        <w:t xml:space="preserve">Implementing the training program and monitoring </w:t>
      </w:r>
    </w:p>
    <w:p w14:paraId="3045A628" w14:textId="77777777" w:rsidR="00CC3170" w:rsidRPr="00CC3170" w:rsidRDefault="00CC3170" w:rsidP="00CC3170">
      <w:r w:rsidRPr="00CC3170">
        <w:t xml:space="preserve">The training program requires the implementation of the solved yet MTP approach to initiate on the problems for achieving results. </w:t>
      </w:r>
    </w:p>
    <w:p w14:paraId="0C1A3B19" w14:textId="64B91763" w:rsidR="00CC3170" w:rsidRDefault="00CC3170" w:rsidP="00CC3170">
      <w:r w:rsidRPr="00CC3170">
        <w:t> </w:t>
      </w:r>
    </w:p>
    <w:p w14:paraId="6048DD49" w14:textId="665E31C7" w:rsidR="00E77DA8" w:rsidRDefault="00E77DA8" w:rsidP="00CC3170">
      <w:r>
        <w:t>Slide 9</w:t>
      </w:r>
    </w:p>
    <w:p w14:paraId="01D0D087" w14:textId="77777777" w:rsidR="00E77DA8" w:rsidRDefault="00E77DA8" w:rsidP="00CC3170">
      <w:r>
        <w:rPr>
          <w:noProof/>
        </w:rPr>
        <w:drawing>
          <wp:anchor distT="0" distB="0" distL="114300" distR="114300" simplePos="0" relativeHeight="251658240" behindDoc="0" locked="0" layoutInCell="1" allowOverlap="1" wp14:anchorId="096A1CF4" wp14:editId="494EFED0">
            <wp:simplePos x="914400" y="5816600"/>
            <wp:positionH relativeFrom="column">
              <wp:align>left</wp:align>
            </wp:positionH>
            <wp:positionV relativeFrom="paragraph">
              <wp:align>top</wp:align>
            </wp:positionV>
            <wp:extent cx="4540250" cy="2587707"/>
            <wp:effectExtent l="0" t="0" r="0" b="31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5896" t="9903" r="21338" b="44708"/>
                    <a:stretch/>
                  </pic:blipFill>
                  <pic:spPr bwMode="auto">
                    <a:xfrm>
                      <a:off x="0" y="0"/>
                      <a:ext cx="4540250" cy="2587707"/>
                    </a:xfrm>
                    <a:prstGeom prst="rect">
                      <a:avLst/>
                    </a:prstGeom>
                    <a:ln>
                      <a:noFill/>
                    </a:ln>
                    <a:extLst>
                      <a:ext uri="{53640926-AAD7-44D8-BBD7-CCE9431645EC}">
                        <a14:shadowObscured xmlns:a14="http://schemas.microsoft.com/office/drawing/2010/main"/>
                      </a:ext>
                    </a:extLst>
                  </pic:spPr>
                </pic:pic>
              </a:graphicData>
            </a:graphic>
          </wp:anchor>
        </w:drawing>
      </w:r>
    </w:p>
    <w:p w14:paraId="205EA0F3" w14:textId="77777777" w:rsidR="00E77DA8" w:rsidRPr="00E77DA8" w:rsidRDefault="00E77DA8" w:rsidP="00E77DA8"/>
    <w:p w14:paraId="6F054C66" w14:textId="77777777" w:rsidR="00E77DA8" w:rsidRPr="00E77DA8" w:rsidRDefault="00E77DA8" w:rsidP="00E77DA8"/>
    <w:p w14:paraId="6FE521CE" w14:textId="77777777" w:rsidR="00E77DA8" w:rsidRDefault="00E77DA8" w:rsidP="00CC3170"/>
    <w:p w14:paraId="56BDA4EC" w14:textId="77777777" w:rsidR="00E77DA8" w:rsidRDefault="00E77DA8" w:rsidP="00E77DA8">
      <w:pPr>
        <w:tabs>
          <w:tab w:val="left" w:pos="1590"/>
        </w:tabs>
      </w:pPr>
    </w:p>
    <w:p w14:paraId="1E5D05F9" w14:textId="77777777" w:rsidR="00E77DA8" w:rsidRDefault="00E77DA8" w:rsidP="00E77DA8">
      <w:pPr>
        <w:tabs>
          <w:tab w:val="left" w:pos="1590"/>
        </w:tabs>
      </w:pPr>
    </w:p>
    <w:p w14:paraId="273CE9DC" w14:textId="77777777" w:rsidR="00E77DA8" w:rsidRDefault="00E77DA8" w:rsidP="00E77DA8">
      <w:pPr>
        <w:tabs>
          <w:tab w:val="left" w:pos="1590"/>
        </w:tabs>
      </w:pPr>
    </w:p>
    <w:p w14:paraId="646AF6FF" w14:textId="77777777" w:rsidR="00E77DA8" w:rsidRDefault="00E77DA8" w:rsidP="00E77DA8">
      <w:pPr>
        <w:tabs>
          <w:tab w:val="left" w:pos="1590"/>
        </w:tabs>
      </w:pPr>
    </w:p>
    <w:p w14:paraId="6AC1CEB2" w14:textId="77777777" w:rsidR="00E77DA8" w:rsidRDefault="00E77DA8" w:rsidP="00E77DA8">
      <w:pPr>
        <w:tabs>
          <w:tab w:val="left" w:pos="1590"/>
        </w:tabs>
      </w:pPr>
    </w:p>
    <w:p w14:paraId="5DB8A996" w14:textId="77777777" w:rsidR="00E77DA8" w:rsidRDefault="00E77DA8" w:rsidP="00E77DA8">
      <w:pPr>
        <w:tabs>
          <w:tab w:val="left" w:pos="1590"/>
        </w:tabs>
      </w:pPr>
    </w:p>
    <w:p w14:paraId="70094FCD" w14:textId="2EFB6D9E" w:rsidR="00E77DA8" w:rsidRDefault="00E77DA8" w:rsidP="00E77DA8">
      <w:pPr>
        <w:tabs>
          <w:tab w:val="left" w:pos="1590"/>
        </w:tabs>
      </w:pPr>
      <w:r w:rsidRPr="00E77DA8">
        <w:t>At Safe store, the performance and career planning represent the regular communication between the staff and employees to attain the goals and performance. Based on this, the appraisal of the candidate is encountered. The performance evaluation can help in meeting the performance assessment of the HR Officer.</w:t>
      </w:r>
      <w:r>
        <w:tab/>
      </w:r>
      <w:r>
        <w:br w:type="textWrapping" w:clear="all"/>
      </w:r>
    </w:p>
    <w:p w14:paraId="198BAB63" w14:textId="77777777" w:rsidR="009E7395" w:rsidRDefault="009E7395" w:rsidP="00E77DA8">
      <w:pPr>
        <w:tabs>
          <w:tab w:val="left" w:pos="1590"/>
        </w:tabs>
      </w:pPr>
    </w:p>
    <w:p w14:paraId="4E95C39B" w14:textId="77777777" w:rsidR="009E7395" w:rsidRDefault="009E7395" w:rsidP="00E77DA8">
      <w:pPr>
        <w:tabs>
          <w:tab w:val="left" w:pos="1590"/>
        </w:tabs>
      </w:pPr>
    </w:p>
    <w:p w14:paraId="149BB801" w14:textId="77777777" w:rsidR="009E7395" w:rsidRDefault="009E7395" w:rsidP="00E77DA8">
      <w:pPr>
        <w:tabs>
          <w:tab w:val="left" w:pos="1590"/>
        </w:tabs>
      </w:pPr>
    </w:p>
    <w:p w14:paraId="14028D98" w14:textId="77777777" w:rsidR="004C45C2" w:rsidRDefault="004C45C2" w:rsidP="00E77DA8">
      <w:pPr>
        <w:tabs>
          <w:tab w:val="left" w:pos="1590"/>
        </w:tabs>
      </w:pPr>
    </w:p>
    <w:p w14:paraId="051E3267" w14:textId="77777777" w:rsidR="004C45C2" w:rsidRDefault="004C45C2" w:rsidP="00E77DA8">
      <w:pPr>
        <w:tabs>
          <w:tab w:val="left" w:pos="1590"/>
        </w:tabs>
      </w:pPr>
    </w:p>
    <w:p w14:paraId="6158D3A5" w14:textId="40FEAC21" w:rsidR="00E77DA8" w:rsidRDefault="00E77DA8" w:rsidP="00E77DA8">
      <w:pPr>
        <w:tabs>
          <w:tab w:val="left" w:pos="1590"/>
        </w:tabs>
      </w:pPr>
      <w:r>
        <w:t>Slide 10</w:t>
      </w:r>
    </w:p>
    <w:p w14:paraId="00439D9E" w14:textId="547DFE7D" w:rsidR="00E77DA8" w:rsidRDefault="00E77DA8" w:rsidP="00E77DA8">
      <w:pPr>
        <w:tabs>
          <w:tab w:val="left" w:pos="1590"/>
        </w:tabs>
      </w:pPr>
      <w:r>
        <w:rPr>
          <w:noProof/>
        </w:rPr>
        <w:drawing>
          <wp:inline distT="0" distB="0" distL="0" distR="0" wp14:anchorId="13E533AB" wp14:editId="7111D750">
            <wp:extent cx="4552950" cy="2583150"/>
            <wp:effectExtent l="0" t="0" r="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5896" t="9904" r="21338" b="44913"/>
                    <a:stretch/>
                  </pic:blipFill>
                  <pic:spPr bwMode="auto">
                    <a:xfrm>
                      <a:off x="0" y="0"/>
                      <a:ext cx="4580352" cy="2598697"/>
                    </a:xfrm>
                    <a:prstGeom prst="rect">
                      <a:avLst/>
                    </a:prstGeom>
                    <a:ln>
                      <a:noFill/>
                    </a:ln>
                    <a:extLst>
                      <a:ext uri="{53640926-AAD7-44D8-BBD7-CCE9431645EC}">
                        <a14:shadowObscured xmlns:a14="http://schemas.microsoft.com/office/drawing/2010/main"/>
                      </a:ext>
                    </a:extLst>
                  </pic:spPr>
                </pic:pic>
              </a:graphicData>
            </a:graphic>
          </wp:inline>
        </w:drawing>
      </w:r>
    </w:p>
    <w:p w14:paraId="0098E6F1" w14:textId="311259A8" w:rsidR="00E77DA8" w:rsidRDefault="00E77DA8" w:rsidP="00E77DA8">
      <w:pPr>
        <w:tabs>
          <w:tab w:val="left" w:pos="1590"/>
        </w:tabs>
      </w:pPr>
    </w:p>
    <w:p w14:paraId="727F72CD" w14:textId="1E642347" w:rsidR="00E322F4" w:rsidRDefault="00E77DA8" w:rsidP="00E77DA8">
      <w:pPr>
        <w:tabs>
          <w:tab w:val="left" w:pos="1590"/>
        </w:tabs>
      </w:pPr>
      <w:r>
        <w:t>Slide 11</w:t>
      </w:r>
    </w:p>
    <w:p w14:paraId="47978C9D" w14:textId="3CD7526E" w:rsidR="00E322F4" w:rsidRDefault="00E322F4" w:rsidP="00E77DA8">
      <w:pPr>
        <w:tabs>
          <w:tab w:val="left" w:pos="1590"/>
        </w:tabs>
      </w:pPr>
      <w:r w:rsidRPr="00E322F4">
        <w:rPr>
          <w:noProof/>
        </w:rPr>
        <w:drawing>
          <wp:inline distT="0" distB="0" distL="0" distR="0" wp14:anchorId="0B84E8E6" wp14:editId="4B860CDA">
            <wp:extent cx="4552950" cy="259494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5896" t="9904" r="21339" b="44708"/>
                    <a:stretch/>
                  </pic:blipFill>
                  <pic:spPr bwMode="auto">
                    <a:xfrm>
                      <a:off x="0" y="0"/>
                      <a:ext cx="4598844" cy="2621103"/>
                    </a:xfrm>
                    <a:prstGeom prst="rect">
                      <a:avLst/>
                    </a:prstGeom>
                    <a:ln>
                      <a:noFill/>
                    </a:ln>
                    <a:extLst>
                      <a:ext uri="{53640926-AAD7-44D8-BBD7-CCE9431645EC}">
                        <a14:shadowObscured xmlns:a14="http://schemas.microsoft.com/office/drawing/2010/main"/>
                      </a:ext>
                    </a:extLst>
                  </pic:spPr>
                </pic:pic>
              </a:graphicData>
            </a:graphic>
          </wp:inline>
        </w:drawing>
      </w:r>
    </w:p>
    <w:p w14:paraId="2B822592" w14:textId="287B2238" w:rsidR="001D5608" w:rsidRDefault="001D5608" w:rsidP="00E77DA8">
      <w:pPr>
        <w:tabs>
          <w:tab w:val="left" w:pos="1590"/>
        </w:tabs>
      </w:pPr>
    </w:p>
    <w:p w14:paraId="16DC878D" w14:textId="2548F175" w:rsidR="001D5608" w:rsidRDefault="001D5608" w:rsidP="00E77DA8">
      <w:pPr>
        <w:tabs>
          <w:tab w:val="left" w:pos="1590"/>
        </w:tabs>
      </w:pPr>
    </w:p>
    <w:p w14:paraId="7A63E90C" w14:textId="65F05F81" w:rsidR="001D5608" w:rsidRDefault="001D5608" w:rsidP="00E77DA8">
      <w:pPr>
        <w:tabs>
          <w:tab w:val="left" w:pos="1590"/>
        </w:tabs>
      </w:pPr>
    </w:p>
    <w:p w14:paraId="518CB24D" w14:textId="1DA11708" w:rsidR="001D5608" w:rsidRDefault="001D5608" w:rsidP="00E77DA8">
      <w:pPr>
        <w:tabs>
          <w:tab w:val="left" w:pos="1590"/>
        </w:tabs>
      </w:pPr>
    </w:p>
    <w:p w14:paraId="47FD4654" w14:textId="5A7FD5BD" w:rsidR="001D5608" w:rsidRDefault="001D5608" w:rsidP="00E77DA8">
      <w:pPr>
        <w:tabs>
          <w:tab w:val="left" w:pos="1590"/>
        </w:tabs>
      </w:pPr>
    </w:p>
    <w:p w14:paraId="7537899A" w14:textId="6EA6BFE5" w:rsidR="001D5608" w:rsidRDefault="001D5608" w:rsidP="00E77DA8">
      <w:pPr>
        <w:tabs>
          <w:tab w:val="left" w:pos="1590"/>
        </w:tabs>
      </w:pPr>
    </w:p>
    <w:p w14:paraId="0E1CA436" w14:textId="7BD4745F" w:rsidR="001D5608" w:rsidRDefault="001D5608" w:rsidP="00E77DA8">
      <w:pPr>
        <w:tabs>
          <w:tab w:val="left" w:pos="1590"/>
        </w:tabs>
      </w:pPr>
    </w:p>
    <w:p w14:paraId="208148AA" w14:textId="1ACD67D2" w:rsidR="001D5608" w:rsidRDefault="001D5608" w:rsidP="00E77DA8">
      <w:pPr>
        <w:tabs>
          <w:tab w:val="left" w:pos="1590"/>
        </w:tabs>
      </w:pPr>
    </w:p>
    <w:p w14:paraId="55149065" w14:textId="10F459DF" w:rsidR="001D5608" w:rsidRDefault="001D5608" w:rsidP="00E77DA8">
      <w:pPr>
        <w:tabs>
          <w:tab w:val="left" w:pos="1590"/>
        </w:tabs>
      </w:pPr>
    </w:p>
    <w:p w14:paraId="09287810" w14:textId="5C146312" w:rsidR="001D5608" w:rsidRDefault="001D5608" w:rsidP="00E77DA8">
      <w:pPr>
        <w:tabs>
          <w:tab w:val="left" w:pos="1590"/>
        </w:tabs>
      </w:pPr>
      <w:r>
        <w:t>Appendix B 1</w:t>
      </w:r>
    </w:p>
    <w:p w14:paraId="15297ECF" w14:textId="73F299CC" w:rsidR="001D5608" w:rsidRDefault="001D5608" w:rsidP="00E77DA8">
      <w:pPr>
        <w:tabs>
          <w:tab w:val="left" w:pos="1590"/>
        </w:tabs>
      </w:pPr>
    </w:p>
    <w:p w14:paraId="3D0315B4" w14:textId="1C4ACA41" w:rsidR="001D5608" w:rsidRDefault="001D5608" w:rsidP="00E77DA8">
      <w:pPr>
        <w:tabs>
          <w:tab w:val="left" w:pos="1590"/>
        </w:tabs>
      </w:pPr>
      <w:r>
        <w:rPr>
          <w:noProof/>
        </w:rPr>
        <w:drawing>
          <wp:inline distT="0" distB="0" distL="0" distR="0" wp14:anchorId="3112E34C" wp14:editId="63A06B8C">
            <wp:extent cx="5435282" cy="3346450"/>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56012" cy="3359213"/>
                    </a:xfrm>
                    <a:prstGeom prst="rect">
                      <a:avLst/>
                    </a:prstGeom>
                    <a:noFill/>
                    <a:ln>
                      <a:noFill/>
                    </a:ln>
                  </pic:spPr>
                </pic:pic>
              </a:graphicData>
            </a:graphic>
          </wp:inline>
        </w:drawing>
      </w:r>
    </w:p>
    <w:p w14:paraId="7C3DE4C5" w14:textId="7DF22435" w:rsidR="001D5608" w:rsidRDefault="001D5608" w:rsidP="00E77DA8">
      <w:pPr>
        <w:tabs>
          <w:tab w:val="left" w:pos="1590"/>
        </w:tabs>
      </w:pPr>
    </w:p>
    <w:p w14:paraId="4D63FD83" w14:textId="545BFD91" w:rsidR="001D5608" w:rsidRDefault="001D5608" w:rsidP="00E77DA8">
      <w:pPr>
        <w:tabs>
          <w:tab w:val="left" w:pos="1590"/>
        </w:tabs>
      </w:pPr>
      <w:r>
        <w:rPr>
          <w:noProof/>
        </w:rPr>
        <w:drawing>
          <wp:inline distT="0" distB="0" distL="0" distR="0" wp14:anchorId="6DC6119B" wp14:editId="6E35BF8F">
            <wp:extent cx="5731510" cy="429895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sectPr w:rsidR="001D56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41DFA"/>
    <w:multiLevelType w:val="hybridMultilevel"/>
    <w:tmpl w:val="689C8BF8"/>
    <w:lvl w:ilvl="0" w:tplc="19EE2818">
      <w:start w:val="1"/>
      <w:numFmt w:val="bullet"/>
      <w:lvlText w:val=""/>
      <w:lvlJc w:val="left"/>
      <w:pPr>
        <w:tabs>
          <w:tab w:val="num" w:pos="720"/>
        </w:tabs>
        <w:ind w:left="720" w:hanging="360"/>
      </w:pPr>
      <w:rPr>
        <w:rFonts w:ascii="Symbol" w:hAnsi="Symbol" w:hint="default"/>
      </w:rPr>
    </w:lvl>
    <w:lvl w:ilvl="1" w:tplc="6F3CEC9C">
      <w:numFmt w:val="bullet"/>
      <w:lvlText w:val="o"/>
      <w:lvlJc w:val="left"/>
      <w:pPr>
        <w:tabs>
          <w:tab w:val="num" w:pos="1440"/>
        </w:tabs>
        <w:ind w:left="1440" w:hanging="360"/>
      </w:pPr>
      <w:rPr>
        <w:rFonts w:ascii="Courier New" w:hAnsi="Courier New" w:hint="default"/>
      </w:rPr>
    </w:lvl>
    <w:lvl w:ilvl="2" w:tplc="AFEEE940" w:tentative="1">
      <w:start w:val="1"/>
      <w:numFmt w:val="bullet"/>
      <w:lvlText w:val=""/>
      <w:lvlJc w:val="left"/>
      <w:pPr>
        <w:tabs>
          <w:tab w:val="num" w:pos="2160"/>
        </w:tabs>
        <w:ind w:left="2160" w:hanging="360"/>
      </w:pPr>
      <w:rPr>
        <w:rFonts w:ascii="Symbol" w:hAnsi="Symbol" w:hint="default"/>
      </w:rPr>
    </w:lvl>
    <w:lvl w:ilvl="3" w:tplc="EAF662A8" w:tentative="1">
      <w:start w:val="1"/>
      <w:numFmt w:val="bullet"/>
      <w:lvlText w:val=""/>
      <w:lvlJc w:val="left"/>
      <w:pPr>
        <w:tabs>
          <w:tab w:val="num" w:pos="2880"/>
        </w:tabs>
        <w:ind w:left="2880" w:hanging="360"/>
      </w:pPr>
      <w:rPr>
        <w:rFonts w:ascii="Symbol" w:hAnsi="Symbol" w:hint="default"/>
      </w:rPr>
    </w:lvl>
    <w:lvl w:ilvl="4" w:tplc="50788718" w:tentative="1">
      <w:start w:val="1"/>
      <w:numFmt w:val="bullet"/>
      <w:lvlText w:val=""/>
      <w:lvlJc w:val="left"/>
      <w:pPr>
        <w:tabs>
          <w:tab w:val="num" w:pos="3600"/>
        </w:tabs>
        <w:ind w:left="3600" w:hanging="360"/>
      </w:pPr>
      <w:rPr>
        <w:rFonts w:ascii="Symbol" w:hAnsi="Symbol" w:hint="default"/>
      </w:rPr>
    </w:lvl>
    <w:lvl w:ilvl="5" w:tplc="42201880" w:tentative="1">
      <w:start w:val="1"/>
      <w:numFmt w:val="bullet"/>
      <w:lvlText w:val=""/>
      <w:lvlJc w:val="left"/>
      <w:pPr>
        <w:tabs>
          <w:tab w:val="num" w:pos="4320"/>
        </w:tabs>
        <w:ind w:left="4320" w:hanging="360"/>
      </w:pPr>
      <w:rPr>
        <w:rFonts w:ascii="Symbol" w:hAnsi="Symbol" w:hint="default"/>
      </w:rPr>
    </w:lvl>
    <w:lvl w:ilvl="6" w:tplc="3F4825C4" w:tentative="1">
      <w:start w:val="1"/>
      <w:numFmt w:val="bullet"/>
      <w:lvlText w:val=""/>
      <w:lvlJc w:val="left"/>
      <w:pPr>
        <w:tabs>
          <w:tab w:val="num" w:pos="5040"/>
        </w:tabs>
        <w:ind w:left="5040" w:hanging="360"/>
      </w:pPr>
      <w:rPr>
        <w:rFonts w:ascii="Symbol" w:hAnsi="Symbol" w:hint="default"/>
      </w:rPr>
    </w:lvl>
    <w:lvl w:ilvl="7" w:tplc="26CA9E8E" w:tentative="1">
      <w:start w:val="1"/>
      <w:numFmt w:val="bullet"/>
      <w:lvlText w:val=""/>
      <w:lvlJc w:val="left"/>
      <w:pPr>
        <w:tabs>
          <w:tab w:val="num" w:pos="5760"/>
        </w:tabs>
        <w:ind w:left="5760" w:hanging="360"/>
      </w:pPr>
      <w:rPr>
        <w:rFonts w:ascii="Symbol" w:hAnsi="Symbol" w:hint="default"/>
      </w:rPr>
    </w:lvl>
    <w:lvl w:ilvl="8" w:tplc="1E0AB3AE"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34E033E4"/>
    <w:multiLevelType w:val="hybridMultilevel"/>
    <w:tmpl w:val="D7208022"/>
    <w:lvl w:ilvl="0" w:tplc="293C6FBA">
      <w:start w:val="1"/>
      <w:numFmt w:val="bullet"/>
      <w:lvlText w:val=""/>
      <w:lvlJc w:val="left"/>
      <w:pPr>
        <w:tabs>
          <w:tab w:val="num" w:pos="720"/>
        </w:tabs>
        <w:ind w:left="720" w:hanging="360"/>
      </w:pPr>
      <w:rPr>
        <w:rFonts w:ascii="Symbol" w:hAnsi="Symbol" w:hint="default"/>
      </w:rPr>
    </w:lvl>
    <w:lvl w:ilvl="1" w:tplc="963C250A" w:tentative="1">
      <w:start w:val="1"/>
      <w:numFmt w:val="bullet"/>
      <w:lvlText w:val=""/>
      <w:lvlJc w:val="left"/>
      <w:pPr>
        <w:tabs>
          <w:tab w:val="num" w:pos="1440"/>
        </w:tabs>
        <w:ind w:left="1440" w:hanging="360"/>
      </w:pPr>
      <w:rPr>
        <w:rFonts w:ascii="Symbol" w:hAnsi="Symbol" w:hint="default"/>
      </w:rPr>
    </w:lvl>
    <w:lvl w:ilvl="2" w:tplc="61A69BCA" w:tentative="1">
      <w:start w:val="1"/>
      <w:numFmt w:val="bullet"/>
      <w:lvlText w:val=""/>
      <w:lvlJc w:val="left"/>
      <w:pPr>
        <w:tabs>
          <w:tab w:val="num" w:pos="2160"/>
        </w:tabs>
        <w:ind w:left="2160" w:hanging="360"/>
      </w:pPr>
      <w:rPr>
        <w:rFonts w:ascii="Symbol" w:hAnsi="Symbol" w:hint="default"/>
      </w:rPr>
    </w:lvl>
    <w:lvl w:ilvl="3" w:tplc="0452FACE" w:tentative="1">
      <w:start w:val="1"/>
      <w:numFmt w:val="bullet"/>
      <w:lvlText w:val=""/>
      <w:lvlJc w:val="left"/>
      <w:pPr>
        <w:tabs>
          <w:tab w:val="num" w:pos="2880"/>
        </w:tabs>
        <w:ind w:left="2880" w:hanging="360"/>
      </w:pPr>
      <w:rPr>
        <w:rFonts w:ascii="Symbol" w:hAnsi="Symbol" w:hint="default"/>
      </w:rPr>
    </w:lvl>
    <w:lvl w:ilvl="4" w:tplc="403A71D8" w:tentative="1">
      <w:start w:val="1"/>
      <w:numFmt w:val="bullet"/>
      <w:lvlText w:val=""/>
      <w:lvlJc w:val="left"/>
      <w:pPr>
        <w:tabs>
          <w:tab w:val="num" w:pos="3600"/>
        </w:tabs>
        <w:ind w:left="3600" w:hanging="360"/>
      </w:pPr>
      <w:rPr>
        <w:rFonts w:ascii="Symbol" w:hAnsi="Symbol" w:hint="default"/>
      </w:rPr>
    </w:lvl>
    <w:lvl w:ilvl="5" w:tplc="D150A48A" w:tentative="1">
      <w:start w:val="1"/>
      <w:numFmt w:val="bullet"/>
      <w:lvlText w:val=""/>
      <w:lvlJc w:val="left"/>
      <w:pPr>
        <w:tabs>
          <w:tab w:val="num" w:pos="4320"/>
        </w:tabs>
        <w:ind w:left="4320" w:hanging="360"/>
      </w:pPr>
      <w:rPr>
        <w:rFonts w:ascii="Symbol" w:hAnsi="Symbol" w:hint="default"/>
      </w:rPr>
    </w:lvl>
    <w:lvl w:ilvl="6" w:tplc="C14E8630" w:tentative="1">
      <w:start w:val="1"/>
      <w:numFmt w:val="bullet"/>
      <w:lvlText w:val=""/>
      <w:lvlJc w:val="left"/>
      <w:pPr>
        <w:tabs>
          <w:tab w:val="num" w:pos="5040"/>
        </w:tabs>
        <w:ind w:left="5040" w:hanging="360"/>
      </w:pPr>
      <w:rPr>
        <w:rFonts w:ascii="Symbol" w:hAnsi="Symbol" w:hint="default"/>
      </w:rPr>
    </w:lvl>
    <w:lvl w:ilvl="7" w:tplc="67083596" w:tentative="1">
      <w:start w:val="1"/>
      <w:numFmt w:val="bullet"/>
      <w:lvlText w:val=""/>
      <w:lvlJc w:val="left"/>
      <w:pPr>
        <w:tabs>
          <w:tab w:val="num" w:pos="5760"/>
        </w:tabs>
        <w:ind w:left="5760" w:hanging="360"/>
      </w:pPr>
      <w:rPr>
        <w:rFonts w:ascii="Symbol" w:hAnsi="Symbol" w:hint="default"/>
      </w:rPr>
    </w:lvl>
    <w:lvl w:ilvl="8" w:tplc="395E3FE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3DCD14F4"/>
    <w:multiLevelType w:val="hybridMultilevel"/>
    <w:tmpl w:val="17CA20D6"/>
    <w:lvl w:ilvl="0" w:tplc="2B48C952">
      <w:start w:val="1"/>
      <w:numFmt w:val="bullet"/>
      <w:lvlText w:val=""/>
      <w:lvlJc w:val="left"/>
      <w:pPr>
        <w:tabs>
          <w:tab w:val="num" w:pos="720"/>
        </w:tabs>
        <w:ind w:left="720" w:hanging="360"/>
      </w:pPr>
      <w:rPr>
        <w:rFonts w:ascii="Symbol" w:hAnsi="Symbol" w:hint="default"/>
      </w:rPr>
    </w:lvl>
    <w:lvl w:ilvl="1" w:tplc="E4C85E94" w:tentative="1">
      <w:start w:val="1"/>
      <w:numFmt w:val="bullet"/>
      <w:lvlText w:val=""/>
      <w:lvlJc w:val="left"/>
      <w:pPr>
        <w:tabs>
          <w:tab w:val="num" w:pos="1440"/>
        </w:tabs>
        <w:ind w:left="1440" w:hanging="360"/>
      </w:pPr>
      <w:rPr>
        <w:rFonts w:ascii="Symbol" w:hAnsi="Symbol" w:hint="default"/>
      </w:rPr>
    </w:lvl>
    <w:lvl w:ilvl="2" w:tplc="C7AED57C" w:tentative="1">
      <w:start w:val="1"/>
      <w:numFmt w:val="bullet"/>
      <w:lvlText w:val=""/>
      <w:lvlJc w:val="left"/>
      <w:pPr>
        <w:tabs>
          <w:tab w:val="num" w:pos="2160"/>
        </w:tabs>
        <w:ind w:left="2160" w:hanging="360"/>
      </w:pPr>
      <w:rPr>
        <w:rFonts w:ascii="Symbol" w:hAnsi="Symbol" w:hint="default"/>
      </w:rPr>
    </w:lvl>
    <w:lvl w:ilvl="3" w:tplc="B7E6A2B8" w:tentative="1">
      <w:start w:val="1"/>
      <w:numFmt w:val="bullet"/>
      <w:lvlText w:val=""/>
      <w:lvlJc w:val="left"/>
      <w:pPr>
        <w:tabs>
          <w:tab w:val="num" w:pos="2880"/>
        </w:tabs>
        <w:ind w:left="2880" w:hanging="360"/>
      </w:pPr>
      <w:rPr>
        <w:rFonts w:ascii="Symbol" w:hAnsi="Symbol" w:hint="default"/>
      </w:rPr>
    </w:lvl>
    <w:lvl w:ilvl="4" w:tplc="DD745214" w:tentative="1">
      <w:start w:val="1"/>
      <w:numFmt w:val="bullet"/>
      <w:lvlText w:val=""/>
      <w:lvlJc w:val="left"/>
      <w:pPr>
        <w:tabs>
          <w:tab w:val="num" w:pos="3600"/>
        </w:tabs>
        <w:ind w:left="3600" w:hanging="360"/>
      </w:pPr>
      <w:rPr>
        <w:rFonts w:ascii="Symbol" w:hAnsi="Symbol" w:hint="default"/>
      </w:rPr>
    </w:lvl>
    <w:lvl w:ilvl="5" w:tplc="19E2435C" w:tentative="1">
      <w:start w:val="1"/>
      <w:numFmt w:val="bullet"/>
      <w:lvlText w:val=""/>
      <w:lvlJc w:val="left"/>
      <w:pPr>
        <w:tabs>
          <w:tab w:val="num" w:pos="4320"/>
        </w:tabs>
        <w:ind w:left="4320" w:hanging="360"/>
      </w:pPr>
      <w:rPr>
        <w:rFonts w:ascii="Symbol" w:hAnsi="Symbol" w:hint="default"/>
      </w:rPr>
    </w:lvl>
    <w:lvl w:ilvl="6" w:tplc="A2F4E4B8" w:tentative="1">
      <w:start w:val="1"/>
      <w:numFmt w:val="bullet"/>
      <w:lvlText w:val=""/>
      <w:lvlJc w:val="left"/>
      <w:pPr>
        <w:tabs>
          <w:tab w:val="num" w:pos="5040"/>
        </w:tabs>
        <w:ind w:left="5040" w:hanging="360"/>
      </w:pPr>
      <w:rPr>
        <w:rFonts w:ascii="Symbol" w:hAnsi="Symbol" w:hint="default"/>
      </w:rPr>
    </w:lvl>
    <w:lvl w:ilvl="7" w:tplc="09FEBD32" w:tentative="1">
      <w:start w:val="1"/>
      <w:numFmt w:val="bullet"/>
      <w:lvlText w:val=""/>
      <w:lvlJc w:val="left"/>
      <w:pPr>
        <w:tabs>
          <w:tab w:val="num" w:pos="5760"/>
        </w:tabs>
        <w:ind w:left="5760" w:hanging="360"/>
      </w:pPr>
      <w:rPr>
        <w:rFonts w:ascii="Symbol" w:hAnsi="Symbol" w:hint="default"/>
      </w:rPr>
    </w:lvl>
    <w:lvl w:ilvl="8" w:tplc="D4264D0E"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41A216A9"/>
    <w:multiLevelType w:val="hybridMultilevel"/>
    <w:tmpl w:val="F9D4FF70"/>
    <w:lvl w:ilvl="0" w:tplc="258CC978">
      <w:start w:val="1"/>
      <w:numFmt w:val="bullet"/>
      <w:lvlText w:val=""/>
      <w:lvlJc w:val="left"/>
      <w:pPr>
        <w:tabs>
          <w:tab w:val="num" w:pos="720"/>
        </w:tabs>
        <w:ind w:left="720" w:hanging="360"/>
      </w:pPr>
      <w:rPr>
        <w:rFonts w:ascii="Symbol" w:hAnsi="Symbol" w:hint="default"/>
      </w:rPr>
    </w:lvl>
    <w:lvl w:ilvl="1" w:tplc="AEA0A41A" w:tentative="1">
      <w:start w:val="1"/>
      <w:numFmt w:val="bullet"/>
      <w:lvlText w:val=""/>
      <w:lvlJc w:val="left"/>
      <w:pPr>
        <w:tabs>
          <w:tab w:val="num" w:pos="1440"/>
        </w:tabs>
        <w:ind w:left="1440" w:hanging="360"/>
      </w:pPr>
      <w:rPr>
        <w:rFonts w:ascii="Symbol" w:hAnsi="Symbol" w:hint="default"/>
      </w:rPr>
    </w:lvl>
    <w:lvl w:ilvl="2" w:tplc="167CE8EC" w:tentative="1">
      <w:start w:val="1"/>
      <w:numFmt w:val="bullet"/>
      <w:lvlText w:val=""/>
      <w:lvlJc w:val="left"/>
      <w:pPr>
        <w:tabs>
          <w:tab w:val="num" w:pos="2160"/>
        </w:tabs>
        <w:ind w:left="2160" w:hanging="360"/>
      </w:pPr>
      <w:rPr>
        <w:rFonts w:ascii="Symbol" w:hAnsi="Symbol" w:hint="default"/>
      </w:rPr>
    </w:lvl>
    <w:lvl w:ilvl="3" w:tplc="66983AC4" w:tentative="1">
      <w:start w:val="1"/>
      <w:numFmt w:val="bullet"/>
      <w:lvlText w:val=""/>
      <w:lvlJc w:val="left"/>
      <w:pPr>
        <w:tabs>
          <w:tab w:val="num" w:pos="2880"/>
        </w:tabs>
        <w:ind w:left="2880" w:hanging="360"/>
      </w:pPr>
      <w:rPr>
        <w:rFonts w:ascii="Symbol" w:hAnsi="Symbol" w:hint="default"/>
      </w:rPr>
    </w:lvl>
    <w:lvl w:ilvl="4" w:tplc="CF046270" w:tentative="1">
      <w:start w:val="1"/>
      <w:numFmt w:val="bullet"/>
      <w:lvlText w:val=""/>
      <w:lvlJc w:val="left"/>
      <w:pPr>
        <w:tabs>
          <w:tab w:val="num" w:pos="3600"/>
        </w:tabs>
        <w:ind w:left="3600" w:hanging="360"/>
      </w:pPr>
      <w:rPr>
        <w:rFonts w:ascii="Symbol" w:hAnsi="Symbol" w:hint="default"/>
      </w:rPr>
    </w:lvl>
    <w:lvl w:ilvl="5" w:tplc="001A3A1A" w:tentative="1">
      <w:start w:val="1"/>
      <w:numFmt w:val="bullet"/>
      <w:lvlText w:val=""/>
      <w:lvlJc w:val="left"/>
      <w:pPr>
        <w:tabs>
          <w:tab w:val="num" w:pos="4320"/>
        </w:tabs>
        <w:ind w:left="4320" w:hanging="360"/>
      </w:pPr>
      <w:rPr>
        <w:rFonts w:ascii="Symbol" w:hAnsi="Symbol" w:hint="default"/>
      </w:rPr>
    </w:lvl>
    <w:lvl w:ilvl="6" w:tplc="3FD66ACC" w:tentative="1">
      <w:start w:val="1"/>
      <w:numFmt w:val="bullet"/>
      <w:lvlText w:val=""/>
      <w:lvlJc w:val="left"/>
      <w:pPr>
        <w:tabs>
          <w:tab w:val="num" w:pos="5040"/>
        </w:tabs>
        <w:ind w:left="5040" w:hanging="360"/>
      </w:pPr>
      <w:rPr>
        <w:rFonts w:ascii="Symbol" w:hAnsi="Symbol" w:hint="default"/>
      </w:rPr>
    </w:lvl>
    <w:lvl w:ilvl="7" w:tplc="ADBCA4FA" w:tentative="1">
      <w:start w:val="1"/>
      <w:numFmt w:val="bullet"/>
      <w:lvlText w:val=""/>
      <w:lvlJc w:val="left"/>
      <w:pPr>
        <w:tabs>
          <w:tab w:val="num" w:pos="5760"/>
        </w:tabs>
        <w:ind w:left="5760" w:hanging="360"/>
      </w:pPr>
      <w:rPr>
        <w:rFonts w:ascii="Symbol" w:hAnsi="Symbol" w:hint="default"/>
      </w:rPr>
    </w:lvl>
    <w:lvl w:ilvl="8" w:tplc="ACF81BFC" w:tentative="1">
      <w:start w:val="1"/>
      <w:numFmt w:val="bullet"/>
      <w:lvlText w:val=""/>
      <w:lvlJc w:val="left"/>
      <w:pPr>
        <w:tabs>
          <w:tab w:val="num" w:pos="6480"/>
        </w:tabs>
        <w:ind w:left="6480" w:hanging="360"/>
      </w:pPr>
      <w:rPr>
        <w:rFonts w:ascii="Symbol" w:hAnsi="Symbol"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CBC"/>
    <w:rsid w:val="000336B1"/>
    <w:rsid w:val="0009070E"/>
    <w:rsid w:val="001327A7"/>
    <w:rsid w:val="001D251E"/>
    <w:rsid w:val="001D5608"/>
    <w:rsid w:val="002F089F"/>
    <w:rsid w:val="00430965"/>
    <w:rsid w:val="004C45C2"/>
    <w:rsid w:val="00535D47"/>
    <w:rsid w:val="00595BD7"/>
    <w:rsid w:val="00692CBC"/>
    <w:rsid w:val="007461CA"/>
    <w:rsid w:val="008200F5"/>
    <w:rsid w:val="0088445A"/>
    <w:rsid w:val="008857A6"/>
    <w:rsid w:val="009E7395"/>
    <w:rsid w:val="00B2005E"/>
    <w:rsid w:val="00B35CFA"/>
    <w:rsid w:val="00CB6297"/>
    <w:rsid w:val="00CC3170"/>
    <w:rsid w:val="00CE14F3"/>
    <w:rsid w:val="00D91AAE"/>
    <w:rsid w:val="00E322F4"/>
    <w:rsid w:val="00E77DA8"/>
    <w:rsid w:val="00F06E1C"/>
    <w:rsid w:val="00F06F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5C83C"/>
  <w15:chartTrackingRefBased/>
  <w15:docId w15:val="{623EA97D-6E95-47D4-A98F-71E5D19B8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014036">
      <w:bodyDiv w:val="1"/>
      <w:marLeft w:val="0"/>
      <w:marRight w:val="0"/>
      <w:marTop w:val="0"/>
      <w:marBottom w:val="0"/>
      <w:divBdr>
        <w:top w:val="none" w:sz="0" w:space="0" w:color="auto"/>
        <w:left w:val="none" w:sz="0" w:space="0" w:color="auto"/>
        <w:bottom w:val="none" w:sz="0" w:space="0" w:color="auto"/>
        <w:right w:val="none" w:sz="0" w:space="0" w:color="auto"/>
      </w:divBdr>
      <w:divsChild>
        <w:div w:id="1366713513">
          <w:marLeft w:val="547"/>
          <w:marRight w:val="0"/>
          <w:marTop w:val="0"/>
          <w:marBottom w:val="0"/>
          <w:divBdr>
            <w:top w:val="none" w:sz="0" w:space="0" w:color="auto"/>
            <w:left w:val="none" w:sz="0" w:space="0" w:color="auto"/>
            <w:bottom w:val="none" w:sz="0" w:space="0" w:color="auto"/>
            <w:right w:val="none" w:sz="0" w:space="0" w:color="auto"/>
          </w:divBdr>
        </w:div>
        <w:div w:id="425688917">
          <w:marLeft w:val="1166"/>
          <w:marRight w:val="0"/>
          <w:marTop w:val="0"/>
          <w:marBottom w:val="0"/>
          <w:divBdr>
            <w:top w:val="none" w:sz="0" w:space="0" w:color="auto"/>
            <w:left w:val="none" w:sz="0" w:space="0" w:color="auto"/>
            <w:bottom w:val="none" w:sz="0" w:space="0" w:color="auto"/>
            <w:right w:val="none" w:sz="0" w:space="0" w:color="auto"/>
          </w:divBdr>
        </w:div>
        <w:div w:id="1452556696">
          <w:marLeft w:val="1166"/>
          <w:marRight w:val="0"/>
          <w:marTop w:val="0"/>
          <w:marBottom w:val="0"/>
          <w:divBdr>
            <w:top w:val="none" w:sz="0" w:space="0" w:color="auto"/>
            <w:left w:val="none" w:sz="0" w:space="0" w:color="auto"/>
            <w:bottom w:val="none" w:sz="0" w:space="0" w:color="auto"/>
            <w:right w:val="none" w:sz="0" w:space="0" w:color="auto"/>
          </w:divBdr>
        </w:div>
        <w:div w:id="791561365">
          <w:marLeft w:val="1166"/>
          <w:marRight w:val="0"/>
          <w:marTop w:val="0"/>
          <w:marBottom w:val="0"/>
          <w:divBdr>
            <w:top w:val="none" w:sz="0" w:space="0" w:color="auto"/>
            <w:left w:val="none" w:sz="0" w:space="0" w:color="auto"/>
            <w:bottom w:val="none" w:sz="0" w:space="0" w:color="auto"/>
            <w:right w:val="none" w:sz="0" w:space="0" w:color="auto"/>
          </w:divBdr>
        </w:div>
        <w:div w:id="1453550584">
          <w:marLeft w:val="547"/>
          <w:marRight w:val="0"/>
          <w:marTop w:val="0"/>
          <w:marBottom w:val="0"/>
          <w:divBdr>
            <w:top w:val="none" w:sz="0" w:space="0" w:color="auto"/>
            <w:left w:val="none" w:sz="0" w:space="0" w:color="auto"/>
            <w:bottom w:val="none" w:sz="0" w:space="0" w:color="auto"/>
            <w:right w:val="none" w:sz="0" w:space="0" w:color="auto"/>
          </w:divBdr>
        </w:div>
        <w:div w:id="509805810">
          <w:marLeft w:val="1166"/>
          <w:marRight w:val="0"/>
          <w:marTop w:val="0"/>
          <w:marBottom w:val="0"/>
          <w:divBdr>
            <w:top w:val="none" w:sz="0" w:space="0" w:color="auto"/>
            <w:left w:val="none" w:sz="0" w:space="0" w:color="auto"/>
            <w:bottom w:val="none" w:sz="0" w:space="0" w:color="auto"/>
            <w:right w:val="none" w:sz="0" w:space="0" w:color="auto"/>
          </w:divBdr>
        </w:div>
        <w:div w:id="1993100369">
          <w:marLeft w:val="1166"/>
          <w:marRight w:val="0"/>
          <w:marTop w:val="0"/>
          <w:marBottom w:val="0"/>
          <w:divBdr>
            <w:top w:val="none" w:sz="0" w:space="0" w:color="auto"/>
            <w:left w:val="none" w:sz="0" w:space="0" w:color="auto"/>
            <w:bottom w:val="none" w:sz="0" w:space="0" w:color="auto"/>
            <w:right w:val="none" w:sz="0" w:space="0" w:color="auto"/>
          </w:divBdr>
        </w:div>
        <w:div w:id="1504317329">
          <w:marLeft w:val="1166"/>
          <w:marRight w:val="0"/>
          <w:marTop w:val="0"/>
          <w:marBottom w:val="0"/>
          <w:divBdr>
            <w:top w:val="none" w:sz="0" w:space="0" w:color="auto"/>
            <w:left w:val="none" w:sz="0" w:space="0" w:color="auto"/>
            <w:bottom w:val="none" w:sz="0" w:space="0" w:color="auto"/>
            <w:right w:val="none" w:sz="0" w:space="0" w:color="auto"/>
          </w:divBdr>
        </w:div>
        <w:div w:id="698773714">
          <w:marLeft w:val="1166"/>
          <w:marRight w:val="0"/>
          <w:marTop w:val="0"/>
          <w:marBottom w:val="160"/>
          <w:divBdr>
            <w:top w:val="none" w:sz="0" w:space="0" w:color="auto"/>
            <w:left w:val="none" w:sz="0" w:space="0" w:color="auto"/>
            <w:bottom w:val="none" w:sz="0" w:space="0" w:color="auto"/>
            <w:right w:val="none" w:sz="0" w:space="0" w:color="auto"/>
          </w:divBdr>
        </w:div>
        <w:div w:id="1644656953">
          <w:marLeft w:val="547"/>
          <w:marRight w:val="0"/>
          <w:marTop w:val="0"/>
          <w:marBottom w:val="0"/>
          <w:divBdr>
            <w:top w:val="none" w:sz="0" w:space="0" w:color="auto"/>
            <w:left w:val="none" w:sz="0" w:space="0" w:color="auto"/>
            <w:bottom w:val="none" w:sz="0" w:space="0" w:color="auto"/>
            <w:right w:val="none" w:sz="0" w:space="0" w:color="auto"/>
          </w:divBdr>
        </w:div>
        <w:div w:id="897014026">
          <w:marLeft w:val="547"/>
          <w:marRight w:val="0"/>
          <w:marTop w:val="0"/>
          <w:marBottom w:val="0"/>
          <w:divBdr>
            <w:top w:val="none" w:sz="0" w:space="0" w:color="auto"/>
            <w:left w:val="none" w:sz="0" w:space="0" w:color="auto"/>
            <w:bottom w:val="none" w:sz="0" w:space="0" w:color="auto"/>
            <w:right w:val="none" w:sz="0" w:space="0" w:color="auto"/>
          </w:divBdr>
        </w:div>
        <w:div w:id="1742409267">
          <w:marLeft w:val="547"/>
          <w:marRight w:val="0"/>
          <w:marTop w:val="0"/>
          <w:marBottom w:val="160"/>
          <w:divBdr>
            <w:top w:val="none" w:sz="0" w:space="0" w:color="auto"/>
            <w:left w:val="none" w:sz="0" w:space="0" w:color="auto"/>
            <w:bottom w:val="none" w:sz="0" w:space="0" w:color="auto"/>
            <w:right w:val="none" w:sz="0" w:space="0" w:color="auto"/>
          </w:divBdr>
        </w:div>
        <w:div w:id="2124760398">
          <w:marLeft w:val="547"/>
          <w:marRight w:val="0"/>
          <w:marTop w:val="0"/>
          <w:marBottom w:val="0"/>
          <w:divBdr>
            <w:top w:val="none" w:sz="0" w:space="0" w:color="auto"/>
            <w:left w:val="none" w:sz="0" w:space="0" w:color="auto"/>
            <w:bottom w:val="none" w:sz="0" w:space="0" w:color="auto"/>
            <w:right w:val="none" w:sz="0" w:space="0" w:color="auto"/>
          </w:divBdr>
        </w:div>
        <w:div w:id="168983913">
          <w:marLeft w:val="547"/>
          <w:marRight w:val="0"/>
          <w:marTop w:val="0"/>
          <w:marBottom w:val="0"/>
          <w:divBdr>
            <w:top w:val="none" w:sz="0" w:space="0" w:color="auto"/>
            <w:left w:val="none" w:sz="0" w:space="0" w:color="auto"/>
            <w:bottom w:val="none" w:sz="0" w:space="0" w:color="auto"/>
            <w:right w:val="none" w:sz="0" w:space="0" w:color="auto"/>
          </w:divBdr>
        </w:div>
        <w:div w:id="218782753">
          <w:marLeft w:val="547"/>
          <w:marRight w:val="0"/>
          <w:marTop w:val="0"/>
          <w:marBottom w:val="0"/>
          <w:divBdr>
            <w:top w:val="none" w:sz="0" w:space="0" w:color="auto"/>
            <w:left w:val="none" w:sz="0" w:space="0" w:color="auto"/>
            <w:bottom w:val="none" w:sz="0" w:space="0" w:color="auto"/>
            <w:right w:val="none" w:sz="0" w:space="0" w:color="auto"/>
          </w:divBdr>
        </w:div>
        <w:div w:id="1704090512">
          <w:marLeft w:val="547"/>
          <w:marRight w:val="0"/>
          <w:marTop w:val="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30466A-8945-4169-8A77-0F4D449E5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10</Pages>
  <Words>1176</Words>
  <Characters>6708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Kelvin Kpenosen (1908380)</dc:creator>
  <cp:keywords/>
  <dc:description/>
  <cp:lastModifiedBy>Kelvin Kpenosen (1908380)</cp:lastModifiedBy>
  <cp:revision>9</cp:revision>
  <dcterms:created xsi:type="dcterms:W3CDTF">2021-04-19T08:50:00Z</dcterms:created>
  <dcterms:modified xsi:type="dcterms:W3CDTF">2021-04-30T12:20:00Z</dcterms:modified>
</cp:coreProperties>
</file>