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9377848"/>
        <w:docPartObj>
          <w:docPartGallery w:val="Cover Pages"/>
          <w:docPartUnique/>
        </w:docPartObj>
      </w:sdtPr>
      <w:sdtEndPr>
        <w:rPr>
          <w:rFonts w:cstheme="minorHAnsi"/>
          <w:b/>
          <w:bCs/>
        </w:rPr>
      </w:sdtEndPr>
      <w:sdtContent>
        <w:p w14:paraId="0DA021DC" w14:textId="76CD1F5B" w:rsidR="00BF3F86" w:rsidRDefault="00BF3F86">
          <w:r>
            <w:rPr>
              <w:noProof/>
            </w:rPr>
            <mc:AlternateContent>
              <mc:Choice Requires="wps">
                <w:drawing>
                  <wp:anchor distT="0" distB="0" distL="114300" distR="114300" simplePos="0" relativeHeight="251661312" behindDoc="0" locked="0" layoutInCell="1" allowOverlap="1" wp14:anchorId="533FA8D9" wp14:editId="4C3D61F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8768" w14:textId="57ABEF7E" w:rsidR="00BF3F86" w:rsidRDefault="00BF3F86">
                                    <w:pPr>
                                      <w:pStyle w:val="NoSpacing"/>
                                      <w:spacing w:after="480"/>
                                      <w:rPr>
                                        <w:i/>
                                        <w:color w:val="262626" w:themeColor="text1" w:themeTint="D9"/>
                                        <w:sz w:val="32"/>
                                        <w:szCs w:val="32"/>
                                      </w:rPr>
                                    </w:pPr>
                                    <w:r>
                                      <w:rPr>
                                        <w:i/>
                                        <w:color w:val="262626" w:themeColor="text1" w:themeTint="D9"/>
                                        <w:sz w:val="32"/>
                                        <w:szCs w:val="32"/>
                                      </w:rPr>
                                      <w:t>E-Portfolio</w:t>
                                    </w:r>
                                  </w:p>
                                </w:sdtContent>
                              </w:sdt>
                              <w:p w14:paraId="2BF161F8" w14:textId="204C583D" w:rsidR="00BF3F86" w:rsidRDefault="00BF3F86">
                                <w:pPr>
                                  <w:pStyle w:val="NoSpacing"/>
                                  <w:rPr>
                                    <w:i/>
                                    <w:color w:val="262626" w:themeColor="text1" w:themeTint="D9"/>
                                    <w:sz w:val="26"/>
                                    <w:szCs w:val="26"/>
                                  </w:rPr>
                                </w:pPr>
                                <w:r>
                                  <w:rPr>
                                    <w:i/>
                                    <w:color w:val="262626" w:themeColor="text1" w:themeTint="D9"/>
                                    <w:sz w:val="26"/>
                                    <w:szCs w:val="26"/>
                                  </w:rPr>
                                  <w:t>University of Wales Trinity St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33FA8D9"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8768" w14:textId="57ABEF7E" w:rsidR="00BF3F86" w:rsidRDefault="00BF3F86">
                              <w:pPr>
                                <w:pStyle w:val="NoSpacing"/>
                                <w:spacing w:after="480"/>
                                <w:rPr>
                                  <w:i/>
                                  <w:color w:val="262626" w:themeColor="text1" w:themeTint="D9"/>
                                  <w:sz w:val="32"/>
                                  <w:szCs w:val="32"/>
                                </w:rPr>
                              </w:pPr>
                              <w:r>
                                <w:rPr>
                                  <w:i/>
                                  <w:color w:val="262626" w:themeColor="text1" w:themeTint="D9"/>
                                  <w:sz w:val="32"/>
                                  <w:szCs w:val="32"/>
                                </w:rPr>
                                <w:t>E-Portfolio</w:t>
                              </w:r>
                            </w:p>
                          </w:sdtContent>
                        </w:sdt>
                        <w:p w14:paraId="2BF161F8" w14:textId="204C583D" w:rsidR="00BF3F86" w:rsidRDefault="00BF3F86">
                          <w:pPr>
                            <w:pStyle w:val="NoSpacing"/>
                            <w:rPr>
                              <w:i/>
                              <w:color w:val="262626" w:themeColor="text1" w:themeTint="D9"/>
                              <w:sz w:val="26"/>
                              <w:szCs w:val="26"/>
                            </w:rPr>
                          </w:pPr>
                          <w:r>
                            <w:rPr>
                              <w:i/>
                              <w:color w:val="262626" w:themeColor="text1" w:themeTint="D9"/>
                              <w:sz w:val="26"/>
                              <w:szCs w:val="26"/>
                            </w:rPr>
                            <w:t>University of Wales Trinity St David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9E38E4D" wp14:editId="59D716C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837CF0B"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B92E030" wp14:editId="3CAF54E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D1820AF" w14:textId="24A50D83" w:rsidR="00BF3F86" w:rsidRDefault="00BF3F8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Building your personal brand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AAC5FF" w14:textId="761318E8" w:rsidR="00BF3F86" w:rsidRDefault="00BF3F86">
                                    <w:pPr>
                                      <w:pStyle w:val="NoSpacing"/>
                                      <w:rPr>
                                        <w:i/>
                                        <w:color w:val="262626" w:themeColor="text1" w:themeTint="D9"/>
                                        <w:sz w:val="36"/>
                                        <w:szCs w:val="36"/>
                                      </w:rPr>
                                    </w:pPr>
                                    <w:proofErr w:type="spellStart"/>
                                    <w:r>
                                      <w:rPr>
                                        <w:color w:val="262626" w:themeColor="text1" w:themeTint="D9"/>
                                        <w:sz w:val="36"/>
                                        <w:szCs w:val="36"/>
                                      </w:rPr>
                                      <w:t>Carys</w:t>
                                    </w:r>
                                    <w:proofErr w:type="spellEnd"/>
                                    <w:r>
                                      <w:rPr>
                                        <w:color w:val="262626" w:themeColor="text1" w:themeTint="D9"/>
                                        <w:sz w:val="36"/>
                                        <w:szCs w:val="36"/>
                                      </w:rPr>
                                      <w:t xml:space="preserve"> Messer 1702068</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B92E030"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D1820AF" w14:textId="24A50D83" w:rsidR="00BF3F86" w:rsidRDefault="00BF3F8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Building your personal brand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AAC5FF" w14:textId="761318E8" w:rsidR="00BF3F86" w:rsidRDefault="00BF3F86">
                              <w:pPr>
                                <w:pStyle w:val="NoSpacing"/>
                                <w:rPr>
                                  <w:i/>
                                  <w:color w:val="262626" w:themeColor="text1" w:themeTint="D9"/>
                                  <w:sz w:val="36"/>
                                  <w:szCs w:val="36"/>
                                </w:rPr>
                              </w:pPr>
                              <w:proofErr w:type="spellStart"/>
                              <w:r>
                                <w:rPr>
                                  <w:color w:val="262626" w:themeColor="text1" w:themeTint="D9"/>
                                  <w:sz w:val="36"/>
                                  <w:szCs w:val="36"/>
                                </w:rPr>
                                <w:t>Carys</w:t>
                              </w:r>
                              <w:proofErr w:type="spellEnd"/>
                              <w:r>
                                <w:rPr>
                                  <w:color w:val="262626" w:themeColor="text1" w:themeTint="D9"/>
                                  <w:sz w:val="36"/>
                                  <w:szCs w:val="36"/>
                                </w:rPr>
                                <w:t xml:space="preserve"> Messer 1702068</w:t>
                              </w:r>
                            </w:p>
                          </w:sdtContent>
                        </w:sdt>
                      </w:txbxContent>
                    </v:textbox>
                    <w10:wrap anchorx="page" anchory="page"/>
                  </v:shape>
                </w:pict>
              </mc:Fallback>
            </mc:AlternateContent>
          </w:r>
        </w:p>
        <w:p w14:paraId="3F36A3EB" w14:textId="2D57DB22" w:rsidR="00BF3F86" w:rsidRDefault="00BF3F86">
          <w:pPr>
            <w:rPr>
              <w:rFonts w:cstheme="minorHAnsi"/>
              <w:b/>
              <w:bCs/>
            </w:rPr>
          </w:pPr>
          <w:r>
            <w:rPr>
              <w:rFonts w:cstheme="minorHAnsi"/>
              <w:b/>
              <w:bCs/>
            </w:rPr>
            <w:br w:type="page"/>
          </w:r>
        </w:p>
      </w:sdtContent>
    </w:sdt>
    <w:p w14:paraId="5056666B" w14:textId="77777777" w:rsidR="00BF3F86" w:rsidRPr="00BF3F86" w:rsidRDefault="00BF3F86" w:rsidP="00BF3F86">
      <w:pPr>
        <w:spacing w:line="214" w:lineRule="auto"/>
        <w:jc w:val="center"/>
        <w:rPr>
          <w:rFonts w:ascii="Calibri" w:hAnsi="Calibri" w:cs="Calibri"/>
          <w:b/>
          <w:sz w:val="28"/>
          <w:szCs w:val="28"/>
        </w:rPr>
      </w:pPr>
      <w:proofErr w:type="spellStart"/>
      <w:r w:rsidRPr="00BF3F86">
        <w:rPr>
          <w:rFonts w:ascii="Calibri" w:hAnsi="Calibri" w:cs="Calibri"/>
          <w:b/>
          <w:sz w:val="28"/>
          <w:szCs w:val="28"/>
        </w:rPr>
        <w:lastRenderedPageBreak/>
        <w:t>Carys</w:t>
      </w:r>
      <w:proofErr w:type="spellEnd"/>
      <w:r w:rsidRPr="00BF3F86">
        <w:rPr>
          <w:rFonts w:ascii="Calibri" w:hAnsi="Calibri" w:cs="Calibri"/>
          <w:b/>
          <w:sz w:val="28"/>
          <w:szCs w:val="28"/>
        </w:rPr>
        <w:t xml:space="preserve"> Messer</w:t>
      </w:r>
    </w:p>
    <w:p w14:paraId="1DA3F79B" w14:textId="77777777" w:rsidR="00BF3F86" w:rsidRPr="00BF3F86" w:rsidRDefault="00BF3F86" w:rsidP="00BF3F86">
      <w:pPr>
        <w:spacing w:after="0" w:line="214" w:lineRule="auto"/>
        <w:jc w:val="center"/>
        <w:rPr>
          <w:rFonts w:ascii="Calibri" w:hAnsi="Calibri" w:cs="Calibri"/>
          <w:sz w:val="20"/>
          <w:szCs w:val="20"/>
        </w:rPr>
      </w:pPr>
      <w:r w:rsidRPr="00BF3F86">
        <w:rPr>
          <w:rFonts w:ascii="Calibri" w:hAnsi="Calibri" w:cs="Calibri"/>
          <w:sz w:val="20"/>
          <w:szCs w:val="20"/>
        </w:rPr>
        <w:t xml:space="preserve">E-mail: </w:t>
      </w:r>
      <w:hyperlink r:id="rId8" w:history="1">
        <w:r w:rsidRPr="00BF3F86">
          <w:rPr>
            <w:rStyle w:val="Hyperlink"/>
            <w:rFonts w:ascii="Calibri" w:hAnsi="Calibri" w:cs="Calibri"/>
            <w:sz w:val="20"/>
            <w:szCs w:val="20"/>
          </w:rPr>
          <w:t>carysmesser@outlook.com</w:t>
        </w:r>
      </w:hyperlink>
      <w:r w:rsidRPr="00BF3F86">
        <w:rPr>
          <w:rFonts w:ascii="Calibri" w:hAnsi="Calibri" w:cs="Calibri"/>
          <w:sz w:val="20"/>
          <w:szCs w:val="20"/>
        </w:rPr>
        <w:t xml:space="preserve"> - Mobile: 07500753973</w:t>
      </w:r>
    </w:p>
    <w:p w14:paraId="365EBBE4" w14:textId="77777777" w:rsidR="00BF3F86" w:rsidRPr="00BF3F86" w:rsidRDefault="00BF3F86" w:rsidP="00BF3F86">
      <w:pPr>
        <w:spacing w:after="0" w:line="214" w:lineRule="auto"/>
        <w:jc w:val="center"/>
        <w:rPr>
          <w:rFonts w:ascii="Calibri" w:hAnsi="Calibri" w:cs="Calibri"/>
          <w:sz w:val="14"/>
          <w:szCs w:val="14"/>
        </w:rPr>
      </w:pPr>
    </w:p>
    <w:p w14:paraId="6B5AF7B6" w14:textId="77777777" w:rsidR="00BF3F86" w:rsidRPr="00BF3F86" w:rsidRDefault="00BF3F86" w:rsidP="00BF3F86">
      <w:pPr>
        <w:spacing w:after="0" w:line="214" w:lineRule="auto"/>
        <w:jc w:val="center"/>
        <w:rPr>
          <w:rFonts w:ascii="Calibri" w:hAnsi="Calibri" w:cs="Calibri"/>
          <w:sz w:val="20"/>
          <w:szCs w:val="20"/>
        </w:rPr>
      </w:pPr>
      <w:r w:rsidRPr="00BF3F86">
        <w:rPr>
          <w:rFonts w:ascii="Calibri" w:hAnsi="Calibri" w:cs="Calibri"/>
          <w:sz w:val="20"/>
          <w:szCs w:val="20"/>
          <w:lang w:val="en-US"/>
        </w:rPr>
        <w:t xml:space="preserve"> A highly motivated, bilingual second</w:t>
      </w:r>
      <w:r w:rsidRPr="00BF3F86">
        <w:rPr>
          <w:rFonts w:ascii="Calibri" w:hAnsi="Calibri" w:cs="Calibri"/>
          <w:sz w:val="20"/>
          <w:szCs w:val="20"/>
        </w:rPr>
        <w:t xml:space="preserve"> year University of Wales Trinity St David (BA) student with a demonstrated history of effective teamwork and strong communication across a variety of industries. </w:t>
      </w:r>
      <w:r w:rsidRPr="00BF3F86">
        <w:rPr>
          <w:rFonts w:ascii="Calibri" w:eastAsia="Times New Roman" w:hAnsi="Calibri" w:cs="Calibri"/>
          <w:color w:val="000000"/>
          <w:sz w:val="20"/>
          <w:szCs w:val="20"/>
          <w:lang w:eastAsia="en-GB"/>
        </w:rPr>
        <w:t>Focused on providing a first-class customer experience and resolving any issues to provide the best solution for the customer. Combined with a genuine warmth and dedication to staff and customer satisfaction.</w:t>
      </w:r>
      <w:r w:rsidRPr="00BF3F86">
        <w:rPr>
          <w:rFonts w:ascii="Calibri" w:hAnsi="Calibri" w:cs="Calibri"/>
          <w:sz w:val="20"/>
          <w:szCs w:val="20"/>
        </w:rPr>
        <w:t xml:space="preserve"> </w:t>
      </w:r>
    </w:p>
    <w:p w14:paraId="1BDDF1D0" w14:textId="77777777" w:rsidR="00BF3F86" w:rsidRPr="00BF3F86" w:rsidRDefault="00BF3F86" w:rsidP="00BF3F86">
      <w:pPr>
        <w:spacing w:line="214" w:lineRule="auto"/>
        <w:rPr>
          <w:rFonts w:ascii="Calibri" w:hAnsi="Calibri" w:cs="Calibri"/>
          <w:sz w:val="20"/>
          <w:szCs w:val="20"/>
        </w:rPr>
      </w:pP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p>
    <w:p w14:paraId="2C92733C" w14:textId="77777777" w:rsidR="00BF3F86" w:rsidRPr="00BF3F86" w:rsidRDefault="00BF3F86" w:rsidP="00BF3F86">
      <w:pPr>
        <w:pBdr>
          <w:bottom w:val="single" w:sz="12" w:space="1" w:color="auto"/>
        </w:pBdr>
        <w:spacing w:line="214" w:lineRule="auto"/>
        <w:rPr>
          <w:rFonts w:ascii="Calibri" w:hAnsi="Calibri" w:cs="Calibri"/>
          <w:b/>
          <w:sz w:val="21"/>
          <w:szCs w:val="21"/>
        </w:rPr>
      </w:pPr>
      <w:r w:rsidRPr="00BF3F86">
        <w:rPr>
          <w:rFonts w:ascii="Calibri" w:hAnsi="Calibri" w:cs="Calibri"/>
          <w:b/>
          <w:sz w:val="21"/>
          <w:szCs w:val="21"/>
        </w:rPr>
        <w:t>EDUCATION &amp; QUALIFICATIONS</w:t>
      </w:r>
    </w:p>
    <w:p w14:paraId="095B80E5" w14:textId="77777777" w:rsidR="00BF3F86" w:rsidRPr="00BF3F86" w:rsidRDefault="00BF3F86" w:rsidP="00BF3F86">
      <w:pPr>
        <w:pBdr>
          <w:bottom w:val="single" w:sz="12" w:space="1" w:color="auto"/>
        </w:pBdr>
        <w:spacing w:line="214" w:lineRule="auto"/>
        <w:rPr>
          <w:rFonts w:ascii="Calibri" w:hAnsi="Calibri" w:cs="Calibri"/>
          <w:sz w:val="10"/>
          <w:szCs w:val="10"/>
        </w:rPr>
      </w:pPr>
    </w:p>
    <w:p w14:paraId="166C783B" w14:textId="77777777" w:rsidR="00BF3F86" w:rsidRPr="00BF3F86" w:rsidRDefault="00BF3F86" w:rsidP="00BF3F86">
      <w:pPr>
        <w:spacing w:line="214" w:lineRule="auto"/>
        <w:rPr>
          <w:rFonts w:ascii="Calibri" w:hAnsi="Calibri" w:cs="Calibri"/>
          <w:sz w:val="20"/>
          <w:szCs w:val="20"/>
        </w:rPr>
      </w:pPr>
    </w:p>
    <w:p w14:paraId="5A4D3B42" w14:textId="77777777"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sz w:val="20"/>
          <w:szCs w:val="20"/>
        </w:rPr>
        <w:t xml:space="preserve">University of Wales Trinity St David – </w:t>
      </w:r>
    </w:p>
    <w:p w14:paraId="5FE74C49" w14:textId="69789CFE"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bCs/>
          <w:sz w:val="20"/>
          <w:szCs w:val="20"/>
        </w:rPr>
        <w:t xml:space="preserve">Education Studies – Additional Learning Needs and Inclusion, BA (3yrs).              </w:t>
      </w:r>
      <w:r>
        <w:rPr>
          <w:rFonts w:ascii="Calibri" w:hAnsi="Calibri" w:cs="Calibri"/>
          <w:b/>
          <w:bCs/>
          <w:sz w:val="20"/>
          <w:szCs w:val="20"/>
        </w:rPr>
        <w:t xml:space="preserve">                     </w:t>
      </w:r>
      <w:r w:rsidRPr="00BF3F86">
        <w:rPr>
          <w:rFonts w:ascii="Calibri" w:hAnsi="Calibri" w:cs="Calibri"/>
          <w:b/>
          <w:sz w:val="20"/>
          <w:szCs w:val="20"/>
        </w:rPr>
        <w:t>Sept 2020 - Present</w:t>
      </w:r>
    </w:p>
    <w:p w14:paraId="47666948" w14:textId="77777777" w:rsidR="00BF3F86" w:rsidRPr="00BF3F86" w:rsidRDefault="00BF3F86" w:rsidP="00BF3F86">
      <w:pPr>
        <w:spacing w:line="214" w:lineRule="auto"/>
        <w:jc w:val="both"/>
        <w:rPr>
          <w:rFonts w:ascii="Calibri" w:hAnsi="Calibri" w:cs="Calibri"/>
          <w:b/>
          <w:sz w:val="20"/>
          <w:szCs w:val="20"/>
        </w:rPr>
      </w:pPr>
    </w:p>
    <w:p w14:paraId="3EE1C40D" w14:textId="0C3DD8C5"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sz w:val="20"/>
          <w:szCs w:val="20"/>
        </w:rPr>
        <w:t xml:space="preserve">Ysgol Gyfun </w:t>
      </w:r>
      <w:proofErr w:type="spellStart"/>
      <w:r w:rsidRPr="00BF3F86">
        <w:rPr>
          <w:rFonts w:ascii="Calibri" w:hAnsi="Calibri" w:cs="Calibri"/>
          <w:b/>
          <w:sz w:val="20"/>
          <w:szCs w:val="20"/>
        </w:rPr>
        <w:t>Gwyr</w:t>
      </w:r>
      <w:proofErr w:type="spellEnd"/>
      <w:r w:rsidRPr="00BF3F86">
        <w:rPr>
          <w:rFonts w:ascii="Calibri" w:hAnsi="Calibri" w:cs="Calibri"/>
          <w:b/>
          <w:sz w:val="20"/>
          <w:szCs w:val="20"/>
        </w:rPr>
        <w:t xml:space="preserve">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 2010 - 2017</w:t>
      </w:r>
    </w:p>
    <w:p w14:paraId="762AF8D7" w14:textId="77777777" w:rsidR="00BF3F86" w:rsidRPr="00BF3F86" w:rsidRDefault="00BF3F86" w:rsidP="00BF3F86">
      <w:pPr>
        <w:spacing w:line="214" w:lineRule="auto"/>
        <w:rPr>
          <w:rFonts w:ascii="Calibri" w:hAnsi="Calibri" w:cs="Calibri"/>
          <w:sz w:val="20"/>
          <w:szCs w:val="20"/>
        </w:rPr>
      </w:pPr>
      <w:r w:rsidRPr="00BF3F86">
        <w:rPr>
          <w:rFonts w:ascii="Calibri" w:hAnsi="Calibri" w:cs="Calibri"/>
          <w:b/>
          <w:sz w:val="20"/>
          <w:szCs w:val="20"/>
        </w:rPr>
        <w:t>A Level:</w:t>
      </w:r>
      <w:r w:rsidRPr="00BF3F86">
        <w:rPr>
          <w:rFonts w:ascii="Calibri" w:hAnsi="Calibri" w:cs="Calibri"/>
          <w:sz w:val="20"/>
          <w:szCs w:val="20"/>
        </w:rPr>
        <w:t xml:space="preserve"> History (B), French (C), Welsh First Language (B), Welsh Baccalaureate (PASS)</w:t>
      </w:r>
    </w:p>
    <w:p w14:paraId="6999534D" w14:textId="77777777" w:rsidR="00BF3F86" w:rsidRPr="00BF3F86" w:rsidRDefault="00BF3F86" w:rsidP="00BF3F86">
      <w:pPr>
        <w:spacing w:line="214" w:lineRule="auto"/>
        <w:jc w:val="both"/>
        <w:rPr>
          <w:rFonts w:ascii="Calibri" w:hAnsi="Calibri" w:cs="Calibri"/>
          <w:b/>
          <w:sz w:val="21"/>
          <w:szCs w:val="21"/>
        </w:rPr>
      </w:pPr>
      <w:r w:rsidRPr="00BF3F86">
        <w:rPr>
          <w:rFonts w:ascii="Calibri" w:hAnsi="Calibri" w:cs="Calibri"/>
          <w:b/>
          <w:sz w:val="20"/>
          <w:szCs w:val="20"/>
        </w:rPr>
        <w:t xml:space="preserve">GCSE: </w:t>
      </w:r>
      <w:r w:rsidRPr="00BF3F86">
        <w:rPr>
          <w:rFonts w:ascii="Calibri" w:hAnsi="Calibri" w:cs="Calibri"/>
          <w:sz w:val="20"/>
          <w:szCs w:val="20"/>
        </w:rPr>
        <w:t xml:space="preserve"> 3A*s, 7A’s &amp; 3B’s </w:t>
      </w:r>
    </w:p>
    <w:p w14:paraId="3A1DB346" w14:textId="77777777" w:rsidR="00BF3F86" w:rsidRPr="00BF3F86" w:rsidRDefault="00BF3F86" w:rsidP="00BF3F86">
      <w:pPr>
        <w:spacing w:after="0" w:line="214" w:lineRule="auto"/>
        <w:jc w:val="both"/>
        <w:rPr>
          <w:rFonts w:ascii="Calibri" w:hAnsi="Calibri" w:cs="Calibri"/>
          <w:b/>
          <w:sz w:val="21"/>
          <w:szCs w:val="21"/>
        </w:rPr>
      </w:pPr>
    </w:p>
    <w:p w14:paraId="20735967"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1"/>
          <w:szCs w:val="21"/>
        </w:rPr>
        <w:t>KEY SKILLS</w:t>
      </w:r>
    </w:p>
    <w:p w14:paraId="04397726" w14:textId="77777777" w:rsidR="00BF3F86" w:rsidRPr="00BF3F86" w:rsidRDefault="00BF3F86" w:rsidP="00BF3F86">
      <w:pPr>
        <w:pBdr>
          <w:bottom w:val="single" w:sz="12" w:space="1" w:color="auto"/>
        </w:pBdr>
        <w:spacing w:after="0" w:line="214" w:lineRule="auto"/>
        <w:rPr>
          <w:rFonts w:ascii="Calibri" w:hAnsi="Calibri" w:cs="Calibri"/>
          <w:b/>
          <w:sz w:val="10"/>
          <w:szCs w:val="10"/>
        </w:rPr>
      </w:pPr>
    </w:p>
    <w:p w14:paraId="2B9C9F28" w14:textId="77777777" w:rsidR="00BF3F86" w:rsidRPr="00BF3F86" w:rsidRDefault="00BF3F86" w:rsidP="00BF3F86">
      <w:pPr>
        <w:spacing w:after="0" w:line="214" w:lineRule="auto"/>
        <w:rPr>
          <w:rFonts w:ascii="Calibri" w:hAnsi="Calibri" w:cs="Calibri"/>
          <w:b/>
          <w:sz w:val="20"/>
          <w:szCs w:val="20"/>
        </w:rPr>
      </w:pPr>
    </w:p>
    <w:p w14:paraId="32929DC5" w14:textId="77777777" w:rsidR="00BF3F86" w:rsidRPr="00BF3F86" w:rsidRDefault="00BF3F86" w:rsidP="00BF3F86">
      <w:pPr>
        <w:numPr>
          <w:ilvl w:val="0"/>
          <w:numId w:val="1"/>
        </w:numPr>
        <w:spacing w:after="0" w:line="214" w:lineRule="auto"/>
        <w:rPr>
          <w:rFonts w:ascii="Calibri" w:hAnsi="Calibri" w:cs="Calibri"/>
          <w:sz w:val="20"/>
          <w:szCs w:val="20"/>
        </w:rPr>
      </w:pPr>
      <w:bookmarkStart w:id="0" w:name="_Hlk527722568"/>
      <w:r w:rsidRPr="00BF3F86">
        <w:rPr>
          <w:rFonts w:ascii="Calibri" w:hAnsi="Calibri" w:cs="Calibri"/>
          <w:b/>
          <w:sz w:val="20"/>
          <w:szCs w:val="20"/>
        </w:rPr>
        <w:t>Leadership</w:t>
      </w:r>
      <w:r w:rsidRPr="00BF3F86">
        <w:rPr>
          <w:rFonts w:ascii="Calibri" w:hAnsi="Calibri" w:cs="Calibri"/>
          <w:sz w:val="20"/>
          <w:szCs w:val="20"/>
        </w:rPr>
        <w:t xml:space="preserve"> </w:t>
      </w:r>
    </w:p>
    <w:p w14:paraId="3DBB590C" w14:textId="77777777" w:rsidR="00BF3F86" w:rsidRPr="00BF3F86" w:rsidRDefault="00BF3F86" w:rsidP="00BF3F86">
      <w:pPr>
        <w:numPr>
          <w:ilvl w:val="0"/>
          <w:numId w:val="1"/>
        </w:numPr>
        <w:spacing w:after="0" w:line="214" w:lineRule="auto"/>
        <w:rPr>
          <w:rFonts w:ascii="Calibri" w:hAnsi="Calibri" w:cs="Calibri"/>
          <w:b/>
          <w:color w:val="000000"/>
          <w:sz w:val="20"/>
          <w:szCs w:val="20"/>
        </w:rPr>
      </w:pPr>
      <w:r w:rsidRPr="00BF3F86">
        <w:rPr>
          <w:rFonts w:ascii="Calibri" w:hAnsi="Calibri" w:cs="Calibri"/>
          <w:b/>
          <w:color w:val="000000"/>
          <w:sz w:val="20"/>
          <w:szCs w:val="20"/>
        </w:rPr>
        <w:t>Attention to detail</w:t>
      </w:r>
    </w:p>
    <w:p w14:paraId="5753E9F7" w14:textId="77777777" w:rsidR="00BF3F86" w:rsidRPr="00BF3F86" w:rsidRDefault="00BF3F86" w:rsidP="00BF3F86">
      <w:pPr>
        <w:numPr>
          <w:ilvl w:val="0"/>
          <w:numId w:val="1"/>
        </w:numPr>
        <w:spacing w:after="0" w:line="214" w:lineRule="auto"/>
        <w:rPr>
          <w:rFonts w:ascii="Calibri" w:hAnsi="Calibri" w:cs="Calibri"/>
          <w:b/>
          <w:color w:val="000000"/>
          <w:sz w:val="20"/>
          <w:szCs w:val="20"/>
        </w:rPr>
      </w:pPr>
      <w:r w:rsidRPr="00BF3F86">
        <w:rPr>
          <w:rFonts w:ascii="Calibri" w:hAnsi="Calibri" w:cs="Calibri"/>
          <w:b/>
          <w:color w:val="000000"/>
          <w:sz w:val="20"/>
          <w:szCs w:val="20"/>
        </w:rPr>
        <w:t xml:space="preserve">Creativity </w:t>
      </w:r>
    </w:p>
    <w:p w14:paraId="494382F2" w14:textId="77777777" w:rsidR="00BF3F86" w:rsidRPr="00BF3F86" w:rsidRDefault="00BF3F86" w:rsidP="00BF3F86">
      <w:pPr>
        <w:numPr>
          <w:ilvl w:val="0"/>
          <w:numId w:val="1"/>
        </w:numPr>
        <w:spacing w:after="0" w:line="214" w:lineRule="auto"/>
        <w:rPr>
          <w:rFonts w:ascii="Calibri" w:hAnsi="Calibri" w:cs="Calibri"/>
          <w:sz w:val="20"/>
          <w:szCs w:val="20"/>
        </w:rPr>
      </w:pPr>
      <w:r w:rsidRPr="00BF3F86">
        <w:rPr>
          <w:rFonts w:ascii="Calibri" w:hAnsi="Calibri" w:cs="Calibri"/>
          <w:b/>
          <w:color w:val="000000"/>
          <w:sz w:val="20"/>
          <w:szCs w:val="20"/>
        </w:rPr>
        <w:t>Self-motivated &amp; Pro-Active</w:t>
      </w:r>
    </w:p>
    <w:p w14:paraId="3E034C11" w14:textId="77777777" w:rsidR="00BF3F86" w:rsidRPr="00BF3F86" w:rsidRDefault="00BF3F86" w:rsidP="00BF3F86">
      <w:pPr>
        <w:numPr>
          <w:ilvl w:val="0"/>
          <w:numId w:val="1"/>
        </w:numPr>
        <w:spacing w:after="0" w:line="214" w:lineRule="auto"/>
        <w:rPr>
          <w:rFonts w:ascii="Calibri" w:hAnsi="Calibri" w:cs="Calibri"/>
          <w:sz w:val="20"/>
          <w:szCs w:val="20"/>
        </w:rPr>
      </w:pPr>
      <w:r w:rsidRPr="00BF3F86">
        <w:rPr>
          <w:rFonts w:ascii="Calibri" w:hAnsi="Calibri" w:cs="Calibri"/>
          <w:b/>
          <w:bCs/>
          <w:sz w:val="20"/>
          <w:szCs w:val="20"/>
        </w:rPr>
        <w:t>Communication</w:t>
      </w:r>
      <w:r w:rsidRPr="00BF3F86">
        <w:rPr>
          <w:rFonts w:ascii="Calibri" w:hAnsi="Calibri" w:cs="Calibri"/>
          <w:sz w:val="20"/>
          <w:szCs w:val="20"/>
        </w:rPr>
        <w:t xml:space="preserve"> </w:t>
      </w:r>
    </w:p>
    <w:p w14:paraId="1F89ECF6" w14:textId="77777777" w:rsidR="00BF3F86" w:rsidRPr="00BF3F86" w:rsidRDefault="00BF3F86" w:rsidP="00BF3F86">
      <w:pPr>
        <w:numPr>
          <w:ilvl w:val="0"/>
          <w:numId w:val="1"/>
        </w:numPr>
        <w:spacing w:after="0" w:line="214" w:lineRule="auto"/>
        <w:jc w:val="both"/>
        <w:rPr>
          <w:rFonts w:ascii="Calibri" w:hAnsi="Calibri" w:cs="Calibri"/>
          <w:b/>
          <w:sz w:val="20"/>
          <w:szCs w:val="20"/>
        </w:rPr>
      </w:pPr>
      <w:r w:rsidRPr="00BF3F86">
        <w:rPr>
          <w:rFonts w:ascii="Calibri" w:hAnsi="Calibri" w:cs="Calibri"/>
          <w:b/>
          <w:bCs/>
          <w:sz w:val="20"/>
          <w:szCs w:val="20"/>
        </w:rPr>
        <w:t xml:space="preserve">Bilingual </w:t>
      </w:r>
      <w:bookmarkEnd w:id="0"/>
    </w:p>
    <w:p w14:paraId="09546978" w14:textId="77777777" w:rsidR="00BF3F86" w:rsidRPr="00BF3F86" w:rsidRDefault="00BF3F86" w:rsidP="00BF3F86">
      <w:pPr>
        <w:spacing w:after="0" w:line="214" w:lineRule="auto"/>
        <w:jc w:val="both"/>
        <w:rPr>
          <w:rFonts w:ascii="Calibri" w:hAnsi="Calibri" w:cs="Calibri"/>
          <w:b/>
          <w:sz w:val="20"/>
          <w:szCs w:val="20"/>
        </w:rPr>
      </w:pPr>
    </w:p>
    <w:p w14:paraId="065EDABE" w14:textId="77777777" w:rsidR="00BF3F86" w:rsidRPr="00BF3F86" w:rsidRDefault="00BF3F86" w:rsidP="00BF3F86">
      <w:pPr>
        <w:spacing w:line="214" w:lineRule="auto"/>
        <w:jc w:val="both"/>
        <w:rPr>
          <w:rFonts w:ascii="Calibri" w:hAnsi="Calibri" w:cs="Calibri"/>
          <w:sz w:val="21"/>
          <w:szCs w:val="21"/>
        </w:rPr>
      </w:pPr>
      <w:r w:rsidRPr="00BF3F86">
        <w:rPr>
          <w:rFonts w:ascii="Calibri" w:hAnsi="Calibri" w:cs="Calibri"/>
          <w:b/>
          <w:sz w:val="21"/>
          <w:szCs w:val="21"/>
        </w:rPr>
        <w:t>EMPLOYMENT HISTORY</w:t>
      </w:r>
    </w:p>
    <w:p w14:paraId="7FFA5CB3" w14:textId="77777777" w:rsidR="00BF3F86" w:rsidRPr="00BF3F86" w:rsidRDefault="00BF3F86" w:rsidP="00BF3F86">
      <w:pPr>
        <w:pBdr>
          <w:bottom w:val="single" w:sz="12" w:space="1" w:color="auto"/>
        </w:pBdr>
        <w:spacing w:line="214" w:lineRule="auto"/>
        <w:rPr>
          <w:rFonts w:ascii="Calibri" w:hAnsi="Calibri" w:cs="Calibri"/>
          <w:sz w:val="10"/>
          <w:szCs w:val="10"/>
        </w:rPr>
      </w:pPr>
    </w:p>
    <w:p w14:paraId="42C32947" w14:textId="77777777" w:rsidR="00BF3F86" w:rsidRPr="00BF3F86" w:rsidRDefault="00BF3F86" w:rsidP="00BF3F86">
      <w:pPr>
        <w:spacing w:after="0" w:line="214" w:lineRule="auto"/>
        <w:jc w:val="both"/>
        <w:rPr>
          <w:rFonts w:ascii="Calibri" w:hAnsi="Calibri" w:cs="Calibri"/>
          <w:b/>
          <w:sz w:val="20"/>
          <w:szCs w:val="20"/>
        </w:rPr>
      </w:pPr>
    </w:p>
    <w:p w14:paraId="54135226" w14:textId="77777777" w:rsidR="00BF3F86" w:rsidRPr="00BF3F86" w:rsidRDefault="00BF3F86" w:rsidP="00BF3F86">
      <w:pPr>
        <w:spacing w:after="0" w:line="214" w:lineRule="auto"/>
        <w:jc w:val="both"/>
        <w:rPr>
          <w:rFonts w:ascii="Calibri" w:hAnsi="Calibri" w:cs="Calibri"/>
          <w:b/>
          <w:sz w:val="20"/>
          <w:szCs w:val="20"/>
        </w:rPr>
      </w:pPr>
    </w:p>
    <w:p w14:paraId="04434EFB"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Ysgol Gyfun </w:t>
      </w:r>
      <w:proofErr w:type="spellStart"/>
      <w:r w:rsidRPr="00BF3F86">
        <w:rPr>
          <w:rFonts w:ascii="Calibri" w:hAnsi="Calibri" w:cs="Calibri"/>
          <w:b/>
          <w:sz w:val="20"/>
          <w:szCs w:val="20"/>
        </w:rPr>
        <w:t>Gwyr</w:t>
      </w:r>
      <w:proofErr w:type="spellEnd"/>
      <w:r w:rsidRPr="00BF3F86">
        <w:rPr>
          <w:rFonts w:ascii="Calibri" w:hAnsi="Calibri" w:cs="Calibri"/>
          <w:b/>
          <w:sz w:val="20"/>
          <w:szCs w:val="20"/>
        </w:rPr>
        <w:t>:</w:t>
      </w:r>
    </w:p>
    <w:p w14:paraId="25399820" w14:textId="17F7EAD1"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ALN Teaching Assistant                                                                                                 </w:t>
      </w:r>
      <w:r>
        <w:rPr>
          <w:rFonts w:ascii="Calibri" w:hAnsi="Calibri" w:cs="Calibri"/>
          <w:b/>
          <w:sz w:val="20"/>
          <w:szCs w:val="20"/>
        </w:rPr>
        <w:t xml:space="preserve">            </w:t>
      </w:r>
      <w:r w:rsidRPr="00BF3F86">
        <w:rPr>
          <w:rFonts w:ascii="Calibri" w:hAnsi="Calibri" w:cs="Calibri"/>
          <w:b/>
          <w:sz w:val="20"/>
          <w:szCs w:val="20"/>
        </w:rPr>
        <w:t>September 2021 – July 2022</w:t>
      </w:r>
    </w:p>
    <w:p w14:paraId="2D8DCC28"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Safeguarding children.</w:t>
      </w:r>
    </w:p>
    <w:p w14:paraId="33DDEDC7"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Maintain a safe and clean environment.</w:t>
      </w:r>
    </w:p>
    <w:p w14:paraId="63F7BD90"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Assisting teachers.</w:t>
      </w:r>
    </w:p>
    <w:p w14:paraId="32302816"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Recording and reporting a pupil’s progression.</w:t>
      </w:r>
    </w:p>
    <w:p w14:paraId="7C7EA79C"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Supervising group activities, sports events and school outings.</w:t>
      </w:r>
    </w:p>
    <w:p w14:paraId="21F100C9"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Execute individual education plans (IEP’s).</w:t>
      </w:r>
    </w:p>
    <w:p w14:paraId="35B7F543"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Use individualised reinforcement techniques to keep each student on the path toward greatness.</w:t>
      </w:r>
    </w:p>
    <w:p w14:paraId="6D48E7CD" w14:textId="77777777" w:rsidR="00BF3F86" w:rsidRPr="00BF3F86" w:rsidRDefault="00BF3F86" w:rsidP="00BF3F86">
      <w:pPr>
        <w:spacing w:after="0" w:line="214" w:lineRule="auto"/>
        <w:jc w:val="both"/>
        <w:rPr>
          <w:rFonts w:ascii="Calibri" w:hAnsi="Calibri" w:cs="Calibri"/>
          <w:b/>
          <w:sz w:val="20"/>
          <w:szCs w:val="20"/>
        </w:rPr>
      </w:pPr>
    </w:p>
    <w:p w14:paraId="20F182DC" w14:textId="77777777" w:rsidR="00BF3F86" w:rsidRPr="00BF3F86" w:rsidRDefault="00BF3F86" w:rsidP="00BF3F86">
      <w:pPr>
        <w:spacing w:after="0" w:line="214" w:lineRule="auto"/>
        <w:jc w:val="both"/>
        <w:rPr>
          <w:rFonts w:ascii="Calibri" w:hAnsi="Calibri" w:cs="Calibri"/>
          <w:b/>
          <w:sz w:val="20"/>
          <w:szCs w:val="20"/>
        </w:rPr>
      </w:pPr>
    </w:p>
    <w:p w14:paraId="6C35EE3D"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Costa Coffee:     </w:t>
      </w:r>
    </w:p>
    <w:p w14:paraId="6C017C77" w14:textId="751DCB1C"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Customer Service Assistant/</w:t>
      </w:r>
      <w:proofErr w:type="gramStart"/>
      <w:r w:rsidRPr="00BF3F86">
        <w:rPr>
          <w:rFonts w:ascii="Calibri" w:hAnsi="Calibri" w:cs="Calibri"/>
          <w:b/>
          <w:sz w:val="20"/>
          <w:szCs w:val="20"/>
        </w:rPr>
        <w:t xml:space="preserve">Barista  </w:t>
      </w:r>
      <w:r w:rsidRPr="00BF3F86">
        <w:rPr>
          <w:rFonts w:ascii="Calibri" w:hAnsi="Calibri" w:cs="Calibri"/>
          <w:b/>
          <w:sz w:val="20"/>
          <w:szCs w:val="20"/>
        </w:rPr>
        <w:tab/>
      </w:r>
      <w:proofErr w:type="gramEnd"/>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April 2018 – Present </w:t>
      </w:r>
    </w:p>
    <w:p w14:paraId="1010C710"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Working and communicating as part of a team whilst achieving and maintaining high standards of customer service during high-volume, fast-paced operations. </w:t>
      </w:r>
    </w:p>
    <w:p w14:paraId="6EB15E97"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Demonstrate the ability to work fast and to specific deadlines which vary from shift to shift.</w:t>
      </w:r>
    </w:p>
    <w:p w14:paraId="2586C663"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Maintained a clean and safe work environment, abide by fire safety regulations, </w:t>
      </w:r>
    </w:p>
    <w:p w14:paraId="3E757D6F"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Handled currency and credit transactions quickly and accurately. </w:t>
      </w:r>
    </w:p>
    <w:p w14:paraId="3C59F161"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Followed food safety procedures according to company policy and health and safety regulations. </w:t>
      </w:r>
    </w:p>
    <w:p w14:paraId="618DD8D9"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Communicated openly and honestly with the management team.</w:t>
      </w:r>
    </w:p>
    <w:p w14:paraId="19C4E908"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Advance my adaptability and flexibility skills through working in different environments and completing tasks such as preparing coffee, taking and booking deliveries using internal computer and admin systems. </w:t>
      </w:r>
    </w:p>
    <w:p w14:paraId="322C9679"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lastRenderedPageBreak/>
        <w:t xml:space="preserve">Responsible for my own program of online training which is tailored to my work and access to further materials for possible development and progression within the business. </w:t>
      </w:r>
    </w:p>
    <w:p w14:paraId="73956D21"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Working open and close shifts solo whilst completing university modules to a high level highlights the fact that I have a good grasp on my time management and organisations skill.</w:t>
      </w:r>
    </w:p>
    <w:p w14:paraId="46888EA3" w14:textId="77777777" w:rsidR="00BF3F86" w:rsidRPr="00BF3F86" w:rsidRDefault="00BF3F86" w:rsidP="00BF3F86">
      <w:pPr>
        <w:spacing w:after="0" w:line="214" w:lineRule="auto"/>
        <w:rPr>
          <w:rFonts w:ascii="Calibri" w:hAnsi="Calibri" w:cs="Calibri"/>
          <w:b/>
          <w:sz w:val="20"/>
          <w:szCs w:val="20"/>
        </w:rPr>
      </w:pPr>
    </w:p>
    <w:p w14:paraId="7FD4E298" w14:textId="77777777" w:rsidR="00BF3F86" w:rsidRPr="00BF3F86" w:rsidRDefault="00BF3F86" w:rsidP="00BF3F86">
      <w:pPr>
        <w:spacing w:after="0" w:line="214" w:lineRule="auto"/>
        <w:rPr>
          <w:rFonts w:ascii="Calibri" w:hAnsi="Calibri" w:cs="Calibri"/>
          <w:b/>
          <w:sz w:val="20"/>
          <w:szCs w:val="20"/>
        </w:rPr>
      </w:pPr>
    </w:p>
    <w:p w14:paraId="2505EA31" w14:textId="77777777" w:rsidR="00BF3F86" w:rsidRPr="00BF3F86" w:rsidRDefault="00BF3F86" w:rsidP="00BF3F86">
      <w:pPr>
        <w:spacing w:after="0" w:line="214" w:lineRule="auto"/>
        <w:rPr>
          <w:rFonts w:ascii="Calibri" w:hAnsi="Calibri" w:cs="Calibri"/>
          <w:b/>
          <w:sz w:val="20"/>
          <w:szCs w:val="20"/>
        </w:rPr>
      </w:pPr>
      <w:r w:rsidRPr="00BF3F86">
        <w:rPr>
          <w:rFonts w:ascii="Calibri" w:hAnsi="Calibri" w:cs="Calibri"/>
          <w:b/>
          <w:sz w:val="20"/>
          <w:szCs w:val="20"/>
        </w:rPr>
        <w:t>WHSmith (Moto Hospitality):</w:t>
      </w:r>
    </w:p>
    <w:p w14:paraId="6EF60EC6" w14:textId="0DBF0F7D" w:rsidR="00BF3F86" w:rsidRPr="00BF3F86" w:rsidRDefault="00BF3F86" w:rsidP="00BF3F86">
      <w:pPr>
        <w:spacing w:after="0" w:line="214" w:lineRule="auto"/>
        <w:rPr>
          <w:rFonts w:ascii="Calibri" w:hAnsi="Calibri" w:cs="Calibri"/>
          <w:sz w:val="20"/>
          <w:szCs w:val="20"/>
        </w:rPr>
      </w:pPr>
      <w:r w:rsidRPr="00BF3F86">
        <w:rPr>
          <w:rFonts w:ascii="Calibri" w:hAnsi="Calibri" w:cs="Calibri"/>
          <w:b/>
          <w:sz w:val="20"/>
          <w:szCs w:val="20"/>
        </w:rPr>
        <w:t xml:space="preserve">Customer Service Assistant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January 21 – March 21                                                            </w:t>
      </w:r>
    </w:p>
    <w:p w14:paraId="70A1ABE0"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Delivered a high level of customer service during a time of high stress while work as part of a new team to establish and implement new company wide rules to enable safe shopping. </w:t>
      </w:r>
    </w:p>
    <w:p w14:paraId="054BAA96"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Demonstrated the ability to adapt to a very different environment quickly and effectively during a time when front line staff were at most risk of infection. I was able to learn about the supply of products quickly with a minimum amount of training and was capable of editing inventory to react to the consumer need.  </w:t>
      </w:r>
    </w:p>
    <w:p w14:paraId="42DBF9DC"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Ensured the replenishment of stock was constant and up to date.</w:t>
      </w:r>
    </w:p>
    <w:p w14:paraId="0C0D3DB3"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Contributed ideas that were implemented within the shop to help with safe shopping policy. </w:t>
      </w:r>
    </w:p>
    <w:p w14:paraId="7304A828"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Handling money and banking at the start/end of each day.  </w:t>
      </w:r>
    </w:p>
    <w:p w14:paraId="14B40636"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Working on tills also included delivering a high level of customer service which enabled me to keep morale high during a time where external factors effected it greatly. </w:t>
      </w:r>
    </w:p>
    <w:p w14:paraId="595F0CDF" w14:textId="77777777" w:rsidR="00BF3F86" w:rsidRPr="00BF3F86" w:rsidRDefault="00BF3F86" w:rsidP="00BF3F86">
      <w:pPr>
        <w:spacing w:after="0" w:line="214" w:lineRule="auto"/>
        <w:jc w:val="both"/>
        <w:rPr>
          <w:rFonts w:ascii="Calibri" w:hAnsi="Calibri" w:cs="Calibri"/>
          <w:b/>
          <w:sz w:val="20"/>
          <w:szCs w:val="20"/>
        </w:rPr>
      </w:pPr>
    </w:p>
    <w:p w14:paraId="2E7DBD40" w14:textId="77777777" w:rsidR="00BF3F86" w:rsidRPr="00BF3F86" w:rsidRDefault="00BF3F86" w:rsidP="00BF3F86">
      <w:pPr>
        <w:spacing w:after="0" w:line="214" w:lineRule="auto"/>
        <w:jc w:val="both"/>
        <w:rPr>
          <w:rFonts w:ascii="Calibri" w:hAnsi="Calibri" w:cs="Calibri"/>
          <w:b/>
          <w:sz w:val="20"/>
          <w:szCs w:val="20"/>
        </w:rPr>
      </w:pPr>
    </w:p>
    <w:p w14:paraId="28D20BDB" w14:textId="77777777" w:rsidR="00BF3F86" w:rsidRPr="00BF3F86" w:rsidRDefault="00BF3F86" w:rsidP="00BF3F86">
      <w:pPr>
        <w:spacing w:after="0" w:line="214" w:lineRule="auto"/>
        <w:jc w:val="both"/>
        <w:rPr>
          <w:rFonts w:ascii="Calibri" w:hAnsi="Calibri" w:cs="Calibri"/>
          <w:b/>
          <w:sz w:val="20"/>
          <w:szCs w:val="20"/>
        </w:rPr>
      </w:pPr>
    </w:p>
    <w:p w14:paraId="1D1D8E9A"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Cariad Café / The Rake and Riddle:</w:t>
      </w:r>
    </w:p>
    <w:p w14:paraId="11F46CB6" w14:textId="54DC4C8D"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Waitress and Barista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September 2015– April 2018</w:t>
      </w:r>
    </w:p>
    <w:p w14:paraId="68FB2F86"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Taking customer orders in a timely manner, offering recommendations and providing customers with daily special options. </w:t>
      </w:r>
    </w:p>
    <w:p w14:paraId="075B045F"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Ensure the delivery of an efficient service and the prompt serving of all food and courses and alcoholic beverages to guests. </w:t>
      </w:r>
    </w:p>
    <w:p w14:paraId="49C35813"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Working closely with kitchen team to ensure correct meals are delivered and issues are relayed to customers promptly and calmly.</w:t>
      </w:r>
    </w:p>
    <w:p w14:paraId="6616A72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Take prompt action whenever necessary to maintain the satisfaction and safety of all patrons and staff. </w:t>
      </w:r>
    </w:p>
    <w:p w14:paraId="0E1712E8"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Undertake in-depth training for proper food handling techniques, including proper freezer placement and equipment cleaning processes. </w:t>
      </w:r>
    </w:p>
    <w:p w14:paraId="263D074E"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Set up and coordinate a range of special events and promote events and nights to increase revenue. </w:t>
      </w:r>
    </w:p>
    <w:p w14:paraId="0E4DF79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Participate in incentives to drive sales and promote the venue. </w:t>
      </w:r>
    </w:p>
    <w:p w14:paraId="601FC41A"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color w:val="000000"/>
          <w:sz w:val="20"/>
          <w:szCs w:val="20"/>
          <w:u w:color="000000"/>
          <w:bdr w:val="nil"/>
          <w:lang w:eastAsia="en-GB"/>
        </w:rPr>
      </w:pPr>
      <w:r w:rsidRPr="00BF3F86">
        <w:rPr>
          <w:rFonts w:ascii="Calibri" w:hAnsi="Calibri" w:cs="Calibri"/>
          <w:sz w:val="20"/>
          <w:szCs w:val="20"/>
        </w:rPr>
        <w:t xml:space="preserve">Consistently keep bar/kitchen/restaurant areas clean and sanitary in compliance with health standards and trade laws. </w:t>
      </w:r>
    </w:p>
    <w:p w14:paraId="3DB3036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color w:val="000000"/>
          <w:sz w:val="20"/>
          <w:szCs w:val="20"/>
          <w:u w:color="000000"/>
          <w:bdr w:val="nil"/>
          <w:lang w:eastAsia="en-GB"/>
        </w:rPr>
      </w:pPr>
      <w:r w:rsidRPr="00BF3F86">
        <w:rPr>
          <w:rFonts w:ascii="Calibri" w:hAnsi="Calibri" w:cs="Calibri"/>
          <w:sz w:val="20"/>
          <w:szCs w:val="20"/>
        </w:rPr>
        <w:t xml:space="preserve">Provided excellent customer service and catered to the specific clientele during events.             </w:t>
      </w:r>
    </w:p>
    <w:p w14:paraId="17960D64" w14:textId="77777777" w:rsidR="00BF3F86" w:rsidRPr="00BF3F86" w:rsidRDefault="00BF3F86" w:rsidP="00BF3F86">
      <w:pPr>
        <w:pBdr>
          <w:top w:val="nil"/>
          <w:left w:val="nil"/>
          <w:bottom w:val="nil"/>
          <w:right w:val="nil"/>
          <w:between w:val="nil"/>
          <w:bar w:val="nil"/>
        </w:pBdr>
        <w:spacing w:after="0" w:line="214" w:lineRule="auto"/>
        <w:ind w:left="567"/>
        <w:rPr>
          <w:rFonts w:ascii="Calibri" w:hAnsi="Calibri" w:cs="Calibri"/>
          <w:sz w:val="20"/>
          <w:szCs w:val="20"/>
        </w:rPr>
      </w:pPr>
      <w:r w:rsidRPr="00BF3F86">
        <w:rPr>
          <w:rFonts w:ascii="Calibri" w:hAnsi="Calibri" w:cs="Calibri"/>
          <w:sz w:val="20"/>
          <w:szCs w:val="20"/>
        </w:rPr>
        <w:t xml:space="preserve">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sz w:val="20"/>
          <w:szCs w:val="20"/>
        </w:rPr>
        <w:t xml:space="preserve"> </w:t>
      </w:r>
    </w:p>
    <w:p w14:paraId="0C0D842E" w14:textId="77777777" w:rsidR="00BF3F86" w:rsidRPr="00BF3F86" w:rsidRDefault="00BF3F86" w:rsidP="00247730">
      <w:pPr>
        <w:jc w:val="center"/>
        <w:rPr>
          <w:rFonts w:ascii="Calibri" w:hAnsi="Calibri" w:cs="Calibri"/>
          <w:b/>
          <w:bCs/>
        </w:rPr>
      </w:pPr>
    </w:p>
    <w:p w14:paraId="0A385F24" w14:textId="1EC32935" w:rsidR="00BF3F86" w:rsidRPr="00BF3F86" w:rsidRDefault="00BF3F86" w:rsidP="00BF3F86">
      <w:pPr>
        <w:jc w:val="center"/>
        <w:rPr>
          <w:rFonts w:ascii="Calibri" w:hAnsi="Calibri" w:cs="Calibri"/>
          <w:b/>
          <w:bCs/>
          <w:i/>
          <w:iCs/>
          <w:color w:val="000000" w:themeColor="text1"/>
        </w:rPr>
      </w:pPr>
      <w:r w:rsidRPr="00BF3F86">
        <w:rPr>
          <w:rFonts w:ascii="Calibri" w:hAnsi="Calibri" w:cs="Calibri"/>
          <w:b/>
          <w:bCs/>
          <w:i/>
          <w:iCs/>
          <w:color w:val="000000" w:themeColor="text1"/>
        </w:rPr>
        <w:t>References available on request</w:t>
      </w:r>
    </w:p>
    <w:p w14:paraId="24853573" w14:textId="77777777" w:rsidR="00BF3F86" w:rsidRDefault="00BF3F86" w:rsidP="00247730">
      <w:pPr>
        <w:jc w:val="center"/>
        <w:rPr>
          <w:rFonts w:cstheme="minorHAnsi"/>
          <w:b/>
          <w:bCs/>
        </w:rPr>
      </w:pPr>
    </w:p>
    <w:p w14:paraId="7B9740B0" w14:textId="77777777" w:rsidR="00BF3F86" w:rsidRDefault="00BF3F86" w:rsidP="00247730">
      <w:pPr>
        <w:jc w:val="center"/>
        <w:rPr>
          <w:rFonts w:cstheme="minorHAnsi"/>
          <w:b/>
          <w:bCs/>
        </w:rPr>
      </w:pPr>
    </w:p>
    <w:p w14:paraId="449B9715" w14:textId="77777777" w:rsidR="00BF3F86" w:rsidRDefault="00BF3F86" w:rsidP="00247730">
      <w:pPr>
        <w:jc w:val="center"/>
        <w:rPr>
          <w:rFonts w:cstheme="minorHAnsi"/>
          <w:b/>
          <w:bCs/>
        </w:rPr>
      </w:pPr>
    </w:p>
    <w:p w14:paraId="37A625A9" w14:textId="77777777" w:rsidR="00BF3F86" w:rsidRDefault="00BF3F86" w:rsidP="00247730">
      <w:pPr>
        <w:jc w:val="center"/>
        <w:rPr>
          <w:rFonts w:cstheme="minorHAnsi"/>
          <w:b/>
          <w:bCs/>
        </w:rPr>
      </w:pPr>
    </w:p>
    <w:p w14:paraId="16C84818" w14:textId="77777777" w:rsidR="00BF3F86" w:rsidRDefault="00BF3F86" w:rsidP="00247730">
      <w:pPr>
        <w:jc w:val="center"/>
        <w:rPr>
          <w:rFonts w:cstheme="minorHAnsi"/>
          <w:b/>
          <w:bCs/>
        </w:rPr>
      </w:pPr>
    </w:p>
    <w:p w14:paraId="5656D550" w14:textId="77777777" w:rsidR="00BF3F86" w:rsidRDefault="00BF3F86" w:rsidP="00247730">
      <w:pPr>
        <w:jc w:val="center"/>
        <w:rPr>
          <w:rFonts w:cstheme="minorHAnsi"/>
          <w:b/>
          <w:bCs/>
        </w:rPr>
      </w:pPr>
    </w:p>
    <w:p w14:paraId="7710806D" w14:textId="77777777" w:rsidR="00BF3F86" w:rsidRDefault="00BF3F86" w:rsidP="00247730">
      <w:pPr>
        <w:jc w:val="center"/>
        <w:rPr>
          <w:rFonts w:cstheme="minorHAnsi"/>
          <w:b/>
          <w:bCs/>
        </w:rPr>
      </w:pPr>
    </w:p>
    <w:p w14:paraId="79B7ED49" w14:textId="77777777" w:rsidR="00BF3F86" w:rsidRDefault="00BF3F86" w:rsidP="00247730">
      <w:pPr>
        <w:jc w:val="center"/>
        <w:rPr>
          <w:rFonts w:cstheme="minorHAnsi"/>
          <w:b/>
          <w:bCs/>
        </w:rPr>
      </w:pPr>
    </w:p>
    <w:p w14:paraId="2E38F767" w14:textId="4010A2E8" w:rsidR="00BF3F86" w:rsidRDefault="00BF3F86" w:rsidP="00247730">
      <w:pPr>
        <w:jc w:val="center"/>
        <w:rPr>
          <w:rFonts w:cstheme="minorHAnsi"/>
          <w:b/>
          <w:bCs/>
        </w:rPr>
      </w:pPr>
    </w:p>
    <w:p w14:paraId="59467127" w14:textId="7E6FBAF5" w:rsidR="00BF3F86" w:rsidRDefault="00BF3F86" w:rsidP="00247730">
      <w:pPr>
        <w:jc w:val="center"/>
        <w:rPr>
          <w:rFonts w:cstheme="minorHAnsi"/>
          <w:b/>
          <w:bCs/>
        </w:rPr>
      </w:pPr>
    </w:p>
    <w:p w14:paraId="70229BB0" w14:textId="77777777" w:rsidR="00BF3F86" w:rsidRDefault="00BF3F86" w:rsidP="00247730">
      <w:pPr>
        <w:jc w:val="center"/>
        <w:rPr>
          <w:rFonts w:cstheme="minorHAnsi"/>
          <w:b/>
          <w:bCs/>
        </w:rPr>
      </w:pPr>
    </w:p>
    <w:p w14:paraId="627B4E71" w14:textId="6539A959" w:rsidR="00247730" w:rsidRPr="00247730" w:rsidRDefault="000721FD" w:rsidP="00247730">
      <w:pPr>
        <w:jc w:val="center"/>
        <w:rPr>
          <w:rFonts w:cstheme="minorHAnsi"/>
          <w:b/>
          <w:bCs/>
        </w:rPr>
      </w:pPr>
      <w:r>
        <w:rPr>
          <w:rFonts w:cstheme="minorHAnsi"/>
          <w:b/>
          <w:bCs/>
        </w:rPr>
        <w:lastRenderedPageBreak/>
        <w:t>Personal</w:t>
      </w:r>
      <w:r w:rsidR="00247730" w:rsidRPr="00247730">
        <w:rPr>
          <w:rFonts w:cstheme="minorHAnsi"/>
          <w:b/>
          <w:bCs/>
        </w:rPr>
        <w:t xml:space="preserve"> Statement – </w:t>
      </w:r>
      <w:r>
        <w:rPr>
          <w:rFonts w:cstheme="minorHAnsi"/>
          <w:b/>
          <w:bCs/>
        </w:rPr>
        <w:t>P</w:t>
      </w:r>
      <w:r w:rsidR="00BF3F86">
        <w:rPr>
          <w:rFonts w:cstheme="minorHAnsi"/>
          <w:b/>
          <w:bCs/>
        </w:rPr>
        <w:t>GCE</w:t>
      </w:r>
      <w:r w:rsidR="00247730" w:rsidRPr="00247730">
        <w:rPr>
          <w:rFonts w:cstheme="minorHAnsi"/>
          <w:b/>
          <w:bCs/>
        </w:rPr>
        <w:t>.</w:t>
      </w:r>
    </w:p>
    <w:p w14:paraId="21B26467" w14:textId="6E34F555" w:rsidR="00070AC1" w:rsidRPr="007B05BA" w:rsidRDefault="008A7DEA" w:rsidP="009C5157">
      <w:pPr>
        <w:jc w:val="both"/>
        <w:rPr>
          <w:rFonts w:cstheme="minorHAnsi"/>
        </w:rPr>
      </w:pPr>
      <w:r w:rsidRPr="007B05BA">
        <w:rPr>
          <w:rFonts w:cstheme="minorHAnsi"/>
        </w:rPr>
        <w:t>A</w:t>
      </w:r>
      <w:r w:rsidR="00AA002B">
        <w:rPr>
          <w:rFonts w:cstheme="minorHAnsi"/>
        </w:rPr>
        <w:t>n extremely</w:t>
      </w:r>
      <w:r w:rsidRPr="007B05BA">
        <w:rPr>
          <w:rFonts w:cstheme="minorHAnsi"/>
        </w:rPr>
        <w:t xml:space="preserve"> driven and </w:t>
      </w:r>
      <w:r w:rsidR="009C5157">
        <w:rPr>
          <w:rFonts w:cstheme="minorHAnsi"/>
        </w:rPr>
        <w:t>success</w:t>
      </w:r>
      <w:r w:rsidR="008A4DD1" w:rsidRPr="007B05BA">
        <w:rPr>
          <w:rFonts w:cstheme="minorHAnsi"/>
        </w:rPr>
        <w:t xml:space="preserve"> </w:t>
      </w:r>
      <w:r w:rsidRPr="007B05BA">
        <w:rPr>
          <w:rFonts w:cstheme="minorHAnsi"/>
        </w:rPr>
        <w:t>focused individual</w:t>
      </w:r>
      <w:r w:rsidR="00AA002B">
        <w:rPr>
          <w:rFonts w:cstheme="minorHAnsi"/>
        </w:rPr>
        <w:t>,</w:t>
      </w:r>
      <w:r w:rsidR="008A4DD1" w:rsidRPr="007B05BA">
        <w:rPr>
          <w:rFonts w:cstheme="minorHAnsi"/>
        </w:rPr>
        <w:t xml:space="preserve"> I have a proactive, enthusiastic, and results orientated approach, with </w:t>
      </w:r>
      <w:r w:rsidR="009C5157">
        <w:rPr>
          <w:rFonts w:cstheme="minorHAnsi"/>
        </w:rPr>
        <w:t>e</w:t>
      </w:r>
      <w:r w:rsidR="00185231" w:rsidRPr="00185231">
        <w:rPr>
          <w:rFonts w:cstheme="minorHAnsi"/>
        </w:rPr>
        <w:t>xcellent interpersonal and communication skills</w:t>
      </w:r>
      <w:r w:rsidR="00185231">
        <w:rPr>
          <w:rFonts w:cstheme="minorHAnsi"/>
        </w:rPr>
        <w:t xml:space="preserve"> and </w:t>
      </w:r>
      <w:r w:rsidR="008A4DD1" w:rsidRPr="007B05BA">
        <w:rPr>
          <w:rFonts w:cstheme="minorHAnsi"/>
        </w:rPr>
        <w:t>a passion for teaching across multiple disciplines in a</w:t>
      </w:r>
      <w:r w:rsidR="00F07DEC">
        <w:rPr>
          <w:rFonts w:cstheme="minorHAnsi"/>
        </w:rPr>
        <w:t xml:space="preserve"> variety or learning settings </w:t>
      </w:r>
      <w:r w:rsidR="008A4DD1" w:rsidRPr="007B05BA">
        <w:rPr>
          <w:rFonts w:cstheme="minorHAnsi"/>
        </w:rPr>
        <w:t xml:space="preserve">designed to suit </w:t>
      </w:r>
      <w:r w:rsidR="007B05BA" w:rsidRPr="007B05BA">
        <w:rPr>
          <w:rFonts w:cstheme="minorHAnsi"/>
        </w:rPr>
        <w:t>complex course design as well as a</w:t>
      </w:r>
      <w:r w:rsidR="008A4DD1" w:rsidRPr="007B05BA">
        <w:rPr>
          <w:rFonts w:cstheme="minorHAnsi"/>
        </w:rPr>
        <w:t xml:space="preserve"> </w:t>
      </w:r>
      <w:r w:rsidR="007B05BA" w:rsidRPr="007B05BA">
        <w:rPr>
          <w:rFonts w:cstheme="minorHAnsi"/>
        </w:rPr>
        <w:t>diverse student body.</w:t>
      </w:r>
    </w:p>
    <w:p w14:paraId="208145E9" w14:textId="70C6B257" w:rsidR="008A7DEA" w:rsidRPr="007B05BA" w:rsidRDefault="008A7DEA" w:rsidP="00AB1DBC">
      <w:pPr>
        <w:jc w:val="both"/>
        <w:rPr>
          <w:rFonts w:cstheme="minorHAnsi"/>
        </w:rPr>
      </w:pPr>
      <w:r w:rsidRPr="007B05BA">
        <w:rPr>
          <w:rFonts w:cstheme="minorHAnsi"/>
        </w:rPr>
        <w:t>I was exposed very early onto the exciting</w:t>
      </w:r>
      <w:r w:rsidR="00CE7045">
        <w:rPr>
          <w:rFonts w:cstheme="minorHAnsi"/>
        </w:rPr>
        <w:t xml:space="preserve">/rewarding </w:t>
      </w:r>
      <w:r w:rsidRPr="007B05BA">
        <w:rPr>
          <w:rFonts w:cstheme="minorHAnsi"/>
        </w:rPr>
        <w:t xml:space="preserve">world of </w:t>
      </w:r>
      <w:r w:rsidR="00CE7045">
        <w:rPr>
          <w:rFonts w:cstheme="minorHAnsi"/>
        </w:rPr>
        <w:t xml:space="preserve">teaching </w:t>
      </w:r>
      <w:r w:rsidR="00C4075E" w:rsidRPr="007B05BA">
        <w:rPr>
          <w:rFonts w:cstheme="minorHAnsi"/>
        </w:rPr>
        <w:t xml:space="preserve">by </w:t>
      </w:r>
      <w:r w:rsidR="00CE7045">
        <w:rPr>
          <w:rFonts w:cstheme="minorHAnsi"/>
        </w:rPr>
        <w:t>volunteering in my schools’ Special Teaching Facility (STF), as part of my Gold Duke of Edinburgh award</w:t>
      </w:r>
      <w:r w:rsidR="00844ADD">
        <w:rPr>
          <w:rFonts w:cstheme="minorHAnsi"/>
        </w:rPr>
        <w:t xml:space="preserve">, </w:t>
      </w:r>
      <w:r w:rsidR="00BA4BA9" w:rsidRPr="007B05BA">
        <w:rPr>
          <w:rFonts w:cstheme="minorHAnsi"/>
        </w:rPr>
        <w:t xml:space="preserve">something which </w:t>
      </w:r>
      <w:r w:rsidR="00952316">
        <w:rPr>
          <w:rFonts w:cstheme="minorHAnsi"/>
        </w:rPr>
        <w:t>set</w:t>
      </w:r>
      <w:r w:rsidR="00BA4BA9" w:rsidRPr="007B05BA">
        <w:rPr>
          <w:rFonts w:cstheme="minorHAnsi"/>
        </w:rPr>
        <w:t xml:space="preserve"> me on the path that I am on</w:t>
      </w:r>
      <w:r w:rsidRPr="007B05BA">
        <w:rPr>
          <w:rFonts w:cstheme="minorHAnsi"/>
        </w:rPr>
        <w:t>.</w:t>
      </w:r>
      <w:r w:rsidR="00C656A0" w:rsidRPr="007B05BA">
        <w:rPr>
          <w:rFonts w:cstheme="minorHAnsi"/>
        </w:rPr>
        <w:t xml:space="preserve"> I learned a great deal during my time within </w:t>
      </w:r>
      <w:r w:rsidR="00CE7045">
        <w:rPr>
          <w:rFonts w:cstheme="minorHAnsi"/>
        </w:rPr>
        <w:t>the STF unit</w:t>
      </w:r>
      <w:r w:rsidR="00C656A0" w:rsidRPr="007B05BA">
        <w:rPr>
          <w:rFonts w:cstheme="minorHAnsi"/>
        </w:rPr>
        <w:t xml:space="preserve">, setting the tone for me being able to understand the need for </w:t>
      </w:r>
      <w:r w:rsidR="00844ADD">
        <w:rPr>
          <w:rFonts w:cstheme="minorHAnsi"/>
        </w:rPr>
        <w:t>critical</w:t>
      </w:r>
      <w:r w:rsidR="00DC6496" w:rsidRPr="007B05BA">
        <w:rPr>
          <w:rFonts w:cstheme="minorHAnsi"/>
        </w:rPr>
        <w:t xml:space="preserve"> thinking </w:t>
      </w:r>
      <w:r w:rsidR="00C656A0" w:rsidRPr="007B05BA">
        <w:rPr>
          <w:rFonts w:cstheme="minorHAnsi"/>
        </w:rPr>
        <w:t>and</w:t>
      </w:r>
      <w:r w:rsidR="00DC6496" w:rsidRPr="007B05BA">
        <w:rPr>
          <w:rFonts w:cstheme="minorHAnsi"/>
        </w:rPr>
        <w:t xml:space="preserve"> the</w:t>
      </w:r>
      <w:r w:rsidR="00C656A0" w:rsidRPr="007B05BA">
        <w:rPr>
          <w:rFonts w:cstheme="minorHAnsi"/>
        </w:rPr>
        <w:t xml:space="preserve"> importance o</w:t>
      </w:r>
      <w:r w:rsidR="00CE7045">
        <w:rPr>
          <w:rFonts w:cstheme="minorHAnsi"/>
        </w:rPr>
        <w:t>f communication and understanding</w:t>
      </w:r>
      <w:r w:rsidR="00C656A0" w:rsidRPr="007B05BA">
        <w:rPr>
          <w:rFonts w:cstheme="minorHAnsi"/>
        </w:rPr>
        <w:t xml:space="preserve"> </w:t>
      </w:r>
      <w:r w:rsidR="00AB1DBC" w:rsidRPr="007B05BA">
        <w:rPr>
          <w:rFonts w:cstheme="minorHAnsi"/>
        </w:rPr>
        <w:t xml:space="preserve">in order </w:t>
      </w:r>
      <w:r w:rsidR="00C656A0" w:rsidRPr="007B05BA">
        <w:rPr>
          <w:rFonts w:cstheme="minorHAnsi"/>
        </w:rPr>
        <w:t xml:space="preserve">to </w:t>
      </w:r>
      <w:r w:rsidR="00CE7045">
        <w:rPr>
          <w:rFonts w:cstheme="minorHAnsi"/>
        </w:rPr>
        <w:t xml:space="preserve">build a rapport with the students to gain their trust and </w:t>
      </w:r>
      <w:r w:rsidR="00C656A0" w:rsidRPr="007B05BA">
        <w:rPr>
          <w:rFonts w:cstheme="minorHAnsi"/>
        </w:rPr>
        <w:t xml:space="preserve">have the best chance of success. </w:t>
      </w:r>
      <w:r w:rsidR="000721FD">
        <w:rPr>
          <w:rFonts w:cstheme="minorHAnsi"/>
        </w:rPr>
        <w:t xml:space="preserve">I </w:t>
      </w:r>
      <w:r w:rsidR="0016767D">
        <w:rPr>
          <w:rFonts w:cstheme="minorHAnsi"/>
        </w:rPr>
        <w:t>looked</w:t>
      </w:r>
      <w:r w:rsidR="00376959" w:rsidRPr="007B05BA">
        <w:rPr>
          <w:rFonts w:cstheme="minorHAnsi"/>
        </w:rPr>
        <w:t xml:space="preserve"> to maintain</w:t>
      </w:r>
      <w:r w:rsidR="000721FD">
        <w:rPr>
          <w:rFonts w:cstheme="minorHAnsi"/>
        </w:rPr>
        <w:t xml:space="preserve"> my</w:t>
      </w:r>
      <w:r w:rsidR="004A029D" w:rsidRPr="007B05BA">
        <w:rPr>
          <w:rFonts w:cstheme="minorHAnsi"/>
        </w:rPr>
        <w:t xml:space="preserve"> </w:t>
      </w:r>
      <w:r w:rsidR="00376959" w:rsidRPr="007B05BA">
        <w:rPr>
          <w:rFonts w:cstheme="minorHAnsi"/>
        </w:rPr>
        <w:t xml:space="preserve">knowledge in relation to </w:t>
      </w:r>
      <w:r w:rsidR="00B66BEB" w:rsidRPr="007B05BA">
        <w:rPr>
          <w:rFonts w:cstheme="minorHAnsi"/>
        </w:rPr>
        <w:t>t</w:t>
      </w:r>
      <w:r w:rsidR="000721FD">
        <w:rPr>
          <w:rFonts w:cstheme="minorHAnsi"/>
        </w:rPr>
        <w:t>his sector by pursuing an undergraduate course in Education: Additional Learning Needs &amp; Inclusion. S</w:t>
      </w:r>
      <w:r w:rsidR="00E2162B">
        <w:rPr>
          <w:rFonts w:cstheme="minorHAnsi"/>
        </w:rPr>
        <w:t xml:space="preserve">omething </w:t>
      </w:r>
      <w:r w:rsidR="00B66BEB" w:rsidRPr="007B05BA">
        <w:rPr>
          <w:rFonts w:cstheme="minorHAnsi"/>
        </w:rPr>
        <w:t xml:space="preserve">which has been assisted greatly by the </w:t>
      </w:r>
      <w:r w:rsidR="000721FD">
        <w:rPr>
          <w:rFonts w:cstheme="minorHAnsi"/>
        </w:rPr>
        <w:t>education I am</w:t>
      </w:r>
      <w:r w:rsidR="00800AA9">
        <w:rPr>
          <w:rFonts w:cstheme="minorHAnsi"/>
        </w:rPr>
        <w:t xml:space="preserve"> currently</w:t>
      </w:r>
      <w:r w:rsidR="000721FD">
        <w:rPr>
          <w:rFonts w:cstheme="minorHAnsi"/>
        </w:rPr>
        <w:t xml:space="preserve"> pursuing is my most recent job </w:t>
      </w:r>
      <w:r w:rsidR="00800AA9">
        <w:rPr>
          <w:rFonts w:cstheme="minorHAnsi"/>
        </w:rPr>
        <w:t xml:space="preserve">in the STF unit in Ysgol Gyfun </w:t>
      </w:r>
      <w:proofErr w:type="spellStart"/>
      <w:r w:rsidR="00800AA9">
        <w:rPr>
          <w:rFonts w:cstheme="minorHAnsi"/>
        </w:rPr>
        <w:t>Gwyr</w:t>
      </w:r>
      <w:proofErr w:type="spellEnd"/>
      <w:r w:rsidR="00800AA9">
        <w:rPr>
          <w:rFonts w:cstheme="minorHAnsi"/>
        </w:rPr>
        <w:t xml:space="preserve">, </w:t>
      </w:r>
      <w:r w:rsidR="00910C9E">
        <w:rPr>
          <w:rFonts w:cstheme="minorHAnsi"/>
        </w:rPr>
        <w:t>where I look</w:t>
      </w:r>
      <w:r w:rsidR="00800AA9">
        <w:rPr>
          <w:rFonts w:cstheme="minorHAnsi"/>
        </w:rPr>
        <w:t>ed</w:t>
      </w:r>
      <w:r w:rsidR="00910C9E">
        <w:rPr>
          <w:rFonts w:cstheme="minorHAnsi"/>
        </w:rPr>
        <w:t xml:space="preserve"> to use the </w:t>
      </w:r>
      <w:r w:rsidR="00952316">
        <w:rPr>
          <w:rFonts w:cstheme="minorHAnsi"/>
        </w:rPr>
        <w:t xml:space="preserve">skills </w:t>
      </w:r>
      <w:r w:rsidR="00910C9E">
        <w:rPr>
          <w:rFonts w:cstheme="minorHAnsi"/>
        </w:rPr>
        <w:t xml:space="preserve">I have gained over time to </w:t>
      </w:r>
      <w:r w:rsidR="00800AA9">
        <w:rPr>
          <w:rFonts w:cstheme="minorHAnsi"/>
        </w:rPr>
        <w:t xml:space="preserve">educate students with additional learning needs and help create individual development plans for each of the children ranging from year 7-11. Inclusive in this role was the opportunity to work with </w:t>
      </w:r>
      <w:r w:rsidR="002A037E">
        <w:rPr>
          <w:rFonts w:cstheme="minorHAnsi"/>
        </w:rPr>
        <w:t xml:space="preserve">the </w:t>
      </w:r>
      <w:r w:rsidR="00800AA9">
        <w:rPr>
          <w:rFonts w:cstheme="minorHAnsi"/>
        </w:rPr>
        <w:t xml:space="preserve">more abled students from the unit in a mainstream educational environment </w:t>
      </w:r>
      <w:r w:rsidR="002A037E">
        <w:rPr>
          <w:rFonts w:cstheme="minorHAnsi"/>
        </w:rPr>
        <w:t xml:space="preserve">and allow the individual to build their character, independence and self-confidence in a more ‘normal’ setting. </w:t>
      </w:r>
    </w:p>
    <w:p w14:paraId="5EFB9226" w14:textId="71266255" w:rsidR="00B66BEB" w:rsidRPr="007B05BA" w:rsidRDefault="00B44431" w:rsidP="00B66BEB">
      <w:pPr>
        <w:jc w:val="both"/>
        <w:rPr>
          <w:rFonts w:cstheme="minorHAnsi"/>
        </w:rPr>
      </w:pPr>
      <w:r>
        <w:rPr>
          <w:rFonts w:cstheme="minorHAnsi"/>
        </w:rPr>
        <w:t xml:space="preserve">For </w:t>
      </w:r>
      <w:r w:rsidR="00F61816">
        <w:rPr>
          <w:rFonts w:cstheme="minorHAnsi"/>
        </w:rPr>
        <w:t>the past year I have worked as a teaching assistant for students with ALN</w:t>
      </w:r>
      <w:r w:rsidR="000F5B62" w:rsidRPr="007B05BA">
        <w:rPr>
          <w:rFonts w:cstheme="minorHAnsi"/>
        </w:rPr>
        <w:t>. In this role,</w:t>
      </w:r>
      <w:r w:rsidR="00B66BEB" w:rsidRPr="007B05BA">
        <w:rPr>
          <w:rFonts w:cstheme="minorHAnsi"/>
        </w:rPr>
        <w:t xml:space="preserve"> I was able to develop my knowledge, </w:t>
      </w:r>
      <w:r w:rsidR="000F5B62" w:rsidRPr="007B05BA">
        <w:rPr>
          <w:rFonts w:cstheme="minorHAnsi"/>
        </w:rPr>
        <w:t>skills,</w:t>
      </w:r>
      <w:r w:rsidR="00B66BEB" w:rsidRPr="007B05BA">
        <w:rPr>
          <w:rFonts w:cstheme="minorHAnsi"/>
        </w:rPr>
        <w:t xml:space="preserve"> and abilities in terms of </w:t>
      </w:r>
      <w:r w:rsidR="000F5B62" w:rsidRPr="007B05BA">
        <w:rPr>
          <w:rFonts w:cstheme="minorHAnsi"/>
        </w:rPr>
        <w:t>leadership</w:t>
      </w:r>
      <w:r w:rsidR="00EA58CE">
        <w:rPr>
          <w:rFonts w:cstheme="minorHAnsi"/>
        </w:rPr>
        <w:t xml:space="preserve"> and mentoring</w:t>
      </w:r>
      <w:r w:rsidR="000F5B62" w:rsidRPr="007B05BA">
        <w:rPr>
          <w:rFonts w:cstheme="minorHAnsi"/>
        </w:rPr>
        <w:t xml:space="preserve">, overseeing </w:t>
      </w:r>
      <w:r w:rsidR="00F61816">
        <w:rPr>
          <w:rFonts w:cstheme="minorHAnsi"/>
        </w:rPr>
        <w:t>a classroom of differently abled children with or without educational needs and r</w:t>
      </w:r>
      <w:r w:rsidR="00B13195">
        <w:rPr>
          <w:rFonts w:cstheme="minorHAnsi"/>
        </w:rPr>
        <w:t xml:space="preserve">esponsible for the </w:t>
      </w:r>
      <w:r w:rsidR="00F61816">
        <w:rPr>
          <w:rFonts w:cstheme="minorHAnsi"/>
        </w:rPr>
        <w:t xml:space="preserve">teaching and guidance </w:t>
      </w:r>
      <w:r w:rsidR="00B13195">
        <w:rPr>
          <w:rFonts w:cstheme="minorHAnsi"/>
        </w:rPr>
        <w:t xml:space="preserve">of multiple </w:t>
      </w:r>
      <w:r w:rsidR="00F61816">
        <w:rPr>
          <w:rFonts w:cstheme="minorHAnsi"/>
        </w:rPr>
        <w:t>courses</w:t>
      </w:r>
      <w:r w:rsidR="000F5B62" w:rsidRPr="007B05BA">
        <w:rPr>
          <w:rFonts w:cstheme="minorHAnsi"/>
        </w:rPr>
        <w:t xml:space="preserve">. </w:t>
      </w:r>
      <w:r w:rsidR="00E2162B">
        <w:rPr>
          <w:rFonts w:cstheme="minorHAnsi"/>
        </w:rPr>
        <w:t xml:space="preserve">In this </w:t>
      </w:r>
      <w:r w:rsidR="00EA58CE">
        <w:rPr>
          <w:rFonts w:cstheme="minorHAnsi"/>
        </w:rPr>
        <w:t>role,</w:t>
      </w:r>
      <w:r w:rsidR="000F5B62" w:rsidRPr="007B05BA">
        <w:rPr>
          <w:rFonts w:cstheme="minorHAnsi"/>
        </w:rPr>
        <w:t xml:space="preserve"> </w:t>
      </w:r>
      <w:r w:rsidR="00EA58CE">
        <w:rPr>
          <w:rFonts w:cstheme="minorHAnsi"/>
        </w:rPr>
        <w:t xml:space="preserve">whilst </w:t>
      </w:r>
      <w:r w:rsidR="000F5B62" w:rsidRPr="007B05BA">
        <w:rPr>
          <w:rFonts w:cstheme="minorHAnsi"/>
        </w:rPr>
        <w:t xml:space="preserve">I enjoyed being responsible </w:t>
      </w:r>
      <w:r w:rsidR="00DC6496" w:rsidRPr="007B05BA">
        <w:rPr>
          <w:rFonts w:cstheme="minorHAnsi"/>
        </w:rPr>
        <w:t xml:space="preserve">for </w:t>
      </w:r>
      <w:r w:rsidR="00552C77">
        <w:rPr>
          <w:rFonts w:cstheme="minorHAnsi"/>
        </w:rPr>
        <w:t>students’</w:t>
      </w:r>
      <w:r w:rsidR="003B1293">
        <w:rPr>
          <w:rFonts w:cstheme="minorHAnsi"/>
        </w:rPr>
        <w:t xml:space="preserve"> welfare and gaining experience</w:t>
      </w:r>
      <w:r w:rsidR="00DC6496" w:rsidRPr="007B05BA">
        <w:rPr>
          <w:rFonts w:cstheme="minorHAnsi"/>
        </w:rPr>
        <w:t>;</w:t>
      </w:r>
      <w:r w:rsidR="000F5B62" w:rsidRPr="007B05BA">
        <w:rPr>
          <w:rFonts w:cstheme="minorHAnsi"/>
        </w:rPr>
        <w:t xml:space="preserve"> it was the responsibility for t</w:t>
      </w:r>
      <w:r w:rsidR="003B1293">
        <w:rPr>
          <w:rFonts w:cstheme="minorHAnsi"/>
        </w:rPr>
        <w:t xml:space="preserve">eaching </w:t>
      </w:r>
      <w:r w:rsidR="000F5B62" w:rsidRPr="007B05BA">
        <w:rPr>
          <w:rFonts w:cstheme="minorHAnsi"/>
        </w:rPr>
        <w:t xml:space="preserve">and continuous </w:t>
      </w:r>
      <w:r w:rsidR="003B1293">
        <w:rPr>
          <w:rFonts w:cstheme="minorHAnsi"/>
        </w:rPr>
        <w:t xml:space="preserve">educational </w:t>
      </w:r>
      <w:r w:rsidR="000F5B62" w:rsidRPr="007B05BA">
        <w:rPr>
          <w:rFonts w:cstheme="minorHAnsi"/>
        </w:rPr>
        <w:t xml:space="preserve">development </w:t>
      </w:r>
      <w:r w:rsidR="00DC6496" w:rsidRPr="007B05BA">
        <w:rPr>
          <w:rFonts w:cstheme="minorHAnsi"/>
        </w:rPr>
        <w:t>of</w:t>
      </w:r>
      <w:r w:rsidR="003B1293">
        <w:rPr>
          <w:rFonts w:cstheme="minorHAnsi"/>
        </w:rPr>
        <w:t xml:space="preserve"> the students</w:t>
      </w:r>
      <w:r w:rsidR="000014D7">
        <w:rPr>
          <w:rFonts w:cstheme="minorHAnsi"/>
        </w:rPr>
        <w:t xml:space="preserve">, </w:t>
      </w:r>
      <w:r w:rsidR="003B1293">
        <w:rPr>
          <w:rFonts w:cstheme="minorHAnsi"/>
        </w:rPr>
        <w:t>every small milestone reached and watching the confidence grow</w:t>
      </w:r>
      <w:r w:rsidR="009F36AF">
        <w:rPr>
          <w:rFonts w:cstheme="minorHAnsi"/>
        </w:rPr>
        <w:t xml:space="preserve"> with every successful experience</w:t>
      </w:r>
      <w:r w:rsidR="000014D7">
        <w:rPr>
          <w:rFonts w:cstheme="minorHAnsi"/>
        </w:rPr>
        <w:t xml:space="preserve"> </w:t>
      </w:r>
      <w:r w:rsidR="000F5B62" w:rsidRPr="007B05BA">
        <w:rPr>
          <w:rFonts w:cstheme="minorHAnsi"/>
        </w:rPr>
        <w:t>which I was most passionate about.</w:t>
      </w:r>
      <w:r w:rsidR="00AD6EB8">
        <w:rPr>
          <w:rFonts w:cstheme="minorHAnsi"/>
        </w:rPr>
        <w:t xml:space="preserve"> </w:t>
      </w:r>
      <w:r w:rsidR="00AD6EB8" w:rsidRPr="00AD6EB8">
        <w:rPr>
          <w:rFonts w:cstheme="minorHAnsi"/>
        </w:rPr>
        <w:t>The efficacy of school</w:t>
      </w:r>
      <w:r w:rsidR="00AD6EB8">
        <w:rPr>
          <w:rFonts w:cstheme="minorHAnsi"/>
        </w:rPr>
        <w:t xml:space="preserve">s </w:t>
      </w:r>
      <w:r w:rsidR="00AD6EB8" w:rsidRPr="00AD6EB8">
        <w:rPr>
          <w:rFonts w:cstheme="minorHAnsi"/>
        </w:rPr>
        <w:t>Is down to the assertiveness and Visible leadership teachers supply</w:t>
      </w:r>
      <w:r w:rsidR="00AD6EB8">
        <w:rPr>
          <w:rFonts w:cstheme="minorHAnsi"/>
        </w:rPr>
        <w:t xml:space="preserve">, </w:t>
      </w:r>
      <w:r w:rsidR="00AD6EB8" w:rsidRPr="00AD6EB8">
        <w:rPr>
          <w:rFonts w:cstheme="minorHAnsi"/>
        </w:rPr>
        <w:t>therefore with this skill I will</w:t>
      </w:r>
      <w:r w:rsidR="00AD6EB8">
        <w:rPr>
          <w:rFonts w:cstheme="minorHAnsi"/>
        </w:rPr>
        <w:t xml:space="preserve"> </w:t>
      </w:r>
      <w:r w:rsidR="00AD6EB8" w:rsidRPr="00AD6EB8">
        <w:rPr>
          <w:rFonts w:cstheme="minorHAnsi"/>
        </w:rPr>
        <w:t>so</w:t>
      </w:r>
      <w:r w:rsidR="00AD6EB8">
        <w:rPr>
          <w:rFonts w:cstheme="minorHAnsi"/>
        </w:rPr>
        <w:t xml:space="preserve">ar in this </w:t>
      </w:r>
      <w:r w:rsidR="00AD6EB8" w:rsidRPr="00AD6EB8">
        <w:rPr>
          <w:rFonts w:cstheme="minorHAnsi"/>
        </w:rPr>
        <w:t>profession</w:t>
      </w:r>
      <w:r w:rsidR="00AD6EB8">
        <w:rPr>
          <w:rFonts w:cstheme="minorHAnsi"/>
        </w:rPr>
        <w:t xml:space="preserve">. </w:t>
      </w:r>
      <w:sdt>
        <w:sdtPr>
          <w:rPr>
            <w:rFonts w:cstheme="minorHAnsi"/>
          </w:rPr>
          <w:id w:val="-156609971"/>
          <w:citation/>
        </w:sdtPr>
        <w:sdtContent>
          <w:r w:rsidR="00AD6EB8">
            <w:rPr>
              <w:rFonts w:cstheme="minorHAnsi"/>
            </w:rPr>
            <w:fldChar w:fldCharType="begin"/>
          </w:r>
          <w:r w:rsidR="00AD6EB8">
            <w:rPr>
              <w:rFonts w:cstheme="minorHAnsi"/>
            </w:rPr>
            <w:instrText xml:space="preserve"> CITATION Mar01 \l 2057 </w:instrText>
          </w:r>
          <w:r w:rsidR="00AD6EB8">
            <w:rPr>
              <w:rFonts w:cstheme="minorHAnsi"/>
            </w:rPr>
            <w:fldChar w:fldCharType="separate"/>
          </w:r>
          <w:r w:rsidR="00AD6EB8" w:rsidRPr="00AD6EB8">
            <w:rPr>
              <w:rFonts w:cstheme="minorHAnsi"/>
              <w:noProof/>
            </w:rPr>
            <w:t>(Casavant &amp; Cherkowski, 2001)</w:t>
          </w:r>
          <w:r w:rsidR="00AD6EB8">
            <w:rPr>
              <w:rFonts w:cstheme="minorHAnsi"/>
            </w:rPr>
            <w:fldChar w:fldCharType="end"/>
          </w:r>
        </w:sdtContent>
      </w:sdt>
    </w:p>
    <w:p w14:paraId="1B465B61" w14:textId="77777777" w:rsidR="00103391" w:rsidRDefault="000F5B62" w:rsidP="00AB1DBC">
      <w:pPr>
        <w:jc w:val="both"/>
        <w:rPr>
          <w:rFonts w:cstheme="minorHAnsi"/>
        </w:rPr>
      </w:pPr>
      <w:r w:rsidRPr="007B05BA">
        <w:rPr>
          <w:rFonts w:cstheme="minorHAnsi"/>
        </w:rPr>
        <w:t>It was during this time</w:t>
      </w:r>
      <w:r w:rsidR="009F36AF">
        <w:rPr>
          <w:rFonts w:cstheme="minorHAnsi"/>
        </w:rPr>
        <w:t xml:space="preserve"> </w:t>
      </w:r>
      <w:r w:rsidR="00AB1DBC" w:rsidRPr="007B05BA">
        <w:rPr>
          <w:rFonts w:cstheme="minorHAnsi"/>
        </w:rPr>
        <w:t>that I became very passionate about helping students, gained an insatiable thirst for</w:t>
      </w:r>
      <w:r w:rsidR="00B66BEB" w:rsidRPr="007B05BA">
        <w:rPr>
          <w:rFonts w:cstheme="minorHAnsi"/>
        </w:rPr>
        <w:t xml:space="preserve"> the</w:t>
      </w:r>
      <w:r w:rsidR="00AB1DBC" w:rsidRPr="007B05BA">
        <w:rPr>
          <w:rFonts w:cstheme="minorHAnsi"/>
        </w:rPr>
        <w:t xml:space="preserve"> </w:t>
      </w:r>
      <w:r w:rsidR="00B66BEB" w:rsidRPr="007B05BA">
        <w:rPr>
          <w:rFonts w:cstheme="minorHAnsi"/>
        </w:rPr>
        <w:t>information I was being exposed to and</w:t>
      </w:r>
      <w:r w:rsidR="00843D83" w:rsidRPr="007B05BA">
        <w:rPr>
          <w:rFonts w:cstheme="minorHAnsi"/>
        </w:rPr>
        <w:t xml:space="preserve">, </w:t>
      </w:r>
      <w:r w:rsidR="00B66BEB" w:rsidRPr="007B05BA">
        <w:rPr>
          <w:rFonts w:cstheme="minorHAnsi"/>
        </w:rPr>
        <w:t>following some kind words and gentle encouragement</w:t>
      </w:r>
      <w:r w:rsidR="00744602">
        <w:rPr>
          <w:rFonts w:cstheme="minorHAnsi"/>
        </w:rPr>
        <w:t xml:space="preserve"> from </w:t>
      </w:r>
      <w:r w:rsidR="009F36AF">
        <w:rPr>
          <w:rFonts w:cstheme="minorHAnsi"/>
        </w:rPr>
        <w:t>students</w:t>
      </w:r>
      <w:r w:rsidR="00744602">
        <w:rPr>
          <w:rFonts w:cstheme="minorHAnsi"/>
        </w:rPr>
        <w:t xml:space="preserve">, </w:t>
      </w:r>
      <w:r w:rsidR="009F36AF">
        <w:rPr>
          <w:rFonts w:cstheme="minorHAnsi"/>
        </w:rPr>
        <w:t>teachers</w:t>
      </w:r>
      <w:r w:rsidR="00744602">
        <w:rPr>
          <w:rFonts w:cstheme="minorHAnsi"/>
        </w:rPr>
        <w:t>, friends and family</w:t>
      </w:r>
      <w:r w:rsidR="00B66BEB" w:rsidRPr="007B05BA">
        <w:rPr>
          <w:rFonts w:cstheme="minorHAnsi"/>
        </w:rPr>
        <w:t xml:space="preserve">, I became enamoured at the prospect of becoming a </w:t>
      </w:r>
      <w:r w:rsidR="009F36AF">
        <w:rPr>
          <w:rFonts w:cstheme="minorHAnsi"/>
        </w:rPr>
        <w:t xml:space="preserve">play therapist and helping children in </w:t>
      </w:r>
      <w:r w:rsidR="00E11C07">
        <w:rPr>
          <w:rFonts w:cstheme="minorHAnsi"/>
        </w:rPr>
        <w:t>a more educational manner</w:t>
      </w:r>
      <w:r w:rsidR="00B66BEB" w:rsidRPr="007B05BA">
        <w:rPr>
          <w:rFonts w:cstheme="minorHAnsi"/>
        </w:rPr>
        <w:t>.</w:t>
      </w:r>
    </w:p>
    <w:p w14:paraId="7702B36B" w14:textId="2DE96131" w:rsidR="00103391" w:rsidRDefault="00103391" w:rsidP="00AB1DBC">
      <w:pPr>
        <w:jc w:val="both"/>
        <w:rPr>
          <w:rFonts w:cstheme="minorHAnsi"/>
        </w:rPr>
      </w:pPr>
      <w:r>
        <w:rPr>
          <w:rFonts w:cstheme="minorHAnsi"/>
        </w:rPr>
        <w:t xml:space="preserve">During the year I spent working in the STF unit I </w:t>
      </w:r>
      <w:r w:rsidR="003B60BB">
        <w:rPr>
          <w:rFonts w:cstheme="minorHAnsi"/>
        </w:rPr>
        <w:t xml:space="preserve">have </w:t>
      </w:r>
      <w:r>
        <w:rPr>
          <w:rFonts w:cstheme="minorHAnsi"/>
        </w:rPr>
        <w:t xml:space="preserve">observed lessons such as English, Welsh and Mathematics, whilst also working directly with smaller groups and even individuals to effectively maintain the prospects of their IDP’s. I was able to implement the different styles of behaviour management I observed during the classroom with smaller groups, particularly maintaining an assertive yet sympathetic style. The outcome of such implementation was positive and allowed myself to become more effective in my classroom practice, for example seeing students climbing the reading bands and using techniques I implemented during a 1:1 session. I am gaining experience everyday being faced with teaching students with learning disabilities I haven’t studied. Learning to think on my feet numerous times a day isn’t without its challenges, however it is massively rewarding, even more so when I receive positive feedback on my lessons. </w:t>
      </w:r>
    </w:p>
    <w:p w14:paraId="6D4257A2" w14:textId="206AD8F8" w:rsidR="00103391" w:rsidRDefault="00103391" w:rsidP="00AB1DBC">
      <w:pPr>
        <w:jc w:val="both"/>
        <w:rPr>
          <w:rFonts w:cstheme="minorHAnsi"/>
        </w:rPr>
      </w:pPr>
      <w:r>
        <w:rPr>
          <w:rFonts w:cstheme="minorHAnsi"/>
        </w:rPr>
        <w:t xml:space="preserve">Throughout the course of my studies and work experience, I have received and given feedback. It is an essential tool to provide constructive feedback that will help the recipient learn and develop rather </w:t>
      </w:r>
      <w:r>
        <w:rPr>
          <w:rFonts w:cstheme="minorHAnsi"/>
        </w:rPr>
        <w:lastRenderedPageBreak/>
        <w:t xml:space="preserve">than become demoralised. I have witnessed first-hand the meaningful and specific feedback pupils receive from teachers and the impact it has on their self-esteem. </w:t>
      </w:r>
    </w:p>
    <w:p w14:paraId="155EDE94" w14:textId="4D20D255" w:rsidR="00103391" w:rsidRDefault="00103391" w:rsidP="00AB1DBC">
      <w:pPr>
        <w:jc w:val="both"/>
        <w:rPr>
          <w:rFonts w:cstheme="minorHAnsi"/>
        </w:rPr>
      </w:pPr>
      <w:r>
        <w:rPr>
          <w:rFonts w:cstheme="minorHAnsi"/>
        </w:rPr>
        <w:t>I wish to specialise in working with Key Stages 1 and 2 as I feel it is demanding but hugely rewarding to work with children at this vital formative period in their educational development. I am aware that the children within each class could be at vastly different levels in relation to their abilities. Being able to confidently ascertain their levels and differentiate that work accordingly is something that I know I will need to master.</w:t>
      </w:r>
    </w:p>
    <w:p w14:paraId="7F31D3FA" w14:textId="018C47D0" w:rsidR="00103391" w:rsidRDefault="00103391" w:rsidP="00AB1DBC">
      <w:pPr>
        <w:jc w:val="both"/>
        <w:rPr>
          <w:rFonts w:cstheme="minorHAnsi"/>
        </w:rPr>
      </w:pPr>
      <w:r>
        <w:rPr>
          <w:rFonts w:cstheme="minorHAnsi"/>
        </w:rPr>
        <w:t xml:space="preserve">My ALN degree has provided me with relevant skills including essay writing, critical and data analysis, and research. I also developed the ability to work to a deadline under pressure, both independently and in groups, something I feel is directly relevant to teaching. Learning about child development and behaviour management modules alongside safeguarding ALN children have provided me with deeper insight into the effects of effective teaching can have on a child and their family.  </w:t>
      </w:r>
    </w:p>
    <w:p w14:paraId="4AF06DA3" w14:textId="73CE4848" w:rsidR="008A4DD1" w:rsidRPr="00AD6EB8" w:rsidRDefault="00DF0E28" w:rsidP="00AB1DBC">
      <w:pPr>
        <w:jc w:val="both"/>
        <w:rPr>
          <w:rFonts w:cstheme="minorHAnsi"/>
          <w:i/>
          <w:iCs/>
        </w:rPr>
      </w:pPr>
      <w:r w:rsidRPr="00DF0E28">
        <w:rPr>
          <w:rFonts w:cstheme="minorHAnsi"/>
        </w:rPr>
        <w:t>I consider a career in academia to be up there with the most noble things one can do, it is something which I consider myself very fortunate to have experienced – and has solidified my intent that this is what I want to do for the rest of my professional life.</w:t>
      </w:r>
      <w:r w:rsidR="00AD6EB8">
        <w:rPr>
          <w:rFonts w:cstheme="minorHAnsi"/>
        </w:rPr>
        <w:t xml:space="preserve"> “</w:t>
      </w:r>
      <w:r w:rsidR="00AD6EB8">
        <w:rPr>
          <w:rFonts w:cstheme="minorHAnsi"/>
          <w:i/>
          <w:iCs/>
        </w:rPr>
        <w:t xml:space="preserve">Teaching is the world’s most important profession” </w:t>
      </w:r>
      <w:sdt>
        <w:sdtPr>
          <w:rPr>
            <w:rFonts w:cstheme="minorHAnsi"/>
            <w:i/>
            <w:iCs/>
          </w:rPr>
          <w:id w:val="1360625997"/>
          <w:citation/>
        </w:sdtPr>
        <w:sdtContent>
          <w:r w:rsidR="00AD6EB8">
            <w:rPr>
              <w:rFonts w:cstheme="minorHAnsi"/>
              <w:i/>
              <w:iCs/>
            </w:rPr>
            <w:fldChar w:fldCharType="begin"/>
          </w:r>
          <w:r w:rsidR="00AD6EB8">
            <w:rPr>
              <w:rFonts w:cstheme="minorHAnsi"/>
              <w:i/>
              <w:iCs/>
            </w:rPr>
            <w:instrText xml:space="preserve"> CITATION FWP10 \l 2057 </w:instrText>
          </w:r>
          <w:r w:rsidR="00AD6EB8">
            <w:rPr>
              <w:rFonts w:cstheme="minorHAnsi"/>
              <w:i/>
              <w:iCs/>
            </w:rPr>
            <w:fldChar w:fldCharType="separate"/>
          </w:r>
          <w:r w:rsidR="00AD6EB8" w:rsidRPr="00AD6EB8">
            <w:rPr>
              <w:rFonts w:cstheme="minorHAnsi"/>
              <w:noProof/>
            </w:rPr>
            <w:t>(Parkay, et al., 2010)</w:t>
          </w:r>
          <w:r w:rsidR="00AD6EB8">
            <w:rPr>
              <w:rFonts w:cstheme="minorHAnsi"/>
              <w:i/>
              <w:iCs/>
            </w:rPr>
            <w:fldChar w:fldCharType="end"/>
          </w:r>
        </w:sdtContent>
      </w:sdt>
      <w:r w:rsidR="00AD6EB8">
        <w:rPr>
          <w:rFonts w:cstheme="minorHAnsi"/>
          <w:i/>
          <w:iCs/>
        </w:rPr>
        <w:t xml:space="preserve">. </w:t>
      </w:r>
    </w:p>
    <w:p w14:paraId="461213A6" w14:textId="3E88A4D1" w:rsidR="002A4EC3" w:rsidRDefault="002A4EC3" w:rsidP="00AB1DBC">
      <w:pPr>
        <w:jc w:val="both"/>
        <w:rPr>
          <w:rFonts w:cstheme="minorHAnsi"/>
        </w:rPr>
      </w:pPr>
    </w:p>
    <w:p w14:paraId="1B27B3C7" w14:textId="5D28A891" w:rsidR="002A4EC3" w:rsidRDefault="002A4EC3" w:rsidP="00AB1DBC">
      <w:pPr>
        <w:jc w:val="both"/>
        <w:rPr>
          <w:rFonts w:cstheme="minorHAnsi"/>
        </w:rPr>
      </w:pPr>
    </w:p>
    <w:p w14:paraId="7BD7A341" w14:textId="1A9EF9FD" w:rsidR="002A4EC3" w:rsidRDefault="002A4EC3" w:rsidP="00AB1DBC">
      <w:pPr>
        <w:jc w:val="both"/>
        <w:rPr>
          <w:rFonts w:cstheme="minorHAnsi"/>
        </w:rPr>
      </w:pPr>
    </w:p>
    <w:p w14:paraId="2C9832D0" w14:textId="77777777" w:rsidR="008B4F35" w:rsidRDefault="008B4F35" w:rsidP="002A4EC3">
      <w:pPr>
        <w:jc w:val="center"/>
        <w:rPr>
          <w:rFonts w:cstheme="minorHAnsi"/>
          <w:b/>
          <w:bCs/>
        </w:rPr>
      </w:pPr>
    </w:p>
    <w:p w14:paraId="2E83F3A6" w14:textId="77777777" w:rsidR="008B4F35" w:rsidRDefault="008B4F35" w:rsidP="002A4EC3">
      <w:pPr>
        <w:jc w:val="center"/>
        <w:rPr>
          <w:rFonts w:cstheme="minorHAnsi"/>
          <w:b/>
          <w:bCs/>
        </w:rPr>
      </w:pPr>
    </w:p>
    <w:p w14:paraId="49C92F23" w14:textId="77777777" w:rsidR="008B4F35" w:rsidRDefault="008B4F35" w:rsidP="002A4EC3">
      <w:pPr>
        <w:jc w:val="center"/>
        <w:rPr>
          <w:rFonts w:cstheme="minorHAnsi"/>
          <w:b/>
          <w:bCs/>
        </w:rPr>
      </w:pPr>
    </w:p>
    <w:p w14:paraId="281BB631" w14:textId="77777777" w:rsidR="008B4F35" w:rsidRDefault="008B4F35" w:rsidP="002A4EC3">
      <w:pPr>
        <w:jc w:val="center"/>
        <w:rPr>
          <w:rFonts w:cstheme="minorHAnsi"/>
          <w:b/>
          <w:bCs/>
        </w:rPr>
      </w:pPr>
    </w:p>
    <w:p w14:paraId="29AE089F" w14:textId="77777777" w:rsidR="008B4F35" w:rsidRDefault="008B4F35" w:rsidP="002A4EC3">
      <w:pPr>
        <w:jc w:val="center"/>
        <w:rPr>
          <w:rFonts w:cstheme="minorHAnsi"/>
          <w:b/>
          <w:bCs/>
        </w:rPr>
      </w:pPr>
    </w:p>
    <w:p w14:paraId="11E2BDF9" w14:textId="77777777" w:rsidR="008B4F35" w:rsidRDefault="008B4F35" w:rsidP="002A4EC3">
      <w:pPr>
        <w:jc w:val="center"/>
        <w:rPr>
          <w:rFonts w:cstheme="minorHAnsi"/>
          <w:b/>
          <w:bCs/>
        </w:rPr>
      </w:pPr>
    </w:p>
    <w:p w14:paraId="5C2960D3" w14:textId="77777777" w:rsidR="008B4F35" w:rsidRDefault="008B4F35" w:rsidP="002A4EC3">
      <w:pPr>
        <w:jc w:val="center"/>
        <w:rPr>
          <w:rFonts w:cstheme="minorHAnsi"/>
          <w:b/>
          <w:bCs/>
        </w:rPr>
      </w:pPr>
    </w:p>
    <w:p w14:paraId="1C00B09F" w14:textId="77777777" w:rsidR="008B4F35" w:rsidRDefault="008B4F35" w:rsidP="002A4EC3">
      <w:pPr>
        <w:jc w:val="center"/>
        <w:rPr>
          <w:rFonts w:cstheme="minorHAnsi"/>
          <w:b/>
          <w:bCs/>
        </w:rPr>
      </w:pPr>
    </w:p>
    <w:p w14:paraId="3382DDF4" w14:textId="77777777" w:rsidR="008B4F35" w:rsidRDefault="008B4F35" w:rsidP="002A4EC3">
      <w:pPr>
        <w:jc w:val="center"/>
        <w:rPr>
          <w:rFonts w:cstheme="minorHAnsi"/>
          <w:b/>
          <w:bCs/>
        </w:rPr>
      </w:pPr>
    </w:p>
    <w:p w14:paraId="3FB7F565" w14:textId="77777777" w:rsidR="008B4F35" w:rsidRDefault="008B4F35" w:rsidP="002A4EC3">
      <w:pPr>
        <w:jc w:val="center"/>
        <w:rPr>
          <w:rFonts w:cstheme="minorHAnsi"/>
          <w:b/>
          <w:bCs/>
        </w:rPr>
      </w:pPr>
    </w:p>
    <w:p w14:paraId="3F574CD1" w14:textId="77777777" w:rsidR="008B4F35" w:rsidRDefault="008B4F35" w:rsidP="002A4EC3">
      <w:pPr>
        <w:jc w:val="center"/>
        <w:rPr>
          <w:rFonts w:cstheme="minorHAnsi"/>
          <w:b/>
          <w:bCs/>
        </w:rPr>
      </w:pPr>
    </w:p>
    <w:p w14:paraId="6D0A672E" w14:textId="77777777" w:rsidR="008B4F35" w:rsidRDefault="008B4F35" w:rsidP="002A4EC3">
      <w:pPr>
        <w:jc w:val="center"/>
        <w:rPr>
          <w:rFonts w:cstheme="minorHAnsi"/>
          <w:b/>
          <w:bCs/>
        </w:rPr>
      </w:pPr>
    </w:p>
    <w:p w14:paraId="085262F3" w14:textId="77777777" w:rsidR="008B4F35" w:rsidRDefault="008B4F35" w:rsidP="002A4EC3">
      <w:pPr>
        <w:jc w:val="center"/>
        <w:rPr>
          <w:rFonts w:cstheme="minorHAnsi"/>
          <w:b/>
          <w:bCs/>
        </w:rPr>
      </w:pPr>
    </w:p>
    <w:p w14:paraId="40131061" w14:textId="77777777" w:rsidR="008B4F35" w:rsidRDefault="008B4F35" w:rsidP="002A4EC3">
      <w:pPr>
        <w:jc w:val="center"/>
        <w:rPr>
          <w:rFonts w:cstheme="minorHAnsi"/>
          <w:b/>
          <w:bCs/>
        </w:rPr>
      </w:pPr>
    </w:p>
    <w:p w14:paraId="176E90D2" w14:textId="4D01BC53" w:rsidR="008B4F35" w:rsidRDefault="008B4F35" w:rsidP="00AD6EB8">
      <w:pPr>
        <w:rPr>
          <w:rFonts w:cstheme="minorHAnsi"/>
          <w:b/>
          <w:bCs/>
        </w:rPr>
      </w:pPr>
    </w:p>
    <w:p w14:paraId="56A29CF5" w14:textId="77777777" w:rsidR="00AD6EB8" w:rsidRDefault="00AD6EB8" w:rsidP="00AD6EB8">
      <w:pPr>
        <w:rPr>
          <w:rFonts w:cstheme="minorHAnsi"/>
          <w:b/>
          <w:bCs/>
        </w:rPr>
      </w:pPr>
    </w:p>
    <w:p w14:paraId="5FE91EAC" w14:textId="102285AA" w:rsidR="002A4EC3" w:rsidRDefault="002A4EC3" w:rsidP="002A4EC3">
      <w:pPr>
        <w:jc w:val="center"/>
        <w:rPr>
          <w:rFonts w:cstheme="minorHAnsi"/>
          <w:b/>
          <w:bCs/>
        </w:rPr>
      </w:pPr>
      <w:r>
        <w:rPr>
          <w:rFonts w:cstheme="minorHAnsi"/>
          <w:b/>
          <w:bCs/>
        </w:rPr>
        <w:lastRenderedPageBreak/>
        <w:t>Zander Letter</w:t>
      </w:r>
    </w:p>
    <w:p w14:paraId="316E71F2" w14:textId="7DC3CF10" w:rsidR="002A4EC3" w:rsidRDefault="002A4EC3" w:rsidP="002A4EC3">
      <w:pPr>
        <w:rPr>
          <w:rFonts w:cstheme="minorHAnsi"/>
        </w:rPr>
      </w:pPr>
      <w:r>
        <w:rPr>
          <w:rFonts w:cstheme="minorHAnsi"/>
        </w:rPr>
        <w:t xml:space="preserve">Dear </w:t>
      </w:r>
      <w:proofErr w:type="spellStart"/>
      <w:r>
        <w:rPr>
          <w:rFonts w:cstheme="minorHAnsi"/>
        </w:rPr>
        <w:t>Carys</w:t>
      </w:r>
      <w:proofErr w:type="spellEnd"/>
      <w:r>
        <w:rPr>
          <w:rFonts w:cstheme="minorHAnsi"/>
        </w:rPr>
        <w:t xml:space="preserve">, look at all that you have achieved this past year. That hard work and determination got you here. You changed your mindset, adjusted your goals and motivated yourself everyday to be better. Although there were personal struggles and major family illnesses, you persevered and cleared every hurdle in your path. You should be proud of what you have accomplished. </w:t>
      </w:r>
    </w:p>
    <w:p w14:paraId="74D80F77" w14:textId="5AC354A9" w:rsidR="002A4EC3" w:rsidRDefault="002A4EC3" w:rsidP="002A4EC3">
      <w:pPr>
        <w:rPr>
          <w:rFonts w:cstheme="minorHAnsi"/>
        </w:rPr>
      </w:pPr>
      <w:r>
        <w:rPr>
          <w:rFonts w:cstheme="minorHAnsi"/>
        </w:rPr>
        <w:t xml:space="preserve">Failing your second year in university and having to re-sit multiple modules knocked your confidence and motivational abilities. The capability was always there, the passion was always there, the determination was always there – you just had to find it. It was not easy, and it was not fast, but you overcame it all. </w:t>
      </w:r>
      <w:r w:rsidR="00AB57EF" w:rsidRPr="00AB57EF">
        <w:rPr>
          <w:rFonts w:cstheme="minorHAnsi"/>
        </w:rPr>
        <w:t>You found your value</w:t>
      </w:r>
      <w:r w:rsidR="00AB57EF">
        <w:rPr>
          <w:rFonts w:cstheme="minorHAnsi"/>
        </w:rPr>
        <w:t>;</w:t>
      </w:r>
      <w:r w:rsidR="00AB57EF" w:rsidRPr="00AB57EF">
        <w:rPr>
          <w:rFonts w:cstheme="minorHAnsi"/>
        </w:rPr>
        <w:t xml:space="preserve"> you recognised your goal</w:t>
      </w:r>
      <w:r w:rsidR="00AB57EF">
        <w:rPr>
          <w:rFonts w:cstheme="minorHAnsi"/>
        </w:rPr>
        <w:t xml:space="preserve"> and</w:t>
      </w:r>
      <w:r w:rsidR="00AB57EF" w:rsidRPr="00AB57EF">
        <w:rPr>
          <w:rFonts w:cstheme="minorHAnsi"/>
        </w:rPr>
        <w:t xml:space="preserve"> worked hard every day to reach it</w:t>
      </w:r>
      <w:r w:rsidR="00AB57EF">
        <w:rPr>
          <w:rFonts w:cstheme="minorHAnsi"/>
        </w:rPr>
        <w:t xml:space="preserve">. </w:t>
      </w:r>
      <w:r w:rsidR="00AB57EF" w:rsidRPr="00AB57EF">
        <w:rPr>
          <w:rFonts w:cstheme="minorHAnsi"/>
        </w:rPr>
        <w:t>I know it didn't seem like you</w:t>
      </w:r>
      <w:r w:rsidR="00AB57EF">
        <w:rPr>
          <w:rFonts w:cstheme="minorHAnsi"/>
        </w:rPr>
        <w:t xml:space="preserve"> would </w:t>
      </w:r>
      <w:r w:rsidR="00AB57EF" w:rsidRPr="00AB57EF">
        <w:rPr>
          <w:rFonts w:cstheme="minorHAnsi"/>
        </w:rPr>
        <w:t>ever be in the situation that you are now</w:t>
      </w:r>
      <w:r w:rsidR="00AB57EF">
        <w:rPr>
          <w:rFonts w:cstheme="minorHAnsi"/>
        </w:rPr>
        <w:t>, a</w:t>
      </w:r>
      <w:r w:rsidR="00AB57EF" w:rsidRPr="00AB57EF">
        <w:rPr>
          <w:rFonts w:cstheme="minorHAnsi"/>
        </w:rPr>
        <w:t>nd everything felt like a c</w:t>
      </w:r>
      <w:r w:rsidR="00AB57EF">
        <w:rPr>
          <w:rFonts w:cstheme="minorHAnsi"/>
        </w:rPr>
        <w:t>hore -</w:t>
      </w:r>
      <w:r w:rsidR="00AB57EF" w:rsidRPr="00AB57EF">
        <w:rPr>
          <w:rFonts w:cstheme="minorHAnsi"/>
        </w:rPr>
        <w:t>like nothing made sense</w:t>
      </w:r>
      <w:r w:rsidR="00AB57EF">
        <w:rPr>
          <w:rFonts w:cstheme="minorHAnsi"/>
        </w:rPr>
        <w:t xml:space="preserve">. </w:t>
      </w:r>
      <w:r w:rsidR="00AB57EF" w:rsidRPr="00AB57EF">
        <w:rPr>
          <w:rFonts w:cstheme="minorHAnsi"/>
        </w:rPr>
        <w:t>Yet here you are being the best version of yourself</w:t>
      </w:r>
      <w:r w:rsidR="00AB57EF">
        <w:rPr>
          <w:rFonts w:cstheme="minorHAnsi"/>
        </w:rPr>
        <w:t xml:space="preserve">. </w:t>
      </w:r>
      <w:r w:rsidR="00AB57EF" w:rsidRPr="00AB57EF">
        <w:rPr>
          <w:rFonts w:cstheme="minorHAnsi"/>
        </w:rPr>
        <w:t>This was a situation where you could have dug yourself a hole and keep making the same mistakes over and over</w:t>
      </w:r>
      <w:r w:rsidR="00AB57EF">
        <w:rPr>
          <w:rFonts w:cstheme="minorHAnsi"/>
        </w:rPr>
        <w:t xml:space="preserve">, </w:t>
      </w:r>
      <w:r w:rsidR="00AB57EF" w:rsidRPr="00AB57EF">
        <w:rPr>
          <w:rFonts w:cstheme="minorHAnsi"/>
        </w:rPr>
        <w:t>instead</w:t>
      </w:r>
      <w:r w:rsidR="00AB57EF">
        <w:rPr>
          <w:rFonts w:cstheme="minorHAnsi"/>
        </w:rPr>
        <w:t xml:space="preserve">, </w:t>
      </w:r>
      <w:r w:rsidR="00AB57EF" w:rsidRPr="00AB57EF">
        <w:rPr>
          <w:rFonts w:cstheme="minorHAnsi"/>
        </w:rPr>
        <w:t xml:space="preserve">you saw this as an opportunity to better yourself </w:t>
      </w:r>
      <w:r w:rsidR="00AB57EF">
        <w:rPr>
          <w:rFonts w:cstheme="minorHAnsi"/>
        </w:rPr>
        <w:t xml:space="preserve">and </w:t>
      </w:r>
      <w:r w:rsidR="00AB57EF" w:rsidRPr="00AB57EF">
        <w:rPr>
          <w:rFonts w:cstheme="minorHAnsi"/>
        </w:rPr>
        <w:t>widen your</w:t>
      </w:r>
      <w:r w:rsidR="00AB57EF">
        <w:rPr>
          <w:rFonts w:cstheme="minorHAnsi"/>
        </w:rPr>
        <w:t xml:space="preserve"> </w:t>
      </w:r>
      <w:r w:rsidR="00AB57EF" w:rsidRPr="00AB57EF">
        <w:rPr>
          <w:rFonts w:cstheme="minorHAnsi"/>
        </w:rPr>
        <w:t>capabilities</w:t>
      </w:r>
      <w:r w:rsidR="00AB57EF">
        <w:rPr>
          <w:rFonts w:cstheme="minorHAnsi"/>
        </w:rPr>
        <w:t>. B</w:t>
      </w:r>
      <w:r w:rsidR="00AB57EF" w:rsidRPr="00AB57EF">
        <w:rPr>
          <w:rFonts w:cstheme="minorHAnsi"/>
        </w:rPr>
        <w:t>y silencing that negative voice in the back of your head and replacing it with motivational values</w:t>
      </w:r>
      <w:r w:rsidR="00AB57EF">
        <w:rPr>
          <w:rFonts w:cstheme="minorHAnsi"/>
        </w:rPr>
        <w:t xml:space="preserve">, </w:t>
      </w:r>
      <w:r w:rsidR="00AB57EF" w:rsidRPr="00AB57EF">
        <w:rPr>
          <w:rFonts w:cstheme="minorHAnsi"/>
        </w:rPr>
        <w:t>you tried again with a positive mindset and passed</w:t>
      </w:r>
      <w:r w:rsidR="00AB57EF">
        <w:rPr>
          <w:rFonts w:cstheme="minorHAnsi"/>
        </w:rPr>
        <w:t xml:space="preserve">. </w:t>
      </w:r>
    </w:p>
    <w:p w14:paraId="1293C937" w14:textId="64823329" w:rsidR="00AB57EF" w:rsidRDefault="00AB57EF" w:rsidP="002A4EC3">
      <w:pPr>
        <w:rPr>
          <w:rFonts w:cstheme="minorHAnsi"/>
        </w:rPr>
      </w:pPr>
      <w:r w:rsidRPr="00AB57EF">
        <w:rPr>
          <w:rFonts w:cstheme="minorHAnsi"/>
        </w:rPr>
        <w:t>With a change of attitude towards life in general after so many setbacks a</w:t>
      </w:r>
      <w:r>
        <w:rPr>
          <w:rFonts w:cstheme="minorHAnsi"/>
        </w:rPr>
        <w:t>nd</w:t>
      </w:r>
      <w:r w:rsidRPr="00AB57EF">
        <w:rPr>
          <w:rFonts w:cstheme="minorHAnsi"/>
        </w:rPr>
        <w:t xml:space="preserve"> negative feeling</w:t>
      </w:r>
      <w:r>
        <w:rPr>
          <w:rFonts w:cstheme="minorHAnsi"/>
        </w:rPr>
        <w:t xml:space="preserve">s, </w:t>
      </w:r>
      <w:r w:rsidRPr="00AB57EF">
        <w:rPr>
          <w:rFonts w:cstheme="minorHAnsi"/>
        </w:rPr>
        <w:t xml:space="preserve">you are no longer a glass half empty </w:t>
      </w:r>
      <w:r>
        <w:rPr>
          <w:rFonts w:cstheme="minorHAnsi"/>
        </w:rPr>
        <w:t>person, f</w:t>
      </w:r>
      <w:r w:rsidRPr="00AB57EF">
        <w:rPr>
          <w:rFonts w:cstheme="minorHAnsi"/>
        </w:rPr>
        <w:t>or the first time you are now a glass half full person</w:t>
      </w:r>
      <w:r>
        <w:rPr>
          <w:rFonts w:cstheme="minorHAnsi"/>
        </w:rPr>
        <w:t xml:space="preserve">. </w:t>
      </w:r>
      <w:r w:rsidRPr="00AB57EF">
        <w:rPr>
          <w:rFonts w:cstheme="minorHAnsi"/>
        </w:rPr>
        <w:t>You'v</w:t>
      </w:r>
      <w:r>
        <w:rPr>
          <w:rFonts w:cstheme="minorHAnsi"/>
        </w:rPr>
        <w:t xml:space="preserve">e </w:t>
      </w:r>
      <w:r w:rsidRPr="00AB57EF">
        <w:rPr>
          <w:rFonts w:cstheme="minorHAnsi"/>
        </w:rPr>
        <w:t xml:space="preserve">experienced many a situation </w:t>
      </w:r>
      <w:r>
        <w:rPr>
          <w:rFonts w:cstheme="minorHAnsi"/>
        </w:rPr>
        <w:t>o</w:t>
      </w:r>
      <w:r w:rsidRPr="00AB57EF">
        <w:rPr>
          <w:rFonts w:cstheme="minorHAnsi"/>
        </w:rPr>
        <w:t>f self-doubt</w:t>
      </w:r>
      <w:r>
        <w:rPr>
          <w:rFonts w:cstheme="minorHAnsi"/>
        </w:rPr>
        <w:t>,</w:t>
      </w:r>
      <w:r w:rsidRPr="00AB57EF">
        <w:rPr>
          <w:rFonts w:cstheme="minorHAnsi"/>
        </w:rPr>
        <w:t xml:space="preserve"> </w:t>
      </w:r>
      <w:r>
        <w:rPr>
          <w:rFonts w:cstheme="minorHAnsi"/>
        </w:rPr>
        <w:t>b</w:t>
      </w:r>
      <w:r w:rsidRPr="00AB57EF">
        <w:rPr>
          <w:rFonts w:cstheme="minorHAnsi"/>
        </w:rPr>
        <w:t>ut never once gave up</w:t>
      </w:r>
      <w:r>
        <w:rPr>
          <w:rFonts w:cstheme="minorHAnsi"/>
        </w:rPr>
        <w:t xml:space="preserve">. </w:t>
      </w:r>
      <w:r w:rsidRPr="00AB57EF">
        <w:rPr>
          <w:rFonts w:cstheme="minorHAnsi"/>
        </w:rPr>
        <w:t xml:space="preserve">Your change to a positive mental attitude everyday </w:t>
      </w:r>
      <w:r>
        <w:rPr>
          <w:rFonts w:cstheme="minorHAnsi"/>
        </w:rPr>
        <w:t>h</w:t>
      </w:r>
      <w:r w:rsidRPr="00AB57EF">
        <w:rPr>
          <w:rFonts w:cstheme="minorHAnsi"/>
        </w:rPr>
        <w:t>as landed you with so many new opportunities</w:t>
      </w:r>
      <w:r>
        <w:rPr>
          <w:rFonts w:cstheme="minorHAnsi"/>
        </w:rPr>
        <w:t xml:space="preserve">. </w:t>
      </w:r>
      <w:r w:rsidRPr="00AB57EF">
        <w:rPr>
          <w:rFonts w:cstheme="minorHAnsi"/>
        </w:rPr>
        <w:t>Unfortunately, you weren't successful in your job application for the supervisor role however</w:t>
      </w:r>
      <w:r>
        <w:rPr>
          <w:rFonts w:cstheme="minorHAnsi"/>
        </w:rPr>
        <w:t xml:space="preserve">, </w:t>
      </w:r>
      <w:r w:rsidRPr="00AB57EF">
        <w:rPr>
          <w:rFonts w:cstheme="minorHAnsi"/>
        </w:rPr>
        <w:t xml:space="preserve">you took this in your stride </w:t>
      </w:r>
      <w:r>
        <w:rPr>
          <w:rFonts w:cstheme="minorHAnsi"/>
        </w:rPr>
        <w:t>a</w:t>
      </w:r>
      <w:r w:rsidRPr="00AB57EF">
        <w:rPr>
          <w:rFonts w:cstheme="minorHAnsi"/>
        </w:rPr>
        <w:t>nd concentrated on what you could do better rather than what went wrong</w:t>
      </w:r>
      <w:r>
        <w:rPr>
          <w:rFonts w:cstheme="minorHAnsi"/>
        </w:rPr>
        <w:t xml:space="preserve">. </w:t>
      </w:r>
      <w:r w:rsidRPr="00AB57EF">
        <w:rPr>
          <w:rFonts w:cstheme="minorHAnsi"/>
        </w:rPr>
        <w:t>By doing so and keep</w:t>
      </w:r>
      <w:r>
        <w:rPr>
          <w:rFonts w:cstheme="minorHAnsi"/>
        </w:rPr>
        <w:t>ing</w:t>
      </w:r>
      <w:r w:rsidRPr="00AB57EF">
        <w:rPr>
          <w:rFonts w:cstheme="minorHAnsi"/>
        </w:rPr>
        <w:t xml:space="preserve"> motivated and positive you have been fortunate enough to be offered the team leader role</w:t>
      </w:r>
      <w:r>
        <w:rPr>
          <w:rFonts w:cstheme="minorHAnsi"/>
        </w:rPr>
        <w:t xml:space="preserve">. </w:t>
      </w:r>
      <w:r w:rsidRPr="00AB57EF">
        <w:rPr>
          <w:rFonts w:cstheme="minorHAnsi"/>
        </w:rPr>
        <w:t>You did this by yourself</w:t>
      </w:r>
      <w:r>
        <w:rPr>
          <w:rFonts w:cstheme="minorHAnsi"/>
        </w:rPr>
        <w:t>,</w:t>
      </w:r>
      <w:r w:rsidRPr="00AB57EF">
        <w:rPr>
          <w:rFonts w:cstheme="minorHAnsi"/>
        </w:rPr>
        <w:t xml:space="preserve"> you changed your whole outlook</w:t>
      </w:r>
      <w:r>
        <w:rPr>
          <w:rFonts w:cstheme="minorHAnsi"/>
        </w:rPr>
        <w:t xml:space="preserve"> and replaced the ‘should’ ‘could’ and ‘must’ with ‘what if</w:t>
      </w:r>
      <w:r w:rsidR="00AD6EB8">
        <w:rPr>
          <w:rFonts w:cstheme="minorHAnsi"/>
        </w:rPr>
        <w:t xml:space="preserve"> I did this instead</w:t>
      </w:r>
      <w:r>
        <w:rPr>
          <w:rFonts w:cstheme="minorHAnsi"/>
        </w:rPr>
        <w:t xml:space="preserve">’. </w:t>
      </w:r>
    </w:p>
    <w:p w14:paraId="3EC7D385" w14:textId="689740E6" w:rsidR="00AB57EF" w:rsidRDefault="00AB57EF" w:rsidP="002A4EC3">
      <w:pPr>
        <w:rPr>
          <w:rFonts w:cstheme="minorHAnsi"/>
        </w:rPr>
      </w:pPr>
      <w:r w:rsidRPr="00AB57EF">
        <w:rPr>
          <w:rFonts w:cstheme="minorHAnsi"/>
        </w:rPr>
        <w:t>Today you're</w:t>
      </w:r>
      <w:r>
        <w:rPr>
          <w:rFonts w:cstheme="minorHAnsi"/>
        </w:rPr>
        <w:t xml:space="preserve"> </w:t>
      </w:r>
      <w:r w:rsidRPr="00AB57EF">
        <w:rPr>
          <w:rFonts w:cstheme="minorHAnsi"/>
        </w:rPr>
        <w:t>a more mature version of yourself</w:t>
      </w:r>
      <w:r>
        <w:rPr>
          <w:rFonts w:cstheme="minorHAnsi"/>
        </w:rPr>
        <w:t xml:space="preserve">, </w:t>
      </w:r>
      <w:r w:rsidRPr="00AB57EF">
        <w:rPr>
          <w:rFonts w:cstheme="minorHAnsi"/>
        </w:rPr>
        <w:t>with ambitious goals set</w:t>
      </w:r>
      <w:r>
        <w:rPr>
          <w:rFonts w:cstheme="minorHAnsi"/>
        </w:rPr>
        <w:t xml:space="preserve"> and </w:t>
      </w:r>
      <w:r w:rsidRPr="00AB57EF">
        <w:rPr>
          <w:rFonts w:cstheme="minorHAnsi"/>
        </w:rPr>
        <w:t>ready to be conquered</w:t>
      </w:r>
      <w:r>
        <w:rPr>
          <w:rFonts w:cstheme="minorHAnsi"/>
        </w:rPr>
        <w:t xml:space="preserve">, </w:t>
      </w:r>
      <w:r w:rsidRPr="00AB57EF">
        <w:rPr>
          <w:rFonts w:cstheme="minorHAnsi"/>
        </w:rPr>
        <w:t>all because you gave yourself an A and never gave up</w:t>
      </w:r>
      <w:r>
        <w:rPr>
          <w:rFonts w:cstheme="minorHAnsi"/>
        </w:rPr>
        <w:t xml:space="preserve">. </w:t>
      </w:r>
    </w:p>
    <w:p w14:paraId="0DA1B8A9" w14:textId="1035DD9A" w:rsidR="00AD6EB8" w:rsidRDefault="00AD6EB8" w:rsidP="002A4EC3">
      <w:pPr>
        <w:rPr>
          <w:rFonts w:cstheme="minorHAnsi"/>
        </w:rPr>
      </w:pPr>
    </w:p>
    <w:p w14:paraId="7D8304E1" w14:textId="265F24D3" w:rsidR="00AD6EB8" w:rsidRDefault="00AD6EB8" w:rsidP="002A4EC3">
      <w:pPr>
        <w:rPr>
          <w:rFonts w:cstheme="minorHAnsi"/>
        </w:rPr>
      </w:pPr>
    </w:p>
    <w:p w14:paraId="2B147A83" w14:textId="4BACAE7C" w:rsidR="00AD6EB8" w:rsidRDefault="00AD6EB8" w:rsidP="002A4EC3">
      <w:pPr>
        <w:rPr>
          <w:rFonts w:cstheme="minorHAnsi"/>
        </w:rPr>
      </w:pPr>
    </w:p>
    <w:p w14:paraId="3AAE9C0C" w14:textId="57A53965" w:rsidR="00AD6EB8" w:rsidRDefault="00AD6EB8" w:rsidP="002A4EC3">
      <w:pPr>
        <w:rPr>
          <w:rFonts w:cstheme="minorHAnsi"/>
        </w:rPr>
      </w:pPr>
    </w:p>
    <w:p w14:paraId="7897CB01" w14:textId="7253D41B" w:rsidR="00AD6EB8" w:rsidRDefault="00AD6EB8" w:rsidP="002A4EC3">
      <w:pPr>
        <w:rPr>
          <w:rFonts w:cstheme="minorHAnsi"/>
        </w:rPr>
      </w:pPr>
    </w:p>
    <w:p w14:paraId="14FCFBA2" w14:textId="484E3803" w:rsidR="00AD6EB8" w:rsidRDefault="00AD6EB8" w:rsidP="002A4EC3">
      <w:pPr>
        <w:rPr>
          <w:rFonts w:cstheme="minorHAnsi"/>
        </w:rPr>
      </w:pPr>
    </w:p>
    <w:p w14:paraId="7BC7B3D6" w14:textId="374B1666" w:rsidR="00AD6EB8" w:rsidRDefault="00AD6EB8" w:rsidP="002A4EC3">
      <w:pPr>
        <w:rPr>
          <w:rFonts w:cstheme="minorHAnsi"/>
        </w:rPr>
      </w:pPr>
    </w:p>
    <w:p w14:paraId="56A7120F" w14:textId="626C9C78" w:rsidR="00AD6EB8" w:rsidRDefault="00AD6EB8" w:rsidP="002A4EC3">
      <w:pPr>
        <w:rPr>
          <w:rFonts w:cstheme="minorHAnsi"/>
        </w:rPr>
      </w:pPr>
    </w:p>
    <w:sdt>
      <w:sdtPr>
        <w:id w:val="71325908"/>
        <w:docPartObj>
          <w:docPartGallery w:val="Bibliographies"/>
          <w:docPartUnique/>
        </w:docPartObj>
      </w:sdtPr>
      <w:sdtEndPr>
        <w:rPr>
          <w:rFonts w:asciiTheme="minorHAnsi" w:eastAsiaTheme="minorHAnsi" w:hAnsiTheme="minorHAnsi" w:cstheme="minorBidi"/>
          <w:b w:val="0"/>
          <w:bCs w:val="0"/>
          <w:color w:val="auto"/>
          <w:kern w:val="2"/>
          <w:sz w:val="22"/>
          <w:szCs w:val="22"/>
          <w:lang w:val="en-GB" w:bidi="ar-SA"/>
          <w14:ligatures w14:val="standardContextual"/>
        </w:rPr>
      </w:sdtEndPr>
      <w:sdtContent>
        <w:p w14:paraId="068C96B2" w14:textId="38F5E93E" w:rsidR="00AD6EB8" w:rsidRDefault="00AD6EB8">
          <w:pPr>
            <w:pStyle w:val="Heading1"/>
          </w:pPr>
          <w:r>
            <w:t>References</w:t>
          </w:r>
        </w:p>
        <w:sdt>
          <w:sdtPr>
            <w:id w:val="111145805"/>
            <w:bibliography/>
          </w:sdtPr>
          <w:sdtContent>
            <w:p w14:paraId="7E18E319" w14:textId="77777777" w:rsidR="00AD6EB8" w:rsidRDefault="00AD6EB8" w:rsidP="00AD6EB8">
              <w:pPr>
                <w:pStyle w:val="Bibliography"/>
                <w:rPr>
                  <w:noProof/>
                  <w:sz w:val="24"/>
                  <w:szCs w:val="24"/>
                  <w:lang w:val="en-US"/>
                </w:rPr>
              </w:pPr>
              <w:r>
                <w:fldChar w:fldCharType="begin"/>
              </w:r>
              <w:r>
                <w:instrText xml:space="preserve"> BIBLIOGRAPHY </w:instrText>
              </w:r>
              <w:r>
                <w:fldChar w:fldCharType="separate"/>
              </w:r>
              <w:r>
                <w:rPr>
                  <w:noProof/>
                  <w:lang w:val="en-US"/>
                </w:rPr>
                <w:t xml:space="preserve">Cabaroglu, N. &amp; Roberts, J., 2000. Development in student teachers' pre-existing beliefs during a 1-year PGCE programme. </w:t>
              </w:r>
              <w:r>
                <w:rPr>
                  <w:i/>
                  <w:iCs/>
                  <w:noProof/>
                  <w:lang w:val="en-US"/>
                </w:rPr>
                <w:t xml:space="preserve">System 28, </w:t>
              </w:r>
              <w:r>
                <w:rPr>
                  <w:noProof/>
                  <w:lang w:val="en-US"/>
                </w:rPr>
                <w:t>pp. 387-402.</w:t>
              </w:r>
            </w:p>
            <w:p w14:paraId="1BCD2128" w14:textId="77777777" w:rsidR="00AD6EB8" w:rsidRDefault="00AD6EB8" w:rsidP="00AD6EB8">
              <w:pPr>
                <w:pStyle w:val="Bibliography"/>
                <w:rPr>
                  <w:noProof/>
                  <w:lang w:val="en-US"/>
                </w:rPr>
              </w:pPr>
              <w:r>
                <w:rPr>
                  <w:noProof/>
                  <w:lang w:val="en-US"/>
                </w:rPr>
                <w:t xml:space="preserve">Capel, S., 2001. Secondary srudents' development as teachers over the course of a PGCE year. </w:t>
              </w:r>
              <w:r>
                <w:rPr>
                  <w:i/>
                  <w:iCs/>
                  <w:noProof/>
                  <w:lang w:val="en-US"/>
                </w:rPr>
                <w:t xml:space="preserve">Educational Research, </w:t>
              </w:r>
              <w:r>
                <w:rPr>
                  <w:noProof/>
                  <w:lang w:val="en-US"/>
                </w:rPr>
                <w:t>pp. 247-261.</w:t>
              </w:r>
            </w:p>
            <w:p w14:paraId="277DC4BD" w14:textId="77777777" w:rsidR="00AD6EB8" w:rsidRDefault="00AD6EB8" w:rsidP="00AD6EB8">
              <w:pPr>
                <w:pStyle w:val="Bibliography"/>
                <w:rPr>
                  <w:noProof/>
                  <w:lang w:val="en-US"/>
                </w:rPr>
              </w:pPr>
              <w:r>
                <w:rPr>
                  <w:noProof/>
                  <w:lang w:val="en-US"/>
                </w:rPr>
                <w:lastRenderedPageBreak/>
                <w:t xml:space="preserve">Casavant, M. D. &amp; Cherkowski, S., 2001. Effective Leadership: Bringing Mentoring and Creativity to the Principlaship. </w:t>
              </w:r>
              <w:r>
                <w:rPr>
                  <w:i/>
                  <w:iCs/>
                  <w:noProof/>
                  <w:lang w:val="en-US"/>
                </w:rPr>
                <w:t>NASSP Bulletin.</w:t>
              </w:r>
            </w:p>
            <w:p w14:paraId="1EF14BE5" w14:textId="77777777" w:rsidR="00AD6EB8" w:rsidRDefault="00AD6EB8" w:rsidP="00AD6EB8">
              <w:pPr>
                <w:pStyle w:val="Bibliography"/>
                <w:rPr>
                  <w:noProof/>
                  <w:lang w:val="en-US"/>
                </w:rPr>
              </w:pPr>
              <w:r>
                <w:rPr>
                  <w:noProof/>
                  <w:lang w:val="en-US"/>
                </w:rPr>
                <w:t xml:space="preserve">Hirst, P., 1976. The PGCE course: its objectives and their nature. </w:t>
              </w:r>
              <w:r>
                <w:rPr>
                  <w:i/>
                  <w:iCs/>
                  <w:noProof/>
                  <w:lang w:val="en-US"/>
                </w:rPr>
                <w:t xml:space="preserve">British Journal of Teacher Education, </w:t>
              </w:r>
              <w:r>
                <w:rPr>
                  <w:noProof/>
                  <w:lang w:val="en-US"/>
                </w:rPr>
                <w:t>pp. 7-21.</w:t>
              </w:r>
            </w:p>
            <w:p w14:paraId="29F963BD" w14:textId="77777777" w:rsidR="00AD6EB8" w:rsidRDefault="00AD6EB8" w:rsidP="00AD6EB8">
              <w:pPr>
                <w:pStyle w:val="Bibliography"/>
                <w:rPr>
                  <w:noProof/>
                  <w:lang w:val="en-US"/>
                </w:rPr>
              </w:pPr>
              <w:r>
                <w:rPr>
                  <w:noProof/>
                  <w:lang w:val="en-US"/>
                </w:rPr>
                <w:t xml:space="preserve">Parkay, F. W., Stanford, B. &amp; Gougeon, T., 2010. Becoming a teacher. </w:t>
              </w:r>
              <w:r>
                <w:rPr>
                  <w:i/>
                  <w:iCs/>
                  <w:noProof/>
                  <w:lang w:val="en-US"/>
                </w:rPr>
                <w:t xml:space="preserve">Pearson/Merrill, </w:t>
              </w:r>
              <w:r>
                <w:rPr>
                  <w:noProof/>
                  <w:lang w:val="en-US"/>
                </w:rPr>
                <w:t>pp. 432-462.</w:t>
              </w:r>
            </w:p>
            <w:p w14:paraId="5F741171" w14:textId="77777777" w:rsidR="00AD6EB8" w:rsidRDefault="00AD6EB8" w:rsidP="00AD6EB8">
              <w:pPr>
                <w:pStyle w:val="Bibliography"/>
                <w:rPr>
                  <w:noProof/>
                  <w:lang w:val="en-US"/>
                </w:rPr>
              </w:pPr>
              <w:r>
                <w:rPr>
                  <w:noProof/>
                  <w:lang w:val="en-US"/>
                </w:rPr>
                <w:t xml:space="preserve">Zander, R. &amp; Zander, B., 2002. </w:t>
              </w:r>
              <w:r>
                <w:rPr>
                  <w:i/>
                  <w:iCs/>
                  <w:noProof/>
                  <w:lang w:val="en-US"/>
                </w:rPr>
                <w:t xml:space="preserve">The art of possibility: Transforming professional and personal life. </w:t>
              </w:r>
              <w:r>
                <w:rPr>
                  <w:noProof/>
                  <w:lang w:val="en-US"/>
                </w:rPr>
                <w:t>s.l.:Penguin.</w:t>
              </w:r>
            </w:p>
            <w:p w14:paraId="5A7DDCF1" w14:textId="16D66C3D" w:rsidR="00AD6EB8" w:rsidRDefault="00AD6EB8" w:rsidP="00AD6EB8">
              <w:r>
                <w:rPr>
                  <w:b/>
                  <w:bCs/>
                  <w:noProof/>
                </w:rPr>
                <w:fldChar w:fldCharType="end"/>
              </w:r>
            </w:p>
          </w:sdtContent>
        </w:sdt>
      </w:sdtContent>
    </w:sdt>
    <w:p w14:paraId="240834BF" w14:textId="77777777" w:rsidR="00AD6EB8" w:rsidRDefault="00AD6EB8" w:rsidP="002A4EC3">
      <w:pPr>
        <w:rPr>
          <w:rFonts w:cstheme="minorHAnsi"/>
        </w:rPr>
      </w:pPr>
    </w:p>
    <w:p w14:paraId="276781C0" w14:textId="46D564D1" w:rsidR="00AD6EB8" w:rsidRDefault="00AD6EB8" w:rsidP="00AD6EB8"/>
    <w:p w14:paraId="0DA59A9C" w14:textId="77777777" w:rsidR="00AD6EB8" w:rsidRPr="002A4EC3" w:rsidRDefault="00AD6EB8" w:rsidP="002A4EC3">
      <w:pPr>
        <w:rPr>
          <w:rFonts w:cstheme="minorHAnsi"/>
        </w:rPr>
      </w:pPr>
    </w:p>
    <w:sectPr w:rsidR="00AD6EB8" w:rsidRPr="002A4EC3" w:rsidSect="00BF3F8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333E5" w14:textId="77777777" w:rsidR="00D56236" w:rsidRDefault="00D56236" w:rsidP="00BF3F86">
      <w:pPr>
        <w:spacing w:after="0" w:line="240" w:lineRule="auto"/>
      </w:pPr>
      <w:r>
        <w:separator/>
      </w:r>
    </w:p>
  </w:endnote>
  <w:endnote w:type="continuationSeparator" w:id="0">
    <w:p w14:paraId="156992B9" w14:textId="77777777" w:rsidR="00D56236" w:rsidRDefault="00D56236" w:rsidP="00BF3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D56D7" w14:textId="77777777" w:rsidR="00D56236" w:rsidRDefault="00D56236" w:rsidP="00BF3F86">
      <w:pPr>
        <w:spacing w:after="0" w:line="240" w:lineRule="auto"/>
      </w:pPr>
      <w:r>
        <w:separator/>
      </w:r>
    </w:p>
  </w:footnote>
  <w:footnote w:type="continuationSeparator" w:id="0">
    <w:p w14:paraId="4EFA8633" w14:textId="77777777" w:rsidR="00D56236" w:rsidRDefault="00D56236" w:rsidP="00BF3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80455"/>
    <w:multiLevelType w:val="hybridMultilevel"/>
    <w:tmpl w:val="B86A5FF2"/>
    <w:lvl w:ilvl="0" w:tplc="730AC2E0">
      <w:start w:val="5"/>
      <w:numFmt w:val="bullet"/>
      <w:lvlText w:val="-"/>
      <w:lvlJc w:val="left"/>
      <w:pPr>
        <w:ind w:left="400" w:hanging="360"/>
      </w:pPr>
      <w:rPr>
        <w:rFonts w:ascii="Cambria" w:eastAsia="Calibri" w:hAnsi="Cambria" w:cs="Times New Roman"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 w15:restartNumberingAfterBreak="0">
    <w:nsid w:val="3CB66489"/>
    <w:multiLevelType w:val="hybridMultilevel"/>
    <w:tmpl w:val="88F0EAEE"/>
    <w:lvl w:ilvl="0" w:tplc="AECEBEEA">
      <w:start w:val="16"/>
      <w:numFmt w:val="bullet"/>
      <w:lvlText w:val="-"/>
      <w:lvlJc w:val="left"/>
      <w:pPr>
        <w:ind w:left="360" w:hanging="360"/>
      </w:pPr>
      <w:rPr>
        <w:rFonts w:ascii="Cambria" w:eastAsia="Calibri" w:hAnsi="Cambria" w:cs="Times New Roman"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BD6092F"/>
    <w:multiLevelType w:val="hybridMultilevel"/>
    <w:tmpl w:val="32741294"/>
    <w:lvl w:ilvl="0" w:tplc="AECEBEEA">
      <w:start w:val="16"/>
      <w:numFmt w:val="bullet"/>
      <w:lvlText w:val="-"/>
      <w:lvlJc w:val="left"/>
      <w:pPr>
        <w:ind w:left="360" w:hanging="360"/>
      </w:pPr>
      <w:rPr>
        <w:rFonts w:ascii="Cambria" w:eastAsia="Calibri"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55918">
    <w:abstractNumId w:val="1"/>
  </w:num>
  <w:num w:numId="2" w16cid:durableId="661814097">
    <w:abstractNumId w:val="0"/>
  </w:num>
  <w:num w:numId="3" w16cid:durableId="579020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EA"/>
    <w:rsid w:val="000014D7"/>
    <w:rsid w:val="00026664"/>
    <w:rsid w:val="000351B7"/>
    <w:rsid w:val="000721FD"/>
    <w:rsid w:val="0007509B"/>
    <w:rsid w:val="000B375B"/>
    <w:rsid w:val="000C3836"/>
    <w:rsid w:val="000C69FD"/>
    <w:rsid w:val="000F5B62"/>
    <w:rsid w:val="00103391"/>
    <w:rsid w:val="00103574"/>
    <w:rsid w:val="0016767D"/>
    <w:rsid w:val="00185231"/>
    <w:rsid w:val="001A4C6A"/>
    <w:rsid w:val="001C298E"/>
    <w:rsid w:val="00223A92"/>
    <w:rsid w:val="00225474"/>
    <w:rsid w:val="00247730"/>
    <w:rsid w:val="0027170E"/>
    <w:rsid w:val="002A037E"/>
    <w:rsid w:val="002A4EC3"/>
    <w:rsid w:val="002A5485"/>
    <w:rsid w:val="002C3470"/>
    <w:rsid w:val="002D0962"/>
    <w:rsid w:val="002F51BB"/>
    <w:rsid w:val="00334284"/>
    <w:rsid w:val="00342032"/>
    <w:rsid w:val="00376959"/>
    <w:rsid w:val="003A4D8A"/>
    <w:rsid w:val="003A6613"/>
    <w:rsid w:val="003B1293"/>
    <w:rsid w:val="003B4A93"/>
    <w:rsid w:val="003B530B"/>
    <w:rsid w:val="003B60BB"/>
    <w:rsid w:val="003C0D55"/>
    <w:rsid w:val="003C1F35"/>
    <w:rsid w:val="003F5676"/>
    <w:rsid w:val="004260A1"/>
    <w:rsid w:val="00435C75"/>
    <w:rsid w:val="004625AE"/>
    <w:rsid w:val="004A029D"/>
    <w:rsid w:val="004E4540"/>
    <w:rsid w:val="0051450A"/>
    <w:rsid w:val="00552C77"/>
    <w:rsid w:val="005A2F56"/>
    <w:rsid w:val="005A603C"/>
    <w:rsid w:val="005B76C9"/>
    <w:rsid w:val="006123A4"/>
    <w:rsid w:val="00617299"/>
    <w:rsid w:val="00622075"/>
    <w:rsid w:val="0064273C"/>
    <w:rsid w:val="0067554E"/>
    <w:rsid w:val="0068553F"/>
    <w:rsid w:val="006B040A"/>
    <w:rsid w:val="006E4593"/>
    <w:rsid w:val="00744602"/>
    <w:rsid w:val="00761C7D"/>
    <w:rsid w:val="007621D4"/>
    <w:rsid w:val="0076536B"/>
    <w:rsid w:val="0077379D"/>
    <w:rsid w:val="0077769F"/>
    <w:rsid w:val="0079786F"/>
    <w:rsid w:val="007B05BA"/>
    <w:rsid w:val="007B70ED"/>
    <w:rsid w:val="007F5002"/>
    <w:rsid w:val="00800AA9"/>
    <w:rsid w:val="0080546D"/>
    <w:rsid w:val="00807081"/>
    <w:rsid w:val="0082078E"/>
    <w:rsid w:val="00843D83"/>
    <w:rsid w:val="00844ADD"/>
    <w:rsid w:val="00863954"/>
    <w:rsid w:val="0086769E"/>
    <w:rsid w:val="00871E03"/>
    <w:rsid w:val="008871F3"/>
    <w:rsid w:val="008A4DD1"/>
    <w:rsid w:val="008A7DEA"/>
    <w:rsid w:val="008B4F35"/>
    <w:rsid w:val="008C47F0"/>
    <w:rsid w:val="00907981"/>
    <w:rsid w:val="00910C9E"/>
    <w:rsid w:val="00952316"/>
    <w:rsid w:val="00960D48"/>
    <w:rsid w:val="009A7FDA"/>
    <w:rsid w:val="009C5157"/>
    <w:rsid w:val="009F0007"/>
    <w:rsid w:val="009F36AF"/>
    <w:rsid w:val="00A26219"/>
    <w:rsid w:val="00A341C5"/>
    <w:rsid w:val="00A46BA7"/>
    <w:rsid w:val="00A822CD"/>
    <w:rsid w:val="00A868A6"/>
    <w:rsid w:val="00A97536"/>
    <w:rsid w:val="00AA002B"/>
    <w:rsid w:val="00AB1DBC"/>
    <w:rsid w:val="00AB57EF"/>
    <w:rsid w:val="00AC4CD9"/>
    <w:rsid w:val="00AC78E3"/>
    <w:rsid w:val="00AD426A"/>
    <w:rsid w:val="00AD6EB8"/>
    <w:rsid w:val="00AF6CE8"/>
    <w:rsid w:val="00B13195"/>
    <w:rsid w:val="00B43BDF"/>
    <w:rsid w:val="00B44431"/>
    <w:rsid w:val="00B54725"/>
    <w:rsid w:val="00B66450"/>
    <w:rsid w:val="00B66BEB"/>
    <w:rsid w:val="00B83B66"/>
    <w:rsid w:val="00B91963"/>
    <w:rsid w:val="00BA4BA9"/>
    <w:rsid w:val="00BE7BF8"/>
    <w:rsid w:val="00BF3F86"/>
    <w:rsid w:val="00C03575"/>
    <w:rsid w:val="00C37A92"/>
    <w:rsid w:val="00C4075E"/>
    <w:rsid w:val="00C57912"/>
    <w:rsid w:val="00C656A0"/>
    <w:rsid w:val="00CA7264"/>
    <w:rsid w:val="00CC5C6E"/>
    <w:rsid w:val="00CE50F8"/>
    <w:rsid w:val="00CE7045"/>
    <w:rsid w:val="00D17569"/>
    <w:rsid w:val="00D438F3"/>
    <w:rsid w:val="00D56236"/>
    <w:rsid w:val="00D57C02"/>
    <w:rsid w:val="00DB5DC9"/>
    <w:rsid w:val="00DB7531"/>
    <w:rsid w:val="00DC6496"/>
    <w:rsid w:val="00DF0E28"/>
    <w:rsid w:val="00DF1CC0"/>
    <w:rsid w:val="00DF4294"/>
    <w:rsid w:val="00E11C07"/>
    <w:rsid w:val="00E2162B"/>
    <w:rsid w:val="00E42334"/>
    <w:rsid w:val="00E42849"/>
    <w:rsid w:val="00E710A9"/>
    <w:rsid w:val="00E95684"/>
    <w:rsid w:val="00EA58CE"/>
    <w:rsid w:val="00EE5584"/>
    <w:rsid w:val="00F060BB"/>
    <w:rsid w:val="00F07DEC"/>
    <w:rsid w:val="00F3033B"/>
    <w:rsid w:val="00F55073"/>
    <w:rsid w:val="00F61816"/>
    <w:rsid w:val="00F9471A"/>
    <w:rsid w:val="00FB3598"/>
    <w:rsid w:val="00FD25D6"/>
    <w:rsid w:val="00FF6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F589"/>
  <w15:chartTrackingRefBased/>
  <w15:docId w15:val="{D78BA1A2-C6CF-4828-893A-B1B32258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EB8"/>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F86"/>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BF3F86"/>
    <w:rPr>
      <w:rFonts w:eastAsiaTheme="minorEastAsia"/>
      <w:kern w:val="0"/>
      <w:lang w:val="en-US" w:eastAsia="zh-CN"/>
      <w14:ligatures w14:val="none"/>
    </w:rPr>
  </w:style>
  <w:style w:type="character" w:styleId="Hyperlink">
    <w:name w:val="Hyperlink"/>
    <w:uiPriority w:val="99"/>
    <w:unhideWhenUsed/>
    <w:rsid w:val="00BF3F86"/>
    <w:rPr>
      <w:color w:val="0000FF"/>
      <w:u w:val="single"/>
    </w:rPr>
  </w:style>
  <w:style w:type="paragraph" w:styleId="Header">
    <w:name w:val="header"/>
    <w:basedOn w:val="Normal"/>
    <w:link w:val="HeaderChar"/>
    <w:uiPriority w:val="99"/>
    <w:unhideWhenUsed/>
    <w:rsid w:val="00BF3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F86"/>
  </w:style>
  <w:style w:type="paragraph" w:styleId="Footer">
    <w:name w:val="footer"/>
    <w:basedOn w:val="Normal"/>
    <w:link w:val="FooterChar"/>
    <w:uiPriority w:val="99"/>
    <w:unhideWhenUsed/>
    <w:rsid w:val="00BF3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F86"/>
  </w:style>
  <w:style w:type="character" w:customStyle="1" w:styleId="Heading1Char">
    <w:name w:val="Heading 1 Char"/>
    <w:basedOn w:val="DefaultParagraphFont"/>
    <w:link w:val="Heading1"/>
    <w:uiPriority w:val="9"/>
    <w:rsid w:val="00AD6EB8"/>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D6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039550">
      <w:bodyDiv w:val="1"/>
      <w:marLeft w:val="0"/>
      <w:marRight w:val="0"/>
      <w:marTop w:val="0"/>
      <w:marBottom w:val="0"/>
      <w:divBdr>
        <w:top w:val="none" w:sz="0" w:space="0" w:color="auto"/>
        <w:left w:val="none" w:sz="0" w:space="0" w:color="auto"/>
        <w:bottom w:val="none" w:sz="0" w:space="0" w:color="auto"/>
        <w:right w:val="none" w:sz="0" w:space="0" w:color="auto"/>
      </w:divBdr>
    </w:div>
    <w:div w:id="855077868">
      <w:bodyDiv w:val="1"/>
      <w:marLeft w:val="0"/>
      <w:marRight w:val="0"/>
      <w:marTop w:val="0"/>
      <w:marBottom w:val="0"/>
      <w:divBdr>
        <w:top w:val="none" w:sz="0" w:space="0" w:color="auto"/>
        <w:left w:val="none" w:sz="0" w:space="0" w:color="auto"/>
        <w:bottom w:val="none" w:sz="0" w:space="0" w:color="auto"/>
        <w:right w:val="none" w:sz="0" w:space="0" w:color="auto"/>
      </w:divBdr>
    </w:div>
    <w:div w:id="1179273231">
      <w:bodyDiv w:val="1"/>
      <w:marLeft w:val="0"/>
      <w:marRight w:val="0"/>
      <w:marTop w:val="0"/>
      <w:marBottom w:val="0"/>
      <w:divBdr>
        <w:top w:val="none" w:sz="0" w:space="0" w:color="auto"/>
        <w:left w:val="none" w:sz="0" w:space="0" w:color="auto"/>
        <w:bottom w:val="none" w:sz="0" w:space="0" w:color="auto"/>
        <w:right w:val="none" w:sz="0" w:space="0" w:color="auto"/>
      </w:divBdr>
    </w:div>
    <w:div w:id="1274288364">
      <w:bodyDiv w:val="1"/>
      <w:marLeft w:val="0"/>
      <w:marRight w:val="0"/>
      <w:marTop w:val="0"/>
      <w:marBottom w:val="0"/>
      <w:divBdr>
        <w:top w:val="none" w:sz="0" w:space="0" w:color="auto"/>
        <w:left w:val="none" w:sz="0" w:space="0" w:color="auto"/>
        <w:bottom w:val="none" w:sz="0" w:space="0" w:color="auto"/>
        <w:right w:val="none" w:sz="0" w:space="0" w:color="auto"/>
      </w:divBdr>
    </w:div>
    <w:div w:id="1291130342">
      <w:bodyDiv w:val="1"/>
      <w:marLeft w:val="0"/>
      <w:marRight w:val="0"/>
      <w:marTop w:val="0"/>
      <w:marBottom w:val="0"/>
      <w:divBdr>
        <w:top w:val="none" w:sz="0" w:space="0" w:color="auto"/>
        <w:left w:val="none" w:sz="0" w:space="0" w:color="auto"/>
        <w:bottom w:val="none" w:sz="0" w:space="0" w:color="auto"/>
        <w:right w:val="none" w:sz="0" w:space="0" w:color="auto"/>
      </w:divBdr>
    </w:div>
    <w:div w:id="1292906939">
      <w:bodyDiv w:val="1"/>
      <w:marLeft w:val="0"/>
      <w:marRight w:val="0"/>
      <w:marTop w:val="0"/>
      <w:marBottom w:val="0"/>
      <w:divBdr>
        <w:top w:val="none" w:sz="0" w:space="0" w:color="auto"/>
        <w:left w:val="none" w:sz="0" w:space="0" w:color="auto"/>
        <w:bottom w:val="none" w:sz="0" w:space="0" w:color="auto"/>
        <w:right w:val="none" w:sz="0" w:space="0" w:color="auto"/>
      </w:divBdr>
    </w:div>
    <w:div w:id="1356616898">
      <w:bodyDiv w:val="1"/>
      <w:marLeft w:val="0"/>
      <w:marRight w:val="0"/>
      <w:marTop w:val="0"/>
      <w:marBottom w:val="0"/>
      <w:divBdr>
        <w:top w:val="none" w:sz="0" w:space="0" w:color="auto"/>
        <w:left w:val="none" w:sz="0" w:space="0" w:color="auto"/>
        <w:bottom w:val="none" w:sz="0" w:space="0" w:color="auto"/>
        <w:right w:val="none" w:sz="0" w:space="0" w:color="auto"/>
      </w:divBdr>
    </w:div>
    <w:div w:id="1402824257">
      <w:bodyDiv w:val="1"/>
      <w:marLeft w:val="0"/>
      <w:marRight w:val="0"/>
      <w:marTop w:val="0"/>
      <w:marBottom w:val="0"/>
      <w:divBdr>
        <w:top w:val="none" w:sz="0" w:space="0" w:color="auto"/>
        <w:left w:val="none" w:sz="0" w:space="0" w:color="auto"/>
        <w:bottom w:val="none" w:sz="0" w:space="0" w:color="auto"/>
        <w:right w:val="none" w:sz="0" w:space="0" w:color="auto"/>
      </w:divBdr>
    </w:div>
    <w:div w:id="168926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rysmesser@outlook.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FWP10</b:Tag>
    <b:SourceType>JournalArticle</b:SourceType>
    <b:Guid>{8F10F994-E3BA-D34F-A2E3-0EBE776B213D}</b:Guid>
    <b:Author>
      <b:Author>
        <b:NameList>
          <b:Person>
            <b:Last>Parkay</b:Last>
            <b:First>F.</b:First>
            <b:Middle>W.</b:Middle>
          </b:Person>
          <b:Person>
            <b:Last>Stanford</b:Last>
            <b:First>B.H.</b:First>
          </b:Person>
          <b:Person>
            <b:Last>Gougeon</b:Last>
            <b:First>T.D</b:First>
          </b:Person>
        </b:NameList>
      </b:Author>
    </b:Author>
    <b:Title>Becoming a teacher</b:Title>
    <b:JournalName>Pearson/Merrill</b:JournalName>
    <b:Year>2010</b:Year>
    <b:Pages>432-462</b:Pages>
    <b:RefOrder>2</b:RefOrder>
  </b:Source>
  <b:Source>
    <b:Tag>Mar01</b:Tag>
    <b:SourceType>JournalArticle</b:SourceType>
    <b:Guid>{C6EE208F-D88D-B247-BFFB-0C219389939B}</b:Guid>
    <b:Author>
      <b:Author>
        <b:NameList>
          <b:Person>
            <b:Last>Casavant</b:Last>
            <b:First>Marc</b:First>
            <b:Middle>D.</b:Middle>
          </b:Person>
          <b:Person>
            <b:Last>Cherkowski</b:Last>
            <b:First>Sabre</b:First>
          </b:Person>
        </b:NameList>
      </b:Author>
    </b:Author>
    <b:Title>Effective Leadership: Bringing Mentoring and Creativity to the Principlaship</b:Title>
    <b:JournalName>NASSP Bulletin</b:JournalName>
    <b:Year>2001</b:Year>
    <b:RefOrder>1</b:RefOrder>
  </b:Source>
  <b:Source>
    <b:Tag>SCa01</b:Tag>
    <b:SourceType>JournalArticle</b:SourceType>
    <b:Guid>{9E1FEA78-492C-8943-9347-C0172F3465E2}</b:Guid>
    <b:Author>
      <b:Author>
        <b:NameList>
          <b:Person>
            <b:Last>Capel</b:Last>
            <b:First>S.</b:First>
          </b:Person>
        </b:NameList>
      </b:Author>
    </b:Author>
    <b:Title>Secondary srudents' development as teachers over the course of a PGCE year</b:Title>
    <b:JournalName>Educational Research</b:JournalName>
    <b:Year>2001</b:Year>
    <b:Pages>247-261</b:Pages>
    <b:RefOrder>3</b:RefOrder>
  </b:Source>
  <b:Source>
    <b:Tag>NCa00</b:Tag>
    <b:SourceType>JournalArticle</b:SourceType>
    <b:Guid>{4B935566-6A12-A54D-B09A-A3D1597CBBB4}</b:Guid>
    <b:Author>
      <b:Author>
        <b:NameList>
          <b:Person>
            <b:Last>Cabaroglu</b:Last>
            <b:First>N.</b:First>
          </b:Person>
          <b:Person>
            <b:Last>Roberts</b:Last>
            <b:First>J.</b:First>
          </b:Person>
        </b:NameList>
      </b:Author>
    </b:Author>
    <b:Title>Development in student teachers' pre-existing beliefs during a 1-year PGCE programme</b:Title>
    <b:JournalName>System 28</b:JournalName>
    <b:Year>2000</b:Year>
    <b:Pages>387-402</b:Pages>
    <b:RefOrder>4</b:RefOrder>
  </b:Source>
  <b:Source>
    <b:Tag>PHi76</b:Tag>
    <b:SourceType>JournalArticle</b:SourceType>
    <b:Guid>{37503569-62AE-8541-A4FD-9EDF3ADFEEE4}</b:Guid>
    <b:Author>
      <b:Author>
        <b:NameList>
          <b:Person>
            <b:Last>Hirst</b:Last>
            <b:First>P.</b:First>
          </b:Person>
        </b:NameList>
      </b:Author>
    </b:Author>
    <b:Title>The PGCE course: its objectives and their nature</b:Title>
    <b:JournalName>British Journal of Teacher Education</b:JournalName>
    <b:Year>1976</b:Year>
    <b:Pages>7-21</b:Pages>
    <b:RefOrder>5</b:RefOrder>
  </b:Source>
  <b:Source>
    <b:Tag>Zan02</b:Tag>
    <b:SourceType>Book</b:SourceType>
    <b:Guid>{567914BD-5DA0-BC4B-B893-1FD9ACAFC8F9}</b:Guid>
    <b:Author>
      <b:Author>
        <b:NameList>
          <b:Person>
            <b:Last>Zander</b:Last>
            <b:First>R.S.</b:First>
          </b:Person>
          <b:Person>
            <b:Last>Zander</b:Last>
            <b:First>B.</b:First>
          </b:Person>
        </b:NameList>
      </b:Author>
    </b:Author>
    <b:Title>The art of possibility: Transforming professional and personal life</b:Title>
    <b:Year>2002</b:Year>
    <b:Publisher>Penguin</b:Publisher>
    <b:RefOrder>6</b:RefOrder>
  </b:Source>
</b:Sources>
</file>

<file path=customXml/itemProps1.xml><?xml version="1.0" encoding="utf-8"?>
<ds:datastoreItem xmlns:ds="http://schemas.openxmlformats.org/officeDocument/2006/customXml" ds:itemID="{BEB6FDE6-6F73-624C-9663-8B93019B99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7</Pages>
  <Words>2190</Words>
  <Characters>11500</Characters>
  <Application>Microsoft Office Word</Application>
  <DocSecurity>0</DocSecurity>
  <Lines>209</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your personal brand</dc:title>
  <dc:subject>Carys Messer 1702068</dc:subject>
  <dc:creator>E-Portfolio</dc:creator>
  <cp:keywords/>
  <dc:description/>
  <cp:lastModifiedBy>Carys Messer (1702068)</cp:lastModifiedBy>
  <cp:revision>5</cp:revision>
  <dcterms:created xsi:type="dcterms:W3CDTF">2022-07-25T00:46:00Z</dcterms:created>
  <dcterms:modified xsi:type="dcterms:W3CDTF">2022-07-25T18:47:00Z</dcterms:modified>
</cp:coreProperties>
</file>