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852E94" w14:textId="4993BC24" w:rsidR="00663BB5" w:rsidRPr="00551C14" w:rsidRDefault="00E21037" w:rsidP="00551C14">
      <w:pPr>
        <w:jc w:val="center"/>
        <w:rPr>
          <w:color w:val="FF0000"/>
          <w:sz w:val="96"/>
          <w:szCs w:val="96"/>
        </w:rPr>
      </w:pPr>
      <w:r w:rsidRPr="00551C14">
        <w:rPr>
          <w:color w:val="FF0000"/>
          <w:sz w:val="96"/>
          <w:szCs w:val="96"/>
        </w:rPr>
        <w:t>Lisa Roy</w:t>
      </w:r>
    </w:p>
    <w:p w14:paraId="3E823F52" w14:textId="372DA997" w:rsidR="001F7291" w:rsidRDefault="00E21037" w:rsidP="001F7291">
      <w:pPr>
        <w:jc w:val="center"/>
        <w:rPr>
          <w:color w:val="FF0000"/>
          <w:sz w:val="96"/>
          <w:szCs w:val="96"/>
        </w:rPr>
      </w:pPr>
      <w:r w:rsidRPr="00551C14">
        <w:rPr>
          <w:color w:val="FF0000"/>
          <w:sz w:val="96"/>
          <w:szCs w:val="96"/>
        </w:rPr>
        <w:t>1804811</w:t>
      </w:r>
    </w:p>
    <w:p w14:paraId="6DCFD4C1" w14:textId="77777777" w:rsidR="001F7291" w:rsidRDefault="001F7291" w:rsidP="001F7291">
      <w:pPr>
        <w:jc w:val="center"/>
        <w:rPr>
          <w:color w:val="FF0000"/>
          <w:sz w:val="96"/>
          <w:szCs w:val="96"/>
        </w:rPr>
      </w:pPr>
    </w:p>
    <w:p w14:paraId="6B30EC50" w14:textId="77777777" w:rsidR="001F7291" w:rsidRDefault="00551C14" w:rsidP="001F7291">
      <w:pPr>
        <w:jc w:val="center"/>
        <w:rPr>
          <w:color w:val="000000" w:themeColor="text1"/>
          <w:sz w:val="56"/>
          <w:szCs w:val="56"/>
        </w:rPr>
      </w:pPr>
      <w:r w:rsidRPr="007F0FAE">
        <w:rPr>
          <w:color w:val="000000" w:themeColor="text1"/>
          <w:sz w:val="56"/>
          <w:szCs w:val="56"/>
        </w:rPr>
        <w:t>Learning and Coll</w:t>
      </w:r>
      <w:r w:rsidR="007F0FAE" w:rsidRPr="007F0FAE">
        <w:rPr>
          <w:color w:val="000000" w:themeColor="text1"/>
          <w:sz w:val="56"/>
          <w:szCs w:val="56"/>
        </w:rPr>
        <w:t>a</w:t>
      </w:r>
      <w:r w:rsidRPr="007F0FAE">
        <w:rPr>
          <w:color w:val="000000" w:themeColor="text1"/>
          <w:sz w:val="56"/>
          <w:szCs w:val="56"/>
        </w:rPr>
        <w:t>b</w:t>
      </w:r>
      <w:r w:rsidR="007F0FAE" w:rsidRPr="007F0FAE">
        <w:rPr>
          <w:color w:val="000000" w:themeColor="text1"/>
          <w:sz w:val="56"/>
          <w:szCs w:val="56"/>
        </w:rPr>
        <w:t>o</w:t>
      </w:r>
      <w:r w:rsidRPr="007F0FAE">
        <w:rPr>
          <w:color w:val="000000" w:themeColor="text1"/>
          <w:sz w:val="56"/>
          <w:szCs w:val="56"/>
        </w:rPr>
        <w:t>ration for</w:t>
      </w:r>
      <w:r w:rsidR="007F0FAE" w:rsidRPr="007F0FAE">
        <w:rPr>
          <w:color w:val="000000" w:themeColor="text1"/>
          <w:sz w:val="56"/>
          <w:szCs w:val="56"/>
        </w:rPr>
        <w:t xml:space="preserve"> Global Citizenship BMSP4003</w:t>
      </w:r>
      <w:r w:rsidR="001658A2">
        <w:rPr>
          <w:color w:val="000000" w:themeColor="text1"/>
          <w:sz w:val="56"/>
          <w:szCs w:val="56"/>
        </w:rPr>
        <w:t xml:space="preserve">  </w:t>
      </w:r>
    </w:p>
    <w:p w14:paraId="04DCB1C3" w14:textId="77777777" w:rsidR="001F7291" w:rsidRDefault="001F7291" w:rsidP="001F7291">
      <w:pPr>
        <w:jc w:val="center"/>
        <w:rPr>
          <w:color w:val="000000" w:themeColor="text1"/>
          <w:sz w:val="56"/>
          <w:szCs w:val="56"/>
        </w:rPr>
      </w:pPr>
    </w:p>
    <w:p w14:paraId="092A13ED" w14:textId="4EE6BC90" w:rsidR="001572FC" w:rsidRPr="001F7291" w:rsidRDefault="001658A2" w:rsidP="001F7291">
      <w:pPr>
        <w:jc w:val="center"/>
        <w:rPr>
          <w:color w:val="FF0000"/>
          <w:sz w:val="96"/>
          <w:szCs w:val="96"/>
        </w:rPr>
      </w:pPr>
      <w:r>
        <w:rPr>
          <w:noProof/>
          <w:color w:val="FF0000"/>
          <w:sz w:val="96"/>
          <w:szCs w:val="96"/>
        </w:rPr>
        <w:drawing>
          <wp:inline distT="0" distB="0" distL="0" distR="0" wp14:anchorId="40AC4966" wp14:editId="2C88A57F">
            <wp:extent cx="3048000" cy="1504950"/>
            <wp:effectExtent l="0" t="0" r="0" b="0"/>
            <wp:docPr id="2" name="Picture 2" descr="C:\Users\Lisa\AppData\Local\Packages\Microsoft.Office.Desktop_8wekyb3d8bbwe\AC\INetCache\Content.MSO\C665D23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sa\AppData\Local\Packages\Microsoft.Office.Desktop_8wekyb3d8bbwe\AC\INetCache\Content.MSO\C665D23D.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504950"/>
                    </a:xfrm>
                    <a:prstGeom prst="rect">
                      <a:avLst/>
                    </a:prstGeom>
                    <a:noFill/>
                    <a:ln>
                      <a:noFill/>
                    </a:ln>
                  </pic:spPr>
                </pic:pic>
              </a:graphicData>
            </a:graphic>
          </wp:inline>
        </w:drawing>
      </w:r>
    </w:p>
    <w:p w14:paraId="03DC2CBF" w14:textId="77777777" w:rsidR="001F7291" w:rsidRDefault="001F7291" w:rsidP="00551C14">
      <w:pPr>
        <w:jc w:val="center"/>
        <w:rPr>
          <w:color w:val="FF0000"/>
          <w:sz w:val="96"/>
          <w:szCs w:val="96"/>
        </w:rPr>
      </w:pPr>
    </w:p>
    <w:p w14:paraId="7965FF35" w14:textId="219C4A54" w:rsidR="007F0FAE" w:rsidRPr="007F0FAE" w:rsidRDefault="007F0FAE" w:rsidP="00551C14">
      <w:pPr>
        <w:jc w:val="center"/>
        <w:rPr>
          <w:color w:val="FF0000"/>
          <w:sz w:val="96"/>
          <w:szCs w:val="96"/>
        </w:rPr>
      </w:pPr>
      <w:r w:rsidRPr="007F0FAE">
        <w:rPr>
          <w:color w:val="FF0000"/>
          <w:sz w:val="96"/>
          <w:szCs w:val="96"/>
        </w:rPr>
        <w:t>Digital Learning</w:t>
      </w:r>
    </w:p>
    <w:p w14:paraId="2977C158" w14:textId="5D18E8DA" w:rsidR="007F0FAE" w:rsidRPr="007F0FAE" w:rsidRDefault="007F0FAE" w:rsidP="00551C14">
      <w:pPr>
        <w:jc w:val="center"/>
        <w:rPr>
          <w:color w:val="FF0000"/>
          <w:sz w:val="96"/>
          <w:szCs w:val="96"/>
        </w:rPr>
      </w:pPr>
      <w:r w:rsidRPr="007F0FAE">
        <w:rPr>
          <w:color w:val="FF0000"/>
          <w:sz w:val="96"/>
          <w:szCs w:val="96"/>
        </w:rPr>
        <w:t>Assignment</w:t>
      </w:r>
    </w:p>
    <w:p w14:paraId="65E1F0C5" w14:textId="4494D6A1" w:rsidR="00470872" w:rsidRPr="00867AB3" w:rsidRDefault="008F4476" w:rsidP="007049E7">
      <w:pPr>
        <w:spacing w:line="360" w:lineRule="auto"/>
        <w:rPr>
          <w:rFonts w:ascii="Times New Roman" w:hAnsi="Times New Roman" w:cs="Times New Roman"/>
          <w:b/>
          <w:sz w:val="28"/>
          <w:szCs w:val="28"/>
          <w:u w:val="single"/>
        </w:rPr>
      </w:pPr>
      <w:r w:rsidRPr="00867AB3">
        <w:rPr>
          <w:rFonts w:ascii="Times New Roman" w:hAnsi="Times New Roman" w:cs="Times New Roman"/>
          <w:b/>
          <w:sz w:val="28"/>
          <w:szCs w:val="28"/>
          <w:u w:val="single"/>
        </w:rPr>
        <w:lastRenderedPageBreak/>
        <w:t>Introduction</w:t>
      </w:r>
    </w:p>
    <w:p w14:paraId="09E72EB7" w14:textId="79455FF5" w:rsidR="00393F73" w:rsidRDefault="00240D48" w:rsidP="007049E7">
      <w:pPr>
        <w:spacing w:line="360" w:lineRule="auto"/>
        <w:rPr>
          <w:rFonts w:ascii="Times New Roman" w:hAnsi="Times New Roman" w:cs="Times New Roman"/>
          <w:sz w:val="28"/>
          <w:szCs w:val="28"/>
        </w:rPr>
      </w:pPr>
      <w:r w:rsidRPr="00867AB3">
        <w:rPr>
          <w:rFonts w:ascii="Times New Roman" w:hAnsi="Times New Roman" w:cs="Times New Roman"/>
          <w:sz w:val="28"/>
          <w:szCs w:val="28"/>
        </w:rPr>
        <w:t xml:space="preserve">In </w:t>
      </w:r>
      <w:r w:rsidR="00985CDB" w:rsidRPr="00867AB3">
        <w:rPr>
          <w:rFonts w:ascii="Times New Roman" w:hAnsi="Times New Roman" w:cs="Times New Roman"/>
          <w:sz w:val="28"/>
          <w:szCs w:val="28"/>
        </w:rPr>
        <w:t xml:space="preserve">this, </w:t>
      </w:r>
      <w:r w:rsidRPr="00867AB3">
        <w:rPr>
          <w:rFonts w:ascii="Times New Roman" w:hAnsi="Times New Roman" w:cs="Times New Roman"/>
          <w:sz w:val="28"/>
          <w:szCs w:val="28"/>
        </w:rPr>
        <w:t>the 21</w:t>
      </w:r>
      <w:r w:rsidRPr="00867AB3">
        <w:rPr>
          <w:rFonts w:ascii="Times New Roman" w:hAnsi="Times New Roman" w:cs="Times New Roman"/>
          <w:sz w:val="28"/>
          <w:szCs w:val="28"/>
          <w:vertAlign w:val="superscript"/>
        </w:rPr>
        <w:t>st</w:t>
      </w:r>
      <w:r w:rsidRPr="00867AB3">
        <w:rPr>
          <w:rFonts w:ascii="Times New Roman" w:hAnsi="Times New Roman" w:cs="Times New Roman"/>
          <w:sz w:val="28"/>
          <w:szCs w:val="28"/>
        </w:rPr>
        <w:t xml:space="preserve"> Century there are so many </w:t>
      </w:r>
      <w:r w:rsidR="00C700FE" w:rsidRPr="00867AB3">
        <w:rPr>
          <w:rFonts w:ascii="Times New Roman" w:hAnsi="Times New Roman" w:cs="Times New Roman"/>
          <w:sz w:val="28"/>
          <w:szCs w:val="28"/>
        </w:rPr>
        <w:t xml:space="preserve">different </w:t>
      </w:r>
      <w:r w:rsidR="00985CDB" w:rsidRPr="00867AB3">
        <w:rPr>
          <w:rFonts w:ascii="Times New Roman" w:hAnsi="Times New Roman" w:cs="Times New Roman"/>
          <w:sz w:val="28"/>
          <w:szCs w:val="28"/>
        </w:rPr>
        <w:t>options</w:t>
      </w:r>
      <w:r w:rsidR="00C700FE" w:rsidRPr="00867AB3">
        <w:rPr>
          <w:rFonts w:ascii="Times New Roman" w:hAnsi="Times New Roman" w:cs="Times New Roman"/>
          <w:sz w:val="28"/>
          <w:szCs w:val="28"/>
        </w:rPr>
        <w:t xml:space="preserve"> </w:t>
      </w:r>
      <w:r w:rsidR="00D10C8C" w:rsidRPr="00867AB3">
        <w:rPr>
          <w:rFonts w:ascii="Times New Roman" w:hAnsi="Times New Roman" w:cs="Times New Roman"/>
          <w:sz w:val="28"/>
          <w:szCs w:val="28"/>
        </w:rPr>
        <w:t xml:space="preserve">available for </w:t>
      </w:r>
      <w:r w:rsidR="00985CDB" w:rsidRPr="00867AB3">
        <w:rPr>
          <w:rFonts w:ascii="Times New Roman" w:hAnsi="Times New Roman" w:cs="Times New Roman"/>
          <w:sz w:val="28"/>
          <w:szCs w:val="28"/>
        </w:rPr>
        <w:t>learning</w:t>
      </w:r>
      <w:r w:rsidR="006E304F" w:rsidRPr="00867AB3">
        <w:rPr>
          <w:rFonts w:ascii="Times New Roman" w:hAnsi="Times New Roman" w:cs="Times New Roman"/>
          <w:sz w:val="28"/>
          <w:szCs w:val="28"/>
        </w:rPr>
        <w:t xml:space="preserve"> both digitally and other</w:t>
      </w:r>
      <w:r w:rsidR="0087710F" w:rsidRPr="00867AB3">
        <w:rPr>
          <w:rFonts w:ascii="Times New Roman" w:hAnsi="Times New Roman" w:cs="Times New Roman"/>
          <w:sz w:val="28"/>
          <w:szCs w:val="28"/>
        </w:rPr>
        <w:t>-</w:t>
      </w:r>
      <w:r w:rsidR="006E304F" w:rsidRPr="00867AB3">
        <w:rPr>
          <w:rFonts w:ascii="Times New Roman" w:hAnsi="Times New Roman" w:cs="Times New Roman"/>
          <w:sz w:val="28"/>
          <w:szCs w:val="28"/>
        </w:rPr>
        <w:t xml:space="preserve">wise but has it changed for the better? </w:t>
      </w:r>
      <w:r w:rsidR="00DD4959" w:rsidRPr="00867AB3">
        <w:rPr>
          <w:rFonts w:ascii="Times New Roman" w:hAnsi="Times New Roman" w:cs="Times New Roman"/>
          <w:sz w:val="28"/>
          <w:szCs w:val="28"/>
        </w:rPr>
        <w:t>Are the</w:t>
      </w:r>
      <w:r w:rsidR="0087710F" w:rsidRPr="00867AB3">
        <w:rPr>
          <w:rFonts w:ascii="Times New Roman" w:hAnsi="Times New Roman" w:cs="Times New Roman"/>
          <w:sz w:val="28"/>
          <w:szCs w:val="28"/>
        </w:rPr>
        <w:t xml:space="preserve">se </w:t>
      </w:r>
      <w:r w:rsidR="00DD4959" w:rsidRPr="00867AB3">
        <w:rPr>
          <w:rFonts w:ascii="Times New Roman" w:hAnsi="Times New Roman" w:cs="Times New Roman"/>
          <w:sz w:val="28"/>
          <w:szCs w:val="28"/>
        </w:rPr>
        <w:t>choices available for everyone</w:t>
      </w:r>
      <w:r w:rsidR="0087710F" w:rsidRPr="00867AB3">
        <w:rPr>
          <w:rFonts w:ascii="Times New Roman" w:hAnsi="Times New Roman" w:cs="Times New Roman"/>
          <w:sz w:val="28"/>
          <w:szCs w:val="28"/>
        </w:rPr>
        <w:t xml:space="preserve"> to access? </w:t>
      </w:r>
      <w:r w:rsidR="00F4727C" w:rsidRPr="00867AB3">
        <w:rPr>
          <w:rFonts w:ascii="Times New Roman" w:hAnsi="Times New Roman" w:cs="Times New Roman"/>
          <w:sz w:val="28"/>
          <w:szCs w:val="28"/>
        </w:rPr>
        <w:t xml:space="preserve">What is a Personal Learning Environment and does everyone have a different one? </w:t>
      </w:r>
      <w:r w:rsidR="008E6F87" w:rsidRPr="00867AB3">
        <w:rPr>
          <w:rFonts w:ascii="Times New Roman" w:hAnsi="Times New Roman" w:cs="Times New Roman"/>
          <w:sz w:val="28"/>
          <w:szCs w:val="28"/>
        </w:rPr>
        <w:t xml:space="preserve">Are these options a choice or a necessity? </w:t>
      </w:r>
      <w:r w:rsidR="006C1815">
        <w:rPr>
          <w:rFonts w:ascii="Times New Roman" w:hAnsi="Times New Roman" w:cs="Times New Roman"/>
          <w:sz w:val="28"/>
          <w:szCs w:val="28"/>
        </w:rPr>
        <w:t xml:space="preserve">How does my personal learning compare against the current trends? </w:t>
      </w:r>
      <w:r w:rsidR="00E94D42">
        <w:rPr>
          <w:rFonts w:ascii="Times New Roman" w:hAnsi="Times New Roman" w:cs="Times New Roman"/>
          <w:sz w:val="28"/>
          <w:szCs w:val="28"/>
        </w:rPr>
        <w:t xml:space="preserve">Had I realised how many different sources of technology I </w:t>
      </w:r>
      <w:r w:rsidR="009E5F73">
        <w:rPr>
          <w:rFonts w:ascii="Times New Roman" w:hAnsi="Times New Roman" w:cs="Times New Roman"/>
          <w:sz w:val="28"/>
          <w:szCs w:val="28"/>
        </w:rPr>
        <w:t xml:space="preserve">use before I started at University? </w:t>
      </w:r>
      <w:r w:rsidR="007556AC">
        <w:rPr>
          <w:rFonts w:ascii="Times New Roman" w:hAnsi="Times New Roman" w:cs="Times New Roman"/>
          <w:sz w:val="28"/>
          <w:szCs w:val="28"/>
        </w:rPr>
        <w:t xml:space="preserve">By solely </w:t>
      </w:r>
      <w:r w:rsidR="00321F1F">
        <w:rPr>
          <w:rFonts w:ascii="Times New Roman" w:hAnsi="Times New Roman" w:cs="Times New Roman"/>
          <w:sz w:val="28"/>
          <w:szCs w:val="28"/>
        </w:rPr>
        <w:t>using digital learning</w:t>
      </w:r>
      <w:r w:rsidR="007556AC">
        <w:rPr>
          <w:rFonts w:ascii="Times New Roman" w:hAnsi="Times New Roman" w:cs="Times New Roman"/>
          <w:sz w:val="28"/>
          <w:szCs w:val="28"/>
        </w:rPr>
        <w:t xml:space="preserve"> over </w:t>
      </w:r>
      <w:r w:rsidR="00321F1F">
        <w:rPr>
          <w:rFonts w:ascii="Times New Roman" w:hAnsi="Times New Roman" w:cs="Times New Roman"/>
          <w:sz w:val="28"/>
          <w:szCs w:val="28"/>
        </w:rPr>
        <w:t>a</w:t>
      </w:r>
      <w:r w:rsidR="007556AC">
        <w:rPr>
          <w:rFonts w:ascii="Times New Roman" w:hAnsi="Times New Roman" w:cs="Times New Roman"/>
          <w:sz w:val="28"/>
          <w:szCs w:val="28"/>
        </w:rPr>
        <w:t xml:space="preserve"> </w:t>
      </w:r>
      <w:proofErr w:type="gramStart"/>
      <w:r w:rsidR="007556AC">
        <w:rPr>
          <w:rFonts w:ascii="Times New Roman" w:hAnsi="Times New Roman" w:cs="Times New Roman"/>
          <w:sz w:val="28"/>
          <w:szCs w:val="28"/>
        </w:rPr>
        <w:t>4 week</w:t>
      </w:r>
      <w:proofErr w:type="gramEnd"/>
      <w:r w:rsidR="00321F1F">
        <w:rPr>
          <w:rFonts w:ascii="Times New Roman" w:hAnsi="Times New Roman" w:cs="Times New Roman"/>
          <w:sz w:val="28"/>
          <w:szCs w:val="28"/>
        </w:rPr>
        <w:t xml:space="preserve"> period for this module I think I am ready to tackle these thoughts. </w:t>
      </w:r>
    </w:p>
    <w:p w14:paraId="69C70603" w14:textId="014B5D44" w:rsidR="004A76C3" w:rsidRPr="004A76C3" w:rsidRDefault="004A76C3" w:rsidP="007049E7">
      <w:pPr>
        <w:spacing w:line="360" w:lineRule="auto"/>
        <w:rPr>
          <w:rFonts w:ascii="Times New Roman" w:hAnsi="Times New Roman" w:cs="Times New Roman"/>
          <w:color w:val="2B3A42"/>
          <w:sz w:val="28"/>
          <w:szCs w:val="28"/>
          <w:u w:val="single"/>
        </w:rPr>
      </w:pPr>
      <w:r w:rsidRPr="004A76C3">
        <w:rPr>
          <w:rFonts w:ascii="Times New Roman" w:hAnsi="Times New Roman" w:cs="Times New Roman"/>
          <w:sz w:val="28"/>
          <w:szCs w:val="28"/>
          <w:u w:val="single"/>
        </w:rPr>
        <w:t>Collab</w:t>
      </w:r>
      <w:r w:rsidRPr="004A76C3">
        <w:rPr>
          <w:rFonts w:ascii="Times New Roman" w:hAnsi="Times New Roman" w:cs="Times New Roman"/>
          <w:color w:val="2B3A42"/>
          <w:sz w:val="28"/>
          <w:szCs w:val="28"/>
          <w:u w:val="single"/>
        </w:rPr>
        <w:t>orative Learning Definition</w:t>
      </w:r>
    </w:p>
    <w:p w14:paraId="5949D3E2" w14:textId="124DEC42" w:rsidR="004A76C3" w:rsidRPr="004A76C3" w:rsidRDefault="004A76C3" w:rsidP="007049E7">
      <w:pPr>
        <w:spacing w:line="360" w:lineRule="auto"/>
        <w:rPr>
          <w:rFonts w:ascii="Times New Roman" w:hAnsi="Times New Roman" w:cs="Times New Roman"/>
          <w:sz w:val="28"/>
          <w:szCs w:val="28"/>
        </w:rPr>
      </w:pPr>
      <w:r w:rsidRPr="004A76C3">
        <w:rPr>
          <w:rFonts w:ascii="Times New Roman" w:hAnsi="Times New Roman" w:cs="Times New Roman"/>
          <w:color w:val="2B3A42"/>
          <w:sz w:val="28"/>
          <w:szCs w:val="28"/>
        </w:rPr>
        <w:t>“</w:t>
      </w:r>
      <w:r w:rsidRPr="004A76C3">
        <w:rPr>
          <w:rFonts w:ascii="Times New Roman" w:hAnsi="Times New Roman" w:cs="Times New Roman"/>
          <w:color w:val="2B3A42"/>
          <w:sz w:val="28"/>
          <w:szCs w:val="28"/>
        </w:rPr>
        <w:t xml:space="preserve">A collaborative learning approach involves pupils working together on activities or learning tasks in a group small enough for everyone to participate on a collective task that has been clearly assigned. Pupils in the group may work on separate tasks contributing to a common overall </w:t>
      </w:r>
      <w:proofErr w:type="gramStart"/>
      <w:r w:rsidRPr="004A76C3">
        <w:rPr>
          <w:rFonts w:ascii="Times New Roman" w:hAnsi="Times New Roman" w:cs="Times New Roman"/>
          <w:color w:val="2B3A42"/>
          <w:sz w:val="28"/>
          <w:szCs w:val="28"/>
        </w:rPr>
        <w:t>outcome, or</w:t>
      </w:r>
      <w:proofErr w:type="gramEnd"/>
      <w:r w:rsidRPr="004A76C3">
        <w:rPr>
          <w:rFonts w:ascii="Times New Roman" w:hAnsi="Times New Roman" w:cs="Times New Roman"/>
          <w:color w:val="2B3A42"/>
          <w:sz w:val="28"/>
          <w:szCs w:val="28"/>
        </w:rPr>
        <w:t xml:space="preserve"> work together on a shared task</w:t>
      </w:r>
      <w:r w:rsidRPr="004A76C3">
        <w:rPr>
          <w:rFonts w:ascii="Times New Roman" w:hAnsi="Times New Roman" w:cs="Times New Roman"/>
          <w:sz w:val="28"/>
          <w:szCs w:val="28"/>
        </w:rPr>
        <w:t>.”</w:t>
      </w:r>
      <w:sdt>
        <w:sdtPr>
          <w:rPr>
            <w:rFonts w:ascii="Times New Roman" w:hAnsi="Times New Roman" w:cs="Times New Roman"/>
            <w:sz w:val="28"/>
            <w:szCs w:val="28"/>
          </w:rPr>
          <w:id w:val="-1087768814"/>
          <w:citation/>
        </w:sdtPr>
        <w:sdtContent>
          <w:r>
            <w:rPr>
              <w:rFonts w:ascii="Times New Roman" w:hAnsi="Times New Roman" w:cs="Times New Roman"/>
              <w:sz w:val="28"/>
              <w:szCs w:val="28"/>
            </w:rPr>
            <w:fldChar w:fldCharType="begin"/>
          </w:r>
          <w:r>
            <w:rPr>
              <w:rFonts w:ascii="Times New Roman" w:hAnsi="Times New Roman" w:cs="Times New Roman"/>
              <w:sz w:val="28"/>
              <w:szCs w:val="28"/>
            </w:rPr>
            <w:instrText xml:space="preserve"> CITATION htt186 \l 2057 </w:instrText>
          </w:r>
          <w:r>
            <w:rPr>
              <w:rFonts w:ascii="Times New Roman" w:hAnsi="Times New Roman" w:cs="Times New Roman"/>
              <w:sz w:val="28"/>
              <w:szCs w:val="28"/>
            </w:rPr>
            <w:fldChar w:fldCharType="separate"/>
          </w:r>
          <w:r>
            <w:rPr>
              <w:rFonts w:ascii="Times New Roman" w:hAnsi="Times New Roman" w:cs="Times New Roman"/>
              <w:noProof/>
              <w:sz w:val="28"/>
              <w:szCs w:val="28"/>
            </w:rPr>
            <w:t xml:space="preserve"> </w:t>
          </w:r>
          <w:r w:rsidRPr="004A76C3">
            <w:rPr>
              <w:rFonts w:ascii="Times New Roman" w:hAnsi="Times New Roman" w:cs="Times New Roman"/>
              <w:noProof/>
              <w:sz w:val="28"/>
              <w:szCs w:val="28"/>
            </w:rPr>
            <w:t>(https://educationendowmentfoundation.org.uk/evidence-summaries/teaching-learning-toolkit/collaborative-learning/, 2018)</w:t>
          </w:r>
          <w:r>
            <w:rPr>
              <w:rFonts w:ascii="Times New Roman" w:hAnsi="Times New Roman" w:cs="Times New Roman"/>
              <w:sz w:val="28"/>
              <w:szCs w:val="28"/>
            </w:rPr>
            <w:fldChar w:fldCharType="end"/>
          </w:r>
        </w:sdtContent>
      </w:sdt>
    </w:p>
    <w:p w14:paraId="7D3D422A" w14:textId="5C3DB5F7" w:rsidR="004A76C3" w:rsidRDefault="004A76C3" w:rsidP="007049E7">
      <w:pPr>
        <w:spacing w:line="360" w:lineRule="auto"/>
        <w:rPr>
          <w:rFonts w:ascii="Times New Roman" w:hAnsi="Times New Roman" w:cs="Times New Roman"/>
          <w:sz w:val="28"/>
          <w:szCs w:val="28"/>
          <w:u w:val="single"/>
        </w:rPr>
      </w:pPr>
      <w:r w:rsidRPr="004A76C3">
        <w:rPr>
          <w:rFonts w:ascii="Times New Roman" w:hAnsi="Times New Roman" w:cs="Times New Roman"/>
          <w:sz w:val="28"/>
          <w:szCs w:val="28"/>
          <w:u w:val="single"/>
        </w:rPr>
        <w:t>Individual Learning</w:t>
      </w:r>
      <w:r>
        <w:rPr>
          <w:rFonts w:ascii="Times New Roman" w:hAnsi="Times New Roman" w:cs="Times New Roman"/>
          <w:sz w:val="28"/>
          <w:szCs w:val="28"/>
          <w:u w:val="single"/>
        </w:rPr>
        <w:t xml:space="preserve"> Definition</w:t>
      </w:r>
    </w:p>
    <w:p w14:paraId="467ABC04" w14:textId="368F7747" w:rsidR="004A76C3" w:rsidRPr="00F1786B" w:rsidRDefault="006269E4" w:rsidP="007049E7">
      <w:pPr>
        <w:spacing w:line="360" w:lineRule="auto"/>
        <w:rPr>
          <w:rFonts w:ascii="Times New Roman" w:hAnsi="Times New Roman" w:cs="Times New Roman"/>
          <w:sz w:val="28"/>
          <w:szCs w:val="28"/>
          <w:u w:val="single"/>
        </w:rPr>
      </w:pPr>
      <w:r>
        <w:rPr>
          <w:rFonts w:ascii="Times New Roman" w:hAnsi="Times New Roman" w:cs="Times New Roman"/>
          <w:b/>
          <w:bCs/>
          <w:color w:val="222222"/>
          <w:sz w:val="28"/>
          <w:szCs w:val="28"/>
        </w:rPr>
        <w:t>“</w:t>
      </w:r>
      <w:r w:rsidR="00F1786B" w:rsidRPr="00F1786B">
        <w:rPr>
          <w:rFonts w:ascii="Times New Roman" w:hAnsi="Times New Roman" w:cs="Times New Roman"/>
          <w:b/>
          <w:bCs/>
          <w:color w:val="222222"/>
          <w:sz w:val="28"/>
          <w:szCs w:val="28"/>
        </w:rPr>
        <w:t>Individualized learning</w:t>
      </w:r>
      <w:r w:rsidR="00F1786B" w:rsidRPr="00F1786B">
        <w:rPr>
          <w:rFonts w:ascii="Times New Roman" w:hAnsi="Times New Roman" w:cs="Times New Roman"/>
          <w:color w:val="222222"/>
          <w:sz w:val="28"/>
          <w:szCs w:val="28"/>
        </w:rPr>
        <w:t xml:space="preserve">, is a method of teaching in which content, instructional technology, and pace of </w:t>
      </w:r>
      <w:r w:rsidR="00F1786B" w:rsidRPr="00F1786B">
        <w:rPr>
          <w:rFonts w:ascii="Times New Roman" w:hAnsi="Times New Roman" w:cs="Times New Roman"/>
          <w:b/>
          <w:bCs/>
          <w:color w:val="222222"/>
          <w:sz w:val="28"/>
          <w:szCs w:val="28"/>
        </w:rPr>
        <w:t>learning</w:t>
      </w:r>
      <w:r w:rsidR="00F1786B" w:rsidRPr="00F1786B">
        <w:rPr>
          <w:rFonts w:ascii="Times New Roman" w:hAnsi="Times New Roman" w:cs="Times New Roman"/>
          <w:color w:val="222222"/>
          <w:sz w:val="28"/>
          <w:szCs w:val="28"/>
        </w:rPr>
        <w:t xml:space="preserve"> are based upon the abilities and interest of each </w:t>
      </w:r>
      <w:r w:rsidR="00F1786B" w:rsidRPr="00F1786B">
        <w:rPr>
          <w:rFonts w:ascii="Times New Roman" w:hAnsi="Times New Roman" w:cs="Times New Roman"/>
          <w:b/>
          <w:bCs/>
          <w:color w:val="222222"/>
          <w:sz w:val="28"/>
          <w:szCs w:val="28"/>
        </w:rPr>
        <w:t>learner</w:t>
      </w:r>
      <w:r>
        <w:rPr>
          <w:rFonts w:ascii="Times New Roman" w:hAnsi="Times New Roman" w:cs="Times New Roman"/>
          <w:b/>
          <w:bCs/>
          <w:color w:val="222222"/>
          <w:sz w:val="28"/>
          <w:szCs w:val="28"/>
        </w:rPr>
        <w:t>”</w:t>
      </w:r>
      <w:bookmarkStart w:id="0" w:name="_GoBack"/>
      <w:bookmarkEnd w:id="0"/>
      <w:r w:rsidR="00F1786B" w:rsidRPr="00F1786B">
        <w:rPr>
          <w:rFonts w:ascii="Times New Roman" w:hAnsi="Times New Roman" w:cs="Times New Roman"/>
          <w:color w:val="222222"/>
          <w:sz w:val="28"/>
          <w:szCs w:val="28"/>
        </w:rPr>
        <w:t>.</w:t>
      </w:r>
      <w:sdt>
        <w:sdtPr>
          <w:rPr>
            <w:rFonts w:ascii="Times New Roman" w:hAnsi="Times New Roman" w:cs="Times New Roman"/>
            <w:color w:val="222222"/>
            <w:sz w:val="28"/>
            <w:szCs w:val="28"/>
          </w:rPr>
          <w:id w:val="-392434038"/>
          <w:citation/>
        </w:sdtPr>
        <w:sdtContent>
          <w:r w:rsidR="00F1786B" w:rsidRPr="00F1786B">
            <w:rPr>
              <w:rFonts w:ascii="Times New Roman" w:hAnsi="Times New Roman" w:cs="Times New Roman"/>
              <w:color w:val="222222"/>
              <w:sz w:val="28"/>
              <w:szCs w:val="28"/>
            </w:rPr>
            <w:fldChar w:fldCharType="begin"/>
          </w:r>
          <w:r w:rsidR="00F1786B" w:rsidRPr="00F1786B">
            <w:rPr>
              <w:rFonts w:ascii="Times New Roman" w:hAnsi="Times New Roman" w:cs="Times New Roman"/>
              <w:color w:val="222222"/>
              <w:sz w:val="28"/>
              <w:szCs w:val="28"/>
            </w:rPr>
            <w:instrText xml:space="preserve"> CITATION www193 \l 2057 </w:instrText>
          </w:r>
          <w:r w:rsidR="00F1786B" w:rsidRPr="00F1786B">
            <w:rPr>
              <w:rFonts w:ascii="Times New Roman" w:hAnsi="Times New Roman" w:cs="Times New Roman"/>
              <w:color w:val="222222"/>
              <w:sz w:val="28"/>
              <w:szCs w:val="28"/>
            </w:rPr>
            <w:fldChar w:fldCharType="separate"/>
          </w:r>
          <w:r w:rsidR="00F1786B" w:rsidRPr="00F1786B">
            <w:rPr>
              <w:rFonts w:ascii="Times New Roman" w:hAnsi="Times New Roman" w:cs="Times New Roman"/>
              <w:noProof/>
              <w:color w:val="222222"/>
              <w:sz w:val="28"/>
              <w:szCs w:val="28"/>
            </w:rPr>
            <w:t xml:space="preserve"> (www.dreambox.com/individualized-learning, 2019)</w:t>
          </w:r>
          <w:r w:rsidR="00F1786B" w:rsidRPr="00F1786B">
            <w:rPr>
              <w:rFonts w:ascii="Times New Roman" w:hAnsi="Times New Roman" w:cs="Times New Roman"/>
              <w:color w:val="222222"/>
              <w:sz w:val="28"/>
              <w:szCs w:val="28"/>
            </w:rPr>
            <w:fldChar w:fldCharType="end"/>
          </w:r>
        </w:sdtContent>
      </w:sdt>
    </w:p>
    <w:p w14:paraId="3E5922F8" w14:textId="73806102" w:rsidR="00D60AE7" w:rsidRDefault="006B78BA" w:rsidP="007049E7">
      <w:pPr>
        <w:spacing w:line="360" w:lineRule="auto"/>
        <w:rPr>
          <w:rFonts w:ascii="Times New Roman" w:hAnsi="Times New Roman" w:cs="Times New Roman"/>
          <w:sz w:val="28"/>
          <w:szCs w:val="28"/>
        </w:rPr>
      </w:pPr>
      <w:r>
        <w:rPr>
          <w:rFonts w:ascii="Times New Roman" w:hAnsi="Times New Roman" w:cs="Times New Roman"/>
          <w:sz w:val="28"/>
          <w:szCs w:val="28"/>
        </w:rPr>
        <w:t xml:space="preserve">Before the invention of the internet students were using Libraries for their research with books such as </w:t>
      </w:r>
      <w:r w:rsidR="002F4DA0">
        <w:rPr>
          <w:rFonts w:ascii="Times New Roman" w:hAnsi="Times New Roman" w:cs="Times New Roman"/>
          <w:sz w:val="28"/>
          <w:szCs w:val="28"/>
        </w:rPr>
        <w:t>encyclopaedias</w:t>
      </w:r>
      <w:r>
        <w:rPr>
          <w:rFonts w:ascii="Times New Roman" w:hAnsi="Times New Roman" w:cs="Times New Roman"/>
          <w:sz w:val="28"/>
          <w:szCs w:val="28"/>
        </w:rPr>
        <w:t xml:space="preserve"> to find the answers</w:t>
      </w:r>
      <w:r w:rsidR="00387295">
        <w:rPr>
          <w:rFonts w:ascii="Times New Roman" w:hAnsi="Times New Roman" w:cs="Times New Roman"/>
          <w:sz w:val="28"/>
          <w:szCs w:val="28"/>
        </w:rPr>
        <w:t xml:space="preserve">. Students would have to go to the library in restricted hours, fnd the correct book then spend a long time looking through the pages for the correct piece of text to use. This was time consuming. Now we </w:t>
      </w:r>
      <w:proofErr w:type="gramStart"/>
      <w:r w:rsidR="00387295">
        <w:rPr>
          <w:rFonts w:ascii="Times New Roman" w:hAnsi="Times New Roman" w:cs="Times New Roman"/>
          <w:sz w:val="28"/>
          <w:szCs w:val="28"/>
        </w:rPr>
        <w:t>are able to</w:t>
      </w:r>
      <w:proofErr w:type="gramEnd"/>
      <w:r w:rsidR="00387295">
        <w:rPr>
          <w:rFonts w:ascii="Times New Roman" w:hAnsi="Times New Roman" w:cs="Times New Roman"/>
          <w:sz w:val="28"/>
          <w:szCs w:val="28"/>
        </w:rPr>
        <w:t xml:space="preserve"> access an online library and find any </w:t>
      </w:r>
    </w:p>
    <w:p w14:paraId="0A089E4F" w14:textId="1FB9D809" w:rsidR="00D60AE7" w:rsidRDefault="002E157E" w:rsidP="00D60AE7">
      <w:pPr>
        <w:spacing w:line="360" w:lineRule="auto"/>
        <w:ind w:left="3600"/>
        <w:rPr>
          <w:rFonts w:ascii="Times New Roman" w:hAnsi="Times New Roman" w:cs="Times New Roman"/>
          <w:sz w:val="28"/>
          <w:szCs w:val="28"/>
        </w:rPr>
      </w:pPr>
      <w:r>
        <w:rPr>
          <w:rFonts w:ascii="Times New Roman" w:hAnsi="Times New Roman" w:cs="Times New Roman"/>
          <w:sz w:val="28"/>
          <w:szCs w:val="28"/>
        </w:rPr>
        <w:t xml:space="preserve"> </w:t>
      </w:r>
      <w:r w:rsidR="00D60AE7">
        <w:rPr>
          <w:rFonts w:ascii="Times New Roman" w:hAnsi="Times New Roman" w:cs="Times New Roman"/>
          <w:sz w:val="28"/>
          <w:szCs w:val="28"/>
        </w:rPr>
        <w:t>Page 1</w:t>
      </w:r>
    </w:p>
    <w:p w14:paraId="7D55114B" w14:textId="17B60E8E" w:rsidR="006B78BA" w:rsidRDefault="00387295" w:rsidP="007049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information with the touch of a button at any time convenient from anywhere in the world and </w:t>
      </w:r>
      <w:r w:rsidR="00FB04CE">
        <w:rPr>
          <w:rFonts w:ascii="Times New Roman" w:hAnsi="Times New Roman" w:cs="Times New Roman"/>
          <w:sz w:val="28"/>
          <w:szCs w:val="28"/>
        </w:rPr>
        <w:t>insert the text we need straight into our work.</w:t>
      </w:r>
      <w:r w:rsidR="004A0EF6">
        <w:rPr>
          <w:rFonts w:ascii="Times New Roman" w:hAnsi="Times New Roman" w:cs="Times New Roman"/>
          <w:sz w:val="28"/>
          <w:szCs w:val="28"/>
        </w:rPr>
        <w:t xml:space="preserve"> We are</w:t>
      </w:r>
      <w:r w:rsidR="007776F8">
        <w:rPr>
          <w:rFonts w:ascii="Times New Roman" w:hAnsi="Times New Roman" w:cs="Times New Roman"/>
          <w:sz w:val="28"/>
          <w:szCs w:val="28"/>
        </w:rPr>
        <w:t xml:space="preserve"> also</w:t>
      </w:r>
      <w:r w:rsidR="004A0EF6">
        <w:rPr>
          <w:rFonts w:ascii="Times New Roman" w:hAnsi="Times New Roman" w:cs="Times New Roman"/>
          <w:sz w:val="28"/>
          <w:szCs w:val="28"/>
        </w:rPr>
        <w:t xml:space="preserve"> able to share documents on group forums </w:t>
      </w:r>
      <w:r w:rsidR="007776F8">
        <w:rPr>
          <w:rFonts w:ascii="Times New Roman" w:hAnsi="Times New Roman" w:cs="Times New Roman"/>
          <w:sz w:val="28"/>
          <w:szCs w:val="28"/>
        </w:rPr>
        <w:t xml:space="preserve">with fellow students. </w:t>
      </w:r>
    </w:p>
    <w:p w14:paraId="54246174" w14:textId="77777777" w:rsidR="00AC1027" w:rsidRDefault="00AC1027" w:rsidP="007049E7">
      <w:pPr>
        <w:spacing w:line="360" w:lineRule="auto"/>
        <w:rPr>
          <w:rFonts w:ascii="Times New Roman" w:hAnsi="Times New Roman" w:cs="Times New Roman"/>
          <w:sz w:val="28"/>
          <w:szCs w:val="28"/>
        </w:rPr>
      </w:pPr>
    </w:p>
    <w:p w14:paraId="05A6A075" w14:textId="5CEE85D0" w:rsidR="008B25C5" w:rsidRDefault="008B25C5" w:rsidP="007049E7">
      <w:pPr>
        <w:spacing w:line="360" w:lineRule="auto"/>
        <w:rPr>
          <w:rFonts w:ascii="Times New Roman" w:hAnsi="Times New Roman" w:cs="Times New Roman"/>
          <w:sz w:val="28"/>
          <w:szCs w:val="28"/>
        </w:rPr>
      </w:pPr>
      <w:r>
        <w:rPr>
          <w:rFonts w:ascii="Times New Roman" w:hAnsi="Times New Roman" w:cs="Times New Roman"/>
          <w:sz w:val="28"/>
          <w:szCs w:val="28"/>
        </w:rPr>
        <w:t>An extract from The British journal of Education shows us this:</w:t>
      </w:r>
    </w:p>
    <w:p w14:paraId="7B2A1471" w14:textId="35E31856" w:rsidR="00717503" w:rsidRPr="008B25C5" w:rsidRDefault="008B25C5" w:rsidP="007049E7">
      <w:pPr>
        <w:spacing w:line="360" w:lineRule="auto"/>
        <w:rPr>
          <w:rFonts w:ascii="Times New Roman" w:hAnsi="Times New Roman" w:cs="Times New Roman"/>
          <w:sz w:val="28"/>
          <w:szCs w:val="28"/>
        </w:rPr>
      </w:pPr>
      <w:r w:rsidRPr="008B25C5">
        <w:rPr>
          <w:rFonts w:ascii="Times New Roman" w:hAnsi="Times New Roman" w:cs="Times New Roman"/>
          <w:color w:val="111111"/>
          <w:sz w:val="28"/>
          <w:szCs w:val="28"/>
        </w:rPr>
        <w:t>“Facebook is a popular social networking site. It, like many other new technologies, has potential for teaching and learning because of its unique built-in functions that offer pedagogical, social and technological affordances. In this study, the Facebook group was used as a learning management system (LMS) in two courses for putting up announcements, sharing resources, organizing weekly tutorials and conducting online discussions at a teacher education institute in Singapore”</w:t>
      </w:r>
      <w:sdt>
        <w:sdtPr>
          <w:rPr>
            <w:rFonts w:ascii="Times New Roman" w:hAnsi="Times New Roman" w:cs="Times New Roman"/>
            <w:color w:val="111111"/>
            <w:sz w:val="28"/>
            <w:szCs w:val="28"/>
          </w:rPr>
          <w:id w:val="1922060375"/>
          <w:citation/>
        </w:sdtPr>
        <w:sdtEndPr/>
        <w:sdtContent>
          <w:r w:rsidRPr="008B25C5">
            <w:rPr>
              <w:rFonts w:ascii="Times New Roman" w:hAnsi="Times New Roman" w:cs="Times New Roman"/>
              <w:color w:val="111111"/>
              <w:sz w:val="28"/>
              <w:szCs w:val="28"/>
            </w:rPr>
            <w:fldChar w:fldCharType="begin"/>
          </w:r>
          <w:r w:rsidRPr="008B25C5">
            <w:rPr>
              <w:rFonts w:ascii="Times New Roman" w:hAnsi="Times New Roman" w:cs="Times New Roman"/>
              <w:color w:val="111111"/>
              <w:sz w:val="28"/>
              <w:szCs w:val="28"/>
            </w:rPr>
            <w:instrText xml:space="preserve"> CITATION BrJ19 \l 2057 </w:instrText>
          </w:r>
          <w:r w:rsidRPr="008B25C5">
            <w:rPr>
              <w:rFonts w:ascii="Times New Roman" w:hAnsi="Times New Roman" w:cs="Times New Roman"/>
              <w:color w:val="111111"/>
              <w:sz w:val="28"/>
              <w:szCs w:val="28"/>
            </w:rPr>
            <w:fldChar w:fldCharType="separate"/>
          </w:r>
          <w:r w:rsidRPr="008B25C5">
            <w:rPr>
              <w:rFonts w:ascii="Times New Roman" w:hAnsi="Times New Roman" w:cs="Times New Roman"/>
              <w:noProof/>
              <w:color w:val="111111"/>
              <w:sz w:val="28"/>
              <w:szCs w:val="28"/>
            </w:rPr>
            <w:t xml:space="preserve"> (Tech), 2019)</w:t>
          </w:r>
          <w:r w:rsidRPr="008B25C5">
            <w:rPr>
              <w:rFonts w:ascii="Times New Roman" w:hAnsi="Times New Roman" w:cs="Times New Roman"/>
              <w:color w:val="111111"/>
              <w:sz w:val="28"/>
              <w:szCs w:val="28"/>
            </w:rPr>
            <w:fldChar w:fldCharType="end"/>
          </w:r>
        </w:sdtContent>
      </w:sdt>
    </w:p>
    <w:p w14:paraId="7327BA9D" w14:textId="77777777" w:rsidR="000A1C5F" w:rsidRDefault="000A1C5F" w:rsidP="007049E7">
      <w:pPr>
        <w:spacing w:line="360" w:lineRule="auto"/>
        <w:rPr>
          <w:rFonts w:ascii="Times New Roman" w:hAnsi="Times New Roman" w:cs="Times New Roman"/>
          <w:sz w:val="28"/>
          <w:szCs w:val="28"/>
        </w:rPr>
      </w:pPr>
    </w:p>
    <w:p w14:paraId="280B7AF9" w14:textId="77777777" w:rsidR="000A1C5F" w:rsidRPr="001D01F0" w:rsidRDefault="000A1C5F" w:rsidP="000A1C5F">
      <w:pPr>
        <w:spacing w:line="360" w:lineRule="auto"/>
        <w:rPr>
          <w:rFonts w:ascii="Times New Roman" w:hAnsi="Times New Roman" w:cs="Times New Roman"/>
          <w:sz w:val="28"/>
          <w:szCs w:val="28"/>
        </w:rPr>
      </w:pPr>
      <w:r w:rsidRPr="001D01F0">
        <w:rPr>
          <w:rFonts w:ascii="Times New Roman" w:hAnsi="Times New Roman" w:cs="Times New Roman"/>
          <w:sz w:val="28"/>
          <w:szCs w:val="28"/>
        </w:rPr>
        <w:t xml:space="preserve">I am starting by writing about PLE’s, </w:t>
      </w:r>
      <w:r>
        <w:rPr>
          <w:rFonts w:ascii="Times New Roman" w:hAnsi="Times New Roman" w:cs="Times New Roman"/>
          <w:sz w:val="28"/>
          <w:szCs w:val="28"/>
        </w:rPr>
        <w:t>what they are and how they show your use of digital technology.</w:t>
      </w:r>
    </w:p>
    <w:p w14:paraId="2786A260" w14:textId="4AF9593D" w:rsidR="007C08A9" w:rsidRDefault="000A1C5F" w:rsidP="007049E7">
      <w:pPr>
        <w:spacing w:line="360" w:lineRule="auto"/>
        <w:rPr>
          <w:rFonts w:ascii="Times New Roman" w:hAnsi="Times New Roman" w:cs="Times New Roman"/>
          <w:b/>
          <w:sz w:val="28"/>
          <w:szCs w:val="28"/>
          <w:u w:val="single"/>
        </w:rPr>
      </w:pPr>
      <w:r>
        <w:rPr>
          <w:rFonts w:ascii="Times New Roman" w:hAnsi="Times New Roman" w:cs="Times New Roman"/>
          <w:sz w:val="28"/>
          <w:szCs w:val="28"/>
        </w:rPr>
        <w:t>So</w:t>
      </w:r>
      <w:r w:rsidR="002F4DA0">
        <w:rPr>
          <w:rFonts w:ascii="Times New Roman" w:hAnsi="Times New Roman" w:cs="Times New Roman"/>
          <w:sz w:val="28"/>
          <w:szCs w:val="28"/>
        </w:rPr>
        <w:t>,</w:t>
      </w:r>
      <w:r>
        <w:rPr>
          <w:rFonts w:ascii="Times New Roman" w:hAnsi="Times New Roman" w:cs="Times New Roman"/>
          <w:sz w:val="28"/>
          <w:szCs w:val="28"/>
        </w:rPr>
        <w:t xml:space="preserve"> w</w:t>
      </w:r>
      <w:r w:rsidR="007C08A9" w:rsidRPr="007C08A9">
        <w:rPr>
          <w:rFonts w:ascii="Times New Roman" w:hAnsi="Times New Roman" w:cs="Times New Roman"/>
          <w:sz w:val="28"/>
          <w:szCs w:val="28"/>
        </w:rPr>
        <w:t>hat is a PLE?</w:t>
      </w:r>
    </w:p>
    <w:p w14:paraId="70D15E0D" w14:textId="72AADC3A" w:rsidR="000D60A8" w:rsidRDefault="00472E4E" w:rsidP="007049E7">
      <w:pPr>
        <w:spacing w:line="360" w:lineRule="auto"/>
        <w:rPr>
          <w:rFonts w:ascii="Arial" w:hAnsi="Arial" w:cs="Arial"/>
          <w:sz w:val="20"/>
          <w:szCs w:val="20"/>
        </w:rPr>
      </w:pPr>
      <w:r w:rsidRPr="009F31DD">
        <w:rPr>
          <w:rFonts w:ascii="Times New Roman" w:hAnsi="Times New Roman" w:cs="Times New Roman"/>
          <w:sz w:val="28"/>
          <w:szCs w:val="28"/>
        </w:rPr>
        <w:t>Your Personal Learning Environment (</w:t>
      </w:r>
      <w:r w:rsidRPr="009F31DD">
        <w:rPr>
          <w:rStyle w:val="Emphasis"/>
          <w:rFonts w:ascii="Times New Roman" w:hAnsi="Times New Roman" w:cs="Times New Roman"/>
          <w:b/>
          <w:bCs/>
          <w:i w:val="0"/>
          <w:iCs w:val="0"/>
          <w:sz w:val="28"/>
          <w:szCs w:val="28"/>
        </w:rPr>
        <w:t>PLE</w:t>
      </w:r>
      <w:r w:rsidRPr="009F31DD">
        <w:rPr>
          <w:rFonts w:ascii="Times New Roman" w:hAnsi="Times New Roman" w:cs="Times New Roman"/>
          <w:sz w:val="28"/>
          <w:szCs w:val="28"/>
        </w:rPr>
        <w:t>) is the combination of tools, people, and services that make up individualized resources and approach to learning</w:t>
      </w:r>
      <w:r w:rsidRPr="009F31DD">
        <w:rPr>
          <w:rFonts w:ascii="Arial" w:hAnsi="Arial" w:cs="Arial"/>
          <w:sz w:val="20"/>
          <w:szCs w:val="20"/>
        </w:rPr>
        <w:t>.</w:t>
      </w:r>
      <w:sdt>
        <w:sdtPr>
          <w:rPr>
            <w:rFonts w:ascii="Arial" w:hAnsi="Arial" w:cs="Arial"/>
            <w:sz w:val="20"/>
            <w:szCs w:val="20"/>
          </w:rPr>
          <w:id w:val="-1337377229"/>
          <w:citation/>
        </w:sdtPr>
        <w:sdtEndPr/>
        <w:sdtContent>
          <w:r w:rsidR="009F31DD" w:rsidRPr="009F31DD">
            <w:rPr>
              <w:rFonts w:ascii="Arial" w:hAnsi="Arial" w:cs="Arial"/>
              <w:sz w:val="20"/>
              <w:szCs w:val="20"/>
            </w:rPr>
            <w:fldChar w:fldCharType="begin"/>
          </w:r>
          <w:r w:rsidR="009F31DD" w:rsidRPr="009F31DD">
            <w:rPr>
              <w:rFonts w:ascii="Arial" w:hAnsi="Arial" w:cs="Arial"/>
              <w:sz w:val="20"/>
              <w:szCs w:val="20"/>
            </w:rPr>
            <w:instrText xml:space="preserve"> CITATION Mic \l 2057 </w:instrText>
          </w:r>
          <w:r w:rsidR="009F31DD" w:rsidRPr="009F31DD">
            <w:rPr>
              <w:rFonts w:ascii="Arial" w:hAnsi="Arial" w:cs="Arial"/>
              <w:sz w:val="20"/>
              <w:szCs w:val="20"/>
            </w:rPr>
            <w:fldChar w:fldCharType="separate"/>
          </w:r>
          <w:r w:rsidR="009F31DD" w:rsidRPr="009F31DD">
            <w:rPr>
              <w:rFonts w:ascii="Arial" w:hAnsi="Arial" w:cs="Arial"/>
              <w:noProof/>
              <w:sz w:val="20"/>
              <w:szCs w:val="20"/>
            </w:rPr>
            <w:t xml:space="preserve"> (Quist, n.d.)</w:t>
          </w:r>
          <w:r w:rsidR="009F31DD" w:rsidRPr="009F31DD">
            <w:rPr>
              <w:rFonts w:ascii="Arial" w:hAnsi="Arial" w:cs="Arial"/>
              <w:sz w:val="20"/>
              <w:szCs w:val="20"/>
            </w:rPr>
            <w:fldChar w:fldCharType="end"/>
          </w:r>
        </w:sdtContent>
      </w:sdt>
    </w:p>
    <w:p w14:paraId="56E3148A" w14:textId="78FFD2C3" w:rsidR="00D60AE7" w:rsidRDefault="00137284" w:rsidP="007049E7">
      <w:pPr>
        <w:spacing w:line="360" w:lineRule="auto"/>
        <w:rPr>
          <w:rFonts w:ascii="Times New Roman" w:hAnsi="Times New Roman" w:cs="Times New Roman"/>
          <w:sz w:val="28"/>
          <w:szCs w:val="28"/>
        </w:rPr>
      </w:pPr>
      <w:r>
        <w:rPr>
          <w:rFonts w:ascii="Times New Roman" w:hAnsi="Times New Roman" w:cs="Times New Roman"/>
          <w:sz w:val="28"/>
          <w:szCs w:val="28"/>
        </w:rPr>
        <w:t>Below is my own Personal Learning Environment Diagram.</w:t>
      </w:r>
      <w:r w:rsidR="00454856">
        <w:rPr>
          <w:rFonts w:ascii="Times New Roman" w:hAnsi="Times New Roman" w:cs="Times New Roman"/>
          <w:sz w:val="28"/>
          <w:szCs w:val="28"/>
        </w:rPr>
        <w:t xml:space="preserve"> I devised this by thinking of the different digital learning programmes that I use and what I use them for.</w:t>
      </w:r>
      <w:r w:rsidR="008C20CA">
        <w:rPr>
          <w:rFonts w:ascii="Times New Roman" w:hAnsi="Times New Roman" w:cs="Times New Roman"/>
          <w:sz w:val="28"/>
          <w:szCs w:val="28"/>
        </w:rPr>
        <w:t xml:space="preserve"> As part of our digital learning Work we were asked to create this </w:t>
      </w:r>
    </w:p>
    <w:p w14:paraId="09458538" w14:textId="4B146AEB" w:rsidR="00D60AE7" w:rsidRDefault="00D60AE7" w:rsidP="007049E7">
      <w:pPr>
        <w:spacing w:line="360" w:lineRule="auto"/>
        <w:rPr>
          <w:rFonts w:ascii="Times New Roman" w:hAnsi="Times New Roman" w:cs="Times New Roman"/>
          <w:sz w:val="28"/>
          <w:szCs w:val="28"/>
        </w:rPr>
      </w:pPr>
    </w:p>
    <w:p w14:paraId="69568E56" w14:textId="2D9A9E5B" w:rsidR="00D60AE7" w:rsidRDefault="002E157E" w:rsidP="002E157E">
      <w:pPr>
        <w:spacing w:line="360" w:lineRule="auto"/>
        <w:ind w:left="1440" w:firstLine="720"/>
        <w:rPr>
          <w:rFonts w:ascii="Times New Roman" w:hAnsi="Times New Roman" w:cs="Times New Roman"/>
          <w:sz w:val="28"/>
          <w:szCs w:val="28"/>
        </w:rPr>
      </w:pPr>
      <w:r>
        <w:rPr>
          <w:rFonts w:ascii="Times New Roman" w:hAnsi="Times New Roman" w:cs="Times New Roman"/>
          <w:sz w:val="28"/>
          <w:szCs w:val="28"/>
        </w:rPr>
        <w:t xml:space="preserve">                          </w:t>
      </w:r>
      <w:r w:rsidR="00D60AE7">
        <w:rPr>
          <w:rFonts w:ascii="Times New Roman" w:hAnsi="Times New Roman" w:cs="Times New Roman"/>
          <w:sz w:val="28"/>
          <w:szCs w:val="28"/>
        </w:rPr>
        <w:t>Page 2</w:t>
      </w:r>
    </w:p>
    <w:p w14:paraId="3E55B4A4" w14:textId="77777777" w:rsidR="00D60AE7" w:rsidRDefault="00D60AE7" w:rsidP="007049E7">
      <w:pPr>
        <w:spacing w:line="360" w:lineRule="auto"/>
        <w:rPr>
          <w:rFonts w:ascii="Times New Roman" w:hAnsi="Times New Roman" w:cs="Times New Roman"/>
          <w:sz w:val="28"/>
          <w:szCs w:val="28"/>
        </w:rPr>
      </w:pPr>
    </w:p>
    <w:p w14:paraId="24CD92DE" w14:textId="6097E5BF" w:rsidR="00D60AE7" w:rsidRPr="00137284" w:rsidRDefault="008C20CA" w:rsidP="007049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diagram and post it to the group forum </w:t>
      </w:r>
      <w:r w:rsidR="00BA6A90">
        <w:rPr>
          <w:rFonts w:ascii="Times New Roman" w:hAnsi="Times New Roman" w:cs="Times New Roman"/>
          <w:sz w:val="28"/>
          <w:szCs w:val="28"/>
        </w:rPr>
        <w:t>which I done. By creating this I can see that I use a lot of digital sources and more than</w:t>
      </w:r>
      <w:r w:rsidR="00B53B13">
        <w:rPr>
          <w:rFonts w:ascii="Times New Roman" w:hAnsi="Times New Roman" w:cs="Times New Roman"/>
          <w:sz w:val="28"/>
          <w:szCs w:val="28"/>
        </w:rPr>
        <w:t xml:space="preserve"> I</w:t>
      </w:r>
      <w:r w:rsidR="00BA6A90">
        <w:rPr>
          <w:rFonts w:ascii="Times New Roman" w:hAnsi="Times New Roman" w:cs="Times New Roman"/>
          <w:sz w:val="28"/>
          <w:szCs w:val="28"/>
        </w:rPr>
        <w:t xml:space="preserve"> thought! </w:t>
      </w:r>
      <w:sdt>
        <w:sdtPr>
          <w:rPr>
            <w:rFonts w:ascii="Times New Roman" w:hAnsi="Times New Roman" w:cs="Times New Roman"/>
            <w:sz w:val="28"/>
            <w:szCs w:val="28"/>
          </w:rPr>
          <w:id w:val="681402494"/>
          <w:citation/>
        </w:sdtPr>
        <w:sdtEndPr/>
        <w:sdtContent>
          <w:r w:rsidR="00C10965">
            <w:rPr>
              <w:rFonts w:ascii="Times New Roman" w:hAnsi="Times New Roman" w:cs="Times New Roman"/>
              <w:sz w:val="28"/>
              <w:szCs w:val="28"/>
            </w:rPr>
            <w:fldChar w:fldCharType="begin"/>
          </w:r>
          <w:r w:rsidR="00C10965">
            <w:rPr>
              <w:rFonts w:ascii="Times New Roman" w:hAnsi="Times New Roman" w:cs="Times New Roman"/>
              <w:sz w:val="28"/>
              <w:szCs w:val="28"/>
            </w:rPr>
            <w:instrText xml:space="preserve"> CITATION Lis19 \l 2057 </w:instrText>
          </w:r>
          <w:r w:rsidR="00C10965">
            <w:rPr>
              <w:rFonts w:ascii="Times New Roman" w:hAnsi="Times New Roman" w:cs="Times New Roman"/>
              <w:sz w:val="28"/>
              <w:szCs w:val="28"/>
            </w:rPr>
            <w:fldChar w:fldCharType="separate"/>
          </w:r>
          <w:r w:rsidR="00C10965" w:rsidRPr="00C10965">
            <w:rPr>
              <w:rFonts w:ascii="Times New Roman" w:hAnsi="Times New Roman" w:cs="Times New Roman"/>
              <w:noProof/>
              <w:sz w:val="28"/>
              <w:szCs w:val="28"/>
            </w:rPr>
            <w:t>(Roy, 2019)</w:t>
          </w:r>
          <w:r w:rsidR="00C10965">
            <w:rPr>
              <w:rFonts w:ascii="Times New Roman" w:hAnsi="Times New Roman" w:cs="Times New Roman"/>
              <w:sz w:val="28"/>
              <w:szCs w:val="28"/>
            </w:rPr>
            <w:fldChar w:fldCharType="end"/>
          </w:r>
        </w:sdtContent>
      </w:sdt>
    </w:p>
    <w:p w14:paraId="47C6F750" w14:textId="21533814" w:rsidR="009F31DD" w:rsidRDefault="006D599C" w:rsidP="007049E7">
      <w:pPr>
        <w:spacing w:line="360" w:lineRule="auto"/>
        <w:rPr>
          <w:rFonts w:ascii="Times New Roman" w:hAnsi="Times New Roman" w:cs="Times New Roman"/>
          <w:b/>
          <w:sz w:val="28"/>
          <w:szCs w:val="28"/>
          <w:u w:val="single"/>
        </w:rPr>
      </w:pPr>
      <w:r>
        <w:rPr>
          <w:noProof/>
        </w:rPr>
        <w:drawing>
          <wp:inline distT="0" distB="0" distL="0" distR="0" wp14:anchorId="7300855E" wp14:editId="30E434E4">
            <wp:extent cx="5895975" cy="3957955"/>
            <wp:effectExtent l="0" t="36195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1E29087" w14:textId="1E4E87B9" w:rsidR="00D60AE7" w:rsidRDefault="002B088A" w:rsidP="007049E7">
      <w:pPr>
        <w:spacing w:line="360" w:lineRule="auto"/>
        <w:rPr>
          <w:rFonts w:ascii="Times New Roman" w:hAnsi="Times New Roman" w:cs="Times New Roman"/>
          <w:sz w:val="28"/>
          <w:szCs w:val="28"/>
        </w:rPr>
      </w:pPr>
      <w:r>
        <w:rPr>
          <w:rFonts w:ascii="Times New Roman" w:hAnsi="Times New Roman" w:cs="Times New Roman"/>
          <w:sz w:val="28"/>
          <w:szCs w:val="28"/>
        </w:rPr>
        <w:t xml:space="preserve">In comparison to other students PLE’s that were uploaded </w:t>
      </w:r>
      <w:r w:rsidR="005912E2">
        <w:rPr>
          <w:rFonts w:ascii="Times New Roman" w:hAnsi="Times New Roman" w:cs="Times New Roman"/>
          <w:sz w:val="28"/>
          <w:szCs w:val="28"/>
        </w:rPr>
        <w:t xml:space="preserve">I saw a lot of similarities </w:t>
      </w:r>
      <w:r w:rsidR="0066099B">
        <w:rPr>
          <w:rFonts w:ascii="Times New Roman" w:hAnsi="Times New Roman" w:cs="Times New Roman"/>
          <w:sz w:val="28"/>
          <w:szCs w:val="28"/>
        </w:rPr>
        <w:t xml:space="preserve">in the web-sites that we all use for our learning both </w:t>
      </w:r>
      <w:r w:rsidR="002F4DA0">
        <w:rPr>
          <w:rFonts w:ascii="Times New Roman" w:hAnsi="Times New Roman" w:cs="Times New Roman"/>
          <w:sz w:val="28"/>
          <w:szCs w:val="28"/>
        </w:rPr>
        <w:t>celibately</w:t>
      </w:r>
      <w:r w:rsidR="0066099B">
        <w:rPr>
          <w:rFonts w:ascii="Times New Roman" w:hAnsi="Times New Roman" w:cs="Times New Roman"/>
          <w:sz w:val="28"/>
          <w:szCs w:val="28"/>
        </w:rPr>
        <w:t xml:space="preserve"> and individually. </w:t>
      </w:r>
      <w:r w:rsidR="009A119E">
        <w:rPr>
          <w:rFonts w:ascii="Times New Roman" w:hAnsi="Times New Roman" w:cs="Times New Roman"/>
          <w:sz w:val="28"/>
          <w:szCs w:val="28"/>
        </w:rPr>
        <w:t>I found that as a group we all tend to use Google as a start for anything</w:t>
      </w:r>
      <w:r w:rsidR="00FE6D4E">
        <w:rPr>
          <w:rFonts w:ascii="Times New Roman" w:hAnsi="Times New Roman" w:cs="Times New Roman"/>
          <w:sz w:val="28"/>
          <w:szCs w:val="28"/>
        </w:rPr>
        <w:t xml:space="preserve"> and for anything more academic then Google Scholar is a popular choice. I </w:t>
      </w:r>
      <w:r w:rsidR="005C5F3D">
        <w:rPr>
          <w:rFonts w:ascii="Times New Roman" w:hAnsi="Times New Roman" w:cs="Times New Roman"/>
          <w:sz w:val="28"/>
          <w:szCs w:val="28"/>
        </w:rPr>
        <w:t xml:space="preserve">personally </w:t>
      </w:r>
      <w:r w:rsidR="00FE6D4E">
        <w:rPr>
          <w:rFonts w:ascii="Times New Roman" w:hAnsi="Times New Roman" w:cs="Times New Roman"/>
          <w:sz w:val="28"/>
          <w:szCs w:val="28"/>
        </w:rPr>
        <w:t xml:space="preserve">find these sites easy to navigate and </w:t>
      </w:r>
      <w:r w:rsidR="005C5F3D">
        <w:rPr>
          <w:rFonts w:ascii="Times New Roman" w:hAnsi="Times New Roman" w:cs="Times New Roman"/>
          <w:sz w:val="28"/>
          <w:szCs w:val="28"/>
        </w:rPr>
        <w:t xml:space="preserve">very good to get me to the right information both quickly and efficiently. </w:t>
      </w:r>
      <w:r w:rsidR="00FF2633">
        <w:rPr>
          <w:rFonts w:ascii="Times New Roman" w:hAnsi="Times New Roman" w:cs="Times New Roman"/>
          <w:sz w:val="28"/>
          <w:szCs w:val="28"/>
        </w:rPr>
        <w:t xml:space="preserve">Moodle is an online tool I use for University and this is an essential tool in our learning. All the information for </w:t>
      </w:r>
      <w:proofErr w:type="gramStart"/>
      <w:r w:rsidR="00FF2633">
        <w:rPr>
          <w:rFonts w:ascii="Times New Roman" w:hAnsi="Times New Roman" w:cs="Times New Roman"/>
          <w:sz w:val="28"/>
          <w:szCs w:val="28"/>
        </w:rPr>
        <w:t>all of</w:t>
      </w:r>
      <w:proofErr w:type="gramEnd"/>
      <w:r w:rsidR="00FF2633">
        <w:rPr>
          <w:rFonts w:ascii="Times New Roman" w:hAnsi="Times New Roman" w:cs="Times New Roman"/>
          <w:sz w:val="28"/>
          <w:szCs w:val="28"/>
        </w:rPr>
        <w:t xml:space="preserve"> the modules are on it and we are able to access it any time of day from </w:t>
      </w:r>
    </w:p>
    <w:p w14:paraId="6A205864" w14:textId="75EBEE3C" w:rsidR="00D60AE7" w:rsidRDefault="00D60AE7" w:rsidP="007049E7">
      <w:pPr>
        <w:spacing w:line="360" w:lineRule="auto"/>
        <w:rPr>
          <w:rFonts w:ascii="Times New Roman" w:hAnsi="Times New Roman" w:cs="Times New Roman"/>
          <w:sz w:val="28"/>
          <w:szCs w:val="28"/>
        </w:rPr>
      </w:pPr>
    </w:p>
    <w:p w14:paraId="771F61F0" w14:textId="606398E1" w:rsidR="00D60AE7" w:rsidRDefault="002E157E" w:rsidP="002E157E">
      <w:pPr>
        <w:spacing w:line="360" w:lineRule="auto"/>
        <w:ind w:left="2160" w:firstLine="720"/>
        <w:rPr>
          <w:rFonts w:ascii="Times New Roman" w:hAnsi="Times New Roman" w:cs="Times New Roman"/>
          <w:sz w:val="28"/>
          <w:szCs w:val="28"/>
        </w:rPr>
      </w:pPr>
      <w:r>
        <w:rPr>
          <w:rFonts w:ascii="Times New Roman" w:hAnsi="Times New Roman" w:cs="Times New Roman"/>
          <w:sz w:val="28"/>
          <w:szCs w:val="28"/>
        </w:rPr>
        <w:t xml:space="preserve">                  </w:t>
      </w:r>
      <w:r w:rsidR="00D60AE7">
        <w:rPr>
          <w:rFonts w:ascii="Times New Roman" w:hAnsi="Times New Roman" w:cs="Times New Roman"/>
          <w:sz w:val="28"/>
          <w:szCs w:val="28"/>
        </w:rPr>
        <w:t>Page 3</w:t>
      </w:r>
    </w:p>
    <w:p w14:paraId="4CE85496" w14:textId="77777777" w:rsidR="00D60AE7" w:rsidRDefault="00D60AE7" w:rsidP="007049E7">
      <w:pPr>
        <w:spacing w:line="360" w:lineRule="auto"/>
        <w:rPr>
          <w:rFonts w:ascii="Times New Roman" w:hAnsi="Times New Roman" w:cs="Times New Roman"/>
          <w:sz w:val="28"/>
          <w:szCs w:val="28"/>
        </w:rPr>
      </w:pPr>
    </w:p>
    <w:p w14:paraId="596BCA6E" w14:textId="1CB402B1" w:rsidR="00974909" w:rsidRDefault="00FF2633" w:rsidP="007049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 xml:space="preserve">either a laptop, phone or tablet. Our student email is on Moodle </w:t>
      </w:r>
      <w:proofErr w:type="gramStart"/>
      <w:r w:rsidR="002F4DA0">
        <w:rPr>
          <w:rFonts w:ascii="Times New Roman" w:hAnsi="Times New Roman" w:cs="Times New Roman"/>
          <w:sz w:val="28"/>
          <w:szCs w:val="28"/>
        </w:rPr>
        <w:t>also</w:t>
      </w:r>
      <w:proofErr w:type="gramEnd"/>
      <w:r>
        <w:rPr>
          <w:rFonts w:ascii="Times New Roman" w:hAnsi="Times New Roman" w:cs="Times New Roman"/>
          <w:sz w:val="28"/>
          <w:szCs w:val="28"/>
        </w:rPr>
        <w:t xml:space="preserve"> so we are able to lia</w:t>
      </w:r>
      <w:r w:rsidR="002F4DA0">
        <w:rPr>
          <w:rFonts w:ascii="Times New Roman" w:hAnsi="Times New Roman" w:cs="Times New Roman"/>
          <w:sz w:val="28"/>
          <w:szCs w:val="28"/>
        </w:rPr>
        <w:t>i</w:t>
      </w:r>
      <w:r>
        <w:rPr>
          <w:rFonts w:ascii="Times New Roman" w:hAnsi="Times New Roman" w:cs="Times New Roman"/>
          <w:sz w:val="28"/>
          <w:szCs w:val="28"/>
        </w:rPr>
        <w:t xml:space="preserve">se with both tutors and other students through this. </w:t>
      </w:r>
      <w:r w:rsidR="00E041A7">
        <w:rPr>
          <w:rFonts w:ascii="Times New Roman" w:hAnsi="Times New Roman" w:cs="Times New Roman"/>
          <w:sz w:val="28"/>
          <w:szCs w:val="28"/>
        </w:rPr>
        <w:t xml:space="preserve">I prefer the messenger group for talking through work with other members of the class. It is instant, we </w:t>
      </w:r>
      <w:proofErr w:type="gramStart"/>
      <w:r w:rsidR="00E041A7">
        <w:rPr>
          <w:rFonts w:ascii="Times New Roman" w:hAnsi="Times New Roman" w:cs="Times New Roman"/>
          <w:sz w:val="28"/>
          <w:szCs w:val="28"/>
        </w:rPr>
        <w:t>are able to</w:t>
      </w:r>
      <w:proofErr w:type="gramEnd"/>
      <w:r w:rsidR="00E041A7">
        <w:rPr>
          <w:rFonts w:ascii="Times New Roman" w:hAnsi="Times New Roman" w:cs="Times New Roman"/>
          <w:sz w:val="28"/>
          <w:szCs w:val="28"/>
        </w:rPr>
        <w:t xml:space="preserve"> send photos and text with each other and is available 24 h</w:t>
      </w:r>
      <w:r w:rsidR="00974909">
        <w:rPr>
          <w:rFonts w:ascii="Times New Roman" w:hAnsi="Times New Roman" w:cs="Times New Roman"/>
          <w:sz w:val="28"/>
          <w:szCs w:val="28"/>
        </w:rPr>
        <w:t xml:space="preserve">ours a day, 7 days a week. </w:t>
      </w:r>
    </w:p>
    <w:p w14:paraId="22C8B75D" w14:textId="52F3E0FC" w:rsidR="006E647E" w:rsidRDefault="006E647E" w:rsidP="007049E7">
      <w:pPr>
        <w:spacing w:line="360" w:lineRule="auto"/>
        <w:rPr>
          <w:rFonts w:ascii="Times New Roman" w:hAnsi="Times New Roman" w:cs="Times New Roman"/>
          <w:sz w:val="28"/>
          <w:szCs w:val="28"/>
        </w:rPr>
      </w:pPr>
      <w:r>
        <w:rPr>
          <w:rFonts w:ascii="Times New Roman" w:hAnsi="Times New Roman" w:cs="Times New Roman"/>
          <w:sz w:val="28"/>
          <w:szCs w:val="28"/>
        </w:rPr>
        <w:t xml:space="preserve">When I started school in </w:t>
      </w:r>
      <w:proofErr w:type="gramStart"/>
      <w:r>
        <w:rPr>
          <w:rFonts w:ascii="Times New Roman" w:hAnsi="Times New Roman" w:cs="Times New Roman"/>
          <w:sz w:val="28"/>
          <w:szCs w:val="28"/>
        </w:rPr>
        <w:t>1984</w:t>
      </w:r>
      <w:proofErr w:type="gramEnd"/>
      <w:r>
        <w:rPr>
          <w:rFonts w:ascii="Times New Roman" w:hAnsi="Times New Roman" w:cs="Times New Roman"/>
          <w:sz w:val="28"/>
          <w:szCs w:val="28"/>
        </w:rPr>
        <w:t xml:space="preserve"> we did not have a computer in the classroom, or a mobile phone at home and so worked from books. However</w:t>
      </w:r>
      <w:r w:rsidR="002F4DA0">
        <w:rPr>
          <w:rFonts w:ascii="Times New Roman" w:hAnsi="Times New Roman" w:cs="Times New Roman"/>
          <w:sz w:val="28"/>
          <w:szCs w:val="28"/>
        </w:rPr>
        <w:t>,</w:t>
      </w:r>
      <w:r>
        <w:rPr>
          <w:rFonts w:ascii="Times New Roman" w:hAnsi="Times New Roman" w:cs="Times New Roman"/>
          <w:sz w:val="28"/>
          <w:szCs w:val="28"/>
        </w:rPr>
        <w:t xml:space="preserve"> by the time I reached secondary school these things were starting to appear and </w:t>
      </w:r>
      <w:r w:rsidR="0021748E">
        <w:rPr>
          <w:rFonts w:ascii="Times New Roman" w:hAnsi="Times New Roman" w:cs="Times New Roman"/>
          <w:sz w:val="28"/>
          <w:szCs w:val="28"/>
        </w:rPr>
        <w:t xml:space="preserve">in turn I found that finding the information I wanted was much quicker online. </w:t>
      </w:r>
      <w:r w:rsidR="00BF5F1F">
        <w:rPr>
          <w:rFonts w:ascii="Times New Roman" w:hAnsi="Times New Roman" w:cs="Times New Roman"/>
          <w:sz w:val="28"/>
          <w:szCs w:val="28"/>
        </w:rPr>
        <w:t>Now at the age of 40 and a new student doing a BA course I am glad of the digital technology that is on offer to be able to fit the course in with my own life. If I had to spe</w:t>
      </w:r>
      <w:r w:rsidR="008D0CFD">
        <w:rPr>
          <w:rFonts w:ascii="Times New Roman" w:hAnsi="Times New Roman" w:cs="Times New Roman"/>
          <w:sz w:val="28"/>
          <w:szCs w:val="28"/>
        </w:rPr>
        <w:t>n</w:t>
      </w:r>
      <w:r w:rsidR="00BF5F1F">
        <w:rPr>
          <w:rFonts w:ascii="Times New Roman" w:hAnsi="Times New Roman" w:cs="Times New Roman"/>
          <w:sz w:val="28"/>
          <w:szCs w:val="28"/>
        </w:rPr>
        <w:t xml:space="preserve">d </w:t>
      </w:r>
      <w:r w:rsidR="008D0CFD">
        <w:rPr>
          <w:rFonts w:ascii="Times New Roman" w:hAnsi="Times New Roman" w:cs="Times New Roman"/>
          <w:sz w:val="28"/>
          <w:szCs w:val="28"/>
        </w:rPr>
        <w:t xml:space="preserve">hours </w:t>
      </w:r>
      <w:r w:rsidR="00BF5F1F">
        <w:rPr>
          <w:rFonts w:ascii="Times New Roman" w:hAnsi="Times New Roman" w:cs="Times New Roman"/>
          <w:sz w:val="28"/>
          <w:szCs w:val="28"/>
        </w:rPr>
        <w:t>in a library looking through books could I still do it?</w:t>
      </w:r>
      <w:r w:rsidR="00BF6935">
        <w:rPr>
          <w:rFonts w:ascii="Times New Roman" w:hAnsi="Times New Roman" w:cs="Times New Roman"/>
          <w:sz w:val="28"/>
          <w:szCs w:val="28"/>
        </w:rPr>
        <w:t xml:space="preserve"> Looking at my PLE diagram I would say no as obviously I am using digital technology for almost everything in my life as well as in my studies. </w:t>
      </w:r>
      <w:r w:rsidR="003F3B27">
        <w:rPr>
          <w:rFonts w:ascii="Times New Roman" w:hAnsi="Times New Roman" w:cs="Times New Roman"/>
          <w:sz w:val="28"/>
          <w:szCs w:val="28"/>
        </w:rPr>
        <w:t>That said, I like to listen to the tutor a</w:t>
      </w:r>
      <w:r w:rsidR="00A82068">
        <w:rPr>
          <w:rFonts w:ascii="Times New Roman" w:hAnsi="Times New Roman" w:cs="Times New Roman"/>
          <w:sz w:val="28"/>
          <w:szCs w:val="28"/>
        </w:rPr>
        <w:t>n</w:t>
      </w:r>
      <w:r w:rsidR="003F3B27">
        <w:rPr>
          <w:rFonts w:ascii="Times New Roman" w:hAnsi="Times New Roman" w:cs="Times New Roman"/>
          <w:sz w:val="28"/>
          <w:szCs w:val="28"/>
        </w:rPr>
        <w:t>d other members of my group in class discussions. This type of collaborative learning really helps me to get other people</w:t>
      </w:r>
      <w:r w:rsidR="002F4DA0">
        <w:rPr>
          <w:rFonts w:ascii="Times New Roman" w:hAnsi="Times New Roman" w:cs="Times New Roman"/>
          <w:sz w:val="28"/>
          <w:szCs w:val="28"/>
        </w:rPr>
        <w:t>’</w:t>
      </w:r>
      <w:r w:rsidR="003F3B27">
        <w:rPr>
          <w:rFonts w:ascii="Times New Roman" w:hAnsi="Times New Roman" w:cs="Times New Roman"/>
          <w:sz w:val="28"/>
          <w:szCs w:val="28"/>
        </w:rPr>
        <w:t>s points of views and makes me th</w:t>
      </w:r>
      <w:r w:rsidR="00A82068">
        <w:rPr>
          <w:rFonts w:ascii="Times New Roman" w:hAnsi="Times New Roman" w:cs="Times New Roman"/>
          <w:sz w:val="28"/>
          <w:szCs w:val="28"/>
        </w:rPr>
        <w:t>i</w:t>
      </w:r>
      <w:r w:rsidR="003F3B27">
        <w:rPr>
          <w:rFonts w:ascii="Times New Roman" w:hAnsi="Times New Roman" w:cs="Times New Roman"/>
          <w:sz w:val="28"/>
          <w:szCs w:val="28"/>
        </w:rPr>
        <w:t>nk of things I may otherwise not have considered.</w:t>
      </w:r>
      <w:r w:rsidR="00EF613D">
        <w:rPr>
          <w:rFonts w:ascii="Times New Roman" w:hAnsi="Times New Roman" w:cs="Times New Roman"/>
          <w:sz w:val="28"/>
          <w:szCs w:val="28"/>
        </w:rPr>
        <w:t xml:space="preserve"> In the future will tutors be replaced by screens giving us a lot of information</w:t>
      </w:r>
      <w:r w:rsidR="00224B42">
        <w:rPr>
          <w:rFonts w:ascii="Times New Roman" w:hAnsi="Times New Roman" w:cs="Times New Roman"/>
          <w:sz w:val="28"/>
          <w:szCs w:val="28"/>
        </w:rPr>
        <w:t>.</w:t>
      </w:r>
    </w:p>
    <w:p w14:paraId="350CC547" w14:textId="3D054739" w:rsidR="001B42BC" w:rsidRDefault="00BC6377" w:rsidP="007049E7">
      <w:pPr>
        <w:spacing w:line="360" w:lineRule="auto"/>
        <w:rPr>
          <w:rFonts w:ascii="Times New Roman" w:hAnsi="Times New Roman" w:cs="Times New Roman"/>
          <w:sz w:val="28"/>
          <w:szCs w:val="28"/>
        </w:rPr>
      </w:pPr>
      <w:r>
        <w:rPr>
          <w:rFonts w:ascii="Times New Roman" w:hAnsi="Times New Roman" w:cs="Times New Roman"/>
          <w:sz w:val="28"/>
          <w:szCs w:val="28"/>
        </w:rPr>
        <w:t>Anthony Seldon, vice chancellor of the University of Buckingham</w:t>
      </w:r>
      <w:r w:rsidR="004343C2">
        <w:rPr>
          <w:rFonts w:ascii="Times New Roman" w:hAnsi="Times New Roman" w:cs="Times New Roman"/>
          <w:sz w:val="28"/>
          <w:szCs w:val="28"/>
        </w:rPr>
        <w:t>, predicts that “Robots will replace teachers by 202</w:t>
      </w:r>
      <w:r w:rsidR="00D9162B">
        <w:rPr>
          <w:rFonts w:ascii="Times New Roman" w:hAnsi="Times New Roman" w:cs="Times New Roman"/>
          <w:sz w:val="28"/>
          <w:szCs w:val="28"/>
        </w:rPr>
        <w:t>7”</w:t>
      </w:r>
      <w:r w:rsidR="004343C2">
        <w:rPr>
          <w:rFonts w:ascii="Times New Roman" w:hAnsi="Times New Roman" w:cs="Times New Roman"/>
          <w:sz w:val="28"/>
          <w:szCs w:val="28"/>
        </w:rPr>
        <w:t xml:space="preserve"> less than a decade away!</w:t>
      </w:r>
      <w:sdt>
        <w:sdtPr>
          <w:rPr>
            <w:rFonts w:ascii="Times New Roman" w:hAnsi="Times New Roman" w:cs="Times New Roman"/>
            <w:sz w:val="28"/>
            <w:szCs w:val="28"/>
          </w:rPr>
          <w:id w:val="-1345703242"/>
          <w:citation/>
        </w:sdtPr>
        <w:sdtEndPr/>
        <w:sdtContent>
          <w:r w:rsidR="00D9162B">
            <w:rPr>
              <w:rFonts w:ascii="Times New Roman" w:hAnsi="Times New Roman" w:cs="Times New Roman"/>
              <w:sz w:val="28"/>
              <w:szCs w:val="28"/>
            </w:rPr>
            <w:fldChar w:fldCharType="begin"/>
          </w:r>
          <w:r w:rsidR="00D9162B">
            <w:rPr>
              <w:rFonts w:ascii="Times New Roman" w:hAnsi="Times New Roman" w:cs="Times New Roman"/>
              <w:sz w:val="28"/>
              <w:szCs w:val="28"/>
            </w:rPr>
            <w:instrText xml:space="preserve"> CITATION Ant18 \l 2057 </w:instrText>
          </w:r>
          <w:r w:rsidR="00D9162B">
            <w:rPr>
              <w:rFonts w:ascii="Times New Roman" w:hAnsi="Times New Roman" w:cs="Times New Roman"/>
              <w:sz w:val="28"/>
              <w:szCs w:val="28"/>
            </w:rPr>
            <w:fldChar w:fldCharType="separate"/>
          </w:r>
          <w:r w:rsidR="00D9162B">
            <w:rPr>
              <w:rFonts w:ascii="Times New Roman" w:hAnsi="Times New Roman" w:cs="Times New Roman"/>
              <w:noProof/>
              <w:sz w:val="28"/>
              <w:szCs w:val="28"/>
            </w:rPr>
            <w:t xml:space="preserve"> </w:t>
          </w:r>
          <w:r w:rsidR="00D9162B" w:rsidRPr="00D9162B">
            <w:rPr>
              <w:rFonts w:ascii="Times New Roman" w:hAnsi="Times New Roman" w:cs="Times New Roman"/>
              <w:noProof/>
              <w:sz w:val="28"/>
              <w:szCs w:val="28"/>
            </w:rPr>
            <w:t>(Seldon, 2018)</w:t>
          </w:r>
          <w:r w:rsidR="00D9162B">
            <w:rPr>
              <w:rFonts w:ascii="Times New Roman" w:hAnsi="Times New Roman" w:cs="Times New Roman"/>
              <w:sz w:val="28"/>
              <w:szCs w:val="28"/>
            </w:rPr>
            <w:fldChar w:fldCharType="end"/>
          </w:r>
        </w:sdtContent>
      </w:sdt>
      <w:r w:rsidR="008E4EB1">
        <w:rPr>
          <w:rFonts w:ascii="Times New Roman" w:hAnsi="Times New Roman" w:cs="Times New Roman"/>
          <w:sz w:val="28"/>
          <w:szCs w:val="28"/>
        </w:rPr>
        <w:t xml:space="preserve"> Personally I think that without the help of my tutors at University my stud</w:t>
      </w:r>
      <w:r w:rsidR="004A3A2A">
        <w:rPr>
          <w:rFonts w:ascii="Times New Roman" w:hAnsi="Times New Roman" w:cs="Times New Roman"/>
          <w:sz w:val="28"/>
          <w:szCs w:val="28"/>
        </w:rPr>
        <w:t>i</w:t>
      </w:r>
      <w:r w:rsidR="008E4EB1">
        <w:rPr>
          <w:rFonts w:ascii="Times New Roman" w:hAnsi="Times New Roman" w:cs="Times New Roman"/>
          <w:sz w:val="28"/>
          <w:szCs w:val="28"/>
        </w:rPr>
        <w:t xml:space="preserve">es would be impossible as they provide not only </w:t>
      </w:r>
      <w:r w:rsidR="004A3A2A">
        <w:rPr>
          <w:rFonts w:ascii="Times New Roman" w:hAnsi="Times New Roman" w:cs="Times New Roman"/>
          <w:sz w:val="28"/>
          <w:szCs w:val="28"/>
        </w:rPr>
        <w:t xml:space="preserve">information but also valuable feedback on work I have done </w:t>
      </w:r>
      <w:r w:rsidR="007B703B">
        <w:rPr>
          <w:rFonts w:ascii="Times New Roman" w:hAnsi="Times New Roman" w:cs="Times New Roman"/>
          <w:sz w:val="28"/>
          <w:szCs w:val="28"/>
        </w:rPr>
        <w:t xml:space="preserve">helping me to move forward. </w:t>
      </w:r>
    </w:p>
    <w:p w14:paraId="6FAFE34E" w14:textId="23B25578" w:rsidR="00D60AE7" w:rsidRDefault="00862196" w:rsidP="007049E7">
      <w:pPr>
        <w:spacing w:line="360" w:lineRule="auto"/>
        <w:rPr>
          <w:rFonts w:ascii="Times New Roman" w:hAnsi="Times New Roman" w:cs="Times New Roman"/>
          <w:sz w:val="28"/>
          <w:szCs w:val="28"/>
        </w:rPr>
      </w:pPr>
      <w:r>
        <w:rPr>
          <w:rFonts w:ascii="Times New Roman" w:hAnsi="Times New Roman" w:cs="Times New Roman"/>
          <w:sz w:val="28"/>
          <w:szCs w:val="28"/>
        </w:rPr>
        <w:t>Learning is all about choice now</w:t>
      </w:r>
      <w:r w:rsidR="00C773A7">
        <w:rPr>
          <w:rFonts w:ascii="Times New Roman" w:hAnsi="Times New Roman" w:cs="Times New Roman"/>
          <w:sz w:val="28"/>
          <w:szCs w:val="28"/>
        </w:rPr>
        <w:t xml:space="preserve">, although there are occasions some Digital </w:t>
      </w:r>
    </w:p>
    <w:p w14:paraId="0B85A61A" w14:textId="2141EE31" w:rsidR="00D60AE7" w:rsidRDefault="00D60AE7" w:rsidP="007049E7">
      <w:pPr>
        <w:spacing w:line="360" w:lineRule="auto"/>
        <w:rPr>
          <w:rFonts w:ascii="Times New Roman" w:hAnsi="Times New Roman" w:cs="Times New Roman"/>
          <w:sz w:val="28"/>
          <w:szCs w:val="28"/>
        </w:rPr>
      </w:pPr>
    </w:p>
    <w:p w14:paraId="795B90DC" w14:textId="534FAE68" w:rsidR="00D60AE7" w:rsidRDefault="002E157E" w:rsidP="00D60AE7">
      <w:pPr>
        <w:spacing w:line="360" w:lineRule="auto"/>
        <w:ind w:left="2880" w:firstLine="720"/>
        <w:rPr>
          <w:rFonts w:ascii="Times New Roman" w:hAnsi="Times New Roman" w:cs="Times New Roman"/>
          <w:sz w:val="28"/>
          <w:szCs w:val="28"/>
        </w:rPr>
      </w:pPr>
      <w:r>
        <w:rPr>
          <w:rFonts w:ascii="Times New Roman" w:hAnsi="Times New Roman" w:cs="Times New Roman"/>
          <w:sz w:val="28"/>
          <w:szCs w:val="28"/>
        </w:rPr>
        <w:t xml:space="preserve">    </w:t>
      </w:r>
      <w:r w:rsidR="00D60AE7">
        <w:rPr>
          <w:rFonts w:ascii="Times New Roman" w:hAnsi="Times New Roman" w:cs="Times New Roman"/>
          <w:sz w:val="28"/>
          <w:szCs w:val="28"/>
        </w:rPr>
        <w:t>Page 4</w:t>
      </w:r>
    </w:p>
    <w:p w14:paraId="168FBB7D" w14:textId="53EC9D3A" w:rsidR="00CB3DC6" w:rsidRDefault="00C773A7" w:rsidP="007049E7">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technology is essential.</w:t>
      </w:r>
      <w:r w:rsidR="00862196">
        <w:rPr>
          <w:rFonts w:ascii="Times New Roman" w:hAnsi="Times New Roman" w:cs="Times New Roman"/>
          <w:sz w:val="28"/>
          <w:szCs w:val="28"/>
        </w:rPr>
        <w:t xml:space="preserve"> An example of this is Moodle</w:t>
      </w:r>
      <w:r w:rsidR="006A5CD8">
        <w:rPr>
          <w:rFonts w:ascii="Times New Roman" w:hAnsi="Times New Roman" w:cs="Times New Roman"/>
          <w:sz w:val="28"/>
          <w:szCs w:val="28"/>
        </w:rPr>
        <w:t xml:space="preserve">, our online portal. Without this we couldn’t do the course. All the information we need for modules and work is updated weekly on there and so we </w:t>
      </w:r>
      <w:proofErr w:type="gramStart"/>
      <w:r w:rsidR="006A5CD8">
        <w:rPr>
          <w:rFonts w:ascii="Times New Roman" w:hAnsi="Times New Roman" w:cs="Times New Roman"/>
          <w:sz w:val="28"/>
          <w:szCs w:val="28"/>
        </w:rPr>
        <w:t>have to</w:t>
      </w:r>
      <w:proofErr w:type="gramEnd"/>
      <w:r w:rsidR="006A5CD8">
        <w:rPr>
          <w:rFonts w:ascii="Times New Roman" w:hAnsi="Times New Roman" w:cs="Times New Roman"/>
          <w:sz w:val="28"/>
          <w:szCs w:val="28"/>
        </w:rPr>
        <w:t xml:space="preserve"> be able to access this. </w:t>
      </w:r>
      <w:r w:rsidR="00323151">
        <w:rPr>
          <w:rFonts w:ascii="Times New Roman" w:hAnsi="Times New Roman" w:cs="Times New Roman"/>
          <w:sz w:val="28"/>
          <w:szCs w:val="28"/>
        </w:rPr>
        <w:t>This is a sustainable way of working and stops the use of as much paper being used and wasted through put college a</w:t>
      </w:r>
      <w:r w:rsidR="00246077">
        <w:rPr>
          <w:rFonts w:ascii="Times New Roman" w:hAnsi="Times New Roman" w:cs="Times New Roman"/>
          <w:sz w:val="28"/>
          <w:szCs w:val="28"/>
        </w:rPr>
        <w:t>n</w:t>
      </w:r>
      <w:r w:rsidR="00323151">
        <w:rPr>
          <w:rFonts w:ascii="Times New Roman" w:hAnsi="Times New Roman" w:cs="Times New Roman"/>
          <w:sz w:val="28"/>
          <w:szCs w:val="28"/>
        </w:rPr>
        <w:t xml:space="preserve">d university all over the UK. This is therefore not a choice. However, where to get research from is a choice. Individual learning and research can be done digitally or from information such as books from the library. </w:t>
      </w:r>
      <w:r w:rsidR="006567B3">
        <w:rPr>
          <w:rFonts w:ascii="Times New Roman" w:hAnsi="Times New Roman" w:cs="Times New Roman"/>
          <w:sz w:val="28"/>
          <w:szCs w:val="28"/>
        </w:rPr>
        <w:t>If you choose to do it digitally there are so many more choices, papers, books, journ</w:t>
      </w:r>
      <w:r w:rsidR="002F4DA0">
        <w:rPr>
          <w:rFonts w:ascii="Times New Roman" w:hAnsi="Times New Roman" w:cs="Times New Roman"/>
          <w:sz w:val="28"/>
          <w:szCs w:val="28"/>
        </w:rPr>
        <w:t>a</w:t>
      </w:r>
      <w:r w:rsidR="006567B3">
        <w:rPr>
          <w:rFonts w:ascii="Times New Roman" w:hAnsi="Times New Roman" w:cs="Times New Roman"/>
          <w:sz w:val="28"/>
          <w:szCs w:val="28"/>
        </w:rPr>
        <w:t xml:space="preserve">ls, articles, blogs and social media are just a few examples of the thousands of different </w:t>
      </w:r>
      <w:r w:rsidR="00A47432">
        <w:rPr>
          <w:rFonts w:ascii="Times New Roman" w:hAnsi="Times New Roman" w:cs="Times New Roman"/>
          <w:sz w:val="28"/>
          <w:szCs w:val="28"/>
        </w:rPr>
        <w:t xml:space="preserve">research sites out there to use. </w:t>
      </w:r>
      <w:r w:rsidR="00984FE4">
        <w:rPr>
          <w:rFonts w:ascii="Times New Roman" w:hAnsi="Times New Roman" w:cs="Times New Roman"/>
          <w:sz w:val="28"/>
          <w:szCs w:val="28"/>
        </w:rPr>
        <w:t xml:space="preserve">Social network sites such as Twitter have a newsfeed which is updated </w:t>
      </w:r>
      <w:r w:rsidR="00801845">
        <w:rPr>
          <w:rFonts w:ascii="Times New Roman" w:hAnsi="Times New Roman" w:cs="Times New Roman"/>
          <w:sz w:val="28"/>
          <w:szCs w:val="28"/>
        </w:rPr>
        <w:t>every second, just click refresh and the latest news from all over the world is there straight away as it happens.</w:t>
      </w:r>
    </w:p>
    <w:p w14:paraId="20ACAFE2" w14:textId="77777777" w:rsidR="0022243E" w:rsidRDefault="0022243E" w:rsidP="00CB3DC6">
      <w:pPr>
        <w:spacing w:line="240" w:lineRule="auto"/>
        <w:rPr>
          <w:rFonts w:ascii="Times New Roman" w:eastAsia="Times New Roman" w:hAnsi="Times New Roman" w:cs="Times New Roman"/>
          <w:bCs/>
          <w:color w:val="222222"/>
          <w:sz w:val="28"/>
          <w:szCs w:val="28"/>
          <w:u w:val="single"/>
          <w:lang w:eastAsia="en-GB"/>
        </w:rPr>
      </w:pPr>
    </w:p>
    <w:p w14:paraId="722963B2" w14:textId="19B71BA8" w:rsidR="00CB3DC6" w:rsidRPr="00CB3DC6" w:rsidRDefault="00CB3DC6" w:rsidP="00CB3DC6">
      <w:pPr>
        <w:spacing w:line="240" w:lineRule="auto"/>
        <w:rPr>
          <w:rFonts w:ascii="Times New Roman" w:eastAsia="Times New Roman" w:hAnsi="Times New Roman" w:cs="Times New Roman"/>
          <w:color w:val="222222"/>
          <w:sz w:val="28"/>
          <w:szCs w:val="28"/>
          <w:u w:val="single"/>
          <w:lang w:eastAsia="en-GB"/>
        </w:rPr>
      </w:pPr>
      <w:r w:rsidRPr="00CB3DC6">
        <w:rPr>
          <w:rFonts w:ascii="Times New Roman" w:eastAsia="Times New Roman" w:hAnsi="Times New Roman" w:cs="Times New Roman"/>
          <w:bCs/>
          <w:color w:val="222222"/>
          <w:sz w:val="28"/>
          <w:szCs w:val="28"/>
          <w:u w:val="single"/>
          <w:lang w:eastAsia="en-GB"/>
        </w:rPr>
        <w:t>Twitter user statistics</w:t>
      </w:r>
    </w:p>
    <w:p w14:paraId="38E2A5BE" w14:textId="77777777" w:rsidR="00CB3DC6" w:rsidRPr="00CB3DC6" w:rsidRDefault="00CB3DC6" w:rsidP="00CB3DC6">
      <w:pPr>
        <w:numPr>
          <w:ilvl w:val="0"/>
          <w:numId w:val="1"/>
        </w:numPr>
        <w:spacing w:after="60" w:line="240" w:lineRule="auto"/>
        <w:ind w:left="0"/>
        <w:rPr>
          <w:rFonts w:ascii="Times New Roman" w:eastAsia="Times New Roman" w:hAnsi="Times New Roman" w:cs="Times New Roman"/>
          <w:color w:val="222222"/>
          <w:sz w:val="28"/>
          <w:szCs w:val="28"/>
          <w:lang w:eastAsia="en-GB"/>
        </w:rPr>
      </w:pPr>
      <w:r w:rsidRPr="00CB3DC6">
        <w:rPr>
          <w:rFonts w:ascii="Times New Roman" w:eastAsia="Times New Roman" w:hAnsi="Times New Roman" w:cs="Times New Roman"/>
          <w:color w:val="222222"/>
          <w:sz w:val="28"/>
          <w:szCs w:val="28"/>
          <w:lang w:eastAsia="en-GB"/>
        </w:rPr>
        <w:t>There are 326M monthly active users.</w:t>
      </w:r>
    </w:p>
    <w:p w14:paraId="69FD2A16" w14:textId="77777777" w:rsidR="00CB3DC6" w:rsidRPr="00CB3DC6" w:rsidRDefault="00CB3DC6" w:rsidP="00CB3DC6">
      <w:pPr>
        <w:numPr>
          <w:ilvl w:val="0"/>
          <w:numId w:val="1"/>
        </w:numPr>
        <w:spacing w:after="0" w:line="240" w:lineRule="auto"/>
        <w:ind w:left="0"/>
        <w:rPr>
          <w:rFonts w:ascii="Times New Roman" w:eastAsia="Times New Roman" w:hAnsi="Times New Roman" w:cs="Times New Roman"/>
          <w:color w:val="222222"/>
          <w:sz w:val="28"/>
          <w:szCs w:val="28"/>
          <w:lang w:eastAsia="en-GB"/>
        </w:rPr>
      </w:pPr>
      <w:r w:rsidRPr="00CB3DC6">
        <w:rPr>
          <w:rFonts w:ascii="Times New Roman" w:eastAsia="Times New Roman" w:hAnsi="Times New Roman" w:cs="Times New Roman"/>
          <w:color w:val="222222"/>
          <w:sz w:val="28"/>
          <w:szCs w:val="28"/>
          <w:lang w:eastAsia="en-GB"/>
        </w:rPr>
        <w:t xml:space="preserve">A total of 1.3 </w:t>
      </w:r>
      <w:r w:rsidRPr="00CB3DC6">
        <w:rPr>
          <w:rFonts w:ascii="Times New Roman" w:eastAsia="Times New Roman" w:hAnsi="Times New Roman" w:cs="Times New Roman"/>
          <w:bCs/>
          <w:color w:val="222222"/>
          <w:sz w:val="28"/>
          <w:szCs w:val="28"/>
          <w:bdr w:val="none" w:sz="0" w:space="0" w:color="auto" w:frame="1"/>
          <w:lang w:eastAsia="en-GB"/>
        </w:rPr>
        <w:t>billion</w:t>
      </w:r>
      <w:r w:rsidRPr="00CB3DC6">
        <w:rPr>
          <w:rFonts w:ascii="Times New Roman" w:eastAsia="Times New Roman" w:hAnsi="Times New Roman" w:cs="Times New Roman"/>
          <w:color w:val="222222"/>
          <w:sz w:val="28"/>
          <w:szCs w:val="28"/>
          <w:lang w:eastAsia="en-GB"/>
        </w:rPr>
        <w:t xml:space="preserve"> accounts have been created.</w:t>
      </w:r>
    </w:p>
    <w:p w14:paraId="30447372" w14:textId="77777777" w:rsidR="00CB3DC6" w:rsidRPr="00CB3DC6" w:rsidRDefault="00CB3DC6" w:rsidP="00CB3DC6">
      <w:pPr>
        <w:numPr>
          <w:ilvl w:val="0"/>
          <w:numId w:val="1"/>
        </w:numPr>
        <w:spacing w:after="60" w:line="240" w:lineRule="auto"/>
        <w:ind w:left="0"/>
        <w:rPr>
          <w:rFonts w:ascii="Times New Roman" w:eastAsia="Times New Roman" w:hAnsi="Times New Roman" w:cs="Times New Roman"/>
          <w:color w:val="222222"/>
          <w:sz w:val="28"/>
          <w:szCs w:val="28"/>
          <w:lang w:eastAsia="en-GB"/>
        </w:rPr>
      </w:pPr>
      <w:r w:rsidRPr="00CB3DC6">
        <w:rPr>
          <w:rFonts w:ascii="Times New Roman" w:eastAsia="Times New Roman" w:hAnsi="Times New Roman" w:cs="Times New Roman"/>
          <w:color w:val="222222"/>
          <w:sz w:val="28"/>
          <w:szCs w:val="28"/>
          <w:lang w:eastAsia="en-GB"/>
        </w:rPr>
        <w:t>Of those, 44% made an account and left before ever sending a Tweet.</w:t>
      </w:r>
    </w:p>
    <w:p w14:paraId="4D0DB401" w14:textId="77777777" w:rsidR="00CB3DC6" w:rsidRPr="00CB3DC6" w:rsidRDefault="00CB3DC6" w:rsidP="00CB3DC6">
      <w:pPr>
        <w:numPr>
          <w:ilvl w:val="0"/>
          <w:numId w:val="1"/>
        </w:numPr>
        <w:spacing w:after="0" w:line="240" w:lineRule="auto"/>
        <w:ind w:left="0"/>
        <w:rPr>
          <w:rFonts w:ascii="Times New Roman" w:eastAsia="Times New Roman" w:hAnsi="Times New Roman" w:cs="Times New Roman"/>
          <w:color w:val="222222"/>
          <w:sz w:val="28"/>
          <w:szCs w:val="28"/>
          <w:lang w:eastAsia="en-GB"/>
        </w:rPr>
      </w:pPr>
      <w:r w:rsidRPr="00CB3DC6">
        <w:rPr>
          <w:rFonts w:ascii="Times New Roman" w:eastAsia="Times New Roman" w:hAnsi="Times New Roman" w:cs="Times New Roman"/>
          <w:color w:val="222222"/>
          <w:sz w:val="28"/>
          <w:szCs w:val="28"/>
          <w:lang w:eastAsia="en-GB"/>
        </w:rPr>
        <w:t xml:space="preserve">Only 550 </w:t>
      </w:r>
      <w:r w:rsidRPr="00CB3DC6">
        <w:rPr>
          <w:rFonts w:ascii="Times New Roman" w:eastAsia="Times New Roman" w:hAnsi="Times New Roman" w:cs="Times New Roman"/>
          <w:bCs/>
          <w:color w:val="222222"/>
          <w:sz w:val="28"/>
          <w:szCs w:val="28"/>
          <w:bdr w:val="none" w:sz="0" w:space="0" w:color="auto" w:frame="1"/>
          <w:lang w:eastAsia="en-GB"/>
        </w:rPr>
        <w:t>million</w:t>
      </w:r>
      <w:r w:rsidRPr="00CB3DC6">
        <w:rPr>
          <w:rFonts w:ascii="Times New Roman" w:eastAsia="Times New Roman" w:hAnsi="Times New Roman" w:cs="Times New Roman"/>
          <w:color w:val="222222"/>
          <w:sz w:val="28"/>
          <w:szCs w:val="28"/>
          <w:lang w:eastAsia="en-GB"/>
        </w:rPr>
        <w:t xml:space="preserve"> people have ever sent a Tweet.</w:t>
      </w:r>
    </w:p>
    <w:p w14:paraId="21BF712B" w14:textId="77777777" w:rsidR="00CB3DC6" w:rsidRPr="00CB3DC6" w:rsidRDefault="00CB3DC6" w:rsidP="00CB3DC6">
      <w:pPr>
        <w:numPr>
          <w:ilvl w:val="0"/>
          <w:numId w:val="1"/>
        </w:numPr>
        <w:spacing w:after="60" w:line="240" w:lineRule="auto"/>
        <w:ind w:left="0"/>
        <w:rPr>
          <w:rFonts w:ascii="Times New Roman" w:eastAsia="Times New Roman" w:hAnsi="Times New Roman" w:cs="Times New Roman"/>
          <w:color w:val="222222"/>
          <w:sz w:val="28"/>
          <w:szCs w:val="28"/>
          <w:lang w:eastAsia="en-GB"/>
        </w:rPr>
      </w:pPr>
      <w:r w:rsidRPr="00CB3DC6">
        <w:rPr>
          <w:rFonts w:ascii="Times New Roman" w:eastAsia="Times New Roman" w:hAnsi="Times New Roman" w:cs="Times New Roman"/>
          <w:color w:val="222222"/>
          <w:sz w:val="28"/>
          <w:szCs w:val="28"/>
          <w:lang w:eastAsia="en-GB"/>
        </w:rPr>
        <w:t>80% of active users access the site via mobile.</w:t>
      </w:r>
    </w:p>
    <w:p w14:paraId="48653A30" w14:textId="77777777" w:rsidR="00CB3DC6" w:rsidRPr="00CB3DC6" w:rsidRDefault="00CB3DC6" w:rsidP="00CB3DC6">
      <w:pPr>
        <w:numPr>
          <w:ilvl w:val="0"/>
          <w:numId w:val="1"/>
        </w:numPr>
        <w:spacing w:after="60" w:line="240" w:lineRule="auto"/>
        <w:ind w:left="0"/>
        <w:rPr>
          <w:rFonts w:ascii="Times New Roman" w:eastAsia="Times New Roman" w:hAnsi="Times New Roman" w:cs="Times New Roman"/>
          <w:color w:val="222222"/>
          <w:sz w:val="28"/>
          <w:szCs w:val="28"/>
          <w:lang w:eastAsia="en-GB"/>
        </w:rPr>
      </w:pPr>
      <w:r w:rsidRPr="00CB3DC6">
        <w:rPr>
          <w:rFonts w:ascii="Times New Roman" w:eastAsia="Times New Roman" w:hAnsi="Times New Roman" w:cs="Times New Roman"/>
          <w:color w:val="222222"/>
          <w:sz w:val="28"/>
          <w:szCs w:val="28"/>
          <w:lang w:eastAsia="en-GB"/>
        </w:rPr>
        <w:t>707 is the average number of followers.</w:t>
      </w:r>
    </w:p>
    <w:p w14:paraId="7D0F6E82" w14:textId="28D596E5" w:rsidR="00CB3DC6" w:rsidRDefault="00A91231" w:rsidP="007049E7">
      <w:pPr>
        <w:spacing w:line="360" w:lineRule="auto"/>
        <w:rPr>
          <w:rFonts w:ascii="Times New Roman" w:hAnsi="Times New Roman" w:cs="Times New Roman"/>
          <w:sz w:val="28"/>
          <w:szCs w:val="28"/>
        </w:rPr>
      </w:pPr>
      <w:sdt>
        <w:sdtPr>
          <w:rPr>
            <w:rFonts w:ascii="Times New Roman" w:hAnsi="Times New Roman" w:cs="Times New Roman"/>
            <w:sz w:val="28"/>
            <w:szCs w:val="28"/>
          </w:rPr>
          <w:id w:val="-252668017"/>
          <w:citation/>
        </w:sdtPr>
        <w:sdtEndPr/>
        <w:sdtContent>
          <w:r w:rsidR="00743D8E">
            <w:rPr>
              <w:rFonts w:ascii="Times New Roman" w:hAnsi="Times New Roman" w:cs="Times New Roman"/>
              <w:sz w:val="28"/>
              <w:szCs w:val="28"/>
            </w:rPr>
            <w:fldChar w:fldCharType="begin"/>
          </w:r>
          <w:r w:rsidR="00743D8E">
            <w:rPr>
              <w:rFonts w:ascii="Times New Roman" w:hAnsi="Times New Roman" w:cs="Times New Roman"/>
              <w:sz w:val="28"/>
              <w:szCs w:val="28"/>
            </w:rPr>
            <w:instrText xml:space="preserve"> CITATION htt191 \l 2057 </w:instrText>
          </w:r>
          <w:r w:rsidR="00743D8E">
            <w:rPr>
              <w:rFonts w:ascii="Times New Roman" w:hAnsi="Times New Roman" w:cs="Times New Roman"/>
              <w:sz w:val="28"/>
              <w:szCs w:val="28"/>
            </w:rPr>
            <w:fldChar w:fldCharType="separate"/>
          </w:r>
          <w:r w:rsidR="00743D8E" w:rsidRPr="00743D8E">
            <w:rPr>
              <w:rFonts w:ascii="Times New Roman" w:hAnsi="Times New Roman" w:cs="Times New Roman"/>
              <w:noProof/>
              <w:sz w:val="28"/>
              <w:szCs w:val="28"/>
            </w:rPr>
            <w:t>(https://www.brandwatch.com/blog/twitter-stats-and-statistics/, 2019)</w:t>
          </w:r>
          <w:r w:rsidR="00743D8E">
            <w:rPr>
              <w:rFonts w:ascii="Times New Roman" w:hAnsi="Times New Roman" w:cs="Times New Roman"/>
              <w:sz w:val="28"/>
              <w:szCs w:val="28"/>
            </w:rPr>
            <w:fldChar w:fldCharType="end"/>
          </w:r>
        </w:sdtContent>
      </w:sdt>
    </w:p>
    <w:p w14:paraId="250A921B" w14:textId="6375C016" w:rsidR="00207D2E" w:rsidRDefault="00207D2E" w:rsidP="007049E7">
      <w:pPr>
        <w:spacing w:line="360" w:lineRule="auto"/>
        <w:rPr>
          <w:rFonts w:ascii="Times New Roman" w:hAnsi="Times New Roman" w:cs="Times New Roman"/>
          <w:sz w:val="28"/>
          <w:szCs w:val="28"/>
        </w:rPr>
      </w:pPr>
      <w:r>
        <w:rPr>
          <w:rFonts w:ascii="Times New Roman" w:hAnsi="Times New Roman" w:cs="Times New Roman"/>
          <w:sz w:val="28"/>
          <w:szCs w:val="28"/>
        </w:rPr>
        <w:t>These statistics speak for themselves on the amount of people using Twitter.</w:t>
      </w:r>
    </w:p>
    <w:p w14:paraId="1E5B6566" w14:textId="77777777" w:rsidR="0022243E" w:rsidRDefault="0022243E" w:rsidP="007049E7">
      <w:pPr>
        <w:spacing w:line="360" w:lineRule="auto"/>
        <w:rPr>
          <w:rFonts w:ascii="Times New Roman" w:hAnsi="Times New Roman" w:cs="Times New Roman"/>
          <w:sz w:val="28"/>
          <w:szCs w:val="28"/>
        </w:rPr>
      </w:pPr>
    </w:p>
    <w:p w14:paraId="0E8A28E1" w14:textId="774DD653" w:rsidR="00862196" w:rsidRDefault="00801845" w:rsidP="007049E7">
      <w:pPr>
        <w:spacing w:line="360" w:lineRule="auto"/>
        <w:rPr>
          <w:rFonts w:ascii="Times New Roman" w:hAnsi="Times New Roman" w:cs="Times New Roman"/>
          <w:sz w:val="28"/>
          <w:szCs w:val="28"/>
        </w:rPr>
      </w:pPr>
      <w:r>
        <w:rPr>
          <w:rFonts w:ascii="Times New Roman" w:hAnsi="Times New Roman" w:cs="Times New Roman"/>
          <w:sz w:val="28"/>
          <w:szCs w:val="28"/>
        </w:rPr>
        <w:t>The minute a newspaper is printed it is a</w:t>
      </w:r>
      <w:r w:rsidR="00214942">
        <w:rPr>
          <w:rFonts w:ascii="Times New Roman" w:hAnsi="Times New Roman" w:cs="Times New Roman"/>
          <w:sz w:val="28"/>
          <w:szCs w:val="28"/>
        </w:rPr>
        <w:t>l</w:t>
      </w:r>
      <w:r w:rsidR="00201152">
        <w:rPr>
          <w:rFonts w:ascii="Times New Roman" w:hAnsi="Times New Roman" w:cs="Times New Roman"/>
          <w:sz w:val="28"/>
          <w:szCs w:val="28"/>
        </w:rPr>
        <w:t>r</w:t>
      </w:r>
      <w:r>
        <w:rPr>
          <w:rFonts w:ascii="Times New Roman" w:hAnsi="Times New Roman" w:cs="Times New Roman"/>
          <w:sz w:val="28"/>
          <w:szCs w:val="28"/>
        </w:rPr>
        <w:t xml:space="preserve">eady “Old news”. </w:t>
      </w:r>
      <w:r w:rsidR="00DB0A44">
        <w:rPr>
          <w:rFonts w:ascii="Times New Roman" w:hAnsi="Times New Roman" w:cs="Times New Roman"/>
          <w:sz w:val="28"/>
          <w:szCs w:val="28"/>
        </w:rPr>
        <w:t>Newspapers can be accessed on</w:t>
      </w:r>
      <w:r w:rsidR="002F4DA0">
        <w:rPr>
          <w:rFonts w:ascii="Times New Roman" w:hAnsi="Times New Roman" w:cs="Times New Roman"/>
          <w:sz w:val="28"/>
          <w:szCs w:val="28"/>
        </w:rPr>
        <w:t xml:space="preserve"> </w:t>
      </w:r>
      <w:r w:rsidR="00DB0A44">
        <w:rPr>
          <w:rFonts w:ascii="Times New Roman" w:hAnsi="Times New Roman" w:cs="Times New Roman"/>
          <w:sz w:val="28"/>
          <w:szCs w:val="28"/>
        </w:rPr>
        <w:t xml:space="preserve">line and articles found on certain subjects in seconds, no more getting black fingers whilst turning pages. </w:t>
      </w:r>
    </w:p>
    <w:p w14:paraId="593B8CB6" w14:textId="3EEDAD6E" w:rsidR="0022243E" w:rsidRDefault="0022243E" w:rsidP="0022243E">
      <w:pPr>
        <w:spacing w:line="360" w:lineRule="auto"/>
        <w:ind w:left="3600" w:firstLine="720"/>
        <w:rPr>
          <w:rFonts w:ascii="Times New Roman" w:hAnsi="Times New Roman" w:cs="Times New Roman"/>
          <w:sz w:val="28"/>
          <w:szCs w:val="28"/>
        </w:rPr>
      </w:pPr>
      <w:r>
        <w:rPr>
          <w:rFonts w:ascii="Times New Roman" w:hAnsi="Times New Roman" w:cs="Times New Roman"/>
          <w:sz w:val="28"/>
          <w:szCs w:val="28"/>
        </w:rPr>
        <w:t>Page 5</w:t>
      </w:r>
    </w:p>
    <w:p w14:paraId="2C8D59E6" w14:textId="334DCA27" w:rsidR="00427059" w:rsidRPr="0093735F" w:rsidRDefault="005F154C" w:rsidP="007049E7">
      <w:pPr>
        <w:spacing w:line="360" w:lineRule="auto"/>
        <w:rPr>
          <w:rFonts w:ascii="Times New Roman" w:hAnsi="Times New Roman" w:cs="Times New Roman"/>
          <w:color w:val="121212"/>
          <w:sz w:val="28"/>
          <w:szCs w:val="28"/>
        </w:rPr>
      </w:pPr>
      <w:r w:rsidRPr="0093735F">
        <w:rPr>
          <w:rFonts w:ascii="Times New Roman" w:hAnsi="Times New Roman" w:cs="Times New Roman"/>
          <w:color w:val="121212"/>
          <w:sz w:val="28"/>
          <w:szCs w:val="28"/>
        </w:rPr>
        <w:lastRenderedPageBreak/>
        <w:t>“</w:t>
      </w:r>
      <w:r w:rsidR="00875C0D" w:rsidRPr="0093735F">
        <w:rPr>
          <w:rFonts w:ascii="Times New Roman" w:hAnsi="Times New Roman" w:cs="Times New Roman"/>
          <w:color w:val="121212"/>
          <w:sz w:val="28"/>
          <w:szCs w:val="28"/>
        </w:rPr>
        <w:t>The total number of national newspapers sold in the UK fell from an average of 7.6m a day to just over 7m between March 2014 and March 2015, a decline of 7.6%</w:t>
      </w:r>
      <w:r w:rsidRPr="0093735F">
        <w:rPr>
          <w:rFonts w:ascii="Times New Roman" w:hAnsi="Times New Roman" w:cs="Times New Roman"/>
          <w:color w:val="121212"/>
          <w:sz w:val="28"/>
          <w:szCs w:val="28"/>
        </w:rPr>
        <w:t>”</w:t>
      </w:r>
      <w:r w:rsidR="00875C0D" w:rsidRPr="0093735F">
        <w:rPr>
          <w:rFonts w:ascii="Times New Roman" w:hAnsi="Times New Roman" w:cs="Times New Roman"/>
          <w:color w:val="121212"/>
          <w:sz w:val="28"/>
          <w:szCs w:val="28"/>
        </w:rPr>
        <w:t>.</w:t>
      </w:r>
      <w:sdt>
        <w:sdtPr>
          <w:rPr>
            <w:rFonts w:ascii="Times New Roman" w:hAnsi="Times New Roman" w:cs="Times New Roman"/>
            <w:color w:val="121212"/>
            <w:sz w:val="28"/>
            <w:szCs w:val="28"/>
          </w:rPr>
          <w:id w:val="1003780099"/>
          <w:citation/>
        </w:sdtPr>
        <w:sdtEndPr/>
        <w:sdtContent>
          <w:r w:rsidR="00875C0D" w:rsidRPr="0093735F">
            <w:rPr>
              <w:rFonts w:ascii="Times New Roman" w:hAnsi="Times New Roman" w:cs="Times New Roman"/>
              <w:color w:val="121212"/>
              <w:sz w:val="28"/>
              <w:szCs w:val="28"/>
            </w:rPr>
            <w:fldChar w:fldCharType="begin"/>
          </w:r>
          <w:r w:rsidR="00875C0D" w:rsidRPr="0093735F">
            <w:rPr>
              <w:rFonts w:ascii="Times New Roman" w:hAnsi="Times New Roman" w:cs="Times New Roman"/>
              <w:color w:val="121212"/>
              <w:sz w:val="28"/>
              <w:szCs w:val="28"/>
            </w:rPr>
            <w:instrText xml:space="preserve"> CITATION htt152 \l 2057 </w:instrText>
          </w:r>
          <w:r w:rsidR="00875C0D" w:rsidRPr="0093735F">
            <w:rPr>
              <w:rFonts w:ascii="Times New Roman" w:hAnsi="Times New Roman" w:cs="Times New Roman"/>
              <w:color w:val="121212"/>
              <w:sz w:val="28"/>
              <w:szCs w:val="28"/>
            </w:rPr>
            <w:fldChar w:fldCharType="separate"/>
          </w:r>
          <w:r w:rsidR="00875C0D" w:rsidRPr="0093735F">
            <w:rPr>
              <w:rFonts w:ascii="Times New Roman" w:hAnsi="Times New Roman" w:cs="Times New Roman"/>
              <w:noProof/>
              <w:color w:val="121212"/>
              <w:sz w:val="28"/>
              <w:szCs w:val="28"/>
            </w:rPr>
            <w:t xml:space="preserve"> (https://www.theguardian.com/media/2015/apr/10/national-daily-newspapers-lose-more-than-half-a-million-readers-in-past-year, 2015)</w:t>
          </w:r>
          <w:r w:rsidR="00875C0D" w:rsidRPr="0093735F">
            <w:rPr>
              <w:rFonts w:ascii="Times New Roman" w:hAnsi="Times New Roman" w:cs="Times New Roman"/>
              <w:color w:val="121212"/>
              <w:sz w:val="28"/>
              <w:szCs w:val="28"/>
            </w:rPr>
            <w:fldChar w:fldCharType="end"/>
          </w:r>
        </w:sdtContent>
      </w:sdt>
    </w:p>
    <w:p w14:paraId="3A1B3646" w14:textId="15F127AA" w:rsidR="00465CDD" w:rsidRDefault="00465CDD" w:rsidP="007049E7">
      <w:pPr>
        <w:spacing w:line="360" w:lineRule="auto"/>
        <w:rPr>
          <w:rFonts w:ascii="Georgia" w:hAnsi="Georgia"/>
          <w:color w:val="121212"/>
          <w:sz w:val="25"/>
          <w:szCs w:val="25"/>
        </w:rPr>
      </w:pPr>
      <w:r>
        <w:rPr>
          <w:rFonts w:ascii="Georgia" w:hAnsi="Georgia"/>
          <w:color w:val="121212"/>
          <w:sz w:val="25"/>
          <w:szCs w:val="25"/>
        </w:rPr>
        <w:t xml:space="preserve">Sites such as Twitter help me with my studies. I know that by following credited pages that I can access correct </w:t>
      </w:r>
      <w:proofErr w:type="gramStart"/>
      <w:r>
        <w:rPr>
          <w:rFonts w:ascii="Georgia" w:hAnsi="Georgia"/>
          <w:color w:val="121212"/>
          <w:sz w:val="25"/>
          <w:szCs w:val="25"/>
        </w:rPr>
        <w:t>factual information</w:t>
      </w:r>
      <w:proofErr w:type="gramEnd"/>
      <w:r>
        <w:rPr>
          <w:rFonts w:ascii="Georgia" w:hAnsi="Georgia"/>
          <w:color w:val="121212"/>
          <w:sz w:val="25"/>
          <w:szCs w:val="25"/>
        </w:rPr>
        <w:t xml:space="preserve"> that is up to date at all times. </w:t>
      </w:r>
    </w:p>
    <w:p w14:paraId="5F8B626C" w14:textId="2ACF8C80" w:rsidR="00C95661" w:rsidRDefault="00C95661" w:rsidP="007049E7">
      <w:pPr>
        <w:spacing w:line="360" w:lineRule="auto"/>
        <w:rPr>
          <w:rFonts w:ascii="Georgia" w:hAnsi="Georgia"/>
          <w:color w:val="121212"/>
          <w:sz w:val="25"/>
          <w:szCs w:val="25"/>
        </w:rPr>
      </w:pPr>
      <w:r>
        <w:rPr>
          <w:rFonts w:ascii="Georgia" w:hAnsi="Georgia"/>
          <w:color w:val="121212"/>
          <w:sz w:val="25"/>
          <w:szCs w:val="25"/>
        </w:rPr>
        <w:t xml:space="preserve">A lot of websites and blogs are updated by us, the user, </w:t>
      </w:r>
      <w:r w:rsidR="007B56AA">
        <w:rPr>
          <w:rFonts w:ascii="Georgia" w:hAnsi="Georgia"/>
          <w:color w:val="121212"/>
          <w:sz w:val="25"/>
          <w:szCs w:val="25"/>
        </w:rPr>
        <w:t xml:space="preserve">so </w:t>
      </w:r>
      <w:r w:rsidR="00A052CD">
        <w:rPr>
          <w:rFonts w:ascii="Georgia" w:hAnsi="Georgia"/>
          <w:color w:val="121212"/>
          <w:sz w:val="25"/>
          <w:szCs w:val="25"/>
        </w:rPr>
        <w:t xml:space="preserve">maybe </w:t>
      </w:r>
      <w:r w:rsidR="007B56AA">
        <w:rPr>
          <w:rFonts w:ascii="Georgia" w:hAnsi="Georgia"/>
          <w:color w:val="121212"/>
          <w:sz w:val="25"/>
          <w:szCs w:val="25"/>
        </w:rPr>
        <w:t>they</w:t>
      </w:r>
      <w:r w:rsidR="00A052CD">
        <w:rPr>
          <w:rFonts w:ascii="Georgia" w:hAnsi="Georgia"/>
          <w:color w:val="121212"/>
          <w:sz w:val="25"/>
          <w:szCs w:val="25"/>
        </w:rPr>
        <w:t xml:space="preserve"> are not</w:t>
      </w:r>
      <w:r w:rsidR="007B56AA">
        <w:rPr>
          <w:rFonts w:ascii="Georgia" w:hAnsi="Georgia"/>
          <w:color w:val="121212"/>
          <w:sz w:val="25"/>
          <w:szCs w:val="25"/>
        </w:rPr>
        <w:t xml:space="preserve"> always credible</w:t>
      </w:r>
      <w:r w:rsidR="00A052CD">
        <w:rPr>
          <w:rFonts w:ascii="Georgia" w:hAnsi="Georgia"/>
          <w:color w:val="121212"/>
          <w:sz w:val="25"/>
          <w:szCs w:val="25"/>
        </w:rPr>
        <w:t>.</w:t>
      </w:r>
      <w:r w:rsidR="007B56AA">
        <w:rPr>
          <w:rFonts w:ascii="Georgia" w:hAnsi="Georgia"/>
          <w:color w:val="121212"/>
          <w:sz w:val="25"/>
          <w:szCs w:val="25"/>
        </w:rPr>
        <w:t xml:space="preserve"> </w:t>
      </w:r>
      <w:r w:rsidR="002F4DA0">
        <w:rPr>
          <w:rFonts w:ascii="Georgia" w:hAnsi="Georgia"/>
          <w:color w:val="121212"/>
          <w:sz w:val="25"/>
          <w:szCs w:val="25"/>
        </w:rPr>
        <w:t>Wikipedia</w:t>
      </w:r>
      <w:r w:rsidR="007B56AA">
        <w:rPr>
          <w:rFonts w:ascii="Georgia" w:hAnsi="Georgia"/>
          <w:color w:val="121212"/>
          <w:sz w:val="25"/>
          <w:szCs w:val="25"/>
        </w:rPr>
        <w:t xml:space="preserve"> have a panel of people who look at a suggested edit to a page and decide whether it Is credible or not. These sites can be changed but only once a panel deem it as factual. </w:t>
      </w:r>
    </w:p>
    <w:p w14:paraId="2DCE608C" w14:textId="18A079F7" w:rsidR="00FB64F9" w:rsidRDefault="00FB64F9" w:rsidP="007049E7">
      <w:pPr>
        <w:spacing w:line="360" w:lineRule="auto"/>
        <w:rPr>
          <w:rFonts w:ascii="Georgia" w:hAnsi="Georgia"/>
          <w:color w:val="121212"/>
          <w:sz w:val="25"/>
          <w:szCs w:val="25"/>
        </w:rPr>
      </w:pPr>
      <w:r>
        <w:rPr>
          <w:rFonts w:ascii="Georgia" w:hAnsi="Georgia"/>
          <w:color w:val="121212"/>
          <w:sz w:val="25"/>
          <w:szCs w:val="25"/>
        </w:rPr>
        <w:t>The following is a quote from their website:</w:t>
      </w:r>
    </w:p>
    <w:p w14:paraId="12DE3808" w14:textId="4A506556" w:rsidR="00FB64F9" w:rsidRDefault="00FB64F9"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w:t>
      </w:r>
      <w:r w:rsidRPr="00FB64F9">
        <w:rPr>
          <w:rFonts w:ascii="Times New Roman" w:hAnsi="Times New Roman" w:cs="Times New Roman"/>
          <w:color w:val="222222"/>
          <w:sz w:val="28"/>
          <w:szCs w:val="28"/>
        </w:rPr>
        <w:t xml:space="preserve">Because Wikipedia is open to anonymous and </w:t>
      </w:r>
      <w:hyperlink r:id="rId14" w:tooltip="Collaborative editing" w:history="1">
        <w:r w:rsidRPr="00FB64F9">
          <w:rPr>
            <w:rFonts w:ascii="Times New Roman" w:hAnsi="Times New Roman" w:cs="Times New Roman"/>
            <w:color w:val="0645AD"/>
            <w:sz w:val="28"/>
            <w:szCs w:val="28"/>
            <w:u w:val="single"/>
          </w:rPr>
          <w:t>collaborative editing</w:t>
        </w:r>
      </w:hyperlink>
      <w:r w:rsidRPr="00FB64F9">
        <w:rPr>
          <w:rFonts w:ascii="Times New Roman" w:hAnsi="Times New Roman" w:cs="Times New Roman"/>
          <w:color w:val="222222"/>
          <w:sz w:val="28"/>
          <w:szCs w:val="28"/>
        </w:rPr>
        <w:t>, assessments of its reliability often examine how quickly false or misleading information is removed.</w:t>
      </w:r>
      <w:r>
        <w:rPr>
          <w:rFonts w:ascii="Times New Roman" w:hAnsi="Times New Roman" w:cs="Times New Roman"/>
          <w:color w:val="222222"/>
          <w:sz w:val="28"/>
          <w:szCs w:val="28"/>
        </w:rPr>
        <w:t>”</w:t>
      </w:r>
      <w:sdt>
        <w:sdtPr>
          <w:rPr>
            <w:rFonts w:ascii="Times New Roman" w:hAnsi="Times New Roman" w:cs="Times New Roman"/>
            <w:color w:val="222222"/>
            <w:sz w:val="28"/>
            <w:szCs w:val="28"/>
          </w:rPr>
          <w:id w:val="2113925994"/>
          <w:citation/>
        </w:sdtPr>
        <w:sdtEndPr/>
        <w:sdtContent>
          <w:r w:rsidR="00EE4DE5">
            <w:rPr>
              <w:rFonts w:ascii="Times New Roman" w:hAnsi="Times New Roman" w:cs="Times New Roman"/>
              <w:color w:val="222222"/>
              <w:sz w:val="28"/>
              <w:szCs w:val="28"/>
            </w:rPr>
            <w:fldChar w:fldCharType="begin"/>
          </w:r>
          <w:r w:rsidR="00EE4DE5">
            <w:rPr>
              <w:rFonts w:ascii="Times New Roman" w:hAnsi="Times New Roman" w:cs="Times New Roman"/>
              <w:color w:val="222222"/>
              <w:sz w:val="28"/>
              <w:szCs w:val="28"/>
            </w:rPr>
            <w:instrText xml:space="preserve"> CITATION htt192 \l 2057 </w:instrText>
          </w:r>
          <w:r w:rsidR="00EE4DE5">
            <w:rPr>
              <w:rFonts w:ascii="Times New Roman" w:hAnsi="Times New Roman" w:cs="Times New Roman"/>
              <w:color w:val="222222"/>
              <w:sz w:val="28"/>
              <w:szCs w:val="28"/>
            </w:rPr>
            <w:fldChar w:fldCharType="separate"/>
          </w:r>
          <w:r w:rsidR="00EE4DE5">
            <w:rPr>
              <w:rFonts w:ascii="Times New Roman" w:hAnsi="Times New Roman" w:cs="Times New Roman"/>
              <w:noProof/>
              <w:color w:val="222222"/>
              <w:sz w:val="28"/>
              <w:szCs w:val="28"/>
            </w:rPr>
            <w:t xml:space="preserve"> </w:t>
          </w:r>
          <w:r w:rsidR="00EE4DE5" w:rsidRPr="00EE4DE5">
            <w:rPr>
              <w:rFonts w:ascii="Times New Roman" w:hAnsi="Times New Roman" w:cs="Times New Roman"/>
              <w:noProof/>
              <w:color w:val="222222"/>
              <w:sz w:val="28"/>
              <w:szCs w:val="28"/>
            </w:rPr>
            <w:t>(https://en.wikipedia.org/wiki/Reliability_of_Wikipedia, 2019)</w:t>
          </w:r>
          <w:r w:rsidR="00EE4DE5">
            <w:rPr>
              <w:rFonts w:ascii="Times New Roman" w:hAnsi="Times New Roman" w:cs="Times New Roman"/>
              <w:color w:val="222222"/>
              <w:sz w:val="28"/>
              <w:szCs w:val="28"/>
            </w:rPr>
            <w:fldChar w:fldCharType="end"/>
          </w:r>
        </w:sdtContent>
      </w:sdt>
    </w:p>
    <w:p w14:paraId="11FC66E2" w14:textId="3F291E6C" w:rsidR="001B382E" w:rsidRDefault="001B382E"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Websites are full of information but where does the information come from</w:t>
      </w:r>
      <w:r w:rsidR="00A052CD">
        <w:rPr>
          <w:rFonts w:ascii="Times New Roman" w:hAnsi="Times New Roman" w:cs="Times New Roman"/>
          <w:color w:val="222222"/>
          <w:sz w:val="28"/>
          <w:szCs w:val="28"/>
        </w:rPr>
        <w:t>. Well the answer is h</w:t>
      </w:r>
      <w:r>
        <w:rPr>
          <w:rFonts w:ascii="Times New Roman" w:hAnsi="Times New Roman" w:cs="Times New Roman"/>
          <w:color w:val="222222"/>
          <w:sz w:val="28"/>
          <w:szCs w:val="28"/>
        </w:rPr>
        <w:t xml:space="preserve">umans. It is a person that sits and builds the websites and puts all the information into them. </w:t>
      </w:r>
      <w:r w:rsidR="00F63FED">
        <w:rPr>
          <w:rFonts w:ascii="Times New Roman" w:hAnsi="Times New Roman" w:cs="Times New Roman"/>
          <w:color w:val="222222"/>
          <w:sz w:val="28"/>
          <w:szCs w:val="28"/>
        </w:rPr>
        <w:t>So</w:t>
      </w:r>
      <w:r w:rsidR="002F4DA0">
        <w:rPr>
          <w:rFonts w:ascii="Times New Roman" w:hAnsi="Times New Roman" w:cs="Times New Roman"/>
          <w:color w:val="222222"/>
          <w:sz w:val="28"/>
          <w:szCs w:val="28"/>
        </w:rPr>
        <w:t>,</w:t>
      </w:r>
      <w:r w:rsidR="00F63FED">
        <w:rPr>
          <w:rFonts w:ascii="Times New Roman" w:hAnsi="Times New Roman" w:cs="Times New Roman"/>
          <w:color w:val="222222"/>
          <w:sz w:val="28"/>
          <w:szCs w:val="28"/>
        </w:rPr>
        <w:t xml:space="preserve"> although we are digital learning this has come from people ultimately. </w:t>
      </w:r>
      <w:r w:rsidR="00A83762">
        <w:rPr>
          <w:rFonts w:ascii="Times New Roman" w:hAnsi="Times New Roman" w:cs="Times New Roman"/>
          <w:color w:val="222222"/>
          <w:sz w:val="28"/>
          <w:szCs w:val="28"/>
        </w:rPr>
        <w:t>The digital learning era has in my opinion made life a lot easier for students such as myself</w:t>
      </w:r>
      <w:r w:rsidR="00A77F65">
        <w:rPr>
          <w:rFonts w:ascii="Times New Roman" w:hAnsi="Times New Roman" w:cs="Times New Roman"/>
          <w:color w:val="222222"/>
          <w:sz w:val="28"/>
          <w:szCs w:val="28"/>
        </w:rPr>
        <w:t xml:space="preserve"> to find what I need when I need it. </w:t>
      </w:r>
    </w:p>
    <w:p w14:paraId="4484F79C" w14:textId="526CC012" w:rsidR="0022243E" w:rsidRDefault="00A77F65"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 xml:space="preserve">I would say that my learning metaphor is </w:t>
      </w:r>
      <w:r w:rsidR="00397E24">
        <w:rPr>
          <w:rFonts w:ascii="Times New Roman" w:hAnsi="Times New Roman" w:cs="Times New Roman"/>
          <w:color w:val="222222"/>
          <w:sz w:val="28"/>
          <w:szCs w:val="28"/>
        </w:rPr>
        <w:t>“Growing”</w:t>
      </w:r>
      <w:r w:rsidR="00C53E68">
        <w:rPr>
          <w:rFonts w:ascii="Times New Roman" w:hAnsi="Times New Roman" w:cs="Times New Roman"/>
          <w:color w:val="222222"/>
          <w:sz w:val="28"/>
          <w:szCs w:val="28"/>
        </w:rPr>
        <w:t>. I have grown in the last 6 months both digitally and academically</w:t>
      </w:r>
      <w:r w:rsidR="009F36F0">
        <w:rPr>
          <w:rFonts w:ascii="Times New Roman" w:hAnsi="Times New Roman" w:cs="Times New Roman"/>
          <w:color w:val="222222"/>
          <w:sz w:val="28"/>
          <w:szCs w:val="28"/>
        </w:rPr>
        <w:t xml:space="preserve"> although most of my learning has been done in the classroom. Within the classroom lectures we watch videos on the screen which come from you tube so we are also using digital learning at the same time. We are all learning collab</w:t>
      </w:r>
      <w:r w:rsidR="002F4DA0">
        <w:rPr>
          <w:rFonts w:ascii="Times New Roman" w:hAnsi="Times New Roman" w:cs="Times New Roman"/>
          <w:color w:val="222222"/>
          <w:sz w:val="28"/>
          <w:szCs w:val="28"/>
        </w:rPr>
        <w:t>oratively</w:t>
      </w:r>
      <w:r w:rsidR="009F36F0">
        <w:rPr>
          <w:rFonts w:ascii="Times New Roman" w:hAnsi="Times New Roman" w:cs="Times New Roman"/>
          <w:color w:val="222222"/>
          <w:sz w:val="28"/>
          <w:szCs w:val="28"/>
        </w:rPr>
        <w:t xml:space="preserve"> like this and often at the end of the power</w:t>
      </w:r>
      <w:r w:rsidR="00403C05">
        <w:rPr>
          <w:rFonts w:ascii="Times New Roman" w:hAnsi="Times New Roman" w:cs="Times New Roman"/>
          <w:color w:val="222222"/>
          <w:sz w:val="28"/>
          <w:szCs w:val="28"/>
        </w:rPr>
        <w:t xml:space="preserve"> </w:t>
      </w:r>
      <w:r w:rsidR="009F36F0">
        <w:rPr>
          <w:rFonts w:ascii="Times New Roman" w:hAnsi="Times New Roman" w:cs="Times New Roman"/>
          <w:color w:val="222222"/>
          <w:sz w:val="28"/>
          <w:szCs w:val="28"/>
        </w:rPr>
        <w:t xml:space="preserve">point or the video </w:t>
      </w:r>
      <w:r w:rsidR="00D2199E">
        <w:rPr>
          <w:rFonts w:ascii="Times New Roman" w:hAnsi="Times New Roman" w:cs="Times New Roman"/>
          <w:color w:val="222222"/>
          <w:sz w:val="28"/>
          <w:szCs w:val="28"/>
        </w:rPr>
        <w:t xml:space="preserve">we all </w:t>
      </w:r>
      <w:proofErr w:type="gramStart"/>
      <w:r w:rsidR="00D2199E">
        <w:rPr>
          <w:rFonts w:ascii="Times New Roman" w:hAnsi="Times New Roman" w:cs="Times New Roman"/>
          <w:color w:val="222222"/>
          <w:sz w:val="28"/>
          <w:szCs w:val="28"/>
        </w:rPr>
        <w:t>have a discussion about</w:t>
      </w:r>
      <w:proofErr w:type="gramEnd"/>
      <w:r w:rsidR="00D2199E">
        <w:rPr>
          <w:rFonts w:ascii="Times New Roman" w:hAnsi="Times New Roman" w:cs="Times New Roman"/>
          <w:color w:val="222222"/>
          <w:sz w:val="28"/>
          <w:szCs w:val="28"/>
        </w:rPr>
        <w:t xml:space="preserve"> what we got from it. </w:t>
      </w:r>
    </w:p>
    <w:p w14:paraId="78CEE7A5" w14:textId="36386A0B" w:rsidR="0022243E" w:rsidRDefault="0022243E" w:rsidP="0022243E">
      <w:pPr>
        <w:spacing w:line="360" w:lineRule="auto"/>
        <w:ind w:left="3600"/>
        <w:rPr>
          <w:rFonts w:ascii="Times New Roman" w:hAnsi="Times New Roman" w:cs="Times New Roman"/>
          <w:color w:val="222222"/>
          <w:sz w:val="28"/>
          <w:szCs w:val="28"/>
        </w:rPr>
      </w:pPr>
      <w:r>
        <w:rPr>
          <w:rFonts w:ascii="Times New Roman" w:hAnsi="Times New Roman" w:cs="Times New Roman"/>
          <w:color w:val="222222"/>
          <w:sz w:val="28"/>
          <w:szCs w:val="28"/>
        </w:rPr>
        <w:t>Page 6</w:t>
      </w:r>
    </w:p>
    <w:p w14:paraId="4133A396" w14:textId="215E7131" w:rsidR="00A77F65" w:rsidRDefault="00403C05"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lastRenderedPageBreak/>
        <w:t>We then go off and do individual learning from the sources of our own choice. Both these types of learning are crucial in doing an undergraduate course in my opinion.</w:t>
      </w:r>
      <w:r w:rsidR="00BC6A29">
        <w:rPr>
          <w:rFonts w:ascii="Times New Roman" w:hAnsi="Times New Roman" w:cs="Times New Roman"/>
          <w:color w:val="222222"/>
          <w:sz w:val="28"/>
          <w:szCs w:val="28"/>
        </w:rPr>
        <w:t xml:space="preserve"> I would say my strengths in digital learning are being able to find what I want </w:t>
      </w:r>
      <w:r w:rsidR="000A5F75">
        <w:rPr>
          <w:rFonts w:ascii="Times New Roman" w:hAnsi="Times New Roman" w:cs="Times New Roman"/>
          <w:color w:val="222222"/>
          <w:sz w:val="28"/>
          <w:szCs w:val="28"/>
        </w:rPr>
        <w:t xml:space="preserve">with ease although I need guidance on which sites can be the best occasionally. </w:t>
      </w:r>
      <w:r w:rsidR="004E72D0">
        <w:rPr>
          <w:rFonts w:ascii="Times New Roman" w:hAnsi="Times New Roman" w:cs="Times New Roman"/>
          <w:color w:val="222222"/>
          <w:sz w:val="28"/>
          <w:szCs w:val="28"/>
        </w:rPr>
        <w:t xml:space="preserve">I </w:t>
      </w:r>
      <w:proofErr w:type="gramStart"/>
      <w:r w:rsidR="004E72D0">
        <w:rPr>
          <w:rFonts w:ascii="Times New Roman" w:hAnsi="Times New Roman" w:cs="Times New Roman"/>
          <w:color w:val="222222"/>
          <w:sz w:val="28"/>
          <w:szCs w:val="28"/>
        </w:rPr>
        <w:t>am able to</w:t>
      </w:r>
      <w:proofErr w:type="gramEnd"/>
      <w:r w:rsidR="004E72D0">
        <w:rPr>
          <w:rFonts w:ascii="Times New Roman" w:hAnsi="Times New Roman" w:cs="Times New Roman"/>
          <w:color w:val="222222"/>
          <w:sz w:val="28"/>
          <w:szCs w:val="28"/>
        </w:rPr>
        <w:t xml:space="preserve"> navigate myself round the computer a lot easier since using it daily for University work and research</w:t>
      </w:r>
      <w:r w:rsidR="00F3297A">
        <w:rPr>
          <w:rFonts w:ascii="Times New Roman" w:hAnsi="Times New Roman" w:cs="Times New Roman"/>
          <w:color w:val="222222"/>
          <w:sz w:val="28"/>
          <w:szCs w:val="28"/>
        </w:rPr>
        <w:t xml:space="preserve">. I can even save things now! </w:t>
      </w:r>
    </w:p>
    <w:p w14:paraId="5E070CA7" w14:textId="10045464" w:rsidR="00F3297A" w:rsidRDefault="00F3297A"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 xml:space="preserve">A weakness I have personally is having the confidence to </w:t>
      </w:r>
      <w:r w:rsidR="00AB1938">
        <w:rPr>
          <w:rFonts w:ascii="Times New Roman" w:hAnsi="Times New Roman" w:cs="Times New Roman"/>
          <w:color w:val="222222"/>
          <w:sz w:val="28"/>
          <w:szCs w:val="28"/>
        </w:rPr>
        <w:t xml:space="preserve">quote from a site and know if it is credible or relevant. I would check with </w:t>
      </w:r>
      <w:r w:rsidR="00684556">
        <w:rPr>
          <w:rFonts w:ascii="Times New Roman" w:hAnsi="Times New Roman" w:cs="Times New Roman"/>
          <w:color w:val="222222"/>
          <w:sz w:val="28"/>
          <w:szCs w:val="28"/>
        </w:rPr>
        <w:t xml:space="preserve">other members of the group for reassurance in these cases. </w:t>
      </w:r>
    </w:p>
    <w:p w14:paraId="0E48167D" w14:textId="007E3A8E" w:rsidR="00403C05" w:rsidRDefault="00403C05"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 xml:space="preserve">But what if it all goes wrong? What if the computer crashes? The internet is offline? </w:t>
      </w:r>
      <w:r w:rsidR="000E1290">
        <w:rPr>
          <w:rFonts w:ascii="Times New Roman" w:hAnsi="Times New Roman" w:cs="Times New Roman"/>
          <w:color w:val="222222"/>
          <w:sz w:val="28"/>
          <w:szCs w:val="28"/>
        </w:rPr>
        <w:t xml:space="preserve">How would I complete my work then? Well the answer is simply I couldn’t complete my course. We </w:t>
      </w:r>
      <w:proofErr w:type="gramStart"/>
      <w:r w:rsidR="000E1290">
        <w:rPr>
          <w:rFonts w:ascii="Times New Roman" w:hAnsi="Times New Roman" w:cs="Times New Roman"/>
          <w:color w:val="222222"/>
          <w:sz w:val="28"/>
          <w:szCs w:val="28"/>
        </w:rPr>
        <w:t>have to</w:t>
      </w:r>
      <w:proofErr w:type="gramEnd"/>
      <w:r w:rsidR="000E1290">
        <w:rPr>
          <w:rFonts w:ascii="Times New Roman" w:hAnsi="Times New Roman" w:cs="Times New Roman"/>
          <w:color w:val="222222"/>
          <w:sz w:val="28"/>
          <w:szCs w:val="28"/>
        </w:rPr>
        <w:t xml:space="preserve"> submit all assignments digitally and feedback is provided digitally from the tutors</w:t>
      </w:r>
      <w:r w:rsidR="00BB0D46">
        <w:rPr>
          <w:rFonts w:ascii="Times New Roman" w:hAnsi="Times New Roman" w:cs="Times New Roman"/>
          <w:color w:val="222222"/>
          <w:sz w:val="28"/>
          <w:szCs w:val="28"/>
        </w:rPr>
        <w:t xml:space="preserve"> so ultimately although it seems like a choice to use digital technology, </w:t>
      </w:r>
      <w:r w:rsidR="00EF2230">
        <w:rPr>
          <w:rFonts w:ascii="Times New Roman" w:hAnsi="Times New Roman" w:cs="Times New Roman"/>
          <w:color w:val="222222"/>
          <w:sz w:val="28"/>
          <w:szCs w:val="28"/>
        </w:rPr>
        <w:t>this is not always the case.</w:t>
      </w:r>
    </w:p>
    <w:p w14:paraId="4D1CDDF5" w14:textId="68C8FA67" w:rsidR="009B3C97" w:rsidRPr="00733177" w:rsidRDefault="009B3C97" w:rsidP="007049E7">
      <w:pPr>
        <w:spacing w:line="360" w:lineRule="auto"/>
        <w:rPr>
          <w:rFonts w:ascii="Times New Roman" w:hAnsi="Times New Roman" w:cs="Times New Roman"/>
          <w:color w:val="222222"/>
          <w:sz w:val="28"/>
          <w:szCs w:val="28"/>
          <w:u w:val="single"/>
        </w:rPr>
      </w:pPr>
      <w:r w:rsidRPr="00733177">
        <w:rPr>
          <w:rFonts w:ascii="Times New Roman" w:hAnsi="Times New Roman" w:cs="Times New Roman"/>
          <w:color w:val="222222"/>
          <w:sz w:val="28"/>
          <w:szCs w:val="28"/>
          <w:u w:val="single"/>
        </w:rPr>
        <w:t>What advice would I g</w:t>
      </w:r>
      <w:r w:rsidR="00AC1532" w:rsidRPr="00733177">
        <w:rPr>
          <w:rFonts w:ascii="Times New Roman" w:hAnsi="Times New Roman" w:cs="Times New Roman"/>
          <w:color w:val="222222"/>
          <w:sz w:val="28"/>
          <w:szCs w:val="28"/>
          <w:u w:val="single"/>
        </w:rPr>
        <w:t>i</w:t>
      </w:r>
      <w:r w:rsidRPr="00733177">
        <w:rPr>
          <w:rFonts w:ascii="Times New Roman" w:hAnsi="Times New Roman" w:cs="Times New Roman"/>
          <w:color w:val="222222"/>
          <w:sz w:val="28"/>
          <w:szCs w:val="28"/>
          <w:u w:val="single"/>
        </w:rPr>
        <w:t>ve a new undergraduate starting</w:t>
      </w:r>
      <w:r w:rsidR="00AC1532" w:rsidRPr="00733177">
        <w:rPr>
          <w:rFonts w:ascii="Times New Roman" w:hAnsi="Times New Roman" w:cs="Times New Roman"/>
          <w:color w:val="222222"/>
          <w:sz w:val="28"/>
          <w:szCs w:val="28"/>
          <w:u w:val="single"/>
        </w:rPr>
        <w:t xml:space="preserve"> at University now?</w:t>
      </w:r>
    </w:p>
    <w:p w14:paraId="554D27C1" w14:textId="65C386A2" w:rsidR="0027195A" w:rsidRDefault="00AC1532"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Have an open mind. Come to the course with a fresh outlook, a good positive attitude to learning. New undergraduates would need to be aware that they will ne</w:t>
      </w:r>
      <w:r w:rsidR="0027195A">
        <w:rPr>
          <w:rFonts w:ascii="Times New Roman" w:hAnsi="Times New Roman" w:cs="Times New Roman"/>
          <w:color w:val="222222"/>
          <w:sz w:val="28"/>
          <w:szCs w:val="28"/>
        </w:rPr>
        <w:t>e</w:t>
      </w:r>
      <w:r>
        <w:rPr>
          <w:rFonts w:ascii="Times New Roman" w:hAnsi="Times New Roman" w:cs="Times New Roman"/>
          <w:color w:val="222222"/>
          <w:sz w:val="28"/>
          <w:szCs w:val="28"/>
        </w:rPr>
        <w:t>d computer and internet access. This can be from the Univers</w:t>
      </w:r>
      <w:r w:rsidR="003A4C0C">
        <w:rPr>
          <w:rFonts w:ascii="Times New Roman" w:hAnsi="Times New Roman" w:cs="Times New Roman"/>
          <w:color w:val="222222"/>
          <w:sz w:val="28"/>
          <w:szCs w:val="28"/>
        </w:rPr>
        <w:t>i</w:t>
      </w:r>
      <w:r>
        <w:rPr>
          <w:rFonts w:ascii="Times New Roman" w:hAnsi="Times New Roman" w:cs="Times New Roman"/>
          <w:color w:val="222222"/>
          <w:sz w:val="28"/>
          <w:szCs w:val="28"/>
        </w:rPr>
        <w:t>ty its self if no access is available at home</w:t>
      </w:r>
      <w:r w:rsidR="0027195A">
        <w:rPr>
          <w:rFonts w:ascii="Times New Roman" w:hAnsi="Times New Roman" w:cs="Times New Roman"/>
          <w:color w:val="222222"/>
          <w:sz w:val="28"/>
          <w:szCs w:val="28"/>
        </w:rPr>
        <w:t xml:space="preserve"> making it accessible to everyone. </w:t>
      </w:r>
      <w:r>
        <w:rPr>
          <w:rFonts w:ascii="Times New Roman" w:hAnsi="Times New Roman" w:cs="Times New Roman"/>
          <w:color w:val="222222"/>
          <w:sz w:val="28"/>
          <w:szCs w:val="28"/>
        </w:rPr>
        <w:t xml:space="preserve">As a student at UWTSD </w:t>
      </w:r>
      <w:r w:rsidR="003A4C0C">
        <w:rPr>
          <w:rFonts w:ascii="Times New Roman" w:hAnsi="Times New Roman" w:cs="Times New Roman"/>
          <w:color w:val="222222"/>
          <w:sz w:val="28"/>
          <w:szCs w:val="28"/>
        </w:rPr>
        <w:t>you get a card which can be used I the library on campus or to access the digital library for research and information.</w:t>
      </w:r>
      <w:r w:rsidR="0027195A">
        <w:rPr>
          <w:rFonts w:ascii="Times New Roman" w:hAnsi="Times New Roman" w:cs="Times New Roman"/>
          <w:color w:val="222222"/>
          <w:sz w:val="28"/>
          <w:szCs w:val="28"/>
        </w:rPr>
        <w:t xml:space="preserve"> In the 21</w:t>
      </w:r>
      <w:r w:rsidR="0027195A" w:rsidRPr="0027195A">
        <w:rPr>
          <w:rFonts w:ascii="Times New Roman" w:hAnsi="Times New Roman" w:cs="Times New Roman"/>
          <w:color w:val="222222"/>
          <w:sz w:val="28"/>
          <w:szCs w:val="28"/>
          <w:vertAlign w:val="superscript"/>
        </w:rPr>
        <w:t>st</w:t>
      </w:r>
      <w:r w:rsidR="0027195A">
        <w:rPr>
          <w:rFonts w:ascii="Times New Roman" w:hAnsi="Times New Roman" w:cs="Times New Roman"/>
          <w:color w:val="222222"/>
          <w:sz w:val="28"/>
          <w:szCs w:val="28"/>
        </w:rPr>
        <w:t xml:space="preserve"> Century there is </w:t>
      </w:r>
      <w:proofErr w:type="gramStart"/>
      <w:r w:rsidR="0027195A">
        <w:rPr>
          <w:rFonts w:ascii="Times New Roman" w:hAnsi="Times New Roman" w:cs="Times New Roman"/>
          <w:color w:val="222222"/>
          <w:sz w:val="28"/>
          <w:szCs w:val="28"/>
        </w:rPr>
        <w:t>more choice</w:t>
      </w:r>
      <w:proofErr w:type="gramEnd"/>
      <w:r w:rsidR="0027195A">
        <w:rPr>
          <w:rFonts w:ascii="Times New Roman" w:hAnsi="Times New Roman" w:cs="Times New Roman"/>
          <w:color w:val="222222"/>
          <w:sz w:val="28"/>
          <w:szCs w:val="28"/>
        </w:rPr>
        <w:t xml:space="preserve"> available than ever so use it! </w:t>
      </w:r>
      <w:r w:rsidR="00BF1EB0">
        <w:rPr>
          <w:rFonts w:ascii="Times New Roman" w:hAnsi="Times New Roman" w:cs="Times New Roman"/>
          <w:color w:val="222222"/>
          <w:sz w:val="28"/>
          <w:szCs w:val="28"/>
        </w:rPr>
        <w:t>Use collaborative learning done in the classroom to take away and individually turn the information into your own way of learni</w:t>
      </w:r>
      <w:r w:rsidR="002278B7">
        <w:rPr>
          <w:rFonts w:ascii="Times New Roman" w:hAnsi="Times New Roman" w:cs="Times New Roman"/>
          <w:color w:val="222222"/>
          <w:sz w:val="28"/>
          <w:szCs w:val="28"/>
        </w:rPr>
        <w:t>n</w:t>
      </w:r>
      <w:r w:rsidR="00BF1EB0">
        <w:rPr>
          <w:rFonts w:ascii="Times New Roman" w:hAnsi="Times New Roman" w:cs="Times New Roman"/>
          <w:color w:val="222222"/>
          <w:sz w:val="28"/>
          <w:szCs w:val="28"/>
        </w:rPr>
        <w:t>g</w:t>
      </w:r>
      <w:r w:rsidR="004A3CC8">
        <w:rPr>
          <w:rFonts w:ascii="Times New Roman" w:hAnsi="Times New Roman" w:cs="Times New Roman"/>
          <w:color w:val="222222"/>
          <w:sz w:val="28"/>
          <w:szCs w:val="28"/>
        </w:rPr>
        <w:t>.</w:t>
      </w:r>
    </w:p>
    <w:p w14:paraId="63CCEC71" w14:textId="77777777" w:rsidR="0022243E" w:rsidRDefault="0022243E" w:rsidP="007049E7">
      <w:pPr>
        <w:spacing w:line="360" w:lineRule="auto"/>
        <w:rPr>
          <w:rFonts w:ascii="Times New Roman" w:hAnsi="Times New Roman" w:cs="Times New Roman"/>
          <w:b/>
          <w:color w:val="222222"/>
          <w:sz w:val="28"/>
          <w:szCs w:val="28"/>
          <w:u w:val="single"/>
        </w:rPr>
      </w:pPr>
    </w:p>
    <w:p w14:paraId="1AB251ED" w14:textId="796F5380" w:rsidR="0022243E" w:rsidRPr="0022243E" w:rsidRDefault="00BA378F" w:rsidP="0022243E">
      <w:pPr>
        <w:spacing w:line="360" w:lineRule="auto"/>
        <w:ind w:left="3600"/>
        <w:rPr>
          <w:rFonts w:ascii="Times New Roman" w:hAnsi="Times New Roman" w:cs="Times New Roman"/>
          <w:color w:val="222222"/>
          <w:sz w:val="28"/>
          <w:szCs w:val="28"/>
        </w:rPr>
      </w:pPr>
      <w:r>
        <w:rPr>
          <w:rFonts w:ascii="Times New Roman" w:hAnsi="Times New Roman" w:cs="Times New Roman"/>
          <w:color w:val="222222"/>
          <w:sz w:val="28"/>
          <w:szCs w:val="28"/>
        </w:rPr>
        <w:t xml:space="preserve">        </w:t>
      </w:r>
      <w:r w:rsidR="0022243E" w:rsidRPr="0022243E">
        <w:rPr>
          <w:rFonts w:ascii="Times New Roman" w:hAnsi="Times New Roman" w:cs="Times New Roman"/>
          <w:color w:val="222222"/>
          <w:sz w:val="28"/>
          <w:szCs w:val="28"/>
        </w:rPr>
        <w:t>Page 7</w:t>
      </w:r>
    </w:p>
    <w:p w14:paraId="36481A51" w14:textId="47978411" w:rsidR="0027195A" w:rsidRDefault="0027195A" w:rsidP="007049E7">
      <w:pPr>
        <w:spacing w:line="360" w:lineRule="auto"/>
        <w:rPr>
          <w:rFonts w:ascii="Times New Roman" w:hAnsi="Times New Roman" w:cs="Times New Roman"/>
          <w:b/>
          <w:color w:val="222222"/>
          <w:sz w:val="28"/>
          <w:szCs w:val="28"/>
          <w:u w:val="single"/>
        </w:rPr>
      </w:pPr>
      <w:r w:rsidRPr="0027195A">
        <w:rPr>
          <w:rFonts w:ascii="Times New Roman" w:hAnsi="Times New Roman" w:cs="Times New Roman"/>
          <w:b/>
          <w:color w:val="222222"/>
          <w:sz w:val="28"/>
          <w:szCs w:val="28"/>
          <w:u w:val="single"/>
        </w:rPr>
        <w:lastRenderedPageBreak/>
        <w:t>Conclusion</w:t>
      </w:r>
    </w:p>
    <w:p w14:paraId="31C01505" w14:textId="71578E07" w:rsidR="00AC1027" w:rsidRDefault="00AC1027" w:rsidP="00AC102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By the research I have conducted both Individually for this assignment and collab</w:t>
      </w:r>
      <w:r w:rsidR="002F4DA0">
        <w:rPr>
          <w:rFonts w:ascii="Times New Roman" w:hAnsi="Times New Roman" w:cs="Times New Roman"/>
          <w:color w:val="222222"/>
          <w:sz w:val="28"/>
          <w:szCs w:val="28"/>
        </w:rPr>
        <w:t>oratively</w:t>
      </w:r>
      <w:r>
        <w:rPr>
          <w:rFonts w:ascii="Times New Roman" w:hAnsi="Times New Roman" w:cs="Times New Roman"/>
          <w:color w:val="222222"/>
          <w:sz w:val="28"/>
          <w:szCs w:val="28"/>
        </w:rPr>
        <w:t xml:space="preserve"> within the group and the digital learning forums I conclude that Yes learning has moved on digitally</w:t>
      </w:r>
      <w:r>
        <w:rPr>
          <w:rFonts w:ascii="Times New Roman" w:hAnsi="Times New Roman" w:cs="Times New Roman"/>
          <w:color w:val="222222"/>
          <w:sz w:val="28"/>
          <w:szCs w:val="28"/>
        </w:rPr>
        <w:t xml:space="preserve"> </w:t>
      </w:r>
      <w:r>
        <w:rPr>
          <w:rFonts w:ascii="Times New Roman" w:hAnsi="Times New Roman" w:cs="Times New Roman"/>
          <w:color w:val="222222"/>
          <w:sz w:val="28"/>
          <w:szCs w:val="28"/>
        </w:rPr>
        <w:t xml:space="preserve">to the point </w:t>
      </w:r>
      <w:r>
        <w:rPr>
          <w:rFonts w:ascii="Times New Roman" w:hAnsi="Times New Roman" w:cs="Times New Roman"/>
          <w:color w:val="222222"/>
          <w:sz w:val="28"/>
          <w:szCs w:val="28"/>
        </w:rPr>
        <w:t xml:space="preserve">most students </w:t>
      </w:r>
      <w:r>
        <w:rPr>
          <w:rFonts w:ascii="Times New Roman" w:hAnsi="Times New Roman" w:cs="Times New Roman"/>
          <w:color w:val="222222"/>
          <w:sz w:val="28"/>
          <w:szCs w:val="28"/>
        </w:rPr>
        <w:t xml:space="preserve">couldn’t do </w:t>
      </w:r>
      <w:r>
        <w:rPr>
          <w:rFonts w:ascii="Times New Roman" w:hAnsi="Times New Roman" w:cs="Times New Roman"/>
          <w:color w:val="222222"/>
          <w:sz w:val="28"/>
          <w:szCs w:val="28"/>
        </w:rPr>
        <w:t xml:space="preserve">a BA </w:t>
      </w:r>
      <w:r>
        <w:rPr>
          <w:rFonts w:ascii="Times New Roman" w:hAnsi="Times New Roman" w:cs="Times New Roman"/>
          <w:color w:val="222222"/>
          <w:sz w:val="28"/>
          <w:szCs w:val="28"/>
        </w:rPr>
        <w:t xml:space="preserve">course without the Internet and the choices that are available now. </w:t>
      </w:r>
      <w:r>
        <w:rPr>
          <w:rFonts w:ascii="Times New Roman" w:hAnsi="Times New Roman" w:cs="Times New Roman"/>
          <w:color w:val="222222"/>
          <w:sz w:val="28"/>
          <w:szCs w:val="28"/>
        </w:rPr>
        <w:t>Undoub</w:t>
      </w:r>
      <w:r w:rsidR="002F4DA0">
        <w:rPr>
          <w:rFonts w:ascii="Times New Roman" w:hAnsi="Times New Roman" w:cs="Times New Roman"/>
          <w:color w:val="222222"/>
          <w:sz w:val="28"/>
          <w:szCs w:val="28"/>
        </w:rPr>
        <w:t>tably</w:t>
      </w:r>
      <w:r>
        <w:rPr>
          <w:rFonts w:ascii="Times New Roman" w:hAnsi="Times New Roman" w:cs="Times New Roman"/>
          <w:color w:val="222222"/>
          <w:sz w:val="28"/>
          <w:szCs w:val="28"/>
        </w:rPr>
        <w:t xml:space="preserve"> digital learning will move on again in another 20 years and how far it will go we shall have to watch this space to find out.</w:t>
      </w:r>
    </w:p>
    <w:p w14:paraId="013B31AA" w14:textId="212EA572" w:rsidR="00AC1532" w:rsidRDefault="0027195A" w:rsidP="007049E7">
      <w:pPr>
        <w:spacing w:line="360" w:lineRule="auto"/>
        <w:rPr>
          <w:rFonts w:ascii="Times New Roman" w:hAnsi="Times New Roman" w:cs="Times New Roman"/>
          <w:color w:val="222222"/>
          <w:sz w:val="28"/>
          <w:szCs w:val="28"/>
        </w:rPr>
      </w:pPr>
      <w:r>
        <w:rPr>
          <w:rFonts w:ascii="Times New Roman" w:hAnsi="Times New Roman" w:cs="Times New Roman"/>
          <w:color w:val="222222"/>
          <w:sz w:val="28"/>
          <w:szCs w:val="28"/>
        </w:rPr>
        <w:t>The 21</w:t>
      </w:r>
      <w:r w:rsidRPr="0027195A">
        <w:rPr>
          <w:rFonts w:ascii="Times New Roman" w:hAnsi="Times New Roman" w:cs="Times New Roman"/>
          <w:color w:val="222222"/>
          <w:sz w:val="28"/>
          <w:szCs w:val="28"/>
          <w:vertAlign w:val="superscript"/>
        </w:rPr>
        <w:t>st</w:t>
      </w:r>
      <w:r>
        <w:rPr>
          <w:rFonts w:ascii="Times New Roman" w:hAnsi="Times New Roman" w:cs="Times New Roman"/>
          <w:color w:val="222222"/>
          <w:sz w:val="28"/>
          <w:szCs w:val="28"/>
        </w:rPr>
        <w:t xml:space="preserve"> century is </w:t>
      </w:r>
      <w:r w:rsidR="00DD12E4">
        <w:rPr>
          <w:rFonts w:ascii="Times New Roman" w:hAnsi="Times New Roman" w:cs="Times New Roman"/>
          <w:color w:val="222222"/>
          <w:sz w:val="28"/>
          <w:szCs w:val="28"/>
        </w:rPr>
        <w:t xml:space="preserve">without a doubt </w:t>
      </w:r>
      <w:r>
        <w:rPr>
          <w:rFonts w:ascii="Times New Roman" w:hAnsi="Times New Roman" w:cs="Times New Roman"/>
          <w:color w:val="222222"/>
          <w:sz w:val="28"/>
          <w:szCs w:val="28"/>
        </w:rPr>
        <w:t>a good time to be a student, possibly the best time</w:t>
      </w:r>
      <w:r w:rsidR="00DF36E7">
        <w:rPr>
          <w:rFonts w:ascii="Times New Roman" w:hAnsi="Times New Roman" w:cs="Times New Roman"/>
          <w:color w:val="222222"/>
          <w:sz w:val="28"/>
          <w:szCs w:val="28"/>
        </w:rPr>
        <w:t xml:space="preserve"> so far. </w:t>
      </w:r>
      <w:proofErr w:type="gramStart"/>
      <w:r w:rsidR="00DF36E7">
        <w:rPr>
          <w:rFonts w:ascii="Times New Roman" w:hAnsi="Times New Roman" w:cs="Times New Roman"/>
          <w:color w:val="222222"/>
          <w:sz w:val="28"/>
          <w:szCs w:val="28"/>
        </w:rPr>
        <w:t>Never before</w:t>
      </w:r>
      <w:proofErr w:type="gramEnd"/>
      <w:r w:rsidR="00DF36E7">
        <w:rPr>
          <w:rFonts w:ascii="Times New Roman" w:hAnsi="Times New Roman" w:cs="Times New Roman"/>
          <w:color w:val="222222"/>
          <w:sz w:val="28"/>
          <w:szCs w:val="28"/>
        </w:rPr>
        <w:t xml:space="preserve"> has there been such a wide variety of information available on the internet to access from so many different places and devices. </w:t>
      </w:r>
      <w:r w:rsidR="004A76C3">
        <w:rPr>
          <w:rFonts w:ascii="Times New Roman" w:hAnsi="Times New Roman" w:cs="Times New Roman"/>
          <w:color w:val="222222"/>
          <w:sz w:val="28"/>
          <w:szCs w:val="28"/>
        </w:rPr>
        <w:t xml:space="preserve">The Tutor still plays a huge role in learning </w:t>
      </w:r>
      <w:proofErr w:type="gramStart"/>
      <w:r w:rsidR="004A76C3">
        <w:rPr>
          <w:rFonts w:ascii="Times New Roman" w:hAnsi="Times New Roman" w:cs="Times New Roman"/>
          <w:color w:val="222222"/>
          <w:sz w:val="28"/>
          <w:szCs w:val="28"/>
        </w:rPr>
        <w:t>at the moment</w:t>
      </w:r>
      <w:proofErr w:type="gramEnd"/>
      <w:r w:rsidR="004A76C3">
        <w:rPr>
          <w:rFonts w:ascii="Times New Roman" w:hAnsi="Times New Roman" w:cs="Times New Roman"/>
          <w:color w:val="222222"/>
          <w:sz w:val="28"/>
          <w:szCs w:val="28"/>
        </w:rPr>
        <w:t xml:space="preserve">. </w:t>
      </w:r>
      <w:r w:rsidR="006043BC">
        <w:rPr>
          <w:rFonts w:ascii="Times New Roman" w:hAnsi="Times New Roman" w:cs="Times New Roman"/>
          <w:color w:val="222222"/>
          <w:sz w:val="28"/>
          <w:szCs w:val="28"/>
        </w:rPr>
        <w:t>I am glad that this is the time I chose to go to University</w:t>
      </w:r>
      <w:r w:rsidR="001C015F">
        <w:rPr>
          <w:rFonts w:ascii="Times New Roman" w:hAnsi="Times New Roman" w:cs="Times New Roman"/>
          <w:color w:val="222222"/>
          <w:sz w:val="28"/>
          <w:szCs w:val="28"/>
        </w:rPr>
        <w:t xml:space="preserve">. By looking at my PLE as well as those of my fellow students I can see that collaboratively we use such a wide variety of </w:t>
      </w:r>
      <w:r w:rsidR="000A1C5F">
        <w:rPr>
          <w:rFonts w:ascii="Times New Roman" w:hAnsi="Times New Roman" w:cs="Times New Roman"/>
          <w:color w:val="222222"/>
          <w:sz w:val="28"/>
          <w:szCs w:val="28"/>
        </w:rPr>
        <w:t xml:space="preserve">websites and sources some the same some different, all depends on your own personal choice, and choice is what there is a lot of out there! </w:t>
      </w:r>
    </w:p>
    <w:p w14:paraId="04288E38" w14:textId="77777777" w:rsidR="00BC6A29" w:rsidRPr="00FB64F9" w:rsidRDefault="00BC6A29" w:rsidP="007049E7">
      <w:pPr>
        <w:spacing w:line="360" w:lineRule="auto"/>
        <w:rPr>
          <w:rFonts w:ascii="Times New Roman" w:hAnsi="Times New Roman" w:cs="Times New Roman"/>
          <w:color w:val="121212"/>
          <w:sz w:val="28"/>
          <w:szCs w:val="28"/>
        </w:rPr>
      </w:pPr>
    </w:p>
    <w:p w14:paraId="32470898" w14:textId="0FBBD80B" w:rsidR="00875C0D" w:rsidRDefault="00875C0D" w:rsidP="007049E7">
      <w:pPr>
        <w:spacing w:line="360" w:lineRule="auto"/>
        <w:rPr>
          <w:rFonts w:ascii="Times New Roman" w:hAnsi="Times New Roman" w:cs="Times New Roman"/>
          <w:sz w:val="28"/>
          <w:szCs w:val="28"/>
        </w:rPr>
      </w:pPr>
    </w:p>
    <w:p w14:paraId="345BCEC7" w14:textId="41186549" w:rsidR="0022243E" w:rsidRDefault="0022243E" w:rsidP="007049E7">
      <w:pPr>
        <w:spacing w:line="360" w:lineRule="auto"/>
        <w:rPr>
          <w:rFonts w:ascii="Times New Roman" w:hAnsi="Times New Roman" w:cs="Times New Roman"/>
          <w:sz w:val="28"/>
          <w:szCs w:val="28"/>
        </w:rPr>
      </w:pPr>
    </w:p>
    <w:p w14:paraId="5FF275D0" w14:textId="739E93A9" w:rsidR="0022243E" w:rsidRDefault="0022243E" w:rsidP="007049E7">
      <w:pPr>
        <w:spacing w:line="360" w:lineRule="auto"/>
        <w:rPr>
          <w:rFonts w:ascii="Times New Roman" w:hAnsi="Times New Roman" w:cs="Times New Roman"/>
          <w:sz w:val="28"/>
          <w:szCs w:val="28"/>
        </w:rPr>
      </w:pPr>
    </w:p>
    <w:p w14:paraId="2593B833" w14:textId="2F0E5578" w:rsidR="0022243E" w:rsidRDefault="0022243E" w:rsidP="007049E7">
      <w:pPr>
        <w:spacing w:line="360" w:lineRule="auto"/>
        <w:rPr>
          <w:rFonts w:ascii="Times New Roman" w:hAnsi="Times New Roman" w:cs="Times New Roman"/>
          <w:sz w:val="28"/>
          <w:szCs w:val="28"/>
        </w:rPr>
      </w:pPr>
    </w:p>
    <w:p w14:paraId="53F1A75F" w14:textId="78AECBFD" w:rsidR="0022243E" w:rsidRDefault="0022243E" w:rsidP="007049E7">
      <w:pPr>
        <w:spacing w:line="360" w:lineRule="auto"/>
        <w:rPr>
          <w:rFonts w:ascii="Times New Roman" w:hAnsi="Times New Roman" w:cs="Times New Roman"/>
          <w:sz w:val="28"/>
          <w:szCs w:val="28"/>
        </w:rPr>
      </w:pPr>
    </w:p>
    <w:p w14:paraId="64D49900" w14:textId="4AFE8B03" w:rsidR="0022243E" w:rsidRDefault="0022243E" w:rsidP="007049E7">
      <w:pPr>
        <w:spacing w:line="360" w:lineRule="auto"/>
        <w:rPr>
          <w:rFonts w:ascii="Times New Roman" w:hAnsi="Times New Roman" w:cs="Times New Roman"/>
          <w:sz w:val="28"/>
          <w:szCs w:val="28"/>
        </w:rPr>
      </w:pPr>
    </w:p>
    <w:p w14:paraId="2227CF27" w14:textId="6C42D592" w:rsidR="0022243E" w:rsidRDefault="0022243E" w:rsidP="007049E7">
      <w:pPr>
        <w:spacing w:line="360" w:lineRule="auto"/>
        <w:rPr>
          <w:rFonts w:ascii="Times New Roman" w:hAnsi="Times New Roman" w:cs="Times New Roman"/>
          <w:sz w:val="28"/>
          <w:szCs w:val="28"/>
        </w:rPr>
      </w:pPr>
    </w:p>
    <w:p w14:paraId="5B082A0A" w14:textId="63419FF7" w:rsidR="0022243E" w:rsidRDefault="0022243E" w:rsidP="007049E7">
      <w:pPr>
        <w:spacing w:line="360" w:lineRule="auto"/>
        <w:rPr>
          <w:rFonts w:ascii="Times New Roman" w:hAnsi="Times New Roman" w:cs="Times New Roman"/>
          <w:sz w:val="28"/>
          <w:szCs w:val="28"/>
        </w:rPr>
      </w:pPr>
    </w:p>
    <w:p w14:paraId="67A2BADE" w14:textId="0A784D05" w:rsidR="0022243E" w:rsidRDefault="0022243E" w:rsidP="0022243E">
      <w:pPr>
        <w:spacing w:line="360" w:lineRule="auto"/>
        <w:ind w:left="3600" w:firstLine="720"/>
        <w:rPr>
          <w:rFonts w:ascii="Times New Roman" w:hAnsi="Times New Roman" w:cs="Times New Roman"/>
          <w:sz w:val="28"/>
          <w:szCs w:val="28"/>
        </w:rPr>
      </w:pPr>
      <w:r>
        <w:rPr>
          <w:rFonts w:ascii="Times New Roman" w:hAnsi="Times New Roman" w:cs="Times New Roman"/>
          <w:sz w:val="28"/>
          <w:szCs w:val="28"/>
        </w:rPr>
        <w:t>Page 8</w:t>
      </w:r>
    </w:p>
    <w:sdt>
      <w:sdtPr>
        <w:id w:val="250392983"/>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6B34C116" w14:textId="22573AC3" w:rsidR="0022243E" w:rsidRDefault="0022243E">
          <w:pPr>
            <w:pStyle w:val="Heading1"/>
          </w:pPr>
          <w:r>
            <w:t>Works Cited</w:t>
          </w:r>
        </w:p>
        <w:p w14:paraId="63669137" w14:textId="77777777" w:rsidR="0022243E" w:rsidRDefault="0022243E" w:rsidP="0022243E">
          <w:pPr>
            <w:pStyle w:val="Bibliography"/>
            <w:ind w:left="720" w:hanging="720"/>
            <w:rPr>
              <w:noProof/>
              <w:sz w:val="24"/>
              <w:szCs w:val="24"/>
              <w:lang w:val="en-US"/>
            </w:rPr>
          </w:pPr>
          <w:r>
            <w:fldChar w:fldCharType="begin"/>
          </w:r>
          <w:r>
            <w:instrText xml:space="preserve"> BIBLIOGRAPHY </w:instrText>
          </w:r>
          <w:r>
            <w:fldChar w:fldCharType="separate"/>
          </w:r>
          <w:r>
            <w:rPr>
              <w:i/>
              <w:iCs/>
              <w:noProof/>
              <w:lang w:val="en-US"/>
            </w:rPr>
            <w:t>https://educationendowmentfoundation.org.uk/evidence-summaries/teaching-learning-toolkit/collaborative-learning/</w:t>
          </w:r>
          <w:r>
            <w:rPr>
              <w:noProof/>
              <w:lang w:val="en-US"/>
            </w:rPr>
            <w:t>. (2018, november 13th). Retrieved from https://educationendowmentfoundation.org.uk.</w:t>
          </w:r>
        </w:p>
        <w:p w14:paraId="70DDE782" w14:textId="77777777" w:rsidR="0022243E" w:rsidRDefault="0022243E" w:rsidP="0022243E">
          <w:pPr>
            <w:pStyle w:val="Bibliography"/>
            <w:ind w:left="720" w:hanging="720"/>
            <w:rPr>
              <w:noProof/>
              <w:lang w:val="en-US"/>
            </w:rPr>
          </w:pPr>
          <w:r>
            <w:rPr>
              <w:i/>
              <w:iCs/>
              <w:noProof/>
              <w:lang w:val="en-US"/>
            </w:rPr>
            <w:t>https://en.wikipedia.org/wiki/Reliability_of_Wikipedia</w:t>
          </w:r>
          <w:r>
            <w:rPr>
              <w:noProof/>
              <w:lang w:val="en-US"/>
            </w:rPr>
            <w:t>. (2019). Retrieved from https://en.wikipedia.org.</w:t>
          </w:r>
        </w:p>
        <w:p w14:paraId="0C076216" w14:textId="77777777" w:rsidR="0022243E" w:rsidRDefault="0022243E" w:rsidP="0022243E">
          <w:pPr>
            <w:pStyle w:val="Bibliography"/>
            <w:ind w:left="720" w:hanging="720"/>
            <w:rPr>
              <w:noProof/>
              <w:lang w:val="en-US"/>
            </w:rPr>
          </w:pPr>
          <w:r>
            <w:rPr>
              <w:i/>
              <w:iCs/>
              <w:noProof/>
              <w:lang w:val="en-US"/>
            </w:rPr>
            <w:t>https://www.brandwatch.com/blog/twitter-stats-and-statistics/</w:t>
          </w:r>
          <w:r>
            <w:rPr>
              <w:noProof/>
              <w:lang w:val="en-US"/>
            </w:rPr>
            <w:t>. (2019, january 3rd). Retrieved from https://www.brandwatch.com.</w:t>
          </w:r>
        </w:p>
        <w:p w14:paraId="124AA336" w14:textId="77777777" w:rsidR="0022243E" w:rsidRDefault="0022243E" w:rsidP="0022243E">
          <w:pPr>
            <w:pStyle w:val="Bibliography"/>
            <w:ind w:left="720" w:hanging="720"/>
            <w:rPr>
              <w:noProof/>
              <w:lang w:val="en-US"/>
            </w:rPr>
          </w:pPr>
          <w:r>
            <w:rPr>
              <w:i/>
              <w:iCs/>
              <w:noProof/>
              <w:lang w:val="en-US"/>
            </w:rPr>
            <w:t>https://www.theguardian.com/media/2015/apr/10/national-daily-newspapers-lose-more-than-half-a-million-readers-in-past-year</w:t>
          </w:r>
          <w:r>
            <w:rPr>
              <w:noProof/>
              <w:lang w:val="en-US"/>
            </w:rPr>
            <w:t>. (2015, April 10). Retrieved from https://www.theguardian.com.</w:t>
          </w:r>
        </w:p>
        <w:p w14:paraId="54641174" w14:textId="77777777" w:rsidR="0022243E" w:rsidRDefault="0022243E" w:rsidP="0022243E">
          <w:pPr>
            <w:pStyle w:val="Bibliography"/>
            <w:ind w:left="720" w:hanging="720"/>
            <w:rPr>
              <w:noProof/>
              <w:lang w:val="en-US"/>
            </w:rPr>
          </w:pPr>
          <w:r>
            <w:rPr>
              <w:noProof/>
              <w:lang w:val="en-US"/>
            </w:rPr>
            <w:t>Quist, M. (n.d.). Retrieved from https://study.com/academy/lesson/what-is-a-personal-learning-environment.html.</w:t>
          </w:r>
        </w:p>
        <w:p w14:paraId="1DFE69E2" w14:textId="77777777" w:rsidR="0022243E" w:rsidRDefault="0022243E" w:rsidP="0022243E">
          <w:pPr>
            <w:pStyle w:val="Bibliography"/>
            <w:ind w:left="720" w:hanging="720"/>
            <w:rPr>
              <w:noProof/>
              <w:lang w:val="en-US"/>
            </w:rPr>
          </w:pPr>
          <w:r>
            <w:rPr>
              <w:noProof/>
              <w:lang w:val="en-US"/>
            </w:rPr>
            <w:t xml:space="preserve">Roy, L. (2019, March). </w:t>
          </w:r>
          <w:r>
            <w:rPr>
              <w:i/>
              <w:iCs/>
              <w:noProof/>
              <w:lang w:val="en-US"/>
            </w:rPr>
            <w:t>https://moodle.uwtsd.ac.uk/mod/forum/view.php?id=173129</w:t>
          </w:r>
          <w:r>
            <w:rPr>
              <w:noProof/>
              <w:lang w:val="en-US"/>
            </w:rPr>
            <w:t>. Retrieved from www.moodle.uwtsd.ac.uk.</w:t>
          </w:r>
        </w:p>
        <w:p w14:paraId="4430B54E" w14:textId="77777777" w:rsidR="0022243E" w:rsidRDefault="0022243E" w:rsidP="0022243E">
          <w:pPr>
            <w:pStyle w:val="Bibliography"/>
            <w:ind w:left="720" w:hanging="720"/>
            <w:rPr>
              <w:noProof/>
              <w:lang w:val="en-US"/>
            </w:rPr>
          </w:pPr>
          <w:r>
            <w:rPr>
              <w:noProof/>
              <w:lang w:val="en-US"/>
            </w:rPr>
            <w:t xml:space="preserve">Seldon, A. (2018, november 15). </w:t>
          </w:r>
          <w:r>
            <w:rPr>
              <w:i/>
              <w:iCs/>
              <w:noProof/>
              <w:lang w:val="en-US"/>
            </w:rPr>
            <w:t>www.educationdive.com/news/will-robots-repace-teachers-in-the-future</w:t>
          </w:r>
          <w:r>
            <w:rPr>
              <w:noProof/>
              <w:lang w:val="en-US"/>
            </w:rPr>
            <w:t>. Retrieved from www.educationdive.com.</w:t>
          </w:r>
        </w:p>
        <w:p w14:paraId="1BA83FA3" w14:textId="77777777" w:rsidR="0022243E" w:rsidRDefault="0022243E" w:rsidP="0022243E">
          <w:pPr>
            <w:pStyle w:val="Bibliography"/>
            <w:ind w:left="720" w:hanging="720"/>
            <w:rPr>
              <w:noProof/>
              <w:lang w:val="en-US"/>
            </w:rPr>
          </w:pPr>
          <w:r>
            <w:rPr>
              <w:noProof/>
              <w:lang w:val="en-US"/>
            </w:rPr>
            <w:t xml:space="preserve">Tech), (. J. (2019). </w:t>
          </w:r>
          <w:r>
            <w:rPr>
              <w:i/>
              <w:iCs/>
              <w:noProof/>
              <w:lang w:val="en-US"/>
            </w:rPr>
            <w:t>British Journal of Educational Technology</w:t>
          </w:r>
          <w:r>
            <w:rPr>
              <w:noProof/>
              <w:lang w:val="en-US"/>
            </w:rPr>
            <w:t>. Retrieved from https://www.researchgate.net.</w:t>
          </w:r>
        </w:p>
        <w:p w14:paraId="209E22F0" w14:textId="77777777" w:rsidR="0022243E" w:rsidRDefault="0022243E" w:rsidP="0022243E">
          <w:pPr>
            <w:pStyle w:val="Bibliography"/>
            <w:ind w:left="720" w:hanging="720"/>
            <w:rPr>
              <w:noProof/>
              <w:lang w:val="en-US"/>
            </w:rPr>
          </w:pPr>
          <w:r>
            <w:rPr>
              <w:i/>
              <w:iCs/>
              <w:noProof/>
              <w:lang w:val="en-US"/>
            </w:rPr>
            <w:t>www.dreambox.com/individualized-learning</w:t>
          </w:r>
          <w:r>
            <w:rPr>
              <w:noProof/>
              <w:lang w:val="en-US"/>
            </w:rPr>
            <w:t>. (2019). Retrieved from www.dreambox.com.</w:t>
          </w:r>
        </w:p>
        <w:p w14:paraId="61E06273" w14:textId="71609C40" w:rsidR="0022243E" w:rsidRDefault="0022243E" w:rsidP="0022243E">
          <w:r>
            <w:rPr>
              <w:b/>
              <w:bCs/>
            </w:rPr>
            <w:fldChar w:fldCharType="end"/>
          </w:r>
        </w:p>
      </w:sdtContent>
    </w:sdt>
    <w:p w14:paraId="442F71FD" w14:textId="77777777" w:rsidR="0022243E" w:rsidRPr="002B088A" w:rsidRDefault="0022243E" w:rsidP="0022243E">
      <w:pPr>
        <w:spacing w:line="360" w:lineRule="auto"/>
        <w:ind w:left="3600" w:firstLine="720"/>
        <w:rPr>
          <w:rFonts w:ascii="Times New Roman" w:hAnsi="Times New Roman" w:cs="Times New Roman"/>
          <w:sz w:val="28"/>
          <w:szCs w:val="28"/>
        </w:rPr>
      </w:pPr>
    </w:p>
    <w:sectPr w:rsidR="0022243E" w:rsidRPr="002B088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46266" w14:textId="77777777" w:rsidR="00D60AE7" w:rsidRDefault="00D60AE7" w:rsidP="00D60AE7">
      <w:pPr>
        <w:spacing w:after="0" w:line="240" w:lineRule="auto"/>
      </w:pPr>
      <w:r>
        <w:separator/>
      </w:r>
    </w:p>
  </w:endnote>
  <w:endnote w:type="continuationSeparator" w:id="0">
    <w:p w14:paraId="7B859F7B" w14:textId="77777777" w:rsidR="00D60AE7" w:rsidRDefault="00D60AE7" w:rsidP="00D60A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92169" w14:textId="7B57A4EA" w:rsidR="00D60AE7" w:rsidRDefault="00D60AE7">
    <w:pPr>
      <w:pStyle w:val="Footer"/>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D31A34" w14:textId="77777777" w:rsidR="00D60AE7" w:rsidRDefault="00D60AE7" w:rsidP="00D60AE7">
      <w:pPr>
        <w:spacing w:after="0" w:line="240" w:lineRule="auto"/>
      </w:pPr>
      <w:r>
        <w:separator/>
      </w:r>
    </w:p>
  </w:footnote>
  <w:footnote w:type="continuationSeparator" w:id="0">
    <w:p w14:paraId="4A9A3B69" w14:textId="77777777" w:rsidR="00D60AE7" w:rsidRDefault="00D60AE7" w:rsidP="00D60A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9A1FFB"/>
    <w:multiLevelType w:val="multilevel"/>
    <w:tmpl w:val="4894D3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3B2"/>
    <w:rsid w:val="00002AA5"/>
    <w:rsid w:val="00045EB0"/>
    <w:rsid w:val="000622E3"/>
    <w:rsid w:val="000A0CBA"/>
    <w:rsid w:val="000A1C5F"/>
    <w:rsid w:val="000A5F75"/>
    <w:rsid w:val="000D24FE"/>
    <w:rsid w:val="000D60A8"/>
    <w:rsid w:val="000E1290"/>
    <w:rsid w:val="00125DC0"/>
    <w:rsid w:val="00137284"/>
    <w:rsid w:val="00145FBD"/>
    <w:rsid w:val="001572FC"/>
    <w:rsid w:val="001658A2"/>
    <w:rsid w:val="001B382E"/>
    <w:rsid w:val="001B42BC"/>
    <w:rsid w:val="001B737E"/>
    <w:rsid w:val="001C015F"/>
    <w:rsid w:val="001D01F0"/>
    <w:rsid w:val="001F7291"/>
    <w:rsid w:val="00201152"/>
    <w:rsid w:val="00207D2E"/>
    <w:rsid w:val="00214942"/>
    <w:rsid w:val="0021748E"/>
    <w:rsid w:val="0022243E"/>
    <w:rsid w:val="00224B42"/>
    <w:rsid w:val="002278B7"/>
    <w:rsid w:val="00240D48"/>
    <w:rsid w:val="0024335E"/>
    <w:rsid w:val="00246077"/>
    <w:rsid w:val="0027195A"/>
    <w:rsid w:val="002B088A"/>
    <w:rsid w:val="002D1B7E"/>
    <w:rsid w:val="002D2F12"/>
    <w:rsid w:val="002D77F6"/>
    <w:rsid w:val="002E157E"/>
    <w:rsid w:val="002F4DA0"/>
    <w:rsid w:val="00321F1F"/>
    <w:rsid w:val="00323151"/>
    <w:rsid w:val="00387295"/>
    <w:rsid w:val="00393F73"/>
    <w:rsid w:val="00395133"/>
    <w:rsid w:val="00397E24"/>
    <w:rsid w:val="003A4C0C"/>
    <w:rsid w:val="003C4696"/>
    <w:rsid w:val="003F3B27"/>
    <w:rsid w:val="00403C05"/>
    <w:rsid w:val="00427059"/>
    <w:rsid w:val="004343C2"/>
    <w:rsid w:val="00454856"/>
    <w:rsid w:val="00463D96"/>
    <w:rsid w:val="00465CDD"/>
    <w:rsid w:val="00470872"/>
    <w:rsid w:val="00472E4E"/>
    <w:rsid w:val="004A0EF6"/>
    <w:rsid w:val="004A3A2A"/>
    <w:rsid w:val="004A3CC8"/>
    <w:rsid w:val="004A76C3"/>
    <w:rsid w:val="004E72D0"/>
    <w:rsid w:val="0050730D"/>
    <w:rsid w:val="00551C14"/>
    <w:rsid w:val="005912E2"/>
    <w:rsid w:val="005C5F3D"/>
    <w:rsid w:val="005E58EE"/>
    <w:rsid w:val="005F154C"/>
    <w:rsid w:val="006043BC"/>
    <w:rsid w:val="006213B2"/>
    <w:rsid w:val="006269E4"/>
    <w:rsid w:val="00646248"/>
    <w:rsid w:val="006567B3"/>
    <w:rsid w:val="0066099B"/>
    <w:rsid w:val="00663BB5"/>
    <w:rsid w:val="00684556"/>
    <w:rsid w:val="006A5CD8"/>
    <w:rsid w:val="006B78BA"/>
    <w:rsid w:val="006C1815"/>
    <w:rsid w:val="006C1C1D"/>
    <w:rsid w:val="006D599C"/>
    <w:rsid w:val="006E304F"/>
    <w:rsid w:val="006E647E"/>
    <w:rsid w:val="007049E7"/>
    <w:rsid w:val="00716782"/>
    <w:rsid w:val="00717503"/>
    <w:rsid w:val="00733177"/>
    <w:rsid w:val="00743D8E"/>
    <w:rsid w:val="007556AC"/>
    <w:rsid w:val="007776F8"/>
    <w:rsid w:val="00777C0D"/>
    <w:rsid w:val="007B56AA"/>
    <w:rsid w:val="007B703B"/>
    <w:rsid w:val="007C08A9"/>
    <w:rsid w:val="007F0FAE"/>
    <w:rsid w:val="00801845"/>
    <w:rsid w:val="00862196"/>
    <w:rsid w:val="00867AB3"/>
    <w:rsid w:val="00875C0D"/>
    <w:rsid w:val="0087710F"/>
    <w:rsid w:val="008B25C5"/>
    <w:rsid w:val="008C178E"/>
    <w:rsid w:val="008C20CA"/>
    <w:rsid w:val="008D0CFD"/>
    <w:rsid w:val="008D7B9F"/>
    <w:rsid w:val="008E4EB1"/>
    <w:rsid w:val="008E6F87"/>
    <w:rsid w:val="008F4476"/>
    <w:rsid w:val="0093735F"/>
    <w:rsid w:val="009512CE"/>
    <w:rsid w:val="00974909"/>
    <w:rsid w:val="00984FE4"/>
    <w:rsid w:val="00985CDB"/>
    <w:rsid w:val="009A119E"/>
    <w:rsid w:val="009A41B1"/>
    <w:rsid w:val="009B3C97"/>
    <w:rsid w:val="009E5F73"/>
    <w:rsid w:val="009F31DD"/>
    <w:rsid w:val="009F36F0"/>
    <w:rsid w:val="00A052CD"/>
    <w:rsid w:val="00A248A7"/>
    <w:rsid w:val="00A37B3A"/>
    <w:rsid w:val="00A47432"/>
    <w:rsid w:val="00A71DD8"/>
    <w:rsid w:val="00A77F65"/>
    <w:rsid w:val="00A82068"/>
    <w:rsid w:val="00A83762"/>
    <w:rsid w:val="00AB1938"/>
    <w:rsid w:val="00AB625D"/>
    <w:rsid w:val="00AC1027"/>
    <w:rsid w:val="00AC1532"/>
    <w:rsid w:val="00AC7F47"/>
    <w:rsid w:val="00B40E11"/>
    <w:rsid w:val="00B53B13"/>
    <w:rsid w:val="00B904C5"/>
    <w:rsid w:val="00BA378F"/>
    <w:rsid w:val="00BA6A90"/>
    <w:rsid w:val="00BB0D46"/>
    <w:rsid w:val="00BC6377"/>
    <w:rsid w:val="00BC6A29"/>
    <w:rsid w:val="00BF1EB0"/>
    <w:rsid w:val="00BF5F1F"/>
    <w:rsid w:val="00BF6935"/>
    <w:rsid w:val="00C10965"/>
    <w:rsid w:val="00C1760F"/>
    <w:rsid w:val="00C330FE"/>
    <w:rsid w:val="00C53E68"/>
    <w:rsid w:val="00C700FE"/>
    <w:rsid w:val="00C773A7"/>
    <w:rsid w:val="00C95661"/>
    <w:rsid w:val="00CB3DC6"/>
    <w:rsid w:val="00CE08D4"/>
    <w:rsid w:val="00D10C8C"/>
    <w:rsid w:val="00D2199E"/>
    <w:rsid w:val="00D60AE7"/>
    <w:rsid w:val="00D6120B"/>
    <w:rsid w:val="00D9162B"/>
    <w:rsid w:val="00DB0A44"/>
    <w:rsid w:val="00DD12E4"/>
    <w:rsid w:val="00DD3656"/>
    <w:rsid w:val="00DD4959"/>
    <w:rsid w:val="00DF36E7"/>
    <w:rsid w:val="00E041A7"/>
    <w:rsid w:val="00E13318"/>
    <w:rsid w:val="00E21037"/>
    <w:rsid w:val="00E94D42"/>
    <w:rsid w:val="00EE4DE5"/>
    <w:rsid w:val="00EE751F"/>
    <w:rsid w:val="00EF2230"/>
    <w:rsid w:val="00EF36EB"/>
    <w:rsid w:val="00EF613D"/>
    <w:rsid w:val="00F1786B"/>
    <w:rsid w:val="00F3297A"/>
    <w:rsid w:val="00F4727C"/>
    <w:rsid w:val="00F506A2"/>
    <w:rsid w:val="00F63FED"/>
    <w:rsid w:val="00F673D7"/>
    <w:rsid w:val="00F94B5B"/>
    <w:rsid w:val="00FB04CE"/>
    <w:rsid w:val="00FB64F9"/>
    <w:rsid w:val="00FB7060"/>
    <w:rsid w:val="00FE6D4E"/>
    <w:rsid w:val="00FF2633"/>
    <w:rsid w:val="00FF3F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AE4928"/>
  <w15:chartTrackingRefBased/>
  <w15:docId w15:val="{51BBCA91-9A6E-4CBC-87E2-AB8E0A53A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331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F3F86"/>
    <w:rPr>
      <w:color w:val="0563C1" w:themeColor="hyperlink"/>
      <w:u w:val="single"/>
    </w:rPr>
  </w:style>
  <w:style w:type="character" w:styleId="UnresolvedMention">
    <w:name w:val="Unresolved Mention"/>
    <w:basedOn w:val="DefaultParagraphFont"/>
    <w:uiPriority w:val="99"/>
    <w:semiHidden/>
    <w:unhideWhenUsed/>
    <w:rsid w:val="00FF3F86"/>
    <w:rPr>
      <w:color w:val="605E5C"/>
      <w:shd w:val="clear" w:color="auto" w:fill="E1DFDD"/>
    </w:rPr>
  </w:style>
  <w:style w:type="paragraph" w:styleId="BalloonText">
    <w:name w:val="Balloon Text"/>
    <w:basedOn w:val="Normal"/>
    <w:link w:val="BalloonTextChar"/>
    <w:uiPriority w:val="99"/>
    <w:semiHidden/>
    <w:unhideWhenUsed/>
    <w:rsid w:val="001658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58A2"/>
    <w:rPr>
      <w:rFonts w:ascii="Segoe UI" w:hAnsi="Segoe UI" w:cs="Segoe UI"/>
      <w:sz w:val="18"/>
      <w:szCs w:val="18"/>
    </w:rPr>
  </w:style>
  <w:style w:type="character" w:styleId="Emphasis">
    <w:name w:val="Emphasis"/>
    <w:basedOn w:val="DefaultParagraphFont"/>
    <w:uiPriority w:val="20"/>
    <w:qFormat/>
    <w:rsid w:val="00472E4E"/>
    <w:rPr>
      <w:i/>
      <w:iCs/>
    </w:rPr>
  </w:style>
  <w:style w:type="character" w:customStyle="1" w:styleId="Heading1Char">
    <w:name w:val="Heading 1 Char"/>
    <w:basedOn w:val="DefaultParagraphFont"/>
    <w:link w:val="Heading1"/>
    <w:uiPriority w:val="9"/>
    <w:rsid w:val="00E1331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13318"/>
  </w:style>
  <w:style w:type="paragraph" w:styleId="Header">
    <w:name w:val="header"/>
    <w:basedOn w:val="Normal"/>
    <w:link w:val="HeaderChar"/>
    <w:uiPriority w:val="99"/>
    <w:unhideWhenUsed/>
    <w:rsid w:val="00D60A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0AE7"/>
  </w:style>
  <w:style w:type="paragraph" w:styleId="Footer">
    <w:name w:val="footer"/>
    <w:basedOn w:val="Normal"/>
    <w:link w:val="FooterChar"/>
    <w:uiPriority w:val="99"/>
    <w:unhideWhenUsed/>
    <w:rsid w:val="00D60AE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0A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201465">
      <w:bodyDiv w:val="1"/>
      <w:marLeft w:val="0"/>
      <w:marRight w:val="0"/>
      <w:marTop w:val="0"/>
      <w:marBottom w:val="0"/>
      <w:divBdr>
        <w:top w:val="none" w:sz="0" w:space="0" w:color="auto"/>
        <w:left w:val="none" w:sz="0" w:space="0" w:color="auto"/>
        <w:bottom w:val="none" w:sz="0" w:space="0" w:color="auto"/>
        <w:right w:val="none" w:sz="0" w:space="0" w:color="auto"/>
      </w:divBdr>
    </w:div>
    <w:div w:id="173880656">
      <w:bodyDiv w:val="1"/>
      <w:marLeft w:val="0"/>
      <w:marRight w:val="0"/>
      <w:marTop w:val="0"/>
      <w:marBottom w:val="0"/>
      <w:divBdr>
        <w:top w:val="none" w:sz="0" w:space="0" w:color="auto"/>
        <w:left w:val="none" w:sz="0" w:space="0" w:color="auto"/>
        <w:bottom w:val="none" w:sz="0" w:space="0" w:color="auto"/>
        <w:right w:val="none" w:sz="0" w:space="0" w:color="auto"/>
      </w:divBdr>
    </w:div>
    <w:div w:id="340475829">
      <w:bodyDiv w:val="1"/>
      <w:marLeft w:val="0"/>
      <w:marRight w:val="0"/>
      <w:marTop w:val="0"/>
      <w:marBottom w:val="0"/>
      <w:divBdr>
        <w:top w:val="none" w:sz="0" w:space="0" w:color="auto"/>
        <w:left w:val="none" w:sz="0" w:space="0" w:color="auto"/>
        <w:bottom w:val="none" w:sz="0" w:space="0" w:color="auto"/>
        <w:right w:val="none" w:sz="0" w:space="0" w:color="auto"/>
      </w:divBdr>
    </w:div>
    <w:div w:id="358314061">
      <w:bodyDiv w:val="1"/>
      <w:marLeft w:val="0"/>
      <w:marRight w:val="0"/>
      <w:marTop w:val="0"/>
      <w:marBottom w:val="0"/>
      <w:divBdr>
        <w:top w:val="none" w:sz="0" w:space="0" w:color="auto"/>
        <w:left w:val="none" w:sz="0" w:space="0" w:color="auto"/>
        <w:bottom w:val="none" w:sz="0" w:space="0" w:color="auto"/>
        <w:right w:val="none" w:sz="0" w:space="0" w:color="auto"/>
      </w:divBdr>
    </w:div>
    <w:div w:id="393939955">
      <w:bodyDiv w:val="1"/>
      <w:marLeft w:val="0"/>
      <w:marRight w:val="0"/>
      <w:marTop w:val="0"/>
      <w:marBottom w:val="0"/>
      <w:divBdr>
        <w:top w:val="none" w:sz="0" w:space="0" w:color="auto"/>
        <w:left w:val="none" w:sz="0" w:space="0" w:color="auto"/>
        <w:bottom w:val="none" w:sz="0" w:space="0" w:color="auto"/>
        <w:right w:val="none" w:sz="0" w:space="0" w:color="auto"/>
      </w:divBdr>
      <w:divsChild>
        <w:div w:id="1096632634">
          <w:marLeft w:val="0"/>
          <w:marRight w:val="0"/>
          <w:marTop w:val="0"/>
          <w:marBottom w:val="225"/>
          <w:divBdr>
            <w:top w:val="none" w:sz="0" w:space="0" w:color="auto"/>
            <w:left w:val="none" w:sz="0" w:space="0" w:color="auto"/>
            <w:bottom w:val="none" w:sz="0" w:space="0" w:color="auto"/>
            <w:right w:val="none" w:sz="0" w:space="0" w:color="auto"/>
          </w:divBdr>
        </w:div>
      </w:divsChild>
    </w:div>
    <w:div w:id="472254673">
      <w:bodyDiv w:val="1"/>
      <w:marLeft w:val="0"/>
      <w:marRight w:val="0"/>
      <w:marTop w:val="0"/>
      <w:marBottom w:val="0"/>
      <w:divBdr>
        <w:top w:val="none" w:sz="0" w:space="0" w:color="auto"/>
        <w:left w:val="none" w:sz="0" w:space="0" w:color="auto"/>
        <w:bottom w:val="none" w:sz="0" w:space="0" w:color="auto"/>
        <w:right w:val="none" w:sz="0" w:space="0" w:color="auto"/>
      </w:divBdr>
    </w:div>
    <w:div w:id="532499509">
      <w:bodyDiv w:val="1"/>
      <w:marLeft w:val="0"/>
      <w:marRight w:val="0"/>
      <w:marTop w:val="0"/>
      <w:marBottom w:val="0"/>
      <w:divBdr>
        <w:top w:val="none" w:sz="0" w:space="0" w:color="auto"/>
        <w:left w:val="none" w:sz="0" w:space="0" w:color="auto"/>
        <w:bottom w:val="none" w:sz="0" w:space="0" w:color="auto"/>
        <w:right w:val="none" w:sz="0" w:space="0" w:color="auto"/>
      </w:divBdr>
    </w:div>
    <w:div w:id="606039155">
      <w:bodyDiv w:val="1"/>
      <w:marLeft w:val="0"/>
      <w:marRight w:val="0"/>
      <w:marTop w:val="0"/>
      <w:marBottom w:val="0"/>
      <w:divBdr>
        <w:top w:val="none" w:sz="0" w:space="0" w:color="auto"/>
        <w:left w:val="none" w:sz="0" w:space="0" w:color="auto"/>
        <w:bottom w:val="none" w:sz="0" w:space="0" w:color="auto"/>
        <w:right w:val="none" w:sz="0" w:space="0" w:color="auto"/>
      </w:divBdr>
    </w:div>
    <w:div w:id="1229611260">
      <w:bodyDiv w:val="1"/>
      <w:marLeft w:val="0"/>
      <w:marRight w:val="0"/>
      <w:marTop w:val="0"/>
      <w:marBottom w:val="0"/>
      <w:divBdr>
        <w:top w:val="none" w:sz="0" w:space="0" w:color="auto"/>
        <w:left w:val="none" w:sz="0" w:space="0" w:color="auto"/>
        <w:bottom w:val="none" w:sz="0" w:space="0" w:color="auto"/>
        <w:right w:val="none" w:sz="0" w:space="0" w:color="auto"/>
      </w:divBdr>
    </w:div>
    <w:div w:id="1561550870">
      <w:bodyDiv w:val="1"/>
      <w:marLeft w:val="0"/>
      <w:marRight w:val="0"/>
      <w:marTop w:val="0"/>
      <w:marBottom w:val="0"/>
      <w:divBdr>
        <w:top w:val="none" w:sz="0" w:space="0" w:color="auto"/>
        <w:left w:val="none" w:sz="0" w:space="0" w:color="auto"/>
        <w:bottom w:val="none" w:sz="0" w:space="0" w:color="auto"/>
        <w:right w:val="none" w:sz="0" w:space="0" w:color="auto"/>
      </w:divBdr>
    </w:div>
    <w:div w:id="2016153153">
      <w:bodyDiv w:val="1"/>
      <w:marLeft w:val="0"/>
      <w:marRight w:val="0"/>
      <w:marTop w:val="0"/>
      <w:marBottom w:val="0"/>
      <w:divBdr>
        <w:top w:val="none" w:sz="0" w:space="0" w:color="auto"/>
        <w:left w:val="none" w:sz="0" w:space="0" w:color="auto"/>
        <w:bottom w:val="none" w:sz="0" w:space="0" w:color="auto"/>
        <w:right w:val="none" w:sz="0" w:space="0" w:color="auto"/>
      </w:divBdr>
    </w:div>
    <w:div w:id="2090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diagramLayout" Target="diagrams/layout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en.wikipedia.org/wiki/Collaborative_editing" TargetMode="Externa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1391C3A-1C98-405F-A2F1-615A8AEE6BB3}" type="doc">
      <dgm:prSet loTypeId="urn:microsoft.com/office/officeart/2011/layout/HexagonRadial" loCatId="cycle" qsTypeId="urn:microsoft.com/office/officeart/2005/8/quickstyle/simple1" qsCatId="simple" csTypeId="urn:microsoft.com/office/officeart/2005/8/colors/accent1_2" csCatId="accent1" phldr="1"/>
      <dgm:spPr/>
      <dgm:t>
        <a:bodyPr/>
        <a:lstStyle/>
        <a:p>
          <a:endParaRPr lang="en-GB"/>
        </a:p>
      </dgm:t>
    </dgm:pt>
    <dgm:pt modelId="{110C7757-91D8-470A-9226-47EDBC945BA4}">
      <dgm:prSet phldrT="[Text]" custT="1"/>
      <dgm:spPr/>
      <dgm:t>
        <a:bodyPr/>
        <a:lstStyle/>
        <a:p>
          <a:r>
            <a:rPr lang="en-GB" sz="1800">
              <a:solidFill>
                <a:srgbClr val="FF0000"/>
              </a:solidFill>
            </a:rPr>
            <a:t>My PLE</a:t>
          </a:r>
        </a:p>
        <a:p>
          <a:r>
            <a:rPr lang="en-GB" sz="1800">
              <a:solidFill>
                <a:srgbClr val="FF0000"/>
              </a:solidFill>
            </a:rPr>
            <a:t>Lisa Roy</a:t>
          </a:r>
        </a:p>
      </dgm:t>
    </dgm:pt>
    <dgm:pt modelId="{AA85F11C-44C6-4279-878A-6B4BB7C840C6}" type="parTrans" cxnId="{B51BFF5A-C3F2-4E5C-A771-997492E3B244}">
      <dgm:prSet/>
      <dgm:spPr/>
      <dgm:t>
        <a:bodyPr/>
        <a:lstStyle/>
        <a:p>
          <a:endParaRPr lang="en-GB"/>
        </a:p>
      </dgm:t>
    </dgm:pt>
    <dgm:pt modelId="{ACAEDAFE-0A80-4720-8FE3-530D95922325}" type="sibTrans" cxnId="{B51BFF5A-C3F2-4E5C-A771-997492E3B244}">
      <dgm:prSet/>
      <dgm:spPr/>
      <dgm:t>
        <a:bodyPr/>
        <a:lstStyle/>
        <a:p>
          <a:endParaRPr lang="en-GB"/>
        </a:p>
      </dgm:t>
    </dgm:pt>
    <dgm:pt modelId="{7337677C-6CBB-4229-8CA6-99A9956783AB}">
      <dgm:prSet phldrT="[Text]" custT="1"/>
      <dgm:spPr/>
      <dgm:t>
        <a:bodyPr/>
        <a:lstStyle/>
        <a:p>
          <a:r>
            <a:rPr lang="en-GB" sz="1000" u="sng"/>
            <a:t>Communication</a:t>
          </a:r>
          <a:r>
            <a:rPr lang="en-GB" sz="1000"/>
            <a:t>:</a:t>
          </a:r>
        </a:p>
        <a:p>
          <a:r>
            <a:rPr lang="en-GB" sz="1000" u="sng"/>
            <a:t>Communication</a:t>
          </a:r>
        </a:p>
        <a:p>
          <a:r>
            <a:rPr lang="en-GB" sz="1000"/>
            <a:t>Facebook</a:t>
          </a:r>
        </a:p>
        <a:p>
          <a:r>
            <a:rPr lang="en-GB" sz="1000"/>
            <a:t>Messenger</a:t>
          </a:r>
        </a:p>
        <a:p>
          <a:r>
            <a:rPr lang="en-GB" sz="1000"/>
            <a:t>Whats App</a:t>
          </a:r>
        </a:p>
        <a:p>
          <a:r>
            <a:rPr lang="en-GB" sz="1000"/>
            <a:t>Text/Phone</a:t>
          </a:r>
        </a:p>
        <a:p>
          <a:r>
            <a:rPr lang="en-GB" sz="1000"/>
            <a:t>Snapchat</a:t>
          </a:r>
        </a:p>
        <a:p>
          <a:r>
            <a:rPr lang="en-GB" sz="1000"/>
            <a:t>Instagram</a:t>
          </a:r>
        </a:p>
        <a:p>
          <a:endParaRPr lang="en-GB" sz="1000"/>
        </a:p>
        <a:p>
          <a:endParaRPr lang="en-GB" sz="700"/>
        </a:p>
      </dgm:t>
    </dgm:pt>
    <dgm:pt modelId="{02870C2B-C482-44E4-AB94-03541339F84C}" type="parTrans" cxnId="{1751B9B0-0486-45EA-9656-DC9C757BEC16}">
      <dgm:prSet/>
      <dgm:spPr/>
      <dgm:t>
        <a:bodyPr/>
        <a:lstStyle/>
        <a:p>
          <a:endParaRPr lang="en-GB"/>
        </a:p>
      </dgm:t>
    </dgm:pt>
    <dgm:pt modelId="{2395E64A-72B9-4EF7-B6ED-5C6C7BE9C279}" type="sibTrans" cxnId="{1751B9B0-0486-45EA-9656-DC9C757BEC16}">
      <dgm:prSet/>
      <dgm:spPr/>
      <dgm:t>
        <a:bodyPr/>
        <a:lstStyle/>
        <a:p>
          <a:endParaRPr lang="en-GB"/>
        </a:p>
      </dgm:t>
    </dgm:pt>
    <dgm:pt modelId="{A18E927D-FF16-4D5D-A0F1-FEE543D63792}">
      <dgm:prSet phldrT="[Text]" custT="1"/>
      <dgm:spPr/>
      <dgm:t>
        <a:bodyPr/>
        <a:lstStyle/>
        <a:p>
          <a:endParaRPr lang="en-GB" sz="500" u="sng"/>
        </a:p>
        <a:p>
          <a:endParaRPr lang="en-GB" sz="1000" u="sng"/>
        </a:p>
        <a:p>
          <a:r>
            <a:rPr lang="en-GB" sz="1000" u="sng"/>
            <a:t>Digital Learning</a:t>
          </a:r>
        </a:p>
        <a:p>
          <a:r>
            <a:rPr lang="en-GB" sz="1000" u="none"/>
            <a:t>Google</a:t>
          </a:r>
        </a:p>
        <a:p>
          <a:r>
            <a:rPr lang="en-GB" sz="1000" u="none"/>
            <a:t>Google Scholar</a:t>
          </a:r>
        </a:p>
        <a:p>
          <a:r>
            <a:rPr lang="en-GB" sz="1000" u="none"/>
            <a:t>Online Library</a:t>
          </a:r>
        </a:p>
        <a:p>
          <a:r>
            <a:rPr lang="en-GB" sz="1000" u="none"/>
            <a:t>Moodle</a:t>
          </a:r>
        </a:p>
        <a:p>
          <a:r>
            <a:rPr lang="en-GB" sz="1000" u="none"/>
            <a:t>Facebook</a:t>
          </a:r>
        </a:p>
        <a:p>
          <a:endParaRPr lang="en-GB" sz="1000" u="none"/>
        </a:p>
        <a:p>
          <a:endParaRPr lang="en-GB" sz="1000" u="sng"/>
        </a:p>
        <a:p>
          <a:endParaRPr lang="en-GB" sz="500"/>
        </a:p>
      </dgm:t>
    </dgm:pt>
    <dgm:pt modelId="{630CA986-6926-4CB5-9253-BEFFF59A7CBC}" type="parTrans" cxnId="{2002440A-DE70-4E5F-AAD9-BC3D18DF6C39}">
      <dgm:prSet/>
      <dgm:spPr/>
      <dgm:t>
        <a:bodyPr/>
        <a:lstStyle/>
        <a:p>
          <a:endParaRPr lang="en-GB"/>
        </a:p>
      </dgm:t>
    </dgm:pt>
    <dgm:pt modelId="{EE66EF0D-1FF3-4404-A349-A787909419F9}" type="sibTrans" cxnId="{2002440A-DE70-4E5F-AAD9-BC3D18DF6C39}">
      <dgm:prSet/>
      <dgm:spPr/>
      <dgm:t>
        <a:bodyPr/>
        <a:lstStyle/>
        <a:p>
          <a:endParaRPr lang="en-GB"/>
        </a:p>
      </dgm:t>
    </dgm:pt>
    <dgm:pt modelId="{2C9AF983-BBF5-432E-9F2B-ACE8401D88F1}">
      <dgm:prSet phldrT="[Text]" custT="1"/>
      <dgm:spPr/>
      <dgm:t>
        <a:bodyPr/>
        <a:lstStyle/>
        <a:p>
          <a:r>
            <a:rPr lang="en-GB" sz="1000" u="sng"/>
            <a:t>Home</a:t>
          </a:r>
        </a:p>
        <a:p>
          <a:r>
            <a:rPr lang="en-GB" sz="1000" u="none"/>
            <a:t>School website</a:t>
          </a:r>
        </a:p>
        <a:p>
          <a:r>
            <a:rPr lang="en-GB" sz="1000" u="none"/>
            <a:t>School Forum</a:t>
          </a:r>
        </a:p>
        <a:p>
          <a:r>
            <a:rPr lang="en-GB" sz="1000" u="none"/>
            <a:t>Trip Advisor</a:t>
          </a:r>
        </a:p>
        <a:p>
          <a:r>
            <a:rPr lang="en-GB" sz="1000" u="none"/>
            <a:t>Facebook</a:t>
          </a:r>
        </a:p>
        <a:p>
          <a:endParaRPr lang="en-GB" sz="800" u="sng"/>
        </a:p>
      </dgm:t>
    </dgm:pt>
    <dgm:pt modelId="{2E266AA5-EED5-4478-92CC-55BC8EC9ECF6}" type="parTrans" cxnId="{9D8CD3A1-1E78-467C-9BC8-B96201895943}">
      <dgm:prSet/>
      <dgm:spPr/>
      <dgm:t>
        <a:bodyPr/>
        <a:lstStyle/>
        <a:p>
          <a:endParaRPr lang="en-GB"/>
        </a:p>
      </dgm:t>
    </dgm:pt>
    <dgm:pt modelId="{0B8FA2F4-689B-4AEC-9299-5B75FBACA589}" type="sibTrans" cxnId="{9D8CD3A1-1E78-467C-9BC8-B96201895943}">
      <dgm:prSet/>
      <dgm:spPr/>
      <dgm:t>
        <a:bodyPr/>
        <a:lstStyle/>
        <a:p>
          <a:endParaRPr lang="en-GB"/>
        </a:p>
      </dgm:t>
    </dgm:pt>
    <dgm:pt modelId="{ADE32D31-E8D7-4B71-A3D9-707FF6CB85D3}">
      <dgm:prSet phldrT="[Text]" custT="1"/>
      <dgm:spPr/>
      <dgm:t>
        <a:bodyPr/>
        <a:lstStyle/>
        <a:p>
          <a:r>
            <a:rPr lang="en-GB" sz="1000" u="sng"/>
            <a:t>Personal Learning</a:t>
          </a:r>
        </a:p>
        <a:p>
          <a:r>
            <a:rPr lang="en-GB" sz="1000"/>
            <a:t>In the classroom</a:t>
          </a:r>
        </a:p>
        <a:p>
          <a:r>
            <a:rPr lang="en-GB" sz="1000"/>
            <a:t>You Tube Videos</a:t>
          </a:r>
        </a:p>
        <a:p>
          <a:r>
            <a:rPr lang="en-GB" sz="1000"/>
            <a:t>Email</a:t>
          </a:r>
        </a:p>
        <a:p>
          <a:endParaRPr lang="en-GB" sz="800"/>
        </a:p>
        <a:p>
          <a:endParaRPr lang="en-GB" sz="800"/>
        </a:p>
      </dgm:t>
    </dgm:pt>
    <dgm:pt modelId="{AFCF074D-3A1A-44C5-978D-5FD789A03EB9}" type="parTrans" cxnId="{FE0C52F8-A4DB-4AB2-8E2D-8D31079EED29}">
      <dgm:prSet/>
      <dgm:spPr/>
      <dgm:t>
        <a:bodyPr/>
        <a:lstStyle/>
        <a:p>
          <a:endParaRPr lang="en-GB"/>
        </a:p>
      </dgm:t>
    </dgm:pt>
    <dgm:pt modelId="{12D6A857-EE3B-46AA-94B5-5B0537D86079}" type="sibTrans" cxnId="{FE0C52F8-A4DB-4AB2-8E2D-8D31079EED29}">
      <dgm:prSet/>
      <dgm:spPr/>
      <dgm:t>
        <a:bodyPr/>
        <a:lstStyle/>
        <a:p>
          <a:endParaRPr lang="en-GB"/>
        </a:p>
      </dgm:t>
    </dgm:pt>
    <dgm:pt modelId="{D5E79CAC-C797-4876-BEAC-485680E32950}">
      <dgm:prSet phldrT="[Text]"/>
      <dgm:spPr/>
      <dgm:t>
        <a:bodyPr/>
        <a:lstStyle/>
        <a:p>
          <a:r>
            <a:rPr lang="en-GB" u="sng"/>
            <a:t>My Devices</a:t>
          </a:r>
        </a:p>
        <a:p>
          <a:r>
            <a:rPr lang="en-GB"/>
            <a:t>Iphone</a:t>
          </a:r>
        </a:p>
        <a:p>
          <a:r>
            <a:rPr lang="en-GB"/>
            <a:t>Ipad</a:t>
          </a:r>
        </a:p>
        <a:p>
          <a:r>
            <a:rPr lang="en-GB"/>
            <a:t>Laptop</a:t>
          </a:r>
        </a:p>
        <a:p>
          <a:r>
            <a:rPr lang="en-GB"/>
            <a:t>TV</a:t>
          </a:r>
        </a:p>
      </dgm:t>
    </dgm:pt>
    <dgm:pt modelId="{CFF497C2-11DD-46C3-A436-65AFE9C79352}" type="parTrans" cxnId="{957413EC-D7EC-472A-A8F5-BDC8B044363A}">
      <dgm:prSet/>
      <dgm:spPr/>
      <dgm:t>
        <a:bodyPr/>
        <a:lstStyle/>
        <a:p>
          <a:endParaRPr lang="en-GB"/>
        </a:p>
      </dgm:t>
    </dgm:pt>
    <dgm:pt modelId="{9D9CB8EE-627D-4DAD-BDAD-57F2F312049D}" type="sibTrans" cxnId="{957413EC-D7EC-472A-A8F5-BDC8B044363A}">
      <dgm:prSet/>
      <dgm:spPr/>
      <dgm:t>
        <a:bodyPr/>
        <a:lstStyle/>
        <a:p>
          <a:endParaRPr lang="en-GB"/>
        </a:p>
      </dgm:t>
    </dgm:pt>
    <dgm:pt modelId="{D615A90A-1328-43C5-B817-60607B9AFDF6}">
      <dgm:prSet phldrT="[Text]"/>
      <dgm:spPr/>
      <dgm:t>
        <a:bodyPr/>
        <a:lstStyle/>
        <a:p>
          <a:r>
            <a:rPr lang="en-GB" u="sng"/>
            <a:t>How I Use these</a:t>
          </a:r>
        </a:p>
        <a:p>
          <a:r>
            <a:rPr lang="en-GB" u="none"/>
            <a:t>I use digital learning daily. At home and at uni</a:t>
          </a:r>
        </a:p>
      </dgm:t>
    </dgm:pt>
    <dgm:pt modelId="{F8254922-43FF-426A-8720-4D841E1041BC}" type="parTrans" cxnId="{AF3EB2B8-B52E-44DF-82A4-B7B89D2C9E06}">
      <dgm:prSet/>
      <dgm:spPr/>
      <dgm:t>
        <a:bodyPr/>
        <a:lstStyle/>
        <a:p>
          <a:endParaRPr lang="en-GB"/>
        </a:p>
      </dgm:t>
    </dgm:pt>
    <dgm:pt modelId="{B0DFE0B3-A2E2-40B7-879A-27E6CF03A558}" type="sibTrans" cxnId="{AF3EB2B8-B52E-44DF-82A4-B7B89D2C9E06}">
      <dgm:prSet/>
      <dgm:spPr/>
      <dgm:t>
        <a:bodyPr/>
        <a:lstStyle/>
        <a:p>
          <a:endParaRPr lang="en-GB"/>
        </a:p>
      </dgm:t>
    </dgm:pt>
    <dgm:pt modelId="{2A2ED014-FC38-4940-824C-8823D272E039}" type="pres">
      <dgm:prSet presAssocID="{E1391C3A-1C98-405F-A2F1-615A8AEE6BB3}" presName="Name0" presStyleCnt="0">
        <dgm:presLayoutVars>
          <dgm:chMax val="1"/>
          <dgm:chPref val="1"/>
          <dgm:dir/>
          <dgm:animOne val="branch"/>
          <dgm:animLvl val="lvl"/>
        </dgm:presLayoutVars>
      </dgm:prSet>
      <dgm:spPr/>
    </dgm:pt>
    <dgm:pt modelId="{F21DFFAF-7AC1-4428-880B-78976177B1E4}" type="pres">
      <dgm:prSet presAssocID="{110C7757-91D8-470A-9226-47EDBC945BA4}" presName="Parent" presStyleLbl="node0" presStyleIdx="0" presStyleCnt="1" custLinFactNeighborY="548">
        <dgm:presLayoutVars>
          <dgm:chMax val="6"/>
          <dgm:chPref val="6"/>
        </dgm:presLayoutVars>
      </dgm:prSet>
      <dgm:spPr/>
    </dgm:pt>
    <dgm:pt modelId="{D18DF66F-C3E6-488D-9BFA-E10E2713F0C9}" type="pres">
      <dgm:prSet presAssocID="{7337677C-6CBB-4229-8CA6-99A9956783AB}" presName="Accent1" presStyleCnt="0"/>
      <dgm:spPr/>
    </dgm:pt>
    <dgm:pt modelId="{9E8371DC-0861-4408-A9D3-67BE861D1BD0}" type="pres">
      <dgm:prSet presAssocID="{7337677C-6CBB-4229-8CA6-99A9956783AB}" presName="Accent" presStyleLbl="bgShp" presStyleIdx="0" presStyleCnt="6"/>
      <dgm:spPr/>
    </dgm:pt>
    <dgm:pt modelId="{5CA70CAC-302C-42CE-A1B1-480E4AFC84B0}" type="pres">
      <dgm:prSet presAssocID="{7337677C-6CBB-4229-8CA6-99A9956783AB}" presName="Child1" presStyleLbl="node1" presStyleIdx="0" presStyleCnt="6" custLinFactNeighborX="-2316">
        <dgm:presLayoutVars>
          <dgm:chMax val="0"/>
          <dgm:chPref val="0"/>
          <dgm:bulletEnabled val="1"/>
        </dgm:presLayoutVars>
      </dgm:prSet>
      <dgm:spPr/>
    </dgm:pt>
    <dgm:pt modelId="{6F8174FE-AFA9-48EF-828E-43DD1D9BAB0D}" type="pres">
      <dgm:prSet presAssocID="{A18E927D-FF16-4D5D-A0F1-FEE543D63792}" presName="Accent2" presStyleCnt="0"/>
      <dgm:spPr/>
    </dgm:pt>
    <dgm:pt modelId="{0E34B320-0A91-4B63-BEDC-3E7DDE0CA688}" type="pres">
      <dgm:prSet presAssocID="{A18E927D-FF16-4D5D-A0F1-FEE543D63792}" presName="Accent" presStyleLbl="bgShp" presStyleIdx="1" presStyleCnt="6"/>
      <dgm:spPr/>
    </dgm:pt>
    <dgm:pt modelId="{6D518635-AA4E-4F1D-B5D6-D0FACA1930D2}" type="pres">
      <dgm:prSet presAssocID="{A18E927D-FF16-4D5D-A0F1-FEE543D63792}" presName="Child2" presStyleLbl="node1" presStyleIdx="1" presStyleCnt="6" custLinFactNeighborX="2316" custLinFactNeighborY="6023">
        <dgm:presLayoutVars>
          <dgm:chMax val="0"/>
          <dgm:chPref val="0"/>
          <dgm:bulletEnabled val="1"/>
        </dgm:presLayoutVars>
      </dgm:prSet>
      <dgm:spPr/>
    </dgm:pt>
    <dgm:pt modelId="{B7D62435-27FC-4F3A-8556-9E1896B0575D}" type="pres">
      <dgm:prSet presAssocID="{2C9AF983-BBF5-432E-9F2B-ACE8401D88F1}" presName="Accent3" presStyleCnt="0"/>
      <dgm:spPr/>
    </dgm:pt>
    <dgm:pt modelId="{D5A733AC-6BF6-4117-98A2-F5DD94985AC9}" type="pres">
      <dgm:prSet presAssocID="{2C9AF983-BBF5-432E-9F2B-ACE8401D88F1}" presName="Accent" presStyleLbl="bgShp" presStyleIdx="2" presStyleCnt="6"/>
      <dgm:spPr/>
    </dgm:pt>
    <dgm:pt modelId="{584071BC-9229-469C-9EB9-4416477B4218}" type="pres">
      <dgm:prSet presAssocID="{2C9AF983-BBF5-432E-9F2B-ACE8401D88F1}" presName="Child3" presStyleLbl="node1" presStyleIdx="2" presStyleCnt="6" custLinFactNeighborX="3474" custLinFactNeighborY="4685">
        <dgm:presLayoutVars>
          <dgm:chMax val="0"/>
          <dgm:chPref val="0"/>
          <dgm:bulletEnabled val="1"/>
        </dgm:presLayoutVars>
      </dgm:prSet>
      <dgm:spPr/>
    </dgm:pt>
    <dgm:pt modelId="{32432377-EC15-40DB-AB2D-DD7EA39D7BBB}" type="pres">
      <dgm:prSet presAssocID="{ADE32D31-E8D7-4B71-A3D9-707FF6CB85D3}" presName="Accent4" presStyleCnt="0"/>
      <dgm:spPr/>
    </dgm:pt>
    <dgm:pt modelId="{5671AAED-061E-4161-8653-C20859092DFE}" type="pres">
      <dgm:prSet presAssocID="{ADE32D31-E8D7-4B71-A3D9-707FF6CB85D3}" presName="Accent" presStyleLbl="bgShp" presStyleIdx="3" presStyleCnt="6"/>
      <dgm:spPr/>
    </dgm:pt>
    <dgm:pt modelId="{49513234-7985-44F5-A2F8-063B021FB52E}" type="pres">
      <dgm:prSet presAssocID="{ADE32D31-E8D7-4B71-A3D9-707FF6CB85D3}" presName="Child4" presStyleLbl="node1" presStyleIdx="3" presStyleCnt="6">
        <dgm:presLayoutVars>
          <dgm:chMax val="0"/>
          <dgm:chPref val="0"/>
          <dgm:bulletEnabled val="1"/>
        </dgm:presLayoutVars>
      </dgm:prSet>
      <dgm:spPr/>
    </dgm:pt>
    <dgm:pt modelId="{D89AB8D2-A179-4CC1-ACA8-296589CF09B2}" type="pres">
      <dgm:prSet presAssocID="{D5E79CAC-C797-4876-BEAC-485680E32950}" presName="Accent5" presStyleCnt="0"/>
      <dgm:spPr/>
    </dgm:pt>
    <dgm:pt modelId="{2D93C21A-05F9-490B-8C4C-BC601CD444E2}" type="pres">
      <dgm:prSet presAssocID="{D5E79CAC-C797-4876-BEAC-485680E32950}" presName="Accent" presStyleLbl="bgShp" presStyleIdx="4" presStyleCnt="6"/>
      <dgm:spPr/>
    </dgm:pt>
    <dgm:pt modelId="{32DE98F6-0615-4FEC-8BF3-1F5EAF54E311}" type="pres">
      <dgm:prSet presAssocID="{D5E79CAC-C797-4876-BEAC-485680E32950}" presName="Child5" presStyleLbl="node1" presStyleIdx="4" presStyleCnt="6" custLinFactNeighborX="579" custLinFactNeighborY="1338">
        <dgm:presLayoutVars>
          <dgm:chMax val="0"/>
          <dgm:chPref val="0"/>
          <dgm:bulletEnabled val="1"/>
        </dgm:presLayoutVars>
      </dgm:prSet>
      <dgm:spPr/>
    </dgm:pt>
    <dgm:pt modelId="{B2ADEDD8-084E-4951-9BC5-9325C94446C9}" type="pres">
      <dgm:prSet presAssocID="{D615A90A-1328-43C5-B817-60607B9AFDF6}" presName="Accent6" presStyleCnt="0"/>
      <dgm:spPr/>
    </dgm:pt>
    <dgm:pt modelId="{676C5888-9E24-4BC5-A2A4-05607A19B557}" type="pres">
      <dgm:prSet presAssocID="{D615A90A-1328-43C5-B817-60607B9AFDF6}" presName="Accent" presStyleLbl="bgShp" presStyleIdx="5" presStyleCnt="6"/>
      <dgm:spPr/>
    </dgm:pt>
    <dgm:pt modelId="{88CB047F-A289-44B3-92A3-1A6EE132AF81}" type="pres">
      <dgm:prSet presAssocID="{D615A90A-1328-43C5-B817-60607B9AFDF6}" presName="Child6" presStyleLbl="node1" presStyleIdx="5" presStyleCnt="6">
        <dgm:presLayoutVars>
          <dgm:chMax val="0"/>
          <dgm:chPref val="0"/>
          <dgm:bulletEnabled val="1"/>
        </dgm:presLayoutVars>
      </dgm:prSet>
      <dgm:spPr/>
    </dgm:pt>
  </dgm:ptLst>
  <dgm:cxnLst>
    <dgm:cxn modelId="{D6DAFF03-D04C-4B4E-9871-6A79034AAC23}" type="presOf" srcId="{2C9AF983-BBF5-432E-9F2B-ACE8401D88F1}" destId="{584071BC-9229-469C-9EB9-4416477B4218}" srcOrd="0" destOrd="0" presId="urn:microsoft.com/office/officeart/2011/layout/HexagonRadial"/>
    <dgm:cxn modelId="{2002440A-DE70-4E5F-AAD9-BC3D18DF6C39}" srcId="{110C7757-91D8-470A-9226-47EDBC945BA4}" destId="{A18E927D-FF16-4D5D-A0F1-FEE543D63792}" srcOrd="1" destOrd="0" parTransId="{630CA986-6926-4CB5-9253-BEFFF59A7CBC}" sibTransId="{EE66EF0D-1FF3-4404-A349-A787909419F9}"/>
    <dgm:cxn modelId="{73DA9B13-F9E1-43CC-B7B7-5D1FF8A5E4E8}" type="presOf" srcId="{ADE32D31-E8D7-4B71-A3D9-707FF6CB85D3}" destId="{49513234-7985-44F5-A2F8-063B021FB52E}" srcOrd="0" destOrd="0" presId="urn:microsoft.com/office/officeart/2011/layout/HexagonRadial"/>
    <dgm:cxn modelId="{C164F11F-D179-4FE8-9F1C-28D47C4DC609}" type="presOf" srcId="{E1391C3A-1C98-405F-A2F1-615A8AEE6BB3}" destId="{2A2ED014-FC38-4940-824C-8823D272E039}" srcOrd="0" destOrd="0" presId="urn:microsoft.com/office/officeart/2011/layout/HexagonRadial"/>
    <dgm:cxn modelId="{182EDC3E-2DFB-4574-BBF0-1E8646DB2C8E}" type="presOf" srcId="{110C7757-91D8-470A-9226-47EDBC945BA4}" destId="{F21DFFAF-7AC1-4428-880B-78976177B1E4}" srcOrd="0" destOrd="0" presId="urn:microsoft.com/office/officeart/2011/layout/HexagonRadial"/>
    <dgm:cxn modelId="{B51BFF5A-C3F2-4E5C-A771-997492E3B244}" srcId="{E1391C3A-1C98-405F-A2F1-615A8AEE6BB3}" destId="{110C7757-91D8-470A-9226-47EDBC945BA4}" srcOrd="0" destOrd="0" parTransId="{AA85F11C-44C6-4279-878A-6B4BB7C840C6}" sibTransId="{ACAEDAFE-0A80-4720-8FE3-530D95922325}"/>
    <dgm:cxn modelId="{49EC3488-EEBA-4356-9547-6C6C740724C9}" type="presOf" srcId="{D615A90A-1328-43C5-B817-60607B9AFDF6}" destId="{88CB047F-A289-44B3-92A3-1A6EE132AF81}" srcOrd="0" destOrd="0" presId="urn:microsoft.com/office/officeart/2011/layout/HexagonRadial"/>
    <dgm:cxn modelId="{9D8CD3A1-1E78-467C-9BC8-B96201895943}" srcId="{110C7757-91D8-470A-9226-47EDBC945BA4}" destId="{2C9AF983-BBF5-432E-9F2B-ACE8401D88F1}" srcOrd="2" destOrd="0" parTransId="{2E266AA5-EED5-4478-92CC-55BC8EC9ECF6}" sibTransId="{0B8FA2F4-689B-4AEC-9299-5B75FBACA589}"/>
    <dgm:cxn modelId="{1751B9B0-0486-45EA-9656-DC9C757BEC16}" srcId="{110C7757-91D8-470A-9226-47EDBC945BA4}" destId="{7337677C-6CBB-4229-8CA6-99A9956783AB}" srcOrd="0" destOrd="0" parTransId="{02870C2B-C482-44E4-AB94-03541339F84C}" sibTransId="{2395E64A-72B9-4EF7-B6ED-5C6C7BE9C279}"/>
    <dgm:cxn modelId="{AF3EB2B8-B52E-44DF-82A4-B7B89D2C9E06}" srcId="{110C7757-91D8-470A-9226-47EDBC945BA4}" destId="{D615A90A-1328-43C5-B817-60607B9AFDF6}" srcOrd="5" destOrd="0" parTransId="{F8254922-43FF-426A-8720-4D841E1041BC}" sibTransId="{B0DFE0B3-A2E2-40B7-879A-27E6CF03A558}"/>
    <dgm:cxn modelId="{F79439BD-D640-49E2-AD16-16543DD5D307}" type="presOf" srcId="{A18E927D-FF16-4D5D-A0F1-FEE543D63792}" destId="{6D518635-AA4E-4F1D-B5D6-D0FACA1930D2}" srcOrd="0" destOrd="0" presId="urn:microsoft.com/office/officeart/2011/layout/HexagonRadial"/>
    <dgm:cxn modelId="{9B908CEB-1873-4142-8A23-4870BF3F55F5}" type="presOf" srcId="{7337677C-6CBB-4229-8CA6-99A9956783AB}" destId="{5CA70CAC-302C-42CE-A1B1-480E4AFC84B0}" srcOrd="0" destOrd="0" presId="urn:microsoft.com/office/officeart/2011/layout/HexagonRadial"/>
    <dgm:cxn modelId="{957413EC-D7EC-472A-A8F5-BDC8B044363A}" srcId="{110C7757-91D8-470A-9226-47EDBC945BA4}" destId="{D5E79CAC-C797-4876-BEAC-485680E32950}" srcOrd="4" destOrd="0" parTransId="{CFF497C2-11DD-46C3-A436-65AFE9C79352}" sibTransId="{9D9CB8EE-627D-4DAD-BDAD-57F2F312049D}"/>
    <dgm:cxn modelId="{2F465FF7-7CF0-40D7-AD93-B7B3E05AFEBF}" type="presOf" srcId="{D5E79CAC-C797-4876-BEAC-485680E32950}" destId="{32DE98F6-0615-4FEC-8BF3-1F5EAF54E311}" srcOrd="0" destOrd="0" presId="urn:microsoft.com/office/officeart/2011/layout/HexagonRadial"/>
    <dgm:cxn modelId="{FE0C52F8-A4DB-4AB2-8E2D-8D31079EED29}" srcId="{110C7757-91D8-470A-9226-47EDBC945BA4}" destId="{ADE32D31-E8D7-4B71-A3D9-707FF6CB85D3}" srcOrd="3" destOrd="0" parTransId="{AFCF074D-3A1A-44C5-978D-5FD789A03EB9}" sibTransId="{12D6A857-EE3B-46AA-94B5-5B0537D86079}"/>
    <dgm:cxn modelId="{54F1C48F-1710-4DEB-A95E-C1D246FC620D}" type="presParOf" srcId="{2A2ED014-FC38-4940-824C-8823D272E039}" destId="{F21DFFAF-7AC1-4428-880B-78976177B1E4}" srcOrd="0" destOrd="0" presId="urn:microsoft.com/office/officeart/2011/layout/HexagonRadial"/>
    <dgm:cxn modelId="{D2D623E1-EEE3-4524-BF6A-42CFFD8A76EC}" type="presParOf" srcId="{2A2ED014-FC38-4940-824C-8823D272E039}" destId="{D18DF66F-C3E6-488D-9BFA-E10E2713F0C9}" srcOrd="1" destOrd="0" presId="urn:microsoft.com/office/officeart/2011/layout/HexagonRadial"/>
    <dgm:cxn modelId="{B5469DBC-5A26-478F-A976-06DF77FF5B9D}" type="presParOf" srcId="{D18DF66F-C3E6-488D-9BFA-E10E2713F0C9}" destId="{9E8371DC-0861-4408-A9D3-67BE861D1BD0}" srcOrd="0" destOrd="0" presId="urn:microsoft.com/office/officeart/2011/layout/HexagonRadial"/>
    <dgm:cxn modelId="{B834BC16-0755-40A5-9B07-156F41F77D18}" type="presParOf" srcId="{2A2ED014-FC38-4940-824C-8823D272E039}" destId="{5CA70CAC-302C-42CE-A1B1-480E4AFC84B0}" srcOrd="2" destOrd="0" presId="urn:microsoft.com/office/officeart/2011/layout/HexagonRadial"/>
    <dgm:cxn modelId="{9B135C1D-CDAA-498E-9C3E-4FCA9231C723}" type="presParOf" srcId="{2A2ED014-FC38-4940-824C-8823D272E039}" destId="{6F8174FE-AFA9-48EF-828E-43DD1D9BAB0D}" srcOrd="3" destOrd="0" presId="urn:microsoft.com/office/officeart/2011/layout/HexagonRadial"/>
    <dgm:cxn modelId="{6310E414-7539-45DB-AF0B-61D3B9D9B02B}" type="presParOf" srcId="{6F8174FE-AFA9-48EF-828E-43DD1D9BAB0D}" destId="{0E34B320-0A91-4B63-BEDC-3E7DDE0CA688}" srcOrd="0" destOrd="0" presId="urn:microsoft.com/office/officeart/2011/layout/HexagonRadial"/>
    <dgm:cxn modelId="{69B3AD30-434D-4F1C-8152-3EA637E30B8E}" type="presParOf" srcId="{2A2ED014-FC38-4940-824C-8823D272E039}" destId="{6D518635-AA4E-4F1D-B5D6-D0FACA1930D2}" srcOrd="4" destOrd="0" presId="urn:microsoft.com/office/officeart/2011/layout/HexagonRadial"/>
    <dgm:cxn modelId="{43222E60-D524-4356-935F-10F15F796553}" type="presParOf" srcId="{2A2ED014-FC38-4940-824C-8823D272E039}" destId="{B7D62435-27FC-4F3A-8556-9E1896B0575D}" srcOrd="5" destOrd="0" presId="urn:microsoft.com/office/officeart/2011/layout/HexagonRadial"/>
    <dgm:cxn modelId="{90564CCF-75C0-4B65-8227-D8BC0F292A42}" type="presParOf" srcId="{B7D62435-27FC-4F3A-8556-9E1896B0575D}" destId="{D5A733AC-6BF6-4117-98A2-F5DD94985AC9}" srcOrd="0" destOrd="0" presId="urn:microsoft.com/office/officeart/2011/layout/HexagonRadial"/>
    <dgm:cxn modelId="{AE0FAA51-7FA5-4CA7-B094-0DD787CBD53F}" type="presParOf" srcId="{2A2ED014-FC38-4940-824C-8823D272E039}" destId="{584071BC-9229-469C-9EB9-4416477B4218}" srcOrd="6" destOrd="0" presId="urn:microsoft.com/office/officeart/2011/layout/HexagonRadial"/>
    <dgm:cxn modelId="{770217EB-849C-44FE-AE90-5BF0251472C7}" type="presParOf" srcId="{2A2ED014-FC38-4940-824C-8823D272E039}" destId="{32432377-EC15-40DB-AB2D-DD7EA39D7BBB}" srcOrd="7" destOrd="0" presId="urn:microsoft.com/office/officeart/2011/layout/HexagonRadial"/>
    <dgm:cxn modelId="{4E46B9F8-47CC-4267-86B3-2C9BAE4F9E9A}" type="presParOf" srcId="{32432377-EC15-40DB-AB2D-DD7EA39D7BBB}" destId="{5671AAED-061E-4161-8653-C20859092DFE}" srcOrd="0" destOrd="0" presId="urn:microsoft.com/office/officeart/2011/layout/HexagonRadial"/>
    <dgm:cxn modelId="{17DF03DC-6E19-4307-8CF2-06830482002A}" type="presParOf" srcId="{2A2ED014-FC38-4940-824C-8823D272E039}" destId="{49513234-7985-44F5-A2F8-063B021FB52E}" srcOrd="8" destOrd="0" presId="urn:microsoft.com/office/officeart/2011/layout/HexagonRadial"/>
    <dgm:cxn modelId="{53489EBA-FDE3-4A9E-8CCC-ABCBD7AD373C}" type="presParOf" srcId="{2A2ED014-FC38-4940-824C-8823D272E039}" destId="{D89AB8D2-A179-4CC1-ACA8-296589CF09B2}" srcOrd="9" destOrd="0" presId="urn:microsoft.com/office/officeart/2011/layout/HexagonRadial"/>
    <dgm:cxn modelId="{72559B84-91EE-4113-9C6B-B024D7336E3E}" type="presParOf" srcId="{D89AB8D2-A179-4CC1-ACA8-296589CF09B2}" destId="{2D93C21A-05F9-490B-8C4C-BC601CD444E2}" srcOrd="0" destOrd="0" presId="urn:microsoft.com/office/officeart/2011/layout/HexagonRadial"/>
    <dgm:cxn modelId="{C1F7F740-0773-43EA-AE6F-4CB76C91C588}" type="presParOf" srcId="{2A2ED014-FC38-4940-824C-8823D272E039}" destId="{32DE98F6-0615-4FEC-8BF3-1F5EAF54E311}" srcOrd="10" destOrd="0" presId="urn:microsoft.com/office/officeart/2011/layout/HexagonRadial"/>
    <dgm:cxn modelId="{1643FCF7-0496-4BCA-A36C-DDA8AF719D20}" type="presParOf" srcId="{2A2ED014-FC38-4940-824C-8823D272E039}" destId="{B2ADEDD8-084E-4951-9BC5-9325C94446C9}" srcOrd="11" destOrd="0" presId="urn:microsoft.com/office/officeart/2011/layout/HexagonRadial"/>
    <dgm:cxn modelId="{A9AF8567-E603-4794-BF32-FC11982EE19C}" type="presParOf" srcId="{B2ADEDD8-084E-4951-9BC5-9325C94446C9}" destId="{676C5888-9E24-4BC5-A2A4-05607A19B557}" srcOrd="0" destOrd="0" presId="urn:microsoft.com/office/officeart/2011/layout/HexagonRadial"/>
    <dgm:cxn modelId="{7EBF76DE-0CF9-4CBB-A7DC-382C5A98193D}" type="presParOf" srcId="{2A2ED014-FC38-4940-824C-8823D272E039}" destId="{88CB047F-A289-44B3-92A3-1A6EE132AF81}" srcOrd="12" destOrd="0" presId="urn:microsoft.com/office/officeart/2011/layout/HexagonRadial"/>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21DFFAF-7AC1-4428-880B-78976177B1E4}">
      <dsp:nvSpPr>
        <dsp:cNvPr id="0" name=""/>
        <dsp:cNvSpPr/>
      </dsp:nvSpPr>
      <dsp:spPr>
        <a:xfrm>
          <a:off x="2136341" y="1284529"/>
          <a:ext cx="1622914" cy="1403886"/>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2860" tIns="22860" rIns="22860" bIns="22860" numCol="1" spcCol="1270" anchor="ctr" anchorCtr="0">
          <a:noAutofit/>
        </a:bodyPr>
        <a:lstStyle/>
        <a:p>
          <a:pPr marL="0" lvl="0" indent="0" algn="ctr" defTabSz="800100">
            <a:lnSpc>
              <a:spcPct val="90000"/>
            </a:lnSpc>
            <a:spcBef>
              <a:spcPct val="0"/>
            </a:spcBef>
            <a:spcAft>
              <a:spcPct val="35000"/>
            </a:spcAft>
            <a:buNone/>
          </a:pPr>
          <a:r>
            <a:rPr lang="en-GB" sz="1800" kern="1200">
              <a:solidFill>
                <a:srgbClr val="FF0000"/>
              </a:solidFill>
            </a:rPr>
            <a:t>My PLE</a:t>
          </a:r>
        </a:p>
        <a:p>
          <a:pPr marL="0" lvl="0" indent="0" algn="ctr" defTabSz="800100">
            <a:lnSpc>
              <a:spcPct val="90000"/>
            </a:lnSpc>
            <a:spcBef>
              <a:spcPct val="0"/>
            </a:spcBef>
            <a:spcAft>
              <a:spcPct val="35000"/>
            </a:spcAft>
            <a:buNone/>
          </a:pPr>
          <a:r>
            <a:rPr lang="en-GB" sz="1800" kern="1200">
              <a:solidFill>
                <a:srgbClr val="FF0000"/>
              </a:solidFill>
            </a:rPr>
            <a:t>Lisa Roy</a:t>
          </a:r>
        </a:p>
      </dsp:txBody>
      <dsp:txXfrm>
        <a:off x="2405281" y="1517173"/>
        <a:ext cx="1085034" cy="938598"/>
      </dsp:txXfrm>
    </dsp:sp>
    <dsp:sp modelId="{0E34B320-0A91-4B63-BEDC-3E7DDE0CA688}">
      <dsp:nvSpPr>
        <dsp:cNvPr id="0" name=""/>
        <dsp:cNvSpPr/>
      </dsp:nvSpPr>
      <dsp:spPr>
        <a:xfrm>
          <a:off x="3152597" y="605171"/>
          <a:ext cx="612320" cy="527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CA70CAC-302C-42CE-A1B1-480E4AFC84B0}">
      <dsp:nvSpPr>
        <dsp:cNvPr id="0" name=""/>
        <dsp:cNvSpPr/>
      </dsp:nvSpPr>
      <dsp:spPr>
        <a:xfrm>
          <a:off x="2255033" y="0"/>
          <a:ext cx="1329966" cy="115057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u="sng" kern="1200"/>
            <a:t>Communication</a:t>
          </a:r>
          <a:r>
            <a:rPr lang="en-GB" sz="1000" kern="1200"/>
            <a:t>:</a:t>
          </a:r>
        </a:p>
        <a:p>
          <a:pPr marL="0" lvl="0" indent="0" algn="ctr" defTabSz="444500">
            <a:lnSpc>
              <a:spcPct val="90000"/>
            </a:lnSpc>
            <a:spcBef>
              <a:spcPct val="0"/>
            </a:spcBef>
            <a:spcAft>
              <a:spcPct val="35000"/>
            </a:spcAft>
            <a:buNone/>
          </a:pPr>
          <a:r>
            <a:rPr lang="en-GB" sz="1000" u="sng" kern="1200"/>
            <a:t>Communication</a:t>
          </a:r>
        </a:p>
        <a:p>
          <a:pPr marL="0" lvl="0" indent="0" algn="ctr" defTabSz="444500">
            <a:lnSpc>
              <a:spcPct val="90000"/>
            </a:lnSpc>
            <a:spcBef>
              <a:spcPct val="0"/>
            </a:spcBef>
            <a:spcAft>
              <a:spcPct val="35000"/>
            </a:spcAft>
            <a:buNone/>
          </a:pPr>
          <a:r>
            <a:rPr lang="en-GB" sz="1000" kern="1200"/>
            <a:t>Facebook</a:t>
          </a:r>
        </a:p>
        <a:p>
          <a:pPr marL="0" lvl="0" indent="0" algn="ctr" defTabSz="444500">
            <a:lnSpc>
              <a:spcPct val="90000"/>
            </a:lnSpc>
            <a:spcBef>
              <a:spcPct val="0"/>
            </a:spcBef>
            <a:spcAft>
              <a:spcPct val="35000"/>
            </a:spcAft>
            <a:buNone/>
          </a:pPr>
          <a:r>
            <a:rPr lang="en-GB" sz="1000" kern="1200"/>
            <a:t>Messenger</a:t>
          </a:r>
        </a:p>
        <a:p>
          <a:pPr marL="0" lvl="0" indent="0" algn="ctr" defTabSz="444500">
            <a:lnSpc>
              <a:spcPct val="90000"/>
            </a:lnSpc>
            <a:spcBef>
              <a:spcPct val="0"/>
            </a:spcBef>
            <a:spcAft>
              <a:spcPct val="35000"/>
            </a:spcAft>
            <a:buNone/>
          </a:pPr>
          <a:r>
            <a:rPr lang="en-GB" sz="1000" kern="1200"/>
            <a:t>Whats App</a:t>
          </a:r>
        </a:p>
        <a:p>
          <a:pPr marL="0" lvl="0" indent="0" algn="ctr" defTabSz="444500">
            <a:lnSpc>
              <a:spcPct val="90000"/>
            </a:lnSpc>
            <a:spcBef>
              <a:spcPct val="0"/>
            </a:spcBef>
            <a:spcAft>
              <a:spcPct val="35000"/>
            </a:spcAft>
            <a:buNone/>
          </a:pPr>
          <a:r>
            <a:rPr lang="en-GB" sz="1000" kern="1200"/>
            <a:t>Text/Phone</a:t>
          </a:r>
        </a:p>
        <a:p>
          <a:pPr marL="0" lvl="0" indent="0" algn="ctr" defTabSz="444500">
            <a:lnSpc>
              <a:spcPct val="90000"/>
            </a:lnSpc>
            <a:spcBef>
              <a:spcPct val="0"/>
            </a:spcBef>
            <a:spcAft>
              <a:spcPct val="35000"/>
            </a:spcAft>
            <a:buNone/>
          </a:pPr>
          <a:r>
            <a:rPr lang="en-GB" sz="1000" kern="1200"/>
            <a:t>Snapchat</a:t>
          </a:r>
        </a:p>
        <a:p>
          <a:pPr marL="0" lvl="0" indent="0" algn="ctr" defTabSz="444500">
            <a:lnSpc>
              <a:spcPct val="90000"/>
            </a:lnSpc>
            <a:spcBef>
              <a:spcPct val="0"/>
            </a:spcBef>
            <a:spcAft>
              <a:spcPct val="35000"/>
            </a:spcAft>
            <a:buNone/>
          </a:pPr>
          <a:r>
            <a:rPr lang="en-GB" sz="1000" kern="1200"/>
            <a:t>Instagram</a:t>
          </a:r>
        </a:p>
        <a:p>
          <a:pPr marL="0" lvl="0" indent="0" algn="ctr" defTabSz="444500">
            <a:lnSpc>
              <a:spcPct val="90000"/>
            </a:lnSpc>
            <a:spcBef>
              <a:spcPct val="0"/>
            </a:spcBef>
            <a:spcAft>
              <a:spcPct val="35000"/>
            </a:spcAft>
            <a:buNone/>
          </a:pPr>
          <a:endParaRPr lang="en-GB" sz="1000" kern="1200"/>
        </a:p>
        <a:p>
          <a:pPr marL="0" lvl="0" indent="0" algn="ctr" defTabSz="444500">
            <a:lnSpc>
              <a:spcPct val="90000"/>
            </a:lnSpc>
            <a:spcBef>
              <a:spcPct val="0"/>
            </a:spcBef>
            <a:spcAft>
              <a:spcPct val="35000"/>
            </a:spcAft>
            <a:buNone/>
          </a:pPr>
          <a:endParaRPr lang="en-GB" sz="700" kern="1200"/>
        </a:p>
      </dsp:txBody>
      <dsp:txXfrm>
        <a:off x="2475437" y="190675"/>
        <a:ext cx="889158" cy="769227"/>
      </dsp:txXfrm>
    </dsp:sp>
    <dsp:sp modelId="{D5A733AC-6BF6-4117-98A2-F5DD94985AC9}">
      <dsp:nvSpPr>
        <dsp:cNvPr id="0" name=""/>
        <dsp:cNvSpPr/>
      </dsp:nvSpPr>
      <dsp:spPr>
        <a:xfrm>
          <a:off x="3867223" y="1591493"/>
          <a:ext cx="612320" cy="527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D518635-AA4E-4F1D-B5D6-D0FACA1930D2}">
      <dsp:nvSpPr>
        <dsp:cNvPr id="0" name=""/>
        <dsp:cNvSpPr/>
      </dsp:nvSpPr>
      <dsp:spPr>
        <a:xfrm>
          <a:off x="3536371" y="776981"/>
          <a:ext cx="1329966" cy="115057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350" tIns="6350" rIns="6350" bIns="6350" numCol="1" spcCol="1270" anchor="ctr" anchorCtr="0">
          <a:noAutofit/>
        </a:bodyPr>
        <a:lstStyle/>
        <a:p>
          <a:pPr marL="0" lvl="0" indent="0" algn="ctr" defTabSz="222250">
            <a:lnSpc>
              <a:spcPct val="90000"/>
            </a:lnSpc>
            <a:spcBef>
              <a:spcPct val="0"/>
            </a:spcBef>
            <a:spcAft>
              <a:spcPct val="35000"/>
            </a:spcAft>
            <a:buNone/>
          </a:pPr>
          <a:endParaRPr lang="en-GB" sz="500" u="sng" kern="1200"/>
        </a:p>
        <a:p>
          <a:pPr marL="0" lvl="0" indent="0" algn="ctr" defTabSz="222250">
            <a:lnSpc>
              <a:spcPct val="90000"/>
            </a:lnSpc>
            <a:spcBef>
              <a:spcPct val="0"/>
            </a:spcBef>
            <a:spcAft>
              <a:spcPct val="35000"/>
            </a:spcAft>
            <a:buNone/>
          </a:pPr>
          <a:endParaRPr lang="en-GB" sz="1000" u="sng" kern="1200"/>
        </a:p>
        <a:p>
          <a:pPr marL="0" lvl="0" indent="0" algn="ctr" defTabSz="222250">
            <a:lnSpc>
              <a:spcPct val="90000"/>
            </a:lnSpc>
            <a:spcBef>
              <a:spcPct val="0"/>
            </a:spcBef>
            <a:spcAft>
              <a:spcPct val="35000"/>
            </a:spcAft>
            <a:buNone/>
          </a:pPr>
          <a:r>
            <a:rPr lang="en-GB" sz="1000" u="sng" kern="1200"/>
            <a:t>Digital Learning</a:t>
          </a:r>
        </a:p>
        <a:p>
          <a:pPr marL="0" lvl="0" indent="0" algn="ctr" defTabSz="222250">
            <a:lnSpc>
              <a:spcPct val="90000"/>
            </a:lnSpc>
            <a:spcBef>
              <a:spcPct val="0"/>
            </a:spcBef>
            <a:spcAft>
              <a:spcPct val="35000"/>
            </a:spcAft>
            <a:buNone/>
          </a:pPr>
          <a:r>
            <a:rPr lang="en-GB" sz="1000" u="none" kern="1200"/>
            <a:t>Google</a:t>
          </a:r>
        </a:p>
        <a:p>
          <a:pPr marL="0" lvl="0" indent="0" algn="ctr" defTabSz="222250">
            <a:lnSpc>
              <a:spcPct val="90000"/>
            </a:lnSpc>
            <a:spcBef>
              <a:spcPct val="0"/>
            </a:spcBef>
            <a:spcAft>
              <a:spcPct val="35000"/>
            </a:spcAft>
            <a:buNone/>
          </a:pPr>
          <a:r>
            <a:rPr lang="en-GB" sz="1000" u="none" kern="1200"/>
            <a:t>Google Scholar</a:t>
          </a:r>
        </a:p>
        <a:p>
          <a:pPr marL="0" lvl="0" indent="0" algn="ctr" defTabSz="222250">
            <a:lnSpc>
              <a:spcPct val="90000"/>
            </a:lnSpc>
            <a:spcBef>
              <a:spcPct val="0"/>
            </a:spcBef>
            <a:spcAft>
              <a:spcPct val="35000"/>
            </a:spcAft>
            <a:buNone/>
          </a:pPr>
          <a:r>
            <a:rPr lang="en-GB" sz="1000" u="none" kern="1200"/>
            <a:t>Online Library</a:t>
          </a:r>
        </a:p>
        <a:p>
          <a:pPr marL="0" lvl="0" indent="0" algn="ctr" defTabSz="222250">
            <a:lnSpc>
              <a:spcPct val="90000"/>
            </a:lnSpc>
            <a:spcBef>
              <a:spcPct val="0"/>
            </a:spcBef>
            <a:spcAft>
              <a:spcPct val="35000"/>
            </a:spcAft>
            <a:buNone/>
          </a:pPr>
          <a:r>
            <a:rPr lang="en-GB" sz="1000" u="none" kern="1200"/>
            <a:t>Moodle</a:t>
          </a:r>
        </a:p>
        <a:p>
          <a:pPr marL="0" lvl="0" indent="0" algn="ctr" defTabSz="222250">
            <a:lnSpc>
              <a:spcPct val="90000"/>
            </a:lnSpc>
            <a:spcBef>
              <a:spcPct val="0"/>
            </a:spcBef>
            <a:spcAft>
              <a:spcPct val="35000"/>
            </a:spcAft>
            <a:buNone/>
          </a:pPr>
          <a:r>
            <a:rPr lang="en-GB" sz="1000" u="none" kern="1200"/>
            <a:t>Facebook</a:t>
          </a:r>
        </a:p>
        <a:p>
          <a:pPr marL="0" lvl="0" indent="0" algn="ctr" defTabSz="222250">
            <a:lnSpc>
              <a:spcPct val="90000"/>
            </a:lnSpc>
            <a:spcBef>
              <a:spcPct val="0"/>
            </a:spcBef>
            <a:spcAft>
              <a:spcPct val="35000"/>
            </a:spcAft>
            <a:buNone/>
          </a:pPr>
          <a:endParaRPr lang="en-GB" sz="1000" u="none" kern="1200"/>
        </a:p>
        <a:p>
          <a:pPr marL="0" lvl="0" indent="0" algn="ctr" defTabSz="222250">
            <a:lnSpc>
              <a:spcPct val="90000"/>
            </a:lnSpc>
            <a:spcBef>
              <a:spcPct val="0"/>
            </a:spcBef>
            <a:spcAft>
              <a:spcPct val="35000"/>
            </a:spcAft>
            <a:buNone/>
          </a:pPr>
          <a:endParaRPr lang="en-GB" sz="1000" u="sng" kern="1200"/>
        </a:p>
        <a:p>
          <a:pPr marL="0" lvl="0" indent="0" algn="ctr" defTabSz="222250">
            <a:lnSpc>
              <a:spcPct val="90000"/>
            </a:lnSpc>
            <a:spcBef>
              <a:spcPct val="0"/>
            </a:spcBef>
            <a:spcAft>
              <a:spcPct val="35000"/>
            </a:spcAft>
            <a:buNone/>
          </a:pPr>
          <a:endParaRPr lang="en-GB" sz="500" kern="1200"/>
        </a:p>
      </dsp:txBody>
      <dsp:txXfrm>
        <a:off x="3756775" y="967656"/>
        <a:ext cx="889158" cy="769227"/>
      </dsp:txXfrm>
    </dsp:sp>
    <dsp:sp modelId="{5671AAED-061E-4161-8653-C20859092DFE}">
      <dsp:nvSpPr>
        <dsp:cNvPr id="0" name=""/>
        <dsp:cNvSpPr/>
      </dsp:nvSpPr>
      <dsp:spPr>
        <a:xfrm>
          <a:off x="3370798" y="2704866"/>
          <a:ext cx="612320" cy="527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584071BC-9229-469C-9EB9-4416477B4218}">
      <dsp:nvSpPr>
        <dsp:cNvPr id="0" name=""/>
        <dsp:cNvSpPr/>
      </dsp:nvSpPr>
      <dsp:spPr>
        <a:xfrm>
          <a:off x="3551772" y="2152808"/>
          <a:ext cx="1329966" cy="115057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u="sng" kern="1200"/>
            <a:t>Home</a:t>
          </a:r>
        </a:p>
        <a:p>
          <a:pPr marL="0" lvl="0" indent="0" algn="ctr" defTabSz="444500">
            <a:lnSpc>
              <a:spcPct val="90000"/>
            </a:lnSpc>
            <a:spcBef>
              <a:spcPct val="0"/>
            </a:spcBef>
            <a:spcAft>
              <a:spcPct val="35000"/>
            </a:spcAft>
            <a:buNone/>
          </a:pPr>
          <a:r>
            <a:rPr lang="en-GB" sz="1000" u="none" kern="1200"/>
            <a:t>School website</a:t>
          </a:r>
        </a:p>
        <a:p>
          <a:pPr marL="0" lvl="0" indent="0" algn="ctr" defTabSz="444500">
            <a:lnSpc>
              <a:spcPct val="90000"/>
            </a:lnSpc>
            <a:spcBef>
              <a:spcPct val="0"/>
            </a:spcBef>
            <a:spcAft>
              <a:spcPct val="35000"/>
            </a:spcAft>
            <a:buNone/>
          </a:pPr>
          <a:r>
            <a:rPr lang="en-GB" sz="1000" u="none" kern="1200"/>
            <a:t>School Forum</a:t>
          </a:r>
        </a:p>
        <a:p>
          <a:pPr marL="0" lvl="0" indent="0" algn="ctr" defTabSz="444500">
            <a:lnSpc>
              <a:spcPct val="90000"/>
            </a:lnSpc>
            <a:spcBef>
              <a:spcPct val="0"/>
            </a:spcBef>
            <a:spcAft>
              <a:spcPct val="35000"/>
            </a:spcAft>
            <a:buNone/>
          </a:pPr>
          <a:r>
            <a:rPr lang="en-GB" sz="1000" u="none" kern="1200"/>
            <a:t>Trip Advisor</a:t>
          </a:r>
        </a:p>
        <a:p>
          <a:pPr marL="0" lvl="0" indent="0" algn="ctr" defTabSz="444500">
            <a:lnSpc>
              <a:spcPct val="90000"/>
            </a:lnSpc>
            <a:spcBef>
              <a:spcPct val="0"/>
            </a:spcBef>
            <a:spcAft>
              <a:spcPct val="35000"/>
            </a:spcAft>
            <a:buNone/>
          </a:pPr>
          <a:r>
            <a:rPr lang="en-GB" sz="1000" u="none" kern="1200"/>
            <a:t>Facebook</a:t>
          </a:r>
        </a:p>
        <a:p>
          <a:pPr marL="0" lvl="0" indent="0" algn="ctr" defTabSz="444500">
            <a:lnSpc>
              <a:spcPct val="90000"/>
            </a:lnSpc>
            <a:spcBef>
              <a:spcPct val="0"/>
            </a:spcBef>
            <a:spcAft>
              <a:spcPct val="35000"/>
            </a:spcAft>
            <a:buNone/>
          </a:pPr>
          <a:endParaRPr lang="en-GB" sz="800" u="sng" kern="1200"/>
        </a:p>
      </dsp:txBody>
      <dsp:txXfrm>
        <a:off x="3772176" y="2343483"/>
        <a:ext cx="889158" cy="769227"/>
      </dsp:txXfrm>
    </dsp:sp>
    <dsp:sp modelId="{2D93C21A-05F9-490B-8C4C-BC601CD444E2}">
      <dsp:nvSpPr>
        <dsp:cNvPr id="0" name=""/>
        <dsp:cNvSpPr/>
      </dsp:nvSpPr>
      <dsp:spPr>
        <a:xfrm>
          <a:off x="2139361" y="2820438"/>
          <a:ext cx="612320" cy="527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49513234-7985-44F5-A2F8-063B021FB52E}">
      <dsp:nvSpPr>
        <dsp:cNvPr id="0" name=""/>
        <dsp:cNvSpPr/>
      </dsp:nvSpPr>
      <dsp:spPr>
        <a:xfrm>
          <a:off x="2285835" y="2807377"/>
          <a:ext cx="1329966" cy="115057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u="sng" kern="1200"/>
            <a:t>Personal Learning</a:t>
          </a:r>
        </a:p>
        <a:p>
          <a:pPr marL="0" lvl="0" indent="0" algn="ctr" defTabSz="444500">
            <a:lnSpc>
              <a:spcPct val="90000"/>
            </a:lnSpc>
            <a:spcBef>
              <a:spcPct val="0"/>
            </a:spcBef>
            <a:spcAft>
              <a:spcPct val="35000"/>
            </a:spcAft>
            <a:buNone/>
          </a:pPr>
          <a:r>
            <a:rPr lang="en-GB" sz="1000" kern="1200"/>
            <a:t>In the classroom</a:t>
          </a:r>
        </a:p>
        <a:p>
          <a:pPr marL="0" lvl="0" indent="0" algn="ctr" defTabSz="444500">
            <a:lnSpc>
              <a:spcPct val="90000"/>
            </a:lnSpc>
            <a:spcBef>
              <a:spcPct val="0"/>
            </a:spcBef>
            <a:spcAft>
              <a:spcPct val="35000"/>
            </a:spcAft>
            <a:buNone/>
          </a:pPr>
          <a:r>
            <a:rPr lang="en-GB" sz="1000" kern="1200"/>
            <a:t>You Tube Videos</a:t>
          </a:r>
        </a:p>
        <a:p>
          <a:pPr marL="0" lvl="0" indent="0" algn="ctr" defTabSz="444500">
            <a:lnSpc>
              <a:spcPct val="90000"/>
            </a:lnSpc>
            <a:spcBef>
              <a:spcPct val="0"/>
            </a:spcBef>
            <a:spcAft>
              <a:spcPct val="35000"/>
            </a:spcAft>
            <a:buNone/>
          </a:pPr>
          <a:r>
            <a:rPr lang="en-GB" sz="1000" kern="1200"/>
            <a:t>Email</a:t>
          </a:r>
        </a:p>
        <a:p>
          <a:pPr marL="0" lvl="0" indent="0" algn="ctr" defTabSz="444500">
            <a:lnSpc>
              <a:spcPct val="90000"/>
            </a:lnSpc>
            <a:spcBef>
              <a:spcPct val="0"/>
            </a:spcBef>
            <a:spcAft>
              <a:spcPct val="35000"/>
            </a:spcAft>
            <a:buNone/>
          </a:pPr>
          <a:endParaRPr lang="en-GB" sz="800" kern="1200"/>
        </a:p>
        <a:p>
          <a:pPr marL="0" lvl="0" indent="0" algn="ctr" defTabSz="444500">
            <a:lnSpc>
              <a:spcPct val="90000"/>
            </a:lnSpc>
            <a:spcBef>
              <a:spcPct val="0"/>
            </a:spcBef>
            <a:spcAft>
              <a:spcPct val="35000"/>
            </a:spcAft>
            <a:buNone/>
          </a:pPr>
          <a:endParaRPr lang="en-GB" sz="800" kern="1200"/>
        </a:p>
      </dsp:txBody>
      <dsp:txXfrm>
        <a:off x="2506239" y="2998052"/>
        <a:ext cx="889158" cy="769227"/>
      </dsp:txXfrm>
    </dsp:sp>
    <dsp:sp modelId="{676C5888-9E24-4BC5-A2A4-05607A19B557}">
      <dsp:nvSpPr>
        <dsp:cNvPr id="0" name=""/>
        <dsp:cNvSpPr/>
      </dsp:nvSpPr>
      <dsp:spPr>
        <a:xfrm>
          <a:off x="1413032" y="1834512"/>
          <a:ext cx="612320" cy="527595"/>
        </a:xfrm>
        <a:prstGeom prst="hexagon">
          <a:avLst>
            <a:gd name="adj" fmla="val 28900"/>
            <a:gd name="vf" fmla="val 11547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2DE98F6-0615-4FEC-8BF3-1F5EAF54E311}">
      <dsp:nvSpPr>
        <dsp:cNvPr id="0" name=""/>
        <dsp:cNvSpPr/>
      </dsp:nvSpPr>
      <dsp:spPr>
        <a:xfrm>
          <a:off x="1068139" y="2115089"/>
          <a:ext cx="1329966" cy="115057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u="sng" kern="1200"/>
            <a:t>My Devices</a:t>
          </a:r>
        </a:p>
        <a:p>
          <a:pPr marL="0" lvl="0" indent="0" algn="ctr" defTabSz="355600">
            <a:lnSpc>
              <a:spcPct val="90000"/>
            </a:lnSpc>
            <a:spcBef>
              <a:spcPct val="0"/>
            </a:spcBef>
            <a:spcAft>
              <a:spcPct val="35000"/>
            </a:spcAft>
            <a:buNone/>
          </a:pPr>
          <a:r>
            <a:rPr lang="en-GB" sz="800" kern="1200"/>
            <a:t>Iphone</a:t>
          </a:r>
        </a:p>
        <a:p>
          <a:pPr marL="0" lvl="0" indent="0" algn="ctr" defTabSz="355600">
            <a:lnSpc>
              <a:spcPct val="90000"/>
            </a:lnSpc>
            <a:spcBef>
              <a:spcPct val="0"/>
            </a:spcBef>
            <a:spcAft>
              <a:spcPct val="35000"/>
            </a:spcAft>
            <a:buNone/>
          </a:pPr>
          <a:r>
            <a:rPr lang="en-GB" sz="800" kern="1200"/>
            <a:t>Ipad</a:t>
          </a:r>
        </a:p>
        <a:p>
          <a:pPr marL="0" lvl="0" indent="0" algn="ctr" defTabSz="355600">
            <a:lnSpc>
              <a:spcPct val="90000"/>
            </a:lnSpc>
            <a:spcBef>
              <a:spcPct val="0"/>
            </a:spcBef>
            <a:spcAft>
              <a:spcPct val="35000"/>
            </a:spcAft>
            <a:buNone/>
          </a:pPr>
          <a:r>
            <a:rPr lang="en-GB" sz="800" kern="1200"/>
            <a:t>Laptop</a:t>
          </a:r>
        </a:p>
        <a:p>
          <a:pPr marL="0" lvl="0" indent="0" algn="ctr" defTabSz="355600">
            <a:lnSpc>
              <a:spcPct val="90000"/>
            </a:lnSpc>
            <a:spcBef>
              <a:spcPct val="0"/>
            </a:spcBef>
            <a:spcAft>
              <a:spcPct val="35000"/>
            </a:spcAft>
            <a:buNone/>
          </a:pPr>
          <a:r>
            <a:rPr lang="en-GB" sz="800" kern="1200"/>
            <a:t>TV</a:t>
          </a:r>
        </a:p>
      </dsp:txBody>
      <dsp:txXfrm>
        <a:off x="1288543" y="2305764"/>
        <a:ext cx="889158" cy="769227"/>
      </dsp:txXfrm>
    </dsp:sp>
    <dsp:sp modelId="{88CB047F-A289-44B3-92A3-1A6EE132AF81}">
      <dsp:nvSpPr>
        <dsp:cNvPr id="0" name=""/>
        <dsp:cNvSpPr/>
      </dsp:nvSpPr>
      <dsp:spPr>
        <a:xfrm>
          <a:off x="1060438" y="706099"/>
          <a:ext cx="1329966" cy="1150577"/>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GB" sz="800" u="sng" kern="1200"/>
            <a:t>How I Use these</a:t>
          </a:r>
        </a:p>
        <a:p>
          <a:pPr marL="0" lvl="0" indent="0" algn="ctr" defTabSz="355600">
            <a:lnSpc>
              <a:spcPct val="90000"/>
            </a:lnSpc>
            <a:spcBef>
              <a:spcPct val="0"/>
            </a:spcBef>
            <a:spcAft>
              <a:spcPct val="35000"/>
            </a:spcAft>
            <a:buNone/>
          </a:pPr>
          <a:r>
            <a:rPr lang="en-GB" sz="800" u="none" kern="1200"/>
            <a:t>I use digital learning daily. At home and at uni</a:t>
          </a:r>
        </a:p>
      </dsp:txBody>
      <dsp:txXfrm>
        <a:off x="1280842" y="896774"/>
        <a:ext cx="889158" cy="769227"/>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Mic</b:Tag>
    <b:SourceType>InternetSite</b:SourceType>
    <b:Guid>{6537D6A6-5EF2-4728-8770-460CD69F945D}</b:Guid>
    <b:Author>
      <b:Author>
        <b:NameList>
          <b:Person>
            <b:Last>Quist</b:Last>
            <b:First>Michael</b:First>
          </b:Person>
        </b:NameList>
      </b:Author>
    </b:Author>
    <b:InternetSiteTitle>https://study.com/academy/lesson/what-is-a-personal-learning-environment.html</b:InternetSiteTitle>
    <b:RefOrder>4</b:RefOrder>
  </b:Source>
  <b:Source>
    <b:Tag>Lis19</b:Tag>
    <b:SourceType>InternetSite</b:SourceType>
    <b:Guid>{7E42C506-CB0B-43E6-80BB-455E37D9D75B}</b:Guid>
    <b:Author>
      <b:Author>
        <b:NameList>
          <b:Person>
            <b:Last>Roy</b:Last>
            <b:First>Lisa</b:First>
          </b:Person>
        </b:NameList>
      </b:Author>
    </b:Author>
    <b:Title>https://moodle.uwtsd.ac.uk/mod/forum/view.php?id=173129</b:Title>
    <b:InternetSiteTitle>www.moodle.uwtsd.ac.uk</b:InternetSiteTitle>
    <b:Year>2019</b:Year>
    <b:Month>March</b:Month>
    <b:RefOrder>5</b:RefOrder>
  </b:Source>
  <b:Source>
    <b:Tag>Ant18</b:Tag>
    <b:SourceType>InternetSite</b:SourceType>
    <b:Guid>{CB6938A4-1445-4C0A-BDA0-387035A071B4}</b:Guid>
    <b:Author>
      <b:Author>
        <b:NameList>
          <b:Person>
            <b:Last>Seldon</b:Last>
            <b:First>Anthony</b:First>
          </b:Person>
        </b:NameList>
      </b:Author>
    </b:Author>
    <b:Title>www.educationdive.com/news/will-robots-repace-teachers-in-the-future</b:Title>
    <b:InternetSiteTitle>www.educationdive.com</b:InternetSiteTitle>
    <b:Year>2018</b:Year>
    <b:Month>november</b:Month>
    <b:Day>15</b:Day>
    <b:RefOrder>6</b:RefOrder>
  </b:Source>
  <b:Source>
    <b:Tag>htt191</b:Tag>
    <b:SourceType>InternetSite</b:SourceType>
    <b:Guid>{36876839-F760-40AE-AE3D-85FE6F5165B8}</b:Guid>
    <b:Title>https://www.brandwatch.com/blog/twitter-stats-and-statistics/</b:Title>
    <b:InternetSiteTitle>https://www.brandwatch.com</b:InternetSiteTitle>
    <b:Year>2019</b:Year>
    <b:Month>january</b:Month>
    <b:Day>3rd</b:Day>
    <b:RefOrder>7</b:RefOrder>
  </b:Source>
  <b:Source>
    <b:Tag>htt152</b:Tag>
    <b:SourceType>InternetSite</b:SourceType>
    <b:Guid>{836AE4F6-1264-4161-B1D1-392A51A581F6}</b:Guid>
    <b:Title>https://www.theguardian.com/media/2015/apr/10/national-daily-newspapers-lose-more-than-half-a-million-readers-in-past-year</b:Title>
    <b:InternetSiteTitle>https://www.theguardian.com</b:InternetSiteTitle>
    <b:Year>2015</b:Year>
    <b:Month>April</b:Month>
    <b:Day>10</b:Day>
    <b:RefOrder>8</b:RefOrder>
  </b:Source>
  <b:Source>
    <b:Tag>htt192</b:Tag>
    <b:SourceType>InternetSite</b:SourceType>
    <b:Guid>{1CF1BEED-849F-44DC-8701-58E82986388F}</b:Guid>
    <b:Title>https://en.wikipedia.org/wiki/Reliability_of_Wikipedia</b:Title>
    <b:InternetSiteTitle>https://en.wikipedia.org</b:InternetSiteTitle>
    <b:Year>2019</b:Year>
    <b:RefOrder>9</b:RefOrder>
  </b:Source>
  <b:Source>
    <b:Tag>BrJ19</b:Tag>
    <b:SourceType>InternetSite</b:SourceType>
    <b:Guid>{4A9E3C0D-80E9-4663-80C1-E191D5A934A7}</b:Guid>
    <b:Author>
      <b:Author>
        <b:NameList>
          <b:Person>
            <b:Last>Tech)</b:Last>
            <b:First>(Br</b:First>
            <b:Middle>J Educ</b:Middle>
          </b:Person>
        </b:NameList>
      </b:Author>
    </b:Author>
    <b:Title>British Journal of Educational Technology</b:Title>
    <b:InternetSiteTitle>https://www.researchgate.net</b:InternetSiteTitle>
    <b:Year>2019</b:Year>
    <b:RefOrder>3</b:RefOrder>
  </b:Source>
  <b:Source>
    <b:Tag>htt186</b:Tag>
    <b:SourceType>InternetSite</b:SourceType>
    <b:Guid>{3EB0145F-2BD7-4615-BDCF-F764FCB62B89}</b:Guid>
    <b:Title>https://educationendowmentfoundation.org.uk/evidence-summaries/teaching-learning-toolkit/collaborative-learning/</b:Title>
    <b:InternetSiteTitle>https://educationendowmentfoundation.org.uk</b:InternetSiteTitle>
    <b:Year>2018</b:Year>
    <b:Month>november</b:Month>
    <b:Day>13th</b:Day>
    <b:RefOrder>1</b:RefOrder>
  </b:Source>
  <b:Source>
    <b:Tag>www193</b:Tag>
    <b:SourceType>InternetSite</b:SourceType>
    <b:Guid>{65641363-126C-4D26-831D-E8D4C795758F}</b:Guid>
    <b:Title>www.dreambox.com/individualized-learning</b:Title>
    <b:InternetSiteTitle>www.dreambox.com</b:InternetSiteTitle>
    <b:Year>2019</b:Year>
    <b:RefOrder>2</b:RefOrder>
  </b:Source>
</b:Sources>
</file>

<file path=customXml/itemProps1.xml><?xml version="1.0" encoding="utf-8"?>
<ds:datastoreItem xmlns:ds="http://schemas.openxmlformats.org/officeDocument/2006/customXml" ds:itemID="{180045C4-1BAE-40EF-B9E7-CB7E55BA1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2058</Words>
  <Characters>11737</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Roy</dc:creator>
  <cp:keywords/>
  <dc:description/>
  <cp:lastModifiedBy>Lisa Roy</cp:lastModifiedBy>
  <cp:revision>3</cp:revision>
  <cp:lastPrinted>2019-04-01T19:16:00Z</cp:lastPrinted>
  <dcterms:created xsi:type="dcterms:W3CDTF">2019-04-01T19:22:00Z</dcterms:created>
  <dcterms:modified xsi:type="dcterms:W3CDTF">2019-04-01T19:22:00Z</dcterms:modified>
</cp:coreProperties>
</file>