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2D6F5DF" wp14:paraId="377FC574" wp14:textId="4E4AD829">
      <w:pPr>
        <w:spacing w:before="390" w:beforeAutospacing="off" w:after="390" w:afterAutospacing="off"/>
        <w:jc w:val="center"/>
        <w:rPr>
          <w:rFonts w:ascii="Arial Nova" w:hAnsi="Arial Nova" w:eastAsia="Arial Nova" w:cs="Arial Nova"/>
          <w:noProof w:val="0"/>
          <w:sz w:val="32"/>
          <w:szCs w:val="32"/>
          <w:lang w:val="en-US"/>
        </w:rPr>
      </w:pPr>
      <w:r w:rsidRPr="12D6F5DF" w:rsidR="1DFEDCB7">
        <w:rPr>
          <w:rFonts w:ascii="Arial Nova" w:hAnsi="Arial Nova" w:eastAsia="Arial Nova" w:cs="Arial Nova"/>
          <w:b w:val="1"/>
          <w:bCs w:val="1"/>
          <w:noProof w:val="0"/>
          <w:sz w:val="32"/>
          <w:szCs w:val="32"/>
          <w:lang w:val="en-US"/>
        </w:rPr>
        <w:t>Module: BMPL50</w:t>
      </w:r>
    </w:p>
    <w:p xmlns:wp14="http://schemas.microsoft.com/office/word/2010/wordml" w:rsidP="12D6F5DF" wp14:paraId="12DD7E67" wp14:textId="5D22912F">
      <w:pPr>
        <w:spacing w:before="390" w:beforeAutospacing="off" w:after="390" w:afterAutospacing="off"/>
        <w:jc w:val="center"/>
        <w:rPr>
          <w:rFonts w:ascii="Arial Nova" w:hAnsi="Arial Nova" w:eastAsia="Arial Nova" w:cs="Arial Nova"/>
          <w:noProof w:val="0"/>
          <w:sz w:val="32"/>
          <w:szCs w:val="32"/>
          <w:lang w:val="en-US"/>
        </w:rPr>
      </w:pPr>
      <w:r w:rsidRPr="12D6F5DF" w:rsidR="1DFEDCB7">
        <w:rPr>
          <w:rFonts w:ascii="Arial Nova" w:hAnsi="Arial Nova" w:eastAsia="Arial Nova" w:cs="Arial Nova"/>
          <w:b w:val="1"/>
          <w:bCs w:val="1"/>
          <w:noProof w:val="0"/>
          <w:sz w:val="32"/>
          <w:szCs w:val="32"/>
          <w:lang w:val="en-US"/>
        </w:rPr>
        <w:t>Volunteering</w:t>
      </w:r>
    </w:p>
    <w:p xmlns:wp14="http://schemas.microsoft.com/office/word/2010/wordml" w:rsidP="12D6F5DF" wp14:paraId="116A78E5" wp14:textId="1EE97C45">
      <w:pPr>
        <w:spacing w:before="390" w:beforeAutospacing="off" w:after="390" w:afterAutospacing="off"/>
        <w:jc w:val="center"/>
        <w:rPr>
          <w:rFonts w:ascii="Arial Nova" w:hAnsi="Arial Nova" w:eastAsia="Arial Nova" w:cs="Arial Nova"/>
          <w:noProof w:val="0"/>
          <w:sz w:val="32"/>
          <w:szCs w:val="32"/>
          <w:lang w:val="en-US"/>
        </w:rPr>
      </w:pPr>
      <w:r w:rsidRPr="12D6F5DF" w:rsidR="1DFEDCB7">
        <w:rPr>
          <w:rFonts w:ascii="Arial Nova" w:hAnsi="Arial Nova" w:eastAsia="Arial Nova" w:cs="Arial Nova"/>
          <w:b w:val="1"/>
          <w:bCs w:val="1"/>
          <w:noProof w:val="0"/>
          <w:sz w:val="32"/>
          <w:szCs w:val="32"/>
          <w:lang w:val="en-US"/>
        </w:rPr>
        <w:t>Assessment 2</w:t>
      </w:r>
    </w:p>
    <w:p xmlns:wp14="http://schemas.microsoft.com/office/word/2010/wordml" w:rsidP="12D6F5DF" wp14:paraId="2E21AAE3" wp14:textId="5B07AAF3">
      <w:pPr>
        <w:spacing w:before="390" w:beforeAutospacing="off" w:after="390" w:afterAutospacing="off"/>
        <w:jc w:val="center"/>
        <w:rPr>
          <w:rFonts w:ascii="Arial Nova" w:hAnsi="Arial Nova" w:eastAsia="Arial Nova" w:cs="Arial Nova"/>
          <w:noProof w:val="0"/>
          <w:sz w:val="32"/>
          <w:szCs w:val="32"/>
          <w:lang w:val="en-US"/>
        </w:rPr>
      </w:pPr>
      <w:r w:rsidRPr="12D6F5DF" w:rsidR="1DFEDCB7">
        <w:rPr>
          <w:rFonts w:ascii="Arial Nova" w:hAnsi="Arial Nova" w:eastAsia="Arial Nova" w:cs="Arial Nova"/>
          <w:b w:val="1"/>
          <w:bCs w:val="1"/>
          <w:noProof w:val="0"/>
          <w:sz w:val="32"/>
          <w:szCs w:val="32"/>
          <w:lang w:val="en-US"/>
        </w:rPr>
        <w:t>2000 word</w:t>
      </w:r>
      <w:r w:rsidRPr="12D6F5DF" w:rsidR="1DFEDCB7">
        <w:rPr>
          <w:rFonts w:ascii="Arial Nova" w:hAnsi="Arial Nova" w:eastAsia="Arial Nova" w:cs="Arial Nova"/>
          <w:b w:val="1"/>
          <w:bCs w:val="1"/>
          <w:noProof w:val="0"/>
          <w:sz w:val="32"/>
          <w:szCs w:val="32"/>
          <w:lang w:val="en-US"/>
        </w:rPr>
        <w:t xml:space="preserve"> Reflective Portfolio</w:t>
      </w:r>
    </w:p>
    <w:p xmlns:wp14="http://schemas.microsoft.com/office/word/2010/wordml" w:rsidP="12D6F5DF" wp14:paraId="0118939D" wp14:textId="4EBC55A5">
      <w:pPr>
        <w:spacing w:before="390" w:beforeAutospacing="off" w:after="390" w:afterAutospacing="off"/>
        <w:rPr>
          <w:rFonts w:ascii="Arial Nova" w:hAnsi="Arial Nova" w:eastAsia="Arial Nova" w:cs="Arial Nova"/>
          <w:noProof w:val="0"/>
          <w:sz w:val="32"/>
          <w:szCs w:val="32"/>
          <w:lang w:val="en-US"/>
        </w:rPr>
      </w:pPr>
      <w:r w:rsidRPr="12D6F5DF" w:rsidR="1DFEDCB7">
        <w:rPr>
          <w:rFonts w:ascii="Arial Nova" w:hAnsi="Arial Nova" w:eastAsia="Arial Nova" w:cs="Arial Nova"/>
          <w:noProof w:val="0"/>
          <w:sz w:val="32"/>
          <w:szCs w:val="32"/>
          <w:lang w:val="en-US"/>
        </w:rPr>
        <w:t>Student Name: Ti</w:t>
      </w:r>
      <w:r w:rsidRPr="12D6F5DF" w:rsidR="3E18AEB1">
        <w:rPr>
          <w:rFonts w:ascii="Arial Nova" w:hAnsi="Arial Nova" w:eastAsia="Arial Nova" w:cs="Arial Nova"/>
          <w:noProof w:val="0"/>
          <w:sz w:val="32"/>
          <w:szCs w:val="32"/>
          <w:lang w:val="en-US"/>
        </w:rPr>
        <w:t>a-Louise Lewis</w:t>
      </w:r>
    </w:p>
    <w:p xmlns:wp14="http://schemas.microsoft.com/office/word/2010/wordml" w:rsidP="12D6F5DF" wp14:paraId="00C6C853" wp14:textId="7A403983">
      <w:pPr>
        <w:spacing w:before="390" w:beforeAutospacing="off" w:after="390" w:afterAutospacing="off"/>
        <w:rPr>
          <w:rFonts w:ascii="Arial Nova" w:hAnsi="Arial Nova" w:eastAsia="Arial Nova" w:cs="Arial Nova"/>
          <w:noProof w:val="0"/>
          <w:sz w:val="32"/>
          <w:szCs w:val="32"/>
          <w:lang w:val="en-US"/>
        </w:rPr>
      </w:pPr>
      <w:r w:rsidRPr="12D6F5DF" w:rsidR="1DFEDCB7">
        <w:rPr>
          <w:rFonts w:ascii="Arial Nova" w:hAnsi="Arial Nova" w:eastAsia="Arial Nova" w:cs="Arial Nova"/>
          <w:noProof w:val="0"/>
          <w:sz w:val="32"/>
          <w:szCs w:val="32"/>
          <w:lang w:val="en-US"/>
        </w:rPr>
        <w:t xml:space="preserve">Student Number: </w:t>
      </w:r>
      <w:r w:rsidRPr="12D6F5DF" w:rsidR="687C598D">
        <w:rPr>
          <w:rFonts w:ascii="Arial Nova" w:hAnsi="Arial Nova" w:eastAsia="Arial Nova" w:cs="Arial Nova"/>
          <w:noProof w:val="0"/>
          <w:sz w:val="32"/>
          <w:szCs w:val="32"/>
          <w:lang w:val="en-US"/>
        </w:rPr>
        <w:t>2306465</w:t>
      </w:r>
    </w:p>
    <w:p xmlns:wp14="http://schemas.microsoft.com/office/word/2010/wordml" w:rsidP="12D6F5DF" wp14:paraId="3F984483" wp14:textId="0D2EA1FE">
      <w:pPr>
        <w:spacing w:before="390" w:beforeAutospacing="off" w:after="390" w:afterAutospacing="off"/>
        <w:rPr>
          <w:rFonts w:ascii="Arial Nova" w:hAnsi="Arial Nova" w:eastAsia="Arial Nova" w:cs="Arial Nova"/>
          <w:noProof w:val="0"/>
          <w:sz w:val="32"/>
          <w:szCs w:val="32"/>
          <w:lang w:val="en-US"/>
        </w:rPr>
      </w:pPr>
      <w:r w:rsidRPr="12D6F5DF" w:rsidR="1DFEDCB7">
        <w:rPr>
          <w:rFonts w:ascii="Arial Nova" w:hAnsi="Arial Nova" w:eastAsia="Arial Nova" w:cs="Arial Nova"/>
          <w:noProof w:val="0"/>
          <w:sz w:val="32"/>
          <w:szCs w:val="32"/>
          <w:lang w:val="en-US"/>
        </w:rPr>
        <w:t xml:space="preserve">Module: </w:t>
      </w:r>
      <w:r w:rsidRPr="12D6F5DF" w:rsidR="7CB114D4">
        <w:rPr>
          <w:rFonts w:ascii="Arial Nova" w:hAnsi="Arial Nova" w:eastAsia="Arial Nova" w:cs="Arial Nova"/>
          <w:noProof w:val="0"/>
          <w:sz w:val="32"/>
          <w:szCs w:val="32"/>
          <w:lang w:val="en-US"/>
        </w:rPr>
        <w:t>BMPL50</w:t>
      </w:r>
    </w:p>
    <w:p xmlns:wp14="http://schemas.microsoft.com/office/word/2010/wordml" w:rsidP="12D6F5DF" wp14:paraId="3379000E" wp14:textId="4B51E705">
      <w:pPr>
        <w:spacing w:before="390" w:beforeAutospacing="off" w:after="390" w:afterAutospacing="off"/>
        <w:rPr>
          <w:rFonts w:ascii="Arial Nova" w:hAnsi="Arial Nova" w:eastAsia="Arial Nova" w:cs="Arial Nova"/>
          <w:noProof w:val="0"/>
          <w:sz w:val="32"/>
          <w:szCs w:val="32"/>
          <w:lang w:val="en-US"/>
        </w:rPr>
      </w:pPr>
      <w:r w:rsidRPr="12D6F5DF" w:rsidR="1DFEDCB7">
        <w:rPr>
          <w:rFonts w:ascii="Arial Nova" w:hAnsi="Arial Nova" w:eastAsia="Arial Nova" w:cs="Arial Nova"/>
          <w:noProof w:val="0"/>
          <w:sz w:val="32"/>
          <w:szCs w:val="32"/>
          <w:lang w:val="en-US"/>
        </w:rPr>
        <w:t>Date:</w:t>
      </w:r>
      <w:r w:rsidRPr="12D6F5DF" w:rsidR="0FE2B925">
        <w:rPr>
          <w:rFonts w:ascii="Arial Nova" w:hAnsi="Arial Nova" w:eastAsia="Arial Nova" w:cs="Arial Nova"/>
          <w:noProof w:val="0"/>
          <w:sz w:val="32"/>
          <w:szCs w:val="32"/>
          <w:lang w:val="en-US"/>
        </w:rPr>
        <w:t xml:space="preserve"> 27/04/2026</w:t>
      </w:r>
    </w:p>
    <w:p xmlns:wp14="http://schemas.microsoft.com/office/word/2010/wordml" w:rsidP="12D6F5DF" wp14:paraId="78BEE806" wp14:textId="75AA1CC5">
      <w:pPr>
        <w:spacing w:before="390" w:beforeAutospacing="off" w:after="390" w:afterAutospacing="off"/>
        <w:rPr>
          <w:rFonts w:ascii="Arial Nova" w:hAnsi="Arial Nova" w:eastAsia="Arial Nova" w:cs="Arial Nova"/>
          <w:noProof w:val="0"/>
          <w:sz w:val="32"/>
          <w:szCs w:val="32"/>
          <w:lang w:val="en-US"/>
        </w:rPr>
      </w:pPr>
      <w:r w:rsidRPr="12D6F5DF" w:rsidR="1DFEDCB7">
        <w:rPr>
          <w:rFonts w:ascii="Arial Nova" w:hAnsi="Arial Nova" w:eastAsia="Arial Nova" w:cs="Arial Nova"/>
          <w:noProof w:val="0"/>
          <w:sz w:val="32"/>
          <w:szCs w:val="32"/>
          <w:lang w:val="en-US"/>
        </w:rPr>
        <w:t>Signed:</w:t>
      </w:r>
      <w:r w:rsidRPr="12D6F5DF" w:rsidR="0031ED87">
        <w:rPr>
          <w:rFonts w:ascii="Arial Nova" w:hAnsi="Arial Nova" w:eastAsia="Arial Nova" w:cs="Arial Nova"/>
          <w:noProof w:val="0"/>
          <w:sz w:val="32"/>
          <w:szCs w:val="32"/>
          <w:lang w:val="en-US"/>
        </w:rPr>
        <w:t xml:space="preserve"> Tia-Louise Lewis</w:t>
      </w:r>
    </w:p>
    <w:p w:rsidR="0027D79F" w:rsidP="12D6F5DF" w:rsidRDefault="0027D79F" w14:paraId="5562324F" w14:textId="7B69B18C">
      <w:pPr>
        <w:pStyle w:val="Normal"/>
        <w:spacing w:before="390" w:beforeAutospacing="off" w:after="390" w:afterAutospacing="off"/>
      </w:pPr>
      <w:r w:rsidR="0027D79F">
        <w:drawing>
          <wp:inline wp14:editId="07F5D04F" wp14:anchorId="01F74022">
            <wp:extent cx="5129645" cy="2892242"/>
            <wp:effectExtent l="0" t="0" r="0" b="0"/>
            <wp:docPr id="17301810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0181042" name="Picture 1730181042"/>
                    <pic:cNvPicPr/>
                  </pic:nvPicPr>
                  <pic:blipFill>
                    <a:blip xmlns:r="http://schemas.openxmlformats.org/officeDocument/2006/relationships" r:embed="rId1196821986">
                      <a:extLst>
                        <a:ext uri="{28A0092B-C50C-407E-A947-70E740481C1C}">
                          <a14:useLocalDpi xmlns:a14="http://schemas.microsoft.com/office/drawing/2010/main"/>
                        </a:ext>
                      </a:extLst>
                    </a:blip>
                    <a:stretch>
                      <a:fillRect/>
                    </a:stretch>
                  </pic:blipFill>
                  <pic:spPr>
                    <a:xfrm rot="0">
                      <a:off x="0" y="0"/>
                      <a:ext cx="5129645" cy="2892242"/>
                    </a:xfrm>
                    <a:prstGeom prst="rect">
                      <a:avLst/>
                    </a:prstGeom>
                  </pic:spPr>
                </pic:pic>
              </a:graphicData>
            </a:graphic>
          </wp:inline>
        </w:drawing>
      </w:r>
    </w:p>
    <w:p w:rsidR="44D3F096" w:rsidP="12D6F5DF" w:rsidRDefault="44D3F096" w14:paraId="47F06DC0" w14:textId="052CBEBA">
      <w:pPr>
        <w:pStyle w:val="Normal"/>
        <w:spacing w:before="390" w:beforeAutospacing="off" w:after="390" w:afterAutospacing="off"/>
      </w:pPr>
      <w:r w:rsidR="44D3F096">
        <w:drawing>
          <wp:inline wp14:editId="23FC68D4" wp14:anchorId="1D86AE63">
            <wp:extent cx="2825574" cy="3767430"/>
            <wp:effectExtent l="0" t="0" r="0" b="0"/>
            <wp:docPr id="6339750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3975030" name="Picture 633975030"/>
                    <pic:cNvPicPr/>
                  </pic:nvPicPr>
                  <pic:blipFill>
                    <a:blip xmlns:r="http://schemas.openxmlformats.org/officeDocument/2006/relationships" r:embed="rId862293966">
                      <a:extLst>
                        <a:ext uri="{28A0092B-C50C-407E-A947-70E740481C1C}">
                          <a14:useLocalDpi xmlns:a14="http://schemas.microsoft.com/office/drawing/2010/main"/>
                        </a:ext>
                      </a:extLst>
                    </a:blip>
                    <a:stretch>
                      <a:fillRect/>
                    </a:stretch>
                  </pic:blipFill>
                  <pic:spPr>
                    <a:xfrm rot="0">
                      <a:off x="0" y="0"/>
                      <a:ext cx="2825574" cy="3767430"/>
                    </a:xfrm>
                    <a:prstGeom prst="rect">
                      <a:avLst/>
                    </a:prstGeom>
                  </pic:spPr>
                </pic:pic>
              </a:graphicData>
            </a:graphic>
          </wp:inline>
        </w:drawing>
      </w:r>
      <w:r w:rsidR="735C0B75">
        <w:drawing>
          <wp:inline wp14:editId="3C93FD55" wp14:anchorId="69CF677B">
            <wp:extent cx="2855529" cy="3799254"/>
            <wp:effectExtent l="0" t="0" r="0" b="0"/>
            <wp:docPr id="16241619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4161979" name="Picture 1624161979"/>
                    <pic:cNvPicPr/>
                  </pic:nvPicPr>
                  <pic:blipFill>
                    <a:blip xmlns:r="http://schemas.openxmlformats.org/officeDocument/2006/relationships" r:embed="rId1983680825">
                      <a:extLst>
                        <a:ext uri="{28A0092B-C50C-407E-A947-70E740481C1C}">
                          <a14:useLocalDpi xmlns:a14="http://schemas.microsoft.com/office/drawing/2010/main"/>
                        </a:ext>
                      </a:extLst>
                    </a:blip>
                    <a:stretch>
                      <a:fillRect/>
                    </a:stretch>
                  </pic:blipFill>
                  <pic:spPr>
                    <a:xfrm rot="0">
                      <a:off x="0" y="0"/>
                      <a:ext cx="2855529" cy="3799254"/>
                    </a:xfrm>
                    <a:prstGeom prst="rect">
                      <a:avLst/>
                    </a:prstGeom>
                  </pic:spPr>
                </pic:pic>
              </a:graphicData>
            </a:graphic>
          </wp:inline>
        </w:drawing>
      </w:r>
    </w:p>
    <w:p xmlns:wp14="http://schemas.microsoft.com/office/word/2010/wordml" w:rsidP="12D6F5DF" wp14:paraId="60E531AA" wp14:textId="0A067AFD">
      <w:pPr>
        <w:pStyle w:val="NoSpacing"/>
        <w:rPr>
          <w:rFonts w:ascii="Arial Nova" w:hAnsi="Arial Nova" w:eastAsia="Arial Nova" w:cs="Arial Nova"/>
          <w:i w:val="0"/>
          <w:iCs w:val="0"/>
          <w:noProof w:val="0"/>
          <w:sz w:val="24"/>
          <w:szCs w:val="24"/>
          <w:lang w:val="en-US"/>
        </w:rPr>
      </w:pPr>
      <w:r w:rsidRPr="12D6F5DF" w:rsidR="58C878B6">
        <w:rPr>
          <w:rFonts w:ascii="Arial Nova" w:hAnsi="Arial Nova" w:eastAsia="Arial Nova" w:cs="Arial Nova"/>
          <w:noProof w:val="0"/>
          <w:lang w:val="en-US"/>
        </w:rPr>
        <w:t xml:space="preserve">In this </w:t>
      </w:r>
      <w:r w:rsidRPr="12D6F5DF" w:rsidR="116CB9AB">
        <w:rPr>
          <w:rFonts w:ascii="Arial Nova" w:hAnsi="Arial Nova" w:eastAsia="Arial Nova" w:cs="Arial Nova"/>
          <w:noProof w:val="0"/>
          <w:lang w:val="en-US"/>
        </w:rPr>
        <w:t>module,</w:t>
      </w:r>
      <w:r w:rsidRPr="12D6F5DF" w:rsidR="58C878B6">
        <w:rPr>
          <w:rFonts w:ascii="Arial Nova" w:hAnsi="Arial Nova" w:eastAsia="Arial Nova" w:cs="Arial Nova"/>
          <w:noProof w:val="0"/>
          <w:lang w:val="en-US"/>
        </w:rPr>
        <w:t xml:space="preserve"> </w:t>
      </w:r>
      <w:r w:rsidRPr="12D6F5DF" w:rsidR="380C00D0">
        <w:rPr>
          <w:rFonts w:ascii="Arial Nova" w:hAnsi="Arial Nova" w:eastAsia="Arial Nova" w:cs="Arial Nova"/>
          <w:noProof w:val="0"/>
          <w:lang w:val="en-US"/>
        </w:rPr>
        <w:t xml:space="preserve">I </w:t>
      </w:r>
      <w:r w:rsidRPr="12D6F5DF" w:rsidR="58C878B6">
        <w:rPr>
          <w:rFonts w:ascii="Arial Nova" w:hAnsi="Arial Nova" w:eastAsia="Arial Nova" w:cs="Arial Nova"/>
          <w:noProof w:val="0"/>
          <w:lang w:val="en-US"/>
        </w:rPr>
        <w:t xml:space="preserve">will be undertaking a role within volunteering that will add to your own personal development and skill set to prepare you for a career within your chosen voluntary sector. Based on my </w:t>
      </w:r>
      <w:r w:rsidRPr="12D6F5DF" w:rsidR="17C149D6">
        <w:rPr>
          <w:rFonts w:ascii="Arial Nova" w:hAnsi="Arial Nova" w:eastAsia="Arial Nova" w:cs="Arial Nova"/>
          <w:noProof w:val="0"/>
          <w:lang w:val="en-US"/>
        </w:rPr>
        <w:t xml:space="preserve">research </w:t>
      </w:r>
      <w:r w:rsidRPr="12D6F5DF" w:rsidR="58C878B6">
        <w:rPr>
          <w:rFonts w:ascii="Arial Nova" w:hAnsi="Arial Nova" w:eastAsia="Arial Nova" w:cs="Arial Nova"/>
          <w:noProof w:val="0"/>
          <w:lang w:val="en-US"/>
        </w:rPr>
        <w:t xml:space="preserve">my chosen charity is </w:t>
      </w:r>
      <w:r w:rsidRPr="12D6F5DF" w:rsidR="58C878B6">
        <w:rPr>
          <w:rFonts w:ascii="Arial Nova" w:hAnsi="Arial Nova" w:eastAsia="Arial Nova" w:cs="Arial Nova"/>
          <w:noProof w:val="0"/>
          <w:lang w:val="en-US"/>
        </w:rPr>
        <w:t>2wish</w:t>
      </w:r>
      <w:r w:rsidRPr="12D6F5DF" w:rsidR="58C878B6">
        <w:rPr>
          <w:rFonts w:ascii="Arial Nova" w:hAnsi="Arial Nova" w:eastAsia="Arial Nova" w:cs="Arial Nova"/>
          <w:noProof w:val="0"/>
          <w:lang w:val="en-US"/>
        </w:rPr>
        <w:t xml:space="preserve">. </w:t>
      </w:r>
      <w:r w:rsidRPr="12D6F5DF" w:rsidR="44A919DE">
        <w:rPr>
          <w:rFonts w:ascii="Arial Nova" w:hAnsi="Arial Nova" w:eastAsia="Arial Nova" w:cs="Arial Nova"/>
          <w:noProof w:val="0"/>
          <w:lang w:val="en-US"/>
        </w:rPr>
        <w:t xml:space="preserve">2 wish was </w:t>
      </w:r>
      <w:r w:rsidRPr="12D6F5DF" w:rsidR="44A919DE">
        <w:rPr>
          <w:rFonts w:ascii="Arial Nova" w:hAnsi="Arial Nova" w:eastAsia="Arial Nova" w:cs="Arial Nova"/>
          <w:noProof w:val="0"/>
          <w:lang w:val="en-US"/>
        </w:rPr>
        <w:t>established</w:t>
      </w:r>
      <w:r w:rsidRPr="12D6F5DF" w:rsidR="44A919DE">
        <w:rPr>
          <w:rFonts w:ascii="Arial Nova" w:hAnsi="Arial Nova" w:eastAsia="Arial Nova" w:cs="Arial Nova"/>
          <w:noProof w:val="0"/>
          <w:lang w:val="en-US"/>
        </w:rPr>
        <w:t xml:space="preserve"> on 22nd February 2012 as a woman, Rhian tragically lost her baby son who was only 1 year old, George due to having a seizure and was later found to have bronchial pneumonia and type A influenza. Just 5 days later, her husband Paul also sadly passed away due to suicide at the age of 33 as after the death of his son he struggled mentally due to blaming himself, </w:t>
      </w:r>
      <w:r w:rsidRPr="12D6F5DF" w:rsidR="44A919DE">
        <w:rPr>
          <w:rFonts w:ascii="Arial Nova" w:hAnsi="Arial Nova" w:eastAsia="Arial Nova" w:cs="Arial Nova"/>
          <w:noProof w:val="0"/>
          <w:lang w:val="en-US"/>
        </w:rPr>
        <w:t>grief</w:t>
      </w:r>
      <w:r w:rsidRPr="12D6F5DF" w:rsidR="44A919DE">
        <w:rPr>
          <w:rFonts w:ascii="Arial Nova" w:hAnsi="Arial Nova" w:eastAsia="Arial Nova" w:cs="Arial Nova"/>
          <w:noProof w:val="0"/>
          <w:lang w:val="en-US"/>
        </w:rPr>
        <w:t xml:space="preserve"> and trauma. This plays a huge part in why 2wish was created and founded by Rhian as she believes that immediate support might have helped him survive. </w:t>
      </w:r>
      <w:r w:rsidRPr="12D6F5DF" w:rsidR="45E707DC">
        <w:rPr>
          <w:rFonts w:ascii="Arial Nova" w:hAnsi="Arial Nova" w:eastAsia="Arial Nova" w:cs="Arial Nova"/>
          <w:noProof w:val="0"/>
          <w:lang w:val="en-US"/>
        </w:rPr>
        <w:t xml:space="preserve">2wish is a charity in which supports families and loved ones those affected by sudden death in young people ranging from newborn to 25 years old. This bereavement support ensures all individuals are supported and cared for as a loss of a loved one is devastating and can </w:t>
      </w:r>
      <w:r w:rsidRPr="12D6F5DF" w:rsidR="71F2D4A5">
        <w:rPr>
          <w:rFonts w:ascii="Arial Nova" w:hAnsi="Arial Nova" w:eastAsia="Arial Nova" w:cs="Arial Nova"/>
          <w:noProof w:val="0"/>
          <w:lang w:val="en-US"/>
        </w:rPr>
        <w:t>affect</w:t>
      </w:r>
      <w:r w:rsidRPr="12D6F5DF" w:rsidR="45E707DC">
        <w:rPr>
          <w:rFonts w:ascii="Arial Nova" w:hAnsi="Arial Nova" w:eastAsia="Arial Nova" w:cs="Arial Nova"/>
          <w:noProof w:val="0"/>
          <w:lang w:val="en-US"/>
        </w:rPr>
        <w:t xml:space="preserve"> people in many ways. 2 wish provides immediate and ongoing support to anyone in need this includes parents, siblings, witnesses, professionals such as healthcare workers, emergency services who may have been </w:t>
      </w:r>
      <w:r w:rsidRPr="12D6F5DF" w:rsidR="45E707DC">
        <w:rPr>
          <w:rFonts w:ascii="Arial Nova" w:hAnsi="Arial Nova" w:eastAsia="Arial Nova" w:cs="Arial Nova"/>
          <w:noProof w:val="0"/>
          <w:lang w:val="en-US"/>
        </w:rPr>
        <w:t>impacted</w:t>
      </w:r>
      <w:r w:rsidRPr="12D6F5DF" w:rsidR="45E707DC">
        <w:rPr>
          <w:rFonts w:ascii="Arial Nova" w:hAnsi="Arial Nova" w:eastAsia="Arial Nova" w:cs="Arial Nova"/>
          <w:noProof w:val="0"/>
          <w:lang w:val="en-US"/>
        </w:rPr>
        <w:t xml:space="preserve"> by a death through their </w:t>
      </w:r>
      <w:r w:rsidRPr="12D6F5DF" w:rsidR="49F7EBCF">
        <w:rPr>
          <w:rFonts w:ascii="Arial Nova" w:hAnsi="Arial Nova" w:eastAsia="Arial Nova" w:cs="Arial Nova"/>
          <w:noProof w:val="0"/>
          <w:lang w:val="en-US"/>
        </w:rPr>
        <w:t>workplace</w:t>
      </w:r>
      <w:r w:rsidRPr="12D6F5DF" w:rsidR="45E707DC">
        <w:rPr>
          <w:rFonts w:ascii="Arial Nova" w:hAnsi="Arial Nova" w:eastAsia="Arial Nova" w:cs="Arial Nova"/>
          <w:noProof w:val="0"/>
          <w:lang w:val="en-US"/>
        </w:rPr>
        <w:t xml:space="preserve">. They </w:t>
      </w:r>
      <w:r w:rsidRPr="12D6F5DF" w:rsidR="41F9CBD7">
        <w:rPr>
          <w:rFonts w:ascii="Arial Nova" w:hAnsi="Arial Nova" w:eastAsia="Arial Nova" w:cs="Arial Nova"/>
          <w:noProof w:val="0"/>
          <w:lang w:val="en-US"/>
        </w:rPr>
        <w:t>ensure that</w:t>
      </w:r>
      <w:r w:rsidRPr="12D6F5DF" w:rsidR="45E707DC">
        <w:rPr>
          <w:rFonts w:ascii="Arial Nova" w:hAnsi="Arial Nova" w:eastAsia="Arial Nova" w:cs="Arial Nova"/>
          <w:noProof w:val="0"/>
          <w:lang w:val="en-US"/>
        </w:rPr>
        <w:t xml:space="preserve"> the service is free, </w:t>
      </w:r>
      <w:r w:rsidRPr="12D6F5DF" w:rsidR="42DC1A33">
        <w:rPr>
          <w:rFonts w:ascii="Arial Nova" w:hAnsi="Arial Nova" w:eastAsia="Arial Nova" w:cs="Arial Nova"/>
          <w:noProof w:val="0"/>
          <w:lang w:val="en-US"/>
        </w:rPr>
        <w:t>confidential,</w:t>
      </w:r>
      <w:r w:rsidRPr="12D6F5DF" w:rsidR="45E707DC">
        <w:rPr>
          <w:rFonts w:ascii="Arial Nova" w:hAnsi="Arial Nova" w:eastAsia="Arial Nova" w:cs="Arial Nova"/>
          <w:noProof w:val="0"/>
          <w:lang w:val="en-US"/>
        </w:rPr>
        <w:t xml:space="preserve"> and suitable for </w:t>
      </w:r>
      <w:bookmarkStart w:name="_Int_m5t9n9EC" w:id="790835732"/>
      <w:r w:rsidRPr="12D6F5DF" w:rsidR="45E707DC">
        <w:rPr>
          <w:rFonts w:ascii="Arial Nova" w:hAnsi="Arial Nova" w:eastAsia="Arial Nova" w:cs="Arial Nova"/>
          <w:noProof w:val="0"/>
          <w:lang w:val="en-US"/>
        </w:rPr>
        <w:t>each individual’s</w:t>
      </w:r>
      <w:bookmarkEnd w:id="790835732"/>
      <w:r w:rsidRPr="12D6F5DF" w:rsidR="45E707DC">
        <w:rPr>
          <w:rFonts w:ascii="Arial Nova" w:hAnsi="Arial Nova" w:eastAsia="Arial Nova" w:cs="Arial Nova"/>
          <w:noProof w:val="0"/>
          <w:lang w:val="en-US"/>
        </w:rPr>
        <w:t xml:space="preserve"> needs. The support they provide </w:t>
      </w:r>
      <w:r w:rsidRPr="12D6F5DF" w:rsidR="644B1F4F">
        <w:rPr>
          <w:rFonts w:ascii="Arial Nova" w:hAnsi="Arial Nova" w:eastAsia="Arial Nova" w:cs="Arial Nova"/>
          <w:noProof w:val="0"/>
          <w:lang w:val="en-US"/>
        </w:rPr>
        <w:t>is</w:t>
      </w:r>
      <w:r w:rsidRPr="12D6F5DF" w:rsidR="45E707DC">
        <w:rPr>
          <w:rFonts w:ascii="Arial Nova" w:hAnsi="Arial Nova" w:eastAsia="Arial Nova" w:cs="Arial Nova"/>
          <w:noProof w:val="0"/>
          <w:lang w:val="en-US"/>
        </w:rPr>
        <w:t xml:space="preserve"> memory </w:t>
      </w:r>
      <w:r w:rsidRPr="12D6F5DF" w:rsidR="2EC4DF40">
        <w:rPr>
          <w:rFonts w:ascii="Arial Nova" w:hAnsi="Arial Nova" w:eastAsia="Arial Nova" w:cs="Arial Nova"/>
          <w:noProof w:val="0"/>
          <w:lang w:val="en-US"/>
        </w:rPr>
        <w:t>boxes and</w:t>
      </w:r>
      <w:r w:rsidRPr="12D6F5DF" w:rsidR="45E707DC">
        <w:rPr>
          <w:rFonts w:ascii="Arial Nova" w:hAnsi="Arial Nova" w:eastAsia="Arial Nova" w:cs="Arial Nova"/>
          <w:noProof w:val="0"/>
          <w:lang w:val="en-US"/>
        </w:rPr>
        <w:t xml:space="preserve"> bereavement rooms in hospitals</w:t>
      </w:r>
      <w:r w:rsidRPr="12D6F5DF" w:rsidR="5B51AC8C">
        <w:rPr>
          <w:rFonts w:ascii="Arial Nova" w:hAnsi="Arial Nova" w:eastAsia="Arial Nova" w:cs="Arial Nova"/>
          <w:noProof w:val="0"/>
          <w:lang w:val="en-US"/>
        </w:rPr>
        <w:t>. This</w:t>
      </w:r>
      <w:r w:rsidRPr="12D6F5DF" w:rsidR="45E707DC">
        <w:rPr>
          <w:rFonts w:ascii="Arial Nova" w:hAnsi="Arial Nova" w:eastAsia="Arial Nova" w:cs="Arial Nova"/>
          <w:noProof w:val="0"/>
          <w:lang w:val="en-US"/>
        </w:rPr>
        <w:t xml:space="preserve"> ensures families have a safe and private space when dealing with such </w:t>
      </w:r>
      <w:r w:rsidRPr="12D6F5DF" w:rsidR="45E707DC">
        <w:rPr>
          <w:rFonts w:ascii="Arial Nova" w:hAnsi="Arial Nova" w:eastAsia="Arial Nova" w:cs="Arial Nova"/>
          <w:noProof w:val="0"/>
          <w:lang w:val="en-US"/>
        </w:rPr>
        <w:t xml:space="preserve">a hard </w:t>
      </w:r>
      <w:r w:rsidRPr="12D6F5DF" w:rsidR="56A3AE15">
        <w:rPr>
          <w:rFonts w:ascii="Arial Nova" w:hAnsi="Arial Nova" w:eastAsia="Arial Nova" w:cs="Arial Nova"/>
          <w:noProof w:val="0"/>
          <w:lang w:val="en-US"/>
        </w:rPr>
        <w:t>time</w:t>
      </w:r>
      <w:r w:rsidRPr="12D6F5DF" w:rsidR="56A3AE15">
        <w:rPr>
          <w:rFonts w:ascii="Arial Nova" w:hAnsi="Arial Nova" w:eastAsia="Arial Nova" w:cs="Arial Nova"/>
          <w:noProof w:val="0"/>
          <w:lang w:val="en-US"/>
        </w:rPr>
        <w:t>;</w:t>
      </w:r>
      <w:r w:rsidRPr="12D6F5DF" w:rsidR="45E707DC">
        <w:rPr>
          <w:rFonts w:ascii="Arial Nova" w:hAnsi="Arial Nova" w:eastAsia="Arial Nova" w:cs="Arial Nova"/>
          <w:noProof w:val="0"/>
          <w:lang w:val="en-US"/>
        </w:rPr>
        <w:t xml:space="preserve"> home visits or phone calls are also provided for families. 2</w:t>
      </w:r>
      <w:r w:rsidRPr="12D6F5DF" w:rsidR="61C22C7E">
        <w:rPr>
          <w:rFonts w:ascii="Arial Nova" w:hAnsi="Arial Nova" w:eastAsia="Arial Nova" w:cs="Arial Nova"/>
          <w:noProof w:val="0"/>
          <w:lang w:val="en-US"/>
        </w:rPr>
        <w:t xml:space="preserve">wish </w:t>
      </w:r>
      <w:r w:rsidRPr="12D6F5DF" w:rsidR="51A447B0">
        <w:rPr>
          <w:rFonts w:ascii="Arial Nova" w:hAnsi="Arial Nova" w:eastAsia="Arial Nova" w:cs="Arial Nova"/>
          <w:noProof w:val="0"/>
          <w:lang w:val="en-US"/>
        </w:rPr>
        <w:t>has</w:t>
      </w:r>
      <w:r w:rsidRPr="12D6F5DF" w:rsidR="45E707DC">
        <w:rPr>
          <w:rFonts w:ascii="Arial Nova" w:hAnsi="Arial Nova" w:eastAsia="Arial Nova" w:cs="Arial Nova"/>
          <w:noProof w:val="0"/>
          <w:lang w:val="en-US"/>
        </w:rPr>
        <w:t xml:space="preserve"> proven to make </w:t>
      </w:r>
      <w:r w:rsidRPr="12D6F5DF" w:rsidR="45E707DC">
        <w:rPr>
          <w:rFonts w:ascii="Arial Nova" w:hAnsi="Arial Nova" w:eastAsia="Arial Nova" w:cs="Arial Nova"/>
          <w:noProof w:val="0"/>
          <w:lang w:val="en-US"/>
        </w:rPr>
        <w:t>a big difference</w:t>
      </w:r>
      <w:r w:rsidRPr="12D6F5DF" w:rsidR="45E707DC">
        <w:rPr>
          <w:rFonts w:ascii="Arial Nova" w:hAnsi="Arial Nova" w:eastAsia="Arial Nova" w:cs="Arial Nova"/>
          <w:noProof w:val="0"/>
          <w:lang w:val="en-US"/>
        </w:rPr>
        <w:t xml:space="preserve"> in many families that </w:t>
      </w:r>
      <w:r w:rsidRPr="12D6F5DF" w:rsidR="37C75FBA">
        <w:rPr>
          <w:rFonts w:ascii="Arial Nova" w:hAnsi="Arial Nova" w:eastAsia="Arial Nova" w:cs="Arial Nova"/>
          <w:noProof w:val="0"/>
          <w:lang w:val="en-US"/>
        </w:rPr>
        <w:t>have</w:t>
      </w:r>
      <w:r w:rsidRPr="12D6F5DF" w:rsidR="45E707DC">
        <w:rPr>
          <w:rFonts w:ascii="Arial Nova" w:hAnsi="Arial Nova" w:eastAsia="Arial Nova" w:cs="Arial Nova"/>
          <w:noProof w:val="0"/>
          <w:lang w:val="en-US"/>
        </w:rPr>
        <w:t xml:space="preserve"> faced sudden loss with an </w:t>
      </w:r>
      <w:r w:rsidRPr="12D6F5DF" w:rsidR="16CB3C85">
        <w:rPr>
          <w:rFonts w:ascii="Arial Nova" w:hAnsi="Arial Nova" w:eastAsia="Arial Nova" w:cs="Arial Nova"/>
          <w:noProof w:val="0"/>
          <w:lang w:val="en-US"/>
        </w:rPr>
        <w:t>ongoing</w:t>
      </w:r>
      <w:r w:rsidRPr="12D6F5DF" w:rsidR="45E707DC">
        <w:rPr>
          <w:rFonts w:ascii="Arial Nova" w:hAnsi="Arial Nova" w:eastAsia="Arial Nova" w:cs="Arial Nova"/>
          <w:noProof w:val="0"/>
          <w:lang w:val="en-US"/>
        </w:rPr>
        <w:t xml:space="preserve"> number of 9,519 individuals being supported.</w:t>
      </w:r>
      <w:r w:rsidRPr="12D6F5DF" w:rsidR="4B291648">
        <w:rPr>
          <w:rFonts w:ascii="Arial Nova" w:hAnsi="Arial Nova" w:eastAsia="Arial Nova" w:cs="Arial Nova"/>
          <w:noProof w:val="0"/>
          <w:lang w:val="en-US"/>
        </w:rPr>
        <w:t xml:space="preserve"> By </w:t>
      </w:r>
      <w:r w:rsidRPr="12D6F5DF" w:rsidR="0367357D">
        <w:rPr>
          <w:rFonts w:ascii="Arial Nova" w:hAnsi="Arial Nova" w:eastAsia="Arial Nova" w:cs="Arial Nova"/>
          <w:noProof w:val="0"/>
          <w:lang w:val="en-US"/>
        </w:rPr>
        <w:t>volunteering with 2 wish it has allowed me to gain an insight into how charities such as 2wish</w:t>
      </w:r>
      <w:r w:rsidRPr="12D6F5DF" w:rsidR="45E707DC">
        <w:rPr>
          <w:rFonts w:ascii="Arial Nova" w:hAnsi="Arial Nova" w:eastAsia="Arial Nova" w:cs="Arial Nova"/>
          <w:noProof w:val="0"/>
          <w:lang w:val="en-US"/>
        </w:rPr>
        <w:t xml:space="preserve"> works alongside </w:t>
      </w:r>
      <w:r w:rsidRPr="12D6F5DF" w:rsidR="00839C9C">
        <w:rPr>
          <w:rFonts w:ascii="Arial Nova" w:hAnsi="Arial Nova" w:eastAsia="Arial Nova" w:cs="Arial Nova"/>
          <w:noProof w:val="0"/>
          <w:lang w:val="en-US"/>
        </w:rPr>
        <w:t>the</w:t>
      </w:r>
      <w:r w:rsidRPr="12D6F5DF" w:rsidR="45E707DC">
        <w:rPr>
          <w:rFonts w:ascii="Arial Nova" w:hAnsi="Arial Nova" w:eastAsia="Arial Nova" w:cs="Arial Nova"/>
          <w:noProof w:val="0"/>
          <w:lang w:val="en-US"/>
        </w:rPr>
        <w:t xml:space="preserve"> frontline emergency services </w:t>
      </w:r>
      <w:r w:rsidRPr="12D6F5DF" w:rsidR="45E707DC">
        <w:rPr>
          <w:rFonts w:ascii="Arial Nova" w:hAnsi="Arial Nova" w:eastAsia="Arial Nova" w:cs="Arial Nova"/>
          <w:noProof w:val="0"/>
          <w:lang w:val="en-US"/>
        </w:rPr>
        <w:t>organisations</w:t>
      </w:r>
      <w:r w:rsidRPr="12D6F5DF" w:rsidR="45E707DC">
        <w:rPr>
          <w:rFonts w:ascii="Arial Nova" w:hAnsi="Arial Nova" w:eastAsia="Arial Nova" w:cs="Arial Nova"/>
          <w:noProof w:val="0"/>
          <w:lang w:val="en-US"/>
        </w:rPr>
        <w:t xml:space="preserve"> to ensure individuals are directed and aware of the support they can receive </w:t>
      </w:r>
      <w:r w:rsidRPr="12D6F5DF" w:rsidR="45E707DC">
        <w:rPr>
          <w:rFonts w:ascii="Arial Nova" w:hAnsi="Arial Nova" w:eastAsia="Arial Nova" w:cs="Arial Nova"/>
          <w:noProof w:val="0"/>
          <w:lang w:val="en-US"/>
        </w:rPr>
        <w:t>immediately</w:t>
      </w:r>
      <w:r w:rsidRPr="12D6F5DF" w:rsidR="45E707DC">
        <w:rPr>
          <w:rFonts w:ascii="Arial Nova" w:hAnsi="Arial Nova" w:eastAsia="Arial Nova" w:cs="Arial Nova"/>
          <w:noProof w:val="0"/>
          <w:lang w:val="en-US"/>
        </w:rPr>
        <w:t xml:space="preserve"> after a tragedy. 2</w:t>
      </w:r>
      <w:r w:rsidRPr="12D6F5DF" w:rsidR="45E707DC">
        <w:rPr>
          <w:rFonts w:ascii="Arial Nova" w:hAnsi="Arial Nova" w:eastAsia="Arial Nova" w:cs="Arial Nova"/>
          <w:noProof w:val="0"/>
          <w:lang w:val="en-US"/>
        </w:rPr>
        <w:t>wish</w:t>
      </w:r>
      <w:r w:rsidRPr="12D6F5DF" w:rsidR="45E707DC">
        <w:rPr>
          <w:rFonts w:ascii="Arial Nova" w:hAnsi="Arial Nova" w:eastAsia="Arial Nova" w:cs="Arial Nova"/>
          <w:noProof w:val="0"/>
          <w:lang w:val="en-US"/>
        </w:rPr>
        <w:t xml:space="preserve"> works alongside the police force within England and </w:t>
      </w:r>
      <w:r w:rsidRPr="12D6F5DF" w:rsidR="001C8C6D">
        <w:rPr>
          <w:rFonts w:ascii="Arial Nova" w:hAnsi="Arial Nova" w:eastAsia="Arial Nova" w:cs="Arial Nova"/>
          <w:noProof w:val="0"/>
          <w:lang w:val="en-US"/>
        </w:rPr>
        <w:t>W</w:t>
      </w:r>
      <w:r w:rsidRPr="12D6F5DF" w:rsidR="001C8C6D">
        <w:rPr>
          <w:rFonts w:ascii="Arial Nova" w:hAnsi="Arial Nova" w:eastAsia="Arial Nova" w:cs="Arial Nova"/>
          <w:noProof w:val="0"/>
          <w:lang w:val="en-US"/>
        </w:rPr>
        <w:t>ales</w:t>
      </w:r>
      <w:r w:rsidRPr="12D6F5DF" w:rsidR="45E707DC">
        <w:rPr>
          <w:rFonts w:ascii="Arial Nova" w:hAnsi="Arial Nova" w:eastAsia="Arial Nova" w:cs="Arial Nova"/>
          <w:noProof w:val="0"/>
          <w:lang w:val="en-US"/>
        </w:rPr>
        <w:t xml:space="preserve"> who often make referrals to ensure they do not suffer and feel alone during this </w:t>
      </w:r>
      <w:r w:rsidRPr="12D6F5DF" w:rsidR="45E707DC">
        <w:rPr>
          <w:rFonts w:ascii="Arial Nova" w:hAnsi="Arial Nova" w:eastAsia="Arial Nova" w:cs="Arial Nova"/>
          <w:noProof w:val="0"/>
          <w:lang w:val="en-US"/>
        </w:rPr>
        <w:t>hard time</w:t>
      </w:r>
      <w:r w:rsidRPr="12D6F5DF" w:rsidR="45E707DC">
        <w:rPr>
          <w:rFonts w:ascii="Arial Nova" w:hAnsi="Arial Nova" w:eastAsia="Arial Nova" w:cs="Arial Nova"/>
          <w:noProof w:val="0"/>
          <w:lang w:val="en-US"/>
        </w:rPr>
        <w:t xml:space="preserve">. </w:t>
      </w:r>
    </w:p>
    <w:p w:rsidR="165639ED" w:rsidP="12D6F5DF" w:rsidRDefault="165639ED" w14:paraId="6075C29C" w14:textId="0C1528D8">
      <w:pPr>
        <w:pStyle w:val="NoSpacing"/>
      </w:pPr>
      <w:r w:rsidR="165639ED">
        <w:drawing>
          <wp:inline wp14:editId="11C82B0E" wp14:anchorId="0E12DCC6">
            <wp:extent cx="2873086" cy="2261923"/>
            <wp:effectExtent l="0" t="0" r="0" b="0"/>
            <wp:docPr id="7188446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8844686" name="Picture 718844686"/>
                    <pic:cNvPicPr/>
                  </pic:nvPicPr>
                  <pic:blipFill>
                    <a:blip xmlns:r="http://schemas.openxmlformats.org/officeDocument/2006/relationships" r:embed="rId799546980">
                      <a:extLst>
                        <a:ext uri="{28A0092B-C50C-407E-A947-70E740481C1C}">
                          <a14:useLocalDpi xmlns:a14="http://schemas.microsoft.com/office/drawing/2010/main"/>
                        </a:ext>
                      </a:extLst>
                    </a:blip>
                    <a:srcRect l="0" t="31905" r="0" b="31759"/>
                    <a:stretch>
                      <a:fillRect/>
                    </a:stretch>
                  </pic:blipFill>
                  <pic:spPr>
                    <a:xfrm rot="0">
                      <a:off x="0" y="0"/>
                      <a:ext cx="2873086" cy="2261923"/>
                    </a:xfrm>
                    <a:prstGeom prst="rect">
                      <a:avLst/>
                    </a:prstGeom>
                  </pic:spPr>
                </pic:pic>
              </a:graphicData>
            </a:graphic>
          </wp:inline>
        </w:drawing>
      </w:r>
      <w:r w:rsidR="165639ED">
        <w:drawing>
          <wp:inline wp14:editId="35487EF1" wp14:anchorId="32749EF6">
            <wp:extent cx="2951018" cy="2509532"/>
            <wp:effectExtent l="0" t="0" r="0" b="0"/>
            <wp:docPr id="15655916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5591684" name="Picture 1565591684"/>
                    <pic:cNvPicPr/>
                  </pic:nvPicPr>
                  <pic:blipFill>
                    <a:blip xmlns:r="http://schemas.openxmlformats.org/officeDocument/2006/relationships" r:embed="rId306502163">
                      <a:extLst>
                        <a:ext uri="{28A0092B-C50C-407E-A947-70E740481C1C}">
                          <a14:useLocalDpi xmlns:a14="http://schemas.microsoft.com/office/drawing/2010/main"/>
                        </a:ext>
                      </a:extLst>
                    </a:blip>
                    <a:srcRect l="0" t="30740" r="0" b="30011"/>
                    <a:stretch>
                      <a:fillRect/>
                    </a:stretch>
                  </pic:blipFill>
                  <pic:spPr>
                    <a:xfrm rot="0">
                      <a:off x="0" y="0"/>
                      <a:ext cx="2951018" cy="2509532"/>
                    </a:xfrm>
                    <a:prstGeom prst="rect">
                      <a:avLst/>
                    </a:prstGeom>
                  </pic:spPr>
                </pic:pic>
              </a:graphicData>
            </a:graphic>
          </wp:inline>
        </w:drawing>
      </w:r>
    </w:p>
    <w:p xmlns:wp14="http://schemas.microsoft.com/office/word/2010/wordml" w:rsidP="5C08D5DC" wp14:paraId="19006AFF" wp14:textId="74FB7D8F">
      <w:pPr>
        <w:spacing w:before="195" w:beforeAutospacing="off" w:after="195" w:afterAutospacing="off"/>
        <w:rPr>
          <w:rFonts w:ascii="Arial Nova" w:hAnsi="Arial Nova" w:eastAsia="Arial Nova" w:cs="Arial Nova"/>
          <w:i w:val="0"/>
          <w:iCs w:val="0"/>
          <w:noProof w:val="0"/>
          <w:sz w:val="24"/>
          <w:szCs w:val="24"/>
          <w:lang w:val="en-US"/>
        </w:rPr>
      </w:pPr>
      <w:r w:rsidRPr="12D6F5DF" w:rsidR="45E707DC">
        <w:rPr>
          <w:rFonts w:ascii="Arial Nova" w:hAnsi="Arial Nova" w:eastAsia="Arial Nova" w:cs="Arial Nova"/>
          <w:i w:val="0"/>
          <w:iCs w:val="0"/>
          <w:noProof w:val="0"/>
          <w:sz w:val="24"/>
          <w:szCs w:val="24"/>
          <w:lang w:val="en-US"/>
        </w:rPr>
        <w:t xml:space="preserve">During my </w:t>
      </w:r>
      <w:r w:rsidRPr="12D6F5DF" w:rsidR="45E707DC">
        <w:rPr>
          <w:rFonts w:ascii="Arial Nova" w:hAnsi="Arial Nova" w:eastAsia="Arial Nova" w:cs="Arial Nova"/>
          <w:i w:val="0"/>
          <w:iCs w:val="0"/>
          <w:noProof w:val="0"/>
          <w:sz w:val="24"/>
          <w:szCs w:val="24"/>
          <w:lang w:val="en-US"/>
        </w:rPr>
        <w:t>80 hours</w:t>
      </w:r>
      <w:r w:rsidRPr="12D6F5DF" w:rsidR="45E707DC">
        <w:rPr>
          <w:rFonts w:ascii="Arial Nova" w:hAnsi="Arial Nova" w:eastAsia="Arial Nova" w:cs="Arial Nova"/>
          <w:i w:val="0"/>
          <w:iCs w:val="0"/>
          <w:noProof w:val="0"/>
          <w:sz w:val="24"/>
          <w:szCs w:val="24"/>
          <w:lang w:val="en-US"/>
        </w:rPr>
        <w:t xml:space="preserve"> of volunteering with </w:t>
      </w:r>
      <w:r w:rsidRPr="12D6F5DF" w:rsidR="45E707DC">
        <w:rPr>
          <w:rFonts w:ascii="Arial Nova" w:hAnsi="Arial Nova" w:eastAsia="Arial Nova" w:cs="Arial Nova"/>
          <w:i w:val="0"/>
          <w:iCs w:val="0"/>
          <w:noProof w:val="0"/>
          <w:sz w:val="24"/>
          <w:szCs w:val="24"/>
          <w:lang w:val="en-US"/>
        </w:rPr>
        <w:t>2wish</w:t>
      </w:r>
      <w:r w:rsidRPr="12D6F5DF" w:rsidR="45E707DC">
        <w:rPr>
          <w:rFonts w:ascii="Arial Nova" w:hAnsi="Arial Nova" w:eastAsia="Arial Nova" w:cs="Arial Nova"/>
          <w:i w:val="0"/>
          <w:iCs w:val="0"/>
          <w:noProof w:val="0"/>
          <w:sz w:val="24"/>
          <w:szCs w:val="24"/>
          <w:lang w:val="en-US"/>
        </w:rPr>
        <w:t xml:space="preserve">, I was involved in a variety of meaningful activities that supported both the </w:t>
      </w:r>
      <w:r w:rsidRPr="12D6F5DF" w:rsidR="45E707DC">
        <w:rPr>
          <w:rFonts w:ascii="Arial Nova" w:hAnsi="Arial Nova" w:eastAsia="Arial Nova" w:cs="Arial Nova"/>
          <w:i w:val="0"/>
          <w:iCs w:val="0"/>
          <w:noProof w:val="0"/>
          <w:sz w:val="24"/>
          <w:szCs w:val="24"/>
          <w:lang w:val="en-US"/>
        </w:rPr>
        <w:t>organisation</w:t>
      </w:r>
      <w:r w:rsidRPr="12D6F5DF" w:rsidR="45E707DC">
        <w:rPr>
          <w:rFonts w:ascii="Arial Nova" w:hAnsi="Arial Nova" w:eastAsia="Arial Nova" w:cs="Arial Nova"/>
          <w:i w:val="0"/>
          <w:iCs w:val="0"/>
          <w:noProof w:val="0"/>
          <w:sz w:val="24"/>
          <w:szCs w:val="24"/>
          <w:lang w:val="en-US"/>
        </w:rPr>
        <w:t xml:space="preserve"> and the families it serves. A key part of my role was providing support to families who had experienced the sudden loss of a child or young person. This involved offering a compassionate presence, listening to their experiences, and communicating in a sensitive and respectful manner. I developed my ability to actively listen without judgment, ensuring that individuals felt heard and understood during extremely </w:t>
      </w:r>
      <w:r w:rsidRPr="12D6F5DF" w:rsidR="45E707DC">
        <w:rPr>
          <w:rFonts w:ascii="Arial Nova" w:hAnsi="Arial Nova" w:eastAsia="Arial Nova" w:cs="Arial Nova"/>
          <w:i w:val="0"/>
          <w:iCs w:val="0"/>
          <w:noProof w:val="0"/>
          <w:sz w:val="24"/>
          <w:szCs w:val="24"/>
          <w:lang w:val="en-US"/>
        </w:rPr>
        <w:t>difficult times</w:t>
      </w:r>
      <w:r w:rsidRPr="12D6F5DF" w:rsidR="45E707DC">
        <w:rPr>
          <w:rFonts w:ascii="Arial Nova" w:hAnsi="Arial Nova" w:eastAsia="Arial Nova" w:cs="Arial Nova"/>
          <w:i w:val="0"/>
          <w:iCs w:val="0"/>
          <w:noProof w:val="0"/>
          <w:sz w:val="24"/>
          <w:szCs w:val="24"/>
          <w:lang w:val="en-US"/>
        </w:rPr>
        <w:t>. I also helped with a range of administrative tasks that contributed to the smooth running of the charity</w:t>
      </w:r>
      <w:r w:rsidRPr="12D6F5DF" w:rsidR="200F4CCB">
        <w:rPr>
          <w:rFonts w:ascii="Arial Nova" w:hAnsi="Arial Nova" w:eastAsia="Arial Nova" w:cs="Arial Nova"/>
          <w:i w:val="0"/>
          <w:iCs w:val="0"/>
          <w:noProof w:val="0"/>
          <w:sz w:val="24"/>
          <w:szCs w:val="24"/>
          <w:lang w:val="en-US"/>
        </w:rPr>
        <w:t>. This</w:t>
      </w:r>
      <w:r w:rsidRPr="12D6F5DF" w:rsidR="45E707DC">
        <w:rPr>
          <w:rFonts w:ascii="Arial Nova" w:hAnsi="Arial Nova" w:eastAsia="Arial Nova" w:cs="Arial Nova"/>
          <w:i w:val="0"/>
          <w:iCs w:val="0"/>
          <w:noProof w:val="0"/>
          <w:sz w:val="24"/>
          <w:szCs w:val="24"/>
          <w:lang w:val="en-US"/>
        </w:rPr>
        <w:t xml:space="preserve"> included </w:t>
      </w:r>
      <w:r w:rsidRPr="12D6F5DF" w:rsidR="45E707DC">
        <w:rPr>
          <w:rFonts w:ascii="Arial Nova" w:hAnsi="Arial Nova" w:eastAsia="Arial Nova" w:cs="Arial Nova"/>
          <w:i w:val="0"/>
          <w:iCs w:val="0"/>
          <w:noProof w:val="0"/>
          <w:sz w:val="24"/>
          <w:szCs w:val="24"/>
          <w:lang w:val="en-US"/>
        </w:rPr>
        <w:t>organising</w:t>
      </w:r>
      <w:r w:rsidRPr="12D6F5DF" w:rsidR="45E707DC">
        <w:rPr>
          <w:rFonts w:ascii="Arial Nova" w:hAnsi="Arial Nova" w:eastAsia="Arial Nova" w:cs="Arial Nova"/>
          <w:i w:val="0"/>
          <w:iCs w:val="0"/>
          <w:noProof w:val="0"/>
          <w:sz w:val="24"/>
          <w:szCs w:val="24"/>
          <w:lang w:val="en-US"/>
        </w:rPr>
        <w:t xml:space="preserve"> props and decorations for events, getting prizes ready, and helping with general office duties. I also helped to create memory boxes for hospitals, which was a heartwarming and insightful experience. It gave me a deeper understanding of the charity’s impact and the importance of providing comfort and meaningful support to families during incredibly </w:t>
      </w:r>
      <w:r w:rsidRPr="12D6F5DF" w:rsidR="45E707DC">
        <w:rPr>
          <w:rFonts w:ascii="Arial Nova" w:hAnsi="Arial Nova" w:eastAsia="Arial Nova" w:cs="Arial Nova"/>
          <w:i w:val="0"/>
          <w:iCs w:val="0"/>
          <w:noProof w:val="0"/>
          <w:sz w:val="24"/>
          <w:szCs w:val="24"/>
          <w:lang w:val="en-US"/>
        </w:rPr>
        <w:t>difficult times</w:t>
      </w:r>
      <w:r w:rsidRPr="12D6F5DF" w:rsidR="45E707DC">
        <w:rPr>
          <w:rFonts w:ascii="Arial Nova" w:hAnsi="Arial Nova" w:eastAsia="Arial Nova" w:cs="Arial Nova"/>
          <w:i w:val="0"/>
          <w:iCs w:val="0"/>
          <w:noProof w:val="0"/>
          <w:sz w:val="24"/>
          <w:szCs w:val="24"/>
          <w:lang w:val="en-US"/>
        </w:rPr>
        <w:t xml:space="preserve">. These responsibilities enhanced my </w:t>
      </w:r>
      <w:r w:rsidRPr="12D6F5DF" w:rsidR="45E707DC">
        <w:rPr>
          <w:rFonts w:ascii="Arial Nova" w:hAnsi="Arial Nova" w:eastAsia="Arial Nova" w:cs="Arial Nova"/>
          <w:i w:val="0"/>
          <w:iCs w:val="0"/>
          <w:noProof w:val="0"/>
          <w:sz w:val="24"/>
          <w:szCs w:val="24"/>
          <w:lang w:val="en-US"/>
        </w:rPr>
        <w:t>organisational</w:t>
      </w:r>
      <w:r w:rsidRPr="12D6F5DF" w:rsidR="45E707DC">
        <w:rPr>
          <w:rFonts w:ascii="Arial Nova" w:hAnsi="Arial Nova" w:eastAsia="Arial Nova" w:cs="Arial Nova"/>
          <w:i w:val="0"/>
          <w:iCs w:val="0"/>
          <w:noProof w:val="0"/>
          <w:sz w:val="24"/>
          <w:szCs w:val="24"/>
          <w:lang w:val="en-US"/>
        </w:rPr>
        <w:t xml:space="preserve"> skills and attention to detail, while also giving me insight into the operational side of a charitable </w:t>
      </w:r>
      <w:r w:rsidRPr="12D6F5DF" w:rsidR="45E707DC">
        <w:rPr>
          <w:rFonts w:ascii="Arial Nova" w:hAnsi="Arial Nova" w:eastAsia="Arial Nova" w:cs="Arial Nova"/>
          <w:i w:val="0"/>
          <w:iCs w:val="0"/>
          <w:noProof w:val="0"/>
          <w:sz w:val="24"/>
          <w:szCs w:val="24"/>
          <w:lang w:val="en-US"/>
        </w:rPr>
        <w:t>organisation</w:t>
      </w:r>
      <w:r w:rsidRPr="12D6F5DF" w:rsidR="45E707DC">
        <w:rPr>
          <w:rFonts w:ascii="Arial Nova" w:hAnsi="Arial Nova" w:eastAsia="Arial Nova" w:cs="Arial Nova"/>
          <w:i w:val="0"/>
          <w:iCs w:val="0"/>
          <w:noProof w:val="0"/>
          <w:sz w:val="24"/>
          <w:szCs w:val="24"/>
          <w:lang w:val="en-US"/>
        </w:rPr>
        <w:t xml:space="preserve">. I also had the opportunity to attend and support a range of events </w:t>
      </w:r>
      <w:r w:rsidRPr="12D6F5DF" w:rsidR="45E707DC">
        <w:rPr>
          <w:rFonts w:ascii="Arial Nova" w:hAnsi="Arial Nova" w:eastAsia="Arial Nova" w:cs="Arial Nova"/>
          <w:i w:val="0"/>
          <w:iCs w:val="0"/>
          <w:noProof w:val="0"/>
          <w:sz w:val="24"/>
          <w:szCs w:val="24"/>
          <w:lang w:val="en-US"/>
        </w:rPr>
        <w:t>organised</w:t>
      </w:r>
      <w:r w:rsidRPr="12D6F5DF" w:rsidR="45E707DC">
        <w:rPr>
          <w:rFonts w:ascii="Arial Nova" w:hAnsi="Arial Nova" w:eastAsia="Arial Nova" w:cs="Arial Nova"/>
          <w:i w:val="0"/>
          <w:iCs w:val="0"/>
          <w:noProof w:val="0"/>
          <w:sz w:val="24"/>
          <w:szCs w:val="24"/>
          <w:lang w:val="en-US"/>
        </w:rPr>
        <w:t xml:space="preserve"> by 2wish. These events were focused on raising awareness, building support networks, and generating funds for the charity. One of the events I attended was a charity netball tournament held in a school, which helped raise money while creating a fun and engaging environment for participants. I also supported an Easter Bunny event for children, where I helped with activities such as </w:t>
      </w:r>
      <w:r w:rsidRPr="12D6F5DF" w:rsidR="27400307">
        <w:rPr>
          <w:rFonts w:ascii="Arial Nova" w:hAnsi="Arial Nova" w:eastAsia="Arial Nova" w:cs="Arial Nova"/>
          <w:i w:val="0"/>
          <w:iCs w:val="0"/>
          <w:noProof w:val="0"/>
          <w:sz w:val="24"/>
          <w:szCs w:val="24"/>
          <w:lang w:val="en-US"/>
        </w:rPr>
        <w:t>coloring</w:t>
      </w:r>
      <w:r w:rsidRPr="12D6F5DF" w:rsidR="45E707DC">
        <w:rPr>
          <w:rFonts w:ascii="Arial Nova" w:hAnsi="Arial Nova" w:eastAsia="Arial Nova" w:cs="Arial Nova"/>
          <w:i w:val="0"/>
          <w:iCs w:val="0"/>
          <w:noProof w:val="0"/>
          <w:sz w:val="24"/>
          <w:szCs w:val="24"/>
          <w:lang w:val="en-US"/>
        </w:rPr>
        <w:t xml:space="preserve">, </w:t>
      </w:r>
      <w:r w:rsidRPr="12D6F5DF" w:rsidR="45E707DC">
        <w:rPr>
          <w:rFonts w:ascii="Arial Nova" w:hAnsi="Arial Nova" w:eastAsia="Arial Nova" w:cs="Arial Nova"/>
          <w:i w:val="0"/>
          <w:iCs w:val="0"/>
          <w:noProof w:val="0"/>
          <w:sz w:val="24"/>
          <w:szCs w:val="24"/>
          <w:lang w:val="en-US"/>
        </w:rPr>
        <w:t>organising</w:t>
      </w:r>
      <w:r w:rsidRPr="12D6F5DF" w:rsidR="45E707DC">
        <w:rPr>
          <w:rFonts w:ascii="Arial Nova" w:hAnsi="Arial Nova" w:eastAsia="Arial Nova" w:cs="Arial Nova"/>
          <w:i w:val="0"/>
          <w:iCs w:val="0"/>
          <w:noProof w:val="0"/>
          <w:sz w:val="24"/>
          <w:szCs w:val="24"/>
          <w:lang w:val="en-US"/>
        </w:rPr>
        <w:t xml:space="preserve"> an Easter egg hunt, and ensuring the children were engaged and enjoying themselves. I also had the privilege to </w:t>
      </w:r>
      <w:r w:rsidRPr="12D6F5DF" w:rsidR="65AD8AF6">
        <w:rPr>
          <w:rFonts w:ascii="Arial Nova" w:hAnsi="Arial Nova" w:eastAsia="Arial Nova" w:cs="Arial Nova"/>
          <w:i w:val="0"/>
          <w:iCs w:val="0"/>
          <w:noProof w:val="0"/>
          <w:sz w:val="24"/>
          <w:szCs w:val="24"/>
          <w:lang w:val="en-US"/>
        </w:rPr>
        <w:t>assist</w:t>
      </w:r>
      <w:r w:rsidRPr="12D6F5DF" w:rsidR="45E707DC">
        <w:rPr>
          <w:rFonts w:ascii="Arial Nova" w:hAnsi="Arial Nova" w:eastAsia="Arial Nova" w:cs="Arial Nova"/>
          <w:i w:val="0"/>
          <w:iCs w:val="0"/>
          <w:noProof w:val="0"/>
          <w:sz w:val="24"/>
          <w:szCs w:val="24"/>
          <w:lang w:val="en-US"/>
        </w:rPr>
        <w:t xml:space="preserve"> in setting up a venue for an International Women’s Day event. This involved preparing the space, </w:t>
      </w:r>
      <w:r w:rsidRPr="12D6F5DF" w:rsidR="45E707DC">
        <w:rPr>
          <w:rFonts w:ascii="Arial Nova" w:hAnsi="Arial Nova" w:eastAsia="Arial Nova" w:cs="Arial Nova"/>
          <w:i w:val="0"/>
          <w:iCs w:val="0"/>
          <w:noProof w:val="0"/>
          <w:sz w:val="24"/>
          <w:szCs w:val="24"/>
          <w:lang w:val="en-US"/>
        </w:rPr>
        <w:t>organising</w:t>
      </w:r>
      <w:r w:rsidRPr="12D6F5DF" w:rsidR="45E707DC">
        <w:rPr>
          <w:rFonts w:ascii="Arial Nova" w:hAnsi="Arial Nova" w:eastAsia="Arial Nova" w:cs="Arial Nova"/>
          <w:i w:val="0"/>
          <w:iCs w:val="0"/>
          <w:noProof w:val="0"/>
          <w:sz w:val="24"/>
          <w:szCs w:val="24"/>
          <w:lang w:val="en-US"/>
        </w:rPr>
        <w:t xml:space="preserve"> materials, and making sure everything was ready before guests arrived. I also took part in a school visit where we dressed up as “Gorgeous George,” the </w:t>
      </w:r>
      <w:r w:rsidRPr="12D6F5DF" w:rsidR="7DBB2053">
        <w:rPr>
          <w:rFonts w:ascii="Arial Nova" w:hAnsi="Arial Nova" w:eastAsia="Arial Nova" w:cs="Arial Nova"/>
          <w:i w:val="0"/>
          <w:iCs w:val="0"/>
          <w:noProof w:val="0"/>
          <w:sz w:val="24"/>
          <w:szCs w:val="24"/>
          <w:lang w:val="en-US"/>
        </w:rPr>
        <w:t>charity</w:t>
      </w:r>
      <w:r w:rsidRPr="12D6F5DF" w:rsidR="45E707DC">
        <w:rPr>
          <w:rFonts w:ascii="Arial Nova" w:hAnsi="Arial Nova" w:eastAsia="Arial Nova" w:cs="Arial Nova"/>
          <w:i w:val="0"/>
          <w:iCs w:val="0"/>
          <w:noProof w:val="0"/>
          <w:sz w:val="24"/>
          <w:szCs w:val="24"/>
          <w:lang w:val="en-US"/>
        </w:rPr>
        <w:t xml:space="preserve"> mascot, to thank students for their support during a fundraising fancy dress day. During these events, I interacted with a wide range of people, supported event setup and coordination, and </w:t>
      </w:r>
      <w:r w:rsidRPr="12D6F5DF" w:rsidR="45E707DC">
        <w:rPr>
          <w:rFonts w:ascii="Arial Nova" w:hAnsi="Arial Nova" w:eastAsia="Arial Nova" w:cs="Arial Nova"/>
          <w:i w:val="0"/>
          <w:iCs w:val="0"/>
          <w:noProof w:val="0"/>
          <w:sz w:val="24"/>
          <w:szCs w:val="24"/>
          <w:lang w:val="en-US"/>
        </w:rPr>
        <w:t>observed</w:t>
      </w:r>
      <w:r w:rsidRPr="12D6F5DF" w:rsidR="45E707DC">
        <w:rPr>
          <w:rFonts w:ascii="Arial Nova" w:hAnsi="Arial Nova" w:eastAsia="Arial Nova" w:cs="Arial Nova"/>
          <w:i w:val="0"/>
          <w:iCs w:val="0"/>
          <w:noProof w:val="0"/>
          <w:sz w:val="24"/>
          <w:szCs w:val="24"/>
          <w:lang w:val="en-US"/>
        </w:rPr>
        <w:t xml:space="preserve"> how 2wish connects with the community. These experiences helped build my confidence in both social and professional situations, while also improving my teamwork and communication skills.</w:t>
      </w:r>
    </w:p>
    <w:p w:rsidR="6BE7496E" w:rsidP="12D6F5DF" w:rsidRDefault="6BE7496E" w14:paraId="40C0D49C" w14:textId="6818230B">
      <w:pPr>
        <w:pStyle w:val="Normal"/>
        <w:spacing w:before="195" w:beforeAutospacing="off" w:after="195" w:afterAutospacing="off"/>
      </w:pPr>
      <w:r w:rsidR="6BE7496E">
        <w:drawing>
          <wp:inline wp14:editId="3FC388AA" wp14:anchorId="4E6BAC01">
            <wp:extent cx="1813638" cy="2413027"/>
            <wp:effectExtent l="0" t="0" r="0" b="0"/>
            <wp:docPr id="2743717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4371733" name="Picture 274371733"/>
                    <pic:cNvPicPr/>
                  </pic:nvPicPr>
                  <pic:blipFill>
                    <a:blip xmlns:r="http://schemas.openxmlformats.org/officeDocument/2006/relationships" r:embed="rId1516465566">
                      <a:extLst>
                        <a:ext uri="{28A0092B-C50C-407E-A947-70E740481C1C}">
                          <a14:useLocalDpi xmlns:a14="http://schemas.microsoft.com/office/drawing/2010/main"/>
                        </a:ext>
                      </a:extLst>
                    </a:blip>
                    <a:stretch>
                      <a:fillRect/>
                    </a:stretch>
                  </pic:blipFill>
                  <pic:spPr>
                    <a:xfrm rot="0">
                      <a:off x="0" y="0"/>
                      <a:ext cx="1813638" cy="2413027"/>
                    </a:xfrm>
                    <a:prstGeom prst="rect">
                      <a:avLst/>
                    </a:prstGeom>
                  </pic:spPr>
                </pic:pic>
              </a:graphicData>
            </a:graphic>
          </wp:inline>
        </w:drawing>
      </w:r>
      <w:r w:rsidR="6BE7496E">
        <w:drawing>
          <wp:inline wp14:editId="016F9D45" wp14:anchorId="7C57349D">
            <wp:extent cx="2315503" cy="1736627"/>
            <wp:effectExtent l="20073" t="14978" r="20073" b="14978"/>
            <wp:docPr id="2166304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6630450" name="Picture 216630450"/>
                    <pic:cNvPicPr/>
                  </pic:nvPicPr>
                  <pic:blipFill>
                    <a:blip xmlns:r="http://schemas.openxmlformats.org/officeDocument/2006/relationships" r:embed="rId2191914">
                      <a:extLst>
                        <a:ext uri="{28A0092B-C50C-407E-A947-70E740481C1C}">
                          <a14:useLocalDpi xmlns:a14="http://schemas.microsoft.com/office/drawing/2010/main"/>
                        </a:ext>
                      </a:extLst>
                    </a:blip>
                    <a:stretch>
                      <a:fillRect/>
                    </a:stretch>
                  </pic:blipFill>
                  <pic:spPr>
                    <a:xfrm rot="5340000">
                      <a:off x="0" y="0"/>
                      <a:ext cx="2315503" cy="1736627"/>
                    </a:xfrm>
                    <a:prstGeom prst="rect">
                      <a:avLst/>
                    </a:prstGeom>
                  </pic:spPr>
                </pic:pic>
              </a:graphicData>
            </a:graphic>
          </wp:inline>
        </w:drawing>
      </w:r>
      <w:r w:rsidR="6BE7496E">
        <w:drawing>
          <wp:inline wp14:editId="5C06524E" wp14:anchorId="1EB6ABBC">
            <wp:extent cx="2326739" cy="1745055"/>
            <wp:effectExtent l="20171" t="15051" r="20171" b="15051"/>
            <wp:docPr id="1706351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635120" name="Picture 170635120"/>
                    <pic:cNvPicPr/>
                  </pic:nvPicPr>
                  <pic:blipFill>
                    <a:blip xmlns:r="http://schemas.openxmlformats.org/officeDocument/2006/relationships" r:embed="rId690662422">
                      <a:extLst>
                        <a:ext uri="{28A0092B-C50C-407E-A947-70E740481C1C}">
                          <a14:useLocalDpi xmlns:a14="http://schemas.microsoft.com/office/drawing/2010/main"/>
                        </a:ext>
                      </a:extLst>
                    </a:blip>
                    <a:stretch>
                      <a:fillRect/>
                    </a:stretch>
                  </pic:blipFill>
                  <pic:spPr>
                    <a:xfrm rot="5460000">
                      <a:off x="0" y="0"/>
                      <a:ext cx="2326739" cy="1745055"/>
                    </a:xfrm>
                    <a:prstGeom prst="rect">
                      <a:avLst/>
                    </a:prstGeom>
                  </pic:spPr>
                </pic:pic>
              </a:graphicData>
            </a:graphic>
          </wp:inline>
        </w:drawing>
      </w:r>
      <w:r w:rsidR="6BE7496E">
        <w:drawing>
          <wp:inline wp14:editId="22E23F8F" wp14:anchorId="3B41B013">
            <wp:extent cx="2034608" cy="2712810"/>
            <wp:effectExtent l="0" t="0" r="0" b="0"/>
            <wp:docPr id="20903860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0386043" name="Picture 2090386043"/>
                    <pic:cNvPicPr/>
                  </pic:nvPicPr>
                  <pic:blipFill>
                    <a:blip xmlns:r="http://schemas.openxmlformats.org/officeDocument/2006/relationships" r:embed="rId718588700">
                      <a:extLst>
                        <a:ext uri="{28A0092B-C50C-407E-A947-70E740481C1C}">
                          <a14:useLocalDpi xmlns:a14="http://schemas.microsoft.com/office/drawing/2010/main"/>
                        </a:ext>
                      </a:extLst>
                    </a:blip>
                    <a:stretch>
                      <a:fillRect/>
                    </a:stretch>
                  </pic:blipFill>
                  <pic:spPr>
                    <a:xfrm rot="0">
                      <a:off x="0" y="0"/>
                      <a:ext cx="2034608" cy="2712810"/>
                    </a:xfrm>
                    <a:prstGeom prst="rect">
                      <a:avLst/>
                    </a:prstGeom>
                  </pic:spPr>
                </pic:pic>
              </a:graphicData>
            </a:graphic>
          </wp:inline>
        </w:drawing>
      </w:r>
      <w:r w:rsidR="6BE7496E">
        <w:drawing>
          <wp:inline wp14:editId="78F045B6" wp14:anchorId="210ECD80">
            <wp:extent cx="2041447" cy="2716125"/>
            <wp:effectExtent l="0" t="0" r="0" b="0"/>
            <wp:docPr id="18690456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9045634" name="Picture 1869045634"/>
                    <pic:cNvPicPr/>
                  </pic:nvPicPr>
                  <pic:blipFill>
                    <a:blip xmlns:r="http://schemas.openxmlformats.org/officeDocument/2006/relationships" r:embed="rId961339893">
                      <a:extLst>
                        <a:ext uri="{28A0092B-C50C-407E-A947-70E740481C1C}">
                          <a14:useLocalDpi xmlns:a14="http://schemas.microsoft.com/office/drawing/2010/main"/>
                        </a:ext>
                      </a:extLst>
                    </a:blip>
                    <a:stretch>
                      <a:fillRect/>
                    </a:stretch>
                  </pic:blipFill>
                  <pic:spPr>
                    <a:xfrm rot="0">
                      <a:off x="0" y="0"/>
                      <a:ext cx="2041447" cy="2716125"/>
                    </a:xfrm>
                    <a:prstGeom prst="rect">
                      <a:avLst/>
                    </a:prstGeom>
                  </pic:spPr>
                </pic:pic>
              </a:graphicData>
            </a:graphic>
          </wp:inline>
        </w:drawing>
      </w:r>
    </w:p>
    <w:p xmlns:wp14="http://schemas.microsoft.com/office/word/2010/wordml" w:rsidP="5C08D5DC" wp14:paraId="1B56969E" wp14:textId="5FE77874">
      <w:pPr>
        <w:spacing w:before="195" w:beforeAutospacing="off" w:after="195" w:afterAutospacing="off"/>
      </w:pPr>
      <w:r w:rsidRPr="12D6F5DF" w:rsidR="45E707DC">
        <w:rPr>
          <w:rFonts w:ascii="Helvetica Neue" w:hAnsi="Helvetica Neue" w:eastAsia="Helvetica Neue" w:cs="Helvetica Neue"/>
          <w:i w:val="0"/>
          <w:iCs w:val="0"/>
          <w:noProof w:val="0"/>
          <w:sz w:val="19"/>
          <w:szCs w:val="19"/>
          <w:lang w:val="en-US"/>
        </w:rPr>
        <w:t xml:space="preserve">It was a highly rewarding experience that has contributed to both my personal and professional development. At the start of my </w:t>
      </w:r>
      <w:r w:rsidRPr="12D6F5DF" w:rsidR="45E707DC">
        <w:rPr>
          <w:rFonts w:ascii="Helvetica Neue" w:hAnsi="Helvetica Neue" w:eastAsia="Helvetica Neue" w:cs="Helvetica Neue"/>
          <w:i w:val="0"/>
          <w:iCs w:val="0"/>
          <w:noProof w:val="0"/>
          <w:sz w:val="19"/>
          <w:szCs w:val="19"/>
          <w:lang w:val="en-US"/>
        </w:rPr>
        <w:t>volunteering</w:t>
      </w:r>
      <w:r w:rsidRPr="12D6F5DF" w:rsidR="45E707DC">
        <w:rPr>
          <w:rFonts w:ascii="Helvetica Neue" w:hAnsi="Helvetica Neue" w:eastAsia="Helvetica Neue" w:cs="Helvetica Neue"/>
          <w:i w:val="0"/>
          <w:iCs w:val="0"/>
          <w:noProof w:val="0"/>
          <w:sz w:val="19"/>
          <w:szCs w:val="19"/>
          <w:lang w:val="en-US"/>
        </w:rPr>
        <w:t xml:space="preserve"> journey, I felt a mixture of nerves and uncertainty. Physically, I sometimes felt tense in new environments, and mentally I was unsure of how I would respond in such sensitive situations. I knew I would be supporting families during extremely </w:t>
      </w:r>
      <w:r w:rsidRPr="12D6F5DF" w:rsidR="45E707DC">
        <w:rPr>
          <w:rFonts w:ascii="Helvetica Neue" w:hAnsi="Helvetica Neue" w:eastAsia="Helvetica Neue" w:cs="Helvetica Neue"/>
          <w:i w:val="0"/>
          <w:iCs w:val="0"/>
          <w:noProof w:val="0"/>
          <w:sz w:val="19"/>
          <w:szCs w:val="19"/>
          <w:lang w:val="en-US"/>
        </w:rPr>
        <w:t>difficult times</w:t>
      </w:r>
      <w:r w:rsidRPr="12D6F5DF" w:rsidR="45E707DC">
        <w:rPr>
          <w:rFonts w:ascii="Helvetica Neue" w:hAnsi="Helvetica Neue" w:eastAsia="Helvetica Neue" w:cs="Helvetica Neue"/>
          <w:i w:val="0"/>
          <w:iCs w:val="0"/>
          <w:noProof w:val="0"/>
          <w:sz w:val="19"/>
          <w:szCs w:val="19"/>
          <w:lang w:val="en-US"/>
        </w:rPr>
        <w:t xml:space="preserve">, which made me feel </w:t>
      </w:r>
      <w:r w:rsidRPr="12D6F5DF" w:rsidR="45E707DC">
        <w:rPr>
          <w:rFonts w:ascii="Helvetica Neue" w:hAnsi="Helvetica Neue" w:eastAsia="Helvetica Neue" w:cs="Helvetica Neue"/>
          <w:i w:val="0"/>
          <w:iCs w:val="0"/>
          <w:noProof w:val="0"/>
          <w:sz w:val="19"/>
          <w:szCs w:val="19"/>
          <w:lang w:val="en-US"/>
        </w:rPr>
        <w:t>a strong sense</w:t>
      </w:r>
      <w:r w:rsidRPr="12D6F5DF" w:rsidR="45E707DC">
        <w:rPr>
          <w:rFonts w:ascii="Helvetica Neue" w:hAnsi="Helvetica Neue" w:eastAsia="Helvetica Neue" w:cs="Helvetica Neue"/>
          <w:i w:val="0"/>
          <w:iCs w:val="0"/>
          <w:noProof w:val="0"/>
          <w:sz w:val="19"/>
          <w:szCs w:val="19"/>
          <w:lang w:val="en-US"/>
        </w:rPr>
        <w:t xml:space="preserve"> of responsibility.</w:t>
      </w:r>
      <w:r w:rsidRPr="12D6F5DF" w:rsidR="20C4D58E">
        <w:rPr>
          <w:rFonts w:ascii="Helvetica Neue" w:hAnsi="Helvetica Neue" w:eastAsia="Helvetica Neue" w:cs="Helvetica Neue"/>
          <w:i w:val="0"/>
          <w:iCs w:val="0"/>
          <w:noProof w:val="0"/>
          <w:sz w:val="19"/>
          <w:szCs w:val="19"/>
          <w:lang w:val="en-US"/>
        </w:rPr>
        <w:t xml:space="preserve"> </w:t>
      </w:r>
      <w:r w:rsidRPr="12D6F5DF" w:rsidR="45E707DC">
        <w:rPr>
          <w:rFonts w:ascii="Helvetica Neue" w:hAnsi="Helvetica Neue" w:eastAsia="Helvetica Neue" w:cs="Helvetica Neue"/>
          <w:i w:val="0"/>
          <w:iCs w:val="0"/>
          <w:noProof w:val="0"/>
          <w:sz w:val="19"/>
          <w:szCs w:val="19"/>
          <w:lang w:val="en-US"/>
        </w:rPr>
        <w:t>During the placement, these feelings gradually changed. As I became more involved, I started to feel more comfortable and confident in my role. Physically, I felt more at ease when attending events and completing tasks, while mentally I became more focused, empathetic, and emotionally aware. The experience made me more sensitive to other people’s feelings and more willing to help anyone in need. Even in emotionally challenging situations, I learned how to remain calm, listen carefully, and respond in a supportive and respectful way. This links to research which suggests that volunteering can significantly improve emotional resilience and interpersonal skills (Wilson, 2012; NCVO, 2022).</w:t>
      </w:r>
      <w:r w:rsidRPr="12D6F5DF" w:rsidR="6C70369E">
        <w:rPr>
          <w:rFonts w:ascii="Helvetica Neue" w:hAnsi="Helvetica Neue" w:eastAsia="Helvetica Neue" w:cs="Helvetica Neue"/>
          <w:i w:val="0"/>
          <w:iCs w:val="0"/>
          <w:noProof w:val="0"/>
          <w:sz w:val="19"/>
          <w:szCs w:val="19"/>
          <w:lang w:val="en-US"/>
        </w:rPr>
        <w:t xml:space="preserve"> </w:t>
      </w:r>
      <w:r w:rsidRPr="12D6F5DF" w:rsidR="45E707DC">
        <w:rPr>
          <w:rFonts w:ascii="Helvetica Neue" w:hAnsi="Helvetica Neue" w:eastAsia="Helvetica Neue" w:cs="Helvetica Neue"/>
          <w:i w:val="0"/>
          <w:iCs w:val="0"/>
          <w:noProof w:val="0"/>
          <w:sz w:val="19"/>
          <w:szCs w:val="19"/>
          <w:lang w:val="en-US"/>
        </w:rPr>
        <w:t xml:space="preserve">After completing my volunteering hours, I felt </w:t>
      </w:r>
      <w:r w:rsidRPr="12D6F5DF" w:rsidR="45E707DC">
        <w:rPr>
          <w:rFonts w:ascii="Helvetica Neue" w:hAnsi="Helvetica Neue" w:eastAsia="Helvetica Neue" w:cs="Helvetica Neue"/>
          <w:i w:val="0"/>
          <w:iCs w:val="0"/>
          <w:noProof w:val="0"/>
          <w:sz w:val="19"/>
          <w:szCs w:val="19"/>
          <w:lang w:val="en-US"/>
        </w:rPr>
        <w:t>a strong sense</w:t>
      </w:r>
      <w:r w:rsidRPr="12D6F5DF" w:rsidR="45E707DC">
        <w:rPr>
          <w:rFonts w:ascii="Helvetica Neue" w:hAnsi="Helvetica Neue" w:eastAsia="Helvetica Neue" w:cs="Helvetica Neue"/>
          <w:i w:val="0"/>
          <w:iCs w:val="0"/>
          <w:noProof w:val="0"/>
          <w:sz w:val="19"/>
          <w:szCs w:val="19"/>
          <w:lang w:val="en-US"/>
        </w:rPr>
        <w:t xml:space="preserve"> of achievement and pride. Physically, I felt more relaxed and confident in professional environments, and mentally I felt more resilient and prepared to handle </w:t>
      </w:r>
      <w:r w:rsidRPr="12D6F5DF" w:rsidR="45E707DC">
        <w:rPr>
          <w:rFonts w:ascii="Helvetica Neue" w:hAnsi="Helvetica Neue" w:eastAsia="Helvetica Neue" w:cs="Helvetica Neue"/>
          <w:i w:val="0"/>
          <w:iCs w:val="0"/>
          <w:noProof w:val="0"/>
          <w:sz w:val="19"/>
          <w:szCs w:val="19"/>
          <w:lang w:val="en-US"/>
        </w:rPr>
        <w:t>difficult situations</w:t>
      </w:r>
      <w:r w:rsidRPr="12D6F5DF" w:rsidR="45E707DC">
        <w:rPr>
          <w:rFonts w:ascii="Helvetica Neue" w:hAnsi="Helvetica Neue" w:eastAsia="Helvetica Neue" w:cs="Helvetica Neue"/>
          <w:i w:val="0"/>
          <w:iCs w:val="0"/>
          <w:noProof w:val="0"/>
          <w:sz w:val="19"/>
          <w:szCs w:val="19"/>
          <w:lang w:val="en-US"/>
        </w:rPr>
        <w:t xml:space="preserve">. This experience links closely to policing, where officers regularly deal with vulnerable individuals, traumatic incidents, and high-pressure environments. The College of Policing (2023) highlights that effective communication, empathy, and safeguarding awareness are essential when working with vulnerable people. For example, attending sudden death incidents, supporting victims of crime, or speaking with distressed family members all require strong emotional control and professional communication. Research also supports the importance of structured decision-making and resilience in policing roles (Andersen and </w:t>
      </w:r>
      <w:r w:rsidRPr="12D6F5DF" w:rsidR="45E707DC">
        <w:rPr>
          <w:rFonts w:ascii="Helvetica Neue" w:hAnsi="Helvetica Neue" w:eastAsia="Helvetica Neue" w:cs="Helvetica Neue"/>
          <w:i w:val="0"/>
          <w:iCs w:val="0"/>
          <w:noProof w:val="0"/>
          <w:sz w:val="19"/>
          <w:szCs w:val="19"/>
          <w:lang w:val="en-US"/>
        </w:rPr>
        <w:t>Gustafsberg</w:t>
      </w:r>
      <w:r w:rsidRPr="12D6F5DF" w:rsidR="45E707DC">
        <w:rPr>
          <w:rFonts w:ascii="Helvetica Neue" w:hAnsi="Helvetica Neue" w:eastAsia="Helvetica Neue" w:cs="Helvetica Neue"/>
          <w:i w:val="0"/>
          <w:iCs w:val="0"/>
          <w:noProof w:val="0"/>
          <w:sz w:val="19"/>
          <w:szCs w:val="19"/>
          <w:lang w:val="en-US"/>
        </w:rPr>
        <w:t>, 2016), as well as the value of victim-focused approaches in police work (Stanko and Hohl, 2018). My volunteering has helped me understand the importance of staying calm, being patient, and showing compassion in these situations. It has also prepared me to approach policing with a sensitive and supportive mindset, ensuring that individuals feel listened to and respected during challenging times.</w:t>
      </w:r>
    </w:p>
    <w:p xmlns:wp14="http://schemas.microsoft.com/office/word/2010/wordml" w:rsidP="12D6F5DF" wp14:paraId="4C0F0881" wp14:textId="66D1342E">
      <w:pPr>
        <w:pStyle w:val="Normal"/>
        <w:spacing w:before="195" w:beforeAutospacing="off" w:after="195" w:afterAutospacing="off"/>
      </w:pPr>
      <w:r w:rsidR="742C6AAA">
        <w:drawing>
          <wp:inline xmlns:wp14="http://schemas.microsoft.com/office/word/2010/wordprocessingDrawing" wp14:editId="7A793982" wp14:anchorId="40DCED69">
            <wp:extent cx="2271430" cy="3022115"/>
            <wp:effectExtent l="0" t="0" r="0" b="0"/>
            <wp:docPr id="6639848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3984808" name="Picture 663984808"/>
                    <pic:cNvPicPr/>
                  </pic:nvPicPr>
                  <pic:blipFill>
                    <a:blip xmlns:r="http://schemas.openxmlformats.org/officeDocument/2006/relationships" r:embed="rId28813699">
                      <a:extLst>
                        <a:ext uri="{28A0092B-C50C-407E-A947-70E740481C1C}">
                          <a14:useLocalDpi xmlns:a14="http://schemas.microsoft.com/office/drawing/2010/main"/>
                        </a:ext>
                      </a:extLst>
                    </a:blip>
                    <a:stretch>
                      <a:fillRect/>
                    </a:stretch>
                  </pic:blipFill>
                  <pic:spPr>
                    <a:xfrm rot="0">
                      <a:off x="0" y="0"/>
                      <a:ext cx="2271430" cy="3022115"/>
                    </a:xfrm>
                    <a:prstGeom prst="rect">
                      <a:avLst/>
                    </a:prstGeom>
                  </pic:spPr>
                </pic:pic>
              </a:graphicData>
            </a:graphic>
          </wp:inline>
        </w:drawing>
      </w:r>
      <w:r w:rsidR="742C6AAA">
        <w:drawing>
          <wp:inline xmlns:wp14="http://schemas.microsoft.com/office/word/2010/wordprocessingDrawing" wp14:editId="19A3D3EE" wp14:anchorId="78546255">
            <wp:extent cx="2244694" cy="2986544"/>
            <wp:effectExtent l="0" t="0" r="0" b="0"/>
            <wp:docPr id="10480046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8004624" name="Picture 1048004624"/>
                    <pic:cNvPicPr/>
                  </pic:nvPicPr>
                  <pic:blipFill>
                    <a:blip xmlns:r="http://schemas.openxmlformats.org/officeDocument/2006/relationships" r:embed="rId149930983">
                      <a:extLst>
                        <a:ext uri="{28A0092B-C50C-407E-A947-70E740481C1C}">
                          <a14:useLocalDpi xmlns:a14="http://schemas.microsoft.com/office/drawing/2010/main"/>
                        </a:ext>
                      </a:extLst>
                    </a:blip>
                    <a:stretch>
                      <a:fillRect/>
                    </a:stretch>
                  </pic:blipFill>
                  <pic:spPr>
                    <a:xfrm rot="0">
                      <a:off x="0" y="0"/>
                      <a:ext cx="2244694" cy="2986544"/>
                    </a:xfrm>
                    <a:prstGeom prst="rect">
                      <a:avLst/>
                    </a:prstGeom>
                  </pic:spPr>
                </pic:pic>
              </a:graphicData>
            </a:graphic>
          </wp:inline>
        </w:drawing>
      </w:r>
    </w:p>
    <w:p w:rsidR="6BA9B3DB" w:rsidP="12D6F5DF" w:rsidRDefault="6BA9B3DB" w14:paraId="3A45037F" w14:textId="50237A6E">
      <w:pPr>
        <w:spacing w:before="270" w:beforeAutospacing="off" w:after="270" w:afterAutospacing="off"/>
        <w:rPr>
          <w:rFonts w:ascii="Arial Nova" w:hAnsi="Arial Nova" w:eastAsia="Arial Nova" w:cs="Arial Nova"/>
          <w:b w:val="0"/>
          <w:bCs w:val="0"/>
          <w:i w:val="0"/>
          <w:iCs w:val="0"/>
          <w:noProof w:val="0"/>
          <w:sz w:val="24"/>
          <w:szCs w:val="24"/>
          <w:u w:val="none"/>
          <w:lang w:val="en-US"/>
        </w:rPr>
      </w:pPr>
      <w:r w:rsidRPr="12D6F5DF" w:rsidR="6BA9B3DB">
        <w:rPr>
          <w:rFonts w:ascii="Arial Nova" w:hAnsi="Arial Nova" w:eastAsia="Arial Nova" w:cs="Arial Nova"/>
          <w:b w:val="0"/>
          <w:bCs w:val="0"/>
          <w:i w:val="0"/>
          <w:iCs w:val="0"/>
          <w:noProof w:val="0"/>
          <w:sz w:val="24"/>
          <w:szCs w:val="24"/>
          <w:u w:val="none"/>
          <w:lang w:val="en-US"/>
        </w:rPr>
        <w:t xml:space="preserve">My experience volunteering with </w:t>
      </w:r>
      <w:r w:rsidRPr="12D6F5DF" w:rsidR="6BA9B3DB">
        <w:rPr>
          <w:rFonts w:ascii="Arial Nova" w:hAnsi="Arial Nova" w:eastAsia="Arial Nova" w:cs="Arial Nova"/>
          <w:b w:val="0"/>
          <w:bCs w:val="0"/>
          <w:i w:val="0"/>
          <w:iCs w:val="0"/>
          <w:noProof w:val="0"/>
          <w:sz w:val="24"/>
          <w:szCs w:val="24"/>
          <w:u w:val="none"/>
          <w:lang w:val="en-US"/>
        </w:rPr>
        <w:t>2wish</w:t>
      </w:r>
      <w:r w:rsidRPr="12D6F5DF" w:rsidR="6BA9B3DB">
        <w:rPr>
          <w:rFonts w:ascii="Arial Nova" w:hAnsi="Arial Nova" w:eastAsia="Arial Nova" w:cs="Arial Nova"/>
          <w:b w:val="0"/>
          <w:bCs w:val="0"/>
          <w:i w:val="0"/>
          <w:iCs w:val="0"/>
          <w:noProof w:val="0"/>
          <w:sz w:val="24"/>
          <w:szCs w:val="24"/>
          <w:u w:val="none"/>
          <w:lang w:val="en-US"/>
        </w:rPr>
        <w:t xml:space="preserve"> allowed me to develop key communication skills and an understanding of how to build trust with vulnerable individuals. One of the main strengths in my performance was my ability to use active listening. I ensured individuals had time and space to express their feelings without interruption, which helped them feel heard and respected. This approach supported effective communication and reduced distress, which is particularly important in situations involving trauma. The College of Policing (2021) highlights that active listening is essential for effective engagement with victims. Additionally, I was able to build trust by </w:t>
      </w:r>
      <w:r w:rsidRPr="12D6F5DF" w:rsidR="6BA9B3DB">
        <w:rPr>
          <w:rFonts w:ascii="Arial Nova" w:hAnsi="Arial Nova" w:eastAsia="Arial Nova" w:cs="Arial Nova"/>
          <w:b w:val="0"/>
          <w:bCs w:val="0"/>
          <w:i w:val="0"/>
          <w:iCs w:val="0"/>
          <w:noProof w:val="0"/>
          <w:sz w:val="24"/>
          <w:szCs w:val="24"/>
          <w:u w:val="none"/>
          <w:lang w:val="en-US"/>
        </w:rPr>
        <w:t>remaining</w:t>
      </w:r>
      <w:r w:rsidRPr="12D6F5DF" w:rsidR="6BA9B3DB">
        <w:rPr>
          <w:rFonts w:ascii="Arial Nova" w:hAnsi="Arial Nova" w:eastAsia="Arial Nova" w:cs="Arial Nova"/>
          <w:b w:val="0"/>
          <w:bCs w:val="0"/>
          <w:i w:val="0"/>
          <w:iCs w:val="0"/>
          <w:noProof w:val="0"/>
          <w:sz w:val="24"/>
          <w:szCs w:val="24"/>
          <w:u w:val="none"/>
          <w:lang w:val="en-US"/>
        </w:rPr>
        <w:t xml:space="preserve"> calm, patient, and </w:t>
      </w:r>
      <w:r w:rsidRPr="12D6F5DF" w:rsidR="1B7167FD">
        <w:rPr>
          <w:rFonts w:ascii="Arial Nova" w:hAnsi="Arial Nova" w:eastAsia="Arial Nova" w:cs="Arial Nova"/>
          <w:b w:val="0"/>
          <w:bCs w:val="0"/>
          <w:i w:val="0"/>
          <w:iCs w:val="0"/>
          <w:noProof w:val="0"/>
          <w:sz w:val="24"/>
          <w:szCs w:val="24"/>
          <w:u w:val="none"/>
          <w:lang w:val="en-US"/>
        </w:rPr>
        <w:t>nonjudgemental</w:t>
      </w:r>
      <w:r w:rsidRPr="12D6F5DF" w:rsidR="6BA9B3DB">
        <w:rPr>
          <w:rFonts w:ascii="Arial Nova" w:hAnsi="Arial Nova" w:eastAsia="Arial Nova" w:cs="Arial Nova"/>
          <w:b w:val="0"/>
          <w:bCs w:val="0"/>
          <w:i w:val="0"/>
          <w:iCs w:val="0"/>
          <w:noProof w:val="0"/>
          <w:sz w:val="24"/>
          <w:szCs w:val="24"/>
          <w:u w:val="none"/>
          <w:lang w:val="en-US"/>
        </w:rPr>
        <w:t xml:space="preserve">. I </w:t>
      </w:r>
      <w:r w:rsidRPr="12D6F5DF" w:rsidR="6BA9B3DB">
        <w:rPr>
          <w:rFonts w:ascii="Arial Nova" w:hAnsi="Arial Nova" w:eastAsia="Arial Nova" w:cs="Arial Nova"/>
          <w:b w:val="0"/>
          <w:bCs w:val="0"/>
          <w:i w:val="0"/>
          <w:iCs w:val="0"/>
          <w:noProof w:val="0"/>
          <w:sz w:val="24"/>
          <w:szCs w:val="24"/>
          <w:u w:val="none"/>
          <w:lang w:val="en-US"/>
        </w:rPr>
        <w:t>recognised</w:t>
      </w:r>
      <w:r w:rsidRPr="12D6F5DF" w:rsidR="6BA9B3DB">
        <w:rPr>
          <w:rFonts w:ascii="Arial Nova" w:hAnsi="Arial Nova" w:eastAsia="Arial Nova" w:cs="Arial Nova"/>
          <w:b w:val="0"/>
          <w:bCs w:val="0"/>
          <w:i w:val="0"/>
          <w:iCs w:val="0"/>
          <w:noProof w:val="0"/>
          <w:sz w:val="24"/>
          <w:szCs w:val="24"/>
          <w:u w:val="none"/>
          <w:lang w:val="en-US"/>
        </w:rPr>
        <w:t xml:space="preserve"> that trust develops over time, and by being consistent in my approach, individuals were more willing to engage with me.</w:t>
      </w:r>
      <w:r w:rsidRPr="12D6F5DF" w:rsidR="07FC8EDE">
        <w:rPr>
          <w:rFonts w:ascii="Arial Nova" w:hAnsi="Arial Nova" w:eastAsia="Arial Nova" w:cs="Arial Nova"/>
          <w:b w:val="0"/>
          <w:bCs w:val="0"/>
          <w:i w:val="0"/>
          <w:iCs w:val="0"/>
          <w:noProof w:val="0"/>
          <w:sz w:val="24"/>
          <w:szCs w:val="24"/>
          <w:u w:val="none"/>
          <w:lang w:val="en-US"/>
        </w:rPr>
        <w:t xml:space="preserve"> </w:t>
      </w:r>
      <w:r w:rsidRPr="12D6F5DF" w:rsidR="6BA9B3DB">
        <w:rPr>
          <w:rFonts w:ascii="Arial Nova" w:hAnsi="Arial Nova" w:eastAsia="Arial Nova" w:cs="Arial Nova"/>
          <w:b w:val="0"/>
          <w:bCs w:val="0"/>
          <w:i w:val="0"/>
          <w:iCs w:val="0"/>
          <w:noProof w:val="0"/>
          <w:sz w:val="24"/>
          <w:szCs w:val="24"/>
          <w:u w:val="none"/>
          <w:lang w:val="en-US"/>
        </w:rPr>
        <w:t xml:space="preserve">However, there were aspects that did not go as well. At times, I found it difficult to know what to say in highly emotional situations. This occasionally led to hesitation, which may have </w:t>
      </w:r>
      <w:r w:rsidRPr="12D6F5DF" w:rsidR="6BA9B3DB">
        <w:rPr>
          <w:rFonts w:ascii="Arial Nova" w:hAnsi="Arial Nova" w:eastAsia="Arial Nova" w:cs="Arial Nova"/>
          <w:b w:val="0"/>
          <w:bCs w:val="0"/>
          <w:i w:val="0"/>
          <w:iCs w:val="0"/>
          <w:noProof w:val="0"/>
          <w:sz w:val="24"/>
          <w:szCs w:val="24"/>
          <w:u w:val="none"/>
          <w:lang w:val="en-US"/>
        </w:rPr>
        <w:t>impacted</w:t>
      </w:r>
      <w:r w:rsidRPr="12D6F5DF" w:rsidR="6BA9B3DB">
        <w:rPr>
          <w:rFonts w:ascii="Arial Nova" w:hAnsi="Arial Nova" w:eastAsia="Arial Nova" w:cs="Arial Nova"/>
          <w:b w:val="0"/>
          <w:bCs w:val="0"/>
          <w:i w:val="0"/>
          <w:iCs w:val="0"/>
          <w:noProof w:val="0"/>
          <w:sz w:val="24"/>
          <w:szCs w:val="24"/>
          <w:u w:val="none"/>
          <w:lang w:val="en-US"/>
        </w:rPr>
        <w:t xml:space="preserve"> the flow of conversation. While I understood the importance of empathy, I lacked confidence in verbally expressing it. This highlighted a need to develop more effective ways of responding in emotionally challenging interactions.</w:t>
      </w:r>
      <w:r w:rsidRPr="12D6F5DF" w:rsidR="71FA91CF">
        <w:rPr>
          <w:rFonts w:ascii="Arial Nova" w:hAnsi="Arial Nova" w:eastAsia="Arial Nova" w:cs="Arial Nova"/>
          <w:b w:val="0"/>
          <w:bCs w:val="0"/>
          <w:i w:val="0"/>
          <w:iCs w:val="0"/>
          <w:noProof w:val="0"/>
          <w:sz w:val="24"/>
          <w:szCs w:val="24"/>
          <w:u w:val="none"/>
          <w:lang w:val="en-US"/>
        </w:rPr>
        <w:t xml:space="preserve"> </w:t>
      </w:r>
      <w:r w:rsidRPr="12D6F5DF" w:rsidR="6BA9B3DB">
        <w:rPr>
          <w:rFonts w:ascii="Arial Nova" w:hAnsi="Arial Nova" w:eastAsia="Arial Nova" w:cs="Arial Nova"/>
          <w:b w:val="0"/>
          <w:bCs w:val="0"/>
          <w:i w:val="0"/>
          <w:iCs w:val="0"/>
          <w:noProof w:val="0"/>
          <w:sz w:val="24"/>
          <w:szCs w:val="24"/>
          <w:u w:val="none"/>
          <w:lang w:val="en-US"/>
        </w:rPr>
        <w:t xml:space="preserve">In terms of professionalism, </w:t>
      </w:r>
      <w:r w:rsidRPr="12D6F5DF" w:rsidR="6BA9B3DB">
        <w:rPr>
          <w:rFonts w:ascii="Arial Nova" w:hAnsi="Arial Nova" w:eastAsia="Arial Nova" w:cs="Arial Nova"/>
          <w:b w:val="0"/>
          <w:bCs w:val="0"/>
          <w:i w:val="0"/>
          <w:iCs w:val="0"/>
          <w:noProof w:val="0"/>
          <w:sz w:val="24"/>
          <w:szCs w:val="24"/>
          <w:u w:val="none"/>
          <w:lang w:val="en-US"/>
        </w:rPr>
        <w:t>I believe I</w:t>
      </w:r>
      <w:r w:rsidRPr="12D6F5DF" w:rsidR="6BA9B3DB">
        <w:rPr>
          <w:rFonts w:ascii="Arial Nova" w:hAnsi="Arial Nova" w:eastAsia="Arial Nova" w:cs="Arial Nova"/>
          <w:b w:val="0"/>
          <w:bCs w:val="0"/>
          <w:i w:val="0"/>
          <w:iCs w:val="0"/>
          <w:noProof w:val="0"/>
          <w:sz w:val="24"/>
          <w:szCs w:val="24"/>
          <w:u w:val="none"/>
          <w:lang w:val="en-US"/>
        </w:rPr>
        <w:t xml:space="preserve"> dealt with situations appropriately. I </w:t>
      </w:r>
      <w:r w:rsidRPr="12D6F5DF" w:rsidR="6BA9B3DB">
        <w:rPr>
          <w:rFonts w:ascii="Arial Nova" w:hAnsi="Arial Nova" w:eastAsia="Arial Nova" w:cs="Arial Nova"/>
          <w:b w:val="0"/>
          <w:bCs w:val="0"/>
          <w:i w:val="0"/>
          <w:iCs w:val="0"/>
          <w:noProof w:val="0"/>
          <w:sz w:val="24"/>
          <w:szCs w:val="24"/>
          <w:u w:val="none"/>
          <w:lang w:val="en-US"/>
        </w:rPr>
        <w:t>maintained</w:t>
      </w:r>
      <w:r w:rsidRPr="12D6F5DF" w:rsidR="6BA9B3DB">
        <w:rPr>
          <w:rFonts w:ascii="Arial Nova" w:hAnsi="Arial Nova" w:eastAsia="Arial Nova" w:cs="Arial Nova"/>
          <w:b w:val="0"/>
          <w:bCs w:val="0"/>
          <w:i w:val="0"/>
          <w:iCs w:val="0"/>
          <w:noProof w:val="0"/>
          <w:sz w:val="24"/>
          <w:szCs w:val="24"/>
          <w:u w:val="none"/>
          <w:lang w:val="en-US"/>
        </w:rPr>
        <w:t xml:space="preserve"> clear boundaries, remained respectful, and understood the limits of my role. I did not overstep or provide advice beyond my responsibility. The HM Inspectorate of Constabulary and Fire &amp; Rescue Services (2023) </w:t>
      </w:r>
      <w:r w:rsidRPr="12D6F5DF" w:rsidR="6BA9B3DB">
        <w:rPr>
          <w:rFonts w:ascii="Arial Nova" w:hAnsi="Arial Nova" w:eastAsia="Arial Nova" w:cs="Arial Nova"/>
          <w:b w:val="0"/>
          <w:bCs w:val="0"/>
          <w:i w:val="0"/>
          <w:iCs w:val="0"/>
          <w:noProof w:val="0"/>
          <w:sz w:val="24"/>
          <w:szCs w:val="24"/>
          <w:u w:val="none"/>
          <w:lang w:val="en-US"/>
        </w:rPr>
        <w:t>emphasises</w:t>
      </w:r>
      <w:r w:rsidRPr="12D6F5DF" w:rsidR="6BA9B3DB">
        <w:rPr>
          <w:rFonts w:ascii="Arial Nova" w:hAnsi="Arial Nova" w:eastAsia="Arial Nova" w:cs="Arial Nova"/>
          <w:b w:val="0"/>
          <w:bCs w:val="0"/>
          <w:i w:val="0"/>
          <w:iCs w:val="0"/>
          <w:noProof w:val="0"/>
          <w:sz w:val="24"/>
          <w:szCs w:val="24"/>
          <w:u w:val="none"/>
          <w:lang w:val="en-US"/>
        </w:rPr>
        <w:t xml:space="preserve"> that </w:t>
      </w:r>
      <w:r w:rsidRPr="12D6F5DF" w:rsidR="6BA9B3DB">
        <w:rPr>
          <w:rFonts w:ascii="Arial Nova" w:hAnsi="Arial Nova" w:eastAsia="Arial Nova" w:cs="Arial Nova"/>
          <w:b w:val="0"/>
          <w:bCs w:val="0"/>
          <w:i w:val="0"/>
          <w:iCs w:val="0"/>
          <w:noProof w:val="0"/>
          <w:sz w:val="24"/>
          <w:szCs w:val="24"/>
          <w:u w:val="none"/>
          <w:lang w:val="en-US"/>
        </w:rPr>
        <w:t>maintaining</w:t>
      </w:r>
      <w:r w:rsidRPr="12D6F5DF" w:rsidR="6BA9B3DB">
        <w:rPr>
          <w:rFonts w:ascii="Arial Nova" w:hAnsi="Arial Nova" w:eastAsia="Arial Nova" w:cs="Arial Nova"/>
          <w:b w:val="0"/>
          <w:bCs w:val="0"/>
          <w:i w:val="0"/>
          <w:iCs w:val="0"/>
          <w:noProof w:val="0"/>
          <w:sz w:val="24"/>
          <w:szCs w:val="24"/>
          <w:u w:val="none"/>
          <w:lang w:val="en-US"/>
        </w:rPr>
        <w:t xml:space="preserve"> professionalism and boundaries is essential when working with vulnerable </w:t>
      </w:r>
      <w:r w:rsidRPr="12D6F5DF" w:rsidR="6BA9B3DB">
        <w:rPr>
          <w:rFonts w:ascii="Arial Nova" w:hAnsi="Arial Nova" w:eastAsia="Arial Nova" w:cs="Arial Nova"/>
          <w:b w:val="0"/>
          <w:bCs w:val="0"/>
          <w:i w:val="0"/>
          <w:iCs w:val="0"/>
          <w:noProof w:val="0"/>
          <w:sz w:val="24"/>
          <w:szCs w:val="24"/>
          <w:u w:val="none"/>
          <w:lang w:val="en-US"/>
        </w:rPr>
        <w:t>individuals.</w:t>
      </w:r>
      <w:r w:rsidRPr="12D6F5DF" w:rsidR="2726DEFD">
        <w:rPr>
          <w:rFonts w:ascii="Arial Nova" w:hAnsi="Arial Nova" w:eastAsia="Arial Nova" w:cs="Arial Nova"/>
          <w:b w:val="0"/>
          <w:bCs w:val="0"/>
          <w:i w:val="0"/>
          <w:iCs w:val="0"/>
          <w:noProof w:val="0"/>
          <w:sz w:val="24"/>
          <w:szCs w:val="24"/>
          <w:u w:val="none"/>
          <w:lang w:val="en-US"/>
        </w:rPr>
        <w:t>v</w:t>
      </w:r>
      <w:r w:rsidRPr="12D6F5DF" w:rsidR="6BA9B3DB">
        <w:rPr>
          <w:rFonts w:ascii="Arial Nova" w:hAnsi="Arial Nova" w:eastAsia="Arial Nova" w:cs="Arial Nova"/>
          <w:b w:val="0"/>
          <w:bCs w:val="0"/>
          <w:i w:val="0"/>
          <w:iCs w:val="0"/>
          <w:noProof w:val="0"/>
          <w:sz w:val="24"/>
          <w:szCs w:val="24"/>
          <w:u w:val="none"/>
          <w:lang w:val="en-US"/>
        </w:rPr>
        <w:t>Overall</w:t>
      </w:r>
      <w:r w:rsidRPr="12D6F5DF" w:rsidR="6BA9B3DB">
        <w:rPr>
          <w:rFonts w:ascii="Arial Nova" w:hAnsi="Arial Nova" w:eastAsia="Arial Nova" w:cs="Arial Nova"/>
          <w:b w:val="0"/>
          <w:bCs w:val="0"/>
          <w:i w:val="0"/>
          <w:iCs w:val="0"/>
          <w:noProof w:val="0"/>
          <w:sz w:val="24"/>
          <w:szCs w:val="24"/>
          <w:u w:val="none"/>
          <w:lang w:val="en-US"/>
        </w:rPr>
        <w:t xml:space="preserve">, this experience </w:t>
      </w:r>
      <w:r w:rsidRPr="12D6F5DF" w:rsidR="6BA9B3DB">
        <w:rPr>
          <w:rFonts w:ascii="Arial Nova" w:hAnsi="Arial Nova" w:eastAsia="Arial Nova" w:cs="Arial Nova"/>
          <w:b w:val="0"/>
          <w:bCs w:val="0"/>
          <w:i w:val="0"/>
          <w:iCs w:val="0"/>
          <w:noProof w:val="0"/>
          <w:sz w:val="24"/>
          <w:szCs w:val="24"/>
          <w:u w:val="none"/>
          <w:lang w:val="en-US"/>
        </w:rPr>
        <w:t>demonstrated</w:t>
      </w:r>
      <w:r w:rsidRPr="12D6F5DF" w:rsidR="6BA9B3DB">
        <w:rPr>
          <w:rFonts w:ascii="Arial Nova" w:hAnsi="Arial Nova" w:eastAsia="Arial Nova" w:cs="Arial Nova"/>
          <w:b w:val="0"/>
          <w:bCs w:val="0"/>
          <w:i w:val="0"/>
          <w:iCs w:val="0"/>
          <w:noProof w:val="0"/>
          <w:sz w:val="24"/>
          <w:szCs w:val="24"/>
          <w:u w:val="none"/>
          <w:lang w:val="en-US"/>
        </w:rPr>
        <w:t xml:space="preserve"> strengths in listening and trust-building, while highlighting the need to improve confidence in responding to </w:t>
      </w:r>
      <w:r w:rsidRPr="12D6F5DF" w:rsidR="6BA9B3DB">
        <w:rPr>
          <w:rFonts w:ascii="Arial Nova" w:hAnsi="Arial Nova" w:eastAsia="Arial Nova" w:cs="Arial Nova"/>
          <w:b w:val="0"/>
          <w:bCs w:val="0"/>
          <w:i w:val="0"/>
          <w:iCs w:val="0"/>
          <w:noProof w:val="0"/>
          <w:sz w:val="24"/>
          <w:szCs w:val="24"/>
          <w:u w:val="none"/>
          <w:lang w:val="en-US"/>
        </w:rPr>
        <w:t>difficult situations</w:t>
      </w:r>
      <w:r w:rsidRPr="12D6F5DF" w:rsidR="3DC2A290">
        <w:rPr>
          <w:rFonts w:ascii="Arial Nova" w:hAnsi="Arial Nova" w:eastAsia="Arial Nova" w:cs="Arial Nova"/>
          <w:b w:val="0"/>
          <w:bCs w:val="0"/>
          <w:i w:val="0"/>
          <w:iCs w:val="0"/>
          <w:noProof w:val="0"/>
          <w:sz w:val="24"/>
          <w:szCs w:val="24"/>
          <w:u w:val="none"/>
          <w:lang w:val="en-US"/>
        </w:rPr>
        <w:t xml:space="preserve"> is </w:t>
      </w:r>
      <w:r w:rsidRPr="12D6F5DF" w:rsidR="6BA9B3DB">
        <w:rPr>
          <w:rFonts w:ascii="Arial Nova" w:hAnsi="Arial Nova" w:eastAsia="Arial Nova" w:cs="Arial Nova"/>
          <w:b w:val="0"/>
          <w:bCs w:val="0"/>
          <w:i w:val="0"/>
          <w:iCs w:val="0"/>
          <w:noProof w:val="0"/>
          <w:sz w:val="24"/>
          <w:szCs w:val="24"/>
          <w:u w:val="none"/>
          <w:lang w:val="en-US"/>
        </w:rPr>
        <w:t>an essential skill for frontline policing.</w:t>
      </w:r>
    </w:p>
    <w:p w:rsidR="5CB15EA9" w:rsidP="12D6F5DF" w:rsidRDefault="5CB15EA9" w14:paraId="5676F22E" w14:textId="35FB40C9">
      <w:pPr>
        <w:pStyle w:val="Normal"/>
        <w:spacing w:before="270" w:beforeAutospacing="off" w:after="270" w:afterAutospacing="off"/>
      </w:pPr>
      <w:r w:rsidR="5CB15EA9">
        <w:drawing>
          <wp:inline wp14:editId="1FDB6E8B" wp14:anchorId="18AF512A">
            <wp:extent cx="2064902" cy="2772778"/>
            <wp:effectExtent l="0" t="0" r="0" b="0"/>
            <wp:docPr id="17473879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7387901" name="Picture 1747387901"/>
                    <pic:cNvPicPr/>
                  </pic:nvPicPr>
                  <pic:blipFill>
                    <a:blip xmlns:r="http://schemas.openxmlformats.org/officeDocument/2006/relationships" r:embed="rId1204436315">
                      <a:extLst>
                        <a:ext uri="{28A0092B-C50C-407E-A947-70E740481C1C}">
                          <a14:useLocalDpi xmlns:a14="http://schemas.microsoft.com/office/drawing/2010/main"/>
                        </a:ext>
                      </a:extLst>
                    </a:blip>
                    <a:srcRect l="0" t="19376" r="0" b="18648"/>
                    <a:stretch>
                      <a:fillRect/>
                    </a:stretch>
                  </pic:blipFill>
                  <pic:spPr>
                    <a:xfrm rot="0">
                      <a:off x="0" y="0"/>
                      <a:ext cx="2064902" cy="2772778"/>
                    </a:xfrm>
                    <a:prstGeom prst="rect">
                      <a:avLst/>
                    </a:prstGeom>
                  </pic:spPr>
                </pic:pic>
              </a:graphicData>
            </a:graphic>
          </wp:inline>
        </w:drawing>
      </w:r>
      <w:r w:rsidR="5CB15EA9">
        <w:drawing>
          <wp:inline wp14:editId="6ABD803C" wp14:anchorId="3874BD76">
            <wp:extent cx="2301468" cy="2749016"/>
            <wp:effectExtent l="0" t="0" r="0" b="0"/>
            <wp:docPr id="4689868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8986880" name="Picture 468986880"/>
                    <pic:cNvPicPr/>
                  </pic:nvPicPr>
                  <pic:blipFill>
                    <a:blip xmlns:r="http://schemas.openxmlformats.org/officeDocument/2006/relationships" r:embed="rId609149191">
                      <a:extLst>
                        <a:ext uri="{28A0092B-C50C-407E-A947-70E740481C1C}">
                          <a14:useLocalDpi xmlns:a14="http://schemas.microsoft.com/office/drawing/2010/main"/>
                        </a:ext>
                      </a:extLst>
                    </a:blip>
                    <a:srcRect l="0" t="26369" r="0" b="18502"/>
                    <a:stretch>
                      <a:fillRect/>
                    </a:stretch>
                  </pic:blipFill>
                  <pic:spPr>
                    <a:xfrm rot="0">
                      <a:off x="0" y="0"/>
                      <a:ext cx="2301468" cy="2749016"/>
                    </a:xfrm>
                    <a:prstGeom prst="rect">
                      <a:avLst/>
                    </a:prstGeom>
                  </pic:spPr>
                </pic:pic>
              </a:graphicData>
            </a:graphic>
          </wp:inline>
        </w:drawing>
      </w:r>
    </w:p>
    <w:p w:rsidR="443CBBC6" w:rsidP="12D6F5DF" w:rsidRDefault="443CBBC6" w14:paraId="326B54B2" w14:textId="6A625C88">
      <w:pPr>
        <w:spacing w:before="270" w:beforeAutospacing="off" w:after="270" w:afterAutospacing="off"/>
        <w:rPr>
          <w:rFonts w:ascii="Arial Nova" w:hAnsi="Arial Nova" w:eastAsia="Arial Nova" w:cs="Arial Nova"/>
          <w:b w:val="0"/>
          <w:bCs w:val="0"/>
          <w:i w:val="0"/>
          <w:iCs w:val="0"/>
          <w:noProof w:val="0"/>
          <w:sz w:val="24"/>
          <w:szCs w:val="24"/>
          <w:u w:val="none"/>
          <w:lang w:val="en-US"/>
        </w:rPr>
      </w:pPr>
      <w:r w:rsidRPr="12D6F5DF" w:rsidR="443CBBC6">
        <w:rPr>
          <w:rFonts w:ascii="Arial Nova" w:hAnsi="Arial Nova" w:eastAsia="Arial Nova" w:cs="Arial Nova"/>
          <w:b w:val="0"/>
          <w:bCs w:val="0"/>
          <w:i w:val="0"/>
          <w:iCs w:val="0"/>
          <w:noProof w:val="0"/>
          <w:sz w:val="24"/>
          <w:szCs w:val="24"/>
          <w:u w:val="none"/>
          <w:lang w:val="en-US"/>
        </w:rPr>
        <w:t>Volunteering with 2wish, a charity supporting families affected by the sudden death of a child, intr</w:t>
      </w:r>
      <w:r w:rsidRPr="12D6F5DF" w:rsidR="4E04251F">
        <w:rPr>
          <w:rFonts w:ascii="Arial Nova" w:hAnsi="Arial Nova" w:eastAsia="Arial Nova" w:cs="Arial Nova"/>
          <w:b w:val="0"/>
          <w:bCs w:val="0"/>
          <w:i w:val="0"/>
          <w:iCs w:val="0"/>
          <w:noProof w:val="0"/>
          <w:sz w:val="24"/>
          <w:szCs w:val="24"/>
          <w:u w:val="none"/>
          <w:lang w:val="en-US"/>
        </w:rPr>
        <w:t>oduced</w:t>
      </w:r>
      <w:r w:rsidRPr="12D6F5DF" w:rsidR="443CBBC6">
        <w:rPr>
          <w:rFonts w:ascii="Arial Nova" w:hAnsi="Arial Nova" w:eastAsia="Arial Nova" w:cs="Arial Nova"/>
          <w:b w:val="0"/>
          <w:bCs w:val="0"/>
          <w:i w:val="0"/>
          <w:iCs w:val="0"/>
          <w:noProof w:val="0"/>
          <w:sz w:val="24"/>
          <w:szCs w:val="24"/>
          <w:u w:val="none"/>
          <w:lang w:val="en-US"/>
        </w:rPr>
        <w:t xml:space="preserve"> me to significant levels of vulnerability, trauma, and safeguardin</w:t>
      </w:r>
      <w:r w:rsidRPr="12D6F5DF" w:rsidR="564E828D">
        <w:rPr>
          <w:rFonts w:ascii="Arial Nova" w:hAnsi="Arial Nova" w:eastAsia="Arial Nova" w:cs="Arial Nova"/>
          <w:b w:val="0"/>
          <w:bCs w:val="0"/>
          <w:i w:val="0"/>
          <w:iCs w:val="0"/>
          <w:noProof w:val="0"/>
          <w:sz w:val="24"/>
          <w:szCs w:val="24"/>
          <w:u w:val="none"/>
          <w:lang w:val="en-US"/>
        </w:rPr>
        <w:t xml:space="preserve">g which are </w:t>
      </w:r>
      <w:r w:rsidRPr="12D6F5DF" w:rsidR="443CBBC6">
        <w:rPr>
          <w:rFonts w:ascii="Arial Nova" w:hAnsi="Arial Nova" w:eastAsia="Arial Nova" w:cs="Arial Nova"/>
          <w:b w:val="0"/>
          <w:bCs w:val="0"/>
          <w:i w:val="0"/>
          <w:iCs w:val="0"/>
          <w:noProof w:val="0"/>
          <w:sz w:val="24"/>
          <w:szCs w:val="24"/>
          <w:u w:val="none"/>
          <w:lang w:val="en-US"/>
        </w:rPr>
        <w:t xml:space="preserve">core elements in frontline policing. The </w:t>
      </w:r>
      <w:r w:rsidRPr="12D6F5DF" w:rsidR="443CBBC6">
        <w:rPr>
          <w:rFonts w:ascii="Arial Nova" w:hAnsi="Arial Nova" w:eastAsia="Arial Nova" w:cs="Arial Nova"/>
          <w:b w:val="0"/>
          <w:bCs w:val="0"/>
          <w:i w:val="0"/>
          <w:iCs w:val="0"/>
          <w:strike w:val="0"/>
          <w:dstrike w:val="0"/>
          <w:noProof w:val="0"/>
          <w:sz w:val="24"/>
          <w:szCs w:val="24"/>
          <w:u w:val="none"/>
          <w:lang w:val="en-US"/>
        </w:rPr>
        <w:t>College of Policing</w:t>
      </w:r>
      <w:r w:rsidRPr="12D6F5DF" w:rsidR="443CBBC6">
        <w:rPr>
          <w:rFonts w:ascii="Arial Nova" w:hAnsi="Arial Nova" w:eastAsia="Arial Nova" w:cs="Arial Nova"/>
          <w:b w:val="0"/>
          <w:bCs w:val="0"/>
          <w:i w:val="0"/>
          <w:iCs w:val="0"/>
          <w:noProof w:val="0"/>
          <w:sz w:val="24"/>
          <w:szCs w:val="24"/>
          <w:u w:val="none"/>
          <w:lang w:val="en-US"/>
        </w:rPr>
        <w:t xml:space="preserve"> highlights that vulnerability is a key consideration in police work, requiring officers to </w:t>
      </w:r>
      <w:r w:rsidRPr="12D6F5DF" w:rsidR="443CBBC6">
        <w:rPr>
          <w:rFonts w:ascii="Arial Nova" w:hAnsi="Arial Nova" w:eastAsia="Arial Nova" w:cs="Arial Nova"/>
          <w:b w:val="0"/>
          <w:bCs w:val="0"/>
          <w:i w:val="0"/>
          <w:iCs w:val="0"/>
          <w:noProof w:val="0"/>
          <w:sz w:val="24"/>
          <w:szCs w:val="24"/>
          <w:u w:val="none"/>
          <w:lang w:val="en-US"/>
        </w:rPr>
        <w:t>identify</w:t>
      </w:r>
      <w:r w:rsidRPr="12D6F5DF" w:rsidR="443CBBC6">
        <w:rPr>
          <w:rFonts w:ascii="Arial Nova" w:hAnsi="Arial Nova" w:eastAsia="Arial Nova" w:cs="Arial Nova"/>
          <w:b w:val="0"/>
          <w:bCs w:val="0"/>
          <w:i w:val="0"/>
          <w:iCs w:val="0"/>
          <w:noProof w:val="0"/>
          <w:sz w:val="24"/>
          <w:szCs w:val="24"/>
          <w:u w:val="none"/>
          <w:lang w:val="en-US"/>
        </w:rPr>
        <w:t xml:space="preserve"> and respond appropriately to those at risk of harm. My experience reflects real police situations, where individuals may be in crisis and require both immediate support and longer-term safeguarding interventions.</w:t>
      </w:r>
      <w:r w:rsidRPr="12D6F5DF" w:rsidR="2B052635">
        <w:rPr>
          <w:rFonts w:ascii="Arial Nova" w:hAnsi="Arial Nova" w:eastAsia="Arial Nova" w:cs="Arial Nova"/>
          <w:b w:val="0"/>
          <w:bCs w:val="0"/>
          <w:i w:val="0"/>
          <w:iCs w:val="0"/>
          <w:noProof w:val="0"/>
          <w:sz w:val="24"/>
          <w:szCs w:val="24"/>
          <w:u w:val="none"/>
          <w:lang w:val="en-US"/>
        </w:rPr>
        <w:t xml:space="preserve"> </w:t>
      </w:r>
      <w:r w:rsidRPr="12D6F5DF" w:rsidR="443CBBC6">
        <w:rPr>
          <w:rFonts w:ascii="Arial Nova" w:hAnsi="Arial Nova" w:eastAsia="Arial Nova" w:cs="Arial Nova"/>
          <w:b w:val="0"/>
          <w:bCs w:val="0"/>
          <w:i w:val="0"/>
          <w:iCs w:val="0"/>
          <w:noProof w:val="0"/>
          <w:sz w:val="24"/>
          <w:szCs w:val="24"/>
          <w:u w:val="none"/>
          <w:lang w:val="en-US"/>
        </w:rPr>
        <w:t xml:space="preserve">Through this role, I developed empathy and active listening skills, which are essential in policing. According to the </w:t>
      </w:r>
      <w:r w:rsidRPr="12D6F5DF" w:rsidR="443CBBC6">
        <w:rPr>
          <w:rFonts w:ascii="Arial Nova" w:hAnsi="Arial Nova" w:eastAsia="Arial Nova" w:cs="Arial Nova"/>
          <w:b w:val="0"/>
          <w:bCs w:val="0"/>
          <w:i w:val="0"/>
          <w:iCs w:val="0"/>
          <w:strike w:val="0"/>
          <w:dstrike w:val="0"/>
          <w:noProof w:val="0"/>
          <w:sz w:val="24"/>
          <w:szCs w:val="24"/>
          <w:u w:val="none"/>
          <w:lang w:val="en-US"/>
        </w:rPr>
        <w:t>College of Policing</w:t>
      </w:r>
      <w:r w:rsidRPr="12D6F5DF" w:rsidR="443CBBC6">
        <w:rPr>
          <w:rFonts w:ascii="Arial Nova" w:hAnsi="Arial Nova" w:eastAsia="Arial Nova" w:cs="Arial Nova"/>
          <w:b w:val="0"/>
          <w:bCs w:val="0"/>
          <w:i w:val="0"/>
          <w:iCs w:val="0"/>
          <w:noProof w:val="0"/>
          <w:sz w:val="24"/>
          <w:szCs w:val="24"/>
          <w:u w:val="none"/>
          <w:lang w:val="en-US"/>
        </w:rPr>
        <w:t xml:space="preserve"> (2021), effective communication, including listening without judgement, is critical for building trust with victims and improving engagement. In practice, I learned that allowing individuals space to speak and </w:t>
      </w:r>
      <w:r w:rsidRPr="12D6F5DF" w:rsidR="443CBBC6">
        <w:rPr>
          <w:rFonts w:ascii="Arial Nova" w:hAnsi="Arial Nova" w:eastAsia="Arial Nova" w:cs="Arial Nova"/>
          <w:b w:val="0"/>
          <w:bCs w:val="0"/>
          <w:i w:val="0"/>
          <w:iCs w:val="0"/>
          <w:noProof w:val="0"/>
          <w:sz w:val="24"/>
          <w:szCs w:val="24"/>
          <w:u w:val="none"/>
          <w:lang w:val="en-US"/>
        </w:rPr>
        <w:t>acknowledging</w:t>
      </w:r>
      <w:r w:rsidRPr="12D6F5DF" w:rsidR="443CBBC6">
        <w:rPr>
          <w:rFonts w:ascii="Arial Nova" w:hAnsi="Arial Nova" w:eastAsia="Arial Nova" w:cs="Arial Nova"/>
          <w:b w:val="0"/>
          <w:bCs w:val="0"/>
          <w:i w:val="0"/>
          <w:iCs w:val="0"/>
          <w:noProof w:val="0"/>
          <w:sz w:val="24"/>
          <w:szCs w:val="24"/>
          <w:u w:val="none"/>
          <w:lang w:val="en-US"/>
        </w:rPr>
        <w:t xml:space="preserve"> their emotions can reduce distress and encourage openness. Critically, this </w:t>
      </w:r>
      <w:r w:rsidRPr="12D6F5DF" w:rsidR="443CBBC6">
        <w:rPr>
          <w:rFonts w:ascii="Arial Nova" w:hAnsi="Arial Nova" w:eastAsia="Arial Nova" w:cs="Arial Nova"/>
          <w:b w:val="0"/>
          <w:bCs w:val="0"/>
          <w:i w:val="0"/>
          <w:iCs w:val="0"/>
          <w:noProof w:val="0"/>
          <w:sz w:val="24"/>
          <w:szCs w:val="24"/>
          <w:u w:val="none"/>
          <w:lang w:val="en-US"/>
        </w:rPr>
        <w:t>demonstrates</w:t>
      </w:r>
      <w:r w:rsidRPr="12D6F5DF" w:rsidR="443CBBC6">
        <w:rPr>
          <w:rFonts w:ascii="Arial Nova" w:hAnsi="Arial Nova" w:eastAsia="Arial Nova" w:cs="Arial Nova"/>
          <w:b w:val="0"/>
          <w:bCs w:val="0"/>
          <w:i w:val="0"/>
          <w:iCs w:val="0"/>
          <w:noProof w:val="0"/>
          <w:sz w:val="24"/>
          <w:szCs w:val="24"/>
          <w:u w:val="none"/>
          <w:lang w:val="en-US"/>
        </w:rPr>
        <w:t xml:space="preserve"> that empathy is not just a personal trait but a professional skill that directly </w:t>
      </w:r>
      <w:r w:rsidRPr="12D6F5DF" w:rsidR="443CBBC6">
        <w:rPr>
          <w:rFonts w:ascii="Arial Nova" w:hAnsi="Arial Nova" w:eastAsia="Arial Nova" w:cs="Arial Nova"/>
          <w:b w:val="0"/>
          <w:bCs w:val="0"/>
          <w:i w:val="0"/>
          <w:iCs w:val="0"/>
          <w:noProof w:val="0"/>
          <w:sz w:val="24"/>
          <w:szCs w:val="24"/>
          <w:u w:val="none"/>
          <w:lang w:val="en-US"/>
        </w:rPr>
        <w:t>impacts</w:t>
      </w:r>
      <w:r w:rsidRPr="12D6F5DF" w:rsidR="443CBBC6">
        <w:rPr>
          <w:rFonts w:ascii="Arial Nova" w:hAnsi="Arial Nova" w:eastAsia="Arial Nova" w:cs="Arial Nova"/>
          <w:b w:val="0"/>
          <w:bCs w:val="0"/>
          <w:i w:val="0"/>
          <w:iCs w:val="0"/>
          <w:noProof w:val="0"/>
          <w:sz w:val="24"/>
          <w:szCs w:val="24"/>
          <w:u w:val="none"/>
          <w:lang w:val="en-US"/>
        </w:rPr>
        <w:t xml:space="preserve"> outcomes in investigations and victim care.</w:t>
      </w:r>
      <w:r w:rsidRPr="12D6F5DF" w:rsidR="63DD57FE">
        <w:rPr>
          <w:rFonts w:ascii="Arial Nova" w:hAnsi="Arial Nova" w:eastAsia="Arial Nova" w:cs="Arial Nova"/>
          <w:b w:val="0"/>
          <w:bCs w:val="0"/>
          <w:i w:val="0"/>
          <w:iCs w:val="0"/>
          <w:noProof w:val="0"/>
          <w:sz w:val="24"/>
          <w:szCs w:val="24"/>
          <w:u w:val="none"/>
          <w:lang w:val="en-US"/>
        </w:rPr>
        <w:t xml:space="preserve"> </w:t>
      </w:r>
      <w:r w:rsidRPr="12D6F5DF" w:rsidR="443CBBC6">
        <w:rPr>
          <w:rFonts w:ascii="Arial Nova" w:hAnsi="Arial Nova" w:eastAsia="Arial Nova" w:cs="Arial Nova"/>
          <w:b w:val="0"/>
          <w:bCs w:val="0"/>
          <w:i w:val="0"/>
          <w:iCs w:val="0"/>
          <w:noProof w:val="0"/>
          <w:sz w:val="24"/>
          <w:szCs w:val="24"/>
          <w:u w:val="none"/>
          <w:lang w:val="en-US"/>
        </w:rPr>
        <w:t xml:space="preserve">However, my experience also </w:t>
      </w:r>
      <w:r w:rsidRPr="12D6F5DF" w:rsidR="54879956">
        <w:rPr>
          <w:rFonts w:ascii="Arial Nova" w:hAnsi="Arial Nova" w:eastAsia="Arial Nova" w:cs="Arial Nova"/>
          <w:b w:val="0"/>
          <w:bCs w:val="0"/>
          <w:i w:val="0"/>
          <w:iCs w:val="0"/>
          <w:noProof w:val="0"/>
          <w:sz w:val="24"/>
          <w:szCs w:val="24"/>
          <w:u w:val="none"/>
          <w:lang w:val="en-US"/>
        </w:rPr>
        <w:t>anaylised</w:t>
      </w:r>
      <w:r w:rsidRPr="12D6F5DF" w:rsidR="54879956">
        <w:rPr>
          <w:rFonts w:ascii="Arial Nova" w:hAnsi="Arial Nova" w:eastAsia="Arial Nova" w:cs="Arial Nova"/>
          <w:b w:val="0"/>
          <w:bCs w:val="0"/>
          <w:i w:val="0"/>
          <w:iCs w:val="0"/>
          <w:noProof w:val="0"/>
          <w:sz w:val="24"/>
          <w:szCs w:val="24"/>
          <w:u w:val="none"/>
          <w:lang w:val="en-US"/>
        </w:rPr>
        <w:t xml:space="preserve"> </w:t>
      </w:r>
      <w:r w:rsidRPr="12D6F5DF" w:rsidR="443CBBC6">
        <w:rPr>
          <w:rFonts w:ascii="Arial Nova" w:hAnsi="Arial Nova" w:eastAsia="Arial Nova" w:cs="Arial Nova"/>
          <w:b w:val="0"/>
          <w:bCs w:val="0"/>
          <w:i w:val="0"/>
          <w:iCs w:val="0"/>
          <w:noProof w:val="0"/>
          <w:sz w:val="24"/>
          <w:szCs w:val="24"/>
          <w:u w:val="none"/>
          <w:lang w:val="en-US"/>
        </w:rPr>
        <w:t xml:space="preserve">the importance of </w:t>
      </w:r>
      <w:r w:rsidRPr="12D6F5DF" w:rsidR="443CBBC6">
        <w:rPr>
          <w:rFonts w:ascii="Arial Nova" w:hAnsi="Arial Nova" w:eastAsia="Arial Nova" w:cs="Arial Nova"/>
          <w:b w:val="0"/>
          <w:bCs w:val="0"/>
          <w:i w:val="0"/>
          <w:iCs w:val="0"/>
          <w:noProof w:val="0"/>
          <w:sz w:val="24"/>
          <w:szCs w:val="24"/>
          <w:u w:val="none"/>
          <w:lang w:val="en-US"/>
        </w:rPr>
        <w:t>maintaining</w:t>
      </w:r>
      <w:r w:rsidRPr="12D6F5DF" w:rsidR="443CBBC6">
        <w:rPr>
          <w:rFonts w:ascii="Arial Nova" w:hAnsi="Arial Nova" w:eastAsia="Arial Nova" w:cs="Arial Nova"/>
          <w:b w:val="0"/>
          <w:bCs w:val="0"/>
          <w:i w:val="0"/>
          <w:iCs w:val="0"/>
          <w:noProof w:val="0"/>
          <w:sz w:val="24"/>
          <w:szCs w:val="24"/>
          <w:u w:val="none"/>
          <w:lang w:val="en-US"/>
        </w:rPr>
        <w:t xml:space="preserve"> professional boundaries. The </w:t>
      </w:r>
      <w:r w:rsidRPr="12D6F5DF" w:rsidR="443CBBC6">
        <w:rPr>
          <w:rFonts w:ascii="Arial Nova" w:hAnsi="Arial Nova" w:eastAsia="Arial Nova" w:cs="Arial Nova"/>
          <w:b w:val="0"/>
          <w:bCs w:val="0"/>
          <w:i w:val="0"/>
          <w:iCs w:val="0"/>
          <w:strike w:val="0"/>
          <w:dstrike w:val="0"/>
          <w:noProof w:val="0"/>
          <w:sz w:val="24"/>
          <w:szCs w:val="24"/>
          <w:u w:val="none"/>
          <w:lang w:val="en-US"/>
        </w:rPr>
        <w:t>HM Inspectorate of Constabulary and Fire &amp; Rescue Services</w:t>
      </w:r>
      <w:r w:rsidRPr="12D6F5DF" w:rsidR="443CBBC6">
        <w:rPr>
          <w:rFonts w:ascii="Arial Nova" w:hAnsi="Arial Nova" w:eastAsia="Arial Nova" w:cs="Arial Nova"/>
          <w:b w:val="0"/>
          <w:bCs w:val="0"/>
          <w:i w:val="0"/>
          <w:iCs w:val="0"/>
          <w:noProof w:val="0"/>
          <w:sz w:val="24"/>
          <w:szCs w:val="24"/>
          <w:u w:val="none"/>
          <w:lang w:val="en-US"/>
        </w:rPr>
        <w:t xml:space="preserve"> stresses that while officers must support vulnerable individuals, they must also remain objective and operate within legal frameworks</w:t>
      </w:r>
      <w:r w:rsidRPr="12D6F5DF" w:rsidR="5B1BBD73">
        <w:rPr>
          <w:rFonts w:ascii="Arial Nova" w:hAnsi="Arial Nova" w:eastAsia="Arial Nova" w:cs="Arial Nova"/>
          <w:b w:val="0"/>
          <w:bCs w:val="0"/>
          <w:i w:val="0"/>
          <w:iCs w:val="0"/>
          <w:noProof w:val="0"/>
          <w:sz w:val="24"/>
          <w:szCs w:val="24"/>
          <w:u w:val="none"/>
          <w:lang w:val="en-US"/>
        </w:rPr>
        <w:t xml:space="preserve"> as it</w:t>
      </w:r>
      <w:r w:rsidRPr="12D6F5DF" w:rsidR="443CBBC6">
        <w:rPr>
          <w:rFonts w:ascii="Arial Nova" w:hAnsi="Arial Nova" w:eastAsia="Arial Nova" w:cs="Arial Nova"/>
          <w:b w:val="0"/>
          <w:bCs w:val="0"/>
          <w:i w:val="0"/>
          <w:iCs w:val="0"/>
          <w:noProof w:val="0"/>
          <w:sz w:val="24"/>
          <w:szCs w:val="24"/>
          <w:u w:val="none"/>
          <w:lang w:val="en-US"/>
        </w:rPr>
        <w:t xml:space="preserve"> </w:t>
      </w:r>
      <w:r w:rsidRPr="12D6F5DF" w:rsidR="443CBBC6">
        <w:rPr>
          <w:rFonts w:ascii="Arial Nova" w:hAnsi="Arial Nova" w:eastAsia="Arial Nova" w:cs="Arial Nova"/>
          <w:b w:val="0"/>
          <w:bCs w:val="0"/>
          <w:i w:val="0"/>
          <w:iCs w:val="0"/>
          <w:noProof w:val="0"/>
          <w:sz w:val="24"/>
          <w:szCs w:val="24"/>
          <w:u w:val="none"/>
          <w:lang w:val="en-US"/>
        </w:rPr>
        <w:t xml:space="preserve">can impair judgement and increase the risk of emotional burnout, which is a challenge in policing due to repeated exposure to trauma. I learned to balance compassion with professionalism, ensuring support was </w:t>
      </w:r>
      <w:r w:rsidRPr="12D6F5DF" w:rsidR="443CBBC6">
        <w:rPr>
          <w:rFonts w:ascii="Arial Nova" w:hAnsi="Arial Nova" w:eastAsia="Arial Nova" w:cs="Arial Nova"/>
          <w:b w:val="0"/>
          <w:bCs w:val="0"/>
          <w:i w:val="0"/>
          <w:iCs w:val="0"/>
          <w:noProof w:val="0"/>
          <w:sz w:val="24"/>
          <w:szCs w:val="24"/>
          <w:u w:val="none"/>
          <w:lang w:val="en-US"/>
        </w:rPr>
        <w:t>appropriate while</w:t>
      </w:r>
      <w:r w:rsidRPr="12D6F5DF" w:rsidR="443CBBC6">
        <w:rPr>
          <w:rFonts w:ascii="Arial Nova" w:hAnsi="Arial Nova" w:eastAsia="Arial Nova" w:cs="Arial Nova"/>
          <w:b w:val="0"/>
          <w:bCs w:val="0"/>
          <w:i w:val="0"/>
          <w:iCs w:val="0"/>
          <w:noProof w:val="0"/>
          <w:sz w:val="24"/>
          <w:szCs w:val="24"/>
          <w:u w:val="none"/>
          <w:lang w:val="en-US"/>
        </w:rPr>
        <w:t xml:space="preserve"> </w:t>
      </w:r>
      <w:r w:rsidRPr="12D6F5DF" w:rsidR="443CBBC6">
        <w:rPr>
          <w:rFonts w:ascii="Arial Nova" w:hAnsi="Arial Nova" w:eastAsia="Arial Nova" w:cs="Arial Nova"/>
          <w:b w:val="0"/>
          <w:bCs w:val="0"/>
          <w:i w:val="0"/>
          <w:iCs w:val="0"/>
          <w:noProof w:val="0"/>
          <w:sz w:val="24"/>
          <w:szCs w:val="24"/>
          <w:u w:val="none"/>
          <w:lang w:val="en-US"/>
        </w:rPr>
        <w:t>recognising</w:t>
      </w:r>
      <w:r w:rsidRPr="12D6F5DF" w:rsidR="443CBBC6">
        <w:rPr>
          <w:rFonts w:ascii="Arial Nova" w:hAnsi="Arial Nova" w:eastAsia="Arial Nova" w:cs="Arial Nova"/>
          <w:b w:val="0"/>
          <w:bCs w:val="0"/>
          <w:i w:val="0"/>
          <w:iCs w:val="0"/>
          <w:noProof w:val="0"/>
          <w:sz w:val="24"/>
          <w:szCs w:val="24"/>
          <w:u w:val="none"/>
          <w:lang w:val="en-US"/>
        </w:rPr>
        <w:t xml:space="preserve"> the limits of my </w:t>
      </w:r>
      <w:r w:rsidRPr="12D6F5DF" w:rsidR="443CBBC6">
        <w:rPr>
          <w:rFonts w:ascii="Arial Nova" w:hAnsi="Arial Nova" w:eastAsia="Arial Nova" w:cs="Arial Nova"/>
          <w:b w:val="0"/>
          <w:bCs w:val="0"/>
          <w:i w:val="0"/>
          <w:iCs w:val="0"/>
          <w:noProof w:val="0"/>
          <w:sz w:val="24"/>
          <w:szCs w:val="24"/>
          <w:u w:val="none"/>
          <w:lang w:val="en-US"/>
        </w:rPr>
        <w:t>role.</w:t>
      </w:r>
      <w:r w:rsidRPr="12D6F5DF" w:rsidR="6C9A92F7">
        <w:rPr>
          <w:rFonts w:ascii="Arial Nova" w:hAnsi="Arial Nova" w:eastAsia="Arial Nova" w:cs="Arial Nova"/>
          <w:b w:val="0"/>
          <w:bCs w:val="0"/>
          <w:i w:val="0"/>
          <w:iCs w:val="0"/>
          <w:noProof w:val="0"/>
          <w:sz w:val="24"/>
          <w:szCs w:val="24"/>
          <w:u w:val="none"/>
          <w:lang w:val="en-US"/>
        </w:rPr>
        <w:t>v</w:t>
      </w:r>
      <w:r w:rsidRPr="12D6F5DF" w:rsidR="443CBBC6">
        <w:rPr>
          <w:rFonts w:ascii="Arial Nova" w:hAnsi="Arial Nova" w:eastAsia="Arial Nova" w:cs="Arial Nova"/>
          <w:b w:val="0"/>
          <w:bCs w:val="0"/>
          <w:i w:val="0"/>
          <w:iCs w:val="0"/>
          <w:noProof w:val="0"/>
          <w:sz w:val="24"/>
          <w:szCs w:val="24"/>
          <w:u w:val="none"/>
          <w:lang w:val="en-US"/>
        </w:rPr>
        <w:t>Overall</w:t>
      </w:r>
      <w:r w:rsidRPr="12D6F5DF" w:rsidR="443CBBC6">
        <w:rPr>
          <w:rFonts w:ascii="Arial Nova" w:hAnsi="Arial Nova" w:eastAsia="Arial Nova" w:cs="Arial Nova"/>
          <w:b w:val="0"/>
          <w:bCs w:val="0"/>
          <w:i w:val="0"/>
          <w:iCs w:val="0"/>
          <w:noProof w:val="0"/>
          <w:sz w:val="24"/>
          <w:szCs w:val="24"/>
          <w:u w:val="none"/>
          <w:lang w:val="en-US"/>
        </w:rPr>
        <w:t xml:space="preserve">, these skills are vital in frontline policing, where officers regularly </w:t>
      </w:r>
      <w:r w:rsidRPr="12D6F5DF" w:rsidR="443CBBC6">
        <w:rPr>
          <w:rFonts w:ascii="Arial Nova" w:hAnsi="Arial Nova" w:eastAsia="Arial Nova" w:cs="Arial Nova"/>
          <w:b w:val="0"/>
          <w:bCs w:val="0"/>
          <w:i w:val="0"/>
          <w:iCs w:val="0"/>
          <w:noProof w:val="0"/>
          <w:sz w:val="24"/>
          <w:szCs w:val="24"/>
          <w:u w:val="none"/>
          <w:lang w:val="en-US"/>
        </w:rPr>
        <w:t>encounter</w:t>
      </w:r>
      <w:r w:rsidRPr="12D6F5DF" w:rsidR="443CBBC6">
        <w:rPr>
          <w:rFonts w:ascii="Arial Nova" w:hAnsi="Arial Nova" w:eastAsia="Arial Nova" w:cs="Arial Nova"/>
          <w:b w:val="0"/>
          <w:bCs w:val="0"/>
          <w:i w:val="0"/>
          <w:iCs w:val="0"/>
          <w:noProof w:val="0"/>
          <w:sz w:val="24"/>
          <w:szCs w:val="24"/>
          <w:u w:val="none"/>
          <w:lang w:val="en-US"/>
        </w:rPr>
        <w:t xml:space="preserve"> vulnerable individuals. My volunteering experience </w:t>
      </w:r>
      <w:r w:rsidRPr="12D6F5DF" w:rsidR="443CBBC6">
        <w:rPr>
          <w:rFonts w:ascii="Arial Nova" w:hAnsi="Arial Nova" w:eastAsia="Arial Nova" w:cs="Arial Nova"/>
          <w:b w:val="0"/>
          <w:bCs w:val="0"/>
          <w:i w:val="0"/>
          <w:iCs w:val="0"/>
          <w:noProof w:val="0"/>
          <w:sz w:val="24"/>
          <w:szCs w:val="24"/>
          <w:u w:val="none"/>
          <w:lang w:val="en-US"/>
        </w:rPr>
        <w:t>demonstrates</w:t>
      </w:r>
      <w:r w:rsidRPr="12D6F5DF" w:rsidR="443CBBC6">
        <w:rPr>
          <w:rFonts w:ascii="Arial Nova" w:hAnsi="Arial Nova" w:eastAsia="Arial Nova" w:cs="Arial Nova"/>
          <w:b w:val="0"/>
          <w:bCs w:val="0"/>
          <w:i w:val="0"/>
          <w:iCs w:val="0"/>
          <w:noProof w:val="0"/>
          <w:sz w:val="24"/>
          <w:szCs w:val="24"/>
          <w:u w:val="none"/>
          <w:lang w:val="en-US"/>
        </w:rPr>
        <w:t xml:space="preserve"> an understanding of how empathy, safeguarding, and professional boundaries intersect in practice, preparing me to respond effectively, ethically, and in line with UK policing standards.</w:t>
      </w:r>
    </w:p>
    <w:p w:rsidR="23E8A797" w:rsidP="12D6F5DF" w:rsidRDefault="23E8A797" w14:paraId="7698DC3A" w14:textId="08F38B19">
      <w:pPr>
        <w:pStyle w:val="Normal"/>
        <w:spacing w:before="270" w:beforeAutospacing="off" w:after="270" w:afterAutospacing="off"/>
      </w:pPr>
      <w:r w:rsidR="23E8A797">
        <w:drawing>
          <wp:inline wp14:editId="6EFE641D" wp14:anchorId="25BBC30E">
            <wp:extent cx="1972799" cy="2997848"/>
            <wp:effectExtent l="0" t="0" r="0" b="0"/>
            <wp:docPr id="3090800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9080051" name="Picture 309080051"/>
                    <pic:cNvPicPr/>
                  </pic:nvPicPr>
                  <pic:blipFill>
                    <a:blip xmlns:r="http://schemas.openxmlformats.org/officeDocument/2006/relationships" r:embed="rId962024930">
                      <a:extLst>
                        <a:ext uri="{28A0092B-C50C-407E-A947-70E740481C1C}">
                          <a14:useLocalDpi xmlns:a14="http://schemas.microsoft.com/office/drawing/2010/main"/>
                        </a:ext>
                      </a:extLst>
                    </a:blip>
                    <a:srcRect l="0" t="15151" r="0" b="14714"/>
                    <a:stretch>
                      <a:fillRect/>
                    </a:stretch>
                  </pic:blipFill>
                  <pic:spPr>
                    <a:xfrm rot="0">
                      <a:off x="0" y="0"/>
                      <a:ext cx="1972799" cy="2997848"/>
                    </a:xfrm>
                    <a:prstGeom prst="rect">
                      <a:avLst/>
                    </a:prstGeom>
                  </pic:spPr>
                </pic:pic>
              </a:graphicData>
            </a:graphic>
          </wp:inline>
        </w:drawing>
      </w:r>
    </w:p>
    <w:p xmlns:wp14="http://schemas.microsoft.com/office/word/2010/wordml" w:rsidP="5C08D5DC" wp14:paraId="614CBA62" wp14:textId="5CBD8510">
      <w:pPr>
        <w:spacing w:before="195" w:beforeAutospacing="off" w:after="195" w:afterAutospacing="off"/>
        <w:rPr>
          <w:rFonts w:ascii="Arial Nova" w:hAnsi="Arial Nova" w:eastAsia="Arial Nova" w:cs="Arial Nova"/>
          <w:b w:val="0"/>
          <w:bCs w:val="0"/>
          <w:i w:val="0"/>
          <w:iCs w:val="0"/>
          <w:noProof w:val="0"/>
          <w:sz w:val="24"/>
          <w:szCs w:val="24"/>
          <w:lang w:val="en-US"/>
        </w:rPr>
      </w:pPr>
      <w:r w:rsidRPr="12D6F5DF" w:rsidR="44617574">
        <w:rPr>
          <w:rFonts w:ascii="Arial Nova" w:hAnsi="Arial Nova" w:eastAsia="Arial Nova" w:cs="Arial Nova"/>
          <w:b w:val="0"/>
          <w:bCs w:val="0"/>
          <w:i w:val="0"/>
          <w:iCs w:val="0"/>
          <w:noProof w:val="0"/>
          <w:sz w:val="24"/>
          <w:szCs w:val="24"/>
          <w:lang w:val="en-US"/>
        </w:rPr>
        <w:t xml:space="preserve">In conclusion, this assignment is written using the Gibbs reflective model, Gibbs developed a structured reflective model consisting of stages that promote deeper analysis by separating emotional responses and encouraging a more considered, less impulsive thought process. </w:t>
      </w:r>
      <w:r w:rsidRPr="12D6F5DF" w:rsidR="44617574">
        <w:rPr>
          <w:rFonts w:ascii="Arial Nova" w:hAnsi="Arial Nova" w:eastAsia="Arial Nova" w:cs="Arial Nova"/>
          <w:b w:val="0"/>
          <w:bCs w:val="0"/>
          <w:i w:val="0"/>
          <w:iCs w:val="0"/>
          <w:noProof w:val="0"/>
          <w:sz w:val="24"/>
          <w:szCs w:val="24"/>
          <w:lang w:val="en-US"/>
        </w:rPr>
        <w:t>I believe it</w:t>
      </w:r>
      <w:r w:rsidRPr="12D6F5DF" w:rsidR="44617574">
        <w:rPr>
          <w:rFonts w:ascii="Arial Nova" w:hAnsi="Arial Nova" w:eastAsia="Arial Nova" w:cs="Arial Nova"/>
          <w:b w:val="0"/>
          <w:bCs w:val="0"/>
          <w:i w:val="0"/>
          <w:iCs w:val="0"/>
          <w:noProof w:val="0"/>
          <w:sz w:val="24"/>
          <w:szCs w:val="24"/>
          <w:lang w:val="en-US"/>
        </w:rPr>
        <w:t xml:space="preserve"> is the best and most effective reflective model for this portfolio as it covers the 6 stages in simple terms, making it easier for the reader to gather how this experience helped me learn, develop, and improve overtime. With </w:t>
      </w:r>
      <w:r w:rsidRPr="12D6F5DF" w:rsidR="44617574">
        <w:rPr>
          <w:rFonts w:ascii="Arial Nova" w:hAnsi="Arial Nova" w:eastAsia="Arial Nova" w:cs="Arial Nova"/>
          <w:b w:val="0"/>
          <w:bCs w:val="0"/>
          <w:i w:val="0"/>
          <w:iCs w:val="0"/>
          <w:noProof w:val="0"/>
          <w:sz w:val="24"/>
          <w:szCs w:val="24"/>
          <w:lang w:val="en-US"/>
        </w:rPr>
        <w:t>2wish</w:t>
      </w:r>
      <w:r w:rsidRPr="12D6F5DF" w:rsidR="44617574">
        <w:rPr>
          <w:rFonts w:ascii="Arial Nova" w:hAnsi="Arial Nova" w:eastAsia="Arial Nova" w:cs="Arial Nova"/>
          <w:b w:val="0"/>
          <w:bCs w:val="0"/>
          <w:i w:val="0"/>
          <w:iCs w:val="0"/>
          <w:noProof w:val="0"/>
          <w:sz w:val="24"/>
          <w:szCs w:val="24"/>
          <w:lang w:val="en-US"/>
        </w:rPr>
        <w:t xml:space="preserve"> charity involving sensitive </w:t>
      </w:r>
      <w:r w:rsidRPr="12D6F5DF" w:rsidR="7894BE4C">
        <w:rPr>
          <w:rFonts w:ascii="Arial Nova" w:hAnsi="Arial Nova" w:eastAsia="Arial Nova" w:cs="Arial Nova"/>
          <w:b w:val="0"/>
          <w:bCs w:val="0"/>
          <w:i w:val="0"/>
          <w:iCs w:val="0"/>
          <w:noProof w:val="0"/>
          <w:sz w:val="24"/>
          <w:szCs w:val="24"/>
          <w:lang w:val="en-US"/>
        </w:rPr>
        <w:t>situations,</w:t>
      </w:r>
      <w:r w:rsidRPr="12D6F5DF" w:rsidR="44617574">
        <w:rPr>
          <w:rFonts w:ascii="Arial Nova" w:hAnsi="Arial Nova" w:eastAsia="Arial Nova" w:cs="Arial Nova"/>
          <w:b w:val="0"/>
          <w:bCs w:val="0"/>
          <w:i w:val="0"/>
          <w:iCs w:val="0"/>
          <w:noProof w:val="0"/>
          <w:sz w:val="24"/>
          <w:szCs w:val="24"/>
          <w:lang w:val="en-US"/>
        </w:rPr>
        <w:t xml:space="preserve"> this model will help to show how important empathy and emotional intelligence is when volunteering for a charity like 2wish. Overall, the Gibbs’ reflective cycle </w:t>
      </w:r>
      <w:r w:rsidRPr="12D6F5DF" w:rsidR="44617574">
        <w:rPr>
          <w:rFonts w:ascii="Arial Nova" w:hAnsi="Arial Nova" w:eastAsia="Arial Nova" w:cs="Arial Nova"/>
          <w:b w:val="0"/>
          <w:bCs w:val="0"/>
          <w:i w:val="0"/>
          <w:iCs w:val="0"/>
          <w:noProof w:val="0"/>
          <w:sz w:val="24"/>
          <w:szCs w:val="24"/>
          <w:lang w:val="en-US"/>
        </w:rPr>
        <w:t>demonstrates</w:t>
      </w:r>
      <w:r w:rsidRPr="12D6F5DF" w:rsidR="44617574">
        <w:rPr>
          <w:rFonts w:ascii="Arial Nova" w:hAnsi="Arial Nova" w:eastAsia="Arial Nova" w:cs="Arial Nova"/>
          <w:b w:val="0"/>
          <w:bCs w:val="0"/>
          <w:i w:val="0"/>
          <w:iCs w:val="0"/>
          <w:noProof w:val="0"/>
          <w:sz w:val="24"/>
          <w:szCs w:val="24"/>
          <w:lang w:val="en-US"/>
        </w:rPr>
        <w:t xml:space="preserve"> both personal and professional growth.</w:t>
      </w:r>
      <w:r w:rsidRPr="12D6F5DF" w:rsidR="04C6E1DC">
        <w:rPr>
          <w:rFonts w:ascii="Arial Nova" w:hAnsi="Arial Nova" w:eastAsia="Arial Nova" w:cs="Arial Nova"/>
          <w:b w:val="0"/>
          <w:bCs w:val="0"/>
          <w:i w:val="0"/>
          <w:iCs w:val="0"/>
          <w:noProof w:val="0"/>
          <w:sz w:val="24"/>
          <w:szCs w:val="24"/>
          <w:lang w:val="en-US"/>
        </w:rPr>
        <w:t xml:space="preserve"> </w:t>
      </w:r>
      <w:r w:rsidRPr="12D6F5DF" w:rsidR="5C3F4F47">
        <w:rPr>
          <w:rFonts w:ascii="Arial Nova" w:hAnsi="Arial Nova" w:eastAsia="Arial Nova" w:cs="Arial Nova"/>
          <w:b w:val="0"/>
          <w:bCs w:val="0"/>
          <w:i w:val="0"/>
          <w:iCs w:val="0"/>
          <w:noProof w:val="0"/>
          <w:sz w:val="24"/>
          <w:szCs w:val="24"/>
          <w:lang w:val="en-US"/>
        </w:rPr>
        <w:t>T</w:t>
      </w:r>
      <w:r w:rsidRPr="12D6F5DF" w:rsidR="45E707DC">
        <w:rPr>
          <w:rFonts w:ascii="Arial Nova" w:hAnsi="Arial Nova" w:eastAsia="Arial Nova" w:cs="Arial Nova"/>
          <w:b w:val="0"/>
          <w:bCs w:val="0"/>
          <w:i w:val="0"/>
          <w:iCs w:val="0"/>
          <w:noProof w:val="0"/>
          <w:sz w:val="24"/>
          <w:szCs w:val="24"/>
          <w:lang w:val="en-US"/>
        </w:rPr>
        <w:t>h</w:t>
      </w:r>
      <w:r w:rsidRPr="12D6F5DF" w:rsidR="2180C5FE">
        <w:rPr>
          <w:rFonts w:ascii="Arial Nova" w:hAnsi="Arial Nova" w:eastAsia="Arial Nova" w:cs="Arial Nova"/>
          <w:b w:val="0"/>
          <w:bCs w:val="0"/>
          <w:i w:val="0"/>
          <w:iCs w:val="0"/>
          <w:noProof w:val="0"/>
          <w:sz w:val="24"/>
          <w:szCs w:val="24"/>
          <w:lang w:val="en-US"/>
        </w:rPr>
        <w:t xml:space="preserve">e </w:t>
      </w:r>
      <w:r w:rsidRPr="12D6F5DF" w:rsidR="45E707DC">
        <w:rPr>
          <w:rFonts w:ascii="Arial Nova" w:hAnsi="Arial Nova" w:eastAsia="Arial Nova" w:cs="Arial Nova"/>
          <w:b w:val="0"/>
          <w:bCs w:val="0"/>
          <w:i w:val="0"/>
          <w:iCs w:val="0"/>
          <w:noProof w:val="0"/>
          <w:sz w:val="24"/>
          <w:szCs w:val="24"/>
          <w:lang w:val="en-US"/>
        </w:rPr>
        <w:t xml:space="preserve">experience of volunteering with </w:t>
      </w:r>
      <w:r w:rsidRPr="12D6F5DF" w:rsidR="45E707DC">
        <w:rPr>
          <w:rFonts w:ascii="Arial Nova" w:hAnsi="Arial Nova" w:eastAsia="Arial Nova" w:cs="Arial Nova"/>
          <w:b w:val="0"/>
          <w:bCs w:val="0"/>
          <w:i w:val="0"/>
          <w:iCs w:val="0"/>
          <w:noProof w:val="0"/>
          <w:sz w:val="24"/>
          <w:szCs w:val="24"/>
          <w:lang w:val="en-US"/>
        </w:rPr>
        <w:t>2</w:t>
      </w:r>
      <w:r w:rsidRPr="12D6F5DF" w:rsidR="45E707DC">
        <w:rPr>
          <w:rFonts w:ascii="Arial Nova" w:hAnsi="Arial Nova" w:eastAsia="Arial Nova" w:cs="Arial Nova"/>
          <w:b w:val="0"/>
          <w:bCs w:val="0"/>
          <w:i w:val="0"/>
          <w:iCs w:val="0"/>
          <w:noProof w:val="0"/>
          <w:sz w:val="24"/>
          <w:szCs w:val="24"/>
          <w:lang w:val="en-US"/>
        </w:rPr>
        <w:t>wish</w:t>
      </w:r>
      <w:r w:rsidRPr="12D6F5DF" w:rsidR="45E707DC">
        <w:rPr>
          <w:rFonts w:ascii="Arial Nova" w:hAnsi="Arial Nova" w:eastAsia="Arial Nova" w:cs="Arial Nova"/>
          <w:b w:val="0"/>
          <w:bCs w:val="0"/>
          <w:i w:val="0"/>
          <w:iCs w:val="0"/>
          <w:noProof w:val="0"/>
          <w:sz w:val="24"/>
          <w:szCs w:val="24"/>
          <w:lang w:val="en-US"/>
        </w:rPr>
        <w:t xml:space="preserve"> helped me gain so much knowledge and empathy while improving my personal skills</w:t>
      </w:r>
      <w:r w:rsidRPr="12D6F5DF" w:rsidR="7A7A236F">
        <w:rPr>
          <w:rFonts w:ascii="Arial Nova" w:hAnsi="Arial Nova" w:eastAsia="Arial Nova" w:cs="Arial Nova"/>
          <w:b w:val="0"/>
          <w:bCs w:val="0"/>
          <w:i w:val="0"/>
          <w:iCs w:val="0"/>
          <w:noProof w:val="0"/>
          <w:sz w:val="24"/>
          <w:szCs w:val="24"/>
          <w:lang w:val="en-US"/>
        </w:rPr>
        <w:t xml:space="preserve"> preparing me for future </w:t>
      </w:r>
      <w:r w:rsidRPr="12D6F5DF" w:rsidR="22EC4509">
        <w:rPr>
          <w:rFonts w:ascii="Arial Nova" w:hAnsi="Arial Nova" w:eastAsia="Arial Nova" w:cs="Arial Nova"/>
          <w:b w:val="0"/>
          <w:bCs w:val="0"/>
          <w:i w:val="0"/>
          <w:iCs w:val="0"/>
          <w:noProof w:val="0"/>
          <w:sz w:val="24"/>
          <w:szCs w:val="24"/>
          <w:lang w:val="en-US"/>
        </w:rPr>
        <w:t xml:space="preserve">scenarios. </w:t>
      </w:r>
    </w:p>
    <w:p w:rsidR="7A2421F4" w:rsidP="12D6F5DF" w:rsidRDefault="7A2421F4" w14:paraId="7F9E1167" w14:textId="294C963A">
      <w:pPr>
        <w:pStyle w:val="Normal"/>
        <w:spacing w:before="195" w:beforeAutospacing="off" w:after="195" w:afterAutospacing="off"/>
      </w:pPr>
      <w:r w:rsidR="7A2421F4">
        <w:drawing>
          <wp:inline wp14:editId="736CEDA7" wp14:anchorId="4D684480">
            <wp:extent cx="1696535" cy="2262046"/>
            <wp:effectExtent l="0" t="0" r="0" b="0"/>
            <wp:docPr id="11390636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9063645" name="Picture 1139063645"/>
                    <pic:cNvPicPr/>
                  </pic:nvPicPr>
                  <pic:blipFill>
                    <a:blip xmlns:r="http://schemas.openxmlformats.org/officeDocument/2006/relationships" r:embed="rId623284137">
                      <a:extLst>
                        <a:ext uri="{28A0092B-C50C-407E-A947-70E740481C1C}">
                          <a14:useLocalDpi xmlns:a14="http://schemas.microsoft.com/office/drawing/2010/main"/>
                        </a:ext>
                      </a:extLst>
                    </a:blip>
                    <a:stretch>
                      <a:fillRect/>
                    </a:stretch>
                  </pic:blipFill>
                  <pic:spPr>
                    <a:xfrm rot="0">
                      <a:off x="0" y="0"/>
                      <a:ext cx="1696535" cy="2262046"/>
                    </a:xfrm>
                    <a:prstGeom prst="rect">
                      <a:avLst/>
                    </a:prstGeom>
                  </pic:spPr>
                </pic:pic>
              </a:graphicData>
            </a:graphic>
          </wp:inline>
        </w:drawing>
      </w:r>
    </w:p>
    <w:p xmlns:wp14="http://schemas.microsoft.com/office/word/2010/wordml" w:rsidP="5C08D5DC" wp14:paraId="229BADB8" wp14:textId="2167CD42">
      <w:pPr>
        <w:spacing w:before="195" w:beforeAutospacing="off" w:after="195" w:afterAutospacing="off"/>
      </w:pPr>
      <w:r w:rsidRPr="12D6F5DF" w:rsidR="45E707DC">
        <w:rPr>
          <w:rFonts w:ascii="Helvetica Neue" w:hAnsi="Helvetica Neue" w:eastAsia="Helvetica Neue" w:cs="Helvetica Neue"/>
          <w:i w:val="0"/>
          <w:iCs w:val="0"/>
          <w:noProof w:val="0"/>
          <w:sz w:val="19"/>
          <w:szCs w:val="19"/>
          <w:lang w:val="en-US"/>
        </w:rPr>
        <w:t xml:space="preserve">Following my volunteering experience with </w:t>
      </w:r>
      <w:r w:rsidRPr="12D6F5DF" w:rsidR="45E707DC">
        <w:rPr>
          <w:rFonts w:ascii="Helvetica Neue" w:hAnsi="Helvetica Neue" w:eastAsia="Helvetica Neue" w:cs="Helvetica Neue"/>
          <w:i w:val="0"/>
          <w:iCs w:val="0"/>
          <w:noProof w:val="0"/>
          <w:sz w:val="19"/>
          <w:szCs w:val="19"/>
          <w:lang w:val="en-US"/>
        </w:rPr>
        <w:t>2wish</w:t>
      </w:r>
      <w:r w:rsidRPr="12D6F5DF" w:rsidR="45E707DC">
        <w:rPr>
          <w:rFonts w:ascii="Helvetica Neue" w:hAnsi="Helvetica Neue" w:eastAsia="Helvetica Neue" w:cs="Helvetica Neue"/>
          <w:i w:val="0"/>
          <w:iCs w:val="0"/>
          <w:noProof w:val="0"/>
          <w:sz w:val="19"/>
          <w:szCs w:val="19"/>
          <w:lang w:val="en-US"/>
        </w:rPr>
        <w:t xml:space="preserve">, I plan to continue building on the skills and knowledge I have developed. This experience has shown me the importance of providing support to families during </w:t>
      </w:r>
      <w:r w:rsidRPr="12D6F5DF" w:rsidR="45E707DC">
        <w:rPr>
          <w:rFonts w:ascii="Helvetica Neue" w:hAnsi="Helvetica Neue" w:eastAsia="Helvetica Neue" w:cs="Helvetica Neue"/>
          <w:i w:val="0"/>
          <w:iCs w:val="0"/>
          <w:noProof w:val="0"/>
          <w:sz w:val="19"/>
          <w:szCs w:val="19"/>
          <w:lang w:val="en-US"/>
        </w:rPr>
        <w:t>difficult times</w:t>
      </w:r>
      <w:r w:rsidRPr="12D6F5DF" w:rsidR="45E707DC">
        <w:rPr>
          <w:rFonts w:ascii="Helvetica Neue" w:hAnsi="Helvetica Neue" w:eastAsia="Helvetica Neue" w:cs="Helvetica Neue"/>
          <w:i w:val="0"/>
          <w:iCs w:val="0"/>
          <w:noProof w:val="0"/>
          <w:sz w:val="19"/>
          <w:szCs w:val="19"/>
          <w:lang w:val="en-US"/>
        </w:rPr>
        <w:t xml:space="preserve">, and I would like to remain involved with the charity by continuing to volunteer in my spare time. I aim to take part in more events and continue supporting families where </w:t>
      </w:r>
      <w:r w:rsidRPr="12D6F5DF" w:rsidR="45E707DC">
        <w:rPr>
          <w:rFonts w:ascii="Helvetica Neue" w:hAnsi="Helvetica Neue" w:eastAsia="Helvetica Neue" w:cs="Helvetica Neue"/>
          <w:i w:val="0"/>
          <w:iCs w:val="0"/>
          <w:noProof w:val="0"/>
          <w:sz w:val="19"/>
          <w:szCs w:val="19"/>
          <w:lang w:val="en-US"/>
        </w:rPr>
        <w:t>appropriate</w:t>
      </w:r>
      <w:r w:rsidRPr="12D6F5DF" w:rsidR="45E707DC">
        <w:rPr>
          <w:rFonts w:ascii="Helvetica Neue" w:hAnsi="Helvetica Neue" w:eastAsia="Helvetica Neue" w:cs="Helvetica Neue"/>
          <w:i w:val="0"/>
          <w:iCs w:val="0"/>
          <w:noProof w:val="0"/>
          <w:sz w:val="19"/>
          <w:szCs w:val="19"/>
          <w:lang w:val="en-US"/>
        </w:rPr>
        <w:t xml:space="preserve">. This will allow me to further develop my communication, empathy, and </w:t>
      </w:r>
      <w:r w:rsidRPr="12D6F5DF" w:rsidR="45E707DC">
        <w:rPr>
          <w:rFonts w:ascii="Helvetica Neue" w:hAnsi="Helvetica Neue" w:eastAsia="Helvetica Neue" w:cs="Helvetica Neue"/>
          <w:i w:val="0"/>
          <w:iCs w:val="0"/>
          <w:noProof w:val="0"/>
          <w:sz w:val="19"/>
          <w:szCs w:val="19"/>
          <w:lang w:val="en-US"/>
        </w:rPr>
        <w:t>organisational</w:t>
      </w:r>
      <w:r w:rsidRPr="12D6F5DF" w:rsidR="45E707DC">
        <w:rPr>
          <w:rFonts w:ascii="Helvetica Neue" w:hAnsi="Helvetica Neue" w:eastAsia="Helvetica Neue" w:cs="Helvetica Neue"/>
          <w:i w:val="0"/>
          <w:iCs w:val="0"/>
          <w:noProof w:val="0"/>
          <w:sz w:val="19"/>
          <w:szCs w:val="19"/>
          <w:lang w:val="en-US"/>
        </w:rPr>
        <w:t xml:space="preserve"> skills. In </w:t>
      </w:r>
      <w:r w:rsidRPr="12D6F5DF" w:rsidR="19605472">
        <w:rPr>
          <w:rFonts w:ascii="Helvetica Neue" w:hAnsi="Helvetica Neue" w:eastAsia="Helvetica Neue" w:cs="Helvetica Neue"/>
          <w:i w:val="0"/>
          <w:iCs w:val="0"/>
          <w:noProof w:val="0"/>
          <w:sz w:val="19"/>
          <w:szCs w:val="19"/>
          <w:lang w:val="en-US"/>
        </w:rPr>
        <w:t xml:space="preserve">the </w:t>
      </w:r>
      <w:r w:rsidRPr="12D6F5DF" w:rsidR="19605472">
        <w:rPr>
          <w:rFonts w:ascii="Helvetica Neue" w:hAnsi="Helvetica Neue" w:eastAsia="Helvetica Neue" w:cs="Helvetica Neue"/>
          <w:i w:val="0"/>
          <w:iCs w:val="0"/>
          <w:noProof w:val="0"/>
          <w:sz w:val="19"/>
          <w:szCs w:val="19"/>
          <w:lang w:val="en-US"/>
        </w:rPr>
        <w:t>future</w:t>
      </w:r>
      <w:r w:rsidRPr="12D6F5DF" w:rsidR="45E707DC">
        <w:rPr>
          <w:rFonts w:ascii="Helvetica Neue" w:hAnsi="Helvetica Neue" w:eastAsia="Helvetica Neue" w:cs="Helvetica Neue"/>
          <w:i w:val="0"/>
          <w:iCs w:val="0"/>
          <w:noProof w:val="0"/>
          <w:sz w:val="19"/>
          <w:szCs w:val="19"/>
          <w:lang w:val="en-US"/>
        </w:rPr>
        <w:t xml:space="preserve"> I plan to explore other volunteering opportunities that will broaden my experience and help me grow both personally and professionally. This may include working with different charities or community groups, allowing me to support a wider range of people and understand </w:t>
      </w:r>
      <w:r w:rsidRPr="12D6F5DF" w:rsidR="45E707DC">
        <w:rPr>
          <w:rFonts w:ascii="Helvetica Neue" w:hAnsi="Helvetica Neue" w:eastAsia="Helvetica Neue" w:cs="Helvetica Neue"/>
          <w:i w:val="0"/>
          <w:iCs w:val="0"/>
          <w:noProof w:val="0"/>
          <w:sz w:val="19"/>
          <w:szCs w:val="19"/>
          <w:lang w:val="en-US"/>
        </w:rPr>
        <w:t>different needs</w:t>
      </w:r>
      <w:r w:rsidRPr="12D6F5DF" w:rsidR="45E707DC">
        <w:rPr>
          <w:rFonts w:ascii="Helvetica Neue" w:hAnsi="Helvetica Neue" w:eastAsia="Helvetica Neue" w:cs="Helvetica Neue"/>
          <w:i w:val="0"/>
          <w:iCs w:val="0"/>
          <w:noProof w:val="0"/>
          <w:sz w:val="19"/>
          <w:szCs w:val="19"/>
          <w:lang w:val="en-US"/>
        </w:rPr>
        <w:t xml:space="preserve">. By doing this, I hope to build confidence, gain new perspectives, and strengthen my ability to work in diverse environments. Overall, I intend to stay involved in volunteering as it has had a positive impact on me. Continuing this work will not only </w:t>
      </w:r>
      <w:r w:rsidRPr="12D6F5DF" w:rsidR="45E707DC">
        <w:rPr>
          <w:rFonts w:ascii="Helvetica Neue" w:hAnsi="Helvetica Neue" w:eastAsia="Helvetica Neue" w:cs="Helvetica Neue"/>
          <w:i w:val="0"/>
          <w:iCs w:val="0"/>
          <w:noProof w:val="0"/>
          <w:sz w:val="19"/>
          <w:szCs w:val="19"/>
          <w:lang w:val="en-US"/>
        </w:rPr>
        <w:t>benefit</w:t>
      </w:r>
      <w:r w:rsidRPr="12D6F5DF" w:rsidR="45E707DC">
        <w:rPr>
          <w:rFonts w:ascii="Helvetica Neue" w:hAnsi="Helvetica Neue" w:eastAsia="Helvetica Neue" w:cs="Helvetica Neue"/>
          <w:i w:val="0"/>
          <w:iCs w:val="0"/>
          <w:noProof w:val="0"/>
          <w:sz w:val="19"/>
          <w:szCs w:val="19"/>
          <w:lang w:val="en-US"/>
        </w:rPr>
        <w:t xml:space="preserve"> others but also support my own development and future career goals.</w:t>
      </w:r>
    </w:p>
    <w:p w:rsidR="12D6F5DF" w:rsidP="12D6F5DF" w:rsidRDefault="12D6F5DF" w14:paraId="36DE6B03" w14:textId="5A2065AC">
      <w:pPr>
        <w:spacing w:before="195" w:beforeAutospacing="off" w:after="195" w:afterAutospacing="off"/>
        <w:rPr>
          <w:rFonts w:ascii="Helvetica Neue" w:hAnsi="Helvetica Neue" w:eastAsia="Helvetica Neue" w:cs="Helvetica Neue"/>
          <w:i w:val="0"/>
          <w:iCs w:val="0"/>
          <w:noProof w:val="0"/>
          <w:sz w:val="19"/>
          <w:szCs w:val="19"/>
          <w:lang w:val="en-US"/>
        </w:rPr>
      </w:pPr>
    </w:p>
    <w:p w:rsidR="45AA2570" w:rsidP="12D6F5DF" w:rsidRDefault="45AA2570" w14:paraId="168F9C26" w14:textId="3F9A4D09">
      <w:pPr>
        <w:pStyle w:val="Normal"/>
        <w:spacing w:before="195" w:beforeAutospacing="off" w:after="195" w:afterAutospacing="off"/>
      </w:pPr>
      <w:r w:rsidR="45AA2570">
        <w:drawing>
          <wp:inline wp14:editId="7E4D3430" wp14:anchorId="14D8E79B">
            <wp:extent cx="4457700" cy="5943600"/>
            <wp:effectExtent l="0" t="0" r="0" b="0"/>
            <wp:docPr id="4390387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9038741" name="Picture 439038741"/>
                    <pic:cNvPicPr/>
                  </pic:nvPicPr>
                  <pic:blipFill>
                    <a:blip xmlns:r="http://schemas.openxmlformats.org/officeDocument/2006/relationships" r:embed="rId1601483665">
                      <a:extLst>
                        <a:ext uri="{28A0092B-C50C-407E-A947-70E740481C1C}">
                          <a14:useLocalDpi xmlns:a14="http://schemas.microsoft.com/office/drawing/2010/main"/>
                        </a:ext>
                      </a:extLst>
                    </a:blip>
                    <a:stretch>
                      <a:fillRect/>
                    </a:stretch>
                  </pic:blipFill>
                  <pic:spPr>
                    <a:xfrm>
                      <a:off x="0" y="0"/>
                      <a:ext cx="4457700" cy="5943600"/>
                    </a:xfrm>
                    <a:prstGeom prst="rect">
                      <a:avLst/>
                    </a:prstGeom>
                  </pic:spPr>
                </pic:pic>
              </a:graphicData>
            </a:graphic>
          </wp:inline>
        </w:drawing>
      </w:r>
    </w:p>
    <w:p xmlns:wp14="http://schemas.microsoft.com/office/word/2010/wordml" w:rsidP="5C08D5DC" wp14:paraId="565CC284" wp14:textId="0E44560F">
      <w:pPr>
        <w:spacing w:before="195" w:beforeAutospacing="off" w:after="195" w:afterAutospacing="off"/>
      </w:pPr>
    </w:p>
    <w:p w:rsidR="45E707DC" w:rsidP="12D6F5DF" w:rsidRDefault="45E707DC" w14:paraId="2F8D1D25" w14:textId="091A3513">
      <w:pPr>
        <w:spacing w:before="195" w:beforeAutospacing="off" w:after="195" w:afterAutospacing="off"/>
        <w:rPr>
          <w:rFonts w:ascii="Arial Nova" w:hAnsi="Arial Nova" w:eastAsia="Arial Nova" w:cs="Arial Nova"/>
          <w:b w:val="0"/>
          <w:bCs w:val="0"/>
          <w:noProof w:val="0"/>
          <w:color w:val="000000" w:themeColor="text1" w:themeTint="FF" w:themeShade="FF"/>
          <w:sz w:val="24"/>
          <w:szCs w:val="24"/>
          <w:u w:val="none"/>
          <w:lang w:val="en-US"/>
        </w:rPr>
      </w:pPr>
      <w:r w:rsidRPr="12D6F5DF" w:rsidR="45E707DC">
        <w:rPr>
          <w:rFonts w:ascii="Helvetica Neue" w:hAnsi="Helvetica Neue" w:eastAsia="Helvetica Neue" w:cs="Helvetica Neue"/>
          <w:i w:val="0"/>
          <w:iCs w:val="0"/>
          <w:noProof w:val="0"/>
          <w:sz w:val="19"/>
          <w:szCs w:val="19"/>
          <w:lang w:val="en-US"/>
        </w:rPr>
        <w:t>References-</w:t>
      </w:r>
    </w:p>
    <w:p w:rsidR="66A897B4" w:rsidP="12D6F5DF" w:rsidRDefault="66A897B4" w14:paraId="44438963" w14:textId="24FF87A2">
      <w:pPr>
        <w:spacing w:before="195" w:beforeAutospacing="off" w:after="195" w:afterAutospacing="off"/>
        <w:rPr>
          <w:rFonts w:ascii="Arial Nova" w:hAnsi="Arial Nova" w:eastAsia="Arial Nova" w:cs="Arial Nova"/>
          <w:b w:val="0"/>
          <w:bCs w:val="0"/>
          <w:noProof w:val="0"/>
          <w:color w:val="000000" w:themeColor="text1" w:themeTint="FF" w:themeShade="FF"/>
          <w:sz w:val="24"/>
          <w:szCs w:val="24"/>
          <w:u w:val="none"/>
          <w:lang w:val="en-US"/>
        </w:rPr>
      </w:pP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2wish (2026) </w:t>
      </w:r>
      <w:r w:rsidRPr="12D6F5DF" w:rsidR="66A897B4">
        <w:rPr>
          <w:rFonts w:ascii="Arial Nova" w:hAnsi="Arial Nova" w:eastAsia="Arial Nova" w:cs="Arial Nova"/>
          <w:b w:val="0"/>
          <w:bCs w:val="0"/>
          <w:i w:val="1"/>
          <w:iCs w:val="1"/>
          <w:noProof w:val="0"/>
          <w:color w:val="000000" w:themeColor="text1" w:themeTint="FF" w:themeShade="FF"/>
          <w:sz w:val="24"/>
          <w:szCs w:val="24"/>
          <w:u w:val="none"/>
          <w:lang w:val="en-US"/>
        </w:rPr>
        <w:t>Home – Support for families affected by sudden death of young people</w:t>
      </w: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Available at: </w:t>
      </w:r>
      <w:hyperlink r:id="Rdd926743c88e4771">
        <w:r w:rsidRPr="12D6F5DF" w:rsidR="66A897B4">
          <w:rPr>
            <w:rStyle w:val="Hyperlink"/>
            <w:rFonts w:ascii="Arial Nova" w:hAnsi="Arial Nova" w:eastAsia="Arial Nova" w:cs="Arial Nova"/>
            <w:b w:val="0"/>
            <w:bCs w:val="0"/>
            <w:noProof w:val="0"/>
            <w:color w:val="000000" w:themeColor="text1" w:themeTint="FF" w:themeShade="FF"/>
            <w:sz w:val="24"/>
            <w:szCs w:val="24"/>
            <w:u w:val="none"/>
            <w:lang w:val="en-US"/>
          </w:rPr>
          <w:t>https://2wish.org.uk</w:t>
        </w:r>
      </w:hyperlink>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(Accessed: 28 April 2026).</w:t>
      </w:r>
    </w:p>
    <w:p w:rsidR="66A897B4" w:rsidP="12D6F5DF" w:rsidRDefault="66A897B4" w14:paraId="29875A74" w14:textId="6FF476FF">
      <w:pPr>
        <w:spacing w:before="270" w:beforeAutospacing="off" w:after="270" w:afterAutospacing="off"/>
        <w:rPr>
          <w:rFonts w:ascii="Arial Nova" w:hAnsi="Arial Nova" w:eastAsia="Arial Nova" w:cs="Arial Nova"/>
          <w:b w:val="0"/>
          <w:bCs w:val="0"/>
          <w:noProof w:val="0"/>
          <w:color w:val="000000" w:themeColor="text1" w:themeTint="FF" w:themeShade="FF"/>
          <w:sz w:val="24"/>
          <w:szCs w:val="24"/>
          <w:u w:val="none"/>
          <w:lang w:val="en-US"/>
        </w:rPr>
      </w:pP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Andersen, J.P. and Gustafsberg, H. (2016) ‘A training method to improve police use of force decision making: A randomized controlled trial’, </w:t>
      </w:r>
      <w:r w:rsidRPr="12D6F5DF" w:rsidR="66A897B4">
        <w:rPr>
          <w:rFonts w:ascii="Arial Nova" w:hAnsi="Arial Nova" w:eastAsia="Arial Nova" w:cs="Arial Nova"/>
          <w:b w:val="0"/>
          <w:bCs w:val="0"/>
          <w:i w:val="1"/>
          <w:iCs w:val="1"/>
          <w:noProof w:val="0"/>
          <w:color w:val="000000" w:themeColor="text1" w:themeTint="FF" w:themeShade="FF"/>
          <w:sz w:val="24"/>
          <w:szCs w:val="24"/>
          <w:u w:val="none"/>
          <w:lang w:val="en-US"/>
        </w:rPr>
        <w:t>SAGE Open</w:t>
      </w: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6(2). Available at: </w:t>
      </w:r>
      <w:hyperlink r:id="Ra65feb1b2aa44aff">
        <w:r w:rsidRPr="12D6F5DF" w:rsidR="66A897B4">
          <w:rPr>
            <w:rStyle w:val="Hyperlink"/>
            <w:rFonts w:ascii="Arial Nova" w:hAnsi="Arial Nova" w:eastAsia="Arial Nova" w:cs="Arial Nova"/>
            <w:b w:val="0"/>
            <w:bCs w:val="0"/>
            <w:noProof w:val="0"/>
            <w:color w:val="000000" w:themeColor="text1" w:themeTint="FF" w:themeShade="FF"/>
            <w:sz w:val="24"/>
            <w:szCs w:val="24"/>
            <w:u w:val="none"/>
            <w:lang w:val="en-US"/>
          </w:rPr>
          <w:t>https://doi.org/10.1177/2158244016638708</w:t>
        </w:r>
      </w:hyperlink>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(Accessed: 28 April 2026).</w:t>
      </w:r>
    </w:p>
    <w:p w:rsidR="66A897B4" w:rsidP="12D6F5DF" w:rsidRDefault="66A897B4" w14:paraId="381C28CA" w14:textId="0F2F594B">
      <w:pPr>
        <w:spacing w:before="270" w:beforeAutospacing="off" w:after="270" w:afterAutospacing="off"/>
        <w:rPr>
          <w:rFonts w:ascii="Arial Nova" w:hAnsi="Arial Nova" w:eastAsia="Arial Nova" w:cs="Arial Nova"/>
          <w:b w:val="0"/>
          <w:bCs w:val="0"/>
          <w:noProof w:val="0"/>
          <w:color w:val="000000" w:themeColor="text1" w:themeTint="FF" w:themeShade="FF"/>
          <w:sz w:val="24"/>
          <w:szCs w:val="24"/>
          <w:u w:val="none"/>
          <w:lang w:val="en-US"/>
        </w:rPr>
      </w:pP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College of Policing (2021) </w:t>
      </w:r>
      <w:r w:rsidRPr="12D6F5DF" w:rsidR="66A897B4">
        <w:rPr>
          <w:rFonts w:ascii="Arial Nova" w:hAnsi="Arial Nova" w:eastAsia="Arial Nova" w:cs="Arial Nova"/>
          <w:b w:val="0"/>
          <w:bCs w:val="0"/>
          <w:i w:val="1"/>
          <w:iCs w:val="1"/>
          <w:noProof w:val="0"/>
          <w:color w:val="000000" w:themeColor="text1" w:themeTint="FF" w:themeShade="FF"/>
          <w:sz w:val="24"/>
          <w:szCs w:val="24"/>
          <w:u w:val="none"/>
          <w:lang w:val="en-US"/>
        </w:rPr>
        <w:t>Authorised</w:t>
      </w:r>
      <w:r w:rsidRPr="12D6F5DF" w:rsidR="66A897B4">
        <w:rPr>
          <w:rFonts w:ascii="Arial Nova" w:hAnsi="Arial Nova" w:eastAsia="Arial Nova" w:cs="Arial Nova"/>
          <w:b w:val="0"/>
          <w:bCs w:val="0"/>
          <w:i w:val="1"/>
          <w:iCs w:val="1"/>
          <w:noProof w:val="0"/>
          <w:color w:val="000000" w:themeColor="text1" w:themeTint="FF" w:themeShade="FF"/>
          <w:sz w:val="24"/>
          <w:szCs w:val="24"/>
          <w:u w:val="none"/>
          <w:lang w:val="en-US"/>
        </w:rPr>
        <w:t xml:space="preserve"> Professional Practice: Communication skills</w:t>
      </w: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Available at: </w:t>
      </w:r>
      <w:hyperlink r:id="R3cf0d6d275564353">
        <w:r w:rsidRPr="12D6F5DF" w:rsidR="66A897B4">
          <w:rPr>
            <w:rStyle w:val="Hyperlink"/>
            <w:rFonts w:ascii="Arial Nova" w:hAnsi="Arial Nova" w:eastAsia="Arial Nova" w:cs="Arial Nova"/>
            <w:b w:val="0"/>
            <w:bCs w:val="0"/>
            <w:noProof w:val="0"/>
            <w:color w:val="000000" w:themeColor="text1" w:themeTint="FF" w:themeShade="FF"/>
            <w:sz w:val="24"/>
            <w:szCs w:val="24"/>
            <w:u w:val="none"/>
            <w:lang w:val="en-US"/>
          </w:rPr>
          <w:t>https://www.college.police.uk</w:t>
        </w:r>
      </w:hyperlink>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(Accessed: </w:t>
      </w:r>
      <w:r w:rsidRPr="12D6F5DF" w:rsidR="5B98926E">
        <w:rPr>
          <w:rFonts w:ascii="Arial Nova" w:hAnsi="Arial Nova" w:eastAsia="Arial Nova" w:cs="Arial Nova"/>
          <w:b w:val="0"/>
          <w:bCs w:val="0"/>
          <w:noProof w:val="0"/>
          <w:color w:val="000000" w:themeColor="text1" w:themeTint="FF" w:themeShade="FF"/>
          <w:sz w:val="24"/>
          <w:szCs w:val="24"/>
          <w:u w:val="none"/>
          <w:lang w:val="en-US"/>
        </w:rPr>
        <w:t>1</w:t>
      </w: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May 2026).</w:t>
      </w:r>
    </w:p>
    <w:p w:rsidR="66A897B4" w:rsidP="12D6F5DF" w:rsidRDefault="66A897B4" w14:paraId="01E6D779" w14:textId="4B7FD003">
      <w:pPr>
        <w:spacing w:before="270" w:beforeAutospacing="off" w:after="270" w:afterAutospacing="off"/>
        <w:rPr>
          <w:rFonts w:ascii="Arial Nova" w:hAnsi="Arial Nova" w:eastAsia="Arial Nova" w:cs="Arial Nova"/>
          <w:b w:val="0"/>
          <w:bCs w:val="0"/>
          <w:noProof w:val="0"/>
          <w:color w:val="000000" w:themeColor="text1" w:themeTint="FF" w:themeShade="FF"/>
          <w:sz w:val="24"/>
          <w:szCs w:val="24"/>
          <w:u w:val="none"/>
          <w:lang w:val="en-US"/>
        </w:rPr>
      </w:pP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College of Policing (2021) </w:t>
      </w:r>
      <w:r w:rsidRPr="12D6F5DF" w:rsidR="66A897B4">
        <w:rPr>
          <w:rFonts w:ascii="Arial Nova" w:hAnsi="Arial Nova" w:eastAsia="Arial Nova" w:cs="Arial Nova"/>
          <w:b w:val="0"/>
          <w:bCs w:val="0"/>
          <w:i w:val="1"/>
          <w:iCs w:val="1"/>
          <w:noProof w:val="0"/>
          <w:color w:val="000000" w:themeColor="text1" w:themeTint="FF" w:themeShade="FF"/>
          <w:sz w:val="24"/>
          <w:szCs w:val="24"/>
          <w:u w:val="none"/>
          <w:lang w:val="en-US"/>
        </w:rPr>
        <w:t>Authorised</w:t>
      </w:r>
      <w:r w:rsidRPr="12D6F5DF" w:rsidR="66A897B4">
        <w:rPr>
          <w:rFonts w:ascii="Arial Nova" w:hAnsi="Arial Nova" w:eastAsia="Arial Nova" w:cs="Arial Nova"/>
          <w:b w:val="0"/>
          <w:bCs w:val="0"/>
          <w:i w:val="1"/>
          <w:iCs w:val="1"/>
          <w:noProof w:val="0"/>
          <w:color w:val="000000" w:themeColor="text1" w:themeTint="FF" w:themeShade="FF"/>
          <w:sz w:val="24"/>
          <w:szCs w:val="24"/>
          <w:u w:val="none"/>
          <w:lang w:val="en-US"/>
        </w:rPr>
        <w:t xml:space="preserve"> Professional Practice: Vulnerability</w:t>
      </w: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Available at: </w:t>
      </w:r>
      <w:hyperlink r:id="Re82a8e5075be4352">
        <w:r w:rsidRPr="12D6F5DF" w:rsidR="66A897B4">
          <w:rPr>
            <w:rStyle w:val="Hyperlink"/>
            <w:rFonts w:ascii="Arial Nova" w:hAnsi="Arial Nova" w:eastAsia="Arial Nova" w:cs="Arial Nova"/>
            <w:b w:val="0"/>
            <w:bCs w:val="0"/>
            <w:noProof w:val="0"/>
            <w:color w:val="000000" w:themeColor="text1" w:themeTint="FF" w:themeShade="FF"/>
            <w:sz w:val="24"/>
            <w:szCs w:val="24"/>
            <w:u w:val="none"/>
            <w:lang w:val="en-US"/>
          </w:rPr>
          <w:t>https://www.college.police.uk</w:t>
        </w:r>
      </w:hyperlink>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(Accessed: </w:t>
      </w:r>
      <w:r w:rsidRPr="12D6F5DF" w:rsidR="16C1BDB4">
        <w:rPr>
          <w:rFonts w:ascii="Arial Nova" w:hAnsi="Arial Nova" w:eastAsia="Arial Nova" w:cs="Arial Nova"/>
          <w:b w:val="0"/>
          <w:bCs w:val="0"/>
          <w:noProof w:val="0"/>
          <w:color w:val="000000" w:themeColor="text1" w:themeTint="FF" w:themeShade="FF"/>
          <w:sz w:val="24"/>
          <w:szCs w:val="24"/>
          <w:u w:val="none"/>
          <w:lang w:val="en-US"/>
        </w:rPr>
        <w:t>1</w:t>
      </w: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May 2026).</w:t>
      </w:r>
    </w:p>
    <w:p w:rsidR="66A897B4" w:rsidP="12D6F5DF" w:rsidRDefault="66A897B4" w14:paraId="09558F18" w14:textId="2BC1A967">
      <w:pPr>
        <w:spacing w:before="270" w:beforeAutospacing="off" w:after="270" w:afterAutospacing="off"/>
        <w:rPr>
          <w:rFonts w:ascii="Arial Nova" w:hAnsi="Arial Nova" w:eastAsia="Arial Nova" w:cs="Arial Nova"/>
          <w:b w:val="0"/>
          <w:bCs w:val="0"/>
          <w:noProof w:val="0"/>
          <w:color w:val="000000" w:themeColor="text1" w:themeTint="FF" w:themeShade="FF"/>
          <w:sz w:val="24"/>
          <w:szCs w:val="24"/>
          <w:u w:val="none"/>
          <w:lang w:val="en-US"/>
        </w:rPr>
      </w:pP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College of Policing (2023) </w:t>
      </w:r>
      <w:r w:rsidRPr="12D6F5DF" w:rsidR="66A897B4">
        <w:rPr>
          <w:rFonts w:ascii="Arial Nova" w:hAnsi="Arial Nova" w:eastAsia="Arial Nova" w:cs="Arial Nova"/>
          <w:b w:val="0"/>
          <w:bCs w:val="0"/>
          <w:i w:val="1"/>
          <w:iCs w:val="1"/>
          <w:noProof w:val="0"/>
          <w:color w:val="000000" w:themeColor="text1" w:themeTint="FF" w:themeShade="FF"/>
          <w:sz w:val="24"/>
          <w:szCs w:val="24"/>
          <w:u w:val="none"/>
          <w:lang w:val="en-US"/>
        </w:rPr>
        <w:t>Communication and engagement</w:t>
      </w: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Available at: </w:t>
      </w:r>
      <w:hyperlink r:id="R62ae9c3e260a406e">
        <w:r w:rsidRPr="12D6F5DF" w:rsidR="66A897B4">
          <w:rPr>
            <w:rStyle w:val="Hyperlink"/>
            <w:rFonts w:ascii="Arial Nova" w:hAnsi="Arial Nova" w:eastAsia="Arial Nova" w:cs="Arial Nova"/>
            <w:b w:val="0"/>
            <w:bCs w:val="0"/>
            <w:noProof w:val="0"/>
            <w:color w:val="000000" w:themeColor="text1" w:themeTint="FF" w:themeShade="FF"/>
            <w:sz w:val="24"/>
            <w:szCs w:val="24"/>
            <w:u w:val="none"/>
            <w:lang w:val="en-US"/>
          </w:rPr>
          <w:t>https://www.college.police.uk</w:t>
        </w:r>
      </w:hyperlink>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(Accessed: 28 April 2026).</w:t>
      </w:r>
    </w:p>
    <w:p w:rsidR="66A897B4" w:rsidP="12D6F5DF" w:rsidRDefault="66A897B4" w14:paraId="51F9BA94" w14:textId="323C4B52">
      <w:pPr>
        <w:spacing w:before="270" w:beforeAutospacing="off" w:after="270" w:afterAutospacing="off"/>
        <w:rPr>
          <w:rFonts w:ascii="Arial Nova" w:hAnsi="Arial Nova" w:eastAsia="Arial Nova" w:cs="Arial Nova"/>
          <w:b w:val="0"/>
          <w:bCs w:val="0"/>
          <w:noProof w:val="0"/>
          <w:color w:val="000000" w:themeColor="text1" w:themeTint="FF" w:themeShade="FF"/>
          <w:sz w:val="24"/>
          <w:szCs w:val="24"/>
          <w:u w:val="none"/>
          <w:lang w:val="en-US"/>
        </w:rPr>
      </w:pPr>
      <w:r w:rsidRPr="12D6F5DF" w:rsidR="66A897B4">
        <w:rPr>
          <w:rFonts w:ascii="Arial Nova" w:hAnsi="Arial Nova" w:eastAsia="Arial Nova" w:cs="Arial Nova"/>
          <w:b w:val="0"/>
          <w:bCs w:val="0"/>
          <w:noProof w:val="0"/>
          <w:color w:val="000000" w:themeColor="text1" w:themeTint="FF" w:themeShade="FF"/>
          <w:sz w:val="24"/>
          <w:szCs w:val="24"/>
          <w:u w:val="none"/>
          <w:lang w:val="en-US"/>
        </w:rPr>
        <w:t>Gibbs, G. (1988)</w:t>
      </w: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w:t>
      </w:r>
      <w:r w:rsidRPr="12D6F5DF" w:rsidR="66A897B4">
        <w:rPr>
          <w:rFonts w:ascii="Arial Nova" w:hAnsi="Arial Nova" w:eastAsia="Arial Nova" w:cs="Arial Nova"/>
          <w:b w:val="0"/>
          <w:bCs w:val="0"/>
          <w:i w:val="1"/>
          <w:iCs w:val="1"/>
          <w:noProof w:val="0"/>
          <w:color w:val="000000" w:themeColor="text1" w:themeTint="FF" w:themeShade="FF"/>
          <w:sz w:val="24"/>
          <w:szCs w:val="24"/>
          <w:u w:val="none"/>
          <w:lang w:val="en-US"/>
        </w:rPr>
        <w:t>Learning</w:t>
      </w:r>
      <w:r w:rsidRPr="12D6F5DF" w:rsidR="66A897B4">
        <w:rPr>
          <w:rFonts w:ascii="Arial Nova" w:hAnsi="Arial Nova" w:eastAsia="Arial Nova" w:cs="Arial Nova"/>
          <w:b w:val="0"/>
          <w:bCs w:val="0"/>
          <w:i w:val="1"/>
          <w:iCs w:val="1"/>
          <w:noProof w:val="0"/>
          <w:color w:val="000000" w:themeColor="text1" w:themeTint="FF" w:themeShade="FF"/>
          <w:sz w:val="24"/>
          <w:szCs w:val="24"/>
          <w:u w:val="none"/>
          <w:lang w:val="en-US"/>
        </w:rPr>
        <w:t xml:space="preserve"> by doing: A guide to teaching and learning methods</w:t>
      </w:r>
      <w:r w:rsidRPr="12D6F5DF" w:rsidR="66A897B4">
        <w:rPr>
          <w:rFonts w:ascii="Arial Nova" w:hAnsi="Arial Nova" w:eastAsia="Arial Nova" w:cs="Arial Nova"/>
          <w:b w:val="0"/>
          <w:bCs w:val="0"/>
          <w:noProof w:val="0"/>
          <w:color w:val="000000" w:themeColor="text1" w:themeTint="FF" w:themeShade="FF"/>
          <w:sz w:val="24"/>
          <w:szCs w:val="24"/>
          <w:u w:val="none"/>
          <w:lang w:val="en-US"/>
        </w:rPr>
        <w:t>. Oxford: Further Education Unit.</w:t>
      </w:r>
      <w:r w:rsidRPr="12D6F5DF" w:rsidR="53BBA678">
        <w:rPr>
          <w:rFonts w:ascii="Arial Nova" w:hAnsi="Arial Nova" w:eastAsia="Arial Nova" w:cs="Arial Nova"/>
          <w:b w:val="0"/>
          <w:bCs w:val="0"/>
          <w:noProof w:val="0"/>
          <w:color w:val="000000" w:themeColor="text1" w:themeTint="FF" w:themeShade="FF"/>
          <w:sz w:val="24"/>
          <w:szCs w:val="24"/>
          <w:u w:val="none"/>
          <w:lang w:val="en-US"/>
        </w:rPr>
        <w:t xml:space="preserve"> (Accessed: 3 May 2026</w:t>
      </w:r>
    </w:p>
    <w:p w:rsidR="66A897B4" w:rsidP="12D6F5DF" w:rsidRDefault="66A897B4" w14:paraId="3E404A70" w14:textId="73F3AF2D">
      <w:pPr>
        <w:spacing w:before="270" w:beforeAutospacing="off" w:after="270" w:afterAutospacing="off"/>
        <w:rPr>
          <w:rFonts w:ascii="Arial Nova" w:hAnsi="Arial Nova" w:eastAsia="Arial Nova" w:cs="Arial Nova"/>
          <w:b w:val="0"/>
          <w:bCs w:val="0"/>
          <w:noProof w:val="0"/>
          <w:color w:val="000000" w:themeColor="text1" w:themeTint="FF" w:themeShade="FF"/>
          <w:sz w:val="24"/>
          <w:szCs w:val="24"/>
          <w:u w:val="none"/>
          <w:lang w:val="en-US"/>
        </w:rPr>
      </w:pP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Health Education England (n.d.) </w:t>
      </w:r>
      <w:r w:rsidRPr="12D6F5DF" w:rsidR="66A897B4">
        <w:rPr>
          <w:rFonts w:ascii="Arial Nova" w:hAnsi="Arial Nova" w:eastAsia="Arial Nova" w:cs="Arial Nova"/>
          <w:b w:val="0"/>
          <w:bCs w:val="0"/>
          <w:i w:val="1"/>
          <w:iCs w:val="1"/>
          <w:noProof w:val="0"/>
          <w:color w:val="000000" w:themeColor="text1" w:themeTint="FF" w:themeShade="FF"/>
          <w:sz w:val="24"/>
          <w:szCs w:val="24"/>
          <w:u w:val="none"/>
          <w:lang w:val="en-US"/>
        </w:rPr>
        <w:t>Gibbs’ Reflective Cycle</w:t>
      </w: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Available at: </w:t>
      </w:r>
      <w:hyperlink r:id="R8841bb39c4194940">
        <w:r w:rsidRPr="12D6F5DF" w:rsidR="66A897B4">
          <w:rPr>
            <w:rStyle w:val="Hyperlink"/>
            <w:rFonts w:ascii="Arial Nova" w:hAnsi="Arial Nova" w:eastAsia="Arial Nova" w:cs="Arial Nova"/>
            <w:b w:val="0"/>
            <w:bCs w:val="0"/>
            <w:noProof w:val="0"/>
            <w:color w:val="000000" w:themeColor="text1" w:themeTint="FF" w:themeShade="FF"/>
            <w:sz w:val="24"/>
            <w:szCs w:val="24"/>
            <w:u w:val="none"/>
            <w:lang w:val="en-US"/>
          </w:rPr>
          <w:t>https://www.hee.nhs.uk/sites/default/files/documents/Gibbs%20Reflection%20model.pdf</w:t>
        </w:r>
      </w:hyperlink>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(Accessed: 28 April 2026).</w:t>
      </w:r>
    </w:p>
    <w:p w:rsidR="66A897B4" w:rsidP="12D6F5DF" w:rsidRDefault="66A897B4" w14:paraId="05B732F9" w14:textId="1F0B74F2">
      <w:pPr>
        <w:spacing w:before="270" w:beforeAutospacing="off" w:after="270" w:afterAutospacing="off"/>
        <w:rPr>
          <w:rFonts w:ascii="Arial Nova" w:hAnsi="Arial Nova" w:eastAsia="Arial Nova" w:cs="Arial Nova"/>
          <w:b w:val="0"/>
          <w:bCs w:val="0"/>
          <w:noProof w:val="0"/>
          <w:color w:val="000000" w:themeColor="text1" w:themeTint="FF" w:themeShade="FF"/>
          <w:sz w:val="24"/>
          <w:szCs w:val="24"/>
          <w:u w:val="none"/>
          <w:lang w:val="en-US"/>
        </w:rPr>
      </w:pP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HM Inspectorate of Constabulary and Fire &amp; Rescue Services (HMICFRS) (2023) </w:t>
      </w:r>
      <w:r w:rsidRPr="12D6F5DF" w:rsidR="66A897B4">
        <w:rPr>
          <w:rFonts w:ascii="Arial Nova" w:hAnsi="Arial Nova" w:eastAsia="Arial Nova" w:cs="Arial Nova"/>
          <w:b w:val="0"/>
          <w:bCs w:val="0"/>
          <w:i w:val="1"/>
          <w:iCs w:val="1"/>
          <w:noProof w:val="0"/>
          <w:color w:val="000000" w:themeColor="text1" w:themeTint="FF" w:themeShade="FF"/>
          <w:sz w:val="24"/>
          <w:szCs w:val="24"/>
          <w:u w:val="none"/>
          <w:lang w:val="en-US"/>
        </w:rPr>
        <w:t>Police response to vulnerable people</w:t>
      </w: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Available at: </w:t>
      </w:r>
      <w:hyperlink r:id="Recf2c1e23eff406b">
        <w:r w:rsidRPr="12D6F5DF" w:rsidR="66A897B4">
          <w:rPr>
            <w:rStyle w:val="Hyperlink"/>
            <w:rFonts w:ascii="Arial Nova" w:hAnsi="Arial Nova" w:eastAsia="Arial Nova" w:cs="Arial Nova"/>
            <w:b w:val="0"/>
            <w:bCs w:val="0"/>
            <w:noProof w:val="0"/>
            <w:color w:val="000000" w:themeColor="text1" w:themeTint="FF" w:themeShade="FF"/>
            <w:sz w:val="24"/>
            <w:szCs w:val="24"/>
            <w:u w:val="none"/>
            <w:lang w:val="en-US"/>
          </w:rPr>
          <w:t>https://www.justiceinspectorates.gov.uk/hmicfrs/</w:t>
        </w:r>
      </w:hyperlink>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(Accessed: </w:t>
      </w:r>
      <w:r w:rsidRPr="12D6F5DF" w:rsidR="5BBAD828">
        <w:rPr>
          <w:rFonts w:ascii="Arial Nova" w:hAnsi="Arial Nova" w:eastAsia="Arial Nova" w:cs="Arial Nova"/>
          <w:b w:val="0"/>
          <w:bCs w:val="0"/>
          <w:noProof w:val="0"/>
          <w:color w:val="000000" w:themeColor="text1" w:themeTint="FF" w:themeShade="FF"/>
          <w:sz w:val="24"/>
          <w:szCs w:val="24"/>
          <w:u w:val="none"/>
          <w:lang w:val="en-US"/>
        </w:rPr>
        <w:t xml:space="preserve">3 </w:t>
      </w:r>
      <w:r w:rsidRPr="12D6F5DF" w:rsidR="66A897B4">
        <w:rPr>
          <w:rFonts w:ascii="Arial Nova" w:hAnsi="Arial Nova" w:eastAsia="Arial Nova" w:cs="Arial Nova"/>
          <w:b w:val="0"/>
          <w:bCs w:val="0"/>
          <w:noProof w:val="0"/>
          <w:color w:val="000000" w:themeColor="text1" w:themeTint="FF" w:themeShade="FF"/>
          <w:sz w:val="24"/>
          <w:szCs w:val="24"/>
          <w:u w:val="none"/>
          <w:lang w:val="en-US"/>
        </w:rPr>
        <w:t>May 2026).</w:t>
      </w:r>
    </w:p>
    <w:p w:rsidR="66A897B4" w:rsidP="12D6F5DF" w:rsidRDefault="66A897B4" w14:paraId="72397F0C" w14:textId="3370F333">
      <w:pPr>
        <w:spacing w:before="270" w:beforeAutospacing="off" w:after="270" w:afterAutospacing="off"/>
        <w:rPr>
          <w:rFonts w:ascii="Arial Nova" w:hAnsi="Arial Nova" w:eastAsia="Arial Nova" w:cs="Arial Nova"/>
          <w:b w:val="0"/>
          <w:bCs w:val="0"/>
          <w:noProof w:val="0"/>
          <w:color w:val="000000" w:themeColor="text1" w:themeTint="FF" w:themeShade="FF"/>
          <w:sz w:val="24"/>
          <w:szCs w:val="24"/>
          <w:u w:val="none"/>
          <w:lang w:val="en-US"/>
        </w:rPr>
      </w:pP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National Council for Voluntary Organisations (NCVO) (2022) </w:t>
      </w:r>
      <w:r w:rsidRPr="12D6F5DF" w:rsidR="66A897B4">
        <w:rPr>
          <w:rFonts w:ascii="Arial Nova" w:hAnsi="Arial Nova" w:eastAsia="Arial Nova" w:cs="Arial Nova"/>
          <w:b w:val="0"/>
          <w:bCs w:val="0"/>
          <w:i w:val="1"/>
          <w:iCs w:val="1"/>
          <w:noProof w:val="0"/>
          <w:color w:val="000000" w:themeColor="text1" w:themeTint="FF" w:themeShade="FF"/>
          <w:sz w:val="24"/>
          <w:szCs w:val="24"/>
          <w:u w:val="none"/>
          <w:lang w:val="en-US"/>
        </w:rPr>
        <w:t>The benefits of volunteering</w:t>
      </w: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Available at: </w:t>
      </w:r>
      <w:hyperlink r:id="R298deb430cd64217">
        <w:r w:rsidRPr="12D6F5DF" w:rsidR="66A897B4">
          <w:rPr>
            <w:rStyle w:val="Hyperlink"/>
            <w:rFonts w:ascii="Arial Nova" w:hAnsi="Arial Nova" w:eastAsia="Arial Nova" w:cs="Arial Nova"/>
            <w:b w:val="0"/>
            <w:bCs w:val="0"/>
            <w:noProof w:val="0"/>
            <w:color w:val="000000" w:themeColor="text1" w:themeTint="FF" w:themeShade="FF"/>
            <w:sz w:val="24"/>
            <w:szCs w:val="24"/>
            <w:u w:val="none"/>
            <w:lang w:val="en-US"/>
          </w:rPr>
          <w:t>https://www.ncvo.org.uk</w:t>
        </w:r>
      </w:hyperlink>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(Accessed: 28 April 2026).</w:t>
      </w:r>
    </w:p>
    <w:p w:rsidR="66A897B4" w:rsidP="12D6F5DF" w:rsidRDefault="66A897B4" w14:paraId="3F1E03DC" w14:textId="1BA5E249">
      <w:pPr>
        <w:spacing w:before="270" w:beforeAutospacing="off" w:after="270" w:afterAutospacing="off"/>
        <w:rPr>
          <w:rFonts w:ascii="Arial Nova" w:hAnsi="Arial Nova" w:eastAsia="Arial Nova" w:cs="Arial Nova"/>
          <w:b w:val="0"/>
          <w:bCs w:val="0"/>
          <w:noProof w:val="0"/>
          <w:color w:val="000000" w:themeColor="text1" w:themeTint="FF" w:themeShade="FF"/>
          <w:sz w:val="24"/>
          <w:szCs w:val="24"/>
          <w:u w:val="none"/>
          <w:lang w:val="en-US"/>
        </w:rPr>
      </w:pP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Simply Psychology (n.d.) </w:t>
      </w:r>
      <w:r w:rsidRPr="12D6F5DF" w:rsidR="66A897B4">
        <w:rPr>
          <w:rFonts w:ascii="Arial Nova" w:hAnsi="Arial Nova" w:eastAsia="Arial Nova" w:cs="Arial Nova"/>
          <w:b w:val="0"/>
          <w:bCs w:val="0"/>
          <w:i w:val="1"/>
          <w:iCs w:val="1"/>
          <w:noProof w:val="0"/>
          <w:color w:val="000000" w:themeColor="text1" w:themeTint="FF" w:themeShade="FF"/>
          <w:sz w:val="24"/>
          <w:szCs w:val="24"/>
          <w:u w:val="none"/>
          <w:lang w:val="en-US"/>
        </w:rPr>
        <w:t>Gibbs’ Reflective Cycle</w:t>
      </w: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Available at: </w:t>
      </w:r>
      <w:hyperlink r:id="R5c1f8f29e3a44c5d">
        <w:r w:rsidRPr="12D6F5DF" w:rsidR="66A897B4">
          <w:rPr>
            <w:rStyle w:val="Hyperlink"/>
            <w:rFonts w:ascii="Arial Nova" w:hAnsi="Arial Nova" w:eastAsia="Arial Nova" w:cs="Arial Nova"/>
            <w:b w:val="0"/>
            <w:bCs w:val="0"/>
            <w:noProof w:val="0"/>
            <w:color w:val="000000" w:themeColor="text1" w:themeTint="FF" w:themeShade="FF"/>
            <w:sz w:val="24"/>
            <w:szCs w:val="24"/>
            <w:u w:val="none"/>
            <w:lang w:val="en-US"/>
          </w:rPr>
          <w:t>https://www.simplypsychology.org/gibbs-reflective-cycle.html</w:t>
        </w:r>
      </w:hyperlink>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(Accessed: 28 April 2026).</w:t>
      </w:r>
    </w:p>
    <w:p w:rsidR="66A897B4" w:rsidP="12D6F5DF" w:rsidRDefault="66A897B4" w14:paraId="7E5B5126" w14:textId="0DC268E7">
      <w:pPr>
        <w:spacing w:before="270" w:beforeAutospacing="off" w:after="270" w:afterAutospacing="off"/>
        <w:rPr>
          <w:rFonts w:ascii="Arial Nova" w:hAnsi="Arial Nova" w:eastAsia="Arial Nova" w:cs="Arial Nova"/>
          <w:b w:val="0"/>
          <w:bCs w:val="0"/>
          <w:noProof w:val="0"/>
          <w:color w:val="000000" w:themeColor="text1" w:themeTint="FF" w:themeShade="FF"/>
          <w:sz w:val="24"/>
          <w:szCs w:val="24"/>
          <w:u w:val="none"/>
          <w:lang w:val="en-US"/>
        </w:rPr>
      </w:pP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South Wales Central Coroner (2026) </w:t>
      </w:r>
      <w:r w:rsidRPr="12D6F5DF" w:rsidR="66A897B4">
        <w:rPr>
          <w:rFonts w:ascii="Arial Nova" w:hAnsi="Arial Nova" w:eastAsia="Arial Nova" w:cs="Arial Nova"/>
          <w:b w:val="0"/>
          <w:bCs w:val="0"/>
          <w:i w:val="1"/>
          <w:iCs w:val="1"/>
          <w:noProof w:val="0"/>
          <w:color w:val="000000" w:themeColor="text1" w:themeTint="FF" w:themeShade="FF"/>
          <w:sz w:val="24"/>
          <w:szCs w:val="24"/>
          <w:u w:val="none"/>
          <w:lang w:val="en-US"/>
        </w:rPr>
        <w:t>2wish support services</w:t>
      </w: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Available at: </w:t>
      </w:r>
      <w:hyperlink r:id="R527d1cc21cde44a9">
        <w:r w:rsidRPr="12D6F5DF" w:rsidR="66A897B4">
          <w:rPr>
            <w:rStyle w:val="Hyperlink"/>
            <w:rFonts w:ascii="Arial Nova" w:hAnsi="Arial Nova" w:eastAsia="Arial Nova" w:cs="Arial Nova"/>
            <w:b w:val="0"/>
            <w:bCs w:val="0"/>
            <w:noProof w:val="0"/>
            <w:color w:val="000000" w:themeColor="text1" w:themeTint="FF" w:themeShade="FF"/>
            <w:sz w:val="24"/>
            <w:szCs w:val="24"/>
            <w:u w:val="none"/>
            <w:lang w:val="en-US"/>
          </w:rPr>
          <w:t>https://www.southwalescentralcoroner.co.uk/En/2Wish/2Wish.aspx</w:t>
        </w:r>
      </w:hyperlink>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(Accessed: 28 April 2026).</w:t>
      </w:r>
    </w:p>
    <w:p w:rsidR="66A897B4" w:rsidP="12D6F5DF" w:rsidRDefault="66A897B4" w14:paraId="19CDFAE7" w14:textId="6E8339EA">
      <w:pPr>
        <w:spacing w:before="270" w:beforeAutospacing="off" w:after="270" w:afterAutospacing="off"/>
        <w:rPr>
          <w:rFonts w:ascii="Arial Nova" w:hAnsi="Arial Nova" w:eastAsia="Arial Nova" w:cs="Arial Nova"/>
          <w:b w:val="0"/>
          <w:bCs w:val="0"/>
          <w:noProof w:val="0"/>
          <w:color w:val="000000" w:themeColor="text1" w:themeTint="FF" w:themeShade="FF"/>
          <w:sz w:val="24"/>
          <w:szCs w:val="24"/>
          <w:u w:val="none"/>
          <w:lang w:val="en-US"/>
        </w:rPr>
      </w:pPr>
      <w:r w:rsidRPr="12D6F5DF" w:rsidR="66A897B4">
        <w:rPr>
          <w:rFonts w:ascii="Arial Nova" w:hAnsi="Arial Nova" w:eastAsia="Arial Nova" w:cs="Arial Nova"/>
          <w:b w:val="0"/>
          <w:bCs w:val="0"/>
          <w:noProof w:val="0"/>
          <w:color w:val="000000" w:themeColor="text1" w:themeTint="FF" w:themeShade="FF"/>
          <w:sz w:val="24"/>
          <w:szCs w:val="24"/>
          <w:u w:val="none"/>
          <w:lang w:val="en-US"/>
        </w:rPr>
        <w:t>Stanko, E.A. and Hohl, K. (2018)</w:t>
      </w: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w:t>
      </w:r>
      <w:r w:rsidRPr="12D6F5DF" w:rsidR="66A897B4">
        <w:rPr>
          <w:rFonts w:ascii="Arial Nova" w:hAnsi="Arial Nova" w:eastAsia="Arial Nova" w:cs="Arial Nova"/>
          <w:b w:val="0"/>
          <w:bCs w:val="0"/>
          <w:i w:val="1"/>
          <w:iCs w:val="1"/>
          <w:noProof w:val="0"/>
          <w:color w:val="000000" w:themeColor="text1" w:themeTint="FF" w:themeShade="FF"/>
          <w:sz w:val="24"/>
          <w:szCs w:val="24"/>
          <w:u w:val="none"/>
          <w:lang w:val="en-US"/>
        </w:rPr>
        <w:t>Why</w:t>
      </w:r>
      <w:r w:rsidRPr="12D6F5DF" w:rsidR="66A897B4">
        <w:rPr>
          <w:rFonts w:ascii="Arial Nova" w:hAnsi="Arial Nova" w:eastAsia="Arial Nova" w:cs="Arial Nova"/>
          <w:b w:val="0"/>
          <w:bCs w:val="0"/>
          <w:i w:val="1"/>
          <w:iCs w:val="1"/>
          <w:noProof w:val="0"/>
          <w:color w:val="000000" w:themeColor="text1" w:themeTint="FF" w:themeShade="FF"/>
          <w:sz w:val="24"/>
          <w:szCs w:val="24"/>
          <w:u w:val="none"/>
          <w:lang w:val="en-US"/>
        </w:rPr>
        <w:t xml:space="preserve"> victims matter in policing</w:t>
      </w:r>
      <w:r w:rsidRPr="12D6F5DF" w:rsidR="66A897B4">
        <w:rPr>
          <w:rFonts w:ascii="Arial Nova" w:hAnsi="Arial Nova" w:eastAsia="Arial Nova" w:cs="Arial Nova"/>
          <w:b w:val="0"/>
          <w:bCs w:val="0"/>
          <w:noProof w:val="0"/>
          <w:color w:val="000000" w:themeColor="text1" w:themeTint="FF" w:themeShade="FF"/>
          <w:sz w:val="24"/>
          <w:szCs w:val="24"/>
          <w:u w:val="none"/>
          <w:lang w:val="en-US"/>
        </w:rPr>
        <w:t>. London: Palgrave Macmillan.</w:t>
      </w:r>
      <w:r w:rsidRPr="12D6F5DF" w:rsidR="4AA3E315">
        <w:rPr>
          <w:rFonts w:ascii="Arial Nova" w:hAnsi="Arial Nova" w:eastAsia="Arial Nova" w:cs="Arial Nova"/>
          <w:b w:val="0"/>
          <w:bCs w:val="0"/>
          <w:noProof w:val="0"/>
          <w:color w:val="000000" w:themeColor="text1" w:themeTint="FF" w:themeShade="FF"/>
          <w:sz w:val="24"/>
          <w:szCs w:val="24"/>
          <w:u w:val="none"/>
          <w:lang w:val="en-US"/>
        </w:rPr>
        <w:t xml:space="preserve"> (Accessed: 3 May2026)</w:t>
      </w:r>
    </w:p>
    <w:p w:rsidR="66A897B4" w:rsidP="12D6F5DF" w:rsidRDefault="66A897B4" w14:paraId="14AE00B6" w14:textId="0B8E3A53">
      <w:pPr>
        <w:spacing w:before="270" w:beforeAutospacing="off" w:after="270" w:afterAutospacing="off"/>
        <w:rPr>
          <w:rFonts w:ascii="Arial Nova" w:hAnsi="Arial Nova" w:eastAsia="Arial Nova" w:cs="Arial Nova"/>
          <w:b w:val="0"/>
          <w:bCs w:val="0"/>
          <w:noProof w:val="0"/>
          <w:color w:val="000000" w:themeColor="text1" w:themeTint="FF" w:themeShade="FF"/>
          <w:sz w:val="24"/>
          <w:szCs w:val="24"/>
          <w:u w:val="none"/>
          <w:lang w:val="en-US"/>
        </w:rPr>
      </w:pP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University of Cumbria (n.d.) </w:t>
      </w:r>
      <w:r w:rsidRPr="12D6F5DF" w:rsidR="66A897B4">
        <w:rPr>
          <w:rFonts w:ascii="Arial Nova" w:hAnsi="Arial Nova" w:eastAsia="Arial Nova" w:cs="Arial Nova"/>
          <w:b w:val="0"/>
          <w:bCs w:val="0"/>
          <w:i w:val="1"/>
          <w:iCs w:val="1"/>
          <w:noProof w:val="0"/>
          <w:color w:val="000000" w:themeColor="text1" w:themeTint="FF" w:themeShade="FF"/>
          <w:sz w:val="24"/>
          <w:szCs w:val="24"/>
          <w:u w:val="none"/>
          <w:lang w:val="en-US"/>
        </w:rPr>
        <w:t>Gibbs Reflective Cycle</w:t>
      </w:r>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Available at: </w:t>
      </w:r>
      <w:hyperlink r:id="R00d5273d7c6142b0">
        <w:r w:rsidRPr="12D6F5DF" w:rsidR="66A897B4">
          <w:rPr>
            <w:rStyle w:val="Hyperlink"/>
            <w:rFonts w:ascii="Arial Nova" w:hAnsi="Arial Nova" w:eastAsia="Arial Nova" w:cs="Arial Nova"/>
            <w:b w:val="0"/>
            <w:bCs w:val="0"/>
            <w:noProof w:val="0"/>
            <w:color w:val="000000" w:themeColor="text1" w:themeTint="FF" w:themeShade="FF"/>
            <w:sz w:val="24"/>
            <w:szCs w:val="24"/>
            <w:u w:val="none"/>
            <w:lang w:val="en-US"/>
          </w:rPr>
          <w:t>https://my.cumbria.ac.uk/media/MyCumbria/Documents/ReflectiveCycleGibbs.pdf</w:t>
        </w:r>
      </w:hyperlink>
      <w:r w:rsidRPr="12D6F5DF" w:rsidR="66A897B4">
        <w:rPr>
          <w:rFonts w:ascii="Arial Nova" w:hAnsi="Arial Nova" w:eastAsia="Arial Nova" w:cs="Arial Nova"/>
          <w:b w:val="0"/>
          <w:bCs w:val="0"/>
          <w:noProof w:val="0"/>
          <w:color w:val="000000" w:themeColor="text1" w:themeTint="FF" w:themeShade="FF"/>
          <w:sz w:val="24"/>
          <w:szCs w:val="24"/>
          <w:u w:val="none"/>
          <w:lang w:val="en-US"/>
        </w:rPr>
        <w:t xml:space="preserve"> (Accessed: 28 April 2026).</w:t>
      </w:r>
    </w:p>
    <w:p w:rsidR="12D6F5DF" w:rsidP="12D6F5DF" w:rsidRDefault="12D6F5DF" w14:paraId="6E4D1DF5" w14:textId="4858A368">
      <w:pPr>
        <w:spacing w:before="270" w:beforeAutospacing="off" w:after="270" w:afterAutospacing="off"/>
        <w:rPr>
          <w:rFonts w:ascii="Helvetica Neue" w:hAnsi="Helvetica Neue" w:eastAsia="Helvetica Neue" w:cs="Helvetica Neue"/>
          <w:i w:val="0"/>
          <w:iCs w:val="0"/>
          <w:noProof w:val="0"/>
          <w:sz w:val="19"/>
          <w:szCs w:val="19"/>
          <w:lang w:val="en-US"/>
        </w:rPr>
      </w:pPr>
    </w:p>
    <w:p w:rsidR="12D6F5DF" w:rsidP="12D6F5DF" w:rsidRDefault="12D6F5DF" w14:paraId="49404E6F" w14:textId="235DB8F9">
      <w:pPr>
        <w:spacing w:before="270" w:beforeAutospacing="off" w:after="270" w:afterAutospacing="off"/>
        <w:rPr>
          <w:rFonts w:ascii="Helvetica Neue" w:hAnsi="Helvetica Neue" w:eastAsia="Helvetica Neue" w:cs="Helvetica Neue"/>
          <w:i w:val="0"/>
          <w:iCs w:val="0"/>
          <w:noProof w:val="0"/>
          <w:sz w:val="19"/>
          <w:szCs w:val="19"/>
          <w:lang w:val="en-US"/>
        </w:rPr>
      </w:pPr>
    </w:p>
    <w:p w:rsidR="12D6F5DF" w:rsidP="12D6F5DF" w:rsidRDefault="12D6F5DF" w14:paraId="4341C1BA" w14:textId="549AC8D5">
      <w:pPr>
        <w:spacing w:before="195" w:beforeAutospacing="off" w:after="195" w:afterAutospacing="off"/>
        <w:rPr>
          <w:rFonts w:ascii="Helvetica Neue" w:hAnsi="Helvetica Neue" w:eastAsia="Helvetica Neue" w:cs="Helvetica Neue"/>
          <w:i w:val="0"/>
          <w:iCs w:val="0"/>
          <w:noProof w:val="0"/>
          <w:sz w:val="19"/>
          <w:szCs w:val="19"/>
          <w:lang w:val="en-US"/>
        </w:rPr>
      </w:pPr>
    </w:p>
    <w:p xmlns:wp14="http://schemas.microsoft.com/office/word/2010/wordml" w:rsidP="5C08D5DC" wp14:paraId="31B4DA70" wp14:textId="57C4439B">
      <w:pPr>
        <w:spacing w:before="390" w:beforeAutospacing="off" w:after="390" w:afterAutospacing="off"/>
        <w:rPr>
          <w:rFonts w:ascii="Arial Nova" w:hAnsi="Arial Nova" w:eastAsia="Arial Nova" w:cs="Arial Nova"/>
          <w:noProof w:val="0"/>
          <w:sz w:val="24"/>
          <w:szCs w:val="24"/>
          <w:lang w:val="en-US"/>
        </w:rPr>
      </w:pPr>
    </w:p>
    <w:p xmlns:wp14="http://schemas.microsoft.com/office/word/2010/wordml" w:rsidP="5C08D5DC" wp14:paraId="2C078E63" wp14:textId="604B0E01">
      <w:pPr>
        <w:rPr>
          <w:rFonts w:ascii="Arial Nova" w:hAnsi="Arial Nova" w:eastAsia="Arial Nova" w:cs="Arial Nova"/>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kv4UVae7TQCfC0" int2:id="ZNfvkdpX">
      <int2:state int2:type="spell" int2:value="Rejected"/>
    </int2:textHash>
    <int2:textHash int2:hashCode="FPRZ1yFnCPrzsl" int2:id="UQih5BjM">
      <int2:state int2:type="spell" int2:value="Rejected"/>
    </int2:textHash>
    <int2:bookmark int2:bookmarkName="_Int_m5t9n9EC" int2:invalidationBookmarkName="" int2:hashCode="3m8pyYd3KOKgHK" int2:id="iKXRHZQR">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9A916B"/>
    <w:rsid w:val="001C8C6D"/>
    <w:rsid w:val="0027D79F"/>
    <w:rsid w:val="0031ED87"/>
    <w:rsid w:val="0051BD43"/>
    <w:rsid w:val="00839C9C"/>
    <w:rsid w:val="00A42F16"/>
    <w:rsid w:val="02D51A1F"/>
    <w:rsid w:val="0367357D"/>
    <w:rsid w:val="03DC99B6"/>
    <w:rsid w:val="044BA805"/>
    <w:rsid w:val="04C6E1DC"/>
    <w:rsid w:val="0511F6E5"/>
    <w:rsid w:val="0574D9A7"/>
    <w:rsid w:val="071761AA"/>
    <w:rsid w:val="07DAC403"/>
    <w:rsid w:val="07FC8EDE"/>
    <w:rsid w:val="092B3630"/>
    <w:rsid w:val="099FFD75"/>
    <w:rsid w:val="09D7F792"/>
    <w:rsid w:val="09E1EF1A"/>
    <w:rsid w:val="0A6191CB"/>
    <w:rsid w:val="0E5CDD3F"/>
    <w:rsid w:val="0ED77C95"/>
    <w:rsid w:val="0FD25D0D"/>
    <w:rsid w:val="0FE2B925"/>
    <w:rsid w:val="116CB9AB"/>
    <w:rsid w:val="119A916B"/>
    <w:rsid w:val="11F5C648"/>
    <w:rsid w:val="12D6F5DF"/>
    <w:rsid w:val="13CA4CE2"/>
    <w:rsid w:val="13F3376A"/>
    <w:rsid w:val="151002BF"/>
    <w:rsid w:val="162DC9D1"/>
    <w:rsid w:val="165639ED"/>
    <w:rsid w:val="16C1BDB4"/>
    <w:rsid w:val="16CB3C85"/>
    <w:rsid w:val="17C149D6"/>
    <w:rsid w:val="19605472"/>
    <w:rsid w:val="198C73C4"/>
    <w:rsid w:val="19B895FD"/>
    <w:rsid w:val="19D03642"/>
    <w:rsid w:val="19F080E3"/>
    <w:rsid w:val="1B7167FD"/>
    <w:rsid w:val="1CBC3C96"/>
    <w:rsid w:val="1D25189E"/>
    <w:rsid w:val="1DFEDCB7"/>
    <w:rsid w:val="1E29138C"/>
    <w:rsid w:val="1EB40B0D"/>
    <w:rsid w:val="200F4CCB"/>
    <w:rsid w:val="20C4D58E"/>
    <w:rsid w:val="2180C5FE"/>
    <w:rsid w:val="2225280C"/>
    <w:rsid w:val="22526E65"/>
    <w:rsid w:val="22EC4509"/>
    <w:rsid w:val="23755C78"/>
    <w:rsid w:val="23C83EE7"/>
    <w:rsid w:val="23E8A797"/>
    <w:rsid w:val="26758D82"/>
    <w:rsid w:val="2726DEFD"/>
    <w:rsid w:val="27400307"/>
    <w:rsid w:val="28F98B3E"/>
    <w:rsid w:val="2A471F52"/>
    <w:rsid w:val="2B052635"/>
    <w:rsid w:val="2BCF6D10"/>
    <w:rsid w:val="2C51739A"/>
    <w:rsid w:val="2EC4DF40"/>
    <w:rsid w:val="33BCFB15"/>
    <w:rsid w:val="34CE2213"/>
    <w:rsid w:val="37C75FBA"/>
    <w:rsid w:val="380C00D0"/>
    <w:rsid w:val="3850F7E9"/>
    <w:rsid w:val="3943CC6C"/>
    <w:rsid w:val="3D5A1484"/>
    <w:rsid w:val="3DC2A290"/>
    <w:rsid w:val="3DCFAC9D"/>
    <w:rsid w:val="3E18AEB1"/>
    <w:rsid w:val="3E586C19"/>
    <w:rsid w:val="3F248BB4"/>
    <w:rsid w:val="41F9CBD7"/>
    <w:rsid w:val="42B065F3"/>
    <w:rsid w:val="42DC1A33"/>
    <w:rsid w:val="42E03A32"/>
    <w:rsid w:val="443CBBC6"/>
    <w:rsid w:val="44617574"/>
    <w:rsid w:val="44A919DE"/>
    <w:rsid w:val="44D2206A"/>
    <w:rsid w:val="44D3F096"/>
    <w:rsid w:val="45AA2570"/>
    <w:rsid w:val="45E707DC"/>
    <w:rsid w:val="469273ED"/>
    <w:rsid w:val="477B5D52"/>
    <w:rsid w:val="484F3BE4"/>
    <w:rsid w:val="49F7EBCF"/>
    <w:rsid w:val="4A6F9CCB"/>
    <w:rsid w:val="4AA3E315"/>
    <w:rsid w:val="4ADBDD1D"/>
    <w:rsid w:val="4B291648"/>
    <w:rsid w:val="4CC61007"/>
    <w:rsid w:val="4E04251F"/>
    <w:rsid w:val="4E23BF12"/>
    <w:rsid w:val="4F6D423B"/>
    <w:rsid w:val="502ABED9"/>
    <w:rsid w:val="50EC63EE"/>
    <w:rsid w:val="51A447B0"/>
    <w:rsid w:val="53BBA678"/>
    <w:rsid w:val="53C8CDF7"/>
    <w:rsid w:val="54402450"/>
    <w:rsid w:val="54879956"/>
    <w:rsid w:val="54A71E67"/>
    <w:rsid w:val="55EA4379"/>
    <w:rsid w:val="564E828D"/>
    <w:rsid w:val="56A3AE15"/>
    <w:rsid w:val="587B1CF8"/>
    <w:rsid w:val="58C878B6"/>
    <w:rsid w:val="590BCD94"/>
    <w:rsid w:val="5B1994E7"/>
    <w:rsid w:val="5B1BBD73"/>
    <w:rsid w:val="5B51AC8C"/>
    <w:rsid w:val="5B98926E"/>
    <w:rsid w:val="5BBAD828"/>
    <w:rsid w:val="5C08D5DC"/>
    <w:rsid w:val="5C3F4F47"/>
    <w:rsid w:val="5CB15EA9"/>
    <w:rsid w:val="5CC5A307"/>
    <w:rsid w:val="604959C2"/>
    <w:rsid w:val="6052462D"/>
    <w:rsid w:val="61705EF5"/>
    <w:rsid w:val="61C22C7E"/>
    <w:rsid w:val="623554C2"/>
    <w:rsid w:val="62615311"/>
    <w:rsid w:val="627489C6"/>
    <w:rsid w:val="63DD57FE"/>
    <w:rsid w:val="644B1F4F"/>
    <w:rsid w:val="646CF834"/>
    <w:rsid w:val="64B0E359"/>
    <w:rsid w:val="64B274E9"/>
    <w:rsid w:val="65AD8AF6"/>
    <w:rsid w:val="66A897B4"/>
    <w:rsid w:val="687C598D"/>
    <w:rsid w:val="68A636C9"/>
    <w:rsid w:val="6A4E0BEA"/>
    <w:rsid w:val="6B854720"/>
    <w:rsid w:val="6BA9B3DB"/>
    <w:rsid w:val="6BC2DC40"/>
    <w:rsid w:val="6BE7496E"/>
    <w:rsid w:val="6BEE721D"/>
    <w:rsid w:val="6C70369E"/>
    <w:rsid w:val="6C9A92F7"/>
    <w:rsid w:val="6CA4941B"/>
    <w:rsid w:val="6F367148"/>
    <w:rsid w:val="7101C9A5"/>
    <w:rsid w:val="71BF275C"/>
    <w:rsid w:val="71E41A09"/>
    <w:rsid w:val="71F2D4A5"/>
    <w:rsid w:val="71FA91CF"/>
    <w:rsid w:val="72414C2F"/>
    <w:rsid w:val="730A66F0"/>
    <w:rsid w:val="735C0B75"/>
    <w:rsid w:val="742C6AAA"/>
    <w:rsid w:val="746303C2"/>
    <w:rsid w:val="76F2CA34"/>
    <w:rsid w:val="7844C394"/>
    <w:rsid w:val="788AADA0"/>
    <w:rsid w:val="7894BE4C"/>
    <w:rsid w:val="7A2421F4"/>
    <w:rsid w:val="7A7A236F"/>
    <w:rsid w:val="7CB114D4"/>
    <w:rsid w:val="7D3E2148"/>
    <w:rsid w:val="7DBB2053"/>
    <w:rsid w:val="7DCFFBC3"/>
    <w:rsid w:val="7E01F9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90EF7"/>
  <w15:chartTrackingRefBased/>
  <w15:docId w15:val="{8DBD5BE4-1C03-4EDB-ABFF-2767FCF762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C08D5DC"/>
    <w:rPr>
      <w:color w:val="467886"/>
      <w:u w:val="single"/>
    </w:rPr>
  </w:style>
  <w:style w:type="paragraph" w:styleId="NoSpacing">
    <w:uiPriority w:val="1"/>
    <w:name w:val="No Spacing"/>
    <w:qFormat/>
    <w:rsid w:val="5C08D5D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5ba684a3caa4921" /><Relationship Type="http://schemas.openxmlformats.org/officeDocument/2006/relationships/image" Target="/media/image.png" Id="rId1196821986" /><Relationship Type="http://schemas.openxmlformats.org/officeDocument/2006/relationships/image" Target="/media/image2.png" Id="rId862293966" /><Relationship Type="http://schemas.openxmlformats.org/officeDocument/2006/relationships/image" Target="/media/image3.png" Id="rId1983680825" /><Relationship Type="http://schemas.openxmlformats.org/officeDocument/2006/relationships/image" Target="/media/image4.png" Id="rId799546980" /><Relationship Type="http://schemas.openxmlformats.org/officeDocument/2006/relationships/image" Target="/media/image5.png" Id="rId306502163" /><Relationship Type="http://schemas.openxmlformats.org/officeDocument/2006/relationships/image" Target="/media/image6.png" Id="rId1516465566" /><Relationship Type="http://schemas.openxmlformats.org/officeDocument/2006/relationships/image" Target="/media/image7.png" Id="rId2191914" /><Relationship Type="http://schemas.openxmlformats.org/officeDocument/2006/relationships/image" Target="/media/image8.png" Id="rId690662422" /><Relationship Type="http://schemas.openxmlformats.org/officeDocument/2006/relationships/image" Target="/media/image9.png" Id="rId718588700" /><Relationship Type="http://schemas.openxmlformats.org/officeDocument/2006/relationships/image" Target="/media/imagea.png" Id="rId961339893" /><Relationship Type="http://schemas.openxmlformats.org/officeDocument/2006/relationships/image" Target="/media/imageb.png" Id="rId28813699" /><Relationship Type="http://schemas.openxmlformats.org/officeDocument/2006/relationships/image" Target="/media/imagec.png" Id="rId149930983" /><Relationship Type="http://schemas.openxmlformats.org/officeDocument/2006/relationships/image" Target="/media/imaged.png" Id="rId1204436315" /><Relationship Type="http://schemas.openxmlformats.org/officeDocument/2006/relationships/image" Target="/media/imagee.png" Id="rId609149191" /><Relationship Type="http://schemas.openxmlformats.org/officeDocument/2006/relationships/image" Target="/media/imagef.png" Id="rId962024930" /><Relationship Type="http://schemas.openxmlformats.org/officeDocument/2006/relationships/image" Target="/media/image10.png" Id="rId623284137" /><Relationship Type="http://schemas.openxmlformats.org/officeDocument/2006/relationships/image" Target="/media/image11.png" Id="rId1601483665" /><Relationship Type="http://schemas.openxmlformats.org/officeDocument/2006/relationships/hyperlink" Target="https://2wish.org.uk/" TargetMode="External" Id="Rdd926743c88e4771" /><Relationship Type="http://schemas.openxmlformats.org/officeDocument/2006/relationships/hyperlink" Target="https://doi.org/10.1177/2158244016638708" TargetMode="External" Id="Ra65feb1b2aa44aff" /><Relationship Type="http://schemas.openxmlformats.org/officeDocument/2006/relationships/hyperlink" Target="https://www.college.police.uk/" TargetMode="External" Id="R3cf0d6d275564353" /><Relationship Type="http://schemas.openxmlformats.org/officeDocument/2006/relationships/hyperlink" Target="https://www.college.police.uk/" TargetMode="External" Id="Re82a8e5075be4352" /><Relationship Type="http://schemas.openxmlformats.org/officeDocument/2006/relationships/hyperlink" Target="https://www.college.police.uk/" TargetMode="External" Id="R62ae9c3e260a406e" /><Relationship Type="http://schemas.openxmlformats.org/officeDocument/2006/relationships/hyperlink" Target="https://www.hee.nhs.uk/sites/default/files/documents/Gibbs%20Reflection%20model.pdf" TargetMode="External" Id="R8841bb39c4194940" /><Relationship Type="http://schemas.openxmlformats.org/officeDocument/2006/relationships/hyperlink" Target="https://www.justiceinspectorates.gov.uk/hmicfrs/" TargetMode="External" Id="Recf2c1e23eff406b" /><Relationship Type="http://schemas.openxmlformats.org/officeDocument/2006/relationships/hyperlink" Target="https://www.ncvo.org.uk/" TargetMode="External" Id="R298deb430cd64217" /><Relationship Type="http://schemas.openxmlformats.org/officeDocument/2006/relationships/hyperlink" Target="https://www.simplypsychology.org/gibbs-reflective-cycle.html" TargetMode="External" Id="R5c1f8f29e3a44c5d" /><Relationship Type="http://schemas.openxmlformats.org/officeDocument/2006/relationships/hyperlink" Target="https://www.southwalescentralcoroner.co.uk/En/2Wish/2Wish.aspx" TargetMode="External" Id="R527d1cc21cde44a9" /><Relationship Type="http://schemas.openxmlformats.org/officeDocument/2006/relationships/hyperlink" Target="https://my.cumbria.ac.uk/media/MyCumbria/Documents/ReflectiveCycleGibbs.pdf" TargetMode="External" Id="R00d5273d7c6142b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2026-04-29T21:21:14.5513308Z</dcterms:created>
  <dcterms:modified xsi:type="dcterms:W3CDTF">2026-05-08T15:54:51.1921182Z</dcterms:modified>
  <dc:creator>Tia Lewis (2306465)</dc:creator>
  <lastModifiedBy>Tia Lewis (2306465)</lastModifiedBy>
</coreProperties>
</file>