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tbl>
      <w:tblPr/>
      <w:tblGrid>
        <w:gridCol w:w="3057"/>
        <w:gridCol w:w="2165"/>
        <w:gridCol w:w="1487"/>
        <w:gridCol w:w="1914"/>
        <w:gridCol w:w="2004"/>
      </w:tblGrid>
      <w:tr>
        <w:trPr>
          <w:trHeight w:val="279" w:hRule="auto"/>
          <w:jc w:val="left"/>
        </w:trPr>
        <w:tc>
          <w:tcPr>
            <w:tcW w:w="305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Name</w:t>
            </w:r>
          </w:p>
        </w:tc>
        <w:tc>
          <w:tcPr>
            <w:tcW w:w="21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Student Number</w:t>
            </w:r>
          </w:p>
        </w:tc>
        <w:tc>
          <w:tcPr>
            <w:tcW w:w="14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Date</w:t>
            </w:r>
          </w:p>
        </w:tc>
        <w:tc>
          <w:tcPr>
            <w:tcW w:w="19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Lecturer’s Name</w:t>
            </w:r>
          </w:p>
        </w:tc>
        <w:tc>
          <w:tcPr>
            <w:tcW w:w="20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Your score</w:t>
            </w:r>
          </w:p>
        </w:tc>
      </w:tr>
      <w:tr>
        <w:trPr>
          <w:trHeight w:val="1" w:hRule="atLeast"/>
          <w:jc w:val="left"/>
        </w:trPr>
        <w:tc>
          <w:tcPr>
            <w:tcW w:w="305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hd w:fill="auto" w:val="clear"/>
              </w:rPr>
            </w:pPr>
          </w:p>
        </w:tc>
        <w:tc>
          <w:tcPr>
            <w:tcW w:w="21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48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9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00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12"/>
                <w:shd w:fill="auto" w:val="clear"/>
              </w:rPr>
            </w:pPr>
            <w:r>
              <w:rPr>
                <w:rFonts w:ascii="Calibri" w:hAnsi="Calibri" w:cs="Calibri" w:eastAsia="Calibri"/>
                <w:color w:val="auto"/>
                <w:spacing w:val="0"/>
                <w:position w:val="0"/>
                <w:sz w:val="12"/>
                <w:shd w:fill="auto" w:val="clear"/>
              </w:rPr>
              <w:t xml:space="preserve">To be filled by the marker</w:t>
            </w:r>
          </w:p>
          <w:p>
            <w:pPr>
              <w:spacing w:before="0" w:after="0" w:line="240"/>
              <w:ind w:right="0" w:left="0" w:firstLine="0"/>
              <w:jc w:val="center"/>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___/40</w:t>
            </w:r>
          </w:p>
        </w:tc>
      </w:tr>
    </w:tbl>
    <w:p>
      <w:pPr>
        <w:spacing w:before="0" w:after="200" w:line="240"/>
        <w:ind w:right="0" w:left="0" w:firstLine="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You will have 75 minutes to complete this assessment. It is divided into three sections: note-taking, paraphrasing and writing a paragraph. </w:t>
      </w:r>
    </w:p>
    <w:p>
      <w:pPr>
        <w:spacing w:before="0" w:after="200" w:line="276"/>
        <w:ind w:right="0" w:left="0" w:firstLine="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w:t>
      </w:r>
    </w:p>
    <w:p>
      <w:pPr>
        <w:spacing w:before="0" w:after="0" w:line="240"/>
        <w:ind w:right="0" w:left="0" w:firstLine="0"/>
        <w:jc w:val="left"/>
        <w:rPr>
          <w:rFonts w:ascii="Calibri" w:hAnsi="Calibri" w:cs="Calibri" w:eastAsia="Calibri"/>
          <w:b/>
          <w:color w:val="auto"/>
          <w:spacing w:val="0"/>
          <w:position w:val="0"/>
          <w:sz w:val="24"/>
          <w:shd w:fill="FFFFFF" w:val="clear"/>
        </w:rPr>
      </w:pPr>
      <w:r>
        <w:rPr>
          <w:rFonts w:ascii="Calibri" w:hAnsi="Calibri" w:cs="Calibri" w:eastAsia="Calibri"/>
          <w:b/>
          <w:color w:val="auto"/>
          <w:spacing w:val="0"/>
          <w:position w:val="0"/>
          <w:sz w:val="24"/>
          <w:shd w:fill="FFFFFF" w:val="clear"/>
        </w:rPr>
        <w:t xml:space="preserve">1. Take diagrammatic notes from the passage below using the space provided: </w:t>
      </w:r>
    </w:p>
    <w:p>
      <w:pPr>
        <w:spacing w:before="0" w:after="0" w:line="240"/>
        <w:ind w:right="0" w:left="0" w:firstLine="0"/>
        <w:jc w:val="left"/>
        <w:rPr>
          <w:rFonts w:ascii="Calibri" w:hAnsi="Calibri" w:cs="Calibri" w:eastAsia="Calibri"/>
          <w:color w:val="auto"/>
          <w:spacing w:val="0"/>
          <w:position w:val="0"/>
          <w:sz w:val="24"/>
          <w:shd w:fill="FFFFFF" w:val="clear"/>
        </w:rPr>
      </w:pPr>
    </w:p>
    <w:p>
      <w:pPr>
        <w:spacing w:before="0" w:after="0" w:line="240"/>
        <w:ind w:right="0" w:left="0" w:firstLine="0"/>
        <w:jc w:val="both"/>
        <w:rPr>
          <w:rFonts w:ascii="Calibri" w:hAnsi="Calibri" w:cs="Calibri" w:eastAsia="Calibri"/>
          <w:color w:val="auto"/>
          <w:spacing w:val="0"/>
          <w:position w:val="0"/>
          <w:sz w:val="24"/>
          <w:shd w:fill="FFFFFF" w:val="clear"/>
        </w:rPr>
      </w:pPr>
      <w:r>
        <w:rPr>
          <w:rFonts w:ascii="Calibri" w:hAnsi="Calibri" w:cs="Calibri" w:eastAsia="Calibri"/>
          <w:color w:val="auto"/>
          <w:spacing w:val="0"/>
          <w:position w:val="0"/>
          <w:sz w:val="24"/>
          <w:shd w:fill="FFFFFF" w:val="clear"/>
        </w:rPr>
        <w:t xml:space="preserve">It's difficult to know whether undergraduate study is right for you until you've experienced it first-hand. Many first-year students have second thoughts on their decision to go to university for a number of reasons. For example, you may have changed your mind about the career you'd like to pursue, and the course you're enrolled on is no longer suitable. Another common reason is that you're struggling to cope with the workload or aren't being challenged enough on the course; perhaps you don't respond well to the teaching and assessment methods or it's simply not what you expected. Thirdly, it might well be that the university you have chosen is too big or too small; you've stayed close to home and would like to move away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you have a delicate family situation or you're finding it challenging to balance your studies with other commitments.</w:t>
      </w:r>
    </w:p>
    <w:p>
      <w:pPr>
        <w:spacing w:before="0" w:after="0" w:line="240"/>
        <w:ind w:right="0" w:left="0" w:firstLine="0"/>
        <w:jc w:val="left"/>
        <w:rPr>
          <w:rFonts w:ascii="Calibri" w:hAnsi="Calibri" w:cs="Calibri" w:eastAsia="Calibri"/>
          <w:color w:val="000000"/>
          <w:spacing w:val="0"/>
          <w:position w:val="0"/>
          <w:sz w:val="12"/>
          <w:shd w:fill="FFFFFF" w:val="clear"/>
        </w:rPr>
      </w:pPr>
      <w:r>
        <w:rPr>
          <w:rFonts w:ascii="Calibri" w:hAnsi="Calibri" w:cs="Calibri" w:eastAsia="Calibri"/>
          <w:color w:val="000000"/>
          <w:spacing w:val="0"/>
          <w:position w:val="0"/>
          <w:sz w:val="12"/>
          <w:shd w:fill="FFFFFF" w:val="clear"/>
        </w:rPr>
        <w:t xml:space="preserve">Adapted from: </w:t>
      </w:r>
      <w:hyperlink xmlns:r="http://schemas.openxmlformats.org/officeDocument/2006/relationships" r:id="docRId0">
        <w:r>
          <w:rPr>
            <w:rFonts w:ascii="Calibri" w:hAnsi="Calibri" w:cs="Calibri" w:eastAsia="Calibri"/>
            <w:color w:val="0000FF"/>
            <w:spacing w:val="0"/>
            <w:position w:val="0"/>
            <w:sz w:val="12"/>
            <w:u w:val="single"/>
            <w:shd w:fill="FFFFFF" w:val="clear"/>
          </w:rPr>
          <w:t xml:space="preserve">https://www.prospects.ac.uk/applying-for-university/changing-or-leaving-your-course</w:t>
        </w:r>
      </w:hyperlink>
      <w:r>
        <w:rPr>
          <w:rFonts w:ascii="Calibri" w:hAnsi="Calibri" w:cs="Calibri" w:eastAsia="Calibri"/>
          <w:color w:val="000000"/>
          <w:spacing w:val="0"/>
          <w:position w:val="0"/>
          <w:sz w:val="12"/>
          <w:shd w:fill="FFFFFF" w:val="clear"/>
        </w:rPr>
        <w:t xml:space="preserve"> </w:t>
      </w:r>
    </w:p>
    <w:p>
      <w:pPr>
        <w:spacing w:before="0" w:after="0" w:line="240"/>
        <w:ind w:right="0" w:left="0" w:firstLine="0"/>
        <w:jc w:val="left"/>
        <w:rPr>
          <w:rFonts w:ascii="Calibri" w:hAnsi="Calibri" w:cs="Calibri" w:eastAsia="Calibri"/>
          <w:color w:val="auto"/>
          <w:spacing w:val="0"/>
          <w:position w:val="0"/>
          <w:sz w:val="12"/>
          <w:shd w:fill="FFFFFF" w:val="clear"/>
        </w:rPr>
      </w:pPr>
    </w:p>
    <w:p>
      <w:pPr>
        <w:spacing w:before="0" w:after="0" w:line="240"/>
        <w:ind w:right="0" w:left="0" w:firstLine="0"/>
        <w:jc w:val="left"/>
        <w:rPr>
          <w:rFonts w:ascii="Calibri" w:hAnsi="Calibri" w:cs="Calibri" w:eastAsia="Calibri"/>
          <w:color w:val="auto"/>
          <w:spacing w:val="0"/>
          <w:position w:val="0"/>
          <w:sz w:val="12"/>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r>
        <w:rPr>
          <w:rFonts w:ascii="Calibri" w:hAnsi="Calibri" w:cs="Calibri" w:eastAsia="Calibri"/>
          <w:b/>
          <w:color w:val="auto"/>
          <w:spacing w:val="0"/>
          <w:position w:val="0"/>
          <w:sz w:val="24"/>
          <w:shd w:fill="FFFFFF" w:val="clear"/>
        </w:rPr>
        <w:t xml:space="preserve">Space for your notes (max 12 marks):</w:t>
      </w:r>
    </w:p>
    <w:p>
      <w:pPr>
        <w:spacing w:before="0" w:after="0" w:line="240"/>
        <w:ind w:right="0" w:left="0" w:firstLine="0"/>
        <w:jc w:val="left"/>
        <w:rPr>
          <w:rFonts w:ascii="Calibri" w:hAnsi="Calibri" w:cs="Calibri" w:eastAsia="Calibri"/>
          <w:color w:val="auto"/>
          <w:spacing w:val="0"/>
          <w:position w:val="0"/>
          <w:sz w:val="24"/>
          <w:shd w:fill="FFFFFF" w:val="clear"/>
        </w:rPr>
      </w:pPr>
    </w:p>
    <w:p>
      <w:pPr>
        <w:spacing w:before="0" w:after="0" w:line="240"/>
        <w:ind w:right="0" w:left="0" w:firstLine="0"/>
        <w:jc w:val="left"/>
        <w:rPr>
          <w:rFonts w:ascii="Calibri" w:hAnsi="Calibri" w:cs="Calibri" w:eastAsia="Calibri"/>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r>
        <w:rPr>
          <w:rFonts w:ascii="Calibri" w:hAnsi="Calibri" w:cs="Calibri" w:eastAsia="Calibri"/>
          <w:b/>
          <w:color w:val="auto"/>
          <w:spacing w:val="0"/>
          <w:position w:val="0"/>
          <w:sz w:val="24"/>
          <w:shd w:fill="FFFFFF" w:val="clear"/>
        </w:rPr>
        <w:t xml:space="preserve">2. Paraphrase the following sentences (max 3 marks for each, max 12 marks in total):</w:t>
      </w: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color w:val="auto"/>
          <w:spacing w:val="0"/>
          <w:position w:val="0"/>
          <w:sz w:val="24"/>
          <w:shd w:fill="FFFFFF" w:val="clear"/>
        </w:rPr>
      </w:pPr>
      <w:r>
        <w:rPr>
          <w:rFonts w:ascii="Calibri" w:hAnsi="Calibri" w:cs="Calibri" w:eastAsia="Calibri"/>
          <w:color w:val="auto"/>
          <w:spacing w:val="0"/>
          <w:position w:val="0"/>
          <w:sz w:val="24"/>
          <w:shd w:fill="FFFFFF" w:val="clear"/>
        </w:rPr>
        <w:t xml:space="preserve">a) It's difficult to know whether university study is right for you until you've experienced it first-hand.</w:t>
      </w:r>
    </w:p>
    <w:p>
      <w:pPr>
        <w:spacing w:before="0" w:after="200" w:line="276"/>
        <w:ind w:right="0" w:left="0" w:firstLine="0"/>
        <w:jc w:val="both"/>
        <w:rPr>
          <w:rFonts w:ascii="Calibri" w:hAnsi="Calibri" w:cs="Calibri" w:eastAsia="Calibri"/>
          <w:color w:val="auto"/>
          <w:spacing w:val="0"/>
          <w:position w:val="0"/>
          <w:sz w:val="22"/>
          <w:shd w:fill="FFFFFF" w:val="clear"/>
        </w:rPr>
      </w:pPr>
      <w:r>
        <w:rPr>
          <w:rFonts w:ascii="Calibri" w:hAnsi="Calibri" w:cs="Calibri" w:eastAsia="Calibri"/>
          <w:color w:val="auto"/>
          <w:spacing w:val="0"/>
          <w:position w:val="0"/>
          <w:sz w:val="24"/>
          <w:shd w:fill="FFFFFF" w:val="clear"/>
        </w:rPr>
        <w:t xml:space="preserve">Answer: University has lots of oportunities and experiences. But you won't know if its for you, until you've experinced it.</w:t>
      </w:r>
    </w:p>
    <w:p>
      <w:pPr>
        <w:spacing w:before="0" w:after="200" w:line="276"/>
        <w:ind w:right="0" w:left="0" w:firstLine="0"/>
        <w:jc w:val="left"/>
        <w:rPr>
          <w:rFonts w:ascii="Calibri" w:hAnsi="Calibri" w:cs="Calibri" w:eastAsia="Calibri"/>
          <w:color w:val="auto"/>
          <w:spacing w:val="0"/>
          <w:position w:val="0"/>
          <w:sz w:val="24"/>
          <w:shd w:fill="FFFFFF" w:val="clear"/>
        </w:rPr>
      </w:pPr>
      <w:r>
        <w:rPr>
          <w:rFonts w:ascii="Calibri" w:hAnsi="Calibri" w:cs="Calibri" w:eastAsia="Calibri"/>
          <w:color w:val="auto"/>
          <w:spacing w:val="0"/>
          <w:position w:val="0"/>
          <w:sz w:val="24"/>
          <w:shd w:fill="FFFFFF" w:val="clear"/>
        </w:rPr>
        <w:t xml:space="preserve">b) Developing good study habits is essential for academic success. </w:t>
      </w:r>
    </w:p>
    <w:p>
      <w:pPr>
        <w:spacing w:before="0" w:after="200" w:line="276"/>
        <w:ind w:right="0" w:left="0" w:firstLine="0"/>
        <w:jc w:val="left"/>
        <w:rPr>
          <w:rFonts w:ascii="Calibri" w:hAnsi="Calibri" w:cs="Calibri" w:eastAsia="Calibri"/>
          <w:color w:val="auto"/>
          <w:spacing w:val="0"/>
          <w:position w:val="0"/>
          <w:sz w:val="24"/>
          <w:shd w:fill="FFFFFF" w:val="clear"/>
        </w:rPr>
      </w:pPr>
      <w:r>
        <w:rPr>
          <w:rFonts w:ascii="Calibri" w:hAnsi="Calibri" w:cs="Calibri" w:eastAsia="Calibri"/>
          <w:color w:val="auto"/>
          <w:spacing w:val="0"/>
          <w:position w:val="0"/>
          <w:sz w:val="24"/>
          <w:shd w:fill="FFFFFF" w:val="clear"/>
        </w:rPr>
        <w:t xml:space="preserve">Answer: Learning to adapt different studying habits is a key to succeeding with you're academic skills.</w:t>
      </w:r>
    </w:p>
    <w:p>
      <w:pPr>
        <w:spacing w:before="0" w:after="200" w:line="276"/>
        <w:ind w:right="0" w:left="0" w:firstLine="0"/>
        <w:jc w:val="left"/>
        <w:rPr>
          <w:rFonts w:ascii="Calibri" w:hAnsi="Calibri" w:cs="Calibri" w:eastAsia="Calibri"/>
          <w:color w:val="auto"/>
          <w:spacing w:val="0"/>
          <w:position w:val="0"/>
          <w:sz w:val="24"/>
          <w:shd w:fill="FFFFFF" w:val="clear"/>
        </w:rPr>
      </w:pPr>
      <w:r>
        <w:rPr>
          <w:rFonts w:ascii="Calibri" w:hAnsi="Calibri" w:cs="Calibri" w:eastAsia="Calibri"/>
          <w:color w:val="auto"/>
          <w:spacing w:val="0"/>
          <w:position w:val="0"/>
          <w:sz w:val="24"/>
          <w:shd w:fill="FFFFFF" w:val="clear"/>
        </w:rPr>
        <w:t xml:space="preserve">c) When you feel overwhelmed with your studies, consider adopting strategies to manage stress more effectively.   </w:t>
      </w:r>
    </w:p>
    <w:p>
      <w:pPr>
        <w:spacing w:before="0" w:after="0" w:line="240"/>
        <w:ind w:right="0" w:left="0" w:firstLine="0"/>
        <w:jc w:val="left"/>
        <w:rPr>
          <w:rFonts w:ascii="Calibri" w:hAnsi="Calibri" w:cs="Calibri" w:eastAsia="Calibri"/>
          <w:color w:val="auto"/>
          <w:spacing w:val="0"/>
          <w:position w:val="0"/>
          <w:sz w:val="24"/>
          <w:shd w:fill="FFFFFF" w:val="clear"/>
        </w:rPr>
      </w:pPr>
      <w:r>
        <w:rPr>
          <w:rFonts w:ascii="Calibri" w:hAnsi="Calibri" w:cs="Calibri" w:eastAsia="Calibri"/>
          <w:color w:val="auto"/>
          <w:spacing w:val="0"/>
          <w:position w:val="0"/>
          <w:sz w:val="24"/>
          <w:shd w:fill="FFFFFF" w:val="clear"/>
        </w:rPr>
        <w:t xml:space="preserve">Answer: University studies can be quite stressful at times. That's why it is important to try new hobbies to help realease stress.</w:t>
      </w: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color w:val="auto"/>
          <w:spacing w:val="0"/>
          <w:position w:val="0"/>
          <w:sz w:val="24"/>
          <w:shd w:fill="FFFFFF" w:val="clear"/>
        </w:rPr>
      </w:pPr>
      <w:r>
        <w:rPr>
          <w:rFonts w:ascii="Calibri" w:hAnsi="Calibri" w:cs="Calibri" w:eastAsia="Calibri"/>
          <w:color w:val="auto"/>
          <w:spacing w:val="0"/>
          <w:position w:val="0"/>
          <w:sz w:val="24"/>
          <w:shd w:fill="FFFFFF" w:val="clear"/>
        </w:rPr>
        <w:t xml:space="preserve">d) Consistent reading practice can improve your writing skills.</w:t>
      </w: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r>
        <w:rPr>
          <w:rFonts w:ascii="Calibri" w:hAnsi="Calibri" w:cs="Calibri" w:eastAsia="Calibri"/>
          <w:color w:val="auto"/>
          <w:spacing w:val="0"/>
          <w:position w:val="0"/>
          <w:sz w:val="24"/>
          <w:shd w:fill="FFFFFF" w:val="clear"/>
        </w:rPr>
        <w:t xml:space="preserve">Answer:  Reading is a key part of evolving your dialect and formal structure of your writing skills.</w:t>
      </w: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r>
        <w:rPr>
          <w:rFonts w:ascii="Calibri" w:hAnsi="Calibri" w:cs="Calibri" w:eastAsia="Calibri"/>
          <w:b/>
          <w:color w:val="auto"/>
          <w:spacing w:val="0"/>
          <w:position w:val="0"/>
          <w:sz w:val="24"/>
          <w:shd w:fill="FFFFFF" w:val="clear"/>
        </w:rPr>
        <w:t xml:space="preserve">3. Write a well-structured paragraph (8 sentences) on the following topic: </w:t>
      </w: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i/>
          <w:color w:val="auto"/>
          <w:spacing w:val="0"/>
          <w:position w:val="0"/>
          <w:sz w:val="24"/>
          <w:shd w:fill="FFFFFF" w:val="clear"/>
        </w:rPr>
      </w:pPr>
      <w:r>
        <w:rPr>
          <w:rFonts w:ascii="Calibri" w:hAnsi="Calibri" w:cs="Calibri" w:eastAsia="Calibri"/>
          <w:b/>
          <w:i/>
          <w:color w:val="auto"/>
          <w:spacing w:val="0"/>
          <w:position w:val="0"/>
          <w:sz w:val="24"/>
          <w:shd w:fill="FFFFFF" w:val="clear"/>
        </w:rPr>
        <w:t xml:space="preserve">The challenges of studying at a UK university. </w:t>
      </w:r>
    </w:p>
    <w:p>
      <w:pPr>
        <w:spacing w:before="0" w:after="0" w:line="240"/>
        <w:ind w:right="0" w:left="0" w:firstLine="0"/>
        <w:jc w:val="left"/>
        <w:rPr>
          <w:rFonts w:ascii="Calibri" w:hAnsi="Calibri" w:cs="Calibri" w:eastAsia="Calibri"/>
          <w:b/>
          <w:i/>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r>
        <w:rPr>
          <w:rFonts w:ascii="Calibri" w:hAnsi="Calibri" w:cs="Calibri" w:eastAsia="Calibri"/>
          <w:b/>
          <w:color w:val="auto"/>
          <w:spacing w:val="0"/>
          <w:position w:val="0"/>
          <w:sz w:val="24"/>
          <w:shd w:fill="FFFFFF" w:val="clear"/>
        </w:rPr>
        <w:t xml:space="preserve">Your paragraph must be written in full sentences (no bullet points) and in an academic style. </w:t>
      </w: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r>
        <w:rPr>
          <w:rFonts w:ascii="Calibri" w:hAnsi="Calibri" w:cs="Calibri" w:eastAsia="Calibri"/>
          <w:b/>
          <w:color w:val="auto"/>
          <w:spacing w:val="0"/>
          <w:position w:val="0"/>
          <w:sz w:val="24"/>
          <w:shd w:fill="FFFFFF" w:val="clear"/>
        </w:rPr>
        <w:t xml:space="preserve">(max 16 marks in total) </w:t>
      </w:r>
    </w:p>
    <w:p>
      <w:pPr>
        <w:spacing w:before="0" w:after="0" w:line="240"/>
        <w:ind w:right="0" w:left="0" w:firstLine="0"/>
        <w:jc w:val="left"/>
        <w:rPr>
          <w:rFonts w:ascii="Calibri" w:hAnsi="Calibri" w:cs="Calibri" w:eastAsia="Calibri"/>
          <w:b/>
          <w:color w:val="auto"/>
          <w:spacing w:val="0"/>
          <w:position w:val="0"/>
          <w:sz w:val="24"/>
          <w:shd w:fill="FFFFFF" w:val="clear"/>
        </w:rPr>
      </w:pPr>
    </w:p>
    <w:p>
      <w:pPr>
        <w:spacing w:before="0" w:after="0" w:line="240"/>
        <w:ind w:right="0" w:left="0" w:firstLine="0"/>
        <w:jc w:val="left"/>
        <w:rPr>
          <w:rFonts w:ascii="Calibri" w:hAnsi="Calibri" w:cs="Calibri" w:eastAsia="Calibri"/>
          <w:b/>
          <w:color w:val="auto"/>
          <w:spacing w:val="0"/>
          <w:position w:val="0"/>
          <w:sz w:val="24"/>
          <w:shd w:fill="FFFFFF" w:val="clear"/>
        </w:rPr>
      </w:pPr>
      <w:r>
        <w:rPr>
          <w:rFonts w:ascii="Calibri" w:hAnsi="Calibri" w:cs="Calibri" w:eastAsia="Calibri"/>
          <w:b/>
          <w:color w:val="auto"/>
          <w:spacing w:val="0"/>
          <w:position w:val="0"/>
          <w:sz w:val="24"/>
          <w:shd w:fill="FFFFFF" w:val="clear"/>
        </w:rPr>
        <w:t xml:space="preserve">Studying in the UK can be sometimes overwhelming especially for new students,</w:t>
      </w:r>
    </w:p>
    <w:p>
      <w:pPr>
        <w:spacing w:before="0" w:after="0" w:line="240"/>
        <w:ind w:right="0" w:left="0" w:firstLine="0"/>
        <w:jc w:val="left"/>
        <w:rPr>
          <w:rFonts w:ascii="Calibri" w:hAnsi="Calibri" w:cs="Calibri" w:eastAsia="Calibri"/>
          <w:b/>
          <w:color w:val="auto"/>
          <w:spacing w:val="0"/>
          <w:position w:val="0"/>
          <w:sz w:val="24"/>
          <w:shd w:fill="FFFFFF" w:val="clear"/>
        </w:rPr>
      </w:pPr>
      <w:r>
        <w:rPr>
          <w:rFonts w:ascii="Calibri" w:hAnsi="Calibri" w:cs="Calibri" w:eastAsia="Calibri"/>
          <w:b/>
          <w:color w:val="auto"/>
          <w:spacing w:val="0"/>
          <w:position w:val="0"/>
          <w:sz w:val="24"/>
          <w:shd w:fill="FFFFFF" w:val="clear"/>
        </w:rPr>
        <w:t xml:space="preserve">Going into a new territory of studies sometimes scare students away. But sometimes for others it is not financally avaliable or even diffucult to travel to universities, there's alot of different factors that can keep someone away from studying in general. Managing time between studies , social life and even work can sometimes be quite stressful and for those with lots of responsabilites it can be quite diffucult to find time. Although it is not always bad being able to take student loans and help managing time and your mental health. Summarising some of the key points for the challenges of studying in the UK are , financally not set , the distance from a university or not being able to relocate to help with your studies and also not being able to manage time between studies and responsabilties of work or others.</w:t>
      </w:r>
    </w:p>
    <w:p>
      <w:pPr>
        <w:spacing w:before="0" w:after="200" w:line="276"/>
        <w:ind w:right="0" w:left="0" w:firstLine="0"/>
        <w:jc w:val="left"/>
        <w:rPr>
          <w:rFonts w:ascii="Calibri" w:hAnsi="Calibri" w:cs="Calibri" w:eastAsia="Calibri"/>
          <w:color w:val="auto"/>
          <w:spacing w:val="0"/>
          <w:position w:val="0"/>
          <w:sz w:val="22"/>
          <w:shd w:fill="FFFFFF"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prospects.ac.uk/applying-for-university/changing-or-leaving-your-course"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