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6D1D0D9D"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r w:rsidR="00045584">
              <w:rPr>
                <w:rFonts w:ascii="Arial" w:hAnsi="Arial" w:cs="Arial"/>
                <w:b/>
                <w:sz w:val="22"/>
                <w:szCs w:val="22"/>
              </w:rPr>
              <w:t xml:space="preserve"> and </w:t>
            </w:r>
            <w:r w:rsidR="009A24B7">
              <w:rPr>
                <w:rFonts w:ascii="Arial" w:hAnsi="Arial" w:cs="Arial"/>
                <w:b/>
                <w:sz w:val="22"/>
                <w:szCs w:val="22"/>
              </w:rPr>
              <w:t>Production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4B054761" w:rsidR="008F1308" w:rsidRPr="00A406E5" w:rsidRDefault="009A24B7" w:rsidP="00E51AAC">
            <w:pPr>
              <w:spacing w:before="120" w:after="120"/>
              <w:jc w:val="both"/>
              <w:rPr>
                <w:rFonts w:ascii="Arial" w:hAnsi="Arial" w:cs="Arial"/>
                <w:b/>
                <w:sz w:val="22"/>
                <w:szCs w:val="22"/>
              </w:rPr>
            </w:pPr>
            <w:r>
              <w:rPr>
                <w:rFonts w:ascii="Arial" w:hAnsi="Arial" w:cs="Arial"/>
                <w:b/>
                <w:sz w:val="22"/>
                <w:szCs w:val="22"/>
              </w:rPr>
              <w:t>Design Realisation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4D960878" w:rsidR="00B84B5B" w:rsidRPr="00A406E5" w:rsidRDefault="00BB0458" w:rsidP="00152E9D">
            <w:pPr>
              <w:spacing w:before="120" w:after="120"/>
              <w:jc w:val="both"/>
              <w:rPr>
                <w:rFonts w:ascii="Arial" w:hAnsi="Arial" w:cs="Arial"/>
                <w:b/>
                <w:sz w:val="22"/>
                <w:szCs w:val="22"/>
              </w:rPr>
            </w:pPr>
            <w:r>
              <w:rPr>
                <w:rFonts w:ascii="Arial" w:hAnsi="Arial" w:cs="Arial"/>
                <w:b/>
                <w:sz w:val="22"/>
                <w:szCs w:val="22"/>
              </w:rPr>
              <w:t>ADMA5008</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7CE06897" w:rsidR="00B84B5B" w:rsidRPr="00A406E5" w:rsidRDefault="00FA5A8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1E1696D4" w:rsidR="00DB116D" w:rsidRPr="00A406E5" w:rsidRDefault="0037534D" w:rsidP="009A0511">
            <w:pPr>
              <w:spacing w:before="120" w:after="120"/>
              <w:jc w:val="both"/>
              <w:rPr>
                <w:rFonts w:ascii="Arial" w:hAnsi="Arial" w:cs="Arial"/>
                <w:b/>
                <w:sz w:val="22"/>
                <w:szCs w:val="22"/>
              </w:rPr>
            </w:pPr>
            <w:r>
              <w:rPr>
                <w:rFonts w:ascii="Arial" w:hAnsi="Arial" w:cs="Arial"/>
                <w:b/>
                <w:sz w:val="22"/>
                <w:szCs w:val="22"/>
              </w:rPr>
              <w:t xml:space="preserve">John Hill | </w:t>
            </w:r>
            <w:r w:rsidR="003C106A">
              <w:rPr>
                <w:rFonts w:ascii="Arial" w:hAnsi="Arial" w:cs="Arial"/>
                <w:b/>
                <w:sz w:val="22"/>
                <w:szCs w:val="22"/>
              </w:rPr>
              <w:t>Dave Atkinson</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56FDB292" w:rsidR="00DB116D" w:rsidRPr="00A406E5" w:rsidRDefault="00BB0458" w:rsidP="00BB0458">
            <w:pPr>
              <w:spacing w:before="120" w:after="120"/>
              <w:jc w:val="both"/>
              <w:rPr>
                <w:rFonts w:ascii="Arial" w:hAnsi="Arial" w:cs="Arial"/>
                <w:b/>
                <w:sz w:val="22"/>
                <w:szCs w:val="22"/>
              </w:rPr>
            </w:pPr>
            <w:r>
              <w:rPr>
                <w:rFonts w:ascii="Arial" w:hAnsi="Arial" w:cs="Arial"/>
                <w:b/>
                <w:sz w:val="22"/>
                <w:szCs w:val="22"/>
              </w:rPr>
              <w:t>Stacey-Jo Atkinson</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17FFDB" w14:textId="77777777" w:rsidR="00DB116D" w:rsidRDefault="00FA5A89" w:rsidP="0037534D">
            <w:pPr>
              <w:spacing w:before="120" w:after="120"/>
              <w:jc w:val="both"/>
              <w:rPr>
                <w:rFonts w:ascii="Arial" w:hAnsi="Arial" w:cs="Arial"/>
                <w:b/>
                <w:sz w:val="22"/>
                <w:szCs w:val="22"/>
              </w:rPr>
            </w:pPr>
            <w:r>
              <w:rPr>
                <w:rFonts w:ascii="Arial" w:hAnsi="Arial" w:cs="Arial"/>
                <w:b/>
                <w:sz w:val="22"/>
                <w:szCs w:val="22"/>
              </w:rPr>
              <w:t>The Adding Machine</w:t>
            </w:r>
          </w:p>
          <w:p w14:paraId="3155162E" w14:textId="649D35D1" w:rsidR="003C106A" w:rsidRPr="00A406E5" w:rsidRDefault="003C106A" w:rsidP="0037534D">
            <w:pPr>
              <w:spacing w:before="120" w:after="120"/>
              <w:jc w:val="both"/>
              <w:rPr>
                <w:rFonts w:ascii="Arial" w:hAnsi="Arial" w:cs="Arial"/>
                <w:b/>
                <w:sz w:val="22"/>
                <w:szCs w:val="22"/>
              </w:rPr>
            </w:pPr>
            <w:r>
              <w:rPr>
                <w:rFonts w:ascii="Arial" w:hAnsi="Arial" w:cs="Arial"/>
                <w:b/>
                <w:sz w:val="22"/>
                <w:szCs w:val="22"/>
              </w:rPr>
              <w:t>Set Construction</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1036FD" w:rsidRPr="00A406E5" w14:paraId="0E163DD3" w14:textId="77777777" w:rsidTr="008F1308">
        <w:tc>
          <w:tcPr>
            <w:tcW w:w="2093" w:type="dxa"/>
            <w:shd w:val="pct15" w:color="auto" w:fill="auto"/>
          </w:tcPr>
          <w:p w14:paraId="14638538" w14:textId="77777777" w:rsidR="001036FD" w:rsidRPr="00A406E5" w:rsidRDefault="001036FD" w:rsidP="001036F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02B29927" w:rsidR="001036FD" w:rsidRPr="00A406E5" w:rsidRDefault="001036FD" w:rsidP="001036FD">
            <w:pPr>
              <w:spacing w:before="120" w:after="120"/>
              <w:rPr>
                <w:rFonts w:ascii="Arial" w:hAnsi="Arial" w:cs="Arial"/>
                <w:b/>
                <w:sz w:val="22"/>
                <w:szCs w:val="22"/>
              </w:rPr>
            </w:pPr>
            <w:r>
              <w:rPr>
                <w:rFonts w:ascii="Arial" w:hAnsi="Arial" w:cs="Arial"/>
                <w:b/>
                <w:sz w:val="22"/>
                <w:szCs w:val="22"/>
              </w:rPr>
              <w:t>1</w:t>
            </w:r>
            <w:r w:rsidR="001920A4">
              <w:rPr>
                <w:rFonts w:ascii="Arial" w:hAnsi="Arial" w:cs="Arial"/>
                <w:b/>
                <w:sz w:val="22"/>
                <w:szCs w:val="22"/>
              </w:rPr>
              <w:t>7</w:t>
            </w:r>
            <w:r>
              <w:rPr>
                <w:rFonts w:ascii="Arial" w:hAnsi="Arial" w:cs="Arial"/>
                <w:b/>
                <w:sz w:val="22"/>
                <w:szCs w:val="22"/>
              </w:rPr>
              <w:t>:00 Monday 17 March, 2025</w:t>
            </w:r>
          </w:p>
        </w:tc>
        <w:tc>
          <w:tcPr>
            <w:tcW w:w="2268" w:type="dxa"/>
            <w:shd w:val="pct15" w:color="auto" w:fill="auto"/>
          </w:tcPr>
          <w:p w14:paraId="4BB079A6" w14:textId="77FF5098" w:rsidR="001036FD" w:rsidRPr="00A406E5" w:rsidRDefault="001036FD" w:rsidP="001036F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28FEA082" w:rsidR="001036FD" w:rsidRPr="00A406E5" w:rsidRDefault="001036FD" w:rsidP="001036FD">
            <w:pPr>
              <w:spacing w:before="120" w:after="120"/>
              <w:rPr>
                <w:rFonts w:ascii="Arial" w:hAnsi="Arial" w:cs="Arial"/>
                <w:b/>
                <w:sz w:val="22"/>
                <w:szCs w:val="22"/>
              </w:rPr>
            </w:pPr>
            <w:r>
              <w:rPr>
                <w:rFonts w:ascii="Arial" w:hAnsi="Arial" w:cs="Arial"/>
                <w:b/>
                <w:sz w:val="22"/>
                <w:szCs w:val="22"/>
              </w:rPr>
              <w:t>Friday 11 April, 2025</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4B5AF44F"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w:t>
            </w:r>
            <w:r w:rsidR="00045584">
              <w:rPr>
                <w:rFonts w:ascii="Arial" w:hAnsi="Arial" w:cs="Arial"/>
                <w:sz w:val="22"/>
                <w:szCs w:val="22"/>
              </w:rPr>
              <w:t xml:space="preserve"> for late submission: Up to one-</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6D6279B3" w14:textId="77777777" w:rsidR="00356A58" w:rsidRPr="00356A58" w:rsidRDefault="00356A58" w:rsidP="00356A58">
            <w:pPr>
              <w:numPr>
                <w:ilvl w:val="0"/>
                <w:numId w:val="23"/>
              </w:numPr>
              <w:rPr>
                <w:rFonts w:ascii="Arial" w:hAnsi="Arial" w:cs="Arial"/>
                <w:sz w:val="22"/>
                <w:szCs w:val="22"/>
                <w:lang w:val="en-US"/>
              </w:rPr>
            </w:pPr>
            <w:r w:rsidRPr="00356A58">
              <w:rPr>
                <w:rFonts w:ascii="Arial" w:hAnsi="Arial" w:cs="Arial"/>
                <w:sz w:val="22"/>
                <w:szCs w:val="22"/>
              </w:rPr>
              <w:t>Critically analyse a specific text and dramatic genre from a design perspective and understand ‘visual communication’.</w:t>
            </w:r>
          </w:p>
          <w:p w14:paraId="75E3B4BF" w14:textId="77777777" w:rsidR="00356A58" w:rsidRPr="00622AC7" w:rsidRDefault="00356A58" w:rsidP="00356A58">
            <w:pPr>
              <w:numPr>
                <w:ilvl w:val="0"/>
                <w:numId w:val="23"/>
              </w:numPr>
              <w:overflowPunct w:val="0"/>
              <w:autoSpaceDE w:val="0"/>
              <w:autoSpaceDN w:val="0"/>
              <w:adjustRightInd w:val="0"/>
              <w:spacing w:before="240"/>
              <w:jc w:val="both"/>
              <w:textAlignment w:val="baseline"/>
              <w:rPr>
                <w:rFonts w:ascii="Arial" w:hAnsi="Arial" w:cs="Arial"/>
                <w:sz w:val="22"/>
                <w:szCs w:val="22"/>
              </w:rPr>
            </w:pPr>
            <w:r w:rsidRPr="00622AC7">
              <w:rPr>
                <w:rFonts w:ascii="Arial" w:hAnsi="Arial" w:cs="Arial"/>
                <w:sz w:val="22"/>
                <w:szCs w:val="22"/>
              </w:rPr>
              <w:t>Apply design methodologies in the exploration of a given design brief.</w:t>
            </w:r>
          </w:p>
          <w:p w14:paraId="7D51930B" w14:textId="0A7CABD3" w:rsidR="00C01A3F" w:rsidRPr="00356A58" w:rsidRDefault="00356A58" w:rsidP="00356A58">
            <w:pPr>
              <w:numPr>
                <w:ilvl w:val="0"/>
                <w:numId w:val="23"/>
              </w:numPr>
              <w:overflowPunct w:val="0"/>
              <w:autoSpaceDE w:val="0"/>
              <w:autoSpaceDN w:val="0"/>
              <w:adjustRightInd w:val="0"/>
              <w:spacing w:before="240"/>
              <w:jc w:val="both"/>
              <w:textAlignment w:val="baseline"/>
              <w:rPr>
                <w:rFonts w:ascii="Arial" w:hAnsi="Arial" w:cs="Arial"/>
                <w:sz w:val="22"/>
                <w:szCs w:val="22"/>
              </w:rPr>
            </w:pPr>
            <w:r w:rsidRPr="00622AC7">
              <w:rPr>
                <w:rFonts w:ascii="Arial" w:hAnsi="Arial" w:cs="Arial"/>
                <w:sz w:val="22"/>
                <w:szCs w:val="22"/>
              </w:rPr>
              <w:t>Identify, refine and demonstrate a variety of technical and production processes in the realisation of appropriately complex design ideas.</w:t>
            </w: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4DB35AFD"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3E807F01" w14:textId="77777777" w:rsidR="00152E9D" w:rsidRPr="00A406E5" w:rsidRDefault="00152E9D" w:rsidP="003B2F5B">
      <w:pPr>
        <w:rPr>
          <w:rFonts w:ascii="Arial" w:hAnsi="Arial" w:cs="Arial"/>
          <w:sz w:val="24"/>
          <w:szCs w:val="24"/>
        </w:rPr>
      </w:pPr>
    </w:p>
    <w:p w14:paraId="59486FFE" w14:textId="77777777" w:rsidR="001036FD" w:rsidRDefault="001036FD" w:rsidP="001036FD">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AFD3D1D" w14:textId="77777777" w:rsidR="001036FD" w:rsidRPr="00FA7E96" w:rsidRDefault="001036FD" w:rsidP="001036FD">
      <w:pPr>
        <w:rPr>
          <w:rFonts w:ascii="Arial" w:hAnsi="Arial" w:cs="Arial"/>
          <w:sz w:val="22"/>
          <w:szCs w:val="22"/>
        </w:rPr>
      </w:pPr>
      <w:r>
        <w:tab/>
      </w:r>
      <w:r w:rsidRPr="00FA7E96">
        <w:rPr>
          <w:rFonts w:ascii="Arial" w:hAnsi="Arial" w:cs="Arial"/>
          <w:sz w:val="22"/>
          <w:szCs w:val="22"/>
        </w:rPr>
        <w:t>(Lecturer to indicate Yes or Not against each element)</w:t>
      </w:r>
    </w:p>
    <w:p w14:paraId="701E5334" w14:textId="77777777" w:rsidR="001036FD" w:rsidRDefault="001036FD" w:rsidP="001036FD">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66AF1A4" w14:textId="77777777" w:rsidR="001036FD" w:rsidRPr="00FA7E96" w:rsidRDefault="001036FD" w:rsidP="001036FD">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036FD" w:rsidRPr="00FA7E96" w14:paraId="4D59EE92" w14:textId="77777777" w:rsidTr="00692A18">
        <w:trPr>
          <w:trHeight w:val="300"/>
        </w:trPr>
        <w:tc>
          <w:tcPr>
            <w:tcW w:w="2250" w:type="dxa"/>
            <w:tcMar>
              <w:left w:w="105" w:type="dxa"/>
              <w:right w:w="105" w:type="dxa"/>
            </w:tcMar>
          </w:tcPr>
          <w:p w14:paraId="5FC5153D"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6CCBE3F"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7AB3EBF" w14:textId="77777777" w:rsidR="001036FD" w:rsidRDefault="001036FD"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92E048" w14:textId="77777777" w:rsidR="001036FD" w:rsidRDefault="001036FD" w:rsidP="00692A18">
            <w:pPr>
              <w:rPr>
                <w:rFonts w:ascii="Arial" w:eastAsia="Calibri" w:hAnsi="Arial" w:cs="Arial"/>
                <w:sz w:val="22"/>
                <w:szCs w:val="22"/>
              </w:rPr>
            </w:pPr>
          </w:p>
          <w:p w14:paraId="60B2FB27" w14:textId="77777777" w:rsidR="001036FD" w:rsidRPr="00FA7E96" w:rsidRDefault="001036FD"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36FD" w:rsidRPr="00FA7E96" w14:paraId="44217D79" w14:textId="77777777" w:rsidTr="00692A18">
        <w:trPr>
          <w:trHeight w:val="300"/>
        </w:trPr>
        <w:tc>
          <w:tcPr>
            <w:tcW w:w="2250" w:type="dxa"/>
            <w:tcMar>
              <w:left w:w="105" w:type="dxa"/>
              <w:right w:w="105" w:type="dxa"/>
            </w:tcMar>
          </w:tcPr>
          <w:p w14:paraId="0E2223FE"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ECB8FA7"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252E556" w14:textId="77777777" w:rsidR="001036FD" w:rsidRDefault="001036FD"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35151E" w14:textId="77777777" w:rsidR="001036FD" w:rsidRDefault="001036FD" w:rsidP="00692A18">
            <w:pPr>
              <w:rPr>
                <w:rFonts w:ascii="Arial" w:eastAsia="Calibri" w:hAnsi="Arial" w:cs="Arial"/>
                <w:sz w:val="22"/>
                <w:szCs w:val="22"/>
              </w:rPr>
            </w:pPr>
          </w:p>
          <w:p w14:paraId="1C7809ED" w14:textId="77777777" w:rsidR="001036FD" w:rsidRPr="00FA7E96" w:rsidRDefault="001036FD"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36FD" w:rsidRPr="00FA7E96" w14:paraId="29A7A475" w14:textId="77777777" w:rsidTr="00692A18">
        <w:trPr>
          <w:trHeight w:val="300"/>
        </w:trPr>
        <w:tc>
          <w:tcPr>
            <w:tcW w:w="2250" w:type="dxa"/>
            <w:tcMar>
              <w:left w:w="105" w:type="dxa"/>
              <w:right w:w="105" w:type="dxa"/>
            </w:tcMar>
          </w:tcPr>
          <w:p w14:paraId="53D76385"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911D9FC"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CE444E8" w14:textId="77777777" w:rsidR="001036FD" w:rsidRDefault="001036FD"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C344024" w14:textId="77777777" w:rsidR="001036FD" w:rsidRDefault="001036FD" w:rsidP="00692A18">
            <w:pPr>
              <w:rPr>
                <w:rFonts w:ascii="Arial" w:eastAsia="Calibri" w:hAnsi="Arial" w:cs="Arial"/>
                <w:sz w:val="22"/>
                <w:szCs w:val="22"/>
              </w:rPr>
            </w:pPr>
          </w:p>
          <w:p w14:paraId="6B8D5FF8" w14:textId="77777777" w:rsidR="001036FD" w:rsidRPr="00FA7E96" w:rsidRDefault="001036FD"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36FD" w:rsidRPr="00FA7E96" w14:paraId="1F58252B" w14:textId="77777777" w:rsidTr="00692A18">
        <w:trPr>
          <w:trHeight w:val="300"/>
        </w:trPr>
        <w:tc>
          <w:tcPr>
            <w:tcW w:w="2250" w:type="dxa"/>
            <w:tcMar>
              <w:left w:w="105" w:type="dxa"/>
              <w:right w:w="105" w:type="dxa"/>
            </w:tcMar>
          </w:tcPr>
          <w:p w14:paraId="1F5CDD9E"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8AECA51"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494700C" w14:textId="77777777" w:rsidR="001036FD" w:rsidRDefault="001036FD"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9B6867" w14:textId="77777777" w:rsidR="001036FD" w:rsidRDefault="001036FD" w:rsidP="00692A18">
            <w:pPr>
              <w:rPr>
                <w:rFonts w:ascii="Arial" w:eastAsia="Calibri" w:hAnsi="Arial" w:cs="Arial"/>
                <w:sz w:val="22"/>
                <w:szCs w:val="22"/>
              </w:rPr>
            </w:pPr>
          </w:p>
          <w:p w14:paraId="4E0134EC" w14:textId="77777777" w:rsidR="001036FD" w:rsidRPr="00FA7E96" w:rsidRDefault="001036FD"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36FD" w:rsidRPr="00FA7E96" w14:paraId="53943D85" w14:textId="77777777" w:rsidTr="00692A18">
        <w:trPr>
          <w:trHeight w:val="300"/>
        </w:trPr>
        <w:tc>
          <w:tcPr>
            <w:tcW w:w="2250" w:type="dxa"/>
            <w:tcMar>
              <w:left w:w="105" w:type="dxa"/>
              <w:right w:w="105" w:type="dxa"/>
            </w:tcMar>
          </w:tcPr>
          <w:p w14:paraId="13969786"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33FAC4D"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CC1B76E" w14:textId="77777777" w:rsidR="001036FD" w:rsidRDefault="001036FD"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A6A5F0" w14:textId="77777777" w:rsidR="001036FD" w:rsidRDefault="001036FD" w:rsidP="00692A18">
            <w:pPr>
              <w:rPr>
                <w:rFonts w:ascii="Arial" w:eastAsia="Calibri" w:hAnsi="Arial" w:cs="Arial"/>
                <w:sz w:val="22"/>
                <w:szCs w:val="22"/>
              </w:rPr>
            </w:pPr>
          </w:p>
          <w:p w14:paraId="5A38E41E" w14:textId="77777777" w:rsidR="001036FD" w:rsidRPr="00FA7E96" w:rsidRDefault="001036FD"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36FD" w:rsidRPr="00FA7E96" w14:paraId="494A6994" w14:textId="77777777" w:rsidTr="00692A18">
        <w:trPr>
          <w:trHeight w:val="300"/>
        </w:trPr>
        <w:tc>
          <w:tcPr>
            <w:tcW w:w="2250" w:type="dxa"/>
            <w:tcMar>
              <w:left w:w="105" w:type="dxa"/>
              <w:right w:w="105" w:type="dxa"/>
            </w:tcMar>
          </w:tcPr>
          <w:p w14:paraId="7909035C" w14:textId="77777777" w:rsidR="001036FD" w:rsidRPr="00FA7E96" w:rsidRDefault="001036FD" w:rsidP="00692A1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9D2DDC6"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992F0C9" w14:textId="77777777" w:rsidR="001036FD" w:rsidRDefault="001036FD"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2C3285" w14:textId="77777777" w:rsidR="001036FD" w:rsidRDefault="001036FD" w:rsidP="00692A18">
            <w:pPr>
              <w:rPr>
                <w:rFonts w:ascii="Arial" w:eastAsia="Calibri" w:hAnsi="Arial" w:cs="Arial"/>
                <w:sz w:val="22"/>
                <w:szCs w:val="22"/>
              </w:rPr>
            </w:pPr>
          </w:p>
          <w:p w14:paraId="3B9B20E9" w14:textId="77777777" w:rsidR="001036FD" w:rsidRPr="00FA7E96" w:rsidRDefault="001036FD"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36FD" w:rsidRPr="00FA7E96" w14:paraId="7BAAA2DB" w14:textId="77777777" w:rsidTr="00692A18">
        <w:trPr>
          <w:trHeight w:val="300"/>
        </w:trPr>
        <w:tc>
          <w:tcPr>
            <w:tcW w:w="2250" w:type="dxa"/>
            <w:tcMar>
              <w:left w:w="105" w:type="dxa"/>
              <w:right w:w="105" w:type="dxa"/>
            </w:tcMar>
          </w:tcPr>
          <w:p w14:paraId="46C131ED"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CA51ECB" w14:textId="77777777" w:rsidR="001036FD" w:rsidRPr="00FA7E96" w:rsidRDefault="001036FD" w:rsidP="00692A1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59B5FCF" w14:textId="77777777" w:rsidR="001036FD" w:rsidRDefault="001036FD" w:rsidP="00692A1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4B77107" w14:textId="77777777" w:rsidR="001036FD" w:rsidRDefault="001036FD" w:rsidP="00692A18">
            <w:pPr>
              <w:rPr>
                <w:rFonts w:ascii="Arial" w:eastAsia="Calibri" w:hAnsi="Arial" w:cs="Arial"/>
                <w:sz w:val="22"/>
                <w:szCs w:val="22"/>
              </w:rPr>
            </w:pPr>
          </w:p>
          <w:p w14:paraId="5C77D170" w14:textId="77777777" w:rsidR="001036FD" w:rsidRPr="00FA7E96" w:rsidRDefault="001036FD" w:rsidP="00692A1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C369E59" w14:textId="77777777" w:rsidR="001036FD" w:rsidRPr="00A406E5" w:rsidRDefault="001036FD" w:rsidP="001036FD">
      <w:pPr>
        <w:ind w:left="720"/>
        <w:rPr>
          <w:rFonts w:ascii="Arial" w:hAnsi="Arial" w:cs="Arial"/>
          <w:sz w:val="24"/>
          <w:szCs w:val="24"/>
        </w:rPr>
      </w:pPr>
    </w:p>
    <w:p w14:paraId="4D464596" w14:textId="77777777" w:rsidR="001036FD" w:rsidRDefault="001036FD">
      <w:pPr>
        <w:rPr>
          <w:rFonts w:ascii="Arial" w:hAnsi="Arial" w:cs="Arial"/>
          <w:sz w:val="24"/>
          <w:szCs w:val="24"/>
        </w:rPr>
      </w:pPr>
      <w:r>
        <w:rPr>
          <w:rFonts w:ascii="Arial" w:hAnsi="Arial" w:cs="Arial"/>
          <w:sz w:val="24"/>
          <w:szCs w:val="24"/>
        </w:rPr>
        <w:br w:type="page"/>
      </w:r>
    </w:p>
    <w:p w14:paraId="21F83DD1" w14:textId="758D6AC7" w:rsidR="004D320B" w:rsidRDefault="004D320B" w:rsidP="004D320B">
      <w:pPr>
        <w:spacing w:line="360" w:lineRule="auto"/>
        <w:rPr>
          <w:rFonts w:ascii="Arial" w:hAnsi="Arial" w:cs="Arial"/>
          <w:sz w:val="24"/>
          <w:szCs w:val="24"/>
        </w:rPr>
      </w:pPr>
      <w:r w:rsidRPr="004D320B">
        <w:rPr>
          <w:rFonts w:ascii="Arial" w:hAnsi="Arial" w:cs="Arial"/>
          <w:sz w:val="24"/>
          <w:szCs w:val="24"/>
        </w:rPr>
        <w:lastRenderedPageBreak/>
        <w:t>Your role in set construction is the process whereby you undertake to build full-scale scenery, usually under the guidance of the set production manager. You’re expected to produce scale drawings typically include a ground plan, elevation, and section drawings of the complete set, as well as more detailed drawings of individual scenic</w:t>
      </w:r>
      <w:r>
        <w:rPr>
          <w:rFonts w:ascii="Arial" w:hAnsi="Arial" w:cs="Arial"/>
          <w:sz w:val="24"/>
          <w:szCs w:val="24"/>
        </w:rPr>
        <w:t xml:space="preserve"> elements.</w:t>
      </w:r>
    </w:p>
    <w:p w14:paraId="7BEA9BFC" w14:textId="77777777" w:rsidR="004D320B" w:rsidRDefault="004D320B" w:rsidP="004D320B">
      <w:pPr>
        <w:spacing w:line="360" w:lineRule="auto"/>
        <w:rPr>
          <w:rFonts w:ascii="Arial" w:hAnsi="Arial" w:cs="Arial"/>
          <w:sz w:val="24"/>
          <w:szCs w:val="24"/>
        </w:rPr>
      </w:pPr>
    </w:p>
    <w:p w14:paraId="2996C86D" w14:textId="77777777" w:rsidR="004D320B" w:rsidRDefault="004D320B" w:rsidP="004D320B">
      <w:pPr>
        <w:spacing w:line="360" w:lineRule="auto"/>
        <w:rPr>
          <w:rFonts w:ascii="Arial" w:hAnsi="Arial" w:cs="Arial"/>
          <w:sz w:val="24"/>
          <w:szCs w:val="24"/>
          <w:lang w:val="en-US"/>
        </w:rPr>
      </w:pPr>
      <w:r w:rsidRPr="004D320B">
        <w:rPr>
          <w:rFonts w:ascii="Arial" w:hAnsi="Arial" w:cs="Arial"/>
          <w:sz w:val="24"/>
          <w:szCs w:val="24"/>
          <w:lang w:val="en-US"/>
        </w:rPr>
        <w:t xml:space="preserve">Having selected the scene from The Adding Machine, you are required to produce a set construction proposal. The set construction you design must take on-board Rice’s stage directions. It is not necessary to produce full scale set construction at this point, rather models or samples that clearly indicate the look and feel you want the scene to portray. </w:t>
      </w:r>
    </w:p>
    <w:p w14:paraId="7B01B241" w14:textId="77777777" w:rsidR="004D320B" w:rsidRDefault="004D320B" w:rsidP="004D320B">
      <w:pPr>
        <w:spacing w:line="360" w:lineRule="auto"/>
        <w:rPr>
          <w:rFonts w:ascii="Arial" w:hAnsi="Arial" w:cs="Arial"/>
          <w:sz w:val="24"/>
          <w:szCs w:val="24"/>
          <w:lang w:val="en-US"/>
        </w:rPr>
      </w:pPr>
    </w:p>
    <w:p w14:paraId="344AB9A2" w14:textId="1893D93D" w:rsidR="004D320B" w:rsidRDefault="004D320B" w:rsidP="004D320B">
      <w:pPr>
        <w:spacing w:line="360" w:lineRule="auto"/>
        <w:rPr>
          <w:rFonts w:ascii="Arial" w:hAnsi="Arial" w:cs="Arial"/>
          <w:sz w:val="24"/>
          <w:szCs w:val="24"/>
        </w:rPr>
      </w:pPr>
      <w:r w:rsidRPr="004D320B">
        <w:rPr>
          <w:rFonts w:ascii="Arial" w:hAnsi="Arial" w:cs="Arial"/>
          <w:sz w:val="24"/>
          <w:szCs w:val="24"/>
          <w:lang w:val="en-US"/>
        </w:rPr>
        <w:t>You are expected to produce working drawings, to scale, correctly versioned, that can be used to build directly from.</w:t>
      </w:r>
      <w:r w:rsidRPr="004D320B">
        <w:rPr>
          <w:rFonts w:ascii="Arial" w:hAnsi="Arial" w:cs="Arial"/>
          <w:sz w:val="24"/>
          <w:szCs w:val="24"/>
        </w:rPr>
        <w:t xml:space="preserve"> Research, experimentation and investigation all contribute to a visual portfolio that must include:</w:t>
      </w:r>
    </w:p>
    <w:p w14:paraId="0B205131" w14:textId="77777777" w:rsidR="004D320B" w:rsidRPr="004D320B" w:rsidRDefault="004D320B" w:rsidP="004D320B">
      <w:pPr>
        <w:spacing w:line="360" w:lineRule="auto"/>
        <w:rPr>
          <w:rFonts w:ascii="Arial" w:hAnsi="Arial" w:cs="Arial"/>
          <w:sz w:val="24"/>
          <w:szCs w:val="24"/>
        </w:rPr>
      </w:pPr>
    </w:p>
    <w:p w14:paraId="31C05997" w14:textId="77777777" w:rsidR="004D320B" w:rsidRPr="004D320B" w:rsidRDefault="004D320B" w:rsidP="004D320B">
      <w:pPr>
        <w:numPr>
          <w:ilvl w:val="0"/>
          <w:numId w:val="24"/>
        </w:numPr>
        <w:spacing w:line="360" w:lineRule="auto"/>
        <w:rPr>
          <w:rFonts w:ascii="Arial" w:hAnsi="Arial" w:cs="Arial"/>
          <w:sz w:val="24"/>
          <w:szCs w:val="24"/>
          <w:lang w:val="en-US"/>
        </w:rPr>
      </w:pPr>
      <w:r w:rsidRPr="004D320B">
        <w:rPr>
          <w:rFonts w:ascii="Arial" w:hAnsi="Arial" w:cs="Arial"/>
          <w:sz w:val="24"/>
          <w:szCs w:val="24"/>
          <w:lang w:val="en-US"/>
        </w:rPr>
        <w:t>Annotated Script</w:t>
      </w:r>
    </w:p>
    <w:p w14:paraId="3B39B240" w14:textId="77777777" w:rsidR="004D320B" w:rsidRPr="004D320B" w:rsidRDefault="004D320B" w:rsidP="004D320B">
      <w:pPr>
        <w:numPr>
          <w:ilvl w:val="0"/>
          <w:numId w:val="24"/>
        </w:numPr>
        <w:spacing w:line="360" w:lineRule="auto"/>
        <w:rPr>
          <w:rFonts w:ascii="Arial" w:hAnsi="Arial" w:cs="Arial"/>
          <w:sz w:val="24"/>
          <w:szCs w:val="24"/>
          <w:lang w:val="en-US"/>
        </w:rPr>
      </w:pPr>
      <w:r w:rsidRPr="004D320B">
        <w:rPr>
          <w:rFonts w:ascii="Arial" w:hAnsi="Arial" w:cs="Arial"/>
          <w:sz w:val="24"/>
          <w:szCs w:val="24"/>
          <w:lang w:val="en-US"/>
        </w:rPr>
        <w:t>Character Analysis</w:t>
      </w:r>
    </w:p>
    <w:p w14:paraId="2F78042A" w14:textId="77777777" w:rsidR="004D320B" w:rsidRPr="004D320B" w:rsidRDefault="004D320B" w:rsidP="004D320B">
      <w:pPr>
        <w:numPr>
          <w:ilvl w:val="0"/>
          <w:numId w:val="24"/>
        </w:numPr>
        <w:spacing w:line="360" w:lineRule="auto"/>
        <w:rPr>
          <w:rFonts w:ascii="Arial" w:hAnsi="Arial" w:cs="Arial"/>
          <w:sz w:val="24"/>
          <w:szCs w:val="24"/>
          <w:lang w:val="en-US"/>
        </w:rPr>
      </w:pPr>
      <w:r w:rsidRPr="004D320B">
        <w:rPr>
          <w:rFonts w:ascii="Arial" w:hAnsi="Arial" w:cs="Arial"/>
          <w:sz w:val="24"/>
          <w:szCs w:val="24"/>
          <w:lang w:val="en-US"/>
        </w:rPr>
        <w:t>Your process workbook</w:t>
      </w:r>
    </w:p>
    <w:p w14:paraId="2A447A9A" w14:textId="77777777" w:rsidR="004D320B" w:rsidRPr="004D320B" w:rsidRDefault="004D320B" w:rsidP="004D320B">
      <w:pPr>
        <w:numPr>
          <w:ilvl w:val="0"/>
          <w:numId w:val="24"/>
        </w:numPr>
        <w:spacing w:line="360" w:lineRule="auto"/>
        <w:rPr>
          <w:rFonts w:ascii="Arial" w:hAnsi="Arial" w:cs="Arial"/>
          <w:sz w:val="24"/>
          <w:szCs w:val="24"/>
          <w:lang w:val="en-US"/>
        </w:rPr>
      </w:pPr>
      <w:r w:rsidRPr="004D320B">
        <w:rPr>
          <w:rFonts w:ascii="Arial" w:hAnsi="Arial" w:cs="Arial"/>
          <w:sz w:val="24"/>
          <w:szCs w:val="24"/>
          <w:lang w:val="en-US"/>
        </w:rPr>
        <w:t>Visual Research and Mood boards</w:t>
      </w:r>
    </w:p>
    <w:p w14:paraId="20203A64" w14:textId="77777777" w:rsidR="004D320B" w:rsidRPr="004D320B" w:rsidRDefault="004D320B" w:rsidP="004D320B">
      <w:pPr>
        <w:numPr>
          <w:ilvl w:val="0"/>
          <w:numId w:val="24"/>
        </w:numPr>
        <w:spacing w:line="360" w:lineRule="auto"/>
        <w:rPr>
          <w:rFonts w:ascii="Arial" w:hAnsi="Arial" w:cs="Arial"/>
          <w:sz w:val="24"/>
          <w:szCs w:val="24"/>
          <w:lang w:val="en-US"/>
        </w:rPr>
      </w:pPr>
      <w:r w:rsidRPr="004D320B">
        <w:rPr>
          <w:rFonts w:ascii="Arial" w:hAnsi="Arial" w:cs="Arial"/>
          <w:sz w:val="24"/>
          <w:szCs w:val="24"/>
          <w:lang w:val="en-US"/>
        </w:rPr>
        <w:t>Initial Sketches and Design Proposals</w:t>
      </w:r>
    </w:p>
    <w:p w14:paraId="6BBC662A" w14:textId="77777777" w:rsidR="004D320B" w:rsidRDefault="004D320B" w:rsidP="004D320B">
      <w:pPr>
        <w:numPr>
          <w:ilvl w:val="0"/>
          <w:numId w:val="24"/>
        </w:numPr>
        <w:spacing w:line="360" w:lineRule="auto"/>
        <w:rPr>
          <w:rFonts w:ascii="Arial" w:hAnsi="Arial" w:cs="Arial"/>
          <w:sz w:val="24"/>
          <w:szCs w:val="24"/>
          <w:lang w:val="en-US"/>
        </w:rPr>
      </w:pPr>
      <w:r w:rsidRPr="004D320B">
        <w:rPr>
          <w:rFonts w:ascii="Arial" w:hAnsi="Arial" w:cs="Arial"/>
          <w:sz w:val="24"/>
          <w:szCs w:val="24"/>
          <w:lang w:val="en-US"/>
        </w:rPr>
        <w:t xml:space="preserve">A final set construction </w:t>
      </w:r>
      <w:r>
        <w:rPr>
          <w:rFonts w:ascii="Arial" w:hAnsi="Arial" w:cs="Arial"/>
          <w:sz w:val="24"/>
          <w:szCs w:val="24"/>
          <w:lang w:val="en-US"/>
        </w:rPr>
        <w:t>versioned scale drawing.</w:t>
      </w:r>
    </w:p>
    <w:p w14:paraId="0F6CDD02" w14:textId="1C53A7FF" w:rsidR="004D320B" w:rsidRPr="004D320B" w:rsidRDefault="004D320B" w:rsidP="004D320B">
      <w:pPr>
        <w:numPr>
          <w:ilvl w:val="0"/>
          <w:numId w:val="24"/>
        </w:numPr>
        <w:spacing w:line="360" w:lineRule="auto"/>
        <w:rPr>
          <w:rFonts w:ascii="Arial" w:hAnsi="Arial" w:cs="Arial"/>
          <w:sz w:val="24"/>
          <w:szCs w:val="24"/>
          <w:lang w:val="en-US"/>
        </w:rPr>
      </w:pPr>
      <w:r>
        <w:rPr>
          <w:rFonts w:ascii="Arial" w:hAnsi="Arial" w:cs="Arial"/>
          <w:sz w:val="24"/>
          <w:szCs w:val="24"/>
          <w:lang w:val="en-US"/>
        </w:rPr>
        <w:t xml:space="preserve">A </w:t>
      </w:r>
      <w:r w:rsidRPr="004D320B">
        <w:rPr>
          <w:rFonts w:ascii="Arial" w:hAnsi="Arial" w:cs="Arial"/>
          <w:sz w:val="24"/>
          <w:szCs w:val="24"/>
          <w:lang w:val="en-US"/>
        </w:rPr>
        <w:t>blueprint</w:t>
      </w:r>
      <w:r>
        <w:rPr>
          <w:rFonts w:ascii="Arial" w:hAnsi="Arial" w:cs="Arial"/>
          <w:sz w:val="24"/>
          <w:szCs w:val="24"/>
          <w:lang w:val="en-US"/>
        </w:rPr>
        <w:t xml:space="preserve"> drawing to build from.</w:t>
      </w:r>
    </w:p>
    <w:p w14:paraId="5E673E90" w14:textId="77777777" w:rsidR="004D320B" w:rsidRPr="004D320B" w:rsidRDefault="004D320B" w:rsidP="004D320B">
      <w:pPr>
        <w:numPr>
          <w:ilvl w:val="0"/>
          <w:numId w:val="24"/>
        </w:numPr>
        <w:spacing w:line="360" w:lineRule="auto"/>
        <w:rPr>
          <w:rFonts w:ascii="Arial" w:hAnsi="Arial" w:cs="Arial"/>
          <w:sz w:val="24"/>
          <w:szCs w:val="24"/>
          <w:lang w:val="en-US"/>
        </w:rPr>
      </w:pPr>
      <w:r w:rsidRPr="004D320B">
        <w:rPr>
          <w:rFonts w:ascii="Arial" w:hAnsi="Arial" w:cs="Arial"/>
          <w:sz w:val="24"/>
          <w:szCs w:val="24"/>
          <w:lang w:val="en-US"/>
        </w:rPr>
        <w:t>A Final plan for the visual appearance, functionality and safety aspects of the set, with supporting reference material.</w:t>
      </w:r>
    </w:p>
    <w:p w14:paraId="59122116" w14:textId="278C3604" w:rsidR="00440AEC" w:rsidRDefault="00440AEC" w:rsidP="00A91A6A">
      <w:pPr>
        <w:spacing w:line="360" w:lineRule="auto"/>
        <w:rPr>
          <w:rFonts w:ascii="Arial" w:hAnsi="Arial" w:cs="Arial"/>
          <w:sz w:val="24"/>
          <w:szCs w:val="24"/>
          <w:lang w:val="en-US"/>
        </w:rPr>
      </w:pPr>
    </w:p>
    <w:p w14:paraId="245A735F" w14:textId="3A81C329" w:rsidR="00A91A6A" w:rsidRPr="00A91A6A" w:rsidRDefault="00A91A6A" w:rsidP="001036FD">
      <w:pPr>
        <w:spacing w:line="360" w:lineRule="auto"/>
        <w:ind w:firstLine="360"/>
        <w:rPr>
          <w:rFonts w:ascii="Arial" w:hAnsi="Arial" w:cs="Arial"/>
          <w:b/>
          <w:sz w:val="24"/>
          <w:szCs w:val="24"/>
          <w:lang w:val="en-US"/>
        </w:rPr>
      </w:pPr>
      <w:r w:rsidRPr="00A91A6A">
        <w:rPr>
          <w:rFonts w:ascii="Arial" w:hAnsi="Arial" w:cs="Arial"/>
          <w:b/>
          <w:sz w:val="24"/>
          <w:szCs w:val="24"/>
          <w:lang w:val="en-US"/>
        </w:rPr>
        <w:t>When is our Practical Project &amp; Process Workbook deadline?</w:t>
      </w:r>
    </w:p>
    <w:p w14:paraId="7E93A7C9" w14:textId="77777777" w:rsidR="00A91A6A" w:rsidRPr="00A91A6A" w:rsidRDefault="00A91A6A" w:rsidP="00A91A6A">
      <w:pPr>
        <w:spacing w:line="360" w:lineRule="auto"/>
        <w:ind w:left="426"/>
        <w:rPr>
          <w:rFonts w:ascii="Arial" w:hAnsi="Arial" w:cs="Arial"/>
          <w:sz w:val="24"/>
          <w:szCs w:val="24"/>
          <w:u w:val="single"/>
          <w:lang w:val="en-US"/>
        </w:rPr>
      </w:pPr>
    </w:p>
    <w:p w14:paraId="02217B66" w14:textId="3111E55C" w:rsidR="003D2C1F" w:rsidRDefault="003D2C1F" w:rsidP="003D2C1F">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submission deadline for </w:t>
      </w:r>
      <w:r w:rsidRPr="00A91A6A">
        <w:rPr>
          <w:rFonts w:ascii="Arial" w:hAnsi="Arial" w:cs="Arial"/>
          <w:sz w:val="24"/>
          <w:szCs w:val="24"/>
          <w:lang w:val="en"/>
        </w:rPr>
        <w:t xml:space="preserve">your Practical Project and Process Workbook </w:t>
      </w:r>
      <w:r w:rsidRPr="00A91A6A">
        <w:rPr>
          <w:rFonts w:ascii="Arial" w:hAnsi="Arial" w:cs="Arial"/>
          <w:sz w:val="24"/>
          <w:szCs w:val="24"/>
          <w:lang w:val="en-US"/>
        </w:rPr>
        <w:t xml:space="preserve">is </w:t>
      </w:r>
      <w:r w:rsidR="001036FD">
        <w:rPr>
          <w:rFonts w:ascii="Arial" w:hAnsi="Arial" w:cs="Arial"/>
          <w:b/>
          <w:sz w:val="22"/>
          <w:szCs w:val="22"/>
        </w:rPr>
        <w:t>1</w:t>
      </w:r>
      <w:r w:rsidR="00BF671A">
        <w:rPr>
          <w:rFonts w:ascii="Arial" w:hAnsi="Arial" w:cs="Arial"/>
          <w:b/>
          <w:sz w:val="22"/>
          <w:szCs w:val="22"/>
        </w:rPr>
        <w:t>7</w:t>
      </w:r>
      <w:r w:rsidR="001036FD">
        <w:rPr>
          <w:rFonts w:ascii="Arial" w:hAnsi="Arial" w:cs="Arial"/>
          <w:b/>
          <w:sz w:val="22"/>
          <w:szCs w:val="22"/>
        </w:rPr>
        <w:t>:00 Monday 17 March, 2025</w:t>
      </w:r>
      <w:r w:rsidRPr="00A91A6A">
        <w:rPr>
          <w:rFonts w:ascii="Arial" w:hAnsi="Arial" w:cs="Arial"/>
          <w:bCs/>
          <w:sz w:val="24"/>
          <w:szCs w:val="24"/>
          <w:lang w:val="en-US"/>
        </w:rPr>
        <w:t>.</w:t>
      </w:r>
      <w:r w:rsidRPr="00A91A6A">
        <w:rPr>
          <w:rFonts w:ascii="Arial" w:hAnsi="Arial" w:cs="Arial"/>
          <w:sz w:val="24"/>
          <w:szCs w:val="24"/>
          <w:lang w:val="en"/>
        </w:rPr>
        <w:t xml:space="preserve"> </w:t>
      </w:r>
      <w:r>
        <w:rPr>
          <w:rFonts w:ascii="Arial" w:hAnsi="Arial" w:cs="Arial"/>
          <w:sz w:val="24"/>
          <w:szCs w:val="24"/>
          <w:lang w:val="en"/>
        </w:rPr>
        <w:t xml:space="preserve"> </w:t>
      </w:r>
      <w:r w:rsidRPr="00A91A6A">
        <w:rPr>
          <w:rFonts w:ascii="Arial" w:hAnsi="Arial" w:cs="Arial"/>
          <w:sz w:val="24"/>
          <w:szCs w:val="24"/>
          <w:lang w:val="en"/>
        </w:rPr>
        <w:t xml:space="preserve">All work </w:t>
      </w:r>
      <w:r w:rsidRPr="00A91A6A">
        <w:rPr>
          <w:rFonts w:ascii="Arial" w:hAnsi="Arial" w:cs="Arial"/>
          <w:sz w:val="24"/>
          <w:szCs w:val="24"/>
          <w:lang w:val="en-US"/>
        </w:rPr>
        <w:t>must</w:t>
      </w:r>
      <w:r>
        <w:rPr>
          <w:rFonts w:ascii="Arial" w:hAnsi="Arial" w:cs="Arial"/>
          <w:sz w:val="24"/>
          <w:szCs w:val="24"/>
          <w:lang w:val="en-US"/>
        </w:rPr>
        <w:t xml:space="preserve"> uploaded to Turnitin,</w:t>
      </w:r>
      <w:r w:rsidRPr="00A91A6A">
        <w:rPr>
          <w:rFonts w:ascii="Arial" w:hAnsi="Arial" w:cs="Arial"/>
          <w:sz w:val="24"/>
          <w:szCs w:val="24"/>
          <w:lang w:val="en-US"/>
        </w:rPr>
        <w:t xml:space="preserve"> be emailed</w:t>
      </w:r>
      <w:r>
        <w:rPr>
          <w:rFonts w:ascii="Arial" w:hAnsi="Arial" w:cs="Arial"/>
          <w:sz w:val="24"/>
          <w:szCs w:val="24"/>
          <w:lang w:val="en-US"/>
        </w:rPr>
        <w:t xml:space="preserve"> or a WeTransfer link sent to </w:t>
      </w:r>
      <w:r w:rsidRPr="00A15C45">
        <w:rPr>
          <w:rFonts w:ascii="Arial" w:hAnsi="Arial" w:cs="Arial"/>
          <w:b/>
          <w:bCs/>
          <w:sz w:val="24"/>
          <w:szCs w:val="24"/>
          <w:lang w:val="en-US"/>
        </w:rPr>
        <w:t>BOTH</w:t>
      </w:r>
      <w:r>
        <w:rPr>
          <w:rFonts w:ascii="Arial" w:hAnsi="Arial" w:cs="Arial"/>
          <w:sz w:val="24"/>
          <w:szCs w:val="24"/>
          <w:lang w:val="en-US"/>
        </w:rPr>
        <w:t xml:space="preserve"> </w:t>
      </w:r>
      <w:r w:rsidRPr="00A91A6A">
        <w:rPr>
          <w:rFonts w:ascii="Arial" w:hAnsi="Arial" w:cs="Arial"/>
          <w:sz w:val="24"/>
          <w:szCs w:val="24"/>
          <w:lang w:val="en-US"/>
        </w:rPr>
        <w:t xml:space="preserve"> </w:t>
      </w:r>
      <w:hyperlink r:id="rId9" w:history="1">
        <w:r w:rsidRPr="00177D82">
          <w:rPr>
            <w:rStyle w:val="Hyperlink"/>
            <w:rFonts w:ascii="Arial" w:hAnsi="Arial" w:cs="Arial"/>
            <w:sz w:val="24"/>
            <w:szCs w:val="24"/>
            <w:lang w:val="en-US"/>
          </w:rPr>
          <w:t>john.hill@uwtsd.ac.uk</w:t>
        </w:r>
      </w:hyperlink>
      <w:r>
        <w:rPr>
          <w:rFonts w:ascii="Arial" w:hAnsi="Arial" w:cs="Arial"/>
          <w:sz w:val="24"/>
          <w:szCs w:val="24"/>
          <w:lang w:val="en-US"/>
        </w:rPr>
        <w:t xml:space="preserve"> AND </w:t>
      </w:r>
      <w:hyperlink r:id="rId10" w:history="1">
        <w:r w:rsidRPr="00B82F26">
          <w:rPr>
            <w:rStyle w:val="Hyperlink"/>
            <w:rFonts w:ascii="Arial" w:hAnsi="Arial" w:cs="Arial"/>
            <w:sz w:val="24"/>
            <w:szCs w:val="24"/>
            <w:lang w:val="en-US"/>
          </w:rPr>
          <w:t>d.atkinson@uwtsd.ac.uk</w:t>
        </w:r>
      </w:hyperlink>
      <w:r>
        <w:rPr>
          <w:rFonts w:ascii="Arial" w:hAnsi="Arial" w:cs="Arial"/>
          <w:sz w:val="24"/>
          <w:szCs w:val="24"/>
          <w:lang w:val="en-US"/>
        </w:rPr>
        <w:t>.</w:t>
      </w:r>
    </w:p>
    <w:p w14:paraId="1A7F035D" w14:textId="77777777" w:rsidR="00291FE4" w:rsidRPr="00A91A6A" w:rsidRDefault="00291FE4" w:rsidP="00A91A6A">
      <w:pPr>
        <w:spacing w:line="360" w:lineRule="auto"/>
        <w:ind w:left="426"/>
        <w:rPr>
          <w:rFonts w:ascii="Arial" w:hAnsi="Arial" w:cs="Arial"/>
          <w:sz w:val="24"/>
          <w:szCs w:val="24"/>
          <w:lang w:val="en"/>
        </w:rPr>
      </w:pPr>
    </w:p>
    <w:p w14:paraId="1471C1CA"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 xml:space="preserve">The process workbook must include your response to </w:t>
      </w:r>
      <w:r w:rsidRPr="00A91A6A">
        <w:rPr>
          <w:rFonts w:ascii="Arial" w:hAnsi="Arial" w:cs="Arial"/>
          <w:b/>
          <w:bCs/>
          <w:sz w:val="24"/>
          <w:szCs w:val="24"/>
          <w:lang w:val="en-US"/>
        </w:rPr>
        <w:t>research tasks</w:t>
      </w:r>
      <w:r w:rsidRPr="00A91A6A">
        <w:rPr>
          <w:rFonts w:ascii="Arial" w:hAnsi="Arial" w:cs="Arial"/>
          <w:sz w:val="24"/>
          <w:szCs w:val="24"/>
          <w:lang w:val="en-US"/>
        </w:rPr>
        <w:t xml:space="preserve"> and reflect an understanding of the ideas, styles and techniques employed by Expressionism. Your </w:t>
      </w:r>
      <w:r w:rsidRPr="00A91A6A">
        <w:rPr>
          <w:rFonts w:ascii="Arial" w:hAnsi="Arial" w:cs="Arial"/>
          <w:b/>
          <w:bCs/>
          <w:sz w:val="24"/>
          <w:szCs w:val="24"/>
          <w:lang w:val="en-US"/>
        </w:rPr>
        <w:t>play analysis</w:t>
      </w:r>
      <w:r w:rsidRPr="00A91A6A">
        <w:rPr>
          <w:rFonts w:ascii="Arial" w:hAnsi="Arial" w:cs="Arial"/>
          <w:sz w:val="24"/>
          <w:szCs w:val="24"/>
          <w:lang w:val="en-US"/>
        </w:rPr>
        <w:t xml:space="preserve"> and your </w:t>
      </w:r>
      <w:r w:rsidRPr="00A91A6A">
        <w:rPr>
          <w:rFonts w:ascii="Arial" w:hAnsi="Arial" w:cs="Arial"/>
          <w:b/>
          <w:bCs/>
          <w:sz w:val="24"/>
          <w:szCs w:val="24"/>
          <w:lang w:val="en-US"/>
        </w:rPr>
        <w:t>design ideas</w:t>
      </w:r>
      <w:r w:rsidRPr="00A91A6A">
        <w:rPr>
          <w:rFonts w:ascii="Arial" w:hAnsi="Arial" w:cs="Arial"/>
          <w:sz w:val="24"/>
          <w:szCs w:val="24"/>
          <w:lang w:val="en-US"/>
        </w:rPr>
        <w:t xml:space="preserve"> and </w:t>
      </w:r>
      <w:r w:rsidRPr="00A91A6A">
        <w:rPr>
          <w:rFonts w:ascii="Arial" w:hAnsi="Arial" w:cs="Arial"/>
          <w:b/>
          <w:bCs/>
          <w:sz w:val="24"/>
          <w:szCs w:val="24"/>
          <w:lang w:val="en-US"/>
        </w:rPr>
        <w:t>process</w:t>
      </w:r>
      <w:r w:rsidRPr="00A91A6A">
        <w:rPr>
          <w:rFonts w:ascii="Arial" w:hAnsi="Arial" w:cs="Arial"/>
          <w:sz w:val="24"/>
          <w:szCs w:val="24"/>
          <w:lang w:val="en-US"/>
        </w:rPr>
        <w:t xml:space="preserve"> must be evident. </w:t>
      </w:r>
    </w:p>
    <w:p w14:paraId="78E59FA9" w14:textId="77777777" w:rsidR="00291FE4" w:rsidRDefault="00291FE4" w:rsidP="00A91A6A">
      <w:pPr>
        <w:spacing w:line="360" w:lineRule="auto"/>
        <w:ind w:left="426"/>
        <w:rPr>
          <w:rFonts w:ascii="Arial" w:hAnsi="Arial" w:cs="Arial"/>
          <w:sz w:val="24"/>
          <w:szCs w:val="24"/>
          <w:u w:val="single"/>
          <w:lang w:val="en-US"/>
        </w:rPr>
      </w:pPr>
    </w:p>
    <w:p w14:paraId="6B241E66" w14:textId="332D854A" w:rsid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Please pay close attention to the Marking Criteria for this module.</w:t>
      </w:r>
    </w:p>
    <w:p w14:paraId="745F2B8A" w14:textId="77777777" w:rsidR="00291FE4" w:rsidRPr="00A91A6A" w:rsidRDefault="00291FE4" w:rsidP="00A91A6A">
      <w:pPr>
        <w:spacing w:line="360" w:lineRule="auto"/>
        <w:ind w:left="426"/>
        <w:rPr>
          <w:rFonts w:ascii="Arial" w:hAnsi="Arial" w:cs="Arial"/>
          <w:sz w:val="24"/>
          <w:szCs w:val="24"/>
          <w:lang w:val="en-US"/>
        </w:rPr>
      </w:pPr>
    </w:p>
    <w:p w14:paraId="63AF1BD9" w14:textId="718C6C8E"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lastRenderedPageBreak/>
        <w:t xml:space="preserve">You must submit your </w:t>
      </w:r>
      <w:r w:rsidRPr="00A91A6A">
        <w:rPr>
          <w:rFonts w:ascii="Arial" w:hAnsi="Arial" w:cs="Arial"/>
          <w:b/>
          <w:bCs/>
          <w:sz w:val="24"/>
          <w:szCs w:val="24"/>
          <w:lang w:val="en-US"/>
        </w:rPr>
        <w:t>annotated script</w:t>
      </w:r>
      <w:r w:rsidRPr="00A91A6A">
        <w:rPr>
          <w:rFonts w:ascii="Arial" w:hAnsi="Arial" w:cs="Arial"/>
          <w:sz w:val="24"/>
          <w:szCs w:val="24"/>
          <w:lang w:val="en-US"/>
        </w:rPr>
        <w:t xml:space="preserve"> (digitally) and as specified in your practical project brief. Any </w:t>
      </w:r>
      <w:r w:rsidR="00291FE4" w:rsidRPr="00A91A6A">
        <w:rPr>
          <w:rFonts w:ascii="Arial" w:hAnsi="Arial" w:cs="Arial"/>
          <w:sz w:val="24"/>
          <w:szCs w:val="24"/>
          <w:lang w:val="en-US"/>
        </w:rPr>
        <w:t>mood boards</w:t>
      </w:r>
      <w:r w:rsidRPr="00A91A6A">
        <w:rPr>
          <w:rFonts w:ascii="Arial" w:hAnsi="Arial" w:cs="Arial"/>
          <w:sz w:val="24"/>
          <w:szCs w:val="24"/>
          <w:lang w:val="en-US"/>
        </w:rPr>
        <w:t>, sketch</w:t>
      </w:r>
      <w:r w:rsidR="00291FE4">
        <w:rPr>
          <w:rFonts w:ascii="Arial" w:hAnsi="Arial" w:cs="Arial"/>
          <w:sz w:val="24"/>
          <w:szCs w:val="24"/>
          <w:lang w:val="en-US"/>
        </w:rPr>
        <w:t xml:space="preserve"> or </w:t>
      </w:r>
      <w:r w:rsidRPr="00A91A6A">
        <w:rPr>
          <w:rFonts w:ascii="Arial" w:hAnsi="Arial" w:cs="Arial"/>
          <w:sz w:val="24"/>
          <w:szCs w:val="24"/>
          <w:lang w:val="en-US"/>
        </w:rPr>
        <w:t>set models</w:t>
      </w:r>
      <w:r w:rsidR="00291FE4">
        <w:rPr>
          <w:rFonts w:ascii="Arial" w:hAnsi="Arial" w:cs="Arial"/>
          <w:sz w:val="24"/>
          <w:szCs w:val="24"/>
          <w:lang w:val="en-US"/>
        </w:rPr>
        <w:t>, material samples etc.</w:t>
      </w:r>
      <w:r w:rsidRPr="00A91A6A">
        <w:rPr>
          <w:rFonts w:ascii="Arial" w:hAnsi="Arial" w:cs="Arial"/>
          <w:sz w:val="24"/>
          <w:szCs w:val="24"/>
          <w:lang w:val="en-US"/>
        </w:rPr>
        <w:t xml:space="preserve"> must be photographed and included in your process workbook submission.</w:t>
      </w:r>
    </w:p>
    <w:p w14:paraId="4FCC4A25" w14:textId="77777777" w:rsidR="00A91A6A" w:rsidRPr="00A91A6A" w:rsidRDefault="00A91A6A" w:rsidP="00A91A6A">
      <w:pPr>
        <w:spacing w:line="360" w:lineRule="auto"/>
        <w:ind w:left="426"/>
        <w:rPr>
          <w:rFonts w:ascii="Arial" w:hAnsi="Arial" w:cs="Arial"/>
          <w:b/>
          <w:sz w:val="24"/>
          <w:szCs w:val="24"/>
          <w:lang w:val="en-US"/>
        </w:rPr>
      </w:pPr>
    </w:p>
    <w:p w14:paraId="6B454003" w14:textId="02164E2A" w:rsidR="00A91A6A" w:rsidRDefault="00A91A6A" w:rsidP="00A91A6A">
      <w:pPr>
        <w:spacing w:line="360" w:lineRule="auto"/>
        <w:ind w:left="426"/>
        <w:rPr>
          <w:rFonts w:ascii="Arial" w:hAnsi="Arial" w:cs="Arial"/>
          <w:b/>
          <w:sz w:val="24"/>
          <w:szCs w:val="24"/>
          <w:lang w:val="en-US"/>
        </w:rPr>
      </w:pPr>
      <w:r w:rsidRPr="00A91A6A">
        <w:rPr>
          <w:rFonts w:ascii="Arial" w:hAnsi="Arial" w:cs="Arial"/>
          <w:b/>
          <w:sz w:val="24"/>
          <w:szCs w:val="24"/>
          <w:lang w:val="en-US"/>
        </w:rPr>
        <w:t>What about an evaluation?</w:t>
      </w:r>
    </w:p>
    <w:p w14:paraId="2CC14CA5" w14:textId="77777777" w:rsidR="00291FE4" w:rsidRPr="00A91A6A" w:rsidRDefault="00291FE4" w:rsidP="00A91A6A">
      <w:pPr>
        <w:spacing w:line="360" w:lineRule="auto"/>
        <w:ind w:left="426"/>
        <w:rPr>
          <w:rFonts w:ascii="Arial" w:hAnsi="Arial" w:cs="Arial"/>
          <w:b/>
          <w:sz w:val="24"/>
          <w:szCs w:val="24"/>
          <w:lang w:val="en-US"/>
        </w:rPr>
      </w:pPr>
    </w:p>
    <w:p w14:paraId="5AB5935F" w14:textId="77777777" w:rsidR="00A91A6A" w:rsidRPr="00A91A6A" w:rsidRDefault="00A91A6A" w:rsidP="00A91A6A">
      <w:pPr>
        <w:spacing w:line="360" w:lineRule="auto"/>
        <w:ind w:left="426"/>
        <w:rPr>
          <w:rFonts w:ascii="Arial" w:hAnsi="Arial" w:cs="Arial"/>
          <w:sz w:val="24"/>
          <w:szCs w:val="24"/>
          <w:lang w:val="en-US"/>
        </w:rPr>
      </w:pPr>
      <w:r w:rsidRPr="00A91A6A">
        <w:rPr>
          <w:rFonts w:ascii="Arial" w:hAnsi="Arial" w:cs="Arial"/>
          <w:sz w:val="24"/>
          <w:szCs w:val="24"/>
          <w:lang w:val="en-US"/>
        </w:rPr>
        <w:t>You must provide an evaluation at the end of your Process Workbook that includes your analysis of the strengths and weaknesses of your practical project. You can include visual references in your evaluation if you feel it is appropriate.</w:t>
      </w:r>
    </w:p>
    <w:p w14:paraId="7BA599E7" w14:textId="77777777" w:rsidR="00910C3E" w:rsidRDefault="00910C3E" w:rsidP="00A91A6A">
      <w:pPr>
        <w:spacing w:line="360" w:lineRule="auto"/>
        <w:ind w:left="426"/>
        <w:rPr>
          <w:rFonts w:ascii="Arial" w:hAnsi="Arial" w:cs="Arial"/>
          <w:sz w:val="24"/>
          <w:szCs w:val="24"/>
          <w:lang w:val="en-US"/>
        </w:rPr>
      </w:pPr>
    </w:p>
    <w:p w14:paraId="4900F5F1" w14:textId="548C5222" w:rsidR="00440AEC" w:rsidRDefault="00993B91" w:rsidP="00A91A6A">
      <w:pPr>
        <w:spacing w:line="360" w:lineRule="auto"/>
        <w:ind w:left="426"/>
        <w:rPr>
          <w:rFonts w:ascii="Arial" w:hAnsi="Arial" w:cs="Arial"/>
          <w:sz w:val="24"/>
          <w:szCs w:val="24"/>
          <w:lang w:val="en-US"/>
        </w:rPr>
      </w:pPr>
      <w:r>
        <w:rPr>
          <w:rFonts w:ascii="Arial" w:hAnsi="Arial" w:cs="Arial"/>
          <w:sz w:val="24"/>
          <w:szCs w:val="24"/>
          <w:lang w:val="en-US"/>
        </w:rPr>
        <w:t>The</w:t>
      </w:r>
      <w:r w:rsidR="00910C3E">
        <w:rPr>
          <w:rFonts w:ascii="Arial" w:hAnsi="Arial" w:cs="Arial"/>
          <w:sz w:val="24"/>
          <w:szCs w:val="24"/>
          <w:lang w:val="en-US"/>
        </w:rPr>
        <w:t xml:space="preserve"> completed</w:t>
      </w:r>
      <w:r w:rsidR="00440AEC">
        <w:rPr>
          <w:rFonts w:ascii="Arial" w:hAnsi="Arial" w:cs="Arial"/>
          <w:sz w:val="24"/>
          <w:szCs w:val="24"/>
          <w:lang w:val="en-US"/>
        </w:rPr>
        <w:t xml:space="preserve"> </w:t>
      </w:r>
      <w:r w:rsidR="009A74FC">
        <w:rPr>
          <w:rFonts w:ascii="Arial" w:hAnsi="Arial" w:cs="Arial"/>
          <w:sz w:val="24"/>
          <w:szCs w:val="24"/>
          <w:lang w:val="en-US"/>
        </w:rPr>
        <w:t xml:space="preserve">digital </w:t>
      </w:r>
      <w:r w:rsidR="00440AEC">
        <w:rPr>
          <w:rFonts w:ascii="Arial" w:hAnsi="Arial" w:cs="Arial"/>
          <w:sz w:val="24"/>
          <w:szCs w:val="24"/>
          <w:lang w:val="en-US"/>
        </w:rPr>
        <w:t>portfolio needs to be digital and saved out in pdf format – that applies to Word docs and PowerPoint docs.</w:t>
      </w:r>
    </w:p>
    <w:p w14:paraId="2514B66C" w14:textId="77777777" w:rsidR="00DD09B9" w:rsidRDefault="00DD09B9" w:rsidP="00A91A6A">
      <w:pPr>
        <w:spacing w:line="360" w:lineRule="auto"/>
        <w:ind w:left="426"/>
        <w:rPr>
          <w:rFonts w:ascii="Arial" w:hAnsi="Arial" w:cs="Arial"/>
          <w:sz w:val="24"/>
          <w:szCs w:val="24"/>
          <w:lang w:val="en-US"/>
        </w:rPr>
      </w:pPr>
    </w:p>
    <w:p w14:paraId="17FF2723" w14:textId="77777777" w:rsidR="00DD09B9" w:rsidRPr="009A3A4A" w:rsidRDefault="00DD09B9" w:rsidP="00DD09B9">
      <w:pPr>
        <w:spacing w:line="360" w:lineRule="auto"/>
        <w:ind w:left="426"/>
        <w:rPr>
          <w:rFonts w:ascii="Arial" w:hAnsi="Arial" w:cs="Arial"/>
          <w:sz w:val="24"/>
          <w:szCs w:val="24"/>
        </w:rPr>
      </w:pPr>
      <w:r w:rsidRPr="009A3A4A">
        <w:rPr>
          <w:rFonts w:ascii="Arial" w:hAnsi="Arial" w:cs="Arial"/>
          <w:sz w:val="24"/>
          <w:szCs w:val="24"/>
        </w:rPr>
        <w:t>You may utilise AI to generate visual images included in your written and/or creative contributions and to proofread any documents.  You </w:t>
      </w:r>
      <w:r w:rsidRPr="009A3A4A">
        <w:rPr>
          <w:rFonts w:ascii="Arial" w:hAnsi="Arial" w:cs="Arial"/>
          <w:b/>
          <w:bCs/>
          <w:sz w:val="24"/>
          <w:szCs w:val="24"/>
        </w:rPr>
        <w:t>cannot</w:t>
      </w:r>
      <w:r w:rsidRPr="009A3A4A">
        <w:rPr>
          <w:rFonts w:ascii="Arial" w:hAnsi="Arial" w:cs="Arial"/>
          <w:sz w:val="24"/>
          <w:szCs w:val="24"/>
        </w:rPr>
        <w:t> use AI for any research, structure, writing or programming elements for your project unless you have express permission form your module lead to do so. </w:t>
      </w:r>
    </w:p>
    <w:p w14:paraId="70B62D92" w14:textId="77777777" w:rsidR="00DD09B9" w:rsidRPr="00434C2F" w:rsidRDefault="00DD09B9" w:rsidP="00A91A6A">
      <w:pPr>
        <w:spacing w:line="360" w:lineRule="auto"/>
        <w:ind w:left="426"/>
        <w:rPr>
          <w:rFonts w:ascii="Arial" w:hAnsi="Arial" w:cs="Arial"/>
          <w:sz w:val="24"/>
          <w:szCs w:val="24"/>
          <w:lang w:val="en-US"/>
        </w:rPr>
      </w:pPr>
    </w:p>
    <w:p w14:paraId="3B629A10" w14:textId="481F385C" w:rsidR="00A3505D" w:rsidRPr="00910C3E" w:rsidRDefault="005B30ED" w:rsidP="00910C3E">
      <w:pPr>
        <w:spacing w:line="360" w:lineRule="auto"/>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452423E3" w14:textId="65551D70"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b/>
          <w:bCs/>
          <w:color w:val="000000" w:themeColor="text1"/>
          <w:sz w:val="22"/>
          <w:szCs w:val="22"/>
        </w:rPr>
        <w:t>NOTE: The guidance offered below is linked to the five generic assessment criteria overleaf.</w:t>
      </w:r>
    </w:p>
    <w:p w14:paraId="0B203D56" w14:textId="7354EF06" w:rsidR="6E2759C2" w:rsidRDefault="6E2759C2" w:rsidP="6E2759C2">
      <w:pPr>
        <w:jc w:val="both"/>
        <w:rPr>
          <w:rFonts w:ascii="Arial" w:eastAsia="Arial" w:hAnsi="Arial" w:cs="Arial"/>
          <w:color w:val="000000" w:themeColor="text1"/>
          <w:sz w:val="22"/>
          <w:szCs w:val="22"/>
        </w:rPr>
      </w:pPr>
    </w:p>
    <w:p w14:paraId="59FD3FFF" w14:textId="29CA3B4D" w:rsidR="37CE4E0A" w:rsidRDefault="37CE4E0A" w:rsidP="6E2759C2">
      <w:pPr>
        <w:pStyle w:val="ListParagraph"/>
        <w:numPr>
          <w:ilvl w:val="0"/>
          <w:numId w:val="5"/>
        </w:numPr>
        <w:jc w:val="both"/>
        <w:rPr>
          <w:rFonts w:ascii="Arial" w:eastAsia="Arial" w:hAnsi="Arial" w:cs="Arial"/>
          <w:color w:val="000000" w:themeColor="text1"/>
          <w:sz w:val="22"/>
          <w:szCs w:val="22"/>
        </w:rPr>
      </w:pPr>
      <w:r w:rsidRPr="6E2759C2">
        <w:rPr>
          <w:rFonts w:ascii="Arial" w:eastAsia="Arial" w:hAnsi="Arial" w:cs="Arial"/>
          <w:b/>
          <w:bCs/>
          <w:color w:val="000000" w:themeColor="text1"/>
          <w:sz w:val="22"/>
          <w:szCs w:val="22"/>
        </w:rPr>
        <w:t>Engagement with Literature Skills</w:t>
      </w:r>
    </w:p>
    <w:p w14:paraId="4CEC6F7C" w14:textId="37B14D7D"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 xml:space="preserve">Your work must be informed and supported by scholarly material that is </w:t>
      </w:r>
      <w:r w:rsidRPr="6E2759C2">
        <w:rPr>
          <w:rFonts w:ascii="Arial" w:eastAsia="Arial" w:hAnsi="Arial" w:cs="Arial"/>
          <w:i/>
          <w:iCs/>
          <w:color w:val="000000" w:themeColor="text1"/>
          <w:sz w:val="22"/>
          <w:szCs w:val="22"/>
        </w:rPr>
        <w:t>relevant</w:t>
      </w:r>
      <w:r w:rsidRPr="6E2759C2">
        <w:rPr>
          <w:rFonts w:ascii="Arial" w:eastAsia="Arial" w:hAnsi="Arial" w:cs="Arial"/>
          <w:color w:val="000000" w:themeColor="text1"/>
          <w:sz w:val="22"/>
          <w:szCs w:val="22"/>
        </w:rPr>
        <w:t xml:space="preserve"> to and </w:t>
      </w:r>
      <w:r w:rsidRPr="6E2759C2">
        <w:rPr>
          <w:rFonts w:ascii="Arial" w:eastAsia="Arial" w:hAnsi="Arial" w:cs="Arial"/>
          <w:i/>
          <w:iCs/>
          <w:color w:val="000000" w:themeColor="text1"/>
          <w:sz w:val="22"/>
          <w:szCs w:val="22"/>
        </w:rPr>
        <w:t>focused</w:t>
      </w:r>
      <w:r w:rsidRPr="6E2759C2">
        <w:rPr>
          <w:rFonts w:ascii="Arial" w:eastAsia="Arial" w:hAnsi="Arial" w:cs="Arial"/>
          <w:color w:val="000000" w:themeColor="text1"/>
          <w:sz w:val="22"/>
          <w:szCs w:val="22"/>
        </w:rPr>
        <w:t xml:space="preserve"> on the task(s) set.    You should provide evidence that you have accessed an appropriate </w:t>
      </w:r>
      <w:r w:rsidRPr="6E2759C2">
        <w:rPr>
          <w:rFonts w:ascii="Arial" w:eastAsia="Arial" w:hAnsi="Arial" w:cs="Arial"/>
          <w:i/>
          <w:iCs/>
          <w:color w:val="000000" w:themeColor="text1"/>
          <w:sz w:val="22"/>
          <w:szCs w:val="22"/>
        </w:rPr>
        <w:t>range</w:t>
      </w:r>
      <w:r w:rsidRPr="6E2759C2">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6E2759C2">
        <w:rPr>
          <w:rFonts w:ascii="Arial" w:eastAsia="Arial" w:hAnsi="Arial" w:cs="Arial"/>
          <w:i/>
          <w:iCs/>
          <w:color w:val="000000" w:themeColor="text1"/>
          <w:sz w:val="22"/>
          <w:szCs w:val="22"/>
        </w:rPr>
        <w:t>credibility</w:t>
      </w:r>
      <w:r w:rsidRPr="6E2759C2">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6E2759C2">
        <w:rPr>
          <w:rFonts w:ascii="Arial" w:eastAsia="Arial" w:hAnsi="Arial" w:cs="Arial"/>
          <w:i/>
          <w:iCs/>
          <w:color w:val="000000" w:themeColor="text1"/>
          <w:sz w:val="22"/>
          <w:szCs w:val="22"/>
        </w:rPr>
        <w:t>evidence</w:t>
      </w:r>
      <w:r w:rsidRPr="6E2759C2">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41ACE34B" w14:textId="68E412C5" w:rsidR="6E2759C2" w:rsidRDefault="6E2759C2" w:rsidP="6E2759C2">
      <w:pPr>
        <w:jc w:val="both"/>
        <w:rPr>
          <w:rFonts w:ascii="Arial" w:eastAsia="Arial" w:hAnsi="Arial" w:cs="Arial"/>
          <w:color w:val="000000" w:themeColor="text1"/>
          <w:sz w:val="22"/>
          <w:szCs w:val="22"/>
        </w:rPr>
      </w:pPr>
    </w:p>
    <w:p w14:paraId="233C99F5" w14:textId="2F28C496"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b/>
          <w:bCs/>
          <w:i/>
          <w:iCs/>
          <w:color w:val="000000" w:themeColor="text1"/>
          <w:sz w:val="22"/>
          <w:szCs w:val="22"/>
        </w:rPr>
        <w:t>Guidance specific to this assessment:</w:t>
      </w:r>
      <w:r w:rsidRPr="6E2759C2">
        <w:rPr>
          <w:rFonts w:ascii="Arial" w:eastAsia="Arial" w:hAnsi="Arial" w:cs="Arial"/>
          <w:i/>
          <w:iCs/>
          <w:color w:val="000000" w:themeColor="text1"/>
          <w:sz w:val="22"/>
          <w:szCs w:val="22"/>
        </w:rPr>
        <w:t xml:space="preserve"> </w:t>
      </w:r>
    </w:p>
    <w:p w14:paraId="63984158" w14:textId="36B5603B"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1: Demonstrate your research and knowledge in your process workbook.</w:t>
      </w:r>
      <w:r w:rsidRPr="6E2759C2">
        <w:rPr>
          <w:rFonts w:ascii="Arial" w:eastAsia="Arial" w:hAnsi="Arial" w:cs="Arial"/>
          <w:i/>
          <w:iCs/>
          <w:color w:val="000000" w:themeColor="text1"/>
          <w:sz w:val="22"/>
          <w:szCs w:val="22"/>
        </w:rPr>
        <w:t xml:space="preserve"> </w:t>
      </w:r>
    </w:p>
    <w:p w14:paraId="59785789" w14:textId="31D52D89"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 xml:space="preserve">2: Demonstrate your ability to </w:t>
      </w:r>
      <w:r w:rsidRPr="6E2759C2">
        <w:rPr>
          <w:rFonts w:ascii="Arial" w:eastAsia="Arial" w:hAnsi="Arial" w:cs="Arial"/>
          <w:color w:val="000000" w:themeColor="text1"/>
          <w:sz w:val="22"/>
          <w:szCs w:val="22"/>
          <w:lang w:val="en-US"/>
        </w:rPr>
        <w:t>work with the design process from the viewpoint of the designer.</w:t>
      </w:r>
    </w:p>
    <w:p w14:paraId="707E8724" w14:textId="40C8A00F"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3: Demonstrate your research and knowledge in the practical project.</w:t>
      </w:r>
      <w:r w:rsidRPr="6E2759C2">
        <w:rPr>
          <w:rFonts w:ascii="Arial" w:eastAsia="Arial" w:hAnsi="Arial" w:cs="Arial"/>
          <w:i/>
          <w:iCs/>
          <w:color w:val="000000" w:themeColor="text1"/>
          <w:sz w:val="22"/>
          <w:szCs w:val="22"/>
        </w:rPr>
        <w:t xml:space="preserve"> </w:t>
      </w:r>
    </w:p>
    <w:p w14:paraId="32218033" w14:textId="6445BCED" w:rsidR="37CE4E0A" w:rsidRDefault="37CE4E0A" w:rsidP="6E2759C2">
      <w:pPr>
        <w:rPr>
          <w:rFonts w:ascii="Arial" w:eastAsia="Arial" w:hAnsi="Arial" w:cs="Arial"/>
          <w:color w:val="000000" w:themeColor="text1"/>
          <w:sz w:val="22"/>
          <w:szCs w:val="22"/>
        </w:rPr>
      </w:pPr>
      <w:r w:rsidRPr="6E2759C2">
        <w:rPr>
          <w:rFonts w:ascii="Arial" w:eastAsia="Arial" w:hAnsi="Arial" w:cs="Arial"/>
          <w:color w:val="000000" w:themeColor="text1"/>
          <w:sz w:val="22"/>
          <w:szCs w:val="22"/>
        </w:rPr>
        <w:t>4: Correct use of Harvard referencing.</w:t>
      </w:r>
    </w:p>
    <w:p w14:paraId="7C096397" w14:textId="0301550C" w:rsidR="6E2759C2" w:rsidRDefault="6E2759C2" w:rsidP="6E2759C2">
      <w:pPr>
        <w:jc w:val="both"/>
        <w:rPr>
          <w:rFonts w:ascii="Arial" w:eastAsia="Arial" w:hAnsi="Arial" w:cs="Arial"/>
          <w:color w:val="000000" w:themeColor="text1"/>
          <w:sz w:val="22"/>
          <w:szCs w:val="22"/>
        </w:rPr>
      </w:pPr>
    </w:p>
    <w:p w14:paraId="5463A2B0" w14:textId="22BE3166" w:rsidR="6E2759C2" w:rsidRDefault="6E2759C2" w:rsidP="6E2759C2">
      <w:pPr>
        <w:jc w:val="both"/>
        <w:rPr>
          <w:rFonts w:ascii="Arial" w:eastAsia="Arial" w:hAnsi="Arial" w:cs="Arial"/>
          <w:color w:val="000000" w:themeColor="text1"/>
          <w:sz w:val="22"/>
          <w:szCs w:val="22"/>
        </w:rPr>
      </w:pPr>
    </w:p>
    <w:p w14:paraId="5AF99517" w14:textId="0E863E40" w:rsidR="37CE4E0A" w:rsidRDefault="37CE4E0A" w:rsidP="6E2759C2">
      <w:pPr>
        <w:pStyle w:val="ListParagraph"/>
        <w:numPr>
          <w:ilvl w:val="0"/>
          <w:numId w:val="5"/>
        </w:numPr>
        <w:jc w:val="both"/>
        <w:rPr>
          <w:rFonts w:ascii="Arial" w:eastAsia="Arial" w:hAnsi="Arial" w:cs="Arial"/>
          <w:color w:val="000000" w:themeColor="text1"/>
          <w:sz w:val="22"/>
          <w:szCs w:val="22"/>
        </w:rPr>
      </w:pPr>
      <w:r w:rsidRPr="6E2759C2">
        <w:rPr>
          <w:rFonts w:ascii="Arial" w:eastAsia="Arial" w:hAnsi="Arial" w:cs="Arial"/>
          <w:b/>
          <w:bCs/>
          <w:color w:val="000000" w:themeColor="text1"/>
          <w:sz w:val="22"/>
          <w:szCs w:val="22"/>
        </w:rPr>
        <w:t>Knowledge and Understanding Skills</w:t>
      </w:r>
    </w:p>
    <w:p w14:paraId="3360EFCC" w14:textId="04D0F0BC" w:rsidR="37CE4E0A" w:rsidRDefault="37CE4E0A" w:rsidP="6E2759C2">
      <w:pPr>
        <w:jc w:val="both"/>
        <w:rPr>
          <w:color w:val="000000" w:themeColor="text1"/>
        </w:rPr>
      </w:pPr>
      <w:r w:rsidRPr="6E2759C2">
        <w:rPr>
          <w:rFonts w:ascii="Arial" w:eastAsia="Arial" w:hAnsi="Arial" w:cs="Arial"/>
          <w:color w:val="000000" w:themeColor="text1"/>
          <w:sz w:val="22"/>
          <w:szCs w:val="22"/>
        </w:rPr>
        <w:t>At level 5, you should be able to demonstrate:</w:t>
      </w:r>
      <w:r w:rsidRPr="6E2759C2">
        <w:rPr>
          <w:color w:val="000000" w:themeColor="text1"/>
        </w:rPr>
        <w:t xml:space="preserve"> </w:t>
      </w:r>
      <w:r w:rsidRPr="6E2759C2">
        <w:rPr>
          <w:rFonts w:ascii="Arial" w:eastAsia="Arial" w:hAnsi="Arial" w:cs="Arial"/>
          <w:color w:val="000000" w:themeColor="text1"/>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6E2759C2">
        <w:rPr>
          <w:rFonts w:ascii="Arial" w:eastAsia="Arial" w:hAnsi="Arial" w:cs="Arial"/>
          <w:i/>
          <w:iCs/>
          <w:color w:val="000000" w:themeColor="text1"/>
          <w:sz w:val="22"/>
          <w:szCs w:val="22"/>
        </w:rPr>
        <w:t>Knowledge</w:t>
      </w:r>
      <w:r w:rsidRPr="6E2759C2">
        <w:rPr>
          <w:rFonts w:ascii="Arial" w:eastAsia="Arial" w:hAnsi="Arial" w:cs="Arial"/>
          <w:color w:val="000000" w:themeColor="text1"/>
          <w:sz w:val="22"/>
          <w:szCs w:val="22"/>
        </w:rPr>
        <w:t xml:space="preserve"> relates to the facts, information and skills you have acquired through your learning.  You demonstrate your </w:t>
      </w:r>
      <w:r w:rsidRPr="6E2759C2">
        <w:rPr>
          <w:rFonts w:ascii="Arial" w:eastAsia="Arial" w:hAnsi="Arial" w:cs="Arial"/>
          <w:i/>
          <w:iCs/>
          <w:color w:val="000000" w:themeColor="text1"/>
          <w:sz w:val="22"/>
          <w:szCs w:val="22"/>
        </w:rPr>
        <w:t>understanding</w:t>
      </w:r>
      <w:r w:rsidRPr="6E2759C2">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6E2759C2">
        <w:rPr>
          <w:rFonts w:ascii="Arial" w:eastAsia="Arial" w:hAnsi="Arial" w:cs="Arial"/>
          <w:i/>
          <w:iCs/>
          <w:color w:val="000000" w:themeColor="text1"/>
          <w:sz w:val="22"/>
          <w:szCs w:val="22"/>
        </w:rPr>
        <w:t>extent</w:t>
      </w:r>
      <w:r w:rsidRPr="6E2759C2">
        <w:rPr>
          <w:rFonts w:ascii="Arial" w:eastAsia="Arial" w:hAnsi="Arial" w:cs="Arial"/>
          <w:color w:val="000000" w:themeColor="text1"/>
          <w:sz w:val="22"/>
          <w:szCs w:val="22"/>
        </w:rPr>
        <w:t xml:space="preserve"> to which you demonstrate your knowledge and understanding.</w:t>
      </w:r>
      <w:r w:rsidRPr="6E2759C2">
        <w:rPr>
          <w:color w:val="000000" w:themeColor="text1"/>
        </w:rPr>
        <w:t xml:space="preserve"> </w:t>
      </w:r>
    </w:p>
    <w:p w14:paraId="3AEFEF76" w14:textId="45066BF3" w:rsidR="6E2759C2" w:rsidRDefault="6E2759C2" w:rsidP="6E2759C2">
      <w:pPr>
        <w:jc w:val="both"/>
        <w:rPr>
          <w:rFonts w:ascii="Arial" w:eastAsia="Arial" w:hAnsi="Arial" w:cs="Arial"/>
          <w:color w:val="000000" w:themeColor="text1"/>
          <w:sz w:val="22"/>
          <w:szCs w:val="22"/>
        </w:rPr>
      </w:pPr>
    </w:p>
    <w:p w14:paraId="0CF973E5" w14:textId="72A30D09"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b/>
          <w:bCs/>
          <w:i/>
          <w:iCs/>
          <w:color w:val="000000" w:themeColor="text1"/>
          <w:sz w:val="22"/>
          <w:szCs w:val="22"/>
        </w:rPr>
        <w:t>Guidance specific to this assessment:</w:t>
      </w:r>
      <w:r w:rsidRPr="6E2759C2">
        <w:rPr>
          <w:rFonts w:ascii="Arial" w:eastAsia="Arial" w:hAnsi="Arial" w:cs="Arial"/>
          <w:i/>
          <w:iCs/>
          <w:color w:val="000000" w:themeColor="text1"/>
          <w:sz w:val="22"/>
          <w:szCs w:val="22"/>
        </w:rPr>
        <w:t xml:space="preserve"> </w:t>
      </w:r>
    </w:p>
    <w:p w14:paraId="2456BC27" w14:textId="5162D394"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 xml:space="preserve">1: Demonstrate your ability to </w:t>
      </w:r>
      <w:r w:rsidRPr="6E2759C2">
        <w:rPr>
          <w:rFonts w:ascii="Arial" w:eastAsia="Arial" w:hAnsi="Arial" w:cs="Arial"/>
          <w:color w:val="000000" w:themeColor="text1"/>
          <w:sz w:val="22"/>
          <w:szCs w:val="22"/>
          <w:lang w:val="en-US"/>
        </w:rPr>
        <w:t>apply visual research as a basis for design exploration and discussion.</w:t>
      </w:r>
    </w:p>
    <w:p w14:paraId="6137DE67" w14:textId="51167244"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lang w:val="en-US"/>
        </w:rPr>
        <w:t xml:space="preserve">2: Display sound knowledge and understanding of the application of design within </w:t>
      </w:r>
      <w:proofErr w:type="spellStart"/>
      <w:r w:rsidRPr="6E2759C2">
        <w:rPr>
          <w:rFonts w:ascii="Arial" w:eastAsia="Arial" w:hAnsi="Arial" w:cs="Arial"/>
          <w:color w:val="000000" w:themeColor="text1"/>
          <w:sz w:val="22"/>
          <w:szCs w:val="22"/>
          <w:lang w:val="en-US"/>
        </w:rPr>
        <w:t>specialised</w:t>
      </w:r>
      <w:proofErr w:type="spellEnd"/>
      <w:r w:rsidRPr="6E2759C2">
        <w:rPr>
          <w:rFonts w:ascii="Arial" w:eastAsia="Arial" w:hAnsi="Arial" w:cs="Arial"/>
          <w:color w:val="000000" w:themeColor="text1"/>
          <w:sz w:val="22"/>
          <w:szCs w:val="22"/>
          <w:lang w:val="en-US"/>
        </w:rPr>
        <w:t xml:space="preserve"> areas such as set, costume, props, puppets, lighting, sound and AV etc.</w:t>
      </w:r>
    </w:p>
    <w:p w14:paraId="54DC814A" w14:textId="6F45EAE7" w:rsidR="6E2759C2" w:rsidRDefault="6E2759C2" w:rsidP="6E2759C2">
      <w:pPr>
        <w:jc w:val="both"/>
        <w:rPr>
          <w:rFonts w:ascii="Arial" w:eastAsia="Arial" w:hAnsi="Arial" w:cs="Arial"/>
          <w:color w:val="000000" w:themeColor="text1"/>
          <w:sz w:val="22"/>
          <w:szCs w:val="22"/>
        </w:rPr>
      </w:pPr>
    </w:p>
    <w:p w14:paraId="30B9FE1E" w14:textId="0E7C0D93" w:rsidR="6E2759C2" w:rsidRDefault="6E2759C2" w:rsidP="6E2759C2">
      <w:pPr>
        <w:jc w:val="both"/>
        <w:rPr>
          <w:rFonts w:ascii="Arial" w:eastAsia="Arial" w:hAnsi="Arial" w:cs="Arial"/>
          <w:color w:val="000000" w:themeColor="text1"/>
          <w:sz w:val="22"/>
          <w:szCs w:val="22"/>
        </w:rPr>
      </w:pPr>
    </w:p>
    <w:p w14:paraId="10C3EB38" w14:textId="1FE07F97" w:rsidR="37CE4E0A" w:rsidRDefault="37CE4E0A" w:rsidP="6E2759C2">
      <w:pPr>
        <w:pStyle w:val="ListParagraph"/>
        <w:numPr>
          <w:ilvl w:val="0"/>
          <w:numId w:val="5"/>
        </w:numPr>
        <w:jc w:val="both"/>
        <w:rPr>
          <w:rFonts w:ascii="Arial" w:eastAsia="Arial" w:hAnsi="Arial" w:cs="Arial"/>
          <w:color w:val="000000" w:themeColor="text1"/>
          <w:sz w:val="22"/>
          <w:szCs w:val="22"/>
        </w:rPr>
      </w:pPr>
      <w:r w:rsidRPr="6E2759C2">
        <w:rPr>
          <w:rFonts w:ascii="Arial" w:eastAsia="Arial" w:hAnsi="Arial" w:cs="Arial"/>
          <w:b/>
          <w:bCs/>
          <w:color w:val="000000" w:themeColor="text1"/>
          <w:sz w:val="22"/>
          <w:szCs w:val="22"/>
        </w:rPr>
        <w:t>Cognitive and Intellectual Skills</w:t>
      </w:r>
    </w:p>
    <w:p w14:paraId="2189FCCD" w14:textId="6BC3D17F"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6E2759C2">
        <w:rPr>
          <w:color w:val="000000" w:themeColor="text1"/>
        </w:rPr>
        <w:t xml:space="preserve"> </w:t>
      </w:r>
      <w:r w:rsidRPr="6E2759C2">
        <w:rPr>
          <w:rFonts w:ascii="Arial" w:eastAsia="Arial" w:hAnsi="Arial" w:cs="Arial"/>
          <w:color w:val="000000" w:themeColor="text1"/>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49B3B203" w14:textId="2BAF9673" w:rsidR="6E2759C2" w:rsidRDefault="6E2759C2" w:rsidP="6E2759C2">
      <w:pPr>
        <w:jc w:val="both"/>
        <w:rPr>
          <w:rFonts w:ascii="Arial" w:eastAsia="Arial" w:hAnsi="Arial" w:cs="Arial"/>
          <w:color w:val="000000" w:themeColor="text1"/>
          <w:sz w:val="22"/>
          <w:szCs w:val="22"/>
        </w:rPr>
      </w:pPr>
    </w:p>
    <w:p w14:paraId="69150853" w14:textId="396AF560"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b/>
          <w:bCs/>
          <w:i/>
          <w:iCs/>
          <w:color w:val="000000" w:themeColor="text1"/>
          <w:sz w:val="22"/>
          <w:szCs w:val="22"/>
        </w:rPr>
        <w:t>Guidance specific to this assessment:</w:t>
      </w:r>
      <w:r w:rsidRPr="6E2759C2">
        <w:rPr>
          <w:rFonts w:ascii="Arial" w:eastAsia="Arial" w:hAnsi="Arial" w:cs="Arial"/>
          <w:i/>
          <w:iCs/>
          <w:color w:val="000000" w:themeColor="text1"/>
          <w:sz w:val="22"/>
          <w:szCs w:val="22"/>
        </w:rPr>
        <w:t xml:space="preserve"> </w:t>
      </w:r>
    </w:p>
    <w:p w14:paraId="4B1F7C8E" w14:textId="535A01A2"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1: Demonstrate your ability to create and develop ideas independently and/or as a group towards a given project brief/task.</w:t>
      </w:r>
    </w:p>
    <w:p w14:paraId="316EECC2" w14:textId="261526B4"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 xml:space="preserve">2: </w:t>
      </w:r>
      <w:r w:rsidRPr="6E2759C2">
        <w:rPr>
          <w:rFonts w:ascii="Arial" w:eastAsia="Arial" w:hAnsi="Arial" w:cs="Arial"/>
          <w:color w:val="000000" w:themeColor="text1"/>
          <w:sz w:val="22"/>
          <w:szCs w:val="22"/>
          <w:lang w:val="en-US"/>
        </w:rPr>
        <w:t xml:space="preserve">Critically </w:t>
      </w:r>
      <w:proofErr w:type="spellStart"/>
      <w:r w:rsidRPr="6E2759C2">
        <w:rPr>
          <w:rFonts w:ascii="Arial" w:eastAsia="Arial" w:hAnsi="Arial" w:cs="Arial"/>
          <w:color w:val="000000" w:themeColor="text1"/>
          <w:sz w:val="22"/>
          <w:szCs w:val="22"/>
          <w:lang w:val="en-US"/>
        </w:rPr>
        <w:t>analyse</w:t>
      </w:r>
      <w:proofErr w:type="spellEnd"/>
      <w:r w:rsidRPr="6E2759C2">
        <w:rPr>
          <w:rFonts w:ascii="Arial" w:eastAsia="Arial" w:hAnsi="Arial" w:cs="Arial"/>
          <w:color w:val="000000" w:themeColor="text1"/>
          <w:sz w:val="22"/>
          <w:szCs w:val="22"/>
          <w:lang w:val="en-US"/>
        </w:rPr>
        <w:t xml:space="preserve"> selected scripts, genres and periods from the perspective of a designer</w:t>
      </w:r>
      <w:r w:rsidRPr="6E2759C2">
        <w:rPr>
          <w:rFonts w:ascii="Arial" w:eastAsia="Arial" w:hAnsi="Arial" w:cs="Arial"/>
          <w:color w:val="000000" w:themeColor="text1"/>
          <w:sz w:val="22"/>
          <w:szCs w:val="22"/>
        </w:rPr>
        <w:t>/maker.</w:t>
      </w:r>
    </w:p>
    <w:p w14:paraId="591EBF45" w14:textId="2EA0AACE" w:rsidR="6E2759C2" w:rsidRDefault="6E2759C2" w:rsidP="6E2759C2">
      <w:pPr>
        <w:jc w:val="both"/>
        <w:rPr>
          <w:rFonts w:ascii="Arial" w:eastAsia="Arial" w:hAnsi="Arial" w:cs="Arial"/>
          <w:color w:val="000000" w:themeColor="text1"/>
          <w:sz w:val="22"/>
          <w:szCs w:val="22"/>
        </w:rPr>
      </w:pPr>
    </w:p>
    <w:p w14:paraId="732F829D" w14:textId="1D56DE78" w:rsidR="6E2759C2" w:rsidRDefault="6E2759C2" w:rsidP="6E2759C2">
      <w:pPr>
        <w:jc w:val="both"/>
        <w:rPr>
          <w:rFonts w:ascii="Arial" w:eastAsia="Arial" w:hAnsi="Arial" w:cs="Arial"/>
          <w:color w:val="000000" w:themeColor="text1"/>
          <w:sz w:val="22"/>
          <w:szCs w:val="22"/>
        </w:rPr>
      </w:pPr>
    </w:p>
    <w:p w14:paraId="6347501D" w14:textId="2CEBA753" w:rsidR="37CE4E0A" w:rsidRDefault="37CE4E0A" w:rsidP="6E2759C2">
      <w:pPr>
        <w:pStyle w:val="ListParagraph"/>
        <w:numPr>
          <w:ilvl w:val="0"/>
          <w:numId w:val="5"/>
        </w:numPr>
        <w:jc w:val="both"/>
        <w:rPr>
          <w:rFonts w:ascii="Arial" w:eastAsia="Arial" w:hAnsi="Arial" w:cs="Arial"/>
          <w:color w:val="000000" w:themeColor="text1"/>
          <w:sz w:val="22"/>
          <w:szCs w:val="22"/>
        </w:rPr>
      </w:pPr>
      <w:r w:rsidRPr="6E2759C2">
        <w:rPr>
          <w:rFonts w:ascii="Arial" w:eastAsia="Arial" w:hAnsi="Arial" w:cs="Arial"/>
          <w:b/>
          <w:bCs/>
          <w:color w:val="000000" w:themeColor="text1"/>
          <w:sz w:val="22"/>
          <w:szCs w:val="22"/>
        </w:rPr>
        <w:t>Practical Skills</w:t>
      </w:r>
    </w:p>
    <w:p w14:paraId="5DA41FAD" w14:textId="2D493C81"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BE686A5" w14:textId="6A07D193" w:rsidR="6E2759C2" w:rsidRDefault="6E2759C2" w:rsidP="6E2759C2">
      <w:pPr>
        <w:jc w:val="both"/>
        <w:rPr>
          <w:rFonts w:ascii="Arial" w:eastAsia="Arial" w:hAnsi="Arial" w:cs="Arial"/>
          <w:color w:val="000000" w:themeColor="text1"/>
          <w:sz w:val="22"/>
          <w:szCs w:val="22"/>
        </w:rPr>
      </w:pPr>
    </w:p>
    <w:p w14:paraId="1ED58F08" w14:textId="3AE70F65"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b/>
          <w:bCs/>
          <w:i/>
          <w:iCs/>
          <w:color w:val="000000" w:themeColor="text1"/>
          <w:sz w:val="22"/>
          <w:szCs w:val="22"/>
        </w:rPr>
        <w:t>Guidance specific to this assessment:</w:t>
      </w:r>
      <w:r w:rsidRPr="6E2759C2">
        <w:rPr>
          <w:rFonts w:ascii="Arial" w:eastAsia="Arial" w:hAnsi="Arial" w:cs="Arial"/>
          <w:i/>
          <w:iCs/>
          <w:color w:val="000000" w:themeColor="text1"/>
          <w:sz w:val="22"/>
          <w:szCs w:val="22"/>
        </w:rPr>
        <w:t xml:space="preserve"> </w:t>
      </w:r>
    </w:p>
    <w:p w14:paraId="162C7F24" w14:textId="42AB1F92"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 xml:space="preserve">1: Demonstrate the ability to apply </w:t>
      </w:r>
      <w:r w:rsidRPr="6E2759C2">
        <w:rPr>
          <w:rFonts w:ascii="Arial" w:eastAsia="Arial" w:hAnsi="Arial" w:cs="Arial"/>
          <w:color w:val="000000" w:themeColor="text1"/>
          <w:sz w:val="22"/>
          <w:szCs w:val="22"/>
          <w:lang w:val="en-US"/>
        </w:rPr>
        <w:t>visual design through the realisation of a given brief.</w:t>
      </w:r>
    </w:p>
    <w:p w14:paraId="4243681F" w14:textId="3940E702"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lang w:val="en-US"/>
        </w:rPr>
        <w:t>2: Critically illustrate the role of the designer/maker in the process of designing/making for theatre.</w:t>
      </w:r>
    </w:p>
    <w:p w14:paraId="63EC119F" w14:textId="47430CF5"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lang w:val="en-US"/>
        </w:rPr>
        <w:t>3: Apply process/skills as appropriate to each design area.</w:t>
      </w:r>
    </w:p>
    <w:p w14:paraId="0DB4281D" w14:textId="2163138E" w:rsidR="6E2759C2" w:rsidRDefault="6E2759C2" w:rsidP="6E2759C2">
      <w:pPr>
        <w:jc w:val="both"/>
        <w:rPr>
          <w:rFonts w:ascii="Arial" w:eastAsia="Arial" w:hAnsi="Arial" w:cs="Arial"/>
          <w:color w:val="000000" w:themeColor="text1"/>
          <w:sz w:val="22"/>
          <w:szCs w:val="22"/>
        </w:rPr>
      </w:pPr>
    </w:p>
    <w:p w14:paraId="4402CCC5" w14:textId="6D030406" w:rsidR="6E2759C2" w:rsidRDefault="6E2759C2" w:rsidP="6E2759C2">
      <w:pPr>
        <w:jc w:val="both"/>
        <w:rPr>
          <w:rFonts w:ascii="Arial" w:eastAsia="Arial" w:hAnsi="Arial" w:cs="Arial"/>
          <w:color w:val="000000" w:themeColor="text1"/>
          <w:sz w:val="22"/>
          <w:szCs w:val="22"/>
        </w:rPr>
      </w:pPr>
    </w:p>
    <w:p w14:paraId="2F20EFB7" w14:textId="26A4F119" w:rsidR="37CE4E0A" w:rsidRDefault="37CE4E0A" w:rsidP="6E2759C2">
      <w:pPr>
        <w:pStyle w:val="ListParagraph"/>
        <w:numPr>
          <w:ilvl w:val="0"/>
          <w:numId w:val="5"/>
        </w:numPr>
        <w:jc w:val="both"/>
        <w:rPr>
          <w:rFonts w:ascii="Arial" w:eastAsia="Arial" w:hAnsi="Arial" w:cs="Arial"/>
          <w:color w:val="000000" w:themeColor="text1"/>
          <w:sz w:val="22"/>
          <w:szCs w:val="22"/>
        </w:rPr>
      </w:pPr>
      <w:r w:rsidRPr="6E2759C2">
        <w:rPr>
          <w:rFonts w:ascii="Arial" w:eastAsia="Arial" w:hAnsi="Arial" w:cs="Arial"/>
          <w:b/>
          <w:bCs/>
          <w:color w:val="000000" w:themeColor="text1"/>
          <w:sz w:val="22"/>
          <w:szCs w:val="22"/>
        </w:rPr>
        <w:t xml:space="preserve">Transferable Skills for Life and Professional Practice </w:t>
      </w:r>
    </w:p>
    <w:p w14:paraId="40D55500" w14:textId="4072497D"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Your work must provide evidence of the qualities and transferable skills necessary for employment requiring the exercise of personal responsibility and decision-making.  This includes demonstrating: professional development</w:t>
      </w:r>
      <w:r w:rsidRPr="6E2759C2">
        <w:rPr>
          <w:color w:val="000000" w:themeColor="text1"/>
        </w:rPr>
        <w:t xml:space="preserve"> to </w:t>
      </w:r>
      <w:r w:rsidRPr="6E2759C2">
        <w:rPr>
          <w:rFonts w:ascii="Arial" w:eastAsia="Arial" w:hAnsi="Arial" w:cs="Arial"/>
          <w:color w:val="000000" w:themeColor="text1"/>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D420F7" w14:textId="4DA298B2" w:rsidR="6E2759C2" w:rsidRDefault="6E2759C2" w:rsidP="6E2759C2">
      <w:pPr>
        <w:jc w:val="both"/>
        <w:rPr>
          <w:rFonts w:ascii="Arial" w:eastAsia="Arial" w:hAnsi="Arial" w:cs="Arial"/>
          <w:color w:val="000000" w:themeColor="text1"/>
          <w:sz w:val="22"/>
          <w:szCs w:val="22"/>
        </w:rPr>
      </w:pPr>
    </w:p>
    <w:p w14:paraId="416464BE" w14:textId="1E038BE2"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b/>
          <w:bCs/>
          <w:i/>
          <w:iCs/>
          <w:color w:val="000000" w:themeColor="text1"/>
          <w:sz w:val="22"/>
          <w:szCs w:val="22"/>
        </w:rPr>
        <w:t>Guidance specific to this assessment:</w:t>
      </w:r>
      <w:r w:rsidRPr="6E2759C2">
        <w:rPr>
          <w:rFonts w:ascii="Arial" w:eastAsia="Arial" w:hAnsi="Arial" w:cs="Arial"/>
          <w:i/>
          <w:iCs/>
          <w:color w:val="000000" w:themeColor="text1"/>
          <w:sz w:val="22"/>
          <w:szCs w:val="22"/>
        </w:rPr>
        <w:t xml:space="preserve"> </w:t>
      </w:r>
    </w:p>
    <w:p w14:paraId="34542C6D" w14:textId="08F86271"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 xml:space="preserve">1: Demonstrate personal responsibility and time management. </w:t>
      </w:r>
    </w:p>
    <w:p w14:paraId="51CE18AD" w14:textId="77C4C090" w:rsidR="37CE4E0A" w:rsidRDefault="37CE4E0A" w:rsidP="6E2759C2">
      <w:pPr>
        <w:jc w:val="both"/>
        <w:rPr>
          <w:rFonts w:ascii="Arial" w:eastAsia="Arial" w:hAnsi="Arial" w:cs="Arial"/>
          <w:color w:val="000000" w:themeColor="text1"/>
          <w:sz w:val="22"/>
          <w:szCs w:val="22"/>
        </w:rPr>
      </w:pPr>
      <w:r w:rsidRPr="6E2759C2">
        <w:rPr>
          <w:rFonts w:ascii="Arial" w:eastAsia="Arial" w:hAnsi="Arial" w:cs="Arial"/>
          <w:color w:val="000000" w:themeColor="text1"/>
          <w:sz w:val="22"/>
          <w:szCs w:val="22"/>
        </w:rPr>
        <w:t>2: Work individually and collaboratively with your group.</w:t>
      </w:r>
    </w:p>
    <w:p w14:paraId="35265CD5" w14:textId="1768BF15" w:rsidR="6E2759C2" w:rsidRDefault="6E2759C2" w:rsidP="6E2759C2">
      <w:pPr>
        <w:jc w:val="both"/>
        <w:rPr>
          <w:rFonts w:ascii="Arial" w:eastAsia="Arial" w:hAnsi="Arial" w:cs="Arial"/>
          <w:color w:val="000000" w:themeColor="text1"/>
          <w:sz w:val="22"/>
          <w:szCs w:val="22"/>
        </w:rPr>
      </w:pPr>
    </w:p>
    <w:p w14:paraId="0BE1DD77" w14:textId="6AB1A1AA" w:rsidR="6E2759C2" w:rsidRDefault="6E2759C2" w:rsidP="6E2759C2">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503F340F" w14:textId="3330D30F" w:rsidR="005B30ED" w:rsidRDefault="005B30ED" w:rsidP="005B30ED">
      <w:pPr>
        <w:jc w:val="both"/>
        <w:rPr>
          <w:rFonts w:ascii="Arial" w:hAnsi="Arial" w:cs="Arial"/>
          <w:b/>
          <w:sz w:val="22"/>
          <w:szCs w:val="22"/>
          <w:lang w:val="en-US"/>
        </w:rPr>
      </w:pPr>
      <w:r w:rsidRPr="005B30ED">
        <w:rPr>
          <w:rFonts w:ascii="Arial" w:hAnsi="Arial" w:cs="Arial"/>
          <w:b/>
          <w:sz w:val="22"/>
          <w:szCs w:val="22"/>
          <w:lang w:val="en-US"/>
        </w:rPr>
        <w:t>What about an evaluation?</w:t>
      </w:r>
    </w:p>
    <w:p w14:paraId="731DAF20" w14:textId="77777777" w:rsidR="005B30ED" w:rsidRPr="005B30ED" w:rsidRDefault="005B30ED" w:rsidP="005B30ED">
      <w:pPr>
        <w:jc w:val="both"/>
        <w:rPr>
          <w:rFonts w:ascii="Arial" w:hAnsi="Arial" w:cs="Arial"/>
          <w:b/>
          <w:sz w:val="22"/>
          <w:szCs w:val="22"/>
          <w:lang w:val="en-US"/>
        </w:rPr>
      </w:pPr>
    </w:p>
    <w:p w14:paraId="23BD0276" w14:textId="77777777" w:rsidR="005B30ED" w:rsidRPr="005B30ED" w:rsidRDefault="005B30ED" w:rsidP="005B30ED">
      <w:pPr>
        <w:jc w:val="both"/>
        <w:rPr>
          <w:rFonts w:ascii="Arial" w:hAnsi="Arial" w:cs="Arial"/>
          <w:sz w:val="22"/>
          <w:szCs w:val="22"/>
          <w:lang w:val="en-US"/>
        </w:rPr>
      </w:pPr>
      <w:r w:rsidRPr="005B30ED">
        <w:rPr>
          <w:rFonts w:ascii="Arial" w:hAnsi="Arial" w:cs="Arial"/>
          <w:sz w:val="22"/>
          <w:szCs w:val="22"/>
          <w:lang w:val="en-US"/>
        </w:rPr>
        <w:t>You must provide an evaluation at the end of your Process Workbook that includes your analysis of the strengths and weaknesses of your practical project. You can include visual references in your evaluation if you feel it is appropriate.</w:t>
      </w:r>
    </w:p>
    <w:p w14:paraId="0D8DC8AA" w14:textId="77777777" w:rsidR="00C01A3F" w:rsidRPr="00A406E5" w:rsidRDefault="00C01A3F" w:rsidP="00D22D9C">
      <w:pPr>
        <w:jc w:val="both"/>
        <w:rPr>
          <w:rFonts w:ascii="Arial" w:hAnsi="Arial" w:cs="Arial"/>
          <w:sz w:val="22"/>
          <w:szCs w:val="22"/>
        </w:rPr>
      </w:pPr>
    </w:p>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084FA17F"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71F337A3" w:rsidR="00152E9D" w:rsidRPr="00A406E5" w:rsidRDefault="00425B9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56AF5634"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7D8A4F3A"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498A0130" w:rsidR="00152E9D" w:rsidRPr="00A406E5" w:rsidRDefault="004531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3E2D632A" w14:textId="2EB66CF7" w:rsidR="00F66489" w:rsidRPr="00F66489" w:rsidRDefault="00F66489" w:rsidP="00F66489">
      <w:pPr>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09453" w14:textId="77777777" w:rsidR="00571BC0" w:rsidRDefault="00571BC0">
      <w:r>
        <w:separator/>
      </w:r>
    </w:p>
  </w:endnote>
  <w:endnote w:type="continuationSeparator" w:id="0">
    <w:p w14:paraId="469F46EA" w14:textId="77777777" w:rsidR="00571BC0" w:rsidRDefault="00571B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1C6AA" w14:textId="77777777" w:rsidR="00534702" w:rsidRDefault="0053470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320B">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320B">
      <w:rPr>
        <w:b/>
        <w:noProof/>
      </w:rPr>
      <w:t>10</w:t>
    </w:r>
    <w:r>
      <w:rPr>
        <w:b/>
        <w:sz w:val="24"/>
        <w:szCs w:val="24"/>
      </w:rPr>
      <w:fldChar w:fldCharType="end"/>
    </w:r>
  </w:p>
  <w:p w14:paraId="25FF41D3" w14:textId="77777777" w:rsidR="00534702" w:rsidRDefault="0053470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A740AC" w14:textId="77777777" w:rsidR="00534702" w:rsidRDefault="0053470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2728C" w14:textId="77777777" w:rsidR="00571BC0" w:rsidRDefault="00571BC0">
      <w:r>
        <w:separator/>
      </w:r>
    </w:p>
  </w:footnote>
  <w:footnote w:type="continuationSeparator" w:id="0">
    <w:p w14:paraId="20EA4EEA" w14:textId="77777777" w:rsidR="00571BC0" w:rsidRDefault="00571B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4ED8C"/>
    <w:multiLevelType w:val="hybridMultilevel"/>
    <w:tmpl w:val="750E2CDE"/>
    <w:lvl w:ilvl="0" w:tplc="91B074DC">
      <w:start w:val="2"/>
      <w:numFmt w:val="decimal"/>
      <w:lvlText w:val="%1."/>
      <w:lvlJc w:val="left"/>
      <w:pPr>
        <w:ind w:left="360" w:hanging="360"/>
      </w:pPr>
      <w:rPr>
        <w:rFonts w:ascii="Arial" w:hAnsi="Arial" w:hint="default"/>
      </w:rPr>
    </w:lvl>
    <w:lvl w:ilvl="1" w:tplc="792ABE1A">
      <w:start w:val="1"/>
      <w:numFmt w:val="lowerLetter"/>
      <w:lvlText w:val="%2."/>
      <w:lvlJc w:val="left"/>
      <w:pPr>
        <w:ind w:left="1440" w:hanging="360"/>
      </w:pPr>
    </w:lvl>
    <w:lvl w:ilvl="2" w:tplc="5C0829F2">
      <w:start w:val="1"/>
      <w:numFmt w:val="lowerRoman"/>
      <w:lvlText w:val="%3."/>
      <w:lvlJc w:val="right"/>
      <w:pPr>
        <w:ind w:left="2160" w:hanging="180"/>
      </w:pPr>
    </w:lvl>
    <w:lvl w:ilvl="3" w:tplc="90F8F0DC">
      <w:start w:val="1"/>
      <w:numFmt w:val="decimal"/>
      <w:lvlText w:val="%4."/>
      <w:lvlJc w:val="left"/>
      <w:pPr>
        <w:ind w:left="2880" w:hanging="360"/>
      </w:pPr>
    </w:lvl>
    <w:lvl w:ilvl="4" w:tplc="DC241424">
      <w:start w:val="1"/>
      <w:numFmt w:val="lowerLetter"/>
      <w:lvlText w:val="%5."/>
      <w:lvlJc w:val="left"/>
      <w:pPr>
        <w:ind w:left="3600" w:hanging="360"/>
      </w:pPr>
    </w:lvl>
    <w:lvl w:ilvl="5" w:tplc="280A6B0A">
      <w:start w:val="1"/>
      <w:numFmt w:val="lowerRoman"/>
      <w:lvlText w:val="%6."/>
      <w:lvlJc w:val="right"/>
      <w:pPr>
        <w:ind w:left="4320" w:hanging="180"/>
      </w:pPr>
    </w:lvl>
    <w:lvl w:ilvl="6" w:tplc="F1A857BE">
      <w:start w:val="1"/>
      <w:numFmt w:val="decimal"/>
      <w:lvlText w:val="%7."/>
      <w:lvlJc w:val="left"/>
      <w:pPr>
        <w:ind w:left="5040" w:hanging="360"/>
      </w:pPr>
    </w:lvl>
    <w:lvl w:ilvl="7" w:tplc="AD60B3A0">
      <w:start w:val="1"/>
      <w:numFmt w:val="lowerLetter"/>
      <w:lvlText w:val="%8."/>
      <w:lvlJc w:val="left"/>
      <w:pPr>
        <w:ind w:left="5760" w:hanging="360"/>
      </w:pPr>
    </w:lvl>
    <w:lvl w:ilvl="8" w:tplc="B150EF9C">
      <w:start w:val="1"/>
      <w:numFmt w:val="lowerRoman"/>
      <w:lvlText w:val="%9."/>
      <w:lvlJc w:val="right"/>
      <w:pPr>
        <w:ind w:left="6480" w:hanging="180"/>
      </w:pPr>
    </w:lvl>
  </w:abstractNum>
  <w:abstractNum w:abstractNumId="2" w15:restartNumberingAfterBreak="0">
    <w:nsid w:val="0C9BD10B"/>
    <w:multiLevelType w:val="hybridMultilevel"/>
    <w:tmpl w:val="CC766824"/>
    <w:lvl w:ilvl="0" w:tplc="84CC2E52">
      <w:start w:val="3"/>
      <w:numFmt w:val="decimal"/>
      <w:lvlText w:val="%1."/>
      <w:lvlJc w:val="left"/>
      <w:pPr>
        <w:ind w:left="360" w:hanging="360"/>
      </w:pPr>
      <w:rPr>
        <w:rFonts w:ascii="Arial" w:hAnsi="Arial" w:hint="default"/>
      </w:rPr>
    </w:lvl>
    <w:lvl w:ilvl="1" w:tplc="4FD2AF66">
      <w:start w:val="1"/>
      <w:numFmt w:val="lowerLetter"/>
      <w:lvlText w:val="%2."/>
      <w:lvlJc w:val="left"/>
      <w:pPr>
        <w:ind w:left="1440" w:hanging="360"/>
      </w:pPr>
    </w:lvl>
    <w:lvl w:ilvl="2" w:tplc="7450A14E">
      <w:start w:val="1"/>
      <w:numFmt w:val="lowerRoman"/>
      <w:lvlText w:val="%3."/>
      <w:lvlJc w:val="right"/>
      <w:pPr>
        <w:ind w:left="2160" w:hanging="180"/>
      </w:pPr>
    </w:lvl>
    <w:lvl w:ilvl="3" w:tplc="C6622584">
      <w:start w:val="1"/>
      <w:numFmt w:val="decimal"/>
      <w:lvlText w:val="%4."/>
      <w:lvlJc w:val="left"/>
      <w:pPr>
        <w:ind w:left="2880" w:hanging="360"/>
      </w:pPr>
    </w:lvl>
    <w:lvl w:ilvl="4" w:tplc="989C294E">
      <w:start w:val="1"/>
      <w:numFmt w:val="lowerLetter"/>
      <w:lvlText w:val="%5."/>
      <w:lvlJc w:val="left"/>
      <w:pPr>
        <w:ind w:left="3600" w:hanging="360"/>
      </w:pPr>
    </w:lvl>
    <w:lvl w:ilvl="5" w:tplc="DF2AE134">
      <w:start w:val="1"/>
      <w:numFmt w:val="lowerRoman"/>
      <w:lvlText w:val="%6."/>
      <w:lvlJc w:val="right"/>
      <w:pPr>
        <w:ind w:left="4320" w:hanging="180"/>
      </w:pPr>
    </w:lvl>
    <w:lvl w:ilvl="6" w:tplc="28525DAC">
      <w:start w:val="1"/>
      <w:numFmt w:val="decimal"/>
      <w:lvlText w:val="%7."/>
      <w:lvlJc w:val="left"/>
      <w:pPr>
        <w:ind w:left="5040" w:hanging="360"/>
      </w:pPr>
    </w:lvl>
    <w:lvl w:ilvl="7" w:tplc="E348EB92">
      <w:start w:val="1"/>
      <w:numFmt w:val="lowerLetter"/>
      <w:lvlText w:val="%8."/>
      <w:lvlJc w:val="left"/>
      <w:pPr>
        <w:ind w:left="5760" w:hanging="360"/>
      </w:pPr>
    </w:lvl>
    <w:lvl w:ilvl="8" w:tplc="CB8895B6">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F3ADE9"/>
    <w:multiLevelType w:val="hybridMultilevel"/>
    <w:tmpl w:val="5650A6C4"/>
    <w:lvl w:ilvl="0" w:tplc="44700902">
      <w:start w:val="5"/>
      <w:numFmt w:val="decimal"/>
      <w:lvlText w:val="%1."/>
      <w:lvlJc w:val="left"/>
      <w:pPr>
        <w:ind w:left="360" w:hanging="360"/>
      </w:pPr>
      <w:rPr>
        <w:rFonts w:ascii="Arial" w:hAnsi="Arial" w:hint="default"/>
      </w:rPr>
    </w:lvl>
    <w:lvl w:ilvl="1" w:tplc="014062E0">
      <w:start w:val="1"/>
      <w:numFmt w:val="lowerLetter"/>
      <w:lvlText w:val="%2."/>
      <w:lvlJc w:val="left"/>
      <w:pPr>
        <w:ind w:left="1440" w:hanging="360"/>
      </w:pPr>
    </w:lvl>
    <w:lvl w:ilvl="2" w:tplc="8038481A">
      <w:start w:val="1"/>
      <w:numFmt w:val="lowerRoman"/>
      <w:lvlText w:val="%3."/>
      <w:lvlJc w:val="right"/>
      <w:pPr>
        <w:ind w:left="2160" w:hanging="180"/>
      </w:pPr>
    </w:lvl>
    <w:lvl w:ilvl="3" w:tplc="7A546986">
      <w:start w:val="1"/>
      <w:numFmt w:val="decimal"/>
      <w:lvlText w:val="%4."/>
      <w:lvlJc w:val="left"/>
      <w:pPr>
        <w:ind w:left="2880" w:hanging="360"/>
      </w:pPr>
    </w:lvl>
    <w:lvl w:ilvl="4" w:tplc="D9263B70">
      <w:start w:val="1"/>
      <w:numFmt w:val="lowerLetter"/>
      <w:lvlText w:val="%5."/>
      <w:lvlJc w:val="left"/>
      <w:pPr>
        <w:ind w:left="3600" w:hanging="360"/>
      </w:pPr>
    </w:lvl>
    <w:lvl w:ilvl="5" w:tplc="C570FCD0">
      <w:start w:val="1"/>
      <w:numFmt w:val="lowerRoman"/>
      <w:lvlText w:val="%6."/>
      <w:lvlJc w:val="right"/>
      <w:pPr>
        <w:ind w:left="4320" w:hanging="180"/>
      </w:pPr>
    </w:lvl>
    <w:lvl w:ilvl="6" w:tplc="71867EAC">
      <w:start w:val="1"/>
      <w:numFmt w:val="decimal"/>
      <w:lvlText w:val="%7."/>
      <w:lvlJc w:val="left"/>
      <w:pPr>
        <w:ind w:left="5040" w:hanging="360"/>
      </w:pPr>
    </w:lvl>
    <w:lvl w:ilvl="7" w:tplc="F3A0D77E">
      <w:start w:val="1"/>
      <w:numFmt w:val="lowerLetter"/>
      <w:lvlText w:val="%8."/>
      <w:lvlJc w:val="left"/>
      <w:pPr>
        <w:ind w:left="5760" w:hanging="360"/>
      </w:pPr>
    </w:lvl>
    <w:lvl w:ilvl="8" w:tplc="B9186DA6">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A01FB0"/>
    <w:multiLevelType w:val="hybridMultilevel"/>
    <w:tmpl w:val="22B0FDFC"/>
    <w:lvl w:ilvl="0" w:tplc="04090001">
      <w:numFmt w:val="bullet"/>
      <w:lvlText w:val=""/>
      <w:lvlJc w:val="left"/>
      <w:pPr>
        <w:tabs>
          <w:tab w:val="num" w:pos="720"/>
        </w:tabs>
        <w:ind w:left="720" w:hanging="360"/>
      </w:pPr>
      <w:rPr>
        <w:rFonts w:ascii="Symbol" w:eastAsia="Times New Roman" w:hAnsi="Symbol"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DA387B"/>
    <w:multiLevelType w:val="multilevel"/>
    <w:tmpl w:val="22B0FDFC"/>
    <w:lvl w:ilvl="0">
      <w:numFmt w:val="bullet"/>
      <w:lvlText w:val=""/>
      <w:lvlJc w:val="left"/>
      <w:pPr>
        <w:tabs>
          <w:tab w:val="num" w:pos="720"/>
        </w:tabs>
        <w:ind w:left="720" w:hanging="360"/>
      </w:pPr>
      <w:rPr>
        <w:rFonts w:ascii="Symbol" w:eastAsia="Times New Roman" w:hAnsi="Symbol" w:cs="Times New Roman"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730E55"/>
    <w:multiLevelType w:val="hybridMultilevel"/>
    <w:tmpl w:val="42DA13C0"/>
    <w:lvl w:ilvl="0" w:tplc="08090001">
      <w:start w:val="201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949F61"/>
    <w:multiLevelType w:val="hybridMultilevel"/>
    <w:tmpl w:val="BC30FC9C"/>
    <w:lvl w:ilvl="0" w:tplc="7D5A4922">
      <w:start w:val="1"/>
      <w:numFmt w:val="decimal"/>
      <w:lvlText w:val="%1."/>
      <w:lvlJc w:val="left"/>
      <w:pPr>
        <w:ind w:left="360" w:hanging="360"/>
      </w:pPr>
      <w:rPr>
        <w:rFonts w:ascii="Arial" w:hAnsi="Arial" w:hint="default"/>
      </w:rPr>
    </w:lvl>
    <w:lvl w:ilvl="1" w:tplc="3584620A">
      <w:start w:val="1"/>
      <w:numFmt w:val="lowerLetter"/>
      <w:lvlText w:val="%2."/>
      <w:lvlJc w:val="left"/>
      <w:pPr>
        <w:ind w:left="1440" w:hanging="360"/>
      </w:pPr>
    </w:lvl>
    <w:lvl w:ilvl="2" w:tplc="89DAF6B8">
      <w:start w:val="1"/>
      <w:numFmt w:val="lowerRoman"/>
      <w:lvlText w:val="%3."/>
      <w:lvlJc w:val="right"/>
      <w:pPr>
        <w:ind w:left="2160" w:hanging="180"/>
      </w:pPr>
    </w:lvl>
    <w:lvl w:ilvl="3" w:tplc="99FA988E">
      <w:start w:val="1"/>
      <w:numFmt w:val="decimal"/>
      <w:lvlText w:val="%4."/>
      <w:lvlJc w:val="left"/>
      <w:pPr>
        <w:ind w:left="2880" w:hanging="360"/>
      </w:pPr>
    </w:lvl>
    <w:lvl w:ilvl="4" w:tplc="1464BD08">
      <w:start w:val="1"/>
      <w:numFmt w:val="lowerLetter"/>
      <w:lvlText w:val="%5."/>
      <w:lvlJc w:val="left"/>
      <w:pPr>
        <w:ind w:left="3600" w:hanging="360"/>
      </w:pPr>
    </w:lvl>
    <w:lvl w:ilvl="5" w:tplc="6908BAEC">
      <w:start w:val="1"/>
      <w:numFmt w:val="lowerRoman"/>
      <w:lvlText w:val="%6."/>
      <w:lvlJc w:val="right"/>
      <w:pPr>
        <w:ind w:left="4320" w:hanging="180"/>
      </w:pPr>
    </w:lvl>
    <w:lvl w:ilvl="6" w:tplc="7B6A3620">
      <w:start w:val="1"/>
      <w:numFmt w:val="decimal"/>
      <w:lvlText w:val="%7."/>
      <w:lvlJc w:val="left"/>
      <w:pPr>
        <w:ind w:left="5040" w:hanging="360"/>
      </w:pPr>
    </w:lvl>
    <w:lvl w:ilvl="7" w:tplc="D5584B8C">
      <w:start w:val="1"/>
      <w:numFmt w:val="lowerLetter"/>
      <w:lvlText w:val="%8."/>
      <w:lvlJc w:val="left"/>
      <w:pPr>
        <w:ind w:left="5760" w:hanging="360"/>
      </w:pPr>
    </w:lvl>
    <w:lvl w:ilvl="8" w:tplc="BCD0084C">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66AD828"/>
    <w:multiLevelType w:val="hybridMultilevel"/>
    <w:tmpl w:val="31E822FA"/>
    <w:lvl w:ilvl="0" w:tplc="28E667DC">
      <w:start w:val="4"/>
      <w:numFmt w:val="decimal"/>
      <w:lvlText w:val="%1."/>
      <w:lvlJc w:val="left"/>
      <w:pPr>
        <w:ind w:left="360" w:hanging="360"/>
      </w:pPr>
      <w:rPr>
        <w:rFonts w:ascii="Arial" w:hAnsi="Arial" w:hint="default"/>
      </w:rPr>
    </w:lvl>
    <w:lvl w:ilvl="1" w:tplc="C9568A22">
      <w:start w:val="1"/>
      <w:numFmt w:val="lowerLetter"/>
      <w:lvlText w:val="%2."/>
      <w:lvlJc w:val="left"/>
      <w:pPr>
        <w:ind w:left="1440" w:hanging="360"/>
      </w:pPr>
    </w:lvl>
    <w:lvl w:ilvl="2" w:tplc="B4303774">
      <w:start w:val="1"/>
      <w:numFmt w:val="lowerRoman"/>
      <w:lvlText w:val="%3."/>
      <w:lvlJc w:val="right"/>
      <w:pPr>
        <w:ind w:left="2160" w:hanging="180"/>
      </w:pPr>
    </w:lvl>
    <w:lvl w:ilvl="3" w:tplc="D10EBC9A">
      <w:start w:val="1"/>
      <w:numFmt w:val="decimal"/>
      <w:lvlText w:val="%4."/>
      <w:lvlJc w:val="left"/>
      <w:pPr>
        <w:ind w:left="2880" w:hanging="360"/>
      </w:pPr>
    </w:lvl>
    <w:lvl w:ilvl="4" w:tplc="0162607C">
      <w:start w:val="1"/>
      <w:numFmt w:val="lowerLetter"/>
      <w:lvlText w:val="%5."/>
      <w:lvlJc w:val="left"/>
      <w:pPr>
        <w:ind w:left="3600" w:hanging="360"/>
      </w:pPr>
    </w:lvl>
    <w:lvl w:ilvl="5" w:tplc="F75649B4">
      <w:start w:val="1"/>
      <w:numFmt w:val="lowerRoman"/>
      <w:lvlText w:val="%6."/>
      <w:lvlJc w:val="right"/>
      <w:pPr>
        <w:ind w:left="4320" w:hanging="180"/>
      </w:pPr>
    </w:lvl>
    <w:lvl w:ilvl="6" w:tplc="D0363F8C">
      <w:start w:val="1"/>
      <w:numFmt w:val="decimal"/>
      <w:lvlText w:val="%7."/>
      <w:lvlJc w:val="left"/>
      <w:pPr>
        <w:ind w:left="5040" w:hanging="360"/>
      </w:pPr>
    </w:lvl>
    <w:lvl w:ilvl="7" w:tplc="66DED25A">
      <w:start w:val="1"/>
      <w:numFmt w:val="lowerLetter"/>
      <w:lvlText w:val="%8."/>
      <w:lvlJc w:val="left"/>
      <w:pPr>
        <w:ind w:left="5760" w:hanging="360"/>
      </w:pPr>
    </w:lvl>
    <w:lvl w:ilvl="8" w:tplc="454624DA">
      <w:start w:val="1"/>
      <w:numFmt w:val="lowerRoman"/>
      <w:lvlText w:val="%9."/>
      <w:lvlJc w:val="right"/>
      <w:pPr>
        <w:ind w:left="6480" w:hanging="180"/>
      </w:pPr>
    </w:lvl>
  </w:abstractNum>
  <w:abstractNum w:abstractNumId="25" w15:restartNumberingAfterBreak="0">
    <w:nsid w:val="777210E6"/>
    <w:multiLevelType w:val="hybridMultilevel"/>
    <w:tmpl w:val="E6A84044"/>
    <w:lvl w:ilvl="0" w:tplc="B0CE75B2">
      <w:start w:val="1"/>
      <w:numFmt w:val="bullet"/>
      <w:lvlText w:val=""/>
      <w:lvlJc w:val="left"/>
      <w:pPr>
        <w:ind w:left="720" w:hanging="360"/>
      </w:pPr>
      <w:rPr>
        <w:rFonts w:ascii="Symbol" w:hAnsi="Symbol" w:hint="default"/>
      </w:rPr>
    </w:lvl>
    <w:lvl w:ilvl="1" w:tplc="ED0802A4">
      <w:numFmt w:val="bullet"/>
      <w:lvlText w:val="·"/>
      <w:lvlJc w:val="left"/>
      <w:pPr>
        <w:ind w:left="1920" w:hanging="840"/>
      </w:pPr>
      <w:rPr>
        <w:rFonts w:ascii="Arial" w:eastAsia="Symbol"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91918380">
    <w:abstractNumId w:val="5"/>
  </w:num>
  <w:num w:numId="2" w16cid:durableId="1658680231">
    <w:abstractNumId w:val="24"/>
  </w:num>
  <w:num w:numId="3" w16cid:durableId="1659263860">
    <w:abstractNumId w:val="2"/>
  </w:num>
  <w:num w:numId="4" w16cid:durableId="1535268180">
    <w:abstractNumId w:val="1"/>
  </w:num>
  <w:num w:numId="5" w16cid:durableId="1476793734">
    <w:abstractNumId w:val="19"/>
  </w:num>
  <w:num w:numId="6" w16cid:durableId="1965769183">
    <w:abstractNumId w:val="3"/>
  </w:num>
  <w:num w:numId="7" w16cid:durableId="2032101174">
    <w:abstractNumId w:val="15"/>
  </w:num>
  <w:num w:numId="8" w16cid:durableId="687953422">
    <w:abstractNumId w:val="23"/>
  </w:num>
  <w:num w:numId="9" w16cid:durableId="175004891">
    <w:abstractNumId w:val="18"/>
  </w:num>
  <w:num w:numId="10" w16cid:durableId="2004621025">
    <w:abstractNumId w:val="12"/>
  </w:num>
  <w:num w:numId="11" w16cid:durableId="1957518719">
    <w:abstractNumId w:val="22"/>
  </w:num>
  <w:num w:numId="12" w16cid:durableId="154227851">
    <w:abstractNumId w:val="4"/>
  </w:num>
  <w:num w:numId="13" w16cid:durableId="601062885">
    <w:abstractNumId w:val="21"/>
  </w:num>
  <w:num w:numId="14" w16cid:durableId="1647128881">
    <w:abstractNumId w:val="16"/>
  </w:num>
  <w:num w:numId="15" w16cid:durableId="1711102617">
    <w:abstractNumId w:val="7"/>
  </w:num>
  <w:num w:numId="16" w16cid:durableId="1085999563">
    <w:abstractNumId w:val="8"/>
  </w:num>
  <w:num w:numId="17" w16cid:durableId="942153786">
    <w:abstractNumId w:val="14"/>
  </w:num>
  <w:num w:numId="18" w16cid:durableId="769664036">
    <w:abstractNumId w:val="20"/>
  </w:num>
  <w:num w:numId="19" w16cid:durableId="1034424954">
    <w:abstractNumId w:val="6"/>
  </w:num>
  <w:num w:numId="20" w16cid:durableId="1083260875">
    <w:abstractNumId w:val="0"/>
  </w:num>
  <w:num w:numId="21" w16cid:durableId="1888906234">
    <w:abstractNumId w:val="10"/>
  </w:num>
  <w:num w:numId="22" w16cid:durableId="1949045198">
    <w:abstractNumId w:val="17"/>
  </w:num>
  <w:num w:numId="23" w16cid:durableId="341859877">
    <w:abstractNumId w:val="13"/>
  </w:num>
  <w:num w:numId="24" w16cid:durableId="1412386723">
    <w:abstractNumId w:val="9"/>
  </w:num>
  <w:num w:numId="25" w16cid:durableId="479346622">
    <w:abstractNumId w:val="11"/>
  </w:num>
  <w:num w:numId="26" w16cid:durableId="8219067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3E60"/>
    <w:rsid w:val="00011666"/>
    <w:rsid w:val="00026B02"/>
    <w:rsid w:val="00045584"/>
    <w:rsid w:val="00051A65"/>
    <w:rsid w:val="000822E5"/>
    <w:rsid w:val="000971FC"/>
    <w:rsid w:val="000A2A3A"/>
    <w:rsid w:val="000A492A"/>
    <w:rsid w:val="000D2F80"/>
    <w:rsid w:val="000E413A"/>
    <w:rsid w:val="000F5AA3"/>
    <w:rsid w:val="00100396"/>
    <w:rsid w:val="00100B5C"/>
    <w:rsid w:val="001036FD"/>
    <w:rsid w:val="001106E9"/>
    <w:rsid w:val="00124CA5"/>
    <w:rsid w:val="00134F77"/>
    <w:rsid w:val="00152E9D"/>
    <w:rsid w:val="00154487"/>
    <w:rsid w:val="0017512A"/>
    <w:rsid w:val="001920A4"/>
    <w:rsid w:val="00196958"/>
    <w:rsid w:val="001A1E39"/>
    <w:rsid w:val="001A24F3"/>
    <w:rsid w:val="001B405C"/>
    <w:rsid w:val="001B5F45"/>
    <w:rsid w:val="001C3378"/>
    <w:rsid w:val="001E1050"/>
    <w:rsid w:val="001E1E1F"/>
    <w:rsid w:val="001E2007"/>
    <w:rsid w:val="001E57C1"/>
    <w:rsid w:val="001F07EF"/>
    <w:rsid w:val="001F50B6"/>
    <w:rsid w:val="001F6D7A"/>
    <w:rsid w:val="0022746E"/>
    <w:rsid w:val="00235F71"/>
    <w:rsid w:val="002433EE"/>
    <w:rsid w:val="002444CA"/>
    <w:rsid w:val="00245914"/>
    <w:rsid w:val="00260DE6"/>
    <w:rsid w:val="00273FEE"/>
    <w:rsid w:val="0028204E"/>
    <w:rsid w:val="0028591B"/>
    <w:rsid w:val="002878BF"/>
    <w:rsid w:val="00291841"/>
    <w:rsid w:val="00291FE4"/>
    <w:rsid w:val="002C449B"/>
    <w:rsid w:val="002C5533"/>
    <w:rsid w:val="002C6040"/>
    <w:rsid w:val="002D5B3F"/>
    <w:rsid w:val="002E1678"/>
    <w:rsid w:val="002E272E"/>
    <w:rsid w:val="002F4791"/>
    <w:rsid w:val="002F5778"/>
    <w:rsid w:val="003223E0"/>
    <w:rsid w:val="00352C4A"/>
    <w:rsid w:val="00356A58"/>
    <w:rsid w:val="00362560"/>
    <w:rsid w:val="003732FD"/>
    <w:rsid w:val="0037534D"/>
    <w:rsid w:val="003753B2"/>
    <w:rsid w:val="00376559"/>
    <w:rsid w:val="00382BAA"/>
    <w:rsid w:val="00384D73"/>
    <w:rsid w:val="00393EB6"/>
    <w:rsid w:val="003A3CE5"/>
    <w:rsid w:val="003B2F5B"/>
    <w:rsid w:val="003B366F"/>
    <w:rsid w:val="003B3F9D"/>
    <w:rsid w:val="003B6C95"/>
    <w:rsid w:val="003C106A"/>
    <w:rsid w:val="003D2C1F"/>
    <w:rsid w:val="003E5751"/>
    <w:rsid w:val="003F1631"/>
    <w:rsid w:val="004032A4"/>
    <w:rsid w:val="004046A9"/>
    <w:rsid w:val="00404C50"/>
    <w:rsid w:val="00423934"/>
    <w:rsid w:val="00425B9E"/>
    <w:rsid w:val="00426244"/>
    <w:rsid w:val="00434C2F"/>
    <w:rsid w:val="00440AEC"/>
    <w:rsid w:val="00451810"/>
    <w:rsid w:val="00453109"/>
    <w:rsid w:val="00470A38"/>
    <w:rsid w:val="00477880"/>
    <w:rsid w:val="004874DE"/>
    <w:rsid w:val="004B5334"/>
    <w:rsid w:val="004B6C14"/>
    <w:rsid w:val="004D320B"/>
    <w:rsid w:val="004D5E9B"/>
    <w:rsid w:val="004D63D9"/>
    <w:rsid w:val="004E6585"/>
    <w:rsid w:val="0050249F"/>
    <w:rsid w:val="00524566"/>
    <w:rsid w:val="00527E60"/>
    <w:rsid w:val="00530BEF"/>
    <w:rsid w:val="00534702"/>
    <w:rsid w:val="00552351"/>
    <w:rsid w:val="00561F00"/>
    <w:rsid w:val="00562C4E"/>
    <w:rsid w:val="00562DEC"/>
    <w:rsid w:val="00571BC0"/>
    <w:rsid w:val="00575283"/>
    <w:rsid w:val="00576AB4"/>
    <w:rsid w:val="00577917"/>
    <w:rsid w:val="00590667"/>
    <w:rsid w:val="005969E2"/>
    <w:rsid w:val="005A1689"/>
    <w:rsid w:val="005B30E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2EAE"/>
    <w:rsid w:val="00791024"/>
    <w:rsid w:val="00793F0A"/>
    <w:rsid w:val="007A2657"/>
    <w:rsid w:val="007B6C08"/>
    <w:rsid w:val="007C4DAC"/>
    <w:rsid w:val="007C682C"/>
    <w:rsid w:val="007D2385"/>
    <w:rsid w:val="007F214F"/>
    <w:rsid w:val="00800069"/>
    <w:rsid w:val="008042F0"/>
    <w:rsid w:val="008310A0"/>
    <w:rsid w:val="00835D29"/>
    <w:rsid w:val="00842E7F"/>
    <w:rsid w:val="00852933"/>
    <w:rsid w:val="00854FA9"/>
    <w:rsid w:val="008566E5"/>
    <w:rsid w:val="008566FE"/>
    <w:rsid w:val="00865B46"/>
    <w:rsid w:val="00896134"/>
    <w:rsid w:val="008A62BC"/>
    <w:rsid w:val="008B43E7"/>
    <w:rsid w:val="008D33E4"/>
    <w:rsid w:val="008D763F"/>
    <w:rsid w:val="008F036F"/>
    <w:rsid w:val="008F1308"/>
    <w:rsid w:val="008F78C2"/>
    <w:rsid w:val="00904568"/>
    <w:rsid w:val="00910C3E"/>
    <w:rsid w:val="00911394"/>
    <w:rsid w:val="00923EF2"/>
    <w:rsid w:val="00926D25"/>
    <w:rsid w:val="00926E9D"/>
    <w:rsid w:val="009315A0"/>
    <w:rsid w:val="00932C6E"/>
    <w:rsid w:val="00933F10"/>
    <w:rsid w:val="009433C5"/>
    <w:rsid w:val="00965881"/>
    <w:rsid w:val="009871FF"/>
    <w:rsid w:val="00990799"/>
    <w:rsid w:val="00993B91"/>
    <w:rsid w:val="00995D51"/>
    <w:rsid w:val="009A0511"/>
    <w:rsid w:val="009A0631"/>
    <w:rsid w:val="009A24B7"/>
    <w:rsid w:val="009A74FC"/>
    <w:rsid w:val="009B10ED"/>
    <w:rsid w:val="009B6A37"/>
    <w:rsid w:val="009D3EA4"/>
    <w:rsid w:val="009D649C"/>
    <w:rsid w:val="009E4BC1"/>
    <w:rsid w:val="009F5CB2"/>
    <w:rsid w:val="00A03BB8"/>
    <w:rsid w:val="00A16E98"/>
    <w:rsid w:val="00A34C4A"/>
    <w:rsid w:val="00A3505D"/>
    <w:rsid w:val="00A4036F"/>
    <w:rsid w:val="00A406E5"/>
    <w:rsid w:val="00A4641C"/>
    <w:rsid w:val="00A46E4D"/>
    <w:rsid w:val="00A55876"/>
    <w:rsid w:val="00A67FB1"/>
    <w:rsid w:val="00A85BFE"/>
    <w:rsid w:val="00A91A6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324"/>
    <w:rsid w:val="00B91BBC"/>
    <w:rsid w:val="00BA1176"/>
    <w:rsid w:val="00BB0458"/>
    <w:rsid w:val="00BE0B01"/>
    <w:rsid w:val="00BE79C7"/>
    <w:rsid w:val="00BF3CB5"/>
    <w:rsid w:val="00BF671A"/>
    <w:rsid w:val="00C01A3F"/>
    <w:rsid w:val="00C073F1"/>
    <w:rsid w:val="00C1285B"/>
    <w:rsid w:val="00C1361B"/>
    <w:rsid w:val="00C14E1F"/>
    <w:rsid w:val="00C23413"/>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09B9"/>
    <w:rsid w:val="00DD17CC"/>
    <w:rsid w:val="00DE217A"/>
    <w:rsid w:val="00DF321B"/>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5A89"/>
    <w:rsid w:val="00FA68F8"/>
    <w:rsid w:val="00FB1DC0"/>
    <w:rsid w:val="00FB3B4E"/>
    <w:rsid w:val="00FB4521"/>
    <w:rsid w:val="00FB4F84"/>
    <w:rsid w:val="00FB5CF8"/>
    <w:rsid w:val="00FD28E3"/>
    <w:rsid w:val="00FF273B"/>
    <w:rsid w:val="00FF564C"/>
    <w:rsid w:val="37CE4E0A"/>
    <w:rsid w:val="6E2759C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8C800A7"/>
  <w15:docId w15:val="{8DD4BE17-9F14-394D-93B1-8DC982625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A91A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2111850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33886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d.atkinson@uwtsd.ac.uk" TargetMode="External"/><Relationship Id="rId4" Type="http://schemas.openxmlformats.org/officeDocument/2006/relationships/webSettings" Target="webSettings.xml"/><Relationship Id="rId9" Type="http://schemas.openxmlformats.org/officeDocument/2006/relationships/hyperlink" Target="mailto:john.hill@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4113</Words>
  <Characters>23449</Characters>
  <Application>Microsoft Office Word</Application>
  <DocSecurity>0</DocSecurity>
  <Lines>195</Lines>
  <Paragraphs>55</Paragraphs>
  <ScaleCrop>false</ScaleCrop>
  <Company>S.I.H.E.</Company>
  <LinksUpToDate>false</LinksUpToDate>
  <CharactersWithSpaces>27507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10</cp:revision>
  <cp:lastPrinted>2019-10-11T12:50:00Z</cp:lastPrinted>
  <dcterms:created xsi:type="dcterms:W3CDTF">2022-02-11T12:13:00Z</dcterms:created>
  <dcterms:modified xsi:type="dcterms:W3CDTF">2025-03-10T10:45:00Z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