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5700374"/>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A553A1">
            <w:trPr>
              <w:trHeight w:val="2880"/>
              <w:jc w:val="center"/>
            </w:trPr>
            <w:tc>
              <w:tcPr>
                <w:tcW w:w="5000" w:type="pct"/>
              </w:tcPr>
              <w:p w:rsidR="00A553A1" w:rsidRDefault="00A553A1" w:rsidP="00A553A1">
                <w:pPr>
                  <w:pStyle w:val="NoSpacing"/>
                  <w:jc w:val="center"/>
                  <w:rPr>
                    <w:rFonts w:asciiTheme="majorHAnsi" w:eastAsiaTheme="majorEastAsia" w:hAnsiTheme="majorHAnsi" w:cstheme="majorBidi"/>
                    <w:caps/>
                  </w:rPr>
                </w:pPr>
              </w:p>
            </w:tc>
          </w:tr>
          <w:tr w:rsidR="00A553A1">
            <w:trPr>
              <w:trHeight w:val="1440"/>
              <w:jc w:val="center"/>
            </w:trPr>
            <w:tc>
              <w:tcPr>
                <w:tcW w:w="5000" w:type="pct"/>
                <w:tcBorders>
                  <w:bottom w:val="single" w:sz="4" w:space="0" w:color="4F81BD" w:themeColor="accent1"/>
                </w:tcBorders>
                <w:vAlign w:val="center"/>
              </w:tcPr>
              <w:p w:rsidR="00A553A1" w:rsidRPr="00DF1D82" w:rsidRDefault="00A553A1" w:rsidP="00A553A1">
                <w:pPr>
                  <w:jc w:val="center"/>
                  <w:rPr>
                    <w:b/>
                    <w:sz w:val="40"/>
                  </w:rPr>
                </w:pPr>
                <w:r w:rsidRPr="00DF1D82">
                  <w:rPr>
                    <w:b/>
                    <w:sz w:val="40"/>
                  </w:rPr>
                  <w:t>NAME: AKINLABI OLALEKAN EBODA</w:t>
                </w:r>
              </w:p>
              <w:p w:rsidR="00A553A1" w:rsidRPr="00DF1D82" w:rsidRDefault="00A553A1" w:rsidP="00A553A1">
                <w:pPr>
                  <w:jc w:val="center"/>
                  <w:rPr>
                    <w:b/>
                    <w:sz w:val="40"/>
                  </w:rPr>
                </w:pPr>
              </w:p>
              <w:p w:rsidR="00A553A1" w:rsidRPr="00DF1D82" w:rsidRDefault="00A553A1" w:rsidP="00A553A1">
                <w:pPr>
                  <w:jc w:val="center"/>
                  <w:rPr>
                    <w:b/>
                    <w:sz w:val="40"/>
                  </w:rPr>
                </w:pPr>
                <w:r w:rsidRPr="00DF1D82">
                  <w:rPr>
                    <w:b/>
                    <w:sz w:val="40"/>
                  </w:rPr>
                  <w:t>STUDENT NUMBER: 1817363</w:t>
                </w:r>
              </w:p>
              <w:p w:rsidR="00A553A1" w:rsidRPr="00DF1D82" w:rsidRDefault="00A553A1" w:rsidP="00A553A1">
                <w:pPr>
                  <w:jc w:val="center"/>
                  <w:rPr>
                    <w:b/>
                    <w:sz w:val="40"/>
                  </w:rPr>
                </w:pPr>
              </w:p>
              <w:p w:rsidR="00A553A1" w:rsidRPr="00DF1D82" w:rsidRDefault="00A553A1" w:rsidP="00A553A1">
                <w:pPr>
                  <w:jc w:val="center"/>
                  <w:rPr>
                    <w:b/>
                    <w:sz w:val="40"/>
                  </w:rPr>
                </w:pPr>
                <w:r w:rsidRPr="00DF1D82">
                  <w:rPr>
                    <w:b/>
                    <w:sz w:val="40"/>
                  </w:rPr>
                  <w:t xml:space="preserve">MODULE TITLE: </w:t>
                </w:r>
                <w:r w:rsidRPr="00A553A1">
                  <w:rPr>
                    <w:b/>
                    <w:sz w:val="40"/>
                  </w:rPr>
                  <w:t>APPROACHES TO RESEARCH AND ACADEMIC COMMUNICATION</w:t>
                </w:r>
              </w:p>
              <w:p w:rsidR="00A553A1" w:rsidRPr="00DF1D82" w:rsidRDefault="00A553A1" w:rsidP="00A553A1">
                <w:pPr>
                  <w:jc w:val="center"/>
                  <w:rPr>
                    <w:b/>
                    <w:sz w:val="40"/>
                  </w:rPr>
                </w:pPr>
              </w:p>
              <w:p w:rsidR="00A553A1" w:rsidRPr="00DF1D82" w:rsidRDefault="00A553A1" w:rsidP="00A553A1">
                <w:pPr>
                  <w:jc w:val="center"/>
                  <w:rPr>
                    <w:b/>
                    <w:sz w:val="40"/>
                  </w:rPr>
                </w:pPr>
                <w:r w:rsidRPr="00DF1D82">
                  <w:rPr>
                    <w:b/>
                    <w:sz w:val="40"/>
                  </w:rPr>
                  <w:t>ASSIGNMENT TITLE: RESEARCH DESIGN AND REFLECTIVE REPORT</w:t>
                </w:r>
              </w:p>
              <w:p w:rsidR="00A553A1" w:rsidRPr="00DF1D82" w:rsidRDefault="00A553A1" w:rsidP="00A553A1">
                <w:pPr>
                  <w:jc w:val="center"/>
                  <w:rPr>
                    <w:b/>
                    <w:sz w:val="40"/>
                  </w:rPr>
                </w:pPr>
              </w:p>
              <w:p w:rsidR="00A553A1" w:rsidRDefault="00A553A1" w:rsidP="00A553A1">
                <w:pPr>
                  <w:pStyle w:val="NoSpacing"/>
                  <w:jc w:val="center"/>
                  <w:rPr>
                    <w:rFonts w:asciiTheme="majorHAnsi" w:eastAsiaTheme="majorEastAsia" w:hAnsiTheme="majorHAnsi" w:cstheme="majorBidi"/>
                    <w:sz w:val="80"/>
                    <w:szCs w:val="80"/>
                  </w:rPr>
                </w:pPr>
                <w:r w:rsidRPr="00DF1D82">
                  <w:rPr>
                    <w:b/>
                    <w:sz w:val="40"/>
                  </w:rPr>
                  <w:t>MODULE CODE: LCDB700</w:t>
                </w:r>
                <w:r>
                  <w:rPr>
                    <w:b/>
                    <w:sz w:val="40"/>
                  </w:rPr>
                  <w:t>0</w:t>
                </w:r>
              </w:p>
            </w:tc>
          </w:tr>
          <w:tr w:rsidR="00A553A1">
            <w:trPr>
              <w:trHeight w:val="720"/>
              <w:jc w:val="center"/>
            </w:trPr>
            <w:tc>
              <w:tcPr>
                <w:tcW w:w="5000" w:type="pct"/>
                <w:tcBorders>
                  <w:top w:val="single" w:sz="4" w:space="0" w:color="4F81BD" w:themeColor="accent1"/>
                </w:tcBorders>
                <w:vAlign w:val="center"/>
              </w:tcPr>
              <w:p w:rsidR="00A553A1" w:rsidRDefault="00A553A1">
                <w:pPr>
                  <w:pStyle w:val="NoSpacing"/>
                  <w:jc w:val="center"/>
                  <w:rPr>
                    <w:rFonts w:asciiTheme="majorHAnsi" w:eastAsiaTheme="majorEastAsia" w:hAnsiTheme="majorHAnsi" w:cstheme="majorBidi"/>
                    <w:sz w:val="44"/>
                    <w:szCs w:val="44"/>
                  </w:rPr>
                </w:pPr>
              </w:p>
            </w:tc>
          </w:tr>
          <w:tr w:rsidR="00A553A1">
            <w:trPr>
              <w:trHeight w:val="360"/>
              <w:jc w:val="center"/>
            </w:trPr>
            <w:tc>
              <w:tcPr>
                <w:tcW w:w="5000" w:type="pct"/>
                <w:vAlign w:val="center"/>
              </w:tcPr>
              <w:p w:rsidR="00A553A1" w:rsidRDefault="00A553A1">
                <w:pPr>
                  <w:pStyle w:val="NoSpacing"/>
                  <w:jc w:val="center"/>
                </w:pPr>
              </w:p>
            </w:tc>
          </w:tr>
          <w:tr w:rsidR="00A553A1">
            <w:trPr>
              <w:trHeight w:val="360"/>
              <w:jc w:val="center"/>
            </w:trPr>
            <w:tc>
              <w:tcPr>
                <w:tcW w:w="5000" w:type="pct"/>
                <w:vAlign w:val="center"/>
              </w:tcPr>
              <w:p w:rsidR="00A553A1" w:rsidRDefault="00A553A1">
                <w:pPr>
                  <w:pStyle w:val="NoSpacing"/>
                  <w:jc w:val="center"/>
                  <w:rPr>
                    <w:b/>
                    <w:bCs/>
                  </w:rPr>
                </w:pPr>
              </w:p>
            </w:tc>
          </w:tr>
          <w:tr w:rsidR="00A553A1">
            <w:trPr>
              <w:trHeight w:val="360"/>
              <w:jc w:val="center"/>
            </w:trPr>
            <w:tc>
              <w:tcPr>
                <w:tcW w:w="5000" w:type="pct"/>
                <w:vAlign w:val="center"/>
              </w:tcPr>
              <w:p w:rsidR="00A553A1" w:rsidRDefault="00A553A1">
                <w:pPr>
                  <w:pStyle w:val="NoSpacing"/>
                  <w:jc w:val="center"/>
                  <w:rPr>
                    <w:b/>
                    <w:bCs/>
                  </w:rPr>
                </w:pPr>
              </w:p>
            </w:tc>
          </w:tr>
        </w:tbl>
        <w:p w:rsidR="00A553A1" w:rsidRDefault="00A553A1"/>
        <w:p w:rsidR="00A553A1" w:rsidRDefault="00A553A1"/>
        <w:tbl>
          <w:tblPr>
            <w:tblpPr w:leftFromText="187" w:rightFromText="187" w:horzAnchor="margin" w:tblpXSpec="center" w:tblpYSpec="bottom"/>
            <w:tblW w:w="5000" w:type="pct"/>
            <w:tblLook w:val="04A0"/>
          </w:tblPr>
          <w:tblGrid>
            <w:gridCol w:w="9576"/>
          </w:tblGrid>
          <w:tr w:rsidR="00A553A1">
            <w:tc>
              <w:tcPr>
                <w:tcW w:w="5000" w:type="pct"/>
              </w:tcPr>
              <w:p w:rsidR="00A553A1" w:rsidRDefault="00A553A1">
                <w:pPr>
                  <w:pStyle w:val="NoSpacing"/>
                </w:pPr>
              </w:p>
            </w:tc>
          </w:tr>
        </w:tbl>
        <w:p w:rsidR="00A553A1" w:rsidRDefault="00A553A1">
          <w:pPr>
            <w:rPr>
              <w:rFonts w:asciiTheme="majorHAnsi" w:eastAsiaTheme="majorEastAsia" w:hAnsiTheme="majorHAnsi" w:cstheme="majorBidi"/>
              <w:b/>
              <w:bCs/>
              <w:color w:val="365F91" w:themeColor="accent1" w:themeShade="BF"/>
              <w:sz w:val="28"/>
              <w:szCs w:val="28"/>
            </w:rPr>
          </w:pPr>
        </w:p>
      </w:sdtContent>
    </w:sdt>
    <w:sdt>
      <w:sdtPr>
        <w:id w:val="5700293"/>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9804B8" w:rsidRDefault="009804B8">
          <w:pPr>
            <w:pStyle w:val="TOCHeading"/>
          </w:pPr>
          <w:r>
            <w:t>Contents</w:t>
          </w:r>
        </w:p>
        <w:p w:rsidR="00C2527B" w:rsidRDefault="009804B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9803563" w:history="1">
            <w:r w:rsidR="00C2527B" w:rsidRPr="00B34396">
              <w:rPr>
                <w:rStyle w:val="Hyperlink"/>
                <w:noProof/>
              </w:rPr>
              <w:t>INTRODUCTION</w:t>
            </w:r>
            <w:r w:rsidR="00C2527B">
              <w:rPr>
                <w:noProof/>
                <w:webHidden/>
              </w:rPr>
              <w:tab/>
            </w:r>
            <w:r w:rsidR="00C2527B">
              <w:rPr>
                <w:noProof/>
                <w:webHidden/>
              </w:rPr>
              <w:fldChar w:fldCharType="begin"/>
            </w:r>
            <w:r w:rsidR="00C2527B">
              <w:rPr>
                <w:noProof/>
                <w:webHidden/>
              </w:rPr>
              <w:instrText xml:space="preserve"> PAGEREF _Toc29803563 \h </w:instrText>
            </w:r>
            <w:r w:rsidR="00C2527B">
              <w:rPr>
                <w:noProof/>
                <w:webHidden/>
              </w:rPr>
            </w:r>
            <w:r w:rsidR="00C2527B">
              <w:rPr>
                <w:noProof/>
                <w:webHidden/>
              </w:rPr>
              <w:fldChar w:fldCharType="separate"/>
            </w:r>
            <w:r w:rsidR="00C2527B">
              <w:rPr>
                <w:noProof/>
                <w:webHidden/>
              </w:rPr>
              <w:t>2</w:t>
            </w:r>
            <w:r w:rsidR="00C2527B">
              <w:rPr>
                <w:noProof/>
                <w:webHidden/>
              </w:rPr>
              <w:fldChar w:fldCharType="end"/>
            </w:r>
          </w:hyperlink>
        </w:p>
        <w:p w:rsidR="00C2527B" w:rsidRDefault="00C2527B">
          <w:pPr>
            <w:pStyle w:val="TOC1"/>
            <w:tabs>
              <w:tab w:val="right" w:leader="dot" w:pos="9350"/>
            </w:tabs>
            <w:rPr>
              <w:rFonts w:eastAsiaTheme="minorEastAsia"/>
              <w:noProof/>
            </w:rPr>
          </w:pPr>
          <w:hyperlink w:anchor="_Toc29803564" w:history="1">
            <w:r w:rsidRPr="00B34396">
              <w:rPr>
                <w:rStyle w:val="Hyperlink"/>
                <w:noProof/>
              </w:rPr>
              <w:t>DEFINITION OF SMEs</w:t>
            </w:r>
            <w:r>
              <w:rPr>
                <w:noProof/>
                <w:webHidden/>
              </w:rPr>
              <w:tab/>
            </w:r>
            <w:r>
              <w:rPr>
                <w:noProof/>
                <w:webHidden/>
              </w:rPr>
              <w:fldChar w:fldCharType="begin"/>
            </w:r>
            <w:r>
              <w:rPr>
                <w:noProof/>
                <w:webHidden/>
              </w:rPr>
              <w:instrText xml:space="preserve"> PAGEREF _Toc29803564 \h </w:instrText>
            </w:r>
            <w:r>
              <w:rPr>
                <w:noProof/>
                <w:webHidden/>
              </w:rPr>
            </w:r>
            <w:r>
              <w:rPr>
                <w:noProof/>
                <w:webHidden/>
              </w:rPr>
              <w:fldChar w:fldCharType="separate"/>
            </w:r>
            <w:r>
              <w:rPr>
                <w:noProof/>
                <w:webHidden/>
              </w:rPr>
              <w:t>3</w:t>
            </w:r>
            <w:r>
              <w:rPr>
                <w:noProof/>
                <w:webHidden/>
              </w:rPr>
              <w:fldChar w:fldCharType="end"/>
            </w:r>
          </w:hyperlink>
        </w:p>
        <w:p w:rsidR="00C2527B" w:rsidRDefault="00C2527B">
          <w:pPr>
            <w:pStyle w:val="TOC1"/>
            <w:tabs>
              <w:tab w:val="right" w:leader="dot" w:pos="9350"/>
            </w:tabs>
            <w:rPr>
              <w:rFonts w:eastAsiaTheme="minorEastAsia"/>
              <w:noProof/>
            </w:rPr>
          </w:pPr>
          <w:hyperlink w:anchor="_Toc29803565" w:history="1">
            <w:r w:rsidRPr="00B34396">
              <w:rPr>
                <w:rStyle w:val="Hyperlink"/>
                <w:noProof/>
              </w:rPr>
              <w:t>IMPORTANCE OF SMES</w:t>
            </w:r>
            <w:r>
              <w:rPr>
                <w:noProof/>
                <w:webHidden/>
              </w:rPr>
              <w:tab/>
            </w:r>
            <w:r>
              <w:rPr>
                <w:noProof/>
                <w:webHidden/>
              </w:rPr>
              <w:fldChar w:fldCharType="begin"/>
            </w:r>
            <w:r>
              <w:rPr>
                <w:noProof/>
                <w:webHidden/>
              </w:rPr>
              <w:instrText xml:space="preserve"> PAGEREF _Toc29803565 \h </w:instrText>
            </w:r>
            <w:r>
              <w:rPr>
                <w:noProof/>
                <w:webHidden/>
              </w:rPr>
            </w:r>
            <w:r>
              <w:rPr>
                <w:noProof/>
                <w:webHidden/>
              </w:rPr>
              <w:fldChar w:fldCharType="separate"/>
            </w:r>
            <w:r>
              <w:rPr>
                <w:noProof/>
                <w:webHidden/>
              </w:rPr>
              <w:t>4</w:t>
            </w:r>
            <w:r>
              <w:rPr>
                <w:noProof/>
                <w:webHidden/>
              </w:rPr>
              <w:fldChar w:fldCharType="end"/>
            </w:r>
          </w:hyperlink>
        </w:p>
        <w:p w:rsidR="00C2527B" w:rsidRDefault="00C2527B">
          <w:pPr>
            <w:pStyle w:val="TOC1"/>
            <w:tabs>
              <w:tab w:val="right" w:leader="dot" w:pos="9350"/>
            </w:tabs>
            <w:rPr>
              <w:rFonts w:eastAsiaTheme="minorEastAsia"/>
              <w:noProof/>
            </w:rPr>
          </w:pPr>
          <w:hyperlink w:anchor="_Toc29803566" w:history="1">
            <w:r w:rsidRPr="00B34396">
              <w:rPr>
                <w:rStyle w:val="Hyperlink"/>
                <w:noProof/>
              </w:rPr>
              <w:t>INTERNAL SUCCESS FACTORS FOR SMEs</w:t>
            </w:r>
            <w:r>
              <w:rPr>
                <w:noProof/>
                <w:webHidden/>
              </w:rPr>
              <w:tab/>
            </w:r>
            <w:r>
              <w:rPr>
                <w:noProof/>
                <w:webHidden/>
              </w:rPr>
              <w:fldChar w:fldCharType="begin"/>
            </w:r>
            <w:r>
              <w:rPr>
                <w:noProof/>
                <w:webHidden/>
              </w:rPr>
              <w:instrText xml:space="preserve"> PAGEREF _Toc29803566 \h </w:instrText>
            </w:r>
            <w:r>
              <w:rPr>
                <w:noProof/>
                <w:webHidden/>
              </w:rPr>
            </w:r>
            <w:r>
              <w:rPr>
                <w:noProof/>
                <w:webHidden/>
              </w:rPr>
              <w:fldChar w:fldCharType="separate"/>
            </w:r>
            <w:r>
              <w:rPr>
                <w:noProof/>
                <w:webHidden/>
              </w:rPr>
              <w:t>5</w:t>
            </w:r>
            <w:r>
              <w:rPr>
                <w:noProof/>
                <w:webHidden/>
              </w:rPr>
              <w:fldChar w:fldCharType="end"/>
            </w:r>
          </w:hyperlink>
        </w:p>
        <w:p w:rsidR="00C2527B" w:rsidRDefault="00C2527B">
          <w:pPr>
            <w:pStyle w:val="TOC1"/>
            <w:tabs>
              <w:tab w:val="right" w:leader="dot" w:pos="9350"/>
            </w:tabs>
            <w:rPr>
              <w:rFonts w:eastAsiaTheme="minorEastAsia"/>
              <w:noProof/>
            </w:rPr>
          </w:pPr>
          <w:hyperlink w:anchor="_Toc29803567" w:history="1">
            <w:r w:rsidRPr="00B34396">
              <w:rPr>
                <w:rStyle w:val="Hyperlink"/>
                <w:noProof/>
              </w:rPr>
              <w:t>EXTERNAL SUCCESS FACTORS FOR SMEs</w:t>
            </w:r>
            <w:r>
              <w:rPr>
                <w:noProof/>
                <w:webHidden/>
              </w:rPr>
              <w:tab/>
            </w:r>
            <w:r>
              <w:rPr>
                <w:noProof/>
                <w:webHidden/>
              </w:rPr>
              <w:fldChar w:fldCharType="begin"/>
            </w:r>
            <w:r>
              <w:rPr>
                <w:noProof/>
                <w:webHidden/>
              </w:rPr>
              <w:instrText xml:space="preserve"> PAGEREF _Toc29803567 \h </w:instrText>
            </w:r>
            <w:r>
              <w:rPr>
                <w:noProof/>
                <w:webHidden/>
              </w:rPr>
            </w:r>
            <w:r>
              <w:rPr>
                <w:noProof/>
                <w:webHidden/>
              </w:rPr>
              <w:fldChar w:fldCharType="separate"/>
            </w:r>
            <w:r>
              <w:rPr>
                <w:noProof/>
                <w:webHidden/>
              </w:rPr>
              <w:t>7</w:t>
            </w:r>
            <w:r>
              <w:rPr>
                <w:noProof/>
                <w:webHidden/>
              </w:rPr>
              <w:fldChar w:fldCharType="end"/>
            </w:r>
          </w:hyperlink>
        </w:p>
        <w:p w:rsidR="00C2527B" w:rsidRDefault="00C2527B">
          <w:pPr>
            <w:pStyle w:val="TOC1"/>
            <w:tabs>
              <w:tab w:val="right" w:leader="dot" w:pos="9350"/>
            </w:tabs>
            <w:rPr>
              <w:rFonts w:eastAsiaTheme="minorEastAsia"/>
              <w:noProof/>
            </w:rPr>
          </w:pPr>
          <w:hyperlink w:anchor="_Toc29803568" w:history="1">
            <w:r w:rsidRPr="00B34396">
              <w:rPr>
                <w:rStyle w:val="Hyperlink"/>
                <w:noProof/>
              </w:rPr>
              <w:t>DEVELOPMENT OF A CONCEPTUAL FRAMEWORK</w:t>
            </w:r>
            <w:r>
              <w:rPr>
                <w:noProof/>
                <w:webHidden/>
              </w:rPr>
              <w:tab/>
            </w:r>
            <w:r>
              <w:rPr>
                <w:noProof/>
                <w:webHidden/>
              </w:rPr>
              <w:fldChar w:fldCharType="begin"/>
            </w:r>
            <w:r>
              <w:rPr>
                <w:noProof/>
                <w:webHidden/>
              </w:rPr>
              <w:instrText xml:space="preserve"> PAGEREF _Toc29803568 \h </w:instrText>
            </w:r>
            <w:r>
              <w:rPr>
                <w:noProof/>
                <w:webHidden/>
              </w:rPr>
            </w:r>
            <w:r>
              <w:rPr>
                <w:noProof/>
                <w:webHidden/>
              </w:rPr>
              <w:fldChar w:fldCharType="separate"/>
            </w:r>
            <w:r>
              <w:rPr>
                <w:noProof/>
                <w:webHidden/>
              </w:rPr>
              <w:t>8</w:t>
            </w:r>
            <w:r>
              <w:rPr>
                <w:noProof/>
                <w:webHidden/>
              </w:rPr>
              <w:fldChar w:fldCharType="end"/>
            </w:r>
          </w:hyperlink>
        </w:p>
        <w:p w:rsidR="00C2527B" w:rsidRDefault="00C2527B">
          <w:pPr>
            <w:pStyle w:val="TOC1"/>
            <w:tabs>
              <w:tab w:val="right" w:leader="dot" w:pos="9350"/>
            </w:tabs>
            <w:rPr>
              <w:rFonts w:eastAsiaTheme="minorEastAsia"/>
              <w:noProof/>
            </w:rPr>
          </w:pPr>
          <w:hyperlink w:anchor="_Toc29803569" w:history="1">
            <w:r w:rsidRPr="00B34396">
              <w:rPr>
                <w:rStyle w:val="Hyperlink"/>
                <w:noProof/>
              </w:rPr>
              <w:t>CONCLUSION</w:t>
            </w:r>
            <w:r>
              <w:rPr>
                <w:noProof/>
                <w:webHidden/>
              </w:rPr>
              <w:tab/>
            </w:r>
            <w:r>
              <w:rPr>
                <w:noProof/>
                <w:webHidden/>
              </w:rPr>
              <w:fldChar w:fldCharType="begin"/>
            </w:r>
            <w:r>
              <w:rPr>
                <w:noProof/>
                <w:webHidden/>
              </w:rPr>
              <w:instrText xml:space="preserve"> PAGEREF _Toc29803569 \h </w:instrText>
            </w:r>
            <w:r>
              <w:rPr>
                <w:noProof/>
                <w:webHidden/>
              </w:rPr>
            </w:r>
            <w:r>
              <w:rPr>
                <w:noProof/>
                <w:webHidden/>
              </w:rPr>
              <w:fldChar w:fldCharType="separate"/>
            </w:r>
            <w:r>
              <w:rPr>
                <w:noProof/>
                <w:webHidden/>
              </w:rPr>
              <w:t>8</w:t>
            </w:r>
            <w:r>
              <w:rPr>
                <w:noProof/>
                <w:webHidden/>
              </w:rPr>
              <w:fldChar w:fldCharType="end"/>
            </w:r>
          </w:hyperlink>
        </w:p>
        <w:p w:rsidR="00C2527B" w:rsidRDefault="00C2527B">
          <w:pPr>
            <w:pStyle w:val="TOC1"/>
            <w:tabs>
              <w:tab w:val="right" w:leader="dot" w:pos="9350"/>
            </w:tabs>
            <w:rPr>
              <w:rFonts w:eastAsiaTheme="minorEastAsia"/>
              <w:noProof/>
            </w:rPr>
          </w:pPr>
          <w:hyperlink w:anchor="_Toc29803570" w:history="1">
            <w:r w:rsidRPr="00B34396">
              <w:rPr>
                <w:rStyle w:val="Hyperlink"/>
                <w:noProof/>
              </w:rPr>
              <w:t>SECTION TWO</w:t>
            </w:r>
            <w:r>
              <w:rPr>
                <w:noProof/>
                <w:webHidden/>
              </w:rPr>
              <w:tab/>
            </w:r>
            <w:r>
              <w:rPr>
                <w:noProof/>
                <w:webHidden/>
              </w:rPr>
              <w:fldChar w:fldCharType="begin"/>
            </w:r>
            <w:r>
              <w:rPr>
                <w:noProof/>
                <w:webHidden/>
              </w:rPr>
              <w:instrText xml:space="preserve"> PAGEREF _Toc29803570 \h </w:instrText>
            </w:r>
            <w:r>
              <w:rPr>
                <w:noProof/>
                <w:webHidden/>
              </w:rPr>
            </w:r>
            <w:r>
              <w:rPr>
                <w:noProof/>
                <w:webHidden/>
              </w:rPr>
              <w:fldChar w:fldCharType="separate"/>
            </w:r>
            <w:r>
              <w:rPr>
                <w:noProof/>
                <w:webHidden/>
              </w:rPr>
              <w:t>9</w:t>
            </w:r>
            <w:r>
              <w:rPr>
                <w:noProof/>
                <w:webHidden/>
              </w:rPr>
              <w:fldChar w:fldCharType="end"/>
            </w:r>
          </w:hyperlink>
        </w:p>
        <w:p w:rsidR="00C2527B" w:rsidRDefault="00C2527B">
          <w:pPr>
            <w:pStyle w:val="TOC1"/>
            <w:tabs>
              <w:tab w:val="right" w:leader="dot" w:pos="9350"/>
            </w:tabs>
            <w:rPr>
              <w:rFonts w:eastAsiaTheme="minorEastAsia"/>
              <w:noProof/>
            </w:rPr>
          </w:pPr>
          <w:hyperlink w:anchor="_Toc29803571" w:history="1">
            <w:r w:rsidRPr="00B34396">
              <w:rPr>
                <w:rStyle w:val="Hyperlink"/>
                <w:noProof/>
              </w:rPr>
              <w:t>CRITICAL ANALYSIS OF THE RESEARCH METHODOLOGY FOR THE RESEARCH PAPER.</w:t>
            </w:r>
            <w:r>
              <w:rPr>
                <w:noProof/>
                <w:webHidden/>
              </w:rPr>
              <w:tab/>
            </w:r>
            <w:r>
              <w:rPr>
                <w:noProof/>
                <w:webHidden/>
              </w:rPr>
              <w:fldChar w:fldCharType="begin"/>
            </w:r>
            <w:r>
              <w:rPr>
                <w:noProof/>
                <w:webHidden/>
              </w:rPr>
              <w:instrText xml:space="preserve"> PAGEREF _Toc29803571 \h </w:instrText>
            </w:r>
            <w:r>
              <w:rPr>
                <w:noProof/>
                <w:webHidden/>
              </w:rPr>
            </w:r>
            <w:r>
              <w:rPr>
                <w:noProof/>
                <w:webHidden/>
              </w:rPr>
              <w:fldChar w:fldCharType="separate"/>
            </w:r>
            <w:r>
              <w:rPr>
                <w:noProof/>
                <w:webHidden/>
              </w:rPr>
              <w:t>9</w:t>
            </w:r>
            <w:r>
              <w:rPr>
                <w:noProof/>
                <w:webHidden/>
              </w:rPr>
              <w:fldChar w:fldCharType="end"/>
            </w:r>
          </w:hyperlink>
        </w:p>
        <w:p w:rsidR="00C2527B" w:rsidRDefault="00C2527B">
          <w:pPr>
            <w:pStyle w:val="TOC1"/>
            <w:tabs>
              <w:tab w:val="right" w:leader="dot" w:pos="9350"/>
            </w:tabs>
            <w:rPr>
              <w:rFonts w:eastAsiaTheme="minorEastAsia"/>
              <w:noProof/>
            </w:rPr>
          </w:pPr>
          <w:hyperlink w:anchor="_Toc29803572" w:history="1">
            <w:r w:rsidRPr="00B34396">
              <w:rPr>
                <w:rStyle w:val="Hyperlink"/>
                <w:noProof/>
              </w:rPr>
              <w:t>ONTOLOGY</w:t>
            </w:r>
            <w:r>
              <w:rPr>
                <w:noProof/>
                <w:webHidden/>
              </w:rPr>
              <w:tab/>
            </w:r>
            <w:r>
              <w:rPr>
                <w:noProof/>
                <w:webHidden/>
              </w:rPr>
              <w:fldChar w:fldCharType="begin"/>
            </w:r>
            <w:r>
              <w:rPr>
                <w:noProof/>
                <w:webHidden/>
              </w:rPr>
              <w:instrText xml:space="preserve"> PAGEREF _Toc29803572 \h </w:instrText>
            </w:r>
            <w:r>
              <w:rPr>
                <w:noProof/>
                <w:webHidden/>
              </w:rPr>
            </w:r>
            <w:r>
              <w:rPr>
                <w:noProof/>
                <w:webHidden/>
              </w:rPr>
              <w:fldChar w:fldCharType="separate"/>
            </w:r>
            <w:r>
              <w:rPr>
                <w:noProof/>
                <w:webHidden/>
              </w:rPr>
              <w:t>10</w:t>
            </w:r>
            <w:r>
              <w:rPr>
                <w:noProof/>
                <w:webHidden/>
              </w:rPr>
              <w:fldChar w:fldCharType="end"/>
            </w:r>
          </w:hyperlink>
        </w:p>
        <w:p w:rsidR="00C2527B" w:rsidRDefault="00C2527B">
          <w:pPr>
            <w:pStyle w:val="TOC1"/>
            <w:tabs>
              <w:tab w:val="right" w:leader="dot" w:pos="9350"/>
            </w:tabs>
            <w:rPr>
              <w:rFonts w:eastAsiaTheme="minorEastAsia"/>
              <w:noProof/>
            </w:rPr>
          </w:pPr>
          <w:hyperlink w:anchor="_Toc29803573" w:history="1">
            <w:r w:rsidRPr="00B34396">
              <w:rPr>
                <w:rStyle w:val="Hyperlink"/>
                <w:noProof/>
              </w:rPr>
              <w:t>EPISTEMOLOGY</w:t>
            </w:r>
            <w:r>
              <w:rPr>
                <w:noProof/>
                <w:webHidden/>
              </w:rPr>
              <w:tab/>
            </w:r>
            <w:r>
              <w:rPr>
                <w:noProof/>
                <w:webHidden/>
              </w:rPr>
              <w:fldChar w:fldCharType="begin"/>
            </w:r>
            <w:r>
              <w:rPr>
                <w:noProof/>
                <w:webHidden/>
              </w:rPr>
              <w:instrText xml:space="preserve"> PAGEREF _Toc29803573 \h </w:instrText>
            </w:r>
            <w:r>
              <w:rPr>
                <w:noProof/>
                <w:webHidden/>
              </w:rPr>
            </w:r>
            <w:r>
              <w:rPr>
                <w:noProof/>
                <w:webHidden/>
              </w:rPr>
              <w:fldChar w:fldCharType="separate"/>
            </w:r>
            <w:r>
              <w:rPr>
                <w:noProof/>
                <w:webHidden/>
              </w:rPr>
              <w:t>10</w:t>
            </w:r>
            <w:r>
              <w:rPr>
                <w:noProof/>
                <w:webHidden/>
              </w:rPr>
              <w:fldChar w:fldCharType="end"/>
            </w:r>
          </w:hyperlink>
        </w:p>
        <w:p w:rsidR="00C2527B" w:rsidRDefault="00C2527B">
          <w:pPr>
            <w:pStyle w:val="TOC1"/>
            <w:tabs>
              <w:tab w:val="right" w:leader="dot" w:pos="9350"/>
            </w:tabs>
            <w:rPr>
              <w:rFonts w:eastAsiaTheme="minorEastAsia"/>
              <w:noProof/>
            </w:rPr>
          </w:pPr>
          <w:hyperlink w:anchor="_Toc29803574" w:history="1">
            <w:r w:rsidRPr="00B34396">
              <w:rPr>
                <w:rStyle w:val="Hyperlink"/>
                <w:noProof/>
              </w:rPr>
              <w:t>AXIOLOGY</w:t>
            </w:r>
            <w:r>
              <w:rPr>
                <w:noProof/>
                <w:webHidden/>
              </w:rPr>
              <w:tab/>
            </w:r>
            <w:r>
              <w:rPr>
                <w:noProof/>
                <w:webHidden/>
              </w:rPr>
              <w:fldChar w:fldCharType="begin"/>
            </w:r>
            <w:r>
              <w:rPr>
                <w:noProof/>
                <w:webHidden/>
              </w:rPr>
              <w:instrText xml:space="preserve"> PAGEREF _Toc29803574 \h </w:instrText>
            </w:r>
            <w:r>
              <w:rPr>
                <w:noProof/>
                <w:webHidden/>
              </w:rPr>
            </w:r>
            <w:r>
              <w:rPr>
                <w:noProof/>
                <w:webHidden/>
              </w:rPr>
              <w:fldChar w:fldCharType="separate"/>
            </w:r>
            <w:r>
              <w:rPr>
                <w:noProof/>
                <w:webHidden/>
              </w:rPr>
              <w:t>11</w:t>
            </w:r>
            <w:r>
              <w:rPr>
                <w:noProof/>
                <w:webHidden/>
              </w:rPr>
              <w:fldChar w:fldCharType="end"/>
            </w:r>
          </w:hyperlink>
        </w:p>
        <w:p w:rsidR="00C2527B" w:rsidRDefault="00C2527B">
          <w:pPr>
            <w:pStyle w:val="TOC1"/>
            <w:tabs>
              <w:tab w:val="right" w:leader="dot" w:pos="9350"/>
            </w:tabs>
            <w:rPr>
              <w:rFonts w:eastAsiaTheme="minorEastAsia"/>
              <w:noProof/>
            </w:rPr>
          </w:pPr>
          <w:hyperlink w:anchor="_Toc29803575" w:history="1">
            <w:r w:rsidRPr="00B34396">
              <w:rPr>
                <w:rStyle w:val="Hyperlink"/>
                <w:noProof/>
              </w:rPr>
              <w:t>RESEARCH PHILOSOPHY</w:t>
            </w:r>
            <w:r>
              <w:rPr>
                <w:noProof/>
                <w:webHidden/>
              </w:rPr>
              <w:tab/>
            </w:r>
            <w:r>
              <w:rPr>
                <w:noProof/>
                <w:webHidden/>
              </w:rPr>
              <w:fldChar w:fldCharType="begin"/>
            </w:r>
            <w:r>
              <w:rPr>
                <w:noProof/>
                <w:webHidden/>
              </w:rPr>
              <w:instrText xml:space="preserve"> PAGEREF _Toc29803575 \h </w:instrText>
            </w:r>
            <w:r>
              <w:rPr>
                <w:noProof/>
                <w:webHidden/>
              </w:rPr>
            </w:r>
            <w:r>
              <w:rPr>
                <w:noProof/>
                <w:webHidden/>
              </w:rPr>
              <w:fldChar w:fldCharType="separate"/>
            </w:r>
            <w:r>
              <w:rPr>
                <w:noProof/>
                <w:webHidden/>
              </w:rPr>
              <w:t>11</w:t>
            </w:r>
            <w:r>
              <w:rPr>
                <w:noProof/>
                <w:webHidden/>
              </w:rPr>
              <w:fldChar w:fldCharType="end"/>
            </w:r>
          </w:hyperlink>
        </w:p>
        <w:p w:rsidR="00C2527B" w:rsidRDefault="00C2527B">
          <w:pPr>
            <w:pStyle w:val="TOC1"/>
            <w:tabs>
              <w:tab w:val="right" w:leader="dot" w:pos="9350"/>
            </w:tabs>
            <w:rPr>
              <w:rFonts w:eastAsiaTheme="minorEastAsia"/>
              <w:noProof/>
            </w:rPr>
          </w:pPr>
          <w:hyperlink w:anchor="_Toc29803576" w:history="1">
            <w:r w:rsidRPr="00B34396">
              <w:rPr>
                <w:rStyle w:val="Hyperlink"/>
                <w:noProof/>
              </w:rPr>
              <w:t>RELIABILITY AND VALIDITY</w:t>
            </w:r>
            <w:r>
              <w:rPr>
                <w:noProof/>
                <w:webHidden/>
              </w:rPr>
              <w:tab/>
            </w:r>
            <w:r>
              <w:rPr>
                <w:noProof/>
                <w:webHidden/>
              </w:rPr>
              <w:fldChar w:fldCharType="begin"/>
            </w:r>
            <w:r>
              <w:rPr>
                <w:noProof/>
                <w:webHidden/>
              </w:rPr>
              <w:instrText xml:space="preserve"> PAGEREF _Toc29803576 \h </w:instrText>
            </w:r>
            <w:r>
              <w:rPr>
                <w:noProof/>
                <w:webHidden/>
              </w:rPr>
            </w:r>
            <w:r>
              <w:rPr>
                <w:noProof/>
                <w:webHidden/>
              </w:rPr>
              <w:fldChar w:fldCharType="separate"/>
            </w:r>
            <w:r>
              <w:rPr>
                <w:noProof/>
                <w:webHidden/>
              </w:rPr>
              <w:t>12</w:t>
            </w:r>
            <w:r>
              <w:rPr>
                <w:noProof/>
                <w:webHidden/>
              </w:rPr>
              <w:fldChar w:fldCharType="end"/>
            </w:r>
          </w:hyperlink>
        </w:p>
        <w:p w:rsidR="00C2527B" w:rsidRDefault="00C2527B">
          <w:pPr>
            <w:pStyle w:val="TOC1"/>
            <w:tabs>
              <w:tab w:val="right" w:leader="dot" w:pos="9350"/>
            </w:tabs>
            <w:rPr>
              <w:rFonts w:eastAsiaTheme="minorEastAsia"/>
              <w:noProof/>
            </w:rPr>
          </w:pPr>
          <w:hyperlink w:anchor="_Toc29803577" w:history="1">
            <w:r w:rsidRPr="00B34396">
              <w:rPr>
                <w:rStyle w:val="Hyperlink"/>
                <w:noProof/>
              </w:rPr>
              <w:t>DATA ANALYSIS</w:t>
            </w:r>
            <w:r>
              <w:rPr>
                <w:noProof/>
                <w:webHidden/>
              </w:rPr>
              <w:tab/>
            </w:r>
            <w:r>
              <w:rPr>
                <w:noProof/>
                <w:webHidden/>
              </w:rPr>
              <w:fldChar w:fldCharType="begin"/>
            </w:r>
            <w:r>
              <w:rPr>
                <w:noProof/>
                <w:webHidden/>
              </w:rPr>
              <w:instrText xml:space="preserve"> PAGEREF _Toc29803577 \h </w:instrText>
            </w:r>
            <w:r>
              <w:rPr>
                <w:noProof/>
                <w:webHidden/>
              </w:rPr>
            </w:r>
            <w:r>
              <w:rPr>
                <w:noProof/>
                <w:webHidden/>
              </w:rPr>
              <w:fldChar w:fldCharType="separate"/>
            </w:r>
            <w:r>
              <w:rPr>
                <w:noProof/>
                <w:webHidden/>
              </w:rPr>
              <w:t>12</w:t>
            </w:r>
            <w:r>
              <w:rPr>
                <w:noProof/>
                <w:webHidden/>
              </w:rPr>
              <w:fldChar w:fldCharType="end"/>
            </w:r>
          </w:hyperlink>
        </w:p>
        <w:p w:rsidR="00C2527B" w:rsidRDefault="00C2527B">
          <w:pPr>
            <w:pStyle w:val="TOC1"/>
            <w:tabs>
              <w:tab w:val="right" w:leader="dot" w:pos="9350"/>
            </w:tabs>
            <w:rPr>
              <w:rFonts w:eastAsiaTheme="minorEastAsia"/>
              <w:noProof/>
            </w:rPr>
          </w:pPr>
          <w:hyperlink w:anchor="_Toc29803578" w:history="1">
            <w:r w:rsidRPr="00B34396">
              <w:rPr>
                <w:rStyle w:val="Hyperlink"/>
                <w:noProof/>
              </w:rPr>
              <w:t>RESEARCH BIASES</w:t>
            </w:r>
            <w:r>
              <w:rPr>
                <w:noProof/>
                <w:webHidden/>
              </w:rPr>
              <w:tab/>
            </w:r>
            <w:r>
              <w:rPr>
                <w:noProof/>
                <w:webHidden/>
              </w:rPr>
              <w:fldChar w:fldCharType="begin"/>
            </w:r>
            <w:r>
              <w:rPr>
                <w:noProof/>
                <w:webHidden/>
              </w:rPr>
              <w:instrText xml:space="preserve"> PAGEREF _Toc29803578 \h </w:instrText>
            </w:r>
            <w:r>
              <w:rPr>
                <w:noProof/>
                <w:webHidden/>
              </w:rPr>
            </w:r>
            <w:r>
              <w:rPr>
                <w:noProof/>
                <w:webHidden/>
              </w:rPr>
              <w:fldChar w:fldCharType="separate"/>
            </w:r>
            <w:r>
              <w:rPr>
                <w:noProof/>
                <w:webHidden/>
              </w:rPr>
              <w:t>12</w:t>
            </w:r>
            <w:r>
              <w:rPr>
                <w:noProof/>
                <w:webHidden/>
              </w:rPr>
              <w:fldChar w:fldCharType="end"/>
            </w:r>
          </w:hyperlink>
        </w:p>
        <w:p w:rsidR="00C2527B" w:rsidRDefault="00C2527B">
          <w:pPr>
            <w:pStyle w:val="TOC1"/>
            <w:tabs>
              <w:tab w:val="right" w:leader="dot" w:pos="9350"/>
            </w:tabs>
            <w:rPr>
              <w:rFonts w:eastAsiaTheme="minorEastAsia"/>
              <w:noProof/>
            </w:rPr>
          </w:pPr>
          <w:hyperlink w:anchor="_Toc29803579" w:history="1">
            <w:r w:rsidRPr="00B34396">
              <w:rPr>
                <w:rStyle w:val="Hyperlink"/>
                <w:noProof/>
              </w:rPr>
              <w:t>POSITIONALITY AND REFLEXIVITY</w:t>
            </w:r>
            <w:r>
              <w:rPr>
                <w:noProof/>
                <w:webHidden/>
              </w:rPr>
              <w:tab/>
            </w:r>
            <w:r>
              <w:rPr>
                <w:noProof/>
                <w:webHidden/>
              </w:rPr>
              <w:fldChar w:fldCharType="begin"/>
            </w:r>
            <w:r>
              <w:rPr>
                <w:noProof/>
                <w:webHidden/>
              </w:rPr>
              <w:instrText xml:space="preserve"> PAGEREF _Toc29803579 \h </w:instrText>
            </w:r>
            <w:r>
              <w:rPr>
                <w:noProof/>
                <w:webHidden/>
              </w:rPr>
            </w:r>
            <w:r>
              <w:rPr>
                <w:noProof/>
                <w:webHidden/>
              </w:rPr>
              <w:fldChar w:fldCharType="separate"/>
            </w:r>
            <w:r>
              <w:rPr>
                <w:noProof/>
                <w:webHidden/>
              </w:rPr>
              <w:t>12</w:t>
            </w:r>
            <w:r>
              <w:rPr>
                <w:noProof/>
                <w:webHidden/>
              </w:rPr>
              <w:fldChar w:fldCharType="end"/>
            </w:r>
          </w:hyperlink>
        </w:p>
        <w:p w:rsidR="00C2527B" w:rsidRDefault="00C2527B">
          <w:pPr>
            <w:pStyle w:val="TOC1"/>
            <w:tabs>
              <w:tab w:val="right" w:leader="dot" w:pos="9350"/>
            </w:tabs>
            <w:rPr>
              <w:rFonts w:eastAsiaTheme="minorEastAsia"/>
              <w:noProof/>
            </w:rPr>
          </w:pPr>
          <w:hyperlink w:anchor="_Toc29803580" w:history="1">
            <w:r w:rsidRPr="00B34396">
              <w:rPr>
                <w:rStyle w:val="Hyperlink"/>
                <w:noProof/>
              </w:rPr>
              <w:t>RESEARCH ETHICS</w:t>
            </w:r>
            <w:r>
              <w:rPr>
                <w:noProof/>
                <w:webHidden/>
              </w:rPr>
              <w:tab/>
            </w:r>
            <w:r>
              <w:rPr>
                <w:noProof/>
                <w:webHidden/>
              </w:rPr>
              <w:fldChar w:fldCharType="begin"/>
            </w:r>
            <w:r>
              <w:rPr>
                <w:noProof/>
                <w:webHidden/>
              </w:rPr>
              <w:instrText xml:space="preserve"> PAGEREF _Toc29803580 \h </w:instrText>
            </w:r>
            <w:r>
              <w:rPr>
                <w:noProof/>
                <w:webHidden/>
              </w:rPr>
            </w:r>
            <w:r>
              <w:rPr>
                <w:noProof/>
                <w:webHidden/>
              </w:rPr>
              <w:fldChar w:fldCharType="separate"/>
            </w:r>
            <w:r>
              <w:rPr>
                <w:noProof/>
                <w:webHidden/>
              </w:rPr>
              <w:t>12</w:t>
            </w:r>
            <w:r>
              <w:rPr>
                <w:noProof/>
                <w:webHidden/>
              </w:rPr>
              <w:fldChar w:fldCharType="end"/>
            </w:r>
          </w:hyperlink>
        </w:p>
        <w:p w:rsidR="00C2527B" w:rsidRDefault="00C2527B">
          <w:pPr>
            <w:pStyle w:val="TOC1"/>
            <w:tabs>
              <w:tab w:val="right" w:leader="dot" w:pos="9350"/>
            </w:tabs>
            <w:rPr>
              <w:rFonts w:eastAsiaTheme="minorEastAsia"/>
              <w:noProof/>
            </w:rPr>
          </w:pPr>
          <w:hyperlink w:anchor="_Toc29803581" w:history="1">
            <w:r w:rsidRPr="00B34396">
              <w:rPr>
                <w:rStyle w:val="Hyperlink"/>
                <w:noProof/>
              </w:rPr>
              <w:t>REFERENCES</w:t>
            </w:r>
            <w:r>
              <w:rPr>
                <w:noProof/>
                <w:webHidden/>
              </w:rPr>
              <w:tab/>
            </w:r>
            <w:r>
              <w:rPr>
                <w:noProof/>
                <w:webHidden/>
              </w:rPr>
              <w:fldChar w:fldCharType="begin"/>
            </w:r>
            <w:r>
              <w:rPr>
                <w:noProof/>
                <w:webHidden/>
              </w:rPr>
              <w:instrText xml:space="preserve"> PAGEREF _Toc29803581 \h </w:instrText>
            </w:r>
            <w:r>
              <w:rPr>
                <w:noProof/>
                <w:webHidden/>
              </w:rPr>
            </w:r>
            <w:r>
              <w:rPr>
                <w:noProof/>
                <w:webHidden/>
              </w:rPr>
              <w:fldChar w:fldCharType="separate"/>
            </w:r>
            <w:r>
              <w:rPr>
                <w:noProof/>
                <w:webHidden/>
              </w:rPr>
              <w:t>12</w:t>
            </w:r>
            <w:r>
              <w:rPr>
                <w:noProof/>
                <w:webHidden/>
              </w:rPr>
              <w:fldChar w:fldCharType="end"/>
            </w:r>
          </w:hyperlink>
        </w:p>
        <w:p w:rsidR="009804B8" w:rsidRDefault="009804B8">
          <w:r>
            <w:fldChar w:fldCharType="end"/>
          </w:r>
        </w:p>
      </w:sdtContent>
    </w:sdt>
    <w:p w:rsidR="009804B8" w:rsidRDefault="009804B8">
      <w:pPr>
        <w:rPr>
          <w:sz w:val="24"/>
          <w:szCs w:val="24"/>
        </w:rPr>
      </w:pPr>
      <w:r>
        <w:rPr>
          <w:sz w:val="24"/>
          <w:szCs w:val="24"/>
        </w:rPr>
        <w:br w:type="page"/>
      </w:r>
    </w:p>
    <w:p w:rsidR="00BB5F10" w:rsidRPr="00C2527B" w:rsidRDefault="00C2527B" w:rsidP="00015A5F">
      <w:pPr>
        <w:spacing w:line="360" w:lineRule="auto"/>
        <w:rPr>
          <w:b/>
          <w:sz w:val="28"/>
          <w:szCs w:val="24"/>
        </w:rPr>
      </w:pPr>
      <w:r>
        <w:rPr>
          <w:b/>
          <w:sz w:val="28"/>
          <w:szCs w:val="24"/>
        </w:rPr>
        <w:lastRenderedPageBreak/>
        <w:t xml:space="preserve">TOPIC: </w:t>
      </w:r>
      <w:r w:rsidR="00676E1F" w:rsidRPr="00C2527B">
        <w:rPr>
          <w:b/>
          <w:sz w:val="28"/>
          <w:szCs w:val="24"/>
        </w:rPr>
        <w:t>ANALYSIS OF THE CRITICAL SUCESS FACTORS FOR SMES IN NIGERIA</w:t>
      </w:r>
    </w:p>
    <w:p w:rsidR="00D30774" w:rsidRPr="00015A5F" w:rsidRDefault="00D30774" w:rsidP="009804B8">
      <w:pPr>
        <w:pStyle w:val="Heading1"/>
      </w:pPr>
      <w:bookmarkStart w:id="0" w:name="_Toc29803563"/>
      <w:r w:rsidRPr="00015A5F">
        <w:t>INTRODUCTION</w:t>
      </w:r>
      <w:bookmarkEnd w:id="0"/>
    </w:p>
    <w:p w:rsidR="005258F4" w:rsidRPr="00015A5F" w:rsidRDefault="005258F4" w:rsidP="00015A5F">
      <w:pPr>
        <w:spacing w:line="360" w:lineRule="auto"/>
        <w:jc w:val="both"/>
        <w:rPr>
          <w:sz w:val="24"/>
          <w:szCs w:val="24"/>
        </w:rPr>
      </w:pPr>
      <w:r w:rsidRPr="00015A5F">
        <w:rPr>
          <w:sz w:val="24"/>
          <w:szCs w:val="24"/>
        </w:rPr>
        <w:t>In the modern business environment, the role of small and medium enterprises is critical to economic development of many emerging nations across the globe. With this being considered, Small and medium enterprises have been the subject of interest for many researchers in the recent past with the aim of ascertaining factors responsible for the success of these enterprises or the lack thereof. In more recent times, the rise of a global market place has increased the level of attention that is placed on the management of small and medium enterprises as the level of competition has increased astronomically, which is responsible for a dramatic reduction in the lifespan of small and medium enterprises on a global scale.  This literature review intends to provide a critical analysis of the various perspectives of past researchers on the success factors responsible for the sustainability of small and medium enterprises with a focus on the Nigeria economy. The Nigerian economy has been unique in its dependence on crude oil export for the last four decades, however the fall in crude oil prices on the global market and the rise in levels of awareness for a cleaner and more sustainable environment which means less carbon footprint and less dependence on fossil fuels on a global scale has forced the Nigerian government to devise new ways to run a economy that is largely dependent on crude oil. The small and medium enterprise industry which has been so far neglected however accounts for 80 percent of the Nigerian workforce and 70 percent of the job opportunities (SMEDAN, 2013). The government on all levels have decided to stimulate growth and sustainability of the small and medium enterprise in Nigeria with the establishment of various agencies that support this sector; agencies such as the small and medium enterpr</w:t>
      </w:r>
      <w:r w:rsidR="00F15AB0" w:rsidRPr="00015A5F">
        <w:rPr>
          <w:sz w:val="24"/>
          <w:szCs w:val="24"/>
        </w:rPr>
        <w:t xml:space="preserve">ise development agency </w:t>
      </w:r>
      <w:r w:rsidRPr="00015A5F">
        <w:rPr>
          <w:sz w:val="24"/>
          <w:szCs w:val="24"/>
        </w:rPr>
        <w:t>(SMEDAN), National directorate of employment (NDE), National economic reconstruction fund (NERFUND) and national bank of commerce and industry</w:t>
      </w:r>
      <w:r w:rsidR="00F15AB0" w:rsidRPr="00015A5F">
        <w:rPr>
          <w:sz w:val="24"/>
          <w:szCs w:val="24"/>
        </w:rPr>
        <w:t xml:space="preserve"> (</w:t>
      </w:r>
      <w:proofErr w:type="spellStart"/>
      <w:r w:rsidR="00F15AB0" w:rsidRPr="00015A5F">
        <w:rPr>
          <w:sz w:val="24"/>
          <w:szCs w:val="24"/>
        </w:rPr>
        <w:t>Gumel</w:t>
      </w:r>
      <w:proofErr w:type="spellEnd"/>
      <w:r w:rsidR="00F15AB0" w:rsidRPr="00015A5F">
        <w:rPr>
          <w:sz w:val="24"/>
          <w:szCs w:val="24"/>
        </w:rPr>
        <w:t>, 2017)</w:t>
      </w:r>
      <w:r w:rsidRPr="00015A5F">
        <w:rPr>
          <w:sz w:val="24"/>
          <w:szCs w:val="24"/>
        </w:rPr>
        <w:t>.</w:t>
      </w:r>
      <w:r w:rsidR="00F15AB0" w:rsidRPr="00015A5F">
        <w:rPr>
          <w:sz w:val="24"/>
          <w:szCs w:val="24"/>
        </w:rPr>
        <w:t xml:space="preserve"> </w:t>
      </w:r>
      <w:r w:rsidR="00A0377C" w:rsidRPr="00015A5F">
        <w:rPr>
          <w:sz w:val="24"/>
          <w:szCs w:val="24"/>
        </w:rPr>
        <w:t xml:space="preserve">According to Thompson and Macmillan, (2010) "The failure rate of start-ups is high, and new ventures in emerging economies face such challenges as uncertain prices and cost, non-existent and unreliable infrastructure and unpredictable competitive response" This serves as a precursor for the development of research into the factors that could ensure success of small and medium </w:t>
      </w:r>
      <w:r w:rsidR="00A0377C" w:rsidRPr="00015A5F">
        <w:rPr>
          <w:sz w:val="24"/>
          <w:szCs w:val="24"/>
        </w:rPr>
        <w:lastRenderedPageBreak/>
        <w:t>enterprises within an emerging economy such as the Nigerian economy. The size and structure of enterprises vary and are broadly characterized by the size of operations, financial status and number of employees within the organization. The micro enterprise is usually made up of unstructured, petty or artisanal businesses while small and medium enterprises require more structure and financial base in their operation. The</w:t>
      </w:r>
      <w:r w:rsidR="00F15AB0" w:rsidRPr="00015A5F">
        <w:rPr>
          <w:sz w:val="24"/>
          <w:szCs w:val="24"/>
        </w:rPr>
        <w:t xml:space="preserve"> aim of this study is to provide a clear review of relevant literature outlining the critical success factors that influence the growth and sustainability of small and medium enterprises in Nigeria.</w:t>
      </w:r>
    </w:p>
    <w:p w:rsidR="006B2F6A" w:rsidRPr="00015A5F" w:rsidRDefault="00637980" w:rsidP="009804B8">
      <w:pPr>
        <w:pStyle w:val="Heading1"/>
      </w:pPr>
      <w:bookmarkStart w:id="1" w:name="_Toc29803564"/>
      <w:r w:rsidRPr="00015A5F">
        <w:t>DEFINITION OF SMEs</w:t>
      </w:r>
      <w:bookmarkEnd w:id="1"/>
    </w:p>
    <w:p w:rsidR="00637980" w:rsidRPr="00015A5F" w:rsidRDefault="006245F2" w:rsidP="00015A5F">
      <w:pPr>
        <w:spacing w:line="360" w:lineRule="auto"/>
        <w:jc w:val="both"/>
        <w:rPr>
          <w:sz w:val="24"/>
          <w:szCs w:val="24"/>
        </w:rPr>
      </w:pPr>
      <w:r w:rsidRPr="00015A5F">
        <w:rPr>
          <w:sz w:val="24"/>
          <w:szCs w:val="24"/>
        </w:rPr>
        <w:t>The definition of SMEs have been universally debated however the prevailing definitions reflect the social and cultural dimension of the economy within which the SME exists. The common criteria utilized in the definitions of SMEs are the number of employees, invested capital, sales and industry type, while criteria are solely utilized a combination of the criteria is sometime used in defining SMEs (</w:t>
      </w:r>
      <w:proofErr w:type="spellStart"/>
      <w:r w:rsidRPr="00015A5F">
        <w:rPr>
          <w:sz w:val="24"/>
          <w:szCs w:val="24"/>
        </w:rPr>
        <w:t>Eniola</w:t>
      </w:r>
      <w:proofErr w:type="spellEnd"/>
      <w:r w:rsidRPr="00015A5F">
        <w:rPr>
          <w:sz w:val="24"/>
          <w:szCs w:val="24"/>
        </w:rPr>
        <w:t xml:space="preserve"> and </w:t>
      </w:r>
      <w:proofErr w:type="spellStart"/>
      <w:r w:rsidRPr="00015A5F">
        <w:rPr>
          <w:sz w:val="24"/>
          <w:szCs w:val="24"/>
        </w:rPr>
        <w:t>Ektebang</w:t>
      </w:r>
      <w:proofErr w:type="spellEnd"/>
      <w:r w:rsidRPr="00015A5F">
        <w:rPr>
          <w:sz w:val="24"/>
          <w:szCs w:val="24"/>
        </w:rPr>
        <w:t>, 2014). The table below shows the definition SMEs based on Nigeria institutions.</w:t>
      </w:r>
    </w:p>
    <w:tbl>
      <w:tblPr>
        <w:tblW w:w="5123" w:type="pct"/>
        <w:tblLook w:val="04A0"/>
      </w:tblPr>
      <w:tblGrid>
        <w:gridCol w:w="2789"/>
        <w:gridCol w:w="974"/>
        <w:gridCol w:w="912"/>
        <w:gridCol w:w="786"/>
        <w:gridCol w:w="958"/>
        <w:gridCol w:w="763"/>
        <w:gridCol w:w="786"/>
        <w:gridCol w:w="958"/>
        <w:gridCol w:w="841"/>
        <w:gridCol w:w="786"/>
      </w:tblGrid>
      <w:tr w:rsidR="00C55BEB" w:rsidRPr="00CF1C64" w:rsidTr="00CF1C64">
        <w:trPr>
          <w:trHeight w:val="300"/>
        </w:trPr>
        <w:tc>
          <w:tcPr>
            <w:tcW w:w="12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PARAMETER</w:t>
            </w:r>
          </w:p>
        </w:tc>
        <w:tc>
          <w:tcPr>
            <w:tcW w:w="995" w:type="pct"/>
            <w:gridSpan w:val="2"/>
            <w:tcBorders>
              <w:top w:val="single" w:sz="4" w:space="0" w:color="auto"/>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jc w:val="center"/>
              <w:rPr>
                <w:rFonts w:eastAsia="Times New Roman" w:cs="Times New Roman"/>
                <w:color w:val="000000"/>
                <w:sz w:val="20"/>
                <w:szCs w:val="24"/>
              </w:rPr>
            </w:pPr>
            <w:r w:rsidRPr="00CF1C64">
              <w:rPr>
                <w:rFonts w:eastAsia="Times New Roman" w:cs="Times New Roman"/>
                <w:color w:val="000000"/>
                <w:sz w:val="20"/>
                <w:szCs w:val="24"/>
              </w:rPr>
              <w:t>TOTAL ASSETS (N'M)</w:t>
            </w:r>
          </w:p>
        </w:tc>
        <w:tc>
          <w:tcPr>
            <w:tcW w:w="367" w:type="pct"/>
            <w:tcBorders>
              <w:top w:val="single" w:sz="4" w:space="0" w:color="auto"/>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 </w:t>
            </w:r>
          </w:p>
        </w:tc>
        <w:tc>
          <w:tcPr>
            <w:tcW w:w="1167" w:type="pct"/>
            <w:gridSpan w:val="3"/>
            <w:tcBorders>
              <w:top w:val="single" w:sz="4" w:space="0" w:color="auto"/>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jc w:val="center"/>
              <w:rPr>
                <w:rFonts w:eastAsia="Times New Roman" w:cs="Times New Roman"/>
                <w:color w:val="000000"/>
                <w:sz w:val="20"/>
                <w:szCs w:val="24"/>
              </w:rPr>
            </w:pPr>
            <w:r w:rsidRPr="00CF1C64">
              <w:rPr>
                <w:rFonts w:eastAsia="Times New Roman" w:cs="Times New Roman"/>
                <w:color w:val="000000"/>
                <w:sz w:val="20"/>
                <w:szCs w:val="24"/>
              </w:rPr>
              <w:t>ANNUAL TURNOVER (N'M)</w:t>
            </w:r>
          </w:p>
        </w:tc>
        <w:tc>
          <w:tcPr>
            <w:tcW w:w="1203" w:type="pct"/>
            <w:gridSpan w:val="3"/>
            <w:tcBorders>
              <w:top w:val="single" w:sz="4" w:space="0" w:color="auto"/>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jc w:val="center"/>
              <w:rPr>
                <w:rFonts w:eastAsia="Times New Roman" w:cs="Times New Roman"/>
                <w:color w:val="000000"/>
                <w:sz w:val="20"/>
                <w:szCs w:val="24"/>
              </w:rPr>
            </w:pPr>
            <w:r w:rsidRPr="00CF1C64">
              <w:rPr>
                <w:rFonts w:eastAsia="Times New Roman" w:cs="Times New Roman"/>
                <w:color w:val="000000"/>
                <w:sz w:val="20"/>
                <w:szCs w:val="24"/>
              </w:rPr>
              <w:t>NUMBER OF EMPLOYEES</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 </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MEDIUM</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SMALL</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MICRO</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 xml:space="preserve">MEDIUM  </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SMALL</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MICRO</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MEDIUM</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 xml:space="preserve">SMALL </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MICRO</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FEDERAL MINISTRY OF INDSTRY</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&lt;200</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&lt;50</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&lt;30</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CENTRAL BANK OF NIGERIA</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&lt;150</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&lt;150</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&lt;50</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NERFUND</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NASSI</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&lt;40</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&lt;40</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3 TO 35</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w:t>
            </w:r>
          </w:p>
        </w:tc>
      </w:tr>
      <w:tr w:rsidR="00C55BEB" w:rsidRPr="00CF1C64" w:rsidTr="00CF1C64">
        <w:trPr>
          <w:trHeight w:val="300"/>
        </w:trPr>
        <w:tc>
          <w:tcPr>
            <w:tcW w:w="1268" w:type="pct"/>
            <w:tcBorders>
              <w:top w:val="nil"/>
              <w:left w:val="single" w:sz="4" w:space="0" w:color="auto"/>
              <w:bottom w:val="single" w:sz="4" w:space="0" w:color="auto"/>
              <w:right w:val="single" w:sz="4" w:space="0" w:color="auto"/>
            </w:tcBorders>
            <w:shd w:val="clear" w:color="auto" w:fill="auto"/>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NASME</w:t>
            </w:r>
          </w:p>
        </w:tc>
        <w:tc>
          <w:tcPr>
            <w:tcW w:w="514"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&lt;150</w:t>
            </w:r>
          </w:p>
        </w:tc>
        <w:tc>
          <w:tcPr>
            <w:tcW w:w="482"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&lt;50</w:t>
            </w:r>
          </w:p>
        </w:tc>
        <w:tc>
          <w:tcPr>
            <w:tcW w:w="367" w:type="pct"/>
            <w:tcBorders>
              <w:top w:val="nil"/>
              <w:left w:val="nil"/>
              <w:bottom w:val="single" w:sz="4" w:space="0" w:color="auto"/>
              <w:right w:val="single" w:sz="4" w:space="0" w:color="auto"/>
            </w:tcBorders>
            <w:shd w:val="clear" w:color="000000" w:fill="F2F2F2"/>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w:t>
            </w:r>
          </w:p>
        </w:tc>
        <w:tc>
          <w:tcPr>
            <w:tcW w:w="444" w:type="pct"/>
            <w:tcBorders>
              <w:top w:val="nil"/>
              <w:left w:val="nil"/>
              <w:bottom w:val="single" w:sz="4" w:space="0" w:color="auto"/>
              <w:right w:val="single" w:sz="4" w:space="0" w:color="auto"/>
            </w:tcBorders>
            <w:shd w:val="clear" w:color="000000" w:fill="C5D9F1"/>
            <w:noWrap/>
            <w:vAlign w:val="bottom"/>
            <w:hideMark/>
          </w:tcPr>
          <w:p w:rsidR="00C55BEB" w:rsidRPr="00CF1C64" w:rsidRDefault="00CF1C64" w:rsidP="00015A5F">
            <w:pPr>
              <w:spacing w:after="0" w:line="360" w:lineRule="auto"/>
              <w:rPr>
                <w:rFonts w:eastAsia="Times New Roman" w:cs="Times New Roman"/>
                <w:color w:val="000000"/>
                <w:sz w:val="20"/>
                <w:szCs w:val="24"/>
              </w:rPr>
            </w:pPr>
            <w:r>
              <w:rPr>
                <w:rFonts w:eastAsia="Times New Roman" w:cs="Times New Roman"/>
                <w:color w:val="000000"/>
                <w:sz w:val="20"/>
                <w:szCs w:val="24"/>
              </w:rPr>
              <w:t>&lt;</w:t>
            </w:r>
            <w:r w:rsidR="00C55BEB" w:rsidRPr="00CF1C64">
              <w:rPr>
                <w:rFonts w:eastAsia="Times New Roman" w:cs="Times New Roman"/>
                <w:color w:val="000000"/>
                <w:sz w:val="20"/>
                <w:szCs w:val="24"/>
              </w:rPr>
              <w:t>500</w:t>
            </w:r>
          </w:p>
        </w:tc>
        <w:tc>
          <w:tcPr>
            <w:tcW w:w="356"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&lt;100</w:t>
            </w:r>
          </w:p>
        </w:tc>
        <w:tc>
          <w:tcPr>
            <w:tcW w:w="367" w:type="pct"/>
            <w:tcBorders>
              <w:top w:val="nil"/>
              <w:left w:val="nil"/>
              <w:bottom w:val="single" w:sz="4" w:space="0" w:color="auto"/>
              <w:right w:val="single" w:sz="4" w:space="0" w:color="auto"/>
            </w:tcBorders>
            <w:shd w:val="clear" w:color="000000" w:fill="C5D9F1"/>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c>
          <w:tcPr>
            <w:tcW w:w="444"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&lt;100</w:t>
            </w:r>
          </w:p>
        </w:tc>
        <w:tc>
          <w:tcPr>
            <w:tcW w:w="391"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&lt;50</w:t>
            </w:r>
          </w:p>
        </w:tc>
        <w:tc>
          <w:tcPr>
            <w:tcW w:w="367" w:type="pct"/>
            <w:tcBorders>
              <w:top w:val="nil"/>
              <w:left w:val="nil"/>
              <w:bottom w:val="single" w:sz="4" w:space="0" w:color="auto"/>
              <w:right w:val="single" w:sz="4" w:space="0" w:color="auto"/>
            </w:tcBorders>
            <w:shd w:val="clear" w:color="000000" w:fill="DBEEF3"/>
            <w:noWrap/>
            <w:vAlign w:val="bottom"/>
            <w:hideMark/>
          </w:tcPr>
          <w:p w:rsidR="00C55BEB" w:rsidRPr="00CF1C64" w:rsidRDefault="00C55BEB" w:rsidP="00015A5F">
            <w:pPr>
              <w:spacing w:after="0" w:line="360" w:lineRule="auto"/>
              <w:rPr>
                <w:rFonts w:eastAsia="Times New Roman" w:cs="Times New Roman"/>
                <w:color w:val="000000"/>
                <w:sz w:val="20"/>
                <w:szCs w:val="24"/>
              </w:rPr>
            </w:pPr>
            <w:r w:rsidRPr="00CF1C64">
              <w:rPr>
                <w:rFonts w:eastAsia="Times New Roman" w:cs="Times New Roman"/>
                <w:color w:val="000000"/>
                <w:sz w:val="20"/>
                <w:szCs w:val="24"/>
              </w:rPr>
              <w:t>&lt;10</w:t>
            </w:r>
          </w:p>
        </w:tc>
      </w:tr>
    </w:tbl>
    <w:p w:rsidR="00637980" w:rsidRPr="00015A5F" w:rsidRDefault="00C55BEB" w:rsidP="00015A5F">
      <w:pPr>
        <w:spacing w:line="360" w:lineRule="auto"/>
        <w:rPr>
          <w:sz w:val="24"/>
          <w:szCs w:val="24"/>
        </w:rPr>
      </w:pPr>
      <w:r w:rsidRPr="00015A5F">
        <w:rPr>
          <w:sz w:val="24"/>
          <w:szCs w:val="24"/>
        </w:rPr>
        <w:t xml:space="preserve">SOUCRE:  </w:t>
      </w:r>
      <w:proofErr w:type="spellStart"/>
      <w:r w:rsidRPr="00015A5F">
        <w:rPr>
          <w:sz w:val="24"/>
          <w:szCs w:val="24"/>
        </w:rPr>
        <w:t>Eniola</w:t>
      </w:r>
      <w:proofErr w:type="spellEnd"/>
      <w:r w:rsidRPr="00015A5F">
        <w:rPr>
          <w:sz w:val="24"/>
          <w:szCs w:val="24"/>
        </w:rPr>
        <w:t xml:space="preserve"> and </w:t>
      </w:r>
      <w:proofErr w:type="spellStart"/>
      <w:r w:rsidRPr="00015A5F">
        <w:rPr>
          <w:sz w:val="24"/>
          <w:szCs w:val="24"/>
        </w:rPr>
        <w:t>Ektebang</w:t>
      </w:r>
      <w:proofErr w:type="spellEnd"/>
      <w:r w:rsidRPr="00015A5F">
        <w:rPr>
          <w:sz w:val="24"/>
          <w:szCs w:val="24"/>
        </w:rPr>
        <w:t>, 2014.</w:t>
      </w:r>
    </w:p>
    <w:p w:rsidR="00C55BEB" w:rsidRPr="00015A5F" w:rsidRDefault="00C55BEB" w:rsidP="00015A5F">
      <w:pPr>
        <w:spacing w:line="360" w:lineRule="auto"/>
        <w:jc w:val="both"/>
        <w:rPr>
          <w:sz w:val="24"/>
          <w:szCs w:val="24"/>
        </w:rPr>
      </w:pPr>
      <w:r w:rsidRPr="00015A5F">
        <w:rPr>
          <w:sz w:val="24"/>
          <w:szCs w:val="24"/>
        </w:rPr>
        <w:t xml:space="preserve">despite the varied descriptions of the SMEs in Nigeria, several characteristics are the same across board all SMEs in  such as the ownership and management is usually borne by an individual or a family, they require a small base for capital and management </w:t>
      </w:r>
      <w:r w:rsidR="00E83CBC" w:rsidRPr="00015A5F">
        <w:rPr>
          <w:sz w:val="24"/>
          <w:szCs w:val="24"/>
        </w:rPr>
        <w:t>doesn't</w:t>
      </w:r>
      <w:r w:rsidRPr="00015A5F">
        <w:rPr>
          <w:sz w:val="24"/>
          <w:szCs w:val="24"/>
        </w:rPr>
        <w:t xml:space="preserve"> create a clear distinction between the organizational finances and personal finances making it largely difficult to manage the finances of SMEs (</w:t>
      </w:r>
      <w:proofErr w:type="spellStart"/>
      <w:r w:rsidRPr="00015A5F">
        <w:rPr>
          <w:sz w:val="24"/>
          <w:szCs w:val="24"/>
        </w:rPr>
        <w:t>Eniola</w:t>
      </w:r>
      <w:proofErr w:type="spellEnd"/>
      <w:r w:rsidRPr="00015A5F">
        <w:rPr>
          <w:sz w:val="24"/>
          <w:szCs w:val="24"/>
        </w:rPr>
        <w:t xml:space="preserve"> and </w:t>
      </w:r>
      <w:proofErr w:type="spellStart"/>
      <w:r w:rsidRPr="00015A5F">
        <w:rPr>
          <w:sz w:val="24"/>
          <w:szCs w:val="24"/>
        </w:rPr>
        <w:t>Ektebang</w:t>
      </w:r>
      <w:proofErr w:type="spellEnd"/>
      <w:r w:rsidRPr="00015A5F">
        <w:rPr>
          <w:sz w:val="24"/>
          <w:szCs w:val="24"/>
        </w:rPr>
        <w:t>, 2014).</w:t>
      </w:r>
    </w:p>
    <w:p w:rsidR="006B2F6A" w:rsidRPr="00015A5F" w:rsidRDefault="006B2F6A" w:rsidP="009804B8">
      <w:pPr>
        <w:pStyle w:val="Heading1"/>
      </w:pPr>
      <w:bookmarkStart w:id="2" w:name="_Toc29803565"/>
      <w:r w:rsidRPr="00015A5F">
        <w:lastRenderedPageBreak/>
        <w:t>IMPORTANCE OF SMES</w:t>
      </w:r>
      <w:bookmarkEnd w:id="2"/>
    </w:p>
    <w:p w:rsidR="00C55BEB" w:rsidRPr="00015A5F" w:rsidRDefault="004F5FEB" w:rsidP="00015A5F">
      <w:pPr>
        <w:spacing w:line="360" w:lineRule="auto"/>
        <w:jc w:val="both"/>
        <w:rPr>
          <w:sz w:val="24"/>
          <w:szCs w:val="24"/>
        </w:rPr>
      </w:pPr>
      <w:r w:rsidRPr="00015A5F">
        <w:rPr>
          <w:sz w:val="24"/>
          <w:szCs w:val="24"/>
        </w:rPr>
        <w:t>The lack of diversified economic portfolio of the Nigeria government in the last four decades have led to large economic problems that has caused hardships for the citizens. challenges such as unemployment, insecurity, lack of infrastructure and poor economic policies have left a vacuum in the economic that has underutilized the human resource capabilities of the nation, hence the emergence of a vibrant small and medium enterprise industry within the nation has created a plug for the economic vacuum and has proved important in the revised economic agenda for the nation in terms of ensuring growth and sustainability of economic indices and better living standards for the citizenry. With this in mind the following are the contributions of SMEs to the economic development of the nation;</w:t>
      </w:r>
    </w:p>
    <w:p w:rsidR="004F5FEB" w:rsidRPr="00015A5F" w:rsidRDefault="00F56FD7" w:rsidP="00015A5F">
      <w:pPr>
        <w:spacing w:line="360" w:lineRule="auto"/>
        <w:jc w:val="both"/>
        <w:rPr>
          <w:sz w:val="24"/>
          <w:szCs w:val="24"/>
        </w:rPr>
      </w:pPr>
      <w:r w:rsidRPr="00015A5F">
        <w:rPr>
          <w:i/>
          <w:sz w:val="24"/>
          <w:szCs w:val="24"/>
        </w:rPr>
        <w:t>Employment Generation</w:t>
      </w:r>
      <w:r w:rsidRPr="00015A5F">
        <w:rPr>
          <w:sz w:val="24"/>
          <w:szCs w:val="24"/>
        </w:rPr>
        <w:t>: The single greatest employer of labor in the Nigerian economy is small and medium enterprises (</w:t>
      </w:r>
      <w:proofErr w:type="spellStart"/>
      <w:r w:rsidRPr="00015A5F">
        <w:rPr>
          <w:sz w:val="24"/>
          <w:szCs w:val="24"/>
        </w:rPr>
        <w:t>Oyelaran-Oyeyinka</w:t>
      </w:r>
      <w:proofErr w:type="spellEnd"/>
      <w:r w:rsidRPr="00015A5F">
        <w:rPr>
          <w:sz w:val="24"/>
          <w:szCs w:val="24"/>
        </w:rPr>
        <w:t>, 2019) they account for 80 percent of the jobs in the nation and this is achieved by the mode of operation of these enterprises. SMEs have a labor intensive majority that allows semi-skilled and unskilled laborers the opportunity to gain and retain employment as against larger enterprise that require certain skills and are limited in their employment capabilities.</w:t>
      </w:r>
    </w:p>
    <w:p w:rsidR="00F56FD7" w:rsidRPr="00015A5F" w:rsidRDefault="00F56FD7" w:rsidP="00015A5F">
      <w:pPr>
        <w:spacing w:line="360" w:lineRule="auto"/>
        <w:jc w:val="both"/>
        <w:rPr>
          <w:sz w:val="24"/>
          <w:szCs w:val="24"/>
        </w:rPr>
      </w:pPr>
      <w:r w:rsidRPr="00015A5F">
        <w:rPr>
          <w:i/>
          <w:sz w:val="24"/>
          <w:szCs w:val="24"/>
        </w:rPr>
        <w:t>Capacity Building</w:t>
      </w:r>
      <w:r w:rsidRPr="00015A5F">
        <w:rPr>
          <w:sz w:val="24"/>
          <w:szCs w:val="24"/>
        </w:rPr>
        <w:t xml:space="preserve">: According to </w:t>
      </w:r>
      <w:proofErr w:type="spellStart"/>
      <w:r w:rsidR="00E83CBC" w:rsidRPr="00015A5F">
        <w:rPr>
          <w:sz w:val="24"/>
          <w:szCs w:val="24"/>
        </w:rPr>
        <w:t>Oduntan</w:t>
      </w:r>
      <w:proofErr w:type="spellEnd"/>
      <w:r w:rsidR="00E83CBC" w:rsidRPr="00015A5F">
        <w:rPr>
          <w:sz w:val="24"/>
          <w:szCs w:val="24"/>
        </w:rPr>
        <w:t>, (2014)</w:t>
      </w:r>
      <w:r w:rsidRPr="00015A5F">
        <w:rPr>
          <w:sz w:val="24"/>
          <w:szCs w:val="24"/>
        </w:rPr>
        <w:t xml:space="preserve"> the role of SMEs in ensuring that </w:t>
      </w:r>
      <w:r w:rsidR="00E83CBC" w:rsidRPr="00015A5F">
        <w:rPr>
          <w:sz w:val="24"/>
          <w:szCs w:val="24"/>
        </w:rPr>
        <w:t>entrepreneurs</w:t>
      </w:r>
      <w:r w:rsidRPr="00015A5F">
        <w:rPr>
          <w:sz w:val="24"/>
          <w:szCs w:val="24"/>
        </w:rPr>
        <w:t xml:space="preserve"> are trained is critical, SMEs serve as an incubator for </w:t>
      </w:r>
      <w:r w:rsidR="00E83CBC" w:rsidRPr="00015A5F">
        <w:rPr>
          <w:sz w:val="24"/>
          <w:szCs w:val="24"/>
        </w:rPr>
        <w:t>entrepreneurial</w:t>
      </w:r>
      <w:r w:rsidRPr="00015A5F">
        <w:rPr>
          <w:sz w:val="24"/>
          <w:szCs w:val="24"/>
        </w:rPr>
        <w:t xml:space="preserve"> skill development drive the growth of the economy through development of relevant skills and knowledge required to establish </w:t>
      </w:r>
      <w:r w:rsidR="00E83CBC" w:rsidRPr="00015A5F">
        <w:rPr>
          <w:sz w:val="24"/>
          <w:szCs w:val="24"/>
        </w:rPr>
        <w:t>requisite</w:t>
      </w:r>
      <w:r w:rsidRPr="00015A5F">
        <w:rPr>
          <w:sz w:val="24"/>
          <w:szCs w:val="24"/>
        </w:rPr>
        <w:t xml:space="preserve"> enterprise.</w:t>
      </w:r>
    </w:p>
    <w:p w:rsidR="00E83CBC" w:rsidRPr="00015A5F" w:rsidRDefault="00E83CBC" w:rsidP="00015A5F">
      <w:pPr>
        <w:spacing w:line="360" w:lineRule="auto"/>
        <w:jc w:val="both"/>
        <w:rPr>
          <w:sz w:val="24"/>
          <w:szCs w:val="24"/>
        </w:rPr>
      </w:pPr>
      <w:r w:rsidRPr="00015A5F">
        <w:rPr>
          <w:i/>
          <w:sz w:val="24"/>
          <w:szCs w:val="24"/>
        </w:rPr>
        <w:t>Technological and Industrial Development</w:t>
      </w:r>
      <w:r w:rsidRPr="00015A5F">
        <w:rPr>
          <w:sz w:val="24"/>
          <w:szCs w:val="24"/>
        </w:rPr>
        <w:t>: The short term gestation period that SMEs have has proven to enable them possess a quick yield on investments. The opportunity to utilize technology to drive solution development is a key aspect of the SME industry.</w:t>
      </w:r>
    </w:p>
    <w:p w:rsidR="00E83CBC" w:rsidRPr="00015A5F" w:rsidRDefault="00E83CBC" w:rsidP="00015A5F">
      <w:pPr>
        <w:spacing w:line="360" w:lineRule="auto"/>
        <w:jc w:val="both"/>
        <w:rPr>
          <w:sz w:val="24"/>
          <w:szCs w:val="24"/>
        </w:rPr>
      </w:pPr>
      <w:r w:rsidRPr="00015A5F">
        <w:rPr>
          <w:i/>
          <w:sz w:val="24"/>
          <w:szCs w:val="24"/>
        </w:rPr>
        <w:t>Poverty Alleviation</w:t>
      </w:r>
      <w:r w:rsidRPr="00015A5F">
        <w:rPr>
          <w:sz w:val="24"/>
          <w:szCs w:val="24"/>
        </w:rPr>
        <w:t>: It is important to note that the capacity of individuals to create income is a critical aspect of poverty alleviation. The role of SMEs in this factor is integral as they employ skilled, semi-skilled and unskilled labor that ensure citizens have a means of livelihood that is a critical element of economic development (</w:t>
      </w:r>
      <w:proofErr w:type="spellStart"/>
      <w:r w:rsidRPr="00015A5F">
        <w:rPr>
          <w:sz w:val="24"/>
          <w:szCs w:val="24"/>
        </w:rPr>
        <w:t>Oduntan</w:t>
      </w:r>
      <w:proofErr w:type="spellEnd"/>
      <w:r w:rsidRPr="00015A5F">
        <w:rPr>
          <w:sz w:val="24"/>
          <w:szCs w:val="24"/>
        </w:rPr>
        <w:t xml:space="preserve">, 2014). Also the utilization of local </w:t>
      </w:r>
      <w:r w:rsidRPr="00015A5F">
        <w:rPr>
          <w:sz w:val="24"/>
          <w:szCs w:val="24"/>
        </w:rPr>
        <w:lastRenderedPageBreak/>
        <w:t>resources plays a role in economic development, generating income for vendors and raw materials within the Nigerian ecosystem.</w:t>
      </w:r>
    </w:p>
    <w:p w:rsidR="006B2F6A" w:rsidRPr="00015A5F" w:rsidRDefault="006B2F6A" w:rsidP="009804B8">
      <w:pPr>
        <w:pStyle w:val="Heading1"/>
      </w:pPr>
      <w:bookmarkStart w:id="3" w:name="_Toc29803566"/>
      <w:r w:rsidRPr="00015A5F">
        <w:t>INTERNAL SUCCESS FACTORS</w:t>
      </w:r>
      <w:r w:rsidR="008011AA" w:rsidRPr="00015A5F">
        <w:t xml:space="preserve"> FOR SMEs</w:t>
      </w:r>
      <w:bookmarkEnd w:id="3"/>
    </w:p>
    <w:p w:rsidR="008011AA" w:rsidRDefault="008011AA" w:rsidP="00015A5F">
      <w:pPr>
        <w:spacing w:line="360" w:lineRule="auto"/>
        <w:jc w:val="both"/>
        <w:rPr>
          <w:sz w:val="24"/>
          <w:szCs w:val="24"/>
        </w:rPr>
      </w:pPr>
      <w:r w:rsidRPr="00015A5F">
        <w:rPr>
          <w:sz w:val="24"/>
          <w:szCs w:val="24"/>
        </w:rPr>
        <w:t xml:space="preserve">Various researchers have identified the factors responsible for the success of SMEs and varying factors could be associated with SME success, </w:t>
      </w:r>
      <w:proofErr w:type="spellStart"/>
      <w:r w:rsidR="00015A5F" w:rsidRPr="00015A5F">
        <w:rPr>
          <w:sz w:val="24"/>
          <w:szCs w:val="24"/>
        </w:rPr>
        <w:t>Chittithaworn</w:t>
      </w:r>
      <w:proofErr w:type="spellEnd"/>
      <w:r w:rsidR="00015A5F" w:rsidRPr="00015A5F">
        <w:rPr>
          <w:sz w:val="24"/>
          <w:szCs w:val="24"/>
        </w:rPr>
        <w:t xml:space="preserve">, Islam, </w:t>
      </w:r>
      <w:proofErr w:type="spellStart"/>
      <w:r w:rsidR="00015A5F" w:rsidRPr="00015A5F">
        <w:rPr>
          <w:sz w:val="24"/>
          <w:szCs w:val="24"/>
        </w:rPr>
        <w:t>Keawchana</w:t>
      </w:r>
      <w:proofErr w:type="spellEnd"/>
      <w:r w:rsidR="00015A5F" w:rsidRPr="00015A5F">
        <w:rPr>
          <w:sz w:val="24"/>
          <w:szCs w:val="24"/>
        </w:rPr>
        <w:t xml:space="preserve"> &amp; Yusuf, (2011)</w:t>
      </w:r>
      <w:r w:rsidRPr="00015A5F">
        <w:rPr>
          <w:sz w:val="24"/>
          <w:szCs w:val="24"/>
        </w:rPr>
        <w:t xml:space="preserve"> posits that factors such as </w:t>
      </w:r>
      <w:r w:rsidR="00015A5F" w:rsidRPr="00015A5F">
        <w:rPr>
          <w:sz w:val="24"/>
          <w:szCs w:val="24"/>
        </w:rPr>
        <w:t>entrepreneurial</w:t>
      </w:r>
      <w:r w:rsidRPr="00015A5F">
        <w:rPr>
          <w:sz w:val="24"/>
          <w:szCs w:val="24"/>
        </w:rPr>
        <w:t xml:space="preserve"> character, SME character, management know-how, products and services and Markets business approach, resources and financial strategy, external environment and ICT are the relevant factors responsible for the success for SMEs.</w:t>
      </w:r>
      <w:r w:rsidR="00015A5F" w:rsidRPr="00015A5F">
        <w:rPr>
          <w:sz w:val="24"/>
          <w:szCs w:val="24"/>
        </w:rPr>
        <w:t xml:space="preserve"> Conversely </w:t>
      </w:r>
      <w:proofErr w:type="spellStart"/>
      <w:r w:rsidR="00015A5F" w:rsidRPr="00015A5F">
        <w:rPr>
          <w:sz w:val="24"/>
          <w:szCs w:val="24"/>
        </w:rPr>
        <w:t>Obaji</w:t>
      </w:r>
      <w:proofErr w:type="spellEnd"/>
      <w:r w:rsidR="00015A5F" w:rsidRPr="00015A5F">
        <w:rPr>
          <w:sz w:val="24"/>
          <w:szCs w:val="24"/>
        </w:rPr>
        <w:t xml:space="preserve"> et al., (2018) identified the traditional success factors that support the development of small and medium businesses  in Nigeria considering the business incubator concept the factors were defined as; business support, infrastructure, financial resource, government policy and incubator adaption</w:t>
      </w:r>
      <w:r w:rsidR="001B75FA">
        <w:rPr>
          <w:sz w:val="24"/>
          <w:szCs w:val="24"/>
        </w:rPr>
        <w:t>. However for the sake of this research, the factors responsible for SME success would be categorized into the internal and external environment factors. The internal envir</w:t>
      </w:r>
      <w:r w:rsidR="00E07187">
        <w:rPr>
          <w:sz w:val="24"/>
          <w:szCs w:val="24"/>
        </w:rPr>
        <w:t xml:space="preserve">onment factors according to </w:t>
      </w:r>
      <w:proofErr w:type="spellStart"/>
      <w:r w:rsidR="00E07187">
        <w:rPr>
          <w:sz w:val="24"/>
          <w:szCs w:val="24"/>
        </w:rPr>
        <w:t>Effiom</w:t>
      </w:r>
      <w:proofErr w:type="spellEnd"/>
      <w:r w:rsidR="00E07187">
        <w:rPr>
          <w:sz w:val="24"/>
          <w:szCs w:val="24"/>
        </w:rPr>
        <w:t xml:space="preserve"> and </w:t>
      </w:r>
      <w:proofErr w:type="spellStart"/>
      <w:r w:rsidR="00E07187">
        <w:rPr>
          <w:sz w:val="24"/>
          <w:szCs w:val="24"/>
        </w:rPr>
        <w:t>Edet</w:t>
      </w:r>
      <w:proofErr w:type="spellEnd"/>
      <w:r w:rsidR="00E07187">
        <w:rPr>
          <w:sz w:val="24"/>
          <w:szCs w:val="24"/>
        </w:rPr>
        <w:t xml:space="preserve">, (2018) </w:t>
      </w:r>
      <w:r w:rsidR="001B75FA">
        <w:rPr>
          <w:sz w:val="24"/>
          <w:szCs w:val="24"/>
        </w:rPr>
        <w:t>are those factors that characterize the organization and influence performance from within the organization. There are as follows;</w:t>
      </w:r>
    </w:p>
    <w:p w:rsidR="0002143B" w:rsidRDefault="00E07187" w:rsidP="00015A5F">
      <w:pPr>
        <w:spacing w:line="360" w:lineRule="auto"/>
        <w:jc w:val="both"/>
        <w:rPr>
          <w:sz w:val="24"/>
          <w:szCs w:val="24"/>
        </w:rPr>
      </w:pPr>
      <w:r w:rsidRPr="00A75B68">
        <w:rPr>
          <w:i/>
          <w:sz w:val="24"/>
          <w:szCs w:val="24"/>
        </w:rPr>
        <w:t>Human Resource Management</w:t>
      </w:r>
      <w:r>
        <w:rPr>
          <w:sz w:val="24"/>
          <w:szCs w:val="24"/>
        </w:rPr>
        <w:t>: This is functional competence that is present</w:t>
      </w:r>
      <w:r w:rsidR="0002143B">
        <w:rPr>
          <w:sz w:val="24"/>
          <w:szCs w:val="24"/>
        </w:rPr>
        <w:t xml:space="preserve"> within an organization</w:t>
      </w:r>
      <w:r>
        <w:rPr>
          <w:sz w:val="24"/>
          <w:szCs w:val="24"/>
        </w:rPr>
        <w:t xml:space="preserve"> to </w:t>
      </w:r>
      <w:r w:rsidR="0002143B">
        <w:rPr>
          <w:sz w:val="24"/>
          <w:szCs w:val="24"/>
        </w:rPr>
        <w:t>facilitate</w:t>
      </w:r>
      <w:r>
        <w:rPr>
          <w:sz w:val="24"/>
          <w:szCs w:val="24"/>
        </w:rPr>
        <w:t xml:space="preserve"> the discharge of product or service to the end user and manage the affairs of the organization. </w:t>
      </w:r>
      <w:r w:rsidR="00CF1C64" w:rsidRPr="00CF1C64">
        <w:rPr>
          <w:sz w:val="24"/>
          <w:szCs w:val="24"/>
        </w:rPr>
        <w:t xml:space="preserve">According to </w:t>
      </w:r>
      <w:r w:rsidR="00CF1C64">
        <w:rPr>
          <w:sz w:val="24"/>
          <w:szCs w:val="24"/>
        </w:rPr>
        <w:t>Felix and Dos Santos, (2018)</w:t>
      </w:r>
      <w:r w:rsidR="00CF1C64" w:rsidRPr="00CF1C64">
        <w:rPr>
          <w:sz w:val="24"/>
          <w:szCs w:val="24"/>
        </w:rPr>
        <w:t xml:space="preserve"> the attraction and retention of skilled employees positively affect the competitiveness and development of an organization as the entire operations of an organization is dependent on the execution from people working within the company. The research outlining the importance of the human resource within an organization clearly outlines that the human capital is a strategic tool for organization gr</w:t>
      </w:r>
      <w:r w:rsidR="00CF1C64">
        <w:rPr>
          <w:sz w:val="24"/>
          <w:szCs w:val="24"/>
        </w:rPr>
        <w:t>owth and development and hence in the case of</w:t>
      </w:r>
      <w:r w:rsidR="00CF1C64" w:rsidRPr="00CF1C64">
        <w:rPr>
          <w:sz w:val="24"/>
          <w:szCs w:val="24"/>
        </w:rPr>
        <w:t xml:space="preserve"> SMEs is a</w:t>
      </w:r>
      <w:r w:rsidR="00CF1C64">
        <w:rPr>
          <w:sz w:val="24"/>
          <w:szCs w:val="24"/>
        </w:rPr>
        <w:t>n integral</w:t>
      </w:r>
      <w:r w:rsidR="00CF1C64" w:rsidRPr="00CF1C64">
        <w:rPr>
          <w:sz w:val="24"/>
          <w:szCs w:val="24"/>
        </w:rPr>
        <w:t xml:space="preserve"> success factor. However</w:t>
      </w:r>
      <w:r w:rsidR="00CF1C64">
        <w:rPr>
          <w:sz w:val="24"/>
          <w:szCs w:val="24"/>
        </w:rPr>
        <w:t xml:space="preserve"> </w:t>
      </w:r>
      <w:proofErr w:type="spellStart"/>
      <w:r w:rsidR="00CF1C64">
        <w:rPr>
          <w:sz w:val="24"/>
          <w:szCs w:val="24"/>
        </w:rPr>
        <w:t>Effiom</w:t>
      </w:r>
      <w:proofErr w:type="spellEnd"/>
      <w:r w:rsidR="00CF1C64">
        <w:rPr>
          <w:sz w:val="24"/>
          <w:szCs w:val="24"/>
        </w:rPr>
        <w:t xml:space="preserve"> and </w:t>
      </w:r>
      <w:proofErr w:type="spellStart"/>
      <w:r w:rsidR="00CF1C64">
        <w:rPr>
          <w:sz w:val="24"/>
          <w:szCs w:val="24"/>
        </w:rPr>
        <w:t>Edet</w:t>
      </w:r>
      <w:proofErr w:type="spellEnd"/>
      <w:r w:rsidR="00CF1C64">
        <w:rPr>
          <w:sz w:val="24"/>
          <w:szCs w:val="24"/>
        </w:rPr>
        <w:t xml:space="preserve">, (2018)  pointed out that industry standard best practice in human resource management is not undertaken in most SMEs as they rely on semi-structured management principles to manage staff in comparison with larger companies. It is important to </w:t>
      </w:r>
      <w:r w:rsidR="00CF1C64">
        <w:rPr>
          <w:sz w:val="24"/>
          <w:szCs w:val="24"/>
        </w:rPr>
        <w:lastRenderedPageBreak/>
        <w:t>point out however, that implementation of best practice human resource processes and policies are cost effective and ensure employees are effective in discharging their duties.</w:t>
      </w:r>
    </w:p>
    <w:p w:rsidR="0002143B" w:rsidRDefault="00213B4D" w:rsidP="00015A5F">
      <w:pPr>
        <w:spacing w:line="360" w:lineRule="auto"/>
        <w:jc w:val="both"/>
        <w:rPr>
          <w:sz w:val="24"/>
          <w:szCs w:val="24"/>
        </w:rPr>
      </w:pPr>
      <w:r w:rsidRPr="00A75B68">
        <w:rPr>
          <w:i/>
          <w:sz w:val="24"/>
          <w:szCs w:val="24"/>
        </w:rPr>
        <w:t>Marketing</w:t>
      </w:r>
      <w:r w:rsidRPr="00213B4D">
        <w:rPr>
          <w:sz w:val="24"/>
          <w:szCs w:val="24"/>
        </w:rPr>
        <w:t>: The development of a strategic marketing plan is important for any organization that understands the concept of marketplace competition and plan to grow and remain sustainable. The marketing effort in SMEs however is often times an ad-hoc operation is custom built and often times reactionary as predicted by market trends. This aligns to the flexibility of SMEs as they depend on more personal information trends and do not scientifically develop a market plan. The market plan however is a</w:t>
      </w:r>
      <w:r>
        <w:rPr>
          <w:sz w:val="24"/>
          <w:szCs w:val="24"/>
        </w:rPr>
        <w:t xml:space="preserve"> tool to elicit patronage and it c</w:t>
      </w:r>
      <w:r w:rsidRPr="00213B4D">
        <w:rPr>
          <w:sz w:val="24"/>
          <w:szCs w:val="24"/>
        </w:rPr>
        <w:t>an be considering integral in the development of a SME in Nigeria</w:t>
      </w:r>
      <w:r>
        <w:rPr>
          <w:sz w:val="24"/>
          <w:szCs w:val="24"/>
        </w:rPr>
        <w:t xml:space="preserve"> (</w:t>
      </w:r>
      <w:proofErr w:type="spellStart"/>
      <w:r>
        <w:rPr>
          <w:sz w:val="24"/>
          <w:szCs w:val="24"/>
        </w:rPr>
        <w:t>Effiom</w:t>
      </w:r>
      <w:proofErr w:type="spellEnd"/>
      <w:r>
        <w:rPr>
          <w:sz w:val="24"/>
          <w:szCs w:val="24"/>
        </w:rPr>
        <w:t xml:space="preserve"> and </w:t>
      </w:r>
      <w:proofErr w:type="spellStart"/>
      <w:r>
        <w:rPr>
          <w:sz w:val="24"/>
          <w:szCs w:val="24"/>
        </w:rPr>
        <w:t>Edet</w:t>
      </w:r>
      <w:proofErr w:type="spellEnd"/>
      <w:r>
        <w:rPr>
          <w:sz w:val="24"/>
          <w:szCs w:val="24"/>
        </w:rPr>
        <w:t>, 2018).</w:t>
      </w:r>
    </w:p>
    <w:p w:rsidR="00815B3E" w:rsidRDefault="00815B3E" w:rsidP="00E809A0">
      <w:pPr>
        <w:spacing w:line="360" w:lineRule="auto"/>
        <w:jc w:val="both"/>
        <w:rPr>
          <w:sz w:val="24"/>
          <w:szCs w:val="24"/>
        </w:rPr>
      </w:pPr>
      <w:r w:rsidRPr="00A75B68">
        <w:rPr>
          <w:i/>
          <w:sz w:val="24"/>
          <w:szCs w:val="24"/>
        </w:rPr>
        <w:t>Financial Resource</w:t>
      </w:r>
      <w:r w:rsidRPr="00815B3E">
        <w:rPr>
          <w:sz w:val="24"/>
          <w:szCs w:val="24"/>
        </w:rPr>
        <w:t xml:space="preserve">: According to </w:t>
      </w:r>
      <w:proofErr w:type="spellStart"/>
      <w:r>
        <w:rPr>
          <w:sz w:val="24"/>
          <w:szCs w:val="24"/>
        </w:rPr>
        <w:t>Obaji</w:t>
      </w:r>
      <w:proofErr w:type="spellEnd"/>
      <w:r>
        <w:rPr>
          <w:sz w:val="24"/>
          <w:szCs w:val="24"/>
        </w:rPr>
        <w:t xml:space="preserve"> et al., (2014)</w:t>
      </w:r>
      <w:r w:rsidRPr="00815B3E">
        <w:rPr>
          <w:sz w:val="24"/>
          <w:szCs w:val="24"/>
        </w:rPr>
        <w:t xml:space="preserve"> the financial resource is considered the most important component of the sustainability and continued survival of the business. The sourcing of funding generates capital to execute the purchase of raw materials, machinery, payment of personnel and the delivery of operations on a daily basis. The challenge for many SMEs is the procurement of low cost financing to ensure continued growth and survival. According to </w:t>
      </w:r>
      <w:proofErr w:type="spellStart"/>
      <w:r>
        <w:rPr>
          <w:sz w:val="24"/>
          <w:szCs w:val="24"/>
        </w:rPr>
        <w:t>Effiom</w:t>
      </w:r>
      <w:proofErr w:type="spellEnd"/>
      <w:r>
        <w:rPr>
          <w:sz w:val="24"/>
          <w:szCs w:val="24"/>
        </w:rPr>
        <w:t xml:space="preserve"> and </w:t>
      </w:r>
      <w:proofErr w:type="spellStart"/>
      <w:r>
        <w:rPr>
          <w:sz w:val="24"/>
          <w:szCs w:val="24"/>
        </w:rPr>
        <w:t>Edet</w:t>
      </w:r>
      <w:proofErr w:type="spellEnd"/>
      <w:r>
        <w:rPr>
          <w:sz w:val="24"/>
          <w:szCs w:val="24"/>
        </w:rPr>
        <w:t>, (2018)</w:t>
      </w:r>
      <w:r w:rsidRPr="00815B3E">
        <w:rPr>
          <w:sz w:val="24"/>
          <w:szCs w:val="24"/>
        </w:rPr>
        <w:t xml:space="preserve"> the ability to generate finance options is challenge for many SMEs in Nigeria. The lack of access to finance by small business owners is a critical problem faced by many small businesses, ownership are usually tasked with generation of funds to manage day to day operation which could jeopardize the lifespan</w:t>
      </w:r>
      <w:r>
        <w:rPr>
          <w:sz w:val="24"/>
          <w:szCs w:val="24"/>
        </w:rPr>
        <w:t xml:space="preserve"> of the b</w:t>
      </w:r>
      <w:r w:rsidRPr="00815B3E">
        <w:rPr>
          <w:sz w:val="24"/>
          <w:szCs w:val="24"/>
        </w:rPr>
        <w:t>usiness. Although the Nigerian government has created various schemes to combat the financial element of the growth and development of SMEs, the presence of bureaucracy in government agencies essentially create a gap between this interventions and the access for small business owners</w:t>
      </w:r>
      <w:r>
        <w:rPr>
          <w:sz w:val="24"/>
          <w:szCs w:val="24"/>
        </w:rPr>
        <w:t>, therefore it is critical to bridge the gap and create adequate funding programs to increase the access to finance for the SMEs in Nigeria.</w:t>
      </w:r>
    </w:p>
    <w:p w:rsidR="00A75B68" w:rsidRDefault="00A75B68" w:rsidP="00E809A0">
      <w:pPr>
        <w:spacing w:line="360" w:lineRule="auto"/>
        <w:jc w:val="both"/>
        <w:rPr>
          <w:sz w:val="24"/>
          <w:szCs w:val="24"/>
        </w:rPr>
      </w:pPr>
      <w:r w:rsidRPr="00A75B68">
        <w:rPr>
          <w:sz w:val="24"/>
          <w:szCs w:val="24"/>
        </w:rPr>
        <w:t xml:space="preserve">Also there are several characteristics of SMEs which are important to business performance. these other factors that are key components in understanding the performance and growth of business. factors such as the </w:t>
      </w:r>
      <w:r w:rsidRPr="00A75B68">
        <w:rPr>
          <w:i/>
          <w:sz w:val="24"/>
          <w:szCs w:val="24"/>
        </w:rPr>
        <w:t>size of the enterprise</w:t>
      </w:r>
      <w:r w:rsidRPr="00A75B68">
        <w:rPr>
          <w:sz w:val="24"/>
          <w:szCs w:val="24"/>
        </w:rPr>
        <w:t xml:space="preserve"> as several researchers have shown that the larger the organization the more chances the survival rates of the organizations. Also the </w:t>
      </w:r>
      <w:r w:rsidRPr="00A75B68">
        <w:rPr>
          <w:i/>
          <w:sz w:val="24"/>
          <w:szCs w:val="24"/>
        </w:rPr>
        <w:t xml:space="preserve">age of the enterprise </w:t>
      </w:r>
      <w:r w:rsidRPr="00A75B68">
        <w:rPr>
          <w:sz w:val="24"/>
          <w:szCs w:val="24"/>
        </w:rPr>
        <w:t xml:space="preserve">is critical as various researchers have investigated the relationship between the </w:t>
      </w:r>
      <w:r w:rsidRPr="00A75B68">
        <w:rPr>
          <w:sz w:val="24"/>
          <w:szCs w:val="24"/>
        </w:rPr>
        <w:lastRenderedPageBreak/>
        <w:t xml:space="preserve">age of the firm and performance is critical. According to Bates and </w:t>
      </w:r>
      <w:proofErr w:type="spellStart"/>
      <w:r w:rsidRPr="00A75B68">
        <w:rPr>
          <w:sz w:val="24"/>
          <w:szCs w:val="24"/>
        </w:rPr>
        <w:t>Nucci</w:t>
      </w:r>
      <w:proofErr w:type="spellEnd"/>
      <w:r w:rsidRPr="00A75B68">
        <w:rPr>
          <w:sz w:val="24"/>
          <w:szCs w:val="24"/>
        </w:rPr>
        <w:t xml:space="preserve">, </w:t>
      </w:r>
      <w:r>
        <w:rPr>
          <w:sz w:val="24"/>
          <w:szCs w:val="24"/>
        </w:rPr>
        <w:t>(</w:t>
      </w:r>
      <w:r w:rsidRPr="00A75B68">
        <w:rPr>
          <w:sz w:val="24"/>
          <w:szCs w:val="24"/>
        </w:rPr>
        <w:t>1989</w:t>
      </w:r>
      <w:r>
        <w:rPr>
          <w:sz w:val="24"/>
          <w:szCs w:val="24"/>
        </w:rPr>
        <w:t>)</w:t>
      </w:r>
      <w:r w:rsidRPr="00A75B68">
        <w:rPr>
          <w:sz w:val="24"/>
          <w:szCs w:val="24"/>
        </w:rPr>
        <w:t xml:space="preserve"> the age of the firm has a direct correlation to the likelihood of the firm remaining in existence, clearly the longer an SME can survive the more experience it acquires in its industry and the leverage it gets. Also important is the </w:t>
      </w:r>
      <w:r w:rsidRPr="00A75B68">
        <w:rPr>
          <w:i/>
          <w:sz w:val="24"/>
          <w:szCs w:val="24"/>
        </w:rPr>
        <w:t>location of the SME</w:t>
      </w:r>
      <w:r w:rsidRPr="00A75B68">
        <w:rPr>
          <w:sz w:val="24"/>
          <w:szCs w:val="24"/>
        </w:rPr>
        <w:t xml:space="preserve"> which essentially is the choice of where the business will be conducted. The access to resources such as finance and labor are impacted by the location of the firm hence this is a critical factor for success in an SME.</w:t>
      </w:r>
    </w:p>
    <w:p w:rsidR="006B2F6A" w:rsidRDefault="006B2F6A" w:rsidP="009804B8">
      <w:pPr>
        <w:pStyle w:val="Heading1"/>
      </w:pPr>
      <w:bookmarkStart w:id="4" w:name="_Toc29803567"/>
      <w:r w:rsidRPr="00015A5F">
        <w:t>EXTERNAL SUCCESS FACTORS</w:t>
      </w:r>
      <w:r w:rsidR="00E809A0">
        <w:t xml:space="preserve"> FOR SMEs</w:t>
      </w:r>
      <w:bookmarkEnd w:id="4"/>
    </w:p>
    <w:p w:rsidR="00E809A0" w:rsidRDefault="00E809A0" w:rsidP="00E809A0">
      <w:pPr>
        <w:spacing w:line="360" w:lineRule="auto"/>
        <w:jc w:val="both"/>
        <w:rPr>
          <w:sz w:val="24"/>
          <w:szCs w:val="24"/>
        </w:rPr>
      </w:pPr>
      <w:r w:rsidRPr="00E809A0">
        <w:rPr>
          <w:sz w:val="24"/>
          <w:szCs w:val="24"/>
        </w:rPr>
        <w:t>These are a representation of the external environmental factors have effect the growth and sustainability of the SMEs that the business have limited to non-existent control over. These factors have a lot of implications on the continuity of the business and are outlined as follows;</w:t>
      </w:r>
    </w:p>
    <w:p w:rsidR="00E809A0" w:rsidRDefault="00E809A0" w:rsidP="00E809A0">
      <w:pPr>
        <w:spacing w:line="360" w:lineRule="auto"/>
        <w:jc w:val="both"/>
        <w:rPr>
          <w:sz w:val="24"/>
          <w:szCs w:val="24"/>
        </w:rPr>
      </w:pPr>
      <w:r>
        <w:rPr>
          <w:sz w:val="24"/>
          <w:szCs w:val="24"/>
        </w:rPr>
        <w:t>Government Policies and Regulatory Agencies:</w:t>
      </w:r>
      <w:r w:rsidR="00E65C40">
        <w:rPr>
          <w:sz w:val="24"/>
          <w:szCs w:val="24"/>
        </w:rPr>
        <w:t xml:space="preserve"> </w:t>
      </w:r>
      <w:r w:rsidR="00E65C40" w:rsidRPr="00E65C40">
        <w:rPr>
          <w:sz w:val="24"/>
          <w:szCs w:val="24"/>
        </w:rPr>
        <w:t xml:space="preserve">Although the government is a clear recipient of benefits from the sustained growth and development of SMEs in Nigeria, it is important to note that the level of bureaucratic breakdown that hinders SMEs from performing basic activities in line with government policies such as company registration, procurement of required licenses and payment of dues and levies are critical in creating a unsuitable business environment for the development and sustainability of small and medium enterprises within the nation. The strain of performing tasks to ensure that all government regulatory processes are abided could sometimes cost the livelihood of the business in general. This is critical as the </w:t>
      </w:r>
      <w:r w:rsidR="00A354BF">
        <w:rPr>
          <w:sz w:val="24"/>
          <w:szCs w:val="24"/>
        </w:rPr>
        <w:t>world bank</w:t>
      </w:r>
      <w:r w:rsidR="00E65C40" w:rsidRPr="00E65C40">
        <w:rPr>
          <w:sz w:val="24"/>
          <w:szCs w:val="24"/>
        </w:rPr>
        <w:t xml:space="preserve"> ranks Nigeria as one of the countries </w:t>
      </w:r>
      <w:r w:rsidR="00A354BF">
        <w:rPr>
          <w:sz w:val="24"/>
          <w:szCs w:val="24"/>
        </w:rPr>
        <w:t>169th in the world</w:t>
      </w:r>
      <w:r w:rsidR="00E65C40" w:rsidRPr="00E65C40">
        <w:rPr>
          <w:sz w:val="24"/>
          <w:szCs w:val="24"/>
        </w:rPr>
        <w:t xml:space="preserve"> in ease of performing business</w:t>
      </w:r>
      <w:r w:rsidR="00A354BF">
        <w:rPr>
          <w:sz w:val="24"/>
          <w:szCs w:val="24"/>
        </w:rPr>
        <w:t xml:space="preserve"> activities access to government support for SMEs is critical and this is evident in the business environment in Nigeria</w:t>
      </w:r>
      <w:r w:rsidR="00E65C40" w:rsidRPr="00E65C40">
        <w:rPr>
          <w:sz w:val="24"/>
          <w:szCs w:val="24"/>
        </w:rPr>
        <w:t>. The onus is on government to simplify the processes and ensure they are accessible for SMEs to reduce the burden of ensuring all regulatory processes are aligned.</w:t>
      </w:r>
    </w:p>
    <w:p w:rsidR="00A354BF" w:rsidRPr="00015A5F" w:rsidRDefault="00A354BF" w:rsidP="00E809A0">
      <w:pPr>
        <w:spacing w:line="360" w:lineRule="auto"/>
        <w:jc w:val="both"/>
        <w:rPr>
          <w:sz w:val="24"/>
          <w:szCs w:val="24"/>
        </w:rPr>
      </w:pPr>
      <w:r w:rsidRPr="00A354BF">
        <w:rPr>
          <w:sz w:val="24"/>
          <w:szCs w:val="24"/>
        </w:rPr>
        <w:t xml:space="preserve">Infrastructure: This is a major element in the success of an SME, social amenities such as electricity, transportation services and communication networks are important in ensuring operational excellence for SMEs. In the case of Nigeria, a lack of these social amenities have created an increase in the operational cost of these SMEs as the companies have to provide these services in-house to ensure they remain competitive, hence increasing the cost of goods </w:t>
      </w:r>
      <w:r w:rsidRPr="00A354BF">
        <w:rPr>
          <w:sz w:val="24"/>
          <w:szCs w:val="24"/>
        </w:rPr>
        <w:lastRenderedPageBreak/>
        <w:t xml:space="preserve">which will eventually reflect in the prices that consumers are requested to pay for goods and services. This is effectively described in </w:t>
      </w:r>
      <w:proofErr w:type="spellStart"/>
      <w:r>
        <w:rPr>
          <w:sz w:val="24"/>
          <w:szCs w:val="24"/>
        </w:rPr>
        <w:t>Effiom</w:t>
      </w:r>
      <w:proofErr w:type="spellEnd"/>
      <w:r>
        <w:rPr>
          <w:sz w:val="24"/>
          <w:szCs w:val="24"/>
        </w:rPr>
        <w:t xml:space="preserve"> and </w:t>
      </w:r>
      <w:proofErr w:type="spellStart"/>
      <w:r>
        <w:rPr>
          <w:sz w:val="24"/>
          <w:szCs w:val="24"/>
        </w:rPr>
        <w:t>Edet</w:t>
      </w:r>
      <w:proofErr w:type="spellEnd"/>
      <w:r>
        <w:rPr>
          <w:sz w:val="24"/>
          <w:szCs w:val="24"/>
        </w:rPr>
        <w:t>, (2018)</w:t>
      </w:r>
      <w:r w:rsidRPr="00815B3E">
        <w:rPr>
          <w:sz w:val="24"/>
          <w:szCs w:val="24"/>
        </w:rPr>
        <w:t xml:space="preserve"> </w:t>
      </w:r>
      <w:r w:rsidRPr="00A354BF">
        <w:rPr>
          <w:sz w:val="24"/>
          <w:szCs w:val="24"/>
        </w:rPr>
        <w:t xml:space="preserve"> as an "erosion of competitive capabilities for the SMEs" consumers are more likely to import the goods and services as they are cheaper in the international market and SMEs within Nigeria cannot compete effectively with countries like China where the cost of production is very low</w:t>
      </w:r>
      <w:r w:rsidR="00E7444E">
        <w:rPr>
          <w:sz w:val="24"/>
          <w:szCs w:val="24"/>
        </w:rPr>
        <w:t>, making the efforts of local entrepreneurs ineffective, therefore the provision of adequate infrastructure to stimulate SME growth is crucial.</w:t>
      </w:r>
    </w:p>
    <w:p w:rsidR="006B2F6A" w:rsidRDefault="006B2F6A" w:rsidP="009804B8">
      <w:pPr>
        <w:pStyle w:val="Heading1"/>
      </w:pPr>
      <w:bookmarkStart w:id="5" w:name="_Toc29803568"/>
      <w:r w:rsidRPr="00015A5F">
        <w:t>DEVELOPMENT OF A CONCEPTUAL FRAMEWORK</w:t>
      </w:r>
      <w:bookmarkEnd w:id="5"/>
    </w:p>
    <w:p w:rsidR="00D12D77" w:rsidRDefault="00D12D77" w:rsidP="00015A5F">
      <w:pPr>
        <w:spacing w:line="360" w:lineRule="auto"/>
        <w:rPr>
          <w:sz w:val="24"/>
          <w:szCs w:val="24"/>
        </w:rPr>
      </w:pPr>
      <w:r>
        <w:rPr>
          <w:noProof/>
          <w:sz w:val="24"/>
          <w:szCs w:val="24"/>
        </w:rPr>
        <w:drawing>
          <wp:inline distT="0" distB="0" distL="0" distR="0">
            <wp:extent cx="6299035" cy="2667000"/>
            <wp:effectExtent l="19050" t="0" r="65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l="21314" t="49744" r="21154" b="11282"/>
                    <a:stretch>
                      <a:fillRect/>
                    </a:stretch>
                  </pic:blipFill>
                  <pic:spPr bwMode="auto">
                    <a:xfrm>
                      <a:off x="0" y="0"/>
                      <a:ext cx="6301543" cy="2668062"/>
                    </a:xfrm>
                    <a:prstGeom prst="rect">
                      <a:avLst/>
                    </a:prstGeom>
                    <a:noFill/>
                    <a:ln w="9525">
                      <a:noFill/>
                      <a:miter lim="800000"/>
                      <a:headEnd/>
                      <a:tailEnd/>
                    </a:ln>
                  </pic:spPr>
                </pic:pic>
              </a:graphicData>
            </a:graphic>
          </wp:inline>
        </w:drawing>
      </w:r>
    </w:p>
    <w:p w:rsidR="00D12D77" w:rsidRDefault="00D12D77" w:rsidP="00015A5F">
      <w:pPr>
        <w:spacing w:line="360" w:lineRule="auto"/>
        <w:rPr>
          <w:sz w:val="24"/>
          <w:szCs w:val="24"/>
        </w:rPr>
      </w:pPr>
      <w:r>
        <w:rPr>
          <w:sz w:val="24"/>
          <w:szCs w:val="24"/>
        </w:rPr>
        <w:t xml:space="preserve">SOURCE:  </w:t>
      </w:r>
      <w:proofErr w:type="spellStart"/>
      <w:r>
        <w:rPr>
          <w:sz w:val="24"/>
          <w:szCs w:val="24"/>
        </w:rPr>
        <w:t>Effiom</w:t>
      </w:r>
      <w:proofErr w:type="spellEnd"/>
      <w:r>
        <w:rPr>
          <w:sz w:val="24"/>
          <w:szCs w:val="24"/>
        </w:rPr>
        <w:t xml:space="preserve"> and </w:t>
      </w:r>
      <w:proofErr w:type="spellStart"/>
      <w:r>
        <w:rPr>
          <w:sz w:val="24"/>
          <w:szCs w:val="24"/>
        </w:rPr>
        <w:t>Edet</w:t>
      </w:r>
      <w:proofErr w:type="spellEnd"/>
      <w:r>
        <w:rPr>
          <w:sz w:val="24"/>
          <w:szCs w:val="24"/>
        </w:rPr>
        <w:t>, (2018)</w:t>
      </w:r>
      <w:r w:rsidRPr="00815B3E">
        <w:rPr>
          <w:sz w:val="24"/>
          <w:szCs w:val="24"/>
        </w:rPr>
        <w:t xml:space="preserve"> </w:t>
      </w:r>
      <w:r w:rsidRPr="00A354BF">
        <w:rPr>
          <w:sz w:val="24"/>
          <w:szCs w:val="24"/>
        </w:rPr>
        <w:t xml:space="preserve"> </w:t>
      </w:r>
    </w:p>
    <w:p w:rsidR="00D12D77" w:rsidRDefault="00D12D77" w:rsidP="00D12D77">
      <w:pPr>
        <w:spacing w:line="360" w:lineRule="auto"/>
        <w:jc w:val="both"/>
        <w:rPr>
          <w:sz w:val="24"/>
          <w:szCs w:val="24"/>
        </w:rPr>
      </w:pPr>
      <w:r w:rsidRPr="00D12D77">
        <w:rPr>
          <w:sz w:val="24"/>
          <w:szCs w:val="24"/>
        </w:rPr>
        <w:t>The above image is a summary of the factors that are requisite for a successful SME in Nigeria when considering aspects such as competitiveness, profitability and growth both in the internal and external environment.</w:t>
      </w:r>
    </w:p>
    <w:p w:rsidR="006B2F6A" w:rsidRDefault="006B2F6A" w:rsidP="009804B8">
      <w:pPr>
        <w:pStyle w:val="Heading1"/>
      </w:pPr>
      <w:bookmarkStart w:id="6" w:name="_Toc29803569"/>
      <w:r w:rsidRPr="00015A5F">
        <w:t>CONCLUSION</w:t>
      </w:r>
      <w:bookmarkEnd w:id="6"/>
    </w:p>
    <w:p w:rsidR="00A34E24" w:rsidRDefault="00A34E24" w:rsidP="00A34E24">
      <w:pPr>
        <w:spacing w:line="360" w:lineRule="auto"/>
        <w:jc w:val="both"/>
        <w:rPr>
          <w:sz w:val="24"/>
          <w:szCs w:val="24"/>
        </w:rPr>
      </w:pPr>
      <w:r w:rsidRPr="00A34E24">
        <w:rPr>
          <w:sz w:val="24"/>
          <w:szCs w:val="24"/>
        </w:rPr>
        <w:t xml:space="preserve">The above analysis of the critical success factors for the growth and survival of small and medium enterprises in Nigeria provides a general overview of the factors in the internal and external environment that influence the sustainability and growth of the industry. However it is important to point out the challenges that face small businesses in Nigeria. The lack of an </w:t>
      </w:r>
      <w:r w:rsidRPr="00A34E24">
        <w:rPr>
          <w:sz w:val="24"/>
          <w:szCs w:val="24"/>
        </w:rPr>
        <w:lastRenderedPageBreak/>
        <w:t xml:space="preserve">enabling environment is on the forefront of the challenges, as earlier stated the ease of doing business index </w:t>
      </w:r>
      <w:r w:rsidR="0053392C" w:rsidRPr="00A34E24">
        <w:rPr>
          <w:sz w:val="24"/>
          <w:szCs w:val="24"/>
        </w:rPr>
        <w:t>curates</w:t>
      </w:r>
      <w:r w:rsidRPr="00A34E24">
        <w:rPr>
          <w:sz w:val="24"/>
          <w:szCs w:val="24"/>
        </w:rPr>
        <w:t xml:space="preserve"> by the world bank has ranked Nigeria 169th in the world as a result of lack of basic amenities, well thought out government policies that are strategic and would impact the growth and development of the industry as well as issues such as political stability, rising crime rates and corruption that play a major role in the industry. Also integral is the adoption of information technology, this essentially provides a roadmap for the future of how business would be managed and conducted, hence the onus is on the business entrepreneur to develop information technology capabilities that would ensure the organization remains competitive for the future. The government on all tiers across the nation developed schemes to cross the barriers of funding and financing with agencies such as SMEDAN the government is providing low interest rate loans to small business owners to stimulate growth in the industry and ensure the sustainability of the businesses however it is critical that access to these facilities are made straightforward and readily available for small business owners.</w:t>
      </w:r>
      <w:r w:rsidR="001E754E">
        <w:rPr>
          <w:sz w:val="24"/>
          <w:szCs w:val="24"/>
        </w:rPr>
        <w:t xml:space="preserve"> </w:t>
      </w:r>
      <w:r w:rsidR="001E754E" w:rsidRPr="001E754E">
        <w:rPr>
          <w:sz w:val="24"/>
          <w:szCs w:val="24"/>
        </w:rPr>
        <w:t>Also internally, SMEs must adopt modern business practices to align with the trends in and ensure competitiveness. In areas such as marketing practices, the onus is on entrepreneurs to develop marketing plans that encompasses the entirety of its operations and addresses all shortcomings in the industry, equally the human resource management and planning processes are informal and this is a major determinant for the success of the enterprise. Hence the development of formalized and well structured human resource effort is important for the development and growth of the SME.</w:t>
      </w:r>
    </w:p>
    <w:p w:rsidR="0053392C" w:rsidRDefault="0053392C" w:rsidP="009804B8">
      <w:pPr>
        <w:pStyle w:val="Heading1"/>
      </w:pPr>
      <w:bookmarkStart w:id="7" w:name="_Toc29803570"/>
      <w:r>
        <w:t>SECTION TWO</w:t>
      </w:r>
      <w:bookmarkEnd w:id="7"/>
    </w:p>
    <w:p w:rsidR="0053392C" w:rsidRDefault="0053392C" w:rsidP="009804B8">
      <w:pPr>
        <w:pStyle w:val="Heading1"/>
      </w:pPr>
      <w:bookmarkStart w:id="8" w:name="_Toc29803571"/>
      <w:r>
        <w:t>CRITICAL ANALYSIS OF THE RESEARCH METHODOLOGY FOR THE RESEARCH PAPER.</w:t>
      </w:r>
      <w:bookmarkEnd w:id="8"/>
    </w:p>
    <w:p w:rsidR="0053392C" w:rsidRDefault="0053392C" w:rsidP="00A34E24">
      <w:pPr>
        <w:spacing w:line="360" w:lineRule="auto"/>
        <w:jc w:val="both"/>
        <w:rPr>
          <w:sz w:val="24"/>
          <w:szCs w:val="24"/>
        </w:rPr>
      </w:pPr>
      <w:r>
        <w:rPr>
          <w:sz w:val="24"/>
          <w:szCs w:val="24"/>
        </w:rPr>
        <w:t xml:space="preserve">The aim of this section is provide a critical analysis of a research paper and outline the research philosophy and how it impacts the content of the research as well as the reliability, validity and ethical consideration for the researcher when conducting research in the subject area. </w:t>
      </w:r>
      <w:r w:rsidR="00170BEE" w:rsidRPr="00170BEE">
        <w:rPr>
          <w:sz w:val="24"/>
          <w:szCs w:val="24"/>
        </w:rPr>
        <w:t xml:space="preserve">This section seeks to provide the researchers thinking and understanding of the world and the phenomenon that exist therein, hence the philosophies inform the thinking of the researcher </w:t>
      </w:r>
      <w:r w:rsidR="00170BEE" w:rsidRPr="00170BEE">
        <w:rPr>
          <w:sz w:val="24"/>
          <w:szCs w:val="24"/>
        </w:rPr>
        <w:lastRenderedPageBreak/>
        <w:t>and shapes the way the researcher views the world and inevitably the research being undertaken.</w:t>
      </w:r>
      <w:r w:rsidR="00170BEE">
        <w:rPr>
          <w:sz w:val="24"/>
          <w:szCs w:val="24"/>
        </w:rPr>
        <w:t xml:space="preserve"> </w:t>
      </w:r>
      <w:r>
        <w:rPr>
          <w:sz w:val="24"/>
          <w:szCs w:val="24"/>
        </w:rPr>
        <w:t xml:space="preserve">This section would provide an analysis of the following research paper; </w:t>
      </w:r>
    </w:p>
    <w:p w:rsidR="00EB6705" w:rsidRDefault="00EB6705" w:rsidP="00A34E24">
      <w:pPr>
        <w:spacing w:line="360" w:lineRule="auto"/>
        <w:jc w:val="both"/>
        <w:rPr>
          <w:sz w:val="24"/>
          <w:szCs w:val="24"/>
        </w:rPr>
      </w:pPr>
      <w:r>
        <w:rPr>
          <w:sz w:val="24"/>
          <w:szCs w:val="24"/>
        </w:rPr>
        <w:t>"</w:t>
      </w:r>
      <w:r w:rsidRPr="00EB6705">
        <w:rPr>
          <w:sz w:val="24"/>
          <w:szCs w:val="24"/>
        </w:rPr>
        <w:t>Success of Small and Medium Enterprises in Nigeria: Do Environmental Factors Matter?</w:t>
      </w:r>
      <w:r>
        <w:rPr>
          <w:sz w:val="24"/>
          <w:szCs w:val="24"/>
        </w:rPr>
        <w:t>" (</w:t>
      </w:r>
      <w:r w:rsidRPr="00EB6705">
        <w:rPr>
          <w:sz w:val="24"/>
          <w:szCs w:val="24"/>
        </w:rPr>
        <w:t xml:space="preserve">Lionel </w:t>
      </w:r>
      <w:proofErr w:type="spellStart"/>
      <w:r w:rsidRPr="00EB6705">
        <w:rPr>
          <w:sz w:val="24"/>
          <w:szCs w:val="24"/>
        </w:rPr>
        <w:t>Effiom</w:t>
      </w:r>
      <w:proofErr w:type="spellEnd"/>
      <w:r w:rsidRPr="00EB6705">
        <w:rPr>
          <w:sz w:val="24"/>
          <w:szCs w:val="24"/>
        </w:rPr>
        <w:t xml:space="preserve"> and Samuel </w:t>
      </w:r>
      <w:proofErr w:type="spellStart"/>
      <w:r w:rsidRPr="00EB6705">
        <w:rPr>
          <w:sz w:val="24"/>
          <w:szCs w:val="24"/>
        </w:rPr>
        <w:t>Etim</w:t>
      </w:r>
      <w:proofErr w:type="spellEnd"/>
      <w:r w:rsidRPr="00EB6705">
        <w:rPr>
          <w:sz w:val="24"/>
          <w:szCs w:val="24"/>
        </w:rPr>
        <w:t>, 2018</w:t>
      </w:r>
      <w:r>
        <w:rPr>
          <w:sz w:val="24"/>
          <w:szCs w:val="24"/>
        </w:rPr>
        <w:t xml:space="preserve">).  </w:t>
      </w:r>
      <w:r w:rsidRPr="00EB6705">
        <w:rPr>
          <w:sz w:val="24"/>
          <w:szCs w:val="24"/>
        </w:rPr>
        <w:t>The paper was written by two lecturers from the University of Calabar Nigeria, and they provide an overview on the factors for success of small and medium enterprises in Nigeria.</w:t>
      </w:r>
    </w:p>
    <w:p w:rsidR="00E70845" w:rsidRDefault="00E70845" w:rsidP="009804B8">
      <w:pPr>
        <w:pStyle w:val="Heading1"/>
      </w:pPr>
      <w:bookmarkStart w:id="9" w:name="_Toc29803572"/>
      <w:r>
        <w:t>ONTOLOGY</w:t>
      </w:r>
      <w:bookmarkEnd w:id="9"/>
    </w:p>
    <w:p w:rsidR="004B7F3C" w:rsidRDefault="004B7F3C" w:rsidP="00A34E24">
      <w:pPr>
        <w:spacing w:line="360" w:lineRule="auto"/>
        <w:jc w:val="both"/>
        <w:rPr>
          <w:sz w:val="24"/>
          <w:szCs w:val="24"/>
        </w:rPr>
      </w:pPr>
      <w:r w:rsidRPr="004B7F3C">
        <w:rPr>
          <w:sz w:val="24"/>
          <w:szCs w:val="24"/>
        </w:rPr>
        <w:t>The ontological position essentially is concerned with the nature of reality, it provides for understanding the relationship between aspects of society. this is one of the research paradigms and details how a researcher views society and the relationship between these entities. The ontological position of the researchers in this research is that of a members of academia and subject matter experts that attained a position of knowledge to determine how the environmental factors that exist within their immediate environment would impact the success of small and medium enterprises. The study which was conducted in the Niger Delta region of Nigeria is considered the immediate environment of the researcher and essentially the researcher aims to define what critical success factors can influence the small and medium businesses in the region.</w:t>
      </w:r>
    </w:p>
    <w:p w:rsidR="00E70845" w:rsidRDefault="00E70845" w:rsidP="009804B8">
      <w:pPr>
        <w:pStyle w:val="Heading1"/>
      </w:pPr>
      <w:bookmarkStart w:id="10" w:name="_Toc29803573"/>
      <w:r>
        <w:t>EPISTEMOLOGY</w:t>
      </w:r>
      <w:bookmarkEnd w:id="10"/>
    </w:p>
    <w:p w:rsidR="00170BEE" w:rsidRDefault="00170BEE" w:rsidP="00A34E24">
      <w:pPr>
        <w:spacing w:line="360" w:lineRule="auto"/>
        <w:jc w:val="both"/>
        <w:rPr>
          <w:sz w:val="24"/>
          <w:szCs w:val="24"/>
        </w:rPr>
      </w:pPr>
      <w:r w:rsidRPr="00170BEE">
        <w:rPr>
          <w:sz w:val="24"/>
          <w:szCs w:val="24"/>
        </w:rPr>
        <w:t xml:space="preserve">According to </w:t>
      </w:r>
      <w:proofErr w:type="spellStart"/>
      <w:r w:rsidR="00F045E9">
        <w:rPr>
          <w:sz w:val="24"/>
          <w:szCs w:val="24"/>
        </w:rPr>
        <w:t>Bryman</w:t>
      </w:r>
      <w:proofErr w:type="spellEnd"/>
      <w:r w:rsidR="00F045E9">
        <w:rPr>
          <w:sz w:val="24"/>
          <w:szCs w:val="24"/>
        </w:rPr>
        <w:t xml:space="preserve"> (2008),</w:t>
      </w:r>
      <w:r w:rsidRPr="00170BEE">
        <w:rPr>
          <w:sz w:val="24"/>
          <w:szCs w:val="24"/>
        </w:rPr>
        <w:t xml:space="preserve"> the epistemology is the way of making sense of the world, this research philosophy is about the </w:t>
      </w:r>
      <w:r w:rsidR="00F045E9" w:rsidRPr="00170BEE">
        <w:rPr>
          <w:sz w:val="24"/>
          <w:szCs w:val="24"/>
        </w:rPr>
        <w:t>assumptions</w:t>
      </w:r>
      <w:r w:rsidRPr="00170BEE">
        <w:rPr>
          <w:sz w:val="24"/>
          <w:szCs w:val="24"/>
        </w:rPr>
        <w:t xml:space="preserve"> made by a researcher concerning the nature of knowledge. This perspective provides the researcher with the aptitude to view knowledge in terms of what is possible and what is not possible, essentially defining the legitimacy and scope of what kind of knowledge the researcher is ready to discover in the research. The research being </w:t>
      </w:r>
      <w:r w:rsidR="00F045E9" w:rsidRPr="00170BEE">
        <w:rPr>
          <w:sz w:val="24"/>
          <w:szCs w:val="24"/>
        </w:rPr>
        <w:t>analyzed</w:t>
      </w:r>
      <w:r w:rsidRPr="00170BEE">
        <w:rPr>
          <w:sz w:val="24"/>
          <w:szCs w:val="24"/>
        </w:rPr>
        <w:t xml:space="preserve"> was conducted to investigate the legitimacy of environmental factors as a variable in critical success factors for small and medium businesses in the Niger Delta region of Nigeria. The </w:t>
      </w:r>
      <w:r w:rsidR="00F045E9" w:rsidRPr="00170BEE">
        <w:rPr>
          <w:sz w:val="24"/>
          <w:szCs w:val="24"/>
        </w:rPr>
        <w:t>researcher</w:t>
      </w:r>
      <w:r w:rsidRPr="00170BEE">
        <w:rPr>
          <w:sz w:val="24"/>
          <w:szCs w:val="24"/>
        </w:rPr>
        <w:t xml:space="preserve"> adopted the quantitative data collection method to collate empirical evidence based on the belief that the research was conducted in a systematic, </w:t>
      </w:r>
      <w:r w:rsidR="00A553A1" w:rsidRPr="00170BEE">
        <w:rPr>
          <w:sz w:val="24"/>
          <w:szCs w:val="24"/>
        </w:rPr>
        <w:t>scientific</w:t>
      </w:r>
      <w:r w:rsidRPr="00170BEE">
        <w:rPr>
          <w:sz w:val="24"/>
          <w:szCs w:val="24"/>
        </w:rPr>
        <w:t xml:space="preserve"> mode </w:t>
      </w:r>
      <w:r w:rsidRPr="00170BEE">
        <w:rPr>
          <w:sz w:val="24"/>
          <w:szCs w:val="24"/>
        </w:rPr>
        <w:lastRenderedPageBreak/>
        <w:t>and thus designed questionnaires to that effect, which invariably aligned to the research question and with the assumptions of the researcher in understanding the reality of environmental factors as a critical success factor of SMEs.</w:t>
      </w:r>
    </w:p>
    <w:p w:rsidR="00EC64FE" w:rsidRDefault="00EC64FE" w:rsidP="00A34E24">
      <w:pPr>
        <w:spacing w:line="360" w:lineRule="auto"/>
        <w:jc w:val="both"/>
        <w:rPr>
          <w:sz w:val="24"/>
          <w:szCs w:val="24"/>
        </w:rPr>
      </w:pPr>
    </w:p>
    <w:p w:rsidR="00E70845" w:rsidRDefault="00E70845" w:rsidP="009804B8">
      <w:pPr>
        <w:pStyle w:val="Heading1"/>
      </w:pPr>
      <w:bookmarkStart w:id="11" w:name="_Toc29803574"/>
      <w:r>
        <w:t>AXIOLOGY</w:t>
      </w:r>
      <w:bookmarkEnd w:id="11"/>
    </w:p>
    <w:p w:rsidR="00EC64FE" w:rsidRDefault="00EC64FE" w:rsidP="00A34E24">
      <w:pPr>
        <w:spacing w:line="360" w:lineRule="auto"/>
        <w:jc w:val="both"/>
        <w:rPr>
          <w:sz w:val="24"/>
          <w:szCs w:val="24"/>
        </w:rPr>
      </w:pPr>
      <w:r w:rsidRPr="00EC64FE">
        <w:rPr>
          <w:sz w:val="24"/>
          <w:szCs w:val="24"/>
        </w:rPr>
        <w:t>The axiological perspective of the research is concerned with the ethical consideration that the researcher possesses. It is an observation of the researcher's ethical views on the world and the morality of the actions undertaken when conducting a research project of this nature. The research being investigated is conducted by two major scholars in the Nigerian academic society, whom value their positions and the creation of new knowledge through years of conducting research projects of this nature, hence the ethical consideration is crucial element of the research and the results reflect consistent research ethics being committed to the research.</w:t>
      </w:r>
    </w:p>
    <w:p w:rsidR="00E70845" w:rsidRDefault="00E70845" w:rsidP="009804B8">
      <w:pPr>
        <w:pStyle w:val="Heading1"/>
      </w:pPr>
      <w:bookmarkStart w:id="12" w:name="_Toc29803575"/>
      <w:r>
        <w:t>RESEARCH PHILOSOPHY</w:t>
      </w:r>
      <w:bookmarkEnd w:id="12"/>
    </w:p>
    <w:p w:rsidR="00867E7B" w:rsidRDefault="00867E7B" w:rsidP="00A34E24">
      <w:pPr>
        <w:spacing w:line="360" w:lineRule="auto"/>
        <w:jc w:val="both"/>
        <w:rPr>
          <w:sz w:val="24"/>
          <w:szCs w:val="24"/>
        </w:rPr>
      </w:pPr>
      <w:r w:rsidRPr="00867E7B">
        <w:rPr>
          <w:sz w:val="24"/>
          <w:szCs w:val="24"/>
        </w:rPr>
        <w:t>The basis for this research was to investigate the relationship between the external environment and the success of small and medium organizations in Nigeria, the SME industry being on the upward trajectory in the nation</w:t>
      </w:r>
      <w:r w:rsidR="00A42758">
        <w:rPr>
          <w:sz w:val="24"/>
          <w:szCs w:val="24"/>
        </w:rPr>
        <w:t xml:space="preserve"> with the aim</w:t>
      </w:r>
      <w:r w:rsidRPr="00867E7B">
        <w:rPr>
          <w:sz w:val="24"/>
          <w:szCs w:val="24"/>
        </w:rPr>
        <w:t xml:space="preserve"> to contribute to the emergence of the economy and the reduction of poverty for the general populace. The collection of data was consequently a key aspect of the research and the researcher applied the quantitative method to approach this subject matter</w:t>
      </w:r>
      <w:r w:rsidR="00A42758">
        <w:rPr>
          <w:sz w:val="24"/>
          <w:szCs w:val="24"/>
        </w:rPr>
        <w:t xml:space="preserve">. </w:t>
      </w:r>
      <w:r w:rsidR="00A42758" w:rsidRPr="00A42758">
        <w:rPr>
          <w:sz w:val="24"/>
          <w:szCs w:val="24"/>
        </w:rPr>
        <w:t xml:space="preserve">research philosophy refers to the assumptions or beliefs concerning the development of knowledge (Saunders et al, 2015) consequently, the research philosophy deals with the pre-existing beliefs and assumptions the researcher is bound to embark on when conducting a research project. The research paradigm forms the basis for the understanding of the assumptions and aligns them with the mode the researcher would pursue to undertake the research and how the data would be collected and analyzed. According to Saunders et al., 2015 " A well thought out and consistent set of </w:t>
      </w:r>
      <w:r w:rsidR="009804B8" w:rsidRPr="00A42758">
        <w:rPr>
          <w:sz w:val="24"/>
          <w:szCs w:val="24"/>
        </w:rPr>
        <w:t>assumptions</w:t>
      </w:r>
      <w:r w:rsidR="00A42758" w:rsidRPr="00A42758">
        <w:rPr>
          <w:sz w:val="24"/>
          <w:szCs w:val="24"/>
        </w:rPr>
        <w:t xml:space="preserve"> will constitute a credible research philosophy. The Positivist and Interpretivist philosophies are aligned with the </w:t>
      </w:r>
      <w:r w:rsidR="00A42758" w:rsidRPr="00A42758">
        <w:rPr>
          <w:sz w:val="24"/>
          <w:szCs w:val="24"/>
        </w:rPr>
        <w:lastRenderedPageBreak/>
        <w:t>mode with which the researcher decides to pursue the research subject, the positivist approach allows the researcher undertake the research from an objective perspective relying on established theories to undertake the research while the interpretivist approach is subjective in nature providing the researcher with the flexibility of allowing the research evolve and develop new findings and theories as the case applies. The research paper in question however aligns with the positivist approach as the researcher depends on quantitative data to analyze the small and medium enterprises in the region and generates data from the responses to the research questions that have been outlined.</w:t>
      </w:r>
      <w:r w:rsidR="009804B8">
        <w:rPr>
          <w:sz w:val="24"/>
          <w:szCs w:val="24"/>
        </w:rPr>
        <w:t xml:space="preserve"> The quantitative methodology best suited this mode of research as the varying factors that are responsible for the success of SMEs in the context the researcher was providing analysis for are quantifiable.</w:t>
      </w:r>
    </w:p>
    <w:p w:rsidR="00E70845" w:rsidRDefault="00E70845" w:rsidP="009804B8">
      <w:pPr>
        <w:pStyle w:val="Heading1"/>
      </w:pPr>
      <w:bookmarkStart w:id="13" w:name="_Toc29803576"/>
      <w:r>
        <w:t>RELIABILITY AND VALIDITY</w:t>
      </w:r>
      <w:bookmarkEnd w:id="13"/>
    </w:p>
    <w:p w:rsidR="00236CAF" w:rsidRPr="00236CAF" w:rsidRDefault="00236CAF" w:rsidP="00E01810">
      <w:pPr>
        <w:spacing w:line="360" w:lineRule="auto"/>
        <w:jc w:val="both"/>
        <w:rPr>
          <w:sz w:val="24"/>
          <w:szCs w:val="24"/>
        </w:rPr>
      </w:pPr>
      <w:r w:rsidRPr="00236CAF">
        <w:rPr>
          <w:sz w:val="24"/>
          <w:szCs w:val="24"/>
        </w:rPr>
        <w:t xml:space="preserve">In order to ascertain the validity of the research instrument employed there are several criteria that are utilized. This research however falls under the category of construct validity that essentially allows the researcher infer results based on the results from the multiple regression analysis. The three key criteria for the construct validity are; </w:t>
      </w:r>
    </w:p>
    <w:p w:rsidR="00236CAF" w:rsidRPr="00236CAF" w:rsidRDefault="00236CAF" w:rsidP="00E01810">
      <w:pPr>
        <w:spacing w:line="360" w:lineRule="auto"/>
        <w:jc w:val="both"/>
        <w:rPr>
          <w:sz w:val="24"/>
          <w:szCs w:val="24"/>
        </w:rPr>
      </w:pPr>
      <w:r w:rsidRPr="00236CAF">
        <w:rPr>
          <w:sz w:val="24"/>
          <w:szCs w:val="24"/>
        </w:rPr>
        <w:t>1. Homogeneity; this establishes the research instruments capability to measure one construct of the data provided</w:t>
      </w:r>
    </w:p>
    <w:p w:rsidR="00236CAF" w:rsidRPr="00236CAF" w:rsidRDefault="00236CAF" w:rsidP="00E01810">
      <w:pPr>
        <w:spacing w:line="360" w:lineRule="auto"/>
        <w:jc w:val="both"/>
        <w:rPr>
          <w:sz w:val="24"/>
          <w:szCs w:val="24"/>
        </w:rPr>
      </w:pPr>
      <w:r w:rsidRPr="00236CAF">
        <w:rPr>
          <w:sz w:val="24"/>
          <w:szCs w:val="24"/>
        </w:rPr>
        <w:t>2. Convergence; The convergence of data when the research instruments measure similar instruments</w:t>
      </w:r>
    </w:p>
    <w:p w:rsidR="00236CAF" w:rsidRPr="00236CAF" w:rsidRDefault="00236CAF" w:rsidP="00E01810">
      <w:pPr>
        <w:spacing w:line="360" w:lineRule="auto"/>
        <w:jc w:val="both"/>
        <w:rPr>
          <w:sz w:val="24"/>
          <w:szCs w:val="24"/>
        </w:rPr>
      </w:pPr>
      <w:r w:rsidRPr="00236CAF">
        <w:rPr>
          <w:sz w:val="24"/>
          <w:szCs w:val="24"/>
        </w:rPr>
        <w:t>3. Theory evidence; The evidence from the data collected is aligned with the theoretical propositions.</w:t>
      </w:r>
    </w:p>
    <w:p w:rsidR="00236CAF" w:rsidRPr="00236CAF" w:rsidRDefault="00236CAF" w:rsidP="00E01810">
      <w:pPr>
        <w:spacing w:line="360" w:lineRule="auto"/>
        <w:jc w:val="both"/>
        <w:rPr>
          <w:sz w:val="24"/>
          <w:szCs w:val="24"/>
        </w:rPr>
      </w:pPr>
      <w:r w:rsidRPr="00236CAF">
        <w:rPr>
          <w:sz w:val="24"/>
          <w:szCs w:val="24"/>
        </w:rPr>
        <w:t>This criteria when fulfilled ensure the validity of the data collected from the research.</w:t>
      </w:r>
      <w:r w:rsidR="00E01810">
        <w:rPr>
          <w:sz w:val="24"/>
          <w:szCs w:val="24"/>
        </w:rPr>
        <w:t xml:space="preserve"> </w:t>
      </w:r>
      <w:r w:rsidR="00E01810" w:rsidRPr="00E01810">
        <w:rPr>
          <w:sz w:val="24"/>
          <w:szCs w:val="24"/>
        </w:rPr>
        <w:t xml:space="preserve">Equally important is the reliability of the data collected. This essentially is ensuring the data is consistent and aligns with the objectives of the test. The common method of ensuring reliability of data collection is ensuring that the data is pilot tested, however for data to gain consistency, there are several attributes that the data must possess such as homogeneity, stability and </w:t>
      </w:r>
      <w:r w:rsidR="00E01810" w:rsidRPr="00E01810">
        <w:rPr>
          <w:sz w:val="24"/>
          <w:szCs w:val="24"/>
        </w:rPr>
        <w:lastRenderedPageBreak/>
        <w:t>equivalence. The establishment of the reliability of data during research provides for ability to manage criticism from peers when discussing the data collection methods.</w:t>
      </w:r>
    </w:p>
    <w:p w:rsidR="009804B8" w:rsidRDefault="00F45128" w:rsidP="00E01810">
      <w:pPr>
        <w:spacing w:line="360" w:lineRule="auto"/>
        <w:jc w:val="both"/>
        <w:rPr>
          <w:sz w:val="24"/>
          <w:szCs w:val="24"/>
        </w:rPr>
      </w:pPr>
      <w:r w:rsidRPr="00F45128">
        <w:rPr>
          <w:sz w:val="24"/>
          <w:szCs w:val="24"/>
        </w:rPr>
        <w:t xml:space="preserve">The researcher </w:t>
      </w:r>
      <w:r w:rsidR="00236CAF" w:rsidRPr="00F45128">
        <w:rPr>
          <w:sz w:val="24"/>
          <w:szCs w:val="24"/>
        </w:rPr>
        <w:t>analyzed</w:t>
      </w:r>
      <w:r w:rsidRPr="00F45128">
        <w:rPr>
          <w:sz w:val="24"/>
          <w:szCs w:val="24"/>
        </w:rPr>
        <w:t xml:space="preserve"> the data collected using the statistical analysis tool of multiple regression that allows the linear regression by including more than one variable. Essentially the factors of success for SMEs that were outlined by the researcher and which he asked the respondents were tested against multiple variables and from which the researcher was able to achieve results. The application of this methodology for the analysis of the results ensures that the sample data is rigorously tested and the results are aligned with the research questions. This ensures the validity and reliability of the research.</w:t>
      </w:r>
    </w:p>
    <w:p w:rsidR="00E70845" w:rsidRDefault="00E70845" w:rsidP="009804B8">
      <w:pPr>
        <w:pStyle w:val="Heading1"/>
      </w:pPr>
      <w:bookmarkStart w:id="14" w:name="_Toc29803578"/>
      <w:r>
        <w:t>RESEARCH BIASES</w:t>
      </w:r>
      <w:bookmarkEnd w:id="14"/>
    </w:p>
    <w:p w:rsidR="002C3F5A" w:rsidRPr="002C3F5A" w:rsidRDefault="002C3F5A" w:rsidP="002C3F5A">
      <w:pPr>
        <w:spacing w:line="360" w:lineRule="auto"/>
        <w:jc w:val="both"/>
        <w:rPr>
          <w:sz w:val="24"/>
          <w:szCs w:val="24"/>
        </w:rPr>
      </w:pPr>
      <w:r w:rsidRPr="002C3F5A">
        <w:rPr>
          <w:sz w:val="24"/>
          <w:szCs w:val="24"/>
        </w:rPr>
        <w:t xml:space="preserve">The review of the research biases provides an analysis of the innate assumptions that the researcher is undertaking and would invariably reflect in certain element of the research. This affects the researchers positionality; which is essentially position of the researcher as regards the research being conducted. This research was conducted by two Nigerian academics within the Niger Delta region of Nigeria with stakeholders from the same region, the natural bias would reflect the realities of the researcher and how several environmental factors influence the decisions made in the research process. </w:t>
      </w:r>
    </w:p>
    <w:p w:rsidR="00E70845" w:rsidRDefault="00E70845" w:rsidP="009804B8">
      <w:pPr>
        <w:pStyle w:val="Heading1"/>
      </w:pPr>
      <w:bookmarkStart w:id="15" w:name="_Toc29803580"/>
      <w:r>
        <w:t>RESEARCH ETHICS</w:t>
      </w:r>
      <w:bookmarkEnd w:id="15"/>
    </w:p>
    <w:p w:rsidR="002C3F5A" w:rsidRPr="002E2406" w:rsidRDefault="002E2406" w:rsidP="002E2406">
      <w:pPr>
        <w:spacing w:line="360" w:lineRule="auto"/>
        <w:jc w:val="both"/>
        <w:rPr>
          <w:sz w:val="24"/>
          <w:szCs w:val="24"/>
        </w:rPr>
      </w:pPr>
      <w:r w:rsidRPr="002E2406">
        <w:rPr>
          <w:sz w:val="24"/>
          <w:szCs w:val="24"/>
        </w:rPr>
        <w:t xml:space="preserve">The essence of ethical consideration for a research project as conducted by the researcher is to ensure that the project in its entirety is conducted with the strictest moral and ethical guidelines to protect the rights of stakeholders throughout the research process. According to Bell and </w:t>
      </w:r>
      <w:proofErr w:type="spellStart"/>
      <w:r w:rsidRPr="002E2406">
        <w:rPr>
          <w:sz w:val="24"/>
          <w:szCs w:val="24"/>
        </w:rPr>
        <w:t>Bryman</w:t>
      </w:r>
      <w:proofErr w:type="spellEnd"/>
      <w:r w:rsidRPr="002E2406">
        <w:rPr>
          <w:sz w:val="24"/>
          <w:szCs w:val="24"/>
        </w:rPr>
        <w:t>, 2011 it is important that the researcher considers the data of respondents as protected and not publish data without the consent of the respondent as this could result violation of data protection and have legal ramifications for the long term and taints the research findings. This research provides evidence that the SMEs involved were afforded anonymity throughout the research process.</w:t>
      </w:r>
    </w:p>
    <w:p w:rsidR="00E70845" w:rsidRDefault="00E70845" w:rsidP="009804B8">
      <w:pPr>
        <w:pStyle w:val="Heading1"/>
      </w:pPr>
      <w:bookmarkStart w:id="16" w:name="_Toc29803581"/>
      <w:r>
        <w:lastRenderedPageBreak/>
        <w:t>REFERENCES</w:t>
      </w:r>
      <w:bookmarkEnd w:id="16"/>
    </w:p>
    <w:p w:rsidR="0053392C" w:rsidRDefault="0053392C" w:rsidP="00A34E24">
      <w:pPr>
        <w:spacing w:line="360" w:lineRule="auto"/>
        <w:jc w:val="both"/>
        <w:rPr>
          <w:sz w:val="24"/>
          <w:szCs w:val="24"/>
        </w:rPr>
      </w:pPr>
    </w:p>
    <w:p w:rsidR="00A553A1" w:rsidRDefault="00484D2D" w:rsidP="00A553A1">
      <w:pPr>
        <w:spacing w:line="360" w:lineRule="auto"/>
        <w:jc w:val="both"/>
        <w:rPr>
          <w:sz w:val="24"/>
          <w:szCs w:val="24"/>
        </w:rPr>
      </w:pPr>
      <w:r>
        <w:rPr>
          <w:sz w:val="24"/>
          <w:szCs w:val="24"/>
        </w:rPr>
        <w:t xml:space="preserve">1. </w:t>
      </w:r>
      <w:proofErr w:type="spellStart"/>
      <w:r w:rsidRPr="00484D2D">
        <w:rPr>
          <w:sz w:val="24"/>
          <w:szCs w:val="24"/>
        </w:rPr>
        <w:t>Haradhan</w:t>
      </w:r>
      <w:proofErr w:type="spellEnd"/>
      <w:r w:rsidRPr="00484D2D">
        <w:rPr>
          <w:sz w:val="24"/>
          <w:szCs w:val="24"/>
        </w:rPr>
        <w:t xml:space="preserve">, M. 2017 Two Criteria for Good Measurements in Research: Validity and Reliability Annals of </w:t>
      </w:r>
      <w:proofErr w:type="spellStart"/>
      <w:r w:rsidRPr="00484D2D">
        <w:rPr>
          <w:sz w:val="24"/>
          <w:szCs w:val="24"/>
        </w:rPr>
        <w:t>Spiru</w:t>
      </w:r>
      <w:proofErr w:type="spellEnd"/>
      <w:r w:rsidRPr="00484D2D">
        <w:rPr>
          <w:sz w:val="24"/>
          <w:szCs w:val="24"/>
        </w:rPr>
        <w:t xml:space="preserve"> </w:t>
      </w:r>
      <w:proofErr w:type="spellStart"/>
      <w:r w:rsidRPr="00484D2D">
        <w:rPr>
          <w:sz w:val="24"/>
          <w:szCs w:val="24"/>
        </w:rPr>
        <w:t>Haret</w:t>
      </w:r>
      <w:proofErr w:type="spellEnd"/>
      <w:r w:rsidRPr="00484D2D">
        <w:rPr>
          <w:sz w:val="24"/>
          <w:szCs w:val="24"/>
        </w:rPr>
        <w:t xml:space="preserve"> University </w:t>
      </w:r>
      <w:proofErr w:type="spellStart"/>
      <w:r w:rsidRPr="00484D2D">
        <w:rPr>
          <w:sz w:val="24"/>
          <w:szCs w:val="24"/>
        </w:rPr>
        <w:t>Vol</w:t>
      </w:r>
      <w:proofErr w:type="spellEnd"/>
      <w:r w:rsidRPr="00484D2D">
        <w:rPr>
          <w:sz w:val="24"/>
          <w:szCs w:val="24"/>
        </w:rPr>
        <w:t xml:space="preserve"> 17 </w:t>
      </w:r>
      <w:proofErr w:type="spellStart"/>
      <w:r w:rsidRPr="00484D2D">
        <w:rPr>
          <w:sz w:val="24"/>
          <w:szCs w:val="24"/>
        </w:rPr>
        <w:t>Nos</w:t>
      </w:r>
      <w:proofErr w:type="spellEnd"/>
      <w:r w:rsidRPr="00484D2D">
        <w:rPr>
          <w:sz w:val="24"/>
          <w:szCs w:val="24"/>
        </w:rPr>
        <w:t xml:space="preserve"> 3 58-82</w:t>
      </w:r>
    </w:p>
    <w:p w:rsidR="00A553A1" w:rsidRDefault="00A553A1" w:rsidP="00A553A1">
      <w:pPr>
        <w:spacing w:line="360" w:lineRule="auto"/>
        <w:jc w:val="both"/>
        <w:rPr>
          <w:sz w:val="24"/>
          <w:szCs w:val="24"/>
        </w:rPr>
      </w:pPr>
      <w:r>
        <w:rPr>
          <w:sz w:val="24"/>
          <w:szCs w:val="24"/>
        </w:rPr>
        <w:t>2. SMEDAN (2013</w:t>
      </w:r>
      <w:r w:rsidRPr="00A553A1">
        <w:rPr>
          <w:sz w:val="24"/>
          <w:szCs w:val="24"/>
        </w:rPr>
        <w:t>), Survey Report on Micro, Small and Medium Enterprises (MSMEs) in Nigeria. 2010 National</w:t>
      </w:r>
    </w:p>
    <w:p w:rsidR="00A553A1" w:rsidRDefault="00A553A1" w:rsidP="00A553A1">
      <w:pPr>
        <w:spacing w:line="360" w:lineRule="auto"/>
        <w:jc w:val="both"/>
        <w:rPr>
          <w:sz w:val="24"/>
          <w:szCs w:val="24"/>
        </w:rPr>
      </w:pPr>
      <w:r>
        <w:rPr>
          <w:sz w:val="24"/>
          <w:szCs w:val="24"/>
        </w:rPr>
        <w:t xml:space="preserve">3. </w:t>
      </w:r>
      <w:proofErr w:type="spellStart"/>
      <w:r w:rsidRPr="00A553A1">
        <w:rPr>
          <w:sz w:val="24"/>
          <w:szCs w:val="24"/>
        </w:rPr>
        <w:t>Oduntan</w:t>
      </w:r>
      <w:proofErr w:type="spellEnd"/>
      <w:r w:rsidRPr="00A553A1">
        <w:rPr>
          <w:sz w:val="24"/>
          <w:szCs w:val="24"/>
        </w:rPr>
        <w:t>, K. 2014 The Role of Small and Medium Enterprises in Economic Development: The Nigerian Experience. International Conference on Arts, Economics and Management pp1-4</w:t>
      </w:r>
    </w:p>
    <w:p w:rsidR="00A553A1" w:rsidRDefault="00A553A1" w:rsidP="00A553A1">
      <w:pPr>
        <w:spacing w:line="360" w:lineRule="auto"/>
        <w:jc w:val="both"/>
        <w:rPr>
          <w:sz w:val="24"/>
        </w:rPr>
      </w:pPr>
      <w:r>
        <w:rPr>
          <w:sz w:val="24"/>
          <w:szCs w:val="24"/>
        </w:rPr>
        <w:t xml:space="preserve">4. </w:t>
      </w:r>
      <w:r w:rsidRPr="00B622AD">
        <w:rPr>
          <w:sz w:val="24"/>
        </w:rPr>
        <w:t xml:space="preserve">Saunders, M., Lewis, P. &amp; </w:t>
      </w:r>
      <w:proofErr w:type="spellStart"/>
      <w:r w:rsidRPr="00B622AD">
        <w:rPr>
          <w:sz w:val="24"/>
        </w:rPr>
        <w:t>Thornhill</w:t>
      </w:r>
      <w:proofErr w:type="spellEnd"/>
      <w:r w:rsidRPr="00B622AD">
        <w:rPr>
          <w:sz w:val="24"/>
        </w:rPr>
        <w:t xml:space="preserve">, A. 2015, Research methods for business students, 7th;Seventh; </w:t>
      </w:r>
      <w:proofErr w:type="spellStart"/>
      <w:r w:rsidRPr="00B622AD">
        <w:rPr>
          <w:sz w:val="24"/>
        </w:rPr>
        <w:t>edn</w:t>
      </w:r>
      <w:proofErr w:type="spellEnd"/>
      <w:r w:rsidRPr="00B622AD">
        <w:rPr>
          <w:sz w:val="24"/>
        </w:rPr>
        <w:t>, Pearson Education, Harlow</w:t>
      </w:r>
    </w:p>
    <w:p w:rsidR="007C5066" w:rsidRDefault="007C5066" w:rsidP="00A553A1">
      <w:pPr>
        <w:spacing w:line="360" w:lineRule="auto"/>
        <w:jc w:val="both"/>
        <w:rPr>
          <w:sz w:val="24"/>
        </w:rPr>
      </w:pPr>
      <w:r>
        <w:rPr>
          <w:sz w:val="24"/>
        </w:rPr>
        <w:t xml:space="preserve">5. </w:t>
      </w:r>
      <w:proofErr w:type="spellStart"/>
      <w:r w:rsidRPr="007C5066">
        <w:rPr>
          <w:sz w:val="24"/>
        </w:rPr>
        <w:t>Egbetokun</w:t>
      </w:r>
      <w:proofErr w:type="spellEnd"/>
      <w:r w:rsidRPr="007C5066">
        <w:rPr>
          <w:sz w:val="24"/>
        </w:rPr>
        <w:t xml:space="preserve">, A.A., </w:t>
      </w:r>
      <w:proofErr w:type="spellStart"/>
      <w:r w:rsidRPr="007C5066">
        <w:rPr>
          <w:sz w:val="24"/>
        </w:rPr>
        <w:t>Olamade</w:t>
      </w:r>
      <w:proofErr w:type="spellEnd"/>
      <w:r w:rsidRPr="007C5066">
        <w:rPr>
          <w:sz w:val="24"/>
        </w:rPr>
        <w:t xml:space="preserve">, O.O., </w:t>
      </w:r>
      <w:proofErr w:type="spellStart"/>
      <w:r w:rsidRPr="007C5066">
        <w:rPr>
          <w:sz w:val="24"/>
        </w:rPr>
        <w:t>Siyanbola</w:t>
      </w:r>
      <w:proofErr w:type="spellEnd"/>
      <w:r w:rsidRPr="007C5066">
        <w:rPr>
          <w:sz w:val="24"/>
        </w:rPr>
        <w:t xml:space="preserve">, W.O., </w:t>
      </w:r>
      <w:proofErr w:type="spellStart"/>
      <w:r w:rsidRPr="007C5066">
        <w:rPr>
          <w:sz w:val="24"/>
        </w:rPr>
        <w:t>Adeniyi</w:t>
      </w:r>
      <w:proofErr w:type="spellEnd"/>
      <w:r w:rsidRPr="007C5066">
        <w:rPr>
          <w:sz w:val="24"/>
        </w:rPr>
        <w:t xml:space="preserve">, A.A., 2009 Innovation in Nigeria Small and Medium Enterprises: Types and Impact. Journal of Electronic Commerce in Organizations </w:t>
      </w:r>
      <w:proofErr w:type="spellStart"/>
      <w:r w:rsidRPr="007C5066">
        <w:rPr>
          <w:sz w:val="24"/>
        </w:rPr>
        <w:t>Vol</w:t>
      </w:r>
      <w:proofErr w:type="spellEnd"/>
      <w:r w:rsidRPr="007C5066">
        <w:rPr>
          <w:sz w:val="24"/>
        </w:rPr>
        <w:t xml:space="preserve"> 7 </w:t>
      </w:r>
      <w:proofErr w:type="spellStart"/>
      <w:r w:rsidRPr="007C5066">
        <w:rPr>
          <w:sz w:val="24"/>
        </w:rPr>
        <w:t>Nos</w:t>
      </w:r>
      <w:proofErr w:type="spellEnd"/>
      <w:r w:rsidRPr="007C5066">
        <w:rPr>
          <w:sz w:val="24"/>
        </w:rPr>
        <w:t xml:space="preserve"> 4 40-51</w:t>
      </w:r>
    </w:p>
    <w:p w:rsidR="007C5066" w:rsidRDefault="007C5066" w:rsidP="00A553A1">
      <w:pPr>
        <w:spacing w:line="360" w:lineRule="auto"/>
        <w:jc w:val="both"/>
        <w:rPr>
          <w:sz w:val="24"/>
        </w:rPr>
      </w:pPr>
      <w:r>
        <w:rPr>
          <w:sz w:val="24"/>
        </w:rPr>
        <w:t xml:space="preserve">6. </w:t>
      </w:r>
      <w:r w:rsidRPr="007C5066">
        <w:rPr>
          <w:sz w:val="24"/>
        </w:rPr>
        <w:t xml:space="preserve">Felix, E.G., Dos-Santos, J.A. 2018 The Success Factors for SMEs: Empirical Evidence Journal of Applied Economics and Business Research </w:t>
      </w:r>
      <w:proofErr w:type="spellStart"/>
      <w:r w:rsidRPr="007C5066">
        <w:rPr>
          <w:sz w:val="24"/>
        </w:rPr>
        <w:t>vol</w:t>
      </w:r>
      <w:proofErr w:type="spellEnd"/>
      <w:r w:rsidRPr="007C5066">
        <w:rPr>
          <w:sz w:val="24"/>
        </w:rPr>
        <w:t xml:space="preserve"> 8 </w:t>
      </w:r>
      <w:proofErr w:type="spellStart"/>
      <w:r w:rsidRPr="007C5066">
        <w:rPr>
          <w:sz w:val="24"/>
        </w:rPr>
        <w:t>nos</w:t>
      </w:r>
      <w:proofErr w:type="spellEnd"/>
      <w:r w:rsidRPr="007C5066">
        <w:rPr>
          <w:sz w:val="24"/>
        </w:rPr>
        <w:t xml:space="preserve"> 4 229-247</w:t>
      </w:r>
    </w:p>
    <w:p w:rsidR="007C5066" w:rsidRDefault="007C5066" w:rsidP="00A553A1">
      <w:pPr>
        <w:spacing w:line="360" w:lineRule="auto"/>
        <w:jc w:val="both"/>
        <w:rPr>
          <w:sz w:val="24"/>
        </w:rPr>
      </w:pPr>
      <w:r>
        <w:rPr>
          <w:sz w:val="24"/>
        </w:rPr>
        <w:t xml:space="preserve">7. </w:t>
      </w:r>
      <w:proofErr w:type="spellStart"/>
      <w:r w:rsidRPr="007C5066">
        <w:rPr>
          <w:sz w:val="24"/>
        </w:rPr>
        <w:t>Gumel</w:t>
      </w:r>
      <w:proofErr w:type="spellEnd"/>
      <w:r w:rsidRPr="007C5066">
        <w:rPr>
          <w:sz w:val="24"/>
        </w:rPr>
        <w:t xml:space="preserve">, B.I, 2017 Critical Challenges Facing Small Business Enterprises in Nigeria: A literature Review. Journal of Scientific &amp; Engineering Research </w:t>
      </w:r>
      <w:proofErr w:type="spellStart"/>
      <w:r w:rsidRPr="007C5066">
        <w:rPr>
          <w:sz w:val="24"/>
        </w:rPr>
        <w:t>Vol</w:t>
      </w:r>
      <w:proofErr w:type="spellEnd"/>
      <w:r w:rsidRPr="007C5066">
        <w:rPr>
          <w:sz w:val="24"/>
        </w:rPr>
        <w:t xml:space="preserve"> 8 Issues 8 1-13</w:t>
      </w:r>
    </w:p>
    <w:p w:rsidR="000160AE" w:rsidRDefault="000160AE" w:rsidP="00A553A1">
      <w:pPr>
        <w:spacing w:line="360" w:lineRule="auto"/>
        <w:jc w:val="both"/>
        <w:rPr>
          <w:sz w:val="24"/>
        </w:rPr>
      </w:pPr>
      <w:r>
        <w:rPr>
          <w:sz w:val="24"/>
        </w:rPr>
        <w:t xml:space="preserve">8. </w:t>
      </w:r>
      <w:proofErr w:type="spellStart"/>
      <w:r w:rsidRPr="000160AE">
        <w:rPr>
          <w:sz w:val="24"/>
        </w:rPr>
        <w:t>Ensari</w:t>
      </w:r>
      <w:proofErr w:type="spellEnd"/>
      <w:r w:rsidRPr="000160AE">
        <w:rPr>
          <w:sz w:val="24"/>
        </w:rPr>
        <w:t xml:space="preserve">, M.S &amp; </w:t>
      </w:r>
      <w:proofErr w:type="spellStart"/>
      <w:r w:rsidRPr="000160AE">
        <w:rPr>
          <w:sz w:val="24"/>
        </w:rPr>
        <w:t>Karabay</w:t>
      </w:r>
      <w:proofErr w:type="spellEnd"/>
      <w:r w:rsidRPr="000160AE">
        <w:rPr>
          <w:sz w:val="24"/>
        </w:rPr>
        <w:t xml:space="preserve">, M.E. 2014 What Helps to Make SMEs Successful in Global Markets? </w:t>
      </w:r>
      <w:proofErr w:type="spellStart"/>
      <w:r w:rsidRPr="000160AE">
        <w:rPr>
          <w:sz w:val="24"/>
        </w:rPr>
        <w:t>Procedia</w:t>
      </w:r>
      <w:proofErr w:type="spellEnd"/>
      <w:r w:rsidRPr="000160AE">
        <w:rPr>
          <w:sz w:val="24"/>
        </w:rPr>
        <w:t>- Social and Behavioral Sciences 150 192-201</w:t>
      </w:r>
    </w:p>
    <w:p w:rsidR="000160AE" w:rsidRDefault="000160AE" w:rsidP="00A553A1">
      <w:pPr>
        <w:spacing w:line="360" w:lineRule="auto"/>
        <w:jc w:val="both"/>
        <w:rPr>
          <w:sz w:val="24"/>
        </w:rPr>
      </w:pPr>
      <w:r>
        <w:rPr>
          <w:sz w:val="24"/>
        </w:rPr>
        <w:t xml:space="preserve">9. </w:t>
      </w:r>
      <w:proofErr w:type="spellStart"/>
      <w:r w:rsidRPr="000160AE">
        <w:rPr>
          <w:sz w:val="24"/>
        </w:rPr>
        <w:t>Obaji</w:t>
      </w:r>
      <w:proofErr w:type="spellEnd"/>
      <w:r w:rsidRPr="000160AE">
        <w:rPr>
          <w:sz w:val="24"/>
        </w:rPr>
        <w:t xml:space="preserve">, N.O., Cross, D.O &amp; </w:t>
      </w:r>
      <w:proofErr w:type="spellStart"/>
      <w:r w:rsidRPr="000160AE">
        <w:rPr>
          <w:sz w:val="24"/>
        </w:rPr>
        <w:t>Olaolu</w:t>
      </w:r>
      <w:proofErr w:type="spellEnd"/>
      <w:r w:rsidRPr="000160AE">
        <w:rPr>
          <w:sz w:val="24"/>
        </w:rPr>
        <w:t xml:space="preserve">, D. 2018 An Integrated Framework for the Critical Success Factors and Incubator Performance in Nigeria Academy of Entrepreneurship Journal </w:t>
      </w:r>
      <w:proofErr w:type="spellStart"/>
      <w:r w:rsidRPr="000160AE">
        <w:rPr>
          <w:sz w:val="24"/>
        </w:rPr>
        <w:t>Vol</w:t>
      </w:r>
      <w:proofErr w:type="spellEnd"/>
      <w:r w:rsidRPr="000160AE">
        <w:rPr>
          <w:sz w:val="24"/>
        </w:rPr>
        <w:t xml:space="preserve"> 24 Issue 1</w:t>
      </w:r>
    </w:p>
    <w:p w:rsidR="000160AE" w:rsidRDefault="000160AE" w:rsidP="00A553A1">
      <w:pPr>
        <w:spacing w:line="360" w:lineRule="auto"/>
        <w:jc w:val="both"/>
        <w:rPr>
          <w:sz w:val="24"/>
        </w:rPr>
      </w:pPr>
      <w:r>
        <w:rPr>
          <w:sz w:val="24"/>
        </w:rPr>
        <w:t xml:space="preserve">10. </w:t>
      </w:r>
      <w:proofErr w:type="spellStart"/>
      <w:r w:rsidRPr="000160AE">
        <w:rPr>
          <w:sz w:val="24"/>
        </w:rPr>
        <w:t>Effiom</w:t>
      </w:r>
      <w:proofErr w:type="spellEnd"/>
      <w:r w:rsidRPr="000160AE">
        <w:rPr>
          <w:sz w:val="24"/>
        </w:rPr>
        <w:t xml:space="preserve">, L. &amp; </w:t>
      </w:r>
      <w:proofErr w:type="spellStart"/>
      <w:r w:rsidRPr="000160AE">
        <w:rPr>
          <w:sz w:val="24"/>
        </w:rPr>
        <w:t>Etim</w:t>
      </w:r>
      <w:proofErr w:type="spellEnd"/>
      <w:r w:rsidRPr="000160AE">
        <w:rPr>
          <w:sz w:val="24"/>
        </w:rPr>
        <w:t>, S. 2018 Success of Small and Medium Enterprises in Nigeria: Do Environmental Factors Matter? Journal of Economics and Sustainable Development. Vol9 No4 117-128</w:t>
      </w:r>
    </w:p>
    <w:p w:rsidR="00F45691" w:rsidRDefault="00F45691" w:rsidP="00A553A1">
      <w:pPr>
        <w:spacing w:line="360" w:lineRule="auto"/>
        <w:jc w:val="both"/>
        <w:rPr>
          <w:sz w:val="24"/>
        </w:rPr>
      </w:pPr>
      <w:r>
        <w:rPr>
          <w:sz w:val="24"/>
        </w:rPr>
        <w:lastRenderedPageBreak/>
        <w:t xml:space="preserve">11. </w:t>
      </w:r>
      <w:proofErr w:type="spellStart"/>
      <w:r w:rsidRPr="00B622AD">
        <w:rPr>
          <w:sz w:val="24"/>
        </w:rPr>
        <w:t>Eniola</w:t>
      </w:r>
      <w:proofErr w:type="spellEnd"/>
      <w:r w:rsidRPr="00B622AD">
        <w:rPr>
          <w:sz w:val="24"/>
        </w:rPr>
        <w:t xml:space="preserve">, A., </w:t>
      </w:r>
      <w:proofErr w:type="spellStart"/>
      <w:r w:rsidRPr="00B622AD">
        <w:rPr>
          <w:sz w:val="24"/>
        </w:rPr>
        <w:t>Eketbang</w:t>
      </w:r>
      <w:proofErr w:type="spellEnd"/>
      <w:r w:rsidRPr="00B622AD">
        <w:rPr>
          <w:sz w:val="24"/>
        </w:rPr>
        <w:t xml:space="preserve">, H, 2014. SME Firms Performance </w:t>
      </w:r>
      <w:r>
        <w:rPr>
          <w:sz w:val="24"/>
        </w:rPr>
        <w:t>in Nigeria: Competitive Advantage and its I</w:t>
      </w:r>
      <w:r w:rsidRPr="00B622AD">
        <w:rPr>
          <w:sz w:val="24"/>
        </w:rPr>
        <w:t>mpact. </w:t>
      </w:r>
      <w:r w:rsidRPr="00E611F8">
        <w:rPr>
          <w:i/>
          <w:sz w:val="24"/>
        </w:rPr>
        <w:t>International Journal of Research Studies in Management</w:t>
      </w:r>
      <w:r>
        <w:rPr>
          <w:sz w:val="24"/>
        </w:rPr>
        <w:t xml:space="preserve">, </w:t>
      </w:r>
      <w:r w:rsidRPr="00B622AD">
        <w:rPr>
          <w:sz w:val="24"/>
        </w:rPr>
        <w:t>3/2, 75-86</w:t>
      </w:r>
    </w:p>
    <w:p w:rsidR="00F45691" w:rsidRDefault="00F45691" w:rsidP="00F45691">
      <w:pPr>
        <w:spacing w:line="360" w:lineRule="auto"/>
        <w:jc w:val="both"/>
        <w:rPr>
          <w:sz w:val="24"/>
          <w:szCs w:val="24"/>
        </w:rPr>
      </w:pPr>
      <w:r>
        <w:rPr>
          <w:sz w:val="24"/>
          <w:szCs w:val="24"/>
        </w:rPr>
        <w:t xml:space="preserve">12 </w:t>
      </w:r>
      <w:proofErr w:type="spellStart"/>
      <w:r w:rsidRPr="00F45691">
        <w:rPr>
          <w:sz w:val="24"/>
          <w:szCs w:val="24"/>
        </w:rPr>
        <w:t>Chittithaworn</w:t>
      </w:r>
      <w:proofErr w:type="spellEnd"/>
      <w:r w:rsidRPr="00F45691">
        <w:rPr>
          <w:sz w:val="24"/>
          <w:szCs w:val="24"/>
        </w:rPr>
        <w:t xml:space="preserve">, C., Islam, M.D., </w:t>
      </w:r>
      <w:proofErr w:type="spellStart"/>
      <w:r w:rsidRPr="00F45691">
        <w:rPr>
          <w:sz w:val="24"/>
          <w:szCs w:val="24"/>
        </w:rPr>
        <w:t>Keawchana</w:t>
      </w:r>
      <w:proofErr w:type="spellEnd"/>
      <w:r w:rsidRPr="00F45691">
        <w:rPr>
          <w:sz w:val="24"/>
          <w:szCs w:val="24"/>
        </w:rPr>
        <w:t xml:space="preserve">, T.&amp; Yusuf, D.M 2011 Factors Affecting Business Success of Small &amp; Medium Enterprise (SMEs) in Thailand. Asian Social Science </w:t>
      </w:r>
      <w:proofErr w:type="spellStart"/>
      <w:r w:rsidRPr="00F45691">
        <w:rPr>
          <w:sz w:val="24"/>
          <w:szCs w:val="24"/>
        </w:rPr>
        <w:t>Vol</w:t>
      </w:r>
      <w:proofErr w:type="spellEnd"/>
      <w:r w:rsidRPr="00F45691">
        <w:rPr>
          <w:sz w:val="24"/>
          <w:szCs w:val="24"/>
        </w:rPr>
        <w:t xml:space="preserve"> 7 No 5 77-89</w:t>
      </w:r>
    </w:p>
    <w:p w:rsidR="00F45691" w:rsidRPr="00F45691" w:rsidRDefault="00F45691" w:rsidP="00F45691">
      <w:pPr>
        <w:spacing w:line="360" w:lineRule="auto"/>
        <w:jc w:val="both"/>
        <w:rPr>
          <w:sz w:val="24"/>
          <w:szCs w:val="24"/>
        </w:rPr>
      </w:pPr>
      <w:r>
        <w:rPr>
          <w:sz w:val="24"/>
          <w:szCs w:val="24"/>
        </w:rPr>
        <w:t xml:space="preserve">13. </w:t>
      </w:r>
      <w:proofErr w:type="spellStart"/>
      <w:r w:rsidRPr="00B622AD">
        <w:rPr>
          <w:sz w:val="24"/>
        </w:rPr>
        <w:t>Oyelaran-Oyeyinka</w:t>
      </w:r>
      <w:proofErr w:type="spellEnd"/>
      <w:r w:rsidRPr="00B622AD">
        <w:rPr>
          <w:sz w:val="24"/>
        </w:rPr>
        <w:t>, B., (2019). SME: Issues, Challenges and Prospects. </w:t>
      </w:r>
      <w:r w:rsidRPr="00E611F8">
        <w:rPr>
          <w:sz w:val="24"/>
        </w:rPr>
        <w:t>In Financial System Strategy International Conference</w:t>
      </w:r>
      <w:r w:rsidRPr="00B622AD">
        <w:rPr>
          <w:sz w:val="24"/>
        </w:rPr>
        <w:t>. Central Bank Nigeria, 2019. Abuja Nigeria: Central Bank Nigeria. 1-39.</w:t>
      </w:r>
    </w:p>
    <w:p w:rsidR="00F45691" w:rsidRPr="00A553A1" w:rsidRDefault="00F45691" w:rsidP="00A553A1">
      <w:pPr>
        <w:spacing w:line="360" w:lineRule="auto"/>
        <w:jc w:val="both"/>
        <w:rPr>
          <w:sz w:val="24"/>
          <w:szCs w:val="24"/>
        </w:rPr>
      </w:pPr>
    </w:p>
    <w:p w:rsidR="00A553A1" w:rsidRPr="00A553A1" w:rsidRDefault="00A553A1" w:rsidP="00A553A1">
      <w:pPr>
        <w:spacing w:line="360" w:lineRule="auto"/>
        <w:jc w:val="both"/>
        <w:rPr>
          <w:sz w:val="24"/>
          <w:szCs w:val="24"/>
        </w:rPr>
      </w:pPr>
    </w:p>
    <w:p w:rsidR="00A553A1" w:rsidRPr="00015A5F" w:rsidRDefault="00A553A1" w:rsidP="00A34E24">
      <w:pPr>
        <w:spacing w:line="360" w:lineRule="auto"/>
        <w:jc w:val="both"/>
        <w:rPr>
          <w:sz w:val="24"/>
          <w:szCs w:val="24"/>
        </w:rPr>
      </w:pPr>
    </w:p>
    <w:sectPr w:rsidR="00A553A1" w:rsidRPr="00015A5F" w:rsidSect="00A553A1">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Times New Roman">
    <w:altName w:val="Times New Roman PS"/>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912113"/>
    <w:multiLevelType w:val="hybridMultilevel"/>
    <w:tmpl w:val="F6689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compat/>
  <w:rsids>
    <w:rsidRoot w:val="00676E1F"/>
    <w:rsid w:val="00015A5F"/>
    <w:rsid w:val="000160AE"/>
    <w:rsid w:val="0002143B"/>
    <w:rsid w:val="00164F53"/>
    <w:rsid w:val="00170BEE"/>
    <w:rsid w:val="001B75FA"/>
    <w:rsid w:val="001E754E"/>
    <w:rsid w:val="00213B4D"/>
    <w:rsid w:val="00236CAF"/>
    <w:rsid w:val="002B0DF4"/>
    <w:rsid w:val="002C3F5A"/>
    <w:rsid w:val="002E2406"/>
    <w:rsid w:val="00484D2D"/>
    <w:rsid w:val="004B3E8F"/>
    <w:rsid w:val="004B7F3C"/>
    <w:rsid w:val="004E509A"/>
    <w:rsid w:val="004F5FEB"/>
    <w:rsid w:val="005258F4"/>
    <w:rsid w:val="0053392C"/>
    <w:rsid w:val="005716AD"/>
    <w:rsid w:val="006245F2"/>
    <w:rsid w:val="00637980"/>
    <w:rsid w:val="00676E1F"/>
    <w:rsid w:val="006A766F"/>
    <w:rsid w:val="006B2F6A"/>
    <w:rsid w:val="007C5066"/>
    <w:rsid w:val="008011AA"/>
    <w:rsid w:val="00815B3E"/>
    <w:rsid w:val="00867E7B"/>
    <w:rsid w:val="00867FC9"/>
    <w:rsid w:val="009804B8"/>
    <w:rsid w:val="009F297F"/>
    <w:rsid w:val="00A0377C"/>
    <w:rsid w:val="00A34E24"/>
    <w:rsid w:val="00A354BF"/>
    <w:rsid w:val="00A42758"/>
    <w:rsid w:val="00A553A1"/>
    <w:rsid w:val="00A75B68"/>
    <w:rsid w:val="00B67E76"/>
    <w:rsid w:val="00BB5F10"/>
    <w:rsid w:val="00C2527B"/>
    <w:rsid w:val="00C55BEB"/>
    <w:rsid w:val="00CF1C64"/>
    <w:rsid w:val="00D12D77"/>
    <w:rsid w:val="00D30774"/>
    <w:rsid w:val="00DF00D5"/>
    <w:rsid w:val="00E01810"/>
    <w:rsid w:val="00E07187"/>
    <w:rsid w:val="00E65C40"/>
    <w:rsid w:val="00E70845"/>
    <w:rsid w:val="00E7444E"/>
    <w:rsid w:val="00E809A0"/>
    <w:rsid w:val="00E83CBC"/>
    <w:rsid w:val="00EB6705"/>
    <w:rsid w:val="00EC64FE"/>
    <w:rsid w:val="00F045E9"/>
    <w:rsid w:val="00F15AB0"/>
    <w:rsid w:val="00F45128"/>
    <w:rsid w:val="00F45691"/>
    <w:rsid w:val="00F56FD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00D5"/>
  </w:style>
  <w:style w:type="paragraph" w:styleId="Heading1">
    <w:name w:val="heading 1"/>
    <w:basedOn w:val="Normal"/>
    <w:next w:val="Normal"/>
    <w:link w:val="Heading1Char"/>
    <w:uiPriority w:val="9"/>
    <w:qFormat/>
    <w:rsid w:val="009804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2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D77"/>
    <w:rPr>
      <w:rFonts w:ascii="Tahoma" w:hAnsi="Tahoma" w:cs="Tahoma"/>
      <w:sz w:val="16"/>
      <w:szCs w:val="16"/>
    </w:rPr>
  </w:style>
  <w:style w:type="character" w:customStyle="1" w:styleId="Heading1Char">
    <w:name w:val="Heading 1 Char"/>
    <w:basedOn w:val="DefaultParagraphFont"/>
    <w:link w:val="Heading1"/>
    <w:uiPriority w:val="9"/>
    <w:rsid w:val="009804B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804B8"/>
    <w:pPr>
      <w:outlineLvl w:val="9"/>
    </w:pPr>
  </w:style>
  <w:style w:type="paragraph" w:styleId="TOC1">
    <w:name w:val="toc 1"/>
    <w:basedOn w:val="Normal"/>
    <w:next w:val="Normal"/>
    <w:autoRedefine/>
    <w:uiPriority w:val="39"/>
    <w:unhideWhenUsed/>
    <w:rsid w:val="009804B8"/>
    <w:pPr>
      <w:spacing w:after="100"/>
    </w:pPr>
  </w:style>
  <w:style w:type="character" w:styleId="Hyperlink">
    <w:name w:val="Hyperlink"/>
    <w:basedOn w:val="DefaultParagraphFont"/>
    <w:uiPriority w:val="99"/>
    <w:unhideWhenUsed/>
    <w:rsid w:val="009804B8"/>
    <w:rPr>
      <w:color w:val="0000FF" w:themeColor="hyperlink"/>
      <w:u w:val="single"/>
    </w:rPr>
  </w:style>
  <w:style w:type="paragraph" w:styleId="NoSpacing">
    <w:name w:val="No Spacing"/>
    <w:link w:val="NoSpacingChar"/>
    <w:uiPriority w:val="1"/>
    <w:qFormat/>
    <w:rsid w:val="00A553A1"/>
    <w:pPr>
      <w:spacing w:after="0" w:line="240" w:lineRule="auto"/>
    </w:pPr>
    <w:rPr>
      <w:rFonts w:eastAsiaTheme="minorEastAsia"/>
    </w:rPr>
  </w:style>
  <w:style w:type="character" w:customStyle="1" w:styleId="NoSpacingChar">
    <w:name w:val="No Spacing Char"/>
    <w:basedOn w:val="DefaultParagraphFont"/>
    <w:link w:val="NoSpacing"/>
    <w:uiPriority w:val="1"/>
    <w:rsid w:val="00A553A1"/>
    <w:rPr>
      <w:rFonts w:eastAsiaTheme="minorEastAsia"/>
    </w:rPr>
  </w:style>
  <w:style w:type="paragraph" w:styleId="ListParagraph">
    <w:name w:val="List Paragraph"/>
    <w:basedOn w:val="Normal"/>
    <w:uiPriority w:val="34"/>
    <w:qFormat/>
    <w:rsid w:val="00A553A1"/>
    <w:pPr>
      <w:spacing w:after="160" w:line="259" w:lineRule="auto"/>
      <w:ind w:left="720"/>
      <w:contextualSpacing/>
    </w:pPr>
    <w:rPr>
      <w:lang w:val="en-GB"/>
    </w:rPr>
  </w:style>
</w:styles>
</file>

<file path=word/webSettings.xml><?xml version="1.0" encoding="utf-8"?>
<w:webSettings xmlns:r="http://schemas.openxmlformats.org/officeDocument/2006/relationships" xmlns:w="http://schemas.openxmlformats.org/wordprocessingml/2006/main">
  <w:divs>
    <w:div w:id="1503818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altName w:val="Times New Roman PS"/>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20558"/>
    <w:rsid w:val="00320558"/>
    <w:rsid w:val="00EC11A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F765932CF243A0B2353CC8A0A0142D">
    <w:name w:val="56F765932CF243A0B2353CC8A0A0142D"/>
    <w:rsid w:val="00320558"/>
  </w:style>
  <w:style w:type="paragraph" w:customStyle="1" w:styleId="8EDA1DF3534B46CEAD3C0EA9A9CA805C">
    <w:name w:val="8EDA1DF3534B46CEAD3C0EA9A9CA805C"/>
    <w:rsid w:val="00320558"/>
  </w:style>
  <w:style w:type="paragraph" w:customStyle="1" w:styleId="8CF7A82E10924BDA934C7B3C4386C884">
    <w:name w:val="8CF7A82E10924BDA934C7B3C4386C884"/>
    <w:rsid w:val="00320558"/>
  </w:style>
  <w:style w:type="paragraph" w:customStyle="1" w:styleId="84A09FA566224191AC821DFA04D7FF0D">
    <w:name w:val="84A09FA566224191AC821DFA04D7FF0D"/>
    <w:rsid w:val="00320558"/>
  </w:style>
  <w:style w:type="paragraph" w:customStyle="1" w:styleId="8E091A5F9AAC416FB11A4522F7E4F7C2">
    <w:name w:val="8E091A5F9AAC416FB11A4522F7E4F7C2"/>
    <w:rsid w:val="00320558"/>
  </w:style>
  <w:style w:type="paragraph" w:customStyle="1" w:styleId="8D9598EBFDCC4477AC0B097B3D28FE87">
    <w:name w:val="8D9598EBFDCC4477AC0B097B3D28FE87"/>
    <w:rsid w:val="0032055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9455CD-BD5A-456A-AE9F-40DA117FA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2020-01-13T13:51:00Z</dcterms:created>
  <dcterms:modified xsi:type="dcterms:W3CDTF">2020-01-13T13:51:00Z</dcterms:modified>
</cp:coreProperties>
</file>