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671826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4118BE">
              <w:rPr>
                <w:b/>
                <w:color w:val="auto"/>
                <w:sz w:val="32"/>
              </w:rPr>
              <w:t xml:space="preserve">: Jack Bevan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2F86DB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A2D27">
              <w:rPr>
                <w:b/>
                <w:color w:val="auto"/>
                <w:sz w:val="32"/>
              </w:rPr>
              <w:t xml:space="preserve"> 2016336</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0E4DF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D33EBE9" w14:textId="638A07AF" w:rsidR="00803DED" w:rsidRDefault="00803DED" w:rsidP="00E6298B">
      <w:pPr>
        <w:ind w:right="107"/>
        <w:jc w:val="both"/>
        <w:rPr>
          <w:sz w:val="24"/>
          <w:szCs w:val="24"/>
        </w:rPr>
      </w:pPr>
    </w:p>
    <w:p w14:paraId="455D6177" w14:textId="77777777"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This essay will focus on comparing the strategies that I used to deal with the stress I faced during my initial 6 month training and discuss how I developed my resilience to deal with this. I will consider how I implemented these strategies into my life and how effective</w:t>
      </w:r>
      <w:bookmarkStart w:id="0" w:name="_GoBack"/>
      <w:bookmarkEnd w:id="0"/>
      <w:r w:rsidRPr="009F6D20">
        <w:rPr>
          <w:rFonts w:asciiTheme="minorHAnsi" w:hAnsiTheme="minorHAnsi" w:cstheme="minorHAnsi"/>
          <w:sz w:val="24"/>
          <w:szCs w:val="24"/>
        </w:rPr>
        <w:t xml:space="preserve"> they were. Additionally I will also consider the ways in which these strategies could be improved upon. Finally I will evaluate how effective each strategy was in reducing my stress and how my resilience levels have increased.   </w:t>
      </w:r>
    </w:p>
    <w:p w14:paraId="2A70DDAF" w14:textId="77777777" w:rsidR="00A70936" w:rsidRPr="009F6D20" w:rsidRDefault="00A70936" w:rsidP="00A70936">
      <w:pPr>
        <w:ind w:right="107"/>
        <w:jc w:val="both"/>
        <w:rPr>
          <w:rFonts w:asciiTheme="minorHAnsi" w:hAnsiTheme="minorHAnsi" w:cstheme="minorHAnsi"/>
          <w:sz w:val="24"/>
          <w:szCs w:val="24"/>
        </w:rPr>
      </w:pPr>
    </w:p>
    <w:p w14:paraId="46F5590B" w14:textId="4E1AEE92"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 xml:space="preserve">Coping is defined by Richard Lazarus and Susan Folkman as “the sum of cognitive and behavioural efforts, which are constantly changing, that aim to handle particular demands” </w:t>
      </w:r>
      <w:r w:rsidRPr="009F6D20">
        <w:rPr>
          <w:rFonts w:asciiTheme="minorHAnsi" w:hAnsiTheme="minorHAnsi" w:cstheme="minorHAnsi"/>
          <w:noProof/>
          <w:sz w:val="24"/>
          <w:szCs w:val="24"/>
        </w:rPr>
        <w:t xml:space="preserve">(Beck, 1986, p 497). </w:t>
      </w:r>
      <w:r w:rsidRPr="009F6D20">
        <w:rPr>
          <w:rFonts w:asciiTheme="minorHAnsi" w:hAnsiTheme="minorHAnsi" w:cstheme="minorHAnsi"/>
          <w:sz w:val="24"/>
          <w:szCs w:val="24"/>
        </w:rPr>
        <w:t>Throughout my initial 6 months of training I developed a number coping strategies which have helped me develop a level of resilience and minimise my stress. When considering strategies I considered which ones best suited my needs and would enable me to excel at my tasks. I decided to use both emotional-focused coping strategies and reactive and proactive coping strategies to effectively deal with my stress, as certain mechanisms were better suited than others to my specific stressors. The emotion-focused coping mechanism is designed to “alleviate distress by minimizing, reducing, or preventing, the emotional components of a stressor.” (Carver, 2011, p.</w:t>
      </w:r>
      <w:r w:rsidR="00AD731D" w:rsidRPr="009F6D20">
        <w:rPr>
          <w:rFonts w:asciiTheme="minorHAnsi" w:hAnsiTheme="minorHAnsi" w:cstheme="minorHAnsi"/>
          <w:sz w:val="24"/>
          <w:szCs w:val="24"/>
        </w:rPr>
        <w:t>220</w:t>
      </w:r>
      <w:r w:rsidRPr="009F6D20">
        <w:rPr>
          <w:rFonts w:asciiTheme="minorHAnsi" w:hAnsiTheme="minorHAnsi" w:cstheme="minorHAnsi"/>
          <w:sz w:val="24"/>
          <w:szCs w:val="24"/>
        </w:rPr>
        <w:t xml:space="preserve">). This means that rather than address the problem directly you focus on putting your energies into another activity to help you reduce the levels of stress. This is different to the reactive and proactive coping mechanism which looks at anticipating potential stressors which may arise and how an individual can prepare in advance to reduce their stress levels. </w:t>
      </w:r>
    </w:p>
    <w:p w14:paraId="4D65C600" w14:textId="77777777" w:rsidR="00A70936" w:rsidRPr="009F6D20" w:rsidRDefault="00A70936" w:rsidP="00A70936">
      <w:pPr>
        <w:ind w:right="107"/>
        <w:jc w:val="both"/>
        <w:rPr>
          <w:rFonts w:asciiTheme="minorHAnsi" w:hAnsiTheme="minorHAnsi" w:cstheme="minorHAnsi"/>
          <w:sz w:val="24"/>
          <w:szCs w:val="24"/>
        </w:rPr>
      </w:pPr>
    </w:p>
    <w:p w14:paraId="5469C105" w14:textId="744C0E91"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The six months training period was a very challenging and arduo</w:t>
      </w:r>
      <w:r w:rsidR="00F26B27" w:rsidRPr="009F6D20">
        <w:rPr>
          <w:rFonts w:asciiTheme="minorHAnsi" w:hAnsiTheme="minorHAnsi" w:cstheme="minorHAnsi"/>
          <w:sz w:val="24"/>
          <w:szCs w:val="24"/>
        </w:rPr>
        <w:t>us time as we had to undertake two</w:t>
      </w:r>
      <w:r w:rsidRPr="009F6D20">
        <w:rPr>
          <w:rFonts w:asciiTheme="minorHAnsi" w:hAnsiTheme="minorHAnsi" w:cstheme="minorHAnsi"/>
          <w:sz w:val="24"/>
          <w:szCs w:val="24"/>
        </w:rPr>
        <w:t xml:space="preserve"> examinations while also taking part in numerous practical exercises to test our learning and understanding. This generated a lot of stress for myself which was then further amplified by the lockdowns and the global pandemic. At the beginning of our course we were informed that the course would not be running as it had previously and that we would be expected to work from home for periods of time and use the materials, such as </w:t>
      </w:r>
      <w:r w:rsidR="009F6D20" w:rsidRPr="009F6D20">
        <w:rPr>
          <w:rFonts w:asciiTheme="minorHAnsi" w:hAnsiTheme="minorHAnsi" w:cstheme="minorHAnsi"/>
          <w:sz w:val="24"/>
          <w:szCs w:val="24"/>
        </w:rPr>
        <w:t>prerecord</w:t>
      </w:r>
      <w:r w:rsidRPr="009F6D20">
        <w:rPr>
          <w:rFonts w:asciiTheme="minorHAnsi" w:hAnsiTheme="minorHAnsi" w:cstheme="minorHAnsi"/>
          <w:sz w:val="24"/>
          <w:szCs w:val="24"/>
        </w:rPr>
        <w:t xml:space="preserve"> lectures provided to us by the university. This left me with a lot of stress </w:t>
      </w:r>
      <w:r w:rsidR="00F26B27" w:rsidRPr="009F6D20">
        <w:rPr>
          <w:rFonts w:asciiTheme="minorHAnsi" w:hAnsiTheme="minorHAnsi" w:cstheme="minorHAnsi"/>
          <w:sz w:val="24"/>
          <w:szCs w:val="24"/>
        </w:rPr>
        <w:t>about how my learning would be a</w:t>
      </w:r>
      <w:r w:rsidRPr="009F6D20">
        <w:rPr>
          <w:rFonts w:asciiTheme="minorHAnsi" w:hAnsiTheme="minorHAnsi" w:cstheme="minorHAnsi"/>
          <w:sz w:val="24"/>
          <w:szCs w:val="24"/>
        </w:rPr>
        <w:t>ffected and how I w</w:t>
      </w:r>
      <w:r w:rsidR="00F26B27" w:rsidRPr="009F6D20">
        <w:rPr>
          <w:rFonts w:asciiTheme="minorHAnsi" w:hAnsiTheme="minorHAnsi" w:cstheme="minorHAnsi"/>
          <w:sz w:val="24"/>
          <w:szCs w:val="24"/>
        </w:rPr>
        <w:t>ould perform in the exams, as I</w:t>
      </w:r>
      <w:r w:rsidRPr="009F6D20">
        <w:rPr>
          <w:rFonts w:asciiTheme="minorHAnsi" w:hAnsiTheme="minorHAnsi" w:cstheme="minorHAnsi"/>
          <w:sz w:val="24"/>
          <w:szCs w:val="24"/>
        </w:rPr>
        <w:t xml:space="preserve"> found the concept of working from home difficult and did not have an appropriate place to study at home. </w:t>
      </w:r>
    </w:p>
    <w:p w14:paraId="781EC08B" w14:textId="77777777" w:rsidR="00A70936" w:rsidRPr="009F6D20" w:rsidRDefault="00A70936" w:rsidP="00A70936">
      <w:pPr>
        <w:ind w:right="107"/>
        <w:jc w:val="both"/>
        <w:rPr>
          <w:rFonts w:asciiTheme="minorHAnsi" w:hAnsiTheme="minorHAnsi" w:cstheme="minorHAnsi"/>
          <w:sz w:val="24"/>
          <w:szCs w:val="24"/>
        </w:rPr>
      </w:pPr>
    </w:p>
    <w:p w14:paraId="4ECD8BA2" w14:textId="51C18806"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 xml:space="preserve">An example of where I successfully used the reactive and proactive coping mechanism to effectively minimise the stress I encountered was where I made a list of topics which I knew </w:t>
      </w:r>
      <w:r w:rsidR="00F26B27" w:rsidRPr="009F6D20">
        <w:rPr>
          <w:rFonts w:asciiTheme="minorHAnsi" w:hAnsiTheme="minorHAnsi" w:cstheme="minorHAnsi"/>
          <w:sz w:val="24"/>
          <w:szCs w:val="24"/>
        </w:rPr>
        <w:t xml:space="preserve">I </w:t>
      </w:r>
      <w:r w:rsidRPr="009F6D20">
        <w:rPr>
          <w:rFonts w:asciiTheme="minorHAnsi" w:hAnsiTheme="minorHAnsi" w:cstheme="minorHAnsi"/>
          <w:sz w:val="24"/>
          <w:szCs w:val="24"/>
        </w:rPr>
        <w:t xml:space="preserve">was struggling with to better focus my revision for my exams. I did this by testing my knowledge of certain topic </w:t>
      </w:r>
      <w:r w:rsidRPr="009F6D20">
        <w:rPr>
          <w:rFonts w:asciiTheme="minorHAnsi" w:hAnsiTheme="minorHAnsi" w:cstheme="minorHAnsi"/>
          <w:sz w:val="24"/>
          <w:szCs w:val="24"/>
        </w:rPr>
        <w:lastRenderedPageBreak/>
        <w:t xml:space="preserve">areas and drafting a list of </w:t>
      </w:r>
      <w:r w:rsidR="00F26B27" w:rsidRPr="009F6D20">
        <w:rPr>
          <w:rFonts w:asciiTheme="minorHAnsi" w:hAnsiTheme="minorHAnsi" w:cstheme="minorHAnsi"/>
          <w:sz w:val="24"/>
          <w:szCs w:val="24"/>
        </w:rPr>
        <w:t>those</w:t>
      </w:r>
      <w:r w:rsidRPr="009F6D20">
        <w:rPr>
          <w:rFonts w:asciiTheme="minorHAnsi" w:hAnsiTheme="minorHAnsi" w:cstheme="minorHAnsi"/>
          <w:sz w:val="24"/>
          <w:szCs w:val="24"/>
        </w:rPr>
        <w:t xml:space="preserve"> which I had the least amount of kn</w:t>
      </w:r>
      <w:r w:rsidR="00F26B27" w:rsidRPr="009F6D20">
        <w:rPr>
          <w:rFonts w:asciiTheme="minorHAnsi" w:hAnsiTheme="minorHAnsi" w:cstheme="minorHAnsi"/>
          <w:sz w:val="24"/>
          <w:szCs w:val="24"/>
        </w:rPr>
        <w:t>owledge of</w:t>
      </w:r>
      <w:r w:rsidRPr="009F6D20">
        <w:rPr>
          <w:rFonts w:asciiTheme="minorHAnsi" w:hAnsiTheme="minorHAnsi" w:cstheme="minorHAnsi"/>
          <w:sz w:val="24"/>
          <w:szCs w:val="24"/>
        </w:rPr>
        <w:t>. The concept of prioritising your workload to reduce stress has been approved by various organisations, including the NHS</w:t>
      </w:r>
      <w:r w:rsidRPr="009F6D20">
        <w:rPr>
          <w:rFonts w:asciiTheme="minorHAnsi" w:hAnsiTheme="minorHAnsi" w:cstheme="minorHAnsi"/>
          <w:noProof/>
          <w:sz w:val="24"/>
          <w:szCs w:val="24"/>
        </w:rPr>
        <w:t xml:space="preserve"> (NHS, 2018)</w:t>
      </w:r>
      <w:r w:rsidRPr="009F6D20">
        <w:rPr>
          <w:rFonts w:asciiTheme="minorHAnsi" w:hAnsiTheme="minorHAnsi" w:cstheme="minorHAnsi"/>
          <w:sz w:val="24"/>
          <w:szCs w:val="24"/>
        </w:rPr>
        <w:t xml:space="preserve"> and the Mental Health Foundation</w:t>
      </w:r>
      <w:r w:rsidRPr="009F6D20">
        <w:rPr>
          <w:rFonts w:asciiTheme="minorHAnsi" w:hAnsiTheme="minorHAnsi" w:cstheme="minorHAnsi"/>
          <w:noProof/>
          <w:sz w:val="24"/>
          <w:szCs w:val="24"/>
        </w:rPr>
        <w:t xml:space="preserve"> (Mental Health Foundation, 2021)</w:t>
      </w:r>
      <w:r w:rsidRPr="009F6D20">
        <w:rPr>
          <w:rFonts w:asciiTheme="minorHAnsi" w:hAnsiTheme="minorHAnsi" w:cstheme="minorHAnsi"/>
          <w:sz w:val="24"/>
          <w:szCs w:val="24"/>
        </w:rPr>
        <w:t xml:space="preserve">. I found this mechanism was far better suited to dealing with this specific problem than alternative coping mechanisms, such as the emotion-focused coping mechanism, as I was able to take some positive action towards dealing with a stressor that was in my control and was able to build up my resilience. </w:t>
      </w:r>
    </w:p>
    <w:p w14:paraId="3E72987F" w14:textId="77777777" w:rsidR="00A70936" w:rsidRPr="009F6D20" w:rsidRDefault="00A70936" w:rsidP="00A70936">
      <w:pPr>
        <w:ind w:right="107"/>
        <w:jc w:val="both"/>
        <w:rPr>
          <w:rFonts w:asciiTheme="minorHAnsi" w:hAnsiTheme="minorHAnsi" w:cstheme="minorHAnsi"/>
          <w:sz w:val="24"/>
          <w:szCs w:val="24"/>
        </w:rPr>
      </w:pPr>
    </w:p>
    <w:p w14:paraId="4D512763" w14:textId="1EA8A9BB"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The list allowed me to identify and prioritise key weaknesses in my knowledge and permitted me to then tailor my revision accordingly, making sure that I had a good knowledge of specific topics. This strategy also allowed me to identify why I had struggled to learn the content connected to these particular topics, with the majority of the topic</w:t>
      </w:r>
      <w:r w:rsidR="00F26B27" w:rsidRPr="009F6D20">
        <w:rPr>
          <w:rFonts w:asciiTheme="minorHAnsi" w:hAnsiTheme="minorHAnsi" w:cstheme="minorHAnsi"/>
          <w:sz w:val="24"/>
          <w:szCs w:val="24"/>
        </w:rPr>
        <w:t>s</w:t>
      </w:r>
      <w:r w:rsidRPr="009F6D20">
        <w:rPr>
          <w:rFonts w:asciiTheme="minorHAnsi" w:hAnsiTheme="minorHAnsi" w:cstheme="minorHAnsi"/>
          <w:sz w:val="24"/>
          <w:szCs w:val="24"/>
        </w:rPr>
        <w:t xml:space="preserve"> that I struggled with being delivered through the Microsoft Team’s format. From this I was able to work on my learning style so that I could retain more knowledge when it was delivered in this format, by making sure to condense my note taking to be more precise and highlighting key worksheets which required further attention. Additionally, once these topics had been delivered in this format I would make sure to </w:t>
      </w:r>
      <w:r w:rsidR="00F26B27" w:rsidRPr="009F6D20">
        <w:rPr>
          <w:rFonts w:asciiTheme="minorHAnsi" w:hAnsiTheme="minorHAnsi" w:cstheme="minorHAnsi"/>
          <w:sz w:val="24"/>
          <w:szCs w:val="24"/>
        </w:rPr>
        <w:t xml:space="preserve">allocate </w:t>
      </w:r>
      <w:r w:rsidRPr="009F6D20">
        <w:rPr>
          <w:rFonts w:asciiTheme="minorHAnsi" w:hAnsiTheme="minorHAnsi" w:cstheme="minorHAnsi"/>
          <w:sz w:val="24"/>
          <w:szCs w:val="24"/>
        </w:rPr>
        <w:t xml:space="preserve">additional time on them to make sure that I had understood the information and that I was able to retain it.  These adjustments had a marked effect on my learning ability as I was able to significantly improve upon my performance from my first exam to my second exam. </w:t>
      </w:r>
    </w:p>
    <w:p w14:paraId="3D60E658" w14:textId="77777777" w:rsidR="00A70936" w:rsidRPr="009F6D20" w:rsidRDefault="00A70936" w:rsidP="00A70936">
      <w:pPr>
        <w:ind w:right="107"/>
        <w:jc w:val="both"/>
        <w:rPr>
          <w:rFonts w:asciiTheme="minorHAnsi" w:hAnsiTheme="minorHAnsi" w:cstheme="minorHAnsi"/>
          <w:sz w:val="24"/>
          <w:szCs w:val="24"/>
        </w:rPr>
      </w:pPr>
    </w:p>
    <w:p w14:paraId="49718E97" w14:textId="5369DF9E" w:rsidR="00A70936" w:rsidRPr="009F6D20" w:rsidRDefault="00F26B27"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Additionally I was</w:t>
      </w:r>
      <w:r w:rsidR="00A70936" w:rsidRPr="009F6D20">
        <w:rPr>
          <w:rFonts w:asciiTheme="minorHAnsi" w:hAnsiTheme="minorHAnsi" w:cstheme="minorHAnsi"/>
          <w:sz w:val="24"/>
          <w:szCs w:val="24"/>
        </w:rPr>
        <w:t xml:space="preserve"> able to use the reactive and proactive coping mechanism when looking to deal with other stressors such as the assessed practical exercises. During the six months of training, I was required to demonstrate the knowledge and skills I had acquired from the training by dealing with certain scenarios which were monitored by the trainers. One particular scenario I found stressful was handcuffing, which we practiced in operational safety training. I found these scenarios additionally stressful as due to the pandemic we were limited in our ability to practice these skills before being assessed. I found this particularly stressful as my preferred learning style is kinaesthetic learning which made preparing for the practical particularly difficult. In order to try and reduce the stress levels I faced I decided to use a reactive and proactive coping mechanism to reduce my stress levels and made sure to watch the instructional videos which we had access to beforehand. I also made sure to go over the informational booklets which we were sent out to use beforehand to further my understanding around the issue. While this did not suit my preferred learning style I did find that it was beneficial to me as it made sure I had a good foundational understanding. I was then able to cope with stress levels better and passed my practical assessment and I am also able to take this forward and apply it to any other scenarios I face.  </w:t>
      </w:r>
    </w:p>
    <w:p w14:paraId="247821C8" w14:textId="77777777" w:rsidR="00A70936" w:rsidRPr="009F6D20" w:rsidRDefault="00A70936" w:rsidP="00A70936">
      <w:pPr>
        <w:ind w:right="107"/>
        <w:jc w:val="both"/>
        <w:rPr>
          <w:rFonts w:asciiTheme="minorHAnsi" w:hAnsiTheme="minorHAnsi" w:cstheme="minorHAnsi"/>
          <w:sz w:val="24"/>
          <w:szCs w:val="24"/>
        </w:rPr>
      </w:pPr>
    </w:p>
    <w:p w14:paraId="2FB4B0DA" w14:textId="77777777"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 xml:space="preserve">Another way in which I was able to effectively combat the stress I faced caused by working from home during my initial six months was by planning out an exercise programme for myself. I found exercise an extremely effective method for dealing with my stress concerning having to do a majority of our learning from home. I found studying from home particularly difficult as I found it tough to focus during Teams lessons and did not have an effective study area in my home. This affected my ability to learn and understand the content which caused my stress level to increase. However as there was no alternative option available to me due the global pandemic there was little that I was able to do to change the situation, so I was not able to use a reactive and proactive coping mechanism. </w:t>
      </w:r>
    </w:p>
    <w:p w14:paraId="41F161B4" w14:textId="77777777" w:rsidR="00A70936" w:rsidRPr="009F6D20" w:rsidRDefault="00A70936" w:rsidP="00A70936">
      <w:pPr>
        <w:ind w:right="107"/>
        <w:jc w:val="both"/>
        <w:rPr>
          <w:rFonts w:asciiTheme="minorHAnsi" w:hAnsiTheme="minorHAnsi" w:cstheme="minorHAnsi"/>
          <w:sz w:val="24"/>
          <w:szCs w:val="24"/>
        </w:rPr>
      </w:pPr>
    </w:p>
    <w:p w14:paraId="643E0D4E" w14:textId="77777777"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 xml:space="preserve">Instead I decided to use an emotion-focused coping mechanism as an alternative, which was beneficial to me as I was able to use it to reduce my stress about having to work from home due to </w:t>
      </w:r>
      <w:r w:rsidRPr="009F6D20">
        <w:rPr>
          <w:rFonts w:asciiTheme="minorHAnsi" w:hAnsiTheme="minorHAnsi" w:cstheme="minorHAnsi"/>
          <w:sz w:val="24"/>
          <w:szCs w:val="24"/>
        </w:rPr>
        <w:lastRenderedPageBreak/>
        <w:t>the global pandemic. However as we were in lockdown I was unable to do my normal exercise routine as all the gyms had to be closed and I was not able to get together with friends for rugby training. This meant that I had to consider other alternative forms of exercise in order to relieve my stress, which included bike riding, running and home workouts. While I did find planning out the exercise programme initially difficult I did find the exercise very beneficial and effective in dealing with stress. The concept that exercise is beneficial to dealing with stress is supported by the NHS</w:t>
      </w:r>
      <w:r w:rsidRPr="009F6D20">
        <w:rPr>
          <w:rFonts w:asciiTheme="minorHAnsi" w:hAnsiTheme="minorHAnsi" w:cstheme="minorHAnsi"/>
          <w:noProof/>
          <w:sz w:val="24"/>
          <w:szCs w:val="24"/>
        </w:rPr>
        <w:t xml:space="preserve"> (NHS, 2018)</w:t>
      </w:r>
      <w:r w:rsidRPr="009F6D20">
        <w:rPr>
          <w:rFonts w:asciiTheme="minorHAnsi" w:hAnsiTheme="minorHAnsi" w:cstheme="minorHAnsi"/>
          <w:sz w:val="24"/>
          <w:szCs w:val="24"/>
        </w:rPr>
        <w:t xml:space="preserve"> and Mental Health Foundation</w:t>
      </w:r>
      <w:r w:rsidRPr="009F6D20">
        <w:rPr>
          <w:rFonts w:asciiTheme="minorHAnsi" w:hAnsiTheme="minorHAnsi" w:cstheme="minorHAnsi"/>
          <w:noProof/>
          <w:sz w:val="24"/>
          <w:szCs w:val="24"/>
        </w:rPr>
        <w:t xml:space="preserve"> (Mental Health Foundation, 2021)</w:t>
      </w:r>
      <w:r w:rsidRPr="009F6D20">
        <w:rPr>
          <w:rFonts w:asciiTheme="minorHAnsi" w:hAnsiTheme="minorHAnsi" w:cstheme="minorHAnsi"/>
          <w:sz w:val="24"/>
          <w:szCs w:val="24"/>
        </w:rPr>
        <w:t xml:space="preserve"> who state that exercise allows individuals to minimise any emotional tension they feel through the release of endorphins. In this instance it was clear that an emotion-focused coping mechanism was more effective at dealing with this stressor than a reactive and proactive coping mechanism. I can also use this type of coping mechanism to deal with any future issues that arise that are beyond my control. </w:t>
      </w:r>
    </w:p>
    <w:p w14:paraId="3B915E26" w14:textId="77777777" w:rsidR="00A70936" w:rsidRPr="009F6D20" w:rsidRDefault="00A70936" w:rsidP="00A70936">
      <w:pPr>
        <w:ind w:right="107"/>
        <w:jc w:val="both"/>
        <w:rPr>
          <w:rFonts w:asciiTheme="minorHAnsi" w:hAnsiTheme="minorHAnsi" w:cstheme="minorHAnsi"/>
          <w:sz w:val="24"/>
          <w:szCs w:val="24"/>
        </w:rPr>
      </w:pPr>
    </w:p>
    <w:p w14:paraId="52D5B876" w14:textId="52D5FADF" w:rsidR="00A70936" w:rsidRPr="009F6D20" w:rsidRDefault="00A70936" w:rsidP="00A70936">
      <w:pPr>
        <w:ind w:right="107"/>
        <w:jc w:val="both"/>
        <w:rPr>
          <w:rFonts w:asciiTheme="minorHAnsi" w:hAnsiTheme="minorHAnsi" w:cstheme="minorHAnsi"/>
          <w:sz w:val="24"/>
          <w:szCs w:val="24"/>
        </w:rPr>
      </w:pPr>
      <w:r w:rsidRPr="009F6D20">
        <w:rPr>
          <w:rFonts w:asciiTheme="minorHAnsi" w:hAnsiTheme="minorHAnsi" w:cstheme="minorHAnsi"/>
          <w:sz w:val="24"/>
          <w:szCs w:val="24"/>
        </w:rPr>
        <w:t xml:space="preserve">In conclusion, when considering the different coping mechanisms which I used during my initial six months as an attested officer I found that </w:t>
      </w:r>
      <w:r w:rsidR="00F26B27" w:rsidRPr="009F6D20">
        <w:rPr>
          <w:rFonts w:asciiTheme="minorHAnsi" w:hAnsiTheme="minorHAnsi" w:cstheme="minorHAnsi"/>
          <w:sz w:val="24"/>
          <w:szCs w:val="24"/>
        </w:rPr>
        <w:t xml:space="preserve">I </w:t>
      </w:r>
      <w:r w:rsidRPr="009F6D20">
        <w:rPr>
          <w:rFonts w:asciiTheme="minorHAnsi" w:hAnsiTheme="minorHAnsi" w:cstheme="minorHAnsi"/>
          <w:sz w:val="24"/>
          <w:szCs w:val="24"/>
        </w:rPr>
        <w:t xml:space="preserve">prefer to use a reactive and proactive coping mechanism to deal with the majority of problems that I encountered. I found this very beneficial as it allowed me immediately take some form of action to address any issues that arose connected to my study. However I also found that while this was effective with dealing with most of the problems I encountered, an emotion-focused coping mechanism was far more beneficial with other problems which were beyond my control such as the lockdown for the global pandemic. Therefore I would conclude that each mechanism has its own positives and drawbacks, and in order to deal with stress and build up your resistance successfully it would be better to use a mixture of both mechanisms. </w:t>
      </w:r>
    </w:p>
    <w:p w14:paraId="1596A66F" w14:textId="1777672E" w:rsidR="00D2248E" w:rsidRPr="009F6D20" w:rsidRDefault="00D2248E" w:rsidP="00E6298B">
      <w:pPr>
        <w:ind w:right="107"/>
        <w:jc w:val="both"/>
        <w:rPr>
          <w:sz w:val="24"/>
          <w:szCs w:val="24"/>
        </w:rPr>
      </w:pPr>
    </w:p>
    <w:p w14:paraId="0590AAF8" w14:textId="77777777" w:rsidR="00FF7784" w:rsidRPr="009F6D20" w:rsidRDefault="00FF7784" w:rsidP="00E6298B">
      <w:pPr>
        <w:ind w:right="107"/>
        <w:jc w:val="both"/>
        <w:rPr>
          <w:sz w:val="24"/>
          <w:szCs w:val="24"/>
        </w:rPr>
      </w:pPr>
    </w:p>
    <w:p w14:paraId="19FBAC4F" w14:textId="2DA17F62" w:rsidR="00FF7784" w:rsidRPr="009F6D20" w:rsidRDefault="00C1073D" w:rsidP="00E6298B">
      <w:pPr>
        <w:ind w:right="107"/>
        <w:jc w:val="both"/>
        <w:rPr>
          <w:rFonts w:asciiTheme="minorHAnsi" w:hAnsiTheme="minorHAnsi" w:cstheme="minorHAnsi"/>
          <w:sz w:val="24"/>
          <w:szCs w:val="24"/>
        </w:rPr>
      </w:pPr>
      <w:r w:rsidRPr="009F6D20">
        <w:rPr>
          <w:rFonts w:asciiTheme="minorHAnsi" w:hAnsiTheme="minorHAnsi" w:cstheme="minorHAnsi"/>
          <w:sz w:val="24"/>
          <w:szCs w:val="24"/>
        </w:rPr>
        <w:t>Word Count: 1497</w:t>
      </w:r>
    </w:p>
    <w:p w14:paraId="670E1FB9" w14:textId="77777777" w:rsidR="00FF7784" w:rsidRPr="009F6D20" w:rsidRDefault="00FF7784" w:rsidP="00E6298B">
      <w:pPr>
        <w:ind w:right="107"/>
        <w:jc w:val="both"/>
        <w:rPr>
          <w:sz w:val="24"/>
          <w:szCs w:val="24"/>
        </w:rPr>
      </w:pPr>
    </w:p>
    <w:p w14:paraId="23E3F1EC" w14:textId="77777777" w:rsidR="00FF7784" w:rsidRPr="009F6D20" w:rsidRDefault="00FF7784" w:rsidP="00E6298B">
      <w:pPr>
        <w:ind w:right="107"/>
        <w:jc w:val="both"/>
        <w:rPr>
          <w:sz w:val="24"/>
          <w:szCs w:val="24"/>
        </w:rPr>
      </w:pPr>
    </w:p>
    <w:p w14:paraId="7AC4ABEB" w14:textId="77777777" w:rsidR="00FF7784" w:rsidRPr="009F6D20" w:rsidRDefault="00FF7784" w:rsidP="00E6298B">
      <w:pPr>
        <w:ind w:right="107"/>
        <w:jc w:val="both"/>
        <w:rPr>
          <w:sz w:val="24"/>
          <w:szCs w:val="24"/>
        </w:rPr>
      </w:pPr>
    </w:p>
    <w:p w14:paraId="6604579F" w14:textId="77777777" w:rsidR="00FF7784" w:rsidRPr="009F6D20" w:rsidRDefault="00FF7784" w:rsidP="00E6298B">
      <w:pPr>
        <w:ind w:right="107"/>
        <w:jc w:val="both"/>
        <w:rPr>
          <w:sz w:val="24"/>
          <w:szCs w:val="24"/>
        </w:rPr>
      </w:pPr>
    </w:p>
    <w:p w14:paraId="4FA25557" w14:textId="77777777" w:rsidR="00FF7784" w:rsidRPr="009F6D20" w:rsidRDefault="00FF7784" w:rsidP="00E6298B">
      <w:pPr>
        <w:ind w:right="107"/>
        <w:jc w:val="both"/>
        <w:rPr>
          <w:sz w:val="24"/>
          <w:szCs w:val="24"/>
        </w:rPr>
      </w:pPr>
    </w:p>
    <w:p w14:paraId="21B0B7A2" w14:textId="77777777" w:rsidR="00FF7784" w:rsidRPr="009F6D20" w:rsidRDefault="00FF7784" w:rsidP="00E6298B">
      <w:pPr>
        <w:ind w:right="107"/>
        <w:jc w:val="both"/>
        <w:rPr>
          <w:sz w:val="24"/>
          <w:szCs w:val="24"/>
        </w:rPr>
      </w:pPr>
    </w:p>
    <w:p w14:paraId="13819134" w14:textId="77777777" w:rsidR="00FF7784" w:rsidRPr="009F6D20" w:rsidRDefault="00FF7784" w:rsidP="00E6298B">
      <w:pPr>
        <w:ind w:right="107"/>
        <w:jc w:val="both"/>
        <w:rPr>
          <w:sz w:val="24"/>
          <w:szCs w:val="24"/>
        </w:rPr>
      </w:pPr>
    </w:p>
    <w:p w14:paraId="6CAC3913" w14:textId="77777777" w:rsidR="00FF7784" w:rsidRPr="009F6D20" w:rsidRDefault="00FF7784" w:rsidP="00E6298B">
      <w:pPr>
        <w:ind w:right="107"/>
        <w:jc w:val="both"/>
        <w:rPr>
          <w:sz w:val="24"/>
          <w:szCs w:val="24"/>
        </w:rPr>
      </w:pPr>
    </w:p>
    <w:p w14:paraId="26168F28" w14:textId="77777777" w:rsidR="00FF7784" w:rsidRPr="009F6D20" w:rsidRDefault="00FF7784" w:rsidP="00E6298B">
      <w:pPr>
        <w:ind w:right="107"/>
        <w:jc w:val="both"/>
        <w:rPr>
          <w:sz w:val="24"/>
          <w:szCs w:val="24"/>
        </w:rPr>
      </w:pPr>
    </w:p>
    <w:p w14:paraId="4A7EB1BF" w14:textId="77777777" w:rsidR="00FF7784" w:rsidRPr="009F6D20" w:rsidRDefault="00FF7784" w:rsidP="00E6298B">
      <w:pPr>
        <w:ind w:right="107"/>
        <w:jc w:val="both"/>
        <w:rPr>
          <w:sz w:val="24"/>
          <w:szCs w:val="24"/>
        </w:rPr>
      </w:pPr>
    </w:p>
    <w:p w14:paraId="7975B969" w14:textId="77777777" w:rsidR="00FF7784" w:rsidRPr="009F6D20" w:rsidRDefault="00FF7784" w:rsidP="00E6298B">
      <w:pPr>
        <w:ind w:right="107"/>
        <w:jc w:val="both"/>
        <w:rPr>
          <w:sz w:val="24"/>
          <w:szCs w:val="24"/>
        </w:rPr>
      </w:pPr>
    </w:p>
    <w:p w14:paraId="3456E6DC" w14:textId="77777777" w:rsidR="00FF7784" w:rsidRPr="009F6D20" w:rsidRDefault="00FF7784" w:rsidP="00E6298B">
      <w:pPr>
        <w:ind w:right="107"/>
        <w:jc w:val="both"/>
        <w:rPr>
          <w:sz w:val="24"/>
          <w:szCs w:val="24"/>
        </w:rPr>
      </w:pPr>
    </w:p>
    <w:p w14:paraId="04E34730" w14:textId="77777777" w:rsidR="00FF7784" w:rsidRPr="009F6D20" w:rsidRDefault="00FF7784" w:rsidP="00E6298B">
      <w:pPr>
        <w:ind w:right="107"/>
        <w:jc w:val="both"/>
        <w:rPr>
          <w:sz w:val="24"/>
          <w:szCs w:val="24"/>
        </w:rPr>
      </w:pPr>
    </w:p>
    <w:p w14:paraId="1E2EB7EF" w14:textId="77777777" w:rsidR="00FF7784" w:rsidRPr="009F6D20" w:rsidRDefault="00FF7784" w:rsidP="00E6298B">
      <w:pPr>
        <w:ind w:right="107"/>
        <w:jc w:val="both"/>
        <w:rPr>
          <w:sz w:val="24"/>
          <w:szCs w:val="24"/>
        </w:rPr>
      </w:pPr>
    </w:p>
    <w:p w14:paraId="015307D9" w14:textId="77777777" w:rsidR="00FF7784" w:rsidRPr="009F6D20" w:rsidRDefault="00FF7784" w:rsidP="00E6298B">
      <w:pPr>
        <w:ind w:right="107"/>
        <w:jc w:val="both"/>
        <w:rPr>
          <w:sz w:val="24"/>
          <w:szCs w:val="24"/>
        </w:rPr>
      </w:pPr>
    </w:p>
    <w:p w14:paraId="6960AFE6" w14:textId="77777777" w:rsidR="00AA666E" w:rsidRPr="009F6D20" w:rsidRDefault="00AA666E" w:rsidP="00E6298B">
      <w:pPr>
        <w:ind w:right="107"/>
        <w:jc w:val="both"/>
        <w:rPr>
          <w:b/>
          <w:sz w:val="24"/>
          <w:szCs w:val="24"/>
        </w:rPr>
      </w:pPr>
    </w:p>
    <w:p w14:paraId="3D4900DE" w14:textId="77777777" w:rsidR="000F7ECD" w:rsidRPr="009F6D20" w:rsidRDefault="000F7ECD" w:rsidP="00E6298B">
      <w:pPr>
        <w:ind w:right="107"/>
        <w:jc w:val="both"/>
        <w:rPr>
          <w:sz w:val="24"/>
          <w:szCs w:val="24"/>
        </w:rPr>
        <w:sectPr w:rsidR="000F7ECD" w:rsidRPr="009F6D20"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9F6D20" w:rsidRDefault="28A9B94D" w:rsidP="28A9B94D">
      <w:pPr>
        <w:ind w:right="107"/>
        <w:jc w:val="center"/>
        <w:rPr>
          <w:b/>
          <w:bCs/>
          <w:sz w:val="24"/>
          <w:szCs w:val="24"/>
        </w:rPr>
      </w:pPr>
      <w:r w:rsidRPr="009F6D20">
        <w:rPr>
          <w:b/>
          <w:bCs/>
          <w:color w:val="auto"/>
          <w:sz w:val="24"/>
          <w:szCs w:val="24"/>
        </w:rPr>
        <w:lastRenderedPageBreak/>
        <w:t xml:space="preserve">Task </w:t>
      </w:r>
      <w:r w:rsidRPr="009F6D20">
        <w:rPr>
          <w:b/>
          <w:bCs/>
          <w:sz w:val="24"/>
          <w:szCs w:val="24"/>
        </w:rPr>
        <w:t>2</w:t>
      </w:r>
    </w:p>
    <w:p w14:paraId="57466BD7" w14:textId="77777777" w:rsidR="004046F0" w:rsidRPr="009F6D20" w:rsidRDefault="004046F0" w:rsidP="00E6298B">
      <w:pPr>
        <w:ind w:right="107"/>
        <w:jc w:val="both"/>
        <w:rPr>
          <w:b/>
          <w:sz w:val="24"/>
          <w:szCs w:val="24"/>
        </w:rPr>
      </w:pPr>
    </w:p>
    <w:p w14:paraId="6C388338" w14:textId="77777777" w:rsidR="001C0C77" w:rsidRPr="009F6D20" w:rsidRDefault="001C0C77" w:rsidP="001C0C77">
      <w:pPr>
        <w:ind w:right="237"/>
        <w:jc w:val="both"/>
        <w:rPr>
          <w:b/>
          <w:color w:val="auto"/>
          <w:sz w:val="24"/>
          <w:szCs w:val="24"/>
        </w:rPr>
      </w:pPr>
      <w:r w:rsidRPr="009F6D20">
        <w:rPr>
          <w:b/>
          <w:color w:val="auto"/>
          <w:sz w:val="24"/>
          <w:szCs w:val="24"/>
        </w:rPr>
        <w:t xml:space="preserve">Relevant areas of the National Policing Curriculum: </w:t>
      </w:r>
    </w:p>
    <w:p w14:paraId="163B653D" w14:textId="77777777" w:rsidR="003B2A14" w:rsidRPr="009F6D20" w:rsidRDefault="003B2A14" w:rsidP="00E6298B">
      <w:pPr>
        <w:ind w:right="107"/>
        <w:jc w:val="both"/>
        <w:rPr>
          <w:b/>
          <w:color w:val="auto"/>
          <w:sz w:val="24"/>
          <w:szCs w:val="24"/>
        </w:rPr>
      </w:pPr>
      <w:r w:rsidRPr="009F6D20">
        <w:rPr>
          <w:b/>
          <w:color w:val="auto"/>
          <w:sz w:val="24"/>
          <w:szCs w:val="24"/>
        </w:rPr>
        <w:t>Communication Skills, Managing Conflict, Valuing Difference and Inclusion</w:t>
      </w:r>
    </w:p>
    <w:p w14:paraId="7FA79F7C" w14:textId="77777777" w:rsidR="003B2A14" w:rsidRPr="009F6D20" w:rsidRDefault="003B2A14" w:rsidP="00E6298B">
      <w:pPr>
        <w:ind w:right="107"/>
        <w:jc w:val="both"/>
        <w:rPr>
          <w:sz w:val="24"/>
          <w:szCs w:val="24"/>
        </w:rPr>
      </w:pPr>
    </w:p>
    <w:p w14:paraId="5C9E5F71" w14:textId="77777777" w:rsidR="003B2A14" w:rsidRPr="009F6D20" w:rsidRDefault="003B2A14" w:rsidP="00E6298B">
      <w:pPr>
        <w:ind w:right="107"/>
        <w:jc w:val="both"/>
        <w:rPr>
          <w:sz w:val="24"/>
          <w:szCs w:val="24"/>
        </w:rPr>
      </w:pPr>
      <w:r w:rsidRPr="009F6D20">
        <w:rPr>
          <w:sz w:val="24"/>
          <w:szCs w:val="24"/>
        </w:rPr>
        <w:t xml:space="preserve">You must choose </w:t>
      </w:r>
      <w:r w:rsidRPr="009F6D20">
        <w:rPr>
          <w:b/>
          <w:sz w:val="24"/>
          <w:szCs w:val="24"/>
          <w:u w:val="single"/>
        </w:rPr>
        <w:t xml:space="preserve">a policing incident involving conflict </w:t>
      </w:r>
      <w:r w:rsidRPr="009F6D20">
        <w:rPr>
          <w:sz w:val="24"/>
          <w:szCs w:val="24"/>
        </w:rPr>
        <w:t>in which you played a significant role with an offender/service</w:t>
      </w:r>
      <w:r w:rsidRPr="009F6D20">
        <w:rPr>
          <w:b/>
          <w:sz w:val="24"/>
          <w:szCs w:val="24"/>
        </w:rPr>
        <w:t xml:space="preserve"> </w:t>
      </w:r>
      <w:r w:rsidRPr="009F6D20">
        <w:rPr>
          <w:sz w:val="24"/>
          <w:szCs w:val="24"/>
        </w:rPr>
        <w:t xml:space="preserve">user/victim and reflect on what happened. </w:t>
      </w:r>
    </w:p>
    <w:p w14:paraId="7DE79D7D" w14:textId="77777777" w:rsidR="00025650" w:rsidRPr="009F6D20" w:rsidRDefault="00025650" w:rsidP="00E6298B">
      <w:pPr>
        <w:ind w:right="107"/>
        <w:jc w:val="both"/>
        <w:rPr>
          <w:sz w:val="24"/>
          <w:szCs w:val="24"/>
        </w:rPr>
      </w:pPr>
    </w:p>
    <w:p w14:paraId="51CBDFCB" w14:textId="77777777" w:rsidR="003B2A14" w:rsidRPr="009F6D20"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9F6D20" w14:paraId="7EAC707B" w14:textId="77777777" w:rsidTr="28A9B94D">
        <w:tc>
          <w:tcPr>
            <w:tcW w:w="10188" w:type="dxa"/>
            <w:shd w:val="clear" w:color="auto" w:fill="auto"/>
          </w:tcPr>
          <w:p w14:paraId="15555FE4" w14:textId="77777777" w:rsidR="003B2A14" w:rsidRPr="009F6D20" w:rsidRDefault="003B2A14" w:rsidP="00E6298B">
            <w:pPr>
              <w:ind w:right="107"/>
              <w:rPr>
                <w:sz w:val="24"/>
                <w:szCs w:val="24"/>
              </w:rPr>
            </w:pPr>
          </w:p>
          <w:p w14:paraId="074C6BF3" w14:textId="37DEFC58" w:rsidR="003B2A14" w:rsidRPr="009F6D20" w:rsidRDefault="28A9B94D" w:rsidP="28A9B94D">
            <w:pPr>
              <w:ind w:right="107"/>
              <w:jc w:val="both"/>
              <w:rPr>
                <w:sz w:val="24"/>
                <w:szCs w:val="24"/>
              </w:rPr>
            </w:pPr>
            <w:r w:rsidRPr="009F6D20">
              <w:rPr>
                <w:b/>
                <w:bCs/>
                <w:sz w:val="24"/>
                <w:szCs w:val="24"/>
              </w:rPr>
              <w:t xml:space="preserve">Critically assess </w:t>
            </w:r>
            <w:r w:rsidRPr="009F6D20">
              <w:rPr>
                <w:sz w:val="24"/>
                <w:szCs w:val="24"/>
              </w:rPr>
              <w:t xml:space="preserve">the incident including social and legislative contexts and any relevant cultural, ethnicity and language issues. </w:t>
            </w:r>
          </w:p>
          <w:p w14:paraId="19D5ECA5" w14:textId="77777777" w:rsidR="003B2A14" w:rsidRPr="009F6D20" w:rsidRDefault="003B2A14" w:rsidP="00E6298B">
            <w:pPr>
              <w:ind w:right="107"/>
              <w:rPr>
                <w:sz w:val="24"/>
                <w:szCs w:val="24"/>
              </w:rPr>
            </w:pPr>
          </w:p>
          <w:p w14:paraId="3EE44597" w14:textId="18F3A413" w:rsidR="003B2A14" w:rsidRPr="009F6D20" w:rsidRDefault="28A9B94D" w:rsidP="28A9B94D">
            <w:pPr>
              <w:ind w:right="107"/>
              <w:jc w:val="both"/>
              <w:rPr>
                <w:sz w:val="24"/>
                <w:szCs w:val="24"/>
              </w:rPr>
            </w:pPr>
            <w:r w:rsidRPr="009F6D20">
              <w:rPr>
                <w:b/>
                <w:bCs/>
                <w:sz w:val="24"/>
                <w:szCs w:val="24"/>
              </w:rPr>
              <w:t xml:space="preserve">Reflect on your application </w:t>
            </w:r>
            <w:r w:rsidRPr="009F6D20">
              <w:rPr>
                <w:sz w:val="24"/>
                <w:szCs w:val="24"/>
              </w:rPr>
              <w:t>of</w:t>
            </w:r>
            <w:r w:rsidRPr="009F6D20">
              <w:rPr>
                <w:b/>
                <w:bCs/>
                <w:sz w:val="24"/>
                <w:szCs w:val="24"/>
              </w:rPr>
              <w:t xml:space="preserve"> </w:t>
            </w:r>
            <w:r w:rsidRPr="009F6D20">
              <w:rPr>
                <w:sz w:val="24"/>
                <w:szCs w:val="24"/>
              </w:rPr>
              <w:t>the fundamental elements of effective communication used (verbal, non-verbal, active listening skills, open and closed questions, building rapport and negotiation skills).</w:t>
            </w:r>
          </w:p>
          <w:p w14:paraId="564E8EEA" w14:textId="77777777" w:rsidR="003B2A14" w:rsidRPr="009F6D20" w:rsidRDefault="003B2A14" w:rsidP="00E6298B">
            <w:pPr>
              <w:ind w:right="107"/>
              <w:jc w:val="both"/>
              <w:rPr>
                <w:sz w:val="24"/>
                <w:szCs w:val="24"/>
              </w:rPr>
            </w:pPr>
          </w:p>
          <w:p w14:paraId="1ECD97C7" w14:textId="5BE573F6" w:rsidR="003B2A14" w:rsidRPr="009F6D20" w:rsidRDefault="28A9B94D" w:rsidP="28A9B94D">
            <w:pPr>
              <w:ind w:right="107"/>
              <w:jc w:val="both"/>
              <w:rPr>
                <w:sz w:val="24"/>
                <w:szCs w:val="24"/>
              </w:rPr>
            </w:pPr>
            <w:r w:rsidRPr="009F6D20">
              <w:rPr>
                <w:b/>
                <w:bCs/>
                <w:sz w:val="24"/>
                <w:szCs w:val="24"/>
              </w:rPr>
              <w:t>Describe</w:t>
            </w:r>
            <w:r w:rsidRPr="009F6D20">
              <w:rPr>
                <w:sz w:val="24"/>
                <w:szCs w:val="24"/>
              </w:rPr>
              <w:t xml:space="preserve"> the process for determining whether the use of force was necessary in a conflict situation (including a </w:t>
            </w:r>
            <w:r w:rsidRPr="009F6D20">
              <w:rPr>
                <w:b/>
                <w:bCs/>
                <w:sz w:val="24"/>
                <w:szCs w:val="24"/>
              </w:rPr>
              <w:t>critical evaluation</w:t>
            </w:r>
            <w:r w:rsidRPr="009F6D20">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9F6D20" w:rsidRDefault="003B2A14" w:rsidP="00E6298B">
            <w:pPr>
              <w:ind w:right="107"/>
              <w:jc w:val="both"/>
              <w:rPr>
                <w:sz w:val="24"/>
                <w:szCs w:val="24"/>
              </w:rPr>
            </w:pPr>
          </w:p>
          <w:p w14:paraId="6C607ECB" w14:textId="77777777" w:rsidR="003B2A14" w:rsidRPr="009F6D20" w:rsidRDefault="003B2A14" w:rsidP="00E6298B">
            <w:pPr>
              <w:ind w:right="107"/>
              <w:jc w:val="both"/>
              <w:rPr>
                <w:sz w:val="24"/>
                <w:szCs w:val="24"/>
              </w:rPr>
            </w:pPr>
            <w:r w:rsidRPr="009F6D20">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9F6D20" w:rsidRDefault="003B2A14" w:rsidP="00E6298B">
            <w:pPr>
              <w:ind w:right="107"/>
              <w:jc w:val="both"/>
              <w:rPr>
                <w:sz w:val="24"/>
                <w:szCs w:val="24"/>
              </w:rPr>
            </w:pPr>
          </w:p>
          <w:p w14:paraId="40D33DEC" w14:textId="77777777" w:rsidR="003B2A14" w:rsidRPr="009F6D20" w:rsidRDefault="003B2A14" w:rsidP="00E6298B">
            <w:pPr>
              <w:ind w:right="107"/>
              <w:jc w:val="both"/>
              <w:rPr>
                <w:sz w:val="24"/>
                <w:szCs w:val="24"/>
              </w:rPr>
            </w:pPr>
          </w:p>
          <w:p w14:paraId="02FB5304" w14:textId="7BF24312" w:rsidR="003B2A14" w:rsidRPr="009F6D20" w:rsidRDefault="28A9B94D" w:rsidP="28A9B94D">
            <w:pPr>
              <w:ind w:right="107"/>
              <w:jc w:val="both"/>
              <w:rPr>
                <w:sz w:val="24"/>
                <w:szCs w:val="24"/>
              </w:rPr>
            </w:pPr>
            <w:r w:rsidRPr="009F6D20">
              <w:rPr>
                <w:sz w:val="24"/>
                <w:szCs w:val="24"/>
              </w:rPr>
              <w:t xml:space="preserve">2500 words </w:t>
            </w:r>
            <w:r w:rsidRPr="009F6D20">
              <w:rPr>
                <w:i/>
                <w:iCs/>
                <w:sz w:val="24"/>
                <w:szCs w:val="24"/>
              </w:rPr>
              <w:t>(+/- 10%: include your actual word count at the end of each section)</w:t>
            </w:r>
          </w:p>
        </w:tc>
      </w:tr>
    </w:tbl>
    <w:p w14:paraId="38640916" w14:textId="77777777" w:rsidR="003B2A14" w:rsidRPr="009F6D20" w:rsidRDefault="003B2A14" w:rsidP="00E6298B">
      <w:pPr>
        <w:ind w:right="107"/>
        <w:jc w:val="both"/>
        <w:rPr>
          <w:sz w:val="24"/>
          <w:szCs w:val="24"/>
        </w:rPr>
      </w:pPr>
    </w:p>
    <w:p w14:paraId="70BD58D9" w14:textId="15BEECF2" w:rsidR="003B2A14" w:rsidRPr="009F6D20" w:rsidRDefault="003B2A14" w:rsidP="00E6298B">
      <w:pPr>
        <w:ind w:right="107"/>
        <w:jc w:val="both"/>
        <w:rPr>
          <w:b/>
          <w:sz w:val="24"/>
          <w:szCs w:val="24"/>
        </w:rPr>
      </w:pPr>
      <w:r w:rsidRPr="009F6D20">
        <w:rPr>
          <w:b/>
          <w:sz w:val="24"/>
          <w:szCs w:val="24"/>
        </w:rPr>
        <w:t>ANSWER:</w:t>
      </w:r>
    </w:p>
    <w:p w14:paraId="5894B3B0" w14:textId="6862FBA9" w:rsidR="00CE4A4F" w:rsidRPr="009F6D20" w:rsidRDefault="00CE4A4F" w:rsidP="00E6298B">
      <w:pPr>
        <w:ind w:right="107"/>
        <w:jc w:val="both"/>
        <w:rPr>
          <w:b/>
          <w:sz w:val="24"/>
          <w:szCs w:val="24"/>
        </w:rPr>
      </w:pPr>
    </w:p>
    <w:p w14:paraId="0C596537" w14:textId="08FA04E2" w:rsidR="00C1073D" w:rsidRPr="009F6D20" w:rsidRDefault="00C1073D" w:rsidP="00C1073D">
      <w:pPr>
        <w:ind w:right="107"/>
        <w:jc w:val="both"/>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t>This essay will crit</w:t>
      </w:r>
      <w:r w:rsidR="00B96A9D" w:rsidRPr="009F6D20">
        <w:rPr>
          <w:rFonts w:ascii="Calibri" w:eastAsia="Calibri" w:hAnsi="Calibri" w:cs="Times New Roman"/>
          <w:color w:val="auto"/>
          <w:sz w:val="24"/>
          <w:szCs w:val="24"/>
          <w:lang w:eastAsia="en-US"/>
        </w:rPr>
        <w:t>ically assess an incident I attended</w:t>
      </w:r>
      <w:r w:rsidRPr="009F6D20">
        <w:rPr>
          <w:rFonts w:ascii="Calibri" w:eastAsia="Calibri" w:hAnsi="Calibri" w:cs="Times New Roman"/>
          <w:color w:val="auto"/>
          <w:sz w:val="24"/>
          <w:szCs w:val="24"/>
          <w:lang w:eastAsia="en-US"/>
        </w:rPr>
        <w:t xml:space="preserve"> using the Gibbs model of reflection. It will look at how I applied my legislative </w:t>
      </w:r>
      <w:r w:rsidR="00B96A9D" w:rsidRPr="009F6D20">
        <w:rPr>
          <w:rFonts w:ascii="Calibri" w:eastAsia="Calibri" w:hAnsi="Calibri" w:cs="Times New Roman"/>
          <w:color w:val="auto"/>
          <w:sz w:val="24"/>
          <w:szCs w:val="24"/>
          <w:lang w:eastAsia="en-US"/>
        </w:rPr>
        <w:t>knowledge and how I overcame</w:t>
      </w:r>
      <w:r w:rsidRPr="009F6D20">
        <w:rPr>
          <w:rFonts w:ascii="Calibri" w:eastAsia="Calibri" w:hAnsi="Calibri" w:cs="Times New Roman"/>
          <w:color w:val="auto"/>
          <w:sz w:val="24"/>
          <w:szCs w:val="24"/>
          <w:lang w:eastAsia="en-US"/>
        </w:rPr>
        <w:t xml:space="preserve"> social barriers that exist</w:t>
      </w:r>
      <w:r w:rsidR="00B96A9D" w:rsidRPr="009F6D20">
        <w:rPr>
          <w:rFonts w:ascii="Calibri" w:eastAsia="Calibri" w:hAnsi="Calibri" w:cs="Times New Roman"/>
          <w:color w:val="auto"/>
          <w:sz w:val="24"/>
          <w:szCs w:val="24"/>
          <w:lang w:eastAsia="en-US"/>
        </w:rPr>
        <w:t>ed in the situation. I will</w:t>
      </w:r>
      <w:r w:rsidRPr="009F6D20">
        <w:rPr>
          <w:rFonts w:ascii="Calibri" w:eastAsia="Calibri" w:hAnsi="Calibri" w:cs="Times New Roman"/>
          <w:color w:val="auto"/>
          <w:sz w:val="24"/>
          <w:szCs w:val="24"/>
          <w:lang w:eastAsia="en-US"/>
        </w:rPr>
        <w:t xml:space="preserve"> reflect upon how effectively I communicated with the person in questi</w:t>
      </w:r>
      <w:r w:rsidR="00B96A9D" w:rsidRPr="009F6D20">
        <w:rPr>
          <w:rFonts w:ascii="Calibri" w:eastAsia="Calibri" w:hAnsi="Calibri" w:cs="Times New Roman"/>
          <w:color w:val="auto"/>
          <w:sz w:val="24"/>
          <w:szCs w:val="24"/>
          <w:lang w:eastAsia="en-US"/>
        </w:rPr>
        <w:t>on, considering what areas I succeeded</w:t>
      </w:r>
      <w:r w:rsidRPr="009F6D20">
        <w:rPr>
          <w:rFonts w:ascii="Calibri" w:eastAsia="Calibri" w:hAnsi="Calibri" w:cs="Times New Roman"/>
          <w:color w:val="auto"/>
          <w:sz w:val="24"/>
          <w:szCs w:val="24"/>
          <w:lang w:eastAsia="en-US"/>
        </w:rPr>
        <w:t xml:space="preserve"> with, what areas I need to improve upon and what I would do differently if I was confronted with </w:t>
      </w:r>
      <w:r w:rsidR="00B96A9D" w:rsidRPr="009F6D20">
        <w:rPr>
          <w:rFonts w:ascii="Calibri" w:eastAsia="Calibri" w:hAnsi="Calibri" w:cs="Times New Roman"/>
          <w:color w:val="auto"/>
          <w:sz w:val="24"/>
          <w:szCs w:val="24"/>
          <w:lang w:eastAsia="en-US"/>
        </w:rPr>
        <w:t xml:space="preserve">similar </w:t>
      </w:r>
      <w:r w:rsidRPr="009F6D20">
        <w:rPr>
          <w:rFonts w:ascii="Calibri" w:eastAsia="Calibri" w:hAnsi="Calibri" w:cs="Times New Roman"/>
          <w:color w:val="auto"/>
          <w:sz w:val="24"/>
          <w:szCs w:val="24"/>
          <w:lang w:eastAsia="en-US"/>
        </w:rPr>
        <w:t>situation</w:t>
      </w:r>
      <w:r w:rsidR="00B96A9D" w:rsidRPr="009F6D20">
        <w:rPr>
          <w:rFonts w:ascii="Calibri" w:eastAsia="Calibri" w:hAnsi="Calibri" w:cs="Times New Roman"/>
          <w:color w:val="auto"/>
          <w:sz w:val="24"/>
          <w:szCs w:val="24"/>
          <w:lang w:eastAsia="en-US"/>
        </w:rPr>
        <w:t>s</w:t>
      </w:r>
      <w:r w:rsidRPr="009F6D20">
        <w:rPr>
          <w:rFonts w:ascii="Calibri" w:eastAsia="Calibri" w:hAnsi="Calibri" w:cs="Times New Roman"/>
          <w:color w:val="auto"/>
          <w:sz w:val="24"/>
          <w:szCs w:val="24"/>
          <w:lang w:eastAsia="en-US"/>
        </w:rPr>
        <w:t xml:space="preserve"> in </w:t>
      </w:r>
      <w:r w:rsidR="00B96A9D" w:rsidRPr="009F6D20">
        <w:rPr>
          <w:rFonts w:ascii="Calibri" w:eastAsia="Calibri" w:hAnsi="Calibri" w:cs="Times New Roman"/>
          <w:color w:val="auto"/>
          <w:sz w:val="24"/>
          <w:szCs w:val="24"/>
          <w:lang w:eastAsia="en-US"/>
        </w:rPr>
        <w:t>the future. This essay will</w:t>
      </w:r>
      <w:r w:rsidRPr="009F6D20">
        <w:rPr>
          <w:rFonts w:ascii="Calibri" w:eastAsia="Calibri" w:hAnsi="Calibri" w:cs="Times New Roman"/>
          <w:color w:val="auto"/>
          <w:sz w:val="24"/>
          <w:szCs w:val="24"/>
          <w:lang w:eastAsia="en-US"/>
        </w:rPr>
        <w:t xml:space="preserve"> look at how I applied my conflict management skills, considering which models I use</w:t>
      </w:r>
      <w:r w:rsidR="00B96A9D" w:rsidRPr="009F6D20">
        <w:rPr>
          <w:rFonts w:ascii="Calibri" w:eastAsia="Calibri" w:hAnsi="Calibri" w:cs="Times New Roman"/>
          <w:color w:val="auto"/>
          <w:sz w:val="24"/>
          <w:szCs w:val="24"/>
          <w:lang w:eastAsia="en-US"/>
        </w:rPr>
        <w:t>d and how effective they were</w:t>
      </w:r>
      <w:r w:rsidRPr="009F6D20">
        <w:rPr>
          <w:rFonts w:ascii="Calibri" w:eastAsia="Calibri" w:hAnsi="Calibri" w:cs="Times New Roman"/>
          <w:color w:val="auto"/>
          <w:sz w:val="24"/>
          <w:szCs w:val="24"/>
          <w:lang w:eastAsia="en-US"/>
        </w:rPr>
        <w:t xml:space="preserve"> when dealing with the incident. I will conclude by evaluating how effectively I </w:t>
      </w:r>
      <w:r w:rsidR="00B96A9D" w:rsidRPr="009F6D20">
        <w:rPr>
          <w:rFonts w:ascii="Calibri" w:eastAsia="Calibri" w:hAnsi="Calibri" w:cs="Times New Roman"/>
          <w:color w:val="auto"/>
          <w:sz w:val="24"/>
          <w:szCs w:val="24"/>
          <w:lang w:eastAsia="en-US"/>
        </w:rPr>
        <w:t xml:space="preserve">resolved </w:t>
      </w:r>
      <w:r w:rsidRPr="009F6D20">
        <w:rPr>
          <w:rFonts w:ascii="Calibri" w:eastAsia="Calibri" w:hAnsi="Calibri" w:cs="Times New Roman"/>
          <w:color w:val="auto"/>
          <w:sz w:val="24"/>
          <w:szCs w:val="24"/>
          <w:lang w:eastAsia="en-US"/>
        </w:rPr>
        <w:t>the incident and reflect upon w</w:t>
      </w:r>
      <w:r w:rsidR="00B96A9D" w:rsidRPr="009F6D20">
        <w:rPr>
          <w:rFonts w:ascii="Calibri" w:eastAsia="Calibri" w:hAnsi="Calibri" w:cs="Times New Roman"/>
          <w:color w:val="auto"/>
          <w:sz w:val="24"/>
          <w:szCs w:val="24"/>
          <w:lang w:eastAsia="en-US"/>
        </w:rPr>
        <w:t>hat more I could do to develop</w:t>
      </w:r>
      <w:r w:rsidRPr="009F6D20">
        <w:rPr>
          <w:rFonts w:ascii="Calibri" w:eastAsia="Calibri" w:hAnsi="Calibri" w:cs="Times New Roman"/>
          <w:color w:val="auto"/>
          <w:sz w:val="24"/>
          <w:szCs w:val="24"/>
          <w:lang w:eastAsia="en-US"/>
        </w:rPr>
        <w:t xml:space="preserve"> my skills for the future. </w:t>
      </w:r>
    </w:p>
    <w:p w14:paraId="5C8CB171" w14:textId="77777777" w:rsidR="00C1073D" w:rsidRPr="009F6D20" w:rsidRDefault="00C1073D" w:rsidP="00C1073D">
      <w:pPr>
        <w:ind w:right="107"/>
        <w:jc w:val="both"/>
        <w:rPr>
          <w:rFonts w:ascii="Calibri" w:eastAsia="Calibri" w:hAnsi="Calibri" w:cs="Times New Roman"/>
          <w:color w:val="auto"/>
          <w:sz w:val="24"/>
          <w:szCs w:val="24"/>
          <w:lang w:eastAsia="en-US"/>
        </w:rPr>
      </w:pPr>
    </w:p>
    <w:p w14:paraId="1C801A50" w14:textId="1CB11836" w:rsidR="00C1073D" w:rsidRPr="009F6D20" w:rsidRDefault="00C1073D" w:rsidP="00C1073D">
      <w:pPr>
        <w:overflowPunct/>
        <w:autoSpaceDE/>
        <w:autoSpaceDN/>
        <w:adjustRightInd/>
        <w:spacing w:after="160" w:line="259" w:lineRule="auto"/>
        <w:ind w:right="107"/>
        <w:jc w:val="both"/>
        <w:textAlignment w:val="auto"/>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t>I responded to an emergency call from the control room that a male had become violent and attacked a family membe</w:t>
      </w:r>
      <w:r w:rsidR="00B96A9D" w:rsidRPr="009F6D20">
        <w:rPr>
          <w:rFonts w:ascii="Calibri" w:eastAsia="Calibri" w:hAnsi="Calibri" w:cs="Times New Roman"/>
          <w:color w:val="auto"/>
          <w:sz w:val="24"/>
          <w:szCs w:val="24"/>
          <w:lang w:eastAsia="en-US"/>
        </w:rPr>
        <w:t>r. He had proceeded to pick up</w:t>
      </w:r>
      <w:r w:rsidRPr="009F6D20">
        <w:rPr>
          <w:rFonts w:ascii="Calibri" w:eastAsia="Calibri" w:hAnsi="Calibri" w:cs="Times New Roman"/>
          <w:color w:val="auto"/>
          <w:sz w:val="24"/>
          <w:szCs w:val="24"/>
          <w:lang w:eastAsia="en-US"/>
        </w:rPr>
        <w:t xml:space="preserve"> shard</w:t>
      </w:r>
      <w:r w:rsidR="00B96A9D" w:rsidRPr="009F6D20">
        <w:rPr>
          <w:rFonts w:ascii="Calibri" w:eastAsia="Calibri" w:hAnsi="Calibri" w:cs="Times New Roman"/>
          <w:color w:val="auto"/>
          <w:sz w:val="24"/>
          <w:szCs w:val="24"/>
          <w:lang w:eastAsia="en-US"/>
        </w:rPr>
        <w:t>s of glass and was using them</w:t>
      </w:r>
      <w:r w:rsidRPr="009F6D20">
        <w:rPr>
          <w:rFonts w:ascii="Calibri" w:eastAsia="Calibri" w:hAnsi="Calibri" w:cs="Times New Roman"/>
          <w:color w:val="auto"/>
          <w:sz w:val="24"/>
          <w:szCs w:val="24"/>
          <w:lang w:eastAsia="en-US"/>
        </w:rPr>
        <w:t xml:space="preserve"> in an aggressive manner. Whilst on route I carried out checks on the male and the address to gather as much intelligence and information</w:t>
      </w:r>
      <w:r w:rsidR="00B96A9D" w:rsidRPr="009F6D20">
        <w:rPr>
          <w:rFonts w:ascii="Calibri" w:eastAsia="Calibri" w:hAnsi="Calibri" w:cs="Times New Roman"/>
          <w:noProof/>
          <w:color w:val="auto"/>
          <w:sz w:val="24"/>
          <w:szCs w:val="24"/>
          <w:lang w:eastAsia="en-US"/>
        </w:rPr>
        <w:t xml:space="preserve"> </w:t>
      </w:r>
      <w:r w:rsidRPr="009F6D20">
        <w:rPr>
          <w:rFonts w:ascii="Calibri" w:eastAsia="Calibri" w:hAnsi="Calibri" w:cs="Times New Roman"/>
          <w:color w:val="auto"/>
          <w:sz w:val="24"/>
          <w:szCs w:val="24"/>
          <w:lang w:eastAsia="en-US"/>
        </w:rPr>
        <w:t>about both as possible</w:t>
      </w:r>
      <w:r w:rsidR="00B96A9D" w:rsidRPr="009F6D20">
        <w:rPr>
          <w:rFonts w:ascii="Calibri" w:eastAsia="Calibri" w:hAnsi="Calibri" w:cs="Times New Roman"/>
          <w:color w:val="auto"/>
          <w:sz w:val="24"/>
          <w:szCs w:val="24"/>
          <w:lang w:eastAsia="en-US"/>
        </w:rPr>
        <w:t>, as suggested by the National Decision Model (College of Policing, 2014)</w:t>
      </w:r>
      <w:r w:rsidRPr="009F6D20">
        <w:rPr>
          <w:rFonts w:ascii="Calibri" w:eastAsia="Calibri" w:hAnsi="Calibri" w:cs="Times New Roman"/>
          <w:color w:val="auto"/>
          <w:sz w:val="24"/>
          <w:szCs w:val="24"/>
          <w:lang w:eastAsia="en-US"/>
        </w:rPr>
        <w:t>.</w:t>
      </w:r>
      <w:r w:rsidR="00905C53" w:rsidRPr="009F6D20">
        <w:rPr>
          <w:rFonts w:ascii="Calibri" w:eastAsia="Calibri" w:hAnsi="Calibri" w:cs="Times New Roman"/>
          <w:color w:val="auto"/>
          <w:sz w:val="24"/>
          <w:szCs w:val="24"/>
          <w:lang w:eastAsia="en-US"/>
        </w:rPr>
        <w:t xml:space="preserve"> I found</w:t>
      </w:r>
      <w:r w:rsidRPr="009F6D20">
        <w:rPr>
          <w:rFonts w:ascii="Calibri" w:eastAsia="Calibri" w:hAnsi="Calibri" w:cs="Times New Roman"/>
          <w:color w:val="auto"/>
          <w:sz w:val="24"/>
          <w:szCs w:val="24"/>
          <w:lang w:eastAsia="en-US"/>
        </w:rPr>
        <w:t xml:space="preserve"> no warning markers for the address but was informed by the control room that he had been in contact with mental health services. The male had been involved with one incident previously where he was cautioned for criminal damage. While on route we were made aware that the firearms unit had detained the male and were establishing what had </w:t>
      </w:r>
      <w:r w:rsidRPr="009F6D20">
        <w:rPr>
          <w:rFonts w:ascii="Calibri" w:eastAsia="Calibri" w:hAnsi="Calibri" w:cs="Times New Roman"/>
          <w:color w:val="auto"/>
          <w:sz w:val="24"/>
          <w:szCs w:val="24"/>
          <w:lang w:eastAsia="en-US"/>
        </w:rPr>
        <w:lastRenderedPageBreak/>
        <w:t xml:space="preserve">occurred. I, another colleague and my tutor arrived on the scene and my colleague and I went to speak to the male while my tutor went to speak to the </w:t>
      </w:r>
      <w:r w:rsidR="00905C53" w:rsidRPr="009F6D20">
        <w:rPr>
          <w:rFonts w:ascii="Calibri" w:eastAsia="Calibri" w:hAnsi="Calibri" w:cs="Times New Roman"/>
          <w:color w:val="auto"/>
          <w:sz w:val="24"/>
          <w:szCs w:val="24"/>
          <w:lang w:eastAsia="en-US"/>
        </w:rPr>
        <w:t xml:space="preserve">victim and witnesses </w:t>
      </w:r>
      <w:r w:rsidRPr="009F6D20">
        <w:rPr>
          <w:rFonts w:ascii="Calibri" w:eastAsia="Calibri" w:hAnsi="Calibri" w:cs="Times New Roman"/>
          <w:color w:val="auto"/>
          <w:sz w:val="24"/>
          <w:szCs w:val="24"/>
          <w:lang w:eastAsia="en-US"/>
        </w:rPr>
        <w:t xml:space="preserve">involved. </w:t>
      </w:r>
    </w:p>
    <w:p w14:paraId="797E35DE" w14:textId="77777777" w:rsidR="00C1073D" w:rsidRPr="009F6D20" w:rsidRDefault="00C1073D" w:rsidP="00C1073D">
      <w:pPr>
        <w:overflowPunct/>
        <w:autoSpaceDE/>
        <w:autoSpaceDN/>
        <w:adjustRightInd/>
        <w:spacing w:after="160" w:line="259" w:lineRule="auto"/>
        <w:ind w:right="107"/>
        <w:jc w:val="both"/>
        <w:textAlignment w:val="auto"/>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t>Before approaching the male, I spoke to a firearms officer who provided me with information about the male. I noted all the impact factors of the male in case the situation escalated. This is recommended by the College of Policing in their conflict management system</w:t>
      </w:r>
      <w:r w:rsidRPr="009F6D20">
        <w:rPr>
          <w:rFonts w:ascii="Calibri" w:eastAsia="Calibri" w:hAnsi="Calibri" w:cs="Times New Roman"/>
          <w:noProof/>
          <w:color w:val="auto"/>
          <w:sz w:val="24"/>
          <w:szCs w:val="24"/>
          <w:lang w:eastAsia="en-US"/>
        </w:rPr>
        <w:t xml:space="preserve"> (College of Policing , 2020)</w:t>
      </w:r>
      <w:r w:rsidRPr="009F6D20">
        <w:rPr>
          <w:rFonts w:ascii="Calibri" w:eastAsia="Calibri" w:hAnsi="Calibri" w:cs="Times New Roman"/>
          <w:color w:val="auto"/>
          <w:sz w:val="24"/>
          <w:szCs w:val="24"/>
          <w:lang w:eastAsia="en-US"/>
        </w:rPr>
        <w:t>. I noted the height and size of the male, as well as his age and skill level. I decided that the male posed no immediate danger to me as he had been detained by firearms and they had confirmed that he was now compliant, although he could potentially escalate again. I also considered that the male has had mental health issues previously and had been on medication to deal with this but was no longer taking it.</w:t>
      </w:r>
    </w:p>
    <w:p w14:paraId="79E5786F" w14:textId="46713C19" w:rsidR="00C1073D" w:rsidRPr="009F6D20" w:rsidRDefault="00C1073D" w:rsidP="00C1073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t>Upon approaching the male</w:t>
      </w:r>
      <w:r w:rsidR="00905C53" w:rsidRPr="009F6D20">
        <w:rPr>
          <w:rFonts w:ascii="Calibri" w:eastAsia="Calibri" w:hAnsi="Calibri" w:cs="Times New Roman"/>
          <w:color w:val="auto"/>
          <w:sz w:val="24"/>
          <w:szCs w:val="24"/>
          <w:lang w:eastAsia="en-US"/>
        </w:rPr>
        <w:t xml:space="preserve"> it became apparent that he was</w:t>
      </w:r>
      <w:r w:rsidRPr="009F6D20">
        <w:rPr>
          <w:rFonts w:ascii="Calibri" w:eastAsia="Calibri" w:hAnsi="Calibri" w:cs="Times New Roman"/>
          <w:color w:val="auto"/>
          <w:sz w:val="24"/>
          <w:szCs w:val="24"/>
          <w:lang w:eastAsia="en-US"/>
        </w:rPr>
        <w:t xml:space="preserve"> distress</w:t>
      </w:r>
      <w:r w:rsidR="00905C53" w:rsidRPr="009F6D20">
        <w:rPr>
          <w:rFonts w:ascii="Calibri" w:eastAsia="Calibri" w:hAnsi="Calibri" w:cs="Times New Roman"/>
          <w:color w:val="auto"/>
          <w:sz w:val="24"/>
          <w:szCs w:val="24"/>
          <w:lang w:eastAsia="en-US"/>
        </w:rPr>
        <w:t>ed</w:t>
      </w:r>
      <w:r w:rsidRPr="009F6D20">
        <w:rPr>
          <w:rFonts w:ascii="Calibri" w:eastAsia="Calibri" w:hAnsi="Calibri" w:cs="Times New Roman"/>
          <w:color w:val="auto"/>
          <w:sz w:val="24"/>
          <w:szCs w:val="24"/>
          <w:lang w:eastAsia="en-US"/>
        </w:rPr>
        <w:t xml:space="preserve">, struggling to control his breathing and crying. I spoke to the male, encouraging him to control his breathing so that he </w:t>
      </w:r>
      <w:r w:rsidR="00905C53" w:rsidRPr="009F6D20">
        <w:rPr>
          <w:rFonts w:ascii="Calibri" w:eastAsia="Calibri" w:hAnsi="Calibri" w:cs="Times New Roman"/>
          <w:color w:val="auto"/>
          <w:sz w:val="24"/>
          <w:szCs w:val="24"/>
          <w:lang w:eastAsia="en-US"/>
        </w:rPr>
        <w:t xml:space="preserve">could </w:t>
      </w:r>
      <w:r w:rsidRPr="009F6D20">
        <w:rPr>
          <w:rFonts w:ascii="Calibri" w:eastAsia="Calibri" w:hAnsi="Calibri" w:cs="Times New Roman"/>
          <w:color w:val="auto"/>
          <w:sz w:val="24"/>
          <w:szCs w:val="24"/>
          <w:lang w:eastAsia="en-US"/>
        </w:rPr>
        <w:t>engage with me effectively. He informed me he had argued with his family and had a physical altercation with his sister which had resulted in her losing consciousness. I made sure to actively listen to his account as he disclosed this information, making an effort to only interrupt him when I needed to clarify information.</w:t>
      </w:r>
      <w:r w:rsidR="00905C53" w:rsidRPr="009F6D20">
        <w:rPr>
          <w:rFonts w:ascii="Calibri" w:eastAsia="Calibri" w:hAnsi="Calibri" w:cs="Times New Roman"/>
          <w:color w:val="auto"/>
          <w:sz w:val="24"/>
          <w:szCs w:val="24"/>
          <w:lang w:eastAsia="en-US"/>
        </w:rPr>
        <w:t xml:space="preserve"> Active listening is another skill supported by the College of Policing </w:t>
      </w:r>
      <w:r w:rsidR="00905C53" w:rsidRPr="009F6D20">
        <w:rPr>
          <w:rFonts w:ascii="Calibri" w:eastAsia="Calibri" w:hAnsi="Calibri" w:cs="Times New Roman"/>
          <w:noProof/>
          <w:color w:val="auto"/>
          <w:sz w:val="24"/>
          <w:szCs w:val="24"/>
          <w:lang w:eastAsia="en-US"/>
        </w:rPr>
        <w:t xml:space="preserve">(College of Policing , 2020). </w:t>
      </w:r>
      <w:r w:rsidRPr="009F6D20">
        <w:rPr>
          <w:rFonts w:ascii="Calibri" w:eastAsia="Calibri" w:hAnsi="Calibri" w:cs="Times New Roman"/>
          <w:color w:val="auto"/>
          <w:sz w:val="24"/>
          <w:szCs w:val="24"/>
          <w:lang w:eastAsia="en-US"/>
        </w:rPr>
        <w:t xml:space="preserve">My tutor returned and spoke to me away from the male, advising me that a female had disclosed that she had been assaulted by the male after they had a verbal argument. This supported </w:t>
      </w:r>
      <w:r w:rsidR="00905C53" w:rsidRPr="009F6D20">
        <w:rPr>
          <w:rFonts w:ascii="Calibri" w:eastAsia="Calibri" w:hAnsi="Calibri" w:cs="Times New Roman"/>
          <w:color w:val="auto"/>
          <w:sz w:val="24"/>
          <w:szCs w:val="24"/>
          <w:lang w:eastAsia="en-US"/>
        </w:rPr>
        <w:t>the account given to me by male.</w:t>
      </w:r>
    </w:p>
    <w:p w14:paraId="734A4504" w14:textId="610F4312" w:rsidR="00C1073D" w:rsidRPr="009F6D20" w:rsidRDefault="00C1073D" w:rsidP="00C1073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t xml:space="preserve">Working with my tutor and using </w:t>
      </w:r>
      <w:r w:rsidR="00905C53" w:rsidRPr="009F6D20">
        <w:rPr>
          <w:rFonts w:ascii="Calibri" w:eastAsia="Calibri" w:hAnsi="Calibri" w:cs="Times New Roman"/>
          <w:color w:val="auto"/>
          <w:sz w:val="24"/>
          <w:szCs w:val="24"/>
          <w:lang w:eastAsia="en-US"/>
        </w:rPr>
        <w:t>the National Decision M</w:t>
      </w:r>
      <w:r w:rsidRPr="009F6D20">
        <w:rPr>
          <w:rFonts w:ascii="Calibri" w:eastAsia="Calibri" w:hAnsi="Calibri" w:cs="Times New Roman"/>
          <w:color w:val="auto"/>
          <w:sz w:val="24"/>
          <w:szCs w:val="24"/>
          <w:lang w:eastAsia="en-US"/>
        </w:rPr>
        <w:t>odel</w:t>
      </w:r>
      <w:r w:rsidRPr="009F6D20">
        <w:rPr>
          <w:rFonts w:ascii="Calibri" w:eastAsia="Calibri" w:hAnsi="Calibri" w:cs="Times New Roman"/>
          <w:noProof/>
          <w:color w:val="auto"/>
          <w:sz w:val="24"/>
          <w:szCs w:val="24"/>
          <w:lang w:eastAsia="en-US"/>
        </w:rPr>
        <w:t xml:space="preserve"> (College of Policing, 2014)</w:t>
      </w:r>
      <w:r w:rsidRPr="009F6D20">
        <w:rPr>
          <w:rFonts w:ascii="Calibri" w:eastAsia="Calibri" w:hAnsi="Calibri" w:cs="Times New Roman"/>
          <w:color w:val="auto"/>
          <w:sz w:val="24"/>
          <w:szCs w:val="24"/>
          <w:lang w:eastAsia="en-US"/>
        </w:rPr>
        <w:t xml:space="preserve"> to </w:t>
      </w:r>
      <w:r w:rsidR="00F26B27" w:rsidRPr="009F6D20">
        <w:rPr>
          <w:rFonts w:ascii="Calibri" w:eastAsia="Calibri" w:hAnsi="Calibri" w:cs="Times New Roman"/>
          <w:color w:val="auto"/>
          <w:sz w:val="24"/>
          <w:szCs w:val="24"/>
          <w:lang w:eastAsia="en-US"/>
        </w:rPr>
        <w:t>assess</w:t>
      </w:r>
      <w:r w:rsidRPr="009F6D20">
        <w:rPr>
          <w:rFonts w:ascii="Calibri" w:eastAsia="Calibri" w:hAnsi="Calibri" w:cs="Times New Roman"/>
          <w:color w:val="auto"/>
          <w:sz w:val="24"/>
          <w:szCs w:val="24"/>
          <w:lang w:eastAsia="en-US"/>
        </w:rPr>
        <w:t xml:space="preserve"> the threat </w:t>
      </w:r>
      <w:r w:rsidR="00905C53" w:rsidRPr="009F6D20">
        <w:rPr>
          <w:rFonts w:ascii="Calibri" w:eastAsia="Calibri" w:hAnsi="Calibri" w:cs="Times New Roman"/>
          <w:color w:val="auto"/>
          <w:sz w:val="24"/>
          <w:szCs w:val="24"/>
          <w:lang w:eastAsia="en-US"/>
        </w:rPr>
        <w:t>and develop</w:t>
      </w:r>
      <w:r w:rsidRPr="009F6D20">
        <w:rPr>
          <w:rFonts w:ascii="Calibri" w:eastAsia="Calibri" w:hAnsi="Calibri" w:cs="Times New Roman"/>
          <w:color w:val="auto"/>
          <w:sz w:val="24"/>
          <w:szCs w:val="24"/>
          <w:lang w:eastAsia="en-US"/>
        </w:rPr>
        <w:t xml:space="preserve"> an action plan, we agreed </w:t>
      </w:r>
      <w:r w:rsidR="00905C53" w:rsidRPr="009F6D20">
        <w:rPr>
          <w:rFonts w:ascii="Calibri" w:eastAsia="Calibri" w:hAnsi="Calibri" w:cs="Times New Roman"/>
          <w:color w:val="auto"/>
          <w:sz w:val="24"/>
          <w:szCs w:val="24"/>
          <w:lang w:eastAsia="en-US"/>
        </w:rPr>
        <w:t xml:space="preserve">based </w:t>
      </w:r>
      <w:r w:rsidRPr="009F6D20">
        <w:rPr>
          <w:rFonts w:ascii="Calibri" w:eastAsia="Calibri" w:hAnsi="Calibri" w:cs="Times New Roman"/>
          <w:color w:val="auto"/>
          <w:sz w:val="24"/>
          <w:szCs w:val="24"/>
          <w:lang w:eastAsia="en-US"/>
        </w:rPr>
        <w:t xml:space="preserve">on what had been disclosed to us </w:t>
      </w:r>
      <w:r w:rsidR="000E4DFE" w:rsidRPr="009F6D20">
        <w:rPr>
          <w:rFonts w:ascii="Calibri" w:eastAsia="Calibri" w:hAnsi="Calibri" w:cs="Times New Roman"/>
          <w:color w:val="auto"/>
          <w:sz w:val="24"/>
          <w:szCs w:val="24"/>
          <w:lang w:eastAsia="en-US"/>
        </w:rPr>
        <w:t xml:space="preserve">that </w:t>
      </w:r>
      <w:r w:rsidRPr="009F6D20">
        <w:rPr>
          <w:rFonts w:ascii="Calibri" w:eastAsia="Calibri" w:hAnsi="Calibri" w:cs="Times New Roman"/>
          <w:color w:val="auto"/>
          <w:sz w:val="24"/>
          <w:szCs w:val="24"/>
          <w:lang w:eastAsia="en-US"/>
        </w:rPr>
        <w:t xml:space="preserve">the best plan would be to arrest the male for an </w:t>
      </w:r>
      <w:r w:rsidR="000E4DFE" w:rsidRPr="009F6D20">
        <w:rPr>
          <w:rFonts w:ascii="Calibri" w:eastAsia="Calibri" w:hAnsi="Calibri" w:cs="Times New Roman"/>
          <w:color w:val="auto"/>
          <w:sz w:val="24"/>
          <w:szCs w:val="24"/>
          <w:lang w:eastAsia="en-US"/>
        </w:rPr>
        <w:t>a</w:t>
      </w:r>
      <w:r w:rsidRPr="009F6D20">
        <w:rPr>
          <w:rFonts w:ascii="Calibri" w:eastAsia="Calibri" w:hAnsi="Calibri" w:cs="Times New Roman"/>
          <w:color w:val="auto"/>
          <w:sz w:val="24"/>
          <w:szCs w:val="24"/>
          <w:lang w:eastAsia="en-US"/>
        </w:rPr>
        <w:t>ssault under S47</w:t>
      </w:r>
      <w:r w:rsidRPr="009F6D20">
        <w:t xml:space="preserve"> </w:t>
      </w:r>
      <w:r w:rsidRPr="009F6D20">
        <w:rPr>
          <w:rFonts w:ascii="Calibri" w:eastAsia="Calibri" w:hAnsi="Calibri" w:cs="Times New Roman"/>
          <w:color w:val="auto"/>
          <w:sz w:val="24"/>
          <w:szCs w:val="24"/>
          <w:lang w:eastAsia="en-US"/>
        </w:rPr>
        <w:t>Offences Against the persons Act 1861</w:t>
      </w:r>
      <w:r w:rsidR="000E4DFE" w:rsidRPr="009F6D20">
        <w:rPr>
          <w:rFonts w:ascii="Calibri" w:eastAsia="Calibri" w:hAnsi="Calibri" w:cs="Times New Roman"/>
          <w:color w:val="auto"/>
          <w:sz w:val="24"/>
          <w:szCs w:val="24"/>
          <w:lang w:eastAsia="en-US"/>
        </w:rPr>
        <w:t xml:space="preserve">. </w:t>
      </w:r>
      <w:r w:rsidRPr="009F6D20">
        <w:rPr>
          <w:rFonts w:ascii="Calibri" w:eastAsia="Calibri" w:hAnsi="Calibri" w:cs="Times New Roman"/>
          <w:color w:val="auto"/>
          <w:sz w:val="24"/>
          <w:szCs w:val="24"/>
          <w:lang w:eastAsia="en-US"/>
        </w:rPr>
        <w:t xml:space="preserve">We decided this </w:t>
      </w:r>
      <w:r w:rsidR="000E4DFE" w:rsidRPr="009F6D20">
        <w:rPr>
          <w:rFonts w:ascii="Calibri" w:eastAsia="Calibri" w:hAnsi="Calibri" w:cs="Times New Roman"/>
          <w:color w:val="auto"/>
          <w:sz w:val="24"/>
          <w:szCs w:val="24"/>
          <w:lang w:eastAsia="en-US"/>
        </w:rPr>
        <w:t xml:space="preserve">was </w:t>
      </w:r>
      <w:r w:rsidRPr="009F6D20">
        <w:rPr>
          <w:rFonts w:ascii="Calibri" w:eastAsia="Calibri" w:hAnsi="Calibri" w:cs="Times New Roman"/>
          <w:color w:val="auto"/>
          <w:sz w:val="24"/>
          <w:szCs w:val="24"/>
          <w:lang w:eastAsia="en-US"/>
        </w:rPr>
        <w:t xml:space="preserve">the best course of action based upon the fact both parties had disclosed an assault had occurred and there were witnesses who corroborated </w:t>
      </w:r>
      <w:r w:rsidR="000E4DFE" w:rsidRPr="009F6D20">
        <w:rPr>
          <w:rFonts w:ascii="Calibri" w:eastAsia="Calibri" w:hAnsi="Calibri" w:cs="Times New Roman"/>
          <w:color w:val="auto"/>
          <w:sz w:val="24"/>
          <w:szCs w:val="24"/>
          <w:lang w:eastAsia="en-US"/>
        </w:rPr>
        <w:t xml:space="preserve">both </w:t>
      </w:r>
      <w:r w:rsidRPr="009F6D20">
        <w:rPr>
          <w:rFonts w:ascii="Calibri" w:eastAsia="Calibri" w:hAnsi="Calibri" w:cs="Times New Roman"/>
          <w:color w:val="auto"/>
          <w:sz w:val="24"/>
          <w:szCs w:val="24"/>
          <w:lang w:eastAsia="en-US"/>
        </w:rPr>
        <w:t>account</w:t>
      </w:r>
      <w:r w:rsidR="000E4DFE" w:rsidRPr="009F6D20">
        <w:rPr>
          <w:rFonts w:ascii="Calibri" w:eastAsia="Calibri" w:hAnsi="Calibri" w:cs="Times New Roman"/>
          <w:color w:val="auto"/>
          <w:sz w:val="24"/>
          <w:szCs w:val="24"/>
          <w:lang w:eastAsia="en-US"/>
        </w:rPr>
        <w:t>s</w:t>
      </w:r>
      <w:r w:rsidRPr="009F6D20">
        <w:rPr>
          <w:rFonts w:ascii="Calibri" w:eastAsia="Calibri" w:hAnsi="Calibri" w:cs="Times New Roman"/>
          <w:color w:val="auto"/>
          <w:sz w:val="24"/>
          <w:szCs w:val="24"/>
          <w:lang w:eastAsia="en-US"/>
        </w:rPr>
        <w:t>.</w:t>
      </w:r>
      <w:r w:rsidRPr="009F6D20">
        <w:rPr>
          <w:rFonts w:ascii="Calibri" w:eastAsia="Calibri" w:hAnsi="Calibri" w:cs="Times New Roman"/>
          <w:color w:val="auto"/>
          <w:sz w:val="22"/>
          <w:szCs w:val="22"/>
          <w:lang w:eastAsia="en-US"/>
        </w:rPr>
        <w:t xml:space="preserve"> </w:t>
      </w:r>
      <w:r w:rsidRPr="009F6D20">
        <w:rPr>
          <w:rFonts w:ascii="Calibri" w:eastAsia="Calibri" w:hAnsi="Calibri" w:cs="Times New Roman"/>
          <w:color w:val="auto"/>
          <w:sz w:val="24"/>
          <w:szCs w:val="24"/>
          <w:lang w:eastAsia="en-US"/>
        </w:rPr>
        <w:t xml:space="preserve">We agreed I would go to custody with the male, while my tutor and another colleague would stay with the victim and witnesses to determine if they would provide formal statements and if they </w:t>
      </w:r>
      <w:r w:rsidR="000E4DFE" w:rsidRPr="009F6D20">
        <w:rPr>
          <w:rFonts w:ascii="Calibri" w:eastAsia="Calibri" w:hAnsi="Calibri" w:cs="Times New Roman"/>
          <w:color w:val="auto"/>
          <w:sz w:val="24"/>
          <w:szCs w:val="24"/>
          <w:lang w:eastAsia="en-US"/>
        </w:rPr>
        <w:t xml:space="preserve">would </w:t>
      </w:r>
      <w:r w:rsidRPr="009F6D20">
        <w:rPr>
          <w:rFonts w:ascii="Calibri" w:eastAsia="Calibri" w:hAnsi="Calibri" w:cs="Times New Roman"/>
          <w:color w:val="auto"/>
          <w:sz w:val="24"/>
          <w:szCs w:val="24"/>
          <w:lang w:eastAsia="en-US"/>
        </w:rPr>
        <w:t xml:space="preserve">complete a Domestic Abuse, Stalking and Honour Based Violence (DASH) form, due to the nature of the incident. </w:t>
      </w:r>
    </w:p>
    <w:p w14:paraId="03468CB0" w14:textId="09B76B43" w:rsidR="00C1073D" w:rsidRPr="009F6D20" w:rsidRDefault="00C1073D" w:rsidP="00C1073D">
      <w:pPr>
        <w:overflowPunct/>
        <w:autoSpaceDE/>
        <w:autoSpaceDN/>
        <w:adjustRightInd/>
        <w:spacing w:after="160" w:line="259" w:lineRule="auto"/>
        <w:ind w:right="107"/>
        <w:jc w:val="both"/>
        <w:textAlignment w:val="auto"/>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t xml:space="preserve">I went to the male and told him he was under arrest for an assault and cautioned him. I made sure he understood the caution offering to explain it to him using simple language. He confirmed he understood the caution but said nothing else. I then explained to him the necessity of the arrest, which was to allow for a prompt and effective investigation of the offence and to prevent the person causing physical injury to himself or others. These powers are clearly set out under S24 of the Police and Criminal Evidence Act 1984. </w:t>
      </w:r>
    </w:p>
    <w:p w14:paraId="448FF482" w14:textId="25CBBA06" w:rsidR="00C1073D" w:rsidRPr="009F6D20" w:rsidRDefault="00C1073D" w:rsidP="00C1073D">
      <w:pPr>
        <w:overflowPunct/>
        <w:autoSpaceDE/>
        <w:autoSpaceDN/>
        <w:adjustRightInd/>
        <w:spacing w:after="160" w:line="259" w:lineRule="auto"/>
        <w:ind w:right="107"/>
        <w:jc w:val="both"/>
        <w:textAlignment w:val="auto"/>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t>Once the male had been arrested I consider</w:t>
      </w:r>
      <w:r w:rsidR="000E4DFE" w:rsidRPr="009F6D20">
        <w:rPr>
          <w:rFonts w:ascii="Calibri" w:eastAsia="Calibri" w:hAnsi="Calibri" w:cs="Times New Roman"/>
          <w:color w:val="auto"/>
          <w:sz w:val="24"/>
          <w:szCs w:val="24"/>
          <w:lang w:eastAsia="en-US"/>
        </w:rPr>
        <w:t>ed</w:t>
      </w:r>
      <w:r w:rsidRPr="009F6D20">
        <w:rPr>
          <w:rFonts w:ascii="Calibri" w:eastAsia="Calibri" w:hAnsi="Calibri" w:cs="Times New Roman"/>
          <w:color w:val="auto"/>
          <w:sz w:val="24"/>
          <w:szCs w:val="24"/>
          <w:lang w:eastAsia="en-US"/>
        </w:rPr>
        <w:t xml:space="preserve"> what options and contingencies were available to me before g</w:t>
      </w:r>
      <w:r w:rsidR="000E4DFE" w:rsidRPr="009F6D20">
        <w:rPr>
          <w:rFonts w:ascii="Calibri" w:eastAsia="Calibri" w:hAnsi="Calibri" w:cs="Times New Roman"/>
          <w:color w:val="auto"/>
          <w:sz w:val="24"/>
          <w:szCs w:val="24"/>
          <w:lang w:eastAsia="en-US"/>
        </w:rPr>
        <w:t>oing to custody.  I decided</w:t>
      </w:r>
      <w:r w:rsidRPr="009F6D20">
        <w:rPr>
          <w:rFonts w:ascii="Calibri" w:eastAsia="Calibri" w:hAnsi="Calibri" w:cs="Times New Roman"/>
          <w:color w:val="auto"/>
          <w:sz w:val="24"/>
          <w:szCs w:val="24"/>
          <w:lang w:eastAsia="en-US"/>
        </w:rPr>
        <w:t xml:space="preserve"> the best course of action would be to carry out a search under Section 32</w:t>
      </w:r>
      <w:r w:rsidRPr="009F6D20">
        <w:t xml:space="preserve"> </w:t>
      </w:r>
      <w:r w:rsidRPr="009F6D20">
        <w:rPr>
          <w:rFonts w:ascii="Calibri" w:eastAsia="Calibri" w:hAnsi="Calibri" w:cs="Times New Roman"/>
          <w:color w:val="auto"/>
          <w:sz w:val="24"/>
          <w:szCs w:val="24"/>
          <w:lang w:eastAsia="en-US"/>
        </w:rPr>
        <w:t>Police and Criminal Evidence Act 1984</w:t>
      </w:r>
      <w:r w:rsidRPr="009F6D20">
        <w:rPr>
          <w:rFonts w:ascii="Calibri" w:eastAsia="Calibri" w:hAnsi="Calibri" w:cs="Times New Roman"/>
          <w:color w:val="auto"/>
          <w:sz w:val="24"/>
          <w:szCs w:val="24"/>
          <w:vertAlign w:val="superscript"/>
          <w:lang w:eastAsia="en-US"/>
        </w:rPr>
        <w:t xml:space="preserve"> </w:t>
      </w:r>
      <w:r w:rsidRPr="009F6D20">
        <w:rPr>
          <w:rFonts w:ascii="Calibri" w:eastAsia="Calibri" w:hAnsi="Calibri" w:cs="Times New Roman"/>
          <w:color w:val="auto"/>
          <w:sz w:val="24"/>
          <w:szCs w:val="24"/>
          <w:lang w:eastAsia="en-US"/>
        </w:rPr>
        <w:t xml:space="preserve">on the male before he was conveyed to custody to determine if he had any items on himself that could </w:t>
      </w:r>
      <w:r w:rsidR="000E4DFE" w:rsidRPr="009F6D20">
        <w:rPr>
          <w:rFonts w:ascii="Calibri" w:eastAsia="Calibri" w:hAnsi="Calibri" w:cs="Times New Roman"/>
          <w:color w:val="auto"/>
          <w:sz w:val="24"/>
          <w:szCs w:val="24"/>
          <w:lang w:eastAsia="en-US"/>
        </w:rPr>
        <w:t xml:space="preserve">be </w:t>
      </w:r>
      <w:r w:rsidRPr="009F6D20">
        <w:rPr>
          <w:rFonts w:ascii="Calibri" w:eastAsia="Calibri" w:hAnsi="Calibri" w:cs="Times New Roman"/>
          <w:color w:val="auto"/>
          <w:sz w:val="24"/>
          <w:szCs w:val="24"/>
          <w:lang w:eastAsia="en-US"/>
        </w:rPr>
        <w:t>use</w:t>
      </w:r>
      <w:r w:rsidR="000E4DFE" w:rsidRPr="009F6D20">
        <w:rPr>
          <w:rFonts w:ascii="Calibri" w:eastAsia="Calibri" w:hAnsi="Calibri" w:cs="Times New Roman"/>
          <w:color w:val="auto"/>
          <w:sz w:val="24"/>
          <w:szCs w:val="24"/>
          <w:lang w:eastAsia="en-US"/>
        </w:rPr>
        <w:t>d</w:t>
      </w:r>
      <w:r w:rsidRPr="009F6D20">
        <w:rPr>
          <w:rFonts w:ascii="Calibri" w:eastAsia="Calibri" w:hAnsi="Calibri" w:cs="Times New Roman"/>
          <w:color w:val="auto"/>
          <w:sz w:val="24"/>
          <w:szCs w:val="24"/>
          <w:lang w:eastAsia="en-US"/>
        </w:rPr>
        <w:t xml:space="preserve"> to escape or cause himself injury. I spoke to a colleague about checking if a van </w:t>
      </w:r>
      <w:r w:rsidR="000E4DFE" w:rsidRPr="009F6D20">
        <w:rPr>
          <w:rFonts w:ascii="Calibri" w:eastAsia="Calibri" w:hAnsi="Calibri" w:cs="Times New Roman"/>
          <w:color w:val="auto"/>
          <w:sz w:val="24"/>
          <w:szCs w:val="24"/>
          <w:lang w:eastAsia="en-US"/>
        </w:rPr>
        <w:t xml:space="preserve">was </w:t>
      </w:r>
      <w:r w:rsidRPr="009F6D20">
        <w:rPr>
          <w:rFonts w:ascii="Calibri" w:eastAsia="Calibri" w:hAnsi="Calibri" w:cs="Times New Roman"/>
          <w:color w:val="auto"/>
          <w:sz w:val="24"/>
          <w:szCs w:val="24"/>
          <w:lang w:eastAsia="en-US"/>
        </w:rPr>
        <w:t xml:space="preserve">available in order to transport the male to custody safely. </w:t>
      </w:r>
    </w:p>
    <w:p w14:paraId="61A3FE63" w14:textId="52AC2DFA" w:rsidR="00C1073D" w:rsidRPr="009F6D20" w:rsidRDefault="00C1073D" w:rsidP="00C1073D">
      <w:pPr>
        <w:overflowPunct/>
        <w:autoSpaceDE/>
        <w:autoSpaceDN/>
        <w:adjustRightInd/>
        <w:spacing w:after="160" w:line="259" w:lineRule="auto"/>
        <w:textAlignment w:val="auto"/>
        <w:rPr>
          <w:rFonts w:ascii="Calibri" w:eastAsia="Calibri" w:hAnsi="Calibri" w:cs="Times New Roman"/>
          <w:color w:val="auto"/>
          <w:sz w:val="24"/>
          <w:szCs w:val="24"/>
          <w:lang w:eastAsia="en-US"/>
        </w:rPr>
      </w:pPr>
      <w:r w:rsidRPr="009F6D20">
        <w:rPr>
          <w:rFonts w:ascii="Calibri" w:eastAsia="Calibri" w:hAnsi="Calibri" w:cs="Times New Roman"/>
          <w:color w:val="auto"/>
          <w:sz w:val="24"/>
          <w:szCs w:val="24"/>
          <w:lang w:eastAsia="en-US"/>
        </w:rPr>
        <w:lastRenderedPageBreak/>
        <w:t xml:space="preserve">A van arrived for the male and we transported him to custody. The male again became distressed while in the back of the van and began rocking in his seat asking questions about the victim’s welfare. I engaged with the male making efforts to reassure him and advising </w:t>
      </w:r>
      <w:r w:rsidR="000E4DFE" w:rsidRPr="009F6D20">
        <w:rPr>
          <w:rFonts w:ascii="Calibri" w:eastAsia="Calibri" w:hAnsi="Calibri" w:cs="Times New Roman"/>
          <w:color w:val="auto"/>
          <w:sz w:val="24"/>
          <w:szCs w:val="24"/>
          <w:lang w:eastAsia="en-US"/>
        </w:rPr>
        <w:t xml:space="preserve">him what actions had been done </w:t>
      </w:r>
      <w:r w:rsidRPr="009F6D20">
        <w:rPr>
          <w:rFonts w:ascii="Calibri" w:eastAsia="Calibri" w:hAnsi="Calibri" w:cs="Times New Roman"/>
          <w:color w:val="auto"/>
          <w:sz w:val="24"/>
          <w:szCs w:val="24"/>
          <w:lang w:eastAsia="en-US"/>
        </w:rPr>
        <w:t>for the victim without revealing any of their personal information or anything they disclosed. The male responded well to this and calmed down for the rest of the journey to custody.</w:t>
      </w:r>
      <w:r w:rsidRPr="009F6D20">
        <w:rPr>
          <w:rFonts w:ascii="Calibri" w:eastAsia="Calibri" w:hAnsi="Calibri" w:cs="Times New Roman"/>
          <w:color w:val="auto"/>
          <w:sz w:val="22"/>
          <w:szCs w:val="22"/>
          <w:lang w:eastAsia="en-US"/>
        </w:rPr>
        <w:t xml:space="preserve"> </w:t>
      </w:r>
      <w:r w:rsidRPr="009F6D20">
        <w:rPr>
          <w:rFonts w:ascii="Calibri" w:eastAsia="Calibri" w:hAnsi="Calibri" w:cs="Times New Roman"/>
          <w:color w:val="auto"/>
          <w:sz w:val="24"/>
          <w:szCs w:val="24"/>
          <w:lang w:eastAsia="en-US"/>
        </w:rPr>
        <w:t xml:space="preserve">Once I had returned to the station I completed the relevant forms that I </w:t>
      </w:r>
      <w:r w:rsidR="000E4DFE" w:rsidRPr="009F6D20">
        <w:rPr>
          <w:rFonts w:ascii="Calibri" w:eastAsia="Calibri" w:hAnsi="Calibri" w:cs="Times New Roman"/>
          <w:color w:val="auto"/>
          <w:sz w:val="24"/>
          <w:szCs w:val="24"/>
          <w:lang w:eastAsia="en-US"/>
        </w:rPr>
        <w:t xml:space="preserve">needed to </w:t>
      </w:r>
      <w:r w:rsidRPr="009F6D20">
        <w:rPr>
          <w:rFonts w:ascii="Calibri" w:eastAsia="Calibri" w:hAnsi="Calibri" w:cs="Times New Roman"/>
          <w:color w:val="auto"/>
          <w:sz w:val="24"/>
          <w:szCs w:val="24"/>
          <w:lang w:eastAsia="en-US"/>
        </w:rPr>
        <w:t xml:space="preserve">complete for the incident including an arrest statement and an investigation update. </w:t>
      </w:r>
      <w:r w:rsidRPr="009F6D20">
        <w:rPr>
          <w:rFonts w:ascii="Calibri" w:eastAsia="Calibri" w:hAnsi="Calibri" w:cs="Calibri"/>
          <w:color w:val="auto"/>
          <w:sz w:val="24"/>
          <w:szCs w:val="24"/>
          <w:lang w:eastAsia="en-US"/>
        </w:rPr>
        <w:t>Throughout the inc</w:t>
      </w:r>
      <w:r w:rsidR="000E4DFE" w:rsidRPr="009F6D20">
        <w:rPr>
          <w:rFonts w:ascii="Calibri" w:eastAsia="Calibri" w:hAnsi="Calibri" w:cs="Calibri"/>
          <w:color w:val="auto"/>
          <w:sz w:val="24"/>
          <w:szCs w:val="24"/>
          <w:lang w:eastAsia="en-US"/>
        </w:rPr>
        <w:t>ident I made sure to apply the National Decision M</w:t>
      </w:r>
      <w:r w:rsidRPr="009F6D20">
        <w:rPr>
          <w:rFonts w:ascii="Calibri" w:eastAsia="Calibri" w:hAnsi="Calibri" w:cs="Calibri"/>
          <w:color w:val="auto"/>
          <w:sz w:val="24"/>
          <w:szCs w:val="24"/>
          <w:lang w:eastAsia="en-US"/>
        </w:rPr>
        <w:t>odel</w:t>
      </w:r>
      <w:r w:rsidRPr="009F6D20">
        <w:rPr>
          <w:rFonts w:ascii="Calibri" w:eastAsia="Calibri" w:hAnsi="Calibri" w:cs="Times New Roman"/>
          <w:noProof/>
          <w:color w:val="auto"/>
          <w:sz w:val="24"/>
          <w:szCs w:val="24"/>
          <w:lang w:eastAsia="en-US"/>
        </w:rPr>
        <w:t xml:space="preserve"> (College of Policing, 2014)</w:t>
      </w:r>
      <w:r w:rsidRPr="009F6D20">
        <w:rPr>
          <w:rFonts w:ascii="Calibri" w:eastAsia="Calibri" w:hAnsi="Calibri" w:cs="Calibri"/>
          <w:color w:val="auto"/>
          <w:sz w:val="24"/>
          <w:szCs w:val="24"/>
          <w:lang w:eastAsia="en-US"/>
        </w:rPr>
        <w:t xml:space="preserve"> at every interval to help me reach the desired outcome.</w:t>
      </w:r>
    </w:p>
    <w:p w14:paraId="6B6300AB" w14:textId="77C3577F"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At the</w:t>
      </w:r>
      <w:r w:rsidR="000E4DFE" w:rsidRPr="009F6D20">
        <w:rPr>
          <w:rFonts w:ascii="Calibri" w:eastAsia="Calibri" w:hAnsi="Calibri" w:cs="Calibri"/>
          <w:color w:val="auto"/>
          <w:sz w:val="24"/>
          <w:szCs w:val="24"/>
          <w:lang w:eastAsia="en-US"/>
        </w:rPr>
        <w:t xml:space="preserve"> time of the incident one of my</w:t>
      </w:r>
      <w:r w:rsidRPr="009F6D20">
        <w:rPr>
          <w:rFonts w:ascii="Calibri" w:eastAsia="Calibri" w:hAnsi="Calibri" w:cs="Calibri"/>
          <w:color w:val="auto"/>
          <w:sz w:val="24"/>
          <w:szCs w:val="24"/>
          <w:lang w:eastAsia="en-US"/>
        </w:rPr>
        <w:t xml:space="preserve"> first thoughts was how important a role professionalism plays when dealing with incidents of this nature. Considering the recent media coverage over policing incidents such as the Sarah </w:t>
      </w:r>
      <w:proofErr w:type="spellStart"/>
      <w:r w:rsidRPr="009F6D20">
        <w:rPr>
          <w:rFonts w:ascii="Calibri" w:eastAsia="Calibri" w:hAnsi="Calibri" w:cs="Calibri"/>
          <w:color w:val="auto"/>
          <w:sz w:val="24"/>
          <w:szCs w:val="24"/>
          <w:lang w:eastAsia="en-US"/>
        </w:rPr>
        <w:t>Everard</w:t>
      </w:r>
      <w:proofErr w:type="spellEnd"/>
      <w:r w:rsidRPr="009F6D20">
        <w:rPr>
          <w:rFonts w:ascii="Calibri" w:eastAsia="Calibri" w:hAnsi="Calibri" w:cs="Calibri"/>
          <w:color w:val="auto"/>
          <w:sz w:val="24"/>
          <w:szCs w:val="24"/>
          <w:lang w:eastAsia="en-US"/>
        </w:rPr>
        <w:t xml:space="preserve"> vigil it is clear there is a negative perception of the police from some members of public and a lack of trust in the police to act professionally at incidents. Bearing this in mind, when I attended the incident I made sure to adopt a professional attitude when dealing with all those involved and made sure to document this through the use of my body camera. </w:t>
      </w:r>
    </w:p>
    <w:p w14:paraId="501D7EC1" w14:textId="61B19A6C"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Having never attended an incident </w:t>
      </w:r>
      <w:r w:rsidR="000E4DFE" w:rsidRPr="009F6D20">
        <w:rPr>
          <w:rFonts w:ascii="Calibri" w:eastAsia="Calibri" w:hAnsi="Calibri" w:cs="Calibri"/>
          <w:color w:val="auto"/>
          <w:sz w:val="24"/>
          <w:szCs w:val="24"/>
          <w:lang w:eastAsia="en-US"/>
        </w:rPr>
        <w:t xml:space="preserve">like this </w:t>
      </w:r>
      <w:r w:rsidRPr="009F6D20">
        <w:rPr>
          <w:rFonts w:ascii="Calibri" w:eastAsia="Calibri" w:hAnsi="Calibri" w:cs="Calibri"/>
          <w:color w:val="auto"/>
          <w:sz w:val="24"/>
          <w:szCs w:val="24"/>
          <w:lang w:eastAsia="en-US"/>
        </w:rPr>
        <w:t xml:space="preserve">before and having no previous experience in policing, I was nervous about attending the scene. However, I did feel some confidence in the fact that I had dealt with practical scenarios in my six months of training and while these scenarios were in a controlled environment, they prepared me to deal with conflict. This is supported by Wheller and Morris (2010) who advocate the importance that practical training scenarios have upon professional police development. Upon arriving at the scene I used the skills I had developed in training to manage everyone involved to the best of my ability. I </w:t>
      </w:r>
      <w:r w:rsidR="00CA0280" w:rsidRPr="009F6D20">
        <w:rPr>
          <w:rFonts w:ascii="Calibri" w:eastAsia="Calibri" w:hAnsi="Calibri" w:cs="Calibri"/>
          <w:color w:val="auto"/>
          <w:sz w:val="24"/>
          <w:szCs w:val="24"/>
          <w:lang w:eastAsia="en-US"/>
        </w:rPr>
        <w:t>made sure to apply the National Decision M</w:t>
      </w:r>
      <w:r w:rsidRPr="009F6D20">
        <w:rPr>
          <w:rFonts w:ascii="Calibri" w:eastAsia="Calibri" w:hAnsi="Calibri" w:cs="Calibri"/>
          <w:color w:val="auto"/>
          <w:sz w:val="24"/>
          <w:szCs w:val="24"/>
          <w:lang w:eastAsia="en-US"/>
        </w:rPr>
        <w:t>odel, which was introduced to aid police officers in their decision making</w:t>
      </w:r>
      <w:r w:rsidR="00CA0280" w:rsidRPr="009F6D20">
        <w:rPr>
          <w:rFonts w:ascii="Calibri" w:eastAsia="Calibri" w:hAnsi="Calibri" w:cs="Calibri"/>
          <w:color w:val="auto"/>
          <w:sz w:val="24"/>
          <w:szCs w:val="24"/>
          <w:lang w:eastAsia="en-US"/>
        </w:rPr>
        <w:t xml:space="preserve"> throughout their careers</w:t>
      </w:r>
      <w:r w:rsidRPr="009F6D20">
        <w:rPr>
          <w:rFonts w:ascii="Calibri" w:eastAsia="Calibri" w:hAnsi="Calibri" w:cs="Calibri"/>
          <w:color w:val="auto"/>
          <w:sz w:val="24"/>
          <w:szCs w:val="24"/>
          <w:lang w:eastAsia="en-US"/>
        </w:rPr>
        <w:t xml:space="preserve">. This is supported by </w:t>
      </w:r>
      <w:r w:rsidRPr="009F6D20">
        <w:rPr>
          <w:rFonts w:ascii="Calibri" w:eastAsia="Calibri" w:hAnsi="Calibri" w:cs="Calibri"/>
          <w:noProof/>
          <w:color w:val="auto"/>
          <w:sz w:val="24"/>
          <w:szCs w:val="24"/>
          <w:lang w:eastAsia="en-US"/>
        </w:rPr>
        <w:t>Bryant &amp; Bryant (2020</w:t>
      </w:r>
      <w:r w:rsidRPr="009F6D20">
        <w:rPr>
          <w:rFonts w:ascii="Calibri" w:eastAsia="Calibri" w:hAnsi="Calibri" w:cs="Calibri"/>
          <w:color w:val="auto"/>
          <w:sz w:val="24"/>
          <w:szCs w:val="24"/>
          <w:lang w:eastAsia="en-US"/>
        </w:rPr>
        <w:t>, p.79)</w:t>
      </w:r>
      <w:r w:rsidR="00CA0280" w:rsidRPr="009F6D20">
        <w:rPr>
          <w:rFonts w:ascii="Calibri" w:eastAsia="Calibri" w:hAnsi="Calibri" w:cs="Calibri"/>
          <w:color w:val="auto"/>
          <w:sz w:val="24"/>
          <w:szCs w:val="24"/>
          <w:lang w:eastAsia="en-US"/>
        </w:rPr>
        <w:t xml:space="preserve"> who state that the National Decision M</w:t>
      </w:r>
      <w:r w:rsidRPr="009F6D20">
        <w:rPr>
          <w:rFonts w:ascii="Calibri" w:eastAsia="Calibri" w:hAnsi="Calibri" w:cs="Calibri"/>
          <w:color w:val="auto"/>
          <w:sz w:val="24"/>
          <w:szCs w:val="24"/>
          <w:lang w:eastAsia="en-US"/>
        </w:rPr>
        <w:t xml:space="preserve">odel “seeks to provide the policy basis and ethical underpinning for taking action, or for deciding not to act”. </w:t>
      </w:r>
    </w:p>
    <w:p w14:paraId="16949BD7" w14:textId="55DBDC9D"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When dealing with the male I was surprised by the many cultural similarities between </w:t>
      </w:r>
      <w:r w:rsidR="00CA0280" w:rsidRPr="009F6D20">
        <w:rPr>
          <w:rFonts w:ascii="Calibri" w:eastAsia="Calibri" w:hAnsi="Calibri" w:cs="Calibri"/>
          <w:color w:val="auto"/>
          <w:sz w:val="24"/>
          <w:szCs w:val="24"/>
          <w:lang w:eastAsia="en-US"/>
        </w:rPr>
        <w:t xml:space="preserve">us both. </w:t>
      </w:r>
      <w:r w:rsidRPr="009F6D20">
        <w:rPr>
          <w:rFonts w:ascii="Calibri" w:eastAsia="Calibri" w:hAnsi="Calibri" w:cs="Calibri"/>
          <w:color w:val="auto"/>
          <w:sz w:val="24"/>
          <w:szCs w:val="24"/>
          <w:lang w:eastAsia="en-US"/>
        </w:rPr>
        <w:t>We were both white males of a similar age who had been raised in similar environments. Due to this I was able to engage with the male in a more effective manner, using similar langua</w:t>
      </w:r>
      <w:r w:rsidR="00E37ABD" w:rsidRPr="009F6D20">
        <w:rPr>
          <w:rFonts w:ascii="Calibri" w:eastAsia="Calibri" w:hAnsi="Calibri" w:cs="Calibri"/>
          <w:color w:val="auto"/>
          <w:sz w:val="24"/>
          <w:szCs w:val="24"/>
          <w:lang w:eastAsia="en-US"/>
        </w:rPr>
        <w:t>ge which he understood and build</w:t>
      </w:r>
      <w:r w:rsidRPr="009F6D20">
        <w:rPr>
          <w:rFonts w:ascii="Calibri" w:eastAsia="Calibri" w:hAnsi="Calibri" w:cs="Calibri"/>
          <w:color w:val="auto"/>
          <w:sz w:val="24"/>
          <w:szCs w:val="24"/>
          <w:lang w:eastAsia="en-US"/>
        </w:rPr>
        <w:t xml:space="preserve"> a rapport with him. This was important as it allowed the male to understand</w:t>
      </w:r>
      <w:r w:rsidR="00CA0280" w:rsidRPr="009F6D20">
        <w:rPr>
          <w:rFonts w:ascii="Calibri" w:eastAsia="Calibri" w:hAnsi="Calibri" w:cs="Calibri"/>
          <w:color w:val="auto"/>
          <w:sz w:val="24"/>
          <w:szCs w:val="24"/>
          <w:lang w:eastAsia="en-US"/>
        </w:rPr>
        <w:t xml:space="preserve"> the reasoning for</w:t>
      </w:r>
      <w:r w:rsidRPr="009F6D20">
        <w:rPr>
          <w:rFonts w:ascii="Calibri" w:eastAsia="Calibri" w:hAnsi="Calibri" w:cs="Calibri"/>
          <w:color w:val="auto"/>
          <w:sz w:val="24"/>
          <w:szCs w:val="24"/>
          <w:lang w:eastAsia="en-US"/>
        </w:rPr>
        <w:t xml:space="preserve"> my actions. </w:t>
      </w:r>
      <w:r w:rsidR="00CA0280" w:rsidRPr="009F6D20">
        <w:rPr>
          <w:rFonts w:ascii="Calibri" w:eastAsia="Calibri" w:hAnsi="Calibri" w:cs="Calibri"/>
          <w:color w:val="auto"/>
          <w:sz w:val="24"/>
          <w:szCs w:val="24"/>
          <w:lang w:eastAsia="en-US"/>
        </w:rPr>
        <w:t>M</w:t>
      </w:r>
      <w:r w:rsidRPr="009F6D20">
        <w:rPr>
          <w:rFonts w:ascii="Calibri" w:eastAsia="Calibri" w:hAnsi="Calibri" w:cs="Calibri"/>
          <w:color w:val="auto"/>
          <w:sz w:val="24"/>
          <w:szCs w:val="24"/>
          <w:lang w:eastAsia="en-US"/>
        </w:rPr>
        <w:t>anaging an individual’s emotions and expectations</w:t>
      </w:r>
      <w:r w:rsidR="00CA0280" w:rsidRPr="009F6D20">
        <w:rPr>
          <w:rFonts w:ascii="Calibri" w:eastAsia="Calibri" w:hAnsi="Calibri" w:cs="Calibri"/>
          <w:color w:val="auto"/>
          <w:sz w:val="24"/>
          <w:szCs w:val="24"/>
          <w:lang w:eastAsia="en-US"/>
        </w:rPr>
        <w:t xml:space="preserve"> is a useful skill for police</w:t>
      </w:r>
      <w:r w:rsidRPr="009F6D20">
        <w:rPr>
          <w:rFonts w:ascii="Calibri" w:eastAsia="Calibri" w:hAnsi="Calibri" w:cs="Calibri"/>
          <w:color w:val="auto"/>
          <w:sz w:val="24"/>
          <w:szCs w:val="24"/>
          <w:lang w:eastAsia="en-US"/>
        </w:rPr>
        <w:t xml:space="preserve"> </w:t>
      </w:r>
      <w:r w:rsidR="00CA0280" w:rsidRPr="009F6D20">
        <w:rPr>
          <w:rFonts w:ascii="Calibri" w:eastAsia="Calibri" w:hAnsi="Calibri" w:cs="Calibri"/>
          <w:color w:val="auto"/>
          <w:sz w:val="24"/>
          <w:szCs w:val="24"/>
          <w:lang w:eastAsia="en-US"/>
        </w:rPr>
        <w:t>and is recommended by the College of Policing in their conflict management guide (</w:t>
      </w:r>
      <w:r w:rsidRPr="009F6D20">
        <w:rPr>
          <w:rFonts w:ascii="Calibri" w:eastAsia="Calibri" w:hAnsi="Calibri" w:cs="Times New Roman"/>
          <w:noProof/>
          <w:color w:val="auto"/>
          <w:sz w:val="24"/>
          <w:szCs w:val="24"/>
          <w:lang w:eastAsia="en-US"/>
        </w:rPr>
        <w:t>College of Policing , 2020)</w:t>
      </w:r>
      <w:r w:rsidRPr="009F6D20">
        <w:rPr>
          <w:rFonts w:ascii="Calibri" w:eastAsia="Calibri" w:hAnsi="Calibri" w:cs="Calibri"/>
          <w:color w:val="auto"/>
          <w:sz w:val="24"/>
          <w:szCs w:val="24"/>
          <w:lang w:eastAsia="en-US"/>
        </w:rPr>
        <w:t xml:space="preserve">. At the time of the incident I had not considered how relevant these factors were in helping me manage the situation, however upon review I noticed that these similarities allowed me to connect and empathise with the male which significantly helped </w:t>
      </w:r>
      <w:r w:rsidR="00CA0280" w:rsidRPr="009F6D20">
        <w:rPr>
          <w:rFonts w:ascii="Calibri" w:eastAsia="Calibri" w:hAnsi="Calibri" w:cs="Calibri"/>
          <w:color w:val="auto"/>
          <w:sz w:val="24"/>
          <w:szCs w:val="24"/>
          <w:lang w:eastAsia="en-US"/>
        </w:rPr>
        <w:t>in reaching the desired outcome for</w:t>
      </w:r>
      <w:r w:rsidRPr="009F6D20">
        <w:rPr>
          <w:rFonts w:ascii="Calibri" w:eastAsia="Calibri" w:hAnsi="Calibri" w:cs="Calibri"/>
          <w:color w:val="auto"/>
          <w:sz w:val="24"/>
          <w:szCs w:val="24"/>
          <w:lang w:eastAsia="en-US"/>
        </w:rPr>
        <w:t xml:space="preserve"> the situation. This was a surprise to me as I had not expected to be able to relate to the male in such a way before I attended the incident. </w:t>
      </w:r>
    </w:p>
    <w:p w14:paraId="5E2B45E5" w14:textId="3C164E9F"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When considering my actions at the incident there are </w:t>
      </w:r>
      <w:r w:rsidR="00CA0280" w:rsidRPr="009F6D20">
        <w:rPr>
          <w:rFonts w:ascii="Calibri" w:eastAsia="Calibri" w:hAnsi="Calibri" w:cs="Calibri"/>
          <w:color w:val="auto"/>
          <w:sz w:val="24"/>
          <w:szCs w:val="24"/>
          <w:lang w:eastAsia="en-US"/>
        </w:rPr>
        <w:t xml:space="preserve">many </w:t>
      </w:r>
      <w:r w:rsidRPr="009F6D20">
        <w:rPr>
          <w:rFonts w:ascii="Calibri" w:eastAsia="Calibri" w:hAnsi="Calibri" w:cs="Calibri"/>
          <w:color w:val="auto"/>
          <w:sz w:val="24"/>
          <w:szCs w:val="24"/>
          <w:lang w:eastAsia="en-US"/>
        </w:rPr>
        <w:t>things which I feel I carried out well at the incident. An example of this was when I spoke to the male at the scene after he had been detained. Initially the male was distress</w:t>
      </w:r>
      <w:r w:rsidR="00CA0280" w:rsidRPr="009F6D20">
        <w:rPr>
          <w:rFonts w:ascii="Calibri" w:eastAsia="Calibri" w:hAnsi="Calibri" w:cs="Calibri"/>
          <w:color w:val="auto"/>
          <w:sz w:val="24"/>
          <w:szCs w:val="24"/>
          <w:lang w:eastAsia="en-US"/>
        </w:rPr>
        <w:t>ed</w:t>
      </w:r>
      <w:r w:rsidRPr="009F6D20">
        <w:rPr>
          <w:rFonts w:ascii="Calibri" w:eastAsia="Calibri" w:hAnsi="Calibri" w:cs="Calibri"/>
          <w:color w:val="auto"/>
          <w:sz w:val="24"/>
          <w:szCs w:val="24"/>
          <w:lang w:eastAsia="en-US"/>
        </w:rPr>
        <w:t xml:space="preserve">, struggling to control his breathing and crying. In order for me to effectively </w:t>
      </w:r>
      <w:r w:rsidR="00CA0280" w:rsidRPr="009F6D20">
        <w:rPr>
          <w:rFonts w:ascii="Calibri" w:eastAsia="Calibri" w:hAnsi="Calibri" w:cs="Calibri"/>
          <w:color w:val="auto"/>
          <w:sz w:val="24"/>
          <w:szCs w:val="24"/>
          <w:lang w:eastAsia="en-US"/>
        </w:rPr>
        <w:t xml:space="preserve">manage </w:t>
      </w:r>
      <w:r w:rsidRPr="009F6D20">
        <w:rPr>
          <w:rFonts w:ascii="Calibri" w:eastAsia="Calibri" w:hAnsi="Calibri" w:cs="Calibri"/>
          <w:color w:val="auto"/>
          <w:sz w:val="24"/>
          <w:szCs w:val="24"/>
          <w:lang w:eastAsia="en-US"/>
        </w:rPr>
        <w:t xml:space="preserve">the situation I needed to engage with him in an effective dialogue. I </w:t>
      </w:r>
      <w:r w:rsidRPr="009F6D20">
        <w:rPr>
          <w:rFonts w:ascii="Calibri" w:eastAsia="Calibri" w:hAnsi="Calibri" w:cs="Calibri"/>
          <w:color w:val="auto"/>
          <w:sz w:val="24"/>
          <w:szCs w:val="24"/>
          <w:lang w:eastAsia="en-US"/>
        </w:rPr>
        <w:lastRenderedPageBreak/>
        <w:t xml:space="preserve">did this by helping him regain control of his breathing so that he </w:t>
      </w:r>
      <w:r w:rsidR="00F232E7" w:rsidRPr="009F6D20">
        <w:rPr>
          <w:rFonts w:ascii="Calibri" w:eastAsia="Calibri" w:hAnsi="Calibri" w:cs="Calibri"/>
          <w:color w:val="auto"/>
          <w:sz w:val="24"/>
          <w:szCs w:val="24"/>
          <w:lang w:eastAsia="en-US"/>
        </w:rPr>
        <w:t xml:space="preserve">could </w:t>
      </w:r>
      <w:r w:rsidRPr="009F6D20">
        <w:rPr>
          <w:rFonts w:ascii="Calibri" w:eastAsia="Calibri" w:hAnsi="Calibri" w:cs="Calibri"/>
          <w:color w:val="auto"/>
          <w:sz w:val="24"/>
          <w:szCs w:val="24"/>
          <w:lang w:eastAsia="en-US"/>
        </w:rPr>
        <w:t>speak with me. When I spoke to the male I use</w:t>
      </w:r>
      <w:r w:rsidR="00F232E7" w:rsidRPr="009F6D20">
        <w:rPr>
          <w:rFonts w:ascii="Calibri" w:eastAsia="Calibri" w:hAnsi="Calibri" w:cs="Calibri"/>
          <w:color w:val="auto"/>
          <w:sz w:val="24"/>
          <w:szCs w:val="24"/>
          <w:lang w:eastAsia="en-US"/>
        </w:rPr>
        <w:t>d</w:t>
      </w:r>
      <w:r w:rsidRPr="009F6D20">
        <w:rPr>
          <w:rFonts w:ascii="Calibri" w:eastAsia="Calibri" w:hAnsi="Calibri" w:cs="Calibri"/>
          <w:color w:val="auto"/>
          <w:sz w:val="24"/>
          <w:szCs w:val="24"/>
          <w:lang w:eastAsia="en-US"/>
        </w:rPr>
        <w:t xml:space="preserve"> simple and effective language to develop a good dialogue and ensure the male understood me. I made sure to adopt a neutral, open stance so that male would be more willing to engage with me.</w:t>
      </w:r>
      <w:r w:rsidR="00F232E7" w:rsidRPr="009F6D20">
        <w:rPr>
          <w:rFonts w:ascii="Calibri" w:eastAsia="Calibri" w:hAnsi="Calibri" w:cs="Calibri"/>
          <w:color w:val="auto"/>
          <w:sz w:val="24"/>
          <w:szCs w:val="24"/>
          <w:lang w:eastAsia="en-US"/>
        </w:rPr>
        <w:t xml:space="preserve"> This is supported by the College of Policing</w:t>
      </w:r>
      <w:r w:rsidR="00F232E7" w:rsidRPr="009F6D20">
        <w:rPr>
          <w:rFonts w:ascii="Calibri" w:eastAsia="Calibri" w:hAnsi="Calibri" w:cs="Times New Roman"/>
          <w:noProof/>
          <w:color w:val="auto"/>
          <w:sz w:val="24"/>
          <w:szCs w:val="24"/>
          <w:lang w:eastAsia="en-US"/>
        </w:rPr>
        <w:t xml:space="preserve"> (</w:t>
      </w:r>
      <w:r w:rsidR="00F232E7" w:rsidRPr="009F6D20">
        <w:rPr>
          <w:rFonts w:ascii="Calibri" w:eastAsia="Calibri" w:hAnsi="Calibri" w:cs="Times New Roman"/>
          <w:noProof/>
          <w:color w:val="auto"/>
          <w:sz w:val="24"/>
          <w:szCs w:val="24"/>
          <w:lang w:eastAsia="en-US"/>
        </w:rPr>
        <w:t>College of Policing , 2020)</w:t>
      </w:r>
      <w:r w:rsidR="00F232E7" w:rsidRPr="009F6D20">
        <w:rPr>
          <w:rFonts w:ascii="Calibri" w:eastAsia="Calibri" w:hAnsi="Calibri" w:cs="Times New Roman"/>
          <w:noProof/>
          <w:color w:val="auto"/>
          <w:sz w:val="24"/>
          <w:szCs w:val="24"/>
          <w:lang w:eastAsia="en-US"/>
        </w:rPr>
        <w:t>.</w:t>
      </w:r>
      <w:r w:rsidR="00F232E7" w:rsidRPr="009F6D20">
        <w:rPr>
          <w:rFonts w:ascii="Calibri" w:eastAsia="Calibri" w:hAnsi="Calibri" w:cs="Calibri"/>
          <w:color w:val="auto"/>
          <w:sz w:val="24"/>
          <w:szCs w:val="24"/>
          <w:lang w:eastAsia="en-US"/>
        </w:rPr>
        <w:t xml:space="preserve"> Although</w:t>
      </w:r>
      <w:r w:rsidRPr="009F6D20">
        <w:rPr>
          <w:rFonts w:ascii="Calibri" w:eastAsia="Calibri" w:hAnsi="Calibri" w:cs="Calibri"/>
          <w:color w:val="auto"/>
          <w:sz w:val="24"/>
          <w:szCs w:val="24"/>
          <w:lang w:eastAsia="en-US"/>
        </w:rPr>
        <w:t xml:space="preserve"> he had difficultly doing so he regain</w:t>
      </w:r>
      <w:r w:rsidR="00F232E7" w:rsidRPr="009F6D20">
        <w:rPr>
          <w:rFonts w:ascii="Calibri" w:eastAsia="Calibri" w:hAnsi="Calibri" w:cs="Calibri"/>
          <w:color w:val="auto"/>
          <w:sz w:val="24"/>
          <w:szCs w:val="24"/>
          <w:lang w:eastAsia="en-US"/>
        </w:rPr>
        <w:t>ed</w:t>
      </w:r>
      <w:r w:rsidRPr="009F6D20">
        <w:rPr>
          <w:rFonts w:ascii="Calibri" w:eastAsia="Calibri" w:hAnsi="Calibri" w:cs="Calibri"/>
          <w:color w:val="auto"/>
          <w:sz w:val="24"/>
          <w:szCs w:val="24"/>
          <w:lang w:eastAsia="en-US"/>
        </w:rPr>
        <w:t xml:space="preserve"> his composure enough </w:t>
      </w:r>
      <w:r w:rsidR="00F232E7" w:rsidRPr="009F6D20">
        <w:rPr>
          <w:rFonts w:ascii="Calibri" w:eastAsia="Calibri" w:hAnsi="Calibri" w:cs="Calibri"/>
          <w:color w:val="auto"/>
          <w:sz w:val="24"/>
          <w:szCs w:val="24"/>
          <w:lang w:eastAsia="en-US"/>
        </w:rPr>
        <w:t>t</w:t>
      </w:r>
      <w:r w:rsidRPr="009F6D20">
        <w:rPr>
          <w:rFonts w:ascii="Calibri" w:eastAsia="Calibri" w:hAnsi="Calibri" w:cs="Calibri"/>
          <w:color w:val="auto"/>
          <w:sz w:val="24"/>
          <w:szCs w:val="24"/>
          <w:lang w:eastAsia="en-US"/>
        </w:rPr>
        <w:t>hat we could discuss what had occurred. This was a classic e</w:t>
      </w:r>
      <w:r w:rsidR="00F232E7" w:rsidRPr="009F6D20">
        <w:rPr>
          <w:rFonts w:ascii="Calibri" w:eastAsia="Calibri" w:hAnsi="Calibri" w:cs="Calibri"/>
          <w:color w:val="auto"/>
          <w:sz w:val="24"/>
          <w:szCs w:val="24"/>
          <w:lang w:eastAsia="en-US"/>
        </w:rPr>
        <w:t>xample of Betari’s box</w:t>
      </w:r>
      <w:r w:rsidRPr="009F6D20">
        <w:rPr>
          <w:rFonts w:ascii="Calibri" w:eastAsia="Calibri" w:hAnsi="Calibri" w:cs="Calibri"/>
          <w:color w:val="auto"/>
          <w:sz w:val="24"/>
          <w:szCs w:val="24"/>
          <w:lang w:eastAsia="en-US"/>
        </w:rPr>
        <w:t>, as my behaviour and attitude towards the male impact</w:t>
      </w:r>
      <w:r w:rsidR="00F232E7" w:rsidRPr="009F6D20">
        <w:rPr>
          <w:rFonts w:ascii="Calibri" w:eastAsia="Calibri" w:hAnsi="Calibri" w:cs="Calibri"/>
          <w:color w:val="auto"/>
          <w:sz w:val="24"/>
          <w:szCs w:val="24"/>
          <w:lang w:eastAsia="en-US"/>
        </w:rPr>
        <w:t>ed</w:t>
      </w:r>
      <w:r w:rsidRPr="009F6D20">
        <w:rPr>
          <w:rFonts w:ascii="Calibri" w:eastAsia="Calibri" w:hAnsi="Calibri" w:cs="Calibri"/>
          <w:color w:val="auto"/>
          <w:sz w:val="24"/>
          <w:szCs w:val="24"/>
          <w:lang w:eastAsia="en-US"/>
        </w:rPr>
        <w:t xml:space="preserve"> on his attitude and behaviour towards me.</w:t>
      </w:r>
      <w:r w:rsidRPr="009F6D20">
        <w:rPr>
          <w:rFonts w:ascii="Calibri" w:eastAsia="Calibri" w:hAnsi="Calibri" w:cs="Times New Roman"/>
          <w:color w:val="auto"/>
          <w:sz w:val="22"/>
          <w:szCs w:val="22"/>
          <w:lang w:eastAsia="en-US"/>
        </w:rPr>
        <w:t xml:space="preserve"> </w:t>
      </w:r>
      <w:r w:rsidRPr="009F6D20">
        <w:rPr>
          <w:rFonts w:ascii="Calibri" w:eastAsia="Calibri" w:hAnsi="Calibri" w:cs="Times New Roman"/>
          <w:color w:val="auto"/>
          <w:sz w:val="24"/>
          <w:szCs w:val="24"/>
          <w:lang w:eastAsia="en-US"/>
        </w:rPr>
        <w:t>This was very useful as</w:t>
      </w:r>
      <w:r w:rsidRPr="009F6D20">
        <w:rPr>
          <w:rFonts w:ascii="Calibri" w:eastAsia="Calibri" w:hAnsi="Calibri" w:cs="Times New Roman"/>
          <w:color w:val="auto"/>
          <w:sz w:val="22"/>
          <w:szCs w:val="22"/>
          <w:lang w:eastAsia="en-US"/>
        </w:rPr>
        <w:t xml:space="preserve"> </w:t>
      </w:r>
      <w:r w:rsidRPr="009F6D20">
        <w:rPr>
          <w:rFonts w:ascii="Calibri" w:eastAsia="Calibri" w:hAnsi="Calibri" w:cs="Calibri"/>
          <w:color w:val="auto"/>
          <w:sz w:val="24"/>
          <w:szCs w:val="24"/>
          <w:lang w:eastAsia="en-US"/>
        </w:rPr>
        <w:t>I was able to obtain his account by using my active listening skills,</w:t>
      </w:r>
      <w:r w:rsidR="00F232E7" w:rsidRPr="009F6D20">
        <w:rPr>
          <w:rFonts w:ascii="Calibri" w:eastAsia="Calibri" w:hAnsi="Calibri" w:cs="Calibri"/>
          <w:color w:val="auto"/>
          <w:sz w:val="24"/>
          <w:szCs w:val="24"/>
          <w:lang w:eastAsia="en-US"/>
        </w:rPr>
        <w:t xml:space="preserve"> which again showed the influence of my attitude towards the male</w:t>
      </w:r>
      <w:r w:rsidRPr="009F6D20">
        <w:rPr>
          <w:rFonts w:ascii="Calibri" w:eastAsia="Calibri" w:hAnsi="Calibri" w:cs="Calibri"/>
          <w:color w:val="auto"/>
          <w:sz w:val="24"/>
          <w:szCs w:val="24"/>
          <w:lang w:eastAsia="en-US"/>
        </w:rPr>
        <w:t>. I made sure to make a note of the male’s body lang</w:t>
      </w:r>
      <w:r w:rsidR="00F232E7" w:rsidRPr="009F6D20">
        <w:rPr>
          <w:rFonts w:ascii="Calibri" w:eastAsia="Calibri" w:hAnsi="Calibri" w:cs="Calibri"/>
          <w:color w:val="auto"/>
          <w:sz w:val="24"/>
          <w:szCs w:val="24"/>
          <w:lang w:eastAsia="en-US"/>
        </w:rPr>
        <w:t>uage throughout his account to ensure</w:t>
      </w:r>
      <w:r w:rsidRPr="009F6D20">
        <w:rPr>
          <w:rFonts w:ascii="Calibri" w:eastAsia="Calibri" w:hAnsi="Calibri" w:cs="Calibri"/>
          <w:color w:val="auto"/>
          <w:sz w:val="24"/>
          <w:szCs w:val="24"/>
          <w:lang w:eastAsia="en-US"/>
        </w:rPr>
        <w:t xml:space="preserve"> that he would remain compliant and not </w:t>
      </w:r>
      <w:r w:rsidR="00F232E7" w:rsidRPr="009F6D20">
        <w:rPr>
          <w:rFonts w:ascii="Calibri" w:eastAsia="Calibri" w:hAnsi="Calibri" w:cs="Calibri"/>
          <w:color w:val="auto"/>
          <w:sz w:val="24"/>
          <w:szCs w:val="24"/>
          <w:lang w:eastAsia="en-US"/>
        </w:rPr>
        <w:t xml:space="preserve">act </w:t>
      </w:r>
      <w:r w:rsidRPr="009F6D20">
        <w:rPr>
          <w:rFonts w:ascii="Calibri" w:eastAsia="Calibri" w:hAnsi="Calibri" w:cs="Calibri"/>
          <w:color w:val="auto"/>
          <w:sz w:val="24"/>
          <w:szCs w:val="24"/>
          <w:lang w:eastAsia="en-US"/>
        </w:rPr>
        <w:t xml:space="preserve">aggressively.  </w:t>
      </w:r>
    </w:p>
    <w:p w14:paraId="3D254446" w14:textId="211D9080"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Another positive was my understanding of the process which enabled me to make a decision about the best way to deal with the incident, based on the information and intelligence available and explain my actions to those present. I discussed what my actions would be with both my tutor and the other officers present to make sure I had considered all of the options available to me. I explained to the male why I had decided to take the action to arrest them, making clear to them why they had been arrested and why they would need to be taken to custody. When using these powers I considered what the implication would be on the male in question and whether I was justified </w:t>
      </w:r>
      <w:r w:rsidR="00F232E7" w:rsidRPr="009F6D20">
        <w:rPr>
          <w:rFonts w:ascii="Calibri" w:eastAsia="Calibri" w:hAnsi="Calibri" w:cs="Calibri"/>
          <w:color w:val="auto"/>
          <w:sz w:val="24"/>
          <w:szCs w:val="24"/>
          <w:lang w:eastAsia="en-US"/>
        </w:rPr>
        <w:t xml:space="preserve">in using these powers. </w:t>
      </w:r>
      <w:r w:rsidRPr="009F6D20">
        <w:rPr>
          <w:rFonts w:ascii="Calibri" w:eastAsia="Calibri" w:hAnsi="Calibri" w:cs="Calibri"/>
          <w:color w:val="auto"/>
          <w:sz w:val="24"/>
          <w:szCs w:val="24"/>
          <w:lang w:eastAsia="en-US"/>
        </w:rPr>
        <w:t xml:space="preserve">By using my powers of arrest under </w:t>
      </w:r>
      <w:r w:rsidRPr="009F6D20">
        <w:rPr>
          <w:rFonts w:ascii="Calibri" w:eastAsia="Calibri" w:hAnsi="Calibri" w:cs="Times New Roman"/>
          <w:color w:val="auto"/>
          <w:sz w:val="24"/>
          <w:szCs w:val="24"/>
          <w:lang w:eastAsia="en-US"/>
        </w:rPr>
        <w:t>S24(5) of the Police and Criminal Evidence Act 1984</w:t>
      </w:r>
      <w:r w:rsidRPr="009F6D20">
        <w:rPr>
          <w:rFonts w:ascii="Calibri" w:eastAsia="Calibri" w:hAnsi="Calibri" w:cs="Calibri"/>
          <w:color w:val="auto"/>
          <w:sz w:val="24"/>
          <w:szCs w:val="24"/>
          <w:lang w:eastAsia="en-US"/>
        </w:rPr>
        <w:t xml:space="preserve"> I was lawfully infringing on the males human rights by denying him his liberty under article 5 of the European Convention on Human Rights and the Human Rights Act 1998 so I had to make sure that my actions were justified. Reflecting on my use of these powers at the incident I believe I acted appropriately when using these powers as they were the only proportionate way of dealing with the offence and preventing any further harm to all parties involved.</w:t>
      </w:r>
    </w:p>
    <w:p w14:paraId="59B9025A" w14:textId="26A83E4E"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Another positive at the incident was my use of tactical communication to engage with the male. At one stage during the incident the male </w:t>
      </w:r>
      <w:r w:rsidR="00F232E7" w:rsidRPr="009F6D20">
        <w:rPr>
          <w:rFonts w:ascii="Calibri" w:eastAsia="Calibri" w:hAnsi="Calibri" w:cs="Calibri"/>
          <w:color w:val="auto"/>
          <w:sz w:val="24"/>
          <w:szCs w:val="24"/>
          <w:lang w:eastAsia="en-US"/>
        </w:rPr>
        <w:t xml:space="preserve">refused </w:t>
      </w:r>
      <w:r w:rsidRPr="009F6D20">
        <w:rPr>
          <w:rFonts w:ascii="Calibri" w:eastAsia="Calibri" w:hAnsi="Calibri" w:cs="Times New Roman"/>
          <w:color w:val="auto"/>
          <w:sz w:val="24"/>
          <w:szCs w:val="24"/>
          <w:lang w:eastAsia="en-US"/>
        </w:rPr>
        <w:t>to be searched, becoming agitated and distressed. In order to try to relax the situation I calmly explained to him the reasons why I needed to search him, making sure that he understood. This is an example of the conflict management technique known as the five-step appeal</w:t>
      </w:r>
      <w:r w:rsidRPr="009F6D20">
        <w:rPr>
          <w:rFonts w:ascii="Calibri" w:eastAsia="Calibri" w:hAnsi="Calibri" w:cs="Times New Roman"/>
          <w:noProof/>
          <w:color w:val="auto"/>
          <w:sz w:val="24"/>
          <w:szCs w:val="24"/>
          <w:lang w:eastAsia="en-US"/>
        </w:rPr>
        <w:t xml:space="preserve"> (College of Policing , 2020)</w:t>
      </w:r>
      <w:r w:rsidRPr="009F6D20">
        <w:rPr>
          <w:rFonts w:ascii="Calibri" w:eastAsia="Calibri" w:hAnsi="Calibri" w:cs="Times New Roman"/>
          <w:color w:val="auto"/>
          <w:sz w:val="24"/>
          <w:szCs w:val="24"/>
          <w:lang w:eastAsia="en-US"/>
        </w:rPr>
        <w:t xml:space="preserve"> which is used by officers to communicate with people who are aggressive or distressed</w:t>
      </w:r>
      <w:r w:rsidR="00F232E7" w:rsidRPr="009F6D20">
        <w:rPr>
          <w:rFonts w:ascii="Calibri" w:eastAsia="Calibri" w:hAnsi="Calibri" w:cs="Times New Roman"/>
          <w:color w:val="auto"/>
          <w:sz w:val="24"/>
          <w:szCs w:val="24"/>
          <w:lang w:eastAsia="en-US"/>
        </w:rPr>
        <w:t xml:space="preserve"> and convince</w:t>
      </w:r>
      <w:r w:rsidRPr="009F6D20">
        <w:rPr>
          <w:rFonts w:ascii="Calibri" w:eastAsia="Calibri" w:hAnsi="Calibri" w:cs="Times New Roman"/>
          <w:color w:val="auto"/>
          <w:sz w:val="24"/>
          <w:szCs w:val="24"/>
          <w:lang w:eastAsia="en-US"/>
        </w:rPr>
        <w:t xml:space="preserve"> them to cooperate. In this incident I used a reasoned appeal </w:t>
      </w:r>
      <w:r w:rsidR="00F232E7" w:rsidRPr="009F6D20">
        <w:rPr>
          <w:rFonts w:ascii="Calibri" w:eastAsia="Calibri" w:hAnsi="Calibri" w:cs="Times New Roman"/>
          <w:color w:val="auto"/>
          <w:sz w:val="24"/>
          <w:szCs w:val="24"/>
          <w:lang w:eastAsia="en-US"/>
        </w:rPr>
        <w:t>explaining to the male why the</w:t>
      </w:r>
      <w:r w:rsidRPr="009F6D20">
        <w:rPr>
          <w:rFonts w:ascii="Calibri" w:eastAsia="Calibri" w:hAnsi="Calibri" w:cs="Times New Roman"/>
          <w:color w:val="auto"/>
          <w:sz w:val="24"/>
          <w:szCs w:val="24"/>
          <w:lang w:eastAsia="en-US"/>
        </w:rPr>
        <w:t xml:space="preserve"> search needed to be </w:t>
      </w:r>
      <w:r w:rsidR="00F232E7" w:rsidRPr="009F6D20">
        <w:rPr>
          <w:rFonts w:ascii="Calibri" w:eastAsia="Calibri" w:hAnsi="Calibri" w:cs="Times New Roman"/>
          <w:color w:val="auto"/>
          <w:sz w:val="24"/>
          <w:szCs w:val="24"/>
          <w:lang w:eastAsia="en-US"/>
        </w:rPr>
        <w:t xml:space="preserve">done </w:t>
      </w:r>
      <w:r w:rsidRPr="009F6D20">
        <w:rPr>
          <w:rFonts w:ascii="Calibri" w:eastAsia="Calibri" w:hAnsi="Calibri" w:cs="Times New Roman"/>
          <w:color w:val="auto"/>
          <w:sz w:val="24"/>
          <w:szCs w:val="24"/>
          <w:lang w:eastAsia="en-US"/>
        </w:rPr>
        <w:t xml:space="preserve">and why we had moved him away to a more private place. While the male was still unhappy with </w:t>
      </w:r>
      <w:r w:rsidR="00F232E7" w:rsidRPr="009F6D20">
        <w:rPr>
          <w:rFonts w:ascii="Calibri" w:eastAsia="Calibri" w:hAnsi="Calibri" w:cs="Times New Roman"/>
          <w:color w:val="auto"/>
          <w:sz w:val="24"/>
          <w:szCs w:val="24"/>
          <w:lang w:eastAsia="en-US"/>
        </w:rPr>
        <w:t xml:space="preserve">being </w:t>
      </w:r>
      <w:r w:rsidRPr="009F6D20">
        <w:rPr>
          <w:rFonts w:ascii="Calibri" w:eastAsia="Calibri" w:hAnsi="Calibri" w:cs="Times New Roman"/>
          <w:color w:val="auto"/>
          <w:sz w:val="24"/>
          <w:szCs w:val="24"/>
          <w:lang w:eastAsia="en-US"/>
        </w:rPr>
        <w:t>searched he understood why it was needed and remained calm while the search was carried out. I carried out the search effectively and found no items on the male in question. I found this worked well for this incident as it allowed me to effectively engage with the male and diffuse the situation.</w:t>
      </w:r>
    </w:p>
    <w:p w14:paraId="299C1721" w14:textId="3310745D"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When considering what I could have</w:t>
      </w:r>
      <w:r w:rsidR="0085234E" w:rsidRPr="009F6D20">
        <w:rPr>
          <w:rFonts w:ascii="Calibri" w:eastAsia="Calibri" w:hAnsi="Calibri" w:cs="Calibri"/>
          <w:color w:val="auto"/>
          <w:sz w:val="24"/>
          <w:szCs w:val="24"/>
          <w:lang w:eastAsia="en-US"/>
        </w:rPr>
        <w:t xml:space="preserve"> improved upon</w:t>
      </w:r>
      <w:r w:rsidRPr="009F6D20">
        <w:rPr>
          <w:rFonts w:ascii="Calibri" w:eastAsia="Calibri" w:hAnsi="Calibri" w:cs="Calibri"/>
          <w:color w:val="auto"/>
          <w:sz w:val="24"/>
          <w:szCs w:val="24"/>
          <w:lang w:eastAsia="en-US"/>
        </w:rPr>
        <w:t>, I believe I could have been more confident when I was addressing the male</w:t>
      </w:r>
      <w:r w:rsidR="0085234E" w:rsidRPr="009F6D20">
        <w:rPr>
          <w:rFonts w:ascii="Calibri" w:eastAsia="Calibri" w:hAnsi="Calibri" w:cs="Calibri"/>
          <w:color w:val="auto"/>
          <w:sz w:val="24"/>
          <w:szCs w:val="24"/>
          <w:lang w:eastAsia="en-US"/>
        </w:rPr>
        <w:t>.</w:t>
      </w:r>
      <w:r w:rsidRPr="009F6D20">
        <w:rPr>
          <w:rFonts w:ascii="Calibri" w:eastAsia="Calibri" w:hAnsi="Calibri" w:cs="Calibri"/>
          <w:color w:val="auto"/>
          <w:sz w:val="24"/>
          <w:szCs w:val="24"/>
          <w:lang w:eastAsia="en-US"/>
        </w:rPr>
        <w:t xml:space="preserve"> </w:t>
      </w:r>
      <w:r w:rsidR="0085234E" w:rsidRPr="009F6D20">
        <w:rPr>
          <w:rFonts w:ascii="Calibri" w:eastAsia="Calibri" w:hAnsi="Calibri" w:cs="Calibri"/>
          <w:color w:val="auto"/>
          <w:sz w:val="24"/>
          <w:szCs w:val="24"/>
          <w:lang w:eastAsia="en-US"/>
        </w:rPr>
        <w:t>W</w:t>
      </w:r>
      <w:r w:rsidRPr="009F6D20">
        <w:rPr>
          <w:rFonts w:ascii="Calibri" w:eastAsia="Calibri" w:hAnsi="Calibri" w:cs="Calibri"/>
          <w:color w:val="auto"/>
          <w:sz w:val="24"/>
          <w:szCs w:val="24"/>
          <w:lang w:eastAsia="en-US"/>
        </w:rPr>
        <w:t xml:space="preserve">hile I was able to engage with the male very effectively there were times where I was hesitant to answer some of his questions having not had the experience of dealing with a domestic incident previously. An example would be where the male was asking me questions about the victim’s welfare. At the time I was unsure about how much information I </w:t>
      </w:r>
      <w:r w:rsidR="0085234E" w:rsidRPr="009F6D20">
        <w:rPr>
          <w:rFonts w:ascii="Calibri" w:eastAsia="Calibri" w:hAnsi="Calibri" w:cs="Calibri"/>
          <w:color w:val="auto"/>
          <w:sz w:val="24"/>
          <w:szCs w:val="24"/>
          <w:lang w:eastAsia="en-US"/>
        </w:rPr>
        <w:t xml:space="preserve">could </w:t>
      </w:r>
      <w:r w:rsidRPr="009F6D20">
        <w:rPr>
          <w:rFonts w:ascii="Calibri" w:eastAsia="Calibri" w:hAnsi="Calibri" w:cs="Calibri"/>
          <w:color w:val="auto"/>
          <w:sz w:val="24"/>
          <w:szCs w:val="24"/>
          <w:lang w:eastAsia="en-US"/>
        </w:rPr>
        <w:t xml:space="preserve">disclose to the male about the victims welfare and so was reluctant to engage with him on this issue. Fortunately, another officer was able to answer his questions in a satisfactory manner which </w:t>
      </w:r>
      <w:r w:rsidRPr="009F6D20">
        <w:rPr>
          <w:rFonts w:ascii="Calibri" w:eastAsia="Calibri" w:hAnsi="Calibri" w:cs="Calibri"/>
          <w:color w:val="auto"/>
          <w:sz w:val="24"/>
          <w:szCs w:val="24"/>
          <w:lang w:eastAsia="en-US"/>
        </w:rPr>
        <w:lastRenderedPageBreak/>
        <w:t xml:space="preserve">did not disclose anything about the victim’s welfare and I can now take this forward to other domestic incident which I attend.  </w:t>
      </w:r>
    </w:p>
    <w:p w14:paraId="64301E0F" w14:textId="532F4E38"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Following the incident I carried out a review of the actio</w:t>
      </w:r>
      <w:r w:rsidR="0085234E" w:rsidRPr="009F6D20">
        <w:rPr>
          <w:rFonts w:ascii="Calibri" w:eastAsia="Calibri" w:hAnsi="Calibri" w:cs="Calibri"/>
          <w:color w:val="auto"/>
          <w:sz w:val="24"/>
          <w:szCs w:val="24"/>
          <w:lang w:eastAsia="en-US"/>
        </w:rPr>
        <w:t>ns I had taken, reapplying the National Decision M</w:t>
      </w:r>
      <w:r w:rsidRPr="009F6D20">
        <w:rPr>
          <w:rFonts w:ascii="Calibri" w:eastAsia="Calibri" w:hAnsi="Calibri" w:cs="Calibri"/>
          <w:color w:val="auto"/>
          <w:sz w:val="24"/>
          <w:szCs w:val="24"/>
          <w:lang w:eastAsia="en-US"/>
        </w:rPr>
        <w:t>odel</w:t>
      </w:r>
      <w:r w:rsidRPr="009F6D20">
        <w:rPr>
          <w:rFonts w:ascii="Calibri" w:eastAsia="Calibri" w:hAnsi="Calibri" w:cs="Calibri"/>
          <w:noProof/>
          <w:color w:val="auto"/>
          <w:sz w:val="24"/>
          <w:szCs w:val="24"/>
          <w:lang w:eastAsia="en-US"/>
        </w:rPr>
        <w:t xml:space="preserve"> (College of Policing, 2014)</w:t>
      </w:r>
      <w:r w:rsidRPr="009F6D20">
        <w:rPr>
          <w:rFonts w:ascii="Calibri" w:eastAsia="Calibri" w:hAnsi="Calibri" w:cs="Calibri"/>
          <w:color w:val="auto"/>
          <w:sz w:val="24"/>
          <w:szCs w:val="24"/>
          <w:lang w:eastAsia="en-US"/>
        </w:rPr>
        <w:t xml:space="preserve"> to see if there was any alternative actions I could have taken or anything I could have done to deal with the incident more effectively. I believe that I acted professionally throughout the incident and communicated with all of those involved in a fair and respectful manner. I believe I acted in line with all 9 of the principles in the code of ethics when I dealt with the incident. I made sure to explain my actions to the best of my ability to all of those involved using plain language which could be easily understood. </w:t>
      </w:r>
      <w:r w:rsidR="0085234E" w:rsidRPr="009F6D20">
        <w:rPr>
          <w:rFonts w:ascii="Calibri" w:eastAsia="Calibri" w:hAnsi="Calibri" w:cs="Calibri"/>
          <w:color w:val="auto"/>
          <w:sz w:val="24"/>
          <w:szCs w:val="24"/>
          <w:lang w:eastAsia="en-US"/>
        </w:rPr>
        <w:t xml:space="preserve">Additionally </w:t>
      </w:r>
      <w:r w:rsidRPr="009F6D20">
        <w:rPr>
          <w:rFonts w:ascii="Calibri" w:eastAsia="Calibri" w:hAnsi="Calibri" w:cs="Calibri"/>
          <w:color w:val="auto"/>
          <w:sz w:val="24"/>
          <w:szCs w:val="24"/>
          <w:lang w:eastAsia="en-US"/>
        </w:rPr>
        <w:t xml:space="preserve">I made sure to use body language to the best of my ability to put the male at ease and prevent him from escalating the situation further as I was taught </w:t>
      </w:r>
      <w:r w:rsidR="0085234E" w:rsidRPr="009F6D20">
        <w:rPr>
          <w:rFonts w:ascii="Calibri" w:eastAsia="Calibri" w:hAnsi="Calibri" w:cs="Calibri"/>
          <w:color w:val="auto"/>
          <w:sz w:val="24"/>
          <w:szCs w:val="24"/>
          <w:lang w:eastAsia="en-US"/>
        </w:rPr>
        <w:t xml:space="preserve">in </w:t>
      </w:r>
      <w:r w:rsidRPr="009F6D20">
        <w:rPr>
          <w:rFonts w:ascii="Calibri" w:eastAsia="Calibri" w:hAnsi="Calibri" w:cs="Calibri"/>
          <w:color w:val="auto"/>
          <w:sz w:val="24"/>
          <w:szCs w:val="24"/>
          <w:lang w:eastAsia="en-US"/>
        </w:rPr>
        <w:t xml:space="preserve">training. </w:t>
      </w:r>
    </w:p>
    <w:p w14:paraId="24FE13D2" w14:textId="0E513D40"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As I had to deal with conflict at this incident my understanding of how Betari’s Box theory plays a crucial role in the way officer’s deal with conflict has been improved. The attitude and behaviour I displayed when dealing with the male greatly influenced the attitude and behaviour of the male at the incident. This was important as it allowed me to keep control of </w:t>
      </w:r>
      <w:r w:rsidR="00E37ABD" w:rsidRPr="009F6D20">
        <w:rPr>
          <w:rFonts w:ascii="Calibri" w:eastAsia="Calibri" w:hAnsi="Calibri" w:cs="Calibri"/>
          <w:color w:val="auto"/>
          <w:sz w:val="24"/>
          <w:szCs w:val="24"/>
          <w:lang w:eastAsia="en-US"/>
        </w:rPr>
        <w:t>the situation and prevent it from</w:t>
      </w:r>
      <w:r w:rsidRPr="009F6D20">
        <w:rPr>
          <w:rFonts w:ascii="Calibri" w:eastAsia="Calibri" w:hAnsi="Calibri" w:cs="Calibri"/>
          <w:color w:val="auto"/>
          <w:sz w:val="24"/>
          <w:szCs w:val="24"/>
          <w:lang w:eastAsia="en-US"/>
        </w:rPr>
        <w:t xml:space="preserve"> escalating. However I am aware that if this had not worked and the male had continued to become more aggressive then I possibly would have needed to have changed my attitude and behaviour to become more assertive in order to handle the incident effectively. </w:t>
      </w:r>
    </w:p>
    <w:p w14:paraId="424B281F" w14:textId="77777777"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The five step appeal was a valuable tool that I was able to use in de-escalating the situation as it allowed me to engage with the male and carry out the actions that I needed to do in order to safely transport him to custody. In addition, I am aware that the distinctive similarities between myself and the male, such as my age, background and ethnicity played a beneficial role for me to quickly connect with the male and deal with the incident. In particular our backgrounds allowed me to explain my actions in a way in which the male was able to understand. </w:t>
      </w:r>
    </w:p>
    <w:p w14:paraId="584EF604" w14:textId="77777777" w:rsidR="00C1073D" w:rsidRPr="009F6D20" w:rsidRDefault="00C1073D" w:rsidP="00C1073D">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9F6D20">
        <w:rPr>
          <w:rFonts w:ascii="Calibri" w:eastAsia="Calibri" w:hAnsi="Calibri" w:cs="Calibri"/>
          <w:color w:val="auto"/>
          <w:sz w:val="24"/>
          <w:szCs w:val="24"/>
          <w:lang w:eastAsia="en-US"/>
        </w:rPr>
        <w:t xml:space="preserve">In conclusion, I believe when dealing with this incident I acted professionally and appropriately throughout. I used my knowledge and training to the best of my ability and was able to reach the desired outcome for this incident. I am able to take forward some of the points I have learned, and I have gained invaluable experience from dealing with an incident of this nature which will help me develop my skills in the future.   </w:t>
      </w:r>
    </w:p>
    <w:p w14:paraId="44A18338" w14:textId="197BCC93" w:rsidR="004B4A35" w:rsidRPr="009F6D20" w:rsidRDefault="004B4A35" w:rsidP="00E6298B">
      <w:pPr>
        <w:ind w:right="107"/>
        <w:jc w:val="both"/>
        <w:rPr>
          <w:sz w:val="24"/>
          <w:szCs w:val="24"/>
        </w:rPr>
      </w:pPr>
    </w:p>
    <w:p w14:paraId="3D63E8C9" w14:textId="33149B28" w:rsidR="00C1073D" w:rsidRPr="009F6D20" w:rsidRDefault="0085234E" w:rsidP="00E6298B">
      <w:pPr>
        <w:ind w:right="107"/>
        <w:jc w:val="both"/>
        <w:rPr>
          <w:rFonts w:asciiTheme="minorHAnsi" w:hAnsiTheme="minorHAnsi" w:cstheme="minorHAnsi"/>
          <w:sz w:val="24"/>
          <w:szCs w:val="24"/>
        </w:rPr>
      </w:pPr>
      <w:r w:rsidRPr="009F6D20">
        <w:rPr>
          <w:rFonts w:asciiTheme="minorHAnsi" w:hAnsiTheme="minorHAnsi" w:cstheme="minorHAnsi"/>
          <w:sz w:val="24"/>
          <w:szCs w:val="24"/>
        </w:rPr>
        <w:t>Word count: 2722</w:t>
      </w:r>
    </w:p>
    <w:p w14:paraId="6F7989D9" w14:textId="77777777" w:rsidR="004B4A35" w:rsidRPr="009F6D20" w:rsidRDefault="004B4A35" w:rsidP="00E6298B">
      <w:pPr>
        <w:ind w:right="107"/>
        <w:jc w:val="both"/>
        <w:rPr>
          <w:sz w:val="24"/>
          <w:szCs w:val="24"/>
        </w:rPr>
      </w:pPr>
    </w:p>
    <w:p w14:paraId="616D2101" w14:textId="6D3FAA7E" w:rsidR="00160DC5" w:rsidRPr="009F6D20" w:rsidRDefault="00160DC5" w:rsidP="00E6298B">
      <w:pPr>
        <w:ind w:right="107"/>
        <w:jc w:val="both"/>
        <w:rPr>
          <w:sz w:val="24"/>
          <w:szCs w:val="24"/>
        </w:rPr>
      </w:pPr>
    </w:p>
    <w:p w14:paraId="3E7C86E7" w14:textId="77777777" w:rsidR="00160DC5" w:rsidRPr="009F6D20" w:rsidRDefault="00160DC5" w:rsidP="00E6298B">
      <w:pPr>
        <w:ind w:right="107"/>
        <w:jc w:val="both"/>
        <w:rPr>
          <w:sz w:val="24"/>
          <w:szCs w:val="24"/>
        </w:rPr>
      </w:pPr>
    </w:p>
    <w:p w14:paraId="218DEEF4" w14:textId="77777777" w:rsidR="00640406" w:rsidRPr="009F6D20" w:rsidRDefault="00640406" w:rsidP="00E6298B">
      <w:pPr>
        <w:ind w:right="107"/>
        <w:jc w:val="both"/>
        <w:rPr>
          <w:b/>
          <w:sz w:val="24"/>
          <w:szCs w:val="24"/>
        </w:rPr>
      </w:pPr>
    </w:p>
    <w:p w14:paraId="385D6C32" w14:textId="02696D2C" w:rsidR="00CE4A4F" w:rsidRPr="009F6D20" w:rsidRDefault="00640406" w:rsidP="00E6298B">
      <w:pPr>
        <w:ind w:right="107"/>
        <w:jc w:val="both"/>
        <w:rPr>
          <w:b/>
          <w:sz w:val="24"/>
          <w:szCs w:val="24"/>
        </w:rPr>
      </w:pPr>
      <w:r w:rsidRPr="009F6D20">
        <w:rPr>
          <w:b/>
          <w:sz w:val="24"/>
          <w:szCs w:val="24"/>
        </w:rPr>
        <w:t xml:space="preserve"> </w:t>
      </w:r>
    </w:p>
    <w:p w14:paraId="6A73DBDF" w14:textId="77777777" w:rsidR="00AA666E" w:rsidRPr="009F6D20" w:rsidRDefault="00AA666E" w:rsidP="00E6298B">
      <w:pPr>
        <w:ind w:right="107"/>
        <w:jc w:val="both"/>
        <w:rPr>
          <w:sz w:val="24"/>
          <w:szCs w:val="24"/>
        </w:rPr>
      </w:pPr>
    </w:p>
    <w:p w14:paraId="79C6F38B" w14:textId="77777777" w:rsidR="00AA666E" w:rsidRPr="009F6D20" w:rsidRDefault="00AA666E" w:rsidP="00E6298B">
      <w:pPr>
        <w:ind w:right="107"/>
        <w:jc w:val="both"/>
        <w:rPr>
          <w:sz w:val="24"/>
          <w:szCs w:val="24"/>
        </w:rPr>
      </w:pPr>
    </w:p>
    <w:p w14:paraId="607A0D29" w14:textId="77777777" w:rsidR="00AA666E" w:rsidRPr="009F6D20" w:rsidRDefault="00AA666E" w:rsidP="00E6298B">
      <w:pPr>
        <w:ind w:right="107"/>
        <w:jc w:val="both"/>
        <w:rPr>
          <w:sz w:val="24"/>
          <w:szCs w:val="24"/>
        </w:rPr>
      </w:pPr>
    </w:p>
    <w:p w14:paraId="4557CCDD" w14:textId="77777777" w:rsidR="008B28E7" w:rsidRPr="009F6D20" w:rsidRDefault="008B28E7" w:rsidP="00E6298B">
      <w:pPr>
        <w:ind w:right="107"/>
        <w:jc w:val="both"/>
        <w:rPr>
          <w:sz w:val="24"/>
          <w:szCs w:val="24"/>
        </w:rPr>
      </w:pPr>
    </w:p>
    <w:p w14:paraId="545B147F" w14:textId="77777777" w:rsidR="008B28E7" w:rsidRPr="009F6D20" w:rsidRDefault="008B28E7" w:rsidP="00E6298B">
      <w:pPr>
        <w:ind w:right="107"/>
        <w:jc w:val="both"/>
        <w:rPr>
          <w:sz w:val="24"/>
          <w:szCs w:val="24"/>
        </w:rPr>
      </w:pPr>
    </w:p>
    <w:p w14:paraId="452E40A6" w14:textId="77777777" w:rsidR="008B28E7" w:rsidRPr="009F6D20" w:rsidRDefault="008B28E7" w:rsidP="00E6298B">
      <w:pPr>
        <w:ind w:right="107"/>
        <w:jc w:val="both"/>
        <w:rPr>
          <w:sz w:val="24"/>
          <w:szCs w:val="24"/>
        </w:rPr>
      </w:pPr>
    </w:p>
    <w:p w14:paraId="1A730B74" w14:textId="77777777" w:rsidR="008B28E7" w:rsidRPr="009F6D20" w:rsidRDefault="008B28E7" w:rsidP="00E6298B">
      <w:pPr>
        <w:ind w:right="107"/>
        <w:jc w:val="both"/>
        <w:rPr>
          <w:sz w:val="24"/>
          <w:szCs w:val="24"/>
        </w:rPr>
      </w:pPr>
    </w:p>
    <w:p w14:paraId="4A8B313D" w14:textId="77777777" w:rsidR="008B28E7" w:rsidRPr="009F6D20" w:rsidRDefault="008B28E7" w:rsidP="00E6298B">
      <w:pPr>
        <w:ind w:right="107"/>
        <w:jc w:val="both"/>
        <w:rPr>
          <w:sz w:val="24"/>
          <w:szCs w:val="24"/>
        </w:rPr>
      </w:pPr>
    </w:p>
    <w:p w14:paraId="58ECD1AB" w14:textId="77777777" w:rsidR="008B28E7" w:rsidRPr="009F6D20" w:rsidRDefault="008B28E7" w:rsidP="00E6298B">
      <w:pPr>
        <w:ind w:right="107"/>
        <w:jc w:val="both"/>
        <w:rPr>
          <w:sz w:val="24"/>
          <w:szCs w:val="24"/>
        </w:rPr>
      </w:pPr>
    </w:p>
    <w:p w14:paraId="1034652A" w14:textId="77777777" w:rsidR="008B28E7" w:rsidRPr="009F6D20" w:rsidRDefault="008B28E7" w:rsidP="00E6298B">
      <w:pPr>
        <w:ind w:right="107"/>
        <w:jc w:val="both"/>
        <w:rPr>
          <w:sz w:val="24"/>
          <w:szCs w:val="24"/>
        </w:rPr>
      </w:pPr>
    </w:p>
    <w:p w14:paraId="4519C025" w14:textId="77777777" w:rsidR="008B28E7" w:rsidRPr="009F6D20" w:rsidRDefault="008B28E7" w:rsidP="00E6298B">
      <w:pPr>
        <w:ind w:right="107"/>
        <w:jc w:val="both"/>
        <w:rPr>
          <w:sz w:val="24"/>
          <w:szCs w:val="24"/>
        </w:rPr>
      </w:pPr>
    </w:p>
    <w:p w14:paraId="07ED14A6" w14:textId="77777777" w:rsidR="00AA666E" w:rsidRPr="009F6D20" w:rsidRDefault="00AA666E" w:rsidP="00E6298B">
      <w:pPr>
        <w:ind w:right="107"/>
        <w:jc w:val="both"/>
        <w:rPr>
          <w:sz w:val="24"/>
          <w:szCs w:val="24"/>
        </w:rPr>
      </w:pPr>
    </w:p>
    <w:p w14:paraId="2D3DE98A" w14:textId="77777777" w:rsidR="00AA666E" w:rsidRPr="009F6D20" w:rsidRDefault="00AA666E" w:rsidP="00E6298B">
      <w:pPr>
        <w:ind w:right="107"/>
        <w:jc w:val="both"/>
        <w:rPr>
          <w:b/>
          <w:sz w:val="24"/>
          <w:szCs w:val="24"/>
        </w:rPr>
      </w:pPr>
    </w:p>
    <w:p w14:paraId="3B3526AE" w14:textId="77777777" w:rsidR="00025650" w:rsidRPr="009F6D20" w:rsidRDefault="00025650" w:rsidP="00E6298B">
      <w:pPr>
        <w:ind w:right="107"/>
      </w:pPr>
      <w:r w:rsidRPr="009F6D20">
        <w:br w:type="page"/>
      </w:r>
    </w:p>
    <w:p w14:paraId="13F4B7E0" w14:textId="5AD2D1ED" w:rsidR="00082668" w:rsidRPr="009F6D20" w:rsidRDefault="28A9B94D" w:rsidP="28A9B94D">
      <w:pPr>
        <w:ind w:right="107"/>
        <w:jc w:val="center"/>
        <w:rPr>
          <w:b/>
          <w:bCs/>
          <w:sz w:val="24"/>
          <w:szCs w:val="24"/>
        </w:rPr>
      </w:pPr>
      <w:r w:rsidRPr="009F6D20">
        <w:rPr>
          <w:b/>
          <w:bCs/>
          <w:color w:val="auto"/>
          <w:sz w:val="24"/>
          <w:szCs w:val="24"/>
        </w:rPr>
        <w:lastRenderedPageBreak/>
        <w:t xml:space="preserve">Task </w:t>
      </w:r>
      <w:r w:rsidRPr="009F6D20">
        <w:rPr>
          <w:b/>
          <w:bCs/>
          <w:sz w:val="24"/>
          <w:szCs w:val="24"/>
        </w:rPr>
        <w:t>3</w:t>
      </w:r>
    </w:p>
    <w:p w14:paraId="2F9A75C9" w14:textId="77777777" w:rsidR="00AA37BB" w:rsidRPr="009F6D20" w:rsidRDefault="00AA37BB" w:rsidP="00E6298B">
      <w:pPr>
        <w:ind w:right="107"/>
        <w:jc w:val="both"/>
        <w:rPr>
          <w:b/>
          <w:sz w:val="24"/>
          <w:szCs w:val="24"/>
        </w:rPr>
      </w:pPr>
    </w:p>
    <w:p w14:paraId="13BFD567" w14:textId="77777777" w:rsidR="001C0C77" w:rsidRPr="009F6D20" w:rsidRDefault="001C0C77" w:rsidP="001C0C77">
      <w:pPr>
        <w:ind w:right="237"/>
        <w:jc w:val="both"/>
        <w:rPr>
          <w:b/>
          <w:color w:val="auto"/>
          <w:sz w:val="24"/>
          <w:szCs w:val="24"/>
        </w:rPr>
      </w:pPr>
      <w:r w:rsidRPr="009F6D20">
        <w:rPr>
          <w:b/>
          <w:color w:val="auto"/>
          <w:sz w:val="24"/>
          <w:szCs w:val="24"/>
        </w:rPr>
        <w:t xml:space="preserve">Relevant areas of the National Policing Curriculum: </w:t>
      </w:r>
    </w:p>
    <w:p w14:paraId="0494D999" w14:textId="224AEE08" w:rsidR="00AA37BB" w:rsidRPr="009F6D20" w:rsidRDefault="00AA37BB" w:rsidP="00E6298B">
      <w:pPr>
        <w:ind w:right="107"/>
        <w:jc w:val="both"/>
        <w:rPr>
          <w:b/>
          <w:sz w:val="24"/>
          <w:szCs w:val="24"/>
        </w:rPr>
      </w:pPr>
      <w:r w:rsidRPr="009F6D20">
        <w:rPr>
          <w:b/>
          <w:sz w:val="24"/>
          <w:szCs w:val="24"/>
        </w:rPr>
        <w:t xml:space="preserve">Criminal Justice, Valuing difference and inclusion </w:t>
      </w:r>
    </w:p>
    <w:p w14:paraId="623FC5A7" w14:textId="77777777" w:rsidR="00112751" w:rsidRPr="009F6D20" w:rsidRDefault="00112751" w:rsidP="00E6298B">
      <w:pPr>
        <w:ind w:right="107"/>
        <w:jc w:val="both"/>
        <w:rPr>
          <w:sz w:val="24"/>
          <w:szCs w:val="24"/>
        </w:rPr>
      </w:pPr>
    </w:p>
    <w:p w14:paraId="438E7EB2" w14:textId="77777777" w:rsidR="00112751" w:rsidRPr="009F6D20" w:rsidRDefault="00112751" w:rsidP="00E6298B">
      <w:pPr>
        <w:ind w:right="107"/>
        <w:jc w:val="both"/>
        <w:rPr>
          <w:sz w:val="24"/>
          <w:szCs w:val="24"/>
        </w:rPr>
      </w:pPr>
      <w:r w:rsidRPr="009F6D20">
        <w:rPr>
          <w:sz w:val="24"/>
          <w:szCs w:val="24"/>
        </w:rPr>
        <w:t xml:space="preserve">You must choose </w:t>
      </w:r>
      <w:r w:rsidRPr="009F6D20">
        <w:rPr>
          <w:b/>
          <w:sz w:val="24"/>
          <w:szCs w:val="24"/>
          <w:u w:val="single"/>
        </w:rPr>
        <w:t>a policing incident</w:t>
      </w:r>
      <w:r w:rsidRPr="009F6D20">
        <w:rPr>
          <w:b/>
          <w:sz w:val="24"/>
          <w:szCs w:val="24"/>
        </w:rPr>
        <w:t xml:space="preserve"> </w:t>
      </w:r>
      <w:r w:rsidRPr="009F6D20">
        <w:rPr>
          <w:sz w:val="24"/>
          <w:szCs w:val="24"/>
        </w:rPr>
        <w:t>in which you played a significant role with an offender/service</w:t>
      </w:r>
      <w:r w:rsidRPr="009F6D20">
        <w:rPr>
          <w:b/>
          <w:sz w:val="24"/>
          <w:szCs w:val="24"/>
        </w:rPr>
        <w:t xml:space="preserve"> </w:t>
      </w:r>
      <w:r w:rsidRPr="009F6D20">
        <w:rPr>
          <w:sz w:val="24"/>
          <w:szCs w:val="24"/>
        </w:rPr>
        <w:t xml:space="preserve">user/victim and reflect on what happened. </w:t>
      </w:r>
    </w:p>
    <w:p w14:paraId="4C9F4323" w14:textId="77777777" w:rsidR="00112751" w:rsidRPr="009F6D20" w:rsidRDefault="00112751" w:rsidP="00E6298B">
      <w:pPr>
        <w:ind w:right="107"/>
        <w:jc w:val="both"/>
        <w:rPr>
          <w:b/>
          <w:sz w:val="24"/>
          <w:szCs w:val="24"/>
          <w:u w:val="single"/>
        </w:rPr>
      </w:pPr>
    </w:p>
    <w:p w14:paraId="14DF72B4" w14:textId="77777777" w:rsidR="00112751" w:rsidRPr="009F6D20"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9F6D20" w14:paraId="74D8C4B7" w14:textId="77777777" w:rsidTr="28A9B94D">
        <w:tc>
          <w:tcPr>
            <w:tcW w:w="10188" w:type="dxa"/>
            <w:shd w:val="clear" w:color="auto" w:fill="auto"/>
          </w:tcPr>
          <w:p w14:paraId="5B4026D3" w14:textId="77777777" w:rsidR="00112751" w:rsidRPr="009F6D20" w:rsidRDefault="00112751" w:rsidP="00E6298B">
            <w:pPr>
              <w:ind w:right="107"/>
              <w:rPr>
                <w:b/>
                <w:sz w:val="24"/>
                <w:szCs w:val="24"/>
              </w:rPr>
            </w:pPr>
            <w:r w:rsidRPr="009F6D20">
              <w:rPr>
                <w:b/>
                <w:sz w:val="24"/>
                <w:szCs w:val="24"/>
              </w:rPr>
              <w:t xml:space="preserve"> </w:t>
            </w:r>
          </w:p>
          <w:p w14:paraId="471E58C6" w14:textId="77777777" w:rsidR="00112751" w:rsidRPr="009F6D20" w:rsidRDefault="00112751" w:rsidP="00E6298B">
            <w:pPr>
              <w:ind w:right="107"/>
              <w:rPr>
                <w:sz w:val="24"/>
                <w:szCs w:val="24"/>
              </w:rPr>
            </w:pPr>
          </w:p>
          <w:p w14:paraId="724081E3" w14:textId="57486811" w:rsidR="00112751" w:rsidRPr="009F6D20" w:rsidRDefault="28A9B94D" w:rsidP="28A9B94D">
            <w:pPr>
              <w:ind w:right="107"/>
              <w:jc w:val="both"/>
              <w:rPr>
                <w:sz w:val="24"/>
                <w:szCs w:val="24"/>
              </w:rPr>
            </w:pPr>
            <w:r w:rsidRPr="009F6D20">
              <w:rPr>
                <w:b/>
                <w:bCs/>
                <w:sz w:val="24"/>
                <w:szCs w:val="24"/>
              </w:rPr>
              <w:t xml:space="preserve">Critically assess </w:t>
            </w:r>
            <w:r w:rsidRPr="009F6D20">
              <w:rPr>
                <w:sz w:val="24"/>
                <w:szCs w:val="24"/>
              </w:rPr>
              <w:t xml:space="preserve">a relevant incident including social and legislative contexts and any relevant cultural, ethnicity and language issues. </w:t>
            </w:r>
          </w:p>
          <w:p w14:paraId="2FC3D920" w14:textId="77777777" w:rsidR="00112751" w:rsidRPr="009F6D20" w:rsidRDefault="00112751" w:rsidP="00E6298B">
            <w:pPr>
              <w:ind w:right="107"/>
              <w:rPr>
                <w:sz w:val="24"/>
                <w:szCs w:val="24"/>
              </w:rPr>
            </w:pPr>
          </w:p>
          <w:p w14:paraId="076D7D9D" w14:textId="77777777" w:rsidR="00112751" w:rsidRPr="009F6D20" w:rsidRDefault="00112751" w:rsidP="28A9B94D">
            <w:pPr>
              <w:ind w:right="107"/>
              <w:rPr>
                <w:sz w:val="24"/>
                <w:szCs w:val="24"/>
              </w:rPr>
            </w:pPr>
          </w:p>
          <w:p w14:paraId="0E78B379" w14:textId="7D8EC007" w:rsidR="00112751" w:rsidRPr="009F6D20" w:rsidRDefault="28A9B94D" w:rsidP="28A9B94D">
            <w:pPr>
              <w:ind w:right="107"/>
              <w:rPr>
                <w:sz w:val="24"/>
                <w:szCs w:val="24"/>
              </w:rPr>
            </w:pPr>
            <w:r w:rsidRPr="009F6D20">
              <w:rPr>
                <w:b/>
                <w:bCs/>
                <w:sz w:val="24"/>
                <w:szCs w:val="24"/>
              </w:rPr>
              <w:t>Consider and reflect</w:t>
            </w:r>
            <w:r w:rsidRPr="009F6D20">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9F6D20" w:rsidRDefault="00112751" w:rsidP="00E6298B">
            <w:pPr>
              <w:ind w:right="107"/>
              <w:rPr>
                <w:sz w:val="24"/>
                <w:szCs w:val="24"/>
              </w:rPr>
            </w:pPr>
          </w:p>
          <w:p w14:paraId="1197C072" w14:textId="77777777" w:rsidR="00112751" w:rsidRPr="009F6D20" w:rsidRDefault="00112751" w:rsidP="00E6298B">
            <w:pPr>
              <w:ind w:right="107"/>
              <w:jc w:val="both"/>
              <w:rPr>
                <w:sz w:val="24"/>
                <w:szCs w:val="24"/>
              </w:rPr>
            </w:pPr>
          </w:p>
          <w:p w14:paraId="05BE805A" w14:textId="77777777" w:rsidR="00112751" w:rsidRPr="009F6D20" w:rsidRDefault="00112751" w:rsidP="00E6298B">
            <w:pPr>
              <w:ind w:right="107"/>
              <w:jc w:val="both"/>
              <w:rPr>
                <w:sz w:val="24"/>
                <w:szCs w:val="24"/>
              </w:rPr>
            </w:pPr>
            <w:r w:rsidRPr="009F6D20">
              <w:rPr>
                <w:b/>
                <w:sz w:val="24"/>
                <w:szCs w:val="24"/>
              </w:rPr>
              <w:t>Illustrate</w:t>
            </w:r>
            <w:r w:rsidRPr="009F6D20">
              <w:rPr>
                <w:sz w:val="24"/>
                <w:szCs w:val="24"/>
              </w:rPr>
              <w:t xml:space="preserve"> how policing values were engaged, as well as any other considerations including culturally sensitive practice and language preference.</w:t>
            </w:r>
          </w:p>
          <w:p w14:paraId="784EB33D" w14:textId="77777777" w:rsidR="00112751" w:rsidRPr="009F6D20" w:rsidRDefault="00112751" w:rsidP="00E6298B">
            <w:pPr>
              <w:ind w:right="107"/>
              <w:rPr>
                <w:sz w:val="24"/>
                <w:szCs w:val="24"/>
              </w:rPr>
            </w:pPr>
          </w:p>
          <w:p w14:paraId="7E3F345A" w14:textId="77777777" w:rsidR="00112751" w:rsidRPr="009F6D20" w:rsidRDefault="00112751" w:rsidP="00E6298B">
            <w:pPr>
              <w:ind w:right="107"/>
              <w:jc w:val="both"/>
              <w:rPr>
                <w:sz w:val="24"/>
                <w:szCs w:val="24"/>
              </w:rPr>
            </w:pPr>
          </w:p>
          <w:p w14:paraId="2A9F5202" w14:textId="52529DDF" w:rsidR="00112751" w:rsidRPr="009F6D20" w:rsidRDefault="28A9B94D" w:rsidP="28A9B94D">
            <w:pPr>
              <w:ind w:right="107"/>
              <w:jc w:val="both"/>
              <w:rPr>
                <w:i/>
                <w:iCs/>
                <w:sz w:val="24"/>
                <w:szCs w:val="24"/>
              </w:rPr>
            </w:pPr>
            <w:r w:rsidRPr="009F6D20">
              <w:rPr>
                <w:sz w:val="24"/>
                <w:szCs w:val="24"/>
              </w:rPr>
              <w:t xml:space="preserve">2500 words </w:t>
            </w:r>
            <w:r w:rsidRPr="009F6D20">
              <w:rPr>
                <w:i/>
                <w:iCs/>
                <w:sz w:val="24"/>
                <w:szCs w:val="24"/>
              </w:rPr>
              <w:t>(+/- 10%: include your actual word count at the end of each section)</w:t>
            </w:r>
          </w:p>
          <w:p w14:paraId="59C85103" w14:textId="74A2F509" w:rsidR="00112751" w:rsidRPr="009F6D20" w:rsidRDefault="00112751" w:rsidP="00E6298B">
            <w:pPr>
              <w:ind w:right="107"/>
              <w:jc w:val="both"/>
              <w:rPr>
                <w:sz w:val="24"/>
                <w:szCs w:val="24"/>
              </w:rPr>
            </w:pPr>
          </w:p>
        </w:tc>
      </w:tr>
    </w:tbl>
    <w:p w14:paraId="3AFF9E83" w14:textId="77777777" w:rsidR="00112751" w:rsidRPr="009F6D20" w:rsidRDefault="00112751" w:rsidP="00E6298B">
      <w:pPr>
        <w:ind w:right="107"/>
        <w:jc w:val="both"/>
        <w:rPr>
          <w:sz w:val="24"/>
          <w:szCs w:val="24"/>
        </w:rPr>
      </w:pPr>
    </w:p>
    <w:p w14:paraId="7B70CF25" w14:textId="77777777" w:rsidR="00112751" w:rsidRPr="009F6D20" w:rsidRDefault="00112751" w:rsidP="00E6298B">
      <w:pPr>
        <w:ind w:right="107"/>
        <w:jc w:val="both"/>
        <w:rPr>
          <w:b/>
          <w:sz w:val="24"/>
          <w:szCs w:val="24"/>
        </w:rPr>
      </w:pPr>
      <w:r w:rsidRPr="009F6D20">
        <w:rPr>
          <w:b/>
          <w:sz w:val="24"/>
          <w:szCs w:val="24"/>
        </w:rPr>
        <w:t>ANSWER:</w:t>
      </w:r>
    </w:p>
    <w:p w14:paraId="31C7AA31" w14:textId="77777777" w:rsidR="00112751" w:rsidRPr="009F6D20" w:rsidRDefault="00112751" w:rsidP="00E6298B">
      <w:pPr>
        <w:ind w:right="107"/>
        <w:jc w:val="both"/>
        <w:rPr>
          <w:sz w:val="24"/>
          <w:szCs w:val="24"/>
        </w:rPr>
      </w:pPr>
    </w:p>
    <w:p w14:paraId="544A1D4C"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This essay will critically assess an incident I have dealt using the Gibbs model of reflection. It will look at the way in which I applied the relevant code of practices and legislation to the incident. I will also look at the how the cultural differences between myself and the victim affected the way in which I handled the situation.  Additionally I will also consider the way in which this incident affected me as well as considering what I did well at the time and what I would improve upon if I dealt with a similar incident in the future. I will then conclude by evaluating how effectively I dealt with the incident as a whole and reflect upon what more I could do to improve upon my skills for the future.</w:t>
      </w:r>
    </w:p>
    <w:p w14:paraId="3A52E0C0" w14:textId="77777777" w:rsidR="00C1073D" w:rsidRPr="009F6D20" w:rsidRDefault="00C1073D" w:rsidP="00C1073D">
      <w:pPr>
        <w:rPr>
          <w:rFonts w:asciiTheme="minorHAnsi" w:hAnsiTheme="minorHAnsi" w:cstheme="minorHAnsi"/>
          <w:sz w:val="24"/>
          <w:szCs w:val="24"/>
        </w:rPr>
      </w:pPr>
    </w:p>
    <w:p w14:paraId="1884EE0F"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I responded to an emergency call which I received from the control room asking us to conduct an area search for a missing person. I was out on mobile patrol with my tutor and another colleague and carried out an area search of the location. The description we had for the missing person was a small female, with black hair wearing dark clothing being carried away by an unknown, white male. There were no further details about either party at this time.</w:t>
      </w:r>
    </w:p>
    <w:p w14:paraId="3EAD73CA" w14:textId="77777777" w:rsidR="00C1073D" w:rsidRPr="009F6D20" w:rsidRDefault="00C1073D" w:rsidP="00C1073D">
      <w:pPr>
        <w:rPr>
          <w:rFonts w:asciiTheme="minorHAnsi" w:hAnsiTheme="minorHAnsi" w:cstheme="minorHAnsi"/>
          <w:sz w:val="24"/>
          <w:szCs w:val="24"/>
        </w:rPr>
      </w:pPr>
    </w:p>
    <w:p w14:paraId="1F3FEB05"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While we carried out an area search for the two people, the control room received another call about a female being held against her will in a location in the same area. Whilst on route to the location I asked the control room to carry out checks on the address to see if there were any warning markers and gather as much information and intelligence as possible</w:t>
      </w:r>
      <w:r w:rsidRPr="009F6D20">
        <w:rPr>
          <w:rFonts w:ascii="Calibri" w:eastAsia="Calibri" w:hAnsi="Calibri" w:cs="Calibri"/>
          <w:noProof/>
          <w:color w:val="auto"/>
          <w:sz w:val="24"/>
          <w:szCs w:val="24"/>
          <w:lang w:eastAsia="en-US"/>
        </w:rPr>
        <w:t xml:space="preserve"> (College of Policing, 2014)</w:t>
      </w:r>
      <w:r w:rsidRPr="009F6D20">
        <w:rPr>
          <w:rFonts w:asciiTheme="minorHAnsi" w:hAnsiTheme="minorHAnsi" w:cstheme="minorHAnsi"/>
          <w:sz w:val="24"/>
          <w:szCs w:val="24"/>
        </w:rPr>
        <w:t xml:space="preserve">. They advised me there were no warning markers on the address in question. We then attended the address and knocked the door to which we received no response. Following this I </w:t>
      </w:r>
      <w:r w:rsidRPr="009F6D20">
        <w:rPr>
          <w:rFonts w:asciiTheme="minorHAnsi" w:hAnsiTheme="minorHAnsi" w:cstheme="minorHAnsi"/>
          <w:sz w:val="24"/>
          <w:szCs w:val="24"/>
        </w:rPr>
        <w:lastRenderedPageBreak/>
        <w:t xml:space="preserve">conducted house to house enquires to gather more information about the occupants of the property while my tutor called for additional units to help us with entering the property. I spoke to one of the neighbours who advised me that the address was occupied by a young male but they were not sure if he was currently inside the property. While we waited, we made sure that no one inside the house attempted to leave the property while trying to listen to see if we could hear anyone inside the address. </w:t>
      </w:r>
    </w:p>
    <w:p w14:paraId="7227E219" w14:textId="77777777" w:rsidR="00C1073D" w:rsidRPr="009F6D20" w:rsidRDefault="00C1073D" w:rsidP="00C1073D">
      <w:pPr>
        <w:rPr>
          <w:rFonts w:asciiTheme="minorHAnsi" w:hAnsiTheme="minorHAnsi" w:cstheme="minorHAnsi"/>
          <w:sz w:val="24"/>
          <w:szCs w:val="24"/>
        </w:rPr>
      </w:pPr>
    </w:p>
    <w:p w14:paraId="7F19DDA0"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Additional units them arrived at the scene to aid with gaining entry into the property with specialised equipment. However, as they arrived the door to the property was opened by an unknown male. Other officers then entered the property and spoke to two males and a female who were inside to determine what had happened while my tutor, my colleagues and I waited outside the address. One of the males initially gave the officers a false name before eventually providing them with his real name. It became clear that the male in question had been involved with another incident at the victim’s property earlier that day. Once all of the parties had been spoken to one of the males was arrested and my tutor, my colleague and I were asked to take the female back to her address to gather some of her things before taking her to Newport custody to be interviewed. </w:t>
      </w:r>
    </w:p>
    <w:p w14:paraId="1E584FC5" w14:textId="77777777" w:rsidR="00C1073D" w:rsidRPr="009F6D20" w:rsidRDefault="00C1073D" w:rsidP="00C1073D">
      <w:pPr>
        <w:rPr>
          <w:rFonts w:asciiTheme="minorHAnsi" w:hAnsiTheme="minorHAnsi" w:cstheme="minorHAnsi"/>
          <w:sz w:val="24"/>
          <w:szCs w:val="24"/>
        </w:rPr>
      </w:pPr>
    </w:p>
    <w:p w14:paraId="3CF8E9CB"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While we were leaving the building the victim began to suffer a panic attack and struggled to control her breathing. My colleague and I spoke the victim, helping her regain control of her breathing and calming her while my tutor brought the vehicle around for us to transport her to her address. We made sure that the victim was calm and in control of her breathing before putting her in the back of the car. We took the female to her address so she could gather together some of her personal items and then took her to an interview room in Newport Custody. While we were in Newport custody we spoke to the witness and completed a witness interview booklet to gather her initial account but limiting myself to the, who, what, where and when format as instructed. I made sure to stop at relevant intervals for the victim as she found recalling some of the events related to her abduction distressing and made sure she was able to proceed with the booklet before proceeding. I also made sure to complete a Domestic Abuse, Stalking and Honour Based Violence (DASH) form with the victim. I made sure to complete these forms as it enabled the victim to be interviewed fully the following day. We then returned the victim to her home address and made sure that it was secure while also making sure to offer safety advice to the victim. </w:t>
      </w:r>
    </w:p>
    <w:p w14:paraId="342DF78C" w14:textId="77777777" w:rsidR="00C1073D" w:rsidRPr="009F6D20" w:rsidRDefault="00C1073D" w:rsidP="00C1073D">
      <w:pPr>
        <w:rPr>
          <w:rFonts w:asciiTheme="minorHAnsi" w:hAnsiTheme="minorHAnsi" w:cstheme="minorHAnsi"/>
          <w:sz w:val="24"/>
          <w:szCs w:val="24"/>
        </w:rPr>
      </w:pPr>
    </w:p>
    <w:p w14:paraId="627E97CA" w14:textId="6153CBC5"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At the time of the incident one of the first thoughts that occurred to me was making sure that the victim would be found as soon as possible. Throughout the incident I</w:t>
      </w:r>
      <w:r w:rsidR="00E37ABD" w:rsidRPr="009F6D20">
        <w:rPr>
          <w:rFonts w:asciiTheme="minorHAnsi" w:hAnsiTheme="minorHAnsi" w:cstheme="minorHAnsi"/>
          <w:sz w:val="24"/>
          <w:szCs w:val="24"/>
        </w:rPr>
        <w:t xml:space="preserve"> made sure to use the National Decision M</w:t>
      </w:r>
      <w:r w:rsidRPr="009F6D20">
        <w:rPr>
          <w:rFonts w:asciiTheme="minorHAnsi" w:hAnsiTheme="minorHAnsi" w:cstheme="minorHAnsi"/>
          <w:sz w:val="24"/>
          <w:szCs w:val="24"/>
        </w:rPr>
        <w:t>odel</w:t>
      </w:r>
      <w:r w:rsidRPr="009F6D20">
        <w:rPr>
          <w:rFonts w:ascii="Calibri" w:eastAsia="Calibri" w:hAnsi="Calibri" w:cs="Calibri"/>
          <w:noProof/>
          <w:color w:val="auto"/>
          <w:sz w:val="24"/>
          <w:szCs w:val="24"/>
          <w:lang w:eastAsia="en-US"/>
        </w:rPr>
        <w:t xml:space="preserve"> (College of Policing, 2014)</w:t>
      </w:r>
      <w:r w:rsidRPr="009F6D20">
        <w:rPr>
          <w:rFonts w:asciiTheme="minorHAnsi" w:hAnsiTheme="minorHAnsi" w:cstheme="minorHAnsi"/>
          <w:sz w:val="24"/>
          <w:szCs w:val="24"/>
        </w:rPr>
        <w:t xml:space="preserve"> at every available opportunity in order to deal with the situation as best I could. I made sure to apply each of</w:t>
      </w:r>
      <w:r w:rsidR="00E37ABD" w:rsidRPr="009F6D20">
        <w:rPr>
          <w:rFonts w:asciiTheme="minorHAnsi" w:hAnsiTheme="minorHAnsi" w:cstheme="minorHAnsi"/>
          <w:sz w:val="24"/>
          <w:szCs w:val="24"/>
        </w:rPr>
        <w:t xml:space="preserve"> its principles and follow the Code of E</w:t>
      </w:r>
      <w:r w:rsidRPr="009F6D20">
        <w:rPr>
          <w:rFonts w:asciiTheme="minorHAnsi" w:hAnsiTheme="minorHAnsi" w:cstheme="minorHAnsi"/>
          <w:sz w:val="24"/>
          <w:szCs w:val="24"/>
        </w:rPr>
        <w:t>thics while dealing with all of those involved. An example of this was where we were asked to attend another location where we believed the victim was being held.  Before we attended the location I made sure to gather as much information and intelligence as possible about the address by asking the control room to carry out the relevant checks and continued to do when we arrived at the location by conducting door to door enquires when we were unable to gain access.</w:t>
      </w:r>
    </w:p>
    <w:p w14:paraId="2D9209BC" w14:textId="77777777" w:rsidR="00C1073D" w:rsidRPr="009F6D20" w:rsidRDefault="00C1073D" w:rsidP="00C1073D">
      <w:pPr>
        <w:rPr>
          <w:rFonts w:asciiTheme="minorHAnsi" w:hAnsiTheme="minorHAnsi" w:cstheme="minorHAnsi"/>
          <w:sz w:val="24"/>
          <w:szCs w:val="24"/>
        </w:rPr>
      </w:pPr>
    </w:p>
    <w:p w14:paraId="568C339B" w14:textId="18DC62CB"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Having never dealt with a situation of this nature before I was nervous about attending the incident as it wasn’t something that we had covered in great detail during in our initial six months training. While I had prepared for practical scenarios which covered domestic violence incidents I had not had a practical scenario where I had to look for and interact with someone who had been abducted. In addition to this I was also concerned about the risk of harm which was posed to the victim. Given </w:t>
      </w:r>
      <w:r w:rsidRPr="009F6D20">
        <w:rPr>
          <w:rFonts w:asciiTheme="minorHAnsi" w:hAnsiTheme="minorHAnsi" w:cstheme="minorHAnsi"/>
          <w:sz w:val="24"/>
          <w:szCs w:val="24"/>
        </w:rPr>
        <w:lastRenderedPageBreak/>
        <w:t>the nature of the situation the incident was graded as a high risk incident, as can be seen when applying the risk assessment table to the scenario</w:t>
      </w:r>
      <w:r w:rsidRPr="009F6D20">
        <w:rPr>
          <w:rFonts w:asciiTheme="minorHAnsi" w:hAnsiTheme="minorHAnsi" w:cstheme="minorHAnsi"/>
          <w:noProof/>
          <w:sz w:val="24"/>
          <w:szCs w:val="24"/>
        </w:rPr>
        <w:t xml:space="preserve"> (College of Policing, 2021)</w:t>
      </w:r>
      <w:r w:rsidRPr="009F6D20">
        <w:rPr>
          <w:rFonts w:asciiTheme="minorHAnsi" w:hAnsiTheme="minorHAnsi" w:cstheme="minorHAnsi"/>
          <w:sz w:val="24"/>
          <w:szCs w:val="24"/>
        </w:rPr>
        <w:t xml:space="preserve">. This was a daunting prospect for me as I was unsure how I would react to this scenario, having never dealt with an incident of this nature before. I was also aware that as a male I could not fully identify with the female victim in this scenario because I have no experience of their differing vulnerabilities. However I made sure that </w:t>
      </w:r>
      <w:r w:rsidR="00E37ABD" w:rsidRPr="009F6D20">
        <w:rPr>
          <w:rFonts w:asciiTheme="minorHAnsi" w:hAnsiTheme="minorHAnsi" w:cstheme="minorHAnsi"/>
          <w:sz w:val="24"/>
          <w:szCs w:val="24"/>
        </w:rPr>
        <w:t xml:space="preserve">I </w:t>
      </w:r>
      <w:r w:rsidRPr="009F6D20">
        <w:rPr>
          <w:rFonts w:asciiTheme="minorHAnsi" w:hAnsiTheme="minorHAnsi" w:cstheme="minorHAnsi"/>
          <w:sz w:val="24"/>
          <w:szCs w:val="24"/>
        </w:rPr>
        <w:t>closely followed</w:t>
      </w:r>
      <w:r w:rsidR="00E37ABD" w:rsidRPr="009F6D20">
        <w:rPr>
          <w:rFonts w:asciiTheme="minorHAnsi" w:hAnsiTheme="minorHAnsi" w:cstheme="minorHAnsi"/>
          <w:sz w:val="24"/>
          <w:szCs w:val="24"/>
        </w:rPr>
        <w:t xml:space="preserve"> the Code of E</w:t>
      </w:r>
      <w:r w:rsidRPr="009F6D20">
        <w:rPr>
          <w:rFonts w:asciiTheme="minorHAnsi" w:hAnsiTheme="minorHAnsi" w:cstheme="minorHAnsi"/>
          <w:sz w:val="24"/>
          <w:szCs w:val="24"/>
        </w:rPr>
        <w:t>thics, as I had little experience to draw upon, in order to display a level of professionalism that was appropriate for the situation. I spoke to the victim in a calm ma</w:t>
      </w:r>
      <w:r w:rsidR="00E37ABD" w:rsidRPr="009F6D20">
        <w:rPr>
          <w:rFonts w:asciiTheme="minorHAnsi" w:hAnsiTheme="minorHAnsi" w:cstheme="minorHAnsi"/>
          <w:sz w:val="24"/>
          <w:szCs w:val="24"/>
        </w:rPr>
        <w:t>nner and displayed a level of e</w:t>
      </w:r>
      <w:r w:rsidRPr="009F6D20">
        <w:rPr>
          <w:rFonts w:asciiTheme="minorHAnsi" w:hAnsiTheme="minorHAnsi" w:cstheme="minorHAnsi"/>
          <w:sz w:val="24"/>
          <w:szCs w:val="24"/>
        </w:rPr>
        <w:t xml:space="preserve">mpathy which was appropriate for the situation. In addition to this, I made sure to speak with my tutor at every available opportunity to ensure that the actions that I was taking were appropriate for the incident. </w:t>
      </w:r>
    </w:p>
    <w:p w14:paraId="5BA4B7FE" w14:textId="77777777" w:rsidR="00C1073D" w:rsidRPr="009F6D20" w:rsidRDefault="00C1073D" w:rsidP="00C1073D">
      <w:pPr>
        <w:rPr>
          <w:rFonts w:asciiTheme="minorHAnsi" w:hAnsiTheme="minorHAnsi" w:cstheme="minorHAnsi"/>
          <w:sz w:val="24"/>
          <w:szCs w:val="24"/>
        </w:rPr>
      </w:pPr>
    </w:p>
    <w:p w14:paraId="593380AF" w14:textId="6A97D2FA"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While we dealt with the incident one of the key codes of practice which</w:t>
      </w:r>
      <w:r w:rsidR="00E37ABD" w:rsidRPr="009F6D20">
        <w:rPr>
          <w:rFonts w:asciiTheme="minorHAnsi" w:hAnsiTheme="minorHAnsi" w:cstheme="minorHAnsi"/>
          <w:sz w:val="24"/>
          <w:szCs w:val="24"/>
        </w:rPr>
        <w:t xml:space="preserve"> I made sure to follow was the Victim’s C</w:t>
      </w:r>
      <w:r w:rsidRPr="009F6D20">
        <w:rPr>
          <w:rFonts w:asciiTheme="minorHAnsi" w:hAnsiTheme="minorHAnsi" w:cstheme="minorHAnsi"/>
          <w:sz w:val="24"/>
          <w:szCs w:val="24"/>
        </w:rPr>
        <w:t>ode which covers the way in which police officers interact with the victim. I was aware that there had been recent changes to the V</w:t>
      </w:r>
      <w:r w:rsidR="00E37ABD" w:rsidRPr="009F6D20">
        <w:rPr>
          <w:rFonts w:asciiTheme="minorHAnsi" w:hAnsiTheme="minorHAnsi" w:cstheme="minorHAnsi"/>
          <w:sz w:val="24"/>
          <w:szCs w:val="24"/>
        </w:rPr>
        <w:t>ictim’s C</w:t>
      </w:r>
      <w:r w:rsidRPr="009F6D20">
        <w:rPr>
          <w:rFonts w:asciiTheme="minorHAnsi" w:hAnsiTheme="minorHAnsi" w:cstheme="minorHAnsi"/>
          <w:sz w:val="24"/>
          <w:szCs w:val="24"/>
        </w:rPr>
        <w:t>ode and made sure to understand them to the best of my ability. When speaking to the victim I made sure to act professionally and was empathetic towards the victim in order to make the best impression on the victim as possible. This is supported by the Victims Code and the College of Policing</w:t>
      </w:r>
      <w:r w:rsidRPr="009F6D20">
        <w:rPr>
          <w:rFonts w:asciiTheme="minorHAnsi" w:hAnsiTheme="minorHAnsi" w:cstheme="minorHAnsi"/>
          <w:noProof/>
          <w:sz w:val="24"/>
          <w:szCs w:val="24"/>
        </w:rPr>
        <w:t xml:space="preserve"> (College of Policing , 2021)</w:t>
      </w:r>
      <w:r w:rsidRPr="009F6D20">
        <w:rPr>
          <w:rFonts w:asciiTheme="minorHAnsi" w:hAnsiTheme="minorHAnsi" w:cstheme="minorHAnsi"/>
          <w:sz w:val="24"/>
          <w:szCs w:val="24"/>
        </w:rPr>
        <w:t>. I also made sure that the victim understood what our role was and what we were asking of her, which is also another new key principle of the Vi</w:t>
      </w:r>
      <w:r w:rsidR="00E37ABD" w:rsidRPr="009F6D20">
        <w:rPr>
          <w:rFonts w:asciiTheme="minorHAnsi" w:hAnsiTheme="minorHAnsi" w:cstheme="minorHAnsi"/>
          <w:sz w:val="24"/>
          <w:szCs w:val="24"/>
        </w:rPr>
        <w:t>ctim’s C</w:t>
      </w:r>
      <w:r w:rsidRPr="009F6D20">
        <w:rPr>
          <w:rFonts w:asciiTheme="minorHAnsi" w:hAnsiTheme="minorHAnsi" w:cstheme="minorHAnsi"/>
          <w:sz w:val="24"/>
          <w:szCs w:val="24"/>
        </w:rPr>
        <w:t>ode. This was supported by The Lord Chancellor, Robert Buckland QC MP “I know how daunting the justice system can be for victims which is why the information and support they receive is so vital”</w:t>
      </w:r>
      <w:r w:rsidRPr="009F6D20">
        <w:rPr>
          <w:rFonts w:asciiTheme="minorHAnsi" w:hAnsiTheme="minorHAnsi" w:cstheme="minorHAnsi"/>
          <w:noProof/>
          <w:sz w:val="24"/>
          <w:szCs w:val="24"/>
        </w:rPr>
        <w:t xml:space="preserve"> (Ministry of Justice, 2021)</w:t>
      </w:r>
      <w:r w:rsidRPr="009F6D20">
        <w:rPr>
          <w:rFonts w:asciiTheme="minorHAnsi" w:hAnsiTheme="minorHAnsi" w:cstheme="minorHAnsi"/>
          <w:sz w:val="24"/>
          <w:szCs w:val="24"/>
        </w:rPr>
        <w:t>. Additionally it is important for the victim to have a good relationship with the police and an understanding of how our processes work. This is also supported by Locard’s exchange principle which states that “Every contact leaves a trace”</w:t>
      </w:r>
      <w:r w:rsidRPr="009F6D20">
        <w:rPr>
          <w:rFonts w:asciiTheme="minorHAnsi" w:hAnsiTheme="minorHAnsi" w:cstheme="minorHAnsi"/>
          <w:noProof/>
          <w:sz w:val="24"/>
          <w:szCs w:val="24"/>
        </w:rPr>
        <w:t xml:space="preserve"> (Gooch &amp; Williams, 2015)</w:t>
      </w:r>
      <w:r w:rsidRPr="009F6D20">
        <w:rPr>
          <w:rFonts w:asciiTheme="minorHAnsi" w:hAnsiTheme="minorHAnsi" w:cstheme="minorHAnsi"/>
          <w:sz w:val="24"/>
          <w:szCs w:val="24"/>
        </w:rPr>
        <w:t xml:space="preserve">. When applying this principle to this incident it was important that the victim had a positive contact with the police so that they would be willing to work with us and have trust in us to progress the investigation. </w:t>
      </w:r>
    </w:p>
    <w:p w14:paraId="27DCAB9E" w14:textId="77777777" w:rsidR="00C1073D" w:rsidRPr="009F6D20" w:rsidRDefault="00C1073D" w:rsidP="00C1073D">
      <w:pPr>
        <w:rPr>
          <w:rFonts w:asciiTheme="minorHAnsi" w:hAnsiTheme="minorHAnsi" w:cstheme="minorHAnsi"/>
          <w:sz w:val="24"/>
          <w:szCs w:val="24"/>
        </w:rPr>
      </w:pPr>
    </w:p>
    <w:p w14:paraId="57B09168" w14:textId="16E50BD2"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Another thought that occurred to me while I was dealing with the victim was the fact that the victim had a very different background to myself which could impact my interactions with them. As a white male from a working class background I had some very distinctive difference</w:t>
      </w:r>
      <w:r w:rsidR="00E37ABD" w:rsidRPr="009F6D20">
        <w:rPr>
          <w:rFonts w:asciiTheme="minorHAnsi" w:hAnsiTheme="minorHAnsi" w:cstheme="minorHAnsi"/>
          <w:sz w:val="24"/>
          <w:szCs w:val="24"/>
        </w:rPr>
        <w:t>s</w:t>
      </w:r>
      <w:r w:rsidRPr="009F6D20">
        <w:rPr>
          <w:rFonts w:asciiTheme="minorHAnsi" w:hAnsiTheme="minorHAnsi" w:cstheme="minorHAnsi"/>
          <w:sz w:val="24"/>
          <w:szCs w:val="24"/>
        </w:rPr>
        <w:t xml:space="preserve"> to the victim who was an Asian female raised in another area. While I was able to develop a constructive and effective dialogue with the victim there were some issues that I had to deal with. An example of this was where the victim had some issues understanding my accent and some of the language which I used when I asked her specific questions. While I had not had much policing experience, I had experience speaking to people from other cultural backgrounds due to my previous employment so I was aware of and understood some of the difficulties people have with my accent. Upon recognising the issue I made sure to adjust my language to make it more suitable for the victim and made sure to speak much slower to prevent my accent causing any issues. This proved to be effective and helped me develop my dialogue with the victim. When speaking to the victim I was also aware that as a female she may not feel </w:t>
      </w:r>
      <w:r w:rsidR="006D2D15" w:rsidRPr="009F6D20">
        <w:rPr>
          <w:rFonts w:asciiTheme="minorHAnsi" w:hAnsiTheme="minorHAnsi" w:cstheme="minorHAnsi"/>
          <w:sz w:val="24"/>
          <w:szCs w:val="24"/>
        </w:rPr>
        <w:t xml:space="preserve">comfortable </w:t>
      </w:r>
      <w:r w:rsidRPr="009F6D20">
        <w:rPr>
          <w:rFonts w:asciiTheme="minorHAnsi" w:hAnsiTheme="minorHAnsi" w:cstheme="minorHAnsi"/>
          <w:sz w:val="24"/>
          <w:szCs w:val="24"/>
        </w:rPr>
        <w:t xml:space="preserve">speaking to as a male who was also part of the same ethnic group of the male who abducted her. I was also aware that as she was an Asian female she </w:t>
      </w:r>
      <w:r w:rsidR="006D2D15" w:rsidRPr="009F6D20">
        <w:rPr>
          <w:rFonts w:asciiTheme="minorHAnsi" w:hAnsiTheme="minorHAnsi" w:cstheme="minorHAnsi"/>
          <w:sz w:val="24"/>
          <w:szCs w:val="24"/>
        </w:rPr>
        <w:t xml:space="preserve">may </w:t>
      </w:r>
      <w:r w:rsidRPr="009F6D20">
        <w:rPr>
          <w:rFonts w:asciiTheme="minorHAnsi" w:hAnsiTheme="minorHAnsi" w:cstheme="minorHAnsi"/>
          <w:sz w:val="24"/>
          <w:szCs w:val="24"/>
        </w:rPr>
        <w:t>have different cultural or religious values which would influence her views and how she would engage with us. However after speaking to the victim it became clear that she did not have any of these views as she had been in Wales a long time and had not been influence</w:t>
      </w:r>
      <w:r w:rsidR="006D2D15" w:rsidRPr="009F6D20">
        <w:rPr>
          <w:rFonts w:asciiTheme="minorHAnsi" w:hAnsiTheme="minorHAnsi" w:cstheme="minorHAnsi"/>
          <w:sz w:val="24"/>
          <w:szCs w:val="24"/>
        </w:rPr>
        <w:t>d</w:t>
      </w:r>
      <w:r w:rsidRPr="009F6D20">
        <w:rPr>
          <w:rFonts w:asciiTheme="minorHAnsi" w:hAnsiTheme="minorHAnsi" w:cstheme="minorHAnsi"/>
          <w:sz w:val="24"/>
          <w:szCs w:val="24"/>
        </w:rPr>
        <w:t xml:space="preserve"> by her family or culture. This meant that I was able to develop a dialogue with her without these factors creating potential barriers.  </w:t>
      </w:r>
    </w:p>
    <w:p w14:paraId="2BC727C9" w14:textId="77777777" w:rsidR="00C1073D" w:rsidRPr="009F6D20" w:rsidRDefault="00C1073D" w:rsidP="00C1073D">
      <w:pPr>
        <w:rPr>
          <w:rFonts w:asciiTheme="minorHAnsi" w:hAnsiTheme="minorHAnsi" w:cstheme="minorHAnsi"/>
          <w:sz w:val="24"/>
          <w:szCs w:val="24"/>
        </w:rPr>
      </w:pPr>
    </w:p>
    <w:p w14:paraId="124E1E2B"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lastRenderedPageBreak/>
        <w:t xml:space="preserve">When evaluating my actions during the incident there are a number of things that I feel went well at the incident. An example of this would be immediately after I helped with escorting the victim out of the address. Upon leaving the address the victim immediately became overwhelmed from leaving the situation they had been in and struggled to control their breathing while also crying quite heavily. When this happened, I quickly tried to engage with the victim, use plain and simple language to try and instruct them about how regain control of their breathing as is supported by the NHS (2019). This proved to be very effective in helping the victim control their breathing, particularly as I was working as a team with my colleague who was also offering the same advice. I feel this went particularly well as I was able to calm the victim quickly which was important as it allowed us to engage in an effective dialogue with her. </w:t>
      </w:r>
    </w:p>
    <w:p w14:paraId="59E80A6C" w14:textId="77777777" w:rsidR="00C1073D" w:rsidRPr="009F6D20" w:rsidRDefault="00C1073D" w:rsidP="00C1073D">
      <w:pPr>
        <w:rPr>
          <w:rFonts w:asciiTheme="minorHAnsi" w:hAnsiTheme="minorHAnsi" w:cstheme="minorHAnsi"/>
          <w:sz w:val="24"/>
          <w:szCs w:val="24"/>
        </w:rPr>
      </w:pPr>
    </w:p>
    <w:p w14:paraId="35E4B0EB"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Another experience which I felt went well was when I carried out a DASH form with the victim. When I proceeded to go through the DASH form with the victim, I was aware that some of the questions on the form would require the victim to elaborate on their experiences and that the victim may find this distressing. While asking these questions I made sure to make clear to the victim that we could stop at any times if she needed a break and wanted to compose herself.  In addition to this, I also ensured that the victim understood what the DASH was and why I was asking her to provide me with this information, which is a key part of the Victims Code</w:t>
      </w:r>
      <w:r w:rsidRPr="009F6D20">
        <w:rPr>
          <w:rFonts w:asciiTheme="minorHAnsi" w:hAnsiTheme="minorHAnsi" w:cstheme="minorHAnsi"/>
          <w:noProof/>
          <w:sz w:val="24"/>
          <w:szCs w:val="24"/>
        </w:rPr>
        <w:t xml:space="preserve"> (College of Policing , 2021)</w:t>
      </w:r>
      <w:r w:rsidRPr="009F6D20">
        <w:rPr>
          <w:rFonts w:asciiTheme="minorHAnsi" w:hAnsiTheme="minorHAnsi" w:cstheme="minorHAnsi"/>
          <w:sz w:val="24"/>
          <w:szCs w:val="24"/>
        </w:rPr>
        <w:t xml:space="preserve">. I was able to gather the answers to all of the questions while making sure to monitor the victim’s welfare throughout. </w:t>
      </w:r>
    </w:p>
    <w:p w14:paraId="2163FF7D" w14:textId="77777777" w:rsidR="00C1073D" w:rsidRPr="009F6D20" w:rsidRDefault="00C1073D" w:rsidP="00C1073D">
      <w:pPr>
        <w:rPr>
          <w:rFonts w:asciiTheme="minorHAnsi" w:hAnsiTheme="minorHAnsi" w:cstheme="minorHAnsi"/>
          <w:sz w:val="24"/>
          <w:szCs w:val="24"/>
        </w:rPr>
      </w:pPr>
    </w:p>
    <w:p w14:paraId="144D2944" w14:textId="489691AB"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Additionally another experience which also went well was when I carried out the initial witness interview with the victim. When engaging with the victim I made sure to </w:t>
      </w:r>
      <w:r w:rsidR="006D2D15" w:rsidRPr="009F6D20">
        <w:rPr>
          <w:rFonts w:asciiTheme="minorHAnsi" w:hAnsiTheme="minorHAnsi" w:cstheme="minorHAnsi"/>
          <w:sz w:val="24"/>
          <w:szCs w:val="24"/>
        </w:rPr>
        <w:t>follow the Code of E</w:t>
      </w:r>
      <w:r w:rsidRPr="009F6D20">
        <w:rPr>
          <w:rFonts w:asciiTheme="minorHAnsi" w:hAnsiTheme="minorHAnsi" w:cstheme="minorHAnsi"/>
          <w:sz w:val="24"/>
          <w:szCs w:val="24"/>
        </w:rPr>
        <w:t>thics closely and made sure that the victim did not feel overwhelmed when recounting the events that had occurred. This is important as it is the role and responsibility of the police to prevent the victims of crime from becoming confused, stressed or traumatised by their interactions with the police. This is supported by the College of Policing and the Victim’s Code</w:t>
      </w:r>
      <w:r w:rsidRPr="009F6D20">
        <w:rPr>
          <w:rFonts w:asciiTheme="minorHAnsi" w:hAnsiTheme="minorHAnsi" w:cstheme="minorHAnsi"/>
          <w:noProof/>
          <w:sz w:val="24"/>
          <w:szCs w:val="24"/>
        </w:rPr>
        <w:t xml:space="preserve"> (College of Policing , 2021)</w:t>
      </w:r>
      <w:r w:rsidRPr="009F6D20">
        <w:rPr>
          <w:rFonts w:asciiTheme="minorHAnsi" w:hAnsiTheme="minorHAnsi" w:cstheme="minorHAnsi"/>
          <w:sz w:val="24"/>
          <w:szCs w:val="24"/>
        </w:rPr>
        <w:t xml:space="preserve">. When taking the victims account of what had occurred I made sure to follow the structure set out in the witness booklet to try and make it easier for the victim to recall what had </w:t>
      </w:r>
      <w:proofErr w:type="gramStart"/>
      <w:r w:rsidRPr="009F6D20">
        <w:rPr>
          <w:rFonts w:asciiTheme="minorHAnsi" w:hAnsiTheme="minorHAnsi" w:cstheme="minorHAnsi"/>
          <w:sz w:val="24"/>
          <w:szCs w:val="24"/>
        </w:rPr>
        <w:t>happened.</w:t>
      </w:r>
      <w:proofErr w:type="gramEnd"/>
      <w:r w:rsidRPr="009F6D20">
        <w:rPr>
          <w:rFonts w:asciiTheme="minorHAnsi" w:hAnsiTheme="minorHAnsi" w:cstheme="minorHAnsi"/>
          <w:sz w:val="24"/>
          <w:szCs w:val="24"/>
        </w:rPr>
        <w:t xml:space="preserve"> I made sure to ask her what had happened, where it had occurred, who was involved and when it had occurred. I found this structure worked well for the victim as they were able to provide me a lot of detail related to the incident, particularly about what had occurred and this had impacted them. Throughout the interview I made sure to act respectfully, compassionately and display a level of courtesy towards the victim. </w:t>
      </w:r>
    </w:p>
    <w:p w14:paraId="6F34DAC9" w14:textId="77777777" w:rsidR="00C1073D" w:rsidRPr="009F6D20" w:rsidRDefault="00C1073D" w:rsidP="00C1073D">
      <w:pPr>
        <w:rPr>
          <w:rFonts w:asciiTheme="minorHAnsi" w:hAnsiTheme="minorHAnsi" w:cstheme="minorHAnsi"/>
          <w:sz w:val="24"/>
          <w:szCs w:val="24"/>
        </w:rPr>
      </w:pPr>
    </w:p>
    <w:p w14:paraId="59BA3CFD" w14:textId="64D65C46"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While many things went well in this experience one thing which I feel could be improved was explaining to the victim the need to take a sample of their DNA. While I had developed an effective dialogue with the victim and she understood why we had carried out the DASH and the interview booklet, they were apprehensive about providing us with a sample of their DNA so that they could be excluded when their property was examined. Initially the victim did not understand why their DNA was needed and even though I had built up a good dialogue with the victim, there was difficulty in getting them to understand the reason it was required. This was problematic as it was important that the victim understood the need for this process to be done and how valuable this process could be in advancing the investigation. This is supported by the new changes to the Victim’s Code</w:t>
      </w:r>
      <w:r w:rsidRPr="009F6D20">
        <w:rPr>
          <w:rFonts w:asciiTheme="minorHAnsi" w:hAnsiTheme="minorHAnsi" w:cstheme="minorHAnsi"/>
          <w:noProof/>
          <w:sz w:val="24"/>
          <w:szCs w:val="24"/>
        </w:rPr>
        <w:t xml:space="preserve"> (Ministry of Justice, 2021)</w:t>
      </w:r>
      <w:r w:rsidRPr="009F6D20">
        <w:rPr>
          <w:rFonts w:asciiTheme="minorHAnsi" w:hAnsiTheme="minorHAnsi" w:cstheme="minorHAnsi"/>
          <w:sz w:val="24"/>
          <w:szCs w:val="24"/>
        </w:rPr>
        <w:t xml:space="preserve"> and the College of Policing</w:t>
      </w:r>
      <w:r w:rsidRPr="009F6D20">
        <w:rPr>
          <w:rFonts w:asciiTheme="minorHAnsi" w:hAnsiTheme="minorHAnsi" w:cstheme="minorHAnsi"/>
          <w:noProof/>
          <w:sz w:val="24"/>
          <w:szCs w:val="24"/>
        </w:rPr>
        <w:t xml:space="preserve"> (2021)</w:t>
      </w:r>
      <w:r w:rsidRPr="009F6D20">
        <w:rPr>
          <w:rFonts w:asciiTheme="minorHAnsi" w:hAnsiTheme="minorHAnsi" w:cstheme="minorHAnsi"/>
          <w:sz w:val="24"/>
          <w:szCs w:val="24"/>
        </w:rPr>
        <w:t xml:space="preserve">. In order to get the victim to understand why we needed their DNA another colleague who had previous experience speaking to victims about this process previously, went through the process with the victim. While </w:t>
      </w:r>
      <w:r w:rsidRPr="009F6D20">
        <w:rPr>
          <w:rFonts w:asciiTheme="minorHAnsi" w:hAnsiTheme="minorHAnsi" w:cstheme="minorHAnsi"/>
          <w:sz w:val="24"/>
          <w:szCs w:val="24"/>
        </w:rPr>
        <w:lastRenderedPageBreak/>
        <w:t xml:space="preserve">the victim didn’t agree </w:t>
      </w:r>
      <w:r w:rsidR="006D2D15" w:rsidRPr="009F6D20">
        <w:rPr>
          <w:rFonts w:asciiTheme="minorHAnsi" w:hAnsiTheme="minorHAnsi" w:cstheme="minorHAnsi"/>
          <w:sz w:val="24"/>
          <w:szCs w:val="24"/>
        </w:rPr>
        <w:t>to provide their DNA to us then</w:t>
      </w:r>
      <w:r w:rsidRPr="009F6D20">
        <w:rPr>
          <w:rFonts w:asciiTheme="minorHAnsi" w:hAnsiTheme="minorHAnsi" w:cstheme="minorHAnsi"/>
          <w:sz w:val="24"/>
          <w:szCs w:val="24"/>
        </w:rPr>
        <w:t xml:space="preserve"> as they wanted to think it over, they understood why I had asked for it. If I were to do this again I feel I would be able to do this better having observed my colleague do this.</w:t>
      </w:r>
    </w:p>
    <w:p w14:paraId="58C2AC5F" w14:textId="77777777" w:rsidR="00C1073D" w:rsidRPr="009F6D20" w:rsidRDefault="00C1073D" w:rsidP="00C1073D">
      <w:pPr>
        <w:rPr>
          <w:rFonts w:cstheme="minorHAnsi"/>
          <w:sz w:val="24"/>
          <w:szCs w:val="24"/>
        </w:rPr>
      </w:pPr>
    </w:p>
    <w:p w14:paraId="3F5B9905" w14:textId="21798B42"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In conclusion I believe my approach was professional during this inci</w:t>
      </w:r>
      <w:r w:rsidR="006D2D15" w:rsidRPr="009F6D20">
        <w:rPr>
          <w:rFonts w:asciiTheme="minorHAnsi" w:hAnsiTheme="minorHAnsi" w:cstheme="minorHAnsi"/>
          <w:sz w:val="24"/>
          <w:szCs w:val="24"/>
        </w:rPr>
        <w:t>dent and closely following the Code of E</w:t>
      </w:r>
      <w:r w:rsidRPr="009F6D20">
        <w:rPr>
          <w:rFonts w:asciiTheme="minorHAnsi" w:hAnsiTheme="minorHAnsi" w:cstheme="minorHAnsi"/>
          <w:sz w:val="24"/>
          <w:szCs w:val="24"/>
        </w:rPr>
        <w:t xml:space="preserve">thics helped me with this, as I had limited experience to draw upon. My knowledge and training supported me to achieve the desired outcome but I was aware that further experience is required for me to be able to apply what I have learned to different scenarios and make sense of the codes, legislation powers and policies. I feel that the cultural differences between me and the victim played no major role in this indent however I am aware of the need for culturally sensitive practice and how this can impact on the perception of the police by certain elements of society. Going forward this incident has provided me with the confidence and experience to manage this type of situation in the future. </w:t>
      </w:r>
    </w:p>
    <w:p w14:paraId="53D8D511" w14:textId="77777777" w:rsidR="00112751" w:rsidRPr="009F6D20" w:rsidRDefault="00112751" w:rsidP="00E6298B">
      <w:pPr>
        <w:ind w:right="107"/>
        <w:jc w:val="both"/>
        <w:rPr>
          <w:sz w:val="24"/>
          <w:szCs w:val="24"/>
        </w:rPr>
      </w:pPr>
    </w:p>
    <w:p w14:paraId="1967E2A8" w14:textId="44048AAC" w:rsidR="00025650" w:rsidRPr="009F6D20" w:rsidRDefault="00C1073D" w:rsidP="00E6298B">
      <w:pPr>
        <w:ind w:right="107"/>
        <w:jc w:val="both"/>
        <w:rPr>
          <w:rFonts w:asciiTheme="minorHAnsi" w:hAnsiTheme="minorHAnsi" w:cstheme="minorHAnsi"/>
          <w:sz w:val="24"/>
          <w:szCs w:val="24"/>
        </w:rPr>
      </w:pPr>
      <w:r w:rsidRPr="009F6D20">
        <w:rPr>
          <w:rFonts w:asciiTheme="minorHAnsi" w:hAnsiTheme="minorHAnsi" w:cstheme="minorHAnsi"/>
          <w:sz w:val="24"/>
          <w:szCs w:val="24"/>
        </w:rPr>
        <w:t>Word</w:t>
      </w:r>
      <w:r w:rsidR="009F6D20" w:rsidRPr="009F6D20">
        <w:rPr>
          <w:rFonts w:asciiTheme="minorHAnsi" w:hAnsiTheme="minorHAnsi" w:cstheme="minorHAnsi"/>
          <w:sz w:val="24"/>
          <w:szCs w:val="24"/>
        </w:rPr>
        <w:t xml:space="preserve"> count: 2705</w:t>
      </w:r>
    </w:p>
    <w:p w14:paraId="416EFA95" w14:textId="77777777" w:rsidR="00025650" w:rsidRPr="009F6D20" w:rsidRDefault="00025650" w:rsidP="00E6298B">
      <w:pPr>
        <w:ind w:right="107"/>
        <w:jc w:val="both"/>
        <w:rPr>
          <w:sz w:val="24"/>
          <w:szCs w:val="24"/>
        </w:rPr>
      </w:pPr>
    </w:p>
    <w:p w14:paraId="598FFEC5" w14:textId="77777777" w:rsidR="00025650" w:rsidRPr="009F6D20" w:rsidRDefault="00025650" w:rsidP="00E6298B">
      <w:pPr>
        <w:ind w:right="107"/>
        <w:jc w:val="both"/>
        <w:rPr>
          <w:sz w:val="24"/>
          <w:szCs w:val="24"/>
        </w:rPr>
      </w:pPr>
    </w:p>
    <w:p w14:paraId="042DA0D7" w14:textId="77777777" w:rsidR="00025650" w:rsidRPr="009F6D20" w:rsidRDefault="00025650" w:rsidP="00E6298B">
      <w:pPr>
        <w:ind w:right="107"/>
        <w:jc w:val="both"/>
        <w:rPr>
          <w:sz w:val="24"/>
          <w:szCs w:val="24"/>
        </w:rPr>
      </w:pPr>
    </w:p>
    <w:p w14:paraId="65800057" w14:textId="77777777" w:rsidR="00025650" w:rsidRPr="009F6D20" w:rsidRDefault="00025650" w:rsidP="00E6298B">
      <w:pPr>
        <w:ind w:right="107"/>
        <w:jc w:val="both"/>
        <w:rPr>
          <w:sz w:val="24"/>
          <w:szCs w:val="24"/>
        </w:rPr>
      </w:pPr>
    </w:p>
    <w:p w14:paraId="7A99F832" w14:textId="77777777" w:rsidR="00025650" w:rsidRPr="009F6D20" w:rsidRDefault="00025650" w:rsidP="00E6298B">
      <w:pPr>
        <w:ind w:right="107"/>
        <w:jc w:val="both"/>
        <w:rPr>
          <w:sz w:val="24"/>
          <w:szCs w:val="24"/>
        </w:rPr>
      </w:pPr>
    </w:p>
    <w:p w14:paraId="7FD39A42" w14:textId="77777777" w:rsidR="00025650" w:rsidRPr="009F6D20" w:rsidRDefault="00025650" w:rsidP="00E6298B">
      <w:pPr>
        <w:ind w:right="107"/>
        <w:jc w:val="both"/>
        <w:rPr>
          <w:sz w:val="24"/>
          <w:szCs w:val="24"/>
        </w:rPr>
      </w:pPr>
    </w:p>
    <w:p w14:paraId="73D1DF2B" w14:textId="77777777" w:rsidR="00025650" w:rsidRPr="009F6D20" w:rsidRDefault="00025650" w:rsidP="00E6298B">
      <w:pPr>
        <w:ind w:right="107"/>
        <w:jc w:val="both"/>
        <w:rPr>
          <w:sz w:val="24"/>
          <w:szCs w:val="24"/>
        </w:rPr>
      </w:pPr>
    </w:p>
    <w:p w14:paraId="556B64F0" w14:textId="77777777" w:rsidR="00025650" w:rsidRPr="009F6D20" w:rsidRDefault="00025650" w:rsidP="00E6298B">
      <w:pPr>
        <w:ind w:right="107"/>
        <w:jc w:val="both"/>
        <w:rPr>
          <w:sz w:val="24"/>
          <w:szCs w:val="24"/>
        </w:rPr>
      </w:pPr>
    </w:p>
    <w:p w14:paraId="140C2FD2" w14:textId="77777777" w:rsidR="00025650" w:rsidRPr="009F6D20" w:rsidRDefault="00025650" w:rsidP="00E6298B">
      <w:pPr>
        <w:ind w:right="107"/>
        <w:jc w:val="both"/>
        <w:rPr>
          <w:b/>
          <w:sz w:val="24"/>
          <w:szCs w:val="24"/>
        </w:rPr>
      </w:pPr>
    </w:p>
    <w:p w14:paraId="32933C98" w14:textId="77777777" w:rsidR="00AA666E" w:rsidRPr="009F6D20" w:rsidRDefault="00025650" w:rsidP="00E6298B">
      <w:pPr>
        <w:ind w:right="107"/>
      </w:pPr>
      <w:r w:rsidRPr="009F6D20">
        <w:br w:type="page"/>
      </w:r>
    </w:p>
    <w:p w14:paraId="11B1AAFD" w14:textId="30B6EA9C" w:rsidR="006C7CA5" w:rsidRPr="009F6D20" w:rsidRDefault="28A9B94D" w:rsidP="28A9B94D">
      <w:pPr>
        <w:spacing w:line="259" w:lineRule="auto"/>
        <w:ind w:right="107"/>
        <w:jc w:val="both"/>
        <w:rPr>
          <w:b/>
          <w:bCs/>
          <w:sz w:val="24"/>
          <w:szCs w:val="24"/>
        </w:rPr>
      </w:pPr>
      <w:r w:rsidRPr="009F6D20">
        <w:rPr>
          <w:b/>
          <w:sz w:val="24"/>
          <w:szCs w:val="24"/>
        </w:rPr>
        <w:lastRenderedPageBreak/>
        <w:t>Task</w:t>
      </w:r>
      <w:r w:rsidRPr="009F6D20">
        <w:rPr>
          <w:b/>
          <w:bCs/>
          <w:color w:val="auto"/>
          <w:sz w:val="24"/>
          <w:szCs w:val="24"/>
        </w:rPr>
        <w:t xml:space="preserve"> </w:t>
      </w:r>
      <w:r w:rsidRPr="009F6D20">
        <w:rPr>
          <w:b/>
          <w:bCs/>
          <w:sz w:val="24"/>
          <w:szCs w:val="24"/>
        </w:rPr>
        <w:t>4</w:t>
      </w:r>
    </w:p>
    <w:p w14:paraId="67F95CE9" w14:textId="77777777" w:rsidR="006C7CA5" w:rsidRPr="009F6D20" w:rsidRDefault="006C7CA5" w:rsidP="00E6298B">
      <w:pPr>
        <w:ind w:right="107"/>
        <w:jc w:val="both"/>
        <w:rPr>
          <w:b/>
          <w:sz w:val="24"/>
          <w:szCs w:val="24"/>
        </w:rPr>
      </w:pPr>
    </w:p>
    <w:p w14:paraId="7AF5F267" w14:textId="77777777" w:rsidR="001C0C77" w:rsidRPr="009F6D20" w:rsidRDefault="001C0C77" w:rsidP="001C0C77">
      <w:pPr>
        <w:ind w:right="237"/>
        <w:jc w:val="both"/>
        <w:rPr>
          <w:b/>
          <w:color w:val="auto"/>
          <w:sz w:val="24"/>
          <w:szCs w:val="24"/>
        </w:rPr>
      </w:pPr>
      <w:r w:rsidRPr="009F6D20">
        <w:rPr>
          <w:b/>
          <w:color w:val="auto"/>
          <w:sz w:val="24"/>
          <w:szCs w:val="24"/>
        </w:rPr>
        <w:t xml:space="preserve">Relevant areas of the National Policing Curriculum: </w:t>
      </w:r>
    </w:p>
    <w:p w14:paraId="304EB0EF" w14:textId="769C3196" w:rsidR="00D11888" w:rsidRPr="009F6D20" w:rsidRDefault="00D11888" w:rsidP="00E6298B">
      <w:pPr>
        <w:ind w:right="107"/>
        <w:jc w:val="both"/>
        <w:rPr>
          <w:b/>
          <w:sz w:val="24"/>
          <w:szCs w:val="24"/>
        </w:rPr>
      </w:pPr>
      <w:r w:rsidRPr="009F6D20">
        <w:rPr>
          <w:b/>
          <w:sz w:val="24"/>
          <w:szCs w:val="24"/>
        </w:rPr>
        <w:t>Decision making</w:t>
      </w:r>
      <w:r w:rsidR="001C0C77" w:rsidRPr="009F6D20">
        <w:rPr>
          <w:b/>
          <w:sz w:val="24"/>
          <w:szCs w:val="24"/>
        </w:rPr>
        <w:t xml:space="preserve"> and</w:t>
      </w:r>
      <w:r w:rsidRPr="009F6D20">
        <w:rPr>
          <w:b/>
          <w:sz w:val="24"/>
          <w:szCs w:val="24"/>
        </w:rPr>
        <w:t xml:space="preserve"> discretion, Conducting Investigations and Criminal Justice (Managing offenders) </w:t>
      </w:r>
    </w:p>
    <w:p w14:paraId="76D5E236" w14:textId="77777777" w:rsidR="006C7CA5" w:rsidRPr="009F6D20" w:rsidRDefault="006C7CA5" w:rsidP="00E6298B">
      <w:pPr>
        <w:ind w:right="107"/>
        <w:jc w:val="both"/>
        <w:rPr>
          <w:sz w:val="24"/>
          <w:szCs w:val="24"/>
        </w:rPr>
      </w:pPr>
    </w:p>
    <w:p w14:paraId="065419D9" w14:textId="77777777" w:rsidR="006C7CA5" w:rsidRPr="009F6D20" w:rsidRDefault="006C7CA5" w:rsidP="00E6298B">
      <w:pPr>
        <w:ind w:right="107"/>
        <w:jc w:val="both"/>
        <w:rPr>
          <w:sz w:val="24"/>
          <w:szCs w:val="24"/>
        </w:rPr>
      </w:pPr>
      <w:r w:rsidRPr="009F6D20">
        <w:rPr>
          <w:sz w:val="24"/>
          <w:szCs w:val="24"/>
        </w:rPr>
        <w:t xml:space="preserve">You must choose </w:t>
      </w:r>
      <w:r w:rsidRPr="009F6D20">
        <w:rPr>
          <w:b/>
          <w:sz w:val="24"/>
          <w:szCs w:val="24"/>
          <w:u w:val="single"/>
        </w:rPr>
        <w:t>a policing incident</w:t>
      </w:r>
      <w:r w:rsidRPr="009F6D20">
        <w:rPr>
          <w:b/>
          <w:sz w:val="24"/>
          <w:szCs w:val="24"/>
        </w:rPr>
        <w:t xml:space="preserve"> </w:t>
      </w:r>
      <w:r w:rsidRPr="009F6D20">
        <w:rPr>
          <w:sz w:val="24"/>
          <w:szCs w:val="24"/>
        </w:rPr>
        <w:t>in which you played a significant role with an offender/service</w:t>
      </w:r>
      <w:r w:rsidRPr="009F6D20">
        <w:rPr>
          <w:b/>
          <w:sz w:val="24"/>
          <w:szCs w:val="24"/>
        </w:rPr>
        <w:t xml:space="preserve"> </w:t>
      </w:r>
      <w:r w:rsidRPr="009F6D20">
        <w:rPr>
          <w:sz w:val="24"/>
          <w:szCs w:val="24"/>
        </w:rPr>
        <w:t xml:space="preserve">user/victim and reflect on what happened. </w:t>
      </w:r>
    </w:p>
    <w:p w14:paraId="6370406B" w14:textId="77777777" w:rsidR="006C7CA5" w:rsidRPr="009F6D20" w:rsidRDefault="006C7CA5" w:rsidP="00E6298B">
      <w:pPr>
        <w:ind w:right="107"/>
        <w:jc w:val="both"/>
        <w:rPr>
          <w:sz w:val="24"/>
          <w:szCs w:val="24"/>
        </w:rPr>
      </w:pPr>
    </w:p>
    <w:p w14:paraId="6464379D" w14:textId="77777777" w:rsidR="006C7CA5" w:rsidRPr="009F6D20"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9F6D20" w14:paraId="05AE4A34" w14:textId="77777777" w:rsidTr="28A9B94D">
        <w:tc>
          <w:tcPr>
            <w:tcW w:w="10188" w:type="dxa"/>
            <w:shd w:val="clear" w:color="auto" w:fill="auto"/>
          </w:tcPr>
          <w:p w14:paraId="73B66DB4" w14:textId="77777777" w:rsidR="006C7CA5" w:rsidRPr="009F6D20"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9F6D20" w:rsidRDefault="28A9B94D" w:rsidP="28A9B94D">
            <w:pPr>
              <w:ind w:right="107"/>
              <w:jc w:val="both"/>
              <w:rPr>
                <w:sz w:val="24"/>
                <w:szCs w:val="24"/>
              </w:rPr>
            </w:pPr>
            <w:r w:rsidRPr="009F6D20">
              <w:rPr>
                <w:b/>
                <w:bCs/>
                <w:sz w:val="24"/>
                <w:szCs w:val="24"/>
              </w:rPr>
              <w:t>Critically assess</w:t>
            </w:r>
            <w:r w:rsidRPr="009F6D20">
              <w:rPr>
                <w:sz w:val="24"/>
                <w:szCs w:val="24"/>
              </w:rPr>
              <w:t xml:space="preserve"> the situation including social and legislative contexts and any relevant cultural, ethnicity and language issues. </w:t>
            </w:r>
            <w:r w:rsidRPr="009F6D20">
              <w:rPr>
                <w:b/>
                <w:bCs/>
                <w:sz w:val="24"/>
                <w:szCs w:val="24"/>
              </w:rPr>
              <w:t>Reflect</w:t>
            </w:r>
            <w:r w:rsidRPr="009F6D20">
              <w:rPr>
                <w:sz w:val="24"/>
                <w:szCs w:val="24"/>
              </w:rPr>
              <w:t xml:space="preserve"> on how you applied the National Decision Model (NDM) to assist in resolving this incident. </w:t>
            </w:r>
            <w:r w:rsidRPr="009F6D20">
              <w:rPr>
                <w:b/>
                <w:bCs/>
                <w:sz w:val="24"/>
                <w:szCs w:val="24"/>
              </w:rPr>
              <w:t>Evaluate</w:t>
            </w:r>
            <w:r w:rsidRPr="009F6D20">
              <w:rPr>
                <w:sz w:val="24"/>
                <w:szCs w:val="24"/>
              </w:rPr>
              <w:t xml:space="preserve"> the role of discretion in the decision-making process. </w:t>
            </w:r>
          </w:p>
          <w:p w14:paraId="436D81BA" w14:textId="77777777" w:rsidR="006C7CA5" w:rsidRPr="009F6D20" w:rsidRDefault="006C7CA5" w:rsidP="00E6298B">
            <w:pPr>
              <w:ind w:right="107"/>
              <w:jc w:val="both"/>
              <w:rPr>
                <w:sz w:val="24"/>
                <w:szCs w:val="24"/>
              </w:rPr>
            </w:pPr>
          </w:p>
          <w:p w14:paraId="5B16973B" w14:textId="27FFABCF" w:rsidR="006C7CA5" w:rsidRPr="009F6D20" w:rsidRDefault="28A9B94D" w:rsidP="28A9B94D">
            <w:pPr>
              <w:ind w:right="107"/>
              <w:jc w:val="both"/>
              <w:rPr>
                <w:sz w:val="24"/>
                <w:szCs w:val="24"/>
              </w:rPr>
            </w:pPr>
            <w:r w:rsidRPr="009F6D20">
              <w:rPr>
                <w:b/>
                <w:bCs/>
                <w:sz w:val="24"/>
                <w:szCs w:val="24"/>
              </w:rPr>
              <w:t>Determine</w:t>
            </w:r>
            <w:r w:rsidRPr="009F6D20">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9F6D20" w:rsidRDefault="006C7CA5" w:rsidP="00E6298B">
            <w:pPr>
              <w:ind w:right="107"/>
              <w:jc w:val="both"/>
              <w:rPr>
                <w:sz w:val="24"/>
                <w:szCs w:val="24"/>
              </w:rPr>
            </w:pPr>
          </w:p>
          <w:p w14:paraId="09F9B71E" w14:textId="229B3D18" w:rsidR="006C7CA5" w:rsidRPr="009F6D20" w:rsidRDefault="28A9B94D" w:rsidP="28A9B94D">
            <w:pPr>
              <w:ind w:right="107"/>
              <w:jc w:val="both"/>
              <w:rPr>
                <w:sz w:val="24"/>
                <w:szCs w:val="24"/>
              </w:rPr>
            </w:pPr>
            <w:r w:rsidRPr="009F6D20">
              <w:rPr>
                <w:b/>
                <w:bCs/>
                <w:sz w:val="24"/>
                <w:szCs w:val="24"/>
              </w:rPr>
              <w:t>Illustrate</w:t>
            </w:r>
            <w:r w:rsidRPr="009F6D20">
              <w:rPr>
                <w:sz w:val="24"/>
                <w:szCs w:val="24"/>
              </w:rPr>
              <w:t xml:space="preserve"> how policing values were engaged particularly through </w:t>
            </w:r>
            <w:r w:rsidRPr="009F6D20">
              <w:rPr>
                <w:b/>
                <w:bCs/>
                <w:sz w:val="24"/>
                <w:szCs w:val="24"/>
              </w:rPr>
              <w:t>an assessment</w:t>
            </w:r>
            <w:r w:rsidRPr="009F6D20">
              <w:rPr>
                <w:sz w:val="24"/>
                <w:szCs w:val="24"/>
              </w:rPr>
              <w:t xml:space="preserve"> of the potential impact of bias on the decision-making process.</w:t>
            </w:r>
          </w:p>
          <w:p w14:paraId="4BF2A5E2" w14:textId="77777777" w:rsidR="006C7CA5" w:rsidRPr="009F6D20" w:rsidRDefault="006C7CA5" w:rsidP="00E6298B">
            <w:pPr>
              <w:ind w:right="107"/>
              <w:rPr>
                <w:sz w:val="24"/>
                <w:szCs w:val="24"/>
              </w:rPr>
            </w:pPr>
          </w:p>
          <w:p w14:paraId="36D29A7B" w14:textId="77777777" w:rsidR="006C7CA5" w:rsidRPr="009F6D20" w:rsidRDefault="006C7CA5" w:rsidP="00E6298B">
            <w:pPr>
              <w:ind w:right="107"/>
              <w:jc w:val="both"/>
              <w:rPr>
                <w:sz w:val="24"/>
                <w:szCs w:val="24"/>
              </w:rPr>
            </w:pPr>
          </w:p>
          <w:p w14:paraId="487D302F" w14:textId="6A9C7337" w:rsidR="006C7CA5" w:rsidRPr="009F6D20" w:rsidRDefault="28A9B94D" w:rsidP="28A9B94D">
            <w:pPr>
              <w:ind w:right="107"/>
              <w:jc w:val="both"/>
              <w:rPr>
                <w:sz w:val="24"/>
                <w:szCs w:val="24"/>
              </w:rPr>
            </w:pPr>
            <w:r w:rsidRPr="009F6D20">
              <w:rPr>
                <w:sz w:val="24"/>
                <w:szCs w:val="24"/>
              </w:rPr>
              <w:t xml:space="preserve">2500 words </w:t>
            </w:r>
            <w:r w:rsidRPr="009F6D20">
              <w:rPr>
                <w:i/>
                <w:iCs/>
                <w:sz w:val="24"/>
                <w:szCs w:val="24"/>
              </w:rPr>
              <w:t>(+/- 10%: include your actual word count at the end of each section)</w:t>
            </w:r>
          </w:p>
        </w:tc>
      </w:tr>
    </w:tbl>
    <w:p w14:paraId="0A61592D" w14:textId="77777777" w:rsidR="006C7CA5" w:rsidRPr="009F6D20" w:rsidRDefault="006C7CA5" w:rsidP="00E6298B">
      <w:pPr>
        <w:ind w:right="107"/>
        <w:jc w:val="both"/>
        <w:rPr>
          <w:sz w:val="24"/>
          <w:szCs w:val="24"/>
        </w:rPr>
      </w:pPr>
    </w:p>
    <w:p w14:paraId="53A6D43C" w14:textId="77777777" w:rsidR="006C7CA5" w:rsidRPr="009F6D20" w:rsidRDefault="006C7CA5" w:rsidP="00E6298B">
      <w:pPr>
        <w:ind w:right="107"/>
        <w:jc w:val="both"/>
        <w:rPr>
          <w:b/>
          <w:sz w:val="24"/>
          <w:szCs w:val="24"/>
        </w:rPr>
      </w:pPr>
      <w:r w:rsidRPr="009F6D20">
        <w:rPr>
          <w:b/>
          <w:sz w:val="24"/>
          <w:szCs w:val="24"/>
        </w:rPr>
        <w:t>ANSWER:</w:t>
      </w:r>
    </w:p>
    <w:p w14:paraId="76F2A92D" w14:textId="2A7CC996" w:rsidR="00134650" w:rsidRPr="009F6D20" w:rsidRDefault="00134650" w:rsidP="00134650">
      <w:pPr>
        <w:rPr>
          <w:rFonts w:cstheme="minorHAnsi"/>
          <w:b/>
          <w:sz w:val="24"/>
          <w:szCs w:val="24"/>
        </w:rPr>
      </w:pPr>
    </w:p>
    <w:p w14:paraId="3820D1A5"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This essay will critically assess a policing incident which I have dealt with using the Gibbs reflective model. It will look at the way in which I applied the relevant code of practice and legislation to the incident.</w:t>
      </w:r>
      <w:r w:rsidRPr="009F6D20">
        <w:rPr>
          <w:rFonts w:asciiTheme="minorHAnsi" w:hAnsiTheme="minorHAnsi" w:cstheme="minorHAnsi"/>
        </w:rPr>
        <w:t xml:space="preserve"> </w:t>
      </w:r>
      <w:r w:rsidRPr="009F6D20">
        <w:rPr>
          <w:rFonts w:asciiTheme="minorHAnsi" w:hAnsiTheme="minorHAnsi" w:cstheme="minorHAnsi"/>
          <w:sz w:val="24"/>
          <w:szCs w:val="24"/>
        </w:rPr>
        <w:t>I will also look at the how the cultural differences between myself and the victim affected the way in which I handled the situation.  Additionally I will also consider the way in which this incident affected me as well as considering what I did well at the time and what I would improve upon if I dealt with a similar incident in the future. I will then conclude by evaluating how effectively I dealt with the incident on a whole and reflect upon what more I could do to improve upon my skills for the future.</w:t>
      </w:r>
    </w:p>
    <w:p w14:paraId="5E176CB3" w14:textId="77777777" w:rsidR="00C1073D" w:rsidRPr="009F6D20" w:rsidRDefault="00C1073D" w:rsidP="00C1073D">
      <w:pPr>
        <w:rPr>
          <w:rFonts w:asciiTheme="minorHAnsi" w:hAnsiTheme="minorHAnsi" w:cstheme="minorHAnsi"/>
          <w:sz w:val="24"/>
          <w:szCs w:val="24"/>
        </w:rPr>
      </w:pPr>
    </w:p>
    <w:p w14:paraId="43B1ECFD"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While on mobile patrol we were asked by the control room to respond to an emergency call about a van being stolen from an industrial estate. The call had come in from a member of the public who had seen two males in dark clothing approach a white van and appeared to be trying to force entry to the van. My tutor, myself and another colleague agreed to attend the call and headed towards the area. </w:t>
      </w:r>
    </w:p>
    <w:p w14:paraId="1BDD7736" w14:textId="77777777" w:rsidR="00C1073D" w:rsidRPr="009F6D20" w:rsidRDefault="00C1073D" w:rsidP="00C1073D">
      <w:pPr>
        <w:rPr>
          <w:rFonts w:asciiTheme="minorHAnsi" w:hAnsiTheme="minorHAnsi" w:cstheme="minorHAnsi"/>
          <w:sz w:val="24"/>
          <w:szCs w:val="24"/>
        </w:rPr>
      </w:pPr>
    </w:p>
    <w:p w14:paraId="1A33092B" w14:textId="51CF92CE"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Upon arriving at the area we were met by two black males, one who was driving a large black vehicle and another who was sat in the driver’s seat of the white van. The males attempted to drive away from the area but we positioned the police car to in a way which prevented them from leaving the area. Upon arrival I made sure to activate my body worn camera and spoke to the male who had been driving the range rover, while my colleague and Tutor spoke to the other male who was in the white van. I immediately spoke to the male he became hostile towards us and said that </w:t>
      </w:r>
      <w:r w:rsidRPr="009F6D20">
        <w:rPr>
          <w:rFonts w:asciiTheme="minorHAnsi" w:hAnsiTheme="minorHAnsi" w:cstheme="minorHAnsi"/>
          <w:sz w:val="24"/>
          <w:szCs w:val="24"/>
        </w:rPr>
        <w:lastRenderedPageBreak/>
        <w:t>we had only arrived at the scen</w:t>
      </w:r>
      <w:r w:rsidR="006D2D15" w:rsidRPr="009F6D20">
        <w:rPr>
          <w:rFonts w:asciiTheme="minorHAnsi" w:hAnsiTheme="minorHAnsi" w:cstheme="minorHAnsi"/>
          <w:sz w:val="24"/>
          <w:szCs w:val="24"/>
        </w:rPr>
        <w:t>e to harass him because he was B</w:t>
      </w:r>
      <w:r w:rsidRPr="009F6D20">
        <w:rPr>
          <w:rFonts w:asciiTheme="minorHAnsi" w:hAnsiTheme="minorHAnsi" w:cstheme="minorHAnsi"/>
          <w:sz w:val="24"/>
          <w:szCs w:val="24"/>
        </w:rPr>
        <w:t>lack. We explained to the male the circumstances regarding why we had come to the scene and asked him if he was the owner of the vehicle in question. He said that he was the owner and provided us with his details so that we could run a PNC check to confirm this. During this period he appeared to calm down and was willing to engage with myself, telling me that he had helped tow his friend</w:t>
      </w:r>
      <w:r w:rsidR="006D2D15" w:rsidRPr="009F6D20">
        <w:rPr>
          <w:rFonts w:asciiTheme="minorHAnsi" w:hAnsiTheme="minorHAnsi" w:cstheme="minorHAnsi"/>
          <w:sz w:val="24"/>
          <w:szCs w:val="24"/>
        </w:rPr>
        <w:t>’</w:t>
      </w:r>
      <w:r w:rsidRPr="009F6D20">
        <w:rPr>
          <w:rFonts w:asciiTheme="minorHAnsi" w:hAnsiTheme="minorHAnsi" w:cstheme="minorHAnsi"/>
          <w:sz w:val="24"/>
          <w:szCs w:val="24"/>
        </w:rPr>
        <w:t xml:space="preserve">s vehicle which had broken down to a nearby garage. Upon arriving at the garage they had spoken to a mechanic and were not able to agree upon a price for the repairs so had decide to take the vehicle elsewhere. During the incident I made sure to use the National Decision Model </w:t>
      </w:r>
      <w:r w:rsidR="009F6D20" w:rsidRPr="009F6D20">
        <w:rPr>
          <w:rFonts w:ascii="Calibri" w:eastAsia="Calibri" w:hAnsi="Calibri" w:cs="Calibri"/>
          <w:noProof/>
          <w:color w:val="auto"/>
          <w:sz w:val="24"/>
          <w:szCs w:val="24"/>
          <w:lang w:eastAsia="en-US"/>
        </w:rPr>
        <w:t>(College of Policing, 2014)</w:t>
      </w:r>
      <w:r w:rsidR="009F6D20" w:rsidRPr="009F6D20">
        <w:rPr>
          <w:rFonts w:ascii="Calibri" w:eastAsia="Calibri" w:hAnsi="Calibri" w:cs="Calibri"/>
          <w:noProof/>
          <w:color w:val="auto"/>
          <w:sz w:val="24"/>
          <w:szCs w:val="24"/>
          <w:lang w:eastAsia="en-US"/>
        </w:rPr>
        <w:t xml:space="preserve"> </w:t>
      </w:r>
      <w:r w:rsidRPr="009F6D20">
        <w:rPr>
          <w:rFonts w:asciiTheme="minorHAnsi" w:hAnsiTheme="minorHAnsi" w:cstheme="minorHAnsi"/>
          <w:sz w:val="24"/>
          <w:szCs w:val="24"/>
        </w:rPr>
        <w:t xml:space="preserve">and gather as much intelligence and information about the males and their activities as possible. </w:t>
      </w:r>
    </w:p>
    <w:p w14:paraId="32F37317" w14:textId="77777777" w:rsidR="00C1073D" w:rsidRPr="009F6D20" w:rsidRDefault="00C1073D" w:rsidP="00C1073D">
      <w:pPr>
        <w:rPr>
          <w:rFonts w:asciiTheme="minorHAnsi" w:hAnsiTheme="minorHAnsi" w:cstheme="minorHAnsi"/>
          <w:sz w:val="24"/>
          <w:szCs w:val="24"/>
        </w:rPr>
      </w:pPr>
    </w:p>
    <w:p w14:paraId="4093033C" w14:textId="36CC2199"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While the PNC checks were being run by myself and my colleagues, other officers who were in the area attended the incident to offer their help. Upon their arrival at the scene the male who I had spoken to became irate again and stated that there was no need for this many officers to attend the incident and that we had only responded in such a way </w:t>
      </w:r>
      <w:r w:rsidR="006D2D15" w:rsidRPr="009F6D20">
        <w:rPr>
          <w:rFonts w:asciiTheme="minorHAnsi" w:hAnsiTheme="minorHAnsi" w:cstheme="minorHAnsi"/>
          <w:sz w:val="24"/>
          <w:szCs w:val="24"/>
        </w:rPr>
        <w:t>because he and his friend were B</w:t>
      </w:r>
      <w:r w:rsidRPr="009F6D20">
        <w:rPr>
          <w:rFonts w:asciiTheme="minorHAnsi" w:hAnsiTheme="minorHAnsi" w:cstheme="minorHAnsi"/>
          <w:sz w:val="24"/>
          <w:szCs w:val="24"/>
        </w:rPr>
        <w:t>lack. During this time I ma</w:t>
      </w:r>
      <w:r w:rsidR="006D2D15" w:rsidRPr="009F6D20">
        <w:rPr>
          <w:rFonts w:asciiTheme="minorHAnsi" w:hAnsiTheme="minorHAnsi" w:cstheme="minorHAnsi"/>
          <w:sz w:val="24"/>
          <w:szCs w:val="24"/>
        </w:rPr>
        <w:t>de sure to continue to use the National Decision M</w:t>
      </w:r>
      <w:r w:rsidRPr="009F6D20">
        <w:rPr>
          <w:rFonts w:asciiTheme="minorHAnsi" w:hAnsiTheme="minorHAnsi" w:cstheme="minorHAnsi"/>
          <w:sz w:val="24"/>
          <w:szCs w:val="24"/>
        </w:rPr>
        <w:t xml:space="preserve">odel and assess what threats and risk were involved with this situation and develop a working plan for how the situation could be resolved.  I spoke to the male and tried to calm him by explaining to him that the officers were attending based on the information that we had received and that provided the details he had provided could be confirmed then we would be happy to allow him to go on his way. The male was still unhappy and said that we were being racist towards him and his friend. He stated that if the call had said it that it was two white males then we would not have responded to the incident in the same way. I again tried to explain to him that we were just acting upon the information which we had been provided with however he was still no happy with this and his friend had to intercede on his behalf in order to calm him. While speaking to the males I considered what powers and policy would be available to me if the checks my colleague carried out confirmed that they had stolen the vehicle. Additionally, I also made sure to consider what options would be available to me deal with the males.    </w:t>
      </w:r>
    </w:p>
    <w:p w14:paraId="62EFF261" w14:textId="77777777" w:rsidR="00C1073D" w:rsidRPr="009F6D20" w:rsidRDefault="00C1073D" w:rsidP="00C1073D">
      <w:pPr>
        <w:rPr>
          <w:rFonts w:asciiTheme="minorHAnsi" w:hAnsiTheme="minorHAnsi" w:cstheme="minorHAnsi"/>
          <w:sz w:val="24"/>
          <w:szCs w:val="24"/>
        </w:rPr>
      </w:pPr>
    </w:p>
    <w:p w14:paraId="2A326E6C"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Upon receiving the results of the PNC we were able to confirm that the vehicle belonged to both males and both of them were insured. At this point I followed the national decision model and took the action to tell the males that we were happy for them to go on their way and apologised for the inconvenience. The one driver of the white van was happy with this, however his friend was still unhappy and said that we had acted unfairly and that we were racist. We again spoke to the male about why we had responded in the manner we had and although he was still very unhappy with the incident he accepted why we had acted in the manner that we did. I then went back to the station where I made sure to upload my body worn video and complete all of the relevant updates. I also carried out a review of my actions at the incident and felt that I dealt with it appropriately.   </w:t>
      </w:r>
    </w:p>
    <w:p w14:paraId="6BC2F063" w14:textId="77777777" w:rsidR="00C1073D" w:rsidRPr="009F6D20" w:rsidRDefault="00C1073D" w:rsidP="00C1073D">
      <w:pPr>
        <w:rPr>
          <w:rFonts w:asciiTheme="minorHAnsi" w:hAnsiTheme="minorHAnsi" w:cstheme="minorHAnsi"/>
          <w:sz w:val="24"/>
          <w:szCs w:val="24"/>
        </w:rPr>
      </w:pPr>
    </w:p>
    <w:p w14:paraId="308CE6EC" w14:textId="77777777"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Before attending the incident one of the thoughts that occurred to me was the lack of information that was initially available from the caller. This was a concern for me as one of the key parts of the National Decision Model</w:t>
      </w:r>
      <w:r w:rsidRPr="009F6D20">
        <w:rPr>
          <w:rFonts w:ascii="Calibri" w:eastAsia="Calibri" w:hAnsi="Calibri" w:cs="Times New Roman"/>
          <w:noProof/>
          <w:color w:val="auto"/>
          <w:sz w:val="24"/>
          <w:szCs w:val="24"/>
          <w:lang w:eastAsia="en-US"/>
        </w:rPr>
        <w:t xml:space="preserve"> (College of Policing, 2014)</w:t>
      </w:r>
      <w:r w:rsidRPr="009F6D20">
        <w:rPr>
          <w:rFonts w:asciiTheme="minorHAnsi" w:hAnsiTheme="minorHAnsi" w:cstheme="minorHAnsi"/>
          <w:sz w:val="24"/>
          <w:szCs w:val="24"/>
        </w:rPr>
        <w:t xml:space="preserve"> is gathering intelligence or information and there was little information available about the individuals involved or vehicles involved which meant that I had to be prepared for any potential risk which may arise. This meant that I was not able to find out if the males had any warning markers against them, whether they were known to carry weapons or alternatively if they were just going about their normal business. While I am aware that this was is a situation that many officers face, I was still early into my initial training and did feel apprehensive about the situation. </w:t>
      </w:r>
    </w:p>
    <w:p w14:paraId="2883C760" w14:textId="77777777" w:rsidR="00C1073D" w:rsidRPr="009F6D20" w:rsidRDefault="00C1073D" w:rsidP="00C1073D">
      <w:pPr>
        <w:rPr>
          <w:rFonts w:asciiTheme="minorHAnsi" w:hAnsiTheme="minorHAnsi" w:cstheme="minorHAnsi"/>
          <w:sz w:val="24"/>
          <w:szCs w:val="24"/>
        </w:rPr>
      </w:pPr>
    </w:p>
    <w:p w14:paraId="628466F8" w14:textId="1C3DD31D"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When we arrived at the incident and spoke to the two males, one of the first thoughts that occurred to me was the importance of trying to engage with the males effectively and build a positive dialogue. This was because I understood that that there were many cultural and ethnic differences between myself and the males, which could create potential barriers for any potential dialogue. As a police officer I was aware of the negative public perception of the police particularly in light of the Black Lives Matter movement following the death of George Floyd. This is also supported by Murphy and Cramer et al who state that “studies suggest that minority individuals are less trusting of the police than non-minorities.”</w:t>
      </w:r>
      <w:r w:rsidRPr="009F6D20">
        <w:rPr>
          <w:rFonts w:asciiTheme="minorHAnsi" w:hAnsiTheme="minorHAnsi" w:cstheme="minorHAnsi"/>
          <w:noProof/>
          <w:sz w:val="24"/>
          <w:szCs w:val="24"/>
        </w:rPr>
        <w:t xml:space="preserve"> (Murphy, et al, 2017)</w:t>
      </w:r>
      <w:r w:rsidRPr="009F6D20">
        <w:rPr>
          <w:rFonts w:asciiTheme="minorHAnsi" w:hAnsiTheme="minorHAnsi" w:cstheme="minorHAnsi"/>
          <w:sz w:val="24"/>
          <w:szCs w:val="24"/>
        </w:rPr>
        <w:t xml:space="preserve"> This is also supported by Oliveira &amp; Murphy (2015, p.</w:t>
      </w:r>
      <w:r w:rsidR="00AD731D" w:rsidRPr="009F6D20">
        <w:rPr>
          <w:rFonts w:asciiTheme="minorHAnsi" w:hAnsiTheme="minorHAnsi" w:cstheme="minorHAnsi"/>
          <w:sz w:val="24"/>
          <w:szCs w:val="24"/>
        </w:rPr>
        <w:t>260</w:t>
      </w:r>
      <w:r w:rsidRPr="009F6D20">
        <w:rPr>
          <w:rFonts w:asciiTheme="minorHAnsi" w:hAnsiTheme="minorHAnsi" w:cstheme="minorHAnsi"/>
          <w:sz w:val="24"/>
          <w:szCs w:val="24"/>
        </w:rPr>
        <w:t>)who states that “research consistently finds that people from ethnic or racial minority backgrounds tend to view police more negatively than those from non-minority backgrounds.” However there have also been some conflicting reports to this which suggest that there may be other factors which could responsible for this attitude towards police. This is provided by Weitzer</w:t>
      </w:r>
      <w:r w:rsidRPr="009F6D20">
        <w:rPr>
          <w:rStyle w:val="FootnoteReference"/>
          <w:rFonts w:asciiTheme="minorHAnsi" w:hAnsiTheme="minorHAnsi" w:cstheme="minorHAnsi"/>
          <w:sz w:val="24"/>
          <w:szCs w:val="24"/>
        </w:rPr>
        <w:t xml:space="preserve"> </w:t>
      </w:r>
      <w:r w:rsidRPr="009F6D20">
        <w:rPr>
          <w:rFonts w:asciiTheme="minorHAnsi" w:hAnsiTheme="minorHAnsi" w:cstheme="minorHAnsi"/>
          <w:sz w:val="24"/>
          <w:szCs w:val="24"/>
        </w:rPr>
        <w:t>who states that minority groups attitudes towards organisations depend upon how “politically, culturally, and economically integrated into any given society” they are and “their historical treatment by major institutions” (Weitzer, 2010, p.119). When dealing with the males I ma</w:t>
      </w:r>
      <w:r w:rsidR="006D2D15" w:rsidRPr="009F6D20">
        <w:rPr>
          <w:rFonts w:asciiTheme="minorHAnsi" w:hAnsiTheme="minorHAnsi" w:cstheme="minorHAnsi"/>
          <w:sz w:val="24"/>
          <w:szCs w:val="24"/>
        </w:rPr>
        <w:t>de sure to follow the National Decision Model and the Code of E</w:t>
      </w:r>
      <w:r w:rsidRPr="009F6D20">
        <w:rPr>
          <w:rFonts w:asciiTheme="minorHAnsi" w:hAnsiTheme="minorHAnsi" w:cstheme="minorHAnsi"/>
          <w:sz w:val="24"/>
          <w:szCs w:val="24"/>
        </w:rPr>
        <w:t xml:space="preserve">thics closely, making sure that I treated the males fairly and impartially based on the information that was available to me and made sure to be respectful and courteous to the males when speaking to them. </w:t>
      </w:r>
    </w:p>
    <w:p w14:paraId="0C6F21AC" w14:textId="77777777" w:rsidR="00C1073D" w:rsidRPr="009F6D20" w:rsidRDefault="00C1073D" w:rsidP="00C1073D">
      <w:pPr>
        <w:rPr>
          <w:rFonts w:asciiTheme="minorHAnsi" w:hAnsiTheme="minorHAnsi" w:cstheme="minorHAnsi"/>
          <w:sz w:val="24"/>
          <w:szCs w:val="24"/>
        </w:rPr>
      </w:pPr>
    </w:p>
    <w:p w14:paraId="1E6B7457" w14:textId="152F39A4"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Additionally I was also aware that it is important that when dealing with members of the public that they have positive experiences when dealing with the police as it can help build and develop key </w:t>
      </w:r>
      <w:r w:rsidR="006D2D15" w:rsidRPr="009F6D20">
        <w:rPr>
          <w:rFonts w:asciiTheme="minorHAnsi" w:hAnsiTheme="minorHAnsi" w:cstheme="minorHAnsi"/>
          <w:sz w:val="24"/>
          <w:szCs w:val="24"/>
        </w:rPr>
        <w:t>relationships within communities</w:t>
      </w:r>
      <w:r w:rsidRPr="009F6D20">
        <w:rPr>
          <w:rFonts w:asciiTheme="minorHAnsi" w:hAnsiTheme="minorHAnsi" w:cstheme="minorHAnsi"/>
          <w:sz w:val="24"/>
          <w:szCs w:val="24"/>
        </w:rPr>
        <w:t xml:space="preserve"> which can help with the prevention and detection of crime. This is also supported by Murphy and Cramer et al </w:t>
      </w:r>
      <w:r w:rsidR="00AD731D" w:rsidRPr="009F6D20">
        <w:rPr>
          <w:rFonts w:asciiTheme="minorHAnsi" w:hAnsiTheme="minorHAnsi" w:cstheme="minorHAnsi"/>
          <w:sz w:val="24"/>
          <w:szCs w:val="24"/>
        </w:rPr>
        <w:t>(2017, p.1107</w:t>
      </w:r>
      <w:r w:rsidRPr="009F6D20">
        <w:rPr>
          <w:rFonts w:asciiTheme="minorHAnsi" w:hAnsiTheme="minorHAnsi" w:cstheme="minorHAnsi"/>
          <w:sz w:val="24"/>
          <w:szCs w:val="24"/>
        </w:rPr>
        <w:t>)who highlight that “a growing body of policing research demonstrates that if members of the public distrust police or lack confidence in police, their willingness to engage and cooperate with police is reduced”</w:t>
      </w:r>
      <w:r w:rsidRPr="009F6D20">
        <w:rPr>
          <w:rFonts w:asciiTheme="minorHAnsi" w:hAnsiTheme="minorHAnsi" w:cstheme="minorHAnsi"/>
          <w:noProof/>
          <w:sz w:val="24"/>
          <w:szCs w:val="24"/>
        </w:rPr>
        <w:t>.</w:t>
      </w:r>
      <w:r w:rsidRPr="009F6D20">
        <w:rPr>
          <w:rFonts w:asciiTheme="minorHAnsi" w:hAnsiTheme="minorHAnsi" w:cstheme="minorHAnsi"/>
          <w:sz w:val="24"/>
          <w:szCs w:val="24"/>
        </w:rPr>
        <w:t xml:space="preserve"> When dealing with males I made sure to explain our actions and why we took the actions that we did. This did become difficult when the males were unhappy with the level of the response and perceived us to be racist due to the number of officers that attended. When the males called me racist I did find this difficult having never faced any similar accusations like this before and was initially taken back by the accusation. However, I quickly processed this at the time and continued to deal with the incident. Upon reflection feel I acted fairly and impartially throughout making sure to follow the National Decision Model and the Code of Ethics. Additionally while attending the incident I made sure to adopt the same professional manner that I would for any incident of a similar nature as although the males had not committed any offence, the initial information we had suggested that they had. If I had not done this, then I would not be acting within my personal or professional values and would not be offering a sufficient level of service to the public. </w:t>
      </w:r>
    </w:p>
    <w:p w14:paraId="1B5AF191" w14:textId="77777777" w:rsidR="00C1073D" w:rsidRPr="009F6D20" w:rsidRDefault="00C1073D" w:rsidP="00C1073D">
      <w:pPr>
        <w:rPr>
          <w:rFonts w:asciiTheme="minorHAnsi" w:hAnsiTheme="minorHAnsi" w:cstheme="minorHAnsi"/>
          <w:sz w:val="24"/>
          <w:szCs w:val="24"/>
        </w:rPr>
      </w:pPr>
    </w:p>
    <w:p w14:paraId="0AF217DA" w14:textId="6C19E462"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When considering the incident there were a number of things which I feel went well, such as the gathering of information from the males about what they were doing and why they were in the area. When dealing with the incident I made sure to apply the National Decision Model</w:t>
      </w:r>
      <w:r w:rsidRPr="009F6D20">
        <w:rPr>
          <w:rFonts w:asciiTheme="minorHAnsi" w:hAnsiTheme="minorHAnsi" w:cstheme="minorHAnsi"/>
          <w:noProof/>
          <w:sz w:val="24"/>
          <w:szCs w:val="24"/>
        </w:rPr>
        <w:t xml:space="preserve"> (College of Policing, 2014)</w:t>
      </w:r>
      <w:r w:rsidRPr="009F6D20">
        <w:rPr>
          <w:rFonts w:asciiTheme="minorHAnsi" w:hAnsiTheme="minorHAnsi" w:cstheme="minorHAnsi"/>
          <w:sz w:val="24"/>
          <w:szCs w:val="24"/>
        </w:rPr>
        <w:t xml:space="preserve"> and made sure to gather as much information about the males and the vehicles as possible. At the incident my tutor spoke to one of the males and my other colleague carried out check on the vehicles to check who the owners where and if they were insured. While this was being done I spoke to the other male and attempted to acquire his details. The male was initially very hostile towards me and was reluctant to provide me with his details as he believed that he was being harassed because of his ethnicity and culture. I spoke the male and used a conflict </w:t>
      </w:r>
      <w:r w:rsidRPr="009F6D20">
        <w:rPr>
          <w:rFonts w:asciiTheme="minorHAnsi" w:hAnsiTheme="minorHAnsi" w:cstheme="minorHAnsi"/>
          <w:sz w:val="24"/>
          <w:szCs w:val="24"/>
        </w:rPr>
        <w:lastRenderedPageBreak/>
        <w:t>management tool known as the five step appeal</w:t>
      </w:r>
      <w:r w:rsidRPr="009F6D20">
        <w:rPr>
          <w:rFonts w:asciiTheme="minorHAnsi" w:hAnsiTheme="minorHAnsi" w:cstheme="minorHAnsi"/>
          <w:noProof/>
          <w:sz w:val="24"/>
          <w:szCs w:val="24"/>
        </w:rPr>
        <w:t xml:space="preserve"> (College of Policing , 2020)</w:t>
      </w:r>
      <w:r w:rsidRPr="009F6D20">
        <w:rPr>
          <w:rFonts w:asciiTheme="minorHAnsi" w:hAnsiTheme="minorHAnsi" w:cstheme="minorHAnsi"/>
          <w:sz w:val="24"/>
          <w:szCs w:val="24"/>
        </w:rPr>
        <w:t xml:space="preserve"> to engage with the male. The five step appeal is endorsed by the college of policing and goes through five stages of appeals that officers go through when dealing with someone who does not wish to cooperate</w:t>
      </w:r>
      <w:r w:rsidR="009F6D20" w:rsidRPr="009F6D20">
        <w:rPr>
          <w:rFonts w:asciiTheme="minorHAnsi" w:hAnsiTheme="minorHAnsi" w:cstheme="minorHAnsi"/>
          <w:noProof/>
          <w:sz w:val="24"/>
          <w:szCs w:val="24"/>
        </w:rPr>
        <w:t xml:space="preserve"> </w:t>
      </w:r>
      <w:r w:rsidRPr="009F6D20">
        <w:rPr>
          <w:rFonts w:asciiTheme="minorHAnsi" w:hAnsiTheme="minorHAnsi" w:cstheme="minorHAnsi"/>
          <w:noProof/>
          <w:sz w:val="24"/>
          <w:szCs w:val="24"/>
        </w:rPr>
        <w:t>(College of Policing , 2020)</w:t>
      </w:r>
      <w:r w:rsidRPr="009F6D20">
        <w:rPr>
          <w:rFonts w:asciiTheme="minorHAnsi" w:hAnsiTheme="minorHAnsi" w:cstheme="minorHAnsi"/>
          <w:sz w:val="24"/>
          <w:szCs w:val="24"/>
        </w:rPr>
        <w:t xml:space="preserve">. When speaking to the male I used both a simple appeal and reasoned appeal to encourage the male to engage with me. When using the reasoned appeal I made sure to explain to the male why police had been called to the scene and why I was asking for this information. Although still unhappy the male did understand why I had asked for his details and did provide me with them so my colleague could check the information. He then also began to tell the reason that he was in the area and what he was doing with the van. This was something that I fell went well as I was able to get the male to engage with police and was able to gather relevant information and intelligence about those involved. </w:t>
      </w:r>
    </w:p>
    <w:p w14:paraId="0489C750" w14:textId="77777777" w:rsidR="00C1073D" w:rsidRPr="009F6D20" w:rsidRDefault="00C1073D" w:rsidP="00C1073D">
      <w:pPr>
        <w:rPr>
          <w:rFonts w:asciiTheme="minorHAnsi" w:hAnsiTheme="minorHAnsi" w:cstheme="minorHAnsi"/>
          <w:sz w:val="24"/>
          <w:szCs w:val="24"/>
        </w:rPr>
      </w:pPr>
    </w:p>
    <w:p w14:paraId="34AFF59F" w14:textId="6C251FA9"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However, another part of the incident I feel that I could have performed better was managing the male’s expectations. As there had been little information surrounding those involved with the call and due to the circumstances of the incident provided by the caller other officers were also on route to attend the </w:t>
      </w:r>
      <w:r w:rsidR="009F6D20" w:rsidRPr="009F6D20">
        <w:rPr>
          <w:rFonts w:asciiTheme="minorHAnsi" w:hAnsiTheme="minorHAnsi" w:cstheme="minorHAnsi"/>
          <w:sz w:val="24"/>
          <w:szCs w:val="24"/>
        </w:rPr>
        <w:t xml:space="preserve">scene. When they arrived, </w:t>
      </w:r>
      <w:r w:rsidRPr="009F6D20">
        <w:rPr>
          <w:rFonts w:asciiTheme="minorHAnsi" w:hAnsiTheme="minorHAnsi" w:cstheme="minorHAnsi"/>
          <w:sz w:val="24"/>
          <w:szCs w:val="24"/>
        </w:rPr>
        <w:t xml:space="preserve">my colleagues </w:t>
      </w:r>
      <w:r w:rsidR="009F6D20" w:rsidRPr="009F6D20">
        <w:rPr>
          <w:rFonts w:asciiTheme="minorHAnsi" w:hAnsiTheme="minorHAnsi" w:cstheme="minorHAnsi"/>
          <w:sz w:val="24"/>
          <w:szCs w:val="24"/>
        </w:rPr>
        <w:t xml:space="preserve">and I </w:t>
      </w:r>
      <w:r w:rsidRPr="009F6D20">
        <w:rPr>
          <w:rFonts w:asciiTheme="minorHAnsi" w:hAnsiTheme="minorHAnsi" w:cstheme="minorHAnsi"/>
          <w:sz w:val="24"/>
          <w:szCs w:val="24"/>
        </w:rPr>
        <w:t>had taken the details of the males and were in the process of confirming that the vehicles belonged to them. The male I had spoken to at the time began to become irate and believed that the only reason that there were this many officers responding to the cal</w:t>
      </w:r>
      <w:r w:rsidR="009F6D20" w:rsidRPr="009F6D20">
        <w:rPr>
          <w:rFonts w:asciiTheme="minorHAnsi" w:hAnsiTheme="minorHAnsi" w:cstheme="minorHAnsi"/>
          <w:sz w:val="24"/>
          <w:szCs w:val="24"/>
        </w:rPr>
        <w:t>l was because both males where B</w:t>
      </w:r>
      <w:r w:rsidRPr="009F6D20">
        <w:rPr>
          <w:rFonts w:asciiTheme="minorHAnsi" w:hAnsiTheme="minorHAnsi" w:cstheme="minorHAnsi"/>
          <w:sz w:val="24"/>
          <w:szCs w:val="24"/>
        </w:rPr>
        <w:t xml:space="preserve">lack. Having developed a dialogue with the male I attempted to explain to him that the reason for the response was due to the circumstances of the incident and the lack of information available about those involved. However, the male did not respond well to this and continued to call us racist for responding in the manner that we did. While I do empathise with the male in this instance, as he had not committed any offence, I feel that the response that was used was necessary based on the information we had about the situation. However despite my explanation, the male was still unhappy with how the situation had developed and was only calmed down by his friend. This type of situation can sometimes occur as is highlighted by Oliveira and Murphy who stated that sometimes police response to incidents which involve those in minority groups “is likely to be perceived by some as racially motivated.” </w:t>
      </w:r>
      <w:r w:rsidRPr="009F6D20">
        <w:rPr>
          <w:rFonts w:asciiTheme="minorHAnsi" w:hAnsiTheme="minorHAnsi" w:cstheme="minorHAnsi"/>
          <w:noProof/>
          <w:sz w:val="24"/>
          <w:szCs w:val="24"/>
        </w:rPr>
        <w:t>(Oliveira &amp; Murphy, 2015</w:t>
      </w:r>
      <w:r w:rsidR="00AD731D" w:rsidRPr="009F6D20">
        <w:rPr>
          <w:rFonts w:asciiTheme="minorHAnsi" w:hAnsiTheme="minorHAnsi" w:cstheme="minorHAnsi"/>
          <w:noProof/>
          <w:sz w:val="24"/>
          <w:szCs w:val="24"/>
        </w:rPr>
        <w:t xml:space="preserve"> p.259</w:t>
      </w:r>
      <w:r w:rsidRPr="009F6D20">
        <w:rPr>
          <w:rFonts w:asciiTheme="minorHAnsi" w:hAnsiTheme="minorHAnsi" w:cstheme="minorHAnsi"/>
          <w:noProof/>
          <w:sz w:val="24"/>
          <w:szCs w:val="24"/>
        </w:rPr>
        <w:t>)</w:t>
      </w:r>
      <w:r w:rsidRPr="009F6D20">
        <w:rPr>
          <w:rFonts w:asciiTheme="minorHAnsi" w:hAnsiTheme="minorHAnsi" w:cstheme="minorHAnsi"/>
          <w:sz w:val="24"/>
          <w:szCs w:val="24"/>
        </w:rPr>
        <w:t xml:space="preserve"> This can be applied to the incident and when reflecting on it I could have improved upon my attempts to explain the reason for the response</w:t>
      </w:r>
    </w:p>
    <w:p w14:paraId="5D6E9905" w14:textId="77777777" w:rsidR="00C1073D" w:rsidRPr="009F6D20" w:rsidRDefault="00C1073D" w:rsidP="00C1073D">
      <w:pPr>
        <w:rPr>
          <w:rFonts w:asciiTheme="minorHAnsi" w:hAnsiTheme="minorHAnsi" w:cstheme="minorHAnsi"/>
          <w:b/>
          <w:sz w:val="24"/>
          <w:szCs w:val="24"/>
        </w:rPr>
      </w:pPr>
    </w:p>
    <w:p w14:paraId="05CA9689" w14:textId="63CF279D" w:rsidR="00C1073D" w:rsidRPr="009F6D20"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 xml:space="preserve">In conclusion when reflecting on the incident as whole I feel that I performed well at the </w:t>
      </w:r>
      <w:r w:rsidR="009F6D20" w:rsidRPr="009F6D20">
        <w:rPr>
          <w:rFonts w:asciiTheme="minorHAnsi" w:hAnsiTheme="minorHAnsi" w:cstheme="minorHAnsi"/>
          <w:sz w:val="24"/>
          <w:szCs w:val="24"/>
        </w:rPr>
        <w:t>incident closely following the Code of Ethics and applying the National Decision M</w:t>
      </w:r>
      <w:r w:rsidRPr="009F6D20">
        <w:rPr>
          <w:rFonts w:asciiTheme="minorHAnsi" w:hAnsiTheme="minorHAnsi" w:cstheme="minorHAnsi"/>
          <w:sz w:val="24"/>
          <w:szCs w:val="24"/>
        </w:rPr>
        <w:t>odel where possible. I also made sure to deal with males respectfully and was aware of the cultural and social dynamics that applied to the incident. I feel the ethnic and cultural diff</w:t>
      </w:r>
      <w:r w:rsidR="009F6D20" w:rsidRPr="009F6D20">
        <w:rPr>
          <w:rFonts w:asciiTheme="minorHAnsi" w:hAnsiTheme="minorHAnsi" w:cstheme="minorHAnsi"/>
          <w:sz w:val="24"/>
          <w:szCs w:val="24"/>
        </w:rPr>
        <w:t>erences between the males</w:t>
      </w:r>
      <w:r w:rsidRPr="009F6D20">
        <w:rPr>
          <w:rFonts w:asciiTheme="minorHAnsi" w:hAnsiTheme="minorHAnsi" w:cstheme="minorHAnsi"/>
          <w:sz w:val="24"/>
          <w:szCs w:val="24"/>
        </w:rPr>
        <w:t xml:space="preserve"> did have </w:t>
      </w:r>
      <w:r w:rsidR="009F6D20" w:rsidRPr="009F6D20">
        <w:rPr>
          <w:rFonts w:asciiTheme="minorHAnsi" w:hAnsiTheme="minorHAnsi" w:cstheme="minorHAnsi"/>
          <w:sz w:val="24"/>
          <w:szCs w:val="24"/>
        </w:rPr>
        <w:t xml:space="preserve">an </w:t>
      </w:r>
      <w:r w:rsidRPr="009F6D20">
        <w:rPr>
          <w:rFonts w:asciiTheme="minorHAnsi" w:hAnsiTheme="minorHAnsi" w:cstheme="minorHAnsi"/>
          <w:sz w:val="24"/>
          <w:szCs w:val="24"/>
        </w:rPr>
        <w:t xml:space="preserve">impact on how effectively I could communicate with them. Additionally while I feel I handled the incident well I do think I could have improved upon my communication skills with the male I spoke to. </w:t>
      </w:r>
    </w:p>
    <w:p w14:paraId="287B20B0" w14:textId="4D0D52FA" w:rsidR="00C1073D" w:rsidRPr="009F6D20" w:rsidRDefault="00C1073D" w:rsidP="00C1073D">
      <w:pPr>
        <w:rPr>
          <w:rFonts w:asciiTheme="minorHAnsi" w:hAnsiTheme="minorHAnsi" w:cstheme="minorHAnsi"/>
          <w:sz w:val="24"/>
          <w:szCs w:val="24"/>
        </w:rPr>
      </w:pPr>
    </w:p>
    <w:p w14:paraId="13352BE5" w14:textId="3F2C8D03" w:rsidR="00C1073D" w:rsidRPr="00C1073D" w:rsidRDefault="00C1073D" w:rsidP="00C1073D">
      <w:pPr>
        <w:rPr>
          <w:rFonts w:asciiTheme="minorHAnsi" w:hAnsiTheme="minorHAnsi" w:cstheme="minorHAnsi"/>
          <w:sz w:val="24"/>
          <w:szCs w:val="24"/>
        </w:rPr>
      </w:pPr>
      <w:r w:rsidRPr="009F6D20">
        <w:rPr>
          <w:rFonts w:asciiTheme="minorHAnsi" w:hAnsiTheme="minorHAnsi" w:cstheme="minorHAnsi"/>
          <w:sz w:val="24"/>
          <w:szCs w:val="24"/>
        </w:rPr>
        <w:t>Word</w:t>
      </w:r>
      <w:r w:rsidR="009F6D20" w:rsidRPr="009F6D20">
        <w:rPr>
          <w:rFonts w:asciiTheme="minorHAnsi" w:hAnsiTheme="minorHAnsi" w:cstheme="minorHAnsi"/>
          <w:sz w:val="24"/>
          <w:szCs w:val="24"/>
        </w:rPr>
        <w:t xml:space="preserve"> count: 2399</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2BD0BDCD" w:rsidR="00575A8F" w:rsidRPr="00270EEB" w:rsidRDefault="007829BB" w:rsidP="00E6298B">
            <w:pPr>
              <w:ind w:right="107"/>
              <w:jc w:val="both"/>
              <w:rPr>
                <w:sz w:val="24"/>
                <w:szCs w:val="24"/>
              </w:rPr>
            </w:pPr>
            <w:r>
              <w:rPr>
                <w:sz w:val="24"/>
                <w:szCs w:val="24"/>
              </w:rPr>
              <w:t xml:space="preserve">To develop my statement writing skills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AB3B112" w:rsidR="00575A8F" w:rsidRPr="00270EEB" w:rsidRDefault="001626F8" w:rsidP="00E6298B">
            <w:pPr>
              <w:ind w:right="107"/>
              <w:jc w:val="both"/>
              <w:rPr>
                <w:sz w:val="24"/>
                <w:szCs w:val="24"/>
              </w:rPr>
            </w:pPr>
            <w:r>
              <w:rPr>
                <w:sz w:val="24"/>
                <w:szCs w:val="24"/>
              </w:rPr>
              <w:t>I will look to achieve this b</w:t>
            </w:r>
            <w:r w:rsidR="007829BB">
              <w:rPr>
                <w:sz w:val="24"/>
                <w:szCs w:val="24"/>
              </w:rPr>
              <w:t xml:space="preserve">y considering the feedback which I have received from my tutor about my previous statements and looking at the areas of development that they have highlighted. I will also look at the previous exemplar statements which I received in my initial six months training to make sure I am including the required points. I have also spoken to other colleagues about the best techniques way to write statements and have enquired about potential workshops which I could join to improve upon my skills. </w:t>
            </w:r>
          </w:p>
        </w:tc>
        <w:tc>
          <w:tcPr>
            <w:tcW w:w="2426" w:type="dxa"/>
            <w:shd w:val="clear" w:color="auto" w:fill="auto"/>
          </w:tcPr>
          <w:p w14:paraId="1E7584CB" w14:textId="77777777" w:rsidR="00575A8F" w:rsidRDefault="007829BB" w:rsidP="00E6298B">
            <w:pPr>
              <w:ind w:right="107"/>
              <w:jc w:val="both"/>
              <w:rPr>
                <w:sz w:val="24"/>
                <w:szCs w:val="24"/>
              </w:rPr>
            </w:pPr>
            <w:r>
              <w:rPr>
                <w:sz w:val="24"/>
                <w:szCs w:val="24"/>
              </w:rPr>
              <w:t xml:space="preserve">My tutor </w:t>
            </w:r>
          </w:p>
          <w:p w14:paraId="32EE22D6" w14:textId="77777777" w:rsidR="007829BB" w:rsidRDefault="007829BB" w:rsidP="00E6298B">
            <w:pPr>
              <w:ind w:right="107"/>
              <w:jc w:val="both"/>
              <w:rPr>
                <w:sz w:val="24"/>
                <w:szCs w:val="24"/>
              </w:rPr>
            </w:pPr>
          </w:p>
          <w:p w14:paraId="27B65298" w14:textId="77777777" w:rsidR="007829BB" w:rsidRDefault="0021113B" w:rsidP="00E6298B">
            <w:pPr>
              <w:ind w:right="107"/>
              <w:jc w:val="both"/>
              <w:rPr>
                <w:sz w:val="24"/>
                <w:szCs w:val="24"/>
              </w:rPr>
            </w:pPr>
            <w:r>
              <w:rPr>
                <w:sz w:val="24"/>
                <w:szCs w:val="24"/>
              </w:rPr>
              <w:t xml:space="preserve">The </w:t>
            </w:r>
            <w:r w:rsidR="007829BB">
              <w:rPr>
                <w:sz w:val="24"/>
                <w:szCs w:val="24"/>
              </w:rPr>
              <w:t xml:space="preserve">statement workshop team </w:t>
            </w:r>
          </w:p>
          <w:p w14:paraId="261AA67D" w14:textId="77777777" w:rsidR="0021113B" w:rsidRDefault="0021113B" w:rsidP="00E6298B">
            <w:pPr>
              <w:ind w:right="107"/>
              <w:jc w:val="both"/>
              <w:rPr>
                <w:sz w:val="24"/>
                <w:szCs w:val="24"/>
              </w:rPr>
            </w:pPr>
          </w:p>
          <w:p w14:paraId="21E7F9A4" w14:textId="77777777" w:rsidR="0021113B" w:rsidRDefault="0021113B" w:rsidP="00E6298B">
            <w:pPr>
              <w:ind w:right="107"/>
              <w:jc w:val="both"/>
              <w:rPr>
                <w:sz w:val="24"/>
                <w:szCs w:val="24"/>
              </w:rPr>
            </w:pPr>
            <w:r>
              <w:rPr>
                <w:sz w:val="24"/>
                <w:szCs w:val="24"/>
              </w:rPr>
              <w:t>My notes and feedback from my initial six months training</w:t>
            </w:r>
          </w:p>
          <w:p w14:paraId="72C19826" w14:textId="77777777" w:rsidR="0021113B" w:rsidRDefault="0021113B" w:rsidP="00E6298B">
            <w:pPr>
              <w:ind w:right="107"/>
              <w:jc w:val="both"/>
              <w:rPr>
                <w:sz w:val="24"/>
                <w:szCs w:val="24"/>
              </w:rPr>
            </w:pPr>
          </w:p>
          <w:p w14:paraId="6F2EF39C" w14:textId="74BE9CDF" w:rsidR="0021113B" w:rsidRPr="00270EEB" w:rsidRDefault="0021113B" w:rsidP="00E6298B">
            <w:pPr>
              <w:ind w:right="107"/>
              <w:jc w:val="both"/>
              <w:rPr>
                <w:sz w:val="24"/>
                <w:szCs w:val="24"/>
              </w:rPr>
            </w:pPr>
            <w:r>
              <w:rPr>
                <w:sz w:val="24"/>
                <w:szCs w:val="24"/>
              </w:rPr>
              <w:t>My colleagues that are on shift</w:t>
            </w:r>
          </w:p>
        </w:tc>
        <w:tc>
          <w:tcPr>
            <w:tcW w:w="2426" w:type="dxa"/>
            <w:shd w:val="clear" w:color="auto" w:fill="auto"/>
          </w:tcPr>
          <w:p w14:paraId="3851D535" w14:textId="6754EFF9" w:rsidR="28A9B94D" w:rsidRDefault="00971196" w:rsidP="28A9B94D">
            <w:pPr>
              <w:jc w:val="both"/>
              <w:rPr>
                <w:sz w:val="24"/>
                <w:szCs w:val="24"/>
              </w:rPr>
            </w:pPr>
            <w:r>
              <w:rPr>
                <w:sz w:val="24"/>
                <w:szCs w:val="24"/>
              </w:rPr>
              <w:t>This will be an o</w:t>
            </w:r>
            <w:r w:rsidR="0021113B">
              <w:rPr>
                <w:sz w:val="24"/>
                <w:szCs w:val="24"/>
              </w:rPr>
              <w:t xml:space="preserve">ngoing </w:t>
            </w:r>
            <w:r>
              <w:rPr>
                <w:sz w:val="24"/>
                <w:szCs w:val="24"/>
              </w:rPr>
              <w:t xml:space="preserve">development goal </w:t>
            </w:r>
            <w:r w:rsidR="0021113B">
              <w:rPr>
                <w:sz w:val="24"/>
                <w:szCs w:val="24"/>
              </w:rPr>
              <w:t>throughout my probation and the rest of my career</w:t>
            </w:r>
          </w:p>
        </w:tc>
      </w:tr>
      <w:tr w:rsidR="00971196" w:rsidRPr="00270EEB" w14:paraId="1BD74107" w14:textId="77777777" w:rsidTr="28A9B94D">
        <w:tc>
          <w:tcPr>
            <w:tcW w:w="2462" w:type="dxa"/>
            <w:shd w:val="clear" w:color="auto" w:fill="auto"/>
          </w:tcPr>
          <w:p w14:paraId="6A2C28FE" w14:textId="4F99E32A" w:rsidR="00971196" w:rsidRDefault="00971196" w:rsidP="00E6298B">
            <w:pPr>
              <w:ind w:right="107"/>
              <w:jc w:val="both"/>
              <w:rPr>
                <w:sz w:val="24"/>
                <w:szCs w:val="24"/>
              </w:rPr>
            </w:pPr>
            <w:r>
              <w:rPr>
                <w:sz w:val="24"/>
                <w:szCs w:val="24"/>
              </w:rPr>
              <w:t>To develop</w:t>
            </w:r>
            <w:r w:rsidR="001626F8">
              <w:rPr>
                <w:sz w:val="24"/>
                <w:szCs w:val="24"/>
              </w:rPr>
              <w:t xml:space="preserve"> and improve</w:t>
            </w:r>
            <w:r>
              <w:rPr>
                <w:sz w:val="24"/>
                <w:szCs w:val="24"/>
              </w:rPr>
              <w:t xml:space="preserve"> my knowledge </w:t>
            </w:r>
            <w:r w:rsidR="001626F8">
              <w:rPr>
                <w:sz w:val="24"/>
                <w:szCs w:val="24"/>
              </w:rPr>
              <w:t xml:space="preserve">of POCLAROC and become more confident in my application of it, which I believe </w:t>
            </w:r>
            <w:r w:rsidR="001626F8">
              <w:rPr>
                <w:sz w:val="24"/>
                <w:szCs w:val="24"/>
              </w:rPr>
              <w:lastRenderedPageBreak/>
              <w:t xml:space="preserve">would aid me in becoming a fully competent officer. </w:t>
            </w:r>
          </w:p>
        </w:tc>
        <w:tc>
          <w:tcPr>
            <w:tcW w:w="2433" w:type="dxa"/>
            <w:shd w:val="clear" w:color="auto" w:fill="auto"/>
          </w:tcPr>
          <w:p w14:paraId="3B2D7915" w14:textId="43CE46D7" w:rsidR="00971196" w:rsidRDefault="001626F8" w:rsidP="00E6298B">
            <w:pPr>
              <w:ind w:right="107"/>
              <w:jc w:val="both"/>
              <w:rPr>
                <w:sz w:val="24"/>
                <w:szCs w:val="24"/>
              </w:rPr>
            </w:pPr>
            <w:r>
              <w:rPr>
                <w:sz w:val="24"/>
                <w:szCs w:val="24"/>
              </w:rPr>
              <w:lastRenderedPageBreak/>
              <w:t xml:space="preserve">I will look to achieve this by improving my understanding of POCLAROC by going over my initial notes that I </w:t>
            </w:r>
            <w:r w:rsidR="00966921">
              <w:rPr>
                <w:sz w:val="24"/>
                <w:szCs w:val="24"/>
              </w:rPr>
              <w:t>used when i</w:t>
            </w:r>
            <w:r w:rsidR="00C4022A">
              <w:rPr>
                <w:sz w:val="24"/>
                <w:szCs w:val="24"/>
              </w:rPr>
              <w:t xml:space="preserve">n training. I will also look speak </w:t>
            </w:r>
            <w:r w:rsidR="00C4022A">
              <w:rPr>
                <w:sz w:val="24"/>
                <w:szCs w:val="24"/>
              </w:rPr>
              <w:lastRenderedPageBreak/>
              <w:t xml:space="preserve">to my tutor about the POCLAROC process and look to complete Traffic Offence Reports during my tutorship. My progress can then be reflected in the 10 week review I have with my </w:t>
            </w:r>
            <w:proofErr w:type="spellStart"/>
            <w:r w:rsidR="00C4022A">
              <w:rPr>
                <w:sz w:val="24"/>
                <w:szCs w:val="24"/>
              </w:rPr>
              <w:t>Seargent</w:t>
            </w:r>
            <w:proofErr w:type="spellEnd"/>
            <w:r w:rsidR="00C4022A">
              <w:rPr>
                <w:sz w:val="24"/>
                <w:szCs w:val="24"/>
              </w:rPr>
              <w:t xml:space="preserve">. In addition to this I can also use the university website </w:t>
            </w:r>
            <w:proofErr w:type="spellStart"/>
            <w:r w:rsidR="00C4022A">
              <w:rPr>
                <w:sz w:val="24"/>
                <w:szCs w:val="24"/>
              </w:rPr>
              <w:t>moodle</w:t>
            </w:r>
            <w:proofErr w:type="spellEnd"/>
            <w:r w:rsidR="00C4022A">
              <w:rPr>
                <w:sz w:val="24"/>
                <w:szCs w:val="24"/>
              </w:rPr>
              <w:t xml:space="preserve"> to access their notes on POCLAROC to help me learn the process. </w:t>
            </w:r>
          </w:p>
        </w:tc>
        <w:tc>
          <w:tcPr>
            <w:tcW w:w="2426" w:type="dxa"/>
            <w:shd w:val="clear" w:color="auto" w:fill="auto"/>
          </w:tcPr>
          <w:p w14:paraId="2465CE1D" w14:textId="77777777" w:rsidR="00971196" w:rsidRDefault="00C4022A" w:rsidP="00E6298B">
            <w:pPr>
              <w:ind w:right="107"/>
              <w:jc w:val="both"/>
              <w:rPr>
                <w:sz w:val="24"/>
                <w:szCs w:val="24"/>
              </w:rPr>
            </w:pPr>
            <w:r>
              <w:rPr>
                <w:sz w:val="24"/>
                <w:szCs w:val="24"/>
              </w:rPr>
              <w:lastRenderedPageBreak/>
              <w:t xml:space="preserve">My tutor </w:t>
            </w:r>
          </w:p>
          <w:p w14:paraId="7E149C40" w14:textId="77777777" w:rsidR="00C4022A" w:rsidRDefault="00C4022A" w:rsidP="00E6298B">
            <w:pPr>
              <w:ind w:right="107"/>
              <w:jc w:val="both"/>
              <w:rPr>
                <w:sz w:val="24"/>
                <w:szCs w:val="24"/>
              </w:rPr>
            </w:pPr>
          </w:p>
          <w:p w14:paraId="3E5A8C74" w14:textId="77777777" w:rsidR="00C4022A" w:rsidRDefault="00C4022A" w:rsidP="00E6298B">
            <w:pPr>
              <w:ind w:right="107"/>
              <w:jc w:val="both"/>
              <w:rPr>
                <w:sz w:val="24"/>
                <w:szCs w:val="24"/>
              </w:rPr>
            </w:pPr>
            <w:r>
              <w:rPr>
                <w:sz w:val="24"/>
                <w:szCs w:val="24"/>
              </w:rPr>
              <w:t xml:space="preserve">My </w:t>
            </w:r>
            <w:proofErr w:type="spellStart"/>
            <w:r>
              <w:rPr>
                <w:sz w:val="24"/>
                <w:szCs w:val="24"/>
              </w:rPr>
              <w:t>seargent</w:t>
            </w:r>
            <w:proofErr w:type="spellEnd"/>
            <w:r>
              <w:rPr>
                <w:sz w:val="24"/>
                <w:szCs w:val="24"/>
              </w:rPr>
              <w:t xml:space="preserve"> </w:t>
            </w:r>
          </w:p>
          <w:p w14:paraId="0FE69ADE" w14:textId="77777777" w:rsidR="00C4022A" w:rsidRDefault="00C4022A" w:rsidP="00E6298B">
            <w:pPr>
              <w:ind w:right="107"/>
              <w:jc w:val="both"/>
              <w:rPr>
                <w:sz w:val="24"/>
                <w:szCs w:val="24"/>
              </w:rPr>
            </w:pPr>
          </w:p>
          <w:p w14:paraId="5A8AE82E" w14:textId="1F285C62" w:rsidR="00C4022A" w:rsidRDefault="00C4022A" w:rsidP="00E6298B">
            <w:pPr>
              <w:ind w:right="107"/>
              <w:jc w:val="both"/>
              <w:rPr>
                <w:sz w:val="24"/>
                <w:szCs w:val="24"/>
              </w:rPr>
            </w:pPr>
            <w:r>
              <w:rPr>
                <w:sz w:val="24"/>
                <w:szCs w:val="24"/>
              </w:rPr>
              <w:t xml:space="preserve">The university notes which are available on </w:t>
            </w:r>
            <w:proofErr w:type="spellStart"/>
            <w:r>
              <w:rPr>
                <w:sz w:val="24"/>
                <w:szCs w:val="24"/>
              </w:rPr>
              <w:t>moodle</w:t>
            </w:r>
            <w:proofErr w:type="spellEnd"/>
            <w:r>
              <w:rPr>
                <w:sz w:val="24"/>
                <w:szCs w:val="24"/>
              </w:rPr>
              <w:t xml:space="preserve"> </w:t>
            </w:r>
          </w:p>
        </w:tc>
        <w:tc>
          <w:tcPr>
            <w:tcW w:w="2426" w:type="dxa"/>
            <w:shd w:val="clear" w:color="auto" w:fill="auto"/>
          </w:tcPr>
          <w:p w14:paraId="1DFA067A" w14:textId="64C31236" w:rsidR="00971196" w:rsidRDefault="00C4022A" w:rsidP="28A9B94D">
            <w:pPr>
              <w:jc w:val="both"/>
              <w:rPr>
                <w:sz w:val="24"/>
                <w:szCs w:val="24"/>
              </w:rPr>
            </w:pPr>
            <w:r>
              <w:rPr>
                <w:sz w:val="24"/>
                <w:szCs w:val="24"/>
              </w:rPr>
              <w:t xml:space="preserve">I will be looking to have achieved this goal by the time </w:t>
            </w:r>
            <w:r w:rsidR="006C53E6">
              <w:rPr>
                <w:sz w:val="24"/>
                <w:szCs w:val="24"/>
              </w:rPr>
              <w:t>I finish my tutorship which will be on the 19</w:t>
            </w:r>
            <w:r w:rsidR="006C53E6" w:rsidRPr="006C53E6">
              <w:rPr>
                <w:sz w:val="24"/>
                <w:szCs w:val="24"/>
                <w:vertAlign w:val="superscript"/>
              </w:rPr>
              <w:t>th</w:t>
            </w:r>
            <w:r w:rsidR="006C53E6">
              <w:rPr>
                <w:sz w:val="24"/>
                <w:szCs w:val="24"/>
              </w:rPr>
              <w:t xml:space="preserve"> June 2021. </w:t>
            </w:r>
          </w:p>
        </w:tc>
      </w:tr>
      <w:tr w:rsidR="00575A8F" w:rsidRPr="00270EEB" w14:paraId="67CEB11A" w14:textId="77777777" w:rsidTr="28A9B94D">
        <w:tc>
          <w:tcPr>
            <w:tcW w:w="2462" w:type="dxa"/>
            <w:shd w:val="clear" w:color="auto" w:fill="auto"/>
          </w:tcPr>
          <w:p w14:paraId="477E47FE" w14:textId="415A7A5A" w:rsidR="00575A8F" w:rsidRPr="00270EEB" w:rsidRDefault="0021113B" w:rsidP="00E6298B">
            <w:pPr>
              <w:ind w:right="107"/>
              <w:jc w:val="both"/>
              <w:rPr>
                <w:sz w:val="24"/>
                <w:szCs w:val="24"/>
              </w:rPr>
            </w:pPr>
            <w:r>
              <w:rPr>
                <w:sz w:val="24"/>
                <w:szCs w:val="24"/>
              </w:rPr>
              <w:t xml:space="preserve">To develop my ability to use police </w:t>
            </w:r>
            <w:r w:rsidR="00D21DA7">
              <w:rPr>
                <w:sz w:val="24"/>
                <w:szCs w:val="24"/>
              </w:rPr>
              <w:t>systems such as NICHE</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530D5A8" w:rsidR="00575A8F" w:rsidRPr="00270EEB" w:rsidRDefault="001626F8" w:rsidP="00E6298B">
            <w:pPr>
              <w:ind w:right="107"/>
              <w:jc w:val="both"/>
              <w:rPr>
                <w:sz w:val="24"/>
                <w:szCs w:val="24"/>
              </w:rPr>
            </w:pPr>
            <w:r>
              <w:rPr>
                <w:sz w:val="24"/>
                <w:szCs w:val="24"/>
              </w:rPr>
              <w:t>I will look to achieve this b</w:t>
            </w:r>
            <w:r w:rsidR="00D21DA7">
              <w:rPr>
                <w:sz w:val="24"/>
                <w:szCs w:val="24"/>
              </w:rPr>
              <w:t>y looking over the notes I had made during my initial training on the system</w:t>
            </w:r>
            <w:r w:rsidR="00971196">
              <w:rPr>
                <w:sz w:val="24"/>
                <w:szCs w:val="24"/>
              </w:rPr>
              <w:t xml:space="preserve"> to become more familiar with them</w:t>
            </w:r>
            <w:r w:rsidR="00D21DA7">
              <w:rPr>
                <w:sz w:val="24"/>
                <w:szCs w:val="24"/>
              </w:rPr>
              <w:t xml:space="preserve">. I can also seek advice from my tutor and colleagues to make sure I </w:t>
            </w:r>
            <w:r w:rsidR="001D5C78">
              <w:rPr>
                <w:sz w:val="24"/>
                <w:szCs w:val="24"/>
              </w:rPr>
              <w:t>can use the system effectively</w:t>
            </w:r>
            <w:r w:rsidR="00971196">
              <w:rPr>
                <w:sz w:val="24"/>
                <w:szCs w:val="24"/>
              </w:rPr>
              <w:t xml:space="preserve"> to complete the relevant paper work</w:t>
            </w:r>
            <w:r w:rsidR="001D5C78">
              <w:rPr>
                <w:sz w:val="24"/>
                <w:szCs w:val="24"/>
              </w:rPr>
              <w:t xml:space="preserve">. Additionally I can also refer to the training guides available on </w:t>
            </w:r>
            <w:r w:rsidR="00971196">
              <w:rPr>
                <w:sz w:val="24"/>
                <w:szCs w:val="24"/>
              </w:rPr>
              <w:t xml:space="preserve">websites such as </w:t>
            </w:r>
            <w:r w:rsidR="001D5C78">
              <w:rPr>
                <w:sz w:val="24"/>
                <w:szCs w:val="24"/>
              </w:rPr>
              <w:t>the beat</w:t>
            </w:r>
            <w:r w:rsidR="00971196">
              <w:rPr>
                <w:sz w:val="24"/>
                <w:szCs w:val="24"/>
              </w:rPr>
              <w:t xml:space="preserve"> which can provide me with instructions on how to use the system</w:t>
            </w:r>
            <w:r w:rsidR="001D5C78">
              <w:rPr>
                <w:sz w:val="24"/>
                <w:szCs w:val="24"/>
              </w:rPr>
              <w:t xml:space="preserve">. </w:t>
            </w:r>
          </w:p>
        </w:tc>
        <w:tc>
          <w:tcPr>
            <w:tcW w:w="2426" w:type="dxa"/>
            <w:shd w:val="clear" w:color="auto" w:fill="auto"/>
          </w:tcPr>
          <w:p w14:paraId="0D23E062" w14:textId="77777777" w:rsidR="00575A8F" w:rsidRDefault="00971196" w:rsidP="00E6298B">
            <w:pPr>
              <w:ind w:right="107"/>
              <w:jc w:val="both"/>
              <w:rPr>
                <w:sz w:val="24"/>
                <w:szCs w:val="24"/>
              </w:rPr>
            </w:pPr>
            <w:r>
              <w:rPr>
                <w:sz w:val="24"/>
                <w:szCs w:val="24"/>
              </w:rPr>
              <w:t>My Tutor</w:t>
            </w:r>
          </w:p>
          <w:p w14:paraId="30F27F8F" w14:textId="77777777" w:rsidR="00971196" w:rsidRDefault="00971196" w:rsidP="00E6298B">
            <w:pPr>
              <w:ind w:right="107"/>
              <w:jc w:val="both"/>
              <w:rPr>
                <w:sz w:val="24"/>
                <w:szCs w:val="24"/>
              </w:rPr>
            </w:pPr>
          </w:p>
          <w:p w14:paraId="79DD9864" w14:textId="77777777" w:rsidR="00971196" w:rsidRDefault="00971196" w:rsidP="00E6298B">
            <w:pPr>
              <w:ind w:right="107"/>
              <w:jc w:val="both"/>
              <w:rPr>
                <w:sz w:val="24"/>
                <w:szCs w:val="24"/>
              </w:rPr>
            </w:pPr>
            <w:r>
              <w:rPr>
                <w:sz w:val="24"/>
                <w:szCs w:val="24"/>
              </w:rPr>
              <w:t xml:space="preserve">My </w:t>
            </w:r>
            <w:proofErr w:type="spellStart"/>
            <w:r>
              <w:rPr>
                <w:sz w:val="24"/>
                <w:szCs w:val="24"/>
              </w:rPr>
              <w:t>Seargent</w:t>
            </w:r>
            <w:proofErr w:type="spellEnd"/>
            <w:r>
              <w:rPr>
                <w:sz w:val="24"/>
                <w:szCs w:val="24"/>
              </w:rPr>
              <w:t xml:space="preserve"> and colleagues</w:t>
            </w:r>
          </w:p>
          <w:p w14:paraId="166DCDE2" w14:textId="77777777" w:rsidR="00971196" w:rsidRDefault="00971196" w:rsidP="00E6298B">
            <w:pPr>
              <w:ind w:right="107"/>
              <w:jc w:val="both"/>
              <w:rPr>
                <w:sz w:val="24"/>
                <w:szCs w:val="24"/>
              </w:rPr>
            </w:pPr>
          </w:p>
          <w:p w14:paraId="7A4C9A77" w14:textId="24BB546E" w:rsidR="00971196" w:rsidRPr="00270EEB" w:rsidRDefault="00971196" w:rsidP="00E6298B">
            <w:pPr>
              <w:ind w:right="107"/>
              <w:jc w:val="both"/>
              <w:rPr>
                <w:sz w:val="24"/>
                <w:szCs w:val="24"/>
              </w:rPr>
            </w:pPr>
            <w:r>
              <w:rPr>
                <w:sz w:val="24"/>
                <w:szCs w:val="24"/>
              </w:rPr>
              <w:t xml:space="preserve">The website the Beat </w:t>
            </w:r>
            <w:r w:rsidR="001D1BF4">
              <w:rPr>
                <w:sz w:val="24"/>
                <w:szCs w:val="24"/>
              </w:rPr>
              <w:t>which has resources available</w:t>
            </w:r>
          </w:p>
        </w:tc>
        <w:tc>
          <w:tcPr>
            <w:tcW w:w="2426" w:type="dxa"/>
            <w:shd w:val="clear" w:color="auto" w:fill="auto"/>
          </w:tcPr>
          <w:p w14:paraId="003BC03B" w14:textId="242EB675" w:rsidR="28A9B94D" w:rsidRDefault="00971196" w:rsidP="28A9B94D">
            <w:pPr>
              <w:jc w:val="both"/>
              <w:rPr>
                <w:sz w:val="24"/>
                <w:szCs w:val="24"/>
              </w:rPr>
            </w:pPr>
            <w:r>
              <w:rPr>
                <w:sz w:val="24"/>
                <w:szCs w:val="24"/>
              </w:rPr>
              <w:t>This will be an o</w:t>
            </w:r>
            <w:r w:rsidRPr="00971196">
              <w:rPr>
                <w:sz w:val="24"/>
                <w:szCs w:val="24"/>
              </w:rPr>
              <w:t xml:space="preserve">ngoing </w:t>
            </w:r>
            <w:r>
              <w:rPr>
                <w:sz w:val="24"/>
                <w:szCs w:val="24"/>
              </w:rPr>
              <w:t xml:space="preserve">development </w:t>
            </w:r>
            <w:r w:rsidR="001626F8">
              <w:rPr>
                <w:sz w:val="24"/>
                <w:szCs w:val="24"/>
              </w:rPr>
              <w:t>area throughout</w:t>
            </w:r>
            <w:r w:rsidRPr="00971196">
              <w:rPr>
                <w:sz w:val="24"/>
                <w:szCs w:val="24"/>
              </w:rPr>
              <w:t xml:space="preserve"> my pro</w:t>
            </w:r>
            <w:r>
              <w:rPr>
                <w:sz w:val="24"/>
                <w:szCs w:val="24"/>
              </w:rPr>
              <w:t xml:space="preserve">bation. </w:t>
            </w:r>
          </w:p>
        </w:tc>
      </w:tr>
      <w:tr w:rsidR="00575A8F" w:rsidRPr="00270EEB" w14:paraId="3EE957C7" w14:textId="77777777" w:rsidTr="28A9B94D">
        <w:tc>
          <w:tcPr>
            <w:tcW w:w="2462" w:type="dxa"/>
            <w:shd w:val="clear" w:color="auto" w:fill="auto"/>
          </w:tcPr>
          <w:p w14:paraId="7F6D259B" w14:textId="1F30CB8D" w:rsidR="00575A8F" w:rsidRPr="00270EEB" w:rsidRDefault="006C53E6" w:rsidP="00E6298B">
            <w:pPr>
              <w:ind w:right="107"/>
              <w:jc w:val="both"/>
              <w:rPr>
                <w:sz w:val="24"/>
                <w:szCs w:val="24"/>
              </w:rPr>
            </w:pPr>
            <w:r>
              <w:rPr>
                <w:sz w:val="24"/>
                <w:szCs w:val="24"/>
              </w:rPr>
              <w:t>To develop my reflective writing  skills</w:t>
            </w:r>
            <w:r w:rsidR="006733DD">
              <w:rPr>
                <w:sz w:val="24"/>
                <w:szCs w:val="24"/>
              </w:rPr>
              <w:t xml:space="preserve"> which I feel will improve my development as a police officer</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2E4B86E" w:rsidR="00575A8F" w:rsidRPr="00270EEB" w:rsidRDefault="006733DD" w:rsidP="006733DD">
            <w:pPr>
              <w:ind w:right="107"/>
              <w:jc w:val="both"/>
              <w:rPr>
                <w:sz w:val="24"/>
                <w:szCs w:val="24"/>
              </w:rPr>
            </w:pPr>
            <w:r>
              <w:rPr>
                <w:sz w:val="24"/>
                <w:szCs w:val="24"/>
              </w:rPr>
              <w:lastRenderedPageBreak/>
              <w:t xml:space="preserve">I will look to access the reflective writing materials which are available to me on </w:t>
            </w:r>
            <w:proofErr w:type="spellStart"/>
            <w:r>
              <w:rPr>
                <w:sz w:val="24"/>
                <w:szCs w:val="24"/>
              </w:rPr>
              <w:t>moddle</w:t>
            </w:r>
            <w:proofErr w:type="spellEnd"/>
            <w:r>
              <w:rPr>
                <w:sz w:val="24"/>
                <w:szCs w:val="24"/>
              </w:rPr>
              <w:t xml:space="preserve"> as well as use other academic tools to develop my skills. In addition to this I will also use </w:t>
            </w:r>
            <w:r>
              <w:rPr>
                <w:sz w:val="24"/>
                <w:szCs w:val="24"/>
              </w:rPr>
              <w:lastRenderedPageBreak/>
              <w:t>the notes that I have made in my initial six months training to help me develop my skills.  I wil</w:t>
            </w:r>
            <w:r w:rsidR="001D1BF4">
              <w:rPr>
                <w:sz w:val="24"/>
                <w:szCs w:val="24"/>
              </w:rPr>
              <w:t>l also speak to my colleagues to get their perspectives and improve upon my understanding of the reflective tools. I can also speak to my tutor who can discuss with me development areas where I can improve</w:t>
            </w:r>
          </w:p>
        </w:tc>
        <w:tc>
          <w:tcPr>
            <w:tcW w:w="2426" w:type="dxa"/>
            <w:shd w:val="clear" w:color="auto" w:fill="auto"/>
          </w:tcPr>
          <w:p w14:paraId="01606958" w14:textId="77777777" w:rsidR="00575A8F" w:rsidRDefault="001D1BF4" w:rsidP="00E6298B">
            <w:pPr>
              <w:ind w:right="107"/>
              <w:jc w:val="both"/>
              <w:rPr>
                <w:sz w:val="24"/>
                <w:szCs w:val="24"/>
              </w:rPr>
            </w:pPr>
            <w:r w:rsidRPr="001D1BF4">
              <w:rPr>
                <w:sz w:val="24"/>
                <w:szCs w:val="24"/>
              </w:rPr>
              <w:lastRenderedPageBreak/>
              <w:t xml:space="preserve">The university notes which are available on </w:t>
            </w:r>
            <w:proofErr w:type="spellStart"/>
            <w:r w:rsidRPr="001D1BF4">
              <w:rPr>
                <w:sz w:val="24"/>
                <w:szCs w:val="24"/>
              </w:rPr>
              <w:t>moodle</w:t>
            </w:r>
            <w:proofErr w:type="spellEnd"/>
          </w:p>
          <w:p w14:paraId="017165CC" w14:textId="77777777" w:rsidR="001D1BF4" w:rsidRDefault="001D1BF4" w:rsidP="00E6298B">
            <w:pPr>
              <w:ind w:right="107"/>
              <w:jc w:val="both"/>
              <w:rPr>
                <w:sz w:val="24"/>
                <w:szCs w:val="24"/>
              </w:rPr>
            </w:pPr>
          </w:p>
          <w:p w14:paraId="047D6D4B" w14:textId="77777777" w:rsidR="001D1BF4" w:rsidRDefault="001D1BF4" w:rsidP="00E6298B">
            <w:pPr>
              <w:ind w:right="107"/>
              <w:jc w:val="both"/>
              <w:rPr>
                <w:sz w:val="24"/>
                <w:szCs w:val="24"/>
              </w:rPr>
            </w:pPr>
            <w:r>
              <w:rPr>
                <w:sz w:val="24"/>
                <w:szCs w:val="24"/>
              </w:rPr>
              <w:t xml:space="preserve">The notes I made in my initial six months training </w:t>
            </w:r>
          </w:p>
          <w:p w14:paraId="1EEFFDE1" w14:textId="77777777" w:rsidR="001D1BF4" w:rsidRDefault="001D1BF4" w:rsidP="00E6298B">
            <w:pPr>
              <w:ind w:right="107"/>
              <w:jc w:val="both"/>
              <w:rPr>
                <w:sz w:val="24"/>
                <w:szCs w:val="24"/>
              </w:rPr>
            </w:pPr>
          </w:p>
          <w:p w14:paraId="72E8BA8B" w14:textId="77777777" w:rsidR="001D1BF4" w:rsidRDefault="001D1BF4" w:rsidP="00E6298B">
            <w:pPr>
              <w:ind w:right="107"/>
              <w:jc w:val="both"/>
              <w:rPr>
                <w:sz w:val="24"/>
                <w:szCs w:val="24"/>
              </w:rPr>
            </w:pPr>
            <w:r>
              <w:rPr>
                <w:sz w:val="24"/>
                <w:szCs w:val="24"/>
              </w:rPr>
              <w:t>My colleagues</w:t>
            </w:r>
          </w:p>
          <w:p w14:paraId="76B2A824" w14:textId="45207202" w:rsidR="001D1BF4" w:rsidRPr="00270EEB" w:rsidRDefault="001D1BF4" w:rsidP="00E6298B">
            <w:pPr>
              <w:ind w:right="107"/>
              <w:jc w:val="both"/>
              <w:rPr>
                <w:sz w:val="24"/>
                <w:szCs w:val="24"/>
              </w:rPr>
            </w:pPr>
            <w:r>
              <w:rPr>
                <w:sz w:val="24"/>
                <w:szCs w:val="24"/>
              </w:rPr>
              <w:lastRenderedPageBreak/>
              <w:t xml:space="preserve">My tutor </w:t>
            </w:r>
          </w:p>
        </w:tc>
        <w:tc>
          <w:tcPr>
            <w:tcW w:w="2426" w:type="dxa"/>
            <w:shd w:val="clear" w:color="auto" w:fill="auto"/>
          </w:tcPr>
          <w:p w14:paraId="185B2EE5" w14:textId="3B592DD3" w:rsidR="28A9B94D" w:rsidRDefault="001D1BF4" w:rsidP="28A9B94D">
            <w:pPr>
              <w:jc w:val="both"/>
              <w:rPr>
                <w:sz w:val="24"/>
                <w:szCs w:val="24"/>
              </w:rPr>
            </w:pPr>
            <w:r>
              <w:rPr>
                <w:sz w:val="24"/>
                <w:szCs w:val="24"/>
              </w:rPr>
              <w:lastRenderedPageBreak/>
              <w:t xml:space="preserve">This will continue to be developed until I reach the end of my probation.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5E0D511" w14:textId="51E21FC8"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sz w:val="24"/>
          <w:szCs w:val="24"/>
        </w:rPr>
        <w:fldChar w:fldCharType="begin"/>
      </w:r>
      <w:r w:rsidRPr="00AD731D">
        <w:rPr>
          <w:rFonts w:asciiTheme="minorHAnsi" w:hAnsiTheme="minorHAnsi" w:cstheme="minorHAnsi"/>
          <w:sz w:val="24"/>
          <w:szCs w:val="24"/>
        </w:rPr>
        <w:instrText xml:space="preserve"> BIBLIOGRAPHY  \l 2057 </w:instrText>
      </w:r>
      <w:r w:rsidRPr="00AD731D">
        <w:rPr>
          <w:rFonts w:asciiTheme="minorHAnsi" w:hAnsiTheme="minorHAnsi" w:cstheme="minorHAnsi"/>
          <w:sz w:val="24"/>
          <w:szCs w:val="24"/>
        </w:rPr>
        <w:fldChar w:fldCharType="separate"/>
      </w:r>
      <w:r w:rsidRPr="00AD731D">
        <w:rPr>
          <w:rFonts w:asciiTheme="minorHAnsi" w:hAnsiTheme="minorHAnsi" w:cstheme="minorHAnsi"/>
          <w:noProof/>
          <w:sz w:val="24"/>
          <w:szCs w:val="24"/>
        </w:rPr>
        <w:t xml:space="preserve">Beck, J. G., 1986. Review of Stress, Appraisal and Coping. </w:t>
      </w:r>
      <w:r w:rsidRPr="00AD731D">
        <w:rPr>
          <w:rFonts w:asciiTheme="minorHAnsi" w:hAnsiTheme="minorHAnsi" w:cstheme="minorHAnsi"/>
          <w:i/>
          <w:iCs/>
          <w:noProof/>
          <w:sz w:val="24"/>
          <w:szCs w:val="24"/>
        </w:rPr>
        <w:t xml:space="preserve">Health Psychology, </w:t>
      </w:r>
      <w:r w:rsidRPr="00AD731D">
        <w:rPr>
          <w:rFonts w:asciiTheme="minorHAnsi" w:hAnsiTheme="minorHAnsi" w:cstheme="minorHAnsi"/>
          <w:noProof/>
          <w:sz w:val="24"/>
          <w:szCs w:val="24"/>
        </w:rPr>
        <w:t>5(5), pp. 497-500.</w:t>
      </w:r>
    </w:p>
    <w:p w14:paraId="6AEA1E8F" w14:textId="77777777" w:rsidR="00C1073D" w:rsidRPr="00AD731D" w:rsidRDefault="00C1073D" w:rsidP="00C1073D">
      <w:pPr>
        <w:rPr>
          <w:rFonts w:asciiTheme="minorHAnsi" w:hAnsiTheme="minorHAnsi" w:cstheme="minorHAnsi"/>
          <w:sz w:val="24"/>
          <w:szCs w:val="24"/>
        </w:rPr>
      </w:pPr>
    </w:p>
    <w:p w14:paraId="1D5A9E42" w14:textId="60F51C10"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Bryant, R. &amp; Bryant, S., 2020. </w:t>
      </w:r>
      <w:r w:rsidRPr="00AD731D">
        <w:rPr>
          <w:rFonts w:asciiTheme="minorHAnsi" w:hAnsiTheme="minorHAnsi" w:cstheme="minorHAnsi"/>
          <w:i/>
          <w:iCs/>
          <w:noProof/>
          <w:sz w:val="24"/>
          <w:szCs w:val="24"/>
        </w:rPr>
        <w:t xml:space="preserve">Blackstones Handbook for Policing Students. </w:t>
      </w:r>
      <w:r w:rsidRPr="00AD731D">
        <w:rPr>
          <w:rFonts w:asciiTheme="minorHAnsi" w:hAnsiTheme="minorHAnsi" w:cstheme="minorHAnsi"/>
          <w:noProof/>
          <w:sz w:val="24"/>
          <w:szCs w:val="24"/>
        </w:rPr>
        <w:t>14 ed. Oxford: Oxford University Press.</w:t>
      </w:r>
    </w:p>
    <w:p w14:paraId="36427FE2" w14:textId="77777777" w:rsidR="00C1073D" w:rsidRPr="00AD731D" w:rsidRDefault="00C1073D" w:rsidP="00C1073D">
      <w:pPr>
        <w:rPr>
          <w:rFonts w:asciiTheme="minorHAnsi" w:hAnsiTheme="minorHAnsi" w:cstheme="minorHAnsi"/>
          <w:sz w:val="24"/>
          <w:szCs w:val="24"/>
        </w:rPr>
      </w:pPr>
    </w:p>
    <w:p w14:paraId="3875FC7B" w14:textId="5AA34579"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Carver, C., 2011. </w:t>
      </w:r>
      <w:r w:rsidRPr="00AD731D">
        <w:rPr>
          <w:rFonts w:asciiTheme="minorHAnsi" w:hAnsiTheme="minorHAnsi" w:cstheme="minorHAnsi"/>
          <w:i/>
          <w:iCs/>
          <w:noProof/>
          <w:sz w:val="24"/>
          <w:szCs w:val="24"/>
        </w:rPr>
        <w:t xml:space="preserve">The Handbook of Stress Science: Biology, Psychology and Health. </w:t>
      </w:r>
      <w:r w:rsidRPr="00AD731D">
        <w:rPr>
          <w:rFonts w:asciiTheme="minorHAnsi" w:hAnsiTheme="minorHAnsi" w:cstheme="minorHAnsi"/>
          <w:noProof/>
          <w:sz w:val="24"/>
          <w:szCs w:val="24"/>
        </w:rPr>
        <w:t>2 ed. New York: Springer Publishing Company</w:t>
      </w:r>
    </w:p>
    <w:p w14:paraId="44AD0B26" w14:textId="77777777" w:rsidR="00C1073D" w:rsidRPr="00AD731D" w:rsidRDefault="00C1073D" w:rsidP="00C1073D">
      <w:pPr>
        <w:rPr>
          <w:rFonts w:asciiTheme="minorHAnsi" w:hAnsiTheme="minorHAnsi" w:cstheme="minorHAnsi"/>
          <w:sz w:val="24"/>
          <w:szCs w:val="24"/>
        </w:rPr>
      </w:pPr>
    </w:p>
    <w:p w14:paraId="2163BE7F" w14:textId="1E640DD8"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College of Policing , 2020. </w:t>
      </w:r>
      <w:r w:rsidRPr="00AD731D">
        <w:rPr>
          <w:rFonts w:asciiTheme="minorHAnsi" w:hAnsiTheme="minorHAnsi" w:cstheme="minorHAnsi"/>
          <w:i/>
          <w:iCs/>
          <w:noProof/>
          <w:sz w:val="24"/>
          <w:szCs w:val="24"/>
        </w:rPr>
        <w:t xml:space="preserve">Conflict Management Skills. </w:t>
      </w:r>
      <w:r w:rsidRPr="00AD731D">
        <w:rPr>
          <w:rFonts w:asciiTheme="minorHAnsi" w:hAnsiTheme="minorHAnsi" w:cstheme="minorHAnsi"/>
          <w:noProof/>
          <w:sz w:val="24"/>
          <w:szCs w:val="24"/>
        </w:rPr>
        <w:t xml:space="preserve">[Online] </w:t>
      </w:r>
      <w:r w:rsidRPr="00AD731D">
        <w:rPr>
          <w:rFonts w:asciiTheme="minorHAnsi" w:hAnsiTheme="minorHAnsi" w:cstheme="minorHAnsi"/>
          <w:noProof/>
          <w:sz w:val="24"/>
          <w:szCs w:val="24"/>
        </w:rPr>
        <w:br/>
        <w:t xml:space="preserve">Available at: </w:t>
      </w:r>
      <w:r w:rsidRPr="00AD731D">
        <w:rPr>
          <w:rFonts w:asciiTheme="minorHAnsi" w:hAnsiTheme="minorHAnsi" w:cstheme="minorHAnsi"/>
          <w:noProof/>
          <w:sz w:val="24"/>
          <w:szCs w:val="24"/>
          <w:u w:val="single"/>
        </w:rPr>
        <w:t>https://www.college.police.uk/guidance/conflict-management/conflict-management-skills</w:t>
      </w:r>
      <w:r w:rsidRPr="00AD731D">
        <w:rPr>
          <w:rFonts w:asciiTheme="minorHAnsi" w:hAnsiTheme="minorHAnsi" w:cstheme="minorHAnsi"/>
          <w:noProof/>
          <w:sz w:val="24"/>
          <w:szCs w:val="24"/>
        </w:rPr>
        <w:br/>
        <w:t>[Accessed 28 April 2021].</w:t>
      </w:r>
    </w:p>
    <w:p w14:paraId="7F73EB76" w14:textId="77777777" w:rsidR="00C1073D" w:rsidRPr="00AD731D" w:rsidRDefault="00C1073D" w:rsidP="00C1073D">
      <w:pPr>
        <w:rPr>
          <w:rFonts w:asciiTheme="minorHAnsi" w:hAnsiTheme="minorHAnsi" w:cstheme="minorHAnsi"/>
          <w:sz w:val="24"/>
          <w:szCs w:val="24"/>
        </w:rPr>
      </w:pPr>
    </w:p>
    <w:p w14:paraId="0A8FD060" w14:textId="71D98599"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College of Policing , 2021. </w:t>
      </w:r>
      <w:r w:rsidRPr="00AD731D">
        <w:rPr>
          <w:rFonts w:asciiTheme="minorHAnsi" w:hAnsiTheme="minorHAnsi" w:cstheme="minorHAnsi"/>
          <w:i/>
          <w:iCs/>
          <w:noProof/>
          <w:sz w:val="24"/>
          <w:szCs w:val="24"/>
        </w:rPr>
        <w:t xml:space="preserve">Victims Code for Policing. </w:t>
      </w:r>
      <w:r w:rsidRPr="00AD731D">
        <w:rPr>
          <w:rFonts w:asciiTheme="minorHAnsi" w:hAnsiTheme="minorHAnsi" w:cstheme="minorHAnsi"/>
          <w:noProof/>
          <w:sz w:val="24"/>
          <w:szCs w:val="24"/>
        </w:rPr>
        <w:t xml:space="preserve">[Online] </w:t>
      </w:r>
      <w:r w:rsidRPr="00AD731D">
        <w:rPr>
          <w:rFonts w:asciiTheme="minorHAnsi" w:hAnsiTheme="minorHAnsi" w:cstheme="minorHAnsi"/>
          <w:noProof/>
          <w:sz w:val="24"/>
          <w:szCs w:val="24"/>
        </w:rPr>
        <w:br/>
        <w:t xml:space="preserve">Available at: </w:t>
      </w:r>
      <w:r w:rsidRPr="00AD731D">
        <w:rPr>
          <w:rFonts w:asciiTheme="minorHAnsi" w:hAnsiTheme="minorHAnsi" w:cstheme="minorHAnsi"/>
          <w:noProof/>
          <w:sz w:val="24"/>
          <w:szCs w:val="24"/>
          <w:u w:val="single"/>
        </w:rPr>
        <w:t>https://www.college.police.uk/guidance/victims-code/victims-rights-policing</w:t>
      </w:r>
      <w:r w:rsidRPr="00AD731D">
        <w:rPr>
          <w:rFonts w:asciiTheme="minorHAnsi" w:hAnsiTheme="minorHAnsi" w:cstheme="minorHAnsi"/>
          <w:noProof/>
          <w:sz w:val="24"/>
          <w:szCs w:val="24"/>
        </w:rPr>
        <w:br/>
        <w:t>[Accessed 3 May 2021].</w:t>
      </w:r>
    </w:p>
    <w:p w14:paraId="40E73C63" w14:textId="77777777" w:rsidR="00C1073D" w:rsidRPr="00AD731D" w:rsidRDefault="00C1073D" w:rsidP="00C1073D">
      <w:pPr>
        <w:rPr>
          <w:rFonts w:asciiTheme="minorHAnsi" w:hAnsiTheme="minorHAnsi" w:cstheme="minorHAnsi"/>
          <w:sz w:val="24"/>
          <w:szCs w:val="24"/>
        </w:rPr>
      </w:pPr>
    </w:p>
    <w:p w14:paraId="4A39BC3B" w14:textId="43B17DF7"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College of Policing, 2014. </w:t>
      </w:r>
      <w:r w:rsidRPr="00AD731D">
        <w:rPr>
          <w:rFonts w:asciiTheme="minorHAnsi" w:hAnsiTheme="minorHAnsi" w:cstheme="minorHAnsi"/>
          <w:i/>
          <w:iCs/>
          <w:noProof/>
          <w:sz w:val="24"/>
          <w:szCs w:val="24"/>
        </w:rPr>
        <w:t xml:space="preserve">National Decision Making Model. </w:t>
      </w:r>
      <w:r w:rsidRPr="00AD731D">
        <w:rPr>
          <w:rFonts w:asciiTheme="minorHAnsi" w:hAnsiTheme="minorHAnsi" w:cstheme="minorHAnsi"/>
          <w:noProof/>
          <w:sz w:val="24"/>
          <w:szCs w:val="24"/>
        </w:rPr>
        <w:t xml:space="preserve">[Online] </w:t>
      </w:r>
      <w:r w:rsidRPr="00AD731D">
        <w:rPr>
          <w:rFonts w:asciiTheme="minorHAnsi" w:hAnsiTheme="minorHAnsi" w:cstheme="minorHAnsi"/>
          <w:noProof/>
          <w:sz w:val="24"/>
          <w:szCs w:val="24"/>
        </w:rPr>
        <w:br/>
        <w:t xml:space="preserve">Available at: </w:t>
      </w:r>
      <w:r w:rsidRPr="00AD731D">
        <w:rPr>
          <w:rFonts w:asciiTheme="minorHAnsi" w:hAnsiTheme="minorHAnsi" w:cstheme="minorHAnsi"/>
          <w:noProof/>
          <w:sz w:val="24"/>
          <w:szCs w:val="24"/>
          <w:u w:val="single"/>
        </w:rPr>
        <w:t>https://www.app.college.police.uk/app-content/national-decision-model/the-national-decision-model/#code-of-ethics</w:t>
      </w:r>
      <w:r w:rsidRPr="00AD731D">
        <w:rPr>
          <w:rFonts w:asciiTheme="minorHAnsi" w:hAnsiTheme="minorHAnsi" w:cstheme="minorHAnsi"/>
          <w:noProof/>
          <w:sz w:val="24"/>
          <w:szCs w:val="24"/>
        </w:rPr>
        <w:br/>
        <w:t>[Accessed 28 April 2021].</w:t>
      </w:r>
    </w:p>
    <w:p w14:paraId="0B3A5782" w14:textId="77777777" w:rsidR="00C1073D" w:rsidRPr="00AD731D" w:rsidRDefault="00C1073D" w:rsidP="00C1073D">
      <w:pPr>
        <w:rPr>
          <w:rFonts w:asciiTheme="minorHAnsi" w:hAnsiTheme="minorHAnsi" w:cstheme="minorHAnsi"/>
          <w:sz w:val="24"/>
          <w:szCs w:val="24"/>
        </w:rPr>
      </w:pPr>
    </w:p>
    <w:p w14:paraId="23F6F69B" w14:textId="6ABE16C3"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College of Policing, 2021. </w:t>
      </w:r>
      <w:r w:rsidRPr="00AD731D">
        <w:rPr>
          <w:rFonts w:asciiTheme="minorHAnsi" w:hAnsiTheme="minorHAnsi" w:cstheme="minorHAnsi"/>
          <w:i/>
          <w:iCs/>
          <w:noProof/>
          <w:sz w:val="24"/>
          <w:szCs w:val="24"/>
        </w:rPr>
        <w:t xml:space="preserve">Major Investigation and Public Protection. </w:t>
      </w:r>
      <w:r w:rsidRPr="00AD731D">
        <w:rPr>
          <w:rFonts w:asciiTheme="minorHAnsi" w:hAnsiTheme="minorHAnsi" w:cstheme="minorHAnsi"/>
          <w:noProof/>
          <w:sz w:val="24"/>
          <w:szCs w:val="24"/>
        </w:rPr>
        <w:t xml:space="preserve">[Online] </w:t>
      </w:r>
      <w:r w:rsidRPr="00AD731D">
        <w:rPr>
          <w:rFonts w:asciiTheme="minorHAnsi" w:hAnsiTheme="minorHAnsi" w:cstheme="minorHAnsi"/>
          <w:noProof/>
          <w:sz w:val="24"/>
          <w:szCs w:val="24"/>
        </w:rPr>
        <w:br/>
        <w:t xml:space="preserve">Available at: </w:t>
      </w:r>
      <w:r w:rsidRPr="00AD731D">
        <w:rPr>
          <w:rFonts w:asciiTheme="minorHAnsi" w:hAnsiTheme="minorHAnsi" w:cstheme="minorHAnsi"/>
          <w:noProof/>
          <w:sz w:val="24"/>
          <w:szCs w:val="24"/>
          <w:u w:val="single"/>
        </w:rPr>
        <w:t>https://www.app.college.police.uk/app-content/major-investigation-and-public-protection/missing-persons/#risk-assessment-and-response</w:t>
      </w:r>
      <w:r w:rsidRPr="00AD731D">
        <w:rPr>
          <w:rFonts w:asciiTheme="minorHAnsi" w:hAnsiTheme="minorHAnsi" w:cstheme="minorHAnsi"/>
          <w:noProof/>
          <w:sz w:val="24"/>
          <w:szCs w:val="24"/>
        </w:rPr>
        <w:br/>
        <w:t>[Accessed 3 May 2021].</w:t>
      </w:r>
    </w:p>
    <w:p w14:paraId="197C38EB" w14:textId="77777777" w:rsidR="00C1073D" w:rsidRPr="00AD731D" w:rsidRDefault="00C1073D" w:rsidP="00C1073D">
      <w:pPr>
        <w:rPr>
          <w:rFonts w:asciiTheme="minorHAnsi" w:hAnsiTheme="minorHAnsi" w:cstheme="minorHAnsi"/>
          <w:sz w:val="24"/>
          <w:szCs w:val="24"/>
        </w:rPr>
      </w:pPr>
    </w:p>
    <w:p w14:paraId="545F639C" w14:textId="3ECCFC35"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Gooch, G. &amp; Williams, M., 2015. </w:t>
      </w:r>
      <w:r w:rsidRPr="00AD731D">
        <w:rPr>
          <w:rFonts w:asciiTheme="minorHAnsi" w:hAnsiTheme="minorHAnsi" w:cstheme="minorHAnsi"/>
          <w:i/>
          <w:iCs/>
          <w:noProof/>
          <w:sz w:val="24"/>
          <w:szCs w:val="24"/>
        </w:rPr>
        <w:t xml:space="preserve">A Dictionary of Law Enforcement. </w:t>
      </w:r>
      <w:r w:rsidRPr="00AD731D">
        <w:rPr>
          <w:rFonts w:asciiTheme="minorHAnsi" w:hAnsiTheme="minorHAnsi" w:cstheme="minorHAnsi"/>
          <w:noProof/>
          <w:sz w:val="24"/>
          <w:szCs w:val="24"/>
        </w:rPr>
        <w:t>2nd ed. Oxford: Oxford University Press.</w:t>
      </w:r>
    </w:p>
    <w:p w14:paraId="58F44BED" w14:textId="77777777" w:rsidR="00C1073D" w:rsidRPr="00AD731D" w:rsidRDefault="00C1073D" w:rsidP="00C1073D">
      <w:pPr>
        <w:rPr>
          <w:rFonts w:asciiTheme="minorHAnsi" w:hAnsiTheme="minorHAnsi" w:cstheme="minorHAnsi"/>
          <w:sz w:val="24"/>
          <w:szCs w:val="24"/>
        </w:rPr>
      </w:pPr>
    </w:p>
    <w:p w14:paraId="6A7D4690" w14:textId="1CB6D905"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Mental Health Foundation, 2021. </w:t>
      </w:r>
      <w:r w:rsidRPr="00AD731D">
        <w:rPr>
          <w:rFonts w:asciiTheme="minorHAnsi" w:hAnsiTheme="minorHAnsi" w:cstheme="minorHAnsi"/>
          <w:i/>
          <w:iCs/>
          <w:noProof/>
          <w:sz w:val="24"/>
          <w:szCs w:val="24"/>
        </w:rPr>
        <w:t xml:space="preserve">How to Manage and Reduce Stress. </w:t>
      </w:r>
      <w:r w:rsidRPr="00AD731D">
        <w:rPr>
          <w:rFonts w:asciiTheme="minorHAnsi" w:hAnsiTheme="minorHAnsi" w:cstheme="minorHAnsi"/>
          <w:noProof/>
          <w:sz w:val="24"/>
          <w:szCs w:val="24"/>
        </w:rPr>
        <w:t xml:space="preserve">[Online] </w:t>
      </w:r>
      <w:r w:rsidRPr="00AD731D">
        <w:rPr>
          <w:rFonts w:asciiTheme="minorHAnsi" w:hAnsiTheme="minorHAnsi" w:cstheme="minorHAnsi"/>
          <w:noProof/>
          <w:sz w:val="24"/>
          <w:szCs w:val="24"/>
        </w:rPr>
        <w:br/>
        <w:t xml:space="preserve">Available at: </w:t>
      </w:r>
      <w:r w:rsidRPr="00AD731D">
        <w:rPr>
          <w:rFonts w:asciiTheme="minorHAnsi" w:hAnsiTheme="minorHAnsi" w:cstheme="minorHAnsi"/>
          <w:noProof/>
          <w:sz w:val="24"/>
          <w:szCs w:val="24"/>
          <w:u w:val="single"/>
        </w:rPr>
        <w:t>https://www.mentalhealth.org.uk/publications/how-manage-and-reduce-stress</w:t>
      </w:r>
      <w:r w:rsidRPr="00AD731D">
        <w:rPr>
          <w:rFonts w:asciiTheme="minorHAnsi" w:hAnsiTheme="minorHAnsi" w:cstheme="minorHAnsi"/>
          <w:noProof/>
          <w:sz w:val="24"/>
          <w:szCs w:val="24"/>
        </w:rPr>
        <w:br/>
        <w:t>[Accessed 24 April 2021].</w:t>
      </w:r>
    </w:p>
    <w:p w14:paraId="2DB06152" w14:textId="77777777" w:rsidR="00C1073D" w:rsidRPr="00AD731D" w:rsidRDefault="00C1073D" w:rsidP="00C1073D">
      <w:pPr>
        <w:rPr>
          <w:rFonts w:asciiTheme="minorHAnsi" w:hAnsiTheme="minorHAnsi" w:cstheme="minorHAnsi"/>
          <w:sz w:val="24"/>
          <w:szCs w:val="24"/>
        </w:rPr>
      </w:pPr>
    </w:p>
    <w:p w14:paraId="6308FBEB" w14:textId="7BE3F141"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Ministry of Justice, 2021. </w:t>
      </w:r>
      <w:r w:rsidRPr="00AD731D">
        <w:rPr>
          <w:rFonts w:asciiTheme="minorHAnsi" w:hAnsiTheme="minorHAnsi" w:cstheme="minorHAnsi"/>
          <w:i/>
          <w:iCs/>
          <w:noProof/>
          <w:sz w:val="24"/>
          <w:szCs w:val="24"/>
        </w:rPr>
        <w:t xml:space="preserve">New Victims' Code comes into Force. </w:t>
      </w:r>
      <w:r w:rsidRPr="00AD731D">
        <w:rPr>
          <w:rFonts w:asciiTheme="minorHAnsi" w:hAnsiTheme="minorHAnsi" w:cstheme="minorHAnsi"/>
          <w:noProof/>
          <w:sz w:val="24"/>
          <w:szCs w:val="24"/>
        </w:rPr>
        <w:t xml:space="preserve">[Online] </w:t>
      </w:r>
      <w:r w:rsidRPr="00AD731D">
        <w:rPr>
          <w:rFonts w:asciiTheme="minorHAnsi" w:hAnsiTheme="minorHAnsi" w:cstheme="minorHAnsi"/>
          <w:noProof/>
          <w:sz w:val="24"/>
          <w:szCs w:val="24"/>
        </w:rPr>
        <w:br/>
        <w:t xml:space="preserve">Available at: </w:t>
      </w:r>
      <w:r w:rsidRPr="00AD731D">
        <w:rPr>
          <w:rFonts w:asciiTheme="minorHAnsi" w:hAnsiTheme="minorHAnsi" w:cstheme="minorHAnsi"/>
          <w:noProof/>
          <w:sz w:val="24"/>
          <w:szCs w:val="24"/>
          <w:u w:val="single"/>
        </w:rPr>
        <w:t>https://www.gov.uk/government/news/new-victims-code-comes-into-force</w:t>
      </w:r>
      <w:r w:rsidRPr="00AD731D">
        <w:rPr>
          <w:rFonts w:asciiTheme="minorHAnsi" w:hAnsiTheme="minorHAnsi" w:cstheme="minorHAnsi"/>
          <w:noProof/>
          <w:sz w:val="24"/>
          <w:szCs w:val="24"/>
        </w:rPr>
        <w:br/>
        <w:t>[Accessed 3 May 2021].</w:t>
      </w:r>
    </w:p>
    <w:p w14:paraId="72AB3EE6" w14:textId="77777777" w:rsidR="00C1073D" w:rsidRPr="00AD731D" w:rsidRDefault="00C1073D" w:rsidP="00C1073D">
      <w:pPr>
        <w:rPr>
          <w:rFonts w:asciiTheme="minorHAnsi" w:hAnsiTheme="minorHAnsi" w:cstheme="minorHAnsi"/>
          <w:sz w:val="24"/>
          <w:szCs w:val="24"/>
        </w:rPr>
      </w:pPr>
    </w:p>
    <w:p w14:paraId="6AB55F01" w14:textId="5B5ABB0A"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Murphy, K., Cramer, R., Waymire, K. &amp; Barkworth, J., 2017. Police Bias, Social Identity and Minority Groups: A Social Psychological Understanding of Cooperation with Police. </w:t>
      </w:r>
      <w:r w:rsidRPr="00AD731D">
        <w:rPr>
          <w:rFonts w:asciiTheme="minorHAnsi" w:hAnsiTheme="minorHAnsi" w:cstheme="minorHAnsi"/>
          <w:i/>
          <w:iCs/>
          <w:noProof/>
          <w:sz w:val="24"/>
          <w:szCs w:val="24"/>
        </w:rPr>
        <w:t xml:space="preserve">Justice Quarterly, </w:t>
      </w:r>
      <w:r w:rsidRPr="00AD731D">
        <w:rPr>
          <w:rFonts w:asciiTheme="minorHAnsi" w:hAnsiTheme="minorHAnsi" w:cstheme="minorHAnsi"/>
          <w:noProof/>
          <w:sz w:val="24"/>
          <w:szCs w:val="24"/>
        </w:rPr>
        <w:t>35(6), pp. 1105-1130.</w:t>
      </w:r>
    </w:p>
    <w:p w14:paraId="42C64F97" w14:textId="77777777" w:rsidR="00C1073D" w:rsidRPr="00AD731D" w:rsidRDefault="00C1073D" w:rsidP="00C1073D">
      <w:pPr>
        <w:rPr>
          <w:rFonts w:asciiTheme="minorHAnsi" w:hAnsiTheme="minorHAnsi" w:cstheme="minorHAnsi"/>
          <w:sz w:val="24"/>
          <w:szCs w:val="24"/>
        </w:rPr>
      </w:pPr>
    </w:p>
    <w:p w14:paraId="75014D5C" w14:textId="77777777"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NHS, 2018. </w:t>
      </w:r>
      <w:r w:rsidRPr="00AD731D">
        <w:rPr>
          <w:rFonts w:asciiTheme="minorHAnsi" w:hAnsiTheme="minorHAnsi" w:cstheme="minorHAnsi"/>
          <w:i/>
          <w:iCs/>
          <w:noProof/>
          <w:sz w:val="24"/>
          <w:szCs w:val="24"/>
        </w:rPr>
        <w:t xml:space="preserve">10 Stress Busters. </w:t>
      </w:r>
      <w:r w:rsidRPr="00AD731D">
        <w:rPr>
          <w:rFonts w:asciiTheme="minorHAnsi" w:hAnsiTheme="minorHAnsi" w:cstheme="minorHAnsi"/>
          <w:noProof/>
          <w:sz w:val="24"/>
          <w:szCs w:val="24"/>
        </w:rPr>
        <w:t xml:space="preserve">[Online] </w:t>
      </w:r>
    </w:p>
    <w:p w14:paraId="4B0A9423" w14:textId="40BAE78D"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lastRenderedPageBreak/>
        <w:t xml:space="preserve">Available at: </w:t>
      </w:r>
      <w:r w:rsidRPr="00AD731D">
        <w:rPr>
          <w:rFonts w:asciiTheme="minorHAnsi" w:hAnsiTheme="minorHAnsi" w:cstheme="minorHAnsi"/>
          <w:noProof/>
          <w:sz w:val="24"/>
          <w:szCs w:val="24"/>
          <w:u w:val="single"/>
        </w:rPr>
        <w:t>https://www.nhs.uk/mental-health/self-help/guides-tools-and-activities/tips-to-reduce-stress/</w:t>
      </w:r>
      <w:r w:rsidRPr="00AD731D">
        <w:rPr>
          <w:rFonts w:asciiTheme="minorHAnsi" w:hAnsiTheme="minorHAnsi" w:cstheme="minorHAnsi"/>
          <w:noProof/>
          <w:sz w:val="24"/>
          <w:szCs w:val="24"/>
        </w:rPr>
        <w:br/>
        <w:t>[Accessed 24 April 2021].</w:t>
      </w:r>
    </w:p>
    <w:p w14:paraId="598FCF28" w14:textId="77777777" w:rsidR="00C1073D" w:rsidRPr="00AD731D" w:rsidRDefault="00C1073D" w:rsidP="00C1073D">
      <w:pPr>
        <w:rPr>
          <w:rFonts w:asciiTheme="minorHAnsi" w:hAnsiTheme="minorHAnsi" w:cstheme="minorHAnsi"/>
          <w:sz w:val="24"/>
          <w:szCs w:val="24"/>
        </w:rPr>
      </w:pPr>
    </w:p>
    <w:p w14:paraId="6FE1D655" w14:textId="0AC72D53"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NHS, 2019. </w:t>
      </w:r>
      <w:r w:rsidRPr="00AD731D">
        <w:rPr>
          <w:rFonts w:asciiTheme="minorHAnsi" w:hAnsiTheme="minorHAnsi" w:cstheme="minorHAnsi"/>
          <w:i/>
          <w:iCs/>
          <w:noProof/>
          <w:sz w:val="24"/>
          <w:szCs w:val="24"/>
        </w:rPr>
        <w:t xml:space="preserve">Anxiety, Fear and Panic. </w:t>
      </w:r>
      <w:r w:rsidRPr="00AD731D">
        <w:rPr>
          <w:rFonts w:asciiTheme="minorHAnsi" w:hAnsiTheme="minorHAnsi" w:cstheme="minorHAnsi"/>
          <w:noProof/>
          <w:sz w:val="24"/>
          <w:szCs w:val="24"/>
        </w:rPr>
        <w:t xml:space="preserve">[Online] </w:t>
      </w:r>
      <w:r w:rsidRPr="00AD731D">
        <w:rPr>
          <w:rFonts w:asciiTheme="minorHAnsi" w:hAnsiTheme="minorHAnsi" w:cstheme="minorHAnsi"/>
          <w:noProof/>
          <w:sz w:val="24"/>
          <w:szCs w:val="24"/>
        </w:rPr>
        <w:br/>
        <w:t xml:space="preserve">Available at: </w:t>
      </w:r>
      <w:r w:rsidRPr="00AD731D">
        <w:rPr>
          <w:rFonts w:asciiTheme="minorHAnsi" w:hAnsiTheme="minorHAnsi" w:cstheme="minorHAnsi"/>
          <w:noProof/>
          <w:sz w:val="24"/>
          <w:szCs w:val="24"/>
          <w:u w:val="single"/>
        </w:rPr>
        <w:t>https://www.nhs.uk/mental-health/feelings-symptoms-behaviours/feelings-and-symptoms/anxiety-fear-panic/</w:t>
      </w:r>
      <w:r w:rsidRPr="00AD731D">
        <w:rPr>
          <w:rFonts w:asciiTheme="minorHAnsi" w:hAnsiTheme="minorHAnsi" w:cstheme="minorHAnsi"/>
          <w:noProof/>
          <w:sz w:val="24"/>
          <w:szCs w:val="24"/>
        </w:rPr>
        <w:br/>
        <w:t>[Accessed 16 May 2021].</w:t>
      </w:r>
    </w:p>
    <w:p w14:paraId="162284A6" w14:textId="77777777" w:rsidR="00C1073D" w:rsidRPr="00AD731D" w:rsidRDefault="00C1073D" w:rsidP="00C1073D">
      <w:pPr>
        <w:rPr>
          <w:rFonts w:asciiTheme="minorHAnsi" w:hAnsiTheme="minorHAnsi" w:cstheme="minorHAnsi"/>
          <w:sz w:val="24"/>
          <w:szCs w:val="24"/>
        </w:rPr>
      </w:pPr>
    </w:p>
    <w:p w14:paraId="45E86FFE" w14:textId="41AB8D3D"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Oliveira, A. &amp; Murphy, K., 2015. Race, Social Identity and Perceptions of Police Bias, Race and Injustice. </w:t>
      </w:r>
      <w:r w:rsidRPr="00AD731D">
        <w:rPr>
          <w:rFonts w:asciiTheme="minorHAnsi" w:hAnsiTheme="minorHAnsi" w:cstheme="minorHAnsi"/>
          <w:i/>
          <w:iCs/>
          <w:noProof/>
          <w:sz w:val="24"/>
          <w:szCs w:val="24"/>
        </w:rPr>
        <w:t xml:space="preserve">Race and Justice, </w:t>
      </w:r>
      <w:r w:rsidRPr="00AD731D">
        <w:rPr>
          <w:rFonts w:asciiTheme="minorHAnsi" w:hAnsiTheme="minorHAnsi" w:cstheme="minorHAnsi"/>
          <w:noProof/>
          <w:sz w:val="24"/>
          <w:szCs w:val="24"/>
        </w:rPr>
        <w:t>5(3), pp. 259-277.</w:t>
      </w:r>
    </w:p>
    <w:p w14:paraId="6D562324" w14:textId="77777777" w:rsidR="00C1073D" w:rsidRPr="00AD731D" w:rsidRDefault="00C1073D" w:rsidP="00C1073D">
      <w:pPr>
        <w:rPr>
          <w:rFonts w:asciiTheme="minorHAnsi" w:hAnsiTheme="minorHAnsi" w:cstheme="minorHAnsi"/>
          <w:sz w:val="24"/>
          <w:szCs w:val="24"/>
        </w:rPr>
      </w:pPr>
    </w:p>
    <w:p w14:paraId="011D3985" w14:textId="45901E0B"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Weitzer, R., 2010. Race and Policing in Different Ecological Contexts. In: R. S. Engel, ed. </w:t>
      </w:r>
      <w:r w:rsidRPr="00AD731D">
        <w:rPr>
          <w:rFonts w:asciiTheme="minorHAnsi" w:hAnsiTheme="minorHAnsi" w:cstheme="minorHAnsi"/>
          <w:i/>
          <w:iCs/>
          <w:noProof/>
          <w:sz w:val="24"/>
          <w:szCs w:val="24"/>
        </w:rPr>
        <w:t xml:space="preserve">Race, Ethnicity and Policing: New and Essential Readings. </w:t>
      </w:r>
      <w:r w:rsidRPr="00AD731D">
        <w:rPr>
          <w:rFonts w:asciiTheme="minorHAnsi" w:hAnsiTheme="minorHAnsi" w:cstheme="minorHAnsi"/>
          <w:noProof/>
          <w:sz w:val="24"/>
          <w:szCs w:val="24"/>
        </w:rPr>
        <w:t>New York: New York University Press, pp. 118-139.</w:t>
      </w:r>
    </w:p>
    <w:p w14:paraId="44DD5DAB" w14:textId="77777777" w:rsidR="00C1073D" w:rsidRPr="00AD731D" w:rsidRDefault="00C1073D" w:rsidP="00C1073D">
      <w:pPr>
        <w:rPr>
          <w:rFonts w:asciiTheme="minorHAnsi" w:hAnsiTheme="minorHAnsi" w:cstheme="minorHAnsi"/>
          <w:sz w:val="24"/>
          <w:szCs w:val="24"/>
        </w:rPr>
      </w:pPr>
    </w:p>
    <w:p w14:paraId="5934596A" w14:textId="77777777" w:rsidR="00C1073D" w:rsidRPr="00AD731D" w:rsidRDefault="00C1073D" w:rsidP="00C1073D">
      <w:pPr>
        <w:pStyle w:val="Bibliography"/>
        <w:rPr>
          <w:rFonts w:asciiTheme="minorHAnsi" w:hAnsiTheme="minorHAnsi" w:cstheme="minorHAnsi"/>
          <w:noProof/>
          <w:sz w:val="24"/>
          <w:szCs w:val="24"/>
        </w:rPr>
      </w:pPr>
      <w:r w:rsidRPr="00AD731D">
        <w:rPr>
          <w:rFonts w:asciiTheme="minorHAnsi" w:hAnsiTheme="minorHAnsi" w:cstheme="minorHAnsi"/>
          <w:noProof/>
          <w:sz w:val="24"/>
          <w:szCs w:val="24"/>
        </w:rPr>
        <w:t xml:space="preserve">Wheller, L. &amp; Morris, J., 2010. </w:t>
      </w:r>
      <w:r w:rsidRPr="00AD731D">
        <w:rPr>
          <w:rFonts w:asciiTheme="minorHAnsi" w:hAnsiTheme="minorHAnsi" w:cstheme="minorHAnsi"/>
          <w:i/>
          <w:iCs/>
          <w:noProof/>
          <w:sz w:val="24"/>
          <w:szCs w:val="24"/>
        </w:rPr>
        <w:t xml:space="preserve">What Works in Training, Behaviour Change and Implementing Guidance?, </w:t>
      </w:r>
      <w:r w:rsidRPr="00AD731D">
        <w:rPr>
          <w:rFonts w:asciiTheme="minorHAnsi" w:hAnsiTheme="minorHAnsi" w:cstheme="minorHAnsi"/>
          <w:noProof/>
          <w:sz w:val="24"/>
          <w:szCs w:val="24"/>
        </w:rPr>
        <w:t>London: National Policing Improvement Agency.</w:t>
      </w:r>
    </w:p>
    <w:p w14:paraId="58C1D96B" w14:textId="485716E4" w:rsidR="00B24196" w:rsidRPr="00AD731D" w:rsidRDefault="00C1073D" w:rsidP="00C1073D">
      <w:pPr>
        <w:overflowPunct/>
        <w:autoSpaceDE/>
        <w:autoSpaceDN/>
        <w:adjustRightInd/>
        <w:ind w:right="107"/>
        <w:textAlignment w:val="auto"/>
        <w:rPr>
          <w:rFonts w:asciiTheme="minorHAnsi" w:hAnsiTheme="minorHAnsi" w:cstheme="minorHAnsi"/>
          <w:b/>
          <w:sz w:val="24"/>
          <w:szCs w:val="24"/>
        </w:rPr>
      </w:pPr>
      <w:r w:rsidRPr="00AD731D">
        <w:rPr>
          <w:rFonts w:asciiTheme="minorHAnsi" w:hAnsiTheme="minorHAnsi" w:cstheme="minorHAnsi"/>
          <w:sz w:val="24"/>
          <w:szCs w:val="24"/>
        </w:rPr>
        <w:fldChar w:fldCharType="end"/>
      </w:r>
    </w:p>
    <w:p w14:paraId="5489EFA1" w14:textId="77777777" w:rsidR="009C4809" w:rsidRDefault="009C4809" w:rsidP="00FC1F8D">
      <w:pPr>
        <w:overflowPunct/>
        <w:autoSpaceDE/>
        <w:autoSpaceDN/>
        <w:adjustRightInd/>
        <w:ind w:right="107"/>
        <w:textAlignment w:val="auto"/>
        <w:rPr>
          <w:b/>
          <w:sz w:val="24"/>
          <w:szCs w:val="24"/>
        </w:rPr>
      </w:pPr>
    </w:p>
    <w:p w14:paraId="250CF227" w14:textId="13F90D8F" w:rsidR="006D4550" w:rsidRDefault="006D4550" w:rsidP="00FC1F8D">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49EA827" w:rsidR="28A9B94D" w:rsidRDefault="006667B4" w:rsidP="28A9B94D">
      <w:pPr>
        <w:jc w:val="both"/>
      </w:pPr>
      <w:r>
        <w:rPr>
          <w:rFonts w:eastAsia="Arial"/>
          <w:sz w:val="24"/>
          <w:szCs w:val="24"/>
        </w:rPr>
        <w:t xml:space="preserve">Signed: Jack Samuel Bevan </w:t>
      </w:r>
    </w:p>
    <w:p w14:paraId="2927D153" w14:textId="06E6B241" w:rsidR="28A9B94D" w:rsidRDefault="28A9B94D" w:rsidP="28A9B94D">
      <w:pPr>
        <w:jc w:val="both"/>
      </w:pPr>
      <w:r w:rsidRPr="28A9B94D">
        <w:rPr>
          <w:rFonts w:eastAsia="Arial"/>
          <w:sz w:val="24"/>
          <w:szCs w:val="24"/>
        </w:rPr>
        <w:t xml:space="preserve"> </w:t>
      </w:r>
    </w:p>
    <w:p w14:paraId="1BBFDBC4" w14:textId="5E110F5A" w:rsidR="28A9B94D" w:rsidRDefault="006667B4" w:rsidP="28A9B94D">
      <w:pPr>
        <w:jc w:val="both"/>
      </w:pPr>
      <w:r>
        <w:rPr>
          <w:rFonts w:eastAsia="Arial"/>
          <w:sz w:val="24"/>
          <w:szCs w:val="24"/>
        </w:rPr>
        <w:t>Date: 19/06/2021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AA1855" w14:textId="77777777" w:rsidR="00256E70" w:rsidRDefault="00256E70">
      <w:r>
        <w:separator/>
      </w:r>
    </w:p>
  </w:endnote>
  <w:endnote w:type="continuationSeparator" w:id="0">
    <w:p w14:paraId="24979C84" w14:textId="77777777" w:rsidR="00256E70" w:rsidRDefault="00256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FF25229" w:rsidR="000E4DFE" w:rsidRDefault="000E4DFE">
    <w:pPr>
      <w:pStyle w:val="Footer"/>
      <w:jc w:val="right"/>
    </w:pPr>
    <w:r>
      <w:fldChar w:fldCharType="begin"/>
    </w:r>
    <w:r>
      <w:instrText xml:space="preserve"> PAGE   \* MERGEFORMAT </w:instrText>
    </w:r>
    <w:r>
      <w:fldChar w:fldCharType="separate"/>
    </w:r>
    <w:r w:rsidR="009F6D20">
      <w:rPr>
        <w:noProof/>
      </w:rPr>
      <w:t>30</w:t>
    </w:r>
    <w:r>
      <w:rPr>
        <w:noProof/>
      </w:rPr>
      <w:fldChar w:fldCharType="end"/>
    </w:r>
  </w:p>
  <w:p w14:paraId="790812FF" w14:textId="77777777" w:rsidR="000E4DFE" w:rsidRPr="00BB5EAA" w:rsidRDefault="000E4DFE"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AADB62" w14:textId="77777777" w:rsidR="00256E70" w:rsidRDefault="00256E70">
      <w:r>
        <w:separator/>
      </w:r>
    </w:p>
  </w:footnote>
  <w:footnote w:type="continuationSeparator" w:id="0">
    <w:p w14:paraId="27DFA00B" w14:textId="77777777" w:rsidR="00256E70" w:rsidRDefault="00256E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5153FDCA-DFD2-4C5D-B78B-B3B7CCA52694}"/>
    <w:docVar w:name="dgnword-eventsink" w:val="398411888"/>
  </w:docVars>
  <w:rsids>
    <w:rsidRoot w:val="002B1701"/>
    <w:rsid w:val="00003990"/>
    <w:rsid w:val="000045B8"/>
    <w:rsid w:val="00020EEC"/>
    <w:rsid w:val="00022CCC"/>
    <w:rsid w:val="00022F70"/>
    <w:rsid w:val="00025650"/>
    <w:rsid w:val="00027B1F"/>
    <w:rsid w:val="0003088B"/>
    <w:rsid w:val="000325D9"/>
    <w:rsid w:val="00037071"/>
    <w:rsid w:val="000372B2"/>
    <w:rsid w:val="0004079F"/>
    <w:rsid w:val="00045B87"/>
    <w:rsid w:val="00045C07"/>
    <w:rsid w:val="00054483"/>
    <w:rsid w:val="00055D43"/>
    <w:rsid w:val="00056FAC"/>
    <w:rsid w:val="00057751"/>
    <w:rsid w:val="00062E39"/>
    <w:rsid w:val="00067F4B"/>
    <w:rsid w:val="00076B8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487"/>
    <w:rsid w:val="00095C1B"/>
    <w:rsid w:val="00096DEA"/>
    <w:rsid w:val="0009755D"/>
    <w:rsid w:val="000A4240"/>
    <w:rsid w:val="000A469A"/>
    <w:rsid w:val="000B1E96"/>
    <w:rsid w:val="000C378F"/>
    <w:rsid w:val="000C6892"/>
    <w:rsid w:val="000C6FFE"/>
    <w:rsid w:val="000D0BB6"/>
    <w:rsid w:val="000D41B9"/>
    <w:rsid w:val="000E26B0"/>
    <w:rsid w:val="000E4DFE"/>
    <w:rsid w:val="000F04A4"/>
    <w:rsid w:val="000F1599"/>
    <w:rsid w:val="000F1769"/>
    <w:rsid w:val="000F6196"/>
    <w:rsid w:val="000F7ECD"/>
    <w:rsid w:val="00102E64"/>
    <w:rsid w:val="0010312C"/>
    <w:rsid w:val="00106DC7"/>
    <w:rsid w:val="00112391"/>
    <w:rsid w:val="00112751"/>
    <w:rsid w:val="00114F52"/>
    <w:rsid w:val="00122E43"/>
    <w:rsid w:val="00134650"/>
    <w:rsid w:val="001347F8"/>
    <w:rsid w:val="00137BB5"/>
    <w:rsid w:val="00137E05"/>
    <w:rsid w:val="001447F6"/>
    <w:rsid w:val="00147285"/>
    <w:rsid w:val="00147DE3"/>
    <w:rsid w:val="00150794"/>
    <w:rsid w:val="001608C4"/>
    <w:rsid w:val="00160DC5"/>
    <w:rsid w:val="001620C3"/>
    <w:rsid w:val="001626F8"/>
    <w:rsid w:val="00171418"/>
    <w:rsid w:val="00183FDB"/>
    <w:rsid w:val="001857C1"/>
    <w:rsid w:val="00194E13"/>
    <w:rsid w:val="001961CF"/>
    <w:rsid w:val="001A59BB"/>
    <w:rsid w:val="001A6A51"/>
    <w:rsid w:val="001A7753"/>
    <w:rsid w:val="001A79C4"/>
    <w:rsid w:val="001B331A"/>
    <w:rsid w:val="001C0C77"/>
    <w:rsid w:val="001C0E74"/>
    <w:rsid w:val="001C693B"/>
    <w:rsid w:val="001C6F40"/>
    <w:rsid w:val="001D1BF4"/>
    <w:rsid w:val="001D229F"/>
    <w:rsid w:val="001D5C78"/>
    <w:rsid w:val="001F1A01"/>
    <w:rsid w:val="001F4552"/>
    <w:rsid w:val="001F5DAB"/>
    <w:rsid w:val="001F75BD"/>
    <w:rsid w:val="002019EB"/>
    <w:rsid w:val="002030F2"/>
    <w:rsid w:val="00205051"/>
    <w:rsid w:val="00205148"/>
    <w:rsid w:val="00206319"/>
    <w:rsid w:val="00210A88"/>
    <w:rsid w:val="0021113B"/>
    <w:rsid w:val="00211F65"/>
    <w:rsid w:val="00220D06"/>
    <w:rsid w:val="002246A0"/>
    <w:rsid w:val="00224AF9"/>
    <w:rsid w:val="00230439"/>
    <w:rsid w:val="002333C2"/>
    <w:rsid w:val="00235176"/>
    <w:rsid w:val="00236061"/>
    <w:rsid w:val="0024100E"/>
    <w:rsid w:val="00241C1B"/>
    <w:rsid w:val="0024288B"/>
    <w:rsid w:val="0025394E"/>
    <w:rsid w:val="00255D8E"/>
    <w:rsid w:val="00256E70"/>
    <w:rsid w:val="00264CC6"/>
    <w:rsid w:val="002657E9"/>
    <w:rsid w:val="0026665E"/>
    <w:rsid w:val="00270EEB"/>
    <w:rsid w:val="0027147E"/>
    <w:rsid w:val="0027395C"/>
    <w:rsid w:val="002761F4"/>
    <w:rsid w:val="002775E1"/>
    <w:rsid w:val="00277844"/>
    <w:rsid w:val="00277979"/>
    <w:rsid w:val="002808EB"/>
    <w:rsid w:val="002834A4"/>
    <w:rsid w:val="00291ADD"/>
    <w:rsid w:val="00294868"/>
    <w:rsid w:val="00295CA1"/>
    <w:rsid w:val="002A167D"/>
    <w:rsid w:val="002A291A"/>
    <w:rsid w:val="002A541F"/>
    <w:rsid w:val="002A5604"/>
    <w:rsid w:val="002B1701"/>
    <w:rsid w:val="002B23C3"/>
    <w:rsid w:val="002B443A"/>
    <w:rsid w:val="002B5B35"/>
    <w:rsid w:val="002C256A"/>
    <w:rsid w:val="002C496D"/>
    <w:rsid w:val="002C6767"/>
    <w:rsid w:val="002D05EB"/>
    <w:rsid w:val="002D2F29"/>
    <w:rsid w:val="002E4E22"/>
    <w:rsid w:val="002E7017"/>
    <w:rsid w:val="002F1F1C"/>
    <w:rsid w:val="002F4F6E"/>
    <w:rsid w:val="002F5028"/>
    <w:rsid w:val="003015C3"/>
    <w:rsid w:val="0030C684"/>
    <w:rsid w:val="0031350A"/>
    <w:rsid w:val="00313594"/>
    <w:rsid w:val="00314871"/>
    <w:rsid w:val="00316815"/>
    <w:rsid w:val="003168CA"/>
    <w:rsid w:val="00317C37"/>
    <w:rsid w:val="00321255"/>
    <w:rsid w:val="0032230D"/>
    <w:rsid w:val="00322A0B"/>
    <w:rsid w:val="00335FC5"/>
    <w:rsid w:val="00351164"/>
    <w:rsid w:val="003516C0"/>
    <w:rsid w:val="00352E59"/>
    <w:rsid w:val="00354DBE"/>
    <w:rsid w:val="00355210"/>
    <w:rsid w:val="00363E00"/>
    <w:rsid w:val="00365DF9"/>
    <w:rsid w:val="00371C88"/>
    <w:rsid w:val="00372DB4"/>
    <w:rsid w:val="00375AF5"/>
    <w:rsid w:val="003761BD"/>
    <w:rsid w:val="00380B02"/>
    <w:rsid w:val="003830EC"/>
    <w:rsid w:val="00385414"/>
    <w:rsid w:val="00390074"/>
    <w:rsid w:val="0039762B"/>
    <w:rsid w:val="003A0C37"/>
    <w:rsid w:val="003A1B6B"/>
    <w:rsid w:val="003A46C0"/>
    <w:rsid w:val="003A600E"/>
    <w:rsid w:val="003A6513"/>
    <w:rsid w:val="003B16C7"/>
    <w:rsid w:val="003B273E"/>
    <w:rsid w:val="003B2A14"/>
    <w:rsid w:val="003C19F1"/>
    <w:rsid w:val="003C3159"/>
    <w:rsid w:val="003C4186"/>
    <w:rsid w:val="003C458C"/>
    <w:rsid w:val="003C4D7B"/>
    <w:rsid w:val="003C60B2"/>
    <w:rsid w:val="003C6185"/>
    <w:rsid w:val="003C7FE0"/>
    <w:rsid w:val="003D0D2D"/>
    <w:rsid w:val="003D4710"/>
    <w:rsid w:val="003E16D7"/>
    <w:rsid w:val="003E197E"/>
    <w:rsid w:val="003E3981"/>
    <w:rsid w:val="003E4353"/>
    <w:rsid w:val="003F08B3"/>
    <w:rsid w:val="003F1A37"/>
    <w:rsid w:val="003F5A9F"/>
    <w:rsid w:val="00400C16"/>
    <w:rsid w:val="004046F0"/>
    <w:rsid w:val="0040668F"/>
    <w:rsid w:val="00407323"/>
    <w:rsid w:val="004118BE"/>
    <w:rsid w:val="00412677"/>
    <w:rsid w:val="00413251"/>
    <w:rsid w:val="004348AE"/>
    <w:rsid w:val="00435A22"/>
    <w:rsid w:val="004376C0"/>
    <w:rsid w:val="0044223A"/>
    <w:rsid w:val="00450C83"/>
    <w:rsid w:val="00451851"/>
    <w:rsid w:val="00453343"/>
    <w:rsid w:val="004534E3"/>
    <w:rsid w:val="004608B9"/>
    <w:rsid w:val="0046215C"/>
    <w:rsid w:val="00465947"/>
    <w:rsid w:val="00470BB1"/>
    <w:rsid w:val="004718F7"/>
    <w:rsid w:val="00473153"/>
    <w:rsid w:val="004743AF"/>
    <w:rsid w:val="00482C17"/>
    <w:rsid w:val="00483C60"/>
    <w:rsid w:val="00485223"/>
    <w:rsid w:val="004911B4"/>
    <w:rsid w:val="0049196A"/>
    <w:rsid w:val="004923DA"/>
    <w:rsid w:val="00493434"/>
    <w:rsid w:val="00493965"/>
    <w:rsid w:val="00495916"/>
    <w:rsid w:val="004962F9"/>
    <w:rsid w:val="004968E2"/>
    <w:rsid w:val="004A2A49"/>
    <w:rsid w:val="004A4E67"/>
    <w:rsid w:val="004B4A35"/>
    <w:rsid w:val="004B4C15"/>
    <w:rsid w:val="004B600B"/>
    <w:rsid w:val="004B6822"/>
    <w:rsid w:val="004B69F6"/>
    <w:rsid w:val="004B7AEA"/>
    <w:rsid w:val="004C2D3A"/>
    <w:rsid w:val="004D03C4"/>
    <w:rsid w:val="004D0BF1"/>
    <w:rsid w:val="004D24D2"/>
    <w:rsid w:val="004D35A4"/>
    <w:rsid w:val="004D445F"/>
    <w:rsid w:val="004E087B"/>
    <w:rsid w:val="004E295A"/>
    <w:rsid w:val="004E44A4"/>
    <w:rsid w:val="004E7B8B"/>
    <w:rsid w:val="004E7BDD"/>
    <w:rsid w:val="004F1E21"/>
    <w:rsid w:val="004F740D"/>
    <w:rsid w:val="004F7B8F"/>
    <w:rsid w:val="00500748"/>
    <w:rsid w:val="005011D6"/>
    <w:rsid w:val="00501568"/>
    <w:rsid w:val="0050167A"/>
    <w:rsid w:val="005042F1"/>
    <w:rsid w:val="00504B92"/>
    <w:rsid w:val="0050550A"/>
    <w:rsid w:val="00510F95"/>
    <w:rsid w:val="00513C7D"/>
    <w:rsid w:val="00515A5E"/>
    <w:rsid w:val="00520F45"/>
    <w:rsid w:val="00521123"/>
    <w:rsid w:val="00521221"/>
    <w:rsid w:val="0052653C"/>
    <w:rsid w:val="00536FA9"/>
    <w:rsid w:val="005414F4"/>
    <w:rsid w:val="00543B0C"/>
    <w:rsid w:val="00546187"/>
    <w:rsid w:val="005463F1"/>
    <w:rsid w:val="00557D77"/>
    <w:rsid w:val="00562855"/>
    <w:rsid w:val="00562EAA"/>
    <w:rsid w:val="00563B58"/>
    <w:rsid w:val="005640C4"/>
    <w:rsid w:val="005654F6"/>
    <w:rsid w:val="00565B40"/>
    <w:rsid w:val="0056684C"/>
    <w:rsid w:val="005705FA"/>
    <w:rsid w:val="00574A0C"/>
    <w:rsid w:val="00575A8F"/>
    <w:rsid w:val="00576E4C"/>
    <w:rsid w:val="0057780F"/>
    <w:rsid w:val="00581E0A"/>
    <w:rsid w:val="00584828"/>
    <w:rsid w:val="00586D89"/>
    <w:rsid w:val="005916B8"/>
    <w:rsid w:val="005A1B4C"/>
    <w:rsid w:val="005A44ED"/>
    <w:rsid w:val="005A545C"/>
    <w:rsid w:val="005C1567"/>
    <w:rsid w:val="005C6CE5"/>
    <w:rsid w:val="005C6E3A"/>
    <w:rsid w:val="005D3F07"/>
    <w:rsid w:val="005D45E0"/>
    <w:rsid w:val="005D6686"/>
    <w:rsid w:val="005E13EA"/>
    <w:rsid w:val="006069EA"/>
    <w:rsid w:val="00606E27"/>
    <w:rsid w:val="006108C9"/>
    <w:rsid w:val="00611495"/>
    <w:rsid w:val="00614B9B"/>
    <w:rsid w:val="00616D7F"/>
    <w:rsid w:val="0062158D"/>
    <w:rsid w:val="00630F39"/>
    <w:rsid w:val="006326D1"/>
    <w:rsid w:val="00632E0A"/>
    <w:rsid w:val="00633165"/>
    <w:rsid w:val="00640406"/>
    <w:rsid w:val="0064176F"/>
    <w:rsid w:val="00642672"/>
    <w:rsid w:val="006447DE"/>
    <w:rsid w:val="00647992"/>
    <w:rsid w:val="0065276E"/>
    <w:rsid w:val="00654329"/>
    <w:rsid w:val="00654CEC"/>
    <w:rsid w:val="00655507"/>
    <w:rsid w:val="00660DE8"/>
    <w:rsid w:val="006667B4"/>
    <w:rsid w:val="006712A7"/>
    <w:rsid w:val="006733DD"/>
    <w:rsid w:val="00674FC2"/>
    <w:rsid w:val="00677B76"/>
    <w:rsid w:val="00677E42"/>
    <w:rsid w:val="00682334"/>
    <w:rsid w:val="00684B16"/>
    <w:rsid w:val="006936EB"/>
    <w:rsid w:val="00696F65"/>
    <w:rsid w:val="006A0AE3"/>
    <w:rsid w:val="006A7A6D"/>
    <w:rsid w:val="006B5E67"/>
    <w:rsid w:val="006B718C"/>
    <w:rsid w:val="006C2EB5"/>
    <w:rsid w:val="006C53E6"/>
    <w:rsid w:val="006C7CA5"/>
    <w:rsid w:val="006D18A3"/>
    <w:rsid w:val="006D2D15"/>
    <w:rsid w:val="006D4550"/>
    <w:rsid w:val="006D5055"/>
    <w:rsid w:val="006D5970"/>
    <w:rsid w:val="006E0BB4"/>
    <w:rsid w:val="006E481E"/>
    <w:rsid w:val="006E795F"/>
    <w:rsid w:val="00700249"/>
    <w:rsid w:val="0070604C"/>
    <w:rsid w:val="007069CD"/>
    <w:rsid w:val="00707201"/>
    <w:rsid w:val="007108B7"/>
    <w:rsid w:val="00711A70"/>
    <w:rsid w:val="00712E6F"/>
    <w:rsid w:val="00712E90"/>
    <w:rsid w:val="00713B7E"/>
    <w:rsid w:val="007179D4"/>
    <w:rsid w:val="007204AE"/>
    <w:rsid w:val="00722051"/>
    <w:rsid w:val="00722EE2"/>
    <w:rsid w:val="0072678F"/>
    <w:rsid w:val="00727C4C"/>
    <w:rsid w:val="00732FB9"/>
    <w:rsid w:val="007341BF"/>
    <w:rsid w:val="00734809"/>
    <w:rsid w:val="00734E90"/>
    <w:rsid w:val="007406E1"/>
    <w:rsid w:val="00743E40"/>
    <w:rsid w:val="00745FDB"/>
    <w:rsid w:val="0074672E"/>
    <w:rsid w:val="00751263"/>
    <w:rsid w:val="007531A9"/>
    <w:rsid w:val="0075704F"/>
    <w:rsid w:val="00763B2D"/>
    <w:rsid w:val="00772924"/>
    <w:rsid w:val="00772C15"/>
    <w:rsid w:val="00780695"/>
    <w:rsid w:val="007818DC"/>
    <w:rsid w:val="007829BB"/>
    <w:rsid w:val="007872F2"/>
    <w:rsid w:val="007908E0"/>
    <w:rsid w:val="00792181"/>
    <w:rsid w:val="00793EB3"/>
    <w:rsid w:val="00794205"/>
    <w:rsid w:val="007A1F6A"/>
    <w:rsid w:val="007A2D27"/>
    <w:rsid w:val="007A3C24"/>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22B"/>
    <w:rsid w:val="007F5497"/>
    <w:rsid w:val="00803DED"/>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234E"/>
    <w:rsid w:val="00853DFA"/>
    <w:rsid w:val="008550A1"/>
    <w:rsid w:val="00861038"/>
    <w:rsid w:val="00864BA8"/>
    <w:rsid w:val="00866B50"/>
    <w:rsid w:val="008708F1"/>
    <w:rsid w:val="00871987"/>
    <w:rsid w:val="00877D66"/>
    <w:rsid w:val="00877EBB"/>
    <w:rsid w:val="00880539"/>
    <w:rsid w:val="008859E8"/>
    <w:rsid w:val="0088737B"/>
    <w:rsid w:val="00891F99"/>
    <w:rsid w:val="00892716"/>
    <w:rsid w:val="00893067"/>
    <w:rsid w:val="008933DE"/>
    <w:rsid w:val="008956C4"/>
    <w:rsid w:val="00895FCE"/>
    <w:rsid w:val="00897060"/>
    <w:rsid w:val="00897F3E"/>
    <w:rsid w:val="008A21B4"/>
    <w:rsid w:val="008A4576"/>
    <w:rsid w:val="008A7AB2"/>
    <w:rsid w:val="008B07DE"/>
    <w:rsid w:val="008B20E0"/>
    <w:rsid w:val="008B28E7"/>
    <w:rsid w:val="008B72CF"/>
    <w:rsid w:val="008C14C7"/>
    <w:rsid w:val="008C2FFB"/>
    <w:rsid w:val="008C6EEA"/>
    <w:rsid w:val="008D5813"/>
    <w:rsid w:val="008D634E"/>
    <w:rsid w:val="008D778A"/>
    <w:rsid w:val="008E581E"/>
    <w:rsid w:val="008E67D2"/>
    <w:rsid w:val="008E7F0B"/>
    <w:rsid w:val="008F22BD"/>
    <w:rsid w:val="00905C53"/>
    <w:rsid w:val="009079BD"/>
    <w:rsid w:val="00910B43"/>
    <w:rsid w:val="00912BD9"/>
    <w:rsid w:val="00916C1B"/>
    <w:rsid w:val="00920E5B"/>
    <w:rsid w:val="00926436"/>
    <w:rsid w:val="0093018C"/>
    <w:rsid w:val="00932AFF"/>
    <w:rsid w:val="009447BF"/>
    <w:rsid w:val="00946E66"/>
    <w:rsid w:val="009511E6"/>
    <w:rsid w:val="009544C0"/>
    <w:rsid w:val="00954FA4"/>
    <w:rsid w:val="00955341"/>
    <w:rsid w:val="00956AE9"/>
    <w:rsid w:val="00964CC6"/>
    <w:rsid w:val="00966921"/>
    <w:rsid w:val="00966D0E"/>
    <w:rsid w:val="00971196"/>
    <w:rsid w:val="00991FDA"/>
    <w:rsid w:val="009927A1"/>
    <w:rsid w:val="009A5F3B"/>
    <w:rsid w:val="009B094D"/>
    <w:rsid w:val="009B0B61"/>
    <w:rsid w:val="009B28C0"/>
    <w:rsid w:val="009B4DFD"/>
    <w:rsid w:val="009B7136"/>
    <w:rsid w:val="009B7806"/>
    <w:rsid w:val="009C1D1B"/>
    <w:rsid w:val="009C3AC2"/>
    <w:rsid w:val="009C4809"/>
    <w:rsid w:val="009D25B4"/>
    <w:rsid w:val="009D4365"/>
    <w:rsid w:val="009D4E3B"/>
    <w:rsid w:val="009D7BC9"/>
    <w:rsid w:val="009E1982"/>
    <w:rsid w:val="009E33F8"/>
    <w:rsid w:val="009E4D2C"/>
    <w:rsid w:val="009F0978"/>
    <w:rsid w:val="009F3AEC"/>
    <w:rsid w:val="009F6D20"/>
    <w:rsid w:val="00A00081"/>
    <w:rsid w:val="00A03A53"/>
    <w:rsid w:val="00A10D56"/>
    <w:rsid w:val="00A11EB7"/>
    <w:rsid w:val="00A12AAE"/>
    <w:rsid w:val="00A15BF1"/>
    <w:rsid w:val="00A16DD1"/>
    <w:rsid w:val="00A1733C"/>
    <w:rsid w:val="00A22047"/>
    <w:rsid w:val="00A22441"/>
    <w:rsid w:val="00A23F3B"/>
    <w:rsid w:val="00A24406"/>
    <w:rsid w:val="00A25F64"/>
    <w:rsid w:val="00A27CC2"/>
    <w:rsid w:val="00A27CCA"/>
    <w:rsid w:val="00A40ED6"/>
    <w:rsid w:val="00A44775"/>
    <w:rsid w:val="00A470EE"/>
    <w:rsid w:val="00A47621"/>
    <w:rsid w:val="00A479CD"/>
    <w:rsid w:val="00A50CFC"/>
    <w:rsid w:val="00A54D67"/>
    <w:rsid w:val="00A55A3F"/>
    <w:rsid w:val="00A56410"/>
    <w:rsid w:val="00A652F6"/>
    <w:rsid w:val="00A70936"/>
    <w:rsid w:val="00A732EA"/>
    <w:rsid w:val="00A74751"/>
    <w:rsid w:val="00A7489E"/>
    <w:rsid w:val="00A8015F"/>
    <w:rsid w:val="00A80BD2"/>
    <w:rsid w:val="00A85039"/>
    <w:rsid w:val="00A906AA"/>
    <w:rsid w:val="00A93695"/>
    <w:rsid w:val="00A94C5E"/>
    <w:rsid w:val="00AA080E"/>
    <w:rsid w:val="00AA233E"/>
    <w:rsid w:val="00AA241A"/>
    <w:rsid w:val="00AA252C"/>
    <w:rsid w:val="00AA37BB"/>
    <w:rsid w:val="00AA666E"/>
    <w:rsid w:val="00AB334A"/>
    <w:rsid w:val="00AB5518"/>
    <w:rsid w:val="00AC01D4"/>
    <w:rsid w:val="00AC406D"/>
    <w:rsid w:val="00AC4637"/>
    <w:rsid w:val="00AC4A04"/>
    <w:rsid w:val="00AD336F"/>
    <w:rsid w:val="00AD348E"/>
    <w:rsid w:val="00AD3550"/>
    <w:rsid w:val="00AD6ECE"/>
    <w:rsid w:val="00AD731D"/>
    <w:rsid w:val="00AE2564"/>
    <w:rsid w:val="00AE301F"/>
    <w:rsid w:val="00AE3302"/>
    <w:rsid w:val="00AE7077"/>
    <w:rsid w:val="00AF1F9B"/>
    <w:rsid w:val="00AF5609"/>
    <w:rsid w:val="00AF5D6A"/>
    <w:rsid w:val="00AF61C2"/>
    <w:rsid w:val="00AF6CC6"/>
    <w:rsid w:val="00B0296A"/>
    <w:rsid w:val="00B03185"/>
    <w:rsid w:val="00B044BA"/>
    <w:rsid w:val="00B1052A"/>
    <w:rsid w:val="00B12295"/>
    <w:rsid w:val="00B137BE"/>
    <w:rsid w:val="00B17FA0"/>
    <w:rsid w:val="00B24196"/>
    <w:rsid w:val="00B24344"/>
    <w:rsid w:val="00B26769"/>
    <w:rsid w:val="00B31C91"/>
    <w:rsid w:val="00B35DD1"/>
    <w:rsid w:val="00B3747F"/>
    <w:rsid w:val="00B43194"/>
    <w:rsid w:val="00B447CA"/>
    <w:rsid w:val="00B46428"/>
    <w:rsid w:val="00B47734"/>
    <w:rsid w:val="00B50FBA"/>
    <w:rsid w:val="00B558EB"/>
    <w:rsid w:val="00B5694B"/>
    <w:rsid w:val="00B577D3"/>
    <w:rsid w:val="00B60466"/>
    <w:rsid w:val="00B62930"/>
    <w:rsid w:val="00B63D45"/>
    <w:rsid w:val="00B6548F"/>
    <w:rsid w:val="00B72B1A"/>
    <w:rsid w:val="00B7502A"/>
    <w:rsid w:val="00B77305"/>
    <w:rsid w:val="00B82CC2"/>
    <w:rsid w:val="00B84A89"/>
    <w:rsid w:val="00B92BEF"/>
    <w:rsid w:val="00B9689A"/>
    <w:rsid w:val="00B96A9D"/>
    <w:rsid w:val="00BA56C6"/>
    <w:rsid w:val="00BB06CB"/>
    <w:rsid w:val="00BB0EFE"/>
    <w:rsid w:val="00BB261F"/>
    <w:rsid w:val="00BB2887"/>
    <w:rsid w:val="00BB4DB8"/>
    <w:rsid w:val="00BB5EAA"/>
    <w:rsid w:val="00BB5F11"/>
    <w:rsid w:val="00BB7D79"/>
    <w:rsid w:val="00BC04FA"/>
    <w:rsid w:val="00BC0F44"/>
    <w:rsid w:val="00BC1C22"/>
    <w:rsid w:val="00BC460B"/>
    <w:rsid w:val="00BC5725"/>
    <w:rsid w:val="00BD0D3A"/>
    <w:rsid w:val="00BD30B1"/>
    <w:rsid w:val="00BD493D"/>
    <w:rsid w:val="00BD68EC"/>
    <w:rsid w:val="00BE0F7B"/>
    <w:rsid w:val="00BE10C2"/>
    <w:rsid w:val="00BE3E35"/>
    <w:rsid w:val="00BF2A11"/>
    <w:rsid w:val="00C01D14"/>
    <w:rsid w:val="00C025B4"/>
    <w:rsid w:val="00C059F5"/>
    <w:rsid w:val="00C1073D"/>
    <w:rsid w:val="00C161FD"/>
    <w:rsid w:val="00C23097"/>
    <w:rsid w:val="00C23F17"/>
    <w:rsid w:val="00C26D0D"/>
    <w:rsid w:val="00C27C95"/>
    <w:rsid w:val="00C300D2"/>
    <w:rsid w:val="00C3270F"/>
    <w:rsid w:val="00C3278B"/>
    <w:rsid w:val="00C33375"/>
    <w:rsid w:val="00C34C23"/>
    <w:rsid w:val="00C4022A"/>
    <w:rsid w:val="00C42005"/>
    <w:rsid w:val="00C44446"/>
    <w:rsid w:val="00C44A7C"/>
    <w:rsid w:val="00C459D9"/>
    <w:rsid w:val="00C4664D"/>
    <w:rsid w:val="00C472AA"/>
    <w:rsid w:val="00C50A05"/>
    <w:rsid w:val="00C54AED"/>
    <w:rsid w:val="00C61AC7"/>
    <w:rsid w:val="00C63D00"/>
    <w:rsid w:val="00C6441B"/>
    <w:rsid w:val="00C64A15"/>
    <w:rsid w:val="00C7108B"/>
    <w:rsid w:val="00C71D32"/>
    <w:rsid w:val="00C8089F"/>
    <w:rsid w:val="00C836CC"/>
    <w:rsid w:val="00C875A8"/>
    <w:rsid w:val="00C87A74"/>
    <w:rsid w:val="00C92C71"/>
    <w:rsid w:val="00C93F8F"/>
    <w:rsid w:val="00CA0280"/>
    <w:rsid w:val="00CA1A68"/>
    <w:rsid w:val="00CA3593"/>
    <w:rsid w:val="00CA69F5"/>
    <w:rsid w:val="00CB143A"/>
    <w:rsid w:val="00CB258E"/>
    <w:rsid w:val="00CB30D0"/>
    <w:rsid w:val="00CB3C8F"/>
    <w:rsid w:val="00CC02F1"/>
    <w:rsid w:val="00CC11A6"/>
    <w:rsid w:val="00CC135E"/>
    <w:rsid w:val="00CC4414"/>
    <w:rsid w:val="00CD5D3F"/>
    <w:rsid w:val="00CE4975"/>
    <w:rsid w:val="00CE4A4F"/>
    <w:rsid w:val="00CF3DB3"/>
    <w:rsid w:val="00D052BC"/>
    <w:rsid w:val="00D07026"/>
    <w:rsid w:val="00D11637"/>
    <w:rsid w:val="00D11888"/>
    <w:rsid w:val="00D139CC"/>
    <w:rsid w:val="00D21547"/>
    <w:rsid w:val="00D21DA7"/>
    <w:rsid w:val="00D2248E"/>
    <w:rsid w:val="00D22C8F"/>
    <w:rsid w:val="00D33491"/>
    <w:rsid w:val="00D3620F"/>
    <w:rsid w:val="00D41A93"/>
    <w:rsid w:val="00D44F8E"/>
    <w:rsid w:val="00D606FA"/>
    <w:rsid w:val="00D607EF"/>
    <w:rsid w:val="00D60F88"/>
    <w:rsid w:val="00D625E7"/>
    <w:rsid w:val="00D646BD"/>
    <w:rsid w:val="00D7018A"/>
    <w:rsid w:val="00D71201"/>
    <w:rsid w:val="00D720C7"/>
    <w:rsid w:val="00D77224"/>
    <w:rsid w:val="00D876E6"/>
    <w:rsid w:val="00D9726A"/>
    <w:rsid w:val="00D975CD"/>
    <w:rsid w:val="00DA1025"/>
    <w:rsid w:val="00DA22EC"/>
    <w:rsid w:val="00DA5860"/>
    <w:rsid w:val="00DB2767"/>
    <w:rsid w:val="00DC4729"/>
    <w:rsid w:val="00DC7553"/>
    <w:rsid w:val="00DD2A67"/>
    <w:rsid w:val="00DD67AE"/>
    <w:rsid w:val="00DF0BDF"/>
    <w:rsid w:val="00DF6138"/>
    <w:rsid w:val="00E13D33"/>
    <w:rsid w:val="00E17160"/>
    <w:rsid w:val="00E35BEC"/>
    <w:rsid w:val="00E36018"/>
    <w:rsid w:val="00E37ABD"/>
    <w:rsid w:val="00E407CF"/>
    <w:rsid w:val="00E50173"/>
    <w:rsid w:val="00E50821"/>
    <w:rsid w:val="00E51F91"/>
    <w:rsid w:val="00E6298B"/>
    <w:rsid w:val="00E7086E"/>
    <w:rsid w:val="00E7374A"/>
    <w:rsid w:val="00E73C41"/>
    <w:rsid w:val="00E7598F"/>
    <w:rsid w:val="00E76F60"/>
    <w:rsid w:val="00E8173A"/>
    <w:rsid w:val="00E83D90"/>
    <w:rsid w:val="00E83F28"/>
    <w:rsid w:val="00E83F91"/>
    <w:rsid w:val="00E9107A"/>
    <w:rsid w:val="00E91F62"/>
    <w:rsid w:val="00E929FD"/>
    <w:rsid w:val="00E93240"/>
    <w:rsid w:val="00E9479B"/>
    <w:rsid w:val="00E97E32"/>
    <w:rsid w:val="00EA10DA"/>
    <w:rsid w:val="00EA4D48"/>
    <w:rsid w:val="00EA6485"/>
    <w:rsid w:val="00EB2173"/>
    <w:rsid w:val="00EB62E6"/>
    <w:rsid w:val="00EC5224"/>
    <w:rsid w:val="00EC5659"/>
    <w:rsid w:val="00ED1B30"/>
    <w:rsid w:val="00ED250E"/>
    <w:rsid w:val="00ED6516"/>
    <w:rsid w:val="00ED6DD8"/>
    <w:rsid w:val="00EE1AC1"/>
    <w:rsid w:val="00EE39D6"/>
    <w:rsid w:val="00EE50F4"/>
    <w:rsid w:val="00EE52AD"/>
    <w:rsid w:val="00F01F92"/>
    <w:rsid w:val="00F07AE0"/>
    <w:rsid w:val="00F10A08"/>
    <w:rsid w:val="00F11010"/>
    <w:rsid w:val="00F1557C"/>
    <w:rsid w:val="00F223E8"/>
    <w:rsid w:val="00F226A4"/>
    <w:rsid w:val="00F22AC5"/>
    <w:rsid w:val="00F232E7"/>
    <w:rsid w:val="00F254D1"/>
    <w:rsid w:val="00F2601E"/>
    <w:rsid w:val="00F26B27"/>
    <w:rsid w:val="00F32929"/>
    <w:rsid w:val="00F32B82"/>
    <w:rsid w:val="00F4043E"/>
    <w:rsid w:val="00F41BBC"/>
    <w:rsid w:val="00F43B9D"/>
    <w:rsid w:val="00F444F0"/>
    <w:rsid w:val="00F50847"/>
    <w:rsid w:val="00F5106F"/>
    <w:rsid w:val="00F53F27"/>
    <w:rsid w:val="00F546D1"/>
    <w:rsid w:val="00F66272"/>
    <w:rsid w:val="00F709C0"/>
    <w:rsid w:val="00F722AB"/>
    <w:rsid w:val="00F81720"/>
    <w:rsid w:val="00F86A1F"/>
    <w:rsid w:val="00F927A1"/>
    <w:rsid w:val="00F92E4D"/>
    <w:rsid w:val="00F9606D"/>
    <w:rsid w:val="00FA2BC2"/>
    <w:rsid w:val="00FA3764"/>
    <w:rsid w:val="00FA56ED"/>
    <w:rsid w:val="00FA5E8E"/>
    <w:rsid w:val="00FB4993"/>
    <w:rsid w:val="00FB516B"/>
    <w:rsid w:val="00FB5FA6"/>
    <w:rsid w:val="00FC1310"/>
    <w:rsid w:val="00FC1F8D"/>
    <w:rsid w:val="00FC2FF3"/>
    <w:rsid w:val="00FC3263"/>
    <w:rsid w:val="00FC51F9"/>
    <w:rsid w:val="00FC5B40"/>
    <w:rsid w:val="00FC5FF8"/>
    <w:rsid w:val="00FD26C2"/>
    <w:rsid w:val="00FD2D76"/>
    <w:rsid w:val="00FD3D7C"/>
    <w:rsid w:val="00FD4F8F"/>
    <w:rsid w:val="00FD6843"/>
    <w:rsid w:val="00FE0C16"/>
    <w:rsid w:val="00FE14AD"/>
    <w:rsid w:val="00FE14B1"/>
    <w:rsid w:val="00FF0070"/>
    <w:rsid w:val="00FF4DB7"/>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4809"/>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1857C1"/>
  </w:style>
  <w:style w:type="character" w:customStyle="1" w:styleId="FootnoteTextChar">
    <w:name w:val="Footnote Text Char"/>
    <w:basedOn w:val="DefaultParagraphFont"/>
    <w:link w:val="FootnoteText"/>
    <w:uiPriority w:val="99"/>
    <w:semiHidden/>
    <w:rsid w:val="001857C1"/>
    <w:rPr>
      <w:rFonts w:ascii="Arial" w:hAnsi="Arial" w:cs="Arial"/>
      <w:color w:val="000000"/>
      <w:lang w:eastAsia="en-GB"/>
    </w:rPr>
  </w:style>
  <w:style w:type="character" w:styleId="FootnoteReference">
    <w:name w:val="footnote reference"/>
    <w:basedOn w:val="DefaultParagraphFont"/>
    <w:uiPriority w:val="99"/>
    <w:semiHidden/>
    <w:unhideWhenUsed/>
    <w:rsid w:val="001857C1"/>
    <w:rPr>
      <w:vertAlign w:val="superscript"/>
    </w:rPr>
  </w:style>
  <w:style w:type="character" w:styleId="FollowedHyperlink">
    <w:name w:val="FollowedHyperlink"/>
    <w:basedOn w:val="DefaultParagraphFont"/>
    <w:uiPriority w:val="99"/>
    <w:semiHidden/>
    <w:unhideWhenUsed/>
    <w:rsid w:val="008E67D2"/>
    <w:rPr>
      <w:color w:val="954F72" w:themeColor="followedHyperlink"/>
      <w:u w:val="single"/>
    </w:rPr>
  </w:style>
  <w:style w:type="paragraph" w:styleId="Bibliography">
    <w:name w:val="Bibliography"/>
    <w:basedOn w:val="Normal"/>
    <w:next w:val="Normal"/>
    <w:uiPriority w:val="37"/>
    <w:unhideWhenUsed/>
    <w:rsid w:val="00C10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Oli15</b:Tag>
    <b:SourceType>JournalArticle</b:SourceType>
    <b:Guid>{A61DD312-432F-47D1-ACF5-60428E2993AF}</b:Guid>
    <b:Author>
      <b:Author>
        <b:NameList>
          <b:Person>
            <b:Last>Oliveira</b:Last>
            <b:First>A</b:First>
          </b:Person>
          <b:Person>
            <b:Last>Murphy</b:Last>
            <b:First>K</b:First>
          </b:Person>
        </b:NameList>
      </b:Author>
    </b:Author>
    <b:Title>Race,  Social Identity and Perceptions of Police Bias, Race and Injustice</b:Title>
    <b:Year>2015</b:Year>
    <b:JournalName>Race and Justice</b:JournalName>
    <b:Pages>259-277</b:Pages>
    <b:Volume>5</b:Volume>
    <b:Issue>3</b:Issue>
    <b:RefOrder>1</b:RefOrder>
  </b:Source>
  <b:Source>
    <b:Tag>Car11</b:Tag>
    <b:SourceType>Book</b:SourceType>
    <b:Guid>{C2E8215D-DFB2-4A56-A2B6-2CE5D7FF204B}</b:Guid>
    <b:Author>
      <b:Author>
        <b:NameList>
          <b:Person>
            <b:Last>Carver</b:Last>
            <b:First>C.S.</b:First>
          </b:Person>
        </b:NameList>
      </b:Author>
    </b:Author>
    <b:Title>The Handbook of Stress Science: Biology, Psychology and Health</b:Title>
    <b:Year>2011</b:Year>
    <b:City>New York</b:City>
    <b:Publisher>Springer Publishing Company</b:Publisher>
    <b:Edition>2</b:Edition>
    <b:RefOrder>2</b:RefOrder>
  </b:Source>
  <b:Source>
    <b:Tag>Goo15</b:Tag>
    <b:SourceType>Book</b:SourceType>
    <b:Guid>{EFA62C16-8220-447B-A6F6-3CD9DAEB3866}</b:Guid>
    <b:Author>
      <b:Author>
        <b:NameList>
          <b:Person>
            <b:Last>Gooch</b:Last>
            <b:First>G</b:First>
          </b:Person>
          <b:Person>
            <b:Last>Williams</b:Last>
            <b:First>M</b:First>
          </b:Person>
        </b:NameList>
      </b:Author>
    </b:Author>
    <b:Title>A Dictionary of Law Enforcement</b:Title>
    <b:Year>2015</b:Year>
    <b:City>Oxford</b:City>
    <b:Publisher>Oxford University Press</b:Publisher>
    <b:Edition>2nd</b:Edition>
    <b:RefOrder>3</b:RefOrder>
  </b:Source>
  <b:Source>
    <b:Tag>Bec86</b:Tag>
    <b:SourceType>JournalArticle</b:SourceType>
    <b:Guid>{39EBD4E7-6E8C-4FC2-9D78-AA06E062DC11}</b:Guid>
    <b:Author>
      <b:Author>
        <b:NameList>
          <b:Person>
            <b:Last>Beck</b:Last>
            <b:First>J.</b:First>
            <b:Middle>G.</b:Middle>
          </b:Person>
        </b:NameList>
      </b:Author>
    </b:Author>
    <b:Title>Review of Stress, Appraisal and Coping</b:Title>
    <b:Year>1986</b:Year>
    <b:JournalName>Health Psychology</b:JournalName>
    <b:Pages>497-500</b:Pages>
    <b:Volume>5</b:Volume>
    <b:Issue>5</b:Issue>
    <b:RefOrder>4</b:RefOrder>
  </b:Source>
  <b:Source>
    <b:Tag>Wei10</b:Tag>
    <b:SourceType>BookSection</b:SourceType>
    <b:Guid>{25A9E84B-94E9-4ED8-9FC3-4085613DC1F4}</b:Guid>
    <b:Title>Race and Policing in Different Ecological Contexts</b:Title>
    <b:Year>2010</b:Year>
    <b:Pages>118-139</b:Pages>
    <b:Author>
      <b:Author>
        <b:NameList>
          <b:Person>
            <b:Last>Weitzer</b:Last>
            <b:First>R</b:First>
          </b:Person>
        </b:NameList>
      </b:Author>
      <b:Editor>
        <b:NameList>
          <b:Person>
            <b:Last>Engel</b:Last>
            <b:First>R.</b:First>
            <b:Middle>S.</b:Middle>
          </b:Person>
        </b:NameList>
      </b:Editor>
    </b:Author>
    <b:City>New York</b:City>
    <b:Publisher>New York University Press</b:Publisher>
    <b:BookTitle>Race,  Ethnicity and Policing: New and Essential Readings</b:BookTitle>
    <b:RefOrder>5</b:RefOrder>
  </b:Source>
  <b:Source>
    <b:Tag>Mur17</b:Tag>
    <b:SourceType>JournalArticle</b:SourceType>
    <b:Guid>{5982FC63-B875-4298-A75B-0A68E2E31194}</b:Guid>
    <b:Title>Police Bias, Social Identity and Minority Groups: A Social Psychological Understanding of Cooperation with Police</b:Title>
    <b:Year>2017</b:Year>
    <b:Pages>1105-1130</b:Pages>
    <b:Author>
      <b:Author>
        <b:NameList>
          <b:Person>
            <b:Last>Murphy</b:Last>
            <b:First>K</b:First>
          </b:Person>
          <b:Person>
            <b:Last>Cramer</b:Last>
            <b:First>R</b:First>
          </b:Person>
          <b:Person>
            <b:Last>Waymire</b:Last>
            <b:First>K</b:First>
          </b:Person>
          <b:Person>
            <b:Last>Barkworth</b:Last>
            <b:First>J</b:First>
          </b:Person>
        </b:NameList>
      </b:Author>
    </b:Author>
    <b:JournalName>Justice Quarterly</b:JournalName>
    <b:Volume>35</b:Volume>
    <b:Issue>6</b:Issue>
    <b:RefOrder>6</b:RefOrder>
  </b:Source>
  <b:Source>
    <b:Tag>Whe10</b:Tag>
    <b:SourceType>Report</b:SourceType>
    <b:Guid>{CD6BB1C3-4D6B-40B8-89CA-8747605BE3A8}</b:Guid>
    <b:Author>
      <b:Author>
        <b:NameList>
          <b:Person>
            <b:Last>Wheller</b:Last>
            <b:First>L</b:First>
          </b:Person>
          <b:Person>
            <b:Last>Morris</b:Last>
            <b:First>J</b:First>
          </b:Person>
        </b:NameList>
      </b:Author>
    </b:Author>
    <b:Title>What Works in Training, Behaviour Change and Implementing Guidance?</b:Title>
    <b:Year>2010</b:Year>
    <b:Publisher>National Policing Improvement Agency</b:Publisher>
    <b:City>London</b:City>
    <b:RefOrder>7</b:RefOrder>
  </b:Source>
  <b:Source>
    <b:Tag>NHS18</b:Tag>
    <b:SourceType>InternetSite</b:SourceType>
    <b:Guid>{C7D29C18-875E-4ABE-867C-26BDDAAA1C14}</b:Guid>
    <b:Title>10 Stress Busters</b:Title>
    <b:Year>2018</b:Year>
    <b:Author>
      <b:Author>
        <b:Corporate>NHS</b:Corporate>
      </b:Author>
    </b:Author>
    <b:YearAccessed>2021</b:YearAccessed>
    <b:MonthAccessed>April</b:MonthAccessed>
    <b:DayAccessed>24</b:DayAccessed>
    <b:URL>https://www.nhs.uk/mental-health/self-help/guides-tools-and-activities/tips-to-reduce-stress/</b:URL>
    <b:RefOrder>8</b:RefOrder>
  </b:Source>
  <b:Source>
    <b:Tag>Men21</b:Tag>
    <b:SourceType>InternetSite</b:SourceType>
    <b:Guid>{C09F8038-ECC3-4485-9E0B-F477A8A76A26}</b:Guid>
    <b:Author>
      <b:Author>
        <b:Corporate>Mental Health Foundation</b:Corporate>
      </b:Author>
    </b:Author>
    <b:Title>How to Manage and Reduce Stress</b:Title>
    <b:Year>2021</b:Year>
    <b:YearAccessed>2021</b:YearAccessed>
    <b:MonthAccessed>April</b:MonthAccessed>
    <b:DayAccessed>24</b:DayAccessed>
    <b:URL>https://www.mentalhealth.org.uk/publications/how-manage-and-reduce-stress</b:URL>
    <b:RefOrder>9</b:RefOrder>
  </b:Source>
  <b:Source>
    <b:Tag>Col14</b:Tag>
    <b:SourceType>InternetSite</b:SourceType>
    <b:Guid>{F1A73E35-CE3E-41E3-A92A-30604805E046}</b:Guid>
    <b:Author>
      <b:Author>
        <b:Corporate>College of Policing</b:Corporate>
      </b:Author>
    </b:Author>
    <b:Title>National Decision Making Model</b:Title>
    <b:Year>2014</b:Year>
    <b:YearAccessed>2021</b:YearAccessed>
    <b:MonthAccessed>April</b:MonthAccessed>
    <b:DayAccessed>28</b:DayAccessed>
    <b:URL>https://www.app.college.police.uk/app-content/national-decision-model/the-national-decision-model/#code-of-ethics</b:URL>
    <b:RefOrder>10</b:RefOrder>
  </b:Source>
  <b:Source>
    <b:Tag>Col20</b:Tag>
    <b:SourceType>InternetSite</b:SourceType>
    <b:Guid>{823A7A16-5278-47F2-AE35-C08DBD0221F6}</b:Guid>
    <b:Author>
      <b:Author>
        <b:Corporate>College of Policing </b:Corporate>
      </b:Author>
    </b:Author>
    <b:Title>Conflict Management Skills</b:Title>
    <b:Year>2020</b:Year>
    <b:YearAccessed>2021</b:YearAccessed>
    <b:MonthAccessed>April</b:MonthAccessed>
    <b:DayAccessed>28</b:DayAccessed>
    <b:URL>https://www.college.police.uk/guidance/conflict-management/conflict-management-skills</b:URL>
    <b:RefOrder>11</b:RefOrder>
  </b:Source>
  <b:Source>
    <b:Tag>Col211</b:Tag>
    <b:SourceType>InternetSite</b:SourceType>
    <b:Guid>{9F6D7544-0D03-4811-AB8B-533276818476}</b:Guid>
    <b:Author>
      <b:Author>
        <b:Corporate>College of Policing </b:Corporate>
      </b:Author>
    </b:Author>
    <b:Title>Victims Code for Policing</b:Title>
    <b:Year>2021</b:Year>
    <b:YearAccessed>2021</b:YearAccessed>
    <b:MonthAccessed>May</b:MonthAccessed>
    <b:DayAccessed>3</b:DayAccessed>
    <b:URL>https://www.college.police.uk/guidance/victims-code/victims-rights-policing</b:URL>
    <b:RefOrder>12</b:RefOrder>
  </b:Source>
  <b:Source>
    <b:Tag>Min21</b:Tag>
    <b:SourceType>InternetSite</b:SourceType>
    <b:Guid>{D378B186-C4B8-4AB9-B264-951E6709E865}</b:Guid>
    <b:Author>
      <b:Author>
        <b:Corporate>Ministry of Justice</b:Corporate>
      </b:Author>
    </b:Author>
    <b:Title>New Victims' Code comes into Force</b:Title>
    <b:Year>2021</b:Year>
    <b:YearAccessed>2021</b:YearAccessed>
    <b:MonthAccessed>May</b:MonthAccessed>
    <b:DayAccessed>3</b:DayAccessed>
    <b:URL>https://www.gov.uk/government/news/new-victims-code-comes-into-force</b:URL>
    <b:RefOrder>13</b:RefOrder>
  </b:Source>
  <b:Source>
    <b:Tag>NHS19</b:Tag>
    <b:SourceType>InternetSite</b:SourceType>
    <b:Guid>{69ACF343-6CED-4335-AFCB-D1DE74080242}</b:Guid>
    <b:Author>
      <b:Author>
        <b:Corporate>NHS</b:Corporate>
      </b:Author>
    </b:Author>
    <b:Title>Anxiety, Fear and Panic</b:Title>
    <b:Year>2019</b:Year>
    <b:YearAccessed>2021</b:YearAccessed>
    <b:MonthAccessed>May</b:MonthAccessed>
    <b:DayAccessed>16</b:DayAccessed>
    <b:URL>https://www.nhs.uk/mental-health/feelings-symptoms-behaviours/feelings-and-symptoms/anxiety-fear-panic/</b:URL>
    <b:RefOrder>14</b:RefOrder>
  </b:Source>
  <b:Source>
    <b:Tag>Bry20</b:Tag>
    <b:SourceType>Book</b:SourceType>
    <b:Guid>{E1D6E42B-956A-40D3-A74E-56FBF1755D01}</b:Guid>
    <b:Author>
      <b:Author>
        <b:NameList>
          <b:Person>
            <b:Last>Bryant</b:Last>
            <b:First>R</b:First>
          </b:Person>
          <b:Person>
            <b:Last>Bryant</b:Last>
            <b:First>S</b:First>
          </b:Person>
        </b:NameList>
      </b:Author>
    </b:Author>
    <b:Title>Blackstones Handbook for Policing Students</b:Title>
    <b:Year>2020</b:Year>
    <b:Publisher>Oxford University Press</b:Publisher>
    <b:Edition>14</b:Edition>
    <b:City>Oxford</b:City>
    <b:RefOrder>15</b:RefOrder>
  </b:Source>
  <b:Source>
    <b:Tag>Col21</b:Tag>
    <b:SourceType>InternetSite</b:SourceType>
    <b:Guid>{5150A28F-763D-45E7-8832-166163CC8D44}</b:Guid>
    <b:Author>
      <b:Author>
        <b:Corporate>College of Policing</b:Corporate>
      </b:Author>
    </b:Author>
    <b:Title>Major Investigation and Public  Protection</b:Title>
    <b:Year>2021</b:Year>
    <b:YearAccessed>2021</b:YearAccessed>
    <b:MonthAccessed>May</b:MonthAccessed>
    <b:DayAccessed>3</b:DayAccessed>
    <b:URL>https://www.app.college.police.uk/app-content/major-investigation-and-public-protection/missing-persons/#risk-assessment-and-response</b:URL>
    <b:RefOrder>16</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7EFA8D-3DE3-429E-845C-B217E9FD8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10278</TotalTime>
  <Pages>31</Pages>
  <Words>10433</Words>
  <Characters>59474</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Bevan, Jack</cp:lastModifiedBy>
  <cp:revision>72</cp:revision>
  <cp:lastPrinted>2019-08-13T11:47:00Z</cp:lastPrinted>
  <dcterms:created xsi:type="dcterms:W3CDTF">2021-03-10T14:19:00Z</dcterms:created>
  <dcterms:modified xsi:type="dcterms:W3CDTF">2021-06-20T15:53:00Z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