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E1D5B" w14:textId="77777777" w:rsidR="009002D2" w:rsidRPr="009002D2" w:rsidRDefault="009002D2" w:rsidP="009002D2">
      <w:pPr>
        <w:rPr>
          <w:rFonts w:ascii="Arial" w:hAnsi="Arial" w:cs="Arial"/>
        </w:rPr>
      </w:pPr>
      <w:r w:rsidRPr="009002D2">
        <w:rPr>
          <w:rFonts w:ascii="Arial" w:hAnsi="Arial" w:cs="Arial"/>
        </w:rPr>
        <w:t>Name – Robert Howell                                                                  Student Number – 2124824</w:t>
      </w:r>
    </w:p>
    <w:p w14:paraId="16891124" w14:textId="77777777" w:rsidR="009002D2" w:rsidRPr="009002D2" w:rsidRDefault="009002D2" w:rsidP="009002D2">
      <w:pPr>
        <w:jc w:val="center"/>
        <w:rPr>
          <w:rFonts w:ascii="Arial" w:hAnsi="Arial" w:cs="Arial"/>
          <w:b/>
          <w:bCs/>
        </w:rPr>
      </w:pPr>
    </w:p>
    <w:p w14:paraId="236346E8" w14:textId="09795C45" w:rsidR="009002D2" w:rsidRPr="009002D2" w:rsidRDefault="009002D2" w:rsidP="00CC5DE4">
      <w:pPr>
        <w:rPr>
          <w:rFonts w:ascii="Arial" w:hAnsi="Arial" w:cs="Arial"/>
          <w:b/>
          <w:bCs/>
          <w:u w:val="single"/>
        </w:rPr>
      </w:pPr>
      <w:r w:rsidRPr="009002D2">
        <w:rPr>
          <w:rFonts w:ascii="Arial" w:hAnsi="Arial" w:cs="Arial"/>
          <w:b/>
          <w:bCs/>
          <w:u w:val="single"/>
        </w:rPr>
        <w:t>Assignment One</w:t>
      </w:r>
    </w:p>
    <w:p w14:paraId="32A3E7EE" w14:textId="77777777" w:rsidR="009002D2" w:rsidRPr="009002D2" w:rsidRDefault="009002D2" w:rsidP="009002D2">
      <w:pPr>
        <w:jc w:val="center"/>
        <w:rPr>
          <w:rFonts w:ascii="Arial" w:hAnsi="Arial" w:cs="Arial"/>
          <w:b/>
          <w:bCs/>
          <w:u w:val="single"/>
        </w:rPr>
      </w:pPr>
      <w:r w:rsidRPr="009002D2">
        <w:rPr>
          <w:rFonts w:ascii="Arial" w:hAnsi="Arial" w:cs="Arial"/>
          <w:b/>
          <w:bCs/>
          <w:u w:val="single"/>
        </w:rPr>
        <w:t>Question</w:t>
      </w:r>
    </w:p>
    <w:p w14:paraId="55057166" w14:textId="77777777" w:rsidR="009002D2" w:rsidRPr="009002D2" w:rsidRDefault="009002D2" w:rsidP="00AB0B7D">
      <w:pPr>
        <w:jc w:val="center"/>
        <w:rPr>
          <w:rFonts w:ascii="Arial" w:hAnsi="Arial" w:cs="Arial"/>
        </w:rPr>
      </w:pPr>
      <w:r w:rsidRPr="009002D2">
        <w:rPr>
          <w:rFonts w:ascii="Arial" w:hAnsi="Arial" w:cs="Arial"/>
        </w:rPr>
        <w:t>How effective is Crime Prevention Through Environmental Design (CPTED) as a means of reducing crime? Your answer must be based on academic research, but you may refer to relevant case studies.</w:t>
      </w:r>
    </w:p>
    <w:p w14:paraId="44EAD341" w14:textId="77777777" w:rsidR="008368EB" w:rsidRDefault="008368EB" w:rsidP="009002D2">
      <w:pPr>
        <w:jc w:val="center"/>
        <w:rPr>
          <w:rFonts w:ascii="Arial" w:hAnsi="Arial" w:cs="Arial"/>
          <w:b/>
          <w:bCs/>
          <w:u w:val="single"/>
        </w:rPr>
      </w:pPr>
    </w:p>
    <w:p w14:paraId="4CDC2B06" w14:textId="162FDAD5" w:rsidR="009002D2" w:rsidRPr="009002D2" w:rsidRDefault="009002D2" w:rsidP="009002D2">
      <w:pPr>
        <w:jc w:val="center"/>
        <w:rPr>
          <w:rFonts w:ascii="Arial" w:hAnsi="Arial" w:cs="Arial"/>
          <w:b/>
          <w:bCs/>
          <w:u w:val="single"/>
        </w:rPr>
      </w:pPr>
      <w:r w:rsidRPr="009002D2">
        <w:rPr>
          <w:rFonts w:ascii="Arial" w:hAnsi="Arial" w:cs="Arial"/>
          <w:b/>
          <w:bCs/>
          <w:u w:val="single"/>
        </w:rPr>
        <w:t>Answer</w:t>
      </w:r>
    </w:p>
    <w:p w14:paraId="356B5E45" w14:textId="77777777" w:rsidR="009002D2" w:rsidRPr="009002D2" w:rsidRDefault="009002D2" w:rsidP="009002D2">
      <w:pPr>
        <w:rPr>
          <w:rFonts w:ascii="Arial" w:hAnsi="Arial" w:cs="Arial"/>
        </w:rPr>
      </w:pPr>
      <w:r w:rsidRPr="009002D2">
        <w:rPr>
          <w:rFonts w:ascii="Arial" w:hAnsi="Arial" w:cs="Arial"/>
        </w:rPr>
        <w:t xml:space="preserve">This essay will be used to research how effective Crime Prevention Through Environmental Design (CPTED) is as a means of reducing crime. The College of Policing (2017) explains the CPTED to be the measures taken to reduce crime through manipulation of the physical environment. College of Policing (2017) also add that CPTED outlines a set of principles and strategies that are designed to influence potential offenders’ perceptions of the risk, effort, and rewards of offending. CPTED (2023) add that the strategies used are aimed to reduce victimization, deter the decisions made from offenders before they commit the criminal act and to build a sense of community feeling between inhabitants so they can control areas, reduce crime, and minimize the fear of crime. </w:t>
      </w:r>
    </w:p>
    <w:p w14:paraId="730C55C7" w14:textId="77777777" w:rsidR="009002D2" w:rsidRPr="009002D2" w:rsidRDefault="009002D2" w:rsidP="009002D2">
      <w:pPr>
        <w:rPr>
          <w:rFonts w:ascii="Arial" w:hAnsi="Arial" w:cs="Arial"/>
        </w:rPr>
      </w:pPr>
      <w:r w:rsidRPr="009002D2">
        <w:rPr>
          <w:rFonts w:ascii="Arial" w:hAnsi="Arial" w:cs="Arial"/>
        </w:rPr>
        <w:t xml:space="preserve">Robert Longley (2019) adds the broken windows theory was a theory suggested by George </w:t>
      </w:r>
      <w:proofErr w:type="spellStart"/>
      <w:r w:rsidRPr="009002D2">
        <w:rPr>
          <w:rFonts w:ascii="Arial" w:hAnsi="Arial" w:cs="Arial"/>
        </w:rPr>
        <w:t>L.Kelling</w:t>
      </w:r>
      <w:proofErr w:type="spellEnd"/>
      <w:r w:rsidRPr="009002D2">
        <w:rPr>
          <w:rFonts w:ascii="Arial" w:hAnsi="Arial" w:cs="Arial"/>
        </w:rPr>
        <w:t xml:space="preserve"> in 1982 that states that visible crime in a certain area leads to further crime. Longley (2019) also adds that the broken window theory holds evidence of crime, anti-social behaviour and civil unrest encourages people to commit more crime. According to George </w:t>
      </w:r>
      <w:proofErr w:type="spellStart"/>
      <w:r w:rsidRPr="009002D2">
        <w:rPr>
          <w:rFonts w:ascii="Arial" w:hAnsi="Arial" w:cs="Arial"/>
        </w:rPr>
        <w:t>L.Kelling</w:t>
      </w:r>
      <w:proofErr w:type="spellEnd"/>
      <w:r w:rsidRPr="009002D2">
        <w:rPr>
          <w:rFonts w:ascii="Arial" w:hAnsi="Arial" w:cs="Arial"/>
        </w:rPr>
        <w:t xml:space="preserve"> (1982) a successful strategy to stop the broken windows theory is to address the problems when they are small e.g. repair the window within a quick time frame. </w:t>
      </w:r>
    </w:p>
    <w:p w14:paraId="3B43B5E5" w14:textId="77777777" w:rsidR="009002D2" w:rsidRPr="009002D2" w:rsidRDefault="009002D2" w:rsidP="009002D2">
      <w:pPr>
        <w:rPr>
          <w:rFonts w:ascii="Arial" w:hAnsi="Arial" w:cs="Arial"/>
        </w:rPr>
      </w:pPr>
      <w:r w:rsidRPr="009002D2">
        <w:rPr>
          <w:rFonts w:ascii="Arial" w:hAnsi="Arial" w:cs="Arial"/>
        </w:rPr>
        <w:t xml:space="preserve">Design For Security (2023) who work within Great Manchester Police have several key objectives when it comes to issues involving CPTED such as to deliver lectures around CPTED to education, public and private bodies. Design for security also aim to influence designers and developers to add crime reduction measures to projects that they are building and to identify risks through crime reduction. Introduced in 2006 by Design for Security (2023), The crime impact statement (CIS) involves identifying, predicting, evaluating and mitigating the opportunity for crime and disorder to occur in a proposed development, at the beginning of the design process – prior to planning decisions and other commitments being made. The main purpose for the crime impact statement is that during the development stage, the development can be designed and detailed accordingly and for key members of the design team to understand the potential for crime and disorder. </w:t>
      </w:r>
    </w:p>
    <w:p w14:paraId="2FA5DCBF" w14:textId="77777777" w:rsidR="009002D2" w:rsidRPr="009002D2" w:rsidRDefault="009002D2" w:rsidP="009002D2">
      <w:pPr>
        <w:rPr>
          <w:rFonts w:ascii="Arial" w:hAnsi="Arial" w:cs="Arial"/>
        </w:rPr>
      </w:pPr>
      <w:r w:rsidRPr="009002D2">
        <w:rPr>
          <w:rFonts w:ascii="Arial" w:hAnsi="Arial" w:cs="Arial"/>
        </w:rPr>
        <w:t>Revise Sociology (2013) explains that CPTED includes formal and informal social control measures which are used to clamp down on such things as Anti-social behaviour which in turn can be helped to stop an area from deteriorating. Examples of these include Zero tolerance policing, curfews, and dispersal orders. According to an article in the Daily Mail (2008), Zero tolerance policing since it was launched in 2005 by Merseyside Police saw violent crime fall by 38% whilst robberies were down 23%. The same article also added that the implementation of zero tolerance policing saw vehicle taking down 51%, theft from vehicles down 28% and criminal damage down 25%. Crawford and Lister (2007) add that “dispersal orders where well planned, can offer short-term respite to ASB and trigger longer-term problem-solving strategies in conjunction with key local partners”</w:t>
      </w:r>
    </w:p>
    <w:p w14:paraId="09125AF7" w14:textId="77777777" w:rsidR="009002D2" w:rsidRPr="009002D2" w:rsidRDefault="009002D2" w:rsidP="009002D2">
      <w:pPr>
        <w:rPr>
          <w:rFonts w:ascii="Arial" w:hAnsi="Arial" w:cs="Arial"/>
        </w:rPr>
      </w:pPr>
      <w:r w:rsidRPr="009002D2">
        <w:rPr>
          <w:rFonts w:ascii="Arial" w:hAnsi="Arial" w:cs="Arial"/>
        </w:rPr>
        <w:lastRenderedPageBreak/>
        <w:t>In terms of effectiveness, Cozens, et al (2005) state that “there is a large and growing body of research, which supports the assertion that crime prevention through environmental design is a pragmatic and effective crime prevention tool”. They also go on to add that “There is a growing body of research that supports the assertion that crime prevention through environmental design is effective in reducing both crime and fear of crime in the community”. There is also a study performed by Casteel &amp; Peek-Asa (2000) to highlight the effectiveness of CPTED approach in reducing robberies showed a change in robberies statistics from -84% to -30% in environments where there were multiple component CPTED programmes. In single programmes the effects ranged from -83% to +91%. Robbery reductions were larger for interventions comprising basic store design, cash control, and training components compared to those including equipment systems. The conclusion to this study was that due to the broad nature of CPTED and how it can adapt to a range of environments showed it is an effective approach to reducing robbery.</w:t>
      </w:r>
    </w:p>
    <w:p w14:paraId="20386576" w14:textId="77777777" w:rsidR="009002D2" w:rsidRPr="009002D2" w:rsidRDefault="009002D2" w:rsidP="009002D2">
      <w:pPr>
        <w:rPr>
          <w:rFonts w:ascii="Arial" w:hAnsi="Arial" w:cs="Arial"/>
        </w:rPr>
      </w:pPr>
      <w:r w:rsidRPr="009002D2">
        <w:rPr>
          <w:rFonts w:ascii="Arial" w:hAnsi="Arial" w:cs="Arial"/>
        </w:rPr>
        <w:t xml:space="preserve">Safer Spaces (2023) conclude that whilst CPTED can play a key role in creating safer communities and bringing down the crime rate, it is only effective in certain locations and that something that works in one location may not necessarily work in another due to the climate that that location may find itself in e.g. economics, crime, institutional. Safer Spaces (2023) also add that CPTED should always be involved but not be the forefront of a crime prevention. The crime prevention should also include other approaches such as policing and social interventions. </w:t>
      </w:r>
    </w:p>
    <w:p w14:paraId="2E992E65" w14:textId="77777777" w:rsidR="009002D2" w:rsidRPr="009002D2" w:rsidRDefault="009002D2" w:rsidP="009002D2">
      <w:pPr>
        <w:rPr>
          <w:rFonts w:ascii="Arial" w:hAnsi="Arial" w:cs="Arial"/>
        </w:rPr>
      </w:pPr>
      <w:r w:rsidRPr="009002D2">
        <w:rPr>
          <w:rFonts w:ascii="Arial" w:hAnsi="Arial" w:cs="Arial"/>
        </w:rPr>
        <w:t xml:space="preserve">CPTED.net (2022) also agree that there are no single strategies that will reduce all crime and all strategies need to be looked at and implemented. First generation CPTED which includes territorial control, natural surveillance, image, and access control should look to be adopted alongside the second generation CPTED which includes social cohesion, community culture, connectivity and threshold capacity. Alongside the first and second generation, urban planning and community development requires consideration. </w:t>
      </w:r>
    </w:p>
    <w:p w14:paraId="459599F4" w14:textId="77777777" w:rsidR="009002D2" w:rsidRPr="009002D2" w:rsidRDefault="009002D2" w:rsidP="009002D2">
      <w:pPr>
        <w:rPr>
          <w:rFonts w:ascii="Arial" w:hAnsi="Arial" w:cs="Arial"/>
        </w:rPr>
      </w:pPr>
      <w:r w:rsidRPr="009002D2">
        <w:rPr>
          <w:rFonts w:ascii="Arial" w:hAnsi="Arial" w:cs="Arial"/>
        </w:rPr>
        <w:t xml:space="preserve">Fennelly and Perry (2018) add that by solely using CPTED offenders cannot be prevented from committing crimes. Fennelly and Perry (2018) agree with both Safer Spaces and CPTED.net in adding that CPTED relies on changes to environments to make the offender change their behavioural decisions and by doing that deters behaviour rather than prevent it. </w:t>
      </w:r>
    </w:p>
    <w:p w14:paraId="17400780" w14:textId="77777777" w:rsidR="009002D2" w:rsidRPr="009002D2" w:rsidRDefault="009002D2" w:rsidP="009002D2">
      <w:pPr>
        <w:rPr>
          <w:rFonts w:ascii="Arial" w:hAnsi="Arial" w:cs="Arial"/>
        </w:rPr>
      </w:pPr>
      <w:r w:rsidRPr="009002D2">
        <w:rPr>
          <w:rFonts w:ascii="Arial" w:hAnsi="Arial" w:cs="Arial"/>
        </w:rPr>
        <w:t xml:space="preserve">In conclusion from the research I have gathered, it is clear that CPTED does work in helping to reduce crime but there also needs to be other factors alongside it. The research done shows that CPTED needs other factors such as parts from first generation CPTED and parts from second generation CPTED. There are also other issues such as the locations, what works in one location may not necessarily work in another. It has also been highlighted through the broken window theory, that when there is an issue, it must be tackled immediately and not let to spiral out of control. </w:t>
      </w:r>
    </w:p>
    <w:p w14:paraId="750E1B77" w14:textId="77777777" w:rsidR="006C2860" w:rsidRDefault="006C2860" w:rsidP="009002D2">
      <w:pPr>
        <w:rPr>
          <w:rFonts w:ascii="Arial" w:hAnsi="Arial" w:cs="Arial"/>
        </w:rPr>
      </w:pPr>
    </w:p>
    <w:p w14:paraId="0E6C7585" w14:textId="25923529" w:rsidR="009002D2" w:rsidRPr="009002D2" w:rsidRDefault="009002D2" w:rsidP="009002D2">
      <w:pPr>
        <w:rPr>
          <w:rFonts w:ascii="Arial" w:hAnsi="Arial" w:cs="Arial"/>
        </w:rPr>
      </w:pPr>
      <w:r w:rsidRPr="009002D2">
        <w:rPr>
          <w:rFonts w:ascii="Arial" w:hAnsi="Arial" w:cs="Arial"/>
        </w:rPr>
        <w:t>Word count – 987.</w:t>
      </w:r>
    </w:p>
    <w:p w14:paraId="71E535BF" w14:textId="77777777" w:rsidR="009002D2" w:rsidRPr="009002D2" w:rsidRDefault="009002D2" w:rsidP="009002D2">
      <w:pPr>
        <w:rPr>
          <w:rFonts w:ascii="Arial" w:hAnsi="Arial" w:cs="Arial"/>
        </w:rPr>
      </w:pPr>
    </w:p>
    <w:p w14:paraId="014BD6B4" w14:textId="77777777" w:rsidR="009002D2" w:rsidRPr="009002D2" w:rsidRDefault="009002D2" w:rsidP="009002D2">
      <w:pPr>
        <w:rPr>
          <w:rFonts w:ascii="Arial" w:hAnsi="Arial" w:cs="Arial"/>
        </w:rPr>
      </w:pPr>
    </w:p>
    <w:p w14:paraId="557863AC" w14:textId="77777777" w:rsidR="009002D2" w:rsidRPr="009002D2" w:rsidRDefault="009002D2" w:rsidP="009002D2">
      <w:pPr>
        <w:rPr>
          <w:rFonts w:ascii="Arial" w:hAnsi="Arial" w:cs="Arial"/>
        </w:rPr>
      </w:pPr>
    </w:p>
    <w:p w14:paraId="0694A4BE" w14:textId="77777777" w:rsidR="009002D2" w:rsidRPr="009002D2" w:rsidRDefault="009002D2" w:rsidP="009002D2">
      <w:pPr>
        <w:rPr>
          <w:rFonts w:ascii="Arial" w:hAnsi="Arial" w:cs="Arial"/>
        </w:rPr>
      </w:pPr>
    </w:p>
    <w:p w14:paraId="0F80B124" w14:textId="77777777" w:rsidR="009002D2" w:rsidRPr="009002D2" w:rsidRDefault="009002D2" w:rsidP="009002D2">
      <w:pPr>
        <w:rPr>
          <w:rFonts w:ascii="Arial" w:hAnsi="Arial" w:cs="Arial"/>
        </w:rPr>
      </w:pPr>
    </w:p>
    <w:p w14:paraId="612765C9" w14:textId="77777777" w:rsidR="009002D2" w:rsidRPr="009002D2" w:rsidRDefault="009002D2" w:rsidP="00CC5DE4">
      <w:pPr>
        <w:rPr>
          <w:rFonts w:ascii="Arial" w:hAnsi="Arial" w:cs="Arial"/>
          <w:b/>
          <w:bCs/>
          <w:u w:val="single"/>
        </w:rPr>
      </w:pPr>
      <w:r w:rsidRPr="009002D2">
        <w:rPr>
          <w:rFonts w:ascii="Arial" w:hAnsi="Arial" w:cs="Arial"/>
          <w:b/>
          <w:bCs/>
          <w:u w:val="single"/>
        </w:rPr>
        <w:lastRenderedPageBreak/>
        <w:t>Assignment Two</w:t>
      </w:r>
    </w:p>
    <w:p w14:paraId="3F78C489" w14:textId="77777777" w:rsidR="009002D2" w:rsidRPr="009002D2" w:rsidRDefault="009002D2" w:rsidP="009002D2">
      <w:pPr>
        <w:jc w:val="center"/>
        <w:rPr>
          <w:rFonts w:ascii="Arial" w:hAnsi="Arial" w:cs="Arial"/>
          <w:b/>
          <w:bCs/>
          <w:u w:val="single"/>
        </w:rPr>
      </w:pPr>
      <w:r w:rsidRPr="009002D2">
        <w:rPr>
          <w:rFonts w:ascii="Arial" w:hAnsi="Arial" w:cs="Arial"/>
          <w:b/>
          <w:bCs/>
          <w:u w:val="single"/>
        </w:rPr>
        <w:t>Question</w:t>
      </w:r>
    </w:p>
    <w:p w14:paraId="220897B0" w14:textId="77777777" w:rsidR="009002D2" w:rsidRPr="009002D2" w:rsidRDefault="009002D2" w:rsidP="00AB0B7D">
      <w:pPr>
        <w:jc w:val="center"/>
        <w:rPr>
          <w:rFonts w:ascii="Arial" w:hAnsi="Arial" w:cs="Arial"/>
        </w:rPr>
      </w:pPr>
      <w:r w:rsidRPr="009002D2">
        <w:rPr>
          <w:rFonts w:ascii="Arial" w:hAnsi="Arial" w:cs="Arial"/>
        </w:rPr>
        <w:t>Why is it important to manage trauma and mental wellbeing in policing?</w:t>
      </w:r>
    </w:p>
    <w:p w14:paraId="53D10EC1" w14:textId="77777777" w:rsidR="008368EB" w:rsidRDefault="008368EB" w:rsidP="009002D2">
      <w:pPr>
        <w:jc w:val="center"/>
        <w:rPr>
          <w:rFonts w:ascii="Arial" w:hAnsi="Arial" w:cs="Arial"/>
          <w:b/>
          <w:bCs/>
          <w:u w:val="single"/>
        </w:rPr>
      </w:pPr>
    </w:p>
    <w:p w14:paraId="7F59FEAB" w14:textId="53392F1B" w:rsidR="009002D2" w:rsidRPr="009002D2" w:rsidRDefault="009002D2" w:rsidP="009002D2">
      <w:pPr>
        <w:jc w:val="center"/>
        <w:rPr>
          <w:rFonts w:ascii="Arial" w:hAnsi="Arial" w:cs="Arial"/>
          <w:b/>
          <w:bCs/>
          <w:u w:val="single"/>
        </w:rPr>
      </w:pPr>
      <w:r w:rsidRPr="009002D2">
        <w:rPr>
          <w:rFonts w:ascii="Arial" w:hAnsi="Arial" w:cs="Arial"/>
          <w:b/>
          <w:bCs/>
          <w:u w:val="single"/>
        </w:rPr>
        <w:t>Answer</w:t>
      </w:r>
    </w:p>
    <w:p w14:paraId="20C595DE" w14:textId="0F00570B" w:rsidR="009002D2" w:rsidRPr="009002D2" w:rsidRDefault="009002D2" w:rsidP="009002D2">
      <w:pPr>
        <w:rPr>
          <w:rFonts w:ascii="Arial" w:hAnsi="Arial" w:cs="Arial"/>
        </w:rPr>
      </w:pPr>
      <w:r w:rsidRPr="009002D2">
        <w:rPr>
          <w:rFonts w:ascii="Arial" w:hAnsi="Arial" w:cs="Arial"/>
        </w:rPr>
        <w:t xml:space="preserve">This essay will be used to research how and why it is important to manage trauma and mental well-being in policing. The Oxford dictionary defines trauma as “a mental condition caused by severe shock, stress or fear, especially when the harmful effects last for a long time”. Mind.org (2023) add that trauma is going through an event that is very stressful, frightening and distressing. Within policing these occurrences of trauma can be felt daily due to the nature of the calls that the police deal with. The college of policing (2018) add in relation to the above that the demands of the role of a police officer can lead to a chronic state of hyperarousal due to having to stay constantly alert and attentive. </w:t>
      </w:r>
      <w:r w:rsidR="00E27D74">
        <w:rPr>
          <w:rFonts w:ascii="Arial" w:hAnsi="Arial" w:cs="Arial"/>
        </w:rPr>
        <w:t>The World Health Organisation</w:t>
      </w:r>
      <w:r w:rsidR="00F30F71">
        <w:rPr>
          <w:rFonts w:ascii="Arial" w:hAnsi="Arial" w:cs="Arial"/>
        </w:rPr>
        <w:t xml:space="preserve"> (2023)</w:t>
      </w:r>
      <w:r w:rsidR="00E27D74">
        <w:rPr>
          <w:rFonts w:ascii="Arial" w:hAnsi="Arial" w:cs="Arial"/>
        </w:rPr>
        <w:t xml:space="preserve"> adds in that </w:t>
      </w:r>
      <w:r w:rsidR="00AB0B7D">
        <w:rPr>
          <w:rFonts w:ascii="Arial" w:hAnsi="Arial" w:cs="Arial"/>
        </w:rPr>
        <w:t xml:space="preserve">mental </w:t>
      </w:r>
      <w:r w:rsidR="00DE33F0">
        <w:rPr>
          <w:rFonts w:ascii="Arial" w:hAnsi="Arial" w:cs="Arial"/>
        </w:rPr>
        <w:t xml:space="preserve">health and </w:t>
      </w:r>
      <w:r w:rsidR="00E27D74">
        <w:rPr>
          <w:rFonts w:ascii="Arial" w:hAnsi="Arial" w:cs="Arial"/>
        </w:rPr>
        <w:t xml:space="preserve">well-being is </w:t>
      </w:r>
      <w:r w:rsidR="003F7179">
        <w:rPr>
          <w:rFonts w:ascii="Arial" w:hAnsi="Arial" w:cs="Arial"/>
        </w:rPr>
        <w:t>a positive state of mind</w:t>
      </w:r>
      <w:r w:rsidR="00DE33F0">
        <w:rPr>
          <w:rFonts w:ascii="Arial" w:hAnsi="Arial" w:cs="Arial"/>
        </w:rPr>
        <w:t xml:space="preserve"> where an individual can cope with </w:t>
      </w:r>
      <w:r w:rsidR="00E25876">
        <w:rPr>
          <w:rFonts w:ascii="Arial" w:hAnsi="Arial" w:cs="Arial"/>
        </w:rPr>
        <w:t>day-to-day</w:t>
      </w:r>
      <w:r w:rsidR="00DE33F0">
        <w:rPr>
          <w:rFonts w:ascii="Arial" w:hAnsi="Arial" w:cs="Arial"/>
        </w:rPr>
        <w:t xml:space="preserve"> stresses and struggles</w:t>
      </w:r>
      <w:r w:rsidR="004B314B">
        <w:rPr>
          <w:rFonts w:ascii="Arial" w:hAnsi="Arial" w:cs="Arial"/>
        </w:rPr>
        <w:t xml:space="preserve">, can be productive during their </w:t>
      </w:r>
      <w:r w:rsidR="003C00EF">
        <w:rPr>
          <w:rFonts w:ascii="Arial" w:hAnsi="Arial" w:cs="Arial"/>
        </w:rPr>
        <w:t>day-to-day</w:t>
      </w:r>
      <w:r w:rsidR="004B314B">
        <w:rPr>
          <w:rFonts w:ascii="Arial" w:hAnsi="Arial" w:cs="Arial"/>
        </w:rPr>
        <w:t xml:space="preserve"> life and can realise their own ability</w:t>
      </w:r>
      <w:r w:rsidR="003F7179">
        <w:rPr>
          <w:rFonts w:ascii="Arial" w:hAnsi="Arial" w:cs="Arial"/>
        </w:rPr>
        <w:t xml:space="preserve">. </w:t>
      </w:r>
    </w:p>
    <w:p w14:paraId="17779B98" w14:textId="46735DAB" w:rsidR="009002D2" w:rsidRPr="009002D2" w:rsidRDefault="009002D2" w:rsidP="009002D2">
      <w:pPr>
        <w:rPr>
          <w:rFonts w:ascii="Arial" w:hAnsi="Arial" w:cs="Arial"/>
        </w:rPr>
      </w:pPr>
      <w:r w:rsidRPr="009002D2">
        <w:rPr>
          <w:rFonts w:ascii="Arial" w:hAnsi="Arial" w:cs="Arial"/>
        </w:rPr>
        <w:t xml:space="preserve">PTSD is also known as Post Traumatic Stress Disorder and this happens where a stressful, frightening, or distressing event has occurred, and the events are relived through such things as nightmares, guilt, and flashbacks (NHS, 2022). Mind.org (2023) add that during a stressful incident the body releases hormones such as cortisol and adrenaline to prepare the body for what is about to happen, these hormones are also released by someone with Post Traumatic Stress Disorder which explains the symptoms of high alertness and being easily startled by small incidents. A study conducted at the University of Cambridge (2018) identified from a survey sample size of 16,857 serving police officers and staff across 22 United Kingdom forces that 90% reported suffering from trauma exposure and 98% was from work related events. From the same study, the results showed that 31% of officers surveyed reported PTSD in the last year from the study being conducted. 27% of officers with PTSD have been told they have PTSD by a professional. The results add that for every 100 officers who have gone through traumatic events, only 20 are likely to have a current diagnosis for PTSD, but only 5 will have been told and only one or two are likely to have been clinically diagnosed. Suffering with PTSD can have a major effect on your life, Psychology today (2022) adds that short term effects of PTSD include shame, guilt, emotional shock, and numbness whilst the long-term effects of PTSD include panic attacks, flashbacks, </w:t>
      </w:r>
      <w:r w:rsidR="000F37BA" w:rsidRPr="009002D2">
        <w:rPr>
          <w:rFonts w:ascii="Arial" w:hAnsi="Arial" w:cs="Arial"/>
        </w:rPr>
        <w:t>nightmares,</w:t>
      </w:r>
      <w:r w:rsidRPr="009002D2">
        <w:rPr>
          <w:rFonts w:ascii="Arial" w:hAnsi="Arial" w:cs="Arial"/>
        </w:rPr>
        <w:t xml:space="preserve"> and self-sabotaging behaviour such as alcohol and drug taking. In addition to the above from Psychology today, Real Life Counselling (2017) add that PTSD can make you feel powerless and scared; avoid everyday places and people; change the way you eat, and sleep and it can also change your mood.  </w:t>
      </w:r>
    </w:p>
    <w:p w14:paraId="1DA63EFF" w14:textId="68C18970" w:rsidR="009002D2" w:rsidRPr="009002D2" w:rsidRDefault="009002D2" w:rsidP="009002D2">
      <w:pPr>
        <w:rPr>
          <w:rFonts w:ascii="Arial" w:hAnsi="Arial" w:cs="Arial"/>
        </w:rPr>
      </w:pPr>
      <w:r w:rsidRPr="009002D2">
        <w:rPr>
          <w:rFonts w:ascii="Arial" w:hAnsi="Arial" w:cs="Arial"/>
        </w:rPr>
        <w:t xml:space="preserve">Karl Schuster (2021) suggests that police officers can experience as many as three traumatic events every six months. Due to this it is vitally important for police officers to manage their mental health and well-being in relation to </w:t>
      </w:r>
      <w:r w:rsidR="0099234E">
        <w:rPr>
          <w:rFonts w:ascii="Arial" w:hAnsi="Arial" w:cs="Arial"/>
        </w:rPr>
        <w:t xml:space="preserve">not just </w:t>
      </w:r>
      <w:r w:rsidRPr="009002D2">
        <w:rPr>
          <w:rFonts w:ascii="Arial" w:hAnsi="Arial" w:cs="Arial"/>
        </w:rPr>
        <w:t>PTSD</w:t>
      </w:r>
      <w:r w:rsidR="0099234E">
        <w:rPr>
          <w:rFonts w:ascii="Arial" w:hAnsi="Arial" w:cs="Arial"/>
        </w:rPr>
        <w:t xml:space="preserve"> but their overall state of mind</w:t>
      </w:r>
      <w:r w:rsidRPr="009002D2">
        <w:rPr>
          <w:rFonts w:ascii="Arial" w:hAnsi="Arial" w:cs="Arial"/>
        </w:rPr>
        <w:t xml:space="preserve">. There is help there for police officers, both serving and retired with PTSD. Police Care (2023) are a UK based charity who support officers with the effects of physical or psychological harm because of policing. Officers can access support by means of practical, emotional, or financial help. From working currently within South Wales Police, South Wales Police offer police officers several health and well-being initiatives such as a care first programme which is 24/7 helpline available to assist with counselling and trauma services. </w:t>
      </w:r>
      <w:r w:rsidRPr="009002D2">
        <w:rPr>
          <w:rFonts w:ascii="Arial" w:hAnsi="Arial" w:cs="Arial"/>
        </w:rPr>
        <w:lastRenderedPageBreak/>
        <w:t xml:space="preserve">South Wales Police also offer a confidential one to one counselling service to assist with personal or work-related incidents and access to free gym facilities. </w:t>
      </w:r>
    </w:p>
    <w:p w14:paraId="5536450E" w14:textId="0FC5B520" w:rsidR="009002D2" w:rsidRPr="009002D2" w:rsidRDefault="00F763A2" w:rsidP="009002D2">
      <w:pPr>
        <w:rPr>
          <w:rFonts w:ascii="Arial" w:hAnsi="Arial" w:cs="Arial"/>
        </w:rPr>
      </w:pPr>
      <w:r>
        <w:rPr>
          <w:rFonts w:ascii="Arial" w:hAnsi="Arial" w:cs="Arial"/>
        </w:rPr>
        <w:t xml:space="preserve">It is also important for </w:t>
      </w:r>
      <w:r w:rsidR="00123EA3">
        <w:rPr>
          <w:rFonts w:ascii="Arial" w:hAnsi="Arial" w:cs="Arial"/>
        </w:rPr>
        <w:t>police</w:t>
      </w:r>
      <w:r>
        <w:rPr>
          <w:rFonts w:ascii="Arial" w:hAnsi="Arial" w:cs="Arial"/>
        </w:rPr>
        <w:t xml:space="preserve"> force</w:t>
      </w:r>
      <w:r w:rsidR="00123EA3">
        <w:rPr>
          <w:rFonts w:ascii="Arial" w:hAnsi="Arial" w:cs="Arial"/>
        </w:rPr>
        <w:t>s</w:t>
      </w:r>
      <w:r>
        <w:rPr>
          <w:rFonts w:ascii="Arial" w:hAnsi="Arial" w:cs="Arial"/>
        </w:rPr>
        <w:t xml:space="preserve"> overall to manage mental health, </w:t>
      </w:r>
      <w:r w:rsidR="0099234E">
        <w:rPr>
          <w:rFonts w:ascii="Arial" w:hAnsi="Arial" w:cs="Arial"/>
        </w:rPr>
        <w:t>trauma,</w:t>
      </w:r>
      <w:r>
        <w:rPr>
          <w:rFonts w:ascii="Arial" w:hAnsi="Arial" w:cs="Arial"/>
        </w:rPr>
        <w:t xml:space="preserve"> and well-being within their force as this can result in significant leaving rates. POLFED</w:t>
      </w:r>
      <w:r w:rsidR="00123EA3">
        <w:rPr>
          <w:rFonts w:ascii="Arial" w:hAnsi="Arial" w:cs="Arial"/>
        </w:rPr>
        <w:t xml:space="preserve"> which is the Police Federation for officers</w:t>
      </w:r>
      <w:r w:rsidR="00F667D1">
        <w:rPr>
          <w:rFonts w:ascii="Arial" w:hAnsi="Arial" w:cs="Arial"/>
        </w:rPr>
        <w:t xml:space="preserve"> conducted a study in 2016 of </w:t>
      </w:r>
      <w:r w:rsidR="0091257D">
        <w:rPr>
          <w:rFonts w:ascii="Arial" w:hAnsi="Arial" w:cs="Arial"/>
        </w:rPr>
        <w:t xml:space="preserve">17,000 officers which showed of the 17,000 surveyed, 39% are seeking help with their mental health. In addition to that, </w:t>
      </w:r>
      <w:r w:rsidR="00863D5A">
        <w:rPr>
          <w:rFonts w:ascii="Arial" w:hAnsi="Arial" w:cs="Arial"/>
        </w:rPr>
        <w:t xml:space="preserve">more than a quarter of those officers surveyed had taken sick leave which had been linked to stress, </w:t>
      </w:r>
      <w:r w:rsidR="00123EA3">
        <w:rPr>
          <w:rFonts w:ascii="Arial" w:hAnsi="Arial" w:cs="Arial"/>
        </w:rPr>
        <w:t>anxiety,</w:t>
      </w:r>
      <w:r w:rsidR="00863D5A">
        <w:rPr>
          <w:rFonts w:ascii="Arial" w:hAnsi="Arial" w:cs="Arial"/>
        </w:rPr>
        <w:t xml:space="preserve"> and</w:t>
      </w:r>
      <w:r w:rsidR="00123EA3">
        <w:rPr>
          <w:rFonts w:ascii="Arial" w:hAnsi="Arial" w:cs="Arial"/>
        </w:rPr>
        <w:t xml:space="preserve"> depression.</w:t>
      </w:r>
      <w:r w:rsidR="006F6645">
        <w:rPr>
          <w:rFonts w:ascii="Arial" w:hAnsi="Arial" w:cs="Arial"/>
        </w:rPr>
        <w:t xml:space="preserve"> </w:t>
      </w:r>
      <w:r w:rsidR="00E2456C">
        <w:rPr>
          <w:rFonts w:ascii="Arial" w:hAnsi="Arial" w:cs="Arial"/>
        </w:rPr>
        <w:t>A recent article by Ben Turner</w:t>
      </w:r>
      <w:r w:rsidR="009D30ED">
        <w:rPr>
          <w:rFonts w:ascii="Arial" w:hAnsi="Arial" w:cs="Arial"/>
        </w:rPr>
        <w:t xml:space="preserve"> (2023)</w:t>
      </w:r>
      <w:r w:rsidR="00E2456C">
        <w:rPr>
          <w:rFonts w:ascii="Arial" w:hAnsi="Arial" w:cs="Arial"/>
        </w:rPr>
        <w:t xml:space="preserve"> for the Daily Mirror also highlights the extremity of the situation within UK policing.</w:t>
      </w:r>
      <w:r w:rsidR="00134DC4">
        <w:rPr>
          <w:rFonts w:ascii="Arial" w:hAnsi="Arial" w:cs="Arial"/>
        </w:rPr>
        <w:t xml:space="preserve"> In the article, Turner highlights that police officers in England took over 720,000 sick days last year which has risen significantly in 10 years since 2012 where there was </w:t>
      </w:r>
      <w:r w:rsidR="00171DB5">
        <w:rPr>
          <w:rFonts w:ascii="Arial" w:hAnsi="Arial" w:cs="Arial"/>
        </w:rPr>
        <w:t xml:space="preserve">320,000 sick days taken. </w:t>
      </w:r>
    </w:p>
    <w:p w14:paraId="1A28D782" w14:textId="5AFABEDE" w:rsidR="009002D2" w:rsidRDefault="004A7668" w:rsidP="009002D2">
      <w:pPr>
        <w:rPr>
          <w:rFonts w:ascii="Arial" w:hAnsi="Arial" w:cs="Arial"/>
        </w:rPr>
      </w:pPr>
      <w:r>
        <w:rPr>
          <w:rFonts w:ascii="Arial" w:hAnsi="Arial" w:cs="Arial"/>
        </w:rPr>
        <w:t xml:space="preserve">The most alarming figure from the research I have conducted is the suicide rates in working officers between 2001-2020. The national </w:t>
      </w:r>
      <w:r w:rsidR="00054B00">
        <w:rPr>
          <w:rFonts w:ascii="Arial" w:hAnsi="Arial" w:cs="Arial"/>
        </w:rPr>
        <w:t xml:space="preserve">Census collected data which was released on the </w:t>
      </w:r>
      <w:r w:rsidR="00FE56AA">
        <w:rPr>
          <w:rFonts w:ascii="Arial" w:hAnsi="Arial" w:cs="Arial"/>
        </w:rPr>
        <w:t>18</w:t>
      </w:r>
      <w:r w:rsidR="00FE56AA" w:rsidRPr="00054B00">
        <w:rPr>
          <w:rFonts w:ascii="Arial" w:hAnsi="Arial" w:cs="Arial"/>
          <w:vertAlign w:val="superscript"/>
        </w:rPr>
        <w:t>th of</w:t>
      </w:r>
      <w:r w:rsidR="00054B00">
        <w:rPr>
          <w:rFonts w:ascii="Arial" w:hAnsi="Arial" w:cs="Arial"/>
        </w:rPr>
        <w:t xml:space="preserve"> January 2022 on suicide rates between 2001-2020 showed that </w:t>
      </w:r>
      <w:r w:rsidR="0095270E">
        <w:rPr>
          <w:rFonts w:ascii="Arial" w:hAnsi="Arial" w:cs="Arial"/>
        </w:rPr>
        <w:t xml:space="preserve">1172 senior police officers, </w:t>
      </w:r>
      <w:r w:rsidR="0009745E">
        <w:rPr>
          <w:rFonts w:ascii="Arial" w:hAnsi="Arial" w:cs="Arial"/>
        </w:rPr>
        <w:t xml:space="preserve">3312 officers at sergeant or below levels and 3315 police community support officers had taken their own lives. </w:t>
      </w:r>
      <w:r w:rsidR="00FE56AA">
        <w:rPr>
          <w:rFonts w:ascii="Arial" w:hAnsi="Arial" w:cs="Arial"/>
        </w:rPr>
        <w:t xml:space="preserve">The census does not highlight if this was as a direct result of the job. </w:t>
      </w:r>
      <w:proofErr w:type="spellStart"/>
      <w:r w:rsidR="00964B1C">
        <w:rPr>
          <w:rFonts w:ascii="Arial" w:hAnsi="Arial" w:cs="Arial"/>
        </w:rPr>
        <w:t>Violanti</w:t>
      </w:r>
      <w:proofErr w:type="spellEnd"/>
      <w:r w:rsidR="00964B1C">
        <w:rPr>
          <w:rFonts w:ascii="Arial" w:hAnsi="Arial" w:cs="Arial"/>
        </w:rPr>
        <w:t xml:space="preserve"> (2007) adds that </w:t>
      </w:r>
      <w:r w:rsidR="002B7192">
        <w:rPr>
          <w:rFonts w:ascii="Arial" w:hAnsi="Arial" w:cs="Arial"/>
        </w:rPr>
        <w:t>police officers have a higher expectation of themselves to be able to deal with stress and trauma</w:t>
      </w:r>
      <w:r w:rsidR="001951C2">
        <w:rPr>
          <w:rFonts w:ascii="Arial" w:hAnsi="Arial" w:cs="Arial"/>
        </w:rPr>
        <w:t xml:space="preserve">. These false expectations can make them more vulnerable to suicide. </w:t>
      </w:r>
    </w:p>
    <w:p w14:paraId="6AFD5921" w14:textId="483E737D" w:rsidR="0041258E" w:rsidRPr="009002D2" w:rsidRDefault="0041258E" w:rsidP="009002D2">
      <w:pPr>
        <w:rPr>
          <w:rFonts w:ascii="Arial" w:hAnsi="Arial" w:cs="Arial"/>
        </w:rPr>
      </w:pPr>
      <w:r>
        <w:rPr>
          <w:rFonts w:ascii="Arial" w:hAnsi="Arial" w:cs="Arial"/>
        </w:rPr>
        <w:t xml:space="preserve">In conclusion from the above research, it is vitally important for officers to maintain and manage their mental health and well-being. </w:t>
      </w:r>
      <w:r w:rsidR="00216BC8">
        <w:rPr>
          <w:rFonts w:ascii="Arial" w:hAnsi="Arial" w:cs="Arial"/>
        </w:rPr>
        <w:t>The research highlighted the number of officers who struggle with PTSD, anxiety</w:t>
      </w:r>
      <w:r w:rsidR="001A68BF">
        <w:rPr>
          <w:rFonts w:ascii="Arial" w:hAnsi="Arial" w:cs="Arial"/>
        </w:rPr>
        <w:t xml:space="preserve"> and trauma is increasing on a yearly basis as shown by the high increase in the sick days throughout the last 10 years. In addition, the high number of suicide rates is alarming and deeply upsetting. The positive to the research is that there is </w:t>
      </w:r>
      <w:r w:rsidR="003C00EF">
        <w:rPr>
          <w:rFonts w:ascii="Arial" w:hAnsi="Arial" w:cs="Arial"/>
        </w:rPr>
        <w:t xml:space="preserve">help </w:t>
      </w:r>
      <w:r w:rsidR="001A68BF">
        <w:rPr>
          <w:rFonts w:ascii="Arial" w:hAnsi="Arial" w:cs="Arial"/>
        </w:rPr>
        <w:t>there</w:t>
      </w:r>
      <w:r w:rsidR="003C00EF">
        <w:rPr>
          <w:rFonts w:ascii="Arial" w:hAnsi="Arial" w:cs="Arial"/>
        </w:rPr>
        <w:t xml:space="preserve"> from charities </w:t>
      </w:r>
      <w:r w:rsidR="00944637">
        <w:rPr>
          <w:rFonts w:ascii="Arial" w:hAnsi="Arial" w:cs="Arial"/>
        </w:rPr>
        <w:t>and</w:t>
      </w:r>
      <w:r w:rsidR="003C00EF">
        <w:rPr>
          <w:rFonts w:ascii="Arial" w:hAnsi="Arial" w:cs="Arial"/>
        </w:rPr>
        <w:t xml:space="preserve"> individual police forces</w:t>
      </w:r>
      <w:r w:rsidR="001A68BF">
        <w:rPr>
          <w:rFonts w:ascii="Arial" w:hAnsi="Arial" w:cs="Arial"/>
        </w:rPr>
        <w:t xml:space="preserve"> for officers both currently serving and retired as highlighted above. </w:t>
      </w:r>
    </w:p>
    <w:p w14:paraId="0818416A" w14:textId="77777777" w:rsidR="006C2860" w:rsidRDefault="006C2860" w:rsidP="009002D2">
      <w:pPr>
        <w:rPr>
          <w:rFonts w:ascii="Arial" w:hAnsi="Arial" w:cs="Arial"/>
        </w:rPr>
      </w:pPr>
    </w:p>
    <w:p w14:paraId="2BE04608" w14:textId="0641098E" w:rsidR="009002D2" w:rsidRPr="009002D2" w:rsidRDefault="00944637" w:rsidP="009002D2">
      <w:pPr>
        <w:rPr>
          <w:rFonts w:ascii="Arial" w:hAnsi="Arial" w:cs="Arial"/>
        </w:rPr>
      </w:pPr>
      <w:r>
        <w:rPr>
          <w:rFonts w:ascii="Arial" w:hAnsi="Arial" w:cs="Arial"/>
        </w:rPr>
        <w:t>Word</w:t>
      </w:r>
      <w:r w:rsidR="006C2860">
        <w:rPr>
          <w:rFonts w:ascii="Arial" w:hAnsi="Arial" w:cs="Arial"/>
        </w:rPr>
        <w:t xml:space="preserve"> count</w:t>
      </w:r>
      <w:r>
        <w:rPr>
          <w:rFonts w:ascii="Arial" w:hAnsi="Arial" w:cs="Arial"/>
        </w:rPr>
        <w:t xml:space="preserve"> - 959</w:t>
      </w:r>
    </w:p>
    <w:p w14:paraId="55EB7666" w14:textId="77777777" w:rsidR="009002D2" w:rsidRPr="009002D2" w:rsidRDefault="009002D2" w:rsidP="009002D2">
      <w:pPr>
        <w:rPr>
          <w:rFonts w:ascii="Arial" w:hAnsi="Arial" w:cs="Arial"/>
        </w:rPr>
      </w:pPr>
    </w:p>
    <w:p w14:paraId="452A0A8F" w14:textId="77777777" w:rsidR="009002D2" w:rsidRPr="009002D2" w:rsidRDefault="009002D2" w:rsidP="009002D2">
      <w:pPr>
        <w:rPr>
          <w:rFonts w:ascii="Arial" w:hAnsi="Arial" w:cs="Arial"/>
        </w:rPr>
      </w:pPr>
    </w:p>
    <w:p w14:paraId="78E3F22D" w14:textId="77777777" w:rsidR="009002D2" w:rsidRPr="009002D2" w:rsidRDefault="009002D2" w:rsidP="009002D2">
      <w:pPr>
        <w:rPr>
          <w:rFonts w:ascii="Arial" w:hAnsi="Arial" w:cs="Arial"/>
        </w:rPr>
      </w:pPr>
    </w:p>
    <w:p w14:paraId="5BCEAD92" w14:textId="77777777" w:rsidR="009002D2" w:rsidRPr="009002D2" w:rsidRDefault="009002D2" w:rsidP="009002D2">
      <w:pPr>
        <w:rPr>
          <w:rFonts w:ascii="Arial" w:hAnsi="Arial" w:cs="Arial"/>
        </w:rPr>
      </w:pPr>
    </w:p>
    <w:p w14:paraId="22E59262" w14:textId="77777777" w:rsidR="009002D2" w:rsidRPr="009002D2" w:rsidRDefault="009002D2" w:rsidP="009002D2">
      <w:pPr>
        <w:rPr>
          <w:rFonts w:ascii="Arial" w:hAnsi="Arial" w:cs="Arial"/>
        </w:rPr>
      </w:pPr>
    </w:p>
    <w:p w14:paraId="5C2D72FF" w14:textId="77777777" w:rsidR="009002D2" w:rsidRPr="009002D2" w:rsidRDefault="009002D2" w:rsidP="009002D2">
      <w:pPr>
        <w:rPr>
          <w:rFonts w:ascii="Arial" w:hAnsi="Arial" w:cs="Arial"/>
        </w:rPr>
      </w:pPr>
    </w:p>
    <w:p w14:paraId="56A17FB8" w14:textId="77777777" w:rsidR="009002D2" w:rsidRPr="009002D2" w:rsidRDefault="009002D2" w:rsidP="009002D2">
      <w:pPr>
        <w:rPr>
          <w:rFonts w:ascii="Arial" w:hAnsi="Arial" w:cs="Arial"/>
        </w:rPr>
      </w:pPr>
    </w:p>
    <w:p w14:paraId="0CADA2F1" w14:textId="77777777" w:rsidR="009002D2" w:rsidRPr="009002D2" w:rsidRDefault="009002D2" w:rsidP="009002D2">
      <w:pPr>
        <w:rPr>
          <w:rFonts w:ascii="Arial" w:hAnsi="Arial" w:cs="Arial"/>
        </w:rPr>
      </w:pPr>
    </w:p>
    <w:p w14:paraId="7C50BD02" w14:textId="77777777" w:rsidR="009002D2" w:rsidRPr="009002D2" w:rsidRDefault="009002D2" w:rsidP="009002D2">
      <w:pPr>
        <w:rPr>
          <w:rFonts w:ascii="Arial" w:hAnsi="Arial" w:cs="Arial"/>
        </w:rPr>
      </w:pPr>
    </w:p>
    <w:p w14:paraId="406FDE2D" w14:textId="77777777" w:rsidR="009002D2" w:rsidRPr="009002D2" w:rsidRDefault="009002D2" w:rsidP="009002D2">
      <w:pPr>
        <w:rPr>
          <w:rFonts w:ascii="Arial" w:hAnsi="Arial" w:cs="Arial"/>
        </w:rPr>
      </w:pPr>
    </w:p>
    <w:p w14:paraId="1EAB4648" w14:textId="77777777" w:rsidR="009002D2" w:rsidRPr="009002D2" w:rsidRDefault="009002D2" w:rsidP="009002D2">
      <w:pPr>
        <w:rPr>
          <w:rFonts w:ascii="Arial" w:hAnsi="Arial" w:cs="Arial"/>
        </w:rPr>
      </w:pPr>
    </w:p>
    <w:p w14:paraId="21586AF7" w14:textId="77777777" w:rsidR="00020385" w:rsidRDefault="00020385" w:rsidP="009002D2">
      <w:pPr>
        <w:rPr>
          <w:rFonts w:ascii="Arial" w:hAnsi="Arial" w:cs="Arial"/>
          <w:b/>
          <w:bCs/>
          <w:u w:val="single"/>
        </w:rPr>
      </w:pPr>
    </w:p>
    <w:p w14:paraId="78E4EDC0" w14:textId="387FFEA2" w:rsidR="009002D2" w:rsidRPr="00CC5DE4" w:rsidRDefault="009002D2" w:rsidP="009002D2">
      <w:pPr>
        <w:rPr>
          <w:rFonts w:ascii="Arial" w:hAnsi="Arial" w:cs="Arial"/>
          <w:b/>
          <w:bCs/>
          <w:u w:val="single"/>
        </w:rPr>
      </w:pPr>
      <w:r w:rsidRPr="00CC5DE4">
        <w:rPr>
          <w:rFonts w:ascii="Arial" w:hAnsi="Arial" w:cs="Arial"/>
          <w:b/>
          <w:bCs/>
          <w:u w:val="single"/>
        </w:rPr>
        <w:lastRenderedPageBreak/>
        <w:t>Assignment Three</w:t>
      </w:r>
    </w:p>
    <w:p w14:paraId="0181E5A0" w14:textId="77777777" w:rsidR="009002D2" w:rsidRPr="00CC5DE4" w:rsidRDefault="009002D2" w:rsidP="00CC5DE4">
      <w:pPr>
        <w:jc w:val="center"/>
        <w:rPr>
          <w:rFonts w:ascii="Arial" w:hAnsi="Arial" w:cs="Arial"/>
          <w:b/>
          <w:bCs/>
          <w:u w:val="single"/>
        </w:rPr>
      </w:pPr>
      <w:r w:rsidRPr="00CC5DE4">
        <w:rPr>
          <w:rFonts w:ascii="Arial" w:hAnsi="Arial" w:cs="Arial"/>
          <w:b/>
          <w:bCs/>
          <w:u w:val="single"/>
        </w:rPr>
        <w:t>Question</w:t>
      </w:r>
    </w:p>
    <w:p w14:paraId="6F52DCCD" w14:textId="7FE3C67D" w:rsidR="009002D2" w:rsidRDefault="009002D2" w:rsidP="00CC5DE4">
      <w:pPr>
        <w:jc w:val="center"/>
        <w:rPr>
          <w:rFonts w:ascii="Arial" w:hAnsi="Arial" w:cs="Arial"/>
        </w:rPr>
      </w:pPr>
      <w:r w:rsidRPr="009002D2">
        <w:rPr>
          <w:rFonts w:ascii="Arial" w:hAnsi="Arial" w:cs="Arial"/>
        </w:rPr>
        <w:t>Why is it necessary to challenge the negative aspects of organisational culture within policing? Your answer must be based on academic research rather than personal experience.</w:t>
      </w:r>
    </w:p>
    <w:p w14:paraId="6042B287" w14:textId="77777777" w:rsidR="008368EB" w:rsidRPr="009002D2" w:rsidRDefault="008368EB" w:rsidP="00CC5DE4">
      <w:pPr>
        <w:jc w:val="center"/>
        <w:rPr>
          <w:rFonts w:ascii="Arial" w:hAnsi="Arial" w:cs="Arial"/>
        </w:rPr>
      </w:pPr>
    </w:p>
    <w:p w14:paraId="58ED8EB9" w14:textId="77777777" w:rsidR="009002D2" w:rsidRPr="00CC5DE4" w:rsidRDefault="009002D2" w:rsidP="00CC5DE4">
      <w:pPr>
        <w:jc w:val="center"/>
        <w:rPr>
          <w:rFonts w:ascii="Arial" w:hAnsi="Arial" w:cs="Arial"/>
          <w:b/>
          <w:bCs/>
          <w:u w:val="single"/>
        </w:rPr>
      </w:pPr>
      <w:r w:rsidRPr="00CC5DE4">
        <w:rPr>
          <w:rFonts w:ascii="Arial" w:hAnsi="Arial" w:cs="Arial"/>
          <w:b/>
          <w:bCs/>
          <w:u w:val="single"/>
        </w:rPr>
        <w:t>Answer</w:t>
      </w:r>
    </w:p>
    <w:p w14:paraId="2C8923F4" w14:textId="3F513A06" w:rsidR="009002D2" w:rsidRDefault="009002D2" w:rsidP="009002D2">
      <w:pPr>
        <w:rPr>
          <w:rFonts w:ascii="Arial" w:hAnsi="Arial" w:cs="Arial"/>
        </w:rPr>
      </w:pPr>
      <w:r w:rsidRPr="009002D2">
        <w:rPr>
          <w:rFonts w:ascii="Arial" w:hAnsi="Arial" w:cs="Arial"/>
        </w:rPr>
        <w:t xml:space="preserve">This essay will be used to research why it is necessary to challenge the negative aspects of organisational culture within policing. </w:t>
      </w:r>
      <w:r w:rsidR="00820757">
        <w:rPr>
          <w:rFonts w:ascii="Arial" w:hAnsi="Arial" w:cs="Arial"/>
        </w:rPr>
        <w:t>In recent years, the police more than ever have been under scrutiny from all aspects such as the general public and the media.</w:t>
      </w:r>
      <w:r w:rsidR="00EB66BA">
        <w:rPr>
          <w:rFonts w:ascii="Arial" w:hAnsi="Arial" w:cs="Arial"/>
        </w:rPr>
        <w:t xml:space="preserve"> A report made by the Daily Mail (2022) states that six out of 43 police forces are currently in special measures and are under performing. In recent years, high profile cases against o</w:t>
      </w:r>
      <w:r w:rsidR="00820757">
        <w:rPr>
          <w:rFonts w:ascii="Arial" w:hAnsi="Arial" w:cs="Arial"/>
        </w:rPr>
        <w:t xml:space="preserve">fficers such as </w:t>
      </w:r>
      <w:r w:rsidR="0005389F">
        <w:rPr>
          <w:rFonts w:ascii="Arial" w:hAnsi="Arial" w:cs="Arial"/>
        </w:rPr>
        <w:t xml:space="preserve">Wayne </w:t>
      </w:r>
      <w:proofErr w:type="spellStart"/>
      <w:r w:rsidR="0005389F">
        <w:rPr>
          <w:rFonts w:ascii="Arial" w:hAnsi="Arial" w:cs="Arial"/>
        </w:rPr>
        <w:t>Couzens</w:t>
      </w:r>
      <w:proofErr w:type="spellEnd"/>
      <w:r w:rsidR="0005389F">
        <w:rPr>
          <w:rFonts w:ascii="Arial" w:hAnsi="Arial" w:cs="Arial"/>
        </w:rPr>
        <w:t xml:space="preserve"> who was a serving police officer when he murdered Sarah Everard</w:t>
      </w:r>
      <w:r w:rsidR="00EB66BA">
        <w:rPr>
          <w:rFonts w:ascii="Arial" w:hAnsi="Arial" w:cs="Arial"/>
        </w:rPr>
        <w:t xml:space="preserve"> have come to light</w:t>
      </w:r>
      <w:r w:rsidR="0005389F">
        <w:rPr>
          <w:rFonts w:ascii="Arial" w:hAnsi="Arial" w:cs="Arial"/>
        </w:rPr>
        <w:t xml:space="preserve">. </w:t>
      </w:r>
      <w:proofErr w:type="spellStart"/>
      <w:r w:rsidR="0005389F">
        <w:rPr>
          <w:rFonts w:ascii="Arial" w:hAnsi="Arial" w:cs="Arial"/>
        </w:rPr>
        <w:t>Couzens</w:t>
      </w:r>
      <w:proofErr w:type="spellEnd"/>
      <w:r w:rsidR="0005389F">
        <w:rPr>
          <w:rFonts w:ascii="Arial" w:hAnsi="Arial" w:cs="Arial"/>
        </w:rPr>
        <w:t xml:space="preserve"> was known as the rapist by colleagues as reported by the BBC (2021). This highlights culture within the police that </w:t>
      </w:r>
      <w:r w:rsidR="00EB66BA">
        <w:rPr>
          <w:rFonts w:ascii="Arial" w:hAnsi="Arial" w:cs="Arial"/>
        </w:rPr>
        <w:t>needs</w:t>
      </w:r>
      <w:r w:rsidR="0005389F">
        <w:rPr>
          <w:rFonts w:ascii="Arial" w:hAnsi="Arial" w:cs="Arial"/>
        </w:rPr>
        <w:t xml:space="preserve"> to be addressed</w:t>
      </w:r>
      <w:r w:rsidR="00EB66BA">
        <w:rPr>
          <w:rFonts w:ascii="Arial" w:hAnsi="Arial" w:cs="Arial"/>
        </w:rPr>
        <w:t xml:space="preserve"> due to him not being reported within the organisation</w:t>
      </w:r>
      <w:r w:rsidR="00344524">
        <w:rPr>
          <w:rFonts w:ascii="Arial" w:hAnsi="Arial" w:cs="Arial"/>
        </w:rPr>
        <w:t xml:space="preserve"> and other colleagues seemingly making a joke out of his situations with his nickname</w:t>
      </w:r>
      <w:r w:rsidR="0005389F">
        <w:rPr>
          <w:rFonts w:ascii="Arial" w:hAnsi="Arial" w:cs="Arial"/>
        </w:rPr>
        <w:t xml:space="preserve">. Also highlighted within the BBC report is that </w:t>
      </w:r>
      <w:proofErr w:type="spellStart"/>
      <w:r w:rsidR="0005389F">
        <w:rPr>
          <w:rFonts w:ascii="Arial" w:hAnsi="Arial" w:cs="Arial"/>
        </w:rPr>
        <w:t>Couzens</w:t>
      </w:r>
      <w:proofErr w:type="spellEnd"/>
      <w:r w:rsidR="0005389F">
        <w:rPr>
          <w:rFonts w:ascii="Arial" w:hAnsi="Arial" w:cs="Arial"/>
        </w:rPr>
        <w:t xml:space="preserve"> allegedly had a reputation with colleagues for abusing drugs, watching extreme pornography and other offences of this kind</w:t>
      </w:r>
      <w:r w:rsidR="0021419E">
        <w:rPr>
          <w:rFonts w:ascii="Arial" w:hAnsi="Arial" w:cs="Arial"/>
        </w:rPr>
        <w:t xml:space="preserve"> which was not challenged either</w:t>
      </w:r>
      <w:r w:rsidR="0005389F">
        <w:rPr>
          <w:rFonts w:ascii="Arial" w:hAnsi="Arial" w:cs="Arial"/>
        </w:rPr>
        <w:t xml:space="preserve">. This kind of behaviour and nicknames should have been challenged and highlighted by colleagues to raise awareness around </w:t>
      </w:r>
      <w:proofErr w:type="spellStart"/>
      <w:r w:rsidR="0005389F">
        <w:rPr>
          <w:rFonts w:ascii="Arial" w:hAnsi="Arial" w:cs="Arial"/>
        </w:rPr>
        <w:t>Couzens</w:t>
      </w:r>
      <w:proofErr w:type="spellEnd"/>
      <w:r w:rsidR="0005389F">
        <w:rPr>
          <w:rFonts w:ascii="Arial" w:hAnsi="Arial" w:cs="Arial"/>
        </w:rPr>
        <w:t xml:space="preserve"> behaviour. </w:t>
      </w:r>
      <w:r w:rsidR="00EB66BA">
        <w:rPr>
          <w:rFonts w:ascii="Arial" w:hAnsi="Arial" w:cs="Arial"/>
        </w:rPr>
        <w:t xml:space="preserve">Other high-profile cases also relate to a South Wales Police officer who had been jailed for having sex with a vulnerable victim of crime which he met on duty. Police officers have a duty of care for their victims and should not be acting in this way. The officer following his arrest tried to cover up his messages by re-contacting the victim and asking them to delete the messages as reported by the South Wales Argus (2023). </w:t>
      </w:r>
      <w:r w:rsidR="0021419E">
        <w:rPr>
          <w:rFonts w:ascii="Arial" w:hAnsi="Arial" w:cs="Arial"/>
        </w:rPr>
        <w:t xml:space="preserve">This highlights that some officers feel themselves to be above the law. </w:t>
      </w:r>
      <w:r w:rsidR="00883A59">
        <w:rPr>
          <w:rFonts w:ascii="Arial" w:hAnsi="Arial" w:cs="Arial"/>
        </w:rPr>
        <w:t xml:space="preserve">A report by HMICFRS (2015) highlighted that forces are having a big push to out corrupt officers and challenge those who do not act with integrity. The results of this report found that it was impossible to highlight and accurately determine the level of corruption within forces however the HMIC was confident that forces are addressing misconduct and corruption through anti-corruption units. </w:t>
      </w:r>
    </w:p>
    <w:p w14:paraId="0E0A2A7B" w14:textId="6D5AF783" w:rsidR="00344524" w:rsidRDefault="00344524" w:rsidP="009002D2">
      <w:pPr>
        <w:rPr>
          <w:rFonts w:ascii="Arial" w:hAnsi="Arial" w:cs="Arial"/>
        </w:rPr>
      </w:pPr>
      <w:r>
        <w:rPr>
          <w:rFonts w:ascii="Arial" w:hAnsi="Arial" w:cs="Arial"/>
        </w:rPr>
        <w:t xml:space="preserve">Sir Robert Peel created nine guiding principles for the police force which are today recognised as the Peel Principles. </w:t>
      </w:r>
      <w:r w:rsidR="00C8511D">
        <w:rPr>
          <w:rFonts w:ascii="Arial" w:hAnsi="Arial" w:cs="Arial"/>
        </w:rPr>
        <w:t xml:space="preserve">Sir Robert Peel founded the met police in 1829. </w:t>
      </w:r>
      <w:r>
        <w:rPr>
          <w:rFonts w:ascii="Arial" w:hAnsi="Arial" w:cs="Arial"/>
        </w:rPr>
        <w:t xml:space="preserve">(Gov.uk, 2012) cover that these principles consist of preventing crime and disorder, recognising the power of the police, to maintain the respect of the public, to seek and preserve public favour, to use physical force only when all other lines have been progressed, to maintain at all times a relationship with the public and to recognise the strict need to not judge. </w:t>
      </w:r>
      <w:r w:rsidR="00C8511D">
        <w:rPr>
          <w:rFonts w:ascii="Arial" w:hAnsi="Arial" w:cs="Arial"/>
        </w:rPr>
        <w:t xml:space="preserve">In more recent times, the college of policing have introduced a new code of ethics that sets out principles and standards of behaviour expected by all officers in the United Kingdom. </w:t>
      </w:r>
      <w:r w:rsidR="00027E9B">
        <w:rPr>
          <w:rFonts w:ascii="Arial" w:hAnsi="Arial" w:cs="Arial"/>
        </w:rPr>
        <w:t xml:space="preserve">The college of policing summary (2014) highlights the standards of professional behaviour as follows honesty and integrity, authority, respect and courtesy, equality and diversity, use of force, orders and instructions, duties and responsibilities, confidentiality, fitness for work, conduct and challenging and reporting improper conduct. The college of policing also highlights the policing principles to be accountability, fairness, honesty, integrity, leadership, objectivity, openness, respect and selflessness. </w:t>
      </w:r>
      <w:r w:rsidR="006A6FA1">
        <w:rPr>
          <w:rFonts w:ascii="Arial" w:hAnsi="Arial" w:cs="Arial"/>
        </w:rPr>
        <w:t xml:space="preserve">As highlighted in the above paragraph, the officers who knew </w:t>
      </w:r>
      <w:proofErr w:type="spellStart"/>
      <w:r w:rsidR="006A6FA1">
        <w:rPr>
          <w:rFonts w:ascii="Arial" w:hAnsi="Arial" w:cs="Arial"/>
        </w:rPr>
        <w:t>Couzens</w:t>
      </w:r>
      <w:proofErr w:type="spellEnd"/>
      <w:r w:rsidR="006A6FA1">
        <w:rPr>
          <w:rFonts w:ascii="Arial" w:hAnsi="Arial" w:cs="Arial"/>
        </w:rPr>
        <w:t xml:space="preserve"> had a duty to report him through both the </w:t>
      </w:r>
      <w:proofErr w:type="spellStart"/>
      <w:r w:rsidR="006A6FA1">
        <w:rPr>
          <w:rFonts w:ascii="Arial" w:hAnsi="Arial" w:cs="Arial"/>
        </w:rPr>
        <w:t>Peelian</w:t>
      </w:r>
      <w:proofErr w:type="spellEnd"/>
      <w:r w:rsidR="006A6FA1">
        <w:rPr>
          <w:rFonts w:ascii="Arial" w:hAnsi="Arial" w:cs="Arial"/>
        </w:rPr>
        <w:t xml:space="preserve"> Principles and also the new principles to which they failed to do so. The code of ethics as highlighted in the summary should empower all individuals working within policing to always do the right thing and </w:t>
      </w:r>
      <w:r w:rsidR="006A6FA1">
        <w:rPr>
          <w:rFonts w:ascii="Arial" w:hAnsi="Arial" w:cs="Arial"/>
        </w:rPr>
        <w:lastRenderedPageBreak/>
        <w:t xml:space="preserve">challenge improper conduct and unprofessional behaviour. Through empowering individuals to report improper conduct the code should have a greater impact on public confidence to the police. </w:t>
      </w:r>
    </w:p>
    <w:p w14:paraId="54862FF0" w14:textId="7EF2EADB" w:rsidR="00EB66BA" w:rsidRDefault="00115119" w:rsidP="009002D2">
      <w:pPr>
        <w:rPr>
          <w:rFonts w:ascii="Arial" w:hAnsi="Arial" w:cs="Arial"/>
        </w:rPr>
      </w:pPr>
      <w:r>
        <w:rPr>
          <w:rFonts w:ascii="Arial" w:hAnsi="Arial" w:cs="Arial"/>
        </w:rPr>
        <w:t xml:space="preserve">Another negative aspect of organisational culture within policing is that some officers believe that mental health can be seen as a weakness in the role which results in many officers feeling isolated and suffering in silence. Porter et al (2023) highlight that a macho stigma exists within policing to which this can then lead to mental health disorders and PTSD. MIND.org (2015) states that 61% of police officers have experienced </w:t>
      </w:r>
      <w:r w:rsidR="001E6ABD">
        <w:rPr>
          <w:rFonts w:ascii="Arial" w:hAnsi="Arial" w:cs="Arial"/>
        </w:rPr>
        <w:t xml:space="preserve">a form of mental health whilst on duty. The same survey also highlights that the majority of emergency services personnel are not aware of the mental health support that their organisation offers. In regard to stigma surrounding mental health, 44% of people in the survey indicated that they thought they would be treated differently should they disclose their mental health problems. </w:t>
      </w:r>
      <w:r w:rsidR="00883A59">
        <w:rPr>
          <w:rFonts w:ascii="Arial" w:hAnsi="Arial" w:cs="Arial"/>
        </w:rPr>
        <w:t xml:space="preserve">In 2017, the office for national statistics reported that 137.3 million working days were lost due to sickness or injury of which 15.8 million of those were linked to mental health issues. </w:t>
      </w:r>
      <w:r w:rsidR="00183FB1">
        <w:rPr>
          <w:rFonts w:ascii="Arial" w:hAnsi="Arial" w:cs="Arial"/>
        </w:rPr>
        <w:t>An article from former police officer Sarah Lennie (2021) highlighted that as a police officer</w:t>
      </w:r>
      <w:r w:rsidR="00D00D0C">
        <w:rPr>
          <w:rFonts w:ascii="Arial" w:hAnsi="Arial" w:cs="Arial"/>
        </w:rPr>
        <w:t>,</w:t>
      </w:r>
      <w:r w:rsidR="00183FB1">
        <w:rPr>
          <w:rFonts w:ascii="Arial" w:hAnsi="Arial" w:cs="Arial"/>
        </w:rPr>
        <w:t xml:space="preserve"> emotions are seen as a weakness and incompetence. Lennie conducted a survey from 16 different forces nationwide with 137 officers taking part. The report also highlighted that the consensus from those surveyed that if you are caught displaying an emotional reaction then you are deemed unfit for the job. </w:t>
      </w:r>
    </w:p>
    <w:p w14:paraId="0E2B5063" w14:textId="627BA423" w:rsidR="00587898" w:rsidRDefault="00883A59" w:rsidP="009002D2">
      <w:pPr>
        <w:rPr>
          <w:rFonts w:ascii="Arial" w:hAnsi="Arial" w:cs="Arial"/>
        </w:rPr>
      </w:pPr>
      <w:r>
        <w:rPr>
          <w:rFonts w:ascii="Arial" w:hAnsi="Arial" w:cs="Arial"/>
        </w:rPr>
        <w:t>In conclusion, there is still a long way to go to challenge the negative aspects of organisational culture within the police force. Forces need to try and route out the ‘bad’ officers and are actively trying this through anti-corruption units. The stigma surrounding mental health also needs address as mental health is not a weakness and needs to be challenged.</w:t>
      </w:r>
      <w:r w:rsidR="00183FB1">
        <w:rPr>
          <w:rFonts w:ascii="Arial" w:hAnsi="Arial" w:cs="Arial"/>
        </w:rPr>
        <w:t xml:space="preserve"> The police is a </w:t>
      </w:r>
      <w:r w:rsidR="00D00D0C">
        <w:rPr>
          <w:rFonts w:ascii="Arial" w:hAnsi="Arial" w:cs="Arial"/>
        </w:rPr>
        <w:t>high-pressured</w:t>
      </w:r>
      <w:r w:rsidR="00183FB1">
        <w:rPr>
          <w:rFonts w:ascii="Arial" w:hAnsi="Arial" w:cs="Arial"/>
        </w:rPr>
        <w:t xml:space="preserve"> job with environments that the majority of the general public would never experience and mental health should be spoken about. </w:t>
      </w:r>
    </w:p>
    <w:p w14:paraId="3B64A0A1" w14:textId="4BDF3D37" w:rsidR="00EB66BA" w:rsidRDefault="00183FB1" w:rsidP="009002D2">
      <w:pPr>
        <w:rPr>
          <w:rFonts w:ascii="Arial" w:hAnsi="Arial" w:cs="Arial"/>
        </w:rPr>
      </w:pPr>
      <w:r>
        <w:rPr>
          <w:rFonts w:ascii="Arial" w:hAnsi="Arial" w:cs="Arial"/>
        </w:rPr>
        <w:t>Word count - 929</w:t>
      </w:r>
    </w:p>
    <w:p w14:paraId="367BC55A" w14:textId="77777777" w:rsidR="00587898" w:rsidRPr="009002D2" w:rsidRDefault="00587898" w:rsidP="009002D2">
      <w:pPr>
        <w:rPr>
          <w:rFonts w:ascii="Arial" w:hAnsi="Arial" w:cs="Arial"/>
        </w:rPr>
      </w:pPr>
    </w:p>
    <w:p w14:paraId="24350BD4" w14:textId="77777777" w:rsidR="009002D2" w:rsidRPr="009002D2" w:rsidRDefault="009002D2" w:rsidP="009002D2">
      <w:pPr>
        <w:rPr>
          <w:rFonts w:ascii="Arial" w:hAnsi="Arial" w:cs="Arial"/>
        </w:rPr>
      </w:pPr>
    </w:p>
    <w:p w14:paraId="221382BC" w14:textId="77777777" w:rsidR="009002D2" w:rsidRPr="009002D2" w:rsidRDefault="009002D2" w:rsidP="009002D2">
      <w:pPr>
        <w:rPr>
          <w:rFonts w:ascii="Arial" w:hAnsi="Arial" w:cs="Arial"/>
        </w:rPr>
      </w:pPr>
    </w:p>
    <w:p w14:paraId="618B1B0B" w14:textId="77777777" w:rsidR="009002D2" w:rsidRPr="009002D2" w:rsidRDefault="009002D2" w:rsidP="009002D2">
      <w:pPr>
        <w:rPr>
          <w:rFonts w:ascii="Arial" w:hAnsi="Arial" w:cs="Arial"/>
        </w:rPr>
      </w:pPr>
    </w:p>
    <w:p w14:paraId="30997067" w14:textId="77777777" w:rsidR="009002D2" w:rsidRPr="009002D2" w:rsidRDefault="009002D2" w:rsidP="009002D2">
      <w:pPr>
        <w:rPr>
          <w:rFonts w:ascii="Arial" w:hAnsi="Arial" w:cs="Arial"/>
        </w:rPr>
      </w:pPr>
    </w:p>
    <w:p w14:paraId="0979FF7B" w14:textId="77777777" w:rsidR="009002D2" w:rsidRPr="009002D2" w:rsidRDefault="009002D2" w:rsidP="009002D2">
      <w:pPr>
        <w:rPr>
          <w:rFonts w:ascii="Arial" w:hAnsi="Arial" w:cs="Arial"/>
        </w:rPr>
      </w:pPr>
    </w:p>
    <w:p w14:paraId="284ABFEB" w14:textId="77777777" w:rsidR="009002D2" w:rsidRPr="009002D2" w:rsidRDefault="009002D2" w:rsidP="009002D2">
      <w:pPr>
        <w:rPr>
          <w:rFonts w:ascii="Arial" w:hAnsi="Arial" w:cs="Arial"/>
        </w:rPr>
      </w:pPr>
    </w:p>
    <w:p w14:paraId="56B1509E" w14:textId="77777777" w:rsidR="009002D2" w:rsidRPr="009002D2" w:rsidRDefault="009002D2" w:rsidP="009002D2">
      <w:pPr>
        <w:rPr>
          <w:rFonts w:ascii="Arial" w:hAnsi="Arial" w:cs="Arial"/>
        </w:rPr>
      </w:pPr>
    </w:p>
    <w:p w14:paraId="6B6EAAB7" w14:textId="77777777" w:rsidR="009002D2" w:rsidRPr="009002D2" w:rsidRDefault="009002D2" w:rsidP="009002D2">
      <w:pPr>
        <w:rPr>
          <w:rFonts w:ascii="Arial" w:hAnsi="Arial" w:cs="Arial"/>
        </w:rPr>
      </w:pPr>
    </w:p>
    <w:p w14:paraId="0F982F36" w14:textId="77777777" w:rsidR="009002D2" w:rsidRPr="009002D2" w:rsidRDefault="009002D2" w:rsidP="009002D2">
      <w:pPr>
        <w:rPr>
          <w:rFonts w:ascii="Arial" w:hAnsi="Arial" w:cs="Arial"/>
        </w:rPr>
      </w:pPr>
    </w:p>
    <w:p w14:paraId="5C57E07D" w14:textId="77777777" w:rsidR="009002D2" w:rsidRPr="009002D2" w:rsidRDefault="009002D2" w:rsidP="009002D2">
      <w:pPr>
        <w:rPr>
          <w:rFonts w:ascii="Arial" w:hAnsi="Arial" w:cs="Arial"/>
        </w:rPr>
      </w:pPr>
    </w:p>
    <w:p w14:paraId="324C0C41" w14:textId="77777777" w:rsidR="009002D2" w:rsidRPr="009002D2" w:rsidRDefault="009002D2" w:rsidP="009002D2">
      <w:pPr>
        <w:rPr>
          <w:rFonts w:ascii="Arial" w:hAnsi="Arial" w:cs="Arial"/>
        </w:rPr>
      </w:pPr>
    </w:p>
    <w:p w14:paraId="2A7EE238" w14:textId="77777777" w:rsidR="009002D2" w:rsidRPr="009002D2" w:rsidRDefault="009002D2" w:rsidP="009002D2">
      <w:pPr>
        <w:rPr>
          <w:rFonts w:ascii="Arial" w:hAnsi="Arial" w:cs="Arial"/>
        </w:rPr>
      </w:pPr>
    </w:p>
    <w:p w14:paraId="60B9588E" w14:textId="77777777" w:rsidR="009002D2" w:rsidRPr="009002D2" w:rsidRDefault="009002D2" w:rsidP="009002D2">
      <w:pPr>
        <w:rPr>
          <w:rFonts w:ascii="Arial" w:hAnsi="Arial" w:cs="Arial"/>
        </w:rPr>
      </w:pPr>
    </w:p>
    <w:p w14:paraId="7F63367C" w14:textId="77777777" w:rsidR="009002D2" w:rsidRPr="00CC5DE4" w:rsidRDefault="009002D2" w:rsidP="009002D2">
      <w:pPr>
        <w:rPr>
          <w:rFonts w:ascii="Arial" w:hAnsi="Arial" w:cs="Arial"/>
          <w:b/>
          <w:bCs/>
          <w:u w:val="single"/>
        </w:rPr>
      </w:pPr>
      <w:r w:rsidRPr="00CC5DE4">
        <w:rPr>
          <w:rFonts w:ascii="Arial" w:hAnsi="Arial" w:cs="Arial"/>
          <w:b/>
          <w:bCs/>
          <w:u w:val="single"/>
        </w:rPr>
        <w:lastRenderedPageBreak/>
        <w:t xml:space="preserve">Assignment Four   </w:t>
      </w:r>
    </w:p>
    <w:p w14:paraId="1C2E2CBC" w14:textId="77777777" w:rsidR="009002D2" w:rsidRPr="00CC5DE4" w:rsidRDefault="009002D2" w:rsidP="00CC5DE4">
      <w:pPr>
        <w:jc w:val="center"/>
        <w:rPr>
          <w:rFonts w:ascii="Arial" w:hAnsi="Arial" w:cs="Arial"/>
          <w:b/>
          <w:bCs/>
          <w:u w:val="single"/>
        </w:rPr>
      </w:pPr>
      <w:r w:rsidRPr="00CC5DE4">
        <w:rPr>
          <w:rFonts w:ascii="Arial" w:hAnsi="Arial" w:cs="Arial"/>
          <w:b/>
          <w:bCs/>
          <w:u w:val="single"/>
        </w:rPr>
        <w:t>Question</w:t>
      </w:r>
    </w:p>
    <w:p w14:paraId="3276DB2D" w14:textId="77777777" w:rsidR="009002D2" w:rsidRPr="009002D2" w:rsidRDefault="009002D2" w:rsidP="00CC5DE4">
      <w:pPr>
        <w:jc w:val="center"/>
        <w:rPr>
          <w:rFonts w:ascii="Arial" w:hAnsi="Arial" w:cs="Arial"/>
        </w:rPr>
      </w:pPr>
      <w:r w:rsidRPr="009002D2">
        <w:rPr>
          <w:rFonts w:ascii="Arial" w:hAnsi="Arial" w:cs="Arial"/>
        </w:rPr>
        <w:t>How effective is MAPPA as a means of protecting vulnerable people from harm?</w:t>
      </w:r>
    </w:p>
    <w:p w14:paraId="14C30DA4" w14:textId="77777777" w:rsidR="009002D2" w:rsidRPr="009002D2" w:rsidRDefault="009002D2" w:rsidP="00CC5DE4">
      <w:pPr>
        <w:jc w:val="center"/>
        <w:rPr>
          <w:rFonts w:ascii="Arial" w:hAnsi="Arial" w:cs="Arial"/>
        </w:rPr>
      </w:pPr>
      <w:r w:rsidRPr="009002D2">
        <w:rPr>
          <w:rFonts w:ascii="Arial" w:hAnsi="Arial" w:cs="Arial"/>
        </w:rPr>
        <w:t>Your answer must be based on academic research, but you may make reference to relevant case studies.</w:t>
      </w:r>
    </w:p>
    <w:p w14:paraId="1C1EB2C8" w14:textId="77777777" w:rsidR="008368EB" w:rsidRDefault="008368EB" w:rsidP="00CC5DE4">
      <w:pPr>
        <w:jc w:val="center"/>
        <w:rPr>
          <w:rFonts w:ascii="Arial" w:hAnsi="Arial" w:cs="Arial"/>
          <w:b/>
          <w:bCs/>
          <w:u w:val="single"/>
        </w:rPr>
      </w:pPr>
    </w:p>
    <w:p w14:paraId="19EEFA36" w14:textId="2708EAA6" w:rsidR="009002D2" w:rsidRPr="00CC5DE4" w:rsidRDefault="009002D2" w:rsidP="00CC5DE4">
      <w:pPr>
        <w:jc w:val="center"/>
        <w:rPr>
          <w:rFonts w:ascii="Arial" w:hAnsi="Arial" w:cs="Arial"/>
          <w:b/>
          <w:bCs/>
          <w:u w:val="single"/>
        </w:rPr>
      </w:pPr>
      <w:r w:rsidRPr="00CC5DE4">
        <w:rPr>
          <w:rFonts w:ascii="Arial" w:hAnsi="Arial" w:cs="Arial"/>
          <w:b/>
          <w:bCs/>
          <w:u w:val="single"/>
        </w:rPr>
        <w:t>Answer</w:t>
      </w:r>
    </w:p>
    <w:p w14:paraId="0001B4D9" w14:textId="5DCBB2DA" w:rsidR="009002D2" w:rsidRDefault="009002D2" w:rsidP="009002D2">
      <w:pPr>
        <w:rPr>
          <w:rFonts w:ascii="Arial" w:hAnsi="Arial" w:cs="Arial"/>
        </w:rPr>
      </w:pPr>
      <w:r w:rsidRPr="009002D2">
        <w:rPr>
          <w:rFonts w:ascii="Arial" w:hAnsi="Arial" w:cs="Arial"/>
        </w:rPr>
        <w:t xml:space="preserve">This essay will be used to research how effective MAPPA is as a means of protecting vulnerable people from harm. </w:t>
      </w:r>
      <w:r w:rsidR="00267D91">
        <w:rPr>
          <w:rFonts w:ascii="Arial" w:hAnsi="Arial" w:cs="Arial"/>
        </w:rPr>
        <w:t>Gov.U</w:t>
      </w:r>
      <w:r w:rsidR="00D5753D">
        <w:rPr>
          <w:rFonts w:ascii="Arial" w:hAnsi="Arial" w:cs="Arial"/>
        </w:rPr>
        <w:t>K</w:t>
      </w:r>
      <w:r w:rsidR="00267D91">
        <w:rPr>
          <w:rFonts w:ascii="Arial" w:hAnsi="Arial" w:cs="Arial"/>
        </w:rPr>
        <w:t xml:space="preserve"> (20</w:t>
      </w:r>
      <w:r w:rsidR="006732A8">
        <w:rPr>
          <w:rFonts w:ascii="Arial" w:hAnsi="Arial" w:cs="Arial"/>
        </w:rPr>
        <w:t>21</w:t>
      </w:r>
      <w:r w:rsidR="00267D91">
        <w:rPr>
          <w:rFonts w:ascii="Arial" w:hAnsi="Arial" w:cs="Arial"/>
        </w:rPr>
        <w:t xml:space="preserve">) describes </w:t>
      </w:r>
      <w:r w:rsidR="00193CD8">
        <w:rPr>
          <w:rFonts w:ascii="Arial" w:hAnsi="Arial" w:cs="Arial"/>
        </w:rPr>
        <w:t>MAPPA as</w:t>
      </w:r>
      <w:r w:rsidR="00267D91">
        <w:rPr>
          <w:rFonts w:ascii="Arial" w:hAnsi="Arial" w:cs="Arial"/>
        </w:rPr>
        <w:t xml:space="preserve"> a</w:t>
      </w:r>
      <w:r w:rsidR="00193CD8">
        <w:rPr>
          <w:rFonts w:ascii="Arial" w:hAnsi="Arial" w:cs="Arial"/>
        </w:rPr>
        <w:t xml:space="preserve"> </w:t>
      </w:r>
      <w:r w:rsidR="00267D91">
        <w:rPr>
          <w:rFonts w:ascii="Arial" w:hAnsi="Arial" w:cs="Arial"/>
        </w:rPr>
        <w:t>Multi-Agency</w:t>
      </w:r>
      <w:r w:rsidR="00193CD8">
        <w:rPr>
          <w:rFonts w:ascii="Arial" w:hAnsi="Arial" w:cs="Arial"/>
        </w:rPr>
        <w:t xml:space="preserve"> Public Protection Arrangement</w:t>
      </w:r>
      <w:r w:rsidR="00267D91">
        <w:rPr>
          <w:rFonts w:ascii="Arial" w:hAnsi="Arial" w:cs="Arial"/>
        </w:rPr>
        <w:t xml:space="preserve"> which</w:t>
      </w:r>
      <w:r w:rsidR="007C6F3A">
        <w:rPr>
          <w:rFonts w:ascii="Arial" w:hAnsi="Arial" w:cs="Arial"/>
        </w:rPr>
        <w:t xml:space="preserve"> requires a range of agencies to work together to </w:t>
      </w:r>
      <w:r w:rsidR="00102DA4">
        <w:rPr>
          <w:rFonts w:ascii="Arial" w:hAnsi="Arial" w:cs="Arial"/>
        </w:rPr>
        <w:t>manage the risks posed</w:t>
      </w:r>
      <w:r w:rsidR="00B004DE">
        <w:rPr>
          <w:rFonts w:ascii="Arial" w:hAnsi="Arial" w:cs="Arial"/>
        </w:rPr>
        <w:t xml:space="preserve"> by sexual and violent offenders living in a community</w:t>
      </w:r>
      <w:r w:rsidR="0086161D">
        <w:rPr>
          <w:rFonts w:ascii="Arial" w:hAnsi="Arial" w:cs="Arial"/>
        </w:rPr>
        <w:t xml:space="preserve"> and</w:t>
      </w:r>
      <w:r w:rsidR="00B004DE">
        <w:rPr>
          <w:rFonts w:ascii="Arial" w:hAnsi="Arial" w:cs="Arial"/>
        </w:rPr>
        <w:t xml:space="preserve"> to protect the public from them. </w:t>
      </w:r>
      <w:r w:rsidR="0086161D">
        <w:rPr>
          <w:rFonts w:ascii="Arial" w:hAnsi="Arial" w:cs="Arial"/>
        </w:rPr>
        <w:t>It aims to successfully manage the violent and sexual offenders</w:t>
      </w:r>
      <w:r w:rsidR="00207510">
        <w:rPr>
          <w:rFonts w:ascii="Arial" w:hAnsi="Arial" w:cs="Arial"/>
        </w:rPr>
        <w:t xml:space="preserve">. </w:t>
      </w:r>
      <w:r w:rsidR="000C6B46">
        <w:rPr>
          <w:rFonts w:ascii="Arial" w:hAnsi="Arial" w:cs="Arial"/>
        </w:rPr>
        <w:t>MAPPA was started in 2001</w:t>
      </w:r>
      <w:r w:rsidR="002A184C">
        <w:rPr>
          <w:rFonts w:ascii="Arial" w:hAnsi="Arial" w:cs="Arial"/>
        </w:rPr>
        <w:t xml:space="preserve"> and given a footing in 2003 meaning it</w:t>
      </w:r>
      <w:r w:rsidR="00BA24BE">
        <w:rPr>
          <w:rFonts w:ascii="Arial" w:hAnsi="Arial" w:cs="Arial"/>
        </w:rPr>
        <w:t>’</w:t>
      </w:r>
      <w:r w:rsidR="002A184C">
        <w:rPr>
          <w:rFonts w:ascii="Arial" w:hAnsi="Arial" w:cs="Arial"/>
        </w:rPr>
        <w:t xml:space="preserve">s been around for now, over 20 years. </w:t>
      </w:r>
    </w:p>
    <w:p w14:paraId="7F9C6004" w14:textId="785095C4" w:rsidR="00926D8E" w:rsidRDefault="00F57F08" w:rsidP="009002D2">
      <w:pPr>
        <w:rPr>
          <w:rFonts w:ascii="Arial" w:hAnsi="Arial" w:cs="Arial"/>
        </w:rPr>
      </w:pPr>
      <w:r>
        <w:rPr>
          <w:rFonts w:ascii="Arial" w:hAnsi="Arial" w:cs="Arial"/>
        </w:rPr>
        <w:t>MAPPA.Justice.Gov (</w:t>
      </w:r>
      <w:r w:rsidR="001A2D14">
        <w:rPr>
          <w:rFonts w:ascii="Arial" w:hAnsi="Arial" w:cs="Arial"/>
        </w:rPr>
        <w:t>2023) outline that there are three category levels</w:t>
      </w:r>
      <w:r w:rsidR="00086C8D">
        <w:rPr>
          <w:rFonts w:ascii="Arial" w:hAnsi="Arial" w:cs="Arial"/>
        </w:rPr>
        <w:t xml:space="preserve"> of sexual and violent offenders that are managed through the MAPPA process. Category one</w:t>
      </w:r>
      <w:r w:rsidR="00CD7929">
        <w:rPr>
          <w:rFonts w:ascii="Arial" w:hAnsi="Arial" w:cs="Arial"/>
        </w:rPr>
        <w:t xml:space="preserve"> </w:t>
      </w:r>
      <w:r w:rsidR="001F55FA">
        <w:rPr>
          <w:rFonts w:ascii="Arial" w:hAnsi="Arial" w:cs="Arial"/>
        </w:rPr>
        <w:t xml:space="preserve">is that registered sex offenders </w:t>
      </w:r>
      <w:r w:rsidR="003E5692">
        <w:rPr>
          <w:rFonts w:ascii="Arial" w:hAnsi="Arial" w:cs="Arial"/>
        </w:rPr>
        <w:t>are required to provide personal information to the police for any time frame between one year and life</w:t>
      </w:r>
      <w:r w:rsidR="00AA3CA0">
        <w:rPr>
          <w:rFonts w:ascii="Arial" w:hAnsi="Arial" w:cs="Arial"/>
        </w:rPr>
        <w:t xml:space="preserve"> depending on their age and type of offence they have committed. They are required to provide this information under the </w:t>
      </w:r>
      <w:r w:rsidR="008C1C9B">
        <w:rPr>
          <w:rFonts w:ascii="Arial" w:hAnsi="Arial" w:cs="Arial"/>
        </w:rPr>
        <w:t>S</w:t>
      </w:r>
      <w:r w:rsidR="00AA3CA0">
        <w:rPr>
          <w:rFonts w:ascii="Arial" w:hAnsi="Arial" w:cs="Arial"/>
        </w:rPr>
        <w:t xml:space="preserve">exual </w:t>
      </w:r>
      <w:r w:rsidR="008C1C9B">
        <w:rPr>
          <w:rFonts w:ascii="Arial" w:hAnsi="Arial" w:cs="Arial"/>
        </w:rPr>
        <w:t>O</w:t>
      </w:r>
      <w:r w:rsidR="00AA3CA0">
        <w:rPr>
          <w:rFonts w:ascii="Arial" w:hAnsi="Arial" w:cs="Arial"/>
        </w:rPr>
        <w:t xml:space="preserve">ffences </w:t>
      </w:r>
      <w:r w:rsidR="008C1C9B">
        <w:rPr>
          <w:rFonts w:ascii="Arial" w:hAnsi="Arial" w:cs="Arial"/>
        </w:rPr>
        <w:t>A</w:t>
      </w:r>
      <w:r w:rsidR="00AA3CA0">
        <w:rPr>
          <w:rFonts w:ascii="Arial" w:hAnsi="Arial" w:cs="Arial"/>
        </w:rPr>
        <w:t>ct 2003</w:t>
      </w:r>
      <w:r w:rsidR="00F20524">
        <w:rPr>
          <w:rFonts w:ascii="Arial" w:hAnsi="Arial" w:cs="Arial"/>
        </w:rPr>
        <w:t>, Part two</w:t>
      </w:r>
      <w:r w:rsidR="008C1C9B">
        <w:rPr>
          <w:rFonts w:ascii="Arial" w:hAnsi="Arial" w:cs="Arial"/>
        </w:rPr>
        <w:t>.</w:t>
      </w:r>
      <w:r w:rsidR="000954A8">
        <w:rPr>
          <w:rFonts w:ascii="Arial" w:hAnsi="Arial" w:cs="Arial"/>
        </w:rPr>
        <w:t xml:space="preserve"> Category two is violent offenders who are now living in the community </w:t>
      </w:r>
      <w:r w:rsidR="00D30FF5">
        <w:rPr>
          <w:rFonts w:ascii="Arial" w:hAnsi="Arial" w:cs="Arial"/>
        </w:rPr>
        <w:t>who are now subject to probation supervision after being sentenced to 12 months or longer in a custody or detention hospital setting</w:t>
      </w:r>
      <w:r w:rsidR="00916EB6">
        <w:rPr>
          <w:rFonts w:ascii="Arial" w:hAnsi="Arial" w:cs="Arial"/>
        </w:rPr>
        <w:t xml:space="preserve"> and Category three is </w:t>
      </w:r>
      <w:r w:rsidR="00C155C6">
        <w:rPr>
          <w:rFonts w:ascii="Arial" w:hAnsi="Arial" w:cs="Arial"/>
        </w:rPr>
        <w:t xml:space="preserve">other dangerous </w:t>
      </w:r>
      <w:r w:rsidR="00916EB6">
        <w:rPr>
          <w:rFonts w:ascii="Arial" w:hAnsi="Arial" w:cs="Arial"/>
        </w:rPr>
        <w:t xml:space="preserve">offenders who </w:t>
      </w:r>
      <w:r w:rsidR="00C155C6">
        <w:rPr>
          <w:rFonts w:ascii="Arial" w:hAnsi="Arial" w:cs="Arial"/>
        </w:rPr>
        <w:t xml:space="preserve">are still deemed to be a </w:t>
      </w:r>
      <w:r w:rsidR="000F7BAD">
        <w:rPr>
          <w:rFonts w:ascii="Arial" w:hAnsi="Arial" w:cs="Arial"/>
        </w:rPr>
        <w:t xml:space="preserve">high </w:t>
      </w:r>
      <w:r w:rsidR="00C155C6">
        <w:rPr>
          <w:rFonts w:ascii="Arial" w:hAnsi="Arial" w:cs="Arial"/>
        </w:rPr>
        <w:t>risk</w:t>
      </w:r>
      <w:r w:rsidR="000F7BAD">
        <w:rPr>
          <w:rFonts w:ascii="Arial" w:hAnsi="Arial" w:cs="Arial"/>
        </w:rPr>
        <w:t xml:space="preserve"> of serious threat</w:t>
      </w:r>
      <w:r w:rsidR="00C155C6">
        <w:rPr>
          <w:rFonts w:ascii="Arial" w:hAnsi="Arial" w:cs="Arial"/>
        </w:rPr>
        <w:t xml:space="preserve"> to the general public after having committed historic crimes. </w:t>
      </w:r>
      <w:r w:rsidR="00856AC1">
        <w:rPr>
          <w:rFonts w:ascii="Arial" w:hAnsi="Arial" w:cs="Arial"/>
        </w:rPr>
        <w:t>Alongside the three category levels of offender there is also three levels of offender management</w:t>
      </w:r>
      <w:r w:rsidR="006119C5">
        <w:rPr>
          <w:rFonts w:ascii="Arial" w:hAnsi="Arial" w:cs="Arial"/>
        </w:rPr>
        <w:t xml:space="preserve">. </w:t>
      </w:r>
      <w:r w:rsidR="00DB72FE">
        <w:rPr>
          <w:rFonts w:ascii="Arial" w:hAnsi="Arial" w:cs="Arial"/>
        </w:rPr>
        <w:t>Level one</w:t>
      </w:r>
      <w:r w:rsidR="006119C5">
        <w:rPr>
          <w:rFonts w:ascii="Arial" w:hAnsi="Arial" w:cs="Arial"/>
        </w:rPr>
        <w:t xml:space="preserve"> is where</w:t>
      </w:r>
      <w:r w:rsidR="00DB72FE">
        <w:rPr>
          <w:rFonts w:ascii="Arial" w:hAnsi="Arial" w:cs="Arial"/>
        </w:rPr>
        <w:t xml:space="preserve"> information</w:t>
      </w:r>
      <w:r w:rsidR="006119C5">
        <w:rPr>
          <w:rFonts w:ascii="Arial" w:hAnsi="Arial" w:cs="Arial"/>
        </w:rPr>
        <w:t xml:space="preserve"> is</w:t>
      </w:r>
      <w:r w:rsidR="00DB72FE">
        <w:rPr>
          <w:rFonts w:ascii="Arial" w:hAnsi="Arial" w:cs="Arial"/>
        </w:rPr>
        <w:t xml:space="preserve"> shar</w:t>
      </w:r>
      <w:r w:rsidR="006119C5">
        <w:rPr>
          <w:rFonts w:ascii="Arial" w:hAnsi="Arial" w:cs="Arial"/>
        </w:rPr>
        <w:t>ed</w:t>
      </w:r>
      <w:r w:rsidR="00DB72FE">
        <w:rPr>
          <w:rFonts w:ascii="Arial" w:hAnsi="Arial" w:cs="Arial"/>
        </w:rPr>
        <w:t xml:space="preserve"> between agencies involved</w:t>
      </w:r>
      <w:r w:rsidR="00475449">
        <w:rPr>
          <w:rFonts w:ascii="Arial" w:hAnsi="Arial" w:cs="Arial"/>
        </w:rPr>
        <w:t xml:space="preserve"> for offenders who can be managed by one or two agencies. </w:t>
      </w:r>
      <w:r w:rsidR="000F7BAD">
        <w:rPr>
          <w:rFonts w:ascii="Arial" w:hAnsi="Arial" w:cs="Arial"/>
        </w:rPr>
        <w:t xml:space="preserve">Level two is </w:t>
      </w:r>
      <w:r w:rsidR="00AB51D6">
        <w:rPr>
          <w:rFonts w:ascii="Arial" w:hAnsi="Arial" w:cs="Arial"/>
        </w:rPr>
        <w:t>regular meetings for an offender between involved agencies</w:t>
      </w:r>
      <w:r w:rsidR="00161A94">
        <w:rPr>
          <w:rFonts w:ascii="Arial" w:hAnsi="Arial" w:cs="Arial"/>
        </w:rPr>
        <w:t xml:space="preserve"> where multiple agencies are required to manage the offender. </w:t>
      </w:r>
      <w:r w:rsidR="0047286A">
        <w:rPr>
          <w:rFonts w:ascii="Arial" w:hAnsi="Arial" w:cs="Arial"/>
        </w:rPr>
        <w:t xml:space="preserve">Level three is similar to level two in the regards of multiple agency meetings are required to manage the offender but at level three these meetings will be held by senior figures, there may also be the need for further interventions on the offender for example surveillance. </w:t>
      </w:r>
    </w:p>
    <w:p w14:paraId="0D2B1C3F" w14:textId="7654E952" w:rsidR="00C26273" w:rsidRDefault="0047286A" w:rsidP="009002D2">
      <w:pPr>
        <w:rPr>
          <w:rFonts w:ascii="Arial" w:hAnsi="Arial" w:cs="Arial"/>
        </w:rPr>
      </w:pPr>
      <w:r>
        <w:rPr>
          <w:rFonts w:ascii="Arial" w:hAnsi="Arial" w:cs="Arial"/>
        </w:rPr>
        <w:t>There are a number of a</w:t>
      </w:r>
      <w:r w:rsidR="00C26273">
        <w:rPr>
          <w:rFonts w:ascii="Arial" w:hAnsi="Arial" w:cs="Arial"/>
        </w:rPr>
        <w:t xml:space="preserve">gencies involved </w:t>
      </w:r>
      <w:r>
        <w:rPr>
          <w:rFonts w:ascii="Arial" w:hAnsi="Arial" w:cs="Arial"/>
        </w:rPr>
        <w:t xml:space="preserve">with </w:t>
      </w:r>
      <w:r w:rsidR="00C81C20">
        <w:rPr>
          <w:rFonts w:ascii="Arial" w:hAnsi="Arial" w:cs="Arial"/>
        </w:rPr>
        <w:t xml:space="preserve">offender </w:t>
      </w:r>
      <w:r w:rsidR="004271B3">
        <w:rPr>
          <w:rFonts w:ascii="Arial" w:hAnsi="Arial" w:cs="Arial"/>
        </w:rPr>
        <w:t>management. The main leads of the MAPPA program are</w:t>
      </w:r>
      <w:r w:rsidR="00C81C20">
        <w:rPr>
          <w:rFonts w:ascii="Arial" w:hAnsi="Arial" w:cs="Arial"/>
        </w:rPr>
        <w:t xml:space="preserve"> the p</w:t>
      </w:r>
      <w:r w:rsidR="00BD3521">
        <w:rPr>
          <w:rFonts w:ascii="Arial" w:hAnsi="Arial" w:cs="Arial"/>
        </w:rPr>
        <w:t>olice</w:t>
      </w:r>
      <w:r w:rsidR="005A48C1">
        <w:rPr>
          <w:rFonts w:ascii="Arial" w:hAnsi="Arial" w:cs="Arial"/>
        </w:rPr>
        <w:t xml:space="preserve">, the prison </w:t>
      </w:r>
      <w:r w:rsidR="00DF0158">
        <w:rPr>
          <w:rFonts w:ascii="Arial" w:hAnsi="Arial" w:cs="Arial"/>
        </w:rPr>
        <w:t>service,</w:t>
      </w:r>
      <w:r w:rsidR="005A48C1">
        <w:rPr>
          <w:rFonts w:ascii="Arial" w:hAnsi="Arial" w:cs="Arial"/>
        </w:rPr>
        <w:t xml:space="preserve"> and</w:t>
      </w:r>
      <w:r w:rsidR="00BD3521">
        <w:rPr>
          <w:rFonts w:ascii="Arial" w:hAnsi="Arial" w:cs="Arial"/>
        </w:rPr>
        <w:t xml:space="preserve"> HM Probation. </w:t>
      </w:r>
      <w:r w:rsidR="005A48C1">
        <w:rPr>
          <w:rFonts w:ascii="Arial" w:hAnsi="Arial" w:cs="Arial"/>
        </w:rPr>
        <w:t xml:space="preserve">There are requirements in place for other agencies to support the </w:t>
      </w:r>
      <w:r w:rsidR="00C208FD">
        <w:rPr>
          <w:rFonts w:ascii="Arial" w:hAnsi="Arial" w:cs="Arial"/>
        </w:rPr>
        <w:t xml:space="preserve">main leads under </w:t>
      </w:r>
      <w:r w:rsidR="00BD291D" w:rsidRPr="00BD291D">
        <w:rPr>
          <w:rFonts w:ascii="Arial" w:hAnsi="Arial" w:cs="Arial"/>
        </w:rPr>
        <w:t>section 325(3) of the Criminal Justice Act (2003)</w:t>
      </w:r>
      <w:r w:rsidR="0088341C">
        <w:rPr>
          <w:rFonts w:ascii="Arial" w:hAnsi="Arial" w:cs="Arial"/>
        </w:rPr>
        <w:t xml:space="preserve">. </w:t>
      </w:r>
      <w:r w:rsidR="00E15A8E">
        <w:rPr>
          <w:rFonts w:ascii="Arial" w:hAnsi="Arial" w:cs="Arial"/>
        </w:rPr>
        <w:t xml:space="preserve">Section </w:t>
      </w:r>
      <w:r w:rsidR="0088341C">
        <w:rPr>
          <w:rFonts w:ascii="Arial" w:hAnsi="Arial" w:cs="Arial"/>
        </w:rPr>
        <w:t xml:space="preserve">325(3) </w:t>
      </w:r>
      <w:r w:rsidR="007951A3">
        <w:rPr>
          <w:rFonts w:ascii="Arial" w:hAnsi="Arial" w:cs="Arial"/>
        </w:rPr>
        <w:t xml:space="preserve">in brief adds that </w:t>
      </w:r>
      <w:r w:rsidR="00F051F3">
        <w:rPr>
          <w:rFonts w:ascii="Arial" w:hAnsi="Arial" w:cs="Arial"/>
        </w:rPr>
        <w:t xml:space="preserve">other agencies legally have </w:t>
      </w:r>
      <w:r w:rsidR="0088341C">
        <w:rPr>
          <w:rFonts w:ascii="Arial" w:hAnsi="Arial" w:cs="Arial"/>
        </w:rPr>
        <w:t>a duty to</w:t>
      </w:r>
      <w:r w:rsidR="00F051F3">
        <w:rPr>
          <w:rFonts w:ascii="Arial" w:hAnsi="Arial" w:cs="Arial"/>
        </w:rPr>
        <w:t xml:space="preserve"> co-operate with the lead agencies in relation to offender management. </w:t>
      </w:r>
      <w:r w:rsidR="00F45931">
        <w:rPr>
          <w:rFonts w:ascii="Arial" w:hAnsi="Arial" w:cs="Arial"/>
        </w:rPr>
        <w:t xml:space="preserve">Kent Safeguarding (2018) include a number of other agencies involved </w:t>
      </w:r>
      <w:r w:rsidR="005308F0">
        <w:rPr>
          <w:rFonts w:ascii="Arial" w:hAnsi="Arial" w:cs="Arial"/>
        </w:rPr>
        <w:t xml:space="preserve">such as </w:t>
      </w:r>
      <w:r w:rsidR="006174DD">
        <w:rPr>
          <w:rFonts w:ascii="Arial" w:hAnsi="Arial" w:cs="Arial"/>
        </w:rPr>
        <w:t xml:space="preserve">social care services, </w:t>
      </w:r>
      <w:r w:rsidR="00B576E6">
        <w:rPr>
          <w:rFonts w:ascii="Arial" w:hAnsi="Arial" w:cs="Arial"/>
        </w:rPr>
        <w:t xml:space="preserve">the job centre, youth offending teams, </w:t>
      </w:r>
      <w:r w:rsidR="0042464B">
        <w:rPr>
          <w:rFonts w:ascii="Arial" w:hAnsi="Arial" w:cs="Arial"/>
        </w:rPr>
        <w:t>local housing authorities, local education authorities, electronic monitoring providers, NHS trusts, integrated care boards and</w:t>
      </w:r>
      <w:r w:rsidR="00207510">
        <w:rPr>
          <w:rFonts w:ascii="Arial" w:hAnsi="Arial" w:cs="Arial"/>
        </w:rPr>
        <w:t xml:space="preserve"> strategic health authorities. </w:t>
      </w:r>
    </w:p>
    <w:p w14:paraId="19971ED7" w14:textId="256BE92B" w:rsidR="009F3C56" w:rsidRDefault="00BE3D65" w:rsidP="009002D2">
      <w:pPr>
        <w:rPr>
          <w:rFonts w:ascii="Arial" w:hAnsi="Arial" w:cs="Arial"/>
        </w:rPr>
      </w:pPr>
      <w:r>
        <w:rPr>
          <w:rFonts w:ascii="Arial" w:hAnsi="Arial" w:cs="Arial"/>
        </w:rPr>
        <w:t>An annual report</w:t>
      </w:r>
      <w:r w:rsidR="00075531">
        <w:rPr>
          <w:rFonts w:ascii="Arial" w:hAnsi="Arial" w:cs="Arial"/>
        </w:rPr>
        <w:t xml:space="preserve"> covering the whole of England and Wales</w:t>
      </w:r>
      <w:r>
        <w:rPr>
          <w:rFonts w:ascii="Arial" w:hAnsi="Arial" w:cs="Arial"/>
        </w:rPr>
        <w:t xml:space="preserve"> published on the 27</w:t>
      </w:r>
      <w:r w:rsidRPr="00BE3D65">
        <w:rPr>
          <w:rFonts w:ascii="Arial" w:hAnsi="Arial" w:cs="Arial"/>
          <w:vertAlign w:val="superscript"/>
        </w:rPr>
        <w:t>th of</w:t>
      </w:r>
      <w:r>
        <w:rPr>
          <w:rFonts w:ascii="Arial" w:hAnsi="Arial" w:cs="Arial"/>
        </w:rPr>
        <w:t xml:space="preserve"> October 2022 by the Ministry of Justice for the year of 2021/2022 highlighted that the MAPPA population had risen by 61% since 2012 and was up 3% on the previous year. The report highlighted that there was currently 89,438 people subject to MAPPA</w:t>
      </w:r>
      <w:r w:rsidR="00237B45">
        <w:rPr>
          <w:rFonts w:ascii="Arial" w:hAnsi="Arial" w:cs="Arial"/>
        </w:rPr>
        <w:t xml:space="preserve"> which was an increase of 2,639 on the previous year</w:t>
      </w:r>
      <w:r>
        <w:rPr>
          <w:rFonts w:ascii="Arial" w:hAnsi="Arial" w:cs="Arial"/>
        </w:rPr>
        <w:t xml:space="preserve">. Of the 89,438, 66,741 were category one offenders, 22,304 were category two offenders and 393 were category three offenders. </w:t>
      </w:r>
      <w:r w:rsidR="00237B45">
        <w:rPr>
          <w:rFonts w:ascii="Arial" w:hAnsi="Arial" w:cs="Arial"/>
        </w:rPr>
        <w:t xml:space="preserve">5,723 Sexual Harm </w:t>
      </w:r>
      <w:r w:rsidR="00237B45">
        <w:rPr>
          <w:rFonts w:ascii="Arial" w:hAnsi="Arial" w:cs="Arial"/>
        </w:rPr>
        <w:lastRenderedPageBreak/>
        <w:t xml:space="preserve">Prevention Orders (SHPO’s) were imposed which accounted for a 33% increase on the previous year. In terms of category one offenders, they currently stand at roughly 70-75% of offenders. </w:t>
      </w:r>
    </w:p>
    <w:p w14:paraId="673A0176" w14:textId="78210492" w:rsidR="00075531" w:rsidRDefault="00237B45" w:rsidP="009002D2">
      <w:pPr>
        <w:rPr>
          <w:rFonts w:ascii="Arial" w:hAnsi="Arial" w:cs="Arial"/>
        </w:rPr>
      </w:pPr>
      <w:r>
        <w:rPr>
          <w:rFonts w:ascii="Arial" w:hAnsi="Arial" w:cs="Arial"/>
        </w:rPr>
        <w:t>The report by the Ministry of Justice also highlights the diversity behind MAPPA. In the year of 21/22</w:t>
      </w:r>
      <w:r w:rsidR="0099221D">
        <w:rPr>
          <w:rFonts w:ascii="Arial" w:hAnsi="Arial" w:cs="Arial"/>
        </w:rPr>
        <w:t xml:space="preserve">, 93% of offenders managed at level two or three are male. Of that 93%, 74% are white, 10% black and 8% are Asian. In regard to age brackets, 36% are 30 years or under, 48% are 31-50 and 16% are over 50. These statistics show that there is a wide range of diversity and ethnicity of offenders managed through the MAPPA pathway. </w:t>
      </w:r>
      <w:r w:rsidR="00515D4B">
        <w:rPr>
          <w:rFonts w:ascii="Arial" w:hAnsi="Arial" w:cs="Arial"/>
        </w:rPr>
        <w:t xml:space="preserve">In </w:t>
      </w:r>
      <w:r w:rsidR="0050501B">
        <w:rPr>
          <w:rFonts w:ascii="Arial" w:hAnsi="Arial" w:cs="Arial"/>
        </w:rPr>
        <w:t xml:space="preserve">the </w:t>
      </w:r>
      <w:r w:rsidR="00AE41B7">
        <w:rPr>
          <w:rFonts w:ascii="Arial" w:hAnsi="Arial" w:cs="Arial"/>
        </w:rPr>
        <w:t xml:space="preserve">21/22 </w:t>
      </w:r>
      <w:r w:rsidR="0050501B">
        <w:rPr>
          <w:rFonts w:ascii="Arial" w:hAnsi="Arial" w:cs="Arial"/>
        </w:rPr>
        <w:t xml:space="preserve">annual report for </w:t>
      </w:r>
      <w:r w:rsidR="00515D4B">
        <w:rPr>
          <w:rFonts w:ascii="Arial" w:hAnsi="Arial" w:cs="Arial"/>
        </w:rPr>
        <w:t>South Wales</w:t>
      </w:r>
      <w:r w:rsidR="00423D07">
        <w:rPr>
          <w:rFonts w:ascii="Arial" w:hAnsi="Arial" w:cs="Arial"/>
        </w:rPr>
        <w:t xml:space="preserve"> released </w:t>
      </w:r>
      <w:r w:rsidR="00041476">
        <w:rPr>
          <w:rFonts w:ascii="Arial" w:hAnsi="Arial" w:cs="Arial"/>
        </w:rPr>
        <w:t xml:space="preserve">by the ACC </w:t>
      </w:r>
      <w:r w:rsidR="00AE41B7">
        <w:rPr>
          <w:rFonts w:ascii="Arial" w:hAnsi="Arial" w:cs="Arial"/>
        </w:rPr>
        <w:t xml:space="preserve">Mr. </w:t>
      </w:r>
      <w:r w:rsidR="00041476">
        <w:rPr>
          <w:rFonts w:ascii="Arial" w:hAnsi="Arial" w:cs="Arial"/>
        </w:rPr>
        <w:t>David Thorne</w:t>
      </w:r>
      <w:r w:rsidR="00D10D10">
        <w:rPr>
          <w:rFonts w:ascii="Arial" w:hAnsi="Arial" w:cs="Arial"/>
        </w:rPr>
        <w:t xml:space="preserve"> (2022)</w:t>
      </w:r>
      <w:r w:rsidR="00751F61">
        <w:rPr>
          <w:rFonts w:ascii="Arial" w:hAnsi="Arial" w:cs="Arial"/>
        </w:rPr>
        <w:t xml:space="preserve">, </w:t>
      </w:r>
      <w:r w:rsidR="00692C81">
        <w:rPr>
          <w:rFonts w:ascii="Arial" w:hAnsi="Arial" w:cs="Arial"/>
        </w:rPr>
        <w:t xml:space="preserve">there was a total </w:t>
      </w:r>
      <w:r w:rsidR="00471703">
        <w:rPr>
          <w:rFonts w:ascii="Arial" w:hAnsi="Arial" w:cs="Arial"/>
        </w:rPr>
        <w:t xml:space="preserve">of </w:t>
      </w:r>
      <w:r w:rsidR="0050501B">
        <w:rPr>
          <w:rFonts w:ascii="Arial" w:hAnsi="Arial" w:cs="Arial"/>
        </w:rPr>
        <w:t xml:space="preserve">2252 offenders </w:t>
      </w:r>
      <w:r w:rsidR="00041476">
        <w:rPr>
          <w:rFonts w:ascii="Arial" w:hAnsi="Arial" w:cs="Arial"/>
        </w:rPr>
        <w:t xml:space="preserve">across the MAPPA pathway. This included </w:t>
      </w:r>
      <w:r w:rsidR="00476FC3">
        <w:rPr>
          <w:rFonts w:ascii="Arial" w:hAnsi="Arial" w:cs="Arial"/>
        </w:rPr>
        <w:t xml:space="preserve">2120 at level one, 118 at level two and 14 at level three. </w:t>
      </w:r>
    </w:p>
    <w:p w14:paraId="03582CD5" w14:textId="7E5FF2DC" w:rsidR="0031291D" w:rsidRDefault="0017716A" w:rsidP="009002D2">
      <w:pPr>
        <w:rPr>
          <w:rFonts w:ascii="Arial" w:hAnsi="Arial" w:cs="Arial"/>
        </w:rPr>
      </w:pPr>
      <w:r>
        <w:rPr>
          <w:rFonts w:ascii="Arial" w:hAnsi="Arial" w:cs="Arial"/>
        </w:rPr>
        <w:t xml:space="preserve">In terms of re-offending rates, a study conducted by PIER Research (2023) </w:t>
      </w:r>
      <w:r w:rsidR="00E15D35">
        <w:rPr>
          <w:rFonts w:ascii="Arial" w:hAnsi="Arial" w:cs="Arial"/>
        </w:rPr>
        <w:t>that took place over a two and half year time period</w:t>
      </w:r>
      <w:r w:rsidR="00784602">
        <w:rPr>
          <w:rFonts w:ascii="Arial" w:hAnsi="Arial" w:cs="Arial"/>
        </w:rPr>
        <w:t xml:space="preserve"> and studied over 40,000 MAPPA offenders</w:t>
      </w:r>
      <w:r w:rsidR="0025343A">
        <w:rPr>
          <w:rFonts w:ascii="Arial" w:hAnsi="Arial" w:cs="Arial"/>
        </w:rPr>
        <w:t xml:space="preserve"> resulted in a re-offending rate of 12.2%</w:t>
      </w:r>
      <w:r w:rsidR="00BD271C">
        <w:rPr>
          <w:rFonts w:ascii="Arial" w:hAnsi="Arial" w:cs="Arial"/>
        </w:rPr>
        <w:t xml:space="preserve"> against those not under the MAPPA pathway where the national average </w:t>
      </w:r>
      <w:r w:rsidR="00D54BC2">
        <w:rPr>
          <w:rFonts w:ascii="Arial" w:hAnsi="Arial" w:cs="Arial"/>
        </w:rPr>
        <w:t xml:space="preserve">for re-offending was around 30% in the same time frame. This survey and in-depth review shows that MAPPA is beneficial as a means to preventing re-offending. </w:t>
      </w:r>
      <w:r w:rsidR="00D45D41">
        <w:rPr>
          <w:rFonts w:ascii="Arial" w:hAnsi="Arial" w:cs="Arial"/>
        </w:rPr>
        <w:t xml:space="preserve">The research showed that MAPPA is also a well-respected and valued </w:t>
      </w:r>
      <w:r w:rsidR="00724DB9">
        <w:rPr>
          <w:rFonts w:ascii="Arial" w:hAnsi="Arial" w:cs="Arial"/>
        </w:rPr>
        <w:t xml:space="preserve">system for managing offenders. </w:t>
      </w:r>
      <w:r>
        <w:rPr>
          <w:rFonts w:ascii="Arial" w:hAnsi="Arial" w:cs="Arial"/>
        </w:rPr>
        <w:t xml:space="preserve"> </w:t>
      </w:r>
    </w:p>
    <w:p w14:paraId="03EEC611" w14:textId="7FE6F424" w:rsidR="009002D2" w:rsidRDefault="00B5008A" w:rsidP="009002D2">
      <w:pPr>
        <w:rPr>
          <w:rFonts w:ascii="Arial" w:hAnsi="Arial" w:cs="Arial"/>
        </w:rPr>
      </w:pPr>
      <w:r>
        <w:rPr>
          <w:rFonts w:ascii="Arial" w:hAnsi="Arial" w:cs="Arial"/>
        </w:rPr>
        <w:t xml:space="preserve">The victims of the perpetrators who are under MAPPA </w:t>
      </w:r>
      <w:r w:rsidR="00D10D10">
        <w:rPr>
          <w:rFonts w:ascii="Arial" w:hAnsi="Arial" w:cs="Arial"/>
        </w:rPr>
        <w:t>are supported through</w:t>
      </w:r>
      <w:r w:rsidR="0002384D">
        <w:rPr>
          <w:rFonts w:ascii="Arial" w:hAnsi="Arial" w:cs="Arial"/>
        </w:rPr>
        <w:t xml:space="preserve"> a </w:t>
      </w:r>
      <w:r w:rsidR="004F4759">
        <w:rPr>
          <w:rFonts w:ascii="Arial" w:hAnsi="Arial" w:cs="Arial"/>
        </w:rPr>
        <w:t>V</w:t>
      </w:r>
      <w:r w:rsidR="0002384D">
        <w:rPr>
          <w:rFonts w:ascii="Arial" w:hAnsi="Arial" w:cs="Arial"/>
        </w:rPr>
        <w:t xml:space="preserve">ictim </w:t>
      </w:r>
      <w:r w:rsidR="004F4759">
        <w:rPr>
          <w:rFonts w:ascii="Arial" w:hAnsi="Arial" w:cs="Arial"/>
        </w:rPr>
        <w:t>C</w:t>
      </w:r>
      <w:r w:rsidR="0002384D">
        <w:rPr>
          <w:rFonts w:ascii="Arial" w:hAnsi="Arial" w:cs="Arial"/>
        </w:rPr>
        <w:t xml:space="preserve">ontact </w:t>
      </w:r>
      <w:r w:rsidR="004F4759">
        <w:rPr>
          <w:rFonts w:ascii="Arial" w:hAnsi="Arial" w:cs="Arial"/>
        </w:rPr>
        <w:t>S</w:t>
      </w:r>
      <w:r w:rsidR="0002384D">
        <w:rPr>
          <w:rFonts w:ascii="Arial" w:hAnsi="Arial" w:cs="Arial"/>
        </w:rPr>
        <w:t>ervice</w:t>
      </w:r>
      <w:r w:rsidR="00B55A19">
        <w:rPr>
          <w:rFonts w:ascii="Arial" w:hAnsi="Arial" w:cs="Arial"/>
        </w:rPr>
        <w:t xml:space="preserve">. </w:t>
      </w:r>
      <w:r w:rsidR="009B4686">
        <w:rPr>
          <w:rFonts w:ascii="Arial" w:hAnsi="Arial" w:cs="Arial"/>
        </w:rPr>
        <w:t xml:space="preserve">MAPPA.Justice.Gov (2023) explain that </w:t>
      </w:r>
      <w:r w:rsidR="008537B0">
        <w:rPr>
          <w:rFonts w:ascii="Arial" w:hAnsi="Arial" w:cs="Arial"/>
        </w:rPr>
        <w:t>there is a statutory duty under the Domestic Violence Crime and Victims Act (2004)</w:t>
      </w:r>
      <w:r w:rsidR="00793796">
        <w:rPr>
          <w:rFonts w:ascii="Arial" w:hAnsi="Arial" w:cs="Arial"/>
        </w:rPr>
        <w:t xml:space="preserve"> to contact the victims of perpetrators who have been sentenced to longer than a year in prison. </w:t>
      </w:r>
      <w:r w:rsidR="00A86462">
        <w:rPr>
          <w:rFonts w:ascii="Arial" w:hAnsi="Arial" w:cs="Arial"/>
        </w:rPr>
        <w:t xml:space="preserve">The contact is achieved through the Victim Contact Service whereby </w:t>
      </w:r>
      <w:r w:rsidR="00581901">
        <w:rPr>
          <w:rFonts w:ascii="Arial" w:hAnsi="Arial" w:cs="Arial"/>
        </w:rPr>
        <w:t xml:space="preserve">victims are kept up to date in regards to the perpetrator and the on-goings of the case/prison time. </w:t>
      </w:r>
      <w:r w:rsidR="00B458D9">
        <w:rPr>
          <w:rFonts w:ascii="Arial" w:hAnsi="Arial" w:cs="Arial"/>
        </w:rPr>
        <w:t xml:space="preserve">This service is maintained by specially trained officers who act as liaisons. </w:t>
      </w:r>
      <w:r w:rsidR="006D155B">
        <w:rPr>
          <w:rFonts w:ascii="Arial" w:hAnsi="Arial" w:cs="Arial"/>
        </w:rPr>
        <w:t xml:space="preserve">This officer will provide the victim with a range of information from sentencing guidelines and what they mean to </w:t>
      </w:r>
      <w:r w:rsidR="00BA48D2">
        <w:rPr>
          <w:rFonts w:ascii="Arial" w:hAnsi="Arial" w:cs="Arial"/>
        </w:rPr>
        <w:t xml:space="preserve">how the criminal procedure works. </w:t>
      </w:r>
    </w:p>
    <w:p w14:paraId="5F80A891" w14:textId="52AFA583" w:rsidR="009B4686" w:rsidRPr="009002D2" w:rsidRDefault="009B4686" w:rsidP="009002D2">
      <w:pPr>
        <w:rPr>
          <w:rFonts w:ascii="Arial" w:hAnsi="Arial" w:cs="Arial"/>
        </w:rPr>
      </w:pPr>
      <w:r>
        <w:rPr>
          <w:rFonts w:ascii="Arial" w:hAnsi="Arial" w:cs="Arial"/>
        </w:rPr>
        <w:t>In conclusio</w:t>
      </w:r>
      <w:r w:rsidR="005476FB">
        <w:rPr>
          <w:rFonts w:ascii="Arial" w:hAnsi="Arial" w:cs="Arial"/>
        </w:rPr>
        <w:t>n, MAPPA offenders from statistics provided by the Ministry of Justice are going up every year</w:t>
      </w:r>
      <w:r w:rsidR="009D5A7E">
        <w:rPr>
          <w:rFonts w:ascii="Arial" w:hAnsi="Arial" w:cs="Arial"/>
        </w:rPr>
        <w:t xml:space="preserve"> in terms of offenders in the system</w:t>
      </w:r>
      <w:r w:rsidR="005476FB">
        <w:rPr>
          <w:rFonts w:ascii="Arial" w:hAnsi="Arial" w:cs="Arial"/>
        </w:rPr>
        <w:t xml:space="preserve">. </w:t>
      </w:r>
      <w:r w:rsidR="002A184C">
        <w:rPr>
          <w:rFonts w:ascii="Arial" w:hAnsi="Arial" w:cs="Arial"/>
        </w:rPr>
        <w:t xml:space="preserve">Recent research </w:t>
      </w:r>
      <w:r w:rsidR="00374C9F">
        <w:rPr>
          <w:rFonts w:ascii="Arial" w:hAnsi="Arial" w:cs="Arial"/>
        </w:rPr>
        <w:t xml:space="preserve">as mentioned above </w:t>
      </w:r>
      <w:r w:rsidR="002A184C">
        <w:rPr>
          <w:rFonts w:ascii="Arial" w:hAnsi="Arial" w:cs="Arial"/>
        </w:rPr>
        <w:t xml:space="preserve">shows </w:t>
      </w:r>
      <w:r w:rsidR="0024501C">
        <w:rPr>
          <w:rFonts w:ascii="Arial" w:hAnsi="Arial" w:cs="Arial"/>
        </w:rPr>
        <w:t xml:space="preserve">through re-offending rates of 12.2% against a national re-offending average of over 30% that MAPPA does work in </w:t>
      </w:r>
      <w:r w:rsidR="00374C9F">
        <w:rPr>
          <w:rFonts w:ascii="Arial" w:hAnsi="Arial" w:cs="Arial"/>
        </w:rPr>
        <w:t>terms of protecting vulnerable people. 12% is still high so there is still work to do in regards to further protecting vulnerable people in this system</w:t>
      </w:r>
      <w:r w:rsidR="006944B9">
        <w:rPr>
          <w:rFonts w:ascii="Arial" w:hAnsi="Arial" w:cs="Arial"/>
        </w:rPr>
        <w:t xml:space="preserve"> through the multi-agency approach.</w:t>
      </w:r>
      <w:r w:rsidR="0039465A">
        <w:rPr>
          <w:rFonts w:ascii="Arial" w:hAnsi="Arial" w:cs="Arial"/>
        </w:rPr>
        <w:t xml:space="preserve"> A</w:t>
      </w:r>
      <w:r w:rsidR="009D5A7E">
        <w:rPr>
          <w:rFonts w:ascii="Arial" w:hAnsi="Arial" w:cs="Arial"/>
        </w:rPr>
        <w:t>n</w:t>
      </w:r>
      <w:r w:rsidR="0039465A">
        <w:rPr>
          <w:rFonts w:ascii="Arial" w:hAnsi="Arial" w:cs="Arial"/>
        </w:rPr>
        <w:t xml:space="preserve"> inspection from the Criminal Justice Joint Inspection (2022)</w:t>
      </w:r>
      <w:r w:rsidR="005B577D">
        <w:rPr>
          <w:rFonts w:ascii="Arial" w:hAnsi="Arial" w:cs="Arial"/>
        </w:rPr>
        <w:t xml:space="preserve"> recommended a number of things that would help further protect the vulnerable such as </w:t>
      </w:r>
      <w:r w:rsidR="005F2465">
        <w:rPr>
          <w:rFonts w:ascii="Arial" w:hAnsi="Arial" w:cs="Arial"/>
        </w:rPr>
        <w:t>all MAPPA nominals have a record created</w:t>
      </w:r>
      <w:r w:rsidR="009901B8">
        <w:rPr>
          <w:rFonts w:ascii="Arial" w:hAnsi="Arial" w:cs="Arial"/>
        </w:rPr>
        <w:t xml:space="preserve"> in the nominated shared agency database, analyse local data to ensure all </w:t>
      </w:r>
      <w:r w:rsidR="003719D8">
        <w:rPr>
          <w:rFonts w:ascii="Arial" w:hAnsi="Arial" w:cs="Arial"/>
        </w:rPr>
        <w:t>appropriate cases are referred to MAPPA and</w:t>
      </w:r>
      <w:r w:rsidR="003B3550">
        <w:rPr>
          <w:rFonts w:ascii="Arial" w:hAnsi="Arial" w:cs="Arial"/>
        </w:rPr>
        <w:t xml:space="preserve"> that all level two and three offenders are allocated to suitable trained officers. </w:t>
      </w:r>
      <w:r w:rsidR="009901B8">
        <w:rPr>
          <w:rFonts w:ascii="Arial" w:hAnsi="Arial" w:cs="Arial"/>
        </w:rPr>
        <w:t xml:space="preserve"> </w:t>
      </w:r>
    </w:p>
    <w:p w14:paraId="7A5A4F82" w14:textId="0A94C063" w:rsidR="00D10D10" w:rsidRPr="009D5A7E" w:rsidRDefault="009D5A7E" w:rsidP="009002D2">
      <w:pPr>
        <w:rPr>
          <w:rFonts w:ascii="Arial" w:hAnsi="Arial" w:cs="Arial"/>
        </w:rPr>
      </w:pPr>
      <w:r>
        <w:rPr>
          <w:rFonts w:ascii="Arial" w:hAnsi="Arial" w:cs="Arial"/>
        </w:rPr>
        <w:t xml:space="preserve">Word Count – 1021 Words. </w:t>
      </w:r>
    </w:p>
    <w:p w14:paraId="732B28F3" w14:textId="77777777" w:rsidR="00D10D10" w:rsidRDefault="00D10D10" w:rsidP="009002D2">
      <w:pPr>
        <w:rPr>
          <w:rFonts w:ascii="Arial" w:hAnsi="Arial" w:cs="Arial"/>
          <w:b/>
          <w:bCs/>
          <w:u w:val="single"/>
        </w:rPr>
      </w:pPr>
    </w:p>
    <w:p w14:paraId="6C055028" w14:textId="77777777" w:rsidR="00262F8B" w:rsidRDefault="00262F8B" w:rsidP="009002D2">
      <w:pPr>
        <w:rPr>
          <w:rFonts w:ascii="Arial" w:hAnsi="Arial" w:cs="Arial"/>
          <w:b/>
          <w:bCs/>
          <w:u w:val="single"/>
        </w:rPr>
      </w:pPr>
    </w:p>
    <w:p w14:paraId="2C64320C" w14:textId="77777777" w:rsidR="00262F8B" w:rsidRDefault="00262F8B" w:rsidP="009002D2">
      <w:pPr>
        <w:rPr>
          <w:rFonts w:ascii="Arial" w:hAnsi="Arial" w:cs="Arial"/>
          <w:b/>
          <w:bCs/>
          <w:u w:val="single"/>
        </w:rPr>
      </w:pPr>
    </w:p>
    <w:p w14:paraId="3E27201F" w14:textId="77777777" w:rsidR="00262F8B" w:rsidRDefault="00262F8B" w:rsidP="009002D2">
      <w:pPr>
        <w:rPr>
          <w:rFonts w:ascii="Arial" w:hAnsi="Arial" w:cs="Arial"/>
          <w:b/>
          <w:bCs/>
          <w:u w:val="single"/>
        </w:rPr>
      </w:pPr>
    </w:p>
    <w:p w14:paraId="1844DE21" w14:textId="77777777" w:rsidR="00262F8B" w:rsidRDefault="00262F8B" w:rsidP="009002D2">
      <w:pPr>
        <w:rPr>
          <w:rFonts w:ascii="Arial" w:hAnsi="Arial" w:cs="Arial"/>
          <w:b/>
          <w:bCs/>
          <w:u w:val="single"/>
        </w:rPr>
      </w:pPr>
    </w:p>
    <w:p w14:paraId="18D550B2" w14:textId="77777777" w:rsidR="00262F8B" w:rsidRDefault="00262F8B" w:rsidP="009002D2">
      <w:pPr>
        <w:rPr>
          <w:rFonts w:ascii="Arial" w:hAnsi="Arial" w:cs="Arial"/>
          <w:b/>
          <w:bCs/>
          <w:u w:val="single"/>
        </w:rPr>
      </w:pPr>
    </w:p>
    <w:p w14:paraId="7E4E0E2D" w14:textId="77777777" w:rsidR="00262F8B" w:rsidRDefault="00262F8B" w:rsidP="009002D2">
      <w:pPr>
        <w:rPr>
          <w:rFonts w:ascii="Arial" w:hAnsi="Arial" w:cs="Arial"/>
          <w:b/>
          <w:bCs/>
          <w:u w:val="single"/>
        </w:rPr>
      </w:pPr>
    </w:p>
    <w:p w14:paraId="3A0CF0F1" w14:textId="4A857E60" w:rsidR="009002D2" w:rsidRPr="00CC5DE4" w:rsidRDefault="009002D2" w:rsidP="009002D2">
      <w:pPr>
        <w:rPr>
          <w:rFonts w:ascii="Arial" w:hAnsi="Arial" w:cs="Arial"/>
          <w:b/>
          <w:bCs/>
          <w:u w:val="single"/>
        </w:rPr>
      </w:pPr>
      <w:r w:rsidRPr="00CC5DE4">
        <w:rPr>
          <w:rFonts w:ascii="Arial" w:hAnsi="Arial" w:cs="Arial"/>
          <w:b/>
          <w:bCs/>
          <w:u w:val="single"/>
        </w:rPr>
        <w:lastRenderedPageBreak/>
        <w:t xml:space="preserve">Bibliography </w:t>
      </w:r>
    </w:p>
    <w:p w14:paraId="1D842A9D" w14:textId="7AF86AD7" w:rsidR="009002D2" w:rsidRDefault="009002D2" w:rsidP="009002D2">
      <w:pPr>
        <w:rPr>
          <w:rFonts w:ascii="Arial" w:hAnsi="Arial" w:cs="Arial"/>
        </w:rPr>
      </w:pPr>
      <w:r w:rsidRPr="009002D2">
        <w:rPr>
          <w:rFonts w:ascii="Arial" w:hAnsi="Arial" w:cs="Arial"/>
        </w:rPr>
        <w:t>Adam Crawford and Stuart Lister. (2007). The use and impact of dispersal orders. The use and impact of dispersal orders. 1(1), p.73. [Online]. Available at: https://www.jrf.org.uk/sites/default/files/jrf/migrated/files/2133-dispersal-orders.pdf [Accessed 7 February 2023].</w:t>
      </w:r>
    </w:p>
    <w:p w14:paraId="0CA35524" w14:textId="696B7949" w:rsidR="0005389F" w:rsidRPr="0005389F" w:rsidRDefault="0005389F" w:rsidP="009002D2">
      <w:pPr>
        <w:rPr>
          <w:rFonts w:ascii="Arial" w:hAnsi="Arial" w:cs="Arial"/>
        </w:rPr>
      </w:pPr>
      <w:r w:rsidRPr="0005389F">
        <w:rPr>
          <w:rFonts w:ascii="Arial" w:hAnsi="Arial" w:cs="Arial"/>
          <w:color w:val="000000"/>
          <w:shd w:val="clear" w:color="auto" w:fill="FFFFFF"/>
        </w:rPr>
        <w:t>BBC. (2021). </w:t>
      </w:r>
      <w:r w:rsidRPr="0005389F">
        <w:rPr>
          <w:rFonts w:ascii="Arial" w:hAnsi="Arial" w:cs="Arial"/>
          <w:i/>
          <w:iCs/>
          <w:color w:val="000000"/>
        </w:rPr>
        <w:t>Sarah Everard Murder</w:t>
      </w:r>
      <w:r w:rsidRPr="0005389F">
        <w:rPr>
          <w:rFonts w:ascii="Arial" w:hAnsi="Arial" w:cs="Arial"/>
          <w:color w:val="000000"/>
          <w:shd w:val="clear" w:color="auto" w:fill="FFFFFF"/>
        </w:rPr>
        <w:t>. [Online]. BBC. Available at: https://www.bbc.co.uk/news/uk-england-london-58747614 [Accessed 2 September 2023].</w:t>
      </w:r>
    </w:p>
    <w:p w14:paraId="2727B1FE" w14:textId="1564DC6D" w:rsidR="00E0272C" w:rsidRPr="00E0272C" w:rsidRDefault="00E0272C" w:rsidP="009002D2">
      <w:pPr>
        <w:rPr>
          <w:rFonts w:ascii="Arial" w:hAnsi="Arial" w:cs="Arial"/>
        </w:rPr>
      </w:pPr>
      <w:r w:rsidRPr="0005389F">
        <w:rPr>
          <w:rFonts w:ascii="Arial" w:hAnsi="Arial" w:cs="Arial"/>
          <w:color w:val="000000"/>
          <w:shd w:val="clear" w:color="auto" w:fill="FFFFFF"/>
        </w:rPr>
        <w:t>Ben Turner. (2023). </w:t>
      </w:r>
      <w:r w:rsidRPr="0005389F">
        <w:rPr>
          <w:rFonts w:ascii="Arial" w:hAnsi="Arial" w:cs="Arial"/>
          <w:i/>
          <w:iCs/>
          <w:color w:val="000000"/>
        </w:rPr>
        <w:t>Huge rise in police officers taking sick leave due to mental health issues</w:t>
      </w:r>
      <w:r w:rsidRPr="0005389F">
        <w:rPr>
          <w:rFonts w:ascii="Arial" w:hAnsi="Arial" w:cs="Arial"/>
          <w:color w:val="000000"/>
          <w:shd w:val="clear" w:color="auto" w:fill="FFFFFF"/>
        </w:rPr>
        <w:t>. [Online]. Daily Mirror. Last Updated: 18th February 2023. Available</w:t>
      </w:r>
      <w:r w:rsidRPr="00E0272C">
        <w:rPr>
          <w:rFonts w:ascii="Arial" w:hAnsi="Arial" w:cs="Arial"/>
          <w:color w:val="000000"/>
          <w:shd w:val="clear" w:color="auto" w:fill="FFFFFF"/>
        </w:rPr>
        <w:t xml:space="preserve"> at: https://www.mirror.co.uk/news/uk-news/huge-rise-number-police-officers-29251463 [Accessed 21 February 2023].</w:t>
      </w:r>
    </w:p>
    <w:p w14:paraId="72639370" w14:textId="77777777" w:rsidR="009002D2" w:rsidRPr="009002D2" w:rsidRDefault="009002D2" w:rsidP="009002D2">
      <w:pPr>
        <w:rPr>
          <w:rFonts w:ascii="Arial" w:hAnsi="Arial" w:cs="Arial"/>
        </w:rPr>
      </w:pPr>
      <w:r w:rsidRPr="009002D2">
        <w:rPr>
          <w:rFonts w:ascii="Arial" w:hAnsi="Arial" w:cs="Arial"/>
        </w:rPr>
        <w:t xml:space="preserve">Casteel C, Peek-Asa C. Effectiveness of crime prevention through environmental design (CPTED) in reducing robberies. Am J Prev Med. 2000 May;18(4 </w:t>
      </w:r>
      <w:proofErr w:type="spellStart"/>
      <w:r w:rsidRPr="009002D2">
        <w:rPr>
          <w:rFonts w:ascii="Arial" w:hAnsi="Arial" w:cs="Arial"/>
        </w:rPr>
        <w:t>Suppl</w:t>
      </w:r>
      <w:proofErr w:type="spellEnd"/>
      <w:r w:rsidRPr="009002D2">
        <w:rPr>
          <w:rFonts w:ascii="Arial" w:hAnsi="Arial" w:cs="Arial"/>
        </w:rPr>
        <w:t xml:space="preserve">):99-115. </w:t>
      </w:r>
      <w:proofErr w:type="spellStart"/>
      <w:r w:rsidRPr="009002D2">
        <w:rPr>
          <w:rFonts w:ascii="Arial" w:hAnsi="Arial" w:cs="Arial"/>
        </w:rPr>
        <w:t>doi</w:t>
      </w:r>
      <w:proofErr w:type="spellEnd"/>
      <w:r w:rsidRPr="009002D2">
        <w:rPr>
          <w:rFonts w:ascii="Arial" w:hAnsi="Arial" w:cs="Arial"/>
        </w:rPr>
        <w:t>: 10.1016/s0749-3797(00)00146-x. PMID: 10793286.</w:t>
      </w:r>
    </w:p>
    <w:p w14:paraId="711C17AF" w14:textId="77777777" w:rsidR="009002D2" w:rsidRPr="009002D2" w:rsidRDefault="009002D2" w:rsidP="009002D2">
      <w:pPr>
        <w:rPr>
          <w:rFonts w:ascii="Arial" w:hAnsi="Arial" w:cs="Arial"/>
        </w:rPr>
      </w:pPr>
      <w:r w:rsidRPr="009002D2">
        <w:rPr>
          <w:rFonts w:ascii="Arial" w:hAnsi="Arial" w:cs="Arial"/>
        </w:rPr>
        <w:t>College of Policing. (2018). Responding to trauma in policing. [Online]. assets.college.police.uk. Available at: https://assets.college.police.uk/s3fs-public/2021-02/responding-to-trauma-in-policing.pdf [Accessed 7 February 2023].</w:t>
      </w:r>
    </w:p>
    <w:p w14:paraId="5DC59945" w14:textId="77777777" w:rsidR="009002D2" w:rsidRDefault="009002D2" w:rsidP="009002D2">
      <w:pPr>
        <w:rPr>
          <w:rFonts w:ascii="Arial" w:hAnsi="Arial" w:cs="Arial"/>
        </w:rPr>
      </w:pPr>
      <w:r w:rsidRPr="009002D2">
        <w:rPr>
          <w:rFonts w:ascii="Arial" w:hAnsi="Arial" w:cs="Arial"/>
        </w:rPr>
        <w:t>College of Policing. (2017). Crime prevention through environmental design. [Online]. College of Policing. Last Updated: 24 July 2017. Available at: https://www.college.police.uk/research/crime-reduction-toolkit/environmental-design [Accessed 27 January 2023].</w:t>
      </w:r>
    </w:p>
    <w:p w14:paraId="375A99FB" w14:textId="60707E0A" w:rsidR="00027E9B" w:rsidRPr="00027E9B" w:rsidRDefault="00027E9B" w:rsidP="009002D2">
      <w:pPr>
        <w:rPr>
          <w:rFonts w:ascii="Arial" w:hAnsi="Arial" w:cs="Arial"/>
        </w:rPr>
      </w:pPr>
      <w:r w:rsidRPr="00027E9B">
        <w:rPr>
          <w:rFonts w:ascii="Arial" w:hAnsi="Arial" w:cs="Arial"/>
          <w:color w:val="000000"/>
          <w:shd w:val="clear" w:color="auto" w:fill="FFFFFF"/>
        </w:rPr>
        <w:t>College of policing. (2014). </w:t>
      </w:r>
      <w:r w:rsidRPr="00027E9B">
        <w:rPr>
          <w:rFonts w:ascii="Arial" w:hAnsi="Arial" w:cs="Arial"/>
          <w:i/>
          <w:iCs/>
          <w:color w:val="000000"/>
        </w:rPr>
        <w:t>Code of ethics</w:t>
      </w:r>
      <w:r w:rsidRPr="00027E9B">
        <w:rPr>
          <w:rFonts w:ascii="Arial" w:hAnsi="Arial" w:cs="Arial"/>
          <w:color w:val="000000"/>
          <w:shd w:val="clear" w:color="auto" w:fill="FFFFFF"/>
        </w:rPr>
        <w:t>. [Online]. . Available at: https://assets.college.police.uk/s3fs-public/2021-02/code_of_ethics_summary.pdf [Accessed 2 September 2023].</w:t>
      </w:r>
    </w:p>
    <w:p w14:paraId="0095E049" w14:textId="77777777" w:rsidR="009002D2" w:rsidRPr="009002D2" w:rsidRDefault="009002D2" w:rsidP="009002D2">
      <w:pPr>
        <w:rPr>
          <w:rFonts w:ascii="Arial" w:hAnsi="Arial" w:cs="Arial"/>
        </w:rPr>
      </w:pPr>
      <w:r w:rsidRPr="009002D2">
        <w:rPr>
          <w:rFonts w:ascii="Arial" w:hAnsi="Arial" w:cs="Arial"/>
        </w:rPr>
        <w:t>Cozens, Paul &amp; Saville, Greg &amp; Hillier, David. (2005). Crime Prevention through Environmental Design (CPTED): A Review and Modern Bibliography. Property Management. 23. 328-356. 10.1108/02637470510631483.</w:t>
      </w:r>
    </w:p>
    <w:p w14:paraId="10C9F96F" w14:textId="77777777" w:rsidR="009002D2" w:rsidRPr="009002D2" w:rsidRDefault="009002D2" w:rsidP="009002D2">
      <w:pPr>
        <w:rPr>
          <w:rFonts w:ascii="Arial" w:hAnsi="Arial" w:cs="Arial"/>
        </w:rPr>
      </w:pPr>
      <w:r w:rsidRPr="009002D2">
        <w:rPr>
          <w:rFonts w:ascii="Arial" w:hAnsi="Arial" w:cs="Arial"/>
        </w:rPr>
        <w:t xml:space="preserve">CPTED. (1996). CPTED. [Online]. CPTED.net. Last Updated: 27 January 2023. Available at: https://www.cpted.net/ [Accessed 27 January 2023]. </w:t>
      </w:r>
    </w:p>
    <w:p w14:paraId="2F72D18C" w14:textId="77777777" w:rsidR="009002D2" w:rsidRDefault="009002D2" w:rsidP="009002D2">
      <w:pPr>
        <w:rPr>
          <w:rFonts w:ascii="Arial" w:hAnsi="Arial" w:cs="Arial"/>
        </w:rPr>
      </w:pPr>
      <w:r w:rsidRPr="00D4493A">
        <w:rPr>
          <w:rFonts w:ascii="Arial" w:hAnsi="Arial" w:cs="Arial"/>
        </w:rPr>
        <w:t>CPTED. (2022). What is CPTED. [Online]. CPTED. Last Updated: 3rd January 2022. Available at: https://www.cpted.net/Primer-in-CPTED [Accessed 7 February 2023].</w:t>
      </w:r>
    </w:p>
    <w:p w14:paraId="159313D4" w14:textId="2D1AF726" w:rsidR="00786022" w:rsidRPr="00786022" w:rsidRDefault="00786022" w:rsidP="009002D2">
      <w:pPr>
        <w:rPr>
          <w:rFonts w:ascii="Arial" w:hAnsi="Arial" w:cs="Arial"/>
        </w:rPr>
      </w:pPr>
      <w:r w:rsidRPr="00786022">
        <w:rPr>
          <w:rFonts w:ascii="Arial" w:hAnsi="Arial" w:cs="Arial"/>
          <w:color w:val="000000"/>
          <w:shd w:val="clear" w:color="auto" w:fill="FFFFFF"/>
        </w:rPr>
        <w:t>Criminal Justice Joint Inspection. (2022). </w:t>
      </w:r>
      <w:r w:rsidRPr="00786022">
        <w:rPr>
          <w:rFonts w:ascii="Arial" w:hAnsi="Arial" w:cs="Arial"/>
          <w:i/>
          <w:iCs/>
          <w:color w:val="000000"/>
        </w:rPr>
        <w:t>Twenty years on, is MAPPA achieving its objectives</w:t>
      </w:r>
      <w:r w:rsidRPr="00786022">
        <w:rPr>
          <w:rFonts w:ascii="Arial" w:hAnsi="Arial" w:cs="Arial"/>
          <w:color w:val="000000"/>
          <w:shd w:val="clear" w:color="auto" w:fill="FFFFFF"/>
        </w:rPr>
        <w:t>. [Online]. Justice Inspectorates. Last Updated: July 2022. Available at: https://www.justiceinspectorates.gov.uk/hmiprobation/wp-content/uploads/sites/5/2022/07/A-joint-them [Accessed 12 June 2023].</w:t>
      </w:r>
    </w:p>
    <w:p w14:paraId="153DC1BF" w14:textId="41BF3CD5" w:rsidR="00D4493A" w:rsidRPr="00D4493A" w:rsidRDefault="00D4493A" w:rsidP="009002D2">
      <w:pPr>
        <w:rPr>
          <w:rFonts w:ascii="Arial" w:hAnsi="Arial" w:cs="Arial"/>
        </w:rPr>
      </w:pPr>
      <w:r w:rsidRPr="00D4493A">
        <w:rPr>
          <w:rFonts w:ascii="Arial" w:hAnsi="Arial" w:cs="Arial"/>
          <w:color w:val="000000"/>
          <w:shd w:val="clear" w:color="auto" w:fill="FFFFFF"/>
        </w:rPr>
        <w:t>David Thorne. (2022). MAPPA - South Wales. </w:t>
      </w:r>
      <w:r w:rsidRPr="00D4493A">
        <w:rPr>
          <w:rFonts w:ascii="Arial" w:hAnsi="Arial" w:cs="Arial"/>
          <w:i/>
          <w:iCs/>
          <w:color w:val="000000"/>
        </w:rPr>
        <w:t>Annual Report 21/22</w:t>
      </w:r>
      <w:r w:rsidRPr="00D4493A">
        <w:rPr>
          <w:rFonts w:ascii="Arial" w:hAnsi="Arial" w:cs="Arial"/>
          <w:color w:val="000000"/>
          <w:shd w:val="clear" w:color="auto" w:fill="FFFFFF"/>
        </w:rPr>
        <w:t>. 1(1), p.7.</w:t>
      </w:r>
    </w:p>
    <w:p w14:paraId="62DDAC01" w14:textId="77777777" w:rsidR="009002D2" w:rsidRPr="00D4493A" w:rsidRDefault="009002D2" w:rsidP="009002D2">
      <w:pPr>
        <w:rPr>
          <w:rFonts w:ascii="Arial" w:hAnsi="Arial" w:cs="Arial"/>
        </w:rPr>
      </w:pPr>
      <w:r w:rsidRPr="00D4493A">
        <w:rPr>
          <w:rFonts w:ascii="Arial" w:hAnsi="Arial" w:cs="Arial"/>
        </w:rPr>
        <w:t>Design for Security. (2023). Key objectives. [Online]. Design for Security. Available at: https://designforsecurity.org/key-objectives/ [Accessed 7 February 2023].</w:t>
      </w:r>
    </w:p>
    <w:p w14:paraId="6D1C9723" w14:textId="77777777" w:rsidR="009002D2" w:rsidRPr="009002D2" w:rsidRDefault="009002D2" w:rsidP="009002D2">
      <w:pPr>
        <w:rPr>
          <w:rFonts w:ascii="Arial" w:hAnsi="Arial" w:cs="Arial"/>
        </w:rPr>
      </w:pPr>
      <w:r w:rsidRPr="009002D2">
        <w:rPr>
          <w:rFonts w:ascii="Arial" w:hAnsi="Arial" w:cs="Arial"/>
        </w:rPr>
        <w:t>Design for Security. (2023). Police Forces. [Online]. Design for Security. Available at: https://designforsecurity.org/police-forces/ [Accessed 7 February 2023].</w:t>
      </w:r>
    </w:p>
    <w:p w14:paraId="7CDF0A1B" w14:textId="35305781" w:rsidR="009002D2" w:rsidRDefault="009002D2" w:rsidP="009002D2">
      <w:pPr>
        <w:rPr>
          <w:rFonts w:ascii="Arial" w:hAnsi="Arial" w:cs="Arial"/>
        </w:rPr>
      </w:pPr>
      <w:r w:rsidRPr="009002D2">
        <w:rPr>
          <w:rFonts w:ascii="Arial" w:hAnsi="Arial" w:cs="Arial"/>
        </w:rPr>
        <w:t xml:space="preserve">George </w:t>
      </w:r>
      <w:proofErr w:type="spellStart"/>
      <w:r w:rsidRPr="009002D2">
        <w:rPr>
          <w:rFonts w:ascii="Arial" w:hAnsi="Arial" w:cs="Arial"/>
        </w:rPr>
        <w:t>L.Kelling</w:t>
      </w:r>
      <w:proofErr w:type="spellEnd"/>
      <w:r w:rsidRPr="009002D2">
        <w:rPr>
          <w:rFonts w:ascii="Arial" w:hAnsi="Arial" w:cs="Arial"/>
        </w:rPr>
        <w:t xml:space="preserve">. (1982). Broken Windows - Police and neighbourhood safety. [Online]. The Atlantic. Last Updated: March 1982. Available at: </w:t>
      </w:r>
      <w:r w:rsidRPr="009002D2">
        <w:rPr>
          <w:rFonts w:ascii="Arial" w:hAnsi="Arial" w:cs="Arial"/>
        </w:rPr>
        <w:lastRenderedPageBreak/>
        <w:t xml:space="preserve">https://www.theatlantic.com/magazine/archive/1982/03/broken-windows/304465/ [Accessed </w:t>
      </w:r>
      <w:r w:rsidRPr="00A43213">
        <w:rPr>
          <w:rFonts w:ascii="Arial" w:hAnsi="Arial" w:cs="Arial"/>
        </w:rPr>
        <w:t>7 February 2023].</w:t>
      </w:r>
    </w:p>
    <w:p w14:paraId="05A29A60" w14:textId="1B46829D" w:rsidR="00C8511D" w:rsidRPr="00C8511D" w:rsidRDefault="00C8511D" w:rsidP="009002D2">
      <w:pPr>
        <w:rPr>
          <w:rFonts w:ascii="Arial" w:hAnsi="Arial" w:cs="Arial"/>
        </w:rPr>
      </w:pPr>
      <w:r w:rsidRPr="00C8511D">
        <w:rPr>
          <w:rFonts w:ascii="Arial" w:hAnsi="Arial" w:cs="Arial"/>
          <w:color w:val="000000"/>
          <w:shd w:val="clear" w:color="auto" w:fill="FFFFFF"/>
        </w:rPr>
        <w:t>Gov.uk. (2012). </w:t>
      </w:r>
      <w:r w:rsidRPr="00C8511D">
        <w:rPr>
          <w:rFonts w:ascii="Arial" w:hAnsi="Arial" w:cs="Arial"/>
          <w:i/>
          <w:iCs/>
          <w:color w:val="000000"/>
        </w:rPr>
        <w:t>Definition of policing by consent</w:t>
      </w:r>
      <w:r w:rsidRPr="00C8511D">
        <w:rPr>
          <w:rFonts w:ascii="Arial" w:hAnsi="Arial" w:cs="Arial"/>
          <w:color w:val="000000"/>
          <w:shd w:val="clear" w:color="auto" w:fill="FFFFFF"/>
        </w:rPr>
        <w:t>. [Online]. Gov.uk. Last Updated: 2012. Available at: https://www.gov.uk/government/publications/policing-by-consent/definition-of-policing-by-consent [Accessed 2 September 2023].</w:t>
      </w:r>
    </w:p>
    <w:p w14:paraId="1A99CD87" w14:textId="65C6F1AD" w:rsidR="00A43213" w:rsidRDefault="00A43213" w:rsidP="009002D2">
      <w:pPr>
        <w:rPr>
          <w:rFonts w:ascii="Arial" w:hAnsi="Arial" w:cs="Arial"/>
          <w:color w:val="000000"/>
          <w:shd w:val="clear" w:color="auto" w:fill="FFFFFF"/>
        </w:rPr>
      </w:pPr>
      <w:r w:rsidRPr="00A43213">
        <w:rPr>
          <w:rFonts w:ascii="Arial" w:hAnsi="Arial" w:cs="Arial"/>
          <w:color w:val="000000"/>
          <w:shd w:val="clear" w:color="auto" w:fill="FFFFFF"/>
        </w:rPr>
        <w:t>Gov.UK. (2014). </w:t>
      </w:r>
      <w:r w:rsidRPr="00A43213">
        <w:rPr>
          <w:rFonts w:ascii="Arial" w:hAnsi="Arial" w:cs="Arial"/>
          <w:i/>
          <w:iCs/>
          <w:color w:val="000000"/>
        </w:rPr>
        <w:t>Multi-agency public protection</w:t>
      </w:r>
      <w:r w:rsidRPr="00A43213">
        <w:rPr>
          <w:rFonts w:ascii="Arial" w:hAnsi="Arial" w:cs="Arial"/>
          <w:color w:val="000000"/>
          <w:shd w:val="clear" w:color="auto" w:fill="FFFFFF"/>
        </w:rPr>
        <w:t>. [Online]. Gov.uk. Last Updated: 24th November 2021. Available at: https://www.gov.uk/government/publications/multi-agency-public-protection-arrangements-mappa-guidanc [Accessed 22 February 2023].</w:t>
      </w:r>
    </w:p>
    <w:p w14:paraId="1C325590" w14:textId="0E6C3DED" w:rsidR="004F67B5" w:rsidRDefault="004F67B5" w:rsidP="009002D2">
      <w:pPr>
        <w:rPr>
          <w:rFonts w:ascii="Arial" w:hAnsi="Arial" w:cs="Arial"/>
          <w:color w:val="000000"/>
          <w:shd w:val="clear" w:color="auto" w:fill="FFFFFF"/>
        </w:rPr>
      </w:pPr>
      <w:r w:rsidRPr="004F67B5">
        <w:rPr>
          <w:rFonts w:ascii="Arial" w:hAnsi="Arial" w:cs="Arial"/>
          <w:color w:val="000000"/>
          <w:shd w:val="clear" w:color="auto" w:fill="FFFFFF"/>
        </w:rPr>
        <w:t>Gov.UK. (2023). </w:t>
      </w:r>
      <w:r w:rsidRPr="004F67B5">
        <w:rPr>
          <w:rFonts w:ascii="Arial" w:hAnsi="Arial" w:cs="Arial"/>
          <w:i/>
          <w:iCs/>
          <w:color w:val="000000"/>
        </w:rPr>
        <w:t>Criminal Justice Act 2003</w:t>
      </w:r>
      <w:r w:rsidRPr="004F67B5">
        <w:rPr>
          <w:rFonts w:ascii="Arial" w:hAnsi="Arial" w:cs="Arial"/>
          <w:color w:val="000000"/>
          <w:shd w:val="clear" w:color="auto" w:fill="FFFFFF"/>
        </w:rPr>
        <w:t>. [Online]. Gov.Uk. Available at: https://www.legislation.gov.uk/ukpga/2003/44/section/325/2010-05-05#:~:text=%283%29%20In%20establish [Accessed 13 April 2023].</w:t>
      </w:r>
    </w:p>
    <w:p w14:paraId="2B9878B4" w14:textId="0DB5A336" w:rsidR="00883A59" w:rsidRPr="00883A59" w:rsidRDefault="00883A59" w:rsidP="009002D2">
      <w:pPr>
        <w:rPr>
          <w:rFonts w:ascii="Arial" w:hAnsi="Arial" w:cs="Arial"/>
        </w:rPr>
      </w:pPr>
      <w:r w:rsidRPr="00883A59">
        <w:rPr>
          <w:rFonts w:ascii="Arial" w:hAnsi="Arial" w:cs="Arial"/>
          <w:color w:val="000000"/>
          <w:shd w:val="clear" w:color="auto" w:fill="FFFFFF"/>
        </w:rPr>
        <w:t>HMICFRS. (2015). </w:t>
      </w:r>
      <w:r w:rsidRPr="00883A59">
        <w:rPr>
          <w:rFonts w:ascii="Arial" w:hAnsi="Arial" w:cs="Arial"/>
          <w:i/>
          <w:iCs/>
          <w:color w:val="000000"/>
        </w:rPr>
        <w:t>Police forces making progress in tackling corruption</w:t>
      </w:r>
      <w:r w:rsidRPr="00883A59">
        <w:rPr>
          <w:rFonts w:ascii="Arial" w:hAnsi="Arial" w:cs="Arial"/>
          <w:color w:val="000000"/>
          <w:shd w:val="clear" w:color="auto" w:fill="FFFFFF"/>
        </w:rPr>
        <w:t>. [Online]. HMICFRS. Available at: https://hmicfrs.justiceinspectorates.gov.uk/news/news-feed/police-forces-making-progress-on-tackling [Accessed 4 September 2023].</w:t>
      </w:r>
    </w:p>
    <w:p w14:paraId="13939955" w14:textId="77777777" w:rsidR="009002D2" w:rsidRPr="004F67B5" w:rsidRDefault="009002D2" w:rsidP="009002D2">
      <w:pPr>
        <w:rPr>
          <w:rFonts w:ascii="Arial" w:hAnsi="Arial" w:cs="Arial"/>
        </w:rPr>
      </w:pPr>
      <w:r w:rsidRPr="004F67B5">
        <w:rPr>
          <w:rFonts w:ascii="Arial" w:hAnsi="Arial" w:cs="Arial"/>
        </w:rPr>
        <w:t>Karl Schuster. (2021). PTSD and Police. [Online]. Bench Mark Analytics. Last Updated: 15 November 2021. Available at: https://www.benchmarkanalytics.com/blog/ptsd-and-police/#:~:text=There%20is%20research%20suggesting% [Accessed 17 February 2023].</w:t>
      </w:r>
    </w:p>
    <w:p w14:paraId="206E1E88" w14:textId="42F9A2E6" w:rsidR="009002D2" w:rsidRDefault="009002D2" w:rsidP="009002D2">
      <w:pPr>
        <w:rPr>
          <w:rFonts w:ascii="Arial" w:hAnsi="Arial" w:cs="Arial"/>
        </w:rPr>
      </w:pPr>
      <w:r w:rsidRPr="009002D2">
        <w:rPr>
          <w:rFonts w:ascii="Arial" w:hAnsi="Arial" w:cs="Arial"/>
        </w:rPr>
        <w:t xml:space="preserve">Lawrence </w:t>
      </w:r>
      <w:proofErr w:type="spellStart"/>
      <w:r w:rsidRPr="009002D2">
        <w:rPr>
          <w:rFonts w:ascii="Arial" w:hAnsi="Arial" w:cs="Arial"/>
        </w:rPr>
        <w:t>J.Fennelly</w:t>
      </w:r>
      <w:proofErr w:type="spellEnd"/>
      <w:r w:rsidRPr="009002D2">
        <w:rPr>
          <w:rFonts w:ascii="Arial" w:hAnsi="Arial" w:cs="Arial"/>
        </w:rPr>
        <w:t xml:space="preserve"> and Marianna </w:t>
      </w:r>
      <w:proofErr w:type="spellStart"/>
      <w:r w:rsidRPr="009002D2">
        <w:rPr>
          <w:rFonts w:ascii="Arial" w:hAnsi="Arial" w:cs="Arial"/>
        </w:rPr>
        <w:t>A.Perry</w:t>
      </w:r>
      <w:proofErr w:type="spellEnd"/>
      <w:r w:rsidRPr="009002D2">
        <w:rPr>
          <w:rFonts w:ascii="Arial" w:hAnsi="Arial" w:cs="Arial"/>
        </w:rPr>
        <w:t xml:space="preserve">. (2018). Effectiveness and Criticism of CPTED. In: Lawrence </w:t>
      </w:r>
      <w:proofErr w:type="spellStart"/>
      <w:r w:rsidRPr="009002D2">
        <w:rPr>
          <w:rFonts w:ascii="Arial" w:hAnsi="Arial" w:cs="Arial"/>
        </w:rPr>
        <w:t>J.Fennelly</w:t>
      </w:r>
      <w:proofErr w:type="spellEnd"/>
      <w:r w:rsidRPr="009002D2">
        <w:rPr>
          <w:rFonts w:ascii="Arial" w:hAnsi="Arial" w:cs="Arial"/>
        </w:rPr>
        <w:t xml:space="preserve"> and Marianna </w:t>
      </w:r>
      <w:proofErr w:type="spellStart"/>
      <w:r w:rsidRPr="009002D2">
        <w:rPr>
          <w:rFonts w:ascii="Arial" w:hAnsi="Arial" w:cs="Arial"/>
        </w:rPr>
        <w:t>A.Perry</w:t>
      </w:r>
      <w:proofErr w:type="spellEnd"/>
      <w:r w:rsidRPr="009002D2">
        <w:rPr>
          <w:rFonts w:ascii="Arial" w:hAnsi="Arial" w:cs="Arial"/>
        </w:rPr>
        <w:t>. (Ed). CPTED and Traditional Security Countermeasures. Boca Raton: CRC Press. p.2.</w:t>
      </w:r>
    </w:p>
    <w:p w14:paraId="7DEB2B3E" w14:textId="2F3DCB8D" w:rsidR="00EF64E4" w:rsidRPr="0031291D" w:rsidRDefault="00EF64E4" w:rsidP="009002D2">
      <w:pPr>
        <w:rPr>
          <w:rFonts w:ascii="Arial" w:hAnsi="Arial" w:cs="Arial"/>
          <w:color w:val="000000"/>
          <w:shd w:val="clear" w:color="auto" w:fill="FFFFFF"/>
        </w:rPr>
      </w:pPr>
      <w:r w:rsidRPr="0031291D">
        <w:rPr>
          <w:rFonts w:ascii="Arial" w:hAnsi="Arial" w:cs="Arial"/>
          <w:color w:val="000000"/>
          <w:shd w:val="clear" w:color="auto" w:fill="FFFFFF"/>
        </w:rPr>
        <w:t>MAPPA.Gov. (2023). </w:t>
      </w:r>
      <w:r w:rsidRPr="0031291D">
        <w:rPr>
          <w:rFonts w:ascii="Arial" w:hAnsi="Arial" w:cs="Arial"/>
          <w:i/>
          <w:iCs/>
          <w:color w:val="000000"/>
        </w:rPr>
        <w:t>Categories and Levels - MAPPA Basics</w:t>
      </w:r>
      <w:r w:rsidRPr="0031291D">
        <w:rPr>
          <w:rFonts w:ascii="Arial" w:hAnsi="Arial" w:cs="Arial"/>
          <w:color w:val="000000"/>
          <w:shd w:val="clear" w:color="auto" w:fill="FFFFFF"/>
        </w:rPr>
        <w:t>. [Online]. MAPPA.Gov.UK. Available at: https://mappa.justice.gov.uk/MAPPA/view?objectID=18828016 [Accessed 13 April 2023].</w:t>
      </w:r>
    </w:p>
    <w:p w14:paraId="5A8122BD" w14:textId="2B439EB3" w:rsidR="0031291D" w:rsidRDefault="0031291D" w:rsidP="009002D2">
      <w:pPr>
        <w:rPr>
          <w:rFonts w:ascii="Arial" w:hAnsi="Arial" w:cs="Arial"/>
          <w:color w:val="000000"/>
          <w:shd w:val="clear" w:color="auto" w:fill="FFFFFF"/>
        </w:rPr>
      </w:pPr>
      <w:r w:rsidRPr="0031291D">
        <w:rPr>
          <w:rFonts w:ascii="Arial" w:hAnsi="Arial" w:cs="Arial"/>
          <w:color w:val="000000"/>
          <w:shd w:val="clear" w:color="auto" w:fill="FFFFFF"/>
        </w:rPr>
        <w:t>MAPPA.Gov. (2023). </w:t>
      </w:r>
      <w:r w:rsidRPr="0031291D">
        <w:rPr>
          <w:rFonts w:ascii="Arial" w:hAnsi="Arial" w:cs="Arial"/>
          <w:i/>
          <w:iCs/>
          <w:color w:val="000000"/>
        </w:rPr>
        <w:t>Victims</w:t>
      </w:r>
      <w:r w:rsidRPr="0031291D">
        <w:rPr>
          <w:rFonts w:ascii="Arial" w:hAnsi="Arial" w:cs="Arial"/>
          <w:color w:val="000000"/>
          <w:shd w:val="clear" w:color="auto" w:fill="FFFFFF"/>
        </w:rPr>
        <w:t>. [Online]. MAPPA.Gov.UK. Available at: https://mappa.justice.gov.uk/MAPPA/view?objectID=5686576 [Accessed 12 June 2023].</w:t>
      </w:r>
    </w:p>
    <w:p w14:paraId="0D589B13" w14:textId="4D270F0F" w:rsidR="001E6ABD" w:rsidRPr="001E6ABD" w:rsidRDefault="001E6ABD" w:rsidP="009002D2">
      <w:pPr>
        <w:rPr>
          <w:rFonts w:ascii="Arial" w:hAnsi="Arial" w:cs="Arial"/>
        </w:rPr>
      </w:pPr>
      <w:r w:rsidRPr="001E6ABD">
        <w:rPr>
          <w:rFonts w:ascii="Arial" w:hAnsi="Arial" w:cs="Arial"/>
          <w:color w:val="000000"/>
          <w:shd w:val="clear" w:color="auto" w:fill="FFFFFF"/>
        </w:rPr>
        <w:t>Mind.org. (2015). </w:t>
      </w:r>
      <w:r w:rsidRPr="001E6ABD">
        <w:rPr>
          <w:rFonts w:ascii="Arial" w:hAnsi="Arial" w:cs="Arial"/>
          <w:i/>
          <w:iCs/>
          <w:color w:val="000000"/>
        </w:rPr>
        <w:t>Scoping survey</w:t>
      </w:r>
      <w:r w:rsidRPr="001E6ABD">
        <w:rPr>
          <w:rFonts w:ascii="Arial" w:hAnsi="Arial" w:cs="Arial"/>
          <w:color w:val="000000"/>
          <w:shd w:val="clear" w:color="auto" w:fill="FFFFFF"/>
        </w:rPr>
        <w:t>. [Online]. . Available at: https://www.mind.org.uk/media-a/4857/scoping-survey.pdf [Accessed 3 September 2023].</w:t>
      </w:r>
    </w:p>
    <w:p w14:paraId="3B961A47" w14:textId="77777777" w:rsidR="009002D2" w:rsidRPr="00EF64E4" w:rsidRDefault="009002D2" w:rsidP="009002D2">
      <w:pPr>
        <w:rPr>
          <w:rFonts w:ascii="Arial" w:hAnsi="Arial" w:cs="Arial"/>
        </w:rPr>
      </w:pPr>
      <w:r w:rsidRPr="00EF64E4">
        <w:rPr>
          <w:rFonts w:ascii="Arial" w:hAnsi="Arial" w:cs="Arial"/>
        </w:rPr>
        <w:t>Mind.org. (2021). What are the symptoms of PTSD. [Online]. Mind.org. Last Updated: January 2021. Available at: https://www.mind.org.uk/information-support/types-of-mental-health-problems/post-traumatic-stress-di [Accessed 17 February 2023].</w:t>
      </w:r>
    </w:p>
    <w:p w14:paraId="087AEB97" w14:textId="77777777" w:rsidR="009002D2" w:rsidRPr="00AB1D0B" w:rsidRDefault="009002D2" w:rsidP="009002D2">
      <w:pPr>
        <w:rPr>
          <w:rFonts w:ascii="Arial" w:hAnsi="Arial" w:cs="Arial"/>
        </w:rPr>
      </w:pPr>
      <w:r w:rsidRPr="00AB1D0B">
        <w:rPr>
          <w:rFonts w:ascii="Arial" w:hAnsi="Arial" w:cs="Arial"/>
        </w:rPr>
        <w:t>Mind.org. (2023). What is Trauma. [Online]. Mind.org. Available at: https://www.mind.org.uk/information-support/types-of-mental-health-problems/trauma/about-trauma/ [Accessed 7 February 2023].</w:t>
      </w:r>
    </w:p>
    <w:p w14:paraId="1C76F367" w14:textId="06398AC9" w:rsidR="00AB1D0B" w:rsidRPr="00AB1D0B" w:rsidRDefault="00AB1D0B" w:rsidP="009002D2">
      <w:pPr>
        <w:rPr>
          <w:rFonts w:ascii="Arial" w:hAnsi="Arial" w:cs="Arial"/>
        </w:rPr>
      </w:pPr>
      <w:r w:rsidRPr="00AB1D0B">
        <w:rPr>
          <w:rFonts w:ascii="Arial" w:hAnsi="Arial" w:cs="Arial"/>
          <w:color w:val="000000"/>
          <w:shd w:val="clear" w:color="auto" w:fill="FFFFFF"/>
        </w:rPr>
        <w:t xml:space="preserve">Ministry of Justice. (2022). </w:t>
      </w:r>
      <w:proofErr w:type="spellStart"/>
      <w:r w:rsidRPr="00AB1D0B">
        <w:rPr>
          <w:rFonts w:ascii="Arial" w:hAnsi="Arial" w:cs="Arial"/>
          <w:color w:val="000000"/>
          <w:shd w:val="clear" w:color="auto" w:fill="FFFFFF"/>
        </w:rPr>
        <w:t>Mappa</w:t>
      </w:r>
      <w:proofErr w:type="spellEnd"/>
      <w:r w:rsidRPr="00AB1D0B">
        <w:rPr>
          <w:rFonts w:ascii="Arial" w:hAnsi="Arial" w:cs="Arial"/>
          <w:color w:val="000000"/>
          <w:shd w:val="clear" w:color="auto" w:fill="FFFFFF"/>
        </w:rPr>
        <w:t xml:space="preserve"> Annual Report 21/22. </w:t>
      </w:r>
      <w:proofErr w:type="spellStart"/>
      <w:r w:rsidRPr="00AB1D0B">
        <w:rPr>
          <w:rFonts w:ascii="Arial" w:hAnsi="Arial" w:cs="Arial"/>
          <w:i/>
          <w:iCs/>
          <w:color w:val="000000"/>
        </w:rPr>
        <w:t>Mappa</w:t>
      </w:r>
      <w:proofErr w:type="spellEnd"/>
      <w:r w:rsidRPr="00AB1D0B">
        <w:rPr>
          <w:rFonts w:ascii="Arial" w:hAnsi="Arial" w:cs="Arial"/>
          <w:i/>
          <w:iCs/>
          <w:color w:val="000000"/>
        </w:rPr>
        <w:t xml:space="preserve"> Annual Report 21/22</w:t>
      </w:r>
      <w:r w:rsidRPr="00AB1D0B">
        <w:rPr>
          <w:rFonts w:ascii="Arial" w:hAnsi="Arial" w:cs="Arial"/>
          <w:color w:val="000000"/>
          <w:shd w:val="clear" w:color="auto" w:fill="FFFFFF"/>
        </w:rPr>
        <w:t>. 1(1), p.1.</w:t>
      </w:r>
    </w:p>
    <w:p w14:paraId="6EACB281" w14:textId="14C80743" w:rsidR="009002D2" w:rsidRPr="00FF7D90" w:rsidRDefault="009002D2" w:rsidP="009002D2">
      <w:pPr>
        <w:rPr>
          <w:rFonts w:ascii="Arial" w:hAnsi="Arial" w:cs="Arial"/>
        </w:rPr>
      </w:pPr>
      <w:r w:rsidRPr="00AB1D0B">
        <w:rPr>
          <w:rFonts w:ascii="Arial" w:hAnsi="Arial" w:cs="Arial"/>
        </w:rPr>
        <w:t>NHS. (2022). Overview - Post Traumatic Stress Disorder. [Online]. NHS.com. Last Updated: 13th May 2022. Available at: https://www.nhs.uk/mental-health/conditions/post-traumatic-</w:t>
      </w:r>
      <w:r w:rsidRPr="00FF7D90">
        <w:rPr>
          <w:rFonts w:ascii="Arial" w:hAnsi="Arial" w:cs="Arial"/>
        </w:rPr>
        <w:t>stress-disorder-ptsd/overview/ [Accessed 17 February 2023].</w:t>
      </w:r>
    </w:p>
    <w:p w14:paraId="52FF659F" w14:textId="68698325" w:rsidR="00FF7D90" w:rsidRPr="00FF7D90" w:rsidRDefault="00FF7D90" w:rsidP="009002D2">
      <w:pPr>
        <w:rPr>
          <w:rFonts w:ascii="Arial" w:hAnsi="Arial" w:cs="Arial"/>
        </w:rPr>
      </w:pPr>
      <w:r w:rsidRPr="00FF7D90">
        <w:rPr>
          <w:rFonts w:ascii="Arial" w:hAnsi="Arial" w:cs="Arial"/>
          <w:color w:val="000000"/>
          <w:shd w:val="clear" w:color="auto" w:fill="FFFFFF"/>
        </w:rPr>
        <w:t>Office for national statistics. (2017). </w:t>
      </w:r>
      <w:r w:rsidRPr="00FF7D90">
        <w:rPr>
          <w:rFonts w:ascii="Arial" w:hAnsi="Arial" w:cs="Arial"/>
          <w:i/>
          <w:iCs/>
          <w:color w:val="000000"/>
        </w:rPr>
        <w:t>Sickness absence</w:t>
      </w:r>
      <w:r w:rsidRPr="00FF7D90">
        <w:rPr>
          <w:rFonts w:ascii="Arial" w:hAnsi="Arial" w:cs="Arial"/>
          <w:color w:val="000000"/>
          <w:shd w:val="clear" w:color="auto" w:fill="FFFFFF"/>
        </w:rPr>
        <w:t>. [Online]. . Available at: https://www.ons.gov.uk/employmentandlabourmarket/peopleinwork/labourproductivity/articles/sicknessab [Accessed 4 September 2023].</w:t>
      </w:r>
    </w:p>
    <w:p w14:paraId="58CB551A" w14:textId="55A06CF0" w:rsidR="00216BC8" w:rsidRPr="00216BC8" w:rsidRDefault="00216BC8" w:rsidP="009002D2">
      <w:pPr>
        <w:rPr>
          <w:rFonts w:ascii="Arial" w:hAnsi="Arial" w:cs="Arial"/>
        </w:rPr>
      </w:pPr>
      <w:r w:rsidRPr="00216BC8">
        <w:rPr>
          <w:rFonts w:ascii="Arial" w:hAnsi="Arial" w:cs="Arial"/>
          <w:color w:val="000000"/>
          <w:shd w:val="clear" w:color="auto" w:fill="FFFFFF"/>
        </w:rPr>
        <w:lastRenderedPageBreak/>
        <w:t>Office for National Statistics. (2022). </w:t>
      </w:r>
      <w:r w:rsidRPr="00216BC8">
        <w:rPr>
          <w:rFonts w:ascii="Arial" w:hAnsi="Arial" w:cs="Arial"/>
          <w:i/>
          <w:iCs/>
          <w:color w:val="000000"/>
        </w:rPr>
        <w:t>Police officer suicides in England and Wales</w:t>
      </w:r>
      <w:r w:rsidRPr="00216BC8">
        <w:rPr>
          <w:rFonts w:ascii="Arial" w:hAnsi="Arial" w:cs="Arial"/>
          <w:color w:val="000000"/>
          <w:shd w:val="clear" w:color="auto" w:fill="FFFFFF"/>
        </w:rPr>
        <w:t>. [Online]. Office for National Statistics. Last Updated: 18 January 2022. Available at: https://www.ons.gov.uk/aboutus/transparencyandgovernance/freedomofinformationfoi/policeoffiersuicide [Accessed 21 February 2023].</w:t>
      </w:r>
    </w:p>
    <w:p w14:paraId="7248F6F8" w14:textId="77777777" w:rsidR="009002D2" w:rsidRPr="006B76D8" w:rsidRDefault="009002D2" w:rsidP="009002D2">
      <w:pPr>
        <w:rPr>
          <w:rFonts w:ascii="Arial" w:hAnsi="Arial" w:cs="Arial"/>
        </w:rPr>
      </w:pPr>
      <w:r w:rsidRPr="009002D2">
        <w:rPr>
          <w:rFonts w:ascii="Arial" w:hAnsi="Arial" w:cs="Arial"/>
        </w:rPr>
        <w:t>Oxford Learners Dictionary. (2023). Trauma. [Online]. Oxford Learners Dictionary. Available at: https://</w:t>
      </w:r>
      <w:r w:rsidRPr="006B76D8">
        <w:rPr>
          <w:rFonts w:ascii="Arial" w:hAnsi="Arial" w:cs="Arial"/>
        </w:rPr>
        <w:t>www.oxfordlearnersdictionaries.com/definition/english/trauma#:~:text=Definition%20of%20traum [Accessed 7 February 2023].</w:t>
      </w:r>
    </w:p>
    <w:p w14:paraId="6375B269" w14:textId="75693AB0" w:rsidR="006B76D8" w:rsidRPr="006B76D8" w:rsidRDefault="006B76D8" w:rsidP="009002D2">
      <w:pPr>
        <w:rPr>
          <w:rFonts w:ascii="Arial" w:hAnsi="Arial" w:cs="Arial"/>
        </w:rPr>
      </w:pPr>
      <w:r w:rsidRPr="006B76D8">
        <w:rPr>
          <w:rFonts w:ascii="Arial" w:hAnsi="Arial" w:cs="Arial"/>
          <w:color w:val="000000"/>
          <w:shd w:val="clear" w:color="auto" w:fill="FFFFFF"/>
        </w:rPr>
        <w:t>Pier Research. (2023). </w:t>
      </w:r>
      <w:r w:rsidRPr="006B76D8">
        <w:rPr>
          <w:rFonts w:ascii="Arial" w:hAnsi="Arial" w:cs="Arial"/>
          <w:i/>
          <w:iCs/>
          <w:color w:val="000000"/>
        </w:rPr>
        <w:t>MAPPA scheme reduces re-offending</w:t>
      </w:r>
      <w:r w:rsidRPr="006B76D8">
        <w:rPr>
          <w:rFonts w:ascii="Arial" w:hAnsi="Arial" w:cs="Arial"/>
          <w:color w:val="000000"/>
          <w:shd w:val="clear" w:color="auto" w:fill="FFFFFF"/>
        </w:rPr>
        <w:t>. [Online]. ARU.AC.UK. Last Updated: 28th April 2023. Available at: https://www.aru.ac.uk/news/mappa-scheme-reduces-reoffending-new-research#:~:text=The%20PIER%20resear [Accessed 12 June 2023].</w:t>
      </w:r>
    </w:p>
    <w:p w14:paraId="74378EE3" w14:textId="6BE47C98" w:rsidR="009002D2" w:rsidRDefault="009002D2" w:rsidP="009002D2">
      <w:pPr>
        <w:rPr>
          <w:rFonts w:ascii="Arial" w:hAnsi="Arial" w:cs="Arial"/>
        </w:rPr>
      </w:pPr>
      <w:r w:rsidRPr="009002D2">
        <w:rPr>
          <w:rFonts w:ascii="Arial" w:hAnsi="Arial" w:cs="Arial"/>
        </w:rPr>
        <w:t>Police Care UK. (2023). Help for Individuals. [Online]. Police Care UK. Last Updated: 2023. Available at: https://www.policecare.org.uk/help-for/individuals/ [Accessed 17 February 2023].</w:t>
      </w:r>
    </w:p>
    <w:p w14:paraId="378CC689" w14:textId="1F768CF0" w:rsidR="00B4510F" w:rsidRDefault="00B4510F" w:rsidP="009002D2">
      <w:pPr>
        <w:rPr>
          <w:rFonts w:ascii="Arial" w:hAnsi="Arial" w:cs="Arial"/>
          <w:color w:val="000000"/>
          <w:shd w:val="clear" w:color="auto" w:fill="FFFFFF"/>
        </w:rPr>
      </w:pPr>
      <w:r w:rsidRPr="00B4510F">
        <w:rPr>
          <w:rFonts w:ascii="Arial" w:hAnsi="Arial" w:cs="Arial"/>
          <w:color w:val="000000"/>
          <w:shd w:val="clear" w:color="auto" w:fill="FFFFFF"/>
        </w:rPr>
        <w:t>POLFED. (2023). </w:t>
      </w:r>
      <w:r w:rsidRPr="00B4510F">
        <w:rPr>
          <w:rFonts w:ascii="Arial" w:hAnsi="Arial" w:cs="Arial"/>
          <w:i/>
          <w:iCs/>
          <w:color w:val="000000"/>
        </w:rPr>
        <w:t>Mental Health</w:t>
      </w:r>
      <w:r w:rsidRPr="00B4510F">
        <w:rPr>
          <w:rFonts w:ascii="Arial" w:hAnsi="Arial" w:cs="Arial"/>
          <w:color w:val="000000"/>
          <w:shd w:val="clear" w:color="auto" w:fill="FFFFFF"/>
        </w:rPr>
        <w:t>. [Online]. Polfed.org. Last Updated: 2023. Available at: https://www.polfed.org/our-work/wellbeing/mental-health/#:~:text=More%20than%20a%20quarter%20of%20of [Accessed 21 February 2023].</w:t>
      </w:r>
    </w:p>
    <w:p w14:paraId="79FE7040" w14:textId="06F7AB2C" w:rsidR="00115119" w:rsidRPr="00B4510F" w:rsidRDefault="00115119" w:rsidP="009002D2">
      <w:pPr>
        <w:rPr>
          <w:rFonts w:ascii="Arial" w:hAnsi="Arial" w:cs="Arial"/>
        </w:rPr>
      </w:pPr>
      <w:r w:rsidRPr="00115119">
        <w:rPr>
          <w:rFonts w:ascii="Arial" w:hAnsi="Arial" w:cs="Arial"/>
        </w:rPr>
        <w:t xml:space="preserve">Porter, C.N., Lee, R. The policing culture: an exploration into the mental health of former British police officers. </w:t>
      </w:r>
      <w:proofErr w:type="spellStart"/>
      <w:r w:rsidRPr="00115119">
        <w:rPr>
          <w:rFonts w:ascii="Arial" w:hAnsi="Arial" w:cs="Arial"/>
        </w:rPr>
        <w:t>Curr</w:t>
      </w:r>
      <w:proofErr w:type="spellEnd"/>
      <w:r w:rsidRPr="00115119">
        <w:rPr>
          <w:rFonts w:ascii="Arial" w:hAnsi="Arial" w:cs="Arial"/>
        </w:rPr>
        <w:t xml:space="preserve"> </w:t>
      </w:r>
      <w:proofErr w:type="spellStart"/>
      <w:r w:rsidRPr="00115119">
        <w:rPr>
          <w:rFonts w:ascii="Arial" w:hAnsi="Arial" w:cs="Arial"/>
        </w:rPr>
        <w:t>Psychol</w:t>
      </w:r>
      <w:proofErr w:type="spellEnd"/>
      <w:r w:rsidRPr="00115119">
        <w:rPr>
          <w:rFonts w:ascii="Arial" w:hAnsi="Arial" w:cs="Arial"/>
        </w:rPr>
        <w:t xml:space="preserve"> (2023). https://doi.org/10.1007/s12144-023-04365-y</w:t>
      </w:r>
    </w:p>
    <w:p w14:paraId="127191FB" w14:textId="77777777" w:rsidR="009002D2" w:rsidRPr="009002D2" w:rsidRDefault="009002D2" w:rsidP="009002D2">
      <w:pPr>
        <w:rPr>
          <w:rFonts w:ascii="Arial" w:hAnsi="Arial" w:cs="Arial"/>
        </w:rPr>
      </w:pPr>
      <w:r w:rsidRPr="009002D2">
        <w:rPr>
          <w:rFonts w:ascii="Arial" w:hAnsi="Arial" w:cs="Arial"/>
        </w:rPr>
        <w:t>Psychology Today. (2020). How PTSD affects the quality of your life. [Online]. Psychology today. Last Updated: 3rd June 2020. Available at: https://www.psychologytoday.com/us/blog/understanding-ptsd/202006/how-ptsd-affects-the-quality-your- [Accessed 17 February 2023].</w:t>
      </w:r>
    </w:p>
    <w:p w14:paraId="29F9F2DF" w14:textId="77777777" w:rsidR="009002D2" w:rsidRPr="009002D2" w:rsidRDefault="009002D2" w:rsidP="009002D2">
      <w:pPr>
        <w:rPr>
          <w:rFonts w:ascii="Arial" w:hAnsi="Arial" w:cs="Arial"/>
        </w:rPr>
      </w:pPr>
      <w:r w:rsidRPr="009002D2">
        <w:rPr>
          <w:rFonts w:ascii="Arial" w:hAnsi="Arial" w:cs="Arial"/>
        </w:rPr>
        <w:t>Real Life Counselling. (2017). 5 major effects of PTSD on your everyday life. [Online]. Real Life Counselling. Available at: https://reallifecounseling.us/effects-of-ptsd/ [Accessed 17 February 2023].</w:t>
      </w:r>
    </w:p>
    <w:p w14:paraId="74E720B0" w14:textId="77777777" w:rsidR="009002D2" w:rsidRPr="009002D2" w:rsidRDefault="009002D2" w:rsidP="009002D2">
      <w:pPr>
        <w:rPr>
          <w:rFonts w:ascii="Arial" w:hAnsi="Arial" w:cs="Arial"/>
        </w:rPr>
      </w:pPr>
      <w:r w:rsidRPr="009002D2">
        <w:rPr>
          <w:rFonts w:ascii="Arial" w:hAnsi="Arial" w:cs="Arial"/>
        </w:rPr>
        <w:t>Revise Sociology. (2016). Environmental Crime Prevention. [Online]. ReviseSociology.com. Last Updated: 9 September 2016. Available at: https://revisesociology.com/2016/09/09/environmental-crime-prevention-definition-examples-criticisms [Accessed 27 January 2023].</w:t>
      </w:r>
    </w:p>
    <w:p w14:paraId="61DDEB4F" w14:textId="77777777" w:rsidR="009002D2" w:rsidRPr="009002D2" w:rsidRDefault="009002D2" w:rsidP="009002D2">
      <w:pPr>
        <w:rPr>
          <w:rFonts w:ascii="Arial" w:hAnsi="Arial" w:cs="Arial"/>
        </w:rPr>
      </w:pPr>
      <w:r w:rsidRPr="009002D2">
        <w:rPr>
          <w:rFonts w:ascii="Arial" w:hAnsi="Arial" w:cs="Arial"/>
        </w:rPr>
        <w:t>Robert Langley. (2019). What is the broken windows theory. [Online]. thoughtco.com. Last Updated: 3rd July 2019. Available at: https://www.thoughtco.com/broken-windows-theory-4685946#:~:text=1%20The%20broken%20windows%20theory% [Accessed 7 February 2023].</w:t>
      </w:r>
    </w:p>
    <w:p w14:paraId="19991AC8" w14:textId="77777777" w:rsidR="009002D2" w:rsidRDefault="009002D2" w:rsidP="009002D2">
      <w:pPr>
        <w:rPr>
          <w:rFonts w:ascii="Arial" w:hAnsi="Arial" w:cs="Arial"/>
        </w:rPr>
      </w:pPr>
      <w:r w:rsidRPr="009002D2">
        <w:rPr>
          <w:rFonts w:ascii="Arial" w:hAnsi="Arial" w:cs="Arial"/>
        </w:rPr>
        <w:t xml:space="preserve">Safer Spaces. (2023). Crime Prevention Through Environmental Design. [Online]. </w:t>
      </w:r>
      <w:proofErr w:type="spellStart"/>
      <w:r w:rsidRPr="009002D2">
        <w:rPr>
          <w:rFonts w:ascii="Arial" w:hAnsi="Arial" w:cs="Arial"/>
        </w:rPr>
        <w:t>SaferSpaces</w:t>
      </w:r>
      <w:proofErr w:type="spellEnd"/>
      <w:r w:rsidRPr="009002D2">
        <w:rPr>
          <w:rFonts w:ascii="Arial" w:hAnsi="Arial" w:cs="Arial"/>
        </w:rPr>
        <w:t>. Available at: https://www.saferspaces.org.za/understand/entry/crime-prevention-through-environmental-design-cpted# [Accessed 7 February 2023].</w:t>
      </w:r>
    </w:p>
    <w:p w14:paraId="0352C2F1" w14:textId="3F41EB71" w:rsidR="00EB66BA" w:rsidRPr="00EB66BA" w:rsidRDefault="00EB66BA" w:rsidP="009002D2">
      <w:pPr>
        <w:rPr>
          <w:rFonts w:ascii="Arial" w:hAnsi="Arial" w:cs="Arial"/>
        </w:rPr>
      </w:pPr>
      <w:r w:rsidRPr="00EB66BA">
        <w:rPr>
          <w:rFonts w:ascii="Arial" w:hAnsi="Arial" w:cs="Arial"/>
          <w:color w:val="000000"/>
          <w:shd w:val="clear" w:color="auto" w:fill="FFFFFF"/>
        </w:rPr>
        <w:t>South Wales Argus. (2023). </w:t>
      </w:r>
      <w:r w:rsidRPr="00EB66BA">
        <w:rPr>
          <w:rFonts w:ascii="Arial" w:hAnsi="Arial" w:cs="Arial"/>
          <w:i/>
          <w:iCs/>
          <w:color w:val="000000"/>
        </w:rPr>
        <w:t>Police officer jailed for corruption</w:t>
      </w:r>
      <w:r w:rsidRPr="00EB66BA">
        <w:rPr>
          <w:rFonts w:ascii="Arial" w:hAnsi="Arial" w:cs="Arial"/>
          <w:color w:val="000000"/>
          <w:shd w:val="clear" w:color="auto" w:fill="FFFFFF"/>
        </w:rPr>
        <w:t>. [Online]. South Wales Argus. Last Updated: August 2023. Available at: https://www.southwalesargus.co.uk/news/23733261.former-police-officer-richard-helling-jailed-corrupt [Accessed 2 September 2023].</w:t>
      </w:r>
    </w:p>
    <w:p w14:paraId="21A51F68" w14:textId="77777777" w:rsidR="009002D2" w:rsidRPr="009002D2" w:rsidRDefault="009002D2" w:rsidP="009002D2">
      <w:pPr>
        <w:rPr>
          <w:rFonts w:ascii="Arial" w:hAnsi="Arial" w:cs="Arial"/>
        </w:rPr>
      </w:pPr>
      <w:r w:rsidRPr="009002D2">
        <w:rPr>
          <w:rFonts w:ascii="Arial" w:hAnsi="Arial" w:cs="Arial"/>
        </w:rPr>
        <w:t>Stephen Wright. (2008). Police forces zero tolerance policing. [Online]. Daily Mail. Last Updated: 21 May 2008. Available at: https://www.dailymail.co.uk/news/article-1021022/Police-forces-zero-tolerance-strategy-slashes-crime [Accessed 27 January 2023].</w:t>
      </w:r>
    </w:p>
    <w:p w14:paraId="79F9AB0A" w14:textId="6BDCDB83" w:rsidR="005E0181" w:rsidRDefault="009002D2" w:rsidP="009002D2">
      <w:pPr>
        <w:rPr>
          <w:rFonts w:ascii="Arial" w:hAnsi="Arial" w:cs="Arial"/>
        </w:rPr>
      </w:pPr>
      <w:r w:rsidRPr="009002D2">
        <w:rPr>
          <w:rFonts w:ascii="Arial" w:hAnsi="Arial" w:cs="Arial"/>
        </w:rPr>
        <w:lastRenderedPageBreak/>
        <w:t>University of Cambridge. (2018). Police workforce: Almost one in five suffer with a form of PTSD. [Online]. University of Cambridge. Last Updated: 16th December 2018. Available at: https://www.cam.ac.uk/sites/www.cam.ac.uk/files/inner-images/thejobthelife_findings.pdf [Accessed 17 February 2023].</w:t>
      </w:r>
    </w:p>
    <w:p w14:paraId="12DE12F9" w14:textId="286EBBD2" w:rsidR="00944637" w:rsidRPr="00944637" w:rsidRDefault="00944637" w:rsidP="009002D2">
      <w:pPr>
        <w:rPr>
          <w:rFonts w:ascii="Arial" w:hAnsi="Arial" w:cs="Arial"/>
        </w:rPr>
      </w:pPr>
      <w:proofErr w:type="spellStart"/>
      <w:r w:rsidRPr="00944637">
        <w:rPr>
          <w:rFonts w:ascii="Arial" w:hAnsi="Arial" w:cs="Arial"/>
        </w:rPr>
        <w:t>Violanti</w:t>
      </w:r>
      <w:proofErr w:type="spellEnd"/>
      <w:r w:rsidRPr="00944637">
        <w:rPr>
          <w:rFonts w:ascii="Arial" w:hAnsi="Arial" w:cs="Arial"/>
        </w:rPr>
        <w:t xml:space="preserve"> JM. (2007). ‘Police suicide: Epidemic in blue’. Springfield, IL: Charles C Thomas Publisher.</w:t>
      </w:r>
    </w:p>
    <w:p w14:paraId="44F0E4D0" w14:textId="7155DF69" w:rsidR="00F30F71" w:rsidRPr="00E25876" w:rsidRDefault="00E25876" w:rsidP="009002D2">
      <w:pPr>
        <w:rPr>
          <w:rFonts w:ascii="Arial" w:hAnsi="Arial" w:cs="Arial"/>
        </w:rPr>
      </w:pPr>
      <w:r w:rsidRPr="00E25876">
        <w:rPr>
          <w:rFonts w:ascii="Arial" w:hAnsi="Arial" w:cs="Arial"/>
          <w:color w:val="000000"/>
          <w:shd w:val="clear" w:color="auto" w:fill="FFFFFF"/>
        </w:rPr>
        <w:t>World Health Organisation. (2023). </w:t>
      </w:r>
      <w:r w:rsidRPr="00E25876">
        <w:rPr>
          <w:rFonts w:ascii="Arial" w:hAnsi="Arial" w:cs="Arial"/>
          <w:i/>
          <w:iCs/>
          <w:color w:val="000000"/>
        </w:rPr>
        <w:t>Health and Well-Being</w:t>
      </w:r>
      <w:r w:rsidRPr="00E25876">
        <w:rPr>
          <w:rFonts w:ascii="Arial" w:hAnsi="Arial" w:cs="Arial"/>
          <w:color w:val="000000"/>
          <w:shd w:val="clear" w:color="auto" w:fill="FFFFFF"/>
        </w:rPr>
        <w:t>. [Online]. World Health Organisation. Available at: https://www.who.int/data/gho/data/major-themes/health-and-well-being [Accessed 21 February 2023].</w:t>
      </w:r>
    </w:p>
    <w:sectPr w:rsidR="00F30F71" w:rsidRPr="00E258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58213" w14:textId="77777777" w:rsidR="00017494" w:rsidRDefault="00017494" w:rsidP="009002D2">
      <w:pPr>
        <w:spacing w:after="0" w:line="240" w:lineRule="auto"/>
      </w:pPr>
      <w:r>
        <w:separator/>
      </w:r>
    </w:p>
  </w:endnote>
  <w:endnote w:type="continuationSeparator" w:id="0">
    <w:p w14:paraId="616922A1" w14:textId="77777777" w:rsidR="00017494" w:rsidRDefault="00017494" w:rsidP="00900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C81F6" w14:textId="77777777" w:rsidR="00017494" w:rsidRDefault="00017494" w:rsidP="009002D2">
      <w:pPr>
        <w:spacing w:after="0" w:line="240" w:lineRule="auto"/>
      </w:pPr>
      <w:r>
        <w:separator/>
      </w:r>
    </w:p>
  </w:footnote>
  <w:footnote w:type="continuationSeparator" w:id="0">
    <w:p w14:paraId="67E433EE" w14:textId="77777777" w:rsidR="00017494" w:rsidRDefault="00017494" w:rsidP="009002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2D2"/>
    <w:rsid w:val="000146D6"/>
    <w:rsid w:val="00017494"/>
    <w:rsid w:val="00020385"/>
    <w:rsid w:val="0002384D"/>
    <w:rsid w:val="00027E9B"/>
    <w:rsid w:val="00041476"/>
    <w:rsid w:val="0005389F"/>
    <w:rsid w:val="00054B00"/>
    <w:rsid w:val="00055BCB"/>
    <w:rsid w:val="00075531"/>
    <w:rsid w:val="00086C8D"/>
    <w:rsid w:val="000954A8"/>
    <w:rsid w:val="0009745E"/>
    <w:rsid w:val="000C6B46"/>
    <w:rsid w:val="000F37BA"/>
    <w:rsid w:val="000F7BAD"/>
    <w:rsid w:val="00102DA4"/>
    <w:rsid w:val="00115119"/>
    <w:rsid w:val="00123EA3"/>
    <w:rsid w:val="00134DC4"/>
    <w:rsid w:val="00161A94"/>
    <w:rsid w:val="00171DB5"/>
    <w:rsid w:val="0017716A"/>
    <w:rsid w:val="00183FB1"/>
    <w:rsid w:val="00193CD8"/>
    <w:rsid w:val="001951C2"/>
    <w:rsid w:val="001A2D14"/>
    <w:rsid w:val="001A68BF"/>
    <w:rsid w:val="001E6ABD"/>
    <w:rsid w:val="001F55FA"/>
    <w:rsid w:val="00202985"/>
    <w:rsid w:val="00207510"/>
    <w:rsid w:val="0021419E"/>
    <w:rsid w:val="00216BC8"/>
    <w:rsid w:val="00221E46"/>
    <w:rsid w:val="00237B45"/>
    <w:rsid w:val="0024501C"/>
    <w:rsid w:val="0025343A"/>
    <w:rsid w:val="00262F8B"/>
    <w:rsid w:val="00267D91"/>
    <w:rsid w:val="002A184C"/>
    <w:rsid w:val="002B7192"/>
    <w:rsid w:val="002E6004"/>
    <w:rsid w:val="00305FA5"/>
    <w:rsid w:val="00311F99"/>
    <w:rsid w:val="0031291D"/>
    <w:rsid w:val="00344524"/>
    <w:rsid w:val="003719D8"/>
    <w:rsid w:val="00374C9F"/>
    <w:rsid w:val="0039465A"/>
    <w:rsid w:val="003B3550"/>
    <w:rsid w:val="003B6D23"/>
    <w:rsid w:val="003C00EF"/>
    <w:rsid w:val="003E0A39"/>
    <w:rsid w:val="003E5692"/>
    <w:rsid w:val="003F7179"/>
    <w:rsid w:val="00410B8C"/>
    <w:rsid w:val="00411F3A"/>
    <w:rsid w:val="0041258E"/>
    <w:rsid w:val="00423D07"/>
    <w:rsid w:val="0042464B"/>
    <w:rsid w:val="004271B3"/>
    <w:rsid w:val="004341A3"/>
    <w:rsid w:val="00445B42"/>
    <w:rsid w:val="00471703"/>
    <w:rsid w:val="00471D9D"/>
    <w:rsid w:val="0047286A"/>
    <w:rsid w:val="00475449"/>
    <w:rsid w:val="00476FC3"/>
    <w:rsid w:val="004A7668"/>
    <w:rsid w:val="004B314B"/>
    <w:rsid w:val="004D4809"/>
    <w:rsid w:val="004F4759"/>
    <w:rsid w:val="004F67B5"/>
    <w:rsid w:val="0050501B"/>
    <w:rsid w:val="00515D4B"/>
    <w:rsid w:val="005308F0"/>
    <w:rsid w:val="005476FB"/>
    <w:rsid w:val="00581901"/>
    <w:rsid w:val="00587898"/>
    <w:rsid w:val="005A48C1"/>
    <w:rsid w:val="005B577D"/>
    <w:rsid w:val="005E36C0"/>
    <w:rsid w:val="005F2465"/>
    <w:rsid w:val="006119C5"/>
    <w:rsid w:val="006174DD"/>
    <w:rsid w:val="00645F2A"/>
    <w:rsid w:val="006732A8"/>
    <w:rsid w:val="00692C81"/>
    <w:rsid w:val="006944B9"/>
    <w:rsid w:val="006A6FA1"/>
    <w:rsid w:val="006B76D8"/>
    <w:rsid w:val="006C2860"/>
    <w:rsid w:val="006D155B"/>
    <w:rsid w:val="006F6645"/>
    <w:rsid w:val="00724DB9"/>
    <w:rsid w:val="00751F61"/>
    <w:rsid w:val="00784602"/>
    <w:rsid w:val="00786022"/>
    <w:rsid w:val="00793796"/>
    <w:rsid w:val="007951A3"/>
    <w:rsid w:val="007C4EBE"/>
    <w:rsid w:val="007C6F3A"/>
    <w:rsid w:val="00820757"/>
    <w:rsid w:val="008368EB"/>
    <w:rsid w:val="00851992"/>
    <w:rsid w:val="008537B0"/>
    <w:rsid w:val="00856AC1"/>
    <w:rsid w:val="0086161D"/>
    <w:rsid w:val="00863D5A"/>
    <w:rsid w:val="0088341C"/>
    <w:rsid w:val="00883A59"/>
    <w:rsid w:val="008A2C05"/>
    <w:rsid w:val="008C1C9B"/>
    <w:rsid w:val="009002D2"/>
    <w:rsid w:val="00901551"/>
    <w:rsid w:val="0091257D"/>
    <w:rsid w:val="00916EB6"/>
    <w:rsid w:val="00926D8E"/>
    <w:rsid w:val="009332C2"/>
    <w:rsid w:val="00944637"/>
    <w:rsid w:val="0095270E"/>
    <w:rsid w:val="00954717"/>
    <w:rsid w:val="00964B1C"/>
    <w:rsid w:val="009901B8"/>
    <w:rsid w:val="0099221D"/>
    <w:rsid w:val="0099234E"/>
    <w:rsid w:val="009A272B"/>
    <w:rsid w:val="009B4686"/>
    <w:rsid w:val="009D30ED"/>
    <w:rsid w:val="009D5A7E"/>
    <w:rsid w:val="009E1885"/>
    <w:rsid w:val="009F3C56"/>
    <w:rsid w:val="00A43213"/>
    <w:rsid w:val="00A86462"/>
    <w:rsid w:val="00AA3CA0"/>
    <w:rsid w:val="00AB0B7D"/>
    <w:rsid w:val="00AB1D0B"/>
    <w:rsid w:val="00AB51D6"/>
    <w:rsid w:val="00AE41B7"/>
    <w:rsid w:val="00B004DE"/>
    <w:rsid w:val="00B278DE"/>
    <w:rsid w:val="00B4510F"/>
    <w:rsid w:val="00B458D9"/>
    <w:rsid w:val="00B5008A"/>
    <w:rsid w:val="00B55A19"/>
    <w:rsid w:val="00B55AED"/>
    <w:rsid w:val="00B576E6"/>
    <w:rsid w:val="00B61B25"/>
    <w:rsid w:val="00B74610"/>
    <w:rsid w:val="00BA24BE"/>
    <w:rsid w:val="00BA48D2"/>
    <w:rsid w:val="00BD271C"/>
    <w:rsid w:val="00BD291D"/>
    <w:rsid w:val="00BD3521"/>
    <w:rsid w:val="00BE3D65"/>
    <w:rsid w:val="00C155C6"/>
    <w:rsid w:val="00C208FD"/>
    <w:rsid w:val="00C26273"/>
    <w:rsid w:val="00C81C20"/>
    <w:rsid w:val="00C8511D"/>
    <w:rsid w:val="00C90F91"/>
    <w:rsid w:val="00CC5DE4"/>
    <w:rsid w:val="00CD7929"/>
    <w:rsid w:val="00D00D0C"/>
    <w:rsid w:val="00D10D10"/>
    <w:rsid w:val="00D30FF5"/>
    <w:rsid w:val="00D4493A"/>
    <w:rsid w:val="00D45D41"/>
    <w:rsid w:val="00D54BC2"/>
    <w:rsid w:val="00D5753D"/>
    <w:rsid w:val="00D80456"/>
    <w:rsid w:val="00DB72FE"/>
    <w:rsid w:val="00DE33F0"/>
    <w:rsid w:val="00DF0158"/>
    <w:rsid w:val="00E0272C"/>
    <w:rsid w:val="00E15A8E"/>
    <w:rsid w:val="00E15D35"/>
    <w:rsid w:val="00E2456C"/>
    <w:rsid w:val="00E25876"/>
    <w:rsid w:val="00E27D74"/>
    <w:rsid w:val="00EB66BA"/>
    <w:rsid w:val="00EF64E4"/>
    <w:rsid w:val="00F051F3"/>
    <w:rsid w:val="00F20524"/>
    <w:rsid w:val="00F30F71"/>
    <w:rsid w:val="00F45931"/>
    <w:rsid w:val="00F57F08"/>
    <w:rsid w:val="00F667D1"/>
    <w:rsid w:val="00F763A2"/>
    <w:rsid w:val="00FE56AA"/>
    <w:rsid w:val="00FE6746"/>
    <w:rsid w:val="00FF0232"/>
    <w:rsid w:val="00FF152D"/>
    <w:rsid w:val="00FF7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B6D351"/>
  <w15:chartTrackingRefBased/>
  <w15:docId w15:val="{9C15A3BB-3ED3-41DA-8525-C011BFA67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28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2860"/>
  </w:style>
  <w:style w:type="paragraph" w:styleId="Footer">
    <w:name w:val="footer"/>
    <w:basedOn w:val="Normal"/>
    <w:link w:val="FooterChar"/>
    <w:uiPriority w:val="99"/>
    <w:unhideWhenUsed/>
    <w:rsid w:val="006C28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28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B8175F6AC6A54E91B89DF926F5D23E" ma:contentTypeVersion="10" ma:contentTypeDescription="Create a new document." ma:contentTypeScope="" ma:versionID="3c27c517b51c79d8f6d473d73a658e39">
  <xsd:schema xmlns:xsd="http://www.w3.org/2001/XMLSchema" xmlns:xs="http://www.w3.org/2001/XMLSchema" xmlns:p="http://schemas.microsoft.com/office/2006/metadata/properties" xmlns:ns3="28abf181-7363-47b1-81a7-ad2dd1301635" targetNamespace="http://schemas.microsoft.com/office/2006/metadata/properties" ma:root="true" ma:fieldsID="572818c74ec7adcafca5a44a56cb47e0" ns3:_="">
    <xsd:import namespace="28abf181-7363-47b1-81a7-ad2dd130163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abf181-7363-47b1-81a7-ad2dd13016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B03B27-BCFA-4B38-A9BD-0F39B4DAB5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abf181-7363-47b1-81a7-ad2dd1301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0CEEDB-1072-436E-A66F-532C512F9342}">
  <ds:schemaRefs>
    <ds:schemaRef ds:uri="http://schemas.microsoft.com/sharepoint/v3/contenttype/forms"/>
  </ds:schemaRefs>
</ds:datastoreItem>
</file>

<file path=customXml/itemProps3.xml><?xml version="1.0" encoding="utf-8"?>
<ds:datastoreItem xmlns:ds="http://schemas.openxmlformats.org/officeDocument/2006/customXml" ds:itemID="{6297C248-FF67-4A11-B53F-2AA058190E1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5166</Words>
  <Characters>29452</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Howell</dc:creator>
  <cp:keywords/>
  <dc:description/>
  <cp:lastModifiedBy>Howell,Robert swp8126</cp:lastModifiedBy>
  <cp:revision>5</cp:revision>
  <dcterms:created xsi:type="dcterms:W3CDTF">2023-09-04T21:25:00Z</dcterms:created>
  <dcterms:modified xsi:type="dcterms:W3CDTF">2023-09-04T22:34:00Z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2023-02-17T12:43:28Z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1ba5f6c4-55b7-4040-8cdc-424c778db9ec</vt:lpwstr>
  </property>
  <property fmtid="{D5CDD505-2E9C-101B-9397-08002B2CF9AE}" pid="8" name="MSIP_Label_66cf8fe5-b7b7-4df7-b38d-1c61ac2f6639_ContentBits">
    <vt:lpwstr>0</vt:lpwstr>
  </property>
  <property fmtid="{D5CDD505-2E9C-101B-9397-08002B2CF9AE}" pid="9" name="ContentTypeId">
    <vt:lpwstr>0x01010054B8175F6AC6A54E91B89DF926F5D23E</vt:lpwstr>
  </property>
</Properties>
</file>