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6BC0686A" w14:textId="77777777" w:rsidTr="00945BA2">
        <w:tc>
          <w:tcPr>
            <w:tcW w:w="9922" w:type="dxa"/>
            <w:gridSpan w:val="5"/>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945BA2">
        <w:tblPrEx>
          <w:shd w:val="clear" w:color="auto" w:fill="auto"/>
          <w:tblLook w:val="0000" w:firstRow="0" w:lastRow="0" w:firstColumn="0" w:lastColumn="0" w:noHBand="0" w:noVBand="0"/>
        </w:tblPrEx>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945BA2">
        <w:tblPrEx>
          <w:shd w:val="clear" w:color="auto" w:fill="auto"/>
          <w:tblLook w:val="0000" w:firstRow="0" w:lastRow="0" w:firstColumn="0" w:lastColumn="0" w:noHBand="0" w:noVBand="0"/>
        </w:tblPrEx>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3F6DBBB1" w:rsidR="00DB116D" w:rsidRPr="00A406E5" w:rsidRDefault="00D95574" w:rsidP="00E51AAC">
            <w:pPr>
              <w:spacing w:before="120" w:after="120"/>
              <w:jc w:val="both"/>
              <w:rPr>
                <w:rFonts w:ascii="Arial" w:hAnsi="Arial" w:cs="Arial"/>
                <w:b/>
                <w:sz w:val="22"/>
                <w:szCs w:val="22"/>
              </w:rPr>
            </w:pPr>
            <w:r w:rsidRPr="00D95574">
              <w:rPr>
                <w:rFonts w:ascii="Arial" w:hAnsi="Arial" w:cs="Arial"/>
                <w:b/>
                <w:bCs/>
                <w:sz w:val="22"/>
                <w:szCs w:val="22"/>
              </w:rPr>
              <w:t>BA Education Studies, BA Education Studies: Additional Learning Needs and Inclusion</w:t>
            </w:r>
          </w:p>
        </w:tc>
      </w:tr>
      <w:tr w:rsidR="008F1308" w:rsidRPr="00A406E5" w14:paraId="76BEC845" w14:textId="77777777" w:rsidTr="00945BA2">
        <w:tblPrEx>
          <w:shd w:val="clear" w:color="auto" w:fill="auto"/>
          <w:tblLook w:val="0000" w:firstRow="0" w:lastRow="0" w:firstColumn="0" w:lastColumn="0" w:noHBand="0" w:noVBand="0"/>
        </w:tblPrEx>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27111A4" w14:textId="7CE55C32" w:rsidR="008F1308" w:rsidRPr="00A406E5" w:rsidRDefault="00D95574" w:rsidP="00E51AAC">
            <w:pPr>
              <w:spacing w:before="120" w:after="120"/>
              <w:jc w:val="both"/>
              <w:rPr>
                <w:rFonts w:ascii="Arial" w:hAnsi="Arial" w:cs="Arial"/>
                <w:b/>
                <w:sz w:val="22"/>
                <w:szCs w:val="22"/>
              </w:rPr>
            </w:pPr>
            <w:r>
              <w:rPr>
                <w:rFonts w:ascii="Arial" w:hAnsi="Arial" w:cs="Arial"/>
                <w:b/>
                <w:sz w:val="22"/>
                <w:szCs w:val="22"/>
              </w:rPr>
              <w:t>All Things Being Equal</w:t>
            </w:r>
          </w:p>
        </w:tc>
      </w:tr>
      <w:tr w:rsidR="00B84B5B" w:rsidRPr="00A406E5" w14:paraId="03569861" w14:textId="77777777" w:rsidTr="00945BA2">
        <w:tblPrEx>
          <w:shd w:val="clear" w:color="auto" w:fill="auto"/>
          <w:tblLook w:val="0000" w:firstRow="0" w:lastRow="0" w:firstColumn="0" w:lastColumn="0" w:noHBand="0" w:noVBand="0"/>
        </w:tblPrEx>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AE48ADC" w:rsidR="00B84B5B" w:rsidRPr="00A406E5" w:rsidRDefault="00D95574" w:rsidP="00152E9D">
            <w:pPr>
              <w:spacing w:before="120" w:after="120"/>
              <w:jc w:val="both"/>
              <w:rPr>
                <w:rFonts w:ascii="Arial" w:hAnsi="Arial" w:cs="Arial"/>
                <w:b/>
                <w:sz w:val="22"/>
                <w:szCs w:val="22"/>
              </w:rPr>
            </w:pPr>
            <w:r>
              <w:rPr>
                <w:rFonts w:ascii="Arial" w:hAnsi="Arial" w:cs="Arial"/>
                <w:b/>
                <w:sz w:val="22"/>
                <w:szCs w:val="22"/>
              </w:rPr>
              <w:t>ECES4013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945BA2">
        <w:tblPrEx>
          <w:shd w:val="clear" w:color="auto" w:fill="auto"/>
          <w:tblLook w:val="0000" w:firstRow="0" w:lastRow="0" w:firstColumn="0" w:lastColumn="0" w:noHBand="0" w:noVBand="0"/>
        </w:tblPrEx>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A5757CC" w:rsidR="00DB116D" w:rsidRPr="00A406E5" w:rsidRDefault="00F036FE" w:rsidP="00E51AAC">
            <w:pPr>
              <w:spacing w:before="120" w:after="120"/>
              <w:jc w:val="both"/>
              <w:rPr>
                <w:rFonts w:ascii="Arial" w:hAnsi="Arial" w:cs="Arial"/>
                <w:b/>
                <w:sz w:val="22"/>
                <w:szCs w:val="22"/>
              </w:rPr>
            </w:pPr>
            <w:r w:rsidRPr="00F036FE">
              <w:rPr>
                <w:rFonts w:ascii="Arial" w:hAnsi="Arial" w:cs="Arial"/>
                <w:b/>
                <w:sz w:val="22"/>
                <w:szCs w:val="22"/>
              </w:rPr>
              <w:t>Ross Phillips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3799A8AB" w14:textId="34649C5D" w:rsidR="00DB116D" w:rsidRPr="00A406E5" w:rsidRDefault="00F036FE"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26C8A4AE" w14:textId="77777777" w:rsidTr="00945BA2">
        <w:tblPrEx>
          <w:shd w:val="clear" w:color="auto" w:fill="auto"/>
          <w:tblLook w:val="0000" w:firstRow="0" w:lastRow="0" w:firstColumn="0" w:lastColumn="0" w:noHBand="0" w:noVBand="0"/>
        </w:tblPrEx>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7E51D4F" w:rsidR="00DB116D" w:rsidRPr="00A406E5" w:rsidRDefault="00F036FE" w:rsidP="005F0579">
            <w:pPr>
              <w:spacing w:before="120" w:after="120"/>
              <w:jc w:val="both"/>
              <w:rPr>
                <w:rFonts w:ascii="Arial" w:hAnsi="Arial" w:cs="Arial"/>
                <w:b/>
                <w:sz w:val="22"/>
                <w:szCs w:val="22"/>
              </w:rPr>
            </w:pPr>
            <w:r>
              <w:rPr>
                <w:rFonts w:ascii="Arial" w:hAnsi="Arial" w:cs="Arial"/>
                <w:b/>
                <w:sz w:val="22"/>
                <w:szCs w:val="22"/>
              </w:rPr>
              <w:t>Leaflet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64CBDFEC" w:rsidR="00DB116D" w:rsidRPr="00A406E5" w:rsidRDefault="00F036F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E935E6C" w14:textId="77777777" w:rsidTr="00945BA2">
        <w:tblPrEx>
          <w:shd w:val="clear" w:color="auto" w:fill="auto"/>
          <w:tblLook w:val="0000" w:firstRow="0" w:lastRow="0" w:firstColumn="0" w:lastColumn="0" w:noHBand="0" w:noVBand="0"/>
        </w:tblPrEx>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1BBDE32" w:rsidR="00B84B5B" w:rsidRPr="00A406E5" w:rsidRDefault="00183145" w:rsidP="005F0579">
            <w:pPr>
              <w:spacing w:before="120" w:after="120"/>
              <w:jc w:val="both"/>
              <w:rPr>
                <w:rFonts w:ascii="Arial" w:hAnsi="Arial" w:cs="Arial"/>
                <w:b/>
                <w:sz w:val="22"/>
                <w:szCs w:val="22"/>
              </w:rPr>
            </w:pPr>
            <w:r>
              <w:rPr>
                <w:rFonts w:ascii="Arial" w:hAnsi="Arial" w:cs="Arial"/>
                <w:b/>
                <w:sz w:val="22"/>
                <w:szCs w:val="22"/>
              </w:rPr>
              <w:t>1</w:t>
            </w:r>
            <w:r w:rsidR="00AF5433">
              <w:rPr>
                <w:rFonts w:ascii="Arial" w:hAnsi="Arial" w:cs="Arial"/>
                <w:b/>
                <w:sz w:val="22"/>
                <w:szCs w:val="22"/>
              </w:rPr>
              <w:t>7</w:t>
            </w:r>
            <w:r>
              <w:rPr>
                <w:rFonts w:ascii="Arial" w:hAnsi="Arial" w:cs="Arial"/>
                <w:b/>
                <w:sz w:val="22"/>
                <w:szCs w:val="22"/>
              </w:rPr>
              <w:t>/05/202</w:t>
            </w:r>
            <w:r w:rsidR="000C77A7">
              <w:rPr>
                <w:rFonts w:ascii="Arial" w:hAnsi="Arial" w:cs="Arial"/>
                <w:b/>
                <w:sz w:val="22"/>
                <w:szCs w:val="22"/>
              </w:rPr>
              <w:t>6</w:t>
            </w:r>
            <w:r w:rsidR="000E1C3E">
              <w:rPr>
                <w:rFonts w:ascii="Arial" w:hAnsi="Arial" w:cs="Arial"/>
                <w:b/>
                <w:sz w:val="22"/>
                <w:szCs w:val="22"/>
              </w:rPr>
              <w:t xml:space="preserve"> 2359</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3EA6C2FE" w14:textId="139C6AEB" w:rsidR="00B84B5B" w:rsidRPr="00A406E5" w:rsidRDefault="00183145" w:rsidP="005F0579">
            <w:pPr>
              <w:spacing w:before="120" w:after="120"/>
              <w:jc w:val="both"/>
              <w:rPr>
                <w:rFonts w:ascii="Arial" w:hAnsi="Arial" w:cs="Arial"/>
                <w:b/>
                <w:sz w:val="22"/>
                <w:szCs w:val="22"/>
              </w:rPr>
            </w:pPr>
            <w:r>
              <w:rPr>
                <w:rFonts w:ascii="Arial" w:hAnsi="Arial" w:cs="Arial"/>
                <w:b/>
                <w:sz w:val="22"/>
                <w:szCs w:val="22"/>
              </w:rPr>
              <w:t>1</w:t>
            </w:r>
            <w:r w:rsidR="00AF5433">
              <w:rPr>
                <w:rFonts w:ascii="Arial" w:hAnsi="Arial" w:cs="Arial"/>
                <w:b/>
                <w:sz w:val="22"/>
                <w:szCs w:val="22"/>
              </w:rPr>
              <w:t>4</w:t>
            </w:r>
            <w:r>
              <w:rPr>
                <w:rFonts w:ascii="Arial" w:hAnsi="Arial" w:cs="Arial"/>
                <w:b/>
                <w:sz w:val="22"/>
                <w:szCs w:val="22"/>
              </w:rPr>
              <w:t>/06/202</w:t>
            </w:r>
            <w:r w:rsidR="00600B1E">
              <w:rPr>
                <w:rFonts w:ascii="Arial" w:hAnsi="Arial" w:cs="Arial"/>
                <w:b/>
                <w:sz w:val="22"/>
                <w:szCs w:val="22"/>
              </w:rPr>
              <w:t>6</w:t>
            </w:r>
            <w:r w:rsidR="000E1C3E">
              <w:rPr>
                <w:rFonts w:ascii="Arial" w:hAnsi="Arial" w:cs="Arial"/>
                <w:b/>
                <w:sz w:val="22"/>
                <w:szCs w:val="22"/>
              </w:rPr>
              <w:t xml:space="preserve"> 1500</w:t>
            </w:r>
          </w:p>
        </w:tc>
      </w:tr>
      <w:tr w:rsidR="00152E9D" w:rsidRPr="00A406E5" w14:paraId="53AF1309" w14:textId="77777777" w:rsidTr="00945BA2">
        <w:tblPrEx>
          <w:shd w:val="clear" w:color="auto" w:fill="auto"/>
          <w:tblLook w:val="0000" w:firstRow="0" w:lastRow="0" w:firstColumn="0" w:lastColumn="0" w:noHBand="0" w:noVBand="0"/>
        </w:tblPrEx>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945BA2">
        <w:tblPrEx>
          <w:shd w:val="clear" w:color="auto" w:fill="auto"/>
          <w:tblLook w:val="0000" w:firstRow="0" w:lastRow="0" w:firstColumn="0" w:lastColumn="0" w:noHBand="0" w:noVBand="0"/>
        </w:tblPrEx>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C01A3F" w:rsidRPr="00A406E5" w14:paraId="1CD9FD23" w14:textId="77777777" w:rsidTr="00945BA2">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945BA2">
        <w:tblPrEx>
          <w:shd w:val="clear" w:color="auto" w:fill="auto"/>
          <w:tblLook w:val="0000" w:firstRow="0" w:lastRow="0" w:firstColumn="0" w:lastColumn="0" w:noHBand="0" w:noVBand="0"/>
        </w:tblPrEx>
        <w:trPr>
          <w:gridAfter w:val="1"/>
          <w:wAfter w:w="175" w:type="dxa"/>
        </w:trPr>
        <w:tc>
          <w:tcPr>
            <w:tcW w:w="9747" w:type="dxa"/>
            <w:gridSpan w:val="4"/>
          </w:tcPr>
          <w:p w14:paraId="71D0F530" w14:textId="77777777" w:rsidR="00C01A3F" w:rsidRPr="00A406E5" w:rsidRDefault="00C01A3F" w:rsidP="00273FEE">
            <w:pPr>
              <w:rPr>
                <w:rFonts w:ascii="Arial" w:hAnsi="Arial" w:cs="Arial"/>
                <w:sz w:val="22"/>
                <w:szCs w:val="22"/>
              </w:rPr>
            </w:pPr>
          </w:p>
          <w:p w14:paraId="57F25FD9" w14:textId="77777777" w:rsidR="00243F0D" w:rsidRPr="00243F0D" w:rsidRDefault="00243F0D" w:rsidP="00243F0D">
            <w:pPr>
              <w:ind w:left="360"/>
              <w:rPr>
                <w:rFonts w:ascii="Arial" w:hAnsi="Arial" w:cs="Arial"/>
                <w:sz w:val="22"/>
                <w:szCs w:val="22"/>
              </w:rPr>
            </w:pPr>
            <w:r w:rsidRPr="00243F0D">
              <w:rPr>
                <w:rFonts w:ascii="Arial" w:hAnsi="Arial" w:cs="Arial"/>
                <w:sz w:val="22"/>
                <w:szCs w:val="22"/>
              </w:rPr>
              <w:t>Upon the successful completion of this module, the student should be able to: </w:t>
            </w:r>
          </w:p>
          <w:p w14:paraId="0853FA54" w14:textId="77777777" w:rsidR="00243F0D" w:rsidRPr="00243F0D" w:rsidRDefault="00243F0D" w:rsidP="00243F0D">
            <w:pPr>
              <w:numPr>
                <w:ilvl w:val="0"/>
                <w:numId w:val="17"/>
              </w:numPr>
              <w:rPr>
                <w:rFonts w:ascii="Arial" w:hAnsi="Arial" w:cs="Arial"/>
                <w:sz w:val="22"/>
                <w:szCs w:val="22"/>
              </w:rPr>
            </w:pPr>
            <w:r w:rsidRPr="00243F0D">
              <w:rPr>
                <w:rFonts w:ascii="Arial" w:hAnsi="Arial" w:cs="Arial"/>
                <w:sz w:val="22"/>
                <w:szCs w:val="22"/>
              </w:rPr>
              <w:t xml:space="preserve">understand the impact of social exclusion on children, their families and the wider </w:t>
            </w:r>
            <w:proofErr w:type="gramStart"/>
            <w:r w:rsidRPr="00243F0D">
              <w:rPr>
                <w:rFonts w:ascii="Arial" w:hAnsi="Arial" w:cs="Arial"/>
                <w:sz w:val="22"/>
                <w:szCs w:val="22"/>
              </w:rPr>
              <w:t>community;</w:t>
            </w:r>
            <w:proofErr w:type="gramEnd"/>
            <w:r w:rsidRPr="00243F0D">
              <w:rPr>
                <w:rFonts w:ascii="Arial" w:hAnsi="Arial" w:cs="Arial"/>
                <w:sz w:val="22"/>
                <w:szCs w:val="22"/>
              </w:rPr>
              <w:t> </w:t>
            </w:r>
          </w:p>
          <w:p w14:paraId="18B70A9C" w14:textId="77777777" w:rsidR="00243F0D" w:rsidRPr="00243F0D" w:rsidRDefault="00243F0D" w:rsidP="00243F0D">
            <w:pPr>
              <w:numPr>
                <w:ilvl w:val="0"/>
                <w:numId w:val="18"/>
              </w:numPr>
              <w:rPr>
                <w:rFonts w:ascii="Arial" w:hAnsi="Arial" w:cs="Arial"/>
                <w:sz w:val="22"/>
                <w:szCs w:val="22"/>
              </w:rPr>
            </w:pPr>
            <w:r w:rsidRPr="00243F0D">
              <w:rPr>
                <w:rFonts w:ascii="Arial" w:hAnsi="Arial" w:cs="Arial"/>
                <w:sz w:val="22"/>
                <w:szCs w:val="22"/>
              </w:rPr>
              <w:t xml:space="preserve">evaluate the role of the practitioner in implementing strategies to support inclusive </w:t>
            </w:r>
            <w:proofErr w:type="gramStart"/>
            <w:r w:rsidRPr="00243F0D">
              <w:rPr>
                <w:rFonts w:ascii="Arial" w:hAnsi="Arial" w:cs="Arial"/>
                <w:sz w:val="22"/>
                <w:szCs w:val="22"/>
              </w:rPr>
              <w:t>practice;</w:t>
            </w:r>
            <w:proofErr w:type="gramEnd"/>
            <w:r w:rsidRPr="00243F0D">
              <w:rPr>
                <w:rFonts w:ascii="Arial" w:hAnsi="Arial" w:cs="Arial"/>
                <w:sz w:val="22"/>
                <w:szCs w:val="22"/>
              </w:rPr>
              <w:t> </w:t>
            </w:r>
          </w:p>
          <w:p w14:paraId="411ECEF3" w14:textId="77777777" w:rsidR="00243F0D" w:rsidRPr="00243F0D" w:rsidRDefault="00243F0D" w:rsidP="00243F0D">
            <w:pPr>
              <w:numPr>
                <w:ilvl w:val="0"/>
                <w:numId w:val="19"/>
              </w:numPr>
              <w:rPr>
                <w:rFonts w:ascii="Arial" w:hAnsi="Arial" w:cs="Arial"/>
                <w:sz w:val="22"/>
                <w:szCs w:val="22"/>
              </w:rPr>
            </w:pPr>
            <w:r w:rsidRPr="00243F0D">
              <w:rPr>
                <w:rFonts w:ascii="Arial" w:hAnsi="Arial" w:cs="Arial"/>
                <w:sz w:val="22"/>
                <w:szCs w:val="22"/>
              </w:rPr>
              <w:t>Identify barriers to inclusive education for learners.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38B8C8" w14:textId="77777777" w:rsidR="001B287C" w:rsidRDefault="001B287C" w:rsidP="001B287C">
      <w:pPr>
        <w:pStyle w:val="Heading2"/>
        <w:rPr>
          <w:rFonts w:ascii="Arial" w:hAnsi="Arial" w:cs="Arial"/>
          <w:sz w:val="22"/>
          <w:szCs w:val="22"/>
        </w:rPr>
      </w:pPr>
    </w:p>
    <w:p w14:paraId="12E06F6B" w14:textId="77777777" w:rsidR="001B287C" w:rsidRPr="001B287C" w:rsidRDefault="001B287C" w:rsidP="001B287C">
      <w:pPr>
        <w:rPr>
          <w:rFonts w:ascii="Arial" w:hAnsi="Arial" w:cs="Arial"/>
          <w:b/>
          <w:bCs/>
          <w:sz w:val="22"/>
          <w:szCs w:val="22"/>
        </w:rPr>
      </w:pPr>
      <w:r w:rsidRPr="001B287C">
        <w:rPr>
          <w:rFonts w:ascii="Arial" w:hAnsi="Arial" w:cs="Arial"/>
          <w:b/>
          <w:bCs/>
          <w:sz w:val="22"/>
          <w:szCs w:val="22"/>
        </w:rPr>
        <w:t xml:space="preserve">Assignment Title: Inclusive Practices in Educational Settings </w:t>
      </w:r>
    </w:p>
    <w:p w14:paraId="471F089A" w14:textId="77777777" w:rsidR="001B287C" w:rsidRPr="001B287C" w:rsidRDefault="001B287C" w:rsidP="001B287C">
      <w:pPr>
        <w:rPr>
          <w:rFonts w:ascii="Arial" w:hAnsi="Arial" w:cs="Arial"/>
          <w:sz w:val="22"/>
          <w:szCs w:val="22"/>
        </w:rPr>
      </w:pPr>
    </w:p>
    <w:p w14:paraId="0C99E6A6" w14:textId="77777777" w:rsidR="001B287C" w:rsidRPr="001B287C" w:rsidRDefault="001B287C" w:rsidP="001B287C">
      <w:pPr>
        <w:rPr>
          <w:rFonts w:ascii="Arial" w:hAnsi="Arial" w:cs="Arial"/>
          <w:b/>
          <w:bCs/>
          <w:sz w:val="22"/>
          <w:szCs w:val="22"/>
        </w:rPr>
      </w:pPr>
      <w:r w:rsidRPr="001B287C">
        <w:rPr>
          <w:rFonts w:ascii="Arial" w:hAnsi="Arial" w:cs="Arial"/>
          <w:b/>
          <w:bCs/>
          <w:sz w:val="22"/>
          <w:szCs w:val="22"/>
        </w:rPr>
        <w:t xml:space="preserve">Word Count: 3000 words (+/- 10%) </w:t>
      </w:r>
    </w:p>
    <w:p w14:paraId="07321499" w14:textId="77777777" w:rsidR="001B287C" w:rsidRPr="001B287C" w:rsidRDefault="001B287C" w:rsidP="001B287C">
      <w:pPr>
        <w:rPr>
          <w:rFonts w:ascii="Arial" w:hAnsi="Arial" w:cs="Arial"/>
          <w:sz w:val="22"/>
          <w:szCs w:val="22"/>
        </w:rPr>
      </w:pPr>
    </w:p>
    <w:p w14:paraId="274CDE17" w14:textId="77777777" w:rsidR="001B287C" w:rsidRPr="001B287C" w:rsidRDefault="001B287C" w:rsidP="001B287C">
      <w:pPr>
        <w:rPr>
          <w:rFonts w:ascii="Arial" w:hAnsi="Arial" w:cs="Arial"/>
          <w:b/>
          <w:bCs/>
          <w:sz w:val="22"/>
          <w:szCs w:val="22"/>
        </w:rPr>
      </w:pPr>
      <w:r w:rsidRPr="001B287C">
        <w:rPr>
          <w:rFonts w:ascii="Arial" w:hAnsi="Arial" w:cs="Arial"/>
          <w:b/>
          <w:bCs/>
          <w:sz w:val="22"/>
          <w:szCs w:val="22"/>
        </w:rPr>
        <w:t xml:space="preserve">Task Overview </w:t>
      </w:r>
    </w:p>
    <w:p w14:paraId="4AF0EE26" w14:textId="77777777" w:rsidR="001B287C" w:rsidRPr="001B287C" w:rsidRDefault="001B287C" w:rsidP="001B287C">
      <w:pPr>
        <w:rPr>
          <w:rFonts w:ascii="Arial" w:hAnsi="Arial" w:cs="Arial"/>
          <w:sz w:val="22"/>
          <w:szCs w:val="22"/>
        </w:rPr>
      </w:pPr>
    </w:p>
    <w:p w14:paraId="17ED00D3"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This assignment requires you to design an informative leaflet promoting inclusive practices in a specific educational setting. You will focus on a selected group of learners and tailor your recommendations to a group of practitioners within the chosen setting. </w:t>
      </w:r>
    </w:p>
    <w:p w14:paraId="7A454A08" w14:textId="77777777" w:rsidR="001B287C" w:rsidRPr="001B287C" w:rsidRDefault="001B287C" w:rsidP="001B287C">
      <w:pPr>
        <w:rPr>
          <w:rFonts w:ascii="Arial" w:hAnsi="Arial" w:cs="Arial"/>
          <w:sz w:val="22"/>
          <w:szCs w:val="22"/>
        </w:rPr>
      </w:pPr>
    </w:p>
    <w:p w14:paraId="4F361BA0" w14:textId="77777777" w:rsidR="001B287C" w:rsidRPr="001B287C" w:rsidRDefault="001B287C" w:rsidP="001B287C">
      <w:pPr>
        <w:rPr>
          <w:rFonts w:ascii="Arial" w:hAnsi="Arial" w:cs="Arial"/>
          <w:b/>
          <w:bCs/>
          <w:sz w:val="22"/>
          <w:szCs w:val="22"/>
        </w:rPr>
      </w:pPr>
      <w:r w:rsidRPr="001B287C">
        <w:rPr>
          <w:rFonts w:ascii="Arial" w:hAnsi="Arial" w:cs="Arial"/>
          <w:b/>
          <w:bCs/>
          <w:sz w:val="22"/>
          <w:szCs w:val="22"/>
        </w:rPr>
        <w:t xml:space="preserve">Key Objectives: </w:t>
      </w:r>
    </w:p>
    <w:p w14:paraId="69CEB9BD" w14:textId="77777777" w:rsidR="001B287C" w:rsidRPr="001B287C" w:rsidRDefault="001B287C" w:rsidP="001B287C">
      <w:pPr>
        <w:rPr>
          <w:rFonts w:ascii="Arial" w:hAnsi="Arial" w:cs="Arial"/>
          <w:sz w:val="22"/>
          <w:szCs w:val="22"/>
        </w:rPr>
      </w:pPr>
    </w:p>
    <w:p w14:paraId="3AB88817"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Select a Specific Learner Group: Identify a particular group of learners with diverse needs (e.g., pupils with special educational needs, English as an additional language learners, LGBTQ+ pupils, learners from socially disadvantaged backgrounds). </w:t>
      </w:r>
    </w:p>
    <w:p w14:paraId="54499A91" w14:textId="77777777" w:rsidR="001B287C" w:rsidRPr="001B287C" w:rsidRDefault="001B287C" w:rsidP="001B287C">
      <w:pPr>
        <w:rPr>
          <w:rFonts w:ascii="Arial" w:hAnsi="Arial" w:cs="Arial"/>
          <w:sz w:val="22"/>
          <w:szCs w:val="22"/>
        </w:rPr>
      </w:pPr>
    </w:p>
    <w:p w14:paraId="26BBA011"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Identify a Practitioner Group: Choose a specific group of practitioners that work with your selected learner group (e.g., teachers, teaching assistants, early years practitioners, specialist support staff). </w:t>
      </w:r>
    </w:p>
    <w:p w14:paraId="06F87B87" w14:textId="77777777" w:rsidR="001B287C" w:rsidRPr="001B287C" w:rsidRDefault="001B287C" w:rsidP="001B287C">
      <w:pPr>
        <w:rPr>
          <w:rFonts w:ascii="Arial" w:hAnsi="Arial" w:cs="Arial"/>
          <w:sz w:val="22"/>
          <w:szCs w:val="22"/>
        </w:rPr>
      </w:pPr>
    </w:p>
    <w:p w14:paraId="05A7AB3C"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Examine Inclusive Practices: Research current evidence-based inclusive practices that address the specific needs and circumstances of your selected learner group. </w:t>
      </w:r>
    </w:p>
    <w:p w14:paraId="0C60D153" w14:textId="77777777" w:rsidR="001B287C" w:rsidRPr="001B287C" w:rsidRDefault="001B287C" w:rsidP="001B287C">
      <w:pPr>
        <w:rPr>
          <w:rFonts w:ascii="Arial" w:hAnsi="Arial" w:cs="Arial"/>
          <w:sz w:val="22"/>
          <w:szCs w:val="22"/>
        </w:rPr>
      </w:pPr>
    </w:p>
    <w:p w14:paraId="794B1D4A"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Evaluate Inclusive Practice: Evaluate the effectiveness of these practices in promoting inclusion and reducing potential barriers for your selected group. </w:t>
      </w:r>
    </w:p>
    <w:p w14:paraId="51AF8C4E" w14:textId="77777777" w:rsidR="001B287C" w:rsidRPr="001B287C" w:rsidRDefault="001B287C" w:rsidP="001B287C">
      <w:pPr>
        <w:rPr>
          <w:rFonts w:ascii="Arial" w:hAnsi="Arial" w:cs="Arial"/>
          <w:sz w:val="22"/>
          <w:szCs w:val="22"/>
        </w:rPr>
      </w:pPr>
    </w:p>
    <w:p w14:paraId="56A65FE1" w14:textId="30DF3085" w:rsidR="001B287C" w:rsidRPr="001B287C" w:rsidRDefault="001B287C" w:rsidP="001B287C">
      <w:pPr>
        <w:rPr>
          <w:rFonts w:ascii="Arial" w:hAnsi="Arial" w:cs="Arial"/>
          <w:sz w:val="22"/>
          <w:szCs w:val="22"/>
        </w:rPr>
      </w:pPr>
      <w:r w:rsidRPr="001B287C">
        <w:rPr>
          <w:rFonts w:ascii="Arial" w:hAnsi="Arial" w:cs="Arial"/>
          <w:sz w:val="22"/>
          <w:szCs w:val="22"/>
        </w:rPr>
        <w:t xml:space="preserve">Consider Barriers to Inclusion: Identify and </w:t>
      </w:r>
      <w:r w:rsidR="00DC448B" w:rsidRPr="001B287C">
        <w:rPr>
          <w:rFonts w:ascii="Arial" w:hAnsi="Arial" w:cs="Arial"/>
          <w:sz w:val="22"/>
          <w:szCs w:val="22"/>
        </w:rPr>
        <w:t>analyse</w:t>
      </w:r>
      <w:r w:rsidRPr="001B287C">
        <w:rPr>
          <w:rFonts w:ascii="Arial" w:hAnsi="Arial" w:cs="Arial"/>
          <w:sz w:val="22"/>
          <w:szCs w:val="22"/>
        </w:rPr>
        <w:t xml:space="preserve"> the specific barriers to inclusion that your chosen learner group may face, including systemic, attitudinal, and environmental factors. </w:t>
      </w:r>
    </w:p>
    <w:p w14:paraId="47B928E2" w14:textId="77777777" w:rsidR="001B287C" w:rsidRPr="001B287C" w:rsidRDefault="001B287C" w:rsidP="001B287C">
      <w:pPr>
        <w:rPr>
          <w:rFonts w:ascii="Arial" w:hAnsi="Arial" w:cs="Arial"/>
          <w:sz w:val="22"/>
          <w:szCs w:val="22"/>
        </w:rPr>
      </w:pPr>
    </w:p>
    <w:p w14:paraId="25624064"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Legislation and Policy: Link your analysis and recommendations to relevant UK and Welsh legislation and policies on inclusion and equality (e.g., Equality Act 2010, The Additional Learning Needs and Education Tribunal (Wales) Act 2018). </w:t>
      </w:r>
    </w:p>
    <w:p w14:paraId="454D1172" w14:textId="77777777" w:rsidR="001B287C" w:rsidRPr="001B287C" w:rsidRDefault="001B287C" w:rsidP="001B287C">
      <w:pPr>
        <w:rPr>
          <w:rFonts w:ascii="Arial" w:hAnsi="Arial" w:cs="Arial"/>
          <w:sz w:val="22"/>
          <w:szCs w:val="22"/>
        </w:rPr>
      </w:pPr>
    </w:p>
    <w:p w14:paraId="38A32971"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 </w:t>
      </w:r>
    </w:p>
    <w:p w14:paraId="6679A486" w14:textId="77777777" w:rsidR="001B287C" w:rsidRPr="001B287C" w:rsidRDefault="001B287C" w:rsidP="001B287C">
      <w:pPr>
        <w:rPr>
          <w:rFonts w:ascii="Arial" w:hAnsi="Arial" w:cs="Arial"/>
          <w:sz w:val="22"/>
          <w:szCs w:val="22"/>
        </w:rPr>
      </w:pPr>
    </w:p>
    <w:p w14:paraId="63A985AA" w14:textId="77777777" w:rsidR="001B287C" w:rsidRPr="001B287C" w:rsidRDefault="001B287C" w:rsidP="001B287C">
      <w:pPr>
        <w:rPr>
          <w:rFonts w:ascii="Arial" w:hAnsi="Arial" w:cs="Arial"/>
          <w:b/>
          <w:bCs/>
          <w:sz w:val="22"/>
          <w:szCs w:val="22"/>
        </w:rPr>
      </w:pPr>
      <w:r w:rsidRPr="001B287C">
        <w:rPr>
          <w:rFonts w:ascii="Arial" w:hAnsi="Arial" w:cs="Arial"/>
          <w:b/>
          <w:bCs/>
          <w:sz w:val="22"/>
          <w:szCs w:val="22"/>
        </w:rPr>
        <w:t xml:space="preserve">Leaflet Design &amp; Content </w:t>
      </w:r>
    </w:p>
    <w:p w14:paraId="7979B48E" w14:textId="77777777" w:rsidR="001B287C" w:rsidRPr="001B287C" w:rsidRDefault="001B287C" w:rsidP="001B287C">
      <w:pPr>
        <w:rPr>
          <w:rFonts w:ascii="Arial" w:hAnsi="Arial" w:cs="Arial"/>
          <w:sz w:val="22"/>
          <w:szCs w:val="22"/>
        </w:rPr>
      </w:pPr>
    </w:p>
    <w:p w14:paraId="4D1097B5"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Your presentation format is an informative leaflet. Your design should be visually appealing, well-structured, and accessible for your intended audience. Consider these elements: </w:t>
      </w:r>
    </w:p>
    <w:p w14:paraId="52C195A6"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Clear Title and Purpose: State the focus of the leaflet (i.e., inclusive practices for your chosen learner group). </w:t>
      </w:r>
    </w:p>
    <w:p w14:paraId="2139ADED"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Concise and Informative Content: Provide clear explanations of inclusive practices tailored to the chosen learner group and their setting. </w:t>
      </w:r>
    </w:p>
    <w:p w14:paraId="64A7087B"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Practical Recommendations: Offer actionable strategies that practitioners can implement to foster a more inclusive environment. </w:t>
      </w:r>
    </w:p>
    <w:p w14:paraId="6F825991"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Barrier Analysis: Highlight specific barriers to inclusion experienced by your learner group and suggest ways practitioners can minimize these barriers. </w:t>
      </w:r>
    </w:p>
    <w:p w14:paraId="4B951D98" w14:textId="77777777" w:rsidR="001B287C" w:rsidRPr="009F1A50" w:rsidRDefault="001B287C" w:rsidP="009F1A50">
      <w:pPr>
        <w:pStyle w:val="ListParagraph"/>
        <w:numPr>
          <w:ilvl w:val="0"/>
          <w:numId w:val="20"/>
        </w:numPr>
        <w:rPr>
          <w:rFonts w:ascii="Arial" w:hAnsi="Arial" w:cs="Arial"/>
          <w:sz w:val="22"/>
          <w:szCs w:val="22"/>
        </w:rPr>
      </w:pPr>
      <w:r w:rsidRPr="009F1A50">
        <w:rPr>
          <w:rFonts w:ascii="Arial" w:hAnsi="Arial" w:cs="Arial"/>
          <w:sz w:val="22"/>
          <w:szCs w:val="22"/>
        </w:rPr>
        <w:t xml:space="preserve">Supporting Evidence and Legislation: Incorporate references to relevant academic research and legislative frameworks to support your recommendations. </w:t>
      </w:r>
    </w:p>
    <w:p w14:paraId="329D1D79" w14:textId="77777777" w:rsidR="001B287C" w:rsidRPr="001B287C" w:rsidRDefault="001B287C" w:rsidP="001B287C">
      <w:pPr>
        <w:rPr>
          <w:rFonts w:ascii="Arial" w:hAnsi="Arial" w:cs="Arial"/>
          <w:sz w:val="22"/>
          <w:szCs w:val="22"/>
        </w:rPr>
      </w:pPr>
    </w:p>
    <w:p w14:paraId="508068D9"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 </w:t>
      </w:r>
    </w:p>
    <w:p w14:paraId="69432804" w14:textId="77777777" w:rsidR="001B287C" w:rsidRPr="001B287C" w:rsidRDefault="001B287C" w:rsidP="001B287C">
      <w:pPr>
        <w:rPr>
          <w:rFonts w:ascii="Arial" w:hAnsi="Arial" w:cs="Arial"/>
          <w:sz w:val="22"/>
          <w:szCs w:val="22"/>
        </w:rPr>
      </w:pPr>
    </w:p>
    <w:p w14:paraId="506323D4" w14:textId="77777777" w:rsidR="001B287C" w:rsidRPr="001B287C" w:rsidRDefault="001B287C" w:rsidP="001B287C">
      <w:pPr>
        <w:rPr>
          <w:rFonts w:ascii="Arial" w:hAnsi="Arial" w:cs="Arial"/>
          <w:sz w:val="22"/>
          <w:szCs w:val="22"/>
        </w:rPr>
      </w:pPr>
      <w:r w:rsidRPr="001B287C">
        <w:rPr>
          <w:rFonts w:ascii="Arial" w:hAnsi="Arial" w:cs="Arial"/>
          <w:sz w:val="22"/>
          <w:szCs w:val="22"/>
        </w:rPr>
        <w:t xml:space="preserve">Important Note: Remember that demonstrating inclusivity requires sensitivity and respect. Avoid stereotyping, generalizations, or language that may be discriminatory. Focus on promoting positive and equitable learning experiences for all. </w:t>
      </w:r>
    </w:p>
    <w:p w14:paraId="066257F5" w14:textId="77777777" w:rsidR="001B287C" w:rsidRPr="001B287C" w:rsidRDefault="001B287C" w:rsidP="001B287C">
      <w:pPr>
        <w:rPr>
          <w:rFonts w:ascii="Arial" w:hAnsi="Arial" w:cs="Arial"/>
          <w:sz w:val="22"/>
          <w:szCs w:val="22"/>
        </w:rPr>
      </w:pPr>
    </w:p>
    <w:p w14:paraId="0CA26E2D" w14:textId="05D5009D" w:rsidR="001B287C" w:rsidRDefault="001B287C" w:rsidP="001B287C">
      <w:pPr>
        <w:rPr>
          <w:rFonts w:ascii="Arial" w:hAnsi="Arial" w:cs="Arial"/>
          <w:b/>
          <w:sz w:val="22"/>
          <w:szCs w:val="22"/>
        </w:rPr>
      </w:pPr>
      <w:r w:rsidRPr="001B287C">
        <w:rPr>
          <w:rFonts w:ascii="Arial" w:hAnsi="Arial" w:cs="Arial"/>
          <w:sz w:val="22"/>
          <w:szCs w:val="22"/>
        </w:rPr>
        <w:t>Please contact your tutor if you have any questions regarding this assignment.</w:t>
      </w:r>
      <w:r>
        <w:rPr>
          <w:rFonts w:ascii="Arial" w:hAnsi="Arial" w:cs="Arial"/>
          <w:sz w:val="22"/>
          <w:szCs w:val="22"/>
        </w:rPr>
        <w:br w:type="page"/>
      </w:r>
    </w:p>
    <w:p w14:paraId="022AD952" w14:textId="44159FDB" w:rsidR="00982DA7" w:rsidRDefault="00982DA7" w:rsidP="001B287C">
      <w:pPr>
        <w:pStyle w:val="Heading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E44F57C"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38FA3DBE" w14:textId="77777777" w:rsidR="003D49CF" w:rsidRDefault="003D49CF" w:rsidP="002F3400">
            <w:pPr>
              <w:spacing w:line="259" w:lineRule="auto"/>
              <w:rPr>
                <w:rFonts w:ascii="Arial" w:eastAsia="Calibri" w:hAnsi="Arial" w:cs="Arial"/>
                <w:sz w:val="22"/>
                <w:szCs w:val="22"/>
              </w:rPr>
            </w:pPr>
          </w:p>
          <w:p w14:paraId="69E1B939" w14:textId="77777777" w:rsidR="00B177BF" w:rsidRPr="00052D1B" w:rsidRDefault="00B177BF" w:rsidP="00B177B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138BC1B6" w14:textId="77777777" w:rsidR="00B177BF" w:rsidRPr="00052D1B" w:rsidRDefault="00B177BF" w:rsidP="00B177BF">
            <w:pPr>
              <w:spacing w:line="259" w:lineRule="auto"/>
              <w:rPr>
                <w:rFonts w:ascii="Arial" w:eastAsia="Calibri" w:hAnsi="Arial" w:cs="Arial"/>
                <w:i/>
                <w:iCs/>
                <w:color w:val="76923C" w:themeColor="accent3" w:themeShade="BF"/>
                <w:sz w:val="22"/>
                <w:szCs w:val="22"/>
              </w:rPr>
            </w:pPr>
          </w:p>
          <w:p w14:paraId="73931C36" w14:textId="77777777" w:rsidR="00B177BF" w:rsidRPr="00052D1B" w:rsidRDefault="00B177BF" w:rsidP="00B177B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w:t>
            </w:r>
            <w:r w:rsidRPr="00553C39">
              <w:rPr>
                <w:rFonts w:ascii="Arial" w:hAnsi="Arial" w:cs="Arial"/>
                <w:b/>
                <w:bCs/>
                <w:i/>
                <w:iCs/>
                <w:color w:val="76923C" w:themeColor="accent3" w:themeShade="BF"/>
                <w:sz w:val="22"/>
                <w:szCs w:val="22"/>
              </w:rPr>
              <w:t>not</w:t>
            </w:r>
            <w:r w:rsidRPr="00052D1B">
              <w:rPr>
                <w:rFonts w:ascii="Arial" w:hAnsi="Arial" w:cs="Arial"/>
                <w:i/>
                <w:iCs/>
                <w:color w:val="76923C" w:themeColor="accent3" w:themeShade="BF"/>
                <w:sz w:val="22"/>
                <w:szCs w:val="22"/>
              </w:rPr>
              <w:t xml:space="preserve">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1362C98E" w14:textId="77777777" w:rsidR="00B177BF" w:rsidRPr="00FA7E96" w:rsidRDefault="00B177BF" w:rsidP="002F3400">
            <w:pPr>
              <w:spacing w:line="259" w:lineRule="auto"/>
              <w:rPr>
                <w:rFonts w:ascii="Arial" w:eastAsia="Calibri" w:hAnsi="Arial" w:cs="Arial"/>
                <w:sz w:val="22"/>
                <w:szCs w:val="22"/>
              </w:rPr>
            </w:pPr>
          </w:p>
        </w:tc>
        <w:tc>
          <w:tcPr>
            <w:tcW w:w="1417" w:type="dxa"/>
          </w:tcPr>
          <w:p w14:paraId="4FDB1710" w14:textId="59E8750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79D01BE"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5A071501" w14:textId="77777777" w:rsidR="003D49CF" w:rsidRDefault="003D49CF" w:rsidP="002F3400">
            <w:pPr>
              <w:spacing w:line="259" w:lineRule="auto"/>
              <w:rPr>
                <w:rFonts w:ascii="Arial" w:eastAsia="Calibri" w:hAnsi="Arial" w:cs="Arial"/>
                <w:sz w:val="22"/>
                <w:szCs w:val="22"/>
              </w:rPr>
            </w:pPr>
          </w:p>
          <w:p w14:paraId="5CBDB6B5" w14:textId="77777777" w:rsidR="003D49CF" w:rsidRPr="00202FC9" w:rsidRDefault="003D49CF" w:rsidP="003D49C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75171471" w14:textId="77777777" w:rsidR="003D49CF" w:rsidRPr="00202FC9" w:rsidRDefault="003D49CF" w:rsidP="003D49CF">
            <w:pPr>
              <w:spacing w:line="259" w:lineRule="auto"/>
              <w:rPr>
                <w:rFonts w:ascii="Arial" w:eastAsia="Calibri" w:hAnsi="Arial" w:cs="Arial"/>
                <w:i/>
                <w:iCs/>
                <w:color w:val="76923C" w:themeColor="accent3" w:themeShade="BF"/>
                <w:sz w:val="22"/>
                <w:szCs w:val="22"/>
              </w:rPr>
            </w:pPr>
          </w:p>
          <w:p w14:paraId="11783953" w14:textId="3225A3CA" w:rsidR="003D49CF" w:rsidRPr="00202FC9" w:rsidRDefault="003D49CF" w:rsidP="003D49C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Leaflet</w:t>
            </w:r>
            <w:r w:rsidRPr="00202FC9">
              <w:rPr>
                <w:rFonts w:ascii="Arial" w:eastAsia="Calibri" w:hAnsi="Arial" w:cs="Arial"/>
                <w:i/>
                <w:iCs/>
                <w:color w:val="76923C" w:themeColor="accent3" w:themeShade="BF"/>
                <w:sz w:val="22"/>
                <w:szCs w:val="22"/>
              </w:rPr>
              <w:t xml:space="preserve">,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0CA90019" w14:textId="77777777" w:rsidR="003D49CF" w:rsidRPr="00FA7E96" w:rsidRDefault="003D49CF" w:rsidP="002F3400">
            <w:pPr>
              <w:spacing w:line="259" w:lineRule="auto"/>
              <w:rPr>
                <w:rFonts w:ascii="Arial" w:eastAsia="Calibri" w:hAnsi="Arial" w:cs="Arial"/>
                <w:sz w:val="22"/>
                <w:szCs w:val="22"/>
              </w:rPr>
            </w:pPr>
          </w:p>
        </w:tc>
        <w:tc>
          <w:tcPr>
            <w:tcW w:w="1417" w:type="dxa"/>
          </w:tcPr>
          <w:p w14:paraId="4A75794D" w14:textId="261377E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471AF13"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5C015245" w14:textId="77777777" w:rsidR="003D49CF" w:rsidRDefault="003D49CF" w:rsidP="002F3400">
            <w:pPr>
              <w:spacing w:line="259" w:lineRule="auto"/>
              <w:rPr>
                <w:rFonts w:ascii="Arial" w:eastAsia="Calibri" w:hAnsi="Arial" w:cs="Arial"/>
                <w:sz w:val="22"/>
                <w:szCs w:val="22"/>
              </w:rPr>
            </w:pPr>
          </w:p>
          <w:p w14:paraId="3C8ABC33" w14:textId="77777777" w:rsidR="00A96CC3" w:rsidRPr="00052D1B" w:rsidRDefault="00A96CC3" w:rsidP="00A96CC3">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162D7DB" w14:textId="77777777" w:rsidR="00A96CC3" w:rsidRPr="00052D1B" w:rsidRDefault="00A96CC3" w:rsidP="00A96CC3">
            <w:pPr>
              <w:spacing w:line="259" w:lineRule="auto"/>
              <w:rPr>
                <w:rFonts w:ascii="Arial" w:eastAsia="Calibri" w:hAnsi="Arial" w:cs="Arial"/>
                <w:i/>
                <w:iCs/>
                <w:color w:val="76923C" w:themeColor="accent3" w:themeShade="BF"/>
                <w:sz w:val="22"/>
                <w:szCs w:val="22"/>
              </w:rPr>
            </w:pPr>
          </w:p>
          <w:p w14:paraId="37FFB28B" w14:textId="77777777" w:rsidR="00A96CC3" w:rsidRPr="00052D1B" w:rsidRDefault="00A96CC3" w:rsidP="00A96CC3">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5D8CF9" w14:textId="77777777" w:rsidR="003D49CF" w:rsidRPr="00FA7E96" w:rsidRDefault="003D49CF" w:rsidP="002F3400">
            <w:pPr>
              <w:spacing w:line="259" w:lineRule="auto"/>
              <w:rPr>
                <w:rFonts w:ascii="Arial" w:eastAsia="Calibri" w:hAnsi="Arial" w:cs="Arial"/>
                <w:sz w:val="22"/>
                <w:szCs w:val="22"/>
              </w:rPr>
            </w:pPr>
          </w:p>
        </w:tc>
        <w:tc>
          <w:tcPr>
            <w:tcW w:w="1417" w:type="dxa"/>
          </w:tcPr>
          <w:p w14:paraId="1BF5F61E" w14:textId="39D8DCA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E89DE46" w:rsidR="001A539F"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A8F711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0F9D6B6"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BDC9053" w14:textId="77777777" w:rsidR="001A539F" w:rsidRDefault="001A539F" w:rsidP="002F3400">
            <w:pPr>
              <w:spacing w:line="259" w:lineRule="auto"/>
              <w:rPr>
                <w:rFonts w:ascii="Arial" w:eastAsia="Calibri" w:hAnsi="Arial" w:cs="Arial"/>
                <w:sz w:val="22"/>
                <w:szCs w:val="22"/>
              </w:rPr>
            </w:pPr>
          </w:p>
          <w:p w14:paraId="5799AB39" w14:textId="77777777" w:rsidR="001A539F" w:rsidRPr="008B60C4" w:rsidRDefault="001A539F" w:rsidP="001A539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3D4A9947" w14:textId="77777777" w:rsidR="001A539F" w:rsidRPr="008B60C4" w:rsidRDefault="001A539F" w:rsidP="001A539F">
            <w:pPr>
              <w:spacing w:line="259" w:lineRule="auto"/>
              <w:rPr>
                <w:rFonts w:ascii="Arial" w:eastAsia="Calibri" w:hAnsi="Arial" w:cs="Arial"/>
                <w:i/>
                <w:iCs/>
                <w:color w:val="76923C" w:themeColor="accent3" w:themeShade="BF"/>
                <w:sz w:val="22"/>
                <w:szCs w:val="22"/>
              </w:rPr>
            </w:pPr>
          </w:p>
          <w:p w14:paraId="71E6FE06" w14:textId="77777777" w:rsidR="001A539F" w:rsidRPr="008B60C4" w:rsidRDefault="001A539F" w:rsidP="001A539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lastRenderedPageBreak/>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E12F5A0" w14:textId="77777777" w:rsidR="001A539F" w:rsidRPr="00FA7E96" w:rsidRDefault="001A539F" w:rsidP="002F3400">
            <w:pPr>
              <w:spacing w:line="259" w:lineRule="auto"/>
              <w:rPr>
                <w:rFonts w:ascii="Arial" w:eastAsia="Calibri" w:hAnsi="Arial" w:cs="Arial"/>
                <w:sz w:val="22"/>
                <w:szCs w:val="22"/>
              </w:rPr>
            </w:pPr>
          </w:p>
        </w:tc>
        <w:tc>
          <w:tcPr>
            <w:tcW w:w="1417" w:type="dxa"/>
          </w:tcPr>
          <w:p w14:paraId="4865EA9E" w14:textId="62AEF8FE"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0AFE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22B26F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E161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0EB5E073" w14:textId="77777777" w:rsidR="0062261A" w:rsidRPr="0062261A" w:rsidRDefault="0062261A" w:rsidP="0062261A">
      <w:pPr>
        <w:ind w:left="720"/>
        <w:rPr>
          <w:rFonts w:ascii="Arial" w:hAnsi="Arial" w:cs="Arial"/>
          <w:sz w:val="24"/>
          <w:szCs w:val="24"/>
        </w:rPr>
      </w:pPr>
      <w:proofErr w:type="spellStart"/>
      <w:r w:rsidRPr="0062261A">
        <w:rPr>
          <w:rFonts w:ascii="Arial" w:hAnsi="Arial" w:cs="Arial"/>
          <w:sz w:val="24"/>
          <w:szCs w:val="24"/>
        </w:rPr>
        <w:t>Cofia</w:t>
      </w:r>
      <w:proofErr w:type="spellEnd"/>
      <w:r w:rsidRPr="0062261A">
        <w:rPr>
          <w:rFonts w:ascii="Arial" w:hAnsi="Arial" w:cs="Arial"/>
          <w:sz w:val="24"/>
          <w:szCs w:val="24"/>
        </w:rPr>
        <w:t xml:space="preserve"> bob </w:t>
      </w:r>
      <w:proofErr w:type="spellStart"/>
      <w:r w:rsidRPr="0062261A">
        <w:rPr>
          <w:rFonts w:ascii="Arial" w:hAnsi="Arial" w:cs="Arial"/>
          <w:sz w:val="24"/>
          <w:szCs w:val="24"/>
        </w:rPr>
        <w:t>amser</w:t>
      </w:r>
      <w:proofErr w:type="spellEnd"/>
      <w:r w:rsidRPr="0062261A">
        <w:rPr>
          <w:rFonts w:ascii="Arial" w:hAnsi="Arial" w:cs="Arial"/>
          <w:sz w:val="24"/>
          <w:szCs w:val="24"/>
        </w:rPr>
        <w:t xml:space="preserve"> </w:t>
      </w:r>
      <w:proofErr w:type="spellStart"/>
      <w:r w:rsidRPr="0062261A">
        <w:rPr>
          <w:rFonts w:ascii="Arial" w:hAnsi="Arial" w:cs="Arial"/>
          <w:sz w:val="24"/>
          <w:szCs w:val="24"/>
        </w:rPr>
        <w:t>i</w:t>
      </w:r>
      <w:proofErr w:type="spellEnd"/>
      <w:r w:rsidRPr="0062261A">
        <w:rPr>
          <w:rFonts w:ascii="Arial" w:hAnsi="Arial" w:cs="Arial"/>
          <w:sz w:val="24"/>
          <w:szCs w:val="24"/>
        </w:rPr>
        <w:t xml:space="preserve"> </w:t>
      </w:r>
      <w:proofErr w:type="spellStart"/>
      <w:r w:rsidRPr="0062261A">
        <w:rPr>
          <w:rFonts w:ascii="Arial" w:hAnsi="Arial" w:cs="Arial"/>
          <w:sz w:val="24"/>
          <w:szCs w:val="24"/>
        </w:rPr>
        <w:t>gadw</w:t>
      </w:r>
      <w:proofErr w:type="spellEnd"/>
      <w:r w:rsidRPr="0062261A">
        <w:rPr>
          <w:rFonts w:ascii="Arial" w:hAnsi="Arial" w:cs="Arial"/>
          <w:sz w:val="24"/>
          <w:szCs w:val="24"/>
        </w:rPr>
        <w:t xml:space="preserve"> </w:t>
      </w:r>
      <w:proofErr w:type="spellStart"/>
      <w:r w:rsidRPr="0062261A">
        <w:rPr>
          <w:rFonts w:ascii="Arial" w:hAnsi="Arial" w:cs="Arial"/>
          <w:sz w:val="24"/>
          <w:szCs w:val="24"/>
        </w:rPr>
        <w:t>copi</w:t>
      </w:r>
      <w:proofErr w:type="spellEnd"/>
      <w:r w:rsidRPr="0062261A">
        <w:rPr>
          <w:rFonts w:ascii="Arial" w:hAnsi="Arial" w:cs="Arial"/>
          <w:sz w:val="24"/>
          <w:szCs w:val="24"/>
        </w:rPr>
        <w:t xml:space="preserve"> o </w:t>
      </w:r>
      <w:proofErr w:type="spellStart"/>
      <w:r w:rsidRPr="0062261A">
        <w:rPr>
          <w:rFonts w:ascii="Arial" w:hAnsi="Arial" w:cs="Arial"/>
          <w:sz w:val="24"/>
          <w:szCs w:val="24"/>
        </w:rPr>
        <w:t>dy</w:t>
      </w:r>
      <w:proofErr w:type="spellEnd"/>
      <w:r w:rsidRPr="0062261A">
        <w:rPr>
          <w:rFonts w:ascii="Arial" w:hAnsi="Arial" w:cs="Arial"/>
          <w:sz w:val="24"/>
          <w:szCs w:val="24"/>
        </w:rPr>
        <w:t xml:space="preserve"> </w:t>
      </w:r>
      <w:proofErr w:type="spellStart"/>
      <w:r w:rsidRPr="0062261A">
        <w:rPr>
          <w:rFonts w:ascii="Arial" w:hAnsi="Arial" w:cs="Arial"/>
          <w:sz w:val="24"/>
          <w:szCs w:val="24"/>
        </w:rPr>
        <w:t>ddrafftiadau</w:t>
      </w:r>
      <w:proofErr w:type="spellEnd"/>
      <w:r w:rsidRPr="0062261A">
        <w:rPr>
          <w:rFonts w:ascii="Arial" w:hAnsi="Arial" w:cs="Arial"/>
          <w:sz w:val="24"/>
          <w:szCs w:val="24"/>
        </w:rPr>
        <w:t xml:space="preserve">, </w:t>
      </w:r>
      <w:proofErr w:type="spellStart"/>
      <w:r w:rsidRPr="0062261A">
        <w:rPr>
          <w:rFonts w:ascii="Arial" w:hAnsi="Arial" w:cs="Arial"/>
          <w:sz w:val="24"/>
          <w:szCs w:val="24"/>
        </w:rPr>
        <w:t>nodiadau</w:t>
      </w:r>
      <w:proofErr w:type="spellEnd"/>
      <w:r w:rsidRPr="0062261A">
        <w:rPr>
          <w:rFonts w:ascii="Arial" w:hAnsi="Arial" w:cs="Arial"/>
          <w:sz w:val="24"/>
          <w:szCs w:val="24"/>
        </w:rPr>
        <w:t xml:space="preserve"> ac </w:t>
      </w:r>
      <w:proofErr w:type="spellStart"/>
      <w:r w:rsidRPr="0062261A">
        <w:rPr>
          <w:rFonts w:ascii="Arial" w:hAnsi="Arial" w:cs="Arial"/>
          <w:sz w:val="24"/>
          <w:szCs w:val="24"/>
        </w:rPr>
        <w:t>adnoddau</w:t>
      </w:r>
      <w:proofErr w:type="spellEnd"/>
      <w:r w:rsidRPr="0062261A">
        <w:rPr>
          <w:rFonts w:ascii="Arial" w:hAnsi="Arial" w:cs="Arial"/>
          <w:sz w:val="24"/>
          <w:szCs w:val="24"/>
        </w:rPr>
        <w:t xml:space="preserve"> </w:t>
      </w:r>
      <w:proofErr w:type="spellStart"/>
      <w:r w:rsidRPr="0062261A">
        <w:rPr>
          <w:rFonts w:ascii="Arial" w:hAnsi="Arial" w:cs="Arial"/>
          <w:sz w:val="24"/>
          <w:szCs w:val="24"/>
        </w:rPr>
        <w:t>eraill</w:t>
      </w:r>
      <w:proofErr w:type="spellEnd"/>
      <w:r w:rsidRPr="0062261A">
        <w:rPr>
          <w:rFonts w:ascii="Arial" w:hAnsi="Arial" w:cs="Arial"/>
          <w:sz w:val="24"/>
          <w:szCs w:val="24"/>
        </w:rPr>
        <w:t xml:space="preserve"> a </w:t>
      </w:r>
      <w:proofErr w:type="spellStart"/>
      <w:r w:rsidRPr="0062261A">
        <w:rPr>
          <w:rFonts w:ascii="Arial" w:hAnsi="Arial" w:cs="Arial"/>
          <w:sz w:val="24"/>
          <w:szCs w:val="24"/>
        </w:rPr>
        <w:t>ddefnyddiwyd</w:t>
      </w:r>
      <w:proofErr w:type="spellEnd"/>
      <w:r w:rsidRPr="0062261A">
        <w:rPr>
          <w:rFonts w:ascii="Arial" w:hAnsi="Arial" w:cs="Arial"/>
          <w:sz w:val="24"/>
          <w:szCs w:val="24"/>
        </w:rPr>
        <w:t xml:space="preserve">, </w:t>
      </w:r>
      <w:proofErr w:type="spellStart"/>
      <w:r w:rsidRPr="0062261A">
        <w:rPr>
          <w:rFonts w:ascii="Arial" w:hAnsi="Arial" w:cs="Arial"/>
          <w:sz w:val="24"/>
          <w:szCs w:val="24"/>
        </w:rPr>
        <w:t>cyn</w:t>
      </w:r>
      <w:proofErr w:type="spellEnd"/>
      <w:r w:rsidRPr="0062261A">
        <w:rPr>
          <w:rFonts w:ascii="Arial" w:hAnsi="Arial" w:cs="Arial"/>
          <w:sz w:val="24"/>
          <w:szCs w:val="24"/>
        </w:rPr>
        <w:t xml:space="preserve"> ac </w:t>
      </w:r>
      <w:proofErr w:type="spellStart"/>
      <w:r w:rsidRPr="0062261A">
        <w:rPr>
          <w:rFonts w:ascii="Arial" w:hAnsi="Arial" w:cs="Arial"/>
          <w:sz w:val="24"/>
          <w:szCs w:val="24"/>
        </w:rPr>
        <w:t>ar</w:t>
      </w:r>
      <w:proofErr w:type="spellEnd"/>
      <w:r w:rsidRPr="0062261A">
        <w:rPr>
          <w:rFonts w:ascii="Arial" w:hAnsi="Arial" w:cs="Arial"/>
          <w:sz w:val="24"/>
          <w:szCs w:val="24"/>
        </w:rPr>
        <w:t xml:space="preserve"> </w:t>
      </w:r>
      <w:proofErr w:type="spellStart"/>
      <w:r w:rsidRPr="0062261A">
        <w:rPr>
          <w:rFonts w:ascii="Arial" w:hAnsi="Arial" w:cs="Arial"/>
          <w:sz w:val="24"/>
          <w:szCs w:val="24"/>
        </w:rPr>
        <w:t>ôl</w:t>
      </w:r>
      <w:proofErr w:type="spellEnd"/>
      <w:r w:rsidRPr="0062261A">
        <w:rPr>
          <w:rFonts w:ascii="Arial" w:hAnsi="Arial" w:cs="Arial"/>
          <w:sz w:val="24"/>
          <w:szCs w:val="24"/>
        </w:rPr>
        <w:t xml:space="preserve"> </w:t>
      </w:r>
      <w:proofErr w:type="spellStart"/>
      <w:r w:rsidRPr="0062261A">
        <w:rPr>
          <w:rFonts w:ascii="Arial" w:hAnsi="Arial" w:cs="Arial"/>
          <w:sz w:val="24"/>
          <w:szCs w:val="24"/>
        </w:rPr>
        <w:t>defnyddio</w:t>
      </w:r>
      <w:proofErr w:type="spellEnd"/>
      <w:r w:rsidRPr="0062261A">
        <w:rPr>
          <w:rFonts w:ascii="Arial" w:hAnsi="Arial" w:cs="Arial"/>
          <w:sz w:val="24"/>
          <w:szCs w:val="24"/>
        </w:rPr>
        <w:t xml:space="preserve"> offer </w:t>
      </w:r>
      <w:proofErr w:type="spellStart"/>
      <w:r w:rsidRPr="0062261A">
        <w:rPr>
          <w:rFonts w:ascii="Arial" w:hAnsi="Arial" w:cs="Arial"/>
          <w:sz w:val="24"/>
          <w:szCs w:val="24"/>
        </w:rPr>
        <w:t>Deallusrwydd</w:t>
      </w:r>
      <w:proofErr w:type="spellEnd"/>
      <w:r w:rsidRPr="0062261A">
        <w:rPr>
          <w:rFonts w:ascii="Arial" w:hAnsi="Arial" w:cs="Arial"/>
          <w:sz w:val="24"/>
          <w:szCs w:val="24"/>
        </w:rPr>
        <w:t xml:space="preserve"> </w:t>
      </w:r>
      <w:proofErr w:type="spellStart"/>
      <w:r w:rsidRPr="0062261A">
        <w:rPr>
          <w:rFonts w:ascii="Arial" w:hAnsi="Arial" w:cs="Arial"/>
          <w:sz w:val="24"/>
          <w:szCs w:val="24"/>
        </w:rPr>
        <w:t>Artiffisial</w:t>
      </w:r>
      <w:proofErr w:type="spellEnd"/>
      <w:r w:rsidRPr="0062261A">
        <w:rPr>
          <w:rFonts w:ascii="Arial" w:hAnsi="Arial" w:cs="Arial"/>
          <w:sz w:val="24"/>
          <w:szCs w:val="24"/>
        </w:rPr>
        <w:t xml:space="preserve">. </w:t>
      </w:r>
      <w:proofErr w:type="spellStart"/>
      <w:r w:rsidRPr="0062261A">
        <w:rPr>
          <w:rFonts w:ascii="Arial" w:hAnsi="Arial" w:cs="Arial"/>
          <w:sz w:val="24"/>
          <w:szCs w:val="24"/>
        </w:rPr>
        <w:t>Os</w:t>
      </w:r>
      <w:proofErr w:type="spellEnd"/>
      <w:r w:rsidRPr="0062261A">
        <w:rPr>
          <w:rFonts w:ascii="Arial" w:hAnsi="Arial" w:cs="Arial"/>
          <w:sz w:val="24"/>
          <w:szCs w:val="24"/>
        </w:rPr>
        <w:t xml:space="preserve"> </w:t>
      </w:r>
      <w:proofErr w:type="spellStart"/>
      <w:r w:rsidRPr="0062261A">
        <w:rPr>
          <w:rFonts w:ascii="Arial" w:hAnsi="Arial" w:cs="Arial"/>
          <w:sz w:val="24"/>
          <w:szCs w:val="24"/>
        </w:rPr>
        <w:t>bydd</w:t>
      </w:r>
      <w:proofErr w:type="spellEnd"/>
      <w:r w:rsidRPr="0062261A">
        <w:rPr>
          <w:rFonts w:ascii="Arial" w:hAnsi="Arial" w:cs="Arial"/>
          <w:sz w:val="24"/>
          <w:szCs w:val="24"/>
        </w:rPr>
        <w:t xml:space="preserve"> </w:t>
      </w:r>
      <w:proofErr w:type="spellStart"/>
      <w:r w:rsidRPr="0062261A">
        <w:rPr>
          <w:rFonts w:ascii="Arial" w:hAnsi="Arial" w:cs="Arial"/>
          <w:sz w:val="24"/>
          <w:szCs w:val="24"/>
        </w:rPr>
        <w:t>amheuaeth</w:t>
      </w:r>
      <w:proofErr w:type="spellEnd"/>
      <w:r w:rsidRPr="0062261A">
        <w:rPr>
          <w:rFonts w:ascii="Arial" w:hAnsi="Arial" w:cs="Arial"/>
          <w:sz w:val="24"/>
          <w:szCs w:val="24"/>
        </w:rPr>
        <w:t xml:space="preserve"> am </w:t>
      </w:r>
      <w:proofErr w:type="spellStart"/>
      <w:r w:rsidRPr="0062261A">
        <w:rPr>
          <w:rFonts w:ascii="Arial" w:hAnsi="Arial" w:cs="Arial"/>
          <w:sz w:val="24"/>
          <w:szCs w:val="24"/>
        </w:rPr>
        <w:t>ddefnydd</w:t>
      </w:r>
      <w:proofErr w:type="spellEnd"/>
      <w:r w:rsidRPr="0062261A">
        <w:rPr>
          <w:rFonts w:ascii="Arial" w:hAnsi="Arial" w:cs="Arial"/>
          <w:sz w:val="24"/>
          <w:szCs w:val="24"/>
        </w:rPr>
        <w:t xml:space="preserve"> o offer </w:t>
      </w:r>
      <w:proofErr w:type="spellStart"/>
      <w:r w:rsidRPr="0062261A">
        <w:rPr>
          <w:rFonts w:ascii="Arial" w:hAnsi="Arial" w:cs="Arial"/>
          <w:sz w:val="24"/>
          <w:szCs w:val="24"/>
        </w:rPr>
        <w:t>Deallusrwydd</w:t>
      </w:r>
      <w:proofErr w:type="spellEnd"/>
      <w:r w:rsidRPr="0062261A">
        <w:rPr>
          <w:rFonts w:ascii="Arial" w:hAnsi="Arial" w:cs="Arial"/>
          <w:sz w:val="24"/>
          <w:szCs w:val="24"/>
        </w:rPr>
        <w:t xml:space="preserve"> </w:t>
      </w:r>
      <w:proofErr w:type="spellStart"/>
      <w:r w:rsidRPr="0062261A">
        <w:rPr>
          <w:rFonts w:ascii="Arial" w:hAnsi="Arial" w:cs="Arial"/>
          <w:sz w:val="24"/>
          <w:szCs w:val="24"/>
        </w:rPr>
        <w:t>Artiffisial</w:t>
      </w:r>
      <w:proofErr w:type="spellEnd"/>
      <w:r w:rsidRPr="0062261A">
        <w:rPr>
          <w:rFonts w:ascii="Arial" w:hAnsi="Arial" w:cs="Arial"/>
          <w:sz w:val="24"/>
          <w:szCs w:val="24"/>
        </w:rPr>
        <w:t xml:space="preserve"> y </w:t>
      </w:r>
      <w:proofErr w:type="spellStart"/>
      <w:r w:rsidRPr="0062261A">
        <w:rPr>
          <w:rFonts w:ascii="Arial" w:hAnsi="Arial" w:cs="Arial"/>
          <w:sz w:val="24"/>
          <w:szCs w:val="24"/>
        </w:rPr>
        <w:t>tu</w:t>
      </w:r>
      <w:proofErr w:type="spellEnd"/>
      <w:r w:rsidRPr="0062261A">
        <w:rPr>
          <w:rFonts w:ascii="Arial" w:hAnsi="Arial" w:cs="Arial"/>
          <w:sz w:val="24"/>
          <w:szCs w:val="24"/>
        </w:rPr>
        <w:t xml:space="preserve"> </w:t>
      </w:r>
      <w:proofErr w:type="spellStart"/>
      <w:r w:rsidRPr="0062261A">
        <w:rPr>
          <w:rFonts w:ascii="Arial" w:hAnsi="Arial" w:cs="Arial"/>
          <w:sz w:val="24"/>
          <w:szCs w:val="24"/>
        </w:rPr>
        <w:t>hwnt</w:t>
      </w:r>
      <w:proofErr w:type="spellEnd"/>
      <w:r w:rsidRPr="0062261A">
        <w:rPr>
          <w:rFonts w:ascii="Arial" w:hAnsi="Arial" w:cs="Arial"/>
          <w:sz w:val="24"/>
          <w:szCs w:val="24"/>
        </w:rPr>
        <w:t xml:space="preserve"> </w:t>
      </w:r>
      <w:proofErr w:type="spellStart"/>
      <w:r w:rsidRPr="0062261A">
        <w:rPr>
          <w:rFonts w:ascii="Arial" w:hAnsi="Arial" w:cs="Arial"/>
          <w:sz w:val="24"/>
          <w:szCs w:val="24"/>
        </w:rPr>
        <w:t>i'r</w:t>
      </w:r>
      <w:proofErr w:type="spellEnd"/>
      <w:r w:rsidRPr="0062261A">
        <w:rPr>
          <w:rFonts w:ascii="Arial" w:hAnsi="Arial" w:cs="Arial"/>
          <w:sz w:val="24"/>
          <w:szCs w:val="24"/>
        </w:rPr>
        <w:t xml:space="preserve"> </w:t>
      </w:r>
      <w:proofErr w:type="spellStart"/>
      <w:r w:rsidRPr="0062261A">
        <w:rPr>
          <w:rFonts w:ascii="Arial" w:hAnsi="Arial" w:cs="Arial"/>
          <w:sz w:val="24"/>
          <w:szCs w:val="24"/>
        </w:rPr>
        <w:t>hyn</w:t>
      </w:r>
      <w:proofErr w:type="spellEnd"/>
      <w:r w:rsidRPr="0062261A">
        <w:rPr>
          <w:rFonts w:ascii="Arial" w:hAnsi="Arial" w:cs="Arial"/>
          <w:sz w:val="24"/>
          <w:szCs w:val="24"/>
        </w:rPr>
        <w:t xml:space="preserve"> a </w:t>
      </w:r>
      <w:proofErr w:type="spellStart"/>
      <w:r w:rsidRPr="0062261A">
        <w:rPr>
          <w:rFonts w:ascii="Arial" w:hAnsi="Arial" w:cs="Arial"/>
          <w:sz w:val="24"/>
          <w:szCs w:val="24"/>
        </w:rPr>
        <w:t>bennwyd</w:t>
      </w:r>
      <w:proofErr w:type="spellEnd"/>
      <w:r w:rsidRPr="0062261A">
        <w:rPr>
          <w:rFonts w:ascii="Arial" w:hAnsi="Arial" w:cs="Arial"/>
          <w:sz w:val="24"/>
          <w:szCs w:val="24"/>
        </w:rPr>
        <w:t xml:space="preserve"> </w:t>
      </w:r>
      <w:proofErr w:type="spellStart"/>
      <w:r w:rsidRPr="0062261A">
        <w:rPr>
          <w:rFonts w:ascii="Arial" w:hAnsi="Arial" w:cs="Arial"/>
          <w:sz w:val="24"/>
          <w:szCs w:val="24"/>
        </w:rPr>
        <w:t>ar</w:t>
      </w:r>
      <w:proofErr w:type="spellEnd"/>
      <w:r w:rsidRPr="0062261A">
        <w:rPr>
          <w:rFonts w:ascii="Arial" w:hAnsi="Arial" w:cs="Arial"/>
          <w:sz w:val="24"/>
          <w:szCs w:val="24"/>
        </w:rPr>
        <w:t xml:space="preserve"> </w:t>
      </w:r>
      <w:proofErr w:type="spellStart"/>
      <w:r w:rsidRPr="0062261A">
        <w:rPr>
          <w:rFonts w:ascii="Arial" w:hAnsi="Arial" w:cs="Arial"/>
          <w:sz w:val="24"/>
          <w:szCs w:val="24"/>
        </w:rPr>
        <w:t>gyfer</w:t>
      </w:r>
      <w:proofErr w:type="spellEnd"/>
      <w:r w:rsidRPr="0062261A">
        <w:rPr>
          <w:rFonts w:ascii="Arial" w:hAnsi="Arial" w:cs="Arial"/>
          <w:sz w:val="24"/>
          <w:szCs w:val="24"/>
        </w:rPr>
        <w:t xml:space="preserve"> y </w:t>
      </w:r>
      <w:proofErr w:type="spellStart"/>
      <w:r w:rsidRPr="0062261A">
        <w:rPr>
          <w:rFonts w:ascii="Arial" w:hAnsi="Arial" w:cs="Arial"/>
          <w:sz w:val="24"/>
          <w:szCs w:val="24"/>
        </w:rPr>
        <w:t>gwaith</w:t>
      </w:r>
      <w:proofErr w:type="spellEnd"/>
      <w:r w:rsidRPr="0062261A">
        <w:rPr>
          <w:rFonts w:ascii="Arial" w:hAnsi="Arial" w:cs="Arial"/>
          <w:sz w:val="24"/>
          <w:szCs w:val="24"/>
        </w:rPr>
        <w:t xml:space="preserve"> </w:t>
      </w:r>
      <w:proofErr w:type="spellStart"/>
      <w:r w:rsidRPr="0062261A">
        <w:rPr>
          <w:rFonts w:ascii="Arial" w:hAnsi="Arial" w:cs="Arial"/>
          <w:sz w:val="24"/>
          <w:szCs w:val="24"/>
        </w:rPr>
        <w:t>penodol</w:t>
      </w:r>
      <w:proofErr w:type="spellEnd"/>
      <w:r w:rsidRPr="0062261A">
        <w:rPr>
          <w:rFonts w:ascii="Arial" w:hAnsi="Arial" w:cs="Arial"/>
          <w:sz w:val="24"/>
          <w:szCs w:val="24"/>
        </w:rPr>
        <w:t xml:space="preserve">, </w:t>
      </w:r>
      <w:proofErr w:type="spellStart"/>
      <w:r w:rsidRPr="0062261A">
        <w:rPr>
          <w:rFonts w:ascii="Arial" w:hAnsi="Arial" w:cs="Arial"/>
          <w:sz w:val="24"/>
          <w:szCs w:val="24"/>
        </w:rPr>
        <w:t>gofynnir</w:t>
      </w:r>
      <w:proofErr w:type="spellEnd"/>
      <w:r w:rsidRPr="0062261A">
        <w:rPr>
          <w:rFonts w:ascii="Arial" w:hAnsi="Arial" w:cs="Arial"/>
          <w:sz w:val="24"/>
          <w:szCs w:val="24"/>
        </w:rPr>
        <w:t xml:space="preserve"> </w:t>
      </w:r>
      <w:proofErr w:type="spellStart"/>
      <w:r w:rsidRPr="0062261A">
        <w:rPr>
          <w:rFonts w:ascii="Arial" w:hAnsi="Arial" w:cs="Arial"/>
          <w:sz w:val="24"/>
          <w:szCs w:val="24"/>
        </w:rPr>
        <w:t>i</w:t>
      </w:r>
      <w:proofErr w:type="spellEnd"/>
      <w:r w:rsidRPr="0062261A">
        <w:rPr>
          <w:rFonts w:ascii="Arial" w:hAnsi="Arial" w:cs="Arial"/>
          <w:sz w:val="24"/>
          <w:szCs w:val="24"/>
        </w:rPr>
        <w:t xml:space="preserve"> chi </w:t>
      </w:r>
      <w:proofErr w:type="spellStart"/>
      <w:r w:rsidRPr="0062261A">
        <w:rPr>
          <w:rFonts w:ascii="Arial" w:hAnsi="Arial" w:cs="Arial"/>
          <w:sz w:val="24"/>
          <w:szCs w:val="24"/>
        </w:rPr>
        <w:t>gyflwyno</w:t>
      </w:r>
      <w:proofErr w:type="spellEnd"/>
      <w:r w:rsidRPr="0062261A">
        <w:rPr>
          <w:rFonts w:ascii="Arial" w:hAnsi="Arial" w:cs="Arial"/>
          <w:sz w:val="24"/>
          <w:szCs w:val="24"/>
        </w:rPr>
        <w:t xml:space="preserve"> </w:t>
      </w:r>
      <w:proofErr w:type="spellStart"/>
      <w:r w:rsidRPr="0062261A">
        <w:rPr>
          <w:rFonts w:ascii="Arial" w:hAnsi="Arial" w:cs="Arial"/>
          <w:sz w:val="24"/>
          <w:szCs w:val="24"/>
        </w:rPr>
        <w:t>drafftiadau</w:t>
      </w:r>
      <w:proofErr w:type="spellEnd"/>
      <w:r w:rsidRPr="0062261A">
        <w:rPr>
          <w:rFonts w:ascii="Arial" w:hAnsi="Arial" w:cs="Arial"/>
          <w:sz w:val="24"/>
          <w:szCs w:val="24"/>
        </w:rPr>
        <w:t xml:space="preserve"> </w:t>
      </w:r>
      <w:proofErr w:type="spellStart"/>
      <w:r w:rsidRPr="0062261A">
        <w:rPr>
          <w:rFonts w:ascii="Arial" w:hAnsi="Arial" w:cs="Arial"/>
          <w:sz w:val="24"/>
          <w:szCs w:val="24"/>
        </w:rPr>
        <w:t>blaenorol</w:t>
      </w:r>
      <w:proofErr w:type="spellEnd"/>
      <w:r w:rsidRPr="0062261A">
        <w:rPr>
          <w:rFonts w:ascii="Arial" w:hAnsi="Arial" w:cs="Arial"/>
          <w:sz w:val="24"/>
          <w:szCs w:val="24"/>
        </w:rPr>
        <w:t xml:space="preserve"> a </w:t>
      </w:r>
      <w:proofErr w:type="spellStart"/>
      <w:r w:rsidRPr="0062261A">
        <w:rPr>
          <w:rFonts w:ascii="Arial" w:hAnsi="Arial" w:cs="Arial"/>
          <w:sz w:val="24"/>
          <w:szCs w:val="24"/>
        </w:rPr>
        <w:t>nodiadau</w:t>
      </w:r>
      <w:proofErr w:type="spellEnd"/>
      <w:r w:rsidRPr="0062261A">
        <w:rPr>
          <w:rFonts w:ascii="Arial" w:hAnsi="Arial" w:cs="Arial"/>
          <w:sz w:val="24"/>
          <w:szCs w:val="24"/>
        </w:rPr>
        <w:t>.</w:t>
      </w:r>
    </w:p>
    <w:p w14:paraId="72705EC3" w14:textId="77777777" w:rsidR="0062261A" w:rsidRPr="0062261A" w:rsidRDefault="0062261A" w:rsidP="0062261A">
      <w:pPr>
        <w:ind w:left="720"/>
        <w:rPr>
          <w:rFonts w:ascii="Arial" w:hAnsi="Arial" w:cs="Arial"/>
          <w:sz w:val="24"/>
          <w:szCs w:val="24"/>
        </w:rPr>
      </w:pPr>
    </w:p>
    <w:p w14:paraId="5BF04783" w14:textId="77777777" w:rsidR="0062261A" w:rsidRPr="0062261A" w:rsidRDefault="0062261A" w:rsidP="0062261A">
      <w:pPr>
        <w:ind w:left="720"/>
        <w:rPr>
          <w:rFonts w:ascii="Arial" w:hAnsi="Arial" w:cs="Arial"/>
          <w:sz w:val="24"/>
          <w:szCs w:val="24"/>
        </w:rPr>
      </w:pPr>
      <w:r w:rsidRPr="0062261A">
        <w:rPr>
          <w:rFonts w:ascii="Arial" w:hAnsi="Arial" w:cs="Arial"/>
          <w:sz w:val="24"/>
          <w:szCs w:val="24"/>
        </w:rPr>
        <w:t xml:space="preserve">Remember always to keep a copy of your drafts, notes and other resources you used, before and after the use of AI tools. If there is suspicion of use of AI tools beyond what was specified for the </w:t>
      </w:r>
      <w:proofErr w:type="gramStart"/>
      <w:r w:rsidRPr="0062261A">
        <w:rPr>
          <w:rFonts w:ascii="Arial" w:hAnsi="Arial" w:cs="Arial"/>
          <w:sz w:val="24"/>
          <w:szCs w:val="24"/>
        </w:rPr>
        <w:t>particular assignment</w:t>
      </w:r>
      <w:proofErr w:type="gramEnd"/>
      <w:r w:rsidRPr="0062261A">
        <w:rPr>
          <w:rFonts w:ascii="Arial" w:hAnsi="Arial" w:cs="Arial"/>
          <w:sz w:val="24"/>
          <w:szCs w:val="24"/>
        </w:rPr>
        <w:t>, you will be asked to provide previous drafts and notes</w:t>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6D7C81A" w14:textId="66A38F9A" w:rsidR="00B75D27" w:rsidRDefault="00B75D27">
      <w:pPr>
        <w:rPr>
          <w:rFonts w:ascii="Arial" w:hAnsi="Arial" w:cs="Arial"/>
          <w:sz w:val="22"/>
          <w:szCs w:val="22"/>
        </w:rPr>
      </w:pPr>
      <w:r>
        <w:rPr>
          <w:rFonts w:ascii="Arial" w:hAnsi="Arial" w:cs="Arial"/>
          <w:sz w:val="22"/>
          <w:szCs w:val="22"/>
        </w:rPr>
        <w:br w:type="page"/>
      </w:r>
    </w:p>
    <w:p w14:paraId="2BC8EFC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65F19D4" w14:textId="77777777" w:rsidR="003711F8" w:rsidRPr="00281FDF" w:rsidRDefault="008042F0" w:rsidP="003711F8">
      <w:pPr>
        <w:jc w:val="both"/>
        <w:rPr>
          <w:rFonts w:ascii="Arial" w:hAnsi="Arial" w:cs="Arial"/>
          <w:i/>
          <w:iCs/>
          <w:color w:val="FF0000"/>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3711F8">
        <w:rPr>
          <w:rFonts w:ascii="Arial" w:hAnsi="Arial" w:cs="Arial"/>
          <w:b/>
          <w:i/>
          <w:sz w:val="22"/>
          <w:szCs w:val="22"/>
        </w:rPr>
        <w:t xml:space="preserve"> </w:t>
      </w:r>
      <w:r w:rsidR="003711F8">
        <w:rPr>
          <w:rStyle w:val="normaltextrun"/>
          <w:rFonts w:ascii="Arial" w:hAnsi="Arial" w:cs="Arial"/>
          <w:color w:val="FF0000"/>
          <w:shd w:val="clear" w:color="auto" w:fill="FFFFFF"/>
        </w:rPr>
        <w:t>Marks in this section will be awarded for evidence of a wide range of appropriate academic reading supporting your robust arguments and consistently accurate referencing using the Harvard system. You must include an accurate Harvard referencing list at the end of your work.</w:t>
      </w:r>
    </w:p>
    <w:p w14:paraId="3FFA608D" w14:textId="796E9E6C"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86AE33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3182">
        <w:rPr>
          <w:rStyle w:val="normaltextrun"/>
          <w:rFonts w:ascii="Arial" w:hAnsi="Arial" w:cs="Arial"/>
          <w:color w:val="FF0000"/>
          <w:shd w:val="clear" w:color="auto" w:fill="FFFFFF"/>
        </w:rPr>
        <w:t xml:space="preserve">Marks in this section will be awarded for your clear demonstration of highly accurate knowledge and understanding of current evidence based inclusive practice and the barriers in accessing education that your chosen group of </w:t>
      </w:r>
      <w:proofErr w:type="gramStart"/>
      <w:r w:rsidR="009F3182">
        <w:rPr>
          <w:rStyle w:val="normaltextrun"/>
          <w:rFonts w:ascii="Arial" w:hAnsi="Arial" w:cs="Arial"/>
          <w:color w:val="FF0000"/>
          <w:shd w:val="clear" w:color="auto" w:fill="FFFFFF"/>
        </w:rPr>
        <w:t>learners</w:t>
      </w:r>
      <w:proofErr w:type="gramEnd"/>
      <w:r w:rsidR="009F3182">
        <w:rPr>
          <w:rStyle w:val="normaltextrun"/>
          <w:rFonts w:ascii="Arial" w:hAnsi="Arial" w:cs="Arial"/>
          <w:color w:val="FF0000"/>
          <w:shd w:val="clear" w:color="auto" w:fill="FFFFFF"/>
        </w:rPr>
        <w:t xml:space="preserve"> face. Marks will also be given for your demonstration of understanding the links to relevant policy and legislation for your chosen practices.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618A976" w14:textId="77777777" w:rsidR="004C7B65" w:rsidRPr="00A406E5" w:rsidRDefault="008042F0" w:rsidP="004C7B65">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4C7B65">
        <w:rPr>
          <w:rFonts w:ascii="Arial" w:hAnsi="Arial" w:cs="Arial"/>
          <w:b/>
          <w:i/>
          <w:sz w:val="22"/>
          <w:szCs w:val="22"/>
        </w:rPr>
        <w:t xml:space="preserve"> </w:t>
      </w:r>
      <w:r w:rsidR="004C7B65">
        <w:rPr>
          <w:rStyle w:val="normaltextrun"/>
          <w:rFonts w:ascii="Arial" w:hAnsi="Arial" w:cs="Arial"/>
          <w:color w:val="FF0000"/>
          <w:bdr w:val="none" w:sz="0" w:space="0" w:color="auto" w:frame="1"/>
        </w:rPr>
        <w:t xml:space="preserve">Marks in this section will be awarded for your evaluation of the effectiveness of your chosen evidence based inclusive practices. Your evaluation should include supporting and contradictory </w:t>
      </w:r>
      <w:proofErr w:type="gramStart"/>
      <w:r w:rsidR="004C7B65">
        <w:rPr>
          <w:rStyle w:val="normaltextrun"/>
          <w:rFonts w:ascii="Arial" w:hAnsi="Arial" w:cs="Arial"/>
          <w:color w:val="FF0000"/>
          <w:bdr w:val="none" w:sz="0" w:space="0" w:color="auto" w:frame="1"/>
        </w:rPr>
        <w:t>discussions</w:t>
      </w:r>
      <w:proofErr w:type="gramEnd"/>
      <w:r w:rsidR="004C7B65">
        <w:rPr>
          <w:rStyle w:val="normaltextrun"/>
          <w:rFonts w:ascii="Arial" w:hAnsi="Arial" w:cs="Arial"/>
          <w:color w:val="FF0000"/>
          <w:bdr w:val="none" w:sz="0" w:space="0" w:color="auto" w:frame="1"/>
        </w:rPr>
        <w:t xml:space="preserve"> and you should aim to draw your own conclusions.</w:t>
      </w:r>
    </w:p>
    <w:p w14:paraId="50EE4DDC" w14:textId="0B2A04DD"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3C5B08E9" w14:textId="77777777" w:rsidR="006E0260" w:rsidRPr="00A406E5" w:rsidRDefault="008042F0" w:rsidP="006E0260">
      <w:pPr>
        <w:jc w:val="both"/>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0260">
        <w:rPr>
          <w:rStyle w:val="normaltextrun"/>
          <w:rFonts w:ascii="Arial" w:hAnsi="Arial" w:cs="Arial"/>
          <w:color w:val="FF0000"/>
          <w:bdr w:val="none" w:sz="0" w:space="0" w:color="auto" w:frame="1"/>
        </w:rPr>
        <w:t>Marks in this section will be awarded for your presentation of an appropriately structured leaflet. You should consider the</w:t>
      </w:r>
      <w:r w:rsidR="006E0260">
        <w:rPr>
          <w:rStyle w:val="normaltextrun"/>
          <w:rFonts w:ascii="Arial" w:hAnsi="Arial" w:cs="Arial"/>
          <w:color w:val="FF0000"/>
          <w:shd w:val="clear" w:color="auto" w:fill="FFFFFF"/>
        </w:rPr>
        <w:t xml:space="preserve"> appropriate use of colour and images to support your discussion.</w:t>
      </w:r>
      <w:r w:rsidR="006E0260">
        <w:rPr>
          <w:rStyle w:val="eop"/>
          <w:rFonts w:ascii="Arial" w:hAnsi="Arial" w:cs="Arial"/>
          <w:color w:val="FF0000"/>
          <w:shd w:val="clear" w:color="auto" w:fill="FFFFFF"/>
        </w:rPr>
        <w:t> </w:t>
      </w:r>
    </w:p>
    <w:p w14:paraId="4C4DC7E3" w14:textId="0B71A63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6890A319" w14:textId="77777777" w:rsidR="0097059D" w:rsidRPr="00A406E5" w:rsidRDefault="008042F0" w:rsidP="0097059D">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7059D">
        <w:rPr>
          <w:rFonts w:ascii="Arial" w:hAnsi="Arial" w:cs="Arial"/>
          <w:b/>
          <w:i/>
          <w:sz w:val="22"/>
          <w:szCs w:val="22"/>
        </w:rPr>
        <w:t xml:space="preserve"> </w:t>
      </w:r>
      <w:r w:rsidR="0097059D">
        <w:rPr>
          <w:rStyle w:val="normaltextrun"/>
          <w:rFonts w:ascii="Arial" w:hAnsi="Arial" w:cs="Arial"/>
          <w:color w:val="FF0000"/>
          <w:shd w:val="clear" w:color="auto" w:fill="FFFFFF"/>
        </w:rPr>
        <w:t xml:space="preserve">Marks in this section will be awarded for confident use of academic English, accurate spelling and punctuation. Marks in this section will also be awarded for conformity to the word count. </w:t>
      </w:r>
      <w:r w:rsidR="0097059D" w:rsidRPr="001E62C8">
        <w:rPr>
          <w:rFonts w:ascii="Arial" w:hAnsi="Arial" w:cs="Arial"/>
          <w:color w:val="FF0000"/>
          <w:shd w:val="clear" w:color="auto" w:fill="FFFFFF"/>
        </w:rPr>
        <w:t>Work that exceeds the word count above by more than 10% will be subject to penalties outlined in chapter 7.7 of the Academic Quality Handbook.</w:t>
      </w:r>
    </w:p>
    <w:p w14:paraId="39ECDDE3" w14:textId="0FCDF098"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025407" w14:textId="77777777" w:rsidR="0098748B" w:rsidRPr="00281FDF" w:rsidRDefault="0098748B" w:rsidP="0098748B">
            <w:pPr>
              <w:jc w:val="both"/>
              <w:rPr>
                <w:rFonts w:ascii="Arial" w:hAnsi="Arial" w:cs="Arial"/>
                <w:i/>
                <w:iCs/>
                <w:color w:val="FF0000"/>
              </w:rPr>
            </w:pPr>
            <w:r>
              <w:rPr>
                <w:rStyle w:val="normaltextrun"/>
                <w:rFonts w:ascii="Arial" w:hAnsi="Arial" w:cs="Arial"/>
                <w:color w:val="FF0000"/>
                <w:shd w:val="clear" w:color="auto" w:fill="FFFFFF"/>
              </w:rPr>
              <w:t>Marks in this section will be awarded for evidence of a wide range of appropriate academic reading supporting your robust arguments and consistently accurate referencing using the Harvard system. You must include an accurate Harvard referencing list at the end of your work.</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36B90DD" w:rsidR="00152E9D" w:rsidRPr="00A406E5" w:rsidRDefault="0098748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6A33A7" w14:textId="77777777" w:rsidR="00070D6F" w:rsidRPr="00A406E5" w:rsidRDefault="00070D6F" w:rsidP="00070D6F">
            <w:pPr>
              <w:jc w:val="both"/>
              <w:rPr>
                <w:rFonts w:ascii="Arial" w:hAnsi="Arial" w:cs="Arial"/>
                <w:i/>
              </w:rPr>
            </w:pPr>
            <w:r>
              <w:rPr>
                <w:rStyle w:val="normaltextrun"/>
                <w:rFonts w:ascii="Arial" w:hAnsi="Arial" w:cs="Arial"/>
                <w:color w:val="FF0000"/>
                <w:shd w:val="clear" w:color="auto" w:fill="FFFFFF"/>
              </w:rPr>
              <w:t xml:space="preserve">Marks in this section will be awarded for your clear demonstration of highly accurate knowledge and understanding of current evidence based inclusive practice and the barriers in accessing education that your chosen group of </w:t>
            </w:r>
            <w:proofErr w:type="gramStart"/>
            <w:r>
              <w:rPr>
                <w:rStyle w:val="normaltextrun"/>
                <w:rFonts w:ascii="Arial" w:hAnsi="Arial" w:cs="Arial"/>
                <w:color w:val="FF0000"/>
                <w:shd w:val="clear" w:color="auto" w:fill="FFFFFF"/>
              </w:rPr>
              <w:t>learners</w:t>
            </w:r>
            <w:proofErr w:type="gramEnd"/>
            <w:r>
              <w:rPr>
                <w:rStyle w:val="normaltextrun"/>
                <w:rFonts w:ascii="Arial" w:hAnsi="Arial" w:cs="Arial"/>
                <w:color w:val="FF0000"/>
                <w:shd w:val="clear" w:color="auto" w:fill="FFFFFF"/>
              </w:rPr>
              <w:t xml:space="preserve"> face. Marks will also be given for your demonstration of understanding the links to relevant policy and legislation for your chosen practices.  </w:t>
            </w: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342496E" w:rsidR="00152E9D" w:rsidRPr="00A406E5" w:rsidRDefault="00235AF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7D9F01" w14:textId="77777777" w:rsidR="00AE3CB3" w:rsidRPr="00A406E5" w:rsidRDefault="00AE3CB3" w:rsidP="00AE3CB3">
            <w:pPr>
              <w:jc w:val="both"/>
              <w:rPr>
                <w:rFonts w:ascii="Arial" w:hAnsi="Arial" w:cs="Arial"/>
                <w:i/>
              </w:rPr>
            </w:pPr>
            <w:r>
              <w:rPr>
                <w:rStyle w:val="normaltextrun"/>
                <w:rFonts w:ascii="Arial" w:hAnsi="Arial" w:cs="Arial"/>
                <w:color w:val="FF0000"/>
                <w:bdr w:val="none" w:sz="0" w:space="0" w:color="auto" w:frame="1"/>
              </w:rPr>
              <w:t xml:space="preserve">Marks in this section will be awarded for your evaluation of the effectiveness of your chosen evidence based inclusive practices. Your evaluation should include supporting and contradictory </w:t>
            </w:r>
            <w:proofErr w:type="gramStart"/>
            <w:r>
              <w:rPr>
                <w:rStyle w:val="normaltextrun"/>
                <w:rFonts w:ascii="Arial" w:hAnsi="Arial" w:cs="Arial"/>
                <w:color w:val="FF0000"/>
                <w:bdr w:val="none" w:sz="0" w:space="0" w:color="auto" w:frame="1"/>
              </w:rPr>
              <w:t>discussions</w:t>
            </w:r>
            <w:proofErr w:type="gramEnd"/>
            <w:r>
              <w:rPr>
                <w:rStyle w:val="normaltextrun"/>
                <w:rFonts w:ascii="Arial" w:hAnsi="Arial" w:cs="Arial"/>
                <w:color w:val="FF0000"/>
                <w:bdr w:val="none" w:sz="0" w:space="0" w:color="auto" w:frame="1"/>
              </w:rPr>
              <w:t xml:space="preserve"> and you should aim to draw your own conclusions.</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37CBC07D" w:rsidR="00152E9D" w:rsidRPr="00A406E5" w:rsidRDefault="00235AF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CCC20" w14:textId="77777777" w:rsidR="004F40FE" w:rsidRPr="00A406E5" w:rsidRDefault="004F40FE" w:rsidP="004F40FE">
            <w:pPr>
              <w:jc w:val="both"/>
              <w:rPr>
                <w:rFonts w:ascii="Arial" w:hAnsi="Arial" w:cs="Arial"/>
              </w:rPr>
            </w:pPr>
            <w:r>
              <w:rPr>
                <w:rStyle w:val="normaltextrun"/>
                <w:rFonts w:ascii="Arial" w:hAnsi="Arial" w:cs="Arial"/>
                <w:color w:val="FF0000"/>
                <w:bdr w:val="none" w:sz="0" w:space="0" w:color="auto" w:frame="1"/>
              </w:rPr>
              <w:t>Marks in this section will be awarded for your presentation of an appropriately structured leaflet. You should consider the</w:t>
            </w:r>
            <w:r>
              <w:rPr>
                <w:rStyle w:val="normaltextrun"/>
                <w:rFonts w:ascii="Arial" w:hAnsi="Arial" w:cs="Arial"/>
                <w:color w:val="FF0000"/>
                <w:shd w:val="clear" w:color="auto" w:fill="FFFFFF"/>
              </w:rPr>
              <w:t xml:space="preserve"> appropriate use of colour and images to support your discussion.</w:t>
            </w:r>
            <w:r>
              <w:rPr>
                <w:rStyle w:val="eop"/>
                <w:rFonts w:ascii="Arial" w:hAnsi="Arial" w:cs="Arial"/>
                <w:color w:val="FF0000"/>
                <w:shd w:val="clear" w:color="auto" w:fill="FFFFFF"/>
              </w:rPr>
              <w:t> </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2DFD8FB" w:rsidR="00152E9D" w:rsidRPr="00A406E5" w:rsidRDefault="00235AFE"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24FAE1" w14:textId="77777777" w:rsidR="0097059D" w:rsidRPr="00A406E5" w:rsidRDefault="0097059D" w:rsidP="0097059D">
            <w:pPr>
              <w:jc w:val="both"/>
              <w:rPr>
                <w:rFonts w:ascii="Arial" w:hAnsi="Arial" w:cs="Arial"/>
                <w:i/>
              </w:rPr>
            </w:pPr>
            <w:r>
              <w:rPr>
                <w:rStyle w:val="normaltextrun"/>
                <w:rFonts w:ascii="Arial" w:hAnsi="Arial" w:cs="Arial"/>
                <w:color w:val="FF0000"/>
                <w:shd w:val="clear" w:color="auto" w:fill="FFFFFF"/>
              </w:rPr>
              <w:t xml:space="preserve">Marks in this section will be awarded for confident use of academic English, accurate spelling and punctuation. Marks in this section will also be awarded for conformity to the word count. </w:t>
            </w:r>
            <w:r w:rsidRPr="001E62C8">
              <w:rPr>
                <w:rFonts w:ascii="Arial" w:hAnsi="Arial" w:cs="Arial"/>
                <w:color w:val="FF0000"/>
                <w:shd w:val="clear" w:color="auto" w:fill="FFFFFF"/>
              </w:rPr>
              <w:t>Work that exceeds the word count above by more than 10% will be subject to penalties outlined in chapter 7.7 of the Academic Quality Handbook.</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5C9F06A" w:rsidR="00152E9D" w:rsidRPr="00A406E5" w:rsidRDefault="00235AF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2AB6F" w14:textId="77777777" w:rsidR="00687656" w:rsidRDefault="00687656">
      <w:r>
        <w:separator/>
      </w:r>
    </w:p>
  </w:endnote>
  <w:endnote w:type="continuationSeparator" w:id="0">
    <w:p w14:paraId="79E6D16E" w14:textId="77777777" w:rsidR="00687656" w:rsidRDefault="00687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EF2EA" w14:textId="77777777" w:rsidR="00687656" w:rsidRDefault="00687656">
      <w:r>
        <w:separator/>
      </w:r>
    </w:p>
  </w:footnote>
  <w:footnote w:type="continuationSeparator" w:id="0">
    <w:p w14:paraId="319EAC3D" w14:textId="77777777" w:rsidR="00687656" w:rsidRDefault="006876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9016C6"/>
    <w:multiLevelType w:val="hybridMultilevel"/>
    <w:tmpl w:val="E00E3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BA0D0E"/>
    <w:multiLevelType w:val="multilevel"/>
    <w:tmpl w:val="011E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F46EB7"/>
    <w:multiLevelType w:val="multilevel"/>
    <w:tmpl w:val="665AF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083DB2"/>
    <w:multiLevelType w:val="multilevel"/>
    <w:tmpl w:val="37D8D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9"/>
  </w:num>
  <w:num w:numId="4" w16cid:durableId="1679189305">
    <w:abstractNumId w:val="11"/>
  </w:num>
  <w:num w:numId="5" w16cid:durableId="1356270182">
    <w:abstractNumId w:val="7"/>
  </w:num>
  <w:num w:numId="6" w16cid:durableId="493838803">
    <w:abstractNumId w:val="18"/>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515340371">
    <w:abstractNumId w:val="17"/>
  </w:num>
  <w:num w:numId="18" w16cid:durableId="1759407042">
    <w:abstractNumId w:val="16"/>
  </w:num>
  <w:num w:numId="19" w16cid:durableId="711923857">
    <w:abstractNumId w:val="13"/>
  </w:num>
  <w:num w:numId="20" w16cid:durableId="1372629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32E"/>
    <w:rsid w:val="00026B02"/>
    <w:rsid w:val="00070D6F"/>
    <w:rsid w:val="000822E5"/>
    <w:rsid w:val="000971FC"/>
    <w:rsid w:val="000A2A3A"/>
    <w:rsid w:val="000A492A"/>
    <w:rsid w:val="000C77A7"/>
    <w:rsid w:val="000D01DD"/>
    <w:rsid w:val="000D2F80"/>
    <w:rsid w:val="000E1C3E"/>
    <w:rsid w:val="000E413A"/>
    <w:rsid w:val="000F5AA3"/>
    <w:rsid w:val="00100396"/>
    <w:rsid w:val="00100B5C"/>
    <w:rsid w:val="001106E9"/>
    <w:rsid w:val="00124CA5"/>
    <w:rsid w:val="00134F77"/>
    <w:rsid w:val="001363A5"/>
    <w:rsid w:val="00152E9D"/>
    <w:rsid w:val="00154487"/>
    <w:rsid w:val="0016194E"/>
    <w:rsid w:val="0017512A"/>
    <w:rsid w:val="00183145"/>
    <w:rsid w:val="00196958"/>
    <w:rsid w:val="001A1E39"/>
    <w:rsid w:val="001A24F3"/>
    <w:rsid w:val="001A539F"/>
    <w:rsid w:val="001B287C"/>
    <w:rsid w:val="001B405C"/>
    <w:rsid w:val="001B5F45"/>
    <w:rsid w:val="001E1050"/>
    <w:rsid w:val="001E1E1F"/>
    <w:rsid w:val="001E2007"/>
    <w:rsid w:val="001E57C1"/>
    <w:rsid w:val="001F07EF"/>
    <w:rsid w:val="001F50B6"/>
    <w:rsid w:val="001F6D7A"/>
    <w:rsid w:val="00224849"/>
    <w:rsid w:val="0022746E"/>
    <w:rsid w:val="00235AFE"/>
    <w:rsid w:val="00235F71"/>
    <w:rsid w:val="00243F0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1F8"/>
    <w:rsid w:val="003732FD"/>
    <w:rsid w:val="003753B2"/>
    <w:rsid w:val="00376559"/>
    <w:rsid w:val="00382BAA"/>
    <w:rsid w:val="00384D73"/>
    <w:rsid w:val="00393EB6"/>
    <w:rsid w:val="003A3CE5"/>
    <w:rsid w:val="003B366F"/>
    <w:rsid w:val="003B3F9D"/>
    <w:rsid w:val="003B6C95"/>
    <w:rsid w:val="003D49CF"/>
    <w:rsid w:val="003E5751"/>
    <w:rsid w:val="004046A9"/>
    <w:rsid w:val="00404C50"/>
    <w:rsid w:val="00423934"/>
    <w:rsid w:val="00426244"/>
    <w:rsid w:val="0045006B"/>
    <w:rsid w:val="00451810"/>
    <w:rsid w:val="00461DDA"/>
    <w:rsid w:val="00470A38"/>
    <w:rsid w:val="00477880"/>
    <w:rsid w:val="004874DE"/>
    <w:rsid w:val="004B10E2"/>
    <w:rsid w:val="004B5334"/>
    <w:rsid w:val="004B6C14"/>
    <w:rsid w:val="004C7B65"/>
    <w:rsid w:val="004D5E9B"/>
    <w:rsid w:val="004D63D9"/>
    <w:rsid w:val="004E1610"/>
    <w:rsid w:val="004E6585"/>
    <w:rsid w:val="004F38B4"/>
    <w:rsid w:val="004F40FE"/>
    <w:rsid w:val="0050249F"/>
    <w:rsid w:val="00524566"/>
    <w:rsid w:val="00527E60"/>
    <w:rsid w:val="00530BEF"/>
    <w:rsid w:val="00552351"/>
    <w:rsid w:val="00553C39"/>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B1E"/>
    <w:rsid w:val="006062A3"/>
    <w:rsid w:val="00610E08"/>
    <w:rsid w:val="006140BF"/>
    <w:rsid w:val="00615C52"/>
    <w:rsid w:val="006161BE"/>
    <w:rsid w:val="00620787"/>
    <w:rsid w:val="0062261A"/>
    <w:rsid w:val="00632434"/>
    <w:rsid w:val="0063478F"/>
    <w:rsid w:val="00644256"/>
    <w:rsid w:val="00661D6F"/>
    <w:rsid w:val="006628E9"/>
    <w:rsid w:val="0066725E"/>
    <w:rsid w:val="006716C7"/>
    <w:rsid w:val="00681208"/>
    <w:rsid w:val="00681FA9"/>
    <w:rsid w:val="00687656"/>
    <w:rsid w:val="00691EA9"/>
    <w:rsid w:val="006934D4"/>
    <w:rsid w:val="006A6DC3"/>
    <w:rsid w:val="006B6BF5"/>
    <w:rsid w:val="006D49ED"/>
    <w:rsid w:val="006D55CE"/>
    <w:rsid w:val="006D637A"/>
    <w:rsid w:val="006D6F24"/>
    <w:rsid w:val="006E0260"/>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8D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490"/>
    <w:rsid w:val="00904568"/>
    <w:rsid w:val="00911394"/>
    <w:rsid w:val="00923EF2"/>
    <w:rsid w:val="00926D25"/>
    <w:rsid w:val="00926E9D"/>
    <w:rsid w:val="009315A0"/>
    <w:rsid w:val="00932C6E"/>
    <w:rsid w:val="00933F10"/>
    <w:rsid w:val="009433C5"/>
    <w:rsid w:val="00945BA2"/>
    <w:rsid w:val="00965881"/>
    <w:rsid w:val="0097059D"/>
    <w:rsid w:val="00982DA7"/>
    <w:rsid w:val="009871FF"/>
    <w:rsid w:val="0098748B"/>
    <w:rsid w:val="00990799"/>
    <w:rsid w:val="00995D51"/>
    <w:rsid w:val="009A0631"/>
    <w:rsid w:val="009A16BB"/>
    <w:rsid w:val="009B10ED"/>
    <w:rsid w:val="009D3EA4"/>
    <w:rsid w:val="009D649C"/>
    <w:rsid w:val="009E4BC1"/>
    <w:rsid w:val="009F1A50"/>
    <w:rsid w:val="009F3182"/>
    <w:rsid w:val="009F5CB2"/>
    <w:rsid w:val="00A03BB8"/>
    <w:rsid w:val="00A16E98"/>
    <w:rsid w:val="00A342A4"/>
    <w:rsid w:val="00A3505D"/>
    <w:rsid w:val="00A4036F"/>
    <w:rsid w:val="00A406E5"/>
    <w:rsid w:val="00A423D0"/>
    <w:rsid w:val="00A4641C"/>
    <w:rsid w:val="00A55876"/>
    <w:rsid w:val="00A67FB1"/>
    <w:rsid w:val="00A85BFE"/>
    <w:rsid w:val="00A96CC3"/>
    <w:rsid w:val="00AB6FE7"/>
    <w:rsid w:val="00AB7AD7"/>
    <w:rsid w:val="00AD2430"/>
    <w:rsid w:val="00AE3CB3"/>
    <w:rsid w:val="00AE41A6"/>
    <w:rsid w:val="00AF0E34"/>
    <w:rsid w:val="00AF271D"/>
    <w:rsid w:val="00AF5433"/>
    <w:rsid w:val="00AF56C2"/>
    <w:rsid w:val="00B004E6"/>
    <w:rsid w:val="00B0744D"/>
    <w:rsid w:val="00B177BF"/>
    <w:rsid w:val="00B50EA8"/>
    <w:rsid w:val="00B64082"/>
    <w:rsid w:val="00B72325"/>
    <w:rsid w:val="00B75D2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C2A"/>
    <w:rsid w:val="00D17909"/>
    <w:rsid w:val="00D22D9C"/>
    <w:rsid w:val="00D241F1"/>
    <w:rsid w:val="00D275CB"/>
    <w:rsid w:val="00D30DFA"/>
    <w:rsid w:val="00D463A5"/>
    <w:rsid w:val="00D4710D"/>
    <w:rsid w:val="00D47D25"/>
    <w:rsid w:val="00D62ACD"/>
    <w:rsid w:val="00D95574"/>
    <w:rsid w:val="00DA36EE"/>
    <w:rsid w:val="00DB116D"/>
    <w:rsid w:val="00DC41FB"/>
    <w:rsid w:val="00DC448B"/>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6FE"/>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7D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3711F8"/>
  </w:style>
  <w:style w:type="character" w:customStyle="1" w:styleId="eop">
    <w:name w:val="eop"/>
    <w:basedOn w:val="DefaultParagraphFont"/>
    <w:rsid w:val="006E0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353082">
      <w:bodyDiv w:val="1"/>
      <w:marLeft w:val="0"/>
      <w:marRight w:val="0"/>
      <w:marTop w:val="0"/>
      <w:marBottom w:val="0"/>
      <w:divBdr>
        <w:top w:val="none" w:sz="0" w:space="0" w:color="auto"/>
        <w:left w:val="none" w:sz="0" w:space="0" w:color="auto"/>
        <w:bottom w:val="none" w:sz="0" w:space="0" w:color="auto"/>
        <w:right w:val="none" w:sz="0" w:space="0" w:color="auto"/>
      </w:divBdr>
      <w:divsChild>
        <w:div w:id="252010238">
          <w:marLeft w:val="0"/>
          <w:marRight w:val="0"/>
          <w:marTop w:val="0"/>
          <w:marBottom w:val="0"/>
          <w:divBdr>
            <w:top w:val="none" w:sz="0" w:space="0" w:color="auto"/>
            <w:left w:val="none" w:sz="0" w:space="0" w:color="auto"/>
            <w:bottom w:val="none" w:sz="0" w:space="0" w:color="auto"/>
            <w:right w:val="none" w:sz="0" w:space="0" w:color="auto"/>
          </w:divBdr>
          <w:divsChild>
            <w:div w:id="1882746333">
              <w:marLeft w:val="0"/>
              <w:marRight w:val="0"/>
              <w:marTop w:val="0"/>
              <w:marBottom w:val="0"/>
              <w:divBdr>
                <w:top w:val="none" w:sz="0" w:space="0" w:color="auto"/>
                <w:left w:val="none" w:sz="0" w:space="0" w:color="auto"/>
                <w:bottom w:val="none" w:sz="0" w:space="0" w:color="auto"/>
                <w:right w:val="none" w:sz="0" w:space="0" w:color="auto"/>
              </w:divBdr>
            </w:div>
            <w:div w:id="1334410253">
              <w:marLeft w:val="0"/>
              <w:marRight w:val="0"/>
              <w:marTop w:val="0"/>
              <w:marBottom w:val="0"/>
              <w:divBdr>
                <w:top w:val="none" w:sz="0" w:space="0" w:color="auto"/>
                <w:left w:val="none" w:sz="0" w:space="0" w:color="auto"/>
                <w:bottom w:val="none" w:sz="0" w:space="0" w:color="auto"/>
                <w:right w:val="none" w:sz="0" w:space="0" w:color="auto"/>
              </w:divBdr>
            </w:div>
            <w:div w:id="1031995408">
              <w:marLeft w:val="0"/>
              <w:marRight w:val="0"/>
              <w:marTop w:val="0"/>
              <w:marBottom w:val="0"/>
              <w:divBdr>
                <w:top w:val="none" w:sz="0" w:space="0" w:color="auto"/>
                <w:left w:val="none" w:sz="0" w:space="0" w:color="auto"/>
                <w:bottom w:val="none" w:sz="0" w:space="0" w:color="auto"/>
                <w:right w:val="none" w:sz="0" w:space="0" w:color="auto"/>
              </w:divBdr>
            </w:div>
            <w:div w:id="2109501065">
              <w:marLeft w:val="0"/>
              <w:marRight w:val="0"/>
              <w:marTop w:val="0"/>
              <w:marBottom w:val="0"/>
              <w:divBdr>
                <w:top w:val="none" w:sz="0" w:space="0" w:color="auto"/>
                <w:left w:val="none" w:sz="0" w:space="0" w:color="auto"/>
                <w:bottom w:val="none" w:sz="0" w:space="0" w:color="auto"/>
                <w:right w:val="none" w:sz="0" w:space="0" w:color="auto"/>
              </w:divBdr>
            </w:div>
            <w:div w:id="713820354">
              <w:marLeft w:val="0"/>
              <w:marRight w:val="0"/>
              <w:marTop w:val="0"/>
              <w:marBottom w:val="0"/>
              <w:divBdr>
                <w:top w:val="none" w:sz="0" w:space="0" w:color="auto"/>
                <w:left w:val="none" w:sz="0" w:space="0" w:color="auto"/>
                <w:bottom w:val="none" w:sz="0" w:space="0" w:color="auto"/>
                <w:right w:val="none" w:sz="0" w:space="0" w:color="auto"/>
              </w:divBdr>
            </w:div>
            <w:div w:id="1343432960">
              <w:marLeft w:val="0"/>
              <w:marRight w:val="0"/>
              <w:marTop w:val="0"/>
              <w:marBottom w:val="0"/>
              <w:divBdr>
                <w:top w:val="none" w:sz="0" w:space="0" w:color="auto"/>
                <w:left w:val="none" w:sz="0" w:space="0" w:color="auto"/>
                <w:bottom w:val="none" w:sz="0" w:space="0" w:color="auto"/>
                <w:right w:val="none" w:sz="0" w:space="0" w:color="auto"/>
              </w:divBdr>
            </w:div>
            <w:div w:id="1043793176">
              <w:marLeft w:val="0"/>
              <w:marRight w:val="0"/>
              <w:marTop w:val="0"/>
              <w:marBottom w:val="0"/>
              <w:divBdr>
                <w:top w:val="none" w:sz="0" w:space="0" w:color="auto"/>
                <w:left w:val="none" w:sz="0" w:space="0" w:color="auto"/>
                <w:bottom w:val="none" w:sz="0" w:space="0" w:color="auto"/>
                <w:right w:val="none" w:sz="0" w:space="0" w:color="auto"/>
              </w:divBdr>
            </w:div>
            <w:div w:id="625889587">
              <w:marLeft w:val="0"/>
              <w:marRight w:val="0"/>
              <w:marTop w:val="0"/>
              <w:marBottom w:val="0"/>
              <w:divBdr>
                <w:top w:val="none" w:sz="0" w:space="0" w:color="auto"/>
                <w:left w:val="none" w:sz="0" w:space="0" w:color="auto"/>
                <w:bottom w:val="none" w:sz="0" w:space="0" w:color="auto"/>
                <w:right w:val="none" w:sz="0" w:space="0" w:color="auto"/>
              </w:divBdr>
            </w:div>
            <w:div w:id="140847769">
              <w:marLeft w:val="0"/>
              <w:marRight w:val="0"/>
              <w:marTop w:val="0"/>
              <w:marBottom w:val="0"/>
              <w:divBdr>
                <w:top w:val="none" w:sz="0" w:space="0" w:color="auto"/>
                <w:left w:val="none" w:sz="0" w:space="0" w:color="auto"/>
                <w:bottom w:val="none" w:sz="0" w:space="0" w:color="auto"/>
                <w:right w:val="none" w:sz="0" w:space="0" w:color="auto"/>
              </w:divBdr>
            </w:div>
            <w:div w:id="476999174">
              <w:marLeft w:val="0"/>
              <w:marRight w:val="0"/>
              <w:marTop w:val="0"/>
              <w:marBottom w:val="0"/>
              <w:divBdr>
                <w:top w:val="none" w:sz="0" w:space="0" w:color="auto"/>
                <w:left w:val="none" w:sz="0" w:space="0" w:color="auto"/>
                <w:bottom w:val="none" w:sz="0" w:space="0" w:color="auto"/>
                <w:right w:val="none" w:sz="0" w:space="0" w:color="auto"/>
              </w:divBdr>
            </w:div>
            <w:div w:id="1188979808">
              <w:marLeft w:val="0"/>
              <w:marRight w:val="0"/>
              <w:marTop w:val="0"/>
              <w:marBottom w:val="0"/>
              <w:divBdr>
                <w:top w:val="none" w:sz="0" w:space="0" w:color="auto"/>
                <w:left w:val="none" w:sz="0" w:space="0" w:color="auto"/>
                <w:bottom w:val="none" w:sz="0" w:space="0" w:color="auto"/>
                <w:right w:val="none" w:sz="0" w:space="0" w:color="auto"/>
              </w:divBdr>
            </w:div>
            <w:div w:id="1319729278">
              <w:marLeft w:val="0"/>
              <w:marRight w:val="0"/>
              <w:marTop w:val="0"/>
              <w:marBottom w:val="0"/>
              <w:divBdr>
                <w:top w:val="none" w:sz="0" w:space="0" w:color="auto"/>
                <w:left w:val="none" w:sz="0" w:space="0" w:color="auto"/>
                <w:bottom w:val="none" w:sz="0" w:space="0" w:color="auto"/>
                <w:right w:val="none" w:sz="0" w:space="0" w:color="auto"/>
              </w:divBdr>
            </w:div>
            <w:div w:id="882402273">
              <w:marLeft w:val="0"/>
              <w:marRight w:val="0"/>
              <w:marTop w:val="0"/>
              <w:marBottom w:val="0"/>
              <w:divBdr>
                <w:top w:val="none" w:sz="0" w:space="0" w:color="auto"/>
                <w:left w:val="none" w:sz="0" w:space="0" w:color="auto"/>
                <w:bottom w:val="none" w:sz="0" w:space="0" w:color="auto"/>
                <w:right w:val="none" w:sz="0" w:space="0" w:color="auto"/>
              </w:divBdr>
            </w:div>
            <w:div w:id="1325352878">
              <w:marLeft w:val="0"/>
              <w:marRight w:val="0"/>
              <w:marTop w:val="0"/>
              <w:marBottom w:val="0"/>
              <w:divBdr>
                <w:top w:val="none" w:sz="0" w:space="0" w:color="auto"/>
                <w:left w:val="none" w:sz="0" w:space="0" w:color="auto"/>
                <w:bottom w:val="none" w:sz="0" w:space="0" w:color="auto"/>
                <w:right w:val="none" w:sz="0" w:space="0" w:color="auto"/>
              </w:divBdr>
            </w:div>
            <w:div w:id="512379778">
              <w:marLeft w:val="0"/>
              <w:marRight w:val="0"/>
              <w:marTop w:val="0"/>
              <w:marBottom w:val="0"/>
              <w:divBdr>
                <w:top w:val="none" w:sz="0" w:space="0" w:color="auto"/>
                <w:left w:val="none" w:sz="0" w:space="0" w:color="auto"/>
                <w:bottom w:val="none" w:sz="0" w:space="0" w:color="auto"/>
                <w:right w:val="none" w:sz="0" w:space="0" w:color="auto"/>
              </w:divBdr>
            </w:div>
            <w:div w:id="303779078">
              <w:marLeft w:val="0"/>
              <w:marRight w:val="0"/>
              <w:marTop w:val="0"/>
              <w:marBottom w:val="0"/>
              <w:divBdr>
                <w:top w:val="none" w:sz="0" w:space="0" w:color="auto"/>
                <w:left w:val="none" w:sz="0" w:space="0" w:color="auto"/>
                <w:bottom w:val="none" w:sz="0" w:space="0" w:color="auto"/>
                <w:right w:val="none" w:sz="0" w:space="0" w:color="auto"/>
              </w:divBdr>
            </w:div>
            <w:div w:id="1634292676">
              <w:marLeft w:val="0"/>
              <w:marRight w:val="0"/>
              <w:marTop w:val="0"/>
              <w:marBottom w:val="0"/>
              <w:divBdr>
                <w:top w:val="none" w:sz="0" w:space="0" w:color="auto"/>
                <w:left w:val="none" w:sz="0" w:space="0" w:color="auto"/>
                <w:bottom w:val="none" w:sz="0" w:space="0" w:color="auto"/>
                <w:right w:val="none" w:sz="0" w:space="0" w:color="auto"/>
              </w:divBdr>
            </w:div>
            <w:div w:id="1324552718">
              <w:marLeft w:val="0"/>
              <w:marRight w:val="0"/>
              <w:marTop w:val="0"/>
              <w:marBottom w:val="0"/>
              <w:divBdr>
                <w:top w:val="none" w:sz="0" w:space="0" w:color="auto"/>
                <w:left w:val="none" w:sz="0" w:space="0" w:color="auto"/>
                <w:bottom w:val="none" w:sz="0" w:space="0" w:color="auto"/>
                <w:right w:val="none" w:sz="0" w:space="0" w:color="auto"/>
              </w:divBdr>
            </w:div>
            <w:div w:id="1157303314">
              <w:marLeft w:val="0"/>
              <w:marRight w:val="0"/>
              <w:marTop w:val="0"/>
              <w:marBottom w:val="0"/>
              <w:divBdr>
                <w:top w:val="none" w:sz="0" w:space="0" w:color="auto"/>
                <w:left w:val="none" w:sz="0" w:space="0" w:color="auto"/>
                <w:bottom w:val="none" w:sz="0" w:space="0" w:color="auto"/>
                <w:right w:val="none" w:sz="0" w:space="0" w:color="auto"/>
              </w:divBdr>
            </w:div>
          </w:divsChild>
        </w:div>
        <w:div w:id="1485076675">
          <w:marLeft w:val="0"/>
          <w:marRight w:val="0"/>
          <w:marTop w:val="0"/>
          <w:marBottom w:val="0"/>
          <w:divBdr>
            <w:top w:val="none" w:sz="0" w:space="0" w:color="auto"/>
            <w:left w:val="none" w:sz="0" w:space="0" w:color="auto"/>
            <w:bottom w:val="none" w:sz="0" w:space="0" w:color="auto"/>
            <w:right w:val="none" w:sz="0" w:space="0" w:color="auto"/>
          </w:divBdr>
        </w:div>
        <w:div w:id="43339261">
          <w:marLeft w:val="0"/>
          <w:marRight w:val="0"/>
          <w:marTop w:val="0"/>
          <w:marBottom w:val="0"/>
          <w:divBdr>
            <w:top w:val="none" w:sz="0" w:space="0" w:color="auto"/>
            <w:left w:val="none" w:sz="0" w:space="0" w:color="auto"/>
            <w:bottom w:val="none" w:sz="0" w:space="0" w:color="auto"/>
            <w:right w:val="none" w:sz="0" w:space="0" w:color="auto"/>
          </w:divBdr>
        </w:div>
        <w:div w:id="143162070">
          <w:marLeft w:val="0"/>
          <w:marRight w:val="0"/>
          <w:marTop w:val="0"/>
          <w:marBottom w:val="0"/>
          <w:divBdr>
            <w:top w:val="none" w:sz="0" w:space="0" w:color="auto"/>
            <w:left w:val="none" w:sz="0" w:space="0" w:color="auto"/>
            <w:bottom w:val="none" w:sz="0" w:space="0" w:color="auto"/>
            <w:right w:val="none" w:sz="0" w:space="0" w:color="auto"/>
          </w:divBdr>
        </w:div>
      </w:divsChild>
    </w:div>
    <w:div w:id="200213668">
      <w:bodyDiv w:val="1"/>
      <w:marLeft w:val="0"/>
      <w:marRight w:val="0"/>
      <w:marTop w:val="0"/>
      <w:marBottom w:val="0"/>
      <w:divBdr>
        <w:top w:val="none" w:sz="0" w:space="0" w:color="auto"/>
        <w:left w:val="none" w:sz="0" w:space="0" w:color="auto"/>
        <w:bottom w:val="none" w:sz="0" w:space="0" w:color="auto"/>
        <w:right w:val="none" w:sz="0" w:space="0" w:color="auto"/>
      </w:divBdr>
      <w:divsChild>
        <w:div w:id="1042897567">
          <w:marLeft w:val="0"/>
          <w:marRight w:val="0"/>
          <w:marTop w:val="0"/>
          <w:marBottom w:val="0"/>
          <w:divBdr>
            <w:top w:val="none" w:sz="0" w:space="0" w:color="auto"/>
            <w:left w:val="none" w:sz="0" w:space="0" w:color="auto"/>
            <w:bottom w:val="none" w:sz="0" w:space="0" w:color="auto"/>
            <w:right w:val="none" w:sz="0" w:space="0" w:color="auto"/>
          </w:divBdr>
          <w:divsChild>
            <w:div w:id="2131389640">
              <w:marLeft w:val="0"/>
              <w:marRight w:val="0"/>
              <w:marTop w:val="0"/>
              <w:marBottom w:val="0"/>
              <w:divBdr>
                <w:top w:val="none" w:sz="0" w:space="0" w:color="auto"/>
                <w:left w:val="none" w:sz="0" w:space="0" w:color="auto"/>
                <w:bottom w:val="none" w:sz="0" w:space="0" w:color="auto"/>
                <w:right w:val="none" w:sz="0" w:space="0" w:color="auto"/>
              </w:divBdr>
            </w:div>
            <w:div w:id="1832870321">
              <w:marLeft w:val="0"/>
              <w:marRight w:val="0"/>
              <w:marTop w:val="0"/>
              <w:marBottom w:val="0"/>
              <w:divBdr>
                <w:top w:val="none" w:sz="0" w:space="0" w:color="auto"/>
                <w:left w:val="none" w:sz="0" w:space="0" w:color="auto"/>
                <w:bottom w:val="none" w:sz="0" w:space="0" w:color="auto"/>
                <w:right w:val="none" w:sz="0" w:space="0" w:color="auto"/>
              </w:divBdr>
            </w:div>
            <w:div w:id="1842354592">
              <w:marLeft w:val="0"/>
              <w:marRight w:val="0"/>
              <w:marTop w:val="0"/>
              <w:marBottom w:val="0"/>
              <w:divBdr>
                <w:top w:val="none" w:sz="0" w:space="0" w:color="auto"/>
                <w:left w:val="none" w:sz="0" w:space="0" w:color="auto"/>
                <w:bottom w:val="none" w:sz="0" w:space="0" w:color="auto"/>
                <w:right w:val="none" w:sz="0" w:space="0" w:color="auto"/>
              </w:divBdr>
            </w:div>
            <w:div w:id="716202438">
              <w:marLeft w:val="0"/>
              <w:marRight w:val="0"/>
              <w:marTop w:val="0"/>
              <w:marBottom w:val="0"/>
              <w:divBdr>
                <w:top w:val="none" w:sz="0" w:space="0" w:color="auto"/>
                <w:left w:val="none" w:sz="0" w:space="0" w:color="auto"/>
                <w:bottom w:val="none" w:sz="0" w:space="0" w:color="auto"/>
                <w:right w:val="none" w:sz="0" w:space="0" w:color="auto"/>
              </w:divBdr>
            </w:div>
            <w:div w:id="2119256402">
              <w:marLeft w:val="0"/>
              <w:marRight w:val="0"/>
              <w:marTop w:val="0"/>
              <w:marBottom w:val="0"/>
              <w:divBdr>
                <w:top w:val="none" w:sz="0" w:space="0" w:color="auto"/>
                <w:left w:val="none" w:sz="0" w:space="0" w:color="auto"/>
                <w:bottom w:val="none" w:sz="0" w:space="0" w:color="auto"/>
                <w:right w:val="none" w:sz="0" w:space="0" w:color="auto"/>
              </w:divBdr>
            </w:div>
            <w:div w:id="1222130550">
              <w:marLeft w:val="0"/>
              <w:marRight w:val="0"/>
              <w:marTop w:val="0"/>
              <w:marBottom w:val="0"/>
              <w:divBdr>
                <w:top w:val="none" w:sz="0" w:space="0" w:color="auto"/>
                <w:left w:val="none" w:sz="0" w:space="0" w:color="auto"/>
                <w:bottom w:val="none" w:sz="0" w:space="0" w:color="auto"/>
                <w:right w:val="none" w:sz="0" w:space="0" w:color="auto"/>
              </w:divBdr>
            </w:div>
            <w:div w:id="1744252055">
              <w:marLeft w:val="0"/>
              <w:marRight w:val="0"/>
              <w:marTop w:val="0"/>
              <w:marBottom w:val="0"/>
              <w:divBdr>
                <w:top w:val="none" w:sz="0" w:space="0" w:color="auto"/>
                <w:left w:val="none" w:sz="0" w:space="0" w:color="auto"/>
                <w:bottom w:val="none" w:sz="0" w:space="0" w:color="auto"/>
                <w:right w:val="none" w:sz="0" w:space="0" w:color="auto"/>
              </w:divBdr>
            </w:div>
            <w:div w:id="2022270497">
              <w:marLeft w:val="0"/>
              <w:marRight w:val="0"/>
              <w:marTop w:val="0"/>
              <w:marBottom w:val="0"/>
              <w:divBdr>
                <w:top w:val="none" w:sz="0" w:space="0" w:color="auto"/>
                <w:left w:val="none" w:sz="0" w:space="0" w:color="auto"/>
                <w:bottom w:val="none" w:sz="0" w:space="0" w:color="auto"/>
                <w:right w:val="none" w:sz="0" w:space="0" w:color="auto"/>
              </w:divBdr>
            </w:div>
            <w:div w:id="538275348">
              <w:marLeft w:val="0"/>
              <w:marRight w:val="0"/>
              <w:marTop w:val="0"/>
              <w:marBottom w:val="0"/>
              <w:divBdr>
                <w:top w:val="none" w:sz="0" w:space="0" w:color="auto"/>
                <w:left w:val="none" w:sz="0" w:space="0" w:color="auto"/>
                <w:bottom w:val="none" w:sz="0" w:space="0" w:color="auto"/>
                <w:right w:val="none" w:sz="0" w:space="0" w:color="auto"/>
              </w:divBdr>
            </w:div>
            <w:div w:id="1268122869">
              <w:marLeft w:val="0"/>
              <w:marRight w:val="0"/>
              <w:marTop w:val="0"/>
              <w:marBottom w:val="0"/>
              <w:divBdr>
                <w:top w:val="none" w:sz="0" w:space="0" w:color="auto"/>
                <w:left w:val="none" w:sz="0" w:space="0" w:color="auto"/>
                <w:bottom w:val="none" w:sz="0" w:space="0" w:color="auto"/>
                <w:right w:val="none" w:sz="0" w:space="0" w:color="auto"/>
              </w:divBdr>
            </w:div>
            <w:div w:id="859919">
              <w:marLeft w:val="0"/>
              <w:marRight w:val="0"/>
              <w:marTop w:val="0"/>
              <w:marBottom w:val="0"/>
              <w:divBdr>
                <w:top w:val="none" w:sz="0" w:space="0" w:color="auto"/>
                <w:left w:val="none" w:sz="0" w:space="0" w:color="auto"/>
                <w:bottom w:val="none" w:sz="0" w:space="0" w:color="auto"/>
                <w:right w:val="none" w:sz="0" w:space="0" w:color="auto"/>
              </w:divBdr>
            </w:div>
            <w:div w:id="85002453">
              <w:marLeft w:val="0"/>
              <w:marRight w:val="0"/>
              <w:marTop w:val="0"/>
              <w:marBottom w:val="0"/>
              <w:divBdr>
                <w:top w:val="none" w:sz="0" w:space="0" w:color="auto"/>
                <w:left w:val="none" w:sz="0" w:space="0" w:color="auto"/>
                <w:bottom w:val="none" w:sz="0" w:space="0" w:color="auto"/>
                <w:right w:val="none" w:sz="0" w:space="0" w:color="auto"/>
              </w:divBdr>
            </w:div>
            <w:div w:id="1784953227">
              <w:marLeft w:val="0"/>
              <w:marRight w:val="0"/>
              <w:marTop w:val="0"/>
              <w:marBottom w:val="0"/>
              <w:divBdr>
                <w:top w:val="none" w:sz="0" w:space="0" w:color="auto"/>
                <w:left w:val="none" w:sz="0" w:space="0" w:color="auto"/>
                <w:bottom w:val="none" w:sz="0" w:space="0" w:color="auto"/>
                <w:right w:val="none" w:sz="0" w:space="0" w:color="auto"/>
              </w:divBdr>
            </w:div>
            <w:div w:id="432937090">
              <w:marLeft w:val="0"/>
              <w:marRight w:val="0"/>
              <w:marTop w:val="0"/>
              <w:marBottom w:val="0"/>
              <w:divBdr>
                <w:top w:val="none" w:sz="0" w:space="0" w:color="auto"/>
                <w:left w:val="none" w:sz="0" w:space="0" w:color="auto"/>
                <w:bottom w:val="none" w:sz="0" w:space="0" w:color="auto"/>
                <w:right w:val="none" w:sz="0" w:space="0" w:color="auto"/>
              </w:divBdr>
            </w:div>
            <w:div w:id="159395493">
              <w:marLeft w:val="0"/>
              <w:marRight w:val="0"/>
              <w:marTop w:val="0"/>
              <w:marBottom w:val="0"/>
              <w:divBdr>
                <w:top w:val="none" w:sz="0" w:space="0" w:color="auto"/>
                <w:left w:val="none" w:sz="0" w:space="0" w:color="auto"/>
                <w:bottom w:val="none" w:sz="0" w:space="0" w:color="auto"/>
                <w:right w:val="none" w:sz="0" w:space="0" w:color="auto"/>
              </w:divBdr>
            </w:div>
            <w:div w:id="651061759">
              <w:marLeft w:val="0"/>
              <w:marRight w:val="0"/>
              <w:marTop w:val="0"/>
              <w:marBottom w:val="0"/>
              <w:divBdr>
                <w:top w:val="none" w:sz="0" w:space="0" w:color="auto"/>
                <w:left w:val="none" w:sz="0" w:space="0" w:color="auto"/>
                <w:bottom w:val="none" w:sz="0" w:space="0" w:color="auto"/>
                <w:right w:val="none" w:sz="0" w:space="0" w:color="auto"/>
              </w:divBdr>
            </w:div>
            <w:div w:id="100541238">
              <w:marLeft w:val="0"/>
              <w:marRight w:val="0"/>
              <w:marTop w:val="0"/>
              <w:marBottom w:val="0"/>
              <w:divBdr>
                <w:top w:val="none" w:sz="0" w:space="0" w:color="auto"/>
                <w:left w:val="none" w:sz="0" w:space="0" w:color="auto"/>
                <w:bottom w:val="none" w:sz="0" w:space="0" w:color="auto"/>
                <w:right w:val="none" w:sz="0" w:space="0" w:color="auto"/>
              </w:divBdr>
            </w:div>
            <w:div w:id="652874173">
              <w:marLeft w:val="0"/>
              <w:marRight w:val="0"/>
              <w:marTop w:val="0"/>
              <w:marBottom w:val="0"/>
              <w:divBdr>
                <w:top w:val="none" w:sz="0" w:space="0" w:color="auto"/>
                <w:left w:val="none" w:sz="0" w:space="0" w:color="auto"/>
                <w:bottom w:val="none" w:sz="0" w:space="0" w:color="auto"/>
                <w:right w:val="none" w:sz="0" w:space="0" w:color="auto"/>
              </w:divBdr>
            </w:div>
            <w:div w:id="1428111389">
              <w:marLeft w:val="0"/>
              <w:marRight w:val="0"/>
              <w:marTop w:val="0"/>
              <w:marBottom w:val="0"/>
              <w:divBdr>
                <w:top w:val="none" w:sz="0" w:space="0" w:color="auto"/>
                <w:left w:val="none" w:sz="0" w:space="0" w:color="auto"/>
                <w:bottom w:val="none" w:sz="0" w:space="0" w:color="auto"/>
                <w:right w:val="none" w:sz="0" w:space="0" w:color="auto"/>
              </w:divBdr>
            </w:div>
          </w:divsChild>
        </w:div>
        <w:div w:id="816456884">
          <w:marLeft w:val="0"/>
          <w:marRight w:val="0"/>
          <w:marTop w:val="0"/>
          <w:marBottom w:val="0"/>
          <w:divBdr>
            <w:top w:val="none" w:sz="0" w:space="0" w:color="auto"/>
            <w:left w:val="none" w:sz="0" w:space="0" w:color="auto"/>
            <w:bottom w:val="none" w:sz="0" w:space="0" w:color="auto"/>
            <w:right w:val="none" w:sz="0" w:space="0" w:color="auto"/>
          </w:divBdr>
        </w:div>
        <w:div w:id="574821149">
          <w:marLeft w:val="0"/>
          <w:marRight w:val="0"/>
          <w:marTop w:val="0"/>
          <w:marBottom w:val="0"/>
          <w:divBdr>
            <w:top w:val="none" w:sz="0" w:space="0" w:color="auto"/>
            <w:left w:val="none" w:sz="0" w:space="0" w:color="auto"/>
            <w:bottom w:val="none" w:sz="0" w:space="0" w:color="auto"/>
            <w:right w:val="none" w:sz="0" w:space="0" w:color="auto"/>
          </w:divBdr>
        </w:div>
        <w:div w:id="1358897098">
          <w:marLeft w:val="0"/>
          <w:marRight w:val="0"/>
          <w:marTop w:val="0"/>
          <w:marBottom w:val="0"/>
          <w:divBdr>
            <w:top w:val="none" w:sz="0" w:space="0" w:color="auto"/>
            <w:left w:val="none" w:sz="0" w:space="0" w:color="auto"/>
            <w:bottom w:val="none" w:sz="0" w:space="0" w:color="auto"/>
            <w:right w:val="none" w:sz="0" w:space="0" w:color="auto"/>
          </w:divBdr>
        </w:div>
      </w:divsChild>
    </w:div>
    <w:div w:id="242227936">
      <w:bodyDiv w:val="1"/>
      <w:marLeft w:val="0"/>
      <w:marRight w:val="0"/>
      <w:marTop w:val="0"/>
      <w:marBottom w:val="0"/>
      <w:divBdr>
        <w:top w:val="none" w:sz="0" w:space="0" w:color="auto"/>
        <w:left w:val="none" w:sz="0" w:space="0" w:color="auto"/>
        <w:bottom w:val="none" w:sz="0" w:space="0" w:color="auto"/>
        <w:right w:val="none" w:sz="0" w:space="0" w:color="auto"/>
      </w:divBdr>
    </w:div>
    <w:div w:id="258804129">
      <w:bodyDiv w:val="1"/>
      <w:marLeft w:val="0"/>
      <w:marRight w:val="0"/>
      <w:marTop w:val="0"/>
      <w:marBottom w:val="0"/>
      <w:divBdr>
        <w:top w:val="none" w:sz="0" w:space="0" w:color="auto"/>
        <w:left w:val="none" w:sz="0" w:space="0" w:color="auto"/>
        <w:bottom w:val="none" w:sz="0" w:space="0" w:color="auto"/>
        <w:right w:val="none" w:sz="0" w:space="0" w:color="auto"/>
      </w:divBdr>
      <w:divsChild>
        <w:div w:id="1550216483">
          <w:marLeft w:val="0"/>
          <w:marRight w:val="0"/>
          <w:marTop w:val="0"/>
          <w:marBottom w:val="0"/>
          <w:divBdr>
            <w:top w:val="none" w:sz="0" w:space="0" w:color="auto"/>
            <w:left w:val="none" w:sz="0" w:space="0" w:color="auto"/>
            <w:bottom w:val="none" w:sz="0" w:space="0" w:color="auto"/>
            <w:right w:val="none" w:sz="0" w:space="0" w:color="auto"/>
          </w:divBdr>
          <w:divsChild>
            <w:div w:id="203717761">
              <w:marLeft w:val="0"/>
              <w:marRight w:val="0"/>
              <w:marTop w:val="0"/>
              <w:marBottom w:val="0"/>
              <w:divBdr>
                <w:top w:val="none" w:sz="0" w:space="0" w:color="auto"/>
                <w:left w:val="none" w:sz="0" w:space="0" w:color="auto"/>
                <w:bottom w:val="none" w:sz="0" w:space="0" w:color="auto"/>
                <w:right w:val="none" w:sz="0" w:space="0" w:color="auto"/>
              </w:divBdr>
            </w:div>
            <w:div w:id="513692902">
              <w:marLeft w:val="0"/>
              <w:marRight w:val="0"/>
              <w:marTop w:val="0"/>
              <w:marBottom w:val="0"/>
              <w:divBdr>
                <w:top w:val="none" w:sz="0" w:space="0" w:color="auto"/>
                <w:left w:val="none" w:sz="0" w:space="0" w:color="auto"/>
                <w:bottom w:val="none" w:sz="0" w:space="0" w:color="auto"/>
                <w:right w:val="none" w:sz="0" w:space="0" w:color="auto"/>
              </w:divBdr>
            </w:div>
            <w:div w:id="228808231">
              <w:marLeft w:val="0"/>
              <w:marRight w:val="0"/>
              <w:marTop w:val="0"/>
              <w:marBottom w:val="0"/>
              <w:divBdr>
                <w:top w:val="none" w:sz="0" w:space="0" w:color="auto"/>
                <w:left w:val="none" w:sz="0" w:space="0" w:color="auto"/>
                <w:bottom w:val="none" w:sz="0" w:space="0" w:color="auto"/>
                <w:right w:val="none" w:sz="0" w:space="0" w:color="auto"/>
              </w:divBdr>
            </w:div>
            <w:div w:id="622033050">
              <w:marLeft w:val="0"/>
              <w:marRight w:val="0"/>
              <w:marTop w:val="0"/>
              <w:marBottom w:val="0"/>
              <w:divBdr>
                <w:top w:val="none" w:sz="0" w:space="0" w:color="auto"/>
                <w:left w:val="none" w:sz="0" w:space="0" w:color="auto"/>
                <w:bottom w:val="none" w:sz="0" w:space="0" w:color="auto"/>
                <w:right w:val="none" w:sz="0" w:space="0" w:color="auto"/>
              </w:divBdr>
            </w:div>
            <w:div w:id="1656495883">
              <w:marLeft w:val="0"/>
              <w:marRight w:val="0"/>
              <w:marTop w:val="0"/>
              <w:marBottom w:val="0"/>
              <w:divBdr>
                <w:top w:val="none" w:sz="0" w:space="0" w:color="auto"/>
                <w:left w:val="none" w:sz="0" w:space="0" w:color="auto"/>
                <w:bottom w:val="none" w:sz="0" w:space="0" w:color="auto"/>
                <w:right w:val="none" w:sz="0" w:space="0" w:color="auto"/>
              </w:divBdr>
            </w:div>
            <w:div w:id="1098985839">
              <w:marLeft w:val="0"/>
              <w:marRight w:val="0"/>
              <w:marTop w:val="0"/>
              <w:marBottom w:val="0"/>
              <w:divBdr>
                <w:top w:val="none" w:sz="0" w:space="0" w:color="auto"/>
                <w:left w:val="none" w:sz="0" w:space="0" w:color="auto"/>
                <w:bottom w:val="none" w:sz="0" w:space="0" w:color="auto"/>
                <w:right w:val="none" w:sz="0" w:space="0" w:color="auto"/>
              </w:divBdr>
            </w:div>
            <w:div w:id="1756054624">
              <w:marLeft w:val="0"/>
              <w:marRight w:val="0"/>
              <w:marTop w:val="0"/>
              <w:marBottom w:val="0"/>
              <w:divBdr>
                <w:top w:val="none" w:sz="0" w:space="0" w:color="auto"/>
                <w:left w:val="none" w:sz="0" w:space="0" w:color="auto"/>
                <w:bottom w:val="none" w:sz="0" w:space="0" w:color="auto"/>
                <w:right w:val="none" w:sz="0" w:space="0" w:color="auto"/>
              </w:divBdr>
            </w:div>
            <w:div w:id="1537085311">
              <w:marLeft w:val="0"/>
              <w:marRight w:val="0"/>
              <w:marTop w:val="0"/>
              <w:marBottom w:val="0"/>
              <w:divBdr>
                <w:top w:val="none" w:sz="0" w:space="0" w:color="auto"/>
                <w:left w:val="none" w:sz="0" w:space="0" w:color="auto"/>
                <w:bottom w:val="none" w:sz="0" w:space="0" w:color="auto"/>
                <w:right w:val="none" w:sz="0" w:space="0" w:color="auto"/>
              </w:divBdr>
            </w:div>
            <w:div w:id="1318799154">
              <w:marLeft w:val="0"/>
              <w:marRight w:val="0"/>
              <w:marTop w:val="0"/>
              <w:marBottom w:val="0"/>
              <w:divBdr>
                <w:top w:val="none" w:sz="0" w:space="0" w:color="auto"/>
                <w:left w:val="none" w:sz="0" w:space="0" w:color="auto"/>
                <w:bottom w:val="none" w:sz="0" w:space="0" w:color="auto"/>
                <w:right w:val="none" w:sz="0" w:space="0" w:color="auto"/>
              </w:divBdr>
            </w:div>
            <w:div w:id="931429116">
              <w:marLeft w:val="0"/>
              <w:marRight w:val="0"/>
              <w:marTop w:val="0"/>
              <w:marBottom w:val="0"/>
              <w:divBdr>
                <w:top w:val="none" w:sz="0" w:space="0" w:color="auto"/>
                <w:left w:val="none" w:sz="0" w:space="0" w:color="auto"/>
                <w:bottom w:val="none" w:sz="0" w:space="0" w:color="auto"/>
                <w:right w:val="none" w:sz="0" w:space="0" w:color="auto"/>
              </w:divBdr>
            </w:div>
            <w:div w:id="309019375">
              <w:marLeft w:val="0"/>
              <w:marRight w:val="0"/>
              <w:marTop w:val="0"/>
              <w:marBottom w:val="0"/>
              <w:divBdr>
                <w:top w:val="none" w:sz="0" w:space="0" w:color="auto"/>
                <w:left w:val="none" w:sz="0" w:space="0" w:color="auto"/>
                <w:bottom w:val="none" w:sz="0" w:space="0" w:color="auto"/>
                <w:right w:val="none" w:sz="0" w:space="0" w:color="auto"/>
              </w:divBdr>
            </w:div>
            <w:div w:id="1515533622">
              <w:marLeft w:val="0"/>
              <w:marRight w:val="0"/>
              <w:marTop w:val="0"/>
              <w:marBottom w:val="0"/>
              <w:divBdr>
                <w:top w:val="none" w:sz="0" w:space="0" w:color="auto"/>
                <w:left w:val="none" w:sz="0" w:space="0" w:color="auto"/>
                <w:bottom w:val="none" w:sz="0" w:space="0" w:color="auto"/>
                <w:right w:val="none" w:sz="0" w:space="0" w:color="auto"/>
              </w:divBdr>
            </w:div>
            <w:div w:id="2089686859">
              <w:marLeft w:val="0"/>
              <w:marRight w:val="0"/>
              <w:marTop w:val="0"/>
              <w:marBottom w:val="0"/>
              <w:divBdr>
                <w:top w:val="none" w:sz="0" w:space="0" w:color="auto"/>
                <w:left w:val="none" w:sz="0" w:space="0" w:color="auto"/>
                <w:bottom w:val="none" w:sz="0" w:space="0" w:color="auto"/>
                <w:right w:val="none" w:sz="0" w:space="0" w:color="auto"/>
              </w:divBdr>
            </w:div>
            <w:div w:id="953515589">
              <w:marLeft w:val="0"/>
              <w:marRight w:val="0"/>
              <w:marTop w:val="0"/>
              <w:marBottom w:val="0"/>
              <w:divBdr>
                <w:top w:val="none" w:sz="0" w:space="0" w:color="auto"/>
                <w:left w:val="none" w:sz="0" w:space="0" w:color="auto"/>
                <w:bottom w:val="none" w:sz="0" w:space="0" w:color="auto"/>
                <w:right w:val="none" w:sz="0" w:space="0" w:color="auto"/>
              </w:divBdr>
            </w:div>
            <w:div w:id="902179005">
              <w:marLeft w:val="0"/>
              <w:marRight w:val="0"/>
              <w:marTop w:val="0"/>
              <w:marBottom w:val="0"/>
              <w:divBdr>
                <w:top w:val="none" w:sz="0" w:space="0" w:color="auto"/>
                <w:left w:val="none" w:sz="0" w:space="0" w:color="auto"/>
                <w:bottom w:val="none" w:sz="0" w:space="0" w:color="auto"/>
                <w:right w:val="none" w:sz="0" w:space="0" w:color="auto"/>
              </w:divBdr>
            </w:div>
            <w:div w:id="163204321">
              <w:marLeft w:val="0"/>
              <w:marRight w:val="0"/>
              <w:marTop w:val="0"/>
              <w:marBottom w:val="0"/>
              <w:divBdr>
                <w:top w:val="none" w:sz="0" w:space="0" w:color="auto"/>
                <w:left w:val="none" w:sz="0" w:space="0" w:color="auto"/>
                <w:bottom w:val="none" w:sz="0" w:space="0" w:color="auto"/>
                <w:right w:val="none" w:sz="0" w:space="0" w:color="auto"/>
              </w:divBdr>
            </w:div>
            <w:div w:id="386614687">
              <w:marLeft w:val="0"/>
              <w:marRight w:val="0"/>
              <w:marTop w:val="0"/>
              <w:marBottom w:val="0"/>
              <w:divBdr>
                <w:top w:val="none" w:sz="0" w:space="0" w:color="auto"/>
                <w:left w:val="none" w:sz="0" w:space="0" w:color="auto"/>
                <w:bottom w:val="none" w:sz="0" w:space="0" w:color="auto"/>
                <w:right w:val="none" w:sz="0" w:space="0" w:color="auto"/>
              </w:divBdr>
            </w:div>
            <w:div w:id="641740181">
              <w:marLeft w:val="0"/>
              <w:marRight w:val="0"/>
              <w:marTop w:val="0"/>
              <w:marBottom w:val="0"/>
              <w:divBdr>
                <w:top w:val="none" w:sz="0" w:space="0" w:color="auto"/>
                <w:left w:val="none" w:sz="0" w:space="0" w:color="auto"/>
                <w:bottom w:val="none" w:sz="0" w:space="0" w:color="auto"/>
                <w:right w:val="none" w:sz="0" w:space="0" w:color="auto"/>
              </w:divBdr>
            </w:div>
            <w:div w:id="1827164555">
              <w:marLeft w:val="0"/>
              <w:marRight w:val="0"/>
              <w:marTop w:val="0"/>
              <w:marBottom w:val="0"/>
              <w:divBdr>
                <w:top w:val="none" w:sz="0" w:space="0" w:color="auto"/>
                <w:left w:val="none" w:sz="0" w:space="0" w:color="auto"/>
                <w:bottom w:val="none" w:sz="0" w:space="0" w:color="auto"/>
                <w:right w:val="none" w:sz="0" w:space="0" w:color="auto"/>
              </w:divBdr>
            </w:div>
          </w:divsChild>
        </w:div>
        <w:div w:id="1857504116">
          <w:marLeft w:val="0"/>
          <w:marRight w:val="0"/>
          <w:marTop w:val="0"/>
          <w:marBottom w:val="0"/>
          <w:divBdr>
            <w:top w:val="none" w:sz="0" w:space="0" w:color="auto"/>
            <w:left w:val="none" w:sz="0" w:space="0" w:color="auto"/>
            <w:bottom w:val="none" w:sz="0" w:space="0" w:color="auto"/>
            <w:right w:val="none" w:sz="0" w:space="0" w:color="auto"/>
          </w:divBdr>
        </w:div>
        <w:div w:id="1460343415">
          <w:marLeft w:val="0"/>
          <w:marRight w:val="0"/>
          <w:marTop w:val="0"/>
          <w:marBottom w:val="0"/>
          <w:divBdr>
            <w:top w:val="none" w:sz="0" w:space="0" w:color="auto"/>
            <w:left w:val="none" w:sz="0" w:space="0" w:color="auto"/>
            <w:bottom w:val="none" w:sz="0" w:space="0" w:color="auto"/>
            <w:right w:val="none" w:sz="0" w:space="0" w:color="auto"/>
          </w:divBdr>
        </w:div>
        <w:div w:id="2011594167">
          <w:marLeft w:val="0"/>
          <w:marRight w:val="0"/>
          <w:marTop w:val="0"/>
          <w:marBottom w:val="0"/>
          <w:divBdr>
            <w:top w:val="none" w:sz="0" w:space="0" w:color="auto"/>
            <w:left w:val="none" w:sz="0" w:space="0" w:color="auto"/>
            <w:bottom w:val="none" w:sz="0" w:space="0" w:color="auto"/>
            <w:right w:val="none" w:sz="0" w:space="0" w:color="auto"/>
          </w:divBdr>
        </w:div>
      </w:divsChild>
    </w:div>
    <w:div w:id="26346551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978561">
      <w:bodyDiv w:val="1"/>
      <w:marLeft w:val="0"/>
      <w:marRight w:val="0"/>
      <w:marTop w:val="0"/>
      <w:marBottom w:val="0"/>
      <w:divBdr>
        <w:top w:val="none" w:sz="0" w:space="0" w:color="auto"/>
        <w:left w:val="none" w:sz="0" w:space="0" w:color="auto"/>
        <w:bottom w:val="none" w:sz="0" w:space="0" w:color="auto"/>
        <w:right w:val="none" w:sz="0" w:space="0" w:color="auto"/>
      </w:divBdr>
    </w:div>
    <w:div w:id="6334157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74858">
      <w:bodyDiv w:val="1"/>
      <w:marLeft w:val="0"/>
      <w:marRight w:val="0"/>
      <w:marTop w:val="0"/>
      <w:marBottom w:val="0"/>
      <w:divBdr>
        <w:top w:val="none" w:sz="0" w:space="0" w:color="auto"/>
        <w:left w:val="none" w:sz="0" w:space="0" w:color="auto"/>
        <w:bottom w:val="none" w:sz="0" w:space="0" w:color="auto"/>
        <w:right w:val="none" w:sz="0" w:space="0" w:color="auto"/>
      </w:divBdr>
      <w:divsChild>
        <w:div w:id="1721175258">
          <w:marLeft w:val="0"/>
          <w:marRight w:val="0"/>
          <w:marTop w:val="0"/>
          <w:marBottom w:val="0"/>
          <w:divBdr>
            <w:top w:val="none" w:sz="0" w:space="0" w:color="auto"/>
            <w:left w:val="none" w:sz="0" w:space="0" w:color="auto"/>
            <w:bottom w:val="none" w:sz="0" w:space="0" w:color="auto"/>
            <w:right w:val="none" w:sz="0" w:space="0" w:color="auto"/>
          </w:divBdr>
          <w:divsChild>
            <w:div w:id="1341737227">
              <w:marLeft w:val="0"/>
              <w:marRight w:val="0"/>
              <w:marTop w:val="0"/>
              <w:marBottom w:val="0"/>
              <w:divBdr>
                <w:top w:val="none" w:sz="0" w:space="0" w:color="auto"/>
                <w:left w:val="none" w:sz="0" w:space="0" w:color="auto"/>
                <w:bottom w:val="none" w:sz="0" w:space="0" w:color="auto"/>
                <w:right w:val="none" w:sz="0" w:space="0" w:color="auto"/>
              </w:divBdr>
            </w:div>
            <w:div w:id="1333293802">
              <w:marLeft w:val="0"/>
              <w:marRight w:val="0"/>
              <w:marTop w:val="0"/>
              <w:marBottom w:val="0"/>
              <w:divBdr>
                <w:top w:val="none" w:sz="0" w:space="0" w:color="auto"/>
                <w:left w:val="none" w:sz="0" w:space="0" w:color="auto"/>
                <w:bottom w:val="none" w:sz="0" w:space="0" w:color="auto"/>
                <w:right w:val="none" w:sz="0" w:space="0" w:color="auto"/>
              </w:divBdr>
            </w:div>
            <w:div w:id="711418326">
              <w:marLeft w:val="0"/>
              <w:marRight w:val="0"/>
              <w:marTop w:val="0"/>
              <w:marBottom w:val="0"/>
              <w:divBdr>
                <w:top w:val="none" w:sz="0" w:space="0" w:color="auto"/>
                <w:left w:val="none" w:sz="0" w:space="0" w:color="auto"/>
                <w:bottom w:val="none" w:sz="0" w:space="0" w:color="auto"/>
                <w:right w:val="none" w:sz="0" w:space="0" w:color="auto"/>
              </w:divBdr>
            </w:div>
            <w:div w:id="1963728532">
              <w:marLeft w:val="0"/>
              <w:marRight w:val="0"/>
              <w:marTop w:val="0"/>
              <w:marBottom w:val="0"/>
              <w:divBdr>
                <w:top w:val="none" w:sz="0" w:space="0" w:color="auto"/>
                <w:left w:val="none" w:sz="0" w:space="0" w:color="auto"/>
                <w:bottom w:val="none" w:sz="0" w:space="0" w:color="auto"/>
                <w:right w:val="none" w:sz="0" w:space="0" w:color="auto"/>
              </w:divBdr>
            </w:div>
            <w:div w:id="597717538">
              <w:marLeft w:val="0"/>
              <w:marRight w:val="0"/>
              <w:marTop w:val="0"/>
              <w:marBottom w:val="0"/>
              <w:divBdr>
                <w:top w:val="none" w:sz="0" w:space="0" w:color="auto"/>
                <w:left w:val="none" w:sz="0" w:space="0" w:color="auto"/>
                <w:bottom w:val="none" w:sz="0" w:space="0" w:color="auto"/>
                <w:right w:val="none" w:sz="0" w:space="0" w:color="auto"/>
              </w:divBdr>
            </w:div>
            <w:div w:id="20666614">
              <w:marLeft w:val="0"/>
              <w:marRight w:val="0"/>
              <w:marTop w:val="0"/>
              <w:marBottom w:val="0"/>
              <w:divBdr>
                <w:top w:val="none" w:sz="0" w:space="0" w:color="auto"/>
                <w:left w:val="none" w:sz="0" w:space="0" w:color="auto"/>
                <w:bottom w:val="none" w:sz="0" w:space="0" w:color="auto"/>
                <w:right w:val="none" w:sz="0" w:space="0" w:color="auto"/>
              </w:divBdr>
            </w:div>
            <w:div w:id="1785807930">
              <w:marLeft w:val="0"/>
              <w:marRight w:val="0"/>
              <w:marTop w:val="0"/>
              <w:marBottom w:val="0"/>
              <w:divBdr>
                <w:top w:val="none" w:sz="0" w:space="0" w:color="auto"/>
                <w:left w:val="none" w:sz="0" w:space="0" w:color="auto"/>
                <w:bottom w:val="none" w:sz="0" w:space="0" w:color="auto"/>
                <w:right w:val="none" w:sz="0" w:space="0" w:color="auto"/>
              </w:divBdr>
            </w:div>
            <w:div w:id="1740249218">
              <w:marLeft w:val="0"/>
              <w:marRight w:val="0"/>
              <w:marTop w:val="0"/>
              <w:marBottom w:val="0"/>
              <w:divBdr>
                <w:top w:val="none" w:sz="0" w:space="0" w:color="auto"/>
                <w:left w:val="none" w:sz="0" w:space="0" w:color="auto"/>
                <w:bottom w:val="none" w:sz="0" w:space="0" w:color="auto"/>
                <w:right w:val="none" w:sz="0" w:space="0" w:color="auto"/>
              </w:divBdr>
            </w:div>
            <w:div w:id="1253198291">
              <w:marLeft w:val="0"/>
              <w:marRight w:val="0"/>
              <w:marTop w:val="0"/>
              <w:marBottom w:val="0"/>
              <w:divBdr>
                <w:top w:val="none" w:sz="0" w:space="0" w:color="auto"/>
                <w:left w:val="none" w:sz="0" w:space="0" w:color="auto"/>
                <w:bottom w:val="none" w:sz="0" w:space="0" w:color="auto"/>
                <w:right w:val="none" w:sz="0" w:space="0" w:color="auto"/>
              </w:divBdr>
            </w:div>
            <w:div w:id="1108696680">
              <w:marLeft w:val="0"/>
              <w:marRight w:val="0"/>
              <w:marTop w:val="0"/>
              <w:marBottom w:val="0"/>
              <w:divBdr>
                <w:top w:val="none" w:sz="0" w:space="0" w:color="auto"/>
                <w:left w:val="none" w:sz="0" w:space="0" w:color="auto"/>
                <w:bottom w:val="none" w:sz="0" w:space="0" w:color="auto"/>
                <w:right w:val="none" w:sz="0" w:space="0" w:color="auto"/>
              </w:divBdr>
            </w:div>
            <w:div w:id="808015092">
              <w:marLeft w:val="0"/>
              <w:marRight w:val="0"/>
              <w:marTop w:val="0"/>
              <w:marBottom w:val="0"/>
              <w:divBdr>
                <w:top w:val="none" w:sz="0" w:space="0" w:color="auto"/>
                <w:left w:val="none" w:sz="0" w:space="0" w:color="auto"/>
                <w:bottom w:val="none" w:sz="0" w:space="0" w:color="auto"/>
                <w:right w:val="none" w:sz="0" w:space="0" w:color="auto"/>
              </w:divBdr>
            </w:div>
            <w:div w:id="972253243">
              <w:marLeft w:val="0"/>
              <w:marRight w:val="0"/>
              <w:marTop w:val="0"/>
              <w:marBottom w:val="0"/>
              <w:divBdr>
                <w:top w:val="none" w:sz="0" w:space="0" w:color="auto"/>
                <w:left w:val="none" w:sz="0" w:space="0" w:color="auto"/>
                <w:bottom w:val="none" w:sz="0" w:space="0" w:color="auto"/>
                <w:right w:val="none" w:sz="0" w:space="0" w:color="auto"/>
              </w:divBdr>
            </w:div>
            <w:div w:id="1196113845">
              <w:marLeft w:val="0"/>
              <w:marRight w:val="0"/>
              <w:marTop w:val="0"/>
              <w:marBottom w:val="0"/>
              <w:divBdr>
                <w:top w:val="none" w:sz="0" w:space="0" w:color="auto"/>
                <w:left w:val="none" w:sz="0" w:space="0" w:color="auto"/>
                <w:bottom w:val="none" w:sz="0" w:space="0" w:color="auto"/>
                <w:right w:val="none" w:sz="0" w:space="0" w:color="auto"/>
              </w:divBdr>
            </w:div>
            <w:div w:id="368798098">
              <w:marLeft w:val="0"/>
              <w:marRight w:val="0"/>
              <w:marTop w:val="0"/>
              <w:marBottom w:val="0"/>
              <w:divBdr>
                <w:top w:val="none" w:sz="0" w:space="0" w:color="auto"/>
                <w:left w:val="none" w:sz="0" w:space="0" w:color="auto"/>
                <w:bottom w:val="none" w:sz="0" w:space="0" w:color="auto"/>
                <w:right w:val="none" w:sz="0" w:space="0" w:color="auto"/>
              </w:divBdr>
            </w:div>
            <w:div w:id="2026516097">
              <w:marLeft w:val="0"/>
              <w:marRight w:val="0"/>
              <w:marTop w:val="0"/>
              <w:marBottom w:val="0"/>
              <w:divBdr>
                <w:top w:val="none" w:sz="0" w:space="0" w:color="auto"/>
                <w:left w:val="none" w:sz="0" w:space="0" w:color="auto"/>
                <w:bottom w:val="none" w:sz="0" w:space="0" w:color="auto"/>
                <w:right w:val="none" w:sz="0" w:space="0" w:color="auto"/>
              </w:divBdr>
            </w:div>
            <w:div w:id="1304315361">
              <w:marLeft w:val="0"/>
              <w:marRight w:val="0"/>
              <w:marTop w:val="0"/>
              <w:marBottom w:val="0"/>
              <w:divBdr>
                <w:top w:val="none" w:sz="0" w:space="0" w:color="auto"/>
                <w:left w:val="none" w:sz="0" w:space="0" w:color="auto"/>
                <w:bottom w:val="none" w:sz="0" w:space="0" w:color="auto"/>
                <w:right w:val="none" w:sz="0" w:space="0" w:color="auto"/>
              </w:divBdr>
            </w:div>
            <w:div w:id="1685396895">
              <w:marLeft w:val="0"/>
              <w:marRight w:val="0"/>
              <w:marTop w:val="0"/>
              <w:marBottom w:val="0"/>
              <w:divBdr>
                <w:top w:val="none" w:sz="0" w:space="0" w:color="auto"/>
                <w:left w:val="none" w:sz="0" w:space="0" w:color="auto"/>
                <w:bottom w:val="none" w:sz="0" w:space="0" w:color="auto"/>
                <w:right w:val="none" w:sz="0" w:space="0" w:color="auto"/>
              </w:divBdr>
            </w:div>
            <w:div w:id="1092241744">
              <w:marLeft w:val="0"/>
              <w:marRight w:val="0"/>
              <w:marTop w:val="0"/>
              <w:marBottom w:val="0"/>
              <w:divBdr>
                <w:top w:val="none" w:sz="0" w:space="0" w:color="auto"/>
                <w:left w:val="none" w:sz="0" w:space="0" w:color="auto"/>
                <w:bottom w:val="none" w:sz="0" w:space="0" w:color="auto"/>
                <w:right w:val="none" w:sz="0" w:space="0" w:color="auto"/>
              </w:divBdr>
            </w:div>
            <w:div w:id="310452255">
              <w:marLeft w:val="0"/>
              <w:marRight w:val="0"/>
              <w:marTop w:val="0"/>
              <w:marBottom w:val="0"/>
              <w:divBdr>
                <w:top w:val="none" w:sz="0" w:space="0" w:color="auto"/>
                <w:left w:val="none" w:sz="0" w:space="0" w:color="auto"/>
                <w:bottom w:val="none" w:sz="0" w:space="0" w:color="auto"/>
                <w:right w:val="none" w:sz="0" w:space="0" w:color="auto"/>
              </w:divBdr>
            </w:div>
          </w:divsChild>
        </w:div>
        <w:div w:id="205488055">
          <w:marLeft w:val="0"/>
          <w:marRight w:val="0"/>
          <w:marTop w:val="0"/>
          <w:marBottom w:val="0"/>
          <w:divBdr>
            <w:top w:val="none" w:sz="0" w:space="0" w:color="auto"/>
            <w:left w:val="none" w:sz="0" w:space="0" w:color="auto"/>
            <w:bottom w:val="none" w:sz="0" w:space="0" w:color="auto"/>
            <w:right w:val="none" w:sz="0" w:space="0" w:color="auto"/>
          </w:divBdr>
        </w:div>
        <w:div w:id="1098796162">
          <w:marLeft w:val="0"/>
          <w:marRight w:val="0"/>
          <w:marTop w:val="0"/>
          <w:marBottom w:val="0"/>
          <w:divBdr>
            <w:top w:val="none" w:sz="0" w:space="0" w:color="auto"/>
            <w:left w:val="none" w:sz="0" w:space="0" w:color="auto"/>
            <w:bottom w:val="none" w:sz="0" w:space="0" w:color="auto"/>
            <w:right w:val="none" w:sz="0" w:space="0" w:color="auto"/>
          </w:divBdr>
        </w:div>
        <w:div w:id="80002880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11</Pages>
  <Words>3927</Words>
  <Characters>23402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Ross Phillips</cp:lastModifiedBy>
  <cp:revision>35</cp:revision>
  <cp:lastPrinted>2014-10-10T07:42:00Z</cp:lastPrinted>
  <dcterms:created xsi:type="dcterms:W3CDTF">2024-06-04T07:03:00Z</dcterms:created>
  <dcterms:modified xsi:type="dcterms:W3CDTF">2025-08-07T08:04:00Z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