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9BD389" w14:textId="77777777" w:rsidR="00CE6E13" w:rsidRPr="00153452" w:rsidRDefault="00CE6E13" w:rsidP="00CE6E13">
      <w:pPr>
        <w:jc w:val="center"/>
        <w:rPr>
          <w:b/>
          <w:color w:val="000000" w:themeColor="text1"/>
        </w:rPr>
      </w:pPr>
    </w:p>
    <w:p w14:paraId="5D0EF38D" w14:textId="77777777" w:rsidR="00CE6E13" w:rsidRPr="00153452" w:rsidRDefault="00CE6E13" w:rsidP="00CE6E13">
      <w:pPr>
        <w:jc w:val="center"/>
        <w:rPr>
          <w:b/>
          <w:color w:val="000000" w:themeColor="text1"/>
        </w:rPr>
      </w:pPr>
    </w:p>
    <w:p w14:paraId="21A25EB0" w14:textId="77777777" w:rsidR="00CE6E13" w:rsidRPr="00153452" w:rsidRDefault="00CE6E13" w:rsidP="00CE6E13">
      <w:pPr>
        <w:jc w:val="center"/>
        <w:rPr>
          <w:b/>
          <w:color w:val="000000" w:themeColor="text1"/>
        </w:rPr>
      </w:pPr>
    </w:p>
    <w:p w14:paraId="6D174014" w14:textId="77777777" w:rsidR="00CE6E13" w:rsidRPr="00153452" w:rsidRDefault="00CE6E13" w:rsidP="00CE6E13">
      <w:pPr>
        <w:jc w:val="center"/>
        <w:rPr>
          <w:b/>
          <w:color w:val="000000" w:themeColor="text1"/>
        </w:rPr>
      </w:pPr>
    </w:p>
    <w:p w14:paraId="30023DAC" w14:textId="77777777" w:rsidR="00CE6E13" w:rsidRPr="00153452" w:rsidRDefault="00CE6E13" w:rsidP="00CE6E13">
      <w:pPr>
        <w:jc w:val="center"/>
        <w:rPr>
          <w:b/>
          <w:color w:val="000000" w:themeColor="text1"/>
        </w:rPr>
      </w:pPr>
    </w:p>
    <w:p w14:paraId="6104B371" w14:textId="77777777" w:rsidR="00A6189E" w:rsidRPr="00153452" w:rsidRDefault="00CE6E13" w:rsidP="00CE6E13">
      <w:pPr>
        <w:jc w:val="center"/>
        <w:rPr>
          <w:b/>
          <w:color w:val="000000" w:themeColor="text1"/>
        </w:rPr>
      </w:pPr>
      <w:r w:rsidRPr="00153452">
        <w:rPr>
          <w:b/>
          <w:color w:val="000000" w:themeColor="text1"/>
        </w:rPr>
        <w:t>BA (Hons) Leadership and Management Skills for the Workplace</w:t>
      </w:r>
    </w:p>
    <w:p w14:paraId="0C64EC97" w14:textId="77777777" w:rsidR="00CE6E13" w:rsidRPr="00153452" w:rsidRDefault="00CE6E13" w:rsidP="00CE6E13">
      <w:pPr>
        <w:jc w:val="center"/>
        <w:rPr>
          <w:b/>
          <w:color w:val="000000" w:themeColor="text1"/>
        </w:rPr>
      </w:pPr>
      <w:r w:rsidRPr="00153452">
        <w:rPr>
          <w:b/>
          <w:color w:val="000000" w:themeColor="text1"/>
        </w:rPr>
        <w:t>LCLM 5005 Organisational Culture</w:t>
      </w:r>
    </w:p>
    <w:p w14:paraId="16D51DF9" w14:textId="77777777" w:rsidR="00CE6E13" w:rsidRPr="00153452" w:rsidRDefault="00CE6E13" w:rsidP="00597DBC">
      <w:pPr>
        <w:rPr>
          <w:color w:val="000000" w:themeColor="text1"/>
        </w:rPr>
      </w:pPr>
    </w:p>
    <w:p w14:paraId="08EB8704" w14:textId="77777777" w:rsidR="00CE6E13" w:rsidRPr="00153452" w:rsidRDefault="00CE6E13" w:rsidP="00597DBC">
      <w:pPr>
        <w:rPr>
          <w:color w:val="000000" w:themeColor="text1"/>
        </w:rPr>
      </w:pPr>
    </w:p>
    <w:p w14:paraId="4EA768B6" w14:textId="77777777" w:rsidR="00CE6E13" w:rsidRPr="00153452" w:rsidRDefault="00CE6E13" w:rsidP="00CE6E13">
      <w:pPr>
        <w:jc w:val="center"/>
        <w:rPr>
          <w:b/>
          <w:color w:val="000000" w:themeColor="text1"/>
        </w:rPr>
      </w:pPr>
      <w:r w:rsidRPr="00153452">
        <w:rPr>
          <w:b/>
          <w:color w:val="000000" w:themeColor="text1"/>
        </w:rPr>
        <w:t>Title: “</w:t>
      </w:r>
      <w:r w:rsidR="006D1CFC">
        <w:rPr>
          <w:b/>
          <w:color w:val="000000" w:themeColor="text1"/>
        </w:rPr>
        <w:t>A Comprehensive Evaluation of Management and Organisational Behaviour: A Case of John Lewis Partnership</w:t>
      </w:r>
      <w:r w:rsidRPr="00153452">
        <w:rPr>
          <w:b/>
          <w:color w:val="000000" w:themeColor="text1"/>
        </w:rPr>
        <w:t>”</w:t>
      </w:r>
    </w:p>
    <w:p w14:paraId="0768FA2B" w14:textId="77777777" w:rsidR="00CE6E13" w:rsidRPr="00153452" w:rsidRDefault="00CE6E13" w:rsidP="00597DBC">
      <w:pPr>
        <w:rPr>
          <w:color w:val="000000" w:themeColor="text1"/>
        </w:rPr>
      </w:pPr>
    </w:p>
    <w:p w14:paraId="6151F43F" w14:textId="77777777" w:rsidR="00CE6E13" w:rsidRPr="00153452" w:rsidRDefault="00CE6E13" w:rsidP="00597DBC">
      <w:pPr>
        <w:rPr>
          <w:color w:val="000000" w:themeColor="text1"/>
        </w:rPr>
      </w:pPr>
    </w:p>
    <w:p w14:paraId="201410AC" w14:textId="77777777" w:rsidR="00CE6E13" w:rsidRPr="00153452" w:rsidRDefault="00CE6E13" w:rsidP="00597DBC">
      <w:pPr>
        <w:rPr>
          <w:color w:val="000000" w:themeColor="text1"/>
        </w:rPr>
      </w:pPr>
    </w:p>
    <w:p w14:paraId="3CD04CA8" w14:textId="77777777" w:rsidR="00D1210D" w:rsidRPr="00153452" w:rsidRDefault="00D1210D">
      <w:pPr>
        <w:spacing w:line="480" w:lineRule="auto"/>
        <w:rPr>
          <w:color w:val="000000" w:themeColor="text1"/>
        </w:rPr>
      </w:pPr>
    </w:p>
    <w:p w14:paraId="1E19AF63" w14:textId="77777777" w:rsidR="00D1210D" w:rsidRPr="00153452" w:rsidRDefault="00D1210D">
      <w:pPr>
        <w:spacing w:line="480" w:lineRule="auto"/>
        <w:rPr>
          <w:color w:val="000000" w:themeColor="text1"/>
        </w:rPr>
      </w:pPr>
      <w:r w:rsidRPr="00153452">
        <w:rPr>
          <w:color w:val="000000" w:themeColor="text1"/>
        </w:rPr>
        <w:br w:type="page"/>
      </w:r>
    </w:p>
    <w:sdt>
      <w:sdtPr>
        <w:id w:val="62079641"/>
        <w:docPartObj>
          <w:docPartGallery w:val="Table of Contents"/>
          <w:docPartUnique/>
        </w:docPartObj>
      </w:sdtPr>
      <w:sdtEndPr/>
      <w:sdtContent>
        <w:p w14:paraId="5A6A2116" w14:textId="77777777" w:rsidR="00A70EBE" w:rsidRDefault="00A70EBE" w:rsidP="00B67F23">
          <w:pPr>
            <w:jc w:val="center"/>
          </w:pPr>
          <w:r w:rsidRPr="00A70EBE">
            <w:rPr>
              <w:b/>
            </w:rPr>
            <w:t>Table of Contents</w:t>
          </w:r>
        </w:p>
        <w:p w14:paraId="348424B5" w14:textId="77777777" w:rsidR="00A70EBE" w:rsidRDefault="00A70EBE">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235896927" w:history="1">
            <w:r w:rsidRPr="00257787">
              <w:rPr>
                <w:rStyle w:val="Hyperlink"/>
                <w:rFonts w:eastAsia="Arial"/>
                <w:noProof/>
              </w:rPr>
              <w:t>1.0. Introduction</w:t>
            </w:r>
            <w:r>
              <w:rPr>
                <w:noProof/>
                <w:webHidden/>
              </w:rPr>
              <w:tab/>
            </w:r>
            <w:r>
              <w:rPr>
                <w:noProof/>
                <w:webHidden/>
              </w:rPr>
              <w:fldChar w:fldCharType="begin"/>
            </w:r>
            <w:r>
              <w:rPr>
                <w:noProof/>
                <w:webHidden/>
              </w:rPr>
              <w:instrText xml:space="preserve"> PAGEREF _Toc235896927 \h </w:instrText>
            </w:r>
            <w:r>
              <w:rPr>
                <w:noProof/>
                <w:webHidden/>
              </w:rPr>
            </w:r>
            <w:r>
              <w:rPr>
                <w:noProof/>
                <w:webHidden/>
              </w:rPr>
              <w:fldChar w:fldCharType="separate"/>
            </w:r>
            <w:r>
              <w:rPr>
                <w:noProof/>
                <w:webHidden/>
              </w:rPr>
              <w:t>3</w:t>
            </w:r>
            <w:r>
              <w:rPr>
                <w:noProof/>
                <w:webHidden/>
              </w:rPr>
              <w:fldChar w:fldCharType="end"/>
            </w:r>
          </w:hyperlink>
        </w:p>
        <w:p w14:paraId="4C80F3D1" w14:textId="77777777" w:rsidR="00A70EBE" w:rsidRDefault="00A70EBE">
          <w:pPr>
            <w:pStyle w:val="TOC1"/>
            <w:tabs>
              <w:tab w:val="right" w:leader="dot" w:pos="9350"/>
            </w:tabs>
            <w:rPr>
              <w:rFonts w:asciiTheme="minorHAnsi" w:eastAsiaTheme="minorEastAsia" w:hAnsiTheme="minorHAnsi" w:cstheme="minorBidi"/>
              <w:noProof/>
              <w:sz w:val="22"/>
              <w:szCs w:val="22"/>
              <w:lang w:val="en-US" w:eastAsia="en-US"/>
            </w:rPr>
          </w:pPr>
          <w:hyperlink w:anchor="_Toc235896928" w:history="1">
            <w:r w:rsidRPr="00257787">
              <w:rPr>
                <w:rStyle w:val="Hyperlink"/>
                <w:rFonts w:eastAsia="Arial"/>
                <w:noProof/>
              </w:rPr>
              <w:t>2.0. Ways Organisational Culture Influences the Organisation’s Structure and Decision Making Processes</w:t>
            </w:r>
            <w:r>
              <w:rPr>
                <w:noProof/>
                <w:webHidden/>
              </w:rPr>
              <w:tab/>
            </w:r>
            <w:r>
              <w:rPr>
                <w:noProof/>
                <w:webHidden/>
              </w:rPr>
              <w:fldChar w:fldCharType="begin"/>
            </w:r>
            <w:r>
              <w:rPr>
                <w:noProof/>
                <w:webHidden/>
              </w:rPr>
              <w:instrText xml:space="preserve"> PAGEREF _Toc235896928 \h </w:instrText>
            </w:r>
            <w:r>
              <w:rPr>
                <w:noProof/>
                <w:webHidden/>
              </w:rPr>
            </w:r>
            <w:r>
              <w:rPr>
                <w:noProof/>
                <w:webHidden/>
              </w:rPr>
              <w:fldChar w:fldCharType="separate"/>
            </w:r>
            <w:r>
              <w:rPr>
                <w:noProof/>
                <w:webHidden/>
              </w:rPr>
              <w:t>3</w:t>
            </w:r>
            <w:r>
              <w:rPr>
                <w:noProof/>
                <w:webHidden/>
              </w:rPr>
              <w:fldChar w:fldCharType="end"/>
            </w:r>
          </w:hyperlink>
        </w:p>
        <w:p w14:paraId="0A167E62" w14:textId="77777777" w:rsidR="00A70EBE" w:rsidRDefault="00A70EBE">
          <w:pPr>
            <w:pStyle w:val="TOC2"/>
            <w:rPr>
              <w:rFonts w:asciiTheme="minorHAnsi" w:eastAsiaTheme="minorEastAsia" w:hAnsiTheme="minorHAnsi" w:cstheme="minorBidi"/>
              <w:noProof/>
              <w:sz w:val="22"/>
              <w:szCs w:val="22"/>
              <w:lang w:val="en-US" w:eastAsia="en-US"/>
            </w:rPr>
          </w:pPr>
          <w:hyperlink w:anchor="_Toc235896929" w:history="1">
            <w:r w:rsidRPr="00257787">
              <w:rPr>
                <w:rStyle w:val="Hyperlink"/>
                <w:rFonts w:eastAsia="Arial"/>
                <w:noProof/>
              </w:rPr>
              <w:t>2.1. Double-Identity Model</w:t>
            </w:r>
            <w:r>
              <w:rPr>
                <w:noProof/>
                <w:webHidden/>
              </w:rPr>
              <w:tab/>
            </w:r>
            <w:r>
              <w:rPr>
                <w:noProof/>
                <w:webHidden/>
              </w:rPr>
              <w:fldChar w:fldCharType="begin"/>
            </w:r>
            <w:r>
              <w:rPr>
                <w:noProof/>
                <w:webHidden/>
              </w:rPr>
              <w:instrText xml:space="preserve"> PAGEREF _Toc235896929 \h </w:instrText>
            </w:r>
            <w:r>
              <w:rPr>
                <w:noProof/>
                <w:webHidden/>
              </w:rPr>
            </w:r>
            <w:r>
              <w:rPr>
                <w:noProof/>
                <w:webHidden/>
              </w:rPr>
              <w:fldChar w:fldCharType="separate"/>
            </w:r>
            <w:r>
              <w:rPr>
                <w:noProof/>
                <w:webHidden/>
              </w:rPr>
              <w:t>4</w:t>
            </w:r>
            <w:r>
              <w:rPr>
                <w:noProof/>
                <w:webHidden/>
              </w:rPr>
              <w:fldChar w:fldCharType="end"/>
            </w:r>
          </w:hyperlink>
        </w:p>
        <w:p w14:paraId="1BFB26D5" w14:textId="77777777" w:rsidR="00A70EBE" w:rsidRDefault="00A70EBE">
          <w:pPr>
            <w:pStyle w:val="TOC2"/>
            <w:rPr>
              <w:rFonts w:asciiTheme="minorHAnsi" w:eastAsiaTheme="minorEastAsia" w:hAnsiTheme="minorHAnsi" w:cstheme="minorBidi"/>
              <w:noProof/>
              <w:sz w:val="22"/>
              <w:szCs w:val="22"/>
              <w:lang w:val="en-US" w:eastAsia="en-US"/>
            </w:rPr>
          </w:pPr>
          <w:hyperlink w:anchor="_Toc235896930" w:history="1">
            <w:r w:rsidRPr="00257787">
              <w:rPr>
                <w:rStyle w:val="Hyperlink"/>
                <w:rFonts w:eastAsia="Arial"/>
                <w:noProof/>
              </w:rPr>
              <w:t>2.2. Decision-Making Systems</w:t>
            </w:r>
            <w:r>
              <w:rPr>
                <w:noProof/>
                <w:webHidden/>
              </w:rPr>
              <w:tab/>
            </w:r>
            <w:r>
              <w:rPr>
                <w:noProof/>
                <w:webHidden/>
              </w:rPr>
              <w:fldChar w:fldCharType="begin"/>
            </w:r>
            <w:r>
              <w:rPr>
                <w:noProof/>
                <w:webHidden/>
              </w:rPr>
              <w:instrText xml:space="preserve"> PAGEREF _Toc235896930 \h </w:instrText>
            </w:r>
            <w:r>
              <w:rPr>
                <w:noProof/>
                <w:webHidden/>
              </w:rPr>
            </w:r>
            <w:r>
              <w:rPr>
                <w:noProof/>
                <w:webHidden/>
              </w:rPr>
              <w:fldChar w:fldCharType="separate"/>
            </w:r>
            <w:r>
              <w:rPr>
                <w:noProof/>
                <w:webHidden/>
              </w:rPr>
              <w:t>4</w:t>
            </w:r>
            <w:r>
              <w:rPr>
                <w:noProof/>
                <w:webHidden/>
              </w:rPr>
              <w:fldChar w:fldCharType="end"/>
            </w:r>
          </w:hyperlink>
        </w:p>
        <w:p w14:paraId="0D0D79D2" w14:textId="77777777" w:rsidR="00A70EBE" w:rsidRDefault="00A70EBE">
          <w:pPr>
            <w:pStyle w:val="TOC1"/>
            <w:tabs>
              <w:tab w:val="right" w:leader="dot" w:pos="9350"/>
            </w:tabs>
            <w:rPr>
              <w:rFonts w:asciiTheme="minorHAnsi" w:eastAsiaTheme="minorEastAsia" w:hAnsiTheme="minorHAnsi" w:cstheme="minorBidi"/>
              <w:noProof/>
              <w:sz w:val="22"/>
              <w:szCs w:val="22"/>
              <w:lang w:val="en-US" w:eastAsia="en-US"/>
            </w:rPr>
          </w:pPr>
          <w:hyperlink w:anchor="_Toc235896931" w:history="1">
            <w:r w:rsidRPr="00257787">
              <w:rPr>
                <w:rStyle w:val="Hyperlink"/>
                <w:rFonts w:eastAsia="Arial"/>
                <w:noProof/>
              </w:rPr>
              <w:t>3.0. Analysis of the Ways Organisational Culture can be Identified within John Lewis and Determining the Prevailing Culture</w:t>
            </w:r>
            <w:r>
              <w:rPr>
                <w:noProof/>
                <w:webHidden/>
              </w:rPr>
              <w:tab/>
            </w:r>
            <w:r>
              <w:rPr>
                <w:noProof/>
                <w:webHidden/>
              </w:rPr>
              <w:fldChar w:fldCharType="begin"/>
            </w:r>
            <w:r>
              <w:rPr>
                <w:noProof/>
                <w:webHidden/>
              </w:rPr>
              <w:instrText xml:space="preserve"> PAGEREF _Toc235896931 \h </w:instrText>
            </w:r>
            <w:r>
              <w:rPr>
                <w:noProof/>
                <w:webHidden/>
              </w:rPr>
            </w:r>
            <w:r>
              <w:rPr>
                <w:noProof/>
                <w:webHidden/>
              </w:rPr>
              <w:fldChar w:fldCharType="separate"/>
            </w:r>
            <w:r>
              <w:rPr>
                <w:noProof/>
                <w:webHidden/>
              </w:rPr>
              <w:t>5</w:t>
            </w:r>
            <w:r>
              <w:rPr>
                <w:noProof/>
                <w:webHidden/>
              </w:rPr>
              <w:fldChar w:fldCharType="end"/>
            </w:r>
          </w:hyperlink>
        </w:p>
        <w:p w14:paraId="590728DB" w14:textId="77777777" w:rsidR="00A70EBE" w:rsidRDefault="00A70EBE">
          <w:pPr>
            <w:pStyle w:val="TOC2"/>
            <w:rPr>
              <w:rFonts w:asciiTheme="minorHAnsi" w:eastAsiaTheme="minorEastAsia" w:hAnsiTheme="minorHAnsi" w:cstheme="minorBidi"/>
              <w:noProof/>
              <w:sz w:val="22"/>
              <w:szCs w:val="22"/>
              <w:lang w:val="en-US" w:eastAsia="en-US"/>
            </w:rPr>
          </w:pPr>
          <w:hyperlink w:anchor="_Toc235896932" w:history="1">
            <w:r w:rsidRPr="00257787">
              <w:rPr>
                <w:rStyle w:val="Hyperlink"/>
                <w:rFonts w:eastAsia="Arial"/>
                <w:noProof/>
              </w:rPr>
              <w:t>3.1. Schein’s Three Levels of Culture Model</w:t>
            </w:r>
            <w:r>
              <w:rPr>
                <w:noProof/>
                <w:webHidden/>
              </w:rPr>
              <w:tab/>
            </w:r>
            <w:r>
              <w:rPr>
                <w:noProof/>
                <w:webHidden/>
              </w:rPr>
              <w:fldChar w:fldCharType="begin"/>
            </w:r>
            <w:r>
              <w:rPr>
                <w:noProof/>
                <w:webHidden/>
              </w:rPr>
              <w:instrText xml:space="preserve"> PAGEREF _Toc235896932 \h </w:instrText>
            </w:r>
            <w:r>
              <w:rPr>
                <w:noProof/>
                <w:webHidden/>
              </w:rPr>
            </w:r>
            <w:r>
              <w:rPr>
                <w:noProof/>
                <w:webHidden/>
              </w:rPr>
              <w:fldChar w:fldCharType="separate"/>
            </w:r>
            <w:r>
              <w:rPr>
                <w:noProof/>
                <w:webHidden/>
              </w:rPr>
              <w:t>5</w:t>
            </w:r>
            <w:r>
              <w:rPr>
                <w:noProof/>
                <w:webHidden/>
              </w:rPr>
              <w:fldChar w:fldCharType="end"/>
            </w:r>
          </w:hyperlink>
        </w:p>
        <w:p w14:paraId="02B742E9" w14:textId="77777777" w:rsidR="00A70EBE" w:rsidRDefault="00A70EBE">
          <w:pPr>
            <w:pStyle w:val="TOC2"/>
            <w:rPr>
              <w:rFonts w:asciiTheme="minorHAnsi" w:eastAsiaTheme="minorEastAsia" w:hAnsiTheme="minorHAnsi" w:cstheme="minorBidi"/>
              <w:noProof/>
              <w:sz w:val="22"/>
              <w:szCs w:val="22"/>
              <w:lang w:val="en-US" w:eastAsia="en-US"/>
            </w:rPr>
          </w:pPr>
          <w:hyperlink w:anchor="_Toc235896933" w:history="1">
            <w:r w:rsidRPr="00257787">
              <w:rPr>
                <w:rStyle w:val="Hyperlink"/>
                <w:rFonts w:eastAsia="Arial"/>
                <w:noProof/>
              </w:rPr>
              <w:t>3.2. Evaluating the Existing Culture using Handy’s Cultural Types</w:t>
            </w:r>
            <w:r>
              <w:rPr>
                <w:noProof/>
                <w:webHidden/>
              </w:rPr>
              <w:tab/>
            </w:r>
            <w:r>
              <w:rPr>
                <w:noProof/>
                <w:webHidden/>
              </w:rPr>
              <w:fldChar w:fldCharType="begin"/>
            </w:r>
            <w:r>
              <w:rPr>
                <w:noProof/>
                <w:webHidden/>
              </w:rPr>
              <w:instrText xml:space="preserve"> PAGEREF _Toc235896933 \h </w:instrText>
            </w:r>
            <w:r>
              <w:rPr>
                <w:noProof/>
                <w:webHidden/>
              </w:rPr>
            </w:r>
            <w:r>
              <w:rPr>
                <w:noProof/>
                <w:webHidden/>
              </w:rPr>
              <w:fldChar w:fldCharType="separate"/>
            </w:r>
            <w:r>
              <w:rPr>
                <w:noProof/>
                <w:webHidden/>
              </w:rPr>
              <w:t>6</w:t>
            </w:r>
            <w:r>
              <w:rPr>
                <w:noProof/>
                <w:webHidden/>
              </w:rPr>
              <w:fldChar w:fldCharType="end"/>
            </w:r>
          </w:hyperlink>
        </w:p>
        <w:p w14:paraId="4B8EA6F5" w14:textId="77777777" w:rsidR="00A70EBE" w:rsidRDefault="00A70EBE">
          <w:pPr>
            <w:pStyle w:val="TOC1"/>
            <w:tabs>
              <w:tab w:val="right" w:leader="dot" w:pos="9350"/>
            </w:tabs>
            <w:rPr>
              <w:rFonts w:asciiTheme="minorHAnsi" w:eastAsiaTheme="minorEastAsia" w:hAnsiTheme="minorHAnsi" w:cstheme="minorBidi"/>
              <w:noProof/>
              <w:sz w:val="22"/>
              <w:szCs w:val="22"/>
              <w:lang w:val="en-US" w:eastAsia="en-US"/>
            </w:rPr>
          </w:pPr>
          <w:hyperlink w:anchor="_Toc235896934" w:history="1">
            <w:r w:rsidRPr="00257787">
              <w:rPr>
                <w:rStyle w:val="Hyperlink"/>
                <w:rFonts w:eastAsia="Arial"/>
                <w:noProof/>
              </w:rPr>
              <w:t>4.0. The Ways John Lewis Leverages its Culture to Adapt to External Environmental Influences</w:t>
            </w:r>
            <w:r>
              <w:rPr>
                <w:noProof/>
                <w:webHidden/>
              </w:rPr>
              <w:tab/>
            </w:r>
            <w:r>
              <w:rPr>
                <w:noProof/>
                <w:webHidden/>
              </w:rPr>
              <w:fldChar w:fldCharType="begin"/>
            </w:r>
            <w:r>
              <w:rPr>
                <w:noProof/>
                <w:webHidden/>
              </w:rPr>
              <w:instrText xml:space="preserve"> PAGEREF _Toc235896934 \h </w:instrText>
            </w:r>
            <w:r>
              <w:rPr>
                <w:noProof/>
                <w:webHidden/>
              </w:rPr>
            </w:r>
            <w:r>
              <w:rPr>
                <w:noProof/>
                <w:webHidden/>
              </w:rPr>
              <w:fldChar w:fldCharType="separate"/>
            </w:r>
            <w:r>
              <w:rPr>
                <w:noProof/>
                <w:webHidden/>
              </w:rPr>
              <w:t>7</w:t>
            </w:r>
            <w:r>
              <w:rPr>
                <w:noProof/>
                <w:webHidden/>
              </w:rPr>
              <w:fldChar w:fldCharType="end"/>
            </w:r>
          </w:hyperlink>
        </w:p>
        <w:p w14:paraId="3AA7D554" w14:textId="77777777" w:rsidR="00A70EBE" w:rsidRDefault="00A70EBE">
          <w:pPr>
            <w:pStyle w:val="TOC2"/>
            <w:rPr>
              <w:rFonts w:asciiTheme="minorHAnsi" w:eastAsiaTheme="minorEastAsia" w:hAnsiTheme="minorHAnsi" w:cstheme="minorBidi"/>
              <w:noProof/>
              <w:sz w:val="22"/>
              <w:szCs w:val="22"/>
              <w:lang w:val="en-US" w:eastAsia="en-US"/>
            </w:rPr>
          </w:pPr>
          <w:hyperlink w:anchor="_Toc235896935" w:history="1">
            <w:r w:rsidRPr="00257787">
              <w:rPr>
                <w:rStyle w:val="Hyperlink"/>
                <w:rFonts w:eastAsia="Arial"/>
                <w:noProof/>
              </w:rPr>
              <w:t>4.1. Environmental Strains and Cultural Adaptation</w:t>
            </w:r>
            <w:r>
              <w:rPr>
                <w:noProof/>
                <w:webHidden/>
              </w:rPr>
              <w:tab/>
            </w:r>
            <w:r>
              <w:rPr>
                <w:noProof/>
                <w:webHidden/>
              </w:rPr>
              <w:fldChar w:fldCharType="begin"/>
            </w:r>
            <w:r>
              <w:rPr>
                <w:noProof/>
                <w:webHidden/>
              </w:rPr>
              <w:instrText xml:space="preserve"> PAGEREF _Toc235896935 \h </w:instrText>
            </w:r>
            <w:r>
              <w:rPr>
                <w:noProof/>
                <w:webHidden/>
              </w:rPr>
            </w:r>
            <w:r>
              <w:rPr>
                <w:noProof/>
                <w:webHidden/>
              </w:rPr>
              <w:fldChar w:fldCharType="separate"/>
            </w:r>
            <w:r>
              <w:rPr>
                <w:noProof/>
                <w:webHidden/>
              </w:rPr>
              <w:t>8</w:t>
            </w:r>
            <w:r>
              <w:rPr>
                <w:noProof/>
                <w:webHidden/>
              </w:rPr>
              <w:fldChar w:fldCharType="end"/>
            </w:r>
          </w:hyperlink>
        </w:p>
        <w:p w14:paraId="53AFDD91" w14:textId="77777777" w:rsidR="00A70EBE" w:rsidRDefault="00A70EBE">
          <w:pPr>
            <w:pStyle w:val="TOC2"/>
            <w:rPr>
              <w:rFonts w:asciiTheme="minorHAnsi" w:eastAsiaTheme="minorEastAsia" w:hAnsiTheme="minorHAnsi" w:cstheme="minorBidi"/>
              <w:noProof/>
              <w:sz w:val="22"/>
              <w:szCs w:val="22"/>
              <w:lang w:val="en-US" w:eastAsia="en-US"/>
            </w:rPr>
          </w:pPr>
          <w:hyperlink w:anchor="_Toc235896936" w:history="1">
            <w:r w:rsidRPr="00257787">
              <w:rPr>
                <w:rStyle w:val="Hyperlink"/>
                <w:rFonts w:eastAsia="Arial"/>
                <w:noProof/>
              </w:rPr>
              <w:t>4.2. The Cultural Leverage</w:t>
            </w:r>
            <w:r>
              <w:rPr>
                <w:noProof/>
                <w:webHidden/>
              </w:rPr>
              <w:tab/>
            </w:r>
            <w:r>
              <w:rPr>
                <w:noProof/>
                <w:webHidden/>
              </w:rPr>
              <w:fldChar w:fldCharType="begin"/>
            </w:r>
            <w:r>
              <w:rPr>
                <w:noProof/>
                <w:webHidden/>
              </w:rPr>
              <w:instrText xml:space="preserve"> PAGEREF _Toc235896936 \h </w:instrText>
            </w:r>
            <w:r>
              <w:rPr>
                <w:noProof/>
                <w:webHidden/>
              </w:rPr>
            </w:r>
            <w:r>
              <w:rPr>
                <w:noProof/>
                <w:webHidden/>
              </w:rPr>
              <w:fldChar w:fldCharType="separate"/>
            </w:r>
            <w:r>
              <w:rPr>
                <w:noProof/>
                <w:webHidden/>
              </w:rPr>
              <w:t>9</w:t>
            </w:r>
            <w:r>
              <w:rPr>
                <w:noProof/>
                <w:webHidden/>
              </w:rPr>
              <w:fldChar w:fldCharType="end"/>
            </w:r>
          </w:hyperlink>
        </w:p>
        <w:p w14:paraId="1CD3ECA7" w14:textId="77777777" w:rsidR="00A70EBE" w:rsidRDefault="00A70EBE">
          <w:pPr>
            <w:pStyle w:val="TOC1"/>
            <w:tabs>
              <w:tab w:val="right" w:leader="dot" w:pos="9350"/>
            </w:tabs>
            <w:rPr>
              <w:rFonts w:asciiTheme="minorHAnsi" w:eastAsiaTheme="minorEastAsia" w:hAnsiTheme="minorHAnsi" w:cstheme="minorBidi"/>
              <w:noProof/>
              <w:sz w:val="22"/>
              <w:szCs w:val="22"/>
              <w:lang w:val="en-US" w:eastAsia="en-US"/>
            </w:rPr>
          </w:pPr>
          <w:hyperlink w:anchor="_Toc235896937" w:history="1">
            <w:r w:rsidRPr="00257787">
              <w:rPr>
                <w:rStyle w:val="Hyperlink"/>
                <w:rFonts w:eastAsia="Arial"/>
                <w:noProof/>
              </w:rPr>
              <w:t>5.0. Assessment of Whether Organisational Culture Acts as a Barrier or an Enabler to Effective Organisational Functioning</w:t>
            </w:r>
            <w:r>
              <w:rPr>
                <w:noProof/>
                <w:webHidden/>
              </w:rPr>
              <w:tab/>
            </w:r>
            <w:r>
              <w:rPr>
                <w:noProof/>
                <w:webHidden/>
              </w:rPr>
              <w:fldChar w:fldCharType="begin"/>
            </w:r>
            <w:r>
              <w:rPr>
                <w:noProof/>
                <w:webHidden/>
              </w:rPr>
              <w:instrText xml:space="preserve"> PAGEREF _Toc235896937 \h </w:instrText>
            </w:r>
            <w:r>
              <w:rPr>
                <w:noProof/>
                <w:webHidden/>
              </w:rPr>
            </w:r>
            <w:r>
              <w:rPr>
                <w:noProof/>
                <w:webHidden/>
              </w:rPr>
              <w:fldChar w:fldCharType="separate"/>
            </w:r>
            <w:r>
              <w:rPr>
                <w:noProof/>
                <w:webHidden/>
              </w:rPr>
              <w:t>10</w:t>
            </w:r>
            <w:r>
              <w:rPr>
                <w:noProof/>
                <w:webHidden/>
              </w:rPr>
              <w:fldChar w:fldCharType="end"/>
            </w:r>
          </w:hyperlink>
        </w:p>
        <w:p w14:paraId="092A8881" w14:textId="77777777" w:rsidR="00A70EBE" w:rsidRDefault="00A70EBE">
          <w:pPr>
            <w:pStyle w:val="TOC2"/>
            <w:rPr>
              <w:rFonts w:asciiTheme="minorHAnsi" w:eastAsiaTheme="minorEastAsia" w:hAnsiTheme="minorHAnsi" w:cstheme="minorBidi"/>
              <w:noProof/>
              <w:sz w:val="22"/>
              <w:szCs w:val="22"/>
              <w:lang w:val="en-US" w:eastAsia="en-US"/>
            </w:rPr>
          </w:pPr>
          <w:hyperlink w:anchor="_Toc235896938" w:history="1">
            <w:r w:rsidRPr="00257787">
              <w:rPr>
                <w:rStyle w:val="Hyperlink"/>
                <w:rFonts w:eastAsia="Arial"/>
                <w:noProof/>
              </w:rPr>
              <w:t>5.1. The Enabler</w:t>
            </w:r>
            <w:r>
              <w:rPr>
                <w:noProof/>
                <w:webHidden/>
              </w:rPr>
              <w:tab/>
            </w:r>
            <w:r>
              <w:rPr>
                <w:noProof/>
                <w:webHidden/>
              </w:rPr>
              <w:fldChar w:fldCharType="begin"/>
            </w:r>
            <w:r>
              <w:rPr>
                <w:noProof/>
                <w:webHidden/>
              </w:rPr>
              <w:instrText xml:space="preserve"> PAGEREF _Toc235896938 \h </w:instrText>
            </w:r>
            <w:r>
              <w:rPr>
                <w:noProof/>
                <w:webHidden/>
              </w:rPr>
            </w:r>
            <w:r>
              <w:rPr>
                <w:noProof/>
                <w:webHidden/>
              </w:rPr>
              <w:fldChar w:fldCharType="separate"/>
            </w:r>
            <w:r>
              <w:rPr>
                <w:noProof/>
                <w:webHidden/>
              </w:rPr>
              <w:t>10</w:t>
            </w:r>
            <w:r>
              <w:rPr>
                <w:noProof/>
                <w:webHidden/>
              </w:rPr>
              <w:fldChar w:fldCharType="end"/>
            </w:r>
          </w:hyperlink>
        </w:p>
        <w:p w14:paraId="3FC37B6E" w14:textId="77777777" w:rsidR="00A70EBE" w:rsidRDefault="00A70EBE">
          <w:pPr>
            <w:pStyle w:val="TOC2"/>
            <w:rPr>
              <w:rFonts w:asciiTheme="minorHAnsi" w:eastAsiaTheme="minorEastAsia" w:hAnsiTheme="minorHAnsi" w:cstheme="minorBidi"/>
              <w:noProof/>
              <w:sz w:val="22"/>
              <w:szCs w:val="22"/>
              <w:lang w:val="en-US" w:eastAsia="en-US"/>
            </w:rPr>
          </w:pPr>
          <w:hyperlink w:anchor="_Toc235896939" w:history="1">
            <w:r w:rsidRPr="00257787">
              <w:rPr>
                <w:rStyle w:val="Hyperlink"/>
                <w:rFonts w:eastAsia="Arial"/>
                <w:noProof/>
              </w:rPr>
              <w:t>5.2. The Barrier</w:t>
            </w:r>
            <w:r>
              <w:rPr>
                <w:noProof/>
                <w:webHidden/>
              </w:rPr>
              <w:tab/>
            </w:r>
            <w:r>
              <w:rPr>
                <w:noProof/>
                <w:webHidden/>
              </w:rPr>
              <w:fldChar w:fldCharType="begin"/>
            </w:r>
            <w:r>
              <w:rPr>
                <w:noProof/>
                <w:webHidden/>
              </w:rPr>
              <w:instrText xml:space="preserve"> PAGEREF _Toc235896939 \h </w:instrText>
            </w:r>
            <w:r>
              <w:rPr>
                <w:noProof/>
                <w:webHidden/>
              </w:rPr>
            </w:r>
            <w:r>
              <w:rPr>
                <w:noProof/>
                <w:webHidden/>
              </w:rPr>
              <w:fldChar w:fldCharType="separate"/>
            </w:r>
            <w:r>
              <w:rPr>
                <w:noProof/>
                <w:webHidden/>
              </w:rPr>
              <w:t>11</w:t>
            </w:r>
            <w:r>
              <w:rPr>
                <w:noProof/>
                <w:webHidden/>
              </w:rPr>
              <w:fldChar w:fldCharType="end"/>
            </w:r>
          </w:hyperlink>
        </w:p>
        <w:p w14:paraId="4962F823" w14:textId="77777777" w:rsidR="00A70EBE" w:rsidRDefault="00A70EBE">
          <w:pPr>
            <w:pStyle w:val="TOC2"/>
            <w:rPr>
              <w:rFonts w:asciiTheme="minorHAnsi" w:eastAsiaTheme="minorEastAsia" w:hAnsiTheme="minorHAnsi" w:cstheme="minorBidi"/>
              <w:noProof/>
              <w:sz w:val="22"/>
              <w:szCs w:val="22"/>
              <w:lang w:val="en-US" w:eastAsia="en-US"/>
            </w:rPr>
          </w:pPr>
          <w:hyperlink w:anchor="_Toc235896940" w:history="1">
            <w:r w:rsidRPr="00257787">
              <w:rPr>
                <w:rStyle w:val="Hyperlink"/>
                <w:rFonts w:eastAsia="Arial"/>
                <w:noProof/>
              </w:rPr>
              <w:t>5.3. Assessment and Rationale</w:t>
            </w:r>
            <w:r>
              <w:rPr>
                <w:noProof/>
                <w:webHidden/>
              </w:rPr>
              <w:tab/>
            </w:r>
            <w:r>
              <w:rPr>
                <w:noProof/>
                <w:webHidden/>
              </w:rPr>
              <w:fldChar w:fldCharType="begin"/>
            </w:r>
            <w:r>
              <w:rPr>
                <w:noProof/>
                <w:webHidden/>
              </w:rPr>
              <w:instrText xml:space="preserve"> PAGEREF _Toc235896940 \h </w:instrText>
            </w:r>
            <w:r>
              <w:rPr>
                <w:noProof/>
                <w:webHidden/>
              </w:rPr>
            </w:r>
            <w:r>
              <w:rPr>
                <w:noProof/>
                <w:webHidden/>
              </w:rPr>
              <w:fldChar w:fldCharType="separate"/>
            </w:r>
            <w:r>
              <w:rPr>
                <w:noProof/>
                <w:webHidden/>
              </w:rPr>
              <w:t>12</w:t>
            </w:r>
            <w:r>
              <w:rPr>
                <w:noProof/>
                <w:webHidden/>
              </w:rPr>
              <w:fldChar w:fldCharType="end"/>
            </w:r>
          </w:hyperlink>
        </w:p>
        <w:p w14:paraId="74D633FF" w14:textId="77777777" w:rsidR="00A70EBE" w:rsidRDefault="00A70EBE">
          <w:pPr>
            <w:pStyle w:val="TOC1"/>
            <w:tabs>
              <w:tab w:val="right" w:leader="dot" w:pos="9350"/>
            </w:tabs>
            <w:rPr>
              <w:rFonts w:asciiTheme="minorHAnsi" w:eastAsiaTheme="minorEastAsia" w:hAnsiTheme="minorHAnsi" w:cstheme="minorBidi"/>
              <w:noProof/>
              <w:sz w:val="22"/>
              <w:szCs w:val="22"/>
              <w:lang w:val="en-US" w:eastAsia="en-US"/>
            </w:rPr>
          </w:pPr>
          <w:hyperlink w:anchor="_Toc235896941" w:history="1">
            <w:r w:rsidRPr="00257787">
              <w:rPr>
                <w:rStyle w:val="Hyperlink"/>
                <w:rFonts w:eastAsia="Arial"/>
                <w:noProof/>
              </w:rPr>
              <w:t>6.0. The Impact of Organisational Culture on Organisational Performance and Evidence-Based Recommendations</w:t>
            </w:r>
            <w:r>
              <w:rPr>
                <w:noProof/>
                <w:webHidden/>
              </w:rPr>
              <w:tab/>
            </w:r>
            <w:r>
              <w:rPr>
                <w:noProof/>
                <w:webHidden/>
              </w:rPr>
              <w:fldChar w:fldCharType="begin"/>
            </w:r>
            <w:r>
              <w:rPr>
                <w:noProof/>
                <w:webHidden/>
              </w:rPr>
              <w:instrText xml:space="preserve"> PAGEREF _Toc235896941 \h </w:instrText>
            </w:r>
            <w:r>
              <w:rPr>
                <w:noProof/>
                <w:webHidden/>
              </w:rPr>
            </w:r>
            <w:r>
              <w:rPr>
                <w:noProof/>
                <w:webHidden/>
              </w:rPr>
              <w:fldChar w:fldCharType="separate"/>
            </w:r>
            <w:r>
              <w:rPr>
                <w:noProof/>
                <w:webHidden/>
              </w:rPr>
              <w:t>13</w:t>
            </w:r>
            <w:r>
              <w:rPr>
                <w:noProof/>
                <w:webHidden/>
              </w:rPr>
              <w:fldChar w:fldCharType="end"/>
            </w:r>
          </w:hyperlink>
        </w:p>
        <w:p w14:paraId="5895C34F" w14:textId="77777777" w:rsidR="00A70EBE" w:rsidRDefault="00A70EBE">
          <w:pPr>
            <w:pStyle w:val="TOC2"/>
            <w:rPr>
              <w:rFonts w:asciiTheme="minorHAnsi" w:eastAsiaTheme="minorEastAsia" w:hAnsiTheme="minorHAnsi" w:cstheme="minorBidi"/>
              <w:noProof/>
              <w:sz w:val="22"/>
              <w:szCs w:val="22"/>
              <w:lang w:val="en-US" w:eastAsia="en-US"/>
            </w:rPr>
          </w:pPr>
          <w:hyperlink w:anchor="_Toc235896942" w:history="1">
            <w:r w:rsidRPr="00257787">
              <w:rPr>
                <w:rStyle w:val="Hyperlink"/>
                <w:rFonts w:eastAsia="Arial"/>
                <w:noProof/>
              </w:rPr>
              <w:t>6.1. Theory-Informed, Evidence-Based Recommendations</w:t>
            </w:r>
            <w:r>
              <w:rPr>
                <w:noProof/>
                <w:webHidden/>
              </w:rPr>
              <w:tab/>
            </w:r>
            <w:r>
              <w:rPr>
                <w:noProof/>
                <w:webHidden/>
              </w:rPr>
              <w:fldChar w:fldCharType="begin"/>
            </w:r>
            <w:r>
              <w:rPr>
                <w:noProof/>
                <w:webHidden/>
              </w:rPr>
              <w:instrText xml:space="preserve"> PAGEREF _Toc235896942 \h </w:instrText>
            </w:r>
            <w:r>
              <w:rPr>
                <w:noProof/>
                <w:webHidden/>
              </w:rPr>
            </w:r>
            <w:r>
              <w:rPr>
                <w:noProof/>
                <w:webHidden/>
              </w:rPr>
              <w:fldChar w:fldCharType="separate"/>
            </w:r>
            <w:r>
              <w:rPr>
                <w:noProof/>
                <w:webHidden/>
              </w:rPr>
              <w:t>13</w:t>
            </w:r>
            <w:r>
              <w:rPr>
                <w:noProof/>
                <w:webHidden/>
              </w:rPr>
              <w:fldChar w:fldCharType="end"/>
            </w:r>
          </w:hyperlink>
        </w:p>
        <w:p w14:paraId="04728957" w14:textId="77777777" w:rsidR="00A70EBE" w:rsidRDefault="00A70EBE">
          <w:pPr>
            <w:pStyle w:val="TOC1"/>
            <w:tabs>
              <w:tab w:val="right" w:leader="dot" w:pos="9350"/>
            </w:tabs>
            <w:rPr>
              <w:rFonts w:asciiTheme="minorHAnsi" w:eastAsiaTheme="minorEastAsia" w:hAnsiTheme="minorHAnsi" w:cstheme="minorBidi"/>
              <w:noProof/>
              <w:sz w:val="22"/>
              <w:szCs w:val="22"/>
              <w:lang w:val="en-US" w:eastAsia="en-US"/>
            </w:rPr>
          </w:pPr>
          <w:hyperlink w:anchor="_Toc235896943" w:history="1">
            <w:r w:rsidRPr="00257787">
              <w:rPr>
                <w:rStyle w:val="Hyperlink"/>
                <w:rFonts w:eastAsia="Arial"/>
                <w:noProof/>
              </w:rPr>
              <w:t>7.0. Conclusion</w:t>
            </w:r>
            <w:r>
              <w:rPr>
                <w:noProof/>
                <w:webHidden/>
              </w:rPr>
              <w:tab/>
            </w:r>
            <w:r>
              <w:rPr>
                <w:noProof/>
                <w:webHidden/>
              </w:rPr>
              <w:fldChar w:fldCharType="begin"/>
            </w:r>
            <w:r>
              <w:rPr>
                <w:noProof/>
                <w:webHidden/>
              </w:rPr>
              <w:instrText xml:space="preserve"> PAGEREF _Toc235896943 \h </w:instrText>
            </w:r>
            <w:r>
              <w:rPr>
                <w:noProof/>
                <w:webHidden/>
              </w:rPr>
            </w:r>
            <w:r>
              <w:rPr>
                <w:noProof/>
                <w:webHidden/>
              </w:rPr>
              <w:fldChar w:fldCharType="separate"/>
            </w:r>
            <w:r>
              <w:rPr>
                <w:noProof/>
                <w:webHidden/>
              </w:rPr>
              <w:t>14</w:t>
            </w:r>
            <w:r>
              <w:rPr>
                <w:noProof/>
                <w:webHidden/>
              </w:rPr>
              <w:fldChar w:fldCharType="end"/>
            </w:r>
          </w:hyperlink>
        </w:p>
        <w:p w14:paraId="390B87B4" w14:textId="77777777" w:rsidR="00A70EBE" w:rsidRDefault="00A70EBE">
          <w:pPr>
            <w:pStyle w:val="TOC1"/>
            <w:tabs>
              <w:tab w:val="right" w:leader="dot" w:pos="9350"/>
            </w:tabs>
            <w:rPr>
              <w:rFonts w:asciiTheme="minorHAnsi" w:eastAsiaTheme="minorEastAsia" w:hAnsiTheme="minorHAnsi" w:cstheme="minorBidi"/>
              <w:noProof/>
              <w:sz w:val="22"/>
              <w:szCs w:val="22"/>
              <w:lang w:val="en-US" w:eastAsia="en-US"/>
            </w:rPr>
          </w:pPr>
          <w:hyperlink w:anchor="_Toc235896944" w:history="1">
            <w:r w:rsidRPr="00257787">
              <w:rPr>
                <w:rStyle w:val="Hyperlink"/>
                <w:rFonts w:eastAsia="Arial"/>
                <w:noProof/>
              </w:rPr>
              <w:t>Reference List</w:t>
            </w:r>
            <w:r>
              <w:rPr>
                <w:noProof/>
                <w:webHidden/>
              </w:rPr>
              <w:tab/>
            </w:r>
            <w:r>
              <w:rPr>
                <w:noProof/>
                <w:webHidden/>
              </w:rPr>
              <w:fldChar w:fldCharType="begin"/>
            </w:r>
            <w:r>
              <w:rPr>
                <w:noProof/>
                <w:webHidden/>
              </w:rPr>
              <w:instrText xml:space="preserve"> PAGEREF _Toc235896944 \h </w:instrText>
            </w:r>
            <w:r>
              <w:rPr>
                <w:noProof/>
                <w:webHidden/>
              </w:rPr>
            </w:r>
            <w:r>
              <w:rPr>
                <w:noProof/>
                <w:webHidden/>
              </w:rPr>
              <w:fldChar w:fldCharType="separate"/>
            </w:r>
            <w:r>
              <w:rPr>
                <w:noProof/>
                <w:webHidden/>
              </w:rPr>
              <w:t>15</w:t>
            </w:r>
            <w:r>
              <w:rPr>
                <w:noProof/>
                <w:webHidden/>
              </w:rPr>
              <w:fldChar w:fldCharType="end"/>
            </w:r>
          </w:hyperlink>
        </w:p>
        <w:p w14:paraId="0A61C79B" w14:textId="77777777" w:rsidR="00A70EBE" w:rsidRDefault="00A70EBE">
          <w:r>
            <w:fldChar w:fldCharType="end"/>
          </w:r>
        </w:p>
      </w:sdtContent>
    </w:sdt>
    <w:p w14:paraId="64333629" w14:textId="77777777" w:rsidR="00D1210D" w:rsidRPr="00153452" w:rsidRDefault="00D1210D">
      <w:pPr>
        <w:spacing w:line="480" w:lineRule="auto"/>
        <w:rPr>
          <w:color w:val="000000" w:themeColor="text1"/>
        </w:rPr>
      </w:pPr>
      <w:r w:rsidRPr="00153452">
        <w:rPr>
          <w:color w:val="000000" w:themeColor="text1"/>
        </w:rPr>
        <w:br w:type="page"/>
      </w:r>
    </w:p>
    <w:p w14:paraId="1BB1AD38" w14:textId="77777777" w:rsidR="00D1210D" w:rsidRPr="00153452" w:rsidRDefault="00D1210D" w:rsidP="00D1210D">
      <w:pPr>
        <w:pStyle w:val="Heading1"/>
        <w:rPr>
          <w:color w:val="000000" w:themeColor="text1"/>
        </w:rPr>
      </w:pPr>
      <w:bookmarkStart w:id="0" w:name="_Toc235896927"/>
      <w:r w:rsidRPr="00153452">
        <w:rPr>
          <w:color w:val="000000" w:themeColor="text1"/>
        </w:rPr>
        <w:lastRenderedPageBreak/>
        <w:t>1.0. Introduction</w:t>
      </w:r>
      <w:bookmarkEnd w:id="0"/>
    </w:p>
    <w:p w14:paraId="0A4F0D85" w14:textId="77777777" w:rsidR="00D1210D" w:rsidRPr="00153452" w:rsidRDefault="00827509" w:rsidP="002F76AD">
      <w:pPr>
        <w:rPr>
          <w:color w:val="000000" w:themeColor="text1"/>
        </w:rPr>
      </w:pPr>
      <w:r w:rsidRPr="00153452">
        <w:rPr>
          <w:color w:val="000000" w:themeColor="text1"/>
        </w:rPr>
        <w:t xml:space="preserve">This report analyses John Lewis Partnership’s organisational culture, a premier brand operating in the retail industry of the United Kingdom (UK), using the argument put forward by Mullins and Christy (2016). Established based on co-ownership standards, the organisation adopts a contemporary business model, where more than 74,000 high-skilled talents are considered as </w:t>
      </w:r>
      <w:r w:rsidRPr="00153452">
        <w:rPr>
          <w:i/>
          <w:color w:val="000000" w:themeColor="text1"/>
        </w:rPr>
        <w:t>Partners</w:t>
      </w:r>
      <w:r w:rsidRPr="00153452">
        <w:rPr>
          <w:color w:val="000000" w:themeColor="text1"/>
        </w:rPr>
        <w:t>, who share governance power, job responsibilities, as well as profits</w:t>
      </w:r>
      <w:r w:rsidR="001E68E6" w:rsidRPr="00153452">
        <w:rPr>
          <w:color w:val="000000" w:themeColor="text1"/>
        </w:rPr>
        <w:t xml:space="preserve"> (</w:t>
      </w:r>
      <w:r w:rsidR="001E68E6" w:rsidRPr="00153452">
        <w:rPr>
          <w:color w:val="000000" w:themeColor="text1"/>
          <w:shd w:val="clear" w:color="auto" w:fill="FFFFFF"/>
        </w:rPr>
        <w:t>John Lewis Partnership Plc, 2026a</w:t>
      </w:r>
      <w:r w:rsidR="001E68E6" w:rsidRPr="00153452">
        <w:rPr>
          <w:color w:val="000000" w:themeColor="text1"/>
        </w:rPr>
        <w:t>)</w:t>
      </w:r>
      <w:r w:rsidRPr="00153452">
        <w:rPr>
          <w:color w:val="000000" w:themeColor="text1"/>
        </w:rPr>
        <w:t xml:space="preserve">. </w:t>
      </w:r>
      <w:r w:rsidR="00D15A12" w:rsidRPr="00153452">
        <w:rPr>
          <w:color w:val="000000" w:themeColor="text1"/>
        </w:rPr>
        <w:t xml:space="preserve">This highly differentiated organisational structure at corporate level critically influences John Lewis’s internal operational dynamics. As the current business environment demonstrate acute market instability, technological advancements, as well as changing behaviours of customers, comprehending its cultural landscape is important. Based on such context, this report examines the ways John Lewis’s </w:t>
      </w:r>
      <w:r w:rsidR="001E68E6" w:rsidRPr="00153452">
        <w:rPr>
          <w:color w:val="000000" w:themeColor="text1"/>
        </w:rPr>
        <w:t>unique</w:t>
      </w:r>
      <w:r w:rsidR="00D15A12" w:rsidRPr="00153452">
        <w:rPr>
          <w:color w:val="000000" w:themeColor="text1"/>
        </w:rPr>
        <w:t xml:space="preserve"> co-ownership philosophies proactively share its cultural </w:t>
      </w:r>
      <w:r w:rsidR="001E68E6" w:rsidRPr="00153452">
        <w:rPr>
          <w:color w:val="000000" w:themeColor="text1"/>
        </w:rPr>
        <w:t>design</w:t>
      </w:r>
      <w:r w:rsidR="00D15A12" w:rsidRPr="00153452">
        <w:rPr>
          <w:color w:val="000000" w:themeColor="text1"/>
        </w:rPr>
        <w:t xml:space="preserve">, tactical decision-making, and ability to adapt to external </w:t>
      </w:r>
      <w:r w:rsidR="001E68E6" w:rsidRPr="00153452">
        <w:rPr>
          <w:color w:val="000000" w:themeColor="text1"/>
        </w:rPr>
        <w:t>environmental</w:t>
      </w:r>
      <w:r w:rsidR="00D15A12" w:rsidRPr="00153452">
        <w:rPr>
          <w:color w:val="000000" w:themeColor="text1"/>
        </w:rPr>
        <w:t xml:space="preserve"> shifts. By using relevant organisational models/theories, this report assesses if John Lewis’s intensely integrated culture acts as a key </w:t>
      </w:r>
      <w:r w:rsidR="001E68E6" w:rsidRPr="00153452">
        <w:rPr>
          <w:color w:val="000000" w:themeColor="text1"/>
        </w:rPr>
        <w:t>facilitator</w:t>
      </w:r>
      <w:r w:rsidR="00D15A12" w:rsidRPr="00153452">
        <w:rPr>
          <w:color w:val="000000" w:themeColor="text1"/>
        </w:rPr>
        <w:t xml:space="preserve"> or a strict resistance to operational efficiency. Finally, this report </w:t>
      </w:r>
      <w:r w:rsidR="001E68E6" w:rsidRPr="00153452">
        <w:rPr>
          <w:color w:val="000000" w:themeColor="text1"/>
        </w:rPr>
        <w:t>proposes theory informed evidence-based recommendations for improving John Lewis’s fiscal performance alongside explicit retail competitive edge.</w:t>
      </w:r>
    </w:p>
    <w:p w14:paraId="15C6686F" w14:textId="77777777" w:rsidR="00D1210D" w:rsidRPr="00153452" w:rsidRDefault="00D1210D" w:rsidP="00D1210D">
      <w:pPr>
        <w:pStyle w:val="Heading1"/>
        <w:rPr>
          <w:color w:val="000000" w:themeColor="text1"/>
        </w:rPr>
      </w:pPr>
      <w:bookmarkStart w:id="1" w:name="_Toc235896928"/>
      <w:r w:rsidRPr="00153452">
        <w:rPr>
          <w:color w:val="000000" w:themeColor="text1"/>
        </w:rPr>
        <w:t>2.0. Ways Organisational Culture Influences the Organisation’s Structure and Decision Making Processes</w:t>
      </w:r>
      <w:bookmarkEnd w:id="1"/>
    </w:p>
    <w:p w14:paraId="77A117E1" w14:textId="77777777" w:rsidR="00D1210D" w:rsidRPr="00153452" w:rsidRDefault="00A472F3" w:rsidP="002F76AD">
      <w:pPr>
        <w:rPr>
          <w:color w:val="000000" w:themeColor="text1"/>
        </w:rPr>
      </w:pPr>
      <w:r w:rsidRPr="00153452">
        <w:rPr>
          <w:color w:val="000000" w:themeColor="text1"/>
        </w:rPr>
        <w:t xml:space="preserve">As stated by Mullins and Christy (2016), organisational culture and design are critically interlinked, as the key values govern organisations’ internal operational structure. In the case of John Lewis, the core culture of </w:t>
      </w:r>
      <w:r w:rsidRPr="00153452">
        <w:rPr>
          <w:i/>
          <w:color w:val="000000" w:themeColor="text1"/>
        </w:rPr>
        <w:t>decentralisation</w:t>
      </w:r>
      <w:r w:rsidRPr="00153452">
        <w:rPr>
          <w:color w:val="000000" w:themeColor="text1"/>
        </w:rPr>
        <w:t xml:space="preserve"> alongside </w:t>
      </w:r>
      <w:r w:rsidRPr="00153452">
        <w:rPr>
          <w:i/>
          <w:color w:val="000000" w:themeColor="text1"/>
        </w:rPr>
        <w:t>co-ownership</w:t>
      </w:r>
      <w:r w:rsidRPr="00153452">
        <w:rPr>
          <w:color w:val="000000" w:themeColor="text1"/>
        </w:rPr>
        <w:t xml:space="preserve"> significantly influences a distinct, blended organisational structure, as highlighted in the figure below.</w:t>
      </w:r>
    </w:p>
    <w:p w14:paraId="7A1DFD5C" w14:textId="77777777" w:rsidR="00A472F3" w:rsidRPr="00153452" w:rsidRDefault="009C1132" w:rsidP="002F76AD">
      <w:pPr>
        <w:rPr>
          <w:b/>
          <w:color w:val="000000" w:themeColor="text1"/>
        </w:rPr>
      </w:pPr>
      <w:r w:rsidRPr="00153452">
        <w:rPr>
          <w:b/>
          <w:color w:val="000000" w:themeColor="text1"/>
        </w:rPr>
        <w:t>Figure 1: Decentralised Governance Structure</w:t>
      </w:r>
    </w:p>
    <w:p w14:paraId="6B8D9E8B" w14:textId="77777777" w:rsidR="00694683" w:rsidRPr="00153452" w:rsidRDefault="00694683" w:rsidP="002F76AD">
      <w:pPr>
        <w:rPr>
          <w:b/>
          <w:color w:val="000000" w:themeColor="text1"/>
        </w:rPr>
      </w:pPr>
    </w:p>
    <w:p w14:paraId="33081888" w14:textId="77777777" w:rsidR="00694683" w:rsidRPr="00153452" w:rsidRDefault="00694683" w:rsidP="002F76AD">
      <w:pPr>
        <w:rPr>
          <w:b/>
          <w:color w:val="000000" w:themeColor="text1"/>
        </w:rPr>
      </w:pPr>
    </w:p>
    <w:p w14:paraId="58A1F1BF" w14:textId="77777777" w:rsidR="00694683" w:rsidRPr="00153452" w:rsidRDefault="00694683" w:rsidP="002F76AD">
      <w:pPr>
        <w:rPr>
          <w:b/>
          <w:color w:val="000000" w:themeColor="text1"/>
        </w:rPr>
      </w:pPr>
    </w:p>
    <w:tbl>
      <w:tblPr>
        <w:tblStyle w:val="LightShading-Accent2"/>
        <w:tblW w:w="0" w:type="auto"/>
        <w:tblInd w:w="1101" w:type="dxa"/>
        <w:tblLook w:val="04A0" w:firstRow="1" w:lastRow="0" w:firstColumn="1" w:lastColumn="0" w:noHBand="0" w:noVBand="1"/>
      </w:tblPr>
      <w:tblGrid>
        <w:gridCol w:w="7796"/>
      </w:tblGrid>
      <w:tr w:rsidR="00694683" w:rsidRPr="00153452" w14:paraId="10396AC1" w14:textId="77777777" w:rsidTr="00487C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796" w:type="dxa"/>
          </w:tcPr>
          <w:p w14:paraId="57C40C25" w14:textId="77777777" w:rsidR="00694683" w:rsidRPr="00153452" w:rsidRDefault="00694683" w:rsidP="00694683">
            <w:pPr>
              <w:jc w:val="center"/>
              <w:rPr>
                <w:color w:val="000000" w:themeColor="text1"/>
              </w:rPr>
            </w:pPr>
            <w:r w:rsidRPr="00153452">
              <w:rPr>
                <w:color w:val="000000" w:themeColor="text1"/>
              </w:rPr>
              <w:lastRenderedPageBreak/>
              <w:t>Responsible to Council and Selected by Board</w:t>
            </w:r>
          </w:p>
          <w:p w14:paraId="1712C687" w14:textId="77777777" w:rsidR="00694683" w:rsidRPr="00153452" w:rsidRDefault="00694683" w:rsidP="00694683">
            <w:pPr>
              <w:jc w:val="center"/>
              <w:rPr>
                <w:color w:val="000000" w:themeColor="text1"/>
              </w:rPr>
            </w:pPr>
            <w:r w:rsidRPr="00153452">
              <w:rPr>
                <w:color w:val="000000" w:themeColor="text1"/>
              </w:rPr>
              <w:t>(Chairman)</w:t>
            </w:r>
          </w:p>
          <w:p w14:paraId="4656EFC6" w14:textId="77777777" w:rsidR="00694683" w:rsidRPr="00153452" w:rsidRDefault="00FD2333" w:rsidP="00694683">
            <w:pPr>
              <w:jc w:val="center"/>
              <w:rPr>
                <w:color w:val="000000" w:themeColor="text1"/>
              </w:rPr>
            </w:pPr>
            <w:r>
              <w:rPr>
                <w:noProof/>
                <w:color w:val="000000" w:themeColor="text1"/>
                <w:lang w:val="en-US" w:eastAsia="en-US"/>
              </w:rPr>
              <w:pict w14:anchorId="318B2591">
                <v:shapetype id="_x0000_t32" coordsize="21600,21600" o:spt="32" o:oned="t" path="m,l21600,21600e" filled="f">
                  <v:path arrowok="t" fillok="f" o:connecttype="none"/>
                  <o:lock v:ext="edit" shapetype="t"/>
                </v:shapetype>
                <v:shape id="_x0000_s2050" type="#_x0000_t32" style="position:absolute;left:0;text-align:left;margin-left:185.85pt;margin-top:.8pt;width:0;height:16.05pt;z-index:251658240" o:connectortype="straight">
                  <v:stroke endarrow="block"/>
                </v:shape>
              </w:pict>
            </w:r>
          </w:p>
        </w:tc>
      </w:tr>
      <w:tr w:rsidR="00694683" w:rsidRPr="00153452" w14:paraId="1BC6F317" w14:textId="77777777" w:rsidTr="00487C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796" w:type="dxa"/>
          </w:tcPr>
          <w:p w14:paraId="05C13034" w14:textId="77777777" w:rsidR="00694683" w:rsidRPr="00153452" w:rsidRDefault="00694683" w:rsidP="00694683">
            <w:pPr>
              <w:jc w:val="center"/>
              <w:rPr>
                <w:color w:val="000000" w:themeColor="text1"/>
              </w:rPr>
            </w:pPr>
            <w:r w:rsidRPr="00153452">
              <w:rPr>
                <w:color w:val="000000" w:themeColor="text1"/>
              </w:rPr>
              <w:t>5 Appointed by Council + 1 Chairman + 5 Selected by Board</w:t>
            </w:r>
          </w:p>
          <w:p w14:paraId="5F62F64F" w14:textId="77777777" w:rsidR="00694683" w:rsidRPr="00153452" w:rsidRDefault="00694683" w:rsidP="00694683">
            <w:pPr>
              <w:jc w:val="center"/>
              <w:rPr>
                <w:color w:val="000000" w:themeColor="text1"/>
              </w:rPr>
            </w:pPr>
            <w:r w:rsidRPr="00153452">
              <w:rPr>
                <w:color w:val="000000" w:themeColor="text1"/>
              </w:rPr>
              <w:t>(Governing: Partnership Board)</w:t>
            </w:r>
          </w:p>
          <w:p w14:paraId="7290101C" w14:textId="77777777" w:rsidR="00694683" w:rsidRPr="00153452" w:rsidRDefault="00FD2333" w:rsidP="00694683">
            <w:pPr>
              <w:jc w:val="center"/>
              <w:rPr>
                <w:color w:val="000000" w:themeColor="text1"/>
              </w:rPr>
            </w:pPr>
            <w:r>
              <w:rPr>
                <w:noProof/>
                <w:color w:val="000000" w:themeColor="text1"/>
                <w:lang w:val="en-US" w:eastAsia="en-US"/>
              </w:rPr>
              <w:pict w14:anchorId="422CEB37">
                <v:shape id="_x0000_s2051" type="#_x0000_t32" style="position:absolute;left:0;text-align:left;margin-left:185.85pt;margin-top:1.2pt;width:0;height:16.05pt;z-index:251659264" o:connectortype="straight">
                  <v:stroke endarrow="block"/>
                </v:shape>
              </w:pict>
            </w:r>
          </w:p>
        </w:tc>
      </w:tr>
      <w:tr w:rsidR="00694683" w:rsidRPr="00153452" w14:paraId="16E29001" w14:textId="77777777" w:rsidTr="00487C85">
        <w:tc>
          <w:tcPr>
            <w:cnfStyle w:val="001000000000" w:firstRow="0" w:lastRow="0" w:firstColumn="1" w:lastColumn="0" w:oddVBand="0" w:evenVBand="0" w:oddHBand="0" w:evenHBand="0" w:firstRowFirstColumn="0" w:firstRowLastColumn="0" w:lastRowFirstColumn="0" w:lastRowLastColumn="0"/>
            <w:tcW w:w="7796" w:type="dxa"/>
          </w:tcPr>
          <w:p w14:paraId="3A688901" w14:textId="77777777" w:rsidR="00694683" w:rsidRPr="00153452" w:rsidRDefault="00694683" w:rsidP="00694683">
            <w:pPr>
              <w:jc w:val="center"/>
              <w:rPr>
                <w:color w:val="000000" w:themeColor="text1"/>
              </w:rPr>
            </w:pPr>
            <w:r w:rsidRPr="00153452">
              <w:rPr>
                <w:color w:val="000000" w:themeColor="text1"/>
              </w:rPr>
              <w:t xml:space="preserve">58 Members: Representative of 74,000 Partner </w:t>
            </w:r>
          </w:p>
          <w:p w14:paraId="575CC86C" w14:textId="77777777" w:rsidR="00694683" w:rsidRPr="00153452" w:rsidRDefault="00694683" w:rsidP="00694683">
            <w:pPr>
              <w:jc w:val="center"/>
              <w:rPr>
                <w:color w:val="000000" w:themeColor="text1"/>
              </w:rPr>
            </w:pPr>
            <w:r w:rsidRPr="00153452">
              <w:rPr>
                <w:color w:val="000000" w:themeColor="text1"/>
              </w:rPr>
              <w:t>(Democratic: Partnership Council)</w:t>
            </w:r>
          </w:p>
          <w:p w14:paraId="1D81C801" w14:textId="77777777" w:rsidR="00694683" w:rsidRPr="00153452" w:rsidRDefault="00694683" w:rsidP="00694683">
            <w:pPr>
              <w:jc w:val="center"/>
              <w:rPr>
                <w:color w:val="000000" w:themeColor="text1"/>
              </w:rPr>
            </w:pPr>
          </w:p>
        </w:tc>
      </w:tr>
    </w:tbl>
    <w:p w14:paraId="0CBB2E57" w14:textId="77777777" w:rsidR="00694683" w:rsidRPr="00153452" w:rsidRDefault="00694683" w:rsidP="00694683">
      <w:pPr>
        <w:jc w:val="right"/>
        <w:rPr>
          <w:b/>
          <w:color w:val="000000" w:themeColor="text1"/>
        </w:rPr>
      </w:pPr>
      <w:r w:rsidRPr="00153452">
        <w:rPr>
          <w:b/>
          <w:color w:val="000000" w:themeColor="text1"/>
        </w:rPr>
        <w:t>Source: (Self-developed based on desk research)</w:t>
      </w:r>
    </w:p>
    <w:p w14:paraId="03ED6706" w14:textId="77777777" w:rsidR="00694683" w:rsidRPr="00153452" w:rsidRDefault="00616DED" w:rsidP="00616DED">
      <w:pPr>
        <w:pStyle w:val="Heading2"/>
        <w:rPr>
          <w:color w:val="000000" w:themeColor="text1"/>
        </w:rPr>
      </w:pPr>
      <w:bookmarkStart w:id="2" w:name="_Toc235896929"/>
      <w:r w:rsidRPr="00153452">
        <w:rPr>
          <w:color w:val="000000" w:themeColor="text1"/>
        </w:rPr>
        <w:t>2.1. Double-Identity Model</w:t>
      </w:r>
      <w:bookmarkEnd w:id="2"/>
    </w:p>
    <w:p w14:paraId="4595F31F" w14:textId="77777777" w:rsidR="00616DED" w:rsidRPr="00153452" w:rsidRDefault="00616DED" w:rsidP="002F76AD">
      <w:pPr>
        <w:rPr>
          <w:color w:val="000000" w:themeColor="text1"/>
        </w:rPr>
      </w:pPr>
      <w:r w:rsidRPr="00153452">
        <w:rPr>
          <w:color w:val="000000" w:themeColor="text1"/>
        </w:rPr>
        <w:t xml:space="preserve">Compared to historical retail rivals that use mere </w:t>
      </w:r>
      <w:r w:rsidR="003C1619" w:rsidRPr="00153452">
        <w:rPr>
          <w:color w:val="000000" w:themeColor="text1"/>
        </w:rPr>
        <w:t>hierarchical</w:t>
      </w:r>
      <w:r w:rsidRPr="00153452">
        <w:rPr>
          <w:color w:val="000000" w:themeColor="text1"/>
        </w:rPr>
        <w:t xml:space="preserve"> structure, </w:t>
      </w:r>
      <w:r w:rsidR="009C033D" w:rsidRPr="00153452">
        <w:rPr>
          <w:color w:val="000000" w:themeColor="text1"/>
        </w:rPr>
        <w:t xml:space="preserve">John Lewis’s shared and clan-driven culture needs a </w:t>
      </w:r>
      <w:r w:rsidR="009C033D" w:rsidRPr="00153452">
        <w:rPr>
          <w:i/>
          <w:color w:val="000000" w:themeColor="text1"/>
        </w:rPr>
        <w:t>double-structured matrix organisational mechanism</w:t>
      </w:r>
      <w:r w:rsidR="009C033D" w:rsidRPr="00153452">
        <w:rPr>
          <w:color w:val="000000" w:themeColor="text1"/>
        </w:rPr>
        <w:t>.</w:t>
      </w:r>
    </w:p>
    <w:p w14:paraId="249CD0F8" w14:textId="77777777" w:rsidR="009C033D" w:rsidRPr="00153452" w:rsidRDefault="009C033D" w:rsidP="007E11CE">
      <w:pPr>
        <w:pStyle w:val="ListParagraph"/>
        <w:numPr>
          <w:ilvl w:val="0"/>
          <w:numId w:val="27"/>
        </w:numPr>
        <w:spacing w:line="360" w:lineRule="auto"/>
        <w:rPr>
          <w:color w:val="000000" w:themeColor="text1"/>
        </w:rPr>
      </w:pPr>
      <w:r w:rsidRPr="00153452">
        <w:rPr>
          <w:b/>
          <w:color w:val="000000" w:themeColor="text1"/>
        </w:rPr>
        <w:t>Decentralised structure</w:t>
      </w:r>
      <w:r w:rsidRPr="00153452">
        <w:rPr>
          <w:color w:val="000000" w:themeColor="text1"/>
        </w:rPr>
        <w:t>:</w:t>
      </w:r>
      <w:r w:rsidR="00BD6F8C" w:rsidRPr="00153452">
        <w:rPr>
          <w:color w:val="000000" w:themeColor="text1"/>
        </w:rPr>
        <w:t xml:space="preserve"> Within the commercial </w:t>
      </w:r>
      <w:r w:rsidR="00F54BA3" w:rsidRPr="00153452">
        <w:rPr>
          <w:color w:val="000000" w:themeColor="text1"/>
        </w:rPr>
        <w:t xml:space="preserve">level, an influential decentralised ecosystem is observed. As identified in the figure above, power is distributed within three governance bodies: the </w:t>
      </w:r>
      <w:r w:rsidR="00F54BA3" w:rsidRPr="00153452">
        <w:rPr>
          <w:i/>
          <w:color w:val="000000" w:themeColor="text1"/>
        </w:rPr>
        <w:t>chairman</w:t>
      </w:r>
      <w:r w:rsidR="00F54BA3" w:rsidRPr="00153452">
        <w:rPr>
          <w:color w:val="000000" w:themeColor="text1"/>
        </w:rPr>
        <w:t xml:space="preserve">, the </w:t>
      </w:r>
      <w:r w:rsidR="00F54BA3" w:rsidRPr="00153452">
        <w:rPr>
          <w:i/>
          <w:color w:val="000000" w:themeColor="text1"/>
        </w:rPr>
        <w:t>Partnership Board</w:t>
      </w:r>
      <w:r w:rsidR="00F54BA3" w:rsidRPr="00153452">
        <w:rPr>
          <w:color w:val="000000" w:themeColor="text1"/>
        </w:rPr>
        <w:t xml:space="preserve">, as well as the </w:t>
      </w:r>
      <w:r w:rsidR="00F54BA3" w:rsidRPr="00153452">
        <w:rPr>
          <w:i/>
          <w:color w:val="000000" w:themeColor="text1"/>
        </w:rPr>
        <w:t>Partnership Council</w:t>
      </w:r>
      <w:r w:rsidR="00722F4F" w:rsidRPr="00153452">
        <w:rPr>
          <w:color w:val="000000" w:themeColor="text1"/>
        </w:rPr>
        <w:t xml:space="preserve"> (</w:t>
      </w:r>
      <w:r w:rsidR="00722F4F" w:rsidRPr="00153452">
        <w:rPr>
          <w:color w:val="000000" w:themeColor="text1"/>
          <w:shd w:val="clear" w:color="auto" w:fill="FFFFFF"/>
        </w:rPr>
        <w:t>John Lewis Partnership Plc, 2026b</w:t>
      </w:r>
      <w:r w:rsidR="00722F4F" w:rsidRPr="00153452">
        <w:rPr>
          <w:color w:val="000000" w:themeColor="text1"/>
        </w:rPr>
        <w:t>)</w:t>
      </w:r>
      <w:r w:rsidR="00F54BA3" w:rsidRPr="00153452">
        <w:rPr>
          <w:color w:val="000000" w:themeColor="text1"/>
        </w:rPr>
        <w:t>.</w:t>
      </w:r>
    </w:p>
    <w:p w14:paraId="2F09725E" w14:textId="77777777" w:rsidR="009C033D" w:rsidRPr="00153452" w:rsidRDefault="009C033D" w:rsidP="007E11CE">
      <w:pPr>
        <w:pStyle w:val="ListParagraph"/>
        <w:numPr>
          <w:ilvl w:val="0"/>
          <w:numId w:val="27"/>
        </w:numPr>
        <w:spacing w:line="360" w:lineRule="auto"/>
        <w:rPr>
          <w:color w:val="000000" w:themeColor="text1"/>
        </w:rPr>
      </w:pPr>
      <w:r w:rsidRPr="00153452">
        <w:rPr>
          <w:b/>
          <w:color w:val="000000" w:themeColor="text1"/>
        </w:rPr>
        <w:t>Commercial top-down structure</w:t>
      </w:r>
      <w:r w:rsidRPr="00153452">
        <w:rPr>
          <w:color w:val="000000" w:themeColor="text1"/>
        </w:rPr>
        <w:t xml:space="preserve">: </w:t>
      </w:r>
      <w:r w:rsidR="00490216" w:rsidRPr="00153452">
        <w:rPr>
          <w:color w:val="000000" w:themeColor="text1"/>
        </w:rPr>
        <w:t>On an operational note, John Lewis sustains a</w:t>
      </w:r>
      <w:r w:rsidR="00FB4DD0" w:rsidRPr="00153452">
        <w:rPr>
          <w:color w:val="000000" w:themeColor="text1"/>
        </w:rPr>
        <w:t xml:space="preserve">n unconventional corporate structure encompassing of store supervisors, Chairman, as well as departmental executives to guarantee regular retail effectiveness </w:t>
      </w:r>
      <w:r w:rsidR="009A47D7" w:rsidRPr="00153452">
        <w:rPr>
          <w:color w:val="000000" w:themeColor="text1"/>
        </w:rPr>
        <w:t xml:space="preserve">within Waitrose along with </w:t>
      </w:r>
      <w:r w:rsidR="00B03AFF" w:rsidRPr="00153452">
        <w:rPr>
          <w:color w:val="000000" w:themeColor="text1"/>
        </w:rPr>
        <w:t xml:space="preserve">the brand </w:t>
      </w:r>
      <w:r w:rsidR="009A47D7" w:rsidRPr="00153452">
        <w:rPr>
          <w:color w:val="000000" w:themeColor="text1"/>
        </w:rPr>
        <w:t>John Lewis</w:t>
      </w:r>
      <w:r w:rsidR="00722F4F" w:rsidRPr="00153452">
        <w:rPr>
          <w:color w:val="000000" w:themeColor="text1"/>
        </w:rPr>
        <w:t xml:space="preserve"> (</w:t>
      </w:r>
      <w:r w:rsidR="00722F4F" w:rsidRPr="00153452">
        <w:rPr>
          <w:color w:val="000000" w:themeColor="text1"/>
          <w:shd w:val="clear" w:color="auto" w:fill="FFFFFF"/>
        </w:rPr>
        <w:t>John Lewis Partnership Plc, 2026a</w:t>
      </w:r>
      <w:r w:rsidR="00722F4F" w:rsidRPr="00153452">
        <w:rPr>
          <w:color w:val="000000" w:themeColor="text1"/>
        </w:rPr>
        <w:t>)</w:t>
      </w:r>
      <w:r w:rsidR="009A47D7" w:rsidRPr="00153452">
        <w:rPr>
          <w:color w:val="000000" w:themeColor="text1"/>
        </w:rPr>
        <w:t>.</w:t>
      </w:r>
    </w:p>
    <w:p w14:paraId="18754370" w14:textId="77777777" w:rsidR="007E11CE" w:rsidRPr="00153452" w:rsidRDefault="007E11CE" w:rsidP="002F76AD">
      <w:pPr>
        <w:rPr>
          <w:color w:val="000000" w:themeColor="text1"/>
        </w:rPr>
      </w:pPr>
      <w:r w:rsidRPr="00153452">
        <w:rPr>
          <w:color w:val="000000" w:themeColor="text1"/>
        </w:rPr>
        <w:t>This structure democratises responsibility by offering the 58 appointed members by the council the final legal power to query, challenge, and/or reject the Chairman</w:t>
      </w:r>
      <w:r w:rsidR="00722F4F" w:rsidRPr="00153452">
        <w:rPr>
          <w:color w:val="000000" w:themeColor="text1"/>
        </w:rPr>
        <w:t xml:space="preserve"> (</w:t>
      </w:r>
      <w:r w:rsidR="00722F4F" w:rsidRPr="00153452">
        <w:rPr>
          <w:color w:val="000000" w:themeColor="text1"/>
          <w:shd w:val="clear" w:color="auto" w:fill="FFFFFF"/>
        </w:rPr>
        <w:t>John Lewis Partnership Plc, 2026b</w:t>
      </w:r>
      <w:r w:rsidR="00722F4F" w:rsidRPr="00153452">
        <w:rPr>
          <w:color w:val="000000" w:themeColor="text1"/>
        </w:rPr>
        <w:t>)</w:t>
      </w:r>
      <w:r w:rsidRPr="00153452">
        <w:rPr>
          <w:color w:val="000000" w:themeColor="text1"/>
        </w:rPr>
        <w:t xml:space="preserve">. As a result, the culture severs as a driver, shaping a mere corporate top-down structure into a collaborative, increasingly visible ecosystem. </w:t>
      </w:r>
    </w:p>
    <w:p w14:paraId="65A8D782" w14:textId="77777777" w:rsidR="00722F4F" w:rsidRPr="00153452" w:rsidRDefault="00722F4F" w:rsidP="00722F4F">
      <w:pPr>
        <w:pStyle w:val="Heading2"/>
        <w:rPr>
          <w:color w:val="000000" w:themeColor="text1"/>
        </w:rPr>
      </w:pPr>
      <w:bookmarkStart w:id="3" w:name="_Toc235896930"/>
      <w:r w:rsidRPr="00153452">
        <w:rPr>
          <w:color w:val="000000" w:themeColor="text1"/>
        </w:rPr>
        <w:t>2.2. Decision-Making Systems</w:t>
      </w:r>
      <w:bookmarkEnd w:id="3"/>
    </w:p>
    <w:p w14:paraId="19607C6E" w14:textId="77777777" w:rsidR="00722F4F" w:rsidRPr="00153452" w:rsidRDefault="00D675D0" w:rsidP="002F76AD">
      <w:pPr>
        <w:rPr>
          <w:color w:val="000000" w:themeColor="text1"/>
          <w:shd w:val="clear" w:color="auto" w:fill="FFFFFF"/>
        </w:rPr>
      </w:pPr>
      <w:r w:rsidRPr="00153452">
        <w:rPr>
          <w:color w:val="000000" w:themeColor="text1"/>
        </w:rPr>
        <w:t xml:space="preserve">The human-driven culture at </w:t>
      </w:r>
      <w:r w:rsidRPr="00153452">
        <w:rPr>
          <w:color w:val="000000" w:themeColor="text1"/>
          <w:shd w:val="clear" w:color="auto" w:fill="FFFFFF"/>
        </w:rPr>
        <w:t xml:space="preserve">John Lewis critically changes its decision-making processes, transforming authoritarian process with </w:t>
      </w:r>
      <w:r w:rsidRPr="00153452">
        <w:rPr>
          <w:i/>
          <w:color w:val="000000" w:themeColor="text1"/>
          <w:shd w:val="clear" w:color="auto" w:fill="FFFFFF"/>
        </w:rPr>
        <w:t>democratised and collaborative stakeholder approach</w:t>
      </w:r>
      <w:r w:rsidRPr="00153452">
        <w:rPr>
          <w:color w:val="000000" w:themeColor="text1"/>
          <w:shd w:val="clear" w:color="auto" w:fill="FFFFFF"/>
        </w:rPr>
        <w:t>. This collaborative power context induces key advantages as well as disadvantages:</w:t>
      </w:r>
    </w:p>
    <w:p w14:paraId="25925883" w14:textId="77777777" w:rsidR="00C37467" w:rsidRPr="00153452" w:rsidRDefault="00C37467" w:rsidP="00C37467">
      <w:pPr>
        <w:pStyle w:val="ListParagraph"/>
        <w:numPr>
          <w:ilvl w:val="0"/>
          <w:numId w:val="28"/>
        </w:numPr>
        <w:spacing w:line="360" w:lineRule="auto"/>
        <w:rPr>
          <w:color w:val="000000" w:themeColor="text1"/>
          <w:shd w:val="clear" w:color="auto" w:fill="FFFFFF"/>
        </w:rPr>
      </w:pPr>
      <w:r w:rsidRPr="00153452">
        <w:rPr>
          <w:b/>
          <w:color w:val="000000" w:themeColor="text1"/>
          <w:shd w:val="clear" w:color="auto" w:fill="FFFFFF"/>
        </w:rPr>
        <w:lastRenderedPageBreak/>
        <w:t>Democratic constraint</w:t>
      </w:r>
      <w:r w:rsidRPr="00153452">
        <w:rPr>
          <w:color w:val="000000" w:themeColor="text1"/>
          <w:shd w:val="clear" w:color="auto" w:fill="FFFFFF"/>
        </w:rPr>
        <w:t>: The extensive emphasis on harmony induces an intense barrier to corporate flexibility. As the retail industry is fast-paced and increasingly influenced by digital disruptions, John Lewis’s participative decision-making approach delays the capability respond quickly. In addition, the rivals listed in the public stock market such as Tesco can quickly mandate layoffs and initiate huge capital investments for digital transformations in a day</w:t>
      </w:r>
      <w:r w:rsidR="008B76D1" w:rsidRPr="00153452">
        <w:rPr>
          <w:color w:val="000000" w:themeColor="text1"/>
          <w:shd w:val="clear" w:color="auto" w:fill="FFFFFF"/>
        </w:rPr>
        <w:t xml:space="preserve"> (McKinsey &amp; Company, 2020)</w:t>
      </w:r>
      <w:r w:rsidRPr="00153452">
        <w:rPr>
          <w:color w:val="000000" w:themeColor="text1"/>
          <w:shd w:val="clear" w:color="auto" w:fill="FFFFFF"/>
        </w:rPr>
        <w:t>. This suggests that</w:t>
      </w:r>
      <w:r w:rsidR="001A78B3" w:rsidRPr="00153452">
        <w:rPr>
          <w:color w:val="000000" w:themeColor="text1"/>
          <w:shd w:val="clear" w:color="auto" w:fill="FFFFFF"/>
        </w:rPr>
        <w:t xml:space="preserve"> John Lewis’s </w:t>
      </w:r>
      <w:r w:rsidRPr="00153452">
        <w:rPr>
          <w:color w:val="000000" w:themeColor="text1"/>
          <w:shd w:val="clear" w:color="auto" w:fill="FFFFFF"/>
        </w:rPr>
        <w:t>foc</w:t>
      </w:r>
      <w:r w:rsidR="001A78B3" w:rsidRPr="00153452">
        <w:rPr>
          <w:color w:val="000000" w:themeColor="text1"/>
          <w:shd w:val="clear" w:color="auto" w:fill="FFFFFF"/>
        </w:rPr>
        <w:t xml:space="preserve">us on dealing with democratic accusations to insulate wellbeing of its partners has the potential to stall important structural changes. </w:t>
      </w:r>
    </w:p>
    <w:p w14:paraId="7A5A572D" w14:textId="77777777" w:rsidR="00C37467" w:rsidRPr="00153452" w:rsidRDefault="00C37467" w:rsidP="00C37467">
      <w:pPr>
        <w:pStyle w:val="ListParagraph"/>
        <w:numPr>
          <w:ilvl w:val="0"/>
          <w:numId w:val="28"/>
        </w:numPr>
        <w:spacing w:line="360" w:lineRule="auto"/>
        <w:rPr>
          <w:color w:val="000000" w:themeColor="text1"/>
          <w:shd w:val="clear" w:color="auto" w:fill="FFFFFF"/>
        </w:rPr>
      </w:pPr>
      <w:r w:rsidRPr="00153452">
        <w:rPr>
          <w:b/>
          <w:color w:val="000000" w:themeColor="text1"/>
          <w:shd w:val="clear" w:color="auto" w:fill="FFFFFF"/>
        </w:rPr>
        <w:t>Improved trust</w:t>
      </w:r>
      <w:r w:rsidRPr="00153452">
        <w:rPr>
          <w:color w:val="000000" w:themeColor="text1"/>
          <w:shd w:val="clear" w:color="auto" w:fill="FFFFFF"/>
        </w:rPr>
        <w:t>:</w:t>
      </w:r>
      <w:r w:rsidR="008B76D1" w:rsidRPr="00153452">
        <w:rPr>
          <w:color w:val="000000" w:themeColor="text1"/>
          <w:shd w:val="clear" w:color="auto" w:fill="FFFFFF"/>
        </w:rPr>
        <w:t xml:space="preserve"> As employees are considered as authentic </w:t>
      </w:r>
      <w:r w:rsidR="008B76D1" w:rsidRPr="00153452">
        <w:rPr>
          <w:i/>
          <w:color w:val="000000" w:themeColor="text1"/>
          <w:shd w:val="clear" w:color="auto" w:fill="FFFFFF"/>
        </w:rPr>
        <w:t>Partners</w:t>
      </w:r>
      <w:r w:rsidR="008B76D1" w:rsidRPr="00153452">
        <w:rPr>
          <w:color w:val="000000" w:themeColor="text1"/>
          <w:shd w:val="clear" w:color="auto" w:fill="FFFFFF"/>
        </w:rPr>
        <w:t xml:space="preserve">, key tactical decision goes through intense scrutiny, which is driven by the Partnership Council (John Lewis Partnership Plc, 2026c). This links with </w:t>
      </w:r>
      <w:r w:rsidR="008B76D1" w:rsidRPr="00153452">
        <w:rPr>
          <w:color w:val="000000" w:themeColor="text1"/>
        </w:rPr>
        <w:t>Mullins and Christy’s (2016) emphasis on team morale, which highlights that in case partners consult in influencing strategy, front-stage adoption resistance tend to decline while builds trust and loyalty in the workplace.</w:t>
      </w:r>
    </w:p>
    <w:p w14:paraId="76CF6563" w14:textId="77777777" w:rsidR="00C37467" w:rsidRPr="00153452" w:rsidRDefault="00DD563A" w:rsidP="002F76AD">
      <w:pPr>
        <w:rPr>
          <w:color w:val="000000" w:themeColor="text1"/>
        </w:rPr>
      </w:pPr>
      <w:r w:rsidRPr="00153452">
        <w:rPr>
          <w:color w:val="000000" w:themeColor="text1"/>
        </w:rPr>
        <w:t xml:space="preserve">Finally, the decentralised organisational culture at John Lewis effectively results in increased level of employee engagement and motivation. </w:t>
      </w:r>
      <w:r w:rsidR="002B260E" w:rsidRPr="00153452">
        <w:rPr>
          <w:color w:val="000000" w:themeColor="text1"/>
        </w:rPr>
        <w:t>Conversely</w:t>
      </w:r>
      <w:r w:rsidRPr="00153452">
        <w:rPr>
          <w:color w:val="000000" w:themeColor="text1"/>
        </w:rPr>
        <w:t xml:space="preserve">, it has the potential to affect decision-making </w:t>
      </w:r>
      <w:r w:rsidR="002B260E" w:rsidRPr="00153452">
        <w:rPr>
          <w:color w:val="000000" w:themeColor="text1"/>
        </w:rPr>
        <w:t>capability</w:t>
      </w:r>
      <w:r w:rsidRPr="00153452">
        <w:rPr>
          <w:color w:val="000000" w:themeColor="text1"/>
        </w:rPr>
        <w:t xml:space="preserve"> of the organisation due to slow-paced participative model, which can affect rapid structural changes needed to survive in the current retail industry.</w:t>
      </w:r>
    </w:p>
    <w:p w14:paraId="0D71738A" w14:textId="77777777" w:rsidR="00D1210D" w:rsidRPr="00153452" w:rsidRDefault="00D1210D" w:rsidP="006E5A49">
      <w:pPr>
        <w:pStyle w:val="Heading1"/>
        <w:rPr>
          <w:color w:val="000000" w:themeColor="text1"/>
        </w:rPr>
      </w:pPr>
      <w:bookmarkStart w:id="4" w:name="_Toc235896931"/>
      <w:r w:rsidRPr="00153452">
        <w:rPr>
          <w:color w:val="000000" w:themeColor="text1"/>
        </w:rPr>
        <w:t xml:space="preserve">3.0. </w:t>
      </w:r>
      <w:r w:rsidR="006E5A49" w:rsidRPr="00153452">
        <w:rPr>
          <w:color w:val="000000" w:themeColor="text1"/>
        </w:rPr>
        <w:t>Analysis of the Ways Organisational Culture can be Identified within John Lewis and Determining the Prevailing Culture</w:t>
      </w:r>
      <w:bookmarkEnd w:id="4"/>
    </w:p>
    <w:p w14:paraId="546A3040" w14:textId="77777777" w:rsidR="006E5A49" w:rsidRPr="00153452" w:rsidRDefault="002B260E" w:rsidP="006E5A49">
      <w:pPr>
        <w:rPr>
          <w:color w:val="000000" w:themeColor="text1"/>
        </w:rPr>
      </w:pPr>
      <w:r w:rsidRPr="00153452">
        <w:rPr>
          <w:color w:val="000000" w:themeColor="text1"/>
        </w:rPr>
        <w:t xml:space="preserve">In order to comprehend how the co-ownership values of John Lewis are implemented within its regular operational activities, its corporate culture needs to be critically accessed. </w:t>
      </w:r>
    </w:p>
    <w:p w14:paraId="08C9ED28" w14:textId="77777777" w:rsidR="002B260E" w:rsidRPr="00153452" w:rsidRDefault="002B260E" w:rsidP="00B672A2">
      <w:pPr>
        <w:pStyle w:val="Heading2"/>
        <w:rPr>
          <w:color w:val="000000" w:themeColor="text1"/>
        </w:rPr>
      </w:pPr>
      <w:bookmarkStart w:id="5" w:name="_Toc235896932"/>
      <w:r w:rsidRPr="00153452">
        <w:rPr>
          <w:color w:val="000000" w:themeColor="text1"/>
        </w:rPr>
        <w:t xml:space="preserve">3.1. </w:t>
      </w:r>
      <w:r w:rsidR="00B672A2" w:rsidRPr="00153452">
        <w:rPr>
          <w:color w:val="000000" w:themeColor="text1"/>
        </w:rPr>
        <w:t>Schein’s Three Levels of Culture Model</w:t>
      </w:r>
      <w:bookmarkEnd w:id="5"/>
    </w:p>
    <w:p w14:paraId="459BCC35" w14:textId="77777777" w:rsidR="00B672A2" w:rsidRPr="00153452" w:rsidRDefault="00B672A2" w:rsidP="006E5A49">
      <w:pPr>
        <w:rPr>
          <w:color w:val="000000" w:themeColor="text1"/>
        </w:rPr>
      </w:pPr>
      <w:r w:rsidRPr="00153452">
        <w:rPr>
          <w:color w:val="000000" w:themeColor="text1"/>
        </w:rPr>
        <w:t xml:space="preserve">It has been well argued by </w:t>
      </w:r>
      <w:r w:rsidRPr="00153452">
        <w:rPr>
          <w:color w:val="000000" w:themeColor="text1"/>
          <w:shd w:val="clear" w:color="auto" w:fill="FFFFFF"/>
        </w:rPr>
        <w:t>Asare Obeng et al. (2025</w:t>
      </w:r>
      <w:r w:rsidRPr="00153452">
        <w:rPr>
          <w:color w:val="000000" w:themeColor="text1"/>
        </w:rPr>
        <w:t>), the three levels of culture model by Edgar Schein highlights that culture is a complex stance, which ranges from intensely subtle subconscious postulations to increasingly transparent expressions.</w:t>
      </w:r>
    </w:p>
    <w:p w14:paraId="04F5DB55" w14:textId="77777777" w:rsidR="00B672A2" w:rsidRPr="00153452" w:rsidRDefault="00B672A2" w:rsidP="006E5A49">
      <w:pPr>
        <w:rPr>
          <w:b/>
          <w:color w:val="000000" w:themeColor="text1"/>
        </w:rPr>
      </w:pPr>
      <w:r w:rsidRPr="00153452">
        <w:rPr>
          <w:b/>
          <w:color w:val="000000" w:themeColor="text1"/>
        </w:rPr>
        <w:t xml:space="preserve">Table 1: Schein’s </w:t>
      </w:r>
      <w:r w:rsidR="000D608A" w:rsidRPr="00153452">
        <w:rPr>
          <w:b/>
          <w:color w:val="000000" w:themeColor="text1"/>
        </w:rPr>
        <w:t>three</w:t>
      </w:r>
      <w:r w:rsidRPr="00153452">
        <w:rPr>
          <w:b/>
          <w:color w:val="000000" w:themeColor="text1"/>
        </w:rPr>
        <w:t xml:space="preserve"> Levels of Culture Model at John Lewis</w:t>
      </w:r>
    </w:p>
    <w:tbl>
      <w:tblPr>
        <w:tblStyle w:val="LightGrid-Accent2"/>
        <w:tblW w:w="0" w:type="auto"/>
        <w:tblLook w:val="04A0" w:firstRow="1" w:lastRow="0" w:firstColumn="1" w:lastColumn="0" w:noHBand="0" w:noVBand="1"/>
      </w:tblPr>
      <w:tblGrid>
        <w:gridCol w:w="3085"/>
        <w:gridCol w:w="6491"/>
      </w:tblGrid>
      <w:tr w:rsidR="00B672A2" w:rsidRPr="00153452" w14:paraId="1E804F3D" w14:textId="77777777" w:rsidTr="00291B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5" w:type="dxa"/>
          </w:tcPr>
          <w:p w14:paraId="66EC09B1" w14:textId="77777777" w:rsidR="00B672A2" w:rsidRPr="00153452" w:rsidRDefault="00291B22" w:rsidP="006E5A49">
            <w:pPr>
              <w:rPr>
                <w:rFonts w:ascii="Times New Roman" w:hAnsi="Times New Roman" w:cs="Times New Roman"/>
                <w:color w:val="000000" w:themeColor="text1"/>
              </w:rPr>
            </w:pPr>
            <w:r w:rsidRPr="00153452">
              <w:rPr>
                <w:rFonts w:ascii="Times New Roman" w:hAnsi="Times New Roman" w:cs="Times New Roman"/>
                <w:color w:val="000000" w:themeColor="text1"/>
              </w:rPr>
              <w:t>Level</w:t>
            </w:r>
          </w:p>
        </w:tc>
        <w:tc>
          <w:tcPr>
            <w:tcW w:w="6491" w:type="dxa"/>
          </w:tcPr>
          <w:p w14:paraId="083CC5E3" w14:textId="77777777" w:rsidR="00B672A2" w:rsidRPr="00153452" w:rsidRDefault="00291B22" w:rsidP="006E5A49">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153452">
              <w:rPr>
                <w:rFonts w:ascii="Times New Roman" w:hAnsi="Times New Roman" w:cs="Times New Roman"/>
                <w:color w:val="000000" w:themeColor="text1"/>
              </w:rPr>
              <w:t>Proof and Evaluation within John Lewis’s Context</w:t>
            </w:r>
          </w:p>
        </w:tc>
      </w:tr>
      <w:tr w:rsidR="00B672A2" w:rsidRPr="00153452" w14:paraId="27584157" w14:textId="77777777" w:rsidTr="00291B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5" w:type="dxa"/>
          </w:tcPr>
          <w:p w14:paraId="3B6C8C5C" w14:textId="77777777" w:rsidR="00B672A2" w:rsidRPr="00153452" w:rsidRDefault="00B66ECB" w:rsidP="006E5A49">
            <w:pPr>
              <w:rPr>
                <w:rFonts w:ascii="Times New Roman" w:hAnsi="Times New Roman" w:cs="Times New Roman"/>
                <w:color w:val="000000" w:themeColor="text1"/>
              </w:rPr>
            </w:pPr>
            <w:r w:rsidRPr="00153452">
              <w:rPr>
                <w:rFonts w:ascii="Times New Roman" w:hAnsi="Times New Roman" w:cs="Times New Roman"/>
                <w:color w:val="000000" w:themeColor="text1"/>
              </w:rPr>
              <w:t>Assumed</w:t>
            </w:r>
            <w:r w:rsidR="000D608A" w:rsidRPr="00153452">
              <w:rPr>
                <w:rFonts w:ascii="Times New Roman" w:hAnsi="Times New Roman" w:cs="Times New Roman"/>
                <w:color w:val="000000" w:themeColor="text1"/>
              </w:rPr>
              <w:t xml:space="preserve"> and lack of </w:t>
            </w:r>
            <w:r w:rsidR="000D608A" w:rsidRPr="00153452">
              <w:rPr>
                <w:rFonts w:ascii="Times New Roman" w:hAnsi="Times New Roman" w:cs="Times New Roman"/>
                <w:color w:val="000000" w:themeColor="text1"/>
              </w:rPr>
              <w:lastRenderedPageBreak/>
              <w:t>consciousness philosophies (Underlying Assumptions)</w:t>
            </w:r>
          </w:p>
        </w:tc>
        <w:tc>
          <w:tcPr>
            <w:tcW w:w="6491" w:type="dxa"/>
          </w:tcPr>
          <w:p w14:paraId="4E517DE9" w14:textId="77777777" w:rsidR="00B672A2" w:rsidRPr="00153452" w:rsidRDefault="008A6D82" w:rsidP="00B66ECB">
            <w:pPr>
              <w:cnfStyle w:val="000000100000" w:firstRow="0" w:lastRow="0" w:firstColumn="0" w:lastColumn="0" w:oddVBand="0" w:evenVBand="0" w:oddHBand="1" w:evenHBand="0" w:firstRowFirstColumn="0" w:firstRowLastColumn="0" w:lastRowFirstColumn="0" w:lastRowLastColumn="0"/>
              <w:rPr>
                <w:color w:val="000000" w:themeColor="text1"/>
              </w:rPr>
            </w:pPr>
            <w:r w:rsidRPr="00153452">
              <w:rPr>
                <w:color w:val="000000" w:themeColor="text1"/>
              </w:rPr>
              <w:lastRenderedPageBreak/>
              <w:t xml:space="preserve">An intensely integrated shared philosophy that capital capitalism </w:t>
            </w:r>
            <w:r w:rsidR="00B66ECB" w:rsidRPr="00153452">
              <w:rPr>
                <w:color w:val="000000" w:themeColor="text1"/>
              </w:rPr>
              <w:lastRenderedPageBreak/>
              <w:t xml:space="preserve">is highly important for </w:t>
            </w:r>
            <w:r w:rsidR="00655F26" w:rsidRPr="00153452">
              <w:rPr>
                <w:color w:val="000000" w:themeColor="text1"/>
              </w:rPr>
              <w:t>a</w:t>
            </w:r>
            <w:r w:rsidR="00B66ECB" w:rsidRPr="00153452">
              <w:rPr>
                <w:color w:val="000000" w:themeColor="text1"/>
              </w:rPr>
              <w:t xml:space="preserve"> human-centric approach along with a performance of the organisation driven by personnel equipped with authentic co-ownership, a straight-forward voice, as well as equality</w:t>
            </w:r>
            <w:r w:rsidR="00C93F0E" w:rsidRPr="00153452">
              <w:rPr>
                <w:color w:val="000000" w:themeColor="text1"/>
              </w:rPr>
              <w:t xml:space="preserve"> (Pearce, 2025)</w:t>
            </w:r>
            <w:r w:rsidR="00B66ECB" w:rsidRPr="00153452">
              <w:rPr>
                <w:color w:val="000000" w:themeColor="text1"/>
              </w:rPr>
              <w:t>.</w:t>
            </w:r>
          </w:p>
        </w:tc>
      </w:tr>
      <w:tr w:rsidR="00B672A2" w:rsidRPr="00153452" w14:paraId="35A204E8" w14:textId="77777777" w:rsidTr="00291B2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5" w:type="dxa"/>
          </w:tcPr>
          <w:p w14:paraId="7FCF7D72" w14:textId="77777777" w:rsidR="00B672A2" w:rsidRPr="00153452" w:rsidRDefault="000D608A" w:rsidP="006E5A49">
            <w:pPr>
              <w:rPr>
                <w:rFonts w:ascii="Times New Roman" w:hAnsi="Times New Roman" w:cs="Times New Roman"/>
                <w:color w:val="000000" w:themeColor="text1"/>
              </w:rPr>
            </w:pPr>
            <w:r w:rsidRPr="00153452">
              <w:rPr>
                <w:rFonts w:ascii="Times New Roman" w:hAnsi="Times New Roman" w:cs="Times New Roman"/>
                <w:color w:val="000000" w:themeColor="text1"/>
              </w:rPr>
              <w:lastRenderedPageBreak/>
              <w:t>Transparent signs (Artefacts)</w:t>
            </w:r>
          </w:p>
        </w:tc>
        <w:tc>
          <w:tcPr>
            <w:tcW w:w="6491" w:type="dxa"/>
          </w:tcPr>
          <w:p w14:paraId="560C6C42" w14:textId="77777777" w:rsidR="00B672A2" w:rsidRPr="00153452" w:rsidRDefault="00D13706" w:rsidP="006E5A49">
            <w:pPr>
              <w:cnfStyle w:val="000000010000" w:firstRow="0" w:lastRow="0" w:firstColumn="0" w:lastColumn="0" w:oddVBand="0" w:evenVBand="0" w:oddHBand="0" w:evenHBand="1" w:firstRowFirstColumn="0" w:firstRowLastColumn="0" w:lastRowFirstColumn="0" w:lastRowLastColumn="0"/>
              <w:rPr>
                <w:color w:val="000000" w:themeColor="text1"/>
              </w:rPr>
            </w:pPr>
            <w:r w:rsidRPr="00153452">
              <w:rPr>
                <w:color w:val="000000" w:themeColor="text1"/>
              </w:rPr>
              <w:t xml:space="preserve">The standard utilisation of Partner as title of a job within different levels of management, the establishment of the regular </w:t>
            </w:r>
            <w:r w:rsidRPr="00153452">
              <w:rPr>
                <w:i/>
                <w:color w:val="000000" w:themeColor="text1"/>
              </w:rPr>
              <w:t>Gazette</w:t>
            </w:r>
            <w:r w:rsidRPr="00153452">
              <w:rPr>
                <w:color w:val="000000" w:themeColor="text1"/>
              </w:rPr>
              <w:t xml:space="preserve"> encompassing secret employee reviews, decentralised voting systems, and announcements of equal share of profits</w:t>
            </w:r>
            <w:r w:rsidR="00C93F0E" w:rsidRPr="00153452">
              <w:rPr>
                <w:color w:val="000000" w:themeColor="text1"/>
              </w:rPr>
              <w:t xml:space="preserve"> (Hoffmire, 2020)</w:t>
            </w:r>
            <w:r w:rsidRPr="00153452">
              <w:rPr>
                <w:color w:val="000000" w:themeColor="text1"/>
              </w:rPr>
              <w:t>.</w:t>
            </w:r>
          </w:p>
        </w:tc>
      </w:tr>
      <w:tr w:rsidR="00B672A2" w:rsidRPr="00153452" w14:paraId="08E3C2B2" w14:textId="77777777" w:rsidTr="00291B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5" w:type="dxa"/>
          </w:tcPr>
          <w:p w14:paraId="23A30576" w14:textId="77777777" w:rsidR="00B672A2" w:rsidRPr="00153452" w:rsidRDefault="000D608A" w:rsidP="006E5A49">
            <w:pPr>
              <w:rPr>
                <w:rFonts w:ascii="Times New Roman" w:hAnsi="Times New Roman" w:cs="Times New Roman"/>
                <w:color w:val="000000" w:themeColor="text1"/>
              </w:rPr>
            </w:pPr>
            <w:r w:rsidRPr="00153452">
              <w:rPr>
                <w:rFonts w:ascii="Times New Roman" w:hAnsi="Times New Roman" w:cs="Times New Roman"/>
                <w:color w:val="000000" w:themeColor="text1"/>
              </w:rPr>
              <w:t>Directed goals or beliefs (Espoused Values)</w:t>
            </w:r>
          </w:p>
        </w:tc>
        <w:tc>
          <w:tcPr>
            <w:tcW w:w="6491" w:type="dxa"/>
          </w:tcPr>
          <w:p w14:paraId="401536CA" w14:textId="77777777" w:rsidR="00B672A2" w:rsidRPr="00153452" w:rsidRDefault="00D13706" w:rsidP="006E5A49">
            <w:pPr>
              <w:cnfStyle w:val="000000100000" w:firstRow="0" w:lastRow="0" w:firstColumn="0" w:lastColumn="0" w:oddVBand="0" w:evenVBand="0" w:oddHBand="1" w:evenHBand="0" w:firstRowFirstColumn="0" w:firstRowLastColumn="0" w:lastRowFirstColumn="0" w:lastRowLastColumn="0"/>
              <w:rPr>
                <w:color w:val="000000" w:themeColor="text1"/>
              </w:rPr>
            </w:pPr>
            <w:r w:rsidRPr="00153452">
              <w:rPr>
                <w:color w:val="000000" w:themeColor="text1"/>
              </w:rPr>
              <w:t xml:space="preserve">1st Principle of John Lewis Partnership </w:t>
            </w:r>
            <w:r w:rsidR="00C93F0E" w:rsidRPr="00153452">
              <w:rPr>
                <w:color w:val="000000" w:themeColor="text1"/>
              </w:rPr>
              <w:t>Constitution</w:t>
            </w:r>
            <w:r w:rsidRPr="00153452">
              <w:rPr>
                <w:color w:val="000000" w:themeColor="text1"/>
              </w:rPr>
              <w:t xml:space="preserve"> clearly highlights that the main goal of this co-ownership is for the satisfaction and loyalty of each employee, which drives operational efficiency and business continuity in the long run (</w:t>
            </w:r>
            <w:r w:rsidR="00C93F0E" w:rsidRPr="00153452">
              <w:rPr>
                <w:color w:val="000000" w:themeColor="text1"/>
              </w:rPr>
              <w:t>John Lewis Partnership Plc, 2026b</w:t>
            </w:r>
            <w:r w:rsidRPr="00153452">
              <w:rPr>
                <w:color w:val="000000" w:themeColor="text1"/>
              </w:rPr>
              <w:t>).</w:t>
            </w:r>
          </w:p>
        </w:tc>
      </w:tr>
    </w:tbl>
    <w:p w14:paraId="24B0DBF1" w14:textId="77777777" w:rsidR="00C93F0E" w:rsidRPr="00153452" w:rsidRDefault="00C93F0E" w:rsidP="00C93F0E">
      <w:pPr>
        <w:jc w:val="right"/>
        <w:rPr>
          <w:b/>
          <w:color w:val="000000" w:themeColor="text1"/>
        </w:rPr>
      </w:pPr>
      <w:r w:rsidRPr="00153452">
        <w:rPr>
          <w:b/>
          <w:color w:val="000000" w:themeColor="text1"/>
        </w:rPr>
        <w:t>Source: (Self-developed based on desk research)</w:t>
      </w:r>
    </w:p>
    <w:p w14:paraId="2FF265A6" w14:textId="77777777" w:rsidR="00B672A2" w:rsidRPr="00153452" w:rsidRDefault="00C93F0E" w:rsidP="006E5A49">
      <w:pPr>
        <w:rPr>
          <w:color w:val="000000" w:themeColor="text1"/>
        </w:rPr>
      </w:pPr>
      <w:r w:rsidRPr="00153452">
        <w:rPr>
          <w:color w:val="000000" w:themeColor="text1"/>
        </w:rPr>
        <w:t>As indicated in the table above, it highlights that the transparent artefacts at John Lewis are highly manifested through its key philosophies.</w:t>
      </w:r>
      <w:r w:rsidR="007203D2" w:rsidRPr="00153452">
        <w:rPr>
          <w:color w:val="000000" w:themeColor="text1"/>
        </w:rPr>
        <w:t xml:space="preserve"> The employee reviews at </w:t>
      </w:r>
      <w:r w:rsidR="007203D2" w:rsidRPr="00153452">
        <w:rPr>
          <w:i/>
          <w:color w:val="000000" w:themeColor="text1"/>
        </w:rPr>
        <w:t>Gazette</w:t>
      </w:r>
      <w:r w:rsidR="007203D2" w:rsidRPr="00153452">
        <w:rPr>
          <w:color w:val="000000" w:themeColor="text1"/>
        </w:rPr>
        <w:t xml:space="preserve"> confirms that John Lewis’s decentralised philosophies are not just marketing bluffs; rather, they are proactive, pure approaches developed to sustain accountability of corporate management.</w:t>
      </w:r>
    </w:p>
    <w:p w14:paraId="01325485" w14:textId="77777777" w:rsidR="00B672A2" w:rsidRPr="00153452" w:rsidRDefault="00B672A2" w:rsidP="00B672A2">
      <w:pPr>
        <w:pStyle w:val="Heading2"/>
        <w:rPr>
          <w:color w:val="000000" w:themeColor="text1"/>
        </w:rPr>
      </w:pPr>
      <w:bookmarkStart w:id="6" w:name="_Toc235896933"/>
      <w:r w:rsidRPr="00153452">
        <w:rPr>
          <w:color w:val="000000" w:themeColor="text1"/>
        </w:rPr>
        <w:t>3.2. Evaluating the Existing Culture using Handy’s Cultural Types</w:t>
      </w:r>
      <w:bookmarkEnd w:id="6"/>
    </w:p>
    <w:p w14:paraId="02E1232C" w14:textId="77777777" w:rsidR="007203D2" w:rsidRPr="00153452" w:rsidRDefault="007203D2" w:rsidP="006E5A49">
      <w:pPr>
        <w:rPr>
          <w:b/>
          <w:color w:val="000000" w:themeColor="text1"/>
        </w:rPr>
      </w:pPr>
      <w:r w:rsidRPr="00153452">
        <w:rPr>
          <w:b/>
          <w:color w:val="000000" w:themeColor="text1"/>
        </w:rPr>
        <w:t>Figure 2: Existing Cultural Types at John Lewis</w:t>
      </w:r>
    </w:p>
    <w:tbl>
      <w:tblPr>
        <w:tblStyle w:val="LightShading-Accent2"/>
        <w:tblW w:w="0" w:type="auto"/>
        <w:tblInd w:w="959" w:type="dxa"/>
        <w:tblLook w:val="04A0" w:firstRow="1" w:lastRow="0" w:firstColumn="1" w:lastColumn="0" w:noHBand="0" w:noVBand="1"/>
      </w:tblPr>
      <w:tblGrid>
        <w:gridCol w:w="7513"/>
      </w:tblGrid>
      <w:tr w:rsidR="00416B95" w:rsidRPr="00153452" w14:paraId="6B016A65" w14:textId="77777777" w:rsidTr="00487C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3" w:type="dxa"/>
          </w:tcPr>
          <w:p w14:paraId="120F12F3" w14:textId="77777777" w:rsidR="00416B95" w:rsidRPr="00153452" w:rsidRDefault="00416B95" w:rsidP="00BD2247">
            <w:pPr>
              <w:jc w:val="center"/>
              <w:rPr>
                <w:b w:val="0"/>
                <w:color w:val="000000" w:themeColor="text1"/>
              </w:rPr>
            </w:pPr>
            <w:r w:rsidRPr="00153452">
              <w:rPr>
                <w:b w:val="0"/>
                <w:color w:val="000000" w:themeColor="text1"/>
              </w:rPr>
              <w:t xml:space="preserve">Emphasis on Growth of </w:t>
            </w:r>
            <w:r w:rsidRPr="00153452">
              <w:rPr>
                <w:b w:val="0"/>
                <w:i/>
                <w:color w:val="000000" w:themeColor="text1"/>
              </w:rPr>
              <w:t>Partners</w:t>
            </w:r>
            <w:r w:rsidRPr="00153452">
              <w:rPr>
                <w:b w:val="0"/>
                <w:color w:val="000000" w:themeColor="text1"/>
              </w:rPr>
              <w:t xml:space="preserve"> and Collaborative Harmony</w:t>
            </w:r>
          </w:p>
          <w:p w14:paraId="6756A996" w14:textId="77777777" w:rsidR="00416B95" w:rsidRPr="00153452" w:rsidRDefault="00416B95" w:rsidP="00BD2247">
            <w:pPr>
              <w:jc w:val="center"/>
              <w:rPr>
                <w:color w:val="000000" w:themeColor="text1"/>
              </w:rPr>
            </w:pPr>
            <w:r w:rsidRPr="00153452">
              <w:rPr>
                <w:color w:val="000000" w:themeColor="text1"/>
              </w:rPr>
              <w:t>(</w:t>
            </w:r>
            <w:r w:rsidR="003D6D9C" w:rsidRPr="00153452">
              <w:rPr>
                <w:color w:val="000000" w:themeColor="text1"/>
              </w:rPr>
              <w:t>Person</w:t>
            </w:r>
            <w:r w:rsidRPr="00153452">
              <w:rPr>
                <w:color w:val="000000" w:themeColor="text1"/>
              </w:rPr>
              <w:t xml:space="preserve"> Culture)</w:t>
            </w:r>
          </w:p>
          <w:p w14:paraId="02B4BE9E" w14:textId="77777777" w:rsidR="00416B95" w:rsidRPr="00153452" w:rsidRDefault="00FD2333" w:rsidP="00BD2247">
            <w:pPr>
              <w:jc w:val="center"/>
              <w:rPr>
                <w:color w:val="000000" w:themeColor="text1"/>
              </w:rPr>
            </w:pPr>
            <w:r>
              <w:rPr>
                <w:noProof/>
                <w:color w:val="000000" w:themeColor="text1"/>
                <w:lang w:val="en-US" w:eastAsia="en-US"/>
              </w:rPr>
              <w:pict w14:anchorId="50487805">
                <v:shape id="_x0000_s2052" type="#_x0000_t32" style="position:absolute;left:0;text-align:left;margin-left:181.35pt;margin-top:.8pt;width:0;height:16.05pt;z-index:251661312" o:connectortype="straight">
                  <v:stroke endarrow="block"/>
                </v:shape>
              </w:pict>
            </w:r>
          </w:p>
        </w:tc>
      </w:tr>
      <w:tr w:rsidR="00416B95" w:rsidRPr="00153452" w14:paraId="4ED5F259" w14:textId="77777777" w:rsidTr="00487C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3" w:type="dxa"/>
          </w:tcPr>
          <w:p w14:paraId="305B8AF9" w14:textId="77777777" w:rsidR="00416B95" w:rsidRPr="00153452" w:rsidRDefault="00416B95" w:rsidP="00BD2247">
            <w:pPr>
              <w:jc w:val="center"/>
              <w:rPr>
                <w:b w:val="0"/>
                <w:color w:val="000000" w:themeColor="text1"/>
              </w:rPr>
            </w:pPr>
            <w:r w:rsidRPr="00153452">
              <w:rPr>
                <w:b w:val="0"/>
                <w:color w:val="000000" w:themeColor="text1"/>
              </w:rPr>
              <w:t xml:space="preserve">Increased Level of Loyalty, Collective Decisions, and Emphasis on Internal Stakeholder </w:t>
            </w:r>
          </w:p>
          <w:p w14:paraId="42EF3A9D" w14:textId="77777777" w:rsidR="00416B95" w:rsidRPr="00153452" w:rsidRDefault="00416B95" w:rsidP="00BD2247">
            <w:pPr>
              <w:jc w:val="center"/>
              <w:rPr>
                <w:color w:val="000000" w:themeColor="text1"/>
              </w:rPr>
            </w:pPr>
            <w:r w:rsidRPr="00153452">
              <w:rPr>
                <w:color w:val="000000" w:themeColor="text1"/>
              </w:rPr>
              <w:t>(Clan Culture)</w:t>
            </w:r>
          </w:p>
          <w:p w14:paraId="6EA86FCD" w14:textId="77777777" w:rsidR="00416B95" w:rsidRPr="00153452" w:rsidRDefault="00416B95" w:rsidP="00BD2247">
            <w:pPr>
              <w:jc w:val="center"/>
              <w:rPr>
                <w:color w:val="000000" w:themeColor="text1"/>
              </w:rPr>
            </w:pPr>
          </w:p>
        </w:tc>
      </w:tr>
    </w:tbl>
    <w:p w14:paraId="00BF2950" w14:textId="77777777" w:rsidR="00416B95" w:rsidRPr="00153452" w:rsidRDefault="00416B95" w:rsidP="00416B95">
      <w:pPr>
        <w:jc w:val="right"/>
        <w:rPr>
          <w:b/>
          <w:color w:val="000000" w:themeColor="text1"/>
        </w:rPr>
      </w:pPr>
      <w:r w:rsidRPr="00153452">
        <w:rPr>
          <w:b/>
          <w:color w:val="000000" w:themeColor="text1"/>
        </w:rPr>
        <w:t>Source: (Self-developed based on desk research)</w:t>
      </w:r>
    </w:p>
    <w:p w14:paraId="40A08188" w14:textId="77777777" w:rsidR="00416B95" w:rsidRPr="00153452" w:rsidRDefault="00BD1262" w:rsidP="00416B95">
      <w:pPr>
        <w:rPr>
          <w:color w:val="000000" w:themeColor="text1"/>
        </w:rPr>
      </w:pPr>
      <w:r w:rsidRPr="00153452">
        <w:rPr>
          <w:color w:val="000000" w:themeColor="text1"/>
        </w:rPr>
        <w:lastRenderedPageBreak/>
        <w:t>By assessing using the Handy’s model, John Lewis has adopted a distinct blended cultural approach. For instance, although primary supermarkets depend extensively on rigid functions, standards, and dimensions (</w:t>
      </w:r>
      <w:r w:rsidRPr="00153452">
        <w:rPr>
          <w:i/>
          <w:color w:val="000000" w:themeColor="text1"/>
        </w:rPr>
        <w:t>Role Culture</w:t>
      </w:r>
      <w:r w:rsidRPr="00153452">
        <w:rPr>
          <w:color w:val="000000" w:themeColor="text1"/>
        </w:rPr>
        <w:t xml:space="preserve">), John Lewis functions primarily as a junction of a </w:t>
      </w:r>
      <w:r w:rsidRPr="00153452">
        <w:rPr>
          <w:i/>
          <w:color w:val="000000" w:themeColor="text1"/>
        </w:rPr>
        <w:t>Task</w:t>
      </w:r>
      <w:r w:rsidRPr="00153452">
        <w:rPr>
          <w:color w:val="000000" w:themeColor="text1"/>
        </w:rPr>
        <w:t xml:space="preserve"> </w:t>
      </w:r>
      <w:r w:rsidRPr="00153452">
        <w:rPr>
          <w:i/>
          <w:color w:val="000000" w:themeColor="text1"/>
        </w:rPr>
        <w:t>Culture</w:t>
      </w:r>
      <w:r w:rsidRPr="00153452">
        <w:rPr>
          <w:color w:val="000000" w:themeColor="text1"/>
        </w:rPr>
        <w:t xml:space="preserve"> as well as a </w:t>
      </w:r>
      <w:r w:rsidRPr="00153452">
        <w:rPr>
          <w:i/>
          <w:color w:val="000000" w:themeColor="text1"/>
        </w:rPr>
        <w:t>Person Culture</w:t>
      </w:r>
      <w:r w:rsidRPr="00153452">
        <w:rPr>
          <w:color w:val="000000" w:themeColor="text1"/>
        </w:rPr>
        <w:t xml:space="preserve">, shifting to a </w:t>
      </w:r>
      <w:r w:rsidRPr="00153452">
        <w:rPr>
          <w:i/>
          <w:color w:val="000000" w:themeColor="text1"/>
        </w:rPr>
        <w:t>Clan Culture</w:t>
      </w:r>
      <w:r w:rsidRPr="00153452">
        <w:rPr>
          <w:color w:val="000000" w:themeColor="text1"/>
        </w:rPr>
        <w:t xml:space="preserve"> (Refer to the figure above)</w:t>
      </w:r>
      <w:r w:rsidR="003D6D9C" w:rsidRPr="00153452">
        <w:rPr>
          <w:color w:val="000000" w:themeColor="text1"/>
        </w:rPr>
        <w:t xml:space="preserve"> (</w:t>
      </w:r>
      <w:r w:rsidR="003D6D9C" w:rsidRPr="00153452">
        <w:rPr>
          <w:color w:val="000000" w:themeColor="text1"/>
          <w:shd w:val="clear" w:color="auto" w:fill="FFFFFF"/>
        </w:rPr>
        <w:t>Woodward, 2024</w:t>
      </w:r>
      <w:r w:rsidR="003D6D9C" w:rsidRPr="00153452">
        <w:rPr>
          <w:color w:val="000000" w:themeColor="text1"/>
        </w:rPr>
        <w:t>)</w:t>
      </w:r>
      <w:r w:rsidRPr="00153452">
        <w:rPr>
          <w:color w:val="000000" w:themeColor="text1"/>
        </w:rPr>
        <w:t xml:space="preserve">. </w:t>
      </w:r>
    </w:p>
    <w:p w14:paraId="68962355" w14:textId="77777777" w:rsidR="007203D2" w:rsidRPr="00153452" w:rsidRDefault="003D6D9C" w:rsidP="006E5A49">
      <w:pPr>
        <w:rPr>
          <w:color w:val="000000" w:themeColor="text1"/>
        </w:rPr>
      </w:pPr>
      <w:r w:rsidRPr="00153452">
        <w:rPr>
          <w:color w:val="000000" w:themeColor="text1"/>
        </w:rPr>
        <w:t xml:space="preserve">Within the context of authentic </w:t>
      </w:r>
      <w:r w:rsidRPr="00153452">
        <w:rPr>
          <w:i/>
          <w:color w:val="000000" w:themeColor="text1"/>
        </w:rPr>
        <w:t>Person Culture</w:t>
      </w:r>
      <w:r w:rsidRPr="00153452">
        <w:rPr>
          <w:color w:val="000000" w:themeColor="text1"/>
        </w:rPr>
        <w:t xml:space="preserve">, John Lewis exists mainly to cater individual needs of its </w:t>
      </w:r>
      <w:r w:rsidRPr="00153452">
        <w:rPr>
          <w:i/>
          <w:color w:val="000000" w:themeColor="text1"/>
        </w:rPr>
        <w:t>Partners</w:t>
      </w:r>
      <w:r w:rsidRPr="00153452">
        <w:rPr>
          <w:color w:val="000000" w:themeColor="text1"/>
        </w:rPr>
        <w:t>. The organisation implements this via its corporate obligatory agenda of “</w:t>
      </w:r>
      <w:r w:rsidRPr="00153452">
        <w:rPr>
          <w:i/>
          <w:color w:val="000000" w:themeColor="text1"/>
        </w:rPr>
        <w:t>member happiness</w:t>
      </w:r>
      <w:r w:rsidRPr="00153452">
        <w:rPr>
          <w:color w:val="000000" w:themeColor="text1"/>
        </w:rPr>
        <w:t>”, since its establishment (</w:t>
      </w:r>
      <w:r w:rsidRPr="00153452">
        <w:rPr>
          <w:color w:val="000000" w:themeColor="text1"/>
          <w:shd w:val="clear" w:color="auto" w:fill="FFFFFF"/>
        </w:rPr>
        <w:t>O’Higgins, 2017</w:t>
      </w:r>
      <w:r w:rsidRPr="00153452">
        <w:rPr>
          <w:color w:val="000000" w:themeColor="text1"/>
        </w:rPr>
        <w:t xml:space="preserve">). Rather than vertical integration, a horizontal approach has been considered for sharing power; where employees are considered as collective agents of the organisation and not a cost to minimise. </w:t>
      </w:r>
    </w:p>
    <w:p w14:paraId="62D672E1" w14:textId="77777777" w:rsidR="002157A3" w:rsidRPr="00153452" w:rsidRDefault="002157A3" w:rsidP="006E5A49">
      <w:pPr>
        <w:rPr>
          <w:color w:val="000000" w:themeColor="text1"/>
        </w:rPr>
      </w:pPr>
      <w:r w:rsidRPr="00153452">
        <w:rPr>
          <w:color w:val="000000" w:themeColor="text1"/>
        </w:rPr>
        <w:t xml:space="preserve">Conversely, as John Lewis operates in an intense, competitive retail landscape, this Person Culture should mix with the </w:t>
      </w:r>
      <w:r w:rsidRPr="00153452">
        <w:rPr>
          <w:i/>
          <w:color w:val="000000" w:themeColor="text1"/>
        </w:rPr>
        <w:t>Task Culture</w:t>
      </w:r>
      <w:r w:rsidRPr="00153452">
        <w:rPr>
          <w:color w:val="000000" w:themeColor="text1"/>
        </w:rPr>
        <w:t xml:space="preserve"> in order to emphasise on operational continuity alongside high-quality service delivery to customers. The outcome is an increasingly shared and collective landscape established on loyalty of staff, collective group work, as well as a collective sense of community</w:t>
      </w:r>
      <w:r w:rsidR="00C32048" w:rsidRPr="00153452">
        <w:rPr>
          <w:color w:val="000000" w:themeColor="text1"/>
        </w:rPr>
        <w:t>, which resulted in 3.8/5 stars in employee satisfaction rate in the UK</w:t>
      </w:r>
      <w:r w:rsidRPr="00153452">
        <w:rPr>
          <w:color w:val="000000" w:themeColor="text1"/>
        </w:rPr>
        <w:t xml:space="preserve"> (</w:t>
      </w:r>
      <w:r w:rsidR="00C32048" w:rsidRPr="00153452">
        <w:rPr>
          <w:color w:val="000000" w:themeColor="text1"/>
          <w:shd w:val="clear" w:color="auto" w:fill="FFFFFF"/>
        </w:rPr>
        <w:t>Glassdoor</w:t>
      </w:r>
      <w:r w:rsidR="00C32048" w:rsidRPr="00153452">
        <w:rPr>
          <w:color w:val="000000" w:themeColor="text1"/>
        </w:rPr>
        <w:t>, 2026</w:t>
      </w:r>
      <w:r w:rsidR="00484E5D" w:rsidRPr="00153452">
        <w:rPr>
          <w:color w:val="000000" w:themeColor="text1"/>
        </w:rPr>
        <w:t>)</w:t>
      </w:r>
      <w:r w:rsidRPr="00153452">
        <w:rPr>
          <w:color w:val="000000" w:themeColor="text1"/>
        </w:rPr>
        <w:t xml:space="preserve">. </w:t>
      </w:r>
      <w:r w:rsidR="00152FF8" w:rsidRPr="00153452">
        <w:rPr>
          <w:color w:val="000000" w:themeColor="text1"/>
        </w:rPr>
        <w:t xml:space="preserve">This </w:t>
      </w:r>
      <w:r w:rsidR="004B1025" w:rsidRPr="00153452">
        <w:rPr>
          <w:color w:val="000000" w:themeColor="text1"/>
        </w:rPr>
        <w:t>resilient arrangement effectively aids Mullins and Christy’s (2016) notion that culture sets the collective behaviours along with values that govern behaviour of teams. Finally, the existing identity of John Lewis is established on decentralised, human-first philosophies that makes it entirely unique from convention commercial rivals.</w:t>
      </w:r>
    </w:p>
    <w:p w14:paraId="58021D5E" w14:textId="77777777" w:rsidR="006E5A49" w:rsidRPr="00153452" w:rsidRDefault="006E5A49" w:rsidP="00E72E74">
      <w:pPr>
        <w:pStyle w:val="Heading1"/>
        <w:rPr>
          <w:color w:val="000000" w:themeColor="text1"/>
        </w:rPr>
      </w:pPr>
      <w:bookmarkStart w:id="7" w:name="_Toc235896934"/>
      <w:r w:rsidRPr="00153452">
        <w:rPr>
          <w:color w:val="000000" w:themeColor="text1"/>
        </w:rPr>
        <w:t>4.0. The Ways John Lewis Leverages its Culture to Adapt to External Environmental Influences</w:t>
      </w:r>
      <w:bookmarkEnd w:id="7"/>
    </w:p>
    <w:p w14:paraId="642D941C" w14:textId="77777777" w:rsidR="006E5A49" w:rsidRPr="00153452" w:rsidRDefault="004B1025" w:rsidP="006E5A49">
      <w:pPr>
        <w:rPr>
          <w:color w:val="000000" w:themeColor="text1"/>
        </w:rPr>
      </w:pPr>
      <w:r w:rsidRPr="00153452">
        <w:rPr>
          <w:color w:val="000000" w:themeColor="text1"/>
        </w:rPr>
        <w:t xml:space="preserve">In order to address market instabilities, contemporary organisations should consistently link their internal resources with changing external environmental strains. Utilising Mullins and Christy’s (2016) culture-based theories along with </w:t>
      </w:r>
      <w:r w:rsidR="006867C0" w:rsidRPr="00153452">
        <w:rPr>
          <w:color w:val="000000" w:themeColor="text1"/>
        </w:rPr>
        <w:t>key external environmental forces</w:t>
      </w:r>
      <w:r w:rsidRPr="00153452">
        <w:rPr>
          <w:color w:val="000000" w:themeColor="text1"/>
        </w:rPr>
        <w:t xml:space="preserve">, </w:t>
      </w:r>
      <w:r w:rsidR="006867C0" w:rsidRPr="00153452">
        <w:rPr>
          <w:color w:val="000000" w:themeColor="text1"/>
        </w:rPr>
        <w:t>this section</w:t>
      </w:r>
      <w:r w:rsidRPr="00153452">
        <w:rPr>
          <w:color w:val="000000" w:themeColor="text1"/>
        </w:rPr>
        <w:t xml:space="preserve"> highlights the ways John Lewis uses its distinct decentralised philosophies to respond macro-environmental shifts.</w:t>
      </w:r>
    </w:p>
    <w:p w14:paraId="4397E4C4" w14:textId="77777777" w:rsidR="005E6249" w:rsidRPr="00153452" w:rsidRDefault="005E6249" w:rsidP="005E6249">
      <w:pPr>
        <w:rPr>
          <w:b/>
          <w:color w:val="000000" w:themeColor="text1"/>
        </w:rPr>
      </w:pPr>
      <w:r w:rsidRPr="00153452">
        <w:rPr>
          <w:b/>
          <w:color w:val="000000" w:themeColor="text1"/>
        </w:rPr>
        <w:t>Figure 3: Cultural Adaptation Strategy to Address Macro-Environmental Shifts</w:t>
      </w:r>
    </w:p>
    <w:p w14:paraId="353010F0" w14:textId="77777777" w:rsidR="005E6249" w:rsidRPr="00153452" w:rsidRDefault="005E6249" w:rsidP="005E6249">
      <w:pPr>
        <w:rPr>
          <w:b/>
          <w:color w:val="000000" w:themeColor="text1"/>
        </w:rPr>
      </w:pPr>
    </w:p>
    <w:p w14:paraId="1006A9F2" w14:textId="77777777" w:rsidR="005E6249" w:rsidRPr="00153452" w:rsidRDefault="005E6249" w:rsidP="005E6249">
      <w:pPr>
        <w:rPr>
          <w:b/>
          <w:color w:val="000000" w:themeColor="text1"/>
        </w:rPr>
      </w:pPr>
    </w:p>
    <w:p w14:paraId="6AB26BD3" w14:textId="77777777" w:rsidR="005E6249" w:rsidRPr="00153452" w:rsidRDefault="005E6249" w:rsidP="005E6249">
      <w:pPr>
        <w:rPr>
          <w:b/>
          <w:color w:val="000000" w:themeColor="text1"/>
        </w:rPr>
      </w:pPr>
    </w:p>
    <w:tbl>
      <w:tblPr>
        <w:tblStyle w:val="LightShading-Accent2"/>
        <w:tblW w:w="0" w:type="auto"/>
        <w:tblInd w:w="2093" w:type="dxa"/>
        <w:tblLook w:val="04A0" w:firstRow="1" w:lastRow="0" w:firstColumn="1" w:lastColumn="0" w:noHBand="0" w:noVBand="1"/>
      </w:tblPr>
      <w:tblGrid>
        <w:gridCol w:w="6095"/>
      </w:tblGrid>
      <w:tr w:rsidR="005E6249" w:rsidRPr="00153452" w14:paraId="3CF5EDD4" w14:textId="77777777" w:rsidTr="00257B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5" w:type="dxa"/>
          </w:tcPr>
          <w:p w14:paraId="59DF5F5C" w14:textId="77777777" w:rsidR="005E6249" w:rsidRPr="00153452" w:rsidRDefault="00C9266F" w:rsidP="00BD2247">
            <w:pPr>
              <w:jc w:val="center"/>
              <w:rPr>
                <w:color w:val="000000" w:themeColor="text1"/>
              </w:rPr>
            </w:pPr>
            <w:r w:rsidRPr="00153452">
              <w:rPr>
                <w:color w:val="000000" w:themeColor="text1"/>
              </w:rPr>
              <w:t>External Environmental Changes</w:t>
            </w:r>
          </w:p>
          <w:p w14:paraId="695A20DD" w14:textId="77777777" w:rsidR="00C9266F" w:rsidRPr="00153452" w:rsidRDefault="00487C85" w:rsidP="00257B0D">
            <w:pPr>
              <w:pStyle w:val="ListParagraph"/>
              <w:numPr>
                <w:ilvl w:val="0"/>
                <w:numId w:val="29"/>
              </w:numPr>
              <w:spacing w:line="360" w:lineRule="auto"/>
              <w:rPr>
                <w:color w:val="000000" w:themeColor="text1"/>
              </w:rPr>
            </w:pPr>
            <w:r w:rsidRPr="00153452">
              <w:rPr>
                <w:b w:val="0"/>
                <w:color w:val="000000" w:themeColor="text1"/>
              </w:rPr>
              <w:t>Shifting expectations of customers</w:t>
            </w:r>
          </w:p>
          <w:p w14:paraId="41ABB353" w14:textId="77777777" w:rsidR="00487C85" w:rsidRPr="00153452" w:rsidRDefault="00487C85" w:rsidP="00257B0D">
            <w:pPr>
              <w:pStyle w:val="ListParagraph"/>
              <w:numPr>
                <w:ilvl w:val="0"/>
                <w:numId w:val="29"/>
              </w:numPr>
              <w:spacing w:line="360" w:lineRule="auto"/>
              <w:rPr>
                <w:color w:val="000000" w:themeColor="text1"/>
              </w:rPr>
            </w:pPr>
            <w:r w:rsidRPr="00153452">
              <w:rPr>
                <w:b w:val="0"/>
                <w:color w:val="000000" w:themeColor="text1"/>
              </w:rPr>
              <w:t>Technological advancements and e-commerce</w:t>
            </w:r>
          </w:p>
          <w:p w14:paraId="730B4659" w14:textId="77777777" w:rsidR="00487C85" w:rsidRPr="00153452" w:rsidRDefault="00487C85" w:rsidP="00257B0D">
            <w:pPr>
              <w:pStyle w:val="ListParagraph"/>
              <w:numPr>
                <w:ilvl w:val="0"/>
                <w:numId w:val="29"/>
              </w:numPr>
              <w:spacing w:line="360" w:lineRule="auto"/>
              <w:rPr>
                <w:color w:val="000000" w:themeColor="text1"/>
              </w:rPr>
            </w:pPr>
            <w:r w:rsidRPr="00153452">
              <w:rPr>
                <w:b w:val="0"/>
                <w:color w:val="000000" w:themeColor="text1"/>
              </w:rPr>
              <w:t>Rising inflationary strain after COVID-19 crisis</w:t>
            </w:r>
          </w:p>
          <w:p w14:paraId="1296C450" w14:textId="77777777" w:rsidR="005E6249" w:rsidRPr="00153452" w:rsidRDefault="00FD2333" w:rsidP="00BD2247">
            <w:pPr>
              <w:jc w:val="center"/>
              <w:rPr>
                <w:color w:val="000000" w:themeColor="text1"/>
              </w:rPr>
            </w:pPr>
            <w:r>
              <w:rPr>
                <w:noProof/>
                <w:color w:val="000000" w:themeColor="text1"/>
                <w:lang w:val="en-US" w:eastAsia="en-US"/>
              </w:rPr>
              <w:pict w14:anchorId="073125E5">
                <v:shape id="_x0000_s2054" type="#_x0000_t32" style="position:absolute;left:0;text-align:left;margin-left:142.9pt;margin-top:.8pt;width:0;height:16.05pt;z-index:251663360" o:connectortype="straight">
                  <v:stroke endarrow="block"/>
                </v:shape>
              </w:pict>
            </w:r>
          </w:p>
        </w:tc>
      </w:tr>
      <w:tr w:rsidR="005E6249" w:rsidRPr="00153452" w14:paraId="3B458CE0" w14:textId="77777777" w:rsidTr="00257B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5" w:type="dxa"/>
          </w:tcPr>
          <w:p w14:paraId="41B1C3C5" w14:textId="77777777" w:rsidR="005E6249" w:rsidRPr="00153452" w:rsidRDefault="00487C85" w:rsidP="00BD2247">
            <w:pPr>
              <w:jc w:val="center"/>
              <w:rPr>
                <w:color w:val="000000" w:themeColor="text1"/>
              </w:rPr>
            </w:pPr>
            <w:r w:rsidRPr="00153452">
              <w:rPr>
                <w:color w:val="000000" w:themeColor="text1"/>
              </w:rPr>
              <w:t>Cultural Adaptation at John Lewis</w:t>
            </w:r>
          </w:p>
          <w:p w14:paraId="5BB029AB" w14:textId="77777777" w:rsidR="00487C85" w:rsidRPr="00153452" w:rsidRDefault="00A0732D" w:rsidP="00257B0D">
            <w:pPr>
              <w:pStyle w:val="ListParagraph"/>
              <w:numPr>
                <w:ilvl w:val="0"/>
                <w:numId w:val="30"/>
              </w:numPr>
              <w:spacing w:line="360" w:lineRule="auto"/>
              <w:rPr>
                <w:color w:val="000000" w:themeColor="text1"/>
              </w:rPr>
            </w:pPr>
            <w:r w:rsidRPr="00153452">
              <w:rPr>
                <w:b w:val="0"/>
                <w:color w:val="000000" w:themeColor="text1"/>
              </w:rPr>
              <w:t>United restructuring of the employee base</w:t>
            </w:r>
          </w:p>
          <w:p w14:paraId="103B5B71" w14:textId="77777777" w:rsidR="00A0732D" w:rsidRPr="00153452" w:rsidRDefault="00A0732D" w:rsidP="00257B0D">
            <w:pPr>
              <w:pStyle w:val="ListParagraph"/>
              <w:numPr>
                <w:ilvl w:val="0"/>
                <w:numId w:val="30"/>
              </w:numPr>
              <w:spacing w:line="360" w:lineRule="auto"/>
              <w:rPr>
                <w:color w:val="000000" w:themeColor="text1"/>
              </w:rPr>
            </w:pPr>
            <w:r w:rsidRPr="00153452">
              <w:rPr>
                <w:b w:val="0"/>
                <w:color w:val="000000" w:themeColor="text1"/>
              </w:rPr>
              <w:t>Collective sacrifices, such as bonus reduction</w:t>
            </w:r>
          </w:p>
          <w:p w14:paraId="502FBB1E" w14:textId="77777777" w:rsidR="00A0732D" w:rsidRPr="00153452" w:rsidRDefault="00A0732D" w:rsidP="00257B0D">
            <w:pPr>
              <w:pStyle w:val="ListParagraph"/>
              <w:numPr>
                <w:ilvl w:val="0"/>
                <w:numId w:val="30"/>
              </w:numPr>
              <w:spacing w:line="360" w:lineRule="auto"/>
              <w:rPr>
                <w:color w:val="000000" w:themeColor="text1"/>
              </w:rPr>
            </w:pPr>
            <w:r w:rsidRPr="00153452">
              <w:rPr>
                <w:b w:val="0"/>
                <w:color w:val="000000" w:themeColor="text1"/>
              </w:rPr>
              <w:t>Increased front-stage brand stewardship</w:t>
            </w:r>
          </w:p>
          <w:p w14:paraId="522A4929" w14:textId="77777777" w:rsidR="005E6249" w:rsidRPr="00153452" w:rsidRDefault="00FD2333" w:rsidP="00BD2247">
            <w:pPr>
              <w:jc w:val="center"/>
              <w:rPr>
                <w:color w:val="000000" w:themeColor="text1"/>
              </w:rPr>
            </w:pPr>
            <w:r>
              <w:rPr>
                <w:noProof/>
                <w:color w:val="000000" w:themeColor="text1"/>
                <w:lang w:val="en-US" w:eastAsia="en-US"/>
              </w:rPr>
              <w:pict w14:anchorId="03878003">
                <v:shape id="_x0000_s2055" type="#_x0000_t32" style="position:absolute;left:0;text-align:left;margin-left:144.6pt;margin-top:1.85pt;width:0;height:16.05pt;z-index:251664384" o:connectortype="straight">
                  <v:stroke endarrow="block"/>
                </v:shape>
              </w:pict>
            </w:r>
          </w:p>
        </w:tc>
      </w:tr>
      <w:tr w:rsidR="005E6249" w:rsidRPr="00153452" w14:paraId="1A3F0213" w14:textId="77777777" w:rsidTr="00257B0D">
        <w:tc>
          <w:tcPr>
            <w:cnfStyle w:val="001000000000" w:firstRow="0" w:lastRow="0" w:firstColumn="1" w:lastColumn="0" w:oddVBand="0" w:evenVBand="0" w:oddHBand="0" w:evenHBand="0" w:firstRowFirstColumn="0" w:firstRowLastColumn="0" w:lastRowFirstColumn="0" w:lastRowLastColumn="0"/>
            <w:tcW w:w="6095" w:type="dxa"/>
          </w:tcPr>
          <w:p w14:paraId="763A4530" w14:textId="77777777" w:rsidR="005E6249" w:rsidRPr="00153452" w:rsidRDefault="00E903FC" w:rsidP="00BD2247">
            <w:pPr>
              <w:jc w:val="center"/>
              <w:rPr>
                <w:color w:val="000000" w:themeColor="text1"/>
              </w:rPr>
            </w:pPr>
            <w:r w:rsidRPr="00153452">
              <w:rPr>
                <w:color w:val="000000" w:themeColor="text1"/>
              </w:rPr>
              <w:t xml:space="preserve">Strategic Result </w:t>
            </w:r>
          </w:p>
          <w:p w14:paraId="347D3E25" w14:textId="77777777" w:rsidR="005E6249" w:rsidRPr="00153452" w:rsidRDefault="0002690C" w:rsidP="00257B0D">
            <w:pPr>
              <w:pStyle w:val="ListParagraph"/>
              <w:numPr>
                <w:ilvl w:val="0"/>
                <w:numId w:val="31"/>
              </w:numPr>
              <w:spacing w:line="360" w:lineRule="auto"/>
              <w:rPr>
                <w:color w:val="000000" w:themeColor="text1"/>
              </w:rPr>
            </w:pPr>
            <w:r w:rsidRPr="00153452">
              <w:rPr>
                <w:b w:val="0"/>
                <w:color w:val="000000" w:themeColor="text1"/>
              </w:rPr>
              <w:t>Consistent stability in operations</w:t>
            </w:r>
          </w:p>
          <w:p w14:paraId="43C5E716" w14:textId="77777777" w:rsidR="0002690C" w:rsidRPr="00153452" w:rsidRDefault="0002690C" w:rsidP="00257B0D">
            <w:pPr>
              <w:pStyle w:val="ListParagraph"/>
              <w:numPr>
                <w:ilvl w:val="0"/>
                <w:numId w:val="31"/>
              </w:numPr>
              <w:spacing w:line="360" w:lineRule="auto"/>
              <w:rPr>
                <w:color w:val="000000" w:themeColor="text1"/>
              </w:rPr>
            </w:pPr>
            <w:r w:rsidRPr="00153452">
              <w:rPr>
                <w:b w:val="0"/>
                <w:color w:val="000000" w:themeColor="text1"/>
              </w:rPr>
              <w:t>Strong customer experience</w:t>
            </w:r>
          </w:p>
        </w:tc>
      </w:tr>
    </w:tbl>
    <w:p w14:paraId="7E3F4686" w14:textId="77777777" w:rsidR="005E6249" w:rsidRPr="00153452" w:rsidRDefault="005E6249" w:rsidP="005E6249">
      <w:pPr>
        <w:jc w:val="right"/>
        <w:rPr>
          <w:b/>
          <w:color w:val="000000" w:themeColor="text1"/>
        </w:rPr>
      </w:pPr>
      <w:r w:rsidRPr="00153452">
        <w:rPr>
          <w:b/>
          <w:color w:val="000000" w:themeColor="text1"/>
        </w:rPr>
        <w:t>Source: (Self-developed based on desk research)</w:t>
      </w:r>
    </w:p>
    <w:p w14:paraId="5C8188A6" w14:textId="77777777" w:rsidR="004B1025" w:rsidRPr="00153452" w:rsidRDefault="00EF51A2" w:rsidP="00EF51A2">
      <w:pPr>
        <w:pStyle w:val="Heading2"/>
        <w:rPr>
          <w:color w:val="000000" w:themeColor="text1"/>
        </w:rPr>
      </w:pPr>
      <w:bookmarkStart w:id="8" w:name="_Toc235896935"/>
      <w:r w:rsidRPr="00153452">
        <w:rPr>
          <w:color w:val="000000" w:themeColor="text1"/>
        </w:rPr>
        <w:t>4.1. Environmental Strains and Cultural Adaptation</w:t>
      </w:r>
      <w:bookmarkEnd w:id="8"/>
    </w:p>
    <w:p w14:paraId="70643FD0" w14:textId="77777777" w:rsidR="00EF51A2" w:rsidRPr="00153452" w:rsidRDefault="00005707" w:rsidP="006E5A49">
      <w:pPr>
        <w:rPr>
          <w:color w:val="000000" w:themeColor="text1"/>
        </w:rPr>
      </w:pPr>
      <w:r w:rsidRPr="00153452">
        <w:rPr>
          <w:color w:val="000000" w:themeColor="text1"/>
        </w:rPr>
        <w:t>The retail environment has struggled with intense shifts, driven by a fast-paced rise of e-commerce, changing spending behaviour of customers, as well as acute inflationary strains. Within the context of standard, stockholder-based firms, management frequently navigates these economic vulnerabilities with strict, hierarchical strategies, such as instant layoffs and/or intense cost-reduction measures (</w:t>
      </w:r>
      <w:proofErr w:type="spellStart"/>
      <w:r w:rsidR="00DB4A04" w:rsidRPr="00153452">
        <w:rPr>
          <w:color w:val="000000" w:themeColor="text1"/>
          <w:shd w:val="clear" w:color="auto" w:fill="FFFFFF"/>
        </w:rPr>
        <w:t>Dekimpe</w:t>
      </w:r>
      <w:proofErr w:type="spellEnd"/>
      <w:r w:rsidR="00DB4A04" w:rsidRPr="00153452">
        <w:rPr>
          <w:color w:val="000000" w:themeColor="text1"/>
          <w:shd w:val="clear" w:color="auto" w:fill="FFFFFF"/>
        </w:rPr>
        <w:t xml:space="preserve"> and van </w:t>
      </w:r>
      <w:proofErr w:type="spellStart"/>
      <w:r w:rsidR="00DB4A04" w:rsidRPr="00153452">
        <w:rPr>
          <w:color w:val="000000" w:themeColor="text1"/>
          <w:shd w:val="clear" w:color="auto" w:fill="FFFFFF"/>
        </w:rPr>
        <w:t>Heerde</w:t>
      </w:r>
      <w:proofErr w:type="spellEnd"/>
      <w:r w:rsidR="00DB4A04" w:rsidRPr="00153452">
        <w:rPr>
          <w:color w:val="000000" w:themeColor="text1"/>
          <w:shd w:val="clear" w:color="auto" w:fill="FFFFFF"/>
        </w:rPr>
        <w:t>, 2023</w:t>
      </w:r>
      <w:r w:rsidRPr="00153452">
        <w:rPr>
          <w:color w:val="000000" w:themeColor="text1"/>
        </w:rPr>
        <w:t xml:space="preserve">). These strategies often erodes staff motivation while affect stability in operations. </w:t>
      </w:r>
    </w:p>
    <w:p w14:paraId="50F103E6" w14:textId="77777777" w:rsidR="00005707" w:rsidRPr="00153452" w:rsidRDefault="00FD70A4" w:rsidP="006E5A49">
      <w:pPr>
        <w:rPr>
          <w:color w:val="000000" w:themeColor="text1"/>
        </w:rPr>
      </w:pPr>
      <w:r w:rsidRPr="00153452">
        <w:rPr>
          <w:color w:val="000000" w:themeColor="text1"/>
        </w:rPr>
        <w:t xml:space="preserve">Conversely, John Lewis capitalises on its co-ownership ethos as an adaptive strategy (Refer to Figure 3). As its staff members are considered as </w:t>
      </w:r>
      <w:r w:rsidRPr="00153452">
        <w:rPr>
          <w:i/>
          <w:color w:val="000000" w:themeColor="text1"/>
        </w:rPr>
        <w:t>Partners</w:t>
      </w:r>
      <w:r w:rsidRPr="00153452">
        <w:rPr>
          <w:color w:val="000000" w:themeColor="text1"/>
        </w:rPr>
        <w:t xml:space="preserve"> who </w:t>
      </w:r>
      <w:r w:rsidR="003771F8" w:rsidRPr="00153452">
        <w:rPr>
          <w:color w:val="000000" w:themeColor="text1"/>
        </w:rPr>
        <w:t xml:space="preserve">critically gains advantage from profitability and organisational success, they reflect </w:t>
      </w:r>
      <w:r w:rsidR="00074E11" w:rsidRPr="00153452">
        <w:rPr>
          <w:color w:val="000000" w:themeColor="text1"/>
        </w:rPr>
        <w:t>a distinct effort to aid continuity of operations for the organisation, especially at the times of strains.</w:t>
      </w:r>
    </w:p>
    <w:p w14:paraId="492F79C7" w14:textId="77777777" w:rsidR="00CB45A9" w:rsidRPr="00153452" w:rsidRDefault="00CB45A9" w:rsidP="00CB45A9">
      <w:pPr>
        <w:rPr>
          <w:b/>
          <w:color w:val="000000" w:themeColor="text1"/>
        </w:rPr>
      </w:pPr>
      <w:r w:rsidRPr="00153452">
        <w:rPr>
          <w:b/>
          <w:color w:val="000000" w:themeColor="text1"/>
        </w:rPr>
        <w:t>Table 2: Cultural Responsiveness of John Lewis to Core External Environmental Strains</w:t>
      </w:r>
    </w:p>
    <w:tbl>
      <w:tblPr>
        <w:tblStyle w:val="LightGrid-Accent2"/>
        <w:tblW w:w="0" w:type="auto"/>
        <w:tblLook w:val="04A0" w:firstRow="1" w:lastRow="0" w:firstColumn="1" w:lastColumn="0" w:noHBand="0" w:noVBand="1"/>
      </w:tblPr>
      <w:tblGrid>
        <w:gridCol w:w="2660"/>
        <w:gridCol w:w="3544"/>
        <w:gridCol w:w="3372"/>
      </w:tblGrid>
      <w:tr w:rsidR="00E30956" w:rsidRPr="00153452" w14:paraId="2BEC59C3" w14:textId="77777777" w:rsidTr="00E309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3D5F9E5C" w14:textId="77777777" w:rsidR="00E30956" w:rsidRPr="00153452" w:rsidRDefault="00E30956" w:rsidP="006867C0">
            <w:pPr>
              <w:rPr>
                <w:rFonts w:ascii="Times New Roman" w:hAnsi="Times New Roman" w:cs="Times New Roman"/>
                <w:color w:val="000000" w:themeColor="text1"/>
              </w:rPr>
            </w:pPr>
            <w:r w:rsidRPr="00153452">
              <w:rPr>
                <w:rFonts w:ascii="Times New Roman" w:hAnsi="Times New Roman" w:cs="Times New Roman"/>
                <w:color w:val="000000" w:themeColor="text1"/>
              </w:rPr>
              <w:lastRenderedPageBreak/>
              <w:t>Macro-Environmental Factors</w:t>
            </w:r>
          </w:p>
        </w:tc>
        <w:tc>
          <w:tcPr>
            <w:tcW w:w="3544" w:type="dxa"/>
          </w:tcPr>
          <w:p w14:paraId="184B0BD0" w14:textId="77777777" w:rsidR="00E30956" w:rsidRPr="00153452" w:rsidRDefault="00E30956" w:rsidP="00BD2247">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153452">
              <w:rPr>
                <w:rFonts w:ascii="Times New Roman" w:hAnsi="Times New Roman" w:cs="Times New Roman"/>
                <w:color w:val="000000" w:themeColor="text1"/>
              </w:rPr>
              <w:t>Strategy to Cultural Adaptation</w:t>
            </w:r>
          </w:p>
        </w:tc>
        <w:tc>
          <w:tcPr>
            <w:tcW w:w="3372" w:type="dxa"/>
          </w:tcPr>
          <w:p w14:paraId="1210DC9E" w14:textId="77777777" w:rsidR="00E30956" w:rsidRPr="00153452" w:rsidRDefault="00E30956" w:rsidP="00BD2247">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153452">
              <w:rPr>
                <w:rFonts w:ascii="Times New Roman" w:hAnsi="Times New Roman" w:cs="Times New Roman"/>
                <w:color w:val="000000" w:themeColor="text1"/>
              </w:rPr>
              <w:t>Operational Result</w:t>
            </w:r>
          </w:p>
        </w:tc>
      </w:tr>
      <w:tr w:rsidR="00CB45A9" w:rsidRPr="00153452" w14:paraId="0F3DE50B" w14:textId="77777777" w:rsidTr="00E309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253C68CE" w14:textId="77777777" w:rsidR="00CB45A9" w:rsidRPr="00153452" w:rsidRDefault="006867C0" w:rsidP="006867C0">
            <w:pPr>
              <w:rPr>
                <w:rFonts w:ascii="Times New Roman" w:hAnsi="Times New Roman" w:cs="Times New Roman"/>
                <w:color w:val="000000" w:themeColor="text1"/>
              </w:rPr>
            </w:pPr>
            <w:r w:rsidRPr="00153452">
              <w:rPr>
                <w:rFonts w:ascii="Times New Roman" w:hAnsi="Times New Roman" w:cs="Times New Roman"/>
                <w:b w:val="0"/>
                <w:color w:val="000000" w:themeColor="text1"/>
              </w:rPr>
              <w:t>Changing customer demands towards elite, increasingly sustainable as well as ethical delivery of services.</w:t>
            </w:r>
            <w:r w:rsidRPr="00153452">
              <w:rPr>
                <w:rFonts w:ascii="Times New Roman" w:hAnsi="Times New Roman" w:cs="Times New Roman"/>
                <w:color w:val="000000" w:themeColor="text1"/>
              </w:rPr>
              <w:t xml:space="preserve"> (Social)</w:t>
            </w:r>
          </w:p>
        </w:tc>
        <w:tc>
          <w:tcPr>
            <w:tcW w:w="3544" w:type="dxa"/>
          </w:tcPr>
          <w:p w14:paraId="198D6DF2" w14:textId="77777777" w:rsidR="00CB45A9" w:rsidRPr="00153452" w:rsidRDefault="006867C0" w:rsidP="00BD2247">
            <w:pPr>
              <w:cnfStyle w:val="000000100000" w:firstRow="0" w:lastRow="0" w:firstColumn="0" w:lastColumn="0" w:oddVBand="0" w:evenVBand="0" w:oddHBand="1" w:evenHBand="0" w:firstRowFirstColumn="0" w:firstRowLastColumn="0" w:lastRowFirstColumn="0" w:lastRowLastColumn="0"/>
              <w:rPr>
                <w:color w:val="000000" w:themeColor="text1"/>
              </w:rPr>
            </w:pPr>
            <w:r w:rsidRPr="00153452">
              <w:rPr>
                <w:color w:val="000000" w:themeColor="text1"/>
              </w:rPr>
              <w:t>Intensely integrated customer-first approach stemmed in collective respect alongside satisfaction of ownership, indicating brand advocacy strategy.</w:t>
            </w:r>
          </w:p>
        </w:tc>
        <w:tc>
          <w:tcPr>
            <w:tcW w:w="3372" w:type="dxa"/>
          </w:tcPr>
          <w:p w14:paraId="61BF9ED9" w14:textId="77777777" w:rsidR="00CB45A9" w:rsidRPr="00153452" w:rsidRDefault="00770C26" w:rsidP="00BD2247">
            <w:pPr>
              <w:cnfStyle w:val="000000100000" w:firstRow="0" w:lastRow="0" w:firstColumn="0" w:lastColumn="0" w:oddVBand="0" w:evenVBand="0" w:oddHBand="1" w:evenHBand="0" w:firstRowFirstColumn="0" w:firstRowLastColumn="0" w:lastRowFirstColumn="0" w:lastRowLastColumn="0"/>
              <w:rPr>
                <w:color w:val="000000" w:themeColor="text1"/>
              </w:rPr>
            </w:pPr>
            <w:r w:rsidRPr="00153452">
              <w:rPr>
                <w:color w:val="000000" w:themeColor="text1"/>
              </w:rPr>
              <w:t>Offers a sustained, premium customer experience that safeguards market share, estimated £3.64 billion revenue for the brand John Lewis itself, and increases loyalty of customers towards the brand (Statista, 2026).</w:t>
            </w:r>
          </w:p>
        </w:tc>
      </w:tr>
      <w:tr w:rsidR="00CB45A9" w:rsidRPr="00153452" w14:paraId="26CE8287" w14:textId="77777777" w:rsidTr="00E3095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54889449" w14:textId="77777777" w:rsidR="00CB45A9" w:rsidRPr="00153452" w:rsidRDefault="00770C26" w:rsidP="00BD2247">
            <w:pPr>
              <w:rPr>
                <w:rFonts w:ascii="Times New Roman" w:hAnsi="Times New Roman" w:cs="Times New Roman"/>
                <w:color w:val="000000" w:themeColor="text1"/>
              </w:rPr>
            </w:pPr>
            <w:r w:rsidRPr="00153452">
              <w:rPr>
                <w:rFonts w:ascii="Times New Roman" w:hAnsi="Times New Roman" w:cs="Times New Roman"/>
                <w:b w:val="0"/>
                <w:color w:val="000000" w:themeColor="text1"/>
              </w:rPr>
              <w:t>Increasing inflationary strain, declining profits, and minimised spending behaviour of customers. (</w:t>
            </w:r>
            <w:r w:rsidRPr="00153452">
              <w:rPr>
                <w:rFonts w:ascii="Times New Roman" w:hAnsi="Times New Roman" w:cs="Times New Roman"/>
                <w:color w:val="000000" w:themeColor="text1"/>
              </w:rPr>
              <w:t>Economic</w:t>
            </w:r>
            <w:r w:rsidRPr="00153452">
              <w:rPr>
                <w:rFonts w:ascii="Times New Roman" w:hAnsi="Times New Roman" w:cs="Times New Roman"/>
                <w:b w:val="0"/>
                <w:color w:val="000000" w:themeColor="text1"/>
              </w:rPr>
              <w:t>)</w:t>
            </w:r>
            <w:r w:rsidRPr="00153452">
              <w:rPr>
                <w:rFonts w:ascii="Times New Roman" w:hAnsi="Times New Roman" w:cs="Times New Roman"/>
                <w:color w:val="000000" w:themeColor="text1"/>
              </w:rPr>
              <w:t xml:space="preserve"> </w:t>
            </w:r>
          </w:p>
        </w:tc>
        <w:tc>
          <w:tcPr>
            <w:tcW w:w="3544" w:type="dxa"/>
          </w:tcPr>
          <w:p w14:paraId="16ADA4B1" w14:textId="77777777" w:rsidR="00CB45A9" w:rsidRPr="00153452" w:rsidRDefault="00E30956" w:rsidP="00BD2247">
            <w:pPr>
              <w:cnfStyle w:val="000000010000" w:firstRow="0" w:lastRow="0" w:firstColumn="0" w:lastColumn="0" w:oddVBand="0" w:evenVBand="0" w:oddHBand="0" w:evenHBand="1" w:firstRowFirstColumn="0" w:firstRowLastColumn="0" w:lastRowFirstColumn="0" w:lastRowLastColumn="0"/>
              <w:rPr>
                <w:color w:val="000000" w:themeColor="text1"/>
              </w:rPr>
            </w:pPr>
            <w:r w:rsidRPr="00153452">
              <w:rPr>
                <w:i/>
                <w:color w:val="000000" w:themeColor="text1"/>
              </w:rPr>
              <w:t>Partners</w:t>
            </w:r>
            <w:r w:rsidRPr="00153452">
              <w:rPr>
                <w:color w:val="000000" w:themeColor="text1"/>
              </w:rPr>
              <w:t xml:space="preserve"> collaboratively vote to minimise or entirely eliminate the percentage of yearly bonus</w:t>
            </w:r>
            <w:r w:rsidR="008B651E" w:rsidRPr="00153452">
              <w:rPr>
                <w:color w:val="000000" w:themeColor="text1"/>
              </w:rPr>
              <w:t>, which highlights distributed fiscal compromise.</w:t>
            </w:r>
          </w:p>
        </w:tc>
        <w:tc>
          <w:tcPr>
            <w:tcW w:w="3372" w:type="dxa"/>
          </w:tcPr>
          <w:p w14:paraId="1E93CA8F" w14:textId="77777777" w:rsidR="00CB45A9" w:rsidRPr="00153452" w:rsidRDefault="00BE050F" w:rsidP="00BD2247">
            <w:pPr>
              <w:cnfStyle w:val="000000010000" w:firstRow="0" w:lastRow="0" w:firstColumn="0" w:lastColumn="0" w:oddVBand="0" w:evenVBand="0" w:oddHBand="0" w:evenHBand="1" w:firstRowFirstColumn="0" w:firstRowLastColumn="0" w:lastRowFirstColumn="0" w:lastRowLastColumn="0"/>
              <w:rPr>
                <w:color w:val="000000" w:themeColor="text1"/>
              </w:rPr>
            </w:pPr>
            <w:r w:rsidRPr="00153452">
              <w:rPr>
                <w:color w:val="000000" w:themeColor="text1"/>
              </w:rPr>
              <w:t>Safeguards</w:t>
            </w:r>
            <w:r w:rsidR="00E30956" w:rsidRPr="00153452">
              <w:rPr>
                <w:color w:val="000000" w:themeColor="text1"/>
              </w:rPr>
              <w:t xml:space="preserve"> important </w:t>
            </w:r>
            <w:r w:rsidRPr="00153452">
              <w:rPr>
                <w:color w:val="000000" w:themeColor="text1"/>
              </w:rPr>
              <w:t>cash reserves at the times of recessions, which help eliminate the last-minute job cuts (</w:t>
            </w:r>
            <w:r w:rsidR="008B651E" w:rsidRPr="00153452">
              <w:rPr>
                <w:color w:val="000000" w:themeColor="text1"/>
                <w:shd w:val="clear" w:color="auto" w:fill="FFFFFF"/>
              </w:rPr>
              <w:t>Woodward, 2024</w:t>
            </w:r>
            <w:r w:rsidRPr="00153452">
              <w:rPr>
                <w:color w:val="000000" w:themeColor="text1"/>
              </w:rPr>
              <w:t>).</w:t>
            </w:r>
          </w:p>
        </w:tc>
      </w:tr>
      <w:tr w:rsidR="00CB45A9" w:rsidRPr="00153452" w14:paraId="72645D41" w14:textId="77777777" w:rsidTr="00E309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5B723FD2" w14:textId="77777777" w:rsidR="00CB45A9" w:rsidRPr="00153452" w:rsidRDefault="008B651E" w:rsidP="00BD2247">
            <w:pPr>
              <w:rPr>
                <w:rFonts w:ascii="Times New Roman" w:hAnsi="Times New Roman" w:cs="Times New Roman"/>
                <w:color w:val="000000" w:themeColor="text1"/>
              </w:rPr>
            </w:pPr>
            <w:r w:rsidRPr="00153452">
              <w:rPr>
                <w:rFonts w:ascii="Times New Roman" w:hAnsi="Times New Roman" w:cs="Times New Roman"/>
                <w:b w:val="0"/>
                <w:color w:val="000000" w:themeColor="text1"/>
              </w:rPr>
              <w:t>Increasing transition from physical retail stores towards e-commerce platforms. (</w:t>
            </w:r>
            <w:r w:rsidRPr="00153452">
              <w:rPr>
                <w:rFonts w:ascii="Times New Roman" w:hAnsi="Times New Roman" w:cs="Times New Roman"/>
                <w:color w:val="000000" w:themeColor="text1"/>
              </w:rPr>
              <w:t>Technological</w:t>
            </w:r>
            <w:r w:rsidRPr="00153452">
              <w:rPr>
                <w:rFonts w:ascii="Times New Roman" w:hAnsi="Times New Roman" w:cs="Times New Roman"/>
                <w:b w:val="0"/>
                <w:color w:val="000000" w:themeColor="text1"/>
              </w:rPr>
              <w:t>)</w:t>
            </w:r>
          </w:p>
        </w:tc>
        <w:tc>
          <w:tcPr>
            <w:tcW w:w="3544" w:type="dxa"/>
          </w:tcPr>
          <w:p w14:paraId="49073FC5" w14:textId="77777777" w:rsidR="00CB45A9" w:rsidRPr="00153452" w:rsidRDefault="008B651E" w:rsidP="00B03AFF">
            <w:pPr>
              <w:cnfStyle w:val="000000100000" w:firstRow="0" w:lastRow="0" w:firstColumn="0" w:lastColumn="0" w:oddVBand="0" w:evenVBand="0" w:oddHBand="1" w:evenHBand="0" w:firstRowFirstColumn="0" w:firstRowLastColumn="0" w:lastRowFirstColumn="0" w:lastRowLastColumn="0"/>
              <w:rPr>
                <w:color w:val="000000" w:themeColor="text1"/>
              </w:rPr>
            </w:pPr>
            <w:r w:rsidRPr="00153452">
              <w:rPr>
                <w:color w:val="000000" w:themeColor="text1"/>
              </w:rPr>
              <w:t>Shared cross-training initiatives for Partners, indicating flexible skill developments.</w:t>
            </w:r>
          </w:p>
        </w:tc>
        <w:tc>
          <w:tcPr>
            <w:tcW w:w="3372" w:type="dxa"/>
          </w:tcPr>
          <w:p w14:paraId="3626324C" w14:textId="77777777" w:rsidR="00CB45A9" w:rsidRPr="00153452" w:rsidRDefault="008B651E" w:rsidP="00BD2247">
            <w:pPr>
              <w:cnfStyle w:val="000000100000" w:firstRow="0" w:lastRow="0" w:firstColumn="0" w:lastColumn="0" w:oddVBand="0" w:evenVBand="0" w:oddHBand="1" w:evenHBand="0" w:firstRowFirstColumn="0" w:firstRowLastColumn="0" w:lastRowFirstColumn="0" w:lastRowLastColumn="0"/>
              <w:rPr>
                <w:color w:val="000000" w:themeColor="text1"/>
              </w:rPr>
            </w:pPr>
            <w:r w:rsidRPr="00153452">
              <w:rPr>
                <w:color w:val="000000" w:themeColor="text1"/>
              </w:rPr>
              <w:t>Improves technological capability of the organisation while improves front-stage use of employee base</w:t>
            </w:r>
            <w:r w:rsidR="008B16B6" w:rsidRPr="00153452">
              <w:rPr>
                <w:color w:val="000000" w:themeColor="text1"/>
              </w:rPr>
              <w:t xml:space="preserve"> (O’Higgins, 2017)</w:t>
            </w:r>
            <w:r w:rsidRPr="00153452">
              <w:rPr>
                <w:color w:val="000000" w:themeColor="text1"/>
              </w:rPr>
              <w:t xml:space="preserve">. </w:t>
            </w:r>
          </w:p>
        </w:tc>
      </w:tr>
    </w:tbl>
    <w:p w14:paraId="0F5A8A0A" w14:textId="77777777" w:rsidR="00CB45A9" w:rsidRPr="00153452" w:rsidRDefault="00CB45A9" w:rsidP="00CB45A9">
      <w:pPr>
        <w:jc w:val="right"/>
        <w:rPr>
          <w:b/>
          <w:color w:val="000000" w:themeColor="text1"/>
        </w:rPr>
      </w:pPr>
      <w:r w:rsidRPr="00153452">
        <w:rPr>
          <w:b/>
          <w:color w:val="000000" w:themeColor="text1"/>
        </w:rPr>
        <w:t>Source: (Self-developed based on desk research)</w:t>
      </w:r>
    </w:p>
    <w:p w14:paraId="1F6E6C30" w14:textId="77777777" w:rsidR="002E3710" w:rsidRPr="00153452" w:rsidRDefault="00DF72FD" w:rsidP="00DF72FD">
      <w:pPr>
        <w:pStyle w:val="Heading2"/>
        <w:rPr>
          <w:color w:val="000000" w:themeColor="text1"/>
        </w:rPr>
      </w:pPr>
      <w:bookmarkStart w:id="9" w:name="_Toc235896936"/>
      <w:r w:rsidRPr="00153452">
        <w:rPr>
          <w:color w:val="000000" w:themeColor="text1"/>
        </w:rPr>
        <w:t>4.2. The Cultural Leverage</w:t>
      </w:r>
      <w:bookmarkEnd w:id="9"/>
    </w:p>
    <w:p w14:paraId="6A393D02" w14:textId="77777777" w:rsidR="00DF72FD" w:rsidRPr="00153452" w:rsidRDefault="00C049D8" w:rsidP="00DF72FD">
      <w:pPr>
        <w:rPr>
          <w:color w:val="000000" w:themeColor="text1"/>
        </w:rPr>
      </w:pPr>
      <w:r w:rsidRPr="00153452">
        <w:rPr>
          <w:color w:val="000000" w:themeColor="text1"/>
        </w:rPr>
        <w:t xml:space="preserve">Based on the table above, the capability of John Lewis to adapt systematically is driven by its collective cultural approach. During the times of intense economic strain, the clear communication process using the </w:t>
      </w:r>
      <w:r w:rsidRPr="00153452">
        <w:rPr>
          <w:i/>
          <w:color w:val="000000" w:themeColor="text1"/>
        </w:rPr>
        <w:t>Partnership Gazette</w:t>
      </w:r>
      <w:r w:rsidRPr="00153452">
        <w:rPr>
          <w:color w:val="000000" w:themeColor="text1"/>
        </w:rPr>
        <w:t xml:space="preserve"> enables corporate leaders to transparently </w:t>
      </w:r>
      <w:r w:rsidR="000935DF" w:rsidRPr="00153452">
        <w:rPr>
          <w:color w:val="000000" w:themeColor="text1"/>
        </w:rPr>
        <w:t>highlight</w:t>
      </w:r>
      <w:r w:rsidRPr="00153452">
        <w:rPr>
          <w:color w:val="000000" w:themeColor="text1"/>
        </w:rPr>
        <w:t xml:space="preserve"> the requirement of eliminating the bonus for </w:t>
      </w:r>
      <w:r w:rsidRPr="00153452">
        <w:rPr>
          <w:i/>
          <w:color w:val="000000" w:themeColor="text1"/>
        </w:rPr>
        <w:t>Partners</w:t>
      </w:r>
      <w:r w:rsidR="000935DF" w:rsidRPr="00153452">
        <w:rPr>
          <w:color w:val="000000" w:themeColor="text1"/>
        </w:rPr>
        <w:t xml:space="preserve"> (</w:t>
      </w:r>
      <w:proofErr w:type="spellStart"/>
      <w:r w:rsidR="000935DF" w:rsidRPr="00153452">
        <w:rPr>
          <w:color w:val="000000" w:themeColor="text1"/>
          <w:shd w:val="clear" w:color="auto" w:fill="FFFFFF"/>
        </w:rPr>
        <w:t>Espiner</w:t>
      </w:r>
      <w:proofErr w:type="spellEnd"/>
      <w:r w:rsidR="000935DF" w:rsidRPr="00153452">
        <w:rPr>
          <w:color w:val="000000" w:themeColor="text1"/>
          <w:shd w:val="clear" w:color="auto" w:fill="FFFFFF"/>
        </w:rPr>
        <w:t>, 2025</w:t>
      </w:r>
      <w:r w:rsidR="000935DF" w:rsidRPr="00153452">
        <w:rPr>
          <w:color w:val="000000" w:themeColor="text1"/>
        </w:rPr>
        <w:t>)</w:t>
      </w:r>
      <w:r w:rsidRPr="00153452">
        <w:rPr>
          <w:color w:val="000000" w:themeColor="text1"/>
        </w:rPr>
        <w:t xml:space="preserve">. </w:t>
      </w:r>
      <w:r w:rsidR="009221B2" w:rsidRPr="00153452">
        <w:rPr>
          <w:color w:val="000000" w:themeColor="text1"/>
        </w:rPr>
        <w:t xml:space="preserve">As the employees perceive that they are being valued and informed, this challenging decision is well implemented through shared </w:t>
      </w:r>
      <w:r w:rsidR="001C707D" w:rsidRPr="00153452">
        <w:rPr>
          <w:color w:val="000000" w:themeColor="text1"/>
        </w:rPr>
        <w:t>solidarity</w:t>
      </w:r>
      <w:r w:rsidR="009221B2" w:rsidRPr="00153452">
        <w:rPr>
          <w:color w:val="000000" w:themeColor="text1"/>
        </w:rPr>
        <w:t xml:space="preserve">, which </w:t>
      </w:r>
      <w:r w:rsidR="001C707D" w:rsidRPr="00153452">
        <w:rPr>
          <w:color w:val="000000" w:themeColor="text1"/>
        </w:rPr>
        <w:t>assist</w:t>
      </w:r>
      <w:r w:rsidR="009221B2" w:rsidRPr="00153452">
        <w:rPr>
          <w:color w:val="000000" w:themeColor="text1"/>
        </w:rPr>
        <w:t xml:space="preserve"> to eliminate resistances and industrial unrests evident in conventional retail landscape</w:t>
      </w:r>
      <w:r w:rsidR="008C6216" w:rsidRPr="00153452">
        <w:rPr>
          <w:color w:val="000000" w:themeColor="text1"/>
        </w:rPr>
        <w:t>s.</w:t>
      </w:r>
    </w:p>
    <w:p w14:paraId="30E6722F" w14:textId="77777777" w:rsidR="008C6216" w:rsidRPr="00153452" w:rsidRDefault="00E95A89" w:rsidP="00DF72FD">
      <w:pPr>
        <w:rPr>
          <w:color w:val="000000" w:themeColor="text1"/>
        </w:rPr>
      </w:pPr>
      <w:r w:rsidRPr="00153452">
        <w:rPr>
          <w:color w:val="000000" w:themeColor="text1"/>
        </w:rPr>
        <w:lastRenderedPageBreak/>
        <w:t xml:space="preserve">In addition, because technological transformations needed structured shift towards digital sales alongside omnichannel approach. John Lewis capitalised on its elevated trust of employee base for upskilling in order to shift them towards skilled technical roles (O’Higgins, 2017). </w:t>
      </w:r>
      <w:r w:rsidR="007115CB" w:rsidRPr="00153452">
        <w:rPr>
          <w:color w:val="000000" w:themeColor="text1"/>
        </w:rPr>
        <w:t xml:space="preserve">This increased level of agility is well-aligned with Mullins and Christy’s (2016) notion that a collective culture acts as a strong engine for managing a diverse employee base, especially at the times of acute structural transformations. By considering external threats as a collective responsibility, John Lewis utilises its decentralised ethos to sustain stability in operations while </w:t>
      </w:r>
      <w:r w:rsidR="00007BE3" w:rsidRPr="00153452">
        <w:rPr>
          <w:color w:val="000000" w:themeColor="text1"/>
        </w:rPr>
        <w:t>safeguard</w:t>
      </w:r>
      <w:r w:rsidR="007115CB" w:rsidRPr="00153452">
        <w:rPr>
          <w:color w:val="000000" w:themeColor="text1"/>
        </w:rPr>
        <w:t xml:space="preserve"> its position in the marketplace in the current retail crises.</w:t>
      </w:r>
    </w:p>
    <w:p w14:paraId="13B7439A" w14:textId="77777777" w:rsidR="006E5A49" w:rsidRPr="00153452" w:rsidRDefault="006E5A49" w:rsidP="00E72E74">
      <w:pPr>
        <w:pStyle w:val="Heading1"/>
        <w:rPr>
          <w:color w:val="000000" w:themeColor="text1"/>
        </w:rPr>
      </w:pPr>
      <w:bookmarkStart w:id="10" w:name="_Toc235896937"/>
      <w:r w:rsidRPr="00153452">
        <w:rPr>
          <w:color w:val="000000" w:themeColor="text1"/>
        </w:rPr>
        <w:t>5.0. Assessment of Whether Organisational Culture Acts as a Barrier or an Enabler to Effective Organisational Functioning</w:t>
      </w:r>
      <w:bookmarkEnd w:id="10"/>
    </w:p>
    <w:p w14:paraId="78A92C34" w14:textId="77777777" w:rsidR="00007BE3" w:rsidRPr="00153452" w:rsidRDefault="00007BE3" w:rsidP="006E5A49">
      <w:pPr>
        <w:rPr>
          <w:color w:val="000000" w:themeColor="text1"/>
        </w:rPr>
      </w:pPr>
      <w:r w:rsidRPr="00153452">
        <w:rPr>
          <w:color w:val="000000" w:themeColor="text1"/>
        </w:rPr>
        <w:t>In order to assess the operational effectiveness of John Lewis, it is important to critically evaluate if it’s decentralised organisational culture act as a barrier or an enabler. This assessment focuses on the key friction indicated by Mullins and Christy’s (2016) based on how intensely integrated ethos influence functioning and effectiveness of organisations.</w:t>
      </w:r>
    </w:p>
    <w:p w14:paraId="0D11CF1D" w14:textId="77777777" w:rsidR="006E5A49" w:rsidRPr="00153452" w:rsidRDefault="00007BE3" w:rsidP="006E5A49">
      <w:pPr>
        <w:rPr>
          <w:b/>
          <w:color w:val="000000" w:themeColor="text1"/>
        </w:rPr>
      </w:pPr>
      <w:r w:rsidRPr="00153452">
        <w:rPr>
          <w:color w:val="000000" w:themeColor="text1"/>
        </w:rPr>
        <w:t xml:space="preserve"> </w:t>
      </w:r>
      <w:r w:rsidRPr="00153452">
        <w:rPr>
          <w:b/>
          <w:color w:val="000000" w:themeColor="text1"/>
        </w:rPr>
        <w:t>Figure 4: Co-Ownership Culture Impact on Functioning at John Lewis</w:t>
      </w:r>
    </w:p>
    <w:tbl>
      <w:tblPr>
        <w:tblStyle w:val="LightShading-Accent2"/>
        <w:tblW w:w="0" w:type="auto"/>
        <w:tblLook w:val="04A0" w:firstRow="1" w:lastRow="0" w:firstColumn="1" w:lastColumn="0" w:noHBand="0" w:noVBand="1"/>
      </w:tblPr>
      <w:tblGrid>
        <w:gridCol w:w="4788"/>
        <w:gridCol w:w="4788"/>
      </w:tblGrid>
      <w:tr w:rsidR="00D36001" w:rsidRPr="00153452" w14:paraId="6DCAE5EB" w14:textId="77777777" w:rsidTr="00BD22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2"/>
          </w:tcPr>
          <w:p w14:paraId="7F4347B3" w14:textId="77777777" w:rsidR="00D36001" w:rsidRPr="00153452" w:rsidRDefault="00D36001" w:rsidP="00D36001">
            <w:pPr>
              <w:jc w:val="center"/>
              <w:rPr>
                <w:color w:val="000000" w:themeColor="text1"/>
              </w:rPr>
            </w:pPr>
            <w:r w:rsidRPr="00153452">
              <w:rPr>
                <w:color w:val="000000" w:themeColor="text1"/>
              </w:rPr>
              <w:t>The Critical Cultural Friction</w:t>
            </w:r>
          </w:p>
          <w:p w14:paraId="532298C2" w14:textId="77777777" w:rsidR="00D36001" w:rsidRPr="00153452" w:rsidRDefault="00FD2333" w:rsidP="006E5A49">
            <w:pPr>
              <w:rPr>
                <w:color w:val="000000" w:themeColor="text1"/>
              </w:rPr>
            </w:pPr>
            <w:r>
              <w:rPr>
                <w:noProof/>
                <w:color w:val="000000" w:themeColor="text1"/>
                <w:lang w:val="en-US" w:eastAsia="en-US"/>
              </w:rPr>
              <w:pict w14:anchorId="0046A0F3">
                <v:shapetype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_x0000_s2058" type="#_x0000_t88" style="position:absolute;left:0;text-align:left;margin-left:203.25pt;margin-top:-97pt;width:42.1pt;height:236.5pt;rotation:270;z-index:251665408"/>
              </w:pict>
            </w:r>
          </w:p>
          <w:p w14:paraId="714B38B2" w14:textId="77777777" w:rsidR="00F221D3" w:rsidRPr="00153452" w:rsidRDefault="00F221D3" w:rsidP="006E5A49">
            <w:pPr>
              <w:rPr>
                <w:color w:val="000000" w:themeColor="text1"/>
              </w:rPr>
            </w:pPr>
          </w:p>
        </w:tc>
      </w:tr>
      <w:tr w:rsidR="00D36001" w:rsidRPr="00153452" w14:paraId="522AA310" w14:textId="77777777" w:rsidTr="00D360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BE35FE2" w14:textId="77777777" w:rsidR="00D36001" w:rsidRPr="00153452" w:rsidRDefault="00D36001" w:rsidP="00D36001">
            <w:pPr>
              <w:jc w:val="center"/>
              <w:rPr>
                <w:color w:val="000000" w:themeColor="text1"/>
              </w:rPr>
            </w:pPr>
            <w:r w:rsidRPr="00153452">
              <w:rPr>
                <w:color w:val="000000" w:themeColor="text1"/>
              </w:rPr>
              <w:t>Barrier:</w:t>
            </w:r>
          </w:p>
          <w:p w14:paraId="7CE23026" w14:textId="77777777" w:rsidR="00D36001" w:rsidRPr="00153452" w:rsidRDefault="00266085" w:rsidP="00D36001">
            <w:pPr>
              <w:pStyle w:val="ListParagraph"/>
              <w:numPr>
                <w:ilvl w:val="0"/>
                <w:numId w:val="32"/>
              </w:numPr>
              <w:spacing w:line="360" w:lineRule="auto"/>
              <w:rPr>
                <w:color w:val="000000" w:themeColor="text1"/>
              </w:rPr>
            </w:pPr>
            <w:r w:rsidRPr="00153452">
              <w:rPr>
                <w:b w:val="0"/>
                <w:color w:val="000000" w:themeColor="text1"/>
              </w:rPr>
              <w:t>Financial limitation</w:t>
            </w:r>
          </w:p>
          <w:p w14:paraId="0C5E13D9" w14:textId="77777777" w:rsidR="00266085" w:rsidRPr="00153452" w:rsidRDefault="00266085" w:rsidP="00D36001">
            <w:pPr>
              <w:pStyle w:val="ListParagraph"/>
              <w:numPr>
                <w:ilvl w:val="0"/>
                <w:numId w:val="32"/>
              </w:numPr>
              <w:spacing w:line="360" w:lineRule="auto"/>
              <w:rPr>
                <w:color w:val="000000" w:themeColor="text1"/>
              </w:rPr>
            </w:pPr>
            <w:r w:rsidRPr="00153452">
              <w:rPr>
                <w:b w:val="0"/>
                <w:color w:val="000000" w:themeColor="text1"/>
              </w:rPr>
              <w:t>Decentralised grad</w:t>
            </w:r>
          </w:p>
          <w:p w14:paraId="102C30FE" w14:textId="77777777" w:rsidR="00266085" w:rsidRPr="00153452" w:rsidRDefault="00266085" w:rsidP="00D36001">
            <w:pPr>
              <w:pStyle w:val="ListParagraph"/>
              <w:numPr>
                <w:ilvl w:val="0"/>
                <w:numId w:val="32"/>
              </w:numPr>
              <w:spacing w:line="360" w:lineRule="auto"/>
              <w:rPr>
                <w:color w:val="000000" w:themeColor="text1"/>
              </w:rPr>
            </w:pPr>
            <w:r w:rsidRPr="00153452">
              <w:rPr>
                <w:b w:val="0"/>
                <w:color w:val="000000" w:themeColor="text1"/>
              </w:rPr>
              <w:t>A lack of risk-taking behaviour</w:t>
            </w:r>
          </w:p>
        </w:tc>
        <w:tc>
          <w:tcPr>
            <w:tcW w:w="4788" w:type="dxa"/>
          </w:tcPr>
          <w:p w14:paraId="0A604CDB" w14:textId="77777777" w:rsidR="00D36001" w:rsidRPr="00153452" w:rsidRDefault="00D36001" w:rsidP="00D36001">
            <w:pPr>
              <w:jc w:val="center"/>
              <w:cnfStyle w:val="000000100000" w:firstRow="0" w:lastRow="0" w:firstColumn="0" w:lastColumn="0" w:oddVBand="0" w:evenVBand="0" w:oddHBand="1" w:evenHBand="0" w:firstRowFirstColumn="0" w:firstRowLastColumn="0" w:lastRowFirstColumn="0" w:lastRowLastColumn="0"/>
              <w:rPr>
                <w:b/>
                <w:color w:val="000000" w:themeColor="text1"/>
              </w:rPr>
            </w:pPr>
            <w:r w:rsidRPr="00153452">
              <w:rPr>
                <w:b/>
                <w:color w:val="000000" w:themeColor="text1"/>
              </w:rPr>
              <w:t>Enabler:</w:t>
            </w:r>
          </w:p>
          <w:p w14:paraId="2B711319" w14:textId="77777777" w:rsidR="00D36001" w:rsidRPr="00153452" w:rsidRDefault="00027FBB" w:rsidP="00266085">
            <w:pPr>
              <w:pStyle w:val="ListParagraph"/>
              <w:numPr>
                <w:ilvl w:val="0"/>
                <w:numId w:val="33"/>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153452">
              <w:rPr>
                <w:color w:val="000000" w:themeColor="text1"/>
              </w:rPr>
              <w:t>Increased levels of pride and trust</w:t>
            </w:r>
          </w:p>
          <w:p w14:paraId="2BF67FFF" w14:textId="77777777" w:rsidR="00027FBB" w:rsidRPr="00153452" w:rsidRDefault="00027FBB" w:rsidP="00266085">
            <w:pPr>
              <w:pStyle w:val="ListParagraph"/>
              <w:numPr>
                <w:ilvl w:val="0"/>
                <w:numId w:val="33"/>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153452">
              <w:rPr>
                <w:color w:val="000000" w:themeColor="text1"/>
              </w:rPr>
              <w:t>Outstanding service delivery</w:t>
            </w:r>
          </w:p>
          <w:p w14:paraId="2A993247" w14:textId="77777777" w:rsidR="00027FBB" w:rsidRPr="00153452" w:rsidRDefault="00027FBB" w:rsidP="00266085">
            <w:pPr>
              <w:pStyle w:val="ListParagraph"/>
              <w:numPr>
                <w:ilvl w:val="0"/>
                <w:numId w:val="33"/>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153452">
              <w:rPr>
                <w:color w:val="000000" w:themeColor="text1"/>
              </w:rPr>
              <w:t>Low employee turnover driven expenses</w:t>
            </w:r>
          </w:p>
        </w:tc>
      </w:tr>
    </w:tbl>
    <w:p w14:paraId="48BE6B69" w14:textId="77777777" w:rsidR="00F221D3" w:rsidRPr="00153452" w:rsidRDefault="00F221D3" w:rsidP="00F221D3">
      <w:pPr>
        <w:jc w:val="right"/>
        <w:rPr>
          <w:b/>
          <w:color w:val="000000" w:themeColor="text1"/>
        </w:rPr>
      </w:pPr>
      <w:r w:rsidRPr="00153452">
        <w:rPr>
          <w:b/>
          <w:color w:val="000000" w:themeColor="text1"/>
        </w:rPr>
        <w:t>Source: (Self-developed based on desk research)</w:t>
      </w:r>
    </w:p>
    <w:p w14:paraId="4C2B89BD" w14:textId="77777777" w:rsidR="00007BE3" w:rsidRPr="00153452" w:rsidRDefault="00AD2EB8" w:rsidP="007B4E30">
      <w:pPr>
        <w:pStyle w:val="Heading2"/>
        <w:rPr>
          <w:color w:val="000000" w:themeColor="text1"/>
        </w:rPr>
      </w:pPr>
      <w:bookmarkStart w:id="11" w:name="_Toc235896938"/>
      <w:r w:rsidRPr="00153452">
        <w:rPr>
          <w:color w:val="000000" w:themeColor="text1"/>
        </w:rPr>
        <w:t>5.1. The Enabler</w:t>
      </w:r>
      <w:bookmarkEnd w:id="11"/>
    </w:p>
    <w:p w14:paraId="3D4FF565" w14:textId="77777777" w:rsidR="00AD2EB8" w:rsidRPr="00153452" w:rsidRDefault="007B4E30" w:rsidP="006E5A49">
      <w:pPr>
        <w:rPr>
          <w:color w:val="000000" w:themeColor="text1"/>
        </w:rPr>
      </w:pPr>
      <w:r w:rsidRPr="00153452">
        <w:rPr>
          <w:color w:val="000000" w:themeColor="text1"/>
        </w:rPr>
        <w:t xml:space="preserve">The co-ownership culture at John Lewis acts as a strong enabler of operational continuity by promoting increased levels of engagement across workforce while fostering intense trust towards the organisation. As front-stage personnel consider themselves as </w:t>
      </w:r>
      <w:r w:rsidRPr="00153452">
        <w:rPr>
          <w:i/>
          <w:color w:val="000000" w:themeColor="text1"/>
        </w:rPr>
        <w:t>Partners</w:t>
      </w:r>
      <w:r w:rsidRPr="00153452">
        <w:rPr>
          <w:color w:val="000000" w:themeColor="text1"/>
        </w:rPr>
        <w:t xml:space="preserve">, their psychological </w:t>
      </w:r>
      <w:r w:rsidRPr="00153452">
        <w:rPr>
          <w:color w:val="000000" w:themeColor="text1"/>
        </w:rPr>
        <w:lastRenderedPageBreak/>
        <w:t>agreement changes towards active commitment. This strong alignment results in different benefits:</w:t>
      </w:r>
    </w:p>
    <w:p w14:paraId="3F860672" w14:textId="77777777" w:rsidR="007B4E30" w:rsidRPr="00153452" w:rsidRDefault="00F016EC" w:rsidP="00F016EC">
      <w:pPr>
        <w:pStyle w:val="ListParagraph"/>
        <w:numPr>
          <w:ilvl w:val="0"/>
          <w:numId w:val="34"/>
        </w:numPr>
        <w:spacing w:line="360" w:lineRule="auto"/>
        <w:rPr>
          <w:color w:val="000000" w:themeColor="text1"/>
        </w:rPr>
      </w:pPr>
      <w:r w:rsidRPr="00153452">
        <w:rPr>
          <w:b/>
          <w:color w:val="000000" w:themeColor="text1"/>
        </w:rPr>
        <w:t>Positive operational health</w:t>
      </w:r>
      <w:r w:rsidRPr="00153452">
        <w:rPr>
          <w:color w:val="000000" w:themeColor="text1"/>
        </w:rPr>
        <w:t xml:space="preserve">: </w:t>
      </w:r>
      <w:r w:rsidR="008239AF" w:rsidRPr="00153452">
        <w:rPr>
          <w:color w:val="000000" w:themeColor="text1"/>
        </w:rPr>
        <w:t>Shared responsibility reduces expenses linked with employee attrition and minimised the requirement for costly, high-level management surveillance</w:t>
      </w:r>
      <w:r w:rsidR="00C67C92" w:rsidRPr="00153452">
        <w:rPr>
          <w:color w:val="000000" w:themeColor="text1"/>
        </w:rPr>
        <w:t xml:space="preserve"> (</w:t>
      </w:r>
      <w:proofErr w:type="spellStart"/>
      <w:r w:rsidR="00C67C92" w:rsidRPr="00153452">
        <w:rPr>
          <w:color w:val="000000" w:themeColor="text1"/>
          <w:shd w:val="clear" w:color="auto" w:fill="FFFFFF"/>
        </w:rPr>
        <w:t>Espiner</w:t>
      </w:r>
      <w:proofErr w:type="spellEnd"/>
      <w:r w:rsidR="00C67C92" w:rsidRPr="00153452">
        <w:rPr>
          <w:color w:val="000000" w:themeColor="text1"/>
          <w:shd w:val="clear" w:color="auto" w:fill="FFFFFF"/>
        </w:rPr>
        <w:t>, 2025</w:t>
      </w:r>
      <w:r w:rsidR="00C67C92" w:rsidRPr="00153452">
        <w:rPr>
          <w:color w:val="000000" w:themeColor="text1"/>
        </w:rPr>
        <w:t>)</w:t>
      </w:r>
      <w:r w:rsidR="008239AF" w:rsidRPr="00153452">
        <w:rPr>
          <w:color w:val="000000" w:themeColor="text1"/>
        </w:rPr>
        <w:t>.</w:t>
      </w:r>
    </w:p>
    <w:p w14:paraId="13B22CB1" w14:textId="77777777" w:rsidR="00F016EC" w:rsidRPr="00153452" w:rsidRDefault="00F016EC" w:rsidP="00F016EC">
      <w:pPr>
        <w:pStyle w:val="ListParagraph"/>
        <w:numPr>
          <w:ilvl w:val="0"/>
          <w:numId w:val="34"/>
        </w:numPr>
        <w:spacing w:line="360" w:lineRule="auto"/>
        <w:rPr>
          <w:color w:val="000000" w:themeColor="text1"/>
        </w:rPr>
      </w:pPr>
      <w:r w:rsidRPr="00153452">
        <w:rPr>
          <w:b/>
          <w:color w:val="000000" w:themeColor="text1"/>
        </w:rPr>
        <w:t>Outstanding service delivery</w:t>
      </w:r>
      <w:r w:rsidRPr="00153452">
        <w:rPr>
          <w:color w:val="000000" w:themeColor="text1"/>
        </w:rPr>
        <w:t>:</w:t>
      </w:r>
      <w:r w:rsidR="008239AF" w:rsidRPr="00153452">
        <w:rPr>
          <w:color w:val="000000" w:themeColor="text1"/>
        </w:rPr>
        <w:t xml:space="preserve"> Co-owners take pride in the organisation, effectively boosting high-quality service delivery towards customers that uniquely positions the brand in the competitive retail environment</w:t>
      </w:r>
      <w:r w:rsidR="00B03AFF" w:rsidRPr="00153452">
        <w:rPr>
          <w:color w:val="000000" w:themeColor="text1"/>
        </w:rPr>
        <w:t xml:space="preserve"> (Vizard, 2020)</w:t>
      </w:r>
      <w:r w:rsidR="008239AF" w:rsidRPr="00153452">
        <w:rPr>
          <w:color w:val="000000" w:themeColor="text1"/>
        </w:rPr>
        <w:t>.</w:t>
      </w:r>
    </w:p>
    <w:p w14:paraId="35693DA5" w14:textId="77777777" w:rsidR="00F016EC" w:rsidRPr="00153452" w:rsidRDefault="009D6532" w:rsidP="006E5A49">
      <w:pPr>
        <w:rPr>
          <w:color w:val="000000" w:themeColor="text1"/>
        </w:rPr>
      </w:pPr>
      <w:r w:rsidRPr="00153452">
        <w:rPr>
          <w:color w:val="000000" w:themeColor="text1"/>
        </w:rPr>
        <w:t>This links with the viewpoint of Mullins and Christy (2016) that a united culture can improve team attitude and elevate morale, especially at the times of stagnant economic situations.</w:t>
      </w:r>
    </w:p>
    <w:p w14:paraId="216EB763" w14:textId="77777777" w:rsidR="00AD2EB8" w:rsidRPr="00153452" w:rsidRDefault="00AD2EB8" w:rsidP="007B4E30">
      <w:pPr>
        <w:pStyle w:val="Heading2"/>
        <w:rPr>
          <w:color w:val="000000" w:themeColor="text1"/>
        </w:rPr>
      </w:pPr>
      <w:bookmarkStart w:id="12" w:name="_Toc235896939"/>
      <w:r w:rsidRPr="00153452">
        <w:rPr>
          <w:color w:val="000000" w:themeColor="text1"/>
        </w:rPr>
        <w:t>5.2. The Barrier</w:t>
      </w:r>
      <w:bookmarkEnd w:id="12"/>
    </w:p>
    <w:p w14:paraId="2F7E1FA4" w14:textId="77777777" w:rsidR="00291FBE" w:rsidRPr="00153452" w:rsidRDefault="00291FBE" w:rsidP="009D6532">
      <w:pPr>
        <w:rPr>
          <w:color w:val="000000" w:themeColor="text1"/>
        </w:rPr>
      </w:pPr>
      <w:r w:rsidRPr="00153452">
        <w:rPr>
          <w:color w:val="000000" w:themeColor="text1"/>
        </w:rPr>
        <w:t>On the other hand, the co-ownership culture of John Lewis has the potential to serve as a key barrier, especially at the times of fast-paced market shifts due to decentralise drag, as highlighted in the Figure 4.</w:t>
      </w:r>
    </w:p>
    <w:p w14:paraId="1490A5C8" w14:textId="77777777" w:rsidR="00291FBE" w:rsidRPr="00153452" w:rsidRDefault="00291FBE" w:rsidP="00291FBE">
      <w:pPr>
        <w:rPr>
          <w:b/>
          <w:color w:val="000000" w:themeColor="text1"/>
        </w:rPr>
      </w:pPr>
      <w:r w:rsidRPr="00153452">
        <w:rPr>
          <w:b/>
          <w:color w:val="000000" w:themeColor="text1"/>
        </w:rPr>
        <w:t>Table 3: Impact of Co-Ownership Culture towards John Lewis</w:t>
      </w:r>
    </w:p>
    <w:tbl>
      <w:tblPr>
        <w:tblStyle w:val="LightGrid-Accent2"/>
        <w:tblW w:w="0" w:type="auto"/>
        <w:tblLook w:val="04A0" w:firstRow="1" w:lastRow="0" w:firstColumn="1" w:lastColumn="0" w:noHBand="0" w:noVBand="1"/>
      </w:tblPr>
      <w:tblGrid>
        <w:gridCol w:w="2660"/>
        <w:gridCol w:w="3544"/>
        <w:gridCol w:w="3372"/>
      </w:tblGrid>
      <w:tr w:rsidR="00291FBE" w:rsidRPr="00153452" w14:paraId="3F17ECA8" w14:textId="77777777" w:rsidTr="00BD22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0C349CE9" w14:textId="77777777" w:rsidR="00291FBE" w:rsidRPr="00153452" w:rsidRDefault="001E0114" w:rsidP="00BD2247">
            <w:pPr>
              <w:rPr>
                <w:rFonts w:ascii="Times New Roman" w:hAnsi="Times New Roman" w:cs="Times New Roman"/>
                <w:color w:val="000000" w:themeColor="text1"/>
              </w:rPr>
            </w:pPr>
            <w:r w:rsidRPr="00153452">
              <w:rPr>
                <w:rFonts w:ascii="Times New Roman" w:hAnsi="Times New Roman" w:cs="Times New Roman"/>
                <w:color w:val="000000" w:themeColor="text1"/>
              </w:rPr>
              <w:t>Cultural Dimension</w:t>
            </w:r>
          </w:p>
        </w:tc>
        <w:tc>
          <w:tcPr>
            <w:tcW w:w="3544" w:type="dxa"/>
          </w:tcPr>
          <w:p w14:paraId="59745369" w14:textId="77777777" w:rsidR="00291FBE" w:rsidRPr="00153452" w:rsidRDefault="001E0114" w:rsidP="00BD2247">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153452">
              <w:rPr>
                <w:rFonts w:ascii="Times New Roman" w:hAnsi="Times New Roman" w:cs="Times New Roman"/>
                <w:color w:val="000000" w:themeColor="text1"/>
              </w:rPr>
              <w:t>Enabler towards Functioning</w:t>
            </w:r>
          </w:p>
        </w:tc>
        <w:tc>
          <w:tcPr>
            <w:tcW w:w="3372" w:type="dxa"/>
          </w:tcPr>
          <w:p w14:paraId="5EB0C8E5" w14:textId="77777777" w:rsidR="00291FBE" w:rsidRPr="00153452" w:rsidRDefault="001E0114" w:rsidP="001E0114">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153452">
              <w:rPr>
                <w:rFonts w:ascii="Times New Roman" w:hAnsi="Times New Roman" w:cs="Times New Roman"/>
                <w:color w:val="000000" w:themeColor="text1"/>
              </w:rPr>
              <w:t>Barrier towards Malfunctioning</w:t>
            </w:r>
          </w:p>
        </w:tc>
      </w:tr>
      <w:tr w:rsidR="00291FBE" w:rsidRPr="00153452" w14:paraId="388F886D" w14:textId="77777777" w:rsidTr="00BD22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13DEBF5A" w14:textId="77777777" w:rsidR="00291FBE" w:rsidRPr="00153452" w:rsidRDefault="0076740A" w:rsidP="00BD2247">
            <w:pPr>
              <w:rPr>
                <w:rFonts w:ascii="Times New Roman" w:hAnsi="Times New Roman" w:cs="Times New Roman"/>
                <w:color w:val="000000" w:themeColor="text1"/>
              </w:rPr>
            </w:pPr>
            <w:r w:rsidRPr="00153452">
              <w:rPr>
                <w:rFonts w:ascii="Times New Roman" w:hAnsi="Times New Roman" w:cs="Times New Roman"/>
                <w:color w:val="000000" w:themeColor="text1"/>
              </w:rPr>
              <w:t>Legacy heritage</w:t>
            </w:r>
          </w:p>
        </w:tc>
        <w:tc>
          <w:tcPr>
            <w:tcW w:w="3544" w:type="dxa"/>
          </w:tcPr>
          <w:p w14:paraId="635F9CC3" w14:textId="77777777" w:rsidR="00291FBE" w:rsidRPr="00153452" w:rsidRDefault="001F4E77" w:rsidP="00BD2247">
            <w:pPr>
              <w:cnfStyle w:val="000000100000" w:firstRow="0" w:lastRow="0" w:firstColumn="0" w:lastColumn="0" w:oddVBand="0" w:evenVBand="0" w:oddHBand="1" w:evenHBand="0" w:firstRowFirstColumn="0" w:firstRowLastColumn="0" w:lastRowFirstColumn="0" w:lastRowLastColumn="0"/>
              <w:rPr>
                <w:color w:val="000000" w:themeColor="text1"/>
              </w:rPr>
            </w:pPr>
            <w:r w:rsidRPr="00153452">
              <w:rPr>
                <w:color w:val="000000" w:themeColor="text1"/>
              </w:rPr>
              <w:t>Fosters a collaborative, inclusive, as well as increased level of security in the work environment</w:t>
            </w:r>
            <w:r w:rsidR="00C85024" w:rsidRPr="00153452">
              <w:rPr>
                <w:color w:val="000000" w:themeColor="text1"/>
              </w:rPr>
              <w:t xml:space="preserve"> (Reyes and Hurt, 2024)</w:t>
            </w:r>
            <w:r w:rsidRPr="00153452">
              <w:rPr>
                <w:color w:val="000000" w:themeColor="text1"/>
              </w:rPr>
              <w:t>.</w:t>
            </w:r>
          </w:p>
        </w:tc>
        <w:tc>
          <w:tcPr>
            <w:tcW w:w="3372" w:type="dxa"/>
          </w:tcPr>
          <w:p w14:paraId="660DC01A" w14:textId="77777777" w:rsidR="00291FBE" w:rsidRPr="00153452" w:rsidRDefault="001F4E77" w:rsidP="00BD2247">
            <w:pPr>
              <w:cnfStyle w:val="000000100000" w:firstRow="0" w:lastRow="0" w:firstColumn="0" w:lastColumn="0" w:oddVBand="0" w:evenVBand="0" w:oddHBand="1" w:evenHBand="0" w:firstRowFirstColumn="0" w:firstRowLastColumn="0" w:lastRowFirstColumn="0" w:lastRowLastColumn="0"/>
              <w:rPr>
                <w:color w:val="000000" w:themeColor="text1"/>
              </w:rPr>
            </w:pPr>
            <w:r w:rsidRPr="00153452">
              <w:rPr>
                <w:color w:val="000000" w:themeColor="text1"/>
              </w:rPr>
              <w:t>Has the potential to stem self-satisfaction, a lack of risk-taking behaviour, and resistances towards structural innovation.</w:t>
            </w:r>
          </w:p>
        </w:tc>
      </w:tr>
      <w:tr w:rsidR="00291FBE" w:rsidRPr="00153452" w14:paraId="17FB1B30" w14:textId="77777777" w:rsidTr="00BD224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75719569" w14:textId="77777777" w:rsidR="00291FBE" w:rsidRPr="00153452" w:rsidRDefault="0076740A" w:rsidP="00BD2247">
            <w:pPr>
              <w:rPr>
                <w:rFonts w:ascii="Times New Roman" w:hAnsi="Times New Roman" w:cs="Times New Roman"/>
                <w:color w:val="000000" w:themeColor="text1"/>
              </w:rPr>
            </w:pPr>
            <w:r w:rsidRPr="00153452">
              <w:rPr>
                <w:rFonts w:ascii="Times New Roman" w:hAnsi="Times New Roman" w:cs="Times New Roman"/>
                <w:color w:val="000000" w:themeColor="text1"/>
              </w:rPr>
              <w:t xml:space="preserve">Decentralised agreement </w:t>
            </w:r>
          </w:p>
        </w:tc>
        <w:tc>
          <w:tcPr>
            <w:tcW w:w="3544" w:type="dxa"/>
          </w:tcPr>
          <w:p w14:paraId="217DD8DA" w14:textId="77777777" w:rsidR="00291FBE" w:rsidRPr="00153452" w:rsidRDefault="0028667D" w:rsidP="00BD2247">
            <w:pPr>
              <w:cnfStyle w:val="000000010000" w:firstRow="0" w:lastRow="0" w:firstColumn="0" w:lastColumn="0" w:oddVBand="0" w:evenVBand="0" w:oddHBand="0" w:evenHBand="1" w:firstRowFirstColumn="0" w:firstRowLastColumn="0" w:lastRowFirstColumn="0" w:lastRowLastColumn="0"/>
              <w:rPr>
                <w:color w:val="000000" w:themeColor="text1"/>
              </w:rPr>
            </w:pPr>
            <w:r w:rsidRPr="00153452">
              <w:rPr>
                <w:color w:val="000000" w:themeColor="text1"/>
              </w:rPr>
              <w:t>Creates expansive solidarity, prevents industrial unrest due to unionisation, and guarantees just representation.</w:t>
            </w:r>
          </w:p>
        </w:tc>
        <w:tc>
          <w:tcPr>
            <w:tcW w:w="3372" w:type="dxa"/>
          </w:tcPr>
          <w:p w14:paraId="73F4F8D6" w14:textId="77777777" w:rsidR="00291FBE" w:rsidRPr="00153452" w:rsidRDefault="0028667D" w:rsidP="00BD2247">
            <w:pPr>
              <w:cnfStyle w:val="000000010000" w:firstRow="0" w:lastRow="0" w:firstColumn="0" w:lastColumn="0" w:oddVBand="0" w:evenVBand="0" w:oddHBand="0" w:evenHBand="1" w:firstRowFirstColumn="0" w:firstRowLastColumn="0" w:lastRowFirstColumn="0" w:lastRowLastColumn="0"/>
              <w:rPr>
                <w:color w:val="000000" w:themeColor="text1"/>
              </w:rPr>
            </w:pPr>
            <w:r w:rsidRPr="00153452">
              <w:rPr>
                <w:color w:val="000000" w:themeColor="text1"/>
              </w:rPr>
              <w:t>Triggers time-consuming consultation approaches, delaying tactical measures to deal with rivalry threats, especially form flexible digital competitors</w:t>
            </w:r>
            <w:r w:rsidR="00C85024" w:rsidRPr="00153452">
              <w:rPr>
                <w:color w:val="000000" w:themeColor="text1"/>
              </w:rPr>
              <w:t xml:space="preserve"> (</w:t>
            </w:r>
            <w:proofErr w:type="spellStart"/>
            <w:r w:rsidR="00C85024" w:rsidRPr="00153452">
              <w:rPr>
                <w:color w:val="000000" w:themeColor="text1"/>
                <w:shd w:val="clear" w:color="auto" w:fill="FFFFFF"/>
              </w:rPr>
              <w:t>Vafeas</w:t>
            </w:r>
            <w:proofErr w:type="spellEnd"/>
            <w:r w:rsidR="00C85024" w:rsidRPr="00153452">
              <w:rPr>
                <w:color w:val="000000" w:themeColor="text1"/>
                <w:shd w:val="clear" w:color="auto" w:fill="FFFFFF"/>
              </w:rPr>
              <w:t xml:space="preserve">, Little, and </w:t>
            </w:r>
            <w:proofErr w:type="spellStart"/>
            <w:r w:rsidR="00C85024" w:rsidRPr="00153452">
              <w:rPr>
                <w:color w:val="000000" w:themeColor="text1"/>
                <w:shd w:val="clear" w:color="auto" w:fill="FFFFFF"/>
              </w:rPr>
              <w:t>Vafeas</w:t>
            </w:r>
            <w:proofErr w:type="spellEnd"/>
            <w:r w:rsidR="00C85024" w:rsidRPr="00153452">
              <w:rPr>
                <w:color w:val="000000" w:themeColor="text1"/>
                <w:shd w:val="clear" w:color="auto" w:fill="FFFFFF"/>
              </w:rPr>
              <w:t>, 2025</w:t>
            </w:r>
            <w:r w:rsidR="00C85024" w:rsidRPr="00153452">
              <w:rPr>
                <w:color w:val="000000" w:themeColor="text1"/>
              </w:rPr>
              <w:t>)</w:t>
            </w:r>
            <w:r w:rsidRPr="00153452">
              <w:rPr>
                <w:color w:val="000000" w:themeColor="text1"/>
              </w:rPr>
              <w:t xml:space="preserve">. </w:t>
            </w:r>
          </w:p>
        </w:tc>
      </w:tr>
      <w:tr w:rsidR="00291FBE" w:rsidRPr="00153452" w14:paraId="1654CFFC" w14:textId="77777777" w:rsidTr="00BD22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174EB437" w14:textId="77777777" w:rsidR="00291FBE" w:rsidRPr="00153452" w:rsidRDefault="0076740A" w:rsidP="00BD2247">
            <w:pPr>
              <w:rPr>
                <w:rFonts w:ascii="Times New Roman" w:hAnsi="Times New Roman" w:cs="Times New Roman"/>
                <w:color w:val="000000" w:themeColor="text1"/>
              </w:rPr>
            </w:pPr>
            <w:r w:rsidRPr="00153452">
              <w:rPr>
                <w:rFonts w:ascii="Times New Roman" w:hAnsi="Times New Roman" w:cs="Times New Roman"/>
                <w:color w:val="000000" w:themeColor="text1"/>
              </w:rPr>
              <w:lastRenderedPageBreak/>
              <w:t>Pledge towards co-owners’ well-being</w:t>
            </w:r>
          </w:p>
        </w:tc>
        <w:tc>
          <w:tcPr>
            <w:tcW w:w="3544" w:type="dxa"/>
          </w:tcPr>
          <w:p w14:paraId="4164692A" w14:textId="77777777" w:rsidR="00291FBE" w:rsidRPr="00153452" w:rsidRDefault="00C85024" w:rsidP="00BD2247">
            <w:pPr>
              <w:cnfStyle w:val="000000100000" w:firstRow="0" w:lastRow="0" w:firstColumn="0" w:lastColumn="0" w:oddVBand="0" w:evenVBand="0" w:oddHBand="1" w:evenHBand="0" w:firstRowFirstColumn="0" w:firstRowLastColumn="0" w:lastRowFirstColumn="0" w:lastRowLastColumn="0"/>
              <w:rPr>
                <w:color w:val="000000" w:themeColor="text1"/>
              </w:rPr>
            </w:pPr>
            <w:r w:rsidRPr="00153452">
              <w:rPr>
                <w:color w:val="000000" w:themeColor="text1"/>
              </w:rPr>
              <w:t>Reduces employee turnover, sustaining loyalty in the long run, and safeguards employee welfare (Green, 2024).</w:t>
            </w:r>
          </w:p>
        </w:tc>
        <w:tc>
          <w:tcPr>
            <w:tcW w:w="3372" w:type="dxa"/>
          </w:tcPr>
          <w:p w14:paraId="4423392A" w14:textId="77777777" w:rsidR="00291FBE" w:rsidRPr="00153452" w:rsidRDefault="00C85024" w:rsidP="00C85024">
            <w:pPr>
              <w:cnfStyle w:val="000000100000" w:firstRow="0" w:lastRow="0" w:firstColumn="0" w:lastColumn="0" w:oddVBand="0" w:evenVBand="0" w:oddHBand="1" w:evenHBand="0" w:firstRowFirstColumn="0" w:firstRowLastColumn="0" w:lastRowFirstColumn="0" w:lastRowLastColumn="0"/>
              <w:rPr>
                <w:color w:val="000000" w:themeColor="text1"/>
              </w:rPr>
            </w:pPr>
            <w:r w:rsidRPr="00153452">
              <w:rPr>
                <w:color w:val="000000" w:themeColor="text1"/>
              </w:rPr>
              <w:t>Threatens democracy at the corporate level in adopting required, rapid store shutdowns or fast-paced restructuring of the employee base.</w:t>
            </w:r>
          </w:p>
        </w:tc>
      </w:tr>
    </w:tbl>
    <w:p w14:paraId="4EBBB436" w14:textId="77777777" w:rsidR="00291FBE" w:rsidRPr="00153452" w:rsidRDefault="00291FBE" w:rsidP="00291FBE">
      <w:pPr>
        <w:jc w:val="right"/>
        <w:rPr>
          <w:b/>
          <w:color w:val="000000" w:themeColor="text1"/>
        </w:rPr>
      </w:pPr>
      <w:r w:rsidRPr="00153452">
        <w:rPr>
          <w:b/>
          <w:color w:val="000000" w:themeColor="text1"/>
        </w:rPr>
        <w:t>Source: (Self-developed based on desk research)</w:t>
      </w:r>
    </w:p>
    <w:p w14:paraId="11FD6844" w14:textId="77777777" w:rsidR="009D6532" w:rsidRPr="00153452" w:rsidRDefault="001D082C" w:rsidP="009D6532">
      <w:pPr>
        <w:rPr>
          <w:color w:val="000000" w:themeColor="text1"/>
        </w:rPr>
      </w:pPr>
      <w:r w:rsidRPr="00153452">
        <w:rPr>
          <w:color w:val="000000" w:themeColor="text1"/>
        </w:rPr>
        <w:t>As indicated in the table above, the absolute cultural ethos that present John Lewis a well-recognised employer can directly affect its competitive positioning in the marketplace. As the retail sector is changing rapidly due to the rise of e-commerce rivals such as Amazon that has the capability to transform rapidly, John Lewis’s focus on organisation-wide decentralised consultative practice delays tactical changes</w:t>
      </w:r>
      <w:r w:rsidR="00CA4BEF" w:rsidRPr="00153452">
        <w:rPr>
          <w:color w:val="000000" w:themeColor="text1"/>
        </w:rPr>
        <w:t xml:space="preserve"> (Reyes and Hurt, 2024)</w:t>
      </w:r>
      <w:r w:rsidRPr="00153452">
        <w:rPr>
          <w:color w:val="000000" w:themeColor="text1"/>
        </w:rPr>
        <w:t>.</w:t>
      </w:r>
    </w:p>
    <w:p w14:paraId="4195BAB7" w14:textId="77777777" w:rsidR="00CA4BEF" w:rsidRPr="00153452" w:rsidRDefault="00CA4BEF" w:rsidP="009D6532">
      <w:pPr>
        <w:rPr>
          <w:color w:val="000000" w:themeColor="text1"/>
        </w:rPr>
      </w:pPr>
      <w:r w:rsidRPr="00153452">
        <w:rPr>
          <w:color w:val="000000" w:themeColor="text1"/>
        </w:rPr>
        <w:t>In addition, its ethical commitment to safeguard co-owners’ employment status makes the organisation ineffective to minimise number of physical stores. This resistance has conventional</w:t>
      </w:r>
      <w:r w:rsidR="003D3E1F" w:rsidRPr="00153452">
        <w:rPr>
          <w:color w:val="000000" w:themeColor="text1"/>
        </w:rPr>
        <w:t>ly</w:t>
      </w:r>
      <w:r w:rsidRPr="00153452">
        <w:rPr>
          <w:color w:val="000000" w:themeColor="text1"/>
        </w:rPr>
        <w:t xml:space="preserve"> affected cash reserves while slowed the firms to carry out important changes</w:t>
      </w:r>
      <w:r w:rsidR="003D3E1F" w:rsidRPr="00153452">
        <w:rPr>
          <w:color w:val="000000" w:themeColor="text1"/>
        </w:rPr>
        <w:t xml:space="preserve">, such as saving 40% of profits from unrelated retail streams </w:t>
      </w:r>
      <w:r w:rsidR="006E0CE4" w:rsidRPr="00153452">
        <w:rPr>
          <w:color w:val="000000" w:themeColor="text1"/>
        </w:rPr>
        <w:t xml:space="preserve">by closing key retail shops </w:t>
      </w:r>
      <w:r w:rsidR="00F94CB0" w:rsidRPr="00153452">
        <w:rPr>
          <w:color w:val="000000" w:themeColor="text1"/>
        </w:rPr>
        <w:t>(</w:t>
      </w:r>
      <w:r w:rsidR="00F94CB0" w:rsidRPr="00153452">
        <w:rPr>
          <w:color w:val="000000" w:themeColor="text1"/>
          <w:shd w:val="clear" w:color="auto" w:fill="FFFFFF"/>
        </w:rPr>
        <w:t>Partridge, 2023</w:t>
      </w:r>
      <w:r w:rsidR="00F94CB0" w:rsidRPr="00153452">
        <w:rPr>
          <w:color w:val="000000" w:themeColor="text1"/>
        </w:rPr>
        <w:t>)</w:t>
      </w:r>
      <w:r w:rsidRPr="00153452">
        <w:rPr>
          <w:color w:val="000000" w:themeColor="text1"/>
        </w:rPr>
        <w:t>.</w:t>
      </w:r>
    </w:p>
    <w:p w14:paraId="2828D94C" w14:textId="77777777" w:rsidR="00AD2EB8" w:rsidRPr="00153452" w:rsidRDefault="007B4E30" w:rsidP="007B4E30">
      <w:pPr>
        <w:pStyle w:val="Heading2"/>
        <w:rPr>
          <w:color w:val="000000" w:themeColor="text1"/>
        </w:rPr>
      </w:pPr>
      <w:bookmarkStart w:id="13" w:name="_Toc235896940"/>
      <w:r w:rsidRPr="00153452">
        <w:rPr>
          <w:color w:val="000000" w:themeColor="text1"/>
        </w:rPr>
        <w:t>5.3. Assessment and Rationale</w:t>
      </w:r>
      <w:bookmarkEnd w:id="13"/>
    </w:p>
    <w:p w14:paraId="4224F1C8" w14:textId="77777777" w:rsidR="007B4E30" w:rsidRPr="00153452" w:rsidRDefault="00BD2247" w:rsidP="006E5A49">
      <w:pPr>
        <w:rPr>
          <w:color w:val="000000" w:themeColor="text1"/>
        </w:rPr>
      </w:pPr>
      <w:r w:rsidRPr="00153452">
        <w:rPr>
          <w:color w:val="000000" w:themeColor="text1"/>
        </w:rPr>
        <w:t>The above assessment highlights that although the culture of John Lewis serves as an effective enabler of increasing loyalty towards brand alongside high-quality service delivery at the front-stage operations; however, it concurrently serves as a financial barrier to tactical flexibility and fast-paced innovation.</w:t>
      </w:r>
    </w:p>
    <w:p w14:paraId="1E5C4FD6" w14:textId="77777777" w:rsidR="00BD2247" w:rsidRPr="00153452" w:rsidRDefault="00BD2247" w:rsidP="006E5A49">
      <w:pPr>
        <w:rPr>
          <w:color w:val="000000" w:themeColor="text1"/>
        </w:rPr>
      </w:pPr>
      <w:r w:rsidRPr="00153452">
        <w:rPr>
          <w:color w:val="000000" w:themeColor="text1"/>
        </w:rPr>
        <w:t>Within a consistent economic landscape, the enabler attributes smoothly eliminates the barriers. Conversely, at the times of acute major digital disruption alongside market strain, the current culture at John Lewis has the possibility to slow-down decision-making process, which can affect its market positioning. Thus, the culture is an aggregate enabler to strengthen customer bonds for John Lewis in the long run; however a proactive barrier to affect its competitive positioning in the market.</w:t>
      </w:r>
    </w:p>
    <w:p w14:paraId="566F97D6" w14:textId="77777777" w:rsidR="00007BE3" w:rsidRPr="00153452" w:rsidRDefault="00007BE3" w:rsidP="006E5A49">
      <w:pPr>
        <w:rPr>
          <w:color w:val="000000" w:themeColor="text1"/>
        </w:rPr>
      </w:pPr>
    </w:p>
    <w:p w14:paraId="1220D771" w14:textId="77777777" w:rsidR="006E5A49" w:rsidRPr="00153452" w:rsidRDefault="006E5A49" w:rsidP="00E72E74">
      <w:pPr>
        <w:pStyle w:val="Heading1"/>
        <w:rPr>
          <w:color w:val="000000" w:themeColor="text1"/>
        </w:rPr>
      </w:pPr>
      <w:bookmarkStart w:id="14" w:name="_Toc235896941"/>
      <w:r w:rsidRPr="00153452">
        <w:rPr>
          <w:color w:val="000000" w:themeColor="text1"/>
        </w:rPr>
        <w:lastRenderedPageBreak/>
        <w:t>6.0. The Impact of Organisational Culture on Organisational Performance and Evidence-Based Recommendations</w:t>
      </w:r>
      <w:bookmarkEnd w:id="14"/>
      <w:r w:rsidRPr="00153452">
        <w:rPr>
          <w:color w:val="000000" w:themeColor="text1"/>
        </w:rPr>
        <w:t xml:space="preserve"> </w:t>
      </w:r>
    </w:p>
    <w:p w14:paraId="10F5D6B5" w14:textId="77777777" w:rsidR="00D1210D" w:rsidRPr="00153452" w:rsidRDefault="00BD2247" w:rsidP="00BE00DB">
      <w:pPr>
        <w:rPr>
          <w:color w:val="000000" w:themeColor="text1"/>
        </w:rPr>
      </w:pPr>
      <w:r w:rsidRPr="00153452">
        <w:rPr>
          <w:color w:val="000000" w:themeColor="text1"/>
        </w:rPr>
        <w:t>The bond between John Lewis’s performance and its organisational culture is effectively transparent in its current financial recovery (</w:t>
      </w:r>
      <w:r w:rsidRPr="00153452">
        <w:rPr>
          <w:color w:val="000000" w:themeColor="text1"/>
          <w:shd w:val="clear" w:color="auto" w:fill="FFFFFF"/>
        </w:rPr>
        <w:t xml:space="preserve">Partridge, </w:t>
      </w:r>
      <w:r w:rsidRPr="00153452">
        <w:rPr>
          <w:color w:val="000000" w:themeColor="text1"/>
        </w:rPr>
        <w:t xml:space="preserve">2023). Conventionally, a delayed, agreement-based culture resulted in the financial losses of </w:t>
      </w:r>
      <w:r w:rsidR="00BE00DB" w:rsidRPr="00153452">
        <w:rPr>
          <w:color w:val="000000" w:themeColor="text1"/>
        </w:rPr>
        <w:t xml:space="preserve">£88 million, especially post the COVID-19 crisis </w:t>
      </w:r>
      <w:r w:rsidRPr="00153452">
        <w:rPr>
          <w:color w:val="000000" w:themeColor="text1"/>
        </w:rPr>
        <w:t>(</w:t>
      </w:r>
      <w:r w:rsidR="00BE00DB" w:rsidRPr="00153452">
        <w:rPr>
          <w:color w:val="000000" w:themeColor="text1"/>
          <w:shd w:val="clear" w:color="auto" w:fill="FFFFFF"/>
        </w:rPr>
        <w:t xml:space="preserve">Simpson, </w:t>
      </w:r>
      <w:r w:rsidRPr="00153452">
        <w:rPr>
          <w:color w:val="000000" w:themeColor="text1"/>
          <w:shd w:val="clear" w:color="auto" w:fill="FFFFFF"/>
        </w:rPr>
        <w:t>2025</w:t>
      </w:r>
      <w:r w:rsidRPr="00153452">
        <w:rPr>
          <w:color w:val="000000" w:themeColor="text1"/>
        </w:rPr>
        <w:t>).</w:t>
      </w:r>
      <w:r w:rsidR="00BE00DB" w:rsidRPr="00153452">
        <w:rPr>
          <w:color w:val="000000" w:themeColor="text1"/>
        </w:rPr>
        <w:t xml:space="preserve"> Conversely, current data highlights the strength of the Partner approach, as highlighted in the figure below.</w:t>
      </w:r>
    </w:p>
    <w:p w14:paraId="423A8A43" w14:textId="77777777" w:rsidR="00EB78A6" w:rsidRPr="00153452" w:rsidRDefault="006E2577" w:rsidP="00EB78A6">
      <w:pPr>
        <w:rPr>
          <w:b/>
          <w:color w:val="000000" w:themeColor="text1"/>
        </w:rPr>
      </w:pPr>
      <w:r>
        <w:rPr>
          <w:b/>
          <w:color w:val="000000" w:themeColor="text1"/>
        </w:rPr>
        <w:t>Figure 5</w:t>
      </w:r>
      <w:r w:rsidR="00EB78A6" w:rsidRPr="00153452">
        <w:rPr>
          <w:b/>
          <w:color w:val="000000" w:themeColor="text1"/>
        </w:rPr>
        <w:t>: Sales Curve of John Lewis</w:t>
      </w:r>
    </w:p>
    <w:tbl>
      <w:tblPr>
        <w:tblStyle w:val="LightShading-Accent2"/>
        <w:tblW w:w="0" w:type="auto"/>
        <w:tblInd w:w="959" w:type="dxa"/>
        <w:tblLook w:val="04A0" w:firstRow="1" w:lastRow="0" w:firstColumn="1" w:lastColumn="0" w:noHBand="0" w:noVBand="1"/>
      </w:tblPr>
      <w:tblGrid>
        <w:gridCol w:w="7513"/>
      </w:tblGrid>
      <w:tr w:rsidR="00EB78A6" w:rsidRPr="00153452" w14:paraId="0579AB5F" w14:textId="77777777" w:rsidTr="00153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3" w:type="dxa"/>
            <w:tcBorders>
              <w:top w:val="nil"/>
              <w:bottom w:val="nil"/>
            </w:tcBorders>
          </w:tcPr>
          <w:p w14:paraId="5AD70222" w14:textId="77777777" w:rsidR="00EB78A6" w:rsidRPr="00153452" w:rsidRDefault="00153452" w:rsidP="00153452">
            <w:pPr>
              <w:rPr>
                <w:color w:val="000000" w:themeColor="text1"/>
              </w:rPr>
            </w:pPr>
            <w:r w:rsidRPr="00153452">
              <w:rPr>
                <w:color w:val="000000" w:themeColor="text1"/>
              </w:rPr>
              <w:t>£14.0 billion</w:t>
            </w:r>
          </w:p>
        </w:tc>
      </w:tr>
      <w:tr w:rsidR="00EB78A6" w:rsidRPr="00153452" w14:paraId="27055F8D" w14:textId="77777777" w:rsidTr="00153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3" w:type="dxa"/>
            <w:tcBorders>
              <w:top w:val="nil"/>
            </w:tcBorders>
          </w:tcPr>
          <w:p w14:paraId="27B006E6" w14:textId="77777777" w:rsidR="00EB78A6" w:rsidRPr="00153452" w:rsidRDefault="00FD2333" w:rsidP="00153452">
            <w:pPr>
              <w:jc w:val="right"/>
              <w:rPr>
                <w:color w:val="FF0000"/>
              </w:rPr>
            </w:pPr>
            <w:r>
              <w:rPr>
                <w:noProof/>
                <w:color w:val="FF0000"/>
                <w:lang w:val="en-US" w:eastAsia="en-US"/>
              </w:rPr>
              <w:pict w14:anchorId="3099440C">
                <v:shape id="_x0000_s2060" type="#_x0000_t32" style="position:absolute;left:0;text-align:left;margin-left:187.45pt;margin-top:9.7pt;width:111.3pt;height:27.7pt;flip:y;z-index:251666432;mso-position-horizontal-relative:text;mso-position-vertical-relative:text" o:connectortype="straight"/>
              </w:pict>
            </w:r>
            <w:r w:rsidR="00153452" w:rsidRPr="00153452">
              <w:rPr>
                <w:color w:val="FF0000"/>
              </w:rPr>
              <w:t>13.4 billion</w:t>
            </w:r>
          </w:p>
        </w:tc>
      </w:tr>
      <w:tr w:rsidR="00EB78A6" w:rsidRPr="00153452" w14:paraId="7AA858A4" w14:textId="77777777" w:rsidTr="00F05011">
        <w:tc>
          <w:tcPr>
            <w:cnfStyle w:val="001000000000" w:firstRow="0" w:lastRow="0" w:firstColumn="1" w:lastColumn="0" w:oddVBand="0" w:evenVBand="0" w:oddHBand="0" w:evenHBand="0" w:firstRowFirstColumn="0" w:firstRowLastColumn="0" w:lastRowFirstColumn="0" w:lastRowLastColumn="0"/>
            <w:tcW w:w="7513" w:type="dxa"/>
          </w:tcPr>
          <w:p w14:paraId="142F6E54" w14:textId="77777777" w:rsidR="00EB78A6" w:rsidRPr="00153452" w:rsidRDefault="00153452" w:rsidP="00153452">
            <w:pPr>
              <w:rPr>
                <w:color w:val="000000" w:themeColor="text1"/>
              </w:rPr>
            </w:pPr>
            <w:r w:rsidRPr="00153452">
              <w:rPr>
                <w:color w:val="000000" w:themeColor="text1"/>
              </w:rPr>
              <w:t>£13.0 billion</w:t>
            </w:r>
          </w:p>
        </w:tc>
      </w:tr>
      <w:tr w:rsidR="00EB78A6" w:rsidRPr="00153452" w14:paraId="482D6768" w14:textId="77777777" w:rsidTr="008906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3" w:type="dxa"/>
            <w:tcBorders>
              <w:bottom w:val="nil"/>
            </w:tcBorders>
          </w:tcPr>
          <w:p w14:paraId="275D7A66" w14:textId="77777777" w:rsidR="00EB78A6" w:rsidRPr="00153452" w:rsidRDefault="00153452" w:rsidP="00153452">
            <w:pPr>
              <w:jc w:val="center"/>
              <w:rPr>
                <w:color w:val="FF0000"/>
              </w:rPr>
            </w:pPr>
            <w:r w:rsidRPr="00153452">
              <w:rPr>
                <w:color w:val="FF0000"/>
              </w:rPr>
              <w:t xml:space="preserve">                        £12.8 billion</w:t>
            </w:r>
          </w:p>
        </w:tc>
      </w:tr>
      <w:tr w:rsidR="00153452" w:rsidRPr="00153452" w14:paraId="372AF15B" w14:textId="77777777" w:rsidTr="00890656">
        <w:tc>
          <w:tcPr>
            <w:cnfStyle w:val="001000000000" w:firstRow="0" w:lastRow="0" w:firstColumn="1" w:lastColumn="0" w:oddVBand="0" w:evenVBand="0" w:oddHBand="0" w:evenHBand="0" w:firstRowFirstColumn="0" w:firstRowLastColumn="0" w:lastRowFirstColumn="0" w:lastRowLastColumn="0"/>
            <w:tcW w:w="7513" w:type="dxa"/>
            <w:tcBorders>
              <w:top w:val="nil"/>
              <w:bottom w:val="single" w:sz="4" w:space="0" w:color="auto"/>
            </w:tcBorders>
          </w:tcPr>
          <w:p w14:paraId="10E4DE25" w14:textId="77777777" w:rsidR="00153452" w:rsidRPr="00153452" w:rsidRDefault="00153452" w:rsidP="00153452">
            <w:pPr>
              <w:rPr>
                <w:color w:val="000000" w:themeColor="text1"/>
              </w:rPr>
            </w:pPr>
            <w:r w:rsidRPr="00153452">
              <w:rPr>
                <w:color w:val="000000" w:themeColor="text1"/>
              </w:rPr>
              <w:t>£12.0 billion</w:t>
            </w:r>
          </w:p>
        </w:tc>
      </w:tr>
      <w:tr w:rsidR="00153452" w:rsidRPr="00153452" w14:paraId="3581723D" w14:textId="77777777" w:rsidTr="008906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3" w:type="dxa"/>
            <w:tcBorders>
              <w:top w:val="single" w:sz="4" w:space="0" w:color="auto"/>
              <w:bottom w:val="nil"/>
            </w:tcBorders>
          </w:tcPr>
          <w:p w14:paraId="057A0794" w14:textId="77777777" w:rsidR="00153452" w:rsidRPr="00153452" w:rsidRDefault="00153452" w:rsidP="00153452">
            <w:pPr>
              <w:rPr>
                <w:color w:val="000000" w:themeColor="text1"/>
              </w:rPr>
            </w:pPr>
            <w:r w:rsidRPr="00153452">
              <w:rPr>
                <w:color w:val="000000" w:themeColor="text1"/>
              </w:rPr>
              <w:t xml:space="preserve">                          2024/25                                                          2025/26</w:t>
            </w:r>
          </w:p>
        </w:tc>
      </w:tr>
    </w:tbl>
    <w:p w14:paraId="42084DD9" w14:textId="77777777" w:rsidR="00EB78A6" w:rsidRPr="00153452" w:rsidRDefault="00EB78A6" w:rsidP="00EB78A6">
      <w:pPr>
        <w:jc w:val="right"/>
        <w:rPr>
          <w:b/>
          <w:color w:val="000000" w:themeColor="text1"/>
        </w:rPr>
      </w:pPr>
      <w:r w:rsidRPr="00153452">
        <w:rPr>
          <w:b/>
          <w:color w:val="000000" w:themeColor="text1"/>
        </w:rPr>
        <w:t xml:space="preserve">Source: (Self-developed based on the data from </w:t>
      </w:r>
      <w:r w:rsidRPr="00153452">
        <w:rPr>
          <w:b/>
          <w:color w:val="000000" w:themeColor="text1"/>
          <w:shd w:val="clear" w:color="auto" w:fill="FFFFFF"/>
        </w:rPr>
        <w:t>Statista, 2026</w:t>
      </w:r>
      <w:r w:rsidR="005A5330">
        <w:rPr>
          <w:b/>
          <w:color w:val="000000" w:themeColor="text1"/>
          <w:shd w:val="clear" w:color="auto" w:fill="FFFFFF"/>
        </w:rPr>
        <w:t xml:space="preserve"> and </w:t>
      </w:r>
      <w:r w:rsidR="005A5330" w:rsidRPr="005A5330">
        <w:rPr>
          <w:b/>
          <w:shd w:val="clear" w:color="auto" w:fill="FFFFFF"/>
        </w:rPr>
        <w:t>Lewis Partnership Plc, 2026d</w:t>
      </w:r>
      <w:r w:rsidRPr="00153452">
        <w:rPr>
          <w:b/>
          <w:color w:val="000000" w:themeColor="text1"/>
        </w:rPr>
        <w:t>)</w:t>
      </w:r>
    </w:p>
    <w:p w14:paraId="539F66CE" w14:textId="77777777" w:rsidR="00BE00DB" w:rsidRDefault="006E2577" w:rsidP="00EB78A6">
      <w:r>
        <w:rPr>
          <w:color w:val="000000" w:themeColor="text1"/>
        </w:rPr>
        <w:t xml:space="preserve">Based on the figure above, John Lewis’s sales increased by 5% (approximately </w:t>
      </w:r>
      <w:r w:rsidRPr="00BE00DB">
        <w:t>£</w:t>
      </w:r>
      <w:r>
        <w:t>13.4 billion</w:t>
      </w:r>
      <w:r>
        <w:rPr>
          <w:color w:val="000000" w:themeColor="text1"/>
        </w:rPr>
        <w:t xml:space="preserve">) and </w:t>
      </w:r>
      <w:r w:rsidR="00F05011">
        <w:rPr>
          <w:color w:val="000000" w:themeColor="text1"/>
        </w:rPr>
        <w:t>it’s</w:t>
      </w:r>
      <w:r>
        <w:rPr>
          <w:color w:val="000000" w:themeColor="text1"/>
        </w:rPr>
        <w:t xml:space="preserve"> before tax profit margin elevated by 6% (approximately </w:t>
      </w:r>
      <w:r w:rsidRPr="00BE00DB">
        <w:t>£</w:t>
      </w:r>
      <w:r>
        <w:t>134 million</w:t>
      </w:r>
      <w:r>
        <w:rPr>
          <w:color w:val="000000" w:themeColor="text1"/>
        </w:rPr>
        <w:t>)</w:t>
      </w:r>
      <w:r w:rsidR="00F05011">
        <w:rPr>
          <w:color w:val="000000" w:themeColor="text1"/>
        </w:rPr>
        <w:t xml:space="preserve"> (</w:t>
      </w:r>
      <w:r w:rsidR="00F05011">
        <w:rPr>
          <w:shd w:val="clear" w:color="auto" w:fill="FFFFFF"/>
        </w:rPr>
        <w:t>Lewis Partnership Plc, 2026d</w:t>
      </w:r>
      <w:r w:rsidR="00F05011">
        <w:rPr>
          <w:color w:val="000000" w:themeColor="text1"/>
        </w:rPr>
        <w:t xml:space="preserve">). This fiscal recovery enabled the organisation to obtain </w:t>
      </w:r>
      <w:r w:rsidR="00F05011" w:rsidRPr="00BE00DB">
        <w:t>£</w:t>
      </w:r>
      <w:r w:rsidR="00F05011">
        <w:t xml:space="preserve">1.6 billion cash reserve alongside restore its </w:t>
      </w:r>
      <w:r w:rsidR="00F05011" w:rsidRPr="00963012">
        <w:rPr>
          <w:i/>
        </w:rPr>
        <w:t>bonus scheme for Partners</w:t>
      </w:r>
      <w:r w:rsidR="00F05011">
        <w:t xml:space="preserve"> at 2%.</w:t>
      </w:r>
      <w:r w:rsidR="00963012">
        <w:t xml:space="preserve"> This turnaround confirms that increased level of employee engagement significantly increases financial performance of the organisation.</w:t>
      </w:r>
    </w:p>
    <w:p w14:paraId="2537D909" w14:textId="77777777" w:rsidR="00963012" w:rsidRDefault="00A70EBE" w:rsidP="00963012">
      <w:pPr>
        <w:pStyle w:val="Heading2"/>
      </w:pPr>
      <w:bookmarkStart w:id="15" w:name="_Toc235896942"/>
      <w:r>
        <w:t>6</w:t>
      </w:r>
      <w:r w:rsidR="00963012">
        <w:t>.1. Theory-Informed, Evidence-Based Recommendations</w:t>
      </w:r>
      <w:bookmarkEnd w:id="15"/>
    </w:p>
    <w:p w14:paraId="6A8DECD5" w14:textId="77777777" w:rsidR="00963012" w:rsidRPr="00963012" w:rsidRDefault="00963012" w:rsidP="00EB78A6">
      <w:pPr>
        <w:rPr>
          <w:b/>
          <w:color w:val="000000" w:themeColor="text1"/>
        </w:rPr>
      </w:pPr>
      <w:r w:rsidRPr="00963012">
        <w:rPr>
          <w:b/>
          <w:color w:val="000000" w:themeColor="text1"/>
        </w:rPr>
        <w:t>Recommendation 1: Redesign appraisals surrounding co-ownership indicators</w:t>
      </w:r>
    </w:p>
    <w:p w14:paraId="61C39AEB" w14:textId="77777777" w:rsidR="00963012" w:rsidRPr="00963012" w:rsidRDefault="00963012" w:rsidP="00963012">
      <w:pPr>
        <w:pStyle w:val="ListParagraph"/>
        <w:numPr>
          <w:ilvl w:val="0"/>
          <w:numId w:val="35"/>
        </w:numPr>
        <w:spacing w:line="360" w:lineRule="auto"/>
        <w:rPr>
          <w:color w:val="000000" w:themeColor="text1"/>
        </w:rPr>
      </w:pPr>
      <w:r w:rsidRPr="00963012">
        <w:rPr>
          <w:b/>
          <w:color w:val="000000" w:themeColor="text1"/>
        </w:rPr>
        <w:t>Theory</w:t>
      </w:r>
      <w:r w:rsidRPr="00963012">
        <w:rPr>
          <w:color w:val="000000" w:themeColor="text1"/>
        </w:rPr>
        <w:t>:</w:t>
      </w:r>
      <w:r w:rsidR="00336E30">
        <w:rPr>
          <w:color w:val="000000" w:themeColor="text1"/>
        </w:rPr>
        <w:t xml:space="preserve"> Goal-setting theory</w:t>
      </w:r>
      <w:r w:rsidR="008F7C7C">
        <w:rPr>
          <w:color w:val="000000" w:themeColor="text1"/>
        </w:rPr>
        <w:t xml:space="preserve"> by Locke (</w:t>
      </w:r>
      <w:r w:rsidR="00BA32A8">
        <w:rPr>
          <w:shd w:val="clear" w:color="auto" w:fill="FFFFFF"/>
        </w:rPr>
        <w:t>Asare Obeng et al. 2025</w:t>
      </w:r>
      <w:r w:rsidR="008F7C7C">
        <w:rPr>
          <w:color w:val="000000" w:themeColor="text1"/>
        </w:rPr>
        <w:t>)</w:t>
      </w:r>
    </w:p>
    <w:p w14:paraId="281B06A9" w14:textId="77777777" w:rsidR="00963012" w:rsidRPr="00963012" w:rsidRDefault="00336E30" w:rsidP="00963012">
      <w:pPr>
        <w:pStyle w:val="ListParagraph"/>
        <w:numPr>
          <w:ilvl w:val="0"/>
          <w:numId w:val="35"/>
        </w:numPr>
        <w:spacing w:line="360" w:lineRule="auto"/>
        <w:rPr>
          <w:color w:val="000000" w:themeColor="text1"/>
        </w:rPr>
      </w:pPr>
      <w:r>
        <w:rPr>
          <w:b/>
          <w:color w:val="000000" w:themeColor="text1"/>
        </w:rPr>
        <w:t>A</w:t>
      </w:r>
      <w:r w:rsidRPr="00963012">
        <w:rPr>
          <w:b/>
          <w:color w:val="000000" w:themeColor="text1"/>
        </w:rPr>
        <w:t>ct</w:t>
      </w:r>
      <w:r w:rsidR="00963012" w:rsidRPr="00963012">
        <w:rPr>
          <w:color w:val="000000" w:themeColor="text1"/>
        </w:rPr>
        <w:t>:</w:t>
      </w:r>
      <w:r w:rsidR="008F7C7C">
        <w:rPr>
          <w:color w:val="000000" w:themeColor="text1"/>
        </w:rPr>
        <w:t xml:space="preserve"> Align appraisals of each co-owner to Net Promote Score (NPS) based on customer indicators and sales across omnichannel platforms. This directly links regular accountability consideration of individual partner with the corporate financial growth of John Lewis.</w:t>
      </w:r>
    </w:p>
    <w:p w14:paraId="2FDB3A57" w14:textId="77777777" w:rsidR="00705BB3" w:rsidRPr="00963012" w:rsidRDefault="00705BB3" w:rsidP="00705BB3">
      <w:pPr>
        <w:rPr>
          <w:b/>
          <w:color w:val="000000" w:themeColor="text1"/>
        </w:rPr>
      </w:pPr>
      <w:r w:rsidRPr="00963012">
        <w:rPr>
          <w:b/>
          <w:color w:val="000000" w:themeColor="text1"/>
        </w:rPr>
        <w:lastRenderedPageBreak/>
        <w:t xml:space="preserve">Recommendation </w:t>
      </w:r>
      <w:r>
        <w:rPr>
          <w:b/>
          <w:color w:val="000000" w:themeColor="text1"/>
        </w:rPr>
        <w:t>2</w:t>
      </w:r>
      <w:r w:rsidRPr="00963012">
        <w:rPr>
          <w:b/>
          <w:color w:val="000000" w:themeColor="text1"/>
        </w:rPr>
        <w:t xml:space="preserve">: </w:t>
      </w:r>
      <w:r>
        <w:rPr>
          <w:b/>
          <w:color w:val="000000" w:themeColor="text1"/>
        </w:rPr>
        <w:t>Adopt a flexible digital drive</w:t>
      </w:r>
    </w:p>
    <w:p w14:paraId="0859F73F" w14:textId="77777777" w:rsidR="00705BB3" w:rsidRPr="00963012" w:rsidRDefault="00705BB3" w:rsidP="00705BB3">
      <w:pPr>
        <w:pStyle w:val="ListParagraph"/>
        <w:numPr>
          <w:ilvl w:val="0"/>
          <w:numId w:val="35"/>
        </w:numPr>
        <w:spacing w:line="360" w:lineRule="auto"/>
        <w:rPr>
          <w:color w:val="000000" w:themeColor="text1"/>
        </w:rPr>
      </w:pPr>
      <w:r w:rsidRPr="00963012">
        <w:rPr>
          <w:b/>
          <w:color w:val="000000" w:themeColor="text1"/>
        </w:rPr>
        <w:t>Theory</w:t>
      </w:r>
      <w:r w:rsidRPr="00963012">
        <w:rPr>
          <w:color w:val="000000" w:themeColor="text1"/>
        </w:rPr>
        <w:t>:</w:t>
      </w:r>
      <w:r w:rsidR="008F7C7C">
        <w:rPr>
          <w:color w:val="000000" w:themeColor="text1"/>
        </w:rPr>
        <w:t xml:space="preserve"> Dual operating system by Kotter (</w:t>
      </w:r>
      <w:r w:rsidR="00BA32A8">
        <w:rPr>
          <w:shd w:val="clear" w:color="auto" w:fill="FFFFFF"/>
        </w:rPr>
        <w:t>Reyes and Hurt, 2024</w:t>
      </w:r>
      <w:r w:rsidR="008F7C7C">
        <w:rPr>
          <w:color w:val="000000" w:themeColor="text1"/>
        </w:rPr>
        <w:t>)</w:t>
      </w:r>
    </w:p>
    <w:p w14:paraId="7E6EE4FB" w14:textId="77777777" w:rsidR="00963012" w:rsidRPr="00E87E92" w:rsidRDefault="00705BB3" w:rsidP="00EB78A6">
      <w:pPr>
        <w:pStyle w:val="ListParagraph"/>
        <w:numPr>
          <w:ilvl w:val="0"/>
          <w:numId w:val="35"/>
        </w:numPr>
        <w:spacing w:line="360" w:lineRule="auto"/>
        <w:rPr>
          <w:color w:val="000000" w:themeColor="text1"/>
        </w:rPr>
      </w:pPr>
      <w:r w:rsidRPr="00963012">
        <w:rPr>
          <w:b/>
          <w:color w:val="000000" w:themeColor="text1"/>
        </w:rPr>
        <w:t>Act</w:t>
      </w:r>
      <w:r w:rsidRPr="00963012">
        <w:rPr>
          <w:color w:val="000000" w:themeColor="text1"/>
        </w:rPr>
        <w:t>:</w:t>
      </w:r>
      <w:r w:rsidR="00E87E92">
        <w:rPr>
          <w:color w:val="000000" w:themeColor="text1"/>
        </w:rPr>
        <w:t xml:space="preserve"> Establish a dedicated digital functional unit, holding the authority to initiate instant e-commerce strategies. </w:t>
      </w:r>
      <w:r w:rsidR="009C2A28">
        <w:rPr>
          <w:color w:val="000000" w:themeColor="text1"/>
        </w:rPr>
        <w:t xml:space="preserve">This transcends lengthy debates of the council members, safeguarding decentralised votes for corporate governance and surpassing digital competitors rapidly. </w:t>
      </w:r>
    </w:p>
    <w:p w14:paraId="7F535AC1" w14:textId="77777777" w:rsidR="00E72E74" w:rsidRPr="00153452" w:rsidRDefault="00E72E74" w:rsidP="00E72E74">
      <w:pPr>
        <w:pStyle w:val="Heading1"/>
        <w:rPr>
          <w:color w:val="000000" w:themeColor="text1"/>
        </w:rPr>
      </w:pPr>
      <w:bookmarkStart w:id="16" w:name="_Toc235896943"/>
      <w:r w:rsidRPr="00153452">
        <w:rPr>
          <w:color w:val="000000" w:themeColor="text1"/>
        </w:rPr>
        <w:t>7.0. Conclusion</w:t>
      </w:r>
      <w:bookmarkEnd w:id="16"/>
    </w:p>
    <w:p w14:paraId="3BCD9BC5" w14:textId="77777777" w:rsidR="00E72E74" w:rsidRPr="00153452" w:rsidRDefault="002161AC" w:rsidP="00D1210D">
      <w:pPr>
        <w:rPr>
          <w:color w:val="000000" w:themeColor="text1"/>
        </w:rPr>
      </w:pPr>
      <w:r>
        <w:rPr>
          <w:color w:val="000000" w:themeColor="text1"/>
        </w:rPr>
        <w:t>In conclusion, it was evaluated that decentralised co-ownership organisational culture at John Lewis Partnership criticall</w:t>
      </w:r>
      <w:r w:rsidR="0019312E">
        <w:rPr>
          <w:color w:val="000000" w:themeColor="text1"/>
        </w:rPr>
        <w:t>y</w:t>
      </w:r>
      <w:r>
        <w:rPr>
          <w:color w:val="000000" w:themeColor="text1"/>
        </w:rPr>
        <w:t xml:space="preserve"> influences its </w:t>
      </w:r>
      <w:r w:rsidR="0019312E">
        <w:rPr>
          <w:color w:val="000000" w:themeColor="text1"/>
        </w:rPr>
        <w:t>operational</w:t>
      </w:r>
      <w:r>
        <w:rPr>
          <w:color w:val="000000" w:themeColor="text1"/>
        </w:rPr>
        <w:t xml:space="preserve"> model, </w:t>
      </w:r>
      <w:r w:rsidR="0019312E">
        <w:rPr>
          <w:color w:val="000000" w:themeColor="text1"/>
        </w:rPr>
        <w:t>fulfilling the organisational objective highlighted by Mullins and Christy</w:t>
      </w:r>
      <w:r w:rsidR="0019312E" w:rsidRPr="00153452">
        <w:rPr>
          <w:color w:val="000000" w:themeColor="text1"/>
        </w:rPr>
        <w:t xml:space="preserve"> (2016)</w:t>
      </w:r>
      <w:r w:rsidR="0019312E">
        <w:rPr>
          <w:color w:val="000000" w:themeColor="text1"/>
        </w:rPr>
        <w:t xml:space="preserve">. Although the shared structure outperforms at cultivating organisational trust, improving front-stage customer service delivery performance, as well as helps handle economic challenges using shared compromise, it concurrently creates complete agreement-based delays that affect tactical actions at the times of crises. Finally, John Lewis’s </w:t>
      </w:r>
      <w:r w:rsidR="0019312E" w:rsidRPr="0019312E">
        <w:rPr>
          <w:i/>
          <w:color w:val="000000" w:themeColor="text1"/>
        </w:rPr>
        <w:t>Partner</w:t>
      </w:r>
      <w:r w:rsidR="0019312E">
        <w:rPr>
          <w:color w:val="000000" w:themeColor="text1"/>
        </w:rPr>
        <w:t xml:space="preserve"> culture acts as a strong enabler for the brand; however, an explicit financial barrier was observed that lacks digital flexibility. Thus, integrating </w:t>
      </w:r>
      <w:r w:rsidR="0019312E" w:rsidRPr="0019312E">
        <w:rPr>
          <w:color w:val="000000" w:themeColor="text1"/>
        </w:rPr>
        <w:t>flexible digital drive</w:t>
      </w:r>
      <w:r w:rsidR="0019312E">
        <w:rPr>
          <w:color w:val="000000" w:themeColor="text1"/>
        </w:rPr>
        <w:t xml:space="preserve"> while </w:t>
      </w:r>
      <w:r w:rsidR="0019312E" w:rsidRPr="0019312E">
        <w:rPr>
          <w:color w:val="000000" w:themeColor="text1"/>
        </w:rPr>
        <w:t>redesigning appraisals surrounding co-ownership indicators</w:t>
      </w:r>
      <w:r w:rsidR="0019312E">
        <w:rPr>
          <w:color w:val="000000" w:themeColor="text1"/>
        </w:rPr>
        <w:t xml:space="preserve"> are highly important for John Lewis </w:t>
      </w:r>
      <w:r w:rsidR="001F3A29">
        <w:rPr>
          <w:color w:val="000000" w:themeColor="text1"/>
        </w:rPr>
        <w:t>in order to promote</w:t>
      </w:r>
      <w:r w:rsidR="0019312E">
        <w:rPr>
          <w:color w:val="000000" w:themeColor="text1"/>
        </w:rPr>
        <w:t xml:space="preserve"> its key decentralised ethos</w:t>
      </w:r>
      <w:r w:rsidR="001F3A29">
        <w:rPr>
          <w:color w:val="000000" w:themeColor="text1"/>
        </w:rPr>
        <w:t>,</w:t>
      </w:r>
      <w:r w:rsidR="0019312E">
        <w:rPr>
          <w:color w:val="000000" w:themeColor="text1"/>
        </w:rPr>
        <w:t xml:space="preserve"> in line with attainment of important competitive edge in the marketplace. </w:t>
      </w:r>
      <w:r w:rsidR="001F3A29">
        <w:rPr>
          <w:color w:val="000000" w:themeColor="text1"/>
        </w:rPr>
        <w:t xml:space="preserve">In addition, corporate management should consistently align financial performance with employee wellbeing to survive in the contemporary business environment. </w:t>
      </w:r>
    </w:p>
    <w:p w14:paraId="59DD9F92" w14:textId="77777777" w:rsidR="00E72E74" w:rsidRPr="00153452" w:rsidRDefault="00E72E74">
      <w:pPr>
        <w:spacing w:line="480" w:lineRule="auto"/>
        <w:rPr>
          <w:color w:val="000000" w:themeColor="text1"/>
        </w:rPr>
      </w:pPr>
      <w:r w:rsidRPr="00153452">
        <w:rPr>
          <w:color w:val="000000" w:themeColor="text1"/>
        </w:rPr>
        <w:br w:type="page"/>
      </w:r>
    </w:p>
    <w:p w14:paraId="263F7710" w14:textId="77777777" w:rsidR="00E72E74" w:rsidRPr="00153452" w:rsidRDefault="00E72E74" w:rsidP="00E72E74">
      <w:pPr>
        <w:pStyle w:val="Heading1"/>
        <w:rPr>
          <w:color w:val="000000" w:themeColor="text1"/>
        </w:rPr>
      </w:pPr>
      <w:bookmarkStart w:id="17" w:name="_Toc235896944"/>
      <w:r w:rsidRPr="00153452">
        <w:rPr>
          <w:color w:val="000000" w:themeColor="text1"/>
        </w:rPr>
        <w:lastRenderedPageBreak/>
        <w:t>Reference List</w:t>
      </w:r>
      <w:bookmarkEnd w:id="17"/>
    </w:p>
    <w:p w14:paraId="6BC75E2D" w14:textId="77777777" w:rsidR="002031AC" w:rsidRDefault="002031AC" w:rsidP="002031AC">
      <w:pPr>
        <w:rPr>
          <w:shd w:val="clear" w:color="auto" w:fill="FFFFFF"/>
        </w:rPr>
      </w:pPr>
      <w:r>
        <w:rPr>
          <w:shd w:val="clear" w:color="auto" w:fill="FFFFFF"/>
        </w:rPr>
        <w:t>Asare Obeng, H. et al. (2025). Harmonizing growth: Leadership competencies’ mediation in SMEs’ organizational culture and structure through Schein’s model. </w:t>
      </w:r>
      <w:r>
        <w:rPr>
          <w:i/>
          <w:iCs/>
          <w:shd w:val="clear" w:color="auto" w:fill="FFFFFF"/>
        </w:rPr>
        <w:t>SAGE Open</w:t>
      </w:r>
      <w:r>
        <w:rPr>
          <w:shd w:val="clear" w:color="auto" w:fill="FFFFFF"/>
        </w:rPr>
        <w:t>, </w:t>
      </w:r>
      <w:r>
        <w:rPr>
          <w:i/>
          <w:iCs/>
          <w:shd w:val="clear" w:color="auto" w:fill="FFFFFF"/>
        </w:rPr>
        <w:t>15</w:t>
      </w:r>
      <w:r>
        <w:rPr>
          <w:shd w:val="clear" w:color="auto" w:fill="FFFFFF"/>
        </w:rPr>
        <w:t>(3), p.21582440251364954.</w:t>
      </w:r>
    </w:p>
    <w:p w14:paraId="5A74DB7B" w14:textId="77777777" w:rsidR="002031AC" w:rsidRDefault="002031AC" w:rsidP="002031AC">
      <w:pPr>
        <w:rPr>
          <w:shd w:val="clear" w:color="auto" w:fill="FFFFFF"/>
        </w:rPr>
      </w:pPr>
      <w:r>
        <w:rPr>
          <w:shd w:val="clear" w:color="auto" w:fill="FFFFFF"/>
        </w:rPr>
        <w:t xml:space="preserve">Dekimpe, M.G. and van </w:t>
      </w:r>
      <w:proofErr w:type="spellStart"/>
      <w:r>
        <w:rPr>
          <w:shd w:val="clear" w:color="auto" w:fill="FFFFFF"/>
        </w:rPr>
        <w:t>Heerde</w:t>
      </w:r>
      <w:proofErr w:type="spellEnd"/>
      <w:r>
        <w:rPr>
          <w:shd w:val="clear" w:color="auto" w:fill="FFFFFF"/>
        </w:rPr>
        <w:t>, H.J. (2023). Retailing in times of soaring inflation: What we know, what we don't know, and a research agenda. </w:t>
      </w:r>
      <w:r>
        <w:rPr>
          <w:i/>
          <w:iCs/>
          <w:shd w:val="clear" w:color="auto" w:fill="FFFFFF"/>
        </w:rPr>
        <w:t>Journal of Retailing</w:t>
      </w:r>
      <w:r>
        <w:rPr>
          <w:shd w:val="clear" w:color="auto" w:fill="FFFFFF"/>
        </w:rPr>
        <w:t>, </w:t>
      </w:r>
      <w:r>
        <w:rPr>
          <w:i/>
          <w:iCs/>
          <w:shd w:val="clear" w:color="auto" w:fill="FFFFFF"/>
        </w:rPr>
        <w:t>99</w:t>
      </w:r>
      <w:r>
        <w:rPr>
          <w:shd w:val="clear" w:color="auto" w:fill="FFFFFF"/>
        </w:rPr>
        <w:t>(3), pp.322-336.</w:t>
      </w:r>
    </w:p>
    <w:p w14:paraId="5014F6B1" w14:textId="77777777" w:rsidR="002031AC" w:rsidRDefault="002031AC" w:rsidP="002031AC">
      <w:pPr>
        <w:rPr>
          <w:shd w:val="clear" w:color="auto" w:fill="FFFFFF"/>
        </w:rPr>
      </w:pPr>
      <w:proofErr w:type="spellStart"/>
      <w:r>
        <w:rPr>
          <w:shd w:val="clear" w:color="auto" w:fill="FFFFFF"/>
        </w:rPr>
        <w:t>Espiner</w:t>
      </w:r>
      <w:proofErr w:type="spellEnd"/>
      <w:r>
        <w:rPr>
          <w:shd w:val="clear" w:color="auto" w:fill="FFFFFF"/>
        </w:rPr>
        <w:t>, T. (2025). </w:t>
      </w:r>
      <w:r>
        <w:rPr>
          <w:i/>
          <w:iCs/>
          <w:shd w:val="clear" w:color="auto" w:fill="FFFFFF"/>
        </w:rPr>
        <w:t>John Lewis keeps bonus freeze despite profit jump</w:t>
      </w:r>
      <w:r>
        <w:rPr>
          <w:shd w:val="clear" w:color="auto" w:fill="FFFFFF"/>
        </w:rPr>
        <w:t> [Online]. BBC News. Available at: https://www.bbc.com/news/articles/cedlwg77nv4o (Accessed: 25 July 2026).</w:t>
      </w:r>
    </w:p>
    <w:p w14:paraId="4F48CB8D" w14:textId="77777777" w:rsidR="002031AC" w:rsidRDefault="002031AC" w:rsidP="002031AC">
      <w:pPr>
        <w:rPr>
          <w:shd w:val="clear" w:color="auto" w:fill="FFFFFF"/>
        </w:rPr>
      </w:pPr>
      <w:r>
        <w:rPr>
          <w:shd w:val="clear" w:color="auto" w:fill="FFFFFF"/>
        </w:rPr>
        <w:t xml:space="preserve">Glassdoor. (2026). </w:t>
      </w:r>
      <w:r w:rsidRPr="00697E2A">
        <w:rPr>
          <w:i/>
          <w:shd w:val="clear" w:color="auto" w:fill="FFFFFF"/>
        </w:rPr>
        <w:t>John Lewis Partnership</w:t>
      </w:r>
      <w:r>
        <w:rPr>
          <w:shd w:val="clear" w:color="auto" w:fill="FFFFFF"/>
        </w:rPr>
        <w:t xml:space="preserve"> [Online]. Glassdoor. Available at: https://www.glassdoor.co.uk/Reviews/John-Lewis-and-Partners-Reviews-E10179.htm (Accessed: 25 July 2026).</w:t>
      </w:r>
    </w:p>
    <w:p w14:paraId="36B5C59A" w14:textId="77777777" w:rsidR="002031AC" w:rsidRDefault="002031AC" w:rsidP="002031AC">
      <w:pPr>
        <w:rPr>
          <w:shd w:val="clear" w:color="auto" w:fill="FFFFFF"/>
        </w:rPr>
      </w:pPr>
      <w:r>
        <w:rPr>
          <w:shd w:val="clear" w:color="auto" w:fill="FFFFFF"/>
        </w:rPr>
        <w:t>Green, A.R., 2024. Race, Retailing and the Windrush Generation: Principle and Practice in the John Lewis Partnership’s Recruitment of Commonwealth Arrivals, 1950–1962. In </w:t>
      </w:r>
      <w:r>
        <w:rPr>
          <w:i/>
          <w:iCs/>
          <w:shd w:val="clear" w:color="auto" w:fill="FFFFFF"/>
        </w:rPr>
        <w:t>Retail and Community</w:t>
      </w:r>
      <w:r>
        <w:rPr>
          <w:shd w:val="clear" w:color="auto" w:fill="FFFFFF"/>
        </w:rPr>
        <w:t> (pp. 156-175). Bristol University Press.</w:t>
      </w:r>
    </w:p>
    <w:p w14:paraId="766A7591" w14:textId="77777777" w:rsidR="002031AC" w:rsidRDefault="002031AC" w:rsidP="002031AC">
      <w:pPr>
        <w:rPr>
          <w:shd w:val="clear" w:color="auto" w:fill="FFFFFF"/>
        </w:rPr>
      </w:pPr>
      <w:r>
        <w:rPr>
          <w:shd w:val="clear" w:color="auto" w:fill="FFFFFF"/>
        </w:rPr>
        <w:t>Hoffmire, J. (2020). </w:t>
      </w:r>
      <w:r>
        <w:rPr>
          <w:i/>
          <w:iCs/>
          <w:shd w:val="clear" w:color="auto" w:fill="FFFFFF"/>
        </w:rPr>
        <w:t>Employee Ownership and the John Lewis Partnership</w:t>
      </w:r>
      <w:r>
        <w:rPr>
          <w:shd w:val="clear" w:color="auto" w:fill="FFFFFF"/>
        </w:rPr>
        <w:t> [Online]. Center on Business and Poverty. Available at: https://centeronbusinessandpoverty.com/employee-ownership-and-the-john-lewis-partnership-2/ (Accessed: 25 July 2026).</w:t>
      </w:r>
    </w:p>
    <w:p w14:paraId="6D2D2699" w14:textId="77777777" w:rsidR="002031AC" w:rsidRDefault="002031AC" w:rsidP="002031AC">
      <w:pPr>
        <w:rPr>
          <w:shd w:val="clear" w:color="auto" w:fill="FFFFFF"/>
        </w:rPr>
      </w:pPr>
      <w:r>
        <w:rPr>
          <w:shd w:val="clear" w:color="auto" w:fill="FFFFFF"/>
        </w:rPr>
        <w:t xml:space="preserve">John Lewis Partnership Plc. (2026a). </w:t>
      </w:r>
      <w:r w:rsidRPr="00023531">
        <w:rPr>
          <w:i/>
          <w:shd w:val="clear" w:color="auto" w:fill="FFFFFF"/>
        </w:rPr>
        <w:t>Learn About Our Brands and Business Strategy</w:t>
      </w:r>
      <w:r>
        <w:rPr>
          <w:shd w:val="clear" w:color="auto" w:fill="FFFFFF"/>
        </w:rPr>
        <w:t xml:space="preserve"> [Online]. Available at: https://www.johnlewispartnership.co.uk/our-company (Accessed: 25 July 2026).</w:t>
      </w:r>
    </w:p>
    <w:p w14:paraId="782E9D36" w14:textId="77777777" w:rsidR="002031AC" w:rsidRDefault="002031AC" w:rsidP="002031AC">
      <w:pPr>
        <w:rPr>
          <w:shd w:val="clear" w:color="auto" w:fill="FFFFFF"/>
        </w:rPr>
      </w:pPr>
      <w:r>
        <w:rPr>
          <w:shd w:val="clear" w:color="auto" w:fill="FFFFFF"/>
        </w:rPr>
        <w:t xml:space="preserve">John Lewis Partnership Plc. (2026b). </w:t>
      </w:r>
      <w:r w:rsidRPr="0069689F">
        <w:rPr>
          <w:i/>
          <w:shd w:val="clear" w:color="auto" w:fill="FFFFFF"/>
        </w:rPr>
        <w:t>John Lewis Partnership Constitution</w:t>
      </w:r>
      <w:r>
        <w:rPr>
          <w:shd w:val="clear" w:color="auto" w:fill="FFFFFF"/>
        </w:rPr>
        <w:t xml:space="preserve"> [Online]. Available at: https://www.johnlewispartnership.co.uk/~/media/Files/J/john-lewis/corp/documents/constitution-of-the-john-lewis-partnership.pdf (Accessed: 25 July 2026).</w:t>
      </w:r>
    </w:p>
    <w:p w14:paraId="2F521488" w14:textId="77777777" w:rsidR="002031AC" w:rsidRDefault="002031AC" w:rsidP="002031AC">
      <w:pPr>
        <w:rPr>
          <w:shd w:val="clear" w:color="auto" w:fill="FFFFFF"/>
        </w:rPr>
      </w:pPr>
      <w:r>
        <w:rPr>
          <w:shd w:val="clear" w:color="auto" w:fill="FFFFFF"/>
        </w:rPr>
        <w:t xml:space="preserve">John Lewis Partnership Plc. (2026c). </w:t>
      </w:r>
      <w:r>
        <w:rPr>
          <w:i/>
          <w:shd w:val="clear" w:color="auto" w:fill="FFFFFF"/>
        </w:rPr>
        <w:t>Diversity and Inclusion</w:t>
      </w:r>
      <w:r w:rsidRPr="0069689F">
        <w:rPr>
          <w:i/>
          <w:shd w:val="clear" w:color="auto" w:fill="FFFFFF"/>
        </w:rPr>
        <w:t xml:space="preserve"> </w:t>
      </w:r>
      <w:r>
        <w:rPr>
          <w:shd w:val="clear" w:color="auto" w:fill="FFFFFF"/>
        </w:rPr>
        <w:t>[Online]. Available at: https://www.johnlewispartnership.co.uk/ethics-sustainability/governance/diversity-and-inclusion (Accessed: 25 July 2026).</w:t>
      </w:r>
    </w:p>
    <w:p w14:paraId="7AEA7F3E" w14:textId="77777777" w:rsidR="002031AC" w:rsidRDefault="002031AC" w:rsidP="002031AC">
      <w:pPr>
        <w:rPr>
          <w:shd w:val="clear" w:color="auto" w:fill="FFFFFF"/>
        </w:rPr>
      </w:pPr>
      <w:r>
        <w:rPr>
          <w:shd w:val="clear" w:color="auto" w:fill="FFFFFF"/>
        </w:rPr>
        <w:lastRenderedPageBreak/>
        <w:t xml:space="preserve">Lewis Partnership Plc. (2026d). </w:t>
      </w:r>
      <w:r>
        <w:rPr>
          <w:i/>
          <w:shd w:val="clear" w:color="auto" w:fill="FFFFFF"/>
        </w:rPr>
        <w:t>Annual Reports</w:t>
      </w:r>
      <w:r w:rsidRPr="0069689F">
        <w:rPr>
          <w:i/>
          <w:shd w:val="clear" w:color="auto" w:fill="FFFFFF"/>
        </w:rPr>
        <w:t xml:space="preserve"> </w:t>
      </w:r>
      <w:r>
        <w:rPr>
          <w:shd w:val="clear" w:color="auto" w:fill="FFFFFF"/>
        </w:rPr>
        <w:t>[Online]. Available at: https://www.johnlewispartnership.co.uk/financial-performance/annual-reports (Accessed: 25 July 2026).</w:t>
      </w:r>
    </w:p>
    <w:p w14:paraId="11206590" w14:textId="77777777" w:rsidR="002031AC" w:rsidRDefault="002031AC" w:rsidP="002031AC">
      <w:pPr>
        <w:rPr>
          <w:shd w:val="clear" w:color="auto" w:fill="FFFFFF"/>
        </w:rPr>
      </w:pPr>
      <w:r>
        <w:t>McKinsey &amp; Company. (2020). Perspectives on retail and consumer goods</w:t>
      </w:r>
      <w:r>
        <w:rPr>
          <w:shd w:val="clear" w:color="auto" w:fill="FFFFFF"/>
        </w:rPr>
        <w:t xml:space="preserve"> (2020). [Online]. Available at: https://www.mckinsey.com/~/media/mckinsey/industries/retail/our%20insights/perspectives%20on%20retail%20and%20consumer%20goods%20number%208/perspectives-on-retail-and-consumer-goods_issue-8.pdf (Accessed: 25 July 2026).</w:t>
      </w:r>
    </w:p>
    <w:p w14:paraId="22E4F87E" w14:textId="77777777" w:rsidR="002031AC" w:rsidRDefault="002031AC" w:rsidP="002031AC">
      <w:pPr>
        <w:rPr>
          <w:shd w:val="clear" w:color="auto" w:fill="FFFFFF"/>
        </w:rPr>
      </w:pPr>
      <w:r>
        <w:rPr>
          <w:shd w:val="clear" w:color="auto" w:fill="FFFFFF"/>
        </w:rPr>
        <w:t xml:space="preserve">McKinsey &amp; Company. (2020). </w:t>
      </w:r>
      <w:r w:rsidRPr="00BD0D7F">
        <w:rPr>
          <w:i/>
          <w:shd w:val="clear" w:color="auto" w:fill="FFFFFF"/>
        </w:rPr>
        <w:t>Perspectives on Retail and Consumer Goods</w:t>
      </w:r>
      <w:r>
        <w:rPr>
          <w:shd w:val="clear" w:color="auto" w:fill="FFFFFF"/>
        </w:rPr>
        <w:t xml:space="preserve"> [Online]. Available at: https://www.mckinsey.com/~/media/mckinsey/industries/retail/our%20insights/perspectives%20on%20retail%20and%20consumer%20goods%20number%208/perspectives-on-retail-and-consumer-goods_issue-8.pdf (Accessed: 25 July 2026).</w:t>
      </w:r>
    </w:p>
    <w:p w14:paraId="451DAF92" w14:textId="77777777" w:rsidR="002031AC" w:rsidRDefault="002031AC" w:rsidP="002031AC">
      <w:r>
        <w:t xml:space="preserve">Mullins, L. and Christy, G. (2016). </w:t>
      </w:r>
      <w:r w:rsidRPr="00E200CE">
        <w:rPr>
          <w:i/>
        </w:rPr>
        <w:t>Management and Organisational Behaviour (11th ed.)</w:t>
      </w:r>
      <w:r>
        <w:t>. Pearson Education Limited.</w:t>
      </w:r>
    </w:p>
    <w:p w14:paraId="1EE55DEA" w14:textId="77777777" w:rsidR="002031AC" w:rsidRDefault="002031AC" w:rsidP="002031AC">
      <w:pPr>
        <w:rPr>
          <w:shd w:val="clear" w:color="auto" w:fill="FFFFFF"/>
        </w:rPr>
      </w:pPr>
      <w:r>
        <w:rPr>
          <w:shd w:val="clear" w:color="auto" w:fill="FFFFFF"/>
        </w:rPr>
        <w:t xml:space="preserve">O’Higgins, E. (2017). </w:t>
      </w:r>
      <w:r w:rsidRPr="00DF383A">
        <w:rPr>
          <w:i/>
          <w:shd w:val="clear" w:color="auto" w:fill="FFFFFF"/>
        </w:rPr>
        <w:t>The Ethos of Partnership: The John Lewis Partnership. In Progressive Business Models: Creating Sustainable and Pro-Social Enterprise</w:t>
      </w:r>
      <w:r>
        <w:rPr>
          <w:shd w:val="clear" w:color="auto" w:fill="FFFFFF"/>
        </w:rPr>
        <w:t> (pp. 193-220). Cham: Springer International Publishing.</w:t>
      </w:r>
    </w:p>
    <w:p w14:paraId="6050A6BC" w14:textId="77777777" w:rsidR="002031AC" w:rsidRPr="00023531" w:rsidRDefault="002031AC" w:rsidP="002031AC">
      <w:r>
        <w:rPr>
          <w:shd w:val="clear" w:color="auto" w:fill="FFFFFF"/>
        </w:rPr>
        <w:t>Partridge, J. (2023). </w:t>
      </w:r>
      <w:r>
        <w:rPr>
          <w:i/>
          <w:iCs/>
          <w:shd w:val="clear" w:color="auto" w:fill="FFFFFF"/>
        </w:rPr>
        <w:t>John Lewis turnaround timeframe extended amid fresh losses</w:t>
      </w:r>
      <w:r>
        <w:rPr>
          <w:shd w:val="clear" w:color="auto" w:fill="FFFFFF"/>
        </w:rPr>
        <w:t> [Online]. The Guardian. Available at: https://www.theguardian.com/business/2023/sep/14/losses-at-john-lewis-narrow-as-boss-suggests-reasons-for-optimism (Accessed: 25 July 2026).</w:t>
      </w:r>
    </w:p>
    <w:p w14:paraId="11195424" w14:textId="77777777" w:rsidR="002031AC" w:rsidRDefault="002031AC" w:rsidP="002031AC">
      <w:pPr>
        <w:rPr>
          <w:shd w:val="clear" w:color="auto" w:fill="FFFFFF"/>
        </w:rPr>
      </w:pPr>
      <w:r>
        <w:rPr>
          <w:shd w:val="clear" w:color="auto" w:fill="FFFFFF"/>
        </w:rPr>
        <w:t>Pearce, T. (2025). </w:t>
      </w:r>
      <w:r>
        <w:rPr>
          <w:i/>
          <w:iCs/>
          <w:shd w:val="clear" w:color="auto" w:fill="FFFFFF"/>
        </w:rPr>
        <w:t>How does employee ownership work?</w:t>
      </w:r>
      <w:r>
        <w:rPr>
          <w:shd w:val="clear" w:color="auto" w:fill="FFFFFF"/>
        </w:rPr>
        <w:t> [Online]. John Lewis Partnership Careers. Available at: https://www.jlpjobs.com/blog/how-does-employee-ownership-work/ (Accessed: 25 July 2026).</w:t>
      </w:r>
    </w:p>
    <w:p w14:paraId="13BD9464" w14:textId="77777777" w:rsidR="002031AC" w:rsidRDefault="002031AC" w:rsidP="002031AC">
      <w:pPr>
        <w:rPr>
          <w:shd w:val="clear" w:color="auto" w:fill="FFFFFF"/>
        </w:rPr>
      </w:pPr>
      <w:r>
        <w:rPr>
          <w:shd w:val="clear" w:color="auto" w:fill="FFFFFF"/>
        </w:rPr>
        <w:t>Reyes, C.L. and Hurt, C. (2024). The Contractarian Joint Venture. </w:t>
      </w:r>
      <w:r>
        <w:rPr>
          <w:i/>
          <w:iCs/>
          <w:shd w:val="clear" w:color="auto" w:fill="FFFFFF"/>
        </w:rPr>
        <w:t>Ala. L. Rev.</w:t>
      </w:r>
      <w:r>
        <w:rPr>
          <w:shd w:val="clear" w:color="auto" w:fill="FFFFFF"/>
        </w:rPr>
        <w:t>, </w:t>
      </w:r>
      <w:r>
        <w:rPr>
          <w:i/>
          <w:iCs/>
          <w:shd w:val="clear" w:color="auto" w:fill="FFFFFF"/>
        </w:rPr>
        <w:t>76</w:t>
      </w:r>
      <w:r>
        <w:rPr>
          <w:shd w:val="clear" w:color="auto" w:fill="FFFFFF"/>
        </w:rPr>
        <w:t>, p.741.</w:t>
      </w:r>
    </w:p>
    <w:p w14:paraId="6AF2735A" w14:textId="77777777" w:rsidR="002031AC" w:rsidRDefault="002031AC" w:rsidP="002031AC">
      <w:r>
        <w:rPr>
          <w:shd w:val="clear" w:color="auto" w:fill="FFFFFF"/>
        </w:rPr>
        <w:t>Simpson, E. (2025). </w:t>
      </w:r>
      <w:r>
        <w:rPr>
          <w:i/>
          <w:iCs/>
          <w:shd w:val="clear" w:color="auto" w:fill="FFFFFF"/>
        </w:rPr>
        <w:t>John Lewis losses nearly triple to £88m</w:t>
      </w:r>
      <w:r>
        <w:rPr>
          <w:shd w:val="clear" w:color="auto" w:fill="FFFFFF"/>
        </w:rPr>
        <w:t> [Online]. BBC News. Available at: https://www.bbc.com/news/articles/cx2jm4pgejjo (Accessed: 25 July 2026).</w:t>
      </w:r>
    </w:p>
    <w:p w14:paraId="72403848" w14:textId="77777777" w:rsidR="002031AC" w:rsidRDefault="002031AC" w:rsidP="002031AC">
      <w:pPr>
        <w:rPr>
          <w:shd w:val="clear" w:color="auto" w:fill="FFFFFF"/>
        </w:rPr>
      </w:pPr>
      <w:r>
        <w:rPr>
          <w:shd w:val="clear" w:color="auto" w:fill="FFFFFF"/>
        </w:rPr>
        <w:lastRenderedPageBreak/>
        <w:t xml:space="preserve">Statista. (2026). </w:t>
      </w:r>
      <w:r>
        <w:rPr>
          <w:i/>
          <w:iCs/>
          <w:shd w:val="clear" w:color="auto" w:fill="FFFFFF"/>
        </w:rPr>
        <w:t>Topic: John Lewis Partnership</w:t>
      </w:r>
      <w:r>
        <w:rPr>
          <w:shd w:val="clear" w:color="auto" w:fill="FFFFFF"/>
        </w:rPr>
        <w:t> [Online]. Available at: https://www.statista.com/topics/8716/john-lewis-partnership/?srsltid=AfmBOoqnR43x388LY8CaparL9-um2Plotw30SITngDGvEPQxvvH1F7L2 (Accessed: 25 July 2026).</w:t>
      </w:r>
    </w:p>
    <w:p w14:paraId="24BC1446" w14:textId="77777777" w:rsidR="002031AC" w:rsidRDefault="002031AC" w:rsidP="002031AC">
      <w:pPr>
        <w:rPr>
          <w:shd w:val="clear" w:color="auto" w:fill="FFFFFF"/>
        </w:rPr>
      </w:pPr>
      <w:proofErr w:type="spellStart"/>
      <w:r>
        <w:rPr>
          <w:shd w:val="clear" w:color="auto" w:fill="FFFFFF"/>
        </w:rPr>
        <w:t>Vafeas</w:t>
      </w:r>
      <w:proofErr w:type="spellEnd"/>
      <w:r>
        <w:rPr>
          <w:shd w:val="clear" w:color="auto" w:fill="FFFFFF"/>
        </w:rPr>
        <w:t xml:space="preserve">, M., Little, E. and </w:t>
      </w:r>
      <w:proofErr w:type="spellStart"/>
      <w:r>
        <w:rPr>
          <w:shd w:val="clear" w:color="auto" w:fill="FFFFFF"/>
        </w:rPr>
        <w:t>Vafeas</w:t>
      </w:r>
      <w:proofErr w:type="spellEnd"/>
      <w:r>
        <w:rPr>
          <w:shd w:val="clear" w:color="auto" w:fill="FFFFFF"/>
        </w:rPr>
        <w:t xml:space="preserve">, A. (2025). Mitigating work alienation: what can we learn from employee </w:t>
      </w:r>
      <w:proofErr w:type="gramStart"/>
      <w:r>
        <w:rPr>
          <w:shd w:val="clear" w:color="auto" w:fill="FFFFFF"/>
        </w:rPr>
        <w:t>ownership?.</w:t>
      </w:r>
      <w:proofErr w:type="gramEnd"/>
      <w:r>
        <w:rPr>
          <w:shd w:val="clear" w:color="auto" w:fill="FFFFFF"/>
        </w:rPr>
        <w:t> </w:t>
      </w:r>
      <w:r>
        <w:rPr>
          <w:i/>
          <w:iCs/>
          <w:shd w:val="clear" w:color="auto" w:fill="FFFFFF"/>
        </w:rPr>
        <w:t>The International Journal of Human Resource Management</w:t>
      </w:r>
      <w:r>
        <w:rPr>
          <w:shd w:val="clear" w:color="auto" w:fill="FFFFFF"/>
        </w:rPr>
        <w:t>, </w:t>
      </w:r>
      <w:r>
        <w:rPr>
          <w:i/>
          <w:iCs/>
          <w:shd w:val="clear" w:color="auto" w:fill="FFFFFF"/>
        </w:rPr>
        <w:t>36</w:t>
      </w:r>
      <w:r>
        <w:rPr>
          <w:shd w:val="clear" w:color="auto" w:fill="FFFFFF"/>
        </w:rPr>
        <w:t>(1), pp.1-31.</w:t>
      </w:r>
    </w:p>
    <w:p w14:paraId="5E628D7B" w14:textId="77777777" w:rsidR="002031AC" w:rsidRDefault="002031AC" w:rsidP="002031AC">
      <w:r>
        <w:t xml:space="preserve">Vizard, S. (2020). </w:t>
      </w:r>
      <w:r w:rsidRPr="006431C7">
        <w:rPr>
          <w:i/>
        </w:rPr>
        <w:t>John Lewis and Waitrose to invest more behind brands</w:t>
      </w:r>
      <w:r w:rsidRPr="006431C7">
        <w:rPr>
          <w:i/>
          <w:iCs/>
          <w:shd w:val="clear" w:color="auto" w:fill="FFFFFF"/>
        </w:rPr>
        <w:t xml:space="preserve"> </w:t>
      </w:r>
      <w:r>
        <w:rPr>
          <w:shd w:val="clear" w:color="auto" w:fill="FFFFFF"/>
        </w:rPr>
        <w:t>[Online]. Marketing Week. Available at: https://www.marketingweek.com/john-lewis-waitrose-invest-brands/ (Accessed: 25 July 2026).</w:t>
      </w:r>
    </w:p>
    <w:p w14:paraId="05DA8F8A" w14:textId="77777777" w:rsidR="002031AC" w:rsidRDefault="002031AC" w:rsidP="002031AC">
      <w:pPr>
        <w:rPr>
          <w:shd w:val="clear" w:color="auto" w:fill="FFFFFF"/>
        </w:rPr>
      </w:pPr>
      <w:r>
        <w:rPr>
          <w:shd w:val="clear" w:color="auto" w:fill="FFFFFF"/>
        </w:rPr>
        <w:t>Woodward, S.A. (2024). From an ‘</w:t>
      </w:r>
      <w:r w:rsidRPr="00DF1BA6">
        <w:rPr>
          <w:i/>
          <w:shd w:val="clear" w:color="auto" w:fill="FFFFFF"/>
        </w:rPr>
        <w:t xml:space="preserve">Experiment in Industrial </w:t>
      </w:r>
      <w:proofErr w:type="spellStart"/>
      <w:r w:rsidRPr="00DF1BA6">
        <w:rPr>
          <w:i/>
          <w:shd w:val="clear" w:color="auto" w:fill="FFFFFF"/>
        </w:rPr>
        <w:t>Democracy’to</w:t>
      </w:r>
      <w:proofErr w:type="spellEnd"/>
      <w:r w:rsidRPr="00DF1BA6">
        <w:rPr>
          <w:i/>
          <w:shd w:val="clear" w:color="auto" w:fill="FFFFFF"/>
        </w:rPr>
        <w:t xml:space="preserve"> ‘Driving the Difference’: The John Lewis Partnership Co-ownership Model 1964-2014</w:t>
      </w:r>
      <w:r>
        <w:rPr>
          <w:shd w:val="clear" w:color="auto" w:fill="FFFFFF"/>
        </w:rPr>
        <w:t> (Doctoral dissertation, University of Essex).</w:t>
      </w:r>
    </w:p>
    <w:p w14:paraId="2CC14B2B" w14:textId="77777777" w:rsidR="00E72E74" w:rsidRPr="00153452" w:rsidRDefault="00E72E74" w:rsidP="00D1210D">
      <w:pPr>
        <w:rPr>
          <w:color w:val="000000" w:themeColor="text1"/>
        </w:rPr>
      </w:pPr>
    </w:p>
    <w:p w14:paraId="0E6D86A4" w14:textId="77777777" w:rsidR="00D1210D" w:rsidRPr="00153452" w:rsidRDefault="00D1210D" w:rsidP="00D1210D">
      <w:pPr>
        <w:rPr>
          <w:color w:val="000000" w:themeColor="text1"/>
        </w:rPr>
      </w:pPr>
    </w:p>
    <w:p w14:paraId="1AD30923" w14:textId="77777777" w:rsidR="00D1210D" w:rsidRPr="00153452" w:rsidRDefault="00D1210D" w:rsidP="00D1210D">
      <w:pPr>
        <w:rPr>
          <w:color w:val="000000" w:themeColor="text1"/>
        </w:rPr>
      </w:pPr>
    </w:p>
    <w:p w14:paraId="2D12491A" w14:textId="77777777" w:rsidR="00CE6E13" w:rsidRPr="00153452" w:rsidRDefault="00CE6E13" w:rsidP="00597DBC">
      <w:pPr>
        <w:rPr>
          <w:color w:val="000000" w:themeColor="text1"/>
        </w:rPr>
      </w:pPr>
    </w:p>
    <w:sectPr w:rsidR="00CE6E13" w:rsidRPr="00153452" w:rsidSect="00195E21">
      <w:footerReference w:type="default" r:id="rId8"/>
      <w:headerReference w:type="first" r:id="rId9"/>
      <w:footerReference w:type="firs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20BB06" w14:textId="77777777" w:rsidR="00FD2333" w:rsidRDefault="00FD2333">
      <w:pPr>
        <w:spacing w:after="0"/>
      </w:pPr>
      <w:r>
        <w:separator/>
      </w:r>
    </w:p>
    <w:p w14:paraId="2CB39818" w14:textId="77777777" w:rsidR="00FD2333" w:rsidRDefault="00FD2333"/>
  </w:endnote>
  <w:endnote w:type="continuationSeparator" w:id="0">
    <w:p w14:paraId="74B01641" w14:textId="77777777" w:rsidR="00FD2333" w:rsidRDefault="00FD2333">
      <w:pPr>
        <w:spacing w:after="0"/>
      </w:pPr>
      <w:r>
        <w:continuationSeparator/>
      </w:r>
    </w:p>
    <w:p w14:paraId="2252B0A8" w14:textId="77777777" w:rsidR="00FD2333" w:rsidRDefault="00FD23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4216276"/>
      <w:docPartObj>
        <w:docPartGallery w:val="Page Numbers (Bottom of Page)"/>
        <w:docPartUnique/>
      </w:docPartObj>
    </w:sdtPr>
    <w:sdtEndPr>
      <w:rPr>
        <w:noProof/>
      </w:rPr>
    </w:sdtEndPr>
    <w:sdtContent>
      <w:p w14:paraId="049949F2" w14:textId="77777777" w:rsidR="002161AC" w:rsidRDefault="00A70EBE" w:rsidP="003F0D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8859900"/>
      <w:docPartObj>
        <w:docPartGallery w:val="Page Numbers (Bottom of Page)"/>
        <w:docPartUnique/>
      </w:docPartObj>
    </w:sdtPr>
    <w:sdtEndPr>
      <w:rPr>
        <w:noProof/>
      </w:rPr>
    </w:sdtEndPr>
    <w:sdtContent>
      <w:p w14:paraId="14EAF6FA" w14:textId="77777777" w:rsidR="002161AC" w:rsidRDefault="00A70EBE" w:rsidP="00561CAA">
        <w:pPr>
          <w:pStyle w:val="Footer"/>
          <w:jc w:val="right"/>
        </w:pPr>
        <w:r>
          <w:fldChar w:fldCharType="begin"/>
        </w:r>
        <w:r>
          <w:instrText xml:space="preserve"> PAGE   \* MERGEFORMAT </w:instrText>
        </w:r>
        <w:r>
          <w:fldChar w:fldCharType="separate"/>
        </w:r>
        <w:r>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64214" w14:textId="77777777" w:rsidR="00FD2333" w:rsidRDefault="00FD2333">
      <w:pPr>
        <w:spacing w:after="0"/>
      </w:pPr>
      <w:r>
        <w:separator/>
      </w:r>
    </w:p>
    <w:p w14:paraId="7CA1C8D6" w14:textId="77777777" w:rsidR="00FD2333" w:rsidRDefault="00FD2333"/>
  </w:footnote>
  <w:footnote w:type="continuationSeparator" w:id="0">
    <w:p w14:paraId="2E349121" w14:textId="77777777" w:rsidR="00FD2333" w:rsidRDefault="00FD2333">
      <w:pPr>
        <w:spacing w:after="0"/>
      </w:pPr>
      <w:r>
        <w:continuationSeparator/>
      </w:r>
    </w:p>
    <w:p w14:paraId="31B06738" w14:textId="77777777" w:rsidR="00FD2333" w:rsidRDefault="00FD23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C665E5" w14:textId="77777777" w:rsidR="002161AC" w:rsidRDefault="002161AC">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30892"/>
    <w:multiLevelType w:val="hybridMultilevel"/>
    <w:tmpl w:val="0CB6FA3E"/>
    <w:lvl w:ilvl="0" w:tplc="A5F8A4E0">
      <w:start w:val="1"/>
      <w:numFmt w:val="bullet"/>
      <w:lvlText w:val=""/>
      <w:lvlJc w:val="left"/>
      <w:pPr>
        <w:tabs>
          <w:tab w:val="num" w:pos="720"/>
        </w:tabs>
        <w:ind w:left="720" w:hanging="360"/>
      </w:pPr>
      <w:rPr>
        <w:rFonts w:ascii="Wingdings" w:hAnsi="Wingdings" w:hint="default"/>
      </w:rPr>
    </w:lvl>
    <w:lvl w:ilvl="1" w:tplc="BB5E8D52" w:tentative="1">
      <w:start w:val="1"/>
      <w:numFmt w:val="bullet"/>
      <w:lvlText w:val=""/>
      <w:lvlJc w:val="left"/>
      <w:pPr>
        <w:tabs>
          <w:tab w:val="num" w:pos="1440"/>
        </w:tabs>
        <w:ind w:left="1440" w:hanging="360"/>
      </w:pPr>
      <w:rPr>
        <w:rFonts w:ascii="Wingdings" w:hAnsi="Wingdings" w:hint="default"/>
      </w:rPr>
    </w:lvl>
    <w:lvl w:ilvl="2" w:tplc="1AB607A6" w:tentative="1">
      <w:start w:val="1"/>
      <w:numFmt w:val="bullet"/>
      <w:lvlText w:val=""/>
      <w:lvlJc w:val="left"/>
      <w:pPr>
        <w:tabs>
          <w:tab w:val="num" w:pos="2160"/>
        </w:tabs>
        <w:ind w:left="2160" w:hanging="360"/>
      </w:pPr>
      <w:rPr>
        <w:rFonts w:ascii="Wingdings" w:hAnsi="Wingdings" w:hint="default"/>
      </w:rPr>
    </w:lvl>
    <w:lvl w:ilvl="3" w:tplc="EC76F242" w:tentative="1">
      <w:start w:val="1"/>
      <w:numFmt w:val="bullet"/>
      <w:lvlText w:val=""/>
      <w:lvlJc w:val="left"/>
      <w:pPr>
        <w:tabs>
          <w:tab w:val="num" w:pos="2880"/>
        </w:tabs>
        <w:ind w:left="2880" w:hanging="360"/>
      </w:pPr>
      <w:rPr>
        <w:rFonts w:ascii="Wingdings" w:hAnsi="Wingdings" w:hint="default"/>
      </w:rPr>
    </w:lvl>
    <w:lvl w:ilvl="4" w:tplc="527E2474" w:tentative="1">
      <w:start w:val="1"/>
      <w:numFmt w:val="bullet"/>
      <w:lvlText w:val=""/>
      <w:lvlJc w:val="left"/>
      <w:pPr>
        <w:tabs>
          <w:tab w:val="num" w:pos="3600"/>
        </w:tabs>
        <w:ind w:left="3600" w:hanging="360"/>
      </w:pPr>
      <w:rPr>
        <w:rFonts w:ascii="Wingdings" w:hAnsi="Wingdings" w:hint="default"/>
      </w:rPr>
    </w:lvl>
    <w:lvl w:ilvl="5" w:tplc="E9A4D25E" w:tentative="1">
      <w:start w:val="1"/>
      <w:numFmt w:val="bullet"/>
      <w:lvlText w:val=""/>
      <w:lvlJc w:val="left"/>
      <w:pPr>
        <w:tabs>
          <w:tab w:val="num" w:pos="4320"/>
        </w:tabs>
        <w:ind w:left="4320" w:hanging="360"/>
      </w:pPr>
      <w:rPr>
        <w:rFonts w:ascii="Wingdings" w:hAnsi="Wingdings" w:hint="default"/>
      </w:rPr>
    </w:lvl>
    <w:lvl w:ilvl="6" w:tplc="01822184" w:tentative="1">
      <w:start w:val="1"/>
      <w:numFmt w:val="bullet"/>
      <w:lvlText w:val=""/>
      <w:lvlJc w:val="left"/>
      <w:pPr>
        <w:tabs>
          <w:tab w:val="num" w:pos="5040"/>
        </w:tabs>
        <w:ind w:left="5040" w:hanging="360"/>
      </w:pPr>
      <w:rPr>
        <w:rFonts w:ascii="Wingdings" w:hAnsi="Wingdings" w:hint="default"/>
      </w:rPr>
    </w:lvl>
    <w:lvl w:ilvl="7" w:tplc="0D946BA0" w:tentative="1">
      <w:start w:val="1"/>
      <w:numFmt w:val="bullet"/>
      <w:lvlText w:val=""/>
      <w:lvlJc w:val="left"/>
      <w:pPr>
        <w:tabs>
          <w:tab w:val="num" w:pos="5760"/>
        </w:tabs>
        <w:ind w:left="5760" w:hanging="360"/>
      </w:pPr>
      <w:rPr>
        <w:rFonts w:ascii="Wingdings" w:hAnsi="Wingdings" w:hint="default"/>
      </w:rPr>
    </w:lvl>
    <w:lvl w:ilvl="8" w:tplc="3982A6C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1361AF3"/>
    <w:multiLevelType w:val="hybridMultilevel"/>
    <w:tmpl w:val="153AD42A"/>
    <w:lvl w:ilvl="0" w:tplc="C9683B60">
      <w:start w:val="1"/>
      <w:numFmt w:val="bullet"/>
      <w:lvlText w:val="•"/>
      <w:lvlJc w:val="left"/>
      <w:pPr>
        <w:tabs>
          <w:tab w:val="num" w:pos="720"/>
        </w:tabs>
        <w:ind w:left="720" w:hanging="360"/>
      </w:pPr>
      <w:rPr>
        <w:rFonts w:ascii="Arial" w:hAnsi="Arial" w:hint="default"/>
      </w:rPr>
    </w:lvl>
    <w:lvl w:ilvl="1" w:tplc="1A082AC0" w:tentative="1">
      <w:start w:val="1"/>
      <w:numFmt w:val="bullet"/>
      <w:lvlText w:val="•"/>
      <w:lvlJc w:val="left"/>
      <w:pPr>
        <w:tabs>
          <w:tab w:val="num" w:pos="1440"/>
        </w:tabs>
        <w:ind w:left="1440" w:hanging="360"/>
      </w:pPr>
      <w:rPr>
        <w:rFonts w:ascii="Arial" w:hAnsi="Arial" w:hint="default"/>
      </w:rPr>
    </w:lvl>
    <w:lvl w:ilvl="2" w:tplc="8DEC2914" w:tentative="1">
      <w:start w:val="1"/>
      <w:numFmt w:val="bullet"/>
      <w:lvlText w:val="•"/>
      <w:lvlJc w:val="left"/>
      <w:pPr>
        <w:tabs>
          <w:tab w:val="num" w:pos="2160"/>
        </w:tabs>
        <w:ind w:left="2160" w:hanging="360"/>
      </w:pPr>
      <w:rPr>
        <w:rFonts w:ascii="Arial" w:hAnsi="Arial" w:hint="default"/>
      </w:rPr>
    </w:lvl>
    <w:lvl w:ilvl="3" w:tplc="45765164" w:tentative="1">
      <w:start w:val="1"/>
      <w:numFmt w:val="bullet"/>
      <w:lvlText w:val="•"/>
      <w:lvlJc w:val="left"/>
      <w:pPr>
        <w:tabs>
          <w:tab w:val="num" w:pos="2880"/>
        </w:tabs>
        <w:ind w:left="2880" w:hanging="360"/>
      </w:pPr>
      <w:rPr>
        <w:rFonts w:ascii="Arial" w:hAnsi="Arial" w:hint="default"/>
      </w:rPr>
    </w:lvl>
    <w:lvl w:ilvl="4" w:tplc="C32E5856" w:tentative="1">
      <w:start w:val="1"/>
      <w:numFmt w:val="bullet"/>
      <w:lvlText w:val="•"/>
      <w:lvlJc w:val="left"/>
      <w:pPr>
        <w:tabs>
          <w:tab w:val="num" w:pos="3600"/>
        </w:tabs>
        <w:ind w:left="3600" w:hanging="360"/>
      </w:pPr>
      <w:rPr>
        <w:rFonts w:ascii="Arial" w:hAnsi="Arial" w:hint="default"/>
      </w:rPr>
    </w:lvl>
    <w:lvl w:ilvl="5" w:tplc="302EB596" w:tentative="1">
      <w:start w:val="1"/>
      <w:numFmt w:val="bullet"/>
      <w:lvlText w:val="•"/>
      <w:lvlJc w:val="left"/>
      <w:pPr>
        <w:tabs>
          <w:tab w:val="num" w:pos="4320"/>
        </w:tabs>
        <w:ind w:left="4320" w:hanging="360"/>
      </w:pPr>
      <w:rPr>
        <w:rFonts w:ascii="Arial" w:hAnsi="Arial" w:hint="default"/>
      </w:rPr>
    </w:lvl>
    <w:lvl w:ilvl="6" w:tplc="C996239A" w:tentative="1">
      <w:start w:val="1"/>
      <w:numFmt w:val="bullet"/>
      <w:lvlText w:val="•"/>
      <w:lvlJc w:val="left"/>
      <w:pPr>
        <w:tabs>
          <w:tab w:val="num" w:pos="5040"/>
        </w:tabs>
        <w:ind w:left="5040" w:hanging="360"/>
      </w:pPr>
      <w:rPr>
        <w:rFonts w:ascii="Arial" w:hAnsi="Arial" w:hint="default"/>
      </w:rPr>
    </w:lvl>
    <w:lvl w:ilvl="7" w:tplc="4DFC1A50" w:tentative="1">
      <w:start w:val="1"/>
      <w:numFmt w:val="bullet"/>
      <w:lvlText w:val="•"/>
      <w:lvlJc w:val="left"/>
      <w:pPr>
        <w:tabs>
          <w:tab w:val="num" w:pos="5760"/>
        </w:tabs>
        <w:ind w:left="5760" w:hanging="360"/>
      </w:pPr>
      <w:rPr>
        <w:rFonts w:ascii="Arial" w:hAnsi="Arial" w:hint="default"/>
      </w:rPr>
    </w:lvl>
    <w:lvl w:ilvl="8" w:tplc="D49E70F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316B1C"/>
    <w:multiLevelType w:val="hybridMultilevel"/>
    <w:tmpl w:val="B6FEC7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682912"/>
    <w:multiLevelType w:val="hybridMultilevel"/>
    <w:tmpl w:val="AFF039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8D2E36"/>
    <w:multiLevelType w:val="hybridMultilevel"/>
    <w:tmpl w:val="44B8940A"/>
    <w:lvl w:ilvl="0" w:tplc="0809000F">
      <w:start w:val="1"/>
      <w:numFmt w:val="decimal"/>
      <w:lvlText w:val="%1."/>
      <w:lvlJc w:val="left"/>
      <w:pPr>
        <w:ind w:left="830" w:hanging="360"/>
      </w:pPr>
      <w:rPr>
        <w:rFonts w:hint="default"/>
        <w:w w:val="100"/>
        <w:sz w:val="24"/>
        <w:szCs w:val="24"/>
        <w:lang w:val="en-US" w:eastAsia="en-US" w:bidi="ar-SA"/>
      </w:rPr>
    </w:lvl>
    <w:lvl w:ilvl="1" w:tplc="FFFFFFFF">
      <w:numFmt w:val="bullet"/>
      <w:lvlText w:val="•"/>
      <w:lvlJc w:val="left"/>
      <w:pPr>
        <w:ind w:left="1589" w:hanging="360"/>
      </w:pPr>
      <w:rPr>
        <w:rFonts w:hint="default"/>
        <w:lang w:val="en-US" w:eastAsia="en-US" w:bidi="ar-SA"/>
      </w:rPr>
    </w:lvl>
    <w:lvl w:ilvl="2" w:tplc="FFFFFFFF">
      <w:numFmt w:val="bullet"/>
      <w:lvlText w:val="•"/>
      <w:lvlJc w:val="left"/>
      <w:pPr>
        <w:ind w:left="2338" w:hanging="360"/>
      </w:pPr>
      <w:rPr>
        <w:rFonts w:hint="default"/>
        <w:lang w:val="en-US" w:eastAsia="en-US" w:bidi="ar-SA"/>
      </w:rPr>
    </w:lvl>
    <w:lvl w:ilvl="3" w:tplc="FFFFFFFF">
      <w:numFmt w:val="bullet"/>
      <w:lvlText w:val="•"/>
      <w:lvlJc w:val="left"/>
      <w:pPr>
        <w:ind w:left="3087" w:hanging="360"/>
      </w:pPr>
      <w:rPr>
        <w:rFonts w:hint="default"/>
        <w:lang w:val="en-US" w:eastAsia="en-US" w:bidi="ar-SA"/>
      </w:rPr>
    </w:lvl>
    <w:lvl w:ilvl="4" w:tplc="FFFFFFFF">
      <w:numFmt w:val="bullet"/>
      <w:lvlText w:val="•"/>
      <w:lvlJc w:val="left"/>
      <w:pPr>
        <w:ind w:left="3836" w:hanging="360"/>
      </w:pPr>
      <w:rPr>
        <w:rFonts w:hint="default"/>
        <w:lang w:val="en-US" w:eastAsia="en-US" w:bidi="ar-SA"/>
      </w:rPr>
    </w:lvl>
    <w:lvl w:ilvl="5" w:tplc="FFFFFFFF">
      <w:numFmt w:val="bullet"/>
      <w:lvlText w:val="•"/>
      <w:lvlJc w:val="left"/>
      <w:pPr>
        <w:ind w:left="4585" w:hanging="360"/>
      </w:pPr>
      <w:rPr>
        <w:rFonts w:hint="default"/>
        <w:lang w:val="en-US" w:eastAsia="en-US" w:bidi="ar-SA"/>
      </w:rPr>
    </w:lvl>
    <w:lvl w:ilvl="6" w:tplc="FFFFFFFF">
      <w:numFmt w:val="bullet"/>
      <w:lvlText w:val="•"/>
      <w:lvlJc w:val="left"/>
      <w:pPr>
        <w:ind w:left="5334" w:hanging="360"/>
      </w:pPr>
      <w:rPr>
        <w:rFonts w:hint="default"/>
        <w:lang w:val="en-US" w:eastAsia="en-US" w:bidi="ar-SA"/>
      </w:rPr>
    </w:lvl>
    <w:lvl w:ilvl="7" w:tplc="FFFFFFFF">
      <w:numFmt w:val="bullet"/>
      <w:lvlText w:val="•"/>
      <w:lvlJc w:val="left"/>
      <w:pPr>
        <w:ind w:left="6083" w:hanging="360"/>
      </w:pPr>
      <w:rPr>
        <w:rFonts w:hint="default"/>
        <w:lang w:val="en-US" w:eastAsia="en-US" w:bidi="ar-SA"/>
      </w:rPr>
    </w:lvl>
    <w:lvl w:ilvl="8" w:tplc="FFFFFFFF">
      <w:numFmt w:val="bullet"/>
      <w:lvlText w:val="•"/>
      <w:lvlJc w:val="left"/>
      <w:pPr>
        <w:ind w:left="6832" w:hanging="360"/>
      </w:pPr>
      <w:rPr>
        <w:rFonts w:hint="default"/>
        <w:lang w:val="en-US" w:eastAsia="en-US" w:bidi="ar-SA"/>
      </w:rPr>
    </w:lvl>
  </w:abstractNum>
  <w:abstractNum w:abstractNumId="5" w15:restartNumberingAfterBreak="0">
    <w:nsid w:val="10E96BFC"/>
    <w:multiLevelType w:val="hybridMultilevel"/>
    <w:tmpl w:val="BD1EE2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377851"/>
    <w:multiLevelType w:val="hybridMultilevel"/>
    <w:tmpl w:val="917A7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640345"/>
    <w:multiLevelType w:val="hybridMultilevel"/>
    <w:tmpl w:val="2D9621AE"/>
    <w:lvl w:ilvl="0" w:tplc="8864EEA2">
      <w:start w:val="1"/>
      <w:numFmt w:val="bullet"/>
      <w:lvlText w:val="•"/>
      <w:lvlJc w:val="left"/>
      <w:pPr>
        <w:tabs>
          <w:tab w:val="num" w:pos="720"/>
        </w:tabs>
        <w:ind w:left="720" w:hanging="360"/>
      </w:pPr>
      <w:rPr>
        <w:rFonts w:ascii="Times New Roman" w:hAnsi="Times New Roman" w:hint="default"/>
      </w:rPr>
    </w:lvl>
    <w:lvl w:ilvl="1" w:tplc="49467D12" w:tentative="1">
      <w:start w:val="1"/>
      <w:numFmt w:val="bullet"/>
      <w:lvlText w:val="•"/>
      <w:lvlJc w:val="left"/>
      <w:pPr>
        <w:tabs>
          <w:tab w:val="num" w:pos="1440"/>
        </w:tabs>
        <w:ind w:left="1440" w:hanging="360"/>
      </w:pPr>
      <w:rPr>
        <w:rFonts w:ascii="Times New Roman" w:hAnsi="Times New Roman" w:hint="default"/>
      </w:rPr>
    </w:lvl>
    <w:lvl w:ilvl="2" w:tplc="ABBA7BF8" w:tentative="1">
      <w:start w:val="1"/>
      <w:numFmt w:val="bullet"/>
      <w:lvlText w:val="•"/>
      <w:lvlJc w:val="left"/>
      <w:pPr>
        <w:tabs>
          <w:tab w:val="num" w:pos="2160"/>
        </w:tabs>
        <w:ind w:left="2160" w:hanging="360"/>
      </w:pPr>
      <w:rPr>
        <w:rFonts w:ascii="Times New Roman" w:hAnsi="Times New Roman" w:hint="default"/>
      </w:rPr>
    </w:lvl>
    <w:lvl w:ilvl="3" w:tplc="4382686E" w:tentative="1">
      <w:start w:val="1"/>
      <w:numFmt w:val="bullet"/>
      <w:lvlText w:val="•"/>
      <w:lvlJc w:val="left"/>
      <w:pPr>
        <w:tabs>
          <w:tab w:val="num" w:pos="2880"/>
        </w:tabs>
        <w:ind w:left="2880" w:hanging="360"/>
      </w:pPr>
      <w:rPr>
        <w:rFonts w:ascii="Times New Roman" w:hAnsi="Times New Roman" w:hint="default"/>
      </w:rPr>
    </w:lvl>
    <w:lvl w:ilvl="4" w:tplc="CB7AA224" w:tentative="1">
      <w:start w:val="1"/>
      <w:numFmt w:val="bullet"/>
      <w:lvlText w:val="•"/>
      <w:lvlJc w:val="left"/>
      <w:pPr>
        <w:tabs>
          <w:tab w:val="num" w:pos="3600"/>
        </w:tabs>
        <w:ind w:left="3600" w:hanging="360"/>
      </w:pPr>
      <w:rPr>
        <w:rFonts w:ascii="Times New Roman" w:hAnsi="Times New Roman" w:hint="default"/>
      </w:rPr>
    </w:lvl>
    <w:lvl w:ilvl="5" w:tplc="DEA62C4E" w:tentative="1">
      <w:start w:val="1"/>
      <w:numFmt w:val="bullet"/>
      <w:lvlText w:val="•"/>
      <w:lvlJc w:val="left"/>
      <w:pPr>
        <w:tabs>
          <w:tab w:val="num" w:pos="4320"/>
        </w:tabs>
        <w:ind w:left="4320" w:hanging="360"/>
      </w:pPr>
      <w:rPr>
        <w:rFonts w:ascii="Times New Roman" w:hAnsi="Times New Roman" w:hint="default"/>
      </w:rPr>
    </w:lvl>
    <w:lvl w:ilvl="6" w:tplc="0B646BCE" w:tentative="1">
      <w:start w:val="1"/>
      <w:numFmt w:val="bullet"/>
      <w:lvlText w:val="•"/>
      <w:lvlJc w:val="left"/>
      <w:pPr>
        <w:tabs>
          <w:tab w:val="num" w:pos="5040"/>
        </w:tabs>
        <w:ind w:left="5040" w:hanging="360"/>
      </w:pPr>
      <w:rPr>
        <w:rFonts w:ascii="Times New Roman" w:hAnsi="Times New Roman" w:hint="default"/>
      </w:rPr>
    </w:lvl>
    <w:lvl w:ilvl="7" w:tplc="247039E6" w:tentative="1">
      <w:start w:val="1"/>
      <w:numFmt w:val="bullet"/>
      <w:lvlText w:val="•"/>
      <w:lvlJc w:val="left"/>
      <w:pPr>
        <w:tabs>
          <w:tab w:val="num" w:pos="5760"/>
        </w:tabs>
        <w:ind w:left="5760" w:hanging="360"/>
      </w:pPr>
      <w:rPr>
        <w:rFonts w:ascii="Times New Roman" w:hAnsi="Times New Roman" w:hint="default"/>
      </w:rPr>
    </w:lvl>
    <w:lvl w:ilvl="8" w:tplc="8954CDDC"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2CF064D"/>
    <w:multiLevelType w:val="hybridMultilevel"/>
    <w:tmpl w:val="C78E3520"/>
    <w:lvl w:ilvl="0" w:tplc="56427394">
      <w:start w:val="1"/>
      <w:numFmt w:val="bullet"/>
      <w:lvlText w:val="•"/>
      <w:lvlJc w:val="left"/>
      <w:pPr>
        <w:tabs>
          <w:tab w:val="num" w:pos="720"/>
        </w:tabs>
        <w:ind w:left="720" w:hanging="360"/>
      </w:pPr>
      <w:rPr>
        <w:rFonts w:ascii="Times New Roman" w:hAnsi="Times New Roman" w:hint="default"/>
      </w:rPr>
    </w:lvl>
    <w:lvl w:ilvl="1" w:tplc="5B44B0EA" w:tentative="1">
      <w:start w:val="1"/>
      <w:numFmt w:val="bullet"/>
      <w:lvlText w:val="•"/>
      <w:lvlJc w:val="left"/>
      <w:pPr>
        <w:tabs>
          <w:tab w:val="num" w:pos="1440"/>
        </w:tabs>
        <w:ind w:left="1440" w:hanging="360"/>
      </w:pPr>
      <w:rPr>
        <w:rFonts w:ascii="Times New Roman" w:hAnsi="Times New Roman" w:hint="default"/>
      </w:rPr>
    </w:lvl>
    <w:lvl w:ilvl="2" w:tplc="8CCE5502" w:tentative="1">
      <w:start w:val="1"/>
      <w:numFmt w:val="bullet"/>
      <w:lvlText w:val="•"/>
      <w:lvlJc w:val="left"/>
      <w:pPr>
        <w:tabs>
          <w:tab w:val="num" w:pos="2160"/>
        </w:tabs>
        <w:ind w:left="2160" w:hanging="360"/>
      </w:pPr>
      <w:rPr>
        <w:rFonts w:ascii="Times New Roman" w:hAnsi="Times New Roman" w:hint="default"/>
      </w:rPr>
    </w:lvl>
    <w:lvl w:ilvl="3" w:tplc="B3ECD736" w:tentative="1">
      <w:start w:val="1"/>
      <w:numFmt w:val="bullet"/>
      <w:lvlText w:val="•"/>
      <w:lvlJc w:val="left"/>
      <w:pPr>
        <w:tabs>
          <w:tab w:val="num" w:pos="2880"/>
        </w:tabs>
        <w:ind w:left="2880" w:hanging="360"/>
      </w:pPr>
      <w:rPr>
        <w:rFonts w:ascii="Times New Roman" w:hAnsi="Times New Roman" w:hint="default"/>
      </w:rPr>
    </w:lvl>
    <w:lvl w:ilvl="4" w:tplc="C6BEEA4A" w:tentative="1">
      <w:start w:val="1"/>
      <w:numFmt w:val="bullet"/>
      <w:lvlText w:val="•"/>
      <w:lvlJc w:val="left"/>
      <w:pPr>
        <w:tabs>
          <w:tab w:val="num" w:pos="3600"/>
        </w:tabs>
        <w:ind w:left="3600" w:hanging="360"/>
      </w:pPr>
      <w:rPr>
        <w:rFonts w:ascii="Times New Roman" w:hAnsi="Times New Roman" w:hint="default"/>
      </w:rPr>
    </w:lvl>
    <w:lvl w:ilvl="5" w:tplc="A71ED11C" w:tentative="1">
      <w:start w:val="1"/>
      <w:numFmt w:val="bullet"/>
      <w:lvlText w:val="•"/>
      <w:lvlJc w:val="left"/>
      <w:pPr>
        <w:tabs>
          <w:tab w:val="num" w:pos="4320"/>
        </w:tabs>
        <w:ind w:left="4320" w:hanging="360"/>
      </w:pPr>
      <w:rPr>
        <w:rFonts w:ascii="Times New Roman" w:hAnsi="Times New Roman" w:hint="default"/>
      </w:rPr>
    </w:lvl>
    <w:lvl w:ilvl="6" w:tplc="B4747032" w:tentative="1">
      <w:start w:val="1"/>
      <w:numFmt w:val="bullet"/>
      <w:lvlText w:val="•"/>
      <w:lvlJc w:val="left"/>
      <w:pPr>
        <w:tabs>
          <w:tab w:val="num" w:pos="5040"/>
        </w:tabs>
        <w:ind w:left="5040" w:hanging="360"/>
      </w:pPr>
      <w:rPr>
        <w:rFonts w:ascii="Times New Roman" w:hAnsi="Times New Roman" w:hint="default"/>
      </w:rPr>
    </w:lvl>
    <w:lvl w:ilvl="7" w:tplc="A3D21BE8" w:tentative="1">
      <w:start w:val="1"/>
      <w:numFmt w:val="bullet"/>
      <w:lvlText w:val="•"/>
      <w:lvlJc w:val="left"/>
      <w:pPr>
        <w:tabs>
          <w:tab w:val="num" w:pos="5760"/>
        </w:tabs>
        <w:ind w:left="5760" w:hanging="360"/>
      </w:pPr>
      <w:rPr>
        <w:rFonts w:ascii="Times New Roman" w:hAnsi="Times New Roman" w:hint="default"/>
      </w:rPr>
    </w:lvl>
    <w:lvl w:ilvl="8" w:tplc="05F4D1A6"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2F1D2B4B"/>
    <w:multiLevelType w:val="hybridMultilevel"/>
    <w:tmpl w:val="50648D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194D30"/>
    <w:multiLevelType w:val="multilevel"/>
    <w:tmpl w:val="FB743F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5140DA6"/>
    <w:multiLevelType w:val="multilevel"/>
    <w:tmpl w:val="98FEB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873794"/>
    <w:multiLevelType w:val="hybridMultilevel"/>
    <w:tmpl w:val="F56AAAB0"/>
    <w:lvl w:ilvl="0" w:tplc="9E14F5D4">
      <w:start w:val="1"/>
      <w:numFmt w:val="bullet"/>
      <w:lvlText w:val="•"/>
      <w:lvlJc w:val="left"/>
      <w:pPr>
        <w:tabs>
          <w:tab w:val="num" w:pos="720"/>
        </w:tabs>
        <w:ind w:left="720" w:hanging="360"/>
      </w:pPr>
      <w:rPr>
        <w:rFonts w:ascii="Times New Roman" w:hAnsi="Times New Roman" w:hint="default"/>
      </w:rPr>
    </w:lvl>
    <w:lvl w:ilvl="1" w:tplc="4B1E4D0E" w:tentative="1">
      <w:start w:val="1"/>
      <w:numFmt w:val="bullet"/>
      <w:lvlText w:val="•"/>
      <w:lvlJc w:val="left"/>
      <w:pPr>
        <w:tabs>
          <w:tab w:val="num" w:pos="1440"/>
        </w:tabs>
        <w:ind w:left="1440" w:hanging="360"/>
      </w:pPr>
      <w:rPr>
        <w:rFonts w:ascii="Times New Roman" w:hAnsi="Times New Roman" w:hint="default"/>
      </w:rPr>
    </w:lvl>
    <w:lvl w:ilvl="2" w:tplc="9C32C802" w:tentative="1">
      <w:start w:val="1"/>
      <w:numFmt w:val="bullet"/>
      <w:lvlText w:val="•"/>
      <w:lvlJc w:val="left"/>
      <w:pPr>
        <w:tabs>
          <w:tab w:val="num" w:pos="2160"/>
        </w:tabs>
        <w:ind w:left="2160" w:hanging="360"/>
      </w:pPr>
      <w:rPr>
        <w:rFonts w:ascii="Times New Roman" w:hAnsi="Times New Roman" w:hint="default"/>
      </w:rPr>
    </w:lvl>
    <w:lvl w:ilvl="3" w:tplc="9FECC8E6" w:tentative="1">
      <w:start w:val="1"/>
      <w:numFmt w:val="bullet"/>
      <w:lvlText w:val="•"/>
      <w:lvlJc w:val="left"/>
      <w:pPr>
        <w:tabs>
          <w:tab w:val="num" w:pos="2880"/>
        </w:tabs>
        <w:ind w:left="2880" w:hanging="360"/>
      </w:pPr>
      <w:rPr>
        <w:rFonts w:ascii="Times New Roman" w:hAnsi="Times New Roman" w:hint="default"/>
      </w:rPr>
    </w:lvl>
    <w:lvl w:ilvl="4" w:tplc="C534F764" w:tentative="1">
      <w:start w:val="1"/>
      <w:numFmt w:val="bullet"/>
      <w:lvlText w:val="•"/>
      <w:lvlJc w:val="left"/>
      <w:pPr>
        <w:tabs>
          <w:tab w:val="num" w:pos="3600"/>
        </w:tabs>
        <w:ind w:left="3600" w:hanging="360"/>
      </w:pPr>
      <w:rPr>
        <w:rFonts w:ascii="Times New Roman" w:hAnsi="Times New Roman" w:hint="default"/>
      </w:rPr>
    </w:lvl>
    <w:lvl w:ilvl="5" w:tplc="82B02182" w:tentative="1">
      <w:start w:val="1"/>
      <w:numFmt w:val="bullet"/>
      <w:lvlText w:val="•"/>
      <w:lvlJc w:val="left"/>
      <w:pPr>
        <w:tabs>
          <w:tab w:val="num" w:pos="4320"/>
        </w:tabs>
        <w:ind w:left="4320" w:hanging="360"/>
      </w:pPr>
      <w:rPr>
        <w:rFonts w:ascii="Times New Roman" w:hAnsi="Times New Roman" w:hint="default"/>
      </w:rPr>
    </w:lvl>
    <w:lvl w:ilvl="6" w:tplc="E9063D0A" w:tentative="1">
      <w:start w:val="1"/>
      <w:numFmt w:val="bullet"/>
      <w:lvlText w:val="•"/>
      <w:lvlJc w:val="left"/>
      <w:pPr>
        <w:tabs>
          <w:tab w:val="num" w:pos="5040"/>
        </w:tabs>
        <w:ind w:left="5040" w:hanging="360"/>
      </w:pPr>
      <w:rPr>
        <w:rFonts w:ascii="Times New Roman" w:hAnsi="Times New Roman" w:hint="default"/>
      </w:rPr>
    </w:lvl>
    <w:lvl w:ilvl="7" w:tplc="2F5C63A8" w:tentative="1">
      <w:start w:val="1"/>
      <w:numFmt w:val="bullet"/>
      <w:lvlText w:val="•"/>
      <w:lvlJc w:val="left"/>
      <w:pPr>
        <w:tabs>
          <w:tab w:val="num" w:pos="5760"/>
        </w:tabs>
        <w:ind w:left="5760" w:hanging="360"/>
      </w:pPr>
      <w:rPr>
        <w:rFonts w:ascii="Times New Roman" w:hAnsi="Times New Roman" w:hint="default"/>
      </w:rPr>
    </w:lvl>
    <w:lvl w:ilvl="8" w:tplc="94E6A7B2"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36B74E67"/>
    <w:multiLevelType w:val="hybridMultilevel"/>
    <w:tmpl w:val="2ABCC29C"/>
    <w:lvl w:ilvl="0" w:tplc="7A9C26C4">
      <w:start w:val="1"/>
      <w:numFmt w:val="bullet"/>
      <w:lvlText w:val="•"/>
      <w:lvlJc w:val="left"/>
      <w:pPr>
        <w:tabs>
          <w:tab w:val="num" w:pos="720"/>
        </w:tabs>
        <w:ind w:left="720" w:hanging="360"/>
      </w:pPr>
      <w:rPr>
        <w:rFonts w:ascii="Arial" w:hAnsi="Arial" w:hint="default"/>
      </w:rPr>
    </w:lvl>
    <w:lvl w:ilvl="1" w:tplc="9F808668" w:tentative="1">
      <w:start w:val="1"/>
      <w:numFmt w:val="bullet"/>
      <w:lvlText w:val="•"/>
      <w:lvlJc w:val="left"/>
      <w:pPr>
        <w:tabs>
          <w:tab w:val="num" w:pos="1440"/>
        </w:tabs>
        <w:ind w:left="1440" w:hanging="360"/>
      </w:pPr>
      <w:rPr>
        <w:rFonts w:ascii="Arial" w:hAnsi="Arial" w:hint="default"/>
      </w:rPr>
    </w:lvl>
    <w:lvl w:ilvl="2" w:tplc="CB4A71E4" w:tentative="1">
      <w:start w:val="1"/>
      <w:numFmt w:val="bullet"/>
      <w:lvlText w:val="•"/>
      <w:lvlJc w:val="left"/>
      <w:pPr>
        <w:tabs>
          <w:tab w:val="num" w:pos="2160"/>
        </w:tabs>
        <w:ind w:left="2160" w:hanging="360"/>
      </w:pPr>
      <w:rPr>
        <w:rFonts w:ascii="Arial" w:hAnsi="Arial" w:hint="default"/>
      </w:rPr>
    </w:lvl>
    <w:lvl w:ilvl="3" w:tplc="99FA8DCC" w:tentative="1">
      <w:start w:val="1"/>
      <w:numFmt w:val="bullet"/>
      <w:lvlText w:val="•"/>
      <w:lvlJc w:val="left"/>
      <w:pPr>
        <w:tabs>
          <w:tab w:val="num" w:pos="2880"/>
        </w:tabs>
        <w:ind w:left="2880" w:hanging="360"/>
      </w:pPr>
      <w:rPr>
        <w:rFonts w:ascii="Arial" w:hAnsi="Arial" w:hint="default"/>
      </w:rPr>
    </w:lvl>
    <w:lvl w:ilvl="4" w:tplc="30BAB9A2" w:tentative="1">
      <w:start w:val="1"/>
      <w:numFmt w:val="bullet"/>
      <w:lvlText w:val="•"/>
      <w:lvlJc w:val="left"/>
      <w:pPr>
        <w:tabs>
          <w:tab w:val="num" w:pos="3600"/>
        </w:tabs>
        <w:ind w:left="3600" w:hanging="360"/>
      </w:pPr>
      <w:rPr>
        <w:rFonts w:ascii="Arial" w:hAnsi="Arial" w:hint="default"/>
      </w:rPr>
    </w:lvl>
    <w:lvl w:ilvl="5" w:tplc="2A0A498E" w:tentative="1">
      <w:start w:val="1"/>
      <w:numFmt w:val="bullet"/>
      <w:lvlText w:val="•"/>
      <w:lvlJc w:val="left"/>
      <w:pPr>
        <w:tabs>
          <w:tab w:val="num" w:pos="4320"/>
        </w:tabs>
        <w:ind w:left="4320" w:hanging="360"/>
      </w:pPr>
      <w:rPr>
        <w:rFonts w:ascii="Arial" w:hAnsi="Arial" w:hint="default"/>
      </w:rPr>
    </w:lvl>
    <w:lvl w:ilvl="6" w:tplc="45AC6E04" w:tentative="1">
      <w:start w:val="1"/>
      <w:numFmt w:val="bullet"/>
      <w:lvlText w:val="•"/>
      <w:lvlJc w:val="left"/>
      <w:pPr>
        <w:tabs>
          <w:tab w:val="num" w:pos="5040"/>
        </w:tabs>
        <w:ind w:left="5040" w:hanging="360"/>
      </w:pPr>
      <w:rPr>
        <w:rFonts w:ascii="Arial" w:hAnsi="Arial" w:hint="default"/>
      </w:rPr>
    </w:lvl>
    <w:lvl w:ilvl="7" w:tplc="096E13E4" w:tentative="1">
      <w:start w:val="1"/>
      <w:numFmt w:val="bullet"/>
      <w:lvlText w:val="•"/>
      <w:lvlJc w:val="left"/>
      <w:pPr>
        <w:tabs>
          <w:tab w:val="num" w:pos="5760"/>
        </w:tabs>
        <w:ind w:left="5760" w:hanging="360"/>
      </w:pPr>
      <w:rPr>
        <w:rFonts w:ascii="Arial" w:hAnsi="Arial" w:hint="default"/>
      </w:rPr>
    </w:lvl>
    <w:lvl w:ilvl="8" w:tplc="660091D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17B517E"/>
    <w:multiLevelType w:val="hybridMultilevel"/>
    <w:tmpl w:val="24F88A58"/>
    <w:lvl w:ilvl="0" w:tplc="DCC88EA2">
      <w:start w:val="1"/>
      <w:numFmt w:val="bullet"/>
      <w:lvlText w:val="•"/>
      <w:lvlJc w:val="left"/>
      <w:pPr>
        <w:tabs>
          <w:tab w:val="num" w:pos="720"/>
        </w:tabs>
        <w:ind w:left="720" w:hanging="360"/>
      </w:pPr>
      <w:rPr>
        <w:rFonts w:ascii="Times New Roman" w:hAnsi="Times New Roman" w:hint="default"/>
      </w:rPr>
    </w:lvl>
    <w:lvl w:ilvl="1" w:tplc="45E28578" w:tentative="1">
      <w:start w:val="1"/>
      <w:numFmt w:val="bullet"/>
      <w:lvlText w:val="•"/>
      <w:lvlJc w:val="left"/>
      <w:pPr>
        <w:tabs>
          <w:tab w:val="num" w:pos="1440"/>
        </w:tabs>
        <w:ind w:left="1440" w:hanging="360"/>
      </w:pPr>
      <w:rPr>
        <w:rFonts w:ascii="Times New Roman" w:hAnsi="Times New Roman" w:hint="default"/>
      </w:rPr>
    </w:lvl>
    <w:lvl w:ilvl="2" w:tplc="CA5487C4" w:tentative="1">
      <w:start w:val="1"/>
      <w:numFmt w:val="bullet"/>
      <w:lvlText w:val="•"/>
      <w:lvlJc w:val="left"/>
      <w:pPr>
        <w:tabs>
          <w:tab w:val="num" w:pos="2160"/>
        </w:tabs>
        <w:ind w:left="2160" w:hanging="360"/>
      </w:pPr>
      <w:rPr>
        <w:rFonts w:ascii="Times New Roman" w:hAnsi="Times New Roman" w:hint="default"/>
      </w:rPr>
    </w:lvl>
    <w:lvl w:ilvl="3" w:tplc="E9AAB522" w:tentative="1">
      <w:start w:val="1"/>
      <w:numFmt w:val="bullet"/>
      <w:lvlText w:val="•"/>
      <w:lvlJc w:val="left"/>
      <w:pPr>
        <w:tabs>
          <w:tab w:val="num" w:pos="2880"/>
        </w:tabs>
        <w:ind w:left="2880" w:hanging="360"/>
      </w:pPr>
      <w:rPr>
        <w:rFonts w:ascii="Times New Roman" w:hAnsi="Times New Roman" w:hint="default"/>
      </w:rPr>
    </w:lvl>
    <w:lvl w:ilvl="4" w:tplc="63ECBC7E" w:tentative="1">
      <w:start w:val="1"/>
      <w:numFmt w:val="bullet"/>
      <w:lvlText w:val="•"/>
      <w:lvlJc w:val="left"/>
      <w:pPr>
        <w:tabs>
          <w:tab w:val="num" w:pos="3600"/>
        </w:tabs>
        <w:ind w:left="3600" w:hanging="360"/>
      </w:pPr>
      <w:rPr>
        <w:rFonts w:ascii="Times New Roman" w:hAnsi="Times New Roman" w:hint="default"/>
      </w:rPr>
    </w:lvl>
    <w:lvl w:ilvl="5" w:tplc="D994B880" w:tentative="1">
      <w:start w:val="1"/>
      <w:numFmt w:val="bullet"/>
      <w:lvlText w:val="•"/>
      <w:lvlJc w:val="left"/>
      <w:pPr>
        <w:tabs>
          <w:tab w:val="num" w:pos="4320"/>
        </w:tabs>
        <w:ind w:left="4320" w:hanging="360"/>
      </w:pPr>
      <w:rPr>
        <w:rFonts w:ascii="Times New Roman" w:hAnsi="Times New Roman" w:hint="default"/>
      </w:rPr>
    </w:lvl>
    <w:lvl w:ilvl="6" w:tplc="9488A26A" w:tentative="1">
      <w:start w:val="1"/>
      <w:numFmt w:val="bullet"/>
      <w:lvlText w:val="•"/>
      <w:lvlJc w:val="left"/>
      <w:pPr>
        <w:tabs>
          <w:tab w:val="num" w:pos="5040"/>
        </w:tabs>
        <w:ind w:left="5040" w:hanging="360"/>
      </w:pPr>
      <w:rPr>
        <w:rFonts w:ascii="Times New Roman" w:hAnsi="Times New Roman" w:hint="default"/>
      </w:rPr>
    </w:lvl>
    <w:lvl w:ilvl="7" w:tplc="3AC27F80" w:tentative="1">
      <w:start w:val="1"/>
      <w:numFmt w:val="bullet"/>
      <w:lvlText w:val="•"/>
      <w:lvlJc w:val="left"/>
      <w:pPr>
        <w:tabs>
          <w:tab w:val="num" w:pos="5760"/>
        </w:tabs>
        <w:ind w:left="5760" w:hanging="360"/>
      </w:pPr>
      <w:rPr>
        <w:rFonts w:ascii="Times New Roman" w:hAnsi="Times New Roman" w:hint="default"/>
      </w:rPr>
    </w:lvl>
    <w:lvl w:ilvl="8" w:tplc="D1AAFE1E"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44F11F5F"/>
    <w:multiLevelType w:val="hybridMultilevel"/>
    <w:tmpl w:val="49E420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DD6636C"/>
    <w:multiLevelType w:val="hybridMultilevel"/>
    <w:tmpl w:val="E6447886"/>
    <w:lvl w:ilvl="0" w:tplc="1A4ACEFE">
      <w:start w:val="1"/>
      <w:numFmt w:val="bullet"/>
      <w:lvlText w:val="•"/>
      <w:lvlJc w:val="left"/>
      <w:pPr>
        <w:tabs>
          <w:tab w:val="num" w:pos="720"/>
        </w:tabs>
        <w:ind w:left="720" w:hanging="360"/>
      </w:pPr>
      <w:rPr>
        <w:rFonts w:ascii="Arial" w:hAnsi="Arial" w:hint="default"/>
      </w:rPr>
    </w:lvl>
    <w:lvl w:ilvl="1" w:tplc="6D62BFFE" w:tentative="1">
      <w:start w:val="1"/>
      <w:numFmt w:val="bullet"/>
      <w:lvlText w:val="•"/>
      <w:lvlJc w:val="left"/>
      <w:pPr>
        <w:tabs>
          <w:tab w:val="num" w:pos="1440"/>
        </w:tabs>
        <w:ind w:left="1440" w:hanging="360"/>
      </w:pPr>
      <w:rPr>
        <w:rFonts w:ascii="Arial" w:hAnsi="Arial" w:hint="default"/>
      </w:rPr>
    </w:lvl>
    <w:lvl w:ilvl="2" w:tplc="F9D272D0" w:tentative="1">
      <w:start w:val="1"/>
      <w:numFmt w:val="bullet"/>
      <w:lvlText w:val="•"/>
      <w:lvlJc w:val="left"/>
      <w:pPr>
        <w:tabs>
          <w:tab w:val="num" w:pos="2160"/>
        </w:tabs>
        <w:ind w:left="2160" w:hanging="360"/>
      </w:pPr>
      <w:rPr>
        <w:rFonts w:ascii="Arial" w:hAnsi="Arial" w:hint="default"/>
      </w:rPr>
    </w:lvl>
    <w:lvl w:ilvl="3" w:tplc="0562013E" w:tentative="1">
      <w:start w:val="1"/>
      <w:numFmt w:val="bullet"/>
      <w:lvlText w:val="•"/>
      <w:lvlJc w:val="left"/>
      <w:pPr>
        <w:tabs>
          <w:tab w:val="num" w:pos="2880"/>
        </w:tabs>
        <w:ind w:left="2880" w:hanging="360"/>
      </w:pPr>
      <w:rPr>
        <w:rFonts w:ascii="Arial" w:hAnsi="Arial" w:hint="default"/>
      </w:rPr>
    </w:lvl>
    <w:lvl w:ilvl="4" w:tplc="F34E7C5C" w:tentative="1">
      <w:start w:val="1"/>
      <w:numFmt w:val="bullet"/>
      <w:lvlText w:val="•"/>
      <w:lvlJc w:val="left"/>
      <w:pPr>
        <w:tabs>
          <w:tab w:val="num" w:pos="3600"/>
        </w:tabs>
        <w:ind w:left="3600" w:hanging="360"/>
      </w:pPr>
      <w:rPr>
        <w:rFonts w:ascii="Arial" w:hAnsi="Arial" w:hint="default"/>
      </w:rPr>
    </w:lvl>
    <w:lvl w:ilvl="5" w:tplc="5B5408C2" w:tentative="1">
      <w:start w:val="1"/>
      <w:numFmt w:val="bullet"/>
      <w:lvlText w:val="•"/>
      <w:lvlJc w:val="left"/>
      <w:pPr>
        <w:tabs>
          <w:tab w:val="num" w:pos="4320"/>
        </w:tabs>
        <w:ind w:left="4320" w:hanging="360"/>
      </w:pPr>
      <w:rPr>
        <w:rFonts w:ascii="Arial" w:hAnsi="Arial" w:hint="default"/>
      </w:rPr>
    </w:lvl>
    <w:lvl w:ilvl="6" w:tplc="34D0863A" w:tentative="1">
      <w:start w:val="1"/>
      <w:numFmt w:val="bullet"/>
      <w:lvlText w:val="•"/>
      <w:lvlJc w:val="left"/>
      <w:pPr>
        <w:tabs>
          <w:tab w:val="num" w:pos="5040"/>
        </w:tabs>
        <w:ind w:left="5040" w:hanging="360"/>
      </w:pPr>
      <w:rPr>
        <w:rFonts w:ascii="Arial" w:hAnsi="Arial" w:hint="default"/>
      </w:rPr>
    </w:lvl>
    <w:lvl w:ilvl="7" w:tplc="DBD29F10" w:tentative="1">
      <w:start w:val="1"/>
      <w:numFmt w:val="bullet"/>
      <w:lvlText w:val="•"/>
      <w:lvlJc w:val="left"/>
      <w:pPr>
        <w:tabs>
          <w:tab w:val="num" w:pos="5760"/>
        </w:tabs>
        <w:ind w:left="5760" w:hanging="360"/>
      </w:pPr>
      <w:rPr>
        <w:rFonts w:ascii="Arial" w:hAnsi="Arial" w:hint="default"/>
      </w:rPr>
    </w:lvl>
    <w:lvl w:ilvl="8" w:tplc="BE08F1D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1016991"/>
    <w:multiLevelType w:val="hybridMultilevel"/>
    <w:tmpl w:val="4FFCEC42"/>
    <w:lvl w:ilvl="0" w:tplc="20BC32B2">
      <w:start w:val="1"/>
      <w:numFmt w:val="bullet"/>
      <w:lvlText w:val="•"/>
      <w:lvlJc w:val="left"/>
      <w:pPr>
        <w:tabs>
          <w:tab w:val="num" w:pos="720"/>
        </w:tabs>
        <w:ind w:left="720" w:hanging="360"/>
      </w:pPr>
      <w:rPr>
        <w:rFonts w:ascii="Times New Roman" w:hAnsi="Times New Roman" w:hint="default"/>
      </w:rPr>
    </w:lvl>
    <w:lvl w:ilvl="1" w:tplc="2306FA54" w:tentative="1">
      <w:start w:val="1"/>
      <w:numFmt w:val="bullet"/>
      <w:lvlText w:val="•"/>
      <w:lvlJc w:val="left"/>
      <w:pPr>
        <w:tabs>
          <w:tab w:val="num" w:pos="1440"/>
        </w:tabs>
        <w:ind w:left="1440" w:hanging="360"/>
      </w:pPr>
      <w:rPr>
        <w:rFonts w:ascii="Times New Roman" w:hAnsi="Times New Roman" w:hint="default"/>
      </w:rPr>
    </w:lvl>
    <w:lvl w:ilvl="2" w:tplc="119863FE" w:tentative="1">
      <w:start w:val="1"/>
      <w:numFmt w:val="bullet"/>
      <w:lvlText w:val="•"/>
      <w:lvlJc w:val="left"/>
      <w:pPr>
        <w:tabs>
          <w:tab w:val="num" w:pos="2160"/>
        </w:tabs>
        <w:ind w:left="2160" w:hanging="360"/>
      </w:pPr>
      <w:rPr>
        <w:rFonts w:ascii="Times New Roman" w:hAnsi="Times New Roman" w:hint="default"/>
      </w:rPr>
    </w:lvl>
    <w:lvl w:ilvl="3" w:tplc="7468428A" w:tentative="1">
      <w:start w:val="1"/>
      <w:numFmt w:val="bullet"/>
      <w:lvlText w:val="•"/>
      <w:lvlJc w:val="left"/>
      <w:pPr>
        <w:tabs>
          <w:tab w:val="num" w:pos="2880"/>
        </w:tabs>
        <w:ind w:left="2880" w:hanging="360"/>
      </w:pPr>
      <w:rPr>
        <w:rFonts w:ascii="Times New Roman" w:hAnsi="Times New Roman" w:hint="default"/>
      </w:rPr>
    </w:lvl>
    <w:lvl w:ilvl="4" w:tplc="0218B126" w:tentative="1">
      <w:start w:val="1"/>
      <w:numFmt w:val="bullet"/>
      <w:lvlText w:val="•"/>
      <w:lvlJc w:val="left"/>
      <w:pPr>
        <w:tabs>
          <w:tab w:val="num" w:pos="3600"/>
        </w:tabs>
        <w:ind w:left="3600" w:hanging="360"/>
      </w:pPr>
      <w:rPr>
        <w:rFonts w:ascii="Times New Roman" w:hAnsi="Times New Roman" w:hint="default"/>
      </w:rPr>
    </w:lvl>
    <w:lvl w:ilvl="5" w:tplc="6F5EFC10" w:tentative="1">
      <w:start w:val="1"/>
      <w:numFmt w:val="bullet"/>
      <w:lvlText w:val="•"/>
      <w:lvlJc w:val="left"/>
      <w:pPr>
        <w:tabs>
          <w:tab w:val="num" w:pos="4320"/>
        </w:tabs>
        <w:ind w:left="4320" w:hanging="360"/>
      </w:pPr>
      <w:rPr>
        <w:rFonts w:ascii="Times New Roman" w:hAnsi="Times New Roman" w:hint="default"/>
      </w:rPr>
    </w:lvl>
    <w:lvl w:ilvl="6" w:tplc="7A22F210" w:tentative="1">
      <w:start w:val="1"/>
      <w:numFmt w:val="bullet"/>
      <w:lvlText w:val="•"/>
      <w:lvlJc w:val="left"/>
      <w:pPr>
        <w:tabs>
          <w:tab w:val="num" w:pos="5040"/>
        </w:tabs>
        <w:ind w:left="5040" w:hanging="360"/>
      </w:pPr>
      <w:rPr>
        <w:rFonts w:ascii="Times New Roman" w:hAnsi="Times New Roman" w:hint="default"/>
      </w:rPr>
    </w:lvl>
    <w:lvl w:ilvl="7" w:tplc="04B044A4" w:tentative="1">
      <w:start w:val="1"/>
      <w:numFmt w:val="bullet"/>
      <w:lvlText w:val="•"/>
      <w:lvlJc w:val="left"/>
      <w:pPr>
        <w:tabs>
          <w:tab w:val="num" w:pos="5760"/>
        </w:tabs>
        <w:ind w:left="5760" w:hanging="360"/>
      </w:pPr>
      <w:rPr>
        <w:rFonts w:ascii="Times New Roman" w:hAnsi="Times New Roman" w:hint="default"/>
      </w:rPr>
    </w:lvl>
    <w:lvl w:ilvl="8" w:tplc="C610C6CC"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512A0448"/>
    <w:multiLevelType w:val="hybridMultilevel"/>
    <w:tmpl w:val="D194A5E6"/>
    <w:lvl w:ilvl="0" w:tplc="04AA3D90">
      <w:start w:val="1"/>
      <w:numFmt w:val="decimal"/>
      <w:lvlText w:val="%1."/>
      <w:lvlJc w:val="left"/>
      <w:pPr>
        <w:tabs>
          <w:tab w:val="num" w:pos="720"/>
        </w:tabs>
        <w:ind w:left="720" w:hanging="360"/>
      </w:pPr>
    </w:lvl>
    <w:lvl w:ilvl="1" w:tplc="46F0D1B4">
      <w:start w:val="1"/>
      <w:numFmt w:val="decimal"/>
      <w:lvlText w:val="%2."/>
      <w:lvlJc w:val="left"/>
      <w:pPr>
        <w:tabs>
          <w:tab w:val="num" w:pos="1440"/>
        </w:tabs>
        <w:ind w:left="1440" w:hanging="360"/>
      </w:pPr>
    </w:lvl>
    <w:lvl w:ilvl="2" w:tplc="68424022" w:tentative="1">
      <w:start w:val="1"/>
      <w:numFmt w:val="decimal"/>
      <w:lvlText w:val="%3."/>
      <w:lvlJc w:val="left"/>
      <w:pPr>
        <w:tabs>
          <w:tab w:val="num" w:pos="2160"/>
        </w:tabs>
        <w:ind w:left="2160" w:hanging="360"/>
      </w:pPr>
    </w:lvl>
    <w:lvl w:ilvl="3" w:tplc="CB646CE4" w:tentative="1">
      <w:start w:val="1"/>
      <w:numFmt w:val="decimal"/>
      <w:lvlText w:val="%4."/>
      <w:lvlJc w:val="left"/>
      <w:pPr>
        <w:tabs>
          <w:tab w:val="num" w:pos="2880"/>
        </w:tabs>
        <w:ind w:left="2880" w:hanging="360"/>
      </w:pPr>
    </w:lvl>
    <w:lvl w:ilvl="4" w:tplc="DBFC0868" w:tentative="1">
      <w:start w:val="1"/>
      <w:numFmt w:val="decimal"/>
      <w:lvlText w:val="%5."/>
      <w:lvlJc w:val="left"/>
      <w:pPr>
        <w:tabs>
          <w:tab w:val="num" w:pos="3600"/>
        </w:tabs>
        <w:ind w:left="3600" w:hanging="360"/>
      </w:pPr>
    </w:lvl>
    <w:lvl w:ilvl="5" w:tplc="EBEEA176" w:tentative="1">
      <w:start w:val="1"/>
      <w:numFmt w:val="decimal"/>
      <w:lvlText w:val="%6."/>
      <w:lvlJc w:val="left"/>
      <w:pPr>
        <w:tabs>
          <w:tab w:val="num" w:pos="4320"/>
        </w:tabs>
        <w:ind w:left="4320" w:hanging="360"/>
      </w:pPr>
    </w:lvl>
    <w:lvl w:ilvl="6" w:tplc="B7E66A7A" w:tentative="1">
      <w:start w:val="1"/>
      <w:numFmt w:val="decimal"/>
      <w:lvlText w:val="%7."/>
      <w:lvlJc w:val="left"/>
      <w:pPr>
        <w:tabs>
          <w:tab w:val="num" w:pos="5040"/>
        </w:tabs>
        <w:ind w:left="5040" w:hanging="360"/>
      </w:pPr>
    </w:lvl>
    <w:lvl w:ilvl="7" w:tplc="6C904360" w:tentative="1">
      <w:start w:val="1"/>
      <w:numFmt w:val="decimal"/>
      <w:lvlText w:val="%8."/>
      <w:lvlJc w:val="left"/>
      <w:pPr>
        <w:tabs>
          <w:tab w:val="num" w:pos="5760"/>
        </w:tabs>
        <w:ind w:left="5760" w:hanging="360"/>
      </w:pPr>
    </w:lvl>
    <w:lvl w:ilvl="8" w:tplc="044294FE" w:tentative="1">
      <w:start w:val="1"/>
      <w:numFmt w:val="decimal"/>
      <w:lvlText w:val="%9."/>
      <w:lvlJc w:val="left"/>
      <w:pPr>
        <w:tabs>
          <w:tab w:val="num" w:pos="6480"/>
        </w:tabs>
        <w:ind w:left="6480" w:hanging="360"/>
      </w:pPr>
    </w:lvl>
  </w:abstractNum>
  <w:abstractNum w:abstractNumId="19" w15:restartNumberingAfterBreak="0">
    <w:nsid w:val="537151B7"/>
    <w:multiLevelType w:val="hybridMultilevel"/>
    <w:tmpl w:val="61D0F9B0"/>
    <w:lvl w:ilvl="0" w:tplc="7130CA58">
      <w:start w:val="1"/>
      <w:numFmt w:val="bullet"/>
      <w:lvlText w:val="•"/>
      <w:lvlJc w:val="left"/>
      <w:pPr>
        <w:tabs>
          <w:tab w:val="num" w:pos="720"/>
        </w:tabs>
        <w:ind w:left="720" w:hanging="360"/>
      </w:pPr>
      <w:rPr>
        <w:rFonts w:ascii="Times New Roman" w:hAnsi="Times New Roman" w:hint="default"/>
      </w:rPr>
    </w:lvl>
    <w:lvl w:ilvl="1" w:tplc="04FEEB24" w:tentative="1">
      <w:start w:val="1"/>
      <w:numFmt w:val="bullet"/>
      <w:lvlText w:val="•"/>
      <w:lvlJc w:val="left"/>
      <w:pPr>
        <w:tabs>
          <w:tab w:val="num" w:pos="1440"/>
        </w:tabs>
        <w:ind w:left="1440" w:hanging="360"/>
      </w:pPr>
      <w:rPr>
        <w:rFonts w:ascii="Times New Roman" w:hAnsi="Times New Roman" w:hint="default"/>
      </w:rPr>
    </w:lvl>
    <w:lvl w:ilvl="2" w:tplc="8684D5B8" w:tentative="1">
      <w:start w:val="1"/>
      <w:numFmt w:val="bullet"/>
      <w:lvlText w:val="•"/>
      <w:lvlJc w:val="left"/>
      <w:pPr>
        <w:tabs>
          <w:tab w:val="num" w:pos="2160"/>
        </w:tabs>
        <w:ind w:left="2160" w:hanging="360"/>
      </w:pPr>
      <w:rPr>
        <w:rFonts w:ascii="Times New Roman" w:hAnsi="Times New Roman" w:hint="default"/>
      </w:rPr>
    </w:lvl>
    <w:lvl w:ilvl="3" w:tplc="7D5235EE" w:tentative="1">
      <w:start w:val="1"/>
      <w:numFmt w:val="bullet"/>
      <w:lvlText w:val="•"/>
      <w:lvlJc w:val="left"/>
      <w:pPr>
        <w:tabs>
          <w:tab w:val="num" w:pos="2880"/>
        </w:tabs>
        <w:ind w:left="2880" w:hanging="360"/>
      </w:pPr>
      <w:rPr>
        <w:rFonts w:ascii="Times New Roman" w:hAnsi="Times New Roman" w:hint="default"/>
      </w:rPr>
    </w:lvl>
    <w:lvl w:ilvl="4" w:tplc="55FC1F36" w:tentative="1">
      <w:start w:val="1"/>
      <w:numFmt w:val="bullet"/>
      <w:lvlText w:val="•"/>
      <w:lvlJc w:val="left"/>
      <w:pPr>
        <w:tabs>
          <w:tab w:val="num" w:pos="3600"/>
        </w:tabs>
        <w:ind w:left="3600" w:hanging="360"/>
      </w:pPr>
      <w:rPr>
        <w:rFonts w:ascii="Times New Roman" w:hAnsi="Times New Roman" w:hint="default"/>
      </w:rPr>
    </w:lvl>
    <w:lvl w:ilvl="5" w:tplc="CB8C4C5E" w:tentative="1">
      <w:start w:val="1"/>
      <w:numFmt w:val="bullet"/>
      <w:lvlText w:val="•"/>
      <w:lvlJc w:val="left"/>
      <w:pPr>
        <w:tabs>
          <w:tab w:val="num" w:pos="4320"/>
        </w:tabs>
        <w:ind w:left="4320" w:hanging="360"/>
      </w:pPr>
      <w:rPr>
        <w:rFonts w:ascii="Times New Roman" w:hAnsi="Times New Roman" w:hint="default"/>
      </w:rPr>
    </w:lvl>
    <w:lvl w:ilvl="6" w:tplc="1B3887A4" w:tentative="1">
      <w:start w:val="1"/>
      <w:numFmt w:val="bullet"/>
      <w:lvlText w:val="•"/>
      <w:lvlJc w:val="left"/>
      <w:pPr>
        <w:tabs>
          <w:tab w:val="num" w:pos="5040"/>
        </w:tabs>
        <w:ind w:left="5040" w:hanging="360"/>
      </w:pPr>
      <w:rPr>
        <w:rFonts w:ascii="Times New Roman" w:hAnsi="Times New Roman" w:hint="default"/>
      </w:rPr>
    </w:lvl>
    <w:lvl w:ilvl="7" w:tplc="2E106F14" w:tentative="1">
      <w:start w:val="1"/>
      <w:numFmt w:val="bullet"/>
      <w:lvlText w:val="•"/>
      <w:lvlJc w:val="left"/>
      <w:pPr>
        <w:tabs>
          <w:tab w:val="num" w:pos="5760"/>
        </w:tabs>
        <w:ind w:left="5760" w:hanging="360"/>
      </w:pPr>
      <w:rPr>
        <w:rFonts w:ascii="Times New Roman" w:hAnsi="Times New Roman" w:hint="default"/>
      </w:rPr>
    </w:lvl>
    <w:lvl w:ilvl="8" w:tplc="E5E66DFA"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53E12BB6"/>
    <w:multiLevelType w:val="hybridMultilevel"/>
    <w:tmpl w:val="33DAA096"/>
    <w:lvl w:ilvl="0" w:tplc="3122601A">
      <w:start w:val="1"/>
      <w:numFmt w:val="bullet"/>
      <w:lvlText w:val="•"/>
      <w:lvlJc w:val="left"/>
      <w:pPr>
        <w:tabs>
          <w:tab w:val="num" w:pos="720"/>
        </w:tabs>
        <w:ind w:left="720" w:hanging="360"/>
      </w:pPr>
      <w:rPr>
        <w:rFonts w:ascii="Times New Roman" w:hAnsi="Times New Roman" w:hint="default"/>
      </w:rPr>
    </w:lvl>
    <w:lvl w:ilvl="1" w:tplc="3A68213C" w:tentative="1">
      <w:start w:val="1"/>
      <w:numFmt w:val="bullet"/>
      <w:lvlText w:val="•"/>
      <w:lvlJc w:val="left"/>
      <w:pPr>
        <w:tabs>
          <w:tab w:val="num" w:pos="1440"/>
        </w:tabs>
        <w:ind w:left="1440" w:hanging="360"/>
      </w:pPr>
      <w:rPr>
        <w:rFonts w:ascii="Times New Roman" w:hAnsi="Times New Roman" w:hint="default"/>
      </w:rPr>
    </w:lvl>
    <w:lvl w:ilvl="2" w:tplc="4CDAC484" w:tentative="1">
      <w:start w:val="1"/>
      <w:numFmt w:val="bullet"/>
      <w:lvlText w:val="•"/>
      <w:lvlJc w:val="left"/>
      <w:pPr>
        <w:tabs>
          <w:tab w:val="num" w:pos="2160"/>
        </w:tabs>
        <w:ind w:left="2160" w:hanging="360"/>
      </w:pPr>
      <w:rPr>
        <w:rFonts w:ascii="Times New Roman" w:hAnsi="Times New Roman" w:hint="default"/>
      </w:rPr>
    </w:lvl>
    <w:lvl w:ilvl="3" w:tplc="6D78F8F2" w:tentative="1">
      <w:start w:val="1"/>
      <w:numFmt w:val="bullet"/>
      <w:lvlText w:val="•"/>
      <w:lvlJc w:val="left"/>
      <w:pPr>
        <w:tabs>
          <w:tab w:val="num" w:pos="2880"/>
        </w:tabs>
        <w:ind w:left="2880" w:hanging="360"/>
      </w:pPr>
      <w:rPr>
        <w:rFonts w:ascii="Times New Roman" w:hAnsi="Times New Roman" w:hint="default"/>
      </w:rPr>
    </w:lvl>
    <w:lvl w:ilvl="4" w:tplc="05526DCA" w:tentative="1">
      <w:start w:val="1"/>
      <w:numFmt w:val="bullet"/>
      <w:lvlText w:val="•"/>
      <w:lvlJc w:val="left"/>
      <w:pPr>
        <w:tabs>
          <w:tab w:val="num" w:pos="3600"/>
        </w:tabs>
        <w:ind w:left="3600" w:hanging="360"/>
      </w:pPr>
      <w:rPr>
        <w:rFonts w:ascii="Times New Roman" w:hAnsi="Times New Roman" w:hint="default"/>
      </w:rPr>
    </w:lvl>
    <w:lvl w:ilvl="5" w:tplc="5772185E" w:tentative="1">
      <w:start w:val="1"/>
      <w:numFmt w:val="bullet"/>
      <w:lvlText w:val="•"/>
      <w:lvlJc w:val="left"/>
      <w:pPr>
        <w:tabs>
          <w:tab w:val="num" w:pos="4320"/>
        </w:tabs>
        <w:ind w:left="4320" w:hanging="360"/>
      </w:pPr>
      <w:rPr>
        <w:rFonts w:ascii="Times New Roman" w:hAnsi="Times New Roman" w:hint="default"/>
      </w:rPr>
    </w:lvl>
    <w:lvl w:ilvl="6" w:tplc="39FABE36" w:tentative="1">
      <w:start w:val="1"/>
      <w:numFmt w:val="bullet"/>
      <w:lvlText w:val="•"/>
      <w:lvlJc w:val="left"/>
      <w:pPr>
        <w:tabs>
          <w:tab w:val="num" w:pos="5040"/>
        </w:tabs>
        <w:ind w:left="5040" w:hanging="360"/>
      </w:pPr>
      <w:rPr>
        <w:rFonts w:ascii="Times New Roman" w:hAnsi="Times New Roman" w:hint="default"/>
      </w:rPr>
    </w:lvl>
    <w:lvl w:ilvl="7" w:tplc="BC940BA4" w:tentative="1">
      <w:start w:val="1"/>
      <w:numFmt w:val="bullet"/>
      <w:lvlText w:val="•"/>
      <w:lvlJc w:val="left"/>
      <w:pPr>
        <w:tabs>
          <w:tab w:val="num" w:pos="5760"/>
        </w:tabs>
        <w:ind w:left="5760" w:hanging="360"/>
      </w:pPr>
      <w:rPr>
        <w:rFonts w:ascii="Times New Roman" w:hAnsi="Times New Roman" w:hint="default"/>
      </w:rPr>
    </w:lvl>
    <w:lvl w:ilvl="8" w:tplc="EE34E09A"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578C4E04"/>
    <w:multiLevelType w:val="hybridMultilevel"/>
    <w:tmpl w:val="85CA09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0304E2F"/>
    <w:multiLevelType w:val="hybridMultilevel"/>
    <w:tmpl w:val="4044DB22"/>
    <w:lvl w:ilvl="0" w:tplc="4D8456F8">
      <w:start w:val="1"/>
      <w:numFmt w:val="bullet"/>
      <w:lvlText w:val="•"/>
      <w:lvlJc w:val="left"/>
      <w:pPr>
        <w:tabs>
          <w:tab w:val="num" w:pos="720"/>
        </w:tabs>
        <w:ind w:left="720" w:hanging="360"/>
      </w:pPr>
      <w:rPr>
        <w:rFonts w:ascii="Arial" w:hAnsi="Arial" w:hint="default"/>
      </w:rPr>
    </w:lvl>
    <w:lvl w:ilvl="1" w:tplc="D9ECED24" w:tentative="1">
      <w:start w:val="1"/>
      <w:numFmt w:val="bullet"/>
      <w:lvlText w:val="•"/>
      <w:lvlJc w:val="left"/>
      <w:pPr>
        <w:tabs>
          <w:tab w:val="num" w:pos="1440"/>
        </w:tabs>
        <w:ind w:left="1440" w:hanging="360"/>
      </w:pPr>
      <w:rPr>
        <w:rFonts w:ascii="Arial" w:hAnsi="Arial" w:hint="default"/>
      </w:rPr>
    </w:lvl>
    <w:lvl w:ilvl="2" w:tplc="295ABDE4" w:tentative="1">
      <w:start w:val="1"/>
      <w:numFmt w:val="bullet"/>
      <w:lvlText w:val="•"/>
      <w:lvlJc w:val="left"/>
      <w:pPr>
        <w:tabs>
          <w:tab w:val="num" w:pos="2160"/>
        </w:tabs>
        <w:ind w:left="2160" w:hanging="360"/>
      </w:pPr>
      <w:rPr>
        <w:rFonts w:ascii="Arial" w:hAnsi="Arial" w:hint="default"/>
      </w:rPr>
    </w:lvl>
    <w:lvl w:ilvl="3" w:tplc="58D2FD74" w:tentative="1">
      <w:start w:val="1"/>
      <w:numFmt w:val="bullet"/>
      <w:lvlText w:val="•"/>
      <w:lvlJc w:val="left"/>
      <w:pPr>
        <w:tabs>
          <w:tab w:val="num" w:pos="2880"/>
        </w:tabs>
        <w:ind w:left="2880" w:hanging="360"/>
      </w:pPr>
      <w:rPr>
        <w:rFonts w:ascii="Arial" w:hAnsi="Arial" w:hint="default"/>
      </w:rPr>
    </w:lvl>
    <w:lvl w:ilvl="4" w:tplc="EED4F022" w:tentative="1">
      <w:start w:val="1"/>
      <w:numFmt w:val="bullet"/>
      <w:lvlText w:val="•"/>
      <w:lvlJc w:val="left"/>
      <w:pPr>
        <w:tabs>
          <w:tab w:val="num" w:pos="3600"/>
        </w:tabs>
        <w:ind w:left="3600" w:hanging="360"/>
      </w:pPr>
      <w:rPr>
        <w:rFonts w:ascii="Arial" w:hAnsi="Arial" w:hint="default"/>
      </w:rPr>
    </w:lvl>
    <w:lvl w:ilvl="5" w:tplc="0BFAE170" w:tentative="1">
      <w:start w:val="1"/>
      <w:numFmt w:val="bullet"/>
      <w:lvlText w:val="•"/>
      <w:lvlJc w:val="left"/>
      <w:pPr>
        <w:tabs>
          <w:tab w:val="num" w:pos="4320"/>
        </w:tabs>
        <w:ind w:left="4320" w:hanging="360"/>
      </w:pPr>
      <w:rPr>
        <w:rFonts w:ascii="Arial" w:hAnsi="Arial" w:hint="default"/>
      </w:rPr>
    </w:lvl>
    <w:lvl w:ilvl="6" w:tplc="08D2AE54" w:tentative="1">
      <w:start w:val="1"/>
      <w:numFmt w:val="bullet"/>
      <w:lvlText w:val="•"/>
      <w:lvlJc w:val="left"/>
      <w:pPr>
        <w:tabs>
          <w:tab w:val="num" w:pos="5040"/>
        </w:tabs>
        <w:ind w:left="5040" w:hanging="360"/>
      </w:pPr>
      <w:rPr>
        <w:rFonts w:ascii="Arial" w:hAnsi="Arial" w:hint="default"/>
      </w:rPr>
    </w:lvl>
    <w:lvl w:ilvl="7" w:tplc="46989BF4" w:tentative="1">
      <w:start w:val="1"/>
      <w:numFmt w:val="bullet"/>
      <w:lvlText w:val="•"/>
      <w:lvlJc w:val="left"/>
      <w:pPr>
        <w:tabs>
          <w:tab w:val="num" w:pos="5760"/>
        </w:tabs>
        <w:ind w:left="5760" w:hanging="360"/>
      </w:pPr>
      <w:rPr>
        <w:rFonts w:ascii="Arial" w:hAnsi="Arial" w:hint="default"/>
      </w:rPr>
    </w:lvl>
    <w:lvl w:ilvl="8" w:tplc="764A6DB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07A65D3"/>
    <w:multiLevelType w:val="hybridMultilevel"/>
    <w:tmpl w:val="4DDA0A38"/>
    <w:lvl w:ilvl="0" w:tplc="620863D2">
      <w:numFmt w:val="bullet"/>
      <w:lvlText w:val="•"/>
      <w:lvlJc w:val="left"/>
      <w:pPr>
        <w:ind w:left="1047" w:hanging="543"/>
      </w:pPr>
      <w:rPr>
        <w:rFonts w:ascii="Arial MT" w:eastAsia="Arial MT" w:hAnsi="Arial MT" w:cs="Arial MT" w:hint="default"/>
        <w:b w:val="0"/>
        <w:bCs w:val="0"/>
        <w:i w:val="0"/>
        <w:iCs w:val="0"/>
        <w:spacing w:val="0"/>
        <w:w w:val="100"/>
        <w:sz w:val="56"/>
        <w:szCs w:val="56"/>
        <w:lang w:val="en-US" w:eastAsia="en-US" w:bidi="ar-SA"/>
      </w:rPr>
    </w:lvl>
    <w:lvl w:ilvl="1" w:tplc="F5AA38E0">
      <w:numFmt w:val="bullet"/>
      <w:lvlText w:val="•"/>
      <w:lvlJc w:val="left"/>
      <w:pPr>
        <w:ind w:left="1335" w:hanging="543"/>
      </w:pPr>
      <w:rPr>
        <w:rFonts w:ascii="Arial MT" w:eastAsia="Arial MT" w:hAnsi="Arial MT" w:cs="Arial MT" w:hint="default"/>
        <w:spacing w:val="0"/>
        <w:w w:val="100"/>
        <w:lang w:val="en-US" w:eastAsia="en-US" w:bidi="ar-SA"/>
      </w:rPr>
    </w:lvl>
    <w:lvl w:ilvl="2" w:tplc="72084086">
      <w:numFmt w:val="bullet"/>
      <w:lvlText w:val="•"/>
      <w:lvlJc w:val="left"/>
      <w:pPr>
        <w:ind w:left="2711" w:hanging="543"/>
      </w:pPr>
      <w:rPr>
        <w:rFonts w:hint="default"/>
        <w:lang w:val="en-US" w:eastAsia="en-US" w:bidi="ar-SA"/>
      </w:rPr>
    </w:lvl>
    <w:lvl w:ilvl="3" w:tplc="A24E3028">
      <w:numFmt w:val="bullet"/>
      <w:lvlText w:val="•"/>
      <w:lvlJc w:val="left"/>
      <w:pPr>
        <w:ind w:left="4082" w:hanging="543"/>
      </w:pPr>
      <w:rPr>
        <w:rFonts w:hint="default"/>
        <w:lang w:val="en-US" w:eastAsia="en-US" w:bidi="ar-SA"/>
      </w:rPr>
    </w:lvl>
    <w:lvl w:ilvl="4" w:tplc="D4CAC62C">
      <w:numFmt w:val="bullet"/>
      <w:lvlText w:val="•"/>
      <w:lvlJc w:val="left"/>
      <w:pPr>
        <w:ind w:left="5453" w:hanging="543"/>
      </w:pPr>
      <w:rPr>
        <w:rFonts w:hint="default"/>
        <w:lang w:val="en-US" w:eastAsia="en-US" w:bidi="ar-SA"/>
      </w:rPr>
    </w:lvl>
    <w:lvl w:ilvl="5" w:tplc="1B061536">
      <w:numFmt w:val="bullet"/>
      <w:lvlText w:val="•"/>
      <w:lvlJc w:val="left"/>
      <w:pPr>
        <w:ind w:left="6824" w:hanging="543"/>
      </w:pPr>
      <w:rPr>
        <w:rFonts w:hint="default"/>
        <w:lang w:val="en-US" w:eastAsia="en-US" w:bidi="ar-SA"/>
      </w:rPr>
    </w:lvl>
    <w:lvl w:ilvl="6" w:tplc="0B74A4A2">
      <w:numFmt w:val="bullet"/>
      <w:lvlText w:val="•"/>
      <w:lvlJc w:val="left"/>
      <w:pPr>
        <w:ind w:left="8195" w:hanging="543"/>
      </w:pPr>
      <w:rPr>
        <w:rFonts w:hint="default"/>
        <w:lang w:val="en-US" w:eastAsia="en-US" w:bidi="ar-SA"/>
      </w:rPr>
    </w:lvl>
    <w:lvl w:ilvl="7" w:tplc="5238BDB6">
      <w:numFmt w:val="bullet"/>
      <w:lvlText w:val="•"/>
      <w:lvlJc w:val="left"/>
      <w:pPr>
        <w:ind w:left="9566" w:hanging="543"/>
      </w:pPr>
      <w:rPr>
        <w:rFonts w:hint="default"/>
        <w:lang w:val="en-US" w:eastAsia="en-US" w:bidi="ar-SA"/>
      </w:rPr>
    </w:lvl>
    <w:lvl w:ilvl="8" w:tplc="7CAAE5E8">
      <w:numFmt w:val="bullet"/>
      <w:lvlText w:val="•"/>
      <w:lvlJc w:val="left"/>
      <w:pPr>
        <w:ind w:left="10937" w:hanging="543"/>
      </w:pPr>
      <w:rPr>
        <w:rFonts w:hint="default"/>
        <w:lang w:val="en-US" w:eastAsia="en-US" w:bidi="ar-SA"/>
      </w:rPr>
    </w:lvl>
  </w:abstractNum>
  <w:abstractNum w:abstractNumId="24" w15:restartNumberingAfterBreak="0">
    <w:nsid w:val="63BF57CA"/>
    <w:multiLevelType w:val="multilevel"/>
    <w:tmpl w:val="2CD09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3D36658"/>
    <w:multiLevelType w:val="hybridMultilevel"/>
    <w:tmpl w:val="FB4C43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6504C04"/>
    <w:multiLevelType w:val="hybridMultilevel"/>
    <w:tmpl w:val="013253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65812EF"/>
    <w:multiLevelType w:val="hybridMultilevel"/>
    <w:tmpl w:val="318409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8D87928"/>
    <w:multiLevelType w:val="hybridMultilevel"/>
    <w:tmpl w:val="9B7A0A6A"/>
    <w:lvl w:ilvl="0" w:tplc="FBB85BE2">
      <w:start w:val="1"/>
      <w:numFmt w:val="bullet"/>
      <w:lvlText w:val="•"/>
      <w:lvlJc w:val="left"/>
      <w:pPr>
        <w:tabs>
          <w:tab w:val="num" w:pos="720"/>
        </w:tabs>
        <w:ind w:left="720" w:hanging="360"/>
      </w:pPr>
      <w:rPr>
        <w:rFonts w:ascii="Arial" w:hAnsi="Arial" w:hint="default"/>
      </w:rPr>
    </w:lvl>
    <w:lvl w:ilvl="1" w:tplc="4CFE080A" w:tentative="1">
      <w:start w:val="1"/>
      <w:numFmt w:val="bullet"/>
      <w:lvlText w:val="•"/>
      <w:lvlJc w:val="left"/>
      <w:pPr>
        <w:tabs>
          <w:tab w:val="num" w:pos="1440"/>
        </w:tabs>
        <w:ind w:left="1440" w:hanging="360"/>
      </w:pPr>
      <w:rPr>
        <w:rFonts w:ascii="Arial" w:hAnsi="Arial" w:hint="default"/>
      </w:rPr>
    </w:lvl>
    <w:lvl w:ilvl="2" w:tplc="D0DE6F90" w:tentative="1">
      <w:start w:val="1"/>
      <w:numFmt w:val="bullet"/>
      <w:lvlText w:val="•"/>
      <w:lvlJc w:val="left"/>
      <w:pPr>
        <w:tabs>
          <w:tab w:val="num" w:pos="2160"/>
        </w:tabs>
        <w:ind w:left="2160" w:hanging="360"/>
      </w:pPr>
      <w:rPr>
        <w:rFonts w:ascii="Arial" w:hAnsi="Arial" w:hint="default"/>
      </w:rPr>
    </w:lvl>
    <w:lvl w:ilvl="3" w:tplc="538C9388" w:tentative="1">
      <w:start w:val="1"/>
      <w:numFmt w:val="bullet"/>
      <w:lvlText w:val="•"/>
      <w:lvlJc w:val="left"/>
      <w:pPr>
        <w:tabs>
          <w:tab w:val="num" w:pos="2880"/>
        </w:tabs>
        <w:ind w:left="2880" w:hanging="360"/>
      </w:pPr>
      <w:rPr>
        <w:rFonts w:ascii="Arial" w:hAnsi="Arial" w:hint="default"/>
      </w:rPr>
    </w:lvl>
    <w:lvl w:ilvl="4" w:tplc="2CA28B0C" w:tentative="1">
      <w:start w:val="1"/>
      <w:numFmt w:val="bullet"/>
      <w:lvlText w:val="•"/>
      <w:lvlJc w:val="left"/>
      <w:pPr>
        <w:tabs>
          <w:tab w:val="num" w:pos="3600"/>
        </w:tabs>
        <w:ind w:left="3600" w:hanging="360"/>
      </w:pPr>
      <w:rPr>
        <w:rFonts w:ascii="Arial" w:hAnsi="Arial" w:hint="default"/>
      </w:rPr>
    </w:lvl>
    <w:lvl w:ilvl="5" w:tplc="EF1CCA6C" w:tentative="1">
      <w:start w:val="1"/>
      <w:numFmt w:val="bullet"/>
      <w:lvlText w:val="•"/>
      <w:lvlJc w:val="left"/>
      <w:pPr>
        <w:tabs>
          <w:tab w:val="num" w:pos="4320"/>
        </w:tabs>
        <w:ind w:left="4320" w:hanging="360"/>
      </w:pPr>
      <w:rPr>
        <w:rFonts w:ascii="Arial" w:hAnsi="Arial" w:hint="default"/>
      </w:rPr>
    </w:lvl>
    <w:lvl w:ilvl="6" w:tplc="2AF0AF58" w:tentative="1">
      <w:start w:val="1"/>
      <w:numFmt w:val="bullet"/>
      <w:lvlText w:val="•"/>
      <w:lvlJc w:val="left"/>
      <w:pPr>
        <w:tabs>
          <w:tab w:val="num" w:pos="5040"/>
        </w:tabs>
        <w:ind w:left="5040" w:hanging="360"/>
      </w:pPr>
      <w:rPr>
        <w:rFonts w:ascii="Arial" w:hAnsi="Arial" w:hint="default"/>
      </w:rPr>
    </w:lvl>
    <w:lvl w:ilvl="7" w:tplc="68E23EEE" w:tentative="1">
      <w:start w:val="1"/>
      <w:numFmt w:val="bullet"/>
      <w:lvlText w:val="•"/>
      <w:lvlJc w:val="left"/>
      <w:pPr>
        <w:tabs>
          <w:tab w:val="num" w:pos="5760"/>
        </w:tabs>
        <w:ind w:left="5760" w:hanging="360"/>
      </w:pPr>
      <w:rPr>
        <w:rFonts w:ascii="Arial" w:hAnsi="Arial" w:hint="default"/>
      </w:rPr>
    </w:lvl>
    <w:lvl w:ilvl="8" w:tplc="9C063254"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DF21C38"/>
    <w:multiLevelType w:val="hybridMultilevel"/>
    <w:tmpl w:val="8772857C"/>
    <w:lvl w:ilvl="0" w:tplc="46E8BC28">
      <w:start w:val="1"/>
      <w:numFmt w:val="bullet"/>
      <w:lvlText w:val=""/>
      <w:lvlJc w:val="left"/>
      <w:pPr>
        <w:tabs>
          <w:tab w:val="num" w:pos="720"/>
        </w:tabs>
        <w:ind w:left="720" w:hanging="360"/>
      </w:pPr>
      <w:rPr>
        <w:rFonts w:ascii="Wingdings" w:hAnsi="Wingdings" w:hint="default"/>
      </w:rPr>
    </w:lvl>
    <w:lvl w:ilvl="1" w:tplc="FBD26CC2">
      <w:start w:val="2049"/>
      <w:numFmt w:val="bullet"/>
      <w:lvlText w:val="•"/>
      <w:lvlJc w:val="left"/>
      <w:pPr>
        <w:tabs>
          <w:tab w:val="num" w:pos="1440"/>
        </w:tabs>
        <w:ind w:left="1440" w:hanging="360"/>
      </w:pPr>
      <w:rPr>
        <w:rFonts w:ascii="Arial" w:hAnsi="Arial" w:hint="default"/>
      </w:rPr>
    </w:lvl>
    <w:lvl w:ilvl="2" w:tplc="C9205018" w:tentative="1">
      <w:start w:val="1"/>
      <w:numFmt w:val="bullet"/>
      <w:lvlText w:val=""/>
      <w:lvlJc w:val="left"/>
      <w:pPr>
        <w:tabs>
          <w:tab w:val="num" w:pos="2160"/>
        </w:tabs>
        <w:ind w:left="2160" w:hanging="360"/>
      </w:pPr>
      <w:rPr>
        <w:rFonts w:ascii="Wingdings" w:hAnsi="Wingdings" w:hint="default"/>
      </w:rPr>
    </w:lvl>
    <w:lvl w:ilvl="3" w:tplc="0B46F8C8" w:tentative="1">
      <w:start w:val="1"/>
      <w:numFmt w:val="bullet"/>
      <w:lvlText w:val=""/>
      <w:lvlJc w:val="left"/>
      <w:pPr>
        <w:tabs>
          <w:tab w:val="num" w:pos="2880"/>
        </w:tabs>
        <w:ind w:left="2880" w:hanging="360"/>
      </w:pPr>
      <w:rPr>
        <w:rFonts w:ascii="Wingdings" w:hAnsi="Wingdings" w:hint="default"/>
      </w:rPr>
    </w:lvl>
    <w:lvl w:ilvl="4" w:tplc="AFCA594C" w:tentative="1">
      <w:start w:val="1"/>
      <w:numFmt w:val="bullet"/>
      <w:lvlText w:val=""/>
      <w:lvlJc w:val="left"/>
      <w:pPr>
        <w:tabs>
          <w:tab w:val="num" w:pos="3600"/>
        </w:tabs>
        <w:ind w:left="3600" w:hanging="360"/>
      </w:pPr>
      <w:rPr>
        <w:rFonts w:ascii="Wingdings" w:hAnsi="Wingdings" w:hint="default"/>
      </w:rPr>
    </w:lvl>
    <w:lvl w:ilvl="5" w:tplc="2082936A" w:tentative="1">
      <w:start w:val="1"/>
      <w:numFmt w:val="bullet"/>
      <w:lvlText w:val=""/>
      <w:lvlJc w:val="left"/>
      <w:pPr>
        <w:tabs>
          <w:tab w:val="num" w:pos="4320"/>
        </w:tabs>
        <w:ind w:left="4320" w:hanging="360"/>
      </w:pPr>
      <w:rPr>
        <w:rFonts w:ascii="Wingdings" w:hAnsi="Wingdings" w:hint="default"/>
      </w:rPr>
    </w:lvl>
    <w:lvl w:ilvl="6" w:tplc="B9AEE6CC" w:tentative="1">
      <w:start w:val="1"/>
      <w:numFmt w:val="bullet"/>
      <w:lvlText w:val=""/>
      <w:lvlJc w:val="left"/>
      <w:pPr>
        <w:tabs>
          <w:tab w:val="num" w:pos="5040"/>
        </w:tabs>
        <w:ind w:left="5040" w:hanging="360"/>
      </w:pPr>
      <w:rPr>
        <w:rFonts w:ascii="Wingdings" w:hAnsi="Wingdings" w:hint="default"/>
      </w:rPr>
    </w:lvl>
    <w:lvl w:ilvl="7" w:tplc="E162F100" w:tentative="1">
      <w:start w:val="1"/>
      <w:numFmt w:val="bullet"/>
      <w:lvlText w:val=""/>
      <w:lvlJc w:val="left"/>
      <w:pPr>
        <w:tabs>
          <w:tab w:val="num" w:pos="5760"/>
        </w:tabs>
        <w:ind w:left="5760" w:hanging="360"/>
      </w:pPr>
      <w:rPr>
        <w:rFonts w:ascii="Wingdings" w:hAnsi="Wingdings" w:hint="default"/>
      </w:rPr>
    </w:lvl>
    <w:lvl w:ilvl="8" w:tplc="3D94AE12"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20D304C"/>
    <w:multiLevelType w:val="hybridMultilevel"/>
    <w:tmpl w:val="079E9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FF5394"/>
    <w:multiLevelType w:val="hybridMultilevel"/>
    <w:tmpl w:val="2A961E72"/>
    <w:lvl w:ilvl="0" w:tplc="657846FE">
      <w:start w:val="1"/>
      <w:numFmt w:val="bullet"/>
      <w:lvlText w:val="•"/>
      <w:lvlJc w:val="left"/>
      <w:pPr>
        <w:tabs>
          <w:tab w:val="num" w:pos="720"/>
        </w:tabs>
        <w:ind w:left="720" w:hanging="360"/>
      </w:pPr>
      <w:rPr>
        <w:rFonts w:ascii="Times New Roman" w:hAnsi="Times New Roman" w:hint="default"/>
      </w:rPr>
    </w:lvl>
    <w:lvl w:ilvl="1" w:tplc="D9CAA270" w:tentative="1">
      <w:start w:val="1"/>
      <w:numFmt w:val="bullet"/>
      <w:lvlText w:val="•"/>
      <w:lvlJc w:val="left"/>
      <w:pPr>
        <w:tabs>
          <w:tab w:val="num" w:pos="1440"/>
        </w:tabs>
        <w:ind w:left="1440" w:hanging="360"/>
      </w:pPr>
      <w:rPr>
        <w:rFonts w:ascii="Times New Roman" w:hAnsi="Times New Roman" w:hint="default"/>
      </w:rPr>
    </w:lvl>
    <w:lvl w:ilvl="2" w:tplc="109CB6A6" w:tentative="1">
      <w:start w:val="1"/>
      <w:numFmt w:val="bullet"/>
      <w:lvlText w:val="•"/>
      <w:lvlJc w:val="left"/>
      <w:pPr>
        <w:tabs>
          <w:tab w:val="num" w:pos="2160"/>
        </w:tabs>
        <w:ind w:left="2160" w:hanging="360"/>
      </w:pPr>
      <w:rPr>
        <w:rFonts w:ascii="Times New Roman" w:hAnsi="Times New Roman" w:hint="default"/>
      </w:rPr>
    </w:lvl>
    <w:lvl w:ilvl="3" w:tplc="8736BC5E" w:tentative="1">
      <w:start w:val="1"/>
      <w:numFmt w:val="bullet"/>
      <w:lvlText w:val="•"/>
      <w:lvlJc w:val="left"/>
      <w:pPr>
        <w:tabs>
          <w:tab w:val="num" w:pos="2880"/>
        </w:tabs>
        <w:ind w:left="2880" w:hanging="360"/>
      </w:pPr>
      <w:rPr>
        <w:rFonts w:ascii="Times New Roman" w:hAnsi="Times New Roman" w:hint="default"/>
      </w:rPr>
    </w:lvl>
    <w:lvl w:ilvl="4" w:tplc="D56049F4" w:tentative="1">
      <w:start w:val="1"/>
      <w:numFmt w:val="bullet"/>
      <w:lvlText w:val="•"/>
      <w:lvlJc w:val="left"/>
      <w:pPr>
        <w:tabs>
          <w:tab w:val="num" w:pos="3600"/>
        </w:tabs>
        <w:ind w:left="3600" w:hanging="360"/>
      </w:pPr>
      <w:rPr>
        <w:rFonts w:ascii="Times New Roman" w:hAnsi="Times New Roman" w:hint="default"/>
      </w:rPr>
    </w:lvl>
    <w:lvl w:ilvl="5" w:tplc="7BCA822A" w:tentative="1">
      <w:start w:val="1"/>
      <w:numFmt w:val="bullet"/>
      <w:lvlText w:val="•"/>
      <w:lvlJc w:val="left"/>
      <w:pPr>
        <w:tabs>
          <w:tab w:val="num" w:pos="4320"/>
        </w:tabs>
        <w:ind w:left="4320" w:hanging="360"/>
      </w:pPr>
      <w:rPr>
        <w:rFonts w:ascii="Times New Roman" w:hAnsi="Times New Roman" w:hint="default"/>
      </w:rPr>
    </w:lvl>
    <w:lvl w:ilvl="6" w:tplc="E3303E28" w:tentative="1">
      <w:start w:val="1"/>
      <w:numFmt w:val="bullet"/>
      <w:lvlText w:val="•"/>
      <w:lvlJc w:val="left"/>
      <w:pPr>
        <w:tabs>
          <w:tab w:val="num" w:pos="5040"/>
        </w:tabs>
        <w:ind w:left="5040" w:hanging="360"/>
      </w:pPr>
      <w:rPr>
        <w:rFonts w:ascii="Times New Roman" w:hAnsi="Times New Roman" w:hint="default"/>
      </w:rPr>
    </w:lvl>
    <w:lvl w:ilvl="7" w:tplc="FAE4BFCA" w:tentative="1">
      <w:start w:val="1"/>
      <w:numFmt w:val="bullet"/>
      <w:lvlText w:val="•"/>
      <w:lvlJc w:val="left"/>
      <w:pPr>
        <w:tabs>
          <w:tab w:val="num" w:pos="5760"/>
        </w:tabs>
        <w:ind w:left="5760" w:hanging="360"/>
      </w:pPr>
      <w:rPr>
        <w:rFonts w:ascii="Times New Roman" w:hAnsi="Times New Roman" w:hint="default"/>
      </w:rPr>
    </w:lvl>
    <w:lvl w:ilvl="8" w:tplc="3560071A" w:tentative="1">
      <w:start w:val="1"/>
      <w:numFmt w:val="bullet"/>
      <w:lvlText w:val="•"/>
      <w:lvlJc w:val="left"/>
      <w:pPr>
        <w:tabs>
          <w:tab w:val="num" w:pos="6480"/>
        </w:tabs>
        <w:ind w:left="6480" w:hanging="360"/>
      </w:pPr>
      <w:rPr>
        <w:rFonts w:ascii="Times New Roman" w:hAnsi="Times New Roman" w:hint="default"/>
      </w:rPr>
    </w:lvl>
  </w:abstractNum>
  <w:abstractNum w:abstractNumId="32" w15:restartNumberingAfterBreak="0">
    <w:nsid w:val="76C35E2A"/>
    <w:multiLevelType w:val="hybridMultilevel"/>
    <w:tmpl w:val="CDACE7D0"/>
    <w:lvl w:ilvl="0" w:tplc="0809000F">
      <w:start w:val="1"/>
      <w:numFmt w:val="decimal"/>
      <w:lvlText w:val="%1."/>
      <w:lvlJc w:val="left"/>
      <w:pPr>
        <w:ind w:left="830" w:hanging="360"/>
      </w:pPr>
      <w:rPr>
        <w:rFonts w:hint="default"/>
        <w:w w:val="100"/>
        <w:sz w:val="24"/>
        <w:szCs w:val="24"/>
        <w:lang w:val="en-US" w:eastAsia="en-US" w:bidi="ar-SA"/>
      </w:rPr>
    </w:lvl>
    <w:lvl w:ilvl="1" w:tplc="FFFFFFFF">
      <w:numFmt w:val="bullet"/>
      <w:lvlText w:val="•"/>
      <w:lvlJc w:val="left"/>
      <w:pPr>
        <w:ind w:left="1589" w:hanging="360"/>
      </w:pPr>
      <w:rPr>
        <w:rFonts w:hint="default"/>
        <w:lang w:val="en-US" w:eastAsia="en-US" w:bidi="ar-SA"/>
      </w:rPr>
    </w:lvl>
    <w:lvl w:ilvl="2" w:tplc="FFFFFFFF">
      <w:numFmt w:val="bullet"/>
      <w:lvlText w:val="•"/>
      <w:lvlJc w:val="left"/>
      <w:pPr>
        <w:ind w:left="2338" w:hanging="360"/>
      </w:pPr>
      <w:rPr>
        <w:rFonts w:hint="default"/>
        <w:lang w:val="en-US" w:eastAsia="en-US" w:bidi="ar-SA"/>
      </w:rPr>
    </w:lvl>
    <w:lvl w:ilvl="3" w:tplc="FFFFFFFF">
      <w:numFmt w:val="bullet"/>
      <w:lvlText w:val="•"/>
      <w:lvlJc w:val="left"/>
      <w:pPr>
        <w:ind w:left="3087" w:hanging="360"/>
      </w:pPr>
      <w:rPr>
        <w:rFonts w:hint="default"/>
        <w:lang w:val="en-US" w:eastAsia="en-US" w:bidi="ar-SA"/>
      </w:rPr>
    </w:lvl>
    <w:lvl w:ilvl="4" w:tplc="FFFFFFFF">
      <w:numFmt w:val="bullet"/>
      <w:lvlText w:val="•"/>
      <w:lvlJc w:val="left"/>
      <w:pPr>
        <w:ind w:left="3836" w:hanging="360"/>
      </w:pPr>
      <w:rPr>
        <w:rFonts w:hint="default"/>
        <w:lang w:val="en-US" w:eastAsia="en-US" w:bidi="ar-SA"/>
      </w:rPr>
    </w:lvl>
    <w:lvl w:ilvl="5" w:tplc="FFFFFFFF">
      <w:numFmt w:val="bullet"/>
      <w:lvlText w:val="•"/>
      <w:lvlJc w:val="left"/>
      <w:pPr>
        <w:ind w:left="4585" w:hanging="360"/>
      </w:pPr>
      <w:rPr>
        <w:rFonts w:hint="default"/>
        <w:lang w:val="en-US" w:eastAsia="en-US" w:bidi="ar-SA"/>
      </w:rPr>
    </w:lvl>
    <w:lvl w:ilvl="6" w:tplc="FFFFFFFF">
      <w:numFmt w:val="bullet"/>
      <w:lvlText w:val="•"/>
      <w:lvlJc w:val="left"/>
      <w:pPr>
        <w:ind w:left="5334" w:hanging="360"/>
      </w:pPr>
      <w:rPr>
        <w:rFonts w:hint="default"/>
        <w:lang w:val="en-US" w:eastAsia="en-US" w:bidi="ar-SA"/>
      </w:rPr>
    </w:lvl>
    <w:lvl w:ilvl="7" w:tplc="FFFFFFFF">
      <w:numFmt w:val="bullet"/>
      <w:lvlText w:val="•"/>
      <w:lvlJc w:val="left"/>
      <w:pPr>
        <w:ind w:left="6083" w:hanging="360"/>
      </w:pPr>
      <w:rPr>
        <w:rFonts w:hint="default"/>
        <w:lang w:val="en-US" w:eastAsia="en-US" w:bidi="ar-SA"/>
      </w:rPr>
    </w:lvl>
    <w:lvl w:ilvl="8" w:tplc="FFFFFFFF">
      <w:numFmt w:val="bullet"/>
      <w:lvlText w:val="•"/>
      <w:lvlJc w:val="left"/>
      <w:pPr>
        <w:ind w:left="6832" w:hanging="360"/>
      </w:pPr>
      <w:rPr>
        <w:rFonts w:hint="default"/>
        <w:lang w:val="en-US" w:eastAsia="en-US" w:bidi="ar-SA"/>
      </w:rPr>
    </w:lvl>
  </w:abstractNum>
  <w:abstractNum w:abstractNumId="33" w15:restartNumberingAfterBreak="0">
    <w:nsid w:val="77084923"/>
    <w:multiLevelType w:val="hybridMultilevel"/>
    <w:tmpl w:val="FD64A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CB16CA"/>
    <w:multiLevelType w:val="hybridMultilevel"/>
    <w:tmpl w:val="ECCE43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7391563">
    <w:abstractNumId w:val="32"/>
  </w:num>
  <w:num w:numId="2" w16cid:durableId="954365115">
    <w:abstractNumId w:val="4"/>
  </w:num>
  <w:num w:numId="3" w16cid:durableId="1380201600">
    <w:abstractNumId w:val="20"/>
  </w:num>
  <w:num w:numId="4" w16cid:durableId="1925605418">
    <w:abstractNumId w:val="8"/>
  </w:num>
  <w:num w:numId="5" w16cid:durableId="1385373313">
    <w:abstractNumId w:val="7"/>
  </w:num>
  <w:num w:numId="6" w16cid:durableId="876897560">
    <w:abstractNumId w:val="23"/>
  </w:num>
  <w:num w:numId="7" w16cid:durableId="1662074094">
    <w:abstractNumId w:val="33"/>
  </w:num>
  <w:num w:numId="8" w16cid:durableId="1850752479">
    <w:abstractNumId w:val="6"/>
  </w:num>
  <w:num w:numId="9" w16cid:durableId="1357198026">
    <w:abstractNumId w:val="16"/>
  </w:num>
  <w:num w:numId="10" w16cid:durableId="725956787">
    <w:abstractNumId w:val="13"/>
  </w:num>
  <w:num w:numId="11" w16cid:durableId="1237594965">
    <w:abstractNumId w:val="14"/>
  </w:num>
  <w:num w:numId="12" w16cid:durableId="1429734139">
    <w:abstractNumId w:val="17"/>
  </w:num>
  <w:num w:numId="13" w16cid:durableId="1931086062">
    <w:abstractNumId w:val="18"/>
  </w:num>
  <w:num w:numId="14" w16cid:durableId="1514565889">
    <w:abstractNumId w:val="29"/>
  </w:num>
  <w:num w:numId="15" w16cid:durableId="1775590583">
    <w:abstractNumId w:val="0"/>
  </w:num>
  <w:num w:numId="16" w16cid:durableId="1300379279">
    <w:abstractNumId w:val="28"/>
  </w:num>
  <w:num w:numId="17" w16cid:durableId="352343242">
    <w:abstractNumId w:val="22"/>
  </w:num>
  <w:num w:numId="18" w16cid:durableId="1463496007">
    <w:abstractNumId w:val="21"/>
  </w:num>
  <w:num w:numId="19" w16cid:durableId="852963790">
    <w:abstractNumId w:val="12"/>
  </w:num>
  <w:num w:numId="20" w16cid:durableId="1139029300">
    <w:abstractNumId w:val="19"/>
  </w:num>
  <w:num w:numId="21" w16cid:durableId="886599305">
    <w:abstractNumId w:val="31"/>
  </w:num>
  <w:num w:numId="22" w16cid:durableId="1171917733">
    <w:abstractNumId w:val="30"/>
  </w:num>
  <w:num w:numId="23" w16cid:durableId="603805196">
    <w:abstractNumId w:val="1"/>
  </w:num>
  <w:num w:numId="24" w16cid:durableId="749275529">
    <w:abstractNumId w:val="10"/>
  </w:num>
  <w:num w:numId="25" w16cid:durableId="505753969">
    <w:abstractNumId w:val="11"/>
  </w:num>
  <w:num w:numId="26" w16cid:durableId="1103839476">
    <w:abstractNumId w:val="24"/>
  </w:num>
  <w:num w:numId="27" w16cid:durableId="1245844139">
    <w:abstractNumId w:val="15"/>
  </w:num>
  <w:num w:numId="28" w16cid:durableId="1808010186">
    <w:abstractNumId w:val="25"/>
  </w:num>
  <w:num w:numId="29" w16cid:durableId="201596848">
    <w:abstractNumId w:val="27"/>
  </w:num>
  <w:num w:numId="30" w16cid:durableId="1138188134">
    <w:abstractNumId w:val="9"/>
  </w:num>
  <w:num w:numId="31" w16cid:durableId="553779248">
    <w:abstractNumId w:val="34"/>
  </w:num>
  <w:num w:numId="32" w16cid:durableId="2010864343">
    <w:abstractNumId w:val="3"/>
  </w:num>
  <w:num w:numId="33" w16cid:durableId="382758293">
    <w:abstractNumId w:val="5"/>
  </w:num>
  <w:num w:numId="34" w16cid:durableId="1267735847">
    <w:abstractNumId w:val="2"/>
  </w:num>
  <w:num w:numId="35" w16cid:durableId="54973109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mailMerge>
    <w:mainDocumentType w:val="formLetters"/>
    <w:dataType w:val="textFile"/>
    <w:activeRecord w:val="-1"/>
    <w:odso/>
  </w:mailMerge>
  <w:defaultTabStop w:val="720"/>
  <w:characterSpacingControl w:val="doNotCompress"/>
  <w:hdrShapeDefaults>
    <o:shapedefaults v:ext="edit" spidmax="2061">
      <o:colormru v:ext="edit" colors="#eaeaea,white"/>
    </o:shapedefaults>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rQwtTQysTC0sDQ1MjRR0lEKTi0uzszPAykwNDI1rQUAWlYPWi8AAAA="/>
  </w:docVars>
  <w:rsids>
    <w:rsidRoot w:val="00127DAF"/>
    <w:rsid w:val="00000206"/>
    <w:rsid w:val="00000430"/>
    <w:rsid w:val="0000044C"/>
    <w:rsid w:val="00000735"/>
    <w:rsid w:val="0000084A"/>
    <w:rsid w:val="00000881"/>
    <w:rsid w:val="00000944"/>
    <w:rsid w:val="00000A29"/>
    <w:rsid w:val="00000A8D"/>
    <w:rsid w:val="00000D73"/>
    <w:rsid w:val="00001273"/>
    <w:rsid w:val="000012AE"/>
    <w:rsid w:val="000017D3"/>
    <w:rsid w:val="00001869"/>
    <w:rsid w:val="000018B0"/>
    <w:rsid w:val="00001D02"/>
    <w:rsid w:val="00001DB4"/>
    <w:rsid w:val="00001E17"/>
    <w:rsid w:val="00001E7F"/>
    <w:rsid w:val="00002227"/>
    <w:rsid w:val="000023E4"/>
    <w:rsid w:val="000025F8"/>
    <w:rsid w:val="000026EA"/>
    <w:rsid w:val="0000274F"/>
    <w:rsid w:val="00002902"/>
    <w:rsid w:val="000029CE"/>
    <w:rsid w:val="00002A43"/>
    <w:rsid w:val="00002ADC"/>
    <w:rsid w:val="00002C49"/>
    <w:rsid w:val="00002E58"/>
    <w:rsid w:val="00002F0F"/>
    <w:rsid w:val="000030B2"/>
    <w:rsid w:val="0000310A"/>
    <w:rsid w:val="00003289"/>
    <w:rsid w:val="00003539"/>
    <w:rsid w:val="000035D0"/>
    <w:rsid w:val="0000367A"/>
    <w:rsid w:val="00003759"/>
    <w:rsid w:val="000038EA"/>
    <w:rsid w:val="000039FA"/>
    <w:rsid w:val="00003A69"/>
    <w:rsid w:val="00003AAC"/>
    <w:rsid w:val="00003B07"/>
    <w:rsid w:val="00003D94"/>
    <w:rsid w:val="00003F33"/>
    <w:rsid w:val="00003F82"/>
    <w:rsid w:val="0000402D"/>
    <w:rsid w:val="0000415E"/>
    <w:rsid w:val="00004196"/>
    <w:rsid w:val="0000435D"/>
    <w:rsid w:val="0000482C"/>
    <w:rsid w:val="00004858"/>
    <w:rsid w:val="0000492F"/>
    <w:rsid w:val="00004C0E"/>
    <w:rsid w:val="00004C4F"/>
    <w:rsid w:val="00004C58"/>
    <w:rsid w:val="00004FFB"/>
    <w:rsid w:val="0000509B"/>
    <w:rsid w:val="00005649"/>
    <w:rsid w:val="00005707"/>
    <w:rsid w:val="00005D2D"/>
    <w:rsid w:val="0000618C"/>
    <w:rsid w:val="00006269"/>
    <w:rsid w:val="000064D3"/>
    <w:rsid w:val="0000660E"/>
    <w:rsid w:val="000069BC"/>
    <w:rsid w:val="00006CD8"/>
    <w:rsid w:val="00006F2F"/>
    <w:rsid w:val="000073E0"/>
    <w:rsid w:val="000075F8"/>
    <w:rsid w:val="00007787"/>
    <w:rsid w:val="0000786A"/>
    <w:rsid w:val="00007BE3"/>
    <w:rsid w:val="00007D2D"/>
    <w:rsid w:val="00007D4D"/>
    <w:rsid w:val="00007DDF"/>
    <w:rsid w:val="00007DE8"/>
    <w:rsid w:val="00007F77"/>
    <w:rsid w:val="0001022D"/>
    <w:rsid w:val="00010530"/>
    <w:rsid w:val="000105C4"/>
    <w:rsid w:val="00010710"/>
    <w:rsid w:val="000109CE"/>
    <w:rsid w:val="00010A34"/>
    <w:rsid w:val="00010AA8"/>
    <w:rsid w:val="00010AD9"/>
    <w:rsid w:val="00010D6F"/>
    <w:rsid w:val="00010F1F"/>
    <w:rsid w:val="00010FAD"/>
    <w:rsid w:val="00011068"/>
    <w:rsid w:val="00011186"/>
    <w:rsid w:val="000113F0"/>
    <w:rsid w:val="00011503"/>
    <w:rsid w:val="00011767"/>
    <w:rsid w:val="000117CC"/>
    <w:rsid w:val="00011DBF"/>
    <w:rsid w:val="00011E8F"/>
    <w:rsid w:val="000120FB"/>
    <w:rsid w:val="0001244C"/>
    <w:rsid w:val="00012462"/>
    <w:rsid w:val="000124EB"/>
    <w:rsid w:val="00012533"/>
    <w:rsid w:val="000128D7"/>
    <w:rsid w:val="00012E86"/>
    <w:rsid w:val="00012F33"/>
    <w:rsid w:val="000130CC"/>
    <w:rsid w:val="0001317E"/>
    <w:rsid w:val="000132EF"/>
    <w:rsid w:val="000136BD"/>
    <w:rsid w:val="0001386E"/>
    <w:rsid w:val="00013937"/>
    <w:rsid w:val="00013BA3"/>
    <w:rsid w:val="00013BAF"/>
    <w:rsid w:val="000140DD"/>
    <w:rsid w:val="000141C0"/>
    <w:rsid w:val="00014300"/>
    <w:rsid w:val="0001430B"/>
    <w:rsid w:val="00014637"/>
    <w:rsid w:val="0001470D"/>
    <w:rsid w:val="0001475B"/>
    <w:rsid w:val="0001477E"/>
    <w:rsid w:val="00014A97"/>
    <w:rsid w:val="00014B07"/>
    <w:rsid w:val="00014B17"/>
    <w:rsid w:val="00014C14"/>
    <w:rsid w:val="00014D24"/>
    <w:rsid w:val="00014F0B"/>
    <w:rsid w:val="0001510E"/>
    <w:rsid w:val="0001520F"/>
    <w:rsid w:val="00015339"/>
    <w:rsid w:val="00015798"/>
    <w:rsid w:val="00015836"/>
    <w:rsid w:val="0001585C"/>
    <w:rsid w:val="00015996"/>
    <w:rsid w:val="00015B73"/>
    <w:rsid w:val="00015FFF"/>
    <w:rsid w:val="00016091"/>
    <w:rsid w:val="00016176"/>
    <w:rsid w:val="000162DA"/>
    <w:rsid w:val="00016385"/>
    <w:rsid w:val="000163BC"/>
    <w:rsid w:val="000167C6"/>
    <w:rsid w:val="000168F5"/>
    <w:rsid w:val="00016BBE"/>
    <w:rsid w:val="00016BDD"/>
    <w:rsid w:val="00016C43"/>
    <w:rsid w:val="00016F9B"/>
    <w:rsid w:val="000171B1"/>
    <w:rsid w:val="00017470"/>
    <w:rsid w:val="00017556"/>
    <w:rsid w:val="0001766D"/>
    <w:rsid w:val="0001779A"/>
    <w:rsid w:val="00017814"/>
    <w:rsid w:val="000178CB"/>
    <w:rsid w:val="000178D9"/>
    <w:rsid w:val="000179D3"/>
    <w:rsid w:val="00017B4B"/>
    <w:rsid w:val="00017C42"/>
    <w:rsid w:val="00017CF2"/>
    <w:rsid w:val="00017D31"/>
    <w:rsid w:val="00017F84"/>
    <w:rsid w:val="00020132"/>
    <w:rsid w:val="0002033F"/>
    <w:rsid w:val="00020421"/>
    <w:rsid w:val="000206EE"/>
    <w:rsid w:val="00020955"/>
    <w:rsid w:val="00020A51"/>
    <w:rsid w:val="00020AD6"/>
    <w:rsid w:val="00020AF8"/>
    <w:rsid w:val="00020B38"/>
    <w:rsid w:val="00020D76"/>
    <w:rsid w:val="00020E04"/>
    <w:rsid w:val="00020F9C"/>
    <w:rsid w:val="000214D2"/>
    <w:rsid w:val="000215D2"/>
    <w:rsid w:val="00021660"/>
    <w:rsid w:val="00021A40"/>
    <w:rsid w:val="00021C10"/>
    <w:rsid w:val="000222E2"/>
    <w:rsid w:val="000224A0"/>
    <w:rsid w:val="0002280C"/>
    <w:rsid w:val="00022881"/>
    <w:rsid w:val="00022B7E"/>
    <w:rsid w:val="00022BBC"/>
    <w:rsid w:val="00022FFD"/>
    <w:rsid w:val="000232B3"/>
    <w:rsid w:val="00023691"/>
    <w:rsid w:val="00023753"/>
    <w:rsid w:val="0002386B"/>
    <w:rsid w:val="000238BE"/>
    <w:rsid w:val="00023960"/>
    <w:rsid w:val="00023C4A"/>
    <w:rsid w:val="00023CC3"/>
    <w:rsid w:val="00023D91"/>
    <w:rsid w:val="0002408B"/>
    <w:rsid w:val="000242F1"/>
    <w:rsid w:val="00024305"/>
    <w:rsid w:val="00024496"/>
    <w:rsid w:val="00024526"/>
    <w:rsid w:val="00024867"/>
    <w:rsid w:val="0002499B"/>
    <w:rsid w:val="00024A57"/>
    <w:rsid w:val="00025093"/>
    <w:rsid w:val="000251E1"/>
    <w:rsid w:val="00025768"/>
    <w:rsid w:val="00025BAC"/>
    <w:rsid w:val="00025D31"/>
    <w:rsid w:val="00025F4F"/>
    <w:rsid w:val="00025FCC"/>
    <w:rsid w:val="00026212"/>
    <w:rsid w:val="00026300"/>
    <w:rsid w:val="0002638F"/>
    <w:rsid w:val="0002690C"/>
    <w:rsid w:val="0002692D"/>
    <w:rsid w:val="000269A9"/>
    <w:rsid w:val="00026A3A"/>
    <w:rsid w:val="00026BB2"/>
    <w:rsid w:val="00026D61"/>
    <w:rsid w:val="00026D77"/>
    <w:rsid w:val="00026E96"/>
    <w:rsid w:val="0002756E"/>
    <w:rsid w:val="000278D5"/>
    <w:rsid w:val="00027E89"/>
    <w:rsid w:val="00027FBB"/>
    <w:rsid w:val="00030004"/>
    <w:rsid w:val="000300A9"/>
    <w:rsid w:val="000303FD"/>
    <w:rsid w:val="000304CA"/>
    <w:rsid w:val="000305DB"/>
    <w:rsid w:val="000305ED"/>
    <w:rsid w:val="00030848"/>
    <w:rsid w:val="000308C6"/>
    <w:rsid w:val="000309ED"/>
    <w:rsid w:val="00030FC4"/>
    <w:rsid w:val="0003111F"/>
    <w:rsid w:val="000312D9"/>
    <w:rsid w:val="00031664"/>
    <w:rsid w:val="0003170A"/>
    <w:rsid w:val="000317C5"/>
    <w:rsid w:val="00031934"/>
    <w:rsid w:val="00031964"/>
    <w:rsid w:val="00031BCA"/>
    <w:rsid w:val="00031C1D"/>
    <w:rsid w:val="00031C8C"/>
    <w:rsid w:val="00032607"/>
    <w:rsid w:val="0003271D"/>
    <w:rsid w:val="00032795"/>
    <w:rsid w:val="00032E22"/>
    <w:rsid w:val="00033132"/>
    <w:rsid w:val="000335E9"/>
    <w:rsid w:val="00033635"/>
    <w:rsid w:val="000336F1"/>
    <w:rsid w:val="000336F5"/>
    <w:rsid w:val="0003384E"/>
    <w:rsid w:val="00033868"/>
    <w:rsid w:val="00034155"/>
    <w:rsid w:val="0003419B"/>
    <w:rsid w:val="000341B0"/>
    <w:rsid w:val="000342DF"/>
    <w:rsid w:val="000346E1"/>
    <w:rsid w:val="000346F6"/>
    <w:rsid w:val="0003482D"/>
    <w:rsid w:val="00034851"/>
    <w:rsid w:val="00034945"/>
    <w:rsid w:val="000349D9"/>
    <w:rsid w:val="00034B17"/>
    <w:rsid w:val="00034BB2"/>
    <w:rsid w:val="00034C95"/>
    <w:rsid w:val="00034F81"/>
    <w:rsid w:val="0003506F"/>
    <w:rsid w:val="00035138"/>
    <w:rsid w:val="0003515D"/>
    <w:rsid w:val="000351CD"/>
    <w:rsid w:val="000352BF"/>
    <w:rsid w:val="00035593"/>
    <w:rsid w:val="00035597"/>
    <w:rsid w:val="0003568B"/>
    <w:rsid w:val="00035862"/>
    <w:rsid w:val="00035DC9"/>
    <w:rsid w:val="00035E9B"/>
    <w:rsid w:val="0003639D"/>
    <w:rsid w:val="000365C4"/>
    <w:rsid w:val="00036663"/>
    <w:rsid w:val="00036794"/>
    <w:rsid w:val="000368B3"/>
    <w:rsid w:val="00036953"/>
    <w:rsid w:val="00036AB3"/>
    <w:rsid w:val="00036C54"/>
    <w:rsid w:val="00036F84"/>
    <w:rsid w:val="000370CD"/>
    <w:rsid w:val="00037157"/>
    <w:rsid w:val="00037246"/>
    <w:rsid w:val="000377E6"/>
    <w:rsid w:val="00037986"/>
    <w:rsid w:val="00037A44"/>
    <w:rsid w:val="00037E20"/>
    <w:rsid w:val="000407F1"/>
    <w:rsid w:val="00040865"/>
    <w:rsid w:val="00040923"/>
    <w:rsid w:val="00040928"/>
    <w:rsid w:val="00040A95"/>
    <w:rsid w:val="00040B45"/>
    <w:rsid w:val="00040B49"/>
    <w:rsid w:val="00040B93"/>
    <w:rsid w:val="0004105C"/>
    <w:rsid w:val="00041085"/>
    <w:rsid w:val="000410F7"/>
    <w:rsid w:val="00041291"/>
    <w:rsid w:val="000412A7"/>
    <w:rsid w:val="00041594"/>
    <w:rsid w:val="00041619"/>
    <w:rsid w:val="00041784"/>
    <w:rsid w:val="00041948"/>
    <w:rsid w:val="000419BC"/>
    <w:rsid w:val="00041CE8"/>
    <w:rsid w:val="00041DF6"/>
    <w:rsid w:val="00041EA4"/>
    <w:rsid w:val="00041EF8"/>
    <w:rsid w:val="000421D3"/>
    <w:rsid w:val="00042437"/>
    <w:rsid w:val="00042830"/>
    <w:rsid w:val="00042C23"/>
    <w:rsid w:val="000433B8"/>
    <w:rsid w:val="00043A02"/>
    <w:rsid w:val="00043C7A"/>
    <w:rsid w:val="00043DB1"/>
    <w:rsid w:val="00043E32"/>
    <w:rsid w:val="00043E47"/>
    <w:rsid w:val="00044036"/>
    <w:rsid w:val="00044150"/>
    <w:rsid w:val="00044158"/>
    <w:rsid w:val="0004416E"/>
    <w:rsid w:val="0004430C"/>
    <w:rsid w:val="000445E3"/>
    <w:rsid w:val="000446CA"/>
    <w:rsid w:val="00044720"/>
    <w:rsid w:val="00044863"/>
    <w:rsid w:val="00044B67"/>
    <w:rsid w:val="00045090"/>
    <w:rsid w:val="00045372"/>
    <w:rsid w:val="000454F1"/>
    <w:rsid w:val="0004553F"/>
    <w:rsid w:val="0004588E"/>
    <w:rsid w:val="00045EAC"/>
    <w:rsid w:val="00045EE9"/>
    <w:rsid w:val="0004621E"/>
    <w:rsid w:val="00046291"/>
    <w:rsid w:val="000462FA"/>
    <w:rsid w:val="00046341"/>
    <w:rsid w:val="00046587"/>
    <w:rsid w:val="000468F7"/>
    <w:rsid w:val="00046ACF"/>
    <w:rsid w:val="00046BF4"/>
    <w:rsid w:val="00046D6F"/>
    <w:rsid w:val="00046FA8"/>
    <w:rsid w:val="000471E6"/>
    <w:rsid w:val="00047260"/>
    <w:rsid w:val="00047813"/>
    <w:rsid w:val="00047902"/>
    <w:rsid w:val="00047ADE"/>
    <w:rsid w:val="00047D5D"/>
    <w:rsid w:val="00047ECE"/>
    <w:rsid w:val="00050437"/>
    <w:rsid w:val="0005043D"/>
    <w:rsid w:val="00050544"/>
    <w:rsid w:val="000505D9"/>
    <w:rsid w:val="000506D0"/>
    <w:rsid w:val="000507B6"/>
    <w:rsid w:val="00050825"/>
    <w:rsid w:val="00050F98"/>
    <w:rsid w:val="00050FD4"/>
    <w:rsid w:val="000515F7"/>
    <w:rsid w:val="00051EE5"/>
    <w:rsid w:val="00051FEA"/>
    <w:rsid w:val="00052322"/>
    <w:rsid w:val="00052479"/>
    <w:rsid w:val="000526E2"/>
    <w:rsid w:val="00052BEF"/>
    <w:rsid w:val="00052C44"/>
    <w:rsid w:val="00053093"/>
    <w:rsid w:val="0005313F"/>
    <w:rsid w:val="000532A3"/>
    <w:rsid w:val="000534B9"/>
    <w:rsid w:val="00053582"/>
    <w:rsid w:val="00053714"/>
    <w:rsid w:val="000539A1"/>
    <w:rsid w:val="000539F1"/>
    <w:rsid w:val="00053A45"/>
    <w:rsid w:val="00053B85"/>
    <w:rsid w:val="00053D8F"/>
    <w:rsid w:val="00053E58"/>
    <w:rsid w:val="00053EB5"/>
    <w:rsid w:val="00053FAB"/>
    <w:rsid w:val="000541D8"/>
    <w:rsid w:val="000544EB"/>
    <w:rsid w:val="00054809"/>
    <w:rsid w:val="000549CD"/>
    <w:rsid w:val="00054A12"/>
    <w:rsid w:val="00054A43"/>
    <w:rsid w:val="00054E3A"/>
    <w:rsid w:val="00054EBE"/>
    <w:rsid w:val="00054EF7"/>
    <w:rsid w:val="00055190"/>
    <w:rsid w:val="00055257"/>
    <w:rsid w:val="00055268"/>
    <w:rsid w:val="00055308"/>
    <w:rsid w:val="00055677"/>
    <w:rsid w:val="000557A7"/>
    <w:rsid w:val="00055C56"/>
    <w:rsid w:val="00055D20"/>
    <w:rsid w:val="00055D67"/>
    <w:rsid w:val="00055DE5"/>
    <w:rsid w:val="00055DE6"/>
    <w:rsid w:val="00055E9D"/>
    <w:rsid w:val="000562CC"/>
    <w:rsid w:val="00056655"/>
    <w:rsid w:val="000566B5"/>
    <w:rsid w:val="000566C6"/>
    <w:rsid w:val="00056709"/>
    <w:rsid w:val="00056733"/>
    <w:rsid w:val="000567BD"/>
    <w:rsid w:val="000568AA"/>
    <w:rsid w:val="000568DC"/>
    <w:rsid w:val="000569C7"/>
    <w:rsid w:val="00056A04"/>
    <w:rsid w:val="00056AB6"/>
    <w:rsid w:val="00056AE4"/>
    <w:rsid w:val="00056B9B"/>
    <w:rsid w:val="00056C17"/>
    <w:rsid w:val="00056DA3"/>
    <w:rsid w:val="00056EAA"/>
    <w:rsid w:val="00056F56"/>
    <w:rsid w:val="00057006"/>
    <w:rsid w:val="000570F5"/>
    <w:rsid w:val="000571A2"/>
    <w:rsid w:val="000573AB"/>
    <w:rsid w:val="000578E8"/>
    <w:rsid w:val="000579D1"/>
    <w:rsid w:val="00057CAF"/>
    <w:rsid w:val="00057E5D"/>
    <w:rsid w:val="000600CD"/>
    <w:rsid w:val="0006036D"/>
    <w:rsid w:val="000603B8"/>
    <w:rsid w:val="0006045E"/>
    <w:rsid w:val="00060488"/>
    <w:rsid w:val="00060617"/>
    <w:rsid w:val="000606DF"/>
    <w:rsid w:val="00060813"/>
    <w:rsid w:val="000608F6"/>
    <w:rsid w:val="00060ACB"/>
    <w:rsid w:val="00060E23"/>
    <w:rsid w:val="0006101B"/>
    <w:rsid w:val="000610B2"/>
    <w:rsid w:val="000612F1"/>
    <w:rsid w:val="00061491"/>
    <w:rsid w:val="00061561"/>
    <w:rsid w:val="00061588"/>
    <w:rsid w:val="0006165C"/>
    <w:rsid w:val="0006171E"/>
    <w:rsid w:val="000618B6"/>
    <w:rsid w:val="00061A3C"/>
    <w:rsid w:val="00061AC6"/>
    <w:rsid w:val="00061C8A"/>
    <w:rsid w:val="00061E9A"/>
    <w:rsid w:val="000620E8"/>
    <w:rsid w:val="000627C7"/>
    <w:rsid w:val="00062A00"/>
    <w:rsid w:val="00062A31"/>
    <w:rsid w:val="00062D57"/>
    <w:rsid w:val="00062D8A"/>
    <w:rsid w:val="00062DD9"/>
    <w:rsid w:val="00062ECC"/>
    <w:rsid w:val="000633AB"/>
    <w:rsid w:val="000634FD"/>
    <w:rsid w:val="00063527"/>
    <w:rsid w:val="0006355A"/>
    <w:rsid w:val="000637D1"/>
    <w:rsid w:val="000639D9"/>
    <w:rsid w:val="00063BB3"/>
    <w:rsid w:val="00063D29"/>
    <w:rsid w:val="00063DEA"/>
    <w:rsid w:val="00064256"/>
    <w:rsid w:val="000642F3"/>
    <w:rsid w:val="000643D0"/>
    <w:rsid w:val="00064622"/>
    <w:rsid w:val="000648A9"/>
    <w:rsid w:val="000648D8"/>
    <w:rsid w:val="00064BFF"/>
    <w:rsid w:val="00064C63"/>
    <w:rsid w:val="00064D08"/>
    <w:rsid w:val="00064D31"/>
    <w:rsid w:val="00064DC1"/>
    <w:rsid w:val="00065084"/>
    <w:rsid w:val="00065279"/>
    <w:rsid w:val="000655AB"/>
    <w:rsid w:val="000655E6"/>
    <w:rsid w:val="000655FE"/>
    <w:rsid w:val="000657C3"/>
    <w:rsid w:val="000657D3"/>
    <w:rsid w:val="00065A0E"/>
    <w:rsid w:val="00065C23"/>
    <w:rsid w:val="00066141"/>
    <w:rsid w:val="000663B2"/>
    <w:rsid w:val="00066490"/>
    <w:rsid w:val="0006660C"/>
    <w:rsid w:val="00066630"/>
    <w:rsid w:val="00066691"/>
    <w:rsid w:val="0006670D"/>
    <w:rsid w:val="000668EE"/>
    <w:rsid w:val="00066B8D"/>
    <w:rsid w:val="00066BE8"/>
    <w:rsid w:val="00067196"/>
    <w:rsid w:val="0006757B"/>
    <w:rsid w:val="000675BF"/>
    <w:rsid w:val="000675D7"/>
    <w:rsid w:val="000679C2"/>
    <w:rsid w:val="00067BFC"/>
    <w:rsid w:val="000703B8"/>
    <w:rsid w:val="00070469"/>
    <w:rsid w:val="000705B2"/>
    <w:rsid w:val="00070767"/>
    <w:rsid w:val="0007077A"/>
    <w:rsid w:val="00070874"/>
    <w:rsid w:val="00070918"/>
    <w:rsid w:val="00070D05"/>
    <w:rsid w:val="000711F5"/>
    <w:rsid w:val="0007137C"/>
    <w:rsid w:val="000713A0"/>
    <w:rsid w:val="000716F3"/>
    <w:rsid w:val="00071CAA"/>
    <w:rsid w:val="00071CC3"/>
    <w:rsid w:val="00071CD8"/>
    <w:rsid w:val="00071DCE"/>
    <w:rsid w:val="00071F88"/>
    <w:rsid w:val="00072195"/>
    <w:rsid w:val="00072210"/>
    <w:rsid w:val="0007278F"/>
    <w:rsid w:val="000729D2"/>
    <w:rsid w:val="00072AEB"/>
    <w:rsid w:val="00072B57"/>
    <w:rsid w:val="00072C9F"/>
    <w:rsid w:val="00072D43"/>
    <w:rsid w:val="00072FBB"/>
    <w:rsid w:val="00073233"/>
    <w:rsid w:val="000732B6"/>
    <w:rsid w:val="000732EB"/>
    <w:rsid w:val="00073852"/>
    <w:rsid w:val="00073AA4"/>
    <w:rsid w:val="00073CD7"/>
    <w:rsid w:val="00073D82"/>
    <w:rsid w:val="00073D92"/>
    <w:rsid w:val="00073E88"/>
    <w:rsid w:val="00073F30"/>
    <w:rsid w:val="000740E8"/>
    <w:rsid w:val="0007432B"/>
    <w:rsid w:val="000743A6"/>
    <w:rsid w:val="000744F0"/>
    <w:rsid w:val="0007472D"/>
    <w:rsid w:val="000748A9"/>
    <w:rsid w:val="00074B96"/>
    <w:rsid w:val="00074E11"/>
    <w:rsid w:val="00074F9F"/>
    <w:rsid w:val="00074FD5"/>
    <w:rsid w:val="00075042"/>
    <w:rsid w:val="00075281"/>
    <w:rsid w:val="0007541C"/>
    <w:rsid w:val="00075504"/>
    <w:rsid w:val="00075551"/>
    <w:rsid w:val="00075819"/>
    <w:rsid w:val="00075A1B"/>
    <w:rsid w:val="00075C0C"/>
    <w:rsid w:val="00075EE7"/>
    <w:rsid w:val="000760FE"/>
    <w:rsid w:val="0007618D"/>
    <w:rsid w:val="00076299"/>
    <w:rsid w:val="00076393"/>
    <w:rsid w:val="0007642A"/>
    <w:rsid w:val="000766DE"/>
    <w:rsid w:val="00076724"/>
    <w:rsid w:val="000768CA"/>
    <w:rsid w:val="00076BA3"/>
    <w:rsid w:val="00076EC2"/>
    <w:rsid w:val="00076F3E"/>
    <w:rsid w:val="00076F49"/>
    <w:rsid w:val="000770D7"/>
    <w:rsid w:val="00077130"/>
    <w:rsid w:val="000772C2"/>
    <w:rsid w:val="0007743D"/>
    <w:rsid w:val="00077B60"/>
    <w:rsid w:val="00077BCC"/>
    <w:rsid w:val="00077C49"/>
    <w:rsid w:val="00077E6C"/>
    <w:rsid w:val="00077F5B"/>
    <w:rsid w:val="00077F5E"/>
    <w:rsid w:val="00080435"/>
    <w:rsid w:val="00080461"/>
    <w:rsid w:val="000808B0"/>
    <w:rsid w:val="00080927"/>
    <w:rsid w:val="0008093E"/>
    <w:rsid w:val="00080944"/>
    <w:rsid w:val="00080A04"/>
    <w:rsid w:val="00080A23"/>
    <w:rsid w:val="00080AA0"/>
    <w:rsid w:val="00080BF9"/>
    <w:rsid w:val="00080FDA"/>
    <w:rsid w:val="0008102C"/>
    <w:rsid w:val="000812E6"/>
    <w:rsid w:val="00081463"/>
    <w:rsid w:val="000815BE"/>
    <w:rsid w:val="000815D6"/>
    <w:rsid w:val="00081659"/>
    <w:rsid w:val="00081708"/>
    <w:rsid w:val="00081D1C"/>
    <w:rsid w:val="00081EFB"/>
    <w:rsid w:val="00082135"/>
    <w:rsid w:val="000822D3"/>
    <w:rsid w:val="000823A5"/>
    <w:rsid w:val="000825C6"/>
    <w:rsid w:val="00082B26"/>
    <w:rsid w:val="00082B48"/>
    <w:rsid w:val="00082B6E"/>
    <w:rsid w:val="00082C5D"/>
    <w:rsid w:val="00082CA1"/>
    <w:rsid w:val="00082F2A"/>
    <w:rsid w:val="000831CA"/>
    <w:rsid w:val="000836A5"/>
    <w:rsid w:val="000836B7"/>
    <w:rsid w:val="000837AD"/>
    <w:rsid w:val="00083859"/>
    <w:rsid w:val="000838B6"/>
    <w:rsid w:val="00083A68"/>
    <w:rsid w:val="00083CE6"/>
    <w:rsid w:val="00083EAC"/>
    <w:rsid w:val="00084361"/>
    <w:rsid w:val="00084539"/>
    <w:rsid w:val="000845A4"/>
    <w:rsid w:val="0008481D"/>
    <w:rsid w:val="000849B9"/>
    <w:rsid w:val="000849C9"/>
    <w:rsid w:val="00084CA6"/>
    <w:rsid w:val="00084E7A"/>
    <w:rsid w:val="00084F8F"/>
    <w:rsid w:val="00084FE4"/>
    <w:rsid w:val="00085213"/>
    <w:rsid w:val="00085325"/>
    <w:rsid w:val="00085512"/>
    <w:rsid w:val="00085594"/>
    <w:rsid w:val="000857DE"/>
    <w:rsid w:val="000859E5"/>
    <w:rsid w:val="00085A66"/>
    <w:rsid w:val="00085F59"/>
    <w:rsid w:val="0008653A"/>
    <w:rsid w:val="000866BD"/>
    <w:rsid w:val="00086844"/>
    <w:rsid w:val="00086899"/>
    <w:rsid w:val="00086B0B"/>
    <w:rsid w:val="00086B8B"/>
    <w:rsid w:val="00086C31"/>
    <w:rsid w:val="00086CAB"/>
    <w:rsid w:val="00086FA9"/>
    <w:rsid w:val="00086FFF"/>
    <w:rsid w:val="0008708A"/>
    <w:rsid w:val="0008720E"/>
    <w:rsid w:val="000872F5"/>
    <w:rsid w:val="00087524"/>
    <w:rsid w:val="0008760F"/>
    <w:rsid w:val="000876A5"/>
    <w:rsid w:val="0008777F"/>
    <w:rsid w:val="00087796"/>
    <w:rsid w:val="000878F5"/>
    <w:rsid w:val="00087B74"/>
    <w:rsid w:val="00087F06"/>
    <w:rsid w:val="00087F6E"/>
    <w:rsid w:val="0009028B"/>
    <w:rsid w:val="0009044F"/>
    <w:rsid w:val="00090462"/>
    <w:rsid w:val="0009067C"/>
    <w:rsid w:val="000907C8"/>
    <w:rsid w:val="00090852"/>
    <w:rsid w:val="00090895"/>
    <w:rsid w:val="00090B36"/>
    <w:rsid w:val="00090B4A"/>
    <w:rsid w:val="00090BE6"/>
    <w:rsid w:val="00090CF6"/>
    <w:rsid w:val="00090ED6"/>
    <w:rsid w:val="000910F0"/>
    <w:rsid w:val="0009140F"/>
    <w:rsid w:val="0009154C"/>
    <w:rsid w:val="000916B4"/>
    <w:rsid w:val="000916E2"/>
    <w:rsid w:val="00091873"/>
    <w:rsid w:val="00091AE5"/>
    <w:rsid w:val="00091AF2"/>
    <w:rsid w:val="00091BCB"/>
    <w:rsid w:val="00091CCE"/>
    <w:rsid w:val="0009211F"/>
    <w:rsid w:val="0009238D"/>
    <w:rsid w:val="0009244E"/>
    <w:rsid w:val="00092647"/>
    <w:rsid w:val="000926EA"/>
    <w:rsid w:val="00092737"/>
    <w:rsid w:val="0009273C"/>
    <w:rsid w:val="00092813"/>
    <w:rsid w:val="0009285E"/>
    <w:rsid w:val="00092925"/>
    <w:rsid w:val="00092D72"/>
    <w:rsid w:val="00092EB4"/>
    <w:rsid w:val="0009317B"/>
    <w:rsid w:val="000935DF"/>
    <w:rsid w:val="00093C2F"/>
    <w:rsid w:val="00093CE7"/>
    <w:rsid w:val="00093F7D"/>
    <w:rsid w:val="00094150"/>
    <w:rsid w:val="00094161"/>
    <w:rsid w:val="000943EB"/>
    <w:rsid w:val="000943F4"/>
    <w:rsid w:val="000945E1"/>
    <w:rsid w:val="000947F7"/>
    <w:rsid w:val="0009492D"/>
    <w:rsid w:val="00094A60"/>
    <w:rsid w:val="00094DF0"/>
    <w:rsid w:val="00094E45"/>
    <w:rsid w:val="00094FC6"/>
    <w:rsid w:val="000958E6"/>
    <w:rsid w:val="00095A3D"/>
    <w:rsid w:val="00095B7E"/>
    <w:rsid w:val="00095C13"/>
    <w:rsid w:val="00095E04"/>
    <w:rsid w:val="00095F0C"/>
    <w:rsid w:val="00095F39"/>
    <w:rsid w:val="000960B5"/>
    <w:rsid w:val="00096226"/>
    <w:rsid w:val="00096392"/>
    <w:rsid w:val="000965F4"/>
    <w:rsid w:val="00096631"/>
    <w:rsid w:val="00096746"/>
    <w:rsid w:val="00096826"/>
    <w:rsid w:val="00096AF5"/>
    <w:rsid w:val="00096B28"/>
    <w:rsid w:val="00096BCF"/>
    <w:rsid w:val="00096CD0"/>
    <w:rsid w:val="00096EEF"/>
    <w:rsid w:val="00096FD0"/>
    <w:rsid w:val="00097267"/>
    <w:rsid w:val="000972D1"/>
    <w:rsid w:val="00097671"/>
    <w:rsid w:val="000979D5"/>
    <w:rsid w:val="00097A82"/>
    <w:rsid w:val="00097A8E"/>
    <w:rsid w:val="00097BB4"/>
    <w:rsid w:val="00097BED"/>
    <w:rsid w:val="00097E88"/>
    <w:rsid w:val="00097EA3"/>
    <w:rsid w:val="000A03D8"/>
    <w:rsid w:val="000A03DB"/>
    <w:rsid w:val="000A09AE"/>
    <w:rsid w:val="000A09E5"/>
    <w:rsid w:val="000A0AA8"/>
    <w:rsid w:val="000A0AAA"/>
    <w:rsid w:val="000A0E22"/>
    <w:rsid w:val="000A1032"/>
    <w:rsid w:val="000A1518"/>
    <w:rsid w:val="000A1D31"/>
    <w:rsid w:val="000A1D51"/>
    <w:rsid w:val="000A1EB2"/>
    <w:rsid w:val="000A222B"/>
    <w:rsid w:val="000A22AD"/>
    <w:rsid w:val="000A2420"/>
    <w:rsid w:val="000A2464"/>
    <w:rsid w:val="000A250E"/>
    <w:rsid w:val="000A265D"/>
    <w:rsid w:val="000A2A78"/>
    <w:rsid w:val="000A2A8B"/>
    <w:rsid w:val="000A2CDC"/>
    <w:rsid w:val="000A2E5D"/>
    <w:rsid w:val="000A3111"/>
    <w:rsid w:val="000A31FA"/>
    <w:rsid w:val="000A3612"/>
    <w:rsid w:val="000A37EA"/>
    <w:rsid w:val="000A38DA"/>
    <w:rsid w:val="000A39BA"/>
    <w:rsid w:val="000A3B94"/>
    <w:rsid w:val="000A3D45"/>
    <w:rsid w:val="000A3F99"/>
    <w:rsid w:val="000A40CC"/>
    <w:rsid w:val="000A41A5"/>
    <w:rsid w:val="000A4281"/>
    <w:rsid w:val="000A42C4"/>
    <w:rsid w:val="000A437B"/>
    <w:rsid w:val="000A450B"/>
    <w:rsid w:val="000A459D"/>
    <w:rsid w:val="000A4A83"/>
    <w:rsid w:val="000A4D39"/>
    <w:rsid w:val="000A4D3C"/>
    <w:rsid w:val="000A4F81"/>
    <w:rsid w:val="000A50CB"/>
    <w:rsid w:val="000A5401"/>
    <w:rsid w:val="000A5450"/>
    <w:rsid w:val="000A5453"/>
    <w:rsid w:val="000A55B6"/>
    <w:rsid w:val="000A5647"/>
    <w:rsid w:val="000A564C"/>
    <w:rsid w:val="000A5810"/>
    <w:rsid w:val="000A5831"/>
    <w:rsid w:val="000A583E"/>
    <w:rsid w:val="000A58F8"/>
    <w:rsid w:val="000A5930"/>
    <w:rsid w:val="000A5BD2"/>
    <w:rsid w:val="000A5EF3"/>
    <w:rsid w:val="000A6044"/>
    <w:rsid w:val="000A6314"/>
    <w:rsid w:val="000A642A"/>
    <w:rsid w:val="000A695F"/>
    <w:rsid w:val="000A6AEB"/>
    <w:rsid w:val="000A6C6B"/>
    <w:rsid w:val="000A6F81"/>
    <w:rsid w:val="000A717C"/>
    <w:rsid w:val="000A72C3"/>
    <w:rsid w:val="000A739D"/>
    <w:rsid w:val="000A77D1"/>
    <w:rsid w:val="000A7CE9"/>
    <w:rsid w:val="000A7DDB"/>
    <w:rsid w:val="000A7FF8"/>
    <w:rsid w:val="000B03E7"/>
    <w:rsid w:val="000B0496"/>
    <w:rsid w:val="000B07A8"/>
    <w:rsid w:val="000B08EE"/>
    <w:rsid w:val="000B0911"/>
    <w:rsid w:val="000B09D6"/>
    <w:rsid w:val="000B0BA7"/>
    <w:rsid w:val="000B0BF1"/>
    <w:rsid w:val="000B0C16"/>
    <w:rsid w:val="000B0C17"/>
    <w:rsid w:val="000B0F6A"/>
    <w:rsid w:val="000B104E"/>
    <w:rsid w:val="000B1272"/>
    <w:rsid w:val="000B15A2"/>
    <w:rsid w:val="000B15A8"/>
    <w:rsid w:val="000B16D1"/>
    <w:rsid w:val="000B1739"/>
    <w:rsid w:val="000B18AE"/>
    <w:rsid w:val="000B1A6D"/>
    <w:rsid w:val="000B1B55"/>
    <w:rsid w:val="000B1E7A"/>
    <w:rsid w:val="000B1F5F"/>
    <w:rsid w:val="000B2021"/>
    <w:rsid w:val="000B207F"/>
    <w:rsid w:val="000B226A"/>
    <w:rsid w:val="000B2494"/>
    <w:rsid w:val="000B2580"/>
    <w:rsid w:val="000B263B"/>
    <w:rsid w:val="000B2775"/>
    <w:rsid w:val="000B27EB"/>
    <w:rsid w:val="000B2869"/>
    <w:rsid w:val="000B2951"/>
    <w:rsid w:val="000B2B5B"/>
    <w:rsid w:val="000B2C01"/>
    <w:rsid w:val="000B2DBC"/>
    <w:rsid w:val="000B2E56"/>
    <w:rsid w:val="000B2E61"/>
    <w:rsid w:val="000B30BB"/>
    <w:rsid w:val="000B34C3"/>
    <w:rsid w:val="000B39B7"/>
    <w:rsid w:val="000B3A44"/>
    <w:rsid w:val="000B3A7C"/>
    <w:rsid w:val="000B3D4E"/>
    <w:rsid w:val="000B3E0A"/>
    <w:rsid w:val="000B3F21"/>
    <w:rsid w:val="000B40AE"/>
    <w:rsid w:val="000B40F7"/>
    <w:rsid w:val="000B42AF"/>
    <w:rsid w:val="000B465D"/>
    <w:rsid w:val="000B4D54"/>
    <w:rsid w:val="000B50BF"/>
    <w:rsid w:val="000B5345"/>
    <w:rsid w:val="000B5549"/>
    <w:rsid w:val="000B5925"/>
    <w:rsid w:val="000B59AC"/>
    <w:rsid w:val="000B5CAA"/>
    <w:rsid w:val="000B5F85"/>
    <w:rsid w:val="000B643A"/>
    <w:rsid w:val="000B664A"/>
    <w:rsid w:val="000B692F"/>
    <w:rsid w:val="000B6950"/>
    <w:rsid w:val="000B6A70"/>
    <w:rsid w:val="000B6A8D"/>
    <w:rsid w:val="000B6E0F"/>
    <w:rsid w:val="000B6E4B"/>
    <w:rsid w:val="000B6E9C"/>
    <w:rsid w:val="000B6EA4"/>
    <w:rsid w:val="000B6F97"/>
    <w:rsid w:val="000B7088"/>
    <w:rsid w:val="000B70E5"/>
    <w:rsid w:val="000B722F"/>
    <w:rsid w:val="000B7320"/>
    <w:rsid w:val="000B7513"/>
    <w:rsid w:val="000B75C2"/>
    <w:rsid w:val="000B7619"/>
    <w:rsid w:val="000B7839"/>
    <w:rsid w:val="000B7862"/>
    <w:rsid w:val="000B7878"/>
    <w:rsid w:val="000B78CF"/>
    <w:rsid w:val="000B78EF"/>
    <w:rsid w:val="000B7946"/>
    <w:rsid w:val="000B7AE1"/>
    <w:rsid w:val="000B7B04"/>
    <w:rsid w:val="000B7E30"/>
    <w:rsid w:val="000B7E82"/>
    <w:rsid w:val="000B7EC0"/>
    <w:rsid w:val="000C04A5"/>
    <w:rsid w:val="000C0B90"/>
    <w:rsid w:val="000C0CC7"/>
    <w:rsid w:val="000C0FB5"/>
    <w:rsid w:val="000C0FB6"/>
    <w:rsid w:val="000C1064"/>
    <w:rsid w:val="000C157A"/>
    <w:rsid w:val="000C157B"/>
    <w:rsid w:val="000C16D7"/>
    <w:rsid w:val="000C189C"/>
    <w:rsid w:val="000C1B7E"/>
    <w:rsid w:val="000C1CFA"/>
    <w:rsid w:val="000C1E6D"/>
    <w:rsid w:val="000C1EFA"/>
    <w:rsid w:val="000C1F2D"/>
    <w:rsid w:val="000C20E6"/>
    <w:rsid w:val="000C270A"/>
    <w:rsid w:val="000C2812"/>
    <w:rsid w:val="000C2DFB"/>
    <w:rsid w:val="000C2EFF"/>
    <w:rsid w:val="000C2F20"/>
    <w:rsid w:val="000C3670"/>
    <w:rsid w:val="000C3833"/>
    <w:rsid w:val="000C3843"/>
    <w:rsid w:val="000C38C2"/>
    <w:rsid w:val="000C39BF"/>
    <w:rsid w:val="000C3B1C"/>
    <w:rsid w:val="000C3D1B"/>
    <w:rsid w:val="000C4003"/>
    <w:rsid w:val="000C404B"/>
    <w:rsid w:val="000C410B"/>
    <w:rsid w:val="000C44D7"/>
    <w:rsid w:val="000C4564"/>
    <w:rsid w:val="000C471A"/>
    <w:rsid w:val="000C4725"/>
    <w:rsid w:val="000C487E"/>
    <w:rsid w:val="000C48EF"/>
    <w:rsid w:val="000C4CF6"/>
    <w:rsid w:val="000C4E43"/>
    <w:rsid w:val="000C5114"/>
    <w:rsid w:val="000C512E"/>
    <w:rsid w:val="000C52E2"/>
    <w:rsid w:val="000C55EF"/>
    <w:rsid w:val="000C5688"/>
    <w:rsid w:val="000C5A8F"/>
    <w:rsid w:val="000C5AC8"/>
    <w:rsid w:val="000C5AD8"/>
    <w:rsid w:val="000C5BB8"/>
    <w:rsid w:val="000C5D63"/>
    <w:rsid w:val="000C5E22"/>
    <w:rsid w:val="000C624D"/>
    <w:rsid w:val="000C63AA"/>
    <w:rsid w:val="000C64D8"/>
    <w:rsid w:val="000C6B44"/>
    <w:rsid w:val="000C6E6C"/>
    <w:rsid w:val="000C6F14"/>
    <w:rsid w:val="000C73E0"/>
    <w:rsid w:val="000C7694"/>
    <w:rsid w:val="000C7960"/>
    <w:rsid w:val="000C7EF8"/>
    <w:rsid w:val="000D004D"/>
    <w:rsid w:val="000D0097"/>
    <w:rsid w:val="000D05BE"/>
    <w:rsid w:val="000D09E4"/>
    <w:rsid w:val="000D0A3C"/>
    <w:rsid w:val="000D0FEC"/>
    <w:rsid w:val="000D1183"/>
    <w:rsid w:val="000D1338"/>
    <w:rsid w:val="000D137F"/>
    <w:rsid w:val="000D142A"/>
    <w:rsid w:val="000D14B8"/>
    <w:rsid w:val="000D1604"/>
    <w:rsid w:val="000D17D2"/>
    <w:rsid w:val="000D185E"/>
    <w:rsid w:val="000D19A9"/>
    <w:rsid w:val="000D19FF"/>
    <w:rsid w:val="000D1A72"/>
    <w:rsid w:val="000D1AEE"/>
    <w:rsid w:val="000D1B0E"/>
    <w:rsid w:val="000D1CBF"/>
    <w:rsid w:val="000D1E83"/>
    <w:rsid w:val="000D1FB4"/>
    <w:rsid w:val="000D205E"/>
    <w:rsid w:val="000D2128"/>
    <w:rsid w:val="000D24D5"/>
    <w:rsid w:val="000D2687"/>
    <w:rsid w:val="000D2B88"/>
    <w:rsid w:val="000D2D2E"/>
    <w:rsid w:val="000D2E2F"/>
    <w:rsid w:val="000D30C4"/>
    <w:rsid w:val="000D32F2"/>
    <w:rsid w:val="000D36CB"/>
    <w:rsid w:val="000D3887"/>
    <w:rsid w:val="000D3920"/>
    <w:rsid w:val="000D3949"/>
    <w:rsid w:val="000D39F9"/>
    <w:rsid w:val="000D3DA2"/>
    <w:rsid w:val="000D3F7A"/>
    <w:rsid w:val="000D405F"/>
    <w:rsid w:val="000D42DC"/>
    <w:rsid w:val="000D4522"/>
    <w:rsid w:val="000D4643"/>
    <w:rsid w:val="000D4C99"/>
    <w:rsid w:val="000D4D31"/>
    <w:rsid w:val="000D4F1C"/>
    <w:rsid w:val="000D51BE"/>
    <w:rsid w:val="000D5421"/>
    <w:rsid w:val="000D54EA"/>
    <w:rsid w:val="000D562B"/>
    <w:rsid w:val="000D571E"/>
    <w:rsid w:val="000D5724"/>
    <w:rsid w:val="000D5793"/>
    <w:rsid w:val="000D5A65"/>
    <w:rsid w:val="000D5ACA"/>
    <w:rsid w:val="000D5B88"/>
    <w:rsid w:val="000D5DE4"/>
    <w:rsid w:val="000D5F59"/>
    <w:rsid w:val="000D608A"/>
    <w:rsid w:val="000D6375"/>
    <w:rsid w:val="000D6685"/>
    <w:rsid w:val="000D6797"/>
    <w:rsid w:val="000D69B1"/>
    <w:rsid w:val="000D6C45"/>
    <w:rsid w:val="000D6C4C"/>
    <w:rsid w:val="000D6D86"/>
    <w:rsid w:val="000D6DBB"/>
    <w:rsid w:val="000D6E31"/>
    <w:rsid w:val="000D6E48"/>
    <w:rsid w:val="000D6E67"/>
    <w:rsid w:val="000D70D4"/>
    <w:rsid w:val="000D70D5"/>
    <w:rsid w:val="000D71E7"/>
    <w:rsid w:val="000D73A8"/>
    <w:rsid w:val="000D773D"/>
    <w:rsid w:val="000D7C1F"/>
    <w:rsid w:val="000D7D76"/>
    <w:rsid w:val="000D7DDE"/>
    <w:rsid w:val="000D7FD6"/>
    <w:rsid w:val="000E0054"/>
    <w:rsid w:val="000E0263"/>
    <w:rsid w:val="000E033B"/>
    <w:rsid w:val="000E0408"/>
    <w:rsid w:val="000E0B66"/>
    <w:rsid w:val="000E0C87"/>
    <w:rsid w:val="000E0D73"/>
    <w:rsid w:val="000E109C"/>
    <w:rsid w:val="000E146B"/>
    <w:rsid w:val="000E15A5"/>
    <w:rsid w:val="000E15F2"/>
    <w:rsid w:val="000E160A"/>
    <w:rsid w:val="000E1618"/>
    <w:rsid w:val="000E1657"/>
    <w:rsid w:val="000E1673"/>
    <w:rsid w:val="000E16F1"/>
    <w:rsid w:val="000E1732"/>
    <w:rsid w:val="000E17DF"/>
    <w:rsid w:val="000E1803"/>
    <w:rsid w:val="000E1DE6"/>
    <w:rsid w:val="000E20C3"/>
    <w:rsid w:val="000E261D"/>
    <w:rsid w:val="000E28AE"/>
    <w:rsid w:val="000E2997"/>
    <w:rsid w:val="000E2DAF"/>
    <w:rsid w:val="000E3071"/>
    <w:rsid w:val="000E340D"/>
    <w:rsid w:val="000E3541"/>
    <w:rsid w:val="000E393C"/>
    <w:rsid w:val="000E39F6"/>
    <w:rsid w:val="000E3A2C"/>
    <w:rsid w:val="000E3C02"/>
    <w:rsid w:val="000E3C6A"/>
    <w:rsid w:val="000E3E9B"/>
    <w:rsid w:val="000E3FFD"/>
    <w:rsid w:val="000E40F2"/>
    <w:rsid w:val="000E4235"/>
    <w:rsid w:val="000E42DA"/>
    <w:rsid w:val="000E4405"/>
    <w:rsid w:val="000E44EE"/>
    <w:rsid w:val="000E4643"/>
    <w:rsid w:val="000E48AA"/>
    <w:rsid w:val="000E52A1"/>
    <w:rsid w:val="000E5386"/>
    <w:rsid w:val="000E5748"/>
    <w:rsid w:val="000E59C1"/>
    <w:rsid w:val="000E5CD4"/>
    <w:rsid w:val="000E5D44"/>
    <w:rsid w:val="000E624A"/>
    <w:rsid w:val="000E62FE"/>
    <w:rsid w:val="000E63AB"/>
    <w:rsid w:val="000E65BE"/>
    <w:rsid w:val="000E670A"/>
    <w:rsid w:val="000E67EE"/>
    <w:rsid w:val="000E68D8"/>
    <w:rsid w:val="000E6953"/>
    <w:rsid w:val="000E6A5D"/>
    <w:rsid w:val="000E6BBA"/>
    <w:rsid w:val="000E6E3B"/>
    <w:rsid w:val="000E6EC1"/>
    <w:rsid w:val="000E7042"/>
    <w:rsid w:val="000E7072"/>
    <w:rsid w:val="000E7178"/>
    <w:rsid w:val="000E72D8"/>
    <w:rsid w:val="000E7339"/>
    <w:rsid w:val="000E7711"/>
    <w:rsid w:val="000E7812"/>
    <w:rsid w:val="000E7B2A"/>
    <w:rsid w:val="000E7B81"/>
    <w:rsid w:val="000E7C82"/>
    <w:rsid w:val="000E7C9F"/>
    <w:rsid w:val="000E7CFC"/>
    <w:rsid w:val="000E7DAA"/>
    <w:rsid w:val="000E7E49"/>
    <w:rsid w:val="000F0074"/>
    <w:rsid w:val="000F00B8"/>
    <w:rsid w:val="000F010C"/>
    <w:rsid w:val="000F0246"/>
    <w:rsid w:val="000F05A6"/>
    <w:rsid w:val="000F09A1"/>
    <w:rsid w:val="000F0D42"/>
    <w:rsid w:val="000F116E"/>
    <w:rsid w:val="000F1254"/>
    <w:rsid w:val="000F13A8"/>
    <w:rsid w:val="000F13DB"/>
    <w:rsid w:val="000F15F3"/>
    <w:rsid w:val="000F160F"/>
    <w:rsid w:val="000F1726"/>
    <w:rsid w:val="000F17F0"/>
    <w:rsid w:val="000F1BD0"/>
    <w:rsid w:val="000F1C5F"/>
    <w:rsid w:val="000F203D"/>
    <w:rsid w:val="000F2112"/>
    <w:rsid w:val="000F21DF"/>
    <w:rsid w:val="000F24C8"/>
    <w:rsid w:val="000F24D5"/>
    <w:rsid w:val="000F26D6"/>
    <w:rsid w:val="000F2726"/>
    <w:rsid w:val="000F27A2"/>
    <w:rsid w:val="000F2C59"/>
    <w:rsid w:val="000F2E22"/>
    <w:rsid w:val="000F2EB3"/>
    <w:rsid w:val="000F2F95"/>
    <w:rsid w:val="000F2FFC"/>
    <w:rsid w:val="000F303D"/>
    <w:rsid w:val="000F3341"/>
    <w:rsid w:val="000F33B5"/>
    <w:rsid w:val="000F33C8"/>
    <w:rsid w:val="000F3513"/>
    <w:rsid w:val="000F3631"/>
    <w:rsid w:val="000F3B2F"/>
    <w:rsid w:val="000F3B91"/>
    <w:rsid w:val="000F422F"/>
    <w:rsid w:val="000F4263"/>
    <w:rsid w:val="000F4496"/>
    <w:rsid w:val="000F45C1"/>
    <w:rsid w:val="000F4602"/>
    <w:rsid w:val="000F469F"/>
    <w:rsid w:val="000F4B9E"/>
    <w:rsid w:val="000F4C62"/>
    <w:rsid w:val="000F4D7D"/>
    <w:rsid w:val="000F4ECF"/>
    <w:rsid w:val="000F4F43"/>
    <w:rsid w:val="000F4FE0"/>
    <w:rsid w:val="000F51DB"/>
    <w:rsid w:val="000F5227"/>
    <w:rsid w:val="000F52B6"/>
    <w:rsid w:val="000F52C9"/>
    <w:rsid w:val="000F54CF"/>
    <w:rsid w:val="000F553D"/>
    <w:rsid w:val="000F5577"/>
    <w:rsid w:val="000F56AC"/>
    <w:rsid w:val="000F5ABC"/>
    <w:rsid w:val="000F5DB2"/>
    <w:rsid w:val="000F60A8"/>
    <w:rsid w:val="000F612E"/>
    <w:rsid w:val="000F65C1"/>
    <w:rsid w:val="000F68C3"/>
    <w:rsid w:val="000F6904"/>
    <w:rsid w:val="000F6AD3"/>
    <w:rsid w:val="000F6CA4"/>
    <w:rsid w:val="000F6E66"/>
    <w:rsid w:val="000F716E"/>
    <w:rsid w:val="000F71AF"/>
    <w:rsid w:val="000F739B"/>
    <w:rsid w:val="000F7E10"/>
    <w:rsid w:val="000F7F20"/>
    <w:rsid w:val="000F7FEF"/>
    <w:rsid w:val="0010017A"/>
    <w:rsid w:val="00100235"/>
    <w:rsid w:val="0010059A"/>
    <w:rsid w:val="0010069B"/>
    <w:rsid w:val="00100720"/>
    <w:rsid w:val="00100762"/>
    <w:rsid w:val="001007CF"/>
    <w:rsid w:val="00100A87"/>
    <w:rsid w:val="00100ABF"/>
    <w:rsid w:val="00100F7E"/>
    <w:rsid w:val="00100FCB"/>
    <w:rsid w:val="0010101B"/>
    <w:rsid w:val="00101148"/>
    <w:rsid w:val="0010120F"/>
    <w:rsid w:val="001012DB"/>
    <w:rsid w:val="00101403"/>
    <w:rsid w:val="00101A65"/>
    <w:rsid w:val="00101BD7"/>
    <w:rsid w:val="00101ED5"/>
    <w:rsid w:val="00102080"/>
    <w:rsid w:val="0010209B"/>
    <w:rsid w:val="001022B2"/>
    <w:rsid w:val="00102398"/>
    <w:rsid w:val="0010242B"/>
    <w:rsid w:val="0010271B"/>
    <w:rsid w:val="00102923"/>
    <w:rsid w:val="00102D10"/>
    <w:rsid w:val="00103084"/>
    <w:rsid w:val="00103131"/>
    <w:rsid w:val="00103365"/>
    <w:rsid w:val="001033D4"/>
    <w:rsid w:val="00103697"/>
    <w:rsid w:val="00103787"/>
    <w:rsid w:val="001038E0"/>
    <w:rsid w:val="001039CE"/>
    <w:rsid w:val="00103A9B"/>
    <w:rsid w:val="00103C06"/>
    <w:rsid w:val="00103C58"/>
    <w:rsid w:val="00104077"/>
    <w:rsid w:val="00104099"/>
    <w:rsid w:val="00104353"/>
    <w:rsid w:val="00104498"/>
    <w:rsid w:val="0010453E"/>
    <w:rsid w:val="001045E6"/>
    <w:rsid w:val="00104E7A"/>
    <w:rsid w:val="00104EBA"/>
    <w:rsid w:val="00104F31"/>
    <w:rsid w:val="001050B3"/>
    <w:rsid w:val="001051A1"/>
    <w:rsid w:val="0010548A"/>
    <w:rsid w:val="001054F3"/>
    <w:rsid w:val="00105512"/>
    <w:rsid w:val="00105595"/>
    <w:rsid w:val="00105943"/>
    <w:rsid w:val="0010594A"/>
    <w:rsid w:val="00105B47"/>
    <w:rsid w:val="00105BE6"/>
    <w:rsid w:val="00105D27"/>
    <w:rsid w:val="00105E99"/>
    <w:rsid w:val="0010613A"/>
    <w:rsid w:val="00106348"/>
    <w:rsid w:val="00106587"/>
    <w:rsid w:val="001065A4"/>
    <w:rsid w:val="001065A7"/>
    <w:rsid w:val="0010672D"/>
    <w:rsid w:val="00106753"/>
    <w:rsid w:val="00106A92"/>
    <w:rsid w:val="00106AE1"/>
    <w:rsid w:val="00106C46"/>
    <w:rsid w:val="00106E1E"/>
    <w:rsid w:val="00106E23"/>
    <w:rsid w:val="00106F14"/>
    <w:rsid w:val="001071DB"/>
    <w:rsid w:val="00107255"/>
    <w:rsid w:val="001075D5"/>
    <w:rsid w:val="00107793"/>
    <w:rsid w:val="00107A51"/>
    <w:rsid w:val="00107AFF"/>
    <w:rsid w:val="00107BC7"/>
    <w:rsid w:val="00107D3C"/>
    <w:rsid w:val="00110052"/>
    <w:rsid w:val="001100EA"/>
    <w:rsid w:val="001102E3"/>
    <w:rsid w:val="00110304"/>
    <w:rsid w:val="001103F3"/>
    <w:rsid w:val="0011045F"/>
    <w:rsid w:val="001104F3"/>
    <w:rsid w:val="0011077A"/>
    <w:rsid w:val="001109B4"/>
    <w:rsid w:val="00110E48"/>
    <w:rsid w:val="00110ED1"/>
    <w:rsid w:val="00110EDA"/>
    <w:rsid w:val="00111079"/>
    <w:rsid w:val="001111D4"/>
    <w:rsid w:val="001114E6"/>
    <w:rsid w:val="00111569"/>
    <w:rsid w:val="00111570"/>
    <w:rsid w:val="00111B48"/>
    <w:rsid w:val="00111EEF"/>
    <w:rsid w:val="00112550"/>
    <w:rsid w:val="00112706"/>
    <w:rsid w:val="00112822"/>
    <w:rsid w:val="001128CD"/>
    <w:rsid w:val="00112921"/>
    <w:rsid w:val="00112B97"/>
    <w:rsid w:val="00112C9C"/>
    <w:rsid w:val="00112CC2"/>
    <w:rsid w:val="00112EE6"/>
    <w:rsid w:val="00112F3A"/>
    <w:rsid w:val="001132B6"/>
    <w:rsid w:val="001132B9"/>
    <w:rsid w:val="001133E2"/>
    <w:rsid w:val="001136C1"/>
    <w:rsid w:val="0011370B"/>
    <w:rsid w:val="001137BF"/>
    <w:rsid w:val="001137CF"/>
    <w:rsid w:val="00113845"/>
    <w:rsid w:val="00113CB5"/>
    <w:rsid w:val="00113D66"/>
    <w:rsid w:val="00113E98"/>
    <w:rsid w:val="00113FB1"/>
    <w:rsid w:val="00114093"/>
    <w:rsid w:val="00114678"/>
    <w:rsid w:val="0011467D"/>
    <w:rsid w:val="001146A0"/>
    <w:rsid w:val="0011485F"/>
    <w:rsid w:val="00114892"/>
    <w:rsid w:val="00114B6D"/>
    <w:rsid w:val="00114B89"/>
    <w:rsid w:val="00115125"/>
    <w:rsid w:val="00115287"/>
    <w:rsid w:val="001155BE"/>
    <w:rsid w:val="00115669"/>
    <w:rsid w:val="00115767"/>
    <w:rsid w:val="00115912"/>
    <w:rsid w:val="001159AB"/>
    <w:rsid w:val="00115B9A"/>
    <w:rsid w:val="00115BE5"/>
    <w:rsid w:val="00115F19"/>
    <w:rsid w:val="001160EC"/>
    <w:rsid w:val="00116172"/>
    <w:rsid w:val="001161E1"/>
    <w:rsid w:val="00116387"/>
    <w:rsid w:val="00116803"/>
    <w:rsid w:val="0011698A"/>
    <w:rsid w:val="00116CFE"/>
    <w:rsid w:val="001171A5"/>
    <w:rsid w:val="00117345"/>
    <w:rsid w:val="00117471"/>
    <w:rsid w:val="00117627"/>
    <w:rsid w:val="0011784A"/>
    <w:rsid w:val="0011789D"/>
    <w:rsid w:val="001179F7"/>
    <w:rsid w:val="00117CAC"/>
    <w:rsid w:val="00117D5C"/>
    <w:rsid w:val="00117E7B"/>
    <w:rsid w:val="00117EAD"/>
    <w:rsid w:val="00117F26"/>
    <w:rsid w:val="001205D5"/>
    <w:rsid w:val="001206B6"/>
    <w:rsid w:val="00120A61"/>
    <w:rsid w:val="00120A97"/>
    <w:rsid w:val="00120B89"/>
    <w:rsid w:val="00120C11"/>
    <w:rsid w:val="00120EE5"/>
    <w:rsid w:val="00120F0F"/>
    <w:rsid w:val="0012100F"/>
    <w:rsid w:val="0012109E"/>
    <w:rsid w:val="0012113D"/>
    <w:rsid w:val="0012139C"/>
    <w:rsid w:val="0012140A"/>
    <w:rsid w:val="00121495"/>
    <w:rsid w:val="0012150B"/>
    <w:rsid w:val="001217DD"/>
    <w:rsid w:val="00121BE2"/>
    <w:rsid w:val="00121E0E"/>
    <w:rsid w:val="0012204B"/>
    <w:rsid w:val="00122149"/>
    <w:rsid w:val="00122346"/>
    <w:rsid w:val="001223A7"/>
    <w:rsid w:val="001223EB"/>
    <w:rsid w:val="00122533"/>
    <w:rsid w:val="001225CC"/>
    <w:rsid w:val="00122631"/>
    <w:rsid w:val="00122BE2"/>
    <w:rsid w:val="00122C0E"/>
    <w:rsid w:val="00122EBC"/>
    <w:rsid w:val="00123025"/>
    <w:rsid w:val="0012307B"/>
    <w:rsid w:val="001233BE"/>
    <w:rsid w:val="0012342E"/>
    <w:rsid w:val="00123939"/>
    <w:rsid w:val="00123AB3"/>
    <w:rsid w:val="00123F72"/>
    <w:rsid w:val="00123FDF"/>
    <w:rsid w:val="001240CD"/>
    <w:rsid w:val="001244E8"/>
    <w:rsid w:val="00124647"/>
    <w:rsid w:val="001249D9"/>
    <w:rsid w:val="00124AE7"/>
    <w:rsid w:val="00124CB6"/>
    <w:rsid w:val="00124E68"/>
    <w:rsid w:val="00124E81"/>
    <w:rsid w:val="00124F00"/>
    <w:rsid w:val="00124FC8"/>
    <w:rsid w:val="00124FD2"/>
    <w:rsid w:val="0012504C"/>
    <w:rsid w:val="001250C7"/>
    <w:rsid w:val="00125543"/>
    <w:rsid w:val="00125AB5"/>
    <w:rsid w:val="00125AED"/>
    <w:rsid w:val="00125BF4"/>
    <w:rsid w:val="00125F9B"/>
    <w:rsid w:val="00126053"/>
    <w:rsid w:val="00126592"/>
    <w:rsid w:val="0012661A"/>
    <w:rsid w:val="001266A7"/>
    <w:rsid w:val="0012677D"/>
    <w:rsid w:val="00126A40"/>
    <w:rsid w:val="00126AB3"/>
    <w:rsid w:val="00126D01"/>
    <w:rsid w:val="00126D74"/>
    <w:rsid w:val="00127231"/>
    <w:rsid w:val="00127268"/>
    <w:rsid w:val="00127DAF"/>
    <w:rsid w:val="00127EE8"/>
    <w:rsid w:val="001302A2"/>
    <w:rsid w:val="001304FA"/>
    <w:rsid w:val="00130763"/>
    <w:rsid w:val="001308FC"/>
    <w:rsid w:val="00130903"/>
    <w:rsid w:val="00130CE2"/>
    <w:rsid w:val="00130D30"/>
    <w:rsid w:val="00130DBB"/>
    <w:rsid w:val="00131056"/>
    <w:rsid w:val="0013128F"/>
    <w:rsid w:val="001314EB"/>
    <w:rsid w:val="00131545"/>
    <w:rsid w:val="001315F8"/>
    <w:rsid w:val="00131834"/>
    <w:rsid w:val="0013198A"/>
    <w:rsid w:val="001319C9"/>
    <w:rsid w:val="00131A2C"/>
    <w:rsid w:val="00131B48"/>
    <w:rsid w:val="00131E82"/>
    <w:rsid w:val="00131F38"/>
    <w:rsid w:val="001320BA"/>
    <w:rsid w:val="0013221E"/>
    <w:rsid w:val="001322F2"/>
    <w:rsid w:val="0013252D"/>
    <w:rsid w:val="0013254E"/>
    <w:rsid w:val="0013277D"/>
    <w:rsid w:val="001328B5"/>
    <w:rsid w:val="00132A44"/>
    <w:rsid w:val="00132B26"/>
    <w:rsid w:val="00132B5E"/>
    <w:rsid w:val="00132BFD"/>
    <w:rsid w:val="00132C71"/>
    <w:rsid w:val="00132EE4"/>
    <w:rsid w:val="00132F3A"/>
    <w:rsid w:val="00132F92"/>
    <w:rsid w:val="0013316E"/>
    <w:rsid w:val="0013343D"/>
    <w:rsid w:val="0013343F"/>
    <w:rsid w:val="00133460"/>
    <w:rsid w:val="001334C5"/>
    <w:rsid w:val="001334EF"/>
    <w:rsid w:val="001336E5"/>
    <w:rsid w:val="001338B8"/>
    <w:rsid w:val="0013398E"/>
    <w:rsid w:val="00133A40"/>
    <w:rsid w:val="00133B05"/>
    <w:rsid w:val="00133C19"/>
    <w:rsid w:val="00133C6B"/>
    <w:rsid w:val="00133F42"/>
    <w:rsid w:val="001341D1"/>
    <w:rsid w:val="001342ED"/>
    <w:rsid w:val="00134337"/>
    <w:rsid w:val="001343CC"/>
    <w:rsid w:val="00134486"/>
    <w:rsid w:val="001347AC"/>
    <w:rsid w:val="001348AE"/>
    <w:rsid w:val="001349EA"/>
    <w:rsid w:val="00134BD4"/>
    <w:rsid w:val="00134CEC"/>
    <w:rsid w:val="00134E2B"/>
    <w:rsid w:val="00135017"/>
    <w:rsid w:val="001350FA"/>
    <w:rsid w:val="001351E6"/>
    <w:rsid w:val="001352DA"/>
    <w:rsid w:val="001352E6"/>
    <w:rsid w:val="00135323"/>
    <w:rsid w:val="00135866"/>
    <w:rsid w:val="00135A54"/>
    <w:rsid w:val="00135BF7"/>
    <w:rsid w:val="00135C03"/>
    <w:rsid w:val="00135C3E"/>
    <w:rsid w:val="00135E63"/>
    <w:rsid w:val="00135ED9"/>
    <w:rsid w:val="00136303"/>
    <w:rsid w:val="0013652B"/>
    <w:rsid w:val="0013673F"/>
    <w:rsid w:val="001369B0"/>
    <w:rsid w:val="001369C0"/>
    <w:rsid w:val="00136B9C"/>
    <w:rsid w:val="00136C29"/>
    <w:rsid w:val="00136E13"/>
    <w:rsid w:val="00137056"/>
    <w:rsid w:val="00137300"/>
    <w:rsid w:val="00137497"/>
    <w:rsid w:val="001374E1"/>
    <w:rsid w:val="001377C1"/>
    <w:rsid w:val="0013788E"/>
    <w:rsid w:val="00137946"/>
    <w:rsid w:val="00137969"/>
    <w:rsid w:val="00137B37"/>
    <w:rsid w:val="00137C65"/>
    <w:rsid w:val="00137CB8"/>
    <w:rsid w:val="0014005A"/>
    <w:rsid w:val="001400A8"/>
    <w:rsid w:val="001402DC"/>
    <w:rsid w:val="00140349"/>
    <w:rsid w:val="0014038A"/>
    <w:rsid w:val="00140821"/>
    <w:rsid w:val="001408AF"/>
    <w:rsid w:val="00140E99"/>
    <w:rsid w:val="00141072"/>
    <w:rsid w:val="001415A9"/>
    <w:rsid w:val="0014161C"/>
    <w:rsid w:val="0014188D"/>
    <w:rsid w:val="00141B04"/>
    <w:rsid w:val="00141B8A"/>
    <w:rsid w:val="00141E00"/>
    <w:rsid w:val="00141F77"/>
    <w:rsid w:val="00142048"/>
    <w:rsid w:val="0014209C"/>
    <w:rsid w:val="00142116"/>
    <w:rsid w:val="0014213F"/>
    <w:rsid w:val="00142179"/>
    <w:rsid w:val="0014229A"/>
    <w:rsid w:val="001422CD"/>
    <w:rsid w:val="0014271E"/>
    <w:rsid w:val="00142789"/>
    <w:rsid w:val="00142945"/>
    <w:rsid w:val="0014294C"/>
    <w:rsid w:val="00142963"/>
    <w:rsid w:val="00142E5F"/>
    <w:rsid w:val="00143108"/>
    <w:rsid w:val="0014318F"/>
    <w:rsid w:val="001435C9"/>
    <w:rsid w:val="001436E7"/>
    <w:rsid w:val="001437C6"/>
    <w:rsid w:val="00143BAC"/>
    <w:rsid w:val="00143F45"/>
    <w:rsid w:val="00144398"/>
    <w:rsid w:val="001443C7"/>
    <w:rsid w:val="001446F9"/>
    <w:rsid w:val="001451C4"/>
    <w:rsid w:val="00145224"/>
    <w:rsid w:val="0014543F"/>
    <w:rsid w:val="00145568"/>
    <w:rsid w:val="00145571"/>
    <w:rsid w:val="00145702"/>
    <w:rsid w:val="0014581E"/>
    <w:rsid w:val="00145AC7"/>
    <w:rsid w:val="00145C1B"/>
    <w:rsid w:val="00145CCA"/>
    <w:rsid w:val="00145D89"/>
    <w:rsid w:val="00145DB7"/>
    <w:rsid w:val="00145E04"/>
    <w:rsid w:val="00146100"/>
    <w:rsid w:val="00146292"/>
    <w:rsid w:val="00146388"/>
    <w:rsid w:val="001463FE"/>
    <w:rsid w:val="001465D4"/>
    <w:rsid w:val="00146B4B"/>
    <w:rsid w:val="00146C91"/>
    <w:rsid w:val="00146D79"/>
    <w:rsid w:val="00146DD5"/>
    <w:rsid w:val="00146E2A"/>
    <w:rsid w:val="00146F50"/>
    <w:rsid w:val="0014701A"/>
    <w:rsid w:val="00147266"/>
    <w:rsid w:val="0014742C"/>
    <w:rsid w:val="0014790D"/>
    <w:rsid w:val="001479B8"/>
    <w:rsid w:val="001479D9"/>
    <w:rsid w:val="00147AA2"/>
    <w:rsid w:val="00147CB0"/>
    <w:rsid w:val="00147DF2"/>
    <w:rsid w:val="0015036C"/>
    <w:rsid w:val="00150580"/>
    <w:rsid w:val="00150839"/>
    <w:rsid w:val="00150844"/>
    <w:rsid w:val="001508E4"/>
    <w:rsid w:val="00150919"/>
    <w:rsid w:val="00150BFA"/>
    <w:rsid w:val="0015111A"/>
    <w:rsid w:val="00151299"/>
    <w:rsid w:val="001514C6"/>
    <w:rsid w:val="001514EE"/>
    <w:rsid w:val="0015172E"/>
    <w:rsid w:val="0015174B"/>
    <w:rsid w:val="00151877"/>
    <w:rsid w:val="00151904"/>
    <w:rsid w:val="00151C8F"/>
    <w:rsid w:val="00151D48"/>
    <w:rsid w:val="00151EED"/>
    <w:rsid w:val="001522C7"/>
    <w:rsid w:val="00152483"/>
    <w:rsid w:val="0015260D"/>
    <w:rsid w:val="00152785"/>
    <w:rsid w:val="001527E9"/>
    <w:rsid w:val="00152902"/>
    <w:rsid w:val="001529ED"/>
    <w:rsid w:val="00152B05"/>
    <w:rsid w:val="00152D62"/>
    <w:rsid w:val="00152DDD"/>
    <w:rsid w:val="00152E1A"/>
    <w:rsid w:val="00152FBB"/>
    <w:rsid w:val="00152FF8"/>
    <w:rsid w:val="001532B2"/>
    <w:rsid w:val="00153452"/>
    <w:rsid w:val="0015380D"/>
    <w:rsid w:val="00153945"/>
    <w:rsid w:val="0015435F"/>
    <w:rsid w:val="0015437C"/>
    <w:rsid w:val="00154470"/>
    <w:rsid w:val="0015459C"/>
    <w:rsid w:val="00154A7E"/>
    <w:rsid w:val="00154E65"/>
    <w:rsid w:val="00154E7B"/>
    <w:rsid w:val="00154F53"/>
    <w:rsid w:val="00155263"/>
    <w:rsid w:val="00155474"/>
    <w:rsid w:val="0015569E"/>
    <w:rsid w:val="001556E7"/>
    <w:rsid w:val="00155738"/>
    <w:rsid w:val="00155843"/>
    <w:rsid w:val="00155A82"/>
    <w:rsid w:val="00155B47"/>
    <w:rsid w:val="00155C4B"/>
    <w:rsid w:val="00155DB8"/>
    <w:rsid w:val="00155E2D"/>
    <w:rsid w:val="00155E48"/>
    <w:rsid w:val="0015646D"/>
    <w:rsid w:val="00156696"/>
    <w:rsid w:val="00156704"/>
    <w:rsid w:val="00156804"/>
    <w:rsid w:val="00156B0A"/>
    <w:rsid w:val="00156B15"/>
    <w:rsid w:val="00156DB0"/>
    <w:rsid w:val="00156DD4"/>
    <w:rsid w:val="0015738D"/>
    <w:rsid w:val="0015791C"/>
    <w:rsid w:val="00157A66"/>
    <w:rsid w:val="00157C41"/>
    <w:rsid w:val="00157D1E"/>
    <w:rsid w:val="00157E32"/>
    <w:rsid w:val="001601B4"/>
    <w:rsid w:val="0016037A"/>
    <w:rsid w:val="0016052A"/>
    <w:rsid w:val="001605E6"/>
    <w:rsid w:val="001608DB"/>
    <w:rsid w:val="001609EF"/>
    <w:rsid w:val="00160B35"/>
    <w:rsid w:val="00160CD6"/>
    <w:rsid w:val="00160CFD"/>
    <w:rsid w:val="00160D2D"/>
    <w:rsid w:val="001613BF"/>
    <w:rsid w:val="00161436"/>
    <w:rsid w:val="00161C8B"/>
    <w:rsid w:val="00161E19"/>
    <w:rsid w:val="00161FDA"/>
    <w:rsid w:val="001621B1"/>
    <w:rsid w:val="001626E7"/>
    <w:rsid w:val="0016272F"/>
    <w:rsid w:val="0016273E"/>
    <w:rsid w:val="00162A67"/>
    <w:rsid w:val="00162CD7"/>
    <w:rsid w:val="00162F4F"/>
    <w:rsid w:val="0016332A"/>
    <w:rsid w:val="00163354"/>
    <w:rsid w:val="001633F8"/>
    <w:rsid w:val="001634B1"/>
    <w:rsid w:val="00163538"/>
    <w:rsid w:val="00163588"/>
    <w:rsid w:val="001636AB"/>
    <w:rsid w:val="00163AAE"/>
    <w:rsid w:val="00163C22"/>
    <w:rsid w:val="00163D48"/>
    <w:rsid w:val="00163F02"/>
    <w:rsid w:val="0016404C"/>
    <w:rsid w:val="0016417B"/>
    <w:rsid w:val="00164336"/>
    <w:rsid w:val="00164426"/>
    <w:rsid w:val="001645DC"/>
    <w:rsid w:val="00164661"/>
    <w:rsid w:val="00164B5C"/>
    <w:rsid w:val="00164B6C"/>
    <w:rsid w:val="001651BA"/>
    <w:rsid w:val="00165317"/>
    <w:rsid w:val="00165328"/>
    <w:rsid w:val="001658E0"/>
    <w:rsid w:val="00165BCB"/>
    <w:rsid w:val="00165E9D"/>
    <w:rsid w:val="00165EAB"/>
    <w:rsid w:val="00165EC3"/>
    <w:rsid w:val="0016600D"/>
    <w:rsid w:val="00166204"/>
    <w:rsid w:val="001662A2"/>
    <w:rsid w:val="001665EC"/>
    <w:rsid w:val="00166645"/>
    <w:rsid w:val="00166823"/>
    <w:rsid w:val="00166846"/>
    <w:rsid w:val="00166A32"/>
    <w:rsid w:val="00166B9B"/>
    <w:rsid w:val="00166D74"/>
    <w:rsid w:val="00166DB8"/>
    <w:rsid w:val="00166E33"/>
    <w:rsid w:val="00166EA2"/>
    <w:rsid w:val="00166EE0"/>
    <w:rsid w:val="00166F8C"/>
    <w:rsid w:val="00166FC1"/>
    <w:rsid w:val="00167163"/>
    <w:rsid w:val="001671D7"/>
    <w:rsid w:val="0016726C"/>
    <w:rsid w:val="0016772E"/>
    <w:rsid w:val="0016779A"/>
    <w:rsid w:val="00167B3F"/>
    <w:rsid w:val="00167D44"/>
    <w:rsid w:val="00167D5A"/>
    <w:rsid w:val="00167F67"/>
    <w:rsid w:val="00170205"/>
    <w:rsid w:val="00170458"/>
    <w:rsid w:val="0017049F"/>
    <w:rsid w:val="00170949"/>
    <w:rsid w:val="00170AD1"/>
    <w:rsid w:val="00170EE7"/>
    <w:rsid w:val="00170F11"/>
    <w:rsid w:val="001711F5"/>
    <w:rsid w:val="00171475"/>
    <w:rsid w:val="00171624"/>
    <w:rsid w:val="001719F5"/>
    <w:rsid w:val="00171A43"/>
    <w:rsid w:val="00172026"/>
    <w:rsid w:val="001720DB"/>
    <w:rsid w:val="00172199"/>
    <w:rsid w:val="00172290"/>
    <w:rsid w:val="001725A5"/>
    <w:rsid w:val="0017272F"/>
    <w:rsid w:val="00172CFC"/>
    <w:rsid w:val="00172D44"/>
    <w:rsid w:val="00172DA3"/>
    <w:rsid w:val="00172FBE"/>
    <w:rsid w:val="00173046"/>
    <w:rsid w:val="00173215"/>
    <w:rsid w:val="00173621"/>
    <w:rsid w:val="001738CC"/>
    <w:rsid w:val="00173988"/>
    <w:rsid w:val="00173A8D"/>
    <w:rsid w:val="00173AF7"/>
    <w:rsid w:val="00173AF9"/>
    <w:rsid w:val="00173E7B"/>
    <w:rsid w:val="00173EC1"/>
    <w:rsid w:val="00173F03"/>
    <w:rsid w:val="00173F05"/>
    <w:rsid w:val="00174015"/>
    <w:rsid w:val="001741F7"/>
    <w:rsid w:val="00174324"/>
    <w:rsid w:val="001745F3"/>
    <w:rsid w:val="00174686"/>
    <w:rsid w:val="001746B8"/>
    <w:rsid w:val="00174901"/>
    <w:rsid w:val="00174A2D"/>
    <w:rsid w:val="00174C77"/>
    <w:rsid w:val="00174D82"/>
    <w:rsid w:val="00174EAC"/>
    <w:rsid w:val="00174F76"/>
    <w:rsid w:val="00175065"/>
    <w:rsid w:val="00175373"/>
    <w:rsid w:val="001753F0"/>
    <w:rsid w:val="001754B1"/>
    <w:rsid w:val="00175804"/>
    <w:rsid w:val="00175990"/>
    <w:rsid w:val="001759D7"/>
    <w:rsid w:val="00175DD3"/>
    <w:rsid w:val="00175E76"/>
    <w:rsid w:val="00175ED4"/>
    <w:rsid w:val="00175EF5"/>
    <w:rsid w:val="00176383"/>
    <w:rsid w:val="00176530"/>
    <w:rsid w:val="001765FD"/>
    <w:rsid w:val="001767F4"/>
    <w:rsid w:val="00176B34"/>
    <w:rsid w:val="00176E61"/>
    <w:rsid w:val="00177070"/>
    <w:rsid w:val="00177513"/>
    <w:rsid w:val="00177531"/>
    <w:rsid w:val="001778C4"/>
    <w:rsid w:val="001779D7"/>
    <w:rsid w:val="00177B4A"/>
    <w:rsid w:val="00177D25"/>
    <w:rsid w:val="00177D58"/>
    <w:rsid w:val="00177DEF"/>
    <w:rsid w:val="00177FF0"/>
    <w:rsid w:val="00180032"/>
    <w:rsid w:val="0018033F"/>
    <w:rsid w:val="0018041A"/>
    <w:rsid w:val="0018071E"/>
    <w:rsid w:val="00180B15"/>
    <w:rsid w:val="00180E3C"/>
    <w:rsid w:val="00180F20"/>
    <w:rsid w:val="00180FE4"/>
    <w:rsid w:val="00181068"/>
    <w:rsid w:val="001811BA"/>
    <w:rsid w:val="0018126E"/>
    <w:rsid w:val="0018144E"/>
    <w:rsid w:val="00181767"/>
    <w:rsid w:val="00181793"/>
    <w:rsid w:val="001817D6"/>
    <w:rsid w:val="00181852"/>
    <w:rsid w:val="00181994"/>
    <w:rsid w:val="00181C31"/>
    <w:rsid w:val="00181C8B"/>
    <w:rsid w:val="00181CB7"/>
    <w:rsid w:val="00181DA0"/>
    <w:rsid w:val="00181DFB"/>
    <w:rsid w:val="00181FEE"/>
    <w:rsid w:val="001828BE"/>
    <w:rsid w:val="0018291C"/>
    <w:rsid w:val="00182A31"/>
    <w:rsid w:val="00182D7C"/>
    <w:rsid w:val="00182D9F"/>
    <w:rsid w:val="00182EED"/>
    <w:rsid w:val="00183180"/>
    <w:rsid w:val="00183292"/>
    <w:rsid w:val="00183404"/>
    <w:rsid w:val="00183511"/>
    <w:rsid w:val="001835C6"/>
    <w:rsid w:val="00183A83"/>
    <w:rsid w:val="00183AEE"/>
    <w:rsid w:val="00183BF6"/>
    <w:rsid w:val="00183CEA"/>
    <w:rsid w:val="00183FC4"/>
    <w:rsid w:val="00184332"/>
    <w:rsid w:val="00184405"/>
    <w:rsid w:val="0018441D"/>
    <w:rsid w:val="00184AAB"/>
    <w:rsid w:val="00184B6C"/>
    <w:rsid w:val="00184E4B"/>
    <w:rsid w:val="00184FB6"/>
    <w:rsid w:val="00185028"/>
    <w:rsid w:val="00185253"/>
    <w:rsid w:val="0018532F"/>
    <w:rsid w:val="00185552"/>
    <w:rsid w:val="001855C2"/>
    <w:rsid w:val="001855E3"/>
    <w:rsid w:val="00185B09"/>
    <w:rsid w:val="00185B83"/>
    <w:rsid w:val="00185BB8"/>
    <w:rsid w:val="00185F33"/>
    <w:rsid w:val="00185FF6"/>
    <w:rsid w:val="001860E1"/>
    <w:rsid w:val="001863FF"/>
    <w:rsid w:val="001866A5"/>
    <w:rsid w:val="00186722"/>
    <w:rsid w:val="00186A26"/>
    <w:rsid w:val="00186C95"/>
    <w:rsid w:val="00186D90"/>
    <w:rsid w:val="00187086"/>
    <w:rsid w:val="00187191"/>
    <w:rsid w:val="00187418"/>
    <w:rsid w:val="001876DF"/>
    <w:rsid w:val="0018792F"/>
    <w:rsid w:val="00187DCB"/>
    <w:rsid w:val="00190103"/>
    <w:rsid w:val="00190335"/>
    <w:rsid w:val="001905E6"/>
    <w:rsid w:val="00190947"/>
    <w:rsid w:val="001909E7"/>
    <w:rsid w:val="00190CEE"/>
    <w:rsid w:val="00190F09"/>
    <w:rsid w:val="00191109"/>
    <w:rsid w:val="001915A2"/>
    <w:rsid w:val="00191A74"/>
    <w:rsid w:val="00191B31"/>
    <w:rsid w:val="00191CBA"/>
    <w:rsid w:val="00191D6A"/>
    <w:rsid w:val="00192307"/>
    <w:rsid w:val="001923CE"/>
    <w:rsid w:val="00192848"/>
    <w:rsid w:val="00192FCF"/>
    <w:rsid w:val="0019309D"/>
    <w:rsid w:val="0019312E"/>
    <w:rsid w:val="0019330C"/>
    <w:rsid w:val="001933AA"/>
    <w:rsid w:val="00193492"/>
    <w:rsid w:val="00193601"/>
    <w:rsid w:val="0019363A"/>
    <w:rsid w:val="001938FA"/>
    <w:rsid w:val="00193CA7"/>
    <w:rsid w:val="00193CCA"/>
    <w:rsid w:val="00193CF7"/>
    <w:rsid w:val="00193D4D"/>
    <w:rsid w:val="00193E9F"/>
    <w:rsid w:val="00193F2A"/>
    <w:rsid w:val="00193F2B"/>
    <w:rsid w:val="00193F33"/>
    <w:rsid w:val="0019408E"/>
    <w:rsid w:val="001945DF"/>
    <w:rsid w:val="0019463C"/>
    <w:rsid w:val="00194646"/>
    <w:rsid w:val="001947A1"/>
    <w:rsid w:val="001949D5"/>
    <w:rsid w:val="00194B8F"/>
    <w:rsid w:val="00194C93"/>
    <w:rsid w:val="00194F6D"/>
    <w:rsid w:val="0019502D"/>
    <w:rsid w:val="001950B2"/>
    <w:rsid w:val="00195112"/>
    <w:rsid w:val="001953E3"/>
    <w:rsid w:val="00195509"/>
    <w:rsid w:val="00195563"/>
    <w:rsid w:val="001959A3"/>
    <w:rsid w:val="00195ABC"/>
    <w:rsid w:val="00195E21"/>
    <w:rsid w:val="00195E7A"/>
    <w:rsid w:val="001962D9"/>
    <w:rsid w:val="00196330"/>
    <w:rsid w:val="0019665F"/>
    <w:rsid w:val="0019697F"/>
    <w:rsid w:val="00196CC8"/>
    <w:rsid w:val="00196CD8"/>
    <w:rsid w:val="00196CEE"/>
    <w:rsid w:val="00196D0B"/>
    <w:rsid w:val="00197118"/>
    <w:rsid w:val="00197268"/>
    <w:rsid w:val="0019758C"/>
    <w:rsid w:val="00197DC7"/>
    <w:rsid w:val="00197E22"/>
    <w:rsid w:val="001A0323"/>
    <w:rsid w:val="001A0368"/>
    <w:rsid w:val="001A0415"/>
    <w:rsid w:val="001A057E"/>
    <w:rsid w:val="001A060A"/>
    <w:rsid w:val="001A07D6"/>
    <w:rsid w:val="001A08E5"/>
    <w:rsid w:val="001A0936"/>
    <w:rsid w:val="001A0954"/>
    <w:rsid w:val="001A0A28"/>
    <w:rsid w:val="001A0A3E"/>
    <w:rsid w:val="001A0B41"/>
    <w:rsid w:val="001A0C68"/>
    <w:rsid w:val="001A0FD9"/>
    <w:rsid w:val="001A1034"/>
    <w:rsid w:val="001A113C"/>
    <w:rsid w:val="001A11E6"/>
    <w:rsid w:val="001A120E"/>
    <w:rsid w:val="001A1220"/>
    <w:rsid w:val="001A123E"/>
    <w:rsid w:val="001A1360"/>
    <w:rsid w:val="001A185E"/>
    <w:rsid w:val="001A18F0"/>
    <w:rsid w:val="001A2011"/>
    <w:rsid w:val="001A22AD"/>
    <w:rsid w:val="001A24D7"/>
    <w:rsid w:val="001A26A6"/>
    <w:rsid w:val="001A27FE"/>
    <w:rsid w:val="001A2A3B"/>
    <w:rsid w:val="001A2ABD"/>
    <w:rsid w:val="001A2B50"/>
    <w:rsid w:val="001A2BC2"/>
    <w:rsid w:val="001A2DDC"/>
    <w:rsid w:val="001A3027"/>
    <w:rsid w:val="001A3415"/>
    <w:rsid w:val="001A3507"/>
    <w:rsid w:val="001A3612"/>
    <w:rsid w:val="001A3684"/>
    <w:rsid w:val="001A36AF"/>
    <w:rsid w:val="001A3753"/>
    <w:rsid w:val="001A375F"/>
    <w:rsid w:val="001A3BA0"/>
    <w:rsid w:val="001A3C91"/>
    <w:rsid w:val="001A3D2A"/>
    <w:rsid w:val="001A3D42"/>
    <w:rsid w:val="001A3EA6"/>
    <w:rsid w:val="001A3ECC"/>
    <w:rsid w:val="001A3F8C"/>
    <w:rsid w:val="001A406F"/>
    <w:rsid w:val="001A40A8"/>
    <w:rsid w:val="001A40B4"/>
    <w:rsid w:val="001A41C8"/>
    <w:rsid w:val="001A42C6"/>
    <w:rsid w:val="001A4429"/>
    <w:rsid w:val="001A44B9"/>
    <w:rsid w:val="001A4528"/>
    <w:rsid w:val="001A4709"/>
    <w:rsid w:val="001A48A4"/>
    <w:rsid w:val="001A499E"/>
    <w:rsid w:val="001A4B55"/>
    <w:rsid w:val="001A4D24"/>
    <w:rsid w:val="001A53D3"/>
    <w:rsid w:val="001A5564"/>
    <w:rsid w:val="001A560F"/>
    <w:rsid w:val="001A58AB"/>
    <w:rsid w:val="001A5969"/>
    <w:rsid w:val="001A5A5B"/>
    <w:rsid w:val="001A5B71"/>
    <w:rsid w:val="001A5C2A"/>
    <w:rsid w:val="001A5C51"/>
    <w:rsid w:val="001A60FF"/>
    <w:rsid w:val="001A6203"/>
    <w:rsid w:val="001A6256"/>
    <w:rsid w:val="001A6404"/>
    <w:rsid w:val="001A64E5"/>
    <w:rsid w:val="001A6544"/>
    <w:rsid w:val="001A66B7"/>
    <w:rsid w:val="001A66DE"/>
    <w:rsid w:val="001A6891"/>
    <w:rsid w:val="001A7079"/>
    <w:rsid w:val="001A70C7"/>
    <w:rsid w:val="001A7258"/>
    <w:rsid w:val="001A72D9"/>
    <w:rsid w:val="001A732B"/>
    <w:rsid w:val="001A73FD"/>
    <w:rsid w:val="001A742F"/>
    <w:rsid w:val="001A7488"/>
    <w:rsid w:val="001A7639"/>
    <w:rsid w:val="001A768C"/>
    <w:rsid w:val="001A781F"/>
    <w:rsid w:val="001A783E"/>
    <w:rsid w:val="001A78B3"/>
    <w:rsid w:val="001A798F"/>
    <w:rsid w:val="001A7F84"/>
    <w:rsid w:val="001B0008"/>
    <w:rsid w:val="001B0265"/>
    <w:rsid w:val="001B0A05"/>
    <w:rsid w:val="001B0A27"/>
    <w:rsid w:val="001B0B32"/>
    <w:rsid w:val="001B0BD1"/>
    <w:rsid w:val="001B0CB1"/>
    <w:rsid w:val="001B0D84"/>
    <w:rsid w:val="001B0FEA"/>
    <w:rsid w:val="001B1116"/>
    <w:rsid w:val="001B12FB"/>
    <w:rsid w:val="001B144E"/>
    <w:rsid w:val="001B14BF"/>
    <w:rsid w:val="001B14E8"/>
    <w:rsid w:val="001B15E2"/>
    <w:rsid w:val="001B1667"/>
    <w:rsid w:val="001B18B1"/>
    <w:rsid w:val="001B18D2"/>
    <w:rsid w:val="001B19E9"/>
    <w:rsid w:val="001B1CED"/>
    <w:rsid w:val="001B1DEA"/>
    <w:rsid w:val="001B1E46"/>
    <w:rsid w:val="001B1F81"/>
    <w:rsid w:val="001B2064"/>
    <w:rsid w:val="001B216D"/>
    <w:rsid w:val="001B2239"/>
    <w:rsid w:val="001B2279"/>
    <w:rsid w:val="001B2332"/>
    <w:rsid w:val="001B24AA"/>
    <w:rsid w:val="001B2584"/>
    <w:rsid w:val="001B25D0"/>
    <w:rsid w:val="001B25E5"/>
    <w:rsid w:val="001B2646"/>
    <w:rsid w:val="001B265C"/>
    <w:rsid w:val="001B2866"/>
    <w:rsid w:val="001B28AD"/>
    <w:rsid w:val="001B28D1"/>
    <w:rsid w:val="001B2A89"/>
    <w:rsid w:val="001B2E81"/>
    <w:rsid w:val="001B2EAC"/>
    <w:rsid w:val="001B2EC9"/>
    <w:rsid w:val="001B3169"/>
    <w:rsid w:val="001B31F7"/>
    <w:rsid w:val="001B35C9"/>
    <w:rsid w:val="001B3766"/>
    <w:rsid w:val="001B3A12"/>
    <w:rsid w:val="001B3A58"/>
    <w:rsid w:val="001B3C1C"/>
    <w:rsid w:val="001B407B"/>
    <w:rsid w:val="001B4313"/>
    <w:rsid w:val="001B4388"/>
    <w:rsid w:val="001B4628"/>
    <w:rsid w:val="001B4920"/>
    <w:rsid w:val="001B49B8"/>
    <w:rsid w:val="001B4A34"/>
    <w:rsid w:val="001B4AB0"/>
    <w:rsid w:val="001B4BE1"/>
    <w:rsid w:val="001B4BF4"/>
    <w:rsid w:val="001B4C32"/>
    <w:rsid w:val="001B4CF4"/>
    <w:rsid w:val="001B4D66"/>
    <w:rsid w:val="001B4DFF"/>
    <w:rsid w:val="001B4E50"/>
    <w:rsid w:val="001B4E86"/>
    <w:rsid w:val="001B4EBA"/>
    <w:rsid w:val="001B4FAB"/>
    <w:rsid w:val="001B5029"/>
    <w:rsid w:val="001B53A7"/>
    <w:rsid w:val="001B5413"/>
    <w:rsid w:val="001B581F"/>
    <w:rsid w:val="001B5961"/>
    <w:rsid w:val="001B597E"/>
    <w:rsid w:val="001B59E4"/>
    <w:rsid w:val="001B5A14"/>
    <w:rsid w:val="001B5A55"/>
    <w:rsid w:val="001B5DFF"/>
    <w:rsid w:val="001B6123"/>
    <w:rsid w:val="001B61D6"/>
    <w:rsid w:val="001B61FC"/>
    <w:rsid w:val="001B622C"/>
    <w:rsid w:val="001B6481"/>
    <w:rsid w:val="001B651B"/>
    <w:rsid w:val="001B662A"/>
    <w:rsid w:val="001B66B9"/>
    <w:rsid w:val="001B6776"/>
    <w:rsid w:val="001B6B4C"/>
    <w:rsid w:val="001B6D44"/>
    <w:rsid w:val="001B6E39"/>
    <w:rsid w:val="001B6E6B"/>
    <w:rsid w:val="001B6FA0"/>
    <w:rsid w:val="001B6FB3"/>
    <w:rsid w:val="001B7064"/>
    <w:rsid w:val="001B70BE"/>
    <w:rsid w:val="001B7102"/>
    <w:rsid w:val="001B7128"/>
    <w:rsid w:val="001B720E"/>
    <w:rsid w:val="001B7398"/>
    <w:rsid w:val="001B743C"/>
    <w:rsid w:val="001B778F"/>
    <w:rsid w:val="001B7A29"/>
    <w:rsid w:val="001B7B82"/>
    <w:rsid w:val="001B7BA3"/>
    <w:rsid w:val="001B7CD5"/>
    <w:rsid w:val="001B7D15"/>
    <w:rsid w:val="001C02BF"/>
    <w:rsid w:val="001C0313"/>
    <w:rsid w:val="001C0494"/>
    <w:rsid w:val="001C0B2C"/>
    <w:rsid w:val="001C0B7D"/>
    <w:rsid w:val="001C0C44"/>
    <w:rsid w:val="001C0C62"/>
    <w:rsid w:val="001C0FDC"/>
    <w:rsid w:val="001C1018"/>
    <w:rsid w:val="001C1491"/>
    <w:rsid w:val="001C18F7"/>
    <w:rsid w:val="001C1F7B"/>
    <w:rsid w:val="001C2276"/>
    <w:rsid w:val="001C22F4"/>
    <w:rsid w:val="001C23B2"/>
    <w:rsid w:val="001C24EA"/>
    <w:rsid w:val="001C263E"/>
    <w:rsid w:val="001C27BB"/>
    <w:rsid w:val="001C2841"/>
    <w:rsid w:val="001C2944"/>
    <w:rsid w:val="001C2A59"/>
    <w:rsid w:val="001C2EFF"/>
    <w:rsid w:val="001C3126"/>
    <w:rsid w:val="001C3190"/>
    <w:rsid w:val="001C3197"/>
    <w:rsid w:val="001C36A1"/>
    <w:rsid w:val="001C36BF"/>
    <w:rsid w:val="001C3723"/>
    <w:rsid w:val="001C3B80"/>
    <w:rsid w:val="001C3CD2"/>
    <w:rsid w:val="001C3D24"/>
    <w:rsid w:val="001C3E14"/>
    <w:rsid w:val="001C3FFD"/>
    <w:rsid w:val="001C4021"/>
    <w:rsid w:val="001C449F"/>
    <w:rsid w:val="001C44DC"/>
    <w:rsid w:val="001C44FA"/>
    <w:rsid w:val="001C4711"/>
    <w:rsid w:val="001C4888"/>
    <w:rsid w:val="001C49F6"/>
    <w:rsid w:val="001C4D34"/>
    <w:rsid w:val="001C4EFE"/>
    <w:rsid w:val="001C5145"/>
    <w:rsid w:val="001C5348"/>
    <w:rsid w:val="001C535B"/>
    <w:rsid w:val="001C5556"/>
    <w:rsid w:val="001C56CB"/>
    <w:rsid w:val="001C58AD"/>
    <w:rsid w:val="001C5AC0"/>
    <w:rsid w:val="001C5B6C"/>
    <w:rsid w:val="001C5BF2"/>
    <w:rsid w:val="001C5C8E"/>
    <w:rsid w:val="001C5D7F"/>
    <w:rsid w:val="001C6068"/>
    <w:rsid w:val="001C63AF"/>
    <w:rsid w:val="001C63C6"/>
    <w:rsid w:val="001C66EB"/>
    <w:rsid w:val="001C678E"/>
    <w:rsid w:val="001C692B"/>
    <w:rsid w:val="001C6CAA"/>
    <w:rsid w:val="001C6E05"/>
    <w:rsid w:val="001C6E5C"/>
    <w:rsid w:val="001C7070"/>
    <w:rsid w:val="001C707D"/>
    <w:rsid w:val="001C713E"/>
    <w:rsid w:val="001C718D"/>
    <w:rsid w:val="001C72A8"/>
    <w:rsid w:val="001C7327"/>
    <w:rsid w:val="001C7472"/>
    <w:rsid w:val="001C74B1"/>
    <w:rsid w:val="001C7644"/>
    <w:rsid w:val="001C78B7"/>
    <w:rsid w:val="001C7A79"/>
    <w:rsid w:val="001C7D3A"/>
    <w:rsid w:val="001C7D78"/>
    <w:rsid w:val="001C7DB4"/>
    <w:rsid w:val="001C7DCB"/>
    <w:rsid w:val="001C7E47"/>
    <w:rsid w:val="001C7F00"/>
    <w:rsid w:val="001D00A1"/>
    <w:rsid w:val="001D0109"/>
    <w:rsid w:val="001D01F1"/>
    <w:rsid w:val="001D0293"/>
    <w:rsid w:val="001D02A1"/>
    <w:rsid w:val="001D02A8"/>
    <w:rsid w:val="001D053D"/>
    <w:rsid w:val="001D063A"/>
    <w:rsid w:val="001D06EC"/>
    <w:rsid w:val="001D082C"/>
    <w:rsid w:val="001D0A10"/>
    <w:rsid w:val="001D0A67"/>
    <w:rsid w:val="001D0B4F"/>
    <w:rsid w:val="001D1343"/>
    <w:rsid w:val="001D1613"/>
    <w:rsid w:val="001D1688"/>
    <w:rsid w:val="001D1987"/>
    <w:rsid w:val="001D1C0C"/>
    <w:rsid w:val="001D1C3F"/>
    <w:rsid w:val="001D1E3A"/>
    <w:rsid w:val="001D1E8F"/>
    <w:rsid w:val="001D236F"/>
    <w:rsid w:val="001D24C0"/>
    <w:rsid w:val="001D2630"/>
    <w:rsid w:val="001D26D2"/>
    <w:rsid w:val="001D270A"/>
    <w:rsid w:val="001D278D"/>
    <w:rsid w:val="001D27B7"/>
    <w:rsid w:val="001D2A0C"/>
    <w:rsid w:val="001D2CE9"/>
    <w:rsid w:val="001D2D06"/>
    <w:rsid w:val="001D2ED2"/>
    <w:rsid w:val="001D2F4E"/>
    <w:rsid w:val="001D30D4"/>
    <w:rsid w:val="001D347E"/>
    <w:rsid w:val="001D34D5"/>
    <w:rsid w:val="001D34F6"/>
    <w:rsid w:val="001D36A5"/>
    <w:rsid w:val="001D3A09"/>
    <w:rsid w:val="001D3AAF"/>
    <w:rsid w:val="001D3AF2"/>
    <w:rsid w:val="001D3D1C"/>
    <w:rsid w:val="001D3D3E"/>
    <w:rsid w:val="001D3D9C"/>
    <w:rsid w:val="001D3E98"/>
    <w:rsid w:val="001D457C"/>
    <w:rsid w:val="001D4596"/>
    <w:rsid w:val="001D4CF0"/>
    <w:rsid w:val="001D4D44"/>
    <w:rsid w:val="001D4FF5"/>
    <w:rsid w:val="001D4FF9"/>
    <w:rsid w:val="001D51AC"/>
    <w:rsid w:val="001D52CE"/>
    <w:rsid w:val="001D535D"/>
    <w:rsid w:val="001D5361"/>
    <w:rsid w:val="001D537C"/>
    <w:rsid w:val="001D5443"/>
    <w:rsid w:val="001D557B"/>
    <w:rsid w:val="001D5741"/>
    <w:rsid w:val="001D58AC"/>
    <w:rsid w:val="001D5BA2"/>
    <w:rsid w:val="001D5C85"/>
    <w:rsid w:val="001D5D1C"/>
    <w:rsid w:val="001D5DA3"/>
    <w:rsid w:val="001D5F6A"/>
    <w:rsid w:val="001D60BD"/>
    <w:rsid w:val="001D6204"/>
    <w:rsid w:val="001D6280"/>
    <w:rsid w:val="001D630C"/>
    <w:rsid w:val="001D6C08"/>
    <w:rsid w:val="001D6D11"/>
    <w:rsid w:val="001D6DCC"/>
    <w:rsid w:val="001D6F02"/>
    <w:rsid w:val="001D743C"/>
    <w:rsid w:val="001D7456"/>
    <w:rsid w:val="001D74D0"/>
    <w:rsid w:val="001D766B"/>
    <w:rsid w:val="001D78DA"/>
    <w:rsid w:val="001D7A68"/>
    <w:rsid w:val="001D7DD1"/>
    <w:rsid w:val="001D7E93"/>
    <w:rsid w:val="001D7F42"/>
    <w:rsid w:val="001E0114"/>
    <w:rsid w:val="001E01E8"/>
    <w:rsid w:val="001E0406"/>
    <w:rsid w:val="001E0764"/>
    <w:rsid w:val="001E08E1"/>
    <w:rsid w:val="001E0A91"/>
    <w:rsid w:val="001E0B7D"/>
    <w:rsid w:val="001E0B8E"/>
    <w:rsid w:val="001E0CC1"/>
    <w:rsid w:val="001E0D49"/>
    <w:rsid w:val="001E0D68"/>
    <w:rsid w:val="001E0E9E"/>
    <w:rsid w:val="001E0EE0"/>
    <w:rsid w:val="001E0FC1"/>
    <w:rsid w:val="001E11F2"/>
    <w:rsid w:val="001E1254"/>
    <w:rsid w:val="001E18EF"/>
    <w:rsid w:val="001E1D22"/>
    <w:rsid w:val="001E1E22"/>
    <w:rsid w:val="001E1F9D"/>
    <w:rsid w:val="001E26BD"/>
    <w:rsid w:val="001E277D"/>
    <w:rsid w:val="001E2A80"/>
    <w:rsid w:val="001E2C4B"/>
    <w:rsid w:val="001E3049"/>
    <w:rsid w:val="001E319D"/>
    <w:rsid w:val="001E328E"/>
    <w:rsid w:val="001E3324"/>
    <w:rsid w:val="001E3329"/>
    <w:rsid w:val="001E3509"/>
    <w:rsid w:val="001E3633"/>
    <w:rsid w:val="001E36B1"/>
    <w:rsid w:val="001E3926"/>
    <w:rsid w:val="001E3A39"/>
    <w:rsid w:val="001E3AA7"/>
    <w:rsid w:val="001E3C7A"/>
    <w:rsid w:val="001E3FB3"/>
    <w:rsid w:val="001E3FB4"/>
    <w:rsid w:val="001E40E8"/>
    <w:rsid w:val="001E4205"/>
    <w:rsid w:val="001E473F"/>
    <w:rsid w:val="001E49B7"/>
    <w:rsid w:val="001E4A28"/>
    <w:rsid w:val="001E4B45"/>
    <w:rsid w:val="001E4BAC"/>
    <w:rsid w:val="001E4DF1"/>
    <w:rsid w:val="001E4DF2"/>
    <w:rsid w:val="001E4EAA"/>
    <w:rsid w:val="001E4FC5"/>
    <w:rsid w:val="001E50AC"/>
    <w:rsid w:val="001E52A2"/>
    <w:rsid w:val="001E56A5"/>
    <w:rsid w:val="001E58DB"/>
    <w:rsid w:val="001E595A"/>
    <w:rsid w:val="001E5B39"/>
    <w:rsid w:val="001E5CA3"/>
    <w:rsid w:val="001E5E41"/>
    <w:rsid w:val="001E6346"/>
    <w:rsid w:val="001E65ED"/>
    <w:rsid w:val="001E6702"/>
    <w:rsid w:val="001E68CB"/>
    <w:rsid w:val="001E68E6"/>
    <w:rsid w:val="001E6AB4"/>
    <w:rsid w:val="001E6B4F"/>
    <w:rsid w:val="001E6D0C"/>
    <w:rsid w:val="001E6E92"/>
    <w:rsid w:val="001E6FED"/>
    <w:rsid w:val="001E703D"/>
    <w:rsid w:val="001E7138"/>
    <w:rsid w:val="001E7242"/>
    <w:rsid w:val="001E7336"/>
    <w:rsid w:val="001E74CF"/>
    <w:rsid w:val="001E750E"/>
    <w:rsid w:val="001E77AB"/>
    <w:rsid w:val="001E77CD"/>
    <w:rsid w:val="001E7B4D"/>
    <w:rsid w:val="001E7B9F"/>
    <w:rsid w:val="001E7E17"/>
    <w:rsid w:val="001E7E2C"/>
    <w:rsid w:val="001E7F48"/>
    <w:rsid w:val="001E7F54"/>
    <w:rsid w:val="001F0238"/>
    <w:rsid w:val="001F02C6"/>
    <w:rsid w:val="001F04AF"/>
    <w:rsid w:val="001F0AA5"/>
    <w:rsid w:val="001F0D32"/>
    <w:rsid w:val="001F0EF7"/>
    <w:rsid w:val="001F0F9F"/>
    <w:rsid w:val="001F0FF7"/>
    <w:rsid w:val="001F112C"/>
    <w:rsid w:val="001F13C4"/>
    <w:rsid w:val="001F146F"/>
    <w:rsid w:val="001F1686"/>
    <w:rsid w:val="001F190E"/>
    <w:rsid w:val="001F191C"/>
    <w:rsid w:val="001F191F"/>
    <w:rsid w:val="001F1A06"/>
    <w:rsid w:val="001F1AAA"/>
    <w:rsid w:val="001F1AEB"/>
    <w:rsid w:val="001F1F13"/>
    <w:rsid w:val="001F1F61"/>
    <w:rsid w:val="001F252F"/>
    <w:rsid w:val="001F25A6"/>
    <w:rsid w:val="001F2A31"/>
    <w:rsid w:val="001F2BBA"/>
    <w:rsid w:val="001F2C25"/>
    <w:rsid w:val="001F2DC7"/>
    <w:rsid w:val="001F2FE2"/>
    <w:rsid w:val="001F337E"/>
    <w:rsid w:val="001F341D"/>
    <w:rsid w:val="001F3498"/>
    <w:rsid w:val="001F34F7"/>
    <w:rsid w:val="001F3532"/>
    <w:rsid w:val="001F3545"/>
    <w:rsid w:val="001F3A29"/>
    <w:rsid w:val="001F3B47"/>
    <w:rsid w:val="001F3BEE"/>
    <w:rsid w:val="001F3CC4"/>
    <w:rsid w:val="001F3CF3"/>
    <w:rsid w:val="001F3E59"/>
    <w:rsid w:val="001F3ECA"/>
    <w:rsid w:val="001F3EF4"/>
    <w:rsid w:val="001F3FA2"/>
    <w:rsid w:val="001F4659"/>
    <w:rsid w:val="001F4677"/>
    <w:rsid w:val="001F46C1"/>
    <w:rsid w:val="001F48A9"/>
    <w:rsid w:val="001F4986"/>
    <w:rsid w:val="001F49DE"/>
    <w:rsid w:val="001F4D65"/>
    <w:rsid w:val="001F4D90"/>
    <w:rsid w:val="001F4E77"/>
    <w:rsid w:val="001F4EE1"/>
    <w:rsid w:val="001F511C"/>
    <w:rsid w:val="001F5376"/>
    <w:rsid w:val="001F55D1"/>
    <w:rsid w:val="001F55D7"/>
    <w:rsid w:val="001F5C07"/>
    <w:rsid w:val="001F5C65"/>
    <w:rsid w:val="001F5D8A"/>
    <w:rsid w:val="001F6282"/>
    <w:rsid w:val="001F6570"/>
    <w:rsid w:val="001F65E7"/>
    <w:rsid w:val="001F6851"/>
    <w:rsid w:val="001F68AD"/>
    <w:rsid w:val="001F6A49"/>
    <w:rsid w:val="001F6A5D"/>
    <w:rsid w:val="001F6AB2"/>
    <w:rsid w:val="001F6B46"/>
    <w:rsid w:val="001F6C80"/>
    <w:rsid w:val="001F70E4"/>
    <w:rsid w:val="001F74D1"/>
    <w:rsid w:val="001F75C8"/>
    <w:rsid w:val="001F769F"/>
    <w:rsid w:val="001F7A17"/>
    <w:rsid w:val="001F7A7B"/>
    <w:rsid w:val="001F7AF4"/>
    <w:rsid w:val="001F7BF1"/>
    <w:rsid w:val="001F7C6D"/>
    <w:rsid w:val="001F7D72"/>
    <w:rsid w:val="001F7D94"/>
    <w:rsid w:val="001F7F99"/>
    <w:rsid w:val="00200148"/>
    <w:rsid w:val="002001EB"/>
    <w:rsid w:val="00200421"/>
    <w:rsid w:val="002006EA"/>
    <w:rsid w:val="002006EC"/>
    <w:rsid w:val="00200734"/>
    <w:rsid w:val="00200818"/>
    <w:rsid w:val="00200819"/>
    <w:rsid w:val="00200AA3"/>
    <w:rsid w:val="00200B2D"/>
    <w:rsid w:val="00200B41"/>
    <w:rsid w:val="00200C27"/>
    <w:rsid w:val="00200D26"/>
    <w:rsid w:val="00200DA6"/>
    <w:rsid w:val="00200F1C"/>
    <w:rsid w:val="00201198"/>
    <w:rsid w:val="00201288"/>
    <w:rsid w:val="00201347"/>
    <w:rsid w:val="00201402"/>
    <w:rsid w:val="00201495"/>
    <w:rsid w:val="0020165B"/>
    <w:rsid w:val="00201AD8"/>
    <w:rsid w:val="00201D2E"/>
    <w:rsid w:val="00201D66"/>
    <w:rsid w:val="002020B7"/>
    <w:rsid w:val="00202334"/>
    <w:rsid w:val="002026B7"/>
    <w:rsid w:val="00202948"/>
    <w:rsid w:val="002029CF"/>
    <w:rsid w:val="00202A2C"/>
    <w:rsid w:val="00202AAA"/>
    <w:rsid w:val="00202ADA"/>
    <w:rsid w:val="00202B09"/>
    <w:rsid w:val="00202CA8"/>
    <w:rsid w:val="00202D3E"/>
    <w:rsid w:val="00202D88"/>
    <w:rsid w:val="002031A2"/>
    <w:rsid w:val="002031AC"/>
    <w:rsid w:val="002031DF"/>
    <w:rsid w:val="00203273"/>
    <w:rsid w:val="002032AB"/>
    <w:rsid w:val="00203311"/>
    <w:rsid w:val="002033A0"/>
    <w:rsid w:val="00203424"/>
    <w:rsid w:val="00203553"/>
    <w:rsid w:val="00203647"/>
    <w:rsid w:val="0020367E"/>
    <w:rsid w:val="00203934"/>
    <w:rsid w:val="00203D8D"/>
    <w:rsid w:val="00203EA2"/>
    <w:rsid w:val="0020401E"/>
    <w:rsid w:val="002041CF"/>
    <w:rsid w:val="002042A0"/>
    <w:rsid w:val="0020453B"/>
    <w:rsid w:val="002047CE"/>
    <w:rsid w:val="002049FA"/>
    <w:rsid w:val="00204A48"/>
    <w:rsid w:val="00204B1D"/>
    <w:rsid w:val="00204B48"/>
    <w:rsid w:val="00204BFD"/>
    <w:rsid w:val="00205093"/>
    <w:rsid w:val="002050A2"/>
    <w:rsid w:val="00205162"/>
    <w:rsid w:val="00205273"/>
    <w:rsid w:val="00205767"/>
    <w:rsid w:val="002057F7"/>
    <w:rsid w:val="0020594F"/>
    <w:rsid w:val="00205A6C"/>
    <w:rsid w:val="00205B09"/>
    <w:rsid w:val="00205BA6"/>
    <w:rsid w:val="00205E68"/>
    <w:rsid w:val="00205F5C"/>
    <w:rsid w:val="0020604F"/>
    <w:rsid w:val="002060A0"/>
    <w:rsid w:val="002061BD"/>
    <w:rsid w:val="00206219"/>
    <w:rsid w:val="00206291"/>
    <w:rsid w:val="00206322"/>
    <w:rsid w:val="002063CD"/>
    <w:rsid w:val="00206480"/>
    <w:rsid w:val="002064BD"/>
    <w:rsid w:val="0020650C"/>
    <w:rsid w:val="002065E1"/>
    <w:rsid w:val="0020663F"/>
    <w:rsid w:val="0020671D"/>
    <w:rsid w:val="00206976"/>
    <w:rsid w:val="00206994"/>
    <w:rsid w:val="00206B0B"/>
    <w:rsid w:val="00206B86"/>
    <w:rsid w:val="00206B87"/>
    <w:rsid w:val="00206E0B"/>
    <w:rsid w:val="00206ECF"/>
    <w:rsid w:val="0020702D"/>
    <w:rsid w:val="00207255"/>
    <w:rsid w:val="0020731F"/>
    <w:rsid w:val="0020754C"/>
    <w:rsid w:val="002075F1"/>
    <w:rsid w:val="0020766E"/>
    <w:rsid w:val="0020768E"/>
    <w:rsid w:val="002076AA"/>
    <w:rsid w:val="00207D7E"/>
    <w:rsid w:val="00210106"/>
    <w:rsid w:val="00210179"/>
    <w:rsid w:val="00210375"/>
    <w:rsid w:val="002103CC"/>
    <w:rsid w:val="00210418"/>
    <w:rsid w:val="00210B97"/>
    <w:rsid w:val="00210CA5"/>
    <w:rsid w:val="00210D72"/>
    <w:rsid w:val="00210F47"/>
    <w:rsid w:val="002110E6"/>
    <w:rsid w:val="00211792"/>
    <w:rsid w:val="00211814"/>
    <w:rsid w:val="00211B09"/>
    <w:rsid w:val="00211C6D"/>
    <w:rsid w:val="00211E19"/>
    <w:rsid w:val="00211EDF"/>
    <w:rsid w:val="0021217D"/>
    <w:rsid w:val="00212354"/>
    <w:rsid w:val="00212414"/>
    <w:rsid w:val="00212436"/>
    <w:rsid w:val="002124E3"/>
    <w:rsid w:val="0021255C"/>
    <w:rsid w:val="002125EA"/>
    <w:rsid w:val="00212618"/>
    <w:rsid w:val="002126D4"/>
    <w:rsid w:val="00212818"/>
    <w:rsid w:val="002129EE"/>
    <w:rsid w:val="00212A1D"/>
    <w:rsid w:val="00212B1D"/>
    <w:rsid w:val="00212C2D"/>
    <w:rsid w:val="00212C48"/>
    <w:rsid w:val="00212EEE"/>
    <w:rsid w:val="0021326F"/>
    <w:rsid w:val="00213314"/>
    <w:rsid w:val="002133E4"/>
    <w:rsid w:val="002133F2"/>
    <w:rsid w:val="0021362F"/>
    <w:rsid w:val="00213631"/>
    <w:rsid w:val="00213A9D"/>
    <w:rsid w:val="00213B10"/>
    <w:rsid w:val="00214029"/>
    <w:rsid w:val="00214182"/>
    <w:rsid w:val="0021420C"/>
    <w:rsid w:val="00214212"/>
    <w:rsid w:val="00214ACA"/>
    <w:rsid w:val="00214F3E"/>
    <w:rsid w:val="00214F8C"/>
    <w:rsid w:val="002150D1"/>
    <w:rsid w:val="002153E6"/>
    <w:rsid w:val="0021546B"/>
    <w:rsid w:val="00215572"/>
    <w:rsid w:val="002157A3"/>
    <w:rsid w:val="00215802"/>
    <w:rsid w:val="00215871"/>
    <w:rsid w:val="002158DF"/>
    <w:rsid w:val="00215930"/>
    <w:rsid w:val="00215A24"/>
    <w:rsid w:val="00215BDA"/>
    <w:rsid w:val="00215C6B"/>
    <w:rsid w:val="00215D39"/>
    <w:rsid w:val="00215D8C"/>
    <w:rsid w:val="00215F54"/>
    <w:rsid w:val="00215F5B"/>
    <w:rsid w:val="002160EC"/>
    <w:rsid w:val="002161AC"/>
    <w:rsid w:val="002161EC"/>
    <w:rsid w:val="00216213"/>
    <w:rsid w:val="0021623E"/>
    <w:rsid w:val="00216523"/>
    <w:rsid w:val="00216609"/>
    <w:rsid w:val="002166A9"/>
    <w:rsid w:val="002169D0"/>
    <w:rsid w:val="00216E63"/>
    <w:rsid w:val="00217116"/>
    <w:rsid w:val="002171B5"/>
    <w:rsid w:val="0021750F"/>
    <w:rsid w:val="0021758A"/>
    <w:rsid w:val="00217610"/>
    <w:rsid w:val="0021777A"/>
    <w:rsid w:val="0021788F"/>
    <w:rsid w:val="002178AE"/>
    <w:rsid w:val="002179B7"/>
    <w:rsid w:val="00217A3B"/>
    <w:rsid w:val="00217AC7"/>
    <w:rsid w:val="00217F5F"/>
    <w:rsid w:val="00217F73"/>
    <w:rsid w:val="00217F8F"/>
    <w:rsid w:val="00220477"/>
    <w:rsid w:val="00220548"/>
    <w:rsid w:val="002205B8"/>
    <w:rsid w:val="0022068F"/>
    <w:rsid w:val="002206B5"/>
    <w:rsid w:val="00220770"/>
    <w:rsid w:val="002207BE"/>
    <w:rsid w:val="00220826"/>
    <w:rsid w:val="0022085D"/>
    <w:rsid w:val="00220B59"/>
    <w:rsid w:val="00220D9E"/>
    <w:rsid w:val="0022104E"/>
    <w:rsid w:val="002210A2"/>
    <w:rsid w:val="002211A5"/>
    <w:rsid w:val="002212A0"/>
    <w:rsid w:val="002212F2"/>
    <w:rsid w:val="00221319"/>
    <w:rsid w:val="00221599"/>
    <w:rsid w:val="0022197F"/>
    <w:rsid w:val="00221AB0"/>
    <w:rsid w:val="00221DC1"/>
    <w:rsid w:val="0022203B"/>
    <w:rsid w:val="00222184"/>
    <w:rsid w:val="002221EC"/>
    <w:rsid w:val="00222727"/>
    <w:rsid w:val="0022276B"/>
    <w:rsid w:val="0022283D"/>
    <w:rsid w:val="00222CE3"/>
    <w:rsid w:val="00222D0A"/>
    <w:rsid w:val="00222D50"/>
    <w:rsid w:val="00223012"/>
    <w:rsid w:val="00223123"/>
    <w:rsid w:val="00223205"/>
    <w:rsid w:val="002234F4"/>
    <w:rsid w:val="0022359F"/>
    <w:rsid w:val="002237B0"/>
    <w:rsid w:val="00223947"/>
    <w:rsid w:val="0022398D"/>
    <w:rsid w:val="002239AF"/>
    <w:rsid w:val="00223A21"/>
    <w:rsid w:val="00223B7E"/>
    <w:rsid w:val="00223C93"/>
    <w:rsid w:val="00223D92"/>
    <w:rsid w:val="00223E4B"/>
    <w:rsid w:val="002241B8"/>
    <w:rsid w:val="00224748"/>
    <w:rsid w:val="00224C4B"/>
    <w:rsid w:val="00224C5D"/>
    <w:rsid w:val="00224CB6"/>
    <w:rsid w:val="00224D5A"/>
    <w:rsid w:val="00224F36"/>
    <w:rsid w:val="00225069"/>
    <w:rsid w:val="00225093"/>
    <w:rsid w:val="00225159"/>
    <w:rsid w:val="0022560C"/>
    <w:rsid w:val="002257AD"/>
    <w:rsid w:val="002259FA"/>
    <w:rsid w:val="00225D1E"/>
    <w:rsid w:val="00225F00"/>
    <w:rsid w:val="00225F1D"/>
    <w:rsid w:val="00225F8D"/>
    <w:rsid w:val="0022603F"/>
    <w:rsid w:val="0022604C"/>
    <w:rsid w:val="002263C4"/>
    <w:rsid w:val="002264CE"/>
    <w:rsid w:val="00226764"/>
    <w:rsid w:val="002267BC"/>
    <w:rsid w:val="002268A7"/>
    <w:rsid w:val="00226979"/>
    <w:rsid w:val="00226C43"/>
    <w:rsid w:val="00226F81"/>
    <w:rsid w:val="002272DA"/>
    <w:rsid w:val="002273C6"/>
    <w:rsid w:val="00227546"/>
    <w:rsid w:val="00227696"/>
    <w:rsid w:val="00227B23"/>
    <w:rsid w:val="00230647"/>
    <w:rsid w:val="002306B5"/>
    <w:rsid w:val="002306BF"/>
    <w:rsid w:val="00230E6F"/>
    <w:rsid w:val="00231334"/>
    <w:rsid w:val="002314FC"/>
    <w:rsid w:val="00231728"/>
    <w:rsid w:val="00231769"/>
    <w:rsid w:val="002317F5"/>
    <w:rsid w:val="002318F0"/>
    <w:rsid w:val="002319A2"/>
    <w:rsid w:val="00231A6E"/>
    <w:rsid w:val="00231D32"/>
    <w:rsid w:val="00231F73"/>
    <w:rsid w:val="0023202D"/>
    <w:rsid w:val="0023233B"/>
    <w:rsid w:val="00232446"/>
    <w:rsid w:val="0023281B"/>
    <w:rsid w:val="002328F3"/>
    <w:rsid w:val="00232AF0"/>
    <w:rsid w:val="00232B93"/>
    <w:rsid w:val="00232BA8"/>
    <w:rsid w:val="00232C8B"/>
    <w:rsid w:val="00232DF9"/>
    <w:rsid w:val="00232E21"/>
    <w:rsid w:val="00232F6A"/>
    <w:rsid w:val="00233121"/>
    <w:rsid w:val="00233163"/>
    <w:rsid w:val="00233291"/>
    <w:rsid w:val="002332C8"/>
    <w:rsid w:val="00233399"/>
    <w:rsid w:val="00233431"/>
    <w:rsid w:val="002335BB"/>
    <w:rsid w:val="00233683"/>
    <w:rsid w:val="0023371C"/>
    <w:rsid w:val="00233CFB"/>
    <w:rsid w:val="00233D87"/>
    <w:rsid w:val="00234039"/>
    <w:rsid w:val="0023426F"/>
    <w:rsid w:val="00234423"/>
    <w:rsid w:val="0023463E"/>
    <w:rsid w:val="00234721"/>
    <w:rsid w:val="0023476A"/>
    <w:rsid w:val="00234961"/>
    <w:rsid w:val="00234A0D"/>
    <w:rsid w:val="00234A30"/>
    <w:rsid w:val="00234BE9"/>
    <w:rsid w:val="00234DFC"/>
    <w:rsid w:val="002352F4"/>
    <w:rsid w:val="00235371"/>
    <w:rsid w:val="0023548A"/>
    <w:rsid w:val="00235710"/>
    <w:rsid w:val="00235A05"/>
    <w:rsid w:val="00235A45"/>
    <w:rsid w:val="00235A6F"/>
    <w:rsid w:val="00235B26"/>
    <w:rsid w:val="00235CD8"/>
    <w:rsid w:val="00236045"/>
    <w:rsid w:val="00236079"/>
    <w:rsid w:val="00236117"/>
    <w:rsid w:val="0023620A"/>
    <w:rsid w:val="002362A2"/>
    <w:rsid w:val="002363D7"/>
    <w:rsid w:val="00236481"/>
    <w:rsid w:val="0023650D"/>
    <w:rsid w:val="002366D9"/>
    <w:rsid w:val="002366E9"/>
    <w:rsid w:val="00236700"/>
    <w:rsid w:val="002367D7"/>
    <w:rsid w:val="0023687C"/>
    <w:rsid w:val="002368F7"/>
    <w:rsid w:val="002368F8"/>
    <w:rsid w:val="00236A87"/>
    <w:rsid w:val="00236AE0"/>
    <w:rsid w:val="002371FE"/>
    <w:rsid w:val="002373B4"/>
    <w:rsid w:val="00237712"/>
    <w:rsid w:val="002377C1"/>
    <w:rsid w:val="002379F7"/>
    <w:rsid w:val="00237C8A"/>
    <w:rsid w:val="002401D8"/>
    <w:rsid w:val="00240296"/>
    <w:rsid w:val="002402A9"/>
    <w:rsid w:val="002405CB"/>
    <w:rsid w:val="0024068D"/>
    <w:rsid w:val="00240706"/>
    <w:rsid w:val="00240826"/>
    <w:rsid w:val="00240B72"/>
    <w:rsid w:val="00241104"/>
    <w:rsid w:val="002413AB"/>
    <w:rsid w:val="002413B7"/>
    <w:rsid w:val="002413DF"/>
    <w:rsid w:val="0024143C"/>
    <w:rsid w:val="002414D0"/>
    <w:rsid w:val="0024187E"/>
    <w:rsid w:val="002418F9"/>
    <w:rsid w:val="00241A00"/>
    <w:rsid w:val="00241A67"/>
    <w:rsid w:val="00241A96"/>
    <w:rsid w:val="00241E75"/>
    <w:rsid w:val="00241E95"/>
    <w:rsid w:val="00241FBC"/>
    <w:rsid w:val="0024257F"/>
    <w:rsid w:val="002426BE"/>
    <w:rsid w:val="0024278E"/>
    <w:rsid w:val="002427D5"/>
    <w:rsid w:val="0024293A"/>
    <w:rsid w:val="00242DA3"/>
    <w:rsid w:val="00242DC5"/>
    <w:rsid w:val="0024326D"/>
    <w:rsid w:val="002432BA"/>
    <w:rsid w:val="002434BA"/>
    <w:rsid w:val="00243B09"/>
    <w:rsid w:val="00243BF3"/>
    <w:rsid w:val="00243C56"/>
    <w:rsid w:val="00243CD3"/>
    <w:rsid w:val="00243EDB"/>
    <w:rsid w:val="00243F24"/>
    <w:rsid w:val="00244020"/>
    <w:rsid w:val="002444D8"/>
    <w:rsid w:val="0024455A"/>
    <w:rsid w:val="0024481C"/>
    <w:rsid w:val="002448C2"/>
    <w:rsid w:val="00244910"/>
    <w:rsid w:val="00244EBC"/>
    <w:rsid w:val="00245068"/>
    <w:rsid w:val="00245410"/>
    <w:rsid w:val="002455B5"/>
    <w:rsid w:val="00245997"/>
    <w:rsid w:val="00245A6D"/>
    <w:rsid w:val="00245AB8"/>
    <w:rsid w:val="00245F00"/>
    <w:rsid w:val="00245F58"/>
    <w:rsid w:val="002462FF"/>
    <w:rsid w:val="00246424"/>
    <w:rsid w:val="0024643D"/>
    <w:rsid w:val="002464D1"/>
    <w:rsid w:val="00246778"/>
    <w:rsid w:val="0024689B"/>
    <w:rsid w:val="002469E6"/>
    <w:rsid w:val="002469F1"/>
    <w:rsid w:val="00246A9C"/>
    <w:rsid w:val="00246BC3"/>
    <w:rsid w:val="00246D1C"/>
    <w:rsid w:val="00246D97"/>
    <w:rsid w:val="002470A1"/>
    <w:rsid w:val="00247168"/>
    <w:rsid w:val="0024723F"/>
    <w:rsid w:val="002472C6"/>
    <w:rsid w:val="00247382"/>
    <w:rsid w:val="002476D6"/>
    <w:rsid w:val="00247798"/>
    <w:rsid w:val="002479F7"/>
    <w:rsid w:val="00247EA3"/>
    <w:rsid w:val="00247EF4"/>
    <w:rsid w:val="002502D7"/>
    <w:rsid w:val="002502E7"/>
    <w:rsid w:val="002502FB"/>
    <w:rsid w:val="0025037E"/>
    <w:rsid w:val="00250602"/>
    <w:rsid w:val="002506C6"/>
    <w:rsid w:val="00250737"/>
    <w:rsid w:val="00250773"/>
    <w:rsid w:val="00250841"/>
    <w:rsid w:val="00250843"/>
    <w:rsid w:val="002508A4"/>
    <w:rsid w:val="00250A7E"/>
    <w:rsid w:val="00250AD0"/>
    <w:rsid w:val="00250B29"/>
    <w:rsid w:val="00250B30"/>
    <w:rsid w:val="00250C57"/>
    <w:rsid w:val="00250C74"/>
    <w:rsid w:val="00250D7B"/>
    <w:rsid w:val="002511EC"/>
    <w:rsid w:val="00251375"/>
    <w:rsid w:val="00251438"/>
    <w:rsid w:val="002515E4"/>
    <w:rsid w:val="00251BBF"/>
    <w:rsid w:val="00251F7F"/>
    <w:rsid w:val="00252182"/>
    <w:rsid w:val="002521FA"/>
    <w:rsid w:val="002526AB"/>
    <w:rsid w:val="00252873"/>
    <w:rsid w:val="00252A94"/>
    <w:rsid w:val="00252A9A"/>
    <w:rsid w:val="00252C9C"/>
    <w:rsid w:val="00252DEA"/>
    <w:rsid w:val="00253026"/>
    <w:rsid w:val="002531ED"/>
    <w:rsid w:val="0025329C"/>
    <w:rsid w:val="002534E0"/>
    <w:rsid w:val="002535C3"/>
    <w:rsid w:val="00253853"/>
    <w:rsid w:val="00253A55"/>
    <w:rsid w:val="00254074"/>
    <w:rsid w:val="0025423C"/>
    <w:rsid w:val="002542CE"/>
    <w:rsid w:val="002543BE"/>
    <w:rsid w:val="0025453C"/>
    <w:rsid w:val="002546F1"/>
    <w:rsid w:val="00254731"/>
    <w:rsid w:val="00254745"/>
    <w:rsid w:val="00254ACE"/>
    <w:rsid w:val="00254BC1"/>
    <w:rsid w:val="00254C8F"/>
    <w:rsid w:val="00254E64"/>
    <w:rsid w:val="00254ED8"/>
    <w:rsid w:val="0025508F"/>
    <w:rsid w:val="0025526A"/>
    <w:rsid w:val="00255860"/>
    <w:rsid w:val="0025596C"/>
    <w:rsid w:val="00255B51"/>
    <w:rsid w:val="00255CF2"/>
    <w:rsid w:val="00255E66"/>
    <w:rsid w:val="00255FC6"/>
    <w:rsid w:val="00256074"/>
    <w:rsid w:val="0025622B"/>
    <w:rsid w:val="002563BE"/>
    <w:rsid w:val="002564AF"/>
    <w:rsid w:val="0025664F"/>
    <w:rsid w:val="00256A2D"/>
    <w:rsid w:val="00256BCF"/>
    <w:rsid w:val="00256D12"/>
    <w:rsid w:val="00256FA6"/>
    <w:rsid w:val="002574D1"/>
    <w:rsid w:val="002575AE"/>
    <w:rsid w:val="002578DC"/>
    <w:rsid w:val="00257B0D"/>
    <w:rsid w:val="00257BA8"/>
    <w:rsid w:val="00257C9B"/>
    <w:rsid w:val="002602BB"/>
    <w:rsid w:val="00260613"/>
    <w:rsid w:val="002606FE"/>
    <w:rsid w:val="002607EE"/>
    <w:rsid w:val="00260822"/>
    <w:rsid w:val="00260A74"/>
    <w:rsid w:val="00260BF6"/>
    <w:rsid w:val="00260CBC"/>
    <w:rsid w:val="00260CC9"/>
    <w:rsid w:val="00261059"/>
    <w:rsid w:val="0026137C"/>
    <w:rsid w:val="00261614"/>
    <w:rsid w:val="0026180A"/>
    <w:rsid w:val="002618BF"/>
    <w:rsid w:val="00261966"/>
    <w:rsid w:val="002619C8"/>
    <w:rsid w:val="002619F8"/>
    <w:rsid w:val="00261B2F"/>
    <w:rsid w:val="00261D94"/>
    <w:rsid w:val="00261E63"/>
    <w:rsid w:val="00261ED7"/>
    <w:rsid w:val="00261F38"/>
    <w:rsid w:val="002620F2"/>
    <w:rsid w:val="0026226A"/>
    <w:rsid w:val="00262597"/>
    <w:rsid w:val="0026278E"/>
    <w:rsid w:val="00262933"/>
    <w:rsid w:val="002629A3"/>
    <w:rsid w:val="00262A65"/>
    <w:rsid w:val="00262AF2"/>
    <w:rsid w:val="00262B7C"/>
    <w:rsid w:val="0026307E"/>
    <w:rsid w:val="002631F8"/>
    <w:rsid w:val="00263331"/>
    <w:rsid w:val="00263530"/>
    <w:rsid w:val="00263708"/>
    <w:rsid w:val="00263799"/>
    <w:rsid w:val="00263898"/>
    <w:rsid w:val="00263904"/>
    <w:rsid w:val="0026394C"/>
    <w:rsid w:val="00264261"/>
    <w:rsid w:val="00264607"/>
    <w:rsid w:val="00264778"/>
    <w:rsid w:val="00264797"/>
    <w:rsid w:val="00264DA8"/>
    <w:rsid w:val="002654E7"/>
    <w:rsid w:val="00265544"/>
    <w:rsid w:val="0026566D"/>
    <w:rsid w:val="00265868"/>
    <w:rsid w:val="00265B55"/>
    <w:rsid w:val="00265BC2"/>
    <w:rsid w:val="00265BD2"/>
    <w:rsid w:val="00265D74"/>
    <w:rsid w:val="00266085"/>
    <w:rsid w:val="00266243"/>
    <w:rsid w:val="00266374"/>
    <w:rsid w:val="00266400"/>
    <w:rsid w:val="00266508"/>
    <w:rsid w:val="00266602"/>
    <w:rsid w:val="0026672B"/>
    <w:rsid w:val="00266777"/>
    <w:rsid w:val="0026677B"/>
    <w:rsid w:val="00266926"/>
    <w:rsid w:val="00266BDA"/>
    <w:rsid w:val="00266CCE"/>
    <w:rsid w:val="00266E66"/>
    <w:rsid w:val="002671CD"/>
    <w:rsid w:val="002673D2"/>
    <w:rsid w:val="00267422"/>
    <w:rsid w:val="002674A7"/>
    <w:rsid w:val="00267BAC"/>
    <w:rsid w:val="00267CFB"/>
    <w:rsid w:val="00267ED6"/>
    <w:rsid w:val="00267FEB"/>
    <w:rsid w:val="002701DC"/>
    <w:rsid w:val="002705B1"/>
    <w:rsid w:val="0027097A"/>
    <w:rsid w:val="00270CE4"/>
    <w:rsid w:val="00270D10"/>
    <w:rsid w:val="00270E41"/>
    <w:rsid w:val="00270F13"/>
    <w:rsid w:val="00270F48"/>
    <w:rsid w:val="00271081"/>
    <w:rsid w:val="002710DC"/>
    <w:rsid w:val="002711A6"/>
    <w:rsid w:val="0027123B"/>
    <w:rsid w:val="0027143C"/>
    <w:rsid w:val="00271472"/>
    <w:rsid w:val="00271779"/>
    <w:rsid w:val="002718EA"/>
    <w:rsid w:val="00271C21"/>
    <w:rsid w:val="00271D6C"/>
    <w:rsid w:val="002722B8"/>
    <w:rsid w:val="00272341"/>
    <w:rsid w:val="00272634"/>
    <w:rsid w:val="0027272A"/>
    <w:rsid w:val="002727BB"/>
    <w:rsid w:val="002729DB"/>
    <w:rsid w:val="00272C48"/>
    <w:rsid w:val="0027334D"/>
    <w:rsid w:val="0027385F"/>
    <w:rsid w:val="00273A23"/>
    <w:rsid w:val="00273EF6"/>
    <w:rsid w:val="00273F36"/>
    <w:rsid w:val="00274085"/>
    <w:rsid w:val="00274226"/>
    <w:rsid w:val="00274262"/>
    <w:rsid w:val="0027472B"/>
    <w:rsid w:val="00274996"/>
    <w:rsid w:val="00274A63"/>
    <w:rsid w:val="00274C02"/>
    <w:rsid w:val="00274EE5"/>
    <w:rsid w:val="0027524E"/>
    <w:rsid w:val="00275502"/>
    <w:rsid w:val="00275617"/>
    <w:rsid w:val="00275662"/>
    <w:rsid w:val="00275A21"/>
    <w:rsid w:val="00275A5C"/>
    <w:rsid w:val="00275A5E"/>
    <w:rsid w:val="00275B7C"/>
    <w:rsid w:val="00276368"/>
    <w:rsid w:val="00276520"/>
    <w:rsid w:val="00276654"/>
    <w:rsid w:val="00276787"/>
    <w:rsid w:val="002768DA"/>
    <w:rsid w:val="00276A0D"/>
    <w:rsid w:val="00276AEF"/>
    <w:rsid w:val="00276BB8"/>
    <w:rsid w:val="00276BE0"/>
    <w:rsid w:val="00276D49"/>
    <w:rsid w:val="0027796A"/>
    <w:rsid w:val="00277CCC"/>
    <w:rsid w:val="00277D4B"/>
    <w:rsid w:val="00277F93"/>
    <w:rsid w:val="00277FA1"/>
    <w:rsid w:val="00277FAE"/>
    <w:rsid w:val="0028005B"/>
    <w:rsid w:val="002802DB"/>
    <w:rsid w:val="002802DC"/>
    <w:rsid w:val="0028043F"/>
    <w:rsid w:val="00280484"/>
    <w:rsid w:val="00280839"/>
    <w:rsid w:val="00280969"/>
    <w:rsid w:val="00280E10"/>
    <w:rsid w:val="002811A8"/>
    <w:rsid w:val="002812A2"/>
    <w:rsid w:val="002812DC"/>
    <w:rsid w:val="00281319"/>
    <w:rsid w:val="002813E7"/>
    <w:rsid w:val="00281476"/>
    <w:rsid w:val="002814C2"/>
    <w:rsid w:val="0028159F"/>
    <w:rsid w:val="0028167E"/>
    <w:rsid w:val="00281A95"/>
    <w:rsid w:val="00281D76"/>
    <w:rsid w:val="00281E51"/>
    <w:rsid w:val="00281EC9"/>
    <w:rsid w:val="002821B9"/>
    <w:rsid w:val="0028223B"/>
    <w:rsid w:val="00282361"/>
    <w:rsid w:val="0028257A"/>
    <w:rsid w:val="002825CD"/>
    <w:rsid w:val="002829A5"/>
    <w:rsid w:val="00282D64"/>
    <w:rsid w:val="00282F33"/>
    <w:rsid w:val="0028303F"/>
    <w:rsid w:val="00283045"/>
    <w:rsid w:val="00283468"/>
    <w:rsid w:val="002834C3"/>
    <w:rsid w:val="002838C3"/>
    <w:rsid w:val="00283901"/>
    <w:rsid w:val="00283D8E"/>
    <w:rsid w:val="00283EE2"/>
    <w:rsid w:val="00283FE6"/>
    <w:rsid w:val="0028400E"/>
    <w:rsid w:val="0028415A"/>
    <w:rsid w:val="00284270"/>
    <w:rsid w:val="00284328"/>
    <w:rsid w:val="002845FF"/>
    <w:rsid w:val="00284610"/>
    <w:rsid w:val="00284752"/>
    <w:rsid w:val="00284865"/>
    <w:rsid w:val="00284E0F"/>
    <w:rsid w:val="00284ED1"/>
    <w:rsid w:val="002850A2"/>
    <w:rsid w:val="002850B1"/>
    <w:rsid w:val="00285199"/>
    <w:rsid w:val="00285481"/>
    <w:rsid w:val="00285650"/>
    <w:rsid w:val="00285835"/>
    <w:rsid w:val="00285850"/>
    <w:rsid w:val="00285C5F"/>
    <w:rsid w:val="00285E75"/>
    <w:rsid w:val="00285F24"/>
    <w:rsid w:val="002860BC"/>
    <w:rsid w:val="00286100"/>
    <w:rsid w:val="0028667D"/>
    <w:rsid w:val="00286718"/>
    <w:rsid w:val="002868AE"/>
    <w:rsid w:val="002868F3"/>
    <w:rsid w:val="0028693C"/>
    <w:rsid w:val="00286A14"/>
    <w:rsid w:val="00286A59"/>
    <w:rsid w:val="00286A94"/>
    <w:rsid w:val="00286CD0"/>
    <w:rsid w:val="00286E7B"/>
    <w:rsid w:val="00287791"/>
    <w:rsid w:val="002877CA"/>
    <w:rsid w:val="002878EF"/>
    <w:rsid w:val="0028791D"/>
    <w:rsid w:val="00287A0D"/>
    <w:rsid w:val="00287D15"/>
    <w:rsid w:val="00287DD2"/>
    <w:rsid w:val="0029008C"/>
    <w:rsid w:val="00290405"/>
    <w:rsid w:val="00290675"/>
    <w:rsid w:val="00290882"/>
    <w:rsid w:val="0029089A"/>
    <w:rsid w:val="00290B3A"/>
    <w:rsid w:val="00290B4B"/>
    <w:rsid w:val="00290D25"/>
    <w:rsid w:val="00290D4E"/>
    <w:rsid w:val="00290EB9"/>
    <w:rsid w:val="0029100F"/>
    <w:rsid w:val="002911B3"/>
    <w:rsid w:val="002913AD"/>
    <w:rsid w:val="002916B4"/>
    <w:rsid w:val="0029176B"/>
    <w:rsid w:val="00291B22"/>
    <w:rsid w:val="00291C0C"/>
    <w:rsid w:val="00291D37"/>
    <w:rsid w:val="00291D81"/>
    <w:rsid w:val="00291E94"/>
    <w:rsid w:val="00291FBA"/>
    <w:rsid w:val="00291FBE"/>
    <w:rsid w:val="0029228E"/>
    <w:rsid w:val="00292476"/>
    <w:rsid w:val="002925D8"/>
    <w:rsid w:val="00292BC5"/>
    <w:rsid w:val="00292DC1"/>
    <w:rsid w:val="00292EA9"/>
    <w:rsid w:val="002931A7"/>
    <w:rsid w:val="00293604"/>
    <w:rsid w:val="0029360F"/>
    <w:rsid w:val="00293871"/>
    <w:rsid w:val="002938E7"/>
    <w:rsid w:val="00293AF0"/>
    <w:rsid w:val="00293BF1"/>
    <w:rsid w:val="00293DA2"/>
    <w:rsid w:val="00293F5E"/>
    <w:rsid w:val="00294193"/>
    <w:rsid w:val="00294288"/>
    <w:rsid w:val="00294571"/>
    <w:rsid w:val="00294787"/>
    <w:rsid w:val="002947C0"/>
    <w:rsid w:val="002948F2"/>
    <w:rsid w:val="0029493F"/>
    <w:rsid w:val="00294A98"/>
    <w:rsid w:val="00294B77"/>
    <w:rsid w:val="00294E78"/>
    <w:rsid w:val="00294F32"/>
    <w:rsid w:val="00294FF1"/>
    <w:rsid w:val="00295283"/>
    <w:rsid w:val="00295316"/>
    <w:rsid w:val="0029548A"/>
    <w:rsid w:val="002955FB"/>
    <w:rsid w:val="002957D6"/>
    <w:rsid w:val="0029586A"/>
    <w:rsid w:val="0029586C"/>
    <w:rsid w:val="002959B7"/>
    <w:rsid w:val="00295A8B"/>
    <w:rsid w:val="00295CE2"/>
    <w:rsid w:val="00296039"/>
    <w:rsid w:val="002961D8"/>
    <w:rsid w:val="00296369"/>
    <w:rsid w:val="0029646E"/>
    <w:rsid w:val="002965B5"/>
    <w:rsid w:val="00296612"/>
    <w:rsid w:val="00296726"/>
    <w:rsid w:val="00296A2A"/>
    <w:rsid w:val="00296C83"/>
    <w:rsid w:val="00296D08"/>
    <w:rsid w:val="00296EAE"/>
    <w:rsid w:val="0029711F"/>
    <w:rsid w:val="00297151"/>
    <w:rsid w:val="00297379"/>
    <w:rsid w:val="0029747C"/>
    <w:rsid w:val="00297600"/>
    <w:rsid w:val="00297612"/>
    <w:rsid w:val="002977DC"/>
    <w:rsid w:val="0029782C"/>
    <w:rsid w:val="0029787B"/>
    <w:rsid w:val="00297AB8"/>
    <w:rsid w:val="00297DF0"/>
    <w:rsid w:val="002A022B"/>
    <w:rsid w:val="002A0298"/>
    <w:rsid w:val="002A0614"/>
    <w:rsid w:val="002A0634"/>
    <w:rsid w:val="002A089D"/>
    <w:rsid w:val="002A099B"/>
    <w:rsid w:val="002A0CB6"/>
    <w:rsid w:val="002A0D8D"/>
    <w:rsid w:val="002A0E0E"/>
    <w:rsid w:val="002A0F6A"/>
    <w:rsid w:val="002A1074"/>
    <w:rsid w:val="002A11CE"/>
    <w:rsid w:val="002A141B"/>
    <w:rsid w:val="002A16B3"/>
    <w:rsid w:val="002A172D"/>
    <w:rsid w:val="002A1858"/>
    <w:rsid w:val="002A1905"/>
    <w:rsid w:val="002A197B"/>
    <w:rsid w:val="002A1B7C"/>
    <w:rsid w:val="002A1D05"/>
    <w:rsid w:val="002A1E1B"/>
    <w:rsid w:val="002A21A0"/>
    <w:rsid w:val="002A2238"/>
    <w:rsid w:val="002A22CA"/>
    <w:rsid w:val="002A2951"/>
    <w:rsid w:val="002A2969"/>
    <w:rsid w:val="002A2A26"/>
    <w:rsid w:val="002A3031"/>
    <w:rsid w:val="002A307A"/>
    <w:rsid w:val="002A3247"/>
    <w:rsid w:val="002A336D"/>
    <w:rsid w:val="002A33DA"/>
    <w:rsid w:val="002A3470"/>
    <w:rsid w:val="002A368C"/>
    <w:rsid w:val="002A3896"/>
    <w:rsid w:val="002A3B5C"/>
    <w:rsid w:val="002A3F7D"/>
    <w:rsid w:val="002A402D"/>
    <w:rsid w:val="002A40EF"/>
    <w:rsid w:val="002A40FD"/>
    <w:rsid w:val="002A4101"/>
    <w:rsid w:val="002A414C"/>
    <w:rsid w:val="002A4195"/>
    <w:rsid w:val="002A41E3"/>
    <w:rsid w:val="002A456D"/>
    <w:rsid w:val="002A4577"/>
    <w:rsid w:val="002A46B8"/>
    <w:rsid w:val="002A48FD"/>
    <w:rsid w:val="002A5123"/>
    <w:rsid w:val="002A51C9"/>
    <w:rsid w:val="002A55E7"/>
    <w:rsid w:val="002A5807"/>
    <w:rsid w:val="002A5816"/>
    <w:rsid w:val="002A5A45"/>
    <w:rsid w:val="002A5B53"/>
    <w:rsid w:val="002A5B61"/>
    <w:rsid w:val="002A5CA9"/>
    <w:rsid w:val="002A5D3E"/>
    <w:rsid w:val="002A5FE2"/>
    <w:rsid w:val="002A618A"/>
    <w:rsid w:val="002A652C"/>
    <w:rsid w:val="002A6B25"/>
    <w:rsid w:val="002A6BA1"/>
    <w:rsid w:val="002A6E4E"/>
    <w:rsid w:val="002A6EE2"/>
    <w:rsid w:val="002A7156"/>
    <w:rsid w:val="002A7328"/>
    <w:rsid w:val="002A73D4"/>
    <w:rsid w:val="002A73EC"/>
    <w:rsid w:val="002A74A5"/>
    <w:rsid w:val="002A7717"/>
    <w:rsid w:val="002A7819"/>
    <w:rsid w:val="002A7AB9"/>
    <w:rsid w:val="002A7BA2"/>
    <w:rsid w:val="002A7BF3"/>
    <w:rsid w:val="002A7D0C"/>
    <w:rsid w:val="002A7EB8"/>
    <w:rsid w:val="002A7F59"/>
    <w:rsid w:val="002A7FDE"/>
    <w:rsid w:val="002B00A0"/>
    <w:rsid w:val="002B0416"/>
    <w:rsid w:val="002B06BC"/>
    <w:rsid w:val="002B0836"/>
    <w:rsid w:val="002B09F0"/>
    <w:rsid w:val="002B0A76"/>
    <w:rsid w:val="002B0E6A"/>
    <w:rsid w:val="002B0EC6"/>
    <w:rsid w:val="002B102F"/>
    <w:rsid w:val="002B106C"/>
    <w:rsid w:val="002B10F2"/>
    <w:rsid w:val="002B11A8"/>
    <w:rsid w:val="002B1293"/>
    <w:rsid w:val="002B13C9"/>
    <w:rsid w:val="002B165E"/>
    <w:rsid w:val="002B17EC"/>
    <w:rsid w:val="002B18A1"/>
    <w:rsid w:val="002B1937"/>
    <w:rsid w:val="002B1949"/>
    <w:rsid w:val="002B1991"/>
    <w:rsid w:val="002B1E6D"/>
    <w:rsid w:val="002B1FB2"/>
    <w:rsid w:val="002B203D"/>
    <w:rsid w:val="002B2605"/>
    <w:rsid w:val="002B260E"/>
    <w:rsid w:val="002B2757"/>
    <w:rsid w:val="002B2760"/>
    <w:rsid w:val="002B2B48"/>
    <w:rsid w:val="002B2D02"/>
    <w:rsid w:val="002B2D52"/>
    <w:rsid w:val="002B2DE2"/>
    <w:rsid w:val="002B2E63"/>
    <w:rsid w:val="002B3234"/>
    <w:rsid w:val="002B33CB"/>
    <w:rsid w:val="002B36D4"/>
    <w:rsid w:val="002B3782"/>
    <w:rsid w:val="002B37A6"/>
    <w:rsid w:val="002B3E73"/>
    <w:rsid w:val="002B421B"/>
    <w:rsid w:val="002B4337"/>
    <w:rsid w:val="002B462E"/>
    <w:rsid w:val="002B4910"/>
    <w:rsid w:val="002B49A5"/>
    <w:rsid w:val="002B4A8E"/>
    <w:rsid w:val="002B4BEF"/>
    <w:rsid w:val="002B4C18"/>
    <w:rsid w:val="002B4EE1"/>
    <w:rsid w:val="002B5028"/>
    <w:rsid w:val="002B50DD"/>
    <w:rsid w:val="002B5154"/>
    <w:rsid w:val="002B51A3"/>
    <w:rsid w:val="002B5301"/>
    <w:rsid w:val="002B5351"/>
    <w:rsid w:val="002B564F"/>
    <w:rsid w:val="002B5668"/>
    <w:rsid w:val="002B5EAC"/>
    <w:rsid w:val="002B5FAB"/>
    <w:rsid w:val="002B6217"/>
    <w:rsid w:val="002B62D7"/>
    <w:rsid w:val="002B6857"/>
    <w:rsid w:val="002B6C9E"/>
    <w:rsid w:val="002B6CAD"/>
    <w:rsid w:val="002B6E28"/>
    <w:rsid w:val="002B6F52"/>
    <w:rsid w:val="002B700E"/>
    <w:rsid w:val="002B7183"/>
    <w:rsid w:val="002B73D1"/>
    <w:rsid w:val="002B7760"/>
    <w:rsid w:val="002C032D"/>
    <w:rsid w:val="002C0332"/>
    <w:rsid w:val="002C0567"/>
    <w:rsid w:val="002C064C"/>
    <w:rsid w:val="002C0741"/>
    <w:rsid w:val="002C07A8"/>
    <w:rsid w:val="002C0872"/>
    <w:rsid w:val="002C0917"/>
    <w:rsid w:val="002C0C19"/>
    <w:rsid w:val="002C0C47"/>
    <w:rsid w:val="002C0D4F"/>
    <w:rsid w:val="002C0EA7"/>
    <w:rsid w:val="002C1054"/>
    <w:rsid w:val="002C10D1"/>
    <w:rsid w:val="002C11AA"/>
    <w:rsid w:val="002C123E"/>
    <w:rsid w:val="002C12C8"/>
    <w:rsid w:val="002C1381"/>
    <w:rsid w:val="002C14C2"/>
    <w:rsid w:val="002C1568"/>
    <w:rsid w:val="002C15B2"/>
    <w:rsid w:val="002C1762"/>
    <w:rsid w:val="002C1D5E"/>
    <w:rsid w:val="002C1E75"/>
    <w:rsid w:val="002C1F25"/>
    <w:rsid w:val="002C2186"/>
    <w:rsid w:val="002C2214"/>
    <w:rsid w:val="002C23EB"/>
    <w:rsid w:val="002C25B9"/>
    <w:rsid w:val="002C25C7"/>
    <w:rsid w:val="002C265F"/>
    <w:rsid w:val="002C2956"/>
    <w:rsid w:val="002C2971"/>
    <w:rsid w:val="002C2A47"/>
    <w:rsid w:val="002C2A68"/>
    <w:rsid w:val="002C2ACD"/>
    <w:rsid w:val="002C2B76"/>
    <w:rsid w:val="002C2D83"/>
    <w:rsid w:val="002C2DFA"/>
    <w:rsid w:val="002C2E61"/>
    <w:rsid w:val="002C2F74"/>
    <w:rsid w:val="002C3220"/>
    <w:rsid w:val="002C36BB"/>
    <w:rsid w:val="002C3B20"/>
    <w:rsid w:val="002C3BD2"/>
    <w:rsid w:val="002C3C64"/>
    <w:rsid w:val="002C3D2B"/>
    <w:rsid w:val="002C3F9C"/>
    <w:rsid w:val="002C3F9E"/>
    <w:rsid w:val="002C404B"/>
    <w:rsid w:val="002C4075"/>
    <w:rsid w:val="002C4081"/>
    <w:rsid w:val="002C41BC"/>
    <w:rsid w:val="002C42D6"/>
    <w:rsid w:val="002C42F5"/>
    <w:rsid w:val="002C4466"/>
    <w:rsid w:val="002C4497"/>
    <w:rsid w:val="002C4569"/>
    <w:rsid w:val="002C47C3"/>
    <w:rsid w:val="002C48B7"/>
    <w:rsid w:val="002C4AC8"/>
    <w:rsid w:val="002C4CEC"/>
    <w:rsid w:val="002C5088"/>
    <w:rsid w:val="002C511E"/>
    <w:rsid w:val="002C51A3"/>
    <w:rsid w:val="002C540D"/>
    <w:rsid w:val="002C5902"/>
    <w:rsid w:val="002C5AFC"/>
    <w:rsid w:val="002C5B27"/>
    <w:rsid w:val="002C5CBD"/>
    <w:rsid w:val="002C5D27"/>
    <w:rsid w:val="002C5DCD"/>
    <w:rsid w:val="002C5F78"/>
    <w:rsid w:val="002C5FB4"/>
    <w:rsid w:val="002C620E"/>
    <w:rsid w:val="002C665B"/>
    <w:rsid w:val="002C66D1"/>
    <w:rsid w:val="002C679F"/>
    <w:rsid w:val="002C694E"/>
    <w:rsid w:val="002C69AE"/>
    <w:rsid w:val="002C69C6"/>
    <w:rsid w:val="002C6A6D"/>
    <w:rsid w:val="002C6B04"/>
    <w:rsid w:val="002C6C67"/>
    <w:rsid w:val="002C6DEF"/>
    <w:rsid w:val="002C6F2B"/>
    <w:rsid w:val="002C6FFF"/>
    <w:rsid w:val="002C7369"/>
    <w:rsid w:val="002C745E"/>
    <w:rsid w:val="002C753D"/>
    <w:rsid w:val="002C7626"/>
    <w:rsid w:val="002C7703"/>
    <w:rsid w:val="002C772E"/>
    <w:rsid w:val="002C77D0"/>
    <w:rsid w:val="002C797F"/>
    <w:rsid w:val="002C7BB7"/>
    <w:rsid w:val="002C7CF1"/>
    <w:rsid w:val="002C7D13"/>
    <w:rsid w:val="002C7D64"/>
    <w:rsid w:val="002C7E5A"/>
    <w:rsid w:val="002C7F54"/>
    <w:rsid w:val="002C7FC4"/>
    <w:rsid w:val="002D01F2"/>
    <w:rsid w:val="002D038E"/>
    <w:rsid w:val="002D064E"/>
    <w:rsid w:val="002D0B56"/>
    <w:rsid w:val="002D0BE3"/>
    <w:rsid w:val="002D0C20"/>
    <w:rsid w:val="002D0DFD"/>
    <w:rsid w:val="002D1026"/>
    <w:rsid w:val="002D10B9"/>
    <w:rsid w:val="002D1229"/>
    <w:rsid w:val="002D122F"/>
    <w:rsid w:val="002D1333"/>
    <w:rsid w:val="002D1365"/>
    <w:rsid w:val="002D1464"/>
    <w:rsid w:val="002D1487"/>
    <w:rsid w:val="002D1A08"/>
    <w:rsid w:val="002D1B04"/>
    <w:rsid w:val="002D1EB8"/>
    <w:rsid w:val="002D1ECB"/>
    <w:rsid w:val="002D1FA2"/>
    <w:rsid w:val="002D2010"/>
    <w:rsid w:val="002D25A6"/>
    <w:rsid w:val="002D2615"/>
    <w:rsid w:val="002D289B"/>
    <w:rsid w:val="002D299A"/>
    <w:rsid w:val="002D2B28"/>
    <w:rsid w:val="002D2C83"/>
    <w:rsid w:val="002D2CFC"/>
    <w:rsid w:val="002D2D94"/>
    <w:rsid w:val="002D2F0B"/>
    <w:rsid w:val="002D3093"/>
    <w:rsid w:val="002D3467"/>
    <w:rsid w:val="002D3616"/>
    <w:rsid w:val="002D379B"/>
    <w:rsid w:val="002D3A6A"/>
    <w:rsid w:val="002D3D50"/>
    <w:rsid w:val="002D3E64"/>
    <w:rsid w:val="002D3E7D"/>
    <w:rsid w:val="002D3E85"/>
    <w:rsid w:val="002D42B8"/>
    <w:rsid w:val="002D42D1"/>
    <w:rsid w:val="002D4314"/>
    <w:rsid w:val="002D43FA"/>
    <w:rsid w:val="002D43FB"/>
    <w:rsid w:val="002D446B"/>
    <w:rsid w:val="002D47E9"/>
    <w:rsid w:val="002D4B2F"/>
    <w:rsid w:val="002D4E13"/>
    <w:rsid w:val="002D4EC9"/>
    <w:rsid w:val="002D5286"/>
    <w:rsid w:val="002D541A"/>
    <w:rsid w:val="002D541D"/>
    <w:rsid w:val="002D5B60"/>
    <w:rsid w:val="002D5BA1"/>
    <w:rsid w:val="002D5DA1"/>
    <w:rsid w:val="002D5E4F"/>
    <w:rsid w:val="002D641D"/>
    <w:rsid w:val="002D6685"/>
    <w:rsid w:val="002D674E"/>
    <w:rsid w:val="002D67CE"/>
    <w:rsid w:val="002D686B"/>
    <w:rsid w:val="002D6905"/>
    <w:rsid w:val="002D6B4F"/>
    <w:rsid w:val="002D6B9E"/>
    <w:rsid w:val="002D6BF0"/>
    <w:rsid w:val="002D6CDB"/>
    <w:rsid w:val="002D6D73"/>
    <w:rsid w:val="002D6F1D"/>
    <w:rsid w:val="002D6F71"/>
    <w:rsid w:val="002D6FE3"/>
    <w:rsid w:val="002D7112"/>
    <w:rsid w:val="002D728D"/>
    <w:rsid w:val="002D7563"/>
    <w:rsid w:val="002D75DE"/>
    <w:rsid w:val="002D75E3"/>
    <w:rsid w:val="002D79C6"/>
    <w:rsid w:val="002D7DA8"/>
    <w:rsid w:val="002D7DBB"/>
    <w:rsid w:val="002D7E99"/>
    <w:rsid w:val="002D7FD4"/>
    <w:rsid w:val="002E0152"/>
    <w:rsid w:val="002E03A7"/>
    <w:rsid w:val="002E07C4"/>
    <w:rsid w:val="002E0B7F"/>
    <w:rsid w:val="002E0CE2"/>
    <w:rsid w:val="002E0D81"/>
    <w:rsid w:val="002E0EFA"/>
    <w:rsid w:val="002E104E"/>
    <w:rsid w:val="002E1097"/>
    <w:rsid w:val="002E1450"/>
    <w:rsid w:val="002E14A6"/>
    <w:rsid w:val="002E1EB8"/>
    <w:rsid w:val="002E2021"/>
    <w:rsid w:val="002E21B8"/>
    <w:rsid w:val="002E23BD"/>
    <w:rsid w:val="002E24BC"/>
    <w:rsid w:val="002E24FE"/>
    <w:rsid w:val="002E2675"/>
    <w:rsid w:val="002E278B"/>
    <w:rsid w:val="002E2947"/>
    <w:rsid w:val="002E2AAF"/>
    <w:rsid w:val="002E2C97"/>
    <w:rsid w:val="002E2FA6"/>
    <w:rsid w:val="002E3399"/>
    <w:rsid w:val="002E345F"/>
    <w:rsid w:val="002E3602"/>
    <w:rsid w:val="002E36BF"/>
    <w:rsid w:val="002E3710"/>
    <w:rsid w:val="002E37D7"/>
    <w:rsid w:val="002E3876"/>
    <w:rsid w:val="002E38FE"/>
    <w:rsid w:val="002E3B20"/>
    <w:rsid w:val="002E3BE0"/>
    <w:rsid w:val="002E3F74"/>
    <w:rsid w:val="002E3FCB"/>
    <w:rsid w:val="002E461B"/>
    <w:rsid w:val="002E48E1"/>
    <w:rsid w:val="002E490E"/>
    <w:rsid w:val="002E4EF8"/>
    <w:rsid w:val="002E5234"/>
    <w:rsid w:val="002E5433"/>
    <w:rsid w:val="002E54B2"/>
    <w:rsid w:val="002E553F"/>
    <w:rsid w:val="002E5767"/>
    <w:rsid w:val="002E5A47"/>
    <w:rsid w:val="002E5C7C"/>
    <w:rsid w:val="002E5D44"/>
    <w:rsid w:val="002E5DAB"/>
    <w:rsid w:val="002E5DAE"/>
    <w:rsid w:val="002E6378"/>
    <w:rsid w:val="002E6388"/>
    <w:rsid w:val="002E6427"/>
    <w:rsid w:val="002E645C"/>
    <w:rsid w:val="002E64E9"/>
    <w:rsid w:val="002E68B5"/>
    <w:rsid w:val="002E68F0"/>
    <w:rsid w:val="002E697E"/>
    <w:rsid w:val="002E6B2D"/>
    <w:rsid w:val="002E6C78"/>
    <w:rsid w:val="002E6CFE"/>
    <w:rsid w:val="002E6D3D"/>
    <w:rsid w:val="002E6D97"/>
    <w:rsid w:val="002E6E0E"/>
    <w:rsid w:val="002E7005"/>
    <w:rsid w:val="002E718B"/>
    <w:rsid w:val="002E71EF"/>
    <w:rsid w:val="002E7256"/>
    <w:rsid w:val="002E72DA"/>
    <w:rsid w:val="002E7466"/>
    <w:rsid w:val="002E759C"/>
    <w:rsid w:val="002E78A7"/>
    <w:rsid w:val="002E796F"/>
    <w:rsid w:val="002E7D44"/>
    <w:rsid w:val="002E7E35"/>
    <w:rsid w:val="002F021C"/>
    <w:rsid w:val="002F0246"/>
    <w:rsid w:val="002F02A7"/>
    <w:rsid w:val="002F046D"/>
    <w:rsid w:val="002F05DE"/>
    <w:rsid w:val="002F0850"/>
    <w:rsid w:val="002F08FE"/>
    <w:rsid w:val="002F0A8E"/>
    <w:rsid w:val="002F0C2B"/>
    <w:rsid w:val="002F0D5E"/>
    <w:rsid w:val="002F0ED9"/>
    <w:rsid w:val="002F1246"/>
    <w:rsid w:val="002F1361"/>
    <w:rsid w:val="002F1430"/>
    <w:rsid w:val="002F17D3"/>
    <w:rsid w:val="002F19C1"/>
    <w:rsid w:val="002F1B00"/>
    <w:rsid w:val="002F1B74"/>
    <w:rsid w:val="002F1C2B"/>
    <w:rsid w:val="002F2224"/>
    <w:rsid w:val="002F24C6"/>
    <w:rsid w:val="002F252F"/>
    <w:rsid w:val="002F2631"/>
    <w:rsid w:val="002F2B94"/>
    <w:rsid w:val="002F2C60"/>
    <w:rsid w:val="002F2E1D"/>
    <w:rsid w:val="002F2F85"/>
    <w:rsid w:val="002F30F5"/>
    <w:rsid w:val="002F358F"/>
    <w:rsid w:val="002F37AD"/>
    <w:rsid w:val="002F3832"/>
    <w:rsid w:val="002F39FC"/>
    <w:rsid w:val="002F3A78"/>
    <w:rsid w:val="002F3ADD"/>
    <w:rsid w:val="002F3D34"/>
    <w:rsid w:val="002F3FE1"/>
    <w:rsid w:val="002F456C"/>
    <w:rsid w:val="002F47A2"/>
    <w:rsid w:val="002F4A8E"/>
    <w:rsid w:val="002F4C35"/>
    <w:rsid w:val="002F4CB7"/>
    <w:rsid w:val="002F4CCC"/>
    <w:rsid w:val="002F4E62"/>
    <w:rsid w:val="002F51B5"/>
    <w:rsid w:val="002F538F"/>
    <w:rsid w:val="002F5456"/>
    <w:rsid w:val="002F560B"/>
    <w:rsid w:val="002F57C3"/>
    <w:rsid w:val="002F58A6"/>
    <w:rsid w:val="002F5942"/>
    <w:rsid w:val="002F5D27"/>
    <w:rsid w:val="002F6572"/>
    <w:rsid w:val="002F658B"/>
    <w:rsid w:val="002F6789"/>
    <w:rsid w:val="002F6891"/>
    <w:rsid w:val="002F6A5E"/>
    <w:rsid w:val="002F6B34"/>
    <w:rsid w:val="002F6B96"/>
    <w:rsid w:val="002F6E99"/>
    <w:rsid w:val="002F6F07"/>
    <w:rsid w:val="002F706E"/>
    <w:rsid w:val="002F7266"/>
    <w:rsid w:val="002F76AD"/>
    <w:rsid w:val="002F796A"/>
    <w:rsid w:val="002F7CC6"/>
    <w:rsid w:val="002F7EFF"/>
    <w:rsid w:val="003003B4"/>
    <w:rsid w:val="0030053E"/>
    <w:rsid w:val="00300783"/>
    <w:rsid w:val="003007CC"/>
    <w:rsid w:val="00300C63"/>
    <w:rsid w:val="003014D0"/>
    <w:rsid w:val="00301584"/>
    <w:rsid w:val="003016A1"/>
    <w:rsid w:val="00301882"/>
    <w:rsid w:val="003018C4"/>
    <w:rsid w:val="00301968"/>
    <w:rsid w:val="00301C0F"/>
    <w:rsid w:val="00301DE8"/>
    <w:rsid w:val="00301DF0"/>
    <w:rsid w:val="003021D1"/>
    <w:rsid w:val="00302343"/>
    <w:rsid w:val="003027AB"/>
    <w:rsid w:val="00302AE8"/>
    <w:rsid w:val="00302E0B"/>
    <w:rsid w:val="0030310C"/>
    <w:rsid w:val="00303151"/>
    <w:rsid w:val="0030332E"/>
    <w:rsid w:val="003033D2"/>
    <w:rsid w:val="0030348A"/>
    <w:rsid w:val="00303817"/>
    <w:rsid w:val="0030383F"/>
    <w:rsid w:val="003038BF"/>
    <w:rsid w:val="00303C31"/>
    <w:rsid w:val="00304038"/>
    <w:rsid w:val="003040D7"/>
    <w:rsid w:val="00304204"/>
    <w:rsid w:val="00304271"/>
    <w:rsid w:val="003042E0"/>
    <w:rsid w:val="00304496"/>
    <w:rsid w:val="003045AE"/>
    <w:rsid w:val="00304C2E"/>
    <w:rsid w:val="00304FF8"/>
    <w:rsid w:val="0030500A"/>
    <w:rsid w:val="00305089"/>
    <w:rsid w:val="003050DA"/>
    <w:rsid w:val="003050F7"/>
    <w:rsid w:val="00305272"/>
    <w:rsid w:val="00305288"/>
    <w:rsid w:val="00305388"/>
    <w:rsid w:val="003053A0"/>
    <w:rsid w:val="00305416"/>
    <w:rsid w:val="00305429"/>
    <w:rsid w:val="003054C7"/>
    <w:rsid w:val="00305591"/>
    <w:rsid w:val="00305771"/>
    <w:rsid w:val="003059CD"/>
    <w:rsid w:val="00305D45"/>
    <w:rsid w:val="00305E0E"/>
    <w:rsid w:val="00305E5B"/>
    <w:rsid w:val="00305EFD"/>
    <w:rsid w:val="0030660E"/>
    <w:rsid w:val="0030683B"/>
    <w:rsid w:val="0030697A"/>
    <w:rsid w:val="00306AEB"/>
    <w:rsid w:val="00306BE8"/>
    <w:rsid w:val="00306C8A"/>
    <w:rsid w:val="00306D9D"/>
    <w:rsid w:val="003071DD"/>
    <w:rsid w:val="0030749D"/>
    <w:rsid w:val="003074A8"/>
    <w:rsid w:val="0030751B"/>
    <w:rsid w:val="0030775F"/>
    <w:rsid w:val="003078B6"/>
    <w:rsid w:val="00307AE7"/>
    <w:rsid w:val="00307B96"/>
    <w:rsid w:val="00307BFE"/>
    <w:rsid w:val="00307DD2"/>
    <w:rsid w:val="003100FB"/>
    <w:rsid w:val="003104C8"/>
    <w:rsid w:val="00310560"/>
    <w:rsid w:val="003105C7"/>
    <w:rsid w:val="0031060D"/>
    <w:rsid w:val="0031062E"/>
    <w:rsid w:val="003108E8"/>
    <w:rsid w:val="00310A57"/>
    <w:rsid w:val="00310F85"/>
    <w:rsid w:val="00310FC5"/>
    <w:rsid w:val="00311574"/>
    <w:rsid w:val="00311589"/>
    <w:rsid w:val="0031178C"/>
    <w:rsid w:val="0031183A"/>
    <w:rsid w:val="00311A30"/>
    <w:rsid w:val="00311B5B"/>
    <w:rsid w:val="00311BB3"/>
    <w:rsid w:val="00311CFC"/>
    <w:rsid w:val="00311E2D"/>
    <w:rsid w:val="00311EFD"/>
    <w:rsid w:val="00311F68"/>
    <w:rsid w:val="003120C4"/>
    <w:rsid w:val="0031218C"/>
    <w:rsid w:val="00312255"/>
    <w:rsid w:val="00312332"/>
    <w:rsid w:val="003123A9"/>
    <w:rsid w:val="003123D1"/>
    <w:rsid w:val="0031255F"/>
    <w:rsid w:val="003125F1"/>
    <w:rsid w:val="00312617"/>
    <w:rsid w:val="00312AF5"/>
    <w:rsid w:val="00312C13"/>
    <w:rsid w:val="00312C6B"/>
    <w:rsid w:val="00312E15"/>
    <w:rsid w:val="00313150"/>
    <w:rsid w:val="0031358B"/>
    <w:rsid w:val="00313739"/>
    <w:rsid w:val="003138E1"/>
    <w:rsid w:val="00313B80"/>
    <w:rsid w:val="00313D71"/>
    <w:rsid w:val="003142F7"/>
    <w:rsid w:val="00314386"/>
    <w:rsid w:val="00314419"/>
    <w:rsid w:val="003146E5"/>
    <w:rsid w:val="00314A97"/>
    <w:rsid w:val="003151D7"/>
    <w:rsid w:val="003152BD"/>
    <w:rsid w:val="0031531E"/>
    <w:rsid w:val="0031548D"/>
    <w:rsid w:val="00315505"/>
    <w:rsid w:val="00315CE5"/>
    <w:rsid w:val="00315E02"/>
    <w:rsid w:val="00315ECC"/>
    <w:rsid w:val="00315F05"/>
    <w:rsid w:val="0031602B"/>
    <w:rsid w:val="0031603F"/>
    <w:rsid w:val="00316326"/>
    <w:rsid w:val="003164DC"/>
    <w:rsid w:val="003165EB"/>
    <w:rsid w:val="0031671A"/>
    <w:rsid w:val="00316859"/>
    <w:rsid w:val="003169C8"/>
    <w:rsid w:val="00316BEC"/>
    <w:rsid w:val="00316CC9"/>
    <w:rsid w:val="00317045"/>
    <w:rsid w:val="003170EB"/>
    <w:rsid w:val="0031731F"/>
    <w:rsid w:val="00317597"/>
    <w:rsid w:val="003177EC"/>
    <w:rsid w:val="00317C35"/>
    <w:rsid w:val="00317DD3"/>
    <w:rsid w:val="00317F73"/>
    <w:rsid w:val="00320042"/>
    <w:rsid w:val="00320082"/>
    <w:rsid w:val="00320319"/>
    <w:rsid w:val="00320449"/>
    <w:rsid w:val="00320A3C"/>
    <w:rsid w:val="00320A6C"/>
    <w:rsid w:val="00320BB4"/>
    <w:rsid w:val="00320D86"/>
    <w:rsid w:val="003210A5"/>
    <w:rsid w:val="00321215"/>
    <w:rsid w:val="0032171C"/>
    <w:rsid w:val="00321B2F"/>
    <w:rsid w:val="00321D40"/>
    <w:rsid w:val="00321DBA"/>
    <w:rsid w:val="003220F9"/>
    <w:rsid w:val="00322102"/>
    <w:rsid w:val="00322540"/>
    <w:rsid w:val="00322719"/>
    <w:rsid w:val="003228CF"/>
    <w:rsid w:val="00322E92"/>
    <w:rsid w:val="00322FD8"/>
    <w:rsid w:val="00323196"/>
    <w:rsid w:val="0032338B"/>
    <w:rsid w:val="003233E4"/>
    <w:rsid w:val="003234FC"/>
    <w:rsid w:val="00323689"/>
    <w:rsid w:val="00323956"/>
    <w:rsid w:val="00323A48"/>
    <w:rsid w:val="00323A8E"/>
    <w:rsid w:val="003241F8"/>
    <w:rsid w:val="003244B1"/>
    <w:rsid w:val="00324637"/>
    <w:rsid w:val="003249BF"/>
    <w:rsid w:val="00324B0B"/>
    <w:rsid w:val="00324BF5"/>
    <w:rsid w:val="003250A4"/>
    <w:rsid w:val="003253A1"/>
    <w:rsid w:val="003253AC"/>
    <w:rsid w:val="003255EB"/>
    <w:rsid w:val="00325626"/>
    <w:rsid w:val="0032635D"/>
    <w:rsid w:val="003263AB"/>
    <w:rsid w:val="003264BD"/>
    <w:rsid w:val="00326591"/>
    <w:rsid w:val="003265CF"/>
    <w:rsid w:val="00326692"/>
    <w:rsid w:val="003268F8"/>
    <w:rsid w:val="00326968"/>
    <w:rsid w:val="003269DB"/>
    <w:rsid w:val="00326CAA"/>
    <w:rsid w:val="00326D97"/>
    <w:rsid w:val="00326D9F"/>
    <w:rsid w:val="00326FED"/>
    <w:rsid w:val="00327385"/>
    <w:rsid w:val="003273A1"/>
    <w:rsid w:val="003273C7"/>
    <w:rsid w:val="0032751B"/>
    <w:rsid w:val="003276F4"/>
    <w:rsid w:val="0032789A"/>
    <w:rsid w:val="003278C2"/>
    <w:rsid w:val="003278D8"/>
    <w:rsid w:val="003279A4"/>
    <w:rsid w:val="00327B24"/>
    <w:rsid w:val="0033009F"/>
    <w:rsid w:val="0033017B"/>
    <w:rsid w:val="003304C7"/>
    <w:rsid w:val="0033054C"/>
    <w:rsid w:val="00330586"/>
    <w:rsid w:val="00330587"/>
    <w:rsid w:val="0033095B"/>
    <w:rsid w:val="00330FE4"/>
    <w:rsid w:val="00331419"/>
    <w:rsid w:val="00331564"/>
    <w:rsid w:val="00331915"/>
    <w:rsid w:val="00331934"/>
    <w:rsid w:val="00331AAB"/>
    <w:rsid w:val="00331BB2"/>
    <w:rsid w:val="00331C2E"/>
    <w:rsid w:val="00331DAA"/>
    <w:rsid w:val="00331F32"/>
    <w:rsid w:val="00331F90"/>
    <w:rsid w:val="00332027"/>
    <w:rsid w:val="003321E6"/>
    <w:rsid w:val="003322F7"/>
    <w:rsid w:val="003323DD"/>
    <w:rsid w:val="0033247F"/>
    <w:rsid w:val="003324F7"/>
    <w:rsid w:val="00332EC0"/>
    <w:rsid w:val="0033306C"/>
    <w:rsid w:val="0033354A"/>
    <w:rsid w:val="003335B0"/>
    <w:rsid w:val="003335EE"/>
    <w:rsid w:val="00333602"/>
    <w:rsid w:val="003336B2"/>
    <w:rsid w:val="00333764"/>
    <w:rsid w:val="00333C3B"/>
    <w:rsid w:val="00333C49"/>
    <w:rsid w:val="00333E24"/>
    <w:rsid w:val="0033427F"/>
    <w:rsid w:val="003342BD"/>
    <w:rsid w:val="00334380"/>
    <w:rsid w:val="003343E7"/>
    <w:rsid w:val="0033453D"/>
    <w:rsid w:val="00334BE9"/>
    <w:rsid w:val="00334C2A"/>
    <w:rsid w:val="00334CB4"/>
    <w:rsid w:val="00334D5D"/>
    <w:rsid w:val="00334F14"/>
    <w:rsid w:val="00334FA2"/>
    <w:rsid w:val="0033521B"/>
    <w:rsid w:val="003352DA"/>
    <w:rsid w:val="003353DD"/>
    <w:rsid w:val="003354AF"/>
    <w:rsid w:val="003356DF"/>
    <w:rsid w:val="00335886"/>
    <w:rsid w:val="003359AD"/>
    <w:rsid w:val="00335AB1"/>
    <w:rsid w:val="00335BED"/>
    <w:rsid w:val="00335CE6"/>
    <w:rsid w:val="00335D32"/>
    <w:rsid w:val="00335DC2"/>
    <w:rsid w:val="00335EC1"/>
    <w:rsid w:val="00336103"/>
    <w:rsid w:val="0033646D"/>
    <w:rsid w:val="003364BF"/>
    <w:rsid w:val="0033653B"/>
    <w:rsid w:val="00336802"/>
    <w:rsid w:val="00336844"/>
    <w:rsid w:val="003368A0"/>
    <w:rsid w:val="00336BD2"/>
    <w:rsid w:val="00336D29"/>
    <w:rsid w:val="00336DFB"/>
    <w:rsid w:val="00336E2A"/>
    <w:rsid w:val="00336E30"/>
    <w:rsid w:val="00336E97"/>
    <w:rsid w:val="00336FE4"/>
    <w:rsid w:val="00337048"/>
    <w:rsid w:val="00337451"/>
    <w:rsid w:val="003374AF"/>
    <w:rsid w:val="00337535"/>
    <w:rsid w:val="0033770A"/>
    <w:rsid w:val="00337751"/>
    <w:rsid w:val="003377CC"/>
    <w:rsid w:val="00337E84"/>
    <w:rsid w:val="00340001"/>
    <w:rsid w:val="00340015"/>
    <w:rsid w:val="003400A7"/>
    <w:rsid w:val="0034020C"/>
    <w:rsid w:val="00340289"/>
    <w:rsid w:val="003402A6"/>
    <w:rsid w:val="00340367"/>
    <w:rsid w:val="003403D7"/>
    <w:rsid w:val="003408FA"/>
    <w:rsid w:val="00340918"/>
    <w:rsid w:val="003409CF"/>
    <w:rsid w:val="00340B0E"/>
    <w:rsid w:val="00340BD1"/>
    <w:rsid w:val="00340D79"/>
    <w:rsid w:val="00340E6B"/>
    <w:rsid w:val="00340F16"/>
    <w:rsid w:val="0034112F"/>
    <w:rsid w:val="003415A3"/>
    <w:rsid w:val="00341F75"/>
    <w:rsid w:val="00342036"/>
    <w:rsid w:val="0034204C"/>
    <w:rsid w:val="00342241"/>
    <w:rsid w:val="0034254E"/>
    <w:rsid w:val="003427FD"/>
    <w:rsid w:val="00342E0A"/>
    <w:rsid w:val="003430C3"/>
    <w:rsid w:val="0034311A"/>
    <w:rsid w:val="003434A9"/>
    <w:rsid w:val="00343630"/>
    <w:rsid w:val="00343A02"/>
    <w:rsid w:val="00343A4E"/>
    <w:rsid w:val="00343B43"/>
    <w:rsid w:val="00343C8E"/>
    <w:rsid w:val="00343CFC"/>
    <w:rsid w:val="00343F48"/>
    <w:rsid w:val="003442B5"/>
    <w:rsid w:val="00344335"/>
    <w:rsid w:val="0034441F"/>
    <w:rsid w:val="00344556"/>
    <w:rsid w:val="00344599"/>
    <w:rsid w:val="0034470B"/>
    <w:rsid w:val="003447FC"/>
    <w:rsid w:val="00344960"/>
    <w:rsid w:val="00344A6F"/>
    <w:rsid w:val="00344AB8"/>
    <w:rsid w:val="00344AF4"/>
    <w:rsid w:val="00344B9B"/>
    <w:rsid w:val="00344EB1"/>
    <w:rsid w:val="00345084"/>
    <w:rsid w:val="003450B4"/>
    <w:rsid w:val="003450B6"/>
    <w:rsid w:val="003450B9"/>
    <w:rsid w:val="003451AA"/>
    <w:rsid w:val="00345233"/>
    <w:rsid w:val="0034533B"/>
    <w:rsid w:val="003453E1"/>
    <w:rsid w:val="00345446"/>
    <w:rsid w:val="003454E8"/>
    <w:rsid w:val="0034558D"/>
    <w:rsid w:val="00345904"/>
    <w:rsid w:val="00345BE9"/>
    <w:rsid w:val="00345C2E"/>
    <w:rsid w:val="00345C3C"/>
    <w:rsid w:val="00345D43"/>
    <w:rsid w:val="003460E7"/>
    <w:rsid w:val="0034618D"/>
    <w:rsid w:val="003462D8"/>
    <w:rsid w:val="0034663C"/>
    <w:rsid w:val="003466AD"/>
    <w:rsid w:val="00346998"/>
    <w:rsid w:val="003469EC"/>
    <w:rsid w:val="00346DEF"/>
    <w:rsid w:val="00346ED2"/>
    <w:rsid w:val="00346EE4"/>
    <w:rsid w:val="00346EE8"/>
    <w:rsid w:val="00346F99"/>
    <w:rsid w:val="003473CE"/>
    <w:rsid w:val="003475B3"/>
    <w:rsid w:val="00347747"/>
    <w:rsid w:val="003478B2"/>
    <w:rsid w:val="00347BA5"/>
    <w:rsid w:val="00347EA3"/>
    <w:rsid w:val="00347F5E"/>
    <w:rsid w:val="003502E6"/>
    <w:rsid w:val="003504CA"/>
    <w:rsid w:val="00350514"/>
    <w:rsid w:val="00350798"/>
    <w:rsid w:val="003509D3"/>
    <w:rsid w:val="00350D68"/>
    <w:rsid w:val="00350F03"/>
    <w:rsid w:val="00350F35"/>
    <w:rsid w:val="00351218"/>
    <w:rsid w:val="00351405"/>
    <w:rsid w:val="003514E3"/>
    <w:rsid w:val="003515FD"/>
    <w:rsid w:val="00351722"/>
    <w:rsid w:val="00351900"/>
    <w:rsid w:val="00351A85"/>
    <w:rsid w:val="00351CB1"/>
    <w:rsid w:val="0035209E"/>
    <w:rsid w:val="003520FE"/>
    <w:rsid w:val="003521E4"/>
    <w:rsid w:val="0035250B"/>
    <w:rsid w:val="00352548"/>
    <w:rsid w:val="0035267A"/>
    <w:rsid w:val="00352720"/>
    <w:rsid w:val="00352B36"/>
    <w:rsid w:val="00353090"/>
    <w:rsid w:val="0035312E"/>
    <w:rsid w:val="003536C6"/>
    <w:rsid w:val="00353C03"/>
    <w:rsid w:val="00353E0D"/>
    <w:rsid w:val="0035400F"/>
    <w:rsid w:val="00354081"/>
    <w:rsid w:val="00354124"/>
    <w:rsid w:val="003542CB"/>
    <w:rsid w:val="0035437A"/>
    <w:rsid w:val="003543EF"/>
    <w:rsid w:val="0035460A"/>
    <w:rsid w:val="0035461B"/>
    <w:rsid w:val="003547F3"/>
    <w:rsid w:val="0035487D"/>
    <w:rsid w:val="00354A29"/>
    <w:rsid w:val="00354A91"/>
    <w:rsid w:val="00354D80"/>
    <w:rsid w:val="00354DAC"/>
    <w:rsid w:val="00354DEF"/>
    <w:rsid w:val="00354F1B"/>
    <w:rsid w:val="00354FD8"/>
    <w:rsid w:val="003550F6"/>
    <w:rsid w:val="0035523F"/>
    <w:rsid w:val="00355273"/>
    <w:rsid w:val="003552A2"/>
    <w:rsid w:val="003552A6"/>
    <w:rsid w:val="0035546B"/>
    <w:rsid w:val="00355652"/>
    <w:rsid w:val="003557F0"/>
    <w:rsid w:val="00355B30"/>
    <w:rsid w:val="00355CDC"/>
    <w:rsid w:val="00356210"/>
    <w:rsid w:val="003562D5"/>
    <w:rsid w:val="003563F2"/>
    <w:rsid w:val="00356531"/>
    <w:rsid w:val="00356586"/>
    <w:rsid w:val="003567CC"/>
    <w:rsid w:val="0035692C"/>
    <w:rsid w:val="00356B64"/>
    <w:rsid w:val="00356CB9"/>
    <w:rsid w:val="00356CE8"/>
    <w:rsid w:val="00356D02"/>
    <w:rsid w:val="00356D3D"/>
    <w:rsid w:val="00356D99"/>
    <w:rsid w:val="00356EDF"/>
    <w:rsid w:val="00357039"/>
    <w:rsid w:val="00357150"/>
    <w:rsid w:val="0035731D"/>
    <w:rsid w:val="00357665"/>
    <w:rsid w:val="00357753"/>
    <w:rsid w:val="00357849"/>
    <w:rsid w:val="00357883"/>
    <w:rsid w:val="003579A5"/>
    <w:rsid w:val="00357C83"/>
    <w:rsid w:val="0036029A"/>
    <w:rsid w:val="003604EE"/>
    <w:rsid w:val="003604F8"/>
    <w:rsid w:val="00360AE3"/>
    <w:rsid w:val="00360CB1"/>
    <w:rsid w:val="00360D35"/>
    <w:rsid w:val="003610DD"/>
    <w:rsid w:val="0036122C"/>
    <w:rsid w:val="00361699"/>
    <w:rsid w:val="003616A4"/>
    <w:rsid w:val="0036181C"/>
    <w:rsid w:val="00361A42"/>
    <w:rsid w:val="00361EBB"/>
    <w:rsid w:val="00362058"/>
    <w:rsid w:val="003620D9"/>
    <w:rsid w:val="00362110"/>
    <w:rsid w:val="00362202"/>
    <w:rsid w:val="00362285"/>
    <w:rsid w:val="00362294"/>
    <w:rsid w:val="0036257D"/>
    <w:rsid w:val="003625A3"/>
    <w:rsid w:val="00362607"/>
    <w:rsid w:val="00362667"/>
    <w:rsid w:val="00362711"/>
    <w:rsid w:val="00362778"/>
    <w:rsid w:val="003628B5"/>
    <w:rsid w:val="0036298B"/>
    <w:rsid w:val="00362B10"/>
    <w:rsid w:val="00362BBE"/>
    <w:rsid w:val="003630C3"/>
    <w:rsid w:val="00363268"/>
    <w:rsid w:val="00363408"/>
    <w:rsid w:val="00363872"/>
    <w:rsid w:val="00363B19"/>
    <w:rsid w:val="00363C33"/>
    <w:rsid w:val="003640CF"/>
    <w:rsid w:val="0036416C"/>
    <w:rsid w:val="0036419E"/>
    <w:rsid w:val="00364274"/>
    <w:rsid w:val="003643B7"/>
    <w:rsid w:val="003644BD"/>
    <w:rsid w:val="003644ED"/>
    <w:rsid w:val="0036451F"/>
    <w:rsid w:val="0036466E"/>
    <w:rsid w:val="0036480A"/>
    <w:rsid w:val="0036493E"/>
    <w:rsid w:val="00364AB3"/>
    <w:rsid w:val="00364DD9"/>
    <w:rsid w:val="00364E33"/>
    <w:rsid w:val="00364EB3"/>
    <w:rsid w:val="00365184"/>
    <w:rsid w:val="00365237"/>
    <w:rsid w:val="00365283"/>
    <w:rsid w:val="003654BD"/>
    <w:rsid w:val="00365501"/>
    <w:rsid w:val="00365566"/>
    <w:rsid w:val="003656A4"/>
    <w:rsid w:val="003657EC"/>
    <w:rsid w:val="00365AF5"/>
    <w:rsid w:val="00365CE3"/>
    <w:rsid w:val="00365D14"/>
    <w:rsid w:val="00366137"/>
    <w:rsid w:val="0036639C"/>
    <w:rsid w:val="0036672A"/>
    <w:rsid w:val="003668EF"/>
    <w:rsid w:val="00366979"/>
    <w:rsid w:val="00366A59"/>
    <w:rsid w:val="00366EB9"/>
    <w:rsid w:val="00366EC9"/>
    <w:rsid w:val="00366F45"/>
    <w:rsid w:val="003670A9"/>
    <w:rsid w:val="0036740E"/>
    <w:rsid w:val="00367590"/>
    <w:rsid w:val="003676F8"/>
    <w:rsid w:val="00367BC2"/>
    <w:rsid w:val="00367BC9"/>
    <w:rsid w:val="00367BE5"/>
    <w:rsid w:val="00367C29"/>
    <w:rsid w:val="0037001E"/>
    <w:rsid w:val="0037003E"/>
    <w:rsid w:val="0037006A"/>
    <w:rsid w:val="003700C8"/>
    <w:rsid w:val="003701E0"/>
    <w:rsid w:val="0037028E"/>
    <w:rsid w:val="003702C9"/>
    <w:rsid w:val="00370339"/>
    <w:rsid w:val="003703B4"/>
    <w:rsid w:val="00370987"/>
    <w:rsid w:val="0037098E"/>
    <w:rsid w:val="00370AC2"/>
    <w:rsid w:val="00370C55"/>
    <w:rsid w:val="00370CF5"/>
    <w:rsid w:val="00370D41"/>
    <w:rsid w:val="0037101E"/>
    <w:rsid w:val="00371326"/>
    <w:rsid w:val="003714E3"/>
    <w:rsid w:val="0037154D"/>
    <w:rsid w:val="00371627"/>
    <w:rsid w:val="00371A6B"/>
    <w:rsid w:val="00371BF3"/>
    <w:rsid w:val="00371D4C"/>
    <w:rsid w:val="00371D81"/>
    <w:rsid w:val="00371E99"/>
    <w:rsid w:val="00371EA6"/>
    <w:rsid w:val="00372016"/>
    <w:rsid w:val="0037212D"/>
    <w:rsid w:val="0037239E"/>
    <w:rsid w:val="0037257E"/>
    <w:rsid w:val="003727B1"/>
    <w:rsid w:val="00372891"/>
    <w:rsid w:val="00372962"/>
    <w:rsid w:val="003729E7"/>
    <w:rsid w:val="00372B44"/>
    <w:rsid w:val="00372B8A"/>
    <w:rsid w:val="00372CCA"/>
    <w:rsid w:val="00372D04"/>
    <w:rsid w:val="00372D84"/>
    <w:rsid w:val="00372D91"/>
    <w:rsid w:val="00373057"/>
    <w:rsid w:val="0037317A"/>
    <w:rsid w:val="003731AC"/>
    <w:rsid w:val="00373393"/>
    <w:rsid w:val="003733CC"/>
    <w:rsid w:val="00373576"/>
    <w:rsid w:val="0037361A"/>
    <w:rsid w:val="003737A7"/>
    <w:rsid w:val="00373C82"/>
    <w:rsid w:val="00373D25"/>
    <w:rsid w:val="00373D97"/>
    <w:rsid w:val="00373F32"/>
    <w:rsid w:val="00373FA8"/>
    <w:rsid w:val="00373FDD"/>
    <w:rsid w:val="00374019"/>
    <w:rsid w:val="0037411C"/>
    <w:rsid w:val="003743B5"/>
    <w:rsid w:val="00374469"/>
    <w:rsid w:val="00374AE2"/>
    <w:rsid w:val="00374BE3"/>
    <w:rsid w:val="00374EEA"/>
    <w:rsid w:val="00374F93"/>
    <w:rsid w:val="003750B1"/>
    <w:rsid w:val="00375143"/>
    <w:rsid w:val="00375798"/>
    <w:rsid w:val="00375992"/>
    <w:rsid w:val="00375A12"/>
    <w:rsid w:val="00375A72"/>
    <w:rsid w:val="00375B13"/>
    <w:rsid w:val="00375B14"/>
    <w:rsid w:val="00375B8A"/>
    <w:rsid w:val="00375C5D"/>
    <w:rsid w:val="00375D54"/>
    <w:rsid w:val="00375E6B"/>
    <w:rsid w:val="00375F11"/>
    <w:rsid w:val="00375F66"/>
    <w:rsid w:val="003760F7"/>
    <w:rsid w:val="0037618E"/>
    <w:rsid w:val="00376226"/>
    <w:rsid w:val="0037688C"/>
    <w:rsid w:val="003769C7"/>
    <w:rsid w:val="00376B83"/>
    <w:rsid w:val="003771B7"/>
    <w:rsid w:val="003771F8"/>
    <w:rsid w:val="00377272"/>
    <w:rsid w:val="00377449"/>
    <w:rsid w:val="0037745C"/>
    <w:rsid w:val="00377516"/>
    <w:rsid w:val="003775FF"/>
    <w:rsid w:val="00377717"/>
    <w:rsid w:val="0037782A"/>
    <w:rsid w:val="00377922"/>
    <w:rsid w:val="00377947"/>
    <w:rsid w:val="00377AA2"/>
    <w:rsid w:val="00377F19"/>
    <w:rsid w:val="0038009A"/>
    <w:rsid w:val="00380182"/>
    <w:rsid w:val="0038020D"/>
    <w:rsid w:val="0038030D"/>
    <w:rsid w:val="003803CE"/>
    <w:rsid w:val="0038073E"/>
    <w:rsid w:val="003807CB"/>
    <w:rsid w:val="0038080F"/>
    <w:rsid w:val="00380A00"/>
    <w:rsid w:val="00380A61"/>
    <w:rsid w:val="00380A6F"/>
    <w:rsid w:val="00380B50"/>
    <w:rsid w:val="00380BB8"/>
    <w:rsid w:val="00380C81"/>
    <w:rsid w:val="00380C90"/>
    <w:rsid w:val="00380ECB"/>
    <w:rsid w:val="00381142"/>
    <w:rsid w:val="0038133A"/>
    <w:rsid w:val="003813C5"/>
    <w:rsid w:val="003813F6"/>
    <w:rsid w:val="003815BD"/>
    <w:rsid w:val="003815CC"/>
    <w:rsid w:val="003815EF"/>
    <w:rsid w:val="00381660"/>
    <w:rsid w:val="00381702"/>
    <w:rsid w:val="00381819"/>
    <w:rsid w:val="00381BED"/>
    <w:rsid w:val="00381F55"/>
    <w:rsid w:val="003824CC"/>
    <w:rsid w:val="003824E2"/>
    <w:rsid w:val="00382705"/>
    <w:rsid w:val="0038271A"/>
    <w:rsid w:val="003827A6"/>
    <w:rsid w:val="003827F3"/>
    <w:rsid w:val="003828FA"/>
    <w:rsid w:val="003829A4"/>
    <w:rsid w:val="00382B9E"/>
    <w:rsid w:val="00382BD0"/>
    <w:rsid w:val="00382BE0"/>
    <w:rsid w:val="00382C04"/>
    <w:rsid w:val="00382E69"/>
    <w:rsid w:val="003830E5"/>
    <w:rsid w:val="003831EF"/>
    <w:rsid w:val="003832BD"/>
    <w:rsid w:val="00383881"/>
    <w:rsid w:val="00383894"/>
    <w:rsid w:val="00383A6A"/>
    <w:rsid w:val="00383BB0"/>
    <w:rsid w:val="00383E20"/>
    <w:rsid w:val="00383E6C"/>
    <w:rsid w:val="00383F0F"/>
    <w:rsid w:val="003843B5"/>
    <w:rsid w:val="00384545"/>
    <w:rsid w:val="00384555"/>
    <w:rsid w:val="00384557"/>
    <w:rsid w:val="003845C3"/>
    <w:rsid w:val="003845D4"/>
    <w:rsid w:val="003846D1"/>
    <w:rsid w:val="00384847"/>
    <w:rsid w:val="0038487C"/>
    <w:rsid w:val="00384A56"/>
    <w:rsid w:val="00384B04"/>
    <w:rsid w:val="00384B38"/>
    <w:rsid w:val="00384D7C"/>
    <w:rsid w:val="00384FE7"/>
    <w:rsid w:val="00385153"/>
    <w:rsid w:val="003852EC"/>
    <w:rsid w:val="0038539A"/>
    <w:rsid w:val="003859A6"/>
    <w:rsid w:val="00385A31"/>
    <w:rsid w:val="00385ACB"/>
    <w:rsid w:val="00385B9D"/>
    <w:rsid w:val="00385BC0"/>
    <w:rsid w:val="00385D9C"/>
    <w:rsid w:val="0038610E"/>
    <w:rsid w:val="0038611B"/>
    <w:rsid w:val="0038619D"/>
    <w:rsid w:val="00386266"/>
    <w:rsid w:val="003862A9"/>
    <w:rsid w:val="0038633E"/>
    <w:rsid w:val="00386387"/>
    <w:rsid w:val="00386451"/>
    <w:rsid w:val="003869BF"/>
    <w:rsid w:val="00386AC9"/>
    <w:rsid w:val="00386CA0"/>
    <w:rsid w:val="00386D65"/>
    <w:rsid w:val="00386F70"/>
    <w:rsid w:val="0038719F"/>
    <w:rsid w:val="00387284"/>
    <w:rsid w:val="00387410"/>
    <w:rsid w:val="00387466"/>
    <w:rsid w:val="0038747F"/>
    <w:rsid w:val="003874DA"/>
    <w:rsid w:val="00387599"/>
    <w:rsid w:val="0038773D"/>
    <w:rsid w:val="0038774D"/>
    <w:rsid w:val="00387867"/>
    <w:rsid w:val="003878AA"/>
    <w:rsid w:val="00387AB7"/>
    <w:rsid w:val="00387C2C"/>
    <w:rsid w:val="00387ED6"/>
    <w:rsid w:val="00387EE4"/>
    <w:rsid w:val="00387FBE"/>
    <w:rsid w:val="003900B1"/>
    <w:rsid w:val="003901B3"/>
    <w:rsid w:val="003901B6"/>
    <w:rsid w:val="0039029D"/>
    <w:rsid w:val="00390388"/>
    <w:rsid w:val="00390723"/>
    <w:rsid w:val="00390798"/>
    <w:rsid w:val="0039084A"/>
    <w:rsid w:val="00390F49"/>
    <w:rsid w:val="00391036"/>
    <w:rsid w:val="003911F4"/>
    <w:rsid w:val="00391299"/>
    <w:rsid w:val="00391606"/>
    <w:rsid w:val="0039198B"/>
    <w:rsid w:val="00391A2A"/>
    <w:rsid w:val="00391AB0"/>
    <w:rsid w:val="00391AF7"/>
    <w:rsid w:val="00391D45"/>
    <w:rsid w:val="00391D73"/>
    <w:rsid w:val="00391D88"/>
    <w:rsid w:val="00391E74"/>
    <w:rsid w:val="00392234"/>
    <w:rsid w:val="0039229E"/>
    <w:rsid w:val="00392308"/>
    <w:rsid w:val="00392395"/>
    <w:rsid w:val="0039245F"/>
    <w:rsid w:val="00392512"/>
    <w:rsid w:val="003928C3"/>
    <w:rsid w:val="00392ABA"/>
    <w:rsid w:val="00392C19"/>
    <w:rsid w:val="00392C3D"/>
    <w:rsid w:val="00392DC1"/>
    <w:rsid w:val="00392E78"/>
    <w:rsid w:val="00393436"/>
    <w:rsid w:val="003935BC"/>
    <w:rsid w:val="0039379B"/>
    <w:rsid w:val="00393BAB"/>
    <w:rsid w:val="00393C4A"/>
    <w:rsid w:val="00393C8A"/>
    <w:rsid w:val="00393DEE"/>
    <w:rsid w:val="0039417A"/>
    <w:rsid w:val="003941B4"/>
    <w:rsid w:val="00394333"/>
    <w:rsid w:val="0039434A"/>
    <w:rsid w:val="00394444"/>
    <w:rsid w:val="00394648"/>
    <w:rsid w:val="003948AA"/>
    <w:rsid w:val="003948AB"/>
    <w:rsid w:val="00394958"/>
    <w:rsid w:val="00394AD4"/>
    <w:rsid w:val="00394B02"/>
    <w:rsid w:val="00394C95"/>
    <w:rsid w:val="00394FF9"/>
    <w:rsid w:val="003950A3"/>
    <w:rsid w:val="0039510A"/>
    <w:rsid w:val="003951A8"/>
    <w:rsid w:val="0039522F"/>
    <w:rsid w:val="003953A4"/>
    <w:rsid w:val="003954FC"/>
    <w:rsid w:val="00395639"/>
    <w:rsid w:val="00395774"/>
    <w:rsid w:val="003959A4"/>
    <w:rsid w:val="00395AE8"/>
    <w:rsid w:val="00395AEA"/>
    <w:rsid w:val="00395D4B"/>
    <w:rsid w:val="00395D5A"/>
    <w:rsid w:val="00395DD0"/>
    <w:rsid w:val="00395F79"/>
    <w:rsid w:val="003960B9"/>
    <w:rsid w:val="0039642B"/>
    <w:rsid w:val="003964A5"/>
    <w:rsid w:val="003964CD"/>
    <w:rsid w:val="003965A0"/>
    <w:rsid w:val="00396615"/>
    <w:rsid w:val="00396662"/>
    <w:rsid w:val="003966D6"/>
    <w:rsid w:val="00396921"/>
    <w:rsid w:val="0039692B"/>
    <w:rsid w:val="00396989"/>
    <w:rsid w:val="00396A3D"/>
    <w:rsid w:val="00396A52"/>
    <w:rsid w:val="00396BCB"/>
    <w:rsid w:val="00396ED5"/>
    <w:rsid w:val="00397112"/>
    <w:rsid w:val="00397796"/>
    <w:rsid w:val="0039795B"/>
    <w:rsid w:val="003979FA"/>
    <w:rsid w:val="00397CB8"/>
    <w:rsid w:val="00397D14"/>
    <w:rsid w:val="00397D21"/>
    <w:rsid w:val="00397DB2"/>
    <w:rsid w:val="003A00C3"/>
    <w:rsid w:val="003A0192"/>
    <w:rsid w:val="003A02DF"/>
    <w:rsid w:val="003A04E4"/>
    <w:rsid w:val="003A053C"/>
    <w:rsid w:val="003A074B"/>
    <w:rsid w:val="003A08F8"/>
    <w:rsid w:val="003A09EB"/>
    <w:rsid w:val="003A0B04"/>
    <w:rsid w:val="003A0D44"/>
    <w:rsid w:val="003A115B"/>
    <w:rsid w:val="003A1392"/>
    <w:rsid w:val="003A14DB"/>
    <w:rsid w:val="003A1537"/>
    <w:rsid w:val="003A17E0"/>
    <w:rsid w:val="003A184E"/>
    <w:rsid w:val="003A19CE"/>
    <w:rsid w:val="003A1AF3"/>
    <w:rsid w:val="003A1CA3"/>
    <w:rsid w:val="003A1D7C"/>
    <w:rsid w:val="003A1F94"/>
    <w:rsid w:val="003A2074"/>
    <w:rsid w:val="003A20D9"/>
    <w:rsid w:val="003A21F0"/>
    <w:rsid w:val="003A24F5"/>
    <w:rsid w:val="003A2631"/>
    <w:rsid w:val="003A28BF"/>
    <w:rsid w:val="003A2917"/>
    <w:rsid w:val="003A2BC5"/>
    <w:rsid w:val="003A2BE7"/>
    <w:rsid w:val="003A3283"/>
    <w:rsid w:val="003A33CE"/>
    <w:rsid w:val="003A33F6"/>
    <w:rsid w:val="003A36AE"/>
    <w:rsid w:val="003A37F2"/>
    <w:rsid w:val="003A3967"/>
    <w:rsid w:val="003A3DE9"/>
    <w:rsid w:val="003A3E91"/>
    <w:rsid w:val="003A3EC1"/>
    <w:rsid w:val="003A4067"/>
    <w:rsid w:val="003A4077"/>
    <w:rsid w:val="003A40C1"/>
    <w:rsid w:val="003A4128"/>
    <w:rsid w:val="003A412F"/>
    <w:rsid w:val="003A41A3"/>
    <w:rsid w:val="003A42D6"/>
    <w:rsid w:val="003A430F"/>
    <w:rsid w:val="003A4328"/>
    <w:rsid w:val="003A44A8"/>
    <w:rsid w:val="003A4630"/>
    <w:rsid w:val="003A4B67"/>
    <w:rsid w:val="003A4ED8"/>
    <w:rsid w:val="003A50F1"/>
    <w:rsid w:val="003A5274"/>
    <w:rsid w:val="003A5516"/>
    <w:rsid w:val="003A552D"/>
    <w:rsid w:val="003A570F"/>
    <w:rsid w:val="003A5AC9"/>
    <w:rsid w:val="003A5B30"/>
    <w:rsid w:val="003A5C51"/>
    <w:rsid w:val="003A5D75"/>
    <w:rsid w:val="003A5DAC"/>
    <w:rsid w:val="003A61F6"/>
    <w:rsid w:val="003A65B8"/>
    <w:rsid w:val="003A6613"/>
    <w:rsid w:val="003A6775"/>
    <w:rsid w:val="003A698D"/>
    <w:rsid w:val="003A69FC"/>
    <w:rsid w:val="003A6B98"/>
    <w:rsid w:val="003A6DE3"/>
    <w:rsid w:val="003A7113"/>
    <w:rsid w:val="003A7179"/>
    <w:rsid w:val="003A722C"/>
    <w:rsid w:val="003A74D5"/>
    <w:rsid w:val="003A7575"/>
    <w:rsid w:val="003A75C3"/>
    <w:rsid w:val="003A75ED"/>
    <w:rsid w:val="003A769F"/>
    <w:rsid w:val="003A76BA"/>
    <w:rsid w:val="003A76D7"/>
    <w:rsid w:val="003A794C"/>
    <w:rsid w:val="003A7A4F"/>
    <w:rsid w:val="003A7FAD"/>
    <w:rsid w:val="003A7FBD"/>
    <w:rsid w:val="003B0153"/>
    <w:rsid w:val="003B024E"/>
    <w:rsid w:val="003B0314"/>
    <w:rsid w:val="003B041F"/>
    <w:rsid w:val="003B0429"/>
    <w:rsid w:val="003B06E7"/>
    <w:rsid w:val="003B0B12"/>
    <w:rsid w:val="003B0D50"/>
    <w:rsid w:val="003B0DCC"/>
    <w:rsid w:val="003B0E0F"/>
    <w:rsid w:val="003B1445"/>
    <w:rsid w:val="003B17AE"/>
    <w:rsid w:val="003B1C07"/>
    <w:rsid w:val="003B1E06"/>
    <w:rsid w:val="003B1EFF"/>
    <w:rsid w:val="003B1FBF"/>
    <w:rsid w:val="003B2122"/>
    <w:rsid w:val="003B24E5"/>
    <w:rsid w:val="003B269F"/>
    <w:rsid w:val="003B2716"/>
    <w:rsid w:val="003B28D4"/>
    <w:rsid w:val="003B2A6B"/>
    <w:rsid w:val="003B2C21"/>
    <w:rsid w:val="003B2CC5"/>
    <w:rsid w:val="003B2F54"/>
    <w:rsid w:val="003B30DA"/>
    <w:rsid w:val="003B3272"/>
    <w:rsid w:val="003B396B"/>
    <w:rsid w:val="003B3A9D"/>
    <w:rsid w:val="003B3BFD"/>
    <w:rsid w:val="003B3CA9"/>
    <w:rsid w:val="003B3D19"/>
    <w:rsid w:val="003B3FF3"/>
    <w:rsid w:val="003B417A"/>
    <w:rsid w:val="003B4315"/>
    <w:rsid w:val="003B4564"/>
    <w:rsid w:val="003B4836"/>
    <w:rsid w:val="003B4952"/>
    <w:rsid w:val="003B52AA"/>
    <w:rsid w:val="003B543B"/>
    <w:rsid w:val="003B5752"/>
    <w:rsid w:val="003B57FD"/>
    <w:rsid w:val="003B58A0"/>
    <w:rsid w:val="003B5965"/>
    <w:rsid w:val="003B5BAF"/>
    <w:rsid w:val="003B5C97"/>
    <w:rsid w:val="003B5F73"/>
    <w:rsid w:val="003B6016"/>
    <w:rsid w:val="003B64C9"/>
    <w:rsid w:val="003B64D5"/>
    <w:rsid w:val="003B65E9"/>
    <w:rsid w:val="003B6638"/>
    <w:rsid w:val="003B6703"/>
    <w:rsid w:val="003B6B54"/>
    <w:rsid w:val="003B6B6D"/>
    <w:rsid w:val="003B6D88"/>
    <w:rsid w:val="003B6DC2"/>
    <w:rsid w:val="003B6F3B"/>
    <w:rsid w:val="003B702E"/>
    <w:rsid w:val="003B70FF"/>
    <w:rsid w:val="003B73A8"/>
    <w:rsid w:val="003B73FE"/>
    <w:rsid w:val="003B7415"/>
    <w:rsid w:val="003B7490"/>
    <w:rsid w:val="003B755F"/>
    <w:rsid w:val="003B76D7"/>
    <w:rsid w:val="003B777B"/>
    <w:rsid w:val="003B7866"/>
    <w:rsid w:val="003B7997"/>
    <w:rsid w:val="003B7E7C"/>
    <w:rsid w:val="003C0120"/>
    <w:rsid w:val="003C01E3"/>
    <w:rsid w:val="003C0392"/>
    <w:rsid w:val="003C0424"/>
    <w:rsid w:val="003C0571"/>
    <w:rsid w:val="003C05FC"/>
    <w:rsid w:val="003C0E21"/>
    <w:rsid w:val="003C0F2C"/>
    <w:rsid w:val="003C13C0"/>
    <w:rsid w:val="003C13CA"/>
    <w:rsid w:val="003C1553"/>
    <w:rsid w:val="003C1619"/>
    <w:rsid w:val="003C1768"/>
    <w:rsid w:val="003C17A0"/>
    <w:rsid w:val="003C182E"/>
    <w:rsid w:val="003C18CC"/>
    <w:rsid w:val="003C1EFF"/>
    <w:rsid w:val="003C2119"/>
    <w:rsid w:val="003C22CF"/>
    <w:rsid w:val="003C2334"/>
    <w:rsid w:val="003C2849"/>
    <w:rsid w:val="003C28BB"/>
    <w:rsid w:val="003C28EC"/>
    <w:rsid w:val="003C29CB"/>
    <w:rsid w:val="003C2B53"/>
    <w:rsid w:val="003C2BCA"/>
    <w:rsid w:val="003C2C4F"/>
    <w:rsid w:val="003C2D31"/>
    <w:rsid w:val="003C2E3A"/>
    <w:rsid w:val="003C30EB"/>
    <w:rsid w:val="003C31FC"/>
    <w:rsid w:val="003C37D6"/>
    <w:rsid w:val="003C3943"/>
    <w:rsid w:val="003C3D1F"/>
    <w:rsid w:val="003C3FFE"/>
    <w:rsid w:val="003C406C"/>
    <w:rsid w:val="003C4214"/>
    <w:rsid w:val="003C432D"/>
    <w:rsid w:val="003C436E"/>
    <w:rsid w:val="003C4A62"/>
    <w:rsid w:val="003C50F2"/>
    <w:rsid w:val="003C5151"/>
    <w:rsid w:val="003C525C"/>
    <w:rsid w:val="003C53AC"/>
    <w:rsid w:val="003C564E"/>
    <w:rsid w:val="003C59AB"/>
    <w:rsid w:val="003C5DC4"/>
    <w:rsid w:val="003C5FB2"/>
    <w:rsid w:val="003C6328"/>
    <w:rsid w:val="003C64F4"/>
    <w:rsid w:val="003C66AB"/>
    <w:rsid w:val="003C670B"/>
    <w:rsid w:val="003C6735"/>
    <w:rsid w:val="003C6A63"/>
    <w:rsid w:val="003C6BC2"/>
    <w:rsid w:val="003C6EC3"/>
    <w:rsid w:val="003C7301"/>
    <w:rsid w:val="003C7307"/>
    <w:rsid w:val="003C7348"/>
    <w:rsid w:val="003C74AD"/>
    <w:rsid w:val="003C75A3"/>
    <w:rsid w:val="003C7C6F"/>
    <w:rsid w:val="003C7DD0"/>
    <w:rsid w:val="003D0352"/>
    <w:rsid w:val="003D05D4"/>
    <w:rsid w:val="003D0725"/>
    <w:rsid w:val="003D08FB"/>
    <w:rsid w:val="003D0BF6"/>
    <w:rsid w:val="003D0C49"/>
    <w:rsid w:val="003D0C52"/>
    <w:rsid w:val="003D0DFD"/>
    <w:rsid w:val="003D1022"/>
    <w:rsid w:val="003D10BA"/>
    <w:rsid w:val="003D13F9"/>
    <w:rsid w:val="003D17AE"/>
    <w:rsid w:val="003D1B39"/>
    <w:rsid w:val="003D1D5F"/>
    <w:rsid w:val="003D21E4"/>
    <w:rsid w:val="003D2253"/>
    <w:rsid w:val="003D22AC"/>
    <w:rsid w:val="003D290A"/>
    <w:rsid w:val="003D2927"/>
    <w:rsid w:val="003D2A19"/>
    <w:rsid w:val="003D2B1C"/>
    <w:rsid w:val="003D2BCA"/>
    <w:rsid w:val="003D2D4B"/>
    <w:rsid w:val="003D2E90"/>
    <w:rsid w:val="003D324E"/>
    <w:rsid w:val="003D365F"/>
    <w:rsid w:val="003D3841"/>
    <w:rsid w:val="003D39A0"/>
    <w:rsid w:val="003D3B29"/>
    <w:rsid w:val="003D3E1F"/>
    <w:rsid w:val="003D3FB0"/>
    <w:rsid w:val="003D40AD"/>
    <w:rsid w:val="003D46A7"/>
    <w:rsid w:val="003D4734"/>
    <w:rsid w:val="003D47EB"/>
    <w:rsid w:val="003D49CF"/>
    <w:rsid w:val="003D49FF"/>
    <w:rsid w:val="003D4C23"/>
    <w:rsid w:val="003D4DDD"/>
    <w:rsid w:val="003D581A"/>
    <w:rsid w:val="003D5880"/>
    <w:rsid w:val="003D5C01"/>
    <w:rsid w:val="003D5C44"/>
    <w:rsid w:val="003D5D69"/>
    <w:rsid w:val="003D6070"/>
    <w:rsid w:val="003D60EE"/>
    <w:rsid w:val="003D6202"/>
    <w:rsid w:val="003D623E"/>
    <w:rsid w:val="003D6316"/>
    <w:rsid w:val="003D6393"/>
    <w:rsid w:val="003D63A1"/>
    <w:rsid w:val="003D674B"/>
    <w:rsid w:val="003D6AF0"/>
    <w:rsid w:val="003D6BF9"/>
    <w:rsid w:val="003D6C19"/>
    <w:rsid w:val="003D6C47"/>
    <w:rsid w:val="003D6D9C"/>
    <w:rsid w:val="003D6E0D"/>
    <w:rsid w:val="003D6FD7"/>
    <w:rsid w:val="003D7215"/>
    <w:rsid w:val="003D748A"/>
    <w:rsid w:val="003D77FA"/>
    <w:rsid w:val="003D797F"/>
    <w:rsid w:val="003D7AD3"/>
    <w:rsid w:val="003D7B2E"/>
    <w:rsid w:val="003D7BBF"/>
    <w:rsid w:val="003D7CB7"/>
    <w:rsid w:val="003D7FDE"/>
    <w:rsid w:val="003E005C"/>
    <w:rsid w:val="003E02EC"/>
    <w:rsid w:val="003E03EE"/>
    <w:rsid w:val="003E065B"/>
    <w:rsid w:val="003E0710"/>
    <w:rsid w:val="003E08F7"/>
    <w:rsid w:val="003E0B17"/>
    <w:rsid w:val="003E0B5E"/>
    <w:rsid w:val="003E0E93"/>
    <w:rsid w:val="003E0F31"/>
    <w:rsid w:val="003E0F7C"/>
    <w:rsid w:val="003E103A"/>
    <w:rsid w:val="003E1072"/>
    <w:rsid w:val="003E1705"/>
    <w:rsid w:val="003E19BB"/>
    <w:rsid w:val="003E1D46"/>
    <w:rsid w:val="003E1F70"/>
    <w:rsid w:val="003E1FAD"/>
    <w:rsid w:val="003E20B2"/>
    <w:rsid w:val="003E20F1"/>
    <w:rsid w:val="003E2253"/>
    <w:rsid w:val="003E23A5"/>
    <w:rsid w:val="003E23D8"/>
    <w:rsid w:val="003E25A1"/>
    <w:rsid w:val="003E25F4"/>
    <w:rsid w:val="003E2743"/>
    <w:rsid w:val="003E2A07"/>
    <w:rsid w:val="003E2B5B"/>
    <w:rsid w:val="003E3054"/>
    <w:rsid w:val="003E3094"/>
    <w:rsid w:val="003E30B3"/>
    <w:rsid w:val="003E32A4"/>
    <w:rsid w:val="003E365D"/>
    <w:rsid w:val="003E3677"/>
    <w:rsid w:val="003E36C1"/>
    <w:rsid w:val="003E36F0"/>
    <w:rsid w:val="003E38D6"/>
    <w:rsid w:val="003E3A94"/>
    <w:rsid w:val="003E3B46"/>
    <w:rsid w:val="003E3C4C"/>
    <w:rsid w:val="003E3D7B"/>
    <w:rsid w:val="003E3FE5"/>
    <w:rsid w:val="003E44F4"/>
    <w:rsid w:val="003E47DD"/>
    <w:rsid w:val="003E493F"/>
    <w:rsid w:val="003E4E40"/>
    <w:rsid w:val="003E4EED"/>
    <w:rsid w:val="003E511C"/>
    <w:rsid w:val="003E513A"/>
    <w:rsid w:val="003E5173"/>
    <w:rsid w:val="003E5495"/>
    <w:rsid w:val="003E564E"/>
    <w:rsid w:val="003E568E"/>
    <w:rsid w:val="003E5788"/>
    <w:rsid w:val="003E5963"/>
    <w:rsid w:val="003E647C"/>
    <w:rsid w:val="003E6571"/>
    <w:rsid w:val="003E6586"/>
    <w:rsid w:val="003E6587"/>
    <w:rsid w:val="003E6625"/>
    <w:rsid w:val="003E6628"/>
    <w:rsid w:val="003E6A32"/>
    <w:rsid w:val="003E6A49"/>
    <w:rsid w:val="003E6B8D"/>
    <w:rsid w:val="003E6FDF"/>
    <w:rsid w:val="003E7135"/>
    <w:rsid w:val="003E7209"/>
    <w:rsid w:val="003E739D"/>
    <w:rsid w:val="003E76D9"/>
    <w:rsid w:val="003E784A"/>
    <w:rsid w:val="003E7886"/>
    <w:rsid w:val="003E7940"/>
    <w:rsid w:val="003E7B7B"/>
    <w:rsid w:val="003E7F2B"/>
    <w:rsid w:val="003F00FC"/>
    <w:rsid w:val="003F017A"/>
    <w:rsid w:val="003F0305"/>
    <w:rsid w:val="003F05B9"/>
    <w:rsid w:val="003F0665"/>
    <w:rsid w:val="003F0751"/>
    <w:rsid w:val="003F0838"/>
    <w:rsid w:val="003F087D"/>
    <w:rsid w:val="003F0D8B"/>
    <w:rsid w:val="003F0DE1"/>
    <w:rsid w:val="003F11BC"/>
    <w:rsid w:val="003F1378"/>
    <w:rsid w:val="003F15D4"/>
    <w:rsid w:val="003F16F3"/>
    <w:rsid w:val="003F171D"/>
    <w:rsid w:val="003F177F"/>
    <w:rsid w:val="003F1915"/>
    <w:rsid w:val="003F192A"/>
    <w:rsid w:val="003F1968"/>
    <w:rsid w:val="003F1B9F"/>
    <w:rsid w:val="003F1EAE"/>
    <w:rsid w:val="003F2106"/>
    <w:rsid w:val="003F2127"/>
    <w:rsid w:val="003F214B"/>
    <w:rsid w:val="003F2204"/>
    <w:rsid w:val="003F2324"/>
    <w:rsid w:val="003F2330"/>
    <w:rsid w:val="003F241A"/>
    <w:rsid w:val="003F248B"/>
    <w:rsid w:val="003F2525"/>
    <w:rsid w:val="003F286B"/>
    <w:rsid w:val="003F296C"/>
    <w:rsid w:val="003F2C24"/>
    <w:rsid w:val="003F2CCD"/>
    <w:rsid w:val="003F32D1"/>
    <w:rsid w:val="003F33FB"/>
    <w:rsid w:val="003F34F4"/>
    <w:rsid w:val="003F37AC"/>
    <w:rsid w:val="003F383A"/>
    <w:rsid w:val="003F391B"/>
    <w:rsid w:val="003F3C85"/>
    <w:rsid w:val="003F3CD5"/>
    <w:rsid w:val="003F3D4B"/>
    <w:rsid w:val="003F3F3B"/>
    <w:rsid w:val="003F40F1"/>
    <w:rsid w:val="003F43E6"/>
    <w:rsid w:val="003F4548"/>
    <w:rsid w:val="003F4956"/>
    <w:rsid w:val="003F4BA4"/>
    <w:rsid w:val="003F4CFC"/>
    <w:rsid w:val="003F4E8C"/>
    <w:rsid w:val="003F4FB7"/>
    <w:rsid w:val="003F513A"/>
    <w:rsid w:val="003F5415"/>
    <w:rsid w:val="003F58C1"/>
    <w:rsid w:val="003F5FCC"/>
    <w:rsid w:val="003F6122"/>
    <w:rsid w:val="003F6194"/>
    <w:rsid w:val="003F63A0"/>
    <w:rsid w:val="003F63C5"/>
    <w:rsid w:val="003F6597"/>
    <w:rsid w:val="003F696A"/>
    <w:rsid w:val="003F6A46"/>
    <w:rsid w:val="003F6A7F"/>
    <w:rsid w:val="003F7037"/>
    <w:rsid w:val="003F70EC"/>
    <w:rsid w:val="003F731E"/>
    <w:rsid w:val="003F7514"/>
    <w:rsid w:val="003F767F"/>
    <w:rsid w:val="003F77AE"/>
    <w:rsid w:val="003F78D4"/>
    <w:rsid w:val="003F79AD"/>
    <w:rsid w:val="003F7B9B"/>
    <w:rsid w:val="003F7BD1"/>
    <w:rsid w:val="003F7CA1"/>
    <w:rsid w:val="003F7D7E"/>
    <w:rsid w:val="003F7DFC"/>
    <w:rsid w:val="003F7E30"/>
    <w:rsid w:val="003F7E65"/>
    <w:rsid w:val="003F7F98"/>
    <w:rsid w:val="003F7FE6"/>
    <w:rsid w:val="00400031"/>
    <w:rsid w:val="004000D9"/>
    <w:rsid w:val="004001E5"/>
    <w:rsid w:val="004001EC"/>
    <w:rsid w:val="00400412"/>
    <w:rsid w:val="0040042D"/>
    <w:rsid w:val="00400432"/>
    <w:rsid w:val="004005D1"/>
    <w:rsid w:val="0040069B"/>
    <w:rsid w:val="004008EB"/>
    <w:rsid w:val="00400BA5"/>
    <w:rsid w:val="00400BF5"/>
    <w:rsid w:val="00400D17"/>
    <w:rsid w:val="00400D50"/>
    <w:rsid w:val="00400DA9"/>
    <w:rsid w:val="00400F95"/>
    <w:rsid w:val="004011B7"/>
    <w:rsid w:val="0040137B"/>
    <w:rsid w:val="004013FE"/>
    <w:rsid w:val="0040149F"/>
    <w:rsid w:val="00401576"/>
    <w:rsid w:val="0040173B"/>
    <w:rsid w:val="00401D25"/>
    <w:rsid w:val="00402137"/>
    <w:rsid w:val="00402197"/>
    <w:rsid w:val="004024A6"/>
    <w:rsid w:val="00402748"/>
    <w:rsid w:val="00402A34"/>
    <w:rsid w:val="00402DA7"/>
    <w:rsid w:val="00402E7A"/>
    <w:rsid w:val="00402EB8"/>
    <w:rsid w:val="004030BD"/>
    <w:rsid w:val="004030E9"/>
    <w:rsid w:val="0040324B"/>
    <w:rsid w:val="00403271"/>
    <w:rsid w:val="0040390B"/>
    <w:rsid w:val="00403953"/>
    <w:rsid w:val="00403E2B"/>
    <w:rsid w:val="00404266"/>
    <w:rsid w:val="004045F4"/>
    <w:rsid w:val="004046CC"/>
    <w:rsid w:val="00404A13"/>
    <w:rsid w:val="00404D4A"/>
    <w:rsid w:val="00404FBD"/>
    <w:rsid w:val="004054AF"/>
    <w:rsid w:val="004057BE"/>
    <w:rsid w:val="004057D7"/>
    <w:rsid w:val="00405AA4"/>
    <w:rsid w:val="00405AB8"/>
    <w:rsid w:val="00406405"/>
    <w:rsid w:val="0040646F"/>
    <w:rsid w:val="00406561"/>
    <w:rsid w:val="0040666A"/>
    <w:rsid w:val="00406A70"/>
    <w:rsid w:val="00406ADA"/>
    <w:rsid w:val="00406B9D"/>
    <w:rsid w:val="00406CC3"/>
    <w:rsid w:val="0040724E"/>
    <w:rsid w:val="00407339"/>
    <w:rsid w:val="004074C7"/>
    <w:rsid w:val="0040777A"/>
    <w:rsid w:val="004077C3"/>
    <w:rsid w:val="00407858"/>
    <w:rsid w:val="00407A34"/>
    <w:rsid w:val="00407B0B"/>
    <w:rsid w:val="00407EF3"/>
    <w:rsid w:val="00407F3E"/>
    <w:rsid w:val="00407FD4"/>
    <w:rsid w:val="004101F3"/>
    <w:rsid w:val="004103D0"/>
    <w:rsid w:val="00410414"/>
    <w:rsid w:val="0041046B"/>
    <w:rsid w:val="00410472"/>
    <w:rsid w:val="0041055C"/>
    <w:rsid w:val="00410855"/>
    <w:rsid w:val="00410C26"/>
    <w:rsid w:val="00410D2C"/>
    <w:rsid w:val="00410D3A"/>
    <w:rsid w:val="00410DFC"/>
    <w:rsid w:val="00410FDD"/>
    <w:rsid w:val="0041102A"/>
    <w:rsid w:val="00411168"/>
    <w:rsid w:val="004113FF"/>
    <w:rsid w:val="0041162A"/>
    <w:rsid w:val="00411707"/>
    <w:rsid w:val="00411EDE"/>
    <w:rsid w:val="00412140"/>
    <w:rsid w:val="004121D0"/>
    <w:rsid w:val="004121D1"/>
    <w:rsid w:val="004121D4"/>
    <w:rsid w:val="004122FC"/>
    <w:rsid w:val="0041283C"/>
    <w:rsid w:val="004129C3"/>
    <w:rsid w:val="00412D7E"/>
    <w:rsid w:val="00412F36"/>
    <w:rsid w:val="004130DF"/>
    <w:rsid w:val="0041325D"/>
    <w:rsid w:val="004133F9"/>
    <w:rsid w:val="004135FA"/>
    <w:rsid w:val="0041382E"/>
    <w:rsid w:val="00413955"/>
    <w:rsid w:val="00413A0D"/>
    <w:rsid w:val="00413A57"/>
    <w:rsid w:val="00413AD8"/>
    <w:rsid w:val="00413AE7"/>
    <w:rsid w:val="00413FD1"/>
    <w:rsid w:val="00414029"/>
    <w:rsid w:val="00414414"/>
    <w:rsid w:val="004144A9"/>
    <w:rsid w:val="004145C1"/>
    <w:rsid w:val="0041491C"/>
    <w:rsid w:val="0041498D"/>
    <w:rsid w:val="00414AEA"/>
    <w:rsid w:val="00414B9D"/>
    <w:rsid w:val="00414CC0"/>
    <w:rsid w:val="00414D56"/>
    <w:rsid w:val="00414FB2"/>
    <w:rsid w:val="00415257"/>
    <w:rsid w:val="0041566E"/>
    <w:rsid w:val="00415758"/>
    <w:rsid w:val="0041584F"/>
    <w:rsid w:val="00415916"/>
    <w:rsid w:val="00415A59"/>
    <w:rsid w:val="00415C3D"/>
    <w:rsid w:val="00415C53"/>
    <w:rsid w:val="00415D3B"/>
    <w:rsid w:val="0041638A"/>
    <w:rsid w:val="0041645A"/>
    <w:rsid w:val="004164DE"/>
    <w:rsid w:val="00416593"/>
    <w:rsid w:val="004167A1"/>
    <w:rsid w:val="00416855"/>
    <w:rsid w:val="00416911"/>
    <w:rsid w:val="00416ACA"/>
    <w:rsid w:val="00416AED"/>
    <w:rsid w:val="00416B23"/>
    <w:rsid w:val="00416B95"/>
    <w:rsid w:val="00417102"/>
    <w:rsid w:val="00417163"/>
    <w:rsid w:val="0041738E"/>
    <w:rsid w:val="00417406"/>
    <w:rsid w:val="0041747F"/>
    <w:rsid w:val="0041769B"/>
    <w:rsid w:val="004176DF"/>
    <w:rsid w:val="00417799"/>
    <w:rsid w:val="0041779B"/>
    <w:rsid w:val="00417850"/>
    <w:rsid w:val="004179FD"/>
    <w:rsid w:val="00417D2E"/>
    <w:rsid w:val="00417E1A"/>
    <w:rsid w:val="00417EE5"/>
    <w:rsid w:val="0042018A"/>
    <w:rsid w:val="004202C8"/>
    <w:rsid w:val="00420A9E"/>
    <w:rsid w:val="00420BC8"/>
    <w:rsid w:val="00420D03"/>
    <w:rsid w:val="00421073"/>
    <w:rsid w:val="00421198"/>
    <w:rsid w:val="00421A7A"/>
    <w:rsid w:val="00421B38"/>
    <w:rsid w:val="00421BFA"/>
    <w:rsid w:val="00421D58"/>
    <w:rsid w:val="00421E16"/>
    <w:rsid w:val="00421E4C"/>
    <w:rsid w:val="00422048"/>
    <w:rsid w:val="00422465"/>
    <w:rsid w:val="0042261E"/>
    <w:rsid w:val="004227CA"/>
    <w:rsid w:val="004228A7"/>
    <w:rsid w:val="00422D8B"/>
    <w:rsid w:val="0042357B"/>
    <w:rsid w:val="004235AF"/>
    <w:rsid w:val="00423694"/>
    <w:rsid w:val="004239CC"/>
    <w:rsid w:val="00423D81"/>
    <w:rsid w:val="00423D8A"/>
    <w:rsid w:val="004240A1"/>
    <w:rsid w:val="00424470"/>
    <w:rsid w:val="004245E4"/>
    <w:rsid w:val="00424695"/>
    <w:rsid w:val="00424733"/>
    <w:rsid w:val="00424AE8"/>
    <w:rsid w:val="00424C16"/>
    <w:rsid w:val="00424C43"/>
    <w:rsid w:val="00424DF6"/>
    <w:rsid w:val="00424FDC"/>
    <w:rsid w:val="00425679"/>
    <w:rsid w:val="00425803"/>
    <w:rsid w:val="00425874"/>
    <w:rsid w:val="00425E3F"/>
    <w:rsid w:val="00426026"/>
    <w:rsid w:val="00426209"/>
    <w:rsid w:val="004264F1"/>
    <w:rsid w:val="00426610"/>
    <w:rsid w:val="004266D1"/>
    <w:rsid w:val="004266E8"/>
    <w:rsid w:val="00426869"/>
    <w:rsid w:val="00426915"/>
    <w:rsid w:val="00426A6E"/>
    <w:rsid w:val="00426B92"/>
    <w:rsid w:val="00426D96"/>
    <w:rsid w:val="00426FF2"/>
    <w:rsid w:val="004270A5"/>
    <w:rsid w:val="00427121"/>
    <w:rsid w:val="00427568"/>
    <w:rsid w:val="004276EC"/>
    <w:rsid w:val="00427708"/>
    <w:rsid w:val="0042787E"/>
    <w:rsid w:val="004278EC"/>
    <w:rsid w:val="00427C0D"/>
    <w:rsid w:val="00427F10"/>
    <w:rsid w:val="00430150"/>
    <w:rsid w:val="00430172"/>
    <w:rsid w:val="004304E6"/>
    <w:rsid w:val="00430B81"/>
    <w:rsid w:val="00430C3D"/>
    <w:rsid w:val="004312F3"/>
    <w:rsid w:val="0043132E"/>
    <w:rsid w:val="00431847"/>
    <w:rsid w:val="00431A0E"/>
    <w:rsid w:val="0043231E"/>
    <w:rsid w:val="00432327"/>
    <w:rsid w:val="0043237D"/>
    <w:rsid w:val="00432413"/>
    <w:rsid w:val="004325B5"/>
    <w:rsid w:val="004326C5"/>
    <w:rsid w:val="0043275E"/>
    <w:rsid w:val="004327AE"/>
    <w:rsid w:val="00432860"/>
    <w:rsid w:val="00432F8B"/>
    <w:rsid w:val="004330C3"/>
    <w:rsid w:val="00433123"/>
    <w:rsid w:val="0043330D"/>
    <w:rsid w:val="0043363C"/>
    <w:rsid w:val="0043367B"/>
    <w:rsid w:val="00433A7C"/>
    <w:rsid w:val="00433A9C"/>
    <w:rsid w:val="00433C05"/>
    <w:rsid w:val="00433D6F"/>
    <w:rsid w:val="00433D90"/>
    <w:rsid w:val="00433E1E"/>
    <w:rsid w:val="00433EB8"/>
    <w:rsid w:val="00434289"/>
    <w:rsid w:val="00434359"/>
    <w:rsid w:val="00434375"/>
    <w:rsid w:val="004343D4"/>
    <w:rsid w:val="004344D5"/>
    <w:rsid w:val="00434635"/>
    <w:rsid w:val="004346C6"/>
    <w:rsid w:val="004346C7"/>
    <w:rsid w:val="004346D2"/>
    <w:rsid w:val="00434817"/>
    <w:rsid w:val="004348FE"/>
    <w:rsid w:val="00434974"/>
    <w:rsid w:val="00434A14"/>
    <w:rsid w:val="00434A4C"/>
    <w:rsid w:val="00434B5A"/>
    <w:rsid w:val="00434BCA"/>
    <w:rsid w:val="00434D27"/>
    <w:rsid w:val="00434FB2"/>
    <w:rsid w:val="00435394"/>
    <w:rsid w:val="00435496"/>
    <w:rsid w:val="0043562E"/>
    <w:rsid w:val="004357F6"/>
    <w:rsid w:val="00435AA3"/>
    <w:rsid w:val="00435B8A"/>
    <w:rsid w:val="00435D1E"/>
    <w:rsid w:val="00435D25"/>
    <w:rsid w:val="00435E33"/>
    <w:rsid w:val="00435E97"/>
    <w:rsid w:val="00435EA6"/>
    <w:rsid w:val="00435FA6"/>
    <w:rsid w:val="00436254"/>
    <w:rsid w:val="004365C2"/>
    <w:rsid w:val="00436BB9"/>
    <w:rsid w:val="00436C3F"/>
    <w:rsid w:val="00436C59"/>
    <w:rsid w:val="00436D15"/>
    <w:rsid w:val="00436EEB"/>
    <w:rsid w:val="00436FA4"/>
    <w:rsid w:val="00436FD1"/>
    <w:rsid w:val="0043729C"/>
    <w:rsid w:val="00437364"/>
    <w:rsid w:val="004375C2"/>
    <w:rsid w:val="00437794"/>
    <w:rsid w:val="00437BD5"/>
    <w:rsid w:val="00437D96"/>
    <w:rsid w:val="00437DF0"/>
    <w:rsid w:val="00437F7F"/>
    <w:rsid w:val="00440226"/>
    <w:rsid w:val="00440308"/>
    <w:rsid w:val="00440377"/>
    <w:rsid w:val="004403A9"/>
    <w:rsid w:val="004403C9"/>
    <w:rsid w:val="0044047B"/>
    <w:rsid w:val="0044055F"/>
    <w:rsid w:val="004406AA"/>
    <w:rsid w:val="0044089C"/>
    <w:rsid w:val="00440DC3"/>
    <w:rsid w:val="00441122"/>
    <w:rsid w:val="004413C3"/>
    <w:rsid w:val="004413CC"/>
    <w:rsid w:val="004416DA"/>
    <w:rsid w:val="00441929"/>
    <w:rsid w:val="0044194F"/>
    <w:rsid w:val="00441969"/>
    <w:rsid w:val="0044199B"/>
    <w:rsid w:val="00441CD8"/>
    <w:rsid w:val="00441EE9"/>
    <w:rsid w:val="00441FEE"/>
    <w:rsid w:val="0044218B"/>
    <w:rsid w:val="004421C7"/>
    <w:rsid w:val="00442283"/>
    <w:rsid w:val="004424AF"/>
    <w:rsid w:val="00442658"/>
    <w:rsid w:val="004428A2"/>
    <w:rsid w:val="004428CC"/>
    <w:rsid w:val="00442B74"/>
    <w:rsid w:val="00442E1C"/>
    <w:rsid w:val="00442FF3"/>
    <w:rsid w:val="00443086"/>
    <w:rsid w:val="004433A1"/>
    <w:rsid w:val="004434FB"/>
    <w:rsid w:val="004436EF"/>
    <w:rsid w:val="00443840"/>
    <w:rsid w:val="00443A50"/>
    <w:rsid w:val="00443CAD"/>
    <w:rsid w:val="00443D66"/>
    <w:rsid w:val="00444157"/>
    <w:rsid w:val="00444276"/>
    <w:rsid w:val="0044427E"/>
    <w:rsid w:val="00444420"/>
    <w:rsid w:val="0044487D"/>
    <w:rsid w:val="00444A5E"/>
    <w:rsid w:val="00444C83"/>
    <w:rsid w:val="00444D02"/>
    <w:rsid w:val="00444E78"/>
    <w:rsid w:val="00444F0A"/>
    <w:rsid w:val="00445181"/>
    <w:rsid w:val="004453B8"/>
    <w:rsid w:val="0044568B"/>
    <w:rsid w:val="00445AFA"/>
    <w:rsid w:val="00445B56"/>
    <w:rsid w:val="00445BFE"/>
    <w:rsid w:val="00445C68"/>
    <w:rsid w:val="00445FC2"/>
    <w:rsid w:val="0044620A"/>
    <w:rsid w:val="00446286"/>
    <w:rsid w:val="00446389"/>
    <w:rsid w:val="00446538"/>
    <w:rsid w:val="004467B7"/>
    <w:rsid w:val="004469DD"/>
    <w:rsid w:val="00446A50"/>
    <w:rsid w:val="00446B05"/>
    <w:rsid w:val="00446D11"/>
    <w:rsid w:val="00446DFC"/>
    <w:rsid w:val="00446EFF"/>
    <w:rsid w:val="00447025"/>
    <w:rsid w:val="004471B7"/>
    <w:rsid w:val="004472A0"/>
    <w:rsid w:val="00447341"/>
    <w:rsid w:val="0044787C"/>
    <w:rsid w:val="004478B6"/>
    <w:rsid w:val="00447995"/>
    <w:rsid w:val="00447A18"/>
    <w:rsid w:val="00447CD2"/>
    <w:rsid w:val="00447CED"/>
    <w:rsid w:val="00447DCD"/>
    <w:rsid w:val="00450232"/>
    <w:rsid w:val="004502FF"/>
    <w:rsid w:val="0045036C"/>
    <w:rsid w:val="0045037D"/>
    <w:rsid w:val="004503FB"/>
    <w:rsid w:val="00450456"/>
    <w:rsid w:val="00450AC6"/>
    <w:rsid w:val="00450BD9"/>
    <w:rsid w:val="0045117A"/>
    <w:rsid w:val="00451187"/>
    <w:rsid w:val="00451204"/>
    <w:rsid w:val="00451240"/>
    <w:rsid w:val="004515FC"/>
    <w:rsid w:val="00451637"/>
    <w:rsid w:val="004516AA"/>
    <w:rsid w:val="0045186D"/>
    <w:rsid w:val="00451A97"/>
    <w:rsid w:val="00451ACF"/>
    <w:rsid w:val="00451D9F"/>
    <w:rsid w:val="00451E4A"/>
    <w:rsid w:val="00452088"/>
    <w:rsid w:val="0045217A"/>
    <w:rsid w:val="00452381"/>
    <w:rsid w:val="0045269F"/>
    <w:rsid w:val="00452774"/>
    <w:rsid w:val="0045293B"/>
    <w:rsid w:val="0045294B"/>
    <w:rsid w:val="00452961"/>
    <w:rsid w:val="00453071"/>
    <w:rsid w:val="00453098"/>
    <w:rsid w:val="00453120"/>
    <w:rsid w:val="00453253"/>
    <w:rsid w:val="0045367E"/>
    <w:rsid w:val="0045375A"/>
    <w:rsid w:val="004538B5"/>
    <w:rsid w:val="00453952"/>
    <w:rsid w:val="00453980"/>
    <w:rsid w:val="00453D84"/>
    <w:rsid w:val="0045493A"/>
    <w:rsid w:val="00454AC2"/>
    <w:rsid w:val="00454DA1"/>
    <w:rsid w:val="004551AF"/>
    <w:rsid w:val="00455233"/>
    <w:rsid w:val="00455283"/>
    <w:rsid w:val="004553AE"/>
    <w:rsid w:val="0045545F"/>
    <w:rsid w:val="00455565"/>
    <w:rsid w:val="00455723"/>
    <w:rsid w:val="004557FD"/>
    <w:rsid w:val="004559AD"/>
    <w:rsid w:val="00455A45"/>
    <w:rsid w:val="00455A70"/>
    <w:rsid w:val="00455B59"/>
    <w:rsid w:val="00455C5B"/>
    <w:rsid w:val="00455EAB"/>
    <w:rsid w:val="004562C1"/>
    <w:rsid w:val="00456344"/>
    <w:rsid w:val="00456359"/>
    <w:rsid w:val="004563D1"/>
    <w:rsid w:val="00456470"/>
    <w:rsid w:val="0045689C"/>
    <w:rsid w:val="00456AFB"/>
    <w:rsid w:val="00456C01"/>
    <w:rsid w:val="00456C72"/>
    <w:rsid w:val="00456DFF"/>
    <w:rsid w:val="00457148"/>
    <w:rsid w:val="00457434"/>
    <w:rsid w:val="004574D0"/>
    <w:rsid w:val="004576D8"/>
    <w:rsid w:val="004577A0"/>
    <w:rsid w:val="004579D1"/>
    <w:rsid w:val="004579D6"/>
    <w:rsid w:val="00457A10"/>
    <w:rsid w:val="00457B09"/>
    <w:rsid w:val="00457B32"/>
    <w:rsid w:val="00457D48"/>
    <w:rsid w:val="004604C8"/>
    <w:rsid w:val="00460579"/>
    <w:rsid w:val="004605F9"/>
    <w:rsid w:val="0046061E"/>
    <w:rsid w:val="004608BC"/>
    <w:rsid w:val="00460934"/>
    <w:rsid w:val="00460940"/>
    <w:rsid w:val="00460B43"/>
    <w:rsid w:val="00460B89"/>
    <w:rsid w:val="00460BFE"/>
    <w:rsid w:val="00460CDA"/>
    <w:rsid w:val="00461062"/>
    <w:rsid w:val="0046108B"/>
    <w:rsid w:val="00461139"/>
    <w:rsid w:val="00461366"/>
    <w:rsid w:val="0046189D"/>
    <w:rsid w:val="00461B3D"/>
    <w:rsid w:val="00461BB8"/>
    <w:rsid w:val="00461CA4"/>
    <w:rsid w:val="00461CE8"/>
    <w:rsid w:val="00461E2C"/>
    <w:rsid w:val="00462179"/>
    <w:rsid w:val="00462255"/>
    <w:rsid w:val="0046242C"/>
    <w:rsid w:val="00462534"/>
    <w:rsid w:val="00462585"/>
    <w:rsid w:val="0046262C"/>
    <w:rsid w:val="00462716"/>
    <w:rsid w:val="00462AC3"/>
    <w:rsid w:val="00462B14"/>
    <w:rsid w:val="00462BB5"/>
    <w:rsid w:val="00462C19"/>
    <w:rsid w:val="00462CC5"/>
    <w:rsid w:val="0046348D"/>
    <w:rsid w:val="0046351E"/>
    <w:rsid w:val="0046370C"/>
    <w:rsid w:val="0046383D"/>
    <w:rsid w:val="00463847"/>
    <w:rsid w:val="00463860"/>
    <w:rsid w:val="0046395A"/>
    <w:rsid w:val="00463A76"/>
    <w:rsid w:val="00463C1E"/>
    <w:rsid w:val="00463CB2"/>
    <w:rsid w:val="00463D74"/>
    <w:rsid w:val="00463EEC"/>
    <w:rsid w:val="00463F87"/>
    <w:rsid w:val="00463FB4"/>
    <w:rsid w:val="0046427C"/>
    <w:rsid w:val="0046435F"/>
    <w:rsid w:val="00464434"/>
    <w:rsid w:val="0046443D"/>
    <w:rsid w:val="00464442"/>
    <w:rsid w:val="00464584"/>
    <w:rsid w:val="004646D1"/>
    <w:rsid w:val="0046488B"/>
    <w:rsid w:val="00464A05"/>
    <w:rsid w:val="00464BE4"/>
    <w:rsid w:val="00464CD7"/>
    <w:rsid w:val="00464F45"/>
    <w:rsid w:val="004654A8"/>
    <w:rsid w:val="00465954"/>
    <w:rsid w:val="004659B1"/>
    <w:rsid w:val="00465B1F"/>
    <w:rsid w:val="00465D56"/>
    <w:rsid w:val="00465E5D"/>
    <w:rsid w:val="00465F0D"/>
    <w:rsid w:val="004661C4"/>
    <w:rsid w:val="004661CE"/>
    <w:rsid w:val="004663FD"/>
    <w:rsid w:val="0046651F"/>
    <w:rsid w:val="00466541"/>
    <w:rsid w:val="004665D1"/>
    <w:rsid w:val="004666AE"/>
    <w:rsid w:val="004667C5"/>
    <w:rsid w:val="00466858"/>
    <w:rsid w:val="004669DC"/>
    <w:rsid w:val="00466E8B"/>
    <w:rsid w:val="00466F63"/>
    <w:rsid w:val="0046735F"/>
    <w:rsid w:val="00467392"/>
    <w:rsid w:val="00467498"/>
    <w:rsid w:val="00467500"/>
    <w:rsid w:val="00467684"/>
    <w:rsid w:val="004678F6"/>
    <w:rsid w:val="00467E85"/>
    <w:rsid w:val="0047004D"/>
    <w:rsid w:val="00470279"/>
    <w:rsid w:val="004703FA"/>
    <w:rsid w:val="0047085A"/>
    <w:rsid w:val="00470B14"/>
    <w:rsid w:val="00470BAA"/>
    <w:rsid w:val="00470BCB"/>
    <w:rsid w:val="00470C0A"/>
    <w:rsid w:val="00470C3E"/>
    <w:rsid w:val="00470EB7"/>
    <w:rsid w:val="0047113D"/>
    <w:rsid w:val="0047121D"/>
    <w:rsid w:val="00471396"/>
    <w:rsid w:val="004713BE"/>
    <w:rsid w:val="00471401"/>
    <w:rsid w:val="004714A9"/>
    <w:rsid w:val="004714DC"/>
    <w:rsid w:val="00471858"/>
    <w:rsid w:val="004719EF"/>
    <w:rsid w:val="00471A2C"/>
    <w:rsid w:val="00471B21"/>
    <w:rsid w:val="00471DA3"/>
    <w:rsid w:val="00471E8F"/>
    <w:rsid w:val="00471EC3"/>
    <w:rsid w:val="00471FDE"/>
    <w:rsid w:val="00472587"/>
    <w:rsid w:val="004727BF"/>
    <w:rsid w:val="00472A05"/>
    <w:rsid w:val="00472D0C"/>
    <w:rsid w:val="00472DF2"/>
    <w:rsid w:val="00472E42"/>
    <w:rsid w:val="004731BD"/>
    <w:rsid w:val="00473297"/>
    <w:rsid w:val="00473335"/>
    <w:rsid w:val="004733BE"/>
    <w:rsid w:val="004734EE"/>
    <w:rsid w:val="0047356D"/>
    <w:rsid w:val="0047359D"/>
    <w:rsid w:val="0047366E"/>
    <w:rsid w:val="0047385C"/>
    <w:rsid w:val="00473A77"/>
    <w:rsid w:val="00473BD9"/>
    <w:rsid w:val="00473CFA"/>
    <w:rsid w:val="00473D81"/>
    <w:rsid w:val="00473EA6"/>
    <w:rsid w:val="00474023"/>
    <w:rsid w:val="0047408B"/>
    <w:rsid w:val="004740FE"/>
    <w:rsid w:val="00474197"/>
    <w:rsid w:val="0047426C"/>
    <w:rsid w:val="0047426E"/>
    <w:rsid w:val="00474675"/>
    <w:rsid w:val="00474A6D"/>
    <w:rsid w:val="00474AEC"/>
    <w:rsid w:val="00474EA2"/>
    <w:rsid w:val="00474EBD"/>
    <w:rsid w:val="004750AD"/>
    <w:rsid w:val="00475154"/>
    <w:rsid w:val="00475255"/>
    <w:rsid w:val="0047542B"/>
    <w:rsid w:val="00475AF6"/>
    <w:rsid w:val="00475C7D"/>
    <w:rsid w:val="00475CEC"/>
    <w:rsid w:val="00475D8A"/>
    <w:rsid w:val="00475E4C"/>
    <w:rsid w:val="00475ED6"/>
    <w:rsid w:val="00475EFE"/>
    <w:rsid w:val="0047601B"/>
    <w:rsid w:val="00476A79"/>
    <w:rsid w:val="00476B89"/>
    <w:rsid w:val="00476CAA"/>
    <w:rsid w:val="00476DF2"/>
    <w:rsid w:val="0047705F"/>
    <w:rsid w:val="004772A9"/>
    <w:rsid w:val="004775EE"/>
    <w:rsid w:val="0047776D"/>
    <w:rsid w:val="004778A9"/>
    <w:rsid w:val="00477AC8"/>
    <w:rsid w:val="00477B84"/>
    <w:rsid w:val="00477D02"/>
    <w:rsid w:val="00477FBE"/>
    <w:rsid w:val="00480027"/>
    <w:rsid w:val="004802B2"/>
    <w:rsid w:val="00480307"/>
    <w:rsid w:val="00480573"/>
    <w:rsid w:val="00480916"/>
    <w:rsid w:val="00480CF0"/>
    <w:rsid w:val="00481046"/>
    <w:rsid w:val="00481117"/>
    <w:rsid w:val="00481443"/>
    <w:rsid w:val="004815D2"/>
    <w:rsid w:val="00481720"/>
    <w:rsid w:val="00481768"/>
    <w:rsid w:val="004817B1"/>
    <w:rsid w:val="00481ADE"/>
    <w:rsid w:val="00481BE8"/>
    <w:rsid w:val="00481C7D"/>
    <w:rsid w:val="00481CFF"/>
    <w:rsid w:val="00481FE4"/>
    <w:rsid w:val="0048237A"/>
    <w:rsid w:val="004825E5"/>
    <w:rsid w:val="004826E6"/>
    <w:rsid w:val="0048283D"/>
    <w:rsid w:val="004829FA"/>
    <w:rsid w:val="00482D7A"/>
    <w:rsid w:val="00482E1D"/>
    <w:rsid w:val="00482F44"/>
    <w:rsid w:val="0048324C"/>
    <w:rsid w:val="004833F0"/>
    <w:rsid w:val="004834C0"/>
    <w:rsid w:val="004835A8"/>
    <w:rsid w:val="004836E6"/>
    <w:rsid w:val="004837C1"/>
    <w:rsid w:val="0048396A"/>
    <w:rsid w:val="00483C7F"/>
    <w:rsid w:val="00483CE8"/>
    <w:rsid w:val="00483E7D"/>
    <w:rsid w:val="00483F3F"/>
    <w:rsid w:val="00483FE4"/>
    <w:rsid w:val="00484320"/>
    <w:rsid w:val="0048451C"/>
    <w:rsid w:val="00484859"/>
    <w:rsid w:val="00484A8A"/>
    <w:rsid w:val="00484C62"/>
    <w:rsid w:val="00484CED"/>
    <w:rsid w:val="00484E00"/>
    <w:rsid w:val="00484E5D"/>
    <w:rsid w:val="00485326"/>
    <w:rsid w:val="004853FF"/>
    <w:rsid w:val="00485896"/>
    <w:rsid w:val="00485A83"/>
    <w:rsid w:val="00485A95"/>
    <w:rsid w:val="00485AA4"/>
    <w:rsid w:val="00485B38"/>
    <w:rsid w:val="00485CC2"/>
    <w:rsid w:val="004861FC"/>
    <w:rsid w:val="00486247"/>
    <w:rsid w:val="004864D4"/>
    <w:rsid w:val="0048655F"/>
    <w:rsid w:val="00486989"/>
    <w:rsid w:val="004869A5"/>
    <w:rsid w:val="00486DBD"/>
    <w:rsid w:val="00486DFA"/>
    <w:rsid w:val="00486E32"/>
    <w:rsid w:val="00486ED1"/>
    <w:rsid w:val="00486F61"/>
    <w:rsid w:val="00487324"/>
    <w:rsid w:val="00487338"/>
    <w:rsid w:val="004877B3"/>
    <w:rsid w:val="004877C4"/>
    <w:rsid w:val="004878CD"/>
    <w:rsid w:val="004879B0"/>
    <w:rsid w:val="004879F3"/>
    <w:rsid w:val="00487BB1"/>
    <w:rsid w:val="00487BE3"/>
    <w:rsid w:val="00487C79"/>
    <w:rsid w:val="00487C85"/>
    <w:rsid w:val="00487E3E"/>
    <w:rsid w:val="00490216"/>
    <w:rsid w:val="004902FD"/>
    <w:rsid w:val="00490309"/>
    <w:rsid w:val="00490319"/>
    <w:rsid w:val="0049066D"/>
    <w:rsid w:val="0049068F"/>
    <w:rsid w:val="00490732"/>
    <w:rsid w:val="0049078D"/>
    <w:rsid w:val="0049078E"/>
    <w:rsid w:val="004907B2"/>
    <w:rsid w:val="0049090E"/>
    <w:rsid w:val="00490BA4"/>
    <w:rsid w:val="00491154"/>
    <w:rsid w:val="004912B6"/>
    <w:rsid w:val="004913EF"/>
    <w:rsid w:val="0049187F"/>
    <w:rsid w:val="00491880"/>
    <w:rsid w:val="00491A3A"/>
    <w:rsid w:val="00491DAE"/>
    <w:rsid w:val="004922C2"/>
    <w:rsid w:val="00492725"/>
    <w:rsid w:val="0049290E"/>
    <w:rsid w:val="00492925"/>
    <w:rsid w:val="00492B23"/>
    <w:rsid w:val="00492B44"/>
    <w:rsid w:val="00492C1C"/>
    <w:rsid w:val="00492C60"/>
    <w:rsid w:val="0049323A"/>
    <w:rsid w:val="004932FD"/>
    <w:rsid w:val="00493616"/>
    <w:rsid w:val="004937F3"/>
    <w:rsid w:val="0049385C"/>
    <w:rsid w:val="0049390E"/>
    <w:rsid w:val="00493962"/>
    <w:rsid w:val="00493B9D"/>
    <w:rsid w:val="00493BAE"/>
    <w:rsid w:val="00493F65"/>
    <w:rsid w:val="00493F75"/>
    <w:rsid w:val="0049411A"/>
    <w:rsid w:val="00494613"/>
    <w:rsid w:val="004946F4"/>
    <w:rsid w:val="004946FD"/>
    <w:rsid w:val="0049498C"/>
    <w:rsid w:val="00494AC4"/>
    <w:rsid w:val="00494C90"/>
    <w:rsid w:val="00494FF2"/>
    <w:rsid w:val="00495023"/>
    <w:rsid w:val="00495098"/>
    <w:rsid w:val="00495142"/>
    <w:rsid w:val="004951C6"/>
    <w:rsid w:val="00495502"/>
    <w:rsid w:val="00495726"/>
    <w:rsid w:val="00495880"/>
    <w:rsid w:val="00495A8B"/>
    <w:rsid w:val="00495CFE"/>
    <w:rsid w:val="00495D3F"/>
    <w:rsid w:val="00495D5D"/>
    <w:rsid w:val="004960F2"/>
    <w:rsid w:val="00496111"/>
    <w:rsid w:val="0049623B"/>
    <w:rsid w:val="00496521"/>
    <w:rsid w:val="00496547"/>
    <w:rsid w:val="00496A07"/>
    <w:rsid w:val="00496B00"/>
    <w:rsid w:val="00496C02"/>
    <w:rsid w:val="00497029"/>
    <w:rsid w:val="004971F4"/>
    <w:rsid w:val="00497273"/>
    <w:rsid w:val="004974C5"/>
    <w:rsid w:val="004975F7"/>
    <w:rsid w:val="00497654"/>
    <w:rsid w:val="004979C5"/>
    <w:rsid w:val="00497B4C"/>
    <w:rsid w:val="00497DDD"/>
    <w:rsid w:val="00497FDB"/>
    <w:rsid w:val="004A027C"/>
    <w:rsid w:val="004A0469"/>
    <w:rsid w:val="004A0CB7"/>
    <w:rsid w:val="004A0F53"/>
    <w:rsid w:val="004A101D"/>
    <w:rsid w:val="004A1076"/>
    <w:rsid w:val="004A10F6"/>
    <w:rsid w:val="004A112A"/>
    <w:rsid w:val="004A1134"/>
    <w:rsid w:val="004A1138"/>
    <w:rsid w:val="004A153C"/>
    <w:rsid w:val="004A1683"/>
    <w:rsid w:val="004A1716"/>
    <w:rsid w:val="004A1808"/>
    <w:rsid w:val="004A18A7"/>
    <w:rsid w:val="004A192D"/>
    <w:rsid w:val="004A1A12"/>
    <w:rsid w:val="004A1AE0"/>
    <w:rsid w:val="004A1C80"/>
    <w:rsid w:val="004A1CBC"/>
    <w:rsid w:val="004A1D53"/>
    <w:rsid w:val="004A1E45"/>
    <w:rsid w:val="004A1F11"/>
    <w:rsid w:val="004A2003"/>
    <w:rsid w:val="004A2081"/>
    <w:rsid w:val="004A224A"/>
    <w:rsid w:val="004A246A"/>
    <w:rsid w:val="004A252B"/>
    <w:rsid w:val="004A25E6"/>
    <w:rsid w:val="004A2666"/>
    <w:rsid w:val="004A2756"/>
    <w:rsid w:val="004A27E4"/>
    <w:rsid w:val="004A2932"/>
    <w:rsid w:val="004A2AFF"/>
    <w:rsid w:val="004A2BCA"/>
    <w:rsid w:val="004A2BD2"/>
    <w:rsid w:val="004A2E99"/>
    <w:rsid w:val="004A2F13"/>
    <w:rsid w:val="004A3145"/>
    <w:rsid w:val="004A3281"/>
    <w:rsid w:val="004A3A26"/>
    <w:rsid w:val="004A3E7B"/>
    <w:rsid w:val="004A4030"/>
    <w:rsid w:val="004A4081"/>
    <w:rsid w:val="004A4155"/>
    <w:rsid w:val="004A430A"/>
    <w:rsid w:val="004A43ED"/>
    <w:rsid w:val="004A4611"/>
    <w:rsid w:val="004A4743"/>
    <w:rsid w:val="004A4847"/>
    <w:rsid w:val="004A4A52"/>
    <w:rsid w:val="004A4A81"/>
    <w:rsid w:val="004A4C1D"/>
    <w:rsid w:val="004A4C8A"/>
    <w:rsid w:val="004A4FA4"/>
    <w:rsid w:val="004A5079"/>
    <w:rsid w:val="004A5185"/>
    <w:rsid w:val="004A5290"/>
    <w:rsid w:val="004A52EF"/>
    <w:rsid w:val="004A53CD"/>
    <w:rsid w:val="004A546B"/>
    <w:rsid w:val="004A55F5"/>
    <w:rsid w:val="004A57C9"/>
    <w:rsid w:val="004A5CAA"/>
    <w:rsid w:val="004A5CE8"/>
    <w:rsid w:val="004A5DD1"/>
    <w:rsid w:val="004A5E10"/>
    <w:rsid w:val="004A5EB2"/>
    <w:rsid w:val="004A6008"/>
    <w:rsid w:val="004A62D0"/>
    <w:rsid w:val="004A6597"/>
    <w:rsid w:val="004A6603"/>
    <w:rsid w:val="004A66C9"/>
    <w:rsid w:val="004A6BD6"/>
    <w:rsid w:val="004A6FD1"/>
    <w:rsid w:val="004A70BD"/>
    <w:rsid w:val="004A73A6"/>
    <w:rsid w:val="004A73C1"/>
    <w:rsid w:val="004A746D"/>
    <w:rsid w:val="004A77B3"/>
    <w:rsid w:val="004A78A6"/>
    <w:rsid w:val="004A7913"/>
    <w:rsid w:val="004A7996"/>
    <w:rsid w:val="004A7A74"/>
    <w:rsid w:val="004A7BA2"/>
    <w:rsid w:val="004A7C1F"/>
    <w:rsid w:val="004A7CCC"/>
    <w:rsid w:val="004A7D99"/>
    <w:rsid w:val="004B003A"/>
    <w:rsid w:val="004B0142"/>
    <w:rsid w:val="004B01D5"/>
    <w:rsid w:val="004B0792"/>
    <w:rsid w:val="004B07C7"/>
    <w:rsid w:val="004B0A4E"/>
    <w:rsid w:val="004B0C25"/>
    <w:rsid w:val="004B0C35"/>
    <w:rsid w:val="004B0C42"/>
    <w:rsid w:val="004B0D7A"/>
    <w:rsid w:val="004B0F26"/>
    <w:rsid w:val="004B0FE4"/>
    <w:rsid w:val="004B1025"/>
    <w:rsid w:val="004B128F"/>
    <w:rsid w:val="004B1297"/>
    <w:rsid w:val="004B137C"/>
    <w:rsid w:val="004B13B9"/>
    <w:rsid w:val="004B1510"/>
    <w:rsid w:val="004B16E1"/>
    <w:rsid w:val="004B1760"/>
    <w:rsid w:val="004B17F5"/>
    <w:rsid w:val="004B17FF"/>
    <w:rsid w:val="004B1802"/>
    <w:rsid w:val="004B1AC9"/>
    <w:rsid w:val="004B1D11"/>
    <w:rsid w:val="004B1D62"/>
    <w:rsid w:val="004B1D8F"/>
    <w:rsid w:val="004B1E5D"/>
    <w:rsid w:val="004B1E75"/>
    <w:rsid w:val="004B1F53"/>
    <w:rsid w:val="004B23EA"/>
    <w:rsid w:val="004B23FB"/>
    <w:rsid w:val="004B245C"/>
    <w:rsid w:val="004B2837"/>
    <w:rsid w:val="004B2984"/>
    <w:rsid w:val="004B2A33"/>
    <w:rsid w:val="004B2AFE"/>
    <w:rsid w:val="004B2B2D"/>
    <w:rsid w:val="004B2CE7"/>
    <w:rsid w:val="004B2E9D"/>
    <w:rsid w:val="004B3002"/>
    <w:rsid w:val="004B33FE"/>
    <w:rsid w:val="004B3768"/>
    <w:rsid w:val="004B3A76"/>
    <w:rsid w:val="004B3BF5"/>
    <w:rsid w:val="004B3C72"/>
    <w:rsid w:val="004B3DE3"/>
    <w:rsid w:val="004B3FD5"/>
    <w:rsid w:val="004B405C"/>
    <w:rsid w:val="004B4552"/>
    <w:rsid w:val="004B4598"/>
    <w:rsid w:val="004B4684"/>
    <w:rsid w:val="004B498B"/>
    <w:rsid w:val="004B49AD"/>
    <w:rsid w:val="004B4B01"/>
    <w:rsid w:val="004B4EF0"/>
    <w:rsid w:val="004B511A"/>
    <w:rsid w:val="004B5206"/>
    <w:rsid w:val="004B5522"/>
    <w:rsid w:val="004B5EF7"/>
    <w:rsid w:val="004B6405"/>
    <w:rsid w:val="004B6513"/>
    <w:rsid w:val="004B6686"/>
    <w:rsid w:val="004B67D2"/>
    <w:rsid w:val="004B67E5"/>
    <w:rsid w:val="004B6862"/>
    <w:rsid w:val="004B6929"/>
    <w:rsid w:val="004B6B5F"/>
    <w:rsid w:val="004B6CF8"/>
    <w:rsid w:val="004B6CFE"/>
    <w:rsid w:val="004B6D0C"/>
    <w:rsid w:val="004B6DC6"/>
    <w:rsid w:val="004B6E6F"/>
    <w:rsid w:val="004B6FBC"/>
    <w:rsid w:val="004B6FE6"/>
    <w:rsid w:val="004B7027"/>
    <w:rsid w:val="004B703C"/>
    <w:rsid w:val="004B733A"/>
    <w:rsid w:val="004B750C"/>
    <w:rsid w:val="004B761F"/>
    <w:rsid w:val="004B7640"/>
    <w:rsid w:val="004B788E"/>
    <w:rsid w:val="004B7972"/>
    <w:rsid w:val="004B7B7F"/>
    <w:rsid w:val="004B7C4C"/>
    <w:rsid w:val="004B7D16"/>
    <w:rsid w:val="004C01E4"/>
    <w:rsid w:val="004C0522"/>
    <w:rsid w:val="004C0555"/>
    <w:rsid w:val="004C08A7"/>
    <w:rsid w:val="004C0A23"/>
    <w:rsid w:val="004C0B16"/>
    <w:rsid w:val="004C0B45"/>
    <w:rsid w:val="004C0C98"/>
    <w:rsid w:val="004C0E30"/>
    <w:rsid w:val="004C0F05"/>
    <w:rsid w:val="004C14FD"/>
    <w:rsid w:val="004C1523"/>
    <w:rsid w:val="004C15B3"/>
    <w:rsid w:val="004C1708"/>
    <w:rsid w:val="004C1823"/>
    <w:rsid w:val="004C2157"/>
    <w:rsid w:val="004C23D8"/>
    <w:rsid w:val="004C24DB"/>
    <w:rsid w:val="004C253F"/>
    <w:rsid w:val="004C25CE"/>
    <w:rsid w:val="004C2B97"/>
    <w:rsid w:val="004C2D47"/>
    <w:rsid w:val="004C2F44"/>
    <w:rsid w:val="004C3006"/>
    <w:rsid w:val="004C3051"/>
    <w:rsid w:val="004C3156"/>
    <w:rsid w:val="004C322A"/>
    <w:rsid w:val="004C32AA"/>
    <w:rsid w:val="004C399A"/>
    <w:rsid w:val="004C3A38"/>
    <w:rsid w:val="004C3A43"/>
    <w:rsid w:val="004C3D4D"/>
    <w:rsid w:val="004C3D65"/>
    <w:rsid w:val="004C3DA6"/>
    <w:rsid w:val="004C3E2B"/>
    <w:rsid w:val="004C3FFE"/>
    <w:rsid w:val="004C423C"/>
    <w:rsid w:val="004C4553"/>
    <w:rsid w:val="004C4684"/>
    <w:rsid w:val="004C4A4C"/>
    <w:rsid w:val="004C4A96"/>
    <w:rsid w:val="004C4BA2"/>
    <w:rsid w:val="004C4C14"/>
    <w:rsid w:val="004C4D23"/>
    <w:rsid w:val="004C4EA0"/>
    <w:rsid w:val="004C4F64"/>
    <w:rsid w:val="004C528C"/>
    <w:rsid w:val="004C5495"/>
    <w:rsid w:val="004C54D8"/>
    <w:rsid w:val="004C55C2"/>
    <w:rsid w:val="004C5647"/>
    <w:rsid w:val="004C579E"/>
    <w:rsid w:val="004C5D51"/>
    <w:rsid w:val="004C5DAA"/>
    <w:rsid w:val="004C5E52"/>
    <w:rsid w:val="004C5ED2"/>
    <w:rsid w:val="004C5F73"/>
    <w:rsid w:val="004C605F"/>
    <w:rsid w:val="004C6135"/>
    <w:rsid w:val="004C6863"/>
    <w:rsid w:val="004C6971"/>
    <w:rsid w:val="004C69FA"/>
    <w:rsid w:val="004C6A45"/>
    <w:rsid w:val="004C6B1D"/>
    <w:rsid w:val="004C6BC1"/>
    <w:rsid w:val="004C6CE4"/>
    <w:rsid w:val="004C6DAE"/>
    <w:rsid w:val="004C71BC"/>
    <w:rsid w:val="004C72BF"/>
    <w:rsid w:val="004C756C"/>
    <w:rsid w:val="004C7580"/>
    <w:rsid w:val="004C76F6"/>
    <w:rsid w:val="004C780F"/>
    <w:rsid w:val="004C7B38"/>
    <w:rsid w:val="004C7BA4"/>
    <w:rsid w:val="004C7E69"/>
    <w:rsid w:val="004D0078"/>
    <w:rsid w:val="004D03E8"/>
    <w:rsid w:val="004D0453"/>
    <w:rsid w:val="004D06E3"/>
    <w:rsid w:val="004D0703"/>
    <w:rsid w:val="004D09DF"/>
    <w:rsid w:val="004D0AF2"/>
    <w:rsid w:val="004D0E67"/>
    <w:rsid w:val="004D0EEF"/>
    <w:rsid w:val="004D1124"/>
    <w:rsid w:val="004D1311"/>
    <w:rsid w:val="004D1484"/>
    <w:rsid w:val="004D1633"/>
    <w:rsid w:val="004D1770"/>
    <w:rsid w:val="004D17EC"/>
    <w:rsid w:val="004D1B91"/>
    <w:rsid w:val="004D1C1A"/>
    <w:rsid w:val="004D1D63"/>
    <w:rsid w:val="004D1DDF"/>
    <w:rsid w:val="004D1E82"/>
    <w:rsid w:val="004D2160"/>
    <w:rsid w:val="004D2180"/>
    <w:rsid w:val="004D2431"/>
    <w:rsid w:val="004D24F8"/>
    <w:rsid w:val="004D2553"/>
    <w:rsid w:val="004D25DC"/>
    <w:rsid w:val="004D2A44"/>
    <w:rsid w:val="004D2AD4"/>
    <w:rsid w:val="004D2B8C"/>
    <w:rsid w:val="004D2CCA"/>
    <w:rsid w:val="004D2E34"/>
    <w:rsid w:val="004D2F0D"/>
    <w:rsid w:val="004D2F72"/>
    <w:rsid w:val="004D310D"/>
    <w:rsid w:val="004D31EE"/>
    <w:rsid w:val="004D360A"/>
    <w:rsid w:val="004D360C"/>
    <w:rsid w:val="004D3FA6"/>
    <w:rsid w:val="004D3FD6"/>
    <w:rsid w:val="004D3FFF"/>
    <w:rsid w:val="004D436A"/>
    <w:rsid w:val="004D455E"/>
    <w:rsid w:val="004D4573"/>
    <w:rsid w:val="004D4576"/>
    <w:rsid w:val="004D461A"/>
    <w:rsid w:val="004D4705"/>
    <w:rsid w:val="004D4772"/>
    <w:rsid w:val="004D4F59"/>
    <w:rsid w:val="004D5242"/>
    <w:rsid w:val="004D52CD"/>
    <w:rsid w:val="004D54EE"/>
    <w:rsid w:val="004D554A"/>
    <w:rsid w:val="004D564C"/>
    <w:rsid w:val="004D5666"/>
    <w:rsid w:val="004D573C"/>
    <w:rsid w:val="004D5B4A"/>
    <w:rsid w:val="004D5B76"/>
    <w:rsid w:val="004D5BED"/>
    <w:rsid w:val="004D5CAD"/>
    <w:rsid w:val="004D5D94"/>
    <w:rsid w:val="004D5D99"/>
    <w:rsid w:val="004D5EE8"/>
    <w:rsid w:val="004D5FE3"/>
    <w:rsid w:val="004D601A"/>
    <w:rsid w:val="004D619C"/>
    <w:rsid w:val="004D6678"/>
    <w:rsid w:val="004D6994"/>
    <w:rsid w:val="004D69DE"/>
    <w:rsid w:val="004D6A69"/>
    <w:rsid w:val="004D6EA6"/>
    <w:rsid w:val="004D6EB8"/>
    <w:rsid w:val="004D6F83"/>
    <w:rsid w:val="004D7028"/>
    <w:rsid w:val="004D7038"/>
    <w:rsid w:val="004D710D"/>
    <w:rsid w:val="004D736C"/>
    <w:rsid w:val="004D74F7"/>
    <w:rsid w:val="004D7522"/>
    <w:rsid w:val="004D7C9C"/>
    <w:rsid w:val="004D7CCC"/>
    <w:rsid w:val="004D7D59"/>
    <w:rsid w:val="004D7E1B"/>
    <w:rsid w:val="004D7E1E"/>
    <w:rsid w:val="004E01AE"/>
    <w:rsid w:val="004E01F1"/>
    <w:rsid w:val="004E02FA"/>
    <w:rsid w:val="004E03C5"/>
    <w:rsid w:val="004E03D9"/>
    <w:rsid w:val="004E03E4"/>
    <w:rsid w:val="004E043E"/>
    <w:rsid w:val="004E0459"/>
    <w:rsid w:val="004E049F"/>
    <w:rsid w:val="004E067F"/>
    <w:rsid w:val="004E0737"/>
    <w:rsid w:val="004E0955"/>
    <w:rsid w:val="004E09DB"/>
    <w:rsid w:val="004E0C7B"/>
    <w:rsid w:val="004E0CE4"/>
    <w:rsid w:val="004E0D07"/>
    <w:rsid w:val="004E0E35"/>
    <w:rsid w:val="004E0F54"/>
    <w:rsid w:val="004E10C3"/>
    <w:rsid w:val="004E114B"/>
    <w:rsid w:val="004E12E0"/>
    <w:rsid w:val="004E148F"/>
    <w:rsid w:val="004E1496"/>
    <w:rsid w:val="004E14FF"/>
    <w:rsid w:val="004E168B"/>
    <w:rsid w:val="004E1801"/>
    <w:rsid w:val="004E1917"/>
    <w:rsid w:val="004E1B8D"/>
    <w:rsid w:val="004E1C99"/>
    <w:rsid w:val="004E20C5"/>
    <w:rsid w:val="004E20D8"/>
    <w:rsid w:val="004E220B"/>
    <w:rsid w:val="004E2554"/>
    <w:rsid w:val="004E25F3"/>
    <w:rsid w:val="004E26F1"/>
    <w:rsid w:val="004E27C3"/>
    <w:rsid w:val="004E27D2"/>
    <w:rsid w:val="004E2940"/>
    <w:rsid w:val="004E29E9"/>
    <w:rsid w:val="004E2A2E"/>
    <w:rsid w:val="004E2B10"/>
    <w:rsid w:val="004E2B51"/>
    <w:rsid w:val="004E2B94"/>
    <w:rsid w:val="004E2CD6"/>
    <w:rsid w:val="004E2D9F"/>
    <w:rsid w:val="004E2DEA"/>
    <w:rsid w:val="004E30D9"/>
    <w:rsid w:val="004E31FC"/>
    <w:rsid w:val="004E3494"/>
    <w:rsid w:val="004E3547"/>
    <w:rsid w:val="004E36DF"/>
    <w:rsid w:val="004E373A"/>
    <w:rsid w:val="004E377E"/>
    <w:rsid w:val="004E39C3"/>
    <w:rsid w:val="004E3AE2"/>
    <w:rsid w:val="004E3B0A"/>
    <w:rsid w:val="004E3B1B"/>
    <w:rsid w:val="004E3C99"/>
    <w:rsid w:val="004E3E40"/>
    <w:rsid w:val="004E3ED6"/>
    <w:rsid w:val="004E42E3"/>
    <w:rsid w:val="004E42FB"/>
    <w:rsid w:val="004E4385"/>
    <w:rsid w:val="004E43C9"/>
    <w:rsid w:val="004E45C7"/>
    <w:rsid w:val="004E47F2"/>
    <w:rsid w:val="004E48A1"/>
    <w:rsid w:val="004E491E"/>
    <w:rsid w:val="004E4DD5"/>
    <w:rsid w:val="004E5256"/>
    <w:rsid w:val="004E541A"/>
    <w:rsid w:val="004E542E"/>
    <w:rsid w:val="004E5857"/>
    <w:rsid w:val="004E588A"/>
    <w:rsid w:val="004E5A57"/>
    <w:rsid w:val="004E5B26"/>
    <w:rsid w:val="004E5B4A"/>
    <w:rsid w:val="004E5CA9"/>
    <w:rsid w:val="004E5E86"/>
    <w:rsid w:val="004E610A"/>
    <w:rsid w:val="004E61CC"/>
    <w:rsid w:val="004E61E9"/>
    <w:rsid w:val="004E6476"/>
    <w:rsid w:val="004E65EA"/>
    <w:rsid w:val="004E663F"/>
    <w:rsid w:val="004E68FF"/>
    <w:rsid w:val="004E6966"/>
    <w:rsid w:val="004E6AD2"/>
    <w:rsid w:val="004E7729"/>
    <w:rsid w:val="004E787F"/>
    <w:rsid w:val="004E789C"/>
    <w:rsid w:val="004E79F2"/>
    <w:rsid w:val="004E7C45"/>
    <w:rsid w:val="004E7DF9"/>
    <w:rsid w:val="004F026E"/>
    <w:rsid w:val="004F0A6D"/>
    <w:rsid w:val="004F0E28"/>
    <w:rsid w:val="004F0E96"/>
    <w:rsid w:val="004F0F35"/>
    <w:rsid w:val="004F123A"/>
    <w:rsid w:val="004F130E"/>
    <w:rsid w:val="004F158E"/>
    <w:rsid w:val="004F17F3"/>
    <w:rsid w:val="004F1975"/>
    <w:rsid w:val="004F19CB"/>
    <w:rsid w:val="004F1C27"/>
    <w:rsid w:val="004F1C45"/>
    <w:rsid w:val="004F1D93"/>
    <w:rsid w:val="004F1FCD"/>
    <w:rsid w:val="004F20AE"/>
    <w:rsid w:val="004F2147"/>
    <w:rsid w:val="004F21B8"/>
    <w:rsid w:val="004F2253"/>
    <w:rsid w:val="004F2287"/>
    <w:rsid w:val="004F2368"/>
    <w:rsid w:val="004F2371"/>
    <w:rsid w:val="004F25A0"/>
    <w:rsid w:val="004F26F0"/>
    <w:rsid w:val="004F2915"/>
    <w:rsid w:val="004F2956"/>
    <w:rsid w:val="004F29CD"/>
    <w:rsid w:val="004F2BFB"/>
    <w:rsid w:val="004F2D80"/>
    <w:rsid w:val="004F2DC3"/>
    <w:rsid w:val="004F2E4C"/>
    <w:rsid w:val="004F2FDA"/>
    <w:rsid w:val="004F320D"/>
    <w:rsid w:val="004F3251"/>
    <w:rsid w:val="004F3306"/>
    <w:rsid w:val="004F33D6"/>
    <w:rsid w:val="004F3575"/>
    <w:rsid w:val="004F359C"/>
    <w:rsid w:val="004F38A8"/>
    <w:rsid w:val="004F39D7"/>
    <w:rsid w:val="004F3A8E"/>
    <w:rsid w:val="004F3AEA"/>
    <w:rsid w:val="004F3DDE"/>
    <w:rsid w:val="004F3ED6"/>
    <w:rsid w:val="004F407B"/>
    <w:rsid w:val="004F4164"/>
    <w:rsid w:val="004F42D9"/>
    <w:rsid w:val="004F42E4"/>
    <w:rsid w:val="004F464E"/>
    <w:rsid w:val="004F465B"/>
    <w:rsid w:val="004F475A"/>
    <w:rsid w:val="004F4762"/>
    <w:rsid w:val="004F483D"/>
    <w:rsid w:val="004F495C"/>
    <w:rsid w:val="004F4992"/>
    <w:rsid w:val="004F4B0E"/>
    <w:rsid w:val="004F510F"/>
    <w:rsid w:val="004F5126"/>
    <w:rsid w:val="004F5155"/>
    <w:rsid w:val="004F52D3"/>
    <w:rsid w:val="004F537F"/>
    <w:rsid w:val="004F5515"/>
    <w:rsid w:val="004F5857"/>
    <w:rsid w:val="004F59C9"/>
    <w:rsid w:val="004F5A5E"/>
    <w:rsid w:val="004F5C39"/>
    <w:rsid w:val="004F5CDB"/>
    <w:rsid w:val="004F5D27"/>
    <w:rsid w:val="004F5E55"/>
    <w:rsid w:val="004F5E71"/>
    <w:rsid w:val="004F61AD"/>
    <w:rsid w:val="004F6523"/>
    <w:rsid w:val="004F65B5"/>
    <w:rsid w:val="004F65D0"/>
    <w:rsid w:val="004F67DB"/>
    <w:rsid w:val="004F6914"/>
    <w:rsid w:val="004F69DB"/>
    <w:rsid w:val="004F6CC0"/>
    <w:rsid w:val="004F6F6C"/>
    <w:rsid w:val="004F72D6"/>
    <w:rsid w:val="004F744A"/>
    <w:rsid w:val="004F74F2"/>
    <w:rsid w:val="004F7650"/>
    <w:rsid w:val="004F7653"/>
    <w:rsid w:val="004F76FE"/>
    <w:rsid w:val="004F796C"/>
    <w:rsid w:val="004F797D"/>
    <w:rsid w:val="004F7A8B"/>
    <w:rsid w:val="004F7AC3"/>
    <w:rsid w:val="004F7E30"/>
    <w:rsid w:val="004F7F46"/>
    <w:rsid w:val="005001D6"/>
    <w:rsid w:val="005002D5"/>
    <w:rsid w:val="00500428"/>
    <w:rsid w:val="00500481"/>
    <w:rsid w:val="0050052B"/>
    <w:rsid w:val="0050086A"/>
    <w:rsid w:val="00500AC6"/>
    <w:rsid w:val="00500ED9"/>
    <w:rsid w:val="005011B0"/>
    <w:rsid w:val="005011B8"/>
    <w:rsid w:val="00501263"/>
    <w:rsid w:val="00501446"/>
    <w:rsid w:val="00501545"/>
    <w:rsid w:val="00501621"/>
    <w:rsid w:val="005016BD"/>
    <w:rsid w:val="00501761"/>
    <w:rsid w:val="00501770"/>
    <w:rsid w:val="00501D78"/>
    <w:rsid w:val="00501E0A"/>
    <w:rsid w:val="00501F2C"/>
    <w:rsid w:val="005020A0"/>
    <w:rsid w:val="005022D0"/>
    <w:rsid w:val="00502880"/>
    <w:rsid w:val="005028CB"/>
    <w:rsid w:val="00502944"/>
    <w:rsid w:val="00502997"/>
    <w:rsid w:val="00502A24"/>
    <w:rsid w:val="00502C1C"/>
    <w:rsid w:val="00502C4D"/>
    <w:rsid w:val="00502C84"/>
    <w:rsid w:val="00502C95"/>
    <w:rsid w:val="00502E82"/>
    <w:rsid w:val="00502E8A"/>
    <w:rsid w:val="00503063"/>
    <w:rsid w:val="005032A0"/>
    <w:rsid w:val="005032E4"/>
    <w:rsid w:val="00503320"/>
    <w:rsid w:val="005033BF"/>
    <w:rsid w:val="00503585"/>
    <w:rsid w:val="005035FF"/>
    <w:rsid w:val="00503615"/>
    <w:rsid w:val="00503899"/>
    <w:rsid w:val="00503B27"/>
    <w:rsid w:val="00503C7E"/>
    <w:rsid w:val="00503CD6"/>
    <w:rsid w:val="00503E70"/>
    <w:rsid w:val="005040B2"/>
    <w:rsid w:val="00504192"/>
    <w:rsid w:val="00504325"/>
    <w:rsid w:val="005045E4"/>
    <w:rsid w:val="00504826"/>
    <w:rsid w:val="00504B70"/>
    <w:rsid w:val="00504B77"/>
    <w:rsid w:val="00504E04"/>
    <w:rsid w:val="00504E2F"/>
    <w:rsid w:val="0050553C"/>
    <w:rsid w:val="00505B66"/>
    <w:rsid w:val="005060CA"/>
    <w:rsid w:val="00506240"/>
    <w:rsid w:val="00506415"/>
    <w:rsid w:val="00506507"/>
    <w:rsid w:val="00506548"/>
    <w:rsid w:val="00506901"/>
    <w:rsid w:val="00506A3C"/>
    <w:rsid w:val="00506B33"/>
    <w:rsid w:val="00506D78"/>
    <w:rsid w:val="00507283"/>
    <w:rsid w:val="00507829"/>
    <w:rsid w:val="00507B36"/>
    <w:rsid w:val="00507DB9"/>
    <w:rsid w:val="005100BA"/>
    <w:rsid w:val="005103C6"/>
    <w:rsid w:val="005103C9"/>
    <w:rsid w:val="00510441"/>
    <w:rsid w:val="0051047B"/>
    <w:rsid w:val="00510A02"/>
    <w:rsid w:val="00510BBB"/>
    <w:rsid w:val="00510DA0"/>
    <w:rsid w:val="00510E19"/>
    <w:rsid w:val="00510EED"/>
    <w:rsid w:val="0051102D"/>
    <w:rsid w:val="0051168F"/>
    <w:rsid w:val="005116AD"/>
    <w:rsid w:val="0051174A"/>
    <w:rsid w:val="0051186E"/>
    <w:rsid w:val="00511C41"/>
    <w:rsid w:val="00511D2D"/>
    <w:rsid w:val="00511DBD"/>
    <w:rsid w:val="005121A6"/>
    <w:rsid w:val="00512233"/>
    <w:rsid w:val="00512536"/>
    <w:rsid w:val="0051257F"/>
    <w:rsid w:val="00512724"/>
    <w:rsid w:val="00512996"/>
    <w:rsid w:val="00512C68"/>
    <w:rsid w:val="00512CE6"/>
    <w:rsid w:val="00512E02"/>
    <w:rsid w:val="00512E1A"/>
    <w:rsid w:val="00513132"/>
    <w:rsid w:val="005132F2"/>
    <w:rsid w:val="005132FD"/>
    <w:rsid w:val="00513A35"/>
    <w:rsid w:val="00513CFB"/>
    <w:rsid w:val="00513E3C"/>
    <w:rsid w:val="00513F4D"/>
    <w:rsid w:val="005141D6"/>
    <w:rsid w:val="00514551"/>
    <w:rsid w:val="00514757"/>
    <w:rsid w:val="00514846"/>
    <w:rsid w:val="00514A7F"/>
    <w:rsid w:val="00514B18"/>
    <w:rsid w:val="00514D93"/>
    <w:rsid w:val="00514EFB"/>
    <w:rsid w:val="00514F33"/>
    <w:rsid w:val="00514FDA"/>
    <w:rsid w:val="00515004"/>
    <w:rsid w:val="0051510D"/>
    <w:rsid w:val="0051526D"/>
    <w:rsid w:val="00515319"/>
    <w:rsid w:val="00515408"/>
    <w:rsid w:val="0051544D"/>
    <w:rsid w:val="005156AA"/>
    <w:rsid w:val="00515D6E"/>
    <w:rsid w:val="00516017"/>
    <w:rsid w:val="00516078"/>
    <w:rsid w:val="0051655B"/>
    <w:rsid w:val="005165EB"/>
    <w:rsid w:val="00516B44"/>
    <w:rsid w:val="00516B56"/>
    <w:rsid w:val="00516B87"/>
    <w:rsid w:val="00516D69"/>
    <w:rsid w:val="00516F46"/>
    <w:rsid w:val="00517071"/>
    <w:rsid w:val="0051783D"/>
    <w:rsid w:val="00517A47"/>
    <w:rsid w:val="00517D3D"/>
    <w:rsid w:val="005202C4"/>
    <w:rsid w:val="00520308"/>
    <w:rsid w:val="0052032D"/>
    <w:rsid w:val="00520578"/>
    <w:rsid w:val="0052057C"/>
    <w:rsid w:val="005205DD"/>
    <w:rsid w:val="005209FD"/>
    <w:rsid w:val="00520BCE"/>
    <w:rsid w:val="00520C20"/>
    <w:rsid w:val="0052107D"/>
    <w:rsid w:val="0052116C"/>
    <w:rsid w:val="0052146F"/>
    <w:rsid w:val="005214E6"/>
    <w:rsid w:val="00521595"/>
    <w:rsid w:val="00521C5B"/>
    <w:rsid w:val="00521CE4"/>
    <w:rsid w:val="00521DFE"/>
    <w:rsid w:val="00521F16"/>
    <w:rsid w:val="005220AB"/>
    <w:rsid w:val="0052216E"/>
    <w:rsid w:val="0052235C"/>
    <w:rsid w:val="005223AA"/>
    <w:rsid w:val="0052247A"/>
    <w:rsid w:val="0052259D"/>
    <w:rsid w:val="005227CD"/>
    <w:rsid w:val="0052288E"/>
    <w:rsid w:val="005229B8"/>
    <w:rsid w:val="00522FAE"/>
    <w:rsid w:val="00523069"/>
    <w:rsid w:val="005231B5"/>
    <w:rsid w:val="005231BC"/>
    <w:rsid w:val="005236C7"/>
    <w:rsid w:val="00523C6A"/>
    <w:rsid w:val="00523D04"/>
    <w:rsid w:val="00523F6D"/>
    <w:rsid w:val="00524123"/>
    <w:rsid w:val="00524380"/>
    <w:rsid w:val="00524381"/>
    <w:rsid w:val="00524385"/>
    <w:rsid w:val="005244D6"/>
    <w:rsid w:val="00524976"/>
    <w:rsid w:val="00524AA8"/>
    <w:rsid w:val="00525428"/>
    <w:rsid w:val="00525590"/>
    <w:rsid w:val="0052584A"/>
    <w:rsid w:val="00525869"/>
    <w:rsid w:val="0052587E"/>
    <w:rsid w:val="005259CA"/>
    <w:rsid w:val="00525B3E"/>
    <w:rsid w:val="00525B62"/>
    <w:rsid w:val="00525B90"/>
    <w:rsid w:val="00525BEB"/>
    <w:rsid w:val="00525E1E"/>
    <w:rsid w:val="00525E5D"/>
    <w:rsid w:val="005261AF"/>
    <w:rsid w:val="005261E5"/>
    <w:rsid w:val="00526276"/>
    <w:rsid w:val="00526358"/>
    <w:rsid w:val="00526374"/>
    <w:rsid w:val="005266CC"/>
    <w:rsid w:val="00526D0F"/>
    <w:rsid w:val="0052709A"/>
    <w:rsid w:val="005271CE"/>
    <w:rsid w:val="005272D7"/>
    <w:rsid w:val="0052730D"/>
    <w:rsid w:val="00527358"/>
    <w:rsid w:val="005274F4"/>
    <w:rsid w:val="005279C8"/>
    <w:rsid w:val="00527A8C"/>
    <w:rsid w:val="00527B57"/>
    <w:rsid w:val="00527C56"/>
    <w:rsid w:val="00527D7D"/>
    <w:rsid w:val="00527EA1"/>
    <w:rsid w:val="00530143"/>
    <w:rsid w:val="00530152"/>
    <w:rsid w:val="005303C8"/>
    <w:rsid w:val="00530805"/>
    <w:rsid w:val="0053090B"/>
    <w:rsid w:val="00530AFF"/>
    <w:rsid w:val="00530BE8"/>
    <w:rsid w:val="005310A2"/>
    <w:rsid w:val="0053111D"/>
    <w:rsid w:val="005311C6"/>
    <w:rsid w:val="00531308"/>
    <w:rsid w:val="00531534"/>
    <w:rsid w:val="005315A0"/>
    <w:rsid w:val="0053185D"/>
    <w:rsid w:val="00531C3F"/>
    <w:rsid w:val="00531CC9"/>
    <w:rsid w:val="0053209B"/>
    <w:rsid w:val="00532209"/>
    <w:rsid w:val="00532229"/>
    <w:rsid w:val="005323DF"/>
    <w:rsid w:val="00532448"/>
    <w:rsid w:val="005324A2"/>
    <w:rsid w:val="00532762"/>
    <w:rsid w:val="00532806"/>
    <w:rsid w:val="00532D99"/>
    <w:rsid w:val="00532E43"/>
    <w:rsid w:val="00532E5F"/>
    <w:rsid w:val="005331AE"/>
    <w:rsid w:val="00533249"/>
    <w:rsid w:val="00533421"/>
    <w:rsid w:val="005335EC"/>
    <w:rsid w:val="005336C0"/>
    <w:rsid w:val="0053395B"/>
    <w:rsid w:val="00533B04"/>
    <w:rsid w:val="00533BC9"/>
    <w:rsid w:val="00534104"/>
    <w:rsid w:val="005342E3"/>
    <w:rsid w:val="00534649"/>
    <w:rsid w:val="00534732"/>
    <w:rsid w:val="005349E6"/>
    <w:rsid w:val="00534A38"/>
    <w:rsid w:val="00534BAE"/>
    <w:rsid w:val="00534E8B"/>
    <w:rsid w:val="00534FAC"/>
    <w:rsid w:val="0053518B"/>
    <w:rsid w:val="00535248"/>
    <w:rsid w:val="005354FB"/>
    <w:rsid w:val="0053551B"/>
    <w:rsid w:val="005356C8"/>
    <w:rsid w:val="00535AAF"/>
    <w:rsid w:val="00535CBC"/>
    <w:rsid w:val="00535CC6"/>
    <w:rsid w:val="00535EE5"/>
    <w:rsid w:val="00535EF7"/>
    <w:rsid w:val="00535F63"/>
    <w:rsid w:val="00536100"/>
    <w:rsid w:val="0053617B"/>
    <w:rsid w:val="0053622C"/>
    <w:rsid w:val="0053654E"/>
    <w:rsid w:val="005365B6"/>
    <w:rsid w:val="00536727"/>
    <w:rsid w:val="00536735"/>
    <w:rsid w:val="00536A7E"/>
    <w:rsid w:val="00536B29"/>
    <w:rsid w:val="00536C3B"/>
    <w:rsid w:val="00536C5C"/>
    <w:rsid w:val="00536CD9"/>
    <w:rsid w:val="00536E9C"/>
    <w:rsid w:val="00536EDE"/>
    <w:rsid w:val="005370E1"/>
    <w:rsid w:val="00537128"/>
    <w:rsid w:val="00537135"/>
    <w:rsid w:val="005371F4"/>
    <w:rsid w:val="0053721A"/>
    <w:rsid w:val="00537438"/>
    <w:rsid w:val="005374A8"/>
    <w:rsid w:val="0053763A"/>
    <w:rsid w:val="00537B03"/>
    <w:rsid w:val="00537D79"/>
    <w:rsid w:val="00537E4E"/>
    <w:rsid w:val="00537EB2"/>
    <w:rsid w:val="005403C7"/>
    <w:rsid w:val="0054055B"/>
    <w:rsid w:val="0054070C"/>
    <w:rsid w:val="00540728"/>
    <w:rsid w:val="00540769"/>
    <w:rsid w:val="0054094E"/>
    <w:rsid w:val="00540A42"/>
    <w:rsid w:val="00540B5F"/>
    <w:rsid w:val="00540C17"/>
    <w:rsid w:val="00540D06"/>
    <w:rsid w:val="005412C0"/>
    <w:rsid w:val="005413FA"/>
    <w:rsid w:val="00541438"/>
    <w:rsid w:val="005414D4"/>
    <w:rsid w:val="005416D2"/>
    <w:rsid w:val="005417F1"/>
    <w:rsid w:val="00541C11"/>
    <w:rsid w:val="0054200B"/>
    <w:rsid w:val="0054201E"/>
    <w:rsid w:val="00542104"/>
    <w:rsid w:val="0054232A"/>
    <w:rsid w:val="005428F3"/>
    <w:rsid w:val="005429AE"/>
    <w:rsid w:val="00542A8B"/>
    <w:rsid w:val="00542A97"/>
    <w:rsid w:val="00542B39"/>
    <w:rsid w:val="005434C3"/>
    <w:rsid w:val="00543557"/>
    <w:rsid w:val="005439F8"/>
    <w:rsid w:val="00543A45"/>
    <w:rsid w:val="00543C23"/>
    <w:rsid w:val="00543C5B"/>
    <w:rsid w:val="00543CF1"/>
    <w:rsid w:val="00543FB4"/>
    <w:rsid w:val="00544097"/>
    <w:rsid w:val="0054415E"/>
    <w:rsid w:val="00544A27"/>
    <w:rsid w:val="00544A62"/>
    <w:rsid w:val="00544AB6"/>
    <w:rsid w:val="00544B7C"/>
    <w:rsid w:val="00545047"/>
    <w:rsid w:val="00545344"/>
    <w:rsid w:val="005454FF"/>
    <w:rsid w:val="005457F3"/>
    <w:rsid w:val="00545B5B"/>
    <w:rsid w:val="00545D7E"/>
    <w:rsid w:val="00545E11"/>
    <w:rsid w:val="00545F20"/>
    <w:rsid w:val="00545F98"/>
    <w:rsid w:val="005461C9"/>
    <w:rsid w:val="00546487"/>
    <w:rsid w:val="005465BA"/>
    <w:rsid w:val="00546913"/>
    <w:rsid w:val="0054692F"/>
    <w:rsid w:val="00546953"/>
    <w:rsid w:val="005470B1"/>
    <w:rsid w:val="00547234"/>
    <w:rsid w:val="005474E7"/>
    <w:rsid w:val="00547711"/>
    <w:rsid w:val="00547CE4"/>
    <w:rsid w:val="00547D06"/>
    <w:rsid w:val="00547D28"/>
    <w:rsid w:val="00547EFA"/>
    <w:rsid w:val="00547FD9"/>
    <w:rsid w:val="00550080"/>
    <w:rsid w:val="0055015F"/>
    <w:rsid w:val="0055057B"/>
    <w:rsid w:val="005505AE"/>
    <w:rsid w:val="00550642"/>
    <w:rsid w:val="005507F9"/>
    <w:rsid w:val="00550905"/>
    <w:rsid w:val="00550985"/>
    <w:rsid w:val="0055099C"/>
    <w:rsid w:val="005509C6"/>
    <w:rsid w:val="005509EE"/>
    <w:rsid w:val="00550A11"/>
    <w:rsid w:val="00550C9C"/>
    <w:rsid w:val="00550D82"/>
    <w:rsid w:val="00550E2F"/>
    <w:rsid w:val="00550F6E"/>
    <w:rsid w:val="00551106"/>
    <w:rsid w:val="00551189"/>
    <w:rsid w:val="0055122C"/>
    <w:rsid w:val="005513EC"/>
    <w:rsid w:val="005518A8"/>
    <w:rsid w:val="00551996"/>
    <w:rsid w:val="00551BDE"/>
    <w:rsid w:val="00551BF5"/>
    <w:rsid w:val="00551CC6"/>
    <w:rsid w:val="00551E3E"/>
    <w:rsid w:val="005521E3"/>
    <w:rsid w:val="0055231B"/>
    <w:rsid w:val="005523AC"/>
    <w:rsid w:val="00552900"/>
    <w:rsid w:val="0055292F"/>
    <w:rsid w:val="00552937"/>
    <w:rsid w:val="00552938"/>
    <w:rsid w:val="00552A08"/>
    <w:rsid w:val="00552A75"/>
    <w:rsid w:val="00552F44"/>
    <w:rsid w:val="00552F7A"/>
    <w:rsid w:val="00553097"/>
    <w:rsid w:val="005530A5"/>
    <w:rsid w:val="0055317C"/>
    <w:rsid w:val="00553332"/>
    <w:rsid w:val="00553399"/>
    <w:rsid w:val="00553562"/>
    <w:rsid w:val="005535FA"/>
    <w:rsid w:val="00553673"/>
    <w:rsid w:val="005537A2"/>
    <w:rsid w:val="0055382C"/>
    <w:rsid w:val="005538F5"/>
    <w:rsid w:val="00553A8B"/>
    <w:rsid w:val="00553B70"/>
    <w:rsid w:val="00553D32"/>
    <w:rsid w:val="00553F97"/>
    <w:rsid w:val="005540AE"/>
    <w:rsid w:val="00554142"/>
    <w:rsid w:val="0055423C"/>
    <w:rsid w:val="00554860"/>
    <w:rsid w:val="005548C1"/>
    <w:rsid w:val="0055499C"/>
    <w:rsid w:val="00554C20"/>
    <w:rsid w:val="00554CB0"/>
    <w:rsid w:val="00554DEE"/>
    <w:rsid w:val="00554E66"/>
    <w:rsid w:val="00554F06"/>
    <w:rsid w:val="00554FDD"/>
    <w:rsid w:val="0055503F"/>
    <w:rsid w:val="00555115"/>
    <w:rsid w:val="00555160"/>
    <w:rsid w:val="005552C1"/>
    <w:rsid w:val="005553B1"/>
    <w:rsid w:val="00555466"/>
    <w:rsid w:val="00555601"/>
    <w:rsid w:val="00555761"/>
    <w:rsid w:val="00555824"/>
    <w:rsid w:val="00555AB6"/>
    <w:rsid w:val="00555BCB"/>
    <w:rsid w:val="00555C6E"/>
    <w:rsid w:val="00555E40"/>
    <w:rsid w:val="00555F9B"/>
    <w:rsid w:val="0055603E"/>
    <w:rsid w:val="00556111"/>
    <w:rsid w:val="0055630F"/>
    <w:rsid w:val="0055640C"/>
    <w:rsid w:val="00556414"/>
    <w:rsid w:val="0055646E"/>
    <w:rsid w:val="005565B4"/>
    <w:rsid w:val="0055680F"/>
    <w:rsid w:val="00556951"/>
    <w:rsid w:val="0055696F"/>
    <w:rsid w:val="00556CDB"/>
    <w:rsid w:val="00556DEE"/>
    <w:rsid w:val="00556F19"/>
    <w:rsid w:val="0055710E"/>
    <w:rsid w:val="0055733E"/>
    <w:rsid w:val="00557919"/>
    <w:rsid w:val="00557E55"/>
    <w:rsid w:val="00557E63"/>
    <w:rsid w:val="0056013D"/>
    <w:rsid w:val="00560207"/>
    <w:rsid w:val="00560291"/>
    <w:rsid w:val="00560371"/>
    <w:rsid w:val="00560A89"/>
    <w:rsid w:val="00560C99"/>
    <w:rsid w:val="00560FEE"/>
    <w:rsid w:val="005614A5"/>
    <w:rsid w:val="005616DC"/>
    <w:rsid w:val="005617D3"/>
    <w:rsid w:val="0056182D"/>
    <w:rsid w:val="00561BD2"/>
    <w:rsid w:val="00561C4D"/>
    <w:rsid w:val="00561C8E"/>
    <w:rsid w:val="00561CAA"/>
    <w:rsid w:val="00561EC2"/>
    <w:rsid w:val="00561FAE"/>
    <w:rsid w:val="005622B5"/>
    <w:rsid w:val="0056230C"/>
    <w:rsid w:val="00562577"/>
    <w:rsid w:val="005625CE"/>
    <w:rsid w:val="005625DF"/>
    <w:rsid w:val="005628EC"/>
    <w:rsid w:val="00562C47"/>
    <w:rsid w:val="00562CFE"/>
    <w:rsid w:val="00562DC7"/>
    <w:rsid w:val="0056303D"/>
    <w:rsid w:val="005630F8"/>
    <w:rsid w:val="005631E6"/>
    <w:rsid w:val="0056391C"/>
    <w:rsid w:val="005639C6"/>
    <w:rsid w:val="005639F2"/>
    <w:rsid w:val="00563AE3"/>
    <w:rsid w:val="00563B28"/>
    <w:rsid w:val="0056405E"/>
    <w:rsid w:val="0056410F"/>
    <w:rsid w:val="005643AE"/>
    <w:rsid w:val="00564505"/>
    <w:rsid w:val="00564555"/>
    <w:rsid w:val="00564579"/>
    <w:rsid w:val="00564B39"/>
    <w:rsid w:val="005650BB"/>
    <w:rsid w:val="0056520B"/>
    <w:rsid w:val="005653ED"/>
    <w:rsid w:val="00565513"/>
    <w:rsid w:val="0056572B"/>
    <w:rsid w:val="00565E87"/>
    <w:rsid w:val="00565EB9"/>
    <w:rsid w:val="0056600A"/>
    <w:rsid w:val="0056603B"/>
    <w:rsid w:val="005661C3"/>
    <w:rsid w:val="00566378"/>
    <w:rsid w:val="005664EB"/>
    <w:rsid w:val="00566643"/>
    <w:rsid w:val="0056664A"/>
    <w:rsid w:val="005666F2"/>
    <w:rsid w:val="005666F6"/>
    <w:rsid w:val="005667C2"/>
    <w:rsid w:val="00566852"/>
    <w:rsid w:val="0056690B"/>
    <w:rsid w:val="00566913"/>
    <w:rsid w:val="00566AAB"/>
    <w:rsid w:val="00566ED9"/>
    <w:rsid w:val="00566F28"/>
    <w:rsid w:val="00567049"/>
    <w:rsid w:val="00567265"/>
    <w:rsid w:val="005672F7"/>
    <w:rsid w:val="00567419"/>
    <w:rsid w:val="00567542"/>
    <w:rsid w:val="005677F7"/>
    <w:rsid w:val="00567933"/>
    <w:rsid w:val="00567A8A"/>
    <w:rsid w:val="00567CE3"/>
    <w:rsid w:val="00567CFF"/>
    <w:rsid w:val="00567E29"/>
    <w:rsid w:val="00567F46"/>
    <w:rsid w:val="005703D7"/>
    <w:rsid w:val="005705E4"/>
    <w:rsid w:val="00570B75"/>
    <w:rsid w:val="00570BC3"/>
    <w:rsid w:val="00570CB4"/>
    <w:rsid w:val="00570D2F"/>
    <w:rsid w:val="00570EDB"/>
    <w:rsid w:val="005710E9"/>
    <w:rsid w:val="00571188"/>
    <w:rsid w:val="005712F7"/>
    <w:rsid w:val="00571409"/>
    <w:rsid w:val="00571520"/>
    <w:rsid w:val="0057186B"/>
    <w:rsid w:val="005719FB"/>
    <w:rsid w:val="00571AE4"/>
    <w:rsid w:val="00571B19"/>
    <w:rsid w:val="00571CF5"/>
    <w:rsid w:val="005720A2"/>
    <w:rsid w:val="00572231"/>
    <w:rsid w:val="0057224A"/>
    <w:rsid w:val="0057232E"/>
    <w:rsid w:val="00572583"/>
    <w:rsid w:val="00572775"/>
    <w:rsid w:val="00572975"/>
    <w:rsid w:val="00572A2F"/>
    <w:rsid w:val="00572AFF"/>
    <w:rsid w:val="00572CA1"/>
    <w:rsid w:val="00572E11"/>
    <w:rsid w:val="00572FCA"/>
    <w:rsid w:val="005730D3"/>
    <w:rsid w:val="00573237"/>
    <w:rsid w:val="00573326"/>
    <w:rsid w:val="0057382D"/>
    <w:rsid w:val="005738A8"/>
    <w:rsid w:val="00573B8D"/>
    <w:rsid w:val="00573BBB"/>
    <w:rsid w:val="00573D37"/>
    <w:rsid w:val="00573D3A"/>
    <w:rsid w:val="00573E3F"/>
    <w:rsid w:val="00573FE6"/>
    <w:rsid w:val="005744BE"/>
    <w:rsid w:val="005744C0"/>
    <w:rsid w:val="00574662"/>
    <w:rsid w:val="0057466F"/>
    <w:rsid w:val="00574883"/>
    <w:rsid w:val="00574AB9"/>
    <w:rsid w:val="00574B71"/>
    <w:rsid w:val="00574E6D"/>
    <w:rsid w:val="005750B6"/>
    <w:rsid w:val="005751FD"/>
    <w:rsid w:val="005753A8"/>
    <w:rsid w:val="0057551C"/>
    <w:rsid w:val="00575A52"/>
    <w:rsid w:val="00575A89"/>
    <w:rsid w:val="00575BB1"/>
    <w:rsid w:val="00575CA6"/>
    <w:rsid w:val="00576042"/>
    <w:rsid w:val="0057610C"/>
    <w:rsid w:val="00576155"/>
    <w:rsid w:val="00576168"/>
    <w:rsid w:val="005765BA"/>
    <w:rsid w:val="0057691B"/>
    <w:rsid w:val="00576AF7"/>
    <w:rsid w:val="00576DAA"/>
    <w:rsid w:val="00576DFB"/>
    <w:rsid w:val="00576FB0"/>
    <w:rsid w:val="0057705B"/>
    <w:rsid w:val="00577177"/>
    <w:rsid w:val="00577198"/>
    <w:rsid w:val="0057737D"/>
    <w:rsid w:val="0057759E"/>
    <w:rsid w:val="00577AAF"/>
    <w:rsid w:val="00577B46"/>
    <w:rsid w:val="00577B5B"/>
    <w:rsid w:val="00577BEF"/>
    <w:rsid w:val="00577E99"/>
    <w:rsid w:val="00577F6B"/>
    <w:rsid w:val="0058008D"/>
    <w:rsid w:val="005801E1"/>
    <w:rsid w:val="005801EC"/>
    <w:rsid w:val="005802D1"/>
    <w:rsid w:val="0058082A"/>
    <w:rsid w:val="00580954"/>
    <w:rsid w:val="00580A9B"/>
    <w:rsid w:val="00580B6A"/>
    <w:rsid w:val="00580BF8"/>
    <w:rsid w:val="00580E3A"/>
    <w:rsid w:val="0058114E"/>
    <w:rsid w:val="0058121B"/>
    <w:rsid w:val="00581269"/>
    <w:rsid w:val="00581416"/>
    <w:rsid w:val="005814BC"/>
    <w:rsid w:val="005814F9"/>
    <w:rsid w:val="00581576"/>
    <w:rsid w:val="0058170F"/>
    <w:rsid w:val="00581773"/>
    <w:rsid w:val="00581891"/>
    <w:rsid w:val="0058193C"/>
    <w:rsid w:val="00581A72"/>
    <w:rsid w:val="00581B78"/>
    <w:rsid w:val="00581B86"/>
    <w:rsid w:val="00581BDE"/>
    <w:rsid w:val="00581CEA"/>
    <w:rsid w:val="00581D7A"/>
    <w:rsid w:val="00581ECD"/>
    <w:rsid w:val="00582275"/>
    <w:rsid w:val="00582361"/>
    <w:rsid w:val="005824C3"/>
    <w:rsid w:val="005824D1"/>
    <w:rsid w:val="005825B5"/>
    <w:rsid w:val="005825FC"/>
    <w:rsid w:val="0058268F"/>
    <w:rsid w:val="005826FE"/>
    <w:rsid w:val="005827B2"/>
    <w:rsid w:val="0058294F"/>
    <w:rsid w:val="0058295E"/>
    <w:rsid w:val="0058297B"/>
    <w:rsid w:val="00582BA5"/>
    <w:rsid w:val="00582DDF"/>
    <w:rsid w:val="00582E7B"/>
    <w:rsid w:val="0058303A"/>
    <w:rsid w:val="0058325E"/>
    <w:rsid w:val="005832D0"/>
    <w:rsid w:val="00583439"/>
    <w:rsid w:val="0058345D"/>
    <w:rsid w:val="0058357A"/>
    <w:rsid w:val="005835AC"/>
    <w:rsid w:val="005837C2"/>
    <w:rsid w:val="0058382A"/>
    <w:rsid w:val="00583955"/>
    <w:rsid w:val="00583DF1"/>
    <w:rsid w:val="00583E0B"/>
    <w:rsid w:val="00583EE7"/>
    <w:rsid w:val="00583FAC"/>
    <w:rsid w:val="00584395"/>
    <w:rsid w:val="005846C7"/>
    <w:rsid w:val="005848B3"/>
    <w:rsid w:val="00584AAD"/>
    <w:rsid w:val="00584C5F"/>
    <w:rsid w:val="00584D36"/>
    <w:rsid w:val="00584EA1"/>
    <w:rsid w:val="00584F78"/>
    <w:rsid w:val="00584FF2"/>
    <w:rsid w:val="0058515D"/>
    <w:rsid w:val="0058528F"/>
    <w:rsid w:val="00585516"/>
    <w:rsid w:val="00585561"/>
    <w:rsid w:val="005855DC"/>
    <w:rsid w:val="00585771"/>
    <w:rsid w:val="005858FC"/>
    <w:rsid w:val="00585C87"/>
    <w:rsid w:val="00585D37"/>
    <w:rsid w:val="00585D7C"/>
    <w:rsid w:val="00585EF9"/>
    <w:rsid w:val="00585FE2"/>
    <w:rsid w:val="00586325"/>
    <w:rsid w:val="005868E9"/>
    <w:rsid w:val="00586A88"/>
    <w:rsid w:val="00587143"/>
    <w:rsid w:val="00587263"/>
    <w:rsid w:val="0058746D"/>
    <w:rsid w:val="005874FB"/>
    <w:rsid w:val="005877DD"/>
    <w:rsid w:val="0058781B"/>
    <w:rsid w:val="00587846"/>
    <w:rsid w:val="00587871"/>
    <w:rsid w:val="00587A41"/>
    <w:rsid w:val="00587B65"/>
    <w:rsid w:val="00587BE0"/>
    <w:rsid w:val="00587E29"/>
    <w:rsid w:val="00587F5B"/>
    <w:rsid w:val="00590336"/>
    <w:rsid w:val="00590591"/>
    <w:rsid w:val="005906AA"/>
    <w:rsid w:val="0059093C"/>
    <w:rsid w:val="00590A1D"/>
    <w:rsid w:val="00590D67"/>
    <w:rsid w:val="00590EB9"/>
    <w:rsid w:val="00590FB2"/>
    <w:rsid w:val="005912DB"/>
    <w:rsid w:val="005916CD"/>
    <w:rsid w:val="005919C9"/>
    <w:rsid w:val="00591D53"/>
    <w:rsid w:val="005920FF"/>
    <w:rsid w:val="00592125"/>
    <w:rsid w:val="0059240A"/>
    <w:rsid w:val="005928C4"/>
    <w:rsid w:val="00592B0E"/>
    <w:rsid w:val="00592BD2"/>
    <w:rsid w:val="00592D5E"/>
    <w:rsid w:val="00592FAF"/>
    <w:rsid w:val="0059308C"/>
    <w:rsid w:val="00593091"/>
    <w:rsid w:val="005932F6"/>
    <w:rsid w:val="00593319"/>
    <w:rsid w:val="0059365D"/>
    <w:rsid w:val="0059365F"/>
    <w:rsid w:val="0059395C"/>
    <w:rsid w:val="00593A18"/>
    <w:rsid w:val="00593A5F"/>
    <w:rsid w:val="00593EA2"/>
    <w:rsid w:val="005941A5"/>
    <w:rsid w:val="005941B5"/>
    <w:rsid w:val="005944D7"/>
    <w:rsid w:val="0059473B"/>
    <w:rsid w:val="00594766"/>
    <w:rsid w:val="00594768"/>
    <w:rsid w:val="005947B5"/>
    <w:rsid w:val="00594936"/>
    <w:rsid w:val="00594946"/>
    <w:rsid w:val="00594B24"/>
    <w:rsid w:val="00594B6C"/>
    <w:rsid w:val="0059501E"/>
    <w:rsid w:val="00595123"/>
    <w:rsid w:val="00595233"/>
    <w:rsid w:val="005953CE"/>
    <w:rsid w:val="0059543D"/>
    <w:rsid w:val="00595649"/>
    <w:rsid w:val="005956EF"/>
    <w:rsid w:val="005957A1"/>
    <w:rsid w:val="00595D5D"/>
    <w:rsid w:val="00596147"/>
    <w:rsid w:val="0059620B"/>
    <w:rsid w:val="00596218"/>
    <w:rsid w:val="0059636E"/>
    <w:rsid w:val="0059675C"/>
    <w:rsid w:val="00596A07"/>
    <w:rsid w:val="00596A71"/>
    <w:rsid w:val="00596BDD"/>
    <w:rsid w:val="00596FC8"/>
    <w:rsid w:val="0059723B"/>
    <w:rsid w:val="00597711"/>
    <w:rsid w:val="00597D28"/>
    <w:rsid w:val="00597D43"/>
    <w:rsid w:val="00597D6D"/>
    <w:rsid w:val="00597DBC"/>
    <w:rsid w:val="00597F01"/>
    <w:rsid w:val="005A0111"/>
    <w:rsid w:val="005A0532"/>
    <w:rsid w:val="005A07CA"/>
    <w:rsid w:val="005A0ADF"/>
    <w:rsid w:val="005A0C27"/>
    <w:rsid w:val="005A0C39"/>
    <w:rsid w:val="005A0CBF"/>
    <w:rsid w:val="005A0D32"/>
    <w:rsid w:val="005A0DDF"/>
    <w:rsid w:val="005A0E33"/>
    <w:rsid w:val="005A1105"/>
    <w:rsid w:val="005A1141"/>
    <w:rsid w:val="005A11D8"/>
    <w:rsid w:val="005A13BB"/>
    <w:rsid w:val="005A1451"/>
    <w:rsid w:val="005A1A94"/>
    <w:rsid w:val="005A1B87"/>
    <w:rsid w:val="005A1C2B"/>
    <w:rsid w:val="005A1D64"/>
    <w:rsid w:val="005A1E72"/>
    <w:rsid w:val="005A1EAA"/>
    <w:rsid w:val="005A21D5"/>
    <w:rsid w:val="005A28E9"/>
    <w:rsid w:val="005A2957"/>
    <w:rsid w:val="005A2B2E"/>
    <w:rsid w:val="005A2BB9"/>
    <w:rsid w:val="005A2E55"/>
    <w:rsid w:val="005A3035"/>
    <w:rsid w:val="005A3100"/>
    <w:rsid w:val="005A3128"/>
    <w:rsid w:val="005A3170"/>
    <w:rsid w:val="005A31A7"/>
    <w:rsid w:val="005A325F"/>
    <w:rsid w:val="005A3350"/>
    <w:rsid w:val="005A33F1"/>
    <w:rsid w:val="005A3465"/>
    <w:rsid w:val="005A35C6"/>
    <w:rsid w:val="005A3828"/>
    <w:rsid w:val="005A38B6"/>
    <w:rsid w:val="005A3A01"/>
    <w:rsid w:val="005A3A7E"/>
    <w:rsid w:val="005A3A88"/>
    <w:rsid w:val="005A3C57"/>
    <w:rsid w:val="005A3FE1"/>
    <w:rsid w:val="005A41ED"/>
    <w:rsid w:val="005A44A6"/>
    <w:rsid w:val="005A4981"/>
    <w:rsid w:val="005A4989"/>
    <w:rsid w:val="005A4ADD"/>
    <w:rsid w:val="005A4E37"/>
    <w:rsid w:val="005A4EAE"/>
    <w:rsid w:val="005A4FAB"/>
    <w:rsid w:val="005A4FC8"/>
    <w:rsid w:val="005A52C1"/>
    <w:rsid w:val="005A5330"/>
    <w:rsid w:val="005A585F"/>
    <w:rsid w:val="005A5885"/>
    <w:rsid w:val="005A59CF"/>
    <w:rsid w:val="005A5E4E"/>
    <w:rsid w:val="005A60E4"/>
    <w:rsid w:val="005A61EF"/>
    <w:rsid w:val="005A6487"/>
    <w:rsid w:val="005A64CF"/>
    <w:rsid w:val="005A65D8"/>
    <w:rsid w:val="005A66D0"/>
    <w:rsid w:val="005A66F5"/>
    <w:rsid w:val="005A680C"/>
    <w:rsid w:val="005A686D"/>
    <w:rsid w:val="005A6A14"/>
    <w:rsid w:val="005A6A6B"/>
    <w:rsid w:val="005A702C"/>
    <w:rsid w:val="005A703E"/>
    <w:rsid w:val="005A7098"/>
    <w:rsid w:val="005A73BB"/>
    <w:rsid w:val="005A7521"/>
    <w:rsid w:val="005A7562"/>
    <w:rsid w:val="005A759D"/>
    <w:rsid w:val="005A763F"/>
    <w:rsid w:val="005A76A0"/>
    <w:rsid w:val="005A76D6"/>
    <w:rsid w:val="005A7912"/>
    <w:rsid w:val="005A7AC0"/>
    <w:rsid w:val="005A7ADF"/>
    <w:rsid w:val="005A7C98"/>
    <w:rsid w:val="005A7DCB"/>
    <w:rsid w:val="005B0021"/>
    <w:rsid w:val="005B007E"/>
    <w:rsid w:val="005B011F"/>
    <w:rsid w:val="005B0207"/>
    <w:rsid w:val="005B04DE"/>
    <w:rsid w:val="005B0634"/>
    <w:rsid w:val="005B06D5"/>
    <w:rsid w:val="005B083A"/>
    <w:rsid w:val="005B08A0"/>
    <w:rsid w:val="005B0C95"/>
    <w:rsid w:val="005B0ECF"/>
    <w:rsid w:val="005B1005"/>
    <w:rsid w:val="005B1024"/>
    <w:rsid w:val="005B10FB"/>
    <w:rsid w:val="005B11CF"/>
    <w:rsid w:val="005B12E7"/>
    <w:rsid w:val="005B12FE"/>
    <w:rsid w:val="005B1413"/>
    <w:rsid w:val="005B16A3"/>
    <w:rsid w:val="005B16AB"/>
    <w:rsid w:val="005B171C"/>
    <w:rsid w:val="005B1770"/>
    <w:rsid w:val="005B1841"/>
    <w:rsid w:val="005B1E14"/>
    <w:rsid w:val="005B1EE6"/>
    <w:rsid w:val="005B1F0F"/>
    <w:rsid w:val="005B2267"/>
    <w:rsid w:val="005B23B4"/>
    <w:rsid w:val="005B2449"/>
    <w:rsid w:val="005B29D3"/>
    <w:rsid w:val="005B2A28"/>
    <w:rsid w:val="005B2B92"/>
    <w:rsid w:val="005B30B9"/>
    <w:rsid w:val="005B30DD"/>
    <w:rsid w:val="005B33CE"/>
    <w:rsid w:val="005B3755"/>
    <w:rsid w:val="005B3834"/>
    <w:rsid w:val="005B3929"/>
    <w:rsid w:val="005B3C59"/>
    <w:rsid w:val="005B3DC7"/>
    <w:rsid w:val="005B3EF1"/>
    <w:rsid w:val="005B4346"/>
    <w:rsid w:val="005B43EE"/>
    <w:rsid w:val="005B43F8"/>
    <w:rsid w:val="005B45F3"/>
    <w:rsid w:val="005B464F"/>
    <w:rsid w:val="005B4665"/>
    <w:rsid w:val="005B484D"/>
    <w:rsid w:val="005B4B0B"/>
    <w:rsid w:val="005B4CCA"/>
    <w:rsid w:val="005B4D9C"/>
    <w:rsid w:val="005B4F81"/>
    <w:rsid w:val="005B548D"/>
    <w:rsid w:val="005B5528"/>
    <w:rsid w:val="005B55BB"/>
    <w:rsid w:val="005B573B"/>
    <w:rsid w:val="005B5891"/>
    <w:rsid w:val="005B5D67"/>
    <w:rsid w:val="005B5E15"/>
    <w:rsid w:val="005B5E61"/>
    <w:rsid w:val="005B6118"/>
    <w:rsid w:val="005B6436"/>
    <w:rsid w:val="005B6858"/>
    <w:rsid w:val="005B68A0"/>
    <w:rsid w:val="005B6CBF"/>
    <w:rsid w:val="005B6FC2"/>
    <w:rsid w:val="005B70A0"/>
    <w:rsid w:val="005B73F0"/>
    <w:rsid w:val="005B749B"/>
    <w:rsid w:val="005B7623"/>
    <w:rsid w:val="005B79D2"/>
    <w:rsid w:val="005B7A5B"/>
    <w:rsid w:val="005B7AD3"/>
    <w:rsid w:val="005B7C29"/>
    <w:rsid w:val="005B7EEA"/>
    <w:rsid w:val="005C007B"/>
    <w:rsid w:val="005C0292"/>
    <w:rsid w:val="005C0391"/>
    <w:rsid w:val="005C0457"/>
    <w:rsid w:val="005C045D"/>
    <w:rsid w:val="005C0536"/>
    <w:rsid w:val="005C06C2"/>
    <w:rsid w:val="005C074D"/>
    <w:rsid w:val="005C0A31"/>
    <w:rsid w:val="005C0CE2"/>
    <w:rsid w:val="005C0DC7"/>
    <w:rsid w:val="005C0ECB"/>
    <w:rsid w:val="005C1024"/>
    <w:rsid w:val="005C10A8"/>
    <w:rsid w:val="005C11B6"/>
    <w:rsid w:val="005C138A"/>
    <w:rsid w:val="005C14AA"/>
    <w:rsid w:val="005C1914"/>
    <w:rsid w:val="005C195F"/>
    <w:rsid w:val="005C1E02"/>
    <w:rsid w:val="005C1E07"/>
    <w:rsid w:val="005C1E44"/>
    <w:rsid w:val="005C20B9"/>
    <w:rsid w:val="005C20F8"/>
    <w:rsid w:val="005C21D3"/>
    <w:rsid w:val="005C25C7"/>
    <w:rsid w:val="005C28A7"/>
    <w:rsid w:val="005C2AAE"/>
    <w:rsid w:val="005C2B53"/>
    <w:rsid w:val="005C2B92"/>
    <w:rsid w:val="005C2CA5"/>
    <w:rsid w:val="005C2E5C"/>
    <w:rsid w:val="005C2ED7"/>
    <w:rsid w:val="005C2FC2"/>
    <w:rsid w:val="005C31FA"/>
    <w:rsid w:val="005C3593"/>
    <w:rsid w:val="005C37B2"/>
    <w:rsid w:val="005C38E3"/>
    <w:rsid w:val="005C3B86"/>
    <w:rsid w:val="005C3BE9"/>
    <w:rsid w:val="005C3C76"/>
    <w:rsid w:val="005C3E95"/>
    <w:rsid w:val="005C3F85"/>
    <w:rsid w:val="005C4030"/>
    <w:rsid w:val="005C40D7"/>
    <w:rsid w:val="005C41EB"/>
    <w:rsid w:val="005C430D"/>
    <w:rsid w:val="005C4340"/>
    <w:rsid w:val="005C4450"/>
    <w:rsid w:val="005C4572"/>
    <w:rsid w:val="005C45E5"/>
    <w:rsid w:val="005C469F"/>
    <w:rsid w:val="005C46D7"/>
    <w:rsid w:val="005C4702"/>
    <w:rsid w:val="005C4B00"/>
    <w:rsid w:val="005C52B6"/>
    <w:rsid w:val="005C5318"/>
    <w:rsid w:val="005C5492"/>
    <w:rsid w:val="005C592D"/>
    <w:rsid w:val="005C59BC"/>
    <w:rsid w:val="005C59D1"/>
    <w:rsid w:val="005C59DB"/>
    <w:rsid w:val="005C5D18"/>
    <w:rsid w:val="005C5D37"/>
    <w:rsid w:val="005C5E22"/>
    <w:rsid w:val="005C60BE"/>
    <w:rsid w:val="005C61AA"/>
    <w:rsid w:val="005C632C"/>
    <w:rsid w:val="005C63B7"/>
    <w:rsid w:val="005C6404"/>
    <w:rsid w:val="005C64B0"/>
    <w:rsid w:val="005C684C"/>
    <w:rsid w:val="005C6A88"/>
    <w:rsid w:val="005C6CE3"/>
    <w:rsid w:val="005C6D4E"/>
    <w:rsid w:val="005C6E7B"/>
    <w:rsid w:val="005C6F21"/>
    <w:rsid w:val="005C6F4F"/>
    <w:rsid w:val="005C6FF8"/>
    <w:rsid w:val="005C7030"/>
    <w:rsid w:val="005C7297"/>
    <w:rsid w:val="005C732E"/>
    <w:rsid w:val="005C7331"/>
    <w:rsid w:val="005C7587"/>
    <w:rsid w:val="005C7737"/>
    <w:rsid w:val="005C7779"/>
    <w:rsid w:val="005C7810"/>
    <w:rsid w:val="005C78F7"/>
    <w:rsid w:val="005C7906"/>
    <w:rsid w:val="005C7CAE"/>
    <w:rsid w:val="005C7CEA"/>
    <w:rsid w:val="005C7DF2"/>
    <w:rsid w:val="005C7ECE"/>
    <w:rsid w:val="005C7ED0"/>
    <w:rsid w:val="005D002F"/>
    <w:rsid w:val="005D0270"/>
    <w:rsid w:val="005D0356"/>
    <w:rsid w:val="005D03BF"/>
    <w:rsid w:val="005D0408"/>
    <w:rsid w:val="005D040E"/>
    <w:rsid w:val="005D0553"/>
    <w:rsid w:val="005D06A6"/>
    <w:rsid w:val="005D07AF"/>
    <w:rsid w:val="005D0825"/>
    <w:rsid w:val="005D0AAE"/>
    <w:rsid w:val="005D0CE1"/>
    <w:rsid w:val="005D0D90"/>
    <w:rsid w:val="005D10BF"/>
    <w:rsid w:val="005D1116"/>
    <w:rsid w:val="005D123B"/>
    <w:rsid w:val="005D18C0"/>
    <w:rsid w:val="005D193D"/>
    <w:rsid w:val="005D1B7B"/>
    <w:rsid w:val="005D1B8C"/>
    <w:rsid w:val="005D1D75"/>
    <w:rsid w:val="005D1F3C"/>
    <w:rsid w:val="005D25CF"/>
    <w:rsid w:val="005D274E"/>
    <w:rsid w:val="005D2C57"/>
    <w:rsid w:val="005D2E48"/>
    <w:rsid w:val="005D2EBB"/>
    <w:rsid w:val="005D2F9D"/>
    <w:rsid w:val="005D3284"/>
    <w:rsid w:val="005D351E"/>
    <w:rsid w:val="005D36EB"/>
    <w:rsid w:val="005D3A35"/>
    <w:rsid w:val="005D3CBC"/>
    <w:rsid w:val="005D3F49"/>
    <w:rsid w:val="005D409A"/>
    <w:rsid w:val="005D454A"/>
    <w:rsid w:val="005D45DA"/>
    <w:rsid w:val="005D4636"/>
    <w:rsid w:val="005D490E"/>
    <w:rsid w:val="005D493F"/>
    <w:rsid w:val="005D4D65"/>
    <w:rsid w:val="005D4E1A"/>
    <w:rsid w:val="005D4F11"/>
    <w:rsid w:val="005D4F70"/>
    <w:rsid w:val="005D4FCB"/>
    <w:rsid w:val="005D508A"/>
    <w:rsid w:val="005D5096"/>
    <w:rsid w:val="005D5399"/>
    <w:rsid w:val="005D54E0"/>
    <w:rsid w:val="005D55AC"/>
    <w:rsid w:val="005D57D3"/>
    <w:rsid w:val="005D5954"/>
    <w:rsid w:val="005D5AAE"/>
    <w:rsid w:val="005D5AD1"/>
    <w:rsid w:val="005D5AE5"/>
    <w:rsid w:val="005D5C47"/>
    <w:rsid w:val="005D5CB0"/>
    <w:rsid w:val="005D5E5D"/>
    <w:rsid w:val="005D5F87"/>
    <w:rsid w:val="005D5FF1"/>
    <w:rsid w:val="005D602A"/>
    <w:rsid w:val="005D603F"/>
    <w:rsid w:val="005D62CB"/>
    <w:rsid w:val="005D656B"/>
    <w:rsid w:val="005D6592"/>
    <w:rsid w:val="005D67AA"/>
    <w:rsid w:val="005D67D7"/>
    <w:rsid w:val="005D6A4B"/>
    <w:rsid w:val="005D6DA0"/>
    <w:rsid w:val="005D6FEF"/>
    <w:rsid w:val="005D70FA"/>
    <w:rsid w:val="005D7175"/>
    <w:rsid w:val="005D7395"/>
    <w:rsid w:val="005D75A7"/>
    <w:rsid w:val="005D77FE"/>
    <w:rsid w:val="005D7B19"/>
    <w:rsid w:val="005D7B48"/>
    <w:rsid w:val="005D7DAF"/>
    <w:rsid w:val="005E0073"/>
    <w:rsid w:val="005E00D5"/>
    <w:rsid w:val="005E055E"/>
    <w:rsid w:val="005E05D8"/>
    <w:rsid w:val="005E071B"/>
    <w:rsid w:val="005E0911"/>
    <w:rsid w:val="005E0AEA"/>
    <w:rsid w:val="005E0BBD"/>
    <w:rsid w:val="005E1063"/>
    <w:rsid w:val="005E1265"/>
    <w:rsid w:val="005E14EB"/>
    <w:rsid w:val="005E192E"/>
    <w:rsid w:val="005E1944"/>
    <w:rsid w:val="005E1AA7"/>
    <w:rsid w:val="005E1BA3"/>
    <w:rsid w:val="005E1DDE"/>
    <w:rsid w:val="005E224B"/>
    <w:rsid w:val="005E2389"/>
    <w:rsid w:val="005E2539"/>
    <w:rsid w:val="005E2807"/>
    <w:rsid w:val="005E2E46"/>
    <w:rsid w:val="005E2EB7"/>
    <w:rsid w:val="005E3025"/>
    <w:rsid w:val="005E3157"/>
    <w:rsid w:val="005E32AE"/>
    <w:rsid w:val="005E355F"/>
    <w:rsid w:val="005E35AA"/>
    <w:rsid w:val="005E3706"/>
    <w:rsid w:val="005E3A17"/>
    <w:rsid w:val="005E3BF0"/>
    <w:rsid w:val="005E3DF4"/>
    <w:rsid w:val="005E3E23"/>
    <w:rsid w:val="005E3E4C"/>
    <w:rsid w:val="005E4522"/>
    <w:rsid w:val="005E49DB"/>
    <w:rsid w:val="005E4B10"/>
    <w:rsid w:val="005E4BBC"/>
    <w:rsid w:val="005E4DBF"/>
    <w:rsid w:val="005E4F17"/>
    <w:rsid w:val="005E5012"/>
    <w:rsid w:val="005E5116"/>
    <w:rsid w:val="005E5341"/>
    <w:rsid w:val="005E5356"/>
    <w:rsid w:val="005E55EB"/>
    <w:rsid w:val="005E5A1A"/>
    <w:rsid w:val="005E5A2B"/>
    <w:rsid w:val="005E5A8E"/>
    <w:rsid w:val="005E5D6C"/>
    <w:rsid w:val="005E5EB0"/>
    <w:rsid w:val="005E5EC8"/>
    <w:rsid w:val="005E6002"/>
    <w:rsid w:val="005E6249"/>
    <w:rsid w:val="005E64A1"/>
    <w:rsid w:val="005E64DB"/>
    <w:rsid w:val="005E66A2"/>
    <w:rsid w:val="005E67CC"/>
    <w:rsid w:val="005E6920"/>
    <w:rsid w:val="005E6D46"/>
    <w:rsid w:val="005E71C1"/>
    <w:rsid w:val="005E720C"/>
    <w:rsid w:val="005E73A2"/>
    <w:rsid w:val="005E752A"/>
    <w:rsid w:val="005E7837"/>
    <w:rsid w:val="005E792D"/>
    <w:rsid w:val="005E7C0A"/>
    <w:rsid w:val="005E7F3A"/>
    <w:rsid w:val="005E7F70"/>
    <w:rsid w:val="005E7FAE"/>
    <w:rsid w:val="005E7FD2"/>
    <w:rsid w:val="005F0082"/>
    <w:rsid w:val="005F01A1"/>
    <w:rsid w:val="005F024D"/>
    <w:rsid w:val="005F02A0"/>
    <w:rsid w:val="005F02EA"/>
    <w:rsid w:val="005F087A"/>
    <w:rsid w:val="005F0A9F"/>
    <w:rsid w:val="005F0C75"/>
    <w:rsid w:val="005F0D29"/>
    <w:rsid w:val="005F0FF6"/>
    <w:rsid w:val="005F130F"/>
    <w:rsid w:val="005F143D"/>
    <w:rsid w:val="005F14A4"/>
    <w:rsid w:val="005F1512"/>
    <w:rsid w:val="005F1C31"/>
    <w:rsid w:val="005F1D46"/>
    <w:rsid w:val="005F206A"/>
    <w:rsid w:val="005F2177"/>
    <w:rsid w:val="005F2311"/>
    <w:rsid w:val="005F25E5"/>
    <w:rsid w:val="005F25FD"/>
    <w:rsid w:val="005F2836"/>
    <w:rsid w:val="005F2950"/>
    <w:rsid w:val="005F2A91"/>
    <w:rsid w:val="005F2D94"/>
    <w:rsid w:val="005F2DDC"/>
    <w:rsid w:val="005F335F"/>
    <w:rsid w:val="005F35F1"/>
    <w:rsid w:val="005F3609"/>
    <w:rsid w:val="005F3674"/>
    <w:rsid w:val="005F386E"/>
    <w:rsid w:val="005F388E"/>
    <w:rsid w:val="005F394B"/>
    <w:rsid w:val="005F3C1B"/>
    <w:rsid w:val="005F3CF4"/>
    <w:rsid w:val="005F4006"/>
    <w:rsid w:val="005F41BB"/>
    <w:rsid w:val="005F42A9"/>
    <w:rsid w:val="005F448B"/>
    <w:rsid w:val="005F44DD"/>
    <w:rsid w:val="005F45F7"/>
    <w:rsid w:val="005F4706"/>
    <w:rsid w:val="005F4A09"/>
    <w:rsid w:val="005F4ABA"/>
    <w:rsid w:val="005F4CD1"/>
    <w:rsid w:val="005F4E53"/>
    <w:rsid w:val="005F5116"/>
    <w:rsid w:val="005F56B7"/>
    <w:rsid w:val="005F57AE"/>
    <w:rsid w:val="005F5822"/>
    <w:rsid w:val="005F586F"/>
    <w:rsid w:val="005F5AA7"/>
    <w:rsid w:val="005F5BED"/>
    <w:rsid w:val="005F623D"/>
    <w:rsid w:val="005F639C"/>
    <w:rsid w:val="005F679A"/>
    <w:rsid w:val="005F6C65"/>
    <w:rsid w:val="005F6CAB"/>
    <w:rsid w:val="005F6E00"/>
    <w:rsid w:val="005F6FEB"/>
    <w:rsid w:val="005F703A"/>
    <w:rsid w:val="005F703D"/>
    <w:rsid w:val="005F7186"/>
    <w:rsid w:val="005F71D1"/>
    <w:rsid w:val="005F71E2"/>
    <w:rsid w:val="005F7336"/>
    <w:rsid w:val="005F7512"/>
    <w:rsid w:val="005F7617"/>
    <w:rsid w:val="005F761E"/>
    <w:rsid w:val="005F76CB"/>
    <w:rsid w:val="005F7898"/>
    <w:rsid w:val="005F78D7"/>
    <w:rsid w:val="005F79FA"/>
    <w:rsid w:val="005F7A4B"/>
    <w:rsid w:val="005F7C4C"/>
    <w:rsid w:val="005F7FA8"/>
    <w:rsid w:val="00600045"/>
    <w:rsid w:val="0060020F"/>
    <w:rsid w:val="00600428"/>
    <w:rsid w:val="006007D8"/>
    <w:rsid w:val="00600834"/>
    <w:rsid w:val="00600843"/>
    <w:rsid w:val="006008BA"/>
    <w:rsid w:val="00600982"/>
    <w:rsid w:val="00600D43"/>
    <w:rsid w:val="00600DCD"/>
    <w:rsid w:val="00600DE6"/>
    <w:rsid w:val="00600F48"/>
    <w:rsid w:val="00601080"/>
    <w:rsid w:val="00601363"/>
    <w:rsid w:val="00601406"/>
    <w:rsid w:val="00601462"/>
    <w:rsid w:val="006014BA"/>
    <w:rsid w:val="006015BA"/>
    <w:rsid w:val="006015C6"/>
    <w:rsid w:val="006018BE"/>
    <w:rsid w:val="00601985"/>
    <w:rsid w:val="00601999"/>
    <w:rsid w:val="00601A49"/>
    <w:rsid w:val="00601B13"/>
    <w:rsid w:val="00601E51"/>
    <w:rsid w:val="00601ECC"/>
    <w:rsid w:val="006021F9"/>
    <w:rsid w:val="00602469"/>
    <w:rsid w:val="0060253E"/>
    <w:rsid w:val="00602590"/>
    <w:rsid w:val="00602868"/>
    <w:rsid w:val="006029FB"/>
    <w:rsid w:val="00602AA1"/>
    <w:rsid w:val="00602F93"/>
    <w:rsid w:val="00603053"/>
    <w:rsid w:val="006034E0"/>
    <w:rsid w:val="0060371F"/>
    <w:rsid w:val="0060378E"/>
    <w:rsid w:val="00603905"/>
    <w:rsid w:val="00603F05"/>
    <w:rsid w:val="00603F73"/>
    <w:rsid w:val="00603F8C"/>
    <w:rsid w:val="00603F9E"/>
    <w:rsid w:val="006041CD"/>
    <w:rsid w:val="006045CF"/>
    <w:rsid w:val="00604778"/>
    <w:rsid w:val="006048C0"/>
    <w:rsid w:val="006048F7"/>
    <w:rsid w:val="006049E6"/>
    <w:rsid w:val="00604C78"/>
    <w:rsid w:val="00604D4E"/>
    <w:rsid w:val="00604E11"/>
    <w:rsid w:val="00604F48"/>
    <w:rsid w:val="00604FB5"/>
    <w:rsid w:val="006051C1"/>
    <w:rsid w:val="006053BE"/>
    <w:rsid w:val="006053C2"/>
    <w:rsid w:val="006053CF"/>
    <w:rsid w:val="006053D0"/>
    <w:rsid w:val="00605412"/>
    <w:rsid w:val="0060553A"/>
    <w:rsid w:val="00605A46"/>
    <w:rsid w:val="006062EB"/>
    <w:rsid w:val="006063A5"/>
    <w:rsid w:val="00606543"/>
    <w:rsid w:val="00606589"/>
    <w:rsid w:val="00606881"/>
    <w:rsid w:val="00606AB7"/>
    <w:rsid w:val="00606AF1"/>
    <w:rsid w:val="00606C9F"/>
    <w:rsid w:val="00607480"/>
    <w:rsid w:val="006074AA"/>
    <w:rsid w:val="00607532"/>
    <w:rsid w:val="0060758B"/>
    <w:rsid w:val="00607976"/>
    <w:rsid w:val="00607DAC"/>
    <w:rsid w:val="00607E1C"/>
    <w:rsid w:val="00607FF8"/>
    <w:rsid w:val="0061006A"/>
    <w:rsid w:val="00610093"/>
    <w:rsid w:val="00610328"/>
    <w:rsid w:val="0061049C"/>
    <w:rsid w:val="006104E6"/>
    <w:rsid w:val="00610AD2"/>
    <w:rsid w:val="00610C13"/>
    <w:rsid w:val="00610C78"/>
    <w:rsid w:val="00611376"/>
    <w:rsid w:val="006114E0"/>
    <w:rsid w:val="00611739"/>
    <w:rsid w:val="00611A6D"/>
    <w:rsid w:val="00611AAB"/>
    <w:rsid w:val="00611E62"/>
    <w:rsid w:val="00612046"/>
    <w:rsid w:val="0061239F"/>
    <w:rsid w:val="006125D8"/>
    <w:rsid w:val="006126F2"/>
    <w:rsid w:val="00612881"/>
    <w:rsid w:val="00612A24"/>
    <w:rsid w:val="00612ABE"/>
    <w:rsid w:val="00612CA8"/>
    <w:rsid w:val="00612CEA"/>
    <w:rsid w:val="00612CEE"/>
    <w:rsid w:val="00612FC8"/>
    <w:rsid w:val="00613018"/>
    <w:rsid w:val="006130B4"/>
    <w:rsid w:val="006131C2"/>
    <w:rsid w:val="00613215"/>
    <w:rsid w:val="006134CF"/>
    <w:rsid w:val="0061371E"/>
    <w:rsid w:val="006137E0"/>
    <w:rsid w:val="00613923"/>
    <w:rsid w:val="00613DA5"/>
    <w:rsid w:val="00613E4A"/>
    <w:rsid w:val="00613FFA"/>
    <w:rsid w:val="006140C8"/>
    <w:rsid w:val="006144FF"/>
    <w:rsid w:val="00614514"/>
    <w:rsid w:val="00614595"/>
    <w:rsid w:val="0061477C"/>
    <w:rsid w:val="00614824"/>
    <w:rsid w:val="00614875"/>
    <w:rsid w:val="006149A7"/>
    <w:rsid w:val="00614A7F"/>
    <w:rsid w:val="00614F2A"/>
    <w:rsid w:val="006151B0"/>
    <w:rsid w:val="00615429"/>
    <w:rsid w:val="006155AA"/>
    <w:rsid w:val="0061580E"/>
    <w:rsid w:val="006158B8"/>
    <w:rsid w:val="006158C1"/>
    <w:rsid w:val="006159A0"/>
    <w:rsid w:val="006159E1"/>
    <w:rsid w:val="00615B31"/>
    <w:rsid w:val="00615C94"/>
    <w:rsid w:val="00615EB4"/>
    <w:rsid w:val="00615EF5"/>
    <w:rsid w:val="00616111"/>
    <w:rsid w:val="0061613A"/>
    <w:rsid w:val="006161A7"/>
    <w:rsid w:val="0061649C"/>
    <w:rsid w:val="0061659A"/>
    <w:rsid w:val="00616653"/>
    <w:rsid w:val="00616BDA"/>
    <w:rsid w:val="00616C7E"/>
    <w:rsid w:val="00616DED"/>
    <w:rsid w:val="00616E1B"/>
    <w:rsid w:val="006171A0"/>
    <w:rsid w:val="006171A9"/>
    <w:rsid w:val="006171C2"/>
    <w:rsid w:val="0061721A"/>
    <w:rsid w:val="0061758C"/>
    <w:rsid w:val="0061762B"/>
    <w:rsid w:val="00617743"/>
    <w:rsid w:val="00617838"/>
    <w:rsid w:val="0061783B"/>
    <w:rsid w:val="00617845"/>
    <w:rsid w:val="006179EF"/>
    <w:rsid w:val="00617A9F"/>
    <w:rsid w:val="00617AD8"/>
    <w:rsid w:val="00617B93"/>
    <w:rsid w:val="00617BC8"/>
    <w:rsid w:val="00617C7C"/>
    <w:rsid w:val="00617DB2"/>
    <w:rsid w:val="00617EB3"/>
    <w:rsid w:val="006202A8"/>
    <w:rsid w:val="00620320"/>
    <w:rsid w:val="006207FF"/>
    <w:rsid w:val="006208C1"/>
    <w:rsid w:val="00620A08"/>
    <w:rsid w:val="00620F18"/>
    <w:rsid w:val="00620FD2"/>
    <w:rsid w:val="006210DB"/>
    <w:rsid w:val="0062123A"/>
    <w:rsid w:val="0062137E"/>
    <w:rsid w:val="00621685"/>
    <w:rsid w:val="00621794"/>
    <w:rsid w:val="00621A9F"/>
    <w:rsid w:val="00621B30"/>
    <w:rsid w:val="00621E5C"/>
    <w:rsid w:val="00621F85"/>
    <w:rsid w:val="00622715"/>
    <w:rsid w:val="006227A0"/>
    <w:rsid w:val="006228C3"/>
    <w:rsid w:val="00622A9B"/>
    <w:rsid w:val="00622B60"/>
    <w:rsid w:val="00622D49"/>
    <w:rsid w:val="00622D58"/>
    <w:rsid w:val="00622E3E"/>
    <w:rsid w:val="00622F96"/>
    <w:rsid w:val="0062320D"/>
    <w:rsid w:val="0062357B"/>
    <w:rsid w:val="00623643"/>
    <w:rsid w:val="006237A5"/>
    <w:rsid w:val="0062383D"/>
    <w:rsid w:val="006238BA"/>
    <w:rsid w:val="00623B1D"/>
    <w:rsid w:val="00623C4D"/>
    <w:rsid w:val="00623D89"/>
    <w:rsid w:val="0062407B"/>
    <w:rsid w:val="0062413F"/>
    <w:rsid w:val="006244BF"/>
    <w:rsid w:val="00624563"/>
    <w:rsid w:val="006245A2"/>
    <w:rsid w:val="00624967"/>
    <w:rsid w:val="00624975"/>
    <w:rsid w:val="00624A43"/>
    <w:rsid w:val="00624E99"/>
    <w:rsid w:val="00624EAE"/>
    <w:rsid w:val="00624EE8"/>
    <w:rsid w:val="00625067"/>
    <w:rsid w:val="006250C7"/>
    <w:rsid w:val="00625227"/>
    <w:rsid w:val="00625423"/>
    <w:rsid w:val="006255FF"/>
    <w:rsid w:val="00625600"/>
    <w:rsid w:val="006256D4"/>
    <w:rsid w:val="00625845"/>
    <w:rsid w:val="00625A01"/>
    <w:rsid w:val="00625F94"/>
    <w:rsid w:val="00625FF3"/>
    <w:rsid w:val="0062618F"/>
    <w:rsid w:val="0062636C"/>
    <w:rsid w:val="00626376"/>
    <w:rsid w:val="0062648B"/>
    <w:rsid w:val="00626513"/>
    <w:rsid w:val="0062651B"/>
    <w:rsid w:val="006267DB"/>
    <w:rsid w:val="006269F2"/>
    <w:rsid w:val="00626AF2"/>
    <w:rsid w:val="00626CC2"/>
    <w:rsid w:val="00627102"/>
    <w:rsid w:val="006271AB"/>
    <w:rsid w:val="006272EA"/>
    <w:rsid w:val="00627320"/>
    <w:rsid w:val="006273F3"/>
    <w:rsid w:val="00627404"/>
    <w:rsid w:val="00627560"/>
    <w:rsid w:val="006275A3"/>
    <w:rsid w:val="00627617"/>
    <w:rsid w:val="006276C0"/>
    <w:rsid w:val="006277C1"/>
    <w:rsid w:val="006279E1"/>
    <w:rsid w:val="00627A1B"/>
    <w:rsid w:val="00627D00"/>
    <w:rsid w:val="0063038E"/>
    <w:rsid w:val="006304E9"/>
    <w:rsid w:val="00630576"/>
    <w:rsid w:val="006306AD"/>
    <w:rsid w:val="006306E1"/>
    <w:rsid w:val="00630743"/>
    <w:rsid w:val="006307A5"/>
    <w:rsid w:val="006308D8"/>
    <w:rsid w:val="006308DE"/>
    <w:rsid w:val="00630A21"/>
    <w:rsid w:val="00630D16"/>
    <w:rsid w:val="00631194"/>
    <w:rsid w:val="006312A9"/>
    <w:rsid w:val="006313A2"/>
    <w:rsid w:val="00631833"/>
    <w:rsid w:val="00631A3C"/>
    <w:rsid w:val="00631A83"/>
    <w:rsid w:val="00631E4F"/>
    <w:rsid w:val="00631E90"/>
    <w:rsid w:val="00632013"/>
    <w:rsid w:val="006322A4"/>
    <w:rsid w:val="00632342"/>
    <w:rsid w:val="00632AC1"/>
    <w:rsid w:val="00632AD5"/>
    <w:rsid w:val="00632B25"/>
    <w:rsid w:val="00632C2E"/>
    <w:rsid w:val="00632D14"/>
    <w:rsid w:val="00632DAF"/>
    <w:rsid w:val="006336D7"/>
    <w:rsid w:val="006338AE"/>
    <w:rsid w:val="0063392E"/>
    <w:rsid w:val="006339D7"/>
    <w:rsid w:val="00633F2E"/>
    <w:rsid w:val="00633F79"/>
    <w:rsid w:val="00634125"/>
    <w:rsid w:val="00634281"/>
    <w:rsid w:val="006345A6"/>
    <w:rsid w:val="0063460D"/>
    <w:rsid w:val="00634791"/>
    <w:rsid w:val="00634802"/>
    <w:rsid w:val="00634ABD"/>
    <w:rsid w:val="00634B46"/>
    <w:rsid w:val="00634BDE"/>
    <w:rsid w:val="00634C60"/>
    <w:rsid w:val="00634D44"/>
    <w:rsid w:val="006350C9"/>
    <w:rsid w:val="0063558E"/>
    <w:rsid w:val="006357B6"/>
    <w:rsid w:val="00635F68"/>
    <w:rsid w:val="00635FA8"/>
    <w:rsid w:val="006362DD"/>
    <w:rsid w:val="0063639C"/>
    <w:rsid w:val="006366E2"/>
    <w:rsid w:val="00636849"/>
    <w:rsid w:val="006369EC"/>
    <w:rsid w:val="00636E04"/>
    <w:rsid w:val="00636F8B"/>
    <w:rsid w:val="00637050"/>
    <w:rsid w:val="006371A0"/>
    <w:rsid w:val="006371BF"/>
    <w:rsid w:val="006376DB"/>
    <w:rsid w:val="00637865"/>
    <w:rsid w:val="00637871"/>
    <w:rsid w:val="00637888"/>
    <w:rsid w:val="006378B4"/>
    <w:rsid w:val="00637AED"/>
    <w:rsid w:val="00637AF9"/>
    <w:rsid w:val="00637BC2"/>
    <w:rsid w:val="00637E57"/>
    <w:rsid w:val="00637EB0"/>
    <w:rsid w:val="0064018A"/>
    <w:rsid w:val="006401D5"/>
    <w:rsid w:val="00640241"/>
    <w:rsid w:val="0064027B"/>
    <w:rsid w:val="0064052B"/>
    <w:rsid w:val="0064063F"/>
    <w:rsid w:val="006406DF"/>
    <w:rsid w:val="00640727"/>
    <w:rsid w:val="00640818"/>
    <w:rsid w:val="0064083D"/>
    <w:rsid w:val="00640A90"/>
    <w:rsid w:val="00640AB6"/>
    <w:rsid w:val="00640C07"/>
    <w:rsid w:val="00640F3B"/>
    <w:rsid w:val="00641251"/>
    <w:rsid w:val="0064137B"/>
    <w:rsid w:val="006415D3"/>
    <w:rsid w:val="00641661"/>
    <w:rsid w:val="00641666"/>
    <w:rsid w:val="00641700"/>
    <w:rsid w:val="00641835"/>
    <w:rsid w:val="006418BD"/>
    <w:rsid w:val="006419B8"/>
    <w:rsid w:val="00641AB0"/>
    <w:rsid w:val="006423E1"/>
    <w:rsid w:val="006427AD"/>
    <w:rsid w:val="006428CE"/>
    <w:rsid w:val="006429D4"/>
    <w:rsid w:val="00642A9E"/>
    <w:rsid w:val="00642B10"/>
    <w:rsid w:val="00642CE8"/>
    <w:rsid w:val="0064309E"/>
    <w:rsid w:val="0064325D"/>
    <w:rsid w:val="00643736"/>
    <w:rsid w:val="00643786"/>
    <w:rsid w:val="00643833"/>
    <w:rsid w:val="00643884"/>
    <w:rsid w:val="00643897"/>
    <w:rsid w:val="00643CD4"/>
    <w:rsid w:val="00643DB5"/>
    <w:rsid w:val="0064419F"/>
    <w:rsid w:val="00644212"/>
    <w:rsid w:val="0064436E"/>
    <w:rsid w:val="0064438D"/>
    <w:rsid w:val="00644527"/>
    <w:rsid w:val="0064455F"/>
    <w:rsid w:val="006445FB"/>
    <w:rsid w:val="00644826"/>
    <w:rsid w:val="00644853"/>
    <w:rsid w:val="00644CA4"/>
    <w:rsid w:val="00644D4A"/>
    <w:rsid w:val="0064510B"/>
    <w:rsid w:val="006454D2"/>
    <w:rsid w:val="006454F4"/>
    <w:rsid w:val="006455C6"/>
    <w:rsid w:val="006457B5"/>
    <w:rsid w:val="00645AE2"/>
    <w:rsid w:val="00645B58"/>
    <w:rsid w:val="00645D78"/>
    <w:rsid w:val="00646099"/>
    <w:rsid w:val="006460AF"/>
    <w:rsid w:val="006461F3"/>
    <w:rsid w:val="006463FD"/>
    <w:rsid w:val="00646403"/>
    <w:rsid w:val="0064662D"/>
    <w:rsid w:val="00646691"/>
    <w:rsid w:val="006466A1"/>
    <w:rsid w:val="00646773"/>
    <w:rsid w:val="006467D1"/>
    <w:rsid w:val="00646C49"/>
    <w:rsid w:val="00646DAF"/>
    <w:rsid w:val="00646DDD"/>
    <w:rsid w:val="00646EE4"/>
    <w:rsid w:val="00646F45"/>
    <w:rsid w:val="00646F48"/>
    <w:rsid w:val="006473D9"/>
    <w:rsid w:val="006478EC"/>
    <w:rsid w:val="00647908"/>
    <w:rsid w:val="00647CF2"/>
    <w:rsid w:val="00647D1C"/>
    <w:rsid w:val="00647D6D"/>
    <w:rsid w:val="006500FB"/>
    <w:rsid w:val="00650535"/>
    <w:rsid w:val="00650664"/>
    <w:rsid w:val="00650687"/>
    <w:rsid w:val="006506A9"/>
    <w:rsid w:val="006508AF"/>
    <w:rsid w:val="00650BF8"/>
    <w:rsid w:val="00650C6C"/>
    <w:rsid w:val="00650DC6"/>
    <w:rsid w:val="00650EDB"/>
    <w:rsid w:val="00650F80"/>
    <w:rsid w:val="00650FC7"/>
    <w:rsid w:val="0065154A"/>
    <w:rsid w:val="0065158F"/>
    <w:rsid w:val="0065189B"/>
    <w:rsid w:val="006518BF"/>
    <w:rsid w:val="00651A3A"/>
    <w:rsid w:val="00651B5B"/>
    <w:rsid w:val="00651D9E"/>
    <w:rsid w:val="00651F4E"/>
    <w:rsid w:val="0065209B"/>
    <w:rsid w:val="006520BC"/>
    <w:rsid w:val="006520EE"/>
    <w:rsid w:val="00652452"/>
    <w:rsid w:val="00652455"/>
    <w:rsid w:val="00652678"/>
    <w:rsid w:val="00652914"/>
    <w:rsid w:val="00652AC0"/>
    <w:rsid w:val="00652E3A"/>
    <w:rsid w:val="00652FE9"/>
    <w:rsid w:val="00653040"/>
    <w:rsid w:val="00653072"/>
    <w:rsid w:val="00653386"/>
    <w:rsid w:val="006533E5"/>
    <w:rsid w:val="006535B3"/>
    <w:rsid w:val="006535C9"/>
    <w:rsid w:val="006535DF"/>
    <w:rsid w:val="0065373F"/>
    <w:rsid w:val="0065385F"/>
    <w:rsid w:val="006539E6"/>
    <w:rsid w:val="006539EC"/>
    <w:rsid w:val="00653A74"/>
    <w:rsid w:val="00653C49"/>
    <w:rsid w:val="00653D06"/>
    <w:rsid w:val="00653E50"/>
    <w:rsid w:val="00653EDF"/>
    <w:rsid w:val="00653F9E"/>
    <w:rsid w:val="0065401E"/>
    <w:rsid w:val="00654064"/>
    <w:rsid w:val="00654140"/>
    <w:rsid w:val="006547F2"/>
    <w:rsid w:val="00654901"/>
    <w:rsid w:val="00654AEA"/>
    <w:rsid w:val="00654B47"/>
    <w:rsid w:val="00654CA8"/>
    <w:rsid w:val="00655156"/>
    <w:rsid w:val="006552D1"/>
    <w:rsid w:val="006552EC"/>
    <w:rsid w:val="006554B4"/>
    <w:rsid w:val="00655959"/>
    <w:rsid w:val="006559C9"/>
    <w:rsid w:val="006559DF"/>
    <w:rsid w:val="00655E5A"/>
    <w:rsid w:val="00655F19"/>
    <w:rsid w:val="00655F26"/>
    <w:rsid w:val="00655F9E"/>
    <w:rsid w:val="00656012"/>
    <w:rsid w:val="00656157"/>
    <w:rsid w:val="0065671F"/>
    <w:rsid w:val="00656BBD"/>
    <w:rsid w:val="00656DFF"/>
    <w:rsid w:val="00656ECC"/>
    <w:rsid w:val="00656F08"/>
    <w:rsid w:val="00656F10"/>
    <w:rsid w:val="00657287"/>
    <w:rsid w:val="006572F5"/>
    <w:rsid w:val="006573CB"/>
    <w:rsid w:val="00657504"/>
    <w:rsid w:val="0065763F"/>
    <w:rsid w:val="0065783A"/>
    <w:rsid w:val="00657886"/>
    <w:rsid w:val="00657985"/>
    <w:rsid w:val="00657A60"/>
    <w:rsid w:val="00657C72"/>
    <w:rsid w:val="00657FB5"/>
    <w:rsid w:val="0066004D"/>
    <w:rsid w:val="0066029F"/>
    <w:rsid w:val="006603AC"/>
    <w:rsid w:val="006603DD"/>
    <w:rsid w:val="00660796"/>
    <w:rsid w:val="006607C2"/>
    <w:rsid w:val="0066089B"/>
    <w:rsid w:val="00660BB0"/>
    <w:rsid w:val="00660BDC"/>
    <w:rsid w:val="00660CDF"/>
    <w:rsid w:val="00661019"/>
    <w:rsid w:val="00661057"/>
    <w:rsid w:val="00661135"/>
    <w:rsid w:val="0066130A"/>
    <w:rsid w:val="006619C5"/>
    <w:rsid w:val="00661A1C"/>
    <w:rsid w:val="00661C0B"/>
    <w:rsid w:val="00661E55"/>
    <w:rsid w:val="006621A5"/>
    <w:rsid w:val="006622CB"/>
    <w:rsid w:val="0066233B"/>
    <w:rsid w:val="00662644"/>
    <w:rsid w:val="006626DE"/>
    <w:rsid w:val="0066284E"/>
    <w:rsid w:val="00662A69"/>
    <w:rsid w:val="00662AA4"/>
    <w:rsid w:val="00662D3A"/>
    <w:rsid w:val="00662E4F"/>
    <w:rsid w:val="00663199"/>
    <w:rsid w:val="00663540"/>
    <w:rsid w:val="00663734"/>
    <w:rsid w:val="0066373E"/>
    <w:rsid w:val="00663868"/>
    <w:rsid w:val="00663907"/>
    <w:rsid w:val="00663A10"/>
    <w:rsid w:val="00663AD5"/>
    <w:rsid w:val="00663E28"/>
    <w:rsid w:val="00663F7F"/>
    <w:rsid w:val="00663FC4"/>
    <w:rsid w:val="00664298"/>
    <w:rsid w:val="00664317"/>
    <w:rsid w:val="006644A6"/>
    <w:rsid w:val="00664694"/>
    <w:rsid w:val="00664895"/>
    <w:rsid w:val="00664A23"/>
    <w:rsid w:val="00664A97"/>
    <w:rsid w:val="00664AB8"/>
    <w:rsid w:val="00664B7C"/>
    <w:rsid w:val="00664BE3"/>
    <w:rsid w:val="00664C55"/>
    <w:rsid w:val="00664E23"/>
    <w:rsid w:val="00665039"/>
    <w:rsid w:val="00665085"/>
    <w:rsid w:val="0066539E"/>
    <w:rsid w:val="0066560F"/>
    <w:rsid w:val="00665993"/>
    <w:rsid w:val="00665B74"/>
    <w:rsid w:val="00665DDC"/>
    <w:rsid w:val="00665E90"/>
    <w:rsid w:val="00665F15"/>
    <w:rsid w:val="00666071"/>
    <w:rsid w:val="0066609F"/>
    <w:rsid w:val="006660D4"/>
    <w:rsid w:val="00666519"/>
    <w:rsid w:val="006667C1"/>
    <w:rsid w:val="00666909"/>
    <w:rsid w:val="00666BB5"/>
    <w:rsid w:val="00666D2E"/>
    <w:rsid w:val="00666D5A"/>
    <w:rsid w:val="00666DAE"/>
    <w:rsid w:val="00666F00"/>
    <w:rsid w:val="00666F1D"/>
    <w:rsid w:val="00666F20"/>
    <w:rsid w:val="0066706E"/>
    <w:rsid w:val="006671D3"/>
    <w:rsid w:val="0066759A"/>
    <w:rsid w:val="006676AF"/>
    <w:rsid w:val="006676E0"/>
    <w:rsid w:val="00667887"/>
    <w:rsid w:val="00667934"/>
    <w:rsid w:val="00667AF5"/>
    <w:rsid w:val="00667B89"/>
    <w:rsid w:val="00667BE4"/>
    <w:rsid w:val="00667BEC"/>
    <w:rsid w:val="00670440"/>
    <w:rsid w:val="006707A5"/>
    <w:rsid w:val="006708A9"/>
    <w:rsid w:val="006709E5"/>
    <w:rsid w:val="00670B9B"/>
    <w:rsid w:val="00670C0A"/>
    <w:rsid w:val="00670CEF"/>
    <w:rsid w:val="00670EF2"/>
    <w:rsid w:val="006710F0"/>
    <w:rsid w:val="0067135A"/>
    <w:rsid w:val="00671449"/>
    <w:rsid w:val="006715E3"/>
    <w:rsid w:val="0067163D"/>
    <w:rsid w:val="006717D2"/>
    <w:rsid w:val="00671A3F"/>
    <w:rsid w:val="00671BBA"/>
    <w:rsid w:val="00671BDF"/>
    <w:rsid w:val="00671C12"/>
    <w:rsid w:val="00671C52"/>
    <w:rsid w:val="00671D71"/>
    <w:rsid w:val="00671FCF"/>
    <w:rsid w:val="00672032"/>
    <w:rsid w:val="00672310"/>
    <w:rsid w:val="006723D1"/>
    <w:rsid w:val="00672522"/>
    <w:rsid w:val="006728DB"/>
    <w:rsid w:val="006729A8"/>
    <w:rsid w:val="00672A35"/>
    <w:rsid w:val="00672C27"/>
    <w:rsid w:val="00672C44"/>
    <w:rsid w:val="00672E65"/>
    <w:rsid w:val="00673105"/>
    <w:rsid w:val="006731A9"/>
    <w:rsid w:val="006733B6"/>
    <w:rsid w:val="00673450"/>
    <w:rsid w:val="00673753"/>
    <w:rsid w:val="00673943"/>
    <w:rsid w:val="00673B12"/>
    <w:rsid w:val="00673E95"/>
    <w:rsid w:val="00673F2E"/>
    <w:rsid w:val="00673F5C"/>
    <w:rsid w:val="00674645"/>
    <w:rsid w:val="0067487F"/>
    <w:rsid w:val="00674B8E"/>
    <w:rsid w:val="00674CE3"/>
    <w:rsid w:val="00674EDF"/>
    <w:rsid w:val="00674EE8"/>
    <w:rsid w:val="00675033"/>
    <w:rsid w:val="0067507A"/>
    <w:rsid w:val="0067519B"/>
    <w:rsid w:val="006752C9"/>
    <w:rsid w:val="006752FC"/>
    <w:rsid w:val="0067547C"/>
    <w:rsid w:val="006754A4"/>
    <w:rsid w:val="00675525"/>
    <w:rsid w:val="00675736"/>
    <w:rsid w:val="006757A3"/>
    <w:rsid w:val="006757E5"/>
    <w:rsid w:val="0067597A"/>
    <w:rsid w:val="006759DB"/>
    <w:rsid w:val="00675ABF"/>
    <w:rsid w:val="00675B06"/>
    <w:rsid w:val="00675EF5"/>
    <w:rsid w:val="00675F10"/>
    <w:rsid w:val="00676067"/>
    <w:rsid w:val="00676225"/>
    <w:rsid w:val="00676264"/>
    <w:rsid w:val="00676384"/>
    <w:rsid w:val="00676A99"/>
    <w:rsid w:val="00676D03"/>
    <w:rsid w:val="00676D38"/>
    <w:rsid w:val="00676E24"/>
    <w:rsid w:val="00676EBC"/>
    <w:rsid w:val="00676F22"/>
    <w:rsid w:val="0067718B"/>
    <w:rsid w:val="00677225"/>
    <w:rsid w:val="00677349"/>
    <w:rsid w:val="006777FF"/>
    <w:rsid w:val="006778EE"/>
    <w:rsid w:val="00677BFE"/>
    <w:rsid w:val="00677D1B"/>
    <w:rsid w:val="00677EAC"/>
    <w:rsid w:val="00677F9D"/>
    <w:rsid w:val="00677FB8"/>
    <w:rsid w:val="00677FBE"/>
    <w:rsid w:val="00680035"/>
    <w:rsid w:val="006800CB"/>
    <w:rsid w:val="00680105"/>
    <w:rsid w:val="006802AA"/>
    <w:rsid w:val="00680699"/>
    <w:rsid w:val="006806A2"/>
    <w:rsid w:val="00680889"/>
    <w:rsid w:val="00680936"/>
    <w:rsid w:val="00680B9E"/>
    <w:rsid w:val="00680E79"/>
    <w:rsid w:val="00680EF6"/>
    <w:rsid w:val="00680F2E"/>
    <w:rsid w:val="0068118E"/>
    <w:rsid w:val="006812CC"/>
    <w:rsid w:val="00681384"/>
    <w:rsid w:val="00681557"/>
    <w:rsid w:val="00681785"/>
    <w:rsid w:val="00681BB1"/>
    <w:rsid w:val="00681BEB"/>
    <w:rsid w:val="00681C09"/>
    <w:rsid w:val="006821EB"/>
    <w:rsid w:val="00682368"/>
    <w:rsid w:val="00682657"/>
    <w:rsid w:val="006828BF"/>
    <w:rsid w:val="00682A3E"/>
    <w:rsid w:val="00682A80"/>
    <w:rsid w:val="00682B54"/>
    <w:rsid w:val="00682D22"/>
    <w:rsid w:val="00682D7A"/>
    <w:rsid w:val="00682F63"/>
    <w:rsid w:val="0068301F"/>
    <w:rsid w:val="00683194"/>
    <w:rsid w:val="00683239"/>
    <w:rsid w:val="00683662"/>
    <w:rsid w:val="00683696"/>
    <w:rsid w:val="00683724"/>
    <w:rsid w:val="0068391C"/>
    <w:rsid w:val="00683932"/>
    <w:rsid w:val="00683968"/>
    <w:rsid w:val="00683A0C"/>
    <w:rsid w:val="00683D17"/>
    <w:rsid w:val="00683D34"/>
    <w:rsid w:val="00683F3E"/>
    <w:rsid w:val="00684119"/>
    <w:rsid w:val="0068494D"/>
    <w:rsid w:val="00684A1B"/>
    <w:rsid w:val="00684A8F"/>
    <w:rsid w:val="00684B2B"/>
    <w:rsid w:val="00684BDC"/>
    <w:rsid w:val="00684E93"/>
    <w:rsid w:val="00684EA4"/>
    <w:rsid w:val="00684F40"/>
    <w:rsid w:val="00684F7A"/>
    <w:rsid w:val="00684FF3"/>
    <w:rsid w:val="0068502E"/>
    <w:rsid w:val="0068521C"/>
    <w:rsid w:val="0068533B"/>
    <w:rsid w:val="006856D3"/>
    <w:rsid w:val="006858A9"/>
    <w:rsid w:val="00685A01"/>
    <w:rsid w:val="00685E24"/>
    <w:rsid w:val="00686617"/>
    <w:rsid w:val="006866DE"/>
    <w:rsid w:val="006867C0"/>
    <w:rsid w:val="0068687B"/>
    <w:rsid w:val="00686B4E"/>
    <w:rsid w:val="0068729D"/>
    <w:rsid w:val="0068731F"/>
    <w:rsid w:val="00687B27"/>
    <w:rsid w:val="00687D8A"/>
    <w:rsid w:val="00687FA7"/>
    <w:rsid w:val="00690124"/>
    <w:rsid w:val="006902EE"/>
    <w:rsid w:val="00690481"/>
    <w:rsid w:val="00690492"/>
    <w:rsid w:val="006905DF"/>
    <w:rsid w:val="006906C5"/>
    <w:rsid w:val="0069071A"/>
    <w:rsid w:val="0069079D"/>
    <w:rsid w:val="0069084E"/>
    <w:rsid w:val="00690B4A"/>
    <w:rsid w:val="00690C2A"/>
    <w:rsid w:val="00690C62"/>
    <w:rsid w:val="00690D42"/>
    <w:rsid w:val="00690EB2"/>
    <w:rsid w:val="00691037"/>
    <w:rsid w:val="006912B8"/>
    <w:rsid w:val="006916F6"/>
    <w:rsid w:val="006919D3"/>
    <w:rsid w:val="00691B6C"/>
    <w:rsid w:val="00691B83"/>
    <w:rsid w:val="00691C75"/>
    <w:rsid w:val="00691F05"/>
    <w:rsid w:val="00691F1D"/>
    <w:rsid w:val="00692319"/>
    <w:rsid w:val="0069232C"/>
    <w:rsid w:val="00692354"/>
    <w:rsid w:val="00692388"/>
    <w:rsid w:val="006923FA"/>
    <w:rsid w:val="00692A50"/>
    <w:rsid w:val="00692E4F"/>
    <w:rsid w:val="00692E54"/>
    <w:rsid w:val="00693289"/>
    <w:rsid w:val="00693321"/>
    <w:rsid w:val="006933C1"/>
    <w:rsid w:val="0069352F"/>
    <w:rsid w:val="0069363A"/>
    <w:rsid w:val="00693831"/>
    <w:rsid w:val="00693991"/>
    <w:rsid w:val="00693A97"/>
    <w:rsid w:val="00693AE9"/>
    <w:rsid w:val="00693D46"/>
    <w:rsid w:val="00693EA0"/>
    <w:rsid w:val="00693ECC"/>
    <w:rsid w:val="00693EDA"/>
    <w:rsid w:val="00694035"/>
    <w:rsid w:val="00694089"/>
    <w:rsid w:val="00694093"/>
    <w:rsid w:val="0069418F"/>
    <w:rsid w:val="00694683"/>
    <w:rsid w:val="006947E0"/>
    <w:rsid w:val="00694AEA"/>
    <w:rsid w:val="00694BC2"/>
    <w:rsid w:val="00694C5F"/>
    <w:rsid w:val="00694CB5"/>
    <w:rsid w:val="00694D02"/>
    <w:rsid w:val="006953A4"/>
    <w:rsid w:val="006953CF"/>
    <w:rsid w:val="006954F8"/>
    <w:rsid w:val="00695873"/>
    <w:rsid w:val="00695C84"/>
    <w:rsid w:val="00695F94"/>
    <w:rsid w:val="00696536"/>
    <w:rsid w:val="006967F9"/>
    <w:rsid w:val="006968A1"/>
    <w:rsid w:val="006968E7"/>
    <w:rsid w:val="00696C17"/>
    <w:rsid w:val="00696DBA"/>
    <w:rsid w:val="00696E12"/>
    <w:rsid w:val="00696E32"/>
    <w:rsid w:val="0069716F"/>
    <w:rsid w:val="006971AE"/>
    <w:rsid w:val="006972D0"/>
    <w:rsid w:val="0069743F"/>
    <w:rsid w:val="00697608"/>
    <w:rsid w:val="0069766B"/>
    <w:rsid w:val="006978E0"/>
    <w:rsid w:val="00697B03"/>
    <w:rsid w:val="00697D4D"/>
    <w:rsid w:val="006A00D2"/>
    <w:rsid w:val="006A0226"/>
    <w:rsid w:val="006A028C"/>
    <w:rsid w:val="006A0681"/>
    <w:rsid w:val="006A09FA"/>
    <w:rsid w:val="006A0AB1"/>
    <w:rsid w:val="006A0AFA"/>
    <w:rsid w:val="006A0B25"/>
    <w:rsid w:val="006A0B52"/>
    <w:rsid w:val="006A0DF8"/>
    <w:rsid w:val="006A12ED"/>
    <w:rsid w:val="006A15AD"/>
    <w:rsid w:val="006A17EF"/>
    <w:rsid w:val="006A1905"/>
    <w:rsid w:val="006A1991"/>
    <w:rsid w:val="006A1D53"/>
    <w:rsid w:val="006A1D5B"/>
    <w:rsid w:val="006A1E65"/>
    <w:rsid w:val="006A209D"/>
    <w:rsid w:val="006A212A"/>
    <w:rsid w:val="006A234D"/>
    <w:rsid w:val="006A23F7"/>
    <w:rsid w:val="006A2584"/>
    <w:rsid w:val="006A2928"/>
    <w:rsid w:val="006A29CF"/>
    <w:rsid w:val="006A2C13"/>
    <w:rsid w:val="006A2C1F"/>
    <w:rsid w:val="006A2D25"/>
    <w:rsid w:val="006A2F98"/>
    <w:rsid w:val="006A3316"/>
    <w:rsid w:val="006A33FC"/>
    <w:rsid w:val="006A3540"/>
    <w:rsid w:val="006A3618"/>
    <w:rsid w:val="006A365E"/>
    <w:rsid w:val="006A3798"/>
    <w:rsid w:val="006A3B17"/>
    <w:rsid w:val="006A3B4A"/>
    <w:rsid w:val="006A3BF6"/>
    <w:rsid w:val="006A3C9D"/>
    <w:rsid w:val="006A3CE0"/>
    <w:rsid w:val="006A4059"/>
    <w:rsid w:val="006A41F8"/>
    <w:rsid w:val="006A422E"/>
    <w:rsid w:val="006A4353"/>
    <w:rsid w:val="006A4372"/>
    <w:rsid w:val="006A4394"/>
    <w:rsid w:val="006A43C2"/>
    <w:rsid w:val="006A4415"/>
    <w:rsid w:val="006A4525"/>
    <w:rsid w:val="006A453D"/>
    <w:rsid w:val="006A4562"/>
    <w:rsid w:val="006A4BC8"/>
    <w:rsid w:val="006A4C14"/>
    <w:rsid w:val="006A4D37"/>
    <w:rsid w:val="006A4D3E"/>
    <w:rsid w:val="006A4DC5"/>
    <w:rsid w:val="006A4EED"/>
    <w:rsid w:val="006A4F1C"/>
    <w:rsid w:val="006A5088"/>
    <w:rsid w:val="006A51BB"/>
    <w:rsid w:val="006A5348"/>
    <w:rsid w:val="006A5809"/>
    <w:rsid w:val="006A5DEC"/>
    <w:rsid w:val="006A6499"/>
    <w:rsid w:val="006A6874"/>
    <w:rsid w:val="006A6986"/>
    <w:rsid w:val="006A6998"/>
    <w:rsid w:val="006A6B3D"/>
    <w:rsid w:val="006A6BB3"/>
    <w:rsid w:val="006A6C84"/>
    <w:rsid w:val="006A71F8"/>
    <w:rsid w:val="006A72AA"/>
    <w:rsid w:val="006A7429"/>
    <w:rsid w:val="006A749F"/>
    <w:rsid w:val="006A77BC"/>
    <w:rsid w:val="006A788A"/>
    <w:rsid w:val="006A7C51"/>
    <w:rsid w:val="006B0199"/>
    <w:rsid w:val="006B0481"/>
    <w:rsid w:val="006B06E1"/>
    <w:rsid w:val="006B07DB"/>
    <w:rsid w:val="006B08B3"/>
    <w:rsid w:val="006B0908"/>
    <w:rsid w:val="006B0B59"/>
    <w:rsid w:val="006B0CDF"/>
    <w:rsid w:val="006B0D0E"/>
    <w:rsid w:val="006B0E08"/>
    <w:rsid w:val="006B0FFD"/>
    <w:rsid w:val="006B1087"/>
    <w:rsid w:val="006B1345"/>
    <w:rsid w:val="006B1469"/>
    <w:rsid w:val="006B156E"/>
    <w:rsid w:val="006B16AD"/>
    <w:rsid w:val="006B1802"/>
    <w:rsid w:val="006B1A5C"/>
    <w:rsid w:val="006B1C29"/>
    <w:rsid w:val="006B1F1F"/>
    <w:rsid w:val="006B1F81"/>
    <w:rsid w:val="006B218B"/>
    <w:rsid w:val="006B21E1"/>
    <w:rsid w:val="006B25BF"/>
    <w:rsid w:val="006B29BD"/>
    <w:rsid w:val="006B2CAC"/>
    <w:rsid w:val="006B3070"/>
    <w:rsid w:val="006B31E4"/>
    <w:rsid w:val="006B3393"/>
    <w:rsid w:val="006B33EA"/>
    <w:rsid w:val="006B3432"/>
    <w:rsid w:val="006B3602"/>
    <w:rsid w:val="006B36BB"/>
    <w:rsid w:val="006B37A2"/>
    <w:rsid w:val="006B3894"/>
    <w:rsid w:val="006B3910"/>
    <w:rsid w:val="006B3C2C"/>
    <w:rsid w:val="006B3E18"/>
    <w:rsid w:val="006B3EDB"/>
    <w:rsid w:val="006B41C8"/>
    <w:rsid w:val="006B42E3"/>
    <w:rsid w:val="006B4407"/>
    <w:rsid w:val="006B4738"/>
    <w:rsid w:val="006B47FF"/>
    <w:rsid w:val="006B4851"/>
    <w:rsid w:val="006B4BC8"/>
    <w:rsid w:val="006B4CA7"/>
    <w:rsid w:val="006B4EFF"/>
    <w:rsid w:val="006B5072"/>
    <w:rsid w:val="006B5293"/>
    <w:rsid w:val="006B5443"/>
    <w:rsid w:val="006B54A9"/>
    <w:rsid w:val="006B5589"/>
    <w:rsid w:val="006B6292"/>
    <w:rsid w:val="006B629F"/>
    <w:rsid w:val="006B640A"/>
    <w:rsid w:val="006B645B"/>
    <w:rsid w:val="006B674C"/>
    <w:rsid w:val="006B6765"/>
    <w:rsid w:val="006B69C5"/>
    <w:rsid w:val="006B6A62"/>
    <w:rsid w:val="006B6A8B"/>
    <w:rsid w:val="006B6D4A"/>
    <w:rsid w:val="006B7143"/>
    <w:rsid w:val="006B7192"/>
    <w:rsid w:val="006B73CF"/>
    <w:rsid w:val="006B73DA"/>
    <w:rsid w:val="006B758B"/>
    <w:rsid w:val="006B7768"/>
    <w:rsid w:val="006B7B38"/>
    <w:rsid w:val="006B7C53"/>
    <w:rsid w:val="006B7D79"/>
    <w:rsid w:val="006C0064"/>
    <w:rsid w:val="006C027C"/>
    <w:rsid w:val="006C03C1"/>
    <w:rsid w:val="006C03D5"/>
    <w:rsid w:val="006C043C"/>
    <w:rsid w:val="006C048C"/>
    <w:rsid w:val="006C0510"/>
    <w:rsid w:val="006C05DE"/>
    <w:rsid w:val="006C073A"/>
    <w:rsid w:val="006C0A80"/>
    <w:rsid w:val="006C0C40"/>
    <w:rsid w:val="006C0DAC"/>
    <w:rsid w:val="006C0DD0"/>
    <w:rsid w:val="006C1080"/>
    <w:rsid w:val="006C10B7"/>
    <w:rsid w:val="006C1142"/>
    <w:rsid w:val="006C12B9"/>
    <w:rsid w:val="006C12D5"/>
    <w:rsid w:val="006C136B"/>
    <w:rsid w:val="006C15AF"/>
    <w:rsid w:val="006C1699"/>
    <w:rsid w:val="006C1767"/>
    <w:rsid w:val="006C18CA"/>
    <w:rsid w:val="006C1A22"/>
    <w:rsid w:val="006C1AD1"/>
    <w:rsid w:val="006C1CFE"/>
    <w:rsid w:val="006C1DEC"/>
    <w:rsid w:val="006C1E0D"/>
    <w:rsid w:val="006C2185"/>
    <w:rsid w:val="006C236B"/>
    <w:rsid w:val="006C238A"/>
    <w:rsid w:val="006C23A4"/>
    <w:rsid w:val="006C28B4"/>
    <w:rsid w:val="006C28E0"/>
    <w:rsid w:val="006C2915"/>
    <w:rsid w:val="006C2970"/>
    <w:rsid w:val="006C29DD"/>
    <w:rsid w:val="006C2BE1"/>
    <w:rsid w:val="006C2C96"/>
    <w:rsid w:val="006C2DE6"/>
    <w:rsid w:val="006C2F6C"/>
    <w:rsid w:val="006C2FCD"/>
    <w:rsid w:val="006C2FDA"/>
    <w:rsid w:val="006C30B3"/>
    <w:rsid w:val="006C325C"/>
    <w:rsid w:val="006C3609"/>
    <w:rsid w:val="006C3652"/>
    <w:rsid w:val="006C38AF"/>
    <w:rsid w:val="006C397F"/>
    <w:rsid w:val="006C3996"/>
    <w:rsid w:val="006C3AB9"/>
    <w:rsid w:val="006C4068"/>
    <w:rsid w:val="006C4076"/>
    <w:rsid w:val="006C40AA"/>
    <w:rsid w:val="006C40DE"/>
    <w:rsid w:val="006C418A"/>
    <w:rsid w:val="006C43E1"/>
    <w:rsid w:val="006C459D"/>
    <w:rsid w:val="006C4896"/>
    <w:rsid w:val="006C48B7"/>
    <w:rsid w:val="006C4951"/>
    <w:rsid w:val="006C4D0B"/>
    <w:rsid w:val="006C4DE4"/>
    <w:rsid w:val="006C4DED"/>
    <w:rsid w:val="006C4FB8"/>
    <w:rsid w:val="006C5263"/>
    <w:rsid w:val="006C5286"/>
    <w:rsid w:val="006C543F"/>
    <w:rsid w:val="006C58A0"/>
    <w:rsid w:val="006C59E8"/>
    <w:rsid w:val="006C5EBD"/>
    <w:rsid w:val="006C6185"/>
    <w:rsid w:val="006C62C5"/>
    <w:rsid w:val="006C647A"/>
    <w:rsid w:val="006C649B"/>
    <w:rsid w:val="006C64CA"/>
    <w:rsid w:val="006C65F2"/>
    <w:rsid w:val="006C6768"/>
    <w:rsid w:val="006C6877"/>
    <w:rsid w:val="006C6BC9"/>
    <w:rsid w:val="006C6C3E"/>
    <w:rsid w:val="006C6DEF"/>
    <w:rsid w:val="006C70DD"/>
    <w:rsid w:val="006C736C"/>
    <w:rsid w:val="006C7961"/>
    <w:rsid w:val="006C796B"/>
    <w:rsid w:val="006C79B3"/>
    <w:rsid w:val="006C7A5E"/>
    <w:rsid w:val="006C7B24"/>
    <w:rsid w:val="006C7B9D"/>
    <w:rsid w:val="006C7CCA"/>
    <w:rsid w:val="006C7D63"/>
    <w:rsid w:val="006C7FF8"/>
    <w:rsid w:val="006D0049"/>
    <w:rsid w:val="006D0179"/>
    <w:rsid w:val="006D01A7"/>
    <w:rsid w:val="006D03C3"/>
    <w:rsid w:val="006D0492"/>
    <w:rsid w:val="006D05C6"/>
    <w:rsid w:val="006D0620"/>
    <w:rsid w:val="006D08AB"/>
    <w:rsid w:val="006D091D"/>
    <w:rsid w:val="006D0A9C"/>
    <w:rsid w:val="006D0BC8"/>
    <w:rsid w:val="006D0D07"/>
    <w:rsid w:val="006D0DB4"/>
    <w:rsid w:val="006D0EC1"/>
    <w:rsid w:val="006D0F39"/>
    <w:rsid w:val="006D1025"/>
    <w:rsid w:val="006D128C"/>
    <w:rsid w:val="006D140E"/>
    <w:rsid w:val="006D1601"/>
    <w:rsid w:val="006D161D"/>
    <w:rsid w:val="006D171C"/>
    <w:rsid w:val="006D18B2"/>
    <w:rsid w:val="006D18F0"/>
    <w:rsid w:val="006D1BDC"/>
    <w:rsid w:val="006D1C8B"/>
    <w:rsid w:val="006D1CFC"/>
    <w:rsid w:val="006D1E0E"/>
    <w:rsid w:val="006D1F0C"/>
    <w:rsid w:val="006D1F59"/>
    <w:rsid w:val="006D2031"/>
    <w:rsid w:val="006D2086"/>
    <w:rsid w:val="006D2162"/>
    <w:rsid w:val="006D225F"/>
    <w:rsid w:val="006D228F"/>
    <w:rsid w:val="006D24A6"/>
    <w:rsid w:val="006D24B5"/>
    <w:rsid w:val="006D2C2F"/>
    <w:rsid w:val="006D2E0B"/>
    <w:rsid w:val="006D2F28"/>
    <w:rsid w:val="006D33C6"/>
    <w:rsid w:val="006D3622"/>
    <w:rsid w:val="006D3643"/>
    <w:rsid w:val="006D364C"/>
    <w:rsid w:val="006D37E3"/>
    <w:rsid w:val="006D39B3"/>
    <w:rsid w:val="006D3E2F"/>
    <w:rsid w:val="006D401C"/>
    <w:rsid w:val="006D407D"/>
    <w:rsid w:val="006D41B0"/>
    <w:rsid w:val="006D4343"/>
    <w:rsid w:val="006D4588"/>
    <w:rsid w:val="006D4594"/>
    <w:rsid w:val="006D45FC"/>
    <w:rsid w:val="006D466A"/>
    <w:rsid w:val="006D4790"/>
    <w:rsid w:val="006D4920"/>
    <w:rsid w:val="006D4AAA"/>
    <w:rsid w:val="006D4AD8"/>
    <w:rsid w:val="006D4C0A"/>
    <w:rsid w:val="006D4C94"/>
    <w:rsid w:val="006D5083"/>
    <w:rsid w:val="006D5145"/>
    <w:rsid w:val="006D51E8"/>
    <w:rsid w:val="006D5453"/>
    <w:rsid w:val="006D57AD"/>
    <w:rsid w:val="006D5911"/>
    <w:rsid w:val="006D5BB1"/>
    <w:rsid w:val="006D5BB7"/>
    <w:rsid w:val="006D5CA9"/>
    <w:rsid w:val="006D5F1C"/>
    <w:rsid w:val="006D5F3C"/>
    <w:rsid w:val="006D646A"/>
    <w:rsid w:val="006D69DE"/>
    <w:rsid w:val="006D6AA1"/>
    <w:rsid w:val="006D6BC1"/>
    <w:rsid w:val="006D6DE4"/>
    <w:rsid w:val="006D6EB4"/>
    <w:rsid w:val="006D702A"/>
    <w:rsid w:val="006D7086"/>
    <w:rsid w:val="006D7159"/>
    <w:rsid w:val="006D720E"/>
    <w:rsid w:val="006D72C3"/>
    <w:rsid w:val="006D77B7"/>
    <w:rsid w:val="006D7836"/>
    <w:rsid w:val="006D787E"/>
    <w:rsid w:val="006D7977"/>
    <w:rsid w:val="006D7BD7"/>
    <w:rsid w:val="006D7C52"/>
    <w:rsid w:val="006D7E23"/>
    <w:rsid w:val="006D7EEF"/>
    <w:rsid w:val="006E020E"/>
    <w:rsid w:val="006E0333"/>
    <w:rsid w:val="006E0401"/>
    <w:rsid w:val="006E08E2"/>
    <w:rsid w:val="006E091F"/>
    <w:rsid w:val="006E0956"/>
    <w:rsid w:val="006E0AD5"/>
    <w:rsid w:val="006E0BFC"/>
    <w:rsid w:val="006E0C9C"/>
    <w:rsid w:val="006E0CE4"/>
    <w:rsid w:val="006E0D2B"/>
    <w:rsid w:val="006E0E9F"/>
    <w:rsid w:val="006E0F21"/>
    <w:rsid w:val="006E114B"/>
    <w:rsid w:val="006E11A5"/>
    <w:rsid w:val="006E12E7"/>
    <w:rsid w:val="006E13CE"/>
    <w:rsid w:val="006E13F8"/>
    <w:rsid w:val="006E15A0"/>
    <w:rsid w:val="006E1613"/>
    <w:rsid w:val="006E1695"/>
    <w:rsid w:val="006E1719"/>
    <w:rsid w:val="006E1EA0"/>
    <w:rsid w:val="006E1F03"/>
    <w:rsid w:val="006E1F08"/>
    <w:rsid w:val="006E203E"/>
    <w:rsid w:val="006E2124"/>
    <w:rsid w:val="006E2405"/>
    <w:rsid w:val="006E2577"/>
    <w:rsid w:val="006E2A4A"/>
    <w:rsid w:val="006E2D17"/>
    <w:rsid w:val="006E2E7E"/>
    <w:rsid w:val="006E2F04"/>
    <w:rsid w:val="006E2F33"/>
    <w:rsid w:val="006E3121"/>
    <w:rsid w:val="006E3274"/>
    <w:rsid w:val="006E34BC"/>
    <w:rsid w:val="006E359A"/>
    <w:rsid w:val="006E3813"/>
    <w:rsid w:val="006E3BC6"/>
    <w:rsid w:val="006E3BFE"/>
    <w:rsid w:val="006E3D4F"/>
    <w:rsid w:val="006E3F90"/>
    <w:rsid w:val="006E3FA5"/>
    <w:rsid w:val="006E418A"/>
    <w:rsid w:val="006E43E7"/>
    <w:rsid w:val="006E4442"/>
    <w:rsid w:val="006E449E"/>
    <w:rsid w:val="006E46D8"/>
    <w:rsid w:val="006E487C"/>
    <w:rsid w:val="006E4EA1"/>
    <w:rsid w:val="006E50A8"/>
    <w:rsid w:val="006E50F8"/>
    <w:rsid w:val="006E52D7"/>
    <w:rsid w:val="006E5375"/>
    <w:rsid w:val="006E5A44"/>
    <w:rsid w:val="006E5A49"/>
    <w:rsid w:val="006E5D25"/>
    <w:rsid w:val="006E5D74"/>
    <w:rsid w:val="006E5DC4"/>
    <w:rsid w:val="006E5F32"/>
    <w:rsid w:val="006E616B"/>
    <w:rsid w:val="006E6178"/>
    <w:rsid w:val="006E61B7"/>
    <w:rsid w:val="006E633A"/>
    <w:rsid w:val="006E63F3"/>
    <w:rsid w:val="006E67DC"/>
    <w:rsid w:val="006E68E1"/>
    <w:rsid w:val="006E6A6A"/>
    <w:rsid w:val="006E6C1B"/>
    <w:rsid w:val="006E6CD6"/>
    <w:rsid w:val="006E6D6C"/>
    <w:rsid w:val="006E6DC2"/>
    <w:rsid w:val="006E72A8"/>
    <w:rsid w:val="006E7422"/>
    <w:rsid w:val="006E7446"/>
    <w:rsid w:val="006E74B5"/>
    <w:rsid w:val="006E74E8"/>
    <w:rsid w:val="006E758B"/>
    <w:rsid w:val="006E76A6"/>
    <w:rsid w:val="006E7778"/>
    <w:rsid w:val="006E780D"/>
    <w:rsid w:val="006E7899"/>
    <w:rsid w:val="006E78B6"/>
    <w:rsid w:val="006E796A"/>
    <w:rsid w:val="006E7BC3"/>
    <w:rsid w:val="006E7F2E"/>
    <w:rsid w:val="006E7F86"/>
    <w:rsid w:val="006E7F98"/>
    <w:rsid w:val="006F026A"/>
    <w:rsid w:val="006F0C3B"/>
    <w:rsid w:val="006F0C47"/>
    <w:rsid w:val="006F0C79"/>
    <w:rsid w:val="006F0CBA"/>
    <w:rsid w:val="006F0E3C"/>
    <w:rsid w:val="006F0F08"/>
    <w:rsid w:val="006F0F2C"/>
    <w:rsid w:val="006F129E"/>
    <w:rsid w:val="006F12F8"/>
    <w:rsid w:val="006F1520"/>
    <w:rsid w:val="006F162F"/>
    <w:rsid w:val="006F1701"/>
    <w:rsid w:val="006F181D"/>
    <w:rsid w:val="006F19CB"/>
    <w:rsid w:val="006F1C85"/>
    <w:rsid w:val="006F1CBF"/>
    <w:rsid w:val="006F222E"/>
    <w:rsid w:val="006F22D9"/>
    <w:rsid w:val="006F230D"/>
    <w:rsid w:val="006F254D"/>
    <w:rsid w:val="006F2A46"/>
    <w:rsid w:val="006F2AE0"/>
    <w:rsid w:val="006F2BA2"/>
    <w:rsid w:val="006F2C80"/>
    <w:rsid w:val="006F2CFE"/>
    <w:rsid w:val="006F2D6F"/>
    <w:rsid w:val="006F3190"/>
    <w:rsid w:val="006F3567"/>
    <w:rsid w:val="006F3599"/>
    <w:rsid w:val="006F3698"/>
    <w:rsid w:val="006F37BB"/>
    <w:rsid w:val="006F39B3"/>
    <w:rsid w:val="006F3AC8"/>
    <w:rsid w:val="006F3AD8"/>
    <w:rsid w:val="006F3AE4"/>
    <w:rsid w:val="006F3C94"/>
    <w:rsid w:val="006F3D11"/>
    <w:rsid w:val="006F3E51"/>
    <w:rsid w:val="006F3F4C"/>
    <w:rsid w:val="006F43D8"/>
    <w:rsid w:val="006F4835"/>
    <w:rsid w:val="006F4849"/>
    <w:rsid w:val="006F484C"/>
    <w:rsid w:val="006F49A2"/>
    <w:rsid w:val="006F4BC4"/>
    <w:rsid w:val="006F4D10"/>
    <w:rsid w:val="006F4E84"/>
    <w:rsid w:val="006F5058"/>
    <w:rsid w:val="006F5198"/>
    <w:rsid w:val="006F5339"/>
    <w:rsid w:val="006F536D"/>
    <w:rsid w:val="006F5450"/>
    <w:rsid w:val="006F564B"/>
    <w:rsid w:val="006F5913"/>
    <w:rsid w:val="006F5924"/>
    <w:rsid w:val="006F5A65"/>
    <w:rsid w:val="006F5ACA"/>
    <w:rsid w:val="006F5C7D"/>
    <w:rsid w:val="006F5F4D"/>
    <w:rsid w:val="006F6775"/>
    <w:rsid w:val="006F6873"/>
    <w:rsid w:val="006F6875"/>
    <w:rsid w:val="006F68DC"/>
    <w:rsid w:val="006F6934"/>
    <w:rsid w:val="006F698A"/>
    <w:rsid w:val="006F6C4B"/>
    <w:rsid w:val="006F6E00"/>
    <w:rsid w:val="006F7014"/>
    <w:rsid w:val="006F7257"/>
    <w:rsid w:val="006F733E"/>
    <w:rsid w:val="006F7628"/>
    <w:rsid w:val="006F76F6"/>
    <w:rsid w:val="006F7878"/>
    <w:rsid w:val="006F78EA"/>
    <w:rsid w:val="006F790E"/>
    <w:rsid w:val="006F794A"/>
    <w:rsid w:val="006F795A"/>
    <w:rsid w:val="006F7A6F"/>
    <w:rsid w:val="006F7DC6"/>
    <w:rsid w:val="00700020"/>
    <w:rsid w:val="00700053"/>
    <w:rsid w:val="00700408"/>
    <w:rsid w:val="00700615"/>
    <w:rsid w:val="00700708"/>
    <w:rsid w:val="007007FE"/>
    <w:rsid w:val="007008DE"/>
    <w:rsid w:val="007009ED"/>
    <w:rsid w:val="00700ACE"/>
    <w:rsid w:val="00700E7B"/>
    <w:rsid w:val="0070105E"/>
    <w:rsid w:val="00701354"/>
    <w:rsid w:val="007015DC"/>
    <w:rsid w:val="00701713"/>
    <w:rsid w:val="0070176B"/>
    <w:rsid w:val="007017A2"/>
    <w:rsid w:val="00701855"/>
    <w:rsid w:val="00701B6E"/>
    <w:rsid w:val="00701EA2"/>
    <w:rsid w:val="00702223"/>
    <w:rsid w:val="00702280"/>
    <w:rsid w:val="0070293B"/>
    <w:rsid w:val="007029E8"/>
    <w:rsid w:val="00702AE4"/>
    <w:rsid w:val="00702BD0"/>
    <w:rsid w:val="00702C99"/>
    <w:rsid w:val="00702D45"/>
    <w:rsid w:val="00702EA0"/>
    <w:rsid w:val="007030E8"/>
    <w:rsid w:val="00703295"/>
    <w:rsid w:val="007034DE"/>
    <w:rsid w:val="007034F9"/>
    <w:rsid w:val="007035E1"/>
    <w:rsid w:val="00703624"/>
    <w:rsid w:val="007039AE"/>
    <w:rsid w:val="00703D71"/>
    <w:rsid w:val="00703EA2"/>
    <w:rsid w:val="00703F1F"/>
    <w:rsid w:val="00704414"/>
    <w:rsid w:val="00704441"/>
    <w:rsid w:val="007046F4"/>
    <w:rsid w:val="007049C2"/>
    <w:rsid w:val="00704B97"/>
    <w:rsid w:val="00704C78"/>
    <w:rsid w:val="007051A6"/>
    <w:rsid w:val="00705378"/>
    <w:rsid w:val="00705433"/>
    <w:rsid w:val="0070561E"/>
    <w:rsid w:val="0070568C"/>
    <w:rsid w:val="00705742"/>
    <w:rsid w:val="0070575B"/>
    <w:rsid w:val="00705787"/>
    <w:rsid w:val="007057DE"/>
    <w:rsid w:val="0070590A"/>
    <w:rsid w:val="00705BB3"/>
    <w:rsid w:val="0070602A"/>
    <w:rsid w:val="007061A1"/>
    <w:rsid w:val="007062CB"/>
    <w:rsid w:val="0070638C"/>
    <w:rsid w:val="00706667"/>
    <w:rsid w:val="007066E8"/>
    <w:rsid w:val="0070691C"/>
    <w:rsid w:val="00706A43"/>
    <w:rsid w:val="00706B0B"/>
    <w:rsid w:val="00706BB8"/>
    <w:rsid w:val="00706D14"/>
    <w:rsid w:val="00706FB5"/>
    <w:rsid w:val="00707052"/>
    <w:rsid w:val="007070AF"/>
    <w:rsid w:val="00707C9B"/>
    <w:rsid w:val="00707CA7"/>
    <w:rsid w:val="00707D9E"/>
    <w:rsid w:val="00707E5C"/>
    <w:rsid w:val="00710517"/>
    <w:rsid w:val="007107DA"/>
    <w:rsid w:val="007107F5"/>
    <w:rsid w:val="00710897"/>
    <w:rsid w:val="00710BFD"/>
    <w:rsid w:val="0071104F"/>
    <w:rsid w:val="007111D9"/>
    <w:rsid w:val="00711340"/>
    <w:rsid w:val="007113BA"/>
    <w:rsid w:val="0071149E"/>
    <w:rsid w:val="007114B5"/>
    <w:rsid w:val="007115CB"/>
    <w:rsid w:val="007116CA"/>
    <w:rsid w:val="007116D2"/>
    <w:rsid w:val="007117AF"/>
    <w:rsid w:val="0071182E"/>
    <w:rsid w:val="00711974"/>
    <w:rsid w:val="007121CB"/>
    <w:rsid w:val="00712240"/>
    <w:rsid w:val="007127F7"/>
    <w:rsid w:val="00712B1B"/>
    <w:rsid w:val="00712F0E"/>
    <w:rsid w:val="007130AD"/>
    <w:rsid w:val="00713266"/>
    <w:rsid w:val="0071374D"/>
    <w:rsid w:val="007137A2"/>
    <w:rsid w:val="007137D4"/>
    <w:rsid w:val="007138F9"/>
    <w:rsid w:val="00713927"/>
    <w:rsid w:val="0071393F"/>
    <w:rsid w:val="00713A45"/>
    <w:rsid w:val="00713AFC"/>
    <w:rsid w:val="00713E5E"/>
    <w:rsid w:val="00713EC9"/>
    <w:rsid w:val="0071411D"/>
    <w:rsid w:val="007141E2"/>
    <w:rsid w:val="00714305"/>
    <w:rsid w:val="0071436B"/>
    <w:rsid w:val="00714515"/>
    <w:rsid w:val="00714570"/>
    <w:rsid w:val="00714710"/>
    <w:rsid w:val="00714773"/>
    <w:rsid w:val="007147F1"/>
    <w:rsid w:val="007148A8"/>
    <w:rsid w:val="00714D68"/>
    <w:rsid w:val="00714DD2"/>
    <w:rsid w:val="00714F2A"/>
    <w:rsid w:val="00714F6A"/>
    <w:rsid w:val="00714FB7"/>
    <w:rsid w:val="0071558A"/>
    <w:rsid w:val="007155D2"/>
    <w:rsid w:val="007157E8"/>
    <w:rsid w:val="007158F2"/>
    <w:rsid w:val="00715A24"/>
    <w:rsid w:val="00715B40"/>
    <w:rsid w:val="00715C88"/>
    <w:rsid w:val="00715DFB"/>
    <w:rsid w:val="00715E14"/>
    <w:rsid w:val="00716145"/>
    <w:rsid w:val="00716232"/>
    <w:rsid w:val="00716286"/>
    <w:rsid w:val="007162A9"/>
    <w:rsid w:val="00716351"/>
    <w:rsid w:val="007163B2"/>
    <w:rsid w:val="0071642B"/>
    <w:rsid w:val="0071650D"/>
    <w:rsid w:val="00716513"/>
    <w:rsid w:val="00716547"/>
    <w:rsid w:val="0071654D"/>
    <w:rsid w:val="007165FC"/>
    <w:rsid w:val="0071665C"/>
    <w:rsid w:val="00716710"/>
    <w:rsid w:val="007167FB"/>
    <w:rsid w:val="00716859"/>
    <w:rsid w:val="007168DF"/>
    <w:rsid w:val="0071697D"/>
    <w:rsid w:val="00716B93"/>
    <w:rsid w:val="00716E54"/>
    <w:rsid w:val="00716F94"/>
    <w:rsid w:val="007171D0"/>
    <w:rsid w:val="00717209"/>
    <w:rsid w:val="00717212"/>
    <w:rsid w:val="00717365"/>
    <w:rsid w:val="007174A3"/>
    <w:rsid w:val="007174F9"/>
    <w:rsid w:val="00717729"/>
    <w:rsid w:val="0071796A"/>
    <w:rsid w:val="007179DE"/>
    <w:rsid w:val="007179F6"/>
    <w:rsid w:val="00717AF8"/>
    <w:rsid w:val="00717B0D"/>
    <w:rsid w:val="00717BB2"/>
    <w:rsid w:val="00717EEC"/>
    <w:rsid w:val="0072019C"/>
    <w:rsid w:val="00720212"/>
    <w:rsid w:val="00720358"/>
    <w:rsid w:val="007203D2"/>
    <w:rsid w:val="007203F1"/>
    <w:rsid w:val="0072047A"/>
    <w:rsid w:val="00720495"/>
    <w:rsid w:val="007204C9"/>
    <w:rsid w:val="00720803"/>
    <w:rsid w:val="00720818"/>
    <w:rsid w:val="00720956"/>
    <w:rsid w:val="00720992"/>
    <w:rsid w:val="00720A19"/>
    <w:rsid w:val="00720A64"/>
    <w:rsid w:val="00720BDA"/>
    <w:rsid w:val="00720E4E"/>
    <w:rsid w:val="007210B4"/>
    <w:rsid w:val="007211B3"/>
    <w:rsid w:val="00721543"/>
    <w:rsid w:val="00721881"/>
    <w:rsid w:val="007219B2"/>
    <w:rsid w:val="007219B5"/>
    <w:rsid w:val="00721A77"/>
    <w:rsid w:val="00721AA1"/>
    <w:rsid w:val="00721D74"/>
    <w:rsid w:val="00721DEF"/>
    <w:rsid w:val="007221D7"/>
    <w:rsid w:val="00722749"/>
    <w:rsid w:val="00722A68"/>
    <w:rsid w:val="00722A6F"/>
    <w:rsid w:val="00722B2F"/>
    <w:rsid w:val="00722E9B"/>
    <w:rsid w:val="00722F4F"/>
    <w:rsid w:val="007235C8"/>
    <w:rsid w:val="00723860"/>
    <w:rsid w:val="007238E4"/>
    <w:rsid w:val="00723963"/>
    <w:rsid w:val="0072399A"/>
    <w:rsid w:val="00723A37"/>
    <w:rsid w:val="00723E72"/>
    <w:rsid w:val="007242AD"/>
    <w:rsid w:val="00724610"/>
    <w:rsid w:val="00724A7C"/>
    <w:rsid w:val="00724CFF"/>
    <w:rsid w:val="00724D8F"/>
    <w:rsid w:val="007252A2"/>
    <w:rsid w:val="007253DB"/>
    <w:rsid w:val="00725492"/>
    <w:rsid w:val="007255BF"/>
    <w:rsid w:val="00725A3A"/>
    <w:rsid w:val="00725A6E"/>
    <w:rsid w:val="00725B10"/>
    <w:rsid w:val="00725BCE"/>
    <w:rsid w:val="00725C0B"/>
    <w:rsid w:val="00725C64"/>
    <w:rsid w:val="00725CD3"/>
    <w:rsid w:val="00725ED9"/>
    <w:rsid w:val="00725F48"/>
    <w:rsid w:val="00726419"/>
    <w:rsid w:val="0072642D"/>
    <w:rsid w:val="007265DD"/>
    <w:rsid w:val="0072680D"/>
    <w:rsid w:val="007268CF"/>
    <w:rsid w:val="007269FE"/>
    <w:rsid w:val="00726C10"/>
    <w:rsid w:val="00726C13"/>
    <w:rsid w:val="00726E79"/>
    <w:rsid w:val="00726F3F"/>
    <w:rsid w:val="00727093"/>
    <w:rsid w:val="007273A9"/>
    <w:rsid w:val="007277D6"/>
    <w:rsid w:val="00727838"/>
    <w:rsid w:val="00727AB6"/>
    <w:rsid w:val="00727E97"/>
    <w:rsid w:val="00727F1A"/>
    <w:rsid w:val="0073032B"/>
    <w:rsid w:val="0073087F"/>
    <w:rsid w:val="007308BB"/>
    <w:rsid w:val="00730A5E"/>
    <w:rsid w:val="00730ED2"/>
    <w:rsid w:val="00730FBE"/>
    <w:rsid w:val="0073124C"/>
    <w:rsid w:val="00731508"/>
    <w:rsid w:val="007318DC"/>
    <w:rsid w:val="00731AC1"/>
    <w:rsid w:val="00731B39"/>
    <w:rsid w:val="00731BED"/>
    <w:rsid w:val="00731D1F"/>
    <w:rsid w:val="00731D92"/>
    <w:rsid w:val="00731F2E"/>
    <w:rsid w:val="00731F83"/>
    <w:rsid w:val="007322AD"/>
    <w:rsid w:val="007323CB"/>
    <w:rsid w:val="0073250A"/>
    <w:rsid w:val="00732591"/>
    <w:rsid w:val="007325B4"/>
    <w:rsid w:val="0073265C"/>
    <w:rsid w:val="00732716"/>
    <w:rsid w:val="00732872"/>
    <w:rsid w:val="007328CB"/>
    <w:rsid w:val="0073298D"/>
    <w:rsid w:val="007329DD"/>
    <w:rsid w:val="00732C3A"/>
    <w:rsid w:val="00732F0E"/>
    <w:rsid w:val="00732F5D"/>
    <w:rsid w:val="00733244"/>
    <w:rsid w:val="007332B3"/>
    <w:rsid w:val="00733370"/>
    <w:rsid w:val="007337D3"/>
    <w:rsid w:val="007338D3"/>
    <w:rsid w:val="00733A29"/>
    <w:rsid w:val="00733D02"/>
    <w:rsid w:val="00734059"/>
    <w:rsid w:val="0073423C"/>
    <w:rsid w:val="00734256"/>
    <w:rsid w:val="0073434C"/>
    <w:rsid w:val="00734435"/>
    <w:rsid w:val="007344DF"/>
    <w:rsid w:val="00734540"/>
    <w:rsid w:val="0073463A"/>
    <w:rsid w:val="007346E7"/>
    <w:rsid w:val="00734C96"/>
    <w:rsid w:val="00734E72"/>
    <w:rsid w:val="00734F86"/>
    <w:rsid w:val="00734FE0"/>
    <w:rsid w:val="007350DA"/>
    <w:rsid w:val="00735420"/>
    <w:rsid w:val="00735582"/>
    <w:rsid w:val="007355CD"/>
    <w:rsid w:val="0073577B"/>
    <w:rsid w:val="00735812"/>
    <w:rsid w:val="00735893"/>
    <w:rsid w:val="007359EC"/>
    <w:rsid w:val="00735B57"/>
    <w:rsid w:val="00735BA3"/>
    <w:rsid w:val="00735C9F"/>
    <w:rsid w:val="00735F27"/>
    <w:rsid w:val="0073605F"/>
    <w:rsid w:val="00736610"/>
    <w:rsid w:val="007367BE"/>
    <w:rsid w:val="007367ED"/>
    <w:rsid w:val="00736814"/>
    <w:rsid w:val="0073681F"/>
    <w:rsid w:val="007368EB"/>
    <w:rsid w:val="00737071"/>
    <w:rsid w:val="0073717C"/>
    <w:rsid w:val="007371FC"/>
    <w:rsid w:val="00737326"/>
    <w:rsid w:val="00737831"/>
    <w:rsid w:val="007378A1"/>
    <w:rsid w:val="00737A3F"/>
    <w:rsid w:val="00737B2B"/>
    <w:rsid w:val="00737BDF"/>
    <w:rsid w:val="00737C45"/>
    <w:rsid w:val="00737F3D"/>
    <w:rsid w:val="0074020E"/>
    <w:rsid w:val="0074034B"/>
    <w:rsid w:val="007403A2"/>
    <w:rsid w:val="00740581"/>
    <w:rsid w:val="00740911"/>
    <w:rsid w:val="007409C8"/>
    <w:rsid w:val="00740A37"/>
    <w:rsid w:val="00740C33"/>
    <w:rsid w:val="00740D96"/>
    <w:rsid w:val="00741206"/>
    <w:rsid w:val="00741279"/>
    <w:rsid w:val="007412A8"/>
    <w:rsid w:val="00741943"/>
    <w:rsid w:val="00741D96"/>
    <w:rsid w:val="00741F0A"/>
    <w:rsid w:val="0074211E"/>
    <w:rsid w:val="007421B1"/>
    <w:rsid w:val="007423F8"/>
    <w:rsid w:val="007427F9"/>
    <w:rsid w:val="0074280C"/>
    <w:rsid w:val="00742875"/>
    <w:rsid w:val="00742BC9"/>
    <w:rsid w:val="00742E01"/>
    <w:rsid w:val="00742F79"/>
    <w:rsid w:val="007434D0"/>
    <w:rsid w:val="0074355C"/>
    <w:rsid w:val="0074362C"/>
    <w:rsid w:val="00743BA0"/>
    <w:rsid w:val="00744108"/>
    <w:rsid w:val="007445E3"/>
    <w:rsid w:val="0074469A"/>
    <w:rsid w:val="007447C1"/>
    <w:rsid w:val="00744820"/>
    <w:rsid w:val="007448C6"/>
    <w:rsid w:val="00744E55"/>
    <w:rsid w:val="00744EB1"/>
    <w:rsid w:val="00744FDD"/>
    <w:rsid w:val="00744FE5"/>
    <w:rsid w:val="007450BF"/>
    <w:rsid w:val="00745187"/>
    <w:rsid w:val="007453C1"/>
    <w:rsid w:val="007454EF"/>
    <w:rsid w:val="00745577"/>
    <w:rsid w:val="0074586B"/>
    <w:rsid w:val="00745ABD"/>
    <w:rsid w:val="00745AD1"/>
    <w:rsid w:val="00745AFA"/>
    <w:rsid w:val="00745DFA"/>
    <w:rsid w:val="00745F89"/>
    <w:rsid w:val="0074628C"/>
    <w:rsid w:val="00746377"/>
    <w:rsid w:val="007468C1"/>
    <w:rsid w:val="00746A00"/>
    <w:rsid w:val="00746A9B"/>
    <w:rsid w:val="00746AB1"/>
    <w:rsid w:val="00746BCA"/>
    <w:rsid w:val="00746FBA"/>
    <w:rsid w:val="00747017"/>
    <w:rsid w:val="007471C1"/>
    <w:rsid w:val="007474D8"/>
    <w:rsid w:val="0074756D"/>
    <w:rsid w:val="00747610"/>
    <w:rsid w:val="007476DB"/>
    <w:rsid w:val="0074777B"/>
    <w:rsid w:val="0074777C"/>
    <w:rsid w:val="00747814"/>
    <w:rsid w:val="00747843"/>
    <w:rsid w:val="007479A1"/>
    <w:rsid w:val="00747AB1"/>
    <w:rsid w:val="00747B98"/>
    <w:rsid w:val="00747D6C"/>
    <w:rsid w:val="00750067"/>
    <w:rsid w:val="00750256"/>
    <w:rsid w:val="0075047F"/>
    <w:rsid w:val="00750963"/>
    <w:rsid w:val="00750F5A"/>
    <w:rsid w:val="00750FC3"/>
    <w:rsid w:val="007510BA"/>
    <w:rsid w:val="0075111A"/>
    <w:rsid w:val="007513F9"/>
    <w:rsid w:val="0075140F"/>
    <w:rsid w:val="007515BC"/>
    <w:rsid w:val="007515F2"/>
    <w:rsid w:val="00751AC3"/>
    <w:rsid w:val="00751CF9"/>
    <w:rsid w:val="00752076"/>
    <w:rsid w:val="00752479"/>
    <w:rsid w:val="007525DB"/>
    <w:rsid w:val="00752625"/>
    <w:rsid w:val="00752864"/>
    <w:rsid w:val="00752ADF"/>
    <w:rsid w:val="00752CBF"/>
    <w:rsid w:val="00752E34"/>
    <w:rsid w:val="00752E92"/>
    <w:rsid w:val="00753404"/>
    <w:rsid w:val="007534CF"/>
    <w:rsid w:val="007537F8"/>
    <w:rsid w:val="007538F0"/>
    <w:rsid w:val="00753A71"/>
    <w:rsid w:val="00753C35"/>
    <w:rsid w:val="00753E41"/>
    <w:rsid w:val="007541E3"/>
    <w:rsid w:val="007542F8"/>
    <w:rsid w:val="00754336"/>
    <w:rsid w:val="00754454"/>
    <w:rsid w:val="00754515"/>
    <w:rsid w:val="007545F5"/>
    <w:rsid w:val="00754C58"/>
    <w:rsid w:val="00754E93"/>
    <w:rsid w:val="00754E97"/>
    <w:rsid w:val="00754F32"/>
    <w:rsid w:val="0075501C"/>
    <w:rsid w:val="00755360"/>
    <w:rsid w:val="007558A6"/>
    <w:rsid w:val="00755C71"/>
    <w:rsid w:val="00755EF1"/>
    <w:rsid w:val="0075610B"/>
    <w:rsid w:val="0075624A"/>
    <w:rsid w:val="007566D7"/>
    <w:rsid w:val="007568DD"/>
    <w:rsid w:val="007568E1"/>
    <w:rsid w:val="00756C3E"/>
    <w:rsid w:val="00756DD9"/>
    <w:rsid w:val="00756DE7"/>
    <w:rsid w:val="00756E4C"/>
    <w:rsid w:val="00757155"/>
    <w:rsid w:val="007571E4"/>
    <w:rsid w:val="00757215"/>
    <w:rsid w:val="007572F9"/>
    <w:rsid w:val="0075751E"/>
    <w:rsid w:val="00757530"/>
    <w:rsid w:val="00757553"/>
    <w:rsid w:val="00757658"/>
    <w:rsid w:val="00757920"/>
    <w:rsid w:val="00757A5C"/>
    <w:rsid w:val="00757FBD"/>
    <w:rsid w:val="007600E6"/>
    <w:rsid w:val="00760153"/>
    <w:rsid w:val="0076028D"/>
    <w:rsid w:val="007602A9"/>
    <w:rsid w:val="007605EB"/>
    <w:rsid w:val="00760733"/>
    <w:rsid w:val="007608B4"/>
    <w:rsid w:val="0076098F"/>
    <w:rsid w:val="00760C20"/>
    <w:rsid w:val="00760F23"/>
    <w:rsid w:val="00760FC3"/>
    <w:rsid w:val="0076117E"/>
    <w:rsid w:val="00761394"/>
    <w:rsid w:val="0076139B"/>
    <w:rsid w:val="007614AA"/>
    <w:rsid w:val="0076153F"/>
    <w:rsid w:val="0076178B"/>
    <w:rsid w:val="007618A3"/>
    <w:rsid w:val="007618A7"/>
    <w:rsid w:val="00761B31"/>
    <w:rsid w:val="00761F08"/>
    <w:rsid w:val="00762007"/>
    <w:rsid w:val="00762224"/>
    <w:rsid w:val="00762281"/>
    <w:rsid w:val="00762767"/>
    <w:rsid w:val="00762971"/>
    <w:rsid w:val="00762B65"/>
    <w:rsid w:val="00762C24"/>
    <w:rsid w:val="00762D76"/>
    <w:rsid w:val="00762E28"/>
    <w:rsid w:val="00763051"/>
    <w:rsid w:val="00763848"/>
    <w:rsid w:val="00763A3E"/>
    <w:rsid w:val="00763B94"/>
    <w:rsid w:val="00763E9A"/>
    <w:rsid w:val="00763EF0"/>
    <w:rsid w:val="00763F45"/>
    <w:rsid w:val="0076419B"/>
    <w:rsid w:val="0076492B"/>
    <w:rsid w:val="00764CC8"/>
    <w:rsid w:val="00764D2F"/>
    <w:rsid w:val="007653F8"/>
    <w:rsid w:val="007659E3"/>
    <w:rsid w:val="00765BBC"/>
    <w:rsid w:val="00765C01"/>
    <w:rsid w:val="00765EC8"/>
    <w:rsid w:val="00765F5A"/>
    <w:rsid w:val="00766145"/>
    <w:rsid w:val="00766166"/>
    <w:rsid w:val="00766193"/>
    <w:rsid w:val="007661F7"/>
    <w:rsid w:val="0076622D"/>
    <w:rsid w:val="007663DA"/>
    <w:rsid w:val="007665F5"/>
    <w:rsid w:val="00766995"/>
    <w:rsid w:val="00766D9A"/>
    <w:rsid w:val="00766D9D"/>
    <w:rsid w:val="00766FF8"/>
    <w:rsid w:val="00767014"/>
    <w:rsid w:val="007671C5"/>
    <w:rsid w:val="0076728F"/>
    <w:rsid w:val="0076740A"/>
    <w:rsid w:val="007676B2"/>
    <w:rsid w:val="00767ABF"/>
    <w:rsid w:val="00767D48"/>
    <w:rsid w:val="00767F59"/>
    <w:rsid w:val="00770307"/>
    <w:rsid w:val="0077039F"/>
    <w:rsid w:val="007706A8"/>
    <w:rsid w:val="00770728"/>
    <w:rsid w:val="00770781"/>
    <w:rsid w:val="0077086A"/>
    <w:rsid w:val="0077096F"/>
    <w:rsid w:val="00770A3C"/>
    <w:rsid w:val="00770AFC"/>
    <w:rsid w:val="00770C26"/>
    <w:rsid w:val="0077104B"/>
    <w:rsid w:val="007718E5"/>
    <w:rsid w:val="007719E1"/>
    <w:rsid w:val="00771A15"/>
    <w:rsid w:val="00771E8F"/>
    <w:rsid w:val="007720EE"/>
    <w:rsid w:val="007722C7"/>
    <w:rsid w:val="007723E4"/>
    <w:rsid w:val="00772590"/>
    <w:rsid w:val="007728B1"/>
    <w:rsid w:val="007729F7"/>
    <w:rsid w:val="00772B1B"/>
    <w:rsid w:val="00772C58"/>
    <w:rsid w:val="00772F94"/>
    <w:rsid w:val="007731AB"/>
    <w:rsid w:val="007733DB"/>
    <w:rsid w:val="0077343D"/>
    <w:rsid w:val="00773599"/>
    <w:rsid w:val="00773707"/>
    <w:rsid w:val="0077379C"/>
    <w:rsid w:val="0077391C"/>
    <w:rsid w:val="007739AE"/>
    <w:rsid w:val="007739B9"/>
    <w:rsid w:val="00773B72"/>
    <w:rsid w:val="00773E3B"/>
    <w:rsid w:val="007744D7"/>
    <w:rsid w:val="007746C7"/>
    <w:rsid w:val="00774735"/>
    <w:rsid w:val="00774B1D"/>
    <w:rsid w:val="00774D76"/>
    <w:rsid w:val="00774F3E"/>
    <w:rsid w:val="007750F8"/>
    <w:rsid w:val="007751B0"/>
    <w:rsid w:val="00775388"/>
    <w:rsid w:val="0077591D"/>
    <w:rsid w:val="00775C70"/>
    <w:rsid w:val="00776056"/>
    <w:rsid w:val="007761A9"/>
    <w:rsid w:val="0077649F"/>
    <w:rsid w:val="0077659C"/>
    <w:rsid w:val="007766A8"/>
    <w:rsid w:val="007769CA"/>
    <w:rsid w:val="00776BF0"/>
    <w:rsid w:val="00776CC1"/>
    <w:rsid w:val="00776D03"/>
    <w:rsid w:val="00776D8B"/>
    <w:rsid w:val="00776E5E"/>
    <w:rsid w:val="00777689"/>
    <w:rsid w:val="0077785C"/>
    <w:rsid w:val="007778CD"/>
    <w:rsid w:val="007778D2"/>
    <w:rsid w:val="00777BA3"/>
    <w:rsid w:val="00777D87"/>
    <w:rsid w:val="00777DAD"/>
    <w:rsid w:val="00777FB6"/>
    <w:rsid w:val="007800F1"/>
    <w:rsid w:val="0078017E"/>
    <w:rsid w:val="00780194"/>
    <w:rsid w:val="00780372"/>
    <w:rsid w:val="0078073C"/>
    <w:rsid w:val="007807FC"/>
    <w:rsid w:val="00780813"/>
    <w:rsid w:val="007808F4"/>
    <w:rsid w:val="00780AFE"/>
    <w:rsid w:val="00780CDB"/>
    <w:rsid w:val="00780CDD"/>
    <w:rsid w:val="00780E16"/>
    <w:rsid w:val="00780EFF"/>
    <w:rsid w:val="0078100F"/>
    <w:rsid w:val="0078127D"/>
    <w:rsid w:val="007812C2"/>
    <w:rsid w:val="007813DD"/>
    <w:rsid w:val="007813DE"/>
    <w:rsid w:val="0078178E"/>
    <w:rsid w:val="007817EB"/>
    <w:rsid w:val="0078199E"/>
    <w:rsid w:val="00781FC0"/>
    <w:rsid w:val="007821A8"/>
    <w:rsid w:val="007823D0"/>
    <w:rsid w:val="00782776"/>
    <w:rsid w:val="007827A4"/>
    <w:rsid w:val="007829F1"/>
    <w:rsid w:val="00782B90"/>
    <w:rsid w:val="00782C41"/>
    <w:rsid w:val="00782C66"/>
    <w:rsid w:val="00783367"/>
    <w:rsid w:val="00783823"/>
    <w:rsid w:val="007838F7"/>
    <w:rsid w:val="0078397B"/>
    <w:rsid w:val="00783B58"/>
    <w:rsid w:val="00783D3A"/>
    <w:rsid w:val="00783DF8"/>
    <w:rsid w:val="00783FCF"/>
    <w:rsid w:val="007841D2"/>
    <w:rsid w:val="0078424E"/>
    <w:rsid w:val="00784364"/>
    <w:rsid w:val="0078439E"/>
    <w:rsid w:val="007843B2"/>
    <w:rsid w:val="00784434"/>
    <w:rsid w:val="00784782"/>
    <w:rsid w:val="00784AA2"/>
    <w:rsid w:val="00784D46"/>
    <w:rsid w:val="00784DA6"/>
    <w:rsid w:val="00784DB3"/>
    <w:rsid w:val="00784F21"/>
    <w:rsid w:val="0078503B"/>
    <w:rsid w:val="00785147"/>
    <w:rsid w:val="0078535B"/>
    <w:rsid w:val="00785414"/>
    <w:rsid w:val="00785467"/>
    <w:rsid w:val="00785528"/>
    <w:rsid w:val="0078572E"/>
    <w:rsid w:val="00785885"/>
    <w:rsid w:val="00785A81"/>
    <w:rsid w:val="00785B57"/>
    <w:rsid w:val="00785BC3"/>
    <w:rsid w:val="00785EB3"/>
    <w:rsid w:val="00786069"/>
    <w:rsid w:val="0078614D"/>
    <w:rsid w:val="00786256"/>
    <w:rsid w:val="00786BCE"/>
    <w:rsid w:val="00786C1C"/>
    <w:rsid w:val="00786CA7"/>
    <w:rsid w:val="00786EEA"/>
    <w:rsid w:val="00786FE9"/>
    <w:rsid w:val="0078700C"/>
    <w:rsid w:val="00787216"/>
    <w:rsid w:val="00787263"/>
    <w:rsid w:val="0078733D"/>
    <w:rsid w:val="00787458"/>
    <w:rsid w:val="007874A5"/>
    <w:rsid w:val="007874B5"/>
    <w:rsid w:val="00787581"/>
    <w:rsid w:val="00787711"/>
    <w:rsid w:val="007877E2"/>
    <w:rsid w:val="00787847"/>
    <w:rsid w:val="00787AE5"/>
    <w:rsid w:val="00787BA9"/>
    <w:rsid w:val="00787D1E"/>
    <w:rsid w:val="00787D72"/>
    <w:rsid w:val="00787DD0"/>
    <w:rsid w:val="00787E19"/>
    <w:rsid w:val="007900C2"/>
    <w:rsid w:val="0079043F"/>
    <w:rsid w:val="007904D3"/>
    <w:rsid w:val="00790648"/>
    <w:rsid w:val="0079075F"/>
    <w:rsid w:val="00790A12"/>
    <w:rsid w:val="00790A81"/>
    <w:rsid w:val="00790BD8"/>
    <w:rsid w:val="00790BFB"/>
    <w:rsid w:val="00790C41"/>
    <w:rsid w:val="00790CA8"/>
    <w:rsid w:val="00790DEF"/>
    <w:rsid w:val="00791054"/>
    <w:rsid w:val="00791169"/>
    <w:rsid w:val="0079118D"/>
    <w:rsid w:val="007914DC"/>
    <w:rsid w:val="007915FF"/>
    <w:rsid w:val="0079172E"/>
    <w:rsid w:val="00791992"/>
    <w:rsid w:val="00791D76"/>
    <w:rsid w:val="00791D7A"/>
    <w:rsid w:val="00791F3A"/>
    <w:rsid w:val="0079208D"/>
    <w:rsid w:val="007920F4"/>
    <w:rsid w:val="0079232E"/>
    <w:rsid w:val="00792356"/>
    <w:rsid w:val="007924DE"/>
    <w:rsid w:val="00792562"/>
    <w:rsid w:val="00792664"/>
    <w:rsid w:val="00792768"/>
    <w:rsid w:val="00792D28"/>
    <w:rsid w:val="00792D2B"/>
    <w:rsid w:val="00792F25"/>
    <w:rsid w:val="00793178"/>
    <w:rsid w:val="00793335"/>
    <w:rsid w:val="00793504"/>
    <w:rsid w:val="00793561"/>
    <w:rsid w:val="007935E4"/>
    <w:rsid w:val="0079374E"/>
    <w:rsid w:val="0079380B"/>
    <w:rsid w:val="00793A35"/>
    <w:rsid w:val="00793AE8"/>
    <w:rsid w:val="00793B8C"/>
    <w:rsid w:val="00793DB1"/>
    <w:rsid w:val="007947FF"/>
    <w:rsid w:val="00794995"/>
    <w:rsid w:val="007949CF"/>
    <w:rsid w:val="00794DF0"/>
    <w:rsid w:val="00794F73"/>
    <w:rsid w:val="007951F0"/>
    <w:rsid w:val="007956D6"/>
    <w:rsid w:val="007957DD"/>
    <w:rsid w:val="00795809"/>
    <w:rsid w:val="00795E30"/>
    <w:rsid w:val="0079602D"/>
    <w:rsid w:val="007961F8"/>
    <w:rsid w:val="007961FA"/>
    <w:rsid w:val="007964AB"/>
    <w:rsid w:val="00796568"/>
    <w:rsid w:val="007965E8"/>
    <w:rsid w:val="007966B5"/>
    <w:rsid w:val="007966F3"/>
    <w:rsid w:val="00796712"/>
    <w:rsid w:val="007967CC"/>
    <w:rsid w:val="00796876"/>
    <w:rsid w:val="00796A17"/>
    <w:rsid w:val="00796AFE"/>
    <w:rsid w:val="007970B0"/>
    <w:rsid w:val="0079729C"/>
    <w:rsid w:val="007976F3"/>
    <w:rsid w:val="00797BCC"/>
    <w:rsid w:val="00797D46"/>
    <w:rsid w:val="007A0086"/>
    <w:rsid w:val="007A0151"/>
    <w:rsid w:val="007A0159"/>
    <w:rsid w:val="007A03C5"/>
    <w:rsid w:val="007A05C8"/>
    <w:rsid w:val="007A06D3"/>
    <w:rsid w:val="007A083F"/>
    <w:rsid w:val="007A0A0E"/>
    <w:rsid w:val="007A0B31"/>
    <w:rsid w:val="007A0B3C"/>
    <w:rsid w:val="007A0ED9"/>
    <w:rsid w:val="007A10BC"/>
    <w:rsid w:val="007A113E"/>
    <w:rsid w:val="007A1155"/>
    <w:rsid w:val="007A116D"/>
    <w:rsid w:val="007A1200"/>
    <w:rsid w:val="007A1248"/>
    <w:rsid w:val="007A136D"/>
    <w:rsid w:val="007A13E1"/>
    <w:rsid w:val="007A1714"/>
    <w:rsid w:val="007A179A"/>
    <w:rsid w:val="007A1BAB"/>
    <w:rsid w:val="007A1D5E"/>
    <w:rsid w:val="007A1E65"/>
    <w:rsid w:val="007A1F54"/>
    <w:rsid w:val="007A2083"/>
    <w:rsid w:val="007A239A"/>
    <w:rsid w:val="007A24AB"/>
    <w:rsid w:val="007A26EF"/>
    <w:rsid w:val="007A2740"/>
    <w:rsid w:val="007A2F79"/>
    <w:rsid w:val="007A2F88"/>
    <w:rsid w:val="007A313E"/>
    <w:rsid w:val="007A3262"/>
    <w:rsid w:val="007A3265"/>
    <w:rsid w:val="007A34D3"/>
    <w:rsid w:val="007A36C7"/>
    <w:rsid w:val="007A3782"/>
    <w:rsid w:val="007A38C4"/>
    <w:rsid w:val="007A3A2C"/>
    <w:rsid w:val="007A3FD8"/>
    <w:rsid w:val="007A4084"/>
    <w:rsid w:val="007A41BC"/>
    <w:rsid w:val="007A4405"/>
    <w:rsid w:val="007A4797"/>
    <w:rsid w:val="007A496B"/>
    <w:rsid w:val="007A4EE4"/>
    <w:rsid w:val="007A5057"/>
    <w:rsid w:val="007A5081"/>
    <w:rsid w:val="007A509E"/>
    <w:rsid w:val="007A54B0"/>
    <w:rsid w:val="007A56F6"/>
    <w:rsid w:val="007A5B3F"/>
    <w:rsid w:val="007A5FAD"/>
    <w:rsid w:val="007A61F6"/>
    <w:rsid w:val="007A63FB"/>
    <w:rsid w:val="007A680F"/>
    <w:rsid w:val="007A6A05"/>
    <w:rsid w:val="007A6EAE"/>
    <w:rsid w:val="007A6FAC"/>
    <w:rsid w:val="007A6FE3"/>
    <w:rsid w:val="007A6FEB"/>
    <w:rsid w:val="007A71CE"/>
    <w:rsid w:val="007A722B"/>
    <w:rsid w:val="007A723F"/>
    <w:rsid w:val="007A73A2"/>
    <w:rsid w:val="007A7626"/>
    <w:rsid w:val="007A7649"/>
    <w:rsid w:val="007A7E4E"/>
    <w:rsid w:val="007B0096"/>
    <w:rsid w:val="007B024A"/>
    <w:rsid w:val="007B0261"/>
    <w:rsid w:val="007B03DD"/>
    <w:rsid w:val="007B05AA"/>
    <w:rsid w:val="007B0979"/>
    <w:rsid w:val="007B0A13"/>
    <w:rsid w:val="007B0A9E"/>
    <w:rsid w:val="007B0BD2"/>
    <w:rsid w:val="007B0CE2"/>
    <w:rsid w:val="007B0F10"/>
    <w:rsid w:val="007B1022"/>
    <w:rsid w:val="007B1026"/>
    <w:rsid w:val="007B1203"/>
    <w:rsid w:val="007B14C8"/>
    <w:rsid w:val="007B153B"/>
    <w:rsid w:val="007B1606"/>
    <w:rsid w:val="007B182F"/>
    <w:rsid w:val="007B1894"/>
    <w:rsid w:val="007B1A34"/>
    <w:rsid w:val="007B1ACD"/>
    <w:rsid w:val="007B1E92"/>
    <w:rsid w:val="007B1F2C"/>
    <w:rsid w:val="007B2079"/>
    <w:rsid w:val="007B212E"/>
    <w:rsid w:val="007B23CE"/>
    <w:rsid w:val="007B2434"/>
    <w:rsid w:val="007B2481"/>
    <w:rsid w:val="007B25AD"/>
    <w:rsid w:val="007B26E7"/>
    <w:rsid w:val="007B270A"/>
    <w:rsid w:val="007B2D73"/>
    <w:rsid w:val="007B2DED"/>
    <w:rsid w:val="007B2FC1"/>
    <w:rsid w:val="007B30AF"/>
    <w:rsid w:val="007B32C7"/>
    <w:rsid w:val="007B341C"/>
    <w:rsid w:val="007B3573"/>
    <w:rsid w:val="007B393E"/>
    <w:rsid w:val="007B3A06"/>
    <w:rsid w:val="007B3CD8"/>
    <w:rsid w:val="007B3DDB"/>
    <w:rsid w:val="007B4236"/>
    <w:rsid w:val="007B4387"/>
    <w:rsid w:val="007B4608"/>
    <w:rsid w:val="007B461A"/>
    <w:rsid w:val="007B47D3"/>
    <w:rsid w:val="007B47DE"/>
    <w:rsid w:val="007B47EA"/>
    <w:rsid w:val="007B484E"/>
    <w:rsid w:val="007B4B62"/>
    <w:rsid w:val="007B4D8E"/>
    <w:rsid w:val="007B4E30"/>
    <w:rsid w:val="007B5085"/>
    <w:rsid w:val="007B54CA"/>
    <w:rsid w:val="007B54D8"/>
    <w:rsid w:val="007B5755"/>
    <w:rsid w:val="007B58D2"/>
    <w:rsid w:val="007B59E0"/>
    <w:rsid w:val="007B5A1F"/>
    <w:rsid w:val="007B5A9F"/>
    <w:rsid w:val="007B5AC9"/>
    <w:rsid w:val="007B5AD7"/>
    <w:rsid w:val="007B5C68"/>
    <w:rsid w:val="007B5EB0"/>
    <w:rsid w:val="007B665E"/>
    <w:rsid w:val="007B66BA"/>
    <w:rsid w:val="007B676B"/>
    <w:rsid w:val="007B6817"/>
    <w:rsid w:val="007B6930"/>
    <w:rsid w:val="007B6BA9"/>
    <w:rsid w:val="007B6EBD"/>
    <w:rsid w:val="007B719E"/>
    <w:rsid w:val="007B725F"/>
    <w:rsid w:val="007B73D5"/>
    <w:rsid w:val="007B7653"/>
    <w:rsid w:val="007B783C"/>
    <w:rsid w:val="007B79D7"/>
    <w:rsid w:val="007B7C4A"/>
    <w:rsid w:val="007C00D9"/>
    <w:rsid w:val="007C0149"/>
    <w:rsid w:val="007C01AE"/>
    <w:rsid w:val="007C02B5"/>
    <w:rsid w:val="007C0519"/>
    <w:rsid w:val="007C0605"/>
    <w:rsid w:val="007C06FD"/>
    <w:rsid w:val="007C0793"/>
    <w:rsid w:val="007C085B"/>
    <w:rsid w:val="007C09A4"/>
    <w:rsid w:val="007C09D3"/>
    <w:rsid w:val="007C0AA4"/>
    <w:rsid w:val="007C0C0E"/>
    <w:rsid w:val="007C0E29"/>
    <w:rsid w:val="007C1349"/>
    <w:rsid w:val="007C1468"/>
    <w:rsid w:val="007C152C"/>
    <w:rsid w:val="007C1615"/>
    <w:rsid w:val="007C1835"/>
    <w:rsid w:val="007C1C9C"/>
    <w:rsid w:val="007C1E74"/>
    <w:rsid w:val="007C1F3E"/>
    <w:rsid w:val="007C2135"/>
    <w:rsid w:val="007C2166"/>
    <w:rsid w:val="007C25A0"/>
    <w:rsid w:val="007C2756"/>
    <w:rsid w:val="007C27DA"/>
    <w:rsid w:val="007C2C6A"/>
    <w:rsid w:val="007C2CA2"/>
    <w:rsid w:val="007C2D27"/>
    <w:rsid w:val="007C2D38"/>
    <w:rsid w:val="007C2DA8"/>
    <w:rsid w:val="007C2F5B"/>
    <w:rsid w:val="007C30FA"/>
    <w:rsid w:val="007C34BA"/>
    <w:rsid w:val="007C3715"/>
    <w:rsid w:val="007C3756"/>
    <w:rsid w:val="007C3831"/>
    <w:rsid w:val="007C3896"/>
    <w:rsid w:val="007C389F"/>
    <w:rsid w:val="007C3A01"/>
    <w:rsid w:val="007C3B2F"/>
    <w:rsid w:val="007C3D56"/>
    <w:rsid w:val="007C3E96"/>
    <w:rsid w:val="007C4126"/>
    <w:rsid w:val="007C418F"/>
    <w:rsid w:val="007C4402"/>
    <w:rsid w:val="007C4462"/>
    <w:rsid w:val="007C461D"/>
    <w:rsid w:val="007C4631"/>
    <w:rsid w:val="007C4A05"/>
    <w:rsid w:val="007C4C72"/>
    <w:rsid w:val="007C4ED0"/>
    <w:rsid w:val="007C5061"/>
    <w:rsid w:val="007C5169"/>
    <w:rsid w:val="007C5221"/>
    <w:rsid w:val="007C53E1"/>
    <w:rsid w:val="007C54CF"/>
    <w:rsid w:val="007C5679"/>
    <w:rsid w:val="007C576F"/>
    <w:rsid w:val="007C5836"/>
    <w:rsid w:val="007C5AE0"/>
    <w:rsid w:val="007C5D8B"/>
    <w:rsid w:val="007C5DBB"/>
    <w:rsid w:val="007C5EB0"/>
    <w:rsid w:val="007C5FE3"/>
    <w:rsid w:val="007C60FB"/>
    <w:rsid w:val="007C62B9"/>
    <w:rsid w:val="007C6404"/>
    <w:rsid w:val="007C6676"/>
    <w:rsid w:val="007C6686"/>
    <w:rsid w:val="007C676E"/>
    <w:rsid w:val="007C67B8"/>
    <w:rsid w:val="007C6822"/>
    <w:rsid w:val="007C6965"/>
    <w:rsid w:val="007C697E"/>
    <w:rsid w:val="007C6B54"/>
    <w:rsid w:val="007C6C31"/>
    <w:rsid w:val="007C6D42"/>
    <w:rsid w:val="007C6ED7"/>
    <w:rsid w:val="007C6F5D"/>
    <w:rsid w:val="007C7104"/>
    <w:rsid w:val="007C7482"/>
    <w:rsid w:val="007C748F"/>
    <w:rsid w:val="007C758C"/>
    <w:rsid w:val="007C75E2"/>
    <w:rsid w:val="007C7BFF"/>
    <w:rsid w:val="007C7D2C"/>
    <w:rsid w:val="007C7DBB"/>
    <w:rsid w:val="007D01B6"/>
    <w:rsid w:val="007D02FB"/>
    <w:rsid w:val="007D0388"/>
    <w:rsid w:val="007D039F"/>
    <w:rsid w:val="007D04E7"/>
    <w:rsid w:val="007D05F4"/>
    <w:rsid w:val="007D06C8"/>
    <w:rsid w:val="007D0715"/>
    <w:rsid w:val="007D08BC"/>
    <w:rsid w:val="007D08F7"/>
    <w:rsid w:val="007D090A"/>
    <w:rsid w:val="007D095A"/>
    <w:rsid w:val="007D09AF"/>
    <w:rsid w:val="007D0D7B"/>
    <w:rsid w:val="007D0ED3"/>
    <w:rsid w:val="007D0F43"/>
    <w:rsid w:val="007D10D8"/>
    <w:rsid w:val="007D114A"/>
    <w:rsid w:val="007D1717"/>
    <w:rsid w:val="007D1BDF"/>
    <w:rsid w:val="007D1BF0"/>
    <w:rsid w:val="007D1C3D"/>
    <w:rsid w:val="007D1DF5"/>
    <w:rsid w:val="007D22C3"/>
    <w:rsid w:val="007D22D8"/>
    <w:rsid w:val="007D24C2"/>
    <w:rsid w:val="007D25DB"/>
    <w:rsid w:val="007D29D3"/>
    <w:rsid w:val="007D29E2"/>
    <w:rsid w:val="007D2ACF"/>
    <w:rsid w:val="007D2B4A"/>
    <w:rsid w:val="007D2CEC"/>
    <w:rsid w:val="007D2D19"/>
    <w:rsid w:val="007D2E09"/>
    <w:rsid w:val="007D2EAE"/>
    <w:rsid w:val="007D2EC1"/>
    <w:rsid w:val="007D2EEC"/>
    <w:rsid w:val="007D3069"/>
    <w:rsid w:val="007D331D"/>
    <w:rsid w:val="007D341B"/>
    <w:rsid w:val="007D3469"/>
    <w:rsid w:val="007D34EC"/>
    <w:rsid w:val="007D360F"/>
    <w:rsid w:val="007D36FC"/>
    <w:rsid w:val="007D3943"/>
    <w:rsid w:val="007D3A09"/>
    <w:rsid w:val="007D4057"/>
    <w:rsid w:val="007D40E2"/>
    <w:rsid w:val="007D4365"/>
    <w:rsid w:val="007D4611"/>
    <w:rsid w:val="007D4663"/>
    <w:rsid w:val="007D4960"/>
    <w:rsid w:val="007D4ADA"/>
    <w:rsid w:val="007D4BE4"/>
    <w:rsid w:val="007D504A"/>
    <w:rsid w:val="007D5266"/>
    <w:rsid w:val="007D52C0"/>
    <w:rsid w:val="007D5383"/>
    <w:rsid w:val="007D53BB"/>
    <w:rsid w:val="007D542B"/>
    <w:rsid w:val="007D54D9"/>
    <w:rsid w:val="007D56A3"/>
    <w:rsid w:val="007D59D4"/>
    <w:rsid w:val="007D5BD9"/>
    <w:rsid w:val="007D5C7B"/>
    <w:rsid w:val="007D5F53"/>
    <w:rsid w:val="007D60B8"/>
    <w:rsid w:val="007D60ED"/>
    <w:rsid w:val="007D6266"/>
    <w:rsid w:val="007D6304"/>
    <w:rsid w:val="007D6318"/>
    <w:rsid w:val="007D6457"/>
    <w:rsid w:val="007D67B6"/>
    <w:rsid w:val="007D685B"/>
    <w:rsid w:val="007D6C45"/>
    <w:rsid w:val="007D6EE0"/>
    <w:rsid w:val="007D7076"/>
    <w:rsid w:val="007D715F"/>
    <w:rsid w:val="007D7376"/>
    <w:rsid w:val="007D753F"/>
    <w:rsid w:val="007D779D"/>
    <w:rsid w:val="007D7BFB"/>
    <w:rsid w:val="007D7CF0"/>
    <w:rsid w:val="007D7DC6"/>
    <w:rsid w:val="007D7E4B"/>
    <w:rsid w:val="007D7FB0"/>
    <w:rsid w:val="007E00A0"/>
    <w:rsid w:val="007E024E"/>
    <w:rsid w:val="007E02B3"/>
    <w:rsid w:val="007E0442"/>
    <w:rsid w:val="007E04D4"/>
    <w:rsid w:val="007E0506"/>
    <w:rsid w:val="007E054D"/>
    <w:rsid w:val="007E064B"/>
    <w:rsid w:val="007E07AA"/>
    <w:rsid w:val="007E07ED"/>
    <w:rsid w:val="007E092C"/>
    <w:rsid w:val="007E0D95"/>
    <w:rsid w:val="007E10F2"/>
    <w:rsid w:val="007E1152"/>
    <w:rsid w:val="007E11CE"/>
    <w:rsid w:val="007E123E"/>
    <w:rsid w:val="007E1518"/>
    <w:rsid w:val="007E1568"/>
    <w:rsid w:val="007E15DD"/>
    <w:rsid w:val="007E1661"/>
    <w:rsid w:val="007E1783"/>
    <w:rsid w:val="007E192E"/>
    <w:rsid w:val="007E1E47"/>
    <w:rsid w:val="007E1FB9"/>
    <w:rsid w:val="007E20DA"/>
    <w:rsid w:val="007E2139"/>
    <w:rsid w:val="007E2179"/>
    <w:rsid w:val="007E2234"/>
    <w:rsid w:val="007E27B6"/>
    <w:rsid w:val="007E2838"/>
    <w:rsid w:val="007E2A14"/>
    <w:rsid w:val="007E2BA6"/>
    <w:rsid w:val="007E2BBA"/>
    <w:rsid w:val="007E2E49"/>
    <w:rsid w:val="007E2FD8"/>
    <w:rsid w:val="007E30D1"/>
    <w:rsid w:val="007E3155"/>
    <w:rsid w:val="007E34CC"/>
    <w:rsid w:val="007E34FE"/>
    <w:rsid w:val="007E35AD"/>
    <w:rsid w:val="007E3643"/>
    <w:rsid w:val="007E374D"/>
    <w:rsid w:val="007E38DE"/>
    <w:rsid w:val="007E3A77"/>
    <w:rsid w:val="007E3BD7"/>
    <w:rsid w:val="007E3CA9"/>
    <w:rsid w:val="007E3D94"/>
    <w:rsid w:val="007E41B9"/>
    <w:rsid w:val="007E4431"/>
    <w:rsid w:val="007E4946"/>
    <w:rsid w:val="007E4A2E"/>
    <w:rsid w:val="007E4A40"/>
    <w:rsid w:val="007E4A7E"/>
    <w:rsid w:val="007E4CB9"/>
    <w:rsid w:val="007E4DB4"/>
    <w:rsid w:val="007E4E81"/>
    <w:rsid w:val="007E4EA6"/>
    <w:rsid w:val="007E4F7E"/>
    <w:rsid w:val="007E4FA0"/>
    <w:rsid w:val="007E4FDD"/>
    <w:rsid w:val="007E5058"/>
    <w:rsid w:val="007E5091"/>
    <w:rsid w:val="007E51E3"/>
    <w:rsid w:val="007E56B9"/>
    <w:rsid w:val="007E5756"/>
    <w:rsid w:val="007E582C"/>
    <w:rsid w:val="007E5BCC"/>
    <w:rsid w:val="007E5FC7"/>
    <w:rsid w:val="007E6081"/>
    <w:rsid w:val="007E6163"/>
    <w:rsid w:val="007E6171"/>
    <w:rsid w:val="007E6204"/>
    <w:rsid w:val="007E6412"/>
    <w:rsid w:val="007E6457"/>
    <w:rsid w:val="007E6692"/>
    <w:rsid w:val="007E69FB"/>
    <w:rsid w:val="007E6CB0"/>
    <w:rsid w:val="007E6D11"/>
    <w:rsid w:val="007E6E35"/>
    <w:rsid w:val="007E6F6F"/>
    <w:rsid w:val="007E735E"/>
    <w:rsid w:val="007E7411"/>
    <w:rsid w:val="007E77E2"/>
    <w:rsid w:val="007E78F0"/>
    <w:rsid w:val="007E7A6A"/>
    <w:rsid w:val="007E7E3B"/>
    <w:rsid w:val="007E7F3E"/>
    <w:rsid w:val="007F0108"/>
    <w:rsid w:val="007F04D9"/>
    <w:rsid w:val="007F04E2"/>
    <w:rsid w:val="007F04FD"/>
    <w:rsid w:val="007F091B"/>
    <w:rsid w:val="007F0981"/>
    <w:rsid w:val="007F0A4C"/>
    <w:rsid w:val="007F0B2E"/>
    <w:rsid w:val="007F1108"/>
    <w:rsid w:val="007F130C"/>
    <w:rsid w:val="007F140C"/>
    <w:rsid w:val="007F1449"/>
    <w:rsid w:val="007F14EF"/>
    <w:rsid w:val="007F1526"/>
    <w:rsid w:val="007F1625"/>
    <w:rsid w:val="007F17B2"/>
    <w:rsid w:val="007F193F"/>
    <w:rsid w:val="007F1AB3"/>
    <w:rsid w:val="007F1E48"/>
    <w:rsid w:val="007F22A5"/>
    <w:rsid w:val="007F22AE"/>
    <w:rsid w:val="007F24A4"/>
    <w:rsid w:val="007F27ED"/>
    <w:rsid w:val="007F2807"/>
    <w:rsid w:val="007F2A78"/>
    <w:rsid w:val="007F2C2F"/>
    <w:rsid w:val="007F305A"/>
    <w:rsid w:val="007F31EC"/>
    <w:rsid w:val="007F33C3"/>
    <w:rsid w:val="007F34FE"/>
    <w:rsid w:val="007F3549"/>
    <w:rsid w:val="007F371C"/>
    <w:rsid w:val="007F39F7"/>
    <w:rsid w:val="007F3AB3"/>
    <w:rsid w:val="007F3CF3"/>
    <w:rsid w:val="007F3E75"/>
    <w:rsid w:val="007F3EBE"/>
    <w:rsid w:val="007F3F8D"/>
    <w:rsid w:val="007F3FD4"/>
    <w:rsid w:val="007F46C1"/>
    <w:rsid w:val="007F4766"/>
    <w:rsid w:val="007F47F4"/>
    <w:rsid w:val="007F49FF"/>
    <w:rsid w:val="007F4AC6"/>
    <w:rsid w:val="007F4ACE"/>
    <w:rsid w:val="007F4F93"/>
    <w:rsid w:val="007F4FD3"/>
    <w:rsid w:val="007F50BA"/>
    <w:rsid w:val="007F53F6"/>
    <w:rsid w:val="007F554D"/>
    <w:rsid w:val="007F55A2"/>
    <w:rsid w:val="007F597F"/>
    <w:rsid w:val="007F59E1"/>
    <w:rsid w:val="007F5A7E"/>
    <w:rsid w:val="007F5D1D"/>
    <w:rsid w:val="007F5F3F"/>
    <w:rsid w:val="007F5FDA"/>
    <w:rsid w:val="007F600F"/>
    <w:rsid w:val="007F60F2"/>
    <w:rsid w:val="007F60FF"/>
    <w:rsid w:val="007F6270"/>
    <w:rsid w:val="007F64CC"/>
    <w:rsid w:val="007F6579"/>
    <w:rsid w:val="007F6784"/>
    <w:rsid w:val="007F68AB"/>
    <w:rsid w:val="007F69B6"/>
    <w:rsid w:val="007F6CAB"/>
    <w:rsid w:val="007F6D21"/>
    <w:rsid w:val="007F6F1F"/>
    <w:rsid w:val="007F6F48"/>
    <w:rsid w:val="007F6FE1"/>
    <w:rsid w:val="007F73FD"/>
    <w:rsid w:val="007F7509"/>
    <w:rsid w:val="007F76E9"/>
    <w:rsid w:val="007F77B8"/>
    <w:rsid w:val="007F792B"/>
    <w:rsid w:val="007F7A47"/>
    <w:rsid w:val="007F7A71"/>
    <w:rsid w:val="007F7D81"/>
    <w:rsid w:val="00800201"/>
    <w:rsid w:val="0080028E"/>
    <w:rsid w:val="00800496"/>
    <w:rsid w:val="008005D3"/>
    <w:rsid w:val="00800637"/>
    <w:rsid w:val="008008B6"/>
    <w:rsid w:val="00800B64"/>
    <w:rsid w:val="00801197"/>
    <w:rsid w:val="0080140A"/>
    <w:rsid w:val="00801538"/>
    <w:rsid w:val="008015D3"/>
    <w:rsid w:val="00801617"/>
    <w:rsid w:val="008016AC"/>
    <w:rsid w:val="00801822"/>
    <w:rsid w:val="0080196E"/>
    <w:rsid w:val="008019C7"/>
    <w:rsid w:val="00801D88"/>
    <w:rsid w:val="00801FDA"/>
    <w:rsid w:val="00802117"/>
    <w:rsid w:val="0080224C"/>
    <w:rsid w:val="008022C9"/>
    <w:rsid w:val="00802307"/>
    <w:rsid w:val="008023A2"/>
    <w:rsid w:val="0080250D"/>
    <w:rsid w:val="0080289D"/>
    <w:rsid w:val="0080291D"/>
    <w:rsid w:val="00802ACB"/>
    <w:rsid w:val="00802ACC"/>
    <w:rsid w:val="00802C58"/>
    <w:rsid w:val="00802E5D"/>
    <w:rsid w:val="00802F5E"/>
    <w:rsid w:val="00803057"/>
    <w:rsid w:val="008030C9"/>
    <w:rsid w:val="008031DB"/>
    <w:rsid w:val="00803232"/>
    <w:rsid w:val="00803254"/>
    <w:rsid w:val="008032C7"/>
    <w:rsid w:val="0080335D"/>
    <w:rsid w:val="0080350A"/>
    <w:rsid w:val="008036E7"/>
    <w:rsid w:val="00803A48"/>
    <w:rsid w:val="00803B56"/>
    <w:rsid w:val="00803CEA"/>
    <w:rsid w:val="00803DC7"/>
    <w:rsid w:val="00804188"/>
    <w:rsid w:val="0080441B"/>
    <w:rsid w:val="00804639"/>
    <w:rsid w:val="008046C2"/>
    <w:rsid w:val="0080499A"/>
    <w:rsid w:val="0080499B"/>
    <w:rsid w:val="00804C5B"/>
    <w:rsid w:val="00804D58"/>
    <w:rsid w:val="00804F19"/>
    <w:rsid w:val="00804FD2"/>
    <w:rsid w:val="0080500B"/>
    <w:rsid w:val="008050F1"/>
    <w:rsid w:val="00805181"/>
    <w:rsid w:val="00805722"/>
    <w:rsid w:val="00805772"/>
    <w:rsid w:val="0080582B"/>
    <w:rsid w:val="00805893"/>
    <w:rsid w:val="008058AA"/>
    <w:rsid w:val="00805AE8"/>
    <w:rsid w:val="00805BCF"/>
    <w:rsid w:val="00805C27"/>
    <w:rsid w:val="00805C96"/>
    <w:rsid w:val="00805CB7"/>
    <w:rsid w:val="0080660B"/>
    <w:rsid w:val="008066EB"/>
    <w:rsid w:val="0080670B"/>
    <w:rsid w:val="00806B84"/>
    <w:rsid w:val="00806C9D"/>
    <w:rsid w:val="00806E62"/>
    <w:rsid w:val="008072A4"/>
    <w:rsid w:val="008072A6"/>
    <w:rsid w:val="008076B2"/>
    <w:rsid w:val="0080777B"/>
    <w:rsid w:val="0080783B"/>
    <w:rsid w:val="0080786E"/>
    <w:rsid w:val="00807A36"/>
    <w:rsid w:val="00807B16"/>
    <w:rsid w:val="00807B63"/>
    <w:rsid w:val="00807B70"/>
    <w:rsid w:val="00807BB3"/>
    <w:rsid w:val="00807CCF"/>
    <w:rsid w:val="00807D79"/>
    <w:rsid w:val="00807DFC"/>
    <w:rsid w:val="00807E96"/>
    <w:rsid w:val="00807F27"/>
    <w:rsid w:val="00810033"/>
    <w:rsid w:val="008100FC"/>
    <w:rsid w:val="0081027C"/>
    <w:rsid w:val="0081028E"/>
    <w:rsid w:val="008102D8"/>
    <w:rsid w:val="008104B2"/>
    <w:rsid w:val="008109E9"/>
    <w:rsid w:val="00810A05"/>
    <w:rsid w:val="00810A21"/>
    <w:rsid w:val="00810D12"/>
    <w:rsid w:val="00810D2C"/>
    <w:rsid w:val="00811043"/>
    <w:rsid w:val="008117C1"/>
    <w:rsid w:val="0081191B"/>
    <w:rsid w:val="008119D0"/>
    <w:rsid w:val="00811B1E"/>
    <w:rsid w:val="00811E95"/>
    <w:rsid w:val="00811EEA"/>
    <w:rsid w:val="00811FCF"/>
    <w:rsid w:val="0081286D"/>
    <w:rsid w:val="00812948"/>
    <w:rsid w:val="00812971"/>
    <w:rsid w:val="008129D8"/>
    <w:rsid w:val="008129F3"/>
    <w:rsid w:val="00812C41"/>
    <w:rsid w:val="00813290"/>
    <w:rsid w:val="0081342D"/>
    <w:rsid w:val="00813540"/>
    <w:rsid w:val="00813644"/>
    <w:rsid w:val="00813672"/>
    <w:rsid w:val="008138B8"/>
    <w:rsid w:val="00813B9A"/>
    <w:rsid w:val="00813BBD"/>
    <w:rsid w:val="00813C2F"/>
    <w:rsid w:val="00813CF9"/>
    <w:rsid w:val="00813F56"/>
    <w:rsid w:val="00814350"/>
    <w:rsid w:val="0081450B"/>
    <w:rsid w:val="008146AD"/>
    <w:rsid w:val="00814858"/>
    <w:rsid w:val="00814881"/>
    <w:rsid w:val="00814A67"/>
    <w:rsid w:val="00814AE4"/>
    <w:rsid w:val="00814D07"/>
    <w:rsid w:val="00814D5E"/>
    <w:rsid w:val="00814EFF"/>
    <w:rsid w:val="00814F64"/>
    <w:rsid w:val="00814FFB"/>
    <w:rsid w:val="0081511C"/>
    <w:rsid w:val="00815AA3"/>
    <w:rsid w:val="00815C53"/>
    <w:rsid w:val="00815E0C"/>
    <w:rsid w:val="00815E8A"/>
    <w:rsid w:val="00815EFE"/>
    <w:rsid w:val="00815FEE"/>
    <w:rsid w:val="008160ED"/>
    <w:rsid w:val="0081611F"/>
    <w:rsid w:val="0081617F"/>
    <w:rsid w:val="00816330"/>
    <w:rsid w:val="00816429"/>
    <w:rsid w:val="00816830"/>
    <w:rsid w:val="008168C7"/>
    <w:rsid w:val="008168DC"/>
    <w:rsid w:val="00816923"/>
    <w:rsid w:val="00816A32"/>
    <w:rsid w:val="00816A61"/>
    <w:rsid w:val="00816BB6"/>
    <w:rsid w:val="00816C9F"/>
    <w:rsid w:val="008171A9"/>
    <w:rsid w:val="008171EF"/>
    <w:rsid w:val="00817443"/>
    <w:rsid w:val="00817609"/>
    <w:rsid w:val="0081770C"/>
    <w:rsid w:val="008179BE"/>
    <w:rsid w:val="00817A3A"/>
    <w:rsid w:val="00817ACF"/>
    <w:rsid w:val="00817B04"/>
    <w:rsid w:val="00817C67"/>
    <w:rsid w:val="00817EDF"/>
    <w:rsid w:val="00820240"/>
    <w:rsid w:val="00820273"/>
    <w:rsid w:val="008202B5"/>
    <w:rsid w:val="008203CF"/>
    <w:rsid w:val="00820479"/>
    <w:rsid w:val="00820851"/>
    <w:rsid w:val="00820871"/>
    <w:rsid w:val="008208A6"/>
    <w:rsid w:val="008208B5"/>
    <w:rsid w:val="00820AE4"/>
    <w:rsid w:val="00820B44"/>
    <w:rsid w:val="00820C24"/>
    <w:rsid w:val="00820CFD"/>
    <w:rsid w:val="00820E05"/>
    <w:rsid w:val="00820E1C"/>
    <w:rsid w:val="008213E9"/>
    <w:rsid w:val="00821740"/>
    <w:rsid w:val="008217FD"/>
    <w:rsid w:val="008219BB"/>
    <w:rsid w:val="00821ADF"/>
    <w:rsid w:val="00821EBE"/>
    <w:rsid w:val="008220AA"/>
    <w:rsid w:val="008221A4"/>
    <w:rsid w:val="0082228E"/>
    <w:rsid w:val="0082243F"/>
    <w:rsid w:val="00822852"/>
    <w:rsid w:val="00822A10"/>
    <w:rsid w:val="00822FD3"/>
    <w:rsid w:val="0082306E"/>
    <w:rsid w:val="0082345C"/>
    <w:rsid w:val="008235D8"/>
    <w:rsid w:val="00823660"/>
    <w:rsid w:val="008236C1"/>
    <w:rsid w:val="00823824"/>
    <w:rsid w:val="008239AF"/>
    <w:rsid w:val="00823A23"/>
    <w:rsid w:val="00823B21"/>
    <w:rsid w:val="00823BBB"/>
    <w:rsid w:val="008241FE"/>
    <w:rsid w:val="00824709"/>
    <w:rsid w:val="008247EB"/>
    <w:rsid w:val="00824887"/>
    <w:rsid w:val="008249CB"/>
    <w:rsid w:val="00824F3D"/>
    <w:rsid w:val="00825015"/>
    <w:rsid w:val="008250AE"/>
    <w:rsid w:val="00825288"/>
    <w:rsid w:val="008252CF"/>
    <w:rsid w:val="00825584"/>
    <w:rsid w:val="008255AD"/>
    <w:rsid w:val="00825600"/>
    <w:rsid w:val="00825799"/>
    <w:rsid w:val="00825C46"/>
    <w:rsid w:val="00825CC9"/>
    <w:rsid w:val="00825DCF"/>
    <w:rsid w:val="00825FCB"/>
    <w:rsid w:val="008261A5"/>
    <w:rsid w:val="008261C1"/>
    <w:rsid w:val="00826652"/>
    <w:rsid w:val="00826709"/>
    <w:rsid w:val="008267A1"/>
    <w:rsid w:val="008269CD"/>
    <w:rsid w:val="008269E1"/>
    <w:rsid w:val="00826DD8"/>
    <w:rsid w:val="00826FDA"/>
    <w:rsid w:val="00827099"/>
    <w:rsid w:val="0082743A"/>
    <w:rsid w:val="00827509"/>
    <w:rsid w:val="00827785"/>
    <w:rsid w:val="00827884"/>
    <w:rsid w:val="008279F2"/>
    <w:rsid w:val="00827AE8"/>
    <w:rsid w:val="00827B29"/>
    <w:rsid w:val="00827C30"/>
    <w:rsid w:val="00827D40"/>
    <w:rsid w:val="00827D9E"/>
    <w:rsid w:val="00827E29"/>
    <w:rsid w:val="00827F63"/>
    <w:rsid w:val="0083000E"/>
    <w:rsid w:val="00830274"/>
    <w:rsid w:val="0083027C"/>
    <w:rsid w:val="0083035E"/>
    <w:rsid w:val="0083048C"/>
    <w:rsid w:val="00830500"/>
    <w:rsid w:val="008306BD"/>
    <w:rsid w:val="00830731"/>
    <w:rsid w:val="0083077A"/>
    <w:rsid w:val="0083081D"/>
    <w:rsid w:val="008308E5"/>
    <w:rsid w:val="00830A3A"/>
    <w:rsid w:val="00830A89"/>
    <w:rsid w:val="00830AFB"/>
    <w:rsid w:val="00831065"/>
    <w:rsid w:val="008313BE"/>
    <w:rsid w:val="00831473"/>
    <w:rsid w:val="0083165F"/>
    <w:rsid w:val="00831835"/>
    <w:rsid w:val="0083185A"/>
    <w:rsid w:val="00831BAE"/>
    <w:rsid w:val="00831FFC"/>
    <w:rsid w:val="00832063"/>
    <w:rsid w:val="00832089"/>
    <w:rsid w:val="008321C9"/>
    <w:rsid w:val="00832261"/>
    <w:rsid w:val="00832340"/>
    <w:rsid w:val="0083237D"/>
    <w:rsid w:val="00832A7F"/>
    <w:rsid w:val="00832AF2"/>
    <w:rsid w:val="00832B38"/>
    <w:rsid w:val="00832D89"/>
    <w:rsid w:val="00832DCC"/>
    <w:rsid w:val="00833007"/>
    <w:rsid w:val="008333CE"/>
    <w:rsid w:val="008336C1"/>
    <w:rsid w:val="00833788"/>
    <w:rsid w:val="00833BF0"/>
    <w:rsid w:val="00833E2E"/>
    <w:rsid w:val="00833E5D"/>
    <w:rsid w:val="00833E80"/>
    <w:rsid w:val="00833F71"/>
    <w:rsid w:val="00833FCD"/>
    <w:rsid w:val="00833FE9"/>
    <w:rsid w:val="00834068"/>
    <w:rsid w:val="00834293"/>
    <w:rsid w:val="008342AF"/>
    <w:rsid w:val="0083431E"/>
    <w:rsid w:val="008344BE"/>
    <w:rsid w:val="00834893"/>
    <w:rsid w:val="008349B9"/>
    <w:rsid w:val="00834B38"/>
    <w:rsid w:val="00834F95"/>
    <w:rsid w:val="00835153"/>
    <w:rsid w:val="00835209"/>
    <w:rsid w:val="008353A7"/>
    <w:rsid w:val="0083542B"/>
    <w:rsid w:val="008354DE"/>
    <w:rsid w:val="0083560A"/>
    <w:rsid w:val="008356AF"/>
    <w:rsid w:val="008357B7"/>
    <w:rsid w:val="008357EB"/>
    <w:rsid w:val="0083590E"/>
    <w:rsid w:val="00835959"/>
    <w:rsid w:val="00835E89"/>
    <w:rsid w:val="00835F88"/>
    <w:rsid w:val="00835FC8"/>
    <w:rsid w:val="00835FE7"/>
    <w:rsid w:val="00836379"/>
    <w:rsid w:val="00836B03"/>
    <w:rsid w:val="00836BAB"/>
    <w:rsid w:val="00836DF4"/>
    <w:rsid w:val="00837021"/>
    <w:rsid w:val="008373B9"/>
    <w:rsid w:val="00837625"/>
    <w:rsid w:val="008378AA"/>
    <w:rsid w:val="0083795C"/>
    <w:rsid w:val="00837A17"/>
    <w:rsid w:val="00837C5C"/>
    <w:rsid w:val="00837CEE"/>
    <w:rsid w:val="00837D05"/>
    <w:rsid w:val="00837E19"/>
    <w:rsid w:val="00837E6A"/>
    <w:rsid w:val="008401B6"/>
    <w:rsid w:val="0084023D"/>
    <w:rsid w:val="008403A9"/>
    <w:rsid w:val="00840423"/>
    <w:rsid w:val="00840522"/>
    <w:rsid w:val="008405DB"/>
    <w:rsid w:val="0084070C"/>
    <w:rsid w:val="00840A29"/>
    <w:rsid w:val="00840AC2"/>
    <w:rsid w:val="00840B76"/>
    <w:rsid w:val="00840D14"/>
    <w:rsid w:val="0084129B"/>
    <w:rsid w:val="008413F9"/>
    <w:rsid w:val="00841713"/>
    <w:rsid w:val="008417DC"/>
    <w:rsid w:val="008417E5"/>
    <w:rsid w:val="00841889"/>
    <w:rsid w:val="00841AEF"/>
    <w:rsid w:val="00841E8E"/>
    <w:rsid w:val="00841F25"/>
    <w:rsid w:val="00841F4C"/>
    <w:rsid w:val="0084220B"/>
    <w:rsid w:val="00842661"/>
    <w:rsid w:val="008428E3"/>
    <w:rsid w:val="00842A33"/>
    <w:rsid w:val="00842AC9"/>
    <w:rsid w:val="00842B3F"/>
    <w:rsid w:val="00843079"/>
    <w:rsid w:val="008430BC"/>
    <w:rsid w:val="00843282"/>
    <w:rsid w:val="00843712"/>
    <w:rsid w:val="00843824"/>
    <w:rsid w:val="00843826"/>
    <w:rsid w:val="0084385B"/>
    <w:rsid w:val="00843876"/>
    <w:rsid w:val="00843997"/>
    <w:rsid w:val="008439DF"/>
    <w:rsid w:val="008439F5"/>
    <w:rsid w:val="00843A9D"/>
    <w:rsid w:val="00843E35"/>
    <w:rsid w:val="00843E91"/>
    <w:rsid w:val="008440B0"/>
    <w:rsid w:val="0084425E"/>
    <w:rsid w:val="00844338"/>
    <w:rsid w:val="00844401"/>
    <w:rsid w:val="0084440E"/>
    <w:rsid w:val="00844497"/>
    <w:rsid w:val="008444F1"/>
    <w:rsid w:val="00844598"/>
    <w:rsid w:val="0084460F"/>
    <w:rsid w:val="008446B1"/>
    <w:rsid w:val="00844751"/>
    <w:rsid w:val="0084477D"/>
    <w:rsid w:val="008452E1"/>
    <w:rsid w:val="00845354"/>
    <w:rsid w:val="0084540A"/>
    <w:rsid w:val="0084548E"/>
    <w:rsid w:val="00845639"/>
    <w:rsid w:val="00845671"/>
    <w:rsid w:val="008459DF"/>
    <w:rsid w:val="008459E4"/>
    <w:rsid w:val="00845A0E"/>
    <w:rsid w:val="00845A86"/>
    <w:rsid w:val="00845A97"/>
    <w:rsid w:val="00845AE3"/>
    <w:rsid w:val="00845DD4"/>
    <w:rsid w:val="00845EB3"/>
    <w:rsid w:val="00845EFA"/>
    <w:rsid w:val="00845F76"/>
    <w:rsid w:val="0084626A"/>
    <w:rsid w:val="00846DFC"/>
    <w:rsid w:val="00846EB6"/>
    <w:rsid w:val="00847144"/>
    <w:rsid w:val="008471B3"/>
    <w:rsid w:val="00847229"/>
    <w:rsid w:val="008472F2"/>
    <w:rsid w:val="00847301"/>
    <w:rsid w:val="0084739A"/>
    <w:rsid w:val="008475EC"/>
    <w:rsid w:val="0084763A"/>
    <w:rsid w:val="008476A5"/>
    <w:rsid w:val="008477E8"/>
    <w:rsid w:val="00847AC7"/>
    <w:rsid w:val="00847BBF"/>
    <w:rsid w:val="00847D6E"/>
    <w:rsid w:val="00847D71"/>
    <w:rsid w:val="00847D9C"/>
    <w:rsid w:val="00847E93"/>
    <w:rsid w:val="00847F2F"/>
    <w:rsid w:val="00847F76"/>
    <w:rsid w:val="008502D1"/>
    <w:rsid w:val="00850ADD"/>
    <w:rsid w:val="00850C80"/>
    <w:rsid w:val="00850DFB"/>
    <w:rsid w:val="00850EB4"/>
    <w:rsid w:val="00850F90"/>
    <w:rsid w:val="00850FE1"/>
    <w:rsid w:val="00851531"/>
    <w:rsid w:val="0085169D"/>
    <w:rsid w:val="00851859"/>
    <w:rsid w:val="00851CE0"/>
    <w:rsid w:val="00851FC1"/>
    <w:rsid w:val="00852462"/>
    <w:rsid w:val="00852731"/>
    <w:rsid w:val="00852A00"/>
    <w:rsid w:val="00852E19"/>
    <w:rsid w:val="00852E9F"/>
    <w:rsid w:val="00852EBE"/>
    <w:rsid w:val="00852F79"/>
    <w:rsid w:val="00853004"/>
    <w:rsid w:val="0085321A"/>
    <w:rsid w:val="00853269"/>
    <w:rsid w:val="0085370C"/>
    <w:rsid w:val="00853799"/>
    <w:rsid w:val="008537EF"/>
    <w:rsid w:val="00853B3B"/>
    <w:rsid w:val="00853E4C"/>
    <w:rsid w:val="00854258"/>
    <w:rsid w:val="00854367"/>
    <w:rsid w:val="008546AB"/>
    <w:rsid w:val="00854C25"/>
    <w:rsid w:val="008550CB"/>
    <w:rsid w:val="00855280"/>
    <w:rsid w:val="0085541D"/>
    <w:rsid w:val="008557FC"/>
    <w:rsid w:val="008558EC"/>
    <w:rsid w:val="00855B3D"/>
    <w:rsid w:val="00855BF9"/>
    <w:rsid w:val="00855D2B"/>
    <w:rsid w:val="00855E05"/>
    <w:rsid w:val="00856116"/>
    <w:rsid w:val="00856157"/>
    <w:rsid w:val="0085627E"/>
    <w:rsid w:val="00856530"/>
    <w:rsid w:val="008567A8"/>
    <w:rsid w:val="008567D4"/>
    <w:rsid w:val="008567DD"/>
    <w:rsid w:val="0085681E"/>
    <w:rsid w:val="008568A7"/>
    <w:rsid w:val="008569C6"/>
    <w:rsid w:val="0085754C"/>
    <w:rsid w:val="00857651"/>
    <w:rsid w:val="008578C5"/>
    <w:rsid w:val="008578CA"/>
    <w:rsid w:val="008579B2"/>
    <w:rsid w:val="00857A99"/>
    <w:rsid w:val="00857ACF"/>
    <w:rsid w:val="00857D88"/>
    <w:rsid w:val="00857EAF"/>
    <w:rsid w:val="008600FA"/>
    <w:rsid w:val="0086091F"/>
    <w:rsid w:val="0086098A"/>
    <w:rsid w:val="00860A8D"/>
    <w:rsid w:val="00860D6D"/>
    <w:rsid w:val="00860DE5"/>
    <w:rsid w:val="00860F43"/>
    <w:rsid w:val="0086127C"/>
    <w:rsid w:val="008613BD"/>
    <w:rsid w:val="0086141A"/>
    <w:rsid w:val="00861434"/>
    <w:rsid w:val="00861447"/>
    <w:rsid w:val="008614E6"/>
    <w:rsid w:val="0086175D"/>
    <w:rsid w:val="00861788"/>
    <w:rsid w:val="008617D5"/>
    <w:rsid w:val="00861882"/>
    <w:rsid w:val="00861947"/>
    <w:rsid w:val="00861ADF"/>
    <w:rsid w:val="00861B04"/>
    <w:rsid w:val="00861C14"/>
    <w:rsid w:val="00861F14"/>
    <w:rsid w:val="00861F8B"/>
    <w:rsid w:val="00862136"/>
    <w:rsid w:val="008623FC"/>
    <w:rsid w:val="008625BA"/>
    <w:rsid w:val="008628C3"/>
    <w:rsid w:val="00862A03"/>
    <w:rsid w:val="00862B5D"/>
    <w:rsid w:val="00862C03"/>
    <w:rsid w:val="00862C14"/>
    <w:rsid w:val="00862D5B"/>
    <w:rsid w:val="00862E18"/>
    <w:rsid w:val="00862E37"/>
    <w:rsid w:val="00862FC6"/>
    <w:rsid w:val="008630E0"/>
    <w:rsid w:val="00863167"/>
    <w:rsid w:val="00863272"/>
    <w:rsid w:val="00863517"/>
    <w:rsid w:val="0086356F"/>
    <w:rsid w:val="008638A5"/>
    <w:rsid w:val="008638D0"/>
    <w:rsid w:val="00863C27"/>
    <w:rsid w:val="00863C38"/>
    <w:rsid w:val="00863CD6"/>
    <w:rsid w:val="00863D33"/>
    <w:rsid w:val="00863E71"/>
    <w:rsid w:val="0086426D"/>
    <w:rsid w:val="0086437B"/>
    <w:rsid w:val="0086449F"/>
    <w:rsid w:val="0086461C"/>
    <w:rsid w:val="00864621"/>
    <w:rsid w:val="00864A0C"/>
    <w:rsid w:val="00864B32"/>
    <w:rsid w:val="00864D0D"/>
    <w:rsid w:val="00864F8D"/>
    <w:rsid w:val="00865365"/>
    <w:rsid w:val="008653E1"/>
    <w:rsid w:val="008653F5"/>
    <w:rsid w:val="00865610"/>
    <w:rsid w:val="00865659"/>
    <w:rsid w:val="008656DF"/>
    <w:rsid w:val="00865A9B"/>
    <w:rsid w:val="00865AD3"/>
    <w:rsid w:val="00865BAE"/>
    <w:rsid w:val="00865C29"/>
    <w:rsid w:val="00865D7A"/>
    <w:rsid w:val="00865F7D"/>
    <w:rsid w:val="00866149"/>
    <w:rsid w:val="008661BE"/>
    <w:rsid w:val="00866457"/>
    <w:rsid w:val="008665DF"/>
    <w:rsid w:val="00866B0C"/>
    <w:rsid w:val="00866BA7"/>
    <w:rsid w:val="00866BE2"/>
    <w:rsid w:val="00866D59"/>
    <w:rsid w:val="00866D5E"/>
    <w:rsid w:val="008672B3"/>
    <w:rsid w:val="00867698"/>
    <w:rsid w:val="008676CE"/>
    <w:rsid w:val="008676E7"/>
    <w:rsid w:val="00867A1E"/>
    <w:rsid w:val="00867DFD"/>
    <w:rsid w:val="00867E7F"/>
    <w:rsid w:val="00870581"/>
    <w:rsid w:val="00870808"/>
    <w:rsid w:val="00870848"/>
    <w:rsid w:val="00870BFB"/>
    <w:rsid w:val="00871003"/>
    <w:rsid w:val="008710D2"/>
    <w:rsid w:val="008712D4"/>
    <w:rsid w:val="00871889"/>
    <w:rsid w:val="00871A10"/>
    <w:rsid w:val="00871E17"/>
    <w:rsid w:val="00871EC5"/>
    <w:rsid w:val="00871FA7"/>
    <w:rsid w:val="00871FD4"/>
    <w:rsid w:val="00872216"/>
    <w:rsid w:val="0087224F"/>
    <w:rsid w:val="00872516"/>
    <w:rsid w:val="00872523"/>
    <w:rsid w:val="00872741"/>
    <w:rsid w:val="00872887"/>
    <w:rsid w:val="008728BB"/>
    <w:rsid w:val="00872A7B"/>
    <w:rsid w:val="00872CE1"/>
    <w:rsid w:val="00872D52"/>
    <w:rsid w:val="00872F6A"/>
    <w:rsid w:val="00872FE0"/>
    <w:rsid w:val="00873051"/>
    <w:rsid w:val="0087314E"/>
    <w:rsid w:val="00873253"/>
    <w:rsid w:val="008732DA"/>
    <w:rsid w:val="008734CF"/>
    <w:rsid w:val="00873522"/>
    <w:rsid w:val="008735F7"/>
    <w:rsid w:val="00873790"/>
    <w:rsid w:val="008739B8"/>
    <w:rsid w:val="00873AE8"/>
    <w:rsid w:val="00873BC2"/>
    <w:rsid w:val="00873CB9"/>
    <w:rsid w:val="00873CD1"/>
    <w:rsid w:val="00873E96"/>
    <w:rsid w:val="00874065"/>
    <w:rsid w:val="008740A7"/>
    <w:rsid w:val="008741DB"/>
    <w:rsid w:val="0087425F"/>
    <w:rsid w:val="008746D4"/>
    <w:rsid w:val="008746E3"/>
    <w:rsid w:val="00874752"/>
    <w:rsid w:val="00874934"/>
    <w:rsid w:val="00874D85"/>
    <w:rsid w:val="00874EB3"/>
    <w:rsid w:val="00874F52"/>
    <w:rsid w:val="0087529E"/>
    <w:rsid w:val="008754AE"/>
    <w:rsid w:val="00875525"/>
    <w:rsid w:val="00875855"/>
    <w:rsid w:val="008759A6"/>
    <w:rsid w:val="00875A84"/>
    <w:rsid w:val="00875B62"/>
    <w:rsid w:val="00875C9A"/>
    <w:rsid w:val="00875D6C"/>
    <w:rsid w:val="00875E59"/>
    <w:rsid w:val="00875FF2"/>
    <w:rsid w:val="0087610A"/>
    <w:rsid w:val="00876174"/>
    <w:rsid w:val="008764CE"/>
    <w:rsid w:val="0087683A"/>
    <w:rsid w:val="00876913"/>
    <w:rsid w:val="00876A72"/>
    <w:rsid w:val="00876C9A"/>
    <w:rsid w:val="00876E77"/>
    <w:rsid w:val="00876FF4"/>
    <w:rsid w:val="008770CD"/>
    <w:rsid w:val="0087713D"/>
    <w:rsid w:val="0087714A"/>
    <w:rsid w:val="00877192"/>
    <w:rsid w:val="0087737E"/>
    <w:rsid w:val="00877553"/>
    <w:rsid w:val="0087793E"/>
    <w:rsid w:val="00877B43"/>
    <w:rsid w:val="00877C41"/>
    <w:rsid w:val="00877CB8"/>
    <w:rsid w:val="00877CDE"/>
    <w:rsid w:val="00877DE3"/>
    <w:rsid w:val="00877FFB"/>
    <w:rsid w:val="00880047"/>
    <w:rsid w:val="00880308"/>
    <w:rsid w:val="0088038D"/>
    <w:rsid w:val="008803E9"/>
    <w:rsid w:val="0088058E"/>
    <w:rsid w:val="008806DD"/>
    <w:rsid w:val="0088082C"/>
    <w:rsid w:val="00880987"/>
    <w:rsid w:val="00880AC3"/>
    <w:rsid w:val="00880ACA"/>
    <w:rsid w:val="00880B29"/>
    <w:rsid w:val="00880B3E"/>
    <w:rsid w:val="00880E08"/>
    <w:rsid w:val="008810AB"/>
    <w:rsid w:val="008812CD"/>
    <w:rsid w:val="008814BE"/>
    <w:rsid w:val="0088173D"/>
    <w:rsid w:val="00881A7E"/>
    <w:rsid w:val="00881C5D"/>
    <w:rsid w:val="00881E7B"/>
    <w:rsid w:val="00881EF8"/>
    <w:rsid w:val="00881F01"/>
    <w:rsid w:val="00881F48"/>
    <w:rsid w:val="00882078"/>
    <w:rsid w:val="008820EB"/>
    <w:rsid w:val="00882232"/>
    <w:rsid w:val="008824F3"/>
    <w:rsid w:val="00882935"/>
    <w:rsid w:val="00882AB1"/>
    <w:rsid w:val="00882C95"/>
    <w:rsid w:val="00882D61"/>
    <w:rsid w:val="00882F36"/>
    <w:rsid w:val="00882FE0"/>
    <w:rsid w:val="00883157"/>
    <w:rsid w:val="008834A4"/>
    <w:rsid w:val="00883649"/>
    <w:rsid w:val="00883A00"/>
    <w:rsid w:val="00883A8B"/>
    <w:rsid w:val="00883A95"/>
    <w:rsid w:val="00883BE0"/>
    <w:rsid w:val="00883C63"/>
    <w:rsid w:val="00883F2A"/>
    <w:rsid w:val="008840E4"/>
    <w:rsid w:val="00884273"/>
    <w:rsid w:val="00884278"/>
    <w:rsid w:val="00884280"/>
    <w:rsid w:val="00884431"/>
    <w:rsid w:val="008844B3"/>
    <w:rsid w:val="00884547"/>
    <w:rsid w:val="00884710"/>
    <w:rsid w:val="008848A5"/>
    <w:rsid w:val="00884A13"/>
    <w:rsid w:val="00884AA4"/>
    <w:rsid w:val="00884B4E"/>
    <w:rsid w:val="00884B68"/>
    <w:rsid w:val="00884BA3"/>
    <w:rsid w:val="00884C85"/>
    <w:rsid w:val="00884EA7"/>
    <w:rsid w:val="00884F4D"/>
    <w:rsid w:val="0088501C"/>
    <w:rsid w:val="00885199"/>
    <w:rsid w:val="00885310"/>
    <w:rsid w:val="008853DC"/>
    <w:rsid w:val="0088569F"/>
    <w:rsid w:val="008858B6"/>
    <w:rsid w:val="00885B36"/>
    <w:rsid w:val="00885BC6"/>
    <w:rsid w:val="00885CE0"/>
    <w:rsid w:val="008860F0"/>
    <w:rsid w:val="00886122"/>
    <w:rsid w:val="0088648E"/>
    <w:rsid w:val="0088675A"/>
    <w:rsid w:val="00886A6B"/>
    <w:rsid w:val="00886AFF"/>
    <w:rsid w:val="00886D8C"/>
    <w:rsid w:val="00886F68"/>
    <w:rsid w:val="00887089"/>
    <w:rsid w:val="00887352"/>
    <w:rsid w:val="00887400"/>
    <w:rsid w:val="008874DD"/>
    <w:rsid w:val="0088786C"/>
    <w:rsid w:val="00887A0C"/>
    <w:rsid w:val="00887ABB"/>
    <w:rsid w:val="00890147"/>
    <w:rsid w:val="00890170"/>
    <w:rsid w:val="00890274"/>
    <w:rsid w:val="0089034E"/>
    <w:rsid w:val="008904E8"/>
    <w:rsid w:val="00890656"/>
    <w:rsid w:val="00890701"/>
    <w:rsid w:val="00890C07"/>
    <w:rsid w:val="00890FE6"/>
    <w:rsid w:val="00891122"/>
    <w:rsid w:val="008912B3"/>
    <w:rsid w:val="0089163C"/>
    <w:rsid w:val="008918F2"/>
    <w:rsid w:val="008918FC"/>
    <w:rsid w:val="00891ACB"/>
    <w:rsid w:val="00891B14"/>
    <w:rsid w:val="00891C62"/>
    <w:rsid w:val="00891CBB"/>
    <w:rsid w:val="00891FF3"/>
    <w:rsid w:val="0089203D"/>
    <w:rsid w:val="00892402"/>
    <w:rsid w:val="00892600"/>
    <w:rsid w:val="008926E0"/>
    <w:rsid w:val="008928FD"/>
    <w:rsid w:val="008929A5"/>
    <w:rsid w:val="00892DC9"/>
    <w:rsid w:val="0089300C"/>
    <w:rsid w:val="008932AB"/>
    <w:rsid w:val="008933AB"/>
    <w:rsid w:val="008933CD"/>
    <w:rsid w:val="008939A2"/>
    <w:rsid w:val="00893C1E"/>
    <w:rsid w:val="00893C8C"/>
    <w:rsid w:val="00893E55"/>
    <w:rsid w:val="00893F05"/>
    <w:rsid w:val="00894077"/>
    <w:rsid w:val="008943FC"/>
    <w:rsid w:val="00894401"/>
    <w:rsid w:val="008944DA"/>
    <w:rsid w:val="0089464C"/>
    <w:rsid w:val="00894B12"/>
    <w:rsid w:val="00894F30"/>
    <w:rsid w:val="00894F7B"/>
    <w:rsid w:val="008950DA"/>
    <w:rsid w:val="008951BF"/>
    <w:rsid w:val="0089569F"/>
    <w:rsid w:val="00895AFA"/>
    <w:rsid w:val="0089602E"/>
    <w:rsid w:val="00896190"/>
    <w:rsid w:val="0089625E"/>
    <w:rsid w:val="008963B2"/>
    <w:rsid w:val="008967B7"/>
    <w:rsid w:val="00896819"/>
    <w:rsid w:val="0089691F"/>
    <w:rsid w:val="0089697E"/>
    <w:rsid w:val="00896A2F"/>
    <w:rsid w:val="00896BAD"/>
    <w:rsid w:val="00896BD5"/>
    <w:rsid w:val="00896C27"/>
    <w:rsid w:val="00896C9F"/>
    <w:rsid w:val="00896FDB"/>
    <w:rsid w:val="008974BE"/>
    <w:rsid w:val="008975EC"/>
    <w:rsid w:val="00897641"/>
    <w:rsid w:val="00897AE7"/>
    <w:rsid w:val="00897CD2"/>
    <w:rsid w:val="008A0047"/>
    <w:rsid w:val="008A00D2"/>
    <w:rsid w:val="008A0248"/>
    <w:rsid w:val="008A031E"/>
    <w:rsid w:val="008A03D4"/>
    <w:rsid w:val="008A092E"/>
    <w:rsid w:val="008A0D8C"/>
    <w:rsid w:val="008A0ED8"/>
    <w:rsid w:val="008A0FA8"/>
    <w:rsid w:val="008A1499"/>
    <w:rsid w:val="008A1511"/>
    <w:rsid w:val="008A1587"/>
    <w:rsid w:val="008A16FB"/>
    <w:rsid w:val="008A174F"/>
    <w:rsid w:val="008A17CD"/>
    <w:rsid w:val="008A18AE"/>
    <w:rsid w:val="008A1B4F"/>
    <w:rsid w:val="008A1C18"/>
    <w:rsid w:val="008A1EBB"/>
    <w:rsid w:val="008A1EED"/>
    <w:rsid w:val="008A1F8E"/>
    <w:rsid w:val="008A1FDB"/>
    <w:rsid w:val="008A2064"/>
    <w:rsid w:val="008A2305"/>
    <w:rsid w:val="008A2323"/>
    <w:rsid w:val="008A2341"/>
    <w:rsid w:val="008A23A8"/>
    <w:rsid w:val="008A240C"/>
    <w:rsid w:val="008A2463"/>
    <w:rsid w:val="008A26A9"/>
    <w:rsid w:val="008A27AF"/>
    <w:rsid w:val="008A28BA"/>
    <w:rsid w:val="008A2982"/>
    <w:rsid w:val="008A2E12"/>
    <w:rsid w:val="008A3032"/>
    <w:rsid w:val="008A3060"/>
    <w:rsid w:val="008A322C"/>
    <w:rsid w:val="008A338A"/>
    <w:rsid w:val="008A3416"/>
    <w:rsid w:val="008A3651"/>
    <w:rsid w:val="008A3722"/>
    <w:rsid w:val="008A37E9"/>
    <w:rsid w:val="008A3852"/>
    <w:rsid w:val="008A3919"/>
    <w:rsid w:val="008A3BBD"/>
    <w:rsid w:val="008A3C67"/>
    <w:rsid w:val="008A3E99"/>
    <w:rsid w:val="008A405F"/>
    <w:rsid w:val="008A40F9"/>
    <w:rsid w:val="008A419B"/>
    <w:rsid w:val="008A43F4"/>
    <w:rsid w:val="008A4445"/>
    <w:rsid w:val="008A444E"/>
    <w:rsid w:val="008A44F1"/>
    <w:rsid w:val="008A4512"/>
    <w:rsid w:val="008A457D"/>
    <w:rsid w:val="008A47C1"/>
    <w:rsid w:val="008A4933"/>
    <w:rsid w:val="008A4A9B"/>
    <w:rsid w:val="008A4B54"/>
    <w:rsid w:val="008A4C26"/>
    <w:rsid w:val="008A4F42"/>
    <w:rsid w:val="008A500A"/>
    <w:rsid w:val="008A5063"/>
    <w:rsid w:val="008A52E7"/>
    <w:rsid w:val="008A53C6"/>
    <w:rsid w:val="008A5402"/>
    <w:rsid w:val="008A5CC0"/>
    <w:rsid w:val="008A5E71"/>
    <w:rsid w:val="008A5E9D"/>
    <w:rsid w:val="008A5ED0"/>
    <w:rsid w:val="008A60BD"/>
    <w:rsid w:val="008A636F"/>
    <w:rsid w:val="008A64E7"/>
    <w:rsid w:val="008A6780"/>
    <w:rsid w:val="008A6784"/>
    <w:rsid w:val="008A69B5"/>
    <w:rsid w:val="008A6AFB"/>
    <w:rsid w:val="008A6D82"/>
    <w:rsid w:val="008A6DA2"/>
    <w:rsid w:val="008A6EF5"/>
    <w:rsid w:val="008A6FEB"/>
    <w:rsid w:val="008A740D"/>
    <w:rsid w:val="008A7793"/>
    <w:rsid w:val="008A779D"/>
    <w:rsid w:val="008A7811"/>
    <w:rsid w:val="008A786A"/>
    <w:rsid w:val="008A78C5"/>
    <w:rsid w:val="008A7ACA"/>
    <w:rsid w:val="008A7AD8"/>
    <w:rsid w:val="008A7B11"/>
    <w:rsid w:val="008A7CB4"/>
    <w:rsid w:val="008A7D83"/>
    <w:rsid w:val="008B01DB"/>
    <w:rsid w:val="008B02CA"/>
    <w:rsid w:val="008B02CB"/>
    <w:rsid w:val="008B04D4"/>
    <w:rsid w:val="008B06DD"/>
    <w:rsid w:val="008B07BB"/>
    <w:rsid w:val="008B09A5"/>
    <w:rsid w:val="008B0A81"/>
    <w:rsid w:val="008B0B34"/>
    <w:rsid w:val="008B0B41"/>
    <w:rsid w:val="008B0BA4"/>
    <w:rsid w:val="008B0CCC"/>
    <w:rsid w:val="008B0D00"/>
    <w:rsid w:val="008B0D50"/>
    <w:rsid w:val="008B0D90"/>
    <w:rsid w:val="008B0EF2"/>
    <w:rsid w:val="008B0FD2"/>
    <w:rsid w:val="008B13C1"/>
    <w:rsid w:val="008B1666"/>
    <w:rsid w:val="008B1686"/>
    <w:rsid w:val="008B16A6"/>
    <w:rsid w:val="008B16B6"/>
    <w:rsid w:val="008B1A2F"/>
    <w:rsid w:val="008B203C"/>
    <w:rsid w:val="008B2049"/>
    <w:rsid w:val="008B2123"/>
    <w:rsid w:val="008B21FF"/>
    <w:rsid w:val="008B2447"/>
    <w:rsid w:val="008B2606"/>
    <w:rsid w:val="008B27A7"/>
    <w:rsid w:val="008B2808"/>
    <w:rsid w:val="008B2B54"/>
    <w:rsid w:val="008B2E34"/>
    <w:rsid w:val="008B2FE1"/>
    <w:rsid w:val="008B3315"/>
    <w:rsid w:val="008B35C7"/>
    <w:rsid w:val="008B3663"/>
    <w:rsid w:val="008B388A"/>
    <w:rsid w:val="008B3A54"/>
    <w:rsid w:val="008B3D68"/>
    <w:rsid w:val="008B3EAE"/>
    <w:rsid w:val="008B401D"/>
    <w:rsid w:val="008B4051"/>
    <w:rsid w:val="008B40B5"/>
    <w:rsid w:val="008B413A"/>
    <w:rsid w:val="008B4143"/>
    <w:rsid w:val="008B42B3"/>
    <w:rsid w:val="008B432E"/>
    <w:rsid w:val="008B43D6"/>
    <w:rsid w:val="008B4BFD"/>
    <w:rsid w:val="008B4DE5"/>
    <w:rsid w:val="008B4E33"/>
    <w:rsid w:val="008B4E79"/>
    <w:rsid w:val="008B507E"/>
    <w:rsid w:val="008B5406"/>
    <w:rsid w:val="008B5641"/>
    <w:rsid w:val="008B5749"/>
    <w:rsid w:val="008B57CD"/>
    <w:rsid w:val="008B5805"/>
    <w:rsid w:val="008B59FC"/>
    <w:rsid w:val="008B5BAF"/>
    <w:rsid w:val="008B5E73"/>
    <w:rsid w:val="008B628E"/>
    <w:rsid w:val="008B6435"/>
    <w:rsid w:val="008B649A"/>
    <w:rsid w:val="008B651E"/>
    <w:rsid w:val="008B6590"/>
    <w:rsid w:val="008B6613"/>
    <w:rsid w:val="008B6D54"/>
    <w:rsid w:val="008B6ED6"/>
    <w:rsid w:val="008B71D9"/>
    <w:rsid w:val="008B72E4"/>
    <w:rsid w:val="008B740E"/>
    <w:rsid w:val="008B76D1"/>
    <w:rsid w:val="008B77BB"/>
    <w:rsid w:val="008B77D0"/>
    <w:rsid w:val="008B78B4"/>
    <w:rsid w:val="008B78F8"/>
    <w:rsid w:val="008B7AF1"/>
    <w:rsid w:val="008B7D7E"/>
    <w:rsid w:val="008C020E"/>
    <w:rsid w:val="008C0292"/>
    <w:rsid w:val="008C031D"/>
    <w:rsid w:val="008C035C"/>
    <w:rsid w:val="008C07C1"/>
    <w:rsid w:val="008C07F7"/>
    <w:rsid w:val="008C0C43"/>
    <w:rsid w:val="008C0D5E"/>
    <w:rsid w:val="008C0F50"/>
    <w:rsid w:val="008C1000"/>
    <w:rsid w:val="008C129D"/>
    <w:rsid w:val="008C132C"/>
    <w:rsid w:val="008C166B"/>
    <w:rsid w:val="008C1766"/>
    <w:rsid w:val="008C17AC"/>
    <w:rsid w:val="008C197A"/>
    <w:rsid w:val="008C197D"/>
    <w:rsid w:val="008C19FE"/>
    <w:rsid w:val="008C1AF2"/>
    <w:rsid w:val="008C1B1F"/>
    <w:rsid w:val="008C1BF8"/>
    <w:rsid w:val="008C209A"/>
    <w:rsid w:val="008C25FF"/>
    <w:rsid w:val="008C2825"/>
    <w:rsid w:val="008C2A1A"/>
    <w:rsid w:val="008C2A40"/>
    <w:rsid w:val="008C2B15"/>
    <w:rsid w:val="008C2B8A"/>
    <w:rsid w:val="008C2C32"/>
    <w:rsid w:val="008C2F50"/>
    <w:rsid w:val="008C34AF"/>
    <w:rsid w:val="008C3594"/>
    <w:rsid w:val="008C361F"/>
    <w:rsid w:val="008C382C"/>
    <w:rsid w:val="008C383D"/>
    <w:rsid w:val="008C3899"/>
    <w:rsid w:val="008C3A5E"/>
    <w:rsid w:val="008C3A6C"/>
    <w:rsid w:val="008C3B8D"/>
    <w:rsid w:val="008C4046"/>
    <w:rsid w:val="008C40C1"/>
    <w:rsid w:val="008C436A"/>
    <w:rsid w:val="008C43D4"/>
    <w:rsid w:val="008C444D"/>
    <w:rsid w:val="008C445B"/>
    <w:rsid w:val="008C4649"/>
    <w:rsid w:val="008C466F"/>
    <w:rsid w:val="008C47F6"/>
    <w:rsid w:val="008C48EF"/>
    <w:rsid w:val="008C4D20"/>
    <w:rsid w:val="008C53FF"/>
    <w:rsid w:val="008C546E"/>
    <w:rsid w:val="008C55E7"/>
    <w:rsid w:val="008C562C"/>
    <w:rsid w:val="008C566D"/>
    <w:rsid w:val="008C59F7"/>
    <w:rsid w:val="008C59FD"/>
    <w:rsid w:val="008C5A7E"/>
    <w:rsid w:val="008C5B57"/>
    <w:rsid w:val="008C5CC4"/>
    <w:rsid w:val="008C5D56"/>
    <w:rsid w:val="008C5E88"/>
    <w:rsid w:val="008C5E9D"/>
    <w:rsid w:val="008C60EF"/>
    <w:rsid w:val="008C6170"/>
    <w:rsid w:val="008C6216"/>
    <w:rsid w:val="008C63A1"/>
    <w:rsid w:val="008C63BC"/>
    <w:rsid w:val="008C6632"/>
    <w:rsid w:val="008C672A"/>
    <w:rsid w:val="008C67A5"/>
    <w:rsid w:val="008C68C2"/>
    <w:rsid w:val="008C6B06"/>
    <w:rsid w:val="008C6DA4"/>
    <w:rsid w:val="008C6F61"/>
    <w:rsid w:val="008C700C"/>
    <w:rsid w:val="008C7063"/>
    <w:rsid w:val="008C7189"/>
    <w:rsid w:val="008C7190"/>
    <w:rsid w:val="008C7286"/>
    <w:rsid w:val="008C72B5"/>
    <w:rsid w:val="008C72FD"/>
    <w:rsid w:val="008C74DA"/>
    <w:rsid w:val="008C7863"/>
    <w:rsid w:val="008C79E5"/>
    <w:rsid w:val="008C7BC7"/>
    <w:rsid w:val="008C7D51"/>
    <w:rsid w:val="008C7EA5"/>
    <w:rsid w:val="008C7FC6"/>
    <w:rsid w:val="008C7FE2"/>
    <w:rsid w:val="008D0002"/>
    <w:rsid w:val="008D019C"/>
    <w:rsid w:val="008D01BF"/>
    <w:rsid w:val="008D0359"/>
    <w:rsid w:val="008D0402"/>
    <w:rsid w:val="008D055D"/>
    <w:rsid w:val="008D0C65"/>
    <w:rsid w:val="008D0DED"/>
    <w:rsid w:val="008D0E8F"/>
    <w:rsid w:val="008D1193"/>
    <w:rsid w:val="008D1241"/>
    <w:rsid w:val="008D127D"/>
    <w:rsid w:val="008D13E3"/>
    <w:rsid w:val="008D1454"/>
    <w:rsid w:val="008D15CB"/>
    <w:rsid w:val="008D167D"/>
    <w:rsid w:val="008D1698"/>
    <w:rsid w:val="008D170B"/>
    <w:rsid w:val="008D1810"/>
    <w:rsid w:val="008D1AD8"/>
    <w:rsid w:val="008D1C41"/>
    <w:rsid w:val="008D1EB9"/>
    <w:rsid w:val="008D2463"/>
    <w:rsid w:val="008D2525"/>
    <w:rsid w:val="008D2B6B"/>
    <w:rsid w:val="008D2DB1"/>
    <w:rsid w:val="008D2DC1"/>
    <w:rsid w:val="008D2E20"/>
    <w:rsid w:val="008D2E73"/>
    <w:rsid w:val="008D2EE8"/>
    <w:rsid w:val="008D3000"/>
    <w:rsid w:val="008D308C"/>
    <w:rsid w:val="008D30C4"/>
    <w:rsid w:val="008D3236"/>
    <w:rsid w:val="008D33FC"/>
    <w:rsid w:val="008D3555"/>
    <w:rsid w:val="008D3A7B"/>
    <w:rsid w:val="008D3E0A"/>
    <w:rsid w:val="008D3E7C"/>
    <w:rsid w:val="008D3EEA"/>
    <w:rsid w:val="008D3F33"/>
    <w:rsid w:val="008D3FF5"/>
    <w:rsid w:val="008D4122"/>
    <w:rsid w:val="008D427D"/>
    <w:rsid w:val="008D44B3"/>
    <w:rsid w:val="008D4896"/>
    <w:rsid w:val="008D4BCC"/>
    <w:rsid w:val="008D4D89"/>
    <w:rsid w:val="008D4DBA"/>
    <w:rsid w:val="008D4FAF"/>
    <w:rsid w:val="008D558A"/>
    <w:rsid w:val="008D562F"/>
    <w:rsid w:val="008D56D2"/>
    <w:rsid w:val="008D5BA0"/>
    <w:rsid w:val="008D5BB7"/>
    <w:rsid w:val="008D5BF9"/>
    <w:rsid w:val="008D5C53"/>
    <w:rsid w:val="008D5CD4"/>
    <w:rsid w:val="008D5D25"/>
    <w:rsid w:val="008D5D69"/>
    <w:rsid w:val="008D6069"/>
    <w:rsid w:val="008D606D"/>
    <w:rsid w:val="008D619D"/>
    <w:rsid w:val="008D6257"/>
    <w:rsid w:val="008D62F8"/>
    <w:rsid w:val="008D63CA"/>
    <w:rsid w:val="008D6581"/>
    <w:rsid w:val="008D676D"/>
    <w:rsid w:val="008D67EE"/>
    <w:rsid w:val="008D6A3A"/>
    <w:rsid w:val="008D6AE8"/>
    <w:rsid w:val="008D6B87"/>
    <w:rsid w:val="008D6D0A"/>
    <w:rsid w:val="008D6D41"/>
    <w:rsid w:val="008D6ECE"/>
    <w:rsid w:val="008D6F91"/>
    <w:rsid w:val="008D709B"/>
    <w:rsid w:val="008D72B2"/>
    <w:rsid w:val="008D739B"/>
    <w:rsid w:val="008D747C"/>
    <w:rsid w:val="008D7488"/>
    <w:rsid w:val="008D74E9"/>
    <w:rsid w:val="008D75ED"/>
    <w:rsid w:val="008D775A"/>
    <w:rsid w:val="008D7E38"/>
    <w:rsid w:val="008D7FAE"/>
    <w:rsid w:val="008D7FB6"/>
    <w:rsid w:val="008D7FF1"/>
    <w:rsid w:val="008E0040"/>
    <w:rsid w:val="008E029D"/>
    <w:rsid w:val="008E02A2"/>
    <w:rsid w:val="008E02D9"/>
    <w:rsid w:val="008E039E"/>
    <w:rsid w:val="008E073C"/>
    <w:rsid w:val="008E0774"/>
    <w:rsid w:val="008E0841"/>
    <w:rsid w:val="008E09D7"/>
    <w:rsid w:val="008E0A49"/>
    <w:rsid w:val="008E0A91"/>
    <w:rsid w:val="008E0E2A"/>
    <w:rsid w:val="008E0E5F"/>
    <w:rsid w:val="008E1022"/>
    <w:rsid w:val="008E1026"/>
    <w:rsid w:val="008E1148"/>
    <w:rsid w:val="008E1393"/>
    <w:rsid w:val="008E1541"/>
    <w:rsid w:val="008E170F"/>
    <w:rsid w:val="008E1861"/>
    <w:rsid w:val="008E1A9F"/>
    <w:rsid w:val="008E1AA4"/>
    <w:rsid w:val="008E1CD1"/>
    <w:rsid w:val="008E2148"/>
    <w:rsid w:val="008E22CD"/>
    <w:rsid w:val="008E2642"/>
    <w:rsid w:val="008E26E1"/>
    <w:rsid w:val="008E283E"/>
    <w:rsid w:val="008E2992"/>
    <w:rsid w:val="008E2DE6"/>
    <w:rsid w:val="008E2EAF"/>
    <w:rsid w:val="008E2F61"/>
    <w:rsid w:val="008E30C1"/>
    <w:rsid w:val="008E30E1"/>
    <w:rsid w:val="008E33B7"/>
    <w:rsid w:val="008E3400"/>
    <w:rsid w:val="008E3580"/>
    <w:rsid w:val="008E35AD"/>
    <w:rsid w:val="008E3703"/>
    <w:rsid w:val="008E3976"/>
    <w:rsid w:val="008E3B04"/>
    <w:rsid w:val="008E3CB6"/>
    <w:rsid w:val="008E3CC0"/>
    <w:rsid w:val="008E3D04"/>
    <w:rsid w:val="008E3D2C"/>
    <w:rsid w:val="008E3F72"/>
    <w:rsid w:val="008E4150"/>
    <w:rsid w:val="008E42FB"/>
    <w:rsid w:val="008E44F1"/>
    <w:rsid w:val="008E4654"/>
    <w:rsid w:val="008E479E"/>
    <w:rsid w:val="008E484E"/>
    <w:rsid w:val="008E48CB"/>
    <w:rsid w:val="008E4B18"/>
    <w:rsid w:val="008E4CA7"/>
    <w:rsid w:val="008E4EDB"/>
    <w:rsid w:val="008E4EFA"/>
    <w:rsid w:val="008E4FCB"/>
    <w:rsid w:val="008E5087"/>
    <w:rsid w:val="008E5317"/>
    <w:rsid w:val="008E532B"/>
    <w:rsid w:val="008E5397"/>
    <w:rsid w:val="008E53C1"/>
    <w:rsid w:val="008E54B8"/>
    <w:rsid w:val="008E5657"/>
    <w:rsid w:val="008E56FD"/>
    <w:rsid w:val="008E5A13"/>
    <w:rsid w:val="008E5D54"/>
    <w:rsid w:val="008E695D"/>
    <w:rsid w:val="008E6AA1"/>
    <w:rsid w:val="008E6B2E"/>
    <w:rsid w:val="008E6B99"/>
    <w:rsid w:val="008E6BB0"/>
    <w:rsid w:val="008E6C5C"/>
    <w:rsid w:val="008E70C5"/>
    <w:rsid w:val="008E70F9"/>
    <w:rsid w:val="008E7204"/>
    <w:rsid w:val="008E742A"/>
    <w:rsid w:val="008E769A"/>
    <w:rsid w:val="008E76B3"/>
    <w:rsid w:val="008E7738"/>
    <w:rsid w:val="008E78B5"/>
    <w:rsid w:val="008E7A1C"/>
    <w:rsid w:val="008E7A4D"/>
    <w:rsid w:val="008E7BCC"/>
    <w:rsid w:val="008E7C24"/>
    <w:rsid w:val="008E7CDD"/>
    <w:rsid w:val="008E7E2D"/>
    <w:rsid w:val="008E7F22"/>
    <w:rsid w:val="008F0002"/>
    <w:rsid w:val="008F01A8"/>
    <w:rsid w:val="008F035B"/>
    <w:rsid w:val="008F0431"/>
    <w:rsid w:val="008F0734"/>
    <w:rsid w:val="008F096F"/>
    <w:rsid w:val="008F0A16"/>
    <w:rsid w:val="008F0A77"/>
    <w:rsid w:val="008F0BF7"/>
    <w:rsid w:val="008F0BFD"/>
    <w:rsid w:val="008F0E52"/>
    <w:rsid w:val="008F0E92"/>
    <w:rsid w:val="008F0FCF"/>
    <w:rsid w:val="008F101A"/>
    <w:rsid w:val="008F11D5"/>
    <w:rsid w:val="008F14ED"/>
    <w:rsid w:val="008F15BA"/>
    <w:rsid w:val="008F1633"/>
    <w:rsid w:val="008F170D"/>
    <w:rsid w:val="008F1B8F"/>
    <w:rsid w:val="008F1BD1"/>
    <w:rsid w:val="008F1BE9"/>
    <w:rsid w:val="008F1D06"/>
    <w:rsid w:val="008F1DD1"/>
    <w:rsid w:val="008F1E0A"/>
    <w:rsid w:val="008F1E7E"/>
    <w:rsid w:val="008F1FD1"/>
    <w:rsid w:val="008F20E7"/>
    <w:rsid w:val="008F2237"/>
    <w:rsid w:val="008F22FA"/>
    <w:rsid w:val="008F236C"/>
    <w:rsid w:val="008F240B"/>
    <w:rsid w:val="008F248C"/>
    <w:rsid w:val="008F2505"/>
    <w:rsid w:val="008F2532"/>
    <w:rsid w:val="008F25A4"/>
    <w:rsid w:val="008F2B7F"/>
    <w:rsid w:val="008F2C24"/>
    <w:rsid w:val="008F2C75"/>
    <w:rsid w:val="008F2CA7"/>
    <w:rsid w:val="008F2E95"/>
    <w:rsid w:val="008F3047"/>
    <w:rsid w:val="008F31D5"/>
    <w:rsid w:val="008F329E"/>
    <w:rsid w:val="008F3355"/>
    <w:rsid w:val="008F336E"/>
    <w:rsid w:val="008F344D"/>
    <w:rsid w:val="008F354C"/>
    <w:rsid w:val="008F3869"/>
    <w:rsid w:val="008F397F"/>
    <w:rsid w:val="008F39A8"/>
    <w:rsid w:val="008F39DD"/>
    <w:rsid w:val="008F3ADC"/>
    <w:rsid w:val="008F3BD1"/>
    <w:rsid w:val="008F3C54"/>
    <w:rsid w:val="008F3D9B"/>
    <w:rsid w:val="008F3E7D"/>
    <w:rsid w:val="008F408E"/>
    <w:rsid w:val="008F4179"/>
    <w:rsid w:val="008F41B0"/>
    <w:rsid w:val="008F41C0"/>
    <w:rsid w:val="008F491D"/>
    <w:rsid w:val="008F494F"/>
    <w:rsid w:val="008F49E8"/>
    <w:rsid w:val="008F4A24"/>
    <w:rsid w:val="008F4A4F"/>
    <w:rsid w:val="008F4C3E"/>
    <w:rsid w:val="008F4E0F"/>
    <w:rsid w:val="008F51D1"/>
    <w:rsid w:val="008F51E3"/>
    <w:rsid w:val="008F52CE"/>
    <w:rsid w:val="008F5433"/>
    <w:rsid w:val="008F57D1"/>
    <w:rsid w:val="008F58D5"/>
    <w:rsid w:val="008F59ED"/>
    <w:rsid w:val="008F5A62"/>
    <w:rsid w:val="008F5BA0"/>
    <w:rsid w:val="008F5BF3"/>
    <w:rsid w:val="008F5D08"/>
    <w:rsid w:val="008F5D27"/>
    <w:rsid w:val="008F5D2B"/>
    <w:rsid w:val="008F5FE5"/>
    <w:rsid w:val="008F6150"/>
    <w:rsid w:val="008F6185"/>
    <w:rsid w:val="008F6187"/>
    <w:rsid w:val="008F670E"/>
    <w:rsid w:val="008F68EB"/>
    <w:rsid w:val="008F6A55"/>
    <w:rsid w:val="008F6B3D"/>
    <w:rsid w:val="008F6EA9"/>
    <w:rsid w:val="008F6F21"/>
    <w:rsid w:val="008F710E"/>
    <w:rsid w:val="008F7224"/>
    <w:rsid w:val="008F7292"/>
    <w:rsid w:val="008F730F"/>
    <w:rsid w:val="008F7892"/>
    <w:rsid w:val="008F798A"/>
    <w:rsid w:val="008F7A2E"/>
    <w:rsid w:val="008F7BD9"/>
    <w:rsid w:val="008F7C7C"/>
    <w:rsid w:val="008F7D44"/>
    <w:rsid w:val="008F7F64"/>
    <w:rsid w:val="0090008E"/>
    <w:rsid w:val="009001C3"/>
    <w:rsid w:val="009009AF"/>
    <w:rsid w:val="00900C5A"/>
    <w:rsid w:val="009010FE"/>
    <w:rsid w:val="0090113E"/>
    <w:rsid w:val="00901A50"/>
    <w:rsid w:val="00901AB3"/>
    <w:rsid w:val="00901B4E"/>
    <w:rsid w:val="00901FC9"/>
    <w:rsid w:val="00902016"/>
    <w:rsid w:val="009020E2"/>
    <w:rsid w:val="009022C1"/>
    <w:rsid w:val="009025FC"/>
    <w:rsid w:val="009026B9"/>
    <w:rsid w:val="00902707"/>
    <w:rsid w:val="009028A2"/>
    <w:rsid w:val="009029D0"/>
    <w:rsid w:val="00902B87"/>
    <w:rsid w:val="00902EA2"/>
    <w:rsid w:val="00902EEF"/>
    <w:rsid w:val="0090307E"/>
    <w:rsid w:val="009031C0"/>
    <w:rsid w:val="00903279"/>
    <w:rsid w:val="009037C7"/>
    <w:rsid w:val="009039F9"/>
    <w:rsid w:val="00903A4A"/>
    <w:rsid w:val="00903A71"/>
    <w:rsid w:val="00903C5F"/>
    <w:rsid w:val="00903DA1"/>
    <w:rsid w:val="00903DE6"/>
    <w:rsid w:val="00904025"/>
    <w:rsid w:val="009040D8"/>
    <w:rsid w:val="00904138"/>
    <w:rsid w:val="00904207"/>
    <w:rsid w:val="009048F4"/>
    <w:rsid w:val="00904A7C"/>
    <w:rsid w:val="00904B2D"/>
    <w:rsid w:val="00904E10"/>
    <w:rsid w:val="00904EB0"/>
    <w:rsid w:val="00904FC6"/>
    <w:rsid w:val="0090512D"/>
    <w:rsid w:val="0090513B"/>
    <w:rsid w:val="00905503"/>
    <w:rsid w:val="00905522"/>
    <w:rsid w:val="0090574B"/>
    <w:rsid w:val="0090584D"/>
    <w:rsid w:val="0090592F"/>
    <w:rsid w:val="00905AC0"/>
    <w:rsid w:val="00905AF6"/>
    <w:rsid w:val="00905C85"/>
    <w:rsid w:val="00905E00"/>
    <w:rsid w:val="00905E57"/>
    <w:rsid w:val="00906199"/>
    <w:rsid w:val="00906346"/>
    <w:rsid w:val="009065FA"/>
    <w:rsid w:val="00906896"/>
    <w:rsid w:val="009068F3"/>
    <w:rsid w:val="009069E3"/>
    <w:rsid w:val="00906A9E"/>
    <w:rsid w:val="00906B2E"/>
    <w:rsid w:val="00906B40"/>
    <w:rsid w:val="00906B4A"/>
    <w:rsid w:val="00906E31"/>
    <w:rsid w:val="00906FE6"/>
    <w:rsid w:val="0090709E"/>
    <w:rsid w:val="009070E1"/>
    <w:rsid w:val="009072CB"/>
    <w:rsid w:val="009079F2"/>
    <w:rsid w:val="00907A30"/>
    <w:rsid w:val="00907D82"/>
    <w:rsid w:val="00907F02"/>
    <w:rsid w:val="00907F27"/>
    <w:rsid w:val="00907F31"/>
    <w:rsid w:val="009103CB"/>
    <w:rsid w:val="00910685"/>
    <w:rsid w:val="0091094A"/>
    <w:rsid w:val="00910982"/>
    <w:rsid w:val="00910A94"/>
    <w:rsid w:val="00910BC6"/>
    <w:rsid w:val="00910C80"/>
    <w:rsid w:val="00910D9D"/>
    <w:rsid w:val="00910FC8"/>
    <w:rsid w:val="009111F3"/>
    <w:rsid w:val="0091127C"/>
    <w:rsid w:val="009119FB"/>
    <w:rsid w:val="00911B1E"/>
    <w:rsid w:val="00911F9C"/>
    <w:rsid w:val="0091210D"/>
    <w:rsid w:val="009123FE"/>
    <w:rsid w:val="00912657"/>
    <w:rsid w:val="009126C2"/>
    <w:rsid w:val="00912810"/>
    <w:rsid w:val="00912A78"/>
    <w:rsid w:val="00912DC6"/>
    <w:rsid w:val="00912E66"/>
    <w:rsid w:val="009130AA"/>
    <w:rsid w:val="00913398"/>
    <w:rsid w:val="00913463"/>
    <w:rsid w:val="0091363D"/>
    <w:rsid w:val="0091399F"/>
    <w:rsid w:val="009139AD"/>
    <w:rsid w:val="009139E8"/>
    <w:rsid w:val="00913B4E"/>
    <w:rsid w:val="00913C5E"/>
    <w:rsid w:val="00913E8B"/>
    <w:rsid w:val="00913EBD"/>
    <w:rsid w:val="00913F8B"/>
    <w:rsid w:val="0091431B"/>
    <w:rsid w:val="009144BB"/>
    <w:rsid w:val="009144E5"/>
    <w:rsid w:val="009146BB"/>
    <w:rsid w:val="009147D0"/>
    <w:rsid w:val="009148DC"/>
    <w:rsid w:val="00914A92"/>
    <w:rsid w:val="00914AA8"/>
    <w:rsid w:val="00914BA5"/>
    <w:rsid w:val="00915066"/>
    <w:rsid w:val="0091509B"/>
    <w:rsid w:val="009150BE"/>
    <w:rsid w:val="009150F2"/>
    <w:rsid w:val="009151F0"/>
    <w:rsid w:val="009154FB"/>
    <w:rsid w:val="0091577E"/>
    <w:rsid w:val="009157D1"/>
    <w:rsid w:val="00915A7F"/>
    <w:rsid w:val="00915AD0"/>
    <w:rsid w:val="00915F05"/>
    <w:rsid w:val="009162F7"/>
    <w:rsid w:val="009163DA"/>
    <w:rsid w:val="00916429"/>
    <w:rsid w:val="0091665B"/>
    <w:rsid w:val="00916A42"/>
    <w:rsid w:val="00916B69"/>
    <w:rsid w:val="00916BF6"/>
    <w:rsid w:val="00916C72"/>
    <w:rsid w:val="00916CDC"/>
    <w:rsid w:val="00916FED"/>
    <w:rsid w:val="00917B8B"/>
    <w:rsid w:val="00917DEF"/>
    <w:rsid w:val="00920003"/>
    <w:rsid w:val="00920148"/>
    <w:rsid w:val="0092015E"/>
    <w:rsid w:val="0092021C"/>
    <w:rsid w:val="0092028E"/>
    <w:rsid w:val="00920294"/>
    <w:rsid w:val="0092048B"/>
    <w:rsid w:val="009205A4"/>
    <w:rsid w:val="0092066D"/>
    <w:rsid w:val="0092086A"/>
    <w:rsid w:val="009208C4"/>
    <w:rsid w:val="00920A3E"/>
    <w:rsid w:val="00920CB9"/>
    <w:rsid w:val="00920CDD"/>
    <w:rsid w:val="00920D65"/>
    <w:rsid w:val="00920EA7"/>
    <w:rsid w:val="00920F70"/>
    <w:rsid w:val="0092119D"/>
    <w:rsid w:val="00921775"/>
    <w:rsid w:val="009217FE"/>
    <w:rsid w:val="009218FF"/>
    <w:rsid w:val="00921C04"/>
    <w:rsid w:val="00921D81"/>
    <w:rsid w:val="00921E88"/>
    <w:rsid w:val="009221B2"/>
    <w:rsid w:val="00922226"/>
    <w:rsid w:val="00922466"/>
    <w:rsid w:val="009224A7"/>
    <w:rsid w:val="00922504"/>
    <w:rsid w:val="00922CE3"/>
    <w:rsid w:val="00922DB2"/>
    <w:rsid w:val="00922EA3"/>
    <w:rsid w:val="00922F3B"/>
    <w:rsid w:val="00922F55"/>
    <w:rsid w:val="00923080"/>
    <w:rsid w:val="009231C0"/>
    <w:rsid w:val="009232CD"/>
    <w:rsid w:val="00923393"/>
    <w:rsid w:val="009238AE"/>
    <w:rsid w:val="00923A16"/>
    <w:rsid w:val="00923B96"/>
    <w:rsid w:val="00923CA5"/>
    <w:rsid w:val="00923CB5"/>
    <w:rsid w:val="00923DDE"/>
    <w:rsid w:val="00923EB6"/>
    <w:rsid w:val="0092417D"/>
    <w:rsid w:val="009241B9"/>
    <w:rsid w:val="009242B0"/>
    <w:rsid w:val="009243C7"/>
    <w:rsid w:val="0092440C"/>
    <w:rsid w:val="009247AB"/>
    <w:rsid w:val="00924814"/>
    <w:rsid w:val="00924952"/>
    <w:rsid w:val="009249EF"/>
    <w:rsid w:val="00924A4A"/>
    <w:rsid w:val="00924AC0"/>
    <w:rsid w:val="00925409"/>
    <w:rsid w:val="00925421"/>
    <w:rsid w:val="00925525"/>
    <w:rsid w:val="00925729"/>
    <w:rsid w:val="0092585D"/>
    <w:rsid w:val="009258DD"/>
    <w:rsid w:val="00925A8F"/>
    <w:rsid w:val="00925B31"/>
    <w:rsid w:val="00925FBB"/>
    <w:rsid w:val="00925FD3"/>
    <w:rsid w:val="00926288"/>
    <w:rsid w:val="00926755"/>
    <w:rsid w:val="00926A7F"/>
    <w:rsid w:val="00926A81"/>
    <w:rsid w:val="0092701C"/>
    <w:rsid w:val="009274CA"/>
    <w:rsid w:val="009274F6"/>
    <w:rsid w:val="0092778E"/>
    <w:rsid w:val="0092779C"/>
    <w:rsid w:val="0092789E"/>
    <w:rsid w:val="009278DE"/>
    <w:rsid w:val="009279C7"/>
    <w:rsid w:val="00927E35"/>
    <w:rsid w:val="00927F16"/>
    <w:rsid w:val="00927FD1"/>
    <w:rsid w:val="00930068"/>
    <w:rsid w:val="009301B1"/>
    <w:rsid w:val="00930208"/>
    <w:rsid w:val="00930303"/>
    <w:rsid w:val="0093032A"/>
    <w:rsid w:val="0093049B"/>
    <w:rsid w:val="0093057D"/>
    <w:rsid w:val="00930598"/>
    <w:rsid w:val="0093060B"/>
    <w:rsid w:val="009306FB"/>
    <w:rsid w:val="00930794"/>
    <w:rsid w:val="0093093D"/>
    <w:rsid w:val="00930A6A"/>
    <w:rsid w:val="00930AA3"/>
    <w:rsid w:val="00930AE4"/>
    <w:rsid w:val="00930E3B"/>
    <w:rsid w:val="00930ED0"/>
    <w:rsid w:val="00930FA0"/>
    <w:rsid w:val="009311DB"/>
    <w:rsid w:val="0093135C"/>
    <w:rsid w:val="009314CD"/>
    <w:rsid w:val="00931513"/>
    <w:rsid w:val="00931557"/>
    <w:rsid w:val="00931558"/>
    <w:rsid w:val="009315D0"/>
    <w:rsid w:val="0093184D"/>
    <w:rsid w:val="00931EA5"/>
    <w:rsid w:val="00931EDE"/>
    <w:rsid w:val="00932148"/>
    <w:rsid w:val="009322F0"/>
    <w:rsid w:val="00932444"/>
    <w:rsid w:val="00932497"/>
    <w:rsid w:val="0093256F"/>
    <w:rsid w:val="0093280E"/>
    <w:rsid w:val="0093296D"/>
    <w:rsid w:val="00932FF5"/>
    <w:rsid w:val="0093305B"/>
    <w:rsid w:val="009331A7"/>
    <w:rsid w:val="00933351"/>
    <w:rsid w:val="009333D7"/>
    <w:rsid w:val="0093341C"/>
    <w:rsid w:val="009334D3"/>
    <w:rsid w:val="009334FB"/>
    <w:rsid w:val="00933A88"/>
    <w:rsid w:val="00933AC6"/>
    <w:rsid w:val="00933B11"/>
    <w:rsid w:val="00933C36"/>
    <w:rsid w:val="00933D62"/>
    <w:rsid w:val="00933F66"/>
    <w:rsid w:val="00934034"/>
    <w:rsid w:val="009343D7"/>
    <w:rsid w:val="0093443B"/>
    <w:rsid w:val="0093449E"/>
    <w:rsid w:val="009344AA"/>
    <w:rsid w:val="00934506"/>
    <w:rsid w:val="00934632"/>
    <w:rsid w:val="0093465F"/>
    <w:rsid w:val="00934664"/>
    <w:rsid w:val="009346D6"/>
    <w:rsid w:val="0093482B"/>
    <w:rsid w:val="00934901"/>
    <w:rsid w:val="00934F55"/>
    <w:rsid w:val="00935210"/>
    <w:rsid w:val="00935364"/>
    <w:rsid w:val="009355BF"/>
    <w:rsid w:val="00935A14"/>
    <w:rsid w:val="00935B06"/>
    <w:rsid w:val="00935DFF"/>
    <w:rsid w:val="00935E01"/>
    <w:rsid w:val="00935F93"/>
    <w:rsid w:val="0093602D"/>
    <w:rsid w:val="00936228"/>
    <w:rsid w:val="00936315"/>
    <w:rsid w:val="009363AB"/>
    <w:rsid w:val="009363D7"/>
    <w:rsid w:val="009365C7"/>
    <w:rsid w:val="009365E9"/>
    <w:rsid w:val="00936699"/>
    <w:rsid w:val="00936BFD"/>
    <w:rsid w:val="00936F7D"/>
    <w:rsid w:val="00937205"/>
    <w:rsid w:val="00937345"/>
    <w:rsid w:val="0093765C"/>
    <w:rsid w:val="009376EE"/>
    <w:rsid w:val="009377C0"/>
    <w:rsid w:val="0093784F"/>
    <w:rsid w:val="00937B69"/>
    <w:rsid w:val="00937BF0"/>
    <w:rsid w:val="00937C3B"/>
    <w:rsid w:val="00937E04"/>
    <w:rsid w:val="00937E32"/>
    <w:rsid w:val="00937EA3"/>
    <w:rsid w:val="009403CF"/>
    <w:rsid w:val="009404FC"/>
    <w:rsid w:val="00940611"/>
    <w:rsid w:val="00940634"/>
    <w:rsid w:val="009408C2"/>
    <w:rsid w:val="00940A8D"/>
    <w:rsid w:val="00940B89"/>
    <w:rsid w:val="00940C18"/>
    <w:rsid w:val="00940C24"/>
    <w:rsid w:val="00940CA4"/>
    <w:rsid w:val="00940D33"/>
    <w:rsid w:val="009413A3"/>
    <w:rsid w:val="00941580"/>
    <w:rsid w:val="00941818"/>
    <w:rsid w:val="0094188B"/>
    <w:rsid w:val="00941ABC"/>
    <w:rsid w:val="00941C05"/>
    <w:rsid w:val="00941E60"/>
    <w:rsid w:val="00941E84"/>
    <w:rsid w:val="00941F1D"/>
    <w:rsid w:val="009420F6"/>
    <w:rsid w:val="0094214E"/>
    <w:rsid w:val="00942328"/>
    <w:rsid w:val="009424C6"/>
    <w:rsid w:val="00942A97"/>
    <w:rsid w:val="00942ABD"/>
    <w:rsid w:val="00942E48"/>
    <w:rsid w:val="0094317F"/>
    <w:rsid w:val="009432DE"/>
    <w:rsid w:val="009434BF"/>
    <w:rsid w:val="009434FC"/>
    <w:rsid w:val="00943B77"/>
    <w:rsid w:val="00943B79"/>
    <w:rsid w:val="00943BEA"/>
    <w:rsid w:val="0094415E"/>
    <w:rsid w:val="00944357"/>
    <w:rsid w:val="00944553"/>
    <w:rsid w:val="00944597"/>
    <w:rsid w:val="00944705"/>
    <w:rsid w:val="0094474E"/>
    <w:rsid w:val="009448B0"/>
    <w:rsid w:val="00944939"/>
    <w:rsid w:val="00944A0C"/>
    <w:rsid w:val="00944BF8"/>
    <w:rsid w:val="00944BFE"/>
    <w:rsid w:val="00944C68"/>
    <w:rsid w:val="00944CCC"/>
    <w:rsid w:val="00944DA2"/>
    <w:rsid w:val="00945010"/>
    <w:rsid w:val="00945039"/>
    <w:rsid w:val="00945083"/>
    <w:rsid w:val="0094511B"/>
    <w:rsid w:val="009452BE"/>
    <w:rsid w:val="00945561"/>
    <w:rsid w:val="009459DF"/>
    <w:rsid w:val="00945A98"/>
    <w:rsid w:val="00945B88"/>
    <w:rsid w:val="00945BC1"/>
    <w:rsid w:val="00945D72"/>
    <w:rsid w:val="00945DE4"/>
    <w:rsid w:val="00945F59"/>
    <w:rsid w:val="00946019"/>
    <w:rsid w:val="0094602F"/>
    <w:rsid w:val="00946819"/>
    <w:rsid w:val="00946851"/>
    <w:rsid w:val="009469BE"/>
    <w:rsid w:val="00946A87"/>
    <w:rsid w:val="00946AA1"/>
    <w:rsid w:val="00946B3C"/>
    <w:rsid w:val="00946B3D"/>
    <w:rsid w:val="00946C3E"/>
    <w:rsid w:val="00946ECF"/>
    <w:rsid w:val="00947088"/>
    <w:rsid w:val="0094719D"/>
    <w:rsid w:val="009473F9"/>
    <w:rsid w:val="00947538"/>
    <w:rsid w:val="00947796"/>
    <w:rsid w:val="0094785E"/>
    <w:rsid w:val="00947D20"/>
    <w:rsid w:val="00947D83"/>
    <w:rsid w:val="00947DAE"/>
    <w:rsid w:val="009500C2"/>
    <w:rsid w:val="009501BA"/>
    <w:rsid w:val="0095020F"/>
    <w:rsid w:val="009503C2"/>
    <w:rsid w:val="009503E2"/>
    <w:rsid w:val="0095042C"/>
    <w:rsid w:val="00950438"/>
    <w:rsid w:val="009505F4"/>
    <w:rsid w:val="00950765"/>
    <w:rsid w:val="0095079F"/>
    <w:rsid w:val="0095092E"/>
    <w:rsid w:val="00950A20"/>
    <w:rsid w:val="00950A40"/>
    <w:rsid w:val="00950A94"/>
    <w:rsid w:val="00950BC8"/>
    <w:rsid w:val="00950C0F"/>
    <w:rsid w:val="00950FA6"/>
    <w:rsid w:val="009514B9"/>
    <w:rsid w:val="00951557"/>
    <w:rsid w:val="00951590"/>
    <w:rsid w:val="00951A17"/>
    <w:rsid w:val="00951CD1"/>
    <w:rsid w:val="00951D00"/>
    <w:rsid w:val="0095207A"/>
    <w:rsid w:val="00952284"/>
    <w:rsid w:val="009525ED"/>
    <w:rsid w:val="00952612"/>
    <w:rsid w:val="009529E8"/>
    <w:rsid w:val="009529F8"/>
    <w:rsid w:val="00952A51"/>
    <w:rsid w:val="00953214"/>
    <w:rsid w:val="00953547"/>
    <w:rsid w:val="009539FE"/>
    <w:rsid w:val="00953A9C"/>
    <w:rsid w:val="00953C28"/>
    <w:rsid w:val="00953DC8"/>
    <w:rsid w:val="00953E2E"/>
    <w:rsid w:val="00953F1C"/>
    <w:rsid w:val="0095438A"/>
    <w:rsid w:val="009544EE"/>
    <w:rsid w:val="00954578"/>
    <w:rsid w:val="0095486A"/>
    <w:rsid w:val="00954A5E"/>
    <w:rsid w:val="00954AD8"/>
    <w:rsid w:val="00954BA2"/>
    <w:rsid w:val="00954BD0"/>
    <w:rsid w:val="00954DA2"/>
    <w:rsid w:val="00954E8F"/>
    <w:rsid w:val="009550A1"/>
    <w:rsid w:val="00955184"/>
    <w:rsid w:val="0095522E"/>
    <w:rsid w:val="009554FB"/>
    <w:rsid w:val="009556BB"/>
    <w:rsid w:val="00955914"/>
    <w:rsid w:val="00955964"/>
    <w:rsid w:val="0095598B"/>
    <w:rsid w:val="00955991"/>
    <w:rsid w:val="00955BBE"/>
    <w:rsid w:val="00955C6B"/>
    <w:rsid w:val="00955CEF"/>
    <w:rsid w:val="00955CFE"/>
    <w:rsid w:val="00955DE5"/>
    <w:rsid w:val="00955DEA"/>
    <w:rsid w:val="00956111"/>
    <w:rsid w:val="009561BA"/>
    <w:rsid w:val="009563D9"/>
    <w:rsid w:val="00956400"/>
    <w:rsid w:val="0095644A"/>
    <w:rsid w:val="009564F1"/>
    <w:rsid w:val="0095658B"/>
    <w:rsid w:val="00956804"/>
    <w:rsid w:val="00956925"/>
    <w:rsid w:val="00956A31"/>
    <w:rsid w:val="00956A48"/>
    <w:rsid w:val="00956B91"/>
    <w:rsid w:val="00956DF8"/>
    <w:rsid w:val="0095714C"/>
    <w:rsid w:val="009571F5"/>
    <w:rsid w:val="0095738A"/>
    <w:rsid w:val="00957428"/>
    <w:rsid w:val="0095744B"/>
    <w:rsid w:val="009575A8"/>
    <w:rsid w:val="009575AA"/>
    <w:rsid w:val="009576EB"/>
    <w:rsid w:val="00957842"/>
    <w:rsid w:val="009578D2"/>
    <w:rsid w:val="009578F6"/>
    <w:rsid w:val="00957FA5"/>
    <w:rsid w:val="009607FA"/>
    <w:rsid w:val="00960979"/>
    <w:rsid w:val="00960AA6"/>
    <w:rsid w:val="00960B97"/>
    <w:rsid w:val="00960EB0"/>
    <w:rsid w:val="009611E4"/>
    <w:rsid w:val="0096120B"/>
    <w:rsid w:val="0096131D"/>
    <w:rsid w:val="0096142E"/>
    <w:rsid w:val="0096157E"/>
    <w:rsid w:val="00961703"/>
    <w:rsid w:val="009618F7"/>
    <w:rsid w:val="00961A89"/>
    <w:rsid w:val="00961E92"/>
    <w:rsid w:val="0096222F"/>
    <w:rsid w:val="009622FF"/>
    <w:rsid w:val="009623F6"/>
    <w:rsid w:val="00962562"/>
    <w:rsid w:val="00962687"/>
    <w:rsid w:val="0096275A"/>
    <w:rsid w:val="0096277F"/>
    <w:rsid w:val="00962829"/>
    <w:rsid w:val="00962895"/>
    <w:rsid w:val="009628BA"/>
    <w:rsid w:val="00962AF9"/>
    <w:rsid w:val="00962B42"/>
    <w:rsid w:val="00962E6E"/>
    <w:rsid w:val="00962F10"/>
    <w:rsid w:val="00963012"/>
    <w:rsid w:val="00963105"/>
    <w:rsid w:val="0096312B"/>
    <w:rsid w:val="0096313D"/>
    <w:rsid w:val="0096332F"/>
    <w:rsid w:val="009634E1"/>
    <w:rsid w:val="00963779"/>
    <w:rsid w:val="00963AE6"/>
    <w:rsid w:val="00963B5B"/>
    <w:rsid w:val="00963D67"/>
    <w:rsid w:val="00963E07"/>
    <w:rsid w:val="0096410C"/>
    <w:rsid w:val="00964122"/>
    <w:rsid w:val="0096432E"/>
    <w:rsid w:val="00964390"/>
    <w:rsid w:val="009645CC"/>
    <w:rsid w:val="009647E9"/>
    <w:rsid w:val="009647FB"/>
    <w:rsid w:val="00964807"/>
    <w:rsid w:val="009648CC"/>
    <w:rsid w:val="009649C8"/>
    <w:rsid w:val="00964BA1"/>
    <w:rsid w:val="00965107"/>
    <w:rsid w:val="00965150"/>
    <w:rsid w:val="00965804"/>
    <w:rsid w:val="009658A4"/>
    <w:rsid w:val="00965CE7"/>
    <w:rsid w:val="00965F41"/>
    <w:rsid w:val="00965FA0"/>
    <w:rsid w:val="00965FE3"/>
    <w:rsid w:val="00966057"/>
    <w:rsid w:val="00966161"/>
    <w:rsid w:val="009661C9"/>
    <w:rsid w:val="00966217"/>
    <w:rsid w:val="00966398"/>
    <w:rsid w:val="009665B6"/>
    <w:rsid w:val="00966751"/>
    <w:rsid w:val="009668F2"/>
    <w:rsid w:val="00966A30"/>
    <w:rsid w:val="00966A7A"/>
    <w:rsid w:val="00966CD9"/>
    <w:rsid w:val="00966CDF"/>
    <w:rsid w:val="00966D21"/>
    <w:rsid w:val="00967036"/>
    <w:rsid w:val="0096705A"/>
    <w:rsid w:val="009670C6"/>
    <w:rsid w:val="009672AF"/>
    <w:rsid w:val="00967720"/>
    <w:rsid w:val="00967A37"/>
    <w:rsid w:val="00967B65"/>
    <w:rsid w:val="00967C25"/>
    <w:rsid w:val="00967E33"/>
    <w:rsid w:val="00967F37"/>
    <w:rsid w:val="00970102"/>
    <w:rsid w:val="00970136"/>
    <w:rsid w:val="00970186"/>
    <w:rsid w:val="009701CD"/>
    <w:rsid w:val="009702F3"/>
    <w:rsid w:val="009706B0"/>
    <w:rsid w:val="009708BB"/>
    <w:rsid w:val="00970C01"/>
    <w:rsid w:val="00970D34"/>
    <w:rsid w:val="00970F87"/>
    <w:rsid w:val="0097111A"/>
    <w:rsid w:val="009711F5"/>
    <w:rsid w:val="00971260"/>
    <w:rsid w:val="00971514"/>
    <w:rsid w:val="009717AE"/>
    <w:rsid w:val="009717B9"/>
    <w:rsid w:val="00971848"/>
    <w:rsid w:val="009718D8"/>
    <w:rsid w:val="00971A23"/>
    <w:rsid w:val="00971C13"/>
    <w:rsid w:val="00971C64"/>
    <w:rsid w:val="00971CC2"/>
    <w:rsid w:val="00972024"/>
    <w:rsid w:val="00972103"/>
    <w:rsid w:val="009721C9"/>
    <w:rsid w:val="0097221D"/>
    <w:rsid w:val="0097222D"/>
    <w:rsid w:val="00972322"/>
    <w:rsid w:val="0097241B"/>
    <w:rsid w:val="00972609"/>
    <w:rsid w:val="0097266B"/>
    <w:rsid w:val="0097277E"/>
    <w:rsid w:val="009727CC"/>
    <w:rsid w:val="009729F4"/>
    <w:rsid w:val="00972A5E"/>
    <w:rsid w:val="00972AE9"/>
    <w:rsid w:val="00972AEE"/>
    <w:rsid w:val="00972AF9"/>
    <w:rsid w:val="00972E40"/>
    <w:rsid w:val="00973155"/>
    <w:rsid w:val="009731FE"/>
    <w:rsid w:val="00973204"/>
    <w:rsid w:val="00973514"/>
    <w:rsid w:val="009735E9"/>
    <w:rsid w:val="00973654"/>
    <w:rsid w:val="0097385F"/>
    <w:rsid w:val="009739DD"/>
    <w:rsid w:val="00973AFB"/>
    <w:rsid w:val="00973D72"/>
    <w:rsid w:val="00973DF9"/>
    <w:rsid w:val="0097416B"/>
    <w:rsid w:val="0097433B"/>
    <w:rsid w:val="00974448"/>
    <w:rsid w:val="0097447D"/>
    <w:rsid w:val="00974493"/>
    <w:rsid w:val="00974C18"/>
    <w:rsid w:val="00974D6E"/>
    <w:rsid w:val="00975226"/>
    <w:rsid w:val="009756D4"/>
    <w:rsid w:val="009756D6"/>
    <w:rsid w:val="00975748"/>
    <w:rsid w:val="00975963"/>
    <w:rsid w:val="00975BDF"/>
    <w:rsid w:val="009761DA"/>
    <w:rsid w:val="00976372"/>
    <w:rsid w:val="009765B4"/>
    <w:rsid w:val="0097678A"/>
    <w:rsid w:val="009767AA"/>
    <w:rsid w:val="009767E6"/>
    <w:rsid w:val="0097684E"/>
    <w:rsid w:val="0097687F"/>
    <w:rsid w:val="009769BA"/>
    <w:rsid w:val="00976C2B"/>
    <w:rsid w:val="00976EA1"/>
    <w:rsid w:val="009771AE"/>
    <w:rsid w:val="009771F7"/>
    <w:rsid w:val="00977392"/>
    <w:rsid w:val="009774F6"/>
    <w:rsid w:val="00977511"/>
    <w:rsid w:val="009775C6"/>
    <w:rsid w:val="00977626"/>
    <w:rsid w:val="00977937"/>
    <w:rsid w:val="009779E7"/>
    <w:rsid w:val="00977D3A"/>
    <w:rsid w:val="00977D65"/>
    <w:rsid w:val="009800AC"/>
    <w:rsid w:val="00980185"/>
    <w:rsid w:val="00980219"/>
    <w:rsid w:val="00980324"/>
    <w:rsid w:val="00980500"/>
    <w:rsid w:val="00980537"/>
    <w:rsid w:val="0098063D"/>
    <w:rsid w:val="0098079F"/>
    <w:rsid w:val="00980904"/>
    <w:rsid w:val="00980928"/>
    <w:rsid w:val="00980AD3"/>
    <w:rsid w:val="00980B6F"/>
    <w:rsid w:val="00980B9C"/>
    <w:rsid w:val="00980D38"/>
    <w:rsid w:val="00980D39"/>
    <w:rsid w:val="00980DC5"/>
    <w:rsid w:val="00980EBC"/>
    <w:rsid w:val="00980FAC"/>
    <w:rsid w:val="00980FD0"/>
    <w:rsid w:val="00981281"/>
    <w:rsid w:val="00981282"/>
    <w:rsid w:val="0098191C"/>
    <w:rsid w:val="009819F6"/>
    <w:rsid w:val="00981B04"/>
    <w:rsid w:val="00981B7E"/>
    <w:rsid w:val="00981C0B"/>
    <w:rsid w:val="00981D6E"/>
    <w:rsid w:val="00981DFD"/>
    <w:rsid w:val="00981EA2"/>
    <w:rsid w:val="00981F35"/>
    <w:rsid w:val="00982191"/>
    <w:rsid w:val="009822A8"/>
    <w:rsid w:val="00982419"/>
    <w:rsid w:val="00982432"/>
    <w:rsid w:val="00982526"/>
    <w:rsid w:val="0098273E"/>
    <w:rsid w:val="0098289D"/>
    <w:rsid w:val="00982A14"/>
    <w:rsid w:val="00982BBC"/>
    <w:rsid w:val="00982BBD"/>
    <w:rsid w:val="00983077"/>
    <w:rsid w:val="00983450"/>
    <w:rsid w:val="009834CB"/>
    <w:rsid w:val="00983625"/>
    <w:rsid w:val="009836C9"/>
    <w:rsid w:val="0098372D"/>
    <w:rsid w:val="00983777"/>
    <w:rsid w:val="009839DE"/>
    <w:rsid w:val="00983E18"/>
    <w:rsid w:val="00983F01"/>
    <w:rsid w:val="00984626"/>
    <w:rsid w:val="0098471C"/>
    <w:rsid w:val="0098489A"/>
    <w:rsid w:val="00984A5A"/>
    <w:rsid w:val="00984A72"/>
    <w:rsid w:val="00984A78"/>
    <w:rsid w:val="00984B57"/>
    <w:rsid w:val="00984B9F"/>
    <w:rsid w:val="00984CAD"/>
    <w:rsid w:val="0098506A"/>
    <w:rsid w:val="009850BA"/>
    <w:rsid w:val="009855B9"/>
    <w:rsid w:val="009855D5"/>
    <w:rsid w:val="0098563C"/>
    <w:rsid w:val="0098572B"/>
    <w:rsid w:val="00985940"/>
    <w:rsid w:val="00985B55"/>
    <w:rsid w:val="00985DB4"/>
    <w:rsid w:val="00985F6B"/>
    <w:rsid w:val="00986140"/>
    <w:rsid w:val="009861BF"/>
    <w:rsid w:val="0098625A"/>
    <w:rsid w:val="00986269"/>
    <w:rsid w:val="00986541"/>
    <w:rsid w:val="0098669C"/>
    <w:rsid w:val="00986741"/>
    <w:rsid w:val="00986B57"/>
    <w:rsid w:val="00986BC0"/>
    <w:rsid w:val="00986DE3"/>
    <w:rsid w:val="00986E0D"/>
    <w:rsid w:val="00986FDE"/>
    <w:rsid w:val="00987510"/>
    <w:rsid w:val="00987806"/>
    <w:rsid w:val="00987A52"/>
    <w:rsid w:val="00987A6E"/>
    <w:rsid w:val="00987B3A"/>
    <w:rsid w:val="00987D27"/>
    <w:rsid w:val="00987DF7"/>
    <w:rsid w:val="00987FB2"/>
    <w:rsid w:val="009902B5"/>
    <w:rsid w:val="00990542"/>
    <w:rsid w:val="0099060E"/>
    <w:rsid w:val="0099065C"/>
    <w:rsid w:val="0099077A"/>
    <w:rsid w:val="00990E16"/>
    <w:rsid w:val="00990F1E"/>
    <w:rsid w:val="00991374"/>
    <w:rsid w:val="00991392"/>
    <w:rsid w:val="00991419"/>
    <w:rsid w:val="00991440"/>
    <w:rsid w:val="00991448"/>
    <w:rsid w:val="0099155E"/>
    <w:rsid w:val="00991813"/>
    <w:rsid w:val="00991C97"/>
    <w:rsid w:val="00991D41"/>
    <w:rsid w:val="00991D53"/>
    <w:rsid w:val="00991E54"/>
    <w:rsid w:val="00991FAB"/>
    <w:rsid w:val="00992C40"/>
    <w:rsid w:val="00992CD3"/>
    <w:rsid w:val="00992DCE"/>
    <w:rsid w:val="00992F02"/>
    <w:rsid w:val="00992F34"/>
    <w:rsid w:val="00992F3F"/>
    <w:rsid w:val="00993056"/>
    <w:rsid w:val="00993180"/>
    <w:rsid w:val="0099319D"/>
    <w:rsid w:val="009931E1"/>
    <w:rsid w:val="00993203"/>
    <w:rsid w:val="009932B9"/>
    <w:rsid w:val="00993405"/>
    <w:rsid w:val="00993439"/>
    <w:rsid w:val="00993869"/>
    <w:rsid w:val="00993B2B"/>
    <w:rsid w:val="00993BF9"/>
    <w:rsid w:val="00993C86"/>
    <w:rsid w:val="00993D01"/>
    <w:rsid w:val="00993E61"/>
    <w:rsid w:val="00993F02"/>
    <w:rsid w:val="009940EB"/>
    <w:rsid w:val="00994321"/>
    <w:rsid w:val="009948AD"/>
    <w:rsid w:val="00994BD1"/>
    <w:rsid w:val="00994C15"/>
    <w:rsid w:val="00994DD1"/>
    <w:rsid w:val="0099515A"/>
    <w:rsid w:val="0099515C"/>
    <w:rsid w:val="009951BD"/>
    <w:rsid w:val="00995217"/>
    <w:rsid w:val="009952FA"/>
    <w:rsid w:val="00995838"/>
    <w:rsid w:val="00995A6A"/>
    <w:rsid w:val="00995B01"/>
    <w:rsid w:val="00995D53"/>
    <w:rsid w:val="00995E1E"/>
    <w:rsid w:val="00995FC3"/>
    <w:rsid w:val="009962DA"/>
    <w:rsid w:val="00996422"/>
    <w:rsid w:val="009965B2"/>
    <w:rsid w:val="009965ED"/>
    <w:rsid w:val="009967D1"/>
    <w:rsid w:val="00996844"/>
    <w:rsid w:val="00996889"/>
    <w:rsid w:val="009968DC"/>
    <w:rsid w:val="009969FE"/>
    <w:rsid w:val="00996AD2"/>
    <w:rsid w:val="00996F6D"/>
    <w:rsid w:val="00997096"/>
    <w:rsid w:val="009971FA"/>
    <w:rsid w:val="009974D3"/>
    <w:rsid w:val="0099750C"/>
    <w:rsid w:val="00997594"/>
    <w:rsid w:val="0099774D"/>
    <w:rsid w:val="009979E8"/>
    <w:rsid w:val="00997ECA"/>
    <w:rsid w:val="00997F16"/>
    <w:rsid w:val="009A0010"/>
    <w:rsid w:val="009A0304"/>
    <w:rsid w:val="009A035F"/>
    <w:rsid w:val="009A0735"/>
    <w:rsid w:val="009A0884"/>
    <w:rsid w:val="009A09DF"/>
    <w:rsid w:val="009A0A08"/>
    <w:rsid w:val="009A0C13"/>
    <w:rsid w:val="009A0CA9"/>
    <w:rsid w:val="009A0CDF"/>
    <w:rsid w:val="009A0DA4"/>
    <w:rsid w:val="009A10D9"/>
    <w:rsid w:val="009A112C"/>
    <w:rsid w:val="009A15E1"/>
    <w:rsid w:val="009A1796"/>
    <w:rsid w:val="009A1888"/>
    <w:rsid w:val="009A189A"/>
    <w:rsid w:val="009A199C"/>
    <w:rsid w:val="009A1CEF"/>
    <w:rsid w:val="009A1D06"/>
    <w:rsid w:val="009A1D0D"/>
    <w:rsid w:val="009A1E39"/>
    <w:rsid w:val="009A1ED6"/>
    <w:rsid w:val="009A233F"/>
    <w:rsid w:val="009A26A9"/>
    <w:rsid w:val="009A2E9D"/>
    <w:rsid w:val="009A32DA"/>
    <w:rsid w:val="009A36F1"/>
    <w:rsid w:val="009A3884"/>
    <w:rsid w:val="009A3941"/>
    <w:rsid w:val="009A3C27"/>
    <w:rsid w:val="009A3C58"/>
    <w:rsid w:val="009A41AD"/>
    <w:rsid w:val="009A42E9"/>
    <w:rsid w:val="009A43F0"/>
    <w:rsid w:val="009A44D0"/>
    <w:rsid w:val="009A476B"/>
    <w:rsid w:val="009A47D7"/>
    <w:rsid w:val="009A4996"/>
    <w:rsid w:val="009A4AB0"/>
    <w:rsid w:val="009A4D41"/>
    <w:rsid w:val="009A4DCB"/>
    <w:rsid w:val="009A4F7E"/>
    <w:rsid w:val="009A4F9D"/>
    <w:rsid w:val="009A5033"/>
    <w:rsid w:val="009A52EF"/>
    <w:rsid w:val="009A5380"/>
    <w:rsid w:val="009A55DF"/>
    <w:rsid w:val="009A55E7"/>
    <w:rsid w:val="009A573C"/>
    <w:rsid w:val="009A5BCE"/>
    <w:rsid w:val="009A5E99"/>
    <w:rsid w:val="009A5F5C"/>
    <w:rsid w:val="009A5FBE"/>
    <w:rsid w:val="009A6045"/>
    <w:rsid w:val="009A60EB"/>
    <w:rsid w:val="009A61C6"/>
    <w:rsid w:val="009A62D1"/>
    <w:rsid w:val="009A64BD"/>
    <w:rsid w:val="009A6628"/>
    <w:rsid w:val="009A681F"/>
    <w:rsid w:val="009A6B26"/>
    <w:rsid w:val="009A6B5E"/>
    <w:rsid w:val="009A6C72"/>
    <w:rsid w:val="009A6DB7"/>
    <w:rsid w:val="009A6DC0"/>
    <w:rsid w:val="009A6E6A"/>
    <w:rsid w:val="009A71BE"/>
    <w:rsid w:val="009A72DA"/>
    <w:rsid w:val="009A73C7"/>
    <w:rsid w:val="009A74FA"/>
    <w:rsid w:val="009A7555"/>
    <w:rsid w:val="009A768E"/>
    <w:rsid w:val="009A78EF"/>
    <w:rsid w:val="009B0034"/>
    <w:rsid w:val="009B022E"/>
    <w:rsid w:val="009B0283"/>
    <w:rsid w:val="009B03B5"/>
    <w:rsid w:val="009B045A"/>
    <w:rsid w:val="009B046F"/>
    <w:rsid w:val="009B07F7"/>
    <w:rsid w:val="009B084F"/>
    <w:rsid w:val="009B0ABB"/>
    <w:rsid w:val="009B0AFC"/>
    <w:rsid w:val="009B0C84"/>
    <w:rsid w:val="009B0E3C"/>
    <w:rsid w:val="009B0F13"/>
    <w:rsid w:val="009B0F8E"/>
    <w:rsid w:val="009B10BE"/>
    <w:rsid w:val="009B1411"/>
    <w:rsid w:val="009B1575"/>
    <w:rsid w:val="009B15B6"/>
    <w:rsid w:val="009B165A"/>
    <w:rsid w:val="009B17D0"/>
    <w:rsid w:val="009B1A3E"/>
    <w:rsid w:val="009B1BA9"/>
    <w:rsid w:val="009B1C08"/>
    <w:rsid w:val="009B1C28"/>
    <w:rsid w:val="009B214B"/>
    <w:rsid w:val="009B291A"/>
    <w:rsid w:val="009B2955"/>
    <w:rsid w:val="009B2958"/>
    <w:rsid w:val="009B2A98"/>
    <w:rsid w:val="009B2CD5"/>
    <w:rsid w:val="009B2D76"/>
    <w:rsid w:val="009B2E20"/>
    <w:rsid w:val="009B2EFA"/>
    <w:rsid w:val="009B3091"/>
    <w:rsid w:val="009B30C9"/>
    <w:rsid w:val="009B334E"/>
    <w:rsid w:val="009B340D"/>
    <w:rsid w:val="009B362C"/>
    <w:rsid w:val="009B3816"/>
    <w:rsid w:val="009B3FD5"/>
    <w:rsid w:val="009B40C3"/>
    <w:rsid w:val="009B430D"/>
    <w:rsid w:val="009B4639"/>
    <w:rsid w:val="009B46D0"/>
    <w:rsid w:val="009B4BAD"/>
    <w:rsid w:val="009B4E37"/>
    <w:rsid w:val="009B545F"/>
    <w:rsid w:val="009B54B4"/>
    <w:rsid w:val="009B590A"/>
    <w:rsid w:val="009B59BF"/>
    <w:rsid w:val="009B59D4"/>
    <w:rsid w:val="009B5AE0"/>
    <w:rsid w:val="009B5E7F"/>
    <w:rsid w:val="009B6010"/>
    <w:rsid w:val="009B6055"/>
    <w:rsid w:val="009B6088"/>
    <w:rsid w:val="009B60FD"/>
    <w:rsid w:val="009B627C"/>
    <w:rsid w:val="009B6435"/>
    <w:rsid w:val="009B6585"/>
    <w:rsid w:val="009B67EE"/>
    <w:rsid w:val="009B68F6"/>
    <w:rsid w:val="009B6B09"/>
    <w:rsid w:val="009B6B7C"/>
    <w:rsid w:val="009B6EED"/>
    <w:rsid w:val="009B7149"/>
    <w:rsid w:val="009B72A6"/>
    <w:rsid w:val="009B7348"/>
    <w:rsid w:val="009B73EA"/>
    <w:rsid w:val="009B74C6"/>
    <w:rsid w:val="009B7575"/>
    <w:rsid w:val="009B764D"/>
    <w:rsid w:val="009B7684"/>
    <w:rsid w:val="009B7AF6"/>
    <w:rsid w:val="009B7BF2"/>
    <w:rsid w:val="009B7C61"/>
    <w:rsid w:val="009B7D80"/>
    <w:rsid w:val="009C0070"/>
    <w:rsid w:val="009C00CB"/>
    <w:rsid w:val="009C033D"/>
    <w:rsid w:val="009C0815"/>
    <w:rsid w:val="009C0D2B"/>
    <w:rsid w:val="009C0ECE"/>
    <w:rsid w:val="009C100B"/>
    <w:rsid w:val="009C10CE"/>
    <w:rsid w:val="009C1132"/>
    <w:rsid w:val="009C11C4"/>
    <w:rsid w:val="009C164E"/>
    <w:rsid w:val="009C1952"/>
    <w:rsid w:val="009C19C0"/>
    <w:rsid w:val="009C1B98"/>
    <w:rsid w:val="009C202F"/>
    <w:rsid w:val="009C209A"/>
    <w:rsid w:val="009C20C4"/>
    <w:rsid w:val="009C228A"/>
    <w:rsid w:val="009C2357"/>
    <w:rsid w:val="009C23C1"/>
    <w:rsid w:val="009C2685"/>
    <w:rsid w:val="009C2712"/>
    <w:rsid w:val="009C2790"/>
    <w:rsid w:val="009C2A28"/>
    <w:rsid w:val="009C2B60"/>
    <w:rsid w:val="009C2D25"/>
    <w:rsid w:val="009C2DE0"/>
    <w:rsid w:val="009C31F4"/>
    <w:rsid w:val="009C336F"/>
    <w:rsid w:val="009C3453"/>
    <w:rsid w:val="009C37C5"/>
    <w:rsid w:val="009C37E9"/>
    <w:rsid w:val="009C3880"/>
    <w:rsid w:val="009C41B8"/>
    <w:rsid w:val="009C4241"/>
    <w:rsid w:val="009C43D3"/>
    <w:rsid w:val="009C4604"/>
    <w:rsid w:val="009C4779"/>
    <w:rsid w:val="009C4840"/>
    <w:rsid w:val="009C4B84"/>
    <w:rsid w:val="009C4F62"/>
    <w:rsid w:val="009C526C"/>
    <w:rsid w:val="009C541E"/>
    <w:rsid w:val="009C55C4"/>
    <w:rsid w:val="009C56B1"/>
    <w:rsid w:val="009C5717"/>
    <w:rsid w:val="009C5A3E"/>
    <w:rsid w:val="009C5A6D"/>
    <w:rsid w:val="009C5B2C"/>
    <w:rsid w:val="009C5C95"/>
    <w:rsid w:val="009C5D31"/>
    <w:rsid w:val="009C5FCD"/>
    <w:rsid w:val="009C6037"/>
    <w:rsid w:val="009C6147"/>
    <w:rsid w:val="009C61AB"/>
    <w:rsid w:val="009C6460"/>
    <w:rsid w:val="009C64FB"/>
    <w:rsid w:val="009C65CE"/>
    <w:rsid w:val="009C65E7"/>
    <w:rsid w:val="009C6727"/>
    <w:rsid w:val="009C674B"/>
    <w:rsid w:val="009C6A73"/>
    <w:rsid w:val="009C7272"/>
    <w:rsid w:val="009C7370"/>
    <w:rsid w:val="009C7383"/>
    <w:rsid w:val="009C7571"/>
    <w:rsid w:val="009C77DC"/>
    <w:rsid w:val="009C790D"/>
    <w:rsid w:val="009C7AE1"/>
    <w:rsid w:val="009C7CD7"/>
    <w:rsid w:val="009C7E15"/>
    <w:rsid w:val="009D0445"/>
    <w:rsid w:val="009D0641"/>
    <w:rsid w:val="009D0794"/>
    <w:rsid w:val="009D079E"/>
    <w:rsid w:val="009D0835"/>
    <w:rsid w:val="009D0AAF"/>
    <w:rsid w:val="009D0B32"/>
    <w:rsid w:val="009D0F59"/>
    <w:rsid w:val="009D0F9C"/>
    <w:rsid w:val="009D1331"/>
    <w:rsid w:val="009D13A8"/>
    <w:rsid w:val="009D13C5"/>
    <w:rsid w:val="009D1493"/>
    <w:rsid w:val="009D150D"/>
    <w:rsid w:val="009D17D7"/>
    <w:rsid w:val="009D1AA5"/>
    <w:rsid w:val="009D1CD5"/>
    <w:rsid w:val="009D1EFA"/>
    <w:rsid w:val="009D2335"/>
    <w:rsid w:val="009D2863"/>
    <w:rsid w:val="009D286A"/>
    <w:rsid w:val="009D29F9"/>
    <w:rsid w:val="009D2B14"/>
    <w:rsid w:val="009D2BBF"/>
    <w:rsid w:val="009D2BC2"/>
    <w:rsid w:val="009D2D4E"/>
    <w:rsid w:val="009D2EE5"/>
    <w:rsid w:val="009D2EF8"/>
    <w:rsid w:val="009D2F91"/>
    <w:rsid w:val="009D3036"/>
    <w:rsid w:val="009D3276"/>
    <w:rsid w:val="009D3319"/>
    <w:rsid w:val="009D344D"/>
    <w:rsid w:val="009D3514"/>
    <w:rsid w:val="009D37A4"/>
    <w:rsid w:val="009D3A79"/>
    <w:rsid w:val="009D3ACA"/>
    <w:rsid w:val="009D3DF6"/>
    <w:rsid w:val="009D3E65"/>
    <w:rsid w:val="009D40B1"/>
    <w:rsid w:val="009D41B0"/>
    <w:rsid w:val="009D44F0"/>
    <w:rsid w:val="009D47CF"/>
    <w:rsid w:val="009D47F5"/>
    <w:rsid w:val="009D499B"/>
    <w:rsid w:val="009D49C7"/>
    <w:rsid w:val="009D49CA"/>
    <w:rsid w:val="009D4B7B"/>
    <w:rsid w:val="009D4C8D"/>
    <w:rsid w:val="009D4FE6"/>
    <w:rsid w:val="009D506A"/>
    <w:rsid w:val="009D51B2"/>
    <w:rsid w:val="009D5375"/>
    <w:rsid w:val="009D55F8"/>
    <w:rsid w:val="009D55FB"/>
    <w:rsid w:val="009D5698"/>
    <w:rsid w:val="009D56A6"/>
    <w:rsid w:val="009D57C2"/>
    <w:rsid w:val="009D598C"/>
    <w:rsid w:val="009D5B9A"/>
    <w:rsid w:val="009D5D2F"/>
    <w:rsid w:val="009D5DAA"/>
    <w:rsid w:val="009D5DCB"/>
    <w:rsid w:val="009D5E54"/>
    <w:rsid w:val="009D5F71"/>
    <w:rsid w:val="009D6031"/>
    <w:rsid w:val="009D6050"/>
    <w:rsid w:val="009D60FA"/>
    <w:rsid w:val="009D63B4"/>
    <w:rsid w:val="009D6482"/>
    <w:rsid w:val="009D64FD"/>
    <w:rsid w:val="009D6532"/>
    <w:rsid w:val="009D6783"/>
    <w:rsid w:val="009D6B2D"/>
    <w:rsid w:val="009D6DC8"/>
    <w:rsid w:val="009D6E39"/>
    <w:rsid w:val="009D6EC6"/>
    <w:rsid w:val="009D6F58"/>
    <w:rsid w:val="009D70DC"/>
    <w:rsid w:val="009D7228"/>
    <w:rsid w:val="009D7731"/>
    <w:rsid w:val="009D778A"/>
    <w:rsid w:val="009D78BE"/>
    <w:rsid w:val="009D7982"/>
    <w:rsid w:val="009D79C7"/>
    <w:rsid w:val="009D7ACA"/>
    <w:rsid w:val="009D7BCF"/>
    <w:rsid w:val="009D7C39"/>
    <w:rsid w:val="009D7CBF"/>
    <w:rsid w:val="009D7D09"/>
    <w:rsid w:val="009D7D3F"/>
    <w:rsid w:val="009D7E81"/>
    <w:rsid w:val="009E0026"/>
    <w:rsid w:val="009E008F"/>
    <w:rsid w:val="009E054B"/>
    <w:rsid w:val="009E057C"/>
    <w:rsid w:val="009E06DD"/>
    <w:rsid w:val="009E0D7A"/>
    <w:rsid w:val="009E0E48"/>
    <w:rsid w:val="009E0E9D"/>
    <w:rsid w:val="009E0ECE"/>
    <w:rsid w:val="009E0EF5"/>
    <w:rsid w:val="009E0F6E"/>
    <w:rsid w:val="009E1143"/>
    <w:rsid w:val="009E14A4"/>
    <w:rsid w:val="009E151B"/>
    <w:rsid w:val="009E16E9"/>
    <w:rsid w:val="009E1A46"/>
    <w:rsid w:val="009E1BF0"/>
    <w:rsid w:val="009E23EE"/>
    <w:rsid w:val="009E256B"/>
    <w:rsid w:val="009E25F5"/>
    <w:rsid w:val="009E268D"/>
    <w:rsid w:val="009E2708"/>
    <w:rsid w:val="009E2B9E"/>
    <w:rsid w:val="009E2BCA"/>
    <w:rsid w:val="009E32F5"/>
    <w:rsid w:val="009E347C"/>
    <w:rsid w:val="009E354B"/>
    <w:rsid w:val="009E35EA"/>
    <w:rsid w:val="009E37A6"/>
    <w:rsid w:val="009E37F4"/>
    <w:rsid w:val="009E3C05"/>
    <w:rsid w:val="009E4251"/>
    <w:rsid w:val="009E446B"/>
    <w:rsid w:val="009E4A9D"/>
    <w:rsid w:val="009E4AFD"/>
    <w:rsid w:val="009E4B0D"/>
    <w:rsid w:val="009E4FD8"/>
    <w:rsid w:val="009E503B"/>
    <w:rsid w:val="009E5550"/>
    <w:rsid w:val="009E5889"/>
    <w:rsid w:val="009E5927"/>
    <w:rsid w:val="009E599D"/>
    <w:rsid w:val="009E5B9C"/>
    <w:rsid w:val="009E5C41"/>
    <w:rsid w:val="009E5C68"/>
    <w:rsid w:val="009E6079"/>
    <w:rsid w:val="009E635B"/>
    <w:rsid w:val="009E67CC"/>
    <w:rsid w:val="009E6962"/>
    <w:rsid w:val="009E6C44"/>
    <w:rsid w:val="009E7004"/>
    <w:rsid w:val="009E7071"/>
    <w:rsid w:val="009E70E1"/>
    <w:rsid w:val="009E712E"/>
    <w:rsid w:val="009E716A"/>
    <w:rsid w:val="009E768A"/>
    <w:rsid w:val="009E76C8"/>
    <w:rsid w:val="009E7820"/>
    <w:rsid w:val="009E78C9"/>
    <w:rsid w:val="009E7A79"/>
    <w:rsid w:val="009E7B61"/>
    <w:rsid w:val="009E7BF9"/>
    <w:rsid w:val="009E7CE5"/>
    <w:rsid w:val="009E7EC6"/>
    <w:rsid w:val="009F0017"/>
    <w:rsid w:val="009F0096"/>
    <w:rsid w:val="009F0266"/>
    <w:rsid w:val="009F02F6"/>
    <w:rsid w:val="009F0317"/>
    <w:rsid w:val="009F039C"/>
    <w:rsid w:val="009F063B"/>
    <w:rsid w:val="009F07B5"/>
    <w:rsid w:val="009F07BC"/>
    <w:rsid w:val="009F0A29"/>
    <w:rsid w:val="009F0BBA"/>
    <w:rsid w:val="009F0BCA"/>
    <w:rsid w:val="009F0BDE"/>
    <w:rsid w:val="009F0C23"/>
    <w:rsid w:val="009F0D67"/>
    <w:rsid w:val="009F0F88"/>
    <w:rsid w:val="009F10D9"/>
    <w:rsid w:val="009F11AE"/>
    <w:rsid w:val="009F125B"/>
    <w:rsid w:val="009F1494"/>
    <w:rsid w:val="009F1581"/>
    <w:rsid w:val="009F1757"/>
    <w:rsid w:val="009F1A6B"/>
    <w:rsid w:val="009F1C64"/>
    <w:rsid w:val="009F1D74"/>
    <w:rsid w:val="009F1DB0"/>
    <w:rsid w:val="009F1F69"/>
    <w:rsid w:val="009F2045"/>
    <w:rsid w:val="009F20FA"/>
    <w:rsid w:val="009F2106"/>
    <w:rsid w:val="009F22C4"/>
    <w:rsid w:val="009F23F9"/>
    <w:rsid w:val="009F24C0"/>
    <w:rsid w:val="009F2567"/>
    <w:rsid w:val="009F25E5"/>
    <w:rsid w:val="009F2732"/>
    <w:rsid w:val="009F277E"/>
    <w:rsid w:val="009F2A6E"/>
    <w:rsid w:val="009F2C2A"/>
    <w:rsid w:val="009F2DF1"/>
    <w:rsid w:val="009F2E7D"/>
    <w:rsid w:val="009F3931"/>
    <w:rsid w:val="009F3A58"/>
    <w:rsid w:val="009F3B50"/>
    <w:rsid w:val="009F3C23"/>
    <w:rsid w:val="009F3C3A"/>
    <w:rsid w:val="009F3DC3"/>
    <w:rsid w:val="009F3E3A"/>
    <w:rsid w:val="009F4094"/>
    <w:rsid w:val="009F40F6"/>
    <w:rsid w:val="009F4690"/>
    <w:rsid w:val="009F46FD"/>
    <w:rsid w:val="009F4ADA"/>
    <w:rsid w:val="009F4ED0"/>
    <w:rsid w:val="009F5051"/>
    <w:rsid w:val="009F52DB"/>
    <w:rsid w:val="009F5301"/>
    <w:rsid w:val="009F53DC"/>
    <w:rsid w:val="009F545D"/>
    <w:rsid w:val="009F58C1"/>
    <w:rsid w:val="009F5916"/>
    <w:rsid w:val="009F592D"/>
    <w:rsid w:val="009F5937"/>
    <w:rsid w:val="009F5987"/>
    <w:rsid w:val="009F5B51"/>
    <w:rsid w:val="009F5C6B"/>
    <w:rsid w:val="009F5D49"/>
    <w:rsid w:val="009F5E00"/>
    <w:rsid w:val="009F6119"/>
    <w:rsid w:val="009F617D"/>
    <w:rsid w:val="009F61FB"/>
    <w:rsid w:val="009F6266"/>
    <w:rsid w:val="009F6282"/>
    <w:rsid w:val="009F63C1"/>
    <w:rsid w:val="009F63F4"/>
    <w:rsid w:val="009F63FB"/>
    <w:rsid w:val="009F65D1"/>
    <w:rsid w:val="009F6D1C"/>
    <w:rsid w:val="009F7316"/>
    <w:rsid w:val="009F7494"/>
    <w:rsid w:val="009F763B"/>
    <w:rsid w:val="009F783D"/>
    <w:rsid w:val="009F78F5"/>
    <w:rsid w:val="009F793A"/>
    <w:rsid w:val="00A00066"/>
    <w:rsid w:val="00A000CF"/>
    <w:rsid w:val="00A000E7"/>
    <w:rsid w:val="00A00111"/>
    <w:rsid w:val="00A0030A"/>
    <w:rsid w:val="00A003E9"/>
    <w:rsid w:val="00A004AB"/>
    <w:rsid w:val="00A006F9"/>
    <w:rsid w:val="00A007A4"/>
    <w:rsid w:val="00A00A03"/>
    <w:rsid w:val="00A00C7F"/>
    <w:rsid w:val="00A00D3C"/>
    <w:rsid w:val="00A00D58"/>
    <w:rsid w:val="00A01127"/>
    <w:rsid w:val="00A012DE"/>
    <w:rsid w:val="00A015B0"/>
    <w:rsid w:val="00A01829"/>
    <w:rsid w:val="00A01840"/>
    <w:rsid w:val="00A01A14"/>
    <w:rsid w:val="00A01A25"/>
    <w:rsid w:val="00A01A64"/>
    <w:rsid w:val="00A01B85"/>
    <w:rsid w:val="00A01C9C"/>
    <w:rsid w:val="00A01FCA"/>
    <w:rsid w:val="00A020CB"/>
    <w:rsid w:val="00A021C6"/>
    <w:rsid w:val="00A022C3"/>
    <w:rsid w:val="00A02605"/>
    <w:rsid w:val="00A0280C"/>
    <w:rsid w:val="00A02AE7"/>
    <w:rsid w:val="00A02BE9"/>
    <w:rsid w:val="00A02C24"/>
    <w:rsid w:val="00A02D0C"/>
    <w:rsid w:val="00A02E81"/>
    <w:rsid w:val="00A02F76"/>
    <w:rsid w:val="00A03159"/>
    <w:rsid w:val="00A0315D"/>
    <w:rsid w:val="00A03202"/>
    <w:rsid w:val="00A0322B"/>
    <w:rsid w:val="00A03272"/>
    <w:rsid w:val="00A03292"/>
    <w:rsid w:val="00A0362D"/>
    <w:rsid w:val="00A03987"/>
    <w:rsid w:val="00A03B10"/>
    <w:rsid w:val="00A03BDC"/>
    <w:rsid w:val="00A03D51"/>
    <w:rsid w:val="00A03ED4"/>
    <w:rsid w:val="00A040E1"/>
    <w:rsid w:val="00A0422D"/>
    <w:rsid w:val="00A04417"/>
    <w:rsid w:val="00A04A88"/>
    <w:rsid w:val="00A04AC2"/>
    <w:rsid w:val="00A04C56"/>
    <w:rsid w:val="00A04D21"/>
    <w:rsid w:val="00A04D27"/>
    <w:rsid w:val="00A05151"/>
    <w:rsid w:val="00A05183"/>
    <w:rsid w:val="00A0518D"/>
    <w:rsid w:val="00A053FD"/>
    <w:rsid w:val="00A0550D"/>
    <w:rsid w:val="00A056BB"/>
    <w:rsid w:val="00A056E0"/>
    <w:rsid w:val="00A05769"/>
    <w:rsid w:val="00A057B7"/>
    <w:rsid w:val="00A0596A"/>
    <w:rsid w:val="00A05A16"/>
    <w:rsid w:val="00A05AA6"/>
    <w:rsid w:val="00A05AED"/>
    <w:rsid w:val="00A05DAF"/>
    <w:rsid w:val="00A05E15"/>
    <w:rsid w:val="00A060C1"/>
    <w:rsid w:val="00A0613E"/>
    <w:rsid w:val="00A06250"/>
    <w:rsid w:val="00A06265"/>
    <w:rsid w:val="00A063D5"/>
    <w:rsid w:val="00A064B3"/>
    <w:rsid w:val="00A065FD"/>
    <w:rsid w:val="00A06850"/>
    <w:rsid w:val="00A06944"/>
    <w:rsid w:val="00A06A06"/>
    <w:rsid w:val="00A06D73"/>
    <w:rsid w:val="00A06EFB"/>
    <w:rsid w:val="00A07245"/>
    <w:rsid w:val="00A072C7"/>
    <w:rsid w:val="00A072F8"/>
    <w:rsid w:val="00A0732D"/>
    <w:rsid w:val="00A07411"/>
    <w:rsid w:val="00A07501"/>
    <w:rsid w:val="00A0756B"/>
    <w:rsid w:val="00A0762E"/>
    <w:rsid w:val="00A077B4"/>
    <w:rsid w:val="00A07A22"/>
    <w:rsid w:val="00A07B55"/>
    <w:rsid w:val="00A07D08"/>
    <w:rsid w:val="00A07D74"/>
    <w:rsid w:val="00A07E01"/>
    <w:rsid w:val="00A1015C"/>
    <w:rsid w:val="00A10285"/>
    <w:rsid w:val="00A10337"/>
    <w:rsid w:val="00A10387"/>
    <w:rsid w:val="00A103A2"/>
    <w:rsid w:val="00A105BA"/>
    <w:rsid w:val="00A105F3"/>
    <w:rsid w:val="00A106C9"/>
    <w:rsid w:val="00A10891"/>
    <w:rsid w:val="00A109F2"/>
    <w:rsid w:val="00A10B24"/>
    <w:rsid w:val="00A10C79"/>
    <w:rsid w:val="00A10F0C"/>
    <w:rsid w:val="00A110D8"/>
    <w:rsid w:val="00A11133"/>
    <w:rsid w:val="00A115E4"/>
    <w:rsid w:val="00A1168D"/>
    <w:rsid w:val="00A117BA"/>
    <w:rsid w:val="00A11A7A"/>
    <w:rsid w:val="00A11BA2"/>
    <w:rsid w:val="00A11CA9"/>
    <w:rsid w:val="00A11F68"/>
    <w:rsid w:val="00A1203B"/>
    <w:rsid w:val="00A120A5"/>
    <w:rsid w:val="00A1211F"/>
    <w:rsid w:val="00A122D7"/>
    <w:rsid w:val="00A123EC"/>
    <w:rsid w:val="00A12534"/>
    <w:rsid w:val="00A1256C"/>
    <w:rsid w:val="00A1257A"/>
    <w:rsid w:val="00A1271C"/>
    <w:rsid w:val="00A12758"/>
    <w:rsid w:val="00A128C3"/>
    <w:rsid w:val="00A129ED"/>
    <w:rsid w:val="00A12A6C"/>
    <w:rsid w:val="00A12B42"/>
    <w:rsid w:val="00A12C2D"/>
    <w:rsid w:val="00A12EFC"/>
    <w:rsid w:val="00A12FCA"/>
    <w:rsid w:val="00A13281"/>
    <w:rsid w:val="00A13363"/>
    <w:rsid w:val="00A133D3"/>
    <w:rsid w:val="00A1340B"/>
    <w:rsid w:val="00A1353B"/>
    <w:rsid w:val="00A1374A"/>
    <w:rsid w:val="00A138E9"/>
    <w:rsid w:val="00A1391A"/>
    <w:rsid w:val="00A13B97"/>
    <w:rsid w:val="00A13CFA"/>
    <w:rsid w:val="00A13DB1"/>
    <w:rsid w:val="00A13E7E"/>
    <w:rsid w:val="00A13ED9"/>
    <w:rsid w:val="00A13F0A"/>
    <w:rsid w:val="00A13F44"/>
    <w:rsid w:val="00A14133"/>
    <w:rsid w:val="00A14284"/>
    <w:rsid w:val="00A1447B"/>
    <w:rsid w:val="00A14676"/>
    <w:rsid w:val="00A14691"/>
    <w:rsid w:val="00A1485B"/>
    <w:rsid w:val="00A14964"/>
    <w:rsid w:val="00A149B9"/>
    <w:rsid w:val="00A14AF3"/>
    <w:rsid w:val="00A14C39"/>
    <w:rsid w:val="00A14C7E"/>
    <w:rsid w:val="00A150A0"/>
    <w:rsid w:val="00A151CF"/>
    <w:rsid w:val="00A15244"/>
    <w:rsid w:val="00A1528B"/>
    <w:rsid w:val="00A15490"/>
    <w:rsid w:val="00A15526"/>
    <w:rsid w:val="00A15827"/>
    <w:rsid w:val="00A15A9F"/>
    <w:rsid w:val="00A15F86"/>
    <w:rsid w:val="00A15F8E"/>
    <w:rsid w:val="00A1639F"/>
    <w:rsid w:val="00A16524"/>
    <w:rsid w:val="00A166EA"/>
    <w:rsid w:val="00A166F4"/>
    <w:rsid w:val="00A16979"/>
    <w:rsid w:val="00A16AD0"/>
    <w:rsid w:val="00A16CC9"/>
    <w:rsid w:val="00A17410"/>
    <w:rsid w:val="00A1755E"/>
    <w:rsid w:val="00A175BA"/>
    <w:rsid w:val="00A176A8"/>
    <w:rsid w:val="00A176A9"/>
    <w:rsid w:val="00A176D1"/>
    <w:rsid w:val="00A1776B"/>
    <w:rsid w:val="00A17801"/>
    <w:rsid w:val="00A17823"/>
    <w:rsid w:val="00A17909"/>
    <w:rsid w:val="00A17C37"/>
    <w:rsid w:val="00A17EBE"/>
    <w:rsid w:val="00A20019"/>
    <w:rsid w:val="00A2034A"/>
    <w:rsid w:val="00A203F3"/>
    <w:rsid w:val="00A20AE7"/>
    <w:rsid w:val="00A20B1F"/>
    <w:rsid w:val="00A20C25"/>
    <w:rsid w:val="00A213F1"/>
    <w:rsid w:val="00A21496"/>
    <w:rsid w:val="00A21550"/>
    <w:rsid w:val="00A21A4E"/>
    <w:rsid w:val="00A22745"/>
    <w:rsid w:val="00A22930"/>
    <w:rsid w:val="00A229C5"/>
    <w:rsid w:val="00A22C64"/>
    <w:rsid w:val="00A22C78"/>
    <w:rsid w:val="00A22D4C"/>
    <w:rsid w:val="00A22EA0"/>
    <w:rsid w:val="00A231C5"/>
    <w:rsid w:val="00A2336C"/>
    <w:rsid w:val="00A236C3"/>
    <w:rsid w:val="00A237CA"/>
    <w:rsid w:val="00A238EC"/>
    <w:rsid w:val="00A23AEA"/>
    <w:rsid w:val="00A23BBF"/>
    <w:rsid w:val="00A23D48"/>
    <w:rsid w:val="00A23EF1"/>
    <w:rsid w:val="00A23F50"/>
    <w:rsid w:val="00A23F5D"/>
    <w:rsid w:val="00A24712"/>
    <w:rsid w:val="00A24992"/>
    <w:rsid w:val="00A24AF3"/>
    <w:rsid w:val="00A251C7"/>
    <w:rsid w:val="00A2529E"/>
    <w:rsid w:val="00A25392"/>
    <w:rsid w:val="00A2543F"/>
    <w:rsid w:val="00A25509"/>
    <w:rsid w:val="00A25885"/>
    <w:rsid w:val="00A25932"/>
    <w:rsid w:val="00A25BE6"/>
    <w:rsid w:val="00A25C6F"/>
    <w:rsid w:val="00A25C73"/>
    <w:rsid w:val="00A25EBF"/>
    <w:rsid w:val="00A25F4D"/>
    <w:rsid w:val="00A26206"/>
    <w:rsid w:val="00A26237"/>
    <w:rsid w:val="00A2649F"/>
    <w:rsid w:val="00A272F9"/>
    <w:rsid w:val="00A2733E"/>
    <w:rsid w:val="00A2742D"/>
    <w:rsid w:val="00A27500"/>
    <w:rsid w:val="00A27541"/>
    <w:rsid w:val="00A2755D"/>
    <w:rsid w:val="00A2759C"/>
    <w:rsid w:val="00A278E3"/>
    <w:rsid w:val="00A278E4"/>
    <w:rsid w:val="00A27A1A"/>
    <w:rsid w:val="00A27B0A"/>
    <w:rsid w:val="00A27BA5"/>
    <w:rsid w:val="00A27DD0"/>
    <w:rsid w:val="00A27E1A"/>
    <w:rsid w:val="00A27EC6"/>
    <w:rsid w:val="00A300D3"/>
    <w:rsid w:val="00A3027E"/>
    <w:rsid w:val="00A30295"/>
    <w:rsid w:val="00A302E9"/>
    <w:rsid w:val="00A30428"/>
    <w:rsid w:val="00A30467"/>
    <w:rsid w:val="00A30610"/>
    <w:rsid w:val="00A3091D"/>
    <w:rsid w:val="00A30E22"/>
    <w:rsid w:val="00A311BA"/>
    <w:rsid w:val="00A312F6"/>
    <w:rsid w:val="00A31547"/>
    <w:rsid w:val="00A31692"/>
    <w:rsid w:val="00A316E8"/>
    <w:rsid w:val="00A31781"/>
    <w:rsid w:val="00A31813"/>
    <w:rsid w:val="00A31B6A"/>
    <w:rsid w:val="00A31C07"/>
    <w:rsid w:val="00A31CAE"/>
    <w:rsid w:val="00A31EC4"/>
    <w:rsid w:val="00A31FE8"/>
    <w:rsid w:val="00A32553"/>
    <w:rsid w:val="00A3295D"/>
    <w:rsid w:val="00A32A44"/>
    <w:rsid w:val="00A32B8A"/>
    <w:rsid w:val="00A32F0A"/>
    <w:rsid w:val="00A330B1"/>
    <w:rsid w:val="00A333DF"/>
    <w:rsid w:val="00A3344E"/>
    <w:rsid w:val="00A33478"/>
    <w:rsid w:val="00A335CB"/>
    <w:rsid w:val="00A336C8"/>
    <w:rsid w:val="00A33893"/>
    <w:rsid w:val="00A33971"/>
    <w:rsid w:val="00A33985"/>
    <w:rsid w:val="00A33A09"/>
    <w:rsid w:val="00A33A2F"/>
    <w:rsid w:val="00A33AE0"/>
    <w:rsid w:val="00A33AFB"/>
    <w:rsid w:val="00A33B3B"/>
    <w:rsid w:val="00A33F67"/>
    <w:rsid w:val="00A3463D"/>
    <w:rsid w:val="00A34897"/>
    <w:rsid w:val="00A34932"/>
    <w:rsid w:val="00A35086"/>
    <w:rsid w:val="00A351B0"/>
    <w:rsid w:val="00A351BC"/>
    <w:rsid w:val="00A35312"/>
    <w:rsid w:val="00A35395"/>
    <w:rsid w:val="00A35559"/>
    <w:rsid w:val="00A357E0"/>
    <w:rsid w:val="00A35C62"/>
    <w:rsid w:val="00A35C92"/>
    <w:rsid w:val="00A35D2F"/>
    <w:rsid w:val="00A35D48"/>
    <w:rsid w:val="00A35EF5"/>
    <w:rsid w:val="00A35F3B"/>
    <w:rsid w:val="00A36252"/>
    <w:rsid w:val="00A362DE"/>
    <w:rsid w:val="00A36309"/>
    <w:rsid w:val="00A366EF"/>
    <w:rsid w:val="00A36A58"/>
    <w:rsid w:val="00A36AC9"/>
    <w:rsid w:val="00A36F25"/>
    <w:rsid w:val="00A3708A"/>
    <w:rsid w:val="00A37546"/>
    <w:rsid w:val="00A37684"/>
    <w:rsid w:val="00A37D80"/>
    <w:rsid w:val="00A37E00"/>
    <w:rsid w:val="00A40028"/>
    <w:rsid w:val="00A40138"/>
    <w:rsid w:val="00A401CF"/>
    <w:rsid w:val="00A40683"/>
    <w:rsid w:val="00A406A0"/>
    <w:rsid w:val="00A4073D"/>
    <w:rsid w:val="00A40838"/>
    <w:rsid w:val="00A40CA0"/>
    <w:rsid w:val="00A41083"/>
    <w:rsid w:val="00A41527"/>
    <w:rsid w:val="00A416A5"/>
    <w:rsid w:val="00A418D3"/>
    <w:rsid w:val="00A41A9E"/>
    <w:rsid w:val="00A41B37"/>
    <w:rsid w:val="00A41C6C"/>
    <w:rsid w:val="00A41D58"/>
    <w:rsid w:val="00A41F83"/>
    <w:rsid w:val="00A42110"/>
    <w:rsid w:val="00A423FC"/>
    <w:rsid w:val="00A42719"/>
    <w:rsid w:val="00A4273D"/>
    <w:rsid w:val="00A427B4"/>
    <w:rsid w:val="00A428FA"/>
    <w:rsid w:val="00A42C2D"/>
    <w:rsid w:val="00A430DB"/>
    <w:rsid w:val="00A431C0"/>
    <w:rsid w:val="00A431E7"/>
    <w:rsid w:val="00A43292"/>
    <w:rsid w:val="00A43C6F"/>
    <w:rsid w:val="00A43D8D"/>
    <w:rsid w:val="00A43EE7"/>
    <w:rsid w:val="00A43F5C"/>
    <w:rsid w:val="00A44253"/>
    <w:rsid w:val="00A44464"/>
    <w:rsid w:val="00A4475D"/>
    <w:rsid w:val="00A447E6"/>
    <w:rsid w:val="00A44D22"/>
    <w:rsid w:val="00A44FF1"/>
    <w:rsid w:val="00A450FC"/>
    <w:rsid w:val="00A4543C"/>
    <w:rsid w:val="00A45495"/>
    <w:rsid w:val="00A454B8"/>
    <w:rsid w:val="00A455B9"/>
    <w:rsid w:val="00A45A64"/>
    <w:rsid w:val="00A45BC2"/>
    <w:rsid w:val="00A45C43"/>
    <w:rsid w:val="00A45EC3"/>
    <w:rsid w:val="00A45F4E"/>
    <w:rsid w:val="00A45F93"/>
    <w:rsid w:val="00A45FB5"/>
    <w:rsid w:val="00A4606A"/>
    <w:rsid w:val="00A460C9"/>
    <w:rsid w:val="00A46222"/>
    <w:rsid w:val="00A46391"/>
    <w:rsid w:val="00A4682F"/>
    <w:rsid w:val="00A46ADE"/>
    <w:rsid w:val="00A46FA9"/>
    <w:rsid w:val="00A472F3"/>
    <w:rsid w:val="00A4746A"/>
    <w:rsid w:val="00A4747D"/>
    <w:rsid w:val="00A47706"/>
    <w:rsid w:val="00A47AC3"/>
    <w:rsid w:val="00A47C3D"/>
    <w:rsid w:val="00A47E0A"/>
    <w:rsid w:val="00A47E45"/>
    <w:rsid w:val="00A47E5F"/>
    <w:rsid w:val="00A5000F"/>
    <w:rsid w:val="00A503C4"/>
    <w:rsid w:val="00A506FA"/>
    <w:rsid w:val="00A50732"/>
    <w:rsid w:val="00A509A6"/>
    <w:rsid w:val="00A50A7A"/>
    <w:rsid w:val="00A51058"/>
    <w:rsid w:val="00A51811"/>
    <w:rsid w:val="00A51876"/>
    <w:rsid w:val="00A51A35"/>
    <w:rsid w:val="00A51A74"/>
    <w:rsid w:val="00A51B73"/>
    <w:rsid w:val="00A51DF8"/>
    <w:rsid w:val="00A51E14"/>
    <w:rsid w:val="00A52130"/>
    <w:rsid w:val="00A522A9"/>
    <w:rsid w:val="00A525EC"/>
    <w:rsid w:val="00A52690"/>
    <w:rsid w:val="00A526D2"/>
    <w:rsid w:val="00A528E2"/>
    <w:rsid w:val="00A531CD"/>
    <w:rsid w:val="00A53213"/>
    <w:rsid w:val="00A532DA"/>
    <w:rsid w:val="00A534C2"/>
    <w:rsid w:val="00A535C5"/>
    <w:rsid w:val="00A53831"/>
    <w:rsid w:val="00A538F4"/>
    <w:rsid w:val="00A53900"/>
    <w:rsid w:val="00A539FD"/>
    <w:rsid w:val="00A53A51"/>
    <w:rsid w:val="00A53D72"/>
    <w:rsid w:val="00A53DCA"/>
    <w:rsid w:val="00A53E55"/>
    <w:rsid w:val="00A53F30"/>
    <w:rsid w:val="00A54143"/>
    <w:rsid w:val="00A541FF"/>
    <w:rsid w:val="00A54239"/>
    <w:rsid w:val="00A543A7"/>
    <w:rsid w:val="00A543C4"/>
    <w:rsid w:val="00A54510"/>
    <w:rsid w:val="00A546DE"/>
    <w:rsid w:val="00A54CA7"/>
    <w:rsid w:val="00A54FEC"/>
    <w:rsid w:val="00A5539E"/>
    <w:rsid w:val="00A55657"/>
    <w:rsid w:val="00A556AB"/>
    <w:rsid w:val="00A556B1"/>
    <w:rsid w:val="00A556D2"/>
    <w:rsid w:val="00A55716"/>
    <w:rsid w:val="00A558AD"/>
    <w:rsid w:val="00A5595A"/>
    <w:rsid w:val="00A55B76"/>
    <w:rsid w:val="00A55B79"/>
    <w:rsid w:val="00A56026"/>
    <w:rsid w:val="00A56108"/>
    <w:rsid w:val="00A56350"/>
    <w:rsid w:val="00A563FF"/>
    <w:rsid w:val="00A5648D"/>
    <w:rsid w:val="00A56519"/>
    <w:rsid w:val="00A567AB"/>
    <w:rsid w:val="00A567F1"/>
    <w:rsid w:val="00A568A3"/>
    <w:rsid w:val="00A56A05"/>
    <w:rsid w:val="00A56B5A"/>
    <w:rsid w:val="00A56D98"/>
    <w:rsid w:val="00A57005"/>
    <w:rsid w:val="00A5722E"/>
    <w:rsid w:val="00A572EE"/>
    <w:rsid w:val="00A57717"/>
    <w:rsid w:val="00A57813"/>
    <w:rsid w:val="00A578EF"/>
    <w:rsid w:val="00A57BCD"/>
    <w:rsid w:val="00A57EA6"/>
    <w:rsid w:val="00A60038"/>
    <w:rsid w:val="00A60065"/>
    <w:rsid w:val="00A60167"/>
    <w:rsid w:val="00A6025A"/>
    <w:rsid w:val="00A602A4"/>
    <w:rsid w:val="00A6068B"/>
    <w:rsid w:val="00A608FA"/>
    <w:rsid w:val="00A60C16"/>
    <w:rsid w:val="00A60C32"/>
    <w:rsid w:val="00A60C7D"/>
    <w:rsid w:val="00A60E4B"/>
    <w:rsid w:val="00A611F7"/>
    <w:rsid w:val="00A61268"/>
    <w:rsid w:val="00A614B4"/>
    <w:rsid w:val="00A6189E"/>
    <w:rsid w:val="00A619A5"/>
    <w:rsid w:val="00A619B1"/>
    <w:rsid w:val="00A61A3A"/>
    <w:rsid w:val="00A61A41"/>
    <w:rsid w:val="00A61B83"/>
    <w:rsid w:val="00A61D7F"/>
    <w:rsid w:val="00A62006"/>
    <w:rsid w:val="00A620FD"/>
    <w:rsid w:val="00A6216D"/>
    <w:rsid w:val="00A62539"/>
    <w:rsid w:val="00A6269E"/>
    <w:rsid w:val="00A6284D"/>
    <w:rsid w:val="00A62B80"/>
    <w:rsid w:val="00A62EB0"/>
    <w:rsid w:val="00A63306"/>
    <w:rsid w:val="00A635B4"/>
    <w:rsid w:val="00A637B5"/>
    <w:rsid w:val="00A6386F"/>
    <w:rsid w:val="00A638BB"/>
    <w:rsid w:val="00A63BC2"/>
    <w:rsid w:val="00A63BC8"/>
    <w:rsid w:val="00A64295"/>
    <w:rsid w:val="00A644F8"/>
    <w:rsid w:val="00A64589"/>
    <w:rsid w:val="00A64606"/>
    <w:rsid w:val="00A6497B"/>
    <w:rsid w:val="00A64996"/>
    <w:rsid w:val="00A64A87"/>
    <w:rsid w:val="00A64C1B"/>
    <w:rsid w:val="00A6550E"/>
    <w:rsid w:val="00A65728"/>
    <w:rsid w:val="00A6573C"/>
    <w:rsid w:val="00A65966"/>
    <w:rsid w:val="00A65B06"/>
    <w:rsid w:val="00A65DD9"/>
    <w:rsid w:val="00A65E12"/>
    <w:rsid w:val="00A65EFA"/>
    <w:rsid w:val="00A66735"/>
    <w:rsid w:val="00A66C5B"/>
    <w:rsid w:val="00A66C6B"/>
    <w:rsid w:val="00A66C98"/>
    <w:rsid w:val="00A66E4F"/>
    <w:rsid w:val="00A66F6A"/>
    <w:rsid w:val="00A67357"/>
    <w:rsid w:val="00A673F5"/>
    <w:rsid w:val="00A67412"/>
    <w:rsid w:val="00A67418"/>
    <w:rsid w:val="00A674F4"/>
    <w:rsid w:val="00A67995"/>
    <w:rsid w:val="00A67AB9"/>
    <w:rsid w:val="00A67D82"/>
    <w:rsid w:val="00A67F05"/>
    <w:rsid w:val="00A70062"/>
    <w:rsid w:val="00A70144"/>
    <w:rsid w:val="00A7017C"/>
    <w:rsid w:val="00A7044D"/>
    <w:rsid w:val="00A704DF"/>
    <w:rsid w:val="00A70638"/>
    <w:rsid w:val="00A70677"/>
    <w:rsid w:val="00A708BE"/>
    <w:rsid w:val="00A70DC3"/>
    <w:rsid w:val="00A70EBE"/>
    <w:rsid w:val="00A7101A"/>
    <w:rsid w:val="00A710F7"/>
    <w:rsid w:val="00A71145"/>
    <w:rsid w:val="00A7116F"/>
    <w:rsid w:val="00A712D7"/>
    <w:rsid w:val="00A71372"/>
    <w:rsid w:val="00A7141C"/>
    <w:rsid w:val="00A714EB"/>
    <w:rsid w:val="00A7153C"/>
    <w:rsid w:val="00A71562"/>
    <w:rsid w:val="00A7165E"/>
    <w:rsid w:val="00A718E0"/>
    <w:rsid w:val="00A71989"/>
    <w:rsid w:val="00A719DA"/>
    <w:rsid w:val="00A71B60"/>
    <w:rsid w:val="00A71ED1"/>
    <w:rsid w:val="00A7226A"/>
    <w:rsid w:val="00A7265E"/>
    <w:rsid w:val="00A72782"/>
    <w:rsid w:val="00A728BE"/>
    <w:rsid w:val="00A72A53"/>
    <w:rsid w:val="00A72B04"/>
    <w:rsid w:val="00A72C06"/>
    <w:rsid w:val="00A72D11"/>
    <w:rsid w:val="00A72E98"/>
    <w:rsid w:val="00A7314D"/>
    <w:rsid w:val="00A734D2"/>
    <w:rsid w:val="00A73564"/>
    <w:rsid w:val="00A737F2"/>
    <w:rsid w:val="00A73861"/>
    <w:rsid w:val="00A739B6"/>
    <w:rsid w:val="00A73A0F"/>
    <w:rsid w:val="00A73BAF"/>
    <w:rsid w:val="00A73E52"/>
    <w:rsid w:val="00A742AA"/>
    <w:rsid w:val="00A742B0"/>
    <w:rsid w:val="00A74306"/>
    <w:rsid w:val="00A74499"/>
    <w:rsid w:val="00A7464A"/>
    <w:rsid w:val="00A74915"/>
    <w:rsid w:val="00A74AEA"/>
    <w:rsid w:val="00A74D2C"/>
    <w:rsid w:val="00A74F4C"/>
    <w:rsid w:val="00A74F9B"/>
    <w:rsid w:val="00A750A0"/>
    <w:rsid w:val="00A751E8"/>
    <w:rsid w:val="00A753B5"/>
    <w:rsid w:val="00A75493"/>
    <w:rsid w:val="00A75A82"/>
    <w:rsid w:val="00A75B41"/>
    <w:rsid w:val="00A763DB"/>
    <w:rsid w:val="00A763FA"/>
    <w:rsid w:val="00A7642B"/>
    <w:rsid w:val="00A76580"/>
    <w:rsid w:val="00A76768"/>
    <w:rsid w:val="00A7679E"/>
    <w:rsid w:val="00A76844"/>
    <w:rsid w:val="00A7722A"/>
    <w:rsid w:val="00A77310"/>
    <w:rsid w:val="00A77517"/>
    <w:rsid w:val="00A777F0"/>
    <w:rsid w:val="00A77969"/>
    <w:rsid w:val="00A77CC4"/>
    <w:rsid w:val="00A80321"/>
    <w:rsid w:val="00A804CD"/>
    <w:rsid w:val="00A807E1"/>
    <w:rsid w:val="00A80DB5"/>
    <w:rsid w:val="00A80EF0"/>
    <w:rsid w:val="00A81129"/>
    <w:rsid w:val="00A813E0"/>
    <w:rsid w:val="00A816E2"/>
    <w:rsid w:val="00A81BCD"/>
    <w:rsid w:val="00A81BFE"/>
    <w:rsid w:val="00A81E52"/>
    <w:rsid w:val="00A81F73"/>
    <w:rsid w:val="00A81F87"/>
    <w:rsid w:val="00A820A6"/>
    <w:rsid w:val="00A825F0"/>
    <w:rsid w:val="00A82755"/>
    <w:rsid w:val="00A829F3"/>
    <w:rsid w:val="00A82AD2"/>
    <w:rsid w:val="00A82B2C"/>
    <w:rsid w:val="00A83105"/>
    <w:rsid w:val="00A83345"/>
    <w:rsid w:val="00A83548"/>
    <w:rsid w:val="00A83578"/>
    <w:rsid w:val="00A83674"/>
    <w:rsid w:val="00A8375F"/>
    <w:rsid w:val="00A83DA9"/>
    <w:rsid w:val="00A83EAD"/>
    <w:rsid w:val="00A83FE2"/>
    <w:rsid w:val="00A84186"/>
    <w:rsid w:val="00A84197"/>
    <w:rsid w:val="00A8457F"/>
    <w:rsid w:val="00A84805"/>
    <w:rsid w:val="00A849C0"/>
    <w:rsid w:val="00A84A7C"/>
    <w:rsid w:val="00A8509E"/>
    <w:rsid w:val="00A851A7"/>
    <w:rsid w:val="00A853AE"/>
    <w:rsid w:val="00A85450"/>
    <w:rsid w:val="00A8560E"/>
    <w:rsid w:val="00A85771"/>
    <w:rsid w:val="00A8598A"/>
    <w:rsid w:val="00A859D2"/>
    <w:rsid w:val="00A85C03"/>
    <w:rsid w:val="00A85CD9"/>
    <w:rsid w:val="00A85D90"/>
    <w:rsid w:val="00A86064"/>
    <w:rsid w:val="00A860B7"/>
    <w:rsid w:val="00A86336"/>
    <w:rsid w:val="00A86391"/>
    <w:rsid w:val="00A86720"/>
    <w:rsid w:val="00A86D9F"/>
    <w:rsid w:val="00A86E62"/>
    <w:rsid w:val="00A87173"/>
    <w:rsid w:val="00A87253"/>
    <w:rsid w:val="00A873C5"/>
    <w:rsid w:val="00A873EE"/>
    <w:rsid w:val="00A8747E"/>
    <w:rsid w:val="00A874F4"/>
    <w:rsid w:val="00A87837"/>
    <w:rsid w:val="00A87A66"/>
    <w:rsid w:val="00A87BFF"/>
    <w:rsid w:val="00A87D5F"/>
    <w:rsid w:val="00A87FE1"/>
    <w:rsid w:val="00A90057"/>
    <w:rsid w:val="00A90092"/>
    <w:rsid w:val="00A9035D"/>
    <w:rsid w:val="00A903D6"/>
    <w:rsid w:val="00A90637"/>
    <w:rsid w:val="00A90673"/>
    <w:rsid w:val="00A907B5"/>
    <w:rsid w:val="00A9084F"/>
    <w:rsid w:val="00A90A0D"/>
    <w:rsid w:val="00A90A65"/>
    <w:rsid w:val="00A90AF1"/>
    <w:rsid w:val="00A90BB2"/>
    <w:rsid w:val="00A90D6D"/>
    <w:rsid w:val="00A90E16"/>
    <w:rsid w:val="00A90E37"/>
    <w:rsid w:val="00A91056"/>
    <w:rsid w:val="00A912BE"/>
    <w:rsid w:val="00A9182B"/>
    <w:rsid w:val="00A91B44"/>
    <w:rsid w:val="00A91B91"/>
    <w:rsid w:val="00A91C1F"/>
    <w:rsid w:val="00A92003"/>
    <w:rsid w:val="00A92030"/>
    <w:rsid w:val="00A920DC"/>
    <w:rsid w:val="00A923F3"/>
    <w:rsid w:val="00A923FA"/>
    <w:rsid w:val="00A9246E"/>
    <w:rsid w:val="00A92695"/>
    <w:rsid w:val="00A92763"/>
    <w:rsid w:val="00A92968"/>
    <w:rsid w:val="00A92A51"/>
    <w:rsid w:val="00A93133"/>
    <w:rsid w:val="00A93276"/>
    <w:rsid w:val="00A935A4"/>
    <w:rsid w:val="00A935F3"/>
    <w:rsid w:val="00A93623"/>
    <w:rsid w:val="00A938B7"/>
    <w:rsid w:val="00A93A84"/>
    <w:rsid w:val="00A93A97"/>
    <w:rsid w:val="00A93B98"/>
    <w:rsid w:val="00A93BA2"/>
    <w:rsid w:val="00A93BBF"/>
    <w:rsid w:val="00A93E32"/>
    <w:rsid w:val="00A93EC8"/>
    <w:rsid w:val="00A94013"/>
    <w:rsid w:val="00A940DE"/>
    <w:rsid w:val="00A9438A"/>
    <w:rsid w:val="00A944D9"/>
    <w:rsid w:val="00A94524"/>
    <w:rsid w:val="00A94582"/>
    <w:rsid w:val="00A9460B"/>
    <w:rsid w:val="00A948A5"/>
    <w:rsid w:val="00A948EB"/>
    <w:rsid w:val="00A9493D"/>
    <w:rsid w:val="00A94A26"/>
    <w:rsid w:val="00A94A80"/>
    <w:rsid w:val="00A94BFB"/>
    <w:rsid w:val="00A94D57"/>
    <w:rsid w:val="00A94E89"/>
    <w:rsid w:val="00A95616"/>
    <w:rsid w:val="00A95635"/>
    <w:rsid w:val="00A95748"/>
    <w:rsid w:val="00A9583F"/>
    <w:rsid w:val="00A95A79"/>
    <w:rsid w:val="00A95B9A"/>
    <w:rsid w:val="00A95BB3"/>
    <w:rsid w:val="00A95C52"/>
    <w:rsid w:val="00A95E5F"/>
    <w:rsid w:val="00A95E7B"/>
    <w:rsid w:val="00A95F09"/>
    <w:rsid w:val="00A9602C"/>
    <w:rsid w:val="00A96132"/>
    <w:rsid w:val="00A96440"/>
    <w:rsid w:val="00A96441"/>
    <w:rsid w:val="00A966AC"/>
    <w:rsid w:val="00A9684D"/>
    <w:rsid w:val="00A9698B"/>
    <w:rsid w:val="00A96DE7"/>
    <w:rsid w:val="00A96E09"/>
    <w:rsid w:val="00A971E8"/>
    <w:rsid w:val="00A97398"/>
    <w:rsid w:val="00A97845"/>
    <w:rsid w:val="00A97927"/>
    <w:rsid w:val="00A97B3D"/>
    <w:rsid w:val="00A97C67"/>
    <w:rsid w:val="00A97D3E"/>
    <w:rsid w:val="00A97E47"/>
    <w:rsid w:val="00A97F04"/>
    <w:rsid w:val="00AA0120"/>
    <w:rsid w:val="00AA067A"/>
    <w:rsid w:val="00AA09AC"/>
    <w:rsid w:val="00AA0A38"/>
    <w:rsid w:val="00AA0A75"/>
    <w:rsid w:val="00AA0AB7"/>
    <w:rsid w:val="00AA0F88"/>
    <w:rsid w:val="00AA133E"/>
    <w:rsid w:val="00AA13A5"/>
    <w:rsid w:val="00AA14AB"/>
    <w:rsid w:val="00AA14FC"/>
    <w:rsid w:val="00AA152E"/>
    <w:rsid w:val="00AA16DC"/>
    <w:rsid w:val="00AA1731"/>
    <w:rsid w:val="00AA1950"/>
    <w:rsid w:val="00AA1A67"/>
    <w:rsid w:val="00AA1A9D"/>
    <w:rsid w:val="00AA1BC8"/>
    <w:rsid w:val="00AA1CC9"/>
    <w:rsid w:val="00AA1E36"/>
    <w:rsid w:val="00AA20F6"/>
    <w:rsid w:val="00AA24F1"/>
    <w:rsid w:val="00AA27B6"/>
    <w:rsid w:val="00AA28D8"/>
    <w:rsid w:val="00AA2A30"/>
    <w:rsid w:val="00AA2B21"/>
    <w:rsid w:val="00AA2CA0"/>
    <w:rsid w:val="00AA2DF4"/>
    <w:rsid w:val="00AA2EC7"/>
    <w:rsid w:val="00AA2F98"/>
    <w:rsid w:val="00AA3094"/>
    <w:rsid w:val="00AA3113"/>
    <w:rsid w:val="00AA32A9"/>
    <w:rsid w:val="00AA3409"/>
    <w:rsid w:val="00AA35DA"/>
    <w:rsid w:val="00AA3830"/>
    <w:rsid w:val="00AA3B07"/>
    <w:rsid w:val="00AA3FB8"/>
    <w:rsid w:val="00AA3FD5"/>
    <w:rsid w:val="00AA40B1"/>
    <w:rsid w:val="00AA439E"/>
    <w:rsid w:val="00AA43FE"/>
    <w:rsid w:val="00AA4653"/>
    <w:rsid w:val="00AA49E4"/>
    <w:rsid w:val="00AA4B9B"/>
    <w:rsid w:val="00AA4C8A"/>
    <w:rsid w:val="00AA4E01"/>
    <w:rsid w:val="00AA4E0B"/>
    <w:rsid w:val="00AA53CD"/>
    <w:rsid w:val="00AA5495"/>
    <w:rsid w:val="00AA5657"/>
    <w:rsid w:val="00AA5660"/>
    <w:rsid w:val="00AA5BB8"/>
    <w:rsid w:val="00AA5D51"/>
    <w:rsid w:val="00AA5D75"/>
    <w:rsid w:val="00AA6095"/>
    <w:rsid w:val="00AA6280"/>
    <w:rsid w:val="00AA6317"/>
    <w:rsid w:val="00AA63C0"/>
    <w:rsid w:val="00AA65A3"/>
    <w:rsid w:val="00AA65E1"/>
    <w:rsid w:val="00AA6695"/>
    <w:rsid w:val="00AA6739"/>
    <w:rsid w:val="00AA6807"/>
    <w:rsid w:val="00AA6A8B"/>
    <w:rsid w:val="00AA6AE1"/>
    <w:rsid w:val="00AA6B4A"/>
    <w:rsid w:val="00AA6CBD"/>
    <w:rsid w:val="00AA6DF7"/>
    <w:rsid w:val="00AA6E14"/>
    <w:rsid w:val="00AA710D"/>
    <w:rsid w:val="00AA7327"/>
    <w:rsid w:val="00AA7868"/>
    <w:rsid w:val="00AA7A34"/>
    <w:rsid w:val="00AA7B41"/>
    <w:rsid w:val="00AB0672"/>
    <w:rsid w:val="00AB0693"/>
    <w:rsid w:val="00AB07E1"/>
    <w:rsid w:val="00AB093F"/>
    <w:rsid w:val="00AB09E8"/>
    <w:rsid w:val="00AB0B5C"/>
    <w:rsid w:val="00AB0BA8"/>
    <w:rsid w:val="00AB0C50"/>
    <w:rsid w:val="00AB0D5F"/>
    <w:rsid w:val="00AB0D63"/>
    <w:rsid w:val="00AB0FF0"/>
    <w:rsid w:val="00AB1356"/>
    <w:rsid w:val="00AB1461"/>
    <w:rsid w:val="00AB16E8"/>
    <w:rsid w:val="00AB1797"/>
    <w:rsid w:val="00AB195D"/>
    <w:rsid w:val="00AB1A46"/>
    <w:rsid w:val="00AB1C5A"/>
    <w:rsid w:val="00AB1C65"/>
    <w:rsid w:val="00AB1E44"/>
    <w:rsid w:val="00AB1FA8"/>
    <w:rsid w:val="00AB1FB3"/>
    <w:rsid w:val="00AB20E9"/>
    <w:rsid w:val="00AB213D"/>
    <w:rsid w:val="00AB2277"/>
    <w:rsid w:val="00AB2580"/>
    <w:rsid w:val="00AB2591"/>
    <w:rsid w:val="00AB25B6"/>
    <w:rsid w:val="00AB293B"/>
    <w:rsid w:val="00AB2BBE"/>
    <w:rsid w:val="00AB2BCA"/>
    <w:rsid w:val="00AB2BCF"/>
    <w:rsid w:val="00AB2DFB"/>
    <w:rsid w:val="00AB2E6D"/>
    <w:rsid w:val="00AB2F82"/>
    <w:rsid w:val="00AB30B5"/>
    <w:rsid w:val="00AB3128"/>
    <w:rsid w:val="00AB3148"/>
    <w:rsid w:val="00AB31E1"/>
    <w:rsid w:val="00AB3510"/>
    <w:rsid w:val="00AB351E"/>
    <w:rsid w:val="00AB3586"/>
    <w:rsid w:val="00AB3697"/>
    <w:rsid w:val="00AB37CA"/>
    <w:rsid w:val="00AB3888"/>
    <w:rsid w:val="00AB3A65"/>
    <w:rsid w:val="00AB3A76"/>
    <w:rsid w:val="00AB3B0E"/>
    <w:rsid w:val="00AB3B8B"/>
    <w:rsid w:val="00AB3CAE"/>
    <w:rsid w:val="00AB3E24"/>
    <w:rsid w:val="00AB4063"/>
    <w:rsid w:val="00AB40F5"/>
    <w:rsid w:val="00AB4121"/>
    <w:rsid w:val="00AB4246"/>
    <w:rsid w:val="00AB4251"/>
    <w:rsid w:val="00AB427B"/>
    <w:rsid w:val="00AB431D"/>
    <w:rsid w:val="00AB44DF"/>
    <w:rsid w:val="00AB45EC"/>
    <w:rsid w:val="00AB47AA"/>
    <w:rsid w:val="00AB4AD1"/>
    <w:rsid w:val="00AB4C4B"/>
    <w:rsid w:val="00AB4EDE"/>
    <w:rsid w:val="00AB5005"/>
    <w:rsid w:val="00AB520F"/>
    <w:rsid w:val="00AB5265"/>
    <w:rsid w:val="00AB5364"/>
    <w:rsid w:val="00AB53B7"/>
    <w:rsid w:val="00AB54EC"/>
    <w:rsid w:val="00AB56C6"/>
    <w:rsid w:val="00AB5715"/>
    <w:rsid w:val="00AB5719"/>
    <w:rsid w:val="00AB5922"/>
    <w:rsid w:val="00AB593F"/>
    <w:rsid w:val="00AB5B95"/>
    <w:rsid w:val="00AB5BBF"/>
    <w:rsid w:val="00AB5E19"/>
    <w:rsid w:val="00AB5E5C"/>
    <w:rsid w:val="00AB5F26"/>
    <w:rsid w:val="00AB5F43"/>
    <w:rsid w:val="00AB6044"/>
    <w:rsid w:val="00AB614E"/>
    <w:rsid w:val="00AB666F"/>
    <w:rsid w:val="00AB671D"/>
    <w:rsid w:val="00AB69D2"/>
    <w:rsid w:val="00AB6A20"/>
    <w:rsid w:val="00AB6C78"/>
    <w:rsid w:val="00AB6CF0"/>
    <w:rsid w:val="00AB6ED8"/>
    <w:rsid w:val="00AB7078"/>
    <w:rsid w:val="00AB7283"/>
    <w:rsid w:val="00AB7613"/>
    <w:rsid w:val="00AB77AB"/>
    <w:rsid w:val="00AB78F8"/>
    <w:rsid w:val="00AB7917"/>
    <w:rsid w:val="00AB7B3C"/>
    <w:rsid w:val="00AB7C57"/>
    <w:rsid w:val="00AC0323"/>
    <w:rsid w:val="00AC037D"/>
    <w:rsid w:val="00AC0427"/>
    <w:rsid w:val="00AC0432"/>
    <w:rsid w:val="00AC0498"/>
    <w:rsid w:val="00AC0549"/>
    <w:rsid w:val="00AC05CF"/>
    <w:rsid w:val="00AC0659"/>
    <w:rsid w:val="00AC0A92"/>
    <w:rsid w:val="00AC0EF1"/>
    <w:rsid w:val="00AC0F56"/>
    <w:rsid w:val="00AC1120"/>
    <w:rsid w:val="00AC12D3"/>
    <w:rsid w:val="00AC1860"/>
    <w:rsid w:val="00AC1989"/>
    <w:rsid w:val="00AC1A34"/>
    <w:rsid w:val="00AC1AFE"/>
    <w:rsid w:val="00AC1B07"/>
    <w:rsid w:val="00AC1C6E"/>
    <w:rsid w:val="00AC1CCC"/>
    <w:rsid w:val="00AC1E42"/>
    <w:rsid w:val="00AC1FA4"/>
    <w:rsid w:val="00AC2450"/>
    <w:rsid w:val="00AC2694"/>
    <w:rsid w:val="00AC27C9"/>
    <w:rsid w:val="00AC285C"/>
    <w:rsid w:val="00AC2B2C"/>
    <w:rsid w:val="00AC2C5A"/>
    <w:rsid w:val="00AC2C75"/>
    <w:rsid w:val="00AC2CCD"/>
    <w:rsid w:val="00AC2D07"/>
    <w:rsid w:val="00AC2DE5"/>
    <w:rsid w:val="00AC2FE1"/>
    <w:rsid w:val="00AC32FC"/>
    <w:rsid w:val="00AC33C3"/>
    <w:rsid w:val="00AC34AA"/>
    <w:rsid w:val="00AC36A0"/>
    <w:rsid w:val="00AC38EB"/>
    <w:rsid w:val="00AC398C"/>
    <w:rsid w:val="00AC3B35"/>
    <w:rsid w:val="00AC3C02"/>
    <w:rsid w:val="00AC3C9C"/>
    <w:rsid w:val="00AC4155"/>
    <w:rsid w:val="00AC41CA"/>
    <w:rsid w:val="00AC4244"/>
    <w:rsid w:val="00AC42E9"/>
    <w:rsid w:val="00AC4594"/>
    <w:rsid w:val="00AC47B7"/>
    <w:rsid w:val="00AC484F"/>
    <w:rsid w:val="00AC48E5"/>
    <w:rsid w:val="00AC5389"/>
    <w:rsid w:val="00AC556B"/>
    <w:rsid w:val="00AC5C82"/>
    <w:rsid w:val="00AC5D48"/>
    <w:rsid w:val="00AC5E6F"/>
    <w:rsid w:val="00AC6188"/>
    <w:rsid w:val="00AC62E6"/>
    <w:rsid w:val="00AC6412"/>
    <w:rsid w:val="00AC6489"/>
    <w:rsid w:val="00AC6596"/>
    <w:rsid w:val="00AC66A7"/>
    <w:rsid w:val="00AC68BE"/>
    <w:rsid w:val="00AC6DAF"/>
    <w:rsid w:val="00AC7111"/>
    <w:rsid w:val="00AC7113"/>
    <w:rsid w:val="00AC71CB"/>
    <w:rsid w:val="00AC73EF"/>
    <w:rsid w:val="00AC740D"/>
    <w:rsid w:val="00AC7627"/>
    <w:rsid w:val="00AC769E"/>
    <w:rsid w:val="00AC7824"/>
    <w:rsid w:val="00AC7851"/>
    <w:rsid w:val="00AC7EDC"/>
    <w:rsid w:val="00AC7F29"/>
    <w:rsid w:val="00AD027B"/>
    <w:rsid w:val="00AD028A"/>
    <w:rsid w:val="00AD0304"/>
    <w:rsid w:val="00AD050F"/>
    <w:rsid w:val="00AD05B7"/>
    <w:rsid w:val="00AD05E7"/>
    <w:rsid w:val="00AD06E5"/>
    <w:rsid w:val="00AD0891"/>
    <w:rsid w:val="00AD089C"/>
    <w:rsid w:val="00AD0B54"/>
    <w:rsid w:val="00AD0C81"/>
    <w:rsid w:val="00AD0E55"/>
    <w:rsid w:val="00AD0F9D"/>
    <w:rsid w:val="00AD1129"/>
    <w:rsid w:val="00AD116E"/>
    <w:rsid w:val="00AD149B"/>
    <w:rsid w:val="00AD1516"/>
    <w:rsid w:val="00AD15A4"/>
    <w:rsid w:val="00AD187C"/>
    <w:rsid w:val="00AD1915"/>
    <w:rsid w:val="00AD1A6C"/>
    <w:rsid w:val="00AD1C9F"/>
    <w:rsid w:val="00AD1D41"/>
    <w:rsid w:val="00AD1E15"/>
    <w:rsid w:val="00AD1F76"/>
    <w:rsid w:val="00AD1FC0"/>
    <w:rsid w:val="00AD2008"/>
    <w:rsid w:val="00AD22FA"/>
    <w:rsid w:val="00AD233E"/>
    <w:rsid w:val="00AD2736"/>
    <w:rsid w:val="00AD2A4B"/>
    <w:rsid w:val="00AD2AD7"/>
    <w:rsid w:val="00AD2C96"/>
    <w:rsid w:val="00AD2EB8"/>
    <w:rsid w:val="00AD333F"/>
    <w:rsid w:val="00AD33B3"/>
    <w:rsid w:val="00AD341C"/>
    <w:rsid w:val="00AD34DD"/>
    <w:rsid w:val="00AD38E3"/>
    <w:rsid w:val="00AD3B5E"/>
    <w:rsid w:val="00AD3E02"/>
    <w:rsid w:val="00AD3F3A"/>
    <w:rsid w:val="00AD40ED"/>
    <w:rsid w:val="00AD411B"/>
    <w:rsid w:val="00AD416E"/>
    <w:rsid w:val="00AD41B1"/>
    <w:rsid w:val="00AD4318"/>
    <w:rsid w:val="00AD447F"/>
    <w:rsid w:val="00AD45CE"/>
    <w:rsid w:val="00AD4719"/>
    <w:rsid w:val="00AD4B53"/>
    <w:rsid w:val="00AD5287"/>
    <w:rsid w:val="00AD556C"/>
    <w:rsid w:val="00AD5A2F"/>
    <w:rsid w:val="00AD5C12"/>
    <w:rsid w:val="00AD5D94"/>
    <w:rsid w:val="00AD5DFC"/>
    <w:rsid w:val="00AD5E9C"/>
    <w:rsid w:val="00AD5EE2"/>
    <w:rsid w:val="00AD6003"/>
    <w:rsid w:val="00AD667E"/>
    <w:rsid w:val="00AD667F"/>
    <w:rsid w:val="00AD68F6"/>
    <w:rsid w:val="00AD695B"/>
    <w:rsid w:val="00AD6BB3"/>
    <w:rsid w:val="00AD703E"/>
    <w:rsid w:val="00AD7078"/>
    <w:rsid w:val="00AD7178"/>
    <w:rsid w:val="00AD71E7"/>
    <w:rsid w:val="00AD7306"/>
    <w:rsid w:val="00AD7580"/>
    <w:rsid w:val="00AD7700"/>
    <w:rsid w:val="00AD773F"/>
    <w:rsid w:val="00AD7803"/>
    <w:rsid w:val="00AD7809"/>
    <w:rsid w:val="00AD79A5"/>
    <w:rsid w:val="00AD79BE"/>
    <w:rsid w:val="00AD7C77"/>
    <w:rsid w:val="00AD7E20"/>
    <w:rsid w:val="00AD7E6D"/>
    <w:rsid w:val="00AE0098"/>
    <w:rsid w:val="00AE0244"/>
    <w:rsid w:val="00AE062D"/>
    <w:rsid w:val="00AE0691"/>
    <w:rsid w:val="00AE09D0"/>
    <w:rsid w:val="00AE0AAD"/>
    <w:rsid w:val="00AE0AD6"/>
    <w:rsid w:val="00AE0BE1"/>
    <w:rsid w:val="00AE148C"/>
    <w:rsid w:val="00AE15A2"/>
    <w:rsid w:val="00AE1674"/>
    <w:rsid w:val="00AE1686"/>
    <w:rsid w:val="00AE16A9"/>
    <w:rsid w:val="00AE16F3"/>
    <w:rsid w:val="00AE1C5F"/>
    <w:rsid w:val="00AE1D5F"/>
    <w:rsid w:val="00AE21E0"/>
    <w:rsid w:val="00AE2AB7"/>
    <w:rsid w:val="00AE2BA8"/>
    <w:rsid w:val="00AE2C6E"/>
    <w:rsid w:val="00AE2E99"/>
    <w:rsid w:val="00AE305D"/>
    <w:rsid w:val="00AE35C9"/>
    <w:rsid w:val="00AE3626"/>
    <w:rsid w:val="00AE37B8"/>
    <w:rsid w:val="00AE398A"/>
    <w:rsid w:val="00AE3A5D"/>
    <w:rsid w:val="00AE3AFC"/>
    <w:rsid w:val="00AE3B26"/>
    <w:rsid w:val="00AE3E03"/>
    <w:rsid w:val="00AE3EA1"/>
    <w:rsid w:val="00AE40AF"/>
    <w:rsid w:val="00AE4119"/>
    <w:rsid w:val="00AE45C1"/>
    <w:rsid w:val="00AE4BDC"/>
    <w:rsid w:val="00AE4C2B"/>
    <w:rsid w:val="00AE4C5B"/>
    <w:rsid w:val="00AE4FA4"/>
    <w:rsid w:val="00AE4FC0"/>
    <w:rsid w:val="00AE5325"/>
    <w:rsid w:val="00AE5342"/>
    <w:rsid w:val="00AE54BB"/>
    <w:rsid w:val="00AE5513"/>
    <w:rsid w:val="00AE5581"/>
    <w:rsid w:val="00AE56BF"/>
    <w:rsid w:val="00AE5737"/>
    <w:rsid w:val="00AE583A"/>
    <w:rsid w:val="00AE596F"/>
    <w:rsid w:val="00AE5A91"/>
    <w:rsid w:val="00AE5BE8"/>
    <w:rsid w:val="00AE607A"/>
    <w:rsid w:val="00AE6245"/>
    <w:rsid w:val="00AE6606"/>
    <w:rsid w:val="00AE6769"/>
    <w:rsid w:val="00AE6DCB"/>
    <w:rsid w:val="00AE6F28"/>
    <w:rsid w:val="00AE6F83"/>
    <w:rsid w:val="00AE71EC"/>
    <w:rsid w:val="00AE7221"/>
    <w:rsid w:val="00AE734C"/>
    <w:rsid w:val="00AE743B"/>
    <w:rsid w:val="00AE7568"/>
    <w:rsid w:val="00AE7724"/>
    <w:rsid w:val="00AE7757"/>
    <w:rsid w:val="00AE7967"/>
    <w:rsid w:val="00AE79A0"/>
    <w:rsid w:val="00AE7C20"/>
    <w:rsid w:val="00AE7D71"/>
    <w:rsid w:val="00AE7DC2"/>
    <w:rsid w:val="00AE7DF2"/>
    <w:rsid w:val="00AE7E9F"/>
    <w:rsid w:val="00AF01FB"/>
    <w:rsid w:val="00AF041F"/>
    <w:rsid w:val="00AF0AC1"/>
    <w:rsid w:val="00AF0BC9"/>
    <w:rsid w:val="00AF0E3F"/>
    <w:rsid w:val="00AF101E"/>
    <w:rsid w:val="00AF11A8"/>
    <w:rsid w:val="00AF1244"/>
    <w:rsid w:val="00AF12FA"/>
    <w:rsid w:val="00AF1475"/>
    <w:rsid w:val="00AF148D"/>
    <w:rsid w:val="00AF1781"/>
    <w:rsid w:val="00AF1859"/>
    <w:rsid w:val="00AF1904"/>
    <w:rsid w:val="00AF1981"/>
    <w:rsid w:val="00AF19AD"/>
    <w:rsid w:val="00AF19BA"/>
    <w:rsid w:val="00AF19BD"/>
    <w:rsid w:val="00AF2005"/>
    <w:rsid w:val="00AF214C"/>
    <w:rsid w:val="00AF216A"/>
    <w:rsid w:val="00AF22BE"/>
    <w:rsid w:val="00AF23FD"/>
    <w:rsid w:val="00AF2646"/>
    <w:rsid w:val="00AF27C1"/>
    <w:rsid w:val="00AF2823"/>
    <w:rsid w:val="00AF295B"/>
    <w:rsid w:val="00AF2EEB"/>
    <w:rsid w:val="00AF3281"/>
    <w:rsid w:val="00AF3364"/>
    <w:rsid w:val="00AF3368"/>
    <w:rsid w:val="00AF3544"/>
    <w:rsid w:val="00AF37A3"/>
    <w:rsid w:val="00AF3A5A"/>
    <w:rsid w:val="00AF3AA4"/>
    <w:rsid w:val="00AF3B21"/>
    <w:rsid w:val="00AF3D5E"/>
    <w:rsid w:val="00AF3E0C"/>
    <w:rsid w:val="00AF3F7F"/>
    <w:rsid w:val="00AF401A"/>
    <w:rsid w:val="00AF42F6"/>
    <w:rsid w:val="00AF4319"/>
    <w:rsid w:val="00AF460B"/>
    <w:rsid w:val="00AF4822"/>
    <w:rsid w:val="00AF4A29"/>
    <w:rsid w:val="00AF4B91"/>
    <w:rsid w:val="00AF4EB6"/>
    <w:rsid w:val="00AF4ECE"/>
    <w:rsid w:val="00AF50F6"/>
    <w:rsid w:val="00AF53CC"/>
    <w:rsid w:val="00AF5566"/>
    <w:rsid w:val="00AF5577"/>
    <w:rsid w:val="00AF5584"/>
    <w:rsid w:val="00AF564D"/>
    <w:rsid w:val="00AF5795"/>
    <w:rsid w:val="00AF58EE"/>
    <w:rsid w:val="00AF59F8"/>
    <w:rsid w:val="00AF59FE"/>
    <w:rsid w:val="00AF5B70"/>
    <w:rsid w:val="00AF5B73"/>
    <w:rsid w:val="00AF5D9B"/>
    <w:rsid w:val="00AF5E1D"/>
    <w:rsid w:val="00AF5E98"/>
    <w:rsid w:val="00AF5F41"/>
    <w:rsid w:val="00AF6058"/>
    <w:rsid w:val="00AF61C0"/>
    <w:rsid w:val="00AF6340"/>
    <w:rsid w:val="00AF6AA5"/>
    <w:rsid w:val="00AF6BD1"/>
    <w:rsid w:val="00AF6E35"/>
    <w:rsid w:val="00AF7001"/>
    <w:rsid w:val="00AF70ED"/>
    <w:rsid w:val="00AF7265"/>
    <w:rsid w:val="00AF7285"/>
    <w:rsid w:val="00AF7400"/>
    <w:rsid w:val="00AF76CB"/>
    <w:rsid w:val="00AF76D5"/>
    <w:rsid w:val="00AF7862"/>
    <w:rsid w:val="00AF78E6"/>
    <w:rsid w:val="00AF79CF"/>
    <w:rsid w:val="00AF79FB"/>
    <w:rsid w:val="00AF7C11"/>
    <w:rsid w:val="00AF7C20"/>
    <w:rsid w:val="00AF7D66"/>
    <w:rsid w:val="00AF7D93"/>
    <w:rsid w:val="00B0000B"/>
    <w:rsid w:val="00B00027"/>
    <w:rsid w:val="00B001C6"/>
    <w:rsid w:val="00B002E6"/>
    <w:rsid w:val="00B0064E"/>
    <w:rsid w:val="00B0095A"/>
    <w:rsid w:val="00B00A44"/>
    <w:rsid w:val="00B00F3D"/>
    <w:rsid w:val="00B01291"/>
    <w:rsid w:val="00B016F3"/>
    <w:rsid w:val="00B01853"/>
    <w:rsid w:val="00B01931"/>
    <w:rsid w:val="00B01A51"/>
    <w:rsid w:val="00B01EE8"/>
    <w:rsid w:val="00B02054"/>
    <w:rsid w:val="00B0215B"/>
    <w:rsid w:val="00B0241B"/>
    <w:rsid w:val="00B02591"/>
    <w:rsid w:val="00B025AD"/>
    <w:rsid w:val="00B02B9D"/>
    <w:rsid w:val="00B02C4C"/>
    <w:rsid w:val="00B02F4D"/>
    <w:rsid w:val="00B03071"/>
    <w:rsid w:val="00B031B1"/>
    <w:rsid w:val="00B0354D"/>
    <w:rsid w:val="00B03830"/>
    <w:rsid w:val="00B0384C"/>
    <w:rsid w:val="00B03AD0"/>
    <w:rsid w:val="00B03AEB"/>
    <w:rsid w:val="00B03AFF"/>
    <w:rsid w:val="00B03BD5"/>
    <w:rsid w:val="00B03F22"/>
    <w:rsid w:val="00B043A7"/>
    <w:rsid w:val="00B043F1"/>
    <w:rsid w:val="00B04571"/>
    <w:rsid w:val="00B045CA"/>
    <w:rsid w:val="00B04688"/>
    <w:rsid w:val="00B047F9"/>
    <w:rsid w:val="00B04B32"/>
    <w:rsid w:val="00B04EA4"/>
    <w:rsid w:val="00B04F04"/>
    <w:rsid w:val="00B05261"/>
    <w:rsid w:val="00B055B9"/>
    <w:rsid w:val="00B0572A"/>
    <w:rsid w:val="00B0589F"/>
    <w:rsid w:val="00B058AF"/>
    <w:rsid w:val="00B05924"/>
    <w:rsid w:val="00B05A15"/>
    <w:rsid w:val="00B05BB6"/>
    <w:rsid w:val="00B05FCC"/>
    <w:rsid w:val="00B0601D"/>
    <w:rsid w:val="00B06211"/>
    <w:rsid w:val="00B06289"/>
    <w:rsid w:val="00B06520"/>
    <w:rsid w:val="00B0666D"/>
    <w:rsid w:val="00B066DF"/>
    <w:rsid w:val="00B06762"/>
    <w:rsid w:val="00B06AB8"/>
    <w:rsid w:val="00B06BE1"/>
    <w:rsid w:val="00B06CE0"/>
    <w:rsid w:val="00B071CD"/>
    <w:rsid w:val="00B07226"/>
    <w:rsid w:val="00B0738E"/>
    <w:rsid w:val="00B0745F"/>
    <w:rsid w:val="00B078C4"/>
    <w:rsid w:val="00B07A52"/>
    <w:rsid w:val="00B07B51"/>
    <w:rsid w:val="00B07B65"/>
    <w:rsid w:val="00B07B74"/>
    <w:rsid w:val="00B07C52"/>
    <w:rsid w:val="00B1011E"/>
    <w:rsid w:val="00B10AD6"/>
    <w:rsid w:val="00B10B62"/>
    <w:rsid w:val="00B10D57"/>
    <w:rsid w:val="00B10E37"/>
    <w:rsid w:val="00B110F9"/>
    <w:rsid w:val="00B1127B"/>
    <w:rsid w:val="00B114A5"/>
    <w:rsid w:val="00B1157D"/>
    <w:rsid w:val="00B117CE"/>
    <w:rsid w:val="00B11853"/>
    <w:rsid w:val="00B11D3D"/>
    <w:rsid w:val="00B11EB6"/>
    <w:rsid w:val="00B12C6E"/>
    <w:rsid w:val="00B13096"/>
    <w:rsid w:val="00B1330A"/>
    <w:rsid w:val="00B1347A"/>
    <w:rsid w:val="00B1347B"/>
    <w:rsid w:val="00B136D5"/>
    <w:rsid w:val="00B1374D"/>
    <w:rsid w:val="00B13818"/>
    <w:rsid w:val="00B13C10"/>
    <w:rsid w:val="00B13C43"/>
    <w:rsid w:val="00B13DFC"/>
    <w:rsid w:val="00B13F68"/>
    <w:rsid w:val="00B140B6"/>
    <w:rsid w:val="00B14120"/>
    <w:rsid w:val="00B1437A"/>
    <w:rsid w:val="00B14432"/>
    <w:rsid w:val="00B14455"/>
    <w:rsid w:val="00B14656"/>
    <w:rsid w:val="00B146B4"/>
    <w:rsid w:val="00B14B00"/>
    <w:rsid w:val="00B1502A"/>
    <w:rsid w:val="00B1519F"/>
    <w:rsid w:val="00B1543D"/>
    <w:rsid w:val="00B1553C"/>
    <w:rsid w:val="00B15630"/>
    <w:rsid w:val="00B15830"/>
    <w:rsid w:val="00B15A83"/>
    <w:rsid w:val="00B15AAD"/>
    <w:rsid w:val="00B15B46"/>
    <w:rsid w:val="00B15BB3"/>
    <w:rsid w:val="00B15C31"/>
    <w:rsid w:val="00B15CC6"/>
    <w:rsid w:val="00B15D82"/>
    <w:rsid w:val="00B15EA4"/>
    <w:rsid w:val="00B15EF2"/>
    <w:rsid w:val="00B15F9E"/>
    <w:rsid w:val="00B1612F"/>
    <w:rsid w:val="00B16391"/>
    <w:rsid w:val="00B16436"/>
    <w:rsid w:val="00B1644D"/>
    <w:rsid w:val="00B16510"/>
    <w:rsid w:val="00B16AFC"/>
    <w:rsid w:val="00B16C82"/>
    <w:rsid w:val="00B16F35"/>
    <w:rsid w:val="00B16F98"/>
    <w:rsid w:val="00B17261"/>
    <w:rsid w:val="00B172B3"/>
    <w:rsid w:val="00B175D1"/>
    <w:rsid w:val="00B17B2C"/>
    <w:rsid w:val="00B17C2F"/>
    <w:rsid w:val="00B17CBF"/>
    <w:rsid w:val="00B17EBD"/>
    <w:rsid w:val="00B17F33"/>
    <w:rsid w:val="00B17FFB"/>
    <w:rsid w:val="00B201DF"/>
    <w:rsid w:val="00B2038C"/>
    <w:rsid w:val="00B20547"/>
    <w:rsid w:val="00B20707"/>
    <w:rsid w:val="00B2075E"/>
    <w:rsid w:val="00B20D09"/>
    <w:rsid w:val="00B20DE8"/>
    <w:rsid w:val="00B20E7F"/>
    <w:rsid w:val="00B214A7"/>
    <w:rsid w:val="00B217F7"/>
    <w:rsid w:val="00B219F0"/>
    <w:rsid w:val="00B21F6F"/>
    <w:rsid w:val="00B21F95"/>
    <w:rsid w:val="00B2230D"/>
    <w:rsid w:val="00B22550"/>
    <w:rsid w:val="00B226F6"/>
    <w:rsid w:val="00B2274B"/>
    <w:rsid w:val="00B22A73"/>
    <w:rsid w:val="00B22F8A"/>
    <w:rsid w:val="00B23267"/>
    <w:rsid w:val="00B23651"/>
    <w:rsid w:val="00B2399F"/>
    <w:rsid w:val="00B239E9"/>
    <w:rsid w:val="00B23B87"/>
    <w:rsid w:val="00B23CEB"/>
    <w:rsid w:val="00B23E0F"/>
    <w:rsid w:val="00B23E8A"/>
    <w:rsid w:val="00B23FF1"/>
    <w:rsid w:val="00B2428E"/>
    <w:rsid w:val="00B242B1"/>
    <w:rsid w:val="00B2453C"/>
    <w:rsid w:val="00B24577"/>
    <w:rsid w:val="00B246CC"/>
    <w:rsid w:val="00B24D03"/>
    <w:rsid w:val="00B25061"/>
    <w:rsid w:val="00B25116"/>
    <w:rsid w:val="00B25249"/>
    <w:rsid w:val="00B25521"/>
    <w:rsid w:val="00B255E4"/>
    <w:rsid w:val="00B25816"/>
    <w:rsid w:val="00B2585E"/>
    <w:rsid w:val="00B259FB"/>
    <w:rsid w:val="00B25A33"/>
    <w:rsid w:val="00B25C99"/>
    <w:rsid w:val="00B25CB7"/>
    <w:rsid w:val="00B25EBC"/>
    <w:rsid w:val="00B26047"/>
    <w:rsid w:val="00B26378"/>
    <w:rsid w:val="00B264A1"/>
    <w:rsid w:val="00B266F5"/>
    <w:rsid w:val="00B26732"/>
    <w:rsid w:val="00B269F6"/>
    <w:rsid w:val="00B26A96"/>
    <w:rsid w:val="00B26BDA"/>
    <w:rsid w:val="00B26E0E"/>
    <w:rsid w:val="00B2721B"/>
    <w:rsid w:val="00B27236"/>
    <w:rsid w:val="00B2758B"/>
    <w:rsid w:val="00B27617"/>
    <w:rsid w:val="00B277BE"/>
    <w:rsid w:val="00B279A9"/>
    <w:rsid w:val="00B27A8B"/>
    <w:rsid w:val="00B27A9A"/>
    <w:rsid w:val="00B27B33"/>
    <w:rsid w:val="00B27BC0"/>
    <w:rsid w:val="00B27C21"/>
    <w:rsid w:val="00B27E25"/>
    <w:rsid w:val="00B27EB4"/>
    <w:rsid w:val="00B30019"/>
    <w:rsid w:val="00B304D6"/>
    <w:rsid w:val="00B305B9"/>
    <w:rsid w:val="00B3078C"/>
    <w:rsid w:val="00B308CA"/>
    <w:rsid w:val="00B309E7"/>
    <w:rsid w:val="00B309FE"/>
    <w:rsid w:val="00B30AF1"/>
    <w:rsid w:val="00B30C92"/>
    <w:rsid w:val="00B30CBC"/>
    <w:rsid w:val="00B30DBC"/>
    <w:rsid w:val="00B30E5B"/>
    <w:rsid w:val="00B30EBE"/>
    <w:rsid w:val="00B30F2F"/>
    <w:rsid w:val="00B30F5B"/>
    <w:rsid w:val="00B31720"/>
    <w:rsid w:val="00B317C2"/>
    <w:rsid w:val="00B31B4A"/>
    <w:rsid w:val="00B31CD8"/>
    <w:rsid w:val="00B31EED"/>
    <w:rsid w:val="00B322F9"/>
    <w:rsid w:val="00B32790"/>
    <w:rsid w:val="00B329B7"/>
    <w:rsid w:val="00B32AD6"/>
    <w:rsid w:val="00B32BCD"/>
    <w:rsid w:val="00B32DDC"/>
    <w:rsid w:val="00B32DEC"/>
    <w:rsid w:val="00B32E45"/>
    <w:rsid w:val="00B32EE5"/>
    <w:rsid w:val="00B32FC7"/>
    <w:rsid w:val="00B3325D"/>
    <w:rsid w:val="00B33391"/>
    <w:rsid w:val="00B33579"/>
    <w:rsid w:val="00B33916"/>
    <w:rsid w:val="00B33980"/>
    <w:rsid w:val="00B33A41"/>
    <w:rsid w:val="00B33C21"/>
    <w:rsid w:val="00B33D06"/>
    <w:rsid w:val="00B33F5A"/>
    <w:rsid w:val="00B34009"/>
    <w:rsid w:val="00B34147"/>
    <w:rsid w:val="00B34162"/>
    <w:rsid w:val="00B34235"/>
    <w:rsid w:val="00B342EA"/>
    <w:rsid w:val="00B34431"/>
    <w:rsid w:val="00B345A3"/>
    <w:rsid w:val="00B34600"/>
    <w:rsid w:val="00B3469A"/>
    <w:rsid w:val="00B348A3"/>
    <w:rsid w:val="00B351AB"/>
    <w:rsid w:val="00B351F0"/>
    <w:rsid w:val="00B3526E"/>
    <w:rsid w:val="00B352F9"/>
    <w:rsid w:val="00B35558"/>
    <w:rsid w:val="00B3588C"/>
    <w:rsid w:val="00B3593C"/>
    <w:rsid w:val="00B359D6"/>
    <w:rsid w:val="00B35A85"/>
    <w:rsid w:val="00B35AF9"/>
    <w:rsid w:val="00B35B17"/>
    <w:rsid w:val="00B35BBA"/>
    <w:rsid w:val="00B35BC2"/>
    <w:rsid w:val="00B35C9A"/>
    <w:rsid w:val="00B35CD8"/>
    <w:rsid w:val="00B35CF4"/>
    <w:rsid w:val="00B35D2E"/>
    <w:rsid w:val="00B35E5F"/>
    <w:rsid w:val="00B35F1D"/>
    <w:rsid w:val="00B3637B"/>
    <w:rsid w:val="00B364BD"/>
    <w:rsid w:val="00B3651C"/>
    <w:rsid w:val="00B3677C"/>
    <w:rsid w:val="00B36990"/>
    <w:rsid w:val="00B36AB1"/>
    <w:rsid w:val="00B36D1C"/>
    <w:rsid w:val="00B36DCA"/>
    <w:rsid w:val="00B36E01"/>
    <w:rsid w:val="00B36E09"/>
    <w:rsid w:val="00B36F2D"/>
    <w:rsid w:val="00B3702F"/>
    <w:rsid w:val="00B37101"/>
    <w:rsid w:val="00B37333"/>
    <w:rsid w:val="00B37426"/>
    <w:rsid w:val="00B37589"/>
    <w:rsid w:val="00B375EF"/>
    <w:rsid w:val="00B3776D"/>
    <w:rsid w:val="00B37BE5"/>
    <w:rsid w:val="00B37C22"/>
    <w:rsid w:val="00B37CB3"/>
    <w:rsid w:val="00B4006F"/>
    <w:rsid w:val="00B40242"/>
    <w:rsid w:val="00B40302"/>
    <w:rsid w:val="00B40720"/>
    <w:rsid w:val="00B4075C"/>
    <w:rsid w:val="00B40929"/>
    <w:rsid w:val="00B40944"/>
    <w:rsid w:val="00B40B57"/>
    <w:rsid w:val="00B414E2"/>
    <w:rsid w:val="00B416D5"/>
    <w:rsid w:val="00B4194B"/>
    <w:rsid w:val="00B419CB"/>
    <w:rsid w:val="00B41D65"/>
    <w:rsid w:val="00B41E49"/>
    <w:rsid w:val="00B41EFA"/>
    <w:rsid w:val="00B41F82"/>
    <w:rsid w:val="00B4265A"/>
    <w:rsid w:val="00B427C8"/>
    <w:rsid w:val="00B42BEF"/>
    <w:rsid w:val="00B42C5B"/>
    <w:rsid w:val="00B42DEC"/>
    <w:rsid w:val="00B42E14"/>
    <w:rsid w:val="00B42EC0"/>
    <w:rsid w:val="00B42EDA"/>
    <w:rsid w:val="00B42F65"/>
    <w:rsid w:val="00B42F6E"/>
    <w:rsid w:val="00B42F9F"/>
    <w:rsid w:val="00B43112"/>
    <w:rsid w:val="00B43260"/>
    <w:rsid w:val="00B43345"/>
    <w:rsid w:val="00B4338F"/>
    <w:rsid w:val="00B43391"/>
    <w:rsid w:val="00B4352C"/>
    <w:rsid w:val="00B4358A"/>
    <w:rsid w:val="00B43686"/>
    <w:rsid w:val="00B43792"/>
    <w:rsid w:val="00B4379B"/>
    <w:rsid w:val="00B438D4"/>
    <w:rsid w:val="00B439E0"/>
    <w:rsid w:val="00B43A84"/>
    <w:rsid w:val="00B43AFA"/>
    <w:rsid w:val="00B43B84"/>
    <w:rsid w:val="00B43D56"/>
    <w:rsid w:val="00B43E5E"/>
    <w:rsid w:val="00B43F57"/>
    <w:rsid w:val="00B43F70"/>
    <w:rsid w:val="00B44022"/>
    <w:rsid w:val="00B4426C"/>
    <w:rsid w:val="00B442BB"/>
    <w:rsid w:val="00B44313"/>
    <w:rsid w:val="00B44359"/>
    <w:rsid w:val="00B447A9"/>
    <w:rsid w:val="00B447CA"/>
    <w:rsid w:val="00B447D4"/>
    <w:rsid w:val="00B44A9E"/>
    <w:rsid w:val="00B44C0B"/>
    <w:rsid w:val="00B44C41"/>
    <w:rsid w:val="00B44F77"/>
    <w:rsid w:val="00B450A2"/>
    <w:rsid w:val="00B45104"/>
    <w:rsid w:val="00B45228"/>
    <w:rsid w:val="00B453D7"/>
    <w:rsid w:val="00B4545D"/>
    <w:rsid w:val="00B4568A"/>
    <w:rsid w:val="00B45757"/>
    <w:rsid w:val="00B45781"/>
    <w:rsid w:val="00B4599D"/>
    <w:rsid w:val="00B45B8D"/>
    <w:rsid w:val="00B45DB7"/>
    <w:rsid w:val="00B45DC3"/>
    <w:rsid w:val="00B45E4D"/>
    <w:rsid w:val="00B45EF0"/>
    <w:rsid w:val="00B4632C"/>
    <w:rsid w:val="00B4636E"/>
    <w:rsid w:val="00B463FF"/>
    <w:rsid w:val="00B46643"/>
    <w:rsid w:val="00B468B9"/>
    <w:rsid w:val="00B46A42"/>
    <w:rsid w:val="00B46AED"/>
    <w:rsid w:val="00B46CD6"/>
    <w:rsid w:val="00B46E99"/>
    <w:rsid w:val="00B47069"/>
    <w:rsid w:val="00B47082"/>
    <w:rsid w:val="00B47325"/>
    <w:rsid w:val="00B476DD"/>
    <w:rsid w:val="00B477A8"/>
    <w:rsid w:val="00B47C39"/>
    <w:rsid w:val="00B47C5C"/>
    <w:rsid w:val="00B47DE3"/>
    <w:rsid w:val="00B50058"/>
    <w:rsid w:val="00B506F0"/>
    <w:rsid w:val="00B50725"/>
    <w:rsid w:val="00B50A35"/>
    <w:rsid w:val="00B50A38"/>
    <w:rsid w:val="00B50C9D"/>
    <w:rsid w:val="00B50CCA"/>
    <w:rsid w:val="00B50DFC"/>
    <w:rsid w:val="00B50E5E"/>
    <w:rsid w:val="00B50F7F"/>
    <w:rsid w:val="00B50FF0"/>
    <w:rsid w:val="00B50FF3"/>
    <w:rsid w:val="00B51663"/>
    <w:rsid w:val="00B5180A"/>
    <w:rsid w:val="00B51888"/>
    <w:rsid w:val="00B51AC5"/>
    <w:rsid w:val="00B51E1D"/>
    <w:rsid w:val="00B51F2F"/>
    <w:rsid w:val="00B52271"/>
    <w:rsid w:val="00B52626"/>
    <w:rsid w:val="00B52631"/>
    <w:rsid w:val="00B5264F"/>
    <w:rsid w:val="00B52759"/>
    <w:rsid w:val="00B52866"/>
    <w:rsid w:val="00B52A5F"/>
    <w:rsid w:val="00B52A93"/>
    <w:rsid w:val="00B52B4E"/>
    <w:rsid w:val="00B52CE3"/>
    <w:rsid w:val="00B52E8A"/>
    <w:rsid w:val="00B52F58"/>
    <w:rsid w:val="00B5339E"/>
    <w:rsid w:val="00B53979"/>
    <w:rsid w:val="00B53C11"/>
    <w:rsid w:val="00B53E86"/>
    <w:rsid w:val="00B53E90"/>
    <w:rsid w:val="00B53F83"/>
    <w:rsid w:val="00B540D2"/>
    <w:rsid w:val="00B54176"/>
    <w:rsid w:val="00B541FB"/>
    <w:rsid w:val="00B54355"/>
    <w:rsid w:val="00B54585"/>
    <w:rsid w:val="00B5463B"/>
    <w:rsid w:val="00B54B60"/>
    <w:rsid w:val="00B54B6F"/>
    <w:rsid w:val="00B54BF6"/>
    <w:rsid w:val="00B54CED"/>
    <w:rsid w:val="00B54D17"/>
    <w:rsid w:val="00B54D41"/>
    <w:rsid w:val="00B54E1B"/>
    <w:rsid w:val="00B54E73"/>
    <w:rsid w:val="00B5508D"/>
    <w:rsid w:val="00B5527D"/>
    <w:rsid w:val="00B5553A"/>
    <w:rsid w:val="00B555A1"/>
    <w:rsid w:val="00B55667"/>
    <w:rsid w:val="00B558D0"/>
    <w:rsid w:val="00B55F0C"/>
    <w:rsid w:val="00B55F96"/>
    <w:rsid w:val="00B56271"/>
    <w:rsid w:val="00B5629A"/>
    <w:rsid w:val="00B5665F"/>
    <w:rsid w:val="00B56864"/>
    <w:rsid w:val="00B56BFA"/>
    <w:rsid w:val="00B56C47"/>
    <w:rsid w:val="00B56D30"/>
    <w:rsid w:val="00B57080"/>
    <w:rsid w:val="00B5750D"/>
    <w:rsid w:val="00B575D1"/>
    <w:rsid w:val="00B577A4"/>
    <w:rsid w:val="00B5794A"/>
    <w:rsid w:val="00B57953"/>
    <w:rsid w:val="00B57975"/>
    <w:rsid w:val="00B579BB"/>
    <w:rsid w:val="00B579E1"/>
    <w:rsid w:val="00B57A27"/>
    <w:rsid w:val="00B57ABB"/>
    <w:rsid w:val="00B57B8A"/>
    <w:rsid w:val="00B57E2D"/>
    <w:rsid w:val="00B601D1"/>
    <w:rsid w:val="00B6025A"/>
    <w:rsid w:val="00B60A2D"/>
    <w:rsid w:val="00B60FAA"/>
    <w:rsid w:val="00B6102C"/>
    <w:rsid w:val="00B610A6"/>
    <w:rsid w:val="00B613B8"/>
    <w:rsid w:val="00B61871"/>
    <w:rsid w:val="00B61A40"/>
    <w:rsid w:val="00B61AA7"/>
    <w:rsid w:val="00B61DE3"/>
    <w:rsid w:val="00B61F4D"/>
    <w:rsid w:val="00B621B4"/>
    <w:rsid w:val="00B6238F"/>
    <w:rsid w:val="00B623D3"/>
    <w:rsid w:val="00B6244F"/>
    <w:rsid w:val="00B625A9"/>
    <w:rsid w:val="00B62661"/>
    <w:rsid w:val="00B62A94"/>
    <w:rsid w:val="00B62B64"/>
    <w:rsid w:val="00B62BEA"/>
    <w:rsid w:val="00B62C4F"/>
    <w:rsid w:val="00B62CC7"/>
    <w:rsid w:val="00B62D4B"/>
    <w:rsid w:val="00B62F56"/>
    <w:rsid w:val="00B62FA7"/>
    <w:rsid w:val="00B63021"/>
    <w:rsid w:val="00B63046"/>
    <w:rsid w:val="00B6305C"/>
    <w:rsid w:val="00B63117"/>
    <w:rsid w:val="00B6357A"/>
    <w:rsid w:val="00B63B7C"/>
    <w:rsid w:val="00B63FC8"/>
    <w:rsid w:val="00B6409D"/>
    <w:rsid w:val="00B64492"/>
    <w:rsid w:val="00B645FF"/>
    <w:rsid w:val="00B64A26"/>
    <w:rsid w:val="00B64B79"/>
    <w:rsid w:val="00B64BDB"/>
    <w:rsid w:val="00B64DFB"/>
    <w:rsid w:val="00B64F03"/>
    <w:rsid w:val="00B6510B"/>
    <w:rsid w:val="00B652BE"/>
    <w:rsid w:val="00B65399"/>
    <w:rsid w:val="00B653D7"/>
    <w:rsid w:val="00B65675"/>
    <w:rsid w:val="00B657EF"/>
    <w:rsid w:val="00B658AA"/>
    <w:rsid w:val="00B6599A"/>
    <w:rsid w:val="00B65D3F"/>
    <w:rsid w:val="00B65DAC"/>
    <w:rsid w:val="00B6602F"/>
    <w:rsid w:val="00B66182"/>
    <w:rsid w:val="00B66263"/>
    <w:rsid w:val="00B66281"/>
    <w:rsid w:val="00B66381"/>
    <w:rsid w:val="00B664DA"/>
    <w:rsid w:val="00B664FE"/>
    <w:rsid w:val="00B665DB"/>
    <w:rsid w:val="00B66664"/>
    <w:rsid w:val="00B66781"/>
    <w:rsid w:val="00B66996"/>
    <w:rsid w:val="00B66CD8"/>
    <w:rsid w:val="00B66D29"/>
    <w:rsid w:val="00B66D80"/>
    <w:rsid w:val="00B66D8A"/>
    <w:rsid w:val="00B66ECB"/>
    <w:rsid w:val="00B672A2"/>
    <w:rsid w:val="00B672BA"/>
    <w:rsid w:val="00B67527"/>
    <w:rsid w:val="00B67BA0"/>
    <w:rsid w:val="00B67EEF"/>
    <w:rsid w:val="00B67F23"/>
    <w:rsid w:val="00B67FBD"/>
    <w:rsid w:val="00B700E2"/>
    <w:rsid w:val="00B70334"/>
    <w:rsid w:val="00B7036A"/>
    <w:rsid w:val="00B70AA2"/>
    <w:rsid w:val="00B70B07"/>
    <w:rsid w:val="00B70C0F"/>
    <w:rsid w:val="00B70C2A"/>
    <w:rsid w:val="00B70EB4"/>
    <w:rsid w:val="00B70F12"/>
    <w:rsid w:val="00B70F34"/>
    <w:rsid w:val="00B70FB4"/>
    <w:rsid w:val="00B70FBE"/>
    <w:rsid w:val="00B71290"/>
    <w:rsid w:val="00B713D1"/>
    <w:rsid w:val="00B714C9"/>
    <w:rsid w:val="00B7154A"/>
    <w:rsid w:val="00B71608"/>
    <w:rsid w:val="00B716F3"/>
    <w:rsid w:val="00B717A2"/>
    <w:rsid w:val="00B71817"/>
    <w:rsid w:val="00B71B3B"/>
    <w:rsid w:val="00B71B5B"/>
    <w:rsid w:val="00B71CB4"/>
    <w:rsid w:val="00B71E1F"/>
    <w:rsid w:val="00B71F79"/>
    <w:rsid w:val="00B7201B"/>
    <w:rsid w:val="00B7203A"/>
    <w:rsid w:val="00B7204C"/>
    <w:rsid w:val="00B7296C"/>
    <w:rsid w:val="00B72BAB"/>
    <w:rsid w:val="00B72BF8"/>
    <w:rsid w:val="00B72C54"/>
    <w:rsid w:val="00B72C8D"/>
    <w:rsid w:val="00B72CF0"/>
    <w:rsid w:val="00B72D46"/>
    <w:rsid w:val="00B72E84"/>
    <w:rsid w:val="00B7301C"/>
    <w:rsid w:val="00B733EC"/>
    <w:rsid w:val="00B73549"/>
    <w:rsid w:val="00B7368E"/>
    <w:rsid w:val="00B736A9"/>
    <w:rsid w:val="00B7397E"/>
    <w:rsid w:val="00B739C1"/>
    <w:rsid w:val="00B73DD3"/>
    <w:rsid w:val="00B73E01"/>
    <w:rsid w:val="00B73EA9"/>
    <w:rsid w:val="00B74697"/>
    <w:rsid w:val="00B74B96"/>
    <w:rsid w:val="00B74CD0"/>
    <w:rsid w:val="00B74DFE"/>
    <w:rsid w:val="00B74EB2"/>
    <w:rsid w:val="00B74FB5"/>
    <w:rsid w:val="00B7510A"/>
    <w:rsid w:val="00B75119"/>
    <w:rsid w:val="00B752EA"/>
    <w:rsid w:val="00B753A5"/>
    <w:rsid w:val="00B754BD"/>
    <w:rsid w:val="00B7552B"/>
    <w:rsid w:val="00B75573"/>
    <w:rsid w:val="00B7561E"/>
    <w:rsid w:val="00B7563D"/>
    <w:rsid w:val="00B760A1"/>
    <w:rsid w:val="00B760CC"/>
    <w:rsid w:val="00B76555"/>
    <w:rsid w:val="00B7668E"/>
    <w:rsid w:val="00B767A1"/>
    <w:rsid w:val="00B76C20"/>
    <w:rsid w:val="00B7702C"/>
    <w:rsid w:val="00B77101"/>
    <w:rsid w:val="00B77125"/>
    <w:rsid w:val="00B771CE"/>
    <w:rsid w:val="00B7730B"/>
    <w:rsid w:val="00B77313"/>
    <w:rsid w:val="00B7760E"/>
    <w:rsid w:val="00B776CD"/>
    <w:rsid w:val="00B777A7"/>
    <w:rsid w:val="00B77826"/>
    <w:rsid w:val="00B77ACB"/>
    <w:rsid w:val="00B8023E"/>
    <w:rsid w:val="00B80253"/>
    <w:rsid w:val="00B80397"/>
    <w:rsid w:val="00B8051A"/>
    <w:rsid w:val="00B805D2"/>
    <w:rsid w:val="00B806E6"/>
    <w:rsid w:val="00B80B1E"/>
    <w:rsid w:val="00B80C93"/>
    <w:rsid w:val="00B80D2D"/>
    <w:rsid w:val="00B80E25"/>
    <w:rsid w:val="00B8102C"/>
    <w:rsid w:val="00B810CD"/>
    <w:rsid w:val="00B813A2"/>
    <w:rsid w:val="00B8174F"/>
    <w:rsid w:val="00B81C05"/>
    <w:rsid w:val="00B81CC4"/>
    <w:rsid w:val="00B81CD3"/>
    <w:rsid w:val="00B81D2E"/>
    <w:rsid w:val="00B81EEF"/>
    <w:rsid w:val="00B82074"/>
    <w:rsid w:val="00B820BE"/>
    <w:rsid w:val="00B820CE"/>
    <w:rsid w:val="00B82104"/>
    <w:rsid w:val="00B82124"/>
    <w:rsid w:val="00B82240"/>
    <w:rsid w:val="00B8242E"/>
    <w:rsid w:val="00B824D5"/>
    <w:rsid w:val="00B826C9"/>
    <w:rsid w:val="00B828CD"/>
    <w:rsid w:val="00B82B4F"/>
    <w:rsid w:val="00B830E0"/>
    <w:rsid w:val="00B8324C"/>
    <w:rsid w:val="00B833F4"/>
    <w:rsid w:val="00B833FA"/>
    <w:rsid w:val="00B83583"/>
    <w:rsid w:val="00B8362A"/>
    <w:rsid w:val="00B8375B"/>
    <w:rsid w:val="00B837EA"/>
    <w:rsid w:val="00B83A66"/>
    <w:rsid w:val="00B83CDF"/>
    <w:rsid w:val="00B83CE0"/>
    <w:rsid w:val="00B83DF9"/>
    <w:rsid w:val="00B83E42"/>
    <w:rsid w:val="00B84003"/>
    <w:rsid w:val="00B8400D"/>
    <w:rsid w:val="00B84034"/>
    <w:rsid w:val="00B8418E"/>
    <w:rsid w:val="00B841D8"/>
    <w:rsid w:val="00B8443D"/>
    <w:rsid w:val="00B844E3"/>
    <w:rsid w:val="00B84519"/>
    <w:rsid w:val="00B845F7"/>
    <w:rsid w:val="00B84753"/>
    <w:rsid w:val="00B847E4"/>
    <w:rsid w:val="00B84894"/>
    <w:rsid w:val="00B848CE"/>
    <w:rsid w:val="00B848D3"/>
    <w:rsid w:val="00B84AED"/>
    <w:rsid w:val="00B84B7C"/>
    <w:rsid w:val="00B84F15"/>
    <w:rsid w:val="00B851E7"/>
    <w:rsid w:val="00B85312"/>
    <w:rsid w:val="00B853A3"/>
    <w:rsid w:val="00B856EA"/>
    <w:rsid w:val="00B857B3"/>
    <w:rsid w:val="00B8590A"/>
    <w:rsid w:val="00B85C1D"/>
    <w:rsid w:val="00B85C56"/>
    <w:rsid w:val="00B85F5E"/>
    <w:rsid w:val="00B8611A"/>
    <w:rsid w:val="00B861E0"/>
    <w:rsid w:val="00B86442"/>
    <w:rsid w:val="00B8650B"/>
    <w:rsid w:val="00B866F4"/>
    <w:rsid w:val="00B8685A"/>
    <w:rsid w:val="00B86BEA"/>
    <w:rsid w:val="00B86E1E"/>
    <w:rsid w:val="00B86E68"/>
    <w:rsid w:val="00B86F46"/>
    <w:rsid w:val="00B86F89"/>
    <w:rsid w:val="00B87136"/>
    <w:rsid w:val="00B871D2"/>
    <w:rsid w:val="00B8720E"/>
    <w:rsid w:val="00B8776A"/>
    <w:rsid w:val="00B8795E"/>
    <w:rsid w:val="00B879CC"/>
    <w:rsid w:val="00B87A7A"/>
    <w:rsid w:val="00B87A93"/>
    <w:rsid w:val="00B87B4E"/>
    <w:rsid w:val="00B87C10"/>
    <w:rsid w:val="00B87DC7"/>
    <w:rsid w:val="00B87E6C"/>
    <w:rsid w:val="00B9007E"/>
    <w:rsid w:val="00B9024B"/>
    <w:rsid w:val="00B90434"/>
    <w:rsid w:val="00B90662"/>
    <w:rsid w:val="00B907DB"/>
    <w:rsid w:val="00B908D5"/>
    <w:rsid w:val="00B90AF1"/>
    <w:rsid w:val="00B90D41"/>
    <w:rsid w:val="00B90D78"/>
    <w:rsid w:val="00B90E3E"/>
    <w:rsid w:val="00B90F03"/>
    <w:rsid w:val="00B9104B"/>
    <w:rsid w:val="00B914A1"/>
    <w:rsid w:val="00B91510"/>
    <w:rsid w:val="00B9154D"/>
    <w:rsid w:val="00B916B2"/>
    <w:rsid w:val="00B91921"/>
    <w:rsid w:val="00B91D3E"/>
    <w:rsid w:val="00B91DCD"/>
    <w:rsid w:val="00B92174"/>
    <w:rsid w:val="00B922E3"/>
    <w:rsid w:val="00B92582"/>
    <w:rsid w:val="00B92645"/>
    <w:rsid w:val="00B92726"/>
    <w:rsid w:val="00B9278F"/>
    <w:rsid w:val="00B92954"/>
    <w:rsid w:val="00B92975"/>
    <w:rsid w:val="00B92985"/>
    <w:rsid w:val="00B92A0B"/>
    <w:rsid w:val="00B92B3C"/>
    <w:rsid w:val="00B92F3E"/>
    <w:rsid w:val="00B92F5C"/>
    <w:rsid w:val="00B92FEA"/>
    <w:rsid w:val="00B93005"/>
    <w:rsid w:val="00B93468"/>
    <w:rsid w:val="00B934BE"/>
    <w:rsid w:val="00B93510"/>
    <w:rsid w:val="00B9358A"/>
    <w:rsid w:val="00B9373C"/>
    <w:rsid w:val="00B937D6"/>
    <w:rsid w:val="00B939A0"/>
    <w:rsid w:val="00B939A5"/>
    <w:rsid w:val="00B93B28"/>
    <w:rsid w:val="00B93B60"/>
    <w:rsid w:val="00B93C44"/>
    <w:rsid w:val="00B93D62"/>
    <w:rsid w:val="00B93F12"/>
    <w:rsid w:val="00B93F67"/>
    <w:rsid w:val="00B9412C"/>
    <w:rsid w:val="00B942AF"/>
    <w:rsid w:val="00B9439E"/>
    <w:rsid w:val="00B94553"/>
    <w:rsid w:val="00B94641"/>
    <w:rsid w:val="00B947EF"/>
    <w:rsid w:val="00B94BA6"/>
    <w:rsid w:val="00B94BB8"/>
    <w:rsid w:val="00B94CFD"/>
    <w:rsid w:val="00B94D0E"/>
    <w:rsid w:val="00B950AB"/>
    <w:rsid w:val="00B95498"/>
    <w:rsid w:val="00B9559F"/>
    <w:rsid w:val="00B955F4"/>
    <w:rsid w:val="00B9561E"/>
    <w:rsid w:val="00B95641"/>
    <w:rsid w:val="00B958E0"/>
    <w:rsid w:val="00B9591F"/>
    <w:rsid w:val="00B95AAA"/>
    <w:rsid w:val="00B95EB7"/>
    <w:rsid w:val="00B96106"/>
    <w:rsid w:val="00B9651B"/>
    <w:rsid w:val="00B967F8"/>
    <w:rsid w:val="00B96A83"/>
    <w:rsid w:val="00B96C0A"/>
    <w:rsid w:val="00B96C0B"/>
    <w:rsid w:val="00B96E43"/>
    <w:rsid w:val="00B96EDE"/>
    <w:rsid w:val="00B97278"/>
    <w:rsid w:val="00B97317"/>
    <w:rsid w:val="00B97980"/>
    <w:rsid w:val="00B979F7"/>
    <w:rsid w:val="00B97D8D"/>
    <w:rsid w:val="00B97E73"/>
    <w:rsid w:val="00B97F3A"/>
    <w:rsid w:val="00B97F54"/>
    <w:rsid w:val="00BA006D"/>
    <w:rsid w:val="00BA01C7"/>
    <w:rsid w:val="00BA0248"/>
    <w:rsid w:val="00BA0251"/>
    <w:rsid w:val="00BA044A"/>
    <w:rsid w:val="00BA062D"/>
    <w:rsid w:val="00BA0987"/>
    <w:rsid w:val="00BA09F1"/>
    <w:rsid w:val="00BA0AE2"/>
    <w:rsid w:val="00BA0C6B"/>
    <w:rsid w:val="00BA0CC5"/>
    <w:rsid w:val="00BA11CE"/>
    <w:rsid w:val="00BA144D"/>
    <w:rsid w:val="00BA16DE"/>
    <w:rsid w:val="00BA19F3"/>
    <w:rsid w:val="00BA1C00"/>
    <w:rsid w:val="00BA1D58"/>
    <w:rsid w:val="00BA21FC"/>
    <w:rsid w:val="00BA2295"/>
    <w:rsid w:val="00BA231D"/>
    <w:rsid w:val="00BA25CE"/>
    <w:rsid w:val="00BA27C7"/>
    <w:rsid w:val="00BA2BE4"/>
    <w:rsid w:val="00BA2D8C"/>
    <w:rsid w:val="00BA2E50"/>
    <w:rsid w:val="00BA2EE6"/>
    <w:rsid w:val="00BA2EEF"/>
    <w:rsid w:val="00BA3038"/>
    <w:rsid w:val="00BA32A8"/>
    <w:rsid w:val="00BA3E6E"/>
    <w:rsid w:val="00BA3EF8"/>
    <w:rsid w:val="00BA3F19"/>
    <w:rsid w:val="00BA41DB"/>
    <w:rsid w:val="00BA4542"/>
    <w:rsid w:val="00BA46D0"/>
    <w:rsid w:val="00BA4A47"/>
    <w:rsid w:val="00BA4AAB"/>
    <w:rsid w:val="00BA4B25"/>
    <w:rsid w:val="00BA4BB5"/>
    <w:rsid w:val="00BA4FFB"/>
    <w:rsid w:val="00BA530E"/>
    <w:rsid w:val="00BA53A9"/>
    <w:rsid w:val="00BA54A6"/>
    <w:rsid w:val="00BA5592"/>
    <w:rsid w:val="00BA608F"/>
    <w:rsid w:val="00BA62B1"/>
    <w:rsid w:val="00BA658B"/>
    <w:rsid w:val="00BA662C"/>
    <w:rsid w:val="00BA67A7"/>
    <w:rsid w:val="00BA6867"/>
    <w:rsid w:val="00BA6A95"/>
    <w:rsid w:val="00BA6CA0"/>
    <w:rsid w:val="00BA6D8B"/>
    <w:rsid w:val="00BA7074"/>
    <w:rsid w:val="00BA73EE"/>
    <w:rsid w:val="00BA7410"/>
    <w:rsid w:val="00BA7465"/>
    <w:rsid w:val="00BA7562"/>
    <w:rsid w:val="00BA769E"/>
    <w:rsid w:val="00BA76A0"/>
    <w:rsid w:val="00BA77A0"/>
    <w:rsid w:val="00BA78CD"/>
    <w:rsid w:val="00BA791C"/>
    <w:rsid w:val="00BA79B9"/>
    <w:rsid w:val="00BA7ABD"/>
    <w:rsid w:val="00BA7AFC"/>
    <w:rsid w:val="00BA7B9E"/>
    <w:rsid w:val="00BA7BD7"/>
    <w:rsid w:val="00BA7D03"/>
    <w:rsid w:val="00BA7F9D"/>
    <w:rsid w:val="00BB0012"/>
    <w:rsid w:val="00BB0059"/>
    <w:rsid w:val="00BB032C"/>
    <w:rsid w:val="00BB0462"/>
    <w:rsid w:val="00BB0635"/>
    <w:rsid w:val="00BB0777"/>
    <w:rsid w:val="00BB0B32"/>
    <w:rsid w:val="00BB0B7B"/>
    <w:rsid w:val="00BB0BD3"/>
    <w:rsid w:val="00BB0CD4"/>
    <w:rsid w:val="00BB0E34"/>
    <w:rsid w:val="00BB0E8D"/>
    <w:rsid w:val="00BB1062"/>
    <w:rsid w:val="00BB111B"/>
    <w:rsid w:val="00BB155B"/>
    <w:rsid w:val="00BB19C2"/>
    <w:rsid w:val="00BB1A33"/>
    <w:rsid w:val="00BB1ABD"/>
    <w:rsid w:val="00BB1B85"/>
    <w:rsid w:val="00BB1E9A"/>
    <w:rsid w:val="00BB1FEB"/>
    <w:rsid w:val="00BB200E"/>
    <w:rsid w:val="00BB215A"/>
    <w:rsid w:val="00BB2244"/>
    <w:rsid w:val="00BB23B1"/>
    <w:rsid w:val="00BB25B7"/>
    <w:rsid w:val="00BB2618"/>
    <w:rsid w:val="00BB261C"/>
    <w:rsid w:val="00BB2633"/>
    <w:rsid w:val="00BB2BB9"/>
    <w:rsid w:val="00BB2F14"/>
    <w:rsid w:val="00BB2FA4"/>
    <w:rsid w:val="00BB3344"/>
    <w:rsid w:val="00BB3354"/>
    <w:rsid w:val="00BB3548"/>
    <w:rsid w:val="00BB37FB"/>
    <w:rsid w:val="00BB3807"/>
    <w:rsid w:val="00BB385B"/>
    <w:rsid w:val="00BB3877"/>
    <w:rsid w:val="00BB3A1F"/>
    <w:rsid w:val="00BB3A28"/>
    <w:rsid w:val="00BB3AC5"/>
    <w:rsid w:val="00BB3B62"/>
    <w:rsid w:val="00BB3BEC"/>
    <w:rsid w:val="00BB3C67"/>
    <w:rsid w:val="00BB412A"/>
    <w:rsid w:val="00BB42C0"/>
    <w:rsid w:val="00BB4409"/>
    <w:rsid w:val="00BB443C"/>
    <w:rsid w:val="00BB44F1"/>
    <w:rsid w:val="00BB4500"/>
    <w:rsid w:val="00BB45BA"/>
    <w:rsid w:val="00BB45D9"/>
    <w:rsid w:val="00BB4655"/>
    <w:rsid w:val="00BB4685"/>
    <w:rsid w:val="00BB46B2"/>
    <w:rsid w:val="00BB4768"/>
    <w:rsid w:val="00BB4AF3"/>
    <w:rsid w:val="00BB4C88"/>
    <w:rsid w:val="00BB4DBF"/>
    <w:rsid w:val="00BB4DC2"/>
    <w:rsid w:val="00BB5553"/>
    <w:rsid w:val="00BB59B3"/>
    <w:rsid w:val="00BB5D18"/>
    <w:rsid w:val="00BB5D78"/>
    <w:rsid w:val="00BB5EEE"/>
    <w:rsid w:val="00BB610B"/>
    <w:rsid w:val="00BB6199"/>
    <w:rsid w:val="00BB61C2"/>
    <w:rsid w:val="00BB6310"/>
    <w:rsid w:val="00BB68E3"/>
    <w:rsid w:val="00BB6947"/>
    <w:rsid w:val="00BB69E6"/>
    <w:rsid w:val="00BB69FB"/>
    <w:rsid w:val="00BB6ACE"/>
    <w:rsid w:val="00BB6BA0"/>
    <w:rsid w:val="00BB6D0D"/>
    <w:rsid w:val="00BB6DD3"/>
    <w:rsid w:val="00BB705D"/>
    <w:rsid w:val="00BB70DB"/>
    <w:rsid w:val="00BB7166"/>
    <w:rsid w:val="00BB72C9"/>
    <w:rsid w:val="00BB72CB"/>
    <w:rsid w:val="00BB759B"/>
    <w:rsid w:val="00BB7812"/>
    <w:rsid w:val="00BB785D"/>
    <w:rsid w:val="00BB7C05"/>
    <w:rsid w:val="00BB7D23"/>
    <w:rsid w:val="00BB7D66"/>
    <w:rsid w:val="00BB7DAD"/>
    <w:rsid w:val="00BB7E40"/>
    <w:rsid w:val="00BB7EB1"/>
    <w:rsid w:val="00BB7FDB"/>
    <w:rsid w:val="00BC005C"/>
    <w:rsid w:val="00BC00D7"/>
    <w:rsid w:val="00BC03E6"/>
    <w:rsid w:val="00BC05CB"/>
    <w:rsid w:val="00BC07DF"/>
    <w:rsid w:val="00BC08AA"/>
    <w:rsid w:val="00BC0A24"/>
    <w:rsid w:val="00BC0DB0"/>
    <w:rsid w:val="00BC103F"/>
    <w:rsid w:val="00BC10CA"/>
    <w:rsid w:val="00BC124A"/>
    <w:rsid w:val="00BC178C"/>
    <w:rsid w:val="00BC17DA"/>
    <w:rsid w:val="00BC1868"/>
    <w:rsid w:val="00BC18F7"/>
    <w:rsid w:val="00BC1A1E"/>
    <w:rsid w:val="00BC1BAA"/>
    <w:rsid w:val="00BC1BC1"/>
    <w:rsid w:val="00BC1D28"/>
    <w:rsid w:val="00BC201C"/>
    <w:rsid w:val="00BC2327"/>
    <w:rsid w:val="00BC23B9"/>
    <w:rsid w:val="00BC283E"/>
    <w:rsid w:val="00BC2918"/>
    <w:rsid w:val="00BC2ECE"/>
    <w:rsid w:val="00BC2ED2"/>
    <w:rsid w:val="00BC2ED7"/>
    <w:rsid w:val="00BC2F06"/>
    <w:rsid w:val="00BC33DE"/>
    <w:rsid w:val="00BC3563"/>
    <w:rsid w:val="00BC38DB"/>
    <w:rsid w:val="00BC39C5"/>
    <w:rsid w:val="00BC3A39"/>
    <w:rsid w:val="00BC3E8E"/>
    <w:rsid w:val="00BC3E9B"/>
    <w:rsid w:val="00BC403F"/>
    <w:rsid w:val="00BC41B9"/>
    <w:rsid w:val="00BC43D1"/>
    <w:rsid w:val="00BC4495"/>
    <w:rsid w:val="00BC44B6"/>
    <w:rsid w:val="00BC47F6"/>
    <w:rsid w:val="00BC4AC6"/>
    <w:rsid w:val="00BC4E2A"/>
    <w:rsid w:val="00BC4F09"/>
    <w:rsid w:val="00BC5007"/>
    <w:rsid w:val="00BC517D"/>
    <w:rsid w:val="00BC52DF"/>
    <w:rsid w:val="00BC5330"/>
    <w:rsid w:val="00BC56FB"/>
    <w:rsid w:val="00BC59AA"/>
    <w:rsid w:val="00BC5B08"/>
    <w:rsid w:val="00BC5E53"/>
    <w:rsid w:val="00BC5FFA"/>
    <w:rsid w:val="00BC628C"/>
    <w:rsid w:val="00BC62AF"/>
    <w:rsid w:val="00BC62DB"/>
    <w:rsid w:val="00BC6373"/>
    <w:rsid w:val="00BC6462"/>
    <w:rsid w:val="00BC6656"/>
    <w:rsid w:val="00BC6CEC"/>
    <w:rsid w:val="00BC6E11"/>
    <w:rsid w:val="00BC6E32"/>
    <w:rsid w:val="00BC6F79"/>
    <w:rsid w:val="00BC6F8D"/>
    <w:rsid w:val="00BC6FF2"/>
    <w:rsid w:val="00BC76A4"/>
    <w:rsid w:val="00BC76C2"/>
    <w:rsid w:val="00BC778B"/>
    <w:rsid w:val="00BC77CA"/>
    <w:rsid w:val="00BC7826"/>
    <w:rsid w:val="00BC7A12"/>
    <w:rsid w:val="00BC7A6D"/>
    <w:rsid w:val="00BC7CD5"/>
    <w:rsid w:val="00BC7F42"/>
    <w:rsid w:val="00BD021E"/>
    <w:rsid w:val="00BD02A6"/>
    <w:rsid w:val="00BD0316"/>
    <w:rsid w:val="00BD03DB"/>
    <w:rsid w:val="00BD0434"/>
    <w:rsid w:val="00BD0456"/>
    <w:rsid w:val="00BD0591"/>
    <w:rsid w:val="00BD081D"/>
    <w:rsid w:val="00BD08DE"/>
    <w:rsid w:val="00BD0B5B"/>
    <w:rsid w:val="00BD0C65"/>
    <w:rsid w:val="00BD0CB3"/>
    <w:rsid w:val="00BD0EE2"/>
    <w:rsid w:val="00BD0F0E"/>
    <w:rsid w:val="00BD106F"/>
    <w:rsid w:val="00BD114B"/>
    <w:rsid w:val="00BD1262"/>
    <w:rsid w:val="00BD1493"/>
    <w:rsid w:val="00BD15B9"/>
    <w:rsid w:val="00BD1AFF"/>
    <w:rsid w:val="00BD1C1F"/>
    <w:rsid w:val="00BD1C2B"/>
    <w:rsid w:val="00BD1D2B"/>
    <w:rsid w:val="00BD1D57"/>
    <w:rsid w:val="00BD1E9F"/>
    <w:rsid w:val="00BD21B9"/>
    <w:rsid w:val="00BD2247"/>
    <w:rsid w:val="00BD2339"/>
    <w:rsid w:val="00BD252F"/>
    <w:rsid w:val="00BD2674"/>
    <w:rsid w:val="00BD2847"/>
    <w:rsid w:val="00BD285F"/>
    <w:rsid w:val="00BD2E24"/>
    <w:rsid w:val="00BD2FAB"/>
    <w:rsid w:val="00BD2FE0"/>
    <w:rsid w:val="00BD3659"/>
    <w:rsid w:val="00BD3689"/>
    <w:rsid w:val="00BD3839"/>
    <w:rsid w:val="00BD386B"/>
    <w:rsid w:val="00BD39B0"/>
    <w:rsid w:val="00BD3A06"/>
    <w:rsid w:val="00BD3A45"/>
    <w:rsid w:val="00BD3B61"/>
    <w:rsid w:val="00BD3D77"/>
    <w:rsid w:val="00BD3F2E"/>
    <w:rsid w:val="00BD3F3E"/>
    <w:rsid w:val="00BD4353"/>
    <w:rsid w:val="00BD4482"/>
    <w:rsid w:val="00BD460C"/>
    <w:rsid w:val="00BD466B"/>
    <w:rsid w:val="00BD4953"/>
    <w:rsid w:val="00BD4A28"/>
    <w:rsid w:val="00BD4B76"/>
    <w:rsid w:val="00BD4F2D"/>
    <w:rsid w:val="00BD50E0"/>
    <w:rsid w:val="00BD5593"/>
    <w:rsid w:val="00BD55A4"/>
    <w:rsid w:val="00BD5933"/>
    <w:rsid w:val="00BD5ACE"/>
    <w:rsid w:val="00BD5B32"/>
    <w:rsid w:val="00BD5C54"/>
    <w:rsid w:val="00BD5C81"/>
    <w:rsid w:val="00BD5D18"/>
    <w:rsid w:val="00BD5DD5"/>
    <w:rsid w:val="00BD5FC0"/>
    <w:rsid w:val="00BD6003"/>
    <w:rsid w:val="00BD6044"/>
    <w:rsid w:val="00BD6251"/>
    <w:rsid w:val="00BD626C"/>
    <w:rsid w:val="00BD6456"/>
    <w:rsid w:val="00BD652F"/>
    <w:rsid w:val="00BD68CD"/>
    <w:rsid w:val="00BD6A03"/>
    <w:rsid w:val="00BD6AD2"/>
    <w:rsid w:val="00BD6D91"/>
    <w:rsid w:val="00BD6DA8"/>
    <w:rsid w:val="00BD6DCD"/>
    <w:rsid w:val="00BD6F8C"/>
    <w:rsid w:val="00BD70E2"/>
    <w:rsid w:val="00BD7196"/>
    <w:rsid w:val="00BD7579"/>
    <w:rsid w:val="00BD768F"/>
    <w:rsid w:val="00BD783F"/>
    <w:rsid w:val="00BD7841"/>
    <w:rsid w:val="00BD7B3D"/>
    <w:rsid w:val="00BD7DF8"/>
    <w:rsid w:val="00BD7E31"/>
    <w:rsid w:val="00BE00C7"/>
    <w:rsid w:val="00BE00DB"/>
    <w:rsid w:val="00BE011F"/>
    <w:rsid w:val="00BE0228"/>
    <w:rsid w:val="00BE02F6"/>
    <w:rsid w:val="00BE03A4"/>
    <w:rsid w:val="00BE050F"/>
    <w:rsid w:val="00BE051D"/>
    <w:rsid w:val="00BE05EA"/>
    <w:rsid w:val="00BE0683"/>
    <w:rsid w:val="00BE0838"/>
    <w:rsid w:val="00BE0BA8"/>
    <w:rsid w:val="00BE0C38"/>
    <w:rsid w:val="00BE0DB5"/>
    <w:rsid w:val="00BE1155"/>
    <w:rsid w:val="00BE125C"/>
    <w:rsid w:val="00BE1382"/>
    <w:rsid w:val="00BE174A"/>
    <w:rsid w:val="00BE1765"/>
    <w:rsid w:val="00BE179B"/>
    <w:rsid w:val="00BE192D"/>
    <w:rsid w:val="00BE19F0"/>
    <w:rsid w:val="00BE1C2C"/>
    <w:rsid w:val="00BE208F"/>
    <w:rsid w:val="00BE213A"/>
    <w:rsid w:val="00BE23B3"/>
    <w:rsid w:val="00BE2459"/>
    <w:rsid w:val="00BE26F5"/>
    <w:rsid w:val="00BE27C4"/>
    <w:rsid w:val="00BE2911"/>
    <w:rsid w:val="00BE2986"/>
    <w:rsid w:val="00BE2A27"/>
    <w:rsid w:val="00BE2A7E"/>
    <w:rsid w:val="00BE2B3B"/>
    <w:rsid w:val="00BE2B57"/>
    <w:rsid w:val="00BE2C05"/>
    <w:rsid w:val="00BE2ED5"/>
    <w:rsid w:val="00BE2EE6"/>
    <w:rsid w:val="00BE302C"/>
    <w:rsid w:val="00BE30FC"/>
    <w:rsid w:val="00BE338D"/>
    <w:rsid w:val="00BE33DF"/>
    <w:rsid w:val="00BE34FE"/>
    <w:rsid w:val="00BE36F5"/>
    <w:rsid w:val="00BE391E"/>
    <w:rsid w:val="00BE3994"/>
    <w:rsid w:val="00BE3AEE"/>
    <w:rsid w:val="00BE3B60"/>
    <w:rsid w:val="00BE3DEB"/>
    <w:rsid w:val="00BE4089"/>
    <w:rsid w:val="00BE408F"/>
    <w:rsid w:val="00BE42EB"/>
    <w:rsid w:val="00BE4514"/>
    <w:rsid w:val="00BE45F2"/>
    <w:rsid w:val="00BE4B4A"/>
    <w:rsid w:val="00BE4BD6"/>
    <w:rsid w:val="00BE4C3A"/>
    <w:rsid w:val="00BE4C9D"/>
    <w:rsid w:val="00BE4CCF"/>
    <w:rsid w:val="00BE4D7A"/>
    <w:rsid w:val="00BE4E3D"/>
    <w:rsid w:val="00BE5083"/>
    <w:rsid w:val="00BE50CD"/>
    <w:rsid w:val="00BE50CE"/>
    <w:rsid w:val="00BE537F"/>
    <w:rsid w:val="00BE539E"/>
    <w:rsid w:val="00BE53CD"/>
    <w:rsid w:val="00BE53EC"/>
    <w:rsid w:val="00BE5D6C"/>
    <w:rsid w:val="00BE5EEB"/>
    <w:rsid w:val="00BE5EFB"/>
    <w:rsid w:val="00BE6291"/>
    <w:rsid w:val="00BE63F3"/>
    <w:rsid w:val="00BE66E9"/>
    <w:rsid w:val="00BE6A9A"/>
    <w:rsid w:val="00BE6C47"/>
    <w:rsid w:val="00BE6EE6"/>
    <w:rsid w:val="00BE714E"/>
    <w:rsid w:val="00BE7162"/>
    <w:rsid w:val="00BE719B"/>
    <w:rsid w:val="00BE7205"/>
    <w:rsid w:val="00BE7AA6"/>
    <w:rsid w:val="00BE7AC2"/>
    <w:rsid w:val="00BE7C33"/>
    <w:rsid w:val="00BE7D08"/>
    <w:rsid w:val="00BE7DC2"/>
    <w:rsid w:val="00BF00C3"/>
    <w:rsid w:val="00BF00EC"/>
    <w:rsid w:val="00BF03C1"/>
    <w:rsid w:val="00BF04E9"/>
    <w:rsid w:val="00BF0783"/>
    <w:rsid w:val="00BF07B8"/>
    <w:rsid w:val="00BF08A4"/>
    <w:rsid w:val="00BF0D00"/>
    <w:rsid w:val="00BF0E7C"/>
    <w:rsid w:val="00BF0EED"/>
    <w:rsid w:val="00BF0F0B"/>
    <w:rsid w:val="00BF11B1"/>
    <w:rsid w:val="00BF16CE"/>
    <w:rsid w:val="00BF1890"/>
    <w:rsid w:val="00BF1A1F"/>
    <w:rsid w:val="00BF1AA9"/>
    <w:rsid w:val="00BF1B7C"/>
    <w:rsid w:val="00BF1D0E"/>
    <w:rsid w:val="00BF1EA8"/>
    <w:rsid w:val="00BF1F76"/>
    <w:rsid w:val="00BF2507"/>
    <w:rsid w:val="00BF2988"/>
    <w:rsid w:val="00BF2DC7"/>
    <w:rsid w:val="00BF3082"/>
    <w:rsid w:val="00BF30FE"/>
    <w:rsid w:val="00BF39A6"/>
    <w:rsid w:val="00BF3A9C"/>
    <w:rsid w:val="00BF3E9D"/>
    <w:rsid w:val="00BF3EFB"/>
    <w:rsid w:val="00BF3F1C"/>
    <w:rsid w:val="00BF4038"/>
    <w:rsid w:val="00BF4168"/>
    <w:rsid w:val="00BF424D"/>
    <w:rsid w:val="00BF427B"/>
    <w:rsid w:val="00BF43CB"/>
    <w:rsid w:val="00BF4476"/>
    <w:rsid w:val="00BF4906"/>
    <w:rsid w:val="00BF49AA"/>
    <w:rsid w:val="00BF4DF1"/>
    <w:rsid w:val="00BF4E17"/>
    <w:rsid w:val="00BF4F02"/>
    <w:rsid w:val="00BF5145"/>
    <w:rsid w:val="00BF5160"/>
    <w:rsid w:val="00BF5176"/>
    <w:rsid w:val="00BF519F"/>
    <w:rsid w:val="00BF51CA"/>
    <w:rsid w:val="00BF54E6"/>
    <w:rsid w:val="00BF5640"/>
    <w:rsid w:val="00BF56F1"/>
    <w:rsid w:val="00BF5A8A"/>
    <w:rsid w:val="00BF5BA9"/>
    <w:rsid w:val="00BF5DCA"/>
    <w:rsid w:val="00BF5DF1"/>
    <w:rsid w:val="00BF5F94"/>
    <w:rsid w:val="00BF60EB"/>
    <w:rsid w:val="00BF6270"/>
    <w:rsid w:val="00BF6A8C"/>
    <w:rsid w:val="00BF6DED"/>
    <w:rsid w:val="00BF6E17"/>
    <w:rsid w:val="00BF7166"/>
    <w:rsid w:val="00BF7182"/>
    <w:rsid w:val="00BF751F"/>
    <w:rsid w:val="00BF7772"/>
    <w:rsid w:val="00BF7823"/>
    <w:rsid w:val="00BF7971"/>
    <w:rsid w:val="00BF7991"/>
    <w:rsid w:val="00BF7A52"/>
    <w:rsid w:val="00BF7DEA"/>
    <w:rsid w:val="00BF7F31"/>
    <w:rsid w:val="00C005A2"/>
    <w:rsid w:val="00C00638"/>
    <w:rsid w:val="00C007DD"/>
    <w:rsid w:val="00C00868"/>
    <w:rsid w:val="00C00900"/>
    <w:rsid w:val="00C00912"/>
    <w:rsid w:val="00C00966"/>
    <w:rsid w:val="00C00B96"/>
    <w:rsid w:val="00C00F79"/>
    <w:rsid w:val="00C01091"/>
    <w:rsid w:val="00C011F7"/>
    <w:rsid w:val="00C013C7"/>
    <w:rsid w:val="00C014A7"/>
    <w:rsid w:val="00C01525"/>
    <w:rsid w:val="00C015C6"/>
    <w:rsid w:val="00C01613"/>
    <w:rsid w:val="00C01624"/>
    <w:rsid w:val="00C016B0"/>
    <w:rsid w:val="00C0171A"/>
    <w:rsid w:val="00C017CC"/>
    <w:rsid w:val="00C01A25"/>
    <w:rsid w:val="00C01C3F"/>
    <w:rsid w:val="00C01CCF"/>
    <w:rsid w:val="00C01E71"/>
    <w:rsid w:val="00C01F02"/>
    <w:rsid w:val="00C0203F"/>
    <w:rsid w:val="00C0221B"/>
    <w:rsid w:val="00C0226E"/>
    <w:rsid w:val="00C022FD"/>
    <w:rsid w:val="00C02458"/>
    <w:rsid w:val="00C02599"/>
    <w:rsid w:val="00C02767"/>
    <w:rsid w:val="00C028A6"/>
    <w:rsid w:val="00C028BB"/>
    <w:rsid w:val="00C02A7D"/>
    <w:rsid w:val="00C02C1A"/>
    <w:rsid w:val="00C02EA2"/>
    <w:rsid w:val="00C02FB5"/>
    <w:rsid w:val="00C031CA"/>
    <w:rsid w:val="00C032FD"/>
    <w:rsid w:val="00C0350C"/>
    <w:rsid w:val="00C0372B"/>
    <w:rsid w:val="00C037B7"/>
    <w:rsid w:val="00C038C1"/>
    <w:rsid w:val="00C0395C"/>
    <w:rsid w:val="00C04544"/>
    <w:rsid w:val="00C046FE"/>
    <w:rsid w:val="00C04787"/>
    <w:rsid w:val="00C0493B"/>
    <w:rsid w:val="00C049D8"/>
    <w:rsid w:val="00C04BD5"/>
    <w:rsid w:val="00C04F8D"/>
    <w:rsid w:val="00C04F8E"/>
    <w:rsid w:val="00C05275"/>
    <w:rsid w:val="00C054B4"/>
    <w:rsid w:val="00C05692"/>
    <w:rsid w:val="00C057D9"/>
    <w:rsid w:val="00C05824"/>
    <w:rsid w:val="00C05857"/>
    <w:rsid w:val="00C05956"/>
    <w:rsid w:val="00C05A61"/>
    <w:rsid w:val="00C05AD1"/>
    <w:rsid w:val="00C05B9C"/>
    <w:rsid w:val="00C060F1"/>
    <w:rsid w:val="00C06135"/>
    <w:rsid w:val="00C0668E"/>
    <w:rsid w:val="00C0680B"/>
    <w:rsid w:val="00C068CD"/>
    <w:rsid w:val="00C068D6"/>
    <w:rsid w:val="00C068E6"/>
    <w:rsid w:val="00C06AC8"/>
    <w:rsid w:val="00C06CD6"/>
    <w:rsid w:val="00C06CF5"/>
    <w:rsid w:val="00C06E17"/>
    <w:rsid w:val="00C06E4D"/>
    <w:rsid w:val="00C06EB0"/>
    <w:rsid w:val="00C07633"/>
    <w:rsid w:val="00C07B79"/>
    <w:rsid w:val="00C07EDF"/>
    <w:rsid w:val="00C10268"/>
    <w:rsid w:val="00C10330"/>
    <w:rsid w:val="00C104A8"/>
    <w:rsid w:val="00C105E9"/>
    <w:rsid w:val="00C1072C"/>
    <w:rsid w:val="00C1073E"/>
    <w:rsid w:val="00C10CE1"/>
    <w:rsid w:val="00C10D8E"/>
    <w:rsid w:val="00C10EF8"/>
    <w:rsid w:val="00C10FC6"/>
    <w:rsid w:val="00C110A1"/>
    <w:rsid w:val="00C1134F"/>
    <w:rsid w:val="00C1138C"/>
    <w:rsid w:val="00C1148B"/>
    <w:rsid w:val="00C11751"/>
    <w:rsid w:val="00C11827"/>
    <w:rsid w:val="00C11915"/>
    <w:rsid w:val="00C11DAA"/>
    <w:rsid w:val="00C11DE8"/>
    <w:rsid w:val="00C11E47"/>
    <w:rsid w:val="00C11EA9"/>
    <w:rsid w:val="00C123B1"/>
    <w:rsid w:val="00C12444"/>
    <w:rsid w:val="00C12551"/>
    <w:rsid w:val="00C12944"/>
    <w:rsid w:val="00C12961"/>
    <w:rsid w:val="00C12987"/>
    <w:rsid w:val="00C129E1"/>
    <w:rsid w:val="00C12B44"/>
    <w:rsid w:val="00C12C8E"/>
    <w:rsid w:val="00C12C9E"/>
    <w:rsid w:val="00C12E53"/>
    <w:rsid w:val="00C12FBD"/>
    <w:rsid w:val="00C13187"/>
    <w:rsid w:val="00C13353"/>
    <w:rsid w:val="00C13505"/>
    <w:rsid w:val="00C135C0"/>
    <w:rsid w:val="00C13930"/>
    <w:rsid w:val="00C13A12"/>
    <w:rsid w:val="00C13D6B"/>
    <w:rsid w:val="00C13E98"/>
    <w:rsid w:val="00C14021"/>
    <w:rsid w:val="00C14250"/>
    <w:rsid w:val="00C14429"/>
    <w:rsid w:val="00C14483"/>
    <w:rsid w:val="00C1477F"/>
    <w:rsid w:val="00C14A5A"/>
    <w:rsid w:val="00C14B32"/>
    <w:rsid w:val="00C14E54"/>
    <w:rsid w:val="00C15016"/>
    <w:rsid w:val="00C1544D"/>
    <w:rsid w:val="00C1574D"/>
    <w:rsid w:val="00C15797"/>
    <w:rsid w:val="00C157CD"/>
    <w:rsid w:val="00C159B5"/>
    <w:rsid w:val="00C15BCE"/>
    <w:rsid w:val="00C15D22"/>
    <w:rsid w:val="00C15FFE"/>
    <w:rsid w:val="00C16116"/>
    <w:rsid w:val="00C1612C"/>
    <w:rsid w:val="00C1641F"/>
    <w:rsid w:val="00C164F2"/>
    <w:rsid w:val="00C16822"/>
    <w:rsid w:val="00C16D30"/>
    <w:rsid w:val="00C16F24"/>
    <w:rsid w:val="00C17084"/>
    <w:rsid w:val="00C17389"/>
    <w:rsid w:val="00C17675"/>
    <w:rsid w:val="00C17682"/>
    <w:rsid w:val="00C178F4"/>
    <w:rsid w:val="00C1791E"/>
    <w:rsid w:val="00C179AE"/>
    <w:rsid w:val="00C17D52"/>
    <w:rsid w:val="00C17D9A"/>
    <w:rsid w:val="00C17E17"/>
    <w:rsid w:val="00C17F9D"/>
    <w:rsid w:val="00C17FB5"/>
    <w:rsid w:val="00C2018C"/>
    <w:rsid w:val="00C20212"/>
    <w:rsid w:val="00C2021A"/>
    <w:rsid w:val="00C203B6"/>
    <w:rsid w:val="00C2043D"/>
    <w:rsid w:val="00C2065E"/>
    <w:rsid w:val="00C206C2"/>
    <w:rsid w:val="00C206CC"/>
    <w:rsid w:val="00C207EF"/>
    <w:rsid w:val="00C2098C"/>
    <w:rsid w:val="00C209FC"/>
    <w:rsid w:val="00C20BA8"/>
    <w:rsid w:val="00C20BD8"/>
    <w:rsid w:val="00C20DCE"/>
    <w:rsid w:val="00C21287"/>
    <w:rsid w:val="00C2158E"/>
    <w:rsid w:val="00C21755"/>
    <w:rsid w:val="00C2183B"/>
    <w:rsid w:val="00C218BB"/>
    <w:rsid w:val="00C218E6"/>
    <w:rsid w:val="00C21AF0"/>
    <w:rsid w:val="00C21D0E"/>
    <w:rsid w:val="00C220CA"/>
    <w:rsid w:val="00C223AB"/>
    <w:rsid w:val="00C223E9"/>
    <w:rsid w:val="00C224A1"/>
    <w:rsid w:val="00C224FA"/>
    <w:rsid w:val="00C2261E"/>
    <w:rsid w:val="00C22731"/>
    <w:rsid w:val="00C2278D"/>
    <w:rsid w:val="00C227CD"/>
    <w:rsid w:val="00C2280F"/>
    <w:rsid w:val="00C22880"/>
    <w:rsid w:val="00C229DD"/>
    <w:rsid w:val="00C22AC4"/>
    <w:rsid w:val="00C22CA4"/>
    <w:rsid w:val="00C22F84"/>
    <w:rsid w:val="00C23084"/>
    <w:rsid w:val="00C231C4"/>
    <w:rsid w:val="00C232B3"/>
    <w:rsid w:val="00C232C7"/>
    <w:rsid w:val="00C233A1"/>
    <w:rsid w:val="00C233AE"/>
    <w:rsid w:val="00C233FD"/>
    <w:rsid w:val="00C234BF"/>
    <w:rsid w:val="00C23544"/>
    <w:rsid w:val="00C236C6"/>
    <w:rsid w:val="00C2376D"/>
    <w:rsid w:val="00C23C87"/>
    <w:rsid w:val="00C23D1D"/>
    <w:rsid w:val="00C23EBF"/>
    <w:rsid w:val="00C241C0"/>
    <w:rsid w:val="00C24774"/>
    <w:rsid w:val="00C248C0"/>
    <w:rsid w:val="00C24A64"/>
    <w:rsid w:val="00C24B27"/>
    <w:rsid w:val="00C24D13"/>
    <w:rsid w:val="00C24DDF"/>
    <w:rsid w:val="00C24F14"/>
    <w:rsid w:val="00C25324"/>
    <w:rsid w:val="00C25378"/>
    <w:rsid w:val="00C2569D"/>
    <w:rsid w:val="00C256A6"/>
    <w:rsid w:val="00C2579D"/>
    <w:rsid w:val="00C2598B"/>
    <w:rsid w:val="00C25B03"/>
    <w:rsid w:val="00C25D1E"/>
    <w:rsid w:val="00C25EE5"/>
    <w:rsid w:val="00C26077"/>
    <w:rsid w:val="00C261C3"/>
    <w:rsid w:val="00C261CD"/>
    <w:rsid w:val="00C263E3"/>
    <w:rsid w:val="00C264F5"/>
    <w:rsid w:val="00C26797"/>
    <w:rsid w:val="00C26EF7"/>
    <w:rsid w:val="00C26F61"/>
    <w:rsid w:val="00C271F8"/>
    <w:rsid w:val="00C272D8"/>
    <w:rsid w:val="00C2738D"/>
    <w:rsid w:val="00C27579"/>
    <w:rsid w:val="00C276C1"/>
    <w:rsid w:val="00C2780B"/>
    <w:rsid w:val="00C27BAA"/>
    <w:rsid w:val="00C27F04"/>
    <w:rsid w:val="00C27FAE"/>
    <w:rsid w:val="00C302DF"/>
    <w:rsid w:val="00C30649"/>
    <w:rsid w:val="00C30655"/>
    <w:rsid w:val="00C30736"/>
    <w:rsid w:val="00C308DB"/>
    <w:rsid w:val="00C30C38"/>
    <w:rsid w:val="00C30E60"/>
    <w:rsid w:val="00C30ED9"/>
    <w:rsid w:val="00C30F68"/>
    <w:rsid w:val="00C31300"/>
    <w:rsid w:val="00C31650"/>
    <w:rsid w:val="00C3175A"/>
    <w:rsid w:val="00C318C4"/>
    <w:rsid w:val="00C31928"/>
    <w:rsid w:val="00C31B04"/>
    <w:rsid w:val="00C31C3E"/>
    <w:rsid w:val="00C31D95"/>
    <w:rsid w:val="00C31E57"/>
    <w:rsid w:val="00C31F91"/>
    <w:rsid w:val="00C32048"/>
    <w:rsid w:val="00C322F3"/>
    <w:rsid w:val="00C3259C"/>
    <w:rsid w:val="00C326D9"/>
    <w:rsid w:val="00C32703"/>
    <w:rsid w:val="00C32706"/>
    <w:rsid w:val="00C32AEB"/>
    <w:rsid w:val="00C32B87"/>
    <w:rsid w:val="00C32C17"/>
    <w:rsid w:val="00C33042"/>
    <w:rsid w:val="00C330D6"/>
    <w:rsid w:val="00C3310C"/>
    <w:rsid w:val="00C33120"/>
    <w:rsid w:val="00C33468"/>
    <w:rsid w:val="00C3363F"/>
    <w:rsid w:val="00C336A2"/>
    <w:rsid w:val="00C33792"/>
    <w:rsid w:val="00C3380E"/>
    <w:rsid w:val="00C338EA"/>
    <w:rsid w:val="00C339E6"/>
    <w:rsid w:val="00C33B77"/>
    <w:rsid w:val="00C33C34"/>
    <w:rsid w:val="00C33CFF"/>
    <w:rsid w:val="00C33FEA"/>
    <w:rsid w:val="00C3425C"/>
    <w:rsid w:val="00C34377"/>
    <w:rsid w:val="00C3445F"/>
    <w:rsid w:val="00C3449F"/>
    <w:rsid w:val="00C345F3"/>
    <w:rsid w:val="00C346FE"/>
    <w:rsid w:val="00C3472B"/>
    <w:rsid w:val="00C347B6"/>
    <w:rsid w:val="00C348DA"/>
    <w:rsid w:val="00C34C94"/>
    <w:rsid w:val="00C34D5D"/>
    <w:rsid w:val="00C34D74"/>
    <w:rsid w:val="00C34D7F"/>
    <w:rsid w:val="00C34EBF"/>
    <w:rsid w:val="00C3501E"/>
    <w:rsid w:val="00C35049"/>
    <w:rsid w:val="00C350DF"/>
    <w:rsid w:val="00C35257"/>
    <w:rsid w:val="00C35266"/>
    <w:rsid w:val="00C35395"/>
    <w:rsid w:val="00C3579E"/>
    <w:rsid w:val="00C35821"/>
    <w:rsid w:val="00C35978"/>
    <w:rsid w:val="00C3598C"/>
    <w:rsid w:val="00C35CBB"/>
    <w:rsid w:val="00C35D6D"/>
    <w:rsid w:val="00C35E0C"/>
    <w:rsid w:val="00C35E12"/>
    <w:rsid w:val="00C35EEF"/>
    <w:rsid w:val="00C35FC8"/>
    <w:rsid w:val="00C36086"/>
    <w:rsid w:val="00C36193"/>
    <w:rsid w:val="00C3629F"/>
    <w:rsid w:val="00C3640A"/>
    <w:rsid w:val="00C36491"/>
    <w:rsid w:val="00C364C8"/>
    <w:rsid w:val="00C3661B"/>
    <w:rsid w:val="00C368A7"/>
    <w:rsid w:val="00C368B1"/>
    <w:rsid w:val="00C368FC"/>
    <w:rsid w:val="00C36C41"/>
    <w:rsid w:val="00C36D07"/>
    <w:rsid w:val="00C36FC9"/>
    <w:rsid w:val="00C37071"/>
    <w:rsid w:val="00C370B1"/>
    <w:rsid w:val="00C37467"/>
    <w:rsid w:val="00C3747C"/>
    <w:rsid w:val="00C37524"/>
    <w:rsid w:val="00C378F9"/>
    <w:rsid w:val="00C378FE"/>
    <w:rsid w:val="00C37BB9"/>
    <w:rsid w:val="00C37CA1"/>
    <w:rsid w:val="00C37DDE"/>
    <w:rsid w:val="00C4004D"/>
    <w:rsid w:val="00C40383"/>
    <w:rsid w:val="00C40744"/>
    <w:rsid w:val="00C408BC"/>
    <w:rsid w:val="00C40996"/>
    <w:rsid w:val="00C40F8C"/>
    <w:rsid w:val="00C41069"/>
    <w:rsid w:val="00C41113"/>
    <w:rsid w:val="00C4111C"/>
    <w:rsid w:val="00C41225"/>
    <w:rsid w:val="00C41404"/>
    <w:rsid w:val="00C4153E"/>
    <w:rsid w:val="00C41654"/>
    <w:rsid w:val="00C41870"/>
    <w:rsid w:val="00C41A64"/>
    <w:rsid w:val="00C41AB8"/>
    <w:rsid w:val="00C41AE9"/>
    <w:rsid w:val="00C41B81"/>
    <w:rsid w:val="00C41C50"/>
    <w:rsid w:val="00C41D86"/>
    <w:rsid w:val="00C41F52"/>
    <w:rsid w:val="00C420CC"/>
    <w:rsid w:val="00C423DD"/>
    <w:rsid w:val="00C423E8"/>
    <w:rsid w:val="00C426E5"/>
    <w:rsid w:val="00C42BB1"/>
    <w:rsid w:val="00C42E37"/>
    <w:rsid w:val="00C42E79"/>
    <w:rsid w:val="00C42FAD"/>
    <w:rsid w:val="00C43199"/>
    <w:rsid w:val="00C43267"/>
    <w:rsid w:val="00C432C2"/>
    <w:rsid w:val="00C4353E"/>
    <w:rsid w:val="00C435FA"/>
    <w:rsid w:val="00C4364B"/>
    <w:rsid w:val="00C436BA"/>
    <w:rsid w:val="00C43F68"/>
    <w:rsid w:val="00C44442"/>
    <w:rsid w:val="00C444D8"/>
    <w:rsid w:val="00C44639"/>
    <w:rsid w:val="00C44902"/>
    <w:rsid w:val="00C449E5"/>
    <w:rsid w:val="00C44A74"/>
    <w:rsid w:val="00C44ABE"/>
    <w:rsid w:val="00C44CDE"/>
    <w:rsid w:val="00C44FDD"/>
    <w:rsid w:val="00C451B7"/>
    <w:rsid w:val="00C45382"/>
    <w:rsid w:val="00C4560A"/>
    <w:rsid w:val="00C4586D"/>
    <w:rsid w:val="00C45873"/>
    <w:rsid w:val="00C459A4"/>
    <w:rsid w:val="00C45A28"/>
    <w:rsid w:val="00C45A5A"/>
    <w:rsid w:val="00C45D54"/>
    <w:rsid w:val="00C45DF4"/>
    <w:rsid w:val="00C45E33"/>
    <w:rsid w:val="00C45EF4"/>
    <w:rsid w:val="00C45F00"/>
    <w:rsid w:val="00C45FF5"/>
    <w:rsid w:val="00C46021"/>
    <w:rsid w:val="00C46106"/>
    <w:rsid w:val="00C46509"/>
    <w:rsid w:val="00C46525"/>
    <w:rsid w:val="00C46AC3"/>
    <w:rsid w:val="00C46FA0"/>
    <w:rsid w:val="00C473BC"/>
    <w:rsid w:val="00C475A0"/>
    <w:rsid w:val="00C475C8"/>
    <w:rsid w:val="00C4767F"/>
    <w:rsid w:val="00C476E6"/>
    <w:rsid w:val="00C47725"/>
    <w:rsid w:val="00C477BF"/>
    <w:rsid w:val="00C478C4"/>
    <w:rsid w:val="00C4796E"/>
    <w:rsid w:val="00C47A60"/>
    <w:rsid w:val="00C47D69"/>
    <w:rsid w:val="00C47DD4"/>
    <w:rsid w:val="00C47F56"/>
    <w:rsid w:val="00C47FA1"/>
    <w:rsid w:val="00C5003A"/>
    <w:rsid w:val="00C500CC"/>
    <w:rsid w:val="00C5018C"/>
    <w:rsid w:val="00C501AE"/>
    <w:rsid w:val="00C502EC"/>
    <w:rsid w:val="00C5031B"/>
    <w:rsid w:val="00C50429"/>
    <w:rsid w:val="00C504FD"/>
    <w:rsid w:val="00C505CA"/>
    <w:rsid w:val="00C509E6"/>
    <w:rsid w:val="00C50AFA"/>
    <w:rsid w:val="00C50B23"/>
    <w:rsid w:val="00C50D10"/>
    <w:rsid w:val="00C50DAC"/>
    <w:rsid w:val="00C50DBC"/>
    <w:rsid w:val="00C50DC6"/>
    <w:rsid w:val="00C50DDC"/>
    <w:rsid w:val="00C50F49"/>
    <w:rsid w:val="00C50F56"/>
    <w:rsid w:val="00C50F74"/>
    <w:rsid w:val="00C510F9"/>
    <w:rsid w:val="00C51336"/>
    <w:rsid w:val="00C513F2"/>
    <w:rsid w:val="00C5147A"/>
    <w:rsid w:val="00C515E1"/>
    <w:rsid w:val="00C516A7"/>
    <w:rsid w:val="00C516E3"/>
    <w:rsid w:val="00C51748"/>
    <w:rsid w:val="00C51770"/>
    <w:rsid w:val="00C51824"/>
    <w:rsid w:val="00C51851"/>
    <w:rsid w:val="00C5198C"/>
    <w:rsid w:val="00C51BFA"/>
    <w:rsid w:val="00C51C0F"/>
    <w:rsid w:val="00C51C16"/>
    <w:rsid w:val="00C51E86"/>
    <w:rsid w:val="00C52437"/>
    <w:rsid w:val="00C52458"/>
    <w:rsid w:val="00C524B6"/>
    <w:rsid w:val="00C52548"/>
    <w:rsid w:val="00C52596"/>
    <w:rsid w:val="00C52DDB"/>
    <w:rsid w:val="00C5311C"/>
    <w:rsid w:val="00C53663"/>
    <w:rsid w:val="00C536A2"/>
    <w:rsid w:val="00C538E2"/>
    <w:rsid w:val="00C5399E"/>
    <w:rsid w:val="00C53AEF"/>
    <w:rsid w:val="00C53B72"/>
    <w:rsid w:val="00C53EDD"/>
    <w:rsid w:val="00C53EDF"/>
    <w:rsid w:val="00C53F0A"/>
    <w:rsid w:val="00C5446B"/>
    <w:rsid w:val="00C54535"/>
    <w:rsid w:val="00C545D5"/>
    <w:rsid w:val="00C5473B"/>
    <w:rsid w:val="00C54A46"/>
    <w:rsid w:val="00C54D7E"/>
    <w:rsid w:val="00C55082"/>
    <w:rsid w:val="00C550B0"/>
    <w:rsid w:val="00C55519"/>
    <w:rsid w:val="00C556A6"/>
    <w:rsid w:val="00C55701"/>
    <w:rsid w:val="00C55A8B"/>
    <w:rsid w:val="00C55C95"/>
    <w:rsid w:val="00C55D72"/>
    <w:rsid w:val="00C55E0B"/>
    <w:rsid w:val="00C55FCF"/>
    <w:rsid w:val="00C56226"/>
    <w:rsid w:val="00C562FB"/>
    <w:rsid w:val="00C5643D"/>
    <w:rsid w:val="00C565B1"/>
    <w:rsid w:val="00C565F3"/>
    <w:rsid w:val="00C5660D"/>
    <w:rsid w:val="00C56680"/>
    <w:rsid w:val="00C56833"/>
    <w:rsid w:val="00C56A70"/>
    <w:rsid w:val="00C56D65"/>
    <w:rsid w:val="00C56D73"/>
    <w:rsid w:val="00C56F27"/>
    <w:rsid w:val="00C56FBC"/>
    <w:rsid w:val="00C5715D"/>
    <w:rsid w:val="00C57215"/>
    <w:rsid w:val="00C57498"/>
    <w:rsid w:val="00C575A6"/>
    <w:rsid w:val="00C575DF"/>
    <w:rsid w:val="00C57787"/>
    <w:rsid w:val="00C57901"/>
    <w:rsid w:val="00C57B2B"/>
    <w:rsid w:val="00C57CBF"/>
    <w:rsid w:val="00C60145"/>
    <w:rsid w:val="00C601BB"/>
    <w:rsid w:val="00C6029B"/>
    <w:rsid w:val="00C602F0"/>
    <w:rsid w:val="00C604BA"/>
    <w:rsid w:val="00C606BC"/>
    <w:rsid w:val="00C60726"/>
    <w:rsid w:val="00C607FA"/>
    <w:rsid w:val="00C608B6"/>
    <w:rsid w:val="00C60AB5"/>
    <w:rsid w:val="00C60EF9"/>
    <w:rsid w:val="00C60F91"/>
    <w:rsid w:val="00C60F9D"/>
    <w:rsid w:val="00C61147"/>
    <w:rsid w:val="00C61156"/>
    <w:rsid w:val="00C61A3D"/>
    <w:rsid w:val="00C61DDD"/>
    <w:rsid w:val="00C61ED5"/>
    <w:rsid w:val="00C61F66"/>
    <w:rsid w:val="00C61FC9"/>
    <w:rsid w:val="00C620C2"/>
    <w:rsid w:val="00C6226B"/>
    <w:rsid w:val="00C625AC"/>
    <w:rsid w:val="00C62633"/>
    <w:rsid w:val="00C62933"/>
    <w:rsid w:val="00C62BD0"/>
    <w:rsid w:val="00C62E4B"/>
    <w:rsid w:val="00C632D0"/>
    <w:rsid w:val="00C63380"/>
    <w:rsid w:val="00C6360D"/>
    <w:rsid w:val="00C6380C"/>
    <w:rsid w:val="00C63DD1"/>
    <w:rsid w:val="00C63DFC"/>
    <w:rsid w:val="00C63EBC"/>
    <w:rsid w:val="00C64051"/>
    <w:rsid w:val="00C64065"/>
    <w:rsid w:val="00C640EB"/>
    <w:rsid w:val="00C6415C"/>
    <w:rsid w:val="00C641E9"/>
    <w:rsid w:val="00C6440A"/>
    <w:rsid w:val="00C6462B"/>
    <w:rsid w:val="00C6464E"/>
    <w:rsid w:val="00C6474E"/>
    <w:rsid w:val="00C64889"/>
    <w:rsid w:val="00C64B38"/>
    <w:rsid w:val="00C64F23"/>
    <w:rsid w:val="00C64F3F"/>
    <w:rsid w:val="00C64F7B"/>
    <w:rsid w:val="00C65003"/>
    <w:rsid w:val="00C6521D"/>
    <w:rsid w:val="00C65374"/>
    <w:rsid w:val="00C6543D"/>
    <w:rsid w:val="00C65521"/>
    <w:rsid w:val="00C65583"/>
    <w:rsid w:val="00C65639"/>
    <w:rsid w:val="00C656E7"/>
    <w:rsid w:val="00C65904"/>
    <w:rsid w:val="00C65C60"/>
    <w:rsid w:val="00C65D07"/>
    <w:rsid w:val="00C660D5"/>
    <w:rsid w:val="00C66333"/>
    <w:rsid w:val="00C664B2"/>
    <w:rsid w:val="00C6680D"/>
    <w:rsid w:val="00C6680E"/>
    <w:rsid w:val="00C668B5"/>
    <w:rsid w:val="00C66994"/>
    <w:rsid w:val="00C66EE0"/>
    <w:rsid w:val="00C671A4"/>
    <w:rsid w:val="00C6750A"/>
    <w:rsid w:val="00C6757F"/>
    <w:rsid w:val="00C675D1"/>
    <w:rsid w:val="00C67817"/>
    <w:rsid w:val="00C679D5"/>
    <w:rsid w:val="00C67A65"/>
    <w:rsid w:val="00C67A90"/>
    <w:rsid w:val="00C67C92"/>
    <w:rsid w:val="00C67D41"/>
    <w:rsid w:val="00C67D8D"/>
    <w:rsid w:val="00C67E5A"/>
    <w:rsid w:val="00C70074"/>
    <w:rsid w:val="00C70151"/>
    <w:rsid w:val="00C701F5"/>
    <w:rsid w:val="00C7039E"/>
    <w:rsid w:val="00C7045D"/>
    <w:rsid w:val="00C7090A"/>
    <w:rsid w:val="00C709A0"/>
    <w:rsid w:val="00C70BDF"/>
    <w:rsid w:val="00C70C5B"/>
    <w:rsid w:val="00C70D12"/>
    <w:rsid w:val="00C70EE3"/>
    <w:rsid w:val="00C71508"/>
    <w:rsid w:val="00C717B0"/>
    <w:rsid w:val="00C71826"/>
    <w:rsid w:val="00C71A85"/>
    <w:rsid w:val="00C71CFF"/>
    <w:rsid w:val="00C71FE2"/>
    <w:rsid w:val="00C7207A"/>
    <w:rsid w:val="00C721BE"/>
    <w:rsid w:val="00C723B6"/>
    <w:rsid w:val="00C7247A"/>
    <w:rsid w:val="00C725D8"/>
    <w:rsid w:val="00C726A4"/>
    <w:rsid w:val="00C726B7"/>
    <w:rsid w:val="00C72808"/>
    <w:rsid w:val="00C72D9D"/>
    <w:rsid w:val="00C7307E"/>
    <w:rsid w:val="00C73248"/>
    <w:rsid w:val="00C7333D"/>
    <w:rsid w:val="00C7337C"/>
    <w:rsid w:val="00C734AF"/>
    <w:rsid w:val="00C736D3"/>
    <w:rsid w:val="00C73985"/>
    <w:rsid w:val="00C73DDD"/>
    <w:rsid w:val="00C73EB9"/>
    <w:rsid w:val="00C73F01"/>
    <w:rsid w:val="00C73F45"/>
    <w:rsid w:val="00C73FA9"/>
    <w:rsid w:val="00C74072"/>
    <w:rsid w:val="00C742F5"/>
    <w:rsid w:val="00C74434"/>
    <w:rsid w:val="00C74609"/>
    <w:rsid w:val="00C747C4"/>
    <w:rsid w:val="00C747CF"/>
    <w:rsid w:val="00C74926"/>
    <w:rsid w:val="00C74A6E"/>
    <w:rsid w:val="00C74A90"/>
    <w:rsid w:val="00C74AB2"/>
    <w:rsid w:val="00C74B0D"/>
    <w:rsid w:val="00C74BAD"/>
    <w:rsid w:val="00C74BFD"/>
    <w:rsid w:val="00C74C21"/>
    <w:rsid w:val="00C74E39"/>
    <w:rsid w:val="00C74E6C"/>
    <w:rsid w:val="00C74F15"/>
    <w:rsid w:val="00C74FEC"/>
    <w:rsid w:val="00C751FC"/>
    <w:rsid w:val="00C7527F"/>
    <w:rsid w:val="00C7542F"/>
    <w:rsid w:val="00C75643"/>
    <w:rsid w:val="00C75A0B"/>
    <w:rsid w:val="00C75A1C"/>
    <w:rsid w:val="00C75DD6"/>
    <w:rsid w:val="00C7603F"/>
    <w:rsid w:val="00C760D7"/>
    <w:rsid w:val="00C761C1"/>
    <w:rsid w:val="00C7633E"/>
    <w:rsid w:val="00C767EA"/>
    <w:rsid w:val="00C76850"/>
    <w:rsid w:val="00C768DA"/>
    <w:rsid w:val="00C76929"/>
    <w:rsid w:val="00C76A86"/>
    <w:rsid w:val="00C76AA7"/>
    <w:rsid w:val="00C76B69"/>
    <w:rsid w:val="00C76DE0"/>
    <w:rsid w:val="00C76FA2"/>
    <w:rsid w:val="00C77151"/>
    <w:rsid w:val="00C77237"/>
    <w:rsid w:val="00C7755A"/>
    <w:rsid w:val="00C77568"/>
    <w:rsid w:val="00C778A1"/>
    <w:rsid w:val="00C77C76"/>
    <w:rsid w:val="00C77DE9"/>
    <w:rsid w:val="00C8056C"/>
    <w:rsid w:val="00C80611"/>
    <w:rsid w:val="00C80630"/>
    <w:rsid w:val="00C8063B"/>
    <w:rsid w:val="00C809FB"/>
    <w:rsid w:val="00C80F07"/>
    <w:rsid w:val="00C80FB5"/>
    <w:rsid w:val="00C81008"/>
    <w:rsid w:val="00C81073"/>
    <w:rsid w:val="00C81185"/>
    <w:rsid w:val="00C8172C"/>
    <w:rsid w:val="00C81B55"/>
    <w:rsid w:val="00C81CE7"/>
    <w:rsid w:val="00C81D44"/>
    <w:rsid w:val="00C8251B"/>
    <w:rsid w:val="00C8252B"/>
    <w:rsid w:val="00C82532"/>
    <w:rsid w:val="00C827F0"/>
    <w:rsid w:val="00C829D2"/>
    <w:rsid w:val="00C829F8"/>
    <w:rsid w:val="00C82D2B"/>
    <w:rsid w:val="00C82FC5"/>
    <w:rsid w:val="00C82FDE"/>
    <w:rsid w:val="00C83016"/>
    <w:rsid w:val="00C83076"/>
    <w:rsid w:val="00C831B9"/>
    <w:rsid w:val="00C83224"/>
    <w:rsid w:val="00C83370"/>
    <w:rsid w:val="00C8360D"/>
    <w:rsid w:val="00C83A5F"/>
    <w:rsid w:val="00C83AFB"/>
    <w:rsid w:val="00C83BFC"/>
    <w:rsid w:val="00C83C20"/>
    <w:rsid w:val="00C84090"/>
    <w:rsid w:val="00C8410A"/>
    <w:rsid w:val="00C84636"/>
    <w:rsid w:val="00C8465D"/>
    <w:rsid w:val="00C84684"/>
    <w:rsid w:val="00C847CF"/>
    <w:rsid w:val="00C847EE"/>
    <w:rsid w:val="00C847FE"/>
    <w:rsid w:val="00C84B7B"/>
    <w:rsid w:val="00C84EF1"/>
    <w:rsid w:val="00C84EFD"/>
    <w:rsid w:val="00C84F26"/>
    <w:rsid w:val="00C85024"/>
    <w:rsid w:val="00C85265"/>
    <w:rsid w:val="00C85514"/>
    <w:rsid w:val="00C8567F"/>
    <w:rsid w:val="00C858A4"/>
    <w:rsid w:val="00C85C2A"/>
    <w:rsid w:val="00C85C3F"/>
    <w:rsid w:val="00C85E7B"/>
    <w:rsid w:val="00C85ED4"/>
    <w:rsid w:val="00C85FA7"/>
    <w:rsid w:val="00C860B0"/>
    <w:rsid w:val="00C8624E"/>
    <w:rsid w:val="00C8628D"/>
    <w:rsid w:val="00C8630D"/>
    <w:rsid w:val="00C8689A"/>
    <w:rsid w:val="00C86D88"/>
    <w:rsid w:val="00C86DBB"/>
    <w:rsid w:val="00C87152"/>
    <w:rsid w:val="00C8744F"/>
    <w:rsid w:val="00C87498"/>
    <w:rsid w:val="00C87AE0"/>
    <w:rsid w:val="00C87CEF"/>
    <w:rsid w:val="00C87DB9"/>
    <w:rsid w:val="00C90029"/>
    <w:rsid w:val="00C9029C"/>
    <w:rsid w:val="00C902C6"/>
    <w:rsid w:val="00C903FC"/>
    <w:rsid w:val="00C90524"/>
    <w:rsid w:val="00C90639"/>
    <w:rsid w:val="00C906E1"/>
    <w:rsid w:val="00C90775"/>
    <w:rsid w:val="00C909F4"/>
    <w:rsid w:val="00C90AF7"/>
    <w:rsid w:val="00C90AFE"/>
    <w:rsid w:val="00C90B0B"/>
    <w:rsid w:val="00C91457"/>
    <w:rsid w:val="00C9148E"/>
    <w:rsid w:val="00C916BE"/>
    <w:rsid w:val="00C916CE"/>
    <w:rsid w:val="00C91793"/>
    <w:rsid w:val="00C917AB"/>
    <w:rsid w:val="00C91930"/>
    <w:rsid w:val="00C919AE"/>
    <w:rsid w:val="00C91A6D"/>
    <w:rsid w:val="00C91E4F"/>
    <w:rsid w:val="00C91E91"/>
    <w:rsid w:val="00C91F0C"/>
    <w:rsid w:val="00C920A9"/>
    <w:rsid w:val="00C92260"/>
    <w:rsid w:val="00C92284"/>
    <w:rsid w:val="00C9238C"/>
    <w:rsid w:val="00C92477"/>
    <w:rsid w:val="00C92552"/>
    <w:rsid w:val="00C9266F"/>
    <w:rsid w:val="00C92769"/>
    <w:rsid w:val="00C9287B"/>
    <w:rsid w:val="00C92A08"/>
    <w:rsid w:val="00C92B97"/>
    <w:rsid w:val="00C931E6"/>
    <w:rsid w:val="00C9331C"/>
    <w:rsid w:val="00C935A6"/>
    <w:rsid w:val="00C936B2"/>
    <w:rsid w:val="00C938A7"/>
    <w:rsid w:val="00C938AE"/>
    <w:rsid w:val="00C93ACC"/>
    <w:rsid w:val="00C93F06"/>
    <w:rsid w:val="00C93F0E"/>
    <w:rsid w:val="00C9422A"/>
    <w:rsid w:val="00C942C4"/>
    <w:rsid w:val="00C943B1"/>
    <w:rsid w:val="00C94988"/>
    <w:rsid w:val="00C94AA0"/>
    <w:rsid w:val="00C94B4B"/>
    <w:rsid w:val="00C94C14"/>
    <w:rsid w:val="00C94EF4"/>
    <w:rsid w:val="00C95164"/>
    <w:rsid w:val="00C95536"/>
    <w:rsid w:val="00C95812"/>
    <w:rsid w:val="00C95A2F"/>
    <w:rsid w:val="00C95D96"/>
    <w:rsid w:val="00C95E1D"/>
    <w:rsid w:val="00C95FCB"/>
    <w:rsid w:val="00C96239"/>
    <w:rsid w:val="00C96357"/>
    <w:rsid w:val="00C96556"/>
    <w:rsid w:val="00C9667D"/>
    <w:rsid w:val="00C96A09"/>
    <w:rsid w:val="00C96A94"/>
    <w:rsid w:val="00C96BBA"/>
    <w:rsid w:val="00C96E0D"/>
    <w:rsid w:val="00C96E29"/>
    <w:rsid w:val="00C96EEB"/>
    <w:rsid w:val="00C97045"/>
    <w:rsid w:val="00C970C9"/>
    <w:rsid w:val="00C9738E"/>
    <w:rsid w:val="00C973B1"/>
    <w:rsid w:val="00C97507"/>
    <w:rsid w:val="00C978C8"/>
    <w:rsid w:val="00C978FF"/>
    <w:rsid w:val="00C979D8"/>
    <w:rsid w:val="00C97B4C"/>
    <w:rsid w:val="00C97C3E"/>
    <w:rsid w:val="00C97C8A"/>
    <w:rsid w:val="00C97D2A"/>
    <w:rsid w:val="00C97DE6"/>
    <w:rsid w:val="00C97EA7"/>
    <w:rsid w:val="00CA00DC"/>
    <w:rsid w:val="00CA00EC"/>
    <w:rsid w:val="00CA024B"/>
    <w:rsid w:val="00CA0771"/>
    <w:rsid w:val="00CA0BA4"/>
    <w:rsid w:val="00CA0F80"/>
    <w:rsid w:val="00CA1021"/>
    <w:rsid w:val="00CA11FC"/>
    <w:rsid w:val="00CA13F2"/>
    <w:rsid w:val="00CA155C"/>
    <w:rsid w:val="00CA1761"/>
    <w:rsid w:val="00CA180C"/>
    <w:rsid w:val="00CA1D58"/>
    <w:rsid w:val="00CA203E"/>
    <w:rsid w:val="00CA2043"/>
    <w:rsid w:val="00CA207F"/>
    <w:rsid w:val="00CA2353"/>
    <w:rsid w:val="00CA24FA"/>
    <w:rsid w:val="00CA26C2"/>
    <w:rsid w:val="00CA28AD"/>
    <w:rsid w:val="00CA2943"/>
    <w:rsid w:val="00CA29FE"/>
    <w:rsid w:val="00CA2A59"/>
    <w:rsid w:val="00CA2AC4"/>
    <w:rsid w:val="00CA2C54"/>
    <w:rsid w:val="00CA3045"/>
    <w:rsid w:val="00CA3099"/>
    <w:rsid w:val="00CA30B5"/>
    <w:rsid w:val="00CA363F"/>
    <w:rsid w:val="00CA377C"/>
    <w:rsid w:val="00CA3900"/>
    <w:rsid w:val="00CA393D"/>
    <w:rsid w:val="00CA3AAC"/>
    <w:rsid w:val="00CA3AE9"/>
    <w:rsid w:val="00CA3C2C"/>
    <w:rsid w:val="00CA4112"/>
    <w:rsid w:val="00CA45DD"/>
    <w:rsid w:val="00CA4603"/>
    <w:rsid w:val="00CA47DB"/>
    <w:rsid w:val="00CA47F0"/>
    <w:rsid w:val="00CA491E"/>
    <w:rsid w:val="00CA4B24"/>
    <w:rsid w:val="00CA4BEF"/>
    <w:rsid w:val="00CA4C4C"/>
    <w:rsid w:val="00CA4C76"/>
    <w:rsid w:val="00CA4CA5"/>
    <w:rsid w:val="00CA4DCF"/>
    <w:rsid w:val="00CA4E3D"/>
    <w:rsid w:val="00CA4E84"/>
    <w:rsid w:val="00CA50FD"/>
    <w:rsid w:val="00CA537C"/>
    <w:rsid w:val="00CA5625"/>
    <w:rsid w:val="00CA571A"/>
    <w:rsid w:val="00CA57C7"/>
    <w:rsid w:val="00CA5A0D"/>
    <w:rsid w:val="00CA5BA7"/>
    <w:rsid w:val="00CA5DD5"/>
    <w:rsid w:val="00CA602F"/>
    <w:rsid w:val="00CA60A1"/>
    <w:rsid w:val="00CA65CF"/>
    <w:rsid w:val="00CA66DC"/>
    <w:rsid w:val="00CA67FD"/>
    <w:rsid w:val="00CA6824"/>
    <w:rsid w:val="00CA6865"/>
    <w:rsid w:val="00CA6977"/>
    <w:rsid w:val="00CA6A09"/>
    <w:rsid w:val="00CA6B03"/>
    <w:rsid w:val="00CA6E17"/>
    <w:rsid w:val="00CA6FC4"/>
    <w:rsid w:val="00CA7021"/>
    <w:rsid w:val="00CA7137"/>
    <w:rsid w:val="00CA7269"/>
    <w:rsid w:val="00CA73ED"/>
    <w:rsid w:val="00CA747A"/>
    <w:rsid w:val="00CA7645"/>
    <w:rsid w:val="00CA7725"/>
    <w:rsid w:val="00CA772C"/>
    <w:rsid w:val="00CA7735"/>
    <w:rsid w:val="00CA7856"/>
    <w:rsid w:val="00CA7857"/>
    <w:rsid w:val="00CA79D9"/>
    <w:rsid w:val="00CA7A1E"/>
    <w:rsid w:val="00CA7B14"/>
    <w:rsid w:val="00CA7D71"/>
    <w:rsid w:val="00CA7E96"/>
    <w:rsid w:val="00CB0063"/>
    <w:rsid w:val="00CB0253"/>
    <w:rsid w:val="00CB04CF"/>
    <w:rsid w:val="00CB079A"/>
    <w:rsid w:val="00CB0802"/>
    <w:rsid w:val="00CB097B"/>
    <w:rsid w:val="00CB0BC3"/>
    <w:rsid w:val="00CB0C66"/>
    <w:rsid w:val="00CB0D06"/>
    <w:rsid w:val="00CB0ED0"/>
    <w:rsid w:val="00CB110A"/>
    <w:rsid w:val="00CB115B"/>
    <w:rsid w:val="00CB13C4"/>
    <w:rsid w:val="00CB17C6"/>
    <w:rsid w:val="00CB184B"/>
    <w:rsid w:val="00CB1BE1"/>
    <w:rsid w:val="00CB1DBB"/>
    <w:rsid w:val="00CB1DCE"/>
    <w:rsid w:val="00CB1E00"/>
    <w:rsid w:val="00CB250A"/>
    <w:rsid w:val="00CB2824"/>
    <w:rsid w:val="00CB28A4"/>
    <w:rsid w:val="00CB2A47"/>
    <w:rsid w:val="00CB2A50"/>
    <w:rsid w:val="00CB2A82"/>
    <w:rsid w:val="00CB2AB6"/>
    <w:rsid w:val="00CB2B22"/>
    <w:rsid w:val="00CB2E33"/>
    <w:rsid w:val="00CB2E65"/>
    <w:rsid w:val="00CB307C"/>
    <w:rsid w:val="00CB30D7"/>
    <w:rsid w:val="00CB322A"/>
    <w:rsid w:val="00CB33A8"/>
    <w:rsid w:val="00CB37D1"/>
    <w:rsid w:val="00CB3834"/>
    <w:rsid w:val="00CB3877"/>
    <w:rsid w:val="00CB3990"/>
    <w:rsid w:val="00CB3AB7"/>
    <w:rsid w:val="00CB3BC3"/>
    <w:rsid w:val="00CB3BE4"/>
    <w:rsid w:val="00CB3C3B"/>
    <w:rsid w:val="00CB3E7B"/>
    <w:rsid w:val="00CB3E96"/>
    <w:rsid w:val="00CB3EC9"/>
    <w:rsid w:val="00CB3F8D"/>
    <w:rsid w:val="00CB416B"/>
    <w:rsid w:val="00CB42C3"/>
    <w:rsid w:val="00CB44F2"/>
    <w:rsid w:val="00CB45A9"/>
    <w:rsid w:val="00CB49DF"/>
    <w:rsid w:val="00CB4A05"/>
    <w:rsid w:val="00CB4C09"/>
    <w:rsid w:val="00CB4D17"/>
    <w:rsid w:val="00CB53E4"/>
    <w:rsid w:val="00CB55A7"/>
    <w:rsid w:val="00CB55D9"/>
    <w:rsid w:val="00CB570E"/>
    <w:rsid w:val="00CB5A80"/>
    <w:rsid w:val="00CB5EC0"/>
    <w:rsid w:val="00CB5FC7"/>
    <w:rsid w:val="00CB5FDB"/>
    <w:rsid w:val="00CB5FDE"/>
    <w:rsid w:val="00CB601C"/>
    <w:rsid w:val="00CB61EA"/>
    <w:rsid w:val="00CB6780"/>
    <w:rsid w:val="00CB6CE1"/>
    <w:rsid w:val="00CB6E7C"/>
    <w:rsid w:val="00CB6EDE"/>
    <w:rsid w:val="00CB6FB4"/>
    <w:rsid w:val="00CB7123"/>
    <w:rsid w:val="00CB7186"/>
    <w:rsid w:val="00CB7258"/>
    <w:rsid w:val="00CB73D7"/>
    <w:rsid w:val="00CB73FF"/>
    <w:rsid w:val="00CB767F"/>
    <w:rsid w:val="00CB77BA"/>
    <w:rsid w:val="00CB781E"/>
    <w:rsid w:val="00CB7933"/>
    <w:rsid w:val="00CB7944"/>
    <w:rsid w:val="00CB7A2A"/>
    <w:rsid w:val="00CB7C3E"/>
    <w:rsid w:val="00CB7E52"/>
    <w:rsid w:val="00CB7E9D"/>
    <w:rsid w:val="00CC0287"/>
    <w:rsid w:val="00CC030A"/>
    <w:rsid w:val="00CC05A9"/>
    <w:rsid w:val="00CC067C"/>
    <w:rsid w:val="00CC08F6"/>
    <w:rsid w:val="00CC0BA2"/>
    <w:rsid w:val="00CC0BAF"/>
    <w:rsid w:val="00CC0E11"/>
    <w:rsid w:val="00CC0F5B"/>
    <w:rsid w:val="00CC10AA"/>
    <w:rsid w:val="00CC12D1"/>
    <w:rsid w:val="00CC1306"/>
    <w:rsid w:val="00CC1359"/>
    <w:rsid w:val="00CC1609"/>
    <w:rsid w:val="00CC1873"/>
    <w:rsid w:val="00CC1875"/>
    <w:rsid w:val="00CC1ADF"/>
    <w:rsid w:val="00CC1BDC"/>
    <w:rsid w:val="00CC1EE4"/>
    <w:rsid w:val="00CC2148"/>
    <w:rsid w:val="00CC23E4"/>
    <w:rsid w:val="00CC24C7"/>
    <w:rsid w:val="00CC28A4"/>
    <w:rsid w:val="00CC28CF"/>
    <w:rsid w:val="00CC2CCA"/>
    <w:rsid w:val="00CC3075"/>
    <w:rsid w:val="00CC3105"/>
    <w:rsid w:val="00CC31DA"/>
    <w:rsid w:val="00CC33C3"/>
    <w:rsid w:val="00CC34AD"/>
    <w:rsid w:val="00CC3621"/>
    <w:rsid w:val="00CC3B00"/>
    <w:rsid w:val="00CC3B70"/>
    <w:rsid w:val="00CC3B98"/>
    <w:rsid w:val="00CC3D23"/>
    <w:rsid w:val="00CC3D35"/>
    <w:rsid w:val="00CC3F32"/>
    <w:rsid w:val="00CC3FBE"/>
    <w:rsid w:val="00CC404B"/>
    <w:rsid w:val="00CC415E"/>
    <w:rsid w:val="00CC418B"/>
    <w:rsid w:val="00CC41E0"/>
    <w:rsid w:val="00CC41FF"/>
    <w:rsid w:val="00CC4259"/>
    <w:rsid w:val="00CC46F9"/>
    <w:rsid w:val="00CC4A34"/>
    <w:rsid w:val="00CC4ACF"/>
    <w:rsid w:val="00CC4FF9"/>
    <w:rsid w:val="00CC50AC"/>
    <w:rsid w:val="00CC51B6"/>
    <w:rsid w:val="00CC55A8"/>
    <w:rsid w:val="00CC55C7"/>
    <w:rsid w:val="00CC5683"/>
    <w:rsid w:val="00CC57D0"/>
    <w:rsid w:val="00CC5837"/>
    <w:rsid w:val="00CC5876"/>
    <w:rsid w:val="00CC58E2"/>
    <w:rsid w:val="00CC591F"/>
    <w:rsid w:val="00CC5A85"/>
    <w:rsid w:val="00CC5BE7"/>
    <w:rsid w:val="00CC5C47"/>
    <w:rsid w:val="00CC5DF8"/>
    <w:rsid w:val="00CC5E80"/>
    <w:rsid w:val="00CC6063"/>
    <w:rsid w:val="00CC6170"/>
    <w:rsid w:val="00CC61DC"/>
    <w:rsid w:val="00CC65E9"/>
    <w:rsid w:val="00CC6663"/>
    <w:rsid w:val="00CC693B"/>
    <w:rsid w:val="00CC69A4"/>
    <w:rsid w:val="00CC6A6C"/>
    <w:rsid w:val="00CC6BEE"/>
    <w:rsid w:val="00CC6E5A"/>
    <w:rsid w:val="00CC714C"/>
    <w:rsid w:val="00CC71B5"/>
    <w:rsid w:val="00CC7270"/>
    <w:rsid w:val="00CC7516"/>
    <w:rsid w:val="00CC7805"/>
    <w:rsid w:val="00CC7A0E"/>
    <w:rsid w:val="00CC7D82"/>
    <w:rsid w:val="00CC7E02"/>
    <w:rsid w:val="00CD0128"/>
    <w:rsid w:val="00CD0231"/>
    <w:rsid w:val="00CD0307"/>
    <w:rsid w:val="00CD032D"/>
    <w:rsid w:val="00CD03E2"/>
    <w:rsid w:val="00CD046F"/>
    <w:rsid w:val="00CD066A"/>
    <w:rsid w:val="00CD067A"/>
    <w:rsid w:val="00CD06FC"/>
    <w:rsid w:val="00CD0718"/>
    <w:rsid w:val="00CD074E"/>
    <w:rsid w:val="00CD08E7"/>
    <w:rsid w:val="00CD0BD3"/>
    <w:rsid w:val="00CD0D6C"/>
    <w:rsid w:val="00CD0F85"/>
    <w:rsid w:val="00CD13A5"/>
    <w:rsid w:val="00CD1664"/>
    <w:rsid w:val="00CD1742"/>
    <w:rsid w:val="00CD17B1"/>
    <w:rsid w:val="00CD18AD"/>
    <w:rsid w:val="00CD197A"/>
    <w:rsid w:val="00CD1CED"/>
    <w:rsid w:val="00CD1EE3"/>
    <w:rsid w:val="00CD1F2B"/>
    <w:rsid w:val="00CD1FAD"/>
    <w:rsid w:val="00CD21BD"/>
    <w:rsid w:val="00CD239B"/>
    <w:rsid w:val="00CD2433"/>
    <w:rsid w:val="00CD26CE"/>
    <w:rsid w:val="00CD26E6"/>
    <w:rsid w:val="00CD273D"/>
    <w:rsid w:val="00CD27B0"/>
    <w:rsid w:val="00CD299A"/>
    <w:rsid w:val="00CD29C7"/>
    <w:rsid w:val="00CD2A79"/>
    <w:rsid w:val="00CD2C28"/>
    <w:rsid w:val="00CD2CA8"/>
    <w:rsid w:val="00CD2CFB"/>
    <w:rsid w:val="00CD2E93"/>
    <w:rsid w:val="00CD2FBA"/>
    <w:rsid w:val="00CD2FC6"/>
    <w:rsid w:val="00CD2FD7"/>
    <w:rsid w:val="00CD3059"/>
    <w:rsid w:val="00CD3095"/>
    <w:rsid w:val="00CD3179"/>
    <w:rsid w:val="00CD3351"/>
    <w:rsid w:val="00CD3355"/>
    <w:rsid w:val="00CD37AF"/>
    <w:rsid w:val="00CD37DA"/>
    <w:rsid w:val="00CD3869"/>
    <w:rsid w:val="00CD39B9"/>
    <w:rsid w:val="00CD3A44"/>
    <w:rsid w:val="00CD3A80"/>
    <w:rsid w:val="00CD3B39"/>
    <w:rsid w:val="00CD3FA6"/>
    <w:rsid w:val="00CD40F7"/>
    <w:rsid w:val="00CD40FD"/>
    <w:rsid w:val="00CD47E3"/>
    <w:rsid w:val="00CD487F"/>
    <w:rsid w:val="00CD4894"/>
    <w:rsid w:val="00CD497E"/>
    <w:rsid w:val="00CD499A"/>
    <w:rsid w:val="00CD4C26"/>
    <w:rsid w:val="00CD4D27"/>
    <w:rsid w:val="00CD4E56"/>
    <w:rsid w:val="00CD4E59"/>
    <w:rsid w:val="00CD4E95"/>
    <w:rsid w:val="00CD4F6A"/>
    <w:rsid w:val="00CD5079"/>
    <w:rsid w:val="00CD509A"/>
    <w:rsid w:val="00CD5255"/>
    <w:rsid w:val="00CD530D"/>
    <w:rsid w:val="00CD54B0"/>
    <w:rsid w:val="00CD5518"/>
    <w:rsid w:val="00CD5605"/>
    <w:rsid w:val="00CD5611"/>
    <w:rsid w:val="00CD5790"/>
    <w:rsid w:val="00CD579C"/>
    <w:rsid w:val="00CD5838"/>
    <w:rsid w:val="00CD593A"/>
    <w:rsid w:val="00CD59C1"/>
    <w:rsid w:val="00CD5A45"/>
    <w:rsid w:val="00CD5B09"/>
    <w:rsid w:val="00CD5B72"/>
    <w:rsid w:val="00CD5E94"/>
    <w:rsid w:val="00CD5FA3"/>
    <w:rsid w:val="00CD62AA"/>
    <w:rsid w:val="00CD6526"/>
    <w:rsid w:val="00CD6655"/>
    <w:rsid w:val="00CD6740"/>
    <w:rsid w:val="00CD6A39"/>
    <w:rsid w:val="00CD6AA8"/>
    <w:rsid w:val="00CD6AB4"/>
    <w:rsid w:val="00CD6ACF"/>
    <w:rsid w:val="00CD6DC2"/>
    <w:rsid w:val="00CD6E67"/>
    <w:rsid w:val="00CD6F56"/>
    <w:rsid w:val="00CD7041"/>
    <w:rsid w:val="00CD70F9"/>
    <w:rsid w:val="00CD733E"/>
    <w:rsid w:val="00CD76AA"/>
    <w:rsid w:val="00CD78F2"/>
    <w:rsid w:val="00CD79A0"/>
    <w:rsid w:val="00CD7CB3"/>
    <w:rsid w:val="00CE0082"/>
    <w:rsid w:val="00CE00DA"/>
    <w:rsid w:val="00CE0212"/>
    <w:rsid w:val="00CE032C"/>
    <w:rsid w:val="00CE07F8"/>
    <w:rsid w:val="00CE0815"/>
    <w:rsid w:val="00CE0842"/>
    <w:rsid w:val="00CE09EC"/>
    <w:rsid w:val="00CE0A71"/>
    <w:rsid w:val="00CE0C85"/>
    <w:rsid w:val="00CE0D9F"/>
    <w:rsid w:val="00CE0FAB"/>
    <w:rsid w:val="00CE11C7"/>
    <w:rsid w:val="00CE13DA"/>
    <w:rsid w:val="00CE1543"/>
    <w:rsid w:val="00CE16E1"/>
    <w:rsid w:val="00CE1993"/>
    <w:rsid w:val="00CE19E5"/>
    <w:rsid w:val="00CE1C7F"/>
    <w:rsid w:val="00CE1E4D"/>
    <w:rsid w:val="00CE1F41"/>
    <w:rsid w:val="00CE2098"/>
    <w:rsid w:val="00CE20F3"/>
    <w:rsid w:val="00CE2303"/>
    <w:rsid w:val="00CE2455"/>
    <w:rsid w:val="00CE26F2"/>
    <w:rsid w:val="00CE26FF"/>
    <w:rsid w:val="00CE279E"/>
    <w:rsid w:val="00CE2A16"/>
    <w:rsid w:val="00CE2DA4"/>
    <w:rsid w:val="00CE2EDE"/>
    <w:rsid w:val="00CE3112"/>
    <w:rsid w:val="00CE3130"/>
    <w:rsid w:val="00CE31E7"/>
    <w:rsid w:val="00CE3253"/>
    <w:rsid w:val="00CE32CE"/>
    <w:rsid w:val="00CE340E"/>
    <w:rsid w:val="00CE3559"/>
    <w:rsid w:val="00CE3594"/>
    <w:rsid w:val="00CE3620"/>
    <w:rsid w:val="00CE3913"/>
    <w:rsid w:val="00CE3969"/>
    <w:rsid w:val="00CE3A07"/>
    <w:rsid w:val="00CE3A88"/>
    <w:rsid w:val="00CE427E"/>
    <w:rsid w:val="00CE45EB"/>
    <w:rsid w:val="00CE4A28"/>
    <w:rsid w:val="00CE4ABE"/>
    <w:rsid w:val="00CE4CCC"/>
    <w:rsid w:val="00CE51F6"/>
    <w:rsid w:val="00CE5611"/>
    <w:rsid w:val="00CE56CC"/>
    <w:rsid w:val="00CE5873"/>
    <w:rsid w:val="00CE58BE"/>
    <w:rsid w:val="00CE5959"/>
    <w:rsid w:val="00CE5A1B"/>
    <w:rsid w:val="00CE5AAD"/>
    <w:rsid w:val="00CE5F7B"/>
    <w:rsid w:val="00CE5F7C"/>
    <w:rsid w:val="00CE6086"/>
    <w:rsid w:val="00CE6338"/>
    <w:rsid w:val="00CE64B2"/>
    <w:rsid w:val="00CE687A"/>
    <w:rsid w:val="00CE6AA5"/>
    <w:rsid w:val="00CE6B08"/>
    <w:rsid w:val="00CE6E13"/>
    <w:rsid w:val="00CE7115"/>
    <w:rsid w:val="00CE71E4"/>
    <w:rsid w:val="00CE7568"/>
    <w:rsid w:val="00CE761F"/>
    <w:rsid w:val="00CE7620"/>
    <w:rsid w:val="00CE793D"/>
    <w:rsid w:val="00CE796F"/>
    <w:rsid w:val="00CE79E7"/>
    <w:rsid w:val="00CE7CAF"/>
    <w:rsid w:val="00CE7D48"/>
    <w:rsid w:val="00CE7D56"/>
    <w:rsid w:val="00CF01A9"/>
    <w:rsid w:val="00CF0232"/>
    <w:rsid w:val="00CF0265"/>
    <w:rsid w:val="00CF07D2"/>
    <w:rsid w:val="00CF0B04"/>
    <w:rsid w:val="00CF0B58"/>
    <w:rsid w:val="00CF0BB2"/>
    <w:rsid w:val="00CF0C36"/>
    <w:rsid w:val="00CF0E5C"/>
    <w:rsid w:val="00CF0F60"/>
    <w:rsid w:val="00CF0FD9"/>
    <w:rsid w:val="00CF101C"/>
    <w:rsid w:val="00CF1407"/>
    <w:rsid w:val="00CF14DF"/>
    <w:rsid w:val="00CF177F"/>
    <w:rsid w:val="00CF194B"/>
    <w:rsid w:val="00CF1B01"/>
    <w:rsid w:val="00CF1E01"/>
    <w:rsid w:val="00CF1E6C"/>
    <w:rsid w:val="00CF1ED9"/>
    <w:rsid w:val="00CF23FC"/>
    <w:rsid w:val="00CF2443"/>
    <w:rsid w:val="00CF26AC"/>
    <w:rsid w:val="00CF27C2"/>
    <w:rsid w:val="00CF2904"/>
    <w:rsid w:val="00CF294A"/>
    <w:rsid w:val="00CF2A54"/>
    <w:rsid w:val="00CF2B1C"/>
    <w:rsid w:val="00CF2D91"/>
    <w:rsid w:val="00CF2DDA"/>
    <w:rsid w:val="00CF2F56"/>
    <w:rsid w:val="00CF3124"/>
    <w:rsid w:val="00CF324C"/>
    <w:rsid w:val="00CF3571"/>
    <w:rsid w:val="00CF38B7"/>
    <w:rsid w:val="00CF3F47"/>
    <w:rsid w:val="00CF4210"/>
    <w:rsid w:val="00CF44C8"/>
    <w:rsid w:val="00CF44F6"/>
    <w:rsid w:val="00CF46AE"/>
    <w:rsid w:val="00CF4747"/>
    <w:rsid w:val="00CF475A"/>
    <w:rsid w:val="00CF4A2A"/>
    <w:rsid w:val="00CF4A74"/>
    <w:rsid w:val="00CF4B2E"/>
    <w:rsid w:val="00CF4CEE"/>
    <w:rsid w:val="00CF4DB0"/>
    <w:rsid w:val="00CF5249"/>
    <w:rsid w:val="00CF5475"/>
    <w:rsid w:val="00CF5AA6"/>
    <w:rsid w:val="00CF5D97"/>
    <w:rsid w:val="00CF6246"/>
    <w:rsid w:val="00CF64C2"/>
    <w:rsid w:val="00CF64F1"/>
    <w:rsid w:val="00CF64FF"/>
    <w:rsid w:val="00CF68EA"/>
    <w:rsid w:val="00CF6C8E"/>
    <w:rsid w:val="00CF6C97"/>
    <w:rsid w:val="00CF6EDF"/>
    <w:rsid w:val="00CF6EE0"/>
    <w:rsid w:val="00CF6FD1"/>
    <w:rsid w:val="00CF717F"/>
    <w:rsid w:val="00CF721D"/>
    <w:rsid w:val="00CF7380"/>
    <w:rsid w:val="00CF7388"/>
    <w:rsid w:val="00CF77E3"/>
    <w:rsid w:val="00CF7876"/>
    <w:rsid w:val="00CF78A9"/>
    <w:rsid w:val="00CF78BD"/>
    <w:rsid w:val="00CF79BF"/>
    <w:rsid w:val="00CF7B06"/>
    <w:rsid w:val="00CF7DE2"/>
    <w:rsid w:val="00CF7F24"/>
    <w:rsid w:val="00D00029"/>
    <w:rsid w:val="00D00A49"/>
    <w:rsid w:val="00D00C9B"/>
    <w:rsid w:val="00D00D42"/>
    <w:rsid w:val="00D00D69"/>
    <w:rsid w:val="00D00DC7"/>
    <w:rsid w:val="00D00DC8"/>
    <w:rsid w:val="00D00EA4"/>
    <w:rsid w:val="00D011E3"/>
    <w:rsid w:val="00D01331"/>
    <w:rsid w:val="00D016FE"/>
    <w:rsid w:val="00D017DC"/>
    <w:rsid w:val="00D01B7D"/>
    <w:rsid w:val="00D01BCF"/>
    <w:rsid w:val="00D01EA4"/>
    <w:rsid w:val="00D01FAD"/>
    <w:rsid w:val="00D02038"/>
    <w:rsid w:val="00D0219E"/>
    <w:rsid w:val="00D02205"/>
    <w:rsid w:val="00D0252A"/>
    <w:rsid w:val="00D0256D"/>
    <w:rsid w:val="00D02666"/>
    <w:rsid w:val="00D02D5E"/>
    <w:rsid w:val="00D02FD8"/>
    <w:rsid w:val="00D030FB"/>
    <w:rsid w:val="00D03598"/>
    <w:rsid w:val="00D035E7"/>
    <w:rsid w:val="00D03FFD"/>
    <w:rsid w:val="00D0445D"/>
    <w:rsid w:val="00D0492F"/>
    <w:rsid w:val="00D049CF"/>
    <w:rsid w:val="00D04B00"/>
    <w:rsid w:val="00D04B1F"/>
    <w:rsid w:val="00D04FE5"/>
    <w:rsid w:val="00D050EA"/>
    <w:rsid w:val="00D056D7"/>
    <w:rsid w:val="00D05768"/>
    <w:rsid w:val="00D0589F"/>
    <w:rsid w:val="00D0599C"/>
    <w:rsid w:val="00D05C5B"/>
    <w:rsid w:val="00D05F7A"/>
    <w:rsid w:val="00D0600E"/>
    <w:rsid w:val="00D06123"/>
    <w:rsid w:val="00D0612C"/>
    <w:rsid w:val="00D061FB"/>
    <w:rsid w:val="00D0654D"/>
    <w:rsid w:val="00D06720"/>
    <w:rsid w:val="00D06782"/>
    <w:rsid w:val="00D06AB8"/>
    <w:rsid w:val="00D06DE1"/>
    <w:rsid w:val="00D06FAF"/>
    <w:rsid w:val="00D06FDC"/>
    <w:rsid w:val="00D072F6"/>
    <w:rsid w:val="00D07527"/>
    <w:rsid w:val="00D07584"/>
    <w:rsid w:val="00D07B45"/>
    <w:rsid w:val="00D07C80"/>
    <w:rsid w:val="00D07DA5"/>
    <w:rsid w:val="00D07DCC"/>
    <w:rsid w:val="00D07EBC"/>
    <w:rsid w:val="00D102F9"/>
    <w:rsid w:val="00D1095B"/>
    <w:rsid w:val="00D10A03"/>
    <w:rsid w:val="00D10D45"/>
    <w:rsid w:val="00D1125C"/>
    <w:rsid w:val="00D112C4"/>
    <w:rsid w:val="00D11A32"/>
    <w:rsid w:val="00D11F6D"/>
    <w:rsid w:val="00D12084"/>
    <w:rsid w:val="00D120E6"/>
    <w:rsid w:val="00D1210D"/>
    <w:rsid w:val="00D1221B"/>
    <w:rsid w:val="00D122CB"/>
    <w:rsid w:val="00D1234D"/>
    <w:rsid w:val="00D123C1"/>
    <w:rsid w:val="00D124B4"/>
    <w:rsid w:val="00D12569"/>
    <w:rsid w:val="00D128E7"/>
    <w:rsid w:val="00D128EA"/>
    <w:rsid w:val="00D12A9E"/>
    <w:rsid w:val="00D13387"/>
    <w:rsid w:val="00D13537"/>
    <w:rsid w:val="00D13545"/>
    <w:rsid w:val="00D135D7"/>
    <w:rsid w:val="00D13706"/>
    <w:rsid w:val="00D13A8A"/>
    <w:rsid w:val="00D13B24"/>
    <w:rsid w:val="00D13BA4"/>
    <w:rsid w:val="00D13E95"/>
    <w:rsid w:val="00D14046"/>
    <w:rsid w:val="00D1408D"/>
    <w:rsid w:val="00D1424F"/>
    <w:rsid w:val="00D14394"/>
    <w:rsid w:val="00D143F8"/>
    <w:rsid w:val="00D1446E"/>
    <w:rsid w:val="00D14981"/>
    <w:rsid w:val="00D14A4A"/>
    <w:rsid w:val="00D14BF3"/>
    <w:rsid w:val="00D14DAD"/>
    <w:rsid w:val="00D152B0"/>
    <w:rsid w:val="00D15314"/>
    <w:rsid w:val="00D154AA"/>
    <w:rsid w:val="00D1558C"/>
    <w:rsid w:val="00D1563E"/>
    <w:rsid w:val="00D1588C"/>
    <w:rsid w:val="00D15A12"/>
    <w:rsid w:val="00D15AB2"/>
    <w:rsid w:val="00D15B9F"/>
    <w:rsid w:val="00D15D43"/>
    <w:rsid w:val="00D15E89"/>
    <w:rsid w:val="00D16055"/>
    <w:rsid w:val="00D160C4"/>
    <w:rsid w:val="00D16342"/>
    <w:rsid w:val="00D1649D"/>
    <w:rsid w:val="00D164C6"/>
    <w:rsid w:val="00D164E4"/>
    <w:rsid w:val="00D16513"/>
    <w:rsid w:val="00D16640"/>
    <w:rsid w:val="00D16E5B"/>
    <w:rsid w:val="00D17078"/>
    <w:rsid w:val="00D17083"/>
    <w:rsid w:val="00D17250"/>
    <w:rsid w:val="00D17622"/>
    <w:rsid w:val="00D178CF"/>
    <w:rsid w:val="00D17925"/>
    <w:rsid w:val="00D2010C"/>
    <w:rsid w:val="00D201ED"/>
    <w:rsid w:val="00D20570"/>
    <w:rsid w:val="00D207DF"/>
    <w:rsid w:val="00D209D4"/>
    <w:rsid w:val="00D20B11"/>
    <w:rsid w:val="00D20BC1"/>
    <w:rsid w:val="00D20BF7"/>
    <w:rsid w:val="00D20CC9"/>
    <w:rsid w:val="00D20E2B"/>
    <w:rsid w:val="00D20F22"/>
    <w:rsid w:val="00D20F58"/>
    <w:rsid w:val="00D21373"/>
    <w:rsid w:val="00D21494"/>
    <w:rsid w:val="00D216CC"/>
    <w:rsid w:val="00D21859"/>
    <w:rsid w:val="00D21A0F"/>
    <w:rsid w:val="00D21D24"/>
    <w:rsid w:val="00D21D49"/>
    <w:rsid w:val="00D21E03"/>
    <w:rsid w:val="00D21E1E"/>
    <w:rsid w:val="00D21E3C"/>
    <w:rsid w:val="00D21F5E"/>
    <w:rsid w:val="00D220BF"/>
    <w:rsid w:val="00D2227B"/>
    <w:rsid w:val="00D22434"/>
    <w:rsid w:val="00D22562"/>
    <w:rsid w:val="00D22565"/>
    <w:rsid w:val="00D2287B"/>
    <w:rsid w:val="00D22965"/>
    <w:rsid w:val="00D229AC"/>
    <w:rsid w:val="00D22B64"/>
    <w:rsid w:val="00D22BF0"/>
    <w:rsid w:val="00D22DED"/>
    <w:rsid w:val="00D22E6D"/>
    <w:rsid w:val="00D2309F"/>
    <w:rsid w:val="00D2327D"/>
    <w:rsid w:val="00D235AA"/>
    <w:rsid w:val="00D236B5"/>
    <w:rsid w:val="00D236BE"/>
    <w:rsid w:val="00D238B2"/>
    <w:rsid w:val="00D23D2F"/>
    <w:rsid w:val="00D24058"/>
    <w:rsid w:val="00D24062"/>
    <w:rsid w:val="00D2421E"/>
    <w:rsid w:val="00D242AA"/>
    <w:rsid w:val="00D243ED"/>
    <w:rsid w:val="00D24BED"/>
    <w:rsid w:val="00D24DCF"/>
    <w:rsid w:val="00D24F14"/>
    <w:rsid w:val="00D25046"/>
    <w:rsid w:val="00D25257"/>
    <w:rsid w:val="00D2549E"/>
    <w:rsid w:val="00D255D0"/>
    <w:rsid w:val="00D255F0"/>
    <w:rsid w:val="00D25608"/>
    <w:rsid w:val="00D25884"/>
    <w:rsid w:val="00D25D07"/>
    <w:rsid w:val="00D25D88"/>
    <w:rsid w:val="00D25DE1"/>
    <w:rsid w:val="00D25E4A"/>
    <w:rsid w:val="00D25EDD"/>
    <w:rsid w:val="00D25F24"/>
    <w:rsid w:val="00D2603E"/>
    <w:rsid w:val="00D2604A"/>
    <w:rsid w:val="00D26091"/>
    <w:rsid w:val="00D2624B"/>
    <w:rsid w:val="00D262A4"/>
    <w:rsid w:val="00D263FD"/>
    <w:rsid w:val="00D264C5"/>
    <w:rsid w:val="00D26616"/>
    <w:rsid w:val="00D2678E"/>
    <w:rsid w:val="00D26A0D"/>
    <w:rsid w:val="00D26A71"/>
    <w:rsid w:val="00D26BAD"/>
    <w:rsid w:val="00D26C24"/>
    <w:rsid w:val="00D26C89"/>
    <w:rsid w:val="00D26CA8"/>
    <w:rsid w:val="00D26CF5"/>
    <w:rsid w:val="00D26DEC"/>
    <w:rsid w:val="00D26E60"/>
    <w:rsid w:val="00D26FE8"/>
    <w:rsid w:val="00D27139"/>
    <w:rsid w:val="00D271B7"/>
    <w:rsid w:val="00D273FA"/>
    <w:rsid w:val="00D274EA"/>
    <w:rsid w:val="00D2753B"/>
    <w:rsid w:val="00D276E5"/>
    <w:rsid w:val="00D276F4"/>
    <w:rsid w:val="00D27746"/>
    <w:rsid w:val="00D27772"/>
    <w:rsid w:val="00D277AA"/>
    <w:rsid w:val="00D278D9"/>
    <w:rsid w:val="00D279B7"/>
    <w:rsid w:val="00D27C4C"/>
    <w:rsid w:val="00D27DA3"/>
    <w:rsid w:val="00D27E18"/>
    <w:rsid w:val="00D27FE1"/>
    <w:rsid w:val="00D3009D"/>
    <w:rsid w:val="00D3012C"/>
    <w:rsid w:val="00D30200"/>
    <w:rsid w:val="00D30379"/>
    <w:rsid w:val="00D307D5"/>
    <w:rsid w:val="00D308BD"/>
    <w:rsid w:val="00D3094F"/>
    <w:rsid w:val="00D30AC5"/>
    <w:rsid w:val="00D30B9E"/>
    <w:rsid w:val="00D30C9C"/>
    <w:rsid w:val="00D30D01"/>
    <w:rsid w:val="00D30D2B"/>
    <w:rsid w:val="00D30D31"/>
    <w:rsid w:val="00D30F80"/>
    <w:rsid w:val="00D3100A"/>
    <w:rsid w:val="00D31118"/>
    <w:rsid w:val="00D31299"/>
    <w:rsid w:val="00D312DF"/>
    <w:rsid w:val="00D313EC"/>
    <w:rsid w:val="00D31807"/>
    <w:rsid w:val="00D31B2E"/>
    <w:rsid w:val="00D31D23"/>
    <w:rsid w:val="00D31D92"/>
    <w:rsid w:val="00D31E93"/>
    <w:rsid w:val="00D31F34"/>
    <w:rsid w:val="00D3209F"/>
    <w:rsid w:val="00D320A3"/>
    <w:rsid w:val="00D320CB"/>
    <w:rsid w:val="00D321C7"/>
    <w:rsid w:val="00D32529"/>
    <w:rsid w:val="00D32843"/>
    <w:rsid w:val="00D328D9"/>
    <w:rsid w:val="00D32AC8"/>
    <w:rsid w:val="00D32B87"/>
    <w:rsid w:val="00D32C38"/>
    <w:rsid w:val="00D32D3A"/>
    <w:rsid w:val="00D32DD5"/>
    <w:rsid w:val="00D331C1"/>
    <w:rsid w:val="00D335CF"/>
    <w:rsid w:val="00D3376E"/>
    <w:rsid w:val="00D338F4"/>
    <w:rsid w:val="00D33961"/>
    <w:rsid w:val="00D33986"/>
    <w:rsid w:val="00D339A4"/>
    <w:rsid w:val="00D33BA5"/>
    <w:rsid w:val="00D33D70"/>
    <w:rsid w:val="00D33F16"/>
    <w:rsid w:val="00D3405B"/>
    <w:rsid w:val="00D34085"/>
    <w:rsid w:val="00D34401"/>
    <w:rsid w:val="00D34403"/>
    <w:rsid w:val="00D3459B"/>
    <w:rsid w:val="00D34777"/>
    <w:rsid w:val="00D3492D"/>
    <w:rsid w:val="00D3498D"/>
    <w:rsid w:val="00D34E1C"/>
    <w:rsid w:val="00D34E3B"/>
    <w:rsid w:val="00D35450"/>
    <w:rsid w:val="00D357F6"/>
    <w:rsid w:val="00D3584B"/>
    <w:rsid w:val="00D35935"/>
    <w:rsid w:val="00D35A47"/>
    <w:rsid w:val="00D35AF2"/>
    <w:rsid w:val="00D35DAC"/>
    <w:rsid w:val="00D35F33"/>
    <w:rsid w:val="00D35FBF"/>
    <w:rsid w:val="00D36001"/>
    <w:rsid w:val="00D36176"/>
    <w:rsid w:val="00D3624C"/>
    <w:rsid w:val="00D363B3"/>
    <w:rsid w:val="00D364B5"/>
    <w:rsid w:val="00D364E5"/>
    <w:rsid w:val="00D367CD"/>
    <w:rsid w:val="00D3691D"/>
    <w:rsid w:val="00D36AD9"/>
    <w:rsid w:val="00D36B21"/>
    <w:rsid w:val="00D36FD5"/>
    <w:rsid w:val="00D37074"/>
    <w:rsid w:val="00D370F4"/>
    <w:rsid w:val="00D37239"/>
    <w:rsid w:val="00D377C3"/>
    <w:rsid w:val="00D3790D"/>
    <w:rsid w:val="00D37B47"/>
    <w:rsid w:val="00D37D76"/>
    <w:rsid w:val="00D37DCA"/>
    <w:rsid w:val="00D37E76"/>
    <w:rsid w:val="00D4004B"/>
    <w:rsid w:val="00D4004D"/>
    <w:rsid w:val="00D4005A"/>
    <w:rsid w:val="00D4032F"/>
    <w:rsid w:val="00D404AB"/>
    <w:rsid w:val="00D4055A"/>
    <w:rsid w:val="00D40562"/>
    <w:rsid w:val="00D40603"/>
    <w:rsid w:val="00D407CE"/>
    <w:rsid w:val="00D409A6"/>
    <w:rsid w:val="00D40B11"/>
    <w:rsid w:val="00D40D03"/>
    <w:rsid w:val="00D40EAB"/>
    <w:rsid w:val="00D410D7"/>
    <w:rsid w:val="00D41231"/>
    <w:rsid w:val="00D4142A"/>
    <w:rsid w:val="00D415C0"/>
    <w:rsid w:val="00D41A70"/>
    <w:rsid w:val="00D41B4B"/>
    <w:rsid w:val="00D41D86"/>
    <w:rsid w:val="00D41F27"/>
    <w:rsid w:val="00D42195"/>
    <w:rsid w:val="00D421C7"/>
    <w:rsid w:val="00D42287"/>
    <w:rsid w:val="00D422A8"/>
    <w:rsid w:val="00D426B9"/>
    <w:rsid w:val="00D42856"/>
    <w:rsid w:val="00D429A0"/>
    <w:rsid w:val="00D42AB1"/>
    <w:rsid w:val="00D42B2E"/>
    <w:rsid w:val="00D42B8E"/>
    <w:rsid w:val="00D42C47"/>
    <w:rsid w:val="00D42DCC"/>
    <w:rsid w:val="00D43015"/>
    <w:rsid w:val="00D43138"/>
    <w:rsid w:val="00D431C2"/>
    <w:rsid w:val="00D432A1"/>
    <w:rsid w:val="00D4348F"/>
    <w:rsid w:val="00D43826"/>
    <w:rsid w:val="00D43E91"/>
    <w:rsid w:val="00D43F3F"/>
    <w:rsid w:val="00D43F50"/>
    <w:rsid w:val="00D43F77"/>
    <w:rsid w:val="00D440F9"/>
    <w:rsid w:val="00D44320"/>
    <w:rsid w:val="00D44342"/>
    <w:rsid w:val="00D44378"/>
    <w:rsid w:val="00D44430"/>
    <w:rsid w:val="00D444D9"/>
    <w:rsid w:val="00D446D2"/>
    <w:rsid w:val="00D44A6F"/>
    <w:rsid w:val="00D44AB2"/>
    <w:rsid w:val="00D44BC7"/>
    <w:rsid w:val="00D44D53"/>
    <w:rsid w:val="00D44DB1"/>
    <w:rsid w:val="00D44E5F"/>
    <w:rsid w:val="00D44E98"/>
    <w:rsid w:val="00D44F21"/>
    <w:rsid w:val="00D450E5"/>
    <w:rsid w:val="00D45245"/>
    <w:rsid w:val="00D45554"/>
    <w:rsid w:val="00D457DF"/>
    <w:rsid w:val="00D45816"/>
    <w:rsid w:val="00D45F1E"/>
    <w:rsid w:val="00D4636F"/>
    <w:rsid w:val="00D463BA"/>
    <w:rsid w:val="00D46653"/>
    <w:rsid w:val="00D4696E"/>
    <w:rsid w:val="00D46A8E"/>
    <w:rsid w:val="00D46A93"/>
    <w:rsid w:val="00D46C0A"/>
    <w:rsid w:val="00D46C72"/>
    <w:rsid w:val="00D46D26"/>
    <w:rsid w:val="00D46D55"/>
    <w:rsid w:val="00D46E9A"/>
    <w:rsid w:val="00D47291"/>
    <w:rsid w:val="00D47347"/>
    <w:rsid w:val="00D4756D"/>
    <w:rsid w:val="00D4763B"/>
    <w:rsid w:val="00D47773"/>
    <w:rsid w:val="00D47BB1"/>
    <w:rsid w:val="00D47D04"/>
    <w:rsid w:val="00D47E24"/>
    <w:rsid w:val="00D5003A"/>
    <w:rsid w:val="00D501C1"/>
    <w:rsid w:val="00D503FC"/>
    <w:rsid w:val="00D50522"/>
    <w:rsid w:val="00D50671"/>
    <w:rsid w:val="00D50A8F"/>
    <w:rsid w:val="00D50BE6"/>
    <w:rsid w:val="00D50DDC"/>
    <w:rsid w:val="00D51100"/>
    <w:rsid w:val="00D5142E"/>
    <w:rsid w:val="00D51488"/>
    <w:rsid w:val="00D5177C"/>
    <w:rsid w:val="00D51958"/>
    <w:rsid w:val="00D51AA2"/>
    <w:rsid w:val="00D51C27"/>
    <w:rsid w:val="00D51D3E"/>
    <w:rsid w:val="00D51D94"/>
    <w:rsid w:val="00D51EF2"/>
    <w:rsid w:val="00D5208A"/>
    <w:rsid w:val="00D5226E"/>
    <w:rsid w:val="00D52336"/>
    <w:rsid w:val="00D52355"/>
    <w:rsid w:val="00D523A1"/>
    <w:rsid w:val="00D524BB"/>
    <w:rsid w:val="00D5255E"/>
    <w:rsid w:val="00D527AC"/>
    <w:rsid w:val="00D52896"/>
    <w:rsid w:val="00D52898"/>
    <w:rsid w:val="00D52977"/>
    <w:rsid w:val="00D52D29"/>
    <w:rsid w:val="00D52E53"/>
    <w:rsid w:val="00D530A7"/>
    <w:rsid w:val="00D533E3"/>
    <w:rsid w:val="00D53532"/>
    <w:rsid w:val="00D53721"/>
    <w:rsid w:val="00D5377F"/>
    <w:rsid w:val="00D5379D"/>
    <w:rsid w:val="00D537E8"/>
    <w:rsid w:val="00D53818"/>
    <w:rsid w:val="00D53964"/>
    <w:rsid w:val="00D539BD"/>
    <w:rsid w:val="00D53A3D"/>
    <w:rsid w:val="00D53C01"/>
    <w:rsid w:val="00D53C02"/>
    <w:rsid w:val="00D53E65"/>
    <w:rsid w:val="00D53F39"/>
    <w:rsid w:val="00D5412E"/>
    <w:rsid w:val="00D544EE"/>
    <w:rsid w:val="00D54596"/>
    <w:rsid w:val="00D5466F"/>
    <w:rsid w:val="00D546C3"/>
    <w:rsid w:val="00D54782"/>
    <w:rsid w:val="00D54D3C"/>
    <w:rsid w:val="00D55038"/>
    <w:rsid w:val="00D55265"/>
    <w:rsid w:val="00D552EF"/>
    <w:rsid w:val="00D55425"/>
    <w:rsid w:val="00D5547B"/>
    <w:rsid w:val="00D554D0"/>
    <w:rsid w:val="00D5572C"/>
    <w:rsid w:val="00D557E5"/>
    <w:rsid w:val="00D55890"/>
    <w:rsid w:val="00D55A9E"/>
    <w:rsid w:val="00D55B08"/>
    <w:rsid w:val="00D55D19"/>
    <w:rsid w:val="00D5616C"/>
    <w:rsid w:val="00D56220"/>
    <w:rsid w:val="00D562FD"/>
    <w:rsid w:val="00D563FD"/>
    <w:rsid w:val="00D56796"/>
    <w:rsid w:val="00D5679E"/>
    <w:rsid w:val="00D568D8"/>
    <w:rsid w:val="00D569B8"/>
    <w:rsid w:val="00D56D65"/>
    <w:rsid w:val="00D56FA3"/>
    <w:rsid w:val="00D56FD8"/>
    <w:rsid w:val="00D570E6"/>
    <w:rsid w:val="00D57191"/>
    <w:rsid w:val="00D5762A"/>
    <w:rsid w:val="00D57758"/>
    <w:rsid w:val="00D5790E"/>
    <w:rsid w:val="00D57D0A"/>
    <w:rsid w:val="00D57D14"/>
    <w:rsid w:val="00D57E7B"/>
    <w:rsid w:val="00D57EF8"/>
    <w:rsid w:val="00D60240"/>
    <w:rsid w:val="00D602BE"/>
    <w:rsid w:val="00D602FA"/>
    <w:rsid w:val="00D60402"/>
    <w:rsid w:val="00D6047C"/>
    <w:rsid w:val="00D604D2"/>
    <w:rsid w:val="00D60529"/>
    <w:rsid w:val="00D6056E"/>
    <w:rsid w:val="00D60BEA"/>
    <w:rsid w:val="00D60D48"/>
    <w:rsid w:val="00D60DFC"/>
    <w:rsid w:val="00D60FA2"/>
    <w:rsid w:val="00D611AA"/>
    <w:rsid w:val="00D61239"/>
    <w:rsid w:val="00D61652"/>
    <w:rsid w:val="00D61797"/>
    <w:rsid w:val="00D6186A"/>
    <w:rsid w:val="00D6192B"/>
    <w:rsid w:val="00D61A61"/>
    <w:rsid w:val="00D61AEC"/>
    <w:rsid w:val="00D61B2E"/>
    <w:rsid w:val="00D61BDF"/>
    <w:rsid w:val="00D61EAF"/>
    <w:rsid w:val="00D61EFF"/>
    <w:rsid w:val="00D62333"/>
    <w:rsid w:val="00D629BF"/>
    <w:rsid w:val="00D62BFC"/>
    <w:rsid w:val="00D62DC0"/>
    <w:rsid w:val="00D62EC8"/>
    <w:rsid w:val="00D6302C"/>
    <w:rsid w:val="00D63147"/>
    <w:rsid w:val="00D636D2"/>
    <w:rsid w:val="00D63926"/>
    <w:rsid w:val="00D63927"/>
    <w:rsid w:val="00D63C42"/>
    <w:rsid w:val="00D63C7C"/>
    <w:rsid w:val="00D63CFD"/>
    <w:rsid w:val="00D63E84"/>
    <w:rsid w:val="00D63EB1"/>
    <w:rsid w:val="00D64138"/>
    <w:rsid w:val="00D64504"/>
    <w:rsid w:val="00D64600"/>
    <w:rsid w:val="00D646B4"/>
    <w:rsid w:val="00D646F3"/>
    <w:rsid w:val="00D64B22"/>
    <w:rsid w:val="00D64BCB"/>
    <w:rsid w:val="00D64F1E"/>
    <w:rsid w:val="00D65133"/>
    <w:rsid w:val="00D65309"/>
    <w:rsid w:val="00D65371"/>
    <w:rsid w:val="00D6538D"/>
    <w:rsid w:val="00D65597"/>
    <w:rsid w:val="00D65873"/>
    <w:rsid w:val="00D658AC"/>
    <w:rsid w:val="00D65964"/>
    <w:rsid w:val="00D65AC7"/>
    <w:rsid w:val="00D65EA0"/>
    <w:rsid w:val="00D65ED2"/>
    <w:rsid w:val="00D66108"/>
    <w:rsid w:val="00D6611A"/>
    <w:rsid w:val="00D6612D"/>
    <w:rsid w:val="00D662CD"/>
    <w:rsid w:val="00D663EF"/>
    <w:rsid w:val="00D664F0"/>
    <w:rsid w:val="00D6652C"/>
    <w:rsid w:val="00D666E6"/>
    <w:rsid w:val="00D66733"/>
    <w:rsid w:val="00D66882"/>
    <w:rsid w:val="00D668A1"/>
    <w:rsid w:val="00D668E5"/>
    <w:rsid w:val="00D66916"/>
    <w:rsid w:val="00D6696C"/>
    <w:rsid w:val="00D66D55"/>
    <w:rsid w:val="00D66DD0"/>
    <w:rsid w:val="00D66FAF"/>
    <w:rsid w:val="00D66FC9"/>
    <w:rsid w:val="00D6708E"/>
    <w:rsid w:val="00D672A3"/>
    <w:rsid w:val="00D673B5"/>
    <w:rsid w:val="00D6758A"/>
    <w:rsid w:val="00D675D0"/>
    <w:rsid w:val="00D677EB"/>
    <w:rsid w:val="00D67A15"/>
    <w:rsid w:val="00D67A48"/>
    <w:rsid w:val="00D67F7C"/>
    <w:rsid w:val="00D70225"/>
    <w:rsid w:val="00D70248"/>
    <w:rsid w:val="00D706C3"/>
    <w:rsid w:val="00D709C2"/>
    <w:rsid w:val="00D70A49"/>
    <w:rsid w:val="00D70DBA"/>
    <w:rsid w:val="00D70E60"/>
    <w:rsid w:val="00D711B0"/>
    <w:rsid w:val="00D712C0"/>
    <w:rsid w:val="00D717EC"/>
    <w:rsid w:val="00D71AE4"/>
    <w:rsid w:val="00D71C54"/>
    <w:rsid w:val="00D71CDD"/>
    <w:rsid w:val="00D71D04"/>
    <w:rsid w:val="00D71F99"/>
    <w:rsid w:val="00D72071"/>
    <w:rsid w:val="00D72142"/>
    <w:rsid w:val="00D72394"/>
    <w:rsid w:val="00D723F8"/>
    <w:rsid w:val="00D726A8"/>
    <w:rsid w:val="00D727BC"/>
    <w:rsid w:val="00D727D9"/>
    <w:rsid w:val="00D72823"/>
    <w:rsid w:val="00D72A52"/>
    <w:rsid w:val="00D72B48"/>
    <w:rsid w:val="00D72E50"/>
    <w:rsid w:val="00D72E9F"/>
    <w:rsid w:val="00D734DB"/>
    <w:rsid w:val="00D73538"/>
    <w:rsid w:val="00D735EB"/>
    <w:rsid w:val="00D736FC"/>
    <w:rsid w:val="00D7390E"/>
    <w:rsid w:val="00D73A0D"/>
    <w:rsid w:val="00D73A43"/>
    <w:rsid w:val="00D73AB4"/>
    <w:rsid w:val="00D73C8E"/>
    <w:rsid w:val="00D73CE8"/>
    <w:rsid w:val="00D73D2D"/>
    <w:rsid w:val="00D73E81"/>
    <w:rsid w:val="00D73EE5"/>
    <w:rsid w:val="00D73F50"/>
    <w:rsid w:val="00D73FBD"/>
    <w:rsid w:val="00D7410B"/>
    <w:rsid w:val="00D74192"/>
    <w:rsid w:val="00D74228"/>
    <w:rsid w:val="00D74541"/>
    <w:rsid w:val="00D74552"/>
    <w:rsid w:val="00D745C3"/>
    <w:rsid w:val="00D74774"/>
    <w:rsid w:val="00D74848"/>
    <w:rsid w:val="00D74C3E"/>
    <w:rsid w:val="00D74DF9"/>
    <w:rsid w:val="00D74E0A"/>
    <w:rsid w:val="00D74E57"/>
    <w:rsid w:val="00D74ED2"/>
    <w:rsid w:val="00D7516C"/>
    <w:rsid w:val="00D751D8"/>
    <w:rsid w:val="00D75354"/>
    <w:rsid w:val="00D75948"/>
    <w:rsid w:val="00D75A12"/>
    <w:rsid w:val="00D75A3C"/>
    <w:rsid w:val="00D75B3C"/>
    <w:rsid w:val="00D761E4"/>
    <w:rsid w:val="00D76359"/>
    <w:rsid w:val="00D7644A"/>
    <w:rsid w:val="00D7644D"/>
    <w:rsid w:val="00D764E1"/>
    <w:rsid w:val="00D765AE"/>
    <w:rsid w:val="00D765B5"/>
    <w:rsid w:val="00D765EC"/>
    <w:rsid w:val="00D768F1"/>
    <w:rsid w:val="00D7697F"/>
    <w:rsid w:val="00D76A59"/>
    <w:rsid w:val="00D76ACE"/>
    <w:rsid w:val="00D76B34"/>
    <w:rsid w:val="00D76D00"/>
    <w:rsid w:val="00D770D8"/>
    <w:rsid w:val="00D77501"/>
    <w:rsid w:val="00D7750E"/>
    <w:rsid w:val="00D7767F"/>
    <w:rsid w:val="00D7776E"/>
    <w:rsid w:val="00D777D5"/>
    <w:rsid w:val="00D77BA9"/>
    <w:rsid w:val="00D77EDC"/>
    <w:rsid w:val="00D800F5"/>
    <w:rsid w:val="00D802BD"/>
    <w:rsid w:val="00D8041F"/>
    <w:rsid w:val="00D804AE"/>
    <w:rsid w:val="00D804B3"/>
    <w:rsid w:val="00D8074E"/>
    <w:rsid w:val="00D80866"/>
    <w:rsid w:val="00D80E62"/>
    <w:rsid w:val="00D80FB7"/>
    <w:rsid w:val="00D80FD6"/>
    <w:rsid w:val="00D813A0"/>
    <w:rsid w:val="00D81433"/>
    <w:rsid w:val="00D81499"/>
    <w:rsid w:val="00D815B3"/>
    <w:rsid w:val="00D815C3"/>
    <w:rsid w:val="00D8179F"/>
    <w:rsid w:val="00D817CD"/>
    <w:rsid w:val="00D81810"/>
    <w:rsid w:val="00D818A8"/>
    <w:rsid w:val="00D819E7"/>
    <w:rsid w:val="00D81CB5"/>
    <w:rsid w:val="00D81D8B"/>
    <w:rsid w:val="00D81E80"/>
    <w:rsid w:val="00D81EB0"/>
    <w:rsid w:val="00D81F72"/>
    <w:rsid w:val="00D821BA"/>
    <w:rsid w:val="00D8265B"/>
    <w:rsid w:val="00D826A6"/>
    <w:rsid w:val="00D827E4"/>
    <w:rsid w:val="00D82A1E"/>
    <w:rsid w:val="00D82B58"/>
    <w:rsid w:val="00D82BA8"/>
    <w:rsid w:val="00D83150"/>
    <w:rsid w:val="00D831E1"/>
    <w:rsid w:val="00D835EC"/>
    <w:rsid w:val="00D83629"/>
    <w:rsid w:val="00D838A7"/>
    <w:rsid w:val="00D83A4E"/>
    <w:rsid w:val="00D83C30"/>
    <w:rsid w:val="00D84003"/>
    <w:rsid w:val="00D84439"/>
    <w:rsid w:val="00D846F5"/>
    <w:rsid w:val="00D8483C"/>
    <w:rsid w:val="00D849F6"/>
    <w:rsid w:val="00D84BF1"/>
    <w:rsid w:val="00D84BF7"/>
    <w:rsid w:val="00D84C35"/>
    <w:rsid w:val="00D84D93"/>
    <w:rsid w:val="00D84DAC"/>
    <w:rsid w:val="00D84F07"/>
    <w:rsid w:val="00D84F85"/>
    <w:rsid w:val="00D850C0"/>
    <w:rsid w:val="00D851A9"/>
    <w:rsid w:val="00D8520D"/>
    <w:rsid w:val="00D8530A"/>
    <w:rsid w:val="00D853C7"/>
    <w:rsid w:val="00D855E1"/>
    <w:rsid w:val="00D858BF"/>
    <w:rsid w:val="00D85A1D"/>
    <w:rsid w:val="00D85C8C"/>
    <w:rsid w:val="00D85E16"/>
    <w:rsid w:val="00D85E32"/>
    <w:rsid w:val="00D85E5C"/>
    <w:rsid w:val="00D85E74"/>
    <w:rsid w:val="00D86001"/>
    <w:rsid w:val="00D860C0"/>
    <w:rsid w:val="00D86128"/>
    <w:rsid w:val="00D86152"/>
    <w:rsid w:val="00D86475"/>
    <w:rsid w:val="00D864D4"/>
    <w:rsid w:val="00D86773"/>
    <w:rsid w:val="00D8686C"/>
    <w:rsid w:val="00D86900"/>
    <w:rsid w:val="00D869B5"/>
    <w:rsid w:val="00D86A53"/>
    <w:rsid w:val="00D86B4F"/>
    <w:rsid w:val="00D86B60"/>
    <w:rsid w:val="00D86D1A"/>
    <w:rsid w:val="00D86E61"/>
    <w:rsid w:val="00D86EED"/>
    <w:rsid w:val="00D871B7"/>
    <w:rsid w:val="00D87325"/>
    <w:rsid w:val="00D873A3"/>
    <w:rsid w:val="00D87659"/>
    <w:rsid w:val="00D87661"/>
    <w:rsid w:val="00D87919"/>
    <w:rsid w:val="00D879D8"/>
    <w:rsid w:val="00D87A0D"/>
    <w:rsid w:val="00D87D3F"/>
    <w:rsid w:val="00D90201"/>
    <w:rsid w:val="00D90788"/>
    <w:rsid w:val="00D90D32"/>
    <w:rsid w:val="00D90EC5"/>
    <w:rsid w:val="00D90FB6"/>
    <w:rsid w:val="00D91251"/>
    <w:rsid w:val="00D912FE"/>
    <w:rsid w:val="00D915C3"/>
    <w:rsid w:val="00D915D6"/>
    <w:rsid w:val="00D9179A"/>
    <w:rsid w:val="00D917D7"/>
    <w:rsid w:val="00D917F6"/>
    <w:rsid w:val="00D91810"/>
    <w:rsid w:val="00D91ACB"/>
    <w:rsid w:val="00D91B82"/>
    <w:rsid w:val="00D91CEC"/>
    <w:rsid w:val="00D91D4C"/>
    <w:rsid w:val="00D91E4A"/>
    <w:rsid w:val="00D91F46"/>
    <w:rsid w:val="00D9209E"/>
    <w:rsid w:val="00D9213D"/>
    <w:rsid w:val="00D921DE"/>
    <w:rsid w:val="00D922C1"/>
    <w:rsid w:val="00D922D7"/>
    <w:rsid w:val="00D92612"/>
    <w:rsid w:val="00D92A78"/>
    <w:rsid w:val="00D92ACE"/>
    <w:rsid w:val="00D92AFB"/>
    <w:rsid w:val="00D92B48"/>
    <w:rsid w:val="00D92B57"/>
    <w:rsid w:val="00D92CBF"/>
    <w:rsid w:val="00D92D81"/>
    <w:rsid w:val="00D92DF9"/>
    <w:rsid w:val="00D92E2A"/>
    <w:rsid w:val="00D92F4A"/>
    <w:rsid w:val="00D92F7E"/>
    <w:rsid w:val="00D93041"/>
    <w:rsid w:val="00D93066"/>
    <w:rsid w:val="00D930B9"/>
    <w:rsid w:val="00D93364"/>
    <w:rsid w:val="00D93397"/>
    <w:rsid w:val="00D933EF"/>
    <w:rsid w:val="00D93672"/>
    <w:rsid w:val="00D9383E"/>
    <w:rsid w:val="00D9389E"/>
    <w:rsid w:val="00D9392A"/>
    <w:rsid w:val="00D939FC"/>
    <w:rsid w:val="00D93B14"/>
    <w:rsid w:val="00D93B64"/>
    <w:rsid w:val="00D93C00"/>
    <w:rsid w:val="00D93D1B"/>
    <w:rsid w:val="00D93D35"/>
    <w:rsid w:val="00D93DE6"/>
    <w:rsid w:val="00D93E45"/>
    <w:rsid w:val="00D94020"/>
    <w:rsid w:val="00D9426B"/>
    <w:rsid w:val="00D94274"/>
    <w:rsid w:val="00D942C2"/>
    <w:rsid w:val="00D94E71"/>
    <w:rsid w:val="00D94E86"/>
    <w:rsid w:val="00D94EAC"/>
    <w:rsid w:val="00D9503D"/>
    <w:rsid w:val="00D950DD"/>
    <w:rsid w:val="00D95275"/>
    <w:rsid w:val="00D9527E"/>
    <w:rsid w:val="00D9542E"/>
    <w:rsid w:val="00D9570B"/>
    <w:rsid w:val="00D9590C"/>
    <w:rsid w:val="00D9593A"/>
    <w:rsid w:val="00D962D5"/>
    <w:rsid w:val="00D96347"/>
    <w:rsid w:val="00D96850"/>
    <w:rsid w:val="00D96C4A"/>
    <w:rsid w:val="00D96FDB"/>
    <w:rsid w:val="00D9726A"/>
    <w:rsid w:val="00D9731A"/>
    <w:rsid w:val="00D9752A"/>
    <w:rsid w:val="00D976BF"/>
    <w:rsid w:val="00D97712"/>
    <w:rsid w:val="00D97717"/>
    <w:rsid w:val="00D9774D"/>
    <w:rsid w:val="00D977EA"/>
    <w:rsid w:val="00D9787E"/>
    <w:rsid w:val="00D979C6"/>
    <w:rsid w:val="00D97A11"/>
    <w:rsid w:val="00D97AF5"/>
    <w:rsid w:val="00D97AF7"/>
    <w:rsid w:val="00D97E10"/>
    <w:rsid w:val="00D97F94"/>
    <w:rsid w:val="00D97FE6"/>
    <w:rsid w:val="00DA0038"/>
    <w:rsid w:val="00DA0241"/>
    <w:rsid w:val="00DA0291"/>
    <w:rsid w:val="00DA03B7"/>
    <w:rsid w:val="00DA03CC"/>
    <w:rsid w:val="00DA0410"/>
    <w:rsid w:val="00DA0927"/>
    <w:rsid w:val="00DA1022"/>
    <w:rsid w:val="00DA14E9"/>
    <w:rsid w:val="00DA1542"/>
    <w:rsid w:val="00DA182B"/>
    <w:rsid w:val="00DA188F"/>
    <w:rsid w:val="00DA19EE"/>
    <w:rsid w:val="00DA1DB4"/>
    <w:rsid w:val="00DA1F72"/>
    <w:rsid w:val="00DA1FD1"/>
    <w:rsid w:val="00DA2015"/>
    <w:rsid w:val="00DA21B8"/>
    <w:rsid w:val="00DA23E5"/>
    <w:rsid w:val="00DA23F4"/>
    <w:rsid w:val="00DA2465"/>
    <w:rsid w:val="00DA24D8"/>
    <w:rsid w:val="00DA250A"/>
    <w:rsid w:val="00DA259E"/>
    <w:rsid w:val="00DA25F4"/>
    <w:rsid w:val="00DA2862"/>
    <w:rsid w:val="00DA2873"/>
    <w:rsid w:val="00DA29A8"/>
    <w:rsid w:val="00DA2A95"/>
    <w:rsid w:val="00DA2C20"/>
    <w:rsid w:val="00DA2C6B"/>
    <w:rsid w:val="00DA2D5D"/>
    <w:rsid w:val="00DA30B1"/>
    <w:rsid w:val="00DA3156"/>
    <w:rsid w:val="00DA31E4"/>
    <w:rsid w:val="00DA328D"/>
    <w:rsid w:val="00DA3299"/>
    <w:rsid w:val="00DA32A4"/>
    <w:rsid w:val="00DA348E"/>
    <w:rsid w:val="00DA35E6"/>
    <w:rsid w:val="00DA36A1"/>
    <w:rsid w:val="00DA38D8"/>
    <w:rsid w:val="00DA3DF2"/>
    <w:rsid w:val="00DA3E68"/>
    <w:rsid w:val="00DA3F5F"/>
    <w:rsid w:val="00DA3F8A"/>
    <w:rsid w:val="00DA41A3"/>
    <w:rsid w:val="00DA43E0"/>
    <w:rsid w:val="00DA43EC"/>
    <w:rsid w:val="00DA440D"/>
    <w:rsid w:val="00DA44E5"/>
    <w:rsid w:val="00DA4701"/>
    <w:rsid w:val="00DA4866"/>
    <w:rsid w:val="00DA4A96"/>
    <w:rsid w:val="00DA4ACD"/>
    <w:rsid w:val="00DA4BE6"/>
    <w:rsid w:val="00DA4D19"/>
    <w:rsid w:val="00DA4DCC"/>
    <w:rsid w:val="00DA5317"/>
    <w:rsid w:val="00DA59B6"/>
    <w:rsid w:val="00DA59F9"/>
    <w:rsid w:val="00DA5A10"/>
    <w:rsid w:val="00DA5FF2"/>
    <w:rsid w:val="00DA63DD"/>
    <w:rsid w:val="00DA697D"/>
    <w:rsid w:val="00DA70DC"/>
    <w:rsid w:val="00DA756C"/>
    <w:rsid w:val="00DA7811"/>
    <w:rsid w:val="00DA7B21"/>
    <w:rsid w:val="00DA7B40"/>
    <w:rsid w:val="00DA7BB9"/>
    <w:rsid w:val="00DA7DF1"/>
    <w:rsid w:val="00DB0421"/>
    <w:rsid w:val="00DB04F4"/>
    <w:rsid w:val="00DB062F"/>
    <w:rsid w:val="00DB068C"/>
    <w:rsid w:val="00DB0842"/>
    <w:rsid w:val="00DB0AAA"/>
    <w:rsid w:val="00DB109E"/>
    <w:rsid w:val="00DB11C8"/>
    <w:rsid w:val="00DB1325"/>
    <w:rsid w:val="00DB15A7"/>
    <w:rsid w:val="00DB16FE"/>
    <w:rsid w:val="00DB1830"/>
    <w:rsid w:val="00DB19AD"/>
    <w:rsid w:val="00DB1B6C"/>
    <w:rsid w:val="00DB1D76"/>
    <w:rsid w:val="00DB1E93"/>
    <w:rsid w:val="00DB1EAF"/>
    <w:rsid w:val="00DB2789"/>
    <w:rsid w:val="00DB288E"/>
    <w:rsid w:val="00DB29C6"/>
    <w:rsid w:val="00DB2F8A"/>
    <w:rsid w:val="00DB30BE"/>
    <w:rsid w:val="00DB3322"/>
    <w:rsid w:val="00DB364D"/>
    <w:rsid w:val="00DB37E3"/>
    <w:rsid w:val="00DB3D6A"/>
    <w:rsid w:val="00DB3ED2"/>
    <w:rsid w:val="00DB410E"/>
    <w:rsid w:val="00DB4155"/>
    <w:rsid w:val="00DB41FA"/>
    <w:rsid w:val="00DB4264"/>
    <w:rsid w:val="00DB4300"/>
    <w:rsid w:val="00DB4408"/>
    <w:rsid w:val="00DB45B8"/>
    <w:rsid w:val="00DB4A04"/>
    <w:rsid w:val="00DB4B36"/>
    <w:rsid w:val="00DB4D8B"/>
    <w:rsid w:val="00DB4FB9"/>
    <w:rsid w:val="00DB510A"/>
    <w:rsid w:val="00DB514F"/>
    <w:rsid w:val="00DB54E9"/>
    <w:rsid w:val="00DB553D"/>
    <w:rsid w:val="00DB55CC"/>
    <w:rsid w:val="00DB55ED"/>
    <w:rsid w:val="00DB5B58"/>
    <w:rsid w:val="00DB5CC0"/>
    <w:rsid w:val="00DB5EDF"/>
    <w:rsid w:val="00DB5EF9"/>
    <w:rsid w:val="00DB6075"/>
    <w:rsid w:val="00DB6162"/>
    <w:rsid w:val="00DB62B8"/>
    <w:rsid w:val="00DB6393"/>
    <w:rsid w:val="00DB6507"/>
    <w:rsid w:val="00DB6881"/>
    <w:rsid w:val="00DB6914"/>
    <w:rsid w:val="00DB6AD7"/>
    <w:rsid w:val="00DB6B60"/>
    <w:rsid w:val="00DB6C0E"/>
    <w:rsid w:val="00DB6D03"/>
    <w:rsid w:val="00DB6D4C"/>
    <w:rsid w:val="00DB6F2F"/>
    <w:rsid w:val="00DB6FA3"/>
    <w:rsid w:val="00DB70E5"/>
    <w:rsid w:val="00DB736D"/>
    <w:rsid w:val="00DB7451"/>
    <w:rsid w:val="00DB785F"/>
    <w:rsid w:val="00DB7AC8"/>
    <w:rsid w:val="00DB7AFD"/>
    <w:rsid w:val="00DB7C8C"/>
    <w:rsid w:val="00DB7E6D"/>
    <w:rsid w:val="00DC01E4"/>
    <w:rsid w:val="00DC03A4"/>
    <w:rsid w:val="00DC03BE"/>
    <w:rsid w:val="00DC03C2"/>
    <w:rsid w:val="00DC03EC"/>
    <w:rsid w:val="00DC04EA"/>
    <w:rsid w:val="00DC07B6"/>
    <w:rsid w:val="00DC0804"/>
    <w:rsid w:val="00DC08A8"/>
    <w:rsid w:val="00DC08AD"/>
    <w:rsid w:val="00DC0906"/>
    <w:rsid w:val="00DC0E6F"/>
    <w:rsid w:val="00DC1070"/>
    <w:rsid w:val="00DC10DE"/>
    <w:rsid w:val="00DC1418"/>
    <w:rsid w:val="00DC145D"/>
    <w:rsid w:val="00DC14B5"/>
    <w:rsid w:val="00DC172B"/>
    <w:rsid w:val="00DC179C"/>
    <w:rsid w:val="00DC19FE"/>
    <w:rsid w:val="00DC250A"/>
    <w:rsid w:val="00DC26A4"/>
    <w:rsid w:val="00DC27AD"/>
    <w:rsid w:val="00DC2B6D"/>
    <w:rsid w:val="00DC2C9D"/>
    <w:rsid w:val="00DC2E24"/>
    <w:rsid w:val="00DC2E57"/>
    <w:rsid w:val="00DC2F5B"/>
    <w:rsid w:val="00DC2FF2"/>
    <w:rsid w:val="00DC32EA"/>
    <w:rsid w:val="00DC35BC"/>
    <w:rsid w:val="00DC3723"/>
    <w:rsid w:val="00DC37DE"/>
    <w:rsid w:val="00DC3878"/>
    <w:rsid w:val="00DC398E"/>
    <w:rsid w:val="00DC399B"/>
    <w:rsid w:val="00DC3ABC"/>
    <w:rsid w:val="00DC3B7D"/>
    <w:rsid w:val="00DC3BFE"/>
    <w:rsid w:val="00DC3E90"/>
    <w:rsid w:val="00DC4166"/>
    <w:rsid w:val="00DC418E"/>
    <w:rsid w:val="00DC4290"/>
    <w:rsid w:val="00DC42EF"/>
    <w:rsid w:val="00DC4546"/>
    <w:rsid w:val="00DC47A4"/>
    <w:rsid w:val="00DC48B7"/>
    <w:rsid w:val="00DC48F6"/>
    <w:rsid w:val="00DC4ABD"/>
    <w:rsid w:val="00DC4B52"/>
    <w:rsid w:val="00DC4B73"/>
    <w:rsid w:val="00DC4C8D"/>
    <w:rsid w:val="00DC4D03"/>
    <w:rsid w:val="00DC4E27"/>
    <w:rsid w:val="00DC5064"/>
    <w:rsid w:val="00DC506C"/>
    <w:rsid w:val="00DC51B8"/>
    <w:rsid w:val="00DC51ED"/>
    <w:rsid w:val="00DC51FD"/>
    <w:rsid w:val="00DC523F"/>
    <w:rsid w:val="00DC54FF"/>
    <w:rsid w:val="00DC5588"/>
    <w:rsid w:val="00DC5A6A"/>
    <w:rsid w:val="00DC5B73"/>
    <w:rsid w:val="00DC5F95"/>
    <w:rsid w:val="00DC6667"/>
    <w:rsid w:val="00DC6758"/>
    <w:rsid w:val="00DC680B"/>
    <w:rsid w:val="00DC6835"/>
    <w:rsid w:val="00DC69D4"/>
    <w:rsid w:val="00DC6B7D"/>
    <w:rsid w:val="00DC6C35"/>
    <w:rsid w:val="00DC6C5B"/>
    <w:rsid w:val="00DC6CF4"/>
    <w:rsid w:val="00DC6D51"/>
    <w:rsid w:val="00DC6D64"/>
    <w:rsid w:val="00DC6D7B"/>
    <w:rsid w:val="00DC6ECE"/>
    <w:rsid w:val="00DC7056"/>
    <w:rsid w:val="00DC708B"/>
    <w:rsid w:val="00DC715D"/>
    <w:rsid w:val="00DC7697"/>
    <w:rsid w:val="00DC7699"/>
    <w:rsid w:val="00DC7795"/>
    <w:rsid w:val="00DC77B8"/>
    <w:rsid w:val="00DC78F7"/>
    <w:rsid w:val="00DC7915"/>
    <w:rsid w:val="00DC7BD8"/>
    <w:rsid w:val="00DC7D6C"/>
    <w:rsid w:val="00DC7FF7"/>
    <w:rsid w:val="00DD00CB"/>
    <w:rsid w:val="00DD0423"/>
    <w:rsid w:val="00DD09BA"/>
    <w:rsid w:val="00DD0B2F"/>
    <w:rsid w:val="00DD0C87"/>
    <w:rsid w:val="00DD0E8E"/>
    <w:rsid w:val="00DD103C"/>
    <w:rsid w:val="00DD10DE"/>
    <w:rsid w:val="00DD12AC"/>
    <w:rsid w:val="00DD142A"/>
    <w:rsid w:val="00DD148A"/>
    <w:rsid w:val="00DD1603"/>
    <w:rsid w:val="00DD1E27"/>
    <w:rsid w:val="00DD1EE7"/>
    <w:rsid w:val="00DD2088"/>
    <w:rsid w:val="00DD21A6"/>
    <w:rsid w:val="00DD233B"/>
    <w:rsid w:val="00DD2458"/>
    <w:rsid w:val="00DD26C0"/>
    <w:rsid w:val="00DD28BA"/>
    <w:rsid w:val="00DD2ABD"/>
    <w:rsid w:val="00DD2D61"/>
    <w:rsid w:val="00DD313D"/>
    <w:rsid w:val="00DD3166"/>
    <w:rsid w:val="00DD33DA"/>
    <w:rsid w:val="00DD37A3"/>
    <w:rsid w:val="00DD3B63"/>
    <w:rsid w:val="00DD3B89"/>
    <w:rsid w:val="00DD3BBD"/>
    <w:rsid w:val="00DD3BE1"/>
    <w:rsid w:val="00DD3CD4"/>
    <w:rsid w:val="00DD3D33"/>
    <w:rsid w:val="00DD3E4C"/>
    <w:rsid w:val="00DD3F1F"/>
    <w:rsid w:val="00DD41ED"/>
    <w:rsid w:val="00DD4630"/>
    <w:rsid w:val="00DD482D"/>
    <w:rsid w:val="00DD49B9"/>
    <w:rsid w:val="00DD4B0F"/>
    <w:rsid w:val="00DD4DE4"/>
    <w:rsid w:val="00DD4FBA"/>
    <w:rsid w:val="00DD5077"/>
    <w:rsid w:val="00DD50E1"/>
    <w:rsid w:val="00DD522F"/>
    <w:rsid w:val="00DD53AA"/>
    <w:rsid w:val="00DD53EA"/>
    <w:rsid w:val="00DD563A"/>
    <w:rsid w:val="00DD57C1"/>
    <w:rsid w:val="00DD57D7"/>
    <w:rsid w:val="00DD5879"/>
    <w:rsid w:val="00DD599E"/>
    <w:rsid w:val="00DD59E4"/>
    <w:rsid w:val="00DD5BD6"/>
    <w:rsid w:val="00DD5CB7"/>
    <w:rsid w:val="00DD5D93"/>
    <w:rsid w:val="00DD5F2E"/>
    <w:rsid w:val="00DD5F86"/>
    <w:rsid w:val="00DD6281"/>
    <w:rsid w:val="00DD62C9"/>
    <w:rsid w:val="00DD6487"/>
    <w:rsid w:val="00DD6600"/>
    <w:rsid w:val="00DD677F"/>
    <w:rsid w:val="00DD694B"/>
    <w:rsid w:val="00DD6AF6"/>
    <w:rsid w:val="00DD6B21"/>
    <w:rsid w:val="00DD6D15"/>
    <w:rsid w:val="00DD6E2A"/>
    <w:rsid w:val="00DD6F2A"/>
    <w:rsid w:val="00DD7106"/>
    <w:rsid w:val="00DD72F3"/>
    <w:rsid w:val="00DD740B"/>
    <w:rsid w:val="00DD746F"/>
    <w:rsid w:val="00DD76A5"/>
    <w:rsid w:val="00DD7704"/>
    <w:rsid w:val="00DD7AB9"/>
    <w:rsid w:val="00DD7C74"/>
    <w:rsid w:val="00DD7D7F"/>
    <w:rsid w:val="00DD7DD0"/>
    <w:rsid w:val="00DE0180"/>
    <w:rsid w:val="00DE0200"/>
    <w:rsid w:val="00DE0275"/>
    <w:rsid w:val="00DE0322"/>
    <w:rsid w:val="00DE0396"/>
    <w:rsid w:val="00DE0797"/>
    <w:rsid w:val="00DE081E"/>
    <w:rsid w:val="00DE085A"/>
    <w:rsid w:val="00DE0A29"/>
    <w:rsid w:val="00DE0DA9"/>
    <w:rsid w:val="00DE0ED3"/>
    <w:rsid w:val="00DE1046"/>
    <w:rsid w:val="00DE20B4"/>
    <w:rsid w:val="00DE2353"/>
    <w:rsid w:val="00DE257F"/>
    <w:rsid w:val="00DE2819"/>
    <w:rsid w:val="00DE2A3C"/>
    <w:rsid w:val="00DE2B45"/>
    <w:rsid w:val="00DE2C4E"/>
    <w:rsid w:val="00DE2EF7"/>
    <w:rsid w:val="00DE2FE3"/>
    <w:rsid w:val="00DE3073"/>
    <w:rsid w:val="00DE31F1"/>
    <w:rsid w:val="00DE3489"/>
    <w:rsid w:val="00DE361B"/>
    <w:rsid w:val="00DE392E"/>
    <w:rsid w:val="00DE3A2A"/>
    <w:rsid w:val="00DE3CC2"/>
    <w:rsid w:val="00DE3DAC"/>
    <w:rsid w:val="00DE3F40"/>
    <w:rsid w:val="00DE4055"/>
    <w:rsid w:val="00DE40D3"/>
    <w:rsid w:val="00DE4112"/>
    <w:rsid w:val="00DE479C"/>
    <w:rsid w:val="00DE47F7"/>
    <w:rsid w:val="00DE4EE0"/>
    <w:rsid w:val="00DE56F5"/>
    <w:rsid w:val="00DE58D4"/>
    <w:rsid w:val="00DE5950"/>
    <w:rsid w:val="00DE5B2F"/>
    <w:rsid w:val="00DE5C28"/>
    <w:rsid w:val="00DE5C58"/>
    <w:rsid w:val="00DE5D93"/>
    <w:rsid w:val="00DE6019"/>
    <w:rsid w:val="00DE62D5"/>
    <w:rsid w:val="00DE6354"/>
    <w:rsid w:val="00DE63A9"/>
    <w:rsid w:val="00DE64A5"/>
    <w:rsid w:val="00DE65BF"/>
    <w:rsid w:val="00DE68F0"/>
    <w:rsid w:val="00DE6B2F"/>
    <w:rsid w:val="00DE6C53"/>
    <w:rsid w:val="00DE6DCD"/>
    <w:rsid w:val="00DE6DD9"/>
    <w:rsid w:val="00DE6DF8"/>
    <w:rsid w:val="00DE7608"/>
    <w:rsid w:val="00DE7738"/>
    <w:rsid w:val="00DE7905"/>
    <w:rsid w:val="00DE7954"/>
    <w:rsid w:val="00DE7BFC"/>
    <w:rsid w:val="00DE7E35"/>
    <w:rsid w:val="00DE7E71"/>
    <w:rsid w:val="00DF0058"/>
    <w:rsid w:val="00DF0278"/>
    <w:rsid w:val="00DF03B6"/>
    <w:rsid w:val="00DF0559"/>
    <w:rsid w:val="00DF05CB"/>
    <w:rsid w:val="00DF067A"/>
    <w:rsid w:val="00DF07D0"/>
    <w:rsid w:val="00DF0832"/>
    <w:rsid w:val="00DF0A97"/>
    <w:rsid w:val="00DF0B34"/>
    <w:rsid w:val="00DF0E5D"/>
    <w:rsid w:val="00DF10D5"/>
    <w:rsid w:val="00DF12FF"/>
    <w:rsid w:val="00DF155B"/>
    <w:rsid w:val="00DF16B5"/>
    <w:rsid w:val="00DF16E1"/>
    <w:rsid w:val="00DF1862"/>
    <w:rsid w:val="00DF1C06"/>
    <w:rsid w:val="00DF1C56"/>
    <w:rsid w:val="00DF1D9D"/>
    <w:rsid w:val="00DF1F49"/>
    <w:rsid w:val="00DF2179"/>
    <w:rsid w:val="00DF286B"/>
    <w:rsid w:val="00DF2969"/>
    <w:rsid w:val="00DF2A39"/>
    <w:rsid w:val="00DF2E49"/>
    <w:rsid w:val="00DF2F84"/>
    <w:rsid w:val="00DF3220"/>
    <w:rsid w:val="00DF3337"/>
    <w:rsid w:val="00DF33E4"/>
    <w:rsid w:val="00DF342B"/>
    <w:rsid w:val="00DF34B4"/>
    <w:rsid w:val="00DF34EC"/>
    <w:rsid w:val="00DF3685"/>
    <w:rsid w:val="00DF371E"/>
    <w:rsid w:val="00DF3748"/>
    <w:rsid w:val="00DF38F8"/>
    <w:rsid w:val="00DF399A"/>
    <w:rsid w:val="00DF3B51"/>
    <w:rsid w:val="00DF3CFE"/>
    <w:rsid w:val="00DF3E78"/>
    <w:rsid w:val="00DF3E9B"/>
    <w:rsid w:val="00DF3F09"/>
    <w:rsid w:val="00DF4064"/>
    <w:rsid w:val="00DF4155"/>
    <w:rsid w:val="00DF42EF"/>
    <w:rsid w:val="00DF431D"/>
    <w:rsid w:val="00DF4384"/>
    <w:rsid w:val="00DF4469"/>
    <w:rsid w:val="00DF4516"/>
    <w:rsid w:val="00DF48E5"/>
    <w:rsid w:val="00DF4B43"/>
    <w:rsid w:val="00DF5082"/>
    <w:rsid w:val="00DF520B"/>
    <w:rsid w:val="00DF5567"/>
    <w:rsid w:val="00DF55E3"/>
    <w:rsid w:val="00DF5B1C"/>
    <w:rsid w:val="00DF5BD0"/>
    <w:rsid w:val="00DF5DBE"/>
    <w:rsid w:val="00DF5E38"/>
    <w:rsid w:val="00DF6073"/>
    <w:rsid w:val="00DF60E2"/>
    <w:rsid w:val="00DF646B"/>
    <w:rsid w:val="00DF669C"/>
    <w:rsid w:val="00DF66EB"/>
    <w:rsid w:val="00DF672E"/>
    <w:rsid w:val="00DF6784"/>
    <w:rsid w:val="00DF6813"/>
    <w:rsid w:val="00DF69E1"/>
    <w:rsid w:val="00DF6B7E"/>
    <w:rsid w:val="00DF6B98"/>
    <w:rsid w:val="00DF6E9E"/>
    <w:rsid w:val="00DF708D"/>
    <w:rsid w:val="00DF72F3"/>
    <w:rsid w:val="00DF72FD"/>
    <w:rsid w:val="00DF7994"/>
    <w:rsid w:val="00DF7D35"/>
    <w:rsid w:val="00DF7D6B"/>
    <w:rsid w:val="00DF7DF8"/>
    <w:rsid w:val="00DF7FC4"/>
    <w:rsid w:val="00E000D7"/>
    <w:rsid w:val="00E002C2"/>
    <w:rsid w:val="00E003FA"/>
    <w:rsid w:val="00E006EF"/>
    <w:rsid w:val="00E0085F"/>
    <w:rsid w:val="00E00B3D"/>
    <w:rsid w:val="00E00C56"/>
    <w:rsid w:val="00E00CF7"/>
    <w:rsid w:val="00E00DAC"/>
    <w:rsid w:val="00E00F58"/>
    <w:rsid w:val="00E011E7"/>
    <w:rsid w:val="00E013AA"/>
    <w:rsid w:val="00E016A4"/>
    <w:rsid w:val="00E01715"/>
    <w:rsid w:val="00E018F3"/>
    <w:rsid w:val="00E01A90"/>
    <w:rsid w:val="00E01ABB"/>
    <w:rsid w:val="00E01B75"/>
    <w:rsid w:val="00E01C3C"/>
    <w:rsid w:val="00E01C49"/>
    <w:rsid w:val="00E01D2B"/>
    <w:rsid w:val="00E01D44"/>
    <w:rsid w:val="00E01FFA"/>
    <w:rsid w:val="00E0229D"/>
    <w:rsid w:val="00E02712"/>
    <w:rsid w:val="00E0279F"/>
    <w:rsid w:val="00E029C5"/>
    <w:rsid w:val="00E02A00"/>
    <w:rsid w:val="00E02BCA"/>
    <w:rsid w:val="00E02C0D"/>
    <w:rsid w:val="00E02C93"/>
    <w:rsid w:val="00E02D66"/>
    <w:rsid w:val="00E030AA"/>
    <w:rsid w:val="00E0354A"/>
    <w:rsid w:val="00E035F0"/>
    <w:rsid w:val="00E0367D"/>
    <w:rsid w:val="00E0373C"/>
    <w:rsid w:val="00E0388F"/>
    <w:rsid w:val="00E039BD"/>
    <w:rsid w:val="00E041BE"/>
    <w:rsid w:val="00E042C0"/>
    <w:rsid w:val="00E04312"/>
    <w:rsid w:val="00E0450D"/>
    <w:rsid w:val="00E0469C"/>
    <w:rsid w:val="00E047D8"/>
    <w:rsid w:val="00E048AC"/>
    <w:rsid w:val="00E04A37"/>
    <w:rsid w:val="00E0506A"/>
    <w:rsid w:val="00E05126"/>
    <w:rsid w:val="00E0531B"/>
    <w:rsid w:val="00E05335"/>
    <w:rsid w:val="00E0541D"/>
    <w:rsid w:val="00E05533"/>
    <w:rsid w:val="00E055C1"/>
    <w:rsid w:val="00E055E0"/>
    <w:rsid w:val="00E05601"/>
    <w:rsid w:val="00E056C3"/>
    <w:rsid w:val="00E056CF"/>
    <w:rsid w:val="00E05708"/>
    <w:rsid w:val="00E0577F"/>
    <w:rsid w:val="00E05899"/>
    <w:rsid w:val="00E05A06"/>
    <w:rsid w:val="00E05D29"/>
    <w:rsid w:val="00E05D5D"/>
    <w:rsid w:val="00E05EA2"/>
    <w:rsid w:val="00E05EA6"/>
    <w:rsid w:val="00E05F2D"/>
    <w:rsid w:val="00E060F7"/>
    <w:rsid w:val="00E060FE"/>
    <w:rsid w:val="00E061D6"/>
    <w:rsid w:val="00E0636D"/>
    <w:rsid w:val="00E064F5"/>
    <w:rsid w:val="00E06665"/>
    <w:rsid w:val="00E069FB"/>
    <w:rsid w:val="00E06C16"/>
    <w:rsid w:val="00E06C71"/>
    <w:rsid w:val="00E06D0D"/>
    <w:rsid w:val="00E06DAD"/>
    <w:rsid w:val="00E07107"/>
    <w:rsid w:val="00E0731D"/>
    <w:rsid w:val="00E0767B"/>
    <w:rsid w:val="00E07826"/>
    <w:rsid w:val="00E078A2"/>
    <w:rsid w:val="00E079B7"/>
    <w:rsid w:val="00E07B7B"/>
    <w:rsid w:val="00E07C67"/>
    <w:rsid w:val="00E07E30"/>
    <w:rsid w:val="00E07F74"/>
    <w:rsid w:val="00E07FD8"/>
    <w:rsid w:val="00E100A1"/>
    <w:rsid w:val="00E1012A"/>
    <w:rsid w:val="00E10194"/>
    <w:rsid w:val="00E105BB"/>
    <w:rsid w:val="00E10798"/>
    <w:rsid w:val="00E10992"/>
    <w:rsid w:val="00E10A69"/>
    <w:rsid w:val="00E10C2B"/>
    <w:rsid w:val="00E10C66"/>
    <w:rsid w:val="00E10C6E"/>
    <w:rsid w:val="00E10D01"/>
    <w:rsid w:val="00E11032"/>
    <w:rsid w:val="00E112B8"/>
    <w:rsid w:val="00E11C5F"/>
    <w:rsid w:val="00E1204E"/>
    <w:rsid w:val="00E120B9"/>
    <w:rsid w:val="00E12346"/>
    <w:rsid w:val="00E123C0"/>
    <w:rsid w:val="00E126DD"/>
    <w:rsid w:val="00E131E2"/>
    <w:rsid w:val="00E134A1"/>
    <w:rsid w:val="00E13628"/>
    <w:rsid w:val="00E13670"/>
    <w:rsid w:val="00E13799"/>
    <w:rsid w:val="00E13827"/>
    <w:rsid w:val="00E13E76"/>
    <w:rsid w:val="00E14178"/>
    <w:rsid w:val="00E1450B"/>
    <w:rsid w:val="00E1462A"/>
    <w:rsid w:val="00E14670"/>
    <w:rsid w:val="00E1473C"/>
    <w:rsid w:val="00E14789"/>
    <w:rsid w:val="00E148AF"/>
    <w:rsid w:val="00E14A2A"/>
    <w:rsid w:val="00E14B62"/>
    <w:rsid w:val="00E14BD2"/>
    <w:rsid w:val="00E14CFB"/>
    <w:rsid w:val="00E14D87"/>
    <w:rsid w:val="00E14DEE"/>
    <w:rsid w:val="00E14F15"/>
    <w:rsid w:val="00E14F89"/>
    <w:rsid w:val="00E15040"/>
    <w:rsid w:val="00E152C3"/>
    <w:rsid w:val="00E15345"/>
    <w:rsid w:val="00E15362"/>
    <w:rsid w:val="00E15387"/>
    <w:rsid w:val="00E153FC"/>
    <w:rsid w:val="00E1552B"/>
    <w:rsid w:val="00E157DB"/>
    <w:rsid w:val="00E15B6E"/>
    <w:rsid w:val="00E15DD1"/>
    <w:rsid w:val="00E15DD2"/>
    <w:rsid w:val="00E15DD9"/>
    <w:rsid w:val="00E15EE9"/>
    <w:rsid w:val="00E15EF3"/>
    <w:rsid w:val="00E16383"/>
    <w:rsid w:val="00E163DC"/>
    <w:rsid w:val="00E164A2"/>
    <w:rsid w:val="00E164D6"/>
    <w:rsid w:val="00E16500"/>
    <w:rsid w:val="00E16518"/>
    <w:rsid w:val="00E16750"/>
    <w:rsid w:val="00E16B31"/>
    <w:rsid w:val="00E16C77"/>
    <w:rsid w:val="00E16D17"/>
    <w:rsid w:val="00E16FF3"/>
    <w:rsid w:val="00E170B3"/>
    <w:rsid w:val="00E17349"/>
    <w:rsid w:val="00E1737A"/>
    <w:rsid w:val="00E17588"/>
    <w:rsid w:val="00E17701"/>
    <w:rsid w:val="00E17CC9"/>
    <w:rsid w:val="00E17D18"/>
    <w:rsid w:val="00E17F2E"/>
    <w:rsid w:val="00E20084"/>
    <w:rsid w:val="00E202C1"/>
    <w:rsid w:val="00E2056A"/>
    <w:rsid w:val="00E212CA"/>
    <w:rsid w:val="00E21343"/>
    <w:rsid w:val="00E21497"/>
    <w:rsid w:val="00E21931"/>
    <w:rsid w:val="00E21A3D"/>
    <w:rsid w:val="00E21A88"/>
    <w:rsid w:val="00E21AA7"/>
    <w:rsid w:val="00E21E3F"/>
    <w:rsid w:val="00E21ED7"/>
    <w:rsid w:val="00E2200D"/>
    <w:rsid w:val="00E221D1"/>
    <w:rsid w:val="00E221ED"/>
    <w:rsid w:val="00E222F1"/>
    <w:rsid w:val="00E22495"/>
    <w:rsid w:val="00E2260A"/>
    <w:rsid w:val="00E229B2"/>
    <w:rsid w:val="00E22BD0"/>
    <w:rsid w:val="00E22C13"/>
    <w:rsid w:val="00E22FA5"/>
    <w:rsid w:val="00E22FDB"/>
    <w:rsid w:val="00E230AC"/>
    <w:rsid w:val="00E231B0"/>
    <w:rsid w:val="00E2329A"/>
    <w:rsid w:val="00E232E2"/>
    <w:rsid w:val="00E233DB"/>
    <w:rsid w:val="00E2341D"/>
    <w:rsid w:val="00E23553"/>
    <w:rsid w:val="00E2387B"/>
    <w:rsid w:val="00E23A61"/>
    <w:rsid w:val="00E23B17"/>
    <w:rsid w:val="00E23B9E"/>
    <w:rsid w:val="00E23E86"/>
    <w:rsid w:val="00E240AD"/>
    <w:rsid w:val="00E240BB"/>
    <w:rsid w:val="00E240EE"/>
    <w:rsid w:val="00E24186"/>
    <w:rsid w:val="00E241B7"/>
    <w:rsid w:val="00E241CC"/>
    <w:rsid w:val="00E242ED"/>
    <w:rsid w:val="00E24349"/>
    <w:rsid w:val="00E2448E"/>
    <w:rsid w:val="00E24664"/>
    <w:rsid w:val="00E24A37"/>
    <w:rsid w:val="00E24AFA"/>
    <w:rsid w:val="00E24D44"/>
    <w:rsid w:val="00E24F37"/>
    <w:rsid w:val="00E25138"/>
    <w:rsid w:val="00E25241"/>
    <w:rsid w:val="00E25400"/>
    <w:rsid w:val="00E25910"/>
    <w:rsid w:val="00E259C1"/>
    <w:rsid w:val="00E25A90"/>
    <w:rsid w:val="00E25AEE"/>
    <w:rsid w:val="00E25C29"/>
    <w:rsid w:val="00E25E76"/>
    <w:rsid w:val="00E26009"/>
    <w:rsid w:val="00E26025"/>
    <w:rsid w:val="00E263C4"/>
    <w:rsid w:val="00E263CF"/>
    <w:rsid w:val="00E2649C"/>
    <w:rsid w:val="00E264EE"/>
    <w:rsid w:val="00E26561"/>
    <w:rsid w:val="00E26736"/>
    <w:rsid w:val="00E2673D"/>
    <w:rsid w:val="00E2677E"/>
    <w:rsid w:val="00E26877"/>
    <w:rsid w:val="00E26D12"/>
    <w:rsid w:val="00E26D5D"/>
    <w:rsid w:val="00E26EA0"/>
    <w:rsid w:val="00E271CF"/>
    <w:rsid w:val="00E272AC"/>
    <w:rsid w:val="00E274BF"/>
    <w:rsid w:val="00E274C2"/>
    <w:rsid w:val="00E274DF"/>
    <w:rsid w:val="00E277BA"/>
    <w:rsid w:val="00E277C8"/>
    <w:rsid w:val="00E27841"/>
    <w:rsid w:val="00E27A6C"/>
    <w:rsid w:val="00E27BA1"/>
    <w:rsid w:val="00E27BD3"/>
    <w:rsid w:val="00E27CA7"/>
    <w:rsid w:val="00E27FBF"/>
    <w:rsid w:val="00E300D9"/>
    <w:rsid w:val="00E300DB"/>
    <w:rsid w:val="00E30193"/>
    <w:rsid w:val="00E301BC"/>
    <w:rsid w:val="00E30372"/>
    <w:rsid w:val="00E303CD"/>
    <w:rsid w:val="00E3041B"/>
    <w:rsid w:val="00E30512"/>
    <w:rsid w:val="00E30648"/>
    <w:rsid w:val="00E30768"/>
    <w:rsid w:val="00E308A0"/>
    <w:rsid w:val="00E308E0"/>
    <w:rsid w:val="00E30919"/>
    <w:rsid w:val="00E3091E"/>
    <w:rsid w:val="00E30956"/>
    <w:rsid w:val="00E3096D"/>
    <w:rsid w:val="00E30CA1"/>
    <w:rsid w:val="00E30E2C"/>
    <w:rsid w:val="00E30E60"/>
    <w:rsid w:val="00E30F02"/>
    <w:rsid w:val="00E31003"/>
    <w:rsid w:val="00E310D7"/>
    <w:rsid w:val="00E310D9"/>
    <w:rsid w:val="00E311C3"/>
    <w:rsid w:val="00E313C0"/>
    <w:rsid w:val="00E3157D"/>
    <w:rsid w:val="00E3180C"/>
    <w:rsid w:val="00E31843"/>
    <w:rsid w:val="00E31868"/>
    <w:rsid w:val="00E3198F"/>
    <w:rsid w:val="00E31B4A"/>
    <w:rsid w:val="00E31BF6"/>
    <w:rsid w:val="00E31C27"/>
    <w:rsid w:val="00E31D1D"/>
    <w:rsid w:val="00E31FF8"/>
    <w:rsid w:val="00E3221F"/>
    <w:rsid w:val="00E32440"/>
    <w:rsid w:val="00E32464"/>
    <w:rsid w:val="00E32887"/>
    <w:rsid w:val="00E329F3"/>
    <w:rsid w:val="00E32AEB"/>
    <w:rsid w:val="00E32D4F"/>
    <w:rsid w:val="00E32F80"/>
    <w:rsid w:val="00E32FD0"/>
    <w:rsid w:val="00E33153"/>
    <w:rsid w:val="00E331FA"/>
    <w:rsid w:val="00E33244"/>
    <w:rsid w:val="00E334CE"/>
    <w:rsid w:val="00E33618"/>
    <w:rsid w:val="00E33888"/>
    <w:rsid w:val="00E338ED"/>
    <w:rsid w:val="00E339FF"/>
    <w:rsid w:val="00E33C4E"/>
    <w:rsid w:val="00E33D29"/>
    <w:rsid w:val="00E33D53"/>
    <w:rsid w:val="00E33EDA"/>
    <w:rsid w:val="00E33F25"/>
    <w:rsid w:val="00E34271"/>
    <w:rsid w:val="00E3428C"/>
    <w:rsid w:val="00E34317"/>
    <w:rsid w:val="00E34440"/>
    <w:rsid w:val="00E3451C"/>
    <w:rsid w:val="00E34757"/>
    <w:rsid w:val="00E34907"/>
    <w:rsid w:val="00E34939"/>
    <w:rsid w:val="00E3499D"/>
    <w:rsid w:val="00E3513C"/>
    <w:rsid w:val="00E353D0"/>
    <w:rsid w:val="00E35532"/>
    <w:rsid w:val="00E35685"/>
    <w:rsid w:val="00E35832"/>
    <w:rsid w:val="00E35EF2"/>
    <w:rsid w:val="00E360E1"/>
    <w:rsid w:val="00E36365"/>
    <w:rsid w:val="00E3662C"/>
    <w:rsid w:val="00E369D7"/>
    <w:rsid w:val="00E36A2B"/>
    <w:rsid w:val="00E36BE1"/>
    <w:rsid w:val="00E36D6D"/>
    <w:rsid w:val="00E36DE2"/>
    <w:rsid w:val="00E36E73"/>
    <w:rsid w:val="00E36E8E"/>
    <w:rsid w:val="00E372FB"/>
    <w:rsid w:val="00E37357"/>
    <w:rsid w:val="00E375B2"/>
    <w:rsid w:val="00E37767"/>
    <w:rsid w:val="00E37D7B"/>
    <w:rsid w:val="00E37D91"/>
    <w:rsid w:val="00E37DAF"/>
    <w:rsid w:val="00E37DE8"/>
    <w:rsid w:val="00E40036"/>
    <w:rsid w:val="00E40168"/>
    <w:rsid w:val="00E403B5"/>
    <w:rsid w:val="00E40522"/>
    <w:rsid w:val="00E407F8"/>
    <w:rsid w:val="00E40820"/>
    <w:rsid w:val="00E40849"/>
    <w:rsid w:val="00E40B27"/>
    <w:rsid w:val="00E40BA4"/>
    <w:rsid w:val="00E40BF8"/>
    <w:rsid w:val="00E41014"/>
    <w:rsid w:val="00E41195"/>
    <w:rsid w:val="00E41229"/>
    <w:rsid w:val="00E4124B"/>
    <w:rsid w:val="00E41282"/>
    <w:rsid w:val="00E412FE"/>
    <w:rsid w:val="00E4174B"/>
    <w:rsid w:val="00E41802"/>
    <w:rsid w:val="00E41B20"/>
    <w:rsid w:val="00E41D14"/>
    <w:rsid w:val="00E41F0E"/>
    <w:rsid w:val="00E41FE1"/>
    <w:rsid w:val="00E42009"/>
    <w:rsid w:val="00E4201F"/>
    <w:rsid w:val="00E42209"/>
    <w:rsid w:val="00E42296"/>
    <w:rsid w:val="00E42342"/>
    <w:rsid w:val="00E42347"/>
    <w:rsid w:val="00E42371"/>
    <w:rsid w:val="00E42439"/>
    <w:rsid w:val="00E4246B"/>
    <w:rsid w:val="00E425F0"/>
    <w:rsid w:val="00E427B6"/>
    <w:rsid w:val="00E42E24"/>
    <w:rsid w:val="00E42F5B"/>
    <w:rsid w:val="00E42F68"/>
    <w:rsid w:val="00E4301C"/>
    <w:rsid w:val="00E431DC"/>
    <w:rsid w:val="00E433DB"/>
    <w:rsid w:val="00E43657"/>
    <w:rsid w:val="00E436A3"/>
    <w:rsid w:val="00E436B4"/>
    <w:rsid w:val="00E437BF"/>
    <w:rsid w:val="00E4381C"/>
    <w:rsid w:val="00E43D15"/>
    <w:rsid w:val="00E43DF1"/>
    <w:rsid w:val="00E440FB"/>
    <w:rsid w:val="00E44160"/>
    <w:rsid w:val="00E444C8"/>
    <w:rsid w:val="00E44919"/>
    <w:rsid w:val="00E4491E"/>
    <w:rsid w:val="00E44C88"/>
    <w:rsid w:val="00E44D03"/>
    <w:rsid w:val="00E44DC2"/>
    <w:rsid w:val="00E44E82"/>
    <w:rsid w:val="00E44FAD"/>
    <w:rsid w:val="00E4537A"/>
    <w:rsid w:val="00E45650"/>
    <w:rsid w:val="00E4565F"/>
    <w:rsid w:val="00E457B7"/>
    <w:rsid w:val="00E45A66"/>
    <w:rsid w:val="00E45C53"/>
    <w:rsid w:val="00E45D9C"/>
    <w:rsid w:val="00E45F77"/>
    <w:rsid w:val="00E46007"/>
    <w:rsid w:val="00E46012"/>
    <w:rsid w:val="00E462B7"/>
    <w:rsid w:val="00E4645F"/>
    <w:rsid w:val="00E4667C"/>
    <w:rsid w:val="00E4667F"/>
    <w:rsid w:val="00E46703"/>
    <w:rsid w:val="00E46A5E"/>
    <w:rsid w:val="00E46B2B"/>
    <w:rsid w:val="00E46D00"/>
    <w:rsid w:val="00E46D16"/>
    <w:rsid w:val="00E46F14"/>
    <w:rsid w:val="00E46F5F"/>
    <w:rsid w:val="00E470D1"/>
    <w:rsid w:val="00E4716D"/>
    <w:rsid w:val="00E47183"/>
    <w:rsid w:val="00E471FA"/>
    <w:rsid w:val="00E4727E"/>
    <w:rsid w:val="00E4740F"/>
    <w:rsid w:val="00E4742C"/>
    <w:rsid w:val="00E4747E"/>
    <w:rsid w:val="00E476C3"/>
    <w:rsid w:val="00E47808"/>
    <w:rsid w:val="00E4794C"/>
    <w:rsid w:val="00E47B43"/>
    <w:rsid w:val="00E47CBF"/>
    <w:rsid w:val="00E5001B"/>
    <w:rsid w:val="00E5015B"/>
    <w:rsid w:val="00E5022F"/>
    <w:rsid w:val="00E503A3"/>
    <w:rsid w:val="00E5043A"/>
    <w:rsid w:val="00E505A5"/>
    <w:rsid w:val="00E50D97"/>
    <w:rsid w:val="00E50FB8"/>
    <w:rsid w:val="00E5103F"/>
    <w:rsid w:val="00E51096"/>
    <w:rsid w:val="00E51135"/>
    <w:rsid w:val="00E51336"/>
    <w:rsid w:val="00E5147A"/>
    <w:rsid w:val="00E51638"/>
    <w:rsid w:val="00E517B4"/>
    <w:rsid w:val="00E51842"/>
    <w:rsid w:val="00E51D58"/>
    <w:rsid w:val="00E51DAD"/>
    <w:rsid w:val="00E51E2C"/>
    <w:rsid w:val="00E51EC7"/>
    <w:rsid w:val="00E52060"/>
    <w:rsid w:val="00E52508"/>
    <w:rsid w:val="00E52704"/>
    <w:rsid w:val="00E5276D"/>
    <w:rsid w:val="00E5282F"/>
    <w:rsid w:val="00E52A2B"/>
    <w:rsid w:val="00E52DBF"/>
    <w:rsid w:val="00E52E72"/>
    <w:rsid w:val="00E52EA5"/>
    <w:rsid w:val="00E53170"/>
    <w:rsid w:val="00E53234"/>
    <w:rsid w:val="00E53262"/>
    <w:rsid w:val="00E533E7"/>
    <w:rsid w:val="00E535DF"/>
    <w:rsid w:val="00E5365A"/>
    <w:rsid w:val="00E536CC"/>
    <w:rsid w:val="00E536E7"/>
    <w:rsid w:val="00E53A8A"/>
    <w:rsid w:val="00E53ADB"/>
    <w:rsid w:val="00E53C9E"/>
    <w:rsid w:val="00E53CEF"/>
    <w:rsid w:val="00E53D7E"/>
    <w:rsid w:val="00E53FB7"/>
    <w:rsid w:val="00E53FCA"/>
    <w:rsid w:val="00E54018"/>
    <w:rsid w:val="00E54655"/>
    <w:rsid w:val="00E54706"/>
    <w:rsid w:val="00E5499C"/>
    <w:rsid w:val="00E54CCD"/>
    <w:rsid w:val="00E54D00"/>
    <w:rsid w:val="00E54E1D"/>
    <w:rsid w:val="00E54F99"/>
    <w:rsid w:val="00E55078"/>
    <w:rsid w:val="00E5520C"/>
    <w:rsid w:val="00E55771"/>
    <w:rsid w:val="00E55B50"/>
    <w:rsid w:val="00E55DE2"/>
    <w:rsid w:val="00E55E2F"/>
    <w:rsid w:val="00E560A2"/>
    <w:rsid w:val="00E560B1"/>
    <w:rsid w:val="00E56282"/>
    <w:rsid w:val="00E5655B"/>
    <w:rsid w:val="00E567C2"/>
    <w:rsid w:val="00E567F1"/>
    <w:rsid w:val="00E5687B"/>
    <w:rsid w:val="00E5697C"/>
    <w:rsid w:val="00E56A24"/>
    <w:rsid w:val="00E56B00"/>
    <w:rsid w:val="00E56D51"/>
    <w:rsid w:val="00E56D83"/>
    <w:rsid w:val="00E56D90"/>
    <w:rsid w:val="00E5702B"/>
    <w:rsid w:val="00E57059"/>
    <w:rsid w:val="00E57267"/>
    <w:rsid w:val="00E573EE"/>
    <w:rsid w:val="00E5773B"/>
    <w:rsid w:val="00E57CA8"/>
    <w:rsid w:val="00E57D3A"/>
    <w:rsid w:val="00E57E2C"/>
    <w:rsid w:val="00E60047"/>
    <w:rsid w:val="00E600EA"/>
    <w:rsid w:val="00E60247"/>
    <w:rsid w:val="00E602A4"/>
    <w:rsid w:val="00E60426"/>
    <w:rsid w:val="00E604DE"/>
    <w:rsid w:val="00E60533"/>
    <w:rsid w:val="00E60912"/>
    <w:rsid w:val="00E609EC"/>
    <w:rsid w:val="00E60A08"/>
    <w:rsid w:val="00E60A3E"/>
    <w:rsid w:val="00E60F87"/>
    <w:rsid w:val="00E611A0"/>
    <w:rsid w:val="00E61277"/>
    <w:rsid w:val="00E612D6"/>
    <w:rsid w:val="00E6132F"/>
    <w:rsid w:val="00E6155B"/>
    <w:rsid w:val="00E61611"/>
    <w:rsid w:val="00E61850"/>
    <w:rsid w:val="00E61D39"/>
    <w:rsid w:val="00E61DE2"/>
    <w:rsid w:val="00E61E45"/>
    <w:rsid w:val="00E61F76"/>
    <w:rsid w:val="00E624C2"/>
    <w:rsid w:val="00E6280C"/>
    <w:rsid w:val="00E6289A"/>
    <w:rsid w:val="00E62A90"/>
    <w:rsid w:val="00E62C99"/>
    <w:rsid w:val="00E632B0"/>
    <w:rsid w:val="00E63605"/>
    <w:rsid w:val="00E6370C"/>
    <w:rsid w:val="00E63C26"/>
    <w:rsid w:val="00E63E14"/>
    <w:rsid w:val="00E63FBB"/>
    <w:rsid w:val="00E64648"/>
    <w:rsid w:val="00E6474B"/>
    <w:rsid w:val="00E64A3B"/>
    <w:rsid w:val="00E64C05"/>
    <w:rsid w:val="00E64DA0"/>
    <w:rsid w:val="00E64F30"/>
    <w:rsid w:val="00E64F8F"/>
    <w:rsid w:val="00E65097"/>
    <w:rsid w:val="00E650C4"/>
    <w:rsid w:val="00E654CC"/>
    <w:rsid w:val="00E65542"/>
    <w:rsid w:val="00E656AF"/>
    <w:rsid w:val="00E65B62"/>
    <w:rsid w:val="00E6600A"/>
    <w:rsid w:val="00E664D6"/>
    <w:rsid w:val="00E665CB"/>
    <w:rsid w:val="00E665D9"/>
    <w:rsid w:val="00E666AB"/>
    <w:rsid w:val="00E666B2"/>
    <w:rsid w:val="00E669CF"/>
    <w:rsid w:val="00E66A4A"/>
    <w:rsid w:val="00E66B60"/>
    <w:rsid w:val="00E66BE5"/>
    <w:rsid w:val="00E66DE0"/>
    <w:rsid w:val="00E670C8"/>
    <w:rsid w:val="00E67236"/>
    <w:rsid w:val="00E672DC"/>
    <w:rsid w:val="00E6736F"/>
    <w:rsid w:val="00E674A7"/>
    <w:rsid w:val="00E67674"/>
    <w:rsid w:val="00E67683"/>
    <w:rsid w:val="00E67848"/>
    <w:rsid w:val="00E67989"/>
    <w:rsid w:val="00E67A14"/>
    <w:rsid w:val="00E67A15"/>
    <w:rsid w:val="00E67A5A"/>
    <w:rsid w:val="00E67CEA"/>
    <w:rsid w:val="00E67DF8"/>
    <w:rsid w:val="00E67FBA"/>
    <w:rsid w:val="00E70292"/>
    <w:rsid w:val="00E703A9"/>
    <w:rsid w:val="00E705F8"/>
    <w:rsid w:val="00E7088E"/>
    <w:rsid w:val="00E70900"/>
    <w:rsid w:val="00E70D02"/>
    <w:rsid w:val="00E70E74"/>
    <w:rsid w:val="00E70F29"/>
    <w:rsid w:val="00E70F4D"/>
    <w:rsid w:val="00E70FAF"/>
    <w:rsid w:val="00E71010"/>
    <w:rsid w:val="00E7151E"/>
    <w:rsid w:val="00E71569"/>
    <w:rsid w:val="00E715DC"/>
    <w:rsid w:val="00E7170D"/>
    <w:rsid w:val="00E71720"/>
    <w:rsid w:val="00E71818"/>
    <w:rsid w:val="00E71C49"/>
    <w:rsid w:val="00E71CB4"/>
    <w:rsid w:val="00E71CFC"/>
    <w:rsid w:val="00E71D70"/>
    <w:rsid w:val="00E71E82"/>
    <w:rsid w:val="00E71FAE"/>
    <w:rsid w:val="00E71FEB"/>
    <w:rsid w:val="00E7204B"/>
    <w:rsid w:val="00E72058"/>
    <w:rsid w:val="00E72182"/>
    <w:rsid w:val="00E72400"/>
    <w:rsid w:val="00E72552"/>
    <w:rsid w:val="00E727CD"/>
    <w:rsid w:val="00E727E8"/>
    <w:rsid w:val="00E72908"/>
    <w:rsid w:val="00E7292C"/>
    <w:rsid w:val="00E72A2C"/>
    <w:rsid w:val="00E72A50"/>
    <w:rsid w:val="00E72A74"/>
    <w:rsid w:val="00E72AAB"/>
    <w:rsid w:val="00E72B5E"/>
    <w:rsid w:val="00E72BFF"/>
    <w:rsid w:val="00E72E74"/>
    <w:rsid w:val="00E72F77"/>
    <w:rsid w:val="00E730A2"/>
    <w:rsid w:val="00E73397"/>
    <w:rsid w:val="00E733A8"/>
    <w:rsid w:val="00E734CA"/>
    <w:rsid w:val="00E73684"/>
    <w:rsid w:val="00E737AB"/>
    <w:rsid w:val="00E738A5"/>
    <w:rsid w:val="00E73959"/>
    <w:rsid w:val="00E73BF5"/>
    <w:rsid w:val="00E73E23"/>
    <w:rsid w:val="00E73E24"/>
    <w:rsid w:val="00E73EAD"/>
    <w:rsid w:val="00E742A2"/>
    <w:rsid w:val="00E74409"/>
    <w:rsid w:val="00E7444C"/>
    <w:rsid w:val="00E744E8"/>
    <w:rsid w:val="00E7450F"/>
    <w:rsid w:val="00E745AB"/>
    <w:rsid w:val="00E74C18"/>
    <w:rsid w:val="00E74C2A"/>
    <w:rsid w:val="00E74DAB"/>
    <w:rsid w:val="00E74EBA"/>
    <w:rsid w:val="00E74EEE"/>
    <w:rsid w:val="00E75109"/>
    <w:rsid w:val="00E75120"/>
    <w:rsid w:val="00E756BE"/>
    <w:rsid w:val="00E759C8"/>
    <w:rsid w:val="00E75C10"/>
    <w:rsid w:val="00E75D07"/>
    <w:rsid w:val="00E75E95"/>
    <w:rsid w:val="00E76206"/>
    <w:rsid w:val="00E76265"/>
    <w:rsid w:val="00E7659D"/>
    <w:rsid w:val="00E76632"/>
    <w:rsid w:val="00E767A0"/>
    <w:rsid w:val="00E767FF"/>
    <w:rsid w:val="00E768B1"/>
    <w:rsid w:val="00E76957"/>
    <w:rsid w:val="00E769A1"/>
    <w:rsid w:val="00E769C0"/>
    <w:rsid w:val="00E76AF0"/>
    <w:rsid w:val="00E76B90"/>
    <w:rsid w:val="00E76D7C"/>
    <w:rsid w:val="00E76EC4"/>
    <w:rsid w:val="00E77077"/>
    <w:rsid w:val="00E77319"/>
    <w:rsid w:val="00E77326"/>
    <w:rsid w:val="00E774A2"/>
    <w:rsid w:val="00E7761F"/>
    <w:rsid w:val="00E77947"/>
    <w:rsid w:val="00E779EA"/>
    <w:rsid w:val="00E77C90"/>
    <w:rsid w:val="00E77E24"/>
    <w:rsid w:val="00E8006B"/>
    <w:rsid w:val="00E80195"/>
    <w:rsid w:val="00E802E9"/>
    <w:rsid w:val="00E8034E"/>
    <w:rsid w:val="00E803A3"/>
    <w:rsid w:val="00E8048D"/>
    <w:rsid w:val="00E8052B"/>
    <w:rsid w:val="00E80659"/>
    <w:rsid w:val="00E806EF"/>
    <w:rsid w:val="00E8086A"/>
    <w:rsid w:val="00E808DB"/>
    <w:rsid w:val="00E80D4A"/>
    <w:rsid w:val="00E81060"/>
    <w:rsid w:val="00E8131B"/>
    <w:rsid w:val="00E8172E"/>
    <w:rsid w:val="00E81A3D"/>
    <w:rsid w:val="00E81B25"/>
    <w:rsid w:val="00E81E68"/>
    <w:rsid w:val="00E82168"/>
    <w:rsid w:val="00E82256"/>
    <w:rsid w:val="00E82293"/>
    <w:rsid w:val="00E824EC"/>
    <w:rsid w:val="00E825B0"/>
    <w:rsid w:val="00E82714"/>
    <w:rsid w:val="00E829BB"/>
    <w:rsid w:val="00E829F1"/>
    <w:rsid w:val="00E82ADB"/>
    <w:rsid w:val="00E82EF4"/>
    <w:rsid w:val="00E830C2"/>
    <w:rsid w:val="00E8323B"/>
    <w:rsid w:val="00E83302"/>
    <w:rsid w:val="00E8351B"/>
    <w:rsid w:val="00E8355F"/>
    <w:rsid w:val="00E83634"/>
    <w:rsid w:val="00E8378C"/>
    <w:rsid w:val="00E8391C"/>
    <w:rsid w:val="00E83A04"/>
    <w:rsid w:val="00E83DF8"/>
    <w:rsid w:val="00E83F12"/>
    <w:rsid w:val="00E84235"/>
    <w:rsid w:val="00E842D3"/>
    <w:rsid w:val="00E84360"/>
    <w:rsid w:val="00E844D1"/>
    <w:rsid w:val="00E8461F"/>
    <w:rsid w:val="00E84623"/>
    <w:rsid w:val="00E84790"/>
    <w:rsid w:val="00E8487C"/>
    <w:rsid w:val="00E84DC1"/>
    <w:rsid w:val="00E84DCF"/>
    <w:rsid w:val="00E84E7B"/>
    <w:rsid w:val="00E84EA8"/>
    <w:rsid w:val="00E85111"/>
    <w:rsid w:val="00E85203"/>
    <w:rsid w:val="00E852A7"/>
    <w:rsid w:val="00E8536E"/>
    <w:rsid w:val="00E8542E"/>
    <w:rsid w:val="00E8567D"/>
    <w:rsid w:val="00E85879"/>
    <w:rsid w:val="00E85B54"/>
    <w:rsid w:val="00E85CCE"/>
    <w:rsid w:val="00E85E4A"/>
    <w:rsid w:val="00E8610C"/>
    <w:rsid w:val="00E864AD"/>
    <w:rsid w:val="00E864EE"/>
    <w:rsid w:val="00E867CF"/>
    <w:rsid w:val="00E867D5"/>
    <w:rsid w:val="00E868AC"/>
    <w:rsid w:val="00E86A24"/>
    <w:rsid w:val="00E86B18"/>
    <w:rsid w:val="00E86F1B"/>
    <w:rsid w:val="00E87108"/>
    <w:rsid w:val="00E87281"/>
    <w:rsid w:val="00E873AA"/>
    <w:rsid w:val="00E87469"/>
    <w:rsid w:val="00E87508"/>
    <w:rsid w:val="00E877A5"/>
    <w:rsid w:val="00E877D7"/>
    <w:rsid w:val="00E878D4"/>
    <w:rsid w:val="00E87C28"/>
    <w:rsid w:val="00E87E72"/>
    <w:rsid w:val="00E87E92"/>
    <w:rsid w:val="00E900C7"/>
    <w:rsid w:val="00E900EE"/>
    <w:rsid w:val="00E90177"/>
    <w:rsid w:val="00E90242"/>
    <w:rsid w:val="00E902B2"/>
    <w:rsid w:val="00E903FC"/>
    <w:rsid w:val="00E904FE"/>
    <w:rsid w:val="00E9052D"/>
    <w:rsid w:val="00E90836"/>
    <w:rsid w:val="00E9086D"/>
    <w:rsid w:val="00E90A11"/>
    <w:rsid w:val="00E90ACE"/>
    <w:rsid w:val="00E90AEC"/>
    <w:rsid w:val="00E90CE6"/>
    <w:rsid w:val="00E910FF"/>
    <w:rsid w:val="00E91152"/>
    <w:rsid w:val="00E911B2"/>
    <w:rsid w:val="00E91332"/>
    <w:rsid w:val="00E91622"/>
    <w:rsid w:val="00E91709"/>
    <w:rsid w:val="00E91824"/>
    <w:rsid w:val="00E91895"/>
    <w:rsid w:val="00E91A03"/>
    <w:rsid w:val="00E91AB6"/>
    <w:rsid w:val="00E91B5E"/>
    <w:rsid w:val="00E91C22"/>
    <w:rsid w:val="00E91C74"/>
    <w:rsid w:val="00E91DDD"/>
    <w:rsid w:val="00E91F03"/>
    <w:rsid w:val="00E92133"/>
    <w:rsid w:val="00E92242"/>
    <w:rsid w:val="00E9237F"/>
    <w:rsid w:val="00E92405"/>
    <w:rsid w:val="00E92425"/>
    <w:rsid w:val="00E92472"/>
    <w:rsid w:val="00E924EB"/>
    <w:rsid w:val="00E92520"/>
    <w:rsid w:val="00E92668"/>
    <w:rsid w:val="00E926AA"/>
    <w:rsid w:val="00E92900"/>
    <w:rsid w:val="00E92B2B"/>
    <w:rsid w:val="00E92CDF"/>
    <w:rsid w:val="00E92D83"/>
    <w:rsid w:val="00E92F39"/>
    <w:rsid w:val="00E931B1"/>
    <w:rsid w:val="00E93237"/>
    <w:rsid w:val="00E932C0"/>
    <w:rsid w:val="00E932F1"/>
    <w:rsid w:val="00E93344"/>
    <w:rsid w:val="00E933A1"/>
    <w:rsid w:val="00E93574"/>
    <w:rsid w:val="00E93704"/>
    <w:rsid w:val="00E93840"/>
    <w:rsid w:val="00E93AFE"/>
    <w:rsid w:val="00E93C6B"/>
    <w:rsid w:val="00E93F89"/>
    <w:rsid w:val="00E942A6"/>
    <w:rsid w:val="00E94678"/>
    <w:rsid w:val="00E94A34"/>
    <w:rsid w:val="00E94C14"/>
    <w:rsid w:val="00E94C9A"/>
    <w:rsid w:val="00E94FAF"/>
    <w:rsid w:val="00E9503F"/>
    <w:rsid w:val="00E952D4"/>
    <w:rsid w:val="00E95566"/>
    <w:rsid w:val="00E955A9"/>
    <w:rsid w:val="00E9574D"/>
    <w:rsid w:val="00E95A89"/>
    <w:rsid w:val="00E95C89"/>
    <w:rsid w:val="00E95E8E"/>
    <w:rsid w:val="00E95F37"/>
    <w:rsid w:val="00E961E9"/>
    <w:rsid w:val="00E96244"/>
    <w:rsid w:val="00E962BD"/>
    <w:rsid w:val="00E965A7"/>
    <w:rsid w:val="00E967F0"/>
    <w:rsid w:val="00E96821"/>
    <w:rsid w:val="00E969CC"/>
    <w:rsid w:val="00E96B1D"/>
    <w:rsid w:val="00E96F0D"/>
    <w:rsid w:val="00E96F2D"/>
    <w:rsid w:val="00E97579"/>
    <w:rsid w:val="00E976EE"/>
    <w:rsid w:val="00E977FF"/>
    <w:rsid w:val="00E978EF"/>
    <w:rsid w:val="00E979D8"/>
    <w:rsid w:val="00E97C59"/>
    <w:rsid w:val="00E97CC5"/>
    <w:rsid w:val="00E97CDC"/>
    <w:rsid w:val="00E97E16"/>
    <w:rsid w:val="00E97F52"/>
    <w:rsid w:val="00EA0162"/>
    <w:rsid w:val="00EA01BD"/>
    <w:rsid w:val="00EA02FA"/>
    <w:rsid w:val="00EA0534"/>
    <w:rsid w:val="00EA063C"/>
    <w:rsid w:val="00EA07BC"/>
    <w:rsid w:val="00EA084A"/>
    <w:rsid w:val="00EA0CE0"/>
    <w:rsid w:val="00EA0FB7"/>
    <w:rsid w:val="00EA10B9"/>
    <w:rsid w:val="00EA1185"/>
    <w:rsid w:val="00EA1260"/>
    <w:rsid w:val="00EA133D"/>
    <w:rsid w:val="00EA1702"/>
    <w:rsid w:val="00EA1AE5"/>
    <w:rsid w:val="00EA1E7A"/>
    <w:rsid w:val="00EA1F79"/>
    <w:rsid w:val="00EA2366"/>
    <w:rsid w:val="00EA251F"/>
    <w:rsid w:val="00EA2537"/>
    <w:rsid w:val="00EA28C0"/>
    <w:rsid w:val="00EA2A92"/>
    <w:rsid w:val="00EA2C1E"/>
    <w:rsid w:val="00EA2C4B"/>
    <w:rsid w:val="00EA3115"/>
    <w:rsid w:val="00EA33CD"/>
    <w:rsid w:val="00EA33DF"/>
    <w:rsid w:val="00EA34D8"/>
    <w:rsid w:val="00EA353D"/>
    <w:rsid w:val="00EA3623"/>
    <w:rsid w:val="00EA3663"/>
    <w:rsid w:val="00EA37D8"/>
    <w:rsid w:val="00EA37E3"/>
    <w:rsid w:val="00EA3B78"/>
    <w:rsid w:val="00EA3D26"/>
    <w:rsid w:val="00EA3D81"/>
    <w:rsid w:val="00EA3DCB"/>
    <w:rsid w:val="00EA3E13"/>
    <w:rsid w:val="00EA3F18"/>
    <w:rsid w:val="00EA40C4"/>
    <w:rsid w:val="00EA41F4"/>
    <w:rsid w:val="00EA4218"/>
    <w:rsid w:val="00EA427E"/>
    <w:rsid w:val="00EA42AD"/>
    <w:rsid w:val="00EA430B"/>
    <w:rsid w:val="00EA44E2"/>
    <w:rsid w:val="00EA450F"/>
    <w:rsid w:val="00EA45C4"/>
    <w:rsid w:val="00EA48E1"/>
    <w:rsid w:val="00EA49D9"/>
    <w:rsid w:val="00EA4C4A"/>
    <w:rsid w:val="00EA4D0C"/>
    <w:rsid w:val="00EA4E5B"/>
    <w:rsid w:val="00EA529C"/>
    <w:rsid w:val="00EA5570"/>
    <w:rsid w:val="00EA5682"/>
    <w:rsid w:val="00EA5697"/>
    <w:rsid w:val="00EA58C4"/>
    <w:rsid w:val="00EA5935"/>
    <w:rsid w:val="00EA59B0"/>
    <w:rsid w:val="00EA5A6C"/>
    <w:rsid w:val="00EA5C14"/>
    <w:rsid w:val="00EA5C68"/>
    <w:rsid w:val="00EA5D58"/>
    <w:rsid w:val="00EA5D7E"/>
    <w:rsid w:val="00EA5E03"/>
    <w:rsid w:val="00EA5E7B"/>
    <w:rsid w:val="00EA5F20"/>
    <w:rsid w:val="00EA607C"/>
    <w:rsid w:val="00EA6111"/>
    <w:rsid w:val="00EA61CD"/>
    <w:rsid w:val="00EA6B45"/>
    <w:rsid w:val="00EA6C64"/>
    <w:rsid w:val="00EA6CCA"/>
    <w:rsid w:val="00EA719B"/>
    <w:rsid w:val="00EA71D4"/>
    <w:rsid w:val="00EA736E"/>
    <w:rsid w:val="00EA73DB"/>
    <w:rsid w:val="00EA782A"/>
    <w:rsid w:val="00EA7A62"/>
    <w:rsid w:val="00EA7B09"/>
    <w:rsid w:val="00EA7B85"/>
    <w:rsid w:val="00EA7D21"/>
    <w:rsid w:val="00EA7D75"/>
    <w:rsid w:val="00EA7FEA"/>
    <w:rsid w:val="00EB0403"/>
    <w:rsid w:val="00EB04F2"/>
    <w:rsid w:val="00EB079E"/>
    <w:rsid w:val="00EB089D"/>
    <w:rsid w:val="00EB08AC"/>
    <w:rsid w:val="00EB0B13"/>
    <w:rsid w:val="00EB1088"/>
    <w:rsid w:val="00EB1096"/>
    <w:rsid w:val="00EB11A5"/>
    <w:rsid w:val="00EB12FD"/>
    <w:rsid w:val="00EB171E"/>
    <w:rsid w:val="00EB1755"/>
    <w:rsid w:val="00EB17E8"/>
    <w:rsid w:val="00EB1A93"/>
    <w:rsid w:val="00EB1C46"/>
    <w:rsid w:val="00EB1E5D"/>
    <w:rsid w:val="00EB2075"/>
    <w:rsid w:val="00EB20D8"/>
    <w:rsid w:val="00EB21AE"/>
    <w:rsid w:val="00EB2528"/>
    <w:rsid w:val="00EB2806"/>
    <w:rsid w:val="00EB2828"/>
    <w:rsid w:val="00EB2A66"/>
    <w:rsid w:val="00EB2C19"/>
    <w:rsid w:val="00EB31D5"/>
    <w:rsid w:val="00EB3423"/>
    <w:rsid w:val="00EB3665"/>
    <w:rsid w:val="00EB3787"/>
    <w:rsid w:val="00EB3796"/>
    <w:rsid w:val="00EB3917"/>
    <w:rsid w:val="00EB3A80"/>
    <w:rsid w:val="00EB3CC5"/>
    <w:rsid w:val="00EB42D2"/>
    <w:rsid w:val="00EB433F"/>
    <w:rsid w:val="00EB4387"/>
    <w:rsid w:val="00EB44E2"/>
    <w:rsid w:val="00EB48C8"/>
    <w:rsid w:val="00EB4AC5"/>
    <w:rsid w:val="00EB4B75"/>
    <w:rsid w:val="00EB4D38"/>
    <w:rsid w:val="00EB4EF5"/>
    <w:rsid w:val="00EB51C5"/>
    <w:rsid w:val="00EB5238"/>
    <w:rsid w:val="00EB54CF"/>
    <w:rsid w:val="00EB5513"/>
    <w:rsid w:val="00EB572F"/>
    <w:rsid w:val="00EB58CA"/>
    <w:rsid w:val="00EB5956"/>
    <w:rsid w:val="00EB596A"/>
    <w:rsid w:val="00EB5978"/>
    <w:rsid w:val="00EB5A75"/>
    <w:rsid w:val="00EB5E55"/>
    <w:rsid w:val="00EB5F6D"/>
    <w:rsid w:val="00EB6028"/>
    <w:rsid w:val="00EB6993"/>
    <w:rsid w:val="00EB6D4F"/>
    <w:rsid w:val="00EB6E13"/>
    <w:rsid w:val="00EB6F69"/>
    <w:rsid w:val="00EB6FBB"/>
    <w:rsid w:val="00EB7044"/>
    <w:rsid w:val="00EB706B"/>
    <w:rsid w:val="00EB709E"/>
    <w:rsid w:val="00EB73A5"/>
    <w:rsid w:val="00EB7508"/>
    <w:rsid w:val="00EB7676"/>
    <w:rsid w:val="00EB76CD"/>
    <w:rsid w:val="00EB7712"/>
    <w:rsid w:val="00EB77DC"/>
    <w:rsid w:val="00EB7832"/>
    <w:rsid w:val="00EB7885"/>
    <w:rsid w:val="00EB78A6"/>
    <w:rsid w:val="00EB7D04"/>
    <w:rsid w:val="00EC00B2"/>
    <w:rsid w:val="00EC00C5"/>
    <w:rsid w:val="00EC024F"/>
    <w:rsid w:val="00EC0263"/>
    <w:rsid w:val="00EC031E"/>
    <w:rsid w:val="00EC053E"/>
    <w:rsid w:val="00EC0A96"/>
    <w:rsid w:val="00EC0E73"/>
    <w:rsid w:val="00EC0E90"/>
    <w:rsid w:val="00EC1009"/>
    <w:rsid w:val="00EC10CC"/>
    <w:rsid w:val="00EC117E"/>
    <w:rsid w:val="00EC11E8"/>
    <w:rsid w:val="00EC13CC"/>
    <w:rsid w:val="00EC1701"/>
    <w:rsid w:val="00EC1BE9"/>
    <w:rsid w:val="00EC1C50"/>
    <w:rsid w:val="00EC1CD4"/>
    <w:rsid w:val="00EC1D24"/>
    <w:rsid w:val="00EC1D40"/>
    <w:rsid w:val="00EC1DE9"/>
    <w:rsid w:val="00EC1FE6"/>
    <w:rsid w:val="00EC20B2"/>
    <w:rsid w:val="00EC20D7"/>
    <w:rsid w:val="00EC22CE"/>
    <w:rsid w:val="00EC2350"/>
    <w:rsid w:val="00EC2554"/>
    <w:rsid w:val="00EC26C1"/>
    <w:rsid w:val="00EC28ED"/>
    <w:rsid w:val="00EC2975"/>
    <w:rsid w:val="00EC2B85"/>
    <w:rsid w:val="00EC3009"/>
    <w:rsid w:val="00EC3065"/>
    <w:rsid w:val="00EC326C"/>
    <w:rsid w:val="00EC336D"/>
    <w:rsid w:val="00EC3481"/>
    <w:rsid w:val="00EC36FC"/>
    <w:rsid w:val="00EC3821"/>
    <w:rsid w:val="00EC3AB8"/>
    <w:rsid w:val="00EC3C6F"/>
    <w:rsid w:val="00EC3EFB"/>
    <w:rsid w:val="00EC41EA"/>
    <w:rsid w:val="00EC4225"/>
    <w:rsid w:val="00EC436B"/>
    <w:rsid w:val="00EC4412"/>
    <w:rsid w:val="00EC44F3"/>
    <w:rsid w:val="00EC4563"/>
    <w:rsid w:val="00EC48A2"/>
    <w:rsid w:val="00EC4B83"/>
    <w:rsid w:val="00EC4DD8"/>
    <w:rsid w:val="00EC4F75"/>
    <w:rsid w:val="00EC4FE9"/>
    <w:rsid w:val="00EC504E"/>
    <w:rsid w:val="00EC5074"/>
    <w:rsid w:val="00EC5142"/>
    <w:rsid w:val="00EC5233"/>
    <w:rsid w:val="00EC52D2"/>
    <w:rsid w:val="00EC540A"/>
    <w:rsid w:val="00EC5637"/>
    <w:rsid w:val="00EC576D"/>
    <w:rsid w:val="00EC57F9"/>
    <w:rsid w:val="00EC5914"/>
    <w:rsid w:val="00EC5A73"/>
    <w:rsid w:val="00EC5D47"/>
    <w:rsid w:val="00EC6010"/>
    <w:rsid w:val="00EC60A3"/>
    <w:rsid w:val="00EC610D"/>
    <w:rsid w:val="00EC6159"/>
    <w:rsid w:val="00EC6528"/>
    <w:rsid w:val="00EC6BB4"/>
    <w:rsid w:val="00EC6CE6"/>
    <w:rsid w:val="00EC6E01"/>
    <w:rsid w:val="00EC6EA6"/>
    <w:rsid w:val="00EC6FDB"/>
    <w:rsid w:val="00EC71A9"/>
    <w:rsid w:val="00EC7318"/>
    <w:rsid w:val="00EC7356"/>
    <w:rsid w:val="00EC751D"/>
    <w:rsid w:val="00EC7852"/>
    <w:rsid w:val="00EC7C17"/>
    <w:rsid w:val="00ED00F5"/>
    <w:rsid w:val="00ED0108"/>
    <w:rsid w:val="00ED0356"/>
    <w:rsid w:val="00ED0363"/>
    <w:rsid w:val="00ED037F"/>
    <w:rsid w:val="00ED048B"/>
    <w:rsid w:val="00ED06E3"/>
    <w:rsid w:val="00ED0775"/>
    <w:rsid w:val="00ED089D"/>
    <w:rsid w:val="00ED0A7E"/>
    <w:rsid w:val="00ED0B97"/>
    <w:rsid w:val="00ED0D25"/>
    <w:rsid w:val="00ED0DEC"/>
    <w:rsid w:val="00ED0E83"/>
    <w:rsid w:val="00ED1303"/>
    <w:rsid w:val="00ED1343"/>
    <w:rsid w:val="00ED1802"/>
    <w:rsid w:val="00ED19CF"/>
    <w:rsid w:val="00ED1B53"/>
    <w:rsid w:val="00ED1C96"/>
    <w:rsid w:val="00ED1D68"/>
    <w:rsid w:val="00ED1E57"/>
    <w:rsid w:val="00ED1F77"/>
    <w:rsid w:val="00ED2409"/>
    <w:rsid w:val="00ED242B"/>
    <w:rsid w:val="00ED25EB"/>
    <w:rsid w:val="00ED26B3"/>
    <w:rsid w:val="00ED29B2"/>
    <w:rsid w:val="00ED2C6E"/>
    <w:rsid w:val="00ED2D5A"/>
    <w:rsid w:val="00ED2EAF"/>
    <w:rsid w:val="00ED2F2C"/>
    <w:rsid w:val="00ED2FDC"/>
    <w:rsid w:val="00ED325B"/>
    <w:rsid w:val="00ED3315"/>
    <w:rsid w:val="00ED3391"/>
    <w:rsid w:val="00ED3526"/>
    <w:rsid w:val="00ED3642"/>
    <w:rsid w:val="00ED36F8"/>
    <w:rsid w:val="00ED3821"/>
    <w:rsid w:val="00ED3BE2"/>
    <w:rsid w:val="00ED41EE"/>
    <w:rsid w:val="00ED423A"/>
    <w:rsid w:val="00ED43C7"/>
    <w:rsid w:val="00ED4467"/>
    <w:rsid w:val="00ED44E5"/>
    <w:rsid w:val="00ED45C7"/>
    <w:rsid w:val="00ED468E"/>
    <w:rsid w:val="00ED4726"/>
    <w:rsid w:val="00ED485A"/>
    <w:rsid w:val="00ED4A4E"/>
    <w:rsid w:val="00ED4C26"/>
    <w:rsid w:val="00ED4C5F"/>
    <w:rsid w:val="00ED4E5C"/>
    <w:rsid w:val="00ED4E68"/>
    <w:rsid w:val="00ED4E9C"/>
    <w:rsid w:val="00ED503E"/>
    <w:rsid w:val="00ED50A8"/>
    <w:rsid w:val="00ED50F0"/>
    <w:rsid w:val="00ED5188"/>
    <w:rsid w:val="00ED53B5"/>
    <w:rsid w:val="00ED56BC"/>
    <w:rsid w:val="00ED58B9"/>
    <w:rsid w:val="00ED59A1"/>
    <w:rsid w:val="00ED59D5"/>
    <w:rsid w:val="00ED5B2A"/>
    <w:rsid w:val="00ED5C83"/>
    <w:rsid w:val="00ED5EB2"/>
    <w:rsid w:val="00ED5FA3"/>
    <w:rsid w:val="00ED5FAB"/>
    <w:rsid w:val="00ED6156"/>
    <w:rsid w:val="00ED6329"/>
    <w:rsid w:val="00ED64F4"/>
    <w:rsid w:val="00ED6623"/>
    <w:rsid w:val="00ED6722"/>
    <w:rsid w:val="00ED681D"/>
    <w:rsid w:val="00ED69CD"/>
    <w:rsid w:val="00ED69F3"/>
    <w:rsid w:val="00ED6A02"/>
    <w:rsid w:val="00ED6AA2"/>
    <w:rsid w:val="00ED6D1D"/>
    <w:rsid w:val="00ED6D28"/>
    <w:rsid w:val="00ED6DA6"/>
    <w:rsid w:val="00ED6FEE"/>
    <w:rsid w:val="00ED70FC"/>
    <w:rsid w:val="00ED7109"/>
    <w:rsid w:val="00ED724C"/>
    <w:rsid w:val="00ED72E9"/>
    <w:rsid w:val="00ED76F5"/>
    <w:rsid w:val="00ED78AD"/>
    <w:rsid w:val="00ED7D27"/>
    <w:rsid w:val="00EE0022"/>
    <w:rsid w:val="00EE01C3"/>
    <w:rsid w:val="00EE01E6"/>
    <w:rsid w:val="00EE0315"/>
    <w:rsid w:val="00EE0631"/>
    <w:rsid w:val="00EE06C3"/>
    <w:rsid w:val="00EE07B8"/>
    <w:rsid w:val="00EE082A"/>
    <w:rsid w:val="00EE0993"/>
    <w:rsid w:val="00EE0B54"/>
    <w:rsid w:val="00EE0D1D"/>
    <w:rsid w:val="00EE0D35"/>
    <w:rsid w:val="00EE0E06"/>
    <w:rsid w:val="00EE0E2A"/>
    <w:rsid w:val="00EE0F28"/>
    <w:rsid w:val="00EE0F3B"/>
    <w:rsid w:val="00EE135D"/>
    <w:rsid w:val="00EE13A4"/>
    <w:rsid w:val="00EE13F0"/>
    <w:rsid w:val="00EE1614"/>
    <w:rsid w:val="00EE162B"/>
    <w:rsid w:val="00EE170C"/>
    <w:rsid w:val="00EE17AF"/>
    <w:rsid w:val="00EE18D5"/>
    <w:rsid w:val="00EE19B7"/>
    <w:rsid w:val="00EE19EF"/>
    <w:rsid w:val="00EE1D58"/>
    <w:rsid w:val="00EE259B"/>
    <w:rsid w:val="00EE2742"/>
    <w:rsid w:val="00EE2747"/>
    <w:rsid w:val="00EE2765"/>
    <w:rsid w:val="00EE2C07"/>
    <w:rsid w:val="00EE2CE5"/>
    <w:rsid w:val="00EE2FF8"/>
    <w:rsid w:val="00EE305C"/>
    <w:rsid w:val="00EE308C"/>
    <w:rsid w:val="00EE31A5"/>
    <w:rsid w:val="00EE328B"/>
    <w:rsid w:val="00EE33F4"/>
    <w:rsid w:val="00EE3524"/>
    <w:rsid w:val="00EE3569"/>
    <w:rsid w:val="00EE35C3"/>
    <w:rsid w:val="00EE3600"/>
    <w:rsid w:val="00EE36BA"/>
    <w:rsid w:val="00EE37B4"/>
    <w:rsid w:val="00EE3947"/>
    <w:rsid w:val="00EE3D27"/>
    <w:rsid w:val="00EE3D7C"/>
    <w:rsid w:val="00EE41C9"/>
    <w:rsid w:val="00EE432F"/>
    <w:rsid w:val="00EE46BA"/>
    <w:rsid w:val="00EE4829"/>
    <w:rsid w:val="00EE4903"/>
    <w:rsid w:val="00EE4A32"/>
    <w:rsid w:val="00EE4B6E"/>
    <w:rsid w:val="00EE4CFD"/>
    <w:rsid w:val="00EE4D86"/>
    <w:rsid w:val="00EE4DE9"/>
    <w:rsid w:val="00EE545C"/>
    <w:rsid w:val="00EE54FF"/>
    <w:rsid w:val="00EE56DB"/>
    <w:rsid w:val="00EE5850"/>
    <w:rsid w:val="00EE58DA"/>
    <w:rsid w:val="00EE5D79"/>
    <w:rsid w:val="00EE5FF3"/>
    <w:rsid w:val="00EE60A3"/>
    <w:rsid w:val="00EE6456"/>
    <w:rsid w:val="00EE67A7"/>
    <w:rsid w:val="00EE6E5B"/>
    <w:rsid w:val="00EE6F30"/>
    <w:rsid w:val="00EE7183"/>
    <w:rsid w:val="00EE7200"/>
    <w:rsid w:val="00EE741D"/>
    <w:rsid w:val="00EE769A"/>
    <w:rsid w:val="00EE770E"/>
    <w:rsid w:val="00EE7862"/>
    <w:rsid w:val="00EE7C3F"/>
    <w:rsid w:val="00EE7FBA"/>
    <w:rsid w:val="00EF0033"/>
    <w:rsid w:val="00EF01F6"/>
    <w:rsid w:val="00EF0256"/>
    <w:rsid w:val="00EF04ED"/>
    <w:rsid w:val="00EF05BA"/>
    <w:rsid w:val="00EF05F1"/>
    <w:rsid w:val="00EF0731"/>
    <w:rsid w:val="00EF076B"/>
    <w:rsid w:val="00EF0825"/>
    <w:rsid w:val="00EF0BFA"/>
    <w:rsid w:val="00EF0ED0"/>
    <w:rsid w:val="00EF0FAE"/>
    <w:rsid w:val="00EF1066"/>
    <w:rsid w:val="00EF116A"/>
    <w:rsid w:val="00EF130E"/>
    <w:rsid w:val="00EF1313"/>
    <w:rsid w:val="00EF133E"/>
    <w:rsid w:val="00EF13DC"/>
    <w:rsid w:val="00EF144C"/>
    <w:rsid w:val="00EF148E"/>
    <w:rsid w:val="00EF16EC"/>
    <w:rsid w:val="00EF18B9"/>
    <w:rsid w:val="00EF19B3"/>
    <w:rsid w:val="00EF1E26"/>
    <w:rsid w:val="00EF1E4C"/>
    <w:rsid w:val="00EF1F13"/>
    <w:rsid w:val="00EF1F53"/>
    <w:rsid w:val="00EF2109"/>
    <w:rsid w:val="00EF212F"/>
    <w:rsid w:val="00EF2539"/>
    <w:rsid w:val="00EF2C6C"/>
    <w:rsid w:val="00EF2CC8"/>
    <w:rsid w:val="00EF2FE3"/>
    <w:rsid w:val="00EF31AA"/>
    <w:rsid w:val="00EF364B"/>
    <w:rsid w:val="00EF3940"/>
    <w:rsid w:val="00EF3B24"/>
    <w:rsid w:val="00EF3C69"/>
    <w:rsid w:val="00EF3F78"/>
    <w:rsid w:val="00EF3F92"/>
    <w:rsid w:val="00EF4043"/>
    <w:rsid w:val="00EF4154"/>
    <w:rsid w:val="00EF4251"/>
    <w:rsid w:val="00EF42ED"/>
    <w:rsid w:val="00EF4310"/>
    <w:rsid w:val="00EF43F9"/>
    <w:rsid w:val="00EF449B"/>
    <w:rsid w:val="00EF453D"/>
    <w:rsid w:val="00EF472D"/>
    <w:rsid w:val="00EF49B9"/>
    <w:rsid w:val="00EF4DB6"/>
    <w:rsid w:val="00EF4EA2"/>
    <w:rsid w:val="00EF4F94"/>
    <w:rsid w:val="00EF504C"/>
    <w:rsid w:val="00EF505B"/>
    <w:rsid w:val="00EF5081"/>
    <w:rsid w:val="00EF51A2"/>
    <w:rsid w:val="00EF529C"/>
    <w:rsid w:val="00EF5456"/>
    <w:rsid w:val="00EF549F"/>
    <w:rsid w:val="00EF577C"/>
    <w:rsid w:val="00EF58A3"/>
    <w:rsid w:val="00EF5D97"/>
    <w:rsid w:val="00EF5ED8"/>
    <w:rsid w:val="00EF6291"/>
    <w:rsid w:val="00EF631D"/>
    <w:rsid w:val="00EF63D6"/>
    <w:rsid w:val="00EF6537"/>
    <w:rsid w:val="00EF65F4"/>
    <w:rsid w:val="00EF6998"/>
    <w:rsid w:val="00EF6EE6"/>
    <w:rsid w:val="00EF6FA1"/>
    <w:rsid w:val="00EF7013"/>
    <w:rsid w:val="00EF743E"/>
    <w:rsid w:val="00EF74BB"/>
    <w:rsid w:val="00EF7604"/>
    <w:rsid w:val="00EF7734"/>
    <w:rsid w:val="00EF7861"/>
    <w:rsid w:val="00EF7948"/>
    <w:rsid w:val="00EF797E"/>
    <w:rsid w:val="00EF79AF"/>
    <w:rsid w:val="00EF7B1E"/>
    <w:rsid w:val="00EF7B66"/>
    <w:rsid w:val="00EF7B9F"/>
    <w:rsid w:val="00EF7BC9"/>
    <w:rsid w:val="00EF7E13"/>
    <w:rsid w:val="00EF7E3F"/>
    <w:rsid w:val="00EF7F9D"/>
    <w:rsid w:val="00F004B4"/>
    <w:rsid w:val="00F00851"/>
    <w:rsid w:val="00F00B09"/>
    <w:rsid w:val="00F00B23"/>
    <w:rsid w:val="00F00B43"/>
    <w:rsid w:val="00F00EED"/>
    <w:rsid w:val="00F00F34"/>
    <w:rsid w:val="00F00F7A"/>
    <w:rsid w:val="00F0144C"/>
    <w:rsid w:val="00F016EC"/>
    <w:rsid w:val="00F0178A"/>
    <w:rsid w:val="00F017AB"/>
    <w:rsid w:val="00F017D6"/>
    <w:rsid w:val="00F01DCA"/>
    <w:rsid w:val="00F023CD"/>
    <w:rsid w:val="00F02467"/>
    <w:rsid w:val="00F02998"/>
    <w:rsid w:val="00F02CF5"/>
    <w:rsid w:val="00F02F9B"/>
    <w:rsid w:val="00F030C1"/>
    <w:rsid w:val="00F030C5"/>
    <w:rsid w:val="00F03355"/>
    <w:rsid w:val="00F03438"/>
    <w:rsid w:val="00F03787"/>
    <w:rsid w:val="00F03849"/>
    <w:rsid w:val="00F03ABE"/>
    <w:rsid w:val="00F03CA5"/>
    <w:rsid w:val="00F03DEF"/>
    <w:rsid w:val="00F0415F"/>
    <w:rsid w:val="00F041B7"/>
    <w:rsid w:val="00F043BC"/>
    <w:rsid w:val="00F044AD"/>
    <w:rsid w:val="00F04691"/>
    <w:rsid w:val="00F047DD"/>
    <w:rsid w:val="00F0488B"/>
    <w:rsid w:val="00F04B3D"/>
    <w:rsid w:val="00F04BE7"/>
    <w:rsid w:val="00F04C4B"/>
    <w:rsid w:val="00F04CD9"/>
    <w:rsid w:val="00F04DE9"/>
    <w:rsid w:val="00F04F9C"/>
    <w:rsid w:val="00F05011"/>
    <w:rsid w:val="00F0535E"/>
    <w:rsid w:val="00F0539E"/>
    <w:rsid w:val="00F05804"/>
    <w:rsid w:val="00F05C16"/>
    <w:rsid w:val="00F05DD4"/>
    <w:rsid w:val="00F05DE9"/>
    <w:rsid w:val="00F05EC0"/>
    <w:rsid w:val="00F05F62"/>
    <w:rsid w:val="00F0661E"/>
    <w:rsid w:val="00F06B27"/>
    <w:rsid w:val="00F06D88"/>
    <w:rsid w:val="00F06DF9"/>
    <w:rsid w:val="00F07146"/>
    <w:rsid w:val="00F07187"/>
    <w:rsid w:val="00F0719C"/>
    <w:rsid w:val="00F072E7"/>
    <w:rsid w:val="00F076B1"/>
    <w:rsid w:val="00F07858"/>
    <w:rsid w:val="00F07E26"/>
    <w:rsid w:val="00F1001E"/>
    <w:rsid w:val="00F10058"/>
    <w:rsid w:val="00F1015E"/>
    <w:rsid w:val="00F10679"/>
    <w:rsid w:val="00F1078E"/>
    <w:rsid w:val="00F107FF"/>
    <w:rsid w:val="00F109FD"/>
    <w:rsid w:val="00F10CFD"/>
    <w:rsid w:val="00F10DB0"/>
    <w:rsid w:val="00F10F3E"/>
    <w:rsid w:val="00F11141"/>
    <w:rsid w:val="00F11200"/>
    <w:rsid w:val="00F113CB"/>
    <w:rsid w:val="00F11494"/>
    <w:rsid w:val="00F117EC"/>
    <w:rsid w:val="00F11B61"/>
    <w:rsid w:val="00F11B6C"/>
    <w:rsid w:val="00F11C8B"/>
    <w:rsid w:val="00F11E01"/>
    <w:rsid w:val="00F1201E"/>
    <w:rsid w:val="00F128F2"/>
    <w:rsid w:val="00F12AE6"/>
    <w:rsid w:val="00F12BC6"/>
    <w:rsid w:val="00F12E57"/>
    <w:rsid w:val="00F12E88"/>
    <w:rsid w:val="00F12EF9"/>
    <w:rsid w:val="00F130B2"/>
    <w:rsid w:val="00F130D6"/>
    <w:rsid w:val="00F13157"/>
    <w:rsid w:val="00F131FA"/>
    <w:rsid w:val="00F13306"/>
    <w:rsid w:val="00F133BF"/>
    <w:rsid w:val="00F1348C"/>
    <w:rsid w:val="00F13732"/>
    <w:rsid w:val="00F13EF6"/>
    <w:rsid w:val="00F14059"/>
    <w:rsid w:val="00F1409A"/>
    <w:rsid w:val="00F1425D"/>
    <w:rsid w:val="00F14285"/>
    <w:rsid w:val="00F142AF"/>
    <w:rsid w:val="00F14450"/>
    <w:rsid w:val="00F14558"/>
    <w:rsid w:val="00F14614"/>
    <w:rsid w:val="00F148D1"/>
    <w:rsid w:val="00F14A01"/>
    <w:rsid w:val="00F14BDD"/>
    <w:rsid w:val="00F14F8D"/>
    <w:rsid w:val="00F15062"/>
    <w:rsid w:val="00F1519F"/>
    <w:rsid w:val="00F155A8"/>
    <w:rsid w:val="00F155D9"/>
    <w:rsid w:val="00F15793"/>
    <w:rsid w:val="00F158C4"/>
    <w:rsid w:val="00F15968"/>
    <w:rsid w:val="00F15A0E"/>
    <w:rsid w:val="00F15D12"/>
    <w:rsid w:val="00F15E36"/>
    <w:rsid w:val="00F15EA5"/>
    <w:rsid w:val="00F1606F"/>
    <w:rsid w:val="00F16516"/>
    <w:rsid w:val="00F16614"/>
    <w:rsid w:val="00F167DB"/>
    <w:rsid w:val="00F16C9D"/>
    <w:rsid w:val="00F16CB4"/>
    <w:rsid w:val="00F16F2B"/>
    <w:rsid w:val="00F16F55"/>
    <w:rsid w:val="00F1713E"/>
    <w:rsid w:val="00F1726B"/>
    <w:rsid w:val="00F17334"/>
    <w:rsid w:val="00F176A8"/>
    <w:rsid w:val="00F1776C"/>
    <w:rsid w:val="00F17878"/>
    <w:rsid w:val="00F178D5"/>
    <w:rsid w:val="00F17919"/>
    <w:rsid w:val="00F17ADD"/>
    <w:rsid w:val="00F17AEC"/>
    <w:rsid w:val="00F17C2A"/>
    <w:rsid w:val="00F17D6A"/>
    <w:rsid w:val="00F17D78"/>
    <w:rsid w:val="00F17FF2"/>
    <w:rsid w:val="00F20474"/>
    <w:rsid w:val="00F20495"/>
    <w:rsid w:val="00F20715"/>
    <w:rsid w:val="00F20736"/>
    <w:rsid w:val="00F207A6"/>
    <w:rsid w:val="00F207C7"/>
    <w:rsid w:val="00F208BA"/>
    <w:rsid w:val="00F209D7"/>
    <w:rsid w:val="00F20A97"/>
    <w:rsid w:val="00F20C22"/>
    <w:rsid w:val="00F20D17"/>
    <w:rsid w:val="00F20E69"/>
    <w:rsid w:val="00F210C2"/>
    <w:rsid w:val="00F212AB"/>
    <w:rsid w:val="00F21395"/>
    <w:rsid w:val="00F213E1"/>
    <w:rsid w:val="00F213E7"/>
    <w:rsid w:val="00F21466"/>
    <w:rsid w:val="00F21472"/>
    <w:rsid w:val="00F216A9"/>
    <w:rsid w:val="00F217E0"/>
    <w:rsid w:val="00F21D06"/>
    <w:rsid w:val="00F21ECB"/>
    <w:rsid w:val="00F2210A"/>
    <w:rsid w:val="00F22154"/>
    <w:rsid w:val="00F221D3"/>
    <w:rsid w:val="00F221E8"/>
    <w:rsid w:val="00F222CB"/>
    <w:rsid w:val="00F223E3"/>
    <w:rsid w:val="00F22496"/>
    <w:rsid w:val="00F22554"/>
    <w:rsid w:val="00F22A42"/>
    <w:rsid w:val="00F23074"/>
    <w:rsid w:val="00F231AD"/>
    <w:rsid w:val="00F232BF"/>
    <w:rsid w:val="00F23421"/>
    <w:rsid w:val="00F23582"/>
    <w:rsid w:val="00F2376E"/>
    <w:rsid w:val="00F23B84"/>
    <w:rsid w:val="00F23BD3"/>
    <w:rsid w:val="00F23DDA"/>
    <w:rsid w:val="00F24078"/>
    <w:rsid w:val="00F243F3"/>
    <w:rsid w:val="00F244F1"/>
    <w:rsid w:val="00F24B9F"/>
    <w:rsid w:val="00F24F5C"/>
    <w:rsid w:val="00F2503A"/>
    <w:rsid w:val="00F25377"/>
    <w:rsid w:val="00F259A9"/>
    <w:rsid w:val="00F259AA"/>
    <w:rsid w:val="00F259C2"/>
    <w:rsid w:val="00F25B44"/>
    <w:rsid w:val="00F25CEE"/>
    <w:rsid w:val="00F26221"/>
    <w:rsid w:val="00F2622C"/>
    <w:rsid w:val="00F262E8"/>
    <w:rsid w:val="00F2635E"/>
    <w:rsid w:val="00F267D1"/>
    <w:rsid w:val="00F268C0"/>
    <w:rsid w:val="00F26CAD"/>
    <w:rsid w:val="00F271B2"/>
    <w:rsid w:val="00F2721D"/>
    <w:rsid w:val="00F273C3"/>
    <w:rsid w:val="00F2747E"/>
    <w:rsid w:val="00F2779A"/>
    <w:rsid w:val="00F2780E"/>
    <w:rsid w:val="00F278E0"/>
    <w:rsid w:val="00F278F7"/>
    <w:rsid w:val="00F27958"/>
    <w:rsid w:val="00F27E52"/>
    <w:rsid w:val="00F300E6"/>
    <w:rsid w:val="00F30476"/>
    <w:rsid w:val="00F3060A"/>
    <w:rsid w:val="00F30713"/>
    <w:rsid w:val="00F30C37"/>
    <w:rsid w:val="00F30C4E"/>
    <w:rsid w:val="00F30E9D"/>
    <w:rsid w:val="00F30F00"/>
    <w:rsid w:val="00F3125D"/>
    <w:rsid w:val="00F314E9"/>
    <w:rsid w:val="00F31715"/>
    <w:rsid w:val="00F31831"/>
    <w:rsid w:val="00F318BC"/>
    <w:rsid w:val="00F31969"/>
    <w:rsid w:val="00F31992"/>
    <w:rsid w:val="00F31A1F"/>
    <w:rsid w:val="00F31A62"/>
    <w:rsid w:val="00F31AA4"/>
    <w:rsid w:val="00F31ABB"/>
    <w:rsid w:val="00F31B3A"/>
    <w:rsid w:val="00F31D93"/>
    <w:rsid w:val="00F31E71"/>
    <w:rsid w:val="00F31F35"/>
    <w:rsid w:val="00F31F9A"/>
    <w:rsid w:val="00F32414"/>
    <w:rsid w:val="00F32483"/>
    <w:rsid w:val="00F32501"/>
    <w:rsid w:val="00F32510"/>
    <w:rsid w:val="00F326B0"/>
    <w:rsid w:val="00F32B77"/>
    <w:rsid w:val="00F32BE2"/>
    <w:rsid w:val="00F32E02"/>
    <w:rsid w:val="00F32E89"/>
    <w:rsid w:val="00F33033"/>
    <w:rsid w:val="00F33101"/>
    <w:rsid w:val="00F331FE"/>
    <w:rsid w:val="00F33270"/>
    <w:rsid w:val="00F33281"/>
    <w:rsid w:val="00F3340D"/>
    <w:rsid w:val="00F336C5"/>
    <w:rsid w:val="00F336E2"/>
    <w:rsid w:val="00F337E3"/>
    <w:rsid w:val="00F33832"/>
    <w:rsid w:val="00F33EE0"/>
    <w:rsid w:val="00F33EEE"/>
    <w:rsid w:val="00F340D4"/>
    <w:rsid w:val="00F34244"/>
    <w:rsid w:val="00F343DD"/>
    <w:rsid w:val="00F34601"/>
    <w:rsid w:val="00F34750"/>
    <w:rsid w:val="00F34849"/>
    <w:rsid w:val="00F348BA"/>
    <w:rsid w:val="00F34B0B"/>
    <w:rsid w:val="00F34B16"/>
    <w:rsid w:val="00F35248"/>
    <w:rsid w:val="00F35258"/>
    <w:rsid w:val="00F3544A"/>
    <w:rsid w:val="00F3545A"/>
    <w:rsid w:val="00F357DF"/>
    <w:rsid w:val="00F35ABB"/>
    <w:rsid w:val="00F35E74"/>
    <w:rsid w:val="00F35FAD"/>
    <w:rsid w:val="00F36091"/>
    <w:rsid w:val="00F366A2"/>
    <w:rsid w:val="00F36982"/>
    <w:rsid w:val="00F369E3"/>
    <w:rsid w:val="00F36CD6"/>
    <w:rsid w:val="00F36FBA"/>
    <w:rsid w:val="00F373A7"/>
    <w:rsid w:val="00F37724"/>
    <w:rsid w:val="00F377D3"/>
    <w:rsid w:val="00F37800"/>
    <w:rsid w:val="00F37B2E"/>
    <w:rsid w:val="00F40222"/>
    <w:rsid w:val="00F402E4"/>
    <w:rsid w:val="00F402EB"/>
    <w:rsid w:val="00F40359"/>
    <w:rsid w:val="00F40408"/>
    <w:rsid w:val="00F40543"/>
    <w:rsid w:val="00F4064E"/>
    <w:rsid w:val="00F4071B"/>
    <w:rsid w:val="00F4095D"/>
    <w:rsid w:val="00F4095E"/>
    <w:rsid w:val="00F40A17"/>
    <w:rsid w:val="00F41186"/>
    <w:rsid w:val="00F41449"/>
    <w:rsid w:val="00F418EE"/>
    <w:rsid w:val="00F419F2"/>
    <w:rsid w:val="00F41E82"/>
    <w:rsid w:val="00F42058"/>
    <w:rsid w:val="00F42157"/>
    <w:rsid w:val="00F42231"/>
    <w:rsid w:val="00F422CC"/>
    <w:rsid w:val="00F4230B"/>
    <w:rsid w:val="00F423F3"/>
    <w:rsid w:val="00F42614"/>
    <w:rsid w:val="00F426D8"/>
    <w:rsid w:val="00F42956"/>
    <w:rsid w:val="00F429A9"/>
    <w:rsid w:val="00F42B02"/>
    <w:rsid w:val="00F42B6F"/>
    <w:rsid w:val="00F42E68"/>
    <w:rsid w:val="00F42FB1"/>
    <w:rsid w:val="00F43449"/>
    <w:rsid w:val="00F43498"/>
    <w:rsid w:val="00F4370D"/>
    <w:rsid w:val="00F43748"/>
    <w:rsid w:val="00F4389F"/>
    <w:rsid w:val="00F43EE6"/>
    <w:rsid w:val="00F441BF"/>
    <w:rsid w:val="00F44300"/>
    <w:rsid w:val="00F44338"/>
    <w:rsid w:val="00F44399"/>
    <w:rsid w:val="00F445F4"/>
    <w:rsid w:val="00F4479D"/>
    <w:rsid w:val="00F44A32"/>
    <w:rsid w:val="00F44E47"/>
    <w:rsid w:val="00F44F6D"/>
    <w:rsid w:val="00F450A7"/>
    <w:rsid w:val="00F452BA"/>
    <w:rsid w:val="00F452E2"/>
    <w:rsid w:val="00F45354"/>
    <w:rsid w:val="00F45559"/>
    <w:rsid w:val="00F456F7"/>
    <w:rsid w:val="00F4580B"/>
    <w:rsid w:val="00F459EF"/>
    <w:rsid w:val="00F459F5"/>
    <w:rsid w:val="00F45AC2"/>
    <w:rsid w:val="00F45B86"/>
    <w:rsid w:val="00F45C70"/>
    <w:rsid w:val="00F45F05"/>
    <w:rsid w:val="00F46178"/>
    <w:rsid w:val="00F46325"/>
    <w:rsid w:val="00F465B4"/>
    <w:rsid w:val="00F4675D"/>
    <w:rsid w:val="00F46921"/>
    <w:rsid w:val="00F469FE"/>
    <w:rsid w:val="00F46C61"/>
    <w:rsid w:val="00F46FCB"/>
    <w:rsid w:val="00F47206"/>
    <w:rsid w:val="00F472DC"/>
    <w:rsid w:val="00F474A5"/>
    <w:rsid w:val="00F47545"/>
    <w:rsid w:val="00F47630"/>
    <w:rsid w:val="00F478B0"/>
    <w:rsid w:val="00F4791A"/>
    <w:rsid w:val="00F47AF2"/>
    <w:rsid w:val="00F47BD0"/>
    <w:rsid w:val="00F47D21"/>
    <w:rsid w:val="00F47D2C"/>
    <w:rsid w:val="00F47F2B"/>
    <w:rsid w:val="00F50121"/>
    <w:rsid w:val="00F50509"/>
    <w:rsid w:val="00F50666"/>
    <w:rsid w:val="00F506A3"/>
    <w:rsid w:val="00F5076A"/>
    <w:rsid w:val="00F50791"/>
    <w:rsid w:val="00F508DF"/>
    <w:rsid w:val="00F50E01"/>
    <w:rsid w:val="00F5119B"/>
    <w:rsid w:val="00F512D9"/>
    <w:rsid w:val="00F5137A"/>
    <w:rsid w:val="00F5143F"/>
    <w:rsid w:val="00F516EA"/>
    <w:rsid w:val="00F519BD"/>
    <w:rsid w:val="00F519F0"/>
    <w:rsid w:val="00F51A0C"/>
    <w:rsid w:val="00F51A14"/>
    <w:rsid w:val="00F51A59"/>
    <w:rsid w:val="00F51CB0"/>
    <w:rsid w:val="00F51E37"/>
    <w:rsid w:val="00F51F86"/>
    <w:rsid w:val="00F52496"/>
    <w:rsid w:val="00F52506"/>
    <w:rsid w:val="00F52546"/>
    <w:rsid w:val="00F528B8"/>
    <w:rsid w:val="00F52A32"/>
    <w:rsid w:val="00F52B6D"/>
    <w:rsid w:val="00F52EF7"/>
    <w:rsid w:val="00F5305B"/>
    <w:rsid w:val="00F5315B"/>
    <w:rsid w:val="00F531CE"/>
    <w:rsid w:val="00F53212"/>
    <w:rsid w:val="00F53292"/>
    <w:rsid w:val="00F53591"/>
    <w:rsid w:val="00F53890"/>
    <w:rsid w:val="00F538CA"/>
    <w:rsid w:val="00F539E7"/>
    <w:rsid w:val="00F53C72"/>
    <w:rsid w:val="00F53C98"/>
    <w:rsid w:val="00F53D23"/>
    <w:rsid w:val="00F53D3A"/>
    <w:rsid w:val="00F53DBE"/>
    <w:rsid w:val="00F53EA7"/>
    <w:rsid w:val="00F53F86"/>
    <w:rsid w:val="00F53FEF"/>
    <w:rsid w:val="00F54980"/>
    <w:rsid w:val="00F54B4A"/>
    <w:rsid w:val="00F54BA3"/>
    <w:rsid w:val="00F54C7B"/>
    <w:rsid w:val="00F54CF9"/>
    <w:rsid w:val="00F54E5D"/>
    <w:rsid w:val="00F54F00"/>
    <w:rsid w:val="00F55057"/>
    <w:rsid w:val="00F55171"/>
    <w:rsid w:val="00F55291"/>
    <w:rsid w:val="00F552BF"/>
    <w:rsid w:val="00F555ED"/>
    <w:rsid w:val="00F55726"/>
    <w:rsid w:val="00F55976"/>
    <w:rsid w:val="00F55BA2"/>
    <w:rsid w:val="00F55EBF"/>
    <w:rsid w:val="00F55F5E"/>
    <w:rsid w:val="00F55FE5"/>
    <w:rsid w:val="00F561DE"/>
    <w:rsid w:val="00F5638D"/>
    <w:rsid w:val="00F566E5"/>
    <w:rsid w:val="00F56A91"/>
    <w:rsid w:val="00F56AAE"/>
    <w:rsid w:val="00F56ADD"/>
    <w:rsid w:val="00F56B54"/>
    <w:rsid w:val="00F57019"/>
    <w:rsid w:val="00F5732E"/>
    <w:rsid w:val="00F57475"/>
    <w:rsid w:val="00F57758"/>
    <w:rsid w:val="00F5777F"/>
    <w:rsid w:val="00F57813"/>
    <w:rsid w:val="00F57882"/>
    <w:rsid w:val="00F5795A"/>
    <w:rsid w:val="00F57A6F"/>
    <w:rsid w:val="00F57BD5"/>
    <w:rsid w:val="00F57DD8"/>
    <w:rsid w:val="00F60188"/>
    <w:rsid w:val="00F6053C"/>
    <w:rsid w:val="00F6053D"/>
    <w:rsid w:val="00F605E2"/>
    <w:rsid w:val="00F608D2"/>
    <w:rsid w:val="00F60969"/>
    <w:rsid w:val="00F60A52"/>
    <w:rsid w:val="00F60A8B"/>
    <w:rsid w:val="00F60B4D"/>
    <w:rsid w:val="00F60C6B"/>
    <w:rsid w:val="00F60E1C"/>
    <w:rsid w:val="00F60E93"/>
    <w:rsid w:val="00F60EBD"/>
    <w:rsid w:val="00F6137F"/>
    <w:rsid w:val="00F61477"/>
    <w:rsid w:val="00F61666"/>
    <w:rsid w:val="00F6177F"/>
    <w:rsid w:val="00F61959"/>
    <w:rsid w:val="00F61967"/>
    <w:rsid w:val="00F61A27"/>
    <w:rsid w:val="00F61BE5"/>
    <w:rsid w:val="00F61C6D"/>
    <w:rsid w:val="00F61D2B"/>
    <w:rsid w:val="00F61E05"/>
    <w:rsid w:val="00F61FEE"/>
    <w:rsid w:val="00F621C5"/>
    <w:rsid w:val="00F62203"/>
    <w:rsid w:val="00F623DF"/>
    <w:rsid w:val="00F62401"/>
    <w:rsid w:val="00F625B4"/>
    <w:rsid w:val="00F625E7"/>
    <w:rsid w:val="00F62741"/>
    <w:rsid w:val="00F627A4"/>
    <w:rsid w:val="00F629B6"/>
    <w:rsid w:val="00F62A0F"/>
    <w:rsid w:val="00F62A31"/>
    <w:rsid w:val="00F62DF3"/>
    <w:rsid w:val="00F6306A"/>
    <w:rsid w:val="00F6327C"/>
    <w:rsid w:val="00F632AB"/>
    <w:rsid w:val="00F632B6"/>
    <w:rsid w:val="00F63524"/>
    <w:rsid w:val="00F63569"/>
    <w:rsid w:val="00F638BF"/>
    <w:rsid w:val="00F6390D"/>
    <w:rsid w:val="00F63C2D"/>
    <w:rsid w:val="00F63C41"/>
    <w:rsid w:val="00F63F62"/>
    <w:rsid w:val="00F64488"/>
    <w:rsid w:val="00F6454E"/>
    <w:rsid w:val="00F64736"/>
    <w:rsid w:val="00F64B81"/>
    <w:rsid w:val="00F64C83"/>
    <w:rsid w:val="00F65110"/>
    <w:rsid w:val="00F65587"/>
    <w:rsid w:val="00F65796"/>
    <w:rsid w:val="00F6579B"/>
    <w:rsid w:val="00F658A5"/>
    <w:rsid w:val="00F65CA0"/>
    <w:rsid w:val="00F65CF4"/>
    <w:rsid w:val="00F65E44"/>
    <w:rsid w:val="00F65E87"/>
    <w:rsid w:val="00F65EFA"/>
    <w:rsid w:val="00F661BD"/>
    <w:rsid w:val="00F662B3"/>
    <w:rsid w:val="00F662C8"/>
    <w:rsid w:val="00F66445"/>
    <w:rsid w:val="00F667CA"/>
    <w:rsid w:val="00F66C11"/>
    <w:rsid w:val="00F66D88"/>
    <w:rsid w:val="00F66F57"/>
    <w:rsid w:val="00F6715F"/>
    <w:rsid w:val="00F672FD"/>
    <w:rsid w:val="00F67C96"/>
    <w:rsid w:val="00F703AD"/>
    <w:rsid w:val="00F70480"/>
    <w:rsid w:val="00F70867"/>
    <w:rsid w:val="00F70895"/>
    <w:rsid w:val="00F708C4"/>
    <w:rsid w:val="00F70A1F"/>
    <w:rsid w:val="00F70A4E"/>
    <w:rsid w:val="00F70B12"/>
    <w:rsid w:val="00F70DE0"/>
    <w:rsid w:val="00F70F58"/>
    <w:rsid w:val="00F71148"/>
    <w:rsid w:val="00F714EA"/>
    <w:rsid w:val="00F716CD"/>
    <w:rsid w:val="00F71807"/>
    <w:rsid w:val="00F7181F"/>
    <w:rsid w:val="00F71A5A"/>
    <w:rsid w:val="00F71AB8"/>
    <w:rsid w:val="00F71C16"/>
    <w:rsid w:val="00F71E52"/>
    <w:rsid w:val="00F72420"/>
    <w:rsid w:val="00F7248F"/>
    <w:rsid w:val="00F724C7"/>
    <w:rsid w:val="00F725D6"/>
    <w:rsid w:val="00F7269F"/>
    <w:rsid w:val="00F727A9"/>
    <w:rsid w:val="00F728BD"/>
    <w:rsid w:val="00F72912"/>
    <w:rsid w:val="00F72B32"/>
    <w:rsid w:val="00F72D95"/>
    <w:rsid w:val="00F72EFC"/>
    <w:rsid w:val="00F72FC1"/>
    <w:rsid w:val="00F72FD4"/>
    <w:rsid w:val="00F73389"/>
    <w:rsid w:val="00F7367A"/>
    <w:rsid w:val="00F73723"/>
    <w:rsid w:val="00F73779"/>
    <w:rsid w:val="00F73951"/>
    <w:rsid w:val="00F73AC7"/>
    <w:rsid w:val="00F73C2A"/>
    <w:rsid w:val="00F73C6D"/>
    <w:rsid w:val="00F73CE1"/>
    <w:rsid w:val="00F73D5E"/>
    <w:rsid w:val="00F73FF1"/>
    <w:rsid w:val="00F74242"/>
    <w:rsid w:val="00F744C2"/>
    <w:rsid w:val="00F746DD"/>
    <w:rsid w:val="00F746EC"/>
    <w:rsid w:val="00F74709"/>
    <w:rsid w:val="00F74A8E"/>
    <w:rsid w:val="00F74C5B"/>
    <w:rsid w:val="00F74D98"/>
    <w:rsid w:val="00F74E20"/>
    <w:rsid w:val="00F74ED2"/>
    <w:rsid w:val="00F75065"/>
    <w:rsid w:val="00F7506E"/>
    <w:rsid w:val="00F753EC"/>
    <w:rsid w:val="00F75454"/>
    <w:rsid w:val="00F75ADE"/>
    <w:rsid w:val="00F75CE7"/>
    <w:rsid w:val="00F75D9B"/>
    <w:rsid w:val="00F7661E"/>
    <w:rsid w:val="00F76746"/>
    <w:rsid w:val="00F7699A"/>
    <w:rsid w:val="00F76C13"/>
    <w:rsid w:val="00F76C23"/>
    <w:rsid w:val="00F76CD4"/>
    <w:rsid w:val="00F76F8E"/>
    <w:rsid w:val="00F76F8F"/>
    <w:rsid w:val="00F770E2"/>
    <w:rsid w:val="00F77189"/>
    <w:rsid w:val="00F772BF"/>
    <w:rsid w:val="00F77393"/>
    <w:rsid w:val="00F775DF"/>
    <w:rsid w:val="00F77729"/>
    <w:rsid w:val="00F77888"/>
    <w:rsid w:val="00F77B69"/>
    <w:rsid w:val="00F77E50"/>
    <w:rsid w:val="00F77E7A"/>
    <w:rsid w:val="00F8011F"/>
    <w:rsid w:val="00F8033C"/>
    <w:rsid w:val="00F8033D"/>
    <w:rsid w:val="00F803A3"/>
    <w:rsid w:val="00F803FF"/>
    <w:rsid w:val="00F8047B"/>
    <w:rsid w:val="00F80532"/>
    <w:rsid w:val="00F80628"/>
    <w:rsid w:val="00F8063F"/>
    <w:rsid w:val="00F80999"/>
    <w:rsid w:val="00F80DCB"/>
    <w:rsid w:val="00F80F6E"/>
    <w:rsid w:val="00F8147A"/>
    <w:rsid w:val="00F81B0D"/>
    <w:rsid w:val="00F81BFF"/>
    <w:rsid w:val="00F81EC4"/>
    <w:rsid w:val="00F81EDE"/>
    <w:rsid w:val="00F8212A"/>
    <w:rsid w:val="00F8220C"/>
    <w:rsid w:val="00F825AD"/>
    <w:rsid w:val="00F825B0"/>
    <w:rsid w:val="00F825B4"/>
    <w:rsid w:val="00F8273A"/>
    <w:rsid w:val="00F827B9"/>
    <w:rsid w:val="00F82D39"/>
    <w:rsid w:val="00F82ECE"/>
    <w:rsid w:val="00F8300E"/>
    <w:rsid w:val="00F831ED"/>
    <w:rsid w:val="00F8330F"/>
    <w:rsid w:val="00F83516"/>
    <w:rsid w:val="00F837C0"/>
    <w:rsid w:val="00F83862"/>
    <w:rsid w:val="00F83888"/>
    <w:rsid w:val="00F83BE3"/>
    <w:rsid w:val="00F83CB9"/>
    <w:rsid w:val="00F83CF4"/>
    <w:rsid w:val="00F840B6"/>
    <w:rsid w:val="00F841AD"/>
    <w:rsid w:val="00F8452F"/>
    <w:rsid w:val="00F845E3"/>
    <w:rsid w:val="00F8468C"/>
    <w:rsid w:val="00F8475A"/>
    <w:rsid w:val="00F8486D"/>
    <w:rsid w:val="00F849E2"/>
    <w:rsid w:val="00F84B4F"/>
    <w:rsid w:val="00F84F38"/>
    <w:rsid w:val="00F85018"/>
    <w:rsid w:val="00F8525C"/>
    <w:rsid w:val="00F85539"/>
    <w:rsid w:val="00F8576C"/>
    <w:rsid w:val="00F859A7"/>
    <w:rsid w:val="00F85AEE"/>
    <w:rsid w:val="00F85B41"/>
    <w:rsid w:val="00F85B8C"/>
    <w:rsid w:val="00F85D06"/>
    <w:rsid w:val="00F8608F"/>
    <w:rsid w:val="00F860DC"/>
    <w:rsid w:val="00F861EB"/>
    <w:rsid w:val="00F86395"/>
    <w:rsid w:val="00F863F3"/>
    <w:rsid w:val="00F86444"/>
    <w:rsid w:val="00F868AD"/>
    <w:rsid w:val="00F869B3"/>
    <w:rsid w:val="00F86A41"/>
    <w:rsid w:val="00F87159"/>
    <w:rsid w:val="00F8767D"/>
    <w:rsid w:val="00F87738"/>
    <w:rsid w:val="00F878E2"/>
    <w:rsid w:val="00F87C3B"/>
    <w:rsid w:val="00F87DEB"/>
    <w:rsid w:val="00F87E7F"/>
    <w:rsid w:val="00F901DD"/>
    <w:rsid w:val="00F90555"/>
    <w:rsid w:val="00F90718"/>
    <w:rsid w:val="00F909FF"/>
    <w:rsid w:val="00F90BBB"/>
    <w:rsid w:val="00F90CAD"/>
    <w:rsid w:val="00F90DA2"/>
    <w:rsid w:val="00F913B1"/>
    <w:rsid w:val="00F91588"/>
    <w:rsid w:val="00F917F3"/>
    <w:rsid w:val="00F9185F"/>
    <w:rsid w:val="00F91887"/>
    <w:rsid w:val="00F918C8"/>
    <w:rsid w:val="00F91EFD"/>
    <w:rsid w:val="00F920A7"/>
    <w:rsid w:val="00F92139"/>
    <w:rsid w:val="00F92741"/>
    <w:rsid w:val="00F92E67"/>
    <w:rsid w:val="00F92EB0"/>
    <w:rsid w:val="00F92F4F"/>
    <w:rsid w:val="00F9306B"/>
    <w:rsid w:val="00F932DF"/>
    <w:rsid w:val="00F934CD"/>
    <w:rsid w:val="00F935C3"/>
    <w:rsid w:val="00F936CB"/>
    <w:rsid w:val="00F93911"/>
    <w:rsid w:val="00F93B63"/>
    <w:rsid w:val="00F93E12"/>
    <w:rsid w:val="00F93F4A"/>
    <w:rsid w:val="00F9456A"/>
    <w:rsid w:val="00F94CB0"/>
    <w:rsid w:val="00F94DD7"/>
    <w:rsid w:val="00F94E2B"/>
    <w:rsid w:val="00F952A4"/>
    <w:rsid w:val="00F953D1"/>
    <w:rsid w:val="00F95598"/>
    <w:rsid w:val="00F957BB"/>
    <w:rsid w:val="00F95941"/>
    <w:rsid w:val="00F95B4A"/>
    <w:rsid w:val="00F95C3F"/>
    <w:rsid w:val="00F95EA3"/>
    <w:rsid w:val="00F95F7C"/>
    <w:rsid w:val="00F96100"/>
    <w:rsid w:val="00F96172"/>
    <w:rsid w:val="00F96727"/>
    <w:rsid w:val="00F9677B"/>
    <w:rsid w:val="00F96830"/>
    <w:rsid w:val="00F96AAA"/>
    <w:rsid w:val="00F96B49"/>
    <w:rsid w:val="00F977BF"/>
    <w:rsid w:val="00F9795E"/>
    <w:rsid w:val="00F97A8C"/>
    <w:rsid w:val="00F97AA3"/>
    <w:rsid w:val="00F97CFA"/>
    <w:rsid w:val="00F97FC1"/>
    <w:rsid w:val="00FA04FA"/>
    <w:rsid w:val="00FA056F"/>
    <w:rsid w:val="00FA0837"/>
    <w:rsid w:val="00FA0AA5"/>
    <w:rsid w:val="00FA0BF6"/>
    <w:rsid w:val="00FA0CEE"/>
    <w:rsid w:val="00FA0D68"/>
    <w:rsid w:val="00FA0E3C"/>
    <w:rsid w:val="00FA1132"/>
    <w:rsid w:val="00FA1148"/>
    <w:rsid w:val="00FA1525"/>
    <w:rsid w:val="00FA1817"/>
    <w:rsid w:val="00FA19B7"/>
    <w:rsid w:val="00FA20DC"/>
    <w:rsid w:val="00FA22DB"/>
    <w:rsid w:val="00FA2305"/>
    <w:rsid w:val="00FA236D"/>
    <w:rsid w:val="00FA2394"/>
    <w:rsid w:val="00FA24FF"/>
    <w:rsid w:val="00FA2590"/>
    <w:rsid w:val="00FA277C"/>
    <w:rsid w:val="00FA2966"/>
    <w:rsid w:val="00FA2A06"/>
    <w:rsid w:val="00FA2B29"/>
    <w:rsid w:val="00FA2BDC"/>
    <w:rsid w:val="00FA2F0B"/>
    <w:rsid w:val="00FA2F74"/>
    <w:rsid w:val="00FA3141"/>
    <w:rsid w:val="00FA3246"/>
    <w:rsid w:val="00FA3463"/>
    <w:rsid w:val="00FA3478"/>
    <w:rsid w:val="00FA34F2"/>
    <w:rsid w:val="00FA3544"/>
    <w:rsid w:val="00FA35E3"/>
    <w:rsid w:val="00FA3724"/>
    <w:rsid w:val="00FA375D"/>
    <w:rsid w:val="00FA3BB8"/>
    <w:rsid w:val="00FA3BD6"/>
    <w:rsid w:val="00FA3CE1"/>
    <w:rsid w:val="00FA40BD"/>
    <w:rsid w:val="00FA41B9"/>
    <w:rsid w:val="00FA4261"/>
    <w:rsid w:val="00FA44AB"/>
    <w:rsid w:val="00FA459F"/>
    <w:rsid w:val="00FA463A"/>
    <w:rsid w:val="00FA47B4"/>
    <w:rsid w:val="00FA4852"/>
    <w:rsid w:val="00FA4A48"/>
    <w:rsid w:val="00FA4B26"/>
    <w:rsid w:val="00FA4DBC"/>
    <w:rsid w:val="00FA4EC6"/>
    <w:rsid w:val="00FA4EC7"/>
    <w:rsid w:val="00FA511A"/>
    <w:rsid w:val="00FA52BC"/>
    <w:rsid w:val="00FA53A0"/>
    <w:rsid w:val="00FA5731"/>
    <w:rsid w:val="00FA57D8"/>
    <w:rsid w:val="00FA5A01"/>
    <w:rsid w:val="00FA5C39"/>
    <w:rsid w:val="00FA5FEC"/>
    <w:rsid w:val="00FA6045"/>
    <w:rsid w:val="00FA6062"/>
    <w:rsid w:val="00FA6064"/>
    <w:rsid w:val="00FA60DD"/>
    <w:rsid w:val="00FA629A"/>
    <w:rsid w:val="00FA6388"/>
    <w:rsid w:val="00FA63C9"/>
    <w:rsid w:val="00FA6475"/>
    <w:rsid w:val="00FA69F3"/>
    <w:rsid w:val="00FA6B54"/>
    <w:rsid w:val="00FA6BC1"/>
    <w:rsid w:val="00FA6BD8"/>
    <w:rsid w:val="00FA6E3A"/>
    <w:rsid w:val="00FA6E6C"/>
    <w:rsid w:val="00FA6F31"/>
    <w:rsid w:val="00FA7400"/>
    <w:rsid w:val="00FA7406"/>
    <w:rsid w:val="00FA74C0"/>
    <w:rsid w:val="00FA753E"/>
    <w:rsid w:val="00FA75FF"/>
    <w:rsid w:val="00FA7605"/>
    <w:rsid w:val="00FA790D"/>
    <w:rsid w:val="00FA7A99"/>
    <w:rsid w:val="00FA7BA8"/>
    <w:rsid w:val="00FA7C1D"/>
    <w:rsid w:val="00FA7EBB"/>
    <w:rsid w:val="00FB018E"/>
    <w:rsid w:val="00FB0226"/>
    <w:rsid w:val="00FB034E"/>
    <w:rsid w:val="00FB03AF"/>
    <w:rsid w:val="00FB0546"/>
    <w:rsid w:val="00FB063F"/>
    <w:rsid w:val="00FB07F1"/>
    <w:rsid w:val="00FB095E"/>
    <w:rsid w:val="00FB0AB7"/>
    <w:rsid w:val="00FB0CBE"/>
    <w:rsid w:val="00FB0EDC"/>
    <w:rsid w:val="00FB0F16"/>
    <w:rsid w:val="00FB10A3"/>
    <w:rsid w:val="00FB112F"/>
    <w:rsid w:val="00FB1147"/>
    <w:rsid w:val="00FB14D2"/>
    <w:rsid w:val="00FB199A"/>
    <w:rsid w:val="00FB1B86"/>
    <w:rsid w:val="00FB2064"/>
    <w:rsid w:val="00FB23E8"/>
    <w:rsid w:val="00FB2431"/>
    <w:rsid w:val="00FB2662"/>
    <w:rsid w:val="00FB2809"/>
    <w:rsid w:val="00FB29F7"/>
    <w:rsid w:val="00FB2A15"/>
    <w:rsid w:val="00FB2C72"/>
    <w:rsid w:val="00FB2CC4"/>
    <w:rsid w:val="00FB2D69"/>
    <w:rsid w:val="00FB30A2"/>
    <w:rsid w:val="00FB30F3"/>
    <w:rsid w:val="00FB3CAF"/>
    <w:rsid w:val="00FB3DC1"/>
    <w:rsid w:val="00FB3DDD"/>
    <w:rsid w:val="00FB42B9"/>
    <w:rsid w:val="00FB4406"/>
    <w:rsid w:val="00FB4493"/>
    <w:rsid w:val="00FB44EC"/>
    <w:rsid w:val="00FB4549"/>
    <w:rsid w:val="00FB47AB"/>
    <w:rsid w:val="00FB48E7"/>
    <w:rsid w:val="00FB492C"/>
    <w:rsid w:val="00FB49FA"/>
    <w:rsid w:val="00FB4DD0"/>
    <w:rsid w:val="00FB506B"/>
    <w:rsid w:val="00FB50E2"/>
    <w:rsid w:val="00FB559F"/>
    <w:rsid w:val="00FB57BF"/>
    <w:rsid w:val="00FB57E6"/>
    <w:rsid w:val="00FB5C01"/>
    <w:rsid w:val="00FB5C43"/>
    <w:rsid w:val="00FB5E66"/>
    <w:rsid w:val="00FB5FC2"/>
    <w:rsid w:val="00FB61ED"/>
    <w:rsid w:val="00FB6709"/>
    <w:rsid w:val="00FB673D"/>
    <w:rsid w:val="00FB6895"/>
    <w:rsid w:val="00FB6916"/>
    <w:rsid w:val="00FB6B2A"/>
    <w:rsid w:val="00FB7222"/>
    <w:rsid w:val="00FB726C"/>
    <w:rsid w:val="00FB73F7"/>
    <w:rsid w:val="00FB7412"/>
    <w:rsid w:val="00FB742D"/>
    <w:rsid w:val="00FB7633"/>
    <w:rsid w:val="00FB78DC"/>
    <w:rsid w:val="00FB7967"/>
    <w:rsid w:val="00FB796A"/>
    <w:rsid w:val="00FB7B11"/>
    <w:rsid w:val="00FB7C35"/>
    <w:rsid w:val="00FB7ED7"/>
    <w:rsid w:val="00FC0147"/>
    <w:rsid w:val="00FC0210"/>
    <w:rsid w:val="00FC034B"/>
    <w:rsid w:val="00FC03B5"/>
    <w:rsid w:val="00FC0447"/>
    <w:rsid w:val="00FC0D7A"/>
    <w:rsid w:val="00FC0E2C"/>
    <w:rsid w:val="00FC171C"/>
    <w:rsid w:val="00FC1B1B"/>
    <w:rsid w:val="00FC1D44"/>
    <w:rsid w:val="00FC1E5E"/>
    <w:rsid w:val="00FC1F63"/>
    <w:rsid w:val="00FC1F77"/>
    <w:rsid w:val="00FC2307"/>
    <w:rsid w:val="00FC2332"/>
    <w:rsid w:val="00FC23F5"/>
    <w:rsid w:val="00FC25B1"/>
    <w:rsid w:val="00FC26B3"/>
    <w:rsid w:val="00FC27B0"/>
    <w:rsid w:val="00FC2F7D"/>
    <w:rsid w:val="00FC3072"/>
    <w:rsid w:val="00FC32B7"/>
    <w:rsid w:val="00FC3373"/>
    <w:rsid w:val="00FC33F8"/>
    <w:rsid w:val="00FC377E"/>
    <w:rsid w:val="00FC396E"/>
    <w:rsid w:val="00FC3C3D"/>
    <w:rsid w:val="00FC3CBF"/>
    <w:rsid w:val="00FC3E62"/>
    <w:rsid w:val="00FC3F27"/>
    <w:rsid w:val="00FC4320"/>
    <w:rsid w:val="00FC4459"/>
    <w:rsid w:val="00FC45D5"/>
    <w:rsid w:val="00FC45ED"/>
    <w:rsid w:val="00FC45F7"/>
    <w:rsid w:val="00FC485C"/>
    <w:rsid w:val="00FC4D21"/>
    <w:rsid w:val="00FC5081"/>
    <w:rsid w:val="00FC5239"/>
    <w:rsid w:val="00FC534A"/>
    <w:rsid w:val="00FC5397"/>
    <w:rsid w:val="00FC54BB"/>
    <w:rsid w:val="00FC552C"/>
    <w:rsid w:val="00FC555F"/>
    <w:rsid w:val="00FC5672"/>
    <w:rsid w:val="00FC57D9"/>
    <w:rsid w:val="00FC5A44"/>
    <w:rsid w:val="00FC5B71"/>
    <w:rsid w:val="00FC5E56"/>
    <w:rsid w:val="00FC5EEA"/>
    <w:rsid w:val="00FC601E"/>
    <w:rsid w:val="00FC64A3"/>
    <w:rsid w:val="00FC6760"/>
    <w:rsid w:val="00FC679B"/>
    <w:rsid w:val="00FC67A9"/>
    <w:rsid w:val="00FC6947"/>
    <w:rsid w:val="00FC6A89"/>
    <w:rsid w:val="00FC6C53"/>
    <w:rsid w:val="00FC6E89"/>
    <w:rsid w:val="00FC6F24"/>
    <w:rsid w:val="00FC6F9C"/>
    <w:rsid w:val="00FC7073"/>
    <w:rsid w:val="00FC71D7"/>
    <w:rsid w:val="00FC728A"/>
    <w:rsid w:val="00FC73C0"/>
    <w:rsid w:val="00FC747A"/>
    <w:rsid w:val="00FC7602"/>
    <w:rsid w:val="00FC7733"/>
    <w:rsid w:val="00FC7A0D"/>
    <w:rsid w:val="00FC7B0F"/>
    <w:rsid w:val="00FC7DC2"/>
    <w:rsid w:val="00FC7F4A"/>
    <w:rsid w:val="00FD0326"/>
    <w:rsid w:val="00FD0348"/>
    <w:rsid w:val="00FD04F7"/>
    <w:rsid w:val="00FD0567"/>
    <w:rsid w:val="00FD09EE"/>
    <w:rsid w:val="00FD0BCF"/>
    <w:rsid w:val="00FD0E80"/>
    <w:rsid w:val="00FD1158"/>
    <w:rsid w:val="00FD19F5"/>
    <w:rsid w:val="00FD1CDC"/>
    <w:rsid w:val="00FD1EC0"/>
    <w:rsid w:val="00FD1EE1"/>
    <w:rsid w:val="00FD1FAC"/>
    <w:rsid w:val="00FD2135"/>
    <w:rsid w:val="00FD2333"/>
    <w:rsid w:val="00FD24DA"/>
    <w:rsid w:val="00FD2777"/>
    <w:rsid w:val="00FD281E"/>
    <w:rsid w:val="00FD28B2"/>
    <w:rsid w:val="00FD28DA"/>
    <w:rsid w:val="00FD2DE0"/>
    <w:rsid w:val="00FD2F2A"/>
    <w:rsid w:val="00FD3015"/>
    <w:rsid w:val="00FD306E"/>
    <w:rsid w:val="00FD311A"/>
    <w:rsid w:val="00FD3268"/>
    <w:rsid w:val="00FD3559"/>
    <w:rsid w:val="00FD3C42"/>
    <w:rsid w:val="00FD3F0B"/>
    <w:rsid w:val="00FD403A"/>
    <w:rsid w:val="00FD403F"/>
    <w:rsid w:val="00FD42E7"/>
    <w:rsid w:val="00FD4630"/>
    <w:rsid w:val="00FD474C"/>
    <w:rsid w:val="00FD47DD"/>
    <w:rsid w:val="00FD47EF"/>
    <w:rsid w:val="00FD4AA5"/>
    <w:rsid w:val="00FD4BDE"/>
    <w:rsid w:val="00FD4CBE"/>
    <w:rsid w:val="00FD4D92"/>
    <w:rsid w:val="00FD4FAD"/>
    <w:rsid w:val="00FD4FE7"/>
    <w:rsid w:val="00FD5093"/>
    <w:rsid w:val="00FD50F2"/>
    <w:rsid w:val="00FD5328"/>
    <w:rsid w:val="00FD5542"/>
    <w:rsid w:val="00FD5664"/>
    <w:rsid w:val="00FD56C5"/>
    <w:rsid w:val="00FD5819"/>
    <w:rsid w:val="00FD5B02"/>
    <w:rsid w:val="00FD5D7F"/>
    <w:rsid w:val="00FD5DE3"/>
    <w:rsid w:val="00FD60B0"/>
    <w:rsid w:val="00FD6367"/>
    <w:rsid w:val="00FD6517"/>
    <w:rsid w:val="00FD6639"/>
    <w:rsid w:val="00FD68CC"/>
    <w:rsid w:val="00FD6900"/>
    <w:rsid w:val="00FD6BA7"/>
    <w:rsid w:val="00FD6C64"/>
    <w:rsid w:val="00FD6D6B"/>
    <w:rsid w:val="00FD6DFD"/>
    <w:rsid w:val="00FD7084"/>
    <w:rsid w:val="00FD70A4"/>
    <w:rsid w:val="00FD7175"/>
    <w:rsid w:val="00FD7184"/>
    <w:rsid w:val="00FD7291"/>
    <w:rsid w:val="00FD7365"/>
    <w:rsid w:val="00FD7530"/>
    <w:rsid w:val="00FD7A00"/>
    <w:rsid w:val="00FD7A25"/>
    <w:rsid w:val="00FD7B6F"/>
    <w:rsid w:val="00FD7C37"/>
    <w:rsid w:val="00FD7DBE"/>
    <w:rsid w:val="00FD7E95"/>
    <w:rsid w:val="00FE03D4"/>
    <w:rsid w:val="00FE047C"/>
    <w:rsid w:val="00FE04BE"/>
    <w:rsid w:val="00FE0651"/>
    <w:rsid w:val="00FE0652"/>
    <w:rsid w:val="00FE088B"/>
    <w:rsid w:val="00FE088E"/>
    <w:rsid w:val="00FE0976"/>
    <w:rsid w:val="00FE0C03"/>
    <w:rsid w:val="00FE0CAE"/>
    <w:rsid w:val="00FE0EC5"/>
    <w:rsid w:val="00FE10A3"/>
    <w:rsid w:val="00FE111E"/>
    <w:rsid w:val="00FE114C"/>
    <w:rsid w:val="00FE1363"/>
    <w:rsid w:val="00FE1435"/>
    <w:rsid w:val="00FE150A"/>
    <w:rsid w:val="00FE1546"/>
    <w:rsid w:val="00FE1617"/>
    <w:rsid w:val="00FE1757"/>
    <w:rsid w:val="00FE180E"/>
    <w:rsid w:val="00FE1948"/>
    <w:rsid w:val="00FE1D8A"/>
    <w:rsid w:val="00FE1DB9"/>
    <w:rsid w:val="00FE1F1F"/>
    <w:rsid w:val="00FE1FFA"/>
    <w:rsid w:val="00FE20E1"/>
    <w:rsid w:val="00FE23C0"/>
    <w:rsid w:val="00FE2548"/>
    <w:rsid w:val="00FE26F4"/>
    <w:rsid w:val="00FE2942"/>
    <w:rsid w:val="00FE2AAE"/>
    <w:rsid w:val="00FE2B41"/>
    <w:rsid w:val="00FE2B93"/>
    <w:rsid w:val="00FE2D0C"/>
    <w:rsid w:val="00FE2E24"/>
    <w:rsid w:val="00FE3056"/>
    <w:rsid w:val="00FE30CD"/>
    <w:rsid w:val="00FE3200"/>
    <w:rsid w:val="00FE33BE"/>
    <w:rsid w:val="00FE33CF"/>
    <w:rsid w:val="00FE38D1"/>
    <w:rsid w:val="00FE39F4"/>
    <w:rsid w:val="00FE3B86"/>
    <w:rsid w:val="00FE3C35"/>
    <w:rsid w:val="00FE3D77"/>
    <w:rsid w:val="00FE3D8F"/>
    <w:rsid w:val="00FE40CD"/>
    <w:rsid w:val="00FE42F9"/>
    <w:rsid w:val="00FE472B"/>
    <w:rsid w:val="00FE4833"/>
    <w:rsid w:val="00FE4883"/>
    <w:rsid w:val="00FE4C89"/>
    <w:rsid w:val="00FE4D44"/>
    <w:rsid w:val="00FE4E69"/>
    <w:rsid w:val="00FE4F14"/>
    <w:rsid w:val="00FE50CF"/>
    <w:rsid w:val="00FE5163"/>
    <w:rsid w:val="00FE5250"/>
    <w:rsid w:val="00FE5312"/>
    <w:rsid w:val="00FE5369"/>
    <w:rsid w:val="00FE5442"/>
    <w:rsid w:val="00FE54C7"/>
    <w:rsid w:val="00FE565C"/>
    <w:rsid w:val="00FE5964"/>
    <w:rsid w:val="00FE5AE9"/>
    <w:rsid w:val="00FE5D37"/>
    <w:rsid w:val="00FE62AD"/>
    <w:rsid w:val="00FE63B4"/>
    <w:rsid w:val="00FE6429"/>
    <w:rsid w:val="00FE69ED"/>
    <w:rsid w:val="00FE6A41"/>
    <w:rsid w:val="00FE6D2F"/>
    <w:rsid w:val="00FE71E1"/>
    <w:rsid w:val="00FE731D"/>
    <w:rsid w:val="00FE7435"/>
    <w:rsid w:val="00FE7478"/>
    <w:rsid w:val="00FE78A9"/>
    <w:rsid w:val="00FE7926"/>
    <w:rsid w:val="00FE7A1C"/>
    <w:rsid w:val="00FE7A91"/>
    <w:rsid w:val="00FE7BE1"/>
    <w:rsid w:val="00FE7DD0"/>
    <w:rsid w:val="00FF011C"/>
    <w:rsid w:val="00FF012D"/>
    <w:rsid w:val="00FF017F"/>
    <w:rsid w:val="00FF03D5"/>
    <w:rsid w:val="00FF04D6"/>
    <w:rsid w:val="00FF0626"/>
    <w:rsid w:val="00FF08D2"/>
    <w:rsid w:val="00FF09A1"/>
    <w:rsid w:val="00FF09B7"/>
    <w:rsid w:val="00FF0B36"/>
    <w:rsid w:val="00FF0BDE"/>
    <w:rsid w:val="00FF0C0E"/>
    <w:rsid w:val="00FF0F28"/>
    <w:rsid w:val="00FF104D"/>
    <w:rsid w:val="00FF104F"/>
    <w:rsid w:val="00FF11B7"/>
    <w:rsid w:val="00FF14E7"/>
    <w:rsid w:val="00FF15D7"/>
    <w:rsid w:val="00FF1932"/>
    <w:rsid w:val="00FF198C"/>
    <w:rsid w:val="00FF19EC"/>
    <w:rsid w:val="00FF19F7"/>
    <w:rsid w:val="00FF1AC7"/>
    <w:rsid w:val="00FF2221"/>
    <w:rsid w:val="00FF25D4"/>
    <w:rsid w:val="00FF2753"/>
    <w:rsid w:val="00FF299C"/>
    <w:rsid w:val="00FF2A55"/>
    <w:rsid w:val="00FF2D47"/>
    <w:rsid w:val="00FF2DB7"/>
    <w:rsid w:val="00FF2DDA"/>
    <w:rsid w:val="00FF2F23"/>
    <w:rsid w:val="00FF2FCC"/>
    <w:rsid w:val="00FF3487"/>
    <w:rsid w:val="00FF354D"/>
    <w:rsid w:val="00FF3818"/>
    <w:rsid w:val="00FF3E1A"/>
    <w:rsid w:val="00FF40ED"/>
    <w:rsid w:val="00FF45D8"/>
    <w:rsid w:val="00FF47A7"/>
    <w:rsid w:val="00FF48CA"/>
    <w:rsid w:val="00FF4900"/>
    <w:rsid w:val="00FF4AC8"/>
    <w:rsid w:val="00FF4AEF"/>
    <w:rsid w:val="00FF4E06"/>
    <w:rsid w:val="00FF4EA8"/>
    <w:rsid w:val="00FF4FDA"/>
    <w:rsid w:val="00FF5143"/>
    <w:rsid w:val="00FF54D1"/>
    <w:rsid w:val="00FF557E"/>
    <w:rsid w:val="00FF55C8"/>
    <w:rsid w:val="00FF5730"/>
    <w:rsid w:val="00FF5869"/>
    <w:rsid w:val="00FF58E5"/>
    <w:rsid w:val="00FF5F00"/>
    <w:rsid w:val="00FF6027"/>
    <w:rsid w:val="00FF6317"/>
    <w:rsid w:val="00FF63B7"/>
    <w:rsid w:val="00FF63F0"/>
    <w:rsid w:val="00FF6598"/>
    <w:rsid w:val="00FF6610"/>
    <w:rsid w:val="00FF67A1"/>
    <w:rsid w:val="00FF6A32"/>
    <w:rsid w:val="00FF6C70"/>
    <w:rsid w:val="00FF6D19"/>
    <w:rsid w:val="00FF6E5A"/>
    <w:rsid w:val="00FF6FE3"/>
    <w:rsid w:val="00FF749E"/>
    <w:rsid w:val="00FF7960"/>
    <w:rsid w:val="00FF7979"/>
    <w:rsid w:val="00FF7982"/>
    <w:rsid w:val="00FF7C65"/>
    <w:rsid w:val="00FF7D57"/>
    <w:rsid w:val="00FF7E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61">
      <o:colormru v:ext="edit" colors="#eaeaea,white"/>
    </o:shapedefaults>
    <o:shapelayout v:ext="edit">
      <o:idmap v:ext="edit" data="2"/>
      <o:rules v:ext="edit">
        <o:r id="V:Rule1" type="connector" idref="#_x0000_s2051"/>
        <o:r id="V:Rule2" type="connector" idref="#_x0000_s2050"/>
        <o:r id="V:Rule3" type="connector" idref="#_x0000_s2055"/>
        <o:r id="V:Rule4" type="connector" idref="#_x0000_s2054"/>
        <o:r id="V:Rule5" type="connector" idref="#_x0000_s2052"/>
        <o:r id="V:Rule6" type="connector" idref="#_x0000_s2060"/>
      </o:rules>
    </o:shapelayout>
  </w:shapeDefaults>
  <w:decimalSymbol w:val="."/>
  <w:listSeparator w:val=","/>
  <w14:docId w14:val="0F49F00E"/>
  <w15:docId w15:val="{592EC4F8-C55D-4C8B-84CE-62F1C938B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IN"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73FD"/>
    <w:pPr>
      <w:spacing w:line="360" w:lineRule="auto"/>
    </w:pPr>
    <w:rPr>
      <w:lang w:val="en-GB"/>
    </w:rPr>
  </w:style>
  <w:style w:type="paragraph" w:styleId="Heading1">
    <w:name w:val="heading 1"/>
    <w:basedOn w:val="Normal"/>
    <w:next w:val="Normal"/>
    <w:link w:val="Heading1Char"/>
    <w:uiPriority w:val="9"/>
    <w:qFormat/>
    <w:rsid w:val="00AE5513"/>
    <w:pPr>
      <w:keepNext/>
      <w:keepLines/>
      <w:spacing w:before="480" w:after="0"/>
      <w:outlineLvl w:val="0"/>
    </w:pPr>
    <w:rPr>
      <w:b/>
      <w:color w:val="000000"/>
      <w:szCs w:val="28"/>
    </w:rPr>
  </w:style>
  <w:style w:type="paragraph" w:styleId="Heading2">
    <w:name w:val="heading 2"/>
    <w:basedOn w:val="Normal"/>
    <w:next w:val="Normal"/>
    <w:link w:val="Heading2Char"/>
    <w:uiPriority w:val="9"/>
    <w:unhideWhenUsed/>
    <w:qFormat/>
    <w:rsid w:val="00FD311A"/>
    <w:pPr>
      <w:keepNext/>
      <w:keepLines/>
      <w:spacing w:before="200" w:after="0"/>
      <w:outlineLvl w:val="1"/>
    </w:pPr>
    <w:rPr>
      <w:b/>
      <w:color w:val="000000"/>
      <w:sz w:val="20"/>
    </w:rPr>
  </w:style>
  <w:style w:type="paragraph" w:styleId="Heading3">
    <w:name w:val="heading 3"/>
    <w:basedOn w:val="Normal"/>
    <w:next w:val="Normal"/>
    <w:uiPriority w:val="9"/>
    <w:unhideWhenUsed/>
    <w:qFormat/>
    <w:rsid w:val="002E3F74"/>
    <w:pPr>
      <w:keepNext/>
      <w:keepLines/>
      <w:spacing w:before="200" w:after="0" w:line="480" w:lineRule="auto"/>
      <w:outlineLvl w:val="2"/>
    </w:pPr>
    <w:rPr>
      <w:rFonts w:eastAsia="Calibri" w:cs="Calibri"/>
      <w:b/>
      <w:sz w:val="16"/>
    </w:rPr>
  </w:style>
  <w:style w:type="paragraph" w:styleId="Heading4">
    <w:name w:val="heading 4"/>
    <w:basedOn w:val="Normal"/>
    <w:next w:val="Normal"/>
    <w:uiPriority w:val="9"/>
    <w:semiHidden/>
    <w:unhideWhenUsed/>
    <w:qFormat/>
    <w:rsid w:val="00A84186"/>
    <w:pPr>
      <w:keepNext/>
      <w:keepLines/>
      <w:spacing w:before="240" w:after="40" w:line="480" w:lineRule="auto"/>
      <w:outlineLvl w:val="3"/>
    </w:pPr>
    <w:rPr>
      <w:b/>
    </w:rPr>
  </w:style>
  <w:style w:type="paragraph" w:styleId="Heading5">
    <w:name w:val="heading 5"/>
    <w:basedOn w:val="Normal"/>
    <w:next w:val="Normal"/>
    <w:uiPriority w:val="9"/>
    <w:semiHidden/>
    <w:unhideWhenUsed/>
    <w:qFormat/>
    <w:rsid w:val="00A84186"/>
    <w:pPr>
      <w:keepNext/>
      <w:keepLines/>
      <w:spacing w:before="220" w:after="40" w:line="480" w:lineRule="auto"/>
      <w:outlineLvl w:val="4"/>
    </w:pPr>
    <w:rPr>
      <w:b/>
      <w:szCs w:val="22"/>
    </w:rPr>
  </w:style>
  <w:style w:type="paragraph" w:styleId="Heading6">
    <w:name w:val="heading 6"/>
    <w:basedOn w:val="Normal"/>
    <w:next w:val="Normal"/>
    <w:uiPriority w:val="9"/>
    <w:semiHidden/>
    <w:unhideWhenUsed/>
    <w:qFormat/>
    <w:rsid w:val="00A84186"/>
    <w:pPr>
      <w:keepNext/>
      <w:keepLines/>
      <w:spacing w:before="200" w:after="40" w:line="480" w:lineRule="auto"/>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E5513"/>
    <w:pPr>
      <w:pBdr>
        <w:bottom w:val="single" w:sz="8" w:space="4" w:color="4472C4"/>
      </w:pBdr>
      <w:spacing w:after="300"/>
      <w:jc w:val="center"/>
    </w:pPr>
    <w:rPr>
      <w:b/>
      <w:color w:val="323E4F"/>
      <w:sz w:val="32"/>
      <w:szCs w:val="52"/>
    </w:rPr>
  </w:style>
  <w:style w:type="paragraph" w:styleId="Subtitle">
    <w:name w:val="Subtitle"/>
    <w:basedOn w:val="Normal"/>
    <w:next w:val="Normal"/>
    <w:uiPriority w:val="11"/>
    <w:qFormat/>
    <w:rsid w:val="00A84186"/>
    <w:pPr>
      <w:spacing w:line="480" w:lineRule="auto"/>
    </w:pPr>
    <w:rPr>
      <w:rFonts w:ascii="Calibri" w:eastAsia="Calibri" w:hAnsi="Calibri" w:cs="Calibri"/>
      <w:i/>
      <w:color w:val="4472C4"/>
    </w:rPr>
  </w:style>
  <w:style w:type="paragraph" w:styleId="Header">
    <w:name w:val="header"/>
    <w:basedOn w:val="Normal"/>
    <w:link w:val="HeaderChar"/>
    <w:uiPriority w:val="99"/>
    <w:unhideWhenUsed/>
    <w:rsid w:val="005E6920"/>
    <w:pPr>
      <w:tabs>
        <w:tab w:val="center" w:pos="4513"/>
        <w:tab w:val="right" w:pos="9026"/>
      </w:tabs>
      <w:spacing w:after="0"/>
    </w:pPr>
  </w:style>
  <w:style w:type="character" w:customStyle="1" w:styleId="HeaderChar">
    <w:name w:val="Header Char"/>
    <w:basedOn w:val="DefaultParagraphFont"/>
    <w:link w:val="Header"/>
    <w:uiPriority w:val="99"/>
    <w:rsid w:val="005E6920"/>
  </w:style>
  <w:style w:type="paragraph" w:styleId="Footer">
    <w:name w:val="footer"/>
    <w:basedOn w:val="Normal"/>
    <w:link w:val="FooterChar"/>
    <w:uiPriority w:val="99"/>
    <w:unhideWhenUsed/>
    <w:rsid w:val="005E6920"/>
    <w:pPr>
      <w:tabs>
        <w:tab w:val="center" w:pos="4513"/>
        <w:tab w:val="right" w:pos="9026"/>
      </w:tabs>
      <w:spacing w:after="0"/>
    </w:pPr>
  </w:style>
  <w:style w:type="character" w:customStyle="1" w:styleId="FooterChar">
    <w:name w:val="Footer Char"/>
    <w:basedOn w:val="DefaultParagraphFont"/>
    <w:link w:val="Footer"/>
    <w:uiPriority w:val="99"/>
    <w:rsid w:val="005E6920"/>
  </w:style>
  <w:style w:type="paragraph" w:styleId="NormalWeb">
    <w:name w:val="Normal (Web)"/>
    <w:basedOn w:val="Normal"/>
    <w:uiPriority w:val="99"/>
    <w:unhideWhenUsed/>
    <w:rsid w:val="00202AAA"/>
    <w:pPr>
      <w:spacing w:before="100" w:beforeAutospacing="1" w:after="100" w:afterAutospacing="1"/>
      <w:jc w:val="left"/>
    </w:pPr>
    <w:rPr>
      <w:lang w:val="en-IN"/>
    </w:rPr>
  </w:style>
  <w:style w:type="paragraph" w:styleId="ListParagraph">
    <w:name w:val="List Paragraph"/>
    <w:aliases w:val="Dot pt,F5 List Paragraph,List Paragraph1,Colorful List - Accent 11,No Spacing1,List Paragraph Char Char Char,Indicator Text,Numbered Para 1,Bullet 1,Bullet Points,MAIN CONTENT,List Paragraph12,List Paragraph2,Normal numbered,OBC Bullet,L"/>
    <w:basedOn w:val="Normal"/>
    <w:link w:val="ListParagraphChar"/>
    <w:uiPriority w:val="34"/>
    <w:qFormat/>
    <w:rsid w:val="008D3F33"/>
    <w:pPr>
      <w:spacing w:line="480" w:lineRule="auto"/>
      <w:ind w:left="720"/>
      <w:contextualSpacing/>
    </w:pPr>
  </w:style>
  <w:style w:type="paragraph" w:styleId="BodyText">
    <w:name w:val="Body Text"/>
    <w:basedOn w:val="Normal"/>
    <w:link w:val="BodyTextChar"/>
    <w:uiPriority w:val="1"/>
    <w:qFormat/>
    <w:rsid w:val="0000482C"/>
    <w:pPr>
      <w:widowControl w:val="0"/>
      <w:autoSpaceDE w:val="0"/>
      <w:autoSpaceDN w:val="0"/>
      <w:spacing w:after="0"/>
      <w:jc w:val="left"/>
    </w:pPr>
    <w:rPr>
      <w:rFonts w:eastAsia="Arial" w:cs="Arial"/>
      <w:szCs w:val="22"/>
      <w:lang w:eastAsia="en-GB" w:bidi="en-GB"/>
    </w:rPr>
  </w:style>
  <w:style w:type="character" w:customStyle="1" w:styleId="BodyTextChar">
    <w:name w:val="Body Text Char"/>
    <w:basedOn w:val="DefaultParagraphFont"/>
    <w:link w:val="BodyText"/>
    <w:uiPriority w:val="1"/>
    <w:rsid w:val="0000482C"/>
    <w:rPr>
      <w:rFonts w:ascii="Arial" w:eastAsia="Arial" w:hAnsi="Arial" w:cs="Arial"/>
      <w:sz w:val="22"/>
      <w:szCs w:val="22"/>
      <w:lang w:val="en-GB" w:eastAsia="en-GB" w:bidi="en-GB"/>
    </w:rPr>
  </w:style>
  <w:style w:type="character" w:styleId="Hyperlink">
    <w:name w:val="Hyperlink"/>
    <w:basedOn w:val="DefaultParagraphFont"/>
    <w:uiPriority w:val="99"/>
    <w:unhideWhenUsed/>
    <w:rsid w:val="005261E5"/>
    <w:rPr>
      <w:color w:val="0000FF" w:themeColor="hyperlink"/>
      <w:u w:val="single"/>
    </w:rPr>
  </w:style>
  <w:style w:type="character" w:customStyle="1" w:styleId="UnresolvedMention1">
    <w:name w:val="Unresolved Mention1"/>
    <w:basedOn w:val="DefaultParagraphFont"/>
    <w:uiPriority w:val="99"/>
    <w:semiHidden/>
    <w:unhideWhenUsed/>
    <w:rsid w:val="005261E5"/>
    <w:rPr>
      <w:color w:val="605E5C"/>
      <w:shd w:val="clear" w:color="auto" w:fill="E1DFDD"/>
    </w:rPr>
  </w:style>
  <w:style w:type="paragraph" w:customStyle="1" w:styleId="nav-buttons">
    <w:name w:val="nav-buttons"/>
    <w:basedOn w:val="Normal"/>
    <w:rsid w:val="005C60BE"/>
    <w:pPr>
      <w:spacing w:before="100" w:beforeAutospacing="1" w:after="100" w:afterAutospacing="1"/>
      <w:jc w:val="left"/>
    </w:pPr>
    <w:rPr>
      <w:lang w:val="en-IN"/>
    </w:rPr>
  </w:style>
  <w:style w:type="paragraph" w:customStyle="1" w:styleId="nav-dropdown">
    <w:name w:val="nav-dropdown"/>
    <w:basedOn w:val="Normal"/>
    <w:rsid w:val="005C60BE"/>
    <w:pPr>
      <w:spacing w:before="100" w:beforeAutospacing="1" w:after="100" w:afterAutospacing="1"/>
      <w:jc w:val="left"/>
    </w:pPr>
    <w:rPr>
      <w:lang w:val="en-IN"/>
    </w:rPr>
  </w:style>
  <w:style w:type="paragraph" w:customStyle="1" w:styleId="comment">
    <w:name w:val="comment"/>
    <w:basedOn w:val="Normal"/>
    <w:rsid w:val="005C60BE"/>
    <w:pPr>
      <w:spacing w:before="100" w:beforeAutospacing="1" w:after="100" w:afterAutospacing="1"/>
      <w:jc w:val="left"/>
    </w:pPr>
    <w:rPr>
      <w:lang w:val="en-IN"/>
    </w:rPr>
  </w:style>
  <w:style w:type="paragraph" w:customStyle="1" w:styleId="first-info">
    <w:name w:val="first-info"/>
    <w:basedOn w:val="Normal"/>
    <w:rsid w:val="005C60BE"/>
    <w:pPr>
      <w:spacing w:before="100" w:beforeAutospacing="1" w:after="100" w:afterAutospacing="1"/>
      <w:jc w:val="left"/>
    </w:pPr>
    <w:rPr>
      <w:lang w:val="en-IN"/>
    </w:rPr>
  </w:style>
  <w:style w:type="character" w:customStyle="1" w:styleId="flex-no-shrink">
    <w:name w:val="flex-no-shrink"/>
    <w:basedOn w:val="DefaultParagraphFont"/>
    <w:rsid w:val="005C60BE"/>
  </w:style>
  <w:style w:type="paragraph" w:customStyle="1" w:styleId="comment-no-login">
    <w:name w:val="comment-no-login"/>
    <w:basedOn w:val="Normal"/>
    <w:rsid w:val="005C60BE"/>
    <w:pPr>
      <w:spacing w:before="100" w:beforeAutospacing="1" w:after="100" w:afterAutospacing="1"/>
      <w:jc w:val="left"/>
    </w:pPr>
    <w:rPr>
      <w:lang w:val="en-IN"/>
    </w:rPr>
  </w:style>
  <w:style w:type="character" w:customStyle="1" w:styleId="text-ellipsis">
    <w:name w:val="text-ellipsis"/>
    <w:basedOn w:val="DefaultParagraphFont"/>
    <w:rsid w:val="005C60BE"/>
  </w:style>
  <w:style w:type="character" w:customStyle="1" w:styleId="text--aosiq">
    <w:name w:val="text--aosiq"/>
    <w:basedOn w:val="DefaultParagraphFont"/>
    <w:rsid w:val="005C60BE"/>
  </w:style>
  <w:style w:type="paragraph" w:styleId="FootnoteText">
    <w:name w:val="footnote text"/>
    <w:basedOn w:val="Normal"/>
    <w:link w:val="FootnoteTextChar"/>
    <w:uiPriority w:val="99"/>
    <w:unhideWhenUsed/>
    <w:rsid w:val="000A3F99"/>
    <w:pPr>
      <w:spacing w:after="0"/>
      <w:jc w:val="left"/>
    </w:pPr>
    <w:rPr>
      <w:sz w:val="20"/>
      <w:szCs w:val="20"/>
      <w:lang w:eastAsia="en-GB"/>
    </w:rPr>
  </w:style>
  <w:style w:type="character" w:customStyle="1" w:styleId="FootnoteTextChar">
    <w:name w:val="Footnote Text Char"/>
    <w:basedOn w:val="DefaultParagraphFont"/>
    <w:link w:val="FootnoteText"/>
    <w:uiPriority w:val="99"/>
    <w:rsid w:val="000A3F99"/>
    <w:rPr>
      <w:rFonts w:ascii="Arial" w:hAnsi="Arial"/>
      <w:sz w:val="20"/>
      <w:szCs w:val="20"/>
      <w:lang w:val="en-GB" w:eastAsia="en-GB"/>
    </w:rPr>
  </w:style>
  <w:style w:type="character" w:styleId="FootnoteReference">
    <w:name w:val="footnote reference"/>
    <w:basedOn w:val="DefaultParagraphFont"/>
    <w:uiPriority w:val="99"/>
    <w:semiHidden/>
    <w:unhideWhenUsed/>
    <w:rsid w:val="000A3F99"/>
    <w:rPr>
      <w:vertAlign w:val="superscript"/>
    </w:rPr>
  </w:style>
  <w:style w:type="character" w:styleId="Emphasis">
    <w:name w:val="Emphasis"/>
    <w:basedOn w:val="DefaultParagraphFont"/>
    <w:uiPriority w:val="20"/>
    <w:qFormat/>
    <w:rsid w:val="0078100F"/>
    <w:rPr>
      <w:i/>
      <w:iCs/>
    </w:rPr>
  </w:style>
  <w:style w:type="table" w:styleId="TableGrid">
    <w:name w:val="Table Grid"/>
    <w:basedOn w:val="TableNormal"/>
    <w:uiPriority w:val="39"/>
    <w:rsid w:val="005601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5A1451"/>
    <w:pPr>
      <w:spacing w:line="360" w:lineRule="auto"/>
    </w:pPr>
    <w:rPr>
      <w:rFonts w:eastAsia="Arial Unicode MS" w:cs="Arial Unicode MS"/>
      <w:color w:val="000000"/>
      <w:u w:color="000000"/>
      <w:lang w:val="en-IN"/>
    </w:rPr>
  </w:style>
  <w:style w:type="character" w:customStyle="1" w:styleId="None">
    <w:name w:val="None"/>
    <w:rsid w:val="005A1451"/>
  </w:style>
  <w:style w:type="paragraph" w:styleId="BalloonText">
    <w:name w:val="Balloon Text"/>
    <w:basedOn w:val="Normal"/>
    <w:link w:val="BalloonTextChar"/>
    <w:uiPriority w:val="99"/>
    <w:semiHidden/>
    <w:unhideWhenUsed/>
    <w:rsid w:val="009F617D"/>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617D"/>
    <w:rPr>
      <w:rFonts w:ascii="Segoe UI" w:hAnsi="Segoe UI" w:cs="Segoe UI"/>
      <w:sz w:val="18"/>
      <w:szCs w:val="18"/>
    </w:rPr>
  </w:style>
  <w:style w:type="table" w:customStyle="1" w:styleId="GridTable4-Accent11">
    <w:name w:val="Grid Table 4 - Accent 11"/>
    <w:basedOn w:val="TableNormal"/>
    <w:uiPriority w:val="49"/>
    <w:rsid w:val="00576DFB"/>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author-name">
    <w:name w:val="author-name"/>
    <w:basedOn w:val="DefaultParagraphFont"/>
    <w:rsid w:val="003B70FF"/>
  </w:style>
  <w:style w:type="character" w:customStyle="1" w:styleId="Heading1Char">
    <w:name w:val="Heading 1 Char"/>
    <w:basedOn w:val="DefaultParagraphFont"/>
    <w:link w:val="Heading1"/>
    <w:uiPriority w:val="9"/>
    <w:rsid w:val="00BD114B"/>
    <w:rPr>
      <w:b/>
      <w:color w:val="000000"/>
      <w:szCs w:val="28"/>
    </w:rPr>
  </w:style>
  <w:style w:type="character" w:customStyle="1" w:styleId="TitleChar">
    <w:name w:val="Title Char"/>
    <w:basedOn w:val="DefaultParagraphFont"/>
    <w:link w:val="Title"/>
    <w:uiPriority w:val="10"/>
    <w:rsid w:val="00BD114B"/>
    <w:rPr>
      <w:b/>
      <w:color w:val="323E4F"/>
      <w:sz w:val="32"/>
      <w:szCs w:val="52"/>
    </w:rPr>
  </w:style>
  <w:style w:type="character" w:customStyle="1" w:styleId="Heading2Char">
    <w:name w:val="Heading 2 Char"/>
    <w:basedOn w:val="DefaultParagraphFont"/>
    <w:link w:val="Heading2"/>
    <w:uiPriority w:val="9"/>
    <w:rsid w:val="00BD114B"/>
    <w:rPr>
      <w:b/>
      <w:color w:val="000000"/>
      <w:sz w:val="20"/>
    </w:rPr>
  </w:style>
  <w:style w:type="character" w:customStyle="1" w:styleId="apple-tab-span">
    <w:name w:val="apple-tab-span"/>
    <w:basedOn w:val="DefaultParagraphFont"/>
    <w:rsid w:val="00BD114B"/>
  </w:style>
  <w:style w:type="paragraph" w:styleId="TableofFigures">
    <w:name w:val="table of figures"/>
    <w:basedOn w:val="Normal"/>
    <w:next w:val="Normal"/>
    <w:uiPriority w:val="99"/>
    <w:unhideWhenUsed/>
    <w:rsid w:val="00BD114B"/>
    <w:pPr>
      <w:spacing w:after="0"/>
    </w:pPr>
    <w:rPr>
      <w:rFonts w:eastAsiaTheme="minorHAnsi" w:cstheme="minorBidi"/>
      <w:szCs w:val="22"/>
      <w:lang w:val="en-IN" w:eastAsia="en-US"/>
    </w:rPr>
  </w:style>
  <w:style w:type="paragraph" w:styleId="BodyTextIndent2">
    <w:name w:val="Body Text Indent 2"/>
    <w:basedOn w:val="Normal"/>
    <w:link w:val="BodyTextIndent2Char"/>
    <w:uiPriority w:val="99"/>
    <w:semiHidden/>
    <w:unhideWhenUsed/>
    <w:rsid w:val="00C21D0E"/>
    <w:pPr>
      <w:spacing w:after="120" w:line="480" w:lineRule="auto"/>
      <w:ind w:left="283"/>
    </w:pPr>
  </w:style>
  <w:style w:type="character" w:customStyle="1" w:styleId="BodyTextIndent2Char">
    <w:name w:val="Body Text Indent 2 Char"/>
    <w:basedOn w:val="DefaultParagraphFont"/>
    <w:link w:val="BodyTextIndent2"/>
    <w:uiPriority w:val="99"/>
    <w:semiHidden/>
    <w:rsid w:val="00C21D0E"/>
  </w:style>
  <w:style w:type="character" w:customStyle="1" w:styleId="text">
    <w:name w:val="text"/>
    <w:basedOn w:val="DefaultParagraphFont"/>
    <w:uiPriority w:val="99"/>
    <w:rsid w:val="00C21D0E"/>
    <w:rPr>
      <w:rFonts w:cs="Times New Roman"/>
    </w:rPr>
  </w:style>
  <w:style w:type="character" w:customStyle="1" w:styleId="author">
    <w:name w:val="author"/>
    <w:basedOn w:val="DefaultParagraphFont"/>
    <w:rsid w:val="00502E8A"/>
  </w:style>
  <w:style w:type="character" w:styleId="Strong">
    <w:name w:val="Strong"/>
    <w:basedOn w:val="DefaultParagraphFont"/>
    <w:uiPriority w:val="22"/>
    <w:qFormat/>
    <w:rsid w:val="00892DC9"/>
    <w:rPr>
      <w:b/>
      <w:bCs/>
    </w:rPr>
  </w:style>
  <w:style w:type="paragraph" w:customStyle="1" w:styleId="Default">
    <w:name w:val="Default"/>
    <w:rsid w:val="00D666E6"/>
    <w:pPr>
      <w:autoSpaceDE w:val="0"/>
      <w:autoSpaceDN w:val="0"/>
      <w:adjustRightInd w:val="0"/>
      <w:spacing w:after="0" w:line="240" w:lineRule="auto"/>
      <w:jc w:val="left"/>
    </w:pPr>
    <w:rPr>
      <w:rFonts w:ascii="Arial" w:eastAsiaTheme="minorHAnsi" w:hAnsi="Arial" w:cs="Arial"/>
      <w:color w:val="000000"/>
      <w:lang w:val="en-GB" w:eastAsia="en-US"/>
    </w:rPr>
  </w:style>
  <w:style w:type="paragraph" w:styleId="TOCHeading">
    <w:name w:val="TOC Heading"/>
    <w:basedOn w:val="Heading1"/>
    <w:next w:val="Normal"/>
    <w:uiPriority w:val="39"/>
    <w:unhideWhenUsed/>
    <w:qFormat/>
    <w:rsid w:val="009D079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9D0794"/>
    <w:pPr>
      <w:spacing w:after="100"/>
    </w:pPr>
  </w:style>
  <w:style w:type="character" w:customStyle="1" w:styleId="selectable">
    <w:name w:val="selectable"/>
    <w:basedOn w:val="DefaultParagraphFont"/>
    <w:rsid w:val="005E5A2B"/>
  </w:style>
  <w:style w:type="character" w:customStyle="1" w:styleId="Fontdeparagrafimplicit">
    <w:name w:val="Font de paragraf implicit"/>
    <w:rsid w:val="009F763B"/>
  </w:style>
  <w:style w:type="paragraph" w:styleId="TOC2">
    <w:name w:val="toc 2"/>
    <w:basedOn w:val="Normal"/>
    <w:next w:val="Normal"/>
    <w:autoRedefine/>
    <w:uiPriority w:val="39"/>
    <w:unhideWhenUsed/>
    <w:rsid w:val="004E26F1"/>
    <w:pPr>
      <w:tabs>
        <w:tab w:val="right" w:leader="dot" w:pos="9350"/>
      </w:tabs>
      <w:spacing w:after="100"/>
      <w:ind w:left="240"/>
      <w:jc w:val="left"/>
    </w:pPr>
  </w:style>
  <w:style w:type="character" w:styleId="FollowedHyperlink">
    <w:name w:val="FollowedHyperlink"/>
    <w:basedOn w:val="DefaultParagraphFont"/>
    <w:uiPriority w:val="99"/>
    <w:semiHidden/>
    <w:unhideWhenUsed/>
    <w:rsid w:val="00F97FC1"/>
    <w:rPr>
      <w:color w:val="800080" w:themeColor="followedHyperlink"/>
      <w:u w:val="single"/>
    </w:rPr>
  </w:style>
  <w:style w:type="character" w:customStyle="1" w:styleId="ListParagraphChar">
    <w:name w:val="List Paragraph Char"/>
    <w:aliases w:val="Dot pt Char,F5 List Paragraph Char,List Paragraph1 Char,Colorful List - Accent 11 Char,No Spacing1 Char,List Paragraph Char Char Char Char,Indicator Text Char,Numbered Para 1 Char,Bullet 1 Char,Bullet Points Char,MAIN CONTENT Char"/>
    <w:link w:val="ListParagraph"/>
    <w:uiPriority w:val="34"/>
    <w:locked/>
    <w:rsid w:val="00F55EBF"/>
  </w:style>
  <w:style w:type="character" w:customStyle="1" w:styleId="ref-title">
    <w:name w:val="ref-title"/>
    <w:basedOn w:val="DefaultParagraphFont"/>
    <w:rsid w:val="009026B9"/>
  </w:style>
  <w:style w:type="character" w:customStyle="1" w:styleId="ref-vol">
    <w:name w:val="ref-vol"/>
    <w:basedOn w:val="DefaultParagraphFont"/>
    <w:rsid w:val="009026B9"/>
  </w:style>
  <w:style w:type="character" w:customStyle="1" w:styleId="nowrap">
    <w:name w:val="nowrap"/>
    <w:basedOn w:val="DefaultParagraphFont"/>
    <w:rsid w:val="009026B9"/>
  </w:style>
  <w:style w:type="paragraph" w:styleId="BodyText2">
    <w:name w:val="Body Text 2"/>
    <w:basedOn w:val="Normal"/>
    <w:link w:val="BodyText2Char"/>
    <w:uiPriority w:val="99"/>
    <w:semiHidden/>
    <w:unhideWhenUsed/>
    <w:rsid w:val="00305089"/>
    <w:pPr>
      <w:spacing w:after="120" w:line="480" w:lineRule="auto"/>
    </w:pPr>
  </w:style>
  <w:style w:type="character" w:customStyle="1" w:styleId="BodyText2Char">
    <w:name w:val="Body Text 2 Char"/>
    <w:basedOn w:val="DefaultParagraphFont"/>
    <w:link w:val="BodyText2"/>
    <w:uiPriority w:val="99"/>
    <w:semiHidden/>
    <w:rsid w:val="00305089"/>
  </w:style>
  <w:style w:type="character" w:styleId="CommentReference">
    <w:name w:val="annotation reference"/>
    <w:basedOn w:val="DefaultParagraphFont"/>
    <w:uiPriority w:val="99"/>
    <w:semiHidden/>
    <w:unhideWhenUsed/>
    <w:rsid w:val="007204C9"/>
    <w:rPr>
      <w:sz w:val="16"/>
      <w:szCs w:val="16"/>
    </w:rPr>
  </w:style>
  <w:style w:type="paragraph" w:styleId="CommentText">
    <w:name w:val="annotation text"/>
    <w:basedOn w:val="Normal"/>
    <w:link w:val="CommentTextChar"/>
    <w:uiPriority w:val="99"/>
    <w:unhideWhenUsed/>
    <w:rsid w:val="007204C9"/>
    <w:pPr>
      <w:spacing w:line="240" w:lineRule="auto"/>
    </w:pPr>
    <w:rPr>
      <w:sz w:val="20"/>
      <w:szCs w:val="20"/>
    </w:rPr>
  </w:style>
  <w:style w:type="character" w:customStyle="1" w:styleId="CommentTextChar">
    <w:name w:val="Comment Text Char"/>
    <w:basedOn w:val="DefaultParagraphFont"/>
    <w:link w:val="CommentText"/>
    <w:uiPriority w:val="99"/>
    <w:rsid w:val="007204C9"/>
    <w:rPr>
      <w:sz w:val="20"/>
      <w:szCs w:val="20"/>
    </w:rPr>
  </w:style>
  <w:style w:type="paragraph" w:styleId="CommentSubject">
    <w:name w:val="annotation subject"/>
    <w:basedOn w:val="CommentText"/>
    <w:next w:val="CommentText"/>
    <w:link w:val="CommentSubjectChar"/>
    <w:uiPriority w:val="99"/>
    <w:semiHidden/>
    <w:unhideWhenUsed/>
    <w:rsid w:val="007204C9"/>
    <w:rPr>
      <w:b/>
      <w:bCs/>
    </w:rPr>
  </w:style>
  <w:style w:type="character" w:customStyle="1" w:styleId="CommentSubjectChar">
    <w:name w:val="Comment Subject Char"/>
    <w:basedOn w:val="CommentTextChar"/>
    <w:link w:val="CommentSubject"/>
    <w:uiPriority w:val="99"/>
    <w:semiHidden/>
    <w:rsid w:val="007204C9"/>
    <w:rPr>
      <w:b/>
      <w:bCs/>
      <w:sz w:val="20"/>
      <w:szCs w:val="20"/>
    </w:rPr>
  </w:style>
  <w:style w:type="character" w:customStyle="1" w:styleId="contentauthor--name">
    <w:name w:val="content__author--name"/>
    <w:basedOn w:val="DefaultParagraphFont"/>
    <w:rsid w:val="00926A7F"/>
  </w:style>
  <w:style w:type="character" w:customStyle="1" w:styleId="contentauthor--date">
    <w:name w:val="content__author--date"/>
    <w:basedOn w:val="DefaultParagraphFont"/>
    <w:rsid w:val="00926A7F"/>
  </w:style>
  <w:style w:type="paragraph" w:customStyle="1" w:styleId="paragraph">
    <w:name w:val="paragraph"/>
    <w:basedOn w:val="Normal"/>
    <w:rsid w:val="00051EE5"/>
    <w:pPr>
      <w:spacing w:before="100" w:beforeAutospacing="1" w:after="100" w:afterAutospacing="1" w:line="240" w:lineRule="auto"/>
      <w:jc w:val="left"/>
    </w:pPr>
    <w:rPr>
      <w:lang w:eastAsia="en-GB"/>
    </w:rPr>
  </w:style>
  <w:style w:type="character" w:customStyle="1" w:styleId="normaltextrun">
    <w:name w:val="normaltextrun"/>
    <w:basedOn w:val="DefaultParagraphFont"/>
    <w:rsid w:val="00051EE5"/>
  </w:style>
  <w:style w:type="character" w:customStyle="1" w:styleId="eop">
    <w:name w:val="eop"/>
    <w:basedOn w:val="DefaultParagraphFont"/>
    <w:rsid w:val="00051EE5"/>
  </w:style>
  <w:style w:type="paragraph" w:styleId="Bibliography">
    <w:name w:val="Bibliography"/>
    <w:basedOn w:val="Normal"/>
    <w:next w:val="Normal"/>
    <w:uiPriority w:val="37"/>
    <w:unhideWhenUsed/>
    <w:rsid w:val="007C53E1"/>
  </w:style>
  <w:style w:type="character" w:customStyle="1" w:styleId="headingChar">
    <w:name w:val="heading Char"/>
    <w:link w:val="heading"/>
    <w:locked/>
    <w:rsid w:val="00D22562"/>
    <w:rPr>
      <w:b/>
      <w:bCs/>
    </w:rPr>
  </w:style>
  <w:style w:type="paragraph" w:customStyle="1" w:styleId="heading">
    <w:name w:val="heading"/>
    <w:basedOn w:val="Normal"/>
    <w:link w:val="headingChar"/>
    <w:rsid w:val="00D22562"/>
    <w:pPr>
      <w:tabs>
        <w:tab w:val="left" w:pos="720"/>
        <w:tab w:val="left" w:pos="1440"/>
        <w:tab w:val="left" w:pos="2160"/>
        <w:tab w:val="left" w:pos="2880"/>
      </w:tabs>
      <w:spacing w:before="240" w:after="120" w:line="240" w:lineRule="auto"/>
      <w:ind w:left="3600" w:hanging="3600"/>
      <w:jc w:val="left"/>
    </w:pPr>
    <w:rPr>
      <w:b/>
      <w:bCs/>
    </w:rPr>
  </w:style>
  <w:style w:type="paragraph" w:customStyle="1" w:styleId="TableParagraph">
    <w:name w:val="Table Paragraph"/>
    <w:basedOn w:val="Normal"/>
    <w:uiPriority w:val="1"/>
    <w:qFormat/>
    <w:rsid w:val="003343E7"/>
    <w:pPr>
      <w:widowControl w:val="0"/>
      <w:autoSpaceDE w:val="0"/>
      <w:autoSpaceDN w:val="0"/>
      <w:spacing w:after="0" w:line="255" w:lineRule="exact"/>
      <w:jc w:val="left"/>
    </w:pPr>
    <w:rPr>
      <w:rFonts w:ascii="Calibri" w:eastAsia="Calibri" w:hAnsi="Calibri" w:cs="Calibri"/>
      <w:sz w:val="22"/>
      <w:szCs w:val="22"/>
      <w:lang w:val="en-US" w:eastAsia="en-US"/>
    </w:rPr>
  </w:style>
  <w:style w:type="character" w:customStyle="1" w:styleId="rend-i">
    <w:name w:val="rend-i"/>
    <w:basedOn w:val="DefaultParagraphFont"/>
    <w:rsid w:val="00C47DD4"/>
  </w:style>
  <w:style w:type="character" w:styleId="PlaceholderText">
    <w:name w:val="Placeholder Text"/>
    <w:basedOn w:val="DefaultParagraphFont"/>
    <w:uiPriority w:val="99"/>
    <w:semiHidden/>
    <w:rsid w:val="008E7204"/>
    <w:rPr>
      <w:color w:val="808080"/>
    </w:rPr>
  </w:style>
  <w:style w:type="character" w:customStyle="1" w:styleId="fn">
    <w:name w:val="fn"/>
    <w:basedOn w:val="DefaultParagraphFont"/>
    <w:rsid w:val="00A237CA"/>
  </w:style>
  <w:style w:type="character" w:customStyle="1" w:styleId="Subtitle1">
    <w:name w:val="Subtitle1"/>
    <w:basedOn w:val="DefaultParagraphFont"/>
    <w:rsid w:val="00A237CA"/>
  </w:style>
  <w:style w:type="paragraph" w:customStyle="1" w:styleId="xmsonormal">
    <w:name w:val="x_msonormal"/>
    <w:basedOn w:val="Normal"/>
    <w:rsid w:val="00425679"/>
    <w:pPr>
      <w:spacing w:after="0" w:line="240" w:lineRule="auto"/>
      <w:jc w:val="left"/>
    </w:pPr>
    <w:rPr>
      <w:rFonts w:ascii="Calibri" w:eastAsiaTheme="minorHAnsi" w:hAnsi="Calibri" w:cs="Calibri"/>
      <w:sz w:val="22"/>
      <w:szCs w:val="22"/>
      <w:lang w:eastAsia="en-GB"/>
    </w:rPr>
  </w:style>
  <w:style w:type="character" w:customStyle="1" w:styleId="post-author-name">
    <w:name w:val="post-author-name"/>
    <w:basedOn w:val="DefaultParagraphFont"/>
    <w:rsid w:val="00455C5B"/>
  </w:style>
  <w:style w:type="character" w:customStyle="1" w:styleId="post-title">
    <w:name w:val="post-title"/>
    <w:basedOn w:val="DefaultParagraphFont"/>
    <w:rsid w:val="005C0ECB"/>
  </w:style>
  <w:style w:type="character" w:customStyle="1" w:styleId="apple-converted-space">
    <w:name w:val="apple-converted-space"/>
    <w:basedOn w:val="DefaultParagraphFont"/>
    <w:rsid w:val="001621B1"/>
  </w:style>
  <w:style w:type="character" w:customStyle="1" w:styleId="gmaildefault">
    <w:name w:val="gmail_default"/>
    <w:basedOn w:val="DefaultParagraphFont"/>
    <w:rsid w:val="00C76929"/>
  </w:style>
  <w:style w:type="character" w:customStyle="1" w:styleId="itemtitle">
    <w:name w:val="itemtitle"/>
    <w:basedOn w:val="DefaultParagraphFont"/>
    <w:rsid w:val="00FB57BF"/>
  </w:style>
  <w:style w:type="paragraph" w:customStyle="1" w:styleId="Normal1">
    <w:name w:val="Normal1"/>
    <w:rsid w:val="00C4767F"/>
    <w:pPr>
      <w:spacing w:after="0" w:line="276" w:lineRule="auto"/>
      <w:jc w:val="left"/>
    </w:pPr>
    <w:rPr>
      <w:rFonts w:ascii="Arial" w:eastAsia="Arial" w:hAnsi="Arial" w:cs="Arial"/>
      <w:sz w:val="22"/>
      <w:szCs w:val="22"/>
      <w:lang w:eastAsia="en-US"/>
    </w:rPr>
  </w:style>
  <w:style w:type="character" w:customStyle="1" w:styleId="uv3um">
    <w:name w:val="uv3um"/>
    <w:basedOn w:val="DefaultParagraphFont"/>
    <w:rsid w:val="00747AB1"/>
  </w:style>
  <w:style w:type="paragraph" w:styleId="NoSpacing">
    <w:name w:val="No Spacing"/>
    <w:uiPriority w:val="1"/>
    <w:qFormat/>
    <w:rsid w:val="00861ADF"/>
    <w:pPr>
      <w:spacing w:after="0" w:line="240" w:lineRule="auto"/>
      <w:jc w:val="left"/>
    </w:pPr>
    <w:rPr>
      <w:rFonts w:asciiTheme="minorHAnsi" w:eastAsiaTheme="minorHAnsi" w:hAnsiTheme="minorHAnsi" w:cstheme="minorBidi"/>
      <w:sz w:val="22"/>
      <w:szCs w:val="22"/>
      <w:lang w:val="en-GB" w:eastAsia="en-US"/>
    </w:rPr>
  </w:style>
  <w:style w:type="character" w:customStyle="1" w:styleId="a-size-extra-large">
    <w:name w:val="a-size-extra-large"/>
    <w:basedOn w:val="DefaultParagraphFont"/>
    <w:rsid w:val="001A3753"/>
  </w:style>
  <w:style w:type="table" w:customStyle="1" w:styleId="Style53">
    <w:name w:val="_Style 53"/>
    <w:basedOn w:val="TableNormal"/>
    <w:rsid w:val="006D466A"/>
    <w:pPr>
      <w:spacing w:line="276" w:lineRule="auto"/>
      <w:jc w:val="left"/>
    </w:pPr>
    <w:rPr>
      <w:rFonts w:ascii="Tahoma" w:eastAsia="Tahoma" w:hAnsi="Tahoma" w:cs="Tahoma"/>
      <w:sz w:val="20"/>
      <w:szCs w:val="20"/>
      <w:lang w:eastAsia="en-US"/>
    </w:rPr>
    <w:tblPr>
      <w:tblCellMar>
        <w:left w:w="113" w:type="dxa"/>
        <w:right w:w="113" w:type="dxa"/>
      </w:tblCellMar>
    </w:tblPr>
  </w:style>
  <w:style w:type="character" w:customStyle="1" w:styleId="ct-span">
    <w:name w:val="ct-span"/>
    <w:basedOn w:val="DefaultParagraphFont"/>
    <w:rsid w:val="00DF155B"/>
  </w:style>
  <w:style w:type="paragraph" w:styleId="TOC3">
    <w:name w:val="toc 3"/>
    <w:basedOn w:val="Normal"/>
    <w:next w:val="Normal"/>
    <w:autoRedefine/>
    <w:uiPriority w:val="39"/>
    <w:unhideWhenUsed/>
    <w:rsid w:val="0035546B"/>
    <w:pPr>
      <w:spacing w:after="100"/>
      <w:ind w:left="480"/>
    </w:pPr>
  </w:style>
  <w:style w:type="paragraph" w:customStyle="1" w:styleId="jydcyd">
    <w:name w:val="jydcyd"/>
    <w:basedOn w:val="Normal"/>
    <w:rsid w:val="000C4E43"/>
    <w:pPr>
      <w:spacing w:before="100" w:beforeAutospacing="1" w:after="100" w:afterAutospacing="1" w:line="240" w:lineRule="auto"/>
      <w:jc w:val="left"/>
    </w:pPr>
    <w:rPr>
      <w:lang w:val="en-IN"/>
    </w:rPr>
  </w:style>
  <w:style w:type="character" w:customStyle="1" w:styleId="vhj6pe">
    <w:name w:val="vhj6pe"/>
    <w:basedOn w:val="DefaultParagraphFont"/>
    <w:rsid w:val="000C4E43"/>
  </w:style>
  <w:style w:type="character" w:customStyle="1" w:styleId="r0r5r">
    <w:name w:val="r0r5r"/>
    <w:basedOn w:val="DefaultParagraphFont"/>
    <w:rsid w:val="000C4E43"/>
  </w:style>
  <w:style w:type="character" w:customStyle="1" w:styleId="vkekvd">
    <w:name w:val="vkekvd"/>
    <w:basedOn w:val="DefaultParagraphFont"/>
    <w:rsid w:val="000F5577"/>
  </w:style>
  <w:style w:type="character" w:customStyle="1" w:styleId="t286pc">
    <w:name w:val="t286pc"/>
    <w:basedOn w:val="DefaultParagraphFont"/>
    <w:rsid w:val="000F5577"/>
  </w:style>
  <w:style w:type="character" w:customStyle="1" w:styleId="n9q8lc">
    <w:name w:val="n9q8lc"/>
    <w:basedOn w:val="DefaultParagraphFont"/>
    <w:rsid w:val="007D2D19"/>
  </w:style>
  <w:style w:type="paragraph" w:customStyle="1" w:styleId="dx-doi">
    <w:name w:val="dx-doi"/>
    <w:basedOn w:val="Normal"/>
    <w:rsid w:val="007967CC"/>
    <w:pPr>
      <w:spacing w:before="100" w:beforeAutospacing="1" w:after="100" w:afterAutospacing="1" w:line="240" w:lineRule="auto"/>
      <w:jc w:val="left"/>
    </w:pPr>
    <w:rPr>
      <w:lang w:val="en-IN"/>
    </w:rPr>
  </w:style>
  <w:style w:type="paragraph" w:styleId="HTMLAddress">
    <w:name w:val="HTML Address"/>
    <w:basedOn w:val="Normal"/>
    <w:link w:val="HTMLAddressChar"/>
    <w:uiPriority w:val="99"/>
    <w:semiHidden/>
    <w:unhideWhenUsed/>
    <w:rsid w:val="00212A1D"/>
    <w:pPr>
      <w:spacing w:after="0" w:line="240" w:lineRule="auto"/>
      <w:jc w:val="left"/>
    </w:pPr>
    <w:rPr>
      <w:i/>
      <w:iCs/>
      <w:lang w:val="en-IN"/>
    </w:rPr>
  </w:style>
  <w:style w:type="character" w:customStyle="1" w:styleId="HTMLAddressChar">
    <w:name w:val="HTML Address Char"/>
    <w:basedOn w:val="DefaultParagraphFont"/>
    <w:link w:val="HTMLAddress"/>
    <w:uiPriority w:val="99"/>
    <w:semiHidden/>
    <w:rsid w:val="00212A1D"/>
    <w:rPr>
      <w:i/>
      <w:iCs/>
      <w:lang w:val="en-IN"/>
    </w:rPr>
  </w:style>
  <w:style w:type="character" w:customStyle="1" w:styleId="dcr-u0h1qy">
    <w:name w:val="dcr-u0h1qy"/>
    <w:basedOn w:val="DefaultParagraphFont"/>
    <w:rsid w:val="00212A1D"/>
  </w:style>
  <w:style w:type="paragraph" w:customStyle="1" w:styleId="dcr-130mj7b">
    <w:name w:val="dcr-130mj7b"/>
    <w:basedOn w:val="Normal"/>
    <w:rsid w:val="00212A1D"/>
    <w:pPr>
      <w:spacing w:before="100" w:beforeAutospacing="1" w:after="100" w:afterAutospacing="1" w:line="240" w:lineRule="auto"/>
      <w:jc w:val="left"/>
    </w:pPr>
    <w:rPr>
      <w:lang w:val="en-IN"/>
    </w:rPr>
  </w:style>
  <w:style w:type="paragraph" w:customStyle="1" w:styleId="dcr-rsfwa">
    <w:name w:val="dcr-rsfwa"/>
    <w:basedOn w:val="Normal"/>
    <w:rsid w:val="00212A1D"/>
    <w:pPr>
      <w:spacing w:before="100" w:beforeAutospacing="1" w:after="100" w:afterAutospacing="1" w:line="240" w:lineRule="auto"/>
      <w:jc w:val="left"/>
    </w:pPr>
    <w:rPr>
      <w:lang w:val="en-IN"/>
    </w:rPr>
  </w:style>
  <w:style w:type="character" w:customStyle="1" w:styleId="dcr-tx2qx">
    <w:name w:val="dcr-tx2qx"/>
    <w:basedOn w:val="DefaultParagraphFont"/>
    <w:rsid w:val="00212A1D"/>
  </w:style>
  <w:style w:type="paragraph" w:customStyle="1" w:styleId="dcr-1xjndtj">
    <w:name w:val="dcr-1xjndtj"/>
    <w:basedOn w:val="Normal"/>
    <w:rsid w:val="00212A1D"/>
    <w:pPr>
      <w:spacing w:before="100" w:beforeAutospacing="1" w:after="100" w:afterAutospacing="1" w:line="240" w:lineRule="auto"/>
      <w:jc w:val="left"/>
    </w:pPr>
    <w:rPr>
      <w:lang w:val="en-IN"/>
    </w:rPr>
  </w:style>
  <w:style w:type="paragraph" w:styleId="z-TopofForm">
    <w:name w:val="HTML Top of Form"/>
    <w:basedOn w:val="Normal"/>
    <w:next w:val="Normal"/>
    <w:link w:val="z-TopofFormChar"/>
    <w:hidden/>
    <w:uiPriority w:val="99"/>
    <w:semiHidden/>
    <w:unhideWhenUsed/>
    <w:rsid w:val="00212A1D"/>
    <w:pPr>
      <w:pBdr>
        <w:bottom w:val="single" w:sz="6" w:space="1" w:color="auto"/>
      </w:pBdr>
      <w:spacing w:after="0" w:line="240" w:lineRule="auto"/>
      <w:jc w:val="center"/>
    </w:pPr>
    <w:rPr>
      <w:rFonts w:ascii="Arial" w:hAnsi="Arial" w:cs="Arial"/>
      <w:vanish/>
      <w:sz w:val="16"/>
      <w:szCs w:val="16"/>
      <w:lang w:val="en-IN"/>
    </w:rPr>
  </w:style>
  <w:style w:type="character" w:customStyle="1" w:styleId="z-TopofFormChar">
    <w:name w:val="z-Top of Form Char"/>
    <w:basedOn w:val="DefaultParagraphFont"/>
    <w:link w:val="z-TopofForm"/>
    <w:uiPriority w:val="99"/>
    <w:semiHidden/>
    <w:rsid w:val="00212A1D"/>
    <w:rPr>
      <w:rFonts w:ascii="Arial" w:hAnsi="Arial" w:cs="Arial"/>
      <w:vanish/>
      <w:sz w:val="16"/>
      <w:szCs w:val="16"/>
      <w:lang w:val="en-IN"/>
    </w:rPr>
  </w:style>
  <w:style w:type="paragraph" w:styleId="z-BottomofForm">
    <w:name w:val="HTML Bottom of Form"/>
    <w:basedOn w:val="Normal"/>
    <w:next w:val="Normal"/>
    <w:link w:val="z-BottomofFormChar"/>
    <w:hidden/>
    <w:uiPriority w:val="99"/>
    <w:semiHidden/>
    <w:unhideWhenUsed/>
    <w:rsid w:val="00212A1D"/>
    <w:pPr>
      <w:pBdr>
        <w:top w:val="single" w:sz="6" w:space="1" w:color="auto"/>
      </w:pBdr>
      <w:spacing w:after="0" w:line="240" w:lineRule="auto"/>
      <w:jc w:val="center"/>
    </w:pPr>
    <w:rPr>
      <w:rFonts w:ascii="Arial" w:hAnsi="Arial" w:cs="Arial"/>
      <w:vanish/>
      <w:sz w:val="16"/>
      <w:szCs w:val="16"/>
      <w:lang w:val="en-IN"/>
    </w:rPr>
  </w:style>
  <w:style w:type="character" w:customStyle="1" w:styleId="z-BottomofFormChar">
    <w:name w:val="z-Bottom of Form Char"/>
    <w:basedOn w:val="DefaultParagraphFont"/>
    <w:link w:val="z-BottomofForm"/>
    <w:uiPriority w:val="99"/>
    <w:semiHidden/>
    <w:rsid w:val="00212A1D"/>
    <w:rPr>
      <w:rFonts w:ascii="Arial" w:hAnsi="Arial" w:cs="Arial"/>
      <w:vanish/>
      <w:sz w:val="16"/>
      <w:szCs w:val="16"/>
      <w:lang w:val="en-IN"/>
    </w:rPr>
  </w:style>
  <w:style w:type="character" w:customStyle="1" w:styleId="dcr-1eusqlu">
    <w:name w:val="dcr-1eusqlu"/>
    <w:basedOn w:val="DefaultParagraphFont"/>
    <w:rsid w:val="00212A1D"/>
  </w:style>
  <w:style w:type="paragraph" w:customStyle="1" w:styleId="dcr-jzxpee">
    <w:name w:val="dcr-jzxpee"/>
    <w:basedOn w:val="Normal"/>
    <w:rsid w:val="00212A1D"/>
    <w:pPr>
      <w:spacing w:before="100" w:beforeAutospacing="1" w:after="100" w:afterAutospacing="1" w:line="240" w:lineRule="auto"/>
      <w:jc w:val="left"/>
    </w:pPr>
    <w:rPr>
      <w:lang w:val="en-IN"/>
    </w:rPr>
  </w:style>
  <w:style w:type="character" w:customStyle="1" w:styleId="style-scope">
    <w:name w:val="style-scope"/>
    <w:basedOn w:val="DefaultParagraphFont"/>
    <w:rsid w:val="00B0589F"/>
  </w:style>
  <w:style w:type="character" w:customStyle="1" w:styleId="yt-core-attributed-string">
    <w:name w:val="yt-core-attributed-string"/>
    <w:basedOn w:val="DefaultParagraphFont"/>
    <w:rsid w:val="00B0589F"/>
  </w:style>
  <w:style w:type="character" w:styleId="PageNumber">
    <w:name w:val="page number"/>
    <w:basedOn w:val="DefaultParagraphFont"/>
    <w:uiPriority w:val="99"/>
    <w:semiHidden/>
    <w:unhideWhenUsed/>
    <w:rsid w:val="008C48EF"/>
  </w:style>
  <w:style w:type="paragraph" w:customStyle="1" w:styleId="df3vjf">
    <w:name w:val="df3vjf"/>
    <w:basedOn w:val="Normal"/>
    <w:rsid w:val="00AA6B4A"/>
    <w:pPr>
      <w:spacing w:before="100" w:beforeAutospacing="1" w:after="100" w:afterAutospacing="1" w:line="240" w:lineRule="auto"/>
      <w:jc w:val="left"/>
    </w:pPr>
    <w:rPr>
      <w:lang w:val="en-IN"/>
    </w:rPr>
  </w:style>
  <w:style w:type="character" w:customStyle="1" w:styleId="url">
    <w:name w:val="url"/>
    <w:basedOn w:val="DefaultParagraphFont"/>
    <w:rsid w:val="007C7D2C"/>
  </w:style>
  <w:style w:type="character" w:customStyle="1" w:styleId="headlinetext">
    <w:name w:val="headline__text"/>
    <w:basedOn w:val="DefaultParagraphFont"/>
    <w:rsid w:val="00C9148E"/>
  </w:style>
  <w:style w:type="paragraph" w:customStyle="1" w:styleId="Label">
    <w:name w:val="Label"/>
    <w:basedOn w:val="Normal"/>
    <w:qFormat/>
    <w:rsid w:val="00E734CA"/>
    <w:pPr>
      <w:spacing w:before="40" w:after="20" w:line="240" w:lineRule="auto"/>
      <w:jc w:val="left"/>
    </w:pPr>
    <w:rPr>
      <w:rFonts w:ascii="Calibri" w:eastAsia="Calibri" w:hAnsi="Calibri"/>
      <w:b/>
      <w:color w:val="262626"/>
      <w:sz w:val="20"/>
      <w:szCs w:val="22"/>
      <w:lang w:val="en-US" w:eastAsia="en-US"/>
    </w:rPr>
  </w:style>
  <w:style w:type="character" w:customStyle="1" w:styleId="vuuxrf">
    <w:name w:val="vuuxrf"/>
    <w:basedOn w:val="DefaultParagraphFont"/>
    <w:rsid w:val="00BA46D0"/>
  </w:style>
  <w:style w:type="paragraph" w:customStyle="1" w:styleId="Normal2">
    <w:name w:val="Normal2"/>
    <w:rsid w:val="00FA6F31"/>
    <w:pPr>
      <w:spacing w:after="0" w:line="240" w:lineRule="auto"/>
      <w:jc w:val="left"/>
    </w:pPr>
    <w:rPr>
      <w:rFonts w:ascii="Verdana" w:eastAsia="Verdana" w:hAnsi="Verdana" w:cs="Verdana"/>
      <w:sz w:val="20"/>
      <w:szCs w:val="20"/>
      <w:lang w:eastAsia="en-US"/>
    </w:rPr>
  </w:style>
  <w:style w:type="paragraph" w:styleId="HTMLPreformatted">
    <w:name w:val="HTML Preformatted"/>
    <w:basedOn w:val="Normal"/>
    <w:link w:val="HTMLPreformattedChar"/>
    <w:uiPriority w:val="99"/>
    <w:semiHidden/>
    <w:unhideWhenUsed/>
    <w:rsid w:val="00AB4A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hAnsi="Courier New" w:cs="Courier New"/>
      <w:sz w:val="20"/>
      <w:szCs w:val="20"/>
      <w:lang w:val="en-US" w:eastAsia="en-US"/>
    </w:rPr>
  </w:style>
  <w:style w:type="character" w:customStyle="1" w:styleId="HTMLPreformattedChar">
    <w:name w:val="HTML Preformatted Char"/>
    <w:basedOn w:val="DefaultParagraphFont"/>
    <w:link w:val="HTMLPreformatted"/>
    <w:uiPriority w:val="99"/>
    <w:semiHidden/>
    <w:rsid w:val="00AB4AD1"/>
    <w:rPr>
      <w:rFonts w:ascii="Courier New" w:hAnsi="Courier New" w:cs="Courier New"/>
      <w:sz w:val="20"/>
      <w:szCs w:val="20"/>
      <w:lang w:eastAsia="en-US"/>
    </w:rPr>
  </w:style>
  <w:style w:type="character" w:customStyle="1" w:styleId="undefined">
    <w:name w:val="undefined"/>
    <w:basedOn w:val="DefaultParagraphFont"/>
    <w:rsid w:val="00AB4AD1"/>
  </w:style>
  <w:style w:type="character" w:customStyle="1" w:styleId="esfokc">
    <w:name w:val="esfokc"/>
    <w:basedOn w:val="DefaultParagraphFont"/>
    <w:rsid w:val="00AB4AD1"/>
  </w:style>
  <w:style w:type="character" w:customStyle="1" w:styleId="hxiqcc">
    <w:name w:val="hxiqcc"/>
    <w:basedOn w:val="DefaultParagraphFont"/>
    <w:rsid w:val="00AB4AD1"/>
  </w:style>
  <w:style w:type="character" w:customStyle="1" w:styleId="vndci">
    <w:name w:val="vndci"/>
    <w:basedOn w:val="DefaultParagraphFont"/>
    <w:rsid w:val="00AB4AD1"/>
  </w:style>
  <w:style w:type="character" w:customStyle="1" w:styleId="imqumd">
    <w:name w:val="imqumd"/>
    <w:basedOn w:val="DefaultParagraphFont"/>
    <w:rsid w:val="00AB4AD1"/>
  </w:style>
  <w:style w:type="table" w:styleId="LightShading-Accent2">
    <w:name w:val="Light Shading Accent 2"/>
    <w:basedOn w:val="TableNormal"/>
    <w:uiPriority w:val="60"/>
    <w:rsid w:val="00694683"/>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Grid-Accent2">
    <w:name w:val="Light Grid Accent 2"/>
    <w:basedOn w:val="TableNormal"/>
    <w:uiPriority w:val="62"/>
    <w:rsid w:val="00291B22"/>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882">
      <w:bodyDiv w:val="1"/>
      <w:marLeft w:val="0"/>
      <w:marRight w:val="0"/>
      <w:marTop w:val="0"/>
      <w:marBottom w:val="0"/>
      <w:divBdr>
        <w:top w:val="none" w:sz="0" w:space="0" w:color="auto"/>
        <w:left w:val="none" w:sz="0" w:space="0" w:color="auto"/>
        <w:bottom w:val="none" w:sz="0" w:space="0" w:color="auto"/>
        <w:right w:val="none" w:sz="0" w:space="0" w:color="auto"/>
      </w:divBdr>
    </w:div>
    <w:div w:id="5210013">
      <w:bodyDiv w:val="1"/>
      <w:marLeft w:val="0"/>
      <w:marRight w:val="0"/>
      <w:marTop w:val="0"/>
      <w:marBottom w:val="0"/>
      <w:divBdr>
        <w:top w:val="none" w:sz="0" w:space="0" w:color="auto"/>
        <w:left w:val="none" w:sz="0" w:space="0" w:color="auto"/>
        <w:bottom w:val="none" w:sz="0" w:space="0" w:color="auto"/>
        <w:right w:val="none" w:sz="0" w:space="0" w:color="auto"/>
      </w:divBdr>
    </w:div>
    <w:div w:id="5331399">
      <w:bodyDiv w:val="1"/>
      <w:marLeft w:val="0"/>
      <w:marRight w:val="0"/>
      <w:marTop w:val="0"/>
      <w:marBottom w:val="0"/>
      <w:divBdr>
        <w:top w:val="none" w:sz="0" w:space="0" w:color="auto"/>
        <w:left w:val="none" w:sz="0" w:space="0" w:color="auto"/>
        <w:bottom w:val="none" w:sz="0" w:space="0" w:color="auto"/>
        <w:right w:val="none" w:sz="0" w:space="0" w:color="auto"/>
      </w:divBdr>
    </w:div>
    <w:div w:id="5601717">
      <w:bodyDiv w:val="1"/>
      <w:marLeft w:val="0"/>
      <w:marRight w:val="0"/>
      <w:marTop w:val="0"/>
      <w:marBottom w:val="0"/>
      <w:divBdr>
        <w:top w:val="none" w:sz="0" w:space="0" w:color="auto"/>
        <w:left w:val="none" w:sz="0" w:space="0" w:color="auto"/>
        <w:bottom w:val="none" w:sz="0" w:space="0" w:color="auto"/>
        <w:right w:val="none" w:sz="0" w:space="0" w:color="auto"/>
      </w:divBdr>
    </w:div>
    <w:div w:id="8722221">
      <w:bodyDiv w:val="1"/>
      <w:marLeft w:val="0"/>
      <w:marRight w:val="0"/>
      <w:marTop w:val="0"/>
      <w:marBottom w:val="0"/>
      <w:divBdr>
        <w:top w:val="none" w:sz="0" w:space="0" w:color="auto"/>
        <w:left w:val="none" w:sz="0" w:space="0" w:color="auto"/>
        <w:bottom w:val="none" w:sz="0" w:space="0" w:color="auto"/>
        <w:right w:val="none" w:sz="0" w:space="0" w:color="auto"/>
      </w:divBdr>
    </w:div>
    <w:div w:id="14429307">
      <w:bodyDiv w:val="1"/>
      <w:marLeft w:val="0"/>
      <w:marRight w:val="0"/>
      <w:marTop w:val="0"/>
      <w:marBottom w:val="0"/>
      <w:divBdr>
        <w:top w:val="none" w:sz="0" w:space="0" w:color="auto"/>
        <w:left w:val="none" w:sz="0" w:space="0" w:color="auto"/>
        <w:bottom w:val="none" w:sz="0" w:space="0" w:color="auto"/>
        <w:right w:val="none" w:sz="0" w:space="0" w:color="auto"/>
      </w:divBdr>
    </w:div>
    <w:div w:id="15273764">
      <w:bodyDiv w:val="1"/>
      <w:marLeft w:val="0"/>
      <w:marRight w:val="0"/>
      <w:marTop w:val="0"/>
      <w:marBottom w:val="0"/>
      <w:divBdr>
        <w:top w:val="none" w:sz="0" w:space="0" w:color="auto"/>
        <w:left w:val="none" w:sz="0" w:space="0" w:color="auto"/>
        <w:bottom w:val="none" w:sz="0" w:space="0" w:color="auto"/>
        <w:right w:val="none" w:sz="0" w:space="0" w:color="auto"/>
      </w:divBdr>
    </w:div>
    <w:div w:id="17660180">
      <w:bodyDiv w:val="1"/>
      <w:marLeft w:val="0"/>
      <w:marRight w:val="0"/>
      <w:marTop w:val="0"/>
      <w:marBottom w:val="0"/>
      <w:divBdr>
        <w:top w:val="none" w:sz="0" w:space="0" w:color="auto"/>
        <w:left w:val="none" w:sz="0" w:space="0" w:color="auto"/>
        <w:bottom w:val="none" w:sz="0" w:space="0" w:color="auto"/>
        <w:right w:val="none" w:sz="0" w:space="0" w:color="auto"/>
      </w:divBdr>
    </w:div>
    <w:div w:id="19671811">
      <w:bodyDiv w:val="1"/>
      <w:marLeft w:val="0"/>
      <w:marRight w:val="0"/>
      <w:marTop w:val="0"/>
      <w:marBottom w:val="0"/>
      <w:divBdr>
        <w:top w:val="none" w:sz="0" w:space="0" w:color="auto"/>
        <w:left w:val="none" w:sz="0" w:space="0" w:color="auto"/>
        <w:bottom w:val="none" w:sz="0" w:space="0" w:color="auto"/>
        <w:right w:val="none" w:sz="0" w:space="0" w:color="auto"/>
      </w:divBdr>
      <w:divsChild>
        <w:div w:id="370737858">
          <w:marLeft w:val="360"/>
          <w:marRight w:val="0"/>
          <w:marTop w:val="200"/>
          <w:marBottom w:val="0"/>
          <w:divBdr>
            <w:top w:val="none" w:sz="0" w:space="0" w:color="auto"/>
            <w:left w:val="none" w:sz="0" w:space="0" w:color="auto"/>
            <w:bottom w:val="none" w:sz="0" w:space="0" w:color="auto"/>
            <w:right w:val="none" w:sz="0" w:space="0" w:color="auto"/>
          </w:divBdr>
        </w:div>
        <w:div w:id="1256401753">
          <w:marLeft w:val="360"/>
          <w:marRight w:val="0"/>
          <w:marTop w:val="200"/>
          <w:marBottom w:val="0"/>
          <w:divBdr>
            <w:top w:val="none" w:sz="0" w:space="0" w:color="auto"/>
            <w:left w:val="none" w:sz="0" w:space="0" w:color="auto"/>
            <w:bottom w:val="none" w:sz="0" w:space="0" w:color="auto"/>
            <w:right w:val="none" w:sz="0" w:space="0" w:color="auto"/>
          </w:divBdr>
        </w:div>
      </w:divsChild>
    </w:div>
    <w:div w:id="22752788">
      <w:bodyDiv w:val="1"/>
      <w:marLeft w:val="0"/>
      <w:marRight w:val="0"/>
      <w:marTop w:val="0"/>
      <w:marBottom w:val="0"/>
      <w:divBdr>
        <w:top w:val="none" w:sz="0" w:space="0" w:color="auto"/>
        <w:left w:val="none" w:sz="0" w:space="0" w:color="auto"/>
        <w:bottom w:val="none" w:sz="0" w:space="0" w:color="auto"/>
        <w:right w:val="none" w:sz="0" w:space="0" w:color="auto"/>
      </w:divBdr>
      <w:divsChild>
        <w:div w:id="539561671">
          <w:marLeft w:val="547"/>
          <w:marRight w:val="0"/>
          <w:marTop w:val="0"/>
          <w:marBottom w:val="0"/>
          <w:divBdr>
            <w:top w:val="none" w:sz="0" w:space="0" w:color="auto"/>
            <w:left w:val="none" w:sz="0" w:space="0" w:color="auto"/>
            <w:bottom w:val="none" w:sz="0" w:space="0" w:color="auto"/>
            <w:right w:val="none" w:sz="0" w:space="0" w:color="auto"/>
          </w:divBdr>
        </w:div>
      </w:divsChild>
    </w:div>
    <w:div w:id="23481812">
      <w:bodyDiv w:val="1"/>
      <w:marLeft w:val="0"/>
      <w:marRight w:val="0"/>
      <w:marTop w:val="0"/>
      <w:marBottom w:val="0"/>
      <w:divBdr>
        <w:top w:val="none" w:sz="0" w:space="0" w:color="auto"/>
        <w:left w:val="none" w:sz="0" w:space="0" w:color="auto"/>
        <w:bottom w:val="none" w:sz="0" w:space="0" w:color="auto"/>
        <w:right w:val="none" w:sz="0" w:space="0" w:color="auto"/>
      </w:divBdr>
    </w:div>
    <w:div w:id="25715710">
      <w:bodyDiv w:val="1"/>
      <w:marLeft w:val="0"/>
      <w:marRight w:val="0"/>
      <w:marTop w:val="0"/>
      <w:marBottom w:val="0"/>
      <w:divBdr>
        <w:top w:val="none" w:sz="0" w:space="0" w:color="auto"/>
        <w:left w:val="none" w:sz="0" w:space="0" w:color="auto"/>
        <w:bottom w:val="none" w:sz="0" w:space="0" w:color="auto"/>
        <w:right w:val="none" w:sz="0" w:space="0" w:color="auto"/>
      </w:divBdr>
    </w:div>
    <w:div w:id="25913427">
      <w:bodyDiv w:val="1"/>
      <w:marLeft w:val="0"/>
      <w:marRight w:val="0"/>
      <w:marTop w:val="0"/>
      <w:marBottom w:val="0"/>
      <w:divBdr>
        <w:top w:val="none" w:sz="0" w:space="0" w:color="auto"/>
        <w:left w:val="none" w:sz="0" w:space="0" w:color="auto"/>
        <w:bottom w:val="none" w:sz="0" w:space="0" w:color="auto"/>
        <w:right w:val="none" w:sz="0" w:space="0" w:color="auto"/>
      </w:divBdr>
    </w:div>
    <w:div w:id="27994078">
      <w:bodyDiv w:val="1"/>
      <w:marLeft w:val="0"/>
      <w:marRight w:val="0"/>
      <w:marTop w:val="0"/>
      <w:marBottom w:val="0"/>
      <w:divBdr>
        <w:top w:val="none" w:sz="0" w:space="0" w:color="auto"/>
        <w:left w:val="none" w:sz="0" w:space="0" w:color="auto"/>
        <w:bottom w:val="none" w:sz="0" w:space="0" w:color="auto"/>
        <w:right w:val="none" w:sz="0" w:space="0" w:color="auto"/>
      </w:divBdr>
    </w:div>
    <w:div w:id="28069723">
      <w:bodyDiv w:val="1"/>
      <w:marLeft w:val="0"/>
      <w:marRight w:val="0"/>
      <w:marTop w:val="0"/>
      <w:marBottom w:val="0"/>
      <w:divBdr>
        <w:top w:val="none" w:sz="0" w:space="0" w:color="auto"/>
        <w:left w:val="none" w:sz="0" w:space="0" w:color="auto"/>
        <w:bottom w:val="none" w:sz="0" w:space="0" w:color="auto"/>
        <w:right w:val="none" w:sz="0" w:space="0" w:color="auto"/>
      </w:divBdr>
    </w:div>
    <w:div w:id="28147075">
      <w:bodyDiv w:val="1"/>
      <w:marLeft w:val="0"/>
      <w:marRight w:val="0"/>
      <w:marTop w:val="0"/>
      <w:marBottom w:val="0"/>
      <w:divBdr>
        <w:top w:val="none" w:sz="0" w:space="0" w:color="auto"/>
        <w:left w:val="none" w:sz="0" w:space="0" w:color="auto"/>
        <w:bottom w:val="none" w:sz="0" w:space="0" w:color="auto"/>
        <w:right w:val="none" w:sz="0" w:space="0" w:color="auto"/>
      </w:divBdr>
      <w:divsChild>
        <w:div w:id="422344088">
          <w:marLeft w:val="547"/>
          <w:marRight w:val="0"/>
          <w:marTop w:val="0"/>
          <w:marBottom w:val="0"/>
          <w:divBdr>
            <w:top w:val="none" w:sz="0" w:space="0" w:color="auto"/>
            <w:left w:val="none" w:sz="0" w:space="0" w:color="auto"/>
            <w:bottom w:val="none" w:sz="0" w:space="0" w:color="auto"/>
            <w:right w:val="none" w:sz="0" w:space="0" w:color="auto"/>
          </w:divBdr>
        </w:div>
        <w:div w:id="430586290">
          <w:marLeft w:val="547"/>
          <w:marRight w:val="0"/>
          <w:marTop w:val="0"/>
          <w:marBottom w:val="0"/>
          <w:divBdr>
            <w:top w:val="none" w:sz="0" w:space="0" w:color="auto"/>
            <w:left w:val="none" w:sz="0" w:space="0" w:color="auto"/>
            <w:bottom w:val="none" w:sz="0" w:space="0" w:color="auto"/>
            <w:right w:val="none" w:sz="0" w:space="0" w:color="auto"/>
          </w:divBdr>
        </w:div>
      </w:divsChild>
    </w:div>
    <w:div w:id="30888196">
      <w:bodyDiv w:val="1"/>
      <w:marLeft w:val="0"/>
      <w:marRight w:val="0"/>
      <w:marTop w:val="0"/>
      <w:marBottom w:val="0"/>
      <w:divBdr>
        <w:top w:val="none" w:sz="0" w:space="0" w:color="auto"/>
        <w:left w:val="none" w:sz="0" w:space="0" w:color="auto"/>
        <w:bottom w:val="none" w:sz="0" w:space="0" w:color="auto"/>
        <w:right w:val="none" w:sz="0" w:space="0" w:color="auto"/>
      </w:divBdr>
    </w:div>
    <w:div w:id="32577350">
      <w:bodyDiv w:val="1"/>
      <w:marLeft w:val="0"/>
      <w:marRight w:val="0"/>
      <w:marTop w:val="0"/>
      <w:marBottom w:val="0"/>
      <w:divBdr>
        <w:top w:val="none" w:sz="0" w:space="0" w:color="auto"/>
        <w:left w:val="none" w:sz="0" w:space="0" w:color="auto"/>
        <w:bottom w:val="none" w:sz="0" w:space="0" w:color="auto"/>
        <w:right w:val="none" w:sz="0" w:space="0" w:color="auto"/>
      </w:divBdr>
    </w:div>
    <w:div w:id="32583939">
      <w:bodyDiv w:val="1"/>
      <w:marLeft w:val="0"/>
      <w:marRight w:val="0"/>
      <w:marTop w:val="0"/>
      <w:marBottom w:val="0"/>
      <w:divBdr>
        <w:top w:val="none" w:sz="0" w:space="0" w:color="auto"/>
        <w:left w:val="none" w:sz="0" w:space="0" w:color="auto"/>
        <w:bottom w:val="none" w:sz="0" w:space="0" w:color="auto"/>
        <w:right w:val="none" w:sz="0" w:space="0" w:color="auto"/>
      </w:divBdr>
      <w:divsChild>
        <w:div w:id="1449423046">
          <w:marLeft w:val="547"/>
          <w:marRight w:val="0"/>
          <w:marTop w:val="0"/>
          <w:marBottom w:val="0"/>
          <w:divBdr>
            <w:top w:val="none" w:sz="0" w:space="0" w:color="auto"/>
            <w:left w:val="none" w:sz="0" w:space="0" w:color="auto"/>
            <w:bottom w:val="none" w:sz="0" w:space="0" w:color="auto"/>
            <w:right w:val="none" w:sz="0" w:space="0" w:color="auto"/>
          </w:divBdr>
        </w:div>
      </w:divsChild>
    </w:div>
    <w:div w:id="35399590">
      <w:bodyDiv w:val="1"/>
      <w:marLeft w:val="0"/>
      <w:marRight w:val="0"/>
      <w:marTop w:val="0"/>
      <w:marBottom w:val="0"/>
      <w:divBdr>
        <w:top w:val="none" w:sz="0" w:space="0" w:color="auto"/>
        <w:left w:val="none" w:sz="0" w:space="0" w:color="auto"/>
        <w:bottom w:val="none" w:sz="0" w:space="0" w:color="auto"/>
        <w:right w:val="none" w:sz="0" w:space="0" w:color="auto"/>
      </w:divBdr>
    </w:div>
    <w:div w:id="40787713">
      <w:bodyDiv w:val="1"/>
      <w:marLeft w:val="0"/>
      <w:marRight w:val="0"/>
      <w:marTop w:val="0"/>
      <w:marBottom w:val="0"/>
      <w:divBdr>
        <w:top w:val="none" w:sz="0" w:space="0" w:color="auto"/>
        <w:left w:val="none" w:sz="0" w:space="0" w:color="auto"/>
        <w:bottom w:val="none" w:sz="0" w:space="0" w:color="auto"/>
        <w:right w:val="none" w:sz="0" w:space="0" w:color="auto"/>
      </w:divBdr>
    </w:div>
    <w:div w:id="42096597">
      <w:bodyDiv w:val="1"/>
      <w:marLeft w:val="0"/>
      <w:marRight w:val="0"/>
      <w:marTop w:val="0"/>
      <w:marBottom w:val="0"/>
      <w:divBdr>
        <w:top w:val="none" w:sz="0" w:space="0" w:color="auto"/>
        <w:left w:val="none" w:sz="0" w:space="0" w:color="auto"/>
        <w:bottom w:val="none" w:sz="0" w:space="0" w:color="auto"/>
        <w:right w:val="none" w:sz="0" w:space="0" w:color="auto"/>
      </w:divBdr>
    </w:div>
    <w:div w:id="43020864">
      <w:bodyDiv w:val="1"/>
      <w:marLeft w:val="0"/>
      <w:marRight w:val="0"/>
      <w:marTop w:val="0"/>
      <w:marBottom w:val="0"/>
      <w:divBdr>
        <w:top w:val="none" w:sz="0" w:space="0" w:color="auto"/>
        <w:left w:val="none" w:sz="0" w:space="0" w:color="auto"/>
        <w:bottom w:val="none" w:sz="0" w:space="0" w:color="auto"/>
        <w:right w:val="none" w:sz="0" w:space="0" w:color="auto"/>
      </w:divBdr>
    </w:div>
    <w:div w:id="43480962">
      <w:bodyDiv w:val="1"/>
      <w:marLeft w:val="0"/>
      <w:marRight w:val="0"/>
      <w:marTop w:val="0"/>
      <w:marBottom w:val="0"/>
      <w:divBdr>
        <w:top w:val="none" w:sz="0" w:space="0" w:color="auto"/>
        <w:left w:val="none" w:sz="0" w:space="0" w:color="auto"/>
        <w:bottom w:val="none" w:sz="0" w:space="0" w:color="auto"/>
        <w:right w:val="none" w:sz="0" w:space="0" w:color="auto"/>
      </w:divBdr>
    </w:div>
    <w:div w:id="44066141">
      <w:bodyDiv w:val="1"/>
      <w:marLeft w:val="0"/>
      <w:marRight w:val="0"/>
      <w:marTop w:val="0"/>
      <w:marBottom w:val="0"/>
      <w:divBdr>
        <w:top w:val="none" w:sz="0" w:space="0" w:color="auto"/>
        <w:left w:val="none" w:sz="0" w:space="0" w:color="auto"/>
        <w:bottom w:val="none" w:sz="0" w:space="0" w:color="auto"/>
        <w:right w:val="none" w:sz="0" w:space="0" w:color="auto"/>
      </w:divBdr>
    </w:div>
    <w:div w:id="46809479">
      <w:bodyDiv w:val="1"/>
      <w:marLeft w:val="0"/>
      <w:marRight w:val="0"/>
      <w:marTop w:val="0"/>
      <w:marBottom w:val="0"/>
      <w:divBdr>
        <w:top w:val="none" w:sz="0" w:space="0" w:color="auto"/>
        <w:left w:val="none" w:sz="0" w:space="0" w:color="auto"/>
        <w:bottom w:val="none" w:sz="0" w:space="0" w:color="auto"/>
        <w:right w:val="none" w:sz="0" w:space="0" w:color="auto"/>
      </w:divBdr>
    </w:div>
    <w:div w:id="48312746">
      <w:bodyDiv w:val="1"/>
      <w:marLeft w:val="0"/>
      <w:marRight w:val="0"/>
      <w:marTop w:val="0"/>
      <w:marBottom w:val="0"/>
      <w:divBdr>
        <w:top w:val="none" w:sz="0" w:space="0" w:color="auto"/>
        <w:left w:val="none" w:sz="0" w:space="0" w:color="auto"/>
        <w:bottom w:val="none" w:sz="0" w:space="0" w:color="auto"/>
        <w:right w:val="none" w:sz="0" w:space="0" w:color="auto"/>
      </w:divBdr>
    </w:div>
    <w:div w:id="53624913">
      <w:bodyDiv w:val="1"/>
      <w:marLeft w:val="0"/>
      <w:marRight w:val="0"/>
      <w:marTop w:val="0"/>
      <w:marBottom w:val="0"/>
      <w:divBdr>
        <w:top w:val="none" w:sz="0" w:space="0" w:color="auto"/>
        <w:left w:val="none" w:sz="0" w:space="0" w:color="auto"/>
        <w:bottom w:val="none" w:sz="0" w:space="0" w:color="auto"/>
        <w:right w:val="none" w:sz="0" w:space="0" w:color="auto"/>
      </w:divBdr>
    </w:div>
    <w:div w:id="55783632">
      <w:bodyDiv w:val="1"/>
      <w:marLeft w:val="0"/>
      <w:marRight w:val="0"/>
      <w:marTop w:val="0"/>
      <w:marBottom w:val="0"/>
      <w:divBdr>
        <w:top w:val="none" w:sz="0" w:space="0" w:color="auto"/>
        <w:left w:val="none" w:sz="0" w:space="0" w:color="auto"/>
        <w:bottom w:val="none" w:sz="0" w:space="0" w:color="auto"/>
        <w:right w:val="none" w:sz="0" w:space="0" w:color="auto"/>
      </w:divBdr>
      <w:divsChild>
        <w:div w:id="295961084">
          <w:marLeft w:val="547"/>
          <w:marRight w:val="0"/>
          <w:marTop w:val="134"/>
          <w:marBottom w:val="0"/>
          <w:divBdr>
            <w:top w:val="none" w:sz="0" w:space="0" w:color="auto"/>
            <w:left w:val="none" w:sz="0" w:space="0" w:color="auto"/>
            <w:bottom w:val="none" w:sz="0" w:space="0" w:color="auto"/>
            <w:right w:val="none" w:sz="0" w:space="0" w:color="auto"/>
          </w:divBdr>
        </w:div>
        <w:div w:id="420755432">
          <w:marLeft w:val="1138"/>
          <w:marRight w:val="0"/>
          <w:marTop w:val="0"/>
          <w:marBottom w:val="0"/>
          <w:divBdr>
            <w:top w:val="none" w:sz="0" w:space="0" w:color="auto"/>
            <w:left w:val="none" w:sz="0" w:space="0" w:color="auto"/>
            <w:bottom w:val="none" w:sz="0" w:space="0" w:color="auto"/>
            <w:right w:val="none" w:sz="0" w:space="0" w:color="auto"/>
          </w:divBdr>
        </w:div>
        <w:div w:id="1709329527">
          <w:marLeft w:val="1138"/>
          <w:marRight w:val="0"/>
          <w:marTop w:val="0"/>
          <w:marBottom w:val="0"/>
          <w:divBdr>
            <w:top w:val="none" w:sz="0" w:space="0" w:color="auto"/>
            <w:left w:val="none" w:sz="0" w:space="0" w:color="auto"/>
            <w:bottom w:val="none" w:sz="0" w:space="0" w:color="auto"/>
            <w:right w:val="none" w:sz="0" w:space="0" w:color="auto"/>
          </w:divBdr>
        </w:div>
        <w:div w:id="1319991183">
          <w:marLeft w:val="1138"/>
          <w:marRight w:val="0"/>
          <w:marTop w:val="0"/>
          <w:marBottom w:val="0"/>
          <w:divBdr>
            <w:top w:val="none" w:sz="0" w:space="0" w:color="auto"/>
            <w:left w:val="none" w:sz="0" w:space="0" w:color="auto"/>
            <w:bottom w:val="none" w:sz="0" w:space="0" w:color="auto"/>
            <w:right w:val="none" w:sz="0" w:space="0" w:color="auto"/>
          </w:divBdr>
        </w:div>
        <w:div w:id="1711951824">
          <w:marLeft w:val="1138"/>
          <w:marRight w:val="0"/>
          <w:marTop w:val="0"/>
          <w:marBottom w:val="0"/>
          <w:divBdr>
            <w:top w:val="none" w:sz="0" w:space="0" w:color="auto"/>
            <w:left w:val="none" w:sz="0" w:space="0" w:color="auto"/>
            <w:bottom w:val="none" w:sz="0" w:space="0" w:color="auto"/>
            <w:right w:val="none" w:sz="0" w:space="0" w:color="auto"/>
          </w:divBdr>
        </w:div>
      </w:divsChild>
    </w:div>
    <w:div w:id="58595133">
      <w:bodyDiv w:val="1"/>
      <w:marLeft w:val="0"/>
      <w:marRight w:val="0"/>
      <w:marTop w:val="0"/>
      <w:marBottom w:val="0"/>
      <w:divBdr>
        <w:top w:val="none" w:sz="0" w:space="0" w:color="auto"/>
        <w:left w:val="none" w:sz="0" w:space="0" w:color="auto"/>
        <w:bottom w:val="none" w:sz="0" w:space="0" w:color="auto"/>
        <w:right w:val="none" w:sz="0" w:space="0" w:color="auto"/>
      </w:divBdr>
    </w:div>
    <w:div w:id="59327573">
      <w:bodyDiv w:val="1"/>
      <w:marLeft w:val="0"/>
      <w:marRight w:val="0"/>
      <w:marTop w:val="0"/>
      <w:marBottom w:val="0"/>
      <w:divBdr>
        <w:top w:val="none" w:sz="0" w:space="0" w:color="auto"/>
        <w:left w:val="none" w:sz="0" w:space="0" w:color="auto"/>
        <w:bottom w:val="none" w:sz="0" w:space="0" w:color="auto"/>
        <w:right w:val="none" w:sz="0" w:space="0" w:color="auto"/>
      </w:divBdr>
    </w:div>
    <w:div w:id="59788415">
      <w:bodyDiv w:val="1"/>
      <w:marLeft w:val="0"/>
      <w:marRight w:val="0"/>
      <w:marTop w:val="0"/>
      <w:marBottom w:val="0"/>
      <w:divBdr>
        <w:top w:val="none" w:sz="0" w:space="0" w:color="auto"/>
        <w:left w:val="none" w:sz="0" w:space="0" w:color="auto"/>
        <w:bottom w:val="none" w:sz="0" w:space="0" w:color="auto"/>
        <w:right w:val="none" w:sz="0" w:space="0" w:color="auto"/>
      </w:divBdr>
    </w:div>
    <w:div w:id="60635719">
      <w:bodyDiv w:val="1"/>
      <w:marLeft w:val="0"/>
      <w:marRight w:val="0"/>
      <w:marTop w:val="0"/>
      <w:marBottom w:val="0"/>
      <w:divBdr>
        <w:top w:val="none" w:sz="0" w:space="0" w:color="auto"/>
        <w:left w:val="none" w:sz="0" w:space="0" w:color="auto"/>
        <w:bottom w:val="none" w:sz="0" w:space="0" w:color="auto"/>
        <w:right w:val="none" w:sz="0" w:space="0" w:color="auto"/>
      </w:divBdr>
    </w:div>
    <w:div w:id="62609875">
      <w:bodyDiv w:val="1"/>
      <w:marLeft w:val="0"/>
      <w:marRight w:val="0"/>
      <w:marTop w:val="0"/>
      <w:marBottom w:val="0"/>
      <w:divBdr>
        <w:top w:val="none" w:sz="0" w:space="0" w:color="auto"/>
        <w:left w:val="none" w:sz="0" w:space="0" w:color="auto"/>
        <w:bottom w:val="none" w:sz="0" w:space="0" w:color="auto"/>
        <w:right w:val="none" w:sz="0" w:space="0" w:color="auto"/>
      </w:divBdr>
    </w:div>
    <w:div w:id="64111103">
      <w:bodyDiv w:val="1"/>
      <w:marLeft w:val="0"/>
      <w:marRight w:val="0"/>
      <w:marTop w:val="0"/>
      <w:marBottom w:val="0"/>
      <w:divBdr>
        <w:top w:val="none" w:sz="0" w:space="0" w:color="auto"/>
        <w:left w:val="none" w:sz="0" w:space="0" w:color="auto"/>
        <w:bottom w:val="none" w:sz="0" w:space="0" w:color="auto"/>
        <w:right w:val="none" w:sz="0" w:space="0" w:color="auto"/>
      </w:divBdr>
    </w:div>
    <w:div w:id="65878482">
      <w:bodyDiv w:val="1"/>
      <w:marLeft w:val="0"/>
      <w:marRight w:val="0"/>
      <w:marTop w:val="0"/>
      <w:marBottom w:val="0"/>
      <w:divBdr>
        <w:top w:val="none" w:sz="0" w:space="0" w:color="auto"/>
        <w:left w:val="none" w:sz="0" w:space="0" w:color="auto"/>
        <w:bottom w:val="none" w:sz="0" w:space="0" w:color="auto"/>
        <w:right w:val="none" w:sz="0" w:space="0" w:color="auto"/>
      </w:divBdr>
    </w:div>
    <w:div w:id="66271755">
      <w:bodyDiv w:val="1"/>
      <w:marLeft w:val="0"/>
      <w:marRight w:val="0"/>
      <w:marTop w:val="0"/>
      <w:marBottom w:val="0"/>
      <w:divBdr>
        <w:top w:val="none" w:sz="0" w:space="0" w:color="auto"/>
        <w:left w:val="none" w:sz="0" w:space="0" w:color="auto"/>
        <w:bottom w:val="none" w:sz="0" w:space="0" w:color="auto"/>
        <w:right w:val="none" w:sz="0" w:space="0" w:color="auto"/>
      </w:divBdr>
    </w:div>
    <w:div w:id="66467205">
      <w:bodyDiv w:val="1"/>
      <w:marLeft w:val="0"/>
      <w:marRight w:val="0"/>
      <w:marTop w:val="0"/>
      <w:marBottom w:val="0"/>
      <w:divBdr>
        <w:top w:val="none" w:sz="0" w:space="0" w:color="auto"/>
        <w:left w:val="none" w:sz="0" w:space="0" w:color="auto"/>
        <w:bottom w:val="none" w:sz="0" w:space="0" w:color="auto"/>
        <w:right w:val="none" w:sz="0" w:space="0" w:color="auto"/>
      </w:divBdr>
    </w:div>
    <w:div w:id="67923422">
      <w:bodyDiv w:val="1"/>
      <w:marLeft w:val="0"/>
      <w:marRight w:val="0"/>
      <w:marTop w:val="0"/>
      <w:marBottom w:val="0"/>
      <w:divBdr>
        <w:top w:val="none" w:sz="0" w:space="0" w:color="auto"/>
        <w:left w:val="none" w:sz="0" w:space="0" w:color="auto"/>
        <w:bottom w:val="none" w:sz="0" w:space="0" w:color="auto"/>
        <w:right w:val="none" w:sz="0" w:space="0" w:color="auto"/>
      </w:divBdr>
    </w:div>
    <w:div w:id="69620683">
      <w:bodyDiv w:val="1"/>
      <w:marLeft w:val="0"/>
      <w:marRight w:val="0"/>
      <w:marTop w:val="0"/>
      <w:marBottom w:val="0"/>
      <w:divBdr>
        <w:top w:val="none" w:sz="0" w:space="0" w:color="auto"/>
        <w:left w:val="none" w:sz="0" w:space="0" w:color="auto"/>
        <w:bottom w:val="none" w:sz="0" w:space="0" w:color="auto"/>
        <w:right w:val="none" w:sz="0" w:space="0" w:color="auto"/>
      </w:divBdr>
    </w:div>
    <w:div w:id="70471156">
      <w:bodyDiv w:val="1"/>
      <w:marLeft w:val="0"/>
      <w:marRight w:val="0"/>
      <w:marTop w:val="0"/>
      <w:marBottom w:val="0"/>
      <w:divBdr>
        <w:top w:val="none" w:sz="0" w:space="0" w:color="auto"/>
        <w:left w:val="none" w:sz="0" w:space="0" w:color="auto"/>
        <w:bottom w:val="none" w:sz="0" w:space="0" w:color="auto"/>
        <w:right w:val="none" w:sz="0" w:space="0" w:color="auto"/>
      </w:divBdr>
      <w:divsChild>
        <w:div w:id="1829247970">
          <w:marLeft w:val="446"/>
          <w:marRight w:val="0"/>
          <w:marTop w:val="0"/>
          <w:marBottom w:val="0"/>
          <w:divBdr>
            <w:top w:val="none" w:sz="0" w:space="0" w:color="auto"/>
            <w:left w:val="none" w:sz="0" w:space="0" w:color="auto"/>
            <w:bottom w:val="none" w:sz="0" w:space="0" w:color="auto"/>
            <w:right w:val="none" w:sz="0" w:space="0" w:color="auto"/>
          </w:divBdr>
        </w:div>
        <w:div w:id="1193228131">
          <w:marLeft w:val="446"/>
          <w:marRight w:val="0"/>
          <w:marTop w:val="0"/>
          <w:marBottom w:val="0"/>
          <w:divBdr>
            <w:top w:val="none" w:sz="0" w:space="0" w:color="auto"/>
            <w:left w:val="none" w:sz="0" w:space="0" w:color="auto"/>
            <w:bottom w:val="none" w:sz="0" w:space="0" w:color="auto"/>
            <w:right w:val="none" w:sz="0" w:space="0" w:color="auto"/>
          </w:divBdr>
        </w:div>
        <w:div w:id="1678733145">
          <w:marLeft w:val="446"/>
          <w:marRight w:val="0"/>
          <w:marTop w:val="0"/>
          <w:marBottom w:val="0"/>
          <w:divBdr>
            <w:top w:val="none" w:sz="0" w:space="0" w:color="auto"/>
            <w:left w:val="none" w:sz="0" w:space="0" w:color="auto"/>
            <w:bottom w:val="none" w:sz="0" w:space="0" w:color="auto"/>
            <w:right w:val="none" w:sz="0" w:space="0" w:color="auto"/>
          </w:divBdr>
        </w:div>
        <w:div w:id="1660646230">
          <w:marLeft w:val="446"/>
          <w:marRight w:val="0"/>
          <w:marTop w:val="0"/>
          <w:marBottom w:val="0"/>
          <w:divBdr>
            <w:top w:val="none" w:sz="0" w:space="0" w:color="auto"/>
            <w:left w:val="none" w:sz="0" w:space="0" w:color="auto"/>
            <w:bottom w:val="none" w:sz="0" w:space="0" w:color="auto"/>
            <w:right w:val="none" w:sz="0" w:space="0" w:color="auto"/>
          </w:divBdr>
        </w:div>
        <w:div w:id="1421563943">
          <w:marLeft w:val="446"/>
          <w:marRight w:val="0"/>
          <w:marTop w:val="0"/>
          <w:marBottom w:val="0"/>
          <w:divBdr>
            <w:top w:val="none" w:sz="0" w:space="0" w:color="auto"/>
            <w:left w:val="none" w:sz="0" w:space="0" w:color="auto"/>
            <w:bottom w:val="none" w:sz="0" w:space="0" w:color="auto"/>
            <w:right w:val="none" w:sz="0" w:space="0" w:color="auto"/>
          </w:divBdr>
        </w:div>
        <w:div w:id="1993676145">
          <w:marLeft w:val="446"/>
          <w:marRight w:val="0"/>
          <w:marTop w:val="0"/>
          <w:marBottom w:val="0"/>
          <w:divBdr>
            <w:top w:val="none" w:sz="0" w:space="0" w:color="auto"/>
            <w:left w:val="none" w:sz="0" w:space="0" w:color="auto"/>
            <w:bottom w:val="none" w:sz="0" w:space="0" w:color="auto"/>
            <w:right w:val="none" w:sz="0" w:space="0" w:color="auto"/>
          </w:divBdr>
        </w:div>
        <w:div w:id="497041648">
          <w:marLeft w:val="446"/>
          <w:marRight w:val="0"/>
          <w:marTop w:val="0"/>
          <w:marBottom w:val="0"/>
          <w:divBdr>
            <w:top w:val="none" w:sz="0" w:space="0" w:color="auto"/>
            <w:left w:val="none" w:sz="0" w:space="0" w:color="auto"/>
            <w:bottom w:val="none" w:sz="0" w:space="0" w:color="auto"/>
            <w:right w:val="none" w:sz="0" w:space="0" w:color="auto"/>
          </w:divBdr>
        </w:div>
        <w:div w:id="1368600939">
          <w:marLeft w:val="446"/>
          <w:marRight w:val="0"/>
          <w:marTop w:val="0"/>
          <w:marBottom w:val="0"/>
          <w:divBdr>
            <w:top w:val="none" w:sz="0" w:space="0" w:color="auto"/>
            <w:left w:val="none" w:sz="0" w:space="0" w:color="auto"/>
            <w:bottom w:val="none" w:sz="0" w:space="0" w:color="auto"/>
            <w:right w:val="none" w:sz="0" w:space="0" w:color="auto"/>
          </w:divBdr>
        </w:div>
        <w:div w:id="1575242471">
          <w:marLeft w:val="446"/>
          <w:marRight w:val="0"/>
          <w:marTop w:val="0"/>
          <w:marBottom w:val="0"/>
          <w:divBdr>
            <w:top w:val="none" w:sz="0" w:space="0" w:color="auto"/>
            <w:left w:val="none" w:sz="0" w:space="0" w:color="auto"/>
            <w:bottom w:val="none" w:sz="0" w:space="0" w:color="auto"/>
            <w:right w:val="none" w:sz="0" w:space="0" w:color="auto"/>
          </w:divBdr>
        </w:div>
        <w:div w:id="266816577">
          <w:marLeft w:val="446"/>
          <w:marRight w:val="0"/>
          <w:marTop w:val="0"/>
          <w:marBottom w:val="0"/>
          <w:divBdr>
            <w:top w:val="none" w:sz="0" w:space="0" w:color="auto"/>
            <w:left w:val="none" w:sz="0" w:space="0" w:color="auto"/>
            <w:bottom w:val="none" w:sz="0" w:space="0" w:color="auto"/>
            <w:right w:val="none" w:sz="0" w:space="0" w:color="auto"/>
          </w:divBdr>
        </w:div>
      </w:divsChild>
    </w:div>
    <w:div w:id="75903511">
      <w:bodyDiv w:val="1"/>
      <w:marLeft w:val="0"/>
      <w:marRight w:val="0"/>
      <w:marTop w:val="0"/>
      <w:marBottom w:val="0"/>
      <w:divBdr>
        <w:top w:val="none" w:sz="0" w:space="0" w:color="auto"/>
        <w:left w:val="none" w:sz="0" w:space="0" w:color="auto"/>
        <w:bottom w:val="none" w:sz="0" w:space="0" w:color="auto"/>
        <w:right w:val="none" w:sz="0" w:space="0" w:color="auto"/>
      </w:divBdr>
    </w:div>
    <w:div w:id="77218773">
      <w:bodyDiv w:val="1"/>
      <w:marLeft w:val="0"/>
      <w:marRight w:val="0"/>
      <w:marTop w:val="0"/>
      <w:marBottom w:val="0"/>
      <w:divBdr>
        <w:top w:val="none" w:sz="0" w:space="0" w:color="auto"/>
        <w:left w:val="none" w:sz="0" w:space="0" w:color="auto"/>
        <w:bottom w:val="none" w:sz="0" w:space="0" w:color="auto"/>
        <w:right w:val="none" w:sz="0" w:space="0" w:color="auto"/>
      </w:divBdr>
    </w:div>
    <w:div w:id="77220052">
      <w:bodyDiv w:val="1"/>
      <w:marLeft w:val="0"/>
      <w:marRight w:val="0"/>
      <w:marTop w:val="0"/>
      <w:marBottom w:val="0"/>
      <w:divBdr>
        <w:top w:val="none" w:sz="0" w:space="0" w:color="auto"/>
        <w:left w:val="none" w:sz="0" w:space="0" w:color="auto"/>
        <w:bottom w:val="none" w:sz="0" w:space="0" w:color="auto"/>
        <w:right w:val="none" w:sz="0" w:space="0" w:color="auto"/>
      </w:divBdr>
    </w:div>
    <w:div w:id="80033654">
      <w:bodyDiv w:val="1"/>
      <w:marLeft w:val="0"/>
      <w:marRight w:val="0"/>
      <w:marTop w:val="0"/>
      <w:marBottom w:val="0"/>
      <w:divBdr>
        <w:top w:val="none" w:sz="0" w:space="0" w:color="auto"/>
        <w:left w:val="none" w:sz="0" w:space="0" w:color="auto"/>
        <w:bottom w:val="none" w:sz="0" w:space="0" w:color="auto"/>
        <w:right w:val="none" w:sz="0" w:space="0" w:color="auto"/>
      </w:divBdr>
    </w:div>
    <w:div w:id="81538119">
      <w:bodyDiv w:val="1"/>
      <w:marLeft w:val="0"/>
      <w:marRight w:val="0"/>
      <w:marTop w:val="0"/>
      <w:marBottom w:val="0"/>
      <w:divBdr>
        <w:top w:val="none" w:sz="0" w:space="0" w:color="auto"/>
        <w:left w:val="none" w:sz="0" w:space="0" w:color="auto"/>
        <w:bottom w:val="none" w:sz="0" w:space="0" w:color="auto"/>
        <w:right w:val="none" w:sz="0" w:space="0" w:color="auto"/>
      </w:divBdr>
    </w:div>
    <w:div w:id="82456023">
      <w:bodyDiv w:val="1"/>
      <w:marLeft w:val="0"/>
      <w:marRight w:val="0"/>
      <w:marTop w:val="0"/>
      <w:marBottom w:val="0"/>
      <w:divBdr>
        <w:top w:val="none" w:sz="0" w:space="0" w:color="auto"/>
        <w:left w:val="none" w:sz="0" w:space="0" w:color="auto"/>
        <w:bottom w:val="none" w:sz="0" w:space="0" w:color="auto"/>
        <w:right w:val="none" w:sz="0" w:space="0" w:color="auto"/>
      </w:divBdr>
    </w:div>
    <w:div w:id="82803779">
      <w:bodyDiv w:val="1"/>
      <w:marLeft w:val="0"/>
      <w:marRight w:val="0"/>
      <w:marTop w:val="0"/>
      <w:marBottom w:val="0"/>
      <w:divBdr>
        <w:top w:val="none" w:sz="0" w:space="0" w:color="auto"/>
        <w:left w:val="none" w:sz="0" w:space="0" w:color="auto"/>
        <w:bottom w:val="none" w:sz="0" w:space="0" w:color="auto"/>
        <w:right w:val="none" w:sz="0" w:space="0" w:color="auto"/>
      </w:divBdr>
    </w:div>
    <w:div w:id="85155172">
      <w:bodyDiv w:val="1"/>
      <w:marLeft w:val="0"/>
      <w:marRight w:val="0"/>
      <w:marTop w:val="0"/>
      <w:marBottom w:val="0"/>
      <w:divBdr>
        <w:top w:val="none" w:sz="0" w:space="0" w:color="auto"/>
        <w:left w:val="none" w:sz="0" w:space="0" w:color="auto"/>
        <w:bottom w:val="none" w:sz="0" w:space="0" w:color="auto"/>
        <w:right w:val="none" w:sz="0" w:space="0" w:color="auto"/>
      </w:divBdr>
      <w:divsChild>
        <w:div w:id="71438929">
          <w:marLeft w:val="360"/>
          <w:marRight w:val="0"/>
          <w:marTop w:val="200"/>
          <w:marBottom w:val="0"/>
          <w:divBdr>
            <w:top w:val="none" w:sz="0" w:space="0" w:color="auto"/>
            <w:left w:val="none" w:sz="0" w:space="0" w:color="auto"/>
            <w:bottom w:val="none" w:sz="0" w:space="0" w:color="auto"/>
            <w:right w:val="none" w:sz="0" w:space="0" w:color="auto"/>
          </w:divBdr>
        </w:div>
        <w:div w:id="777599869">
          <w:marLeft w:val="360"/>
          <w:marRight w:val="0"/>
          <w:marTop w:val="200"/>
          <w:marBottom w:val="0"/>
          <w:divBdr>
            <w:top w:val="none" w:sz="0" w:space="0" w:color="auto"/>
            <w:left w:val="none" w:sz="0" w:space="0" w:color="auto"/>
            <w:bottom w:val="none" w:sz="0" w:space="0" w:color="auto"/>
            <w:right w:val="none" w:sz="0" w:space="0" w:color="auto"/>
          </w:divBdr>
        </w:div>
        <w:div w:id="827867743">
          <w:marLeft w:val="360"/>
          <w:marRight w:val="0"/>
          <w:marTop w:val="200"/>
          <w:marBottom w:val="0"/>
          <w:divBdr>
            <w:top w:val="none" w:sz="0" w:space="0" w:color="auto"/>
            <w:left w:val="none" w:sz="0" w:space="0" w:color="auto"/>
            <w:bottom w:val="none" w:sz="0" w:space="0" w:color="auto"/>
            <w:right w:val="none" w:sz="0" w:space="0" w:color="auto"/>
          </w:divBdr>
        </w:div>
        <w:div w:id="879821350">
          <w:marLeft w:val="360"/>
          <w:marRight w:val="0"/>
          <w:marTop w:val="200"/>
          <w:marBottom w:val="0"/>
          <w:divBdr>
            <w:top w:val="none" w:sz="0" w:space="0" w:color="auto"/>
            <w:left w:val="none" w:sz="0" w:space="0" w:color="auto"/>
            <w:bottom w:val="none" w:sz="0" w:space="0" w:color="auto"/>
            <w:right w:val="none" w:sz="0" w:space="0" w:color="auto"/>
          </w:divBdr>
        </w:div>
        <w:div w:id="916865569">
          <w:marLeft w:val="360"/>
          <w:marRight w:val="0"/>
          <w:marTop w:val="200"/>
          <w:marBottom w:val="0"/>
          <w:divBdr>
            <w:top w:val="none" w:sz="0" w:space="0" w:color="auto"/>
            <w:left w:val="none" w:sz="0" w:space="0" w:color="auto"/>
            <w:bottom w:val="none" w:sz="0" w:space="0" w:color="auto"/>
            <w:right w:val="none" w:sz="0" w:space="0" w:color="auto"/>
          </w:divBdr>
        </w:div>
        <w:div w:id="1751847946">
          <w:marLeft w:val="360"/>
          <w:marRight w:val="0"/>
          <w:marTop w:val="200"/>
          <w:marBottom w:val="0"/>
          <w:divBdr>
            <w:top w:val="none" w:sz="0" w:space="0" w:color="auto"/>
            <w:left w:val="none" w:sz="0" w:space="0" w:color="auto"/>
            <w:bottom w:val="none" w:sz="0" w:space="0" w:color="auto"/>
            <w:right w:val="none" w:sz="0" w:space="0" w:color="auto"/>
          </w:divBdr>
        </w:div>
        <w:div w:id="2039431840">
          <w:marLeft w:val="360"/>
          <w:marRight w:val="0"/>
          <w:marTop w:val="200"/>
          <w:marBottom w:val="0"/>
          <w:divBdr>
            <w:top w:val="none" w:sz="0" w:space="0" w:color="auto"/>
            <w:left w:val="none" w:sz="0" w:space="0" w:color="auto"/>
            <w:bottom w:val="none" w:sz="0" w:space="0" w:color="auto"/>
            <w:right w:val="none" w:sz="0" w:space="0" w:color="auto"/>
          </w:divBdr>
        </w:div>
      </w:divsChild>
    </w:div>
    <w:div w:id="85737836">
      <w:bodyDiv w:val="1"/>
      <w:marLeft w:val="0"/>
      <w:marRight w:val="0"/>
      <w:marTop w:val="0"/>
      <w:marBottom w:val="0"/>
      <w:divBdr>
        <w:top w:val="none" w:sz="0" w:space="0" w:color="auto"/>
        <w:left w:val="none" w:sz="0" w:space="0" w:color="auto"/>
        <w:bottom w:val="none" w:sz="0" w:space="0" w:color="auto"/>
        <w:right w:val="none" w:sz="0" w:space="0" w:color="auto"/>
      </w:divBdr>
    </w:div>
    <w:div w:id="87622362">
      <w:bodyDiv w:val="1"/>
      <w:marLeft w:val="0"/>
      <w:marRight w:val="0"/>
      <w:marTop w:val="0"/>
      <w:marBottom w:val="0"/>
      <w:divBdr>
        <w:top w:val="none" w:sz="0" w:space="0" w:color="auto"/>
        <w:left w:val="none" w:sz="0" w:space="0" w:color="auto"/>
        <w:bottom w:val="none" w:sz="0" w:space="0" w:color="auto"/>
        <w:right w:val="none" w:sz="0" w:space="0" w:color="auto"/>
      </w:divBdr>
    </w:div>
    <w:div w:id="87779047">
      <w:bodyDiv w:val="1"/>
      <w:marLeft w:val="0"/>
      <w:marRight w:val="0"/>
      <w:marTop w:val="0"/>
      <w:marBottom w:val="0"/>
      <w:divBdr>
        <w:top w:val="none" w:sz="0" w:space="0" w:color="auto"/>
        <w:left w:val="none" w:sz="0" w:space="0" w:color="auto"/>
        <w:bottom w:val="none" w:sz="0" w:space="0" w:color="auto"/>
        <w:right w:val="none" w:sz="0" w:space="0" w:color="auto"/>
      </w:divBdr>
    </w:div>
    <w:div w:id="87965935">
      <w:bodyDiv w:val="1"/>
      <w:marLeft w:val="0"/>
      <w:marRight w:val="0"/>
      <w:marTop w:val="0"/>
      <w:marBottom w:val="0"/>
      <w:divBdr>
        <w:top w:val="none" w:sz="0" w:space="0" w:color="auto"/>
        <w:left w:val="none" w:sz="0" w:space="0" w:color="auto"/>
        <w:bottom w:val="none" w:sz="0" w:space="0" w:color="auto"/>
        <w:right w:val="none" w:sz="0" w:space="0" w:color="auto"/>
      </w:divBdr>
      <w:divsChild>
        <w:div w:id="258804901">
          <w:marLeft w:val="0"/>
          <w:marRight w:val="0"/>
          <w:marTop w:val="0"/>
          <w:marBottom w:val="0"/>
          <w:divBdr>
            <w:top w:val="none" w:sz="0" w:space="0" w:color="auto"/>
            <w:left w:val="none" w:sz="0" w:space="0" w:color="auto"/>
            <w:bottom w:val="none" w:sz="0" w:space="0" w:color="auto"/>
            <w:right w:val="none" w:sz="0" w:space="0" w:color="auto"/>
          </w:divBdr>
        </w:div>
        <w:div w:id="1672635502">
          <w:marLeft w:val="0"/>
          <w:marRight w:val="0"/>
          <w:marTop w:val="0"/>
          <w:marBottom w:val="0"/>
          <w:divBdr>
            <w:top w:val="none" w:sz="0" w:space="0" w:color="auto"/>
            <w:left w:val="none" w:sz="0" w:space="0" w:color="auto"/>
            <w:bottom w:val="none" w:sz="0" w:space="0" w:color="auto"/>
            <w:right w:val="none" w:sz="0" w:space="0" w:color="auto"/>
          </w:divBdr>
        </w:div>
        <w:div w:id="1012948036">
          <w:marLeft w:val="0"/>
          <w:marRight w:val="0"/>
          <w:marTop w:val="0"/>
          <w:marBottom w:val="0"/>
          <w:divBdr>
            <w:top w:val="none" w:sz="0" w:space="0" w:color="auto"/>
            <w:left w:val="none" w:sz="0" w:space="0" w:color="auto"/>
            <w:bottom w:val="none" w:sz="0" w:space="0" w:color="auto"/>
            <w:right w:val="none" w:sz="0" w:space="0" w:color="auto"/>
          </w:divBdr>
        </w:div>
        <w:div w:id="360011009">
          <w:marLeft w:val="0"/>
          <w:marRight w:val="0"/>
          <w:marTop w:val="0"/>
          <w:marBottom w:val="0"/>
          <w:divBdr>
            <w:top w:val="none" w:sz="0" w:space="0" w:color="auto"/>
            <w:left w:val="none" w:sz="0" w:space="0" w:color="auto"/>
            <w:bottom w:val="none" w:sz="0" w:space="0" w:color="auto"/>
            <w:right w:val="none" w:sz="0" w:space="0" w:color="auto"/>
          </w:divBdr>
        </w:div>
        <w:div w:id="165941991">
          <w:marLeft w:val="0"/>
          <w:marRight w:val="0"/>
          <w:marTop w:val="0"/>
          <w:marBottom w:val="0"/>
          <w:divBdr>
            <w:top w:val="none" w:sz="0" w:space="0" w:color="auto"/>
            <w:left w:val="none" w:sz="0" w:space="0" w:color="auto"/>
            <w:bottom w:val="none" w:sz="0" w:space="0" w:color="auto"/>
            <w:right w:val="none" w:sz="0" w:space="0" w:color="auto"/>
          </w:divBdr>
        </w:div>
      </w:divsChild>
    </w:div>
    <w:div w:id="88352589">
      <w:bodyDiv w:val="1"/>
      <w:marLeft w:val="0"/>
      <w:marRight w:val="0"/>
      <w:marTop w:val="0"/>
      <w:marBottom w:val="0"/>
      <w:divBdr>
        <w:top w:val="none" w:sz="0" w:space="0" w:color="auto"/>
        <w:left w:val="none" w:sz="0" w:space="0" w:color="auto"/>
        <w:bottom w:val="none" w:sz="0" w:space="0" w:color="auto"/>
        <w:right w:val="none" w:sz="0" w:space="0" w:color="auto"/>
      </w:divBdr>
    </w:div>
    <w:div w:id="89204231">
      <w:bodyDiv w:val="1"/>
      <w:marLeft w:val="0"/>
      <w:marRight w:val="0"/>
      <w:marTop w:val="0"/>
      <w:marBottom w:val="0"/>
      <w:divBdr>
        <w:top w:val="none" w:sz="0" w:space="0" w:color="auto"/>
        <w:left w:val="none" w:sz="0" w:space="0" w:color="auto"/>
        <w:bottom w:val="none" w:sz="0" w:space="0" w:color="auto"/>
        <w:right w:val="none" w:sz="0" w:space="0" w:color="auto"/>
      </w:divBdr>
      <w:divsChild>
        <w:div w:id="548416602">
          <w:marLeft w:val="0"/>
          <w:marRight w:val="0"/>
          <w:marTop w:val="0"/>
          <w:marBottom w:val="0"/>
          <w:divBdr>
            <w:top w:val="none" w:sz="0" w:space="0" w:color="auto"/>
            <w:left w:val="none" w:sz="0" w:space="0" w:color="auto"/>
            <w:bottom w:val="none" w:sz="0" w:space="0" w:color="auto"/>
            <w:right w:val="none" w:sz="0" w:space="0" w:color="auto"/>
          </w:divBdr>
          <w:divsChild>
            <w:div w:id="23681525">
              <w:marLeft w:val="0"/>
              <w:marRight w:val="0"/>
              <w:marTop w:val="0"/>
              <w:marBottom w:val="0"/>
              <w:divBdr>
                <w:top w:val="none" w:sz="0" w:space="0" w:color="auto"/>
                <w:left w:val="none" w:sz="0" w:space="0" w:color="auto"/>
                <w:bottom w:val="none" w:sz="0" w:space="0" w:color="auto"/>
                <w:right w:val="none" w:sz="0" w:space="0" w:color="auto"/>
              </w:divBdr>
              <w:divsChild>
                <w:div w:id="1285429753">
                  <w:marLeft w:val="0"/>
                  <w:marRight w:val="0"/>
                  <w:marTop w:val="0"/>
                  <w:marBottom w:val="0"/>
                  <w:divBdr>
                    <w:top w:val="none" w:sz="0" w:space="0" w:color="auto"/>
                    <w:left w:val="none" w:sz="0" w:space="0" w:color="auto"/>
                    <w:bottom w:val="none" w:sz="0" w:space="0" w:color="auto"/>
                    <w:right w:val="none" w:sz="0" w:space="0" w:color="auto"/>
                  </w:divBdr>
                  <w:divsChild>
                    <w:div w:id="791243739">
                      <w:marLeft w:val="0"/>
                      <w:marRight w:val="0"/>
                      <w:marTop w:val="0"/>
                      <w:marBottom w:val="0"/>
                      <w:divBdr>
                        <w:top w:val="none" w:sz="0" w:space="0" w:color="auto"/>
                        <w:left w:val="none" w:sz="0" w:space="0" w:color="auto"/>
                        <w:bottom w:val="none" w:sz="0" w:space="0" w:color="auto"/>
                        <w:right w:val="none" w:sz="0" w:space="0" w:color="auto"/>
                      </w:divBdr>
                      <w:divsChild>
                        <w:div w:id="1207984419">
                          <w:marLeft w:val="0"/>
                          <w:marRight w:val="0"/>
                          <w:marTop w:val="0"/>
                          <w:marBottom w:val="0"/>
                          <w:divBdr>
                            <w:top w:val="none" w:sz="0" w:space="0" w:color="auto"/>
                            <w:left w:val="none" w:sz="0" w:space="0" w:color="auto"/>
                            <w:bottom w:val="none" w:sz="0" w:space="0" w:color="auto"/>
                            <w:right w:val="none" w:sz="0" w:space="0" w:color="auto"/>
                          </w:divBdr>
                          <w:divsChild>
                            <w:div w:id="1973517152">
                              <w:marLeft w:val="0"/>
                              <w:marRight w:val="0"/>
                              <w:marTop w:val="0"/>
                              <w:marBottom w:val="0"/>
                              <w:divBdr>
                                <w:top w:val="none" w:sz="0" w:space="0" w:color="auto"/>
                                <w:left w:val="none" w:sz="0" w:space="0" w:color="auto"/>
                                <w:bottom w:val="none" w:sz="0" w:space="0" w:color="auto"/>
                                <w:right w:val="none" w:sz="0" w:space="0" w:color="auto"/>
                              </w:divBdr>
                              <w:divsChild>
                                <w:div w:id="845285933">
                                  <w:marLeft w:val="0"/>
                                  <w:marRight w:val="0"/>
                                  <w:marTop w:val="195"/>
                                  <w:marBottom w:val="195"/>
                                  <w:divBdr>
                                    <w:top w:val="none" w:sz="0" w:space="0" w:color="auto"/>
                                    <w:left w:val="none" w:sz="0" w:space="0" w:color="auto"/>
                                    <w:bottom w:val="none" w:sz="0" w:space="0" w:color="auto"/>
                                    <w:right w:val="none" w:sz="0" w:space="0" w:color="auto"/>
                                  </w:divBdr>
                                  <w:divsChild>
                                    <w:div w:id="366955803">
                                      <w:marLeft w:val="0"/>
                                      <w:marRight w:val="0"/>
                                      <w:marTop w:val="0"/>
                                      <w:marBottom w:val="0"/>
                                      <w:divBdr>
                                        <w:top w:val="none" w:sz="0" w:space="0" w:color="auto"/>
                                        <w:left w:val="none" w:sz="0" w:space="0" w:color="auto"/>
                                        <w:bottom w:val="none" w:sz="0" w:space="0" w:color="auto"/>
                                        <w:right w:val="none" w:sz="0" w:space="0" w:color="auto"/>
                                      </w:divBdr>
                                      <w:divsChild>
                                        <w:div w:id="3898233">
                                          <w:marLeft w:val="0"/>
                                          <w:marRight w:val="0"/>
                                          <w:marTop w:val="0"/>
                                          <w:marBottom w:val="0"/>
                                          <w:divBdr>
                                            <w:top w:val="none" w:sz="0" w:space="0" w:color="auto"/>
                                            <w:left w:val="none" w:sz="0" w:space="0" w:color="auto"/>
                                            <w:bottom w:val="none" w:sz="0" w:space="0" w:color="auto"/>
                                            <w:right w:val="none" w:sz="0" w:space="0" w:color="auto"/>
                                          </w:divBdr>
                                        </w:div>
                                        <w:div w:id="36781465">
                                          <w:marLeft w:val="0"/>
                                          <w:marRight w:val="0"/>
                                          <w:marTop w:val="0"/>
                                          <w:marBottom w:val="0"/>
                                          <w:divBdr>
                                            <w:top w:val="none" w:sz="0" w:space="0" w:color="auto"/>
                                            <w:left w:val="none" w:sz="0" w:space="0" w:color="auto"/>
                                            <w:bottom w:val="none" w:sz="0" w:space="0" w:color="auto"/>
                                            <w:right w:val="none" w:sz="0" w:space="0" w:color="auto"/>
                                          </w:divBdr>
                                        </w:div>
                                        <w:div w:id="106314949">
                                          <w:marLeft w:val="0"/>
                                          <w:marRight w:val="0"/>
                                          <w:marTop w:val="0"/>
                                          <w:marBottom w:val="0"/>
                                          <w:divBdr>
                                            <w:top w:val="none" w:sz="0" w:space="0" w:color="auto"/>
                                            <w:left w:val="none" w:sz="0" w:space="0" w:color="auto"/>
                                            <w:bottom w:val="none" w:sz="0" w:space="0" w:color="auto"/>
                                            <w:right w:val="none" w:sz="0" w:space="0" w:color="auto"/>
                                          </w:divBdr>
                                        </w:div>
                                        <w:div w:id="160976451">
                                          <w:marLeft w:val="0"/>
                                          <w:marRight w:val="0"/>
                                          <w:marTop w:val="0"/>
                                          <w:marBottom w:val="0"/>
                                          <w:divBdr>
                                            <w:top w:val="none" w:sz="0" w:space="0" w:color="auto"/>
                                            <w:left w:val="none" w:sz="0" w:space="0" w:color="auto"/>
                                            <w:bottom w:val="none" w:sz="0" w:space="0" w:color="auto"/>
                                            <w:right w:val="none" w:sz="0" w:space="0" w:color="auto"/>
                                          </w:divBdr>
                                        </w:div>
                                        <w:div w:id="335838964">
                                          <w:marLeft w:val="0"/>
                                          <w:marRight w:val="0"/>
                                          <w:marTop w:val="0"/>
                                          <w:marBottom w:val="0"/>
                                          <w:divBdr>
                                            <w:top w:val="none" w:sz="0" w:space="0" w:color="auto"/>
                                            <w:left w:val="none" w:sz="0" w:space="0" w:color="auto"/>
                                            <w:bottom w:val="none" w:sz="0" w:space="0" w:color="auto"/>
                                            <w:right w:val="none" w:sz="0" w:space="0" w:color="auto"/>
                                          </w:divBdr>
                                        </w:div>
                                        <w:div w:id="358773994">
                                          <w:marLeft w:val="0"/>
                                          <w:marRight w:val="0"/>
                                          <w:marTop w:val="0"/>
                                          <w:marBottom w:val="0"/>
                                          <w:divBdr>
                                            <w:top w:val="none" w:sz="0" w:space="0" w:color="auto"/>
                                            <w:left w:val="none" w:sz="0" w:space="0" w:color="auto"/>
                                            <w:bottom w:val="none" w:sz="0" w:space="0" w:color="auto"/>
                                            <w:right w:val="none" w:sz="0" w:space="0" w:color="auto"/>
                                          </w:divBdr>
                                        </w:div>
                                        <w:div w:id="393085764">
                                          <w:marLeft w:val="0"/>
                                          <w:marRight w:val="0"/>
                                          <w:marTop w:val="0"/>
                                          <w:marBottom w:val="0"/>
                                          <w:divBdr>
                                            <w:top w:val="none" w:sz="0" w:space="0" w:color="auto"/>
                                            <w:left w:val="none" w:sz="0" w:space="0" w:color="auto"/>
                                            <w:bottom w:val="none" w:sz="0" w:space="0" w:color="auto"/>
                                            <w:right w:val="none" w:sz="0" w:space="0" w:color="auto"/>
                                          </w:divBdr>
                                        </w:div>
                                        <w:div w:id="599026431">
                                          <w:marLeft w:val="0"/>
                                          <w:marRight w:val="0"/>
                                          <w:marTop w:val="0"/>
                                          <w:marBottom w:val="0"/>
                                          <w:divBdr>
                                            <w:top w:val="none" w:sz="0" w:space="0" w:color="auto"/>
                                            <w:left w:val="none" w:sz="0" w:space="0" w:color="auto"/>
                                            <w:bottom w:val="none" w:sz="0" w:space="0" w:color="auto"/>
                                            <w:right w:val="none" w:sz="0" w:space="0" w:color="auto"/>
                                          </w:divBdr>
                                        </w:div>
                                        <w:div w:id="661129110">
                                          <w:marLeft w:val="0"/>
                                          <w:marRight w:val="0"/>
                                          <w:marTop w:val="0"/>
                                          <w:marBottom w:val="0"/>
                                          <w:divBdr>
                                            <w:top w:val="none" w:sz="0" w:space="0" w:color="auto"/>
                                            <w:left w:val="none" w:sz="0" w:space="0" w:color="auto"/>
                                            <w:bottom w:val="none" w:sz="0" w:space="0" w:color="auto"/>
                                            <w:right w:val="none" w:sz="0" w:space="0" w:color="auto"/>
                                          </w:divBdr>
                                        </w:div>
                                        <w:div w:id="696659615">
                                          <w:marLeft w:val="0"/>
                                          <w:marRight w:val="0"/>
                                          <w:marTop w:val="0"/>
                                          <w:marBottom w:val="0"/>
                                          <w:divBdr>
                                            <w:top w:val="none" w:sz="0" w:space="0" w:color="auto"/>
                                            <w:left w:val="none" w:sz="0" w:space="0" w:color="auto"/>
                                            <w:bottom w:val="none" w:sz="0" w:space="0" w:color="auto"/>
                                            <w:right w:val="none" w:sz="0" w:space="0" w:color="auto"/>
                                          </w:divBdr>
                                        </w:div>
                                        <w:div w:id="746878774">
                                          <w:marLeft w:val="0"/>
                                          <w:marRight w:val="0"/>
                                          <w:marTop w:val="0"/>
                                          <w:marBottom w:val="0"/>
                                          <w:divBdr>
                                            <w:top w:val="none" w:sz="0" w:space="0" w:color="auto"/>
                                            <w:left w:val="none" w:sz="0" w:space="0" w:color="auto"/>
                                            <w:bottom w:val="none" w:sz="0" w:space="0" w:color="auto"/>
                                            <w:right w:val="none" w:sz="0" w:space="0" w:color="auto"/>
                                          </w:divBdr>
                                        </w:div>
                                        <w:div w:id="769861089">
                                          <w:marLeft w:val="0"/>
                                          <w:marRight w:val="0"/>
                                          <w:marTop w:val="0"/>
                                          <w:marBottom w:val="0"/>
                                          <w:divBdr>
                                            <w:top w:val="none" w:sz="0" w:space="0" w:color="auto"/>
                                            <w:left w:val="none" w:sz="0" w:space="0" w:color="auto"/>
                                            <w:bottom w:val="none" w:sz="0" w:space="0" w:color="auto"/>
                                            <w:right w:val="none" w:sz="0" w:space="0" w:color="auto"/>
                                          </w:divBdr>
                                        </w:div>
                                        <w:div w:id="922109840">
                                          <w:marLeft w:val="0"/>
                                          <w:marRight w:val="0"/>
                                          <w:marTop w:val="0"/>
                                          <w:marBottom w:val="0"/>
                                          <w:divBdr>
                                            <w:top w:val="none" w:sz="0" w:space="0" w:color="auto"/>
                                            <w:left w:val="none" w:sz="0" w:space="0" w:color="auto"/>
                                            <w:bottom w:val="none" w:sz="0" w:space="0" w:color="auto"/>
                                            <w:right w:val="none" w:sz="0" w:space="0" w:color="auto"/>
                                          </w:divBdr>
                                        </w:div>
                                        <w:div w:id="955254186">
                                          <w:marLeft w:val="0"/>
                                          <w:marRight w:val="0"/>
                                          <w:marTop w:val="0"/>
                                          <w:marBottom w:val="0"/>
                                          <w:divBdr>
                                            <w:top w:val="none" w:sz="0" w:space="0" w:color="auto"/>
                                            <w:left w:val="none" w:sz="0" w:space="0" w:color="auto"/>
                                            <w:bottom w:val="none" w:sz="0" w:space="0" w:color="auto"/>
                                            <w:right w:val="none" w:sz="0" w:space="0" w:color="auto"/>
                                          </w:divBdr>
                                        </w:div>
                                        <w:div w:id="1172453589">
                                          <w:marLeft w:val="0"/>
                                          <w:marRight w:val="0"/>
                                          <w:marTop w:val="0"/>
                                          <w:marBottom w:val="0"/>
                                          <w:divBdr>
                                            <w:top w:val="none" w:sz="0" w:space="0" w:color="auto"/>
                                            <w:left w:val="none" w:sz="0" w:space="0" w:color="auto"/>
                                            <w:bottom w:val="none" w:sz="0" w:space="0" w:color="auto"/>
                                            <w:right w:val="none" w:sz="0" w:space="0" w:color="auto"/>
                                          </w:divBdr>
                                        </w:div>
                                        <w:div w:id="1191841840">
                                          <w:marLeft w:val="0"/>
                                          <w:marRight w:val="0"/>
                                          <w:marTop w:val="0"/>
                                          <w:marBottom w:val="0"/>
                                          <w:divBdr>
                                            <w:top w:val="none" w:sz="0" w:space="0" w:color="auto"/>
                                            <w:left w:val="none" w:sz="0" w:space="0" w:color="auto"/>
                                            <w:bottom w:val="none" w:sz="0" w:space="0" w:color="auto"/>
                                            <w:right w:val="none" w:sz="0" w:space="0" w:color="auto"/>
                                          </w:divBdr>
                                        </w:div>
                                        <w:div w:id="1206873954">
                                          <w:marLeft w:val="0"/>
                                          <w:marRight w:val="0"/>
                                          <w:marTop w:val="0"/>
                                          <w:marBottom w:val="0"/>
                                          <w:divBdr>
                                            <w:top w:val="none" w:sz="0" w:space="0" w:color="auto"/>
                                            <w:left w:val="none" w:sz="0" w:space="0" w:color="auto"/>
                                            <w:bottom w:val="none" w:sz="0" w:space="0" w:color="auto"/>
                                            <w:right w:val="none" w:sz="0" w:space="0" w:color="auto"/>
                                          </w:divBdr>
                                        </w:div>
                                        <w:div w:id="1234730562">
                                          <w:marLeft w:val="0"/>
                                          <w:marRight w:val="0"/>
                                          <w:marTop w:val="0"/>
                                          <w:marBottom w:val="0"/>
                                          <w:divBdr>
                                            <w:top w:val="none" w:sz="0" w:space="0" w:color="auto"/>
                                            <w:left w:val="none" w:sz="0" w:space="0" w:color="auto"/>
                                            <w:bottom w:val="none" w:sz="0" w:space="0" w:color="auto"/>
                                            <w:right w:val="none" w:sz="0" w:space="0" w:color="auto"/>
                                          </w:divBdr>
                                        </w:div>
                                        <w:div w:id="1336569835">
                                          <w:marLeft w:val="0"/>
                                          <w:marRight w:val="0"/>
                                          <w:marTop w:val="0"/>
                                          <w:marBottom w:val="0"/>
                                          <w:divBdr>
                                            <w:top w:val="none" w:sz="0" w:space="0" w:color="auto"/>
                                            <w:left w:val="none" w:sz="0" w:space="0" w:color="auto"/>
                                            <w:bottom w:val="none" w:sz="0" w:space="0" w:color="auto"/>
                                            <w:right w:val="none" w:sz="0" w:space="0" w:color="auto"/>
                                          </w:divBdr>
                                        </w:div>
                                        <w:div w:id="1342470514">
                                          <w:marLeft w:val="0"/>
                                          <w:marRight w:val="0"/>
                                          <w:marTop w:val="0"/>
                                          <w:marBottom w:val="0"/>
                                          <w:divBdr>
                                            <w:top w:val="none" w:sz="0" w:space="0" w:color="auto"/>
                                            <w:left w:val="none" w:sz="0" w:space="0" w:color="auto"/>
                                            <w:bottom w:val="none" w:sz="0" w:space="0" w:color="auto"/>
                                            <w:right w:val="none" w:sz="0" w:space="0" w:color="auto"/>
                                          </w:divBdr>
                                        </w:div>
                                        <w:div w:id="1436246313">
                                          <w:marLeft w:val="0"/>
                                          <w:marRight w:val="0"/>
                                          <w:marTop w:val="0"/>
                                          <w:marBottom w:val="0"/>
                                          <w:divBdr>
                                            <w:top w:val="none" w:sz="0" w:space="0" w:color="auto"/>
                                            <w:left w:val="none" w:sz="0" w:space="0" w:color="auto"/>
                                            <w:bottom w:val="none" w:sz="0" w:space="0" w:color="auto"/>
                                            <w:right w:val="none" w:sz="0" w:space="0" w:color="auto"/>
                                          </w:divBdr>
                                        </w:div>
                                        <w:div w:id="1449616951">
                                          <w:marLeft w:val="0"/>
                                          <w:marRight w:val="0"/>
                                          <w:marTop w:val="0"/>
                                          <w:marBottom w:val="0"/>
                                          <w:divBdr>
                                            <w:top w:val="none" w:sz="0" w:space="0" w:color="auto"/>
                                            <w:left w:val="none" w:sz="0" w:space="0" w:color="auto"/>
                                            <w:bottom w:val="none" w:sz="0" w:space="0" w:color="auto"/>
                                            <w:right w:val="none" w:sz="0" w:space="0" w:color="auto"/>
                                          </w:divBdr>
                                        </w:div>
                                        <w:div w:id="1494685411">
                                          <w:marLeft w:val="0"/>
                                          <w:marRight w:val="0"/>
                                          <w:marTop w:val="0"/>
                                          <w:marBottom w:val="0"/>
                                          <w:divBdr>
                                            <w:top w:val="none" w:sz="0" w:space="0" w:color="auto"/>
                                            <w:left w:val="none" w:sz="0" w:space="0" w:color="auto"/>
                                            <w:bottom w:val="none" w:sz="0" w:space="0" w:color="auto"/>
                                            <w:right w:val="none" w:sz="0" w:space="0" w:color="auto"/>
                                          </w:divBdr>
                                        </w:div>
                                        <w:div w:id="1501508406">
                                          <w:marLeft w:val="0"/>
                                          <w:marRight w:val="0"/>
                                          <w:marTop w:val="0"/>
                                          <w:marBottom w:val="0"/>
                                          <w:divBdr>
                                            <w:top w:val="none" w:sz="0" w:space="0" w:color="auto"/>
                                            <w:left w:val="none" w:sz="0" w:space="0" w:color="auto"/>
                                            <w:bottom w:val="none" w:sz="0" w:space="0" w:color="auto"/>
                                            <w:right w:val="none" w:sz="0" w:space="0" w:color="auto"/>
                                          </w:divBdr>
                                        </w:div>
                                        <w:div w:id="1574312475">
                                          <w:marLeft w:val="0"/>
                                          <w:marRight w:val="0"/>
                                          <w:marTop w:val="0"/>
                                          <w:marBottom w:val="0"/>
                                          <w:divBdr>
                                            <w:top w:val="none" w:sz="0" w:space="0" w:color="auto"/>
                                            <w:left w:val="none" w:sz="0" w:space="0" w:color="auto"/>
                                            <w:bottom w:val="none" w:sz="0" w:space="0" w:color="auto"/>
                                            <w:right w:val="none" w:sz="0" w:space="0" w:color="auto"/>
                                          </w:divBdr>
                                        </w:div>
                                        <w:div w:id="2013482722">
                                          <w:marLeft w:val="0"/>
                                          <w:marRight w:val="0"/>
                                          <w:marTop w:val="0"/>
                                          <w:marBottom w:val="0"/>
                                          <w:divBdr>
                                            <w:top w:val="none" w:sz="0" w:space="0" w:color="auto"/>
                                            <w:left w:val="none" w:sz="0" w:space="0" w:color="auto"/>
                                            <w:bottom w:val="none" w:sz="0" w:space="0" w:color="auto"/>
                                            <w:right w:val="none" w:sz="0" w:space="0" w:color="auto"/>
                                          </w:divBdr>
                                        </w:div>
                                        <w:div w:id="2123065220">
                                          <w:marLeft w:val="0"/>
                                          <w:marRight w:val="0"/>
                                          <w:marTop w:val="0"/>
                                          <w:marBottom w:val="0"/>
                                          <w:divBdr>
                                            <w:top w:val="none" w:sz="0" w:space="0" w:color="auto"/>
                                            <w:left w:val="none" w:sz="0" w:space="0" w:color="auto"/>
                                            <w:bottom w:val="none" w:sz="0" w:space="0" w:color="auto"/>
                                            <w:right w:val="none" w:sz="0" w:space="0" w:color="auto"/>
                                          </w:divBdr>
                                        </w:div>
                                        <w:div w:id="2135249073">
                                          <w:marLeft w:val="0"/>
                                          <w:marRight w:val="0"/>
                                          <w:marTop w:val="0"/>
                                          <w:marBottom w:val="0"/>
                                          <w:divBdr>
                                            <w:top w:val="none" w:sz="0" w:space="0" w:color="auto"/>
                                            <w:left w:val="none" w:sz="0" w:space="0" w:color="auto"/>
                                            <w:bottom w:val="none" w:sz="0" w:space="0" w:color="auto"/>
                                            <w:right w:val="none" w:sz="0" w:space="0" w:color="auto"/>
                                          </w:divBdr>
                                        </w:div>
                                        <w:div w:id="214696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9385647">
                      <w:marLeft w:val="0"/>
                      <w:marRight w:val="0"/>
                      <w:marTop w:val="0"/>
                      <w:marBottom w:val="0"/>
                      <w:divBdr>
                        <w:top w:val="none" w:sz="0" w:space="0" w:color="auto"/>
                        <w:left w:val="none" w:sz="0" w:space="0" w:color="auto"/>
                        <w:bottom w:val="single" w:sz="6" w:space="4" w:color="E6E9EC"/>
                        <w:right w:val="none" w:sz="0" w:space="0" w:color="auto"/>
                      </w:divBdr>
                      <w:divsChild>
                        <w:div w:id="119460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356169">
                  <w:marLeft w:val="0"/>
                  <w:marRight w:val="0"/>
                  <w:marTop w:val="0"/>
                  <w:marBottom w:val="0"/>
                  <w:divBdr>
                    <w:top w:val="none" w:sz="0" w:space="0" w:color="auto"/>
                    <w:left w:val="none" w:sz="0" w:space="0" w:color="auto"/>
                    <w:bottom w:val="none" w:sz="0" w:space="0" w:color="auto"/>
                    <w:right w:val="single" w:sz="6" w:space="0" w:color="E6E9EC"/>
                  </w:divBdr>
                  <w:divsChild>
                    <w:div w:id="1105884841">
                      <w:marLeft w:val="0"/>
                      <w:marRight w:val="0"/>
                      <w:marTop w:val="0"/>
                      <w:marBottom w:val="0"/>
                      <w:divBdr>
                        <w:top w:val="none" w:sz="0" w:space="0" w:color="auto"/>
                        <w:left w:val="none" w:sz="0" w:space="0" w:color="auto"/>
                        <w:bottom w:val="none" w:sz="0" w:space="0" w:color="auto"/>
                        <w:right w:val="single" w:sz="6" w:space="0" w:color="E6E9EC"/>
                      </w:divBdr>
                      <w:divsChild>
                        <w:div w:id="52437860">
                          <w:marLeft w:val="0"/>
                          <w:marRight w:val="0"/>
                          <w:marTop w:val="0"/>
                          <w:marBottom w:val="0"/>
                          <w:divBdr>
                            <w:top w:val="none" w:sz="0" w:space="0" w:color="auto"/>
                            <w:left w:val="none" w:sz="0" w:space="0" w:color="auto"/>
                            <w:bottom w:val="none" w:sz="0" w:space="0" w:color="auto"/>
                            <w:right w:val="none" w:sz="0" w:space="0" w:color="auto"/>
                          </w:divBdr>
                          <w:divsChild>
                            <w:div w:id="256405039">
                              <w:marLeft w:val="0"/>
                              <w:marRight w:val="0"/>
                              <w:marTop w:val="0"/>
                              <w:marBottom w:val="0"/>
                              <w:divBdr>
                                <w:top w:val="single" w:sz="6" w:space="11" w:color="E6E9EC"/>
                                <w:left w:val="none" w:sz="0" w:space="0" w:color="auto"/>
                                <w:bottom w:val="none" w:sz="0" w:space="0" w:color="auto"/>
                                <w:right w:val="none" w:sz="0" w:space="0" w:color="auto"/>
                              </w:divBdr>
                            </w:div>
                            <w:div w:id="418021148">
                              <w:marLeft w:val="0"/>
                              <w:marRight w:val="0"/>
                              <w:marTop w:val="0"/>
                              <w:marBottom w:val="0"/>
                              <w:divBdr>
                                <w:top w:val="none" w:sz="0" w:space="0" w:color="auto"/>
                                <w:left w:val="none" w:sz="0" w:space="0" w:color="auto"/>
                                <w:bottom w:val="none" w:sz="0" w:space="0" w:color="auto"/>
                                <w:right w:val="none" w:sz="0" w:space="0" w:color="auto"/>
                              </w:divBdr>
                              <w:divsChild>
                                <w:div w:id="379787406">
                                  <w:marLeft w:val="0"/>
                                  <w:marRight w:val="0"/>
                                  <w:marTop w:val="0"/>
                                  <w:marBottom w:val="0"/>
                                  <w:divBdr>
                                    <w:top w:val="none" w:sz="0" w:space="0" w:color="auto"/>
                                    <w:left w:val="none" w:sz="0" w:space="0" w:color="auto"/>
                                    <w:bottom w:val="none" w:sz="0" w:space="0" w:color="auto"/>
                                    <w:right w:val="none" w:sz="0" w:space="0" w:color="auto"/>
                                  </w:divBdr>
                                </w:div>
                              </w:divsChild>
                            </w:div>
                            <w:div w:id="627052845">
                              <w:marLeft w:val="0"/>
                              <w:marRight w:val="0"/>
                              <w:marTop w:val="0"/>
                              <w:marBottom w:val="0"/>
                              <w:divBdr>
                                <w:top w:val="none" w:sz="0" w:space="0" w:color="auto"/>
                                <w:left w:val="none" w:sz="0" w:space="0" w:color="auto"/>
                                <w:bottom w:val="none" w:sz="0" w:space="0" w:color="auto"/>
                                <w:right w:val="none" w:sz="0" w:space="0" w:color="auto"/>
                              </w:divBdr>
                              <w:divsChild>
                                <w:div w:id="499584462">
                                  <w:marLeft w:val="0"/>
                                  <w:marRight w:val="0"/>
                                  <w:marTop w:val="0"/>
                                  <w:marBottom w:val="0"/>
                                  <w:divBdr>
                                    <w:top w:val="none" w:sz="0" w:space="0" w:color="auto"/>
                                    <w:left w:val="none" w:sz="0" w:space="0" w:color="auto"/>
                                    <w:bottom w:val="none" w:sz="0" w:space="0" w:color="auto"/>
                                    <w:right w:val="none" w:sz="0" w:space="0" w:color="auto"/>
                                  </w:divBdr>
                                </w:div>
                                <w:div w:id="1693729030">
                                  <w:marLeft w:val="0"/>
                                  <w:marRight w:val="0"/>
                                  <w:marTop w:val="0"/>
                                  <w:marBottom w:val="150"/>
                                  <w:divBdr>
                                    <w:top w:val="none" w:sz="0" w:space="0" w:color="auto"/>
                                    <w:left w:val="none" w:sz="0" w:space="0" w:color="auto"/>
                                    <w:bottom w:val="none" w:sz="0" w:space="0" w:color="auto"/>
                                    <w:right w:val="none" w:sz="0" w:space="0" w:color="auto"/>
                                  </w:divBdr>
                                </w:div>
                              </w:divsChild>
                            </w:div>
                            <w:div w:id="1225599341">
                              <w:marLeft w:val="0"/>
                              <w:marRight w:val="0"/>
                              <w:marTop w:val="0"/>
                              <w:marBottom w:val="0"/>
                              <w:divBdr>
                                <w:top w:val="none" w:sz="0" w:space="0" w:color="auto"/>
                                <w:left w:val="none" w:sz="0" w:space="0" w:color="auto"/>
                                <w:bottom w:val="none" w:sz="0" w:space="0" w:color="auto"/>
                                <w:right w:val="none" w:sz="0" w:space="0" w:color="auto"/>
                              </w:divBdr>
                              <w:divsChild>
                                <w:div w:id="623468838">
                                  <w:marLeft w:val="0"/>
                                  <w:marRight w:val="0"/>
                                  <w:marTop w:val="0"/>
                                  <w:marBottom w:val="150"/>
                                  <w:divBdr>
                                    <w:top w:val="none" w:sz="0" w:space="0" w:color="auto"/>
                                    <w:left w:val="none" w:sz="0" w:space="0" w:color="auto"/>
                                    <w:bottom w:val="none" w:sz="0" w:space="0" w:color="auto"/>
                                    <w:right w:val="none" w:sz="0" w:space="0" w:color="auto"/>
                                  </w:divBdr>
                                </w:div>
                                <w:div w:id="819033865">
                                  <w:marLeft w:val="0"/>
                                  <w:marRight w:val="0"/>
                                  <w:marTop w:val="0"/>
                                  <w:marBottom w:val="0"/>
                                  <w:divBdr>
                                    <w:top w:val="none" w:sz="0" w:space="0" w:color="auto"/>
                                    <w:left w:val="none" w:sz="0" w:space="0" w:color="auto"/>
                                    <w:bottom w:val="none" w:sz="0" w:space="0" w:color="auto"/>
                                    <w:right w:val="none" w:sz="0" w:space="0" w:color="auto"/>
                                  </w:divBdr>
                                </w:div>
                              </w:divsChild>
                            </w:div>
                            <w:div w:id="1662391947">
                              <w:marLeft w:val="0"/>
                              <w:marRight w:val="0"/>
                              <w:marTop w:val="0"/>
                              <w:marBottom w:val="0"/>
                              <w:divBdr>
                                <w:top w:val="none" w:sz="0" w:space="0" w:color="auto"/>
                                <w:left w:val="none" w:sz="0" w:space="0" w:color="auto"/>
                                <w:bottom w:val="none" w:sz="0" w:space="0" w:color="auto"/>
                                <w:right w:val="none" w:sz="0" w:space="0" w:color="auto"/>
                              </w:divBdr>
                              <w:divsChild>
                                <w:div w:id="101064049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1807064">
          <w:marLeft w:val="0"/>
          <w:marRight w:val="0"/>
          <w:marTop w:val="0"/>
          <w:marBottom w:val="0"/>
          <w:divBdr>
            <w:top w:val="none" w:sz="0" w:space="0" w:color="auto"/>
            <w:left w:val="none" w:sz="0" w:space="0" w:color="auto"/>
            <w:bottom w:val="none" w:sz="0" w:space="0" w:color="auto"/>
            <w:right w:val="none" w:sz="0" w:space="0" w:color="auto"/>
          </w:divBdr>
          <w:divsChild>
            <w:div w:id="163605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74923">
      <w:bodyDiv w:val="1"/>
      <w:marLeft w:val="0"/>
      <w:marRight w:val="0"/>
      <w:marTop w:val="0"/>
      <w:marBottom w:val="0"/>
      <w:divBdr>
        <w:top w:val="none" w:sz="0" w:space="0" w:color="auto"/>
        <w:left w:val="none" w:sz="0" w:space="0" w:color="auto"/>
        <w:bottom w:val="none" w:sz="0" w:space="0" w:color="auto"/>
        <w:right w:val="none" w:sz="0" w:space="0" w:color="auto"/>
      </w:divBdr>
    </w:div>
    <w:div w:id="91241668">
      <w:bodyDiv w:val="1"/>
      <w:marLeft w:val="0"/>
      <w:marRight w:val="0"/>
      <w:marTop w:val="0"/>
      <w:marBottom w:val="0"/>
      <w:divBdr>
        <w:top w:val="none" w:sz="0" w:space="0" w:color="auto"/>
        <w:left w:val="none" w:sz="0" w:space="0" w:color="auto"/>
        <w:bottom w:val="none" w:sz="0" w:space="0" w:color="auto"/>
        <w:right w:val="none" w:sz="0" w:space="0" w:color="auto"/>
      </w:divBdr>
    </w:div>
    <w:div w:id="91359051">
      <w:bodyDiv w:val="1"/>
      <w:marLeft w:val="0"/>
      <w:marRight w:val="0"/>
      <w:marTop w:val="0"/>
      <w:marBottom w:val="0"/>
      <w:divBdr>
        <w:top w:val="none" w:sz="0" w:space="0" w:color="auto"/>
        <w:left w:val="none" w:sz="0" w:space="0" w:color="auto"/>
        <w:bottom w:val="none" w:sz="0" w:space="0" w:color="auto"/>
        <w:right w:val="none" w:sz="0" w:space="0" w:color="auto"/>
      </w:divBdr>
    </w:div>
    <w:div w:id="93063674">
      <w:bodyDiv w:val="1"/>
      <w:marLeft w:val="0"/>
      <w:marRight w:val="0"/>
      <w:marTop w:val="0"/>
      <w:marBottom w:val="0"/>
      <w:divBdr>
        <w:top w:val="none" w:sz="0" w:space="0" w:color="auto"/>
        <w:left w:val="none" w:sz="0" w:space="0" w:color="auto"/>
        <w:bottom w:val="none" w:sz="0" w:space="0" w:color="auto"/>
        <w:right w:val="none" w:sz="0" w:space="0" w:color="auto"/>
      </w:divBdr>
      <w:divsChild>
        <w:div w:id="325478878">
          <w:marLeft w:val="446"/>
          <w:marRight w:val="0"/>
          <w:marTop w:val="0"/>
          <w:marBottom w:val="0"/>
          <w:divBdr>
            <w:top w:val="none" w:sz="0" w:space="0" w:color="auto"/>
            <w:left w:val="none" w:sz="0" w:space="0" w:color="auto"/>
            <w:bottom w:val="none" w:sz="0" w:space="0" w:color="auto"/>
            <w:right w:val="none" w:sz="0" w:space="0" w:color="auto"/>
          </w:divBdr>
        </w:div>
        <w:div w:id="447821381">
          <w:marLeft w:val="446"/>
          <w:marRight w:val="0"/>
          <w:marTop w:val="0"/>
          <w:marBottom w:val="0"/>
          <w:divBdr>
            <w:top w:val="none" w:sz="0" w:space="0" w:color="auto"/>
            <w:left w:val="none" w:sz="0" w:space="0" w:color="auto"/>
            <w:bottom w:val="none" w:sz="0" w:space="0" w:color="auto"/>
            <w:right w:val="none" w:sz="0" w:space="0" w:color="auto"/>
          </w:divBdr>
        </w:div>
        <w:div w:id="150218591">
          <w:marLeft w:val="446"/>
          <w:marRight w:val="0"/>
          <w:marTop w:val="0"/>
          <w:marBottom w:val="0"/>
          <w:divBdr>
            <w:top w:val="none" w:sz="0" w:space="0" w:color="auto"/>
            <w:left w:val="none" w:sz="0" w:space="0" w:color="auto"/>
            <w:bottom w:val="none" w:sz="0" w:space="0" w:color="auto"/>
            <w:right w:val="none" w:sz="0" w:space="0" w:color="auto"/>
          </w:divBdr>
        </w:div>
      </w:divsChild>
    </w:div>
    <w:div w:id="94637508">
      <w:bodyDiv w:val="1"/>
      <w:marLeft w:val="0"/>
      <w:marRight w:val="0"/>
      <w:marTop w:val="0"/>
      <w:marBottom w:val="0"/>
      <w:divBdr>
        <w:top w:val="none" w:sz="0" w:space="0" w:color="auto"/>
        <w:left w:val="none" w:sz="0" w:space="0" w:color="auto"/>
        <w:bottom w:val="none" w:sz="0" w:space="0" w:color="auto"/>
        <w:right w:val="none" w:sz="0" w:space="0" w:color="auto"/>
      </w:divBdr>
    </w:div>
    <w:div w:id="96756709">
      <w:bodyDiv w:val="1"/>
      <w:marLeft w:val="0"/>
      <w:marRight w:val="0"/>
      <w:marTop w:val="0"/>
      <w:marBottom w:val="0"/>
      <w:divBdr>
        <w:top w:val="none" w:sz="0" w:space="0" w:color="auto"/>
        <w:left w:val="none" w:sz="0" w:space="0" w:color="auto"/>
        <w:bottom w:val="none" w:sz="0" w:space="0" w:color="auto"/>
        <w:right w:val="none" w:sz="0" w:space="0" w:color="auto"/>
      </w:divBdr>
    </w:div>
    <w:div w:id="102071327">
      <w:bodyDiv w:val="1"/>
      <w:marLeft w:val="0"/>
      <w:marRight w:val="0"/>
      <w:marTop w:val="0"/>
      <w:marBottom w:val="0"/>
      <w:divBdr>
        <w:top w:val="none" w:sz="0" w:space="0" w:color="auto"/>
        <w:left w:val="none" w:sz="0" w:space="0" w:color="auto"/>
        <w:bottom w:val="none" w:sz="0" w:space="0" w:color="auto"/>
        <w:right w:val="none" w:sz="0" w:space="0" w:color="auto"/>
      </w:divBdr>
      <w:divsChild>
        <w:div w:id="8676581">
          <w:marLeft w:val="547"/>
          <w:marRight w:val="0"/>
          <w:marTop w:val="0"/>
          <w:marBottom w:val="0"/>
          <w:divBdr>
            <w:top w:val="none" w:sz="0" w:space="0" w:color="auto"/>
            <w:left w:val="none" w:sz="0" w:space="0" w:color="auto"/>
            <w:bottom w:val="none" w:sz="0" w:space="0" w:color="auto"/>
            <w:right w:val="none" w:sz="0" w:space="0" w:color="auto"/>
          </w:divBdr>
        </w:div>
        <w:div w:id="206374392">
          <w:marLeft w:val="547"/>
          <w:marRight w:val="0"/>
          <w:marTop w:val="0"/>
          <w:marBottom w:val="0"/>
          <w:divBdr>
            <w:top w:val="none" w:sz="0" w:space="0" w:color="auto"/>
            <w:left w:val="none" w:sz="0" w:space="0" w:color="auto"/>
            <w:bottom w:val="none" w:sz="0" w:space="0" w:color="auto"/>
            <w:right w:val="none" w:sz="0" w:space="0" w:color="auto"/>
          </w:divBdr>
        </w:div>
        <w:div w:id="447434586">
          <w:marLeft w:val="547"/>
          <w:marRight w:val="0"/>
          <w:marTop w:val="0"/>
          <w:marBottom w:val="0"/>
          <w:divBdr>
            <w:top w:val="none" w:sz="0" w:space="0" w:color="auto"/>
            <w:left w:val="none" w:sz="0" w:space="0" w:color="auto"/>
            <w:bottom w:val="none" w:sz="0" w:space="0" w:color="auto"/>
            <w:right w:val="none" w:sz="0" w:space="0" w:color="auto"/>
          </w:divBdr>
        </w:div>
        <w:div w:id="1080982717">
          <w:marLeft w:val="547"/>
          <w:marRight w:val="0"/>
          <w:marTop w:val="0"/>
          <w:marBottom w:val="0"/>
          <w:divBdr>
            <w:top w:val="none" w:sz="0" w:space="0" w:color="auto"/>
            <w:left w:val="none" w:sz="0" w:space="0" w:color="auto"/>
            <w:bottom w:val="none" w:sz="0" w:space="0" w:color="auto"/>
            <w:right w:val="none" w:sz="0" w:space="0" w:color="auto"/>
          </w:divBdr>
        </w:div>
        <w:div w:id="1618219185">
          <w:marLeft w:val="547"/>
          <w:marRight w:val="0"/>
          <w:marTop w:val="0"/>
          <w:marBottom w:val="0"/>
          <w:divBdr>
            <w:top w:val="none" w:sz="0" w:space="0" w:color="auto"/>
            <w:left w:val="none" w:sz="0" w:space="0" w:color="auto"/>
            <w:bottom w:val="none" w:sz="0" w:space="0" w:color="auto"/>
            <w:right w:val="none" w:sz="0" w:space="0" w:color="auto"/>
          </w:divBdr>
        </w:div>
        <w:div w:id="1748260269">
          <w:marLeft w:val="547"/>
          <w:marRight w:val="0"/>
          <w:marTop w:val="0"/>
          <w:marBottom w:val="0"/>
          <w:divBdr>
            <w:top w:val="none" w:sz="0" w:space="0" w:color="auto"/>
            <w:left w:val="none" w:sz="0" w:space="0" w:color="auto"/>
            <w:bottom w:val="none" w:sz="0" w:space="0" w:color="auto"/>
            <w:right w:val="none" w:sz="0" w:space="0" w:color="auto"/>
          </w:divBdr>
        </w:div>
        <w:div w:id="1833525348">
          <w:marLeft w:val="547"/>
          <w:marRight w:val="0"/>
          <w:marTop w:val="0"/>
          <w:marBottom w:val="0"/>
          <w:divBdr>
            <w:top w:val="none" w:sz="0" w:space="0" w:color="auto"/>
            <w:left w:val="none" w:sz="0" w:space="0" w:color="auto"/>
            <w:bottom w:val="none" w:sz="0" w:space="0" w:color="auto"/>
            <w:right w:val="none" w:sz="0" w:space="0" w:color="auto"/>
          </w:divBdr>
        </w:div>
      </w:divsChild>
    </w:div>
    <w:div w:id="108473497">
      <w:bodyDiv w:val="1"/>
      <w:marLeft w:val="0"/>
      <w:marRight w:val="0"/>
      <w:marTop w:val="0"/>
      <w:marBottom w:val="0"/>
      <w:divBdr>
        <w:top w:val="none" w:sz="0" w:space="0" w:color="auto"/>
        <w:left w:val="none" w:sz="0" w:space="0" w:color="auto"/>
        <w:bottom w:val="none" w:sz="0" w:space="0" w:color="auto"/>
        <w:right w:val="none" w:sz="0" w:space="0" w:color="auto"/>
      </w:divBdr>
    </w:div>
    <w:div w:id="109521480">
      <w:bodyDiv w:val="1"/>
      <w:marLeft w:val="0"/>
      <w:marRight w:val="0"/>
      <w:marTop w:val="0"/>
      <w:marBottom w:val="0"/>
      <w:divBdr>
        <w:top w:val="none" w:sz="0" w:space="0" w:color="auto"/>
        <w:left w:val="none" w:sz="0" w:space="0" w:color="auto"/>
        <w:bottom w:val="none" w:sz="0" w:space="0" w:color="auto"/>
        <w:right w:val="none" w:sz="0" w:space="0" w:color="auto"/>
      </w:divBdr>
    </w:div>
    <w:div w:id="110516749">
      <w:bodyDiv w:val="1"/>
      <w:marLeft w:val="0"/>
      <w:marRight w:val="0"/>
      <w:marTop w:val="0"/>
      <w:marBottom w:val="0"/>
      <w:divBdr>
        <w:top w:val="none" w:sz="0" w:space="0" w:color="auto"/>
        <w:left w:val="none" w:sz="0" w:space="0" w:color="auto"/>
        <w:bottom w:val="none" w:sz="0" w:space="0" w:color="auto"/>
        <w:right w:val="none" w:sz="0" w:space="0" w:color="auto"/>
      </w:divBdr>
    </w:div>
    <w:div w:id="113254694">
      <w:bodyDiv w:val="1"/>
      <w:marLeft w:val="0"/>
      <w:marRight w:val="0"/>
      <w:marTop w:val="0"/>
      <w:marBottom w:val="0"/>
      <w:divBdr>
        <w:top w:val="none" w:sz="0" w:space="0" w:color="auto"/>
        <w:left w:val="none" w:sz="0" w:space="0" w:color="auto"/>
        <w:bottom w:val="none" w:sz="0" w:space="0" w:color="auto"/>
        <w:right w:val="none" w:sz="0" w:space="0" w:color="auto"/>
      </w:divBdr>
    </w:div>
    <w:div w:id="114443651">
      <w:bodyDiv w:val="1"/>
      <w:marLeft w:val="0"/>
      <w:marRight w:val="0"/>
      <w:marTop w:val="0"/>
      <w:marBottom w:val="0"/>
      <w:divBdr>
        <w:top w:val="none" w:sz="0" w:space="0" w:color="auto"/>
        <w:left w:val="none" w:sz="0" w:space="0" w:color="auto"/>
        <w:bottom w:val="none" w:sz="0" w:space="0" w:color="auto"/>
        <w:right w:val="none" w:sz="0" w:space="0" w:color="auto"/>
      </w:divBdr>
    </w:div>
    <w:div w:id="114839238">
      <w:bodyDiv w:val="1"/>
      <w:marLeft w:val="0"/>
      <w:marRight w:val="0"/>
      <w:marTop w:val="0"/>
      <w:marBottom w:val="0"/>
      <w:divBdr>
        <w:top w:val="none" w:sz="0" w:space="0" w:color="auto"/>
        <w:left w:val="none" w:sz="0" w:space="0" w:color="auto"/>
        <w:bottom w:val="none" w:sz="0" w:space="0" w:color="auto"/>
        <w:right w:val="none" w:sz="0" w:space="0" w:color="auto"/>
      </w:divBdr>
      <w:divsChild>
        <w:div w:id="1956406876">
          <w:marLeft w:val="0"/>
          <w:marRight w:val="0"/>
          <w:marTop w:val="200"/>
          <w:marBottom w:val="0"/>
          <w:divBdr>
            <w:top w:val="none" w:sz="0" w:space="0" w:color="auto"/>
            <w:left w:val="none" w:sz="0" w:space="0" w:color="auto"/>
            <w:bottom w:val="none" w:sz="0" w:space="0" w:color="auto"/>
            <w:right w:val="none" w:sz="0" w:space="0" w:color="auto"/>
          </w:divBdr>
        </w:div>
      </w:divsChild>
    </w:div>
    <w:div w:id="116410566">
      <w:bodyDiv w:val="1"/>
      <w:marLeft w:val="0"/>
      <w:marRight w:val="0"/>
      <w:marTop w:val="0"/>
      <w:marBottom w:val="0"/>
      <w:divBdr>
        <w:top w:val="none" w:sz="0" w:space="0" w:color="auto"/>
        <w:left w:val="none" w:sz="0" w:space="0" w:color="auto"/>
        <w:bottom w:val="none" w:sz="0" w:space="0" w:color="auto"/>
        <w:right w:val="none" w:sz="0" w:space="0" w:color="auto"/>
      </w:divBdr>
    </w:div>
    <w:div w:id="116487327">
      <w:bodyDiv w:val="1"/>
      <w:marLeft w:val="0"/>
      <w:marRight w:val="0"/>
      <w:marTop w:val="0"/>
      <w:marBottom w:val="0"/>
      <w:divBdr>
        <w:top w:val="none" w:sz="0" w:space="0" w:color="auto"/>
        <w:left w:val="none" w:sz="0" w:space="0" w:color="auto"/>
        <w:bottom w:val="none" w:sz="0" w:space="0" w:color="auto"/>
        <w:right w:val="none" w:sz="0" w:space="0" w:color="auto"/>
      </w:divBdr>
    </w:div>
    <w:div w:id="117459627">
      <w:bodyDiv w:val="1"/>
      <w:marLeft w:val="0"/>
      <w:marRight w:val="0"/>
      <w:marTop w:val="0"/>
      <w:marBottom w:val="0"/>
      <w:divBdr>
        <w:top w:val="none" w:sz="0" w:space="0" w:color="auto"/>
        <w:left w:val="none" w:sz="0" w:space="0" w:color="auto"/>
        <w:bottom w:val="none" w:sz="0" w:space="0" w:color="auto"/>
        <w:right w:val="none" w:sz="0" w:space="0" w:color="auto"/>
      </w:divBdr>
    </w:div>
    <w:div w:id="119350864">
      <w:bodyDiv w:val="1"/>
      <w:marLeft w:val="0"/>
      <w:marRight w:val="0"/>
      <w:marTop w:val="0"/>
      <w:marBottom w:val="0"/>
      <w:divBdr>
        <w:top w:val="none" w:sz="0" w:space="0" w:color="auto"/>
        <w:left w:val="none" w:sz="0" w:space="0" w:color="auto"/>
        <w:bottom w:val="none" w:sz="0" w:space="0" w:color="auto"/>
        <w:right w:val="none" w:sz="0" w:space="0" w:color="auto"/>
      </w:divBdr>
    </w:div>
    <w:div w:id="119618523">
      <w:bodyDiv w:val="1"/>
      <w:marLeft w:val="0"/>
      <w:marRight w:val="0"/>
      <w:marTop w:val="0"/>
      <w:marBottom w:val="0"/>
      <w:divBdr>
        <w:top w:val="none" w:sz="0" w:space="0" w:color="auto"/>
        <w:left w:val="none" w:sz="0" w:space="0" w:color="auto"/>
        <w:bottom w:val="none" w:sz="0" w:space="0" w:color="auto"/>
        <w:right w:val="none" w:sz="0" w:space="0" w:color="auto"/>
      </w:divBdr>
    </w:div>
    <w:div w:id="123235189">
      <w:bodyDiv w:val="1"/>
      <w:marLeft w:val="0"/>
      <w:marRight w:val="0"/>
      <w:marTop w:val="0"/>
      <w:marBottom w:val="0"/>
      <w:divBdr>
        <w:top w:val="none" w:sz="0" w:space="0" w:color="auto"/>
        <w:left w:val="none" w:sz="0" w:space="0" w:color="auto"/>
        <w:bottom w:val="none" w:sz="0" w:space="0" w:color="auto"/>
        <w:right w:val="none" w:sz="0" w:space="0" w:color="auto"/>
      </w:divBdr>
    </w:div>
    <w:div w:id="125467810">
      <w:bodyDiv w:val="1"/>
      <w:marLeft w:val="0"/>
      <w:marRight w:val="0"/>
      <w:marTop w:val="0"/>
      <w:marBottom w:val="0"/>
      <w:divBdr>
        <w:top w:val="none" w:sz="0" w:space="0" w:color="auto"/>
        <w:left w:val="none" w:sz="0" w:space="0" w:color="auto"/>
        <w:bottom w:val="none" w:sz="0" w:space="0" w:color="auto"/>
        <w:right w:val="none" w:sz="0" w:space="0" w:color="auto"/>
      </w:divBdr>
    </w:div>
    <w:div w:id="127168117">
      <w:bodyDiv w:val="1"/>
      <w:marLeft w:val="0"/>
      <w:marRight w:val="0"/>
      <w:marTop w:val="0"/>
      <w:marBottom w:val="0"/>
      <w:divBdr>
        <w:top w:val="none" w:sz="0" w:space="0" w:color="auto"/>
        <w:left w:val="none" w:sz="0" w:space="0" w:color="auto"/>
        <w:bottom w:val="none" w:sz="0" w:space="0" w:color="auto"/>
        <w:right w:val="none" w:sz="0" w:space="0" w:color="auto"/>
      </w:divBdr>
      <w:divsChild>
        <w:div w:id="853612309">
          <w:marLeft w:val="562"/>
          <w:marRight w:val="0"/>
          <w:marTop w:val="0"/>
          <w:marBottom w:val="0"/>
          <w:divBdr>
            <w:top w:val="none" w:sz="0" w:space="0" w:color="auto"/>
            <w:left w:val="none" w:sz="0" w:space="0" w:color="auto"/>
            <w:bottom w:val="none" w:sz="0" w:space="0" w:color="auto"/>
            <w:right w:val="none" w:sz="0" w:space="0" w:color="auto"/>
          </w:divBdr>
        </w:div>
        <w:div w:id="1304655241">
          <w:marLeft w:val="562"/>
          <w:marRight w:val="0"/>
          <w:marTop w:val="240"/>
          <w:marBottom w:val="0"/>
          <w:divBdr>
            <w:top w:val="none" w:sz="0" w:space="0" w:color="auto"/>
            <w:left w:val="none" w:sz="0" w:space="0" w:color="auto"/>
            <w:bottom w:val="none" w:sz="0" w:space="0" w:color="auto"/>
            <w:right w:val="none" w:sz="0" w:space="0" w:color="auto"/>
          </w:divBdr>
        </w:div>
        <w:div w:id="682055223">
          <w:marLeft w:val="562"/>
          <w:marRight w:val="0"/>
          <w:marTop w:val="240"/>
          <w:marBottom w:val="0"/>
          <w:divBdr>
            <w:top w:val="none" w:sz="0" w:space="0" w:color="auto"/>
            <w:left w:val="none" w:sz="0" w:space="0" w:color="auto"/>
            <w:bottom w:val="none" w:sz="0" w:space="0" w:color="auto"/>
            <w:right w:val="none" w:sz="0" w:space="0" w:color="auto"/>
          </w:divBdr>
        </w:div>
        <w:div w:id="1626887154">
          <w:marLeft w:val="562"/>
          <w:marRight w:val="0"/>
          <w:marTop w:val="240"/>
          <w:marBottom w:val="0"/>
          <w:divBdr>
            <w:top w:val="none" w:sz="0" w:space="0" w:color="auto"/>
            <w:left w:val="none" w:sz="0" w:space="0" w:color="auto"/>
            <w:bottom w:val="none" w:sz="0" w:space="0" w:color="auto"/>
            <w:right w:val="none" w:sz="0" w:space="0" w:color="auto"/>
          </w:divBdr>
        </w:div>
      </w:divsChild>
    </w:div>
    <w:div w:id="128936496">
      <w:bodyDiv w:val="1"/>
      <w:marLeft w:val="0"/>
      <w:marRight w:val="0"/>
      <w:marTop w:val="0"/>
      <w:marBottom w:val="0"/>
      <w:divBdr>
        <w:top w:val="none" w:sz="0" w:space="0" w:color="auto"/>
        <w:left w:val="none" w:sz="0" w:space="0" w:color="auto"/>
        <w:bottom w:val="none" w:sz="0" w:space="0" w:color="auto"/>
        <w:right w:val="none" w:sz="0" w:space="0" w:color="auto"/>
      </w:divBdr>
    </w:div>
    <w:div w:id="131019681">
      <w:bodyDiv w:val="1"/>
      <w:marLeft w:val="0"/>
      <w:marRight w:val="0"/>
      <w:marTop w:val="0"/>
      <w:marBottom w:val="0"/>
      <w:divBdr>
        <w:top w:val="none" w:sz="0" w:space="0" w:color="auto"/>
        <w:left w:val="none" w:sz="0" w:space="0" w:color="auto"/>
        <w:bottom w:val="none" w:sz="0" w:space="0" w:color="auto"/>
        <w:right w:val="none" w:sz="0" w:space="0" w:color="auto"/>
      </w:divBdr>
    </w:div>
    <w:div w:id="136536759">
      <w:bodyDiv w:val="1"/>
      <w:marLeft w:val="0"/>
      <w:marRight w:val="0"/>
      <w:marTop w:val="0"/>
      <w:marBottom w:val="0"/>
      <w:divBdr>
        <w:top w:val="none" w:sz="0" w:space="0" w:color="auto"/>
        <w:left w:val="none" w:sz="0" w:space="0" w:color="auto"/>
        <w:bottom w:val="none" w:sz="0" w:space="0" w:color="auto"/>
        <w:right w:val="none" w:sz="0" w:space="0" w:color="auto"/>
      </w:divBdr>
    </w:div>
    <w:div w:id="140973967">
      <w:bodyDiv w:val="1"/>
      <w:marLeft w:val="0"/>
      <w:marRight w:val="0"/>
      <w:marTop w:val="0"/>
      <w:marBottom w:val="0"/>
      <w:divBdr>
        <w:top w:val="none" w:sz="0" w:space="0" w:color="auto"/>
        <w:left w:val="none" w:sz="0" w:space="0" w:color="auto"/>
        <w:bottom w:val="none" w:sz="0" w:space="0" w:color="auto"/>
        <w:right w:val="none" w:sz="0" w:space="0" w:color="auto"/>
      </w:divBdr>
    </w:div>
    <w:div w:id="144393604">
      <w:bodyDiv w:val="1"/>
      <w:marLeft w:val="0"/>
      <w:marRight w:val="0"/>
      <w:marTop w:val="0"/>
      <w:marBottom w:val="0"/>
      <w:divBdr>
        <w:top w:val="none" w:sz="0" w:space="0" w:color="auto"/>
        <w:left w:val="none" w:sz="0" w:space="0" w:color="auto"/>
        <w:bottom w:val="none" w:sz="0" w:space="0" w:color="auto"/>
        <w:right w:val="none" w:sz="0" w:space="0" w:color="auto"/>
      </w:divBdr>
    </w:div>
    <w:div w:id="144705452">
      <w:bodyDiv w:val="1"/>
      <w:marLeft w:val="0"/>
      <w:marRight w:val="0"/>
      <w:marTop w:val="0"/>
      <w:marBottom w:val="0"/>
      <w:divBdr>
        <w:top w:val="none" w:sz="0" w:space="0" w:color="auto"/>
        <w:left w:val="none" w:sz="0" w:space="0" w:color="auto"/>
        <w:bottom w:val="none" w:sz="0" w:space="0" w:color="auto"/>
        <w:right w:val="none" w:sz="0" w:space="0" w:color="auto"/>
      </w:divBdr>
    </w:div>
    <w:div w:id="146866897">
      <w:bodyDiv w:val="1"/>
      <w:marLeft w:val="0"/>
      <w:marRight w:val="0"/>
      <w:marTop w:val="0"/>
      <w:marBottom w:val="0"/>
      <w:divBdr>
        <w:top w:val="none" w:sz="0" w:space="0" w:color="auto"/>
        <w:left w:val="none" w:sz="0" w:space="0" w:color="auto"/>
        <w:bottom w:val="none" w:sz="0" w:space="0" w:color="auto"/>
        <w:right w:val="none" w:sz="0" w:space="0" w:color="auto"/>
      </w:divBdr>
    </w:div>
    <w:div w:id="149444382">
      <w:bodyDiv w:val="1"/>
      <w:marLeft w:val="0"/>
      <w:marRight w:val="0"/>
      <w:marTop w:val="0"/>
      <w:marBottom w:val="0"/>
      <w:divBdr>
        <w:top w:val="none" w:sz="0" w:space="0" w:color="auto"/>
        <w:left w:val="none" w:sz="0" w:space="0" w:color="auto"/>
        <w:bottom w:val="none" w:sz="0" w:space="0" w:color="auto"/>
        <w:right w:val="none" w:sz="0" w:space="0" w:color="auto"/>
      </w:divBdr>
    </w:div>
    <w:div w:id="149492531">
      <w:bodyDiv w:val="1"/>
      <w:marLeft w:val="0"/>
      <w:marRight w:val="0"/>
      <w:marTop w:val="0"/>
      <w:marBottom w:val="0"/>
      <w:divBdr>
        <w:top w:val="none" w:sz="0" w:space="0" w:color="auto"/>
        <w:left w:val="none" w:sz="0" w:space="0" w:color="auto"/>
        <w:bottom w:val="none" w:sz="0" w:space="0" w:color="auto"/>
        <w:right w:val="none" w:sz="0" w:space="0" w:color="auto"/>
      </w:divBdr>
    </w:div>
    <w:div w:id="149560249">
      <w:bodyDiv w:val="1"/>
      <w:marLeft w:val="0"/>
      <w:marRight w:val="0"/>
      <w:marTop w:val="0"/>
      <w:marBottom w:val="0"/>
      <w:divBdr>
        <w:top w:val="none" w:sz="0" w:space="0" w:color="auto"/>
        <w:left w:val="none" w:sz="0" w:space="0" w:color="auto"/>
        <w:bottom w:val="none" w:sz="0" w:space="0" w:color="auto"/>
        <w:right w:val="none" w:sz="0" w:space="0" w:color="auto"/>
      </w:divBdr>
    </w:div>
    <w:div w:id="149833995">
      <w:bodyDiv w:val="1"/>
      <w:marLeft w:val="0"/>
      <w:marRight w:val="0"/>
      <w:marTop w:val="0"/>
      <w:marBottom w:val="0"/>
      <w:divBdr>
        <w:top w:val="none" w:sz="0" w:space="0" w:color="auto"/>
        <w:left w:val="none" w:sz="0" w:space="0" w:color="auto"/>
        <w:bottom w:val="none" w:sz="0" w:space="0" w:color="auto"/>
        <w:right w:val="none" w:sz="0" w:space="0" w:color="auto"/>
      </w:divBdr>
    </w:div>
    <w:div w:id="150368359">
      <w:bodyDiv w:val="1"/>
      <w:marLeft w:val="0"/>
      <w:marRight w:val="0"/>
      <w:marTop w:val="0"/>
      <w:marBottom w:val="0"/>
      <w:divBdr>
        <w:top w:val="none" w:sz="0" w:space="0" w:color="auto"/>
        <w:left w:val="none" w:sz="0" w:space="0" w:color="auto"/>
        <w:bottom w:val="none" w:sz="0" w:space="0" w:color="auto"/>
        <w:right w:val="none" w:sz="0" w:space="0" w:color="auto"/>
      </w:divBdr>
    </w:div>
    <w:div w:id="150414841">
      <w:bodyDiv w:val="1"/>
      <w:marLeft w:val="0"/>
      <w:marRight w:val="0"/>
      <w:marTop w:val="0"/>
      <w:marBottom w:val="0"/>
      <w:divBdr>
        <w:top w:val="none" w:sz="0" w:space="0" w:color="auto"/>
        <w:left w:val="none" w:sz="0" w:space="0" w:color="auto"/>
        <w:bottom w:val="none" w:sz="0" w:space="0" w:color="auto"/>
        <w:right w:val="none" w:sz="0" w:space="0" w:color="auto"/>
      </w:divBdr>
    </w:div>
    <w:div w:id="152574066">
      <w:bodyDiv w:val="1"/>
      <w:marLeft w:val="0"/>
      <w:marRight w:val="0"/>
      <w:marTop w:val="0"/>
      <w:marBottom w:val="0"/>
      <w:divBdr>
        <w:top w:val="none" w:sz="0" w:space="0" w:color="auto"/>
        <w:left w:val="none" w:sz="0" w:space="0" w:color="auto"/>
        <w:bottom w:val="none" w:sz="0" w:space="0" w:color="auto"/>
        <w:right w:val="none" w:sz="0" w:space="0" w:color="auto"/>
      </w:divBdr>
    </w:div>
    <w:div w:id="154034364">
      <w:bodyDiv w:val="1"/>
      <w:marLeft w:val="0"/>
      <w:marRight w:val="0"/>
      <w:marTop w:val="0"/>
      <w:marBottom w:val="0"/>
      <w:divBdr>
        <w:top w:val="none" w:sz="0" w:space="0" w:color="auto"/>
        <w:left w:val="none" w:sz="0" w:space="0" w:color="auto"/>
        <w:bottom w:val="none" w:sz="0" w:space="0" w:color="auto"/>
        <w:right w:val="none" w:sz="0" w:space="0" w:color="auto"/>
      </w:divBdr>
    </w:div>
    <w:div w:id="154302077">
      <w:bodyDiv w:val="1"/>
      <w:marLeft w:val="0"/>
      <w:marRight w:val="0"/>
      <w:marTop w:val="0"/>
      <w:marBottom w:val="0"/>
      <w:divBdr>
        <w:top w:val="none" w:sz="0" w:space="0" w:color="auto"/>
        <w:left w:val="none" w:sz="0" w:space="0" w:color="auto"/>
        <w:bottom w:val="none" w:sz="0" w:space="0" w:color="auto"/>
        <w:right w:val="none" w:sz="0" w:space="0" w:color="auto"/>
      </w:divBdr>
    </w:div>
    <w:div w:id="158228715">
      <w:bodyDiv w:val="1"/>
      <w:marLeft w:val="0"/>
      <w:marRight w:val="0"/>
      <w:marTop w:val="0"/>
      <w:marBottom w:val="0"/>
      <w:divBdr>
        <w:top w:val="none" w:sz="0" w:space="0" w:color="auto"/>
        <w:left w:val="none" w:sz="0" w:space="0" w:color="auto"/>
        <w:bottom w:val="none" w:sz="0" w:space="0" w:color="auto"/>
        <w:right w:val="none" w:sz="0" w:space="0" w:color="auto"/>
      </w:divBdr>
    </w:div>
    <w:div w:id="158733268">
      <w:bodyDiv w:val="1"/>
      <w:marLeft w:val="0"/>
      <w:marRight w:val="0"/>
      <w:marTop w:val="0"/>
      <w:marBottom w:val="0"/>
      <w:divBdr>
        <w:top w:val="none" w:sz="0" w:space="0" w:color="auto"/>
        <w:left w:val="none" w:sz="0" w:space="0" w:color="auto"/>
        <w:bottom w:val="none" w:sz="0" w:space="0" w:color="auto"/>
        <w:right w:val="none" w:sz="0" w:space="0" w:color="auto"/>
      </w:divBdr>
      <w:divsChild>
        <w:div w:id="96297160">
          <w:marLeft w:val="547"/>
          <w:marRight w:val="0"/>
          <w:marTop w:val="0"/>
          <w:marBottom w:val="0"/>
          <w:divBdr>
            <w:top w:val="none" w:sz="0" w:space="0" w:color="auto"/>
            <w:left w:val="none" w:sz="0" w:space="0" w:color="auto"/>
            <w:bottom w:val="none" w:sz="0" w:space="0" w:color="auto"/>
            <w:right w:val="none" w:sz="0" w:space="0" w:color="auto"/>
          </w:divBdr>
        </w:div>
      </w:divsChild>
    </w:div>
    <w:div w:id="163011031">
      <w:bodyDiv w:val="1"/>
      <w:marLeft w:val="0"/>
      <w:marRight w:val="0"/>
      <w:marTop w:val="0"/>
      <w:marBottom w:val="0"/>
      <w:divBdr>
        <w:top w:val="none" w:sz="0" w:space="0" w:color="auto"/>
        <w:left w:val="none" w:sz="0" w:space="0" w:color="auto"/>
        <w:bottom w:val="none" w:sz="0" w:space="0" w:color="auto"/>
        <w:right w:val="none" w:sz="0" w:space="0" w:color="auto"/>
      </w:divBdr>
    </w:div>
    <w:div w:id="165174531">
      <w:bodyDiv w:val="1"/>
      <w:marLeft w:val="0"/>
      <w:marRight w:val="0"/>
      <w:marTop w:val="0"/>
      <w:marBottom w:val="0"/>
      <w:divBdr>
        <w:top w:val="none" w:sz="0" w:space="0" w:color="auto"/>
        <w:left w:val="none" w:sz="0" w:space="0" w:color="auto"/>
        <w:bottom w:val="none" w:sz="0" w:space="0" w:color="auto"/>
        <w:right w:val="none" w:sz="0" w:space="0" w:color="auto"/>
      </w:divBdr>
    </w:div>
    <w:div w:id="167018413">
      <w:bodyDiv w:val="1"/>
      <w:marLeft w:val="0"/>
      <w:marRight w:val="0"/>
      <w:marTop w:val="0"/>
      <w:marBottom w:val="0"/>
      <w:divBdr>
        <w:top w:val="none" w:sz="0" w:space="0" w:color="auto"/>
        <w:left w:val="none" w:sz="0" w:space="0" w:color="auto"/>
        <w:bottom w:val="none" w:sz="0" w:space="0" w:color="auto"/>
        <w:right w:val="none" w:sz="0" w:space="0" w:color="auto"/>
      </w:divBdr>
      <w:divsChild>
        <w:div w:id="1198738017">
          <w:marLeft w:val="547"/>
          <w:marRight w:val="0"/>
          <w:marTop w:val="240"/>
          <w:marBottom w:val="200"/>
          <w:divBdr>
            <w:top w:val="none" w:sz="0" w:space="0" w:color="auto"/>
            <w:left w:val="none" w:sz="0" w:space="0" w:color="auto"/>
            <w:bottom w:val="none" w:sz="0" w:space="0" w:color="auto"/>
            <w:right w:val="none" w:sz="0" w:space="0" w:color="auto"/>
          </w:divBdr>
        </w:div>
      </w:divsChild>
    </w:div>
    <w:div w:id="167714417">
      <w:bodyDiv w:val="1"/>
      <w:marLeft w:val="0"/>
      <w:marRight w:val="0"/>
      <w:marTop w:val="0"/>
      <w:marBottom w:val="0"/>
      <w:divBdr>
        <w:top w:val="none" w:sz="0" w:space="0" w:color="auto"/>
        <w:left w:val="none" w:sz="0" w:space="0" w:color="auto"/>
        <w:bottom w:val="none" w:sz="0" w:space="0" w:color="auto"/>
        <w:right w:val="none" w:sz="0" w:space="0" w:color="auto"/>
      </w:divBdr>
    </w:div>
    <w:div w:id="174463431">
      <w:bodyDiv w:val="1"/>
      <w:marLeft w:val="0"/>
      <w:marRight w:val="0"/>
      <w:marTop w:val="0"/>
      <w:marBottom w:val="0"/>
      <w:divBdr>
        <w:top w:val="none" w:sz="0" w:space="0" w:color="auto"/>
        <w:left w:val="none" w:sz="0" w:space="0" w:color="auto"/>
        <w:bottom w:val="none" w:sz="0" w:space="0" w:color="auto"/>
        <w:right w:val="none" w:sz="0" w:space="0" w:color="auto"/>
      </w:divBdr>
    </w:div>
    <w:div w:id="174810281">
      <w:bodyDiv w:val="1"/>
      <w:marLeft w:val="0"/>
      <w:marRight w:val="0"/>
      <w:marTop w:val="0"/>
      <w:marBottom w:val="0"/>
      <w:divBdr>
        <w:top w:val="none" w:sz="0" w:space="0" w:color="auto"/>
        <w:left w:val="none" w:sz="0" w:space="0" w:color="auto"/>
        <w:bottom w:val="none" w:sz="0" w:space="0" w:color="auto"/>
        <w:right w:val="none" w:sz="0" w:space="0" w:color="auto"/>
      </w:divBdr>
    </w:div>
    <w:div w:id="176582581">
      <w:bodyDiv w:val="1"/>
      <w:marLeft w:val="0"/>
      <w:marRight w:val="0"/>
      <w:marTop w:val="0"/>
      <w:marBottom w:val="0"/>
      <w:divBdr>
        <w:top w:val="none" w:sz="0" w:space="0" w:color="auto"/>
        <w:left w:val="none" w:sz="0" w:space="0" w:color="auto"/>
        <w:bottom w:val="none" w:sz="0" w:space="0" w:color="auto"/>
        <w:right w:val="none" w:sz="0" w:space="0" w:color="auto"/>
      </w:divBdr>
    </w:div>
    <w:div w:id="177161579">
      <w:bodyDiv w:val="1"/>
      <w:marLeft w:val="0"/>
      <w:marRight w:val="0"/>
      <w:marTop w:val="0"/>
      <w:marBottom w:val="0"/>
      <w:divBdr>
        <w:top w:val="none" w:sz="0" w:space="0" w:color="auto"/>
        <w:left w:val="none" w:sz="0" w:space="0" w:color="auto"/>
        <w:bottom w:val="none" w:sz="0" w:space="0" w:color="auto"/>
        <w:right w:val="none" w:sz="0" w:space="0" w:color="auto"/>
      </w:divBdr>
    </w:div>
    <w:div w:id="177356065">
      <w:bodyDiv w:val="1"/>
      <w:marLeft w:val="0"/>
      <w:marRight w:val="0"/>
      <w:marTop w:val="0"/>
      <w:marBottom w:val="0"/>
      <w:divBdr>
        <w:top w:val="none" w:sz="0" w:space="0" w:color="auto"/>
        <w:left w:val="none" w:sz="0" w:space="0" w:color="auto"/>
        <w:bottom w:val="none" w:sz="0" w:space="0" w:color="auto"/>
        <w:right w:val="none" w:sz="0" w:space="0" w:color="auto"/>
      </w:divBdr>
    </w:div>
    <w:div w:id="178545128">
      <w:bodyDiv w:val="1"/>
      <w:marLeft w:val="0"/>
      <w:marRight w:val="0"/>
      <w:marTop w:val="0"/>
      <w:marBottom w:val="0"/>
      <w:divBdr>
        <w:top w:val="none" w:sz="0" w:space="0" w:color="auto"/>
        <w:left w:val="none" w:sz="0" w:space="0" w:color="auto"/>
        <w:bottom w:val="none" w:sz="0" w:space="0" w:color="auto"/>
        <w:right w:val="none" w:sz="0" w:space="0" w:color="auto"/>
      </w:divBdr>
    </w:div>
    <w:div w:id="179005014">
      <w:bodyDiv w:val="1"/>
      <w:marLeft w:val="0"/>
      <w:marRight w:val="0"/>
      <w:marTop w:val="0"/>
      <w:marBottom w:val="0"/>
      <w:divBdr>
        <w:top w:val="none" w:sz="0" w:space="0" w:color="auto"/>
        <w:left w:val="none" w:sz="0" w:space="0" w:color="auto"/>
        <w:bottom w:val="none" w:sz="0" w:space="0" w:color="auto"/>
        <w:right w:val="none" w:sz="0" w:space="0" w:color="auto"/>
      </w:divBdr>
    </w:div>
    <w:div w:id="179203639">
      <w:bodyDiv w:val="1"/>
      <w:marLeft w:val="0"/>
      <w:marRight w:val="0"/>
      <w:marTop w:val="0"/>
      <w:marBottom w:val="0"/>
      <w:divBdr>
        <w:top w:val="none" w:sz="0" w:space="0" w:color="auto"/>
        <w:left w:val="none" w:sz="0" w:space="0" w:color="auto"/>
        <w:bottom w:val="none" w:sz="0" w:space="0" w:color="auto"/>
        <w:right w:val="none" w:sz="0" w:space="0" w:color="auto"/>
      </w:divBdr>
    </w:div>
    <w:div w:id="179396455">
      <w:bodyDiv w:val="1"/>
      <w:marLeft w:val="0"/>
      <w:marRight w:val="0"/>
      <w:marTop w:val="0"/>
      <w:marBottom w:val="0"/>
      <w:divBdr>
        <w:top w:val="none" w:sz="0" w:space="0" w:color="auto"/>
        <w:left w:val="none" w:sz="0" w:space="0" w:color="auto"/>
        <w:bottom w:val="none" w:sz="0" w:space="0" w:color="auto"/>
        <w:right w:val="none" w:sz="0" w:space="0" w:color="auto"/>
      </w:divBdr>
    </w:div>
    <w:div w:id="179903836">
      <w:bodyDiv w:val="1"/>
      <w:marLeft w:val="0"/>
      <w:marRight w:val="0"/>
      <w:marTop w:val="0"/>
      <w:marBottom w:val="0"/>
      <w:divBdr>
        <w:top w:val="none" w:sz="0" w:space="0" w:color="auto"/>
        <w:left w:val="none" w:sz="0" w:space="0" w:color="auto"/>
        <w:bottom w:val="none" w:sz="0" w:space="0" w:color="auto"/>
        <w:right w:val="none" w:sz="0" w:space="0" w:color="auto"/>
      </w:divBdr>
    </w:div>
    <w:div w:id="181476309">
      <w:bodyDiv w:val="1"/>
      <w:marLeft w:val="0"/>
      <w:marRight w:val="0"/>
      <w:marTop w:val="0"/>
      <w:marBottom w:val="0"/>
      <w:divBdr>
        <w:top w:val="none" w:sz="0" w:space="0" w:color="auto"/>
        <w:left w:val="none" w:sz="0" w:space="0" w:color="auto"/>
        <w:bottom w:val="none" w:sz="0" w:space="0" w:color="auto"/>
        <w:right w:val="none" w:sz="0" w:space="0" w:color="auto"/>
      </w:divBdr>
    </w:div>
    <w:div w:id="181483157">
      <w:bodyDiv w:val="1"/>
      <w:marLeft w:val="0"/>
      <w:marRight w:val="0"/>
      <w:marTop w:val="0"/>
      <w:marBottom w:val="0"/>
      <w:divBdr>
        <w:top w:val="none" w:sz="0" w:space="0" w:color="auto"/>
        <w:left w:val="none" w:sz="0" w:space="0" w:color="auto"/>
        <w:bottom w:val="none" w:sz="0" w:space="0" w:color="auto"/>
        <w:right w:val="none" w:sz="0" w:space="0" w:color="auto"/>
      </w:divBdr>
    </w:div>
    <w:div w:id="181867045">
      <w:bodyDiv w:val="1"/>
      <w:marLeft w:val="0"/>
      <w:marRight w:val="0"/>
      <w:marTop w:val="0"/>
      <w:marBottom w:val="0"/>
      <w:divBdr>
        <w:top w:val="none" w:sz="0" w:space="0" w:color="auto"/>
        <w:left w:val="none" w:sz="0" w:space="0" w:color="auto"/>
        <w:bottom w:val="none" w:sz="0" w:space="0" w:color="auto"/>
        <w:right w:val="none" w:sz="0" w:space="0" w:color="auto"/>
      </w:divBdr>
    </w:div>
    <w:div w:id="182718112">
      <w:bodyDiv w:val="1"/>
      <w:marLeft w:val="0"/>
      <w:marRight w:val="0"/>
      <w:marTop w:val="0"/>
      <w:marBottom w:val="0"/>
      <w:divBdr>
        <w:top w:val="none" w:sz="0" w:space="0" w:color="auto"/>
        <w:left w:val="none" w:sz="0" w:space="0" w:color="auto"/>
        <w:bottom w:val="none" w:sz="0" w:space="0" w:color="auto"/>
        <w:right w:val="none" w:sz="0" w:space="0" w:color="auto"/>
      </w:divBdr>
    </w:div>
    <w:div w:id="182869402">
      <w:bodyDiv w:val="1"/>
      <w:marLeft w:val="0"/>
      <w:marRight w:val="0"/>
      <w:marTop w:val="0"/>
      <w:marBottom w:val="0"/>
      <w:divBdr>
        <w:top w:val="none" w:sz="0" w:space="0" w:color="auto"/>
        <w:left w:val="none" w:sz="0" w:space="0" w:color="auto"/>
        <w:bottom w:val="none" w:sz="0" w:space="0" w:color="auto"/>
        <w:right w:val="none" w:sz="0" w:space="0" w:color="auto"/>
      </w:divBdr>
    </w:div>
    <w:div w:id="184368768">
      <w:bodyDiv w:val="1"/>
      <w:marLeft w:val="0"/>
      <w:marRight w:val="0"/>
      <w:marTop w:val="0"/>
      <w:marBottom w:val="0"/>
      <w:divBdr>
        <w:top w:val="none" w:sz="0" w:space="0" w:color="auto"/>
        <w:left w:val="none" w:sz="0" w:space="0" w:color="auto"/>
        <w:bottom w:val="none" w:sz="0" w:space="0" w:color="auto"/>
        <w:right w:val="none" w:sz="0" w:space="0" w:color="auto"/>
      </w:divBdr>
    </w:div>
    <w:div w:id="185799330">
      <w:bodyDiv w:val="1"/>
      <w:marLeft w:val="0"/>
      <w:marRight w:val="0"/>
      <w:marTop w:val="0"/>
      <w:marBottom w:val="0"/>
      <w:divBdr>
        <w:top w:val="none" w:sz="0" w:space="0" w:color="auto"/>
        <w:left w:val="none" w:sz="0" w:space="0" w:color="auto"/>
        <w:bottom w:val="none" w:sz="0" w:space="0" w:color="auto"/>
        <w:right w:val="none" w:sz="0" w:space="0" w:color="auto"/>
      </w:divBdr>
    </w:div>
    <w:div w:id="187912861">
      <w:bodyDiv w:val="1"/>
      <w:marLeft w:val="0"/>
      <w:marRight w:val="0"/>
      <w:marTop w:val="0"/>
      <w:marBottom w:val="0"/>
      <w:divBdr>
        <w:top w:val="none" w:sz="0" w:space="0" w:color="auto"/>
        <w:left w:val="none" w:sz="0" w:space="0" w:color="auto"/>
        <w:bottom w:val="none" w:sz="0" w:space="0" w:color="auto"/>
        <w:right w:val="none" w:sz="0" w:space="0" w:color="auto"/>
      </w:divBdr>
    </w:div>
    <w:div w:id="188688452">
      <w:bodyDiv w:val="1"/>
      <w:marLeft w:val="0"/>
      <w:marRight w:val="0"/>
      <w:marTop w:val="0"/>
      <w:marBottom w:val="0"/>
      <w:divBdr>
        <w:top w:val="none" w:sz="0" w:space="0" w:color="auto"/>
        <w:left w:val="none" w:sz="0" w:space="0" w:color="auto"/>
        <w:bottom w:val="none" w:sz="0" w:space="0" w:color="auto"/>
        <w:right w:val="none" w:sz="0" w:space="0" w:color="auto"/>
      </w:divBdr>
    </w:div>
    <w:div w:id="189226488">
      <w:bodyDiv w:val="1"/>
      <w:marLeft w:val="0"/>
      <w:marRight w:val="0"/>
      <w:marTop w:val="0"/>
      <w:marBottom w:val="0"/>
      <w:divBdr>
        <w:top w:val="none" w:sz="0" w:space="0" w:color="auto"/>
        <w:left w:val="none" w:sz="0" w:space="0" w:color="auto"/>
        <w:bottom w:val="none" w:sz="0" w:space="0" w:color="auto"/>
        <w:right w:val="none" w:sz="0" w:space="0" w:color="auto"/>
      </w:divBdr>
    </w:div>
    <w:div w:id="190343205">
      <w:bodyDiv w:val="1"/>
      <w:marLeft w:val="0"/>
      <w:marRight w:val="0"/>
      <w:marTop w:val="0"/>
      <w:marBottom w:val="0"/>
      <w:divBdr>
        <w:top w:val="none" w:sz="0" w:space="0" w:color="auto"/>
        <w:left w:val="none" w:sz="0" w:space="0" w:color="auto"/>
        <w:bottom w:val="none" w:sz="0" w:space="0" w:color="auto"/>
        <w:right w:val="none" w:sz="0" w:space="0" w:color="auto"/>
      </w:divBdr>
    </w:div>
    <w:div w:id="190847049">
      <w:bodyDiv w:val="1"/>
      <w:marLeft w:val="0"/>
      <w:marRight w:val="0"/>
      <w:marTop w:val="0"/>
      <w:marBottom w:val="0"/>
      <w:divBdr>
        <w:top w:val="none" w:sz="0" w:space="0" w:color="auto"/>
        <w:left w:val="none" w:sz="0" w:space="0" w:color="auto"/>
        <w:bottom w:val="none" w:sz="0" w:space="0" w:color="auto"/>
        <w:right w:val="none" w:sz="0" w:space="0" w:color="auto"/>
      </w:divBdr>
    </w:div>
    <w:div w:id="190917614">
      <w:bodyDiv w:val="1"/>
      <w:marLeft w:val="0"/>
      <w:marRight w:val="0"/>
      <w:marTop w:val="0"/>
      <w:marBottom w:val="0"/>
      <w:divBdr>
        <w:top w:val="none" w:sz="0" w:space="0" w:color="auto"/>
        <w:left w:val="none" w:sz="0" w:space="0" w:color="auto"/>
        <w:bottom w:val="none" w:sz="0" w:space="0" w:color="auto"/>
        <w:right w:val="none" w:sz="0" w:space="0" w:color="auto"/>
      </w:divBdr>
    </w:div>
    <w:div w:id="191190364">
      <w:bodyDiv w:val="1"/>
      <w:marLeft w:val="0"/>
      <w:marRight w:val="0"/>
      <w:marTop w:val="0"/>
      <w:marBottom w:val="0"/>
      <w:divBdr>
        <w:top w:val="none" w:sz="0" w:space="0" w:color="auto"/>
        <w:left w:val="none" w:sz="0" w:space="0" w:color="auto"/>
        <w:bottom w:val="none" w:sz="0" w:space="0" w:color="auto"/>
        <w:right w:val="none" w:sz="0" w:space="0" w:color="auto"/>
      </w:divBdr>
    </w:div>
    <w:div w:id="191385395">
      <w:bodyDiv w:val="1"/>
      <w:marLeft w:val="0"/>
      <w:marRight w:val="0"/>
      <w:marTop w:val="0"/>
      <w:marBottom w:val="0"/>
      <w:divBdr>
        <w:top w:val="none" w:sz="0" w:space="0" w:color="auto"/>
        <w:left w:val="none" w:sz="0" w:space="0" w:color="auto"/>
        <w:bottom w:val="none" w:sz="0" w:space="0" w:color="auto"/>
        <w:right w:val="none" w:sz="0" w:space="0" w:color="auto"/>
      </w:divBdr>
    </w:div>
    <w:div w:id="192545179">
      <w:bodyDiv w:val="1"/>
      <w:marLeft w:val="0"/>
      <w:marRight w:val="0"/>
      <w:marTop w:val="0"/>
      <w:marBottom w:val="0"/>
      <w:divBdr>
        <w:top w:val="none" w:sz="0" w:space="0" w:color="auto"/>
        <w:left w:val="none" w:sz="0" w:space="0" w:color="auto"/>
        <w:bottom w:val="none" w:sz="0" w:space="0" w:color="auto"/>
        <w:right w:val="none" w:sz="0" w:space="0" w:color="auto"/>
      </w:divBdr>
    </w:div>
    <w:div w:id="193200757">
      <w:bodyDiv w:val="1"/>
      <w:marLeft w:val="0"/>
      <w:marRight w:val="0"/>
      <w:marTop w:val="0"/>
      <w:marBottom w:val="0"/>
      <w:divBdr>
        <w:top w:val="none" w:sz="0" w:space="0" w:color="auto"/>
        <w:left w:val="none" w:sz="0" w:space="0" w:color="auto"/>
        <w:bottom w:val="none" w:sz="0" w:space="0" w:color="auto"/>
        <w:right w:val="none" w:sz="0" w:space="0" w:color="auto"/>
      </w:divBdr>
    </w:div>
    <w:div w:id="193540787">
      <w:bodyDiv w:val="1"/>
      <w:marLeft w:val="0"/>
      <w:marRight w:val="0"/>
      <w:marTop w:val="0"/>
      <w:marBottom w:val="0"/>
      <w:divBdr>
        <w:top w:val="none" w:sz="0" w:space="0" w:color="auto"/>
        <w:left w:val="none" w:sz="0" w:space="0" w:color="auto"/>
        <w:bottom w:val="none" w:sz="0" w:space="0" w:color="auto"/>
        <w:right w:val="none" w:sz="0" w:space="0" w:color="auto"/>
      </w:divBdr>
    </w:div>
    <w:div w:id="194734462">
      <w:bodyDiv w:val="1"/>
      <w:marLeft w:val="0"/>
      <w:marRight w:val="0"/>
      <w:marTop w:val="0"/>
      <w:marBottom w:val="0"/>
      <w:divBdr>
        <w:top w:val="none" w:sz="0" w:space="0" w:color="auto"/>
        <w:left w:val="none" w:sz="0" w:space="0" w:color="auto"/>
        <w:bottom w:val="none" w:sz="0" w:space="0" w:color="auto"/>
        <w:right w:val="none" w:sz="0" w:space="0" w:color="auto"/>
      </w:divBdr>
    </w:div>
    <w:div w:id="196241800">
      <w:bodyDiv w:val="1"/>
      <w:marLeft w:val="0"/>
      <w:marRight w:val="0"/>
      <w:marTop w:val="0"/>
      <w:marBottom w:val="0"/>
      <w:divBdr>
        <w:top w:val="none" w:sz="0" w:space="0" w:color="auto"/>
        <w:left w:val="none" w:sz="0" w:space="0" w:color="auto"/>
        <w:bottom w:val="none" w:sz="0" w:space="0" w:color="auto"/>
        <w:right w:val="none" w:sz="0" w:space="0" w:color="auto"/>
      </w:divBdr>
    </w:div>
    <w:div w:id="197545288">
      <w:bodyDiv w:val="1"/>
      <w:marLeft w:val="0"/>
      <w:marRight w:val="0"/>
      <w:marTop w:val="0"/>
      <w:marBottom w:val="0"/>
      <w:divBdr>
        <w:top w:val="none" w:sz="0" w:space="0" w:color="auto"/>
        <w:left w:val="none" w:sz="0" w:space="0" w:color="auto"/>
        <w:bottom w:val="none" w:sz="0" w:space="0" w:color="auto"/>
        <w:right w:val="none" w:sz="0" w:space="0" w:color="auto"/>
      </w:divBdr>
      <w:divsChild>
        <w:div w:id="362219167">
          <w:marLeft w:val="446"/>
          <w:marRight w:val="0"/>
          <w:marTop w:val="0"/>
          <w:marBottom w:val="0"/>
          <w:divBdr>
            <w:top w:val="none" w:sz="0" w:space="0" w:color="auto"/>
            <w:left w:val="none" w:sz="0" w:space="0" w:color="auto"/>
            <w:bottom w:val="none" w:sz="0" w:space="0" w:color="auto"/>
            <w:right w:val="none" w:sz="0" w:space="0" w:color="auto"/>
          </w:divBdr>
        </w:div>
      </w:divsChild>
    </w:div>
    <w:div w:id="197940582">
      <w:bodyDiv w:val="1"/>
      <w:marLeft w:val="0"/>
      <w:marRight w:val="0"/>
      <w:marTop w:val="0"/>
      <w:marBottom w:val="0"/>
      <w:divBdr>
        <w:top w:val="none" w:sz="0" w:space="0" w:color="auto"/>
        <w:left w:val="none" w:sz="0" w:space="0" w:color="auto"/>
        <w:bottom w:val="none" w:sz="0" w:space="0" w:color="auto"/>
        <w:right w:val="none" w:sz="0" w:space="0" w:color="auto"/>
      </w:divBdr>
      <w:divsChild>
        <w:div w:id="263535992">
          <w:marLeft w:val="547"/>
          <w:marRight w:val="0"/>
          <w:marTop w:val="77"/>
          <w:marBottom w:val="0"/>
          <w:divBdr>
            <w:top w:val="none" w:sz="0" w:space="0" w:color="auto"/>
            <w:left w:val="none" w:sz="0" w:space="0" w:color="auto"/>
            <w:bottom w:val="none" w:sz="0" w:space="0" w:color="auto"/>
            <w:right w:val="none" w:sz="0" w:space="0" w:color="auto"/>
          </w:divBdr>
        </w:div>
        <w:div w:id="484051094">
          <w:marLeft w:val="547"/>
          <w:marRight w:val="0"/>
          <w:marTop w:val="77"/>
          <w:marBottom w:val="0"/>
          <w:divBdr>
            <w:top w:val="none" w:sz="0" w:space="0" w:color="auto"/>
            <w:left w:val="none" w:sz="0" w:space="0" w:color="auto"/>
            <w:bottom w:val="none" w:sz="0" w:space="0" w:color="auto"/>
            <w:right w:val="none" w:sz="0" w:space="0" w:color="auto"/>
          </w:divBdr>
        </w:div>
        <w:div w:id="511067511">
          <w:marLeft w:val="547"/>
          <w:marRight w:val="0"/>
          <w:marTop w:val="77"/>
          <w:marBottom w:val="0"/>
          <w:divBdr>
            <w:top w:val="none" w:sz="0" w:space="0" w:color="auto"/>
            <w:left w:val="none" w:sz="0" w:space="0" w:color="auto"/>
            <w:bottom w:val="none" w:sz="0" w:space="0" w:color="auto"/>
            <w:right w:val="none" w:sz="0" w:space="0" w:color="auto"/>
          </w:divBdr>
        </w:div>
        <w:div w:id="517933493">
          <w:marLeft w:val="547"/>
          <w:marRight w:val="0"/>
          <w:marTop w:val="77"/>
          <w:marBottom w:val="0"/>
          <w:divBdr>
            <w:top w:val="none" w:sz="0" w:space="0" w:color="auto"/>
            <w:left w:val="none" w:sz="0" w:space="0" w:color="auto"/>
            <w:bottom w:val="none" w:sz="0" w:space="0" w:color="auto"/>
            <w:right w:val="none" w:sz="0" w:space="0" w:color="auto"/>
          </w:divBdr>
        </w:div>
        <w:div w:id="664281023">
          <w:marLeft w:val="547"/>
          <w:marRight w:val="0"/>
          <w:marTop w:val="77"/>
          <w:marBottom w:val="0"/>
          <w:divBdr>
            <w:top w:val="none" w:sz="0" w:space="0" w:color="auto"/>
            <w:left w:val="none" w:sz="0" w:space="0" w:color="auto"/>
            <w:bottom w:val="none" w:sz="0" w:space="0" w:color="auto"/>
            <w:right w:val="none" w:sz="0" w:space="0" w:color="auto"/>
          </w:divBdr>
        </w:div>
        <w:div w:id="1194273969">
          <w:marLeft w:val="547"/>
          <w:marRight w:val="0"/>
          <w:marTop w:val="77"/>
          <w:marBottom w:val="0"/>
          <w:divBdr>
            <w:top w:val="none" w:sz="0" w:space="0" w:color="auto"/>
            <w:left w:val="none" w:sz="0" w:space="0" w:color="auto"/>
            <w:bottom w:val="none" w:sz="0" w:space="0" w:color="auto"/>
            <w:right w:val="none" w:sz="0" w:space="0" w:color="auto"/>
          </w:divBdr>
        </w:div>
        <w:div w:id="1281886203">
          <w:marLeft w:val="547"/>
          <w:marRight w:val="0"/>
          <w:marTop w:val="77"/>
          <w:marBottom w:val="0"/>
          <w:divBdr>
            <w:top w:val="none" w:sz="0" w:space="0" w:color="auto"/>
            <w:left w:val="none" w:sz="0" w:space="0" w:color="auto"/>
            <w:bottom w:val="none" w:sz="0" w:space="0" w:color="auto"/>
            <w:right w:val="none" w:sz="0" w:space="0" w:color="auto"/>
          </w:divBdr>
        </w:div>
        <w:div w:id="1299797737">
          <w:marLeft w:val="547"/>
          <w:marRight w:val="0"/>
          <w:marTop w:val="77"/>
          <w:marBottom w:val="0"/>
          <w:divBdr>
            <w:top w:val="none" w:sz="0" w:space="0" w:color="auto"/>
            <w:left w:val="none" w:sz="0" w:space="0" w:color="auto"/>
            <w:bottom w:val="none" w:sz="0" w:space="0" w:color="auto"/>
            <w:right w:val="none" w:sz="0" w:space="0" w:color="auto"/>
          </w:divBdr>
        </w:div>
        <w:div w:id="1803033440">
          <w:marLeft w:val="547"/>
          <w:marRight w:val="0"/>
          <w:marTop w:val="77"/>
          <w:marBottom w:val="0"/>
          <w:divBdr>
            <w:top w:val="none" w:sz="0" w:space="0" w:color="auto"/>
            <w:left w:val="none" w:sz="0" w:space="0" w:color="auto"/>
            <w:bottom w:val="none" w:sz="0" w:space="0" w:color="auto"/>
            <w:right w:val="none" w:sz="0" w:space="0" w:color="auto"/>
          </w:divBdr>
        </w:div>
        <w:div w:id="1931574141">
          <w:marLeft w:val="547"/>
          <w:marRight w:val="0"/>
          <w:marTop w:val="77"/>
          <w:marBottom w:val="0"/>
          <w:divBdr>
            <w:top w:val="none" w:sz="0" w:space="0" w:color="auto"/>
            <w:left w:val="none" w:sz="0" w:space="0" w:color="auto"/>
            <w:bottom w:val="none" w:sz="0" w:space="0" w:color="auto"/>
            <w:right w:val="none" w:sz="0" w:space="0" w:color="auto"/>
          </w:divBdr>
        </w:div>
        <w:div w:id="2095976119">
          <w:marLeft w:val="547"/>
          <w:marRight w:val="0"/>
          <w:marTop w:val="77"/>
          <w:marBottom w:val="0"/>
          <w:divBdr>
            <w:top w:val="none" w:sz="0" w:space="0" w:color="auto"/>
            <w:left w:val="none" w:sz="0" w:space="0" w:color="auto"/>
            <w:bottom w:val="none" w:sz="0" w:space="0" w:color="auto"/>
            <w:right w:val="none" w:sz="0" w:space="0" w:color="auto"/>
          </w:divBdr>
        </w:div>
      </w:divsChild>
    </w:div>
    <w:div w:id="198275627">
      <w:bodyDiv w:val="1"/>
      <w:marLeft w:val="0"/>
      <w:marRight w:val="0"/>
      <w:marTop w:val="0"/>
      <w:marBottom w:val="0"/>
      <w:divBdr>
        <w:top w:val="none" w:sz="0" w:space="0" w:color="auto"/>
        <w:left w:val="none" w:sz="0" w:space="0" w:color="auto"/>
        <w:bottom w:val="none" w:sz="0" w:space="0" w:color="auto"/>
        <w:right w:val="none" w:sz="0" w:space="0" w:color="auto"/>
      </w:divBdr>
    </w:div>
    <w:div w:id="199436303">
      <w:bodyDiv w:val="1"/>
      <w:marLeft w:val="0"/>
      <w:marRight w:val="0"/>
      <w:marTop w:val="0"/>
      <w:marBottom w:val="0"/>
      <w:divBdr>
        <w:top w:val="none" w:sz="0" w:space="0" w:color="auto"/>
        <w:left w:val="none" w:sz="0" w:space="0" w:color="auto"/>
        <w:bottom w:val="none" w:sz="0" w:space="0" w:color="auto"/>
        <w:right w:val="none" w:sz="0" w:space="0" w:color="auto"/>
      </w:divBdr>
      <w:divsChild>
        <w:div w:id="229190696">
          <w:marLeft w:val="274"/>
          <w:marRight w:val="0"/>
          <w:marTop w:val="0"/>
          <w:marBottom w:val="0"/>
          <w:divBdr>
            <w:top w:val="none" w:sz="0" w:space="0" w:color="auto"/>
            <w:left w:val="none" w:sz="0" w:space="0" w:color="auto"/>
            <w:bottom w:val="none" w:sz="0" w:space="0" w:color="auto"/>
            <w:right w:val="none" w:sz="0" w:space="0" w:color="auto"/>
          </w:divBdr>
        </w:div>
      </w:divsChild>
    </w:div>
    <w:div w:id="200365896">
      <w:bodyDiv w:val="1"/>
      <w:marLeft w:val="0"/>
      <w:marRight w:val="0"/>
      <w:marTop w:val="0"/>
      <w:marBottom w:val="0"/>
      <w:divBdr>
        <w:top w:val="none" w:sz="0" w:space="0" w:color="auto"/>
        <w:left w:val="none" w:sz="0" w:space="0" w:color="auto"/>
        <w:bottom w:val="none" w:sz="0" w:space="0" w:color="auto"/>
        <w:right w:val="none" w:sz="0" w:space="0" w:color="auto"/>
      </w:divBdr>
    </w:div>
    <w:div w:id="202138277">
      <w:bodyDiv w:val="1"/>
      <w:marLeft w:val="0"/>
      <w:marRight w:val="0"/>
      <w:marTop w:val="0"/>
      <w:marBottom w:val="0"/>
      <w:divBdr>
        <w:top w:val="none" w:sz="0" w:space="0" w:color="auto"/>
        <w:left w:val="none" w:sz="0" w:space="0" w:color="auto"/>
        <w:bottom w:val="none" w:sz="0" w:space="0" w:color="auto"/>
        <w:right w:val="none" w:sz="0" w:space="0" w:color="auto"/>
      </w:divBdr>
    </w:div>
    <w:div w:id="204831797">
      <w:bodyDiv w:val="1"/>
      <w:marLeft w:val="0"/>
      <w:marRight w:val="0"/>
      <w:marTop w:val="0"/>
      <w:marBottom w:val="0"/>
      <w:divBdr>
        <w:top w:val="none" w:sz="0" w:space="0" w:color="auto"/>
        <w:left w:val="none" w:sz="0" w:space="0" w:color="auto"/>
        <w:bottom w:val="none" w:sz="0" w:space="0" w:color="auto"/>
        <w:right w:val="none" w:sz="0" w:space="0" w:color="auto"/>
      </w:divBdr>
    </w:div>
    <w:div w:id="205726055">
      <w:bodyDiv w:val="1"/>
      <w:marLeft w:val="0"/>
      <w:marRight w:val="0"/>
      <w:marTop w:val="0"/>
      <w:marBottom w:val="0"/>
      <w:divBdr>
        <w:top w:val="none" w:sz="0" w:space="0" w:color="auto"/>
        <w:left w:val="none" w:sz="0" w:space="0" w:color="auto"/>
        <w:bottom w:val="none" w:sz="0" w:space="0" w:color="auto"/>
        <w:right w:val="none" w:sz="0" w:space="0" w:color="auto"/>
      </w:divBdr>
    </w:div>
    <w:div w:id="206261829">
      <w:bodyDiv w:val="1"/>
      <w:marLeft w:val="0"/>
      <w:marRight w:val="0"/>
      <w:marTop w:val="0"/>
      <w:marBottom w:val="0"/>
      <w:divBdr>
        <w:top w:val="none" w:sz="0" w:space="0" w:color="auto"/>
        <w:left w:val="none" w:sz="0" w:space="0" w:color="auto"/>
        <w:bottom w:val="none" w:sz="0" w:space="0" w:color="auto"/>
        <w:right w:val="none" w:sz="0" w:space="0" w:color="auto"/>
      </w:divBdr>
    </w:div>
    <w:div w:id="206794565">
      <w:bodyDiv w:val="1"/>
      <w:marLeft w:val="0"/>
      <w:marRight w:val="0"/>
      <w:marTop w:val="0"/>
      <w:marBottom w:val="0"/>
      <w:divBdr>
        <w:top w:val="none" w:sz="0" w:space="0" w:color="auto"/>
        <w:left w:val="none" w:sz="0" w:space="0" w:color="auto"/>
        <w:bottom w:val="none" w:sz="0" w:space="0" w:color="auto"/>
        <w:right w:val="none" w:sz="0" w:space="0" w:color="auto"/>
      </w:divBdr>
    </w:div>
    <w:div w:id="206842937">
      <w:bodyDiv w:val="1"/>
      <w:marLeft w:val="0"/>
      <w:marRight w:val="0"/>
      <w:marTop w:val="0"/>
      <w:marBottom w:val="0"/>
      <w:divBdr>
        <w:top w:val="none" w:sz="0" w:space="0" w:color="auto"/>
        <w:left w:val="none" w:sz="0" w:space="0" w:color="auto"/>
        <w:bottom w:val="none" w:sz="0" w:space="0" w:color="auto"/>
        <w:right w:val="none" w:sz="0" w:space="0" w:color="auto"/>
      </w:divBdr>
    </w:div>
    <w:div w:id="212036196">
      <w:bodyDiv w:val="1"/>
      <w:marLeft w:val="0"/>
      <w:marRight w:val="0"/>
      <w:marTop w:val="0"/>
      <w:marBottom w:val="0"/>
      <w:divBdr>
        <w:top w:val="none" w:sz="0" w:space="0" w:color="auto"/>
        <w:left w:val="none" w:sz="0" w:space="0" w:color="auto"/>
        <w:bottom w:val="none" w:sz="0" w:space="0" w:color="auto"/>
        <w:right w:val="none" w:sz="0" w:space="0" w:color="auto"/>
      </w:divBdr>
    </w:div>
    <w:div w:id="213736461">
      <w:bodyDiv w:val="1"/>
      <w:marLeft w:val="0"/>
      <w:marRight w:val="0"/>
      <w:marTop w:val="0"/>
      <w:marBottom w:val="0"/>
      <w:divBdr>
        <w:top w:val="none" w:sz="0" w:space="0" w:color="auto"/>
        <w:left w:val="none" w:sz="0" w:space="0" w:color="auto"/>
        <w:bottom w:val="none" w:sz="0" w:space="0" w:color="auto"/>
        <w:right w:val="none" w:sz="0" w:space="0" w:color="auto"/>
      </w:divBdr>
    </w:div>
    <w:div w:id="214203427">
      <w:bodyDiv w:val="1"/>
      <w:marLeft w:val="0"/>
      <w:marRight w:val="0"/>
      <w:marTop w:val="0"/>
      <w:marBottom w:val="0"/>
      <w:divBdr>
        <w:top w:val="none" w:sz="0" w:space="0" w:color="auto"/>
        <w:left w:val="none" w:sz="0" w:space="0" w:color="auto"/>
        <w:bottom w:val="none" w:sz="0" w:space="0" w:color="auto"/>
        <w:right w:val="none" w:sz="0" w:space="0" w:color="auto"/>
      </w:divBdr>
    </w:div>
    <w:div w:id="218126787">
      <w:bodyDiv w:val="1"/>
      <w:marLeft w:val="0"/>
      <w:marRight w:val="0"/>
      <w:marTop w:val="0"/>
      <w:marBottom w:val="0"/>
      <w:divBdr>
        <w:top w:val="none" w:sz="0" w:space="0" w:color="auto"/>
        <w:left w:val="none" w:sz="0" w:space="0" w:color="auto"/>
        <w:bottom w:val="none" w:sz="0" w:space="0" w:color="auto"/>
        <w:right w:val="none" w:sz="0" w:space="0" w:color="auto"/>
      </w:divBdr>
    </w:div>
    <w:div w:id="219681387">
      <w:bodyDiv w:val="1"/>
      <w:marLeft w:val="0"/>
      <w:marRight w:val="0"/>
      <w:marTop w:val="0"/>
      <w:marBottom w:val="0"/>
      <w:divBdr>
        <w:top w:val="none" w:sz="0" w:space="0" w:color="auto"/>
        <w:left w:val="none" w:sz="0" w:space="0" w:color="auto"/>
        <w:bottom w:val="none" w:sz="0" w:space="0" w:color="auto"/>
        <w:right w:val="none" w:sz="0" w:space="0" w:color="auto"/>
      </w:divBdr>
    </w:div>
    <w:div w:id="220482701">
      <w:bodyDiv w:val="1"/>
      <w:marLeft w:val="0"/>
      <w:marRight w:val="0"/>
      <w:marTop w:val="0"/>
      <w:marBottom w:val="0"/>
      <w:divBdr>
        <w:top w:val="none" w:sz="0" w:space="0" w:color="auto"/>
        <w:left w:val="none" w:sz="0" w:space="0" w:color="auto"/>
        <w:bottom w:val="none" w:sz="0" w:space="0" w:color="auto"/>
        <w:right w:val="none" w:sz="0" w:space="0" w:color="auto"/>
      </w:divBdr>
    </w:div>
    <w:div w:id="220797736">
      <w:bodyDiv w:val="1"/>
      <w:marLeft w:val="0"/>
      <w:marRight w:val="0"/>
      <w:marTop w:val="0"/>
      <w:marBottom w:val="0"/>
      <w:divBdr>
        <w:top w:val="none" w:sz="0" w:space="0" w:color="auto"/>
        <w:left w:val="none" w:sz="0" w:space="0" w:color="auto"/>
        <w:bottom w:val="none" w:sz="0" w:space="0" w:color="auto"/>
        <w:right w:val="none" w:sz="0" w:space="0" w:color="auto"/>
      </w:divBdr>
    </w:div>
    <w:div w:id="222915899">
      <w:bodyDiv w:val="1"/>
      <w:marLeft w:val="0"/>
      <w:marRight w:val="0"/>
      <w:marTop w:val="0"/>
      <w:marBottom w:val="0"/>
      <w:divBdr>
        <w:top w:val="none" w:sz="0" w:space="0" w:color="auto"/>
        <w:left w:val="none" w:sz="0" w:space="0" w:color="auto"/>
        <w:bottom w:val="none" w:sz="0" w:space="0" w:color="auto"/>
        <w:right w:val="none" w:sz="0" w:space="0" w:color="auto"/>
      </w:divBdr>
    </w:div>
    <w:div w:id="225263212">
      <w:bodyDiv w:val="1"/>
      <w:marLeft w:val="0"/>
      <w:marRight w:val="0"/>
      <w:marTop w:val="0"/>
      <w:marBottom w:val="0"/>
      <w:divBdr>
        <w:top w:val="none" w:sz="0" w:space="0" w:color="auto"/>
        <w:left w:val="none" w:sz="0" w:space="0" w:color="auto"/>
        <w:bottom w:val="none" w:sz="0" w:space="0" w:color="auto"/>
        <w:right w:val="none" w:sz="0" w:space="0" w:color="auto"/>
      </w:divBdr>
    </w:div>
    <w:div w:id="229852810">
      <w:bodyDiv w:val="1"/>
      <w:marLeft w:val="0"/>
      <w:marRight w:val="0"/>
      <w:marTop w:val="0"/>
      <w:marBottom w:val="0"/>
      <w:divBdr>
        <w:top w:val="none" w:sz="0" w:space="0" w:color="auto"/>
        <w:left w:val="none" w:sz="0" w:space="0" w:color="auto"/>
        <w:bottom w:val="none" w:sz="0" w:space="0" w:color="auto"/>
        <w:right w:val="none" w:sz="0" w:space="0" w:color="auto"/>
      </w:divBdr>
    </w:div>
    <w:div w:id="231045304">
      <w:bodyDiv w:val="1"/>
      <w:marLeft w:val="0"/>
      <w:marRight w:val="0"/>
      <w:marTop w:val="0"/>
      <w:marBottom w:val="0"/>
      <w:divBdr>
        <w:top w:val="none" w:sz="0" w:space="0" w:color="auto"/>
        <w:left w:val="none" w:sz="0" w:space="0" w:color="auto"/>
        <w:bottom w:val="none" w:sz="0" w:space="0" w:color="auto"/>
        <w:right w:val="none" w:sz="0" w:space="0" w:color="auto"/>
      </w:divBdr>
    </w:div>
    <w:div w:id="231240852">
      <w:bodyDiv w:val="1"/>
      <w:marLeft w:val="0"/>
      <w:marRight w:val="0"/>
      <w:marTop w:val="0"/>
      <w:marBottom w:val="0"/>
      <w:divBdr>
        <w:top w:val="none" w:sz="0" w:space="0" w:color="auto"/>
        <w:left w:val="none" w:sz="0" w:space="0" w:color="auto"/>
        <w:bottom w:val="none" w:sz="0" w:space="0" w:color="auto"/>
        <w:right w:val="none" w:sz="0" w:space="0" w:color="auto"/>
      </w:divBdr>
    </w:div>
    <w:div w:id="234824999">
      <w:bodyDiv w:val="1"/>
      <w:marLeft w:val="0"/>
      <w:marRight w:val="0"/>
      <w:marTop w:val="0"/>
      <w:marBottom w:val="0"/>
      <w:divBdr>
        <w:top w:val="none" w:sz="0" w:space="0" w:color="auto"/>
        <w:left w:val="none" w:sz="0" w:space="0" w:color="auto"/>
        <w:bottom w:val="none" w:sz="0" w:space="0" w:color="auto"/>
        <w:right w:val="none" w:sz="0" w:space="0" w:color="auto"/>
      </w:divBdr>
      <w:divsChild>
        <w:div w:id="1842626101">
          <w:marLeft w:val="274"/>
          <w:marRight w:val="0"/>
          <w:marTop w:val="0"/>
          <w:marBottom w:val="0"/>
          <w:divBdr>
            <w:top w:val="none" w:sz="0" w:space="0" w:color="auto"/>
            <w:left w:val="none" w:sz="0" w:space="0" w:color="auto"/>
            <w:bottom w:val="none" w:sz="0" w:space="0" w:color="auto"/>
            <w:right w:val="none" w:sz="0" w:space="0" w:color="auto"/>
          </w:divBdr>
        </w:div>
      </w:divsChild>
    </w:div>
    <w:div w:id="237254340">
      <w:bodyDiv w:val="1"/>
      <w:marLeft w:val="0"/>
      <w:marRight w:val="0"/>
      <w:marTop w:val="0"/>
      <w:marBottom w:val="0"/>
      <w:divBdr>
        <w:top w:val="none" w:sz="0" w:space="0" w:color="auto"/>
        <w:left w:val="none" w:sz="0" w:space="0" w:color="auto"/>
        <w:bottom w:val="none" w:sz="0" w:space="0" w:color="auto"/>
        <w:right w:val="none" w:sz="0" w:space="0" w:color="auto"/>
      </w:divBdr>
      <w:divsChild>
        <w:div w:id="1458984005">
          <w:marLeft w:val="0"/>
          <w:marRight w:val="0"/>
          <w:marTop w:val="0"/>
          <w:marBottom w:val="354"/>
          <w:divBdr>
            <w:top w:val="single" w:sz="2" w:space="0" w:color="auto"/>
            <w:left w:val="single" w:sz="2" w:space="0" w:color="auto"/>
            <w:bottom w:val="single" w:sz="2" w:space="0" w:color="auto"/>
            <w:right w:val="single" w:sz="2" w:space="0" w:color="auto"/>
          </w:divBdr>
        </w:div>
      </w:divsChild>
    </w:div>
    <w:div w:id="238945464">
      <w:bodyDiv w:val="1"/>
      <w:marLeft w:val="0"/>
      <w:marRight w:val="0"/>
      <w:marTop w:val="0"/>
      <w:marBottom w:val="0"/>
      <w:divBdr>
        <w:top w:val="none" w:sz="0" w:space="0" w:color="auto"/>
        <w:left w:val="none" w:sz="0" w:space="0" w:color="auto"/>
        <w:bottom w:val="none" w:sz="0" w:space="0" w:color="auto"/>
        <w:right w:val="none" w:sz="0" w:space="0" w:color="auto"/>
      </w:divBdr>
    </w:div>
    <w:div w:id="244145177">
      <w:bodyDiv w:val="1"/>
      <w:marLeft w:val="0"/>
      <w:marRight w:val="0"/>
      <w:marTop w:val="0"/>
      <w:marBottom w:val="0"/>
      <w:divBdr>
        <w:top w:val="none" w:sz="0" w:space="0" w:color="auto"/>
        <w:left w:val="none" w:sz="0" w:space="0" w:color="auto"/>
        <w:bottom w:val="none" w:sz="0" w:space="0" w:color="auto"/>
        <w:right w:val="none" w:sz="0" w:space="0" w:color="auto"/>
      </w:divBdr>
    </w:div>
    <w:div w:id="247496268">
      <w:bodyDiv w:val="1"/>
      <w:marLeft w:val="0"/>
      <w:marRight w:val="0"/>
      <w:marTop w:val="0"/>
      <w:marBottom w:val="0"/>
      <w:divBdr>
        <w:top w:val="none" w:sz="0" w:space="0" w:color="auto"/>
        <w:left w:val="none" w:sz="0" w:space="0" w:color="auto"/>
        <w:bottom w:val="none" w:sz="0" w:space="0" w:color="auto"/>
        <w:right w:val="none" w:sz="0" w:space="0" w:color="auto"/>
      </w:divBdr>
    </w:div>
    <w:div w:id="248006018">
      <w:bodyDiv w:val="1"/>
      <w:marLeft w:val="0"/>
      <w:marRight w:val="0"/>
      <w:marTop w:val="0"/>
      <w:marBottom w:val="0"/>
      <w:divBdr>
        <w:top w:val="none" w:sz="0" w:space="0" w:color="auto"/>
        <w:left w:val="none" w:sz="0" w:space="0" w:color="auto"/>
        <w:bottom w:val="none" w:sz="0" w:space="0" w:color="auto"/>
        <w:right w:val="none" w:sz="0" w:space="0" w:color="auto"/>
      </w:divBdr>
    </w:div>
    <w:div w:id="253100435">
      <w:bodyDiv w:val="1"/>
      <w:marLeft w:val="0"/>
      <w:marRight w:val="0"/>
      <w:marTop w:val="0"/>
      <w:marBottom w:val="0"/>
      <w:divBdr>
        <w:top w:val="none" w:sz="0" w:space="0" w:color="auto"/>
        <w:left w:val="none" w:sz="0" w:space="0" w:color="auto"/>
        <w:bottom w:val="none" w:sz="0" w:space="0" w:color="auto"/>
        <w:right w:val="none" w:sz="0" w:space="0" w:color="auto"/>
      </w:divBdr>
    </w:div>
    <w:div w:id="255018629">
      <w:bodyDiv w:val="1"/>
      <w:marLeft w:val="0"/>
      <w:marRight w:val="0"/>
      <w:marTop w:val="0"/>
      <w:marBottom w:val="0"/>
      <w:divBdr>
        <w:top w:val="none" w:sz="0" w:space="0" w:color="auto"/>
        <w:left w:val="none" w:sz="0" w:space="0" w:color="auto"/>
        <w:bottom w:val="none" w:sz="0" w:space="0" w:color="auto"/>
        <w:right w:val="none" w:sz="0" w:space="0" w:color="auto"/>
      </w:divBdr>
    </w:div>
    <w:div w:id="255328744">
      <w:bodyDiv w:val="1"/>
      <w:marLeft w:val="0"/>
      <w:marRight w:val="0"/>
      <w:marTop w:val="0"/>
      <w:marBottom w:val="0"/>
      <w:divBdr>
        <w:top w:val="none" w:sz="0" w:space="0" w:color="auto"/>
        <w:left w:val="none" w:sz="0" w:space="0" w:color="auto"/>
        <w:bottom w:val="none" w:sz="0" w:space="0" w:color="auto"/>
        <w:right w:val="none" w:sz="0" w:space="0" w:color="auto"/>
      </w:divBdr>
    </w:div>
    <w:div w:id="256793169">
      <w:bodyDiv w:val="1"/>
      <w:marLeft w:val="0"/>
      <w:marRight w:val="0"/>
      <w:marTop w:val="0"/>
      <w:marBottom w:val="0"/>
      <w:divBdr>
        <w:top w:val="none" w:sz="0" w:space="0" w:color="auto"/>
        <w:left w:val="none" w:sz="0" w:space="0" w:color="auto"/>
        <w:bottom w:val="none" w:sz="0" w:space="0" w:color="auto"/>
        <w:right w:val="none" w:sz="0" w:space="0" w:color="auto"/>
      </w:divBdr>
    </w:div>
    <w:div w:id="257753879">
      <w:bodyDiv w:val="1"/>
      <w:marLeft w:val="0"/>
      <w:marRight w:val="0"/>
      <w:marTop w:val="0"/>
      <w:marBottom w:val="0"/>
      <w:divBdr>
        <w:top w:val="none" w:sz="0" w:space="0" w:color="auto"/>
        <w:left w:val="none" w:sz="0" w:space="0" w:color="auto"/>
        <w:bottom w:val="none" w:sz="0" w:space="0" w:color="auto"/>
        <w:right w:val="none" w:sz="0" w:space="0" w:color="auto"/>
      </w:divBdr>
    </w:div>
    <w:div w:id="258761932">
      <w:bodyDiv w:val="1"/>
      <w:marLeft w:val="0"/>
      <w:marRight w:val="0"/>
      <w:marTop w:val="0"/>
      <w:marBottom w:val="0"/>
      <w:divBdr>
        <w:top w:val="none" w:sz="0" w:space="0" w:color="auto"/>
        <w:left w:val="none" w:sz="0" w:space="0" w:color="auto"/>
        <w:bottom w:val="none" w:sz="0" w:space="0" w:color="auto"/>
        <w:right w:val="none" w:sz="0" w:space="0" w:color="auto"/>
      </w:divBdr>
    </w:div>
    <w:div w:id="259485349">
      <w:bodyDiv w:val="1"/>
      <w:marLeft w:val="0"/>
      <w:marRight w:val="0"/>
      <w:marTop w:val="0"/>
      <w:marBottom w:val="0"/>
      <w:divBdr>
        <w:top w:val="none" w:sz="0" w:space="0" w:color="auto"/>
        <w:left w:val="none" w:sz="0" w:space="0" w:color="auto"/>
        <w:bottom w:val="none" w:sz="0" w:space="0" w:color="auto"/>
        <w:right w:val="none" w:sz="0" w:space="0" w:color="auto"/>
      </w:divBdr>
    </w:div>
    <w:div w:id="259602207">
      <w:bodyDiv w:val="1"/>
      <w:marLeft w:val="0"/>
      <w:marRight w:val="0"/>
      <w:marTop w:val="0"/>
      <w:marBottom w:val="0"/>
      <w:divBdr>
        <w:top w:val="none" w:sz="0" w:space="0" w:color="auto"/>
        <w:left w:val="none" w:sz="0" w:space="0" w:color="auto"/>
        <w:bottom w:val="none" w:sz="0" w:space="0" w:color="auto"/>
        <w:right w:val="none" w:sz="0" w:space="0" w:color="auto"/>
      </w:divBdr>
    </w:div>
    <w:div w:id="259799117">
      <w:bodyDiv w:val="1"/>
      <w:marLeft w:val="0"/>
      <w:marRight w:val="0"/>
      <w:marTop w:val="0"/>
      <w:marBottom w:val="0"/>
      <w:divBdr>
        <w:top w:val="none" w:sz="0" w:space="0" w:color="auto"/>
        <w:left w:val="none" w:sz="0" w:space="0" w:color="auto"/>
        <w:bottom w:val="none" w:sz="0" w:space="0" w:color="auto"/>
        <w:right w:val="none" w:sz="0" w:space="0" w:color="auto"/>
      </w:divBdr>
    </w:div>
    <w:div w:id="260073348">
      <w:bodyDiv w:val="1"/>
      <w:marLeft w:val="0"/>
      <w:marRight w:val="0"/>
      <w:marTop w:val="0"/>
      <w:marBottom w:val="0"/>
      <w:divBdr>
        <w:top w:val="none" w:sz="0" w:space="0" w:color="auto"/>
        <w:left w:val="none" w:sz="0" w:space="0" w:color="auto"/>
        <w:bottom w:val="none" w:sz="0" w:space="0" w:color="auto"/>
        <w:right w:val="none" w:sz="0" w:space="0" w:color="auto"/>
      </w:divBdr>
    </w:div>
    <w:div w:id="261572528">
      <w:bodyDiv w:val="1"/>
      <w:marLeft w:val="0"/>
      <w:marRight w:val="0"/>
      <w:marTop w:val="0"/>
      <w:marBottom w:val="0"/>
      <w:divBdr>
        <w:top w:val="none" w:sz="0" w:space="0" w:color="auto"/>
        <w:left w:val="none" w:sz="0" w:space="0" w:color="auto"/>
        <w:bottom w:val="none" w:sz="0" w:space="0" w:color="auto"/>
        <w:right w:val="none" w:sz="0" w:space="0" w:color="auto"/>
      </w:divBdr>
    </w:div>
    <w:div w:id="263149419">
      <w:bodyDiv w:val="1"/>
      <w:marLeft w:val="0"/>
      <w:marRight w:val="0"/>
      <w:marTop w:val="0"/>
      <w:marBottom w:val="0"/>
      <w:divBdr>
        <w:top w:val="none" w:sz="0" w:space="0" w:color="auto"/>
        <w:left w:val="none" w:sz="0" w:space="0" w:color="auto"/>
        <w:bottom w:val="none" w:sz="0" w:space="0" w:color="auto"/>
        <w:right w:val="none" w:sz="0" w:space="0" w:color="auto"/>
      </w:divBdr>
    </w:div>
    <w:div w:id="264315083">
      <w:bodyDiv w:val="1"/>
      <w:marLeft w:val="0"/>
      <w:marRight w:val="0"/>
      <w:marTop w:val="0"/>
      <w:marBottom w:val="0"/>
      <w:divBdr>
        <w:top w:val="none" w:sz="0" w:space="0" w:color="auto"/>
        <w:left w:val="none" w:sz="0" w:space="0" w:color="auto"/>
        <w:bottom w:val="none" w:sz="0" w:space="0" w:color="auto"/>
        <w:right w:val="none" w:sz="0" w:space="0" w:color="auto"/>
      </w:divBdr>
    </w:div>
    <w:div w:id="264387273">
      <w:bodyDiv w:val="1"/>
      <w:marLeft w:val="0"/>
      <w:marRight w:val="0"/>
      <w:marTop w:val="0"/>
      <w:marBottom w:val="0"/>
      <w:divBdr>
        <w:top w:val="none" w:sz="0" w:space="0" w:color="auto"/>
        <w:left w:val="none" w:sz="0" w:space="0" w:color="auto"/>
        <w:bottom w:val="none" w:sz="0" w:space="0" w:color="auto"/>
        <w:right w:val="none" w:sz="0" w:space="0" w:color="auto"/>
      </w:divBdr>
    </w:div>
    <w:div w:id="264461121">
      <w:bodyDiv w:val="1"/>
      <w:marLeft w:val="0"/>
      <w:marRight w:val="0"/>
      <w:marTop w:val="0"/>
      <w:marBottom w:val="0"/>
      <w:divBdr>
        <w:top w:val="none" w:sz="0" w:space="0" w:color="auto"/>
        <w:left w:val="none" w:sz="0" w:space="0" w:color="auto"/>
        <w:bottom w:val="none" w:sz="0" w:space="0" w:color="auto"/>
        <w:right w:val="none" w:sz="0" w:space="0" w:color="auto"/>
      </w:divBdr>
    </w:div>
    <w:div w:id="264919943">
      <w:bodyDiv w:val="1"/>
      <w:marLeft w:val="0"/>
      <w:marRight w:val="0"/>
      <w:marTop w:val="0"/>
      <w:marBottom w:val="0"/>
      <w:divBdr>
        <w:top w:val="none" w:sz="0" w:space="0" w:color="auto"/>
        <w:left w:val="none" w:sz="0" w:space="0" w:color="auto"/>
        <w:bottom w:val="none" w:sz="0" w:space="0" w:color="auto"/>
        <w:right w:val="none" w:sz="0" w:space="0" w:color="auto"/>
      </w:divBdr>
    </w:div>
    <w:div w:id="265619804">
      <w:bodyDiv w:val="1"/>
      <w:marLeft w:val="0"/>
      <w:marRight w:val="0"/>
      <w:marTop w:val="0"/>
      <w:marBottom w:val="0"/>
      <w:divBdr>
        <w:top w:val="none" w:sz="0" w:space="0" w:color="auto"/>
        <w:left w:val="none" w:sz="0" w:space="0" w:color="auto"/>
        <w:bottom w:val="none" w:sz="0" w:space="0" w:color="auto"/>
        <w:right w:val="none" w:sz="0" w:space="0" w:color="auto"/>
      </w:divBdr>
    </w:div>
    <w:div w:id="269243503">
      <w:bodyDiv w:val="1"/>
      <w:marLeft w:val="0"/>
      <w:marRight w:val="0"/>
      <w:marTop w:val="0"/>
      <w:marBottom w:val="0"/>
      <w:divBdr>
        <w:top w:val="none" w:sz="0" w:space="0" w:color="auto"/>
        <w:left w:val="none" w:sz="0" w:space="0" w:color="auto"/>
        <w:bottom w:val="none" w:sz="0" w:space="0" w:color="auto"/>
        <w:right w:val="none" w:sz="0" w:space="0" w:color="auto"/>
      </w:divBdr>
    </w:div>
    <w:div w:id="271322402">
      <w:bodyDiv w:val="1"/>
      <w:marLeft w:val="0"/>
      <w:marRight w:val="0"/>
      <w:marTop w:val="0"/>
      <w:marBottom w:val="0"/>
      <w:divBdr>
        <w:top w:val="none" w:sz="0" w:space="0" w:color="auto"/>
        <w:left w:val="none" w:sz="0" w:space="0" w:color="auto"/>
        <w:bottom w:val="none" w:sz="0" w:space="0" w:color="auto"/>
        <w:right w:val="none" w:sz="0" w:space="0" w:color="auto"/>
      </w:divBdr>
    </w:div>
    <w:div w:id="273905209">
      <w:bodyDiv w:val="1"/>
      <w:marLeft w:val="0"/>
      <w:marRight w:val="0"/>
      <w:marTop w:val="0"/>
      <w:marBottom w:val="0"/>
      <w:divBdr>
        <w:top w:val="none" w:sz="0" w:space="0" w:color="auto"/>
        <w:left w:val="none" w:sz="0" w:space="0" w:color="auto"/>
        <w:bottom w:val="none" w:sz="0" w:space="0" w:color="auto"/>
        <w:right w:val="none" w:sz="0" w:space="0" w:color="auto"/>
      </w:divBdr>
    </w:div>
    <w:div w:id="276572376">
      <w:bodyDiv w:val="1"/>
      <w:marLeft w:val="0"/>
      <w:marRight w:val="0"/>
      <w:marTop w:val="0"/>
      <w:marBottom w:val="0"/>
      <w:divBdr>
        <w:top w:val="none" w:sz="0" w:space="0" w:color="auto"/>
        <w:left w:val="none" w:sz="0" w:space="0" w:color="auto"/>
        <w:bottom w:val="none" w:sz="0" w:space="0" w:color="auto"/>
        <w:right w:val="none" w:sz="0" w:space="0" w:color="auto"/>
      </w:divBdr>
    </w:div>
    <w:div w:id="282228201">
      <w:bodyDiv w:val="1"/>
      <w:marLeft w:val="0"/>
      <w:marRight w:val="0"/>
      <w:marTop w:val="0"/>
      <w:marBottom w:val="0"/>
      <w:divBdr>
        <w:top w:val="none" w:sz="0" w:space="0" w:color="auto"/>
        <w:left w:val="none" w:sz="0" w:space="0" w:color="auto"/>
        <w:bottom w:val="none" w:sz="0" w:space="0" w:color="auto"/>
        <w:right w:val="none" w:sz="0" w:space="0" w:color="auto"/>
      </w:divBdr>
    </w:div>
    <w:div w:id="284889033">
      <w:bodyDiv w:val="1"/>
      <w:marLeft w:val="0"/>
      <w:marRight w:val="0"/>
      <w:marTop w:val="0"/>
      <w:marBottom w:val="0"/>
      <w:divBdr>
        <w:top w:val="none" w:sz="0" w:space="0" w:color="auto"/>
        <w:left w:val="none" w:sz="0" w:space="0" w:color="auto"/>
        <w:bottom w:val="none" w:sz="0" w:space="0" w:color="auto"/>
        <w:right w:val="none" w:sz="0" w:space="0" w:color="auto"/>
      </w:divBdr>
    </w:div>
    <w:div w:id="289435752">
      <w:bodyDiv w:val="1"/>
      <w:marLeft w:val="0"/>
      <w:marRight w:val="0"/>
      <w:marTop w:val="0"/>
      <w:marBottom w:val="0"/>
      <w:divBdr>
        <w:top w:val="none" w:sz="0" w:space="0" w:color="auto"/>
        <w:left w:val="none" w:sz="0" w:space="0" w:color="auto"/>
        <w:bottom w:val="none" w:sz="0" w:space="0" w:color="auto"/>
        <w:right w:val="none" w:sz="0" w:space="0" w:color="auto"/>
      </w:divBdr>
    </w:div>
    <w:div w:id="290483619">
      <w:bodyDiv w:val="1"/>
      <w:marLeft w:val="0"/>
      <w:marRight w:val="0"/>
      <w:marTop w:val="0"/>
      <w:marBottom w:val="0"/>
      <w:divBdr>
        <w:top w:val="none" w:sz="0" w:space="0" w:color="auto"/>
        <w:left w:val="none" w:sz="0" w:space="0" w:color="auto"/>
        <w:bottom w:val="none" w:sz="0" w:space="0" w:color="auto"/>
        <w:right w:val="none" w:sz="0" w:space="0" w:color="auto"/>
      </w:divBdr>
    </w:div>
    <w:div w:id="291667183">
      <w:bodyDiv w:val="1"/>
      <w:marLeft w:val="0"/>
      <w:marRight w:val="0"/>
      <w:marTop w:val="0"/>
      <w:marBottom w:val="0"/>
      <w:divBdr>
        <w:top w:val="none" w:sz="0" w:space="0" w:color="auto"/>
        <w:left w:val="none" w:sz="0" w:space="0" w:color="auto"/>
        <w:bottom w:val="none" w:sz="0" w:space="0" w:color="auto"/>
        <w:right w:val="none" w:sz="0" w:space="0" w:color="auto"/>
      </w:divBdr>
    </w:div>
    <w:div w:id="293365806">
      <w:bodyDiv w:val="1"/>
      <w:marLeft w:val="0"/>
      <w:marRight w:val="0"/>
      <w:marTop w:val="0"/>
      <w:marBottom w:val="0"/>
      <w:divBdr>
        <w:top w:val="none" w:sz="0" w:space="0" w:color="auto"/>
        <w:left w:val="none" w:sz="0" w:space="0" w:color="auto"/>
        <w:bottom w:val="none" w:sz="0" w:space="0" w:color="auto"/>
        <w:right w:val="none" w:sz="0" w:space="0" w:color="auto"/>
      </w:divBdr>
    </w:div>
    <w:div w:id="295374598">
      <w:bodyDiv w:val="1"/>
      <w:marLeft w:val="0"/>
      <w:marRight w:val="0"/>
      <w:marTop w:val="0"/>
      <w:marBottom w:val="0"/>
      <w:divBdr>
        <w:top w:val="none" w:sz="0" w:space="0" w:color="auto"/>
        <w:left w:val="none" w:sz="0" w:space="0" w:color="auto"/>
        <w:bottom w:val="none" w:sz="0" w:space="0" w:color="auto"/>
        <w:right w:val="none" w:sz="0" w:space="0" w:color="auto"/>
      </w:divBdr>
    </w:div>
    <w:div w:id="295766556">
      <w:bodyDiv w:val="1"/>
      <w:marLeft w:val="0"/>
      <w:marRight w:val="0"/>
      <w:marTop w:val="0"/>
      <w:marBottom w:val="0"/>
      <w:divBdr>
        <w:top w:val="none" w:sz="0" w:space="0" w:color="auto"/>
        <w:left w:val="none" w:sz="0" w:space="0" w:color="auto"/>
        <w:bottom w:val="none" w:sz="0" w:space="0" w:color="auto"/>
        <w:right w:val="none" w:sz="0" w:space="0" w:color="auto"/>
      </w:divBdr>
    </w:div>
    <w:div w:id="297926686">
      <w:bodyDiv w:val="1"/>
      <w:marLeft w:val="0"/>
      <w:marRight w:val="0"/>
      <w:marTop w:val="0"/>
      <w:marBottom w:val="0"/>
      <w:divBdr>
        <w:top w:val="none" w:sz="0" w:space="0" w:color="auto"/>
        <w:left w:val="none" w:sz="0" w:space="0" w:color="auto"/>
        <w:bottom w:val="none" w:sz="0" w:space="0" w:color="auto"/>
        <w:right w:val="none" w:sz="0" w:space="0" w:color="auto"/>
      </w:divBdr>
    </w:div>
    <w:div w:id="298072635">
      <w:bodyDiv w:val="1"/>
      <w:marLeft w:val="0"/>
      <w:marRight w:val="0"/>
      <w:marTop w:val="0"/>
      <w:marBottom w:val="0"/>
      <w:divBdr>
        <w:top w:val="none" w:sz="0" w:space="0" w:color="auto"/>
        <w:left w:val="none" w:sz="0" w:space="0" w:color="auto"/>
        <w:bottom w:val="none" w:sz="0" w:space="0" w:color="auto"/>
        <w:right w:val="none" w:sz="0" w:space="0" w:color="auto"/>
      </w:divBdr>
    </w:div>
    <w:div w:id="298802122">
      <w:bodyDiv w:val="1"/>
      <w:marLeft w:val="0"/>
      <w:marRight w:val="0"/>
      <w:marTop w:val="0"/>
      <w:marBottom w:val="0"/>
      <w:divBdr>
        <w:top w:val="none" w:sz="0" w:space="0" w:color="auto"/>
        <w:left w:val="none" w:sz="0" w:space="0" w:color="auto"/>
        <w:bottom w:val="none" w:sz="0" w:space="0" w:color="auto"/>
        <w:right w:val="none" w:sz="0" w:space="0" w:color="auto"/>
      </w:divBdr>
    </w:div>
    <w:div w:id="298922299">
      <w:bodyDiv w:val="1"/>
      <w:marLeft w:val="0"/>
      <w:marRight w:val="0"/>
      <w:marTop w:val="0"/>
      <w:marBottom w:val="0"/>
      <w:divBdr>
        <w:top w:val="none" w:sz="0" w:space="0" w:color="auto"/>
        <w:left w:val="none" w:sz="0" w:space="0" w:color="auto"/>
        <w:bottom w:val="none" w:sz="0" w:space="0" w:color="auto"/>
        <w:right w:val="none" w:sz="0" w:space="0" w:color="auto"/>
      </w:divBdr>
    </w:div>
    <w:div w:id="300423197">
      <w:bodyDiv w:val="1"/>
      <w:marLeft w:val="0"/>
      <w:marRight w:val="0"/>
      <w:marTop w:val="0"/>
      <w:marBottom w:val="0"/>
      <w:divBdr>
        <w:top w:val="none" w:sz="0" w:space="0" w:color="auto"/>
        <w:left w:val="none" w:sz="0" w:space="0" w:color="auto"/>
        <w:bottom w:val="none" w:sz="0" w:space="0" w:color="auto"/>
        <w:right w:val="none" w:sz="0" w:space="0" w:color="auto"/>
      </w:divBdr>
    </w:div>
    <w:div w:id="303854240">
      <w:bodyDiv w:val="1"/>
      <w:marLeft w:val="0"/>
      <w:marRight w:val="0"/>
      <w:marTop w:val="0"/>
      <w:marBottom w:val="0"/>
      <w:divBdr>
        <w:top w:val="none" w:sz="0" w:space="0" w:color="auto"/>
        <w:left w:val="none" w:sz="0" w:space="0" w:color="auto"/>
        <w:bottom w:val="none" w:sz="0" w:space="0" w:color="auto"/>
        <w:right w:val="none" w:sz="0" w:space="0" w:color="auto"/>
      </w:divBdr>
      <w:divsChild>
        <w:div w:id="1589076205">
          <w:marLeft w:val="547"/>
          <w:marRight w:val="0"/>
          <w:marTop w:val="240"/>
          <w:marBottom w:val="200"/>
          <w:divBdr>
            <w:top w:val="none" w:sz="0" w:space="0" w:color="auto"/>
            <w:left w:val="none" w:sz="0" w:space="0" w:color="auto"/>
            <w:bottom w:val="none" w:sz="0" w:space="0" w:color="auto"/>
            <w:right w:val="none" w:sz="0" w:space="0" w:color="auto"/>
          </w:divBdr>
        </w:div>
        <w:div w:id="1638098210">
          <w:marLeft w:val="547"/>
          <w:marRight w:val="0"/>
          <w:marTop w:val="240"/>
          <w:marBottom w:val="200"/>
          <w:divBdr>
            <w:top w:val="none" w:sz="0" w:space="0" w:color="auto"/>
            <w:left w:val="none" w:sz="0" w:space="0" w:color="auto"/>
            <w:bottom w:val="none" w:sz="0" w:space="0" w:color="auto"/>
            <w:right w:val="none" w:sz="0" w:space="0" w:color="auto"/>
          </w:divBdr>
        </w:div>
        <w:div w:id="1673755190">
          <w:marLeft w:val="547"/>
          <w:marRight w:val="0"/>
          <w:marTop w:val="240"/>
          <w:marBottom w:val="200"/>
          <w:divBdr>
            <w:top w:val="none" w:sz="0" w:space="0" w:color="auto"/>
            <w:left w:val="none" w:sz="0" w:space="0" w:color="auto"/>
            <w:bottom w:val="none" w:sz="0" w:space="0" w:color="auto"/>
            <w:right w:val="none" w:sz="0" w:space="0" w:color="auto"/>
          </w:divBdr>
        </w:div>
      </w:divsChild>
    </w:div>
    <w:div w:id="306208083">
      <w:bodyDiv w:val="1"/>
      <w:marLeft w:val="0"/>
      <w:marRight w:val="0"/>
      <w:marTop w:val="0"/>
      <w:marBottom w:val="0"/>
      <w:divBdr>
        <w:top w:val="none" w:sz="0" w:space="0" w:color="auto"/>
        <w:left w:val="none" w:sz="0" w:space="0" w:color="auto"/>
        <w:bottom w:val="none" w:sz="0" w:space="0" w:color="auto"/>
        <w:right w:val="none" w:sz="0" w:space="0" w:color="auto"/>
      </w:divBdr>
    </w:div>
    <w:div w:id="309215541">
      <w:bodyDiv w:val="1"/>
      <w:marLeft w:val="0"/>
      <w:marRight w:val="0"/>
      <w:marTop w:val="0"/>
      <w:marBottom w:val="0"/>
      <w:divBdr>
        <w:top w:val="none" w:sz="0" w:space="0" w:color="auto"/>
        <w:left w:val="none" w:sz="0" w:space="0" w:color="auto"/>
        <w:bottom w:val="none" w:sz="0" w:space="0" w:color="auto"/>
        <w:right w:val="none" w:sz="0" w:space="0" w:color="auto"/>
      </w:divBdr>
    </w:div>
    <w:div w:id="310527609">
      <w:bodyDiv w:val="1"/>
      <w:marLeft w:val="0"/>
      <w:marRight w:val="0"/>
      <w:marTop w:val="0"/>
      <w:marBottom w:val="0"/>
      <w:divBdr>
        <w:top w:val="none" w:sz="0" w:space="0" w:color="auto"/>
        <w:left w:val="none" w:sz="0" w:space="0" w:color="auto"/>
        <w:bottom w:val="none" w:sz="0" w:space="0" w:color="auto"/>
        <w:right w:val="none" w:sz="0" w:space="0" w:color="auto"/>
      </w:divBdr>
    </w:div>
    <w:div w:id="320039290">
      <w:bodyDiv w:val="1"/>
      <w:marLeft w:val="0"/>
      <w:marRight w:val="0"/>
      <w:marTop w:val="0"/>
      <w:marBottom w:val="0"/>
      <w:divBdr>
        <w:top w:val="none" w:sz="0" w:space="0" w:color="auto"/>
        <w:left w:val="none" w:sz="0" w:space="0" w:color="auto"/>
        <w:bottom w:val="none" w:sz="0" w:space="0" w:color="auto"/>
        <w:right w:val="none" w:sz="0" w:space="0" w:color="auto"/>
      </w:divBdr>
    </w:div>
    <w:div w:id="324209756">
      <w:bodyDiv w:val="1"/>
      <w:marLeft w:val="0"/>
      <w:marRight w:val="0"/>
      <w:marTop w:val="0"/>
      <w:marBottom w:val="0"/>
      <w:divBdr>
        <w:top w:val="none" w:sz="0" w:space="0" w:color="auto"/>
        <w:left w:val="none" w:sz="0" w:space="0" w:color="auto"/>
        <w:bottom w:val="none" w:sz="0" w:space="0" w:color="auto"/>
        <w:right w:val="none" w:sz="0" w:space="0" w:color="auto"/>
      </w:divBdr>
    </w:div>
    <w:div w:id="325672675">
      <w:bodyDiv w:val="1"/>
      <w:marLeft w:val="0"/>
      <w:marRight w:val="0"/>
      <w:marTop w:val="0"/>
      <w:marBottom w:val="0"/>
      <w:divBdr>
        <w:top w:val="none" w:sz="0" w:space="0" w:color="auto"/>
        <w:left w:val="none" w:sz="0" w:space="0" w:color="auto"/>
        <w:bottom w:val="none" w:sz="0" w:space="0" w:color="auto"/>
        <w:right w:val="none" w:sz="0" w:space="0" w:color="auto"/>
      </w:divBdr>
    </w:div>
    <w:div w:id="326831582">
      <w:bodyDiv w:val="1"/>
      <w:marLeft w:val="0"/>
      <w:marRight w:val="0"/>
      <w:marTop w:val="0"/>
      <w:marBottom w:val="0"/>
      <w:divBdr>
        <w:top w:val="none" w:sz="0" w:space="0" w:color="auto"/>
        <w:left w:val="none" w:sz="0" w:space="0" w:color="auto"/>
        <w:bottom w:val="none" w:sz="0" w:space="0" w:color="auto"/>
        <w:right w:val="none" w:sz="0" w:space="0" w:color="auto"/>
      </w:divBdr>
    </w:div>
    <w:div w:id="329018271">
      <w:bodyDiv w:val="1"/>
      <w:marLeft w:val="0"/>
      <w:marRight w:val="0"/>
      <w:marTop w:val="0"/>
      <w:marBottom w:val="0"/>
      <w:divBdr>
        <w:top w:val="none" w:sz="0" w:space="0" w:color="auto"/>
        <w:left w:val="none" w:sz="0" w:space="0" w:color="auto"/>
        <w:bottom w:val="none" w:sz="0" w:space="0" w:color="auto"/>
        <w:right w:val="none" w:sz="0" w:space="0" w:color="auto"/>
      </w:divBdr>
    </w:div>
    <w:div w:id="329064359">
      <w:bodyDiv w:val="1"/>
      <w:marLeft w:val="0"/>
      <w:marRight w:val="0"/>
      <w:marTop w:val="0"/>
      <w:marBottom w:val="0"/>
      <w:divBdr>
        <w:top w:val="none" w:sz="0" w:space="0" w:color="auto"/>
        <w:left w:val="none" w:sz="0" w:space="0" w:color="auto"/>
        <w:bottom w:val="none" w:sz="0" w:space="0" w:color="auto"/>
        <w:right w:val="none" w:sz="0" w:space="0" w:color="auto"/>
      </w:divBdr>
    </w:div>
    <w:div w:id="329065421">
      <w:bodyDiv w:val="1"/>
      <w:marLeft w:val="0"/>
      <w:marRight w:val="0"/>
      <w:marTop w:val="0"/>
      <w:marBottom w:val="0"/>
      <w:divBdr>
        <w:top w:val="none" w:sz="0" w:space="0" w:color="auto"/>
        <w:left w:val="none" w:sz="0" w:space="0" w:color="auto"/>
        <w:bottom w:val="none" w:sz="0" w:space="0" w:color="auto"/>
        <w:right w:val="none" w:sz="0" w:space="0" w:color="auto"/>
      </w:divBdr>
    </w:div>
    <w:div w:id="330647039">
      <w:bodyDiv w:val="1"/>
      <w:marLeft w:val="0"/>
      <w:marRight w:val="0"/>
      <w:marTop w:val="0"/>
      <w:marBottom w:val="0"/>
      <w:divBdr>
        <w:top w:val="none" w:sz="0" w:space="0" w:color="auto"/>
        <w:left w:val="none" w:sz="0" w:space="0" w:color="auto"/>
        <w:bottom w:val="none" w:sz="0" w:space="0" w:color="auto"/>
        <w:right w:val="none" w:sz="0" w:space="0" w:color="auto"/>
      </w:divBdr>
    </w:div>
    <w:div w:id="331683951">
      <w:bodyDiv w:val="1"/>
      <w:marLeft w:val="0"/>
      <w:marRight w:val="0"/>
      <w:marTop w:val="0"/>
      <w:marBottom w:val="0"/>
      <w:divBdr>
        <w:top w:val="none" w:sz="0" w:space="0" w:color="auto"/>
        <w:left w:val="none" w:sz="0" w:space="0" w:color="auto"/>
        <w:bottom w:val="none" w:sz="0" w:space="0" w:color="auto"/>
        <w:right w:val="none" w:sz="0" w:space="0" w:color="auto"/>
      </w:divBdr>
    </w:div>
    <w:div w:id="331759895">
      <w:bodyDiv w:val="1"/>
      <w:marLeft w:val="0"/>
      <w:marRight w:val="0"/>
      <w:marTop w:val="0"/>
      <w:marBottom w:val="0"/>
      <w:divBdr>
        <w:top w:val="none" w:sz="0" w:space="0" w:color="auto"/>
        <w:left w:val="none" w:sz="0" w:space="0" w:color="auto"/>
        <w:bottom w:val="none" w:sz="0" w:space="0" w:color="auto"/>
        <w:right w:val="none" w:sz="0" w:space="0" w:color="auto"/>
      </w:divBdr>
    </w:div>
    <w:div w:id="333841247">
      <w:bodyDiv w:val="1"/>
      <w:marLeft w:val="0"/>
      <w:marRight w:val="0"/>
      <w:marTop w:val="0"/>
      <w:marBottom w:val="0"/>
      <w:divBdr>
        <w:top w:val="none" w:sz="0" w:space="0" w:color="auto"/>
        <w:left w:val="none" w:sz="0" w:space="0" w:color="auto"/>
        <w:bottom w:val="none" w:sz="0" w:space="0" w:color="auto"/>
        <w:right w:val="none" w:sz="0" w:space="0" w:color="auto"/>
      </w:divBdr>
    </w:div>
    <w:div w:id="334773689">
      <w:bodyDiv w:val="1"/>
      <w:marLeft w:val="0"/>
      <w:marRight w:val="0"/>
      <w:marTop w:val="0"/>
      <w:marBottom w:val="0"/>
      <w:divBdr>
        <w:top w:val="none" w:sz="0" w:space="0" w:color="auto"/>
        <w:left w:val="none" w:sz="0" w:space="0" w:color="auto"/>
        <w:bottom w:val="none" w:sz="0" w:space="0" w:color="auto"/>
        <w:right w:val="none" w:sz="0" w:space="0" w:color="auto"/>
      </w:divBdr>
    </w:div>
    <w:div w:id="337585566">
      <w:bodyDiv w:val="1"/>
      <w:marLeft w:val="0"/>
      <w:marRight w:val="0"/>
      <w:marTop w:val="0"/>
      <w:marBottom w:val="0"/>
      <w:divBdr>
        <w:top w:val="none" w:sz="0" w:space="0" w:color="auto"/>
        <w:left w:val="none" w:sz="0" w:space="0" w:color="auto"/>
        <w:bottom w:val="none" w:sz="0" w:space="0" w:color="auto"/>
        <w:right w:val="none" w:sz="0" w:space="0" w:color="auto"/>
      </w:divBdr>
    </w:div>
    <w:div w:id="339281304">
      <w:bodyDiv w:val="1"/>
      <w:marLeft w:val="0"/>
      <w:marRight w:val="0"/>
      <w:marTop w:val="0"/>
      <w:marBottom w:val="0"/>
      <w:divBdr>
        <w:top w:val="none" w:sz="0" w:space="0" w:color="auto"/>
        <w:left w:val="none" w:sz="0" w:space="0" w:color="auto"/>
        <w:bottom w:val="none" w:sz="0" w:space="0" w:color="auto"/>
        <w:right w:val="none" w:sz="0" w:space="0" w:color="auto"/>
      </w:divBdr>
    </w:div>
    <w:div w:id="343362078">
      <w:bodyDiv w:val="1"/>
      <w:marLeft w:val="0"/>
      <w:marRight w:val="0"/>
      <w:marTop w:val="0"/>
      <w:marBottom w:val="0"/>
      <w:divBdr>
        <w:top w:val="none" w:sz="0" w:space="0" w:color="auto"/>
        <w:left w:val="none" w:sz="0" w:space="0" w:color="auto"/>
        <w:bottom w:val="none" w:sz="0" w:space="0" w:color="auto"/>
        <w:right w:val="none" w:sz="0" w:space="0" w:color="auto"/>
      </w:divBdr>
    </w:div>
    <w:div w:id="345178580">
      <w:bodyDiv w:val="1"/>
      <w:marLeft w:val="0"/>
      <w:marRight w:val="0"/>
      <w:marTop w:val="0"/>
      <w:marBottom w:val="0"/>
      <w:divBdr>
        <w:top w:val="none" w:sz="0" w:space="0" w:color="auto"/>
        <w:left w:val="none" w:sz="0" w:space="0" w:color="auto"/>
        <w:bottom w:val="none" w:sz="0" w:space="0" w:color="auto"/>
        <w:right w:val="none" w:sz="0" w:space="0" w:color="auto"/>
      </w:divBdr>
    </w:div>
    <w:div w:id="348920050">
      <w:bodyDiv w:val="1"/>
      <w:marLeft w:val="0"/>
      <w:marRight w:val="0"/>
      <w:marTop w:val="0"/>
      <w:marBottom w:val="0"/>
      <w:divBdr>
        <w:top w:val="none" w:sz="0" w:space="0" w:color="auto"/>
        <w:left w:val="none" w:sz="0" w:space="0" w:color="auto"/>
        <w:bottom w:val="none" w:sz="0" w:space="0" w:color="auto"/>
        <w:right w:val="none" w:sz="0" w:space="0" w:color="auto"/>
      </w:divBdr>
    </w:div>
    <w:div w:id="350375776">
      <w:bodyDiv w:val="1"/>
      <w:marLeft w:val="0"/>
      <w:marRight w:val="0"/>
      <w:marTop w:val="0"/>
      <w:marBottom w:val="0"/>
      <w:divBdr>
        <w:top w:val="none" w:sz="0" w:space="0" w:color="auto"/>
        <w:left w:val="none" w:sz="0" w:space="0" w:color="auto"/>
        <w:bottom w:val="none" w:sz="0" w:space="0" w:color="auto"/>
        <w:right w:val="none" w:sz="0" w:space="0" w:color="auto"/>
      </w:divBdr>
    </w:div>
    <w:div w:id="350835539">
      <w:bodyDiv w:val="1"/>
      <w:marLeft w:val="0"/>
      <w:marRight w:val="0"/>
      <w:marTop w:val="0"/>
      <w:marBottom w:val="0"/>
      <w:divBdr>
        <w:top w:val="none" w:sz="0" w:space="0" w:color="auto"/>
        <w:left w:val="none" w:sz="0" w:space="0" w:color="auto"/>
        <w:bottom w:val="none" w:sz="0" w:space="0" w:color="auto"/>
        <w:right w:val="none" w:sz="0" w:space="0" w:color="auto"/>
      </w:divBdr>
    </w:div>
    <w:div w:id="351491872">
      <w:bodyDiv w:val="1"/>
      <w:marLeft w:val="0"/>
      <w:marRight w:val="0"/>
      <w:marTop w:val="0"/>
      <w:marBottom w:val="0"/>
      <w:divBdr>
        <w:top w:val="none" w:sz="0" w:space="0" w:color="auto"/>
        <w:left w:val="none" w:sz="0" w:space="0" w:color="auto"/>
        <w:bottom w:val="none" w:sz="0" w:space="0" w:color="auto"/>
        <w:right w:val="none" w:sz="0" w:space="0" w:color="auto"/>
      </w:divBdr>
    </w:div>
    <w:div w:id="352222500">
      <w:bodyDiv w:val="1"/>
      <w:marLeft w:val="0"/>
      <w:marRight w:val="0"/>
      <w:marTop w:val="0"/>
      <w:marBottom w:val="0"/>
      <w:divBdr>
        <w:top w:val="none" w:sz="0" w:space="0" w:color="auto"/>
        <w:left w:val="none" w:sz="0" w:space="0" w:color="auto"/>
        <w:bottom w:val="none" w:sz="0" w:space="0" w:color="auto"/>
        <w:right w:val="none" w:sz="0" w:space="0" w:color="auto"/>
      </w:divBdr>
    </w:div>
    <w:div w:id="354186567">
      <w:bodyDiv w:val="1"/>
      <w:marLeft w:val="0"/>
      <w:marRight w:val="0"/>
      <w:marTop w:val="0"/>
      <w:marBottom w:val="0"/>
      <w:divBdr>
        <w:top w:val="none" w:sz="0" w:space="0" w:color="auto"/>
        <w:left w:val="none" w:sz="0" w:space="0" w:color="auto"/>
        <w:bottom w:val="none" w:sz="0" w:space="0" w:color="auto"/>
        <w:right w:val="none" w:sz="0" w:space="0" w:color="auto"/>
      </w:divBdr>
    </w:div>
    <w:div w:id="357701027">
      <w:bodyDiv w:val="1"/>
      <w:marLeft w:val="0"/>
      <w:marRight w:val="0"/>
      <w:marTop w:val="0"/>
      <w:marBottom w:val="0"/>
      <w:divBdr>
        <w:top w:val="none" w:sz="0" w:space="0" w:color="auto"/>
        <w:left w:val="none" w:sz="0" w:space="0" w:color="auto"/>
        <w:bottom w:val="none" w:sz="0" w:space="0" w:color="auto"/>
        <w:right w:val="none" w:sz="0" w:space="0" w:color="auto"/>
      </w:divBdr>
    </w:div>
    <w:div w:id="361057483">
      <w:bodyDiv w:val="1"/>
      <w:marLeft w:val="0"/>
      <w:marRight w:val="0"/>
      <w:marTop w:val="0"/>
      <w:marBottom w:val="0"/>
      <w:divBdr>
        <w:top w:val="none" w:sz="0" w:space="0" w:color="auto"/>
        <w:left w:val="none" w:sz="0" w:space="0" w:color="auto"/>
        <w:bottom w:val="none" w:sz="0" w:space="0" w:color="auto"/>
        <w:right w:val="none" w:sz="0" w:space="0" w:color="auto"/>
      </w:divBdr>
    </w:div>
    <w:div w:id="361591851">
      <w:bodyDiv w:val="1"/>
      <w:marLeft w:val="0"/>
      <w:marRight w:val="0"/>
      <w:marTop w:val="0"/>
      <w:marBottom w:val="0"/>
      <w:divBdr>
        <w:top w:val="none" w:sz="0" w:space="0" w:color="auto"/>
        <w:left w:val="none" w:sz="0" w:space="0" w:color="auto"/>
        <w:bottom w:val="none" w:sz="0" w:space="0" w:color="auto"/>
        <w:right w:val="none" w:sz="0" w:space="0" w:color="auto"/>
      </w:divBdr>
    </w:div>
    <w:div w:id="362827927">
      <w:bodyDiv w:val="1"/>
      <w:marLeft w:val="0"/>
      <w:marRight w:val="0"/>
      <w:marTop w:val="0"/>
      <w:marBottom w:val="0"/>
      <w:divBdr>
        <w:top w:val="none" w:sz="0" w:space="0" w:color="auto"/>
        <w:left w:val="none" w:sz="0" w:space="0" w:color="auto"/>
        <w:bottom w:val="none" w:sz="0" w:space="0" w:color="auto"/>
        <w:right w:val="none" w:sz="0" w:space="0" w:color="auto"/>
      </w:divBdr>
    </w:div>
    <w:div w:id="363362921">
      <w:bodyDiv w:val="1"/>
      <w:marLeft w:val="0"/>
      <w:marRight w:val="0"/>
      <w:marTop w:val="0"/>
      <w:marBottom w:val="0"/>
      <w:divBdr>
        <w:top w:val="none" w:sz="0" w:space="0" w:color="auto"/>
        <w:left w:val="none" w:sz="0" w:space="0" w:color="auto"/>
        <w:bottom w:val="none" w:sz="0" w:space="0" w:color="auto"/>
        <w:right w:val="none" w:sz="0" w:space="0" w:color="auto"/>
      </w:divBdr>
    </w:div>
    <w:div w:id="367342225">
      <w:bodyDiv w:val="1"/>
      <w:marLeft w:val="0"/>
      <w:marRight w:val="0"/>
      <w:marTop w:val="0"/>
      <w:marBottom w:val="0"/>
      <w:divBdr>
        <w:top w:val="none" w:sz="0" w:space="0" w:color="auto"/>
        <w:left w:val="none" w:sz="0" w:space="0" w:color="auto"/>
        <w:bottom w:val="none" w:sz="0" w:space="0" w:color="auto"/>
        <w:right w:val="none" w:sz="0" w:space="0" w:color="auto"/>
      </w:divBdr>
    </w:div>
    <w:div w:id="369648012">
      <w:bodyDiv w:val="1"/>
      <w:marLeft w:val="0"/>
      <w:marRight w:val="0"/>
      <w:marTop w:val="0"/>
      <w:marBottom w:val="0"/>
      <w:divBdr>
        <w:top w:val="none" w:sz="0" w:space="0" w:color="auto"/>
        <w:left w:val="none" w:sz="0" w:space="0" w:color="auto"/>
        <w:bottom w:val="none" w:sz="0" w:space="0" w:color="auto"/>
        <w:right w:val="none" w:sz="0" w:space="0" w:color="auto"/>
      </w:divBdr>
      <w:divsChild>
        <w:div w:id="1110857331">
          <w:marLeft w:val="547"/>
          <w:marRight w:val="0"/>
          <w:marTop w:val="150"/>
          <w:marBottom w:val="0"/>
          <w:divBdr>
            <w:top w:val="none" w:sz="0" w:space="0" w:color="auto"/>
            <w:left w:val="none" w:sz="0" w:space="0" w:color="auto"/>
            <w:bottom w:val="none" w:sz="0" w:space="0" w:color="auto"/>
            <w:right w:val="none" w:sz="0" w:space="0" w:color="auto"/>
          </w:divBdr>
        </w:div>
      </w:divsChild>
    </w:div>
    <w:div w:id="369837837">
      <w:bodyDiv w:val="1"/>
      <w:marLeft w:val="0"/>
      <w:marRight w:val="0"/>
      <w:marTop w:val="0"/>
      <w:marBottom w:val="0"/>
      <w:divBdr>
        <w:top w:val="none" w:sz="0" w:space="0" w:color="auto"/>
        <w:left w:val="none" w:sz="0" w:space="0" w:color="auto"/>
        <w:bottom w:val="none" w:sz="0" w:space="0" w:color="auto"/>
        <w:right w:val="none" w:sz="0" w:space="0" w:color="auto"/>
      </w:divBdr>
    </w:div>
    <w:div w:id="371459417">
      <w:bodyDiv w:val="1"/>
      <w:marLeft w:val="0"/>
      <w:marRight w:val="0"/>
      <w:marTop w:val="0"/>
      <w:marBottom w:val="0"/>
      <w:divBdr>
        <w:top w:val="none" w:sz="0" w:space="0" w:color="auto"/>
        <w:left w:val="none" w:sz="0" w:space="0" w:color="auto"/>
        <w:bottom w:val="none" w:sz="0" w:space="0" w:color="auto"/>
        <w:right w:val="none" w:sz="0" w:space="0" w:color="auto"/>
      </w:divBdr>
    </w:div>
    <w:div w:id="371854021">
      <w:bodyDiv w:val="1"/>
      <w:marLeft w:val="0"/>
      <w:marRight w:val="0"/>
      <w:marTop w:val="0"/>
      <w:marBottom w:val="0"/>
      <w:divBdr>
        <w:top w:val="none" w:sz="0" w:space="0" w:color="auto"/>
        <w:left w:val="none" w:sz="0" w:space="0" w:color="auto"/>
        <w:bottom w:val="none" w:sz="0" w:space="0" w:color="auto"/>
        <w:right w:val="none" w:sz="0" w:space="0" w:color="auto"/>
      </w:divBdr>
    </w:div>
    <w:div w:id="371854575">
      <w:bodyDiv w:val="1"/>
      <w:marLeft w:val="0"/>
      <w:marRight w:val="0"/>
      <w:marTop w:val="0"/>
      <w:marBottom w:val="0"/>
      <w:divBdr>
        <w:top w:val="none" w:sz="0" w:space="0" w:color="auto"/>
        <w:left w:val="none" w:sz="0" w:space="0" w:color="auto"/>
        <w:bottom w:val="none" w:sz="0" w:space="0" w:color="auto"/>
        <w:right w:val="none" w:sz="0" w:space="0" w:color="auto"/>
      </w:divBdr>
    </w:div>
    <w:div w:id="375618656">
      <w:bodyDiv w:val="1"/>
      <w:marLeft w:val="0"/>
      <w:marRight w:val="0"/>
      <w:marTop w:val="0"/>
      <w:marBottom w:val="0"/>
      <w:divBdr>
        <w:top w:val="none" w:sz="0" w:space="0" w:color="auto"/>
        <w:left w:val="none" w:sz="0" w:space="0" w:color="auto"/>
        <w:bottom w:val="none" w:sz="0" w:space="0" w:color="auto"/>
        <w:right w:val="none" w:sz="0" w:space="0" w:color="auto"/>
      </w:divBdr>
    </w:div>
    <w:div w:id="377240536">
      <w:bodyDiv w:val="1"/>
      <w:marLeft w:val="0"/>
      <w:marRight w:val="0"/>
      <w:marTop w:val="0"/>
      <w:marBottom w:val="0"/>
      <w:divBdr>
        <w:top w:val="none" w:sz="0" w:space="0" w:color="auto"/>
        <w:left w:val="none" w:sz="0" w:space="0" w:color="auto"/>
        <w:bottom w:val="none" w:sz="0" w:space="0" w:color="auto"/>
        <w:right w:val="none" w:sz="0" w:space="0" w:color="auto"/>
      </w:divBdr>
      <w:divsChild>
        <w:div w:id="135227498">
          <w:marLeft w:val="446"/>
          <w:marRight w:val="0"/>
          <w:marTop w:val="0"/>
          <w:marBottom w:val="0"/>
          <w:divBdr>
            <w:top w:val="none" w:sz="0" w:space="0" w:color="auto"/>
            <w:left w:val="none" w:sz="0" w:space="0" w:color="auto"/>
            <w:bottom w:val="none" w:sz="0" w:space="0" w:color="auto"/>
            <w:right w:val="none" w:sz="0" w:space="0" w:color="auto"/>
          </w:divBdr>
        </w:div>
        <w:div w:id="681469826">
          <w:marLeft w:val="446"/>
          <w:marRight w:val="0"/>
          <w:marTop w:val="0"/>
          <w:marBottom w:val="0"/>
          <w:divBdr>
            <w:top w:val="none" w:sz="0" w:space="0" w:color="auto"/>
            <w:left w:val="none" w:sz="0" w:space="0" w:color="auto"/>
            <w:bottom w:val="none" w:sz="0" w:space="0" w:color="auto"/>
            <w:right w:val="none" w:sz="0" w:space="0" w:color="auto"/>
          </w:divBdr>
        </w:div>
        <w:div w:id="1338537631">
          <w:marLeft w:val="446"/>
          <w:marRight w:val="0"/>
          <w:marTop w:val="0"/>
          <w:marBottom w:val="0"/>
          <w:divBdr>
            <w:top w:val="none" w:sz="0" w:space="0" w:color="auto"/>
            <w:left w:val="none" w:sz="0" w:space="0" w:color="auto"/>
            <w:bottom w:val="none" w:sz="0" w:space="0" w:color="auto"/>
            <w:right w:val="none" w:sz="0" w:space="0" w:color="auto"/>
          </w:divBdr>
        </w:div>
        <w:div w:id="1663585709">
          <w:marLeft w:val="446"/>
          <w:marRight w:val="0"/>
          <w:marTop w:val="0"/>
          <w:marBottom w:val="0"/>
          <w:divBdr>
            <w:top w:val="none" w:sz="0" w:space="0" w:color="auto"/>
            <w:left w:val="none" w:sz="0" w:space="0" w:color="auto"/>
            <w:bottom w:val="none" w:sz="0" w:space="0" w:color="auto"/>
            <w:right w:val="none" w:sz="0" w:space="0" w:color="auto"/>
          </w:divBdr>
        </w:div>
        <w:div w:id="1963069313">
          <w:marLeft w:val="446"/>
          <w:marRight w:val="0"/>
          <w:marTop w:val="0"/>
          <w:marBottom w:val="0"/>
          <w:divBdr>
            <w:top w:val="none" w:sz="0" w:space="0" w:color="auto"/>
            <w:left w:val="none" w:sz="0" w:space="0" w:color="auto"/>
            <w:bottom w:val="none" w:sz="0" w:space="0" w:color="auto"/>
            <w:right w:val="none" w:sz="0" w:space="0" w:color="auto"/>
          </w:divBdr>
        </w:div>
      </w:divsChild>
    </w:div>
    <w:div w:id="379593821">
      <w:bodyDiv w:val="1"/>
      <w:marLeft w:val="0"/>
      <w:marRight w:val="0"/>
      <w:marTop w:val="0"/>
      <w:marBottom w:val="0"/>
      <w:divBdr>
        <w:top w:val="none" w:sz="0" w:space="0" w:color="auto"/>
        <w:left w:val="none" w:sz="0" w:space="0" w:color="auto"/>
        <w:bottom w:val="none" w:sz="0" w:space="0" w:color="auto"/>
        <w:right w:val="none" w:sz="0" w:space="0" w:color="auto"/>
      </w:divBdr>
    </w:div>
    <w:div w:id="379599262">
      <w:bodyDiv w:val="1"/>
      <w:marLeft w:val="0"/>
      <w:marRight w:val="0"/>
      <w:marTop w:val="0"/>
      <w:marBottom w:val="0"/>
      <w:divBdr>
        <w:top w:val="none" w:sz="0" w:space="0" w:color="auto"/>
        <w:left w:val="none" w:sz="0" w:space="0" w:color="auto"/>
        <w:bottom w:val="none" w:sz="0" w:space="0" w:color="auto"/>
        <w:right w:val="none" w:sz="0" w:space="0" w:color="auto"/>
      </w:divBdr>
    </w:div>
    <w:div w:id="379986716">
      <w:bodyDiv w:val="1"/>
      <w:marLeft w:val="0"/>
      <w:marRight w:val="0"/>
      <w:marTop w:val="0"/>
      <w:marBottom w:val="0"/>
      <w:divBdr>
        <w:top w:val="none" w:sz="0" w:space="0" w:color="auto"/>
        <w:left w:val="none" w:sz="0" w:space="0" w:color="auto"/>
        <w:bottom w:val="none" w:sz="0" w:space="0" w:color="auto"/>
        <w:right w:val="none" w:sz="0" w:space="0" w:color="auto"/>
      </w:divBdr>
    </w:div>
    <w:div w:id="383914649">
      <w:bodyDiv w:val="1"/>
      <w:marLeft w:val="0"/>
      <w:marRight w:val="0"/>
      <w:marTop w:val="0"/>
      <w:marBottom w:val="0"/>
      <w:divBdr>
        <w:top w:val="none" w:sz="0" w:space="0" w:color="auto"/>
        <w:left w:val="none" w:sz="0" w:space="0" w:color="auto"/>
        <w:bottom w:val="none" w:sz="0" w:space="0" w:color="auto"/>
        <w:right w:val="none" w:sz="0" w:space="0" w:color="auto"/>
      </w:divBdr>
    </w:div>
    <w:div w:id="384062617">
      <w:bodyDiv w:val="1"/>
      <w:marLeft w:val="0"/>
      <w:marRight w:val="0"/>
      <w:marTop w:val="0"/>
      <w:marBottom w:val="0"/>
      <w:divBdr>
        <w:top w:val="none" w:sz="0" w:space="0" w:color="auto"/>
        <w:left w:val="none" w:sz="0" w:space="0" w:color="auto"/>
        <w:bottom w:val="none" w:sz="0" w:space="0" w:color="auto"/>
        <w:right w:val="none" w:sz="0" w:space="0" w:color="auto"/>
      </w:divBdr>
    </w:div>
    <w:div w:id="386875471">
      <w:bodyDiv w:val="1"/>
      <w:marLeft w:val="0"/>
      <w:marRight w:val="0"/>
      <w:marTop w:val="0"/>
      <w:marBottom w:val="0"/>
      <w:divBdr>
        <w:top w:val="none" w:sz="0" w:space="0" w:color="auto"/>
        <w:left w:val="none" w:sz="0" w:space="0" w:color="auto"/>
        <w:bottom w:val="none" w:sz="0" w:space="0" w:color="auto"/>
        <w:right w:val="none" w:sz="0" w:space="0" w:color="auto"/>
      </w:divBdr>
    </w:div>
    <w:div w:id="386881040">
      <w:bodyDiv w:val="1"/>
      <w:marLeft w:val="0"/>
      <w:marRight w:val="0"/>
      <w:marTop w:val="0"/>
      <w:marBottom w:val="0"/>
      <w:divBdr>
        <w:top w:val="none" w:sz="0" w:space="0" w:color="auto"/>
        <w:left w:val="none" w:sz="0" w:space="0" w:color="auto"/>
        <w:bottom w:val="none" w:sz="0" w:space="0" w:color="auto"/>
        <w:right w:val="none" w:sz="0" w:space="0" w:color="auto"/>
      </w:divBdr>
    </w:div>
    <w:div w:id="388191160">
      <w:bodyDiv w:val="1"/>
      <w:marLeft w:val="0"/>
      <w:marRight w:val="0"/>
      <w:marTop w:val="0"/>
      <w:marBottom w:val="0"/>
      <w:divBdr>
        <w:top w:val="none" w:sz="0" w:space="0" w:color="auto"/>
        <w:left w:val="none" w:sz="0" w:space="0" w:color="auto"/>
        <w:bottom w:val="none" w:sz="0" w:space="0" w:color="auto"/>
        <w:right w:val="none" w:sz="0" w:space="0" w:color="auto"/>
      </w:divBdr>
    </w:div>
    <w:div w:id="389302662">
      <w:bodyDiv w:val="1"/>
      <w:marLeft w:val="0"/>
      <w:marRight w:val="0"/>
      <w:marTop w:val="0"/>
      <w:marBottom w:val="0"/>
      <w:divBdr>
        <w:top w:val="none" w:sz="0" w:space="0" w:color="auto"/>
        <w:left w:val="none" w:sz="0" w:space="0" w:color="auto"/>
        <w:bottom w:val="none" w:sz="0" w:space="0" w:color="auto"/>
        <w:right w:val="none" w:sz="0" w:space="0" w:color="auto"/>
      </w:divBdr>
      <w:divsChild>
        <w:div w:id="1649088980">
          <w:marLeft w:val="0"/>
          <w:marRight w:val="0"/>
          <w:marTop w:val="0"/>
          <w:marBottom w:val="0"/>
          <w:divBdr>
            <w:top w:val="none" w:sz="0" w:space="0" w:color="auto"/>
            <w:left w:val="none" w:sz="0" w:space="0" w:color="auto"/>
            <w:bottom w:val="none" w:sz="0" w:space="0" w:color="auto"/>
            <w:right w:val="none" w:sz="0" w:space="0" w:color="auto"/>
          </w:divBdr>
        </w:div>
        <w:div w:id="1527714594">
          <w:marLeft w:val="0"/>
          <w:marRight w:val="0"/>
          <w:marTop w:val="0"/>
          <w:marBottom w:val="0"/>
          <w:divBdr>
            <w:top w:val="none" w:sz="0" w:space="0" w:color="auto"/>
            <w:left w:val="none" w:sz="0" w:space="0" w:color="auto"/>
            <w:bottom w:val="none" w:sz="0" w:space="0" w:color="auto"/>
            <w:right w:val="none" w:sz="0" w:space="0" w:color="auto"/>
          </w:divBdr>
        </w:div>
      </w:divsChild>
    </w:div>
    <w:div w:id="389885450">
      <w:bodyDiv w:val="1"/>
      <w:marLeft w:val="0"/>
      <w:marRight w:val="0"/>
      <w:marTop w:val="0"/>
      <w:marBottom w:val="0"/>
      <w:divBdr>
        <w:top w:val="none" w:sz="0" w:space="0" w:color="auto"/>
        <w:left w:val="none" w:sz="0" w:space="0" w:color="auto"/>
        <w:bottom w:val="none" w:sz="0" w:space="0" w:color="auto"/>
        <w:right w:val="none" w:sz="0" w:space="0" w:color="auto"/>
      </w:divBdr>
    </w:div>
    <w:div w:id="389959603">
      <w:bodyDiv w:val="1"/>
      <w:marLeft w:val="0"/>
      <w:marRight w:val="0"/>
      <w:marTop w:val="0"/>
      <w:marBottom w:val="0"/>
      <w:divBdr>
        <w:top w:val="none" w:sz="0" w:space="0" w:color="auto"/>
        <w:left w:val="none" w:sz="0" w:space="0" w:color="auto"/>
        <w:bottom w:val="none" w:sz="0" w:space="0" w:color="auto"/>
        <w:right w:val="none" w:sz="0" w:space="0" w:color="auto"/>
      </w:divBdr>
    </w:div>
    <w:div w:id="390156173">
      <w:bodyDiv w:val="1"/>
      <w:marLeft w:val="0"/>
      <w:marRight w:val="0"/>
      <w:marTop w:val="0"/>
      <w:marBottom w:val="0"/>
      <w:divBdr>
        <w:top w:val="none" w:sz="0" w:space="0" w:color="auto"/>
        <w:left w:val="none" w:sz="0" w:space="0" w:color="auto"/>
        <w:bottom w:val="none" w:sz="0" w:space="0" w:color="auto"/>
        <w:right w:val="none" w:sz="0" w:space="0" w:color="auto"/>
      </w:divBdr>
    </w:div>
    <w:div w:id="392235354">
      <w:bodyDiv w:val="1"/>
      <w:marLeft w:val="0"/>
      <w:marRight w:val="0"/>
      <w:marTop w:val="0"/>
      <w:marBottom w:val="0"/>
      <w:divBdr>
        <w:top w:val="none" w:sz="0" w:space="0" w:color="auto"/>
        <w:left w:val="none" w:sz="0" w:space="0" w:color="auto"/>
        <w:bottom w:val="none" w:sz="0" w:space="0" w:color="auto"/>
        <w:right w:val="none" w:sz="0" w:space="0" w:color="auto"/>
      </w:divBdr>
    </w:div>
    <w:div w:id="394547501">
      <w:bodyDiv w:val="1"/>
      <w:marLeft w:val="0"/>
      <w:marRight w:val="0"/>
      <w:marTop w:val="0"/>
      <w:marBottom w:val="0"/>
      <w:divBdr>
        <w:top w:val="none" w:sz="0" w:space="0" w:color="auto"/>
        <w:left w:val="none" w:sz="0" w:space="0" w:color="auto"/>
        <w:bottom w:val="none" w:sz="0" w:space="0" w:color="auto"/>
        <w:right w:val="none" w:sz="0" w:space="0" w:color="auto"/>
      </w:divBdr>
    </w:div>
    <w:div w:id="395013862">
      <w:bodyDiv w:val="1"/>
      <w:marLeft w:val="0"/>
      <w:marRight w:val="0"/>
      <w:marTop w:val="0"/>
      <w:marBottom w:val="0"/>
      <w:divBdr>
        <w:top w:val="none" w:sz="0" w:space="0" w:color="auto"/>
        <w:left w:val="none" w:sz="0" w:space="0" w:color="auto"/>
        <w:bottom w:val="none" w:sz="0" w:space="0" w:color="auto"/>
        <w:right w:val="none" w:sz="0" w:space="0" w:color="auto"/>
      </w:divBdr>
    </w:div>
    <w:div w:id="395934456">
      <w:bodyDiv w:val="1"/>
      <w:marLeft w:val="0"/>
      <w:marRight w:val="0"/>
      <w:marTop w:val="0"/>
      <w:marBottom w:val="0"/>
      <w:divBdr>
        <w:top w:val="none" w:sz="0" w:space="0" w:color="auto"/>
        <w:left w:val="none" w:sz="0" w:space="0" w:color="auto"/>
        <w:bottom w:val="none" w:sz="0" w:space="0" w:color="auto"/>
        <w:right w:val="none" w:sz="0" w:space="0" w:color="auto"/>
      </w:divBdr>
      <w:divsChild>
        <w:div w:id="464928383">
          <w:marLeft w:val="0"/>
          <w:marRight w:val="0"/>
          <w:marTop w:val="0"/>
          <w:marBottom w:val="0"/>
          <w:divBdr>
            <w:top w:val="none" w:sz="0" w:space="0" w:color="auto"/>
            <w:left w:val="none" w:sz="0" w:space="0" w:color="auto"/>
            <w:bottom w:val="none" w:sz="0" w:space="0" w:color="auto"/>
            <w:right w:val="none" w:sz="0" w:space="0" w:color="auto"/>
          </w:divBdr>
          <w:divsChild>
            <w:div w:id="271085967">
              <w:marLeft w:val="0"/>
              <w:marRight w:val="0"/>
              <w:marTop w:val="0"/>
              <w:marBottom w:val="0"/>
              <w:divBdr>
                <w:top w:val="none" w:sz="0" w:space="0" w:color="auto"/>
                <w:left w:val="none" w:sz="0" w:space="0" w:color="auto"/>
                <w:bottom w:val="none" w:sz="0" w:space="0" w:color="auto"/>
                <w:right w:val="none" w:sz="0" w:space="0" w:color="auto"/>
              </w:divBdr>
            </w:div>
          </w:divsChild>
        </w:div>
        <w:div w:id="624316249">
          <w:marLeft w:val="0"/>
          <w:marRight w:val="0"/>
          <w:marTop w:val="0"/>
          <w:marBottom w:val="0"/>
          <w:divBdr>
            <w:top w:val="none" w:sz="0" w:space="0" w:color="auto"/>
            <w:left w:val="none" w:sz="0" w:space="0" w:color="auto"/>
            <w:bottom w:val="none" w:sz="0" w:space="0" w:color="auto"/>
            <w:right w:val="none" w:sz="0" w:space="0" w:color="auto"/>
          </w:divBdr>
          <w:divsChild>
            <w:div w:id="49060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094286">
      <w:bodyDiv w:val="1"/>
      <w:marLeft w:val="0"/>
      <w:marRight w:val="0"/>
      <w:marTop w:val="0"/>
      <w:marBottom w:val="0"/>
      <w:divBdr>
        <w:top w:val="none" w:sz="0" w:space="0" w:color="auto"/>
        <w:left w:val="none" w:sz="0" w:space="0" w:color="auto"/>
        <w:bottom w:val="none" w:sz="0" w:space="0" w:color="auto"/>
        <w:right w:val="none" w:sz="0" w:space="0" w:color="auto"/>
      </w:divBdr>
    </w:div>
    <w:div w:id="399182755">
      <w:bodyDiv w:val="1"/>
      <w:marLeft w:val="0"/>
      <w:marRight w:val="0"/>
      <w:marTop w:val="0"/>
      <w:marBottom w:val="0"/>
      <w:divBdr>
        <w:top w:val="none" w:sz="0" w:space="0" w:color="auto"/>
        <w:left w:val="none" w:sz="0" w:space="0" w:color="auto"/>
        <w:bottom w:val="none" w:sz="0" w:space="0" w:color="auto"/>
        <w:right w:val="none" w:sz="0" w:space="0" w:color="auto"/>
      </w:divBdr>
    </w:div>
    <w:div w:id="399254632">
      <w:bodyDiv w:val="1"/>
      <w:marLeft w:val="0"/>
      <w:marRight w:val="0"/>
      <w:marTop w:val="0"/>
      <w:marBottom w:val="0"/>
      <w:divBdr>
        <w:top w:val="none" w:sz="0" w:space="0" w:color="auto"/>
        <w:left w:val="none" w:sz="0" w:space="0" w:color="auto"/>
        <w:bottom w:val="none" w:sz="0" w:space="0" w:color="auto"/>
        <w:right w:val="none" w:sz="0" w:space="0" w:color="auto"/>
      </w:divBdr>
    </w:div>
    <w:div w:id="399865782">
      <w:bodyDiv w:val="1"/>
      <w:marLeft w:val="0"/>
      <w:marRight w:val="0"/>
      <w:marTop w:val="0"/>
      <w:marBottom w:val="0"/>
      <w:divBdr>
        <w:top w:val="none" w:sz="0" w:space="0" w:color="auto"/>
        <w:left w:val="none" w:sz="0" w:space="0" w:color="auto"/>
        <w:bottom w:val="none" w:sz="0" w:space="0" w:color="auto"/>
        <w:right w:val="none" w:sz="0" w:space="0" w:color="auto"/>
      </w:divBdr>
    </w:div>
    <w:div w:id="401484442">
      <w:bodyDiv w:val="1"/>
      <w:marLeft w:val="0"/>
      <w:marRight w:val="0"/>
      <w:marTop w:val="0"/>
      <w:marBottom w:val="0"/>
      <w:divBdr>
        <w:top w:val="none" w:sz="0" w:space="0" w:color="auto"/>
        <w:left w:val="none" w:sz="0" w:space="0" w:color="auto"/>
        <w:bottom w:val="none" w:sz="0" w:space="0" w:color="auto"/>
        <w:right w:val="none" w:sz="0" w:space="0" w:color="auto"/>
      </w:divBdr>
    </w:div>
    <w:div w:id="405689199">
      <w:bodyDiv w:val="1"/>
      <w:marLeft w:val="0"/>
      <w:marRight w:val="0"/>
      <w:marTop w:val="0"/>
      <w:marBottom w:val="0"/>
      <w:divBdr>
        <w:top w:val="none" w:sz="0" w:space="0" w:color="auto"/>
        <w:left w:val="none" w:sz="0" w:space="0" w:color="auto"/>
        <w:bottom w:val="none" w:sz="0" w:space="0" w:color="auto"/>
        <w:right w:val="none" w:sz="0" w:space="0" w:color="auto"/>
      </w:divBdr>
    </w:div>
    <w:div w:id="408890393">
      <w:bodyDiv w:val="1"/>
      <w:marLeft w:val="0"/>
      <w:marRight w:val="0"/>
      <w:marTop w:val="0"/>
      <w:marBottom w:val="0"/>
      <w:divBdr>
        <w:top w:val="none" w:sz="0" w:space="0" w:color="auto"/>
        <w:left w:val="none" w:sz="0" w:space="0" w:color="auto"/>
        <w:bottom w:val="none" w:sz="0" w:space="0" w:color="auto"/>
        <w:right w:val="none" w:sz="0" w:space="0" w:color="auto"/>
      </w:divBdr>
    </w:div>
    <w:div w:id="409810247">
      <w:bodyDiv w:val="1"/>
      <w:marLeft w:val="0"/>
      <w:marRight w:val="0"/>
      <w:marTop w:val="0"/>
      <w:marBottom w:val="0"/>
      <w:divBdr>
        <w:top w:val="none" w:sz="0" w:space="0" w:color="auto"/>
        <w:left w:val="none" w:sz="0" w:space="0" w:color="auto"/>
        <w:bottom w:val="none" w:sz="0" w:space="0" w:color="auto"/>
        <w:right w:val="none" w:sz="0" w:space="0" w:color="auto"/>
      </w:divBdr>
    </w:div>
    <w:div w:id="412899824">
      <w:bodyDiv w:val="1"/>
      <w:marLeft w:val="0"/>
      <w:marRight w:val="0"/>
      <w:marTop w:val="0"/>
      <w:marBottom w:val="0"/>
      <w:divBdr>
        <w:top w:val="none" w:sz="0" w:space="0" w:color="auto"/>
        <w:left w:val="none" w:sz="0" w:space="0" w:color="auto"/>
        <w:bottom w:val="none" w:sz="0" w:space="0" w:color="auto"/>
        <w:right w:val="none" w:sz="0" w:space="0" w:color="auto"/>
      </w:divBdr>
    </w:div>
    <w:div w:id="414865788">
      <w:bodyDiv w:val="1"/>
      <w:marLeft w:val="0"/>
      <w:marRight w:val="0"/>
      <w:marTop w:val="0"/>
      <w:marBottom w:val="0"/>
      <w:divBdr>
        <w:top w:val="none" w:sz="0" w:space="0" w:color="auto"/>
        <w:left w:val="none" w:sz="0" w:space="0" w:color="auto"/>
        <w:bottom w:val="none" w:sz="0" w:space="0" w:color="auto"/>
        <w:right w:val="none" w:sz="0" w:space="0" w:color="auto"/>
      </w:divBdr>
      <w:divsChild>
        <w:div w:id="312221458">
          <w:marLeft w:val="0"/>
          <w:marRight w:val="0"/>
          <w:marTop w:val="0"/>
          <w:marBottom w:val="0"/>
          <w:divBdr>
            <w:top w:val="none" w:sz="0" w:space="0" w:color="auto"/>
            <w:left w:val="none" w:sz="0" w:space="0" w:color="auto"/>
            <w:bottom w:val="none" w:sz="0" w:space="0" w:color="auto"/>
            <w:right w:val="none" w:sz="0" w:space="0" w:color="auto"/>
          </w:divBdr>
        </w:div>
        <w:div w:id="1129084950">
          <w:marLeft w:val="0"/>
          <w:marRight w:val="0"/>
          <w:marTop w:val="0"/>
          <w:marBottom w:val="0"/>
          <w:divBdr>
            <w:top w:val="none" w:sz="0" w:space="0" w:color="auto"/>
            <w:left w:val="none" w:sz="0" w:space="0" w:color="auto"/>
            <w:bottom w:val="none" w:sz="0" w:space="0" w:color="auto"/>
            <w:right w:val="none" w:sz="0" w:space="0" w:color="auto"/>
          </w:divBdr>
        </w:div>
        <w:div w:id="1456488288">
          <w:marLeft w:val="0"/>
          <w:marRight w:val="0"/>
          <w:marTop w:val="0"/>
          <w:marBottom w:val="0"/>
          <w:divBdr>
            <w:top w:val="none" w:sz="0" w:space="0" w:color="auto"/>
            <w:left w:val="none" w:sz="0" w:space="0" w:color="auto"/>
            <w:bottom w:val="none" w:sz="0" w:space="0" w:color="auto"/>
            <w:right w:val="none" w:sz="0" w:space="0" w:color="auto"/>
          </w:divBdr>
        </w:div>
        <w:div w:id="1574199763">
          <w:marLeft w:val="0"/>
          <w:marRight w:val="0"/>
          <w:marTop w:val="0"/>
          <w:marBottom w:val="0"/>
          <w:divBdr>
            <w:top w:val="none" w:sz="0" w:space="0" w:color="auto"/>
            <w:left w:val="none" w:sz="0" w:space="0" w:color="auto"/>
            <w:bottom w:val="none" w:sz="0" w:space="0" w:color="auto"/>
            <w:right w:val="none" w:sz="0" w:space="0" w:color="auto"/>
          </w:divBdr>
        </w:div>
        <w:div w:id="1845775787">
          <w:marLeft w:val="0"/>
          <w:marRight w:val="0"/>
          <w:marTop w:val="0"/>
          <w:marBottom w:val="0"/>
          <w:divBdr>
            <w:top w:val="none" w:sz="0" w:space="0" w:color="auto"/>
            <w:left w:val="none" w:sz="0" w:space="0" w:color="auto"/>
            <w:bottom w:val="none" w:sz="0" w:space="0" w:color="auto"/>
            <w:right w:val="none" w:sz="0" w:space="0" w:color="auto"/>
          </w:divBdr>
        </w:div>
      </w:divsChild>
    </w:div>
    <w:div w:id="416296031">
      <w:bodyDiv w:val="1"/>
      <w:marLeft w:val="0"/>
      <w:marRight w:val="0"/>
      <w:marTop w:val="0"/>
      <w:marBottom w:val="0"/>
      <w:divBdr>
        <w:top w:val="none" w:sz="0" w:space="0" w:color="auto"/>
        <w:left w:val="none" w:sz="0" w:space="0" w:color="auto"/>
        <w:bottom w:val="none" w:sz="0" w:space="0" w:color="auto"/>
        <w:right w:val="none" w:sz="0" w:space="0" w:color="auto"/>
      </w:divBdr>
    </w:div>
    <w:div w:id="418449964">
      <w:bodyDiv w:val="1"/>
      <w:marLeft w:val="0"/>
      <w:marRight w:val="0"/>
      <w:marTop w:val="0"/>
      <w:marBottom w:val="0"/>
      <w:divBdr>
        <w:top w:val="none" w:sz="0" w:space="0" w:color="auto"/>
        <w:left w:val="none" w:sz="0" w:space="0" w:color="auto"/>
        <w:bottom w:val="none" w:sz="0" w:space="0" w:color="auto"/>
        <w:right w:val="none" w:sz="0" w:space="0" w:color="auto"/>
      </w:divBdr>
    </w:div>
    <w:div w:id="419567886">
      <w:bodyDiv w:val="1"/>
      <w:marLeft w:val="0"/>
      <w:marRight w:val="0"/>
      <w:marTop w:val="0"/>
      <w:marBottom w:val="0"/>
      <w:divBdr>
        <w:top w:val="none" w:sz="0" w:space="0" w:color="auto"/>
        <w:left w:val="none" w:sz="0" w:space="0" w:color="auto"/>
        <w:bottom w:val="none" w:sz="0" w:space="0" w:color="auto"/>
        <w:right w:val="none" w:sz="0" w:space="0" w:color="auto"/>
      </w:divBdr>
    </w:div>
    <w:div w:id="419831563">
      <w:bodyDiv w:val="1"/>
      <w:marLeft w:val="0"/>
      <w:marRight w:val="0"/>
      <w:marTop w:val="0"/>
      <w:marBottom w:val="0"/>
      <w:divBdr>
        <w:top w:val="none" w:sz="0" w:space="0" w:color="auto"/>
        <w:left w:val="none" w:sz="0" w:space="0" w:color="auto"/>
        <w:bottom w:val="none" w:sz="0" w:space="0" w:color="auto"/>
        <w:right w:val="none" w:sz="0" w:space="0" w:color="auto"/>
      </w:divBdr>
      <w:divsChild>
        <w:div w:id="320887581">
          <w:marLeft w:val="0"/>
          <w:marRight w:val="0"/>
          <w:marTop w:val="200"/>
          <w:marBottom w:val="0"/>
          <w:divBdr>
            <w:top w:val="none" w:sz="0" w:space="0" w:color="auto"/>
            <w:left w:val="none" w:sz="0" w:space="0" w:color="auto"/>
            <w:bottom w:val="none" w:sz="0" w:space="0" w:color="auto"/>
            <w:right w:val="none" w:sz="0" w:space="0" w:color="auto"/>
          </w:divBdr>
        </w:div>
        <w:div w:id="1662391762">
          <w:marLeft w:val="0"/>
          <w:marRight w:val="0"/>
          <w:marTop w:val="200"/>
          <w:marBottom w:val="0"/>
          <w:divBdr>
            <w:top w:val="none" w:sz="0" w:space="0" w:color="auto"/>
            <w:left w:val="none" w:sz="0" w:space="0" w:color="auto"/>
            <w:bottom w:val="none" w:sz="0" w:space="0" w:color="auto"/>
            <w:right w:val="none" w:sz="0" w:space="0" w:color="auto"/>
          </w:divBdr>
        </w:div>
      </w:divsChild>
    </w:div>
    <w:div w:id="419836779">
      <w:bodyDiv w:val="1"/>
      <w:marLeft w:val="0"/>
      <w:marRight w:val="0"/>
      <w:marTop w:val="0"/>
      <w:marBottom w:val="0"/>
      <w:divBdr>
        <w:top w:val="none" w:sz="0" w:space="0" w:color="auto"/>
        <w:left w:val="none" w:sz="0" w:space="0" w:color="auto"/>
        <w:bottom w:val="none" w:sz="0" w:space="0" w:color="auto"/>
        <w:right w:val="none" w:sz="0" w:space="0" w:color="auto"/>
      </w:divBdr>
    </w:div>
    <w:div w:id="432628350">
      <w:bodyDiv w:val="1"/>
      <w:marLeft w:val="0"/>
      <w:marRight w:val="0"/>
      <w:marTop w:val="0"/>
      <w:marBottom w:val="0"/>
      <w:divBdr>
        <w:top w:val="none" w:sz="0" w:space="0" w:color="auto"/>
        <w:left w:val="none" w:sz="0" w:space="0" w:color="auto"/>
        <w:bottom w:val="none" w:sz="0" w:space="0" w:color="auto"/>
        <w:right w:val="none" w:sz="0" w:space="0" w:color="auto"/>
      </w:divBdr>
    </w:div>
    <w:div w:id="433480510">
      <w:bodyDiv w:val="1"/>
      <w:marLeft w:val="0"/>
      <w:marRight w:val="0"/>
      <w:marTop w:val="0"/>
      <w:marBottom w:val="0"/>
      <w:divBdr>
        <w:top w:val="none" w:sz="0" w:space="0" w:color="auto"/>
        <w:left w:val="none" w:sz="0" w:space="0" w:color="auto"/>
        <w:bottom w:val="none" w:sz="0" w:space="0" w:color="auto"/>
        <w:right w:val="none" w:sz="0" w:space="0" w:color="auto"/>
      </w:divBdr>
    </w:div>
    <w:div w:id="436943593">
      <w:bodyDiv w:val="1"/>
      <w:marLeft w:val="0"/>
      <w:marRight w:val="0"/>
      <w:marTop w:val="0"/>
      <w:marBottom w:val="0"/>
      <w:divBdr>
        <w:top w:val="none" w:sz="0" w:space="0" w:color="auto"/>
        <w:left w:val="none" w:sz="0" w:space="0" w:color="auto"/>
        <w:bottom w:val="none" w:sz="0" w:space="0" w:color="auto"/>
        <w:right w:val="none" w:sz="0" w:space="0" w:color="auto"/>
      </w:divBdr>
    </w:div>
    <w:div w:id="439227789">
      <w:bodyDiv w:val="1"/>
      <w:marLeft w:val="0"/>
      <w:marRight w:val="0"/>
      <w:marTop w:val="0"/>
      <w:marBottom w:val="0"/>
      <w:divBdr>
        <w:top w:val="none" w:sz="0" w:space="0" w:color="auto"/>
        <w:left w:val="none" w:sz="0" w:space="0" w:color="auto"/>
        <w:bottom w:val="none" w:sz="0" w:space="0" w:color="auto"/>
        <w:right w:val="none" w:sz="0" w:space="0" w:color="auto"/>
      </w:divBdr>
    </w:div>
    <w:div w:id="442647810">
      <w:bodyDiv w:val="1"/>
      <w:marLeft w:val="0"/>
      <w:marRight w:val="0"/>
      <w:marTop w:val="0"/>
      <w:marBottom w:val="0"/>
      <w:divBdr>
        <w:top w:val="none" w:sz="0" w:space="0" w:color="auto"/>
        <w:left w:val="none" w:sz="0" w:space="0" w:color="auto"/>
        <w:bottom w:val="none" w:sz="0" w:space="0" w:color="auto"/>
        <w:right w:val="none" w:sz="0" w:space="0" w:color="auto"/>
      </w:divBdr>
    </w:div>
    <w:div w:id="443770221">
      <w:bodyDiv w:val="1"/>
      <w:marLeft w:val="0"/>
      <w:marRight w:val="0"/>
      <w:marTop w:val="0"/>
      <w:marBottom w:val="0"/>
      <w:divBdr>
        <w:top w:val="none" w:sz="0" w:space="0" w:color="auto"/>
        <w:left w:val="none" w:sz="0" w:space="0" w:color="auto"/>
        <w:bottom w:val="none" w:sz="0" w:space="0" w:color="auto"/>
        <w:right w:val="none" w:sz="0" w:space="0" w:color="auto"/>
      </w:divBdr>
    </w:div>
    <w:div w:id="444471509">
      <w:bodyDiv w:val="1"/>
      <w:marLeft w:val="0"/>
      <w:marRight w:val="0"/>
      <w:marTop w:val="0"/>
      <w:marBottom w:val="0"/>
      <w:divBdr>
        <w:top w:val="none" w:sz="0" w:space="0" w:color="auto"/>
        <w:left w:val="none" w:sz="0" w:space="0" w:color="auto"/>
        <w:bottom w:val="none" w:sz="0" w:space="0" w:color="auto"/>
        <w:right w:val="none" w:sz="0" w:space="0" w:color="auto"/>
      </w:divBdr>
    </w:div>
    <w:div w:id="445585510">
      <w:bodyDiv w:val="1"/>
      <w:marLeft w:val="0"/>
      <w:marRight w:val="0"/>
      <w:marTop w:val="0"/>
      <w:marBottom w:val="0"/>
      <w:divBdr>
        <w:top w:val="none" w:sz="0" w:space="0" w:color="auto"/>
        <w:left w:val="none" w:sz="0" w:space="0" w:color="auto"/>
        <w:bottom w:val="none" w:sz="0" w:space="0" w:color="auto"/>
        <w:right w:val="none" w:sz="0" w:space="0" w:color="auto"/>
      </w:divBdr>
    </w:div>
    <w:div w:id="447313037">
      <w:bodyDiv w:val="1"/>
      <w:marLeft w:val="0"/>
      <w:marRight w:val="0"/>
      <w:marTop w:val="0"/>
      <w:marBottom w:val="0"/>
      <w:divBdr>
        <w:top w:val="none" w:sz="0" w:space="0" w:color="auto"/>
        <w:left w:val="none" w:sz="0" w:space="0" w:color="auto"/>
        <w:bottom w:val="none" w:sz="0" w:space="0" w:color="auto"/>
        <w:right w:val="none" w:sz="0" w:space="0" w:color="auto"/>
      </w:divBdr>
    </w:div>
    <w:div w:id="448740341">
      <w:bodyDiv w:val="1"/>
      <w:marLeft w:val="0"/>
      <w:marRight w:val="0"/>
      <w:marTop w:val="0"/>
      <w:marBottom w:val="0"/>
      <w:divBdr>
        <w:top w:val="none" w:sz="0" w:space="0" w:color="auto"/>
        <w:left w:val="none" w:sz="0" w:space="0" w:color="auto"/>
        <w:bottom w:val="none" w:sz="0" w:space="0" w:color="auto"/>
        <w:right w:val="none" w:sz="0" w:space="0" w:color="auto"/>
      </w:divBdr>
    </w:div>
    <w:div w:id="450586557">
      <w:bodyDiv w:val="1"/>
      <w:marLeft w:val="0"/>
      <w:marRight w:val="0"/>
      <w:marTop w:val="0"/>
      <w:marBottom w:val="0"/>
      <w:divBdr>
        <w:top w:val="none" w:sz="0" w:space="0" w:color="auto"/>
        <w:left w:val="none" w:sz="0" w:space="0" w:color="auto"/>
        <w:bottom w:val="none" w:sz="0" w:space="0" w:color="auto"/>
        <w:right w:val="none" w:sz="0" w:space="0" w:color="auto"/>
      </w:divBdr>
    </w:div>
    <w:div w:id="451898415">
      <w:bodyDiv w:val="1"/>
      <w:marLeft w:val="0"/>
      <w:marRight w:val="0"/>
      <w:marTop w:val="0"/>
      <w:marBottom w:val="0"/>
      <w:divBdr>
        <w:top w:val="none" w:sz="0" w:space="0" w:color="auto"/>
        <w:left w:val="none" w:sz="0" w:space="0" w:color="auto"/>
        <w:bottom w:val="none" w:sz="0" w:space="0" w:color="auto"/>
        <w:right w:val="none" w:sz="0" w:space="0" w:color="auto"/>
      </w:divBdr>
    </w:div>
    <w:div w:id="451946399">
      <w:bodyDiv w:val="1"/>
      <w:marLeft w:val="0"/>
      <w:marRight w:val="0"/>
      <w:marTop w:val="0"/>
      <w:marBottom w:val="0"/>
      <w:divBdr>
        <w:top w:val="none" w:sz="0" w:space="0" w:color="auto"/>
        <w:left w:val="none" w:sz="0" w:space="0" w:color="auto"/>
        <w:bottom w:val="none" w:sz="0" w:space="0" w:color="auto"/>
        <w:right w:val="none" w:sz="0" w:space="0" w:color="auto"/>
      </w:divBdr>
    </w:div>
    <w:div w:id="456486870">
      <w:bodyDiv w:val="1"/>
      <w:marLeft w:val="0"/>
      <w:marRight w:val="0"/>
      <w:marTop w:val="0"/>
      <w:marBottom w:val="0"/>
      <w:divBdr>
        <w:top w:val="none" w:sz="0" w:space="0" w:color="auto"/>
        <w:left w:val="none" w:sz="0" w:space="0" w:color="auto"/>
        <w:bottom w:val="none" w:sz="0" w:space="0" w:color="auto"/>
        <w:right w:val="none" w:sz="0" w:space="0" w:color="auto"/>
      </w:divBdr>
    </w:div>
    <w:div w:id="457992081">
      <w:bodyDiv w:val="1"/>
      <w:marLeft w:val="0"/>
      <w:marRight w:val="0"/>
      <w:marTop w:val="0"/>
      <w:marBottom w:val="0"/>
      <w:divBdr>
        <w:top w:val="none" w:sz="0" w:space="0" w:color="auto"/>
        <w:left w:val="none" w:sz="0" w:space="0" w:color="auto"/>
        <w:bottom w:val="none" w:sz="0" w:space="0" w:color="auto"/>
        <w:right w:val="none" w:sz="0" w:space="0" w:color="auto"/>
      </w:divBdr>
    </w:div>
    <w:div w:id="458033356">
      <w:bodyDiv w:val="1"/>
      <w:marLeft w:val="0"/>
      <w:marRight w:val="0"/>
      <w:marTop w:val="0"/>
      <w:marBottom w:val="0"/>
      <w:divBdr>
        <w:top w:val="none" w:sz="0" w:space="0" w:color="auto"/>
        <w:left w:val="none" w:sz="0" w:space="0" w:color="auto"/>
        <w:bottom w:val="none" w:sz="0" w:space="0" w:color="auto"/>
        <w:right w:val="none" w:sz="0" w:space="0" w:color="auto"/>
      </w:divBdr>
    </w:div>
    <w:div w:id="459112172">
      <w:bodyDiv w:val="1"/>
      <w:marLeft w:val="0"/>
      <w:marRight w:val="0"/>
      <w:marTop w:val="0"/>
      <w:marBottom w:val="0"/>
      <w:divBdr>
        <w:top w:val="none" w:sz="0" w:space="0" w:color="auto"/>
        <w:left w:val="none" w:sz="0" w:space="0" w:color="auto"/>
        <w:bottom w:val="none" w:sz="0" w:space="0" w:color="auto"/>
        <w:right w:val="none" w:sz="0" w:space="0" w:color="auto"/>
      </w:divBdr>
    </w:div>
    <w:div w:id="459349073">
      <w:bodyDiv w:val="1"/>
      <w:marLeft w:val="0"/>
      <w:marRight w:val="0"/>
      <w:marTop w:val="0"/>
      <w:marBottom w:val="0"/>
      <w:divBdr>
        <w:top w:val="none" w:sz="0" w:space="0" w:color="auto"/>
        <w:left w:val="none" w:sz="0" w:space="0" w:color="auto"/>
        <w:bottom w:val="none" w:sz="0" w:space="0" w:color="auto"/>
        <w:right w:val="none" w:sz="0" w:space="0" w:color="auto"/>
      </w:divBdr>
      <w:divsChild>
        <w:div w:id="849837824">
          <w:marLeft w:val="0"/>
          <w:marRight w:val="0"/>
          <w:marTop w:val="0"/>
          <w:marBottom w:val="0"/>
          <w:divBdr>
            <w:top w:val="none" w:sz="0" w:space="0" w:color="auto"/>
            <w:left w:val="none" w:sz="0" w:space="0" w:color="auto"/>
            <w:bottom w:val="none" w:sz="0" w:space="0" w:color="auto"/>
            <w:right w:val="none" w:sz="0" w:space="0" w:color="auto"/>
          </w:divBdr>
          <w:divsChild>
            <w:div w:id="1497265331">
              <w:marLeft w:val="0"/>
              <w:marRight w:val="0"/>
              <w:marTop w:val="0"/>
              <w:marBottom w:val="0"/>
              <w:divBdr>
                <w:top w:val="none" w:sz="0" w:space="0" w:color="auto"/>
                <w:left w:val="none" w:sz="0" w:space="0" w:color="auto"/>
                <w:bottom w:val="none" w:sz="0" w:space="0" w:color="auto"/>
                <w:right w:val="none" w:sz="0" w:space="0" w:color="auto"/>
              </w:divBdr>
              <w:divsChild>
                <w:div w:id="811866002">
                  <w:marLeft w:val="0"/>
                  <w:marRight w:val="0"/>
                  <w:marTop w:val="0"/>
                  <w:marBottom w:val="0"/>
                  <w:divBdr>
                    <w:top w:val="none" w:sz="0" w:space="0" w:color="auto"/>
                    <w:left w:val="none" w:sz="0" w:space="0" w:color="auto"/>
                    <w:bottom w:val="none" w:sz="0" w:space="0" w:color="auto"/>
                    <w:right w:val="none" w:sz="0" w:space="0" w:color="auto"/>
                  </w:divBdr>
                  <w:divsChild>
                    <w:div w:id="1206597921">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 w:id="506141102">
          <w:marLeft w:val="0"/>
          <w:marRight w:val="0"/>
          <w:marTop w:val="0"/>
          <w:marBottom w:val="0"/>
          <w:divBdr>
            <w:top w:val="none" w:sz="0" w:space="0" w:color="auto"/>
            <w:left w:val="none" w:sz="0" w:space="0" w:color="auto"/>
            <w:bottom w:val="none" w:sz="0" w:space="0" w:color="auto"/>
            <w:right w:val="none" w:sz="0" w:space="0" w:color="auto"/>
          </w:divBdr>
          <w:divsChild>
            <w:div w:id="1681733059">
              <w:marLeft w:val="0"/>
              <w:marRight w:val="0"/>
              <w:marTop w:val="0"/>
              <w:marBottom w:val="0"/>
              <w:divBdr>
                <w:top w:val="none" w:sz="0" w:space="0" w:color="auto"/>
                <w:left w:val="none" w:sz="0" w:space="0" w:color="auto"/>
                <w:bottom w:val="none" w:sz="0" w:space="0" w:color="auto"/>
                <w:right w:val="none" w:sz="0" w:space="0" w:color="auto"/>
              </w:divBdr>
            </w:div>
          </w:divsChild>
        </w:div>
        <w:div w:id="693658067">
          <w:marLeft w:val="0"/>
          <w:marRight w:val="0"/>
          <w:marTop w:val="0"/>
          <w:marBottom w:val="0"/>
          <w:divBdr>
            <w:top w:val="none" w:sz="0" w:space="0" w:color="auto"/>
            <w:left w:val="none" w:sz="0" w:space="0" w:color="auto"/>
            <w:bottom w:val="none" w:sz="0" w:space="0" w:color="auto"/>
            <w:right w:val="none" w:sz="0" w:space="0" w:color="auto"/>
          </w:divBdr>
          <w:divsChild>
            <w:div w:id="1855268167">
              <w:marLeft w:val="0"/>
              <w:marRight w:val="0"/>
              <w:marTop w:val="0"/>
              <w:marBottom w:val="0"/>
              <w:divBdr>
                <w:top w:val="none" w:sz="0" w:space="0" w:color="auto"/>
                <w:left w:val="none" w:sz="0" w:space="0" w:color="auto"/>
                <w:bottom w:val="none" w:sz="0" w:space="0" w:color="auto"/>
                <w:right w:val="none" w:sz="0" w:space="0" w:color="auto"/>
              </w:divBdr>
              <w:divsChild>
                <w:div w:id="1093278021">
                  <w:marLeft w:val="0"/>
                  <w:marRight w:val="0"/>
                  <w:marTop w:val="0"/>
                  <w:marBottom w:val="0"/>
                  <w:divBdr>
                    <w:top w:val="none" w:sz="0" w:space="0" w:color="auto"/>
                    <w:left w:val="none" w:sz="0" w:space="0" w:color="auto"/>
                    <w:bottom w:val="none" w:sz="0" w:space="0" w:color="auto"/>
                    <w:right w:val="none" w:sz="0" w:space="0" w:color="auto"/>
                  </w:divBdr>
                  <w:divsChild>
                    <w:div w:id="822162330">
                      <w:marLeft w:val="0"/>
                      <w:marRight w:val="0"/>
                      <w:marTop w:val="0"/>
                      <w:marBottom w:val="0"/>
                      <w:divBdr>
                        <w:top w:val="none" w:sz="0" w:space="0" w:color="auto"/>
                        <w:left w:val="none" w:sz="0" w:space="0" w:color="auto"/>
                        <w:bottom w:val="none" w:sz="0" w:space="0" w:color="auto"/>
                        <w:right w:val="none" w:sz="0" w:space="0" w:color="auto"/>
                      </w:divBdr>
                      <w:divsChild>
                        <w:div w:id="1816530476">
                          <w:marLeft w:val="0"/>
                          <w:marRight w:val="0"/>
                          <w:marTop w:val="0"/>
                          <w:marBottom w:val="0"/>
                          <w:divBdr>
                            <w:top w:val="none" w:sz="0" w:space="0" w:color="auto"/>
                            <w:left w:val="none" w:sz="0" w:space="0" w:color="auto"/>
                            <w:bottom w:val="none" w:sz="0" w:space="0" w:color="auto"/>
                            <w:right w:val="none" w:sz="0" w:space="0" w:color="auto"/>
                          </w:divBdr>
                          <w:divsChild>
                            <w:div w:id="80284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314011">
                      <w:marLeft w:val="0"/>
                      <w:marRight w:val="0"/>
                      <w:marTop w:val="0"/>
                      <w:marBottom w:val="90"/>
                      <w:divBdr>
                        <w:top w:val="none" w:sz="0" w:space="0" w:color="auto"/>
                        <w:left w:val="none" w:sz="0" w:space="0" w:color="auto"/>
                        <w:bottom w:val="none" w:sz="0" w:space="0" w:color="auto"/>
                        <w:right w:val="none" w:sz="0" w:space="0" w:color="auto"/>
                      </w:divBdr>
                      <w:divsChild>
                        <w:div w:id="1075055750">
                          <w:marLeft w:val="0"/>
                          <w:marRight w:val="0"/>
                          <w:marTop w:val="0"/>
                          <w:marBottom w:val="0"/>
                          <w:divBdr>
                            <w:top w:val="single" w:sz="4" w:space="5" w:color="DCDCDC"/>
                            <w:left w:val="none" w:sz="0" w:space="0" w:color="auto"/>
                            <w:bottom w:val="none" w:sz="0" w:space="5" w:color="auto"/>
                            <w:right w:val="none" w:sz="0" w:space="0" w:color="auto"/>
                          </w:divBdr>
                        </w:div>
                      </w:divsChild>
                    </w:div>
                  </w:divsChild>
                </w:div>
              </w:divsChild>
            </w:div>
          </w:divsChild>
        </w:div>
        <w:div w:id="1428310452">
          <w:marLeft w:val="0"/>
          <w:marRight w:val="0"/>
          <w:marTop w:val="0"/>
          <w:marBottom w:val="0"/>
          <w:divBdr>
            <w:top w:val="none" w:sz="0" w:space="0" w:color="auto"/>
            <w:left w:val="none" w:sz="0" w:space="0" w:color="auto"/>
            <w:bottom w:val="none" w:sz="0" w:space="0" w:color="auto"/>
            <w:right w:val="none" w:sz="0" w:space="0" w:color="auto"/>
          </w:divBdr>
          <w:divsChild>
            <w:div w:id="365912023">
              <w:marLeft w:val="0"/>
              <w:marRight w:val="0"/>
              <w:marTop w:val="0"/>
              <w:marBottom w:val="0"/>
              <w:divBdr>
                <w:top w:val="none" w:sz="0" w:space="0" w:color="auto"/>
                <w:left w:val="none" w:sz="0" w:space="0" w:color="auto"/>
                <w:bottom w:val="none" w:sz="0" w:space="0" w:color="auto"/>
                <w:right w:val="none" w:sz="0" w:space="0" w:color="auto"/>
              </w:divBdr>
              <w:divsChild>
                <w:div w:id="1922788473">
                  <w:marLeft w:val="0"/>
                  <w:marRight w:val="0"/>
                  <w:marTop w:val="0"/>
                  <w:marBottom w:val="0"/>
                  <w:divBdr>
                    <w:top w:val="none" w:sz="0" w:space="0" w:color="auto"/>
                    <w:left w:val="none" w:sz="0" w:space="0" w:color="auto"/>
                    <w:bottom w:val="none" w:sz="0" w:space="0" w:color="auto"/>
                    <w:right w:val="none" w:sz="0" w:space="0" w:color="auto"/>
                  </w:divBdr>
                  <w:divsChild>
                    <w:div w:id="1216358009">
                      <w:marLeft w:val="0"/>
                      <w:marRight w:val="0"/>
                      <w:marTop w:val="0"/>
                      <w:marBottom w:val="0"/>
                      <w:divBdr>
                        <w:top w:val="none" w:sz="0" w:space="0" w:color="auto"/>
                        <w:left w:val="none" w:sz="0" w:space="0" w:color="auto"/>
                        <w:bottom w:val="none" w:sz="0" w:space="0" w:color="auto"/>
                        <w:right w:val="none" w:sz="0" w:space="0" w:color="auto"/>
                      </w:divBdr>
                      <w:divsChild>
                        <w:div w:id="491144313">
                          <w:marLeft w:val="0"/>
                          <w:marRight w:val="0"/>
                          <w:marTop w:val="0"/>
                          <w:marBottom w:val="0"/>
                          <w:divBdr>
                            <w:top w:val="none" w:sz="0" w:space="0" w:color="auto"/>
                            <w:left w:val="none" w:sz="0" w:space="0" w:color="auto"/>
                            <w:bottom w:val="none" w:sz="0" w:space="0" w:color="auto"/>
                            <w:right w:val="none" w:sz="0" w:space="0" w:color="auto"/>
                          </w:divBdr>
                          <w:divsChild>
                            <w:div w:id="1738549508">
                              <w:marLeft w:val="0"/>
                              <w:marRight w:val="0"/>
                              <w:marTop w:val="0"/>
                              <w:marBottom w:val="0"/>
                              <w:divBdr>
                                <w:top w:val="none" w:sz="0" w:space="0" w:color="auto"/>
                                <w:left w:val="none" w:sz="0" w:space="0" w:color="auto"/>
                                <w:bottom w:val="none" w:sz="0" w:space="0" w:color="auto"/>
                                <w:right w:val="none" w:sz="0" w:space="0" w:color="auto"/>
                              </w:divBdr>
                              <w:divsChild>
                                <w:div w:id="166017151">
                                  <w:marLeft w:val="0"/>
                                  <w:marRight w:val="0"/>
                                  <w:marTop w:val="0"/>
                                  <w:marBottom w:val="0"/>
                                  <w:divBdr>
                                    <w:top w:val="none" w:sz="0" w:space="0" w:color="auto"/>
                                    <w:left w:val="none" w:sz="0" w:space="0" w:color="auto"/>
                                    <w:bottom w:val="none" w:sz="0" w:space="0" w:color="auto"/>
                                    <w:right w:val="none" w:sz="0" w:space="0" w:color="auto"/>
                                  </w:divBdr>
                                </w:div>
                                <w:div w:id="1723021045">
                                  <w:marLeft w:val="0"/>
                                  <w:marRight w:val="0"/>
                                  <w:marTop w:val="0"/>
                                  <w:marBottom w:val="0"/>
                                  <w:divBdr>
                                    <w:top w:val="none" w:sz="0" w:space="0" w:color="auto"/>
                                    <w:left w:val="none" w:sz="0" w:space="0" w:color="auto"/>
                                    <w:bottom w:val="none" w:sz="0" w:space="0" w:color="auto"/>
                                    <w:right w:val="none" w:sz="0" w:space="0" w:color="auto"/>
                                  </w:divBdr>
                                  <w:divsChild>
                                    <w:div w:id="1441882">
                                      <w:marLeft w:val="0"/>
                                      <w:marRight w:val="0"/>
                                      <w:marTop w:val="0"/>
                                      <w:marBottom w:val="0"/>
                                      <w:divBdr>
                                        <w:top w:val="none" w:sz="0" w:space="0" w:color="auto"/>
                                        <w:left w:val="none" w:sz="0" w:space="0" w:color="auto"/>
                                        <w:bottom w:val="none" w:sz="0" w:space="0" w:color="auto"/>
                                        <w:right w:val="none" w:sz="0" w:space="0" w:color="auto"/>
                                      </w:divBdr>
                                      <w:divsChild>
                                        <w:div w:id="691344168">
                                          <w:marLeft w:val="0"/>
                                          <w:marRight w:val="0"/>
                                          <w:marTop w:val="0"/>
                                          <w:marBottom w:val="0"/>
                                          <w:divBdr>
                                            <w:top w:val="none" w:sz="0" w:space="0" w:color="auto"/>
                                            <w:left w:val="none" w:sz="0" w:space="0" w:color="auto"/>
                                            <w:bottom w:val="none" w:sz="0" w:space="0" w:color="auto"/>
                                            <w:right w:val="none" w:sz="0" w:space="0" w:color="auto"/>
                                          </w:divBdr>
                                        </w:div>
                                      </w:divsChild>
                                    </w:div>
                                    <w:div w:id="385447109">
                                      <w:marLeft w:val="0"/>
                                      <w:marRight w:val="0"/>
                                      <w:marTop w:val="0"/>
                                      <w:marBottom w:val="0"/>
                                      <w:divBdr>
                                        <w:top w:val="none" w:sz="0" w:space="0" w:color="auto"/>
                                        <w:left w:val="none" w:sz="0" w:space="0" w:color="auto"/>
                                        <w:bottom w:val="none" w:sz="0" w:space="0" w:color="auto"/>
                                        <w:right w:val="none" w:sz="0" w:space="0" w:color="auto"/>
                                      </w:divBdr>
                                      <w:divsChild>
                                        <w:div w:id="101785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6480121">
                          <w:marLeft w:val="0"/>
                          <w:marRight w:val="0"/>
                          <w:marTop w:val="0"/>
                          <w:marBottom w:val="90"/>
                          <w:divBdr>
                            <w:top w:val="none" w:sz="0" w:space="0" w:color="auto"/>
                            <w:left w:val="none" w:sz="0" w:space="0" w:color="auto"/>
                            <w:bottom w:val="none" w:sz="0" w:space="0" w:color="auto"/>
                            <w:right w:val="none" w:sz="0" w:space="0" w:color="auto"/>
                          </w:divBdr>
                          <w:divsChild>
                            <w:div w:id="209415978">
                              <w:marLeft w:val="0"/>
                              <w:marRight w:val="0"/>
                              <w:marTop w:val="0"/>
                              <w:marBottom w:val="0"/>
                              <w:divBdr>
                                <w:top w:val="none" w:sz="0" w:space="0" w:color="auto"/>
                                <w:left w:val="none" w:sz="0" w:space="0" w:color="auto"/>
                                <w:bottom w:val="none" w:sz="0" w:space="0" w:color="auto"/>
                                <w:right w:val="none" w:sz="0" w:space="0" w:color="auto"/>
                              </w:divBdr>
                              <w:divsChild>
                                <w:div w:id="1785298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461117">
                          <w:marLeft w:val="0"/>
                          <w:marRight w:val="0"/>
                          <w:marTop w:val="0"/>
                          <w:marBottom w:val="0"/>
                          <w:divBdr>
                            <w:top w:val="none" w:sz="0" w:space="0" w:color="auto"/>
                            <w:left w:val="none" w:sz="0" w:space="0" w:color="auto"/>
                            <w:bottom w:val="none" w:sz="0" w:space="0" w:color="auto"/>
                            <w:right w:val="none" w:sz="0" w:space="0" w:color="auto"/>
                          </w:divBdr>
                        </w:div>
                        <w:div w:id="1687366677">
                          <w:marLeft w:val="-15"/>
                          <w:marRight w:val="-15"/>
                          <w:marTop w:val="0"/>
                          <w:marBottom w:val="0"/>
                          <w:divBdr>
                            <w:top w:val="none" w:sz="0" w:space="0" w:color="auto"/>
                            <w:left w:val="none" w:sz="0" w:space="0" w:color="auto"/>
                            <w:bottom w:val="none" w:sz="0" w:space="0" w:color="auto"/>
                            <w:right w:val="none" w:sz="0" w:space="0" w:color="auto"/>
                          </w:divBdr>
                        </w:div>
                        <w:div w:id="656155312">
                          <w:marLeft w:val="0"/>
                          <w:marRight w:val="0"/>
                          <w:marTop w:val="0"/>
                          <w:marBottom w:val="0"/>
                          <w:divBdr>
                            <w:top w:val="none" w:sz="0" w:space="0" w:color="auto"/>
                            <w:left w:val="none" w:sz="0" w:space="0" w:color="auto"/>
                            <w:bottom w:val="none" w:sz="0" w:space="0" w:color="auto"/>
                            <w:right w:val="none" w:sz="0" w:space="0" w:color="auto"/>
                          </w:divBdr>
                          <w:divsChild>
                            <w:div w:id="1054238121">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9499232">
      <w:bodyDiv w:val="1"/>
      <w:marLeft w:val="0"/>
      <w:marRight w:val="0"/>
      <w:marTop w:val="0"/>
      <w:marBottom w:val="0"/>
      <w:divBdr>
        <w:top w:val="none" w:sz="0" w:space="0" w:color="auto"/>
        <w:left w:val="none" w:sz="0" w:space="0" w:color="auto"/>
        <w:bottom w:val="none" w:sz="0" w:space="0" w:color="auto"/>
        <w:right w:val="none" w:sz="0" w:space="0" w:color="auto"/>
      </w:divBdr>
      <w:divsChild>
        <w:div w:id="12071212">
          <w:marLeft w:val="0"/>
          <w:marRight w:val="0"/>
          <w:marTop w:val="200"/>
          <w:marBottom w:val="0"/>
          <w:divBdr>
            <w:top w:val="none" w:sz="0" w:space="0" w:color="auto"/>
            <w:left w:val="none" w:sz="0" w:space="0" w:color="auto"/>
            <w:bottom w:val="none" w:sz="0" w:space="0" w:color="auto"/>
            <w:right w:val="none" w:sz="0" w:space="0" w:color="auto"/>
          </w:divBdr>
        </w:div>
        <w:div w:id="70085689">
          <w:marLeft w:val="0"/>
          <w:marRight w:val="0"/>
          <w:marTop w:val="200"/>
          <w:marBottom w:val="0"/>
          <w:divBdr>
            <w:top w:val="none" w:sz="0" w:space="0" w:color="auto"/>
            <w:left w:val="none" w:sz="0" w:space="0" w:color="auto"/>
            <w:bottom w:val="none" w:sz="0" w:space="0" w:color="auto"/>
            <w:right w:val="none" w:sz="0" w:space="0" w:color="auto"/>
          </w:divBdr>
        </w:div>
        <w:div w:id="101149637">
          <w:marLeft w:val="0"/>
          <w:marRight w:val="0"/>
          <w:marTop w:val="200"/>
          <w:marBottom w:val="0"/>
          <w:divBdr>
            <w:top w:val="none" w:sz="0" w:space="0" w:color="auto"/>
            <w:left w:val="none" w:sz="0" w:space="0" w:color="auto"/>
            <w:bottom w:val="none" w:sz="0" w:space="0" w:color="auto"/>
            <w:right w:val="none" w:sz="0" w:space="0" w:color="auto"/>
          </w:divBdr>
        </w:div>
        <w:div w:id="357974920">
          <w:marLeft w:val="0"/>
          <w:marRight w:val="0"/>
          <w:marTop w:val="200"/>
          <w:marBottom w:val="0"/>
          <w:divBdr>
            <w:top w:val="none" w:sz="0" w:space="0" w:color="auto"/>
            <w:left w:val="none" w:sz="0" w:space="0" w:color="auto"/>
            <w:bottom w:val="none" w:sz="0" w:space="0" w:color="auto"/>
            <w:right w:val="none" w:sz="0" w:space="0" w:color="auto"/>
          </w:divBdr>
        </w:div>
        <w:div w:id="395396814">
          <w:marLeft w:val="0"/>
          <w:marRight w:val="0"/>
          <w:marTop w:val="200"/>
          <w:marBottom w:val="0"/>
          <w:divBdr>
            <w:top w:val="none" w:sz="0" w:space="0" w:color="auto"/>
            <w:left w:val="none" w:sz="0" w:space="0" w:color="auto"/>
            <w:bottom w:val="none" w:sz="0" w:space="0" w:color="auto"/>
            <w:right w:val="none" w:sz="0" w:space="0" w:color="auto"/>
          </w:divBdr>
        </w:div>
        <w:div w:id="403112893">
          <w:marLeft w:val="0"/>
          <w:marRight w:val="0"/>
          <w:marTop w:val="200"/>
          <w:marBottom w:val="0"/>
          <w:divBdr>
            <w:top w:val="none" w:sz="0" w:space="0" w:color="auto"/>
            <w:left w:val="none" w:sz="0" w:space="0" w:color="auto"/>
            <w:bottom w:val="none" w:sz="0" w:space="0" w:color="auto"/>
            <w:right w:val="none" w:sz="0" w:space="0" w:color="auto"/>
          </w:divBdr>
        </w:div>
        <w:div w:id="457456210">
          <w:marLeft w:val="0"/>
          <w:marRight w:val="0"/>
          <w:marTop w:val="200"/>
          <w:marBottom w:val="0"/>
          <w:divBdr>
            <w:top w:val="none" w:sz="0" w:space="0" w:color="auto"/>
            <w:left w:val="none" w:sz="0" w:space="0" w:color="auto"/>
            <w:bottom w:val="none" w:sz="0" w:space="0" w:color="auto"/>
            <w:right w:val="none" w:sz="0" w:space="0" w:color="auto"/>
          </w:divBdr>
        </w:div>
        <w:div w:id="1369141589">
          <w:marLeft w:val="0"/>
          <w:marRight w:val="0"/>
          <w:marTop w:val="200"/>
          <w:marBottom w:val="0"/>
          <w:divBdr>
            <w:top w:val="none" w:sz="0" w:space="0" w:color="auto"/>
            <w:left w:val="none" w:sz="0" w:space="0" w:color="auto"/>
            <w:bottom w:val="none" w:sz="0" w:space="0" w:color="auto"/>
            <w:right w:val="none" w:sz="0" w:space="0" w:color="auto"/>
          </w:divBdr>
        </w:div>
      </w:divsChild>
    </w:div>
    <w:div w:id="459687583">
      <w:bodyDiv w:val="1"/>
      <w:marLeft w:val="0"/>
      <w:marRight w:val="0"/>
      <w:marTop w:val="0"/>
      <w:marBottom w:val="0"/>
      <w:divBdr>
        <w:top w:val="none" w:sz="0" w:space="0" w:color="auto"/>
        <w:left w:val="none" w:sz="0" w:space="0" w:color="auto"/>
        <w:bottom w:val="none" w:sz="0" w:space="0" w:color="auto"/>
        <w:right w:val="none" w:sz="0" w:space="0" w:color="auto"/>
      </w:divBdr>
    </w:div>
    <w:div w:id="459806038">
      <w:bodyDiv w:val="1"/>
      <w:marLeft w:val="0"/>
      <w:marRight w:val="0"/>
      <w:marTop w:val="0"/>
      <w:marBottom w:val="0"/>
      <w:divBdr>
        <w:top w:val="none" w:sz="0" w:space="0" w:color="auto"/>
        <w:left w:val="none" w:sz="0" w:space="0" w:color="auto"/>
        <w:bottom w:val="none" w:sz="0" w:space="0" w:color="auto"/>
        <w:right w:val="none" w:sz="0" w:space="0" w:color="auto"/>
      </w:divBdr>
    </w:div>
    <w:div w:id="460878137">
      <w:bodyDiv w:val="1"/>
      <w:marLeft w:val="0"/>
      <w:marRight w:val="0"/>
      <w:marTop w:val="0"/>
      <w:marBottom w:val="0"/>
      <w:divBdr>
        <w:top w:val="none" w:sz="0" w:space="0" w:color="auto"/>
        <w:left w:val="none" w:sz="0" w:space="0" w:color="auto"/>
        <w:bottom w:val="none" w:sz="0" w:space="0" w:color="auto"/>
        <w:right w:val="none" w:sz="0" w:space="0" w:color="auto"/>
      </w:divBdr>
    </w:div>
    <w:div w:id="461580477">
      <w:bodyDiv w:val="1"/>
      <w:marLeft w:val="0"/>
      <w:marRight w:val="0"/>
      <w:marTop w:val="0"/>
      <w:marBottom w:val="0"/>
      <w:divBdr>
        <w:top w:val="none" w:sz="0" w:space="0" w:color="auto"/>
        <w:left w:val="none" w:sz="0" w:space="0" w:color="auto"/>
        <w:bottom w:val="none" w:sz="0" w:space="0" w:color="auto"/>
        <w:right w:val="none" w:sz="0" w:space="0" w:color="auto"/>
      </w:divBdr>
    </w:div>
    <w:div w:id="462038145">
      <w:bodyDiv w:val="1"/>
      <w:marLeft w:val="0"/>
      <w:marRight w:val="0"/>
      <w:marTop w:val="0"/>
      <w:marBottom w:val="0"/>
      <w:divBdr>
        <w:top w:val="none" w:sz="0" w:space="0" w:color="auto"/>
        <w:left w:val="none" w:sz="0" w:space="0" w:color="auto"/>
        <w:bottom w:val="none" w:sz="0" w:space="0" w:color="auto"/>
        <w:right w:val="none" w:sz="0" w:space="0" w:color="auto"/>
      </w:divBdr>
    </w:div>
    <w:div w:id="465197019">
      <w:bodyDiv w:val="1"/>
      <w:marLeft w:val="0"/>
      <w:marRight w:val="0"/>
      <w:marTop w:val="0"/>
      <w:marBottom w:val="0"/>
      <w:divBdr>
        <w:top w:val="none" w:sz="0" w:space="0" w:color="auto"/>
        <w:left w:val="none" w:sz="0" w:space="0" w:color="auto"/>
        <w:bottom w:val="none" w:sz="0" w:space="0" w:color="auto"/>
        <w:right w:val="none" w:sz="0" w:space="0" w:color="auto"/>
      </w:divBdr>
    </w:div>
    <w:div w:id="465323079">
      <w:bodyDiv w:val="1"/>
      <w:marLeft w:val="0"/>
      <w:marRight w:val="0"/>
      <w:marTop w:val="0"/>
      <w:marBottom w:val="0"/>
      <w:divBdr>
        <w:top w:val="none" w:sz="0" w:space="0" w:color="auto"/>
        <w:left w:val="none" w:sz="0" w:space="0" w:color="auto"/>
        <w:bottom w:val="none" w:sz="0" w:space="0" w:color="auto"/>
        <w:right w:val="none" w:sz="0" w:space="0" w:color="auto"/>
      </w:divBdr>
    </w:div>
    <w:div w:id="465779185">
      <w:bodyDiv w:val="1"/>
      <w:marLeft w:val="0"/>
      <w:marRight w:val="0"/>
      <w:marTop w:val="0"/>
      <w:marBottom w:val="0"/>
      <w:divBdr>
        <w:top w:val="none" w:sz="0" w:space="0" w:color="auto"/>
        <w:left w:val="none" w:sz="0" w:space="0" w:color="auto"/>
        <w:bottom w:val="none" w:sz="0" w:space="0" w:color="auto"/>
        <w:right w:val="none" w:sz="0" w:space="0" w:color="auto"/>
      </w:divBdr>
    </w:div>
    <w:div w:id="466749591">
      <w:bodyDiv w:val="1"/>
      <w:marLeft w:val="0"/>
      <w:marRight w:val="0"/>
      <w:marTop w:val="0"/>
      <w:marBottom w:val="0"/>
      <w:divBdr>
        <w:top w:val="none" w:sz="0" w:space="0" w:color="auto"/>
        <w:left w:val="none" w:sz="0" w:space="0" w:color="auto"/>
        <w:bottom w:val="none" w:sz="0" w:space="0" w:color="auto"/>
        <w:right w:val="none" w:sz="0" w:space="0" w:color="auto"/>
      </w:divBdr>
    </w:div>
    <w:div w:id="470247313">
      <w:bodyDiv w:val="1"/>
      <w:marLeft w:val="0"/>
      <w:marRight w:val="0"/>
      <w:marTop w:val="0"/>
      <w:marBottom w:val="0"/>
      <w:divBdr>
        <w:top w:val="none" w:sz="0" w:space="0" w:color="auto"/>
        <w:left w:val="none" w:sz="0" w:space="0" w:color="auto"/>
        <w:bottom w:val="none" w:sz="0" w:space="0" w:color="auto"/>
        <w:right w:val="none" w:sz="0" w:space="0" w:color="auto"/>
      </w:divBdr>
    </w:div>
    <w:div w:id="471480845">
      <w:bodyDiv w:val="1"/>
      <w:marLeft w:val="0"/>
      <w:marRight w:val="0"/>
      <w:marTop w:val="0"/>
      <w:marBottom w:val="0"/>
      <w:divBdr>
        <w:top w:val="none" w:sz="0" w:space="0" w:color="auto"/>
        <w:left w:val="none" w:sz="0" w:space="0" w:color="auto"/>
        <w:bottom w:val="none" w:sz="0" w:space="0" w:color="auto"/>
        <w:right w:val="none" w:sz="0" w:space="0" w:color="auto"/>
      </w:divBdr>
    </w:div>
    <w:div w:id="472717019">
      <w:bodyDiv w:val="1"/>
      <w:marLeft w:val="0"/>
      <w:marRight w:val="0"/>
      <w:marTop w:val="0"/>
      <w:marBottom w:val="0"/>
      <w:divBdr>
        <w:top w:val="none" w:sz="0" w:space="0" w:color="auto"/>
        <w:left w:val="none" w:sz="0" w:space="0" w:color="auto"/>
        <w:bottom w:val="none" w:sz="0" w:space="0" w:color="auto"/>
        <w:right w:val="none" w:sz="0" w:space="0" w:color="auto"/>
      </w:divBdr>
    </w:div>
    <w:div w:id="473061677">
      <w:bodyDiv w:val="1"/>
      <w:marLeft w:val="0"/>
      <w:marRight w:val="0"/>
      <w:marTop w:val="0"/>
      <w:marBottom w:val="0"/>
      <w:divBdr>
        <w:top w:val="none" w:sz="0" w:space="0" w:color="auto"/>
        <w:left w:val="none" w:sz="0" w:space="0" w:color="auto"/>
        <w:bottom w:val="none" w:sz="0" w:space="0" w:color="auto"/>
        <w:right w:val="none" w:sz="0" w:space="0" w:color="auto"/>
      </w:divBdr>
    </w:div>
    <w:div w:id="473255525">
      <w:bodyDiv w:val="1"/>
      <w:marLeft w:val="0"/>
      <w:marRight w:val="0"/>
      <w:marTop w:val="0"/>
      <w:marBottom w:val="0"/>
      <w:divBdr>
        <w:top w:val="none" w:sz="0" w:space="0" w:color="auto"/>
        <w:left w:val="none" w:sz="0" w:space="0" w:color="auto"/>
        <w:bottom w:val="none" w:sz="0" w:space="0" w:color="auto"/>
        <w:right w:val="none" w:sz="0" w:space="0" w:color="auto"/>
      </w:divBdr>
    </w:div>
    <w:div w:id="476529641">
      <w:bodyDiv w:val="1"/>
      <w:marLeft w:val="0"/>
      <w:marRight w:val="0"/>
      <w:marTop w:val="0"/>
      <w:marBottom w:val="0"/>
      <w:divBdr>
        <w:top w:val="none" w:sz="0" w:space="0" w:color="auto"/>
        <w:left w:val="none" w:sz="0" w:space="0" w:color="auto"/>
        <w:bottom w:val="none" w:sz="0" w:space="0" w:color="auto"/>
        <w:right w:val="none" w:sz="0" w:space="0" w:color="auto"/>
      </w:divBdr>
    </w:div>
    <w:div w:id="479469571">
      <w:bodyDiv w:val="1"/>
      <w:marLeft w:val="0"/>
      <w:marRight w:val="0"/>
      <w:marTop w:val="0"/>
      <w:marBottom w:val="0"/>
      <w:divBdr>
        <w:top w:val="none" w:sz="0" w:space="0" w:color="auto"/>
        <w:left w:val="none" w:sz="0" w:space="0" w:color="auto"/>
        <w:bottom w:val="none" w:sz="0" w:space="0" w:color="auto"/>
        <w:right w:val="none" w:sz="0" w:space="0" w:color="auto"/>
      </w:divBdr>
    </w:div>
    <w:div w:id="479658516">
      <w:bodyDiv w:val="1"/>
      <w:marLeft w:val="0"/>
      <w:marRight w:val="0"/>
      <w:marTop w:val="0"/>
      <w:marBottom w:val="0"/>
      <w:divBdr>
        <w:top w:val="none" w:sz="0" w:space="0" w:color="auto"/>
        <w:left w:val="none" w:sz="0" w:space="0" w:color="auto"/>
        <w:bottom w:val="none" w:sz="0" w:space="0" w:color="auto"/>
        <w:right w:val="none" w:sz="0" w:space="0" w:color="auto"/>
      </w:divBdr>
    </w:div>
    <w:div w:id="479886490">
      <w:bodyDiv w:val="1"/>
      <w:marLeft w:val="0"/>
      <w:marRight w:val="0"/>
      <w:marTop w:val="0"/>
      <w:marBottom w:val="0"/>
      <w:divBdr>
        <w:top w:val="none" w:sz="0" w:space="0" w:color="auto"/>
        <w:left w:val="none" w:sz="0" w:space="0" w:color="auto"/>
        <w:bottom w:val="none" w:sz="0" w:space="0" w:color="auto"/>
        <w:right w:val="none" w:sz="0" w:space="0" w:color="auto"/>
      </w:divBdr>
    </w:div>
    <w:div w:id="480006230">
      <w:bodyDiv w:val="1"/>
      <w:marLeft w:val="0"/>
      <w:marRight w:val="0"/>
      <w:marTop w:val="0"/>
      <w:marBottom w:val="0"/>
      <w:divBdr>
        <w:top w:val="none" w:sz="0" w:space="0" w:color="auto"/>
        <w:left w:val="none" w:sz="0" w:space="0" w:color="auto"/>
        <w:bottom w:val="none" w:sz="0" w:space="0" w:color="auto"/>
        <w:right w:val="none" w:sz="0" w:space="0" w:color="auto"/>
      </w:divBdr>
    </w:div>
    <w:div w:id="481390343">
      <w:bodyDiv w:val="1"/>
      <w:marLeft w:val="0"/>
      <w:marRight w:val="0"/>
      <w:marTop w:val="0"/>
      <w:marBottom w:val="0"/>
      <w:divBdr>
        <w:top w:val="none" w:sz="0" w:space="0" w:color="auto"/>
        <w:left w:val="none" w:sz="0" w:space="0" w:color="auto"/>
        <w:bottom w:val="none" w:sz="0" w:space="0" w:color="auto"/>
        <w:right w:val="none" w:sz="0" w:space="0" w:color="auto"/>
      </w:divBdr>
    </w:div>
    <w:div w:id="482089504">
      <w:bodyDiv w:val="1"/>
      <w:marLeft w:val="0"/>
      <w:marRight w:val="0"/>
      <w:marTop w:val="0"/>
      <w:marBottom w:val="0"/>
      <w:divBdr>
        <w:top w:val="none" w:sz="0" w:space="0" w:color="auto"/>
        <w:left w:val="none" w:sz="0" w:space="0" w:color="auto"/>
        <w:bottom w:val="none" w:sz="0" w:space="0" w:color="auto"/>
        <w:right w:val="none" w:sz="0" w:space="0" w:color="auto"/>
      </w:divBdr>
    </w:div>
    <w:div w:id="487211335">
      <w:bodyDiv w:val="1"/>
      <w:marLeft w:val="0"/>
      <w:marRight w:val="0"/>
      <w:marTop w:val="0"/>
      <w:marBottom w:val="0"/>
      <w:divBdr>
        <w:top w:val="none" w:sz="0" w:space="0" w:color="auto"/>
        <w:left w:val="none" w:sz="0" w:space="0" w:color="auto"/>
        <w:bottom w:val="none" w:sz="0" w:space="0" w:color="auto"/>
        <w:right w:val="none" w:sz="0" w:space="0" w:color="auto"/>
      </w:divBdr>
    </w:div>
    <w:div w:id="487554323">
      <w:bodyDiv w:val="1"/>
      <w:marLeft w:val="0"/>
      <w:marRight w:val="0"/>
      <w:marTop w:val="0"/>
      <w:marBottom w:val="0"/>
      <w:divBdr>
        <w:top w:val="none" w:sz="0" w:space="0" w:color="auto"/>
        <w:left w:val="none" w:sz="0" w:space="0" w:color="auto"/>
        <w:bottom w:val="none" w:sz="0" w:space="0" w:color="auto"/>
        <w:right w:val="none" w:sz="0" w:space="0" w:color="auto"/>
      </w:divBdr>
    </w:div>
    <w:div w:id="492111659">
      <w:bodyDiv w:val="1"/>
      <w:marLeft w:val="0"/>
      <w:marRight w:val="0"/>
      <w:marTop w:val="0"/>
      <w:marBottom w:val="0"/>
      <w:divBdr>
        <w:top w:val="none" w:sz="0" w:space="0" w:color="auto"/>
        <w:left w:val="none" w:sz="0" w:space="0" w:color="auto"/>
        <w:bottom w:val="none" w:sz="0" w:space="0" w:color="auto"/>
        <w:right w:val="none" w:sz="0" w:space="0" w:color="auto"/>
      </w:divBdr>
    </w:div>
    <w:div w:id="494539251">
      <w:bodyDiv w:val="1"/>
      <w:marLeft w:val="0"/>
      <w:marRight w:val="0"/>
      <w:marTop w:val="0"/>
      <w:marBottom w:val="0"/>
      <w:divBdr>
        <w:top w:val="none" w:sz="0" w:space="0" w:color="auto"/>
        <w:left w:val="none" w:sz="0" w:space="0" w:color="auto"/>
        <w:bottom w:val="none" w:sz="0" w:space="0" w:color="auto"/>
        <w:right w:val="none" w:sz="0" w:space="0" w:color="auto"/>
      </w:divBdr>
    </w:div>
    <w:div w:id="495263438">
      <w:bodyDiv w:val="1"/>
      <w:marLeft w:val="0"/>
      <w:marRight w:val="0"/>
      <w:marTop w:val="0"/>
      <w:marBottom w:val="0"/>
      <w:divBdr>
        <w:top w:val="none" w:sz="0" w:space="0" w:color="auto"/>
        <w:left w:val="none" w:sz="0" w:space="0" w:color="auto"/>
        <w:bottom w:val="none" w:sz="0" w:space="0" w:color="auto"/>
        <w:right w:val="none" w:sz="0" w:space="0" w:color="auto"/>
      </w:divBdr>
    </w:div>
    <w:div w:id="496653347">
      <w:bodyDiv w:val="1"/>
      <w:marLeft w:val="0"/>
      <w:marRight w:val="0"/>
      <w:marTop w:val="0"/>
      <w:marBottom w:val="0"/>
      <w:divBdr>
        <w:top w:val="none" w:sz="0" w:space="0" w:color="auto"/>
        <w:left w:val="none" w:sz="0" w:space="0" w:color="auto"/>
        <w:bottom w:val="none" w:sz="0" w:space="0" w:color="auto"/>
        <w:right w:val="none" w:sz="0" w:space="0" w:color="auto"/>
      </w:divBdr>
    </w:div>
    <w:div w:id="497429308">
      <w:bodyDiv w:val="1"/>
      <w:marLeft w:val="0"/>
      <w:marRight w:val="0"/>
      <w:marTop w:val="0"/>
      <w:marBottom w:val="0"/>
      <w:divBdr>
        <w:top w:val="none" w:sz="0" w:space="0" w:color="auto"/>
        <w:left w:val="none" w:sz="0" w:space="0" w:color="auto"/>
        <w:bottom w:val="none" w:sz="0" w:space="0" w:color="auto"/>
        <w:right w:val="none" w:sz="0" w:space="0" w:color="auto"/>
      </w:divBdr>
    </w:div>
    <w:div w:id="497503166">
      <w:bodyDiv w:val="1"/>
      <w:marLeft w:val="0"/>
      <w:marRight w:val="0"/>
      <w:marTop w:val="0"/>
      <w:marBottom w:val="0"/>
      <w:divBdr>
        <w:top w:val="none" w:sz="0" w:space="0" w:color="auto"/>
        <w:left w:val="none" w:sz="0" w:space="0" w:color="auto"/>
        <w:bottom w:val="none" w:sz="0" w:space="0" w:color="auto"/>
        <w:right w:val="none" w:sz="0" w:space="0" w:color="auto"/>
      </w:divBdr>
    </w:div>
    <w:div w:id="498664537">
      <w:bodyDiv w:val="1"/>
      <w:marLeft w:val="0"/>
      <w:marRight w:val="0"/>
      <w:marTop w:val="0"/>
      <w:marBottom w:val="0"/>
      <w:divBdr>
        <w:top w:val="none" w:sz="0" w:space="0" w:color="auto"/>
        <w:left w:val="none" w:sz="0" w:space="0" w:color="auto"/>
        <w:bottom w:val="none" w:sz="0" w:space="0" w:color="auto"/>
        <w:right w:val="none" w:sz="0" w:space="0" w:color="auto"/>
      </w:divBdr>
    </w:div>
    <w:div w:id="498735666">
      <w:bodyDiv w:val="1"/>
      <w:marLeft w:val="0"/>
      <w:marRight w:val="0"/>
      <w:marTop w:val="0"/>
      <w:marBottom w:val="0"/>
      <w:divBdr>
        <w:top w:val="none" w:sz="0" w:space="0" w:color="auto"/>
        <w:left w:val="none" w:sz="0" w:space="0" w:color="auto"/>
        <w:bottom w:val="none" w:sz="0" w:space="0" w:color="auto"/>
        <w:right w:val="none" w:sz="0" w:space="0" w:color="auto"/>
      </w:divBdr>
    </w:div>
    <w:div w:id="502670724">
      <w:bodyDiv w:val="1"/>
      <w:marLeft w:val="0"/>
      <w:marRight w:val="0"/>
      <w:marTop w:val="0"/>
      <w:marBottom w:val="0"/>
      <w:divBdr>
        <w:top w:val="none" w:sz="0" w:space="0" w:color="auto"/>
        <w:left w:val="none" w:sz="0" w:space="0" w:color="auto"/>
        <w:bottom w:val="none" w:sz="0" w:space="0" w:color="auto"/>
        <w:right w:val="none" w:sz="0" w:space="0" w:color="auto"/>
      </w:divBdr>
    </w:div>
    <w:div w:id="504634639">
      <w:bodyDiv w:val="1"/>
      <w:marLeft w:val="0"/>
      <w:marRight w:val="0"/>
      <w:marTop w:val="0"/>
      <w:marBottom w:val="0"/>
      <w:divBdr>
        <w:top w:val="none" w:sz="0" w:space="0" w:color="auto"/>
        <w:left w:val="none" w:sz="0" w:space="0" w:color="auto"/>
        <w:bottom w:val="none" w:sz="0" w:space="0" w:color="auto"/>
        <w:right w:val="none" w:sz="0" w:space="0" w:color="auto"/>
      </w:divBdr>
    </w:div>
    <w:div w:id="507058032">
      <w:bodyDiv w:val="1"/>
      <w:marLeft w:val="0"/>
      <w:marRight w:val="0"/>
      <w:marTop w:val="0"/>
      <w:marBottom w:val="0"/>
      <w:divBdr>
        <w:top w:val="none" w:sz="0" w:space="0" w:color="auto"/>
        <w:left w:val="none" w:sz="0" w:space="0" w:color="auto"/>
        <w:bottom w:val="none" w:sz="0" w:space="0" w:color="auto"/>
        <w:right w:val="none" w:sz="0" w:space="0" w:color="auto"/>
      </w:divBdr>
    </w:div>
    <w:div w:id="511378339">
      <w:bodyDiv w:val="1"/>
      <w:marLeft w:val="0"/>
      <w:marRight w:val="0"/>
      <w:marTop w:val="0"/>
      <w:marBottom w:val="0"/>
      <w:divBdr>
        <w:top w:val="none" w:sz="0" w:space="0" w:color="auto"/>
        <w:left w:val="none" w:sz="0" w:space="0" w:color="auto"/>
        <w:bottom w:val="none" w:sz="0" w:space="0" w:color="auto"/>
        <w:right w:val="none" w:sz="0" w:space="0" w:color="auto"/>
      </w:divBdr>
    </w:div>
    <w:div w:id="511459603">
      <w:bodyDiv w:val="1"/>
      <w:marLeft w:val="0"/>
      <w:marRight w:val="0"/>
      <w:marTop w:val="0"/>
      <w:marBottom w:val="0"/>
      <w:divBdr>
        <w:top w:val="none" w:sz="0" w:space="0" w:color="auto"/>
        <w:left w:val="none" w:sz="0" w:space="0" w:color="auto"/>
        <w:bottom w:val="none" w:sz="0" w:space="0" w:color="auto"/>
        <w:right w:val="none" w:sz="0" w:space="0" w:color="auto"/>
      </w:divBdr>
    </w:div>
    <w:div w:id="515193029">
      <w:bodyDiv w:val="1"/>
      <w:marLeft w:val="0"/>
      <w:marRight w:val="0"/>
      <w:marTop w:val="0"/>
      <w:marBottom w:val="0"/>
      <w:divBdr>
        <w:top w:val="none" w:sz="0" w:space="0" w:color="auto"/>
        <w:left w:val="none" w:sz="0" w:space="0" w:color="auto"/>
        <w:bottom w:val="none" w:sz="0" w:space="0" w:color="auto"/>
        <w:right w:val="none" w:sz="0" w:space="0" w:color="auto"/>
      </w:divBdr>
    </w:div>
    <w:div w:id="522203989">
      <w:bodyDiv w:val="1"/>
      <w:marLeft w:val="0"/>
      <w:marRight w:val="0"/>
      <w:marTop w:val="0"/>
      <w:marBottom w:val="0"/>
      <w:divBdr>
        <w:top w:val="none" w:sz="0" w:space="0" w:color="auto"/>
        <w:left w:val="none" w:sz="0" w:space="0" w:color="auto"/>
        <w:bottom w:val="none" w:sz="0" w:space="0" w:color="auto"/>
        <w:right w:val="none" w:sz="0" w:space="0" w:color="auto"/>
      </w:divBdr>
    </w:div>
    <w:div w:id="522591271">
      <w:bodyDiv w:val="1"/>
      <w:marLeft w:val="0"/>
      <w:marRight w:val="0"/>
      <w:marTop w:val="0"/>
      <w:marBottom w:val="0"/>
      <w:divBdr>
        <w:top w:val="none" w:sz="0" w:space="0" w:color="auto"/>
        <w:left w:val="none" w:sz="0" w:space="0" w:color="auto"/>
        <w:bottom w:val="none" w:sz="0" w:space="0" w:color="auto"/>
        <w:right w:val="none" w:sz="0" w:space="0" w:color="auto"/>
      </w:divBdr>
    </w:div>
    <w:div w:id="524099130">
      <w:bodyDiv w:val="1"/>
      <w:marLeft w:val="0"/>
      <w:marRight w:val="0"/>
      <w:marTop w:val="0"/>
      <w:marBottom w:val="0"/>
      <w:divBdr>
        <w:top w:val="none" w:sz="0" w:space="0" w:color="auto"/>
        <w:left w:val="none" w:sz="0" w:space="0" w:color="auto"/>
        <w:bottom w:val="none" w:sz="0" w:space="0" w:color="auto"/>
        <w:right w:val="none" w:sz="0" w:space="0" w:color="auto"/>
      </w:divBdr>
    </w:div>
    <w:div w:id="524709281">
      <w:bodyDiv w:val="1"/>
      <w:marLeft w:val="0"/>
      <w:marRight w:val="0"/>
      <w:marTop w:val="0"/>
      <w:marBottom w:val="0"/>
      <w:divBdr>
        <w:top w:val="none" w:sz="0" w:space="0" w:color="auto"/>
        <w:left w:val="none" w:sz="0" w:space="0" w:color="auto"/>
        <w:bottom w:val="none" w:sz="0" w:space="0" w:color="auto"/>
        <w:right w:val="none" w:sz="0" w:space="0" w:color="auto"/>
      </w:divBdr>
    </w:div>
    <w:div w:id="525101705">
      <w:bodyDiv w:val="1"/>
      <w:marLeft w:val="0"/>
      <w:marRight w:val="0"/>
      <w:marTop w:val="0"/>
      <w:marBottom w:val="0"/>
      <w:divBdr>
        <w:top w:val="none" w:sz="0" w:space="0" w:color="auto"/>
        <w:left w:val="none" w:sz="0" w:space="0" w:color="auto"/>
        <w:bottom w:val="none" w:sz="0" w:space="0" w:color="auto"/>
        <w:right w:val="none" w:sz="0" w:space="0" w:color="auto"/>
      </w:divBdr>
    </w:div>
    <w:div w:id="526452172">
      <w:bodyDiv w:val="1"/>
      <w:marLeft w:val="0"/>
      <w:marRight w:val="0"/>
      <w:marTop w:val="0"/>
      <w:marBottom w:val="0"/>
      <w:divBdr>
        <w:top w:val="none" w:sz="0" w:space="0" w:color="auto"/>
        <w:left w:val="none" w:sz="0" w:space="0" w:color="auto"/>
        <w:bottom w:val="none" w:sz="0" w:space="0" w:color="auto"/>
        <w:right w:val="none" w:sz="0" w:space="0" w:color="auto"/>
      </w:divBdr>
    </w:div>
    <w:div w:id="531264286">
      <w:bodyDiv w:val="1"/>
      <w:marLeft w:val="0"/>
      <w:marRight w:val="0"/>
      <w:marTop w:val="0"/>
      <w:marBottom w:val="0"/>
      <w:divBdr>
        <w:top w:val="none" w:sz="0" w:space="0" w:color="auto"/>
        <w:left w:val="none" w:sz="0" w:space="0" w:color="auto"/>
        <w:bottom w:val="none" w:sz="0" w:space="0" w:color="auto"/>
        <w:right w:val="none" w:sz="0" w:space="0" w:color="auto"/>
      </w:divBdr>
    </w:div>
    <w:div w:id="532696518">
      <w:bodyDiv w:val="1"/>
      <w:marLeft w:val="0"/>
      <w:marRight w:val="0"/>
      <w:marTop w:val="0"/>
      <w:marBottom w:val="0"/>
      <w:divBdr>
        <w:top w:val="none" w:sz="0" w:space="0" w:color="auto"/>
        <w:left w:val="none" w:sz="0" w:space="0" w:color="auto"/>
        <w:bottom w:val="none" w:sz="0" w:space="0" w:color="auto"/>
        <w:right w:val="none" w:sz="0" w:space="0" w:color="auto"/>
      </w:divBdr>
      <w:divsChild>
        <w:div w:id="472062890">
          <w:marLeft w:val="547"/>
          <w:marRight w:val="0"/>
          <w:marTop w:val="0"/>
          <w:marBottom w:val="0"/>
          <w:divBdr>
            <w:top w:val="none" w:sz="0" w:space="0" w:color="auto"/>
            <w:left w:val="none" w:sz="0" w:space="0" w:color="auto"/>
            <w:bottom w:val="none" w:sz="0" w:space="0" w:color="auto"/>
            <w:right w:val="none" w:sz="0" w:space="0" w:color="auto"/>
          </w:divBdr>
        </w:div>
        <w:div w:id="1901093238">
          <w:marLeft w:val="547"/>
          <w:marRight w:val="0"/>
          <w:marTop w:val="0"/>
          <w:marBottom w:val="0"/>
          <w:divBdr>
            <w:top w:val="none" w:sz="0" w:space="0" w:color="auto"/>
            <w:left w:val="none" w:sz="0" w:space="0" w:color="auto"/>
            <w:bottom w:val="none" w:sz="0" w:space="0" w:color="auto"/>
            <w:right w:val="none" w:sz="0" w:space="0" w:color="auto"/>
          </w:divBdr>
        </w:div>
      </w:divsChild>
    </w:div>
    <w:div w:id="533423986">
      <w:bodyDiv w:val="1"/>
      <w:marLeft w:val="0"/>
      <w:marRight w:val="0"/>
      <w:marTop w:val="0"/>
      <w:marBottom w:val="0"/>
      <w:divBdr>
        <w:top w:val="none" w:sz="0" w:space="0" w:color="auto"/>
        <w:left w:val="none" w:sz="0" w:space="0" w:color="auto"/>
        <w:bottom w:val="none" w:sz="0" w:space="0" w:color="auto"/>
        <w:right w:val="none" w:sz="0" w:space="0" w:color="auto"/>
      </w:divBdr>
    </w:div>
    <w:div w:id="539392313">
      <w:bodyDiv w:val="1"/>
      <w:marLeft w:val="0"/>
      <w:marRight w:val="0"/>
      <w:marTop w:val="0"/>
      <w:marBottom w:val="0"/>
      <w:divBdr>
        <w:top w:val="none" w:sz="0" w:space="0" w:color="auto"/>
        <w:left w:val="none" w:sz="0" w:space="0" w:color="auto"/>
        <w:bottom w:val="none" w:sz="0" w:space="0" w:color="auto"/>
        <w:right w:val="none" w:sz="0" w:space="0" w:color="auto"/>
      </w:divBdr>
    </w:div>
    <w:div w:id="539783626">
      <w:bodyDiv w:val="1"/>
      <w:marLeft w:val="0"/>
      <w:marRight w:val="0"/>
      <w:marTop w:val="0"/>
      <w:marBottom w:val="0"/>
      <w:divBdr>
        <w:top w:val="none" w:sz="0" w:space="0" w:color="auto"/>
        <w:left w:val="none" w:sz="0" w:space="0" w:color="auto"/>
        <w:bottom w:val="none" w:sz="0" w:space="0" w:color="auto"/>
        <w:right w:val="none" w:sz="0" w:space="0" w:color="auto"/>
      </w:divBdr>
    </w:div>
    <w:div w:id="541282244">
      <w:bodyDiv w:val="1"/>
      <w:marLeft w:val="0"/>
      <w:marRight w:val="0"/>
      <w:marTop w:val="0"/>
      <w:marBottom w:val="0"/>
      <w:divBdr>
        <w:top w:val="none" w:sz="0" w:space="0" w:color="auto"/>
        <w:left w:val="none" w:sz="0" w:space="0" w:color="auto"/>
        <w:bottom w:val="none" w:sz="0" w:space="0" w:color="auto"/>
        <w:right w:val="none" w:sz="0" w:space="0" w:color="auto"/>
      </w:divBdr>
    </w:div>
    <w:div w:id="541290367">
      <w:bodyDiv w:val="1"/>
      <w:marLeft w:val="0"/>
      <w:marRight w:val="0"/>
      <w:marTop w:val="0"/>
      <w:marBottom w:val="0"/>
      <w:divBdr>
        <w:top w:val="none" w:sz="0" w:space="0" w:color="auto"/>
        <w:left w:val="none" w:sz="0" w:space="0" w:color="auto"/>
        <w:bottom w:val="none" w:sz="0" w:space="0" w:color="auto"/>
        <w:right w:val="none" w:sz="0" w:space="0" w:color="auto"/>
      </w:divBdr>
    </w:div>
    <w:div w:id="542524558">
      <w:bodyDiv w:val="1"/>
      <w:marLeft w:val="0"/>
      <w:marRight w:val="0"/>
      <w:marTop w:val="0"/>
      <w:marBottom w:val="0"/>
      <w:divBdr>
        <w:top w:val="none" w:sz="0" w:space="0" w:color="auto"/>
        <w:left w:val="none" w:sz="0" w:space="0" w:color="auto"/>
        <w:bottom w:val="none" w:sz="0" w:space="0" w:color="auto"/>
        <w:right w:val="none" w:sz="0" w:space="0" w:color="auto"/>
      </w:divBdr>
    </w:div>
    <w:div w:id="542668712">
      <w:bodyDiv w:val="1"/>
      <w:marLeft w:val="0"/>
      <w:marRight w:val="0"/>
      <w:marTop w:val="0"/>
      <w:marBottom w:val="0"/>
      <w:divBdr>
        <w:top w:val="none" w:sz="0" w:space="0" w:color="auto"/>
        <w:left w:val="none" w:sz="0" w:space="0" w:color="auto"/>
        <w:bottom w:val="none" w:sz="0" w:space="0" w:color="auto"/>
        <w:right w:val="none" w:sz="0" w:space="0" w:color="auto"/>
      </w:divBdr>
    </w:div>
    <w:div w:id="545219956">
      <w:bodyDiv w:val="1"/>
      <w:marLeft w:val="0"/>
      <w:marRight w:val="0"/>
      <w:marTop w:val="0"/>
      <w:marBottom w:val="0"/>
      <w:divBdr>
        <w:top w:val="none" w:sz="0" w:space="0" w:color="auto"/>
        <w:left w:val="none" w:sz="0" w:space="0" w:color="auto"/>
        <w:bottom w:val="none" w:sz="0" w:space="0" w:color="auto"/>
        <w:right w:val="none" w:sz="0" w:space="0" w:color="auto"/>
      </w:divBdr>
    </w:div>
    <w:div w:id="545603256">
      <w:bodyDiv w:val="1"/>
      <w:marLeft w:val="0"/>
      <w:marRight w:val="0"/>
      <w:marTop w:val="0"/>
      <w:marBottom w:val="0"/>
      <w:divBdr>
        <w:top w:val="none" w:sz="0" w:space="0" w:color="auto"/>
        <w:left w:val="none" w:sz="0" w:space="0" w:color="auto"/>
        <w:bottom w:val="none" w:sz="0" w:space="0" w:color="auto"/>
        <w:right w:val="none" w:sz="0" w:space="0" w:color="auto"/>
      </w:divBdr>
    </w:div>
    <w:div w:id="546768926">
      <w:bodyDiv w:val="1"/>
      <w:marLeft w:val="0"/>
      <w:marRight w:val="0"/>
      <w:marTop w:val="0"/>
      <w:marBottom w:val="0"/>
      <w:divBdr>
        <w:top w:val="none" w:sz="0" w:space="0" w:color="auto"/>
        <w:left w:val="none" w:sz="0" w:space="0" w:color="auto"/>
        <w:bottom w:val="none" w:sz="0" w:space="0" w:color="auto"/>
        <w:right w:val="none" w:sz="0" w:space="0" w:color="auto"/>
      </w:divBdr>
    </w:div>
    <w:div w:id="552620580">
      <w:bodyDiv w:val="1"/>
      <w:marLeft w:val="0"/>
      <w:marRight w:val="0"/>
      <w:marTop w:val="0"/>
      <w:marBottom w:val="0"/>
      <w:divBdr>
        <w:top w:val="none" w:sz="0" w:space="0" w:color="auto"/>
        <w:left w:val="none" w:sz="0" w:space="0" w:color="auto"/>
        <w:bottom w:val="none" w:sz="0" w:space="0" w:color="auto"/>
        <w:right w:val="none" w:sz="0" w:space="0" w:color="auto"/>
      </w:divBdr>
    </w:div>
    <w:div w:id="553271653">
      <w:bodyDiv w:val="1"/>
      <w:marLeft w:val="0"/>
      <w:marRight w:val="0"/>
      <w:marTop w:val="0"/>
      <w:marBottom w:val="0"/>
      <w:divBdr>
        <w:top w:val="none" w:sz="0" w:space="0" w:color="auto"/>
        <w:left w:val="none" w:sz="0" w:space="0" w:color="auto"/>
        <w:bottom w:val="none" w:sz="0" w:space="0" w:color="auto"/>
        <w:right w:val="none" w:sz="0" w:space="0" w:color="auto"/>
      </w:divBdr>
      <w:divsChild>
        <w:div w:id="1786658317">
          <w:marLeft w:val="0"/>
          <w:marRight w:val="0"/>
          <w:marTop w:val="266"/>
          <w:marBottom w:val="133"/>
          <w:divBdr>
            <w:top w:val="none" w:sz="0" w:space="0" w:color="auto"/>
            <w:left w:val="none" w:sz="0" w:space="0" w:color="auto"/>
            <w:bottom w:val="none" w:sz="0" w:space="0" w:color="auto"/>
            <w:right w:val="none" w:sz="0" w:space="0" w:color="auto"/>
          </w:divBdr>
        </w:div>
        <w:div w:id="24403482">
          <w:marLeft w:val="0"/>
          <w:marRight w:val="0"/>
          <w:marTop w:val="133"/>
          <w:marBottom w:val="177"/>
          <w:divBdr>
            <w:top w:val="none" w:sz="0" w:space="0" w:color="auto"/>
            <w:left w:val="none" w:sz="0" w:space="0" w:color="auto"/>
            <w:bottom w:val="none" w:sz="0" w:space="0" w:color="auto"/>
            <w:right w:val="none" w:sz="0" w:space="0" w:color="auto"/>
          </w:divBdr>
        </w:div>
        <w:div w:id="489904034">
          <w:marLeft w:val="0"/>
          <w:marRight w:val="0"/>
          <w:marTop w:val="44"/>
          <w:marBottom w:val="0"/>
          <w:divBdr>
            <w:top w:val="none" w:sz="0" w:space="0" w:color="auto"/>
            <w:left w:val="none" w:sz="0" w:space="0" w:color="auto"/>
            <w:bottom w:val="none" w:sz="0" w:space="0" w:color="auto"/>
            <w:right w:val="none" w:sz="0" w:space="0" w:color="auto"/>
          </w:divBdr>
          <w:divsChild>
            <w:div w:id="698121419">
              <w:marLeft w:val="0"/>
              <w:marRight w:val="0"/>
              <w:marTop w:val="0"/>
              <w:marBottom w:val="0"/>
              <w:divBdr>
                <w:top w:val="none" w:sz="0" w:space="0" w:color="auto"/>
                <w:left w:val="none" w:sz="0" w:space="0" w:color="auto"/>
                <w:bottom w:val="none" w:sz="0" w:space="0" w:color="auto"/>
                <w:right w:val="none" w:sz="0" w:space="0" w:color="auto"/>
              </w:divBdr>
              <w:divsChild>
                <w:div w:id="1441877349">
                  <w:marLeft w:val="0"/>
                  <w:marRight w:val="0"/>
                  <w:marTop w:val="0"/>
                  <w:marBottom w:val="0"/>
                  <w:divBdr>
                    <w:top w:val="none" w:sz="0" w:space="0" w:color="auto"/>
                    <w:left w:val="none" w:sz="0" w:space="0" w:color="auto"/>
                    <w:bottom w:val="single" w:sz="4" w:space="0" w:color="F0F2F5"/>
                    <w:right w:val="none" w:sz="0" w:space="0" w:color="auto"/>
                  </w:divBdr>
                  <w:divsChild>
                    <w:div w:id="713389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112696">
          <w:marLeft w:val="0"/>
          <w:marRight w:val="0"/>
          <w:marTop w:val="133"/>
          <w:marBottom w:val="177"/>
          <w:divBdr>
            <w:top w:val="none" w:sz="0" w:space="0" w:color="auto"/>
            <w:left w:val="none" w:sz="0" w:space="0" w:color="auto"/>
            <w:bottom w:val="none" w:sz="0" w:space="0" w:color="auto"/>
            <w:right w:val="none" w:sz="0" w:space="0" w:color="auto"/>
          </w:divBdr>
        </w:div>
        <w:div w:id="1827471601">
          <w:marLeft w:val="0"/>
          <w:marRight w:val="0"/>
          <w:marTop w:val="44"/>
          <w:marBottom w:val="0"/>
          <w:divBdr>
            <w:top w:val="none" w:sz="0" w:space="0" w:color="auto"/>
            <w:left w:val="none" w:sz="0" w:space="0" w:color="auto"/>
            <w:bottom w:val="none" w:sz="0" w:space="0" w:color="auto"/>
            <w:right w:val="none" w:sz="0" w:space="0" w:color="auto"/>
          </w:divBdr>
          <w:divsChild>
            <w:div w:id="792018894">
              <w:marLeft w:val="0"/>
              <w:marRight w:val="0"/>
              <w:marTop w:val="0"/>
              <w:marBottom w:val="0"/>
              <w:divBdr>
                <w:top w:val="none" w:sz="0" w:space="0" w:color="auto"/>
                <w:left w:val="none" w:sz="0" w:space="0" w:color="auto"/>
                <w:bottom w:val="none" w:sz="0" w:space="0" w:color="auto"/>
                <w:right w:val="none" w:sz="0" w:space="0" w:color="auto"/>
              </w:divBdr>
              <w:divsChild>
                <w:div w:id="643580467">
                  <w:marLeft w:val="0"/>
                  <w:marRight w:val="0"/>
                  <w:marTop w:val="0"/>
                  <w:marBottom w:val="0"/>
                  <w:divBdr>
                    <w:top w:val="none" w:sz="0" w:space="0" w:color="auto"/>
                    <w:left w:val="none" w:sz="0" w:space="0" w:color="auto"/>
                    <w:bottom w:val="single" w:sz="4" w:space="0" w:color="F0F2F5"/>
                    <w:right w:val="none" w:sz="0" w:space="0" w:color="auto"/>
                  </w:divBdr>
                  <w:divsChild>
                    <w:div w:id="1347243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247889">
          <w:marLeft w:val="0"/>
          <w:marRight w:val="0"/>
          <w:marTop w:val="133"/>
          <w:marBottom w:val="177"/>
          <w:divBdr>
            <w:top w:val="none" w:sz="0" w:space="0" w:color="auto"/>
            <w:left w:val="none" w:sz="0" w:space="0" w:color="auto"/>
            <w:bottom w:val="none" w:sz="0" w:space="0" w:color="auto"/>
            <w:right w:val="none" w:sz="0" w:space="0" w:color="auto"/>
          </w:divBdr>
        </w:div>
      </w:divsChild>
    </w:div>
    <w:div w:id="553586951">
      <w:bodyDiv w:val="1"/>
      <w:marLeft w:val="0"/>
      <w:marRight w:val="0"/>
      <w:marTop w:val="0"/>
      <w:marBottom w:val="0"/>
      <w:divBdr>
        <w:top w:val="none" w:sz="0" w:space="0" w:color="auto"/>
        <w:left w:val="none" w:sz="0" w:space="0" w:color="auto"/>
        <w:bottom w:val="none" w:sz="0" w:space="0" w:color="auto"/>
        <w:right w:val="none" w:sz="0" w:space="0" w:color="auto"/>
      </w:divBdr>
      <w:divsChild>
        <w:div w:id="811825047">
          <w:marLeft w:val="374"/>
          <w:marRight w:val="0"/>
          <w:marTop w:val="141"/>
          <w:marBottom w:val="0"/>
          <w:divBdr>
            <w:top w:val="none" w:sz="0" w:space="0" w:color="auto"/>
            <w:left w:val="none" w:sz="0" w:space="0" w:color="auto"/>
            <w:bottom w:val="none" w:sz="0" w:space="0" w:color="auto"/>
            <w:right w:val="none" w:sz="0" w:space="0" w:color="auto"/>
          </w:divBdr>
        </w:div>
        <w:div w:id="1188060791">
          <w:marLeft w:val="374"/>
          <w:marRight w:val="0"/>
          <w:marTop w:val="141"/>
          <w:marBottom w:val="0"/>
          <w:divBdr>
            <w:top w:val="none" w:sz="0" w:space="0" w:color="auto"/>
            <w:left w:val="none" w:sz="0" w:space="0" w:color="auto"/>
            <w:bottom w:val="none" w:sz="0" w:space="0" w:color="auto"/>
            <w:right w:val="none" w:sz="0" w:space="0" w:color="auto"/>
          </w:divBdr>
        </w:div>
        <w:div w:id="1530486636">
          <w:marLeft w:val="374"/>
          <w:marRight w:val="0"/>
          <w:marTop w:val="142"/>
          <w:marBottom w:val="0"/>
          <w:divBdr>
            <w:top w:val="none" w:sz="0" w:space="0" w:color="auto"/>
            <w:left w:val="none" w:sz="0" w:space="0" w:color="auto"/>
            <w:bottom w:val="none" w:sz="0" w:space="0" w:color="auto"/>
            <w:right w:val="none" w:sz="0" w:space="0" w:color="auto"/>
          </w:divBdr>
        </w:div>
        <w:div w:id="1737513153">
          <w:marLeft w:val="374"/>
          <w:marRight w:val="0"/>
          <w:marTop w:val="145"/>
          <w:marBottom w:val="0"/>
          <w:divBdr>
            <w:top w:val="none" w:sz="0" w:space="0" w:color="auto"/>
            <w:left w:val="none" w:sz="0" w:space="0" w:color="auto"/>
            <w:bottom w:val="none" w:sz="0" w:space="0" w:color="auto"/>
            <w:right w:val="none" w:sz="0" w:space="0" w:color="auto"/>
          </w:divBdr>
        </w:div>
      </w:divsChild>
    </w:div>
    <w:div w:id="554008384">
      <w:bodyDiv w:val="1"/>
      <w:marLeft w:val="0"/>
      <w:marRight w:val="0"/>
      <w:marTop w:val="0"/>
      <w:marBottom w:val="0"/>
      <w:divBdr>
        <w:top w:val="none" w:sz="0" w:space="0" w:color="auto"/>
        <w:left w:val="none" w:sz="0" w:space="0" w:color="auto"/>
        <w:bottom w:val="none" w:sz="0" w:space="0" w:color="auto"/>
        <w:right w:val="none" w:sz="0" w:space="0" w:color="auto"/>
      </w:divBdr>
    </w:div>
    <w:div w:id="554780869">
      <w:bodyDiv w:val="1"/>
      <w:marLeft w:val="0"/>
      <w:marRight w:val="0"/>
      <w:marTop w:val="0"/>
      <w:marBottom w:val="0"/>
      <w:divBdr>
        <w:top w:val="none" w:sz="0" w:space="0" w:color="auto"/>
        <w:left w:val="none" w:sz="0" w:space="0" w:color="auto"/>
        <w:bottom w:val="none" w:sz="0" w:space="0" w:color="auto"/>
        <w:right w:val="none" w:sz="0" w:space="0" w:color="auto"/>
      </w:divBdr>
    </w:div>
    <w:div w:id="557009759">
      <w:bodyDiv w:val="1"/>
      <w:marLeft w:val="0"/>
      <w:marRight w:val="0"/>
      <w:marTop w:val="0"/>
      <w:marBottom w:val="0"/>
      <w:divBdr>
        <w:top w:val="none" w:sz="0" w:space="0" w:color="auto"/>
        <w:left w:val="none" w:sz="0" w:space="0" w:color="auto"/>
        <w:bottom w:val="none" w:sz="0" w:space="0" w:color="auto"/>
        <w:right w:val="none" w:sz="0" w:space="0" w:color="auto"/>
      </w:divBdr>
    </w:div>
    <w:div w:id="558519421">
      <w:bodyDiv w:val="1"/>
      <w:marLeft w:val="0"/>
      <w:marRight w:val="0"/>
      <w:marTop w:val="0"/>
      <w:marBottom w:val="0"/>
      <w:divBdr>
        <w:top w:val="none" w:sz="0" w:space="0" w:color="auto"/>
        <w:left w:val="none" w:sz="0" w:space="0" w:color="auto"/>
        <w:bottom w:val="none" w:sz="0" w:space="0" w:color="auto"/>
        <w:right w:val="none" w:sz="0" w:space="0" w:color="auto"/>
      </w:divBdr>
    </w:div>
    <w:div w:id="561717543">
      <w:bodyDiv w:val="1"/>
      <w:marLeft w:val="0"/>
      <w:marRight w:val="0"/>
      <w:marTop w:val="0"/>
      <w:marBottom w:val="0"/>
      <w:divBdr>
        <w:top w:val="none" w:sz="0" w:space="0" w:color="auto"/>
        <w:left w:val="none" w:sz="0" w:space="0" w:color="auto"/>
        <w:bottom w:val="none" w:sz="0" w:space="0" w:color="auto"/>
        <w:right w:val="none" w:sz="0" w:space="0" w:color="auto"/>
      </w:divBdr>
    </w:div>
    <w:div w:id="562984088">
      <w:bodyDiv w:val="1"/>
      <w:marLeft w:val="0"/>
      <w:marRight w:val="0"/>
      <w:marTop w:val="0"/>
      <w:marBottom w:val="0"/>
      <w:divBdr>
        <w:top w:val="none" w:sz="0" w:space="0" w:color="auto"/>
        <w:left w:val="none" w:sz="0" w:space="0" w:color="auto"/>
        <w:bottom w:val="none" w:sz="0" w:space="0" w:color="auto"/>
        <w:right w:val="none" w:sz="0" w:space="0" w:color="auto"/>
      </w:divBdr>
    </w:div>
    <w:div w:id="563948373">
      <w:bodyDiv w:val="1"/>
      <w:marLeft w:val="0"/>
      <w:marRight w:val="0"/>
      <w:marTop w:val="0"/>
      <w:marBottom w:val="0"/>
      <w:divBdr>
        <w:top w:val="none" w:sz="0" w:space="0" w:color="auto"/>
        <w:left w:val="none" w:sz="0" w:space="0" w:color="auto"/>
        <w:bottom w:val="none" w:sz="0" w:space="0" w:color="auto"/>
        <w:right w:val="none" w:sz="0" w:space="0" w:color="auto"/>
      </w:divBdr>
    </w:div>
    <w:div w:id="564336768">
      <w:bodyDiv w:val="1"/>
      <w:marLeft w:val="0"/>
      <w:marRight w:val="0"/>
      <w:marTop w:val="0"/>
      <w:marBottom w:val="0"/>
      <w:divBdr>
        <w:top w:val="none" w:sz="0" w:space="0" w:color="auto"/>
        <w:left w:val="none" w:sz="0" w:space="0" w:color="auto"/>
        <w:bottom w:val="none" w:sz="0" w:space="0" w:color="auto"/>
        <w:right w:val="none" w:sz="0" w:space="0" w:color="auto"/>
      </w:divBdr>
    </w:div>
    <w:div w:id="566915375">
      <w:bodyDiv w:val="1"/>
      <w:marLeft w:val="0"/>
      <w:marRight w:val="0"/>
      <w:marTop w:val="0"/>
      <w:marBottom w:val="0"/>
      <w:divBdr>
        <w:top w:val="none" w:sz="0" w:space="0" w:color="auto"/>
        <w:left w:val="none" w:sz="0" w:space="0" w:color="auto"/>
        <w:bottom w:val="none" w:sz="0" w:space="0" w:color="auto"/>
        <w:right w:val="none" w:sz="0" w:space="0" w:color="auto"/>
      </w:divBdr>
    </w:div>
    <w:div w:id="568270525">
      <w:bodyDiv w:val="1"/>
      <w:marLeft w:val="0"/>
      <w:marRight w:val="0"/>
      <w:marTop w:val="0"/>
      <w:marBottom w:val="0"/>
      <w:divBdr>
        <w:top w:val="none" w:sz="0" w:space="0" w:color="auto"/>
        <w:left w:val="none" w:sz="0" w:space="0" w:color="auto"/>
        <w:bottom w:val="none" w:sz="0" w:space="0" w:color="auto"/>
        <w:right w:val="none" w:sz="0" w:space="0" w:color="auto"/>
      </w:divBdr>
    </w:div>
    <w:div w:id="568734895">
      <w:bodyDiv w:val="1"/>
      <w:marLeft w:val="0"/>
      <w:marRight w:val="0"/>
      <w:marTop w:val="0"/>
      <w:marBottom w:val="0"/>
      <w:divBdr>
        <w:top w:val="none" w:sz="0" w:space="0" w:color="auto"/>
        <w:left w:val="none" w:sz="0" w:space="0" w:color="auto"/>
        <w:bottom w:val="none" w:sz="0" w:space="0" w:color="auto"/>
        <w:right w:val="none" w:sz="0" w:space="0" w:color="auto"/>
      </w:divBdr>
    </w:div>
    <w:div w:id="569198929">
      <w:bodyDiv w:val="1"/>
      <w:marLeft w:val="0"/>
      <w:marRight w:val="0"/>
      <w:marTop w:val="0"/>
      <w:marBottom w:val="0"/>
      <w:divBdr>
        <w:top w:val="none" w:sz="0" w:space="0" w:color="auto"/>
        <w:left w:val="none" w:sz="0" w:space="0" w:color="auto"/>
        <w:bottom w:val="none" w:sz="0" w:space="0" w:color="auto"/>
        <w:right w:val="none" w:sz="0" w:space="0" w:color="auto"/>
      </w:divBdr>
    </w:div>
    <w:div w:id="569657978">
      <w:bodyDiv w:val="1"/>
      <w:marLeft w:val="0"/>
      <w:marRight w:val="0"/>
      <w:marTop w:val="0"/>
      <w:marBottom w:val="0"/>
      <w:divBdr>
        <w:top w:val="none" w:sz="0" w:space="0" w:color="auto"/>
        <w:left w:val="none" w:sz="0" w:space="0" w:color="auto"/>
        <w:bottom w:val="none" w:sz="0" w:space="0" w:color="auto"/>
        <w:right w:val="none" w:sz="0" w:space="0" w:color="auto"/>
      </w:divBdr>
    </w:div>
    <w:div w:id="571502132">
      <w:bodyDiv w:val="1"/>
      <w:marLeft w:val="0"/>
      <w:marRight w:val="0"/>
      <w:marTop w:val="0"/>
      <w:marBottom w:val="0"/>
      <w:divBdr>
        <w:top w:val="none" w:sz="0" w:space="0" w:color="auto"/>
        <w:left w:val="none" w:sz="0" w:space="0" w:color="auto"/>
        <w:bottom w:val="none" w:sz="0" w:space="0" w:color="auto"/>
        <w:right w:val="none" w:sz="0" w:space="0" w:color="auto"/>
      </w:divBdr>
    </w:div>
    <w:div w:id="571700196">
      <w:bodyDiv w:val="1"/>
      <w:marLeft w:val="0"/>
      <w:marRight w:val="0"/>
      <w:marTop w:val="0"/>
      <w:marBottom w:val="0"/>
      <w:divBdr>
        <w:top w:val="none" w:sz="0" w:space="0" w:color="auto"/>
        <w:left w:val="none" w:sz="0" w:space="0" w:color="auto"/>
        <w:bottom w:val="none" w:sz="0" w:space="0" w:color="auto"/>
        <w:right w:val="none" w:sz="0" w:space="0" w:color="auto"/>
      </w:divBdr>
    </w:div>
    <w:div w:id="572275330">
      <w:bodyDiv w:val="1"/>
      <w:marLeft w:val="0"/>
      <w:marRight w:val="0"/>
      <w:marTop w:val="0"/>
      <w:marBottom w:val="0"/>
      <w:divBdr>
        <w:top w:val="none" w:sz="0" w:space="0" w:color="auto"/>
        <w:left w:val="none" w:sz="0" w:space="0" w:color="auto"/>
        <w:bottom w:val="none" w:sz="0" w:space="0" w:color="auto"/>
        <w:right w:val="none" w:sz="0" w:space="0" w:color="auto"/>
      </w:divBdr>
    </w:div>
    <w:div w:id="573666472">
      <w:bodyDiv w:val="1"/>
      <w:marLeft w:val="0"/>
      <w:marRight w:val="0"/>
      <w:marTop w:val="0"/>
      <w:marBottom w:val="0"/>
      <w:divBdr>
        <w:top w:val="none" w:sz="0" w:space="0" w:color="auto"/>
        <w:left w:val="none" w:sz="0" w:space="0" w:color="auto"/>
        <w:bottom w:val="none" w:sz="0" w:space="0" w:color="auto"/>
        <w:right w:val="none" w:sz="0" w:space="0" w:color="auto"/>
      </w:divBdr>
    </w:div>
    <w:div w:id="574052571">
      <w:bodyDiv w:val="1"/>
      <w:marLeft w:val="0"/>
      <w:marRight w:val="0"/>
      <w:marTop w:val="0"/>
      <w:marBottom w:val="0"/>
      <w:divBdr>
        <w:top w:val="none" w:sz="0" w:space="0" w:color="auto"/>
        <w:left w:val="none" w:sz="0" w:space="0" w:color="auto"/>
        <w:bottom w:val="none" w:sz="0" w:space="0" w:color="auto"/>
        <w:right w:val="none" w:sz="0" w:space="0" w:color="auto"/>
      </w:divBdr>
    </w:div>
    <w:div w:id="574358439">
      <w:bodyDiv w:val="1"/>
      <w:marLeft w:val="0"/>
      <w:marRight w:val="0"/>
      <w:marTop w:val="0"/>
      <w:marBottom w:val="0"/>
      <w:divBdr>
        <w:top w:val="none" w:sz="0" w:space="0" w:color="auto"/>
        <w:left w:val="none" w:sz="0" w:space="0" w:color="auto"/>
        <w:bottom w:val="none" w:sz="0" w:space="0" w:color="auto"/>
        <w:right w:val="none" w:sz="0" w:space="0" w:color="auto"/>
      </w:divBdr>
    </w:div>
    <w:div w:id="576792376">
      <w:bodyDiv w:val="1"/>
      <w:marLeft w:val="0"/>
      <w:marRight w:val="0"/>
      <w:marTop w:val="0"/>
      <w:marBottom w:val="0"/>
      <w:divBdr>
        <w:top w:val="none" w:sz="0" w:space="0" w:color="auto"/>
        <w:left w:val="none" w:sz="0" w:space="0" w:color="auto"/>
        <w:bottom w:val="none" w:sz="0" w:space="0" w:color="auto"/>
        <w:right w:val="none" w:sz="0" w:space="0" w:color="auto"/>
      </w:divBdr>
    </w:div>
    <w:div w:id="576941575">
      <w:bodyDiv w:val="1"/>
      <w:marLeft w:val="0"/>
      <w:marRight w:val="0"/>
      <w:marTop w:val="0"/>
      <w:marBottom w:val="0"/>
      <w:divBdr>
        <w:top w:val="none" w:sz="0" w:space="0" w:color="auto"/>
        <w:left w:val="none" w:sz="0" w:space="0" w:color="auto"/>
        <w:bottom w:val="none" w:sz="0" w:space="0" w:color="auto"/>
        <w:right w:val="none" w:sz="0" w:space="0" w:color="auto"/>
      </w:divBdr>
    </w:div>
    <w:div w:id="577328899">
      <w:bodyDiv w:val="1"/>
      <w:marLeft w:val="0"/>
      <w:marRight w:val="0"/>
      <w:marTop w:val="0"/>
      <w:marBottom w:val="0"/>
      <w:divBdr>
        <w:top w:val="none" w:sz="0" w:space="0" w:color="auto"/>
        <w:left w:val="none" w:sz="0" w:space="0" w:color="auto"/>
        <w:bottom w:val="none" w:sz="0" w:space="0" w:color="auto"/>
        <w:right w:val="none" w:sz="0" w:space="0" w:color="auto"/>
      </w:divBdr>
    </w:div>
    <w:div w:id="578948738">
      <w:bodyDiv w:val="1"/>
      <w:marLeft w:val="0"/>
      <w:marRight w:val="0"/>
      <w:marTop w:val="0"/>
      <w:marBottom w:val="0"/>
      <w:divBdr>
        <w:top w:val="none" w:sz="0" w:space="0" w:color="auto"/>
        <w:left w:val="none" w:sz="0" w:space="0" w:color="auto"/>
        <w:bottom w:val="none" w:sz="0" w:space="0" w:color="auto"/>
        <w:right w:val="none" w:sz="0" w:space="0" w:color="auto"/>
      </w:divBdr>
    </w:div>
    <w:div w:id="579753941">
      <w:bodyDiv w:val="1"/>
      <w:marLeft w:val="0"/>
      <w:marRight w:val="0"/>
      <w:marTop w:val="0"/>
      <w:marBottom w:val="0"/>
      <w:divBdr>
        <w:top w:val="none" w:sz="0" w:space="0" w:color="auto"/>
        <w:left w:val="none" w:sz="0" w:space="0" w:color="auto"/>
        <w:bottom w:val="none" w:sz="0" w:space="0" w:color="auto"/>
        <w:right w:val="none" w:sz="0" w:space="0" w:color="auto"/>
      </w:divBdr>
    </w:div>
    <w:div w:id="580915046">
      <w:bodyDiv w:val="1"/>
      <w:marLeft w:val="0"/>
      <w:marRight w:val="0"/>
      <w:marTop w:val="0"/>
      <w:marBottom w:val="0"/>
      <w:divBdr>
        <w:top w:val="none" w:sz="0" w:space="0" w:color="auto"/>
        <w:left w:val="none" w:sz="0" w:space="0" w:color="auto"/>
        <w:bottom w:val="none" w:sz="0" w:space="0" w:color="auto"/>
        <w:right w:val="none" w:sz="0" w:space="0" w:color="auto"/>
      </w:divBdr>
    </w:div>
    <w:div w:id="582418449">
      <w:bodyDiv w:val="1"/>
      <w:marLeft w:val="0"/>
      <w:marRight w:val="0"/>
      <w:marTop w:val="0"/>
      <w:marBottom w:val="0"/>
      <w:divBdr>
        <w:top w:val="none" w:sz="0" w:space="0" w:color="auto"/>
        <w:left w:val="none" w:sz="0" w:space="0" w:color="auto"/>
        <w:bottom w:val="none" w:sz="0" w:space="0" w:color="auto"/>
        <w:right w:val="none" w:sz="0" w:space="0" w:color="auto"/>
      </w:divBdr>
    </w:div>
    <w:div w:id="583687912">
      <w:bodyDiv w:val="1"/>
      <w:marLeft w:val="0"/>
      <w:marRight w:val="0"/>
      <w:marTop w:val="0"/>
      <w:marBottom w:val="0"/>
      <w:divBdr>
        <w:top w:val="none" w:sz="0" w:space="0" w:color="auto"/>
        <w:left w:val="none" w:sz="0" w:space="0" w:color="auto"/>
        <w:bottom w:val="none" w:sz="0" w:space="0" w:color="auto"/>
        <w:right w:val="none" w:sz="0" w:space="0" w:color="auto"/>
      </w:divBdr>
    </w:div>
    <w:div w:id="586037647">
      <w:bodyDiv w:val="1"/>
      <w:marLeft w:val="0"/>
      <w:marRight w:val="0"/>
      <w:marTop w:val="0"/>
      <w:marBottom w:val="0"/>
      <w:divBdr>
        <w:top w:val="none" w:sz="0" w:space="0" w:color="auto"/>
        <w:left w:val="none" w:sz="0" w:space="0" w:color="auto"/>
        <w:bottom w:val="none" w:sz="0" w:space="0" w:color="auto"/>
        <w:right w:val="none" w:sz="0" w:space="0" w:color="auto"/>
      </w:divBdr>
    </w:div>
    <w:div w:id="591429327">
      <w:bodyDiv w:val="1"/>
      <w:marLeft w:val="0"/>
      <w:marRight w:val="0"/>
      <w:marTop w:val="0"/>
      <w:marBottom w:val="0"/>
      <w:divBdr>
        <w:top w:val="none" w:sz="0" w:space="0" w:color="auto"/>
        <w:left w:val="none" w:sz="0" w:space="0" w:color="auto"/>
        <w:bottom w:val="none" w:sz="0" w:space="0" w:color="auto"/>
        <w:right w:val="none" w:sz="0" w:space="0" w:color="auto"/>
      </w:divBdr>
    </w:div>
    <w:div w:id="596593610">
      <w:bodyDiv w:val="1"/>
      <w:marLeft w:val="0"/>
      <w:marRight w:val="0"/>
      <w:marTop w:val="0"/>
      <w:marBottom w:val="0"/>
      <w:divBdr>
        <w:top w:val="none" w:sz="0" w:space="0" w:color="auto"/>
        <w:left w:val="none" w:sz="0" w:space="0" w:color="auto"/>
        <w:bottom w:val="none" w:sz="0" w:space="0" w:color="auto"/>
        <w:right w:val="none" w:sz="0" w:space="0" w:color="auto"/>
      </w:divBdr>
    </w:div>
    <w:div w:id="597756056">
      <w:bodyDiv w:val="1"/>
      <w:marLeft w:val="0"/>
      <w:marRight w:val="0"/>
      <w:marTop w:val="0"/>
      <w:marBottom w:val="0"/>
      <w:divBdr>
        <w:top w:val="none" w:sz="0" w:space="0" w:color="auto"/>
        <w:left w:val="none" w:sz="0" w:space="0" w:color="auto"/>
        <w:bottom w:val="none" w:sz="0" w:space="0" w:color="auto"/>
        <w:right w:val="none" w:sz="0" w:space="0" w:color="auto"/>
      </w:divBdr>
    </w:div>
    <w:div w:id="598411255">
      <w:bodyDiv w:val="1"/>
      <w:marLeft w:val="0"/>
      <w:marRight w:val="0"/>
      <w:marTop w:val="0"/>
      <w:marBottom w:val="0"/>
      <w:divBdr>
        <w:top w:val="none" w:sz="0" w:space="0" w:color="auto"/>
        <w:left w:val="none" w:sz="0" w:space="0" w:color="auto"/>
        <w:bottom w:val="none" w:sz="0" w:space="0" w:color="auto"/>
        <w:right w:val="none" w:sz="0" w:space="0" w:color="auto"/>
      </w:divBdr>
    </w:div>
    <w:div w:id="598878069">
      <w:bodyDiv w:val="1"/>
      <w:marLeft w:val="0"/>
      <w:marRight w:val="0"/>
      <w:marTop w:val="0"/>
      <w:marBottom w:val="0"/>
      <w:divBdr>
        <w:top w:val="none" w:sz="0" w:space="0" w:color="auto"/>
        <w:left w:val="none" w:sz="0" w:space="0" w:color="auto"/>
        <w:bottom w:val="none" w:sz="0" w:space="0" w:color="auto"/>
        <w:right w:val="none" w:sz="0" w:space="0" w:color="auto"/>
      </w:divBdr>
    </w:div>
    <w:div w:id="598946524">
      <w:bodyDiv w:val="1"/>
      <w:marLeft w:val="0"/>
      <w:marRight w:val="0"/>
      <w:marTop w:val="0"/>
      <w:marBottom w:val="0"/>
      <w:divBdr>
        <w:top w:val="none" w:sz="0" w:space="0" w:color="auto"/>
        <w:left w:val="none" w:sz="0" w:space="0" w:color="auto"/>
        <w:bottom w:val="none" w:sz="0" w:space="0" w:color="auto"/>
        <w:right w:val="none" w:sz="0" w:space="0" w:color="auto"/>
      </w:divBdr>
    </w:div>
    <w:div w:id="600575023">
      <w:bodyDiv w:val="1"/>
      <w:marLeft w:val="0"/>
      <w:marRight w:val="0"/>
      <w:marTop w:val="0"/>
      <w:marBottom w:val="0"/>
      <w:divBdr>
        <w:top w:val="none" w:sz="0" w:space="0" w:color="auto"/>
        <w:left w:val="none" w:sz="0" w:space="0" w:color="auto"/>
        <w:bottom w:val="none" w:sz="0" w:space="0" w:color="auto"/>
        <w:right w:val="none" w:sz="0" w:space="0" w:color="auto"/>
      </w:divBdr>
    </w:div>
    <w:div w:id="601304458">
      <w:bodyDiv w:val="1"/>
      <w:marLeft w:val="0"/>
      <w:marRight w:val="0"/>
      <w:marTop w:val="0"/>
      <w:marBottom w:val="0"/>
      <w:divBdr>
        <w:top w:val="none" w:sz="0" w:space="0" w:color="auto"/>
        <w:left w:val="none" w:sz="0" w:space="0" w:color="auto"/>
        <w:bottom w:val="none" w:sz="0" w:space="0" w:color="auto"/>
        <w:right w:val="none" w:sz="0" w:space="0" w:color="auto"/>
      </w:divBdr>
    </w:div>
    <w:div w:id="603196253">
      <w:bodyDiv w:val="1"/>
      <w:marLeft w:val="0"/>
      <w:marRight w:val="0"/>
      <w:marTop w:val="0"/>
      <w:marBottom w:val="0"/>
      <w:divBdr>
        <w:top w:val="none" w:sz="0" w:space="0" w:color="auto"/>
        <w:left w:val="none" w:sz="0" w:space="0" w:color="auto"/>
        <w:bottom w:val="none" w:sz="0" w:space="0" w:color="auto"/>
        <w:right w:val="none" w:sz="0" w:space="0" w:color="auto"/>
      </w:divBdr>
    </w:div>
    <w:div w:id="607008039">
      <w:bodyDiv w:val="1"/>
      <w:marLeft w:val="0"/>
      <w:marRight w:val="0"/>
      <w:marTop w:val="0"/>
      <w:marBottom w:val="0"/>
      <w:divBdr>
        <w:top w:val="none" w:sz="0" w:space="0" w:color="auto"/>
        <w:left w:val="none" w:sz="0" w:space="0" w:color="auto"/>
        <w:bottom w:val="none" w:sz="0" w:space="0" w:color="auto"/>
        <w:right w:val="none" w:sz="0" w:space="0" w:color="auto"/>
      </w:divBdr>
    </w:div>
    <w:div w:id="607081727">
      <w:bodyDiv w:val="1"/>
      <w:marLeft w:val="0"/>
      <w:marRight w:val="0"/>
      <w:marTop w:val="0"/>
      <w:marBottom w:val="0"/>
      <w:divBdr>
        <w:top w:val="none" w:sz="0" w:space="0" w:color="auto"/>
        <w:left w:val="none" w:sz="0" w:space="0" w:color="auto"/>
        <w:bottom w:val="none" w:sz="0" w:space="0" w:color="auto"/>
        <w:right w:val="none" w:sz="0" w:space="0" w:color="auto"/>
      </w:divBdr>
      <w:divsChild>
        <w:div w:id="300233858">
          <w:marLeft w:val="547"/>
          <w:marRight w:val="0"/>
          <w:marTop w:val="200"/>
          <w:marBottom w:val="0"/>
          <w:divBdr>
            <w:top w:val="none" w:sz="0" w:space="0" w:color="auto"/>
            <w:left w:val="none" w:sz="0" w:space="0" w:color="auto"/>
            <w:bottom w:val="none" w:sz="0" w:space="0" w:color="auto"/>
            <w:right w:val="none" w:sz="0" w:space="0" w:color="auto"/>
          </w:divBdr>
        </w:div>
        <w:div w:id="733090852">
          <w:marLeft w:val="547"/>
          <w:marRight w:val="0"/>
          <w:marTop w:val="200"/>
          <w:marBottom w:val="0"/>
          <w:divBdr>
            <w:top w:val="none" w:sz="0" w:space="0" w:color="auto"/>
            <w:left w:val="none" w:sz="0" w:space="0" w:color="auto"/>
            <w:bottom w:val="none" w:sz="0" w:space="0" w:color="auto"/>
            <w:right w:val="none" w:sz="0" w:space="0" w:color="auto"/>
          </w:divBdr>
        </w:div>
      </w:divsChild>
    </w:div>
    <w:div w:id="608049791">
      <w:bodyDiv w:val="1"/>
      <w:marLeft w:val="0"/>
      <w:marRight w:val="0"/>
      <w:marTop w:val="0"/>
      <w:marBottom w:val="0"/>
      <w:divBdr>
        <w:top w:val="none" w:sz="0" w:space="0" w:color="auto"/>
        <w:left w:val="none" w:sz="0" w:space="0" w:color="auto"/>
        <w:bottom w:val="none" w:sz="0" w:space="0" w:color="auto"/>
        <w:right w:val="none" w:sz="0" w:space="0" w:color="auto"/>
      </w:divBdr>
    </w:div>
    <w:div w:id="610208404">
      <w:bodyDiv w:val="1"/>
      <w:marLeft w:val="0"/>
      <w:marRight w:val="0"/>
      <w:marTop w:val="0"/>
      <w:marBottom w:val="0"/>
      <w:divBdr>
        <w:top w:val="none" w:sz="0" w:space="0" w:color="auto"/>
        <w:left w:val="none" w:sz="0" w:space="0" w:color="auto"/>
        <w:bottom w:val="none" w:sz="0" w:space="0" w:color="auto"/>
        <w:right w:val="none" w:sz="0" w:space="0" w:color="auto"/>
      </w:divBdr>
    </w:div>
    <w:div w:id="610938179">
      <w:bodyDiv w:val="1"/>
      <w:marLeft w:val="0"/>
      <w:marRight w:val="0"/>
      <w:marTop w:val="0"/>
      <w:marBottom w:val="0"/>
      <w:divBdr>
        <w:top w:val="none" w:sz="0" w:space="0" w:color="auto"/>
        <w:left w:val="none" w:sz="0" w:space="0" w:color="auto"/>
        <w:bottom w:val="none" w:sz="0" w:space="0" w:color="auto"/>
        <w:right w:val="none" w:sz="0" w:space="0" w:color="auto"/>
      </w:divBdr>
    </w:div>
    <w:div w:id="612595001">
      <w:bodyDiv w:val="1"/>
      <w:marLeft w:val="0"/>
      <w:marRight w:val="0"/>
      <w:marTop w:val="0"/>
      <w:marBottom w:val="0"/>
      <w:divBdr>
        <w:top w:val="none" w:sz="0" w:space="0" w:color="auto"/>
        <w:left w:val="none" w:sz="0" w:space="0" w:color="auto"/>
        <w:bottom w:val="none" w:sz="0" w:space="0" w:color="auto"/>
        <w:right w:val="none" w:sz="0" w:space="0" w:color="auto"/>
      </w:divBdr>
    </w:div>
    <w:div w:id="614094693">
      <w:bodyDiv w:val="1"/>
      <w:marLeft w:val="0"/>
      <w:marRight w:val="0"/>
      <w:marTop w:val="0"/>
      <w:marBottom w:val="0"/>
      <w:divBdr>
        <w:top w:val="none" w:sz="0" w:space="0" w:color="auto"/>
        <w:left w:val="none" w:sz="0" w:space="0" w:color="auto"/>
        <w:bottom w:val="none" w:sz="0" w:space="0" w:color="auto"/>
        <w:right w:val="none" w:sz="0" w:space="0" w:color="auto"/>
      </w:divBdr>
    </w:div>
    <w:div w:id="620842582">
      <w:bodyDiv w:val="1"/>
      <w:marLeft w:val="0"/>
      <w:marRight w:val="0"/>
      <w:marTop w:val="0"/>
      <w:marBottom w:val="0"/>
      <w:divBdr>
        <w:top w:val="none" w:sz="0" w:space="0" w:color="auto"/>
        <w:left w:val="none" w:sz="0" w:space="0" w:color="auto"/>
        <w:bottom w:val="none" w:sz="0" w:space="0" w:color="auto"/>
        <w:right w:val="none" w:sz="0" w:space="0" w:color="auto"/>
      </w:divBdr>
    </w:div>
    <w:div w:id="622031532">
      <w:bodyDiv w:val="1"/>
      <w:marLeft w:val="0"/>
      <w:marRight w:val="0"/>
      <w:marTop w:val="0"/>
      <w:marBottom w:val="0"/>
      <w:divBdr>
        <w:top w:val="none" w:sz="0" w:space="0" w:color="auto"/>
        <w:left w:val="none" w:sz="0" w:space="0" w:color="auto"/>
        <w:bottom w:val="none" w:sz="0" w:space="0" w:color="auto"/>
        <w:right w:val="none" w:sz="0" w:space="0" w:color="auto"/>
      </w:divBdr>
    </w:div>
    <w:div w:id="622150832">
      <w:bodyDiv w:val="1"/>
      <w:marLeft w:val="0"/>
      <w:marRight w:val="0"/>
      <w:marTop w:val="0"/>
      <w:marBottom w:val="0"/>
      <w:divBdr>
        <w:top w:val="none" w:sz="0" w:space="0" w:color="auto"/>
        <w:left w:val="none" w:sz="0" w:space="0" w:color="auto"/>
        <w:bottom w:val="none" w:sz="0" w:space="0" w:color="auto"/>
        <w:right w:val="none" w:sz="0" w:space="0" w:color="auto"/>
      </w:divBdr>
      <w:divsChild>
        <w:div w:id="1321419284">
          <w:marLeft w:val="360"/>
          <w:marRight w:val="0"/>
          <w:marTop w:val="200"/>
          <w:marBottom w:val="0"/>
          <w:divBdr>
            <w:top w:val="none" w:sz="0" w:space="0" w:color="auto"/>
            <w:left w:val="none" w:sz="0" w:space="0" w:color="auto"/>
            <w:bottom w:val="none" w:sz="0" w:space="0" w:color="auto"/>
            <w:right w:val="none" w:sz="0" w:space="0" w:color="auto"/>
          </w:divBdr>
        </w:div>
      </w:divsChild>
    </w:div>
    <w:div w:id="622737615">
      <w:bodyDiv w:val="1"/>
      <w:marLeft w:val="0"/>
      <w:marRight w:val="0"/>
      <w:marTop w:val="0"/>
      <w:marBottom w:val="0"/>
      <w:divBdr>
        <w:top w:val="none" w:sz="0" w:space="0" w:color="auto"/>
        <w:left w:val="none" w:sz="0" w:space="0" w:color="auto"/>
        <w:bottom w:val="none" w:sz="0" w:space="0" w:color="auto"/>
        <w:right w:val="none" w:sz="0" w:space="0" w:color="auto"/>
      </w:divBdr>
    </w:div>
    <w:div w:id="623929373">
      <w:bodyDiv w:val="1"/>
      <w:marLeft w:val="0"/>
      <w:marRight w:val="0"/>
      <w:marTop w:val="0"/>
      <w:marBottom w:val="0"/>
      <w:divBdr>
        <w:top w:val="none" w:sz="0" w:space="0" w:color="auto"/>
        <w:left w:val="none" w:sz="0" w:space="0" w:color="auto"/>
        <w:bottom w:val="none" w:sz="0" w:space="0" w:color="auto"/>
        <w:right w:val="none" w:sz="0" w:space="0" w:color="auto"/>
      </w:divBdr>
    </w:div>
    <w:div w:id="623999465">
      <w:bodyDiv w:val="1"/>
      <w:marLeft w:val="0"/>
      <w:marRight w:val="0"/>
      <w:marTop w:val="0"/>
      <w:marBottom w:val="0"/>
      <w:divBdr>
        <w:top w:val="none" w:sz="0" w:space="0" w:color="auto"/>
        <w:left w:val="none" w:sz="0" w:space="0" w:color="auto"/>
        <w:bottom w:val="none" w:sz="0" w:space="0" w:color="auto"/>
        <w:right w:val="none" w:sz="0" w:space="0" w:color="auto"/>
      </w:divBdr>
    </w:div>
    <w:div w:id="624385691">
      <w:bodyDiv w:val="1"/>
      <w:marLeft w:val="0"/>
      <w:marRight w:val="0"/>
      <w:marTop w:val="0"/>
      <w:marBottom w:val="0"/>
      <w:divBdr>
        <w:top w:val="none" w:sz="0" w:space="0" w:color="auto"/>
        <w:left w:val="none" w:sz="0" w:space="0" w:color="auto"/>
        <w:bottom w:val="none" w:sz="0" w:space="0" w:color="auto"/>
        <w:right w:val="none" w:sz="0" w:space="0" w:color="auto"/>
      </w:divBdr>
    </w:div>
    <w:div w:id="629558484">
      <w:bodyDiv w:val="1"/>
      <w:marLeft w:val="0"/>
      <w:marRight w:val="0"/>
      <w:marTop w:val="0"/>
      <w:marBottom w:val="0"/>
      <w:divBdr>
        <w:top w:val="none" w:sz="0" w:space="0" w:color="auto"/>
        <w:left w:val="none" w:sz="0" w:space="0" w:color="auto"/>
        <w:bottom w:val="none" w:sz="0" w:space="0" w:color="auto"/>
        <w:right w:val="none" w:sz="0" w:space="0" w:color="auto"/>
      </w:divBdr>
    </w:div>
    <w:div w:id="631593049">
      <w:bodyDiv w:val="1"/>
      <w:marLeft w:val="0"/>
      <w:marRight w:val="0"/>
      <w:marTop w:val="0"/>
      <w:marBottom w:val="0"/>
      <w:divBdr>
        <w:top w:val="none" w:sz="0" w:space="0" w:color="auto"/>
        <w:left w:val="none" w:sz="0" w:space="0" w:color="auto"/>
        <w:bottom w:val="none" w:sz="0" w:space="0" w:color="auto"/>
        <w:right w:val="none" w:sz="0" w:space="0" w:color="auto"/>
      </w:divBdr>
    </w:div>
    <w:div w:id="632717278">
      <w:bodyDiv w:val="1"/>
      <w:marLeft w:val="0"/>
      <w:marRight w:val="0"/>
      <w:marTop w:val="0"/>
      <w:marBottom w:val="0"/>
      <w:divBdr>
        <w:top w:val="none" w:sz="0" w:space="0" w:color="auto"/>
        <w:left w:val="none" w:sz="0" w:space="0" w:color="auto"/>
        <w:bottom w:val="none" w:sz="0" w:space="0" w:color="auto"/>
        <w:right w:val="none" w:sz="0" w:space="0" w:color="auto"/>
      </w:divBdr>
    </w:div>
    <w:div w:id="633171799">
      <w:bodyDiv w:val="1"/>
      <w:marLeft w:val="0"/>
      <w:marRight w:val="0"/>
      <w:marTop w:val="0"/>
      <w:marBottom w:val="0"/>
      <w:divBdr>
        <w:top w:val="none" w:sz="0" w:space="0" w:color="auto"/>
        <w:left w:val="none" w:sz="0" w:space="0" w:color="auto"/>
        <w:bottom w:val="none" w:sz="0" w:space="0" w:color="auto"/>
        <w:right w:val="none" w:sz="0" w:space="0" w:color="auto"/>
      </w:divBdr>
    </w:div>
    <w:div w:id="633408526">
      <w:bodyDiv w:val="1"/>
      <w:marLeft w:val="0"/>
      <w:marRight w:val="0"/>
      <w:marTop w:val="0"/>
      <w:marBottom w:val="0"/>
      <w:divBdr>
        <w:top w:val="none" w:sz="0" w:space="0" w:color="auto"/>
        <w:left w:val="none" w:sz="0" w:space="0" w:color="auto"/>
        <w:bottom w:val="none" w:sz="0" w:space="0" w:color="auto"/>
        <w:right w:val="none" w:sz="0" w:space="0" w:color="auto"/>
      </w:divBdr>
      <w:divsChild>
        <w:div w:id="890462239">
          <w:marLeft w:val="0"/>
          <w:marRight w:val="0"/>
          <w:marTop w:val="0"/>
          <w:marBottom w:val="0"/>
          <w:divBdr>
            <w:top w:val="none" w:sz="0" w:space="0" w:color="auto"/>
            <w:left w:val="none" w:sz="0" w:space="0" w:color="auto"/>
            <w:bottom w:val="none" w:sz="0" w:space="0" w:color="auto"/>
            <w:right w:val="none" w:sz="0" w:space="0" w:color="auto"/>
          </w:divBdr>
          <w:divsChild>
            <w:div w:id="897479389">
              <w:marLeft w:val="0"/>
              <w:marRight w:val="0"/>
              <w:marTop w:val="0"/>
              <w:marBottom w:val="0"/>
              <w:divBdr>
                <w:top w:val="none" w:sz="0" w:space="0" w:color="auto"/>
                <w:left w:val="none" w:sz="0" w:space="0" w:color="auto"/>
                <w:bottom w:val="none" w:sz="0" w:space="0" w:color="auto"/>
                <w:right w:val="none" w:sz="0" w:space="0" w:color="auto"/>
              </w:divBdr>
              <w:divsChild>
                <w:div w:id="133182564">
                  <w:marLeft w:val="0"/>
                  <w:marRight w:val="0"/>
                  <w:marTop w:val="0"/>
                  <w:marBottom w:val="0"/>
                  <w:divBdr>
                    <w:top w:val="none" w:sz="0" w:space="0" w:color="auto"/>
                    <w:left w:val="none" w:sz="0" w:space="0" w:color="auto"/>
                    <w:bottom w:val="none" w:sz="0" w:space="0" w:color="auto"/>
                    <w:right w:val="none" w:sz="0" w:space="0" w:color="auto"/>
                  </w:divBdr>
                  <w:divsChild>
                    <w:div w:id="1726247794">
                      <w:marLeft w:val="0"/>
                      <w:marRight w:val="0"/>
                      <w:marTop w:val="0"/>
                      <w:marBottom w:val="0"/>
                      <w:divBdr>
                        <w:top w:val="none" w:sz="0" w:space="0" w:color="auto"/>
                        <w:left w:val="none" w:sz="0" w:space="0" w:color="auto"/>
                        <w:bottom w:val="none" w:sz="0" w:space="0" w:color="auto"/>
                        <w:right w:val="none" w:sz="0" w:space="0" w:color="auto"/>
                      </w:divBdr>
                      <w:divsChild>
                        <w:div w:id="699824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867738">
                  <w:marLeft w:val="0"/>
                  <w:marRight w:val="0"/>
                  <w:marTop w:val="0"/>
                  <w:marBottom w:val="0"/>
                  <w:divBdr>
                    <w:top w:val="none" w:sz="0" w:space="0" w:color="auto"/>
                    <w:left w:val="none" w:sz="0" w:space="0" w:color="auto"/>
                    <w:bottom w:val="none" w:sz="0" w:space="0" w:color="auto"/>
                    <w:right w:val="none" w:sz="0" w:space="0" w:color="auto"/>
                  </w:divBdr>
                  <w:divsChild>
                    <w:div w:id="163324994">
                      <w:marLeft w:val="0"/>
                      <w:marRight w:val="0"/>
                      <w:marTop w:val="0"/>
                      <w:marBottom w:val="0"/>
                      <w:divBdr>
                        <w:top w:val="none" w:sz="0" w:space="0" w:color="auto"/>
                        <w:left w:val="none" w:sz="0" w:space="0" w:color="auto"/>
                        <w:bottom w:val="none" w:sz="0" w:space="0" w:color="auto"/>
                        <w:right w:val="none" w:sz="0" w:space="0" w:color="auto"/>
                      </w:divBdr>
                      <w:divsChild>
                        <w:div w:id="34814693">
                          <w:marLeft w:val="480"/>
                          <w:marRight w:val="0"/>
                          <w:marTop w:val="0"/>
                          <w:marBottom w:val="0"/>
                          <w:divBdr>
                            <w:top w:val="single" w:sz="6" w:space="0" w:color="C6C6C6"/>
                            <w:left w:val="single" w:sz="6" w:space="12" w:color="C6C6C6"/>
                            <w:bottom w:val="single" w:sz="6" w:space="0" w:color="C6C6C6"/>
                            <w:right w:val="none" w:sz="0" w:space="3" w:color="auto"/>
                          </w:divBdr>
                        </w:div>
                      </w:divsChild>
                    </w:div>
                  </w:divsChild>
                </w:div>
                <w:div w:id="1103378470">
                  <w:marLeft w:val="0"/>
                  <w:marRight w:val="0"/>
                  <w:marTop w:val="0"/>
                  <w:marBottom w:val="0"/>
                  <w:divBdr>
                    <w:top w:val="none" w:sz="0" w:space="0" w:color="auto"/>
                    <w:left w:val="none" w:sz="0" w:space="0" w:color="auto"/>
                    <w:bottom w:val="none" w:sz="0" w:space="0" w:color="auto"/>
                    <w:right w:val="none" w:sz="0" w:space="0" w:color="auto"/>
                  </w:divBdr>
                  <w:divsChild>
                    <w:div w:id="1965692314">
                      <w:marLeft w:val="0"/>
                      <w:marRight w:val="0"/>
                      <w:marTop w:val="0"/>
                      <w:marBottom w:val="0"/>
                      <w:divBdr>
                        <w:top w:val="none" w:sz="0" w:space="0" w:color="auto"/>
                        <w:left w:val="none" w:sz="0" w:space="0" w:color="auto"/>
                        <w:bottom w:val="none" w:sz="0" w:space="0" w:color="auto"/>
                        <w:right w:val="none" w:sz="0" w:space="0" w:color="auto"/>
                      </w:divBdr>
                      <w:divsChild>
                        <w:div w:id="411972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51446">
          <w:marLeft w:val="0"/>
          <w:marRight w:val="0"/>
          <w:marTop w:val="0"/>
          <w:marBottom w:val="0"/>
          <w:divBdr>
            <w:top w:val="none" w:sz="0" w:space="0" w:color="auto"/>
            <w:left w:val="none" w:sz="0" w:space="0" w:color="auto"/>
            <w:bottom w:val="none" w:sz="0" w:space="0" w:color="auto"/>
            <w:right w:val="none" w:sz="0" w:space="0" w:color="auto"/>
          </w:divBdr>
          <w:divsChild>
            <w:div w:id="1961303299">
              <w:marLeft w:val="0"/>
              <w:marRight w:val="0"/>
              <w:marTop w:val="0"/>
              <w:marBottom w:val="0"/>
              <w:divBdr>
                <w:top w:val="none" w:sz="0" w:space="0" w:color="auto"/>
                <w:left w:val="none" w:sz="0" w:space="0" w:color="auto"/>
                <w:bottom w:val="none" w:sz="0" w:space="0" w:color="auto"/>
                <w:right w:val="none" w:sz="0" w:space="0" w:color="auto"/>
              </w:divBdr>
              <w:divsChild>
                <w:div w:id="519854233">
                  <w:marLeft w:val="0"/>
                  <w:marRight w:val="0"/>
                  <w:marTop w:val="0"/>
                  <w:marBottom w:val="0"/>
                  <w:divBdr>
                    <w:top w:val="none" w:sz="0" w:space="0" w:color="auto"/>
                    <w:left w:val="none" w:sz="0" w:space="0" w:color="auto"/>
                    <w:bottom w:val="none" w:sz="0" w:space="0" w:color="auto"/>
                    <w:right w:val="none" w:sz="0" w:space="0" w:color="auto"/>
                  </w:divBdr>
                  <w:divsChild>
                    <w:div w:id="112900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777343">
          <w:marLeft w:val="0"/>
          <w:marRight w:val="0"/>
          <w:marTop w:val="0"/>
          <w:marBottom w:val="0"/>
          <w:divBdr>
            <w:top w:val="none" w:sz="0" w:space="0" w:color="auto"/>
            <w:left w:val="none" w:sz="0" w:space="0" w:color="auto"/>
            <w:bottom w:val="none" w:sz="0" w:space="0" w:color="auto"/>
            <w:right w:val="none" w:sz="0" w:space="0" w:color="auto"/>
          </w:divBdr>
          <w:divsChild>
            <w:div w:id="207422224">
              <w:marLeft w:val="240"/>
              <w:marRight w:val="0"/>
              <w:marTop w:val="0"/>
              <w:marBottom w:val="0"/>
              <w:divBdr>
                <w:top w:val="none" w:sz="0" w:space="0" w:color="auto"/>
                <w:left w:val="none" w:sz="0" w:space="0" w:color="auto"/>
                <w:bottom w:val="none" w:sz="0" w:space="0" w:color="auto"/>
                <w:right w:val="none" w:sz="0" w:space="0" w:color="auto"/>
              </w:divBdr>
              <w:divsChild>
                <w:div w:id="1017923996">
                  <w:marLeft w:val="0"/>
                  <w:marRight w:val="0"/>
                  <w:marTop w:val="0"/>
                  <w:marBottom w:val="0"/>
                  <w:divBdr>
                    <w:top w:val="none" w:sz="0" w:space="0" w:color="auto"/>
                    <w:left w:val="none" w:sz="0" w:space="0" w:color="auto"/>
                    <w:bottom w:val="none" w:sz="0" w:space="0" w:color="auto"/>
                    <w:right w:val="none" w:sz="0" w:space="0" w:color="auto"/>
                  </w:divBdr>
                  <w:divsChild>
                    <w:div w:id="2028556939">
                      <w:marLeft w:val="0"/>
                      <w:marRight w:val="0"/>
                      <w:marTop w:val="0"/>
                      <w:marBottom w:val="0"/>
                      <w:divBdr>
                        <w:top w:val="none" w:sz="0" w:space="0" w:color="auto"/>
                        <w:left w:val="none" w:sz="0" w:space="0" w:color="auto"/>
                        <w:bottom w:val="none" w:sz="0" w:space="0" w:color="auto"/>
                        <w:right w:val="none" w:sz="0" w:space="0" w:color="auto"/>
                      </w:divBdr>
                      <w:divsChild>
                        <w:div w:id="1501921118">
                          <w:marLeft w:val="0"/>
                          <w:marRight w:val="0"/>
                          <w:marTop w:val="0"/>
                          <w:marBottom w:val="0"/>
                          <w:divBdr>
                            <w:top w:val="none" w:sz="0" w:space="0" w:color="auto"/>
                            <w:left w:val="none" w:sz="0" w:space="0" w:color="auto"/>
                            <w:bottom w:val="none" w:sz="0" w:space="0" w:color="auto"/>
                            <w:right w:val="none" w:sz="0" w:space="0" w:color="auto"/>
                          </w:divBdr>
                          <w:divsChild>
                            <w:div w:id="1406802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3408942">
      <w:bodyDiv w:val="1"/>
      <w:marLeft w:val="0"/>
      <w:marRight w:val="0"/>
      <w:marTop w:val="0"/>
      <w:marBottom w:val="0"/>
      <w:divBdr>
        <w:top w:val="none" w:sz="0" w:space="0" w:color="auto"/>
        <w:left w:val="none" w:sz="0" w:space="0" w:color="auto"/>
        <w:bottom w:val="none" w:sz="0" w:space="0" w:color="auto"/>
        <w:right w:val="none" w:sz="0" w:space="0" w:color="auto"/>
      </w:divBdr>
    </w:div>
    <w:div w:id="633482190">
      <w:bodyDiv w:val="1"/>
      <w:marLeft w:val="0"/>
      <w:marRight w:val="0"/>
      <w:marTop w:val="0"/>
      <w:marBottom w:val="0"/>
      <w:divBdr>
        <w:top w:val="none" w:sz="0" w:space="0" w:color="auto"/>
        <w:left w:val="none" w:sz="0" w:space="0" w:color="auto"/>
        <w:bottom w:val="none" w:sz="0" w:space="0" w:color="auto"/>
        <w:right w:val="none" w:sz="0" w:space="0" w:color="auto"/>
      </w:divBdr>
    </w:div>
    <w:div w:id="633675614">
      <w:bodyDiv w:val="1"/>
      <w:marLeft w:val="0"/>
      <w:marRight w:val="0"/>
      <w:marTop w:val="0"/>
      <w:marBottom w:val="0"/>
      <w:divBdr>
        <w:top w:val="none" w:sz="0" w:space="0" w:color="auto"/>
        <w:left w:val="none" w:sz="0" w:space="0" w:color="auto"/>
        <w:bottom w:val="none" w:sz="0" w:space="0" w:color="auto"/>
        <w:right w:val="none" w:sz="0" w:space="0" w:color="auto"/>
      </w:divBdr>
    </w:div>
    <w:div w:id="634995151">
      <w:bodyDiv w:val="1"/>
      <w:marLeft w:val="0"/>
      <w:marRight w:val="0"/>
      <w:marTop w:val="0"/>
      <w:marBottom w:val="0"/>
      <w:divBdr>
        <w:top w:val="none" w:sz="0" w:space="0" w:color="auto"/>
        <w:left w:val="none" w:sz="0" w:space="0" w:color="auto"/>
        <w:bottom w:val="none" w:sz="0" w:space="0" w:color="auto"/>
        <w:right w:val="none" w:sz="0" w:space="0" w:color="auto"/>
      </w:divBdr>
      <w:divsChild>
        <w:div w:id="93745104">
          <w:marLeft w:val="547"/>
          <w:marRight w:val="0"/>
          <w:marTop w:val="0"/>
          <w:marBottom w:val="0"/>
          <w:divBdr>
            <w:top w:val="none" w:sz="0" w:space="0" w:color="auto"/>
            <w:left w:val="none" w:sz="0" w:space="0" w:color="auto"/>
            <w:bottom w:val="none" w:sz="0" w:space="0" w:color="auto"/>
            <w:right w:val="none" w:sz="0" w:space="0" w:color="auto"/>
          </w:divBdr>
        </w:div>
        <w:div w:id="692877577">
          <w:marLeft w:val="547"/>
          <w:marRight w:val="0"/>
          <w:marTop w:val="0"/>
          <w:marBottom w:val="0"/>
          <w:divBdr>
            <w:top w:val="none" w:sz="0" w:space="0" w:color="auto"/>
            <w:left w:val="none" w:sz="0" w:space="0" w:color="auto"/>
            <w:bottom w:val="none" w:sz="0" w:space="0" w:color="auto"/>
            <w:right w:val="none" w:sz="0" w:space="0" w:color="auto"/>
          </w:divBdr>
        </w:div>
      </w:divsChild>
    </w:div>
    <w:div w:id="635183642">
      <w:bodyDiv w:val="1"/>
      <w:marLeft w:val="0"/>
      <w:marRight w:val="0"/>
      <w:marTop w:val="0"/>
      <w:marBottom w:val="0"/>
      <w:divBdr>
        <w:top w:val="none" w:sz="0" w:space="0" w:color="auto"/>
        <w:left w:val="none" w:sz="0" w:space="0" w:color="auto"/>
        <w:bottom w:val="none" w:sz="0" w:space="0" w:color="auto"/>
        <w:right w:val="none" w:sz="0" w:space="0" w:color="auto"/>
      </w:divBdr>
    </w:div>
    <w:div w:id="635913348">
      <w:bodyDiv w:val="1"/>
      <w:marLeft w:val="0"/>
      <w:marRight w:val="0"/>
      <w:marTop w:val="0"/>
      <w:marBottom w:val="0"/>
      <w:divBdr>
        <w:top w:val="none" w:sz="0" w:space="0" w:color="auto"/>
        <w:left w:val="none" w:sz="0" w:space="0" w:color="auto"/>
        <w:bottom w:val="none" w:sz="0" w:space="0" w:color="auto"/>
        <w:right w:val="none" w:sz="0" w:space="0" w:color="auto"/>
      </w:divBdr>
    </w:div>
    <w:div w:id="640961094">
      <w:bodyDiv w:val="1"/>
      <w:marLeft w:val="0"/>
      <w:marRight w:val="0"/>
      <w:marTop w:val="0"/>
      <w:marBottom w:val="0"/>
      <w:divBdr>
        <w:top w:val="none" w:sz="0" w:space="0" w:color="auto"/>
        <w:left w:val="none" w:sz="0" w:space="0" w:color="auto"/>
        <w:bottom w:val="none" w:sz="0" w:space="0" w:color="auto"/>
        <w:right w:val="none" w:sz="0" w:space="0" w:color="auto"/>
      </w:divBdr>
    </w:div>
    <w:div w:id="642202986">
      <w:bodyDiv w:val="1"/>
      <w:marLeft w:val="0"/>
      <w:marRight w:val="0"/>
      <w:marTop w:val="0"/>
      <w:marBottom w:val="0"/>
      <w:divBdr>
        <w:top w:val="none" w:sz="0" w:space="0" w:color="auto"/>
        <w:left w:val="none" w:sz="0" w:space="0" w:color="auto"/>
        <w:bottom w:val="none" w:sz="0" w:space="0" w:color="auto"/>
        <w:right w:val="none" w:sz="0" w:space="0" w:color="auto"/>
      </w:divBdr>
    </w:div>
    <w:div w:id="644313342">
      <w:bodyDiv w:val="1"/>
      <w:marLeft w:val="0"/>
      <w:marRight w:val="0"/>
      <w:marTop w:val="0"/>
      <w:marBottom w:val="0"/>
      <w:divBdr>
        <w:top w:val="none" w:sz="0" w:space="0" w:color="auto"/>
        <w:left w:val="none" w:sz="0" w:space="0" w:color="auto"/>
        <w:bottom w:val="none" w:sz="0" w:space="0" w:color="auto"/>
        <w:right w:val="none" w:sz="0" w:space="0" w:color="auto"/>
      </w:divBdr>
    </w:div>
    <w:div w:id="644626467">
      <w:bodyDiv w:val="1"/>
      <w:marLeft w:val="0"/>
      <w:marRight w:val="0"/>
      <w:marTop w:val="0"/>
      <w:marBottom w:val="0"/>
      <w:divBdr>
        <w:top w:val="none" w:sz="0" w:space="0" w:color="auto"/>
        <w:left w:val="none" w:sz="0" w:space="0" w:color="auto"/>
        <w:bottom w:val="none" w:sz="0" w:space="0" w:color="auto"/>
        <w:right w:val="none" w:sz="0" w:space="0" w:color="auto"/>
      </w:divBdr>
    </w:div>
    <w:div w:id="650061300">
      <w:bodyDiv w:val="1"/>
      <w:marLeft w:val="0"/>
      <w:marRight w:val="0"/>
      <w:marTop w:val="0"/>
      <w:marBottom w:val="0"/>
      <w:divBdr>
        <w:top w:val="none" w:sz="0" w:space="0" w:color="auto"/>
        <w:left w:val="none" w:sz="0" w:space="0" w:color="auto"/>
        <w:bottom w:val="none" w:sz="0" w:space="0" w:color="auto"/>
        <w:right w:val="none" w:sz="0" w:space="0" w:color="auto"/>
      </w:divBdr>
    </w:div>
    <w:div w:id="650641779">
      <w:bodyDiv w:val="1"/>
      <w:marLeft w:val="0"/>
      <w:marRight w:val="0"/>
      <w:marTop w:val="0"/>
      <w:marBottom w:val="0"/>
      <w:divBdr>
        <w:top w:val="none" w:sz="0" w:space="0" w:color="auto"/>
        <w:left w:val="none" w:sz="0" w:space="0" w:color="auto"/>
        <w:bottom w:val="none" w:sz="0" w:space="0" w:color="auto"/>
        <w:right w:val="none" w:sz="0" w:space="0" w:color="auto"/>
      </w:divBdr>
    </w:div>
    <w:div w:id="651519162">
      <w:bodyDiv w:val="1"/>
      <w:marLeft w:val="0"/>
      <w:marRight w:val="0"/>
      <w:marTop w:val="0"/>
      <w:marBottom w:val="0"/>
      <w:divBdr>
        <w:top w:val="none" w:sz="0" w:space="0" w:color="auto"/>
        <w:left w:val="none" w:sz="0" w:space="0" w:color="auto"/>
        <w:bottom w:val="none" w:sz="0" w:space="0" w:color="auto"/>
        <w:right w:val="none" w:sz="0" w:space="0" w:color="auto"/>
      </w:divBdr>
    </w:div>
    <w:div w:id="656879406">
      <w:bodyDiv w:val="1"/>
      <w:marLeft w:val="0"/>
      <w:marRight w:val="0"/>
      <w:marTop w:val="0"/>
      <w:marBottom w:val="0"/>
      <w:divBdr>
        <w:top w:val="none" w:sz="0" w:space="0" w:color="auto"/>
        <w:left w:val="none" w:sz="0" w:space="0" w:color="auto"/>
        <w:bottom w:val="none" w:sz="0" w:space="0" w:color="auto"/>
        <w:right w:val="none" w:sz="0" w:space="0" w:color="auto"/>
      </w:divBdr>
    </w:div>
    <w:div w:id="660279793">
      <w:bodyDiv w:val="1"/>
      <w:marLeft w:val="0"/>
      <w:marRight w:val="0"/>
      <w:marTop w:val="0"/>
      <w:marBottom w:val="0"/>
      <w:divBdr>
        <w:top w:val="none" w:sz="0" w:space="0" w:color="auto"/>
        <w:left w:val="none" w:sz="0" w:space="0" w:color="auto"/>
        <w:bottom w:val="none" w:sz="0" w:space="0" w:color="auto"/>
        <w:right w:val="none" w:sz="0" w:space="0" w:color="auto"/>
      </w:divBdr>
    </w:div>
    <w:div w:id="664091661">
      <w:bodyDiv w:val="1"/>
      <w:marLeft w:val="0"/>
      <w:marRight w:val="0"/>
      <w:marTop w:val="0"/>
      <w:marBottom w:val="0"/>
      <w:divBdr>
        <w:top w:val="none" w:sz="0" w:space="0" w:color="auto"/>
        <w:left w:val="none" w:sz="0" w:space="0" w:color="auto"/>
        <w:bottom w:val="none" w:sz="0" w:space="0" w:color="auto"/>
        <w:right w:val="none" w:sz="0" w:space="0" w:color="auto"/>
      </w:divBdr>
    </w:div>
    <w:div w:id="665521240">
      <w:bodyDiv w:val="1"/>
      <w:marLeft w:val="0"/>
      <w:marRight w:val="0"/>
      <w:marTop w:val="0"/>
      <w:marBottom w:val="0"/>
      <w:divBdr>
        <w:top w:val="none" w:sz="0" w:space="0" w:color="auto"/>
        <w:left w:val="none" w:sz="0" w:space="0" w:color="auto"/>
        <w:bottom w:val="none" w:sz="0" w:space="0" w:color="auto"/>
        <w:right w:val="none" w:sz="0" w:space="0" w:color="auto"/>
      </w:divBdr>
    </w:div>
    <w:div w:id="670177207">
      <w:bodyDiv w:val="1"/>
      <w:marLeft w:val="0"/>
      <w:marRight w:val="0"/>
      <w:marTop w:val="0"/>
      <w:marBottom w:val="0"/>
      <w:divBdr>
        <w:top w:val="none" w:sz="0" w:space="0" w:color="auto"/>
        <w:left w:val="none" w:sz="0" w:space="0" w:color="auto"/>
        <w:bottom w:val="none" w:sz="0" w:space="0" w:color="auto"/>
        <w:right w:val="none" w:sz="0" w:space="0" w:color="auto"/>
      </w:divBdr>
    </w:div>
    <w:div w:id="671765101">
      <w:bodyDiv w:val="1"/>
      <w:marLeft w:val="0"/>
      <w:marRight w:val="0"/>
      <w:marTop w:val="0"/>
      <w:marBottom w:val="0"/>
      <w:divBdr>
        <w:top w:val="none" w:sz="0" w:space="0" w:color="auto"/>
        <w:left w:val="none" w:sz="0" w:space="0" w:color="auto"/>
        <w:bottom w:val="none" w:sz="0" w:space="0" w:color="auto"/>
        <w:right w:val="none" w:sz="0" w:space="0" w:color="auto"/>
      </w:divBdr>
    </w:div>
    <w:div w:id="672029641">
      <w:bodyDiv w:val="1"/>
      <w:marLeft w:val="0"/>
      <w:marRight w:val="0"/>
      <w:marTop w:val="0"/>
      <w:marBottom w:val="0"/>
      <w:divBdr>
        <w:top w:val="none" w:sz="0" w:space="0" w:color="auto"/>
        <w:left w:val="none" w:sz="0" w:space="0" w:color="auto"/>
        <w:bottom w:val="none" w:sz="0" w:space="0" w:color="auto"/>
        <w:right w:val="none" w:sz="0" w:space="0" w:color="auto"/>
      </w:divBdr>
    </w:div>
    <w:div w:id="672029861">
      <w:bodyDiv w:val="1"/>
      <w:marLeft w:val="0"/>
      <w:marRight w:val="0"/>
      <w:marTop w:val="0"/>
      <w:marBottom w:val="0"/>
      <w:divBdr>
        <w:top w:val="none" w:sz="0" w:space="0" w:color="auto"/>
        <w:left w:val="none" w:sz="0" w:space="0" w:color="auto"/>
        <w:bottom w:val="none" w:sz="0" w:space="0" w:color="auto"/>
        <w:right w:val="none" w:sz="0" w:space="0" w:color="auto"/>
      </w:divBdr>
    </w:div>
    <w:div w:id="672956294">
      <w:bodyDiv w:val="1"/>
      <w:marLeft w:val="0"/>
      <w:marRight w:val="0"/>
      <w:marTop w:val="0"/>
      <w:marBottom w:val="0"/>
      <w:divBdr>
        <w:top w:val="none" w:sz="0" w:space="0" w:color="auto"/>
        <w:left w:val="none" w:sz="0" w:space="0" w:color="auto"/>
        <w:bottom w:val="none" w:sz="0" w:space="0" w:color="auto"/>
        <w:right w:val="none" w:sz="0" w:space="0" w:color="auto"/>
      </w:divBdr>
    </w:div>
    <w:div w:id="678967686">
      <w:bodyDiv w:val="1"/>
      <w:marLeft w:val="0"/>
      <w:marRight w:val="0"/>
      <w:marTop w:val="0"/>
      <w:marBottom w:val="0"/>
      <w:divBdr>
        <w:top w:val="none" w:sz="0" w:space="0" w:color="auto"/>
        <w:left w:val="none" w:sz="0" w:space="0" w:color="auto"/>
        <w:bottom w:val="none" w:sz="0" w:space="0" w:color="auto"/>
        <w:right w:val="none" w:sz="0" w:space="0" w:color="auto"/>
      </w:divBdr>
    </w:div>
    <w:div w:id="679161978">
      <w:bodyDiv w:val="1"/>
      <w:marLeft w:val="0"/>
      <w:marRight w:val="0"/>
      <w:marTop w:val="0"/>
      <w:marBottom w:val="0"/>
      <w:divBdr>
        <w:top w:val="none" w:sz="0" w:space="0" w:color="auto"/>
        <w:left w:val="none" w:sz="0" w:space="0" w:color="auto"/>
        <w:bottom w:val="none" w:sz="0" w:space="0" w:color="auto"/>
        <w:right w:val="none" w:sz="0" w:space="0" w:color="auto"/>
      </w:divBdr>
    </w:div>
    <w:div w:id="679426992">
      <w:bodyDiv w:val="1"/>
      <w:marLeft w:val="0"/>
      <w:marRight w:val="0"/>
      <w:marTop w:val="0"/>
      <w:marBottom w:val="0"/>
      <w:divBdr>
        <w:top w:val="none" w:sz="0" w:space="0" w:color="auto"/>
        <w:left w:val="none" w:sz="0" w:space="0" w:color="auto"/>
        <w:bottom w:val="none" w:sz="0" w:space="0" w:color="auto"/>
        <w:right w:val="none" w:sz="0" w:space="0" w:color="auto"/>
      </w:divBdr>
    </w:div>
    <w:div w:id="679894202">
      <w:bodyDiv w:val="1"/>
      <w:marLeft w:val="0"/>
      <w:marRight w:val="0"/>
      <w:marTop w:val="0"/>
      <w:marBottom w:val="0"/>
      <w:divBdr>
        <w:top w:val="none" w:sz="0" w:space="0" w:color="auto"/>
        <w:left w:val="none" w:sz="0" w:space="0" w:color="auto"/>
        <w:bottom w:val="none" w:sz="0" w:space="0" w:color="auto"/>
        <w:right w:val="none" w:sz="0" w:space="0" w:color="auto"/>
      </w:divBdr>
    </w:div>
    <w:div w:id="681247765">
      <w:bodyDiv w:val="1"/>
      <w:marLeft w:val="0"/>
      <w:marRight w:val="0"/>
      <w:marTop w:val="0"/>
      <w:marBottom w:val="0"/>
      <w:divBdr>
        <w:top w:val="none" w:sz="0" w:space="0" w:color="auto"/>
        <w:left w:val="none" w:sz="0" w:space="0" w:color="auto"/>
        <w:bottom w:val="none" w:sz="0" w:space="0" w:color="auto"/>
        <w:right w:val="none" w:sz="0" w:space="0" w:color="auto"/>
      </w:divBdr>
    </w:div>
    <w:div w:id="681318552">
      <w:bodyDiv w:val="1"/>
      <w:marLeft w:val="0"/>
      <w:marRight w:val="0"/>
      <w:marTop w:val="0"/>
      <w:marBottom w:val="0"/>
      <w:divBdr>
        <w:top w:val="none" w:sz="0" w:space="0" w:color="auto"/>
        <w:left w:val="none" w:sz="0" w:space="0" w:color="auto"/>
        <w:bottom w:val="none" w:sz="0" w:space="0" w:color="auto"/>
        <w:right w:val="none" w:sz="0" w:space="0" w:color="auto"/>
      </w:divBdr>
    </w:div>
    <w:div w:id="683943078">
      <w:bodyDiv w:val="1"/>
      <w:marLeft w:val="0"/>
      <w:marRight w:val="0"/>
      <w:marTop w:val="0"/>
      <w:marBottom w:val="0"/>
      <w:divBdr>
        <w:top w:val="none" w:sz="0" w:space="0" w:color="auto"/>
        <w:left w:val="none" w:sz="0" w:space="0" w:color="auto"/>
        <w:bottom w:val="none" w:sz="0" w:space="0" w:color="auto"/>
        <w:right w:val="none" w:sz="0" w:space="0" w:color="auto"/>
      </w:divBdr>
    </w:div>
    <w:div w:id="685325877">
      <w:bodyDiv w:val="1"/>
      <w:marLeft w:val="0"/>
      <w:marRight w:val="0"/>
      <w:marTop w:val="0"/>
      <w:marBottom w:val="0"/>
      <w:divBdr>
        <w:top w:val="none" w:sz="0" w:space="0" w:color="auto"/>
        <w:left w:val="none" w:sz="0" w:space="0" w:color="auto"/>
        <w:bottom w:val="none" w:sz="0" w:space="0" w:color="auto"/>
        <w:right w:val="none" w:sz="0" w:space="0" w:color="auto"/>
      </w:divBdr>
      <w:divsChild>
        <w:div w:id="150099105">
          <w:marLeft w:val="274"/>
          <w:marRight w:val="0"/>
          <w:marTop w:val="0"/>
          <w:marBottom w:val="0"/>
          <w:divBdr>
            <w:top w:val="none" w:sz="0" w:space="0" w:color="auto"/>
            <w:left w:val="none" w:sz="0" w:space="0" w:color="auto"/>
            <w:bottom w:val="none" w:sz="0" w:space="0" w:color="auto"/>
            <w:right w:val="none" w:sz="0" w:space="0" w:color="auto"/>
          </w:divBdr>
        </w:div>
        <w:div w:id="438109896">
          <w:marLeft w:val="274"/>
          <w:marRight w:val="0"/>
          <w:marTop w:val="0"/>
          <w:marBottom w:val="0"/>
          <w:divBdr>
            <w:top w:val="none" w:sz="0" w:space="0" w:color="auto"/>
            <w:left w:val="none" w:sz="0" w:space="0" w:color="auto"/>
            <w:bottom w:val="none" w:sz="0" w:space="0" w:color="auto"/>
            <w:right w:val="none" w:sz="0" w:space="0" w:color="auto"/>
          </w:divBdr>
        </w:div>
        <w:div w:id="548884937">
          <w:marLeft w:val="274"/>
          <w:marRight w:val="0"/>
          <w:marTop w:val="0"/>
          <w:marBottom w:val="0"/>
          <w:divBdr>
            <w:top w:val="none" w:sz="0" w:space="0" w:color="auto"/>
            <w:left w:val="none" w:sz="0" w:space="0" w:color="auto"/>
            <w:bottom w:val="none" w:sz="0" w:space="0" w:color="auto"/>
            <w:right w:val="none" w:sz="0" w:space="0" w:color="auto"/>
          </w:divBdr>
        </w:div>
        <w:div w:id="658769608">
          <w:marLeft w:val="274"/>
          <w:marRight w:val="0"/>
          <w:marTop w:val="0"/>
          <w:marBottom w:val="0"/>
          <w:divBdr>
            <w:top w:val="none" w:sz="0" w:space="0" w:color="auto"/>
            <w:left w:val="none" w:sz="0" w:space="0" w:color="auto"/>
            <w:bottom w:val="none" w:sz="0" w:space="0" w:color="auto"/>
            <w:right w:val="none" w:sz="0" w:space="0" w:color="auto"/>
          </w:divBdr>
        </w:div>
        <w:div w:id="811361539">
          <w:marLeft w:val="274"/>
          <w:marRight w:val="0"/>
          <w:marTop w:val="0"/>
          <w:marBottom w:val="0"/>
          <w:divBdr>
            <w:top w:val="none" w:sz="0" w:space="0" w:color="auto"/>
            <w:left w:val="none" w:sz="0" w:space="0" w:color="auto"/>
            <w:bottom w:val="none" w:sz="0" w:space="0" w:color="auto"/>
            <w:right w:val="none" w:sz="0" w:space="0" w:color="auto"/>
          </w:divBdr>
        </w:div>
        <w:div w:id="898858922">
          <w:marLeft w:val="274"/>
          <w:marRight w:val="0"/>
          <w:marTop w:val="0"/>
          <w:marBottom w:val="0"/>
          <w:divBdr>
            <w:top w:val="none" w:sz="0" w:space="0" w:color="auto"/>
            <w:left w:val="none" w:sz="0" w:space="0" w:color="auto"/>
            <w:bottom w:val="none" w:sz="0" w:space="0" w:color="auto"/>
            <w:right w:val="none" w:sz="0" w:space="0" w:color="auto"/>
          </w:divBdr>
        </w:div>
        <w:div w:id="935284873">
          <w:marLeft w:val="274"/>
          <w:marRight w:val="0"/>
          <w:marTop w:val="0"/>
          <w:marBottom w:val="0"/>
          <w:divBdr>
            <w:top w:val="none" w:sz="0" w:space="0" w:color="auto"/>
            <w:left w:val="none" w:sz="0" w:space="0" w:color="auto"/>
            <w:bottom w:val="none" w:sz="0" w:space="0" w:color="auto"/>
            <w:right w:val="none" w:sz="0" w:space="0" w:color="auto"/>
          </w:divBdr>
        </w:div>
        <w:div w:id="948896926">
          <w:marLeft w:val="274"/>
          <w:marRight w:val="0"/>
          <w:marTop w:val="0"/>
          <w:marBottom w:val="0"/>
          <w:divBdr>
            <w:top w:val="none" w:sz="0" w:space="0" w:color="auto"/>
            <w:left w:val="none" w:sz="0" w:space="0" w:color="auto"/>
            <w:bottom w:val="none" w:sz="0" w:space="0" w:color="auto"/>
            <w:right w:val="none" w:sz="0" w:space="0" w:color="auto"/>
          </w:divBdr>
        </w:div>
        <w:div w:id="1014652157">
          <w:marLeft w:val="274"/>
          <w:marRight w:val="0"/>
          <w:marTop w:val="0"/>
          <w:marBottom w:val="0"/>
          <w:divBdr>
            <w:top w:val="none" w:sz="0" w:space="0" w:color="auto"/>
            <w:left w:val="none" w:sz="0" w:space="0" w:color="auto"/>
            <w:bottom w:val="none" w:sz="0" w:space="0" w:color="auto"/>
            <w:right w:val="none" w:sz="0" w:space="0" w:color="auto"/>
          </w:divBdr>
        </w:div>
        <w:div w:id="1055392677">
          <w:marLeft w:val="274"/>
          <w:marRight w:val="0"/>
          <w:marTop w:val="0"/>
          <w:marBottom w:val="0"/>
          <w:divBdr>
            <w:top w:val="none" w:sz="0" w:space="0" w:color="auto"/>
            <w:left w:val="none" w:sz="0" w:space="0" w:color="auto"/>
            <w:bottom w:val="none" w:sz="0" w:space="0" w:color="auto"/>
            <w:right w:val="none" w:sz="0" w:space="0" w:color="auto"/>
          </w:divBdr>
        </w:div>
        <w:div w:id="1117408553">
          <w:marLeft w:val="274"/>
          <w:marRight w:val="0"/>
          <w:marTop w:val="0"/>
          <w:marBottom w:val="0"/>
          <w:divBdr>
            <w:top w:val="none" w:sz="0" w:space="0" w:color="auto"/>
            <w:left w:val="none" w:sz="0" w:space="0" w:color="auto"/>
            <w:bottom w:val="none" w:sz="0" w:space="0" w:color="auto"/>
            <w:right w:val="none" w:sz="0" w:space="0" w:color="auto"/>
          </w:divBdr>
        </w:div>
        <w:div w:id="2100560486">
          <w:marLeft w:val="274"/>
          <w:marRight w:val="0"/>
          <w:marTop w:val="0"/>
          <w:marBottom w:val="0"/>
          <w:divBdr>
            <w:top w:val="none" w:sz="0" w:space="0" w:color="auto"/>
            <w:left w:val="none" w:sz="0" w:space="0" w:color="auto"/>
            <w:bottom w:val="none" w:sz="0" w:space="0" w:color="auto"/>
            <w:right w:val="none" w:sz="0" w:space="0" w:color="auto"/>
          </w:divBdr>
        </w:div>
      </w:divsChild>
    </w:div>
    <w:div w:id="687215758">
      <w:bodyDiv w:val="1"/>
      <w:marLeft w:val="0"/>
      <w:marRight w:val="0"/>
      <w:marTop w:val="0"/>
      <w:marBottom w:val="0"/>
      <w:divBdr>
        <w:top w:val="none" w:sz="0" w:space="0" w:color="auto"/>
        <w:left w:val="none" w:sz="0" w:space="0" w:color="auto"/>
        <w:bottom w:val="none" w:sz="0" w:space="0" w:color="auto"/>
        <w:right w:val="none" w:sz="0" w:space="0" w:color="auto"/>
      </w:divBdr>
    </w:div>
    <w:div w:id="692074879">
      <w:bodyDiv w:val="1"/>
      <w:marLeft w:val="0"/>
      <w:marRight w:val="0"/>
      <w:marTop w:val="0"/>
      <w:marBottom w:val="0"/>
      <w:divBdr>
        <w:top w:val="none" w:sz="0" w:space="0" w:color="auto"/>
        <w:left w:val="none" w:sz="0" w:space="0" w:color="auto"/>
        <w:bottom w:val="none" w:sz="0" w:space="0" w:color="auto"/>
        <w:right w:val="none" w:sz="0" w:space="0" w:color="auto"/>
      </w:divBdr>
    </w:div>
    <w:div w:id="693965369">
      <w:bodyDiv w:val="1"/>
      <w:marLeft w:val="0"/>
      <w:marRight w:val="0"/>
      <w:marTop w:val="0"/>
      <w:marBottom w:val="0"/>
      <w:divBdr>
        <w:top w:val="none" w:sz="0" w:space="0" w:color="auto"/>
        <w:left w:val="none" w:sz="0" w:space="0" w:color="auto"/>
        <w:bottom w:val="none" w:sz="0" w:space="0" w:color="auto"/>
        <w:right w:val="none" w:sz="0" w:space="0" w:color="auto"/>
      </w:divBdr>
    </w:div>
    <w:div w:id="694041718">
      <w:bodyDiv w:val="1"/>
      <w:marLeft w:val="0"/>
      <w:marRight w:val="0"/>
      <w:marTop w:val="0"/>
      <w:marBottom w:val="0"/>
      <w:divBdr>
        <w:top w:val="none" w:sz="0" w:space="0" w:color="auto"/>
        <w:left w:val="none" w:sz="0" w:space="0" w:color="auto"/>
        <w:bottom w:val="none" w:sz="0" w:space="0" w:color="auto"/>
        <w:right w:val="none" w:sz="0" w:space="0" w:color="auto"/>
      </w:divBdr>
    </w:div>
    <w:div w:id="694690773">
      <w:bodyDiv w:val="1"/>
      <w:marLeft w:val="0"/>
      <w:marRight w:val="0"/>
      <w:marTop w:val="0"/>
      <w:marBottom w:val="0"/>
      <w:divBdr>
        <w:top w:val="none" w:sz="0" w:space="0" w:color="auto"/>
        <w:left w:val="none" w:sz="0" w:space="0" w:color="auto"/>
        <w:bottom w:val="none" w:sz="0" w:space="0" w:color="auto"/>
        <w:right w:val="none" w:sz="0" w:space="0" w:color="auto"/>
      </w:divBdr>
    </w:div>
    <w:div w:id="695276337">
      <w:bodyDiv w:val="1"/>
      <w:marLeft w:val="0"/>
      <w:marRight w:val="0"/>
      <w:marTop w:val="0"/>
      <w:marBottom w:val="0"/>
      <w:divBdr>
        <w:top w:val="none" w:sz="0" w:space="0" w:color="auto"/>
        <w:left w:val="none" w:sz="0" w:space="0" w:color="auto"/>
        <w:bottom w:val="none" w:sz="0" w:space="0" w:color="auto"/>
        <w:right w:val="none" w:sz="0" w:space="0" w:color="auto"/>
      </w:divBdr>
    </w:div>
    <w:div w:id="697316830">
      <w:bodyDiv w:val="1"/>
      <w:marLeft w:val="0"/>
      <w:marRight w:val="0"/>
      <w:marTop w:val="0"/>
      <w:marBottom w:val="0"/>
      <w:divBdr>
        <w:top w:val="none" w:sz="0" w:space="0" w:color="auto"/>
        <w:left w:val="none" w:sz="0" w:space="0" w:color="auto"/>
        <w:bottom w:val="none" w:sz="0" w:space="0" w:color="auto"/>
        <w:right w:val="none" w:sz="0" w:space="0" w:color="auto"/>
      </w:divBdr>
    </w:div>
    <w:div w:id="700595216">
      <w:bodyDiv w:val="1"/>
      <w:marLeft w:val="0"/>
      <w:marRight w:val="0"/>
      <w:marTop w:val="0"/>
      <w:marBottom w:val="0"/>
      <w:divBdr>
        <w:top w:val="none" w:sz="0" w:space="0" w:color="auto"/>
        <w:left w:val="none" w:sz="0" w:space="0" w:color="auto"/>
        <w:bottom w:val="none" w:sz="0" w:space="0" w:color="auto"/>
        <w:right w:val="none" w:sz="0" w:space="0" w:color="auto"/>
      </w:divBdr>
    </w:div>
    <w:div w:id="702169745">
      <w:bodyDiv w:val="1"/>
      <w:marLeft w:val="0"/>
      <w:marRight w:val="0"/>
      <w:marTop w:val="0"/>
      <w:marBottom w:val="0"/>
      <w:divBdr>
        <w:top w:val="none" w:sz="0" w:space="0" w:color="auto"/>
        <w:left w:val="none" w:sz="0" w:space="0" w:color="auto"/>
        <w:bottom w:val="none" w:sz="0" w:space="0" w:color="auto"/>
        <w:right w:val="none" w:sz="0" w:space="0" w:color="auto"/>
      </w:divBdr>
    </w:div>
    <w:div w:id="702440554">
      <w:bodyDiv w:val="1"/>
      <w:marLeft w:val="0"/>
      <w:marRight w:val="0"/>
      <w:marTop w:val="0"/>
      <w:marBottom w:val="0"/>
      <w:divBdr>
        <w:top w:val="none" w:sz="0" w:space="0" w:color="auto"/>
        <w:left w:val="none" w:sz="0" w:space="0" w:color="auto"/>
        <w:bottom w:val="none" w:sz="0" w:space="0" w:color="auto"/>
        <w:right w:val="none" w:sz="0" w:space="0" w:color="auto"/>
      </w:divBdr>
    </w:div>
    <w:div w:id="708342691">
      <w:bodyDiv w:val="1"/>
      <w:marLeft w:val="0"/>
      <w:marRight w:val="0"/>
      <w:marTop w:val="0"/>
      <w:marBottom w:val="0"/>
      <w:divBdr>
        <w:top w:val="none" w:sz="0" w:space="0" w:color="auto"/>
        <w:left w:val="none" w:sz="0" w:space="0" w:color="auto"/>
        <w:bottom w:val="none" w:sz="0" w:space="0" w:color="auto"/>
        <w:right w:val="none" w:sz="0" w:space="0" w:color="auto"/>
      </w:divBdr>
    </w:div>
    <w:div w:id="710227676">
      <w:bodyDiv w:val="1"/>
      <w:marLeft w:val="0"/>
      <w:marRight w:val="0"/>
      <w:marTop w:val="0"/>
      <w:marBottom w:val="0"/>
      <w:divBdr>
        <w:top w:val="none" w:sz="0" w:space="0" w:color="auto"/>
        <w:left w:val="none" w:sz="0" w:space="0" w:color="auto"/>
        <w:bottom w:val="none" w:sz="0" w:space="0" w:color="auto"/>
        <w:right w:val="none" w:sz="0" w:space="0" w:color="auto"/>
      </w:divBdr>
    </w:div>
    <w:div w:id="712539153">
      <w:bodyDiv w:val="1"/>
      <w:marLeft w:val="0"/>
      <w:marRight w:val="0"/>
      <w:marTop w:val="0"/>
      <w:marBottom w:val="0"/>
      <w:divBdr>
        <w:top w:val="none" w:sz="0" w:space="0" w:color="auto"/>
        <w:left w:val="none" w:sz="0" w:space="0" w:color="auto"/>
        <w:bottom w:val="none" w:sz="0" w:space="0" w:color="auto"/>
        <w:right w:val="none" w:sz="0" w:space="0" w:color="auto"/>
      </w:divBdr>
    </w:div>
    <w:div w:id="714811297">
      <w:bodyDiv w:val="1"/>
      <w:marLeft w:val="0"/>
      <w:marRight w:val="0"/>
      <w:marTop w:val="0"/>
      <w:marBottom w:val="0"/>
      <w:divBdr>
        <w:top w:val="none" w:sz="0" w:space="0" w:color="auto"/>
        <w:left w:val="none" w:sz="0" w:space="0" w:color="auto"/>
        <w:bottom w:val="none" w:sz="0" w:space="0" w:color="auto"/>
        <w:right w:val="none" w:sz="0" w:space="0" w:color="auto"/>
      </w:divBdr>
    </w:div>
    <w:div w:id="719741905">
      <w:bodyDiv w:val="1"/>
      <w:marLeft w:val="0"/>
      <w:marRight w:val="0"/>
      <w:marTop w:val="0"/>
      <w:marBottom w:val="0"/>
      <w:divBdr>
        <w:top w:val="none" w:sz="0" w:space="0" w:color="auto"/>
        <w:left w:val="none" w:sz="0" w:space="0" w:color="auto"/>
        <w:bottom w:val="none" w:sz="0" w:space="0" w:color="auto"/>
        <w:right w:val="none" w:sz="0" w:space="0" w:color="auto"/>
      </w:divBdr>
    </w:div>
    <w:div w:id="722095227">
      <w:bodyDiv w:val="1"/>
      <w:marLeft w:val="0"/>
      <w:marRight w:val="0"/>
      <w:marTop w:val="0"/>
      <w:marBottom w:val="0"/>
      <w:divBdr>
        <w:top w:val="none" w:sz="0" w:space="0" w:color="auto"/>
        <w:left w:val="none" w:sz="0" w:space="0" w:color="auto"/>
        <w:bottom w:val="none" w:sz="0" w:space="0" w:color="auto"/>
        <w:right w:val="none" w:sz="0" w:space="0" w:color="auto"/>
      </w:divBdr>
    </w:div>
    <w:div w:id="728381925">
      <w:bodyDiv w:val="1"/>
      <w:marLeft w:val="0"/>
      <w:marRight w:val="0"/>
      <w:marTop w:val="0"/>
      <w:marBottom w:val="0"/>
      <w:divBdr>
        <w:top w:val="none" w:sz="0" w:space="0" w:color="auto"/>
        <w:left w:val="none" w:sz="0" w:space="0" w:color="auto"/>
        <w:bottom w:val="none" w:sz="0" w:space="0" w:color="auto"/>
        <w:right w:val="none" w:sz="0" w:space="0" w:color="auto"/>
      </w:divBdr>
    </w:div>
    <w:div w:id="729185375">
      <w:bodyDiv w:val="1"/>
      <w:marLeft w:val="0"/>
      <w:marRight w:val="0"/>
      <w:marTop w:val="0"/>
      <w:marBottom w:val="0"/>
      <w:divBdr>
        <w:top w:val="none" w:sz="0" w:space="0" w:color="auto"/>
        <w:left w:val="none" w:sz="0" w:space="0" w:color="auto"/>
        <w:bottom w:val="none" w:sz="0" w:space="0" w:color="auto"/>
        <w:right w:val="none" w:sz="0" w:space="0" w:color="auto"/>
      </w:divBdr>
    </w:div>
    <w:div w:id="729814026">
      <w:bodyDiv w:val="1"/>
      <w:marLeft w:val="0"/>
      <w:marRight w:val="0"/>
      <w:marTop w:val="0"/>
      <w:marBottom w:val="0"/>
      <w:divBdr>
        <w:top w:val="none" w:sz="0" w:space="0" w:color="auto"/>
        <w:left w:val="none" w:sz="0" w:space="0" w:color="auto"/>
        <w:bottom w:val="none" w:sz="0" w:space="0" w:color="auto"/>
        <w:right w:val="none" w:sz="0" w:space="0" w:color="auto"/>
      </w:divBdr>
      <w:divsChild>
        <w:div w:id="129792170">
          <w:marLeft w:val="720"/>
          <w:marRight w:val="0"/>
          <w:marTop w:val="149"/>
          <w:marBottom w:val="0"/>
          <w:divBdr>
            <w:top w:val="none" w:sz="0" w:space="0" w:color="auto"/>
            <w:left w:val="none" w:sz="0" w:space="0" w:color="auto"/>
            <w:bottom w:val="none" w:sz="0" w:space="0" w:color="auto"/>
            <w:right w:val="none" w:sz="0" w:space="0" w:color="auto"/>
          </w:divBdr>
        </w:div>
      </w:divsChild>
    </w:div>
    <w:div w:id="733040305">
      <w:bodyDiv w:val="1"/>
      <w:marLeft w:val="0"/>
      <w:marRight w:val="0"/>
      <w:marTop w:val="0"/>
      <w:marBottom w:val="0"/>
      <w:divBdr>
        <w:top w:val="none" w:sz="0" w:space="0" w:color="auto"/>
        <w:left w:val="none" w:sz="0" w:space="0" w:color="auto"/>
        <w:bottom w:val="none" w:sz="0" w:space="0" w:color="auto"/>
        <w:right w:val="none" w:sz="0" w:space="0" w:color="auto"/>
      </w:divBdr>
    </w:div>
    <w:div w:id="736050455">
      <w:bodyDiv w:val="1"/>
      <w:marLeft w:val="0"/>
      <w:marRight w:val="0"/>
      <w:marTop w:val="0"/>
      <w:marBottom w:val="0"/>
      <w:divBdr>
        <w:top w:val="none" w:sz="0" w:space="0" w:color="auto"/>
        <w:left w:val="none" w:sz="0" w:space="0" w:color="auto"/>
        <w:bottom w:val="none" w:sz="0" w:space="0" w:color="auto"/>
        <w:right w:val="none" w:sz="0" w:space="0" w:color="auto"/>
      </w:divBdr>
    </w:div>
    <w:div w:id="736056641">
      <w:bodyDiv w:val="1"/>
      <w:marLeft w:val="0"/>
      <w:marRight w:val="0"/>
      <w:marTop w:val="0"/>
      <w:marBottom w:val="0"/>
      <w:divBdr>
        <w:top w:val="none" w:sz="0" w:space="0" w:color="auto"/>
        <w:left w:val="none" w:sz="0" w:space="0" w:color="auto"/>
        <w:bottom w:val="none" w:sz="0" w:space="0" w:color="auto"/>
        <w:right w:val="none" w:sz="0" w:space="0" w:color="auto"/>
      </w:divBdr>
    </w:div>
    <w:div w:id="738095634">
      <w:bodyDiv w:val="1"/>
      <w:marLeft w:val="0"/>
      <w:marRight w:val="0"/>
      <w:marTop w:val="0"/>
      <w:marBottom w:val="0"/>
      <w:divBdr>
        <w:top w:val="none" w:sz="0" w:space="0" w:color="auto"/>
        <w:left w:val="none" w:sz="0" w:space="0" w:color="auto"/>
        <w:bottom w:val="none" w:sz="0" w:space="0" w:color="auto"/>
        <w:right w:val="none" w:sz="0" w:space="0" w:color="auto"/>
      </w:divBdr>
    </w:div>
    <w:div w:id="738096965">
      <w:bodyDiv w:val="1"/>
      <w:marLeft w:val="0"/>
      <w:marRight w:val="0"/>
      <w:marTop w:val="0"/>
      <w:marBottom w:val="0"/>
      <w:divBdr>
        <w:top w:val="none" w:sz="0" w:space="0" w:color="auto"/>
        <w:left w:val="none" w:sz="0" w:space="0" w:color="auto"/>
        <w:bottom w:val="none" w:sz="0" w:space="0" w:color="auto"/>
        <w:right w:val="none" w:sz="0" w:space="0" w:color="auto"/>
      </w:divBdr>
    </w:div>
    <w:div w:id="740719331">
      <w:bodyDiv w:val="1"/>
      <w:marLeft w:val="0"/>
      <w:marRight w:val="0"/>
      <w:marTop w:val="0"/>
      <w:marBottom w:val="0"/>
      <w:divBdr>
        <w:top w:val="none" w:sz="0" w:space="0" w:color="auto"/>
        <w:left w:val="none" w:sz="0" w:space="0" w:color="auto"/>
        <w:bottom w:val="none" w:sz="0" w:space="0" w:color="auto"/>
        <w:right w:val="none" w:sz="0" w:space="0" w:color="auto"/>
      </w:divBdr>
    </w:div>
    <w:div w:id="742948125">
      <w:bodyDiv w:val="1"/>
      <w:marLeft w:val="0"/>
      <w:marRight w:val="0"/>
      <w:marTop w:val="0"/>
      <w:marBottom w:val="0"/>
      <w:divBdr>
        <w:top w:val="none" w:sz="0" w:space="0" w:color="auto"/>
        <w:left w:val="none" w:sz="0" w:space="0" w:color="auto"/>
        <w:bottom w:val="none" w:sz="0" w:space="0" w:color="auto"/>
        <w:right w:val="none" w:sz="0" w:space="0" w:color="auto"/>
      </w:divBdr>
    </w:div>
    <w:div w:id="745029542">
      <w:bodyDiv w:val="1"/>
      <w:marLeft w:val="0"/>
      <w:marRight w:val="0"/>
      <w:marTop w:val="0"/>
      <w:marBottom w:val="0"/>
      <w:divBdr>
        <w:top w:val="none" w:sz="0" w:space="0" w:color="auto"/>
        <w:left w:val="none" w:sz="0" w:space="0" w:color="auto"/>
        <w:bottom w:val="none" w:sz="0" w:space="0" w:color="auto"/>
        <w:right w:val="none" w:sz="0" w:space="0" w:color="auto"/>
      </w:divBdr>
      <w:divsChild>
        <w:div w:id="680201231">
          <w:marLeft w:val="-720"/>
          <w:marRight w:val="0"/>
          <w:marTop w:val="0"/>
          <w:marBottom w:val="0"/>
          <w:divBdr>
            <w:top w:val="none" w:sz="0" w:space="0" w:color="auto"/>
            <w:left w:val="none" w:sz="0" w:space="0" w:color="auto"/>
            <w:bottom w:val="none" w:sz="0" w:space="0" w:color="auto"/>
            <w:right w:val="none" w:sz="0" w:space="0" w:color="auto"/>
          </w:divBdr>
        </w:div>
      </w:divsChild>
    </w:div>
    <w:div w:id="745877841">
      <w:bodyDiv w:val="1"/>
      <w:marLeft w:val="0"/>
      <w:marRight w:val="0"/>
      <w:marTop w:val="0"/>
      <w:marBottom w:val="0"/>
      <w:divBdr>
        <w:top w:val="none" w:sz="0" w:space="0" w:color="auto"/>
        <w:left w:val="none" w:sz="0" w:space="0" w:color="auto"/>
        <w:bottom w:val="none" w:sz="0" w:space="0" w:color="auto"/>
        <w:right w:val="none" w:sz="0" w:space="0" w:color="auto"/>
      </w:divBdr>
    </w:div>
    <w:div w:id="747000766">
      <w:bodyDiv w:val="1"/>
      <w:marLeft w:val="0"/>
      <w:marRight w:val="0"/>
      <w:marTop w:val="0"/>
      <w:marBottom w:val="0"/>
      <w:divBdr>
        <w:top w:val="none" w:sz="0" w:space="0" w:color="auto"/>
        <w:left w:val="none" w:sz="0" w:space="0" w:color="auto"/>
        <w:bottom w:val="none" w:sz="0" w:space="0" w:color="auto"/>
        <w:right w:val="none" w:sz="0" w:space="0" w:color="auto"/>
      </w:divBdr>
    </w:div>
    <w:div w:id="747045877">
      <w:bodyDiv w:val="1"/>
      <w:marLeft w:val="0"/>
      <w:marRight w:val="0"/>
      <w:marTop w:val="0"/>
      <w:marBottom w:val="0"/>
      <w:divBdr>
        <w:top w:val="none" w:sz="0" w:space="0" w:color="auto"/>
        <w:left w:val="none" w:sz="0" w:space="0" w:color="auto"/>
        <w:bottom w:val="none" w:sz="0" w:space="0" w:color="auto"/>
        <w:right w:val="none" w:sz="0" w:space="0" w:color="auto"/>
      </w:divBdr>
    </w:div>
    <w:div w:id="747532904">
      <w:bodyDiv w:val="1"/>
      <w:marLeft w:val="0"/>
      <w:marRight w:val="0"/>
      <w:marTop w:val="0"/>
      <w:marBottom w:val="0"/>
      <w:divBdr>
        <w:top w:val="none" w:sz="0" w:space="0" w:color="auto"/>
        <w:left w:val="none" w:sz="0" w:space="0" w:color="auto"/>
        <w:bottom w:val="none" w:sz="0" w:space="0" w:color="auto"/>
        <w:right w:val="none" w:sz="0" w:space="0" w:color="auto"/>
      </w:divBdr>
    </w:div>
    <w:div w:id="751658297">
      <w:bodyDiv w:val="1"/>
      <w:marLeft w:val="0"/>
      <w:marRight w:val="0"/>
      <w:marTop w:val="0"/>
      <w:marBottom w:val="0"/>
      <w:divBdr>
        <w:top w:val="none" w:sz="0" w:space="0" w:color="auto"/>
        <w:left w:val="none" w:sz="0" w:space="0" w:color="auto"/>
        <w:bottom w:val="none" w:sz="0" w:space="0" w:color="auto"/>
        <w:right w:val="none" w:sz="0" w:space="0" w:color="auto"/>
      </w:divBdr>
    </w:div>
    <w:div w:id="752553005">
      <w:bodyDiv w:val="1"/>
      <w:marLeft w:val="0"/>
      <w:marRight w:val="0"/>
      <w:marTop w:val="0"/>
      <w:marBottom w:val="0"/>
      <w:divBdr>
        <w:top w:val="none" w:sz="0" w:space="0" w:color="auto"/>
        <w:left w:val="none" w:sz="0" w:space="0" w:color="auto"/>
        <w:bottom w:val="none" w:sz="0" w:space="0" w:color="auto"/>
        <w:right w:val="none" w:sz="0" w:space="0" w:color="auto"/>
      </w:divBdr>
    </w:div>
    <w:div w:id="753017760">
      <w:bodyDiv w:val="1"/>
      <w:marLeft w:val="0"/>
      <w:marRight w:val="0"/>
      <w:marTop w:val="0"/>
      <w:marBottom w:val="0"/>
      <w:divBdr>
        <w:top w:val="none" w:sz="0" w:space="0" w:color="auto"/>
        <w:left w:val="none" w:sz="0" w:space="0" w:color="auto"/>
        <w:bottom w:val="none" w:sz="0" w:space="0" w:color="auto"/>
        <w:right w:val="none" w:sz="0" w:space="0" w:color="auto"/>
      </w:divBdr>
    </w:div>
    <w:div w:id="753890778">
      <w:bodyDiv w:val="1"/>
      <w:marLeft w:val="0"/>
      <w:marRight w:val="0"/>
      <w:marTop w:val="0"/>
      <w:marBottom w:val="0"/>
      <w:divBdr>
        <w:top w:val="none" w:sz="0" w:space="0" w:color="auto"/>
        <w:left w:val="none" w:sz="0" w:space="0" w:color="auto"/>
        <w:bottom w:val="none" w:sz="0" w:space="0" w:color="auto"/>
        <w:right w:val="none" w:sz="0" w:space="0" w:color="auto"/>
      </w:divBdr>
    </w:div>
    <w:div w:id="757169741">
      <w:bodyDiv w:val="1"/>
      <w:marLeft w:val="0"/>
      <w:marRight w:val="0"/>
      <w:marTop w:val="0"/>
      <w:marBottom w:val="0"/>
      <w:divBdr>
        <w:top w:val="none" w:sz="0" w:space="0" w:color="auto"/>
        <w:left w:val="none" w:sz="0" w:space="0" w:color="auto"/>
        <w:bottom w:val="none" w:sz="0" w:space="0" w:color="auto"/>
        <w:right w:val="none" w:sz="0" w:space="0" w:color="auto"/>
      </w:divBdr>
    </w:div>
    <w:div w:id="758021999">
      <w:bodyDiv w:val="1"/>
      <w:marLeft w:val="0"/>
      <w:marRight w:val="0"/>
      <w:marTop w:val="0"/>
      <w:marBottom w:val="0"/>
      <w:divBdr>
        <w:top w:val="none" w:sz="0" w:space="0" w:color="auto"/>
        <w:left w:val="none" w:sz="0" w:space="0" w:color="auto"/>
        <w:bottom w:val="none" w:sz="0" w:space="0" w:color="auto"/>
        <w:right w:val="none" w:sz="0" w:space="0" w:color="auto"/>
      </w:divBdr>
    </w:div>
    <w:div w:id="759910631">
      <w:bodyDiv w:val="1"/>
      <w:marLeft w:val="0"/>
      <w:marRight w:val="0"/>
      <w:marTop w:val="0"/>
      <w:marBottom w:val="0"/>
      <w:divBdr>
        <w:top w:val="none" w:sz="0" w:space="0" w:color="auto"/>
        <w:left w:val="none" w:sz="0" w:space="0" w:color="auto"/>
        <w:bottom w:val="none" w:sz="0" w:space="0" w:color="auto"/>
        <w:right w:val="none" w:sz="0" w:space="0" w:color="auto"/>
      </w:divBdr>
    </w:div>
    <w:div w:id="761031332">
      <w:bodyDiv w:val="1"/>
      <w:marLeft w:val="0"/>
      <w:marRight w:val="0"/>
      <w:marTop w:val="0"/>
      <w:marBottom w:val="0"/>
      <w:divBdr>
        <w:top w:val="none" w:sz="0" w:space="0" w:color="auto"/>
        <w:left w:val="none" w:sz="0" w:space="0" w:color="auto"/>
        <w:bottom w:val="none" w:sz="0" w:space="0" w:color="auto"/>
        <w:right w:val="none" w:sz="0" w:space="0" w:color="auto"/>
      </w:divBdr>
    </w:div>
    <w:div w:id="763501925">
      <w:bodyDiv w:val="1"/>
      <w:marLeft w:val="0"/>
      <w:marRight w:val="0"/>
      <w:marTop w:val="0"/>
      <w:marBottom w:val="0"/>
      <w:divBdr>
        <w:top w:val="none" w:sz="0" w:space="0" w:color="auto"/>
        <w:left w:val="none" w:sz="0" w:space="0" w:color="auto"/>
        <w:bottom w:val="none" w:sz="0" w:space="0" w:color="auto"/>
        <w:right w:val="none" w:sz="0" w:space="0" w:color="auto"/>
      </w:divBdr>
    </w:div>
    <w:div w:id="764226885">
      <w:bodyDiv w:val="1"/>
      <w:marLeft w:val="0"/>
      <w:marRight w:val="0"/>
      <w:marTop w:val="0"/>
      <w:marBottom w:val="0"/>
      <w:divBdr>
        <w:top w:val="none" w:sz="0" w:space="0" w:color="auto"/>
        <w:left w:val="none" w:sz="0" w:space="0" w:color="auto"/>
        <w:bottom w:val="none" w:sz="0" w:space="0" w:color="auto"/>
        <w:right w:val="none" w:sz="0" w:space="0" w:color="auto"/>
      </w:divBdr>
    </w:div>
    <w:div w:id="767699996">
      <w:bodyDiv w:val="1"/>
      <w:marLeft w:val="0"/>
      <w:marRight w:val="0"/>
      <w:marTop w:val="0"/>
      <w:marBottom w:val="0"/>
      <w:divBdr>
        <w:top w:val="none" w:sz="0" w:space="0" w:color="auto"/>
        <w:left w:val="none" w:sz="0" w:space="0" w:color="auto"/>
        <w:bottom w:val="none" w:sz="0" w:space="0" w:color="auto"/>
        <w:right w:val="none" w:sz="0" w:space="0" w:color="auto"/>
      </w:divBdr>
    </w:div>
    <w:div w:id="768355567">
      <w:bodyDiv w:val="1"/>
      <w:marLeft w:val="0"/>
      <w:marRight w:val="0"/>
      <w:marTop w:val="0"/>
      <w:marBottom w:val="0"/>
      <w:divBdr>
        <w:top w:val="none" w:sz="0" w:space="0" w:color="auto"/>
        <w:left w:val="none" w:sz="0" w:space="0" w:color="auto"/>
        <w:bottom w:val="none" w:sz="0" w:space="0" w:color="auto"/>
        <w:right w:val="none" w:sz="0" w:space="0" w:color="auto"/>
      </w:divBdr>
    </w:div>
    <w:div w:id="768428677">
      <w:bodyDiv w:val="1"/>
      <w:marLeft w:val="0"/>
      <w:marRight w:val="0"/>
      <w:marTop w:val="0"/>
      <w:marBottom w:val="0"/>
      <w:divBdr>
        <w:top w:val="none" w:sz="0" w:space="0" w:color="auto"/>
        <w:left w:val="none" w:sz="0" w:space="0" w:color="auto"/>
        <w:bottom w:val="none" w:sz="0" w:space="0" w:color="auto"/>
        <w:right w:val="none" w:sz="0" w:space="0" w:color="auto"/>
      </w:divBdr>
    </w:div>
    <w:div w:id="769207010">
      <w:bodyDiv w:val="1"/>
      <w:marLeft w:val="0"/>
      <w:marRight w:val="0"/>
      <w:marTop w:val="0"/>
      <w:marBottom w:val="0"/>
      <w:divBdr>
        <w:top w:val="none" w:sz="0" w:space="0" w:color="auto"/>
        <w:left w:val="none" w:sz="0" w:space="0" w:color="auto"/>
        <w:bottom w:val="none" w:sz="0" w:space="0" w:color="auto"/>
        <w:right w:val="none" w:sz="0" w:space="0" w:color="auto"/>
      </w:divBdr>
    </w:div>
    <w:div w:id="769744749">
      <w:bodyDiv w:val="1"/>
      <w:marLeft w:val="0"/>
      <w:marRight w:val="0"/>
      <w:marTop w:val="0"/>
      <w:marBottom w:val="0"/>
      <w:divBdr>
        <w:top w:val="none" w:sz="0" w:space="0" w:color="auto"/>
        <w:left w:val="none" w:sz="0" w:space="0" w:color="auto"/>
        <w:bottom w:val="none" w:sz="0" w:space="0" w:color="auto"/>
        <w:right w:val="none" w:sz="0" w:space="0" w:color="auto"/>
      </w:divBdr>
    </w:div>
    <w:div w:id="771818908">
      <w:bodyDiv w:val="1"/>
      <w:marLeft w:val="0"/>
      <w:marRight w:val="0"/>
      <w:marTop w:val="0"/>
      <w:marBottom w:val="0"/>
      <w:divBdr>
        <w:top w:val="none" w:sz="0" w:space="0" w:color="auto"/>
        <w:left w:val="none" w:sz="0" w:space="0" w:color="auto"/>
        <w:bottom w:val="none" w:sz="0" w:space="0" w:color="auto"/>
        <w:right w:val="none" w:sz="0" w:space="0" w:color="auto"/>
      </w:divBdr>
    </w:div>
    <w:div w:id="774909143">
      <w:bodyDiv w:val="1"/>
      <w:marLeft w:val="0"/>
      <w:marRight w:val="0"/>
      <w:marTop w:val="0"/>
      <w:marBottom w:val="0"/>
      <w:divBdr>
        <w:top w:val="none" w:sz="0" w:space="0" w:color="auto"/>
        <w:left w:val="none" w:sz="0" w:space="0" w:color="auto"/>
        <w:bottom w:val="none" w:sz="0" w:space="0" w:color="auto"/>
        <w:right w:val="none" w:sz="0" w:space="0" w:color="auto"/>
      </w:divBdr>
    </w:div>
    <w:div w:id="778842914">
      <w:bodyDiv w:val="1"/>
      <w:marLeft w:val="0"/>
      <w:marRight w:val="0"/>
      <w:marTop w:val="0"/>
      <w:marBottom w:val="0"/>
      <w:divBdr>
        <w:top w:val="none" w:sz="0" w:space="0" w:color="auto"/>
        <w:left w:val="none" w:sz="0" w:space="0" w:color="auto"/>
        <w:bottom w:val="none" w:sz="0" w:space="0" w:color="auto"/>
        <w:right w:val="none" w:sz="0" w:space="0" w:color="auto"/>
      </w:divBdr>
    </w:div>
    <w:div w:id="782501199">
      <w:bodyDiv w:val="1"/>
      <w:marLeft w:val="0"/>
      <w:marRight w:val="0"/>
      <w:marTop w:val="0"/>
      <w:marBottom w:val="0"/>
      <w:divBdr>
        <w:top w:val="none" w:sz="0" w:space="0" w:color="auto"/>
        <w:left w:val="none" w:sz="0" w:space="0" w:color="auto"/>
        <w:bottom w:val="none" w:sz="0" w:space="0" w:color="auto"/>
        <w:right w:val="none" w:sz="0" w:space="0" w:color="auto"/>
      </w:divBdr>
    </w:div>
    <w:div w:id="782655752">
      <w:bodyDiv w:val="1"/>
      <w:marLeft w:val="0"/>
      <w:marRight w:val="0"/>
      <w:marTop w:val="0"/>
      <w:marBottom w:val="0"/>
      <w:divBdr>
        <w:top w:val="none" w:sz="0" w:space="0" w:color="auto"/>
        <w:left w:val="none" w:sz="0" w:space="0" w:color="auto"/>
        <w:bottom w:val="none" w:sz="0" w:space="0" w:color="auto"/>
        <w:right w:val="none" w:sz="0" w:space="0" w:color="auto"/>
      </w:divBdr>
    </w:div>
    <w:div w:id="782919951">
      <w:bodyDiv w:val="1"/>
      <w:marLeft w:val="0"/>
      <w:marRight w:val="0"/>
      <w:marTop w:val="0"/>
      <w:marBottom w:val="0"/>
      <w:divBdr>
        <w:top w:val="none" w:sz="0" w:space="0" w:color="auto"/>
        <w:left w:val="none" w:sz="0" w:space="0" w:color="auto"/>
        <w:bottom w:val="none" w:sz="0" w:space="0" w:color="auto"/>
        <w:right w:val="none" w:sz="0" w:space="0" w:color="auto"/>
      </w:divBdr>
    </w:div>
    <w:div w:id="783883301">
      <w:bodyDiv w:val="1"/>
      <w:marLeft w:val="0"/>
      <w:marRight w:val="0"/>
      <w:marTop w:val="0"/>
      <w:marBottom w:val="0"/>
      <w:divBdr>
        <w:top w:val="none" w:sz="0" w:space="0" w:color="auto"/>
        <w:left w:val="none" w:sz="0" w:space="0" w:color="auto"/>
        <w:bottom w:val="none" w:sz="0" w:space="0" w:color="auto"/>
        <w:right w:val="none" w:sz="0" w:space="0" w:color="auto"/>
      </w:divBdr>
    </w:div>
    <w:div w:id="784813412">
      <w:bodyDiv w:val="1"/>
      <w:marLeft w:val="0"/>
      <w:marRight w:val="0"/>
      <w:marTop w:val="0"/>
      <w:marBottom w:val="0"/>
      <w:divBdr>
        <w:top w:val="none" w:sz="0" w:space="0" w:color="auto"/>
        <w:left w:val="none" w:sz="0" w:space="0" w:color="auto"/>
        <w:bottom w:val="none" w:sz="0" w:space="0" w:color="auto"/>
        <w:right w:val="none" w:sz="0" w:space="0" w:color="auto"/>
      </w:divBdr>
    </w:div>
    <w:div w:id="786583286">
      <w:bodyDiv w:val="1"/>
      <w:marLeft w:val="0"/>
      <w:marRight w:val="0"/>
      <w:marTop w:val="0"/>
      <w:marBottom w:val="0"/>
      <w:divBdr>
        <w:top w:val="none" w:sz="0" w:space="0" w:color="auto"/>
        <w:left w:val="none" w:sz="0" w:space="0" w:color="auto"/>
        <w:bottom w:val="none" w:sz="0" w:space="0" w:color="auto"/>
        <w:right w:val="none" w:sz="0" w:space="0" w:color="auto"/>
      </w:divBdr>
      <w:divsChild>
        <w:div w:id="1255742071">
          <w:marLeft w:val="360"/>
          <w:marRight w:val="0"/>
          <w:marTop w:val="200"/>
          <w:marBottom w:val="0"/>
          <w:divBdr>
            <w:top w:val="none" w:sz="0" w:space="0" w:color="auto"/>
            <w:left w:val="none" w:sz="0" w:space="0" w:color="auto"/>
            <w:bottom w:val="none" w:sz="0" w:space="0" w:color="auto"/>
            <w:right w:val="none" w:sz="0" w:space="0" w:color="auto"/>
          </w:divBdr>
        </w:div>
        <w:div w:id="1634217873">
          <w:marLeft w:val="360"/>
          <w:marRight w:val="0"/>
          <w:marTop w:val="200"/>
          <w:marBottom w:val="0"/>
          <w:divBdr>
            <w:top w:val="none" w:sz="0" w:space="0" w:color="auto"/>
            <w:left w:val="none" w:sz="0" w:space="0" w:color="auto"/>
            <w:bottom w:val="none" w:sz="0" w:space="0" w:color="auto"/>
            <w:right w:val="none" w:sz="0" w:space="0" w:color="auto"/>
          </w:divBdr>
        </w:div>
        <w:div w:id="1533886311">
          <w:marLeft w:val="360"/>
          <w:marRight w:val="0"/>
          <w:marTop w:val="200"/>
          <w:marBottom w:val="0"/>
          <w:divBdr>
            <w:top w:val="none" w:sz="0" w:space="0" w:color="auto"/>
            <w:left w:val="none" w:sz="0" w:space="0" w:color="auto"/>
            <w:bottom w:val="none" w:sz="0" w:space="0" w:color="auto"/>
            <w:right w:val="none" w:sz="0" w:space="0" w:color="auto"/>
          </w:divBdr>
        </w:div>
        <w:div w:id="1761634823">
          <w:marLeft w:val="360"/>
          <w:marRight w:val="0"/>
          <w:marTop w:val="200"/>
          <w:marBottom w:val="0"/>
          <w:divBdr>
            <w:top w:val="none" w:sz="0" w:space="0" w:color="auto"/>
            <w:left w:val="none" w:sz="0" w:space="0" w:color="auto"/>
            <w:bottom w:val="none" w:sz="0" w:space="0" w:color="auto"/>
            <w:right w:val="none" w:sz="0" w:space="0" w:color="auto"/>
          </w:divBdr>
        </w:div>
      </w:divsChild>
    </w:div>
    <w:div w:id="788932053">
      <w:bodyDiv w:val="1"/>
      <w:marLeft w:val="0"/>
      <w:marRight w:val="0"/>
      <w:marTop w:val="0"/>
      <w:marBottom w:val="0"/>
      <w:divBdr>
        <w:top w:val="none" w:sz="0" w:space="0" w:color="auto"/>
        <w:left w:val="none" w:sz="0" w:space="0" w:color="auto"/>
        <w:bottom w:val="none" w:sz="0" w:space="0" w:color="auto"/>
        <w:right w:val="none" w:sz="0" w:space="0" w:color="auto"/>
      </w:divBdr>
    </w:div>
    <w:div w:id="792485740">
      <w:bodyDiv w:val="1"/>
      <w:marLeft w:val="0"/>
      <w:marRight w:val="0"/>
      <w:marTop w:val="0"/>
      <w:marBottom w:val="0"/>
      <w:divBdr>
        <w:top w:val="none" w:sz="0" w:space="0" w:color="auto"/>
        <w:left w:val="none" w:sz="0" w:space="0" w:color="auto"/>
        <w:bottom w:val="none" w:sz="0" w:space="0" w:color="auto"/>
        <w:right w:val="none" w:sz="0" w:space="0" w:color="auto"/>
      </w:divBdr>
    </w:div>
    <w:div w:id="792939504">
      <w:bodyDiv w:val="1"/>
      <w:marLeft w:val="0"/>
      <w:marRight w:val="0"/>
      <w:marTop w:val="0"/>
      <w:marBottom w:val="0"/>
      <w:divBdr>
        <w:top w:val="none" w:sz="0" w:space="0" w:color="auto"/>
        <w:left w:val="none" w:sz="0" w:space="0" w:color="auto"/>
        <w:bottom w:val="none" w:sz="0" w:space="0" w:color="auto"/>
        <w:right w:val="none" w:sz="0" w:space="0" w:color="auto"/>
      </w:divBdr>
    </w:div>
    <w:div w:id="795683390">
      <w:bodyDiv w:val="1"/>
      <w:marLeft w:val="0"/>
      <w:marRight w:val="0"/>
      <w:marTop w:val="0"/>
      <w:marBottom w:val="0"/>
      <w:divBdr>
        <w:top w:val="none" w:sz="0" w:space="0" w:color="auto"/>
        <w:left w:val="none" w:sz="0" w:space="0" w:color="auto"/>
        <w:bottom w:val="none" w:sz="0" w:space="0" w:color="auto"/>
        <w:right w:val="none" w:sz="0" w:space="0" w:color="auto"/>
      </w:divBdr>
    </w:div>
    <w:div w:id="797995588">
      <w:bodyDiv w:val="1"/>
      <w:marLeft w:val="0"/>
      <w:marRight w:val="0"/>
      <w:marTop w:val="0"/>
      <w:marBottom w:val="0"/>
      <w:divBdr>
        <w:top w:val="none" w:sz="0" w:space="0" w:color="auto"/>
        <w:left w:val="none" w:sz="0" w:space="0" w:color="auto"/>
        <w:bottom w:val="none" w:sz="0" w:space="0" w:color="auto"/>
        <w:right w:val="none" w:sz="0" w:space="0" w:color="auto"/>
      </w:divBdr>
      <w:divsChild>
        <w:div w:id="323551647">
          <w:marLeft w:val="0"/>
          <w:marRight w:val="0"/>
          <w:marTop w:val="0"/>
          <w:marBottom w:val="0"/>
          <w:divBdr>
            <w:top w:val="none" w:sz="0" w:space="0" w:color="auto"/>
            <w:left w:val="none" w:sz="0" w:space="0" w:color="auto"/>
            <w:bottom w:val="none" w:sz="0" w:space="0" w:color="auto"/>
            <w:right w:val="none" w:sz="0" w:space="0" w:color="auto"/>
          </w:divBdr>
          <w:divsChild>
            <w:div w:id="1695419429">
              <w:marLeft w:val="0"/>
              <w:marRight w:val="0"/>
              <w:marTop w:val="0"/>
              <w:marBottom w:val="0"/>
              <w:divBdr>
                <w:top w:val="none" w:sz="0" w:space="0" w:color="auto"/>
                <w:left w:val="none" w:sz="0" w:space="0" w:color="auto"/>
                <w:bottom w:val="none" w:sz="0" w:space="0" w:color="auto"/>
                <w:right w:val="none" w:sz="0" w:space="0" w:color="auto"/>
              </w:divBdr>
              <w:divsChild>
                <w:div w:id="2124766060">
                  <w:marLeft w:val="0"/>
                  <w:marRight w:val="0"/>
                  <w:marTop w:val="0"/>
                  <w:marBottom w:val="0"/>
                  <w:divBdr>
                    <w:top w:val="none" w:sz="0" w:space="0" w:color="auto"/>
                    <w:left w:val="none" w:sz="0" w:space="0" w:color="auto"/>
                    <w:bottom w:val="none" w:sz="0" w:space="0" w:color="auto"/>
                    <w:right w:val="none" w:sz="0" w:space="0" w:color="auto"/>
                  </w:divBdr>
                  <w:divsChild>
                    <w:div w:id="124742408">
                      <w:marLeft w:val="0"/>
                      <w:marRight w:val="0"/>
                      <w:marTop w:val="0"/>
                      <w:marBottom w:val="0"/>
                      <w:divBdr>
                        <w:top w:val="none" w:sz="0" w:space="0" w:color="auto"/>
                        <w:left w:val="none" w:sz="0" w:space="0" w:color="auto"/>
                        <w:bottom w:val="none" w:sz="0" w:space="0" w:color="auto"/>
                        <w:right w:val="none" w:sz="0" w:space="0" w:color="auto"/>
                      </w:divBdr>
                      <w:divsChild>
                        <w:div w:id="1091391022">
                          <w:marLeft w:val="0"/>
                          <w:marRight w:val="0"/>
                          <w:marTop w:val="0"/>
                          <w:marBottom w:val="60"/>
                          <w:divBdr>
                            <w:top w:val="none" w:sz="0" w:space="0" w:color="auto"/>
                            <w:left w:val="none" w:sz="0" w:space="0" w:color="auto"/>
                            <w:bottom w:val="none" w:sz="0" w:space="0" w:color="auto"/>
                            <w:right w:val="none" w:sz="0" w:space="0" w:color="auto"/>
                          </w:divBdr>
                        </w:div>
                        <w:div w:id="1405377469">
                          <w:marLeft w:val="0"/>
                          <w:marRight w:val="0"/>
                          <w:marTop w:val="100"/>
                          <w:marBottom w:val="0"/>
                          <w:divBdr>
                            <w:top w:val="none" w:sz="0" w:space="0" w:color="auto"/>
                            <w:left w:val="none" w:sz="0" w:space="0" w:color="auto"/>
                            <w:bottom w:val="none" w:sz="0" w:space="0" w:color="auto"/>
                            <w:right w:val="none" w:sz="0" w:space="0" w:color="auto"/>
                          </w:divBdr>
                          <w:divsChild>
                            <w:div w:id="1712800995">
                              <w:marLeft w:val="0"/>
                              <w:marRight w:val="0"/>
                              <w:marTop w:val="0"/>
                              <w:marBottom w:val="0"/>
                              <w:divBdr>
                                <w:top w:val="none" w:sz="0" w:space="0" w:color="auto"/>
                                <w:left w:val="none" w:sz="0" w:space="0" w:color="auto"/>
                                <w:bottom w:val="none" w:sz="0" w:space="0" w:color="auto"/>
                                <w:right w:val="none" w:sz="0" w:space="0" w:color="auto"/>
                              </w:divBdr>
                              <w:divsChild>
                                <w:div w:id="1369136961">
                                  <w:marLeft w:val="0"/>
                                  <w:marRight w:val="0"/>
                                  <w:marTop w:val="0"/>
                                  <w:marBottom w:val="0"/>
                                  <w:divBdr>
                                    <w:top w:val="none" w:sz="0" w:space="0" w:color="auto"/>
                                    <w:left w:val="none" w:sz="0" w:space="0" w:color="auto"/>
                                    <w:bottom w:val="none" w:sz="0" w:space="0" w:color="auto"/>
                                    <w:right w:val="none" w:sz="0" w:space="0" w:color="auto"/>
                                  </w:divBdr>
                                </w:div>
                              </w:divsChild>
                            </w:div>
                            <w:div w:id="160388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40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571782">
              <w:marLeft w:val="0"/>
              <w:marRight w:val="0"/>
              <w:marTop w:val="0"/>
              <w:marBottom w:val="0"/>
              <w:divBdr>
                <w:top w:val="none" w:sz="0" w:space="0" w:color="auto"/>
                <w:left w:val="none" w:sz="0" w:space="0" w:color="auto"/>
                <w:bottom w:val="none" w:sz="0" w:space="0" w:color="auto"/>
                <w:right w:val="none" w:sz="0" w:space="0" w:color="auto"/>
              </w:divBdr>
              <w:divsChild>
                <w:div w:id="182500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763165">
      <w:bodyDiv w:val="1"/>
      <w:marLeft w:val="0"/>
      <w:marRight w:val="0"/>
      <w:marTop w:val="0"/>
      <w:marBottom w:val="0"/>
      <w:divBdr>
        <w:top w:val="none" w:sz="0" w:space="0" w:color="auto"/>
        <w:left w:val="none" w:sz="0" w:space="0" w:color="auto"/>
        <w:bottom w:val="none" w:sz="0" w:space="0" w:color="auto"/>
        <w:right w:val="none" w:sz="0" w:space="0" w:color="auto"/>
      </w:divBdr>
      <w:divsChild>
        <w:div w:id="131754580">
          <w:marLeft w:val="360"/>
          <w:marRight w:val="0"/>
          <w:marTop w:val="200"/>
          <w:marBottom w:val="0"/>
          <w:divBdr>
            <w:top w:val="none" w:sz="0" w:space="0" w:color="auto"/>
            <w:left w:val="none" w:sz="0" w:space="0" w:color="auto"/>
            <w:bottom w:val="none" w:sz="0" w:space="0" w:color="auto"/>
            <w:right w:val="none" w:sz="0" w:space="0" w:color="auto"/>
          </w:divBdr>
        </w:div>
        <w:div w:id="403995288">
          <w:marLeft w:val="360"/>
          <w:marRight w:val="0"/>
          <w:marTop w:val="200"/>
          <w:marBottom w:val="0"/>
          <w:divBdr>
            <w:top w:val="none" w:sz="0" w:space="0" w:color="auto"/>
            <w:left w:val="none" w:sz="0" w:space="0" w:color="auto"/>
            <w:bottom w:val="none" w:sz="0" w:space="0" w:color="auto"/>
            <w:right w:val="none" w:sz="0" w:space="0" w:color="auto"/>
          </w:divBdr>
        </w:div>
        <w:div w:id="1981420984">
          <w:marLeft w:val="360"/>
          <w:marRight w:val="0"/>
          <w:marTop w:val="200"/>
          <w:marBottom w:val="0"/>
          <w:divBdr>
            <w:top w:val="none" w:sz="0" w:space="0" w:color="auto"/>
            <w:left w:val="none" w:sz="0" w:space="0" w:color="auto"/>
            <w:bottom w:val="none" w:sz="0" w:space="0" w:color="auto"/>
            <w:right w:val="none" w:sz="0" w:space="0" w:color="auto"/>
          </w:divBdr>
        </w:div>
      </w:divsChild>
    </w:div>
    <w:div w:id="802161301">
      <w:bodyDiv w:val="1"/>
      <w:marLeft w:val="0"/>
      <w:marRight w:val="0"/>
      <w:marTop w:val="0"/>
      <w:marBottom w:val="0"/>
      <w:divBdr>
        <w:top w:val="none" w:sz="0" w:space="0" w:color="auto"/>
        <w:left w:val="none" w:sz="0" w:space="0" w:color="auto"/>
        <w:bottom w:val="none" w:sz="0" w:space="0" w:color="auto"/>
        <w:right w:val="none" w:sz="0" w:space="0" w:color="auto"/>
      </w:divBdr>
    </w:div>
    <w:div w:id="805393716">
      <w:bodyDiv w:val="1"/>
      <w:marLeft w:val="0"/>
      <w:marRight w:val="0"/>
      <w:marTop w:val="0"/>
      <w:marBottom w:val="0"/>
      <w:divBdr>
        <w:top w:val="none" w:sz="0" w:space="0" w:color="auto"/>
        <w:left w:val="none" w:sz="0" w:space="0" w:color="auto"/>
        <w:bottom w:val="none" w:sz="0" w:space="0" w:color="auto"/>
        <w:right w:val="none" w:sz="0" w:space="0" w:color="auto"/>
      </w:divBdr>
    </w:div>
    <w:div w:id="810251139">
      <w:bodyDiv w:val="1"/>
      <w:marLeft w:val="0"/>
      <w:marRight w:val="0"/>
      <w:marTop w:val="0"/>
      <w:marBottom w:val="0"/>
      <w:divBdr>
        <w:top w:val="none" w:sz="0" w:space="0" w:color="auto"/>
        <w:left w:val="none" w:sz="0" w:space="0" w:color="auto"/>
        <w:bottom w:val="none" w:sz="0" w:space="0" w:color="auto"/>
        <w:right w:val="none" w:sz="0" w:space="0" w:color="auto"/>
      </w:divBdr>
    </w:div>
    <w:div w:id="810366627">
      <w:bodyDiv w:val="1"/>
      <w:marLeft w:val="0"/>
      <w:marRight w:val="0"/>
      <w:marTop w:val="0"/>
      <w:marBottom w:val="0"/>
      <w:divBdr>
        <w:top w:val="none" w:sz="0" w:space="0" w:color="auto"/>
        <w:left w:val="none" w:sz="0" w:space="0" w:color="auto"/>
        <w:bottom w:val="none" w:sz="0" w:space="0" w:color="auto"/>
        <w:right w:val="none" w:sz="0" w:space="0" w:color="auto"/>
      </w:divBdr>
    </w:div>
    <w:div w:id="812412706">
      <w:bodyDiv w:val="1"/>
      <w:marLeft w:val="0"/>
      <w:marRight w:val="0"/>
      <w:marTop w:val="0"/>
      <w:marBottom w:val="0"/>
      <w:divBdr>
        <w:top w:val="none" w:sz="0" w:space="0" w:color="auto"/>
        <w:left w:val="none" w:sz="0" w:space="0" w:color="auto"/>
        <w:bottom w:val="none" w:sz="0" w:space="0" w:color="auto"/>
        <w:right w:val="none" w:sz="0" w:space="0" w:color="auto"/>
      </w:divBdr>
    </w:div>
    <w:div w:id="814494297">
      <w:bodyDiv w:val="1"/>
      <w:marLeft w:val="0"/>
      <w:marRight w:val="0"/>
      <w:marTop w:val="0"/>
      <w:marBottom w:val="0"/>
      <w:divBdr>
        <w:top w:val="none" w:sz="0" w:space="0" w:color="auto"/>
        <w:left w:val="none" w:sz="0" w:space="0" w:color="auto"/>
        <w:bottom w:val="none" w:sz="0" w:space="0" w:color="auto"/>
        <w:right w:val="none" w:sz="0" w:space="0" w:color="auto"/>
      </w:divBdr>
    </w:div>
    <w:div w:id="814686867">
      <w:bodyDiv w:val="1"/>
      <w:marLeft w:val="0"/>
      <w:marRight w:val="0"/>
      <w:marTop w:val="0"/>
      <w:marBottom w:val="0"/>
      <w:divBdr>
        <w:top w:val="none" w:sz="0" w:space="0" w:color="auto"/>
        <w:left w:val="none" w:sz="0" w:space="0" w:color="auto"/>
        <w:bottom w:val="none" w:sz="0" w:space="0" w:color="auto"/>
        <w:right w:val="none" w:sz="0" w:space="0" w:color="auto"/>
      </w:divBdr>
      <w:divsChild>
        <w:div w:id="1096098709">
          <w:marLeft w:val="0"/>
          <w:marRight w:val="0"/>
          <w:marTop w:val="0"/>
          <w:marBottom w:val="0"/>
          <w:divBdr>
            <w:top w:val="none" w:sz="0" w:space="0" w:color="auto"/>
            <w:left w:val="none" w:sz="0" w:space="0" w:color="auto"/>
            <w:bottom w:val="none" w:sz="0" w:space="0" w:color="auto"/>
            <w:right w:val="none" w:sz="0" w:space="0" w:color="auto"/>
          </w:divBdr>
          <w:divsChild>
            <w:div w:id="871259498">
              <w:marLeft w:val="0"/>
              <w:marRight w:val="0"/>
              <w:marTop w:val="0"/>
              <w:marBottom w:val="0"/>
              <w:divBdr>
                <w:top w:val="none" w:sz="0" w:space="0" w:color="auto"/>
                <w:left w:val="none" w:sz="0" w:space="0" w:color="auto"/>
                <w:bottom w:val="none" w:sz="0" w:space="0" w:color="auto"/>
                <w:right w:val="none" w:sz="0" w:space="0" w:color="auto"/>
              </w:divBdr>
              <w:divsChild>
                <w:div w:id="2126803302">
                  <w:marLeft w:val="0"/>
                  <w:marRight w:val="0"/>
                  <w:marTop w:val="0"/>
                  <w:marBottom w:val="0"/>
                  <w:divBdr>
                    <w:top w:val="none" w:sz="0" w:space="0" w:color="auto"/>
                    <w:left w:val="none" w:sz="0" w:space="0" w:color="auto"/>
                    <w:bottom w:val="none" w:sz="0" w:space="0" w:color="auto"/>
                    <w:right w:val="none" w:sz="0" w:space="0" w:color="auto"/>
                  </w:divBdr>
                </w:div>
                <w:div w:id="1622608157">
                  <w:marLeft w:val="0"/>
                  <w:marRight w:val="0"/>
                  <w:marTop w:val="0"/>
                  <w:marBottom w:val="0"/>
                  <w:divBdr>
                    <w:top w:val="none" w:sz="0" w:space="0" w:color="auto"/>
                    <w:left w:val="none" w:sz="0" w:space="0" w:color="auto"/>
                    <w:bottom w:val="none" w:sz="0" w:space="0" w:color="auto"/>
                    <w:right w:val="none" w:sz="0" w:space="0" w:color="auto"/>
                  </w:divBdr>
                  <w:divsChild>
                    <w:div w:id="268662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7065141">
      <w:bodyDiv w:val="1"/>
      <w:marLeft w:val="0"/>
      <w:marRight w:val="0"/>
      <w:marTop w:val="0"/>
      <w:marBottom w:val="0"/>
      <w:divBdr>
        <w:top w:val="none" w:sz="0" w:space="0" w:color="auto"/>
        <w:left w:val="none" w:sz="0" w:space="0" w:color="auto"/>
        <w:bottom w:val="none" w:sz="0" w:space="0" w:color="auto"/>
        <w:right w:val="none" w:sz="0" w:space="0" w:color="auto"/>
      </w:divBdr>
    </w:div>
    <w:div w:id="819005633">
      <w:bodyDiv w:val="1"/>
      <w:marLeft w:val="0"/>
      <w:marRight w:val="0"/>
      <w:marTop w:val="0"/>
      <w:marBottom w:val="0"/>
      <w:divBdr>
        <w:top w:val="none" w:sz="0" w:space="0" w:color="auto"/>
        <w:left w:val="none" w:sz="0" w:space="0" w:color="auto"/>
        <w:bottom w:val="none" w:sz="0" w:space="0" w:color="auto"/>
        <w:right w:val="none" w:sz="0" w:space="0" w:color="auto"/>
      </w:divBdr>
    </w:div>
    <w:div w:id="825825816">
      <w:bodyDiv w:val="1"/>
      <w:marLeft w:val="0"/>
      <w:marRight w:val="0"/>
      <w:marTop w:val="0"/>
      <w:marBottom w:val="0"/>
      <w:divBdr>
        <w:top w:val="none" w:sz="0" w:space="0" w:color="auto"/>
        <w:left w:val="none" w:sz="0" w:space="0" w:color="auto"/>
        <w:bottom w:val="none" w:sz="0" w:space="0" w:color="auto"/>
        <w:right w:val="none" w:sz="0" w:space="0" w:color="auto"/>
      </w:divBdr>
    </w:div>
    <w:div w:id="828402320">
      <w:bodyDiv w:val="1"/>
      <w:marLeft w:val="0"/>
      <w:marRight w:val="0"/>
      <w:marTop w:val="0"/>
      <w:marBottom w:val="0"/>
      <w:divBdr>
        <w:top w:val="none" w:sz="0" w:space="0" w:color="auto"/>
        <w:left w:val="none" w:sz="0" w:space="0" w:color="auto"/>
        <w:bottom w:val="none" w:sz="0" w:space="0" w:color="auto"/>
        <w:right w:val="none" w:sz="0" w:space="0" w:color="auto"/>
      </w:divBdr>
    </w:div>
    <w:div w:id="829520463">
      <w:bodyDiv w:val="1"/>
      <w:marLeft w:val="0"/>
      <w:marRight w:val="0"/>
      <w:marTop w:val="0"/>
      <w:marBottom w:val="0"/>
      <w:divBdr>
        <w:top w:val="none" w:sz="0" w:space="0" w:color="auto"/>
        <w:left w:val="none" w:sz="0" w:space="0" w:color="auto"/>
        <w:bottom w:val="none" w:sz="0" w:space="0" w:color="auto"/>
        <w:right w:val="none" w:sz="0" w:space="0" w:color="auto"/>
      </w:divBdr>
    </w:div>
    <w:div w:id="830605059">
      <w:bodyDiv w:val="1"/>
      <w:marLeft w:val="0"/>
      <w:marRight w:val="0"/>
      <w:marTop w:val="0"/>
      <w:marBottom w:val="0"/>
      <w:divBdr>
        <w:top w:val="none" w:sz="0" w:space="0" w:color="auto"/>
        <w:left w:val="none" w:sz="0" w:space="0" w:color="auto"/>
        <w:bottom w:val="none" w:sz="0" w:space="0" w:color="auto"/>
        <w:right w:val="none" w:sz="0" w:space="0" w:color="auto"/>
      </w:divBdr>
    </w:div>
    <w:div w:id="830832506">
      <w:bodyDiv w:val="1"/>
      <w:marLeft w:val="0"/>
      <w:marRight w:val="0"/>
      <w:marTop w:val="0"/>
      <w:marBottom w:val="0"/>
      <w:divBdr>
        <w:top w:val="none" w:sz="0" w:space="0" w:color="auto"/>
        <w:left w:val="none" w:sz="0" w:space="0" w:color="auto"/>
        <w:bottom w:val="none" w:sz="0" w:space="0" w:color="auto"/>
        <w:right w:val="none" w:sz="0" w:space="0" w:color="auto"/>
      </w:divBdr>
    </w:div>
    <w:div w:id="831219319">
      <w:bodyDiv w:val="1"/>
      <w:marLeft w:val="0"/>
      <w:marRight w:val="0"/>
      <w:marTop w:val="0"/>
      <w:marBottom w:val="0"/>
      <w:divBdr>
        <w:top w:val="none" w:sz="0" w:space="0" w:color="auto"/>
        <w:left w:val="none" w:sz="0" w:space="0" w:color="auto"/>
        <w:bottom w:val="none" w:sz="0" w:space="0" w:color="auto"/>
        <w:right w:val="none" w:sz="0" w:space="0" w:color="auto"/>
      </w:divBdr>
    </w:div>
    <w:div w:id="831870118">
      <w:bodyDiv w:val="1"/>
      <w:marLeft w:val="0"/>
      <w:marRight w:val="0"/>
      <w:marTop w:val="0"/>
      <w:marBottom w:val="0"/>
      <w:divBdr>
        <w:top w:val="none" w:sz="0" w:space="0" w:color="auto"/>
        <w:left w:val="none" w:sz="0" w:space="0" w:color="auto"/>
        <w:bottom w:val="none" w:sz="0" w:space="0" w:color="auto"/>
        <w:right w:val="none" w:sz="0" w:space="0" w:color="auto"/>
      </w:divBdr>
    </w:div>
    <w:div w:id="832447810">
      <w:bodyDiv w:val="1"/>
      <w:marLeft w:val="0"/>
      <w:marRight w:val="0"/>
      <w:marTop w:val="0"/>
      <w:marBottom w:val="0"/>
      <w:divBdr>
        <w:top w:val="none" w:sz="0" w:space="0" w:color="auto"/>
        <w:left w:val="none" w:sz="0" w:space="0" w:color="auto"/>
        <w:bottom w:val="none" w:sz="0" w:space="0" w:color="auto"/>
        <w:right w:val="none" w:sz="0" w:space="0" w:color="auto"/>
      </w:divBdr>
    </w:div>
    <w:div w:id="833496957">
      <w:bodyDiv w:val="1"/>
      <w:marLeft w:val="0"/>
      <w:marRight w:val="0"/>
      <w:marTop w:val="0"/>
      <w:marBottom w:val="0"/>
      <w:divBdr>
        <w:top w:val="none" w:sz="0" w:space="0" w:color="auto"/>
        <w:left w:val="none" w:sz="0" w:space="0" w:color="auto"/>
        <w:bottom w:val="none" w:sz="0" w:space="0" w:color="auto"/>
        <w:right w:val="none" w:sz="0" w:space="0" w:color="auto"/>
      </w:divBdr>
    </w:div>
    <w:div w:id="834106191">
      <w:bodyDiv w:val="1"/>
      <w:marLeft w:val="0"/>
      <w:marRight w:val="0"/>
      <w:marTop w:val="0"/>
      <w:marBottom w:val="0"/>
      <w:divBdr>
        <w:top w:val="none" w:sz="0" w:space="0" w:color="auto"/>
        <w:left w:val="none" w:sz="0" w:space="0" w:color="auto"/>
        <w:bottom w:val="none" w:sz="0" w:space="0" w:color="auto"/>
        <w:right w:val="none" w:sz="0" w:space="0" w:color="auto"/>
      </w:divBdr>
      <w:divsChild>
        <w:div w:id="328681589">
          <w:marLeft w:val="547"/>
          <w:marRight w:val="0"/>
          <w:marTop w:val="112"/>
          <w:marBottom w:val="0"/>
          <w:divBdr>
            <w:top w:val="none" w:sz="0" w:space="0" w:color="auto"/>
            <w:left w:val="none" w:sz="0" w:space="0" w:color="auto"/>
            <w:bottom w:val="none" w:sz="0" w:space="0" w:color="auto"/>
            <w:right w:val="none" w:sz="0" w:space="0" w:color="auto"/>
          </w:divBdr>
        </w:div>
        <w:div w:id="745805496">
          <w:marLeft w:val="547"/>
          <w:marRight w:val="0"/>
          <w:marTop w:val="112"/>
          <w:marBottom w:val="0"/>
          <w:divBdr>
            <w:top w:val="none" w:sz="0" w:space="0" w:color="auto"/>
            <w:left w:val="none" w:sz="0" w:space="0" w:color="auto"/>
            <w:bottom w:val="none" w:sz="0" w:space="0" w:color="auto"/>
            <w:right w:val="none" w:sz="0" w:space="0" w:color="auto"/>
          </w:divBdr>
        </w:div>
        <w:div w:id="2035302283">
          <w:marLeft w:val="547"/>
          <w:marRight w:val="0"/>
          <w:marTop w:val="112"/>
          <w:marBottom w:val="0"/>
          <w:divBdr>
            <w:top w:val="none" w:sz="0" w:space="0" w:color="auto"/>
            <w:left w:val="none" w:sz="0" w:space="0" w:color="auto"/>
            <w:bottom w:val="none" w:sz="0" w:space="0" w:color="auto"/>
            <w:right w:val="none" w:sz="0" w:space="0" w:color="auto"/>
          </w:divBdr>
        </w:div>
      </w:divsChild>
    </w:div>
    <w:div w:id="839662712">
      <w:bodyDiv w:val="1"/>
      <w:marLeft w:val="0"/>
      <w:marRight w:val="0"/>
      <w:marTop w:val="0"/>
      <w:marBottom w:val="0"/>
      <w:divBdr>
        <w:top w:val="none" w:sz="0" w:space="0" w:color="auto"/>
        <w:left w:val="none" w:sz="0" w:space="0" w:color="auto"/>
        <w:bottom w:val="none" w:sz="0" w:space="0" w:color="auto"/>
        <w:right w:val="none" w:sz="0" w:space="0" w:color="auto"/>
      </w:divBdr>
    </w:div>
    <w:div w:id="840702096">
      <w:bodyDiv w:val="1"/>
      <w:marLeft w:val="0"/>
      <w:marRight w:val="0"/>
      <w:marTop w:val="0"/>
      <w:marBottom w:val="0"/>
      <w:divBdr>
        <w:top w:val="none" w:sz="0" w:space="0" w:color="auto"/>
        <w:left w:val="none" w:sz="0" w:space="0" w:color="auto"/>
        <w:bottom w:val="none" w:sz="0" w:space="0" w:color="auto"/>
        <w:right w:val="none" w:sz="0" w:space="0" w:color="auto"/>
      </w:divBdr>
      <w:divsChild>
        <w:div w:id="33522817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45023797">
      <w:bodyDiv w:val="1"/>
      <w:marLeft w:val="0"/>
      <w:marRight w:val="0"/>
      <w:marTop w:val="0"/>
      <w:marBottom w:val="0"/>
      <w:divBdr>
        <w:top w:val="none" w:sz="0" w:space="0" w:color="auto"/>
        <w:left w:val="none" w:sz="0" w:space="0" w:color="auto"/>
        <w:bottom w:val="none" w:sz="0" w:space="0" w:color="auto"/>
        <w:right w:val="none" w:sz="0" w:space="0" w:color="auto"/>
      </w:divBdr>
    </w:div>
    <w:div w:id="845168902">
      <w:bodyDiv w:val="1"/>
      <w:marLeft w:val="0"/>
      <w:marRight w:val="0"/>
      <w:marTop w:val="0"/>
      <w:marBottom w:val="0"/>
      <w:divBdr>
        <w:top w:val="none" w:sz="0" w:space="0" w:color="auto"/>
        <w:left w:val="none" w:sz="0" w:space="0" w:color="auto"/>
        <w:bottom w:val="none" w:sz="0" w:space="0" w:color="auto"/>
        <w:right w:val="none" w:sz="0" w:space="0" w:color="auto"/>
      </w:divBdr>
    </w:div>
    <w:div w:id="845630273">
      <w:bodyDiv w:val="1"/>
      <w:marLeft w:val="0"/>
      <w:marRight w:val="0"/>
      <w:marTop w:val="0"/>
      <w:marBottom w:val="0"/>
      <w:divBdr>
        <w:top w:val="none" w:sz="0" w:space="0" w:color="auto"/>
        <w:left w:val="none" w:sz="0" w:space="0" w:color="auto"/>
        <w:bottom w:val="none" w:sz="0" w:space="0" w:color="auto"/>
        <w:right w:val="none" w:sz="0" w:space="0" w:color="auto"/>
      </w:divBdr>
    </w:div>
    <w:div w:id="845706047">
      <w:bodyDiv w:val="1"/>
      <w:marLeft w:val="0"/>
      <w:marRight w:val="0"/>
      <w:marTop w:val="0"/>
      <w:marBottom w:val="0"/>
      <w:divBdr>
        <w:top w:val="none" w:sz="0" w:space="0" w:color="auto"/>
        <w:left w:val="none" w:sz="0" w:space="0" w:color="auto"/>
        <w:bottom w:val="none" w:sz="0" w:space="0" w:color="auto"/>
        <w:right w:val="none" w:sz="0" w:space="0" w:color="auto"/>
      </w:divBdr>
    </w:div>
    <w:div w:id="846990280">
      <w:bodyDiv w:val="1"/>
      <w:marLeft w:val="0"/>
      <w:marRight w:val="0"/>
      <w:marTop w:val="0"/>
      <w:marBottom w:val="0"/>
      <w:divBdr>
        <w:top w:val="none" w:sz="0" w:space="0" w:color="auto"/>
        <w:left w:val="none" w:sz="0" w:space="0" w:color="auto"/>
        <w:bottom w:val="none" w:sz="0" w:space="0" w:color="auto"/>
        <w:right w:val="none" w:sz="0" w:space="0" w:color="auto"/>
      </w:divBdr>
    </w:div>
    <w:div w:id="849950461">
      <w:bodyDiv w:val="1"/>
      <w:marLeft w:val="0"/>
      <w:marRight w:val="0"/>
      <w:marTop w:val="0"/>
      <w:marBottom w:val="0"/>
      <w:divBdr>
        <w:top w:val="none" w:sz="0" w:space="0" w:color="auto"/>
        <w:left w:val="none" w:sz="0" w:space="0" w:color="auto"/>
        <w:bottom w:val="none" w:sz="0" w:space="0" w:color="auto"/>
        <w:right w:val="none" w:sz="0" w:space="0" w:color="auto"/>
      </w:divBdr>
    </w:div>
    <w:div w:id="853422043">
      <w:bodyDiv w:val="1"/>
      <w:marLeft w:val="0"/>
      <w:marRight w:val="0"/>
      <w:marTop w:val="0"/>
      <w:marBottom w:val="0"/>
      <w:divBdr>
        <w:top w:val="none" w:sz="0" w:space="0" w:color="auto"/>
        <w:left w:val="none" w:sz="0" w:space="0" w:color="auto"/>
        <w:bottom w:val="none" w:sz="0" w:space="0" w:color="auto"/>
        <w:right w:val="none" w:sz="0" w:space="0" w:color="auto"/>
      </w:divBdr>
    </w:div>
    <w:div w:id="855314137">
      <w:bodyDiv w:val="1"/>
      <w:marLeft w:val="0"/>
      <w:marRight w:val="0"/>
      <w:marTop w:val="0"/>
      <w:marBottom w:val="0"/>
      <w:divBdr>
        <w:top w:val="none" w:sz="0" w:space="0" w:color="auto"/>
        <w:left w:val="none" w:sz="0" w:space="0" w:color="auto"/>
        <w:bottom w:val="none" w:sz="0" w:space="0" w:color="auto"/>
        <w:right w:val="none" w:sz="0" w:space="0" w:color="auto"/>
      </w:divBdr>
    </w:div>
    <w:div w:id="857547766">
      <w:bodyDiv w:val="1"/>
      <w:marLeft w:val="0"/>
      <w:marRight w:val="0"/>
      <w:marTop w:val="0"/>
      <w:marBottom w:val="0"/>
      <w:divBdr>
        <w:top w:val="none" w:sz="0" w:space="0" w:color="auto"/>
        <w:left w:val="none" w:sz="0" w:space="0" w:color="auto"/>
        <w:bottom w:val="none" w:sz="0" w:space="0" w:color="auto"/>
        <w:right w:val="none" w:sz="0" w:space="0" w:color="auto"/>
      </w:divBdr>
    </w:div>
    <w:div w:id="857618968">
      <w:bodyDiv w:val="1"/>
      <w:marLeft w:val="0"/>
      <w:marRight w:val="0"/>
      <w:marTop w:val="0"/>
      <w:marBottom w:val="0"/>
      <w:divBdr>
        <w:top w:val="none" w:sz="0" w:space="0" w:color="auto"/>
        <w:left w:val="none" w:sz="0" w:space="0" w:color="auto"/>
        <w:bottom w:val="none" w:sz="0" w:space="0" w:color="auto"/>
        <w:right w:val="none" w:sz="0" w:space="0" w:color="auto"/>
      </w:divBdr>
    </w:div>
    <w:div w:id="858153883">
      <w:bodyDiv w:val="1"/>
      <w:marLeft w:val="0"/>
      <w:marRight w:val="0"/>
      <w:marTop w:val="0"/>
      <w:marBottom w:val="0"/>
      <w:divBdr>
        <w:top w:val="none" w:sz="0" w:space="0" w:color="auto"/>
        <w:left w:val="none" w:sz="0" w:space="0" w:color="auto"/>
        <w:bottom w:val="none" w:sz="0" w:space="0" w:color="auto"/>
        <w:right w:val="none" w:sz="0" w:space="0" w:color="auto"/>
      </w:divBdr>
    </w:div>
    <w:div w:id="865171079">
      <w:bodyDiv w:val="1"/>
      <w:marLeft w:val="0"/>
      <w:marRight w:val="0"/>
      <w:marTop w:val="0"/>
      <w:marBottom w:val="0"/>
      <w:divBdr>
        <w:top w:val="none" w:sz="0" w:space="0" w:color="auto"/>
        <w:left w:val="none" w:sz="0" w:space="0" w:color="auto"/>
        <w:bottom w:val="none" w:sz="0" w:space="0" w:color="auto"/>
        <w:right w:val="none" w:sz="0" w:space="0" w:color="auto"/>
      </w:divBdr>
    </w:div>
    <w:div w:id="865364217">
      <w:bodyDiv w:val="1"/>
      <w:marLeft w:val="0"/>
      <w:marRight w:val="0"/>
      <w:marTop w:val="0"/>
      <w:marBottom w:val="0"/>
      <w:divBdr>
        <w:top w:val="none" w:sz="0" w:space="0" w:color="auto"/>
        <w:left w:val="none" w:sz="0" w:space="0" w:color="auto"/>
        <w:bottom w:val="none" w:sz="0" w:space="0" w:color="auto"/>
        <w:right w:val="none" w:sz="0" w:space="0" w:color="auto"/>
      </w:divBdr>
    </w:div>
    <w:div w:id="865555168">
      <w:bodyDiv w:val="1"/>
      <w:marLeft w:val="0"/>
      <w:marRight w:val="0"/>
      <w:marTop w:val="0"/>
      <w:marBottom w:val="0"/>
      <w:divBdr>
        <w:top w:val="none" w:sz="0" w:space="0" w:color="auto"/>
        <w:left w:val="none" w:sz="0" w:space="0" w:color="auto"/>
        <w:bottom w:val="none" w:sz="0" w:space="0" w:color="auto"/>
        <w:right w:val="none" w:sz="0" w:space="0" w:color="auto"/>
      </w:divBdr>
    </w:div>
    <w:div w:id="867327592">
      <w:bodyDiv w:val="1"/>
      <w:marLeft w:val="0"/>
      <w:marRight w:val="0"/>
      <w:marTop w:val="0"/>
      <w:marBottom w:val="0"/>
      <w:divBdr>
        <w:top w:val="none" w:sz="0" w:space="0" w:color="auto"/>
        <w:left w:val="none" w:sz="0" w:space="0" w:color="auto"/>
        <w:bottom w:val="none" w:sz="0" w:space="0" w:color="auto"/>
        <w:right w:val="none" w:sz="0" w:space="0" w:color="auto"/>
      </w:divBdr>
    </w:div>
    <w:div w:id="867453626">
      <w:bodyDiv w:val="1"/>
      <w:marLeft w:val="0"/>
      <w:marRight w:val="0"/>
      <w:marTop w:val="0"/>
      <w:marBottom w:val="0"/>
      <w:divBdr>
        <w:top w:val="none" w:sz="0" w:space="0" w:color="auto"/>
        <w:left w:val="none" w:sz="0" w:space="0" w:color="auto"/>
        <w:bottom w:val="none" w:sz="0" w:space="0" w:color="auto"/>
        <w:right w:val="none" w:sz="0" w:space="0" w:color="auto"/>
      </w:divBdr>
    </w:div>
    <w:div w:id="868375430">
      <w:bodyDiv w:val="1"/>
      <w:marLeft w:val="0"/>
      <w:marRight w:val="0"/>
      <w:marTop w:val="0"/>
      <w:marBottom w:val="0"/>
      <w:divBdr>
        <w:top w:val="none" w:sz="0" w:space="0" w:color="auto"/>
        <w:left w:val="none" w:sz="0" w:space="0" w:color="auto"/>
        <w:bottom w:val="none" w:sz="0" w:space="0" w:color="auto"/>
        <w:right w:val="none" w:sz="0" w:space="0" w:color="auto"/>
      </w:divBdr>
      <w:divsChild>
        <w:div w:id="103699704">
          <w:marLeft w:val="547"/>
          <w:marRight w:val="0"/>
          <w:marTop w:val="96"/>
          <w:marBottom w:val="0"/>
          <w:divBdr>
            <w:top w:val="none" w:sz="0" w:space="0" w:color="auto"/>
            <w:left w:val="none" w:sz="0" w:space="0" w:color="auto"/>
            <w:bottom w:val="none" w:sz="0" w:space="0" w:color="auto"/>
            <w:right w:val="none" w:sz="0" w:space="0" w:color="auto"/>
          </w:divBdr>
        </w:div>
        <w:div w:id="1500075286">
          <w:marLeft w:val="547"/>
          <w:marRight w:val="0"/>
          <w:marTop w:val="96"/>
          <w:marBottom w:val="0"/>
          <w:divBdr>
            <w:top w:val="none" w:sz="0" w:space="0" w:color="auto"/>
            <w:left w:val="none" w:sz="0" w:space="0" w:color="auto"/>
            <w:bottom w:val="none" w:sz="0" w:space="0" w:color="auto"/>
            <w:right w:val="none" w:sz="0" w:space="0" w:color="auto"/>
          </w:divBdr>
        </w:div>
        <w:div w:id="1436245506">
          <w:marLeft w:val="547"/>
          <w:marRight w:val="0"/>
          <w:marTop w:val="96"/>
          <w:marBottom w:val="0"/>
          <w:divBdr>
            <w:top w:val="none" w:sz="0" w:space="0" w:color="auto"/>
            <w:left w:val="none" w:sz="0" w:space="0" w:color="auto"/>
            <w:bottom w:val="none" w:sz="0" w:space="0" w:color="auto"/>
            <w:right w:val="none" w:sz="0" w:space="0" w:color="auto"/>
          </w:divBdr>
        </w:div>
        <w:div w:id="1182739373">
          <w:marLeft w:val="547"/>
          <w:marRight w:val="0"/>
          <w:marTop w:val="96"/>
          <w:marBottom w:val="0"/>
          <w:divBdr>
            <w:top w:val="none" w:sz="0" w:space="0" w:color="auto"/>
            <w:left w:val="none" w:sz="0" w:space="0" w:color="auto"/>
            <w:bottom w:val="none" w:sz="0" w:space="0" w:color="auto"/>
            <w:right w:val="none" w:sz="0" w:space="0" w:color="auto"/>
          </w:divBdr>
        </w:div>
        <w:div w:id="2096590046">
          <w:marLeft w:val="547"/>
          <w:marRight w:val="0"/>
          <w:marTop w:val="96"/>
          <w:marBottom w:val="0"/>
          <w:divBdr>
            <w:top w:val="none" w:sz="0" w:space="0" w:color="auto"/>
            <w:left w:val="none" w:sz="0" w:space="0" w:color="auto"/>
            <w:bottom w:val="none" w:sz="0" w:space="0" w:color="auto"/>
            <w:right w:val="none" w:sz="0" w:space="0" w:color="auto"/>
          </w:divBdr>
        </w:div>
      </w:divsChild>
    </w:div>
    <w:div w:id="869487706">
      <w:bodyDiv w:val="1"/>
      <w:marLeft w:val="0"/>
      <w:marRight w:val="0"/>
      <w:marTop w:val="0"/>
      <w:marBottom w:val="0"/>
      <w:divBdr>
        <w:top w:val="none" w:sz="0" w:space="0" w:color="auto"/>
        <w:left w:val="none" w:sz="0" w:space="0" w:color="auto"/>
        <w:bottom w:val="none" w:sz="0" w:space="0" w:color="auto"/>
        <w:right w:val="none" w:sz="0" w:space="0" w:color="auto"/>
      </w:divBdr>
      <w:divsChild>
        <w:div w:id="880629575">
          <w:marLeft w:val="0"/>
          <w:marRight w:val="0"/>
          <w:marTop w:val="0"/>
          <w:marBottom w:val="0"/>
          <w:divBdr>
            <w:top w:val="none" w:sz="0" w:space="0" w:color="auto"/>
            <w:left w:val="none" w:sz="0" w:space="0" w:color="auto"/>
            <w:bottom w:val="none" w:sz="0" w:space="0" w:color="auto"/>
            <w:right w:val="none" w:sz="0" w:space="0" w:color="auto"/>
          </w:divBdr>
          <w:divsChild>
            <w:div w:id="10569999">
              <w:marLeft w:val="0"/>
              <w:marRight w:val="0"/>
              <w:marTop w:val="0"/>
              <w:marBottom w:val="0"/>
              <w:divBdr>
                <w:top w:val="none" w:sz="0" w:space="0" w:color="auto"/>
                <w:left w:val="none" w:sz="0" w:space="0" w:color="auto"/>
                <w:bottom w:val="none" w:sz="0" w:space="0" w:color="auto"/>
                <w:right w:val="none" w:sz="0" w:space="0" w:color="auto"/>
              </w:divBdr>
              <w:divsChild>
                <w:div w:id="1204754937">
                  <w:marLeft w:val="-225"/>
                  <w:marRight w:val="-225"/>
                  <w:marTop w:val="0"/>
                  <w:marBottom w:val="0"/>
                  <w:divBdr>
                    <w:top w:val="none" w:sz="0" w:space="0" w:color="auto"/>
                    <w:left w:val="none" w:sz="0" w:space="0" w:color="auto"/>
                    <w:bottom w:val="none" w:sz="0" w:space="0" w:color="auto"/>
                    <w:right w:val="none" w:sz="0" w:space="0" w:color="auto"/>
                  </w:divBdr>
                  <w:divsChild>
                    <w:div w:id="2022589176">
                      <w:marLeft w:val="0"/>
                      <w:marRight w:val="0"/>
                      <w:marTop w:val="0"/>
                      <w:marBottom w:val="0"/>
                      <w:divBdr>
                        <w:top w:val="none" w:sz="0" w:space="0" w:color="auto"/>
                        <w:left w:val="none" w:sz="0" w:space="0" w:color="auto"/>
                        <w:bottom w:val="none" w:sz="0" w:space="0" w:color="auto"/>
                        <w:right w:val="none" w:sz="0" w:space="0" w:color="auto"/>
                      </w:divBdr>
                      <w:divsChild>
                        <w:div w:id="1384132848">
                          <w:marLeft w:val="0"/>
                          <w:marRight w:val="0"/>
                          <w:marTop w:val="0"/>
                          <w:marBottom w:val="0"/>
                          <w:divBdr>
                            <w:top w:val="none" w:sz="0" w:space="0" w:color="auto"/>
                            <w:left w:val="none" w:sz="0" w:space="11" w:color="EDEDED"/>
                            <w:bottom w:val="none" w:sz="0" w:space="0" w:color="EDEDED"/>
                            <w:right w:val="none" w:sz="0" w:space="0" w:color="EDEDED"/>
                          </w:divBdr>
                        </w:div>
                        <w:div w:id="148728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394987">
              <w:marLeft w:val="0"/>
              <w:marRight w:val="0"/>
              <w:marTop w:val="0"/>
              <w:marBottom w:val="0"/>
              <w:divBdr>
                <w:top w:val="none" w:sz="0" w:space="0" w:color="auto"/>
                <w:left w:val="none" w:sz="0" w:space="0" w:color="auto"/>
                <w:bottom w:val="none" w:sz="0" w:space="0" w:color="auto"/>
                <w:right w:val="none" w:sz="0" w:space="0" w:color="auto"/>
              </w:divBdr>
              <w:divsChild>
                <w:div w:id="1933855573">
                  <w:marLeft w:val="0"/>
                  <w:marRight w:val="0"/>
                  <w:marTop w:val="0"/>
                  <w:marBottom w:val="0"/>
                  <w:divBdr>
                    <w:top w:val="none" w:sz="0" w:space="0" w:color="auto"/>
                    <w:left w:val="none" w:sz="0" w:space="0" w:color="auto"/>
                    <w:bottom w:val="none" w:sz="0" w:space="0" w:color="auto"/>
                    <w:right w:val="none" w:sz="0" w:space="0" w:color="auto"/>
                  </w:divBdr>
                  <w:divsChild>
                    <w:div w:id="1208181623">
                      <w:marLeft w:val="-225"/>
                      <w:marRight w:val="-225"/>
                      <w:marTop w:val="0"/>
                      <w:marBottom w:val="0"/>
                      <w:divBdr>
                        <w:top w:val="none" w:sz="0" w:space="0" w:color="auto"/>
                        <w:left w:val="none" w:sz="0" w:space="0" w:color="auto"/>
                        <w:bottom w:val="none" w:sz="0" w:space="0" w:color="auto"/>
                        <w:right w:val="none" w:sz="0" w:space="0" w:color="auto"/>
                      </w:divBdr>
                      <w:divsChild>
                        <w:div w:id="718286132">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442649194">
              <w:marLeft w:val="0"/>
              <w:marRight w:val="0"/>
              <w:marTop w:val="0"/>
              <w:marBottom w:val="0"/>
              <w:divBdr>
                <w:top w:val="none" w:sz="0" w:space="0" w:color="auto"/>
                <w:left w:val="none" w:sz="0" w:space="0" w:color="auto"/>
                <w:bottom w:val="single" w:sz="36" w:space="4" w:color="F2F2F2"/>
                <w:right w:val="none" w:sz="0" w:space="0" w:color="auto"/>
              </w:divBdr>
              <w:divsChild>
                <w:div w:id="876090143">
                  <w:marLeft w:val="0"/>
                  <w:marRight w:val="0"/>
                  <w:marTop w:val="0"/>
                  <w:marBottom w:val="0"/>
                  <w:divBdr>
                    <w:top w:val="none" w:sz="0" w:space="0" w:color="auto"/>
                    <w:left w:val="none" w:sz="0" w:space="0" w:color="auto"/>
                    <w:bottom w:val="none" w:sz="0" w:space="0" w:color="auto"/>
                    <w:right w:val="none" w:sz="0" w:space="0" w:color="auto"/>
                  </w:divBdr>
                  <w:divsChild>
                    <w:div w:id="748425709">
                      <w:marLeft w:val="-225"/>
                      <w:marRight w:val="-225"/>
                      <w:marTop w:val="0"/>
                      <w:marBottom w:val="0"/>
                      <w:divBdr>
                        <w:top w:val="none" w:sz="0" w:space="0" w:color="auto"/>
                        <w:left w:val="none" w:sz="0" w:space="0" w:color="auto"/>
                        <w:bottom w:val="none" w:sz="0" w:space="0" w:color="auto"/>
                        <w:right w:val="none" w:sz="0" w:space="0" w:color="auto"/>
                      </w:divBdr>
                      <w:divsChild>
                        <w:div w:id="6295384">
                          <w:marLeft w:val="0"/>
                          <w:marRight w:val="0"/>
                          <w:marTop w:val="0"/>
                          <w:marBottom w:val="75"/>
                          <w:divBdr>
                            <w:top w:val="none" w:sz="0" w:space="0" w:color="auto"/>
                            <w:left w:val="none" w:sz="0" w:space="0" w:color="auto"/>
                            <w:bottom w:val="none" w:sz="0" w:space="0" w:color="auto"/>
                            <w:right w:val="none" w:sz="0" w:space="0" w:color="auto"/>
                          </w:divBdr>
                          <w:divsChild>
                            <w:div w:id="2101640274">
                              <w:marLeft w:val="0"/>
                              <w:marRight w:val="0"/>
                              <w:marTop w:val="0"/>
                              <w:marBottom w:val="0"/>
                              <w:divBdr>
                                <w:top w:val="none" w:sz="0" w:space="0" w:color="auto"/>
                                <w:left w:val="none" w:sz="0" w:space="0" w:color="auto"/>
                                <w:bottom w:val="none" w:sz="0" w:space="0" w:color="auto"/>
                                <w:right w:val="none" w:sz="0" w:space="0" w:color="auto"/>
                              </w:divBdr>
                            </w:div>
                          </w:divsChild>
                        </w:div>
                        <w:div w:id="875506690">
                          <w:marLeft w:val="0"/>
                          <w:marRight w:val="0"/>
                          <w:marTop w:val="0"/>
                          <w:marBottom w:val="0"/>
                          <w:divBdr>
                            <w:top w:val="none" w:sz="0" w:space="0" w:color="auto"/>
                            <w:left w:val="none" w:sz="0" w:space="0" w:color="auto"/>
                            <w:bottom w:val="none" w:sz="0" w:space="0" w:color="auto"/>
                            <w:right w:val="none" w:sz="0" w:space="0" w:color="auto"/>
                          </w:divBdr>
                          <w:divsChild>
                            <w:div w:id="1004355970">
                              <w:marLeft w:val="0"/>
                              <w:marRight w:val="0"/>
                              <w:marTop w:val="0"/>
                              <w:marBottom w:val="0"/>
                              <w:divBdr>
                                <w:top w:val="none" w:sz="0" w:space="0" w:color="auto"/>
                                <w:left w:val="none" w:sz="0" w:space="0" w:color="auto"/>
                                <w:bottom w:val="none" w:sz="0" w:space="0" w:color="auto"/>
                                <w:right w:val="none" w:sz="0" w:space="0" w:color="auto"/>
                              </w:divBdr>
                              <w:divsChild>
                                <w:div w:id="406994990">
                                  <w:marLeft w:val="0"/>
                                  <w:marRight w:val="0"/>
                                  <w:marTop w:val="0"/>
                                  <w:marBottom w:val="0"/>
                                  <w:divBdr>
                                    <w:top w:val="none" w:sz="0" w:space="8" w:color="auto"/>
                                    <w:left w:val="single" w:sz="6" w:space="11" w:color="F4F4F4"/>
                                    <w:bottom w:val="single" w:sz="6" w:space="8" w:color="F4F4F4"/>
                                    <w:right w:val="single" w:sz="6" w:space="11" w:color="F4F4F4"/>
                                  </w:divBdr>
                                  <w:divsChild>
                                    <w:div w:id="1610703052">
                                      <w:marLeft w:val="0"/>
                                      <w:marRight w:val="0"/>
                                      <w:marTop w:val="0"/>
                                      <w:marBottom w:val="0"/>
                                      <w:divBdr>
                                        <w:top w:val="single" w:sz="6" w:space="9" w:color="E1E1E1"/>
                                        <w:left w:val="single" w:sz="6" w:space="9" w:color="E1E1E1"/>
                                        <w:bottom w:val="single" w:sz="6" w:space="9" w:color="E1E1E1"/>
                                        <w:right w:val="single" w:sz="6" w:space="9" w:color="E1E1E1"/>
                                      </w:divBdr>
                                      <w:divsChild>
                                        <w:div w:id="1639529212">
                                          <w:marLeft w:val="0"/>
                                          <w:marRight w:val="0"/>
                                          <w:marTop w:val="0"/>
                                          <w:marBottom w:val="0"/>
                                          <w:divBdr>
                                            <w:top w:val="none" w:sz="0" w:space="0" w:color="auto"/>
                                            <w:left w:val="none" w:sz="0" w:space="0" w:color="auto"/>
                                            <w:bottom w:val="none" w:sz="0" w:space="0" w:color="auto"/>
                                            <w:right w:val="none" w:sz="0" w:space="0" w:color="auto"/>
                                          </w:divBdr>
                                        </w:div>
                                        <w:div w:id="1830364462">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668623">
                          <w:marLeft w:val="0"/>
                          <w:marRight w:val="0"/>
                          <w:marTop w:val="0"/>
                          <w:marBottom w:val="75"/>
                          <w:divBdr>
                            <w:top w:val="none" w:sz="0" w:space="0" w:color="auto"/>
                            <w:left w:val="none" w:sz="0" w:space="0" w:color="auto"/>
                            <w:bottom w:val="none" w:sz="0" w:space="0" w:color="auto"/>
                            <w:right w:val="none" w:sz="0" w:space="0" w:color="auto"/>
                          </w:divBdr>
                          <w:divsChild>
                            <w:div w:id="129270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415313">
              <w:marLeft w:val="0"/>
              <w:marRight w:val="0"/>
              <w:marTop w:val="0"/>
              <w:marBottom w:val="0"/>
              <w:divBdr>
                <w:top w:val="none" w:sz="0" w:space="0" w:color="auto"/>
                <w:left w:val="none" w:sz="0" w:space="0" w:color="auto"/>
                <w:bottom w:val="none" w:sz="0" w:space="0" w:color="auto"/>
                <w:right w:val="none" w:sz="0" w:space="0" w:color="auto"/>
              </w:divBdr>
              <w:divsChild>
                <w:div w:id="830175134">
                  <w:marLeft w:val="0"/>
                  <w:marRight w:val="0"/>
                  <w:marTop w:val="0"/>
                  <w:marBottom w:val="0"/>
                  <w:divBdr>
                    <w:top w:val="none" w:sz="0" w:space="0" w:color="auto"/>
                    <w:left w:val="none" w:sz="0" w:space="0" w:color="auto"/>
                    <w:bottom w:val="none" w:sz="0" w:space="0" w:color="auto"/>
                    <w:right w:val="none" w:sz="0" w:space="0" w:color="auto"/>
                  </w:divBdr>
                  <w:divsChild>
                    <w:div w:id="713770781">
                      <w:marLeft w:val="-225"/>
                      <w:marRight w:val="-225"/>
                      <w:marTop w:val="0"/>
                      <w:marBottom w:val="0"/>
                      <w:divBdr>
                        <w:top w:val="none" w:sz="0" w:space="0" w:color="auto"/>
                        <w:left w:val="none" w:sz="0" w:space="0" w:color="auto"/>
                        <w:bottom w:val="none" w:sz="0" w:space="0" w:color="auto"/>
                        <w:right w:val="none" w:sz="0" w:space="0" w:color="auto"/>
                      </w:divBdr>
                      <w:divsChild>
                        <w:div w:id="157871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397290">
              <w:marLeft w:val="0"/>
              <w:marRight w:val="0"/>
              <w:marTop w:val="0"/>
              <w:marBottom w:val="0"/>
              <w:divBdr>
                <w:top w:val="none" w:sz="0" w:space="0" w:color="auto"/>
                <w:left w:val="none" w:sz="0" w:space="0" w:color="auto"/>
                <w:bottom w:val="none" w:sz="0" w:space="0" w:color="auto"/>
                <w:right w:val="none" w:sz="0" w:space="0" w:color="auto"/>
              </w:divBdr>
              <w:divsChild>
                <w:div w:id="1380713595">
                  <w:marLeft w:val="0"/>
                  <w:marRight w:val="0"/>
                  <w:marTop w:val="0"/>
                  <w:marBottom w:val="0"/>
                  <w:divBdr>
                    <w:top w:val="none" w:sz="0" w:space="0" w:color="auto"/>
                    <w:left w:val="none" w:sz="0" w:space="0" w:color="auto"/>
                    <w:bottom w:val="none" w:sz="0" w:space="0" w:color="auto"/>
                    <w:right w:val="none" w:sz="0" w:space="0" w:color="auto"/>
                  </w:divBdr>
                  <w:divsChild>
                    <w:div w:id="2140104380">
                      <w:marLeft w:val="-225"/>
                      <w:marRight w:val="-225"/>
                      <w:marTop w:val="0"/>
                      <w:marBottom w:val="0"/>
                      <w:divBdr>
                        <w:top w:val="none" w:sz="0" w:space="0" w:color="auto"/>
                        <w:left w:val="none" w:sz="0" w:space="0" w:color="auto"/>
                        <w:bottom w:val="none" w:sz="0" w:space="0" w:color="auto"/>
                        <w:right w:val="none" w:sz="0" w:space="0" w:color="auto"/>
                      </w:divBdr>
                      <w:divsChild>
                        <w:div w:id="578366564">
                          <w:marLeft w:val="0"/>
                          <w:marRight w:val="0"/>
                          <w:marTop w:val="75"/>
                          <w:marBottom w:val="0"/>
                          <w:divBdr>
                            <w:top w:val="none" w:sz="0" w:space="0" w:color="auto"/>
                            <w:left w:val="none" w:sz="0" w:space="0" w:color="auto"/>
                            <w:bottom w:val="none" w:sz="0" w:space="0" w:color="auto"/>
                            <w:right w:val="none" w:sz="0" w:space="0" w:color="auto"/>
                          </w:divBdr>
                          <w:divsChild>
                            <w:div w:id="790707989">
                              <w:marLeft w:val="0"/>
                              <w:marRight w:val="0"/>
                              <w:marTop w:val="0"/>
                              <w:marBottom w:val="0"/>
                              <w:divBdr>
                                <w:top w:val="none" w:sz="0" w:space="0" w:color="auto"/>
                                <w:left w:val="none" w:sz="0" w:space="0" w:color="auto"/>
                                <w:bottom w:val="none" w:sz="0" w:space="0" w:color="auto"/>
                                <w:right w:val="none" w:sz="0" w:space="0" w:color="auto"/>
                              </w:divBdr>
                              <w:divsChild>
                                <w:div w:id="964433012">
                                  <w:marLeft w:val="0"/>
                                  <w:marRight w:val="0"/>
                                  <w:marTop w:val="0"/>
                                  <w:marBottom w:val="0"/>
                                  <w:divBdr>
                                    <w:top w:val="none" w:sz="0" w:space="0" w:color="auto"/>
                                    <w:left w:val="none" w:sz="0" w:space="0" w:color="auto"/>
                                    <w:bottom w:val="none" w:sz="0" w:space="0" w:color="auto"/>
                                    <w:right w:val="none" w:sz="0" w:space="0" w:color="auto"/>
                                  </w:divBdr>
                                  <w:divsChild>
                                    <w:div w:id="194950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2373344">
          <w:marLeft w:val="-4500"/>
          <w:marRight w:val="0"/>
          <w:marTop w:val="0"/>
          <w:marBottom w:val="0"/>
          <w:divBdr>
            <w:top w:val="none" w:sz="0" w:space="0" w:color="auto"/>
            <w:left w:val="none" w:sz="0" w:space="0" w:color="auto"/>
            <w:bottom w:val="none" w:sz="0" w:space="0" w:color="auto"/>
            <w:right w:val="none" w:sz="0" w:space="0" w:color="auto"/>
          </w:divBdr>
          <w:divsChild>
            <w:div w:id="134258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377691">
      <w:bodyDiv w:val="1"/>
      <w:marLeft w:val="0"/>
      <w:marRight w:val="0"/>
      <w:marTop w:val="0"/>
      <w:marBottom w:val="0"/>
      <w:divBdr>
        <w:top w:val="none" w:sz="0" w:space="0" w:color="auto"/>
        <w:left w:val="none" w:sz="0" w:space="0" w:color="auto"/>
        <w:bottom w:val="none" w:sz="0" w:space="0" w:color="auto"/>
        <w:right w:val="none" w:sz="0" w:space="0" w:color="auto"/>
      </w:divBdr>
    </w:div>
    <w:div w:id="871460763">
      <w:bodyDiv w:val="1"/>
      <w:marLeft w:val="0"/>
      <w:marRight w:val="0"/>
      <w:marTop w:val="0"/>
      <w:marBottom w:val="0"/>
      <w:divBdr>
        <w:top w:val="none" w:sz="0" w:space="0" w:color="auto"/>
        <w:left w:val="none" w:sz="0" w:space="0" w:color="auto"/>
        <w:bottom w:val="none" w:sz="0" w:space="0" w:color="auto"/>
        <w:right w:val="none" w:sz="0" w:space="0" w:color="auto"/>
      </w:divBdr>
    </w:div>
    <w:div w:id="874851584">
      <w:bodyDiv w:val="1"/>
      <w:marLeft w:val="0"/>
      <w:marRight w:val="0"/>
      <w:marTop w:val="0"/>
      <w:marBottom w:val="0"/>
      <w:divBdr>
        <w:top w:val="none" w:sz="0" w:space="0" w:color="auto"/>
        <w:left w:val="none" w:sz="0" w:space="0" w:color="auto"/>
        <w:bottom w:val="none" w:sz="0" w:space="0" w:color="auto"/>
        <w:right w:val="none" w:sz="0" w:space="0" w:color="auto"/>
      </w:divBdr>
    </w:div>
    <w:div w:id="876239009">
      <w:bodyDiv w:val="1"/>
      <w:marLeft w:val="0"/>
      <w:marRight w:val="0"/>
      <w:marTop w:val="0"/>
      <w:marBottom w:val="0"/>
      <w:divBdr>
        <w:top w:val="none" w:sz="0" w:space="0" w:color="auto"/>
        <w:left w:val="none" w:sz="0" w:space="0" w:color="auto"/>
        <w:bottom w:val="none" w:sz="0" w:space="0" w:color="auto"/>
        <w:right w:val="none" w:sz="0" w:space="0" w:color="auto"/>
      </w:divBdr>
    </w:div>
    <w:div w:id="880437905">
      <w:bodyDiv w:val="1"/>
      <w:marLeft w:val="0"/>
      <w:marRight w:val="0"/>
      <w:marTop w:val="0"/>
      <w:marBottom w:val="0"/>
      <w:divBdr>
        <w:top w:val="none" w:sz="0" w:space="0" w:color="auto"/>
        <w:left w:val="none" w:sz="0" w:space="0" w:color="auto"/>
        <w:bottom w:val="none" w:sz="0" w:space="0" w:color="auto"/>
        <w:right w:val="none" w:sz="0" w:space="0" w:color="auto"/>
      </w:divBdr>
    </w:div>
    <w:div w:id="880674423">
      <w:bodyDiv w:val="1"/>
      <w:marLeft w:val="0"/>
      <w:marRight w:val="0"/>
      <w:marTop w:val="0"/>
      <w:marBottom w:val="0"/>
      <w:divBdr>
        <w:top w:val="none" w:sz="0" w:space="0" w:color="auto"/>
        <w:left w:val="none" w:sz="0" w:space="0" w:color="auto"/>
        <w:bottom w:val="none" w:sz="0" w:space="0" w:color="auto"/>
        <w:right w:val="none" w:sz="0" w:space="0" w:color="auto"/>
      </w:divBdr>
    </w:div>
    <w:div w:id="881333839">
      <w:bodyDiv w:val="1"/>
      <w:marLeft w:val="0"/>
      <w:marRight w:val="0"/>
      <w:marTop w:val="0"/>
      <w:marBottom w:val="0"/>
      <w:divBdr>
        <w:top w:val="none" w:sz="0" w:space="0" w:color="auto"/>
        <w:left w:val="none" w:sz="0" w:space="0" w:color="auto"/>
        <w:bottom w:val="none" w:sz="0" w:space="0" w:color="auto"/>
        <w:right w:val="none" w:sz="0" w:space="0" w:color="auto"/>
      </w:divBdr>
    </w:div>
    <w:div w:id="882667898">
      <w:bodyDiv w:val="1"/>
      <w:marLeft w:val="0"/>
      <w:marRight w:val="0"/>
      <w:marTop w:val="0"/>
      <w:marBottom w:val="0"/>
      <w:divBdr>
        <w:top w:val="none" w:sz="0" w:space="0" w:color="auto"/>
        <w:left w:val="none" w:sz="0" w:space="0" w:color="auto"/>
        <w:bottom w:val="none" w:sz="0" w:space="0" w:color="auto"/>
        <w:right w:val="none" w:sz="0" w:space="0" w:color="auto"/>
      </w:divBdr>
      <w:divsChild>
        <w:div w:id="96367735">
          <w:marLeft w:val="547"/>
          <w:marRight w:val="0"/>
          <w:marTop w:val="200"/>
          <w:marBottom w:val="160"/>
          <w:divBdr>
            <w:top w:val="none" w:sz="0" w:space="0" w:color="auto"/>
            <w:left w:val="none" w:sz="0" w:space="0" w:color="auto"/>
            <w:bottom w:val="none" w:sz="0" w:space="0" w:color="auto"/>
            <w:right w:val="none" w:sz="0" w:space="0" w:color="auto"/>
          </w:divBdr>
        </w:div>
        <w:div w:id="158157685">
          <w:marLeft w:val="547"/>
          <w:marRight w:val="0"/>
          <w:marTop w:val="200"/>
          <w:marBottom w:val="160"/>
          <w:divBdr>
            <w:top w:val="none" w:sz="0" w:space="0" w:color="auto"/>
            <w:left w:val="none" w:sz="0" w:space="0" w:color="auto"/>
            <w:bottom w:val="none" w:sz="0" w:space="0" w:color="auto"/>
            <w:right w:val="none" w:sz="0" w:space="0" w:color="auto"/>
          </w:divBdr>
        </w:div>
        <w:div w:id="1010836554">
          <w:marLeft w:val="547"/>
          <w:marRight w:val="0"/>
          <w:marTop w:val="200"/>
          <w:marBottom w:val="160"/>
          <w:divBdr>
            <w:top w:val="none" w:sz="0" w:space="0" w:color="auto"/>
            <w:left w:val="none" w:sz="0" w:space="0" w:color="auto"/>
            <w:bottom w:val="none" w:sz="0" w:space="0" w:color="auto"/>
            <w:right w:val="none" w:sz="0" w:space="0" w:color="auto"/>
          </w:divBdr>
        </w:div>
        <w:div w:id="1209951582">
          <w:marLeft w:val="547"/>
          <w:marRight w:val="0"/>
          <w:marTop w:val="200"/>
          <w:marBottom w:val="160"/>
          <w:divBdr>
            <w:top w:val="none" w:sz="0" w:space="0" w:color="auto"/>
            <w:left w:val="none" w:sz="0" w:space="0" w:color="auto"/>
            <w:bottom w:val="none" w:sz="0" w:space="0" w:color="auto"/>
            <w:right w:val="none" w:sz="0" w:space="0" w:color="auto"/>
          </w:divBdr>
        </w:div>
        <w:div w:id="1753964099">
          <w:marLeft w:val="547"/>
          <w:marRight w:val="0"/>
          <w:marTop w:val="200"/>
          <w:marBottom w:val="160"/>
          <w:divBdr>
            <w:top w:val="none" w:sz="0" w:space="0" w:color="auto"/>
            <w:left w:val="none" w:sz="0" w:space="0" w:color="auto"/>
            <w:bottom w:val="none" w:sz="0" w:space="0" w:color="auto"/>
            <w:right w:val="none" w:sz="0" w:space="0" w:color="auto"/>
          </w:divBdr>
        </w:div>
      </w:divsChild>
    </w:div>
    <w:div w:id="884416391">
      <w:bodyDiv w:val="1"/>
      <w:marLeft w:val="0"/>
      <w:marRight w:val="0"/>
      <w:marTop w:val="0"/>
      <w:marBottom w:val="0"/>
      <w:divBdr>
        <w:top w:val="none" w:sz="0" w:space="0" w:color="auto"/>
        <w:left w:val="none" w:sz="0" w:space="0" w:color="auto"/>
        <w:bottom w:val="none" w:sz="0" w:space="0" w:color="auto"/>
        <w:right w:val="none" w:sz="0" w:space="0" w:color="auto"/>
      </w:divBdr>
    </w:div>
    <w:div w:id="888303764">
      <w:bodyDiv w:val="1"/>
      <w:marLeft w:val="0"/>
      <w:marRight w:val="0"/>
      <w:marTop w:val="0"/>
      <w:marBottom w:val="0"/>
      <w:divBdr>
        <w:top w:val="none" w:sz="0" w:space="0" w:color="auto"/>
        <w:left w:val="none" w:sz="0" w:space="0" w:color="auto"/>
        <w:bottom w:val="none" w:sz="0" w:space="0" w:color="auto"/>
        <w:right w:val="none" w:sz="0" w:space="0" w:color="auto"/>
      </w:divBdr>
    </w:div>
    <w:div w:id="888346496">
      <w:bodyDiv w:val="1"/>
      <w:marLeft w:val="0"/>
      <w:marRight w:val="0"/>
      <w:marTop w:val="0"/>
      <w:marBottom w:val="0"/>
      <w:divBdr>
        <w:top w:val="none" w:sz="0" w:space="0" w:color="auto"/>
        <w:left w:val="none" w:sz="0" w:space="0" w:color="auto"/>
        <w:bottom w:val="none" w:sz="0" w:space="0" w:color="auto"/>
        <w:right w:val="none" w:sz="0" w:space="0" w:color="auto"/>
      </w:divBdr>
    </w:div>
    <w:div w:id="888610862">
      <w:bodyDiv w:val="1"/>
      <w:marLeft w:val="0"/>
      <w:marRight w:val="0"/>
      <w:marTop w:val="0"/>
      <w:marBottom w:val="0"/>
      <w:divBdr>
        <w:top w:val="none" w:sz="0" w:space="0" w:color="auto"/>
        <w:left w:val="none" w:sz="0" w:space="0" w:color="auto"/>
        <w:bottom w:val="none" w:sz="0" w:space="0" w:color="auto"/>
        <w:right w:val="none" w:sz="0" w:space="0" w:color="auto"/>
      </w:divBdr>
    </w:div>
    <w:div w:id="888807540">
      <w:bodyDiv w:val="1"/>
      <w:marLeft w:val="0"/>
      <w:marRight w:val="0"/>
      <w:marTop w:val="0"/>
      <w:marBottom w:val="0"/>
      <w:divBdr>
        <w:top w:val="none" w:sz="0" w:space="0" w:color="auto"/>
        <w:left w:val="none" w:sz="0" w:space="0" w:color="auto"/>
        <w:bottom w:val="none" w:sz="0" w:space="0" w:color="auto"/>
        <w:right w:val="none" w:sz="0" w:space="0" w:color="auto"/>
      </w:divBdr>
    </w:div>
    <w:div w:id="889999870">
      <w:bodyDiv w:val="1"/>
      <w:marLeft w:val="0"/>
      <w:marRight w:val="0"/>
      <w:marTop w:val="0"/>
      <w:marBottom w:val="0"/>
      <w:divBdr>
        <w:top w:val="none" w:sz="0" w:space="0" w:color="auto"/>
        <w:left w:val="none" w:sz="0" w:space="0" w:color="auto"/>
        <w:bottom w:val="none" w:sz="0" w:space="0" w:color="auto"/>
        <w:right w:val="none" w:sz="0" w:space="0" w:color="auto"/>
      </w:divBdr>
    </w:div>
    <w:div w:id="890964468">
      <w:bodyDiv w:val="1"/>
      <w:marLeft w:val="0"/>
      <w:marRight w:val="0"/>
      <w:marTop w:val="0"/>
      <w:marBottom w:val="0"/>
      <w:divBdr>
        <w:top w:val="none" w:sz="0" w:space="0" w:color="auto"/>
        <w:left w:val="none" w:sz="0" w:space="0" w:color="auto"/>
        <w:bottom w:val="none" w:sz="0" w:space="0" w:color="auto"/>
        <w:right w:val="none" w:sz="0" w:space="0" w:color="auto"/>
      </w:divBdr>
    </w:div>
    <w:div w:id="892040346">
      <w:bodyDiv w:val="1"/>
      <w:marLeft w:val="0"/>
      <w:marRight w:val="0"/>
      <w:marTop w:val="0"/>
      <w:marBottom w:val="0"/>
      <w:divBdr>
        <w:top w:val="none" w:sz="0" w:space="0" w:color="auto"/>
        <w:left w:val="none" w:sz="0" w:space="0" w:color="auto"/>
        <w:bottom w:val="none" w:sz="0" w:space="0" w:color="auto"/>
        <w:right w:val="none" w:sz="0" w:space="0" w:color="auto"/>
      </w:divBdr>
    </w:div>
    <w:div w:id="892159106">
      <w:bodyDiv w:val="1"/>
      <w:marLeft w:val="0"/>
      <w:marRight w:val="0"/>
      <w:marTop w:val="0"/>
      <w:marBottom w:val="0"/>
      <w:divBdr>
        <w:top w:val="none" w:sz="0" w:space="0" w:color="auto"/>
        <w:left w:val="none" w:sz="0" w:space="0" w:color="auto"/>
        <w:bottom w:val="none" w:sz="0" w:space="0" w:color="auto"/>
        <w:right w:val="none" w:sz="0" w:space="0" w:color="auto"/>
      </w:divBdr>
    </w:div>
    <w:div w:id="893933616">
      <w:bodyDiv w:val="1"/>
      <w:marLeft w:val="0"/>
      <w:marRight w:val="0"/>
      <w:marTop w:val="0"/>
      <w:marBottom w:val="0"/>
      <w:divBdr>
        <w:top w:val="none" w:sz="0" w:space="0" w:color="auto"/>
        <w:left w:val="none" w:sz="0" w:space="0" w:color="auto"/>
        <w:bottom w:val="none" w:sz="0" w:space="0" w:color="auto"/>
        <w:right w:val="none" w:sz="0" w:space="0" w:color="auto"/>
      </w:divBdr>
    </w:div>
    <w:div w:id="894004905">
      <w:bodyDiv w:val="1"/>
      <w:marLeft w:val="0"/>
      <w:marRight w:val="0"/>
      <w:marTop w:val="0"/>
      <w:marBottom w:val="0"/>
      <w:divBdr>
        <w:top w:val="none" w:sz="0" w:space="0" w:color="auto"/>
        <w:left w:val="none" w:sz="0" w:space="0" w:color="auto"/>
        <w:bottom w:val="none" w:sz="0" w:space="0" w:color="auto"/>
        <w:right w:val="none" w:sz="0" w:space="0" w:color="auto"/>
      </w:divBdr>
    </w:div>
    <w:div w:id="895241756">
      <w:bodyDiv w:val="1"/>
      <w:marLeft w:val="0"/>
      <w:marRight w:val="0"/>
      <w:marTop w:val="0"/>
      <w:marBottom w:val="0"/>
      <w:divBdr>
        <w:top w:val="none" w:sz="0" w:space="0" w:color="auto"/>
        <w:left w:val="none" w:sz="0" w:space="0" w:color="auto"/>
        <w:bottom w:val="none" w:sz="0" w:space="0" w:color="auto"/>
        <w:right w:val="none" w:sz="0" w:space="0" w:color="auto"/>
      </w:divBdr>
    </w:div>
    <w:div w:id="895776456">
      <w:bodyDiv w:val="1"/>
      <w:marLeft w:val="0"/>
      <w:marRight w:val="0"/>
      <w:marTop w:val="0"/>
      <w:marBottom w:val="0"/>
      <w:divBdr>
        <w:top w:val="none" w:sz="0" w:space="0" w:color="auto"/>
        <w:left w:val="none" w:sz="0" w:space="0" w:color="auto"/>
        <w:bottom w:val="none" w:sz="0" w:space="0" w:color="auto"/>
        <w:right w:val="none" w:sz="0" w:space="0" w:color="auto"/>
      </w:divBdr>
    </w:div>
    <w:div w:id="896621385">
      <w:bodyDiv w:val="1"/>
      <w:marLeft w:val="0"/>
      <w:marRight w:val="0"/>
      <w:marTop w:val="0"/>
      <w:marBottom w:val="0"/>
      <w:divBdr>
        <w:top w:val="none" w:sz="0" w:space="0" w:color="auto"/>
        <w:left w:val="none" w:sz="0" w:space="0" w:color="auto"/>
        <w:bottom w:val="none" w:sz="0" w:space="0" w:color="auto"/>
        <w:right w:val="none" w:sz="0" w:space="0" w:color="auto"/>
      </w:divBdr>
    </w:div>
    <w:div w:id="897323846">
      <w:bodyDiv w:val="1"/>
      <w:marLeft w:val="0"/>
      <w:marRight w:val="0"/>
      <w:marTop w:val="0"/>
      <w:marBottom w:val="0"/>
      <w:divBdr>
        <w:top w:val="none" w:sz="0" w:space="0" w:color="auto"/>
        <w:left w:val="none" w:sz="0" w:space="0" w:color="auto"/>
        <w:bottom w:val="none" w:sz="0" w:space="0" w:color="auto"/>
        <w:right w:val="none" w:sz="0" w:space="0" w:color="auto"/>
      </w:divBdr>
    </w:div>
    <w:div w:id="899097478">
      <w:bodyDiv w:val="1"/>
      <w:marLeft w:val="0"/>
      <w:marRight w:val="0"/>
      <w:marTop w:val="0"/>
      <w:marBottom w:val="0"/>
      <w:divBdr>
        <w:top w:val="none" w:sz="0" w:space="0" w:color="auto"/>
        <w:left w:val="none" w:sz="0" w:space="0" w:color="auto"/>
        <w:bottom w:val="none" w:sz="0" w:space="0" w:color="auto"/>
        <w:right w:val="none" w:sz="0" w:space="0" w:color="auto"/>
      </w:divBdr>
    </w:div>
    <w:div w:id="903637275">
      <w:bodyDiv w:val="1"/>
      <w:marLeft w:val="0"/>
      <w:marRight w:val="0"/>
      <w:marTop w:val="0"/>
      <w:marBottom w:val="0"/>
      <w:divBdr>
        <w:top w:val="none" w:sz="0" w:space="0" w:color="auto"/>
        <w:left w:val="none" w:sz="0" w:space="0" w:color="auto"/>
        <w:bottom w:val="none" w:sz="0" w:space="0" w:color="auto"/>
        <w:right w:val="none" w:sz="0" w:space="0" w:color="auto"/>
      </w:divBdr>
    </w:div>
    <w:div w:id="904141312">
      <w:bodyDiv w:val="1"/>
      <w:marLeft w:val="0"/>
      <w:marRight w:val="0"/>
      <w:marTop w:val="0"/>
      <w:marBottom w:val="0"/>
      <w:divBdr>
        <w:top w:val="none" w:sz="0" w:space="0" w:color="auto"/>
        <w:left w:val="none" w:sz="0" w:space="0" w:color="auto"/>
        <w:bottom w:val="none" w:sz="0" w:space="0" w:color="auto"/>
        <w:right w:val="none" w:sz="0" w:space="0" w:color="auto"/>
      </w:divBdr>
    </w:div>
    <w:div w:id="904409585">
      <w:bodyDiv w:val="1"/>
      <w:marLeft w:val="0"/>
      <w:marRight w:val="0"/>
      <w:marTop w:val="0"/>
      <w:marBottom w:val="0"/>
      <w:divBdr>
        <w:top w:val="none" w:sz="0" w:space="0" w:color="auto"/>
        <w:left w:val="none" w:sz="0" w:space="0" w:color="auto"/>
        <w:bottom w:val="none" w:sz="0" w:space="0" w:color="auto"/>
        <w:right w:val="none" w:sz="0" w:space="0" w:color="auto"/>
      </w:divBdr>
    </w:div>
    <w:div w:id="907961032">
      <w:bodyDiv w:val="1"/>
      <w:marLeft w:val="0"/>
      <w:marRight w:val="0"/>
      <w:marTop w:val="0"/>
      <w:marBottom w:val="0"/>
      <w:divBdr>
        <w:top w:val="none" w:sz="0" w:space="0" w:color="auto"/>
        <w:left w:val="none" w:sz="0" w:space="0" w:color="auto"/>
        <w:bottom w:val="none" w:sz="0" w:space="0" w:color="auto"/>
        <w:right w:val="none" w:sz="0" w:space="0" w:color="auto"/>
      </w:divBdr>
    </w:div>
    <w:div w:id="912009666">
      <w:bodyDiv w:val="1"/>
      <w:marLeft w:val="0"/>
      <w:marRight w:val="0"/>
      <w:marTop w:val="0"/>
      <w:marBottom w:val="0"/>
      <w:divBdr>
        <w:top w:val="none" w:sz="0" w:space="0" w:color="auto"/>
        <w:left w:val="none" w:sz="0" w:space="0" w:color="auto"/>
        <w:bottom w:val="none" w:sz="0" w:space="0" w:color="auto"/>
        <w:right w:val="none" w:sz="0" w:space="0" w:color="auto"/>
      </w:divBdr>
    </w:div>
    <w:div w:id="913783236">
      <w:bodyDiv w:val="1"/>
      <w:marLeft w:val="0"/>
      <w:marRight w:val="0"/>
      <w:marTop w:val="0"/>
      <w:marBottom w:val="0"/>
      <w:divBdr>
        <w:top w:val="none" w:sz="0" w:space="0" w:color="auto"/>
        <w:left w:val="none" w:sz="0" w:space="0" w:color="auto"/>
        <w:bottom w:val="none" w:sz="0" w:space="0" w:color="auto"/>
        <w:right w:val="none" w:sz="0" w:space="0" w:color="auto"/>
      </w:divBdr>
      <w:divsChild>
        <w:div w:id="1669823832">
          <w:marLeft w:val="547"/>
          <w:marRight w:val="0"/>
          <w:marTop w:val="0"/>
          <w:marBottom w:val="0"/>
          <w:divBdr>
            <w:top w:val="none" w:sz="0" w:space="0" w:color="auto"/>
            <w:left w:val="none" w:sz="0" w:space="0" w:color="auto"/>
            <w:bottom w:val="none" w:sz="0" w:space="0" w:color="auto"/>
            <w:right w:val="none" w:sz="0" w:space="0" w:color="auto"/>
          </w:divBdr>
        </w:div>
        <w:div w:id="1735660297">
          <w:marLeft w:val="547"/>
          <w:marRight w:val="0"/>
          <w:marTop w:val="0"/>
          <w:marBottom w:val="0"/>
          <w:divBdr>
            <w:top w:val="none" w:sz="0" w:space="0" w:color="auto"/>
            <w:left w:val="none" w:sz="0" w:space="0" w:color="auto"/>
            <w:bottom w:val="none" w:sz="0" w:space="0" w:color="auto"/>
            <w:right w:val="none" w:sz="0" w:space="0" w:color="auto"/>
          </w:divBdr>
        </w:div>
      </w:divsChild>
    </w:div>
    <w:div w:id="914976437">
      <w:bodyDiv w:val="1"/>
      <w:marLeft w:val="0"/>
      <w:marRight w:val="0"/>
      <w:marTop w:val="0"/>
      <w:marBottom w:val="0"/>
      <w:divBdr>
        <w:top w:val="none" w:sz="0" w:space="0" w:color="auto"/>
        <w:left w:val="none" w:sz="0" w:space="0" w:color="auto"/>
        <w:bottom w:val="none" w:sz="0" w:space="0" w:color="auto"/>
        <w:right w:val="none" w:sz="0" w:space="0" w:color="auto"/>
      </w:divBdr>
    </w:div>
    <w:div w:id="919873588">
      <w:bodyDiv w:val="1"/>
      <w:marLeft w:val="0"/>
      <w:marRight w:val="0"/>
      <w:marTop w:val="0"/>
      <w:marBottom w:val="0"/>
      <w:divBdr>
        <w:top w:val="none" w:sz="0" w:space="0" w:color="auto"/>
        <w:left w:val="none" w:sz="0" w:space="0" w:color="auto"/>
        <w:bottom w:val="none" w:sz="0" w:space="0" w:color="auto"/>
        <w:right w:val="none" w:sz="0" w:space="0" w:color="auto"/>
      </w:divBdr>
      <w:divsChild>
        <w:div w:id="62678455">
          <w:marLeft w:val="547"/>
          <w:marRight w:val="0"/>
          <w:marTop w:val="0"/>
          <w:marBottom w:val="0"/>
          <w:divBdr>
            <w:top w:val="none" w:sz="0" w:space="0" w:color="auto"/>
            <w:left w:val="none" w:sz="0" w:space="0" w:color="auto"/>
            <w:bottom w:val="none" w:sz="0" w:space="0" w:color="auto"/>
            <w:right w:val="none" w:sz="0" w:space="0" w:color="auto"/>
          </w:divBdr>
        </w:div>
        <w:div w:id="71314108">
          <w:marLeft w:val="547"/>
          <w:marRight w:val="0"/>
          <w:marTop w:val="0"/>
          <w:marBottom w:val="0"/>
          <w:divBdr>
            <w:top w:val="none" w:sz="0" w:space="0" w:color="auto"/>
            <w:left w:val="none" w:sz="0" w:space="0" w:color="auto"/>
            <w:bottom w:val="none" w:sz="0" w:space="0" w:color="auto"/>
            <w:right w:val="none" w:sz="0" w:space="0" w:color="auto"/>
          </w:divBdr>
        </w:div>
        <w:div w:id="507409241">
          <w:marLeft w:val="547"/>
          <w:marRight w:val="0"/>
          <w:marTop w:val="0"/>
          <w:marBottom w:val="0"/>
          <w:divBdr>
            <w:top w:val="none" w:sz="0" w:space="0" w:color="auto"/>
            <w:left w:val="none" w:sz="0" w:space="0" w:color="auto"/>
            <w:bottom w:val="none" w:sz="0" w:space="0" w:color="auto"/>
            <w:right w:val="none" w:sz="0" w:space="0" w:color="auto"/>
          </w:divBdr>
        </w:div>
        <w:div w:id="1086417894">
          <w:marLeft w:val="547"/>
          <w:marRight w:val="0"/>
          <w:marTop w:val="0"/>
          <w:marBottom w:val="0"/>
          <w:divBdr>
            <w:top w:val="none" w:sz="0" w:space="0" w:color="auto"/>
            <w:left w:val="none" w:sz="0" w:space="0" w:color="auto"/>
            <w:bottom w:val="none" w:sz="0" w:space="0" w:color="auto"/>
            <w:right w:val="none" w:sz="0" w:space="0" w:color="auto"/>
          </w:divBdr>
        </w:div>
        <w:div w:id="1439449339">
          <w:marLeft w:val="547"/>
          <w:marRight w:val="0"/>
          <w:marTop w:val="0"/>
          <w:marBottom w:val="0"/>
          <w:divBdr>
            <w:top w:val="none" w:sz="0" w:space="0" w:color="auto"/>
            <w:left w:val="none" w:sz="0" w:space="0" w:color="auto"/>
            <w:bottom w:val="none" w:sz="0" w:space="0" w:color="auto"/>
            <w:right w:val="none" w:sz="0" w:space="0" w:color="auto"/>
          </w:divBdr>
        </w:div>
        <w:div w:id="1586188372">
          <w:marLeft w:val="547"/>
          <w:marRight w:val="0"/>
          <w:marTop w:val="0"/>
          <w:marBottom w:val="0"/>
          <w:divBdr>
            <w:top w:val="none" w:sz="0" w:space="0" w:color="auto"/>
            <w:left w:val="none" w:sz="0" w:space="0" w:color="auto"/>
            <w:bottom w:val="none" w:sz="0" w:space="0" w:color="auto"/>
            <w:right w:val="none" w:sz="0" w:space="0" w:color="auto"/>
          </w:divBdr>
        </w:div>
        <w:div w:id="1638603794">
          <w:marLeft w:val="547"/>
          <w:marRight w:val="0"/>
          <w:marTop w:val="0"/>
          <w:marBottom w:val="0"/>
          <w:divBdr>
            <w:top w:val="none" w:sz="0" w:space="0" w:color="auto"/>
            <w:left w:val="none" w:sz="0" w:space="0" w:color="auto"/>
            <w:bottom w:val="none" w:sz="0" w:space="0" w:color="auto"/>
            <w:right w:val="none" w:sz="0" w:space="0" w:color="auto"/>
          </w:divBdr>
        </w:div>
      </w:divsChild>
    </w:div>
    <w:div w:id="920330707">
      <w:bodyDiv w:val="1"/>
      <w:marLeft w:val="0"/>
      <w:marRight w:val="0"/>
      <w:marTop w:val="0"/>
      <w:marBottom w:val="0"/>
      <w:divBdr>
        <w:top w:val="none" w:sz="0" w:space="0" w:color="auto"/>
        <w:left w:val="none" w:sz="0" w:space="0" w:color="auto"/>
        <w:bottom w:val="none" w:sz="0" w:space="0" w:color="auto"/>
        <w:right w:val="none" w:sz="0" w:space="0" w:color="auto"/>
      </w:divBdr>
    </w:div>
    <w:div w:id="923799437">
      <w:bodyDiv w:val="1"/>
      <w:marLeft w:val="0"/>
      <w:marRight w:val="0"/>
      <w:marTop w:val="0"/>
      <w:marBottom w:val="0"/>
      <w:divBdr>
        <w:top w:val="none" w:sz="0" w:space="0" w:color="auto"/>
        <w:left w:val="none" w:sz="0" w:space="0" w:color="auto"/>
        <w:bottom w:val="none" w:sz="0" w:space="0" w:color="auto"/>
        <w:right w:val="none" w:sz="0" w:space="0" w:color="auto"/>
      </w:divBdr>
      <w:divsChild>
        <w:div w:id="117900186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120296679">
              <w:marLeft w:val="0"/>
              <w:marRight w:val="0"/>
              <w:marTop w:val="0"/>
              <w:marBottom w:val="0"/>
              <w:divBdr>
                <w:top w:val="none" w:sz="0" w:space="0" w:color="auto"/>
                <w:left w:val="none" w:sz="0" w:space="0" w:color="auto"/>
                <w:bottom w:val="none" w:sz="0" w:space="0" w:color="auto"/>
                <w:right w:val="none" w:sz="0" w:space="0" w:color="auto"/>
              </w:divBdr>
              <w:divsChild>
                <w:div w:id="1160198104">
                  <w:marLeft w:val="0"/>
                  <w:marRight w:val="0"/>
                  <w:marTop w:val="240"/>
                  <w:marBottom w:val="240"/>
                  <w:divBdr>
                    <w:top w:val="none" w:sz="0" w:space="0" w:color="auto"/>
                    <w:left w:val="none" w:sz="0" w:space="0" w:color="auto"/>
                    <w:bottom w:val="none" w:sz="0" w:space="0" w:color="auto"/>
                    <w:right w:val="none" w:sz="0" w:space="0" w:color="auto"/>
                  </w:divBdr>
                </w:div>
                <w:div w:id="1754275470">
                  <w:marLeft w:val="0"/>
                  <w:marRight w:val="0"/>
                  <w:marTop w:val="240"/>
                  <w:marBottom w:val="240"/>
                  <w:divBdr>
                    <w:top w:val="none" w:sz="0" w:space="0" w:color="auto"/>
                    <w:left w:val="none" w:sz="0" w:space="0" w:color="auto"/>
                    <w:bottom w:val="none" w:sz="0" w:space="0" w:color="auto"/>
                    <w:right w:val="none" w:sz="0" w:space="0" w:color="auto"/>
                  </w:divBdr>
                </w:div>
                <w:div w:id="1135759500">
                  <w:marLeft w:val="0"/>
                  <w:marRight w:val="0"/>
                  <w:marTop w:val="240"/>
                  <w:marBottom w:val="240"/>
                  <w:divBdr>
                    <w:top w:val="none" w:sz="0" w:space="0" w:color="auto"/>
                    <w:left w:val="none" w:sz="0" w:space="0" w:color="auto"/>
                    <w:bottom w:val="none" w:sz="0" w:space="0" w:color="auto"/>
                    <w:right w:val="none" w:sz="0" w:space="0" w:color="auto"/>
                  </w:divBdr>
                </w:div>
                <w:div w:id="800074687">
                  <w:marLeft w:val="0"/>
                  <w:marRight w:val="0"/>
                  <w:marTop w:val="240"/>
                  <w:marBottom w:val="240"/>
                  <w:divBdr>
                    <w:top w:val="none" w:sz="0" w:space="0" w:color="auto"/>
                    <w:left w:val="none" w:sz="0" w:space="0" w:color="auto"/>
                    <w:bottom w:val="none" w:sz="0" w:space="0" w:color="auto"/>
                    <w:right w:val="none" w:sz="0" w:space="0" w:color="auto"/>
                  </w:divBdr>
                </w:div>
                <w:div w:id="1087191168">
                  <w:marLeft w:val="0"/>
                  <w:marRight w:val="0"/>
                  <w:marTop w:val="240"/>
                  <w:marBottom w:val="240"/>
                  <w:divBdr>
                    <w:top w:val="none" w:sz="0" w:space="0" w:color="auto"/>
                    <w:left w:val="none" w:sz="0" w:space="0" w:color="auto"/>
                    <w:bottom w:val="none" w:sz="0" w:space="0" w:color="auto"/>
                    <w:right w:val="none" w:sz="0" w:space="0" w:color="auto"/>
                  </w:divBdr>
                </w:div>
                <w:div w:id="435322827">
                  <w:marLeft w:val="0"/>
                  <w:marRight w:val="0"/>
                  <w:marTop w:val="240"/>
                  <w:marBottom w:val="240"/>
                  <w:divBdr>
                    <w:top w:val="none" w:sz="0" w:space="0" w:color="auto"/>
                    <w:left w:val="none" w:sz="0" w:space="0" w:color="auto"/>
                    <w:bottom w:val="none" w:sz="0" w:space="0" w:color="auto"/>
                    <w:right w:val="none" w:sz="0" w:space="0" w:color="auto"/>
                  </w:divBdr>
                </w:div>
                <w:div w:id="922301180">
                  <w:marLeft w:val="0"/>
                  <w:marRight w:val="0"/>
                  <w:marTop w:val="240"/>
                  <w:marBottom w:val="240"/>
                  <w:divBdr>
                    <w:top w:val="none" w:sz="0" w:space="0" w:color="auto"/>
                    <w:left w:val="none" w:sz="0" w:space="0" w:color="auto"/>
                    <w:bottom w:val="none" w:sz="0" w:space="0" w:color="auto"/>
                    <w:right w:val="none" w:sz="0" w:space="0" w:color="auto"/>
                  </w:divBdr>
                </w:div>
                <w:div w:id="1947342031">
                  <w:marLeft w:val="0"/>
                  <w:marRight w:val="0"/>
                  <w:marTop w:val="240"/>
                  <w:marBottom w:val="240"/>
                  <w:divBdr>
                    <w:top w:val="none" w:sz="0" w:space="0" w:color="auto"/>
                    <w:left w:val="none" w:sz="0" w:space="0" w:color="auto"/>
                    <w:bottom w:val="none" w:sz="0" w:space="0" w:color="auto"/>
                    <w:right w:val="none" w:sz="0" w:space="0" w:color="auto"/>
                  </w:divBdr>
                </w:div>
                <w:div w:id="1526598549">
                  <w:marLeft w:val="0"/>
                  <w:marRight w:val="0"/>
                  <w:marTop w:val="240"/>
                  <w:marBottom w:val="240"/>
                  <w:divBdr>
                    <w:top w:val="none" w:sz="0" w:space="0" w:color="auto"/>
                    <w:left w:val="none" w:sz="0" w:space="0" w:color="auto"/>
                    <w:bottom w:val="none" w:sz="0" w:space="0" w:color="auto"/>
                    <w:right w:val="none" w:sz="0" w:space="0" w:color="auto"/>
                  </w:divBdr>
                </w:div>
                <w:div w:id="1456292738">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924460771">
      <w:bodyDiv w:val="1"/>
      <w:marLeft w:val="0"/>
      <w:marRight w:val="0"/>
      <w:marTop w:val="0"/>
      <w:marBottom w:val="0"/>
      <w:divBdr>
        <w:top w:val="none" w:sz="0" w:space="0" w:color="auto"/>
        <w:left w:val="none" w:sz="0" w:space="0" w:color="auto"/>
        <w:bottom w:val="none" w:sz="0" w:space="0" w:color="auto"/>
        <w:right w:val="none" w:sz="0" w:space="0" w:color="auto"/>
      </w:divBdr>
    </w:div>
    <w:div w:id="924919075">
      <w:bodyDiv w:val="1"/>
      <w:marLeft w:val="0"/>
      <w:marRight w:val="0"/>
      <w:marTop w:val="0"/>
      <w:marBottom w:val="0"/>
      <w:divBdr>
        <w:top w:val="none" w:sz="0" w:space="0" w:color="auto"/>
        <w:left w:val="none" w:sz="0" w:space="0" w:color="auto"/>
        <w:bottom w:val="none" w:sz="0" w:space="0" w:color="auto"/>
        <w:right w:val="none" w:sz="0" w:space="0" w:color="auto"/>
      </w:divBdr>
    </w:div>
    <w:div w:id="925648395">
      <w:bodyDiv w:val="1"/>
      <w:marLeft w:val="0"/>
      <w:marRight w:val="0"/>
      <w:marTop w:val="0"/>
      <w:marBottom w:val="0"/>
      <w:divBdr>
        <w:top w:val="none" w:sz="0" w:space="0" w:color="auto"/>
        <w:left w:val="none" w:sz="0" w:space="0" w:color="auto"/>
        <w:bottom w:val="none" w:sz="0" w:space="0" w:color="auto"/>
        <w:right w:val="none" w:sz="0" w:space="0" w:color="auto"/>
      </w:divBdr>
    </w:div>
    <w:div w:id="926116425">
      <w:bodyDiv w:val="1"/>
      <w:marLeft w:val="0"/>
      <w:marRight w:val="0"/>
      <w:marTop w:val="0"/>
      <w:marBottom w:val="0"/>
      <w:divBdr>
        <w:top w:val="none" w:sz="0" w:space="0" w:color="auto"/>
        <w:left w:val="none" w:sz="0" w:space="0" w:color="auto"/>
        <w:bottom w:val="none" w:sz="0" w:space="0" w:color="auto"/>
        <w:right w:val="none" w:sz="0" w:space="0" w:color="auto"/>
      </w:divBdr>
    </w:div>
    <w:div w:id="926382207">
      <w:bodyDiv w:val="1"/>
      <w:marLeft w:val="0"/>
      <w:marRight w:val="0"/>
      <w:marTop w:val="0"/>
      <w:marBottom w:val="0"/>
      <w:divBdr>
        <w:top w:val="none" w:sz="0" w:space="0" w:color="auto"/>
        <w:left w:val="none" w:sz="0" w:space="0" w:color="auto"/>
        <w:bottom w:val="none" w:sz="0" w:space="0" w:color="auto"/>
        <w:right w:val="none" w:sz="0" w:space="0" w:color="auto"/>
      </w:divBdr>
    </w:div>
    <w:div w:id="927621595">
      <w:bodyDiv w:val="1"/>
      <w:marLeft w:val="0"/>
      <w:marRight w:val="0"/>
      <w:marTop w:val="0"/>
      <w:marBottom w:val="0"/>
      <w:divBdr>
        <w:top w:val="none" w:sz="0" w:space="0" w:color="auto"/>
        <w:left w:val="none" w:sz="0" w:space="0" w:color="auto"/>
        <w:bottom w:val="none" w:sz="0" w:space="0" w:color="auto"/>
        <w:right w:val="none" w:sz="0" w:space="0" w:color="auto"/>
      </w:divBdr>
    </w:div>
    <w:div w:id="930435929">
      <w:bodyDiv w:val="1"/>
      <w:marLeft w:val="0"/>
      <w:marRight w:val="0"/>
      <w:marTop w:val="0"/>
      <w:marBottom w:val="0"/>
      <w:divBdr>
        <w:top w:val="none" w:sz="0" w:space="0" w:color="auto"/>
        <w:left w:val="none" w:sz="0" w:space="0" w:color="auto"/>
        <w:bottom w:val="none" w:sz="0" w:space="0" w:color="auto"/>
        <w:right w:val="none" w:sz="0" w:space="0" w:color="auto"/>
      </w:divBdr>
    </w:div>
    <w:div w:id="935359102">
      <w:bodyDiv w:val="1"/>
      <w:marLeft w:val="0"/>
      <w:marRight w:val="0"/>
      <w:marTop w:val="0"/>
      <w:marBottom w:val="0"/>
      <w:divBdr>
        <w:top w:val="none" w:sz="0" w:space="0" w:color="auto"/>
        <w:left w:val="none" w:sz="0" w:space="0" w:color="auto"/>
        <w:bottom w:val="none" w:sz="0" w:space="0" w:color="auto"/>
        <w:right w:val="none" w:sz="0" w:space="0" w:color="auto"/>
      </w:divBdr>
    </w:div>
    <w:div w:id="937372901">
      <w:bodyDiv w:val="1"/>
      <w:marLeft w:val="0"/>
      <w:marRight w:val="0"/>
      <w:marTop w:val="0"/>
      <w:marBottom w:val="0"/>
      <w:divBdr>
        <w:top w:val="none" w:sz="0" w:space="0" w:color="auto"/>
        <w:left w:val="none" w:sz="0" w:space="0" w:color="auto"/>
        <w:bottom w:val="none" w:sz="0" w:space="0" w:color="auto"/>
        <w:right w:val="none" w:sz="0" w:space="0" w:color="auto"/>
      </w:divBdr>
    </w:div>
    <w:div w:id="938441496">
      <w:bodyDiv w:val="1"/>
      <w:marLeft w:val="0"/>
      <w:marRight w:val="0"/>
      <w:marTop w:val="0"/>
      <w:marBottom w:val="0"/>
      <w:divBdr>
        <w:top w:val="none" w:sz="0" w:space="0" w:color="auto"/>
        <w:left w:val="none" w:sz="0" w:space="0" w:color="auto"/>
        <w:bottom w:val="none" w:sz="0" w:space="0" w:color="auto"/>
        <w:right w:val="none" w:sz="0" w:space="0" w:color="auto"/>
      </w:divBdr>
    </w:div>
    <w:div w:id="938489437">
      <w:bodyDiv w:val="1"/>
      <w:marLeft w:val="0"/>
      <w:marRight w:val="0"/>
      <w:marTop w:val="0"/>
      <w:marBottom w:val="0"/>
      <w:divBdr>
        <w:top w:val="none" w:sz="0" w:space="0" w:color="auto"/>
        <w:left w:val="none" w:sz="0" w:space="0" w:color="auto"/>
        <w:bottom w:val="none" w:sz="0" w:space="0" w:color="auto"/>
        <w:right w:val="none" w:sz="0" w:space="0" w:color="auto"/>
      </w:divBdr>
    </w:div>
    <w:div w:id="941885358">
      <w:bodyDiv w:val="1"/>
      <w:marLeft w:val="0"/>
      <w:marRight w:val="0"/>
      <w:marTop w:val="0"/>
      <w:marBottom w:val="0"/>
      <w:divBdr>
        <w:top w:val="none" w:sz="0" w:space="0" w:color="auto"/>
        <w:left w:val="none" w:sz="0" w:space="0" w:color="auto"/>
        <w:bottom w:val="none" w:sz="0" w:space="0" w:color="auto"/>
        <w:right w:val="none" w:sz="0" w:space="0" w:color="auto"/>
      </w:divBdr>
    </w:div>
    <w:div w:id="942806264">
      <w:bodyDiv w:val="1"/>
      <w:marLeft w:val="0"/>
      <w:marRight w:val="0"/>
      <w:marTop w:val="0"/>
      <w:marBottom w:val="0"/>
      <w:divBdr>
        <w:top w:val="none" w:sz="0" w:space="0" w:color="auto"/>
        <w:left w:val="none" w:sz="0" w:space="0" w:color="auto"/>
        <w:bottom w:val="none" w:sz="0" w:space="0" w:color="auto"/>
        <w:right w:val="none" w:sz="0" w:space="0" w:color="auto"/>
      </w:divBdr>
    </w:div>
    <w:div w:id="944533119">
      <w:bodyDiv w:val="1"/>
      <w:marLeft w:val="0"/>
      <w:marRight w:val="0"/>
      <w:marTop w:val="0"/>
      <w:marBottom w:val="0"/>
      <w:divBdr>
        <w:top w:val="none" w:sz="0" w:space="0" w:color="auto"/>
        <w:left w:val="none" w:sz="0" w:space="0" w:color="auto"/>
        <w:bottom w:val="none" w:sz="0" w:space="0" w:color="auto"/>
        <w:right w:val="none" w:sz="0" w:space="0" w:color="auto"/>
      </w:divBdr>
    </w:div>
    <w:div w:id="946038426">
      <w:bodyDiv w:val="1"/>
      <w:marLeft w:val="0"/>
      <w:marRight w:val="0"/>
      <w:marTop w:val="0"/>
      <w:marBottom w:val="0"/>
      <w:divBdr>
        <w:top w:val="none" w:sz="0" w:space="0" w:color="auto"/>
        <w:left w:val="none" w:sz="0" w:space="0" w:color="auto"/>
        <w:bottom w:val="none" w:sz="0" w:space="0" w:color="auto"/>
        <w:right w:val="none" w:sz="0" w:space="0" w:color="auto"/>
      </w:divBdr>
    </w:div>
    <w:div w:id="950355154">
      <w:bodyDiv w:val="1"/>
      <w:marLeft w:val="0"/>
      <w:marRight w:val="0"/>
      <w:marTop w:val="0"/>
      <w:marBottom w:val="0"/>
      <w:divBdr>
        <w:top w:val="none" w:sz="0" w:space="0" w:color="auto"/>
        <w:left w:val="none" w:sz="0" w:space="0" w:color="auto"/>
        <w:bottom w:val="none" w:sz="0" w:space="0" w:color="auto"/>
        <w:right w:val="none" w:sz="0" w:space="0" w:color="auto"/>
      </w:divBdr>
    </w:div>
    <w:div w:id="951282423">
      <w:bodyDiv w:val="1"/>
      <w:marLeft w:val="0"/>
      <w:marRight w:val="0"/>
      <w:marTop w:val="0"/>
      <w:marBottom w:val="0"/>
      <w:divBdr>
        <w:top w:val="none" w:sz="0" w:space="0" w:color="auto"/>
        <w:left w:val="none" w:sz="0" w:space="0" w:color="auto"/>
        <w:bottom w:val="none" w:sz="0" w:space="0" w:color="auto"/>
        <w:right w:val="none" w:sz="0" w:space="0" w:color="auto"/>
      </w:divBdr>
    </w:div>
    <w:div w:id="952008381">
      <w:bodyDiv w:val="1"/>
      <w:marLeft w:val="0"/>
      <w:marRight w:val="0"/>
      <w:marTop w:val="0"/>
      <w:marBottom w:val="0"/>
      <w:divBdr>
        <w:top w:val="none" w:sz="0" w:space="0" w:color="auto"/>
        <w:left w:val="none" w:sz="0" w:space="0" w:color="auto"/>
        <w:bottom w:val="none" w:sz="0" w:space="0" w:color="auto"/>
        <w:right w:val="none" w:sz="0" w:space="0" w:color="auto"/>
      </w:divBdr>
    </w:div>
    <w:div w:id="954287589">
      <w:bodyDiv w:val="1"/>
      <w:marLeft w:val="0"/>
      <w:marRight w:val="0"/>
      <w:marTop w:val="0"/>
      <w:marBottom w:val="0"/>
      <w:divBdr>
        <w:top w:val="none" w:sz="0" w:space="0" w:color="auto"/>
        <w:left w:val="none" w:sz="0" w:space="0" w:color="auto"/>
        <w:bottom w:val="none" w:sz="0" w:space="0" w:color="auto"/>
        <w:right w:val="none" w:sz="0" w:space="0" w:color="auto"/>
      </w:divBdr>
    </w:div>
    <w:div w:id="957638170">
      <w:bodyDiv w:val="1"/>
      <w:marLeft w:val="0"/>
      <w:marRight w:val="0"/>
      <w:marTop w:val="0"/>
      <w:marBottom w:val="0"/>
      <w:divBdr>
        <w:top w:val="none" w:sz="0" w:space="0" w:color="auto"/>
        <w:left w:val="none" w:sz="0" w:space="0" w:color="auto"/>
        <w:bottom w:val="none" w:sz="0" w:space="0" w:color="auto"/>
        <w:right w:val="none" w:sz="0" w:space="0" w:color="auto"/>
      </w:divBdr>
    </w:div>
    <w:div w:id="963586331">
      <w:bodyDiv w:val="1"/>
      <w:marLeft w:val="0"/>
      <w:marRight w:val="0"/>
      <w:marTop w:val="0"/>
      <w:marBottom w:val="0"/>
      <w:divBdr>
        <w:top w:val="none" w:sz="0" w:space="0" w:color="auto"/>
        <w:left w:val="none" w:sz="0" w:space="0" w:color="auto"/>
        <w:bottom w:val="none" w:sz="0" w:space="0" w:color="auto"/>
        <w:right w:val="none" w:sz="0" w:space="0" w:color="auto"/>
      </w:divBdr>
    </w:div>
    <w:div w:id="967511181">
      <w:bodyDiv w:val="1"/>
      <w:marLeft w:val="0"/>
      <w:marRight w:val="0"/>
      <w:marTop w:val="0"/>
      <w:marBottom w:val="0"/>
      <w:divBdr>
        <w:top w:val="none" w:sz="0" w:space="0" w:color="auto"/>
        <w:left w:val="none" w:sz="0" w:space="0" w:color="auto"/>
        <w:bottom w:val="none" w:sz="0" w:space="0" w:color="auto"/>
        <w:right w:val="none" w:sz="0" w:space="0" w:color="auto"/>
      </w:divBdr>
    </w:div>
    <w:div w:id="968363800">
      <w:bodyDiv w:val="1"/>
      <w:marLeft w:val="0"/>
      <w:marRight w:val="0"/>
      <w:marTop w:val="0"/>
      <w:marBottom w:val="0"/>
      <w:divBdr>
        <w:top w:val="none" w:sz="0" w:space="0" w:color="auto"/>
        <w:left w:val="none" w:sz="0" w:space="0" w:color="auto"/>
        <w:bottom w:val="none" w:sz="0" w:space="0" w:color="auto"/>
        <w:right w:val="none" w:sz="0" w:space="0" w:color="auto"/>
      </w:divBdr>
    </w:div>
    <w:div w:id="969168972">
      <w:bodyDiv w:val="1"/>
      <w:marLeft w:val="0"/>
      <w:marRight w:val="0"/>
      <w:marTop w:val="0"/>
      <w:marBottom w:val="0"/>
      <w:divBdr>
        <w:top w:val="none" w:sz="0" w:space="0" w:color="auto"/>
        <w:left w:val="none" w:sz="0" w:space="0" w:color="auto"/>
        <w:bottom w:val="none" w:sz="0" w:space="0" w:color="auto"/>
        <w:right w:val="none" w:sz="0" w:space="0" w:color="auto"/>
      </w:divBdr>
    </w:div>
    <w:div w:id="969555506">
      <w:bodyDiv w:val="1"/>
      <w:marLeft w:val="0"/>
      <w:marRight w:val="0"/>
      <w:marTop w:val="0"/>
      <w:marBottom w:val="0"/>
      <w:divBdr>
        <w:top w:val="none" w:sz="0" w:space="0" w:color="auto"/>
        <w:left w:val="none" w:sz="0" w:space="0" w:color="auto"/>
        <w:bottom w:val="none" w:sz="0" w:space="0" w:color="auto"/>
        <w:right w:val="none" w:sz="0" w:space="0" w:color="auto"/>
      </w:divBdr>
    </w:div>
    <w:div w:id="970136066">
      <w:bodyDiv w:val="1"/>
      <w:marLeft w:val="0"/>
      <w:marRight w:val="0"/>
      <w:marTop w:val="0"/>
      <w:marBottom w:val="0"/>
      <w:divBdr>
        <w:top w:val="none" w:sz="0" w:space="0" w:color="auto"/>
        <w:left w:val="none" w:sz="0" w:space="0" w:color="auto"/>
        <w:bottom w:val="none" w:sz="0" w:space="0" w:color="auto"/>
        <w:right w:val="none" w:sz="0" w:space="0" w:color="auto"/>
      </w:divBdr>
    </w:div>
    <w:div w:id="971711323">
      <w:bodyDiv w:val="1"/>
      <w:marLeft w:val="0"/>
      <w:marRight w:val="0"/>
      <w:marTop w:val="0"/>
      <w:marBottom w:val="0"/>
      <w:divBdr>
        <w:top w:val="none" w:sz="0" w:space="0" w:color="auto"/>
        <w:left w:val="none" w:sz="0" w:space="0" w:color="auto"/>
        <w:bottom w:val="none" w:sz="0" w:space="0" w:color="auto"/>
        <w:right w:val="none" w:sz="0" w:space="0" w:color="auto"/>
      </w:divBdr>
    </w:div>
    <w:div w:id="972371291">
      <w:bodyDiv w:val="1"/>
      <w:marLeft w:val="0"/>
      <w:marRight w:val="0"/>
      <w:marTop w:val="0"/>
      <w:marBottom w:val="0"/>
      <w:divBdr>
        <w:top w:val="none" w:sz="0" w:space="0" w:color="auto"/>
        <w:left w:val="none" w:sz="0" w:space="0" w:color="auto"/>
        <w:bottom w:val="none" w:sz="0" w:space="0" w:color="auto"/>
        <w:right w:val="none" w:sz="0" w:space="0" w:color="auto"/>
      </w:divBdr>
    </w:div>
    <w:div w:id="975187678">
      <w:bodyDiv w:val="1"/>
      <w:marLeft w:val="0"/>
      <w:marRight w:val="0"/>
      <w:marTop w:val="0"/>
      <w:marBottom w:val="0"/>
      <w:divBdr>
        <w:top w:val="none" w:sz="0" w:space="0" w:color="auto"/>
        <w:left w:val="none" w:sz="0" w:space="0" w:color="auto"/>
        <w:bottom w:val="none" w:sz="0" w:space="0" w:color="auto"/>
        <w:right w:val="none" w:sz="0" w:space="0" w:color="auto"/>
      </w:divBdr>
    </w:div>
    <w:div w:id="975767381">
      <w:bodyDiv w:val="1"/>
      <w:marLeft w:val="0"/>
      <w:marRight w:val="0"/>
      <w:marTop w:val="0"/>
      <w:marBottom w:val="0"/>
      <w:divBdr>
        <w:top w:val="none" w:sz="0" w:space="0" w:color="auto"/>
        <w:left w:val="none" w:sz="0" w:space="0" w:color="auto"/>
        <w:bottom w:val="none" w:sz="0" w:space="0" w:color="auto"/>
        <w:right w:val="none" w:sz="0" w:space="0" w:color="auto"/>
      </w:divBdr>
      <w:divsChild>
        <w:div w:id="1091774491">
          <w:marLeft w:val="0"/>
          <w:marRight w:val="0"/>
          <w:marTop w:val="0"/>
          <w:marBottom w:val="0"/>
          <w:divBdr>
            <w:top w:val="none" w:sz="0" w:space="0" w:color="auto"/>
            <w:left w:val="none" w:sz="0" w:space="0" w:color="auto"/>
            <w:bottom w:val="none" w:sz="0" w:space="0" w:color="auto"/>
            <w:right w:val="none" w:sz="0" w:space="0" w:color="auto"/>
          </w:divBdr>
        </w:div>
        <w:div w:id="1008287008">
          <w:marLeft w:val="0"/>
          <w:marRight w:val="0"/>
          <w:marTop w:val="0"/>
          <w:marBottom w:val="0"/>
          <w:divBdr>
            <w:top w:val="none" w:sz="0" w:space="0" w:color="auto"/>
            <w:left w:val="none" w:sz="0" w:space="0" w:color="auto"/>
            <w:bottom w:val="none" w:sz="0" w:space="0" w:color="auto"/>
            <w:right w:val="none" w:sz="0" w:space="0" w:color="auto"/>
          </w:divBdr>
        </w:div>
        <w:div w:id="14305127">
          <w:marLeft w:val="0"/>
          <w:marRight w:val="0"/>
          <w:marTop w:val="0"/>
          <w:marBottom w:val="0"/>
          <w:divBdr>
            <w:top w:val="none" w:sz="0" w:space="0" w:color="auto"/>
            <w:left w:val="none" w:sz="0" w:space="0" w:color="auto"/>
            <w:bottom w:val="none" w:sz="0" w:space="0" w:color="auto"/>
            <w:right w:val="none" w:sz="0" w:space="0" w:color="auto"/>
          </w:divBdr>
        </w:div>
        <w:div w:id="941574902">
          <w:marLeft w:val="0"/>
          <w:marRight w:val="0"/>
          <w:marTop w:val="0"/>
          <w:marBottom w:val="0"/>
          <w:divBdr>
            <w:top w:val="none" w:sz="0" w:space="0" w:color="auto"/>
            <w:left w:val="none" w:sz="0" w:space="0" w:color="auto"/>
            <w:bottom w:val="none" w:sz="0" w:space="0" w:color="auto"/>
            <w:right w:val="none" w:sz="0" w:space="0" w:color="auto"/>
          </w:divBdr>
        </w:div>
        <w:div w:id="808327380">
          <w:marLeft w:val="0"/>
          <w:marRight w:val="0"/>
          <w:marTop w:val="0"/>
          <w:marBottom w:val="0"/>
          <w:divBdr>
            <w:top w:val="none" w:sz="0" w:space="0" w:color="auto"/>
            <w:left w:val="none" w:sz="0" w:space="0" w:color="auto"/>
            <w:bottom w:val="none" w:sz="0" w:space="0" w:color="auto"/>
            <w:right w:val="none" w:sz="0" w:space="0" w:color="auto"/>
          </w:divBdr>
        </w:div>
        <w:div w:id="1182014003">
          <w:marLeft w:val="0"/>
          <w:marRight w:val="0"/>
          <w:marTop w:val="0"/>
          <w:marBottom w:val="0"/>
          <w:divBdr>
            <w:top w:val="none" w:sz="0" w:space="0" w:color="auto"/>
            <w:left w:val="none" w:sz="0" w:space="0" w:color="auto"/>
            <w:bottom w:val="none" w:sz="0" w:space="0" w:color="auto"/>
            <w:right w:val="none" w:sz="0" w:space="0" w:color="auto"/>
          </w:divBdr>
        </w:div>
        <w:div w:id="904022974">
          <w:marLeft w:val="0"/>
          <w:marRight w:val="0"/>
          <w:marTop w:val="0"/>
          <w:marBottom w:val="0"/>
          <w:divBdr>
            <w:top w:val="none" w:sz="0" w:space="0" w:color="auto"/>
            <w:left w:val="none" w:sz="0" w:space="0" w:color="auto"/>
            <w:bottom w:val="none" w:sz="0" w:space="0" w:color="auto"/>
            <w:right w:val="none" w:sz="0" w:space="0" w:color="auto"/>
          </w:divBdr>
        </w:div>
        <w:div w:id="1299646168">
          <w:marLeft w:val="0"/>
          <w:marRight w:val="0"/>
          <w:marTop w:val="0"/>
          <w:marBottom w:val="0"/>
          <w:divBdr>
            <w:top w:val="none" w:sz="0" w:space="0" w:color="auto"/>
            <w:left w:val="none" w:sz="0" w:space="0" w:color="auto"/>
            <w:bottom w:val="none" w:sz="0" w:space="0" w:color="auto"/>
            <w:right w:val="none" w:sz="0" w:space="0" w:color="auto"/>
          </w:divBdr>
        </w:div>
        <w:div w:id="1221870589">
          <w:marLeft w:val="0"/>
          <w:marRight w:val="0"/>
          <w:marTop w:val="0"/>
          <w:marBottom w:val="0"/>
          <w:divBdr>
            <w:top w:val="none" w:sz="0" w:space="0" w:color="auto"/>
            <w:left w:val="none" w:sz="0" w:space="0" w:color="auto"/>
            <w:bottom w:val="none" w:sz="0" w:space="0" w:color="auto"/>
            <w:right w:val="none" w:sz="0" w:space="0" w:color="auto"/>
          </w:divBdr>
        </w:div>
        <w:div w:id="1787970167">
          <w:marLeft w:val="0"/>
          <w:marRight w:val="0"/>
          <w:marTop w:val="0"/>
          <w:marBottom w:val="0"/>
          <w:divBdr>
            <w:top w:val="none" w:sz="0" w:space="0" w:color="auto"/>
            <w:left w:val="none" w:sz="0" w:space="0" w:color="auto"/>
            <w:bottom w:val="none" w:sz="0" w:space="0" w:color="auto"/>
            <w:right w:val="none" w:sz="0" w:space="0" w:color="auto"/>
          </w:divBdr>
        </w:div>
        <w:div w:id="1082676448">
          <w:marLeft w:val="0"/>
          <w:marRight w:val="0"/>
          <w:marTop w:val="0"/>
          <w:marBottom w:val="0"/>
          <w:divBdr>
            <w:top w:val="none" w:sz="0" w:space="0" w:color="auto"/>
            <w:left w:val="none" w:sz="0" w:space="0" w:color="auto"/>
            <w:bottom w:val="none" w:sz="0" w:space="0" w:color="auto"/>
            <w:right w:val="none" w:sz="0" w:space="0" w:color="auto"/>
          </w:divBdr>
        </w:div>
        <w:div w:id="513492816">
          <w:marLeft w:val="0"/>
          <w:marRight w:val="0"/>
          <w:marTop w:val="0"/>
          <w:marBottom w:val="0"/>
          <w:divBdr>
            <w:top w:val="none" w:sz="0" w:space="0" w:color="auto"/>
            <w:left w:val="none" w:sz="0" w:space="0" w:color="auto"/>
            <w:bottom w:val="none" w:sz="0" w:space="0" w:color="auto"/>
            <w:right w:val="none" w:sz="0" w:space="0" w:color="auto"/>
          </w:divBdr>
        </w:div>
      </w:divsChild>
    </w:div>
    <w:div w:id="976494442">
      <w:bodyDiv w:val="1"/>
      <w:marLeft w:val="0"/>
      <w:marRight w:val="0"/>
      <w:marTop w:val="0"/>
      <w:marBottom w:val="0"/>
      <w:divBdr>
        <w:top w:val="none" w:sz="0" w:space="0" w:color="auto"/>
        <w:left w:val="none" w:sz="0" w:space="0" w:color="auto"/>
        <w:bottom w:val="none" w:sz="0" w:space="0" w:color="auto"/>
        <w:right w:val="none" w:sz="0" w:space="0" w:color="auto"/>
      </w:divBdr>
    </w:div>
    <w:div w:id="977223885">
      <w:bodyDiv w:val="1"/>
      <w:marLeft w:val="0"/>
      <w:marRight w:val="0"/>
      <w:marTop w:val="0"/>
      <w:marBottom w:val="0"/>
      <w:divBdr>
        <w:top w:val="none" w:sz="0" w:space="0" w:color="auto"/>
        <w:left w:val="none" w:sz="0" w:space="0" w:color="auto"/>
        <w:bottom w:val="none" w:sz="0" w:space="0" w:color="auto"/>
        <w:right w:val="none" w:sz="0" w:space="0" w:color="auto"/>
      </w:divBdr>
    </w:div>
    <w:div w:id="977691018">
      <w:bodyDiv w:val="1"/>
      <w:marLeft w:val="0"/>
      <w:marRight w:val="0"/>
      <w:marTop w:val="0"/>
      <w:marBottom w:val="0"/>
      <w:divBdr>
        <w:top w:val="none" w:sz="0" w:space="0" w:color="auto"/>
        <w:left w:val="none" w:sz="0" w:space="0" w:color="auto"/>
        <w:bottom w:val="none" w:sz="0" w:space="0" w:color="auto"/>
        <w:right w:val="none" w:sz="0" w:space="0" w:color="auto"/>
      </w:divBdr>
    </w:div>
    <w:div w:id="977883706">
      <w:bodyDiv w:val="1"/>
      <w:marLeft w:val="0"/>
      <w:marRight w:val="0"/>
      <w:marTop w:val="0"/>
      <w:marBottom w:val="0"/>
      <w:divBdr>
        <w:top w:val="none" w:sz="0" w:space="0" w:color="auto"/>
        <w:left w:val="none" w:sz="0" w:space="0" w:color="auto"/>
        <w:bottom w:val="none" w:sz="0" w:space="0" w:color="auto"/>
        <w:right w:val="none" w:sz="0" w:space="0" w:color="auto"/>
      </w:divBdr>
    </w:div>
    <w:div w:id="979069503">
      <w:bodyDiv w:val="1"/>
      <w:marLeft w:val="0"/>
      <w:marRight w:val="0"/>
      <w:marTop w:val="0"/>
      <w:marBottom w:val="0"/>
      <w:divBdr>
        <w:top w:val="none" w:sz="0" w:space="0" w:color="auto"/>
        <w:left w:val="none" w:sz="0" w:space="0" w:color="auto"/>
        <w:bottom w:val="none" w:sz="0" w:space="0" w:color="auto"/>
        <w:right w:val="none" w:sz="0" w:space="0" w:color="auto"/>
      </w:divBdr>
    </w:div>
    <w:div w:id="979577901">
      <w:bodyDiv w:val="1"/>
      <w:marLeft w:val="0"/>
      <w:marRight w:val="0"/>
      <w:marTop w:val="0"/>
      <w:marBottom w:val="0"/>
      <w:divBdr>
        <w:top w:val="none" w:sz="0" w:space="0" w:color="auto"/>
        <w:left w:val="none" w:sz="0" w:space="0" w:color="auto"/>
        <w:bottom w:val="none" w:sz="0" w:space="0" w:color="auto"/>
        <w:right w:val="none" w:sz="0" w:space="0" w:color="auto"/>
      </w:divBdr>
    </w:div>
    <w:div w:id="980304468">
      <w:bodyDiv w:val="1"/>
      <w:marLeft w:val="0"/>
      <w:marRight w:val="0"/>
      <w:marTop w:val="0"/>
      <w:marBottom w:val="0"/>
      <w:divBdr>
        <w:top w:val="none" w:sz="0" w:space="0" w:color="auto"/>
        <w:left w:val="none" w:sz="0" w:space="0" w:color="auto"/>
        <w:bottom w:val="none" w:sz="0" w:space="0" w:color="auto"/>
        <w:right w:val="none" w:sz="0" w:space="0" w:color="auto"/>
      </w:divBdr>
    </w:div>
    <w:div w:id="984505320">
      <w:bodyDiv w:val="1"/>
      <w:marLeft w:val="0"/>
      <w:marRight w:val="0"/>
      <w:marTop w:val="0"/>
      <w:marBottom w:val="0"/>
      <w:divBdr>
        <w:top w:val="none" w:sz="0" w:space="0" w:color="auto"/>
        <w:left w:val="none" w:sz="0" w:space="0" w:color="auto"/>
        <w:bottom w:val="none" w:sz="0" w:space="0" w:color="auto"/>
        <w:right w:val="none" w:sz="0" w:space="0" w:color="auto"/>
      </w:divBdr>
    </w:div>
    <w:div w:id="984698884">
      <w:bodyDiv w:val="1"/>
      <w:marLeft w:val="0"/>
      <w:marRight w:val="0"/>
      <w:marTop w:val="0"/>
      <w:marBottom w:val="0"/>
      <w:divBdr>
        <w:top w:val="none" w:sz="0" w:space="0" w:color="auto"/>
        <w:left w:val="none" w:sz="0" w:space="0" w:color="auto"/>
        <w:bottom w:val="none" w:sz="0" w:space="0" w:color="auto"/>
        <w:right w:val="none" w:sz="0" w:space="0" w:color="auto"/>
      </w:divBdr>
    </w:div>
    <w:div w:id="985360536">
      <w:bodyDiv w:val="1"/>
      <w:marLeft w:val="0"/>
      <w:marRight w:val="0"/>
      <w:marTop w:val="0"/>
      <w:marBottom w:val="0"/>
      <w:divBdr>
        <w:top w:val="none" w:sz="0" w:space="0" w:color="auto"/>
        <w:left w:val="none" w:sz="0" w:space="0" w:color="auto"/>
        <w:bottom w:val="none" w:sz="0" w:space="0" w:color="auto"/>
        <w:right w:val="none" w:sz="0" w:space="0" w:color="auto"/>
      </w:divBdr>
    </w:div>
    <w:div w:id="986711164">
      <w:bodyDiv w:val="1"/>
      <w:marLeft w:val="0"/>
      <w:marRight w:val="0"/>
      <w:marTop w:val="0"/>
      <w:marBottom w:val="0"/>
      <w:divBdr>
        <w:top w:val="none" w:sz="0" w:space="0" w:color="auto"/>
        <w:left w:val="none" w:sz="0" w:space="0" w:color="auto"/>
        <w:bottom w:val="none" w:sz="0" w:space="0" w:color="auto"/>
        <w:right w:val="none" w:sz="0" w:space="0" w:color="auto"/>
      </w:divBdr>
    </w:div>
    <w:div w:id="986783345">
      <w:bodyDiv w:val="1"/>
      <w:marLeft w:val="0"/>
      <w:marRight w:val="0"/>
      <w:marTop w:val="0"/>
      <w:marBottom w:val="0"/>
      <w:divBdr>
        <w:top w:val="none" w:sz="0" w:space="0" w:color="auto"/>
        <w:left w:val="none" w:sz="0" w:space="0" w:color="auto"/>
        <w:bottom w:val="none" w:sz="0" w:space="0" w:color="auto"/>
        <w:right w:val="none" w:sz="0" w:space="0" w:color="auto"/>
      </w:divBdr>
    </w:div>
    <w:div w:id="988553146">
      <w:bodyDiv w:val="1"/>
      <w:marLeft w:val="0"/>
      <w:marRight w:val="0"/>
      <w:marTop w:val="0"/>
      <w:marBottom w:val="0"/>
      <w:divBdr>
        <w:top w:val="none" w:sz="0" w:space="0" w:color="auto"/>
        <w:left w:val="none" w:sz="0" w:space="0" w:color="auto"/>
        <w:bottom w:val="none" w:sz="0" w:space="0" w:color="auto"/>
        <w:right w:val="none" w:sz="0" w:space="0" w:color="auto"/>
      </w:divBdr>
    </w:div>
    <w:div w:id="988902547">
      <w:bodyDiv w:val="1"/>
      <w:marLeft w:val="0"/>
      <w:marRight w:val="0"/>
      <w:marTop w:val="0"/>
      <w:marBottom w:val="0"/>
      <w:divBdr>
        <w:top w:val="none" w:sz="0" w:space="0" w:color="auto"/>
        <w:left w:val="none" w:sz="0" w:space="0" w:color="auto"/>
        <w:bottom w:val="none" w:sz="0" w:space="0" w:color="auto"/>
        <w:right w:val="none" w:sz="0" w:space="0" w:color="auto"/>
      </w:divBdr>
    </w:div>
    <w:div w:id="998197344">
      <w:bodyDiv w:val="1"/>
      <w:marLeft w:val="0"/>
      <w:marRight w:val="0"/>
      <w:marTop w:val="0"/>
      <w:marBottom w:val="0"/>
      <w:divBdr>
        <w:top w:val="none" w:sz="0" w:space="0" w:color="auto"/>
        <w:left w:val="none" w:sz="0" w:space="0" w:color="auto"/>
        <w:bottom w:val="none" w:sz="0" w:space="0" w:color="auto"/>
        <w:right w:val="none" w:sz="0" w:space="0" w:color="auto"/>
      </w:divBdr>
    </w:div>
    <w:div w:id="999432643">
      <w:bodyDiv w:val="1"/>
      <w:marLeft w:val="0"/>
      <w:marRight w:val="0"/>
      <w:marTop w:val="0"/>
      <w:marBottom w:val="0"/>
      <w:divBdr>
        <w:top w:val="none" w:sz="0" w:space="0" w:color="auto"/>
        <w:left w:val="none" w:sz="0" w:space="0" w:color="auto"/>
        <w:bottom w:val="none" w:sz="0" w:space="0" w:color="auto"/>
        <w:right w:val="none" w:sz="0" w:space="0" w:color="auto"/>
      </w:divBdr>
    </w:div>
    <w:div w:id="999768460">
      <w:bodyDiv w:val="1"/>
      <w:marLeft w:val="0"/>
      <w:marRight w:val="0"/>
      <w:marTop w:val="0"/>
      <w:marBottom w:val="0"/>
      <w:divBdr>
        <w:top w:val="none" w:sz="0" w:space="0" w:color="auto"/>
        <w:left w:val="none" w:sz="0" w:space="0" w:color="auto"/>
        <w:bottom w:val="none" w:sz="0" w:space="0" w:color="auto"/>
        <w:right w:val="none" w:sz="0" w:space="0" w:color="auto"/>
      </w:divBdr>
    </w:div>
    <w:div w:id="1001010507">
      <w:bodyDiv w:val="1"/>
      <w:marLeft w:val="0"/>
      <w:marRight w:val="0"/>
      <w:marTop w:val="0"/>
      <w:marBottom w:val="0"/>
      <w:divBdr>
        <w:top w:val="none" w:sz="0" w:space="0" w:color="auto"/>
        <w:left w:val="none" w:sz="0" w:space="0" w:color="auto"/>
        <w:bottom w:val="none" w:sz="0" w:space="0" w:color="auto"/>
        <w:right w:val="none" w:sz="0" w:space="0" w:color="auto"/>
      </w:divBdr>
    </w:div>
    <w:div w:id="1001082067">
      <w:bodyDiv w:val="1"/>
      <w:marLeft w:val="0"/>
      <w:marRight w:val="0"/>
      <w:marTop w:val="0"/>
      <w:marBottom w:val="0"/>
      <w:divBdr>
        <w:top w:val="none" w:sz="0" w:space="0" w:color="auto"/>
        <w:left w:val="none" w:sz="0" w:space="0" w:color="auto"/>
        <w:bottom w:val="none" w:sz="0" w:space="0" w:color="auto"/>
        <w:right w:val="none" w:sz="0" w:space="0" w:color="auto"/>
      </w:divBdr>
    </w:div>
    <w:div w:id="1002202050">
      <w:bodyDiv w:val="1"/>
      <w:marLeft w:val="0"/>
      <w:marRight w:val="0"/>
      <w:marTop w:val="0"/>
      <w:marBottom w:val="0"/>
      <w:divBdr>
        <w:top w:val="none" w:sz="0" w:space="0" w:color="auto"/>
        <w:left w:val="none" w:sz="0" w:space="0" w:color="auto"/>
        <w:bottom w:val="none" w:sz="0" w:space="0" w:color="auto"/>
        <w:right w:val="none" w:sz="0" w:space="0" w:color="auto"/>
      </w:divBdr>
    </w:div>
    <w:div w:id="1002510605">
      <w:bodyDiv w:val="1"/>
      <w:marLeft w:val="0"/>
      <w:marRight w:val="0"/>
      <w:marTop w:val="0"/>
      <w:marBottom w:val="0"/>
      <w:divBdr>
        <w:top w:val="none" w:sz="0" w:space="0" w:color="auto"/>
        <w:left w:val="none" w:sz="0" w:space="0" w:color="auto"/>
        <w:bottom w:val="none" w:sz="0" w:space="0" w:color="auto"/>
        <w:right w:val="none" w:sz="0" w:space="0" w:color="auto"/>
      </w:divBdr>
    </w:div>
    <w:div w:id="1008022498">
      <w:bodyDiv w:val="1"/>
      <w:marLeft w:val="0"/>
      <w:marRight w:val="0"/>
      <w:marTop w:val="0"/>
      <w:marBottom w:val="0"/>
      <w:divBdr>
        <w:top w:val="none" w:sz="0" w:space="0" w:color="auto"/>
        <w:left w:val="none" w:sz="0" w:space="0" w:color="auto"/>
        <w:bottom w:val="none" w:sz="0" w:space="0" w:color="auto"/>
        <w:right w:val="none" w:sz="0" w:space="0" w:color="auto"/>
      </w:divBdr>
    </w:div>
    <w:div w:id="1009722954">
      <w:bodyDiv w:val="1"/>
      <w:marLeft w:val="0"/>
      <w:marRight w:val="0"/>
      <w:marTop w:val="0"/>
      <w:marBottom w:val="0"/>
      <w:divBdr>
        <w:top w:val="none" w:sz="0" w:space="0" w:color="auto"/>
        <w:left w:val="none" w:sz="0" w:space="0" w:color="auto"/>
        <w:bottom w:val="none" w:sz="0" w:space="0" w:color="auto"/>
        <w:right w:val="none" w:sz="0" w:space="0" w:color="auto"/>
      </w:divBdr>
    </w:div>
    <w:div w:id="1010063783">
      <w:bodyDiv w:val="1"/>
      <w:marLeft w:val="0"/>
      <w:marRight w:val="0"/>
      <w:marTop w:val="0"/>
      <w:marBottom w:val="0"/>
      <w:divBdr>
        <w:top w:val="none" w:sz="0" w:space="0" w:color="auto"/>
        <w:left w:val="none" w:sz="0" w:space="0" w:color="auto"/>
        <w:bottom w:val="none" w:sz="0" w:space="0" w:color="auto"/>
        <w:right w:val="none" w:sz="0" w:space="0" w:color="auto"/>
      </w:divBdr>
    </w:div>
    <w:div w:id="1011644965">
      <w:bodyDiv w:val="1"/>
      <w:marLeft w:val="0"/>
      <w:marRight w:val="0"/>
      <w:marTop w:val="0"/>
      <w:marBottom w:val="0"/>
      <w:divBdr>
        <w:top w:val="none" w:sz="0" w:space="0" w:color="auto"/>
        <w:left w:val="none" w:sz="0" w:space="0" w:color="auto"/>
        <w:bottom w:val="none" w:sz="0" w:space="0" w:color="auto"/>
        <w:right w:val="none" w:sz="0" w:space="0" w:color="auto"/>
      </w:divBdr>
    </w:div>
    <w:div w:id="1015036886">
      <w:bodyDiv w:val="1"/>
      <w:marLeft w:val="0"/>
      <w:marRight w:val="0"/>
      <w:marTop w:val="0"/>
      <w:marBottom w:val="0"/>
      <w:divBdr>
        <w:top w:val="none" w:sz="0" w:space="0" w:color="auto"/>
        <w:left w:val="none" w:sz="0" w:space="0" w:color="auto"/>
        <w:bottom w:val="none" w:sz="0" w:space="0" w:color="auto"/>
        <w:right w:val="none" w:sz="0" w:space="0" w:color="auto"/>
      </w:divBdr>
    </w:div>
    <w:div w:id="1020274435">
      <w:bodyDiv w:val="1"/>
      <w:marLeft w:val="0"/>
      <w:marRight w:val="0"/>
      <w:marTop w:val="0"/>
      <w:marBottom w:val="0"/>
      <w:divBdr>
        <w:top w:val="none" w:sz="0" w:space="0" w:color="auto"/>
        <w:left w:val="none" w:sz="0" w:space="0" w:color="auto"/>
        <w:bottom w:val="none" w:sz="0" w:space="0" w:color="auto"/>
        <w:right w:val="none" w:sz="0" w:space="0" w:color="auto"/>
      </w:divBdr>
    </w:div>
    <w:div w:id="1026753693">
      <w:bodyDiv w:val="1"/>
      <w:marLeft w:val="0"/>
      <w:marRight w:val="0"/>
      <w:marTop w:val="0"/>
      <w:marBottom w:val="0"/>
      <w:divBdr>
        <w:top w:val="none" w:sz="0" w:space="0" w:color="auto"/>
        <w:left w:val="none" w:sz="0" w:space="0" w:color="auto"/>
        <w:bottom w:val="none" w:sz="0" w:space="0" w:color="auto"/>
        <w:right w:val="none" w:sz="0" w:space="0" w:color="auto"/>
      </w:divBdr>
      <w:divsChild>
        <w:div w:id="26219462">
          <w:marLeft w:val="547"/>
          <w:marRight w:val="0"/>
          <w:marTop w:val="0"/>
          <w:marBottom w:val="0"/>
          <w:divBdr>
            <w:top w:val="none" w:sz="0" w:space="0" w:color="auto"/>
            <w:left w:val="none" w:sz="0" w:space="0" w:color="auto"/>
            <w:bottom w:val="none" w:sz="0" w:space="0" w:color="auto"/>
            <w:right w:val="none" w:sz="0" w:space="0" w:color="auto"/>
          </w:divBdr>
        </w:div>
        <w:div w:id="437527525">
          <w:marLeft w:val="547"/>
          <w:marRight w:val="0"/>
          <w:marTop w:val="0"/>
          <w:marBottom w:val="0"/>
          <w:divBdr>
            <w:top w:val="none" w:sz="0" w:space="0" w:color="auto"/>
            <w:left w:val="none" w:sz="0" w:space="0" w:color="auto"/>
            <w:bottom w:val="none" w:sz="0" w:space="0" w:color="auto"/>
            <w:right w:val="none" w:sz="0" w:space="0" w:color="auto"/>
          </w:divBdr>
        </w:div>
        <w:div w:id="1348024579">
          <w:marLeft w:val="547"/>
          <w:marRight w:val="0"/>
          <w:marTop w:val="0"/>
          <w:marBottom w:val="0"/>
          <w:divBdr>
            <w:top w:val="none" w:sz="0" w:space="0" w:color="auto"/>
            <w:left w:val="none" w:sz="0" w:space="0" w:color="auto"/>
            <w:bottom w:val="none" w:sz="0" w:space="0" w:color="auto"/>
            <w:right w:val="none" w:sz="0" w:space="0" w:color="auto"/>
          </w:divBdr>
        </w:div>
      </w:divsChild>
    </w:div>
    <w:div w:id="1026754042">
      <w:bodyDiv w:val="1"/>
      <w:marLeft w:val="0"/>
      <w:marRight w:val="0"/>
      <w:marTop w:val="0"/>
      <w:marBottom w:val="0"/>
      <w:divBdr>
        <w:top w:val="none" w:sz="0" w:space="0" w:color="auto"/>
        <w:left w:val="none" w:sz="0" w:space="0" w:color="auto"/>
        <w:bottom w:val="none" w:sz="0" w:space="0" w:color="auto"/>
        <w:right w:val="none" w:sz="0" w:space="0" w:color="auto"/>
      </w:divBdr>
    </w:div>
    <w:div w:id="1026828936">
      <w:bodyDiv w:val="1"/>
      <w:marLeft w:val="0"/>
      <w:marRight w:val="0"/>
      <w:marTop w:val="0"/>
      <w:marBottom w:val="0"/>
      <w:divBdr>
        <w:top w:val="none" w:sz="0" w:space="0" w:color="auto"/>
        <w:left w:val="none" w:sz="0" w:space="0" w:color="auto"/>
        <w:bottom w:val="none" w:sz="0" w:space="0" w:color="auto"/>
        <w:right w:val="none" w:sz="0" w:space="0" w:color="auto"/>
      </w:divBdr>
    </w:div>
    <w:div w:id="1027173335">
      <w:bodyDiv w:val="1"/>
      <w:marLeft w:val="0"/>
      <w:marRight w:val="0"/>
      <w:marTop w:val="0"/>
      <w:marBottom w:val="0"/>
      <w:divBdr>
        <w:top w:val="none" w:sz="0" w:space="0" w:color="auto"/>
        <w:left w:val="none" w:sz="0" w:space="0" w:color="auto"/>
        <w:bottom w:val="none" w:sz="0" w:space="0" w:color="auto"/>
        <w:right w:val="none" w:sz="0" w:space="0" w:color="auto"/>
      </w:divBdr>
    </w:div>
    <w:div w:id="1029644584">
      <w:bodyDiv w:val="1"/>
      <w:marLeft w:val="0"/>
      <w:marRight w:val="0"/>
      <w:marTop w:val="0"/>
      <w:marBottom w:val="0"/>
      <w:divBdr>
        <w:top w:val="none" w:sz="0" w:space="0" w:color="auto"/>
        <w:left w:val="none" w:sz="0" w:space="0" w:color="auto"/>
        <w:bottom w:val="none" w:sz="0" w:space="0" w:color="auto"/>
        <w:right w:val="none" w:sz="0" w:space="0" w:color="auto"/>
      </w:divBdr>
    </w:div>
    <w:div w:id="1029723332">
      <w:bodyDiv w:val="1"/>
      <w:marLeft w:val="0"/>
      <w:marRight w:val="0"/>
      <w:marTop w:val="0"/>
      <w:marBottom w:val="0"/>
      <w:divBdr>
        <w:top w:val="none" w:sz="0" w:space="0" w:color="auto"/>
        <w:left w:val="none" w:sz="0" w:space="0" w:color="auto"/>
        <w:bottom w:val="none" w:sz="0" w:space="0" w:color="auto"/>
        <w:right w:val="none" w:sz="0" w:space="0" w:color="auto"/>
      </w:divBdr>
    </w:div>
    <w:div w:id="1032195641">
      <w:bodyDiv w:val="1"/>
      <w:marLeft w:val="0"/>
      <w:marRight w:val="0"/>
      <w:marTop w:val="0"/>
      <w:marBottom w:val="0"/>
      <w:divBdr>
        <w:top w:val="none" w:sz="0" w:space="0" w:color="auto"/>
        <w:left w:val="none" w:sz="0" w:space="0" w:color="auto"/>
        <w:bottom w:val="none" w:sz="0" w:space="0" w:color="auto"/>
        <w:right w:val="none" w:sz="0" w:space="0" w:color="auto"/>
      </w:divBdr>
    </w:div>
    <w:div w:id="1034355487">
      <w:bodyDiv w:val="1"/>
      <w:marLeft w:val="0"/>
      <w:marRight w:val="0"/>
      <w:marTop w:val="0"/>
      <w:marBottom w:val="0"/>
      <w:divBdr>
        <w:top w:val="none" w:sz="0" w:space="0" w:color="auto"/>
        <w:left w:val="none" w:sz="0" w:space="0" w:color="auto"/>
        <w:bottom w:val="none" w:sz="0" w:space="0" w:color="auto"/>
        <w:right w:val="none" w:sz="0" w:space="0" w:color="auto"/>
      </w:divBdr>
    </w:div>
    <w:div w:id="1034842378">
      <w:bodyDiv w:val="1"/>
      <w:marLeft w:val="0"/>
      <w:marRight w:val="0"/>
      <w:marTop w:val="0"/>
      <w:marBottom w:val="0"/>
      <w:divBdr>
        <w:top w:val="none" w:sz="0" w:space="0" w:color="auto"/>
        <w:left w:val="none" w:sz="0" w:space="0" w:color="auto"/>
        <w:bottom w:val="none" w:sz="0" w:space="0" w:color="auto"/>
        <w:right w:val="none" w:sz="0" w:space="0" w:color="auto"/>
      </w:divBdr>
    </w:div>
    <w:div w:id="1036807411">
      <w:bodyDiv w:val="1"/>
      <w:marLeft w:val="0"/>
      <w:marRight w:val="0"/>
      <w:marTop w:val="0"/>
      <w:marBottom w:val="0"/>
      <w:divBdr>
        <w:top w:val="none" w:sz="0" w:space="0" w:color="auto"/>
        <w:left w:val="none" w:sz="0" w:space="0" w:color="auto"/>
        <w:bottom w:val="none" w:sz="0" w:space="0" w:color="auto"/>
        <w:right w:val="none" w:sz="0" w:space="0" w:color="auto"/>
      </w:divBdr>
    </w:div>
    <w:div w:id="1037318366">
      <w:bodyDiv w:val="1"/>
      <w:marLeft w:val="0"/>
      <w:marRight w:val="0"/>
      <w:marTop w:val="0"/>
      <w:marBottom w:val="0"/>
      <w:divBdr>
        <w:top w:val="none" w:sz="0" w:space="0" w:color="auto"/>
        <w:left w:val="none" w:sz="0" w:space="0" w:color="auto"/>
        <w:bottom w:val="none" w:sz="0" w:space="0" w:color="auto"/>
        <w:right w:val="none" w:sz="0" w:space="0" w:color="auto"/>
      </w:divBdr>
      <w:divsChild>
        <w:div w:id="1421176460">
          <w:marLeft w:val="0"/>
          <w:marRight w:val="0"/>
          <w:marTop w:val="0"/>
          <w:marBottom w:val="0"/>
          <w:divBdr>
            <w:top w:val="single" w:sz="2" w:space="0" w:color="E5E5E5"/>
            <w:left w:val="single" w:sz="2" w:space="0" w:color="E5E5E5"/>
            <w:bottom w:val="single" w:sz="2" w:space="0" w:color="E5E5E5"/>
            <w:right w:val="single" w:sz="2" w:space="0" w:color="E5E5E5"/>
          </w:divBdr>
        </w:div>
        <w:div w:id="544222696">
          <w:marLeft w:val="0"/>
          <w:marRight w:val="0"/>
          <w:marTop w:val="0"/>
          <w:marBottom w:val="0"/>
          <w:divBdr>
            <w:top w:val="single" w:sz="2" w:space="0" w:color="E5E5E5"/>
            <w:left w:val="single" w:sz="2" w:space="0" w:color="E5E5E5"/>
            <w:bottom w:val="single" w:sz="2" w:space="0" w:color="E5E5E5"/>
            <w:right w:val="single" w:sz="2" w:space="0" w:color="E5E5E5"/>
          </w:divBdr>
          <w:divsChild>
            <w:div w:id="1709063273">
              <w:marLeft w:val="0"/>
              <w:marRight w:val="0"/>
              <w:marTop w:val="0"/>
              <w:marBottom w:val="0"/>
              <w:divBdr>
                <w:top w:val="single" w:sz="2" w:space="0" w:color="E5E5E5"/>
                <w:left w:val="single" w:sz="2" w:space="0" w:color="E5E5E5"/>
                <w:bottom w:val="single" w:sz="2" w:space="0" w:color="E5E5E5"/>
                <w:right w:val="single" w:sz="2" w:space="0" w:color="E5E5E5"/>
              </w:divBdr>
              <w:divsChild>
                <w:div w:id="488250292">
                  <w:marLeft w:val="0"/>
                  <w:marRight w:val="0"/>
                  <w:marTop w:val="240"/>
                  <w:marBottom w:val="0"/>
                  <w:divBdr>
                    <w:top w:val="single" w:sz="2" w:space="0" w:color="E5E5E5"/>
                    <w:left w:val="single" w:sz="2" w:space="0" w:color="E5E5E5"/>
                    <w:bottom w:val="single" w:sz="2" w:space="0" w:color="E5E5E5"/>
                    <w:right w:val="single" w:sz="2" w:space="0" w:color="E5E5E5"/>
                  </w:divBdr>
                </w:div>
              </w:divsChild>
            </w:div>
          </w:divsChild>
        </w:div>
      </w:divsChild>
    </w:div>
    <w:div w:id="1039280743">
      <w:bodyDiv w:val="1"/>
      <w:marLeft w:val="0"/>
      <w:marRight w:val="0"/>
      <w:marTop w:val="0"/>
      <w:marBottom w:val="0"/>
      <w:divBdr>
        <w:top w:val="none" w:sz="0" w:space="0" w:color="auto"/>
        <w:left w:val="none" w:sz="0" w:space="0" w:color="auto"/>
        <w:bottom w:val="none" w:sz="0" w:space="0" w:color="auto"/>
        <w:right w:val="none" w:sz="0" w:space="0" w:color="auto"/>
      </w:divBdr>
    </w:div>
    <w:div w:id="1040284585">
      <w:bodyDiv w:val="1"/>
      <w:marLeft w:val="0"/>
      <w:marRight w:val="0"/>
      <w:marTop w:val="0"/>
      <w:marBottom w:val="0"/>
      <w:divBdr>
        <w:top w:val="none" w:sz="0" w:space="0" w:color="auto"/>
        <w:left w:val="none" w:sz="0" w:space="0" w:color="auto"/>
        <w:bottom w:val="none" w:sz="0" w:space="0" w:color="auto"/>
        <w:right w:val="none" w:sz="0" w:space="0" w:color="auto"/>
      </w:divBdr>
    </w:div>
    <w:div w:id="1042288639">
      <w:bodyDiv w:val="1"/>
      <w:marLeft w:val="0"/>
      <w:marRight w:val="0"/>
      <w:marTop w:val="0"/>
      <w:marBottom w:val="0"/>
      <w:divBdr>
        <w:top w:val="none" w:sz="0" w:space="0" w:color="auto"/>
        <w:left w:val="none" w:sz="0" w:space="0" w:color="auto"/>
        <w:bottom w:val="none" w:sz="0" w:space="0" w:color="auto"/>
        <w:right w:val="none" w:sz="0" w:space="0" w:color="auto"/>
      </w:divBdr>
    </w:div>
    <w:div w:id="1043167794">
      <w:bodyDiv w:val="1"/>
      <w:marLeft w:val="0"/>
      <w:marRight w:val="0"/>
      <w:marTop w:val="0"/>
      <w:marBottom w:val="0"/>
      <w:divBdr>
        <w:top w:val="none" w:sz="0" w:space="0" w:color="auto"/>
        <w:left w:val="none" w:sz="0" w:space="0" w:color="auto"/>
        <w:bottom w:val="none" w:sz="0" w:space="0" w:color="auto"/>
        <w:right w:val="none" w:sz="0" w:space="0" w:color="auto"/>
      </w:divBdr>
    </w:div>
    <w:div w:id="1043946963">
      <w:bodyDiv w:val="1"/>
      <w:marLeft w:val="0"/>
      <w:marRight w:val="0"/>
      <w:marTop w:val="0"/>
      <w:marBottom w:val="0"/>
      <w:divBdr>
        <w:top w:val="none" w:sz="0" w:space="0" w:color="auto"/>
        <w:left w:val="none" w:sz="0" w:space="0" w:color="auto"/>
        <w:bottom w:val="none" w:sz="0" w:space="0" w:color="auto"/>
        <w:right w:val="none" w:sz="0" w:space="0" w:color="auto"/>
      </w:divBdr>
    </w:div>
    <w:div w:id="1044527507">
      <w:bodyDiv w:val="1"/>
      <w:marLeft w:val="0"/>
      <w:marRight w:val="0"/>
      <w:marTop w:val="0"/>
      <w:marBottom w:val="0"/>
      <w:divBdr>
        <w:top w:val="none" w:sz="0" w:space="0" w:color="auto"/>
        <w:left w:val="none" w:sz="0" w:space="0" w:color="auto"/>
        <w:bottom w:val="none" w:sz="0" w:space="0" w:color="auto"/>
        <w:right w:val="none" w:sz="0" w:space="0" w:color="auto"/>
      </w:divBdr>
    </w:div>
    <w:div w:id="1044982339">
      <w:bodyDiv w:val="1"/>
      <w:marLeft w:val="0"/>
      <w:marRight w:val="0"/>
      <w:marTop w:val="0"/>
      <w:marBottom w:val="0"/>
      <w:divBdr>
        <w:top w:val="none" w:sz="0" w:space="0" w:color="auto"/>
        <w:left w:val="none" w:sz="0" w:space="0" w:color="auto"/>
        <w:bottom w:val="none" w:sz="0" w:space="0" w:color="auto"/>
        <w:right w:val="none" w:sz="0" w:space="0" w:color="auto"/>
      </w:divBdr>
    </w:div>
    <w:div w:id="1045762907">
      <w:bodyDiv w:val="1"/>
      <w:marLeft w:val="0"/>
      <w:marRight w:val="0"/>
      <w:marTop w:val="0"/>
      <w:marBottom w:val="0"/>
      <w:divBdr>
        <w:top w:val="none" w:sz="0" w:space="0" w:color="auto"/>
        <w:left w:val="none" w:sz="0" w:space="0" w:color="auto"/>
        <w:bottom w:val="none" w:sz="0" w:space="0" w:color="auto"/>
        <w:right w:val="none" w:sz="0" w:space="0" w:color="auto"/>
      </w:divBdr>
    </w:div>
    <w:div w:id="1048645558">
      <w:bodyDiv w:val="1"/>
      <w:marLeft w:val="0"/>
      <w:marRight w:val="0"/>
      <w:marTop w:val="0"/>
      <w:marBottom w:val="0"/>
      <w:divBdr>
        <w:top w:val="none" w:sz="0" w:space="0" w:color="auto"/>
        <w:left w:val="none" w:sz="0" w:space="0" w:color="auto"/>
        <w:bottom w:val="none" w:sz="0" w:space="0" w:color="auto"/>
        <w:right w:val="none" w:sz="0" w:space="0" w:color="auto"/>
      </w:divBdr>
    </w:div>
    <w:div w:id="1051271965">
      <w:bodyDiv w:val="1"/>
      <w:marLeft w:val="0"/>
      <w:marRight w:val="0"/>
      <w:marTop w:val="0"/>
      <w:marBottom w:val="0"/>
      <w:divBdr>
        <w:top w:val="none" w:sz="0" w:space="0" w:color="auto"/>
        <w:left w:val="none" w:sz="0" w:space="0" w:color="auto"/>
        <w:bottom w:val="none" w:sz="0" w:space="0" w:color="auto"/>
        <w:right w:val="none" w:sz="0" w:space="0" w:color="auto"/>
      </w:divBdr>
    </w:div>
    <w:div w:id="1055203272">
      <w:bodyDiv w:val="1"/>
      <w:marLeft w:val="0"/>
      <w:marRight w:val="0"/>
      <w:marTop w:val="0"/>
      <w:marBottom w:val="0"/>
      <w:divBdr>
        <w:top w:val="none" w:sz="0" w:space="0" w:color="auto"/>
        <w:left w:val="none" w:sz="0" w:space="0" w:color="auto"/>
        <w:bottom w:val="none" w:sz="0" w:space="0" w:color="auto"/>
        <w:right w:val="none" w:sz="0" w:space="0" w:color="auto"/>
      </w:divBdr>
    </w:div>
    <w:div w:id="1055740914">
      <w:bodyDiv w:val="1"/>
      <w:marLeft w:val="0"/>
      <w:marRight w:val="0"/>
      <w:marTop w:val="0"/>
      <w:marBottom w:val="0"/>
      <w:divBdr>
        <w:top w:val="none" w:sz="0" w:space="0" w:color="auto"/>
        <w:left w:val="none" w:sz="0" w:space="0" w:color="auto"/>
        <w:bottom w:val="none" w:sz="0" w:space="0" w:color="auto"/>
        <w:right w:val="none" w:sz="0" w:space="0" w:color="auto"/>
      </w:divBdr>
    </w:div>
    <w:div w:id="1055856054">
      <w:bodyDiv w:val="1"/>
      <w:marLeft w:val="0"/>
      <w:marRight w:val="0"/>
      <w:marTop w:val="0"/>
      <w:marBottom w:val="0"/>
      <w:divBdr>
        <w:top w:val="none" w:sz="0" w:space="0" w:color="auto"/>
        <w:left w:val="none" w:sz="0" w:space="0" w:color="auto"/>
        <w:bottom w:val="none" w:sz="0" w:space="0" w:color="auto"/>
        <w:right w:val="none" w:sz="0" w:space="0" w:color="auto"/>
      </w:divBdr>
    </w:div>
    <w:div w:id="1056006390">
      <w:bodyDiv w:val="1"/>
      <w:marLeft w:val="0"/>
      <w:marRight w:val="0"/>
      <w:marTop w:val="0"/>
      <w:marBottom w:val="0"/>
      <w:divBdr>
        <w:top w:val="none" w:sz="0" w:space="0" w:color="auto"/>
        <w:left w:val="none" w:sz="0" w:space="0" w:color="auto"/>
        <w:bottom w:val="none" w:sz="0" w:space="0" w:color="auto"/>
        <w:right w:val="none" w:sz="0" w:space="0" w:color="auto"/>
      </w:divBdr>
    </w:div>
    <w:div w:id="1056009820">
      <w:bodyDiv w:val="1"/>
      <w:marLeft w:val="0"/>
      <w:marRight w:val="0"/>
      <w:marTop w:val="0"/>
      <w:marBottom w:val="0"/>
      <w:divBdr>
        <w:top w:val="none" w:sz="0" w:space="0" w:color="auto"/>
        <w:left w:val="none" w:sz="0" w:space="0" w:color="auto"/>
        <w:bottom w:val="none" w:sz="0" w:space="0" w:color="auto"/>
        <w:right w:val="none" w:sz="0" w:space="0" w:color="auto"/>
      </w:divBdr>
    </w:div>
    <w:div w:id="1056470280">
      <w:bodyDiv w:val="1"/>
      <w:marLeft w:val="0"/>
      <w:marRight w:val="0"/>
      <w:marTop w:val="0"/>
      <w:marBottom w:val="0"/>
      <w:divBdr>
        <w:top w:val="none" w:sz="0" w:space="0" w:color="auto"/>
        <w:left w:val="none" w:sz="0" w:space="0" w:color="auto"/>
        <w:bottom w:val="none" w:sz="0" w:space="0" w:color="auto"/>
        <w:right w:val="none" w:sz="0" w:space="0" w:color="auto"/>
      </w:divBdr>
    </w:div>
    <w:div w:id="1060203168">
      <w:bodyDiv w:val="1"/>
      <w:marLeft w:val="0"/>
      <w:marRight w:val="0"/>
      <w:marTop w:val="0"/>
      <w:marBottom w:val="0"/>
      <w:divBdr>
        <w:top w:val="none" w:sz="0" w:space="0" w:color="auto"/>
        <w:left w:val="none" w:sz="0" w:space="0" w:color="auto"/>
        <w:bottom w:val="none" w:sz="0" w:space="0" w:color="auto"/>
        <w:right w:val="none" w:sz="0" w:space="0" w:color="auto"/>
      </w:divBdr>
    </w:div>
    <w:div w:id="1062412370">
      <w:bodyDiv w:val="1"/>
      <w:marLeft w:val="0"/>
      <w:marRight w:val="0"/>
      <w:marTop w:val="0"/>
      <w:marBottom w:val="0"/>
      <w:divBdr>
        <w:top w:val="none" w:sz="0" w:space="0" w:color="auto"/>
        <w:left w:val="none" w:sz="0" w:space="0" w:color="auto"/>
        <w:bottom w:val="none" w:sz="0" w:space="0" w:color="auto"/>
        <w:right w:val="none" w:sz="0" w:space="0" w:color="auto"/>
      </w:divBdr>
    </w:div>
    <w:div w:id="1062873991">
      <w:bodyDiv w:val="1"/>
      <w:marLeft w:val="0"/>
      <w:marRight w:val="0"/>
      <w:marTop w:val="0"/>
      <w:marBottom w:val="0"/>
      <w:divBdr>
        <w:top w:val="none" w:sz="0" w:space="0" w:color="auto"/>
        <w:left w:val="none" w:sz="0" w:space="0" w:color="auto"/>
        <w:bottom w:val="none" w:sz="0" w:space="0" w:color="auto"/>
        <w:right w:val="none" w:sz="0" w:space="0" w:color="auto"/>
      </w:divBdr>
    </w:div>
    <w:div w:id="1066147305">
      <w:bodyDiv w:val="1"/>
      <w:marLeft w:val="0"/>
      <w:marRight w:val="0"/>
      <w:marTop w:val="0"/>
      <w:marBottom w:val="0"/>
      <w:divBdr>
        <w:top w:val="none" w:sz="0" w:space="0" w:color="auto"/>
        <w:left w:val="none" w:sz="0" w:space="0" w:color="auto"/>
        <w:bottom w:val="none" w:sz="0" w:space="0" w:color="auto"/>
        <w:right w:val="none" w:sz="0" w:space="0" w:color="auto"/>
      </w:divBdr>
    </w:div>
    <w:div w:id="1067649142">
      <w:bodyDiv w:val="1"/>
      <w:marLeft w:val="0"/>
      <w:marRight w:val="0"/>
      <w:marTop w:val="0"/>
      <w:marBottom w:val="0"/>
      <w:divBdr>
        <w:top w:val="none" w:sz="0" w:space="0" w:color="auto"/>
        <w:left w:val="none" w:sz="0" w:space="0" w:color="auto"/>
        <w:bottom w:val="none" w:sz="0" w:space="0" w:color="auto"/>
        <w:right w:val="none" w:sz="0" w:space="0" w:color="auto"/>
      </w:divBdr>
    </w:div>
    <w:div w:id="1068499340">
      <w:bodyDiv w:val="1"/>
      <w:marLeft w:val="0"/>
      <w:marRight w:val="0"/>
      <w:marTop w:val="0"/>
      <w:marBottom w:val="0"/>
      <w:divBdr>
        <w:top w:val="none" w:sz="0" w:space="0" w:color="auto"/>
        <w:left w:val="none" w:sz="0" w:space="0" w:color="auto"/>
        <w:bottom w:val="none" w:sz="0" w:space="0" w:color="auto"/>
        <w:right w:val="none" w:sz="0" w:space="0" w:color="auto"/>
      </w:divBdr>
      <w:divsChild>
        <w:div w:id="837502211">
          <w:marLeft w:val="547"/>
          <w:marRight w:val="0"/>
          <w:marTop w:val="158"/>
          <w:marBottom w:val="300"/>
          <w:divBdr>
            <w:top w:val="none" w:sz="0" w:space="0" w:color="auto"/>
            <w:left w:val="none" w:sz="0" w:space="0" w:color="auto"/>
            <w:bottom w:val="none" w:sz="0" w:space="0" w:color="auto"/>
            <w:right w:val="none" w:sz="0" w:space="0" w:color="auto"/>
          </w:divBdr>
        </w:div>
        <w:div w:id="310599314">
          <w:marLeft w:val="1138"/>
          <w:marRight w:val="0"/>
          <w:marTop w:val="0"/>
          <w:marBottom w:val="300"/>
          <w:divBdr>
            <w:top w:val="none" w:sz="0" w:space="0" w:color="auto"/>
            <w:left w:val="none" w:sz="0" w:space="0" w:color="auto"/>
            <w:bottom w:val="none" w:sz="0" w:space="0" w:color="auto"/>
            <w:right w:val="none" w:sz="0" w:space="0" w:color="auto"/>
          </w:divBdr>
        </w:div>
        <w:div w:id="1113741898">
          <w:marLeft w:val="1613"/>
          <w:marRight w:val="0"/>
          <w:marTop w:val="0"/>
          <w:marBottom w:val="300"/>
          <w:divBdr>
            <w:top w:val="none" w:sz="0" w:space="0" w:color="auto"/>
            <w:left w:val="none" w:sz="0" w:space="0" w:color="auto"/>
            <w:bottom w:val="none" w:sz="0" w:space="0" w:color="auto"/>
            <w:right w:val="none" w:sz="0" w:space="0" w:color="auto"/>
          </w:divBdr>
        </w:div>
        <w:div w:id="542324205">
          <w:marLeft w:val="1613"/>
          <w:marRight w:val="0"/>
          <w:marTop w:val="0"/>
          <w:marBottom w:val="300"/>
          <w:divBdr>
            <w:top w:val="none" w:sz="0" w:space="0" w:color="auto"/>
            <w:left w:val="none" w:sz="0" w:space="0" w:color="auto"/>
            <w:bottom w:val="none" w:sz="0" w:space="0" w:color="auto"/>
            <w:right w:val="none" w:sz="0" w:space="0" w:color="auto"/>
          </w:divBdr>
        </w:div>
        <w:div w:id="353043504">
          <w:marLeft w:val="1613"/>
          <w:marRight w:val="0"/>
          <w:marTop w:val="0"/>
          <w:marBottom w:val="300"/>
          <w:divBdr>
            <w:top w:val="none" w:sz="0" w:space="0" w:color="auto"/>
            <w:left w:val="none" w:sz="0" w:space="0" w:color="auto"/>
            <w:bottom w:val="none" w:sz="0" w:space="0" w:color="auto"/>
            <w:right w:val="none" w:sz="0" w:space="0" w:color="auto"/>
          </w:divBdr>
        </w:div>
        <w:div w:id="849225012">
          <w:marLeft w:val="1138"/>
          <w:marRight w:val="0"/>
          <w:marTop w:val="0"/>
          <w:marBottom w:val="300"/>
          <w:divBdr>
            <w:top w:val="none" w:sz="0" w:space="0" w:color="auto"/>
            <w:left w:val="none" w:sz="0" w:space="0" w:color="auto"/>
            <w:bottom w:val="none" w:sz="0" w:space="0" w:color="auto"/>
            <w:right w:val="none" w:sz="0" w:space="0" w:color="auto"/>
          </w:divBdr>
        </w:div>
      </w:divsChild>
    </w:div>
    <w:div w:id="1071656932">
      <w:bodyDiv w:val="1"/>
      <w:marLeft w:val="0"/>
      <w:marRight w:val="0"/>
      <w:marTop w:val="0"/>
      <w:marBottom w:val="0"/>
      <w:divBdr>
        <w:top w:val="none" w:sz="0" w:space="0" w:color="auto"/>
        <w:left w:val="none" w:sz="0" w:space="0" w:color="auto"/>
        <w:bottom w:val="none" w:sz="0" w:space="0" w:color="auto"/>
        <w:right w:val="none" w:sz="0" w:space="0" w:color="auto"/>
      </w:divBdr>
    </w:div>
    <w:div w:id="1073090344">
      <w:bodyDiv w:val="1"/>
      <w:marLeft w:val="0"/>
      <w:marRight w:val="0"/>
      <w:marTop w:val="0"/>
      <w:marBottom w:val="0"/>
      <w:divBdr>
        <w:top w:val="none" w:sz="0" w:space="0" w:color="auto"/>
        <w:left w:val="none" w:sz="0" w:space="0" w:color="auto"/>
        <w:bottom w:val="none" w:sz="0" w:space="0" w:color="auto"/>
        <w:right w:val="none" w:sz="0" w:space="0" w:color="auto"/>
      </w:divBdr>
    </w:div>
    <w:div w:id="1075543812">
      <w:bodyDiv w:val="1"/>
      <w:marLeft w:val="0"/>
      <w:marRight w:val="0"/>
      <w:marTop w:val="0"/>
      <w:marBottom w:val="0"/>
      <w:divBdr>
        <w:top w:val="none" w:sz="0" w:space="0" w:color="auto"/>
        <w:left w:val="none" w:sz="0" w:space="0" w:color="auto"/>
        <w:bottom w:val="none" w:sz="0" w:space="0" w:color="auto"/>
        <w:right w:val="none" w:sz="0" w:space="0" w:color="auto"/>
      </w:divBdr>
    </w:div>
    <w:div w:id="1076510062">
      <w:bodyDiv w:val="1"/>
      <w:marLeft w:val="0"/>
      <w:marRight w:val="0"/>
      <w:marTop w:val="0"/>
      <w:marBottom w:val="0"/>
      <w:divBdr>
        <w:top w:val="none" w:sz="0" w:space="0" w:color="auto"/>
        <w:left w:val="none" w:sz="0" w:space="0" w:color="auto"/>
        <w:bottom w:val="none" w:sz="0" w:space="0" w:color="auto"/>
        <w:right w:val="none" w:sz="0" w:space="0" w:color="auto"/>
      </w:divBdr>
    </w:div>
    <w:div w:id="1076518755">
      <w:bodyDiv w:val="1"/>
      <w:marLeft w:val="0"/>
      <w:marRight w:val="0"/>
      <w:marTop w:val="0"/>
      <w:marBottom w:val="0"/>
      <w:divBdr>
        <w:top w:val="none" w:sz="0" w:space="0" w:color="auto"/>
        <w:left w:val="none" w:sz="0" w:space="0" w:color="auto"/>
        <w:bottom w:val="none" w:sz="0" w:space="0" w:color="auto"/>
        <w:right w:val="none" w:sz="0" w:space="0" w:color="auto"/>
      </w:divBdr>
    </w:div>
    <w:div w:id="1077674531">
      <w:bodyDiv w:val="1"/>
      <w:marLeft w:val="0"/>
      <w:marRight w:val="0"/>
      <w:marTop w:val="0"/>
      <w:marBottom w:val="0"/>
      <w:divBdr>
        <w:top w:val="none" w:sz="0" w:space="0" w:color="auto"/>
        <w:left w:val="none" w:sz="0" w:space="0" w:color="auto"/>
        <w:bottom w:val="none" w:sz="0" w:space="0" w:color="auto"/>
        <w:right w:val="none" w:sz="0" w:space="0" w:color="auto"/>
      </w:divBdr>
    </w:div>
    <w:div w:id="1079867550">
      <w:bodyDiv w:val="1"/>
      <w:marLeft w:val="0"/>
      <w:marRight w:val="0"/>
      <w:marTop w:val="0"/>
      <w:marBottom w:val="0"/>
      <w:divBdr>
        <w:top w:val="none" w:sz="0" w:space="0" w:color="auto"/>
        <w:left w:val="none" w:sz="0" w:space="0" w:color="auto"/>
        <w:bottom w:val="none" w:sz="0" w:space="0" w:color="auto"/>
        <w:right w:val="none" w:sz="0" w:space="0" w:color="auto"/>
      </w:divBdr>
    </w:div>
    <w:div w:id="1080172777">
      <w:bodyDiv w:val="1"/>
      <w:marLeft w:val="0"/>
      <w:marRight w:val="0"/>
      <w:marTop w:val="0"/>
      <w:marBottom w:val="0"/>
      <w:divBdr>
        <w:top w:val="none" w:sz="0" w:space="0" w:color="auto"/>
        <w:left w:val="none" w:sz="0" w:space="0" w:color="auto"/>
        <w:bottom w:val="none" w:sz="0" w:space="0" w:color="auto"/>
        <w:right w:val="none" w:sz="0" w:space="0" w:color="auto"/>
      </w:divBdr>
      <w:divsChild>
        <w:div w:id="2129035077">
          <w:marLeft w:val="547"/>
          <w:marRight w:val="0"/>
          <w:marTop w:val="0"/>
          <w:marBottom w:val="200"/>
          <w:divBdr>
            <w:top w:val="none" w:sz="0" w:space="0" w:color="auto"/>
            <w:left w:val="none" w:sz="0" w:space="0" w:color="auto"/>
            <w:bottom w:val="none" w:sz="0" w:space="0" w:color="auto"/>
            <w:right w:val="none" w:sz="0" w:space="0" w:color="auto"/>
          </w:divBdr>
        </w:div>
        <w:div w:id="901596784">
          <w:marLeft w:val="547"/>
          <w:marRight w:val="0"/>
          <w:marTop w:val="0"/>
          <w:marBottom w:val="200"/>
          <w:divBdr>
            <w:top w:val="none" w:sz="0" w:space="0" w:color="auto"/>
            <w:left w:val="none" w:sz="0" w:space="0" w:color="auto"/>
            <w:bottom w:val="none" w:sz="0" w:space="0" w:color="auto"/>
            <w:right w:val="none" w:sz="0" w:space="0" w:color="auto"/>
          </w:divBdr>
        </w:div>
        <w:div w:id="1537816030">
          <w:marLeft w:val="547"/>
          <w:marRight w:val="0"/>
          <w:marTop w:val="0"/>
          <w:marBottom w:val="200"/>
          <w:divBdr>
            <w:top w:val="none" w:sz="0" w:space="0" w:color="auto"/>
            <w:left w:val="none" w:sz="0" w:space="0" w:color="auto"/>
            <w:bottom w:val="none" w:sz="0" w:space="0" w:color="auto"/>
            <w:right w:val="none" w:sz="0" w:space="0" w:color="auto"/>
          </w:divBdr>
        </w:div>
        <w:div w:id="337078908">
          <w:marLeft w:val="547"/>
          <w:marRight w:val="0"/>
          <w:marTop w:val="0"/>
          <w:marBottom w:val="200"/>
          <w:divBdr>
            <w:top w:val="none" w:sz="0" w:space="0" w:color="auto"/>
            <w:left w:val="none" w:sz="0" w:space="0" w:color="auto"/>
            <w:bottom w:val="none" w:sz="0" w:space="0" w:color="auto"/>
            <w:right w:val="none" w:sz="0" w:space="0" w:color="auto"/>
          </w:divBdr>
        </w:div>
      </w:divsChild>
    </w:div>
    <w:div w:id="1081752804">
      <w:bodyDiv w:val="1"/>
      <w:marLeft w:val="0"/>
      <w:marRight w:val="0"/>
      <w:marTop w:val="0"/>
      <w:marBottom w:val="0"/>
      <w:divBdr>
        <w:top w:val="none" w:sz="0" w:space="0" w:color="auto"/>
        <w:left w:val="none" w:sz="0" w:space="0" w:color="auto"/>
        <w:bottom w:val="none" w:sz="0" w:space="0" w:color="auto"/>
        <w:right w:val="none" w:sz="0" w:space="0" w:color="auto"/>
      </w:divBdr>
    </w:div>
    <w:div w:id="1082407735">
      <w:bodyDiv w:val="1"/>
      <w:marLeft w:val="0"/>
      <w:marRight w:val="0"/>
      <w:marTop w:val="0"/>
      <w:marBottom w:val="0"/>
      <w:divBdr>
        <w:top w:val="none" w:sz="0" w:space="0" w:color="auto"/>
        <w:left w:val="none" w:sz="0" w:space="0" w:color="auto"/>
        <w:bottom w:val="none" w:sz="0" w:space="0" w:color="auto"/>
        <w:right w:val="none" w:sz="0" w:space="0" w:color="auto"/>
      </w:divBdr>
      <w:divsChild>
        <w:div w:id="1532524964">
          <w:marLeft w:val="-2"/>
          <w:marRight w:val="-2"/>
          <w:marTop w:val="0"/>
          <w:marBottom w:val="0"/>
          <w:divBdr>
            <w:top w:val="none" w:sz="0" w:space="0" w:color="auto"/>
            <w:left w:val="none" w:sz="0" w:space="0" w:color="auto"/>
            <w:bottom w:val="none" w:sz="0" w:space="0" w:color="auto"/>
            <w:right w:val="none" w:sz="0" w:space="0" w:color="auto"/>
          </w:divBdr>
          <w:divsChild>
            <w:div w:id="889656599">
              <w:marLeft w:val="0"/>
              <w:marRight w:val="0"/>
              <w:marTop w:val="0"/>
              <w:marBottom w:val="0"/>
              <w:divBdr>
                <w:top w:val="none" w:sz="0" w:space="0" w:color="auto"/>
                <w:left w:val="none" w:sz="0" w:space="0" w:color="auto"/>
                <w:bottom w:val="none" w:sz="0" w:space="0" w:color="auto"/>
                <w:right w:val="none" w:sz="0" w:space="0" w:color="auto"/>
              </w:divBdr>
              <w:divsChild>
                <w:div w:id="689142574">
                  <w:marLeft w:val="0"/>
                  <w:marRight w:val="0"/>
                  <w:marTop w:val="0"/>
                  <w:marBottom w:val="0"/>
                  <w:divBdr>
                    <w:top w:val="none" w:sz="0" w:space="0" w:color="auto"/>
                    <w:left w:val="none" w:sz="0" w:space="0" w:color="auto"/>
                    <w:bottom w:val="none" w:sz="0" w:space="0" w:color="auto"/>
                    <w:right w:val="none" w:sz="0" w:space="0" w:color="auto"/>
                  </w:divBdr>
                  <w:divsChild>
                    <w:div w:id="1855680278">
                      <w:marLeft w:val="0"/>
                      <w:marRight w:val="0"/>
                      <w:marTop w:val="0"/>
                      <w:marBottom w:val="0"/>
                      <w:divBdr>
                        <w:top w:val="none" w:sz="0" w:space="0" w:color="auto"/>
                        <w:left w:val="none" w:sz="0" w:space="0" w:color="auto"/>
                        <w:bottom w:val="none" w:sz="0" w:space="0" w:color="auto"/>
                        <w:right w:val="none" w:sz="0" w:space="0" w:color="auto"/>
                      </w:divBdr>
                      <w:divsChild>
                        <w:div w:id="1588077063">
                          <w:marLeft w:val="0"/>
                          <w:marRight w:val="0"/>
                          <w:marTop w:val="0"/>
                          <w:marBottom w:val="0"/>
                          <w:divBdr>
                            <w:top w:val="none" w:sz="0" w:space="0" w:color="auto"/>
                            <w:left w:val="none" w:sz="0" w:space="0" w:color="auto"/>
                            <w:bottom w:val="none" w:sz="0" w:space="0" w:color="auto"/>
                            <w:right w:val="none" w:sz="0" w:space="0" w:color="auto"/>
                          </w:divBdr>
                          <w:divsChild>
                            <w:div w:id="1542135889">
                              <w:marLeft w:val="6725"/>
                              <w:marRight w:val="0"/>
                              <w:marTop w:val="0"/>
                              <w:marBottom w:val="0"/>
                              <w:divBdr>
                                <w:top w:val="none" w:sz="0" w:space="0" w:color="auto"/>
                                <w:left w:val="none" w:sz="0" w:space="0" w:color="auto"/>
                                <w:bottom w:val="none" w:sz="0" w:space="0" w:color="auto"/>
                                <w:right w:val="none" w:sz="0" w:space="0" w:color="auto"/>
                              </w:divBdr>
                              <w:divsChild>
                                <w:div w:id="160585439">
                                  <w:marLeft w:val="0"/>
                                  <w:marRight w:val="0"/>
                                  <w:marTop w:val="0"/>
                                  <w:marBottom w:val="0"/>
                                  <w:divBdr>
                                    <w:top w:val="none" w:sz="0" w:space="0" w:color="auto"/>
                                    <w:left w:val="none" w:sz="0" w:space="0" w:color="auto"/>
                                    <w:bottom w:val="none" w:sz="0" w:space="0" w:color="auto"/>
                                    <w:right w:val="none" w:sz="0" w:space="0" w:color="auto"/>
                                  </w:divBdr>
                                  <w:divsChild>
                                    <w:div w:id="665935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413454">
                      <w:marLeft w:val="0"/>
                      <w:marRight w:val="0"/>
                      <w:marTop w:val="0"/>
                      <w:marBottom w:val="0"/>
                      <w:divBdr>
                        <w:top w:val="none" w:sz="0" w:space="0" w:color="auto"/>
                        <w:left w:val="none" w:sz="0" w:space="0" w:color="auto"/>
                        <w:bottom w:val="none" w:sz="0" w:space="0" w:color="auto"/>
                        <w:right w:val="none" w:sz="0" w:space="0" w:color="auto"/>
                      </w:divBdr>
                      <w:divsChild>
                        <w:div w:id="1156874234">
                          <w:marLeft w:val="0"/>
                          <w:marRight w:val="0"/>
                          <w:marTop w:val="0"/>
                          <w:marBottom w:val="0"/>
                          <w:divBdr>
                            <w:top w:val="none" w:sz="0" w:space="0" w:color="auto"/>
                            <w:left w:val="none" w:sz="0" w:space="0" w:color="auto"/>
                            <w:bottom w:val="none" w:sz="0" w:space="0" w:color="auto"/>
                            <w:right w:val="none" w:sz="0" w:space="0" w:color="auto"/>
                          </w:divBdr>
                          <w:divsChild>
                            <w:div w:id="1801144937">
                              <w:marLeft w:val="0"/>
                              <w:marRight w:val="0"/>
                              <w:marTop w:val="0"/>
                              <w:marBottom w:val="0"/>
                              <w:divBdr>
                                <w:top w:val="none" w:sz="0" w:space="0" w:color="auto"/>
                                <w:left w:val="none" w:sz="0" w:space="0" w:color="auto"/>
                                <w:bottom w:val="none" w:sz="0" w:space="0" w:color="auto"/>
                                <w:right w:val="none" w:sz="0" w:space="0" w:color="auto"/>
                              </w:divBdr>
                              <w:divsChild>
                                <w:div w:id="1887133332">
                                  <w:marLeft w:val="0"/>
                                  <w:marRight w:val="0"/>
                                  <w:marTop w:val="0"/>
                                  <w:marBottom w:val="0"/>
                                  <w:divBdr>
                                    <w:top w:val="none" w:sz="0" w:space="0" w:color="auto"/>
                                    <w:left w:val="none" w:sz="0" w:space="0" w:color="auto"/>
                                    <w:bottom w:val="none" w:sz="0" w:space="0" w:color="auto"/>
                                    <w:right w:val="none" w:sz="0" w:space="0" w:color="auto"/>
                                  </w:divBdr>
                                  <w:divsChild>
                                    <w:div w:id="1632440134">
                                      <w:marLeft w:val="0"/>
                                      <w:marRight w:val="0"/>
                                      <w:marTop w:val="0"/>
                                      <w:marBottom w:val="0"/>
                                      <w:divBdr>
                                        <w:top w:val="none" w:sz="0" w:space="0" w:color="auto"/>
                                        <w:left w:val="none" w:sz="0" w:space="0" w:color="auto"/>
                                        <w:bottom w:val="none" w:sz="0" w:space="0" w:color="auto"/>
                                        <w:right w:val="none" w:sz="0" w:space="0" w:color="auto"/>
                                      </w:divBdr>
                                      <w:divsChild>
                                        <w:div w:id="12652230">
                                          <w:marLeft w:val="0"/>
                                          <w:marRight w:val="0"/>
                                          <w:marTop w:val="0"/>
                                          <w:marBottom w:val="0"/>
                                          <w:divBdr>
                                            <w:top w:val="none" w:sz="0" w:space="0" w:color="auto"/>
                                            <w:left w:val="none" w:sz="0" w:space="0" w:color="auto"/>
                                            <w:bottom w:val="none" w:sz="0" w:space="0" w:color="auto"/>
                                            <w:right w:val="none" w:sz="0" w:space="0" w:color="auto"/>
                                          </w:divBdr>
                                          <w:divsChild>
                                            <w:div w:id="278996181">
                                              <w:marLeft w:val="0"/>
                                              <w:marRight w:val="0"/>
                                              <w:marTop w:val="0"/>
                                              <w:marBottom w:val="0"/>
                                              <w:divBdr>
                                                <w:top w:val="none" w:sz="0" w:space="0" w:color="auto"/>
                                                <w:left w:val="none" w:sz="0" w:space="0" w:color="auto"/>
                                                <w:bottom w:val="none" w:sz="0" w:space="0" w:color="auto"/>
                                                <w:right w:val="none" w:sz="0" w:space="0" w:color="auto"/>
                                              </w:divBdr>
                                              <w:divsChild>
                                                <w:div w:id="737749282">
                                                  <w:marLeft w:val="0"/>
                                                  <w:marRight w:val="0"/>
                                                  <w:marTop w:val="0"/>
                                                  <w:marBottom w:val="0"/>
                                                  <w:divBdr>
                                                    <w:top w:val="none" w:sz="0" w:space="0" w:color="auto"/>
                                                    <w:left w:val="none" w:sz="0" w:space="0" w:color="auto"/>
                                                    <w:bottom w:val="none" w:sz="0" w:space="0" w:color="auto"/>
                                                    <w:right w:val="none" w:sz="0" w:space="0" w:color="auto"/>
                                                  </w:divBdr>
                                                  <w:divsChild>
                                                    <w:div w:id="1259294461">
                                                      <w:marLeft w:val="0"/>
                                                      <w:marRight w:val="0"/>
                                                      <w:marTop w:val="133"/>
                                                      <w:marBottom w:val="177"/>
                                                      <w:divBdr>
                                                        <w:top w:val="none" w:sz="0" w:space="0" w:color="auto"/>
                                                        <w:left w:val="none" w:sz="0" w:space="0" w:color="auto"/>
                                                        <w:bottom w:val="none" w:sz="0" w:space="0" w:color="auto"/>
                                                        <w:right w:val="none" w:sz="0" w:space="0" w:color="auto"/>
                                                      </w:divBdr>
                                                    </w:div>
                                                    <w:div w:id="1378704174">
                                                      <w:marLeft w:val="0"/>
                                                      <w:marRight w:val="0"/>
                                                      <w:marTop w:val="133"/>
                                                      <w:marBottom w:val="177"/>
                                                      <w:divBdr>
                                                        <w:top w:val="none" w:sz="0" w:space="0" w:color="auto"/>
                                                        <w:left w:val="none" w:sz="0" w:space="0" w:color="auto"/>
                                                        <w:bottom w:val="none" w:sz="0" w:space="0" w:color="auto"/>
                                                        <w:right w:val="none" w:sz="0" w:space="0" w:color="auto"/>
                                                      </w:divBdr>
                                                    </w:div>
                                                    <w:div w:id="1937669093">
                                                      <w:marLeft w:val="0"/>
                                                      <w:marRight w:val="0"/>
                                                      <w:marTop w:val="133"/>
                                                      <w:marBottom w:val="177"/>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45379800">
              <w:marLeft w:val="0"/>
              <w:marRight w:val="0"/>
              <w:marTop w:val="266"/>
              <w:marBottom w:val="0"/>
              <w:divBdr>
                <w:top w:val="none" w:sz="0" w:space="0" w:color="auto"/>
                <w:left w:val="none" w:sz="0" w:space="0" w:color="auto"/>
                <w:bottom w:val="none" w:sz="0" w:space="0" w:color="auto"/>
                <w:right w:val="none" w:sz="0" w:space="0" w:color="auto"/>
              </w:divBdr>
              <w:divsChild>
                <w:div w:id="1563055294">
                  <w:marLeft w:val="0"/>
                  <w:marRight w:val="0"/>
                  <w:marTop w:val="0"/>
                  <w:marBottom w:val="0"/>
                  <w:divBdr>
                    <w:top w:val="none" w:sz="0" w:space="0" w:color="auto"/>
                    <w:left w:val="none" w:sz="0" w:space="0" w:color="auto"/>
                    <w:bottom w:val="none" w:sz="0" w:space="0" w:color="auto"/>
                    <w:right w:val="none" w:sz="0" w:space="0" w:color="auto"/>
                  </w:divBdr>
                  <w:divsChild>
                    <w:div w:id="1047797671">
                      <w:marLeft w:val="0"/>
                      <w:marRight w:val="0"/>
                      <w:marTop w:val="0"/>
                      <w:marBottom w:val="0"/>
                      <w:divBdr>
                        <w:top w:val="none" w:sz="0" w:space="0" w:color="auto"/>
                        <w:left w:val="none" w:sz="0" w:space="0" w:color="auto"/>
                        <w:bottom w:val="none" w:sz="0" w:space="0" w:color="auto"/>
                        <w:right w:val="none" w:sz="0" w:space="0" w:color="auto"/>
                      </w:divBdr>
                      <w:divsChild>
                        <w:div w:id="992173095">
                          <w:marLeft w:val="0"/>
                          <w:marRight w:val="0"/>
                          <w:marTop w:val="0"/>
                          <w:marBottom w:val="0"/>
                          <w:divBdr>
                            <w:top w:val="none" w:sz="0" w:space="0" w:color="auto"/>
                            <w:left w:val="none" w:sz="0" w:space="0" w:color="auto"/>
                            <w:bottom w:val="none" w:sz="0" w:space="0" w:color="auto"/>
                            <w:right w:val="none" w:sz="0" w:space="0" w:color="auto"/>
                          </w:divBdr>
                          <w:divsChild>
                            <w:div w:id="653992764">
                              <w:marLeft w:val="0"/>
                              <w:marRight w:val="0"/>
                              <w:marTop w:val="0"/>
                              <w:marBottom w:val="0"/>
                              <w:divBdr>
                                <w:top w:val="none" w:sz="0" w:space="0" w:color="auto"/>
                                <w:left w:val="none" w:sz="0" w:space="0" w:color="auto"/>
                                <w:bottom w:val="none" w:sz="0" w:space="0" w:color="auto"/>
                                <w:right w:val="none" w:sz="0" w:space="0" w:color="auto"/>
                              </w:divBdr>
                              <w:divsChild>
                                <w:div w:id="903179216">
                                  <w:marLeft w:val="1639"/>
                                  <w:marRight w:val="0"/>
                                  <w:marTop w:val="0"/>
                                  <w:marBottom w:val="0"/>
                                  <w:divBdr>
                                    <w:top w:val="none" w:sz="0" w:space="0" w:color="auto"/>
                                    <w:left w:val="none" w:sz="0" w:space="0" w:color="auto"/>
                                    <w:bottom w:val="none" w:sz="0" w:space="0" w:color="auto"/>
                                    <w:right w:val="none" w:sz="0" w:space="0" w:color="auto"/>
                                  </w:divBdr>
                                  <w:divsChild>
                                    <w:div w:id="1931036995">
                                      <w:marLeft w:val="0"/>
                                      <w:marRight w:val="0"/>
                                      <w:marTop w:val="0"/>
                                      <w:marBottom w:val="0"/>
                                      <w:divBdr>
                                        <w:top w:val="none" w:sz="0" w:space="0" w:color="auto"/>
                                        <w:left w:val="none" w:sz="0" w:space="0" w:color="auto"/>
                                        <w:bottom w:val="none" w:sz="0" w:space="0" w:color="auto"/>
                                        <w:right w:val="none" w:sz="0" w:space="0" w:color="auto"/>
                                      </w:divBdr>
                                      <w:divsChild>
                                        <w:div w:id="611282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330161">
                          <w:marLeft w:val="0"/>
                          <w:marRight w:val="0"/>
                          <w:marTop w:val="0"/>
                          <w:marBottom w:val="0"/>
                          <w:divBdr>
                            <w:top w:val="none" w:sz="0" w:space="0" w:color="auto"/>
                            <w:left w:val="none" w:sz="0" w:space="0" w:color="auto"/>
                            <w:bottom w:val="none" w:sz="0" w:space="0" w:color="auto"/>
                            <w:right w:val="none" w:sz="0" w:space="0" w:color="auto"/>
                          </w:divBdr>
                          <w:divsChild>
                            <w:div w:id="221869998">
                              <w:marLeft w:val="0"/>
                              <w:marRight w:val="0"/>
                              <w:marTop w:val="0"/>
                              <w:marBottom w:val="0"/>
                              <w:divBdr>
                                <w:top w:val="none" w:sz="0" w:space="0" w:color="auto"/>
                                <w:left w:val="none" w:sz="0" w:space="0" w:color="auto"/>
                                <w:bottom w:val="none" w:sz="0" w:space="0" w:color="auto"/>
                                <w:right w:val="none" w:sz="0" w:space="0" w:color="auto"/>
                              </w:divBdr>
                              <w:divsChild>
                                <w:div w:id="1675641230">
                                  <w:marLeft w:val="0"/>
                                  <w:marRight w:val="0"/>
                                  <w:marTop w:val="0"/>
                                  <w:marBottom w:val="0"/>
                                  <w:divBdr>
                                    <w:top w:val="none" w:sz="0" w:space="0" w:color="auto"/>
                                    <w:left w:val="none" w:sz="0" w:space="0" w:color="auto"/>
                                    <w:bottom w:val="none" w:sz="0" w:space="0" w:color="auto"/>
                                    <w:right w:val="none" w:sz="0" w:space="0" w:color="auto"/>
                                  </w:divBdr>
                                  <w:divsChild>
                                    <w:div w:id="515850103">
                                      <w:marLeft w:val="0"/>
                                      <w:marRight w:val="0"/>
                                      <w:marTop w:val="0"/>
                                      <w:marBottom w:val="0"/>
                                      <w:divBdr>
                                        <w:top w:val="none" w:sz="0" w:space="0" w:color="auto"/>
                                        <w:left w:val="none" w:sz="0" w:space="0" w:color="auto"/>
                                        <w:bottom w:val="none" w:sz="0" w:space="0" w:color="auto"/>
                                        <w:right w:val="none" w:sz="0" w:space="0" w:color="auto"/>
                                      </w:divBdr>
                                      <w:divsChild>
                                        <w:div w:id="1818066123">
                                          <w:marLeft w:val="0"/>
                                          <w:marRight w:val="0"/>
                                          <w:marTop w:val="133"/>
                                          <w:marBottom w:val="177"/>
                                          <w:divBdr>
                                            <w:top w:val="none" w:sz="0" w:space="0" w:color="auto"/>
                                            <w:left w:val="none" w:sz="0" w:space="0" w:color="auto"/>
                                            <w:bottom w:val="none" w:sz="0" w:space="0" w:color="auto"/>
                                            <w:right w:val="none" w:sz="0" w:space="0" w:color="auto"/>
                                          </w:divBdr>
                                        </w:div>
                                        <w:div w:id="531579444">
                                          <w:marLeft w:val="0"/>
                                          <w:marRight w:val="0"/>
                                          <w:marTop w:val="133"/>
                                          <w:marBottom w:val="177"/>
                                          <w:divBdr>
                                            <w:top w:val="none" w:sz="0" w:space="0" w:color="auto"/>
                                            <w:left w:val="none" w:sz="0" w:space="0" w:color="auto"/>
                                            <w:bottom w:val="none" w:sz="0" w:space="0" w:color="auto"/>
                                            <w:right w:val="none" w:sz="0" w:space="0" w:color="auto"/>
                                          </w:divBdr>
                                        </w:div>
                                        <w:div w:id="1859856717">
                                          <w:marLeft w:val="0"/>
                                          <w:marRight w:val="0"/>
                                          <w:marTop w:val="266"/>
                                          <w:marBottom w:val="133"/>
                                          <w:divBdr>
                                            <w:top w:val="none" w:sz="0" w:space="0" w:color="auto"/>
                                            <w:left w:val="none" w:sz="0" w:space="0" w:color="auto"/>
                                            <w:bottom w:val="none" w:sz="0" w:space="0" w:color="auto"/>
                                            <w:right w:val="none" w:sz="0" w:space="0" w:color="auto"/>
                                          </w:divBdr>
                                        </w:div>
                                        <w:div w:id="1966347637">
                                          <w:marLeft w:val="0"/>
                                          <w:marRight w:val="0"/>
                                          <w:marTop w:val="133"/>
                                          <w:marBottom w:val="177"/>
                                          <w:divBdr>
                                            <w:top w:val="none" w:sz="0" w:space="0" w:color="auto"/>
                                            <w:left w:val="none" w:sz="0" w:space="0" w:color="auto"/>
                                            <w:bottom w:val="none" w:sz="0" w:space="0" w:color="auto"/>
                                            <w:right w:val="none" w:sz="0" w:space="0" w:color="auto"/>
                                          </w:divBdr>
                                        </w:div>
                                        <w:div w:id="180356771">
                                          <w:marLeft w:val="0"/>
                                          <w:marRight w:val="0"/>
                                          <w:marTop w:val="266"/>
                                          <w:marBottom w:val="133"/>
                                          <w:divBdr>
                                            <w:top w:val="none" w:sz="0" w:space="0" w:color="auto"/>
                                            <w:left w:val="none" w:sz="0" w:space="0" w:color="auto"/>
                                            <w:bottom w:val="none" w:sz="0" w:space="0" w:color="auto"/>
                                            <w:right w:val="none" w:sz="0" w:space="0" w:color="auto"/>
                                          </w:divBdr>
                                        </w:div>
                                        <w:div w:id="750084504">
                                          <w:marLeft w:val="0"/>
                                          <w:marRight w:val="0"/>
                                          <w:marTop w:val="133"/>
                                          <w:marBottom w:val="177"/>
                                          <w:divBdr>
                                            <w:top w:val="none" w:sz="0" w:space="0" w:color="auto"/>
                                            <w:left w:val="none" w:sz="0" w:space="0" w:color="auto"/>
                                            <w:bottom w:val="none" w:sz="0" w:space="0" w:color="auto"/>
                                            <w:right w:val="none" w:sz="0" w:space="0" w:color="auto"/>
                                          </w:divBdr>
                                        </w:div>
                                        <w:div w:id="410859837">
                                          <w:marLeft w:val="0"/>
                                          <w:marRight w:val="0"/>
                                          <w:marTop w:val="44"/>
                                          <w:marBottom w:val="133"/>
                                          <w:divBdr>
                                            <w:top w:val="none" w:sz="0" w:space="0" w:color="auto"/>
                                            <w:left w:val="none" w:sz="0" w:space="0" w:color="auto"/>
                                            <w:bottom w:val="none" w:sz="0" w:space="0" w:color="auto"/>
                                            <w:right w:val="none" w:sz="0" w:space="0" w:color="auto"/>
                                          </w:divBdr>
                                        </w:div>
                                        <w:div w:id="53965428">
                                          <w:marLeft w:val="0"/>
                                          <w:marRight w:val="0"/>
                                          <w:marTop w:val="266"/>
                                          <w:marBottom w:val="133"/>
                                          <w:divBdr>
                                            <w:top w:val="none" w:sz="0" w:space="0" w:color="auto"/>
                                            <w:left w:val="none" w:sz="0" w:space="0" w:color="auto"/>
                                            <w:bottom w:val="none" w:sz="0" w:space="0" w:color="auto"/>
                                            <w:right w:val="none" w:sz="0" w:space="0" w:color="auto"/>
                                          </w:divBdr>
                                        </w:div>
                                        <w:div w:id="1783263629">
                                          <w:marLeft w:val="0"/>
                                          <w:marRight w:val="0"/>
                                          <w:marTop w:val="133"/>
                                          <w:marBottom w:val="177"/>
                                          <w:divBdr>
                                            <w:top w:val="none" w:sz="0" w:space="0" w:color="auto"/>
                                            <w:left w:val="none" w:sz="0" w:space="0" w:color="auto"/>
                                            <w:bottom w:val="none" w:sz="0" w:space="0" w:color="auto"/>
                                            <w:right w:val="none" w:sz="0" w:space="0" w:color="auto"/>
                                          </w:divBdr>
                                        </w:div>
                                        <w:div w:id="1288198679">
                                          <w:marLeft w:val="0"/>
                                          <w:marRight w:val="0"/>
                                          <w:marTop w:val="266"/>
                                          <w:marBottom w:val="133"/>
                                          <w:divBdr>
                                            <w:top w:val="none" w:sz="0" w:space="0" w:color="auto"/>
                                            <w:left w:val="none" w:sz="0" w:space="0" w:color="auto"/>
                                            <w:bottom w:val="none" w:sz="0" w:space="0" w:color="auto"/>
                                            <w:right w:val="none" w:sz="0" w:space="0" w:color="auto"/>
                                          </w:divBdr>
                                        </w:div>
                                        <w:div w:id="991562892">
                                          <w:marLeft w:val="0"/>
                                          <w:marRight w:val="0"/>
                                          <w:marTop w:val="133"/>
                                          <w:marBottom w:val="177"/>
                                          <w:divBdr>
                                            <w:top w:val="none" w:sz="0" w:space="0" w:color="auto"/>
                                            <w:left w:val="none" w:sz="0" w:space="0" w:color="auto"/>
                                            <w:bottom w:val="none" w:sz="0" w:space="0" w:color="auto"/>
                                            <w:right w:val="none" w:sz="0" w:space="0" w:color="auto"/>
                                          </w:divBdr>
                                        </w:div>
                                        <w:div w:id="1896695762">
                                          <w:marLeft w:val="0"/>
                                          <w:marRight w:val="0"/>
                                          <w:marTop w:val="266"/>
                                          <w:marBottom w:val="133"/>
                                          <w:divBdr>
                                            <w:top w:val="none" w:sz="0" w:space="0" w:color="auto"/>
                                            <w:left w:val="none" w:sz="0" w:space="0" w:color="auto"/>
                                            <w:bottom w:val="none" w:sz="0" w:space="0" w:color="auto"/>
                                            <w:right w:val="none" w:sz="0" w:space="0" w:color="auto"/>
                                          </w:divBdr>
                                        </w:div>
                                        <w:div w:id="1376856647">
                                          <w:marLeft w:val="0"/>
                                          <w:marRight w:val="0"/>
                                          <w:marTop w:val="133"/>
                                          <w:marBottom w:val="177"/>
                                          <w:divBdr>
                                            <w:top w:val="none" w:sz="0" w:space="0" w:color="auto"/>
                                            <w:left w:val="none" w:sz="0" w:space="0" w:color="auto"/>
                                            <w:bottom w:val="none" w:sz="0" w:space="0" w:color="auto"/>
                                            <w:right w:val="none" w:sz="0" w:space="0" w:color="auto"/>
                                          </w:divBdr>
                                        </w:div>
                                        <w:div w:id="93525139">
                                          <w:marLeft w:val="0"/>
                                          <w:marRight w:val="0"/>
                                          <w:marTop w:val="133"/>
                                          <w:marBottom w:val="177"/>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8354632">
              <w:marLeft w:val="0"/>
              <w:marRight w:val="0"/>
              <w:marTop w:val="266"/>
              <w:marBottom w:val="0"/>
              <w:divBdr>
                <w:top w:val="none" w:sz="0" w:space="0" w:color="auto"/>
                <w:left w:val="none" w:sz="0" w:space="0" w:color="auto"/>
                <w:bottom w:val="none" w:sz="0" w:space="0" w:color="auto"/>
                <w:right w:val="none" w:sz="0" w:space="0" w:color="auto"/>
              </w:divBdr>
              <w:divsChild>
                <w:div w:id="1773672413">
                  <w:marLeft w:val="0"/>
                  <w:marRight w:val="0"/>
                  <w:marTop w:val="0"/>
                  <w:marBottom w:val="0"/>
                  <w:divBdr>
                    <w:top w:val="none" w:sz="0" w:space="0" w:color="auto"/>
                    <w:left w:val="none" w:sz="0" w:space="0" w:color="auto"/>
                    <w:bottom w:val="none" w:sz="0" w:space="0" w:color="auto"/>
                    <w:right w:val="none" w:sz="0" w:space="0" w:color="auto"/>
                  </w:divBdr>
                  <w:divsChild>
                    <w:div w:id="1363092400">
                      <w:marLeft w:val="0"/>
                      <w:marRight w:val="0"/>
                      <w:marTop w:val="0"/>
                      <w:marBottom w:val="0"/>
                      <w:divBdr>
                        <w:top w:val="none" w:sz="0" w:space="0" w:color="auto"/>
                        <w:left w:val="none" w:sz="0" w:space="0" w:color="auto"/>
                        <w:bottom w:val="none" w:sz="0" w:space="0" w:color="auto"/>
                        <w:right w:val="none" w:sz="0" w:space="0" w:color="auto"/>
                      </w:divBdr>
                      <w:divsChild>
                        <w:div w:id="2021272564">
                          <w:marLeft w:val="0"/>
                          <w:marRight w:val="0"/>
                          <w:marTop w:val="0"/>
                          <w:marBottom w:val="0"/>
                          <w:divBdr>
                            <w:top w:val="none" w:sz="0" w:space="0" w:color="auto"/>
                            <w:left w:val="none" w:sz="0" w:space="0" w:color="auto"/>
                            <w:bottom w:val="none" w:sz="0" w:space="0" w:color="auto"/>
                            <w:right w:val="none" w:sz="0" w:space="0" w:color="auto"/>
                          </w:divBdr>
                          <w:divsChild>
                            <w:div w:id="390688202">
                              <w:marLeft w:val="3306"/>
                              <w:marRight w:val="0"/>
                              <w:marTop w:val="0"/>
                              <w:marBottom w:val="0"/>
                              <w:divBdr>
                                <w:top w:val="none" w:sz="0" w:space="0" w:color="auto"/>
                                <w:left w:val="none" w:sz="0" w:space="0" w:color="auto"/>
                                <w:bottom w:val="none" w:sz="0" w:space="0" w:color="auto"/>
                                <w:right w:val="none" w:sz="0" w:space="0" w:color="auto"/>
                              </w:divBdr>
                              <w:divsChild>
                                <w:div w:id="401567686">
                                  <w:marLeft w:val="0"/>
                                  <w:marRight w:val="0"/>
                                  <w:marTop w:val="0"/>
                                  <w:marBottom w:val="0"/>
                                  <w:divBdr>
                                    <w:top w:val="none" w:sz="0" w:space="0" w:color="auto"/>
                                    <w:left w:val="none" w:sz="0" w:space="0" w:color="auto"/>
                                    <w:bottom w:val="none" w:sz="0" w:space="0" w:color="auto"/>
                                    <w:right w:val="none" w:sz="0" w:space="0" w:color="auto"/>
                                  </w:divBdr>
                                  <w:divsChild>
                                    <w:div w:id="564070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85550">
                      <w:marLeft w:val="0"/>
                      <w:marRight w:val="0"/>
                      <w:marTop w:val="0"/>
                      <w:marBottom w:val="0"/>
                      <w:divBdr>
                        <w:top w:val="none" w:sz="0" w:space="0" w:color="auto"/>
                        <w:left w:val="none" w:sz="0" w:space="0" w:color="auto"/>
                        <w:bottom w:val="none" w:sz="0" w:space="0" w:color="auto"/>
                        <w:right w:val="none" w:sz="0" w:space="0" w:color="auto"/>
                      </w:divBdr>
                      <w:divsChild>
                        <w:div w:id="581456451">
                          <w:marLeft w:val="0"/>
                          <w:marRight w:val="0"/>
                          <w:marTop w:val="0"/>
                          <w:marBottom w:val="0"/>
                          <w:divBdr>
                            <w:top w:val="none" w:sz="0" w:space="0" w:color="auto"/>
                            <w:left w:val="none" w:sz="0" w:space="0" w:color="auto"/>
                            <w:bottom w:val="none" w:sz="0" w:space="0" w:color="auto"/>
                            <w:right w:val="none" w:sz="0" w:space="0" w:color="auto"/>
                          </w:divBdr>
                          <w:divsChild>
                            <w:div w:id="565455085">
                              <w:marLeft w:val="0"/>
                              <w:marRight w:val="0"/>
                              <w:marTop w:val="0"/>
                              <w:marBottom w:val="0"/>
                              <w:divBdr>
                                <w:top w:val="none" w:sz="0" w:space="0" w:color="auto"/>
                                <w:left w:val="none" w:sz="0" w:space="0" w:color="auto"/>
                                <w:bottom w:val="none" w:sz="0" w:space="0" w:color="auto"/>
                                <w:right w:val="none" w:sz="0" w:space="0" w:color="auto"/>
                              </w:divBdr>
                              <w:divsChild>
                                <w:div w:id="2045133559">
                                  <w:marLeft w:val="0"/>
                                  <w:marRight w:val="0"/>
                                  <w:marTop w:val="0"/>
                                  <w:marBottom w:val="0"/>
                                  <w:divBdr>
                                    <w:top w:val="none" w:sz="0" w:space="0" w:color="auto"/>
                                    <w:left w:val="none" w:sz="0" w:space="0" w:color="auto"/>
                                    <w:bottom w:val="none" w:sz="0" w:space="0" w:color="auto"/>
                                    <w:right w:val="none" w:sz="0" w:space="0" w:color="auto"/>
                                  </w:divBdr>
                                  <w:divsChild>
                                    <w:div w:id="507330911">
                                      <w:marLeft w:val="0"/>
                                      <w:marRight w:val="0"/>
                                      <w:marTop w:val="0"/>
                                      <w:marBottom w:val="0"/>
                                      <w:divBdr>
                                        <w:top w:val="none" w:sz="0" w:space="0" w:color="auto"/>
                                        <w:left w:val="none" w:sz="0" w:space="0" w:color="auto"/>
                                        <w:bottom w:val="none" w:sz="0" w:space="0" w:color="auto"/>
                                        <w:right w:val="none" w:sz="0" w:space="0" w:color="auto"/>
                                      </w:divBdr>
                                      <w:divsChild>
                                        <w:div w:id="221794380">
                                          <w:marLeft w:val="0"/>
                                          <w:marRight w:val="0"/>
                                          <w:marTop w:val="0"/>
                                          <w:marBottom w:val="0"/>
                                          <w:divBdr>
                                            <w:top w:val="none" w:sz="0" w:space="0" w:color="auto"/>
                                            <w:left w:val="none" w:sz="0" w:space="0" w:color="auto"/>
                                            <w:bottom w:val="none" w:sz="0" w:space="0" w:color="auto"/>
                                            <w:right w:val="none" w:sz="0" w:space="0" w:color="auto"/>
                                          </w:divBdr>
                                          <w:divsChild>
                                            <w:div w:id="20978500">
                                              <w:marLeft w:val="0"/>
                                              <w:marRight w:val="0"/>
                                              <w:marTop w:val="0"/>
                                              <w:marBottom w:val="0"/>
                                              <w:divBdr>
                                                <w:top w:val="none" w:sz="0" w:space="0" w:color="auto"/>
                                                <w:left w:val="none" w:sz="0" w:space="0" w:color="auto"/>
                                                <w:bottom w:val="none" w:sz="0" w:space="0" w:color="auto"/>
                                                <w:right w:val="none" w:sz="0" w:space="0" w:color="auto"/>
                                              </w:divBdr>
                                              <w:divsChild>
                                                <w:div w:id="818956727">
                                                  <w:marLeft w:val="0"/>
                                                  <w:marRight w:val="0"/>
                                                  <w:marTop w:val="133"/>
                                                  <w:marBottom w:val="177"/>
                                                  <w:divBdr>
                                                    <w:top w:val="none" w:sz="0" w:space="0" w:color="auto"/>
                                                    <w:left w:val="none" w:sz="0" w:space="0" w:color="auto"/>
                                                    <w:bottom w:val="none" w:sz="0" w:space="0" w:color="auto"/>
                                                    <w:right w:val="none" w:sz="0" w:space="0" w:color="auto"/>
                                                  </w:divBdr>
                                                </w:div>
                                                <w:div w:id="550071218">
                                                  <w:marLeft w:val="0"/>
                                                  <w:marRight w:val="0"/>
                                                  <w:marTop w:val="133"/>
                                                  <w:marBottom w:val="177"/>
                                                  <w:divBdr>
                                                    <w:top w:val="none" w:sz="0" w:space="0" w:color="auto"/>
                                                    <w:left w:val="none" w:sz="0" w:space="0" w:color="auto"/>
                                                    <w:bottom w:val="none" w:sz="0" w:space="0" w:color="auto"/>
                                                    <w:right w:val="none" w:sz="0" w:space="0" w:color="auto"/>
                                                  </w:divBdr>
                                                </w:div>
                                                <w:div w:id="993291500">
                                                  <w:marLeft w:val="0"/>
                                                  <w:marRight w:val="0"/>
                                                  <w:marTop w:val="266"/>
                                                  <w:marBottom w:val="133"/>
                                                  <w:divBdr>
                                                    <w:top w:val="none" w:sz="0" w:space="0" w:color="auto"/>
                                                    <w:left w:val="none" w:sz="0" w:space="0" w:color="auto"/>
                                                    <w:bottom w:val="none" w:sz="0" w:space="0" w:color="auto"/>
                                                    <w:right w:val="none" w:sz="0" w:space="0" w:color="auto"/>
                                                  </w:divBdr>
                                                </w:div>
                                                <w:div w:id="1167942119">
                                                  <w:marLeft w:val="0"/>
                                                  <w:marRight w:val="0"/>
                                                  <w:marTop w:val="266"/>
                                                  <w:marBottom w:val="133"/>
                                                  <w:divBdr>
                                                    <w:top w:val="none" w:sz="0" w:space="0" w:color="auto"/>
                                                    <w:left w:val="none" w:sz="0" w:space="0" w:color="auto"/>
                                                    <w:bottom w:val="none" w:sz="0" w:space="0" w:color="auto"/>
                                                    <w:right w:val="none" w:sz="0" w:space="0" w:color="auto"/>
                                                  </w:divBdr>
                                                </w:div>
                                                <w:div w:id="153108057">
                                                  <w:marLeft w:val="0"/>
                                                  <w:marRight w:val="0"/>
                                                  <w:marTop w:val="266"/>
                                                  <w:marBottom w:val="133"/>
                                                  <w:divBdr>
                                                    <w:top w:val="none" w:sz="0" w:space="0" w:color="auto"/>
                                                    <w:left w:val="none" w:sz="0" w:space="0" w:color="auto"/>
                                                    <w:bottom w:val="none" w:sz="0" w:space="0" w:color="auto"/>
                                                    <w:right w:val="none" w:sz="0" w:space="0" w:color="auto"/>
                                                  </w:divBdr>
                                                </w:div>
                                                <w:div w:id="2038970805">
                                                  <w:marLeft w:val="0"/>
                                                  <w:marRight w:val="0"/>
                                                  <w:marTop w:val="133"/>
                                                  <w:marBottom w:val="177"/>
                                                  <w:divBdr>
                                                    <w:top w:val="none" w:sz="0" w:space="0" w:color="auto"/>
                                                    <w:left w:val="none" w:sz="0" w:space="0" w:color="auto"/>
                                                    <w:bottom w:val="none" w:sz="0" w:space="0" w:color="auto"/>
                                                    <w:right w:val="none" w:sz="0" w:space="0" w:color="auto"/>
                                                  </w:divBdr>
                                                </w:div>
                                                <w:div w:id="1339112749">
                                                  <w:marLeft w:val="0"/>
                                                  <w:marRight w:val="0"/>
                                                  <w:marTop w:val="44"/>
                                                  <w:marBottom w:val="0"/>
                                                  <w:divBdr>
                                                    <w:top w:val="none" w:sz="0" w:space="0" w:color="auto"/>
                                                    <w:left w:val="none" w:sz="0" w:space="0" w:color="auto"/>
                                                    <w:bottom w:val="none" w:sz="0" w:space="0" w:color="auto"/>
                                                    <w:right w:val="none" w:sz="0" w:space="0" w:color="auto"/>
                                                  </w:divBdr>
                                                  <w:divsChild>
                                                    <w:div w:id="598216814">
                                                      <w:marLeft w:val="0"/>
                                                      <w:marRight w:val="0"/>
                                                      <w:marTop w:val="0"/>
                                                      <w:marBottom w:val="0"/>
                                                      <w:divBdr>
                                                        <w:top w:val="none" w:sz="0" w:space="0" w:color="auto"/>
                                                        <w:left w:val="none" w:sz="0" w:space="0" w:color="auto"/>
                                                        <w:bottom w:val="none" w:sz="0" w:space="0" w:color="auto"/>
                                                        <w:right w:val="none" w:sz="0" w:space="0" w:color="auto"/>
                                                      </w:divBdr>
                                                      <w:divsChild>
                                                        <w:div w:id="44185134">
                                                          <w:marLeft w:val="0"/>
                                                          <w:marRight w:val="0"/>
                                                          <w:marTop w:val="0"/>
                                                          <w:marBottom w:val="0"/>
                                                          <w:divBdr>
                                                            <w:top w:val="none" w:sz="0" w:space="0" w:color="auto"/>
                                                            <w:left w:val="none" w:sz="0" w:space="0" w:color="auto"/>
                                                            <w:bottom w:val="single" w:sz="4" w:space="0" w:color="F0F2F5"/>
                                                            <w:right w:val="none" w:sz="0" w:space="0" w:color="auto"/>
                                                          </w:divBdr>
                                                          <w:divsChild>
                                                            <w:div w:id="1756587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296094">
                                                  <w:marLeft w:val="0"/>
                                                  <w:marRight w:val="0"/>
                                                  <w:marTop w:val="266"/>
                                                  <w:marBottom w:val="133"/>
                                                  <w:divBdr>
                                                    <w:top w:val="none" w:sz="0" w:space="0" w:color="auto"/>
                                                    <w:left w:val="none" w:sz="0" w:space="0" w:color="auto"/>
                                                    <w:bottom w:val="none" w:sz="0" w:space="0" w:color="auto"/>
                                                    <w:right w:val="none" w:sz="0" w:space="0" w:color="auto"/>
                                                  </w:divBdr>
                                                </w:div>
                                                <w:div w:id="465242864">
                                                  <w:marLeft w:val="0"/>
                                                  <w:marRight w:val="0"/>
                                                  <w:marTop w:val="133"/>
                                                  <w:marBottom w:val="177"/>
                                                  <w:divBdr>
                                                    <w:top w:val="none" w:sz="0" w:space="0" w:color="auto"/>
                                                    <w:left w:val="none" w:sz="0" w:space="0" w:color="auto"/>
                                                    <w:bottom w:val="none" w:sz="0" w:space="0" w:color="auto"/>
                                                    <w:right w:val="none" w:sz="0" w:space="0" w:color="auto"/>
                                                  </w:divBdr>
                                                </w:div>
                                                <w:div w:id="1383599908">
                                                  <w:marLeft w:val="0"/>
                                                  <w:marRight w:val="0"/>
                                                  <w:marTop w:val="133"/>
                                                  <w:marBottom w:val="177"/>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97614977">
              <w:marLeft w:val="0"/>
              <w:marRight w:val="0"/>
              <w:marTop w:val="266"/>
              <w:marBottom w:val="0"/>
              <w:divBdr>
                <w:top w:val="none" w:sz="0" w:space="0" w:color="auto"/>
                <w:left w:val="none" w:sz="0" w:space="0" w:color="auto"/>
                <w:bottom w:val="none" w:sz="0" w:space="0" w:color="auto"/>
                <w:right w:val="none" w:sz="0" w:space="0" w:color="auto"/>
              </w:divBdr>
              <w:divsChild>
                <w:div w:id="559875066">
                  <w:marLeft w:val="0"/>
                  <w:marRight w:val="0"/>
                  <w:marTop w:val="0"/>
                  <w:marBottom w:val="0"/>
                  <w:divBdr>
                    <w:top w:val="none" w:sz="0" w:space="0" w:color="auto"/>
                    <w:left w:val="none" w:sz="0" w:space="0" w:color="auto"/>
                    <w:bottom w:val="none" w:sz="0" w:space="0" w:color="auto"/>
                    <w:right w:val="none" w:sz="0" w:space="0" w:color="auto"/>
                  </w:divBdr>
                  <w:divsChild>
                    <w:div w:id="1464690936">
                      <w:marLeft w:val="0"/>
                      <w:marRight w:val="0"/>
                      <w:marTop w:val="0"/>
                      <w:marBottom w:val="0"/>
                      <w:divBdr>
                        <w:top w:val="none" w:sz="0" w:space="0" w:color="auto"/>
                        <w:left w:val="none" w:sz="0" w:space="0" w:color="auto"/>
                        <w:bottom w:val="none" w:sz="0" w:space="0" w:color="auto"/>
                        <w:right w:val="none" w:sz="0" w:space="0" w:color="auto"/>
                      </w:divBdr>
                      <w:divsChild>
                        <w:div w:id="1142891014">
                          <w:marLeft w:val="0"/>
                          <w:marRight w:val="0"/>
                          <w:marTop w:val="0"/>
                          <w:marBottom w:val="0"/>
                          <w:divBdr>
                            <w:top w:val="none" w:sz="0" w:space="0" w:color="auto"/>
                            <w:left w:val="none" w:sz="0" w:space="0" w:color="auto"/>
                            <w:bottom w:val="none" w:sz="0" w:space="0" w:color="auto"/>
                            <w:right w:val="none" w:sz="0" w:space="0" w:color="auto"/>
                          </w:divBdr>
                          <w:divsChild>
                            <w:div w:id="1007099157">
                              <w:marLeft w:val="2600"/>
                              <w:marRight w:val="0"/>
                              <w:marTop w:val="0"/>
                              <w:marBottom w:val="0"/>
                              <w:divBdr>
                                <w:top w:val="none" w:sz="0" w:space="0" w:color="auto"/>
                                <w:left w:val="none" w:sz="0" w:space="0" w:color="auto"/>
                                <w:bottom w:val="none" w:sz="0" w:space="0" w:color="auto"/>
                                <w:right w:val="none" w:sz="0" w:space="0" w:color="auto"/>
                              </w:divBdr>
                              <w:divsChild>
                                <w:div w:id="2119177736">
                                  <w:marLeft w:val="0"/>
                                  <w:marRight w:val="0"/>
                                  <w:marTop w:val="0"/>
                                  <w:marBottom w:val="0"/>
                                  <w:divBdr>
                                    <w:top w:val="none" w:sz="0" w:space="0" w:color="auto"/>
                                    <w:left w:val="none" w:sz="0" w:space="0" w:color="auto"/>
                                    <w:bottom w:val="none" w:sz="0" w:space="0" w:color="auto"/>
                                    <w:right w:val="none" w:sz="0" w:space="0" w:color="auto"/>
                                  </w:divBdr>
                                  <w:divsChild>
                                    <w:div w:id="1566987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2058183">
                      <w:marLeft w:val="0"/>
                      <w:marRight w:val="0"/>
                      <w:marTop w:val="0"/>
                      <w:marBottom w:val="0"/>
                      <w:divBdr>
                        <w:top w:val="none" w:sz="0" w:space="0" w:color="auto"/>
                        <w:left w:val="none" w:sz="0" w:space="0" w:color="auto"/>
                        <w:bottom w:val="none" w:sz="0" w:space="0" w:color="auto"/>
                        <w:right w:val="none" w:sz="0" w:space="0" w:color="auto"/>
                      </w:divBdr>
                      <w:divsChild>
                        <w:div w:id="65961185">
                          <w:marLeft w:val="0"/>
                          <w:marRight w:val="0"/>
                          <w:marTop w:val="0"/>
                          <w:marBottom w:val="0"/>
                          <w:divBdr>
                            <w:top w:val="none" w:sz="0" w:space="0" w:color="auto"/>
                            <w:left w:val="none" w:sz="0" w:space="0" w:color="auto"/>
                            <w:bottom w:val="none" w:sz="0" w:space="0" w:color="auto"/>
                            <w:right w:val="none" w:sz="0" w:space="0" w:color="auto"/>
                          </w:divBdr>
                          <w:divsChild>
                            <w:div w:id="1384020707">
                              <w:marLeft w:val="0"/>
                              <w:marRight w:val="0"/>
                              <w:marTop w:val="0"/>
                              <w:marBottom w:val="0"/>
                              <w:divBdr>
                                <w:top w:val="none" w:sz="0" w:space="0" w:color="auto"/>
                                <w:left w:val="none" w:sz="0" w:space="0" w:color="auto"/>
                                <w:bottom w:val="none" w:sz="0" w:space="0" w:color="auto"/>
                                <w:right w:val="none" w:sz="0" w:space="0" w:color="auto"/>
                              </w:divBdr>
                              <w:divsChild>
                                <w:div w:id="2070299485">
                                  <w:marLeft w:val="0"/>
                                  <w:marRight w:val="0"/>
                                  <w:marTop w:val="0"/>
                                  <w:marBottom w:val="0"/>
                                  <w:divBdr>
                                    <w:top w:val="none" w:sz="0" w:space="0" w:color="auto"/>
                                    <w:left w:val="none" w:sz="0" w:space="0" w:color="auto"/>
                                    <w:bottom w:val="none" w:sz="0" w:space="0" w:color="auto"/>
                                    <w:right w:val="none" w:sz="0" w:space="0" w:color="auto"/>
                                  </w:divBdr>
                                  <w:divsChild>
                                    <w:div w:id="1555197062">
                                      <w:marLeft w:val="0"/>
                                      <w:marRight w:val="0"/>
                                      <w:marTop w:val="0"/>
                                      <w:marBottom w:val="0"/>
                                      <w:divBdr>
                                        <w:top w:val="none" w:sz="0" w:space="0" w:color="auto"/>
                                        <w:left w:val="none" w:sz="0" w:space="0" w:color="auto"/>
                                        <w:bottom w:val="none" w:sz="0" w:space="0" w:color="auto"/>
                                        <w:right w:val="none" w:sz="0" w:space="0" w:color="auto"/>
                                      </w:divBdr>
                                      <w:divsChild>
                                        <w:div w:id="295185146">
                                          <w:marLeft w:val="0"/>
                                          <w:marRight w:val="0"/>
                                          <w:marTop w:val="0"/>
                                          <w:marBottom w:val="0"/>
                                          <w:divBdr>
                                            <w:top w:val="none" w:sz="0" w:space="0" w:color="auto"/>
                                            <w:left w:val="none" w:sz="0" w:space="0" w:color="auto"/>
                                            <w:bottom w:val="none" w:sz="0" w:space="0" w:color="auto"/>
                                            <w:right w:val="none" w:sz="0" w:space="0" w:color="auto"/>
                                          </w:divBdr>
                                          <w:divsChild>
                                            <w:div w:id="1244608973">
                                              <w:marLeft w:val="0"/>
                                              <w:marRight w:val="0"/>
                                              <w:marTop w:val="0"/>
                                              <w:marBottom w:val="0"/>
                                              <w:divBdr>
                                                <w:top w:val="none" w:sz="0" w:space="0" w:color="auto"/>
                                                <w:left w:val="none" w:sz="0" w:space="0" w:color="auto"/>
                                                <w:bottom w:val="none" w:sz="0" w:space="0" w:color="auto"/>
                                                <w:right w:val="none" w:sz="0" w:space="0" w:color="auto"/>
                                              </w:divBdr>
                                              <w:divsChild>
                                                <w:div w:id="299068478">
                                                  <w:marLeft w:val="0"/>
                                                  <w:marRight w:val="0"/>
                                                  <w:marTop w:val="133"/>
                                                  <w:marBottom w:val="177"/>
                                                  <w:divBdr>
                                                    <w:top w:val="none" w:sz="0" w:space="0" w:color="auto"/>
                                                    <w:left w:val="none" w:sz="0" w:space="0" w:color="auto"/>
                                                    <w:bottom w:val="none" w:sz="0" w:space="0" w:color="auto"/>
                                                    <w:right w:val="none" w:sz="0" w:space="0" w:color="auto"/>
                                                  </w:divBdr>
                                                </w:div>
                                                <w:div w:id="802192280">
                                                  <w:marLeft w:val="0"/>
                                                  <w:marRight w:val="0"/>
                                                  <w:marTop w:val="266"/>
                                                  <w:marBottom w:val="133"/>
                                                  <w:divBdr>
                                                    <w:top w:val="none" w:sz="0" w:space="0" w:color="auto"/>
                                                    <w:left w:val="none" w:sz="0" w:space="0" w:color="auto"/>
                                                    <w:bottom w:val="none" w:sz="0" w:space="0" w:color="auto"/>
                                                    <w:right w:val="none" w:sz="0" w:space="0" w:color="auto"/>
                                                  </w:divBdr>
                                                </w:div>
                                                <w:div w:id="503011468">
                                                  <w:marLeft w:val="0"/>
                                                  <w:marRight w:val="0"/>
                                                  <w:marTop w:val="133"/>
                                                  <w:marBottom w:val="177"/>
                                                  <w:divBdr>
                                                    <w:top w:val="none" w:sz="0" w:space="0" w:color="auto"/>
                                                    <w:left w:val="none" w:sz="0" w:space="0" w:color="auto"/>
                                                    <w:bottom w:val="none" w:sz="0" w:space="0" w:color="auto"/>
                                                    <w:right w:val="none" w:sz="0" w:space="0" w:color="auto"/>
                                                  </w:divBdr>
                                                </w:div>
                                                <w:div w:id="105200539">
                                                  <w:marLeft w:val="0"/>
                                                  <w:marRight w:val="0"/>
                                                  <w:marTop w:val="133"/>
                                                  <w:marBottom w:val="177"/>
                                                  <w:divBdr>
                                                    <w:top w:val="none" w:sz="0" w:space="0" w:color="auto"/>
                                                    <w:left w:val="none" w:sz="0" w:space="0" w:color="auto"/>
                                                    <w:bottom w:val="none" w:sz="0" w:space="0" w:color="auto"/>
                                                    <w:right w:val="none" w:sz="0" w:space="0" w:color="auto"/>
                                                  </w:divBdr>
                                                </w:div>
                                                <w:div w:id="855965975">
                                                  <w:marLeft w:val="0"/>
                                                  <w:marRight w:val="0"/>
                                                  <w:marTop w:val="266"/>
                                                  <w:marBottom w:val="133"/>
                                                  <w:divBdr>
                                                    <w:top w:val="none" w:sz="0" w:space="0" w:color="auto"/>
                                                    <w:left w:val="none" w:sz="0" w:space="0" w:color="auto"/>
                                                    <w:bottom w:val="none" w:sz="0" w:space="0" w:color="auto"/>
                                                    <w:right w:val="none" w:sz="0" w:space="0" w:color="auto"/>
                                                  </w:divBdr>
                                                </w:div>
                                                <w:div w:id="1641226651">
                                                  <w:marLeft w:val="0"/>
                                                  <w:marRight w:val="0"/>
                                                  <w:marTop w:val="133"/>
                                                  <w:marBottom w:val="177"/>
                                                  <w:divBdr>
                                                    <w:top w:val="none" w:sz="0" w:space="0" w:color="auto"/>
                                                    <w:left w:val="none" w:sz="0" w:space="0" w:color="auto"/>
                                                    <w:bottom w:val="none" w:sz="0" w:space="0" w:color="auto"/>
                                                    <w:right w:val="none" w:sz="0" w:space="0" w:color="auto"/>
                                                  </w:divBdr>
                                                </w:div>
                                                <w:div w:id="1537087448">
                                                  <w:marLeft w:val="0"/>
                                                  <w:marRight w:val="0"/>
                                                  <w:marTop w:val="0"/>
                                                  <w:marBottom w:val="288"/>
                                                  <w:divBdr>
                                                    <w:top w:val="none" w:sz="0" w:space="0" w:color="auto"/>
                                                    <w:left w:val="none" w:sz="0" w:space="0" w:color="auto"/>
                                                    <w:bottom w:val="none" w:sz="0" w:space="0" w:color="auto"/>
                                                    <w:right w:val="none" w:sz="0" w:space="0" w:color="auto"/>
                                                  </w:divBdr>
                                                  <w:divsChild>
                                                    <w:div w:id="699429321">
                                                      <w:marLeft w:val="0"/>
                                                      <w:marRight w:val="0"/>
                                                      <w:marTop w:val="0"/>
                                                      <w:marBottom w:val="0"/>
                                                      <w:divBdr>
                                                        <w:top w:val="none" w:sz="0" w:space="0" w:color="auto"/>
                                                        <w:left w:val="none" w:sz="0" w:space="0" w:color="auto"/>
                                                        <w:bottom w:val="none" w:sz="0" w:space="0" w:color="auto"/>
                                                        <w:right w:val="none" w:sz="0" w:space="0" w:color="auto"/>
                                                      </w:divBdr>
                                                      <w:divsChild>
                                                        <w:div w:id="94373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73064771">
              <w:marLeft w:val="0"/>
              <w:marRight w:val="0"/>
              <w:marTop w:val="266"/>
              <w:marBottom w:val="0"/>
              <w:divBdr>
                <w:top w:val="none" w:sz="0" w:space="0" w:color="auto"/>
                <w:left w:val="none" w:sz="0" w:space="0" w:color="auto"/>
                <w:bottom w:val="none" w:sz="0" w:space="0" w:color="auto"/>
                <w:right w:val="none" w:sz="0" w:space="0" w:color="auto"/>
              </w:divBdr>
              <w:divsChild>
                <w:div w:id="1139806593">
                  <w:marLeft w:val="0"/>
                  <w:marRight w:val="0"/>
                  <w:marTop w:val="0"/>
                  <w:marBottom w:val="0"/>
                  <w:divBdr>
                    <w:top w:val="none" w:sz="0" w:space="0" w:color="auto"/>
                    <w:left w:val="none" w:sz="0" w:space="0" w:color="auto"/>
                    <w:bottom w:val="none" w:sz="0" w:space="0" w:color="auto"/>
                    <w:right w:val="none" w:sz="0" w:space="0" w:color="auto"/>
                  </w:divBdr>
                  <w:divsChild>
                    <w:div w:id="379092648">
                      <w:marLeft w:val="0"/>
                      <w:marRight w:val="0"/>
                      <w:marTop w:val="0"/>
                      <w:marBottom w:val="0"/>
                      <w:divBdr>
                        <w:top w:val="none" w:sz="0" w:space="0" w:color="auto"/>
                        <w:left w:val="none" w:sz="0" w:space="0" w:color="auto"/>
                        <w:bottom w:val="none" w:sz="0" w:space="0" w:color="auto"/>
                        <w:right w:val="none" w:sz="0" w:space="0" w:color="auto"/>
                      </w:divBdr>
                      <w:divsChild>
                        <w:div w:id="211428238">
                          <w:marLeft w:val="0"/>
                          <w:marRight w:val="0"/>
                          <w:marTop w:val="0"/>
                          <w:marBottom w:val="0"/>
                          <w:divBdr>
                            <w:top w:val="none" w:sz="0" w:space="0" w:color="auto"/>
                            <w:left w:val="none" w:sz="0" w:space="0" w:color="auto"/>
                            <w:bottom w:val="none" w:sz="0" w:space="0" w:color="auto"/>
                            <w:right w:val="none" w:sz="0" w:space="0" w:color="auto"/>
                          </w:divBdr>
                          <w:divsChild>
                            <w:div w:id="278415769">
                              <w:marLeft w:val="1639"/>
                              <w:marRight w:val="0"/>
                              <w:marTop w:val="0"/>
                              <w:marBottom w:val="0"/>
                              <w:divBdr>
                                <w:top w:val="none" w:sz="0" w:space="0" w:color="auto"/>
                                <w:left w:val="none" w:sz="0" w:space="0" w:color="auto"/>
                                <w:bottom w:val="none" w:sz="0" w:space="0" w:color="auto"/>
                                <w:right w:val="none" w:sz="0" w:space="0" w:color="auto"/>
                              </w:divBdr>
                              <w:divsChild>
                                <w:div w:id="1480460189">
                                  <w:marLeft w:val="0"/>
                                  <w:marRight w:val="0"/>
                                  <w:marTop w:val="0"/>
                                  <w:marBottom w:val="0"/>
                                  <w:divBdr>
                                    <w:top w:val="none" w:sz="0" w:space="0" w:color="auto"/>
                                    <w:left w:val="none" w:sz="0" w:space="0" w:color="auto"/>
                                    <w:bottom w:val="none" w:sz="0" w:space="0" w:color="auto"/>
                                    <w:right w:val="none" w:sz="0" w:space="0" w:color="auto"/>
                                  </w:divBdr>
                                  <w:divsChild>
                                    <w:div w:id="1676035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0905651">
                      <w:marLeft w:val="0"/>
                      <w:marRight w:val="0"/>
                      <w:marTop w:val="0"/>
                      <w:marBottom w:val="0"/>
                      <w:divBdr>
                        <w:top w:val="none" w:sz="0" w:space="0" w:color="auto"/>
                        <w:left w:val="none" w:sz="0" w:space="0" w:color="auto"/>
                        <w:bottom w:val="none" w:sz="0" w:space="0" w:color="auto"/>
                        <w:right w:val="none" w:sz="0" w:space="0" w:color="auto"/>
                      </w:divBdr>
                      <w:divsChild>
                        <w:div w:id="1755273427">
                          <w:marLeft w:val="0"/>
                          <w:marRight w:val="0"/>
                          <w:marTop w:val="0"/>
                          <w:marBottom w:val="0"/>
                          <w:divBdr>
                            <w:top w:val="none" w:sz="0" w:space="0" w:color="auto"/>
                            <w:left w:val="none" w:sz="0" w:space="0" w:color="auto"/>
                            <w:bottom w:val="none" w:sz="0" w:space="0" w:color="auto"/>
                            <w:right w:val="none" w:sz="0" w:space="0" w:color="auto"/>
                          </w:divBdr>
                          <w:divsChild>
                            <w:div w:id="1235162243">
                              <w:marLeft w:val="0"/>
                              <w:marRight w:val="0"/>
                              <w:marTop w:val="0"/>
                              <w:marBottom w:val="0"/>
                              <w:divBdr>
                                <w:top w:val="none" w:sz="0" w:space="0" w:color="auto"/>
                                <w:left w:val="none" w:sz="0" w:space="0" w:color="auto"/>
                                <w:bottom w:val="none" w:sz="0" w:space="0" w:color="auto"/>
                                <w:right w:val="none" w:sz="0" w:space="0" w:color="auto"/>
                              </w:divBdr>
                              <w:divsChild>
                                <w:div w:id="1202015086">
                                  <w:marLeft w:val="0"/>
                                  <w:marRight w:val="0"/>
                                  <w:marTop w:val="0"/>
                                  <w:marBottom w:val="0"/>
                                  <w:divBdr>
                                    <w:top w:val="none" w:sz="0" w:space="0" w:color="auto"/>
                                    <w:left w:val="none" w:sz="0" w:space="0" w:color="auto"/>
                                    <w:bottom w:val="none" w:sz="0" w:space="0" w:color="auto"/>
                                    <w:right w:val="none" w:sz="0" w:space="0" w:color="auto"/>
                                  </w:divBdr>
                                  <w:divsChild>
                                    <w:div w:id="1305813773">
                                      <w:marLeft w:val="0"/>
                                      <w:marRight w:val="0"/>
                                      <w:marTop w:val="0"/>
                                      <w:marBottom w:val="0"/>
                                      <w:divBdr>
                                        <w:top w:val="none" w:sz="0" w:space="0" w:color="auto"/>
                                        <w:left w:val="none" w:sz="0" w:space="0" w:color="auto"/>
                                        <w:bottom w:val="none" w:sz="0" w:space="0" w:color="auto"/>
                                        <w:right w:val="none" w:sz="0" w:space="0" w:color="auto"/>
                                      </w:divBdr>
                                      <w:divsChild>
                                        <w:div w:id="1026059404">
                                          <w:marLeft w:val="0"/>
                                          <w:marRight w:val="0"/>
                                          <w:marTop w:val="0"/>
                                          <w:marBottom w:val="0"/>
                                          <w:divBdr>
                                            <w:top w:val="none" w:sz="0" w:space="0" w:color="auto"/>
                                            <w:left w:val="none" w:sz="0" w:space="0" w:color="auto"/>
                                            <w:bottom w:val="none" w:sz="0" w:space="0" w:color="auto"/>
                                            <w:right w:val="none" w:sz="0" w:space="0" w:color="auto"/>
                                          </w:divBdr>
                                          <w:divsChild>
                                            <w:div w:id="201676227">
                                              <w:marLeft w:val="0"/>
                                              <w:marRight w:val="0"/>
                                              <w:marTop w:val="0"/>
                                              <w:marBottom w:val="0"/>
                                              <w:divBdr>
                                                <w:top w:val="none" w:sz="0" w:space="0" w:color="auto"/>
                                                <w:left w:val="none" w:sz="0" w:space="0" w:color="auto"/>
                                                <w:bottom w:val="none" w:sz="0" w:space="0" w:color="auto"/>
                                                <w:right w:val="none" w:sz="0" w:space="0" w:color="auto"/>
                                              </w:divBdr>
                                              <w:divsChild>
                                                <w:div w:id="426775540">
                                                  <w:marLeft w:val="0"/>
                                                  <w:marRight w:val="0"/>
                                                  <w:marTop w:val="266"/>
                                                  <w:marBottom w:val="133"/>
                                                  <w:divBdr>
                                                    <w:top w:val="none" w:sz="0" w:space="0" w:color="auto"/>
                                                    <w:left w:val="none" w:sz="0" w:space="0" w:color="auto"/>
                                                    <w:bottom w:val="none" w:sz="0" w:space="0" w:color="auto"/>
                                                    <w:right w:val="none" w:sz="0" w:space="0" w:color="auto"/>
                                                  </w:divBdr>
                                                </w:div>
                                                <w:div w:id="1927112658">
                                                  <w:marLeft w:val="0"/>
                                                  <w:marRight w:val="0"/>
                                                  <w:marTop w:val="133"/>
                                                  <w:marBottom w:val="177"/>
                                                  <w:divBdr>
                                                    <w:top w:val="none" w:sz="0" w:space="0" w:color="auto"/>
                                                    <w:left w:val="none" w:sz="0" w:space="0" w:color="auto"/>
                                                    <w:bottom w:val="none" w:sz="0" w:space="0" w:color="auto"/>
                                                    <w:right w:val="none" w:sz="0" w:space="0" w:color="auto"/>
                                                  </w:divBdr>
                                                </w:div>
                                                <w:div w:id="175848380">
                                                  <w:marLeft w:val="0"/>
                                                  <w:marRight w:val="0"/>
                                                  <w:marTop w:val="266"/>
                                                  <w:marBottom w:val="133"/>
                                                  <w:divBdr>
                                                    <w:top w:val="none" w:sz="0" w:space="0" w:color="auto"/>
                                                    <w:left w:val="none" w:sz="0" w:space="0" w:color="auto"/>
                                                    <w:bottom w:val="none" w:sz="0" w:space="0" w:color="auto"/>
                                                    <w:right w:val="none" w:sz="0" w:space="0" w:color="auto"/>
                                                  </w:divBdr>
                                                </w:div>
                                                <w:div w:id="589773442">
                                                  <w:marLeft w:val="0"/>
                                                  <w:marRight w:val="0"/>
                                                  <w:marTop w:val="44"/>
                                                  <w:marBottom w:val="133"/>
                                                  <w:divBdr>
                                                    <w:top w:val="none" w:sz="0" w:space="0" w:color="auto"/>
                                                    <w:left w:val="none" w:sz="0" w:space="0" w:color="auto"/>
                                                    <w:bottom w:val="none" w:sz="0" w:space="0" w:color="auto"/>
                                                    <w:right w:val="none" w:sz="0" w:space="0" w:color="auto"/>
                                                  </w:divBdr>
                                                </w:div>
                                                <w:div w:id="785739265">
                                                  <w:marLeft w:val="0"/>
                                                  <w:marRight w:val="0"/>
                                                  <w:marTop w:val="133"/>
                                                  <w:marBottom w:val="177"/>
                                                  <w:divBdr>
                                                    <w:top w:val="none" w:sz="0" w:space="0" w:color="auto"/>
                                                    <w:left w:val="none" w:sz="0" w:space="0" w:color="auto"/>
                                                    <w:bottom w:val="none" w:sz="0" w:space="0" w:color="auto"/>
                                                    <w:right w:val="none" w:sz="0" w:space="0" w:color="auto"/>
                                                  </w:divBdr>
                                                </w:div>
                                                <w:div w:id="1355883236">
                                                  <w:marLeft w:val="0"/>
                                                  <w:marRight w:val="0"/>
                                                  <w:marTop w:val="266"/>
                                                  <w:marBottom w:val="133"/>
                                                  <w:divBdr>
                                                    <w:top w:val="none" w:sz="0" w:space="0" w:color="auto"/>
                                                    <w:left w:val="none" w:sz="0" w:space="0" w:color="auto"/>
                                                    <w:bottom w:val="none" w:sz="0" w:space="0" w:color="auto"/>
                                                    <w:right w:val="none" w:sz="0" w:space="0" w:color="auto"/>
                                                  </w:divBdr>
                                                </w:div>
                                                <w:div w:id="541137078">
                                                  <w:marLeft w:val="0"/>
                                                  <w:marRight w:val="0"/>
                                                  <w:marTop w:val="133"/>
                                                  <w:marBottom w:val="177"/>
                                                  <w:divBdr>
                                                    <w:top w:val="none" w:sz="0" w:space="0" w:color="auto"/>
                                                    <w:left w:val="none" w:sz="0" w:space="0" w:color="auto"/>
                                                    <w:bottom w:val="none" w:sz="0" w:space="0" w:color="auto"/>
                                                    <w:right w:val="none" w:sz="0" w:space="0" w:color="auto"/>
                                                  </w:divBdr>
                                                </w:div>
                                                <w:div w:id="1649239846">
                                                  <w:marLeft w:val="0"/>
                                                  <w:marRight w:val="0"/>
                                                  <w:marTop w:val="44"/>
                                                  <w:marBottom w:val="0"/>
                                                  <w:divBdr>
                                                    <w:top w:val="none" w:sz="0" w:space="0" w:color="auto"/>
                                                    <w:left w:val="none" w:sz="0" w:space="0" w:color="auto"/>
                                                    <w:bottom w:val="none" w:sz="0" w:space="0" w:color="auto"/>
                                                    <w:right w:val="none" w:sz="0" w:space="0" w:color="auto"/>
                                                  </w:divBdr>
                                                  <w:divsChild>
                                                    <w:div w:id="340473312">
                                                      <w:marLeft w:val="0"/>
                                                      <w:marRight w:val="0"/>
                                                      <w:marTop w:val="0"/>
                                                      <w:marBottom w:val="0"/>
                                                      <w:divBdr>
                                                        <w:top w:val="none" w:sz="0" w:space="0" w:color="auto"/>
                                                        <w:left w:val="none" w:sz="0" w:space="0" w:color="auto"/>
                                                        <w:bottom w:val="none" w:sz="0" w:space="0" w:color="auto"/>
                                                        <w:right w:val="none" w:sz="0" w:space="0" w:color="auto"/>
                                                      </w:divBdr>
                                                      <w:divsChild>
                                                        <w:div w:id="1442339577">
                                                          <w:marLeft w:val="0"/>
                                                          <w:marRight w:val="0"/>
                                                          <w:marTop w:val="0"/>
                                                          <w:marBottom w:val="0"/>
                                                          <w:divBdr>
                                                            <w:top w:val="none" w:sz="0" w:space="0" w:color="auto"/>
                                                            <w:left w:val="none" w:sz="0" w:space="0" w:color="auto"/>
                                                            <w:bottom w:val="single" w:sz="4" w:space="0" w:color="F0F2F5"/>
                                                            <w:right w:val="none" w:sz="0" w:space="0" w:color="auto"/>
                                                          </w:divBdr>
                                                          <w:divsChild>
                                                            <w:div w:id="32605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466253">
                                                  <w:marLeft w:val="0"/>
                                                  <w:marRight w:val="0"/>
                                                  <w:marTop w:val="133"/>
                                                  <w:marBottom w:val="177"/>
                                                  <w:divBdr>
                                                    <w:top w:val="none" w:sz="0" w:space="0" w:color="auto"/>
                                                    <w:left w:val="none" w:sz="0" w:space="0" w:color="auto"/>
                                                    <w:bottom w:val="none" w:sz="0" w:space="0" w:color="auto"/>
                                                    <w:right w:val="none" w:sz="0" w:space="0" w:color="auto"/>
                                                  </w:divBdr>
                                                </w:div>
                                                <w:div w:id="1036468210">
                                                  <w:marLeft w:val="0"/>
                                                  <w:marRight w:val="0"/>
                                                  <w:marTop w:val="266"/>
                                                  <w:marBottom w:val="133"/>
                                                  <w:divBdr>
                                                    <w:top w:val="none" w:sz="0" w:space="0" w:color="auto"/>
                                                    <w:left w:val="none" w:sz="0" w:space="0" w:color="auto"/>
                                                    <w:bottom w:val="none" w:sz="0" w:space="0" w:color="auto"/>
                                                    <w:right w:val="none" w:sz="0" w:space="0" w:color="auto"/>
                                                  </w:divBdr>
                                                </w:div>
                                                <w:div w:id="1263536793">
                                                  <w:marLeft w:val="0"/>
                                                  <w:marRight w:val="0"/>
                                                  <w:marTop w:val="133"/>
                                                  <w:marBottom w:val="177"/>
                                                  <w:divBdr>
                                                    <w:top w:val="none" w:sz="0" w:space="0" w:color="auto"/>
                                                    <w:left w:val="none" w:sz="0" w:space="0" w:color="auto"/>
                                                    <w:bottom w:val="none" w:sz="0" w:space="0" w:color="auto"/>
                                                    <w:right w:val="none" w:sz="0" w:space="0" w:color="auto"/>
                                                  </w:divBdr>
                                                </w:div>
                                                <w:div w:id="467356497">
                                                  <w:marLeft w:val="0"/>
                                                  <w:marRight w:val="0"/>
                                                  <w:marTop w:val="266"/>
                                                  <w:marBottom w:val="133"/>
                                                  <w:divBdr>
                                                    <w:top w:val="none" w:sz="0" w:space="0" w:color="auto"/>
                                                    <w:left w:val="none" w:sz="0" w:space="0" w:color="auto"/>
                                                    <w:bottom w:val="none" w:sz="0" w:space="0" w:color="auto"/>
                                                    <w:right w:val="none" w:sz="0" w:space="0" w:color="auto"/>
                                                  </w:divBdr>
                                                </w:div>
                                                <w:div w:id="1925873369">
                                                  <w:marLeft w:val="0"/>
                                                  <w:marRight w:val="0"/>
                                                  <w:marTop w:val="133"/>
                                                  <w:marBottom w:val="177"/>
                                                  <w:divBdr>
                                                    <w:top w:val="none" w:sz="0" w:space="0" w:color="auto"/>
                                                    <w:left w:val="none" w:sz="0" w:space="0" w:color="auto"/>
                                                    <w:bottom w:val="none" w:sz="0" w:space="0" w:color="auto"/>
                                                    <w:right w:val="none" w:sz="0" w:space="0" w:color="auto"/>
                                                  </w:divBdr>
                                                </w:div>
                                                <w:div w:id="14156524">
                                                  <w:marLeft w:val="0"/>
                                                  <w:marRight w:val="0"/>
                                                  <w:marTop w:val="266"/>
                                                  <w:marBottom w:val="133"/>
                                                  <w:divBdr>
                                                    <w:top w:val="none" w:sz="0" w:space="0" w:color="auto"/>
                                                    <w:left w:val="none" w:sz="0" w:space="0" w:color="auto"/>
                                                    <w:bottom w:val="none" w:sz="0" w:space="0" w:color="auto"/>
                                                    <w:right w:val="none" w:sz="0" w:space="0" w:color="auto"/>
                                                  </w:divBdr>
                                                </w:div>
                                                <w:div w:id="286013265">
                                                  <w:marLeft w:val="0"/>
                                                  <w:marRight w:val="0"/>
                                                  <w:marTop w:val="133"/>
                                                  <w:marBottom w:val="177"/>
                                                  <w:divBdr>
                                                    <w:top w:val="none" w:sz="0" w:space="0" w:color="auto"/>
                                                    <w:left w:val="none" w:sz="0" w:space="0" w:color="auto"/>
                                                    <w:bottom w:val="none" w:sz="0" w:space="0" w:color="auto"/>
                                                    <w:right w:val="none" w:sz="0" w:space="0" w:color="auto"/>
                                                  </w:divBdr>
                                                </w:div>
                                                <w:div w:id="1211302304">
                                                  <w:marLeft w:val="0"/>
                                                  <w:marRight w:val="0"/>
                                                  <w:marTop w:val="266"/>
                                                  <w:marBottom w:val="133"/>
                                                  <w:divBdr>
                                                    <w:top w:val="none" w:sz="0" w:space="0" w:color="auto"/>
                                                    <w:left w:val="none" w:sz="0" w:space="0" w:color="auto"/>
                                                    <w:bottom w:val="none" w:sz="0" w:space="0" w:color="auto"/>
                                                    <w:right w:val="none" w:sz="0" w:space="0" w:color="auto"/>
                                                  </w:divBdr>
                                                </w:div>
                                                <w:div w:id="1418283201">
                                                  <w:marLeft w:val="0"/>
                                                  <w:marRight w:val="0"/>
                                                  <w:marTop w:val="133"/>
                                                  <w:marBottom w:val="177"/>
                                                  <w:divBdr>
                                                    <w:top w:val="none" w:sz="0" w:space="0" w:color="auto"/>
                                                    <w:left w:val="none" w:sz="0" w:space="0" w:color="auto"/>
                                                    <w:bottom w:val="none" w:sz="0" w:space="0" w:color="auto"/>
                                                    <w:right w:val="none" w:sz="0" w:space="0" w:color="auto"/>
                                                  </w:divBdr>
                                                </w:div>
                                                <w:div w:id="751777241">
                                                  <w:marLeft w:val="0"/>
                                                  <w:marRight w:val="0"/>
                                                  <w:marTop w:val="266"/>
                                                  <w:marBottom w:val="133"/>
                                                  <w:divBdr>
                                                    <w:top w:val="none" w:sz="0" w:space="0" w:color="auto"/>
                                                    <w:left w:val="none" w:sz="0" w:space="0" w:color="auto"/>
                                                    <w:bottom w:val="none" w:sz="0" w:space="0" w:color="auto"/>
                                                    <w:right w:val="none" w:sz="0" w:space="0" w:color="auto"/>
                                                  </w:divBdr>
                                                </w:div>
                                                <w:div w:id="1536191145">
                                                  <w:marLeft w:val="0"/>
                                                  <w:marRight w:val="0"/>
                                                  <w:marTop w:val="133"/>
                                                  <w:marBottom w:val="177"/>
                                                  <w:divBdr>
                                                    <w:top w:val="none" w:sz="0" w:space="0" w:color="auto"/>
                                                    <w:left w:val="none" w:sz="0" w:space="0" w:color="auto"/>
                                                    <w:bottom w:val="none" w:sz="0" w:space="0" w:color="auto"/>
                                                    <w:right w:val="none" w:sz="0" w:space="0" w:color="auto"/>
                                                  </w:divBdr>
                                                </w:div>
                                                <w:div w:id="254174231">
                                                  <w:marLeft w:val="0"/>
                                                  <w:marRight w:val="0"/>
                                                  <w:marTop w:val="266"/>
                                                  <w:marBottom w:val="133"/>
                                                  <w:divBdr>
                                                    <w:top w:val="none" w:sz="0" w:space="0" w:color="auto"/>
                                                    <w:left w:val="none" w:sz="0" w:space="0" w:color="auto"/>
                                                    <w:bottom w:val="none" w:sz="0" w:space="0" w:color="auto"/>
                                                    <w:right w:val="none" w:sz="0" w:space="0" w:color="auto"/>
                                                  </w:divBdr>
                                                </w:div>
                                                <w:div w:id="1495486817">
                                                  <w:marLeft w:val="0"/>
                                                  <w:marRight w:val="0"/>
                                                  <w:marTop w:val="133"/>
                                                  <w:marBottom w:val="177"/>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86995496">
      <w:bodyDiv w:val="1"/>
      <w:marLeft w:val="0"/>
      <w:marRight w:val="0"/>
      <w:marTop w:val="0"/>
      <w:marBottom w:val="0"/>
      <w:divBdr>
        <w:top w:val="none" w:sz="0" w:space="0" w:color="auto"/>
        <w:left w:val="none" w:sz="0" w:space="0" w:color="auto"/>
        <w:bottom w:val="none" w:sz="0" w:space="0" w:color="auto"/>
        <w:right w:val="none" w:sz="0" w:space="0" w:color="auto"/>
      </w:divBdr>
    </w:div>
    <w:div w:id="1088619856">
      <w:bodyDiv w:val="1"/>
      <w:marLeft w:val="0"/>
      <w:marRight w:val="0"/>
      <w:marTop w:val="0"/>
      <w:marBottom w:val="0"/>
      <w:divBdr>
        <w:top w:val="none" w:sz="0" w:space="0" w:color="auto"/>
        <w:left w:val="none" w:sz="0" w:space="0" w:color="auto"/>
        <w:bottom w:val="none" w:sz="0" w:space="0" w:color="auto"/>
        <w:right w:val="none" w:sz="0" w:space="0" w:color="auto"/>
      </w:divBdr>
    </w:div>
    <w:div w:id="1091197177">
      <w:bodyDiv w:val="1"/>
      <w:marLeft w:val="0"/>
      <w:marRight w:val="0"/>
      <w:marTop w:val="0"/>
      <w:marBottom w:val="0"/>
      <w:divBdr>
        <w:top w:val="none" w:sz="0" w:space="0" w:color="auto"/>
        <w:left w:val="none" w:sz="0" w:space="0" w:color="auto"/>
        <w:bottom w:val="none" w:sz="0" w:space="0" w:color="auto"/>
        <w:right w:val="none" w:sz="0" w:space="0" w:color="auto"/>
      </w:divBdr>
    </w:div>
    <w:div w:id="1091849576">
      <w:bodyDiv w:val="1"/>
      <w:marLeft w:val="0"/>
      <w:marRight w:val="0"/>
      <w:marTop w:val="0"/>
      <w:marBottom w:val="0"/>
      <w:divBdr>
        <w:top w:val="none" w:sz="0" w:space="0" w:color="auto"/>
        <w:left w:val="none" w:sz="0" w:space="0" w:color="auto"/>
        <w:bottom w:val="none" w:sz="0" w:space="0" w:color="auto"/>
        <w:right w:val="none" w:sz="0" w:space="0" w:color="auto"/>
      </w:divBdr>
    </w:div>
    <w:div w:id="1092627194">
      <w:bodyDiv w:val="1"/>
      <w:marLeft w:val="0"/>
      <w:marRight w:val="0"/>
      <w:marTop w:val="0"/>
      <w:marBottom w:val="0"/>
      <w:divBdr>
        <w:top w:val="none" w:sz="0" w:space="0" w:color="auto"/>
        <w:left w:val="none" w:sz="0" w:space="0" w:color="auto"/>
        <w:bottom w:val="none" w:sz="0" w:space="0" w:color="auto"/>
        <w:right w:val="none" w:sz="0" w:space="0" w:color="auto"/>
      </w:divBdr>
    </w:div>
    <w:div w:id="1092896691">
      <w:bodyDiv w:val="1"/>
      <w:marLeft w:val="0"/>
      <w:marRight w:val="0"/>
      <w:marTop w:val="0"/>
      <w:marBottom w:val="0"/>
      <w:divBdr>
        <w:top w:val="none" w:sz="0" w:space="0" w:color="auto"/>
        <w:left w:val="none" w:sz="0" w:space="0" w:color="auto"/>
        <w:bottom w:val="none" w:sz="0" w:space="0" w:color="auto"/>
        <w:right w:val="none" w:sz="0" w:space="0" w:color="auto"/>
      </w:divBdr>
    </w:div>
    <w:div w:id="1094546374">
      <w:bodyDiv w:val="1"/>
      <w:marLeft w:val="0"/>
      <w:marRight w:val="0"/>
      <w:marTop w:val="0"/>
      <w:marBottom w:val="0"/>
      <w:divBdr>
        <w:top w:val="none" w:sz="0" w:space="0" w:color="auto"/>
        <w:left w:val="none" w:sz="0" w:space="0" w:color="auto"/>
        <w:bottom w:val="none" w:sz="0" w:space="0" w:color="auto"/>
        <w:right w:val="none" w:sz="0" w:space="0" w:color="auto"/>
      </w:divBdr>
    </w:div>
    <w:div w:id="1099528202">
      <w:bodyDiv w:val="1"/>
      <w:marLeft w:val="0"/>
      <w:marRight w:val="0"/>
      <w:marTop w:val="0"/>
      <w:marBottom w:val="0"/>
      <w:divBdr>
        <w:top w:val="none" w:sz="0" w:space="0" w:color="auto"/>
        <w:left w:val="none" w:sz="0" w:space="0" w:color="auto"/>
        <w:bottom w:val="none" w:sz="0" w:space="0" w:color="auto"/>
        <w:right w:val="none" w:sz="0" w:space="0" w:color="auto"/>
      </w:divBdr>
    </w:div>
    <w:div w:id="1100174822">
      <w:bodyDiv w:val="1"/>
      <w:marLeft w:val="0"/>
      <w:marRight w:val="0"/>
      <w:marTop w:val="0"/>
      <w:marBottom w:val="0"/>
      <w:divBdr>
        <w:top w:val="none" w:sz="0" w:space="0" w:color="auto"/>
        <w:left w:val="none" w:sz="0" w:space="0" w:color="auto"/>
        <w:bottom w:val="none" w:sz="0" w:space="0" w:color="auto"/>
        <w:right w:val="none" w:sz="0" w:space="0" w:color="auto"/>
      </w:divBdr>
    </w:div>
    <w:div w:id="1103498197">
      <w:bodyDiv w:val="1"/>
      <w:marLeft w:val="0"/>
      <w:marRight w:val="0"/>
      <w:marTop w:val="0"/>
      <w:marBottom w:val="0"/>
      <w:divBdr>
        <w:top w:val="none" w:sz="0" w:space="0" w:color="auto"/>
        <w:left w:val="none" w:sz="0" w:space="0" w:color="auto"/>
        <w:bottom w:val="none" w:sz="0" w:space="0" w:color="auto"/>
        <w:right w:val="none" w:sz="0" w:space="0" w:color="auto"/>
      </w:divBdr>
    </w:div>
    <w:div w:id="1104575072">
      <w:bodyDiv w:val="1"/>
      <w:marLeft w:val="0"/>
      <w:marRight w:val="0"/>
      <w:marTop w:val="0"/>
      <w:marBottom w:val="0"/>
      <w:divBdr>
        <w:top w:val="none" w:sz="0" w:space="0" w:color="auto"/>
        <w:left w:val="none" w:sz="0" w:space="0" w:color="auto"/>
        <w:bottom w:val="none" w:sz="0" w:space="0" w:color="auto"/>
        <w:right w:val="none" w:sz="0" w:space="0" w:color="auto"/>
      </w:divBdr>
    </w:div>
    <w:div w:id="1104879071">
      <w:bodyDiv w:val="1"/>
      <w:marLeft w:val="0"/>
      <w:marRight w:val="0"/>
      <w:marTop w:val="0"/>
      <w:marBottom w:val="0"/>
      <w:divBdr>
        <w:top w:val="none" w:sz="0" w:space="0" w:color="auto"/>
        <w:left w:val="none" w:sz="0" w:space="0" w:color="auto"/>
        <w:bottom w:val="none" w:sz="0" w:space="0" w:color="auto"/>
        <w:right w:val="none" w:sz="0" w:space="0" w:color="auto"/>
      </w:divBdr>
    </w:div>
    <w:div w:id="1105228440">
      <w:bodyDiv w:val="1"/>
      <w:marLeft w:val="0"/>
      <w:marRight w:val="0"/>
      <w:marTop w:val="0"/>
      <w:marBottom w:val="0"/>
      <w:divBdr>
        <w:top w:val="none" w:sz="0" w:space="0" w:color="auto"/>
        <w:left w:val="none" w:sz="0" w:space="0" w:color="auto"/>
        <w:bottom w:val="none" w:sz="0" w:space="0" w:color="auto"/>
        <w:right w:val="none" w:sz="0" w:space="0" w:color="auto"/>
      </w:divBdr>
    </w:div>
    <w:div w:id="1107236721">
      <w:bodyDiv w:val="1"/>
      <w:marLeft w:val="0"/>
      <w:marRight w:val="0"/>
      <w:marTop w:val="0"/>
      <w:marBottom w:val="0"/>
      <w:divBdr>
        <w:top w:val="none" w:sz="0" w:space="0" w:color="auto"/>
        <w:left w:val="none" w:sz="0" w:space="0" w:color="auto"/>
        <w:bottom w:val="none" w:sz="0" w:space="0" w:color="auto"/>
        <w:right w:val="none" w:sz="0" w:space="0" w:color="auto"/>
      </w:divBdr>
    </w:div>
    <w:div w:id="1112163300">
      <w:bodyDiv w:val="1"/>
      <w:marLeft w:val="0"/>
      <w:marRight w:val="0"/>
      <w:marTop w:val="0"/>
      <w:marBottom w:val="0"/>
      <w:divBdr>
        <w:top w:val="none" w:sz="0" w:space="0" w:color="auto"/>
        <w:left w:val="none" w:sz="0" w:space="0" w:color="auto"/>
        <w:bottom w:val="none" w:sz="0" w:space="0" w:color="auto"/>
        <w:right w:val="none" w:sz="0" w:space="0" w:color="auto"/>
      </w:divBdr>
    </w:div>
    <w:div w:id="1113550331">
      <w:bodyDiv w:val="1"/>
      <w:marLeft w:val="0"/>
      <w:marRight w:val="0"/>
      <w:marTop w:val="0"/>
      <w:marBottom w:val="0"/>
      <w:divBdr>
        <w:top w:val="none" w:sz="0" w:space="0" w:color="auto"/>
        <w:left w:val="none" w:sz="0" w:space="0" w:color="auto"/>
        <w:bottom w:val="none" w:sz="0" w:space="0" w:color="auto"/>
        <w:right w:val="none" w:sz="0" w:space="0" w:color="auto"/>
      </w:divBdr>
    </w:div>
    <w:div w:id="1114325385">
      <w:bodyDiv w:val="1"/>
      <w:marLeft w:val="0"/>
      <w:marRight w:val="0"/>
      <w:marTop w:val="0"/>
      <w:marBottom w:val="0"/>
      <w:divBdr>
        <w:top w:val="none" w:sz="0" w:space="0" w:color="auto"/>
        <w:left w:val="none" w:sz="0" w:space="0" w:color="auto"/>
        <w:bottom w:val="none" w:sz="0" w:space="0" w:color="auto"/>
        <w:right w:val="none" w:sz="0" w:space="0" w:color="auto"/>
      </w:divBdr>
      <w:divsChild>
        <w:div w:id="737435383">
          <w:marLeft w:val="562"/>
          <w:marRight w:val="0"/>
          <w:marTop w:val="360"/>
          <w:marBottom w:val="0"/>
          <w:divBdr>
            <w:top w:val="none" w:sz="0" w:space="0" w:color="auto"/>
            <w:left w:val="none" w:sz="0" w:space="0" w:color="auto"/>
            <w:bottom w:val="none" w:sz="0" w:space="0" w:color="auto"/>
            <w:right w:val="none" w:sz="0" w:space="0" w:color="auto"/>
          </w:divBdr>
        </w:div>
      </w:divsChild>
    </w:div>
    <w:div w:id="1119029469">
      <w:bodyDiv w:val="1"/>
      <w:marLeft w:val="0"/>
      <w:marRight w:val="0"/>
      <w:marTop w:val="0"/>
      <w:marBottom w:val="0"/>
      <w:divBdr>
        <w:top w:val="none" w:sz="0" w:space="0" w:color="auto"/>
        <w:left w:val="none" w:sz="0" w:space="0" w:color="auto"/>
        <w:bottom w:val="none" w:sz="0" w:space="0" w:color="auto"/>
        <w:right w:val="none" w:sz="0" w:space="0" w:color="auto"/>
      </w:divBdr>
    </w:div>
    <w:div w:id="1119110475">
      <w:bodyDiv w:val="1"/>
      <w:marLeft w:val="0"/>
      <w:marRight w:val="0"/>
      <w:marTop w:val="0"/>
      <w:marBottom w:val="0"/>
      <w:divBdr>
        <w:top w:val="none" w:sz="0" w:space="0" w:color="auto"/>
        <w:left w:val="none" w:sz="0" w:space="0" w:color="auto"/>
        <w:bottom w:val="none" w:sz="0" w:space="0" w:color="auto"/>
        <w:right w:val="none" w:sz="0" w:space="0" w:color="auto"/>
      </w:divBdr>
    </w:div>
    <w:div w:id="1122068502">
      <w:bodyDiv w:val="1"/>
      <w:marLeft w:val="0"/>
      <w:marRight w:val="0"/>
      <w:marTop w:val="0"/>
      <w:marBottom w:val="0"/>
      <w:divBdr>
        <w:top w:val="none" w:sz="0" w:space="0" w:color="auto"/>
        <w:left w:val="none" w:sz="0" w:space="0" w:color="auto"/>
        <w:bottom w:val="none" w:sz="0" w:space="0" w:color="auto"/>
        <w:right w:val="none" w:sz="0" w:space="0" w:color="auto"/>
      </w:divBdr>
    </w:div>
    <w:div w:id="1123159066">
      <w:bodyDiv w:val="1"/>
      <w:marLeft w:val="0"/>
      <w:marRight w:val="0"/>
      <w:marTop w:val="0"/>
      <w:marBottom w:val="0"/>
      <w:divBdr>
        <w:top w:val="none" w:sz="0" w:space="0" w:color="auto"/>
        <w:left w:val="none" w:sz="0" w:space="0" w:color="auto"/>
        <w:bottom w:val="none" w:sz="0" w:space="0" w:color="auto"/>
        <w:right w:val="none" w:sz="0" w:space="0" w:color="auto"/>
      </w:divBdr>
    </w:div>
    <w:div w:id="1123427811">
      <w:bodyDiv w:val="1"/>
      <w:marLeft w:val="0"/>
      <w:marRight w:val="0"/>
      <w:marTop w:val="0"/>
      <w:marBottom w:val="0"/>
      <w:divBdr>
        <w:top w:val="none" w:sz="0" w:space="0" w:color="auto"/>
        <w:left w:val="none" w:sz="0" w:space="0" w:color="auto"/>
        <w:bottom w:val="none" w:sz="0" w:space="0" w:color="auto"/>
        <w:right w:val="none" w:sz="0" w:space="0" w:color="auto"/>
      </w:divBdr>
    </w:div>
    <w:div w:id="1124470344">
      <w:bodyDiv w:val="1"/>
      <w:marLeft w:val="0"/>
      <w:marRight w:val="0"/>
      <w:marTop w:val="0"/>
      <w:marBottom w:val="0"/>
      <w:divBdr>
        <w:top w:val="none" w:sz="0" w:space="0" w:color="auto"/>
        <w:left w:val="none" w:sz="0" w:space="0" w:color="auto"/>
        <w:bottom w:val="none" w:sz="0" w:space="0" w:color="auto"/>
        <w:right w:val="none" w:sz="0" w:space="0" w:color="auto"/>
      </w:divBdr>
    </w:div>
    <w:div w:id="1126780833">
      <w:bodyDiv w:val="1"/>
      <w:marLeft w:val="0"/>
      <w:marRight w:val="0"/>
      <w:marTop w:val="0"/>
      <w:marBottom w:val="0"/>
      <w:divBdr>
        <w:top w:val="none" w:sz="0" w:space="0" w:color="auto"/>
        <w:left w:val="none" w:sz="0" w:space="0" w:color="auto"/>
        <w:bottom w:val="none" w:sz="0" w:space="0" w:color="auto"/>
        <w:right w:val="none" w:sz="0" w:space="0" w:color="auto"/>
      </w:divBdr>
    </w:div>
    <w:div w:id="1127089805">
      <w:bodyDiv w:val="1"/>
      <w:marLeft w:val="0"/>
      <w:marRight w:val="0"/>
      <w:marTop w:val="0"/>
      <w:marBottom w:val="0"/>
      <w:divBdr>
        <w:top w:val="none" w:sz="0" w:space="0" w:color="auto"/>
        <w:left w:val="none" w:sz="0" w:space="0" w:color="auto"/>
        <w:bottom w:val="none" w:sz="0" w:space="0" w:color="auto"/>
        <w:right w:val="none" w:sz="0" w:space="0" w:color="auto"/>
      </w:divBdr>
    </w:div>
    <w:div w:id="1132134623">
      <w:bodyDiv w:val="1"/>
      <w:marLeft w:val="0"/>
      <w:marRight w:val="0"/>
      <w:marTop w:val="0"/>
      <w:marBottom w:val="0"/>
      <w:divBdr>
        <w:top w:val="none" w:sz="0" w:space="0" w:color="auto"/>
        <w:left w:val="none" w:sz="0" w:space="0" w:color="auto"/>
        <w:bottom w:val="none" w:sz="0" w:space="0" w:color="auto"/>
        <w:right w:val="none" w:sz="0" w:space="0" w:color="auto"/>
      </w:divBdr>
    </w:div>
    <w:div w:id="1132670579">
      <w:bodyDiv w:val="1"/>
      <w:marLeft w:val="0"/>
      <w:marRight w:val="0"/>
      <w:marTop w:val="0"/>
      <w:marBottom w:val="0"/>
      <w:divBdr>
        <w:top w:val="none" w:sz="0" w:space="0" w:color="auto"/>
        <w:left w:val="none" w:sz="0" w:space="0" w:color="auto"/>
        <w:bottom w:val="none" w:sz="0" w:space="0" w:color="auto"/>
        <w:right w:val="none" w:sz="0" w:space="0" w:color="auto"/>
      </w:divBdr>
    </w:div>
    <w:div w:id="1137189860">
      <w:bodyDiv w:val="1"/>
      <w:marLeft w:val="0"/>
      <w:marRight w:val="0"/>
      <w:marTop w:val="0"/>
      <w:marBottom w:val="0"/>
      <w:divBdr>
        <w:top w:val="none" w:sz="0" w:space="0" w:color="auto"/>
        <w:left w:val="none" w:sz="0" w:space="0" w:color="auto"/>
        <w:bottom w:val="none" w:sz="0" w:space="0" w:color="auto"/>
        <w:right w:val="none" w:sz="0" w:space="0" w:color="auto"/>
      </w:divBdr>
    </w:div>
    <w:div w:id="1138646153">
      <w:bodyDiv w:val="1"/>
      <w:marLeft w:val="0"/>
      <w:marRight w:val="0"/>
      <w:marTop w:val="0"/>
      <w:marBottom w:val="0"/>
      <w:divBdr>
        <w:top w:val="none" w:sz="0" w:space="0" w:color="auto"/>
        <w:left w:val="none" w:sz="0" w:space="0" w:color="auto"/>
        <w:bottom w:val="none" w:sz="0" w:space="0" w:color="auto"/>
        <w:right w:val="none" w:sz="0" w:space="0" w:color="auto"/>
      </w:divBdr>
    </w:div>
    <w:div w:id="1138843163">
      <w:bodyDiv w:val="1"/>
      <w:marLeft w:val="0"/>
      <w:marRight w:val="0"/>
      <w:marTop w:val="0"/>
      <w:marBottom w:val="0"/>
      <w:divBdr>
        <w:top w:val="none" w:sz="0" w:space="0" w:color="auto"/>
        <w:left w:val="none" w:sz="0" w:space="0" w:color="auto"/>
        <w:bottom w:val="none" w:sz="0" w:space="0" w:color="auto"/>
        <w:right w:val="none" w:sz="0" w:space="0" w:color="auto"/>
      </w:divBdr>
    </w:div>
    <w:div w:id="1140415637">
      <w:bodyDiv w:val="1"/>
      <w:marLeft w:val="0"/>
      <w:marRight w:val="0"/>
      <w:marTop w:val="0"/>
      <w:marBottom w:val="0"/>
      <w:divBdr>
        <w:top w:val="none" w:sz="0" w:space="0" w:color="auto"/>
        <w:left w:val="none" w:sz="0" w:space="0" w:color="auto"/>
        <w:bottom w:val="none" w:sz="0" w:space="0" w:color="auto"/>
        <w:right w:val="none" w:sz="0" w:space="0" w:color="auto"/>
      </w:divBdr>
    </w:div>
    <w:div w:id="1144589761">
      <w:bodyDiv w:val="1"/>
      <w:marLeft w:val="0"/>
      <w:marRight w:val="0"/>
      <w:marTop w:val="0"/>
      <w:marBottom w:val="0"/>
      <w:divBdr>
        <w:top w:val="none" w:sz="0" w:space="0" w:color="auto"/>
        <w:left w:val="none" w:sz="0" w:space="0" w:color="auto"/>
        <w:bottom w:val="none" w:sz="0" w:space="0" w:color="auto"/>
        <w:right w:val="none" w:sz="0" w:space="0" w:color="auto"/>
      </w:divBdr>
    </w:div>
    <w:div w:id="1145241953">
      <w:bodyDiv w:val="1"/>
      <w:marLeft w:val="0"/>
      <w:marRight w:val="0"/>
      <w:marTop w:val="0"/>
      <w:marBottom w:val="0"/>
      <w:divBdr>
        <w:top w:val="none" w:sz="0" w:space="0" w:color="auto"/>
        <w:left w:val="none" w:sz="0" w:space="0" w:color="auto"/>
        <w:bottom w:val="none" w:sz="0" w:space="0" w:color="auto"/>
        <w:right w:val="none" w:sz="0" w:space="0" w:color="auto"/>
      </w:divBdr>
    </w:div>
    <w:div w:id="1149437281">
      <w:bodyDiv w:val="1"/>
      <w:marLeft w:val="0"/>
      <w:marRight w:val="0"/>
      <w:marTop w:val="0"/>
      <w:marBottom w:val="0"/>
      <w:divBdr>
        <w:top w:val="none" w:sz="0" w:space="0" w:color="auto"/>
        <w:left w:val="none" w:sz="0" w:space="0" w:color="auto"/>
        <w:bottom w:val="none" w:sz="0" w:space="0" w:color="auto"/>
        <w:right w:val="none" w:sz="0" w:space="0" w:color="auto"/>
      </w:divBdr>
    </w:div>
    <w:div w:id="1152136533">
      <w:bodyDiv w:val="1"/>
      <w:marLeft w:val="0"/>
      <w:marRight w:val="0"/>
      <w:marTop w:val="0"/>
      <w:marBottom w:val="0"/>
      <w:divBdr>
        <w:top w:val="none" w:sz="0" w:space="0" w:color="auto"/>
        <w:left w:val="none" w:sz="0" w:space="0" w:color="auto"/>
        <w:bottom w:val="none" w:sz="0" w:space="0" w:color="auto"/>
        <w:right w:val="none" w:sz="0" w:space="0" w:color="auto"/>
      </w:divBdr>
    </w:div>
    <w:div w:id="1152332907">
      <w:bodyDiv w:val="1"/>
      <w:marLeft w:val="0"/>
      <w:marRight w:val="0"/>
      <w:marTop w:val="0"/>
      <w:marBottom w:val="0"/>
      <w:divBdr>
        <w:top w:val="none" w:sz="0" w:space="0" w:color="auto"/>
        <w:left w:val="none" w:sz="0" w:space="0" w:color="auto"/>
        <w:bottom w:val="none" w:sz="0" w:space="0" w:color="auto"/>
        <w:right w:val="none" w:sz="0" w:space="0" w:color="auto"/>
      </w:divBdr>
    </w:div>
    <w:div w:id="1152600173">
      <w:bodyDiv w:val="1"/>
      <w:marLeft w:val="0"/>
      <w:marRight w:val="0"/>
      <w:marTop w:val="0"/>
      <w:marBottom w:val="0"/>
      <w:divBdr>
        <w:top w:val="none" w:sz="0" w:space="0" w:color="auto"/>
        <w:left w:val="none" w:sz="0" w:space="0" w:color="auto"/>
        <w:bottom w:val="none" w:sz="0" w:space="0" w:color="auto"/>
        <w:right w:val="none" w:sz="0" w:space="0" w:color="auto"/>
      </w:divBdr>
    </w:div>
    <w:div w:id="1152941632">
      <w:bodyDiv w:val="1"/>
      <w:marLeft w:val="0"/>
      <w:marRight w:val="0"/>
      <w:marTop w:val="0"/>
      <w:marBottom w:val="0"/>
      <w:divBdr>
        <w:top w:val="none" w:sz="0" w:space="0" w:color="auto"/>
        <w:left w:val="none" w:sz="0" w:space="0" w:color="auto"/>
        <w:bottom w:val="none" w:sz="0" w:space="0" w:color="auto"/>
        <w:right w:val="none" w:sz="0" w:space="0" w:color="auto"/>
      </w:divBdr>
    </w:div>
    <w:div w:id="1154835550">
      <w:bodyDiv w:val="1"/>
      <w:marLeft w:val="0"/>
      <w:marRight w:val="0"/>
      <w:marTop w:val="0"/>
      <w:marBottom w:val="0"/>
      <w:divBdr>
        <w:top w:val="none" w:sz="0" w:space="0" w:color="auto"/>
        <w:left w:val="none" w:sz="0" w:space="0" w:color="auto"/>
        <w:bottom w:val="none" w:sz="0" w:space="0" w:color="auto"/>
        <w:right w:val="none" w:sz="0" w:space="0" w:color="auto"/>
      </w:divBdr>
    </w:div>
    <w:div w:id="1157113706">
      <w:bodyDiv w:val="1"/>
      <w:marLeft w:val="0"/>
      <w:marRight w:val="0"/>
      <w:marTop w:val="0"/>
      <w:marBottom w:val="0"/>
      <w:divBdr>
        <w:top w:val="none" w:sz="0" w:space="0" w:color="auto"/>
        <w:left w:val="none" w:sz="0" w:space="0" w:color="auto"/>
        <w:bottom w:val="none" w:sz="0" w:space="0" w:color="auto"/>
        <w:right w:val="none" w:sz="0" w:space="0" w:color="auto"/>
      </w:divBdr>
    </w:div>
    <w:div w:id="1157182663">
      <w:bodyDiv w:val="1"/>
      <w:marLeft w:val="0"/>
      <w:marRight w:val="0"/>
      <w:marTop w:val="0"/>
      <w:marBottom w:val="0"/>
      <w:divBdr>
        <w:top w:val="none" w:sz="0" w:space="0" w:color="auto"/>
        <w:left w:val="none" w:sz="0" w:space="0" w:color="auto"/>
        <w:bottom w:val="none" w:sz="0" w:space="0" w:color="auto"/>
        <w:right w:val="none" w:sz="0" w:space="0" w:color="auto"/>
      </w:divBdr>
      <w:divsChild>
        <w:div w:id="356468179">
          <w:marLeft w:val="547"/>
          <w:marRight w:val="0"/>
          <w:marTop w:val="150"/>
          <w:marBottom w:val="200"/>
          <w:divBdr>
            <w:top w:val="none" w:sz="0" w:space="0" w:color="auto"/>
            <w:left w:val="none" w:sz="0" w:space="0" w:color="auto"/>
            <w:bottom w:val="none" w:sz="0" w:space="0" w:color="auto"/>
            <w:right w:val="none" w:sz="0" w:space="0" w:color="auto"/>
          </w:divBdr>
        </w:div>
        <w:div w:id="364716491">
          <w:marLeft w:val="547"/>
          <w:marRight w:val="0"/>
          <w:marTop w:val="150"/>
          <w:marBottom w:val="0"/>
          <w:divBdr>
            <w:top w:val="none" w:sz="0" w:space="0" w:color="auto"/>
            <w:left w:val="none" w:sz="0" w:space="0" w:color="auto"/>
            <w:bottom w:val="none" w:sz="0" w:space="0" w:color="auto"/>
            <w:right w:val="none" w:sz="0" w:space="0" w:color="auto"/>
          </w:divBdr>
        </w:div>
        <w:div w:id="697320559">
          <w:marLeft w:val="547"/>
          <w:marRight w:val="0"/>
          <w:marTop w:val="150"/>
          <w:marBottom w:val="0"/>
          <w:divBdr>
            <w:top w:val="none" w:sz="0" w:space="0" w:color="auto"/>
            <w:left w:val="none" w:sz="0" w:space="0" w:color="auto"/>
            <w:bottom w:val="none" w:sz="0" w:space="0" w:color="auto"/>
            <w:right w:val="none" w:sz="0" w:space="0" w:color="auto"/>
          </w:divBdr>
        </w:div>
        <w:div w:id="1174492877">
          <w:marLeft w:val="547"/>
          <w:marRight w:val="0"/>
          <w:marTop w:val="150"/>
          <w:marBottom w:val="0"/>
          <w:divBdr>
            <w:top w:val="none" w:sz="0" w:space="0" w:color="auto"/>
            <w:left w:val="none" w:sz="0" w:space="0" w:color="auto"/>
            <w:bottom w:val="none" w:sz="0" w:space="0" w:color="auto"/>
            <w:right w:val="none" w:sz="0" w:space="0" w:color="auto"/>
          </w:divBdr>
        </w:div>
        <w:div w:id="1225142426">
          <w:marLeft w:val="547"/>
          <w:marRight w:val="0"/>
          <w:marTop w:val="150"/>
          <w:marBottom w:val="0"/>
          <w:divBdr>
            <w:top w:val="none" w:sz="0" w:space="0" w:color="auto"/>
            <w:left w:val="none" w:sz="0" w:space="0" w:color="auto"/>
            <w:bottom w:val="none" w:sz="0" w:space="0" w:color="auto"/>
            <w:right w:val="none" w:sz="0" w:space="0" w:color="auto"/>
          </w:divBdr>
        </w:div>
        <w:div w:id="1447313831">
          <w:marLeft w:val="547"/>
          <w:marRight w:val="0"/>
          <w:marTop w:val="150"/>
          <w:marBottom w:val="0"/>
          <w:divBdr>
            <w:top w:val="none" w:sz="0" w:space="0" w:color="auto"/>
            <w:left w:val="none" w:sz="0" w:space="0" w:color="auto"/>
            <w:bottom w:val="none" w:sz="0" w:space="0" w:color="auto"/>
            <w:right w:val="none" w:sz="0" w:space="0" w:color="auto"/>
          </w:divBdr>
        </w:div>
        <w:div w:id="1669862473">
          <w:marLeft w:val="547"/>
          <w:marRight w:val="0"/>
          <w:marTop w:val="150"/>
          <w:marBottom w:val="0"/>
          <w:divBdr>
            <w:top w:val="none" w:sz="0" w:space="0" w:color="auto"/>
            <w:left w:val="none" w:sz="0" w:space="0" w:color="auto"/>
            <w:bottom w:val="none" w:sz="0" w:space="0" w:color="auto"/>
            <w:right w:val="none" w:sz="0" w:space="0" w:color="auto"/>
          </w:divBdr>
        </w:div>
        <w:div w:id="1772240305">
          <w:marLeft w:val="547"/>
          <w:marRight w:val="0"/>
          <w:marTop w:val="150"/>
          <w:marBottom w:val="0"/>
          <w:divBdr>
            <w:top w:val="none" w:sz="0" w:space="0" w:color="auto"/>
            <w:left w:val="none" w:sz="0" w:space="0" w:color="auto"/>
            <w:bottom w:val="none" w:sz="0" w:space="0" w:color="auto"/>
            <w:right w:val="none" w:sz="0" w:space="0" w:color="auto"/>
          </w:divBdr>
        </w:div>
      </w:divsChild>
    </w:div>
    <w:div w:id="1157651622">
      <w:bodyDiv w:val="1"/>
      <w:marLeft w:val="0"/>
      <w:marRight w:val="0"/>
      <w:marTop w:val="0"/>
      <w:marBottom w:val="0"/>
      <w:divBdr>
        <w:top w:val="none" w:sz="0" w:space="0" w:color="auto"/>
        <w:left w:val="none" w:sz="0" w:space="0" w:color="auto"/>
        <w:bottom w:val="none" w:sz="0" w:space="0" w:color="auto"/>
        <w:right w:val="none" w:sz="0" w:space="0" w:color="auto"/>
      </w:divBdr>
      <w:divsChild>
        <w:div w:id="1064914888">
          <w:marLeft w:val="360"/>
          <w:marRight w:val="0"/>
          <w:marTop w:val="200"/>
          <w:marBottom w:val="0"/>
          <w:divBdr>
            <w:top w:val="none" w:sz="0" w:space="0" w:color="auto"/>
            <w:left w:val="none" w:sz="0" w:space="0" w:color="auto"/>
            <w:bottom w:val="none" w:sz="0" w:space="0" w:color="auto"/>
            <w:right w:val="none" w:sz="0" w:space="0" w:color="auto"/>
          </w:divBdr>
        </w:div>
      </w:divsChild>
    </w:div>
    <w:div w:id="1159539457">
      <w:bodyDiv w:val="1"/>
      <w:marLeft w:val="0"/>
      <w:marRight w:val="0"/>
      <w:marTop w:val="0"/>
      <w:marBottom w:val="0"/>
      <w:divBdr>
        <w:top w:val="none" w:sz="0" w:space="0" w:color="auto"/>
        <w:left w:val="none" w:sz="0" w:space="0" w:color="auto"/>
        <w:bottom w:val="none" w:sz="0" w:space="0" w:color="auto"/>
        <w:right w:val="none" w:sz="0" w:space="0" w:color="auto"/>
      </w:divBdr>
    </w:div>
    <w:div w:id="1160148533">
      <w:bodyDiv w:val="1"/>
      <w:marLeft w:val="0"/>
      <w:marRight w:val="0"/>
      <w:marTop w:val="0"/>
      <w:marBottom w:val="0"/>
      <w:divBdr>
        <w:top w:val="none" w:sz="0" w:space="0" w:color="auto"/>
        <w:left w:val="none" w:sz="0" w:space="0" w:color="auto"/>
        <w:bottom w:val="none" w:sz="0" w:space="0" w:color="auto"/>
        <w:right w:val="none" w:sz="0" w:space="0" w:color="auto"/>
      </w:divBdr>
    </w:div>
    <w:div w:id="1160393074">
      <w:bodyDiv w:val="1"/>
      <w:marLeft w:val="0"/>
      <w:marRight w:val="0"/>
      <w:marTop w:val="0"/>
      <w:marBottom w:val="0"/>
      <w:divBdr>
        <w:top w:val="none" w:sz="0" w:space="0" w:color="auto"/>
        <w:left w:val="none" w:sz="0" w:space="0" w:color="auto"/>
        <w:bottom w:val="none" w:sz="0" w:space="0" w:color="auto"/>
        <w:right w:val="none" w:sz="0" w:space="0" w:color="auto"/>
      </w:divBdr>
    </w:div>
    <w:div w:id="1162237710">
      <w:bodyDiv w:val="1"/>
      <w:marLeft w:val="0"/>
      <w:marRight w:val="0"/>
      <w:marTop w:val="0"/>
      <w:marBottom w:val="0"/>
      <w:divBdr>
        <w:top w:val="none" w:sz="0" w:space="0" w:color="auto"/>
        <w:left w:val="none" w:sz="0" w:space="0" w:color="auto"/>
        <w:bottom w:val="none" w:sz="0" w:space="0" w:color="auto"/>
        <w:right w:val="none" w:sz="0" w:space="0" w:color="auto"/>
      </w:divBdr>
    </w:div>
    <w:div w:id="1162504321">
      <w:bodyDiv w:val="1"/>
      <w:marLeft w:val="0"/>
      <w:marRight w:val="0"/>
      <w:marTop w:val="0"/>
      <w:marBottom w:val="0"/>
      <w:divBdr>
        <w:top w:val="none" w:sz="0" w:space="0" w:color="auto"/>
        <w:left w:val="none" w:sz="0" w:space="0" w:color="auto"/>
        <w:bottom w:val="none" w:sz="0" w:space="0" w:color="auto"/>
        <w:right w:val="none" w:sz="0" w:space="0" w:color="auto"/>
      </w:divBdr>
    </w:div>
    <w:div w:id="1163155804">
      <w:bodyDiv w:val="1"/>
      <w:marLeft w:val="0"/>
      <w:marRight w:val="0"/>
      <w:marTop w:val="0"/>
      <w:marBottom w:val="0"/>
      <w:divBdr>
        <w:top w:val="none" w:sz="0" w:space="0" w:color="auto"/>
        <w:left w:val="none" w:sz="0" w:space="0" w:color="auto"/>
        <w:bottom w:val="none" w:sz="0" w:space="0" w:color="auto"/>
        <w:right w:val="none" w:sz="0" w:space="0" w:color="auto"/>
      </w:divBdr>
    </w:div>
    <w:div w:id="1164518136">
      <w:bodyDiv w:val="1"/>
      <w:marLeft w:val="0"/>
      <w:marRight w:val="0"/>
      <w:marTop w:val="0"/>
      <w:marBottom w:val="0"/>
      <w:divBdr>
        <w:top w:val="none" w:sz="0" w:space="0" w:color="auto"/>
        <w:left w:val="none" w:sz="0" w:space="0" w:color="auto"/>
        <w:bottom w:val="none" w:sz="0" w:space="0" w:color="auto"/>
        <w:right w:val="none" w:sz="0" w:space="0" w:color="auto"/>
      </w:divBdr>
    </w:div>
    <w:div w:id="1165243127">
      <w:bodyDiv w:val="1"/>
      <w:marLeft w:val="0"/>
      <w:marRight w:val="0"/>
      <w:marTop w:val="0"/>
      <w:marBottom w:val="0"/>
      <w:divBdr>
        <w:top w:val="none" w:sz="0" w:space="0" w:color="auto"/>
        <w:left w:val="none" w:sz="0" w:space="0" w:color="auto"/>
        <w:bottom w:val="none" w:sz="0" w:space="0" w:color="auto"/>
        <w:right w:val="none" w:sz="0" w:space="0" w:color="auto"/>
      </w:divBdr>
    </w:div>
    <w:div w:id="1169981365">
      <w:bodyDiv w:val="1"/>
      <w:marLeft w:val="0"/>
      <w:marRight w:val="0"/>
      <w:marTop w:val="0"/>
      <w:marBottom w:val="0"/>
      <w:divBdr>
        <w:top w:val="none" w:sz="0" w:space="0" w:color="auto"/>
        <w:left w:val="none" w:sz="0" w:space="0" w:color="auto"/>
        <w:bottom w:val="none" w:sz="0" w:space="0" w:color="auto"/>
        <w:right w:val="none" w:sz="0" w:space="0" w:color="auto"/>
      </w:divBdr>
    </w:div>
    <w:div w:id="1171798054">
      <w:bodyDiv w:val="1"/>
      <w:marLeft w:val="0"/>
      <w:marRight w:val="0"/>
      <w:marTop w:val="0"/>
      <w:marBottom w:val="0"/>
      <w:divBdr>
        <w:top w:val="none" w:sz="0" w:space="0" w:color="auto"/>
        <w:left w:val="none" w:sz="0" w:space="0" w:color="auto"/>
        <w:bottom w:val="none" w:sz="0" w:space="0" w:color="auto"/>
        <w:right w:val="none" w:sz="0" w:space="0" w:color="auto"/>
      </w:divBdr>
      <w:divsChild>
        <w:div w:id="1395665169">
          <w:marLeft w:val="0"/>
          <w:marRight w:val="0"/>
          <w:marTop w:val="0"/>
          <w:marBottom w:val="0"/>
          <w:divBdr>
            <w:top w:val="none" w:sz="0" w:space="0" w:color="auto"/>
            <w:left w:val="none" w:sz="0" w:space="0" w:color="auto"/>
            <w:bottom w:val="none" w:sz="0" w:space="0" w:color="auto"/>
            <w:right w:val="none" w:sz="0" w:space="0" w:color="auto"/>
          </w:divBdr>
        </w:div>
        <w:div w:id="393898177">
          <w:marLeft w:val="0"/>
          <w:marRight w:val="0"/>
          <w:marTop w:val="0"/>
          <w:marBottom w:val="0"/>
          <w:divBdr>
            <w:top w:val="none" w:sz="0" w:space="0" w:color="auto"/>
            <w:left w:val="none" w:sz="0" w:space="0" w:color="auto"/>
            <w:bottom w:val="none" w:sz="0" w:space="0" w:color="auto"/>
            <w:right w:val="none" w:sz="0" w:space="0" w:color="auto"/>
          </w:divBdr>
        </w:div>
        <w:div w:id="1466191099">
          <w:marLeft w:val="0"/>
          <w:marRight w:val="0"/>
          <w:marTop w:val="0"/>
          <w:marBottom w:val="0"/>
          <w:divBdr>
            <w:top w:val="none" w:sz="0" w:space="0" w:color="auto"/>
            <w:left w:val="none" w:sz="0" w:space="0" w:color="auto"/>
            <w:bottom w:val="none" w:sz="0" w:space="0" w:color="auto"/>
            <w:right w:val="none" w:sz="0" w:space="0" w:color="auto"/>
          </w:divBdr>
        </w:div>
        <w:div w:id="1795951559">
          <w:marLeft w:val="0"/>
          <w:marRight w:val="0"/>
          <w:marTop w:val="0"/>
          <w:marBottom w:val="0"/>
          <w:divBdr>
            <w:top w:val="none" w:sz="0" w:space="0" w:color="auto"/>
            <w:left w:val="none" w:sz="0" w:space="0" w:color="auto"/>
            <w:bottom w:val="none" w:sz="0" w:space="0" w:color="auto"/>
            <w:right w:val="none" w:sz="0" w:space="0" w:color="auto"/>
          </w:divBdr>
        </w:div>
        <w:div w:id="1530873687">
          <w:marLeft w:val="0"/>
          <w:marRight w:val="0"/>
          <w:marTop w:val="0"/>
          <w:marBottom w:val="0"/>
          <w:divBdr>
            <w:top w:val="none" w:sz="0" w:space="0" w:color="auto"/>
            <w:left w:val="none" w:sz="0" w:space="0" w:color="auto"/>
            <w:bottom w:val="none" w:sz="0" w:space="0" w:color="auto"/>
            <w:right w:val="none" w:sz="0" w:space="0" w:color="auto"/>
          </w:divBdr>
        </w:div>
        <w:div w:id="1742369398">
          <w:marLeft w:val="0"/>
          <w:marRight w:val="0"/>
          <w:marTop w:val="0"/>
          <w:marBottom w:val="0"/>
          <w:divBdr>
            <w:top w:val="none" w:sz="0" w:space="0" w:color="auto"/>
            <w:left w:val="none" w:sz="0" w:space="0" w:color="auto"/>
            <w:bottom w:val="none" w:sz="0" w:space="0" w:color="auto"/>
            <w:right w:val="none" w:sz="0" w:space="0" w:color="auto"/>
          </w:divBdr>
        </w:div>
      </w:divsChild>
    </w:div>
    <w:div w:id="1172641058">
      <w:bodyDiv w:val="1"/>
      <w:marLeft w:val="0"/>
      <w:marRight w:val="0"/>
      <w:marTop w:val="0"/>
      <w:marBottom w:val="0"/>
      <w:divBdr>
        <w:top w:val="none" w:sz="0" w:space="0" w:color="auto"/>
        <w:left w:val="none" w:sz="0" w:space="0" w:color="auto"/>
        <w:bottom w:val="none" w:sz="0" w:space="0" w:color="auto"/>
        <w:right w:val="none" w:sz="0" w:space="0" w:color="auto"/>
      </w:divBdr>
    </w:div>
    <w:div w:id="1173374212">
      <w:bodyDiv w:val="1"/>
      <w:marLeft w:val="0"/>
      <w:marRight w:val="0"/>
      <w:marTop w:val="0"/>
      <w:marBottom w:val="0"/>
      <w:divBdr>
        <w:top w:val="none" w:sz="0" w:space="0" w:color="auto"/>
        <w:left w:val="none" w:sz="0" w:space="0" w:color="auto"/>
        <w:bottom w:val="none" w:sz="0" w:space="0" w:color="auto"/>
        <w:right w:val="none" w:sz="0" w:space="0" w:color="auto"/>
      </w:divBdr>
    </w:div>
    <w:div w:id="1175463636">
      <w:bodyDiv w:val="1"/>
      <w:marLeft w:val="0"/>
      <w:marRight w:val="0"/>
      <w:marTop w:val="0"/>
      <w:marBottom w:val="0"/>
      <w:divBdr>
        <w:top w:val="none" w:sz="0" w:space="0" w:color="auto"/>
        <w:left w:val="none" w:sz="0" w:space="0" w:color="auto"/>
        <w:bottom w:val="none" w:sz="0" w:space="0" w:color="auto"/>
        <w:right w:val="none" w:sz="0" w:space="0" w:color="auto"/>
      </w:divBdr>
      <w:divsChild>
        <w:div w:id="1836677964">
          <w:marLeft w:val="360"/>
          <w:marRight w:val="0"/>
          <w:marTop w:val="200"/>
          <w:marBottom w:val="0"/>
          <w:divBdr>
            <w:top w:val="none" w:sz="0" w:space="0" w:color="auto"/>
            <w:left w:val="none" w:sz="0" w:space="0" w:color="auto"/>
            <w:bottom w:val="none" w:sz="0" w:space="0" w:color="auto"/>
            <w:right w:val="none" w:sz="0" w:space="0" w:color="auto"/>
          </w:divBdr>
        </w:div>
      </w:divsChild>
    </w:div>
    <w:div w:id="1177160928">
      <w:bodyDiv w:val="1"/>
      <w:marLeft w:val="0"/>
      <w:marRight w:val="0"/>
      <w:marTop w:val="0"/>
      <w:marBottom w:val="0"/>
      <w:divBdr>
        <w:top w:val="none" w:sz="0" w:space="0" w:color="auto"/>
        <w:left w:val="none" w:sz="0" w:space="0" w:color="auto"/>
        <w:bottom w:val="none" w:sz="0" w:space="0" w:color="auto"/>
        <w:right w:val="none" w:sz="0" w:space="0" w:color="auto"/>
      </w:divBdr>
    </w:div>
    <w:div w:id="1180661818">
      <w:bodyDiv w:val="1"/>
      <w:marLeft w:val="0"/>
      <w:marRight w:val="0"/>
      <w:marTop w:val="0"/>
      <w:marBottom w:val="0"/>
      <w:divBdr>
        <w:top w:val="none" w:sz="0" w:space="0" w:color="auto"/>
        <w:left w:val="none" w:sz="0" w:space="0" w:color="auto"/>
        <w:bottom w:val="none" w:sz="0" w:space="0" w:color="auto"/>
        <w:right w:val="none" w:sz="0" w:space="0" w:color="auto"/>
      </w:divBdr>
    </w:div>
    <w:div w:id="1181965957">
      <w:bodyDiv w:val="1"/>
      <w:marLeft w:val="0"/>
      <w:marRight w:val="0"/>
      <w:marTop w:val="0"/>
      <w:marBottom w:val="0"/>
      <w:divBdr>
        <w:top w:val="none" w:sz="0" w:space="0" w:color="auto"/>
        <w:left w:val="none" w:sz="0" w:space="0" w:color="auto"/>
        <w:bottom w:val="none" w:sz="0" w:space="0" w:color="auto"/>
        <w:right w:val="none" w:sz="0" w:space="0" w:color="auto"/>
      </w:divBdr>
    </w:div>
    <w:div w:id="1183860412">
      <w:bodyDiv w:val="1"/>
      <w:marLeft w:val="0"/>
      <w:marRight w:val="0"/>
      <w:marTop w:val="0"/>
      <w:marBottom w:val="0"/>
      <w:divBdr>
        <w:top w:val="none" w:sz="0" w:space="0" w:color="auto"/>
        <w:left w:val="none" w:sz="0" w:space="0" w:color="auto"/>
        <w:bottom w:val="none" w:sz="0" w:space="0" w:color="auto"/>
        <w:right w:val="none" w:sz="0" w:space="0" w:color="auto"/>
      </w:divBdr>
    </w:div>
    <w:div w:id="1186560721">
      <w:bodyDiv w:val="1"/>
      <w:marLeft w:val="0"/>
      <w:marRight w:val="0"/>
      <w:marTop w:val="0"/>
      <w:marBottom w:val="0"/>
      <w:divBdr>
        <w:top w:val="none" w:sz="0" w:space="0" w:color="auto"/>
        <w:left w:val="none" w:sz="0" w:space="0" w:color="auto"/>
        <w:bottom w:val="none" w:sz="0" w:space="0" w:color="auto"/>
        <w:right w:val="none" w:sz="0" w:space="0" w:color="auto"/>
      </w:divBdr>
    </w:div>
    <w:div w:id="1187400451">
      <w:bodyDiv w:val="1"/>
      <w:marLeft w:val="0"/>
      <w:marRight w:val="0"/>
      <w:marTop w:val="0"/>
      <w:marBottom w:val="0"/>
      <w:divBdr>
        <w:top w:val="none" w:sz="0" w:space="0" w:color="auto"/>
        <w:left w:val="none" w:sz="0" w:space="0" w:color="auto"/>
        <w:bottom w:val="none" w:sz="0" w:space="0" w:color="auto"/>
        <w:right w:val="none" w:sz="0" w:space="0" w:color="auto"/>
      </w:divBdr>
    </w:div>
    <w:div w:id="1189295692">
      <w:bodyDiv w:val="1"/>
      <w:marLeft w:val="0"/>
      <w:marRight w:val="0"/>
      <w:marTop w:val="0"/>
      <w:marBottom w:val="0"/>
      <w:divBdr>
        <w:top w:val="none" w:sz="0" w:space="0" w:color="auto"/>
        <w:left w:val="none" w:sz="0" w:space="0" w:color="auto"/>
        <w:bottom w:val="none" w:sz="0" w:space="0" w:color="auto"/>
        <w:right w:val="none" w:sz="0" w:space="0" w:color="auto"/>
      </w:divBdr>
    </w:div>
    <w:div w:id="1189879821">
      <w:bodyDiv w:val="1"/>
      <w:marLeft w:val="0"/>
      <w:marRight w:val="0"/>
      <w:marTop w:val="0"/>
      <w:marBottom w:val="0"/>
      <w:divBdr>
        <w:top w:val="none" w:sz="0" w:space="0" w:color="auto"/>
        <w:left w:val="none" w:sz="0" w:space="0" w:color="auto"/>
        <w:bottom w:val="none" w:sz="0" w:space="0" w:color="auto"/>
        <w:right w:val="none" w:sz="0" w:space="0" w:color="auto"/>
      </w:divBdr>
    </w:div>
    <w:div w:id="1192722081">
      <w:bodyDiv w:val="1"/>
      <w:marLeft w:val="0"/>
      <w:marRight w:val="0"/>
      <w:marTop w:val="0"/>
      <w:marBottom w:val="0"/>
      <w:divBdr>
        <w:top w:val="none" w:sz="0" w:space="0" w:color="auto"/>
        <w:left w:val="none" w:sz="0" w:space="0" w:color="auto"/>
        <w:bottom w:val="none" w:sz="0" w:space="0" w:color="auto"/>
        <w:right w:val="none" w:sz="0" w:space="0" w:color="auto"/>
      </w:divBdr>
    </w:div>
    <w:div w:id="1194810395">
      <w:bodyDiv w:val="1"/>
      <w:marLeft w:val="0"/>
      <w:marRight w:val="0"/>
      <w:marTop w:val="0"/>
      <w:marBottom w:val="0"/>
      <w:divBdr>
        <w:top w:val="none" w:sz="0" w:space="0" w:color="auto"/>
        <w:left w:val="none" w:sz="0" w:space="0" w:color="auto"/>
        <w:bottom w:val="none" w:sz="0" w:space="0" w:color="auto"/>
        <w:right w:val="none" w:sz="0" w:space="0" w:color="auto"/>
      </w:divBdr>
    </w:div>
    <w:div w:id="1197112058">
      <w:bodyDiv w:val="1"/>
      <w:marLeft w:val="0"/>
      <w:marRight w:val="0"/>
      <w:marTop w:val="0"/>
      <w:marBottom w:val="0"/>
      <w:divBdr>
        <w:top w:val="none" w:sz="0" w:space="0" w:color="auto"/>
        <w:left w:val="none" w:sz="0" w:space="0" w:color="auto"/>
        <w:bottom w:val="none" w:sz="0" w:space="0" w:color="auto"/>
        <w:right w:val="none" w:sz="0" w:space="0" w:color="auto"/>
      </w:divBdr>
    </w:div>
    <w:div w:id="1198156495">
      <w:bodyDiv w:val="1"/>
      <w:marLeft w:val="0"/>
      <w:marRight w:val="0"/>
      <w:marTop w:val="0"/>
      <w:marBottom w:val="0"/>
      <w:divBdr>
        <w:top w:val="none" w:sz="0" w:space="0" w:color="auto"/>
        <w:left w:val="none" w:sz="0" w:space="0" w:color="auto"/>
        <w:bottom w:val="none" w:sz="0" w:space="0" w:color="auto"/>
        <w:right w:val="none" w:sz="0" w:space="0" w:color="auto"/>
      </w:divBdr>
    </w:div>
    <w:div w:id="1198351660">
      <w:bodyDiv w:val="1"/>
      <w:marLeft w:val="0"/>
      <w:marRight w:val="0"/>
      <w:marTop w:val="0"/>
      <w:marBottom w:val="0"/>
      <w:divBdr>
        <w:top w:val="none" w:sz="0" w:space="0" w:color="auto"/>
        <w:left w:val="none" w:sz="0" w:space="0" w:color="auto"/>
        <w:bottom w:val="none" w:sz="0" w:space="0" w:color="auto"/>
        <w:right w:val="none" w:sz="0" w:space="0" w:color="auto"/>
      </w:divBdr>
    </w:div>
    <w:div w:id="1200119536">
      <w:bodyDiv w:val="1"/>
      <w:marLeft w:val="0"/>
      <w:marRight w:val="0"/>
      <w:marTop w:val="0"/>
      <w:marBottom w:val="0"/>
      <w:divBdr>
        <w:top w:val="none" w:sz="0" w:space="0" w:color="auto"/>
        <w:left w:val="none" w:sz="0" w:space="0" w:color="auto"/>
        <w:bottom w:val="none" w:sz="0" w:space="0" w:color="auto"/>
        <w:right w:val="none" w:sz="0" w:space="0" w:color="auto"/>
      </w:divBdr>
    </w:div>
    <w:div w:id="1202129847">
      <w:bodyDiv w:val="1"/>
      <w:marLeft w:val="0"/>
      <w:marRight w:val="0"/>
      <w:marTop w:val="0"/>
      <w:marBottom w:val="0"/>
      <w:divBdr>
        <w:top w:val="none" w:sz="0" w:space="0" w:color="auto"/>
        <w:left w:val="none" w:sz="0" w:space="0" w:color="auto"/>
        <w:bottom w:val="none" w:sz="0" w:space="0" w:color="auto"/>
        <w:right w:val="none" w:sz="0" w:space="0" w:color="auto"/>
      </w:divBdr>
    </w:div>
    <w:div w:id="1202744499">
      <w:bodyDiv w:val="1"/>
      <w:marLeft w:val="0"/>
      <w:marRight w:val="0"/>
      <w:marTop w:val="0"/>
      <w:marBottom w:val="0"/>
      <w:divBdr>
        <w:top w:val="none" w:sz="0" w:space="0" w:color="auto"/>
        <w:left w:val="none" w:sz="0" w:space="0" w:color="auto"/>
        <w:bottom w:val="none" w:sz="0" w:space="0" w:color="auto"/>
        <w:right w:val="none" w:sz="0" w:space="0" w:color="auto"/>
      </w:divBdr>
    </w:div>
    <w:div w:id="1204247591">
      <w:bodyDiv w:val="1"/>
      <w:marLeft w:val="0"/>
      <w:marRight w:val="0"/>
      <w:marTop w:val="0"/>
      <w:marBottom w:val="0"/>
      <w:divBdr>
        <w:top w:val="none" w:sz="0" w:space="0" w:color="auto"/>
        <w:left w:val="none" w:sz="0" w:space="0" w:color="auto"/>
        <w:bottom w:val="none" w:sz="0" w:space="0" w:color="auto"/>
        <w:right w:val="none" w:sz="0" w:space="0" w:color="auto"/>
      </w:divBdr>
    </w:div>
    <w:div w:id="1204370077">
      <w:bodyDiv w:val="1"/>
      <w:marLeft w:val="0"/>
      <w:marRight w:val="0"/>
      <w:marTop w:val="0"/>
      <w:marBottom w:val="0"/>
      <w:divBdr>
        <w:top w:val="none" w:sz="0" w:space="0" w:color="auto"/>
        <w:left w:val="none" w:sz="0" w:space="0" w:color="auto"/>
        <w:bottom w:val="none" w:sz="0" w:space="0" w:color="auto"/>
        <w:right w:val="none" w:sz="0" w:space="0" w:color="auto"/>
      </w:divBdr>
    </w:div>
    <w:div w:id="1205286433">
      <w:bodyDiv w:val="1"/>
      <w:marLeft w:val="0"/>
      <w:marRight w:val="0"/>
      <w:marTop w:val="0"/>
      <w:marBottom w:val="0"/>
      <w:divBdr>
        <w:top w:val="none" w:sz="0" w:space="0" w:color="auto"/>
        <w:left w:val="none" w:sz="0" w:space="0" w:color="auto"/>
        <w:bottom w:val="none" w:sz="0" w:space="0" w:color="auto"/>
        <w:right w:val="none" w:sz="0" w:space="0" w:color="auto"/>
      </w:divBdr>
    </w:div>
    <w:div w:id="1209292822">
      <w:bodyDiv w:val="1"/>
      <w:marLeft w:val="0"/>
      <w:marRight w:val="0"/>
      <w:marTop w:val="0"/>
      <w:marBottom w:val="0"/>
      <w:divBdr>
        <w:top w:val="none" w:sz="0" w:space="0" w:color="auto"/>
        <w:left w:val="none" w:sz="0" w:space="0" w:color="auto"/>
        <w:bottom w:val="none" w:sz="0" w:space="0" w:color="auto"/>
        <w:right w:val="none" w:sz="0" w:space="0" w:color="auto"/>
      </w:divBdr>
    </w:div>
    <w:div w:id="1213232183">
      <w:bodyDiv w:val="1"/>
      <w:marLeft w:val="0"/>
      <w:marRight w:val="0"/>
      <w:marTop w:val="0"/>
      <w:marBottom w:val="0"/>
      <w:divBdr>
        <w:top w:val="none" w:sz="0" w:space="0" w:color="auto"/>
        <w:left w:val="none" w:sz="0" w:space="0" w:color="auto"/>
        <w:bottom w:val="none" w:sz="0" w:space="0" w:color="auto"/>
        <w:right w:val="none" w:sz="0" w:space="0" w:color="auto"/>
      </w:divBdr>
    </w:div>
    <w:div w:id="1214387834">
      <w:bodyDiv w:val="1"/>
      <w:marLeft w:val="0"/>
      <w:marRight w:val="0"/>
      <w:marTop w:val="0"/>
      <w:marBottom w:val="0"/>
      <w:divBdr>
        <w:top w:val="none" w:sz="0" w:space="0" w:color="auto"/>
        <w:left w:val="none" w:sz="0" w:space="0" w:color="auto"/>
        <w:bottom w:val="none" w:sz="0" w:space="0" w:color="auto"/>
        <w:right w:val="none" w:sz="0" w:space="0" w:color="auto"/>
      </w:divBdr>
    </w:div>
    <w:div w:id="1214661073">
      <w:bodyDiv w:val="1"/>
      <w:marLeft w:val="0"/>
      <w:marRight w:val="0"/>
      <w:marTop w:val="0"/>
      <w:marBottom w:val="0"/>
      <w:divBdr>
        <w:top w:val="none" w:sz="0" w:space="0" w:color="auto"/>
        <w:left w:val="none" w:sz="0" w:space="0" w:color="auto"/>
        <w:bottom w:val="none" w:sz="0" w:space="0" w:color="auto"/>
        <w:right w:val="none" w:sz="0" w:space="0" w:color="auto"/>
      </w:divBdr>
    </w:div>
    <w:div w:id="1221087965">
      <w:bodyDiv w:val="1"/>
      <w:marLeft w:val="0"/>
      <w:marRight w:val="0"/>
      <w:marTop w:val="0"/>
      <w:marBottom w:val="0"/>
      <w:divBdr>
        <w:top w:val="none" w:sz="0" w:space="0" w:color="auto"/>
        <w:left w:val="none" w:sz="0" w:space="0" w:color="auto"/>
        <w:bottom w:val="none" w:sz="0" w:space="0" w:color="auto"/>
        <w:right w:val="none" w:sz="0" w:space="0" w:color="auto"/>
      </w:divBdr>
    </w:div>
    <w:div w:id="1222251827">
      <w:bodyDiv w:val="1"/>
      <w:marLeft w:val="0"/>
      <w:marRight w:val="0"/>
      <w:marTop w:val="0"/>
      <w:marBottom w:val="0"/>
      <w:divBdr>
        <w:top w:val="none" w:sz="0" w:space="0" w:color="auto"/>
        <w:left w:val="none" w:sz="0" w:space="0" w:color="auto"/>
        <w:bottom w:val="none" w:sz="0" w:space="0" w:color="auto"/>
        <w:right w:val="none" w:sz="0" w:space="0" w:color="auto"/>
      </w:divBdr>
    </w:div>
    <w:div w:id="1223249001">
      <w:bodyDiv w:val="1"/>
      <w:marLeft w:val="0"/>
      <w:marRight w:val="0"/>
      <w:marTop w:val="0"/>
      <w:marBottom w:val="0"/>
      <w:divBdr>
        <w:top w:val="none" w:sz="0" w:space="0" w:color="auto"/>
        <w:left w:val="none" w:sz="0" w:space="0" w:color="auto"/>
        <w:bottom w:val="none" w:sz="0" w:space="0" w:color="auto"/>
        <w:right w:val="none" w:sz="0" w:space="0" w:color="auto"/>
      </w:divBdr>
    </w:div>
    <w:div w:id="1225675953">
      <w:bodyDiv w:val="1"/>
      <w:marLeft w:val="0"/>
      <w:marRight w:val="0"/>
      <w:marTop w:val="0"/>
      <w:marBottom w:val="0"/>
      <w:divBdr>
        <w:top w:val="none" w:sz="0" w:space="0" w:color="auto"/>
        <w:left w:val="none" w:sz="0" w:space="0" w:color="auto"/>
        <w:bottom w:val="none" w:sz="0" w:space="0" w:color="auto"/>
        <w:right w:val="none" w:sz="0" w:space="0" w:color="auto"/>
      </w:divBdr>
    </w:div>
    <w:div w:id="1228955986">
      <w:bodyDiv w:val="1"/>
      <w:marLeft w:val="0"/>
      <w:marRight w:val="0"/>
      <w:marTop w:val="0"/>
      <w:marBottom w:val="0"/>
      <w:divBdr>
        <w:top w:val="none" w:sz="0" w:space="0" w:color="auto"/>
        <w:left w:val="none" w:sz="0" w:space="0" w:color="auto"/>
        <w:bottom w:val="none" w:sz="0" w:space="0" w:color="auto"/>
        <w:right w:val="none" w:sz="0" w:space="0" w:color="auto"/>
      </w:divBdr>
    </w:div>
    <w:div w:id="1229421372">
      <w:bodyDiv w:val="1"/>
      <w:marLeft w:val="0"/>
      <w:marRight w:val="0"/>
      <w:marTop w:val="0"/>
      <w:marBottom w:val="0"/>
      <w:divBdr>
        <w:top w:val="none" w:sz="0" w:space="0" w:color="auto"/>
        <w:left w:val="none" w:sz="0" w:space="0" w:color="auto"/>
        <w:bottom w:val="none" w:sz="0" w:space="0" w:color="auto"/>
        <w:right w:val="none" w:sz="0" w:space="0" w:color="auto"/>
      </w:divBdr>
    </w:div>
    <w:div w:id="1231043466">
      <w:bodyDiv w:val="1"/>
      <w:marLeft w:val="0"/>
      <w:marRight w:val="0"/>
      <w:marTop w:val="0"/>
      <w:marBottom w:val="0"/>
      <w:divBdr>
        <w:top w:val="none" w:sz="0" w:space="0" w:color="auto"/>
        <w:left w:val="none" w:sz="0" w:space="0" w:color="auto"/>
        <w:bottom w:val="none" w:sz="0" w:space="0" w:color="auto"/>
        <w:right w:val="none" w:sz="0" w:space="0" w:color="auto"/>
      </w:divBdr>
    </w:div>
    <w:div w:id="1234393040">
      <w:bodyDiv w:val="1"/>
      <w:marLeft w:val="0"/>
      <w:marRight w:val="0"/>
      <w:marTop w:val="0"/>
      <w:marBottom w:val="0"/>
      <w:divBdr>
        <w:top w:val="none" w:sz="0" w:space="0" w:color="auto"/>
        <w:left w:val="none" w:sz="0" w:space="0" w:color="auto"/>
        <w:bottom w:val="none" w:sz="0" w:space="0" w:color="auto"/>
        <w:right w:val="none" w:sz="0" w:space="0" w:color="auto"/>
      </w:divBdr>
    </w:div>
    <w:div w:id="1234583774">
      <w:bodyDiv w:val="1"/>
      <w:marLeft w:val="0"/>
      <w:marRight w:val="0"/>
      <w:marTop w:val="0"/>
      <w:marBottom w:val="0"/>
      <w:divBdr>
        <w:top w:val="none" w:sz="0" w:space="0" w:color="auto"/>
        <w:left w:val="none" w:sz="0" w:space="0" w:color="auto"/>
        <w:bottom w:val="none" w:sz="0" w:space="0" w:color="auto"/>
        <w:right w:val="none" w:sz="0" w:space="0" w:color="auto"/>
      </w:divBdr>
      <w:divsChild>
        <w:div w:id="562259834">
          <w:marLeft w:val="0"/>
          <w:marRight w:val="0"/>
          <w:marTop w:val="0"/>
          <w:marBottom w:val="0"/>
          <w:divBdr>
            <w:top w:val="none" w:sz="0" w:space="0" w:color="auto"/>
            <w:left w:val="none" w:sz="0" w:space="0" w:color="auto"/>
            <w:bottom w:val="none" w:sz="0" w:space="0" w:color="auto"/>
            <w:right w:val="none" w:sz="0" w:space="0" w:color="auto"/>
          </w:divBdr>
        </w:div>
        <w:div w:id="639194821">
          <w:marLeft w:val="0"/>
          <w:marRight w:val="0"/>
          <w:marTop w:val="0"/>
          <w:marBottom w:val="0"/>
          <w:divBdr>
            <w:top w:val="none" w:sz="0" w:space="0" w:color="auto"/>
            <w:left w:val="none" w:sz="0" w:space="0" w:color="auto"/>
            <w:bottom w:val="none" w:sz="0" w:space="0" w:color="auto"/>
            <w:right w:val="none" w:sz="0" w:space="0" w:color="auto"/>
          </w:divBdr>
        </w:div>
        <w:div w:id="648873277">
          <w:marLeft w:val="0"/>
          <w:marRight w:val="0"/>
          <w:marTop w:val="0"/>
          <w:marBottom w:val="0"/>
          <w:divBdr>
            <w:top w:val="none" w:sz="0" w:space="0" w:color="auto"/>
            <w:left w:val="none" w:sz="0" w:space="0" w:color="auto"/>
            <w:bottom w:val="none" w:sz="0" w:space="0" w:color="auto"/>
            <w:right w:val="none" w:sz="0" w:space="0" w:color="auto"/>
          </w:divBdr>
        </w:div>
        <w:div w:id="789934672">
          <w:marLeft w:val="0"/>
          <w:marRight w:val="0"/>
          <w:marTop w:val="0"/>
          <w:marBottom w:val="0"/>
          <w:divBdr>
            <w:top w:val="none" w:sz="0" w:space="0" w:color="auto"/>
            <w:left w:val="none" w:sz="0" w:space="0" w:color="auto"/>
            <w:bottom w:val="none" w:sz="0" w:space="0" w:color="auto"/>
            <w:right w:val="none" w:sz="0" w:space="0" w:color="auto"/>
          </w:divBdr>
        </w:div>
        <w:div w:id="1569684798">
          <w:marLeft w:val="0"/>
          <w:marRight w:val="0"/>
          <w:marTop w:val="0"/>
          <w:marBottom w:val="0"/>
          <w:divBdr>
            <w:top w:val="none" w:sz="0" w:space="0" w:color="auto"/>
            <w:left w:val="none" w:sz="0" w:space="0" w:color="auto"/>
            <w:bottom w:val="none" w:sz="0" w:space="0" w:color="auto"/>
            <w:right w:val="none" w:sz="0" w:space="0" w:color="auto"/>
          </w:divBdr>
        </w:div>
        <w:div w:id="1744258633">
          <w:marLeft w:val="0"/>
          <w:marRight w:val="0"/>
          <w:marTop w:val="0"/>
          <w:marBottom w:val="0"/>
          <w:divBdr>
            <w:top w:val="none" w:sz="0" w:space="0" w:color="auto"/>
            <w:left w:val="none" w:sz="0" w:space="0" w:color="auto"/>
            <w:bottom w:val="none" w:sz="0" w:space="0" w:color="auto"/>
            <w:right w:val="none" w:sz="0" w:space="0" w:color="auto"/>
          </w:divBdr>
        </w:div>
        <w:div w:id="1796485424">
          <w:marLeft w:val="0"/>
          <w:marRight w:val="0"/>
          <w:marTop w:val="0"/>
          <w:marBottom w:val="0"/>
          <w:divBdr>
            <w:top w:val="none" w:sz="0" w:space="0" w:color="auto"/>
            <w:left w:val="none" w:sz="0" w:space="0" w:color="auto"/>
            <w:bottom w:val="none" w:sz="0" w:space="0" w:color="auto"/>
            <w:right w:val="none" w:sz="0" w:space="0" w:color="auto"/>
          </w:divBdr>
        </w:div>
        <w:div w:id="1989046982">
          <w:marLeft w:val="0"/>
          <w:marRight w:val="0"/>
          <w:marTop w:val="0"/>
          <w:marBottom w:val="0"/>
          <w:divBdr>
            <w:top w:val="none" w:sz="0" w:space="0" w:color="auto"/>
            <w:left w:val="none" w:sz="0" w:space="0" w:color="auto"/>
            <w:bottom w:val="none" w:sz="0" w:space="0" w:color="auto"/>
            <w:right w:val="none" w:sz="0" w:space="0" w:color="auto"/>
          </w:divBdr>
        </w:div>
        <w:div w:id="2112316444">
          <w:marLeft w:val="0"/>
          <w:marRight w:val="0"/>
          <w:marTop w:val="0"/>
          <w:marBottom w:val="0"/>
          <w:divBdr>
            <w:top w:val="none" w:sz="0" w:space="0" w:color="auto"/>
            <w:left w:val="none" w:sz="0" w:space="0" w:color="auto"/>
            <w:bottom w:val="none" w:sz="0" w:space="0" w:color="auto"/>
            <w:right w:val="none" w:sz="0" w:space="0" w:color="auto"/>
          </w:divBdr>
        </w:div>
      </w:divsChild>
    </w:div>
    <w:div w:id="1235704274">
      <w:bodyDiv w:val="1"/>
      <w:marLeft w:val="0"/>
      <w:marRight w:val="0"/>
      <w:marTop w:val="0"/>
      <w:marBottom w:val="0"/>
      <w:divBdr>
        <w:top w:val="none" w:sz="0" w:space="0" w:color="auto"/>
        <w:left w:val="none" w:sz="0" w:space="0" w:color="auto"/>
        <w:bottom w:val="none" w:sz="0" w:space="0" w:color="auto"/>
        <w:right w:val="none" w:sz="0" w:space="0" w:color="auto"/>
      </w:divBdr>
    </w:div>
    <w:div w:id="1240216437">
      <w:bodyDiv w:val="1"/>
      <w:marLeft w:val="0"/>
      <w:marRight w:val="0"/>
      <w:marTop w:val="0"/>
      <w:marBottom w:val="0"/>
      <w:divBdr>
        <w:top w:val="none" w:sz="0" w:space="0" w:color="auto"/>
        <w:left w:val="none" w:sz="0" w:space="0" w:color="auto"/>
        <w:bottom w:val="none" w:sz="0" w:space="0" w:color="auto"/>
        <w:right w:val="none" w:sz="0" w:space="0" w:color="auto"/>
      </w:divBdr>
    </w:div>
    <w:div w:id="1241141081">
      <w:bodyDiv w:val="1"/>
      <w:marLeft w:val="0"/>
      <w:marRight w:val="0"/>
      <w:marTop w:val="0"/>
      <w:marBottom w:val="0"/>
      <w:divBdr>
        <w:top w:val="none" w:sz="0" w:space="0" w:color="auto"/>
        <w:left w:val="none" w:sz="0" w:space="0" w:color="auto"/>
        <w:bottom w:val="none" w:sz="0" w:space="0" w:color="auto"/>
        <w:right w:val="none" w:sz="0" w:space="0" w:color="auto"/>
      </w:divBdr>
      <w:divsChild>
        <w:div w:id="1884750633">
          <w:marLeft w:val="547"/>
          <w:marRight w:val="0"/>
          <w:marTop w:val="48"/>
          <w:marBottom w:val="0"/>
          <w:divBdr>
            <w:top w:val="none" w:sz="0" w:space="0" w:color="auto"/>
            <w:left w:val="none" w:sz="0" w:space="0" w:color="auto"/>
            <w:bottom w:val="none" w:sz="0" w:space="0" w:color="auto"/>
            <w:right w:val="none" w:sz="0" w:space="0" w:color="auto"/>
          </w:divBdr>
        </w:div>
      </w:divsChild>
    </w:div>
    <w:div w:id="1241528689">
      <w:bodyDiv w:val="1"/>
      <w:marLeft w:val="0"/>
      <w:marRight w:val="0"/>
      <w:marTop w:val="0"/>
      <w:marBottom w:val="0"/>
      <w:divBdr>
        <w:top w:val="none" w:sz="0" w:space="0" w:color="auto"/>
        <w:left w:val="none" w:sz="0" w:space="0" w:color="auto"/>
        <w:bottom w:val="none" w:sz="0" w:space="0" w:color="auto"/>
        <w:right w:val="none" w:sz="0" w:space="0" w:color="auto"/>
      </w:divBdr>
    </w:div>
    <w:div w:id="1242368532">
      <w:bodyDiv w:val="1"/>
      <w:marLeft w:val="0"/>
      <w:marRight w:val="0"/>
      <w:marTop w:val="0"/>
      <w:marBottom w:val="0"/>
      <w:divBdr>
        <w:top w:val="none" w:sz="0" w:space="0" w:color="auto"/>
        <w:left w:val="none" w:sz="0" w:space="0" w:color="auto"/>
        <w:bottom w:val="none" w:sz="0" w:space="0" w:color="auto"/>
        <w:right w:val="none" w:sz="0" w:space="0" w:color="auto"/>
      </w:divBdr>
    </w:div>
    <w:div w:id="1244608060">
      <w:bodyDiv w:val="1"/>
      <w:marLeft w:val="0"/>
      <w:marRight w:val="0"/>
      <w:marTop w:val="0"/>
      <w:marBottom w:val="0"/>
      <w:divBdr>
        <w:top w:val="none" w:sz="0" w:space="0" w:color="auto"/>
        <w:left w:val="none" w:sz="0" w:space="0" w:color="auto"/>
        <w:bottom w:val="none" w:sz="0" w:space="0" w:color="auto"/>
        <w:right w:val="none" w:sz="0" w:space="0" w:color="auto"/>
      </w:divBdr>
    </w:div>
    <w:div w:id="1244795588">
      <w:bodyDiv w:val="1"/>
      <w:marLeft w:val="0"/>
      <w:marRight w:val="0"/>
      <w:marTop w:val="0"/>
      <w:marBottom w:val="0"/>
      <w:divBdr>
        <w:top w:val="none" w:sz="0" w:space="0" w:color="auto"/>
        <w:left w:val="none" w:sz="0" w:space="0" w:color="auto"/>
        <w:bottom w:val="none" w:sz="0" w:space="0" w:color="auto"/>
        <w:right w:val="none" w:sz="0" w:space="0" w:color="auto"/>
      </w:divBdr>
      <w:divsChild>
        <w:div w:id="420640979">
          <w:marLeft w:val="720"/>
          <w:marRight w:val="0"/>
          <w:marTop w:val="0"/>
          <w:marBottom w:val="0"/>
          <w:divBdr>
            <w:top w:val="none" w:sz="0" w:space="0" w:color="auto"/>
            <w:left w:val="none" w:sz="0" w:space="0" w:color="auto"/>
            <w:bottom w:val="none" w:sz="0" w:space="0" w:color="auto"/>
            <w:right w:val="none" w:sz="0" w:space="0" w:color="auto"/>
          </w:divBdr>
        </w:div>
        <w:div w:id="669335872">
          <w:marLeft w:val="720"/>
          <w:marRight w:val="0"/>
          <w:marTop w:val="0"/>
          <w:marBottom w:val="0"/>
          <w:divBdr>
            <w:top w:val="none" w:sz="0" w:space="0" w:color="auto"/>
            <w:left w:val="none" w:sz="0" w:space="0" w:color="auto"/>
            <w:bottom w:val="none" w:sz="0" w:space="0" w:color="auto"/>
            <w:right w:val="none" w:sz="0" w:space="0" w:color="auto"/>
          </w:divBdr>
        </w:div>
      </w:divsChild>
    </w:div>
    <w:div w:id="1246649219">
      <w:bodyDiv w:val="1"/>
      <w:marLeft w:val="0"/>
      <w:marRight w:val="0"/>
      <w:marTop w:val="0"/>
      <w:marBottom w:val="0"/>
      <w:divBdr>
        <w:top w:val="none" w:sz="0" w:space="0" w:color="auto"/>
        <w:left w:val="none" w:sz="0" w:space="0" w:color="auto"/>
        <w:bottom w:val="none" w:sz="0" w:space="0" w:color="auto"/>
        <w:right w:val="none" w:sz="0" w:space="0" w:color="auto"/>
      </w:divBdr>
    </w:div>
    <w:div w:id="1248033225">
      <w:bodyDiv w:val="1"/>
      <w:marLeft w:val="0"/>
      <w:marRight w:val="0"/>
      <w:marTop w:val="0"/>
      <w:marBottom w:val="0"/>
      <w:divBdr>
        <w:top w:val="none" w:sz="0" w:space="0" w:color="auto"/>
        <w:left w:val="none" w:sz="0" w:space="0" w:color="auto"/>
        <w:bottom w:val="none" w:sz="0" w:space="0" w:color="auto"/>
        <w:right w:val="none" w:sz="0" w:space="0" w:color="auto"/>
      </w:divBdr>
    </w:div>
    <w:div w:id="1252087089">
      <w:bodyDiv w:val="1"/>
      <w:marLeft w:val="0"/>
      <w:marRight w:val="0"/>
      <w:marTop w:val="0"/>
      <w:marBottom w:val="0"/>
      <w:divBdr>
        <w:top w:val="none" w:sz="0" w:space="0" w:color="auto"/>
        <w:left w:val="none" w:sz="0" w:space="0" w:color="auto"/>
        <w:bottom w:val="none" w:sz="0" w:space="0" w:color="auto"/>
        <w:right w:val="none" w:sz="0" w:space="0" w:color="auto"/>
      </w:divBdr>
    </w:div>
    <w:div w:id="1252664327">
      <w:bodyDiv w:val="1"/>
      <w:marLeft w:val="0"/>
      <w:marRight w:val="0"/>
      <w:marTop w:val="0"/>
      <w:marBottom w:val="0"/>
      <w:divBdr>
        <w:top w:val="none" w:sz="0" w:space="0" w:color="auto"/>
        <w:left w:val="none" w:sz="0" w:space="0" w:color="auto"/>
        <w:bottom w:val="none" w:sz="0" w:space="0" w:color="auto"/>
        <w:right w:val="none" w:sz="0" w:space="0" w:color="auto"/>
      </w:divBdr>
    </w:div>
    <w:div w:id="1252932594">
      <w:bodyDiv w:val="1"/>
      <w:marLeft w:val="0"/>
      <w:marRight w:val="0"/>
      <w:marTop w:val="0"/>
      <w:marBottom w:val="0"/>
      <w:divBdr>
        <w:top w:val="none" w:sz="0" w:space="0" w:color="auto"/>
        <w:left w:val="none" w:sz="0" w:space="0" w:color="auto"/>
        <w:bottom w:val="none" w:sz="0" w:space="0" w:color="auto"/>
        <w:right w:val="none" w:sz="0" w:space="0" w:color="auto"/>
      </w:divBdr>
    </w:div>
    <w:div w:id="1253126180">
      <w:bodyDiv w:val="1"/>
      <w:marLeft w:val="0"/>
      <w:marRight w:val="0"/>
      <w:marTop w:val="0"/>
      <w:marBottom w:val="0"/>
      <w:divBdr>
        <w:top w:val="none" w:sz="0" w:space="0" w:color="auto"/>
        <w:left w:val="none" w:sz="0" w:space="0" w:color="auto"/>
        <w:bottom w:val="none" w:sz="0" w:space="0" w:color="auto"/>
        <w:right w:val="none" w:sz="0" w:space="0" w:color="auto"/>
      </w:divBdr>
      <w:divsChild>
        <w:div w:id="588387285">
          <w:marLeft w:val="0"/>
          <w:marRight w:val="0"/>
          <w:marTop w:val="266"/>
          <w:marBottom w:val="133"/>
          <w:divBdr>
            <w:top w:val="none" w:sz="0" w:space="0" w:color="auto"/>
            <w:left w:val="none" w:sz="0" w:space="0" w:color="auto"/>
            <w:bottom w:val="none" w:sz="0" w:space="0" w:color="auto"/>
            <w:right w:val="none" w:sz="0" w:space="0" w:color="auto"/>
          </w:divBdr>
        </w:div>
        <w:div w:id="1293713181">
          <w:marLeft w:val="0"/>
          <w:marRight w:val="0"/>
          <w:marTop w:val="133"/>
          <w:marBottom w:val="177"/>
          <w:divBdr>
            <w:top w:val="none" w:sz="0" w:space="0" w:color="auto"/>
            <w:left w:val="none" w:sz="0" w:space="0" w:color="auto"/>
            <w:bottom w:val="none" w:sz="0" w:space="0" w:color="auto"/>
            <w:right w:val="none" w:sz="0" w:space="0" w:color="auto"/>
          </w:divBdr>
        </w:div>
        <w:div w:id="902447265">
          <w:marLeft w:val="0"/>
          <w:marRight w:val="0"/>
          <w:marTop w:val="266"/>
          <w:marBottom w:val="133"/>
          <w:divBdr>
            <w:top w:val="none" w:sz="0" w:space="0" w:color="auto"/>
            <w:left w:val="none" w:sz="0" w:space="0" w:color="auto"/>
            <w:bottom w:val="none" w:sz="0" w:space="0" w:color="auto"/>
            <w:right w:val="none" w:sz="0" w:space="0" w:color="auto"/>
          </w:divBdr>
        </w:div>
        <w:div w:id="1805150423">
          <w:marLeft w:val="0"/>
          <w:marRight w:val="0"/>
          <w:marTop w:val="44"/>
          <w:marBottom w:val="133"/>
          <w:divBdr>
            <w:top w:val="none" w:sz="0" w:space="0" w:color="auto"/>
            <w:left w:val="none" w:sz="0" w:space="0" w:color="auto"/>
            <w:bottom w:val="none" w:sz="0" w:space="0" w:color="auto"/>
            <w:right w:val="none" w:sz="0" w:space="0" w:color="auto"/>
          </w:divBdr>
        </w:div>
        <w:div w:id="758330407">
          <w:marLeft w:val="0"/>
          <w:marRight w:val="0"/>
          <w:marTop w:val="133"/>
          <w:marBottom w:val="177"/>
          <w:divBdr>
            <w:top w:val="none" w:sz="0" w:space="0" w:color="auto"/>
            <w:left w:val="none" w:sz="0" w:space="0" w:color="auto"/>
            <w:bottom w:val="none" w:sz="0" w:space="0" w:color="auto"/>
            <w:right w:val="none" w:sz="0" w:space="0" w:color="auto"/>
          </w:divBdr>
        </w:div>
        <w:div w:id="1302341095">
          <w:marLeft w:val="0"/>
          <w:marRight w:val="0"/>
          <w:marTop w:val="266"/>
          <w:marBottom w:val="133"/>
          <w:divBdr>
            <w:top w:val="none" w:sz="0" w:space="0" w:color="auto"/>
            <w:left w:val="none" w:sz="0" w:space="0" w:color="auto"/>
            <w:bottom w:val="none" w:sz="0" w:space="0" w:color="auto"/>
            <w:right w:val="none" w:sz="0" w:space="0" w:color="auto"/>
          </w:divBdr>
        </w:div>
        <w:div w:id="761952408">
          <w:marLeft w:val="0"/>
          <w:marRight w:val="0"/>
          <w:marTop w:val="133"/>
          <w:marBottom w:val="177"/>
          <w:divBdr>
            <w:top w:val="none" w:sz="0" w:space="0" w:color="auto"/>
            <w:left w:val="none" w:sz="0" w:space="0" w:color="auto"/>
            <w:bottom w:val="none" w:sz="0" w:space="0" w:color="auto"/>
            <w:right w:val="none" w:sz="0" w:space="0" w:color="auto"/>
          </w:divBdr>
        </w:div>
        <w:div w:id="759251558">
          <w:marLeft w:val="0"/>
          <w:marRight w:val="0"/>
          <w:marTop w:val="44"/>
          <w:marBottom w:val="0"/>
          <w:divBdr>
            <w:top w:val="none" w:sz="0" w:space="0" w:color="auto"/>
            <w:left w:val="none" w:sz="0" w:space="0" w:color="auto"/>
            <w:bottom w:val="none" w:sz="0" w:space="0" w:color="auto"/>
            <w:right w:val="none" w:sz="0" w:space="0" w:color="auto"/>
          </w:divBdr>
          <w:divsChild>
            <w:div w:id="1844395727">
              <w:marLeft w:val="0"/>
              <w:marRight w:val="0"/>
              <w:marTop w:val="0"/>
              <w:marBottom w:val="0"/>
              <w:divBdr>
                <w:top w:val="none" w:sz="0" w:space="0" w:color="auto"/>
                <w:left w:val="none" w:sz="0" w:space="0" w:color="auto"/>
                <w:bottom w:val="none" w:sz="0" w:space="0" w:color="auto"/>
                <w:right w:val="none" w:sz="0" w:space="0" w:color="auto"/>
              </w:divBdr>
              <w:divsChild>
                <w:div w:id="1460807692">
                  <w:marLeft w:val="0"/>
                  <w:marRight w:val="0"/>
                  <w:marTop w:val="0"/>
                  <w:marBottom w:val="0"/>
                  <w:divBdr>
                    <w:top w:val="none" w:sz="0" w:space="0" w:color="auto"/>
                    <w:left w:val="none" w:sz="0" w:space="0" w:color="auto"/>
                    <w:bottom w:val="single" w:sz="4" w:space="0" w:color="F0F2F5"/>
                    <w:right w:val="none" w:sz="0" w:space="0" w:color="auto"/>
                  </w:divBdr>
                  <w:divsChild>
                    <w:div w:id="205365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801348">
          <w:marLeft w:val="0"/>
          <w:marRight w:val="0"/>
          <w:marTop w:val="133"/>
          <w:marBottom w:val="177"/>
          <w:divBdr>
            <w:top w:val="none" w:sz="0" w:space="0" w:color="auto"/>
            <w:left w:val="none" w:sz="0" w:space="0" w:color="auto"/>
            <w:bottom w:val="none" w:sz="0" w:space="0" w:color="auto"/>
            <w:right w:val="none" w:sz="0" w:space="0" w:color="auto"/>
          </w:divBdr>
        </w:div>
        <w:div w:id="85929048">
          <w:marLeft w:val="0"/>
          <w:marRight w:val="0"/>
          <w:marTop w:val="266"/>
          <w:marBottom w:val="133"/>
          <w:divBdr>
            <w:top w:val="none" w:sz="0" w:space="0" w:color="auto"/>
            <w:left w:val="none" w:sz="0" w:space="0" w:color="auto"/>
            <w:bottom w:val="none" w:sz="0" w:space="0" w:color="auto"/>
            <w:right w:val="none" w:sz="0" w:space="0" w:color="auto"/>
          </w:divBdr>
        </w:div>
        <w:div w:id="1214659973">
          <w:marLeft w:val="0"/>
          <w:marRight w:val="0"/>
          <w:marTop w:val="133"/>
          <w:marBottom w:val="177"/>
          <w:divBdr>
            <w:top w:val="none" w:sz="0" w:space="0" w:color="auto"/>
            <w:left w:val="none" w:sz="0" w:space="0" w:color="auto"/>
            <w:bottom w:val="none" w:sz="0" w:space="0" w:color="auto"/>
            <w:right w:val="none" w:sz="0" w:space="0" w:color="auto"/>
          </w:divBdr>
        </w:div>
        <w:div w:id="757091934">
          <w:marLeft w:val="0"/>
          <w:marRight w:val="0"/>
          <w:marTop w:val="266"/>
          <w:marBottom w:val="133"/>
          <w:divBdr>
            <w:top w:val="none" w:sz="0" w:space="0" w:color="auto"/>
            <w:left w:val="none" w:sz="0" w:space="0" w:color="auto"/>
            <w:bottom w:val="none" w:sz="0" w:space="0" w:color="auto"/>
            <w:right w:val="none" w:sz="0" w:space="0" w:color="auto"/>
          </w:divBdr>
        </w:div>
        <w:div w:id="2099329053">
          <w:marLeft w:val="0"/>
          <w:marRight w:val="0"/>
          <w:marTop w:val="133"/>
          <w:marBottom w:val="177"/>
          <w:divBdr>
            <w:top w:val="none" w:sz="0" w:space="0" w:color="auto"/>
            <w:left w:val="none" w:sz="0" w:space="0" w:color="auto"/>
            <w:bottom w:val="none" w:sz="0" w:space="0" w:color="auto"/>
            <w:right w:val="none" w:sz="0" w:space="0" w:color="auto"/>
          </w:divBdr>
        </w:div>
        <w:div w:id="950209433">
          <w:marLeft w:val="0"/>
          <w:marRight w:val="0"/>
          <w:marTop w:val="266"/>
          <w:marBottom w:val="133"/>
          <w:divBdr>
            <w:top w:val="none" w:sz="0" w:space="0" w:color="auto"/>
            <w:left w:val="none" w:sz="0" w:space="0" w:color="auto"/>
            <w:bottom w:val="none" w:sz="0" w:space="0" w:color="auto"/>
            <w:right w:val="none" w:sz="0" w:space="0" w:color="auto"/>
          </w:divBdr>
        </w:div>
        <w:div w:id="1932203160">
          <w:marLeft w:val="0"/>
          <w:marRight w:val="0"/>
          <w:marTop w:val="133"/>
          <w:marBottom w:val="177"/>
          <w:divBdr>
            <w:top w:val="none" w:sz="0" w:space="0" w:color="auto"/>
            <w:left w:val="none" w:sz="0" w:space="0" w:color="auto"/>
            <w:bottom w:val="none" w:sz="0" w:space="0" w:color="auto"/>
            <w:right w:val="none" w:sz="0" w:space="0" w:color="auto"/>
          </w:divBdr>
        </w:div>
        <w:div w:id="597911573">
          <w:marLeft w:val="0"/>
          <w:marRight w:val="0"/>
          <w:marTop w:val="266"/>
          <w:marBottom w:val="133"/>
          <w:divBdr>
            <w:top w:val="none" w:sz="0" w:space="0" w:color="auto"/>
            <w:left w:val="none" w:sz="0" w:space="0" w:color="auto"/>
            <w:bottom w:val="none" w:sz="0" w:space="0" w:color="auto"/>
            <w:right w:val="none" w:sz="0" w:space="0" w:color="auto"/>
          </w:divBdr>
        </w:div>
        <w:div w:id="529997032">
          <w:marLeft w:val="0"/>
          <w:marRight w:val="0"/>
          <w:marTop w:val="133"/>
          <w:marBottom w:val="177"/>
          <w:divBdr>
            <w:top w:val="none" w:sz="0" w:space="0" w:color="auto"/>
            <w:left w:val="none" w:sz="0" w:space="0" w:color="auto"/>
            <w:bottom w:val="none" w:sz="0" w:space="0" w:color="auto"/>
            <w:right w:val="none" w:sz="0" w:space="0" w:color="auto"/>
          </w:divBdr>
        </w:div>
        <w:div w:id="2048335240">
          <w:marLeft w:val="0"/>
          <w:marRight w:val="0"/>
          <w:marTop w:val="266"/>
          <w:marBottom w:val="133"/>
          <w:divBdr>
            <w:top w:val="none" w:sz="0" w:space="0" w:color="auto"/>
            <w:left w:val="none" w:sz="0" w:space="0" w:color="auto"/>
            <w:bottom w:val="none" w:sz="0" w:space="0" w:color="auto"/>
            <w:right w:val="none" w:sz="0" w:space="0" w:color="auto"/>
          </w:divBdr>
        </w:div>
        <w:div w:id="1827892215">
          <w:marLeft w:val="0"/>
          <w:marRight w:val="0"/>
          <w:marTop w:val="133"/>
          <w:marBottom w:val="177"/>
          <w:divBdr>
            <w:top w:val="none" w:sz="0" w:space="0" w:color="auto"/>
            <w:left w:val="none" w:sz="0" w:space="0" w:color="auto"/>
            <w:bottom w:val="none" w:sz="0" w:space="0" w:color="auto"/>
            <w:right w:val="none" w:sz="0" w:space="0" w:color="auto"/>
          </w:divBdr>
        </w:div>
        <w:div w:id="20205619">
          <w:marLeft w:val="0"/>
          <w:marRight w:val="0"/>
          <w:marTop w:val="266"/>
          <w:marBottom w:val="133"/>
          <w:divBdr>
            <w:top w:val="none" w:sz="0" w:space="0" w:color="auto"/>
            <w:left w:val="none" w:sz="0" w:space="0" w:color="auto"/>
            <w:bottom w:val="none" w:sz="0" w:space="0" w:color="auto"/>
            <w:right w:val="none" w:sz="0" w:space="0" w:color="auto"/>
          </w:divBdr>
        </w:div>
        <w:div w:id="1363897330">
          <w:marLeft w:val="0"/>
          <w:marRight w:val="0"/>
          <w:marTop w:val="133"/>
          <w:marBottom w:val="177"/>
          <w:divBdr>
            <w:top w:val="none" w:sz="0" w:space="0" w:color="auto"/>
            <w:left w:val="none" w:sz="0" w:space="0" w:color="auto"/>
            <w:bottom w:val="none" w:sz="0" w:space="0" w:color="auto"/>
            <w:right w:val="none" w:sz="0" w:space="0" w:color="auto"/>
          </w:divBdr>
        </w:div>
      </w:divsChild>
    </w:div>
    <w:div w:id="1253392409">
      <w:bodyDiv w:val="1"/>
      <w:marLeft w:val="0"/>
      <w:marRight w:val="0"/>
      <w:marTop w:val="0"/>
      <w:marBottom w:val="0"/>
      <w:divBdr>
        <w:top w:val="none" w:sz="0" w:space="0" w:color="auto"/>
        <w:left w:val="none" w:sz="0" w:space="0" w:color="auto"/>
        <w:bottom w:val="none" w:sz="0" w:space="0" w:color="auto"/>
        <w:right w:val="none" w:sz="0" w:space="0" w:color="auto"/>
      </w:divBdr>
    </w:div>
    <w:div w:id="1253657814">
      <w:bodyDiv w:val="1"/>
      <w:marLeft w:val="0"/>
      <w:marRight w:val="0"/>
      <w:marTop w:val="0"/>
      <w:marBottom w:val="0"/>
      <w:divBdr>
        <w:top w:val="none" w:sz="0" w:space="0" w:color="auto"/>
        <w:left w:val="none" w:sz="0" w:space="0" w:color="auto"/>
        <w:bottom w:val="none" w:sz="0" w:space="0" w:color="auto"/>
        <w:right w:val="none" w:sz="0" w:space="0" w:color="auto"/>
      </w:divBdr>
    </w:div>
    <w:div w:id="1254777508">
      <w:bodyDiv w:val="1"/>
      <w:marLeft w:val="0"/>
      <w:marRight w:val="0"/>
      <w:marTop w:val="0"/>
      <w:marBottom w:val="0"/>
      <w:divBdr>
        <w:top w:val="none" w:sz="0" w:space="0" w:color="auto"/>
        <w:left w:val="none" w:sz="0" w:space="0" w:color="auto"/>
        <w:bottom w:val="none" w:sz="0" w:space="0" w:color="auto"/>
        <w:right w:val="none" w:sz="0" w:space="0" w:color="auto"/>
      </w:divBdr>
    </w:div>
    <w:div w:id="1255095971">
      <w:bodyDiv w:val="1"/>
      <w:marLeft w:val="0"/>
      <w:marRight w:val="0"/>
      <w:marTop w:val="0"/>
      <w:marBottom w:val="0"/>
      <w:divBdr>
        <w:top w:val="none" w:sz="0" w:space="0" w:color="auto"/>
        <w:left w:val="none" w:sz="0" w:space="0" w:color="auto"/>
        <w:bottom w:val="none" w:sz="0" w:space="0" w:color="auto"/>
        <w:right w:val="none" w:sz="0" w:space="0" w:color="auto"/>
      </w:divBdr>
      <w:divsChild>
        <w:div w:id="2141722966">
          <w:marLeft w:val="1138"/>
          <w:marRight w:val="0"/>
          <w:marTop w:val="173"/>
          <w:marBottom w:val="360"/>
          <w:divBdr>
            <w:top w:val="none" w:sz="0" w:space="0" w:color="auto"/>
            <w:left w:val="none" w:sz="0" w:space="0" w:color="auto"/>
            <w:bottom w:val="none" w:sz="0" w:space="0" w:color="auto"/>
            <w:right w:val="none" w:sz="0" w:space="0" w:color="auto"/>
          </w:divBdr>
        </w:div>
        <w:div w:id="631835487">
          <w:marLeft w:val="1138"/>
          <w:marRight w:val="0"/>
          <w:marTop w:val="173"/>
          <w:marBottom w:val="360"/>
          <w:divBdr>
            <w:top w:val="none" w:sz="0" w:space="0" w:color="auto"/>
            <w:left w:val="none" w:sz="0" w:space="0" w:color="auto"/>
            <w:bottom w:val="none" w:sz="0" w:space="0" w:color="auto"/>
            <w:right w:val="none" w:sz="0" w:space="0" w:color="auto"/>
          </w:divBdr>
        </w:div>
      </w:divsChild>
    </w:div>
    <w:div w:id="1256671597">
      <w:bodyDiv w:val="1"/>
      <w:marLeft w:val="0"/>
      <w:marRight w:val="0"/>
      <w:marTop w:val="0"/>
      <w:marBottom w:val="0"/>
      <w:divBdr>
        <w:top w:val="none" w:sz="0" w:space="0" w:color="auto"/>
        <w:left w:val="none" w:sz="0" w:space="0" w:color="auto"/>
        <w:bottom w:val="none" w:sz="0" w:space="0" w:color="auto"/>
        <w:right w:val="none" w:sz="0" w:space="0" w:color="auto"/>
      </w:divBdr>
    </w:div>
    <w:div w:id="1258171213">
      <w:bodyDiv w:val="1"/>
      <w:marLeft w:val="0"/>
      <w:marRight w:val="0"/>
      <w:marTop w:val="0"/>
      <w:marBottom w:val="0"/>
      <w:divBdr>
        <w:top w:val="none" w:sz="0" w:space="0" w:color="auto"/>
        <w:left w:val="none" w:sz="0" w:space="0" w:color="auto"/>
        <w:bottom w:val="none" w:sz="0" w:space="0" w:color="auto"/>
        <w:right w:val="none" w:sz="0" w:space="0" w:color="auto"/>
      </w:divBdr>
    </w:div>
    <w:div w:id="1262032735">
      <w:bodyDiv w:val="1"/>
      <w:marLeft w:val="0"/>
      <w:marRight w:val="0"/>
      <w:marTop w:val="0"/>
      <w:marBottom w:val="0"/>
      <w:divBdr>
        <w:top w:val="none" w:sz="0" w:space="0" w:color="auto"/>
        <w:left w:val="none" w:sz="0" w:space="0" w:color="auto"/>
        <w:bottom w:val="none" w:sz="0" w:space="0" w:color="auto"/>
        <w:right w:val="none" w:sz="0" w:space="0" w:color="auto"/>
      </w:divBdr>
    </w:div>
    <w:div w:id="1266232884">
      <w:bodyDiv w:val="1"/>
      <w:marLeft w:val="0"/>
      <w:marRight w:val="0"/>
      <w:marTop w:val="0"/>
      <w:marBottom w:val="0"/>
      <w:divBdr>
        <w:top w:val="none" w:sz="0" w:space="0" w:color="auto"/>
        <w:left w:val="none" w:sz="0" w:space="0" w:color="auto"/>
        <w:bottom w:val="none" w:sz="0" w:space="0" w:color="auto"/>
        <w:right w:val="none" w:sz="0" w:space="0" w:color="auto"/>
      </w:divBdr>
    </w:div>
    <w:div w:id="1266810955">
      <w:bodyDiv w:val="1"/>
      <w:marLeft w:val="0"/>
      <w:marRight w:val="0"/>
      <w:marTop w:val="0"/>
      <w:marBottom w:val="0"/>
      <w:divBdr>
        <w:top w:val="none" w:sz="0" w:space="0" w:color="auto"/>
        <w:left w:val="none" w:sz="0" w:space="0" w:color="auto"/>
        <w:bottom w:val="none" w:sz="0" w:space="0" w:color="auto"/>
        <w:right w:val="none" w:sz="0" w:space="0" w:color="auto"/>
      </w:divBdr>
    </w:div>
    <w:div w:id="1267422510">
      <w:bodyDiv w:val="1"/>
      <w:marLeft w:val="0"/>
      <w:marRight w:val="0"/>
      <w:marTop w:val="0"/>
      <w:marBottom w:val="0"/>
      <w:divBdr>
        <w:top w:val="none" w:sz="0" w:space="0" w:color="auto"/>
        <w:left w:val="none" w:sz="0" w:space="0" w:color="auto"/>
        <w:bottom w:val="none" w:sz="0" w:space="0" w:color="auto"/>
        <w:right w:val="none" w:sz="0" w:space="0" w:color="auto"/>
      </w:divBdr>
    </w:div>
    <w:div w:id="1268856572">
      <w:bodyDiv w:val="1"/>
      <w:marLeft w:val="0"/>
      <w:marRight w:val="0"/>
      <w:marTop w:val="0"/>
      <w:marBottom w:val="0"/>
      <w:divBdr>
        <w:top w:val="none" w:sz="0" w:space="0" w:color="auto"/>
        <w:left w:val="none" w:sz="0" w:space="0" w:color="auto"/>
        <w:bottom w:val="none" w:sz="0" w:space="0" w:color="auto"/>
        <w:right w:val="none" w:sz="0" w:space="0" w:color="auto"/>
      </w:divBdr>
    </w:div>
    <w:div w:id="1269124191">
      <w:bodyDiv w:val="1"/>
      <w:marLeft w:val="0"/>
      <w:marRight w:val="0"/>
      <w:marTop w:val="0"/>
      <w:marBottom w:val="0"/>
      <w:divBdr>
        <w:top w:val="none" w:sz="0" w:space="0" w:color="auto"/>
        <w:left w:val="none" w:sz="0" w:space="0" w:color="auto"/>
        <w:bottom w:val="none" w:sz="0" w:space="0" w:color="auto"/>
        <w:right w:val="none" w:sz="0" w:space="0" w:color="auto"/>
      </w:divBdr>
      <w:divsChild>
        <w:div w:id="2004966855">
          <w:marLeft w:val="274"/>
          <w:marRight w:val="0"/>
          <w:marTop w:val="0"/>
          <w:marBottom w:val="0"/>
          <w:divBdr>
            <w:top w:val="none" w:sz="0" w:space="0" w:color="auto"/>
            <w:left w:val="none" w:sz="0" w:space="0" w:color="auto"/>
            <w:bottom w:val="none" w:sz="0" w:space="0" w:color="auto"/>
            <w:right w:val="none" w:sz="0" w:space="0" w:color="auto"/>
          </w:divBdr>
        </w:div>
      </w:divsChild>
    </w:div>
    <w:div w:id="1270431336">
      <w:bodyDiv w:val="1"/>
      <w:marLeft w:val="0"/>
      <w:marRight w:val="0"/>
      <w:marTop w:val="0"/>
      <w:marBottom w:val="0"/>
      <w:divBdr>
        <w:top w:val="none" w:sz="0" w:space="0" w:color="auto"/>
        <w:left w:val="none" w:sz="0" w:space="0" w:color="auto"/>
        <w:bottom w:val="none" w:sz="0" w:space="0" w:color="auto"/>
        <w:right w:val="none" w:sz="0" w:space="0" w:color="auto"/>
      </w:divBdr>
    </w:div>
    <w:div w:id="1270625254">
      <w:bodyDiv w:val="1"/>
      <w:marLeft w:val="0"/>
      <w:marRight w:val="0"/>
      <w:marTop w:val="0"/>
      <w:marBottom w:val="0"/>
      <w:divBdr>
        <w:top w:val="none" w:sz="0" w:space="0" w:color="auto"/>
        <w:left w:val="none" w:sz="0" w:space="0" w:color="auto"/>
        <w:bottom w:val="none" w:sz="0" w:space="0" w:color="auto"/>
        <w:right w:val="none" w:sz="0" w:space="0" w:color="auto"/>
      </w:divBdr>
    </w:div>
    <w:div w:id="1272665810">
      <w:bodyDiv w:val="1"/>
      <w:marLeft w:val="0"/>
      <w:marRight w:val="0"/>
      <w:marTop w:val="0"/>
      <w:marBottom w:val="0"/>
      <w:divBdr>
        <w:top w:val="none" w:sz="0" w:space="0" w:color="auto"/>
        <w:left w:val="none" w:sz="0" w:space="0" w:color="auto"/>
        <w:bottom w:val="none" w:sz="0" w:space="0" w:color="auto"/>
        <w:right w:val="none" w:sz="0" w:space="0" w:color="auto"/>
      </w:divBdr>
    </w:div>
    <w:div w:id="1275360048">
      <w:bodyDiv w:val="1"/>
      <w:marLeft w:val="0"/>
      <w:marRight w:val="0"/>
      <w:marTop w:val="0"/>
      <w:marBottom w:val="0"/>
      <w:divBdr>
        <w:top w:val="none" w:sz="0" w:space="0" w:color="auto"/>
        <w:left w:val="none" w:sz="0" w:space="0" w:color="auto"/>
        <w:bottom w:val="none" w:sz="0" w:space="0" w:color="auto"/>
        <w:right w:val="none" w:sz="0" w:space="0" w:color="auto"/>
      </w:divBdr>
    </w:div>
    <w:div w:id="1275793968">
      <w:bodyDiv w:val="1"/>
      <w:marLeft w:val="0"/>
      <w:marRight w:val="0"/>
      <w:marTop w:val="0"/>
      <w:marBottom w:val="0"/>
      <w:divBdr>
        <w:top w:val="none" w:sz="0" w:space="0" w:color="auto"/>
        <w:left w:val="none" w:sz="0" w:space="0" w:color="auto"/>
        <w:bottom w:val="none" w:sz="0" w:space="0" w:color="auto"/>
        <w:right w:val="none" w:sz="0" w:space="0" w:color="auto"/>
      </w:divBdr>
    </w:div>
    <w:div w:id="1276710329">
      <w:bodyDiv w:val="1"/>
      <w:marLeft w:val="0"/>
      <w:marRight w:val="0"/>
      <w:marTop w:val="0"/>
      <w:marBottom w:val="0"/>
      <w:divBdr>
        <w:top w:val="none" w:sz="0" w:space="0" w:color="auto"/>
        <w:left w:val="none" w:sz="0" w:space="0" w:color="auto"/>
        <w:bottom w:val="none" w:sz="0" w:space="0" w:color="auto"/>
        <w:right w:val="none" w:sz="0" w:space="0" w:color="auto"/>
      </w:divBdr>
    </w:div>
    <w:div w:id="1276984322">
      <w:bodyDiv w:val="1"/>
      <w:marLeft w:val="0"/>
      <w:marRight w:val="0"/>
      <w:marTop w:val="0"/>
      <w:marBottom w:val="0"/>
      <w:divBdr>
        <w:top w:val="none" w:sz="0" w:space="0" w:color="auto"/>
        <w:left w:val="none" w:sz="0" w:space="0" w:color="auto"/>
        <w:bottom w:val="none" w:sz="0" w:space="0" w:color="auto"/>
        <w:right w:val="none" w:sz="0" w:space="0" w:color="auto"/>
      </w:divBdr>
    </w:div>
    <w:div w:id="1278754565">
      <w:bodyDiv w:val="1"/>
      <w:marLeft w:val="0"/>
      <w:marRight w:val="0"/>
      <w:marTop w:val="0"/>
      <w:marBottom w:val="0"/>
      <w:divBdr>
        <w:top w:val="none" w:sz="0" w:space="0" w:color="auto"/>
        <w:left w:val="none" w:sz="0" w:space="0" w:color="auto"/>
        <w:bottom w:val="none" w:sz="0" w:space="0" w:color="auto"/>
        <w:right w:val="none" w:sz="0" w:space="0" w:color="auto"/>
      </w:divBdr>
    </w:div>
    <w:div w:id="1279600232">
      <w:bodyDiv w:val="1"/>
      <w:marLeft w:val="0"/>
      <w:marRight w:val="0"/>
      <w:marTop w:val="0"/>
      <w:marBottom w:val="0"/>
      <w:divBdr>
        <w:top w:val="none" w:sz="0" w:space="0" w:color="auto"/>
        <w:left w:val="none" w:sz="0" w:space="0" w:color="auto"/>
        <w:bottom w:val="none" w:sz="0" w:space="0" w:color="auto"/>
        <w:right w:val="none" w:sz="0" w:space="0" w:color="auto"/>
      </w:divBdr>
    </w:div>
    <w:div w:id="1280723078">
      <w:bodyDiv w:val="1"/>
      <w:marLeft w:val="0"/>
      <w:marRight w:val="0"/>
      <w:marTop w:val="0"/>
      <w:marBottom w:val="0"/>
      <w:divBdr>
        <w:top w:val="none" w:sz="0" w:space="0" w:color="auto"/>
        <w:left w:val="none" w:sz="0" w:space="0" w:color="auto"/>
        <w:bottom w:val="none" w:sz="0" w:space="0" w:color="auto"/>
        <w:right w:val="none" w:sz="0" w:space="0" w:color="auto"/>
      </w:divBdr>
    </w:div>
    <w:div w:id="1282028190">
      <w:bodyDiv w:val="1"/>
      <w:marLeft w:val="0"/>
      <w:marRight w:val="0"/>
      <w:marTop w:val="0"/>
      <w:marBottom w:val="0"/>
      <w:divBdr>
        <w:top w:val="none" w:sz="0" w:space="0" w:color="auto"/>
        <w:left w:val="none" w:sz="0" w:space="0" w:color="auto"/>
        <w:bottom w:val="none" w:sz="0" w:space="0" w:color="auto"/>
        <w:right w:val="none" w:sz="0" w:space="0" w:color="auto"/>
      </w:divBdr>
    </w:div>
    <w:div w:id="1282147934">
      <w:bodyDiv w:val="1"/>
      <w:marLeft w:val="0"/>
      <w:marRight w:val="0"/>
      <w:marTop w:val="0"/>
      <w:marBottom w:val="0"/>
      <w:divBdr>
        <w:top w:val="none" w:sz="0" w:space="0" w:color="auto"/>
        <w:left w:val="none" w:sz="0" w:space="0" w:color="auto"/>
        <w:bottom w:val="none" w:sz="0" w:space="0" w:color="auto"/>
        <w:right w:val="none" w:sz="0" w:space="0" w:color="auto"/>
      </w:divBdr>
    </w:div>
    <w:div w:id="1288313162">
      <w:bodyDiv w:val="1"/>
      <w:marLeft w:val="0"/>
      <w:marRight w:val="0"/>
      <w:marTop w:val="0"/>
      <w:marBottom w:val="0"/>
      <w:divBdr>
        <w:top w:val="none" w:sz="0" w:space="0" w:color="auto"/>
        <w:left w:val="none" w:sz="0" w:space="0" w:color="auto"/>
        <w:bottom w:val="none" w:sz="0" w:space="0" w:color="auto"/>
        <w:right w:val="none" w:sz="0" w:space="0" w:color="auto"/>
      </w:divBdr>
    </w:div>
    <w:div w:id="1289121748">
      <w:bodyDiv w:val="1"/>
      <w:marLeft w:val="0"/>
      <w:marRight w:val="0"/>
      <w:marTop w:val="0"/>
      <w:marBottom w:val="0"/>
      <w:divBdr>
        <w:top w:val="none" w:sz="0" w:space="0" w:color="auto"/>
        <w:left w:val="none" w:sz="0" w:space="0" w:color="auto"/>
        <w:bottom w:val="none" w:sz="0" w:space="0" w:color="auto"/>
        <w:right w:val="none" w:sz="0" w:space="0" w:color="auto"/>
      </w:divBdr>
    </w:div>
    <w:div w:id="1291938098">
      <w:bodyDiv w:val="1"/>
      <w:marLeft w:val="0"/>
      <w:marRight w:val="0"/>
      <w:marTop w:val="0"/>
      <w:marBottom w:val="0"/>
      <w:divBdr>
        <w:top w:val="none" w:sz="0" w:space="0" w:color="auto"/>
        <w:left w:val="none" w:sz="0" w:space="0" w:color="auto"/>
        <w:bottom w:val="none" w:sz="0" w:space="0" w:color="auto"/>
        <w:right w:val="none" w:sz="0" w:space="0" w:color="auto"/>
      </w:divBdr>
    </w:div>
    <w:div w:id="1291980825">
      <w:bodyDiv w:val="1"/>
      <w:marLeft w:val="0"/>
      <w:marRight w:val="0"/>
      <w:marTop w:val="0"/>
      <w:marBottom w:val="0"/>
      <w:divBdr>
        <w:top w:val="none" w:sz="0" w:space="0" w:color="auto"/>
        <w:left w:val="none" w:sz="0" w:space="0" w:color="auto"/>
        <w:bottom w:val="none" w:sz="0" w:space="0" w:color="auto"/>
        <w:right w:val="none" w:sz="0" w:space="0" w:color="auto"/>
      </w:divBdr>
    </w:div>
    <w:div w:id="1292663846">
      <w:bodyDiv w:val="1"/>
      <w:marLeft w:val="0"/>
      <w:marRight w:val="0"/>
      <w:marTop w:val="0"/>
      <w:marBottom w:val="0"/>
      <w:divBdr>
        <w:top w:val="none" w:sz="0" w:space="0" w:color="auto"/>
        <w:left w:val="none" w:sz="0" w:space="0" w:color="auto"/>
        <w:bottom w:val="none" w:sz="0" w:space="0" w:color="auto"/>
        <w:right w:val="none" w:sz="0" w:space="0" w:color="auto"/>
      </w:divBdr>
    </w:div>
    <w:div w:id="1295677323">
      <w:bodyDiv w:val="1"/>
      <w:marLeft w:val="0"/>
      <w:marRight w:val="0"/>
      <w:marTop w:val="0"/>
      <w:marBottom w:val="0"/>
      <w:divBdr>
        <w:top w:val="none" w:sz="0" w:space="0" w:color="auto"/>
        <w:left w:val="none" w:sz="0" w:space="0" w:color="auto"/>
        <w:bottom w:val="none" w:sz="0" w:space="0" w:color="auto"/>
        <w:right w:val="none" w:sz="0" w:space="0" w:color="auto"/>
      </w:divBdr>
    </w:div>
    <w:div w:id="1297024407">
      <w:bodyDiv w:val="1"/>
      <w:marLeft w:val="0"/>
      <w:marRight w:val="0"/>
      <w:marTop w:val="0"/>
      <w:marBottom w:val="0"/>
      <w:divBdr>
        <w:top w:val="none" w:sz="0" w:space="0" w:color="auto"/>
        <w:left w:val="none" w:sz="0" w:space="0" w:color="auto"/>
        <w:bottom w:val="none" w:sz="0" w:space="0" w:color="auto"/>
        <w:right w:val="none" w:sz="0" w:space="0" w:color="auto"/>
      </w:divBdr>
    </w:div>
    <w:div w:id="1300107192">
      <w:bodyDiv w:val="1"/>
      <w:marLeft w:val="0"/>
      <w:marRight w:val="0"/>
      <w:marTop w:val="0"/>
      <w:marBottom w:val="0"/>
      <w:divBdr>
        <w:top w:val="none" w:sz="0" w:space="0" w:color="auto"/>
        <w:left w:val="none" w:sz="0" w:space="0" w:color="auto"/>
        <w:bottom w:val="none" w:sz="0" w:space="0" w:color="auto"/>
        <w:right w:val="none" w:sz="0" w:space="0" w:color="auto"/>
      </w:divBdr>
    </w:div>
    <w:div w:id="1300308414">
      <w:bodyDiv w:val="1"/>
      <w:marLeft w:val="0"/>
      <w:marRight w:val="0"/>
      <w:marTop w:val="0"/>
      <w:marBottom w:val="0"/>
      <w:divBdr>
        <w:top w:val="none" w:sz="0" w:space="0" w:color="auto"/>
        <w:left w:val="none" w:sz="0" w:space="0" w:color="auto"/>
        <w:bottom w:val="none" w:sz="0" w:space="0" w:color="auto"/>
        <w:right w:val="none" w:sz="0" w:space="0" w:color="auto"/>
      </w:divBdr>
      <w:divsChild>
        <w:div w:id="1506087466">
          <w:marLeft w:val="0"/>
          <w:marRight w:val="0"/>
          <w:marTop w:val="0"/>
          <w:marBottom w:val="0"/>
          <w:divBdr>
            <w:top w:val="none" w:sz="0" w:space="0" w:color="auto"/>
            <w:left w:val="none" w:sz="0" w:space="0" w:color="auto"/>
            <w:bottom w:val="none" w:sz="0" w:space="0" w:color="auto"/>
            <w:right w:val="none" w:sz="0" w:space="0" w:color="auto"/>
          </w:divBdr>
        </w:div>
        <w:div w:id="1801145732">
          <w:marLeft w:val="0"/>
          <w:marRight w:val="0"/>
          <w:marTop w:val="0"/>
          <w:marBottom w:val="0"/>
          <w:divBdr>
            <w:top w:val="none" w:sz="0" w:space="0" w:color="auto"/>
            <w:left w:val="none" w:sz="0" w:space="0" w:color="auto"/>
            <w:bottom w:val="none" w:sz="0" w:space="0" w:color="auto"/>
            <w:right w:val="none" w:sz="0" w:space="0" w:color="auto"/>
          </w:divBdr>
        </w:div>
      </w:divsChild>
    </w:div>
    <w:div w:id="1300693129">
      <w:bodyDiv w:val="1"/>
      <w:marLeft w:val="0"/>
      <w:marRight w:val="0"/>
      <w:marTop w:val="0"/>
      <w:marBottom w:val="0"/>
      <w:divBdr>
        <w:top w:val="none" w:sz="0" w:space="0" w:color="auto"/>
        <w:left w:val="none" w:sz="0" w:space="0" w:color="auto"/>
        <w:bottom w:val="none" w:sz="0" w:space="0" w:color="auto"/>
        <w:right w:val="none" w:sz="0" w:space="0" w:color="auto"/>
      </w:divBdr>
    </w:div>
    <w:div w:id="1301570455">
      <w:bodyDiv w:val="1"/>
      <w:marLeft w:val="0"/>
      <w:marRight w:val="0"/>
      <w:marTop w:val="0"/>
      <w:marBottom w:val="0"/>
      <w:divBdr>
        <w:top w:val="none" w:sz="0" w:space="0" w:color="auto"/>
        <w:left w:val="none" w:sz="0" w:space="0" w:color="auto"/>
        <w:bottom w:val="none" w:sz="0" w:space="0" w:color="auto"/>
        <w:right w:val="none" w:sz="0" w:space="0" w:color="auto"/>
      </w:divBdr>
    </w:div>
    <w:div w:id="1305281643">
      <w:bodyDiv w:val="1"/>
      <w:marLeft w:val="0"/>
      <w:marRight w:val="0"/>
      <w:marTop w:val="0"/>
      <w:marBottom w:val="0"/>
      <w:divBdr>
        <w:top w:val="none" w:sz="0" w:space="0" w:color="auto"/>
        <w:left w:val="none" w:sz="0" w:space="0" w:color="auto"/>
        <w:bottom w:val="none" w:sz="0" w:space="0" w:color="auto"/>
        <w:right w:val="none" w:sz="0" w:space="0" w:color="auto"/>
      </w:divBdr>
      <w:divsChild>
        <w:div w:id="161699589">
          <w:marLeft w:val="547"/>
          <w:marRight w:val="0"/>
          <w:marTop w:val="0"/>
          <w:marBottom w:val="0"/>
          <w:divBdr>
            <w:top w:val="none" w:sz="0" w:space="0" w:color="auto"/>
            <w:left w:val="none" w:sz="0" w:space="0" w:color="auto"/>
            <w:bottom w:val="none" w:sz="0" w:space="0" w:color="auto"/>
            <w:right w:val="none" w:sz="0" w:space="0" w:color="auto"/>
          </w:divBdr>
        </w:div>
        <w:div w:id="1110779042">
          <w:marLeft w:val="547"/>
          <w:marRight w:val="0"/>
          <w:marTop w:val="180"/>
          <w:marBottom w:val="0"/>
          <w:divBdr>
            <w:top w:val="none" w:sz="0" w:space="0" w:color="auto"/>
            <w:left w:val="none" w:sz="0" w:space="0" w:color="auto"/>
            <w:bottom w:val="none" w:sz="0" w:space="0" w:color="auto"/>
            <w:right w:val="none" w:sz="0" w:space="0" w:color="auto"/>
          </w:divBdr>
        </w:div>
        <w:div w:id="1787308010">
          <w:marLeft w:val="547"/>
          <w:marRight w:val="0"/>
          <w:marTop w:val="180"/>
          <w:marBottom w:val="0"/>
          <w:divBdr>
            <w:top w:val="none" w:sz="0" w:space="0" w:color="auto"/>
            <w:left w:val="none" w:sz="0" w:space="0" w:color="auto"/>
            <w:bottom w:val="none" w:sz="0" w:space="0" w:color="auto"/>
            <w:right w:val="none" w:sz="0" w:space="0" w:color="auto"/>
          </w:divBdr>
        </w:div>
        <w:div w:id="1948930516">
          <w:marLeft w:val="547"/>
          <w:marRight w:val="0"/>
          <w:marTop w:val="180"/>
          <w:marBottom w:val="0"/>
          <w:divBdr>
            <w:top w:val="none" w:sz="0" w:space="0" w:color="auto"/>
            <w:left w:val="none" w:sz="0" w:space="0" w:color="auto"/>
            <w:bottom w:val="none" w:sz="0" w:space="0" w:color="auto"/>
            <w:right w:val="none" w:sz="0" w:space="0" w:color="auto"/>
          </w:divBdr>
        </w:div>
        <w:div w:id="2070420844">
          <w:marLeft w:val="547"/>
          <w:marRight w:val="0"/>
          <w:marTop w:val="180"/>
          <w:marBottom w:val="0"/>
          <w:divBdr>
            <w:top w:val="none" w:sz="0" w:space="0" w:color="auto"/>
            <w:left w:val="none" w:sz="0" w:space="0" w:color="auto"/>
            <w:bottom w:val="none" w:sz="0" w:space="0" w:color="auto"/>
            <w:right w:val="none" w:sz="0" w:space="0" w:color="auto"/>
          </w:divBdr>
        </w:div>
      </w:divsChild>
    </w:div>
    <w:div w:id="1307779963">
      <w:bodyDiv w:val="1"/>
      <w:marLeft w:val="0"/>
      <w:marRight w:val="0"/>
      <w:marTop w:val="0"/>
      <w:marBottom w:val="0"/>
      <w:divBdr>
        <w:top w:val="none" w:sz="0" w:space="0" w:color="auto"/>
        <w:left w:val="none" w:sz="0" w:space="0" w:color="auto"/>
        <w:bottom w:val="none" w:sz="0" w:space="0" w:color="auto"/>
        <w:right w:val="none" w:sz="0" w:space="0" w:color="auto"/>
      </w:divBdr>
    </w:div>
    <w:div w:id="1308897262">
      <w:bodyDiv w:val="1"/>
      <w:marLeft w:val="0"/>
      <w:marRight w:val="0"/>
      <w:marTop w:val="0"/>
      <w:marBottom w:val="0"/>
      <w:divBdr>
        <w:top w:val="none" w:sz="0" w:space="0" w:color="auto"/>
        <w:left w:val="none" w:sz="0" w:space="0" w:color="auto"/>
        <w:bottom w:val="none" w:sz="0" w:space="0" w:color="auto"/>
        <w:right w:val="none" w:sz="0" w:space="0" w:color="auto"/>
      </w:divBdr>
    </w:div>
    <w:div w:id="1311055422">
      <w:bodyDiv w:val="1"/>
      <w:marLeft w:val="0"/>
      <w:marRight w:val="0"/>
      <w:marTop w:val="0"/>
      <w:marBottom w:val="0"/>
      <w:divBdr>
        <w:top w:val="none" w:sz="0" w:space="0" w:color="auto"/>
        <w:left w:val="none" w:sz="0" w:space="0" w:color="auto"/>
        <w:bottom w:val="none" w:sz="0" w:space="0" w:color="auto"/>
        <w:right w:val="none" w:sz="0" w:space="0" w:color="auto"/>
      </w:divBdr>
    </w:div>
    <w:div w:id="1313606855">
      <w:bodyDiv w:val="1"/>
      <w:marLeft w:val="0"/>
      <w:marRight w:val="0"/>
      <w:marTop w:val="0"/>
      <w:marBottom w:val="0"/>
      <w:divBdr>
        <w:top w:val="none" w:sz="0" w:space="0" w:color="auto"/>
        <w:left w:val="none" w:sz="0" w:space="0" w:color="auto"/>
        <w:bottom w:val="none" w:sz="0" w:space="0" w:color="auto"/>
        <w:right w:val="none" w:sz="0" w:space="0" w:color="auto"/>
      </w:divBdr>
    </w:div>
    <w:div w:id="1315716434">
      <w:bodyDiv w:val="1"/>
      <w:marLeft w:val="0"/>
      <w:marRight w:val="0"/>
      <w:marTop w:val="0"/>
      <w:marBottom w:val="0"/>
      <w:divBdr>
        <w:top w:val="none" w:sz="0" w:space="0" w:color="auto"/>
        <w:left w:val="none" w:sz="0" w:space="0" w:color="auto"/>
        <w:bottom w:val="none" w:sz="0" w:space="0" w:color="auto"/>
        <w:right w:val="none" w:sz="0" w:space="0" w:color="auto"/>
      </w:divBdr>
    </w:div>
    <w:div w:id="1317805549">
      <w:bodyDiv w:val="1"/>
      <w:marLeft w:val="0"/>
      <w:marRight w:val="0"/>
      <w:marTop w:val="0"/>
      <w:marBottom w:val="0"/>
      <w:divBdr>
        <w:top w:val="none" w:sz="0" w:space="0" w:color="auto"/>
        <w:left w:val="none" w:sz="0" w:space="0" w:color="auto"/>
        <w:bottom w:val="none" w:sz="0" w:space="0" w:color="auto"/>
        <w:right w:val="none" w:sz="0" w:space="0" w:color="auto"/>
      </w:divBdr>
    </w:div>
    <w:div w:id="1318654865">
      <w:bodyDiv w:val="1"/>
      <w:marLeft w:val="0"/>
      <w:marRight w:val="0"/>
      <w:marTop w:val="0"/>
      <w:marBottom w:val="0"/>
      <w:divBdr>
        <w:top w:val="none" w:sz="0" w:space="0" w:color="auto"/>
        <w:left w:val="none" w:sz="0" w:space="0" w:color="auto"/>
        <w:bottom w:val="none" w:sz="0" w:space="0" w:color="auto"/>
        <w:right w:val="none" w:sz="0" w:space="0" w:color="auto"/>
      </w:divBdr>
    </w:div>
    <w:div w:id="1322810337">
      <w:bodyDiv w:val="1"/>
      <w:marLeft w:val="0"/>
      <w:marRight w:val="0"/>
      <w:marTop w:val="0"/>
      <w:marBottom w:val="0"/>
      <w:divBdr>
        <w:top w:val="none" w:sz="0" w:space="0" w:color="auto"/>
        <w:left w:val="none" w:sz="0" w:space="0" w:color="auto"/>
        <w:bottom w:val="none" w:sz="0" w:space="0" w:color="auto"/>
        <w:right w:val="none" w:sz="0" w:space="0" w:color="auto"/>
      </w:divBdr>
    </w:div>
    <w:div w:id="1323969828">
      <w:bodyDiv w:val="1"/>
      <w:marLeft w:val="0"/>
      <w:marRight w:val="0"/>
      <w:marTop w:val="0"/>
      <w:marBottom w:val="0"/>
      <w:divBdr>
        <w:top w:val="none" w:sz="0" w:space="0" w:color="auto"/>
        <w:left w:val="none" w:sz="0" w:space="0" w:color="auto"/>
        <w:bottom w:val="none" w:sz="0" w:space="0" w:color="auto"/>
        <w:right w:val="none" w:sz="0" w:space="0" w:color="auto"/>
      </w:divBdr>
    </w:div>
    <w:div w:id="1324115751">
      <w:bodyDiv w:val="1"/>
      <w:marLeft w:val="0"/>
      <w:marRight w:val="0"/>
      <w:marTop w:val="0"/>
      <w:marBottom w:val="0"/>
      <w:divBdr>
        <w:top w:val="none" w:sz="0" w:space="0" w:color="auto"/>
        <w:left w:val="none" w:sz="0" w:space="0" w:color="auto"/>
        <w:bottom w:val="none" w:sz="0" w:space="0" w:color="auto"/>
        <w:right w:val="none" w:sz="0" w:space="0" w:color="auto"/>
      </w:divBdr>
    </w:div>
    <w:div w:id="1324580103">
      <w:bodyDiv w:val="1"/>
      <w:marLeft w:val="0"/>
      <w:marRight w:val="0"/>
      <w:marTop w:val="0"/>
      <w:marBottom w:val="0"/>
      <w:divBdr>
        <w:top w:val="none" w:sz="0" w:space="0" w:color="auto"/>
        <w:left w:val="none" w:sz="0" w:space="0" w:color="auto"/>
        <w:bottom w:val="none" w:sz="0" w:space="0" w:color="auto"/>
        <w:right w:val="none" w:sz="0" w:space="0" w:color="auto"/>
      </w:divBdr>
    </w:div>
    <w:div w:id="1325275557">
      <w:bodyDiv w:val="1"/>
      <w:marLeft w:val="0"/>
      <w:marRight w:val="0"/>
      <w:marTop w:val="0"/>
      <w:marBottom w:val="0"/>
      <w:divBdr>
        <w:top w:val="none" w:sz="0" w:space="0" w:color="auto"/>
        <w:left w:val="none" w:sz="0" w:space="0" w:color="auto"/>
        <w:bottom w:val="none" w:sz="0" w:space="0" w:color="auto"/>
        <w:right w:val="none" w:sz="0" w:space="0" w:color="auto"/>
      </w:divBdr>
    </w:div>
    <w:div w:id="1325663869">
      <w:bodyDiv w:val="1"/>
      <w:marLeft w:val="0"/>
      <w:marRight w:val="0"/>
      <w:marTop w:val="0"/>
      <w:marBottom w:val="0"/>
      <w:divBdr>
        <w:top w:val="none" w:sz="0" w:space="0" w:color="auto"/>
        <w:left w:val="none" w:sz="0" w:space="0" w:color="auto"/>
        <w:bottom w:val="none" w:sz="0" w:space="0" w:color="auto"/>
        <w:right w:val="none" w:sz="0" w:space="0" w:color="auto"/>
      </w:divBdr>
    </w:div>
    <w:div w:id="1326015392">
      <w:bodyDiv w:val="1"/>
      <w:marLeft w:val="0"/>
      <w:marRight w:val="0"/>
      <w:marTop w:val="0"/>
      <w:marBottom w:val="0"/>
      <w:divBdr>
        <w:top w:val="none" w:sz="0" w:space="0" w:color="auto"/>
        <w:left w:val="none" w:sz="0" w:space="0" w:color="auto"/>
        <w:bottom w:val="none" w:sz="0" w:space="0" w:color="auto"/>
        <w:right w:val="none" w:sz="0" w:space="0" w:color="auto"/>
      </w:divBdr>
      <w:divsChild>
        <w:div w:id="877426989">
          <w:marLeft w:val="0"/>
          <w:marRight w:val="0"/>
          <w:marTop w:val="0"/>
          <w:marBottom w:val="0"/>
          <w:divBdr>
            <w:top w:val="none" w:sz="0" w:space="0" w:color="auto"/>
            <w:left w:val="none" w:sz="0" w:space="0" w:color="auto"/>
            <w:bottom w:val="none" w:sz="0" w:space="0" w:color="auto"/>
            <w:right w:val="none" w:sz="0" w:space="0" w:color="auto"/>
          </w:divBdr>
        </w:div>
      </w:divsChild>
    </w:div>
    <w:div w:id="1329016300">
      <w:bodyDiv w:val="1"/>
      <w:marLeft w:val="0"/>
      <w:marRight w:val="0"/>
      <w:marTop w:val="0"/>
      <w:marBottom w:val="0"/>
      <w:divBdr>
        <w:top w:val="none" w:sz="0" w:space="0" w:color="auto"/>
        <w:left w:val="none" w:sz="0" w:space="0" w:color="auto"/>
        <w:bottom w:val="none" w:sz="0" w:space="0" w:color="auto"/>
        <w:right w:val="none" w:sz="0" w:space="0" w:color="auto"/>
      </w:divBdr>
    </w:div>
    <w:div w:id="1330594280">
      <w:bodyDiv w:val="1"/>
      <w:marLeft w:val="0"/>
      <w:marRight w:val="0"/>
      <w:marTop w:val="0"/>
      <w:marBottom w:val="0"/>
      <w:divBdr>
        <w:top w:val="none" w:sz="0" w:space="0" w:color="auto"/>
        <w:left w:val="none" w:sz="0" w:space="0" w:color="auto"/>
        <w:bottom w:val="none" w:sz="0" w:space="0" w:color="auto"/>
        <w:right w:val="none" w:sz="0" w:space="0" w:color="auto"/>
      </w:divBdr>
    </w:div>
    <w:div w:id="1331905053">
      <w:bodyDiv w:val="1"/>
      <w:marLeft w:val="0"/>
      <w:marRight w:val="0"/>
      <w:marTop w:val="0"/>
      <w:marBottom w:val="0"/>
      <w:divBdr>
        <w:top w:val="none" w:sz="0" w:space="0" w:color="auto"/>
        <w:left w:val="none" w:sz="0" w:space="0" w:color="auto"/>
        <w:bottom w:val="none" w:sz="0" w:space="0" w:color="auto"/>
        <w:right w:val="none" w:sz="0" w:space="0" w:color="auto"/>
      </w:divBdr>
    </w:div>
    <w:div w:id="1332685752">
      <w:bodyDiv w:val="1"/>
      <w:marLeft w:val="0"/>
      <w:marRight w:val="0"/>
      <w:marTop w:val="0"/>
      <w:marBottom w:val="0"/>
      <w:divBdr>
        <w:top w:val="none" w:sz="0" w:space="0" w:color="auto"/>
        <w:left w:val="none" w:sz="0" w:space="0" w:color="auto"/>
        <w:bottom w:val="none" w:sz="0" w:space="0" w:color="auto"/>
        <w:right w:val="none" w:sz="0" w:space="0" w:color="auto"/>
      </w:divBdr>
    </w:div>
    <w:div w:id="1336223140">
      <w:bodyDiv w:val="1"/>
      <w:marLeft w:val="0"/>
      <w:marRight w:val="0"/>
      <w:marTop w:val="0"/>
      <w:marBottom w:val="0"/>
      <w:divBdr>
        <w:top w:val="none" w:sz="0" w:space="0" w:color="auto"/>
        <w:left w:val="none" w:sz="0" w:space="0" w:color="auto"/>
        <w:bottom w:val="none" w:sz="0" w:space="0" w:color="auto"/>
        <w:right w:val="none" w:sz="0" w:space="0" w:color="auto"/>
      </w:divBdr>
    </w:div>
    <w:div w:id="1337881102">
      <w:bodyDiv w:val="1"/>
      <w:marLeft w:val="0"/>
      <w:marRight w:val="0"/>
      <w:marTop w:val="0"/>
      <w:marBottom w:val="0"/>
      <w:divBdr>
        <w:top w:val="none" w:sz="0" w:space="0" w:color="auto"/>
        <w:left w:val="none" w:sz="0" w:space="0" w:color="auto"/>
        <w:bottom w:val="none" w:sz="0" w:space="0" w:color="auto"/>
        <w:right w:val="none" w:sz="0" w:space="0" w:color="auto"/>
      </w:divBdr>
    </w:div>
    <w:div w:id="1338847914">
      <w:bodyDiv w:val="1"/>
      <w:marLeft w:val="0"/>
      <w:marRight w:val="0"/>
      <w:marTop w:val="0"/>
      <w:marBottom w:val="0"/>
      <w:divBdr>
        <w:top w:val="none" w:sz="0" w:space="0" w:color="auto"/>
        <w:left w:val="none" w:sz="0" w:space="0" w:color="auto"/>
        <w:bottom w:val="none" w:sz="0" w:space="0" w:color="auto"/>
        <w:right w:val="none" w:sz="0" w:space="0" w:color="auto"/>
      </w:divBdr>
    </w:div>
    <w:div w:id="1339236874">
      <w:bodyDiv w:val="1"/>
      <w:marLeft w:val="0"/>
      <w:marRight w:val="0"/>
      <w:marTop w:val="0"/>
      <w:marBottom w:val="0"/>
      <w:divBdr>
        <w:top w:val="none" w:sz="0" w:space="0" w:color="auto"/>
        <w:left w:val="none" w:sz="0" w:space="0" w:color="auto"/>
        <w:bottom w:val="none" w:sz="0" w:space="0" w:color="auto"/>
        <w:right w:val="none" w:sz="0" w:space="0" w:color="auto"/>
      </w:divBdr>
    </w:div>
    <w:div w:id="1340885365">
      <w:bodyDiv w:val="1"/>
      <w:marLeft w:val="0"/>
      <w:marRight w:val="0"/>
      <w:marTop w:val="0"/>
      <w:marBottom w:val="0"/>
      <w:divBdr>
        <w:top w:val="none" w:sz="0" w:space="0" w:color="auto"/>
        <w:left w:val="none" w:sz="0" w:space="0" w:color="auto"/>
        <w:bottom w:val="none" w:sz="0" w:space="0" w:color="auto"/>
        <w:right w:val="none" w:sz="0" w:space="0" w:color="auto"/>
      </w:divBdr>
    </w:div>
    <w:div w:id="1341158957">
      <w:bodyDiv w:val="1"/>
      <w:marLeft w:val="0"/>
      <w:marRight w:val="0"/>
      <w:marTop w:val="0"/>
      <w:marBottom w:val="0"/>
      <w:divBdr>
        <w:top w:val="none" w:sz="0" w:space="0" w:color="auto"/>
        <w:left w:val="none" w:sz="0" w:space="0" w:color="auto"/>
        <w:bottom w:val="none" w:sz="0" w:space="0" w:color="auto"/>
        <w:right w:val="none" w:sz="0" w:space="0" w:color="auto"/>
      </w:divBdr>
    </w:div>
    <w:div w:id="1345551031">
      <w:bodyDiv w:val="1"/>
      <w:marLeft w:val="0"/>
      <w:marRight w:val="0"/>
      <w:marTop w:val="0"/>
      <w:marBottom w:val="0"/>
      <w:divBdr>
        <w:top w:val="none" w:sz="0" w:space="0" w:color="auto"/>
        <w:left w:val="none" w:sz="0" w:space="0" w:color="auto"/>
        <w:bottom w:val="none" w:sz="0" w:space="0" w:color="auto"/>
        <w:right w:val="none" w:sz="0" w:space="0" w:color="auto"/>
      </w:divBdr>
    </w:div>
    <w:div w:id="1347898891">
      <w:bodyDiv w:val="1"/>
      <w:marLeft w:val="0"/>
      <w:marRight w:val="0"/>
      <w:marTop w:val="0"/>
      <w:marBottom w:val="0"/>
      <w:divBdr>
        <w:top w:val="none" w:sz="0" w:space="0" w:color="auto"/>
        <w:left w:val="none" w:sz="0" w:space="0" w:color="auto"/>
        <w:bottom w:val="none" w:sz="0" w:space="0" w:color="auto"/>
        <w:right w:val="none" w:sz="0" w:space="0" w:color="auto"/>
      </w:divBdr>
    </w:div>
    <w:div w:id="1348606204">
      <w:bodyDiv w:val="1"/>
      <w:marLeft w:val="0"/>
      <w:marRight w:val="0"/>
      <w:marTop w:val="0"/>
      <w:marBottom w:val="0"/>
      <w:divBdr>
        <w:top w:val="none" w:sz="0" w:space="0" w:color="auto"/>
        <w:left w:val="none" w:sz="0" w:space="0" w:color="auto"/>
        <w:bottom w:val="none" w:sz="0" w:space="0" w:color="auto"/>
        <w:right w:val="none" w:sz="0" w:space="0" w:color="auto"/>
      </w:divBdr>
    </w:div>
    <w:div w:id="1349143032">
      <w:bodyDiv w:val="1"/>
      <w:marLeft w:val="0"/>
      <w:marRight w:val="0"/>
      <w:marTop w:val="0"/>
      <w:marBottom w:val="0"/>
      <w:divBdr>
        <w:top w:val="none" w:sz="0" w:space="0" w:color="auto"/>
        <w:left w:val="none" w:sz="0" w:space="0" w:color="auto"/>
        <w:bottom w:val="none" w:sz="0" w:space="0" w:color="auto"/>
        <w:right w:val="none" w:sz="0" w:space="0" w:color="auto"/>
      </w:divBdr>
    </w:div>
    <w:div w:id="1349872389">
      <w:bodyDiv w:val="1"/>
      <w:marLeft w:val="0"/>
      <w:marRight w:val="0"/>
      <w:marTop w:val="0"/>
      <w:marBottom w:val="0"/>
      <w:divBdr>
        <w:top w:val="none" w:sz="0" w:space="0" w:color="auto"/>
        <w:left w:val="none" w:sz="0" w:space="0" w:color="auto"/>
        <w:bottom w:val="none" w:sz="0" w:space="0" w:color="auto"/>
        <w:right w:val="none" w:sz="0" w:space="0" w:color="auto"/>
      </w:divBdr>
    </w:div>
    <w:div w:id="1350182713">
      <w:bodyDiv w:val="1"/>
      <w:marLeft w:val="0"/>
      <w:marRight w:val="0"/>
      <w:marTop w:val="0"/>
      <w:marBottom w:val="0"/>
      <w:divBdr>
        <w:top w:val="none" w:sz="0" w:space="0" w:color="auto"/>
        <w:left w:val="none" w:sz="0" w:space="0" w:color="auto"/>
        <w:bottom w:val="none" w:sz="0" w:space="0" w:color="auto"/>
        <w:right w:val="none" w:sz="0" w:space="0" w:color="auto"/>
      </w:divBdr>
    </w:div>
    <w:div w:id="1350596417">
      <w:bodyDiv w:val="1"/>
      <w:marLeft w:val="0"/>
      <w:marRight w:val="0"/>
      <w:marTop w:val="0"/>
      <w:marBottom w:val="0"/>
      <w:divBdr>
        <w:top w:val="none" w:sz="0" w:space="0" w:color="auto"/>
        <w:left w:val="none" w:sz="0" w:space="0" w:color="auto"/>
        <w:bottom w:val="none" w:sz="0" w:space="0" w:color="auto"/>
        <w:right w:val="none" w:sz="0" w:space="0" w:color="auto"/>
      </w:divBdr>
    </w:div>
    <w:div w:id="1355883773">
      <w:bodyDiv w:val="1"/>
      <w:marLeft w:val="0"/>
      <w:marRight w:val="0"/>
      <w:marTop w:val="0"/>
      <w:marBottom w:val="0"/>
      <w:divBdr>
        <w:top w:val="none" w:sz="0" w:space="0" w:color="auto"/>
        <w:left w:val="none" w:sz="0" w:space="0" w:color="auto"/>
        <w:bottom w:val="none" w:sz="0" w:space="0" w:color="auto"/>
        <w:right w:val="none" w:sz="0" w:space="0" w:color="auto"/>
      </w:divBdr>
    </w:div>
    <w:div w:id="1357579641">
      <w:bodyDiv w:val="1"/>
      <w:marLeft w:val="0"/>
      <w:marRight w:val="0"/>
      <w:marTop w:val="0"/>
      <w:marBottom w:val="0"/>
      <w:divBdr>
        <w:top w:val="none" w:sz="0" w:space="0" w:color="auto"/>
        <w:left w:val="none" w:sz="0" w:space="0" w:color="auto"/>
        <w:bottom w:val="none" w:sz="0" w:space="0" w:color="auto"/>
        <w:right w:val="none" w:sz="0" w:space="0" w:color="auto"/>
      </w:divBdr>
    </w:div>
    <w:div w:id="1358502193">
      <w:bodyDiv w:val="1"/>
      <w:marLeft w:val="0"/>
      <w:marRight w:val="0"/>
      <w:marTop w:val="0"/>
      <w:marBottom w:val="0"/>
      <w:divBdr>
        <w:top w:val="none" w:sz="0" w:space="0" w:color="auto"/>
        <w:left w:val="none" w:sz="0" w:space="0" w:color="auto"/>
        <w:bottom w:val="none" w:sz="0" w:space="0" w:color="auto"/>
        <w:right w:val="none" w:sz="0" w:space="0" w:color="auto"/>
      </w:divBdr>
    </w:div>
    <w:div w:id="1359504200">
      <w:bodyDiv w:val="1"/>
      <w:marLeft w:val="0"/>
      <w:marRight w:val="0"/>
      <w:marTop w:val="0"/>
      <w:marBottom w:val="0"/>
      <w:divBdr>
        <w:top w:val="none" w:sz="0" w:space="0" w:color="auto"/>
        <w:left w:val="none" w:sz="0" w:space="0" w:color="auto"/>
        <w:bottom w:val="none" w:sz="0" w:space="0" w:color="auto"/>
        <w:right w:val="none" w:sz="0" w:space="0" w:color="auto"/>
      </w:divBdr>
      <w:divsChild>
        <w:div w:id="1152285133">
          <w:marLeft w:val="360"/>
          <w:marRight w:val="0"/>
          <w:marTop w:val="200"/>
          <w:marBottom w:val="0"/>
          <w:divBdr>
            <w:top w:val="none" w:sz="0" w:space="0" w:color="auto"/>
            <w:left w:val="none" w:sz="0" w:space="0" w:color="auto"/>
            <w:bottom w:val="none" w:sz="0" w:space="0" w:color="auto"/>
            <w:right w:val="none" w:sz="0" w:space="0" w:color="auto"/>
          </w:divBdr>
        </w:div>
        <w:div w:id="1187135448">
          <w:marLeft w:val="360"/>
          <w:marRight w:val="0"/>
          <w:marTop w:val="200"/>
          <w:marBottom w:val="0"/>
          <w:divBdr>
            <w:top w:val="none" w:sz="0" w:space="0" w:color="auto"/>
            <w:left w:val="none" w:sz="0" w:space="0" w:color="auto"/>
            <w:bottom w:val="none" w:sz="0" w:space="0" w:color="auto"/>
            <w:right w:val="none" w:sz="0" w:space="0" w:color="auto"/>
          </w:divBdr>
        </w:div>
      </w:divsChild>
    </w:div>
    <w:div w:id="1359772374">
      <w:bodyDiv w:val="1"/>
      <w:marLeft w:val="0"/>
      <w:marRight w:val="0"/>
      <w:marTop w:val="0"/>
      <w:marBottom w:val="0"/>
      <w:divBdr>
        <w:top w:val="none" w:sz="0" w:space="0" w:color="auto"/>
        <w:left w:val="none" w:sz="0" w:space="0" w:color="auto"/>
        <w:bottom w:val="none" w:sz="0" w:space="0" w:color="auto"/>
        <w:right w:val="none" w:sz="0" w:space="0" w:color="auto"/>
      </w:divBdr>
    </w:div>
    <w:div w:id="1360661021">
      <w:bodyDiv w:val="1"/>
      <w:marLeft w:val="0"/>
      <w:marRight w:val="0"/>
      <w:marTop w:val="0"/>
      <w:marBottom w:val="0"/>
      <w:divBdr>
        <w:top w:val="none" w:sz="0" w:space="0" w:color="auto"/>
        <w:left w:val="none" w:sz="0" w:space="0" w:color="auto"/>
        <w:bottom w:val="none" w:sz="0" w:space="0" w:color="auto"/>
        <w:right w:val="none" w:sz="0" w:space="0" w:color="auto"/>
      </w:divBdr>
    </w:div>
    <w:div w:id="1361930705">
      <w:bodyDiv w:val="1"/>
      <w:marLeft w:val="0"/>
      <w:marRight w:val="0"/>
      <w:marTop w:val="0"/>
      <w:marBottom w:val="0"/>
      <w:divBdr>
        <w:top w:val="none" w:sz="0" w:space="0" w:color="auto"/>
        <w:left w:val="none" w:sz="0" w:space="0" w:color="auto"/>
        <w:bottom w:val="none" w:sz="0" w:space="0" w:color="auto"/>
        <w:right w:val="none" w:sz="0" w:space="0" w:color="auto"/>
      </w:divBdr>
    </w:div>
    <w:div w:id="1362970146">
      <w:bodyDiv w:val="1"/>
      <w:marLeft w:val="0"/>
      <w:marRight w:val="0"/>
      <w:marTop w:val="0"/>
      <w:marBottom w:val="0"/>
      <w:divBdr>
        <w:top w:val="none" w:sz="0" w:space="0" w:color="auto"/>
        <w:left w:val="none" w:sz="0" w:space="0" w:color="auto"/>
        <w:bottom w:val="none" w:sz="0" w:space="0" w:color="auto"/>
        <w:right w:val="none" w:sz="0" w:space="0" w:color="auto"/>
      </w:divBdr>
    </w:div>
    <w:div w:id="1364133810">
      <w:bodyDiv w:val="1"/>
      <w:marLeft w:val="0"/>
      <w:marRight w:val="0"/>
      <w:marTop w:val="0"/>
      <w:marBottom w:val="0"/>
      <w:divBdr>
        <w:top w:val="none" w:sz="0" w:space="0" w:color="auto"/>
        <w:left w:val="none" w:sz="0" w:space="0" w:color="auto"/>
        <w:bottom w:val="none" w:sz="0" w:space="0" w:color="auto"/>
        <w:right w:val="none" w:sz="0" w:space="0" w:color="auto"/>
      </w:divBdr>
    </w:div>
    <w:div w:id="1367101612">
      <w:bodyDiv w:val="1"/>
      <w:marLeft w:val="0"/>
      <w:marRight w:val="0"/>
      <w:marTop w:val="0"/>
      <w:marBottom w:val="0"/>
      <w:divBdr>
        <w:top w:val="none" w:sz="0" w:space="0" w:color="auto"/>
        <w:left w:val="none" w:sz="0" w:space="0" w:color="auto"/>
        <w:bottom w:val="none" w:sz="0" w:space="0" w:color="auto"/>
        <w:right w:val="none" w:sz="0" w:space="0" w:color="auto"/>
      </w:divBdr>
    </w:div>
    <w:div w:id="1367366274">
      <w:bodyDiv w:val="1"/>
      <w:marLeft w:val="0"/>
      <w:marRight w:val="0"/>
      <w:marTop w:val="0"/>
      <w:marBottom w:val="0"/>
      <w:divBdr>
        <w:top w:val="none" w:sz="0" w:space="0" w:color="auto"/>
        <w:left w:val="none" w:sz="0" w:space="0" w:color="auto"/>
        <w:bottom w:val="none" w:sz="0" w:space="0" w:color="auto"/>
        <w:right w:val="none" w:sz="0" w:space="0" w:color="auto"/>
      </w:divBdr>
    </w:div>
    <w:div w:id="1367482744">
      <w:bodyDiv w:val="1"/>
      <w:marLeft w:val="0"/>
      <w:marRight w:val="0"/>
      <w:marTop w:val="0"/>
      <w:marBottom w:val="0"/>
      <w:divBdr>
        <w:top w:val="none" w:sz="0" w:space="0" w:color="auto"/>
        <w:left w:val="none" w:sz="0" w:space="0" w:color="auto"/>
        <w:bottom w:val="none" w:sz="0" w:space="0" w:color="auto"/>
        <w:right w:val="none" w:sz="0" w:space="0" w:color="auto"/>
      </w:divBdr>
    </w:div>
    <w:div w:id="1368531208">
      <w:bodyDiv w:val="1"/>
      <w:marLeft w:val="0"/>
      <w:marRight w:val="0"/>
      <w:marTop w:val="0"/>
      <w:marBottom w:val="0"/>
      <w:divBdr>
        <w:top w:val="none" w:sz="0" w:space="0" w:color="auto"/>
        <w:left w:val="none" w:sz="0" w:space="0" w:color="auto"/>
        <w:bottom w:val="none" w:sz="0" w:space="0" w:color="auto"/>
        <w:right w:val="none" w:sz="0" w:space="0" w:color="auto"/>
      </w:divBdr>
    </w:div>
    <w:div w:id="1370689643">
      <w:bodyDiv w:val="1"/>
      <w:marLeft w:val="0"/>
      <w:marRight w:val="0"/>
      <w:marTop w:val="0"/>
      <w:marBottom w:val="0"/>
      <w:divBdr>
        <w:top w:val="none" w:sz="0" w:space="0" w:color="auto"/>
        <w:left w:val="none" w:sz="0" w:space="0" w:color="auto"/>
        <w:bottom w:val="none" w:sz="0" w:space="0" w:color="auto"/>
        <w:right w:val="none" w:sz="0" w:space="0" w:color="auto"/>
      </w:divBdr>
    </w:div>
    <w:div w:id="1370760278">
      <w:bodyDiv w:val="1"/>
      <w:marLeft w:val="0"/>
      <w:marRight w:val="0"/>
      <w:marTop w:val="0"/>
      <w:marBottom w:val="0"/>
      <w:divBdr>
        <w:top w:val="none" w:sz="0" w:space="0" w:color="auto"/>
        <w:left w:val="none" w:sz="0" w:space="0" w:color="auto"/>
        <w:bottom w:val="none" w:sz="0" w:space="0" w:color="auto"/>
        <w:right w:val="none" w:sz="0" w:space="0" w:color="auto"/>
      </w:divBdr>
    </w:div>
    <w:div w:id="1370765308">
      <w:bodyDiv w:val="1"/>
      <w:marLeft w:val="0"/>
      <w:marRight w:val="0"/>
      <w:marTop w:val="0"/>
      <w:marBottom w:val="0"/>
      <w:divBdr>
        <w:top w:val="none" w:sz="0" w:space="0" w:color="auto"/>
        <w:left w:val="none" w:sz="0" w:space="0" w:color="auto"/>
        <w:bottom w:val="none" w:sz="0" w:space="0" w:color="auto"/>
        <w:right w:val="none" w:sz="0" w:space="0" w:color="auto"/>
      </w:divBdr>
    </w:div>
    <w:div w:id="1371222466">
      <w:bodyDiv w:val="1"/>
      <w:marLeft w:val="0"/>
      <w:marRight w:val="0"/>
      <w:marTop w:val="0"/>
      <w:marBottom w:val="0"/>
      <w:divBdr>
        <w:top w:val="none" w:sz="0" w:space="0" w:color="auto"/>
        <w:left w:val="none" w:sz="0" w:space="0" w:color="auto"/>
        <w:bottom w:val="none" w:sz="0" w:space="0" w:color="auto"/>
        <w:right w:val="none" w:sz="0" w:space="0" w:color="auto"/>
      </w:divBdr>
    </w:div>
    <w:div w:id="1371344330">
      <w:bodyDiv w:val="1"/>
      <w:marLeft w:val="0"/>
      <w:marRight w:val="0"/>
      <w:marTop w:val="0"/>
      <w:marBottom w:val="0"/>
      <w:divBdr>
        <w:top w:val="none" w:sz="0" w:space="0" w:color="auto"/>
        <w:left w:val="none" w:sz="0" w:space="0" w:color="auto"/>
        <w:bottom w:val="none" w:sz="0" w:space="0" w:color="auto"/>
        <w:right w:val="none" w:sz="0" w:space="0" w:color="auto"/>
      </w:divBdr>
    </w:div>
    <w:div w:id="1371758852">
      <w:bodyDiv w:val="1"/>
      <w:marLeft w:val="0"/>
      <w:marRight w:val="0"/>
      <w:marTop w:val="0"/>
      <w:marBottom w:val="0"/>
      <w:divBdr>
        <w:top w:val="none" w:sz="0" w:space="0" w:color="auto"/>
        <w:left w:val="none" w:sz="0" w:space="0" w:color="auto"/>
        <w:bottom w:val="none" w:sz="0" w:space="0" w:color="auto"/>
        <w:right w:val="none" w:sz="0" w:space="0" w:color="auto"/>
      </w:divBdr>
    </w:div>
    <w:div w:id="1372995783">
      <w:bodyDiv w:val="1"/>
      <w:marLeft w:val="0"/>
      <w:marRight w:val="0"/>
      <w:marTop w:val="0"/>
      <w:marBottom w:val="0"/>
      <w:divBdr>
        <w:top w:val="none" w:sz="0" w:space="0" w:color="auto"/>
        <w:left w:val="none" w:sz="0" w:space="0" w:color="auto"/>
        <w:bottom w:val="none" w:sz="0" w:space="0" w:color="auto"/>
        <w:right w:val="none" w:sz="0" w:space="0" w:color="auto"/>
      </w:divBdr>
    </w:div>
    <w:div w:id="1373534009">
      <w:bodyDiv w:val="1"/>
      <w:marLeft w:val="0"/>
      <w:marRight w:val="0"/>
      <w:marTop w:val="0"/>
      <w:marBottom w:val="0"/>
      <w:divBdr>
        <w:top w:val="none" w:sz="0" w:space="0" w:color="auto"/>
        <w:left w:val="none" w:sz="0" w:space="0" w:color="auto"/>
        <w:bottom w:val="none" w:sz="0" w:space="0" w:color="auto"/>
        <w:right w:val="none" w:sz="0" w:space="0" w:color="auto"/>
      </w:divBdr>
    </w:div>
    <w:div w:id="1375931093">
      <w:bodyDiv w:val="1"/>
      <w:marLeft w:val="0"/>
      <w:marRight w:val="0"/>
      <w:marTop w:val="0"/>
      <w:marBottom w:val="0"/>
      <w:divBdr>
        <w:top w:val="none" w:sz="0" w:space="0" w:color="auto"/>
        <w:left w:val="none" w:sz="0" w:space="0" w:color="auto"/>
        <w:bottom w:val="none" w:sz="0" w:space="0" w:color="auto"/>
        <w:right w:val="none" w:sz="0" w:space="0" w:color="auto"/>
      </w:divBdr>
    </w:div>
    <w:div w:id="1377048193">
      <w:bodyDiv w:val="1"/>
      <w:marLeft w:val="0"/>
      <w:marRight w:val="0"/>
      <w:marTop w:val="0"/>
      <w:marBottom w:val="0"/>
      <w:divBdr>
        <w:top w:val="none" w:sz="0" w:space="0" w:color="auto"/>
        <w:left w:val="none" w:sz="0" w:space="0" w:color="auto"/>
        <w:bottom w:val="none" w:sz="0" w:space="0" w:color="auto"/>
        <w:right w:val="none" w:sz="0" w:space="0" w:color="auto"/>
      </w:divBdr>
      <w:divsChild>
        <w:div w:id="1263296375">
          <w:marLeft w:val="0"/>
          <w:marRight w:val="0"/>
          <w:marTop w:val="240"/>
          <w:marBottom w:val="0"/>
          <w:divBdr>
            <w:top w:val="none" w:sz="0" w:space="0" w:color="auto"/>
            <w:left w:val="none" w:sz="0" w:space="0" w:color="auto"/>
            <w:bottom w:val="none" w:sz="0" w:space="0" w:color="auto"/>
            <w:right w:val="none" w:sz="0" w:space="0" w:color="auto"/>
          </w:divBdr>
          <w:divsChild>
            <w:div w:id="1435175435">
              <w:marLeft w:val="0"/>
              <w:marRight w:val="0"/>
              <w:marTop w:val="0"/>
              <w:marBottom w:val="0"/>
              <w:divBdr>
                <w:top w:val="none" w:sz="0" w:space="0" w:color="auto"/>
                <w:left w:val="none" w:sz="0" w:space="0" w:color="auto"/>
                <w:bottom w:val="none" w:sz="0" w:space="0" w:color="auto"/>
                <w:right w:val="none" w:sz="0" w:space="0" w:color="auto"/>
              </w:divBdr>
              <w:divsChild>
                <w:div w:id="2082289046">
                  <w:marLeft w:val="0"/>
                  <w:marRight w:val="0"/>
                  <w:marTop w:val="0"/>
                  <w:marBottom w:val="0"/>
                  <w:divBdr>
                    <w:top w:val="none" w:sz="0" w:space="0" w:color="auto"/>
                    <w:left w:val="none" w:sz="0" w:space="0" w:color="auto"/>
                    <w:bottom w:val="none" w:sz="0" w:space="0" w:color="auto"/>
                    <w:right w:val="none" w:sz="0" w:space="0" w:color="auto"/>
                  </w:divBdr>
                  <w:divsChild>
                    <w:div w:id="1392844689">
                      <w:marLeft w:val="0"/>
                      <w:marRight w:val="0"/>
                      <w:marTop w:val="0"/>
                      <w:marBottom w:val="0"/>
                      <w:divBdr>
                        <w:top w:val="none" w:sz="0" w:space="0" w:color="auto"/>
                        <w:left w:val="none" w:sz="0" w:space="0" w:color="auto"/>
                        <w:bottom w:val="none" w:sz="0" w:space="0" w:color="auto"/>
                        <w:right w:val="none" w:sz="0" w:space="0" w:color="auto"/>
                      </w:divBdr>
                      <w:divsChild>
                        <w:div w:id="665019044">
                          <w:marLeft w:val="0"/>
                          <w:marRight w:val="0"/>
                          <w:marTop w:val="0"/>
                          <w:marBottom w:val="0"/>
                          <w:divBdr>
                            <w:top w:val="none" w:sz="0" w:space="0" w:color="auto"/>
                            <w:left w:val="none" w:sz="0" w:space="0" w:color="auto"/>
                            <w:bottom w:val="none" w:sz="0" w:space="0" w:color="auto"/>
                            <w:right w:val="none" w:sz="0" w:space="0" w:color="auto"/>
                          </w:divBdr>
                          <w:divsChild>
                            <w:div w:id="745959356">
                              <w:marLeft w:val="0"/>
                              <w:marRight w:val="0"/>
                              <w:marTop w:val="0"/>
                              <w:marBottom w:val="0"/>
                              <w:divBdr>
                                <w:top w:val="none" w:sz="0" w:space="0" w:color="auto"/>
                                <w:left w:val="none" w:sz="0" w:space="0" w:color="auto"/>
                                <w:bottom w:val="none" w:sz="0" w:space="0" w:color="auto"/>
                                <w:right w:val="none" w:sz="0" w:space="0" w:color="auto"/>
                              </w:divBdr>
                              <w:divsChild>
                                <w:div w:id="1616936443">
                                  <w:marLeft w:val="0"/>
                                  <w:marRight w:val="0"/>
                                  <w:marTop w:val="0"/>
                                  <w:marBottom w:val="0"/>
                                  <w:divBdr>
                                    <w:top w:val="none" w:sz="0" w:space="0" w:color="auto"/>
                                    <w:left w:val="none" w:sz="0" w:space="0" w:color="auto"/>
                                    <w:bottom w:val="none" w:sz="0" w:space="0" w:color="auto"/>
                                    <w:right w:val="none" w:sz="0" w:space="0" w:color="auto"/>
                                  </w:divBdr>
                                  <w:divsChild>
                                    <w:div w:id="1650137366">
                                      <w:marLeft w:val="0"/>
                                      <w:marRight w:val="0"/>
                                      <w:marTop w:val="0"/>
                                      <w:marBottom w:val="0"/>
                                      <w:divBdr>
                                        <w:top w:val="none" w:sz="0" w:space="0" w:color="auto"/>
                                        <w:left w:val="none" w:sz="0" w:space="0" w:color="auto"/>
                                        <w:bottom w:val="none" w:sz="0" w:space="0" w:color="auto"/>
                                        <w:right w:val="none" w:sz="0" w:space="0" w:color="auto"/>
                                      </w:divBdr>
                                      <w:divsChild>
                                        <w:div w:id="278032071">
                                          <w:marLeft w:val="0"/>
                                          <w:marRight w:val="0"/>
                                          <w:marTop w:val="0"/>
                                          <w:marBottom w:val="0"/>
                                          <w:divBdr>
                                            <w:top w:val="none" w:sz="0" w:space="0" w:color="auto"/>
                                            <w:left w:val="none" w:sz="0" w:space="0" w:color="auto"/>
                                            <w:bottom w:val="none" w:sz="0" w:space="0" w:color="auto"/>
                                            <w:right w:val="none" w:sz="0" w:space="0" w:color="auto"/>
                                          </w:divBdr>
                                          <w:divsChild>
                                            <w:div w:id="466820439">
                                              <w:marLeft w:val="0"/>
                                              <w:marRight w:val="0"/>
                                              <w:marTop w:val="240"/>
                                              <w:marBottom w:val="120"/>
                                              <w:divBdr>
                                                <w:top w:val="none" w:sz="0" w:space="0" w:color="auto"/>
                                                <w:left w:val="none" w:sz="0" w:space="0" w:color="auto"/>
                                                <w:bottom w:val="none" w:sz="0" w:space="0" w:color="auto"/>
                                                <w:right w:val="none" w:sz="0" w:space="0" w:color="auto"/>
                                              </w:divBdr>
                                            </w:div>
                                            <w:div w:id="864321217">
                                              <w:marLeft w:val="0"/>
                                              <w:marRight w:val="0"/>
                                              <w:marTop w:val="120"/>
                                              <w:marBottom w:val="160"/>
                                              <w:divBdr>
                                                <w:top w:val="none" w:sz="0" w:space="0" w:color="auto"/>
                                                <w:left w:val="none" w:sz="0" w:space="0" w:color="auto"/>
                                                <w:bottom w:val="none" w:sz="0" w:space="0" w:color="auto"/>
                                                <w:right w:val="none" w:sz="0" w:space="0" w:color="auto"/>
                                              </w:divBdr>
                                            </w:div>
                                            <w:div w:id="1575385162">
                                              <w:marLeft w:val="0"/>
                                              <w:marRight w:val="0"/>
                                              <w:marTop w:val="120"/>
                                              <w:marBottom w:val="160"/>
                                              <w:divBdr>
                                                <w:top w:val="none" w:sz="0" w:space="0" w:color="auto"/>
                                                <w:left w:val="none" w:sz="0" w:space="0" w:color="auto"/>
                                                <w:bottom w:val="none" w:sz="0" w:space="0" w:color="auto"/>
                                                <w:right w:val="none" w:sz="0" w:space="0" w:color="auto"/>
                                              </w:divBdr>
                                            </w:div>
                                            <w:div w:id="1042946819">
                                              <w:marLeft w:val="0"/>
                                              <w:marRight w:val="0"/>
                                              <w:marTop w:val="40"/>
                                              <w:marBottom w:val="0"/>
                                              <w:divBdr>
                                                <w:top w:val="none" w:sz="0" w:space="0" w:color="auto"/>
                                                <w:left w:val="none" w:sz="0" w:space="0" w:color="auto"/>
                                                <w:bottom w:val="none" w:sz="0" w:space="0" w:color="auto"/>
                                                <w:right w:val="none" w:sz="0" w:space="0" w:color="auto"/>
                                              </w:divBdr>
                                              <w:divsChild>
                                                <w:div w:id="853881734">
                                                  <w:marLeft w:val="0"/>
                                                  <w:marRight w:val="0"/>
                                                  <w:marTop w:val="0"/>
                                                  <w:marBottom w:val="0"/>
                                                  <w:divBdr>
                                                    <w:top w:val="none" w:sz="0" w:space="0" w:color="auto"/>
                                                    <w:left w:val="none" w:sz="0" w:space="0" w:color="auto"/>
                                                    <w:bottom w:val="none" w:sz="0" w:space="0" w:color="auto"/>
                                                    <w:right w:val="none" w:sz="0" w:space="0" w:color="auto"/>
                                                  </w:divBdr>
                                                  <w:divsChild>
                                                    <w:div w:id="882598566">
                                                      <w:marLeft w:val="0"/>
                                                      <w:marRight w:val="0"/>
                                                      <w:marTop w:val="0"/>
                                                      <w:marBottom w:val="0"/>
                                                      <w:divBdr>
                                                        <w:top w:val="none" w:sz="0" w:space="0" w:color="auto"/>
                                                        <w:left w:val="none" w:sz="0" w:space="0" w:color="auto"/>
                                                        <w:bottom w:val="single" w:sz="4" w:space="0" w:color="F0F2F5"/>
                                                        <w:right w:val="none" w:sz="0" w:space="0" w:color="auto"/>
                                                      </w:divBdr>
                                                      <w:divsChild>
                                                        <w:div w:id="166423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309715">
                                              <w:marLeft w:val="0"/>
                                              <w:marRight w:val="0"/>
                                              <w:marTop w:val="240"/>
                                              <w:marBottom w:val="120"/>
                                              <w:divBdr>
                                                <w:top w:val="none" w:sz="0" w:space="0" w:color="auto"/>
                                                <w:left w:val="none" w:sz="0" w:space="0" w:color="auto"/>
                                                <w:bottom w:val="none" w:sz="0" w:space="0" w:color="auto"/>
                                                <w:right w:val="none" w:sz="0" w:space="0" w:color="auto"/>
                                              </w:divBdr>
                                            </w:div>
                                            <w:div w:id="1539314490">
                                              <w:marLeft w:val="0"/>
                                              <w:marRight w:val="0"/>
                                              <w:marTop w:val="120"/>
                                              <w:marBottom w:val="160"/>
                                              <w:divBdr>
                                                <w:top w:val="none" w:sz="0" w:space="0" w:color="auto"/>
                                                <w:left w:val="none" w:sz="0" w:space="0" w:color="auto"/>
                                                <w:bottom w:val="none" w:sz="0" w:space="0" w:color="auto"/>
                                                <w:right w:val="none" w:sz="0" w:space="0" w:color="auto"/>
                                              </w:divBdr>
                                            </w:div>
                                            <w:div w:id="1506747500">
                                              <w:marLeft w:val="0"/>
                                              <w:marRight w:val="0"/>
                                              <w:marTop w:val="40"/>
                                              <w:marBottom w:val="120"/>
                                              <w:divBdr>
                                                <w:top w:val="none" w:sz="0" w:space="0" w:color="auto"/>
                                                <w:left w:val="none" w:sz="0" w:space="0" w:color="auto"/>
                                                <w:bottom w:val="none" w:sz="0" w:space="0" w:color="auto"/>
                                                <w:right w:val="none" w:sz="0" w:space="0" w:color="auto"/>
                                              </w:divBdr>
                                            </w:div>
                                            <w:div w:id="1424229630">
                                              <w:marLeft w:val="0"/>
                                              <w:marRight w:val="0"/>
                                              <w:marTop w:val="120"/>
                                              <w:marBottom w:val="160"/>
                                              <w:divBdr>
                                                <w:top w:val="none" w:sz="0" w:space="0" w:color="auto"/>
                                                <w:left w:val="none" w:sz="0" w:space="0" w:color="auto"/>
                                                <w:bottom w:val="none" w:sz="0" w:space="0" w:color="auto"/>
                                                <w:right w:val="none" w:sz="0" w:space="0" w:color="auto"/>
                                              </w:divBdr>
                                            </w:div>
                                            <w:div w:id="346642446">
                                              <w:marLeft w:val="0"/>
                                              <w:marRight w:val="0"/>
                                              <w:marTop w:val="240"/>
                                              <w:marBottom w:val="120"/>
                                              <w:divBdr>
                                                <w:top w:val="none" w:sz="0" w:space="0" w:color="auto"/>
                                                <w:left w:val="none" w:sz="0" w:space="0" w:color="auto"/>
                                                <w:bottom w:val="none" w:sz="0" w:space="0" w:color="auto"/>
                                                <w:right w:val="none" w:sz="0" w:space="0" w:color="auto"/>
                                              </w:divBdr>
                                            </w:div>
                                            <w:div w:id="990138618">
                                              <w:marLeft w:val="0"/>
                                              <w:marRight w:val="0"/>
                                              <w:marTop w:val="120"/>
                                              <w:marBottom w:val="160"/>
                                              <w:divBdr>
                                                <w:top w:val="none" w:sz="0" w:space="0" w:color="auto"/>
                                                <w:left w:val="none" w:sz="0" w:space="0" w:color="auto"/>
                                                <w:bottom w:val="none" w:sz="0" w:space="0" w:color="auto"/>
                                                <w:right w:val="none" w:sz="0" w:space="0" w:color="auto"/>
                                              </w:divBdr>
                                            </w:div>
                                            <w:div w:id="1596088601">
                                              <w:marLeft w:val="0"/>
                                              <w:marRight w:val="0"/>
                                              <w:marTop w:val="120"/>
                                              <w:marBottom w:val="160"/>
                                              <w:divBdr>
                                                <w:top w:val="none" w:sz="0" w:space="0" w:color="auto"/>
                                                <w:left w:val="none" w:sz="0" w:space="0" w:color="auto"/>
                                                <w:bottom w:val="none" w:sz="0" w:space="0" w:color="auto"/>
                                                <w:right w:val="none" w:sz="0" w:space="0" w:color="auto"/>
                                              </w:divBdr>
                                            </w:div>
                                          </w:divsChild>
                                        </w:div>
                                      </w:divsChild>
                                    </w:div>
                                    <w:div w:id="541287060">
                                      <w:marLeft w:val="0"/>
                                      <w:marRight w:val="0"/>
                                      <w:marTop w:val="0"/>
                                      <w:marBottom w:val="0"/>
                                      <w:divBdr>
                                        <w:top w:val="none" w:sz="0" w:space="0" w:color="auto"/>
                                        <w:left w:val="none" w:sz="0" w:space="0" w:color="auto"/>
                                        <w:bottom w:val="none" w:sz="0" w:space="0" w:color="auto"/>
                                        <w:right w:val="none" w:sz="0" w:space="0" w:color="auto"/>
                                      </w:divBdr>
                                      <w:divsChild>
                                        <w:div w:id="1487548287">
                                          <w:marLeft w:val="0"/>
                                          <w:marRight w:val="0"/>
                                          <w:marTop w:val="0"/>
                                          <w:marBottom w:val="0"/>
                                          <w:divBdr>
                                            <w:top w:val="none" w:sz="0" w:space="0" w:color="auto"/>
                                            <w:left w:val="none" w:sz="0" w:space="0" w:color="auto"/>
                                            <w:bottom w:val="none" w:sz="0" w:space="0" w:color="auto"/>
                                            <w:right w:val="none" w:sz="0" w:space="0" w:color="auto"/>
                                          </w:divBdr>
                                          <w:divsChild>
                                            <w:div w:id="1698196356">
                                              <w:marLeft w:val="0"/>
                                              <w:marRight w:val="0"/>
                                              <w:marTop w:val="0"/>
                                              <w:marBottom w:val="0"/>
                                              <w:divBdr>
                                                <w:top w:val="none" w:sz="0" w:space="0" w:color="auto"/>
                                                <w:left w:val="none" w:sz="0" w:space="0" w:color="auto"/>
                                                <w:bottom w:val="none" w:sz="0" w:space="0" w:color="auto"/>
                                                <w:right w:val="none" w:sz="0" w:space="0" w:color="auto"/>
                                              </w:divBdr>
                                              <w:divsChild>
                                                <w:div w:id="1021708681">
                                                  <w:marLeft w:val="0"/>
                                                  <w:marRight w:val="0"/>
                                                  <w:marTop w:val="0"/>
                                                  <w:marBottom w:val="0"/>
                                                  <w:divBdr>
                                                    <w:top w:val="none" w:sz="0" w:space="0" w:color="auto"/>
                                                    <w:left w:val="none" w:sz="0" w:space="0" w:color="auto"/>
                                                    <w:bottom w:val="none" w:sz="0" w:space="0" w:color="auto"/>
                                                    <w:right w:val="none" w:sz="0" w:space="0" w:color="auto"/>
                                                  </w:divBdr>
                                                  <w:divsChild>
                                                    <w:div w:id="82607675">
                                                      <w:marLeft w:val="0"/>
                                                      <w:marRight w:val="0"/>
                                                      <w:marTop w:val="0"/>
                                                      <w:marBottom w:val="0"/>
                                                      <w:divBdr>
                                                        <w:top w:val="none" w:sz="0" w:space="0" w:color="auto"/>
                                                        <w:left w:val="none" w:sz="0" w:space="0" w:color="auto"/>
                                                        <w:bottom w:val="none" w:sz="0" w:space="0" w:color="auto"/>
                                                        <w:right w:val="none" w:sz="0" w:space="0" w:color="auto"/>
                                                      </w:divBdr>
                                                      <w:divsChild>
                                                        <w:div w:id="391999022">
                                                          <w:marLeft w:val="0"/>
                                                          <w:marRight w:val="0"/>
                                                          <w:marTop w:val="0"/>
                                                          <w:marBottom w:val="0"/>
                                                          <w:divBdr>
                                                            <w:top w:val="none" w:sz="0" w:space="0" w:color="auto"/>
                                                            <w:left w:val="none" w:sz="0" w:space="0" w:color="auto"/>
                                                            <w:bottom w:val="none" w:sz="0" w:space="0" w:color="auto"/>
                                                            <w:right w:val="none" w:sz="0" w:space="0" w:color="auto"/>
                                                          </w:divBdr>
                                                          <w:divsChild>
                                                            <w:div w:id="1592473743">
                                                              <w:marLeft w:val="0"/>
                                                              <w:marRight w:val="0"/>
                                                              <w:marTop w:val="0"/>
                                                              <w:marBottom w:val="0"/>
                                                              <w:divBdr>
                                                                <w:top w:val="none" w:sz="0" w:space="0" w:color="auto"/>
                                                                <w:left w:val="none" w:sz="0" w:space="0" w:color="auto"/>
                                                                <w:bottom w:val="none" w:sz="0" w:space="0" w:color="auto"/>
                                                                <w:right w:val="none" w:sz="0" w:space="0" w:color="auto"/>
                                                              </w:divBdr>
                                                              <w:divsChild>
                                                                <w:div w:id="2044866490">
                                                                  <w:marLeft w:val="0"/>
                                                                  <w:marRight w:val="0"/>
                                                                  <w:marTop w:val="0"/>
                                                                  <w:marBottom w:val="0"/>
                                                                  <w:divBdr>
                                                                    <w:top w:val="none" w:sz="0" w:space="0" w:color="auto"/>
                                                                    <w:left w:val="none" w:sz="0" w:space="0" w:color="auto"/>
                                                                    <w:bottom w:val="single" w:sz="4" w:space="0" w:color="DCDFE5"/>
                                                                    <w:right w:val="none" w:sz="0" w:space="0" w:color="auto"/>
                                                                  </w:divBdr>
                                                                  <w:divsChild>
                                                                    <w:div w:id="773786171">
                                                                      <w:marLeft w:val="0"/>
                                                                      <w:marRight w:val="0"/>
                                                                      <w:marTop w:val="0"/>
                                                                      <w:marBottom w:val="0"/>
                                                                      <w:divBdr>
                                                                        <w:top w:val="none" w:sz="0" w:space="0" w:color="auto"/>
                                                                        <w:left w:val="none" w:sz="0" w:space="0" w:color="auto"/>
                                                                        <w:bottom w:val="none" w:sz="0" w:space="0" w:color="auto"/>
                                                                        <w:right w:val="none" w:sz="0" w:space="0" w:color="auto"/>
                                                                      </w:divBdr>
                                                                    </w:div>
                                                                  </w:divsChild>
                                                                </w:div>
                                                                <w:div w:id="270822300">
                                                                  <w:marLeft w:val="50"/>
                                                                  <w:marRight w:val="0"/>
                                                                  <w:marTop w:val="0"/>
                                                                  <w:marBottom w:val="0"/>
                                                                  <w:divBdr>
                                                                    <w:top w:val="none" w:sz="0" w:space="0" w:color="auto"/>
                                                                    <w:left w:val="none" w:sz="0" w:space="0" w:color="auto"/>
                                                                    <w:bottom w:val="none" w:sz="0" w:space="0" w:color="auto"/>
                                                                    <w:right w:val="none" w:sz="0" w:space="0" w:color="auto"/>
                                                                  </w:divBdr>
                                                                </w:div>
                                                              </w:divsChild>
                                                            </w:div>
                                                            <w:div w:id="1336763736">
                                                              <w:marLeft w:val="0"/>
                                                              <w:marRight w:val="0"/>
                                                              <w:marTop w:val="0"/>
                                                              <w:marBottom w:val="0"/>
                                                              <w:divBdr>
                                                                <w:top w:val="none" w:sz="0" w:space="0" w:color="auto"/>
                                                                <w:left w:val="none" w:sz="0" w:space="0" w:color="auto"/>
                                                                <w:bottom w:val="none" w:sz="0" w:space="0" w:color="auto"/>
                                                                <w:right w:val="none" w:sz="0" w:space="0" w:color="auto"/>
                                                              </w:divBdr>
                                                              <w:divsChild>
                                                                <w:div w:id="1229614741">
                                                                  <w:marLeft w:val="0"/>
                                                                  <w:marRight w:val="0"/>
                                                                  <w:marTop w:val="0"/>
                                                                  <w:marBottom w:val="0"/>
                                                                  <w:divBdr>
                                                                    <w:top w:val="none" w:sz="0" w:space="0" w:color="auto"/>
                                                                    <w:left w:val="none" w:sz="0" w:space="0" w:color="auto"/>
                                                                    <w:bottom w:val="none" w:sz="0" w:space="0" w:color="auto"/>
                                                                    <w:right w:val="none" w:sz="0" w:space="0" w:color="auto"/>
                                                                  </w:divBdr>
                                                                  <w:divsChild>
                                                                    <w:div w:id="1472017741">
                                                                      <w:marLeft w:val="0"/>
                                                                      <w:marRight w:val="0"/>
                                                                      <w:marTop w:val="0"/>
                                                                      <w:marBottom w:val="0"/>
                                                                      <w:divBdr>
                                                                        <w:top w:val="none" w:sz="0" w:space="0" w:color="auto"/>
                                                                        <w:left w:val="none" w:sz="0" w:space="0" w:color="auto"/>
                                                                        <w:bottom w:val="none" w:sz="0" w:space="0" w:color="auto"/>
                                                                        <w:right w:val="none" w:sz="0" w:space="0" w:color="auto"/>
                                                                      </w:divBdr>
                                                                    </w:div>
                                                                    <w:div w:id="1593591178">
                                                                      <w:marLeft w:val="0"/>
                                                                      <w:marRight w:val="0"/>
                                                                      <w:marTop w:val="0"/>
                                                                      <w:marBottom w:val="0"/>
                                                                      <w:divBdr>
                                                                        <w:top w:val="none" w:sz="0" w:space="0" w:color="auto"/>
                                                                        <w:left w:val="none" w:sz="0" w:space="0" w:color="auto"/>
                                                                        <w:bottom w:val="none" w:sz="0" w:space="0" w:color="auto"/>
                                                                        <w:right w:val="none" w:sz="0" w:space="0" w:color="auto"/>
                                                                      </w:divBdr>
                                                                    </w:div>
                                                                  </w:divsChild>
                                                                </w:div>
                                                                <w:div w:id="126360523">
                                                                  <w:marLeft w:val="0"/>
                                                                  <w:marRight w:val="0"/>
                                                                  <w:marTop w:val="0"/>
                                                                  <w:marBottom w:val="0"/>
                                                                  <w:divBdr>
                                                                    <w:top w:val="none" w:sz="0" w:space="0" w:color="auto"/>
                                                                    <w:left w:val="none" w:sz="0" w:space="0" w:color="auto"/>
                                                                    <w:bottom w:val="none" w:sz="0" w:space="0" w:color="auto"/>
                                                                    <w:right w:val="none" w:sz="0" w:space="0" w:color="auto"/>
                                                                  </w:divBdr>
                                                                  <w:divsChild>
                                                                    <w:div w:id="1713994237">
                                                                      <w:marLeft w:val="0"/>
                                                                      <w:marRight w:val="0"/>
                                                                      <w:marTop w:val="0"/>
                                                                      <w:marBottom w:val="0"/>
                                                                      <w:divBdr>
                                                                        <w:top w:val="none" w:sz="0" w:space="0" w:color="auto"/>
                                                                        <w:left w:val="none" w:sz="0" w:space="0" w:color="auto"/>
                                                                        <w:bottom w:val="none" w:sz="0" w:space="0" w:color="auto"/>
                                                                        <w:right w:val="none" w:sz="0" w:space="0" w:color="auto"/>
                                                                      </w:divBdr>
                                                                      <w:divsChild>
                                                                        <w:div w:id="1963808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879390638">
          <w:marLeft w:val="0"/>
          <w:marRight w:val="0"/>
          <w:marTop w:val="240"/>
          <w:marBottom w:val="0"/>
          <w:divBdr>
            <w:top w:val="none" w:sz="0" w:space="0" w:color="auto"/>
            <w:left w:val="none" w:sz="0" w:space="0" w:color="auto"/>
            <w:bottom w:val="none" w:sz="0" w:space="0" w:color="auto"/>
            <w:right w:val="none" w:sz="0" w:space="0" w:color="auto"/>
          </w:divBdr>
          <w:divsChild>
            <w:div w:id="79568250">
              <w:marLeft w:val="0"/>
              <w:marRight w:val="0"/>
              <w:marTop w:val="0"/>
              <w:marBottom w:val="0"/>
              <w:divBdr>
                <w:top w:val="none" w:sz="0" w:space="0" w:color="auto"/>
                <w:left w:val="none" w:sz="0" w:space="0" w:color="auto"/>
                <w:bottom w:val="none" w:sz="0" w:space="0" w:color="auto"/>
                <w:right w:val="none" w:sz="0" w:space="0" w:color="auto"/>
              </w:divBdr>
              <w:divsChild>
                <w:div w:id="1631475704">
                  <w:marLeft w:val="0"/>
                  <w:marRight w:val="0"/>
                  <w:marTop w:val="0"/>
                  <w:marBottom w:val="0"/>
                  <w:divBdr>
                    <w:top w:val="none" w:sz="0" w:space="0" w:color="auto"/>
                    <w:left w:val="none" w:sz="0" w:space="0" w:color="auto"/>
                    <w:bottom w:val="none" w:sz="0" w:space="0" w:color="auto"/>
                    <w:right w:val="none" w:sz="0" w:space="0" w:color="auto"/>
                  </w:divBdr>
                  <w:divsChild>
                    <w:div w:id="1647320966">
                      <w:marLeft w:val="0"/>
                      <w:marRight w:val="0"/>
                      <w:marTop w:val="0"/>
                      <w:marBottom w:val="0"/>
                      <w:divBdr>
                        <w:top w:val="none" w:sz="0" w:space="0" w:color="auto"/>
                        <w:left w:val="none" w:sz="0" w:space="0" w:color="auto"/>
                        <w:bottom w:val="none" w:sz="0" w:space="0" w:color="auto"/>
                        <w:right w:val="none" w:sz="0" w:space="0" w:color="auto"/>
                      </w:divBdr>
                      <w:divsChild>
                        <w:div w:id="3677919">
                          <w:marLeft w:val="2667"/>
                          <w:marRight w:val="0"/>
                          <w:marTop w:val="0"/>
                          <w:marBottom w:val="0"/>
                          <w:divBdr>
                            <w:top w:val="none" w:sz="0" w:space="0" w:color="auto"/>
                            <w:left w:val="none" w:sz="0" w:space="0" w:color="auto"/>
                            <w:bottom w:val="none" w:sz="0" w:space="0" w:color="auto"/>
                            <w:right w:val="none" w:sz="0" w:space="0" w:color="auto"/>
                          </w:divBdr>
                          <w:divsChild>
                            <w:div w:id="1411536218">
                              <w:marLeft w:val="0"/>
                              <w:marRight w:val="0"/>
                              <w:marTop w:val="0"/>
                              <w:marBottom w:val="0"/>
                              <w:divBdr>
                                <w:top w:val="none" w:sz="0" w:space="0" w:color="auto"/>
                                <w:left w:val="none" w:sz="0" w:space="0" w:color="auto"/>
                                <w:bottom w:val="none" w:sz="0" w:space="0" w:color="auto"/>
                                <w:right w:val="none" w:sz="0" w:space="0" w:color="auto"/>
                              </w:divBdr>
                              <w:divsChild>
                                <w:div w:id="1424103147">
                                  <w:marLeft w:val="0"/>
                                  <w:marRight w:val="0"/>
                                  <w:marTop w:val="0"/>
                                  <w:marBottom w:val="0"/>
                                  <w:divBdr>
                                    <w:top w:val="none" w:sz="0" w:space="0" w:color="auto"/>
                                    <w:left w:val="none" w:sz="0" w:space="0" w:color="auto"/>
                                    <w:bottom w:val="none" w:sz="0" w:space="0" w:color="auto"/>
                                    <w:right w:val="none" w:sz="0" w:space="0" w:color="auto"/>
                                  </w:divBdr>
                                  <w:divsChild>
                                    <w:div w:id="39860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7560903">
                  <w:marLeft w:val="0"/>
                  <w:marRight w:val="0"/>
                  <w:marTop w:val="0"/>
                  <w:marBottom w:val="0"/>
                  <w:divBdr>
                    <w:top w:val="none" w:sz="0" w:space="0" w:color="auto"/>
                    <w:left w:val="none" w:sz="0" w:space="0" w:color="auto"/>
                    <w:bottom w:val="none" w:sz="0" w:space="0" w:color="auto"/>
                    <w:right w:val="none" w:sz="0" w:space="0" w:color="auto"/>
                  </w:divBdr>
                  <w:divsChild>
                    <w:div w:id="304092474">
                      <w:marLeft w:val="0"/>
                      <w:marRight w:val="0"/>
                      <w:marTop w:val="0"/>
                      <w:marBottom w:val="0"/>
                      <w:divBdr>
                        <w:top w:val="none" w:sz="0" w:space="0" w:color="auto"/>
                        <w:left w:val="none" w:sz="0" w:space="0" w:color="auto"/>
                        <w:bottom w:val="none" w:sz="0" w:space="0" w:color="auto"/>
                        <w:right w:val="none" w:sz="0" w:space="0" w:color="auto"/>
                      </w:divBdr>
                      <w:divsChild>
                        <w:div w:id="1110661744">
                          <w:marLeft w:val="0"/>
                          <w:marRight w:val="0"/>
                          <w:marTop w:val="0"/>
                          <w:marBottom w:val="0"/>
                          <w:divBdr>
                            <w:top w:val="none" w:sz="0" w:space="0" w:color="auto"/>
                            <w:left w:val="none" w:sz="0" w:space="0" w:color="auto"/>
                            <w:bottom w:val="none" w:sz="0" w:space="0" w:color="auto"/>
                            <w:right w:val="none" w:sz="0" w:space="0" w:color="auto"/>
                          </w:divBdr>
                          <w:divsChild>
                            <w:div w:id="1142383254">
                              <w:marLeft w:val="0"/>
                              <w:marRight w:val="0"/>
                              <w:marTop w:val="0"/>
                              <w:marBottom w:val="0"/>
                              <w:divBdr>
                                <w:top w:val="none" w:sz="0" w:space="0" w:color="auto"/>
                                <w:left w:val="none" w:sz="0" w:space="0" w:color="auto"/>
                                <w:bottom w:val="none" w:sz="0" w:space="0" w:color="auto"/>
                                <w:right w:val="none" w:sz="0" w:space="0" w:color="auto"/>
                              </w:divBdr>
                              <w:divsChild>
                                <w:div w:id="719062979">
                                  <w:marLeft w:val="0"/>
                                  <w:marRight w:val="0"/>
                                  <w:marTop w:val="0"/>
                                  <w:marBottom w:val="0"/>
                                  <w:divBdr>
                                    <w:top w:val="none" w:sz="0" w:space="0" w:color="auto"/>
                                    <w:left w:val="none" w:sz="0" w:space="0" w:color="auto"/>
                                    <w:bottom w:val="none" w:sz="0" w:space="0" w:color="auto"/>
                                    <w:right w:val="none" w:sz="0" w:space="0" w:color="auto"/>
                                  </w:divBdr>
                                  <w:divsChild>
                                    <w:div w:id="21825481">
                                      <w:marLeft w:val="0"/>
                                      <w:marRight w:val="0"/>
                                      <w:marTop w:val="0"/>
                                      <w:marBottom w:val="0"/>
                                      <w:divBdr>
                                        <w:top w:val="none" w:sz="0" w:space="0" w:color="auto"/>
                                        <w:left w:val="none" w:sz="0" w:space="0" w:color="auto"/>
                                        <w:bottom w:val="none" w:sz="0" w:space="0" w:color="auto"/>
                                        <w:right w:val="none" w:sz="0" w:space="0" w:color="auto"/>
                                      </w:divBdr>
                                      <w:divsChild>
                                        <w:div w:id="461846105">
                                          <w:marLeft w:val="0"/>
                                          <w:marRight w:val="0"/>
                                          <w:marTop w:val="0"/>
                                          <w:marBottom w:val="0"/>
                                          <w:divBdr>
                                            <w:top w:val="none" w:sz="0" w:space="0" w:color="auto"/>
                                            <w:left w:val="none" w:sz="0" w:space="0" w:color="auto"/>
                                            <w:bottom w:val="none" w:sz="0" w:space="0" w:color="auto"/>
                                            <w:right w:val="none" w:sz="0" w:space="0" w:color="auto"/>
                                          </w:divBdr>
                                          <w:divsChild>
                                            <w:div w:id="1848905661">
                                              <w:marLeft w:val="0"/>
                                              <w:marRight w:val="0"/>
                                              <w:marTop w:val="240"/>
                                              <w:marBottom w:val="120"/>
                                              <w:divBdr>
                                                <w:top w:val="none" w:sz="0" w:space="0" w:color="auto"/>
                                                <w:left w:val="none" w:sz="0" w:space="0" w:color="auto"/>
                                                <w:bottom w:val="none" w:sz="0" w:space="0" w:color="auto"/>
                                                <w:right w:val="none" w:sz="0" w:space="0" w:color="auto"/>
                                              </w:divBdr>
                                            </w:div>
                                            <w:div w:id="1654873809">
                                              <w:marLeft w:val="0"/>
                                              <w:marRight w:val="0"/>
                                              <w:marTop w:val="12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77899395">
      <w:bodyDiv w:val="1"/>
      <w:marLeft w:val="0"/>
      <w:marRight w:val="0"/>
      <w:marTop w:val="0"/>
      <w:marBottom w:val="0"/>
      <w:divBdr>
        <w:top w:val="none" w:sz="0" w:space="0" w:color="auto"/>
        <w:left w:val="none" w:sz="0" w:space="0" w:color="auto"/>
        <w:bottom w:val="none" w:sz="0" w:space="0" w:color="auto"/>
        <w:right w:val="none" w:sz="0" w:space="0" w:color="auto"/>
      </w:divBdr>
      <w:divsChild>
        <w:div w:id="360328347">
          <w:marLeft w:val="720"/>
          <w:marRight w:val="0"/>
          <w:marTop w:val="149"/>
          <w:marBottom w:val="0"/>
          <w:divBdr>
            <w:top w:val="none" w:sz="0" w:space="0" w:color="auto"/>
            <w:left w:val="none" w:sz="0" w:space="0" w:color="auto"/>
            <w:bottom w:val="none" w:sz="0" w:space="0" w:color="auto"/>
            <w:right w:val="none" w:sz="0" w:space="0" w:color="auto"/>
          </w:divBdr>
        </w:div>
      </w:divsChild>
    </w:div>
    <w:div w:id="1378237985">
      <w:bodyDiv w:val="1"/>
      <w:marLeft w:val="0"/>
      <w:marRight w:val="0"/>
      <w:marTop w:val="0"/>
      <w:marBottom w:val="0"/>
      <w:divBdr>
        <w:top w:val="none" w:sz="0" w:space="0" w:color="auto"/>
        <w:left w:val="none" w:sz="0" w:space="0" w:color="auto"/>
        <w:bottom w:val="none" w:sz="0" w:space="0" w:color="auto"/>
        <w:right w:val="none" w:sz="0" w:space="0" w:color="auto"/>
      </w:divBdr>
    </w:div>
    <w:div w:id="1378550010">
      <w:bodyDiv w:val="1"/>
      <w:marLeft w:val="0"/>
      <w:marRight w:val="0"/>
      <w:marTop w:val="0"/>
      <w:marBottom w:val="0"/>
      <w:divBdr>
        <w:top w:val="none" w:sz="0" w:space="0" w:color="auto"/>
        <w:left w:val="none" w:sz="0" w:space="0" w:color="auto"/>
        <w:bottom w:val="none" w:sz="0" w:space="0" w:color="auto"/>
        <w:right w:val="none" w:sz="0" w:space="0" w:color="auto"/>
      </w:divBdr>
      <w:divsChild>
        <w:div w:id="288437047">
          <w:marLeft w:val="547"/>
          <w:marRight w:val="0"/>
          <w:marTop w:val="240"/>
          <w:marBottom w:val="200"/>
          <w:divBdr>
            <w:top w:val="none" w:sz="0" w:space="0" w:color="auto"/>
            <w:left w:val="none" w:sz="0" w:space="0" w:color="auto"/>
            <w:bottom w:val="none" w:sz="0" w:space="0" w:color="auto"/>
            <w:right w:val="none" w:sz="0" w:space="0" w:color="auto"/>
          </w:divBdr>
        </w:div>
        <w:div w:id="857817384">
          <w:marLeft w:val="547"/>
          <w:marRight w:val="0"/>
          <w:marTop w:val="240"/>
          <w:marBottom w:val="40"/>
          <w:divBdr>
            <w:top w:val="none" w:sz="0" w:space="0" w:color="auto"/>
            <w:left w:val="none" w:sz="0" w:space="0" w:color="auto"/>
            <w:bottom w:val="none" w:sz="0" w:space="0" w:color="auto"/>
            <w:right w:val="none" w:sz="0" w:space="0" w:color="auto"/>
          </w:divBdr>
        </w:div>
        <w:div w:id="1565484328">
          <w:marLeft w:val="547"/>
          <w:marRight w:val="0"/>
          <w:marTop w:val="240"/>
          <w:marBottom w:val="40"/>
          <w:divBdr>
            <w:top w:val="none" w:sz="0" w:space="0" w:color="auto"/>
            <w:left w:val="none" w:sz="0" w:space="0" w:color="auto"/>
            <w:bottom w:val="none" w:sz="0" w:space="0" w:color="auto"/>
            <w:right w:val="none" w:sz="0" w:space="0" w:color="auto"/>
          </w:divBdr>
        </w:div>
      </w:divsChild>
    </w:div>
    <w:div w:id="1379932945">
      <w:bodyDiv w:val="1"/>
      <w:marLeft w:val="0"/>
      <w:marRight w:val="0"/>
      <w:marTop w:val="0"/>
      <w:marBottom w:val="0"/>
      <w:divBdr>
        <w:top w:val="none" w:sz="0" w:space="0" w:color="auto"/>
        <w:left w:val="none" w:sz="0" w:space="0" w:color="auto"/>
        <w:bottom w:val="none" w:sz="0" w:space="0" w:color="auto"/>
        <w:right w:val="none" w:sz="0" w:space="0" w:color="auto"/>
      </w:divBdr>
    </w:div>
    <w:div w:id="1382561041">
      <w:bodyDiv w:val="1"/>
      <w:marLeft w:val="0"/>
      <w:marRight w:val="0"/>
      <w:marTop w:val="0"/>
      <w:marBottom w:val="0"/>
      <w:divBdr>
        <w:top w:val="none" w:sz="0" w:space="0" w:color="auto"/>
        <w:left w:val="none" w:sz="0" w:space="0" w:color="auto"/>
        <w:bottom w:val="none" w:sz="0" w:space="0" w:color="auto"/>
        <w:right w:val="none" w:sz="0" w:space="0" w:color="auto"/>
      </w:divBdr>
    </w:div>
    <w:div w:id="1382752994">
      <w:bodyDiv w:val="1"/>
      <w:marLeft w:val="0"/>
      <w:marRight w:val="0"/>
      <w:marTop w:val="0"/>
      <w:marBottom w:val="0"/>
      <w:divBdr>
        <w:top w:val="none" w:sz="0" w:space="0" w:color="auto"/>
        <w:left w:val="none" w:sz="0" w:space="0" w:color="auto"/>
        <w:bottom w:val="none" w:sz="0" w:space="0" w:color="auto"/>
        <w:right w:val="none" w:sz="0" w:space="0" w:color="auto"/>
      </w:divBdr>
    </w:div>
    <w:div w:id="1383870374">
      <w:bodyDiv w:val="1"/>
      <w:marLeft w:val="0"/>
      <w:marRight w:val="0"/>
      <w:marTop w:val="0"/>
      <w:marBottom w:val="0"/>
      <w:divBdr>
        <w:top w:val="none" w:sz="0" w:space="0" w:color="auto"/>
        <w:left w:val="none" w:sz="0" w:space="0" w:color="auto"/>
        <w:bottom w:val="none" w:sz="0" w:space="0" w:color="auto"/>
        <w:right w:val="none" w:sz="0" w:space="0" w:color="auto"/>
      </w:divBdr>
    </w:div>
    <w:div w:id="1385131211">
      <w:bodyDiv w:val="1"/>
      <w:marLeft w:val="0"/>
      <w:marRight w:val="0"/>
      <w:marTop w:val="0"/>
      <w:marBottom w:val="0"/>
      <w:divBdr>
        <w:top w:val="none" w:sz="0" w:space="0" w:color="auto"/>
        <w:left w:val="none" w:sz="0" w:space="0" w:color="auto"/>
        <w:bottom w:val="none" w:sz="0" w:space="0" w:color="auto"/>
        <w:right w:val="none" w:sz="0" w:space="0" w:color="auto"/>
      </w:divBdr>
    </w:div>
    <w:div w:id="1385527121">
      <w:bodyDiv w:val="1"/>
      <w:marLeft w:val="0"/>
      <w:marRight w:val="0"/>
      <w:marTop w:val="0"/>
      <w:marBottom w:val="0"/>
      <w:divBdr>
        <w:top w:val="none" w:sz="0" w:space="0" w:color="auto"/>
        <w:left w:val="none" w:sz="0" w:space="0" w:color="auto"/>
        <w:bottom w:val="none" w:sz="0" w:space="0" w:color="auto"/>
        <w:right w:val="none" w:sz="0" w:space="0" w:color="auto"/>
      </w:divBdr>
    </w:div>
    <w:div w:id="1386642019">
      <w:bodyDiv w:val="1"/>
      <w:marLeft w:val="0"/>
      <w:marRight w:val="0"/>
      <w:marTop w:val="0"/>
      <w:marBottom w:val="0"/>
      <w:divBdr>
        <w:top w:val="none" w:sz="0" w:space="0" w:color="auto"/>
        <w:left w:val="none" w:sz="0" w:space="0" w:color="auto"/>
        <w:bottom w:val="none" w:sz="0" w:space="0" w:color="auto"/>
        <w:right w:val="none" w:sz="0" w:space="0" w:color="auto"/>
      </w:divBdr>
    </w:div>
    <w:div w:id="1386755515">
      <w:bodyDiv w:val="1"/>
      <w:marLeft w:val="0"/>
      <w:marRight w:val="0"/>
      <w:marTop w:val="0"/>
      <w:marBottom w:val="0"/>
      <w:divBdr>
        <w:top w:val="none" w:sz="0" w:space="0" w:color="auto"/>
        <w:left w:val="none" w:sz="0" w:space="0" w:color="auto"/>
        <w:bottom w:val="none" w:sz="0" w:space="0" w:color="auto"/>
        <w:right w:val="none" w:sz="0" w:space="0" w:color="auto"/>
      </w:divBdr>
    </w:div>
    <w:div w:id="1387609269">
      <w:bodyDiv w:val="1"/>
      <w:marLeft w:val="0"/>
      <w:marRight w:val="0"/>
      <w:marTop w:val="0"/>
      <w:marBottom w:val="0"/>
      <w:divBdr>
        <w:top w:val="none" w:sz="0" w:space="0" w:color="auto"/>
        <w:left w:val="none" w:sz="0" w:space="0" w:color="auto"/>
        <w:bottom w:val="none" w:sz="0" w:space="0" w:color="auto"/>
        <w:right w:val="none" w:sz="0" w:space="0" w:color="auto"/>
      </w:divBdr>
    </w:div>
    <w:div w:id="1388185676">
      <w:bodyDiv w:val="1"/>
      <w:marLeft w:val="0"/>
      <w:marRight w:val="0"/>
      <w:marTop w:val="0"/>
      <w:marBottom w:val="0"/>
      <w:divBdr>
        <w:top w:val="none" w:sz="0" w:space="0" w:color="auto"/>
        <w:left w:val="none" w:sz="0" w:space="0" w:color="auto"/>
        <w:bottom w:val="none" w:sz="0" w:space="0" w:color="auto"/>
        <w:right w:val="none" w:sz="0" w:space="0" w:color="auto"/>
      </w:divBdr>
    </w:div>
    <w:div w:id="1389106755">
      <w:bodyDiv w:val="1"/>
      <w:marLeft w:val="0"/>
      <w:marRight w:val="0"/>
      <w:marTop w:val="0"/>
      <w:marBottom w:val="0"/>
      <w:divBdr>
        <w:top w:val="none" w:sz="0" w:space="0" w:color="auto"/>
        <w:left w:val="none" w:sz="0" w:space="0" w:color="auto"/>
        <w:bottom w:val="none" w:sz="0" w:space="0" w:color="auto"/>
        <w:right w:val="none" w:sz="0" w:space="0" w:color="auto"/>
      </w:divBdr>
    </w:div>
    <w:div w:id="1389108386">
      <w:bodyDiv w:val="1"/>
      <w:marLeft w:val="0"/>
      <w:marRight w:val="0"/>
      <w:marTop w:val="0"/>
      <w:marBottom w:val="0"/>
      <w:divBdr>
        <w:top w:val="none" w:sz="0" w:space="0" w:color="auto"/>
        <w:left w:val="none" w:sz="0" w:space="0" w:color="auto"/>
        <w:bottom w:val="none" w:sz="0" w:space="0" w:color="auto"/>
        <w:right w:val="none" w:sz="0" w:space="0" w:color="auto"/>
      </w:divBdr>
    </w:div>
    <w:div w:id="1389650484">
      <w:bodyDiv w:val="1"/>
      <w:marLeft w:val="0"/>
      <w:marRight w:val="0"/>
      <w:marTop w:val="0"/>
      <w:marBottom w:val="0"/>
      <w:divBdr>
        <w:top w:val="none" w:sz="0" w:space="0" w:color="auto"/>
        <w:left w:val="none" w:sz="0" w:space="0" w:color="auto"/>
        <w:bottom w:val="none" w:sz="0" w:space="0" w:color="auto"/>
        <w:right w:val="none" w:sz="0" w:space="0" w:color="auto"/>
      </w:divBdr>
    </w:div>
    <w:div w:id="1390180797">
      <w:bodyDiv w:val="1"/>
      <w:marLeft w:val="0"/>
      <w:marRight w:val="0"/>
      <w:marTop w:val="0"/>
      <w:marBottom w:val="0"/>
      <w:divBdr>
        <w:top w:val="none" w:sz="0" w:space="0" w:color="auto"/>
        <w:left w:val="none" w:sz="0" w:space="0" w:color="auto"/>
        <w:bottom w:val="none" w:sz="0" w:space="0" w:color="auto"/>
        <w:right w:val="none" w:sz="0" w:space="0" w:color="auto"/>
      </w:divBdr>
    </w:div>
    <w:div w:id="1393583575">
      <w:bodyDiv w:val="1"/>
      <w:marLeft w:val="0"/>
      <w:marRight w:val="0"/>
      <w:marTop w:val="0"/>
      <w:marBottom w:val="0"/>
      <w:divBdr>
        <w:top w:val="none" w:sz="0" w:space="0" w:color="auto"/>
        <w:left w:val="none" w:sz="0" w:space="0" w:color="auto"/>
        <w:bottom w:val="none" w:sz="0" w:space="0" w:color="auto"/>
        <w:right w:val="none" w:sz="0" w:space="0" w:color="auto"/>
      </w:divBdr>
    </w:div>
    <w:div w:id="1394431686">
      <w:bodyDiv w:val="1"/>
      <w:marLeft w:val="0"/>
      <w:marRight w:val="0"/>
      <w:marTop w:val="0"/>
      <w:marBottom w:val="0"/>
      <w:divBdr>
        <w:top w:val="none" w:sz="0" w:space="0" w:color="auto"/>
        <w:left w:val="none" w:sz="0" w:space="0" w:color="auto"/>
        <w:bottom w:val="none" w:sz="0" w:space="0" w:color="auto"/>
        <w:right w:val="none" w:sz="0" w:space="0" w:color="auto"/>
      </w:divBdr>
      <w:divsChild>
        <w:div w:id="134299141">
          <w:marLeft w:val="720"/>
          <w:marRight w:val="0"/>
          <w:marTop w:val="200"/>
          <w:marBottom w:val="0"/>
          <w:divBdr>
            <w:top w:val="none" w:sz="0" w:space="0" w:color="auto"/>
            <w:left w:val="none" w:sz="0" w:space="0" w:color="auto"/>
            <w:bottom w:val="none" w:sz="0" w:space="0" w:color="auto"/>
            <w:right w:val="none" w:sz="0" w:space="0" w:color="auto"/>
          </w:divBdr>
        </w:div>
        <w:div w:id="357320302">
          <w:marLeft w:val="720"/>
          <w:marRight w:val="0"/>
          <w:marTop w:val="200"/>
          <w:marBottom w:val="0"/>
          <w:divBdr>
            <w:top w:val="none" w:sz="0" w:space="0" w:color="auto"/>
            <w:left w:val="none" w:sz="0" w:space="0" w:color="auto"/>
            <w:bottom w:val="none" w:sz="0" w:space="0" w:color="auto"/>
            <w:right w:val="none" w:sz="0" w:space="0" w:color="auto"/>
          </w:divBdr>
        </w:div>
        <w:div w:id="501164715">
          <w:marLeft w:val="720"/>
          <w:marRight w:val="0"/>
          <w:marTop w:val="200"/>
          <w:marBottom w:val="0"/>
          <w:divBdr>
            <w:top w:val="none" w:sz="0" w:space="0" w:color="auto"/>
            <w:left w:val="none" w:sz="0" w:space="0" w:color="auto"/>
            <w:bottom w:val="none" w:sz="0" w:space="0" w:color="auto"/>
            <w:right w:val="none" w:sz="0" w:space="0" w:color="auto"/>
          </w:divBdr>
        </w:div>
        <w:div w:id="740982555">
          <w:marLeft w:val="547"/>
          <w:marRight w:val="0"/>
          <w:marTop w:val="200"/>
          <w:marBottom w:val="0"/>
          <w:divBdr>
            <w:top w:val="none" w:sz="0" w:space="0" w:color="auto"/>
            <w:left w:val="none" w:sz="0" w:space="0" w:color="auto"/>
            <w:bottom w:val="none" w:sz="0" w:space="0" w:color="auto"/>
            <w:right w:val="none" w:sz="0" w:space="0" w:color="auto"/>
          </w:divBdr>
        </w:div>
        <w:div w:id="774446359">
          <w:marLeft w:val="720"/>
          <w:marRight w:val="0"/>
          <w:marTop w:val="200"/>
          <w:marBottom w:val="0"/>
          <w:divBdr>
            <w:top w:val="none" w:sz="0" w:space="0" w:color="auto"/>
            <w:left w:val="none" w:sz="0" w:space="0" w:color="auto"/>
            <w:bottom w:val="none" w:sz="0" w:space="0" w:color="auto"/>
            <w:right w:val="none" w:sz="0" w:space="0" w:color="auto"/>
          </w:divBdr>
        </w:div>
        <w:div w:id="1113552493">
          <w:marLeft w:val="720"/>
          <w:marRight w:val="0"/>
          <w:marTop w:val="200"/>
          <w:marBottom w:val="0"/>
          <w:divBdr>
            <w:top w:val="none" w:sz="0" w:space="0" w:color="auto"/>
            <w:left w:val="none" w:sz="0" w:space="0" w:color="auto"/>
            <w:bottom w:val="none" w:sz="0" w:space="0" w:color="auto"/>
            <w:right w:val="none" w:sz="0" w:space="0" w:color="auto"/>
          </w:divBdr>
        </w:div>
        <w:div w:id="1289239818">
          <w:marLeft w:val="720"/>
          <w:marRight w:val="0"/>
          <w:marTop w:val="200"/>
          <w:marBottom w:val="0"/>
          <w:divBdr>
            <w:top w:val="none" w:sz="0" w:space="0" w:color="auto"/>
            <w:left w:val="none" w:sz="0" w:space="0" w:color="auto"/>
            <w:bottom w:val="none" w:sz="0" w:space="0" w:color="auto"/>
            <w:right w:val="none" w:sz="0" w:space="0" w:color="auto"/>
          </w:divBdr>
        </w:div>
        <w:div w:id="1752196201">
          <w:marLeft w:val="720"/>
          <w:marRight w:val="0"/>
          <w:marTop w:val="200"/>
          <w:marBottom w:val="0"/>
          <w:divBdr>
            <w:top w:val="none" w:sz="0" w:space="0" w:color="auto"/>
            <w:left w:val="none" w:sz="0" w:space="0" w:color="auto"/>
            <w:bottom w:val="none" w:sz="0" w:space="0" w:color="auto"/>
            <w:right w:val="none" w:sz="0" w:space="0" w:color="auto"/>
          </w:divBdr>
        </w:div>
      </w:divsChild>
    </w:div>
    <w:div w:id="1395658641">
      <w:bodyDiv w:val="1"/>
      <w:marLeft w:val="0"/>
      <w:marRight w:val="0"/>
      <w:marTop w:val="0"/>
      <w:marBottom w:val="0"/>
      <w:divBdr>
        <w:top w:val="none" w:sz="0" w:space="0" w:color="auto"/>
        <w:left w:val="none" w:sz="0" w:space="0" w:color="auto"/>
        <w:bottom w:val="none" w:sz="0" w:space="0" w:color="auto"/>
        <w:right w:val="none" w:sz="0" w:space="0" w:color="auto"/>
      </w:divBdr>
    </w:div>
    <w:div w:id="1395931886">
      <w:bodyDiv w:val="1"/>
      <w:marLeft w:val="0"/>
      <w:marRight w:val="0"/>
      <w:marTop w:val="0"/>
      <w:marBottom w:val="0"/>
      <w:divBdr>
        <w:top w:val="none" w:sz="0" w:space="0" w:color="auto"/>
        <w:left w:val="none" w:sz="0" w:space="0" w:color="auto"/>
        <w:bottom w:val="none" w:sz="0" w:space="0" w:color="auto"/>
        <w:right w:val="none" w:sz="0" w:space="0" w:color="auto"/>
      </w:divBdr>
    </w:div>
    <w:div w:id="1396388826">
      <w:bodyDiv w:val="1"/>
      <w:marLeft w:val="0"/>
      <w:marRight w:val="0"/>
      <w:marTop w:val="0"/>
      <w:marBottom w:val="0"/>
      <w:divBdr>
        <w:top w:val="none" w:sz="0" w:space="0" w:color="auto"/>
        <w:left w:val="none" w:sz="0" w:space="0" w:color="auto"/>
        <w:bottom w:val="none" w:sz="0" w:space="0" w:color="auto"/>
        <w:right w:val="none" w:sz="0" w:space="0" w:color="auto"/>
      </w:divBdr>
      <w:divsChild>
        <w:div w:id="916480819">
          <w:marLeft w:val="547"/>
          <w:marRight w:val="0"/>
          <w:marTop w:val="0"/>
          <w:marBottom w:val="0"/>
          <w:divBdr>
            <w:top w:val="none" w:sz="0" w:space="0" w:color="auto"/>
            <w:left w:val="none" w:sz="0" w:space="0" w:color="auto"/>
            <w:bottom w:val="none" w:sz="0" w:space="0" w:color="auto"/>
            <w:right w:val="none" w:sz="0" w:space="0" w:color="auto"/>
          </w:divBdr>
        </w:div>
      </w:divsChild>
    </w:div>
    <w:div w:id="1397120874">
      <w:bodyDiv w:val="1"/>
      <w:marLeft w:val="0"/>
      <w:marRight w:val="0"/>
      <w:marTop w:val="0"/>
      <w:marBottom w:val="0"/>
      <w:divBdr>
        <w:top w:val="none" w:sz="0" w:space="0" w:color="auto"/>
        <w:left w:val="none" w:sz="0" w:space="0" w:color="auto"/>
        <w:bottom w:val="none" w:sz="0" w:space="0" w:color="auto"/>
        <w:right w:val="none" w:sz="0" w:space="0" w:color="auto"/>
      </w:divBdr>
    </w:div>
    <w:div w:id="1397390824">
      <w:bodyDiv w:val="1"/>
      <w:marLeft w:val="0"/>
      <w:marRight w:val="0"/>
      <w:marTop w:val="0"/>
      <w:marBottom w:val="0"/>
      <w:divBdr>
        <w:top w:val="none" w:sz="0" w:space="0" w:color="auto"/>
        <w:left w:val="none" w:sz="0" w:space="0" w:color="auto"/>
        <w:bottom w:val="none" w:sz="0" w:space="0" w:color="auto"/>
        <w:right w:val="none" w:sz="0" w:space="0" w:color="auto"/>
      </w:divBdr>
      <w:divsChild>
        <w:div w:id="1866938577">
          <w:marLeft w:val="547"/>
          <w:marRight w:val="0"/>
          <w:marTop w:val="0"/>
          <w:marBottom w:val="0"/>
          <w:divBdr>
            <w:top w:val="none" w:sz="0" w:space="0" w:color="auto"/>
            <w:left w:val="none" w:sz="0" w:space="0" w:color="auto"/>
            <w:bottom w:val="none" w:sz="0" w:space="0" w:color="auto"/>
            <w:right w:val="none" w:sz="0" w:space="0" w:color="auto"/>
          </w:divBdr>
        </w:div>
      </w:divsChild>
    </w:div>
    <w:div w:id="1398362142">
      <w:bodyDiv w:val="1"/>
      <w:marLeft w:val="0"/>
      <w:marRight w:val="0"/>
      <w:marTop w:val="0"/>
      <w:marBottom w:val="0"/>
      <w:divBdr>
        <w:top w:val="none" w:sz="0" w:space="0" w:color="auto"/>
        <w:left w:val="none" w:sz="0" w:space="0" w:color="auto"/>
        <w:bottom w:val="none" w:sz="0" w:space="0" w:color="auto"/>
        <w:right w:val="none" w:sz="0" w:space="0" w:color="auto"/>
      </w:divBdr>
    </w:div>
    <w:div w:id="1398894388">
      <w:bodyDiv w:val="1"/>
      <w:marLeft w:val="0"/>
      <w:marRight w:val="0"/>
      <w:marTop w:val="0"/>
      <w:marBottom w:val="0"/>
      <w:divBdr>
        <w:top w:val="none" w:sz="0" w:space="0" w:color="auto"/>
        <w:left w:val="none" w:sz="0" w:space="0" w:color="auto"/>
        <w:bottom w:val="none" w:sz="0" w:space="0" w:color="auto"/>
        <w:right w:val="none" w:sz="0" w:space="0" w:color="auto"/>
      </w:divBdr>
    </w:div>
    <w:div w:id="1402946522">
      <w:bodyDiv w:val="1"/>
      <w:marLeft w:val="0"/>
      <w:marRight w:val="0"/>
      <w:marTop w:val="0"/>
      <w:marBottom w:val="0"/>
      <w:divBdr>
        <w:top w:val="none" w:sz="0" w:space="0" w:color="auto"/>
        <w:left w:val="none" w:sz="0" w:space="0" w:color="auto"/>
        <w:bottom w:val="none" w:sz="0" w:space="0" w:color="auto"/>
        <w:right w:val="none" w:sz="0" w:space="0" w:color="auto"/>
      </w:divBdr>
    </w:div>
    <w:div w:id="1405763643">
      <w:bodyDiv w:val="1"/>
      <w:marLeft w:val="0"/>
      <w:marRight w:val="0"/>
      <w:marTop w:val="0"/>
      <w:marBottom w:val="0"/>
      <w:divBdr>
        <w:top w:val="none" w:sz="0" w:space="0" w:color="auto"/>
        <w:left w:val="none" w:sz="0" w:space="0" w:color="auto"/>
        <w:bottom w:val="none" w:sz="0" w:space="0" w:color="auto"/>
        <w:right w:val="none" w:sz="0" w:space="0" w:color="auto"/>
      </w:divBdr>
    </w:div>
    <w:div w:id="1405958589">
      <w:bodyDiv w:val="1"/>
      <w:marLeft w:val="0"/>
      <w:marRight w:val="0"/>
      <w:marTop w:val="0"/>
      <w:marBottom w:val="0"/>
      <w:divBdr>
        <w:top w:val="none" w:sz="0" w:space="0" w:color="auto"/>
        <w:left w:val="none" w:sz="0" w:space="0" w:color="auto"/>
        <w:bottom w:val="none" w:sz="0" w:space="0" w:color="auto"/>
        <w:right w:val="none" w:sz="0" w:space="0" w:color="auto"/>
      </w:divBdr>
    </w:div>
    <w:div w:id="1409421236">
      <w:bodyDiv w:val="1"/>
      <w:marLeft w:val="0"/>
      <w:marRight w:val="0"/>
      <w:marTop w:val="0"/>
      <w:marBottom w:val="0"/>
      <w:divBdr>
        <w:top w:val="none" w:sz="0" w:space="0" w:color="auto"/>
        <w:left w:val="none" w:sz="0" w:space="0" w:color="auto"/>
        <w:bottom w:val="none" w:sz="0" w:space="0" w:color="auto"/>
        <w:right w:val="none" w:sz="0" w:space="0" w:color="auto"/>
      </w:divBdr>
    </w:div>
    <w:div w:id="1410689904">
      <w:bodyDiv w:val="1"/>
      <w:marLeft w:val="0"/>
      <w:marRight w:val="0"/>
      <w:marTop w:val="0"/>
      <w:marBottom w:val="0"/>
      <w:divBdr>
        <w:top w:val="none" w:sz="0" w:space="0" w:color="auto"/>
        <w:left w:val="none" w:sz="0" w:space="0" w:color="auto"/>
        <w:bottom w:val="none" w:sz="0" w:space="0" w:color="auto"/>
        <w:right w:val="none" w:sz="0" w:space="0" w:color="auto"/>
      </w:divBdr>
    </w:div>
    <w:div w:id="1412895174">
      <w:bodyDiv w:val="1"/>
      <w:marLeft w:val="0"/>
      <w:marRight w:val="0"/>
      <w:marTop w:val="0"/>
      <w:marBottom w:val="0"/>
      <w:divBdr>
        <w:top w:val="none" w:sz="0" w:space="0" w:color="auto"/>
        <w:left w:val="none" w:sz="0" w:space="0" w:color="auto"/>
        <w:bottom w:val="none" w:sz="0" w:space="0" w:color="auto"/>
        <w:right w:val="none" w:sz="0" w:space="0" w:color="auto"/>
      </w:divBdr>
    </w:div>
    <w:div w:id="1413235071">
      <w:bodyDiv w:val="1"/>
      <w:marLeft w:val="0"/>
      <w:marRight w:val="0"/>
      <w:marTop w:val="0"/>
      <w:marBottom w:val="0"/>
      <w:divBdr>
        <w:top w:val="none" w:sz="0" w:space="0" w:color="auto"/>
        <w:left w:val="none" w:sz="0" w:space="0" w:color="auto"/>
        <w:bottom w:val="none" w:sz="0" w:space="0" w:color="auto"/>
        <w:right w:val="none" w:sz="0" w:space="0" w:color="auto"/>
      </w:divBdr>
    </w:div>
    <w:div w:id="1415971533">
      <w:bodyDiv w:val="1"/>
      <w:marLeft w:val="0"/>
      <w:marRight w:val="0"/>
      <w:marTop w:val="0"/>
      <w:marBottom w:val="0"/>
      <w:divBdr>
        <w:top w:val="none" w:sz="0" w:space="0" w:color="auto"/>
        <w:left w:val="none" w:sz="0" w:space="0" w:color="auto"/>
        <w:bottom w:val="none" w:sz="0" w:space="0" w:color="auto"/>
        <w:right w:val="none" w:sz="0" w:space="0" w:color="auto"/>
      </w:divBdr>
    </w:div>
    <w:div w:id="1417022008">
      <w:bodyDiv w:val="1"/>
      <w:marLeft w:val="0"/>
      <w:marRight w:val="0"/>
      <w:marTop w:val="0"/>
      <w:marBottom w:val="0"/>
      <w:divBdr>
        <w:top w:val="none" w:sz="0" w:space="0" w:color="auto"/>
        <w:left w:val="none" w:sz="0" w:space="0" w:color="auto"/>
        <w:bottom w:val="none" w:sz="0" w:space="0" w:color="auto"/>
        <w:right w:val="none" w:sz="0" w:space="0" w:color="auto"/>
      </w:divBdr>
    </w:div>
    <w:div w:id="1417291228">
      <w:bodyDiv w:val="1"/>
      <w:marLeft w:val="0"/>
      <w:marRight w:val="0"/>
      <w:marTop w:val="0"/>
      <w:marBottom w:val="0"/>
      <w:divBdr>
        <w:top w:val="none" w:sz="0" w:space="0" w:color="auto"/>
        <w:left w:val="none" w:sz="0" w:space="0" w:color="auto"/>
        <w:bottom w:val="none" w:sz="0" w:space="0" w:color="auto"/>
        <w:right w:val="none" w:sz="0" w:space="0" w:color="auto"/>
      </w:divBdr>
      <w:divsChild>
        <w:div w:id="483086140">
          <w:marLeft w:val="0"/>
          <w:marRight w:val="0"/>
          <w:marTop w:val="0"/>
          <w:marBottom w:val="0"/>
          <w:divBdr>
            <w:top w:val="none" w:sz="0" w:space="0" w:color="auto"/>
            <w:left w:val="none" w:sz="0" w:space="0" w:color="auto"/>
            <w:bottom w:val="none" w:sz="0" w:space="0" w:color="auto"/>
            <w:right w:val="none" w:sz="0" w:space="0" w:color="auto"/>
          </w:divBdr>
          <w:divsChild>
            <w:div w:id="42795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250618">
      <w:bodyDiv w:val="1"/>
      <w:marLeft w:val="0"/>
      <w:marRight w:val="0"/>
      <w:marTop w:val="0"/>
      <w:marBottom w:val="0"/>
      <w:divBdr>
        <w:top w:val="none" w:sz="0" w:space="0" w:color="auto"/>
        <w:left w:val="none" w:sz="0" w:space="0" w:color="auto"/>
        <w:bottom w:val="none" w:sz="0" w:space="0" w:color="auto"/>
        <w:right w:val="none" w:sz="0" w:space="0" w:color="auto"/>
      </w:divBdr>
    </w:div>
    <w:div w:id="1422482663">
      <w:bodyDiv w:val="1"/>
      <w:marLeft w:val="0"/>
      <w:marRight w:val="0"/>
      <w:marTop w:val="0"/>
      <w:marBottom w:val="0"/>
      <w:divBdr>
        <w:top w:val="none" w:sz="0" w:space="0" w:color="auto"/>
        <w:left w:val="none" w:sz="0" w:space="0" w:color="auto"/>
        <w:bottom w:val="none" w:sz="0" w:space="0" w:color="auto"/>
        <w:right w:val="none" w:sz="0" w:space="0" w:color="auto"/>
      </w:divBdr>
    </w:div>
    <w:div w:id="1422948764">
      <w:bodyDiv w:val="1"/>
      <w:marLeft w:val="0"/>
      <w:marRight w:val="0"/>
      <w:marTop w:val="0"/>
      <w:marBottom w:val="0"/>
      <w:divBdr>
        <w:top w:val="none" w:sz="0" w:space="0" w:color="auto"/>
        <w:left w:val="none" w:sz="0" w:space="0" w:color="auto"/>
        <w:bottom w:val="none" w:sz="0" w:space="0" w:color="auto"/>
        <w:right w:val="none" w:sz="0" w:space="0" w:color="auto"/>
      </w:divBdr>
    </w:div>
    <w:div w:id="1422989617">
      <w:bodyDiv w:val="1"/>
      <w:marLeft w:val="0"/>
      <w:marRight w:val="0"/>
      <w:marTop w:val="0"/>
      <w:marBottom w:val="0"/>
      <w:divBdr>
        <w:top w:val="none" w:sz="0" w:space="0" w:color="auto"/>
        <w:left w:val="none" w:sz="0" w:space="0" w:color="auto"/>
        <w:bottom w:val="none" w:sz="0" w:space="0" w:color="auto"/>
        <w:right w:val="none" w:sz="0" w:space="0" w:color="auto"/>
      </w:divBdr>
    </w:div>
    <w:div w:id="1427310880">
      <w:bodyDiv w:val="1"/>
      <w:marLeft w:val="0"/>
      <w:marRight w:val="0"/>
      <w:marTop w:val="0"/>
      <w:marBottom w:val="0"/>
      <w:divBdr>
        <w:top w:val="none" w:sz="0" w:space="0" w:color="auto"/>
        <w:left w:val="none" w:sz="0" w:space="0" w:color="auto"/>
        <w:bottom w:val="none" w:sz="0" w:space="0" w:color="auto"/>
        <w:right w:val="none" w:sz="0" w:space="0" w:color="auto"/>
      </w:divBdr>
    </w:div>
    <w:div w:id="1427731306">
      <w:bodyDiv w:val="1"/>
      <w:marLeft w:val="0"/>
      <w:marRight w:val="0"/>
      <w:marTop w:val="0"/>
      <w:marBottom w:val="0"/>
      <w:divBdr>
        <w:top w:val="none" w:sz="0" w:space="0" w:color="auto"/>
        <w:left w:val="none" w:sz="0" w:space="0" w:color="auto"/>
        <w:bottom w:val="none" w:sz="0" w:space="0" w:color="auto"/>
        <w:right w:val="none" w:sz="0" w:space="0" w:color="auto"/>
      </w:divBdr>
    </w:div>
    <w:div w:id="1429236701">
      <w:bodyDiv w:val="1"/>
      <w:marLeft w:val="0"/>
      <w:marRight w:val="0"/>
      <w:marTop w:val="0"/>
      <w:marBottom w:val="0"/>
      <w:divBdr>
        <w:top w:val="none" w:sz="0" w:space="0" w:color="auto"/>
        <w:left w:val="none" w:sz="0" w:space="0" w:color="auto"/>
        <w:bottom w:val="none" w:sz="0" w:space="0" w:color="auto"/>
        <w:right w:val="none" w:sz="0" w:space="0" w:color="auto"/>
      </w:divBdr>
    </w:div>
    <w:div w:id="1430810447">
      <w:bodyDiv w:val="1"/>
      <w:marLeft w:val="0"/>
      <w:marRight w:val="0"/>
      <w:marTop w:val="0"/>
      <w:marBottom w:val="0"/>
      <w:divBdr>
        <w:top w:val="none" w:sz="0" w:space="0" w:color="auto"/>
        <w:left w:val="none" w:sz="0" w:space="0" w:color="auto"/>
        <w:bottom w:val="none" w:sz="0" w:space="0" w:color="auto"/>
        <w:right w:val="none" w:sz="0" w:space="0" w:color="auto"/>
      </w:divBdr>
    </w:div>
    <w:div w:id="1431047307">
      <w:bodyDiv w:val="1"/>
      <w:marLeft w:val="0"/>
      <w:marRight w:val="0"/>
      <w:marTop w:val="0"/>
      <w:marBottom w:val="0"/>
      <w:divBdr>
        <w:top w:val="none" w:sz="0" w:space="0" w:color="auto"/>
        <w:left w:val="none" w:sz="0" w:space="0" w:color="auto"/>
        <w:bottom w:val="none" w:sz="0" w:space="0" w:color="auto"/>
        <w:right w:val="none" w:sz="0" w:space="0" w:color="auto"/>
      </w:divBdr>
    </w:div>
    <w:div w:id="1431581965">
      <w:bodyDiv w:val="1"/>
      <w:marLeft w:val="0"/>
      <w:marRight w:val="0"/>
      <w:marTop w:val="0"/>
      <w:marBottom w:val="0"/>
      <w:divBdr>
        <w:top w:val="none" w:sz="0" w:space="0" w:color="auto"/>
        <w:left w:val="none" w:sz="0" w:space="0" w:color="auto"/>
        <w:bottom w:val="none" w:sz="0" w:space="0" w:color="auto"/>
        <w:right w:val="none" w:sz="0" w:space="0" w:color="auto"/>
      </w:divBdr>
    </w:div>
    <w:div w:id="1431659403">
      <w:bodyDiv w:val="1"/>
      <w:marLeft w:val="0"/>
      <w:marRight w:val="0"/>
      <w:marTop w:val="0"/>
      <w:marBottom w:val="0"/>
      <w:divBdr>
        <w:top w:val="none" w:sz="0" w:space="0" w:color="auto"/>
        <w:left w:val="none" w:sz="0" w:space="0" w:color="auto"/>
        <w:bottom w:val="none" w:sz="0" w:space="0" w:color="auto"/>
        <w:right w:val="none" w:sz="0" w:space="0" w:color="auto"/>
      </w:divBdr>
    </w:div>
    <w:div w:id="1432429490">
      <w:bodyDiv w:val="1"/>
      <w:marLeft w:val="0"/>
      <w:marRight w:val="0"/>
      <w:marTop w:val="0"/>
      <w:marBottom w:val="0"/>
      <w:divBdr>
        <w:top w:val="none" w:sz="0" w:space="0" w:color="auto"/>
        <w:left w:val="none" w:sz="0" w:space="0" w:color="auto"/>
        <w:bottom w:val="none" w:sz="0" w:space="0" w:color="auto"/>
        <w:right w:val="none" w:sz="0" w:space="0" w:color="auto"/>
      </w:divBdr>
    </w:div>
    <w:div w:id="1434977804">
      <w:bodyDiv w:val="1"/>
      <w:marLeft w:val="0"/>
      <w:marRight w:val="0"/>
      <w:marTop w:val="0"/>
      <w:marBottom w:val="0"/>
      <w:divBdr>
        <w:top w:val="none" w:sz="0" w:space="0" w:color="auto"/>
        <w:left w:val="none" w:sz="0" w:space="0" w:color="auto"/>
        <w:bottom w:val="none" w:sz="0" w:space="0" w:color="auto"/>
        <w:right w:val="none" w:sz="0" w:space="0" w:color="auto"/>
      </w:divBdr>
    </w:div>
    <w:div w:id="1437755435">
      <w:bodyDiv w:val="1"/>
      <w:marLeft w:val="0"/>
      <w:marRight w:val="0"/>
      <w:marTop w:val="0"/>
      <w:marBottom w:val="0"/>
      <w:divBdr>
        <w:top w:val="none" w:sz="0" w:space="0" w:color="auto"/>
        <w:left w:val="none" w:sz="0" w:space="0" w:color="auto"/>
        <w:bottom w:val="none" w:sz="0" w:space="0" w:color="auto"/>
        <w:right w:val="none" w:sz="0" w:space="0" w:color="auto"/>
      </w:divBdr>
    </w:div>
    <w:div w:id="1438022700">
      <w:bodyDiv w:val="1"/>
      <w:marLeft w:val="0"/>
      <w:marRight w:val="0"/>
      <w:marTop w:val="0"/>
      <w:marBottom w:val="0"/>
      <w:divBdr>
        <w:top w:val="none" w:sz="0" w:space="0" w:color="auto"/>
        <w:left w:val="none" w:sz="0" w:space="0" w:color="auto"/>
        <w:bottom w:val="none" w:sz="0" w:space="0" w:color="auto"/>
        <w:right w:val="none" w:sz="0" w:space="0" w:color="auto"/>
      </w:divBdr>
    </w:div>
    <w:div w:id="1439063423">
      <w:bodyDiv w:val="1"/>
      <w:marLeft w:val="0"/>
      <w:marRight w:val="0"/>
      <w:marTop w:val="0"/>
      <w:marBottom w:val="0"/>
      <w:divBdr>
        <w:top w:val="none" w:sz="0" w:space="0" w:color="auto"/>
        <w:left w:val="none" w:sz="0" w:space="0" w:color="auto"/>
        <w:bottom w:val="none" w:sz="0" w:space="0" w:color="auto"/>
        <w:right w:val="none" w:sz="0" w:space="0" w:color="auto"/>
      </w:divBdr>
    </w:div>
    <w:div w:id="1439913583">
      <w:bodyDiv w:val="1"/>
      <w:marLeft w:val="0"/>
      <w:marRight w:val="0"/>
      <w:marTop w:val="0"/>
      <w:marBottom w:val="0"/>
      <w:divBdr>
        <w:top w:val="none" w:sz="0" w:space="0" w:color="auto"/>
        <w:left w:val="none" w:sz="0" w:space="0" w:color="auto"/>
        <w:bottom w:val="none" w:sz="0" w:space="0" w:color="auto"/>
        <w:right w:val="none" w:sz="0" w:space="0" w:color="auto"/>
      </w:divBdr>
    </w:div>
    <w:div w:id="1440447009">
      <w:bodyDiv w:val="1"/>
      <w:marLeft w:val="0"/>
      <w:marRight w:val="0"/>
      <w:marTop w:val="0"/>
      <w:marBottom w:val="0"/>
      <w:divBdr>
        <w:top w:val="none" w:sz="0" w:space="0" w:color="auto"/>
        <w:left w:val="none" w:sz="0" w:space="0" w:color="auto"/>
        <w:bottom w:val="none" w:sz="0" w:space="0" w:color="auto"/>
        <w:right w:val="none" w:sz="0" w:space="0" w:color="auto"/>
      </w:divBdr>
    </w:div>
    <w:div w:id="1441955213">
      <w:bodyDiv w:val="1"/>
      <w:marLeft w:val="0"/>
      <w:marRight w:val="0"/>
      <w:marTop w:val="0"/>
      <w:marBottom w:val="0"/>
      <w:divBdr>
        <w:top w:val="none" w:sz="0" w:space="0" w:color="auto"/>
        <w:left w:val="none" w:sz="0" w:space="0" w:color="auto"/>
        <w:bottom w:val="none" w:sz="0" w:space="0" w:color="auto"/>
        <w:right w:val="none" w:sz="0" w:space="0" w:color="auto"/>
      </w:divBdr>
    </w:div>
    <w:div w:id="1442455841">
      <w:bodyDiv w:val="1"/>
      <w:marLeft w:val="0"/>
      <w:marRight w:val="0"/>
      <w:marTop w:val="0"/>
      <w:marBottom w:val="0"/>
      <w:divBdr>
        <w:top w:val="none" w:sz="0" w:space="0" w:color="auto"/>
        <w:left w:val="none" w:sz="0" w:space="0" w:color="auto"/>
        <w:bottom w:val="none" w:sz="0" w:space="0" w:color="auto"/>
        <w:right w:val="none" w:sz="0" w:space="0" w:color="auto"/>
      </w:divBdr>
    </w:div>
    <w:div w:id="1443455306">
      <w:bodyDiv w:val="1"/>
      <w:marLeft w:val="0"/>
      <w:marRight w:val="0"/>
      <w:marTop w:val="0"/>
      <w:marBottom w:val="0"/>
      <w:divBdr>
        <w:top w:val="none" w:sz="0" w:space="0" w:color="auto"/>
        <w:left w:val="none" w:sz="0" w:space="0" w:color="auto"/>
        <w:bottom w:val="none" w:sz="0" w:space="0" w:color="auto"/>
        <w:right w:val="none" w:sz="0" w:space="0" w:color="auto"/>
      </w:divBdr>
    </w:div>
    <w:div w:id="1444226532">
      <w:bodyDiv w:val="1"/>
      <w:marLeft w:val="0"/>
      <w:marRight w:val="0"/>
      <w:marTop w:val="0"/>
      <w:marBottom w:val="0"/>
      <w:divBdr>
        <w:top w:val="none" w:sz="0" w:space="0" w:color="auto"/>
        <w:left w:val="none" w:sz="0" w:space="0" w:color="auto"/>
        <w:bottom w:val="none" w:sz="0" w:space="0" w:color="auto"/>
        <w:right w:val="none" w:sz="0" w:space="0" w:color="auto"/>
      </w:divBdr>
    </w:div>
    <w:div w:id="1444227638">
      <w:bodyDiv w:val="1"/>
      <w:marLeft w:val="0"/>
      <w:marRight w:val="0"/>
      <w:marTop w:val="0"/>
      <w:marBottom w:val="0"/>
      <w:divBdr>
        <w:top w:val="none" w:sz="0" w:space="0" w:color="auto"/>
        <w:left w:val="none" w:sz="0" w:space="0" w:color="auto"/>
        <w:bottom w:val="none" w:sz="0" w:space="0" w:color="auto"/>
        <w:right w:val="none" w:sz="0" w:space="0" w:color="auto"/>
      </w:divBdr>
    </w:div>
    <w:div w:id="1444808254">
      <w:bodyDiv w:val="1"/>
      <w:marLeft w:val="0"/>
      <w:marRight w:val="0"/>
      <w:marTop w:val="0"/>
      <w:marBottom w:val="0"/>
      <w:divBdr>
        <w:top w:val="none" w:sz="0" w:space="0" w:color="auto"/>
        <w:left w:val="none" w:sz="0" w:space="0" w:color="auto"/>
        <w:bottom w:val="none" w:sz="0" w:space="0" w:color="auto"/>
        <w:right w:val="none" w:sz="0" w:space="0" w:color="auto"/>
      </w:divBdr>
    </w:div>
    <w:div w:id="1445612121">
      <w:bodyDiv w:val="1"/>
      <w:marLeft w:val="0"/>
      <w:marRight w:val="0"/>
      <w:marTop w:val="0"/>
      <w:marBottom w:val="0"/>
      <w:divBdr>
        <w:top w:val="none" w:sz="0" w:space="0" w:color="auto"/>
        <w:left w:val="none" w:sz="0" w:space="0" w:color="auto"/>
        <w:bottom w:val="none" w:sz="0" w:space="0" w:color="auto"/>
        <w:right w:val="none" w:sz="0" w:space="0" w:color="auto"/>
      </w:divBdr>
      <w:divsChild>
        <w:div w:id="1322075205">
          <w:marLeft w:val="0"/>
          <w:marRight w:val="0"/>
          <w:marTop w:val="0"/>
          <w:marBottom w:val="0"/>
          <w:divBdr>
            <w:top w:val="none" w:sz="0" w:space="0" w:color="auto"/>
            <w:left w:val="none" w:sz="0" w:space="0" w:color="auto"/>
            <w:bottom w:val="none" w:sz="0" w:space="0" w:color="auto"/>
            <w:right w:val="none" w:sz="0" w:space="0" w:color="auto"/>
          </w:divBdr>
          <w:divsChild>
            <w:div w:id="816186345">
              <w:marLeft w:val="0"/>
              <w:marRight w:val="0"/>
              <w:marTop w:val="0"/>
              <w:marBottom w:val="0"/>
              <w:divBdr>
                <w:top w:val="none" w:sz="0" w:space="0" w:color="auto"/>
                <w:left w:val="none" w:sz="0" w:space="0" w:color="auto"/>
                <w:bottom w:val="none" w:sz="0" w:space="0" w:color="auto"/>
                <w:right w:val="none" w:sz="0" w:space="0" w:color="auto"/>
              </w:divBdr>
              <w:divsChild>
                <w:div w:id="1914269642">
                  <w:marLeft w:val="0"/>
                  <w:marRight w:val="0"/>
                  <w:marTop w:val="0"/>
                  <w:marBottom w:val="0"/>
                  <w:divBdr>
                    <w:top w:val="none" w:sz="0" w:space="0" w:color="auto"/>
                    <w:left w:val="none" w:sz="0" w:space="0" w:color="auto"/>
                    <w:bottom w:val="none" w:sz="0" w:space="0" w:color="auto"/>
                    <w:right w:val="none" w:sz="0" w:space="0" w:color="auto"/>
                  </w:divBdr>
                  <w:divsChild>
                    <w:div w:id="386609468">
                      <w:marLeft w:val="0"/>
                      <w:marRight w:val="0"/>
                      <w:marTop w:val="0"/>
                      <w:marBottom w:val="0"/>
                      <w:divBdr>
                        <w:top w:val="none" w:sz="0" w:space="0" w:color="auto"/>
                        <w:left w:val="none" w:sz="0" w:space="0" w:color="auto"/>
                        <w:bottom w:val="none" w:sz="0" w:space="0" w:color="auto"/>
                        <w:right w:val="none" w:sz="0" w:space="0" w:color="auto"/>
                      </w:divBdr>
                      <w:divsChild>
                        <w:div w:id="652027697">
                          <w:marLeft w:val="0"/>
                          <w:marRight w:val="0"/>
                          <w:marTop w:val="0"/>
                          <w:marBottom w:val="0"/>
                          <w:divBdr>
                            <w:top w:val="none" w:sz="0" w:space="0" w:color="auto"/>
                            <w:left w:val="none" w:sz="0" w:space="0" w:color="auto"/>
                            <w:bottom w:val="none" w:sz="0" w:space="0" w:color="auto"/>
                            <w:right w:val="none" w:sz="0" w:space="0" w:color="auto"/>
                          </w:divBdr>
                          <w:divsChild>
                            <w:div w:id="935484867">
                              <w:marLeft w:val="0"/>
                              <w:marRight w:val="0"/>
                              <w:marTop w:val="0"/>
                              <w:marBottom w:val="0"/>
                              <w:divBdr>
                                <w:top w:val="none" w:sz="0" w:space="0" w:color="auto"/>
                                <w:left w:val="none" w:sz="0" w:space="0" w:color="auto"/>
                                <w:bottom w:val="none" w:sz="0" w:space="0" w:color="auto"/>
                                <w:right w:val="none" w:sz="0" w:space="0" w:color="auto"/>
                              </w:divBdr>
                              <w:divsChild>
                                <w:div w:id="1853761610">
                                  <w:marLeft w:val="0"/>
                                  <w:marRight w:val="0"/>
                                  <w:marTop w:val="0"/>
                                  <w:marBottom w:val="0"/>
                                  <w:divBdr>
                                    <w:top w:val="none" w:sz="0" w:space="0" w:color="auto"/>
                                    <w:left w:val="none" w:sz="0" w:space="0" w:color="auto"/>
                                    <w:bottom w:val="none" w:sz="0" w:space="0" w:color="auto"/>
                                    <w:right w:val="none" w:sz="0" w:space="0" w:color="auto"/>
                                  </w:divBdr>
                                  <w:divsChild>
                                    <w:div w:id="1454398313">
                                      <w:marLeft w:val="0"/>
                                      <w:marRight w:val="0"/>
                                      <w:marTop w:val="0"/>
                                      <w:marBottom w:val="0"/>
                                      <w:divBdr>
                                        <w:top w:val="none" w:sz="0" w:space="0" w:color="auto"/>
                                        <w:left w:val="none" w:sz="0" w:space="0" w:color="auto"/>
                                        <w:bottom w:val="none" w:sz="0" w:space="0" w:color="auto"/>
                                        <w:right w:val="none" w:sz="0" w:space="0" w:color="auto"/>
                                      </w:divBdr>
                                      <w:divsChild>
                                        <w:div w:id="1797066812">
                                          <w:marLeft w:val="0"/>
                                          <w:marRight w:val="0"/>
                                          <w:marTop w:val="0"/>
                                          <w:marBottom w:val="0"/>
                                          <w:divBdr>
                                            <w:top w:val="none" w:sz="0" w:space="0" w:color="auto"/>
                                            <w:left w:val="none" w:sz="0" w:space="0" w:color="auto"/>
                                            <w:bottom w:val="none" w:sz="0" w:space="0" w:color="auto"/>
                                            <w:right w:val="none" w:sz="0" w:space="0" w:color="auto"/>
                                          </w:divBdr>
                                          <w:divsChild>
                                            <w:div w:id="223109470">
                                              <w:marLeft w:val="0"/>
                                              <w:marRight w:val="18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226505">
                              <w:marLeft w:val="0"/>
                              <w:marRight w:val="0"/>
                              <w:marTop w:val="0"/>
                              <w:marBottom w:val="0"/>
                              <w:divBdr>
                                <w:top w:val="none" w:sz="0" w:space="0" w:color="auto"/>
                                <w:left w:val="none" w:sz="0" w:space="0" w:color="auto"/>
                                <w:bottom w:val="none" w:sz="0" w:space="0" w:color="auto"/>
                                <w:right w:val="none" w:sz="0" w:space="0" w:color="auto"/>
                              </w:divBdr>
                            </w:div>
                            <w:div w:id="355279877">
                              <w:marLeft w:val="0"/>
                              <w:marRight w:val="0"/>
                              <w:marTop w:val="0"/>
                              <w:marBottom w:val="0"/>
                              <w:divBdr>
                                <w:top w:val="none" w:sz="0" w:space="0" w:color="auto"/>
                                <w:left w:val="none" w:sz="0" w:space="0" w:color="auto"/>
                                <w:bottom w:val="none" w:sz="0" w:space="0" w:color="auto"/>
                                <w:right w:val="none" w:sz="0" w:space="0" w:color="auto"/>
                              </w:divBdr>
                            </w:div>
                            <w:div w:id="141107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0634007">
              <w:marLeft w:val="0"/>
              <w:marRight w:val="0"/>
              <w:marTop w:val="0"/>
              <w:marBottom w:val="0"/>
              <w:divBdr>
                <w:top w:val="none" w:sz="0" w:space="0" w:color="auto"/>
                <w:left w:val="none" w:sz="0" w:space="0" w:color="auto"/>
                <w:bottom w:val="none" w:sz="0" w:space="0" w:color="auto"/>
                <w:right w:val="none" w:sz="0" w:space="0" w:color="auto"/>
              </w:divBdr>
              <w:divsChild>
                <w:div w:id="251743305">
                  <w:marLeft w:val="0"/>
                  <w:marRight w:val="0"/>
                  <w:marTop w:val="60"/>
                  <w:marBottom w:val="0"/>
                  <w:divBdr>
                    <w:top w:val="none" w:sz="0" w:space="0" w:color="auto"/>
                    <w:left w:val="none" w:sz="0" w:space="0" w:color="auto"/>
                    <w:bottom w:val="none" w:sz="0" w:space="0" w:color="auto"/>
                    <w:right w:val="none" w:sz="0" w:space="0" w:color="auto"/>
                  </w:divBdr>
                </w:div>
              </w:divsChild>
            </w:div>
            <w:div w:id="1080295864">
              <w:marLeft w:val="0"/>
              <w:marRight w:val="0"/>
              <w:marTop w:val="120"/>
              <w:marBottom w:val="120"/>
              <w:divBdr>
                <w:top w:val="none" w:sz="0" w:space="0" w:color="auto"/>
                <w:left w:val="none" w:sz="0" w:space="0" w:color="auto"/>
                <w:bottom w:val="none" w:sz="0" w:space="0" w:color="auto"/>
                <w:right w:val="none" w:sz="0" w:space="0" w:color="auto"/>
              </w:divBdr>
            </w:div>
            <w:div w:id="384333834">
              <w:marLeft w:val="0"/>
              <w:marRight w:val="0"/>
              <w:marTop w:val="120"/>
              <w:marBottom w:val="0"/>
              <w:divBdr>
                <w:top w:val="none" w:sz="0" w:space="0" w:color="auto"/>
                <w:left w:val="none" w:sz="0" w:space="0" w:color="auto"/>
                <w:bottom w:val="none" w:sz="0" w:space="0" w:color="auto"/>
                <w:right w:val="none" w:sz="0" w:space="0" w:color="auto"/>
              </w:divBdr>
            </w:div>
            <w:div w:id="966161079">
              <w:marLeft w:val="0"/>
              <w:marRight w:val="0"/>
              <w:marTop w:val="0"/>
              <w:marBottom w:val="0"/>
              <w:divBdr>
                <w:top w:val="none" w:sz="0" w:space="0" w:color="auto"/>
                <w:left w:val="none" w:sz="0" w:space="0" w:color="auto"/>
                <w:bottom w:val="none" w:sz="0" w:space="0" w:color="auto"/>
                <w:right w:val="none" w:sz="0" w:space="0" w:color="auto"/>
              </w:divBdr>
            </w:div>
            <w:div w:id="1291936170">
              <w:marLeft w:val="0"/>
              <w:marRight w:val="0"/>
              <w:marTop w:val="0"/>
              <w:marBottom w:val="0"/>
              <w:divBdr>
                <w:top w:val="none" w:sz="0" w:space="0" w:color="auto"/>
                <w:left w:val="none" w:sz="0" w:space="0" w:color="auto"/>
                <w:bottom w:val="none" w:sz="0" w:space="0" w:color="auto"/>
                <w:right w:val="none" w:sz="0" w:space="0" w:color="auto"/>
              </w:divBdr>
            </w:div>
          </w:divsChild>
        </w:div>
        <w:div w:id="312486293">
          <w:marLeft w:val="0"/>
          <w:marRight w:val="0"/>
          <w:marTop w:val="100"/>
          <w:marBottom w:val="100"/>
          <w:divBdr>
            <w:top w:val="none" w:sz="0" w:space="0" w:color="DCDCDC"/>
            <w:left w:val="single" w:sz="6" w:space="15" w:color="DCDCDC"/>
            <w:bottom w:val="none" w:sz="0" w:space="0" w:color="DCDCDC"/>
            <w:right w:val="single" w:sz="6" w:space="15" w:color="DCDCDC"/>
          </w:divBdr>
          <w:divsChild>
            <w:div w:id="363332645">
              <w:marLeft w:val="0"/>
              <w:marRight w:val="0"/>
              <w:marTop w:val="0"/>
              <w:marBottom w:val="0"/>
              <w:divBdr>
                <w:top w:val="none" w:sz="0" w:space="0" w:color="auto"/>
                <w:left w:val="none" w:sz="0" w:space="0" w:color="auto"/>
                <w:bottom w:val="none" w:sz="0" w:space="0" w:color="auto"/>
                <w:right w:val="none" w:sz="0" w:space="0" w:color="auto"/>
              </w:divBdr>
              <w:divsChild>
                <w:div w:id="1490059053">
                  <w:marLeft w:val="0"/>
                  <w:marRight w:val="0"/>
                  <w:marTop w:val="0"/>
                  <w:marBottom w:val="0"/>
                  <w:divBdr>
                    <w:top w:val="none" w:sz="0" w:space="0" w:color="auto"/>
                    <w:left w:val="none" w:sz="0" w:space="0" w:color="auto"/>
                    <w:bottom w:val="none" w:sz="0" w:space="0" w:color="auto"/>
                    <w:right w:val="none" w:sz="0" w:space="0" w:color="auto"/>
                  </w:divBdr>
                  <w:divsChild>
                    <w:div w:id="681787058">
                      <w:marLeft w:val="0"/>
                      <w:marRight w:val="0"/>
                      <w:marTop w:val="0"/>
                      <w:marBottom w:val="0"/>
                      <w:divBdr>
                        <w:top w:val="none" w:sz="0" w:space="0" w:color="auto"/>
                        <w:left w:val="none" w:sz="0" w:space="0" w:color="auto"/>
                        <w:bottom w:val="none" w:sz="0" w:space="0" w:color="auto"/>
                        <w:right w:val="none" w:sz="0" w:space="0" w:color="auto"/>
                      </w:divBdr>
                      <w:divsChild>
                        <w:div w:id="1147358157">
                          <w:marLeft w:val="0"/>
                          <w:marRight w:val="0"/>
                          <w:marTop w:val="0"/>
                          <w:marBottom w:val="0"/>
                          <w:divBdr>
                            <w:top w:val="none" w:sz="0" w:space="0" w:color="auto"/>
                            <w:left w:val="none" w:sz="0" w:space="0" w:color="auto"/>
                            <w:bottom w:val="none" w:sz="0" w:space="0" w:color="auto"/>
                            <w:right w:val="none" w:sz="0" w:space="0" w:color="auto"/>
                          </w:divBdr>
                          <w:divsChild>
                            <w:div w:id="511378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383192">
                  <w:marLeft w:val="0"/>
                  <w:marRight w:val="0"/>
                  <w:marTop w:val="0"/>
                  <w:marBottom w:val="0"/>
                  <w:divBdr>
                    <w:top w:val="none" w:sz="0" w:space="0" w:color="auto"/>
                    <w:left w:val="none" w:sz="0" w:space="0" w:color="auto"/>
                    <w:bottom w:val="none" w:sz="0" w:space="0" w:color="auto"/>
                    <w:right w:val="none" w:sz="0" w:space="0" w:color="auto"/>
                  </w:divBdr>
                  <w:divsChild>
                    <w:div w:id="280889447">
                      <w:marLeft w:val="0"/>
                      <w:marRight w:val="0"/>
                      <w:marTop w:val="0"/>
                      <w:marBottom w:val="0"/>
                      <w:divBdr>
                        <w:top w:val="none" w:sz="0" w:space="0" w:color="auto"/>
                        <w:left w:val="none" w:sz="0" w:space="0" w:color="auto"/>
                        <w:bottom w:val="none" w:sz="0" w:space="0" w:color="auto"/>
                        <w:right w:val="none" w:sz="0" w:space="0" w:color="auto"/>
                      </w:divBdr>
                    </w:div>
                  </w:divsChild>
                </w:div>
                <w:div w:id="880672851">
                  <w:marLeft w:val="0"/>
                  <w:marRight w:val="0"/>
                  <w:marTop w:val="0"/>
                  <w:marBottom w:val="0"/>
                  <w:divBdr>
                    <w:top w:val="none" w:sz="0" w:space="0" w:color="auto"/>
                    <w:left w:val="none" w:sz="0" w:space="0" w:color="auto"/>
                    <w:bottom w:val="none" w:sz="0" w:space="0" w:color="auto"/>
                    <w:right w:val="none" w:sz="0" w:space="0" w:color="auto"/>
                  </w:divBdr>
                  <w:divsChild>
                    <w:div w:id="760445828">
                      <w:marLeft w:val="0"/>
                      <w:marRight w:val="0"/>
                      <w:marTop w:val="0"/>
                      <w:marBottom w:val="0"/>
                      <w:divBdr>
                        <w:top w:val="none" w:sz="0" w:space="0" w:color="auto"/>
                        <w:left w:val="none" w:sz="0" w:space="0" w:color="auto"/>
                        <w:bottom w:val="none" w:sz="0" w:space="0" w:color="auto"/>
                        <w:right w:val="none" w:sz="0" w:space="0" w:color="auto"/>
                      </w:divBdr>
                      <w:divsChild>
                        <w:div w:id="876627927">
                          <w:marLeft w:val="0"/>
                          <w:marRight w:val="0"/>
                          <w:marTop w:val="0"/>
                          <w:marBottom w:val="0"/>
                          <w:divBdr>
                            <w:top w:val="none" w:sz="0" w:space="0" w:color="auto"/>
                            <w:left w:val="none" w:sz="0" w:space="0" w:color="auto"/>
                            <w:bottom w:val="none" w:sz="0" w:space="0" w:color="auto"/>
                            <w:right w:val="none" w:sz="0" w:space="0" w:color="auto"/>
                          </w:divBdr>
                          <w:divsChild>
                            <w:div w:id="1574075057">
                              <w:marLeft w:val="-150"/>
                              <w:marRight w:val="0"/>
                              <w:marTop w:val="0"/>
                              <w:marBottom w:val="90"/>
                              <w:divBdr>
                                <w:top w:val="none" w:sz="0" w:space="0" w:color="auto"/>
                                <w:left w:val="none" w:sz="0" w:space="0" w:color="auto"/>
                                <w:bottom w:val="none" w:sz="0" w:space="0" w:color="auto"/>
                                <w:right w:val="none" w:sz="0" w:space="0" w:color="auto"/>
                              </w:divBdr>
                              <w:divsChild>
                                <w:div w:id="780683455">
                                  <w:marLeft w:val="0"/>
                                  <w:marRight w:val="0"/>
                                  <w:marTop w:val="0"/>
                                  <w:marBottom w:val="0"/>
                                  <w:divBdr>
                                    <w:top w:val="none" w:sz="0" w:space="0" w:color="auto"/>
                                    <w:left w:val="none" w:sz="0" w:space="0" w:color="auto"/>
                                    <w:bottom w:val="none" w:sz="0" w:space="0" w:color="auto"/>
                                    <w:right w:val="none" w:sz="0" w:space="0" w:color="auto"/>
                                  </w:divBdr>
                                </w:div>
                              </w:divsChild>
                            </w:div>
                            <w:div w:id="108748494">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 w:id="1712656913">
                  <w:marLeft w:val="0"/>
                  <w:marRight w:val="0"/>
                  <w:marTop w:val="0"/>
                  <w:marBottom w:val="0"/>
                  <w:divBdr>
                    <w:top w:val="none" w:sz="0" w:space="0" w:color="auto"/>
                    <w:left w:val="none" w:sz="0" w:space="0" w:color="auto"/>
                    <w:bottom w:val="none" w:sz="0" w:space="0" w:color="auto"/>
                    <w:right w:val="none" w:sz="0" w:space="0" w:color="auto"/>
                  </w:divBdr>
                  <w:divsChild>
                    <w:div w:id="989018098">
                      <w:marLeft w:val="0"/>
                      <w:marRight w:val="0"/>
                      <w:marTop w:val="0"/>
                      <w:marBottom w:val="0"/>
                      <w:divBdr>
                        <w:top w:val="none" w:sz="0" w:space="0" w:color="auto"/>
                        <w:left w:val="none" w:sz="0" w:space="0" w:color="auto"/>
                        <w:bottom w:val="none" w:sz="0" w:space="0" w:color="auto"/>
                        <w:right w:val="none" w:sz="0" w:space="0" w:color="auto"/>
                      </w:divBdr>
                    </w:div>
                  </w:divsChild>
                </w:div>
                <w:div w:id="27223424">
                  <w:marLeft w:val="0"/>
                  <w:marRight w:val="0"/>
                  <w:marTop w:val="0"/>
                  <w:marBottom w:val="0"/>
                  <w:divBdr>
                    <w:top w:val="none" w:sz="0" w:space="0" w:color="auto"/>
                    <w:left w:val="none" w:sz="0" w:space="0" w:color="auto"/>
                    <w:bottom w:val="none" w:sz="0" w:space="0" w:color="auto"/>
                    <w:right w:val="none" w:sz="0" w:space="0" w:color="auto"/>
                  </w:divBdr>
                  <w:divsChild>
                    <w:div w:id="1927492004">
                      <w:marLeft w:val="0"/>
                      <w:marRight w:val="0"/>
                      <w:marTop w:val="0"/>
                      <w:marBottom w:val="0"/>
                      <w:divBdr>
                        <w:top w:val="none" w:sz="0" w:space="0" w:color="auto"/>
                        <w:left w:val="none" w:sz="0" w:space="0" w:color="auto"/>
                        <w:bottom w:val="none" w:sz="0" w:space="0" w:color="auto"/>
                        <w:right w:val="none" w:sz="0" w:space="0" w:color="auto"/>
                      </w:divBdr>
                      <w:divsChild>
                        <w:div w:id="92480294">
                          <w:marLeft w:val="0"/>
                          <w:marRight w:val="0"/>
                          <w:marTop w:val="0"/>
                          <w:marBottom w:val="0"/>
                          <w:divBdr>
                            <w:top w:val="none" w:sz="0" w:space="0" w:color="auto"/>
                            <w:left w:val="none" w:sz="0" w:space="0" w:color="auto"/>
                            <w:bottom w:val="none" w:sz="0" w:space="0" w:color="auto"/>
                            <w:right w:val="none" w:sz="0" w:space="0" w:color="auto"/>
                          </w:divBdr>
                          <w:divsChild>
                            <w:div w:id="935675651">
                              <w:marLeft w:val="0"/>
                              <w:marRight w:val="0"/>
                              <w:marTop w:val="0"/>
                              <w:marBottom w:val="0"/>
                              <w:divBdr>
                                <w:top w:val="none" w:sz="0" w:space="0" w:color="auto"/>
                                <w:left w:val="none" w:sz="0" w:space="0" w:color="auto"/>
                                <w:bottom w:val="none" w:sz="0" w:space="0" w:color="auto"/>
                                <w:right w:val="none" w:sz="0" w:space="0" w:color="auto"/>
                              </w:divBdr>
                              <w:divsChild>
                                <w:div w:id="373428367">
                                  <w:marLeft w:val="0"/>
                                  <w:marRight w:val="0"/>
                                  <w:marTop w:val="0"/>
                                  <w:marBottom w:val="0"/>
                                  <w:divBdr>
                                    <w:top w:val="none" w:sz="0" w:space="0" w:color="auto"/>
                                    <w:left w:val="none" w:sz="0" w:space="0" w:color="auto"/>
                                    <w:bottom w:val="none" w:sz="0" w:space="0" w:color="auto"/>
                                    <w:right w:val="none" w:sz="0" w:space="0" w:color="auto"/>
                                  </w:divBdr>
                                  <w:divsChild>
                                    <w:div w:id="77348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954112">
                              <w:marLeft w:val="0"/>
                              <w:marRight w:val="0"/>
                              <w:marTop w:val="0"/>
                              <w:marBottom w:val="90"/>
                              <w:divBdr>
                                <w:top w:val="none" w:sz="0" w:space="0" w:color="auto"/>
                                <w:left w:val="none" w:sz="0" w:space="0" w:color="auto"/>
                                <w:bottom w:val="none" w:sz="0" w:space="0" w:color="auto"/>
                                <w:right w:val="none" w:sz="0" w:space="0" w:color="auto"/>
                              </w:divBdr>
                              <w:divsChild>
                                <w:div w:id="1706297153">
                                  <w:marLeft w:val="0"/>
                                  <w:marRight w:val="0"/>
                                  <w:marTop w:val="0"/>
                                  <w:marBottom w:val="0"/>
                                  <w:divBdr>
                                    <w:top w:val="single" w:sz="4" w:space="5" w:color="DCDCDC"/>
                                    <w:left w:val="none" w:sz="0" w:space="0" w:color="auto"/>
                                    <w:bottom w:val="none" w:sz="0" w:space="5" w:color="auto"/>
                                    <w:right w:val="none" w:sz="0" w:space="0" w:color="auto"/>
                                  </w:divBdr>
                                </w:div>
                              </w:divsChild>
                            </w:div>
                          </w:divsChild>
                        </w:div>
                      </w:divsChild>
                    </w:div>
                  </w:divsChild>
                </w:div>
                <w:div w:id="743453596">
                  <w:marLeft w:val="0"/>
                  <w:marRight w:val="0"/>
                  <w:marTop w:val="0"/>
                  <w:marBottom w:val="0"/>
                  <w:divBdr>
                    <w:top w:val="none" w:sz="0" w:space="0" w:color="auto"/>
                    <w:left w:val="none" w:sz="0" w:space="0" w:color="auto"/>
                    <w:bottom w:val="none" w:sz="0" w:space="0" w:color="auto"/>
                    <w:right w:val="none" w:sz="0" w:space="0" w:color="auto"/>
                  </w:divBdr>
                  <w:divsChild>
                    <w:div w:id="710038562">
                      <w:marLeft w:val="0"/>
                      <w:marRight w:val="0"/>
                      <w:marTop w:val="0"/>
                      <w:marBottom w:val="0"/>
                      <w:divBdr>
                        <w:top w:val="none" w:sz="0" w:space="0" w:color="auto"/>
                        <w:left w:val="none" w:sz="0" w:space="0" w:color="auto"/>
                        <w:bottom w:val="none" w:sz="0" w:space="0" w:color="auto"/>
                        <w:right w:val="none" w:sz="0" w:space="0" w:color="auto"/>
                      </w:divBdr>
                      <w:divsChild>
                        <w:div w:id="181093504">
                          <w:marLeft w:val="0"/>
                          <w:marRight w:val="0"/>
                          <w:marTop w:val="0"/>
                          <w:marBottom w:val="0"/>
                          <w:divBdr>
                            <w:top w:val="none" w:sz="0" w:space="0" w:color="auto"/>
                            <w:left w:val="none" w:sz="0" w:space="0" w:color="auto"/>
                            <w:bottom w:val="none" w:sz="0" w:space="0" w:color="auto"/>
                            <w:right w:val="none" w:sz="0" w:space="0" w:color="auto"/>
                          </w:divBdr>
                          <w:divsChild>
                            <w:div w:id="1823110993">
                              <w:marLeft w:val="0"/>
                              <w:marRight w:val="0"/>
                              <w:marTop w:val="0"/>
                              <w:marBottom w:val="0"/>
                              <w:divBdr>
                                <w:top w:val="none" w:sz="0" w:space="0" w:color="auto"/>
                                <w:left w:val="none" w:sz="0" w:space="0" w:color="auto"/>
                                <w:bottom w:val="none" w:sz="0" w:space="0" w:color="auto"/>
                                <w:right w:val="none" w:sz="0" w:space="0" w:color="auto"/>
                              </w:divBdr>
                              <w:divsChild>
                                <w:div w:id="679894556">
                                  <w:marLeft w:val="0"/>
                                  <w:marRight w:val="0"/>
                                  <w:marTop w:val="0"/>
                                  <w:marBottom w:val="0"/>
                                  <w:divBdr>
                                    <w:top w:val="none" w:sz="0" w:space="0" w:color="auto"/>
                                    <w:left w:val="none" w:sz="0" w:space="0" w:color="auto"/>
                                    <w:bottom w:val="none" w:sz="0" w:space="0" w:color="auto"/>
                                    <w:right w:val="none" w:sz="0" w:space="0" w:color="auto"/>
                                  </w:divBdr>
                                  <w:divsChild>
                                    <w:div w:id="1402872205">
                                      <w:marLeft w:val="0"/>
                                      <w:marRight w:val="0"/>
                                      <w:marTop w:val="0"/>
                                      <w:marBottom w:val="0"/>
                                      <w:divBdr>
                                        <w:top w:val="none" w:sz="0" w:space="0" w:color="auto"/>
                                        <w:left w:val="none" w:sz="0" w:space="0" w:color="auto"/>
                                        <w:bottom w:val="none" w:sz="0" w:space="0" w:color="auto"/>
                                        <w:right w:val="none" w:sz="0" w:space="0" w:color="auto"/>
                                      </w:divBdr>
                                      <w:divsChild>
                                        <w:div w:id="1356931394">
                                          <w:marLeft w:val="0"/>
                                          <w:marRight w:val="0"/>
                                          <w:marTop w:val="0"/>
                                          <w:marBottom w:val="0"/>
                                          <w:divBdr>
                                            <w:top w:val="none" w:sz="0" w:space="0" w:color="auto"/>
                                            <w:left w:val="none" w:sz="0" w:space="0" w:color="auto"/>
                                            <w:bottom w:val="none" w:sz="0" w:space="0" w:color="auto"/>
                                            <w:right w:val="none" w:sz="0" w:space="0" w:color="auto"/>
                                          </w:divBdr>
                                        </w:div>
                                        <w:div w:id="745883688">
                                          <w:marLeft w:val="0"/>
                                          <w:marRight w:val="0"/>
                                          <w:marTop w:val="0"/>
                                          <w:marBottom w:val="0"/>
                                          <w:divBdr>
                                            <w:top w:val="none" w:sz="0" w:space="0" w:color="auto"/>
                                            <w:left w:val="none" w:sz="0" w:space="0" w:color="auto"/>
                                            <w:bottom w:val="none" w:sz="0" w:space="0" w:color="auto"/>
                                            <w:right w:val="none" w:sz="0" w:space="0" w:color="auto"/>
                                          </w:divBdr>
                                          <w:divsChild>
                                            <w:div w:id="1953779703">
                                              <w:marLeft w:val="0"/>
                                              <w:marRight w:val="0"/>
                                              <w:marTop w:val="0"/>
                                              <w:marBottom w:val="0"/>
                                              <w:divBdr>
                                                <w:top w:val="none" w:sz="0" w:space="0" w:color="auto"/>
                                                <w:left w:val="none" w:sz="0" w:space="0" w:color="auto"/>
                                                <w:bottom w:val="none" w:sz="0" w:space="0" w:color="auto"/>
                                                <w:right w:val="none" w:sz="0" w:space="0" w:color="auto"/>
                                              </w:divBdr>
                                              <w:divsChild>
                                                <w:div w:id="1833056940">
                                                  <w:marLeft w:val="0"/>
                                                  <w:marRight w:val="0"/>
                                                  <w:marTop w:val="0"/>
                                                  <w:marBottom w:val="0"/>
                                                  <w:divBdr>
                                                    <w:top w:val="none" w:sz="0" w:space="0" w:color="auto"/>
                                                    <w:left w:val="none" w:sz="0" w:space="0" w:color="auto"/>
                                                    <w:bottom w:val="none" w:sz="0" w:space="0" w:color="auto"/>
                                                    <w:right w:val="none" w:sz="0" w:space="0" w:color="auto"/>
                                                  </w:divBdr>
                                                </w:div>
                                              </w:divsChild>
                                            </w:div>
                                            <w:div w:id="1640525533">
                                              <w:marLeft w:val="0"/>
                                              <w:marRight w:val="0"/>
                                              <w:marTop w:val="0"/>
                                              <w:marBottom w:val="0"/>
                                              <w:divBdr>
                                                <w:top w:val="none" w:sz="0" w:space="0" w:color="auto"/>
                                                <w:left w:val="none" w:sz="0" w:space="0" w:color="auto"/>
                                                <w:bottom w:val="none" w:sz="0" w:space="0" w:color="auto"/>
                                                <w:right w:val="none" w:sz="0" w:space="0" w:color="auto"/>
                                              </w:divBdr>
                                              <w:divsChild>
                                                <w:div w:id="126997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5994393">
                          <w:marLeft w:val="0"/>
                          <w:marRight w:val="0"/>
                          <w:marTop w:val="0"/>
                          <w:marBottom w:val="0"/>
                          <w:divBdr>
                            <w:top w:val="none" w:sz="0" w:space="0" w:color="auto"/>
                            <w:left w:val="none" w:sz="0" w:space="0" w:color="auto"/>
                            <w:bottom w:val="none" w:sz="0" w:space="0" w:color="auto"/>
                            <w:right w:val="none" w:sz="0" w:space="0" w:color="auto"/>
                          </w:divBdr>
                          <w:divsChild>
                            <w:div w:id="2034190230">
                              <w:marLeft w:val="0"/>
                              <w:marRight w:val="0"/>
                              <w:marTop w:val="0"/>
                              <w:marBottom w:val="90"/>
                              <w:divBdr>
                                <w:top w:val="none" w:sz="0" w:space="0" w:color="auto"/>
                                <w:left w:val="none" w:sz="0" w:space="0" w:color="auto"/>
                                <w:bottom w:val="single" w:sz="4" w:space="0" w:color="DCDCDC"/>
                                <w:right w:val="none" w:sz="0" w:space="0" w:color="auto"/>
                              </w:divBdr>
                            </w:div>
                            <w:div w:id="1851941512">
                              <w:marLeft w:val="0"/>
                              <w:marRight w:val="0"/>
                              <w:marTop w:val="0"/>
                              <w:marBottom w:val="0"/>
                              <w:divBdr>
                                <w:top w:val="none" w:sz="0" w:space="0" w:color="auto"/>
                                <w:left w:val="none" w:sz="0" w:space="0" w:color="auto"/>
                                <w:bottom w:val="none" w:sz="0" w:space="0" w:color="auto"/>
                                <w:right w:val="none" w:sz="0" w:space="0" w:color="auto"/>
                              </w:divBdr>
                              <w:divsChild>
                                <w:div w:id="134794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3341911">
                  <w:marLeft w:val="0"/>
                  <w:marRight w:val="0"/>
                  <w:marTop w:val="0"/>
                  <w:marBottom w:val="0"/>
                  <w:divBdr>
                    <w:top w:val="none" w:sz="0" w:space="0" w:color="auto"/>
                    <w:left w:val="none" w:sz="0" w:space="0" w:color="auto"/>
                    <w:bottom w:val="none" w:sz="0" w:space="0" w:color="auto"/>
                    <w:right w:val="none" w:sz="0" w:space="0" w:color="auto"/>
                  </w:divBdr>
                  <w:divsChild>
                    <w:div w:id="1874030711">
                      <w:marLeft w:val="0"/>
                      <w:marRight w:val="0"/>
                      <w:marTop w:val="0"/>
                      <w:marBottom w:val="0"/>
                      <w:divBdr>
                        <w:top w:val="none" w:sz="0" w:space="0" w:color="auto"/>
                        <w:left w:val="none" w:sz="0" w:space="0" w:color="auto"/>
                        <w:bottom w:val="none" w:sz="0" w:space="0" w:color="auto"/>
                        <w:right w:val="none" w:sz="0" w:space="0" w:color="auto"/>
                      </w:divBdr>
                      <w:divsChild>
                        <w:div w:id="2131707078">
                          <w:marLeft w:val="0"/>
                          <w:marRight w:val="0"/>
                          <w:marTop w:val="0"/>
                          <w:marBottom w:val="0"/>
                          <w:divBdr>
                            <w:top w:val="none" w:sz="0" w:space="0" w:color="auto"/>
                            <w:left w:val="none" w:sz="0" w:space="0" w:color="auto"/>
                            <w:bottom w:val="none" w:sz="0" w:space="0" w:color="auto"/>
                            <w:right w:val="none" w:sz="0" w:space="0" w:color="auto"/>
                          </w:divBdr>
                          <w:divsChild>
                            <w:div w:id="1989281532">
                              <w:marLeft w:val="0"/>
                              <w:marRight w:val="0"/>
                              <w:marTop w:val="0"/>
                              <w:marBottom w:val="0"/>
                              <w:divBdr>
                                <w:top w:val="none" w:sz="0" w:space="0" w:color="auto"/>
                                <w:left w:val="none" w:sz="0" w:space="0" w:color="auto"/>
                                <w:bottom w:val="none" w:sz="0" w:space="0" w:color="auto"/>
                                <w:right w:val="none" w:sz="0" w:space="0" w:color="auto"/>
                              </w:divBdr>
                              <w:divsChild>
                                <w:div w:id="1581939997">
                                  <w:marLeft w:val="0"/>
                                  <w:marRight w:val="0"/>
                                  <w:marTop w:val="360"/>
                                  <w:marBottom w:val="0"/>
                                  <w:divBdr>
                                    <w:top w:val="none" w:sz="0" w:space="0" w:color="auto"/>
                                    <w:left w:val="none" w:sz="0" w:space="0" w:color="auto"/>
                                    <w:bottom w:val="none" w:sz="0" w:space="0" w:color="auto"/>
                                    <w:right w:val="none" w:sz="0" w:space="0" w:color="auto"/>
                                  </w:divBdr>
                                  <w:divsChild>
                                    <w:div w:id="1710765071">
                                      <w:marLeft w:val="0"/>
                                      <w:marRight w:val="0"/>
                                      <w:marTop w:val="0"/>
                                      <w:marBottom w:val="0"/>
                                      <w:divBdr>
                                        <w:top w:val="none" w:sz="0" w:space="0" w:color="auto"/>
                                        <w:left w:val="none" w:sz="0" w:space="0" w:color="auto"/>
                                        <w:bottom w:val="none" w:sz="0" w:space="0" w:color="auto"/>
                                        <w:right w:val="none" w:sz="0" w:space="0" w:color="auto"/>
                                      </w:divBdr>
                                      <w:divsChild>
                                        <w:div w:id="812794914">
                                          <w:marLeft w:val="0"/>
                                          <w:marRight w:val="0"/>
                                          <w:marTop w:val="0"/>
                                          <w:marBottom w:val="0"/>
                                          <w:divBdr>
                                            <w:top w:val="none" w:sz="0" w:space="0" w:color="auto"/>
                                            <w:left w:val="none" w:sz="0" w:space="0" w:color="auto"/>
                                            <w:bottom w:val="none" w:sz="0" w:space="0" w:color="auto"/>
                                            <w:right w:val="none" w:sz="0" w:space="0" w:color="auto"/>
                                          </w:divBdr>
                                          <w:divsChild>
                                            <w:div w:id="14111942">
                                              <w:marLeft w:val="0"/>
                                              <w:marRight w:val="150"/>
                                              <w:marTop w:val="45"/>
                                              <w:marBottom w:val="0"/>
                                              <w:divBdr>
                                                <w:top w:val="none" w:sz="0" w:space="0" w:color="auto"/>
                                                <w:left w:val="none" w:sz="0" w:space="0" w:color="auto"/>
                                                <w:bottom w:val="none" w:sz="0" w:space="0" w:color="auto"/>
                                                <w:right w:val="none" w:sz="0" w:space="0" w:color="auto"/>
                                              </w:divBdr>
                                            </w:div>
                                            <w:div w:id="2100981552">
                                              <w:marLeft w:val="0"/>
                                              <w:marRight w:val="0"/>
                                              <w:marTop w:val="0"/>
                                              <w:marBottom w:val="0"/>
                                              <w:divBdr>
                                                <w:top w:val="none" w:sz="0" w:space="0" w:color="auto"/>
                                                <w:left w:val="none" w:sz="0" w:space="0" w:color="auto"/>
                                                <w:bottom w:val="none" w:sz="0" w:space="0" w:color="auto"/>
                                                <w:right w:val="none" w:sz="0" w:space="0" w:color="auto"/>
                                              </w:divBdr>
                                              <w:divsChild>
                                                <w:div w:id="201327513">
                                                  <w:marLeft w:val="0"/>
                                                  <w:marRight w:val="0"/>
                                                  <w:marTop w:val="60"/>
                                                  <w:marBottom w:val="0"/>
                                                  <w:divBdr>
                                                    <w:top w:val="none" w:sz="0" w:space="0" w:color="auto"/>
                                                    <w:left w:val="none" w:sz="0" w:space="0" w:color="auto"/>
                                                    <w:bottom w:val="none" w:sz="0" w:space="0" w:color="auto"/>
                                                    <w:right w:val="none" w:sz="0" w:space="0" w:color="auto"/>
                                                  </w:divBdr>
                                                  <w:divsChild>
                                                    <w:div w:id="1937011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410739">
                                      <w:marLeft w:val="0"/>
                                      <w:marRight w:val="0"/>
                                      <w:marTop w:val="0"/>
                                      <w:marBottom w:val="0"/>
                                      <w:divBdr>
                                        <w:top w:val="none" w:sz="0" w:space="0" w:color="auto"/>
                                        <w:left w:val="none" w:sz="0" w:space="0" w:color="auto"/>
                                        <w:bottom w:val="none" w:sz="0" w:space="0" w:color="auto"/>
                                        <w:right w:val="none" w:sz="0" w:space="0" w:color="auto"/>
                                      </w:divBdr>
                                      <w:divsChild>
                                        <w:div w:id="332607127">
                                          <w:marLeft w:val="0"/>
                                          <w:marRight w:val="0"/>
                                          <w:marTop w:val="0"/>
                                          <w:marBottom w:val="0"/>
                                          <w:divBdr>
                                            <w:top w:val="none" w:sz="0" w:space="0" w:color="auto"/>
                                            <w:left w:val="none" w:sz="0" w:space="0" w:color="auto"/>
                                            <w:bottom w:val="none" w:sz="0" w:space="0" w:color="auto"/>
                                            <w:right w:val="none" w:sz="0" w:space="0" w:color="auto"/>
                                          </w:divBdr>
                                          <w:divsChild>
                                            <w:div w:id="979072746">
                                              <w:marLeft w:val="0"/>
                                              <w:marRight w:val="150"/>
                                              <w:marTop w:val="45"/>
                                              <w:marBottom w:val="0"/>
                                              <w:divBdr>
                                                <w:top w:val="none" w:sz="0" w:space="0" w:color="auto"/>
                                                <w:left w:val="none" w:sz="0" w:space="0" w:color="auto"/>
                                                <w:bottom w:val="none" w:sz="0" w:space="0" w:color="auto"/>
                                                <w:right w:val="none" w:sz="0" w:space="0" w:color="auto"/>
                                              </w:divBdr>
                                            </w:div>
                                            <w:div w:id="141180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218192">
                                      <w:marLeft w:val="0"/>
                                      <w:marRight w:val="0"/>
                                      <w:marTop w:val="0"/>
                                      <w:marBottom w:val="0"/>
                                      <w:divBdr>
                                        <w:top w:val="none" w:sz="0" w:space="0" w:color="auto"/>
                                        <w:left w:val="none" w:sz="0" w:space="0" w:color="auto"/>
                                        <w:bottom w:val="none" w:sz="0" w:space="0" w:color="auto"/>
                                        <w:right w:val="none" w:sz="0" w:space="0" w:color="auto"/>
                                      </w:divBdr>
                                      <w:divsChild>
                                        <w:div w:id="2010909891">
                                          <w:marLeft w:val="0"/>
                                          <w:marRight w:val="0"/>
                                          <w:marTop w:val="0"/>
                                          <w:marBottom w:val="0"/>
                                          <w:divBdr>
                                            <w:top w:val="none" w:sz="0" w:space="0" w:color="auto"/>
                                            <w:left w:val="none" w:sz="0" w:space="0" w:color="auto"/>
                                            <w:bottom w:val="none" w:sz="0" w:space="0" w:color="auto"/>
                                            <w:right w:val="none" w:sz="0" w:space="0" w:color="auto"/>
                                          </w:divBdr>
                                          <w:divsChild>
                                            <w:div w:id="1017120496">
                                              <w:marLeft w:val="0"/>
                                              <w:marRight w:val="150"/>
                                              <w:marTop w:val="45"/>
                                              <w:marBottom w:val="0"/>
                                              <w:divBdr>
                                                <w:top w:val="none" w:sz="0" w:space="0" w:color="auto"/>
                                                <w:left w:val="none" w:sz="0" w:space="0" w:color="auto"/>
                                                <w:bottom w:val="none" w:sz="0" w:space="0" w:color="auto"/>
                                                <w:right w:val="none" w:sz="0" w:space="0" w:color="auto"/>
                                              </w:divBdr>
                                            </w:div>
                                            <w:div w:id="2113163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144491">
                                      <w:marLeft w:val="0"/>
                                      <w:marRight w:val="0"/>
                                      <w:marTop w:val="0"/>
                                      <w:marBottom w:val="0"/>
                                      <w:divBdr>
                                        <w:top w:val="none" w:sz="0" w:space="0" w:color="auto"/>
                                        <w:left w:val="none" w:sz="0" w:space="0" w:color="auto"/>
                                        <w:bottom w:val="none" w:sz="0" w:space="0" w:color="auto"/>
                                        <w:right w:val="none" w:sz="0" w:space="0" w:color="auto"/>
                                      </w:divBdr>
                                      <w:divsChild>
                                        <w:div w:id="253167699">
                                          <w:marLeft w:val="0"/>
                                          <w:marRight w:val="0"/>
                                          <w:marTop w:val="0"/>
                                          <w:marBottom w:val="0"/>
                                          <w:divBdr>
                                            <w:top w:val="none" w:sz="0" w:space="0" w:color="auto"/>
                                            <w:left w:val="none" w:sz="0" w:space="0" w:color="auto"/>
                                            <w:bottom w:val="none" w:sz="0" w:space="0" w:color="auto"/>
                                            <w:right w:val="none" w:sz="0" w:space="0" w:color="auto"/>
                                          </w:divBdr>
                                          <w:divsChild>
                                            <w:div w:id="1908681328">
                                              <w:marLeft w:val="0"/>
                                              <w:marRight w:val="150"/>
                                              <w:marTop w:val="45"/>
                                              <w:marBottom w:val="0"/>
                                              <w:divBdr>
                                                <w:top w:val="none" w:sz="0" w:space="0" w:color="auto"/>
                                                <w:left w:val="none" w:sz="0" w:space="0" w:color="auto"/>
                                                <w:bottom w:val="none" w:sz="0" w:space="0" w:color="auto"/>
                                                <w:right w:val="none" w:sz="0" w:space="0" w:color="auto"/>
                                              </w:divBdr>
                                            </w:div>
                                            <w:div w:id="248929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947917">
                                      <w:marLeft w:val="0"/>
                                      <w:marRight w:val="0"/>
                                      <w:marTop w:val="0"/>
                                      <w:marBottom w:val="0"/>
                                      <w:divBdr>
                                        <w:top w:val="none" w:sz="0" w:space="0" w:color="auto"/>
                                        <w:left w:val="none" w:sz="0" w:space="0" w:color="auto"/>
                                        <w:bottom w:val="none" w:sz="0" w:space="0" w:color="auto"/>
                                        <w:right w:val="none" w:sz="0" w:space="0" w:color="auto"/>
                                      </w:divBdr>
                                      <w:divsChild>
                                        <w:div w:id="109740029">
                                          <w:marLeft w:val="0"/>
                                          <w:marRight w:val="0"/>
                                          <w:marTop w:val="0"/>
                                          <w:marBottom w:val="0"/>
                                          <w:divBdr>
                                            <w:top w:val="none" w:sz="0" w:space="0" w:color="auto"/>
                                            <w:left w:val="none" w:sz="0" w:space="0" w:color="auto"/>
                                            <w:bottom w:val="none" w:sz="0" w:space="0" w:color="auto"/>
                                            <w:right w:val="none" w:sz="0" w:space="0" w:color="auto"/>
                                          </w:divBdr>
                                          <w:divsChild>
                                            <w:div w:id="1115252885">
                                              <w:marLeft w:val="0"/>
                                              <w:marRight w:val="150"/>
                                              <w:marTop w:val="45"/>
                                              <w:marBottom w:val="0"/>
                                              <w:divBdr>
                                                <w:top w:val="none" w:sz="0" w:space="0" w:color="auto"/>
                                                <w:left w:val="none" w:sz="0" w:space="0" w:color="auto"/>
                                                <w:bottom w:val="none" w:sz="0" w:space="0" w:color="auto"/>
                                                <w:right w:val="none" w:sz="0" w:space="0" w:color="auto"/>
                                              </w:divBdr>
                                            </w:div>
                                            <w:div w:id="1516455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53637113">
          <w:marLeft w:val="0"/>
          <w:marRight w:val="0"/>
          <w:marTop w:val="100"/>
          <w:marBottom w:val="100"/>
          <w:divBdr>
            <w:top w:val="single" w:sz="6" w:space="0" w:color="DCDCDC"/>
            <w:left w:val="single" w:sz="6" w:space="15" w:color="DCDCDC"/>
            <w:bottom w:val="none" w:sz="0" w:space="0" w:color="DCDCDC"/>
            <w:right w:val="single" w:sz="6" w:space="15" w:color="DCDCDC"/>
          </w:divBdr>
          <w:divsChild>
            <w:div w:id="1352800771">
              <w:marLeft w:val="0"/>
              <w:marRight w:val="0"/>
              <w:marTop w:val="0"/>
              <w:marBottom w:val="0"/>
              <w:divBdr>
                <w:top w:val="none" w:sz="0" w:space="0" w:color="auto"/>
                <w:left w:val="none" w:sz="0" w:space="0" w:color="auto"/>
                <w:bottom w:val="none" w:sz="0" w:space="0" w:color="auto"/>
                <w:right w:val="none" w:sz="0" w:space="0" w:color="auto"/>
              </w:divBdr>
              <w:divsChild>
                <w:div w:id="644772347">
                  <w:marLeft w:val="0"/>
                  <w:marRight w:val="0"/>
                  <w:marTop w:val="0"/>
                  <w:marBottom w:val="0"/>
                  <w:divBdr>
                    <w:top w:val="none" w:sz="0" w:space="0" w:color="auto"/>
                    <w:left w:val="none" w:sz="0" w:space="0" w:color="auto"/>
                    <w:bottom w:val="none" w:sz="0" w:space="0" w:color="auto"/>
                    <w:right w:val="none" w:sz="0" w:space="0" w:color="auto"/>
                  </w:divBdr>
                  <w:divsChild>
                    <w:div w:id="1560363552">
                      <w:marLeft w:val="0"/>
                      <w:marRight w:val="0"/>
                      <w:marTop w:val="0"/>
                      <w:marBottom w:val="0"/>
                      <w:divBdr>
                        <w:top w:val="none" w:sz="0" w:space="0" w:color="auto"/>
                        <w:left w:val="none" w:sz="0" w:space="0" w:color="auto"/>
                        <w:bottom w:val="none" w:sz="0" w:space="0" w:color="auto"/>
                        <w:right w:val="none" w:sz="0" w:space="0" w:color="auto"/>
                      </w:divBdr>
                      <w:divsChild>
                        <w:div w:id="1874951703">
                          <w:marLeft w:val="0"/>
                          <w:marRight w:val="0"/>
                          <w:marTop w:val="0"/>
                          <w:marBottom w:val="0"/>
                          <w:divBdr>
                            <w:top w:val="none" w:sz="0" w:space="0" w:color="auto"/>
                            <w:left w:val="none" w:sz="0" w:space="0" w:color="auto"/>
                            <w:bottom w:val="none" w:sz="0" w:space="0" w:color="auto"/>
                            <w:right w:val="none" w:sz="0" w:space="0" w:color="auto"/>
                          </w:divBdr>
                          <w:divsChild>
                            <w:div w:id="1363482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871397">
                      <w:marLeft w:val="-15"/>
                      <w:marRight w:val="-150"/>
                      <w:marTop w:val="90"/>
                      <w:marBottom w:val="360"/>
                      <w:divBdr>
                        <w:top w:val="none" w:sz="0" w:space="0" w:color="auto"/>
                        <w:left w:val="none" w:sz="0" w:space="0" w:color="auto"/>
                        <w:bottom w:val="none" w:sz="0" w:space="0" w:color="auto"/>
                        <w:right w:val="none" w:sz="0" w:space="0" w:color="auto"/>
                      </w:divBdr>
                      <w:divsChild>
                        <w:div w:id="650791883">
                          <w:marLeft w:val="0"/>
                          <w:marRight w:val="0"/>
                          <w:marTop w:val="0"/>
                          <w:marBottom w:val="0"/>
                          <w:divBdr>
                            <w:top w:val="none" w:sz="0" w:space="0" w:color="auto"/>
                            <w:left w:val="none" w:sz="0" w:space="0" w:color="auto"/>
                            <w:bottom w:val="none" w:sz="0" w:space="0" w:color="auto"/>
                            <w:right w:val="none" w:sz="0" w:space="0" w:color="auto"/>
                          </w:divBdr>
                          <w:divsChild>
                            <w:div w:id="1636908407">
                              <w:marLeft w:val="0"/>
                              <w:marRight w:val="0"/>
                              <w:marTop w:val="0"/>
                              <w:marBottom w:val="0"/>
                              <w:divBdr>
                                <w:top w:val="none" w:sz="0" w:space="0" w:color="auto"/>
                                <w:left w:val="none" w:sz="0" w:space="0" w:color="auto"/>
                                <w:bottom w:val="none" w:sz="0" w:space="0" w:color="auto"/>
                                <w:right w:val="none" w:sz="0" w:space="0" w:color="auto"/>
                              </w:divBdr>
                              <w:divsChild>
                                <w:div w:id="84889968">
                                  <w:marLeft w:val="0"/>
                                  <w:marRight w:val="0"/>
                                  <w:marTop w:val="0"/>
                                  <w:marBottom w:val="0"/>
                                  <w:divBdr>
                                    <w:top w:val="none" w:sz="0" w:space="0" w:color="auto"/>
                                    <w:left w:val="none" w:sz="0" w:space="0" w:color="auto"/>
                                    <w:bottom w:val="none" w:sz="0" w:space="0" w:color="auto"/>
                                    <w:right w:val="none" w:sz="0" w:space="0" w:color="auto"/>
                                  </w:divBdr>
                                  <w:divsChild>
                                    <w:div w:id="291134211">
                                      <w:marLeft w:val="0"/>
                                      <w:marRight w:val="0"/>
                                      <w:marTop w:val="0"/>
                                      <w:marBottom w:val="0"/>
                                      <w:divBdr>
                                        <w:top w:val="none" w:sz="0" w:space="0" w:color="auto"/>
                                        <w:left w:val="none" w:sz="0" w:space="0" w:color="auto"/>
                                        <w:bottom w:val="none" w:sz="0" w:space="0" w:color="auto"/>
                                        <w:right w:val="none" w:sz="0" w:space="0" w:color="auto"/>
                                      </w:divBdr>
                                    </w:div>
                                    <w:div w:id="1877158935">
                                      <w:marLeft w:val="0"/>
                                      <w:marRight w:val="0"/>
                                      <w:marTop w:val="0"/>
                                      <w:marBottom w:val="0"/>
                                      <w:divBdr>
                                        <w:top w:val="none" w:sz="0" w:space="0" w:color="auto"/>
                                        <w:left w:val="none" w:sz="0" w:space="0" w:color="auto"/>
                                        <w:bottom w:val="none" w:sz="0" w:space="0" w:color="auto"/>
                                        <w:right w:val="none" w:sz="0" w:space="0" w:color="auto"/>
                                      </w:divBdr>
                                      <w:divsChild>
                                        <w:div w:id="2034843115">
                                          <w:marLeft w:val="0"/>
                                          <w:marRight w:val="0"/>
                                          <w:marTop w:val="0"/>
                                          <w:marBottom w:val="0"/>
                                          <w:divBdr>
                                            <w:top w:val="none" w:sz="0" w:space="0" w:color="auto"/>
                                            <w:left w:val="none" w:sz="0" w:space="0" w:color="auto"/>
                                            <w:bottom w:val="none" w:sz="0" w:space="0" w:color="auto"/>
                                            <w:right w:val="none" w:sz="0" w:space="0" w:color="auto"/>
                                          </w:divBdr>
                                          <w:divsChild>
                                            <w:div w:id="68020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0444647">
                          <w:marLeft w:val="0"/>
                          <w:marRight w:val="0"/>
                          <w:marTop w:val="0"/>
                          <w:marBottom w:val="0"/>
                          <w:divBdr>
                            <w:top w:val="none" w:sz="0" w:space="0" w:color="auto"/>
                            <w:left w:val="none" w:sz="0" w:space="0" w:color="auto"/>
                            <w:bottom w:val="none" w:sz="0" w:space="0" w:color="auto"/>
                            <w:right w:val="none" w:sz="0" w:space="0" w:color="auto"/>
                          </w:divBdr>
                          <w:divsChild>
                            <w:div w:id="1119296186">
                              <w:marLeft w:val="0"/>
                              <w:marRight w:val="0"/>
                              <w:marTop w:val="0"/>
                              <w:marBottom w:val="0"/>
                              <w:divBdr>
                                <w:top w:val="none" w:sz="0" w:space="0" w:color="auto"/>
                                <w:left w:val="none" w:sz="0" w:space="0" w:color="auto"/>
                                <w:bottom w:val="none" w:sz="0" w:space="0" w:color="auto"/>
                                <w:right w:val="none" w:sz="0" w:space="0" w:color="auto"/>
                              </w:divBdr>
                              <w:divsChild>
                                <w:div w:id="847258408">
                                  <w:marLeft w:val="0"/>
                                  <w:marRight w:val="0"/>
                                  <w:marTop w:val="0"/>
                                  <w:marBottom w:val="0"/>
                                  <w:divBdr>
                                    <w:top w:val="none" w:sz="0" w:space="0" w:color="auto"/>
                                    <w:left w:val="none" w:sz="0" w:space="0" w:color="auto"/>
                                    <w:bottom w:val="none" w:sz="0" w:space="0" w:color="auto"/>
                                    <w:right w:val="none" w:sz="0" w:space="0" w:color="auto"/>
                                  </w:divBdr>
                                  <w:divsChild>
                                    <w:div w:id="1042364794">
                                      <w:marLeft w:val="0"/>
                                      <w:marRight w:val="0"/>
                                      <w:marTop w:val="0"/>
                                      <w:marBottom w:val="0"/>
                                      <w:divBdr>
                                        <w:top w:val="none" w:sz="0" w:space="0" w:color="auto"/>
                                        <w:left w:val="none" w:sz="0" w:space="0" w:color="auto"/>
                                        <w:bottom w:val="none" w:sz="0" w:space="0" w:color="auto"/>
                                        <w:right w:val="none" w:sz="0" w:space="0" w:color="auto"/>
                                      </w:divBdr>
                                    </w:div>
                                    <w:div w:id="1793283303">
                                      <w:marLeft w:val="0"/>
                                      <w:marRight w:val="0"/>
                                      <w:marTop w:val="0"/>
                                      <w:marBottom w:val="0"/>
                                      <w:divBdr>
                                        <w:top w:val="none" w:sz="0" w:space="0" w:color="auto"/>
                                        <w:left w:val="none" w:sz="0" w:space="0" w:color="auto"/>
                                        <w:bottom w:val="none" w:sz="0" w:space="0" w:color="auto"/>
                                        <w:right w:val="none" w:sz="0" w:space="0" w:color="auto"/>
                                      </w:divBdr>
                                      <w:divsChild>
                                        <w:div w:id="1537351368">
                                          <w:marLeft w:val="0"/>
                                          <w:marRight w:val="0"/>
                                          <w:marTop w:val="0"/>
                                          <w:marBottom w:val="0"/>
                                          <w:divBdr>
                                            <w:top w:val="none" w:sz="0" w:space="0" w:color="auto"/>
                                            <w:left w:val="none" w:sz="0" w:space="0" w:color="auto"/>
                                            <w:bottom w:val="none" w:sz="0" w:space="0" w:color="auto"/>
                                            <w:right w:val="none" w:sz="0" w:space="0" w:color="auto"/>
                                          </w:divBdr>
                                          <w:divsChild>
                                            <w:div w:id="25594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5216164">
                          <w:marLeft w:val="0"/>
                          <w:marRight w:val="0"/>
                          <w:marTop w:val="0"/>
                          <w:marBottom w:val="0"/>
                          <w:divBdr>
                            <w:top w:val="none" w:sz="0" w:space="0" w:color="auto"/>
                            <w:left w:val="none" w:sz="0" w:space="0" w:color="auto"/>
                            <w:bottom w:val="none" w:sz="0" w:space="0" w:color="auto"/>
                            <w:right w:val="none" w:sz="0" w:space="0" w:color="auto"/>
                          </w:divBdr>
                          <w:divsChild>
                            <w:div w:id="565847264">
                              <w:marLeft w:val="0"/>
                              <w:marRight w:val="0"/>
                              <w:marTop w:val="0"/>
                              <w:marBottom w:val="0"/>
                              <w:divBdr>
                                <w:top w:val="none" w:sz="0" w:space="0" w:color="auto"/>
                                <w:left w:val="none" w:sz="0" w:space="0" w:color="auto"/>
                                <w:bottom w:val="none" w:sz="0" w:space="0" w:color="auto"/>
                                <w:right w:val="none" w:sz="0" w:space="0" w:color="auto"/>
                              </w:divBdr>
                              <w:divsChild>
                                <w:div w:id="466556717">
                                  <w:marLeft w:val="0"/>
                                  <w:marRight w:val="0"/>
                                  <w:marTop w:val="0"/>
                                  <w:marBottom w:val="0"/>
                                  <w:divBdr>
                                    <w:top w:val="none" w:sz="0" w:space="0" w:color="auto"/>
                                    <w:left w:val="none" w:sz="0" w:space="0" w:color="auto"/>
                                    <w:bottom w:val="none" w:sz="0" w:space="0" w:color="auto"/>
                                    <w:right w:val="none" w:sz="0" w:space="0" w:color="auto"/>
                                  </w:divBdr>
                                  <w:divsChild>
                                    <w:div w:id="951672447">
                                      <w:marLeft w:val="0"/>
                                      <w:marRight w:val="0"/>
                                      <w:marTop w:val="0"/>
                                      <w:marBottom w:val="0"/>
                                      <w:divBdr>
                                        <w:top w:val="none" w:sz="0" w:space="0" w:color="auto"/>
                                        <w:left w:val="none" w:sz="0" w:space="0" w:color="auto"/>
                                        <w:bottom w:val="none" w:sz="0" w:space="0" w:color="auto"/>
                                        <w:right w:val="none" w:sz="0" w:space="0" w:color="auto"/>
                                      </w:divBdr>
                                    </w:div>
                                    <w:div w:id="1583418596">
                                      <w:marLeft w:val="0"/>
                                      <w:marRight w:val="0"/>
                                      <w:marTop w:val="0"/>
                                      <w:marBottom w:val="0"/>
                                      <w:divBdr>
                                        <w:top w:val="none" w:sz="0" w:space="0" w:color="auto"/>
                                        <w:left w:val="none" w:sz="0" w:space="0" w:color="auto"/>
                                        <w:bottom w:val="none" w:sz="0" w:space="0" w:color="auto"/>
                                        <w:right w:val="none" w:sz="0" w:space="0" w:color="auto"/>
                                      </w:divBdr>
                                      <w:divsChild>
                                        <w:div w:id="1754277593">
                                          <w:marLeft w:val="0"/>
                                          <w:marRight w:val="0"/>
                                          <w:marTop w:val="0"/>
                                          <w:marBottom w:val="0"/>
                                          <w:divBdr>
                                            <w:top w:val="none" w:sz="0" w:space="0" w:color="auto"/>
                                            <w:left w:val="none" w:sz="0" w:space="0" w:color="auto"/>
                                            <w:bottom w:val="none" w:sz="0" w:space="0" w:color="auto"/>
                                            <w:right w:val="none" w:sz="0" w:space="0" w:color="auto"/>
                                          </w:divBdr>
                                          <w:divsChild>
                                            <w:div w:id="111490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5178272">
                          <w:marLeft w:val="0"/>
                          <w:marRight w:val="0"/>
                          <w:marTop w:val="0"/>
                          <w:marBottom w:val="0"/>
                          <w:divBdr>
                            <w:top w:val="none" w:sz="0" w:space="0" w:color="auto"/>
                            <w:left w:val="none" w:sz="0" w:space="0" w:color="auto"/>
                            <w:bottom w:val="none" w:sz="0" w:space="0" w:color="auto"/>
                            <w:right w:val="none" w:sz="0" w:space="0" w:color="auto"/>
                          </w:divBdr>
                          <w:divsChild>
                            <w:div w:id="1699699354">
                              <w:marLeft w:val="0"/>
                              <w:marRight w:val="0"/>
                              <w:marTop w:val="0"/>
                              <w:marBottom w:val="0"/>
                              <w:divBdr>
                                <w:top w:val="none" w:sz="0" w:space="0" w:color="auto"/>
                                <w:left w:val="none" w:sz="0" w:space="0" w:color="auto"/>
                                <w:bottom w:val="none" w:sz="0" w:space="0" w:color="auto"/>
                                <w:right w:val="none" w:sz="0" w:space="0" w:color="auto"/>
                              </w:divBdr>
                              <w:divsChild>
                                <w:div w:id="1879390775">
                                  <w:marLeft w:val="0"/>
                                  <w:marRight w:val="0"/>
                                  <w:marTop w:val="0"/>
                                  <w:marBottom w:val="0"/>
                                  <w:divBdr>
                                    <w:top w:val="none" w:sz="0" w:space="0" w:color="auto"/>
                                    <w:left w:val="none" w:sz="0" w:space="0" w:color="auto"/>
                                    <w:bottom w:val="none" w:sz="0" w:space="0" w:color="auto"/>
                                    <w:right w:val="none" w:sz="0" w:space="0" w:color="auto"/>
                                  </w:divBdr>
                                  <w:divsChild>
                                    <w:div w:id="502360365">
                                      <w:marLeft w:val="0"/>
                                      <w:marRight w:val="0"/>
                                      <w:marTop w:val="0"/>
                                      <w:marBottom w:val="0"/>
                                      <w:divBdr>
                                        <w:top w:val="none" w:sz="0" w:space="0" w:color="auto"/>
                                        <w:left w:val="none" w:sz="0" w:space="0" w:color="auto"/>
                                        <w:bottom w:val="none" w:sz="0" w:space="0" w:color="auto"/>
                                        <w:right w:val="none" w:sz="0" w:space="0" w:color="auto"/>
                                      </w:divBdr>
                                    </w:div>
                                    <w:div w:id="29310012">
                                      <w:marLeft w:val="0"/>
                                      <w:marRight w:val="0"/>
                                      <w:marTop w:val="0"/>
                                      <w:marBottom w:val="0"/>
                                      <w:divBdr>
                                        <w:top w:val="none" w:sz="0" w:space="0" w:color="auto"/>
                                        <w:left w:val="none" w:sz="0" w:space="0" w:color="auto"/>
                                        <w:bottom w:val="none" w:sz="0" w:space="0" w:color="auto"/>
                                        <w:right w:val="none" w:sz="0" w:space="0" w:color="auto"/>
                                      </w:divBdr>
                                      <w:divsChild>
                                        <w:div w:id="1314941829">
                                          <w:marLeft w:val="0"/>
                                          <w:marRight w:val="0"/>
                                          <w:marTop w:val="0"/>
                                          <w:marBottom w:val="0"/>
                                          <w:divBdr>
                                            <w:top w:val="none" w:sz="0" w:space="0" w:color="auto"/>
                                            <w:left w:val="none" w:sz="0" w:space="0" w:color="auto"/>
                                            <w:bottom w:val="none" w:sz="0" w:space="0" w:color="auto"/>
                                            <w:right w:val="none" w:sz="0" w:space="0" w:color="auto"/>
                                          </w:divBdr>
                                          <w:divsChild>
                                            <w:div w:id="41951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2966260">
                          <w:marLeft w:val="0"/>
                          <w:marRight w:val="0"/>
                          <w:marTop w:val="0"/>
                          <w:marBottom w:val="0"/>
                          <w:divBdr>
                            <w:top w:val="none" w:sz="0" w:space="0" w:color="auto"/>
                            <w:left w:val="none" w:sz="0" w:space="0" w:color="auto"/>
                            <w:bottom w:val="none" w:sz="0" w:space="0" w:color="auto"/>
                            <w:right w:val="none" w:sz="0" w:space="0" w:color="auto"/>
                          </w:divBdr>
                          <w:divsChild>
                            <w:div w:id="795949098">
                              <w:marLeft w:val="0"/>
                              <w:marRight w:val="0"/>
                              <w:marTop w:val="0"/>
                              <w:marBottom w:val="0"/>
                              <w:divBdr>
                                <w:top w:val="none" w:sz="0" w:space="0" w:color="auto"/>
                                <w:left w:val="none" w:sz="0" w:space="0" w:color="auto"/>
                                <w:bottom w:val="none" w:sz="0" w:space="0" w:color="auto"/>
                                <w:right w:val="none" w:sz="0" w:space="0" w:color="auto"/>
                              </w:divBdr>
                              <w:divsChild>
                                <w:div w:id="561407771">
                                  <w:marLeft w:val="0"/>
                                  <w:marRight w:val="0"/>
                                  <w:marTop w:val="0"/>
                                  <w:marBottom w:val="0"/>
                                  <w:divBdr>
                                    <w:top w:val="none" w:sz="0" w:space="0" w:color="auto"/>
                                    <w:left w:val="none" w:sz="0" w:space="0" w:color="auto"/>
                                    <w:bottom w:val="none" w:sz="0" w:space="0" w:color="auto"/>
                                    <w:right w:val="none" w:sz="0" w:space="0" w:color="auto"/>
                                  </w:divBdr>
                                  <w:divsChild>
                                    <w:div w:id="7492657">
                                      <w:marLeft w:val="0"/>
                                      <w:marRight w:val="0"/>
                                      <w:marTop w:val="0"/>
                                      <w:marBottom w:val="0"/>
                                      <w:divBdr>
                                        <w:top w:val="none" w:sz="0" w:space="0" w:color="auto"/>
                                        <w:left w:val="none" w:sz="0" w:space="0" w:color="auto"/>
                                        <w:bottom w:val="none" w:sz="0" w:space="0" w:color="auto"/>
                                        <w:right w:val="none" w:sz="0" w:space="0" w:color="auto"/>
                                      </w:divBdr>
                                    </w:div>
                                    <w:div w:id="2125423347">
                                      <w:marLeft w:val="0"/>
                                      <w:marRight w:val="0"/>
                                      <w:marTop w:val="0"/>
                                      <w:marBottom w:val="0"/>
                                      <w:divBdr>
                                        <w:top w:val="none" w:sz="0" w:space="0" w:color="auto"/>
                                        <w:left w:val="none" w:sz="0" w:space="0" w:color="auto"/>
                                        <w:bottom w:val="none" w:sz="0" w:space="0" w:color="auto"/>
                                        <w:right w:val="none" w:sz="0" w:space="0" w:color="auto"/>
                                      </w:divBdr>
                                      <w:divsChild>
                                        <w:div w:id="949094324">
                                          <w:marLeft w:val="0"/>
                                          <w:marRight w:val="0"/>
                                          <w:marTop w:val="0"/>
                                          <w:marBottom w:val="0"/>
                                          <w:divBdr>
                                            <w:top w:val="none" w:sz="0" w:space="0" w:color="auto"/>
                                            <w:left w:val="none" w:sz="0" w:space="0" w:color="auto"/>
                                            <w:bottom w:val="none" w:sz="0" w:space="0" w:color="auto"/>
                                            <w:right w:val="none" w:sz="0" w:space="0" w:color="auto"/>
                                          </w:divBdr>
                                          <w:divsChild>
                                            <w:div w:id="1968852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4032711">
                          <w:marLeft w:val="0"/>
                          <w:marRight w:val="0"/>
                          <w:marTop w:val="0"/>
                          <w:marBottom w:val="0"/>
                          <w:divBdr>
                            <w:top w:val="none" w:sz="0" w:space="0" w:color="auto"/>
                            <w:left w:val="none" w:sz="0" w:space="0" w:color="auto"/>
                            <w:bottom w:val="none" w:sz="0" w:space="0" w:color="auto"/>
                            <w:right w:val="none" w:sz="0" w:space="0" w:color="auto"/>
                          </w:divBdr>
                          <w:divsChild>
                            <w:div w:id="974061831">
                              <w:marLeft w:val="0"/>
                              <w:marRight w:val="0"/>
                              <w:marTop w:val="0"/>
                              <w:marBottom w:val="0"/>
                              <w:divBdr>
                                <w:top w:val="none" w:sz="0" w:space="0" w:color="auto"/>
                                <w:left w:val="none" w:sz="0" w:space="0" w:color="auto"/>
                                <w:bottom w:val="none" w:sz="0" w:space="0" w:color="auto"/>
                                <w:right w:val="none" w:sz="0" w:space="0" w:color="auto"/>
                              </w:divBdr>
                              <w:divsChild>
                                <w:div w:id="2043628551">
                                  <w:marLeft w:val="0"/>
                                  <w:marRight w:val="0"/>
                                  <w:marTop w:val="0"/>
                                  <w:marBottom w:val="0"/>
                                  <w:divBdr>
                                    <w:top w:val="none" w:sz="0" w:space="0" w:color="auto"/>
                                    <w:left w:val="none" w:sz="0" w:space="0" w:color="auto"/>
                                    <w:bottom w:val="none" w:sz="0" w:space="0" w:color="auto"/>
                                    <w:right w:val="none" w:sz="0" w:space="0" w:color="auto"/>
                                  </w:divBdr>
                                  <w:divsChild>
                                    <w:div w:id="1331257344">
                                      <w:marLeft w:val="0"/>
                                      <w:marRight w:val="0"/>
                                      <w:marTop w:val="0"/>
                                      <w:marBottom w:val="0"/>
                                      <w:divBdr>
                                        <w:top w:val="none" w:sz="0" w:space="0" w:color="auto"/>
                                        <w:left w:val="none" w:sz="0" w:space="0" w:color="auto"/>
                                        <w:bottom w:val="none" w:sz="0" w:space="0" w:color="auto"/>
                                        <w:right w:val="none" w:sz="0" w:space="0" w:color="auto"/>
                                      </w:divBdr>
                                    </w:div>
                                    <w:div w:id="594561966">
                                      <w:marLeft w:val="0"/>
                                      <w:marRight w:val="0"/>
                                      <w:marTop w:val="0"/>
                                      <w:marBottom w:val="0"/>
                                      <w:divBdr>
                                        <w:top w:val="none" w:sz="0" w:space="0" w:color="auto"/>
                                        <w:left w:val="none" w:sz="0" w:space="0" w:color="auto"/>
                                        <w:bottom w:val="none" w:sz="0" w:space="0" w:color="auto"/>
                                        <w:right w:val="none" w:sz="0" w:space="0" w:color="auto"/>
                                      </w:divBdr>
                                      <w:divsChild>
                                        <w:div w:id="802771127">
                                          <w:marLeft w:val="0"/>
                                          <w:marRight w:val="0"/>
                                          <w:marTop w:val="0"/>
                                          <w:marBottom w:val="0"/>
                                          <w:divBdr>
                                            <w:top w:val="none" w:sz="0" w:space="0" w:color="auto"/>
                                            <w:left w:val="none" w:sz="0" w:space="0" w:color="auto"/>
                                            <w:bottom w:val="none" w:sz="0" w:space="0" w:color="auto"/>
                                            <w:right w:val="none" w:sz="0" w:space="0" w:color="auto"/>
                                          </w:divBdr>
                                          <w:divsChild>
                                            <w:div w:id="2108496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6828722">
                          <w:marLeft w:val="0"/>
                          <w:marRight w:val="0"/>
                          <w:marTop w:val="0"/>
                          <w:marBottom w:val="0"/>
                          <w:divBdr>
                            <w:top w:val="none" w:sz="0" w:space="0" w:color="auto"/>
                            <w:left w:val="none" w:sz="0" w:space="0" w:color="auto"/>
                            <w:bottom w:val="none" w:sz="0" w:space="0" w:color="auto"/>
                            <w:right w:val="none" w:sz="0" w:space="0" w:color="auto"/>
                          </w:divBdr>
                          <w:divsChild>
                            <w:div w:id="1195188261">
                              <w:marLeft w:val="0"/>
                              <w:marRight w:val="0"/>
                              <w:marTop w:val="0"/>
                              <w:marBottom w:val="0"/>
                              <w:divBdr>
                                <w:top w:val="none" w:sz="0" w:space="0" w:color="auto"/>
                                <w:left w:val="none" w:sz="0" w:space="0" w:color="auto"/>
                                <w:bottom w:val="none" w:sz="0" w:space="0" w:color="auto"/>
                                <w:right w:val="none" w:sz="0" w:space="0" w:color="auto"/>
                              </w:divBdr>
                              <w:divsChild>
                                <w:div w:id="271209309">
                                  <w:marLeft w:val="0"/>
                                  <w:marRight w:val="0"/>
                                  <w:marTop w:val="0"/>
                                  <w:marBottom w:val="0"/>
                                  <w:divBdr>
                                    <w:top w:val="none" w:sz="0" w:space="0" w:color="auto"/>
                                    <w:left w:val="none" w:sz="0" w:space="0" w:color="auto"/>
                                    <w:bottom w:val="none" w:sz="0" w:space="0" w:color="auto"/>
                                    <w:right w:val="none" w:sz="0" w:space="0" w:color="auto"/>
                                  </w:divBdr>
                                  <w:divsChild>
                                    <w:div w:id="549734328">
                                      <w:marLeft w:val="0"/>
                                      <w:marRight w:val="0"/>
                                      <w:marTop w:val="0"/>
                                      <w:marBottom w:val="0"/>
                                      <w:divBdr>
                                        <w:top w:val="none" w:sz="0" w:space="0" w:color="auto"/>
                                        <w:left w:val="none" w:sz="0" w:space="0" w:color="auto"/>
                                        <w:bottom w:val="none" w:sz="0" w:space="0" w:color="auto"/>
                                        <w:right w:val="none" w:sz="0" w:space="0" w:color="auto"/>
                                      </w:divBdr>
                                    </w:div>
                                    <w:div w:id="2042244079">
                                      <w:marLeft w:val="0"/>
                                      <w:marRight w:val="0"/>
                                      <w:marTop w:val="0"/>
                                      <w:marBottom w:val="0"/>
                                      <w:divBdr>
                                        <w:top w:val="none" w:sz="0" w:space="0" w:color="auto"/>
                                        <w:left w:val="none" w:sz="0" w:space="0" w:color="auto"/>
                                        <w:bottom w:val="none" w:sz="0" w:space="0" w:color="auto"/>
                                        <w:right w:val="none" w:sz="0" w:space="0" w:color="auto"/>
                                      </w:divBdr>
                                      <w:divsChild>
                                        <w:div w:id="1063409253">
                                          <w:marLeft w:val="0"/>
                                          <w:marRight w:val="0"/>
                                          <w:marTop w:val="0"/>
                                          <w:marBottom w:val="0"/>
                                          <w:divBdr>
                                            <w:top w:val="none" w:sz="0" w:space="0" w:color="auto"/>
                                            <w:left w:val="none" w:sz="0" w:space="0" w:color="auto"/>
                                            <w:bottom w:val="none" w:sz="0" w:space="0" w:color="auto"/>
                                            <w:right w:val="none" w:sz="0" w:space="0" w:color="auto"/>
                                          </w:divBdr>
                                          <w:divsChild>
                                            <w:div w:id="3003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5832313">
                          <w:marLeft w:val="0"/>
                          <w:marRight w:val="0"/>
                          <w:marTop w:val="0"/>
                          <w:marBottom w:val="0"/>
                          <w:divBdr>
                            <w:top w:val="none" w:sz="0" w:space="0" w:color="auto"/>
                            <w:left w:val="none" w:sz="0" w:space="0" w:color="auto"/>
                            <w:bottom w:val="none" w:sz="0" w:space="0" w:color="auto"/>
                            <w:right w:val="none" w:sz="0" w:space="0" w:color="auto"/>
                          </w:divBdr>
                          <w:divsChild>
                            <w:div w:id="1367292454">
                              <w:marLeft w:val="0"/>
                              <w:marRight w:val="0"/>
                              <w:marTop w:val="0"/>
                              <w:marBottom w:val="0"/>
                              <w:divBdr>
                                <w:top w:val="none" w:sz="0" w:space="0" w:color="auto"/>
                                <w:left w:val="none" w:sz="0" w:space="0" w:color="auto"/>
                                <w:bottom w:val="none" w:sz="0" w:space="0" w:color="auto"/>
                                <w:right w:val="none" w:sz="0" w:space="0" w:color="auto"/>
                              </w:divBdr>
                              <w:divsChild>
                                <w:div w:id="1776821986">
                                  <w:marLeft w:val="0"/>
                                  <w:marRight w:val="0"/>
                                  <w:marTop w:val="0"/>
                                  <w:marBottom w:val="0"/>
                                  <w:divBdr>
                                    <w:top w:val="none" w:sz="0" w:space="0" w:color="auto"/>
                                    <w:left w:val="none" w:sz="0" w:space="0" w:color="auto"/>
                                    <w:bottom w:val="none" w:sz="0" w:space="0" w:color="auto"/>
                                    <w:right w:val="none" w:sz="0" w:space="0" w:color="auto"/>
                                  </w:divBdr>
                                  <w:divsChild>
                                    <w:div w:id="1250508343">
                                      <w:marLeft w:val="0"/>
                                      <w:marRight w:val="0"/>
                                      <w:marTop w:val="0"/>
                                      <w:marBottom w:val="0"/>
                                      <w:divBdr>
                                        <w:top w:val="none" w:sz="0" w:space="0" w:color="auto"/>
                                        <w:left w:val="none" w:sz="0" w:space="0" w:color="auto"/>
                                        <w:bottom w:val="none" w:sz="0" w:space="0" w:color="auto"/>
                                        <w:right w:val="none" w:sz="0" w:space="0" w:color="auto"/>
                                      </w:divBdr>
                                    </w:div>
                                    <w:div w:id="2141796465">
                                      <w:marLeft w:val="0"/>
                                      <w:marRight w:val="0"/>
                                      <w:marTop w:val="0"/>
                                      <w:marBottom w:val="0"/>
                                      <w:divBdr>
                                        <w:top w:val="none" w:sz="0" w:space="0" w:color="auto"/>
                                        <w:left w:val="none" w:sz="0" w:space="0" w:color="auto"/>
                                        <w:bottom w:val="none" w:sz="0" w:space="0" w:color="auto"/>
                                        <w:right w:val="none" w:sz="0" w:space="0" w:color="auto"/>
                                      </w:divBdr>
                                      <w:divsChild>
                                        <w:div w:id="225530162">
                                          <w:marLeft w:val="0"/>
                                          <w:marRight w:val="0"/>
                                          <w:marTop w:val="0"/>
                                          <w:marBottom w:val="0"/>
                                          <w:divBdr>
                                            <w:top w:val="none" w:sz="0" w:space="0" w:color="auto"/>
                                            <w:left w:val="none" w:sz="0" w:space="0" w:color="auto"/>
                                            <w:bottom w:val="none" w:sz="0" w:space="0" w:color="auto"/>
                                            <w:right w:val="none" w:sz="0" w:space="0" w:color="auto"/>
                                          </w:divBdr>
                                          <w:divsChild>
                                            <w:div w:id="1521578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9776200">
                          <w:marLeft w:val="0"/>
                          <w:marRight w:val="0"/>
                          <w:marTop w:val="0"/>
                          <w:marBottom w:val="0"/>
                          <w:divBdr>
                            <w:top w:val="none" w:sz="0" w:space="0" w:color="auto"/>
                            <w:left w:val="none" w:sz="0" w:space="0" w:color="auto"/>
                            <w:bottom w:val="none" w:sz="0" w:space="0" w:color="auto"/>
                            <w:right w:val="none" w:sz="0" w:space="0" w:color="auto"/>
                          </w:divBdr>
                          <w:divsChild>
                            <w:div w:id="108399468">
                              <w:marLeft w:val="0"/>
                              <w:marRight w:val="0"/>
                              <w:marTop w:val="0"/>
                              <w:marBottom w:val="0"/>
                              <w:divBdr>
                                <w:top w:val="none" w:sz="0" w:space="0" w:color="auto"/>
                                <w:left w:val="none" w:sz="0" w:space="0" w:color="auto"/>
                                <w:bottom w:val="none" w:sz="0" w:space="0" w:color="auto"/>
                                <w:right w:val="none" w:sz="0" w:space="0" w:color="auto"/>
                              </w:divBdr>
                              <w:divsChild>
                                <w:div w:id="528419851">
                                  <w:marLeft w:val="0"/>
                                  <w:marRight w:val="0"/>
                                  <w:marTop w:val="0"/>
                                  <w:marBottom w:val="0"/>
                                  <w:divBdr>
                                    <w:top w:val="none" w:sz="0" w:space="0" w:color="auto"/>
                                    <w:left w:val="none" w:sz="0" w:space="0" w:color="auto"/>
                                    <w:bottom w:val="none" w:sz="0" w:space="0" w:color="auto"/>
                                    <w:right w:val="none" w:sz="0" w:space="0" w:color="auto"/>
                                  </w:divBdr>
                                  <w:divsChild>
                                    <w:div w:id="1206679269">
                                      <w:marLeft w:val="0"/>
                                      <w:marRight w:val="0"/>
                                      <w:marTop w:val="0"/>
                                      <w:marBottom w:val="0"/>
                                      <w:divBdr>
                                        <w:top w:val="none" w:sz="0" w:space="0" w:color="auto"/>
                                        <w:left w:val="none" w:sz="0" w:space="0" w:color="auto"/>
                                        <w:bottom w:val="none" w:sz="0" w:space="0" w:color="auto"/>
                                        <w:right w:val="none" w:sz="0" w:space="0" w:color="auto"/>
                                      </w:divBdr>
                                    </w:div>
                                    <w:div w:id="446967398">
                                      <w:marLeft w:val="0"/>
                                      <w:marRight w:val="0"/>
                                      <w:marTop w:val="0"/>
                                      <w:marBottom w:val="0"/>
                                      <w:divBdr>
                                        <w:top w:val="none" w:sz="0" w:space="0" w:color="auto"/>
                                        <w:left w:val="none" w:sz="0" w:space="0" w:color="auto"/>
                                        <w:bottom w:val="none" w:sz="0" w:space="0" w:color="auto"/>
                                        <w:right w:val="none" w:sz="0" w:space="0" w:color="auto"/>
                                      </w:divBdr>
                                      <w:divsChild>
                                        <w:div w:id="1149589060">
                                          <w:marLeft w:val="0"/>
                                          <w:marRight w:val="0"/>
                                          <w:marTop w:val="0"/>
                                          <w:marBottom w:val="0"/>
                                          <w:divBdr>
                                            <w:top w:val="none" w:sz="0" w:space="0" w:color="auto"/>
                                            <w:left w:val="none" w:sz="0" w:space="0" w:color="auto"/>
                                            <w:bottom w:val="none" w:sz="0" w:space="0" w:color="auto"/>
                                            <w:right w:val="none" w:sz="0" w:space="0" w:color="auto"/>
                                          </w:divBdr>
                                          <w:divsChild>
                                            <w:div w:id="168381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03056476">
          <w:marLeft w:val="0"/>
          <w:marRight w:val="0"/>
          <w:marTop w:val="100"/>
          <w:marBottom w:val="100"/>
          <w:divBdr>
            <w:top w:val="single" w:sz="6" w:space="0" w:color="DCDCDC"/>
            <w:left w:val="single" w:sz="6" w:space="15" w:color="DCDCDC"/>
            <w:bottom w:val="none" w:sz="0" w:space="0" w:color="DCDCDC"/>
            <w:right w:val="single" w:sz="6" w:space="15" w:color="DCDCDC"/>
          </w:divBdr>
          <w:divsChild>
            <w:div w:id="162623563">
              <w:marLeft w:val="0"/>
              <w:marRight w:val="0"/>
              <w:marTop w:val="0"/>
              <w:marBottom w:val="0"/>
              <w:divBdr>
                <w:top w:val="none" w:sz="0" w:space="0" w:color="auto"/>
                <w:left w:val="none" w:sz="0" w:space="0" w:color="auto"/>
                <w:bottom w:val="none" w:sz="0" w:space="0" w:color="auto"/>
                <w:right w:val="none" w:sz="0" w:space="0" w:color="auto"/>
              </w:divBdr>
              <w:divsChild>
                <w:div w:id="2140800510">
                  <w:marLeft w:val="0"/>
                  <w:marRight w:val="0"/>
                  <w:marTop w:val="0"/>
                  <w:marBottom w:val="0"/>
                  <w:divBdr>
                    <w:top w:val="none" w:sz="0" w:space="0" w:color="auto"/>
                    <w:left w:val="none" w:sz="0" w:space="0" w:color="auto"/>
                    <w:bottom w:val="none" w:sz="0" w:space="0" w:color="auto"/>
                    <w:right w:val="none" w:sz="0" w:space="0" w:color="auto"/>
                  </w:divBdr>
                  <w:divsChild>
                    <w:div w:id="570626343">
                      <w:marLeft w:val="0"/>
                      <w:marRight w:val="0"/>
                      <w:marTop w:val="0"/>
                      <w:marBottom w:val="0"/>
                      <w:divBdr>
                        <w:top w:val="none" w:sz="0" w:space="0" w:color="auto"/>
                        <w:left w:val="none" w:sz="0" w:space="0" w:color="auto"/>
                        <w:bottom w:val="none" w:sz="0" w:space="0" w:color="auto"/>
                        <w:right w:val="none" w:sz="0" w:space="0" w:color="auto"/>
                      </w:divBdr>
                      <w:divsChild>
                        <w:div w:id="1668556503">
                          <w:marLeft w:val="0"/>
                          <w:marRight w:val="0"/>
                          <w:marTop w:val="0"/>
                          <w:marBottom w:val="0"/>
                          <w:divBdr>
                            <w:top w:val="none" w:sz="0" w:space="0" w:color="auto"/>
                            <w:left w:val="none" w:sz="0" w:space="0" w:color="auto"/>
                            <w:bottom w:val="none" w:sz="0" w:space="0" w:color="auto"/>
                            <w:right w:val="none" w:sz="0" w:space="0" w:color="auto"/>
                          </w:divBdr>
                          <w:divsChild>
                            <w:div w:id="1270089708">
                              <w:marLeft w:val="0"/>
                              <w:marRight w:val="0"/>
                              <w:marTop w:val="0"/>
                              <w:marBottom w:val="0"/>
                              <w:divBdr>
                                <w:top w:val="none" w:sz="0" w:space="0" w:color="auto"/>
                                <w:left w:val="none" w:sz="0" w:space="0" w:color="auto"/>
                                <w:bottom w:val="none" w:sz="0" w:space="0" w:color="auto"/>
                                <w:right w:val="none" w:sz="0" w:space="0" w:color="auto"/>
                              </w:divBdr>
                              <w:divsChild>
                                <w:div w:id="25463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0351223">
                  <w:marLeft w:val="0"/>
                  <w:marRight w:val="0"/>
                  <w:marTop w:val="0"/>
                  <w:marBottom w:val="0"/>
                  <w:divBdr>
                    <w:top w:val="none" w:sz="0" w:space="0" w:color="auto"/>
                    <w:left w:val="none" w:sz="0" w:space="0" w:color="auto"/>
                    <w:bottom w:val="none" w:sz="0" w:space="0" w:color="auto"/>
                    <w:right w:val="none" w:sz="0" w:space="0" w:color="auto"/>
                  </w:divBdr>
                  <w:divsChild>
                    <w:div w:id="1922177457">
                      <w:marLeft w:val="0"/>
                      <w:marRight w:val="0"/>
                      <w:marTop w:val="0"/>
                      <w:marBottom w:val="0"/>
                      <w:divBdr>
                        <w:top w:val="none" w:sz="0" w:space="0" w:color="auto"/>
                        <w:left w:val="none" w:sz="0" w:space="0" w:color="auto"/>
                        <w:bottom w:val="none" w:sz="0" w:space="0" w:color="auto"/>
                        <w:right w:val="none" w:sz="0" w:space="0" w:color="auto"/>
                      </w:divBdr>
                      <w:divsChild>
                        <w:div w:id="1358118369">
                          <w:marLeft w:val="-15"/>
                          <w:marRight w:val="0"/>
                          <w:marTop w:val="0"/>
                          <w:marBottom w:val="0"/>
                          <w:divBdr>
                            <w:top w:val="none" w:sz="0" w:space="0" w:color="auto"/>
                            <w:left w:val="none" w:sz="0" w:space="0" w:color="auto"/>
                            <w:bottom w:val="none" w:sz="0" w:space="0" w:color="auto"/>
                            <w:right w:val="none" w:sz="0" w:space="0" w:color="auto"/>
                          </w:divBdr>
                          <w:divsChild>
                            <w:div w:id="124040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5311414">
          <w:marLeft w:val="0"/>
          <w:marRight w:val="0"/>
          <w:marTop w:val="100"/>
          <w:marBottom w:val="100"/>
          <w:divBdr>
            <w:top w:val="single" w:sz="6" w:space="0" w:color="DCDCDC"/>
            <w:left w:val="single" w:sz="6" w:space="0" w:color="DCDCDC"/>
            <w:bottom w:val="none" w:sz="0" w:space="0" w:color="DCDCDC"/>
            <w:right w:val="single" w:sz="6" w:space="0" w:color="DCDCDC"/>
          </w:divBdr>
          <w:divsChild>
            <w:div w:id="1849130131">
              <w:marLeft w:val="0"/>
              <w:marRight w:val="0"/>
              <w:marTop w:val="0"/>
              <w:marBottom w:val="0"/>
              <w:divBdr>
                <w:top w:val="none" w:sz="0" w:space="0" w:color="auto"/>
                <w:left w:val="none" w:sz="0" w:space="0" w:color="auto"/>
                <w:bottom w:val="none" w:sz="0" w:space="0" w:color="auto"/>
                <w:right w:val="none" w:sz="0" w:space="0" w:color="auto"/>
              </w:divBdr>
            </w:div>
          </w:divsChild>
        </w:div>
        <w:div w:id="1762214468">
          <w:marLeft w:val="0"/>
          <w:marRight w:val="0"/>
          <w:marTop w:val="100"/>
          <w:marBottom w:val="100"/>
          <w:divBdr>
            <w:top w:val="single" w:sz="6" w:space="0" w:color="506991"/>
            <w:left w:val="none" w:sz="0" w:space="0" w:color="506991"/>
            <w:bottom w:val="none" w:sz="0" w:space="0" w:color="506991"/>
            <w:right w:val="none" w:sz="0" w:space="0" w:color="506991"/>
          </w:divBdr>
          <w:divsChild>
            <w:div w:id="73167142">
              <w:marLeft w:val="0"/>
              <w:marRight w:val="0"/>
              <w:marTop w:val="0"/>
              <w:marBottom w:val="0"/>
              <w:divBdr>
                <w:top w:val="none" w:sz="0" w:space="0" w:color="auto"/>
                <w:left w:val="none" w:sz="0" w:space="0" w:color="auto"/>
                <w:bottom w:val="none" w:sz="0" w:space="0" w:color="auto"/>
                <w:right w:val="none" w:sz="0" w:space="0" w:color="auto"/>
              </w:divBdr>
              <w:divsChild>
                <w:div w:id="1718553028">
                  <w:marLeft w:val="0"/>
                  <w:marRight w:val="0"/>
                  <w:marTop w:val="0"/>
                  <w:marBottom w:val="0"/>
                  <w:divBdr>
                    <w:top w:val="none" w:sz="0" w:space="6" w:color="auto"/>
                    <w:left w:val="single" w:sz="6" w:space="15" w:color="506991"/>
                    <w:bottom w:val="none" w:sz="0" w:space="0" w:color="auto"/>
                    <w:right w:val="single" w:sz="6" w:space="0" w:color="506991"/>
                  </w:divBdr>
                </w:div>
                <w:div w:id="831725363">
                  <w:marLeft w:val="0"/>
                  <w:marRight w:val="0"/>
                  <w:marTop w:val="0"/>
                  <w:marBottom w:val="0"/>
                  <w:divBdr>
                    <w:top w:val="single" w:sz="6" w:space="0" w:color="506991"/>
                    <w:left w:val="single" w:sz="6" w:space="15" w:color="506991"/>
                    <w:bottom w:val="single" w:sz="6" w:space="0" w:color="506991"/>
                    <w:right w:val="single" w:sz="6" w:space="15" w:color="506991"/>
                  </w:divBdr>
                  <w:divsChild>
                    <w:div w:id="1432703202">
                      <w:marLeft w:val="0"/>
                      <w:marRight w:val="0"/>
                      <w:marTop w:val="0"/>
                      <w:marBottom w:val="180"/>
                      <w:divBdr>
                        <w:top w:val="none" w:sz="0" w:space="0" w:color="auto"/>
                        <w:left w:val="none" w:sz="0" w:space="0" w:color="auto"/>
                        <w:bottom w:val="none" w:sz="0" w:space="0" w:color="auto"/>
                        <w:right w:val="none" w:sz="0" w:space="0" w:color="auto"/>
                      </w:divBdr>
                      <w:divsChild>
                        <w:div w:id="706225274">
                          <w:marLeft w:val="0"/>
                          <w:marRight w:val="0"/>
                          <w:marTop w:val="0"/>
                          <w:marBottom w:val="0"/>
                          <w:divBdr>
                            <w:top w:val="none" w:sz="0" w:space="0" w:color="auto"/>
                            <w:left w:val="none" w:sz="0" w:space="0" w:color="auto"/>
                            <w:bottom w:val="none" w:sz="0" w:space="0" w:color="auto"/>
                            <w:right w:val="none" w:sz="0" w:space="0" w:color="auto"/>
                          </w:divBdr>
                        </w:div>
                      </w:divsChild>
                    </w:div>
                    <w:div w:id="1100370319">
                      <w:marLeft w:val="0"/>
                      <w:marRight w:val="0"/>
                      <w:marTop w:val="0"/>
                      <w:marBottom w:val="0"/>
                      <w:divBdr>
                        <w:top w:val="none" w:sz="0" w:space="0" w:color="auto"/>
                        <w:left w:val="none" w:sz="0" w:space="0" w:color="auto"/>
                        <w:bottom w:val="none" w:sz="0" w:space="0" w:color="auto"/>
                        <w:right w:val="none" w:sz="0" w:space="0" w:color="auto"/>
                      </w:divBdr>
                    </w:div>
                    <w:div w:id="2115437119">
                      <w:marLeft w:val="0"/>
                      <w:marRight w:val="0"/>
                      <w:marTop w:val="0"/>
                      <w:marBottom w:val="0"/>
                      <w:divBdr>
                        <w:top w:val="none" w:sz="0" w:space="0" w:color="auto"/>
                        <w:left w:val="none" w:sz="0" w:space="0" w:color="auto"/>
                        <w:bottom w:val="none" w:sz="0" w:space="0" w:color="auto"/>
                        <w:right w:val="none" w:sz="0" w:space="0" w:color="auto"/>
                      </w:divBdr>
                    </w:div>
                  </w:divsChild>
                </w:div>
                <w:div w:id="93670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743515">
      <w:bodyDiv w:val="1"/>
      <w:marLeft w:val="0"/>
      <w:marRight w:val="0"/>
      <w:marTop w:val="0"/>
      <w:marBottom w:val="0"/>
      <w:divBdr>
        <w:top w:val="none" w:sz="0" w:space="0" w:color="auto"/>
        <w:left w:val="none" w:sz="0" w:space="0" w:color="auto"/>
        <w:bottom w:val="none" w:sz="0" w:space="0" w:color="auto"/>
        <w:right w:val="none" w:sz="0" w:space="0" w:color="auto"/>
      </w:divBdr>
    </w:div>
    <w:div w:id="1452016367">
      <w:bodyDiv w:val="1"/>
      <w:marLeft w:val="0"/>
      <w:marRight w:val="0"/>
      <w:marTop w:val="0"/>
      <w:marBottom w:val="0"/>
      <w:divBdr>
        <w:top w:val="none" w:sz="0" w:space="0" w:color="auto"/>
        <w:left w:val="none" w:sz="0" w:space="0" w:color="auto"/>
        <w:bottom w:val="none" w:sz="0" w:space="0" w:color="auto"/>
        <w:right w:val="none" w:sz="0" w:space="0" w:color="auto"/>
      </w:divBdr>
    </w:div>
    <w:div w:id="1454599050">
      <w:bodyDiv w:val="1"/>
      <w:marLeft w:val="0"/>
      <w:marRight w:val="0"/>
      <w:marTop w:val="0"/>
      <w:marBottom w:val="0"/>
      <w:divBdr>
        <w:top w:val="none" w:sz="0" w:space="0" w:color="auto"/>
        <w:left w:val="none" w:sz="0" w:space="0" w:color="auto"/>
        <w:bottom w:val="none" w:sz="0" w:space="0" w:color="auto"/>
        <w:right w:val="none" w:sz="0" w:space="0" w:color="auto"/>
      </w:divBdr>
    </w:div>
    <w:div w:id="1458917022">
      <w:bodyDiv w:val="1"/>
      <w:marLeft w:val="0"/>
      <w:marRight w:val="0"/>
      <w:marTop w:val="0"/>
      <w:marBottom w:val="0"/>
      <w:divBdr>
        <w:top w:val="none" w:sz="0" w:space="0" w:color="auto"/>
        <w:left w:val="none" w:sz="0" w:space="0" w:color="auto"/>
        <w:bottom w:val="none" w:sz="0" w:space="0" w:color="auto"/>
        <w:right w:val="none" w:sz="0" w:space="0" w:color="auto"/>
      </w:divBdr>
    </w:div>
    <w:div w:id="1460344363">
      <w:bodyDiv w:val="1"/>
      <w:marLeft w:val="0"/>
      <w:marRight w:val="0"/>
      <w:marTop w:val="0"/>
      <w:marBottom w:val="0"/>
      <w:divBdr>
        <w:top w:val="none" w:sz="0" w:space="0" w:color="auto"/>
        <w:left w:val="none" w:sz="0" w:space="0" w:color="auto"/>
        <w:bottom w:val="none" w:sz="0" w:space="0" w:color="auto"/>
        <w:right w:val="none" w:sz="0" w:space="0" w:color="auto"/>
      </w:divBdr>
    </w:div>
    <w:div w:id="1465928829">
      <w:bodyDiv w:val="1"/>
      <w:marLeft w:val="0"/>
      <w:marRight w:val="0"/>
      <w:marTop w:val="0"/>
      <w:marBottom w:val="0"/>
      <w:divBdr>
        <w:top w:val="none" w:sz="0" w:space="0" w:color="auto"/>
        <w:left w:val="none" w:sz="0" w:space="0" w:color="auto"/>
        <w:bottom w:val="none" w:sz="0" w:space="0" w:color="auto"/>
        <w:right w:val="none" w:sz="0" w:space="0" w:color="auto"/>
      </w:divBdr>
    </w:div>
    <w:div w:id="1466048393">
      <w:bodyDiv w:val="1"/>
      <w:marLeft w:val="0"/>
      <w:marRight w:val="0"/>
      <w:marTop w:val="0"/>
      <w:marBottom w:val="0"/>
      <w:divBdr>
        <w:top w:val="none" w:sz="0" w:space="0" w:color="auto"/>
        <w:left w:val="none" w:sz="0" w:space="0" w:color="auto"/>
        <w:bottom w:val="none" w:sz="0" w:space="0" w:color="auto"/>
        <w:right w:val="none" w:sz="0" w:space="0" w:color="auto"/>
      </w:divBdr>
    </w:div>
    <w:div w:id="1466582909">
      <w:bodyDiv w:val="1"/>
      <w:marLeft w:val="0"/>
      <w:marRight w:val="0"/>
      <w:marTop w:val="0"/>
      <w:marBottom w:val="0"/>
      <w:divBdr>
        <w:top w:val="none" w:sz="0" w:space="0" w:color="auto"/>
        <w:left w:val="none" w:sz="0" w:space="0" w:color="auto"/>
        <w:bottom w:val="none" w:sz="0" w:space="0" w:color="auto"/>
        <w:right w:val="none" w:sz="0" w:space="0" w:color="auto"/>
      </w:divBdr>
    </w:div>
    <w:div w:id="1468162727">
      <w:bodyDiv w:val="1"/>
      <w:marLeft w:val="0"/>
      <w:marRight w:val="0"/>
      <w:marTop w:val="0"/>
      <w:marBottom w:val="0"/>
      <w:divBdr>
        <w:top w:val="none" w:sz="0" w:space="0" w:color="auto"/>
        <w:left w:val="none" w:sz="0" w:space="0" w:color="auto"/>
        <w:bottom w:val="none" w:sz="0" w:space="0" w:color="auto"/>
        <w:right w:val="none" w:sz="0" w:space="0" w:color="auto"/>
      </w:divBdr>
    </w:div>
    <w:div w:id="1468818615">
      <w:bodyDiv w:val="1"/>
      <w:marLeft w:val="0"/>
      <w:marRight w:val="0"/>
      <w:marTop w:val="0"/>
      <w:marBottom w:val="0"/>
      <w:divBdr>
        <w:top w:val="none" w:sz="0" w:space="0" w:color="auto"/>
        <w:left w:val="none" w:sz="0" w:space="0" w:color="auto"/>
        <w:bottom w:val="none" w:sz="0" w:space="0" w:color="auto"/>
        <w:right w:val="none" w:sz="0" w:space="0" w:color="auto"/>
      </w:divBdr>
    </w:div>
    <w:div w:id="1469014711">
      <w:bodyDiv w:val="1"/>
      <w:marLeft w:val="0"/>
      <w:marRight w:val="0"/>
      <w:marTop w:val="0"/>
      <w:marBottom w:val="0"/>
      <w:divBdr>
        <w:top w:val="none" w:sz="0" w:space="0" w:color="auto"/>
        <w:left w:val="none" w:sz="0" w:space="0" w:color="auto"/>
        <w:bottom w:val="none" w:sz="0" w:space="0" w:color="auto"/>
        <w:right w:val="none" w:sz="0" w:space="0" w:color="auto"/>
      </w:divBdr>
    </w:div>
    <w:div w:id="1469203852">
      <w:bodyDiv w:val="1"/>
      <w:marLeft w:val="0"/>
      <w:marRight w:val="0"/>
      <w:marTop w:val="0"/>
      <w:marBottom w:val="0"/>
      <w:divBdr>
        <w:top w:val="none" w:sz="0" w:space="0" w:color="auto"/>
        <w:left w:val="none" w:sz="0" w:space="0" w:color="auto"/>
        <w:bottom w:val="none" w:sz="0" w:space="0" w:color="auto"/>
        <w:right w:val="none" w:sz="0" w:space="0" w:color="auto"/>
      </w:divBdr>
    </w:div>
    <w:div w:id="1470590236">
      <w:bodyDiv w:val="1"/>
      <w:marLeft w:val="0"/>
      <w:marRight w:val="0"/>
      <w:marTop w:val="0"/>
      <w:marBottom w:val="0"/>
      <w:divBdr>
        <w:top w:val="none" w:sz="0" w:space="0" w:color="auto"/>
        <w:left w:val="none" w:sz="0" w:space="0" w:color="auto"/>
        <w:bottom w:val="none" w:sz="0" w:space="0" w:color="auto"/>
        <w:right w:val="none" w:sz="0" w:space="0" w:color="auto"/>
      </w:divBdr>
    </w:div>
    <w:div w:id="1472671520">
      <w:bodyDiv w:val="1"/>
      <w:marLeft w:val="0"/>
      <w:marRight w:val="0"/>
      <w:marTop w:val="0"/>
      <w:marBottom w:val="0"/>
      <w:divBdr>
        <w:top w:val="none" w:sz="0" w:space="0" w:color="auto"/>
        <w:left w:val="none" w:sz="0" w:space="0" w:color="auto"/>
        <w:bottom w:val="none" w:sz="0" w:space="0" w:color="auto"/>
        <w:right w:val="none" w:sz="0" w:space="0" w:color="auto"/>
      </w:divBdr>
    </w:div>
    <w:div w:id="1474563362">
      <w:bodyDiv w:val="1"/>
      <w:marLeft w:val="0"/>
      <w:marRight w:val="0"/>
      <w:marTop w:val="0"/>
      <w:marBottom w:val="0"/>
      <w:divBdr>
        <w:top w:val="none" w:sz="0" w:space="0" w:color="auto"/>
        <w:left w:val="none" w:sz="0" w:space="0" w:color="auto"/>
        <w:bottom w:val="none" w:sz="0" w:space="0" w:color="auto"/>
        <w:right w:val="none" w:sz="0" w:space="0" w:color="auto"/>
      </w:divBdr>
    </w:div>
    <w:div w:id="1475022228">
      <w:bodyDiv w:val="1"/>
      <w:marLeft w:val="0"/>
      <w:marRight w:val="0"/>
      <w:marTop w:val="0"/>
      <w:marBottom w:val="0"/>
      <w:divBdr>
        <w:top w:val="none" w:sz="0" w:space="0" w:color="auto"/>
        <w:left w:val="none" w:sz="0" w:space="0" w:color="auto"/>
        <w:bottom w:val="none" w:sz="0" w:space="0" w:color="auto"/>
        <w:right w:val="none" w:sz="0" w:space="0" w:color="auto"/>
      </w:divBdr>
    </w:div>
    <w:div w:id="1475097923">
      <w:bodyDiv w:val="1"/>
      <w:marLeft w:val="0"/>
      <w:marRight w:val="0"/>
      <w:marTop w:val="0"/>
      <w:marBottom w:val="0"/>
      <w:divBdr>
        <w:top w:val="none" w:sz="0" w:space="0" w:color="auto"/>
        <w:left w:val="none" w:sz="0" w:space="0" w:color="auto"/>
        <w:bottom w:val="none" w:sz="0" w:space="0" w:color="auto"/>
        <w:right w:val="none" w:sz="0" w:space="0" w:color="auto"/>
      </w:divBdr>
    </w:div>
    <w:div w:id="1475441030">
      <w:bodyDiv w:val="1"/>
      <w:marLeft w:val="0"/>
      <w:marRight w:val="0"/>
      <w:marTop w:val="0"/>
      <w:marBottom w:val="0"/>
      <w:divBdr>
        <w:top w:val="none" w:sz="0" w:space="0" w:color="auto"/>
        <w:left w:val="none" w:sz="0" w:space="0" w:color="auto"/>
        <w:bottom w:val="none" w:sz="0" w:space="0" w:color="auto"/>
        <w:right w:val="none" w:sz="0" w:space="0" w:color="auto"/>
      </w:divBdr>
    </w:div>
    <w:div w:id="1475609763">
      <w:bodyDiv w:val="1"/>
      <w:marLeft w:val="0"/>
      <w:marRight w:val="0"/>
      <w:marTop w:val="0"/>
      <w:marBottom w:val="0"/>
      <w:divBdr>
        <w:top w:val="none" w:sz="0" w:space="0" w:color="auto"/>
        <w:left w:val="none" w:sz="0" w:space="0" w:color="auto"/>
        <w:bottom w:val="none" w:sz="0" w:space="0" w:color="auto"/>
        <w:right w:val="none" w:sz="0" w:space="0" w:color="auto"/>
      </w:divBdr>
    </w:div>
    <w:div w:id="1476070919">
      <w:bodyDiv w:val="1"/>
      <w:marLeft w:val="0"/>
      <w:marRight w:val="0"/>
      <w:marTop w:val="0"/>
      <w:marBottom w:val="0"/>
      <w:divBdr>
        <w:top w:val="none" w:sz="0" w:space="0" w:color="auto"/>
        <w:left w:val="none" w:sz="0" w:space="0" w:color="auto"/>
        <w:bottom w:val="none" w:sz="0" w:space="0" w:color="auto"/>
        <w:right w:val="none" w:sz="0" w:space="0" w:color="auto"/>
      </w:divBdr>
    </w:div>
    <w:div w:id="1476558027">
      <w:bodyDiv w:val="1"/>
      <w:marLeft w:val="0"/>
      <w:marRight w:val="0"/>
      <w:marTop w:val="0"/>
      <w:marBottom w:val="0"/>
      <w:divBdr>
        <w:top w:val="none" w:sz="0" w:space="0" w:color="auto"/>
        <w:left w:val="none" w:sz="0" w:space="0" w:color="auto"/>
        <w:bottom w:val="none" w:sz="0" w:space="0" w:color="auto"/>
        <w:right w:val="none" w:sz="0" w:space="0" w:color="auto"/>
      </w:divBdr>
    </w:div>
    <w:div w:id="1476996173">
      <w:bodyDiv w:val="1"/>
      <w:marLeft w:val="0"/>
      <w:marRight w:val="0"/>
      <w:marTop w:val="0"/>
      <w:marBottom w:val="0"/>
      <w:divBdr>
        <w:top w:val="none" w:sz="0" w:space="0" w:color="auto"/>
        <w:left w:val="none" w:sz="0" w:space="0" w:color="auto"/>
        <w:bottom w:val="none" w:sz="0" w:space="0" w:color="auto"/>
        <w:right w:val="none" w:sz="0" w:space="0" w:color="auto"/>
      </w:divBdr>
    </w:div>
    <w:div w:id="1478716784">
      <w:bodyDiv w:val="1"/>
      <w:marLeft w:val="0"/>
      <w:marRight w:val="0"/>
      <w:marTop w:val="0"/>
      <w:marBottom w:val="0"/>
      <w:divBdr>
        <w:top w:val="none" w:sz="0" w:space="0" w:color="auto"/>
        <w:left w:val="none" w:sz="0" w:space="0" w:color="auto"/>
        <w:bottom w:val="none" w:sz="0" w:space="0" w:color="auto"/>
        <w:right w:val="none" w:sz="0" w:space="0" w:color="auto"/>
      </w:divBdr>
    </w:div>
    <w:div w:id="1480267939">
      <w:bodyDiv w:val="1"/>
      <w:marLeft w:val="0"/>
      <w:marRight w:val="0"/>
      <w:marTop w:val="0"/>
      <w:marBottom w:val="0"/>
      <w:divBdr>
        <w:top w:val="none" w:sz="0" w:space="0" w:color="auto"/>
        <w:left w:val="none" w:sz="0" w:space="0" w:color="auto"/>
        <w:bottom w:val="none" w:sz="0" w:space="0" w:color="auto"/>
        <w:right w:val="none" w:sz="0" w:space="0" w:color="auto"/>
      </w:divBdr>
    </w:div>
    <w:div w:id="1481269173">
      <w:bodyDiv w:val="1"/>
      <w:marLeft w:val="0"/>
      <w:marRight w:val="0"/>
      <w:marTop w:val="0"/>
      <w:marBottom w:val="0"/>
      <w:divBdr>
        <w:top w:val="none" w:sz="0" w:space="0" w:color="auto"/>
        <w:left w:val="none" w:sz="0" w:space="0" w:color="auto"/>
        <w:bottom w:val="none" w:sz="0" w:space="0" w:color="auto"/>
        <w:right w:val="none" w:sz="0" w:space="0" w:color="auto"/>
      </w:divBdr>
    </w:div>
    <w:div w:id="1481534630">
      <w:bodyDiv w:val="1"/>
      <w:marLeft w:val="0"/>
      <w:marRight w:val="0"/>
      <w:marTop w:val="0"/>
      <w:marBottom w:val="0"/>
      <w:divBdr>
        <w:top w:val="none" w:sz="0" w:space="0" w:color="auto"/>
        <w:left w:val="none" w:sz="0" w:space="0" w:color="auto"/>
        <w:bottom w:val="none" w:sz="0" w:space="0" w:color="auto"/>
        <w:right w:val="none" w:sz="0" w:space="0" w:color="auto"/>
      </w:divBdr>
    </w:div>
    <w:div w:id="1483277560">
      <w:bodyDiv w:val="1"/>
      <w:marLeft w:val="0"/>
      <w:marRight w:val="0"/>
      <w:marTop w:val="0"/>
      <w:marBottom w:val="0"/>
      <w:divBdr>
        <w:top w:val="none" w:sz="0" w:space="0" w:color="auto"/>
        <w:left w:val="none" w:sz="0" w:space="0" w:color="auto"/>
        <w:bottom w:val="none" w:sz="0" w:space="0" w:color="auto"/>
        <w:right w:val="none" w:sz="0" w:space="0" w:color="auto"/>
      </w:divBdr>
    </w:div>
    <w:div w:id="1484001960">
      <w:bodyDiv w:val="1"/>
      <w:marLeft w:val="0"/>
      <w:marRight w:val="0"/>
      <w:marTop w:val="0"/>
      <w:marBottom w:val="0"/>
      <w:divBdr>
        <w:top w:val="none" w:sz="0" w:space="0" w:color="auto"/>
        <w:left w:val="none" w:sz="0" w:space="0" w:color="auto"/>
        <w:bottom w:val="none" w:sz="0" w:space="0" w:color="auto"/>
        <w:right w:val="none" w:sz="0" w:space="0" w:color="auto"/>
      </w:divBdr>
      <w:divsChild>
        <w:div w:id="66658071">
          <w:marLeft w:val="0"/>
          <w:marRight w:val="0"/>
          <w:marTop w:val="0"/>
          <w:marBottom w:val="0"/>
          <w:divBdr>
            <w:top w:val="none" w:sz="0" w:space="0" w:color="auto"/>
            <w:left w:val="none" w:sz="0" w:space="0" w:color="auto"/>
            <w:bottom w:val="none" w:sz="0" w:space="0" w:color="auto"/>
            <w:right w:val="none" w:sz="0" w:space="0" w:color="auto"/>
          </w:divBdr>
          <w:divsChild>
            <w:div w:id="137553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76553">
      <w:bodyDiv w:val="1"/>
      <w:marLeft w:val="0"/>
      <w:marRight w:val="0"/>
      <w:marTop w:val="0"/>
      <w:marBottom w:val="0"/>
      <w:divBdr>
        <w:top w:val="none" w:sz="0" w:space="0" w:color="auto"/>
        <w:left w:val="none" w:sz="0" w:space="0" w:color="auto"/>
        <w:bottom w:val="none" w:sz="0" w:space="0" w:color="auto"/>
        <w:right w:val="none" w:sz="0" w:space="0" w:color="auto"/>
      </w:divBdr>
    </w:div>
    <w:div w:id="1486432367">
      <w:bodyDiv w:val="1"/>
      <w:marLeft w:val="0"/>
      <w:marRight w:val="0"/>
      <w:marTop w:val="0"/>
      <w:marBottom w:val="0"/>
      <w:divBdr>
        <w:top w:val="none" w:sz="0" w:space="0" w:color="auto"/>
        <w:left w:val="none" w:sz="0" w:space="0" w:color="auto"/>
        <w:bottom w:val="none" w:sz="0" w:space="0" w:color="auto"/>
        <w:right w:val="none" w:sz="0" w:space="0" w:color="auto"/>
      </w:divBdr>
    </w:div>
    <w:div w:id="1486704582">
      <w:bodyDiv w:val="1"/>
      <w:marLeft w:val="0"/>
      <w:marRight w:val="0"/>
      <w:marTop w:val="0"/>
      <w:marBottom w:val="0"/>
      <w:divBdr>
        <w:top w:val="none" w:sz="0" w:space="0" w:color="auto"/>
        <w:left w:val="none" w:sz="0" w:space="0" w:color="auto"/>
        <w:bottom w:val="none" w:sz="0" w:space="0" w:color="auto"/>
        <w:right w:val="none" w:sz="0" w:space="0" w:color="auto"/>
      </w:divBdr>
      <w:divsChild>
        <w:div w:id="502551546">
          <w:marLeft w:val="547"/>
          <w:marRight w:val="0"/>
          <w:marTop w:val="200"/>
          <w:marBottom w:val="0"/>
          <w:divBdr>
            <w:top w:val="none" w:sz="0" w:space="0" w:color="auto"/>
            <w:left w:val="none" w:sz="0" w:space="0" w:color="auto"/>
            <w:bottom w:val="none" w:sz="0" w:space="0" w:color="auto"/>
            <w:right w:val="none" w:sz="0" w:space="0" w:color="auto"/>
          </w:divBdr>
        </w:div>
        <w:div w:id="1141658895">
          <w:marLeft w:val="547"/>
          <w:marRight w:val="0"/>
          <w:marTop w:val="200"/>
          <w:marBottom w:val="0"/>
          <w:divBdr>
            <w:top w:val="none" w:sz="0" w:space="0" w:color="auto"/>
            <w:left w:val="none" w:sz="0" w:space="0" w:color="auto"/>
            <w:bottom w:val="none" w:sz="0" w:space="0" w:color="auto"/>
            <w:right w:val="none" w:sz="0" w:space="0" w:color="auto"/>
          </w:divBdr>
        </w:div>
        <w:div w:id="1487286840">
          <w:marLeft w:val="547"/>
          <w:marRight w:val="0"/>
          <w:marTop w:val="200"/>
          <w:marBottom w:val="0"/>
          <w:divBdr>
            <w:top w:val="none" w:sz="0" w:space="0" w:color="auto"/>
            <w:left w:val="none" w:sz="0" w:space="0" w:color="auto"/>
            <w:bottom w:val="none" w:sz="0" w:space="0" w:color="auto"/>
            <w:right w:val="none" w:sz="0" w:space="0" w:color="auto"/>
          </w:divBdr>
        </w:div>
        <w:div w:id="1567375730">
          <w:marLeft w:val="547"/>
          <w:marRight w:val="0"/>
          <w:marTop w:val="200"/>
          <w:marBottom w:val="0"/>
          <w:divBdr>
            <w:top w:val="none" w:sz="0" w:space="0" w:color="auto"/>
            <w:left w:val="none" w:sz="0" w:space="0" w:color="auto"/>
            <w:bottom w:val="none" w:sz="0" w:space="0" w:color="auto"/>
            <w:right w:val="none" w:sz="0" w:space="0" w:color="auto"/>
          </w:divBdr>
        </w:div>
      </w:divsChild>
    </w:div>
    <w:div w:id="1487093535">
      <w:bodyDiv w:val="1"/>
      <w:marLeft w:val="0"/>
      <w:marRight w:val="0"/>
      <w:marTop w:val="0"/>
      <w:marBottom w:val="0"/>
      <w:divBdr>
        <w:top w:val="none" w:sz="0" w:space="0" w:color="auto"/>
        <w:left w:val="none" w:sz="0" w:space="0" w:color="auto"/>
        <w:bottom w:val="none" w:sz="0" w:space="0" w:color="auto"/>
        <w:right w:val="none" w:sz="0" w:space="0" w:color="auto"/>
      </w:divBdr>
    </w:div>
    <w:div w:id="1490291148">
      <w:bodyDiv w:val="1"/>
      <w:marLeft w:val="0"/>
      <w:marRight w:val="0"/>
      <w:marTop w:val="0"/>
      <w:marBottom w:val="0"/>
      <w:divBdr>
        <w:top w:val="none" w:sz="0" w:space="0" w:color="auto"/>
        <w:left w:val="none" w:sz="0" w:space="0" w:color="auto"/>
        <w:bottom w:val="none" w:sz="0" w:space="0" w:color="auto"/>
        <w:right w:val="none" w:sz="0" w:space="0" w:color="auto"/>
      </w:divBdr>
    </w:div>
    <w:div w:id="1495296751">
      <w:bodyDiv w:val="1"/>
      <w:marLeft w:val="0"/>
      <w:marRight w:val="0"/>
      <w:marTop w:val="0"/>
      <w:marBottom w:val="0"/>
      <w:divBdr>
        <w:top w:val="none" w:sz="0" w:space="0" w:color="auto"/>
        <w:left w:val="none" w:sz="0" w:space="0" w:color="auto"/>
        <w:bottom w:val="none" w:sz="0" w:space="0" w:color="auto"/>
        <w:right w:val="none" w:sz="0" w:space="0" w:color="auto"/>
      </w:divBdr>
    </w:div>
    <w:div w:id="1495955999">
      <w:bodyDiv w:val="1"/>
      <w:marLeft w:val="0"/>
      <w:marRight w:val="0"/>
      <w:marTop w:val="0"/>
      <w:marBottom w:val="0"/>
      <w:divBdr>
        <w:top w:val="none" w:sz="0" w:space="0" w:color="auto"/>
        <w:left w:val="none" w:sz="0" w:space="0" w:color="auto"/>
        <w:bottom w:val="none" w:sz="0" w:space="0" w:color="auto"/>
        <w:right w:val="none" w:sz="0" w:space="0" w:color="auto"/>
      </w:divBdr>
      <w:divsChild>
        <w:div w:id="1128938241">
          <w:marLeft w:val="446"/>
          <w:marRight w:val="0"/>
          <w:marTop w:val="0"/>
          <w:marBottom w:val="0"/>
          <w:divBdr>
            <w:top w:val="none" w:sz="0" w:space="0" w:color="auto"/>
            <w:left w:val="none" w:sz="0" w:space="0" w:color="auto"/>
            <w:bottom w:val="none" w:sz="0" w:space="0" w:color="auto"/>
            <w:right w:val="none" w:sz="0" w:space="0" w:color="auto"/>
          </w:divBdr>
        </w:div>
        <w:div w:id="824515250">
          <w:marLeft w:val="446"/>
          <w:marRight w:val="0"/>
          <w:marTop w:val="0"/>
          <w:marBottom w:val="0"/>
          <w:divBdr>
            <w:top w:val="none" w:sz="0" w:space="0" w:color="auto"/>
            <w:left w:val="none" w:sz="0" w:space="0" w:color="auto"/>
            <w:bottom w:val="none" w:sz="0" w:space="0" w:color="auto"/>
            <w:right w:val="none" w:sz="0" w:space="0" w:color="auto"/>
          </w:divBdr>
        </w:div>
        <w:div w:id="944457432">
          <w:marLeft w:val="446"/>
          <w:marRight w:val="0"/>
          <w:marTop w:val="0"/>
          <w:marBottom w:val="0"/>
          <w:divBdr>
            <w:top w:val="none" w:sz="0" w:space="0" w:color="auto"/>
            <w:left w:val="none" w:sz="0" w:space="0" w:color="auto"/>
            <w:bottom w:val="none" w:sz="0" w:space="0" w:color="auto"/>
            <w:right w:val="none" w:sz="0" w:space="0" w:color="auto"/>
          </w:divBdr>
        </w:div>
        <w:div w:id="2049329222">
          <w:marLeft w:val="446"/>
          <w:marRight w:val="0"/>
          <w:marTop w:val="0"/>
          <w:marBottom w:val="0"/>
          <w:divBdr>
            <w:top w:val="none" w:sz="0" w:space="0" w:color="auto"/>
            <w:left w:val="none" w:sz="0" w:space="0" w:color="auto"/>
            <w:bottom w:val="none" w:sz="0" w:space="0" w:color="auto"/>
            <w:right w:val="none" w:sz="0" w:space="0" w:color="auto"/>
          </w:divBdr>
        </w:div>
        <w:div w:id="987050224">
          <w:marLeft w:val="446"/>
          <w:marRight w:val="0"/>
          <w:marTop w:val="0"/>
          <w:marBottom w:val="0"/>
          <w:divBdr>
            <w:top w:val="none" w:sz="0" w:space="0" w:color="auto"/>
            <w:left w:val="none" w:sz="0" w:space="0" w:color="auto"/>
            <w:bottom w:val="none" w:sz="0" w:space="0" w:color="auto"/>
            <w:right w:val="none" w:sz="0" w:space="0" w:color="auto"/>
          </w:divBdr>
        </w:div>
        <w:div w:id="230239479">
          <w:marLeft w:val="446"/>
          <w:marRight w:val="0"/>
          <w:marTop w:val="0"/>
          <w:marBottom w:val="0"/>
          <w:divBdr>
            <w:top w:val="none" w:sz="0" w:space="0" w:color="auto"/>
            <w:left w:val="none" w:sz="0" w:space="0" w:color="auto"/>
            <w:bottom w:val="none" w:sz="0" w:space="0" w:color="auto"/>
            <w:right w:val="none" w:sz="0" w:space="0" w:color="auto"/>
          </w:divBdr>
        </w:div>
        <w:div w:id="134034332">
          <w:marLeft w:val="446"/>
          <w:marRight w:val="0"/>
          <w:marTop w:val="0"/>
          <w:marBottom w:val="0"/>
          <w:divBdr>
            <w:top w:val="none" w:sz="0" w:space="0" w:color="auto"/>
            <w:left w:val="none" w:sz="0" w:space="0" w:color="auto"/>
            <w:bottom w:val="none" w:sz="0" w:space="0" w:color="auto"/>
            <w:right w:val="none" w:sz="0" w:space="0" w:color="auto"/>
          </w:divBdr>
        </w:div>
        <w:div w:id="220990476">
          <w:marLeft w:val="446"/>
          <w:marRight w:val="0"/>
          <w:marTop w:val="0"/>
          <w:marBottom w:val="0"/>
          <w:divBdr>
            <w:top w:val="none" w:sz="0" w:space="0" w:color="auto"/>
            <w:left w:val="none" w:sz="0" w:space="0" w:color="auto"/>
            <w:bottom w:val="none" w:sz="0" w:space="0" w:color="auto"/>
            <w:right w:val="none" w:sz="0" w:space="0" w:color="auto"/>
          </w:divBdr>
        </w:div>
        <w:div w:id="735281082">
          <w:marLeft w:val="446"/>
          <w:marRight w:val="0"/>
          <w:marTop w:val="0"/>
          <w:marBottom w:val="0"/>
          <w:divBdr>
            <w:top w:val="none" w:sz="0" w:space="0" w:color="auto"/>
            <w:left w:val="none" w:sz="0" w:space="0" w:color="auto"/>
            <w:bottom w:val="none" w:sz="0" w:space="0" w:color="auto"/>
            <w:right w:val="none" w:sz="0" w:space="0" w:color="auto"/>
          </w:divBdr>
        </w:div>
        <w:div w:id="765228129">
          <w:marLeft w:val="446"/>
          <w:marRight w:val="0"/>
          <w:marTop w:val="0"/>
          <w:marBottom w:val="0"/>
          <w:divBdr>
            <w:top w:val="none" w:sz="0" w:space="0" w:color="auto"/>
            <w:left w:val="none" w:sz="0" w:space="0" w:color="auto"/>
            <w:bottom w:val="none" w:sz="0" w:space="0" w:color="auto"/>
            <w:right w:val="none" w:sz="0" w:space="0" w:color="auto"/>
          </w:divBdr>
        </w:div>
      </w:divsChild>
    </w:div>
    <w:div w:id="1496653793">
      <w:bodyDiv w:val="1"/>
      <w:marLeft w:val="0"/>
      <w:marRight w:val="0"/>
      <w:marTop w:val="0"/>
      <w:marBottom w:val="0"/>
      <w:divBdr>
        <w:top w:val="none" w:sz="0" w:space="0" w:color="auto"/>
        <w:left w:val="none" w:sz="0" w:space="0" w:color="auto"/>
        <w:bottom w:val="none" w:sz="0" w:space="0" w:color="auto"/>
        <w:right w:val="none" w:sz="0" w:space="0" w:color="auto"/>
      </w:divBdr>
    </w:div>
    <w:div w:id="1498181440">
      <w:bodyDiv w:val="1"/>
      <w:marLeft w:val="0"/>
      <w:marRight w:val="0"/>
      <w:marTop w:val="0"/>
      <w:marBottom w:val="0"/>
      <w:divBdr>
        <w:top w:val="none" w:sz="0" w:space="0" w:color="auto"/>
        <w:left w:val="none" w:sz="0" w:space="0" w:color="auto"/>
        <w:bottom w:val="none" w:sz="0" w:space="0" w:color="auto"/>
        <w:right w:val="none" w:sz="0" w:space="0" w:color="auto"/>
      </w:divBdr>
    </w:div>
    <w:div w:id="1499035051">
      <w:bodyDiv w:val="1"/>
      <w:marLeft w:val="0"/>
      <w:marRight w:val="0"/>
      <w:marTop w:val="0"/>
      <w:marBottom w:val="0"/>
      <w:divBdr>
        <w:top w:val="none" w:sz="0" w:space="0" w:color="auto"/>
        <w:left w:val="none" w:sz="0" w:space="0" w:color="auto"/>
        <w:bottom w:val="none" w:sz="0" w:space="0" w:color="auto"/>
        <w:right w:val="none" w:sz="0" w:space="0" w:color="auto"/>
      </w:divBdr>
    </w:div>
    <w:div w:id="1500388885">
      <w:bodyDiv w:val="1"/>
      <w:marLeft w:val="0"/>
      <w:marRight w:val="0"/>
      <w:marTop w:val="0"/>
      <w:marBottom w:val="0"/>
      <w:divBdr>
        <w:top w:val="none" w:sz="0" w:space="0" w:color="auto"/>
        <w:left w:val="none" w:sz="0" w:space="0" w:color="auto"/>
        <w:bottom w:val="none" w:sz="0" w:space="0" w:color="auto"/>
        <w:right w:val="none" w:sz="0" w:space="0" w:color="auto"/>
      </w:divBdr>
    </w:div>
    <w:div w:id="1501307063">
      <w:bodyDiv w:val="1"/>
      <w:marLeft w:val="0"/>
      <w:marRight w:val="0"/>
      <w:marTop w:val="0"/>
      <w:marBottom w:val="0"/>
      <w:divBdr>
        <w:top w:val="none" w:sz="0" w:space="0" w:color="auto"/>
        <w:left w:val="none" w:sz="0" w:space="0" w:color="auto"/>
        <w:bottom w:val="none" w:sz="0" w:space="0" w:color="auto"/>
        <w:right w:val="none" w:sz="0" w:space="0" w:color="auto"/>
      </w:divBdr>
    </w:div>
    <w:div w:id="1504201561">
      <w:bodyDiv w:val="1"/>
      <w:marLeft w:val="0"/>
      <w:marRight w:val="0"/>
      <w:marTop w:val="0"/>
      <w:marBottom w:val="0"/>
      <w:divBdr>
        <w:top w:val="none" w:sz="0" w:space="0" w:color="auto"/>
        <w:left w:val="none" w:sz="0" w:space="0" w:color="auto"/>
        <w:bottom w:val="none" w:sz="0" w:space="0" w:color="auto"/>
        <w:right w:val="none" w:sz="0" w:space="0" w:color="auto"/>
      </w:divBdr>
    </w:div>
    <w:div w:id="1505049787">
      <w:bodyDiv w:val="1"/>
      <w:marLeft w:val="0"/>
      <w:marRight w:val="0"/>
      <w:marTop w:val="0"/>
      <w:marBottom w:val="0"/>
      <w:divBdr>
        <w:top w:val="none" w:sz="0" w:space="0" w:color="auto"/>
        <w:left w:val="none" w:sz="0" w:space="0" w:color="auto"/>
        <w:bottom w:val="none" w:sz="0" w:space="0" w:color="auto"/>
        <w:right w:val="none" w:sz="0" w:space="0" w:color="auto"/>
      </w:divBdr>
    </w:div>
    <w:div w:id="1505976807">
      <w:bodyDiv w:val="1"/>
      <w:marLeft w:val="0"/>
      <w:marRight w:val="0"/>
      <w:marTop w:val="0"/>
      <w:marBottom w:val="0"/>
      <w:divBdr>
        <w:top w:val="none" w:sz="0" w:space="0" w:color="auto"/>
        <w:left w:val="none" w:sz="0" w:space="0" w:color="auto"/>
        <w:bottom w:val="none" w:sz="0" w:space="0" w:color="auto"/>
        <w:right w:val="none" w:sz="0" w:space="0" w:color="auto"/>
      </w:divBdr>
    </w:div>
    <w:div w:id="1509171136">
      <w:bodyDiv w:val="1"/>
      <w:marLeft w:val="0"/>
      <w:marRight w:val="0"/>
      <w:marTop w:val="0"/>
      <w:marBottom w:val="0"/>
      <w:divBdr>
        <w:top w:val="none" w:sz="0" w:space="0" w:color="auto"/>
        <w:left w:val="none" w:sz="0" w:space="0" w:color="auto"/>
        <w:bottom w:val="none" w:sz="0" w:space="0" w:color="auto"/>
        <w:right w:val="none" w:sz="0" w:space="0" w:color="auto"/>
      </w:divBdr>
    </w:div>
    <w:div w:id="1510830171">
      <w:bodyDiv w:val="1"/>
      <w:marLeft w:val="0"/>
      <w:marRight w:val="0"/>
      <w:marTop w:val="0"/>
      <w:marBottom w:val="0"/>
      <w:divBdr>
        <w:top w:val="none" w:sz="0" w:space="0" w:color="auto"/>
        <w:left w:val="none" w:sz="0" w:space="0" w:color="auto"/>
        <w:bottom w:val="none" w:sz="0" w:space="0" w:color="auto"/>
        <w:right w:val="none" w:sz="0" w:space="0" w:color="auto"/>
      </w:divBdr>
    </w:div>
    <w:div w:id="1512183061">
      <w:bodyDiv w:val="1"/>
      <w:marLeft w:val="0"/>
      <w:marRight w:val="0"/>
      <w:marTop w:val="0"/>
      <w:marBottom w:val="0"/>
      <w:divBdr>
        <w:top w:val="none" w:sz="0" w:space="0" w:color="auto"/>
        <w:left w:val="none" w:sz="0" w:space="0" w:color="auto"/>
        <w:bottom w:val="none" w:sz="0" w:space="0" w:color="auto"/>
        <w:right w:val="none" w:sz="0" w:space="0" w:color="auto"/>
      </w:divBdr>
      <w:divsChild>
        <w:div w:id="34014607">
          <w:marLeft w:val="547"/>
          <w:marRight w:val="0"/>
          <w:marTop w:val="240"/>
          <w:marBottom w:val="200"/>
          <w:divBdr>
            <w:top w:val="none" w:sz="0" w:space="0" w:color="auto"/>
            <w:left w:val="none" w:sz="0" w:space="0" w:color="auto"/>
            <w:bottom w:val="none" w:sz="0" w:space="0" w:color="auto"/>
            <w:right w:val="none" w:sz="0" w:space="0" w:color="auto"/>
          </w:divBdr>
        </w:div>
        <w:div w:id="1407265342">
          <w:marLeft w:val="547"/>
          <w:marRight w:val="0"/>
          <w:marTop w:val="240"/>
          <w:marBottom w:val="40"/>
          <w:divBdr>
            <w:top w:val="none" w:sz="0" w:space="0" w:color="auto"/>
            <w:left w:val="none" w:sz="0" w:space="0" w:color="auto"/>
            <w:bottom w:val="none" w:sz="0" w:space="0" w:color="auto"/>
            <w:right w:val="none" w:sz="0" w:space="0" w:color="auto"/>
          </w:divBdr>
        </w:div>
        <w:div w:id="1924609414">
          <w:marLeft w:val="547"/>
          <w:marRight w:val="0"/>
          <w:marTop w:val="240"/>
          <w:marBottom w:val="40"/>
          <w:divBdr>
            <w:top w:val="none" w:sz="0" w:space="0" w:color="auto"/>
            <w:left w:val="none" w:sz="0" w:space="0" w:color="auto"/>
            <w:bottom w:val="none" w:sz="0" w:space="0" w:color="auto"/>
            <w:right w:val="none" w:sz="0" w:space="0" w:color="auto"/>
          </w:divBdr>
        </w:div>
      </w:divsChild>
    </w:div>
    <w:div w:id="1513374638">
      <w:bodyDiv w:val="1"/>
      <w:marLeft w:val="0"/>
      <w:marRight w:val="0"/>
      <w:marTop w:val="0"/>
      <w:marBottom w:val="0"/>
      <w:divBdr>
        <w:top w:val="none" w:sz="0" w:space="0" w:color="auto"/>
        <w:left w:val="none" w:sz="0" w:space="0" w:color="auto"/>
        <w:bottom w:val="none" w:sz="0" w:space="0" w:color="auto"/>
        <w:right w:val="none" w:sz="0" w:space="0" w:color="auto"/>
      </w:divBdr>
    </w:div>
    <w:div w:id="1513832948">
      <w:bodyDiv w:val="1"/>
      <w:marLeft w:val="0"/>
      <w:marRight w:val="0"/>
      <w:marTop w:val="0"/>
      <w:marBottom w:val="0"/>
      <w:divBdr>
        <w:top w:val="none" w:sz="0" w:space="0" w:color="auto"/>
        <w:left w:val="none" w:sz="0" w:space="0" w:color="auto"/>
        <w:bottom w:val="none" w:sz="0" w:space="0" w:color="auto"/>
        <w:right w:val="none" w:sz="0" w:space="0" w:color="auto"/>
      </w:divBdr>
      <w:divsChild>
        <w:div w:id="67772392">
          <w:marLeft w:val="562"/>
          <w:marRight w:val="0"/>
          <w:marTop w:val="427"/>
          <w:marBottom w:val="0"/>
          <w:divBdr>
            <w:top w:val="none" w:sz="0" w:space="0" w:color="auto"/>
            <w:left w:val="none" w:sz="0" w:space="0" w:color="auto"/>
            <w:bottom w:val="none" w:sz="0" w:space="0" w:color="auto"/>
            <w:right w:val="none" w:sz="0" w:space="0" w:color="auto"/>
          </w:divBdr>
        </w:div>
        <w:div w:id="82577938">
          <w:marLeft w:val="562"/>
          <w:marRight w:val="0"/>
          <w:marTop w:val="427"/>
          <w:marBottom w:val="0"/>
          <w:divBdr>
            <w:top w:val="none" w:sz="0" w:space="0" w:color="auto"/>
            <w:left w:val="none" w:sz="0" w:space="0" w:color="auto"/>
            <w:bottom w:val="none" w:sz="0" w:space="0" w:color="auto"/>
            <w:right w:val="none" w:sz="0" w:space="0" w:color="auto"/>
          </w:divBdr>
        </w:div>
        <w:div w:id="311100921">
          <w:marLeft w:val="562"/>
          <w:marRight w:val="0"/>
          <w:marTop w:val="427"/>
          <w:marBottom w:val="0"/>
          <w:divBdr>
            <w:top w:val="none" w:sz="0" w:space="0" w:color="auto"/>
            <w:left w:val="none" w:sz="0" w:space="0" w:color="auto"/>
            <w:bottom w:val="none" w:sz="0" w:space="0" w:color="auto"/>
            <w:right w:val="none" w:sz="0" w:space="0" w:color="auto"/>
          </w:divBdr>
        </w:div>
        <w:div w:id="876042775">
          <w:marLeft w:val="562"/>
          <w:marRight w:val="0"/>
          <w:marTop w:val="427"/>
          <w:marBottom w:val="0"/>
          <w:divBdr>
            <w:top w:val="none" w:sz="0" w:space="0" w:color="auto"/>
            <w:left w:val="none" w:sz="0" w:space="0" w:color="auto"/>
            <w:bottom w:val="none" w:sz="0" w:space="0" w:color="auto"/>
            <w:right w:val="none" w:sz="0" w:space="0" w:color="auto"/>
          </w:divBdr>
        </w:div>
        <w:div w:id="1721905551">
          <w:marLeft w:val="562"/>
          <w:marRight w:val="0"/>
          <w:marTop w:val="427"/>
          <w:marBottom w:val="0"/>
          <w:divBdr>
            <w:top w:val="none" w:sz="0" w:space="0" w:color="auto"/>
            <w:left w:val="none" w:sz="0" w:space="0" w:color="auto"/>
            <w:bottom w:val="none" w:sz="0" w:space="0" w:color="auto"/>
            <w:right w:val="none" w:sz="0" w:space="0" w:color="auto"/>
          </w:divBdr>
        </w:div>
      </w:divsChild>
    </w:div>
    <w:div w:id="1516189996">
      <w:bodyDiv w:val="1"/>
      <w:marLeft w:val="0"/>
      <w:marRight w:val="0"/>
      <w:marTop w:val="0"/>
      <w:marBottom w:val="0"/>
      <w:divBdr>
        <w:top w:val="none" w:sz="0" w:space="0" w:color="auto"/>
        <w:left w:val="none" w:sz="0" w:space="0" w:color="auto"/>
        <w:bottom w:val="none" w:sz="0" w:space="0" w:color="auto"/>
        <w:right w:val="none" w:sz="0" w:space="0" w:color="auto"/>
      </w:divBdr>
    </w:div>
    <w:div w:id="1517421809">
      <w:bodyDiv w:val="1"/>
      <w:marLeft w:val="0"/>
      <w:marRight w:val="0"/>
      <w:marTop w:val="0"/>
      <w:marBottom w:val="0"/>
      <w:divBdr>
        <w:top w:val="none" w:sz="0" w:space="0" w:color="auto"/>
        <w:left w:val="none" w:sz="0" w:space="0" w:color="auto"/>
        <w:bottom w:val="none" w:sz="0" w:space="0" w:color="auto"/>
        <w:right w:val="none" w:sz="0" w:space="0" w:color="auto"/>
      </w:divBdr>
      <w:divsChild>
        <w:div w:id="1679505175">
          <w:marLeft w:val="0"/>
          <w:marRight w:val="0"/>
          <w:marTop w:val="0"/>
          <w:marBottom w:val="0"/>
          <w:divBdr>
            <w:top w:val="none" w:sz="0" w:space="0" w:color="auto"/>
            <w:left w:val="none" w:sz="0" w:space="0" w:color="auto"/>
            <w:bottom w:val="none" w:sz="0" w:space="0" w:color="auto"/>
            <w:right w:val="none" w:sz="0" w:space="0" w:color="auto"/>
          </w:divBdr>
          <w:divsChild>
            <w:div w:id="1714575015">
              <w:marLeft w:val="0"/>
              <w:marRight w:val="0"/>
              <w:marTop w:val="0"/>
              <w:marBottom w:val="0"/>
              <w:divBdr>
                <w:top w:val="none" w:sz="0" w:space="0" w:color="auto"/>
                <w:left w:val="none" w:sz="0" w:space="0" w:color="auto"/>
                <w:bottom w:val="none" w:sz="0" w:space="0" w:color="auto"/>
                <w:right w:val="none" w:sz="0" w:space="0" w:color="auto"/>
              </w:divBdr>
            </w:div>
            <w:div w:id="1970739328">
              <w:marLeft w:val="0"/>
              <w:marRight w:val="0"/>
              <w:marTop w:val="0"/>
              <w:marBottom w:val="0"/>
              <w:divBdr>
                <w:top w:val="none" w:sz="0" w:space="0" w:color="auto"/>
                <w:left w:val="none" w:sz="0" w:space="0" w:color="auto"/>
                <w:bottom w:val="none" w:sz="0" w:space="0" w:color="auto"/>
                <w:right w:val="none" w:sz="0" w:space="0" w:color="auto"/>
              </w:divBdr>
            </w:div>
          </w:divsChild>
        </w:div>
        <w:div w:id="112526175">
          <w:marLeft w:val="0"/>
          <w:marRight w:val="0"/>
          <w:marTop w:val="0"/>
          <w:marBottom w:val="0"/>
          <w:divBdr>
            <w:top w:val="none" w:sz="0" w:space="0" w:color="auto"/>
            <w:left w:val="none" w:sz="0" w:space="0" w:color="auto"/>
            <w:bottom w:val="none" w:sz="0" w:space="0" w:color="auto"/>
            <w:right w:val="none" w:sz="0" w:space="0" w:color="auto"/>
          </w:divBdr>
        </w:div>
      </w:divsChild>
    </w:div>
    <w:div w:id="1518539938">
      <w:bodyDiv w:val="1"/>
      <w:marLeft w:val="0"/>
      <w:marRight w:val="0"/>
      <w:marTop w:val="0"/>
      <w:marBottom w:val="0"/>
      <w:divBdr>
        <w:top w:val="none" w:sz="0" w:space="0" w:color="auto"/>
        <w:left w:val="none" w:sz="0" w:space="0" w:color="auto"/>
        <w:bottom w:val="none" w:sz="0" w:space="0" w:color="auto"/>
        <w:right w:val="none" w:sz="0" w:space="0" w:color="auto"/>
      </w:divBdr>
    </w:div>
    <w:div w:id="1519541794">
      <w:bodyDiv w:val="1"/>
      <w:marLeft w:val="0"/>
      <w:marRight w:val="0"/>
      <w:marTop w:val="0"/>
      <w:marBottom w:val="0"/>
      <w:divBdr>
        <w:top w:val="none" w:sz="0" w:space="0" w:color="auto"/>
        <w:left w:val="none" w:sz="0" w:space="0" w:color="auto"/>
        <w:bottom w:val="none" w:sz="0" w:space="0" w:color="auto"/>
        <w:right w:val="none" w:sz="0" w:space="0" w:color="auto"/>
      </w:divBdr>
    </w:div>
    <w:div w:id="1521049055">
      <w:bodyDiv w:val="1"/>
      <w:marLeft w:val="0"/>
      <w:marRight w:val="0"/>
      <w:marTop w:val="0"/>
      <w:marBottom w:val="0"/>
      <w:divBdr>
        <w:top w:val="none" w:sz="0" w:space="0" w:color="auto"/>
        <w:left w:val="none" w:sz="0" w:space="0" w:color="auto"/>
        <w:bottom w:val="none" w:sz="0" w:space="0" w:color="auto"/>
        <w:right w:val="none" w:sz="0" w:space="0" w:color="auto"/>
      </w:divBdr>
    </w:div>
    <w:div w:id="1523981550">
      <w:bodyDiv w:val="1"/>
      <w:marLeft w:val="0"/>
      <w:marRight w:val="0"/>
      <w:marTop w:val="0"/>
      <w:marBottom w:val="0"/>
      <w:divBdr>
        <w:top w:val="none" w:sz="0" w:space="0" w:color="auto"/>
        <w:left w:val="none" w:sz="0" w:space="0" w:color="auto"/>
        <w:bottom w:val="none" w:sz="0" w:space="0" w:color="auto"/>
        <w:right w:val="none" w:sz="0" w:space="0" w:color="auto"/>
      </w:divBdr>
    </w:div>
    <w:div w:id="1531843649">
      <w:bodyDiv w:val="1"/>
      <w:marLeft w:val="0"/>
      <w:marRight w:val="0"/>
      <w:marTop w:val="0"/>
      <w:marBottom w:val="0"/>
      <w:divBdr>
        <w:top w:val="none" w:sz="0" w:space="0" w:color="auto"/>
        <w:left w:val="none" w:sz="0" w:space="0" w:color="auto"/>
        <w:bottom w:val="none" w:sz="0" w:space="0" w:color="auto"/>
        <w:right w:val="none" w:sz="0" w:space="0" w:color="auto"/>
      </w:divBdr>
    </w:div>
    <w:div w:id="1532181570">
      <w:bodyDiv w:val="1"/>
      <w:marLeft w:val="0"/>
      <w:marRight w:val="0"/>
      <w:marTop w:val="0"/>
      <w:marBottom w:val="0"/>
      <w:divBdr>
        <w:top w:val="none" w:sz="0" w:space="0" w:color="auto"/>
        <w:left w:val="none" w:sz="0" w:space="0" w:color="auto"/>
        <w:bottom w:val="none" w:sz="0" w:space="0" w:color="auto"/>
        <w:right w:val="none" w:sz="0" w:space="0" w:color="auto"/>
      </w:divBdr>
    </w:div>
    <w:div w:id="1534419899">
      <w:bodyDiv w:val="1"/>
      <w:marLeft w:val="0"/>
      <w:marRight w:val="0"/>
      <w:marTop w:val="0"/>
      <w:marBottom w:val="0"/>
      <w:divBdr>
        <w:top w:val="none" w:sz="0" w:space="0" w:color="auto"/>
        <w:left w:val="none" w:sz="0" w:space="0" w:color="auto"/>
        <w:bottom w:val="none" w:sz="0" w:space="0" w:color="auto"/>
        <w:right w:val="none" w:sz="0" w:space="0" w:color="auto"/>
      </w:divBdr>
    </w:div>
    <w:div w:id="1535537723">
      <w:bodyDiv w:val="1"/>
      <w:marLeft w:val="0"/>
      <w:marRight w:val="0"/>
      <w:marTop w:val="0"/>
      <w:marBottom w:val="0"/>
      <w:divBdr>
        <w:top w:val="none" w:sz="0" w:space="0" w:color="auto"/>
        <w:left w:val="none" w:sz="0" w:space="0" w:color="auto"/>
        <w:bottom w:val="none" w:sz="0" w:space="0" w:color="auto"/>
        <w:right w:val="none" w:sz="0" w:space="0" w:color="auto"/>
      </w:divBdr>
    </w:div>
    <w:div w:id="1535733296">
      <w:bodyDiv w:val="1"/>
      <w:marLeft w:val="0"/>
      <w:marRight w:val="0"/>
      <w:marTop w:val="0"/>
      <w:marBottom w:val="0"/>
      <w:divBdr>
        <w:top w:val="none" w:sz="0" w:space="0" w:color="auto"/>
        <w:left w:val="none" w:sz="0" w:space="0" w:color="auto"/>
        <w:bottom w:val="none" w:sz="0" w:space="0" w:color="auto"/>
        <w:right w:val="none" w:sz="0" w:space="0" w:color="auto"/>
      </w:divBdr>
    </w:div>
    <w:div w:id="1536196039">
      <w:bodyDiv w:val="1"/>
      <w:marLeft w:val="0"/>
      <w:marRight w:val="0"/>
      <w:marTop w:val="0"/>
      <w:marBottom w:val="0"/>
      <w:divBdr>
        <w:top w:val="none" w:sz="0" w:space="0" w:color="auto"/>
        <w:left w:val="none" w:sz="0" w:space="0" w:color="auto"/>
        <w:bottom w:val="none" w:sz="0" w:space="0" w:color="auto"/>
        <w:right w:val="none" w:sz="0" w:space="0" w:color="auto"/>
      </w:divBdr>
    </w:div>
    <w:div w:id="1537548470">
      <w:bodyDiv w:val="1"/>
      <w:marLeft w:val="0"/>
      <w:marRight w:val="0"/>
      <w:marTop w:val="0"/>
      <w:marBottom w:val="0"/>
      <w:divBdr>
        <w:top w:val="none" w:sz="0" w:space="0" w:color="auto"/>
        <w:left w:val="none" w:sz="0" w:space="0" w:color="auto"/>
        <w:bottom w:val="none" w:sz="0" w:space="0" w:color="auto"/>
        <w:right w:val="none" w:sz="0" w:space="0" w:color="auto"/>
      </w:divBdr>
    </w:div>
    <w:div w:id="1538423882">
      <w:bodyDiv w:val="1"/>
      <w:marLeft w:val="0"/>
      <w:marRight w:val="0"/>
      <w:marTop w:val="0"/>
      <w:marBottom w:val="0"/>
      <w:divBdr>
        <w:top w:val="none" w:sz="0" w:space="0" w:color="auto"/>
        <w:left w:val="none" w:sz="0" w:space="0" w:color="auto"/>
        <w:bottom w:val="none" w:sz="0" w:space="0" w:color="auto"/>
        <w:right w:val="none" w:sz="0" w:space="0" w:color="auto"/>
      </w:divBdr>
    </w:div>
    <w:div w:id="1539010991">
      <w:bodyDiv w:val="1"/>
      <w:marLeft w:val="0"/>
      <w:marRight w:val="0"/>
      <w:marTop w:val="0"/>
      <w:marBottom w:val="0"/>
      <w:divBdr>
        <w:top w:val="none" w:sz="0" w:space="0" w:color="auto"/>
        <w:left w:val="none" w:sz="0" w:space="0" w:color="auto"/>
        <w:bottom w:val="none" w:sz="0" w:space="0" w:color="auto"/>
        <w:right w:val="none" w:sz="0" w:space="0" w:color="auto"/>
      </w:divBdr>
    </w:div>
    <w:div w:id="1540513813">
      <w:bodyDiv w:val="1"/>
      <w:marLeft w:val="0"/>
      <w:marRight w:val="0"/>
      <w:marTop w:val="0"/>
      <w:marBottom w:val="0"/>
      <w:divBdr>
        <w:top w:val="none" w:sz="0" w:space="0" w:color="auto"/>
        <w:left w:val="none" w:sz="0" w:space="0" w:color="auto"/>
        <w:bottom w:val="none" w:sz="0" w:space="0" w:color="auto"/>
        <w:right w:val="none" w:sz="0" w:space="0" w:color="auto"/>
      </w:divBdr>
    </w:div>
    <w:div w:id="1540624503">
      <w:bodyDiv w:val="1"/>
      <w:marLeft w:val="0"/>
      <w:marRight w:val="0"/>
      <w:marTop w:val="0"/>
      <w:marBottom w:val="0"/>
      <w:divBdr>
        <w:top w:val="none" w:sz="0" w:space="0" w:color="auto"/>
        <w:left w:val="none" w:sz="0" w:space="0" w:color="auto"/>
        <w:bottom w:val="none" w:sz="0" w:space="0" w:color="auto"/>
        <w:right w:val="none" w:sz="0" w:space="0" w:color="auto"/>
      </w:divBdr>
    </w:div>
    <w:div w:id="1541554542">
      <w:bodyDiv w:val="1"/>
      <w:marLeft w:val="0"/>
      <w:marRight w:val="0"/>
      <w:marTop w:val="0"/>
      <w:marBottom w:val="0"/>
      <w:divBdr>
        <w:top w:val="none" w:sz="0" w:space="0" w:color="auto"/>
        <w:left w:val="none" w:sz="0" w:space="0" w:color="auto"/>
        <w:bottom w:val="none" w:sz="0" w:space="0" w:color="auto"/>
        <w:right w:val="none" w:sz="0" w:space="0" w:color="auto"/>
      </w:divBdr>
    </w:div>
    <w:div w:id="1542592914">
      <w:bodyDiv w:val="1"/>
      <w:marLeft w:val="0"/>
      <w:marRight w:val="0"/>
      <w:marTop w:val="0"/>
      <w:marBottom w:val="0"/>
      <w:divBdr>
        <w:top w:val="none" w:sz="0" w:space="0" w:color="auto"/>
        <w:left w:val="none" w:sz="0" w:space="0" w:color="auto"/>
        <w:bottom w:val="none" w:sz="0" w:space="0" w:color="auto"/>
        <w:right w:val="none" w:sz="0" w:space="0" w:color="auto"/>
      </w:divBdr>
    </w:div>
    <w:div w:id="1542746941">
      <w:bodyDiv w:val="1"/>
      <w:marLeft w:val="0"/>
      <w:marRight w:val="0"/>
      <w:marTop w:val="0"/>
      <w:marBottom w:val="0"/>
      <w:divBdr>
        <w:top w:val="none" w:sz="0" w:space="0" w:color="auto"/>
        <w:left w:val="none" w:sz="0" w:space="0" w:color="auto"/>
        <w:bottom w:val="none" w:sz="0" w:space="0" w:color="auto"/>
        <w:right w:val="none" w:sz="0" w:space="0" w:color="auto"/>
      </w:divBdr>
      <w:divsChild>
        <w:div w:id="1204748540">
          <w:marLeft w:val="0"/>
          <w:marRight w:val="0"/>
          <w:marTop w:val="266"/>
          <w:marBottom w:val="133"/>
          <w:divBdr>
            <w:top w:val="none" w:sz="0" w:space="0" w:color="auto"/>
            <w:left w:val="none" w:sz="0" w:space="0" w:color="auto"/>
            <w:bottom w:val="none" w:sz="0" w:space="0" w:color="auto"/>
            <w:right w:val="none" w:sz="0" w:space="0" w:color="auto"/>
          </w:divBdr>
        </w:div>
        <w:div w:id="1206018989">
          <w:marLeft w:val="0"/>
          <w:marRight w:val="0"/>
          <w:marTop w:val="133"/>
          <w:marBottom w:val="177"/>
          <w:divBdr>
            <w:top w:val="none" w:sz="0" w:space="0" w:color="auto"/>
            <w:left w:val="none" w:sz="0" w:space="0" w:color="auto"/>
            <w:bottom w:val="none" w:sz="0" w:space="0" w:color="auto"/>
            <w:right w:val="none" w:sz="0" w:space="0" w:color="auto"/>
          </w:divBdr>
        </w:div>
        <w:div w:id="372383482">
          <w:marLeft w:val="0"/>
          <w:marRight w:val="0"/>
          <w:marTop w:val="133"/>
          <w:marBottom w:val="177"/>
          <w:divBdr>
            <w:top w:val="none" w:sz="0" w:space="0" w:color="auto"/>
            <w:left w:val="none" w:sz="0" w:space="0" w:color="auto"/>
            <w:bottom w:val="none" w:sz="0" w:space="0" w:color="auto"/>
            <w:right w:val="none" w:sz="0" w:space="0" w:color="auto"/>
          </w:divBdr>
        </w:div>
        <w:div w:id="1884049720">
          <w:marLeft w:val="0"/>
          <w:marRight w:val="0"/>
          <w:marTop w:val="266"/>
          <w:marBottom w:val="133"/>
          <w:divBdr>
            <w:top w:val="none" w:sz="0" w:space="0" w:color="auto"/>
            <w:left w:val="none" w:sz="0" w:space="0" w:color="auto"/>
            <w:bottom w:val="none" w:sz="0" w:space="0" w:color="auto"/>
            <w:right w:val="none" w:sz="0" w:space="0" w:color="auto"/>
          </w:divBdr>
        </w:div>
        <w:div w:id="1746413794">
          <w:marLeft w:val="0"/>
          <w:marRight w:val="0"/>
          <w:marTop w:val="133"/>
          <w:marBottom w:val="177"/>
          <w:divBdr>
            <w:top w:val="none" w:sz="0" w:space="0" w:color="auto"/>
            <w:left w:val="none" w:sz="0" w:space="0" w:color="auto"/>
            <w:bottom w:val="none" w:sz="0" w:space="0" w:color="auto"/>
            <w:right w:val="none" w:sz="0" w:space="0" w:color="auto"/>
          </w:divBdr>
        </w:div>
        <w:div w:id="1181747563">
          <w:marLeft w:val="0"/>
          <w:marRight w:val="0"/>
          <w:marTop w:val="133"/>
          <w:marBottom w:val="177"/>
          <w:divBdr>
            <w:top w:val="none" w:sz="0" w:space="0" w:color="auto"/>
            <w:left w:val="none" w:sz="0" w:space="0" w:color="auto"/>
            <w:bottom w:val="none" w:sz="0" w:space="0" w:color="auto"/>
            <w:right w:val="none" w:sz="0" w:space="0" w:color="auto"/>
          </w:divBdr>
        </w:div>
        <w:div w:id="1799837975">
          <w:marLeft w:val="0"/>
          <w:marRight w:val="0"/>
          <w:marTop w:val="266"/>
          <w:marBottom w:val="133"/>
          <w:divBdr>
            <w:top w:val="none" w:sz="0" w:space="0" w:color="auto"/>
            <w:left w:val="none" w:sz="0" w:space="0" w:color="auto"/>
            <w:bottom w:val="none" w:sz="0" w:space="0" w:color="auto"/>
            <w:right w:val="none" w:sz="0" w:space="0" w:color="auto"/>
          </w:divBdr>
        </w:div>
        <w:div w:id="2083481631">
          <w:marLeft w:val="0"/>
          <w:marRight w:val="0"/>
          <w:marTop w:val="133"/>
          <w:marBottom w:val="177"/>
          <w:divBdr>
            <w:top w:val="none" w:sz="0" w:space="0" w:color="auto"/>
            <w:left w:val="none" w:sz="0" w:space="0" w:color="auto"/>
            <w:bottom w:val="none" w:sz="0" w:space="0" w:color="auto"/>
            <w:right w:val="none" w:sz="0" w:space="0" w:color="auto"/>
          </w:divBdr>
        </w:div>
        <w:div w:id="358547690">
          <w:marLeft w:val="0"/>
          <w:marRight w:val="0"/>
          <w:marTop w:val="44"/>
          <w:marBottom w:val="133"/>
          <w:divBdr>
            <w:top w:val="none" w:sz="0" w:space="0" w:color="auto"/>
            <w:left w:val="none" w:sz="0" w:space="0" w:color="auto"/>
            <w:bottom w:val="none" w:sz="0" w:space="0" w:color="auto"/>
            <w:right w:val="none" w:sz="0" w:space="0" w:color="auto"/>
          </w:divBdr>
        </w:div>
        <w:div w:id="115611083">
          <w:marLeft w:val="0"/>
          <w:marRight w:val="0"/>
          <w:marTop w:val="44"/>
          <w:marBottom w:val="0"/>
          <w:divBdr>
            <w:top w:val="none" w:sz="0" w:space="0" w:color="auto"/>
            <w:left w:val="none" w:sz="0" w:space="0" w:color="auto"/>
            <w:bottom w:val="none" w:sz="0" w:space="0" w:color="auto"/>
            <w:right w:val="none" w:sz="0" w:space="0" w:color="auto"/>
          </w:divBdr>
          <w:divsChild>
            <w:div w:id="1592740706">
              <w:marLeft w:val="0"/>
              <w:marRight w:val="0"/>
              <w:marTop w:val="0"/>
              <w:marBottom w:val="0"/>
              <w:divBdr>
                <w:top w:val="none" w:sz="0" w:space="0" w:color="auto"/>
                <w:left w:val="none" w:sz="0" w:space="0" w:color="auto"/>
                <w:bottom w:val="none" w:sz="0" w:space="0" w:color="auto"/>
                <w:right w:val="none" w:sz="0" w:space="0" w:color="auto"/>
              </w:divBdr>
              <w:divsChild>
                <w:div w:id="1642998983">
                  <w:marLeft w:val="0"/>
                  <w:marRight w:val="0"/>
                  <w:marTop w:val="0"/>
                  <w:marBottom w:val="0"/>
                  <w:divBdr>
                    <w:top w:val="none" w:sz="0" w:space="0" w:color="auto"/>
                    <w:left w:val="none" w:sz="0" w:space="0" w:color="auto"/>
                    <w:bottom w:val="single" w:sz="4" w:space="0" w:color="F0F2F5"/>
                    <w:right w:val="none" w:sz="0" w:space="0" w:color="auto"/>
                  </w:divBdr>
                  <w:divsChild>
                    <w:div w:id="568466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53426">
          <w:marLeft w:val="0"/>
          <w:marRight w:val="0"/>
          <w:marTop w:val="266"/>
          <w:marBottom w:val="133"/>
          <w:divBdr>
            <w:top w:val="none" w:sz="0" w:space="0" w:color="auto"/>
            <w:left w:val="none" w:sz="0" w:space="0" w:color="auto"/>
            <w:bottom w:val="none" w:sz="0" w:space="0" w:color="auto"/>
            <w:right w:val="none" w:sz="0" w:space="0" w:color="auto"/>
          </w:divBdr>
        </w:div>
        <w:div w:id="1622104947">
          <w:marLeft w:val="0"/>
          <w:marRight w:val="0"/>
          <w:marTop w:val="133"/>
          <w:marBottom w:val="177"/>
          <w:divBdr>
            <w:top w:val="none" w:sz="0" w:space="0" w:color="auto"/>
            <w:left w:val="none" w:sz="0" w:space="0" w:color="auto"/>
            <w:bottom w:val="none" w:sz="0" w:space="0" w:color="auto"/>
            <w:right w:val="none" w:sz="0" w:space="0" w:color="auto"/>
          </w:divBdr>
        </w:div>
        <w:div w:id="2074501760">
          <w:marLeft w:val="0"/>
          <w:marRight w:val="0"/>
          <w:marTop w:val="133"/>
          <w:marBottom w:val="177"/>
          <w:divBdr>
            <w:top w:val="none" w:sz="0" w:space="0" w:color="auto"/>
            <w:left w:val="none" w:sz="0" w:space="0" w:color="auto"/>
            <w:bottom w:val="none" w:sz="0" w:space="0" w:color="auto"/>
            <w:right w:val="none" w:sz="0" w:space="0" w:color="auto"/>
          </w:divBdr>
        </w:div>
      </w:divsChild>
    </w:div>
    <w:div w:id="1542862598">
      <w:bodyDiv w:val="1"/>
      <w:marLeft w:val="0"/>
      <w:marRight w:val="0"/>
      <w:marTop w:val="0"/>
      <w:marBottom w:val="0"/>
      <w:divBdr>
        <w:top w:val="none" w:sz="0" w:space="0" w:color="auto"/>
        <w:left w:val="none" w:sz="0" w:space="0" w:color="auto"/>
        <w:bottom w:val="none" w:sz="0" w:space="0" w:color="auto"/>
        <w:right w:val="none" w:sz="0" w:space="0" w:color="auto"/>
      </w:divBdr>
    </w:div>
    <w:div w:id="1544058576">
      <w:bodyDiv w:val="1"/>
      <w:marLeft w:val="0"/>
      <w:marRight w:val="0"/>
      <w:marTop w:val="0"/>
      <w:marBottom w:val="0"/>
      <w:divBdr>
        <w:top w:val="none" w:sz="0" w:space="0" w:color="auto"/>
        <w:left w:val="none" w:sz="0" w:space="0" w:color="auto"/>
        <w:bottom w:val="none" w:sz="0" w:space="0" w:color="auto"/>
        <w:right w:val="none" w:sz="0" w:space="0" w:color="auto"/>
      </w:divBdr>
    </w:div>
    <w:div w:id="1544706268">
      <w:bodyDiv w:val="1"/>
      <w:marLeft w:val="0"/>
      <w:marRight w:val="0"/>
      <w:marTop w:val="0"/>
      <w:marBottom w:val="0"/>
      <w:divBdr>
        <w:top w:val="none" w:sz="0" w:space="0" w:color="auto"/>
        <w:left w:val="none" w:sz="0" w:space="0" w:color="auto"/>
        <w:bottom w:val="none" w:sz="0" w:space="0" w:color="auto"/>
        <w:right w:val="none" w:sz="0" w:space="0" w:color="auto"/>
      </w:divBdr>
    </w:div>
    <w:div w:id="1547598568">
      <w:bodyDiv w:val="1"/>
      <w:marLeft w:val="0"/>
      <w:marRight w:val="0"/>
      <w:marTop w:val="0"/>
      <w:marBottom w:val="0"/>
      <w:divBdr>
        <w:top w:val="none" w:sz="0" w:space="0" w:color="auto"/>
        <w:left w:val="none" w:sz="0" w:space="0" w:color="auto"/>
        <w:bottom w:val="none" w:sz="0" w:space="0" w:color="auto"/>
        <w:right w:val="none" w:sz="0" w:space="0" w:color="auto"/>
      </w:divBdr>
    </w:div>
    <w:div w:id="1549028964">
      <w:bodyDiv w:val="1"/>
      <w:marLeft w:val="0"/>
      <w:marRight w:val="0"/>
      <w:marTop w:val="0"/>
      <w:marBottom w:val="0"/>
      <w:divBdr>
        <w:top w:val="none" w:sz="0" w:space="0" w:color="auto"/>
        <w:left w:val="none" w:sz="0" w:space="0" w:color="auto"/>
        <w:bottom w:val="none" w:sz="0" w:space="0" w:color="auto"/>
        <w:right w:val="none" w:sz="0" w:space="0" w:color="auto"/>
      </w:divBdr>
    </w:div>
    <w:div w:id="1549296098">
      <w:bodyDiv w:val="1"/>
      <w:marLeft w:val="0"/>
      <w:marRight w:val="0"/>
      <w:marTop w:val="0"/>
      <w:marBottom w:val="0"/>
      <w:divBdr>
        <w:top w:val="none" w:sz="0" w:space="0" w:color="auto"/>
        <w:left w:val="none" w:sz="0" w:space="0" w:color="auto"/>
        <w:bottom w:val="none" w:sz="0" w:space="0" w:color="auto"/>
        <w:right w:val="none" w:sz="0" w:space="0" w:color="auto"/>
      </w:divBdr>
    </w:div>
    <w:div w:id="1550066946">
      <w:bodyDiv w:val="1"/>
      <w:marLeft w:val="0"/>
      <w:marRight w:val="0"/>
      <w:marTop w:val="0"/>
      <w:marBottom w:val="0"/>
      <w:divBdr>
        <w:top w:val="none" w:sz="0" w:space="0" w:color="auto"/>
        <w:left w:val="none" w:sz="0" w:space="0" w:color="auto"/>
        <w:bottom w:val="none" w:sz="0" w:space="0" w:color="auto"/>
        <w:right w:val="none" w:sz="0" w:space="0" w:color="auto"/>
      </w:divBdr>
    </w:div>
    <w:div w:id="1550193135">
      <w:bodyDiv w:val="1"/>
      <w:marLeft w:val="0"/>
      <w:marRight w:val="0"/>
      <w:marTop w:val="0"/>
      <w:marBottom w:val="0"/>
      <w:divBdr>
        <w:top w:val="none" w:sz="0" w:space="0" w:color="auto"/>
        <w:left w:val="none" w:sz="0" w:space="0" w:color="auto"/>
        <w:bottom w:val="none" w:sz="0" w:space="0" w:color="auto"/>
        <w:right w:val="none" w:sz="0" w:space="0" w:color="auto"/>
      </w:divBdr>
    </w:div>
    <w:div w:id="1550336350">
      <w:bodyDiv w:val="1"/>
      <w:marLeft w:val="0"/>
      <w:marRight w:val="0"/>
      <w:marTop w:val="0"/>
      <w:marBottom w:val="0"/>
      <w:divBdr>
        <w:top w:val="none" w:sz="0" w:space="0" w:color="auto"/>
        <w:left w:val="none" w:sz="0" w:space="0" w:color="auto"/>
        <w:bottom w:val="none" w:sz="0" w:space="0" w:color="auto"/>
        <w:right w:val="none" w:sz="0" w:space="0" w:color="auto"/>
      </w:divBdr>
    </w:div>
    <w:div w:id="1552184722">
      <w:bodyDiv w:val="1"/>
      <w:marLeft w:val="0"/>
      <w:marRight w:val="0"/>
      <w:marTop w:val="0"/>
      <w:marBottom w:val="0"/>
      <w:divBdr>
        <w:top w:val="none" w:sz="0" w:space="0" w:color="auto"/>
        <w:left w:val="none" w:sz="0" w:space="0" w:color="auto"/>
        <w:bottom w:val="none" w:sz="0" w:space="0" w:color="auto"/>
        <w:right w:val="none" w:sz="0" w:space="0" w:color="auto"/>
      </w:divBdr>
      <w:divsChild>
        <w:div w:id="79757348">
          <w:marLeft w:val="547"/>
          <w:marRight w:val="0"/>
          <w:marTop w:val="0"/>
          <w:marBottom w:val="0"/>
          <w:divBdr>
            <w:top w:val="none" w:sz="0" w:space="0" w:color="auto"/>
            <w:left w:val="none" w:sz="0" w:space="0" w:color="auto"/>
            <w:bottom w:val="none" w:sz="0" w:space="0" w:color="auto"/>
            <w:right w:val="none" w:sz="0" w:space="0" w:color="auto"/>
          </w:divBdr>
        </w:div>
        <w:div w:id="239680322">
          <w:marLeft w:val="547"/>
          <w:marRight w:val="0"/>
          <w:marTop w:val="0"/>
          <w:marBottom w:val="0"/>
          <w:divBdr>
            <w:top w:val="none" w:sz="0" w:space="0" w:color="auto"/>
            <w:left w:val="none" w:sz="0" w:space="0" w:color="auto"/>
            <w:bottom w:val="none" w:sz="0" w:space="0" w:color="auto"/>
            <w:right w:val="none" w:sz="0" w:space="0" w:color="auto"/>
          </w:divBdr>
        </w:div>
      </w:divsChild>
    </w:div>
    <w:div w:id="1557006402">
      <w:bodyDiv w:val="1"/>
      <w:marLeft w:val="0"/>
      <w:marRight w:val="0"/>
      <w:marTop w:val="0"/>
      <w:marBottom w:val="0"/>
      <w:divBdr>
        <w:top w:val="none" w:sz="0" w:space="0" w:color="auto"/>
        <w:left w:val="none" w:sz="0" w:space="0" w:color="auto"/>
        <w:bottom w:val="none" w:sz="0" w:space="0" w:color="auto"/>
        <w:right w:val="none" w:sz="0" w:space="0" w:color="auto"/>
      </w:divBdr>
    </w:div>
    <w:div w:id="1559785487">
      <w:bodyDiv w:val="1"/>
      <w:marLeft w:val="0"/>
      <w:marRight w:val="0"/>
      <w:marTop w:val="0"/>
      <w:marBottom w:val="0"/>
      <w:divBdr>
        <w:top w:val="none" w:sz="0" w:space="0" w:color="auto"/>
        <w:left w:val="none" w:sz="0" w:space="0" w:color="auto"/>
        <w:bottom w:val="none" w:sz="0" w:space="0" w:color="auto"/>
        <w:right w:val="none" w:sz="0" w:space="0" w:color="auto"/>
      </w:divBdr>
      <w:divsChild>
        <w:div w:id="1201473096">
          <w:marLeft w:val="0"/>
          <w:marRight w:val="0"/>
          <w:marTop w:val="0"/>
          <w:marBottom w:val="0"/>
          <w:divBdr>
            <w:top w:val="none" w:sz="0" w:space="0" w:color="auto"/>
            <w:left w:val="none" w:sz="0" w:space="0" w:color="auto"/>
            <w:bottom w:val="none" w:sz="0" w:space="0" w:color="auto"/>
            <w:right w:val="none" w:sz="0" w:space="0" w:color="auto"/>
          </w:divBdr>
        </w:div>
        <w:div w:id="2130001921">
          <w:marLeft w:val="0"/>
          <w:marRight w:val="0"/>
          <w:marTop w:val="0"/>
          <w:marBottom w:val="0"/>
          <w:divBdr>
            <w:top w:val="none" w:sz="0" w:space="0" w:color="auto"/>
            <w:left w:val="none" w:sz="0" w:space="0" w:color="auto"/>
            <w:bottom w:val="none" w:sz="0" w:space="0" w:color="auto"/>
            <w:right w:val="none" w:sz="0" w:space="0" w:color="auto"/>
          </w:divBdr>
        </w:div>
        <w:div w:id="23871138">
          <w:marLeft w:val="0"/>
          <w:marRight w:val="0"/>
          <w:marTop w:val="0"/>
          <w:marBottom w:val="0"/>
          <w:divBdr>
            <w:top w:val="none" w:sz="0" w:space="0" w:color="auto"/>
            <w:left w:val="none" w:sz="0" w:space="0" w:color="auto"/>
            <w:bottom w:val="none" w:sz="0" w:space="0" w:color="auto"/>
            <w:right w:val="none" w:sz="0" w:space="0" w:color="auto"/>
          </w:divBdr>
        </w:div>
        <w:div w:id="1975063124">
          <w:marLeft w:val="0"/>
          <w:marRight w:val="0"/>
          <w:marTop w:val="0"/>
          <w:marBottom w:val="0"/>
          <w:divBdr>
            <w:top w:val="none" w:sz="0" w:space="0" w:color="auto"/>
            <w:left w:val="none" w:sz="0" w:space="0" w:color="auto"/>
            <w:bottom w:val="none" w:sz="0" w:space="0" w:color="auto"/>
            <w:right w:val="none" w:sz="0" w:space="0" w:color="auto"/>
          </w:divBdr>
        </w:div>
        <w:div w:id="573709121">
          <w:marLeft w:val="0"/>
          <w:marRight w:val="0"/>
          <w:marTop w:val="0"/>
          <w:marBottom w:val="0"/>
          <w:divBdr>
            <w:top w:val="none" w:sz="0" w:space="0" w:color="auto"/>
            <w:left w:val="none" w:sz="0" w:space="0" w:color="auto"/>
            <w:bottom w:val="none" w:sz="0" w:space="0" w:color="auto"/>
            <w:right w:val="none" w:sz="0" w:space="0" w:color="auto"/>
          </w:divBdr>
        </w:div>
        <w:div w:id="762646708">
          <w:marLeft w:val="0"/>
          <w:marRight w:val="0"/>
          <w:marTop w:val="0"/>
          <w:marBottom w:val="0"/>
          <w:divBdr>
            <w:top w:val="none" w:sz="0" w:space="0" w:color="auto"/>
            <w:left w:val="none" w:sz="0" w:space="0" w:color="auto"/>
            <w:bottom w:val="none" w:sz="0" w:space="0" w:color="auto"/>
            <w:right w:val="none" w:sz="0" w:space="0" w:color="auto"/>
          </w:divBdr>
        </w:div>
      </w:divsChild>
    </w:div>
    <w:div w:id="1560702853">
      <w:bodyDiv w:val="1"/>
      <w:marLeft w:val="0"/>
      <w:marRight w:val="0"/>
      <w:marTop w:val="0"/>
      <w:marBottom w:val="0"/>
      <w:divBdr>
        <w:top w:val="none" w:sz="0" w:space="0" w:color="auto"/>
        <w:left w:val="none" w:sz="0" w:space="0" w:color="auto"/>
        <w:bottom w:val="none" w:sz="0" w:space="0" w:color="auto"/>
        <w:right w:val="none" w:sz="0" w:space="0" w:color="auto"/>
      </w:divBdr>
    </w:div>
    <w:div w:id="1562522661">
      <w:bodyDiv w:val="1"/>
      <w:marLeft w:val="0"/>
      <w:marRight w:val="0"/>
      <w:marTop w:val="0"/>
      <w:marBottom w:val="0"/>
      <w:divBdr>
        <w:top w:val="none" w:sz="0" w:space="0" w:color="auto"/>
        <w:left w:val="none" w:sz="0" w:space="0" w:color="auto"/>
        <w:bottom w:val="none" w:sz="0" w:space="0" w:color="auto"/>
        <w:right w:val="none" w:sz="0" w:space="0" w:color="auto"/>
      </w:divBdr>
    </w:div>
    <w:div w:id="1562784604">
      <w:bodyDiv w:val="1"/>
      <w:marLeft w:val="0"/>
      <w:marRight w:val="0"/>
      <w:marTop w:val="0"/>
      <w:marBottom w:val="0"/>
      <w:divBdr>
        <w:top w:val="none" w:sz="0" w:space="0" w:color="auto"/>
        <w:left w:val="none" w:sz="0" w:space="0" w:color="auto"/>
        <w:bottom w:val="none" w:sz="0" w:space="0" w:color="auto"/>
        <w:right w:val="none" w:sz="0" w:space="0" w:color="auto"/>
      </w:divBdr>
    </w:div>
    <w:div w:id="1564179898">
      <w:bodyDiv w:val="1"/>
      <w:marLeft w:val="0"/>
      <w:marRight w:val="0"/>
      <w:marTop w:val="0"/>
      <w:marBottom w:val="0"/>
      <w:divBdr>
        <w:top w:val="none" w:sz="0" w:space="0" w:color="auto"/>
        <w:left w:val="none" w:sz="0" w:space="0" w:color="auto"/>
        <w:bottom w:val="none" w:sz="0" w:space="0" w:color="auto"/>
        <w:right w:val="none" w:sz="0" w:space="0" w:color="auto"/>
      </w:divBdr>
      <w:divsChild>
        <w:div w:id="418717743">
          <w:marLeft w:val="360"/>
          <w:marRight w:val="0"/>
          <w:marTop w:val="200"/>
          <w:marBottom w:val="0"/>
          <w:divBdr>
            <w:top w:val="none" w:sz="0" w:space="0" w:color="auto"/>
            <w:left w:val="none" w:sz="0" w:space="0" w:color="auto"/>
            <w:bottom w:val="none" w:sz="0" w:space="0" w:color="auto"/>
            <w:right w:val="none" w:sz="0" w:space="0" w:color="auto"/>
          </w:divBdr>
        </w:div>
        <w:div w:id="836925052">
          <w:marLeft w:val="360"/>
          <w:marRight w:val="0"/>
          <w:marTop w:val="200"/>
          <w:marBottom w:val="0"/>
          <w:divBdr>
            <w:top w:val="none" w:sz="0" w:space="0" w:color="auto"/>
            <w:left w:val="none" w:sz="0" w:space="0" w:color="auto"/>
            <w:bottom w:val="none" w:sz="0" w:space="0" w:color="auto"/>
            <w:right w:val="none" w:sz="0" w:space="0" w:color="auto"/>
          </w:divBdr>
        </w:div>
        <w:div w:id="668368077">
          <w:marLeft w:val="360"/>
          <w:marRight w:val="0"/>
          <w:marTop w:val="200"/>
          <w:marBottom w:val="0"/>
          <w:divBdr>
            <w:top w:val="none" w:sz="0" w:space="0" w:color="auto"/>
            <w:left w:val="none" w:sz="0" w:space="0" w:color="auto"/>
            <w:bottom w:val="none" w:sz="0" w:space="0" w:color="auto"/>
            <w:right w:val="none" w:sz="0" w:space="0" w:color="auto"/>
          </w:divBdr>
        </w:div>
        <w:div w:id="1756854907">
          <w:marLeft w:val="360"/>
          <w:marRight w:val="0"/>
          <w:marTop w:val="200"/>
          <w:marBottom w:val="0"/>
          <w:divBdr>
            <w:top w:val="none" w:sz="0" w:space="0" w:color="auto"/>
            <w:left w:val="none" w:sz="0" w:space="0" w:color="auto"/>
            <w:bottom w:val="none" w:sz="0" w:space="0" w:color="auto"/>
            <w:right w:val="none" w:sz="0" w:space="0" w:color="auto"/>
          </w:divBdr>
        </w:div>
      </w:divsChild>
    </w:div>
    <w:div w:id="1566599549">
      <w:bodyDiv w:val="1"/>
      <w:marLeft w:val="0"/>
      <w:marRight w:val="0"/>
      <w:marTop w:val="0"/>
      <w:marBottom w:val="0"/>
      <w:divBdr>
        <w:top w:val="none" w:sz="0" w:space="0" w:color="auto"/>
        <w:left w:val="none" w:sz="0" w:space="0" w:color="auto"/>
        <w:bottom w:val="none" w:sz="0" w:space="0" w:color="auto"/>
        <w:right w:val="none" w:sz="0" w:space="0" w:color="auto"/>
      </w:divBdr>
    </w:div>
    <w:div w:id="1566717305">
      <w:bodyDiv w:val="1"/>
      <w:marLeft w:val="0"/>
      <w:marRight w:val="0"/>
      <w:marTop w:val="0"/>
      <w:marBottom w:val="0"/>
      <w:divBdr>
        <w:top w:val="none" w:sz="0" w:space="0" w:color="auto"/>
        <w:left w:val="none" w:sz="0" w:space="0" w:color="auto"/>
        <w:bottom w:val="none" w:sz="0" w:space="0" w:color="auto"/>
        <w:right w:val="none" w:sz="0" w:space="0" w:color="auto"/>
      </w:divBdr>
    </w:div>
    <w:div w:id="1568883448">
      <w:bodyDiv w:val="1"/>
      <w:marLeft w:val="0"/>
      <w:marRight w:val="0"/>
      <w:marTop w:val="0"/>
      <w:marBottom w:val="0"/>
      <w:divBdr>
        <w:top w:val="none" w:sz="0" w:space="0" w:color="auto"/>
        <w:left w:val="none" w:sz="0" w:space="0" w:color="auto"/>
        <w:bottom w:val="none" w:sz="0" w:space="0" w:color="auto"/>
        <w:right w:val="none" w:sz="0" w:space="0" w:color="auto"/>
      </w:divBdr>
    </w:div>
    <w:div w:id="1571228904">
      <w:bodyDiv w:val="1"/>
      <w:marLeft w:val="0"/>
      <w:marRight w:val="0"/>
      <w:marTop w:val="0"/>
      <w:marBottom w:val="0"/>
      <w:divBdr>
        <w:top w:val="none" w:sz="0" w:space="0" w:color="auto"/>
        <w:left w:val="none" w:sz="0" w:space="0" w:color="auto"/>
        <w:bottom w:val="none" w:sz="0" w:space="0" w:color="auto"/>
        <w:right w:val="none" w:sz="0" w:space="0" w:color="auto"/>
      </w:divBdr>
    </w:div>
    <w:div w:id="1573275379">
      <w:bodyDiv w:val="1"/>
      <w:marLeft w:val="0"/>
      <w:marRight w:val="0"/>
      <w:marTop w:val="0"/>
      <w:marBottom w:val="0"/>
      <w:divBdr>
        <w:top w:val="none" w:sz="0" w:space="0" w:color="auto"/>
        <w:left w:val="none" w:sz="0" w:space="0" w:color="auto"/>
        <w:bottom w:val="none" w:sz="0" w:space="0" w:color="auto"/>
        <w:right w:val="none" w:sz="0" w:space="0" w:color="auto"/>
      </w:divBdr>
    </w:div>
    <w:div w:id="1576667180">
      <w:bodyDiv w:val="1"/>
      <w:marLeft w:val="0"/>
      <w:marRight w:val="0"/>
      <w:marTop w:val="0"/>
      <w:marBottom w:val="0"/>
      <w:divBdr>
        <w:top w:val="none" w:sz="0" w:space="0" w:color="auto"/>
        <w:left w:val="none" w:sz="0" w:space="0" w:color="auto"/>
        <w:bottom w:val="none" w:sz="0" w:space="0" w:color="auto"/>
        <w:right w:val="none" w:sz="0" w:space="0" w:color="auto"/>
      </w:divBdr>
    </w:div>
    <w:div w:id="1577089168">
      <w:bodyDiv w:val="1"/>
      <w:marLeft w:val="0"/>
      <w:marRight w:val="0"/>
      <w:marTop w:val="0"/>
      <w:marBottom w:val="0"/>
      <w:divBdr>
        <w:top w:val="none" w:sz="0" w:space="0" w:color="auto"/>
        <w:left w:val="none" w:sz="0" w:space="0" w:color="auto"/>
        <w:bottom w:val="none" w:sz="0" w:space="0" w:color="auto"/>
        <w:right w:val="none" w:sz="0" w:space="0" w:color="auto"/>
      </w:divBdr>
    </w:div>
    <w:div w:id="1578133422">
      <w:bodyDiv w:val="1"/>
      <w:marLeft w:val="0"/>
      <w:marRight w:val="0"/>
      <w:marTop w:val="0"/>
      <w:marBottom w:val="0"/>
      <w:divBdr>
        <w:top w:val="none" w:sz="0" w:space="0" w:color="auto"/>
        <w:left w:val="none" w:sz="0" w:space="0" w:color="auto"/>
        <w:bottom w:val="none" w:sz="0" w:space="0" w:color="auto"/>
        <w:right w:val="none" w:sz="0" w:space="0" w:color="auto"/>
      </w:divBdr>
      <w:divsChild>
        <w:div w:id="1169752082">
          <w:marLeft w:val="0"/>
          <w:marRight w:val="0"/>
          <w:marTop w:val="180"/>
          <w:marBottom w:val="240"/>
          <w:divBdr>
            <w:top w:val="none" w:sz="0" w:space="0" w:color="auto"/>
            <w:left w:val="none" w:sz="0" w:space="0" w:color="auto"/>
            <w:bottom w:val="none" w:sz="0" w:space="0" w:color="auto"/>
            <w:right w:val="none" w:sz="0" w:space="0" w:color="auto"/>
          </w:divBdr>
        </w:div>
        <w:div w:id="853499495">
          <w:marLeft w:val="0"/>
          <w:marRight w:val="0"/>
          <w:marTop w:val="180"/>
          <w:marBottom w:val="240"/>
          <w:divBdr>
            <w:top w:val="none" w:sz="0" w:space="0" w:color="auto"/>
            <w:left w:val="none" w:sz="0" w:space="0" w:color="auto"/>
            <w:bottom w:val="none" w:sz="0" w:space="0" w:color="auto"/>
            <w:right w:val="none" w:sz="0" w:space="0" w:color="auto"/>
          </w:divBdr>
        </w:div>
        <w:div w:id="868487423">
          <w:marLeft w:val="0"/>
          <w:marRight w:val="0"/>
          <w:marTop w:val="360"/>
          <w:marBottom w:val="180"/>
          <w:divBdr>
            <w:top w:val="none" w:sz="0" w:space="0" w:color="auto"/>
            <w:left w:val="none" w:sz="0" w:space="0" w:color="auto"/>
            <w:bottom w:val="none" w:sz="0" w:space="0" w:color="auto"/>
            <w:right w:val="none" w:sz="0" w:space="0" w:color="auto"/>
          </w:divBdr>
        </w:div>
        <w:div w:id="1012344732">
          <w:marLeft w:val="0"/>
          <w:marRight w:val="0"/>
          <w:marTop w:val="360"/>
          <w:marBottom w:val="180"/>
          <w:divBdr>
            <w:top w:val="none" w:sz="0" w:space="0" w:color="auto"/>
            <w:left w:val="none" w:sz="0" w:space="0" w:color="auto"/>
            <w:bottom w:val="none" w:sz="0" w:space="0" w:color="auto"/>
            <w:right w:val="none" w:sz="0" w:space="0" w:color="auto"/>
          </w:divBdr>
        </w:div>
        <w:div w:id="208302777">
          <w:marLeft w:val="0"/>
          <w:marRight w:val="0"/>
          <w:marTop w:val="360"/>
          <w:marBottom w:val="180"/>
          <w:divBdr>
            <w:top w:val="none" w:sz="0" w:space="0" w:color="auto"/>
            <w:left w:val="none" w:sz="0" w:space="0" w:color="auto"/>
            <w:bottom w:val="none" w:sz="0" w:space="0" w:color="auto"/>
            <w:right w:val="none" w:sz="0" w:space="0" w:color="auto"/>
          </w:divBdr>
        </w:div>
        <w:div w:id="855659453">
          <w:marLeft w:val="0"/>
          <w:marRight w:val="0"/>
          <w:marTop w:val="180"/>
          <w:marBottom w:val="240"/>
          <w:divBdr>
            <w:top w:val="none" w:sz="0" w:space="0" w:color="auto"/>
            <w:left w:val="none" w:sz="0" w:space="0" w:color="auto"/>
            <w:bottom w:val="none" w:sz="0" w:space="0" w:color="auto"/>
            <w:right w:val="none" w:sz="0" w:space="0" w:color="auto"/>
          </w:divBdr>
        </w:div>
      </w:divsChild>
    </w:div>
    <w:div w:id="1578704004">
      <w:bodyDiv w:val="1"/>
      <w:marLeft w:val="0"/>
      <w:marRight w:val="0"/>
      <w:marTop w:val="0"/>
      <w:marBottom w:val="0"/>
      <w:divBdr>
        <w:top w:val="none" w:sz="0" w:space="0" w:color="auto"/>
        <w:left w:val="none" w:sz="0" w:space="0" w:color="auto"/>
        <w:bottom w:val="none" w:sz="0" w:space="0" w:color="auto"/>
        <w:right w:val="none" w:sz="0" w:space="0" w:color="auto"/>
      </w:divBdr>
    </w:div>
    <w:div w:id="1579293020">
      <w:bodyDiv w:val="1"/>
      <w:marLeft w:val="0"/>
      <w:marRight w:val="0"/>
      <w:marTop w:val="0"/>
      <w:marBottom w:val="0"/>
      <w:divBdr>
        <w:top w:val="none" w:sz="0" w:space="0" w:color="auto"/>
        <w:left w:val="none" w:sz="0" w:space="0" w:color="auto"/>
        <w:bottom w:val="none" w:sz="0" w:space="0" w:color="auto"/>
        <w:right w:val="none" w:sz="0" w:space="0" w:color="auto"/>
      </w:divBdr>
    </w:div>
    <w:div w:id="1582720161">
      <w:bodyDiv w:val="1"/>
      <w:marLeft w:val="0"/>
      <w:marRight w:val="0"/>
      <w:marTop w:val="0"/>
      <w:marBottom w:val="0"/>
      <w:divBdr>
        <w:top w:val="none" w:sz="0" w:space="0" w:color="auto"/>
        <w:left w:val="none" w:sz="0" w:space="0" w:color="auto"/>
        <w:bottom w:val="none" w:sz="0" w:space="0" w:color="auto"/>
        <w:right w:val="none" w:sz="0" w:space="0" w:color="auto"/>
      </w:divBdr>
    </w:div>
    <w:div w:id="1588462755">
      <w:bodyDiv w:val="1"/>
      <w:marLeft w:val="0"/>
      <w:marRight w:val="0"/>
      <w:marTop w:val="0"/>
      <w:marBottom w:val="0"/>
      <w:divBdr>
        <w:top w:val="none" w:sz="0" w:space="0" w:color="auto"/>
        <w:left w:val="none" w:sz="0" w:space="0" w:color="auto"/>
        <w:bottom w:val="none" w:sz="0" w:space="0" w:color="auto"/>
        <w:right w:val="none" w:sz="0" w:space="0" w:color="auto"/>
      </w:divBdr>
    </w:div>
    <w:div w:id="1589653198">
      <w:bodyDiv w:val="1"/>
      <w:marLeft w:val="0"/>
      <w:marRight w:val="0"/>
      <w:marTop w:val="0"/>
      <w:marBottom w:val="0"/>
      <w:divBdr>
        <w:top w:val="none" w:sz="0" w:space="0" w:color="auto"/>
        <w:left w:val="none" w:sz="0" w:space="0" w:color="auto"/>
        <w:bottom w:val="none" w:sz="0" w:space="0" w:color="auto"/>
        <w:right w:val="none" w:sz="0" w:space="0" w:color="auto"/>
      </w:divBdr>
    </w:div>
    <w:div w:id="1591546822">
      <w:bodyDiv w:val="1"/>
      <w:marLeft w:val="0"/>
      <w:marRight w:val="0"/>
      <w:marTop w:val="0"/>
      <w:marBottom w:val="0"/>
      <w:divBdr>
        <w:top w:val="none" w:sz="0" w:space="0" w:color="auto"/>
        <w:left w:val="none" w:sz="0" w:space="0" w:color="auto"/>
        <w:bottom w:val="none" w:sz="0" w:space="0" w:color="auto"/>
        <w:right w:val="none" w:sz="0" w:space="0" w:color="auto"/>
      </w:divBdr>
    </w:div>
    <w:div w:id="1592395972">
      <w:bodyDiv w:val="1"/>
      <w:marLeft w:val="0"/>
      <w:marRight w:val="0"/>
      <w:marTop w:val="0"/>
      <w:marBottom w:val="0"/>
      <w:divBdr>
        <w:top w:val="none" w:sz="0" w:space="0" w:color="auto"/>
        <w:left w:val="none" w:sz="0" w:space="0" w:color="auto"/>
        <w:bottom w:val="none" w:sz="0" w:space="0" w:color="auto"/>
        <w:right w:val="none" w:sz="0" w:space="0" w:color="auto"/>
      </w:divBdr>
    </w:div>
    <w:div w:id="1593508855">
      <w:bodyDiv w:val="1"/>
      <w:marLeft w:val="0"/>
      <w:marRight w:val="0"/>
      <w:marTop w:val="0"/>
      <w:marBottom w:val="0"/>
      <w:divBdr>
        <w:top w:val="none" w:sz="0" w:space="0" w:color="auto"/>
        <w:left w:val="none" w:sz="0" w:space="0" w:color="auto"/>
        <w:bottom w:val="none" w:sz="0" w:space="0" w:color="auto"/>
        <w:right w:val="none" w:sz="0" w:space="0" w:color="auto"/>
      </w:divBdr>
    </w:div>
    <w:div w:id="1594237505">
      <w:bodyDiv w:val="1"/>
      <w:marLeft w:val="0"/>
      <w:marRight w:val="0"/>
      <w:marTop w:val="0"/>
      <w:marBottom w:val="0"/>
      <w:divBdr>
        <w:top w:val="none" w:sz="0" w:space="0" w:color="auto"/>
        <w:left w:val="none" w:sz="0" w:space="0" w:color="auto"/>
        <w:bottom w:val="none" w:sz="0" w:space="0" w:color="auto"/>
        <w:right w:val="none" w:sz="0" w:space="0" w:color="auto"/>
      </w:divBdr>
    </w:div>
    <w:div w:id="1596093035">
      <w:bodyDiv w:val="1"/>
      <w:marLeft w:val="0"/>
      <w:marRight w:val="0"/>
      <w:marTop w:val="0"/>
      <w:marBottom w:val="0"/>
      <w:divBdr>
        <w:top w:val="none" w:sz="0" w:space="0" w:color="auto"/>
        <w:left w:val="none" w:sz="0" w:space="0" w:color="auto"/>
        <w:bottom w:val="none" w:sz="0" w:space="0" w:color="auto"/>
        <w:right w:val="none" w:sz="0" w:space="0" w:color="auto"/>
      </w:divBdr>
    </w:div>
    <w:div w:id="1596287741">
      <w:bodyDiv w:val="1"/>
      <w:marLeft w:val="0"/>
      <w:marRight w:val="0"/>
      <w:marTop w:val="0"/>
      <w:marBottom w:val="0"/>
      <w:divBdr>
        <w:top w:val="none" w:sz="0" w:space="0" w:color="auto"/>
        <w:left w:val="none" w:sz="0" w:space="0" w:color="auto"/>
        <w:bottom w:val="none" w:sz="0" w:space="0" w:color="auto"/>
        <w:right w:val="none" w:sz="0" w:space="0" w:color="auto"/>
      </w:divBdr>
    </w:div>
    <w:div w:id="1597788320">
      <w:bodyDiv w:val="1"/>
      <w:marLeft w:val="0"/>
      <w:marRight w:val="0"/>
      <w:marTop w:val="0"/>
      <w:marBottom w:val="0"/>
      <w:divBdr>
        <w:top w:val="none" w:sz="0" w:space="0" w:color="auto"/>
        <w:left w:val="none" w:sz="0" w:space="0" w:color="auto"/>
        <w:bottom w:val="none" w:sz="0" w:space="0" w:color="auto"/>
        <w:right w:val="none" w:sz="0" w:space="0" w:color="auto"/>
      </w:divBdr>
    </w:div>
    <w:div w:id="1597978203">
      <w:bodyDiv w:val="1"/>
      <w:marLeft w:val="0"/>
      <w:marRight w:val="0"/>
      <w:marTop w:val="0"/>
      <w:marBottom w:val="0"/>
      <w:divBdr>
        <w:top w:val="none" w:sz="0" w:space="0" w:color="auto"/>
        <w:left w:val="none" w:sz="0" w:space="0" w:color="auto"/>
        <w:bottom w:val="none" w:sz="0" w:space="0" w:color="auto"/>
        <w:right w:val="none" w:sz="0" w:space="0" w:color="auto"/>
      </w:divBdr>
      <w:divsChild>
        <w:div w:id="1164318917">
          <w:marLeft w:val="547"/>
          <w:marRight w:val="0"/>
          <w:marTop w:val="0"/>
          <w:marBottom w:val="200"/>
          <w:divBdr>
            <w:top w:val="none" w:sz="0" w:space="0" w:color="auto"/>
            <w:left w:val="none" w:sz="0" w:space="0" w:color="auto"/>
            <w:bottom w:val="none" w:sz="0" w:space="0" w:color="auto"/>
            <w:right w:val="none" w:sz="0" w:space="0" w:color="auto"/>
          </w:divBdr>
        </w:div>
        <w:div w:id="1090078441">
          <w:marLeft w:val="547"/>
          <w:marRight w:val="0"/>
          <w:marTop w:val="0"/>
          <w:marBottom w:val="200"/>
          <w:divBdr>
            <w:top w:val="none" w:sz="0" w:space="0" w:color="auto"/>
            <w:left w:val="none" w:sz="0" w:space="0" w:color="auto"/>
            <w:bottom w:val="none" w:sz="0" w:space="0" w:color="auto"/>
            <w:right w:val="none" w:sz="0" w:space="0" w:color="auto"/>
          </w:divBdr>
        </w:div>
        <w:div w:id="5714078">
          <w:marLeft w:val="547"/>
          <w:marRight w:val="0"/>
          <w:marTop w:val="0"/>
          <w:marBottom w:val="200"/>
          <w:divBdr>
            <w:top w:val="none" w:sz="0" w:space="0" w:color="auto"/>
            <w:left w:val="none" w:sz="0" w:space="0" w:color="auto"/>
            <w:bottom w:val="none" w:sz="0" w:space="0" w:color="auto"/>
            <w:right w:val="none" w:sz="0" w:space="0" w:color="auto"/>
          </w:divBdr>
        </w:div>
        <w:div w:id="1125852322">
          <w:marLeft w:val="547"/>
          <w:marRight w:val="0"/>
          <w:marTop w:val="0"/>
          <w:marBottom w:val="200"/>
          <w:divBdr>
            <w:top w:val="none" w:sz="0" w:space="0" w:color="auto"/>
            <w:left w:val="none" w:sz="0" w:space="0" w:color="auto"/>
            <w:bottom w:val="none" w:sz="0" w:space="0" w:color="auto"/>
            <w:right w:val="none" w:sz="0" w:space="0" w:color="auto"/>
          </w:divBdr>
        </w:div>
      </w:divsChild>
    </w:div>
    <w:div w:id="1599022401">
      <w:bodyDiv w:val="1"/>
      <w:marLeft w:val="0"/>
      <w:marRight w:val="0"/>
      <w:marTop w:val="0"/>
      <w:marBottom w:val="0"/>
      <w:divBdr>
        <w:top w:val="none" w:sz="0" w:space="0" w:color="auto"/>
        <w:left w:val="none" w:sz="0" w:space="0" w:color="auto"/>
        <w:bottom w:val="none" w:sz="0" w:space="0" w:color="auto"/>
        <w:right w:val="none" w:sz="0" w:space="0" w:color="auto"/>
      </w:divBdr>
    </w:div>
    <w:div w:id="1599673364">
      <w:bodyDiv w:val="1"/>
      <w:marLeft w:val="0"/>
      <w:marRight w:val="0"/>
      <w:marTop w:val="0"/>
      <w:marBottom w:val="0"/>
      <w:divBdr>
        <w:top w:val="none" w:sz="0" w:space="0" w:color="auto"/>
        <w:left w:val="none" w:sz="0" w:space="0" w:color="auto"/>
        <w:bottom w:val="none" w:sz="0" w:space="0" w:color="auto"/>
        <w:right w:val="none" w:sz="0" w:space="0" w:color="auto"/>
      </w:divBdr>
    </w:div>
    <w:div w:id="1603029337">
      <w:bodyDiv w:val="1"/>
      <w:marLeft w:val="0"/>
      <w:marRight w:val="0"/>
      <w:marTop w:val="0"/>
      <w:marBottom w:val="0"/>
      <w:divBdr>
        <w:top w:val="none" w:sz="0" w:space="0" w:color="auto"/>
        <w:left w:val="none" w:sz="0" w:space="0" w:color="auto"/>
        <w:bottom w:val="none" w:sz="0" w:space="0" w:color="auto"/>
        <w:right w:val="none" w:sz="0" w:space="0" w:color="auto"/>
      </w:divBdr>
    </w:div>
    <w:div w:id="1604410296">
      <w:bodyDiv w:val="1"/>
      <w:marLeft w:val="0"/>
      <w:marRight w:val="0"/>
      <w:marTop w:val="0"/>
      <w:marBottom w:val="0"/>
      <w:divBdr>
        <w:top w:val="none" w:sz="0" w:space="0" w:color="auto"/>
        <w:left w:val="none" w:sz="0" w:space="0" w:color="auto"/>
        <w:bottom w:val="none" w:sz="0" w:space="0" w:color="auto"/>
        <w:right w:val="none" w:sz="0" w:space="0" w:color="auto"/>
      </w:divBdr>
    </w:div>
    <w:div w:id="1606309859">
      <w:bodyDiv w:val="1"/>
      <w:marLeft w:val="0"/>
      <w:marRight w:val="0"/>
      <w:marTop w:val="0"/>
      <w:marBottom w:val="0"/>
      <w:divBdr>
        <w:top w:val="none" w:sz="0" w:space="0" w:color="auto"/>
        <w:left w:val="none" w:sz="0" w:space="0" w:color="auto"/>
        <w:bottom w:val="none" w:sz="0" w:space="0" w:color="auto"/>
        <w:right w:val="none" w:sz="0" w:space="0" w:color="auto"/>
      </w:divBdr>
    </w:div>
    <w:div w:id="1606762827">
      <w:bodyDiv w:val="1"/>
      <w:marLeft w:val="0"/>
      <w:marRight w:val="0"/>
      <w:marTop w:val="0"/>
      <w:marBottom w:val="0"/>
      <w:divBdr>
        <w:top w:val="none" w:sz="0" w:space="0" w:color="auto"/>
        <w:left w:val="none" w:sz="0" w:space="0" w:color="auto"/>
        <w:bottom w:val="none" w:sz="0" w:space="0" w:color="auto"/>
        <w:right w:val="none" w:sz="0" w:space="0" w:color="auto"/>
      </w:divBdr>
    </w:div>
    <w:div w:id="1608077056">
      <w:bodyDiv w:val="1"/>
      <w:marLeft w:val="0"/>
      <w:marRight w:val="0"/>
      <w:marTop w:val="0"/>
      <w:marBottom w:val="0"/>
      <w:divBdr>
        <w:top w:val="none" w:sz="0" w:space="0" w:color="auto"/>
        <w:left w:val="none" w:sz="0" w:space="0" w:color="auto"/>
        <w:bottom w:val="none" w:sz="0" w:space="0" w:color="auto"/>
        <w:right w:val="none" w:sz="0" w:space="0" w:color="auto"/>
      </w:divBdr>
    </w:div>
    <w:div w:id="1609849776">
      <w:bodyDiv w:val="1"/>
      <w:marLeft w:val="0"/>
      <w:marRight w:val="0"/>
      <w:marTop w:val="0"/>
      <w:marBottom w:val="0"/>
      <w:divBdr>
        <w:top w:val="none" w:sz="0" w:space="0" w:color="auto"/>
        <w:left w:val="none" w:sz="0" w:space="0" w:color="auto"/>
        <w:bottom w:val="none" w:sz="0" w:space="0" w:color="auto"/>
        <w:right w:val="none" w:sz="0" w:space="0" w:color="auto"/>
      </w:divBdr>
    </w:div>
    <w:div w:id="1611429857">
      <w:bodyDiv w:val="1"/>
      <w:marLeft w:val="0"/>
      <w:marRight w:val="0"/>
      <w:marTop w:val="0"/>
      <w:marBottom w:val="0"/>
      <w:divBdr>
        <w:top w:val="none" w:sz="0" w:space="0" w:color="auto"/>
        <w:left w:val="none" w:sz="0" w:space="0" w:color="auto"/>
        <w:bottom w:val="none" w:sz="0" w:space="0" w:color="auto"/>
        <w:right w:val="none" w:sz="0" w:space="0" w:color="auto"/>
      </w:divBdr>
    </w:div>
    <w:div w:id="1616642929">
      <w:bodyDiv w:val="1"/>
      <w:marLeft w:val="0"/>
      <w:marRight w:val="0"/>
      <w:marTop w:val="0"/>
      <w:marBottom w:val="0"/>
      <w:divBdr>
        <w:top w:val="none" w:sz="0" w:space="0" w:color="auto"/>
        <w:left w:val="none" w:sz="0" w:space="0" w:color="auto"/>
        <w:bottom w:val="none" w:sz="0" w:space="0" w:color="auto"/>
        <w:right w:val="none" w:sz="0" w:space="0" w:color="auto"/>
      </w:divBdr>
    </w:div>
    <w:div w:id="1620450553">
      <w:bodyDiv w:val="1"/>
      <w:marLeft w:val="0"/>
      <w:marRight w:val="0"/>
      <w:marTop w:val="0"/>
      <w:marBottom w:val="0"/>
      <w:divBdr>
        <w:top w:val="none" w:sz="0" w:space="0" w:color="auto"/>
        <w:left w:val="none" w:sz="0" w:space="0" w:color="auto"/>
        <w:bottom w:val="none" w:sz="0" w:space="0" w:color="auto"/>
        <w:right w:val="none" w:sz="0" w:space="0" w:color="auto"/>
      </w:divBdr>
    </w:div>
    <w:div w:id="1620526127">
      <w:bodyDiv w:val="1"/>
      <w:marLeft w:val="0"/>
      <w:marRight w:val="0"/>
      <w:marTop w:val="0"/>
      <w:marBottom w:val="0"/>
      <w:divBdr>
        <w:top w:val="none" w:sz="0" w:space="0" w:color="auto"/>
        <w:left w:val="none" w:sz="0" w:space="0" w:color="auto"/>
        <w:bottom w:val="none" w:sz="0" w:space="0" w:color="auto"/>
        <w:right w:val="none" w:sz="0" w:space="0" w:color="auto"/>
      </w:divBdr>
    </w:div>
    <w:div w:id="1620722721">
      <w:bodyDiv w:val="1"/>
      <w:marLeft w:val="0"/>
      <w:marRight w:val="0"/>
      <w:marTop w:val="0"/>
      <w:marBottom w:val="0"/>
      <w:divBdr>
        <w:top w:val="none" w:sz="0" w:space="0" w:color="auto"/>
        <w:left w:val="none" w:sz="0" w:space="0" w:color="auto"/>
        <w:bottom w:val="none" w:sz="0" w:space="0" w:color="auto"/>
        <w:right w:val="none" w:sz="0" w:space="0" w:color="auto"/>
      </w:divBdr>
    </w:div>
    <w:div w:id="1621454482">
      <w:bodyDiv w:val="1"/>
      <w:marLeft w:val="0"/>
      <w:marRight w:val="0"/>
      <w:marTop w:val="0"/>
      <w:marBottom w:val="0"/>
      <w:divBdr>
        <w:top w:val="none" w:sz="0" w:space="0" w:color="auto"/>
        <w:left w:val="none" w:sz="0" w:space="0" w:color="auto"/>
        <w:bottom w:val="none" w:sz="0" w:space="0" w:color="auto"/>
        <w:right w:val="none" w:sz="0" w:space="0" w:color="auto"/>
      </w:divBdr>
    </w:div>
    <w:div w:id="1623420263">
      <w:bodyDiv w:val="1"/>
      <w:marLeft w:val="0"/>
      <w:marRight w:val="0"/>
      <w:marTop w:val="0"/>
      <w:marBottom w:val="0"/>
      <w:divBdr>
        <w:top w:val="none" w:sz="0" w:space="0" w:color="auto"/>
        <w:left w:val="none" w:sz="0" w:space="0" w:color="auto"/>
        <w:bottom w:val="none" w:sz="0" w:space="0" w:color="auto"/>
        <w:right w:val="none" w:sz="0" w:space="0" w:color="auto"/>
      </w:divBdr>
    </w:div>
    <w:div w:id="1625312853">
      <w:bodyDiv w:val="1"/>
      <w:marLeft w:val="0"/>
      <w:marRight w:val="0"/>
      <w:marTop w:val="0"/>
      <w:marBottom w:val="0"/>
      <w:divBdr>
        <w:top w:val="none" w:sz="0" w:space="0" w:color="auto"/>
        <w:left w:val="none" w:sz="0" w:space="0" w:color="auto"/>
        <w:bottom w:val="none" w:sz="0" w:space="0" w:color="auto"/>
        <w:right w:val="none" w:sz="0" w:space="0" w:color="auto"/>
      </w:divBdr>
    </w:div>
    <w:div w:id="1626544818">
      <w:bodyDiv w:val="1"/>
      <w:marLeft w:val="0"/>
      <w:marRight w:val="0"/>
      <w:marTop w:val="0"/>
      <w:marBottom w:val="0"/>
      <w:divBdr>
        <w:top w:val="none" w:sz="0" w:space="0" w:color="auto"/>
        <w:left w:val="none" w:sz="0" w:space="0" w:color="auto"/>
        <w:bottom w:val="none" w:sz="0" w:space="0" w:color="auto"/>
        <w:right w:val="none" w:sz="0" w:space="0" w:color="auto"/>
      </w:divBdr>
    </w:div>
    <w:div w:id="1626766495">
      <w:bodyDiv w:val="1"/>
      <w:marLeft w:val="0"/>
      <w:marRight w:val="0"/>
      <w:marTop w:val="0"/>
      <w:marBottom w:val="0"/>
      <w:divBdr>
        <w:top w:val="none" w:sz="0" w:space="0" w:color="auto"/>
        <w:left w:val="none" w:sz="0" w:space="0" w:color="auto"/>
        <w:bottom w:val="none" w:sz="0" w:space="0" w:color="auto"/>
        <w:right w:val="none" w:sz="0" w:space="0" w:color="auto"/>
      </w:divBdr>
    </w:div>
    <w:div w:id="1627151669">
      <w:bodyDiv w:val="1"/>
      <w:marLeft w:val="0"/>
      <w:marRight w:val="0"/>
      <w:marTop w:val="0"/>
      <w:marBottom w:val="0"/>
      <w:divBdr>
        <w:top w:val="none" w:sz="0" w:space="0" w:color="auto"/>
        <w:left w:val="none" w:sz="0" w:space="0" w:color="auto"/>
        <w:bottom w:val="none" w:sz="0" w:space="0" w:color="auto"/>
        <w:right w:val="none" w:sz="0" w:space="0" w:color="auto"/>
      </w:divBdr>
    </w:div>
    <w:div w:id="1628701757">
      <w:bodyDiv w:val="1"/>
      <w:marLeft w:val="0"/>
      <w:marRight w:val="0"/>
      <w:marTop w:val="0"/>
      <w:marBottom w:val="0"/>
      <w:divBdr>
        <w:top w:val="none" w:sz="0" w:space="0" w:color="auto"/>
        <w:left w:val="none" w:sz="0" w:space="0" w:color="auto"/>
        <w:bottom w:val="none" w:sz="0" w:space="0" w:color="auto"/>
        <w:right w:val="none" w:sz="0" w:space="0" w:color="auto"/>
      </w:divBdr>
    </w:div>
    <w:div w:id="1630670708">
      <w:bodyDiv w:val="1"/>
      <w:marLeft w:val="0"/>
      <w:marRight w:val="0"/>
      <w:marTop w:val="0"/>
      <w:marBottom w:val="0"/>
      <w:divBdr>
        <w:top w:val="none" w:sz="0" w:space="0" w:color="auto"/>
        <w:left w:val="none" w:sz="0" w:space="0" w:color="auto"/>
        <w:bottom w:val="none" w:sz="0" w:space="0" w:color="auto"/>
        <w:right w:val="none" w:sz="0" w:space="0" w:color="auto"/>
      </w:divBdr>
    </w:div>
    <w:div w:id="1631739135">
      <w:bodyDiv w:val="1"/>
      <w:marLeft w:val="0"/>
      <w:marRight w:val="0"/>
      <w:marTop w:val="0"/>
      <w:marBottom w:val="0"/>
      <w:divBdr>
        <w:top w:val="none" w:sz="0" w:space="0" w:color="auto"/>
        <w:left w:val="none" w:sz="0" w:space="0" w:color="auto"/>
        <w:bottom w:val="none" w:sz="0" w:space="0" w:color="auto"/>
        <w:right w:val="none" w:sz="0" w:space="0" w:color="auto"/>
      </w:divBdr>
    </w:div>
    <w:div w:id="1632050235">
      <w:bodyDiv w:val="1"/>
      <w:marLeft w:val="0"/>
      <w:marRight w:val="0"/>
      <w:marTop w:val="0"/>
      <w:marBottom w:val="0"/>
      <w:divBdr>
        <w:top w:val="none" w:sz="0" w:space="0" w:color="auto"/>
        <w:left w:val="none" w:sz="0" w:space="0" w:color="auto"/>
        <w:bottom w:val="none" w:sz="0" w:space="0" w:color="auto"/>
        <w:right w:val="none" w:sz="0" w:space="0" w:color="auto"/>
      </w:divBdr>
    </w:div>
    <w:div w:id="1637445364">
      <w:bodyDiv w:val="1"/>
      <w:marLeft w:val="0"/>
      <w:marRight w:val="0"/>
      <w:marTop w:val="0"/>
      <w:marBottom w:val="0"/>
      <w:divBdr>
        <w:top w:val="none" w:sz="0" w:space="0" w:color="auto"/>
        <w:left w:val="none" w:sz="0" w:space="0" w:color="auto"/>
        <w:bottom w:val="none" w:sz="0" w:space="0" w:color="auto"/>
        <w:right w:val="none" w:sz="0" w:space="0" w:color="auto"/>
      </w:divBdr>
      <w:divsChild>
        <w:div w:id="1142772114">
          <w:marLeft w:val="547"/>
          <w:marRight w:val="0"/>
          <w:marTop w:val="0"/>
          <w:marBottom w:val="0"/>
          <w:divBdr>
            <w:top w:val="none" w:sz="0" w:space="0" w:color="auto"/>
            <w:left w:val="none" w:sz="0" w:space="0" w:color="auto"/>
            <w:bottom w:val="none" w:sz="0" w:space="0" w:color="auto"/>
            <w:right w:val="none" w:sz="0" w:space="0" w:color="auto"/>
          </w:divBdr>
        </w:div>
        <w:div w:id="1505902011">
          <w:marLeft w:val="547"/>
          <w:marRight w:val="0"/>
          <w:marTop w:val="0"/>
          <w:marBottom w:val="0"/>
          <w:divBdr>
            <w:top w:val="none" w:sz="0" w:space="0" w:color="auto"/>
            <w:left w:val="none" w:sz="0" w:space="0" w:color="auto"/>
            <w:bottom w:val="none" w:sz="0" w:space="0" w:color="auto"/>
            <w:right w:val="none" w:sz="0" w:space="0" w:color="auto"/>
          </w:divBdr>
        </w:div>
      </w:divsChild>
    </w:div>
    <w:div w:id="1639801147">
      <w:bodyDiv w:val="1"/>
      <w:marLeft w:val="0"/>
      <w:marRight w:val="0"/>
      <w:marTop w:val="0"/>
      <w:marBottom w:val="0"/>
      <w:divBdr>
        <w:top w:val="none" w:sz="0" w:space="0" w:color="auto"/>
        <w:left w:val="none" w:sz="0" w:space="0" w:color="auto"/>
        <w:bottom w:val="none" w:sz="0" w:space="0" w:color="auto"/>
        <w:right w:val="none" w:sz="0" w:space="0" w:color="auto"/>
      </w:divBdr>
    </w:div>
    <w:div w:id="1640498520">
      <w:bodyDiv w:val="1"/>
      <w:marLeft w:val="0"/>
      <w:marRight w:val="0"/>
      <w:marTop w:val="0"/>
      <w:marBottom w:val="0"/>
      <w:divBdr>
        <w:top w:val="none" w:sz="0" w:space="0" w:color="auto"/>
        <w:left w:val="none" w:sz="0" w:space="0" w:color="auto"/>
        <w:bottom w:val="none" w:sz="0" w:space="0" w:color="auto"/>
        <w:right w:val="none" w:sz="0" w:space="0" w:color="auto"/>
      </w:divBdr>
    </w:div>
    <w:div w:id="1640770228">
      <w:bodyDiv w:val="1"/>
      <w:marLeft w:val="0"/>
      <w:marRight w:val="0"/>
      <w:marTop w:val="0"/>
      <w:marBottom w:val="0"/>
      <w:divBdr>
        <w:top w:val="none" w:sz="0" w:space="0" w:color="auto"/>
        <w:left w:val="none" w:sz="0" w:space="0" w:color="auto"/>
        <w:bottom w:val="none" w:sz="0" w:space="0" w:color="auto"/>
        <w:right w:val="none" w:sz="0" w:space="0" w:color="auto"/>
      </w:divBdr>
    </w:div>
    <w:div w:id="1641350791">
      <w:bodyDiv w:val="1"/>
      <w:marLeft w:val="0"/>
      <w:marRight w:val="0"/>
      <w:marTop w:val="0"/>
      <w:marBottom w:val="0"/>
      <w:divBdr>
        <w:top w:val="none" w:sz="0" w:space="0" w:color="auto"/>
        <w:left w:val="none" w:sz="0" w:space="0" w:color="auto"/>
        <w:bottom w:val="none" w:sz="0" w:space="0" w:color="auto"/>
        <w:right w:val="none" w:sz="0" w:space="0" w:color="auto"/>
      </w:divBdr>
    </w:div>
    <w:div w:id="1641643817">
      <w:bodyDiv w:val="1"/>
      <w:marLeft w:val="0"/>
      <w:marRight w:val="0"/>
      <w:marTop w:val="0"/>
      <w:marBottom w:val="0"/>
      <w:divBdr>
        <w:top w:val="none" w:sz="0" w:space="0" w:color="auto"/>
        <w:left w:val="none" w:sz="0" w:space="0" w:color="auto"/>
        <w:bottom w:val="none" w:sz="0" w:space="0" w:color="auto"/>
        <w:right w:val="none" w:sz="0" w:space="0" w:color="auto"/>
      </w:divBdr>
    </w:div>
    <w:div w:id="1651599335">
      <w:bodyDiv w:val="1"/>
      <w:marLeft w:val="0"/>
      <w:marRight w:val="0"/>
      <w:marTop w:val="0"/>
      <w:marBottom w:val="0"/>
      <w:divBdr>
        <w:top w:val="none" w:sz="0" w:space="0" w:color="auto"/>
        <w:left w:val="none" w:sz="0" w:space="0" w:color="auto"/>
        <w:bottom w:val="none" w:sz="0" w:space="0" w:color="auto"/>
        <w:right w:val="none" w:sz="0" w:space="0" w:color="auto"/>
      </w:divBdr>
    </w:div>
    <w:div w:id="1652514377">
      <w:bodyDiv w:val="1"/>
      <w:marLeft w:val="0"/>
      <w:marRight w:val="0"/>
      <w:marTop w:val="0"/>
      <w:marBottom w:val="0"/>
      <w:divBdr>
        <w:top w:val="none" w:sz="0" w:space="0" w:color="auto"/>
        <w:left w:val="none" w:sz="0" w:space="0" w:color="auto"/>
        <w:bottom w:val="none" w:sz="0" w:space="0" w:color="auto"/>
        <w:right w:val="none" w:sz="0" w:space="0" w:color="auto"/>
      </w:divBdr>
    </w:div>
    <w:div w:id="1653219848">
      <w:bodyDiv w:val="1"/>
      <w:marLeft w:val="0"/>
      <w:marRight w:val="0"/>
      <w:marTop w:val="0"/>
      <w:marBottom w:val="0"/>
      <w:divBdr>
        <w:top w:val="none" w:sz="0" w:space="0" w:color="auto"/>
        <w:left w:val="none" w:sz="0" w:space="0" w:color="auto"/>
        <w:bottom w:val="none" w:sz="0" w:space="0" w:color="auto"/>
        <w:right w:val="none" w:sz="0" w:space="0" w:color="auto"/>
      </w:divBdr>
    </w:div>
    <w:div w:id="1653562572">
      <w:bodyDiv w:val="1"/>
      <w:marLeft w:val="0"/>
      <w:marRight w:val="0"/>
      <w:marTop w:val="0"/>
      <w:marBottom w:val="0"/>
      <w:divBdr>
        <w:top w:val="none" w:sz="0" w:space="0" w:color="auto"/>
        <w:left w:val="none" w:sz="0" w:space="0" w:color="auto"/>
        <w:bottom w:val="none" w:sz="0" w:space="0" w:color="auto"/>
        <w:right w:val="none" w:sz="0" w:space="0" w:color="auto"/>
      </w:divBdr>
    </w:div>
    <w:div w:id="1655182911">
      <w:bodyDiv w:val="1"/>
      <w:marLeft w:val="0"/>
      <w:marRight w:val="0"/>
      <w:marTop w:val="0"/>
      <w:marBottom w:val="0"/>
      <w:divBdr>
        <w:top w:val="none" w:sz="0" w:space="0" w:color="auto"/>
        <w:left w:val="none" w:sz="0" w:space="0" w:color="auto"/>
        <w:bottom w:val="none" w:sz="0" w:space="0" w:color="auto"/>
        <w:right w:val="none" w:sz="0" w:space="0" w:color="auto"/>
      </w:divBdr>
    </w:div>
    <w:div w:id="1655791237">
      <w:bodyDiv w:val="1"/>
      <w:marLeft w:val="0"/>
      <w:marRight w:val="0"/>
      <w:marTop w:val="0"/>
      <w:marBottom w:val="0"/>
      <w:divBdr>
        <w:top w:val="none" w:sz="0" w:space="0" w:color="auto"/>
        <w:left w:val="none" w:sz="0" w:space="0" w:color="auto"/>
        <w:bottom w:val="none" w:sz="0" w:space="0" w:color="auto"/>
        <w:right w:val="none" w:sz="0" w:space="0" w:color="auto"/>
      </w:divBdr>
    </w:div>
    <w:div w:id="1659338196">
      <w:bodyDiv w:val="1"/>
      <w:marLeft w:val="0"/>
      <w:marRight w:val="0"/>
      <w:marTop w:val="0"/>
      <w:marBottom w:val="0"/>
      <w:divBdr>
        <w:top w:val="none" w:sz="0" w:space="0" w:color="auto"/>
        <w:left w:val="none" w:sz="0" w:space="0" w:color="auto"/>
        <w:bottom w:val="none" w:sz="0" w:space="0" w:color="auto"/>
        <w:right w:val="none" w:sz="0" w:space="0" w:color="auto"/>
      </w:divBdr>
    </w:div>
    <w:div w:id="1659920449">
      <w:bodyDiv w:val="1"/>
      <w:marLeft w:val="0"/>
      <w:marRight w:val="0"/>
      <w:marTop w:val="0"/>
      <w:marBottom w:val="0"/>
      <w:divBdr>
        <w:top w:val="none" w:sz="0" w:space="0" w:color="auto"/>
        <w:left w:val="none" w:sz="0" w:space="0" w:color="auto"/>
        <w:bottom w:val="none" w:sz="0" w:space="0" w:color="auto"/>
        <w:right w:val="none" w:sz="0" w:space="0" w:color="auto"/>
      </w:divBdr>
    </w:div>
    <w:div w:id="1660768489">
      <w:bodyDiv w:val="1"/>
      <w:marLeft w:val="0"/>
      <w:marRight w:val="0"/>
      <w:marTop w:val="0"/>
      <w:marBottom w:val="0"/>
      <w:divBdr>
        <w:top w:val="none" w:sz="0" w:space="0" w:color="auto"/>
        <w:left w:val="none" w:sz="0" w:space="0" w:color="auto"/>
        <w:bottom w:val="none" w:sz="0" w:space="0" w:color="auto"/>
        <w:right w:val="none" w:sz="0" w:space="0" w:color="auto"/>
      </w:divBdr>
    </w:div>
    <w:div w:id="1661538770">
      <w:bodyDiv w:val="1"/>
      <w:marLeft w:val="0"/>
      <w:marRight w:val="0"/>
      <w:marTop w:val="0"/>
      <w:marBottom w:val="0"/>
      <w:divBdr>
        <w:top w:val="none" w:sz="0" w:space="0" w:color="auto"/>
        <w:left w:val="none" w:sz="0" w:space="0" w:color="auto"/>
        <w:bottom w:val="none" w:sz="0" w:space="0" w:color="auto"/>
        <w:right w:val="none" w:sz="0" w:space="0" w:color="auto"/>
      </w:divBdr>
    </w:div>
    <w:div w:id="1664121060">
      <w:bodyDiv w:val="1"/>
      <w:marLeft w:val="0"/>
      <w:marRight w:val="0"/>
      <w:marTop w:val="0"/>
      <w:marBottom w:val="0"/>
      <w:divBdr>
        <w:top w:val="none" w:sz="0" w:space="0" w:color="auto"/>
        <w:left w:val="none" w:sz="0" w:space="0" w:color="auto"/>
        <w:bottom w:val="none" w:sz="0" w:space="0" w:color="auto"/>
        <w:right w:val="none" w:sz="0" w:space="0" w:color="auto"/>
      </w:divBdr>
    </w:div>
    <w:div w:id="1669017398">
      <w:bodyDiv w:val="1"/>
      <w:marLeft w:val="0"/>
      <w:marRight w:val="0"/>
      <w:marTop w:val="0"/>
      <w:marBottom w:val="0"/>
      <w:divBdr>
        <w:top w:val="none" w:sz="0" w:space="0" w:color="auto"/>
        <w:left w:val="none" w:sz="0" w:space="0" w:color="auto"/>
        <w:bottom w:val="none" w:sz="0" w:space="0" w:color="auto"/>
        <w:right w:val="none" w:sz="0" w:space="0" w:color="auto"/>
      </w:divBdr>
    </w:div>
    <w:div w:id="1670792690">
      <w:bodyDiv w:val="1"/>
      <w:marLeft w:val="0"/>
      <w:marRight w:val="0"/>
      <w:marTop w:val="0"/>
      <w:marBottom w:val="0"/>
      <w:divBdr>
        <w:top w:val="none" w:sz="0" w:space="0" w:color="auto"/>
        <w:left w:val="none" w:sz="0" w:space="0" w:color="auto"/>
        <w:bottom w:val="none" w:sz="0" w:space="0" w:color="auto"/>
        <w:right w:val="none" w:sz="0" w:space="0" w:color="auto"/>
      </w:divBdr>
    </w:div>
    <w:div w:id="1673214608">
      <w:bodyDiv w:val="1"/>
      <w:marLeft w:val="0"/>
      <w:marRight w:val="0"/>
      <w:marTop w:val="0"/>
      <w:marBottom w:val="0"/>
      <w:divBdr>
        <w:top w:val="none" w:sz="0" w:space="0" w:color="auto"/>
        <w:left w:val="none" w:sz="0" w:space="0" w:color="auto"/>
        <w:bottom w:val="none" w:sz="0" w:space="0" w:color="auto"/>
        <w:right w:val="none" w:sz="0" w:space="0" w:color="auto"/>
      </w:divBdr>
    </w:div>
    <w:div w:id="1673486254">
      <w:bodyDiv w:val="1"/>
      <w:marLeft w:val="0"/>
      <w:marRight w:val="0"/>
      <w:marTop w:val="0"/>
      <w:marBottom w:val="0"/>
      <w:divBdr>
        <w:top w:val="none" w:sz="0" w:space="0" w:color="auto"/>
        <w:left w:val="none" w:sz="0" w:space="0" w:color="auto"/>
        <w:bottom w:val="none" w:sz="0" w:space="0" w:color="auto"/>
        <w:right w:val="none" w:sz="0" w:space="0" w:color="auto"/>
      </w:divBdr>
    </w:div>
    <w:div w:id="1673607322">
      <w:bodyDiv w:val="1"/>
      <w:marLeft w:val="0"/>
      <w:marRight w:val="0"/>
      <w:marTop w:val="0"/>
      <w:marBottom w:val="0"/>
      <w:divBdr>
        <w:top w:val="none" w:sz="0" w:space="0" w:color="auto"/>
        <w:left w:val="none" w:sz="0" w:space="0" w:color="auto"/>
        <w:bottom w:val="none" w:sz="0" w:space="0" w:color="auto"/>
        <w:right w:val="none" w:sz="0" w:space="0" w:color="auto"/>
      </w:divBdr>
    </w:div>
    <w:div w:id="1676685700">
      <w:bodyDiv w:val="1"/>
      <w:marLeft w:val="0"/>
      <w:marRight w:val="0"/>
      <w:marTop w:val="0"/>
      <w:marBottom w:val="0"/>
      <w:divBdr>
        <w:top w:val="none" w:sz="0" w:space="0" w:color="auto"/>
        <w:left w:val="none" w:sz="0" w:space="0" w:color="auto"/>
        <w:bottom w:val="none" w:sz="0" w:space="0" w:color="auto"/>
        <w:right w:val="none" w:sz="0" w:space="0" w:color="auto"/>
      </w:divBdr>
    </w:div>
    <w:div w:id="1681082085">
      <w:bodyDiv w:val="1"/>
      <w:marLeft w:val="0"/>
      <w:marRight w:val="0"/>
      <w:marTop w:val="0"/>
      <w:marBottom w:val="0"/>
      <w:divBdr>
        <w:top w:val="none" w:sz="0" w:space="0" w:color="auto"/>
        <w:left w:val="none" w:sz="0" w:space="0" w:color="auto"/>
        <w:bottom w:val="none" w:sz="0" w:space="0" w:color="auto"/>
        <w:right w:val="none" w:sz="0" w:space="0" w:color="auto"/>
      </w:divBdr>
    </w:div>
    <w:div w:id="1681543025">
      <w:bodyDiv w:val="1"/>
      <w:marLeft w:val="0"/>
      <w:marRight w:val="0"/>
      <w:marTop w:val="0"/>
      <w:marBottom w:val="0"/>
      <w:divBdr>
        <w:top w:val="none" w:sz="0" w:space="0" w:color="auto"/>
        <w:left w:val="none" w:sz="0" w:space="0" w:color="auto"/>
        <w:bottom w:val="none" w:sz="0" w:space="0" w:color="auto"/>
        <w:right w:val="none" w:sz="0" w:space="0" w:color="auto"/>
      </w:divBdr>
    </w:div>
    <w:div w:id="1682122436">
      <w:bodyDiv w:val="1"/>
      <w:marLeft w:val="0"/>
      <w:marRight w:val="0"/>
      <w:marTop w:val="0"/>
      <w:marBottom w:val="0"/>
      <w:divBdr>
        <w:top w:val="none" w:sz="0" w:space="0" w:color="auto"/>
        <w:left w:val="none" w:sz="0" w:space="0" w:color="auto"/>
        <w:bottom w:val="none" w:sz="0" w:space="0" w:color="auto"/>
        <w:right w:val="none" w:sz="0" w:space="0" w:color="auto"/>
      </w:divBdr>
    </w:div>
    <w:div w:id="1682313674">
      <w:bodyDiv w:val="1"/>
      <w:marLeft w:val="0"/>
      <w:marRight w:val="0"/>
      <w:marTop w:val="0"/>
      <w:marBottom w:val="0"/>
      <w:divBdr>
        <w:top w:val="none" w:sz="0" w:space="0" w:color="auto"/>
        <w:left w:val="none" w:sz="0" w:space="0" w:color="auto"/>
        <w:bottom w:val="none" w:sz="0" w:space="0" w:color="auto"/>
        <w:right w:val="none" w:sz="0" w:space="0" w:color="auto"/>
      </w:divBdr>
    </w:div>
    <w:div w:id="1683581511">
      <w:bodyDiv w:val="1"/>
      <w:marLeft w:val="0"/>
      <w:marRight w:val="0"/>
      <w:marTop w:val="0"/>
      <w:marBottom w:val="0"/>
      <w:divBdr>
        <w:top w:val="none" w:sz="0" w:space="0" w:color="auto"/>
        <w:left w:val="none" w:sz="0" w:space="0" w:color="auto"/>
        <w:bottom w:val="none" w:sz="0" w:space="0" w:color="auto"/>
        <w:right w:val="none" w:sz="0" w:space="0" w:color="auto"/>
      </w:divBdr>
    </w:div>
    <w:div w:id="1684625302">
      <w:bodyDiv w:val="1"/>
      <w:marLeft w:val="0"/>
      <w:marRight w:val="0"/>
      <w:marTop w:val="0"/>
      <w:marBottom w:val="0"/>
      <w:divBdr>
        <w:top w:val="none" w:sz="0" w:space="0" w:color="auto"/>
        <w:left w:val="none" w:sz="0" w:space="0" w:color="auto"/>
        <w:bottom w:val="none" w:sz="0" w:space="0" w:color="auto"/>
        <w:right w:val="none" w:sz="0" w:space="0" w:color="auto"/>
      </w:divBdr>
    </w:div>
    <w:div w:id="1685280429">
      <w:bodyDiv w:val="1"/>
      <w:marLeft w:val="0"/>
      <w:marRight w:val="0"/>
      <w:marTop w:val="0"/>
      <w:marBottom w:val="0"/>
      <w:divBdr>
        <w:top w:val="none" w:sz="0" w:space="0" w:color="auto"/>
        <w:left w:val="none" w:sz="0" w:space="0" w:color="auto"/>
        <w:bottom w:val="none" w:sz="0" w:space="0" w:color="auto"/>
        <w:right w:val="none" w:sz="0" w:space="0" w:color="auto"/>
      </w:divBdr>
    </w:div>
    <w:div w:id="1686712467">
      <w:bodyDiv w:val="1"/>
      <w:marLeft w:val="0"/>
      <w:marRight w:val="0"/>
      <w:marTop w:val="0"/>
      <w:marBottom w:val="0"/>
      <w:divBdr>
        <w:top w:val="none" w:sz="0" w:space="0" w:color="auto"/>
        <w:left w:val="none" w:sz="0" w:space="0" w:color="auto"/>
        <w:bottom w:val="none" w:sz="0" w:space="0" w:color="auto"/>
        <w:right w:val="none" w:sz="0" w:space="0" w:color="auto"/>
      </w:divBdr>
    </w:div>
    <w:div w:id="1690134362">
      <w:bodyDiv w:val="1"/>
      <w:marLeft w:val="0"/>
      <w:marRight w:val="0"/>
      <w:marTop w:val="0"/>
      <w:marBottom w:val="0"/>
      <w:divBdr>
        <w:top w:val="none" w:sz="0" w:space="0" w:color="auto"/>
        <w:left w:val="none" w:sz="0" w:space="0" w:color="auto"/>
        <w:bottom w:val="none" w:sz="0" w:space="0" w:color="auto"/>
        <w:right w:val="none" w:sz="0" w:space="0" w:color="auto"/>
      </w:divBdr>
      <w:divsChild>
        <w:div w:id="1514951201">
          <w:marLeft w:val="274"/>
          <w:marRight w:val="0"/>
          <w:marTop w:val="0"/>
          <w:marBottom w:val="0"/>
          <w:divBdr>
            <w:top w:val="none" w:sz="0" w:space="0" w:color="auto"/>
            <w:left w:val="none" w:sz="0" w:space="0" w:color="auto"/>
            <w:bottom w:val="none" w:sz="0" w:space="0" w:color="auto"/>
            <w:right w:val="none" w:sz="0" w:space="0" w:color="auto"/>
          </w:divBdr>
        </w:div>
      </w:divsChild>
    </w:div>
    <w:div w:id="1693997441">
      <w:bodyDiv w:val="1"/>
      <w:marLeft w:val="0"/>
      <w:marRight w:val="0"/>
      <w:marTop w:val="0"/>
      <w:marBottom w:val="0"/>
      <w:divBdr>
        <w:top w:val="none" w:sz="0" w:space="0" w:color="auto"/>
        <w:left w:val="none" w:sz="0" w:space="0" w:color="auto"/>
        <w:bottom w:val="none" w:sz="0" w:space="0" w:color="auto"/>
        <w:right w:val="none" w:sz="0" w:space="0" w:color="auto"/>
      </w:divBdr>
    </w:div>
    <w:div w:id="1695037394">
      <w:bodyDiv w:val="1"/>
      <w:marLeft w:val="0"/>
      <w:marRight w:val="0"/>
      <w:marTop w:val="0"/>
      <w:marBottom w:val="0"/>
      <w:divBdr>
        <w:top w:val="none" w:sz="0" w:space="0" w:color="auto"/>
        <w:left w:val="none" w:sz="0" w:space="0" w:color="auto"/>
        <w:bottom w:val="none" w:sz="0" w:space="0" w:color="auto"/>
        <w:right w:val="none" w:sz="0" w:space="0" w:color="auto"/>
      </w:divBdr>
    </w:div>
    <w:div w:id="1696074738">
      <w:bodyDiv w:val="1"/>
      <w:marLeft w:val="0"/>
      <w:marRight w:val="0"/>
      <w:marTop w:val="0"/>
      <w:marBottom w:val="0"/>
      <w:divBdr>
        <w:top w:val="none" w:sz="0" w:space="0" w:color="auto"/>
        <w:left w:val="none" w:sz="0" w:space="0" w:color="auto"/>
        <w:bottom w:val="none" w:sz="0" w:space="0" w:color="auto"/>
        <w:right w:val="none" w:sz="0" w:space="0" w:color="auto"/>
      </w:divBdr>
    </w:div>
    <w:div w:id="1698771116">
      <w:bodyDiv w:val="1"/>
      <w:marLeft w:val="0"/>
      <w:marRight w:val="0"/>
      <w:marTop w:val="0"/>
      <w:marBottom w:val="0"/>
      <w:divBdr>
        <w:top w:val="none" w:sz="0" w:space="0" w:color="auto"/>
        <w:left w:val="none" w:sz="0" w:space="0" w:color="auto"/>
        <w:bottom w:val="none" w:sz="0" w:space="0" w:color="auto"/>
        <w:right w:val="none" w:sz="0" w:space="0" w:color="auto"/>
      </w:divBdr>
    </w:div>
    <w:div w:id="1699429633">
      <w:bodyDiv w:val="1"/>
      <w:marLeft w:val="0"/>
      <w:marRight w:val="0"/>
      <w:marTop w:val="0"/>
      <w:marBottom w:val="0"/>
      <w:divBdr>
        <w:top w:val="none" w:sz="0" w:space="0" w:color="auto"/>
        <w:left w:val="none" w:sz="0" w:space="0" w:color="auto"/>
        <w:bottom w:val="none" w:sz="0" w:space="0" w:color="auto"/>
        <w:right w:val="none" w:sz="0" w:space="0" w:color="auto"/>
      </w:divBdr>
      <w:divsChild>
        <w:div w:id="140968070">
          <w:marLeft w:val="360"/>
          <w:marRight w:val="0"/>
          <w:marTop w:val="200"/>
          <w:marBottom w:val="0"/>
          <w:divBdr>
            <w:top w:val="none" w:sz="0" w:space="0" w:color="auto"/>
            <w:left w:val="none" w:sz="0" w:space="0" w:color="auto"/>
            <w:bottom w:val="none" w:sz="0" w:space="0" w:color="auto"/>
            <w:right w:val="none" w:sz="0" w:space="0" w:color="auto"/>
          </w:divBdr>
        </w:div>
        <w:div w:id="192616714">
          <w:marLeft w:val="360"/>
          <w:marRight w:val="0"/>
          <w:marTop w:val="200"/>
          <w:marBottom w:val="0"/>
          <w:divBdr>
            <w:top w:val="none" w:sz="0" w:space="0" w:color="auto"/>
            <w:left w:val="none" w:sz="0" w:space="0" w:color="auto"/>
            <w:bottom w:val="none" w:sz="0" w:space="0" w:color="auto"/>
            <w:right w:val="none" w:sz="0" w:space="0" w:color="auto"/>
          </w:divBdr>
        </w:div>
        <w:div w:id="296422736">
          <w:marLeft w:val="360"/>
          <w:marRight w:val="0"/>
          <w:marTop w:val="200"/>
          <w:marBottom w:val="0"/>
          <w:divBdr>
            <w:top w:val="none" w:sz="0" w:space="0" w:color="auto"/>
            <w:left w:val="none" w:sz="0" w:space="0" w:color="auto"/>
            <w:bottom w:val="none" w:sz="0" w:space="0" w:color="auto"/>
            <w:right w:val="none" w:sz="0" w:space="0" w:color="auto"/>
          </w:divBdr>
        </w:div>
        <w:div w:id="424768336">
          <w:marLeft w:val="360"/>
          <w:marRight w:val="0"/>
          <w:marTop w:val="200"/>
          <w:marBottom w:val="0"/>
          <w:divBdr>
            <w:top w:val="none" w:sz="0" w:space="0" w:color="auto"/>
            <w:left w:val="none" w:sz="0" w:space="0" w:color="auto"/>
            <w:bottom w:val="none" w:sz="0" w:space="0" w:color="auto"/>
            <w:right w:val="none" w:sz="0" w:space="0" w:color="auto"/>
          </w:divBdr>
        </w:div>
        <w:div w:id="708726095">
          <w:marLeft w:val="360"/>
          <w:marRight w:val="0"/>
          <w:marTop w:val="200"/>
          <w:marBottom w:val="0"/>
          <w:divBdr>
            <w:top w:val="none" w:sz="0" w:space="0" w:color="auto"/>
            <w:left w:val="none" w:sz="0" w:space="0" w:color="auto"/>
            <w:bottom w:val="none" w:sz="0" w:space="0" w:color="auto"/>
            <w:right w:val="none" w:sz="0" w:space="0" w:color="auto"/>
          </w:divBdr>
        </w:div>
        <w:div w:id="884635527">
          <w:marLeft w:val="360"/>
          <w:marRight w:val="0"/>
          <w:marTop w:val="200"/>
          <w:marBottom w:val="0"/>
          <w:divBdr>
            <w:top w:val="none" w:sz="0" w:space="0" w:color="auto"/>
            <w:left w:val="none" w:sz="0" w:space="0" w:color="auto"/>
            <w:bottom w:val="none" w:sz="0" w:space="0" w:color="auto"/>
            <w:right w:val="none" w:sz="0" w:space="0" w:color="auto"/>
          </w:divBdr>
        </w:div>
        <w:div w:id="934285061">
          <w:marLeft w:val="360"/>
          <w:marRight w:val="0"/>
          <w:marTop w:val="200"/>
          <w:marBottom w:val="0"/>
          <w:divBdr>
            <w:top w:val="none" w:sz="0" w:space="0" w:color="auto"/>
            <w:left w:val="none" w:sz="0" w:space="0" w:color="auto"/>
            <w:bottom w:val="none" w:sz="0" w:space="0" w:color="auto"/>
            <w:right w:val="none" w:sz="0" w:space="0" w:color="auto"/>
          </w:divBdr>
        </w:div>
        <w:div w:id="1022127180">
          <w:marLeft w:val="360"/>
          <w:marRight w:val="0"/>
          <w:marTop w:val="200"/>
          <w:marBottom w:val="0"/>
          <w:divBdr>
            <w:top w:val="none" w:sz="0" w:space="0" w:color="auto"/>
            <w:left w:val="none" w:sz="0" w:space="0" w:color="auto"/>
            <w:bottom w:val="none" w:sz="0" w:space="0" w:color="auto"/>
            <w:right w:val="none" w:sz="0" w:space="0" w:color="auto"/>
          </w:divBdr>
        </w:div>
        <w:div w:id="1100300488">
          <w:marLeft w:val="360"/>
          <w:marRight w:val="0"/>
          <w:marTop w:val="200"/>
          <w:marBottom w:val="0"/>
          <w:divBdr>
            <w:top w:val="none" w:sz="0" w:space="0" w:color="auto"/>
            <w:left w:val="none" w:sz="0" w:space="0" w:color="auto"/>
            <w:bottom w:val="none" w:sz="0" w:space="0" w:color="auto"/>
            <w:right w:val="none" w:sz="0" w:space="0" w:color="auto"/>
          </w:divBdr>
        </w:div>
        <w:div w:id="1111785325">
          <w:marLeft w:val="360"/>
          <w:marRight w:val="0"/>
          <w:marTop w:val="200"/>
          <w:marBottom w:val="0"/>
          <w:divBdr>
            <w:top w:val="none" w:sz="0" w:space="0" w:color="auto"/>
            <w:left w:val="none" w:sz="0" w:space="0" w:color="auto"/>
            <w:bottom w:val="none" w:sz="0" w:space="0" w:color="auto"/>
            <w:right w:val="none" w:sz="0" w:space="0" w:color="auto"/>
          </w:divBdr>
        </w:div>
        <w:div w:id="1134837028">
          <w:marLeft w:val="360"/>
          <w:marRight w:val="0"/>
          <w:marTop w:val="200"/>
          <w:marBottom w:val="0"/>
          <w:divBdr>
            <w:top w:val="none" w:sz="0" w:space="0" w:color="auto"/>
            <w:left w:val="none" w:sz="0" w:space="0" w:color="auto"/>
            <w:bottom w:val="none" w:sz="0" w:space="0" w:color="auto"/>
            <w:right w:val="none" w:sz="0" w:space="0" w:color="auto"/>
          </w:divBdr>
        </w:div>
        <w:div w:id="1173185667">
          <w:marLeft w:val="360"/>
          <w:marRight w:val="0"/>
          <w:marTop w:val="200"/>
          <w:marBottom w:val="0"/>
          <w:divBdr>
            <w:top w:val="none" w:sz="0" w:space="0" w:color="auto"/>
            <w:left w:val="none" w:sz="0" w:space="0" w:color="auto"/>
            <w:bottom w:val="none" w:sz="0" w:space="0" w:color="auto"/>
            <w:right w:val="none" w:sz="0" w:space="0" w:color="auto"/>
          </w:divBdr>
        </w:div>
        <w:div w:id="1547991308">
          <w:marLeft w:val="360"/>
          <w:marRight w:val="0"/>
          <w:marTop w:val="200"/>
          <w:marBottom w:val="0"/>
          <w:divBdr>
            <w:top w:val="none" w:sz="0" w:space="0" w:color="auto"/>
            <w:left w:val="none" w:sz="0" w:space="0" w:color="auto"/>
            <w:bottom w:val="none" w:sz="0" w:space="0" w:color="auto"/>
            <w:right w:val="none" w:sz="0" w:space="0" w:color="auto"/>
          </w:divBdr>
        </w:div>
        <w:div w:id="1572885631">
          <w:marLeft w:val="360"/>
          <w:marRight w:val="0"/>
          <w:marTop w:val="200"/>
          <w:marBottom w:val="0"/>
          <w:divBdr>
            <w:top w:val="none" w:sz="0" w:space="0" w:color="auto"/>
            <w:left w:val="none" w:sz="0" w:space="0" w:color="auto"/>
            <w:bottom w:val="none" w:sz="0" w:space="0" w:color="auto"/>
            <w:right w:val="none" w:sz="0" w:space="0" w:color="auto"/>
          </w:divBdr>
        </w:div>
        <w:div w:id="2035379899">
          <w:marLeft w:val="360"/>
          <w:marRight w:val="0"/>
          <w:marTop w:val="200"/>
          <w:marBottom w:val="0"/>
          <w:divBdr>
            <w:top w:val="none" w:sz="0" w:space="0" w:color="auto"/>
            <w:left w:val="none" w:sz="0" w:space="0" w:color="auto"/>
            <w:bottom w:val="none" w:sz="0" w:space="0" w:color="auto"/>
            <w:right w:val="none" w:sz="0" w:space="0" w:color="auto"/>
          </w:divBdr>
        </w:div>
        <w:div w:id="2114015125">
          <w:marLeft w:val="360"/>
          <w:marRight w:val="0"/>
          <w:marTop w:val="200"/>
          <w:marBottom w:val="0"/>
          <w:divBdr>
            <w:top w:val="none" w:sz="0" w:space="0" w:color="auto"/>
            <w:left w:val="none" w:sz="0" w:space="0" w:color="auto"/>
            <w:bottom w:val="none" w:sz="0" w:space="0" w:color="auto"/>
            <w:right w:val="none" w:sz="0" w:space="0" w:color="auto"/>
          </w:divBdr>
        </w:div>
        <w:div w:id="2133160405">
          <w:marLeft w:val="360"/>
          <w:marRight w:val="0"/>
          <w:marTop w:val="200"/>
          <w:marBottom w:val="0"/>
          <w:divBdr>
            <w:top w:val="none" w:sz="0" w:space="0" w:color="auto"/>
            <w:left w:val="none" w:sz="0" w:space="0" w:color="auto"/>
            <w:bottom w:val="none" w:sz="0" w:space="0" w:color="auto"/>
            <w:right w:val="none" w:sz="0" w:space="0" w:color="auto"/>
          </w:divBdr>
        </w:div>
      </w:divsChild>
    </w:div>
    <w:div w:id="1700156416">
      <w:bodyDiv w:val="1"/>
      <w:marLeft w:val="0"/>
      <w:marRight w:val="0"/>
      <w:marTop w:val="0"/>
      <w:marBottom w:val="0"/>
      <w:divBdr>
        <w:top w:val="none" w:sz="0" w:space="0" w:color="auto"/>
        <w:left w:val="none" w:sz="0" w:space="0" w:color="auto"/>
        <w:bottom w:val="none" w:sz="0" w:space="0" w:color="auto"/>
        <w:right w:val="none" w:sz="0" w:space="0" w:color="auto"/>
      </w:divBdr>
    </w:div>
    <w:div w:id="1703634214">
      <w:bodyDiv w:val="1"/>
      <w:marLeft w:val="0"/>
      <w:marRight w:val="0"/>
      <w:marTop w:val="0"/>
      <w:marBottom w:val="0"/>
      <w:divBdr>
        <w:top w:val="none" w:sz="0" w:space="0" w:color="auto"/>
        <w:left w:val="none" w:sz="0" w:space="0" w:color="auto"/>
        <w:bottom w:val="none" w:sz="0" w:space="0" w:color="auto"/>
        <w:right w:val="none" w:sz="0" w:space="0" w:color="auto"/>
      </w:divBdr>
    </w:div>
    <w:div w:id="1704671612">
      <w:bodyDiv w:val="1"/>
      <w:marLeft w:val="0"/>
      <w:marRight w:val="0"/>
      <w:marTop w:val="0"/>
      <w:marBottom w:val="0"/>
      <w:divBdr>
        <w:top w:val="none" w:sz="0" w:space="0" w:color="auto"/>
        <w:left w:val="none" w:sz="0" w:space="0" w:color="auto"/>
        <w:bottom w:val="none" w:sz="0" w:space="0" w:color="auto"/>
        <w:right w:val="none" w:sz="0" w:space="0" w:color="auto"/>
      </w:divBdr>
    </w:div>
    <w:div w:id="1704937852">
      <w:bodyDiv w:val="1"/>
      <w:marLeft w:val="0"/>
      <w:marRight w:val="0"/>
      <w:marTop w:val="0"/>
      <w:marBottom w:val="0"/>
      <w:divBdr>
        <w:top w:val="none" w:sz="0" w:space="0" w:color="auto"/>
        <w:left w:val="none" w:sz="0" w:space="0" w:color="auto"/>
        <w:bottom w:val="none" w:sz="0" w:space="0" w:color="auto"/>
        <w:right w:val="none" w:sz="0" w:space="0" w:color="auto"/>
      </w:divBdr>
    </w:div>
    <w:div w:id="1705859481">
      <w:bodyDiv w:val="1"/>
      <w:marLeft w:val="0"/>
      <w:marRight w:val="0"/>
      <w:marTop w:val="0"/>
      <w:marBottom w:val="0"/>
      <w:divBdr>
        <w:top w:val="none" w:sz="0" w:space="0" w:color="auto"/>
        <w:left w:val="none" w:sz="0" w:space="0" w:color="auto"/>
        <w:bottom w:val="none" w:sz="0" w:space="0" w:color="auto"/>
        <w:right w:val="none" w:sz="0" w:space="0" w:color="auto"/>
      </w:divBdr>
    </w:div>
    <w:div w:id="1707943640">
      <w:bodyDiv w:val="1"/>
      <w:marLeft w:val="0"/>
      <w:marRight w:val="0"/>
      <w:marTop w:val="0"/>
      <w:marBottom w:val="0"/>
      <w:divBdr>
        <w:top w:val="none" w:sz="0" w:space="0" w:color="auto"/>
        <w:left w:val="none" w:sz="0" w:space="0" w:color="auto"/>
        <w:bottom w:val="none" w:sz="0" w:space="0" w:color="auto"/>
        <w:right w:val="none" w:sz="0" w:space="0" w:color="auto"/>
      </w:divBdr>
    </w:div>
    <w:div w:id="1711412459">
      <w:bodyDiv w:val="1"/>
      <w:marLeft w:val="0"/>
      <w:marRight w:val="0"/>
      <w:marTop w:val="0"/>
      <w:marBottom w:val="0"/>
      <w:divBdr>
        <w:top w:val="none" w:sz="0" w:space="0" w:color="auto"/>
        <w:left w:val="none" w:sz="0" w:space="0" w:color="auto"/>
        <w:bottom w:val="none" w:sz="0" w:space="0" w:color="auto"/>
        <w:right w:val="none" w:sz="0" w:space="0" w:color="auto"/>
      </w:divBdr>
    </w:div>
    <w:div w:id="1713918210">
      <w:bodyDiv w:val="1"/>
      <w:marLeft w:val="0"/>
      <w:marRight w:val="0"/>
      <w:marTop w:val="0"/>
      <w:marBottom w:val="0"/>
      <w:divBdr>
        <w:top w:val="none" w:sz="0" w:space="0" w:color="auto"/>
        <w:left w:val="none" w:sz="0" w:space="0" w:color="auto"/>
        <w:bottom w:val="none" w:sz="0" w:space="0" w:color="auto"/>
        <w:right w:val="none" w:sz="0" w:space="0" w:color="auto"/>
      </w:divBdr>
    </w:div>
    <w:div w:id="1714228234">
      <w:bodyDiv w:val="1"/>
      <w:marLeft w:val="0"/>
      <w:marRight w:val="0"/>
      <w:marTop w:val="0"/>
      <w:marBottom w:val="0"/>
      <w:divBdr>
        <w:top w:val="none" w:sz="0" w:space="0" w:color="auto"/>
        <w:left w:val="none" w:sz="0" w:space="0" w:color="auto"/>
        <w:bottom w:val="none" w:sz="0" w:space="0" w:color="auto"/>
        <w:right w:val="none" w:sz="0" w:space="0" w:color="auto"/>
      </w:divBdr>
    </w:div>
    <w:div w:id="1714889455">
      <w:bodyDiv w:val="1"/>
      <w:marLeft w:val="0"/>
      <w:marRight w:val="0"/>
      <w:marTop w:val="0"/>
      <w:marBottom w:val="0"/>
      <w:divBdr>
        <w:top w:val="none" w:sz="0" w:space="0" w:color="auto"/>
        <w:left w:val="none" w:sz="0" w:space="0" w:color="auto"/>
        <w:bottom w:val="none" w:sz="0" w:space="0" w:color="auto"/>
        <w:right w:val="none" w:sz="0" w:space="0" w:color="auto"/>
      </w:divBdr>
    </w:div>
    <w:div w:id="1714891132">
      <w:bodyDiv w:val="1"/>
      <w:marLeft w:val="0"/>
      <w:marRight w:val="0"/>
      <w:marTop w:val="0"/>
      <w:marBottom w:val="0"/>
      <w:divBdr>
        <w:top w:val="none" w:sz="0" w:space="0" w:color="auto"/>
        <w:left w:val="none" w:sz="0" w:space="0" w:color="auto"/>
        <w:bottom w:val="none" w:sz="0" w:space="0" w:color="auto"/>
        <w:right w:val="none" w:sz="0" w:space="0" w:color="auto"/>
      </w:divBdr>
    </w:div>
    <w:div w:id="1716277521">
      <w:bodyDiv w:val="1"/>
      <w:marLeft w:val="0"/>
      <w:marRight w:val="0"/>
      <w:marTop w:val="0"/>
      <w:marBottom w:val="0"/>
      <w:divBdr>
        <w:top w:val="none" w:sz="0" w:space="0" w:color="auto"/>
        <w:left w:val="none" w:sz="0" w:space="0" w:color="auto"/>
        <w:bottom w:val="none" w:sz="0" w:space="0" w:color="auto"/>
        <w:right w:val="none" w:sz="0" w:space="0" w:color="auto"/>
      </w:divBdr>
    </w:div>
    <w:div w:id="1717316327">
      <w:bodyDiv w:val="1"/>
      <w:marLeft w:val="0"/>
      <w:marRight w:val="0"/>
      <w:marTop w:val="0"/>
      <w:marBottom w:val="0"/>
      <w:divBdr>
        <w:top w:val="none" w:sz="0" w:space="0" w:color="auto"/>
        <w:left w:val="none" w:sz="0" w:space="0" w:color="auto"/>
        <w:bottom w:val="none" w:sz="0" w:space="0" w:color="auto"/>
        <w:right w:val="none" w:sz="0" w:space="0" w:color="auto"/>
      </w:divBdr>
    </w:div>
    <w:div w:id="1719086653">
      <w:bodyDiv w:val="1"/>
      <w:marLeft w:val="0"/>
      <w:marRight w:val="0"/>
      <w:marTop w:val="0"/>
      <w:marBottom w:val="0"/>
      <w:divBdr>
        <w:top w:val="none" w:sz="0" w:space="0" w:color="auto"/>
        <w:left w:val="none" w:sz="0" w:space="0" w:color="auto"/>
        <w:bottom w:val="none" w:sz="0" w:space="0" w:color="auto"/>
        <w:right w:val="none" w:sz="0" w:space="0" w:color="auto"/>
      </w:divBdr>
    </w:div>
    <w:div w:id="1721518013">
      <w:bodyDiv w:val="1"/>
      <w:marLeft w:val="0"/>
      <w:marRight w:val="0"/>
      <w:marTop w:val="0"/>
      <w:marBottom w:val="0"/>
      <w:divBdr>
        <w:top w:val="none" w:sz="0" w:space="0" w:color="auto"/>
        <w:left w:val="none" w:sz="0" w:space="0" w:color="auto"/>
        <w:bottom w:val="none" w:sz="0" w:space="0" w:color="auto"/>
        <w:right w:val="none" w:sz="0" w:space="0" w:color="auto"/>
      </w:divBdr>
    </w:div>
    <w:div w:id="1724674474">
      <w:bodyDiv w:val="1"/>
      <w:marLeft w:val="0"/>
      <w:marRight w:val="0"/>
      <w:marTop w:val="0"/>
      <w:marBottom w:val="0"/>
      <w:divBdr>
        <w:top w:val="none" w:sz="0" w:space="0" w:color="auto"/>
        <w:left w:val="none" w:sz="0" w:space="0" w:color="auto"/>
        <w:bottom w:val="none" w:sz="0" w:space="0" w:color="auto"/>
        <w:right w:val="none" w:sz="0" w:space="0" w:color="auto"/>
      </w:divBdr>
    </w:div>
    <w:div w:id="1727029678">
      <w:bodyDiv w:val="1"/>
      <w:marLeft w:val="0"/>
      <w:marRight w:val="0"/>
      <w:marTop w:val="0"/>
      <w:marBottom w:val="0"/>
      <w:divBdr>
        <w:top w:val="none" w:sz="0" w:space="0" w:color="auto"/>
        <w:left w:val="none" w:sz="0" w:space="0" w:color="auto"/>
        <w:bottom w:val="none" w:sz="0" w:space="0" w:color="auto"/>
        <w:right w:val="none" w:sz="0" w:space="0" w:color="auto"/>
      </w:divBdr>
    </w:div>
    <w:div w:id="1729499318">
      <w:bodyDiv w:val="1"/>
      <w:marLeft w:val="0"/>
      <w:marRight w:val="0"/>
      <w:marTop w:val="0"/>
      <w:marBottom w:val="0"/>
      <w:divBdr>
        <w:top w:val="none" w:sz="0" w:space="0" w:color="auto"/>
        <w:left w:val="none" w:sz="0" w:space="0" w:color="auto"/>
        <w:bottom w:val="none" w:sz="0" w:space="0" w:color="auto"/>
        <w:right w:val="none" w:sz="0" w:space="0" w:color="auto"/>
      </w:divBdr>
    </w:div>
    <w:div w:id="1730227044">
      <w:bodyDiv w:val="1"/>
      <w:marLeft w:val="0"/>
      <w:marRight w:val="0"/>
      <w:marTop w:val="0"/>
      <w:marBottom w:val="0"/>
      <w:divBdr>
        <w:top w:val="none" w:sz="0" w:space="0" w:color="auto"/>
        <w:left w:val="none" w:sz="0" w:space="0" w:color="auto"/>
        <w:bottom w:val="none" w:sz="0" w:space="0" w:color="auto"/>
        <w:right w:val="none" w:sz="0" w:space="0" w:color="auto"/>
      </w:divBdr>
    </w:div>
    <w:div w:id="1730498092">
      <w:bodyDiv w:val="1"/>
      <w:marLeft w:val="0"/>
      <w:marRight w:val="0"/>
      <w:marTop w:val="0"/>
      <w:marBottom w:val="0"/>
      <w:divBdr>
        <w:top w:val="none" w:sz="0" w:space="0" w:color="auto"/>
        <w:left w:val="none" w:sz="0" w:space="0" w:color="auto"/>
        <w:bottom w:val="none" w:sz="0" w:space="0" w:color="auto"/>
        <w:right w:val="none" w:sz="0" w:space="0" w:color="auto"/>
      </w:divBdr>
    </w:div>
    <w:div w:id="1732189560">
      <w:bodyDiv w:val="1"/>
      <w:marLeft w:val="0"/>
      <w:marRight w:val="0"/>
      <w:marTop w:val="0"/>
      <w:marBottom w:val="0"/>
      <w:divBdr>
        <w:top w:val="none" w:sz="0" w:space="0" w:color="auto"/>
        <w:left w:val="none" w:sz="0" w:space="0" w:color="auto"/>
        <w:bottom w:val="none" w:sz="0" w:space="0" w:color="auto"/>
        <w:right w:val="none" w:sz="0" w:space="0" w:color="auto"/>
      </w:divBdr>
    </w:div>
    <w:div w:id="1732387314">
      <w:bodyDiv w:val="1"/>
      <w:marLeft w:val="0"/>
      <w:marRight w:val="0"/>
      <w:marTop w:val="0"/>
      <w:marBottom w:val="0"/>
      <w:divBdr>
        <w:top w:val="none" w:sz="0" w:space="0" w:color="auto"/>
        <w:left w:val="none" w:sz="0" w:space="0" w:color="auto"/>
        <w:bottom w:val="none" w:sz="0" w:space="0" w:color="auto"/>
        <w:right w:val="none" w:sz="0" w:space="0" w:color="auto"/>
      </w:divBdr>
    </w:div>
    <w:div w:id="1733776129">
      <w:bodyDiv w:val="1"/>
      <w:marLeft w:val="0"/>
      <w:marRight w:val="0"/>
      <w:marTop w:val="0"/>
      <w:marBottom w:val="0"/>
      <w:divBdr>
        <w:top w:val="none" w:sz="0" w:space="0" w:color="auto"/>
        <w:left w:val="none" w:sz="0" w:space="0" w:color="auto"/>
        <w:bottom w:val="none" w:sz="0" w:space="0" w:color="auto"/>
        <w:right w:val="none" w:sz="0" w:space="0" w:color="auto"/>
      </w:divBdr>
    </w:div>
    <w:div w:id="1734814342">
      <w:bodyDiv w:val="1"/>
      <w:marLeft w:val="0"/>
      <w:marRight w:val="0"/>
      <w:marTop w:val="0"/>
      <w:marBottom w:val="0"/>
      <w:divBdr>
        <w:top w:val="none" w:sz="0" w:space="0" w:color="auto"/>
        <w:left w:val="none" w:sz="0" w:space="0" w:color="auto"/>
        <w:bottom w:val="none" w:sz="0" w:space="0" w:color="auto"/>
        <w:right w:val="none" w:sz="0" w:space="0" w:color="auto"/>
      </w:divBdr>
    </w:div>
    <w:div w:id="1735086636">
      <w:bodyDiv w:val="1"/>
      <w:marLeft w:val="0"/>
      <w:marRight w:val="0"/>
      <w:marTop w:val="0"/>
      <w:marBottom w:val="0"/>
      <w:divBdr>
        <w:top w:val="none" w:sz="0" w:space="0" w:color="auto"/>
        <w:left w:val="none" w:sz="0" w:space="0" w:color="auto"/>
        <w:bottom w:val="none" w:sz="0" w:space="0" w:color="auto"/>
        <w:right w:val="none" w:sz="0" w:space="0" w:color="auto"/>
      </w:divBdr>
    </w:div>
    <w:div w:id="1736932721">
      <w:bodyDiv w:val="1"/>
      <w:marLeft w:val="0"/>
      <w:marRight w:val="0"/>
      <w:marTop w:val="0"/>
      <w:marBottom w:val="0"/>
      <w:divBdr>
        <w:top w:val="none" w:sz="0" w:space="0" w:color="auto"/>
        <w:left w:val="none" w:sz="0" w:space="0" w:color="auto"/>
        <w:bottom w:val="none" w:sz="0" w:space="0" w:color="auto"/>
        <w:right w:val="none" w:sz="0" w:space="0" w:color="auto"/>
      </w:divBdr>
    </w:div>
    <w:div w:id="1738629540">
      <w:bodyDiv w:val="1"/>
      <w:marLeft w:val="0"/>
      <w:marRight w:val="0"/>
      <w:marTop w:val="0"/>
      <w:marBottom w:val="0"/>
      <w:divBdr>
        <w:top w:val="none" w:sz="0" w:space="0" w:color="auto"/>
        <w:left w:val="none" w:sz="0" w:space="0" w:color="auto"/>
        <w:bottom w:val="none" w:sz="0" w:space="0" w:color="auto"/>
        <w:right w:val="none" w:sz="0" w:space="0" w:color="auto"/>
      </w:divBdr>
    </w:div>
    <w:div w:id="1739090350">
      <w:bodyDiv w:val="1"/>
      <w:marLeft w:val="0"/>
      <w:marRight w:val="0"/>
      <w:marTop w:val="0"/>
      <w:marBottom w:val="0"/>
      <w:divBdr>
        <w:top w:val="none" w:sz="0" w:space="0" w:color="auto"/>
        <w:left w:val="none" w:sz="0" w:space="0" w:color="auto"/>
        <w:bottom w:val="none" w:sz="0" w:space="0" w:color="auto"/>
        <w:right w:val="none" w:sz="0" w:space="0" w:color="auto"/>
      </w:divBdr>
    </w:div>
    <w:div w:id="1740593588">
      <w:bodyDiv w:val="1"/>
      <w:marLeft w:val="0"/>
      <w:marRight w:val="0"/>
      <w:marTop w:val="0"/>
      <w:marBottom w:val="0"/>
      <w:divBdr>
        <w:top w:val="none" w:sz="0" w:space="0" w:color="auto"/>
        <w:left w:val="none" w:sz="0" w:space="0" w:color="auto"/>
        <w:bottom w:val="none" w:sz="0" w:space="0" w:color="auto"/>
        <w:right w:val="none" w:sz="0" w:space="0" w:color="auto"/>
      </w:divBdr>
    </w:div>
    <w:div w:id="1741710382">
      <w:bodyDiv w:val="1"/>
      <w:marLeft w:val="0"/>
      <w:marRight w:val="0"/>
      <w:marTop w:val="0"/>
      <w:marBottom w:val="0"/>
      <w:divBdr>
        <w:top w:val="none" w:sz="0" w:space="0" w:color="auto"/>
        <w:left w:val="none" w:sz="0" w:space="0" w:color="auto"/>
        <w:bottom w:val="none" w:sz="0" w:space="0" w:color="auto"/>
        <w:right w:val="none" w:sz="0" w:space="0" w:color="auto"/>
      </w:divBdr>
    </w:div>
    <w:div w:id="1742754258">
      <w:bodyDiv w:val="1"/>
      <w:marLeft w:val="0"/>
      <w:marRight w:val="0"/>
      <w:marTop w:val="0"/>
      <w:marBottom w:val="0"/>
      <w:divBdr>
        <w:top w:val="none" w:sz="0" w:space="0" w:color="auto"/>
        <w:left w:val="none" w:sz="0" w:space="0" w:color="auto"/>
        <w:bottom w:val="none" w:sz="0" w:space="0" w:color="auto"/>
        <w:right w:val="none" w:sz="0" w:space="0" w:color="auto"/>
      </w:divBdr>
    </w:div>
    <w:div w:id="1747218921">
      <w:bodyDiv w:val="1"/>
      <w:marLeft w:val="0"/>
      <w:marRight w:val="0"/>
      <w:marTop w:val="0"/>
      <w:marBottom w:val="0"/>
      <w:divBdr>
        <w:top w:val="none" w:sz="0" w:space="0" w:color="auto"/>
        <w:left w:val="none" w:sz="0" w:space="0" w:color="auto"/>
        <w:bottom w:val="none" w:sz="0" w:space="0" w:color="auto"/>
        <w:right w:val="none" w:sz="0" w:space="0" w:color="auto"/>
      </w:divBdr>
    </w:div>
    <w:div w:id="1747920093">
      <w:bodyDiv w:val="1"/>
      <w:marLeft w:val="0"/>
      <w:marRight w:val="0"/>
      <w:marTop w:val="0"/>
      <w:marBottom w:val="0"/>
      <w:divBdr>
        <w:top w:val="none" w:sz="0" w:space="0" w:color="auto"/>
        <w:left w:val="none" w:sz="0" w:space="0" w:color="auto"/>
        <w:bottom w:val="none" w:sz="0" w:space="0" w:color="auto"/>
        <w:right w:val="none" w:sz="0" w:space="0" w:color="auto"/>
      </w:divBdr>
      <w:divsChild>
        <w:div w:id="1182163994">
          <w:marLeft w:val="360"/>
          <w:marRight w:val="0"/>
          <w:marTop w:val="200"/>
          <w:marBottom w:val="0"/>
          <w:divBdr>
            <w:top w:val="none" w:sz="0" w:space="0" w:color="auto"/>
            <w:left w:val="none" w:sz="0" w:space="0" w:color="auto"/>
            <w:bottom w:val="none" w:sz="0" w:space="0" w:color="auto"/>
            <w:right w:val="none" w:sz="0" w:space="0" w:color="auto"/>
          </w:divBdr>
        </w:div>
        <w:div w:id="1803765150">
          <w:marLeft w:val="360"/>
          <w:marRight w:val="0"/>
          <w:marTop w:val="200"/>
          <w:marBottom w:val="0"/>
          <w:divBdr>
            <w:top w:val="none" w:sz="0" w:space="0" w:color="auto"/>
            <w:left w:val="none" w:sz="0" w:space="0" w:color="auto"/>
            <w:bottom w:val="none" w:sz="0" w:space="0" w:color="auto"/>
            <w:right w:val="none" w:sz="0" w:space="0" w:color="auto"/>
          </w:divBdr>
        </w:div>
        <w:div w:id="1523126966">
          <w:marLeft w:val="1080"/>
          <w:marRight w:val="0"/>
          <w:marTop w:val="100"/>
          <w:marBottom w:val="0"/>
          <w:divBdr>
            <w:top w:val="none" w:sz="0" w:space="0" w:color="auto"/>
            <w:left w:val="none" w:sz="0" w:space="0" w:color="auto"/>
            <w:bottom w:val="none" w:sz="0" w:space="0" w:color="auto"/>
            <w:right w:val="none" w:sz="0" w:space="0" w:color="auto"/>
          </w:divBdr>
        </w:div>
        <w:div w:id="1851985713">
          <w:marLeft w:val="1080"/>
          <w:marRight w:val="0"/>
          <w:marTop w:val="100"/>
          <w:marBottom w:val="0"/>
          <w:divBdr>
            <w:top w:val="none" w:sz="0" w:space="0" w:color="auto"/>
            <w:left w:val="none" w:sz="0" w:space="0" w:color="auto"/>
            <w:bottom w:val="none" w:sz="0" w:space="0" w:color="auto"/>
            <w:right w:val="none" w:sz="0" w:space="0" w:color="auto"/>
          </w:divBdr>
        </w:div>
        <w:div w:id="1602714629">
          <w:marLeft w:val="1080"/>
          <w:marRight w:val="0"/>
          <w:marTop w:val="100"/>
          <w:marBottom w:val="0"/>
          <w:divBdr>
            <w:top w:val="none" w:sz="0" w:space="0" w:color="auto"/>
            <w:left w:val="none" w:sz="0" w:space="0" w:color="auto"/>
            <w:bottom w:val="none" w:sz="0" w:space="0" w:color="auto"/>
            <w:right w:val="none" w:sz="0" w:space="0" w:color="auto"/>
          </w:divBdr>
        </w:div>
        <w:div w:id="2001153690">
          <w:marLeft w:val="1080"/>
          <w:marRight w:val="0"/>
          <w:marTop w:val="100"/>
          <w:marBottom w:val="0"/>
          <w:divBdr>
            <w:top w:val="none" w:sz="0" w:space="0" w:color="auto"/>
            <w:left w:val="none" w:sz="0" w:space="0" w:color="auto"/>
            <w:bottom w:val="none" w:sz="0" w:space="0" w:color="auto"/>
            <w:right w:val="none" w:sz="0" w:space="0" w:color="auto"/>
          </w:divBdr>
        </w:div>
      </w:divsChild>
    </w:div>
    <w:div w:id="1748501717">
      <w:bodyDiv w:val="1"/>
      <w:marLeft w:val="0"/>
      <w:marRight w:val="0"/>
      <w:marTop w:val="0"/>
      <w:marBottom w:val="0"/>
      <w:divBdr>
        <w:top w:val="none" w:sz="0" w:space="0" w:color="auto"/>
        <w:left w:val="none" w:sz="0" w:space="0" w:color="auto"/>
        <w:bottom w:val="none" w:sz="0" w:space="0" w:color="auto"/>
        <w:right w:val="none" w:sz="0" w:space="0" w:color="auto"/>
      </w:divBdr>
    </w:div>
    <w:div w:id="1748529307">
      <w:bodyDiv w:val="1"/>
      <w:marLeft w:val="0"/>
      <w:marRight w:val="0"/>
      <w:marTop w:val="0"/>
      <w:marBottom w:val="0"/>
      <w:divBdr>
        <w:top w:val="none" w:sz="0" w:space="0" w:color="auto"/>
        <w:left w:val="none" w:sz="0" w:space="0" w:color="auto"/>
        <w:bottom w:val="none" w:sz="0" w:space="0" w:color="auto"/>
        <w:right w:val="none" w:sz="0" w:space="0" w:color="auto"/>
      </w:divBdr>
    </w:div>
    <w:div w:id="1748573966">
      <w:bodyDiv w:val="1"/>
      <w:marLeft w:val="0"/>
      <w:marRight w:val="0"/>
      <w:marTop w:val="0"/>
      <w:marBottom w:val="0"/>
      <w:divBdr>
        <w:top w:val="none" w:sz="0" w:space="0" w:color="auto"/>
        <w:left w:val="none" w:sz="0" w:space="0" w:color="auto"/>
        <w:bottom w:val="none" w:sz="0" w:space="0" w:color="auto"/>
        <w:right w:val="none" w:sz="0" w:space="0" w:color="auto"/>
      </w:divBdr>
    </w:div>
    <w:div w:id="1750425473">
      <w:bodyDiv w:val="1"/>
      <w:marLeft w:val="0"/>
      <w:marRight w:val="0"/>
      <w:marTop w:val="0"/>
      <w:marBottom w:val="0"/>
      <w:divBdr>
        <w:top w:val="none" w:sz="0" w:space="0" w:color="auto"/>
        <w:left w:val="none" w:sz="0" w:space="0" w:color="auto"/>
        <w:bottom w:val="none" w:sz="0" w:space="0" w:color="auto"/>
        <w:right w:val="none" w:sz="0" w:space="0" w:color="auto"/>
      </w:divBdr>
    </w:div>
    <w:div w:id="1750806207">
      <w:bodyDiv w:val="1"/>
      <w:marLeft w:val="0"/>
      <w:marRight w:val="0"/>
      <w:marTop w:val="0"/>
      <w:marBottom w:val="0"/>
      <w:divBdr>
        <w:top w:val="none" w:sz="0" w:space="0" w:color="auto"/>
        <w:left w:val="none" w:sz="0" w:space="0" w:color="auto"/>
        <w:bottom w:val="none" w:sz="0" w:space="0" w:color="auto"/>
        <w:right w:val="none" w:sz="0" w:space="0" w:color="auto"/>
      </w:divBdr>
    </w:div>
    <w:div w:id="1750887167">
      <w:bodyDiv w:val="1"/>
      <w:marLeft w:val="0"/>
      <w:marRight w:val="0"/>
      <w:marTop w:val="0"/>
      <w:marBottom w:val="0"/>
      <w:divBdr>
        <w:top w:val="none" w:sz="0" w:space="0" w:color="auto"/>
        <w:left w:val="none" w:sz="0" w:space="0" w:color="auto"/>
        <w:bottom w:val="none" w:sz="0" w:space="0" w:color="auto"/>
        <w:right w:val="none" w:sz="0" w:space="0" w:color="auto"/>
      </w:divBdr>
    </w:div>
    <w:div w:id="1752390849">
      <w:bodyDiv w:val="1"/>
      <w:marLeft w:val="0"/>
      <w:marRight w:val="0"/>
      <w:marTop w:val="0"/>
      <w:marBottom w:val="0"/>
      <w:divBdr>
        <w:top w:val="none" w:sz="0" w:space="0" w:color="auto"/>
        <w:left w:val="none" w:sz="0" w:space="0" w:color="auto"/>
        <w:bottom w:val="none" w:sz="0" w:space="0" w:color="auto"/>
        <w:right w:val="none" w:sz="0" w:space="0" w:color="auto"/>
      </w:divBdr>
    </w:div>
    <w:div w:id="1752655799">
      <w:bodyDiv w:val="1"/>
      <w:marLeft w:val="0"/>
      <w:marRight w:val="0"/>
      <w:marTop w:val="0"/>
      <w:marBottom w:val="0"/>
      <w:divBdr>
        <w:top w:val="none" w:sz="0" w:space="0" w:color="auto"/>
        <w:left w:val="none" w:sz="0" w:space="0" w:color="auto"/>
        <w:bottom w:val="none" w:sz="0" w:space="0" w:color="auto"/>
        <w:right w:val="none" w:sz="0" w:space="0" w:color="auto"/>
      </w:divBdr>
    </w:div>
    <w:div w:id="1755129091">
      <w:bodyDiv w:val="1"/>
      <w:marLeft w:val="0"/>
      <w:marRight w:val="0"/>
      <w:marTop w:val="0"/>
      <w:marBottom w:val="0"/>
      <w:divBdr>
        <w:top w:val="none" w:sz="0" w:space="0" w:color="auto"/>
        <w:left w:val="none" w:sz="0" w:space="0" w:color="auto"/>
        <w:bottom w:val="none" w:sz="0" w:space="0" w:color="auto"/>
        <w:right w:val="none" w:sz="0" w:space="0" w:color="auto"/>
      </w:divBdr>
    </w:div>
    <w:div w:id="1755198368">
      <w:bodyDiv w:val="1"/>
      <w:marLeft w:val="0"/>
      <w:marRight w:val="0"/>
      <w:marTop w:val="0"/>
      <w:marBottom w:val="0"/>
      <w:divBdr>
        <w:top w:val="none" w:sz="0" w:space="0" w:color="auto"/>
        <w:left w:val="none" w:sz="0" w:space="0" w:color="auto"/>
        <w:bottom w:val="none" w:sz="0" w:space="0" w:color="auto"/>
        <w:right w:val="none" w:sz="0" w:space="0" w:color="auto"/>
      </w:divBdr>
    </w:div>
    <w:div w:id="1757363321">
      <w:bodyDiv w:val="1"/>
      <w:marLeft w:val="0"/>
      <w:marRight w:val="0"/>
      <w:marTop w:val="0"/>
      <w:marBottom w:val="0"/>
      <w:divBdr>
        <w:top w:val="none" w:sz="0" w:space="0" w:color="auto"/>
        <w:left w:val="none" w:sz="0" w:space="0" w:color="auto"/>
        <w:bottom w:val="none" w:sz="0" w:space="0" w:color="auto"/>
        <w:right w:val="none" w:sz="0" w:space="0" w:color="auto"/>
      </w:divBdr>
    </w:div>
    <w:div w:id="1757897675">
      <w:bodyDiv w:val="1"/>
      <w:marLeft w:val="0"/>
      <w:marRight w:val="0"/>
      <w:marTop w:val="0"/>
      <w:marBottom w:val="0"/>
      <w:divBdr>
        <w:top w:val="none" w:sz="0" w:space="0" w:color="auto"/>
        <w:left w:val="none" w:sz="0" w:space="0" w:color="auto"/>
        <w:bottom w:val="none" w:sz="0" w:space="0" w:color="auto"/>
        <w:right w:val="none" w:sz="0" w:space="0" w:color="auto"/>
      </w:divBdr>
    </w:div>
    <w:div w:id="1759592280">
      <w:bodyDiv w:val="1"/>
      <w:marLeft w:val="0"/>
      <w:marRight w:val="0"/>
      <w:marTop w:val="0"/>
      <w:marBottom w:val="0"/>
      <w:divBdr>
        <w:top w:val="none" w:sz="0" w:space="0" w:color="auto"/>
        <w:left w:val="none" w:sz="0" w:space="0" w:color="auto"/>
        <w:bottom w:val="none" w:sz="0" w:space="0" w:color="auto"/>
        <w:right w:val="none" w:sz="0" w:space="0" w:color="auto"/>
      </w:divBdr>
      <w:divsChild>
        <w:div w:id="207691391">
          <w:marLeft w:val="547"/>
          <w:marRight w:val="0"/>
          <w:marTop w:val="0"/>
          <w:marBottom w:val="0"/>
          <w:divBdr>
            <w:top w:val="none" w:sz="0" w:space="0" w:color="auto"/>
            <w:left w:val="none" w:sz="0" w:space="0" w:color="auto"/>
            <w:bottom w:val="none" w:sz="0" w:space="0" w:color="auto"/>
            <w:right w:val="none" w:sz="0" w:space="0" w:color="auto"/>
          </w:divBdr>
        </w:div>
        <w:div w:id="1604192656">
          <w:marLeft w:val="547"/>
          <w:marRight w:val="0"/>
          <w:marTop w:val="0"/>
          <w:marBottom w:val="0"/>
          <w:divBdr>
            <w:top w:val="none" w:sz="0" w:space="0" w:color="auto"/>
            <w:left w:val="none" w:sz="0" w:space="0" w:color="auto"/>
            <w:bottom w:val="none" w:sz="0" w:space="0" w:color="auto"/>
            <w:right w:val="none" w:sz="0" w:space="0" w:color="auto"/>
          </w:divBdr>
        </w:div>
      </w:divsChild>
    </w:div>
    <w:div w:id="1762607801">
      <w:bodyDiv w:val="1"/>
      <w:marLeft w:val="0"/>
      <w:marRight w:val="0"/>
      <w:marTop w:val="0"/>
      <w:marBottom w:val="0"/>
      <w:divBdr>
        <w:top w:val="none" w:sz="0" w:space="0" w:color="auto"/>
        <w:left w:val="none" w:sz="0" w:space="0" w:color="auto"/>
        <w:bottom w:val="none" w:sz="0" w:space="0" w:color="auto"/>
        <w:right w:val="none" w:sz="0" w:space="0" w:color="auto"/>
      </w:divBdr>
    </w:div>
    <w:div w:id="1768689742">
      <w:bodyDiv w:val="1"/>
      <w:marLeft w:val="0"/>
      <w:marRight w:val="0"/>
      <w:marTop w:val="0"/>
      <w:marBottom w:val="0"/>
      <w:divBdr>
        <w:top w:val="none" w:sz="0" w:space="0" w:color="auto"/>
        <w:left w:val="none" w:sz="0" w:space="0" w:color="auto"/>
        <w:bottom w:val="none" w:sz="0" w:space="0" w:color="auto"/>
        <w:right w:val="none" w:sz="0" w:space="0" w:color="auto"/>
      </w:divBdr>
    </w:div>
    <w:div w:id="1769156336">
      <w:bodyDiv w:val="1"/>
      <w:marLeft w:val="0"/>
      <w:marRight w:val="0"/>
      <w:marTop w:val="0"/>
      <w:marBottom w:val="0"/>
      <w:divBdr>
        <w:top w:val="none" w:sz="0" w:space="0" w:color="auto"/>
        <w:left w:val="none" w:sz="0" w:space="0" w:color="auto"/>
        <w:bottom w:val="none" w:sz="0" w:space="0" w:color="auto"/>
        <w:right w:val="none" w:sz="0" w:space="0" w:color="auto"/>
      </w:divBdr>
    </w:div>
    <w:div w:id="1780029210">
      <w:bodyDiv w:val="1"/>
      <w:marLeft w:val="0"/>
      <w:marRight w:val="0"/>
      <w:marTop w:val="0"/>
      <w:marBottom w:val="0"/>
      <w:divBdr>
        <w:top w:val="none" w:sz="0" w:space="0" w:color="auto"/>
        <w:left w:val="none" w:sz="0" w:space="0" w:color="auto"/>
        <w:bottom w:val="none" w:sz="0" w:space="0" w:color="auto"/>
        <w:right w:val="none" w:sz="0" w:space="0" w:color="auto"/>
      </w:divBdr>
      <w:divsChild>
        <w:div w:id="415325052">
          <w:marLeft w:val="0"/>
          <w:marRight w:val="0"/>
          <w:marTop w:val="0"/>
          <w:marBottom w:val="0"/>
          <w:divBdr>
            <w:top w:val="none" w:sz="0" w:space="0" w:color="auto"/>
            <w:left w:val="none" w:sz="0" w:space="0" w:color="auto"/>
            <w:bottom w:val="none" w:sz="0" w:space="0" w:color="auto"/>
            <w:right w:val="none" w:sz="0" w:space="0" w:color="auto"/>
          </w:divBdr>
        </w:div>
        <w:div w:id="541139015">
          <w:marLeft w:val="0"/>
          <w:marRight w:val="0"/>
          <w:marTop w:val="0"/>
          <w:marBottom w:val="0"/>
          <w:divBdr>
            <w:top w:val="none" w:sz="0" w:space="0" w:color="auto"/>
            <w:left w:val="none" w:sz="0" w:space="0" w:color="auto"/>
            <w:bottom w:val="none" w:sz="0" w:space="0" w:color="auto"/>
            <w:right w:val="none" w:sz="0" w:space="0" w:color="auto"/>
          </w:divBdr>
        </w:div>
        <w:div w:id="559445950">
          <w:marLeft w:val="0"/>
          <w:marRight w:val="0"/>
          <w:marTop w:val="0"/>
          <w:marBottom w:val="0"/>
          <w:divBdr>
            <w:top w:val="none" w:sz="0" w:space="0" w:color="auto"/>
            <w:left w:val="none" w:sz="0" w:space="0" w:color="auto"/>
            <w:bottom w:val="none" w:sz="0" w:space="0" w:color="auto"/>
            <w:right w:val="none" w:sz="0" w:space="0" w:color="auto"/>
          </w:divBdr>
        </w:div>
        <w:div w:id="582224699">
          <w:marLeft w:val="0"/>
          <w:marRight w:val="0"/>
          <w:marTop w:val="0"/>
          <w:marBottom w:val="0"/>
          <w:divBdr>
            <w:top w:val="none" w:sz="0" w:space="0" w:color="auto"/>
            <w:left w:val="none" w:sz="0" w:space="0" w:color="auto"/>
            <w:bottom w:val="none" w:sz="0" w:space="0" w:color="auto"/>
            <w:right w:val="none" w:sz="0" w:space="0" w:color="auto"/>
          </w:divBdr>
        </w:div>
        <w:div w:id="1465663490">
          <w:marLeft w:val="0"/>
          <w:marRight w:val="0"/>
          <w:marTop w:val="0"/>
          <w:marBottom w:val="0"/>
          <w:divBdr>
            <w:top w:val="none" w:sz="0" w:space="0" w:color="auto"/>
            <w:left w:val="none" w:sz="0" w:space="0" w:color="auto"/>
            <w:bottom w:val="none" w:sz="0" w:space="0" w:color="auto"/>
            <w:right w:val="none" w:sz="0" w:space="0" w:color="auto"/>
          </w:divBdr>
        </w:div>
        <w:div w:id="1491480685">
          <w:marLeft w:val="0"/>
          <w:marRight w:val="0"/>
          <w:marTop w:val="0"/>
          <w:marBottom w:val="0"/>
          <w:divBdr>
            <w:top w:val="none" w:sz="0" w:space="0" w:color="auto"/>
            <w:left w:val="none" w:sz="0" w:space="0" w:color="auto"/>
            <w:bottom w:val="none" w:sz="0" w:space="0" w:color="auto"/>
            <w:right w:val="none" w:sz="0" w:space="0" w:color="auto"/>
          </w:divBdr>
        </w:div>
        <w:div w:id="1573543143">
          <w:marLeft w:val="0"/>
          <w:marRight w:val="0"/>
          <w:marTop w:val="0"/>
          <w:marBottom w:val="0"/>
          <w:divBdr>
            <w:top w:val="none" w:sz="0" w:space="0" w:color="auto"/>
            <w:left w:val="none" w:sz="0" w:space="0" w:color="auto"/>
            <w:bottom w:val="none" w:sz="0" w:space="0" w:color="auto"/>
            <w:right w:val="none" w:sz="0" w:space="0" w:color="auto"/>
          </w:divBdr>
        </w:div>
        <w:div w:id="1755853708">
          <w:marLeft w:val="0"/>
          <w:marRight w:val="0"/>
          <w:marTop w:val="0"/>
          <w:marBottom w:val="0"/>
          <w:divBdr>
            <w:top w:val="none" w:sz="0" w:space="0" w:color="auto"/>
            <w:left w:val="none" w:sz="0" w:space="0" w:color="auto"/>
            <w:bottom w:val="none" w:sz="0" w:space="0" w:color="auto"/>
            <w:right w:val="none" w:sz="0" w:space="0" w:color="auto"/>
          </w:divBdr>
        </w:div>
        <w:div w:id="1838424784">
          <w:marLeft w:val="0"/>
          <w:marRight w:val="0"/>
          <w:marTop w:val="0"/>
          <w:marBottom w:val="0"/>
          <w:divBdr>
            <w:top w:val="none" w:sz="0" w:space="0" w:color="auto"/>
            <w:left w:val="none" w:sz="0" w:space="0" w:color="auto"/>
            <w:bottom w:val="none" w:sz="0" w:space="0" w:color="auto"/>
            <w:right w:val="none" w:sz="0" w:space="0" w:color="auto"/>
          </w:divBdr>
        </w:div>
      </w:divsChild>
    </w:div>
    <w:div w:id="1781559717">
      <w:bodyDiv w:val="1"/>
      <w:marLeft w:val="0"/>
      <w:marRight w:val="0"/>
      <w:marTop w:val="0"/>
      <w:marBottom w:val="0"/>
      <w:divBdr>
        <w:top w:val="none" w:sz="0" w:space="0" w:color="auto"/>
        <w:left w:val="none" w:sz="0" w:space="0" w:color="auto"/>
        <w:bottom w:val="none" w:sz="0" w:space="0" w:color="auto"/>
        <w:right w:val="none" w:sz="0" w:space="0" w:color="auto"/>
      </w:divBdr>
    </w:div>
    <w:div w:id="1785802632">
      <w:bodyDiv w:val="1"/>
      <w:marLeft w:val="0"/>
      <w:marRight w:val="0"/>
      <w:marTop w:val="0"/>
      <w:marBottom w:val="0"/>
      <w:divBdr>
        <w:top w:val="none" w:sz="0" w:space="0" w:color="auto"/>
        <w:left w:val="none" w:sz="0" w:space="0" w:color="auto"/>
        <w:bottom w:val="none" w:sz="0" w:space="0" w:color="auto"/>
        <w:right w:val="none" w:sz="0" w:space="0" w:color="auto"/>
      </w:divBdr>
    </w:div>
    <w:div w:id="1788043309">
      <w:bodyDiv w:val="1"/>
      <w:marLeft w:val="0"/>
      <w:marRight w:val="0"/>
      <w:marTop w:val="0"/>
      <w:marBottom w:val="0"/>
      <w:divBdr>
        <w:top w:val="none" w:sz="0" w:space="0" w:color="auto"/>
        <w:left w:val="none" w:sz="0" w:space="0" w:color="auto"/>
        <w:bottom w:val="none" w:sz="0" w:space="0" w:color="auto"/>
        <w:right w:val="none" w:sz="0" w:space="0" w:color="auto"/>
      </w:divBdr>
    </w:div>
    <w:div w:id="1788158713">
      <w:bodyDiv w:val="1"/>
      <w:marLeft w:val="0"/>
      <w:marRight w:val="0"/>
      <w:marTop w:val="0"/>
      <w:marBottom w:val="0"/>
      <w:divBdr>
        <w:top w:val="none" w:sz="0" w:space="0" w:color="auto"/>
        <w:left w:val="none" w:sz="0" w:space="0" w:color="auto"/>
        <w:bottom w:val="none" w:sz="0" w:space="0" w:color="auto"/>
        <w:right w:val="none" w:sz="0" w:space="0" w:color="auto"/>
      </w:divBdr>
    </w:div>
    <w:div w:id="1790658327">
      <w:bodyDiv w:val="1"/>
      <w:marLeft w:val="0"/>
      <w:marRight w:val="0"/>
      <w:marTop w:val="0"/>
      <w:marBottom w:val="0"/>
      <w:divBdr>
        <w:top w:val="none" w:sz="0" w:space="0" w:color="auto"/>
        <w:left w:val="none" w:sz="0" w:space="0" w:color="auto"/>
        <w:bottom w:val="none" w:sz="0" w:space="0" w:color="auto"/>
        <w:right w:val="none" w:sz="0" w:space="0" w:color="auto"/>
      </w:divBdr>
    </w:div>
    <w:div w:id="1791630074">
      <w:bodyDiv w:val="1"/>
      <w:marLeft w:val="0"/>
      <w:marRight w:val="0"/>
      <w:marTop w:val="0"/>
      <w:marBottom w:val="0"/>
      <w:divBdr>
        <w:top w:val="none" w:sz="0" w:space="0" w:color="auto"/>
        <w:left w:val="none" w:sz="0" w:space="0" w:color="auto"/>
        <w:bottom w:val="none" w:sz="0" w:space="0" w:color="auto"/>
        <w:right w:val="none" w:sz="0" w:space="0" w:color="auto"/>
      </w:divBdr>
    </w:div>
    <w:div w:id="1792213265">
      <w:bodyDiv w:val="1"/>
      <w:marLeft w:val="0"/>
      <w:marRight w:val="0"/>
      <w:marTop w:val="0"/>
      <w:marBottom w:val="0"/>
      <w:divBdr>
        <w:top w:val="none" w:sz="0" w:space="0" w:color="auto"/>
        <w:left w:val="none" w:sz="0" w:space="0" w:color="auto"/>
        <w:bottom w:val="none" w:sz="0" w:space="0" w:color="auto"/>
        <w:right w:val="none" w:sz="0" w:space="0" w:color="auto"/>
      </w:divBdr>
    </w:div>
    <w:div w:id="1792356160">
      <w:bodyDiv w:val="1"/>
      <w:marLeft w:val="0"/>
      <w:marRight w:val="0"/>
      <w:marTop w:val="0"/>
      <w:marBottom w:val="0"/>
      <w:divBdr>
        <w:top w:val="none" w:sz="0" w:space="0" w:color="auto"/>
        <w:left w:val="none" w:sz="0" w:space="0" w:color="auto"/>
        <w:bottom w:val="none" w:sz="0" w:space="0" w:color="auto"/>
        <w:right w:val="none" w:sz="0" w:space="0" w:color="auto"/>
      </w:divBdr>
    </w:div>
    <w:div w:id="1795174304">
      <w:bodyDiv w:val="1"/>
      <w:marLeft w:val="0"/>
      <w:marRight w:val="0"/>
      <w:marTop w:val="0"/>
      <w:marBottom w:val="0"/>
      <w:divBdr>
        <w:top w:val="none" w:sz="0" w:space="0" w:color="auto"/>
        <w:left w:val="none" w:sz="0" w:space="0" w:color="auto"/>
        <w:bottom w:val="none" w:sz="0" w:space="0" w:color="auto"/>
        <w:right w:val="none" w:sz="0" w:space="0" w:color="auto"/>
      </w:divBdr>
      <w:divsChild>
        <w:div w:id="371735863">
          <w:marLeft w:val="0"/>
          <w:marRight w:val="0"/>
          <w:marTop w:val="266"/>
          <w:marBottom w:val="133"/>
          <w:divBdr>
            <w:top w:val="none" w:sz="0" w:space="0" w:color="auto"/>
            <w:left w:val="none" w:sz="0" w:space="0" w:color="auto"/>
            <w:bottom w:val="none" w:sz="0" w:space="0" w:color="auto"/>
            <w:right w:val="none" w:sz="0" w:space="0" w:color="auto"/>
          </w:divBdr>
        </w:div>
        <w:div w:id="2115006268">
          <w:marLeft w:val="0"/>
          <w:marRight w:val="0"/>
          <w:marTop w:val="133"/>
          <w:marBottom w:val="177"/>
          <w:divBdr>
            <w:top w:val="none" w:sz="0" w:space="0" w:color="auto"/>
            <w:left w:val="none" w:sz="0" w:space="0" w:color="auto"/>
            <w:bottom w:val="none" w:sz="0" w:space="0" w:color="auto"/>
            <w:right w:val="none" w:sz="0" w:space="0" w:color="auto"/>
          </w:divBdr>
        </w:div>
        <w:div w:id="4719415">
          <w:marLeft w:val="0"/>
          <w:marRight w:val="0"/>
          <w:marTop w:val="133"/>
          <w:marBottom w:val="177"/>
          <w:divBdr>
            <w:top w:val="none" w:sz="0" w:space="0" w:color="auto"/>
            <w:left w:val="none" w:sz="0" w:space="0" w:color="auto"/>
            <w:bottom w:val="none" w:sz="0" w:space="0" w:color="auto"/>
            <w:right w:val="none" w:sz="0" w:space="0" w:color="auto"/>
          </w:divBdr>
        </w:div>
        <w:div w:id="1449425071">
          <w:marLeft w:val="0"/>
          <w:marRight w:val="0"/>
          <w:marTop w:val="133"/>
          <w:marBottom w:val="177"/>
          <w:divBdr>
            <w:top w:val="none" w:sz="0" w:space="0" w:color="auto"/>
            <w:left w:val="none" w:sz="0" w:space="0" w:color="auto"/>
            <w:bottom w:val="none" w:sz="0" w:space="0" w:color="auto"/>
            <w:right w:val="none" w:sz="0" w:space="0" w:color="auto"/>
          </w:divBdr>
        </w:div>
        <w:div w:id="2072583297">
          <w:marLeft w:val="0"/>
          <w:marRight w:val="0"/>
          <w:marTop w:val="133"/>
          <w:marBottom w:val="177"/>
          <w:divBdr>
            <w:top w:val="none" w:sz="0" w:space="0" w:color="auto"/>
            <w:left w:val="none" w:sz="0" w:space="0" w:color="auto"/>
            <w:bottom w:val="none" w:sz="0" w:space="0" w:color="auto"/>
            <w:right w:val="none" w:sz="0" w:space="0" w:color="auto"/>
          </w:divBdr>
        </w:div>
        <w:div w:id="229510059">
          <w:marLeft w:val="0"/>
          <w:marRight w:val="0"/>
          <w:marTop w:val="266"/>
          <w:marBottom w:val="133"/>
          <w:divBdr>
            <w:top w:val="none" w:sz="0" w:space="0" w:color="auto"/>
            <w:left w:val="none" w:sz="0" w:space="0" w:color="auto"/>
            <w:bottom w:val="none" w:sz="0" w:space="0" w:color="auto"/>
            <w:right w:val="none" w:sz="0" w:space="0" w:color="auto"/>
          </w:divBdr>
        </w:div>
        <w:div w:id="977144104">
          <w:marLeft w:val="0"/>
          <w:marRight w:val="0"/>
          <w:marTop w:val="133"/>
          <w:marBottom w:val="177"/>
          <w:divBdr>
            <w:top w:val="none" w:sz="0" w:space="0" w:color="auto"/>
            <w:left w:val="none" w:sz="0" w:space="0" w:color="auto"/>
            <w:bottom w:val="none" w:sz="0" w:space="0" w:color="auto"/>
            <w:right w:val="none" w:sz="0" w:space="0" w:color="auto"/>
          </w:divBdr>
        </w:div>
        <w:div w:id="1589339330">
          <w:marLeft w:val="0"/>
          <w:marRight w:val="0"/>
          <w:marTop w:val="133"/>
          <w:marBottom w:val="177"/>
          <w:divBdr>
            <w:top w:val="none" w:sz="0" w:space="0" w:color="auto"/>
            <w:left w:val="none" w:sz="0" w:space="0" w:color="auto"/>
            <w:bottom w:val="none" w:sz="0" w:space="0" w:color="auto"/>
            <w:right w:val="none" w:sz="0" w:space="0" w:color="auto"/>
          </w:divBdr>
        </w:div>
        <w:div w:id="466777659">
          <w:marLeft w:val="0"/>
          <w:marRight w:val="0"/>
          <w:marTop w:val="133"/>
          <w:marBottom w:val="177"/>
          <w:divBdr>
            <w:top w:val="none" w:sz="0" w:space="0" w:color="auto"/>
            <w:left w:val="none" w:sz="0" w:space="0" w:color="auto"/>
            <w:bottom w:val="none" w:sz="0" w:space="0" w:color="auto"/>
            <w:right w:val="none" w:sz="0" w:space="0" w:color="auto"/>
          </w:divBdr>
        </w:div>
        <w:div w:id="1860856075">
          <w:marLeft w:val="0"/>
          <w:marRight w:val="0"/>
          <w:marTop w:val="133"/>
          <w:marBottom w:val="177"/>
          <w:divBdr>
            <w:top w:val="none" w:sz="0" w:space="0" w:color="auto"/>
            <w:left w:val="none" w:sz="0" w:space="0" w:color="auto"/>
            <w:bottom w:val="none" w:sz="0" w:space="0" w:color="auto"/>
            <w:right w:val="none" w:sz="0" w:space="0" w:color="auto"/>
          </w:divBdr>
        </w:div>
        <w:div w:id="1979720594">
          <w:marLeft w:val="0"/>
          <w:marRight w:val="0"/>
          <w:marTop w:val="133"/>
          <w:marBottom w:val="177"/>
          <w:divBdr>
            <w:top w:val="none" w:sz="0" w:space="0" w:color="auto"/>
            <w:left w:val="none" w:sz="0" w:space="0" w:color="auto"/>
            <w:bottom w:val="none" w:sz="0" w:space="0" w:color="auto"/>
            <w:right w:val="none" w:sz="0" w:space="0" w:color="auto"/>
          </w:divBdr>
        </w:div>
        <w:div w:id="1008365061">
          <w:marLeft w:val="0"/>
          <w:marRight w:val="0"/>
          <w:marTop w:val="266"/>
          <w:marBottom w:val="133"/>
          <w:divBdr>
            <w:top w:val="none" w:sz="0" w:space="0" w:color="auto"/>
            <w:left w:val="none" w:sz="0" w:space="0" w:color="auto"/>
            <w:bottom w:val="none" w:sz="0" w:space="0" w:color="auto"/>
            <w:right w:val="none" w:sz="0" w:space="0" w:color="auto"/>
          </w:divBdr>
        </w:div>
        <w:div w:id="1506899329">
          <w:marLeft w:val="0"/>
          <w:marRight w:val="0"/>
          <w:marTop w:val="266"/>
          <w:marBottom w:val="133"/>
          <w:divBdr>
            <w:top w:val="none" w:sz="0" w:space="0" w:color="auto"/>
            <w:left w:val="none" w:sz="0" w:space="0" w:color="auto"/>
            <w:bottom w:val="none" w:sz="0" w:space="0" w:color="auto"/>
            <w:right w:val="none" w:sz="0" w:space="0" w:color="auto"/>
          </w:divBdr>
        </w:div>
        <w:div w:id="255022323">
          <w:marLeft w:val="0"/>
          <w:marRight w:val="0"/>
          <w:marTop w:val="133"/>
          <w:marBottom w:val="177"/>
          <w:divBdr>
            <w:top w:val="none" w:sz="0" w:space="0" w:color="auto"/>
            <w:left w:val="none" w:sz="0" w:space="0" w:color="auto"/>
            <w:bottom w:val="none" w:sz="0" w:space="0" w:color="auto"/>
            <w:right w:val="none" w:sz="0" w:space="0" w:color="auto"/>
          </w:divBdr>
        </w:div>
        <w:div w:id="349382265">
          <w:marLeft w:val="0"/>
          <w:marRight w:val="0"/>
          <w:marTop w:val="133"/>
          <w:marBottom w:val="177"/>
          <w:divBdr>
            <w:top w:val="none" w:sz="0" w:space="0" w:color="auto"/>
            <w:left w:val="none" w:sz="0" w:space="0" w:color="auto"/>
            <w:bottom w:val="none" w:sz="0" w:space="0" w:color="auto"/>
            <w:right w:val="none" w:sz="0" w:space="0" w:color="auto"/>
          </w:divBdr>
        </w:div>
        <w:div w:id="55591459">
          <w:marLeft w:val="0"/>
          <w:marRight w:val="0"/>
          <w:marTop w:val="133"/>
          <w:marBottom w:val="177"/>
          <w:divBdr>
            <w:top w:val="none" w:sz="0" w:space="0" w:color="auto"/>
            <w:left w:val="none" w:sz="0" w:space="0" w:color="auto"/>
            <w:bottom w:val="none" w:sz="0" w:space="0" w:color="auto"/>
            <w:right w:val="none" w:sz="0" w:space="0" w:color="auto"/>
          </w:divBdr>
        </w:div>
        <w:div w:id="1625884967">
          <w:marLeft w:val="0"/>
          <w:marRight w:val="0"/>
          <w:marTop w:val="266"/>
          <w:marBottom w:val="133"/>
          <w:divBdr>
            <w:top w:val="none" w:sz="0" w:space="0" w:color="auto"/>
            <w:left w:val="none" w:sz="0" w:space="0" w:color="auto"/>
            <w:bottom w:val="none" w:sz="0" w:space="0" w:color="auto"/>
            <w:right w:val="none" w:sz="0" w:space="0" w:color="auto"/>
          </w:divBdr>
        </w:div>
        <w:div w:id="465857562">
          <w:marLeft w:val="0"/>
          <w:marRight w:val="0"/>
          <w:marTop w:val="133"/>
          <w:marBottom w:val="177"/>
          <w:divBdr>
            <w:top w:val="none" w:sz="0" w:space="0" w:color="auto"/>
            <w:left w:val="none" w:sz="0" w:space="0" w:color="auto"/>
            <w:bottom w:val="none" w:sz="0" w:space="0" w:color="auto"/>
            <w:right w:val="none" w:sz="0" w:space="0" w:color="auto"/>
          </w:divBdr>
        </w:div>
        <w:div w:id="1140346345">
          <w:marLeft w:val="0"/>
          <w:marRight w:val="0"/>
          <w:marTop w:val="133"/>
          <w:marBottom w:val="177"/>
          <w:divBdr>
            <w:top w:val="none" w:sz="0" w:space="0" w:color="auto"/>
            <w:left w:val="none" w:sz="0" w:space="0" w:color="auto"/>
            <w:bottom w:val="none" w:sz="0" w:space="0" w:color="auto"/>
            <w:right w:val="none" w:sz="0" w:space="0" w:color="auto"/>
          </w:divBdr>
        </w:div>
        <w:div w:id="65300991">
          <w:marLeft w:val="0"/>
          <w:marRight w:val="0"/>
          <w:marTop w:val="44"/>
          <w:marBottom w:val="0"/>
          <w:divBdr>
            <w:top w:val="none" w:sz="0" w:space="0" w:color="auto"/>
            <w:left w:val="none" w:sz="0" w:space="0" w:color="auto"/>
            <w:bottom w:val="none" w:sz="0" w:space="0" w:color="auto"/>
            <w:right w:val="none" w:sz="0" w:space="0" w:color="auto"/>
          </w:divBdr>
          <w:divsChild>
            <w:div w:id="237634480">
              <w:marLeft w:val="0"/>
              <w:marRight w:val="0"/>
              <w:marTop w:val="0"/>
              <w:marBottom w:val="0"/>
              <w:divBdr>
                <w:top w:val="none" w:sz="0" w:space="0" w:color="auto"/>
                <w:left w:val="none" w:sz="0" w:space="0" w:color="auto"/>
                <w:bottom w:val="none" w:sz="0" w:space="0" w:color="auto"/>
                <w:right w:val="none" w:sz="0" w:space="0" w:color="auto"/>
              </w:divBdr>
              <w:divsChild>
                <w:div w:id="530453826">
                  <w:marLeft w:val="0"/>
                  <w:marRight w:val="0"/>
                  <w:marTop w:val="0"/>
                  <w:marBottom w:val="0"/>
                  <w:divBdr>
                    <w:top w:val="none" w:sz="0" w:space="0" w:color="auto"/>
                    <w:left w:val="none" w:sz="0" w:space="0" w:color="auto"/>
                    <w:bottom w:val="single" w:sz="4" w:space="0" w:color="F0F2F5"/>
                    <w:right w:val="none" w:sz="0" w:space="0" w:color="auto"/>
                  </w:divBdr>
                  <w:divsChild>
                    <w:div w:id="168058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9161">
          <w:marLeft w:val="0"/>
          <w:marRight w:val="0"/>
          <w:marTop w:val="133"/>
          <w:marBottom w:val="177"/>
          <w:divBdr>
            <w:top w:val="none" w:sz="0" w:space="0" w:color="auto"/>
            <w:left w:val="none" w:sz="0" w:space="0" w:color="auto"/>
            <w:bottom w:val="none" w:sz="0" w:space="0" w:color="auto"/>
            <w:right w:val="none" w:sz="0" w:space="0" w:color="auto"/>
          </w:divBdr>
        </w:div>
        <w:div w:id="1598446466">
          <w:marLeft w:val="0"/>
          <w:marRight w:val="0"/>
          <w:marTop w:val="133"/>
          <w:marBottom w:val="177"/>
          <w:divBdr>
            <w:top w:val="none" w:sz="0" w:space="0" w:color="auto"/>
            <w:left w:val="none" w:sz="0" w:space="0" w:color="auto"/>
            <w:bottom w:val="none" w:sz="0" w:space="0" w:color="auto"/>
            <w:right w:val="none" w:sz="0" w:space="0" w:color="auto"/>
          </w:divBdr>
        </w:div>
        <w:div w:id="992681536">
          <w:marLeft w:val="0"/>
          <w:marRight w:val="0"/>
          <w:marTop w:val="133"/>
          <w:marBottom w:val="177"/>
          <w:divBdr>
            <w:top w:val="none" w:sz="0" w:space="0" w:color="auto"/>
            <w:left w:val="none" w:sz="0" w:space="0" w:color="auto"/>
            <w:bottom w:val="none" w:sz="0" w:space="0" w:color="auto"/>
            <w:right w:val="none" w:sz="0" w:space="0" w:color="auto"/>
          </w:divBdr>
        </w:div>
        <w:div w:id="56628892">
          <w:marLeft w:val="0"/>
          <w:marRight w:val="0"/>
          <w:marTop w:val="133"/>
          <w:marBottom w:val="177"/>
          <w:divBdr>
            <w:top w:val="none" w:sz="0" w:space="0" w:color="auto"/>
            <w:left w:val="none" w:sz="0" w:space="0" w:color="auto"/>
            <w:bottom w:val="none" w:sz="0" w:space="0" w:color="auto"/>
            <w:right w:val="none" w:sz="0" w:space="0" w:color="auto"/>
          </w:divBdr>
        </w:div>
        <w:div w:id="1603881554">
          <w:marLeft w:val="0"/>
          <w:marRight w:val="0"/>
          <w:marTop w:val="266"/>
          <w:marBottom w:val="133"/>
          <w:divBdr>
            <w:top w:val="none" w:sz="0" w:space="0" w:color="auto"/>
            <w:left w:val="none" w:sz="0" w:space="0" w:color="auto"/>
            <w:bottom w:val="none" w:sz="0" w:space="0" w:color="auto"/>
            <w:right w:val="none" w:sz="0" w:space="0" w:color="auto"/>
          </w:divBdr>
        </w:div>
        <w:div w:id="946620470">
          <w:marLeft w:val="0"/>
          <w:marRight w:val="0"/>
          <w:marTop w:val="266"/>
          <w:marBottom w:val="133"/>
          <w:divBdr>
            <w:top w:val="none" w:sz="0" w:space="0" w:color="auto"/>
            <w:left w:val="none" w:sz="0" w:space="0" w:color="auto"/>
            <w:bottom w:val="none" w:sz="0" w:space="0" w:color="auto"/>
            <w:right w:val="none" w:sz="0" w:space="0" w:color="auto"/>
          </w:divBdr>
        </w:div>
        <w:div w:id="1315404882">
          <w:marLeft w:val="0"/>
          <w:marRight w:val="0"/>
          <w:marTop w:val="133"/>
          <w:marBottom w:val="177"/>
          <w:divBdr>
            <w:top w:val="none" w:sz="0" w:space="0" w:color="auto"/>
            <w:left w:val="none" w:sz="0" w:space="0" w:color="auto"/>
            <w:bottom w:val="none" w:sz="0" w:space="0" w:color="auto"/>
            <w:right w:val="none" w:sz="0" w:space="0" w:color="auto"/>
          </w:divBdr>
        </w:div>
        <w:div w:id="410077638">
          <w:marLeft w:val="0"/>
          <w:marRight w:val="0"/>
          <w:marTop w:val="44"/>
          <w:marBottom w:val="0"/>
          <w:divBdr>
            <w:top w:val="none" w:sz="0" w:space="0" w:color="auto"/>
            <w:left w:val="none" w:sz="0" w:space="0" w:color="auto"/>
            <w:bottom w:val="none" w:sz="0" w:space="0" w:color="auto"/>
            <w:right w:val="none" w:sz="0" w:space="0" w:color="auto"/>
          </w:divBdr>
          <w:divsChild>
            <w:div w:id="1175269567">
              <w:marLeft w:val="0"/>
              <w:marRight w:val="0"/>
              <w:marTop w:val="0"/>
              <w:marBottom w:val="0"/>
              <w:divBdr>
                <w:top w:val="none" w:sz="0" w:space="0" w:color="auto"/>
                <w:left w:val="none" w:sz="0" w:space="0" w:color="auto"/>
                <w:bottom w:val="none" w:sz="0" w:space="0" w:color="auto"/>
                <w:right w:val="none" w:sz="0" w:space="0" w:color="auto"/>
              </w:divBdr>
              <w:divsChild>
                <w:div w:id="1086995405">
                  <w:marLeft w:val="0"/>
                  <w:marRight w:val="0"/>
                  <w:marTop w:val="0"/>
                  <w:marBottom w:val="0"/>
                  <w:divBdr>
                    <w:top w:val="none" w:sz="0" w:space="0" w:color="auto"/>
                    <w:left w:val="none" w:sz="0" w:space="0" w:color="auto"/>
                    <w:bottom w:val="single" w:sz="4" w:space="0" w:color="F0F2F5"/>
                    <w:right w:val="none" w:sz="0" w:space="0" w:color="auto"/>
                  </w:divBdr>
                  <w:divsChild>
                    <w:div w:id="29911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628723">
          <w:marLeft w:val="0"/>
          <w:marRight w:val="0"/>
          <w:marTop w:val="133"/>
          <w:marBottom w:val="177"/>
          <w:divBdr>
            <w:top w:val="none" w:sz="0" w:space="0" w:color="auto"/>
            <w:left w:val="none" w:sz="0" w:space="0" w:color="auto"/>
            <w:bottom w:val="none" w:sz="0" w:space="0" w:color="auto"/>
            <w:right w:val="none" w:sz="0" w:space="0" w:color="auto"/>
          </w:divBdr>
        </w:div>
        <w:div w:id="1000817697">
          <w:marLeft w:val="0"/>
          <w:marRight w:val="0"/>
          <w:marTop w:val="133"/>
          <w:marBottom w:val="177"/>
          <w:divBdr>
            <w:top w:val="none" w:sz="0" w:space="0" w:color="auto"/>
            <w:left w:val="none" w:sz="0" w:space="0" w:color="auto"/>
            <w:bottom w:val="none" w:sz="0" w:space="0" w:color="auto"/>
            <w:right w:val="none" w:sz="0" w:space="0" w:color="auto"/>
          </w:divBdr>
        </w:div>
        <w:div w:id="1069573189">
          <w:marLeft w:val="0"/>
          <w:marRight w:val="0"/>
          <w:marTop w:val="133"/>
          <w:marBottom w:val="177"/>
          <w:divBdr>
            <w:top w:val="none" w:sz="0" w:space="0" w:color="auto"/>
            <w:left w:val="none" w:sz="0" w:space="0" w:color="auto"/>
            <w:bottom w:val="none" w:sz="0" w:space="0" w:color="auto"/>
            <w:right w:val="none" w:sz="0" w:space="0" w:color="auto"/>
          </w:divBdr>
        </w:div>
        <w:div w:id="1405106371">
          <w:marLeft w:val="0"/>
          <w:marRight w:val="0"/>
          <w:marTop w:val="266"/>
          <w:marBottom w:val="133"/>
          <w:divBdr>
            <w:top w:val="none" w:sz="0" w:space="0" w:color="auto"/>
            <w:left w:val="none" w:sz="0" w:space="0" w:color="auto"/>
            <w:bottom w:val="none" w:sz="0" w:space="0" w:color="auto"/>
            <w:right w:val="none" w:sz="0" w:space="0" w:color="auto"/>
          </w:divBdr>
        </w:div>
        <w:div w:id="775901331">
          <w:marLeft w:val="0"/>
          <w:marRight w:val="0"/>
          <w:marTop w:val="133"/>
          <w:marBottom w:val="177"/>
          <w:divBdr>
            <w:top w:val="none" w:sz="0" w:space="0" w:color="auto"/>
            <w:left w:val="none" w:sz="0" w:space="0" w:color="auto"/>
            <w:bottom w:val="none" w:sz="0" w:space="0" w:color="auto"/>
            <w:right w:val="none" w:sz="0" w:space="0" w:color="auto"/>
          </w:divBdr>
        </w:div>
        <w:div w:id="423764445">
          <w:marLeft w:val="0"/>
          <w:marRight w:val="0"/>
          <w:marTop w:val="266"/>
          <w:marBottom w:val="133"/>
          <w:divBdr>
            <w:top w:val="none" w:sz="0" w:space="0" w:color="auto"/>
            <w:left w:val="none" w:sz="0" w:space="0" w:color="auto"/>
            <w:bottom w:val="none" w:sz="0" w:space="0" w:color="auto"/>
            <w:right w:val="none" w:sz="0" w:space="0" w:color="auto"/>
          </w:divBdr>
        </w:div>
        <w:div w:id="583103757">
          <w:marLeft w:val="0"/>
          <w:marRight w:val="0"/>
          <w:marTop w:val="133"/>
          <w:marBottom w:val="177"/>
          <w:divBdr>
            <w:top w:val="none" w:sz="0" w:space="0" w:color="auto"/>
            <w:left w:val="none" w:sz="0" w:space="0" w:color="auto"/>
            <w:bottom w:val="none" w:sz="0" w:space="0" w:color="auto"/>
            <w:right w:val="none" w:sz="0" w:space="0" w:color="auto"/>
          </w:divBdr>
        </w:div>
        <w:div w:id="413666946">
          <w:marLeft w:val="0"/>
          <w:marRight w:val="0"/>
          <w:marTop w:val="44"/>
          <w:marBottom w:val="133"/>
          <w:divBdr>
            <w:top w:val="none" w:sz="0" w:space="0" w:color="auto"/>
            <w:left w:val="none" w:sz="0" w:space="0" w:color="auto"/>
            <w:bottom w:val="none" w:sz="0" w:space="0" w:color="auto"/>
            <w:right w:val="none" w:sz="0" w:space="0" w:color="auto"/>
          </w:divBdr>
        </w:div>
        <w:div w:id="788351470">
          <w:marLeft w:val="0"/>
          <w:marRight w:val="0"/>
          <w:marTop w:val="133"/>
          <w:marBottom w:val="177"/>
          <w:divBdr>
            <w:top w:val="none" w:sz="0" w:space="0" w:color="auto"/>
            <w:left w:val="none" w:sz="0" w:space="0" w:color="auto"/>
            <w:bottom w:val="none" w:sz="0" w:space="0" w:color="auto"/>
            <w:right w:val="none" w:sz="0" w:space="0" w:color="auto"/>
          </w:divBdr>
        </w:div>
        <w:div w:id="1072236639">
          <w:marLeft w:val="0"/>
          <w:marRight w:val="0"/>
          <w:marTop w:val="266"/>
          <w:marBottom w:val="133"/>
          <w:divBdr>
            <w:top w:val="none" w:sz="0" w:space="0" w:color="auto"/>
            <w:left w:val="none" w:sz="0" w:space="0" w:color="auto"/>
            <w:bottom w:val="none" w:sz="0" w:space="0" w:color="auto"/>
            <w:right w:val="none" w:sz="0" w:space="0" w:color="auto"/>
          </w:divBdr>
        </w:div>
        <w:div w:id="1011031575">
          <w:marLeft w:val="0"/>
          <w:marRight w:val="0"/>
          <w:marTop w:val="133"/>
          <w:marBottom w:val="177"/>
          <w:divBdr>
            <w:top w:val="none" w:sz="0" w:space="0" w:color="auto"/>
            <w:left w:val="none" w:sz="0" w:space="0" w:color="auto"/>
            <w:bottom w:val="none" w:sz="0" w:space="0" w:color="auto"/>
            <w:right w:val="none" w:sz="0" w:space="0" w:color="auto"/>
          </w:divBdr>
        </w:div>
        <w:div w:id="2060274321">
          <w:marLeft w:val="0"/>
          <w:marRight w:val="0"/>
          <w:marTop w:val="266"/>
          <w:marBottom w:val="133"/>
          <w:divBdr>
            <w:top w:val="none" w:sz="0" w:space="0" w:color="auto"/>
            <w:left w:val="none" w:sz="0" w:space="0" w:color="auto"/>
            <w:bottom w:val="none" w:sz="0" w:space="0" w:color="auto"/>
            <w:right w:val="none" w:sz="0" w:space="0" w:color="auto"/>
          </w:divBdr>
        </w:div>
        <w:div w:id="931399837">
          <w:marLeft w:val="0"/>
          <w:marRight w:val="0"/>
          <w:marTop w:val="266"/>
          <w:marBottom w:val="133"/>
          <w:divBdr>
            <w:top w:val="none" w:sz="0" w:space="0" w:color="auto"/>
            <w:left w:val="none" w:sz="0" w:space="0" w:color="auto"/>
            <w:bottom w:val="none" w:sz="0" w:space="0" w:color="auto"/>
            <w:right w:val="none" w:sz="0" w:space="0" w:color="auto"/>
          </w:divBdr>
        </w:div>
        <w:div w:id="1817794742">
          <w:marLeft w:val="0"/>
          <w:marRight w:val="0"/>
          <w:marTop w:val="266"/>
          <w:marBottom w:val="133"/>
          <w:divBdr>
            <w:top w:val="none" w:sz="0" w:space="0" w:color="auto"/>
            <w:left w:val="none" w:sz="0" w:space="0" w:color="auto"/>
            <w:bottom w:val="none" w:sz="0" w:space="0" w:color="auto"/>
            <w:right w:val="none" w:sz="0" w:space="0" w:color="auto"/>
          </w:divBdr>
        </w:div>
        <w:div w:id="261841119">
          <w:marLeft w:val="0"/>
          <w:marRight w:val="0"/>
          <w:marTop w:val="266"/>
          <w:marBottom w:val="133"/>
          <w:divBdr>
            <w:top w:val="none" w:sz="0" w:space="0" w:color="auto"/>
            <w:left w:val="none" w:sz="0" w:space="0" w:color="auto"/>
            <w:bottom w:val="none" w:sz="0" w:space="0" w:color="auto"/>
            <w:right w:val="none" w:sz="0" w:space="0" w:color="auto"/>
          </w:divBdr>
        </w:div>
        <w:div w:id="1785071995">
          <w:marLeft w:val="0"/>
          <w:marRight w:val="0"/>
          <w:marTop w:val="133"/>
          <w:marBottom w:val="177"/>
          <w:divBdr>
            <w:top w:val="none" w:sz="0" w:space="0" w:color="auto"/>
            <w:left w:val="none" w:sz="0" w:space="0" w:color="auto"/>
            <w:bottom w:val="none" w:sz="0" w:space="0" w:color="auto"/>
            <w:right w:val="none" w:sz="0" w:space="0" w:color="auto"/>
          </w:divBdr>
        </w:div>
        <w:div w:id="945426829">
          <w:marLeft w:val="0"/>
          <w:marRight w:val="0"/>
          <w:marTop w:val="133"/>
          <w:marBottom w:val="177"/>
          <w:divBdr>
            <w:top w:val="none" w:sz="0" w:space="0" w:color="auto"/>
            <w:left w:val="none" w:sz="0" w:space="0" w:color="auto"/>
            <w:bottom w:val="none" w:sz="0" w:space="0" w:color="auto"/>
            <w:right w:val="none" w:sz="0" w:space="0" w:color="auto"/>
          </w:divBdr>
        </w:div>
      </w:divsChild>
    </w:div>
    <w:div w:id="1797867445">
      <w:bodyDiv w:val="1"/>
      <w:marLeft w:val="0"/>
      <w:marRight w:val="0"/>
      <w:marTop w:val="0"/>
      <w:marBottom w:val="0"/>
      <w:divBdr>
        <w:top w:val="none" w:sz="0" w:space="0" w:color="auto"/>
        <w:left w:val="none" w:sz="0" w:space="0" w:color="auto"/>
        <w:bottom w:val="none" w:sz="0" w:space="0" w:color="auto"/>
        <w:right w:val="none" w:sz="0" w:space="0" w:color="auto"/>
      </w:divBdr>
    </w:div>
    <w:div w:id="1798595891">
      <w:bodyDiv w:val="1"/>
      <w:marLeft w:val="0"/>
      <w:marRight w:val="0"/>
      <w:marTop w:val="0"/>
      <w:marBottom w:val="0"/>
      <w:divBdr>
        <w:top w:val="none" w:sz="0" w:space="0" w:color="auto"/>
        <w:left w:val="none" w:sz="0" w:space="0" w:color="auto"/>
        <w:bottom w:val="none" w:sz="0" w:space="0" w:color="auto"/>
        <w:right w:val="none" w:sz="0" w:space="0" w:color="auto"/>
      </w:divBdr>
    </w:div>
    <w:div w:id="1798720344">
      <w:bodyDiv w:val="1"/>
      <w:marLeft w:val="0"/>
      <w:marRight w:val="0"/>
      <w:marTop w:val="0"/>
      <w:marBottom w:val="0"/>
      <w:divBdr>
        <w:top w:val="none" w:sz="0" w:space="0" w:color="auto"/>
        <w:left w:val="none" w:sz="0" w:space="0" w:color="auto"/>
        <w:bottom w:val="none" w:sz="0" w:space="0" w:color="auto"/>
        <w:right w:val="none" w:sz="0" w:space="0" w:color="auto"/>
      </w:divBdr>
    </w:div>
    <w:div w:id="1799563719">
      <w:bodyDiv w:val="1"/>
      <w:marLeft w:val="0"/>
      <w:marRight w:val="0"/>
      <w:marTop w:val="0"/>
      <w:marBottom w:val="0"/>
      <w:divBdr>
        <w:top w:val="none" w:sz="0" w:space="0" w:color="auto"/>
        <w:left w:val="none" w:sz="0" w:space="0" w:color="auto"/>
        <w:bottom w:val="none" w:sz="0" w:space="0" w:color="auto"/>
        <w:right w:val="none" w:sz="0" w:space="0" w:color="auto"/>
      </w:divBdr>
    </w:div>
    <w:div w:id="1802069531">
      <w:bodyDiv w:val="1"/>
      <w:marLeft w:val="0"/>
      <w:marRight w:val="0"/>
      <w:marTop w:val="0"/>
      <w:marBottom w:val="0"/>
      <w:divBdr>
        <w:top w:val="none" w:sz="0" w:space="0" w:color="auto"/>
        <w:left w:val="none" w:sz="0" w:space="0" w:color="auto"/>
        <w:bottom w:val="none" w:sz="0" w:space="0" w:color="auto"/>
        <w:right w:val="none" w:sz="0" w:space="0" w:color="auto"/>
      </w:divBdr>
    </w:div>
    <w:div w:id="1802337000">
      <w:bodyDiv w:val="1"/>
      <w:marLeft w:val="0"/>
      <w:marRight w:val="0"/>
      <w:marTop w:val="0"/>
      <w:marBottom w:val="0"/>
      <w:divBdr>
        <w:top w:val="none" w:sz="0" w:space="0" w:color="auto"/>
        <w:left w:val="none" w:sz="0" w:space="0" w:color="auto"/>
        <w:bottom w:val="none" w:sz="0" w:space="0" w:color="auto"/>
        <w:right w:val="none" w:sz="0" w:space="0" w:color="auto"/>
      </w:divBdr>
      <w:divsChild>
        <w:div w:id="1076978658">
          <w:marLeft w:val="547"/>
          <w:marRight w:val="0"/>
          <w:marTop w:val="0"/>
          <w:marBottom w:val="0"/>
          <w:divBdr>
            <w:top w:val="none" w:sz="0" w:space="0" w:color="auto"/>
            <w:left w:val="none" w:sz="0" w:space="0" w:color="auto"/>
            <w:bottom w:val="none" w:sz="0" w:space="0" w:color="auto"/>
            <w:right w:val="none" w:sz="0" w:space="0" w:color="auto"/>
          </w:divBdr>
        </w:div>
        <w:div w:id="173425287">
          <w:marLeft w:val="547"/>
          <w:marRight w:val="0"/>
          <w:marTop w:val="180"/>
          <w:marBottom w:val="0"/>
          <w:divBdr>
            <w:top w:val="none" w:sz="0" w:space="0" w:color="auto"/>
            <w:left w:val="none" w:sz="0" w:space="0" w:color="auto"/>
            <w:bottom w:val="none" w:sz="0" w:space="0" w:color="auto"/>
            <w:right w:val="none" w:sz="0" w:space="0" w:color="auto"/>
          </w:divBdr>
        </w:div>
        <w:div w:id="1277370795">
          <w:marLeft w:val="547"/>
          <w:marRight w:val="0"/>
          <w:marTop w:val="180"/>
          <w:marBottom w:val="0"/>
          <w:divBdr>
            <w:top w:val="none" w:sz="0" w:space="0" w:color="auto"/>
            <w:left w:val="none" w:sz="0" w:space="0" w:color="auto"/>
            <w:bottom w:val="none" w:sz="0" w:space="0" w:color="auto"/>
            <w:right w:val="none" w:sz="0" w:space="0" w:color="auto"/>
          </w:divBdr>
        </w:div>
        <w:div w:id="1725369977">
          <w:marLeft w:val="547"/>
          <w:marRight w:val="0"/>
          <w:marTop w:val="180"/>
          <w:marBottom w:val="0"/>
          <w:divBdr>
            <w:top w:val="none" w:sz="0" w:space="0" w:color="auto"/>
            <w:left w:val="none" w:sz="0" w:space="0" w:color="auto"/>
            <w:bottom w:val="none" w:sz="0" w:space="0" w:color="auto"/>
            <w:right w:val="none" w:sz="0" w:space="0" w:color="auto"/>
          </w:divBdr>
        </w:div>
        <w:div w:id="204878434">
          <w:marLeft w:val="547"/>
          <w:marRight w:val="0"/>
          <w:marTop w:val="180"/>
          <w:marBottom w:val="0"/>
          <w:divBdr>
            <w:top w:val="none" w:sz="0" w:space="0" w:color="auto"/>
            <w:left w:val="none" w:sz="0" w:space="0" w:color="auto"/>
            <w:bottom w:val="none" w:sz="0" w:space="0" w:color="auto"/>
            <w:right w:val="none" w:sz="0" w:space="0" w:color="auto"/>
          </w:divBdr>
        </w:div>
      </w:divsChild>
    </w:div>
    <w:div w:id="1803813725">
      <w:bodyDiv w:val="1"/>
      <w:marLeft w:val="0"/>
      <w:marRight w:val="0"/>
      <w:marTop w:val="0"/>
      <w:marBottom w:val="0"/>
      <w:divBdr>
        <w:top w:val="none" w:sz="0" w:space="0" w:color="auto"/>
        <w:left w:val="none" w:sz="0" w:space="0" w:color="auto"/>
        <w:bottom w:val="none" w:sz="0" w:space="0" w:color="auto"/>
        <w:right w:val="none" w:sz="0" w:space="0" w:color="auto"/>
      </w:divBdr>
    </w:div>
    <w:div w:id="1804157026">
      <w:bodyDiv w:val="1"/>
      <w:marLeft w:val="0"/>
      <w:marRight w:val="0"/>
      <w:marTop w:val="0"/>
      <w:marBottom w:val="0"/>
      <w:divBdr>
        <w:top w:val="none" w:sz="0" w:space="0" w:color="auto"/>
        <w:left w:val="none" w:sz="0" w:space="0" w:color="auto"/>
        <w:bottom w:val="none" w:sz="0" w:space="0" w:color="auto"/>
        <w:right w:val="none" w:sz="0" w:space="0" w:color="auto"/>
      </w:divBdr>
    </w:div>
    <w:div w:id="1806308957">
      <w:bodyDiv w:val="1"/>
      <w:marLeft w:val="0"/>
      <w:marRight w:val="0"/>
      <w:marTop w:val="0"/>
      <w:marBottom w:val="0"/>
      <w:divBdr>
        <w:top w:val="none" w:sz="0" w:space="0" w:color="auto"/>
        <w:left w:val="none" w:sz="0" w:space="0" w:color="auto"/>
        <w:bottom w:val="none" w:sz="0" w:space="0" w:color="auto"/>
        <w:right w:val="none" w:sz="0" w:space="0" w:color="auto"/>
      </w:divBdr>
    </w:div>
    <w:div w:id="1806700947">
      <w:bodyDiv w:val="1"/>
      <w:marLeft w:val="0"/>
      <w:marRight w:val="0"/>
      <w:marTop w:val="0"/>
      <w:marBottom w:val="0"/>
      <w:divBdr>
        <w:top w:val="none" w:sz="0" w:space="0" w:color="auto"/>
        <w:left w:val="none" w:sz="0" w:space="0" w:color="auto"/>
        <w:bottom w:val="none" w:sz="0" w:space="0" w:color="auto"/>
        <w:right w:val="none" w:sz="0" w:space="0" w:color="auto"/>
      </w:divBdr>
    </w:div>
    <w:div w:id="1806973356">
      <w:bodyDiv w:val="1"/>
      <w:marLeft w:val="0"/>
      <w:marRight w:val="0"/>
      <w:marTop w:val="0"/>
      <w:marBottom w:val="0"/>
      <w:divBdr>
        <w:top w:val="none" w:sz="0" w:space="0" w:color="auto"/>
        <w:left w:val="none" w:sz="0" w:space="0" w:color="auto"/>
        <w:bottom w:val="none" w:sz="0" w:space="0" w:color="auto"/>
        <w:right w:val="none" w:sz="0" w:space="0" w:color="auto"/>
      </w:divBdr>
    </w:div>
    <w:div w:id="1808354416">
      <w:bodyDiv w:val="1"/>
      <w:marLeft w:val="0"/>
      <w:marRight w:val="0"/>
      <w:marTop w:val="0"/>
      <w:marBottom w:val="0"/>
      <w:divBdr>
        <w:top w:val="none" w:sz="0" w:space="0" w:color="auto"/>
        <w:left w:val="none" w:sz="0" w:space="0" w:color="auto"/>
        <w:bottom w:val="none" w:sz="0" w:space="0" w:color="auto"/>
        <w:right w:val="none" w:sz="0" w:space="0" w:color="auto"/>
      </w:divBdr>
    </w:div>
    <w:div w:id="1808357856">
      <w:bodyDiv w:val="1"/>
      <w:marLeft w:val="0"/>
      <w:marRight w:val="0"/>
      <w:marTop w:val="0"/>
      <w:marBottom w:val="0"/>
      <w:divBdr>
        <w:top w:val="none" w:sz="0" w:space="0" w:color="auto"/>
        <w:left w:val="none" w:sz="0" w:space="0" w:color="auto"/>
        <w:bottom w:val="none" w:sz="0" w:space="0" w:color="auto"/>
        <w:right w:val="none" w:sz="0" w:space="0" w:color="auto"/>
      </w:divBdr>
    </w:div>
    <w:div w:id="1810392533">
      <w:bodyDiv w:val="1"/>
      <w:marLeft w:val="0"/>
      <w:marRight w:val="0"/>
      <w:marTop w:val="0"/>
      <w:marBottom w:val="0"/>
      <w:divBdr>
        <w:top w:val="none" w:sz="0" w:space="0" w:color="auto"/>
        <w:left w:val="none" w:sz="0" w:space="0" w:color="auto"/>
        <w:bottom w:val="none" w:sz="0" w:space="0" w:color="auto"/>
        <w:right w:val="none" w:sz="0" w:space="0" w:color="auto"/>
      </w:divBdr>
    </w:div>
    <w:div w:id="1815443114">
      <w:bodyDiv w:val="1"/>
      <w:marLeft w:val="0"/>
      <w:marRight w:val="0"/>
      <w:marTop w:val="0"/>
      <w:marBottom w:val="0"/>
      <w:divBdr>
        <w:top w:val="none" w:sz="0" w:space="0" w:color="auto"/>
        <w:left w:val="none" w:sz="0" w:space="0" w:color="auto"/>
        <w:bottom w:val="none" w:sz="0" w:space="0" w:color="auto"/>
        <w:right w:val="none" w:sz="0" w:space="0" w:color="auto"/>
      </w:divBdr>
    </w:div>
    <w:div w:id="1816221235">
      <w:bodyDiv w:val="1"/>
      <w:marLeft w:val="0"/>
      <w:marRight w:val="0"/>
      <w:marTop w:val="0"/>
      <w:marBottom w:val="0"/>
      <w:divBdr>
        <w:top w:val="none" w:sz="0" w:space="0" w:color="auto"/>
        <w:left w:val="none" w:sz="0" w:space="0" w:color="auto"/>
        <w:bottom w:val="none" w:sz="0" w:space="0" w:color="auto"/>
        <w:right w:val="none" w:sz="0" w:space="0" w:color="auto"/>
      </w:divBdr>
    </w:div>
    <w:div w:id="1816605597">
      <w:bodyDiv w:val="1"/>
      <w:marLeft w:val="0"/>
      <w:marRight w:val="0"/>
      <w:marTop w:val="0"/>
      <w:marBottom w:val="0"/>
      <w:divBdr>
        <w:top w:val="none" w:sz="0" w:space="0" w:color="auto"/>
        <w:left w:val="none" w:sz="0" w:space="0" w:color="auto"/>
        <w:bottom w:val="none" w:sz="0" w:space="0" w:color="auto"/>
        <w:right w:val="none" w:sz="0" w:space="0" w:color="auto"/>
      </w:divBdr>
    </w:div>
    <w:div w:id="1818108163">
      <w:bodyDiv w:val="1"/>
      <w:marLeft w:val="0"/>
      <w:marRight w:val="0"/>
      <w:marTop w:val="0"/>
      <w:marBottom w:val="0"/>
      <w:divBdr>
        <w:top w:val="none" w:sz="0" w:space="0" w:color="auto"/>
        <w:left w:val="none" w:sz="0" w:space="0" w:color="auto"/>
        <w:bottom w:val="none" w:sz="0" w:space="0" w:color="auto"/>
        <w:right w:val="none" w:sz="0" w:space="0" w:color="auto"/>
      </w:divBdr>
    </w:div>
    <w:div w:id="1820227050">
      <w:bodyDiv w:val="1"/>
      <w:marLeft w:val="0"/>
      <w:marRight w:val="0"/>
      <w:marTop w:val="0"/>
      <w:marBottom w:val="0"/>
      <w:divBdr>
        <w:top w:val="none" w:sz="0" w:space="0" w:color="auto"/>
        <w:left w:val="none" w:sz="0" w:space="0" w:color="auto"/>
        <w:bottom w:val="none" w:sz="0" w:space="0" w:color="auto"/>
        <w:right w:val="none" w:sz="0" w:space="0" w:color="auto"/>
      </w:divBdr>
    </w:div>
    <w:div w:id="1821968006">
      <w:bodyDiv w:val="1"/>
      <w:marLeft w:val="0"/>
      <w:marRight w:val="0"/>
      <w:marTop w:val="0"/>
      <w:marBottom w:val="0"/>
      <w:divBdr>
        <w:top w:val="none" w:sz="0" w:space="0" w:color="auto"/>
        <w:left w:val="none" w:sz="0" w:space="0" w:color="auto"/>
        <w:bottom w:val="none" w:sz="0" w:space="0" w:color="auto"/>
        <w:right w:val="none" w:sz="0" w:space="0" w:color="auto"/>
      </w:divBdr>
    </w:div>
    <w:div w:id="1822455326">
      <w:bodyDiv w:val="1"/>
      <w:marLeft w:val="0"/>
      <w:marRight w:val="0"/>
      <w:marTop w:val="0"/>
      <w:marBottom w:val="0"/>
      <w:divBdr>
        <w:top w:val="none" w:sz="0" w:space="0" w:color="auto"/>
        <w:left w:val="none" w:sz="0" w:space="0" w:color="auto"/>
        <w:bottom w:val="none" w:sz="0" w:space="0" w:color="auto"/>
        <w:right w:val="none" w:sz="0" w:space="0" w:color="auto"/>
      </w:divBdr>
    </w:div>
    <w:div w:id="1822576605">
      <w:bodyDiv w:val="1"/>
      <w:marLeft w:val="0"/>
      <w:marRight w:val="0"/>
      <w:marTop w:val="0"/>
      <w:marBottom w:val="0"/>
      <w:divBdr>
        <w:top w:val="none" w:sz="0" w:space="0" w:color="auto"/>
        <w:left w:val="none" w:sz="0" w:space="0" w:color="auto"/>
        <w:bottom w:val="none" w:sz="0" w:space="0" w:color="auto"/>
        <w:right w:val="none" w:sz="0" w:space="0" w:color="auto"/>
      </w:divBdr>
    </w:div>
    <w:div w:id="1827044850">
      <w:bodyDiv w:val="1"/>
      <w:marLeft w:val="0"/>
      <w:marRight w:val="0"/>
      <w:marTop w:val="0"/>
      <w:marBottom w:val="0"/>
      <w:divBdr>
        <w:top w:val="none" w:sz="0" w:space="0" w:color="auto"/>
        <w:left w:val="none" w:sz="0" w:space="0" w:color="auto"/>
        <w:bottom w:val="none" w:sz="0" w:space="0" w:color="auto"/>
        <w:right w:val="none" w:sz="0" w:space="0" w:color="auto"/>
      </w:divBdr>
    </w:div>
    <w:div w:id="1829327566">
      <w:bodyDiv w:val="1"/>
      <w:marLeft w:val="0"/>
      <w:marRight w:val="0"/>
      <w:marTop w:val="0"/>
      <w:marBottom w:val="0"/>
      <w:divBdr>
        <w:top w:val="none" w:sz="0" w:space="0" w:color="auto"/>
        <w:left w:val="none" w:sz="0" w:space="0" w:color="auto"/>
        <w:bottom w:val="none" w:sz="0" w:space="0" w:color="auto"/>
        <w:right w:val="none" w:sz="0" w:space="0" w:color="auto"/>
      </w:divBdr>
    </w:div>
    <w:div w:id="1831284103">
      <w:bodyDiv w:val="1"/>
      <w:marLeft w:val="0"/>
      <w:marRight w:val="0"/>
      <w:marTop w:val="0"/>
      <w:marBottom w:val="0"/>
      <w:divBdr>
        <w:top w:val="none" w:sz="0" w:space="0" w:color="auto"/>
        <w:left w:val="none" w:sz="0" w:space="0" w:color="auto"/>
        <w:bottom w:val="none" w:sz="0" w:space="0" w:color="auto"/>
        <w:right w:val="none" w:sz="0" w:space="0" w:color="auto"/>
      </w:divBdr>
    </w:div>
    <w:div w:id="1832715829">
      <w:bodyDiv w:val="1"/>
      <w:marLeft w:val="0"/>
      <w:marRight w:val="0"/>
      <w:marTop w:val="0"/>
      <w:marBottom w:val="0"/>
      <w:divBdr>
        <w:top w:val="none" w:sz="0" w:space="0" w:color="auto"/>
        <w:left w:val="none" w:sz="0" w:space="0" w:color="auto"/>
        <w:bottom w:val="none" w:sz="0" w:space="0" w:color="auto"/>
        <w:right w:val="none" w:sz="0" w:space="0" w:color="auto"/>
      </w:divBdr>
    </w:div>
    <w:div w:id="1834174514">
      <w:bodyDiv w:val="1"/>
      <w:marLeft w:val="0"/>
      <w:marRight w:val="0"/>
      <w:marTop w:val="0"/>
      <w:marBottom w:val="0"/>
      <w:divBdr>
        <w:top w:val="none" w:sz="0" w:space="0" w:color="auto"/>
        <w:left w:val="none" w:sz="0" w:space="0" w:color="auto"/>
        <w:bottom w:val="none" w:sz="0" w:space="0" w:color="auto"/>
        <w:right w:val="none" w:sz="0" w:space="0" w:color="auto"/>
      </w:divBdr>
    </w:div>
    <w:div w:id="1834562359">
      <w:bodyDiv w:val="1"/>
      <w:marLeft w:val="0"/>
      <w:marRight w:val="0"/>
      <w:marTop w:val="0"/>
      <w:marBottom w:val="0"/>
      <w:divBdr>
        <w:top w:val="none" w:sz="0" w:space="0" w:color="auto"/>
        <w:left w:val="none" w:sz="0" w:space="0" w:color="auto"/>
        <w:bottom w:val="none" w:sz="0" w:space="0" w:color="auto"/>
        <w:right w:val="none" w:sz="0" w:space="0" w:color="auto"/>
      </w:divBdr>
    </w:div>
    <w:div w:id="1837261190">
      <w:bodyDiv w:val="1"/>
      <w:marLeft w:val="0"/>
      <w:marRight w:val="0"/>
      <w:marTop w:val="0"/>
      <w:marBottom w:val="0"/>
      <w:divBdr>
        <w:top w:val="none" w:sz="0" w:space="0" w:color="auto"/>
        <w:left w:val="none" w:sz="0" w:space="0" w:color="auto"/>
        <w:bottom w:val="none" w:sz="0" w:space="0" w:color="auto"/>
        <w:right w:val="none" w:sz="0" w:space="0" w:color="auto"/>
      </w:divBdr>
    </w:div>
    <w:div w:id="1837646939">
      <w:bodyDiv w:val="1"/>
      <w:marLeft w:val="0"/>
      <w:marRight w:val="0"/>
      <w:marTop w:val="0"/>
      <w:marBottom w:val="0"/>
      <w:divBdr>
        <w:top w:val="none" w:sz="0" w:space="0" w:color="auto"/>
        <w:left w:val="none" w:sz="0" w:space="0" w:color="auto"/>
        <w:bottom w:val="none" w:sz="0" w:space="0" w:color="auto"/>
        <w:right w:val="none" w:sz="0" w:space="0" w:color="auto"/>
      </w:divBdr>
    </w:div>
    <w:div w:id="1839688658">
      <w:bodyDiv w:val="1"/>
      <w:marLeft w:val="0"/>
      <w:marRight w:val="0"/>
      <w:marTop w:val="0"/>
      <w:marBottom w:val="0"/>
      <w:divBdr>
        <w:top w:val="none" w:sz="0" w:space="0" w:color="auto"/>
        <w:left w:val="none" w:sz="0" w:space="0" w:color="auto"/>
        <w:bottom w:val="none" w:sz="0" w:space="0" w:color="auto"/>
        <w:right w:val="none" w:sz="0" w:space="0" w:color="auto"/>
      </w:divBdr>
    </w:div>
    <w:div w:id="1840996385">
      <w:bodyDiv w:val="1"/>
      <w:marLeft w:val="0"/>
      <w:marRight w:val="0"/>
      <w:marTop w:val="0"/>
      <w:marBottom w:val="0"/>
      <w:divBdr>
        <w:top w:val="none" w:sz="0" w:space="0" w:color="auto"/>
        <w:left w:val="none" w:sz="0" w:space="0" w:color="auto"/>
        <w:bottom w:val="none" w:sz="0" w:space="0" w:color="auto"/>
        <w:right w:val="none" w:sz="0" w:space="0" w:color="auto"/>
      </w:divBdr>
    </w:div>
    <w:div w:id="1841659518">
      <w:bodyDiv w:val="1"/>
      <w:marLeft w:val="0"/>
      <w:marRight w:val="0"/>
      <w:marTop w:val="0"/>
      <w:marBottom w:val="0"/>
      <w:divBdr>
        <w:top w:val="none" w:sz="0" w:space="0" w:color="auto"/>
        <w:left w:val="none" w:sz="0" w:space="0" w:color="auto"/>
        <w:bottom w:val="none" w:sz="0" w:space="0" w:color="auto"/>
        <w:right w:val="none" w:sz="0" w:space="0" w:color="auto"/>
      </w:divBdr>
    </w:div>
    <w:div w:id="1844708404">
      <w:bodyDiv w:val="1"/>
      <w:marLeft w:val="0"/>
      <w:marRight w:val="0"/>
      <w:marTop w:val="0"/>
      <w:marBottom w:val="0"/>
      <w:divBdr>
        <w:top w:val="none" w:sz="0" w:space="0" w:color="auto"/>
        <w:left w:val="none" w:sz="0" w:space="0" w:color="auto"/>
        <w:bottom w:val="none" w:sz="0" w:space="0" w:color="auto"/>
        <w:right w:val="none" w:sz="0" w:space="0" w:color="auto"/>
      </w:divBdr>
    </w:div>
    <w:div w:id="1845394345">
      <w:bodyDiv w:val="1"/>
      <w:marLeft w:val="0"/>
      <w:marRight w:val="0"/>
      <w:marTop w:val="0"/>
      <w:marBottom w:val="0"/>
      <w:divBdr>
        <w:top w:val="none" w:sz="0" w:space="0" w:color="auto"/>
        <w:left w:val="none" w:sz="0" w:space="0" w:color="auto"/>
        <w:bottom w:val="none" w:sz="0" w:space="0" w:color="auto"/>
        <w:right w:val="none" w:sz="0" w:space="0" w:color="auto"/>
      </w:divBdr>
      <w:divsChild>
        <w:div w:id="1130830652">
          <w:marLeft w:val="274"/>
          <w:marRight w:val="0"/>
          <w:marTop w:val="0"/>
          <w:marBottom w:val="0"/>
          <w:divBdr>
            <w:top w:val="none" w:sz="0" w:space="0" w:color="auto"/>
            <w:left w:val="none" w:sz="0" w:space="0" w:color="auto"/>
            <w:bottom w:val="none" w:sz="0" w:space="0" w:color="auto"/>
            <w:right w:val="none" w:sz="0" w:space="0" w:color="auto"/>
          </w:divBdr>
        </w:div>
      </w:divsChild>
    </w:div>
    <w:div w:id="1845707825">
      <w:bodyDiv w:val="1"/>
      <w:marLeft w:val="0"/>
      <w:marRight w:val="0"/>
      <w:marTop w:val="0"/>
      <w:marBottom w:val="0"/>
      <w:divBdr>
        <w:top w:val="none" w:sz="0" w:space="0" w:color="auto"/>
        <w:left w:val="none" w:sz="0" w:space="0" w:color="auto"/>
        <w:bottom w:val="none" w:sz="0" w:space="0" w:color="auto"/>
        <w:right w:val="none" w:sz="0" w:space="0" w:color="auto"/>
      </w:divBdr>
    </w:div>
    <w:div w:id="1847747393">
      <w:bodyDiv w:val="1"/>
      <w:marLeft w:val="0"/>
      <w:marRight w:val="0"/>
      <w:marTop w:val="0"/>
      <w:marBottom w:val="0"/>
      <w:divBdr>
        <w:top w:val="none" w:sz="0" w:space="0" w:color="auto"/>
        <w:left w:val="none" w:sz="0" w:space="0" w:color="auto"/>
        <w:bottom w:val="none" w:sz="0" w:space="0" w:color="auto"/>
        <w:right w:val="none" w:sz="0" w:space="0" w:color="auto"/>
      </w:divBdr>
    </w:div>
    <w:div w:id="1847750281">
      <w:bodyDiv w:val="1"/>
      <w:marLeft w:val="0"/>
      <w:marRight w:val="0"/>
      <w:marTop w:val="0"/>
      <w:marBottom w:val="0"/>
      <w:divBdr>
        <w:top w:val="none" w:sz="0" w:space="0" w:color="auto"/>
        <w:left w:val="none" w:sz="0" w:space="0" w:color="auto"/>
        <w:bottom w:val="none" w:sz="0" w:space="0" w:color="auto"/>
        <w:right w:val="none" w:sz="0" w:space="0" w:color="auto"/>
      </w:divBdr>
    </w:div>
    <w:div w:id="1848133970">
      <w:bodyDiv w:val="1"/>
      <w:marLeft w:val="0"/>
      <w:marRight w:val="0"/>
      <w:marTop w:val="0"/>
      <w:marBottom w:val="0"/>
      <w:divBdr>
        <w:top w:val="none" w:sz="0" w:space="0" w:color="auto"/>
        <w:left w:val="none" w:sz="0" w:space="0" w:color="auto"/>
        <w:bottom w:val="none" w:sz="0" w:space="0" w:color="auto"/>
        <w:right w:val="none" w:sz="0" w:space="0" w:color="auto"/>
      </w:divBdr>
    </w:div>
    <w:div w:id="1849755639">
      <w:bodyDiv w:val="1"/>
      <w:marLeft w:val="0"/>
      <w:marRight w:val="0"/>
      <w:marTop w:val="0"/>
      <w:marBottom w:val="0"/>
      <w:divBdr>
        <w:top w:val="none" w:sz="0" w:space="0" w:color="auto"/>
        <w:left w:val="none" w:sz="0" w:space="0" w:color="auto"/>
        <w:bottom w:val="none" w:sz="0" w:space="0" w:color="auto"/>
        <w:right w:val="none" w:sz="0" w:space="0" w:color="auto"/>
      </w:divBdr>
    </w:div>
    <w:div w:id="1850099764">
      <w:bodyDiv w:val="1"/>
      <w:marLeft w:val="0"/>
      <w:marRight w:val="0"/>
      <w:marTop w:val="0"/>
      <w:marBottom w:val="0"/>
      <w:divBdr>
        <w:top w:val="none" w:sz="0" w:space="0" w:color="auto"/>
        <w:left w:val="none" w:sz="0" w:space="0" w:color="auto"/>
        <w:bottom w:val="none" w:sz="0" w:space="0" w:color="auto"/>
        <w:right w:val="none" w:sz="0" w:space="0" w:color="auto"/>
      </w:divBdr>
    </w:div>
    <w:div w:id="1850563702">
      <w:bodyDiv w:val="1"/>
      <w:marLeft w:val="0"/>
      <w:marRight w:val="0"/>
      <w:marTop w:val="0"/>
      <w:marBottom w:val="0"/>
      <w:divBdr>
        <w:top w:val="none" w:sz="0" w:space="0" w:color="auto"/>
        <w:left w:val="none" w:sz="0" w:space="0" w:color="auto"/>
        <w:bottom w:val="none" w:sz="0" w:space="0" w:color="auto"/>
        <w:right w:val="none" w:sz="0" w:space="0" w:color="auto"/>
      </w:divBdr>
      <w:divsChild>
        <w:div w:id="78238078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51219252">
      <w:bodyDiv w:val="1"/>
      <w:marLeft w:val="0"/>
      <w:marRight w:val="0"/>
      <w:marTop w:val="0"/>
      <w:marBottom w:val="0"/>
      <w:divBdr>
        <w:top w:val="none" w:sz="0" w:space="0" w:color="auto"/>
        <w:left w:val="none" w:sz="0" w:space="0" w:color="auto"/>
        <w:bottom w:val="none" w:sz="0" w:space="0" w:color="auto"/>
        <w:right w:val="none" w:sz="0" w:space="0" w:color="auto"/>
      </w:divBdr>
    </w:div>
    <w:div w:id="1851293649">
      <w:bodyDiv w:val="1"/>
      <w:marLeft w:val="0"/>
      <w:marRight w:val="0"/>
      <w:marTop w:val="0"/>
      <w:marBottom w:val="0"/>
      <w:divBdr>
        <w:top w:val="none" w:sz="0" w:space="0" w:color="auto"/>
        <w:left w:val="none" w:sz="0" w:space="0" w:color="auto"/>
        <w:bottom w:val="none" w:sz="0" w:space="0" w:color="auto"/>
        <w:right w:val="none" w:sz="0" w:space="0" w:color="auto"/>
      </w:divBdr>
    </w:div>
    <w:div w:id="1851720635">
      <w:bodyDiv w:val="1"/>
      <w:marLeft w:val="0"/>
      <w:marRight w:val="0"/>
      <w:marTop w:val="0"/>
      <w:marBottom w:val="0"/>
      <w:divBdr>
        <w:top w:val="none" w:sz="0" w:space="0" w:color="auto"/>
        <w:left w:val="none" w:sz="0" w:space="0" w:color="auto"/>
        <w:bottom w:val="none" w:sz="0" w:space="0" w:color="auto"/>
        <w:right w:val="none" w:sz="0" w:space="0" w:color="auto"/>
      </w:divBdr>
    </w:div>
    <w:div w:id="1855991888">
      <w:bodyDiv w:val="1"/>
      <w:marLeft w:val="0"/>
      <w:marRight w:val="0"/>
      <w:marTop w:val="0"/>
      <w:marBottom w:val="0"/>
      <w:divBdr>
        <w:top w:val="none" w:sz="0" w:space="0" w:color="auto"/>
        <w:left w:val="none" w:sz="0" w:space="0" w:color="auto"/>
        <w:bottom w:val="none" w:sz="0" w:space="0" w:color="auto"/>
        <w:right w:val="none" w:sz="0" w:space="0" w:color="auto"/>
      </w:divBdr>
    </w:div>
    <w:div w:id="1858039742">
      <w:bodyDiv w:val="1"/>
      <w:marLeft w:val="0"/>
      <w:marRight w:val="0"/>
      <w:marTop w:val="0"/>
      <w:marBottom w:val="0"/>
      <w:divBdr>
        <w:top w:val="none" w:sz="0" w:space="0" w:color="auto"/>
        <w:left w:val="none" w:sz="0" w:space="0" w:color="auto"/>
        <w:bottom w:val="none" w:sz="0" w:space="0" w:color="auto"/>
        <w:right w:val="none" w:sz="0" w:space="0" w:color="auto"/>
      </w:divBdr>
    </w:div>
    <w:div w:id="1863133079">
      <w:bodyDiv w:val="1"/>
      <w:marLeft w:val="0"/>
      <w:marRight w:val="0"/>
      <w:marTop w:val="0"/>
      <w:marBottom w:val="0"/>
      <w:divBdr>
        <w:top w:val="none" w:sz="0" w:space="0" w:color="auto"/>
        <w:left w:val="none" w:sz="0" w:space="0" w:color="auto"/>
        <w:bottom w:val="none" w:sz="0" w:space="0" w:color="auto"/>
        <w:right w:val="none" w:sz="0" w:space="0" w:color="auto"/>
      </w:divBdr>
    </w:div>
    <w:div w:id="1863205663">
      <w:bodyDiv w:val="1"/>
      <w:marLeft w:val="0"/>
      <w:marRight w:val="0"/>
      <w:marTop w:val="0"/>
      <w:marBottom w:val="0"/>
      <w:divBdr>
        <w:top w:val="none" w:sz="0" w:space="0" w:color="auto"/>
        <w:left w:val="none" w:sz="0" w:space="0" w:color="auto"/>
        <w:bottom w:val="none" w:sz="0" w:space="0" w:color="auto"/>
        <w:right w:val="none" w:sz="0" w:space="0" w:color="auto"/>
      </w:divBdr>
    </w:div>
    <w:div w:id="1863206327">
      <w:bodyDiv w:val="1"/>
      <w:marLeft w:val="0"/>
      <w:marRight w:val="0"/>
      <w:marTop w:val="0"/>
      <w:marBottom w:val="0"/>
      <w:divBdr>
        <w:top w:val="none" w:sz="0" w:space="0" w:color="auto"/>
        <w:left w:val="none" w:sz="0" w:space="0" w:color="auto"/>
        <w:bottom w:val="none" w:sz="0" w:space="0" w:color="auto"/>
        <w:right w:val="none" w:sz="0" w:space="0" w:color="auto"/>
      </w:divBdr>
    </w:div>
    <w:div w:id="1863325785">
      <w:bodyDiv w:val="1"/>
      <w:marLeft w:val="0"/>
      <w:marRight w:val="0"/>
      <w:marTop w:val="0"/>
      <w:marBottom w:val="0"/>
      <w:divBdr>
        <w:top w:val="none" w:sz="0" w:space="0" w:color="auto"/>
        <w:left w:val="none" w:sz="0" w:space="0" w:color="auto"/>
        <w:bottom w:val="none" w:sz="0" w:space="0" w:color="auto"/>
        <w:right w:val="none" w:sz="0" w:space="0" w:color="auto"/>
      </w:divBdr>
    </w:div>
    <w:div w:id="1863666857">
      <w:bodyDiv w:val="1"/>
      <w:marLeft w:val="0"/>
      <w:marRight w:val="0"/>
      <w:marTop w:val="0"/>
      <w:marBottom w:val="0"/>
      <w:divBdr>
        <w:top w:val="none" w:sz="0" w:space="0" w:color="auto"/>
        <w:left w:val="none" w:sz="0" w:space="0" w:color="auto"/>
        <w:bottom w:val="none" w:sz="0" w:space="0" w:color="auto"/>
        <w:right w:val="none" w:sz="0" w:space="0" w:color="auto"/>
      </w:divBdr>
    </w:div>
    <w:div w:id="1864512835">
      <w:bodyDiv w:val="1"/>
      <w:marLeft w:val="0"/>
      <w:marRight w:val="0"/>
      <w:marTop w:val="0"/>
      <w:marBottom w:val="0"/>
      <w:divBdr>
        <w:top w:val="none" w:sz="0" w:space="0" w:color="auto"/>
        <w:left w:val="none" w:sz="0" w:space="0" w:color="auto"/>
        <w:bottom w:val="none" w:sz="0" w:space="0" w:color="auto"/>
        <w:right w:val="none" w:sz="0" w:space="0" w:color="auto"/>
      </w:divBdr>
    </w:div>
    <w:div w:id="1864857110">
      <w:bodyDiv w:val="1"/>
      <w:marLeft w:val="0"/>
      <w:marRight w:val="0"/>
      <w:marTop w:val="0"/>
      <w:marBottom w:val="0"/>
      <w:divBdr>
        <w:top w:val="none" w:sz="0" w:space="0" w:color="auto"/>
        <w:left w:val="none" w:sz="0" w:space="0" w:color="auto"/>
        <w:bottom w:val="none" w:sz="0" w:space="0" w:color="auto"/>
        <w:right w:val="none" w:sz="0" w:space="0" w:color="auto"/>
      </w:divBdr>
    </w:div>
    <w:div w:id="1865243785">
      <w:bodyDiv w:val="1"/>
      <w:marLeft w:val="0"/>
      <w:marRight w:val="0"/>
      <w:marTop w:val="0"/>
      <w:marBottom w:val="0"/>
      <w:divBdr>
        <w:top w:val="none" w:sz="0" w:space="0" w:color="auto"/>
        <w:left w:val="none" w:sz="0" w:space="0" w:color="auto"/>
        <w:bottom w:val="none" w:sz="0" w:space="0" w:color="auto"/>
        <w:right w:val="none" w:sz="0" w:space="0" w:color="auto"/>
      </w:divBdr>
    </w:div>
    <w:div w:id="1867138966">
      <w:bodyDiv w:val="1"/>
      <w:marLeft w:val="0"/>
      <w:marRight w:val="0"/>
      <w:marTop w:val="0"/>
      <w:marBottom w:val="0"/>
      <w:divBdr>
        <w:top w:val="none" w:sz="0" w:space="0" w:color="auto"/>
        <w:left w:val="none" w:sz="0" w:space="0" w:color="auto"/>
        <w:bottom w:val="none" w:sz="0" w:space="0" w:color="auto"/>
        <w:right w:val="none" w:sz="0" w:space="0" w:color="auto"/>
      </w:divBdr>
    </w:div>
    <w:div w:id="1867210974">
      <w:bodyDiv w:val="1"/>
      <w:marLeft w:val="0"/>
      <w:marRight w:val="0"/>
      <w:marTop w:val="0"/>
      <w:marBottom w:val="0"/>
      <w:divBdr>
        <w:top w:val="none" w:sz="0" w:space="0" w:color="auto"/>
        <w:left w:val="none" w:sz="0" w:space="0" w:color="auto"/>
        <w:bottom w:val="none" w:sz="0" w:space="0" w:color="auto"/>
        <w:right w:val="none" w:sz="0" w:space="0" w:color="auto"/>
      </w:divBdr>
    </w:div>
    <w:div w:id="1867862403">
      <w:bodyDiv w:val="1"/>
      <w:marLeft w:val="0"/>
      <w:marRight w:val="0"/>
      <w:marTop w:val="0"/>
      <w:marBottom w:val="0"/>
      <w:divBdr>
        <w:top w:val="none" w:sz="0" w:space="0" w:color="auto"/>
        <w:left w:val="none" w:sz="0" w:space="0" w:color="auto"/>
        <w:bottom w:val="none" w:sz="0" w:space="0" w:color="auto"/>
        <w:right w:val="none" w:sz="0" w:space="0" w:color="auto"/>
      </w:divBdr>
    </w:div>
    <w:div w:id="1868762028">
      <w:bodyDiv w:val="1"/>
      <w:marLeft w:val="0"/>
      <w:marRight w:val="0"/>
      <w:marTop w:val="0"/>
      <w:marBottom w:val="0"/>
      <w:divBdr>
        <w:top w:val="none" w:sz="0" w:space="0" w:color="auto"/>
        <w:left w:val="none" w:sz="0" w:space="0" w:color="auto"/>
        <w:bottom w:val="none" w:sz="0" w:space="0" w:color="auto"/>
        <w:right w:val="none" w:sz="0" w:space="0" w:color="auto"/>
      </w:divBdr>
    </w:div>
    <w:div w:id="1869223801">
      <w:bodyDiv w:val="1"/>
      <w:marLeft w:val="0"/>
      <w:marRight w:val="0"/>
      <w:marTop w:val="0"/>
      <w:marBottom w:val="0"/>
      <w:divBdr>
        <w:top w:val="none" w:sz="0" w:space="0" w:color="auto"/>
        <w:left w:val="none" w:sz="0" w:space="0" w:color="auto"/>
        <w:bottom w:val="none" w:sz="0" w:space="0" w:color="auto"/>
        <w:right w:val="none" w:sz="0" w:space="0" w:color="auto"/>
      </w:divBdr>
    </w:div>
    <w:div w:id="1869489442">
      <w:bodyDiv w:val="1"/>
      <w:marLeft w:val="0"/>
      <w:marRight w:val="0"/>
      <w:marTop w:val="0"/>
      <w:marBottom w:val="0"/>
      <w:divBdr>
        <w:top w:val="none" w:sz="0" w:space="0" w:color="auto"/>
        <w:left w:val="none" w:sz="0" w:space="0" w:color="auto"/>
        <w:bottom w:val="none" w:sz="0" w:space="0" w:color="auto"/>
        <w:right w:val="none" w:sz="0" w:space="0" w:color="auto"/>
      </w:divBdr>
    </w:div>
    <w:div w:id="1871643004">
      <w:bodyDiv w:val="1"/>
      <w:marLeft w:val="0"/>
      <w:marRight w:val="0"/>
      <w:marTop w:val="0"/>
      <w:marBottom w:val="0"/>
      <w:divBdr>
        <w:top w:val="none" w:sz="0" w:space="0" w:color="auto"/>
        <w:left w:val="none" w:sz="0" w:space="0" w:color="auto"/>
        <w:bottom w:val="none" w:sz="0" w:space="0" w:color="auto"/>
        <w:right w:val="none" w:sz="0" w:space="0" w:color="auto"/>
      </w:divBdr>
    </w:div>
    <w:div w:id="1874465748">
      <w:bodyDiv w:val="1"/>
      <w:marLeft w:val="0"/>
      <w:marRight w:val="0"/>
      <w:marTop w:val="0"/>
      <w:marBottom w:val="0"/>
      <w:divBdr>
        <w:top w:val="none" w:sz="0" w:space="0" w:color="auto"/>
        <w:left w:val="none" w:sz="0" w:space="0" w:color="auto"/>
        <w:bottom w:val="none" w:sz="0" w:space="0" w:color="auto"/>
        <w:right w:val="none" w:sz="0" w:space="0" w:color="auto"/>
      </w:divBdr>
    </w:div>
    <w:div w:id="1876308712">
      <w:bodyDiv w:val="1"/>
      <w:marLeft w:val="0"/>
      <w:marRight w:val="0"/>
      <w:marTop w:val="0"/>
      <w:marBottom w:val="0"/>
      <w:divBdr>
        <w:top w:val="none" w:sz="0" w:space="0" w:color="auto"/>
        <w:left w:val="none" w:sz="0" w:space="0" w:color="auto"/>
        <w:bottom w:val="none" w:sz="0" w:space="0" w:color="auto"/>
        <w:right w:val="none" w:sz="0" w:space="0" w:color="auto"/>
      </w:divBdr>
    </w:div>
    <w:div w:id="1876843531">
      <w:bodyDiv w:val="1"/>
      <w:marLeft w:val="0"/>
      <w:marRight w:val="0"/>
      <w:marTop w:val="0"/>
      <w:marBottom w:val="0"/>
      <w:divBdr>
        <w:top w:val="none" w:sz="0" w:space="0" w:color="auto"/>
        <w:left w:val="none" w:sz="0" w:space="0" w:color="auto"/>
        <w:bottom w:val="none" w:sz="0" w:space="0" w:color="auto"/>
        <w:right w:val="none" w:sz="0" w:space="0" w:color="auto"/>
      </w:divBdr>
    </w:div>
    <w:div w:id="1877431199">
      <w:bodyDiv w:val="1"/>
      <w:marLeft w:val="0"/>
      <w:marRight w:val="0"/>
      <w:marTop w:val="0"/>
      <w:marBottom w:val="0"/>
      <w:divBdr>
        <w:top w:val="none" w:sz="0" w:space="0" w:color="auto"/>
        <w:left w:val="none" w:sz="0" w:space="0" w:color="auto"/>
        <w:bottom w:val="none" w:sz="0" w:space="0" w:color="auto"/>
        <w:right w:val="none" w:sz="0" w:space="0" w:color="auto"/>
      </w:divBdr>
    </w:div>
    <w:div w:id="1879658543">
      <w:bodyDiv w:val="1"/>
      <w:marLeft w:val="0"/>
      <w:marRight w:val="0"/>
      <w:marTop w:val="0"/>
      <w:marBottom w:val="0"/>
      <w:divBdr>
        <w:top w:val="none" w:sz="0" w:space="0" w:color="auto"/>
        <w:left w:val="none" w:sz="0" w:space="0" w:color="auto"/>
        <w:bottom w:val="none" w:sz="0" w:space="0" w:color="auto"/>
        <w:right w:val="none" w:sz="0" w:space="0" w:color="auto"/>
      </w:divBdr>
    </w:div>
    <w:div w:id="1880126077">
      <w:bodyDiv w:val="1"/>
      <w:marLeft w:val="0"/>
      <w:marRight w:val="0"/>
      <w:marTop w:val="0"/>
      <w:marBottom w:val="0"/>
      <w:divBdr>
        <w:top w:val="none" w:sz="0" w:space="0" w:color="auto"/>
        <w:left w:val="none" w:sz="0" w:space="0" w:color="auto"/>
        <w:bottom w:val="none" w:sz="0" w:space="0" w:color="auto"/>
        <w:right w:val="none" w:sz="0" w:space="0" w:color="auto"/>
      </w:divBdr>
      <w:divsChild>
        <w:div w:id="1353149507">
          <w:marLeft w:val="360"/>
          <w:marRight w:val="0"/>
          <w:marTop w:val="200"/>
          <w:marBottom w:val="0"/>
          <w:divBdr>
            <w:top w:val="none" w:sz="0" w:space="0" w:color="auto"/>
            <w:left w:val="none" w:sz="0" w:space="0" w:color="auto"/>
            <w:bottom w:val="none" w:sz="0" w:space="0" w:color="auto"/>
            <w:right w:val="none" w:sz="0" w:space="0" w:color="auto"/>
          </w:divBdr>
        </w:div>
      </w:divsChild>
    </w:div>
    <w:div w:id="1882353386">
      <w:bodyDiv w:val="1"/>
      <w:marLeft w:val="0"/>
      <w:marRight w:val="0"/>
      <w:marTop w:val="0"/>
      <w:marBottom w:val="0"/>
      <w:divBdr>
        <w:top w:val="none" w:sz="0" w:space="0" w:color="auto"/>
        <w:left w:val="none" w:sz="0" w:space="0" w:color="auto"/>
        <w:bottom w:val="none" w:sz="0" w:space="0" w:color="auto"/>
        <w:right w:val="none" w:sz="0" w:space="0" w:color="auto"/>
      </w:divBdr>
    </w:div>
    <w:div w:id="1882548036">
      <w:bodyDiv w:val="1"/>
      <w:marLeft w:val="0"/>
      <w:marRight w:val="0"/>
      <w:marTop w:val="0"/>
      <w:marBottom w:val="0"/>
      <w:divBdr>
        <w:top w:val="none" w:sz="0" w:space="0" w:color="auto"/>
        <w:left w:val="none" w:sz="0" w:space="0" w:color="auto"/>
        <w:bottom w:val="none" w:sz="0" w:space="0" w:color="auto"/>
        <w:right w:val="none" w:sz="0" w:space="0" w:color="auto"/>
      </w:divBdr>
    </w:div>
    <w:div w:id="1884560960">
      <w:bodyDiv w:val="1"/>
      <w:marLeft w:val="0"/>
      <w:marRight w:val="0"/>
      <w:marTop w:val="0"/>
      <w:marBottom w:val="0"/>
      <w:divBdr>
        <w:top w:val="none" w:sz="0" w:space="0" w:color="auto"/>
        <w:left w:val="none" w:sz="0" w:space="0" w:color="auto"/>
        <w:bottom w:val="none" w:sz="0" w:space="0" w:color="auto"/>
        <w:right w:val="none" w:sz="0" w:space="0" w:color="auto"/>
      </w:divBdr>
    </w:div>
    <w:div w:id="1885753964">
      <w:bodyDiv w:val="1"/>
      <w:marLeft w:val="0"/>
      <w:marRight w:val="0"/>
      <w:marTop w:val="0"/>
      <w:marBottom w:val="0"/>
      <w:divBdr>
        <w:top w:val="none" w:sz="0" w:space="0" w:color="auto"/>
        <w:left w:val="none" w:sz="0" w:space="0" w:color="auto"/>
        <w:bottom w:val="none" w:sz="0" w:space="0" w:color="auto"/>
        <w:right w:val="none" w:sz="0" w:space="0" w:color="auto"/>
      </w:divBdr>
      <w:divsChild>
        <w:div w:id="427577880">
          <w:marLeft w:val="562"/>
          <w:marRight w:val="0"/>
          <w:marTop w:val="427"/>
          <w:marBottom w:val="0"/>
          <w:divBdr>
            <w:top w:val="none" w:sz="0" w:space="0" w:color="auto"/>
            <w:left w:val="none" w:sz="0" w:space="0" w:color="auto"/>
            <w:bottom w:val="none" w:sz="0" w:space="0" w:color="auto"/>
            <w:right w:val="none" w:sz="0" w:space="0" w:color="auto"/>
          </w:divBdr>
        </w:div>
        <w:div w:id="1089232036">
          <w:marLeft w:val="562"/>
          <w:marRight w:val="0"/>
          <w:marTop w:val="427"/>
          <w:marBottom w:val="0"/>
          <w:divBdr>
            <w:top w:val="none" w:sz="0" w:space="0" w:color="auto"/>
            <w:left w:val="none" w:sz="0" w:space="0" w:color="auto"/>
            <w:bottom w:val="none" w:sz="0" w:space="0" w:color="auto"/>
            <w:right w:val="none" w:sz="0" w:space="0" w:color="auto"/>
          </w:divBdr>
        </w:div>
        <w:div w:id="307710217">
          <w:marLeft w:val="562"/>
          <w:marRight w:val="0"/>
          <w:marTop w:val="427"/>
          <w:marBottom w:val="0"/>
          <w:divBdr>
            <w:top w:val="none" w:sz="0" w:space="0" w:color="auto"/>
            <w:left w:val="none" w:sz="0" w:space="0" w:color="auto"/>
            <w:bottom w:val="none" w:sz="0" w:space="0" w:color="auto"/>
            <w:right w:val="none" w:sz="0" w:space="0" w:color="auto"/>
          </w:divBdr>
        </w:div>
        <w:div w:id="458035501">
          <w:marLeft w:val="562"/>
          <w:marRight w:val="0"/>
          <w:marTop w:val="427"/>
          <w:marBottom w:val="0"/>
          <w:divBdr>
            <w:top w:val="none" w:sz="0" w:space="0" w:color="auto"/>
            <w:left w:val="none" w:sz="0" w:space="0" w:color="auto"/>
            <w:bottom w:val="none" w:sz="0" w:space="0" w:color="auto"/>
            <w:right w:val="none" w:sz="0" w:space="0" w:color="auto"/>
          </w:divBdr>
        </w:div>
      </w:divsChild>
    </w:div>
    <w:div w:id="1885826571">
      <w:bodyDiv w:val="1"/>
      <w:marLeft w:val="0"/>
      <w:marRight w:val="0"/>
      <w:marTop w:val="0"/>
      <w:marBottom w:val="0"/>
      <w:divBdr>
        <w:top w:val="none" w:sz="0" w:space="0" w:color="auto"/>
        <w:left w:val="none" w:sz="0" w:space="0" w:color="auto"/>
        <w:bottom w:val="none" w:sz="0" w:space="0" w:color="auto"/>
        <w:right w:val="none" w:sz="0" w:space="0" w:color="auto"/>
      </w:divBdr>
    </w:div>
    <w:div w:id="1886215938">
      <w:bodyDiv w:val="1"/>
      <w:marLeft w:val="0"/>
      <w:marRight w:val="0"/>
      <w:marTop w:val="0"/>
      <w:marBottom w:val="0"/>
      <w:divBdr>
        <w:top w:val="none" w:sz="0" w:space="0" w:color="auto"/>
        <w:left w:val="none" w:sz="0" w:space="0" w:color="auto"/>
        <w:bottom w:val="none" w:sz="0" w:space="0" w:color="auto"/>
        <w:right w:val="none" w:sz="0" w:space="0" w:color="auto"/>
      </w:divBdr>
    </w:div>
    <w:div w:id="1886867287">
      <w:bodyDiv w:val="1"/>
      <w:marLeft w:val="0"/>
      <w:marRight w:val="0"/>
      <w:marTop w:val="0"/>
      <w:marBottom w:val="0"/>
      <w:divBdr>
        <w:top w:val="none" w:sz="0" w:space="0" w:color="auto"/>
        <w:left w:val="none" w:sz="0" w:space="0" w:color="auto"/>
        <w:bottom w:val="none" w:sz="0" w:space="0" w:color="auto"/>
        <w:right w:val="none" w:sz="0" w:space="0" w:color="auto"/>
      </w:divBdr>
    </w:div>
    <w:div w:id="1886990558">
      <w:bodyDiv w:val="1"/>
      <w:marLeft w:val="0"/>
      <w:marRight w:val="0"/>
      <w:marTop w:val="0"/>
      <w:marBottom w:val="0"/>
      <w:divBdr>
        <w:top w:val="none" w:sz="0" w:space="0" w:color="auto"/>
        <w:left w:val="none" w:sz="0" w:space="0" w:color="auto"/>
        <w:bottom w:val="none" w:sz="0" w:space="0" w:color="auto"/>
        <w:right w:val="none" w:sz="0" w:space="0" w:color="auto"/>
      </w:divBdr>
    </w:div>
    <w:div w:id="1888254756">
      <w:bodyDiv w:val="1"/>
      <w:marLeft w:val="0"/>
      <w:marRight w:val="0"/>
      <w:marTop w:val="0"/>
      <w:marBottom w:val="0"/>
      <w:divBdr>
        <w:top w:val="none" w:sz="0" w:space="0" w:color="auto"/>
        <w:left w:val="none" w:sz="0" w:space="0" w:color="auto"/>
        <w:bottom w:val="none" w:sz="0" w:space="0" w:color="auto"/>
        <w:right w:val="none" w:sz="0" w:space="0" w:color="auto"/>
      </w:divBdr>
    </w:div>
    <w:div w:id="1888761554">
      <w:bodyDiv w:val="1"/>
      <w:marLeft w:val="0"/>
      <w:marRight w:val="0"/>
      <w:marTop w:val="0"/>
      <w:marBottom w:val="0"/>
      <w:divBdr>
        <w:top w:val="none" w:sz="0" w:space="0" w:color="auto"/>
        <w:left w:val="none" w:sz="0" w:space="0" w:color="auto"/>
        <w:bottom w:val="none" w:sz="0" w:space="0" w:color="auto"/>
        <w:right w:val="none" w:sz="0" w:space="0" w:color="auto"/>
      </w:divBdr>
      <w:divsChild>
        <w:div w:id="348415857">
          <w:marLeft w:val="547"/>
          <w:marRight w:val="0"/>
          <w:marTop w:val="240"/>
          <w:marBottom w:val="40"/>
          <w:divBdr>
            <w:top w:val="none" w:sz="0" w:space="0" w:color="auto"/>
            <w:left w:val="none" w:sz="0" w:space="0" w:color="auto"/>
            <w:bottom w:val="none" w:sz="0" w:space="0" w:color="auto"/>
            <w:right w:val="none" w:sz="0" w:space="0" w:color="auto"/>
          </w:divBdr>
        </w:div>
        <w:div w:id="902835778">
          <w:marLeft w:val="547"/>
          <w:marRight w:val="0"/>
          <w:marTop w:val="240"/>
          <w:marBottom w:val="40"/>
          <w:divBdr>
            <w:top w:val="none" w:sz="0" w:space="0" w:color="auto"/>
            <w:left w:val="none" w:sz="0" w:space="0" w:color="auto"/>
            <w:bottom w:val="none" w:sz="0" w:space="0" w:color="auto"/>
            <w:right w:val="none" w:sz="0" w:space="0" w:color="auto"/>
          </w:divBdr>
        </w:div>
        <w:div w:id="2010911902">
          <w:marLeft w:val="547"/>
          <w:marRight w:val="0"/>
          <w:marTop w:val="240"/>
          <w:marBottom w:val="200"/>
          <w:divBdr>
            <w:top w:val="none" w:sz="0" w:space="0" w:color="auto"/>
            <w:left w:val="none" w:sz="0" w:space="0" w:color="auto"/>
            <w:bottom w:val="none" w:sz="0" w:space="0" w:color="auto"/>
            <w:right w:val="none" w:sz="0" w:space="0" w:color="auto"/>
          </w:divBdr>
        </w:div>
      </w:divsChild>
    </w:div>
    <w:div w:id="1889680900">
      <w:bodyDiv w:val="1"/>
      <w:marLeft w:val="0"/>
      <w:marRight w:val="0"/>
      <w:marTop w:val="0"/>
      <w:marBottom w:val="0"/>
      <w:divBdr>
        <w:top w:val="none" w:sz="0" w:space="0" w:color="auto"/>
        <w:left w:val="none" w:sz="0" w:space="0" w:color="auto"/>
        <w:bottom w:val="none" w:sz="0" w:space="0" w:color="auto"/>
        <w:right w:val="none" w:sz="0" w:space="0" w:color="auto"/>
      </w:divBdr>
    </w:div>
    <w:div w:id="1890722762">
      <w:bodyDiv w:val="1"/>
      <w:marLeft w:val="0"/>
      <w:marRight w:val="0"/>
      <w:marTop w:val="0"/>
      <w:marBottom w:val="0"/>
      <w:divBdr>
        <w:top w:val="none" w:sz="0" w:space="0" w:color="auto"/>
        <w:left w:val="none" w:sz="0" w:space="0" w:color="auto"/>
        <w:bottom w:val="none" w:sz="0" w:space="0" w:color="auto"/>
        <w:right w:val="none" w:sz="0" w:space="0" w:color="auto"/>
      </w:divBdr>
    </w:div>
    <w:div w:id="1893272072">
      <w:bodyDiv w:val="1"/>
      <w:marLeft w:val="0"/>
      <w:marRight w:val="0"/>
      <w:marTop w:val="0"/>
      <w:marBottom w:val="0"/>
      <w:divBdr>
        <w:top w:val="none" w:sz="0" w:space="0" w:color="auto"/>
        <w:left w:val="none" w:sz="0" w:space="0" w:color="auto"/>
        <w:bottom w:val="none" w:sz="0" w:space="0" w:color="auto"/>
        <w:right w:val="none" w:sz="0" w:space="0" w:color="auto"/>
      </w:divBdr>
    </w:div>
    <w:div w:id="1895579176">
      <w:bodyDiv w:val="1"/>
      <w:marLeft w:val="0"/>
      <w:marRight w:val="0"/>
      <w:marTop w:val="0"/>
      <w:marBottom w:val="0"/>
      <w:divBdr>
        <w:top w:val="none" w:sz="0" w:space="0" w:color="auto"/>
        <w:left w:val="none" w:sz="0" w:space="0" w:color="auto"/>
        <w:bottom w:val="none" w:sz="0" w:space="0" w:color="auto"/>
        <w:right w:val="none" w:sz="0" w:space="0" w:color="auto"/>
      </w:divBdr>
    </w:div>
    <w:div w:id="1896357918">
      <w:bodyDiv w:val="1"/>
      <w:marLeft w:val="0"/>
      <w:marRight w:val="0"/>
      <w:marTop w:val="0"/>
      <w:marBottom w:val="0"/>
      <w:divBdr>
        <w:top w:val="none" w:sz="0" w:space="0" w:color="auto"/>
        <w:left w:val="none" w:sz="0" w:space="0" w:color="auto"/>
        <w:bottom w:val="none" w:sz="0" w:space="0" w:color="auto"/>
        <w:right w:val="none" w:sz="0" w:space="0" w:color="auto"/>
      </w:divBdr>
    </w:div>
    <w:div w:id="1896504125">
      <w:bodyDiv w:val="1"/>
      <w:marLeft w:val="0"/>
      <w:marRight w:val="0"/>
      <w:marTop w:val="0"/>
      <w:marBottom w:val="0"/>
      <w:divBdr>
        <w:top w:val="none" w:sz="0" w:space="0" w:color="auto"/>
        <w:left w:val="none" w:sz="0" w:space="0" w:color="auto"/>
        <w:bottom w:val="none" w:sz="0" w:space="0" w:color="auto"/>
        <w:right w:val="none" w:sz="0" w:space="0" w:color="auto"/>
      </w:divBdr>
    </w:div>
    <w:div w:id="1898280435">
      <w:bodyDiv w:val="1"/>
      <w:marLeft w:val="0"/>
      <w:marRight w:val="0"/>
      <w:marTop w:val="0"/>
      <w:marBottom w:val="0"/>
      <w:divBdr>
        <w:top w:val="none" w:sz="0" w:space="0" w:color="auto"/>
        <w:left w:val="none" w:sz="0" w:space="0" w:color="auto"/>
        <w:bottom w:val="none" w:sz="0" w:space="0" w:color="auto"/>
        <w:right w:val="none" w:sz="0" w:space="0" w:color="auto"/>
      </w:divBdr>
      <w:divsChild>
        <w:div w:id="1530756638">
          <w:marLeft w:val="0"/>
          <w:marRight w:val="0"/>
          <w:marTop w:val="0"/>
          <w:marBottom w:val="0"/>
          <w:divBdr>
            <w:top w:val="none" w:sz="0" w:space="0" w:color="auto"/>
            <w:left w:val="none" w:sz="0" w:space="0" w:color="auto"/>
            <w:bottom w:val="none" w:sz="0" w:space="0" w:color="auto"/>
            <w:right w:val="none" w:sz="0" w:space="0" w:color="auto"/>
          </w:divBdr>
        </w:div>
        <w:div w:id="1664972977">
          <w:marLeft w:val="0"/>
          <w:marRight w:val="0"/>
          <w:marTop w:val="75"/>
          <w:marBottom w:val="75"/>
          <w:divBdr>
            <w:top w:val="none" w:sz="0" w:space="0" w:color="auto"/>
            <w:left w:val="none" w:sz="0" w:space="0" w:color="auto"/>
            <w:bottom w:val="none" w:sz="0" w:space="0" w:color="auto"/>
            <w:right w:val="none" w:sz="0" w:space="0" w:color="auto"/>
          </w:divBdr>
          <w:divsChild>
            <w:div w:id="681589797">
              <w:marLeft w:val="0"/>
              <w:marRight w:val="0"/>
              <w:marTop w:val="0"/>
              <w:marBottom w:val="0"/>
              <w:divBdr>
                <w:top w:val="none" w:sz="0" w:space="0" w:color="auto"/>
                <w:left w:val="none" w:sz="0" w:space="0" w:color="auto"/>
                <w:bottom w:val="none" w:sz="0" w:space="0" w:color="auto"/>
                <w:right w:val="none" w:sz="0" w:space="0" w:color="auto"/>
              </w:divBdr>
              <w:divsChild>
                <w:div w:id="67207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045956">
      <w:bodyDiv w:val="1"/>
      <w:marLeft w:val="0"/>
      <w:marRight w:val="0"/>
      <w:marTop w:val="0"/>
      <w:marBottom w:val="0"/>
      <w:divBdr>
        <w:top w:val="none" w:sz="0" w:space="0" w:color="auto"/>
        <w:left w:val="none" w:sz="0" w:space="0" w:color="auto"/>
        <w:bottom w:val="none" w:sz="0" w:space="0" w:color="auto"/>
        <w:right w:val="none" w:sz="0" w:space="0" w:color="auto"/>
      </w:divBdr>
      <w:divsChild>
        <w:div w:id="842400044">
          <w:marLeft w:val="360"/>
          <w:marRight w:val="0"/>
          <w:marTop w:val="200"/>
          <w:marBottom w:val="0"/>
          <w:divBdr>
            <w:top w:val="none" w:sz="0" w:space="0" w:color="auto"/>
            <w:left w:val="none" w:sz="0" w:space="0" w:color="auto"/>
            <w:bottom w:val="none" w:sz="0" w:space="0" w:color="auto"/>
            <w:right w:val="none" w:sz="0" w:space="0" w:color="auto"/>
          </w:divBdr>
        </w:div>
      </w:divsChild>
    </w:div>
    <w:div w:id="1899704451">
      <w:bodyDiv w:val="1"/>
      <w:marLeft w:val="0"/>
      <w:marRight w:val="0"/>
      <w:marTop w:val="0"/>
      <w:marBottom w:val="0"/>
      <w:divBdr>
        <w:top w:val="none" w:sz="0" w:space="0" w:color="auto"/>
        <w:left w:val="none" w:sz="0" w:space="0" w:color="auto"/>
        <w:bottom w:val="none" w:sz="0" w:space="0" w:color="auto"/>
        <w:right w:val="none" w:sz="0" w:space="0" w:color="auto"/>
      </w:divBdr>
    </w:div>
    <w:div w:id="1900431960">
      <w:bodyDiv w:val="1"/>
      <w:marLeft w:val="0"/>
      <w:marRight w:val="0"/>
      <w:marTop w:val="0"/>
      <w:marBottom w:val="0"/>
      <w:divBdr>
        <w:top w:val="none" w:sz="0" w:space="0" w:color="auto"/>
        <w:left w:val="none" w:sz="0" w:space="0" w:color="auto"/>
        <w:bottom w:val="none" w:sz="0" w:space="0" w:color="auto"/>
        <w:right w:val="none" w:sz="0" w:space="0" w:color="auto"/>
      </w:divBdr>
    </w:div>
    <w:div w:id="1902328199">
      <w:bodyDiv w:val="1"/>
      <w:marLeft w:val="0"/>
      <w:marRight w:val="0"/>
      <w:marTop w:val="0"/>
      <w:marBottom w:val="0"/>
      <w:divBdr>
        <w:top w:val="none" w:sz="0" w:space="0" w:color="auto"/>
        <w:left w:val="none" w:sz="0" w:space="0" w:color="auto"/>
        <w:bottom w:val="none" w:sz="0" w:space="0" w:color="auto"/>
        <w:right w:val="none" w:sz="0" w:space="0" w:color="auto"/>
      </w:divBdr>
    </w:div>
    <w:div w:id="1904028268">
      <w:bodyDiv w:val="1"/>
      <w:marLeft w:val="0"/>
      <w:marRight w:val="0"/>
      <w:marTop w:val="0"/>
      <w:marBottom w:val="0"/>
      <w:divBdr>
        <w:top w:val="none" w:sz="0" w:space="0" w:color="auto"/>
        <w:left w:val="none" w:sz="0" w:space="0" w:color="auto"/>
        <w:bottom w:val="none" w:sz="0" w:space="0" w:color="auto"/>
        <w:right w:val="none" w:sz="0" w:space="0" w:color="auto"/>
      </w:divBdr>
    </w:div>
    <w:div w:id="1907228704">
      <w:bodyDiv w:val="1"/>
      <w:marLeft w:val="0"/>
      <w:marRight w:val="0"/>
      <w:marTop w:val="0"/>
      <w:marBottom w:val="0"/>
      <w:divBdr>
        <w:top w:val="none" w:sz="0" w:space="0" w:color="auto"/>
        <w:left w:val="none" w:sz="0" w:space="0" w:color="auto"/>
        <w:bottom w:val="none" w:sz="0" w:space="0" w:color="auto"/>
        <w:right w:val="none" w:sz="0" w:space="0" w:color="auto"/>
      </w:divBdr>
      <w:divsChild>
        <w:div w:id="1891257742">
          <w:marLeft w:val="360"/>
          <w:marRight w:val="0"/>
          <w:marTop w:val="200"/>
          <w:marBottom w:val="0"/>
          <w:divBdr>
            <w:top w:val="none" w:sz="0" w:space="0" w:color="auto"/>
            <w:left w:val="none" w:sz="0" w:space="0" w:color="auto"/>
            <w:bottom w:val="none" w:sz="0" w:space="0" w:color="auto"/>
            <w:right w:val="none" w:sz="0" w:space="0" w:color="auto"/>
          </w:divBdr>
        </w:div>
      </w:divsChild>
    </w:div>
    <w:div w:id="1907714601">
      <w:bodyDiv w:val="1"/>
      <w:marLeft w:val="0"/>
      <w:marRight w:val="0"/>
      <w:marTop w:val="0"/>
      <w:marBottom w:val="0"/>
      <w:divBdr>
        <w:top w:val="none" w:sz="0" w:space="0" w:color="auto"/>
        <w:left w:val="none" w:sz="0" w:space="0" w:color="auto"/>
        <w:bottom w:val="none" w:sz="0" w:space="0" w:color="auto"/>
        <w:right w:val="none" w:sz="0" w:space="0" w:color="auto"/>
      </w:divBdr>
    </w:div>
    <w:div w:id="1910653317">
      <w:bodyDiv w:val="1"/>
      <w:marLeft w:val="0"/>
      <w:marRight w:val="0"/>
      <w:marTop w:val="0"/>
      <w:marBottom w:val="0"/>
      <w:divBdr>
        <w:top w:val="none" w:sz="0" w:space="0" w:color="auto"/>
        <w:left w:val="none" w:sz="0" w:space="0" w:color="auto"/>
        <w:bottom w:val="none" w:sz="0" w:space="0" w:color="auto"/>
        <w:right w:val="none" w:sz="0" w:space="0" w:color="auto"/>
      </w:divBdr>
    </w:div>
    <w:div w:id="1911767615">
      <w:bodyDiv w:val="1"/>
      <w:marLeft w:val="0"/>
      <w:marRight w:val="0"/>
      <w:marTop w:val="0"/>
      <w:marBottom w:val="0"/>
      <w:divBdr>
        <w:top w:val="none" w:sz="0" w:space="0" w:color="auto"/>
        <w:left w:val="none" w:sz="0" w:space="0" w:color="auto"/>
        <w:bottom w:val="none" w:sz="0" w:space="0" w:color="auto"/>
        <w:right w:val="none" w:sz="0" w:space="0" w:color="auto"/>
      </w:divBdr>
      <w:divsChild>
        <w:div w:id="248971300">
          <w:marLeft w:val="360"/>
          <w:marRight w:val="0"/>
          <w:marTop w:val="200"/>
          <w:marBottom w:val="0"/>
          <w:divBdr>
            <w:top w:val="none" w:sz="0" w:space="0" w:color="auto"/>
            <w:left w:val="none" w:sz="0" w:space="0" w:color="auto"/>
            <w:bottom w:val="none" w:sz="0" w:space="0" w:color="auto"/>
            <w:right w:val="none" w:sz="0" w:space="0" w:color="auto"/>
          </w:divBdr>
        </w:div>
        <w:div w:id="476609851">
          <w:marLeft w:val="360"/>
          <w:marRight w:val="0"/>
          <w:marTop w:val="200"/>
          <w:marBottom w:val="0"/>
          <w:divBdr>
            <w:top w:val="none" w:sz="0" w:space="0" w:color="auto"/>
            <w:left w:val="none" w:sz="0" w:space="0" w:color="auto"/>
            <w:bottom w:val="none" w:sz="0" w:space="0" w:color="auto"/>
            <w:right w:val="none" w:sz="0" w:space="0" w:color="auto"/>
          </w:divBdr>
        </w:div>
        <w:div w:id="770272938">
          <w:marLeft w:val="360"/>
          <w:marRight w:val="0"/>
          <w:marTop w:val="200"/>
          <w:marBottom w:val="0"/>
          <w:divBdr>
            <w:top w:val="none" w:sz="0" w:space="0" w:color="auto"/>
            <w:left w:val="none" w:sz="0" w:space="0" w:color="auto"/>
            <w:bottom w:val="none" w:sz="0" w:space="0" w:color="auto"/>
            <w:right w:val="none" w:sz="0" w:space="0" w:color="auto"/>
          </w:divBdr>
        </w:div>
        <w:div w:id="872421113">
          <w:marLeft w:val="360"/>
          <w:marRight w:val="0"/>
          <w:marTop w:val="200"/>
          <w:marBottom w:val="0"/>
          <w:divBdr>
            <w:top w:val="none" w:sz="0" w:space="0" w:color="auto"/>
            <w:left w:val="none" w:sz="0" w:space="0" w:color="auto"/>
            <w:bottom w:val="none" w:sz="0" w:space="0" w:color="auto"/>
            <w:right w:val="none" w:sz="0" w:space="0" w:color="auto"/>
          </w:divBdr>
        </w:div>
        <w:div w:id="1704558077">
          <w:marLeft w:val="360"/>
          <w:marRight w:val="0"/>
          <w:marTop w:val="200"/>
          <w:marBottom w:val="0"/>
          <w:divBdr>
            <w:top w:val="none" w:sz="0" w:space="0" w:color="auto"/>
            <w:left w:val="none" w:sz="0" w:space="0" w:color="auto"/>
            <w:bottom w:val="none" w:sz="0" w:space="0" w:color="auto"/>
            <w:right w:val="none" w:sz="0" w:space="0" w:color="auto"/>
          </w:divBdr>
        </w:div>
        <w:div w:id="1991204326">
          <w:marLeft w:val="360"/>
          <w:marRight w:val="0"/>
          <w:marTop w:val="200"/>
          <w:marBottom w:val="0"/>
          <w:divBdr>
            <w:top w:val="none" w:sz="0" w:space="0" w:color="auto"/>
            <w:left w:val="none" w:sz="0" w:space="0" w:color="auto"/>
            <w:bottom w:val="none" w:sz="0" w:space="0" w:color="auto"/>
            <w:right w:val="none" w:sz="0" w:space="0" w:color="auto"/>
          </w:divBdr>
        </w:div>
      </w:divsChild>
    </w:div>
    <w:div w:id="1911842322">
      <w:bodyDiv w:val="1"/>
      <w:marLeft w:val="0"/>
      <w:marRight w:val="0"/>
      <w:marTop w:val="0"/>
      <w:marBottom w:val="0"/>
      <w:divBdr>
        <w:top w:val="none" w:sz="0" w:space="0" w:color="auto"/>
        <w:left w:val="none" w:sz="0" w:space="0" w:color="auto"/>
        <w:bottom w:val="none" w:sz="0" w:space="0" w:color="auto"/>
        <w:right w:val="none" w:sz="0" w:space="0" w:color="auto"/>
      </w:divBdr>
    </w:div>
    <w:div w:id="1912235583">
      <w:bodyDiv w:val="1"/>
      <w:marLeft w:val="0"/>
      <w:marRight w:val="0"/>
      <w:marTop w:val="0"/>
      <w:marBottom w:val="0"/>
      <w:divBdr>
        <w:top w:val="none" w:sz="0" w:space="0" w:color="auto"/>
        <w:left w:val="none" w:sz="0" w:space="0" w:color="auto"/>
        <w:bottom w:val="none" w:sz="0" w:space="0" w:color="auto"/>
        <w:right w:val="none" w:sz="0" w:space="0" w:color="auto"/>
      </w:divBdr>
      <w:divsChild>
        <w:div w:id="1768888260">
          <w:marLeft w:val="547"/>
          <w:marRight w:val="0"/>
          <w:marTop w:val="0"/>
          <w:marBottom w:val="120"/>
          <w:divBdr>
            <w:top w:val="none" w:sz="0" w:space="0" w:color="auto"/>
            <w:left w:val="none" w:sz="0" w:space="0" w:color="auto"/>
            <w:bottom w:val="none" w:sz="0" w:space="0" w:color="auto"/>
            <w:right w:val="none" w:sz="0" w:space="0" w:color="auto"/>
          </w:divBdr>
        </w:div>
        <w:div w:id="1359114880">
          <w:marLeft w:val="547"/>
          <w:marRight w:val="0"/>
          <w:marTop w:val="0"/>
          <w:marBottom w:val="120"/>
          <w:divBdr>
            <w:top w:val="none" w:sz="0" w:space="0" w:color="auto"/>
            <w:left w:val="none" w:sz="0" w:space="0" w:color="auto"/>
            <w:bottom w:val="none" w:sz="0" w:space="0" w:color="auto"/>
            <w:right w:val="none" w:sz="0" w:space="0" w:color="auto"/>
          </w:divBdr>
        </w:div>
        <w:div w:id="1143161653">
          <w:marLeft w:val="547"/>
          <w:marRight w:val="0"/>
          <w:marTop w:val="0"/>
          <w:marBottom w:val="120"/>
          <w:divBdr>
            <w:top w:val="none" w:sz="0" w:space="0" w:color="auto"/>
            <w:left w:val="none" w:sz="0" w:space="0" w:color="auto"/>
            <w:bottom w:val="none" w:sz="0" w:space="0" w:color="auto"/>
            <w:right w:val="none" w:sz="0" w:space="0" w:color="auto"/>
          </w:divBdr>
        </w:div>
      </w:divsChild>
    </w:div>
    <w:div w:id="1912496650">
      <w:bodyDiv w:val="1"/>
      <w:marLeft w:val="0"/>
      <w:marRight w:val="0"/>
      <w:marTop w:val="0"/>
      <w:marBottom w:val="0"/>
      <w:divBdr>
        <w:top w:val="none" w:sz="0" w:space="0" w:color="auto"/>
        <w:left w:val="none" w:sz="0" w:space="0" w:color="auto"/>
        <w:bottom w:val="none" w:sz="0" w:space="0" w:color="auto"/>
        <w:right w:val="none" w:sz="0" w:space="0" w:color="auto"/>
      </w:divBdr>
    </w:div>
    <w:div w:id="1917589251">
      <w:bodyDiv w:val="1"/>
      <w:marLeft w:val="0"/>
      <w:marRight w:val="0"/>
      <w:marTop w:val="0"/>
      <w:marBottom w:val="0"/>
      <w:divBdr>
        <w:top w:val="none" w:sz="0" w:space="0" w:color="auto"/>
        <w:left w:val="none" w:sz="0" w:space="0" w:color="auto"/>
        <w:bottom w:val="none" w:sz="0" w:space="0" w:color="auto"/>
        <w:right w:val="none" w:sz="0" w:space="0" w:color="auto"/>
      </w:divBdr>
    </w:div>
    <w:div w:id="1918707764">
      <w:bodyDiv w:val="1"/>
      <w:marLeft w:val="0"/>
      <w:marRight w:val="0"/>
      <w:marTop w:val="0"/>
      <w:marBottom w:val="0"/>
      <w:divBdr>
        <w:top w:val="none" w:sz="0" w:space="0" w:color="auto"/>
        <w:left w:val="none" w:sz="0" w:space="0" w:color="auto"/>
        <w:bottom w:val="none" w:sz="0" w:space="0" w:color="auto"/>
        <w:right w:val="none" w:sz="0" w:space="0" w:color="auto"/>
      </w:divBdr>
    </w:div>
    <w:div w:id="1919242422">
      <w:bodyDiv w:val="1"/>
      <w:marLeft w:val="0"/>
      <w:marRight w:val="0"/>
      <w:marTop w:val="0"/>
      <w:marBottom w:val="0"/>
      <w:divBdr>
        <w:top w:val="none" w:sz="0" w:space="0" w:color="auto"/>
        <w:left w:val="none" w:sz="0" w:space="0" w:color="auto"/>
        <w:bottom w:val="none" w:sz="0" w:space="0" w:color="auto"/>
        <w:right w:val="none" w:sz="0" w:space="0" w:color="auto"/>
      </w:divBdr>
    </w:div>
    <w:div w:id="1921089297">
      <w:bodyDiv w:val="1"/>
      <w:marLeft w:val="0"/>
      <w:marRight w:val="0"/>
      <w:marTop w:val="0"/>
      <w:marBottom w:val="0"/>
      <w:divBdr>
        <w:top w:val="none" w:sz="0" w:space="0" w:color="auto"/>
        <w:left w:val="none" w:sz="0" w:space="0" w:color="auto"/>
        <w:bottom w:val="none" w:sz="0" w:space="0" w:color="auto"/>
        <w:right w:val="none" w:sz="0" w:space="0" w:color="auto"/>
      </w:divBdr>
    </w:div>
    <w:div w:id="1921912172">
      <w:bodyDiv w:val="1"/>
      <w:marLeft w:val="0"/>
      <w:marRight w:val="0"/>
      <w:marTop w:val="0"/>
      <w:marBottom w:val="0"/>
      <w:divBdr>
        <w:top w:val="none" w:sz="0" w:space="0" w:color="auto"/>
        <w:left w:val="none" w:sz="0" w:space="0" w:color="auto"/>
        <w:bottom w:val="none" w:sz="0" w:space="0" w:color="auto"/>
        <w:right w:val="none" w:sz="0" w:space="0" w:color="auto"/>
      </w:divBdr>
    </w:div>
    <w:div w:id="1924492155">
      <w:bodyDiv w:val="1"/>
      <w:marLeft w:val="0"/>
      <w:marRight w:val="0"/>
      <w:marTop w:val="0"/>
      <w:marBottom w:val="0"/>
      <w:divBdr>
        <w:top w:val="none" w:sz="0" w:space="0" w:color="auto"/>
        <w:left w:val="none" w:sz="0" w:space="0" w:color="auto"/>
        <w:bottom w:val="none" w:sz="0" w:space="0" w:color="auto"/>
        <w:right w:val="none" w:sz="0" w:space="0" w:color="auto"/>
      </w:divBdr>
    </w:div>
    <w:div w:id="1926527170">
      <w:bodyDiv w:val="1"/>
      <w:marLeft w:val="0"/>
      <w:marRight w:val="0"/>
      <w:marTop w:val="0"/>
      <w:marBottom w:val="0"/>
      <w:divBdr>
        <w:top w:val="none" w:sz="0" w:space="0" w:color="auto"/>
        <w:left w:val="none" w:sz="0" w:space="0" w:color="auto"/>
        <w:bottom w:val="none" w:sz="0" w:space="0" w:color="auto"/>
        <w:right w:val="none" w:sz="0" w:space="0" w:color="auto"/>
      </w:divBdr>
    </w:div>
    <w:div w:id="1927687673">
      <w:bodyDiv w:val="1"/>
      <w:marLeft w:val="0"/>
      <w:marRight w:val="0"/>
      <w:marTop w:val="0"/>
      <w:marBottom w:val="0"/>
      <w:divBdr>
        <w:top w:val="none" w:sz="0" w:space="0" w:color="auto"/>
        <w:left w:val="none" w:sz="0" w:space="0" w:color="auto"/>
        <w:bottom w:val="none" w:sz="0" w:space="0" w:color="auto"/>
        <w:right w:val="none" w:sz="0" w:space="0" w:color="auto"/>
      </w:divBdr>
    </w:div>
    <w:div w:id="1927957816">
      <w:bodyDiv w:val="1"/>
      <w:marLeft w:val="0"/>
      <w:marRight w:val="0"/>
      <w:marTop w:val="0"/>
      <w:marBottom w:val="0"/>
      <w:divBdr>
        <w:top w:val="none" w:sz="0" w:space="0" w:color="auto"/>
        <w:left w:val="none" w:sz="0" w:space="0" w:color="auto"/>
        <w:bottom w:val="none" w:sz="0" w:space="0" w:color="auto"/>
        <w:right w:val="none" w:sz="0" w:space="0" w:color="auto"/>
      </w:divBdr>
    </w:div>
    <w:div w:id="1932004488">
      <w:bodyDiv w:val="1"/>
      <w:marLeft w:val="0"/>
      <w:marRight w:val="0"/>
      <w:marTop w:val="0"/>
      <w:marBottom w:val="0"/>
      <w:divBdr>
        <w:top w:val="none" w:sz="0" w:space="0" w:color="auto"/>
        <w:left w:val="none" w:sz="0" w:space="0" w:color="auto"/>
        <w:bottom w:val="none" w:sz="0" w:space="0" w:color="auto"/>
        <w:right w:val="none" w:sz="0" w:space="0" w:color="auto"/>
      </w:divBdr>
    </w:div>
    <w:div w:id="1938099226">
      <w:bodyDiv w:val="1"/>
      <w:marLeft w:val="0"/>
      <w:marRight w:val="0"/>
      <w:marTop w:val="0"/>
      <w:marBottom w:val="0"/>
      <w:divBdr>
        <w:top w:val="none" w:sz="0" w:space="0" w:color="auto"/>
        <w:left w:val="none" w:sz="0" w:space="0" w:color="auto"/>
        <w:bottom w:val="none" w:sz="0" w:space="0" w:color="auto"/>
        <w:right w:val="none" w:sz="0" w:space="0" w:color="auto"/>
      </w:divBdr>
    </w:div>
    <w:div w:id="1939101279">
      <w:bodyDiv w:val="1"/>
      <w:marLeft w:val="0"/>
      <w:marRight w:val="0"/>
      <w:marTop w:val="0"/>
      <w:marBottom w:val="0"/>
      <w:divBdr>
        <w:top w:val="none" w:sz="0" w:space="0" w:color="auto"/>
        <w:left w:val="none" w:sz="0" w:space="0" w:color="auto"/>
        <w:bottom w:val="none" w:sz="0" w:space="0" w:color="auto"/>
        <w:right w:val="none" w:sz="0" w:space="0" w:color="auto"/>
      </w:divBdr>
    </w:div>
    <w:div w:id="1943758796">
      <w:bodyDiv w:val="1"/>
      <w:marLeft w:val="0"/>
      <w:marRight w:val="0"/>
      <w:marTop w:val="0"/>
      <w:marBottom w:val="0"/>
      <w:divBdr>
        <w:top w:val="none" w:sz="0" w:space="0" w:color="auto"/>
        <w:left w:val="none" w:sz="0" w:space="0" w:color="auto"/>
        <w:bottom w:val="none" w:sz="0" w:space="0" w:color="auto"/>
        <w:right w:val="none" w:sz="0" w:space="0" w:color="auto"/>
      </w:divBdr>
    </w:div>
    <w:div w:id="1947612034">
      <w:bodyDiv w:val="1"/>
      <w:marLeft w:val="0"/>
      <w:marRight w:val="0"/>
      <w:marTop w:val="0"/>
      <w:marBottom w:val="0"/>
      <w:divBdr>
        <w:top w:val="none" w:sz="0" w:space="0" w:color="auto"/>
        <w:left w:val="none" w:sz="0" w:space="0" w:color="auto"/>
        <w:bottom w:val="none" w:sz="0" w:space="0" w:color="auto"/>
        <w:right w:val="none" w:sz="0" w:space="0" w:color="auto"/>
      </w:divBdr>
      <w:divsChild>
        <w:div w:id="848981067">
          <w:marLeft w:val="0"/>
          <w:marRight w:val="0"/>
          <w:marTop w:val="0"/>
          <w:marBottom w:val="0"/>
          <w:divBdr>
            <w:top w:val="none" w:sz="0" w:space="0" w:color="auto"/>
            <w:left w:val="none" w:sz="0" w:space="0" w:color="auto"/>
            <w:bottom w:val="none" w:sz="0" w:space="0" w:color="auto"/>
            <w:right w:val="none" w:sz="0" w:space="0" w:color="auto"/>
          </w:divBdr>
          <w:divsChild>
            <w:div w:id="305596194">
              <w:marLeft w:val="0"/>
              <w:marRight w:val="0"/>
              <w:marTop w:val="0"/>
              <w:marBottom w:val="0"/>
              <w:divBdr>
                <w:top w:val="none" w:sz="0" w:space="0" w:color="auto"/>
                <w:left w:val="none" w:sz="0" w:space="0" w:color="auto"/>
                <w:bottom w:val="none" w:sz="0" w:space="0" w:color="auto"/>
                <w:right w:val="none" w:sz="0" w:space="0" w:color="auto"/>
              </w:divBdr>
            </w:div>
            <w:div w:id="642808332">
              <w:marLeft w:val="0"/>
              <w:marRight w:val="0"/>
              <w:marTop w:val="0"/>
              <w:marBottom w:val="0"/>
              <w:divBdr>
                <w:top w:val="none" w:sz="0" w:space="0" w:color="auto"/>
                <w:left w:val="none" w:sz="0" w:space="0" w:color="auto"/>
                <w:bottom w:val="none" w:sz="0" w:space="0" w:color="auto"/>
                <w:right w:val="none" w:sz="0" w:space="0" w:color="auto"/>
              </w:divBdr>
            </w:div>
            <w:div w:id="732779343">
              <w:marLeft w:val="0"/>
              <w:marRight w:val="0"/>
              <w:marTop w:val="0"/>
              <w:marBottom w:val="0"/>
              <w:divBdr>
                <w:top w:val="none" w:sz="0" w:space="0" w:color="auto"/>
                <w:left w:val="none" w:sz="0" w:space="0" w:color="auto"/>
                <w:bottom w:val="none" w:sz="0" w:space="0" w:color="auto"/>
                <w:right w:val="none" w:sz="0" w:space="0" w:color="auto"/>
              </w:divBdr>
            </w:div>
            <w:div w:id="775835151">
              <w:marLeft w:val="0"/>
              <w:marRight w:val="0"/>
              <w:marTop w:val="0"/>
              <w:marBottom w:val="0"/>
              <w:divBdr>
                <w:top w:val="none" w:sz="0" w:space="0" w:color="auto"/>
                <w:left w:val="none" w:sz="0" w:space="0" w:color="auto"/>
                <w:bottom w:val="none" w:sz="0" w:space="0" w:color="auto"/>
                <w:right w:val="none" w:sz="0" w:space="0" w:color="auto"/>
              </w:divBdr>
            </w:div>
            <w:div w:id="928584456">
              <w:marLeft w:val="0"/>
              <w:marRight w:val="0"/>
              <w:marTop w:val="0"/>
              <w:marBottom w:val="0"/>
              <w:divBdr>
                <w:top w:val="none" w:sz="0" w:space="0" w:color="auto"/>
                <w:left w:val="none" w:sz="0" w:space="0" w:color="auto"/>
                <w:bottom w:val="none" w:sz="0" w:space="0" w:color="auto"/>
                <w:right w:val="none" w:sz="0" w:space="0" w:color="auto"/>
              </w:divBdr>
            </w:div>
            <w:div w:id="1048332669">
              <w:marLeft w:val="0"/>
              <w:marRight w:val="0"/>
              <w:marTop w:val="0"/>
              <w:marBottom w:val="0"/>
              <w:divBdr>
                <w:top w:val="none" w:sz="0" w:space="0" w:color="auto"/>
                <w:left w:val="none" w:sz="0" w:space="0" w:color="auto"/>
                <w:bottom w:val="none" w:sz="0" w:space="0" w:color="auto"/>
                <w:right w:val="none" w:sz="0" w:space="0" w:color="auto"/>
              </w:divBdr>
            </w:div>
            <w:div w:id="1157383314">
              <w:marLeft w:val="0"/>
              <w:marRight w:val="0"/>
              <w:marTop w:val="0"/>
              <w:marBottom w:val="0"/>
              <w:divBdr>
                <w:top w:val="none" w:sz="0" w:space="0" w:color="auto"/>
                <w:left w:val="none" w:sz="0" w:space="0" w:color="auto"/>
                <w:bottom w:val="none" w:sz="0" w:space="0" w:color="auto"/>
                <w:right w:val="none" w:sz="0" w:space="0" w:color="auto"/>
              </w:divBdr>
            </w:div>
            <w:div w:id="1323924426">
              <w:marLeft w:val="0"/>
              <w:marRight w:val="0"/>
              <w:marTop w:val="0"/>
              <w:marBottom w:val="0"/>
              <w:divBdr>
                <w:top w:val="none" w:sz="0" w:space="0" w:color="auto"/>
                <w:left w:val="none" w:sz="0" w:space="0" w:color="auto"/>
                <w:bottom w:val="none" w:sz="0" w:space="0" w:color="auto"/>
                <w:right w:val="none" w:sz="0" w:space="0" w:color="auto"/>
              </w:divBdr>
            </w:div>
            <w:div w:id="2132630669">
              <w:marLeft w:val="0"/>
              <w:marRight w:val="0"/>
              <w:marTop w:val="0"/>
              <w:marBottom w:val="0"/>
              <w:divBdr>
                <w:top w:val="none" w:sz="0" w:space="0" w:color="auto"/>
                <w:left w:val="none" w:sz="0" w:space="0" w:color="auto"/>
                <w:bottom w:val="none" w:sz="0" w:space="0" w:color="auto"/>
                <w:right w:val="none" w:sz="0" w:space="0" w:color="auto"/>
              </w:divBdr>
            </w:div>
          </w:divsChild>
        </w:div>
        <w:div w:id="1936159792">
          <w:marLeft w:val="0"/>
          <w:marRight w:val="0"/>
          <w:marTop w:val="0"/>
          <w:marBottom w:val="0"/>
          <w:divBdr>
            <w:top w:val="none" w:sz="0" w:space="0" w:color="auto"/>
            <w:left w:val="none" w:sz="0" w:space="0" w:color="auto"/>
            <w:bottom w:val="none" w:sz="0" w:space="0" w:color="auto"/>
            <w:right w:val="none" w:sz="0" w:space="0" w:color="auto"/>
          </w:divBdr>
          <w:divsChild>
            <w:div w:id="651905141">
              <w:marLeft w:val="0"/>
              <w:marRight w:val="0"/>
              <w:marTop w:val="0"/>
              <w:marBottom w:val="0"/>
              <w:divBdr>
                <w:top w:val="none" w:sz="0" w:space="0" w:color="auto"/>
                <w:left w:val="none" w:sz="0" w:space="0" w:color="auto"/>
                <w:bottom w:val="none" w:sz="0" w:space="0" w:color="auto"/>
                <w:right w:val="none" w:sz="0" w:space="0" w:color="auto"/>
              </w:divBdr>
            </w:div>
            <w:div w:id="1302810579">
              <w:blockQuote w:val="1"/>
              <w:marLeft w:val="96"/>
              <w:marRight w:val="0"/>
              <w:marTop w:val="0"/>
              <w:marBottom w:val="0"/>
              <w:divBdr>
                <w:top w:val="none" w:sz="0" w:space="0" w:color="auto"/>
                <w:left w:val="single" w:sz="6" w:space="6" w:color="CCCCCC"/>
                <w:bottom w:val="none" w:sz="0" w:space="0" w:color="auto"/>
                <w:right w:val="none" w:sz="0" w:space="0" w:color="auto"/>
              </w:divBdr>
              <w:divsChild>
                <w:div w:id="1034307601">
                  <w:marLeft w:val="0"/>
                  <w:marRight w:val="0"/>
                  <w:marTop w:val="0"/>
                  <w:marBottom w:val="0"/>
                  <w:divBdr>
                    <w:top w:val="none" w:sz="0" w:space="0" w:color="auto"/>
                    <w:left w:val="none" w:sz="0" w:space="0" w:color="auto"/>
                    <w:bottom w:val="none" w:sz="0" w:space="0" w:color="auto"/>
                    <w:right w:val="none" w:sz="0" w:space="0" w:color="auto"/>
                  </w:divBdr>
                  <w:divsChild>
                    <w:div w:id="679160399">
                      <w:marLeft w:val="0"/>
                      <w:marRight w:val="0"/>
                      <w:marTop w:val="0"/>
                      <w:marBottom w:val="0"/>
                      <w:divBdr>
                        <w:top w:val="none" w:sz="0" w:space="0" w:color="auto"/>
                        <w:left w:val="none" w:sz="0" w:space="0" w:color="auto"/>
                        <w:bottom w:val="none" w:sz="0" w:space="0" w:color="auto"/>
                        <w:right w:val="none" w:sz="0" w:space="0" w:color="auto"/>
                      </w:divBdr>
                      <w:divsChild>
                        <w:div w:id="2049835779">
                          <w:marLeft w:val="0"/>
                          <w:marRight w:val="0"/>
                          <w:marTop w:val="0"/>
                          <w:marBottom w:val="0"/>
                          <w:divBdr>
                            <w:top w:val="none" w:sz="0" w:space="0" w:color="auto"/>
                            <w:left w:val="none" w:sz="0" w:space="0" w:color="auto"/>
                            <w:bottom w:val="none" w:sz="0" w:space="0" w:color="auto"/>
                            <w:right w:val="none" w:sz="0" w:space="0" w:color="auto"/>
                          </w:divBdr>
                          <w:divsChild>
                            <w:div w:id="302082929">
                              <w:marLeft w:val="0"/>
                              <w:marRight w:val="0"/>
                              <w:marTop w:val="0"/>
                              <w:marBottom w:val="0"/>
                              <w:divBdr>
                                <w:top w:val="none" w:sz="0" w:space="0" w:color="auto"/>
                                <w:left w:val="none" w:sz="0" w:space="0" w:color="auto"/>
                                <w:bottom w:val="none" w:sz="0" w:space="0" w:color="auto"/>
                                <w:right w:val="none" w:sz="0" w:space="0" w:color="auto"/>
                              </w:divBdr>
                              <w:divsChild>
                                <w:div w:id="798186700">
                                  <w:marLeft w:val="0"/>
                                  <w:marRight w:val="0"/>
                                  <w:marTop w:val="0"/>
                                  <w:marBottom w:val="0"/>
                                  <w:divBdr>
                                    <w:top w:val="none" w:sz="0" w:space="0" w:color="auto"/>
                                    <w:left w:val="none" w:sz="0" w:space="0" w:color="auto"/>
                                    <w:bottom w:val="none" w:sz="0" w:space="0" w:color="auto"/>
                                    <w:right w:val="none" w:sz="0" w:space="0" w:color="auto"/>
                                  </w:divBdr>
                                  <w:divsChild>
                                    <w:div w:id="63244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772608">
                              <w:marLeft w:val="0"/>
                              <w:marRight w:val="0"/>
                              <w:marTop w:val="0"/>
                              <w:marBottom w:val="0"/>
                              <w:divBdr>
                                <w:top w:val="none" w:sz="0" w:space="0" w:color="auto"/>
                                <w:left w:val="none" w:sz="0" w:space="0" w:color="auto"/>
                                <w:bottom w:val="none" w:sz="0" w:space="0" w:color="auto"/>
                                <w:right w:val="none" w:sz="0" w:space="0" w:color="auto"/>
                              </w:divBdr>
                              <w:divsChild>
                                <w:div w:id="314647800">
                                  <w:marLeft w:val="0"/>
                                  <w:marRight w:val="0"/>
                                  <w:marTop w:val="0"/>
                                  <w:marBottom w:val="0"/>
                                  <w:divBdr>
                                    <w:top w:val="none" w:sz="0" w:space="0" w:color="auto"/>
                                    <w:left w:val="none" w:sz="0" w:space="0" w:color="auto"/>
                                    <w:bottom w:val="none" w:sz="0" w:space="0" w:color="auto"/>
                                    <w:right w:val="none" w:sz="0" w:space="0" w:color="auto"/>
                                  </w:divBdr>
                                  <w:divsChild>
                                    <w:div w:id="1219777459">
                                      <w:marLeft w:val="0"/>
                                      <w:marRight w:val="0"/>
                                      <w:marTop w:val="0"/>
                                      <w:marBottom w:val="0"/>
                                      <w:divBdr>
                                        <w:top w:val="none" w:sz="0" w:space="0" w:color="auto"/>
                                        <w:left w:val="none" w:sz="0" w:space="0" w:color="auto"/>
                                        <w:bottom w:val="none" w:sz="0" w:space="0" w:color="auto"/>
                                        <w:right w:val="none" w:sz="0" w:space="0" w:color="auto"/>
                                      </w:divBdr>
                                      <w:divsChild>
                                        <w:div w:id="1160850951">
                                          <w:marLeft w:val="0"/>
                                          <w:marRight w:val="0"/>
                                          <w:marTop w:val="0"/>
                                          <w:marBottom w:val="0"/>
                                          <w:divBdr>
                                            <w:top w:val="none" w:sz="0" w:space="0" w:color="auto"/>
                                            <w:left w:val="none" w:sz="0" w:space="0" w:color="auto"/>
                                            <w:bottom w:val="none" w:sz="0" w:space="0" w:color="auto"/>
                                            <w:right w:val="none" w:sz="0" w:space="0" w:color="auto"/>
                                          </w:divBdr>
                                          <w:divsChild>
                                            <w:div w:id="1215122836">
                                              <w:marLeft w:val="0"/>
                                              <w:marRight w:val="0"/>
                                              <w:marTop w:val="0"/>
                                              <w:marBottom w:val="0"/>
                                              <w:divBdr>
                                                <w:top w:val="none" w:sz="0" w:space="0" w:color="auto"/>
                                                <w:left w:val="none" w:sz="0" w:space="0" w:color="auto"/>
                                                <w:bottom w:val="none" w:sz="0" w:space="0" w:color="auto"/>
                                                <w:right w:val="none" w:sz="0" w:space="0" w:color="auto"/>
                                              </w:divBdr>
                                              <w:divsChild>
                                                <w:div w:id="1164513099">
                                                  <w:marLeft w:val="0"/>
                                                  <w:marRight w:val="0"/>
                                                  <w:marTop w:val="0"/>
                                                  <w:marBottom w:val="0"/>
                                                  <w:divBdr>
                                                    <w:top w:val="single" w:sz="2" w:space="0" w:color="EFEFEF"/>
                                                    <w:left w:val="none" w:sz="0" w:space="0" w:color="auto"/>
                                                    <w:bottom w:val="none" w:sz="0" w:space="0" w:color="auto"/>
                                                    <w:right w:val="none" w:sz="0" w:space="0" w:color="auto"/>
                                                  </w:divBdr>
                                                  <w:divsChild>
                                                    <w:div w:id="1545407160">
                                                      <w:marLeft w:val="0"/>
                                                      <w:marRight w:val="0"/>
                                                      <w:marTop w:val="0"/>
                                                      <w:marBottom w:val="0"/>
                                                      <w:divBdr>
                                                        <w:top w:val="single" w:sz="6" w:space="0" w:color="auto"/>
                                                        <w:left w:val="none" w:sz="0" w:space="0" w:color="auto"/>
                                                        <w:bottom w:val="none" w:sz="0" w:space="0" w:color="auto"/>
                                                        <w:right w:val="none" w:sz="0" w:space="0" w:color="auto"/>
                                                      </w:divBdr>
                                                      <w:divsChild>
                                                        <w:div w:id="315572781">
                                                          <w:marLeft w:val="0"/>
                                                          <w:marRight w:val="0"/>
                                                          <w:marTop w:val="0"/>
                                                          <w:marBottom w:val="0"/>
                                                          <w:divBdr>
                                                            <w:top w:val="none" w:sz="0" w:space="0" w:color="auto"/>
                                                            <w:left w:val="none" w:sz="0" w:space="0" w:color="auto"/>
                                                            <w:bottom w:val="none" w:sz="0" w:space="0" w:color="auto"/>
                                                            <w:right w:val="none" w:sz="0" w:space="0" w:color="auto"/>
                                                          </w:divBdr>
                                                          <w:divsChild>
                                                            <w:div w:id="998195535">
                                                              <w:marLeft w:val="0"/>
                                                              <w:marRight w:val="0"/>
                                                              <w:marTop w:val="0"/>
                                                              <w:marBottom w:val="0"/>
                                                              <w:divBdr>
                                                                <w:top w:val="none" w:sz="0" w:space="0" w:color="auto"/>
                                                                <w:left w:val="none" w:sz="0" w:space="0" w:color="auto"/>
                                                                <w:bottom w:val="none" w:sz="0" w:space="0" w:color="auto"/>
                                                                <w:right w:val="none" w:sz="0" w:space="0" w:color="auto"/>
                                                              </w:divBdr>
                                                              <w:divsChild>
                                                                <w:div w:id="1062869971">
                                                                  <w:marLeft w:val="0"/>
                                                                  <w:marRight w:val="0"/>
                                                                  <w:marTop w:val="0"/>
                                                                  <w:marBottom w:val="0"/>
                                                                  <w:divBdr>
                                                                    <w:top w:val="none" w:sz="0" w:space="0" w:color="auto"/>
                                                                    <w:left w:val="none" w:sz="0" w:space="0" w:color="auto"/>
                                                                    <w:bottom w:val="none" w:sz="0" w:space="0" w:color="auto"/>
                                                                    <w:right w:val="none" w:sz="0" w:space="0" w:color="auto"/>
                                                                  </w:divBdr>
                                                                </w:div>
                                                                <w:div w:id="1343437806">
                                                                  <w:marLeft w:val="0"/>
                                                                  <w:marRight w:val="0"/>
                                                                  <w:marTop w:val="0"/>
                                                                  <w:marBottom w:val="0"/>
                                                                  <w:divBdr>
                                                                    <w:top w:val="none" w:sz="0" w:space="0" w:color="auto"/>
                                                                    <w:left w:val="none" w:sz="0" w:space="0" w:color="auto"/>
                                                                    <w:bottom w:val="none" w:sz="0" w:space="0" w:color="auto"/>
                                                                    <w:right w:val="none" w:sz="0" w:space="0" w:color="auto"/>
                                                                  </w:divBdr>
                                                                </w:div>
                                                                <w:div w:id="1463378042">
                                                                  <w:marLeft w:val="0"/>
                                                                  <w:marRight w:val="0"/>
                                                                  <w:marTop w:val="0"/>
                                                                  <w:marBottom w:val="0"/>
                                                                  <w:divBdr>
                                                                    <w:top w:val="none" w:sz="0" w:space="0" w:color="auto"/>
                                                                    <w:left w:val="none" w:sz="0" w:space="0" w:color="auto"/>
                                                                    <w:bottom w:val="none" w:sz="0" w:space="0" w:color="auto"/>
                                                                    <w:right w:val="none" w:sz="0" w:space="0" w:color="auto"/>
                                                                  </w:divBdr>
                                                                  <w:divsChild>
                                                                    <w:div w:id="72972786">
                                                                      <w:marLeft w:val="0"/>
                                                                      <w:marRight w:val="0"/>
                                                                      <w:marTop w:val="120"/>
                                                                      <w:marBottom w:val="0"/>
                                                                      <w:divBdr>
                                                                        <w:top w:val="none" w:sz="0" w:space="0" w:color="auto"/>
                                                                        <w:left w:val="none" w:sz="0" w:space="0" w:color="auto"/>
                                                                        <w:bottom w:val="none" w:sz="0" w:space="0" w:color="auto"/>
                                                                        <w:right w:val="none" w:sz="0" w:space="0" w:color="auto"/>
                                                                      </w:divBdr>
                                                                      <w:divsChild>
                                                                        <w:div w:id="1790932830">
                                                                          <w:marLeft w:val="0"/>
                                                                          <w:marRight w:val="0"/>
                                                                          <w:marTop w:val="0"/>
                                                                          <w:marBottom w:val="0"/>
                                                                          <w:divBdr>
                                                                            <w:top w:val="none" w:sz="0" w:space="0" w:color="auto"/>
                                                                            <w:left w:val="none" w:sz="0" w:space="0" w:color="auto"/>
                                                                            <w:bottom w:val="none" w:sz="0" w:space="0" w:color="auto"/>
                                                                            <w:right w:val="none" w:sz="0" w:space="0" w:color="auto"/>
                                                                          </w:divBdr>
                                                                          <w:divsChild>
                                                                            <w:div w:id="434986407">
                                                                              <w:marLeft w:val="0"/>
                                                                              <w:marRight w:val="0"/>
                                                                              <w:marTop w:val="0"/>
                                                                              <w:marBottom w:val="0"/>
                                                                              <w:divBdr>
                                                                                <w:top w:val="none" w:sz="0" w:space="0" w:color="auto"/>
                                                                                <w:left w:val="none" w:sz="0" w:space="0" w:color="auto"/>
                                                                                <w:bottom w:val="none" w:sz="0" w:space="0" w:color="auto"/>
                                                                                <w:right w:val="none" w:sz="0" w:space="0" w:color="auto"/>
                                                                              </w:divBdr>
                                                                            </w:div>
                                                                            <w:div w:id="1276448172">
                                                                              <w:marLeft w:val="0"/>
                                                                              <w:marRight w:val="0"/>
                                                                              <w:marTop w:val="0"/>
                                                                              <w:marBottom w:val="0"/>
                                                                              <w:divBdr>
                                                                                <w:top w:val="none" w:sz="0" w:space="0" w:color="auto"/>
                                                                                <w:left w:val="none" w:sz="0" w:space="0" w:color="auto"/>
                                                                                <w:bottom w:val="none" w:sz="0" w:space="0" w:color="auto"/>
                                                                                <w:right w:val="none" w:sz="0" w:space="0" w:color="auto"/>
                                                                              </w:divBdr>
                                                                            </w:div>
                                                                            <w:div w:id="1383209064">
                                                                              <w:marLeft w:val="0"/>
                                                                              <w:marRight w:val="0"/>
                                                                              <w:marTop w:val="0"/>
                                                                              <w:marBottom w:val="0"/>
                                                                              <w:divBdr>
                                                                                <w:top w:val="none" w:sz="0" w:space="0" w:color="auto"/>
                                                                                <w:left w:val="none" w:sz="0" w:space="0" w:color="auto"/>
                                                                                <w:bottom w:val="none" w:sz="0" w:space="0" w:color="auto"/>
                                                                                <w:right w:val="none" w:sz="0" w:space="0" w:color="auto"/>
                                                                              </w:divBdr>
                                                                            </w:div>
                                                                            <w:div w:id="1532524225">
                                                                              <w:marLeft w:val="0"/>
                                                                              <w:marRight w:val="0"/>
                                                                              <w:marTop w:val="0"/>
                                                                              <w:marBottom w:val="0"/>
                                                                              <w:divBdr>
                                                                                <w:top w:val="none" w:sz="0" w:space="0" w:color="auto"/>
                                                                                <w:left w:val="none" w:sz="0" w:space="0" w:color="auto"/>
                                                                                <w:bottom w:val="none" w:sz="0" w:space="0" w:color="auto"/>
                                                                                <w:right w:val="none" w:sz="0" w:space="0" w:color="auto"/>
                                                                              </w:divBdr>
                                                                            </w:div>
                                                                            <w:div w:id="1638604608">
                                                                              <w:marLeft w:val="0"/>
                                                                              <w:marRight w:val="0"/>
                                                                              <w:marTop w:val="0"/>
                                                                              <w:marBottom w:val="0"/>
                                                                              <w:divBdr>
                                                                                <w:top w:val="none" w:sz="0" w:space="0" w:color="auto"/>
                                                                                <w:left w:val="none" w:sz="0" w:space="0" w:color="auto"/>
                                                                                <w:bottom w:val="none" w:sz="0" w:space="0" w:color="auto"/>
                                                                                <w:right w:val="none" w:sz="0" w:space="0" w:color="auto"/>
                                                                              </w:divBdr>
                                                                            </w:div>
                                                                            <w:div w:id="1679193136">
                                                                              <w:marLeft w:val="0"/>
                                                                              <w:marRight w:val="0"/>
                                                                              <w:marTop w:val="0"/>
                                                                              <w:marBottom w:val="0"/>
                                                                              <w:divBdr>
                                                                                <w:top w:val="none" w:sz="0" w:space="0" w:color="auto"/>
                                                                                <w:left w:val="none" w:sz="0" w:space="0" w:color="auto"/>
                                                                                <w:bottom w:val="none" w:sz="0" w:space="0" w:color="auto"/>
                                                                                <w:right w:val="none" w:sz="0" w:space="0" w:color="auto"/>
                                                                              </w:divBdr>
                                                                            </w:div>
                                                                            <w:div w:id="2029672573">
                                                                              <w:marLeft w:val="0"/>
                                                                              <w:marRight w:val="0"/>
                                                                              <w:marTop w:val="0"/>
                                                                              <w:marBottom w:val="0"/>
                                                                              <w:divBdr>
                                                                                <w:top w:val="none" w:sz="0" w:space="0" w:color="auto"/>
                                                                                <w:left w:val="none" w:sz="0" w:space="0" w:color="auto"/>
                                                                                <w:bottom w:val="none" w:sz="0" w:space="0" w:color="auto"/>
                                                                                <w:right w:val="none" w:sz="0" w:space="0" w:color="auto"/>
                                                                              </w:divBdr>
                                                                            </w:div>
                                                                            <w:div w:id="2074813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319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717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0701573">
      <w:bodyDiv w:val="1"/>
      <w:marLeft w:val="0"/>
      <w:marRight w:val="0"/>
      <w:marTop w:val="0"/>
      <w:marBottom w:val="0"/>
      <w:divBdr>
        <w:top w:val="none" w:sz="0" w:space="0" w:color="auto"/>
        <w:left w:val="none" w:sz="0" w:space="0" w:color="auto"/>
        <w:bottom w:val="none" w:sz="0" w:space="0" w:color="auto"/>
        <w:right w:val="none" w:sz="0" w:space="0" w:color="auto"/>
      </w:divBdr>
    </w:div>
    <w:div w:id="1951275998">
      <w:bodyDiv w:val="1"/>
      <w:marLeft w:val="0"/>
      <w:marRight w:val="0"/>
      <w:marTop w:val="0"/>
      <w:marBottom w:val="0"/>
      <w:divBdr>
        <w:top w:val="none" w:sz="0" w:space="0" w:color="auto"/>
        <w:left w:val="none" w:sz="0" w:space="0" w:color="auto"/>
        <w:bottom w:val="none" w:sz="0" w:space="0" w:color="auto"/>
        <w:right w:val="none" w:sz="0" w:space="0" w:color="auto"/>
      </w:divBdr>
    </w:div>
    <w:div w:id="1951543454">
      <w:bodyDiv w:val="1"/>
      <w:marLeft w:val="0"/>
      <w:marRight w:val="0"/>
      <w:marTop w:val="0"/>
      <w:marBottom w:val="0"/>
      <w:divBdr>
        <w:top w:val="none" w:sz="0" w:space="0" w:color="auto"/>
        <w:left w:val="none" w:sz="0" w:space="0" w:color="auto"/>
        <w:bottom w:val="none" w:sz="0" w:space="0" w:color="auto"/>
        <w:right w:val="none" w:sz="0" w:space="0" w:color="auto"/>
      </w:divBdr>
    </w:div>
    <w:div w:id="1951620830">
      <w:bodyDiv w:val="1"/>
      <w:marLeft w:val="0"/>
      <w:marRight w:val="0"/>
      <w:marTop w:val="0"/>
      <w:marBottom w:val="0"/>
      <w:divBdr>
        <w:top w:val="none" w:sz="0" w:space="0" w:color="auto"/>
        <w:left w:val="none" w:sz="0" w:space="0" w:color="auto"/>
        <w:bottom w:val="none" w:sz="0" w:space="0" w:color="auto"/>
        <w:right w:val="none" w:sz="0" w:space="0" w:color="auto"/>
      </w:divBdr>
    </w:div>
    <w:div w:id="1953124638">
      <w:bodyDiv w:val="1"/>
      <w:marLeft w:val="0"/>
      <w:marRight w:val="0"/>
      <w:marTop w:val="0"/>
      <w:marBottom w:val="0"/>
      <w:divBdr>
        <w:top w:val="none" w:sz="0" w:space="0" w:color="auto"/>
        <w:left w:val="none" w:sz="0" w:space="0" w:color="auto"/>
        <w:bottom w:val="none" w:sz="0" w:space="0" w:color="auto"/>
        <w:right w:val="none" w:sz="0" w:space="0" w:color="auto"/>
      </w:divBdr>
    </w:div>
    <w:div w:id="1954509744">
      <w:bodyDiv w:val="1"/>
      <w:marLeft w:val="0"/>
      <w:marRight w:val="0"/>
      <w:marTop w:val="0"/>
      <w:marBottom w:val="0"/>
      <w:divBdr>
        <w:top w:val="none" w:sz="0" w:space="0" w:color="auto"/>
        <w:left w:val="none" w:sz="0" w:space="0" w:color="auto"/>
        <w:bottom w:val="none" w:sz="0" w:space="0" w:color="auto"/>
        <w:right w:val="none" w:sz="0" w:space="0" w:color="auto"/>
      </w:divBdr>
    </w:div>
    <w:div w:id="1954743862">
      <w:bodyDiv w:val="1"/>
      <w:marLeft w:val="0"/>
      <w:marRight w:val="0"/>
      <w:marTop w:val="0"/>
      <w:marBottom w:val="0"/>
      <w:divBdr>
        <w:top w:val="none" w:sz="0" w:space="0" w:color="auto"/>
        <w:left w:val="none" w:sz="0" w:space="0" w:color="auto"/>
        <w:bottom w:val="none" w:sz="0" w:space="0" w:color="auto"/>
        <w:right w:val="none" w:sz="0" w:space="0" w:color="auto"/>
      </w:divBdr>
    </w:div>
    <w:div w:id="1954971116">
      <w:bodyDiv w:val="1"/>
      <w:marLeft w:val="0"/>
      <w:marRight w:val="0"/>
      <w:marTop w:val="0"/>
      <w:marBottom w:val="0"/>
      <w:divBdr>
        <w:top w:val="none" w:sz="0" w:space="0" w:color="auto"/>
        <w:left w:val="none" w:sz="0" w:space="0" w:color="auto"/>
        <w:bottom w:val="none" w:sz="0" w:space="0" w:color="auto"/>
        <w:right w:val="none" w:sz="0" w:space="0" w:color="auto"/>
      </w:divBdr>
    </w:div>
    <w:div w:id="1957322137">
      <w:bodyDiv w:val="1"/>
      <w:marLeft w:val="0"/>
      <w:marRight w:val="0"/>
      <w:marTop w:val="0"/>
      <w:marBottom w:val="0"/>
      <w:divBdr>
        <w:top w:val="none" w:sz="0" w:space="0" w:color="auto"/>
        <w:left w:val="none" w:sz="0" w:space="0" w:color="auto"/>
        <w:bottom w:val="none" w:sz="0" w:space="0" w:color="auto"/>
        <w:right w:val="none" w:sz="0" w:space="0" w:color="auto"/>
      </w:divBdr>
    </w:div>
    <w:div w:id="1960524214">
      <w:bodyDiv w:val="1"/>
      <w:marLeft w:val="0"/>
      <w:marRight w:val="0"/>
      <w:marTop w:val="0"/>
      <w:marBottom w:val="0"/>
      <w:divBdr>
        <w:top w:val="none" w:sz="0" w:space="0" w:color="auto"/>
        <w:left w:val="none" w:sz="0" w:space="0" w:color="auto"/>
        <w:bottom w:val="none" w:sz="0" w:space="0" w:color="auto"/>
        <w:right w:val="none" w:sz="0" w:space="0" w:color="auto"/>
      </w:divBdr>
    </w:div>
    <w:div w:id="1960724588">
      <w:bodyDiv w:val="1"/>
      <w:marLeft w:val="0"/>
      <w:marRight w:val="0"/>
      <w:marTop w:val="0"/>
      <w:marBottom w:val="0"/>
      <w:divBdr>
        <w:top w:val="none" w:sz="0" w:space="0" w:color="auto"/>
        <w:left w:val="none" w:sz="0" w:space="0" w:color="auto"/>
        <w:bottom w:val="none" w:sz="0" w:space="0" w:color="auto"/>
        <w:right w:val="none" w:sz="0" w:space="0" w:color="auto"/>
      </w:divBdr>
    </w:div>
    <w:div w:id="1963224048">
      <w:bodyDiv w:val="1"/>
      <w:marLeft w:val="0"/>
      <w:marRight w:val="0"/>
      <w:marTop w:val="0"/>
      <w:marBottom w:val="0"/>
      <w:divBdr>
        <w:top w:val="none" w:sz="0" w:space="0" w:color="auto"/>
        <w:left w:val="none" w:sz="0" w:space="0" w:color="auto"/>
        <w:bottom w:val="none" w:sz="0" w:space="0" w:color="auto"/>
        <w:right w:val="none" w:sz="0" w:space="0" w:color="auto"/>
      </w:divBdr>
    </w:div>
    <w:div w:id="1964531830">
      <w:bodyDiv w:val="1"/>
      <w:marLeft w:val="0"/>
      <w:marRight w:val="0"/>
      <w:marTop w:val="0"/>
      <w:marBottom w:val="0"/>
      <w:divBdr>
        <w:top w:val="none" w:sz="0" w:space="0" w:color="auto"/>
        <w:left w:val="none" w:sz="0" w:space="0" w:color="auto"/>
        <w:bottom w:val="none" w:sz="0" w:space="0" w:color="auto"/>
        <w:right w:val="none" w:sz="0" w:space="0" w:color="auto"/>
      </w:divBdr>
    </w:div>
    <w:div w:id="1965697512">
      <w:bodyDiv w:val="1"/>
      <w:marLeft w:val="0"/>
      <w:marRight w:val="0"/>
      <w:marTop w:val="0"/>
      <w:marBottom w:val="0"/>
      <w:divBdr>
        <w:top w:val="none" w:sz="0" w:space="0" w:color="auto"/>
        <w:left w:val="none" w:sz="0" w:space="0" w:color="auto"/>
        <w:bottom w:val="none" w:sz="0" w:space="0" w:color="auto"/>
        <w:right w:val="none" w:sz="0" w:space="0" w:color="auto"/>
      </w:divBdr>
    </w:div>
    <w:div w:id="1966539228">
      <w:bodyDiv w:val="1"/>
      <w:marLeft w:val="0"/>
      <w:marRight w:val="0"/>
      <w:marTop w:val="0"/>
      <w:marBottom w:val="0"/>
      <w:divBdr>
        <w:top w:val="none" w:sz="0" w:space="0" w:color="auto"/>
        <w:left w:val="none" w:sz="0" w:space="0" w:color="auto"/>
        <w:bottom w:val="none" w:sz="0" w:space="0" w:color="auto"/>
        <w:right w:val="none" w:sz="0" w:space="0" w:color="auto"/>
      </w:divBdr>
    </w:div>
    <w:div w:id="1970668052">
      <w:bodyDiv w:val="1"/>
      <w:marLeft w:val="0"/>
      <w:marRight w:val="0"/>
      <w:marTop w:val="0"/>
      <w:marBottom w:val="0"/>
      <w:divBdr>
        <w:top w:val="none" w:sz="0" w:space="0" w:color="auto"/>
        <w:left w:val="none" w:sz="0" w:space="0" w:color="auto"/>
        <w:bottom w:val="none" w:sz="0" w:space="0" w:color="auto"/>
        <w:right w:val="none" w:sz="0" w:space="0" w:color="auto"/>
      </w:divBdr>
    </w:div>
    <w:div w:id="1971082854">
      <w:bodyDiv w:val="1"/>
      <w:marLeft w:val="0"/>
      <w:marRight w:val="0"/>
      <w:marTop w:val="0"/>
      <w:marBottom w:val="0"/>
      <w:divBdr>
        <w:top w:val="none" w:sz="0" w:space="0" w:color="auto"/>
        <w:left w:val="none" w:sz="0" w:space="0" w:color="auto"/>
        <w:bottom w:val="none" w:sz="0" w:space="0" w:color="auto"/>
        <w:right w:val="none" w:sz="0" w:space="0" w:color="auto"/>
      </w:divBdr>
    </w:div>
    <w:div w:id="1973361308">
      <w:bodyDiv w:val="1"/>
      <w:marLeft w:val="0"/>
      <w:marRight w:val="0"/>
      <w:marTop w:val="0"/>
      <w:marBottom w:val="0"/>
      <w:divBdr>
        <w:top w:val="none" w:sz="0" w:space="0" w:color="auto"/>
        <w:left w:val="none" w:sz="0" w:space="0" w:color="auto"/>
        <w:bottom w:val="none" w:sz="0" w:space="0" w:color="auto"/>
        <w:right w:val="none" w:sz="0" w:space="0" w:color="auto"/>
      </w:divBdr>
    </w:div>
    <w:div w:id="1974359147">
      <w:bodyDiv w:val="1"/>
      <w:marLeft w:val="0"/>
      <w:marRight w:val="0"/>
      <w:marTop w:val="0"/>
      <w:marBottom w:val="0"/>
      <w:divBdr>
        <w:top w:val="none" w:sz="0" w:space="0" w:color="auto"/>
        <w:left w:val="none" w:sz="0" w:space="0" w:color="auto"/>
        <w:bottom w:val="none" w:sz="0" w:space="0" w:color="auto"/>
        <w:right w:val="none" w:sz="0" w:space="0" w:color="auto"/>
      </w:divBdr>
    </w:div>
    <w:div w:id="1974559557">
      <w:bodyDiv w:val="1"/>
      <w:marLeft w:val="0"/>
      <w:marRight w:val="0"/>
      <w:marTop w:val="0"/>
      <w:marBottom w:val="0"/>
      <w:divBdr>
        <w:top w:val="none" w:sz="0" w:space="0" w:color="auto"/>
        <w:left w:val="none" w:sz="0" w:space="0" w:color="auto"/>
        <w:bottom w:val="none" w:sz="0" w:space="0" w:color="auto"/>
        <w:right w:val="none" w:sz="0" w:space="0" w:color="auto"/>
      </w:divBdr>
    </w:div>
    <w:div w:id="1975912118">
      <w:bodyDiv w:val="1"/>
      <w:marLeft w:val="0"/>
      <w:marRight w:val="0"/>
      <w:marTop w:val="0"/>
      <w:marBottom w:val="0"/>
      <w:divBdr>
        <w:top w:val="none" w:sz="0" w:space="0" w:color="auto"/>
        <w:left w:val="none" w:sz="0" w:space="0" w:color="auto"/>
        <w:bottom w:val="none" w:sz="0" w:space="0" w:color="auto"/>
        <w:right w:val="none" w:sz="0" w:space="0" w:color="auto"/>
      </w:divBdr>
    </w:div>
    <w:div w:id="1979413186">
      <w:bodyDiv w:val="1"/>
      <w:marLeft w:val="0"/>
      <w:marRight w:val="0"/>
      <w:marTop w:val="0"/>
      <w:marBottom w:val="0"/>
      <w:divBdr>
        <w:top w:val="none" w:sz="0" w:space="0" w:color="auto"/>
        <w:left w:val="none" w:sz="0" w:space="0" w:color="auto"/>
        <w:bottom w:val="none" w:sz="0" w:space="0" w:color="auto"/>
        <w:right w:val="none" w:sz="0" w:space="0" w:color="auto"/>
      </w:divBdr>
    </w:div>
    <w:div w:id="1981032697">
      <w:bodyDiv w:val="1"/>
      <w:marLeft w:val="0"/>
      <w:marRight w:val="0"/>
      <w:marTop w:val="0"/>
      <w:marBottom w:val="0"/>
      <w:divBdr>
        <w:top w:val="none" w:sz="0" w:space="0" w:color="auto"/>
        <w:left w:val="none" w:sz="0" w:space="0" w:color="auto"/>
        <w:bottom w:val="none" w:sz="0" w:space="0" w:color="auto"/>
        <w:right w:val="none" w:sz="0" w:space="0" w:color="auto"/>
      </w:divBdr>
    </w:div>
    <w:div w:id="1981232105">
      <w:bodyDiv w:val="1"/>
      <w:marLeft w:val="0"/>
      <w:marRight w:val="0"/>
      <w:marTop w:val="0"/>
      <w:marBottom w:val="0"/>
      <w:divBdr>
        <w:top w:val="none" w:sz="0" w:space="0" w:color="auto"/>
        <w:left w:val="none" w:sz="0" w:space="0" w:color="auto"/>
        <w:bottom w:val="none" w:sz="0" w:space="0" w:color="auto"/>
        <w:right w:val="none" w:sz="0" w:space="0" w:color="auto"/>
      </w:divBdr>
      <w:divsChild>
        <w:div w:id="1659452930">
          <w:marLeft w:val="1094"/>
          <w:marRight w:val="0"/>
          <w:marTop w:val="149"/>
          <w:marBottom w:val="0"/>
          <w:divBdr>
            <w:top w:val="none" w:sz="0" w:space="0" w:color="auto"/>
            <w:left w:val="none" w:sz="0" w:space="0" w:color="auto"/>
            <w:bottom w:val="none" w:sz="0" w:space="0" w:color="auto"/>
            <w:right w:val="none" w:sz="0" w:space="0" w:color="auto"/>
          </w:divBdr>
        </w:div>
      </w:divsChild>
    </w:div>
    <w:div w:id="1982496122">
      <w:bodyDiv w:val="1"/>
      <w:marLeft w:val="0"/>
      <w:marRight w:val="0"/>
      <w:marTop w:val="0"/>
      <w:marBottom w:val="0"/>
      <w:divBdr>
        <w:top w:val="none" w:sz="0" w:space="0" w:color="auto"/>
        <w:left w:val="none" w:sz="0" w:space="0" w:color="auto"/>
        <w:bottom w:val="none" w:sz="0" w:space="0" w:color="auto"/>
        <w:right w:val="none" w:sz="0" w:space="0" w:color="auto"/>
      </w:divBdr>
    </w:div>
    <w:div w:id="1989361755">
      <w:bodyDiv w:val="1"/>
      <w:marLeft w:val="0"/>
      <w:marRight w:val="0"/>
      <w:marTop w:val="0"/>
      <w:marBottom w:val="0"/>
      <w:divBdr>
        <w:top w:val="none" w:sz="0" w:space="0" w:color="auto"/>
        <w:left w:val="none" w:sz="0" w:space="0" w:color="auto"/>
        <w:bottom w:val="none" w:sz="0" w:space="0" w:color="auto"/>
        <w:right w:val="none" w:sz="0" w:space="0" w:color="auto"/>
      </w:divBdr>
    </w:div>
    <w:div w:id="1990937803">
      <w:bodyDiv w:val="1"/>
      <w:marLeft w:val="0"/>
      <w:marRight w:val="0"/>
      <w:marTop w:val="0"/>
      <w:marBottom w:val="0"/>
      <w:divBdr>
        <w:top w:val="none" w:sz="0" w:space="0" w:color="auto"/>
        <w:left w:val="none" w:sz="0" w:space="0" w:color="auto"/>
        <w:bottom w:val="none" w:sz="0" w:space="0" w:color="auto"/>
        <w:right w:val="none" w:sz="0" w:space="0" w:color="auto"/>
      </w:divBdr>
    </w:div>
    <w:div w:id="1993214371">
      <w:bodyDiv w:val="1"/>
      <w:marLeft w:val="0"/>
      <w:marRight w:val="0"/>
      <w:marTop w:val="0"/>
      <w:marBottom w:val="0"/>
      <w:divBdr>
        <w:top w:val="none" w:sz="0" w:space="0" w:color="auto"/>
        <w:left w:val="none" w:sz="0" w:space="0" w:color="auto"/>
        <w:bottom w:val="none" w:sz="0" w:space="0" w:color="auto"/>
        <w:right w:val="none" w:sz="0" w:space="0" w:color="auto"/>
      </w:divBdr>
    </w:div>
    <w:div w:id="1993482275">
      <w:bodyDiv w:val="1"/>
      <w:marLeft w:val="0"/>
      <w:marRight w:val="0"/>
      <w:marTop w:val="0"/>
      <w:marBottom w:val="0"/>
      <w:divBdr>
        <w:top w:val="none" w:sz="0" w:space="0" w:color="auto"/>
        <w:left w:val="none" w:sz="0" w:space="0" w:color="auto"/>
        <w:bottom w:val="none" w:sz="0" w:space="0" w:color="auto"/>
        <w:right w:val="none" w:sz="0" w:space="0" w:color="auto"/>
      </w:divBdr>
    </w:div>
    <w:div w:id="1996100561">
      <w:bodyDiv w:val="1"/>
      <w:marLeft w:val="0"/>
      <w:marRight w:val="0"/>
      <w:marTop w:val="0"/>
      <w:marBottom w:val="0"/>
      <w:divBdr>
        <w:top w:val="none" w:sz="0" w:space="0" w:color="auto"/>
        <w:left w:val="none" w:sz="0" w:space="0" w:color="auto"/>
        <w:bottom w:val="none" w:sz="0" w:space="0" w:color="auto"/>
        <w:right w:val="none" w:sz="0" w:space="0" w:color="auto"/>
      </w:divBdr>
    </w:div>
    <w:div w:id="1996377113">
      <w:bodyDiv w:val="1"/>
      <w:marLeft w:val="0"/>
      <w:marRight w:val="0"/>
      <w:marTop w:val="0"/>
      <w:marBottom w:val="0"/>
      <w:divBdr>
        <w:top w:val="none" w:sz="0" w:space="0" w:color="auto"/>
        <w:left w:val="none" w:sz="0" w:space="0" w:color="auto"/>
        <w:bottom w:val="none" w:sz="0" w:space="0" w:color="auto"/>
        <w:right w:val="none" w:sz="0" w:space="0" w:color="auto"/>
      </w:divBdr>
      <w:divsChild>
        <w:div w:id="272518890">
          <w:marLeft w:val="547"/>
          <w:marRight w:val="0"/>
          <w:marTop w:val="200"/>
          <w:marBottom w:val="0"/>
          <w:divBdr>
            <w:top w:val="none" w:sz="0" w:space="0" w:color="auto"/>
            <w:left w:val="none" w:sz="0" w:space="0" w:color="auto"/>
            <w:bottom w:val="none" w:sz="0" w:space="0" w:color="auto"/>
            <w:right w:val="none" w:sz="0" w:space="0" w:color="auto"/>
          </w:divBdr>
        </w:div>
        <w:div w:id="1259824602">
          <w:marLeft w:val="547"/>
          <w:marRight w:val="0"/>
          <w:marTop w:val="200"/>
          <w:marBottom w:val="0"/>
          <w:divBdr>
            <w:top w:val="none" w:sz="0" w:space="0" w:color="auto"/>
            <w:left w:val="none" w:sz="0" w:space="0" w:color="auto"/>
            <w:bottom w:val="none" w:sz="0" w:space="0" w:color="auto"/>
            <w:right w:val="none" w:sz="0" w:space="0" w:color="auto"/>
          </w:divBdr>
        </w:div>
        <w:div w:id="1943295299">
          <w:marLeft w:val="547"/>
          <w:marRight w:val="0"/>
          <w:marTop w:val="200"/>
          <w:marBottom w:val="0"/>
          <w:divBdr>
            <w:top w:val="none" w:sz="0" w:space="0" w:color="auto"/>
            <w:left w:val="none" w:sz="0" w:space="0" w:color="auto"/>
            <w:bottom w:val="none" w:sz="0" w:space="0" w:color="auto"/>
            <w:right w:val="none" w:sz="0" w:space="0" w:color="auto"/>
          </w:divBdr>
        </w:div>
      </w:divsChild>
    </w:div>
    <w:div w:id="1997107618">
      <w:bodyDiv w:val="1"/>
      <w:marLeft w:val="0"/>
      <w:marRight w:val="0"/>
      <w:marTop w:val="0"/>
      <w:marBottom w:val="0"/>
      <w:divBdr>
        <w:top w:val="none" w:sz="0" w:space="0" w:color="auto"/>
        <w:left w:val="none" w:sz="0" w:space="0" w:color="auto"/>
        <w:bottom w:val="none" w:sz="0" w:space="0" w:color="auto"/>
        <w:right w:val="none" w:sz="0" w:space="0" w:color="auto"/>
      </w:divBdr>
    </w:div>
    <w:div w:id="1997488059">
      <w:bodyDiv w:val="1"/>
      <w:marLeft w:val="0"/>
      <w:marRight w:val="0"/>
      <w:marTop w:val="0"/>
      <w:marBottom w:val="0"/>
      <w:divBdr>
        <w:top w:val="none" w:sz="0" w:space="0" w:color="auto"/>
        <w:left w:val="none" w:sz="0" w:space="0" w:color="auto"/>
        <w:bottom w:val="none" w:sz="0" w:space="0" w:color="auto"/>
        <w:right w:val="none" w:sz="0" w:space="0" w:color="auto"/>
      </w:divBdr>
    </w:div>
    <w:div w:id="1998606492">
      <w:bodyDiv w:val="1"/>
      <w:marLeft w:val="0"/>
      <w:marRight w:val="0"/>
      <w:marTop w:val="0"/>
      <w:marBottom w:val="0"/>
      <w:divBdr>
        <w:top w:val="none" w:sz="0" w:space="0" w:color="auto"/>
        <w:left w:val="none" w:sz="0" w:space="0" w:color="auto"/>
        <w:bottom w:val="none" w:sz="0" w:space="0" w:color="auto"/>
        <w:right w:val="none" w:sz="0" w:space="0" w:color="auto"/>
      </w:divBdr>
    </w:div>
    <w:div w:id="1998995839">
      <w:bodyDiv w:val="1"/>
      <w:marLeft w:val="0"/>
      <w:marRight w:val="0"/>
      <w:marTop w:val="0"/>
      <w:marBottom w:val="0"/>
      <w:divBdr>
        <w:top w:val="none" w:sz="0" w:space="0" w:color="auto"/>
        <w:left w:val="none" w:sz="0" w:space="0" w:color="auto"/>
        <w:bottom w:val="none" w:sz="0" w:space="0" w:color="auto"/>
        <w:right w:val="none" w:sz="0" w:space="0" w:color="auto"/>
      </w:divBdr>
    </w:div>
    <w:div w:id="1999721439">
      <w:bodyDiv w:val="1"/>
      <w:marLeft w:val="0"/>
      <w:marRight w:val="0"/>
      <w:marTop w:val="0"/>
      <w:marBottom w:val="0"/>
      <w:divBdr>
        <w:top w:val="none" w:sz="0" w:space="0" w:color="auto"/>
        <w:left w:val="none" w:sz="0" w:space="0" w:color="auto"/>
        <w:bottom w:val="none" w:sz="0" w:space="0" w:color="auto"/>
        <w:right w:val="none" w:sz="0" w:space="0" w:color="auto"/>
      </w:divBdr>
    </w:div>
    <w:div w:id="2000425346">
      <w:bodyDiv w:val="1"/>
      <w:marLeft w:val="0"/>
      <w:marRight w:val="0"/>
      <w:marTop w:val="0"/>
      <w:marBottom w:val="0"/>
      <w:divBdr>
        <w:top w:val="none" w:sz="0" w:space="0" w:color="auto"/>
        <w:left w:val="none" w:sz="0" w:space="0" w:color="auto"/>
        <w:bottom w:val="none" w:sz="0" w:space="0" w:color="auto"/>
        <w:right w:val="none" w:sz="0" w:space="0" w:color="auto"/>
      </w:divBdr>
    </w:div>
    <w:div w:id="2001156424">
      <w:bodyDiv w:val="1"/>
      <w:marLeft w:val="0"/>
      <w:marRight w:val="0"/>
      <w:marTop w:val="0"/>
      <w:marBottom w:val="0"/>
      <w:divBdr>
        <w:top w:val="none" w:sz="0" w:space="0" w:color="auto"/>
        <w:left w:val="none" w:sz="0" w:space="0" w:color="auto"/>
        <w:bottom w:val="none" w:sz="0" w:space="0" w:color="auto"/>
        <w:right w:val="none" w:sz="0" w:space="0" w:color="auto"/>
      </w:divBdr>
    </w:div>
    <w:div w:id="2009864756">
      <w:bodyDiv w:val="1"/>
      <w:marLeft w:val="0"/>
      <w:marRight w:val="0"/>
      <w:marTop w:val="0"/>
      <w:marBottom w:val="0"/>
      <w:divBdr>
        <w:top w:val="none" w:sz="0" w:space="0" w:color="auto"/>
        <w:left w:val="none" w:sz="0" w:space="0" w:color="auto"/>
        <w:bottom w:val="none" w:sz="0" w:space="0" w:color="auto"/>
        <w:right w:val="none" w:sz="0" w:space="0" w:color="auto"/>
      </w:divBdr>
    </w:div>
    <w:div w:id="2010058539">
      <w:bodyDiv w:val="1"/>
      <w:marLeft w:val="0"/>
      <w:marRight w:val="0"/>
      <w:marTop w:val="0"/>
      <w:marBottom w:val="0"/>
      <w:divBdr>
        <w:top w:val="none" w:sz="0" w:space="0" w:color="auto"/>
        <w:left w:val="none" w:sz="0" w:space="0" w:color="auto"/>
        <w:bottom w:val="none" w:sz="0" w:space="0" w:color="auto"/>
        <w:right w:val="none" w:sz="0" w:space="0" w:color="auto"/>
      </w:divBdr>
    </w:div>
    <w:div w:id="2011178358">
      <w:bodyDiv w:val="1"/>
      <w:marLeft w:val="0"/>
      <w:marRight w:val="0"/>
      <w:marTop w:val="0"/>
      <w:marBottom w:val="0"/>
      <w:divBdr>
        <w:top w:val="none" w:sz="0" w:space="0" w:color="auto"/>
        <w:left w:val="none" w:sz="0" w:space="0" w:color="auto"/>
        <w:bottom w:val="none" w:sz="0" w:space="0" w:color="auto"/>
        <w:right w:val="none" w:sz="0" w:space="0" w:color="auto"/>
      </w:divBdr>
    </w:div>
    <w:div w:id="2012877636">
      <w:bodyDiv w:val="1"/>
      <w:marLeft w:val="0"/>
      <w:marRight w:val="0"/>
      <w:marTop w:val="0"/>
      <w:marBottom w:val="0"/>
      <w:divBdr>
        <w:top w:val="none" w:sz="0" w:space="0" w:color="auto"/>
        <w:left w:val="none" w:sz="0" w:space="0" w:color="auto"/>
        <w:bottom w:val="none" w:sz="0" w:space="0" w:color="auto"/>
        <w:right w:val="none" w:sz="0" w:space="0" w:color="auto"/>
      </w:divBdr>
    </w:div>
    <w:div w:id="2013025608">
      <w:bodyDiv w:val="1"/>
      <w:marLeft w:val="0"/>
      <w:marRight w:val="0"/>
      <w:marTop w:val="0"/>
      <w:marBottom w:val="0"/>
      <w:divBdr>
        <w:top w:val="none" w:sz="0" w:space="0" w:color="auto"/>
        <w:left w:val="none" w:sz="0" w:space="0" w:color="auto"/>
        <w:bottom w:val="none" w:sz="0" w:space="0" w:color="auto"/>
        <w:right w:val="none" w:sz="0" w:space="0" w:color="auto"/>
      </w:divBdr>
    </w:div>
    <w:div w:id="2013753328">
      <w:bodyDiv w:val="1"/>
      <w:marLeft w:val="0"/>
      <w:marRight w:val="0"/>
      <w:marTop w:val="0"/>
      <w:marBottom w:val="0"/>
      <w:divBdr>
        <w:top w:val="none" w:sz="0" w:space="0" w:color="auto"/>
        <w:left w:val="none" w:sz="0" w:space="0" w:color="auto"/>
        <w:bottom w:val="none" w:sz="0" w:space="0" w:color="auto"/>
        <w:right w:val="none" w:sz="0" w:space="0" w:color="auto"/>
      </w:divBdr>
    </w:div>
    <w:div w:id="2018582469">
      <w:bodyDiv w:val="1"/>
      <w:marLeft w:val="0"/>
      <w:marRight w:val="0"/>
      <w:marTop w:val="0"/>
      <w:marBottom w:val="0"/>
      <w:divBdr>
        <w:top w:val="none" w:sz="0" w:space="0" w:color="auto"/>
        <w:left w:val="none" w:sz="0" w:space="0" w:color="auto"/>
        <w:bottom w:val="none" w:sz="0" w:space="0" w:color="auto"/>
        <w:right w:val="none" w:sz="0" w:space="0" w:color="auto"/>
      </w:divBdr>
    </w:div>
    <w:div w:id="2018652015">
      <w:bodyDiv w:val="1"/>
      <w:marLeft w:val="0"/>
      <w:marRight w:val="0"/>
      <w:marTop w:val="0"/>
      <w:marBottom w:val="0"/>
      <w:divBdr>
        <w:top w:val="none" w:sz="0" w:space="0" w:color="auto"/>
        <w:left w:val="none" w:sz="0" w:space="0" w:color="auto"/>
        <w:bottom w:val="none" w:sz="0" w:space="0" w:color="auto"/>
        <w:right w:val="none" w:sz="0" w:space="0" w:color="auto"/>
      </w:divBdr>
    </w:div>
    <w:div w:id="2019115404">
      <w:bodyDiv w:val="1"/>
      <w:marLeft w:val="0"/>
      <w:marRight w:val="0"/>
      <w:marTop w:val="0"/>
      <w:marBottom w:val="0"/>
      <w:divBdr>
        <w:top w:val="none" w:sz="0" w:space="0" w:color="auto"/>
        <w:left w:val="none" w:sz="0" w:space="0" w:color="auto"/>
        <w:bottom w:val="none" w:sz="0" w:space="0" w:color="auto"/>
        <w:right w:val="none" w:sz="0" w:space="0" w:color="auto"/>
      </w:divBdr>
    </w:div>
    <w:div w:id="2020349663">
      <w:bodyDiv w:val="1"/>
      <w:marLeft w:val="0"/>
      <w:marRight w:val="0"/>
      <w:marTop w:val="0"/>
      <w:marBottom w:val="0"/>
      <w:divBdr>
        <w:top w:val="none" w:sz="0" w:space="0" w:color="auto"/>
        <w:left w:val="none" w:sz="0" w:space="0" w:color="auto"/>
        <w:bottom w:val="none" w:sz="0" w:space="0" w:color="auto"/>
        <w:right w:val="none" w:sz="0" w:space="0" w:color="auto"/>
      </w:divBdr>
    </w:div>
    <w:div w:id="2020807468">
      <w:bodyDiv w:val="1"/>
      <w:marLeft w:val="0"/>
      <w:marRight w:val="0"/>
      <w:marTop w:val="0"/>
      <w:marBottom w:val="0"/>
      <w:divBdr>
        <w:top w:val="none" w:sz="0" w:space="0" w:color="auto"/>
        <w:left w:val="none" w:sz="0" w:space="0" w:color="auto"/>
        <w:bottom w:val="none" w:sz="0" w:space="0" w:color="auto"/>
        <w:right w:val="none" w:sz="0" w:space="0" w:color="auto"/>
      </w:divBdr>
      <w:divsChild>
        <w:div w:id="83959493">
          <w:marLeft w:val="562"/>
          <w:marRight w:val="0"/>
          <w:marTop w:val="360"/>
          <w:marBottom w:val="0"/>
          <w:divBdr>
            <w:top w:val="none" w:sz="0" w:space="0" w:color="auto"/>
            <w:left w:val="none" w:sz="0" w:space="0" w:color="auto"/>
            <w:bottom w:val="none" w:sz="0" w:space="0" w:color="auto"/>
            <w:right w:val="none" w:sz="0" w:space="0" w:color="auto"/>
          </w:divBdr>
        </w:div>
        <w:div w:id="805776503">
          <w:marLeft w:val="562"/>
          <w:marRight w:val="0"/>
          <w:marTop w:val="360"/>
          <w:marBottom w:val="0"/>
          <w:divBdr>
            <w:top w:val="none" w:sz="0" w:space="0" w:color="auto"/>
            <w:left w:val="none" w:sz="0" w:space="0" w:color="auto"/>
            <w:bottom w:val="none" w:sz="0" w:space="0" w:color="auto"/>
            <w:right w:val="none" w:sz="0" w:space="0" w:color="auto"/>
          </w:divBdr>
        </w:div>
        <w:div w:id="1523779907">
          <w:marLeft w:val="562"/>
          <w:marRight w:val="0"/>
          <w:marTop w:val="360"/>
          <w:marBottom w:val="0"/>
          <w:divBdr>
            <w:top w:val="none" w:sz="0" w:space="0" w:color="auto"/>
            <w:left w:val="none" w:sz="0" w:space="0" w:color="auto"/>
            <w:bottom w:val="none" w:sz="0" w:space="0" w:color="auto"/>
            <w:right w:val="none" w:sz="0" w:space="0" w:color="auto"/>
          </w:divBdr>
        </w:div>
      </w:divsChild>
    </w:div>
    <w:div w:id="2021278031">
      <w:bodyDiv w:val="1"/>
      <w:marLeft w:val="0"/>
      <w:marRight w:val="0"/>
      <w:marTop w:val="0"/>
      <w:marBottom w:val="0"/>
      <w:divBdr>
        <w:top w:val="none" w:sz="0" w:space="0" w:color="auto"/>
        <w:left w:val="none" w:sz="0" w:space="0" w:color="auto"/>
        <w:bottom w:val="none" w:sz="0" w:space="0" w:color="auto"/>
        <w:right w:val="none" w:sz="0" w:space="0" w:color="auto"/>
      </w:divBdr>
    </w:div>
    <w:div w:id="2021815015">
      <w:bodyDiv w:val="1"/>
      <w:marLeft w:val="0"/>
      <w:marRight w:val="0"/>
      <w:marTop w:val="0"/>
      <w:marBottom w:val="0"/>
      <w:divBdr>
        <w:top w:val="none" w:sz="0" w:space="0" w:color="auto"/>
        <w:left w:val="none" w:sz="0" w:space="0" w:color="auto"/>
        <w:bottom w:val="none" w:sz="0" w:space="0" w:color="auto"/>
        <w:right w:val="none" w:sz="0" w:space="0" w:color="auto"/>
      </w:divBdr>
    </w:div>
    <w:div w:id="2023585623">
      <w:bodyDiv w:val="1"/>
      <w:marLeft w:val="0"/>
      <w:marRight w:val="0"/>
      <w:marTop w:val="0"/>
      <w:marBottom w:val="0"/>
      <w:divBdr>
        <w:top w:val="none" w:sz="0" w:space="0" w:color="auto"/>
        <w:left w:val="none" w:sz="0" w:space="0" w:color="auto"/>
        <w:bottom w:val="none" w:sz="0" w:space="0" w:color="auto"/>
        <w:right w:val="none" w:sz="0" w:space="0" w:color="auto"/>
      </w:divBdr>
    </w:div>
    <w:div w:id="2027637874">
      <w:bodyDiv w:val="1"/>
      <w:marLeft w:val="0"/>
      <w:marRight w:val="0"/>
      <w:marTop w:val="0"/>
      <w:marBottom w:val="0"/>
      <w:divBdr>
        <w:top w:val="none" w:sz="0" w:space="0" w:color="auto"/>
        <w:left w:val="none" w:sz="0" w:space="0" w:color="auto"/>
        <w:bottom w:val="none" w:sz="0" w:space="0" w:color="auto"/>
        <w:right w:val="none" w:sz="0" w:space="0" w:color="auto"/>
      </w:divBdr>
    </w:div>
    <w:div w:id="2028436252">
      <w:bodyDiv w:val="1"/>
      <w:marLeft w:val="0"/>
      <w:marRight w:val="0"/>
      <w:marTop w:val="0"/>
      <w:marBottom w:val="0"/>
      <w:divBdr>
        <w:top w:val="none" w:sz="0" w:space="0" w:color="auto"/>
        <w:left w:val="none" w:sz="0" w:space="0" w:color="auto"/>
        <w:bottom w:val="none" w:sz="0" w:space="0" w:color="auto"/>
        <w:right w:val="none" w:sz="0" w:space="0" w:color="auto"/>
      </w:divBdr>
    </w:div>
    <w:div w:id="2032953484">
      <w:bodyDiv w:val="1"/>
      <w:marLeft w:val="0"/>
      <w:marRight w:val="0"/>
      <w:marTop w:val="0"/>
      <w:marBottom w:val="0"/>
      <w:divBdr>
        <w:top w:val="none" w:sz="0" w:space="0" w:color="auto"/>
        <w:left w:val="none" w:sz="0" w:space="0" w:color="auto"/>
        <w:bottom w:val="none" w:sz="0" w:space="0" w:color="auto"/>
        <w:right w:val="none" w:sz="0" w:space="0" w:color="auto"/>
      </w:divBdr>
      <w:divsChild>
        <w:div w:id="398331313">
          <w:marLeft w:val="360"/>
          <w:marRight w:val="0"/>
          <w:marTop w:val="200"/>
          <w:marBottom w:val="0"/>
          <w:divBdr>
            <w:top w:val="none" w:sz="0" w:space="0" w:color="auto"/>
            <w:left w:val="none" w:sz="0" w:space="0" w:color="auto"/>
            <w:bottom w:val="none" w:sz="0" w:space="0" w:color="auto"/>
            <w:right w:val="none" w:sz="0" w:space="0" w:color="auto"/>
          </w:divBdr>
        </w:div>
        <w:div w:id="1493566495">
          <w:marLeft w:val="360"/>
          <w:marRight w:val="0"/>
          <w:marTop w:val="200"/>
          <w:marBottom w:val="0"/>
          <w:divBdr>
            <w:top w:val="none" w:sz="0" w:space="0" w:color="auto"/>
            <w:left w:val="none" w:sz="0" w:space="0" w:color="auto"/>
            <w:bottom w:val="none" w:sz="0" w:space="0" w:color="auto"/>
            <w:right w:val="none" w:sz="0" w:space="0" w:color="auto"/>
          </w:divBdr>
        </w:div>
        <w:div w:id="482963893">
          <w:marLeft w:val="360"/>
          <w:marRight w:val="0"/>
          <w:marTop w:val="200"/>
          <w:marBottom w:val="0"/>
          <w:divBdr>
            <w:top w:val="none" w:sz="0" w:space="0" w:color="auto"/>
            <w:left w:val="none" w:sz="0" w:space="0" w:color="auto"/>
            <w:bottom w:val="none" w:sz="0" w:space="0" w:color="auto"/>
            <w:right w:val="none" w:sz="0" w:space="0" w:color="auto"/>
          </w:divBdr>
        </w:div>
        <w:div w:id="1532261656">
          <w:marLeft w:val="360"/>
          <w:marRight w:val="0"/>
          <w:marTop w:val="200"/>
          <w:marBottom w:val="0"/>
          <w:divBdr>
            <w:top w:val="none" w:sz="0" w:space="0" w:color="auto"/>
            <w:left w:val="none" w:sz="0" w:space="0" w:color="auto"/>
            <w:bottom w:val="none" w:sz="0" w:space="0" w:color="auto"/>
            <w:right w:val="none" w:sz="0" w:space="0" w:color="auto"/>
          </w:divBdr>
        </w:div>
        <w:div w:id="1030299019">
          <w:marLeft w:val="360"/>
          <w:marRight w:val="0"/>
          <w:marTop w:val="200"/>
          <w:marBottom w:val="0"/>
          <w:divBdr>
            <w:top w:val="none" w:sz="0" w:space="0" w:color="auto"/>
            <w:left w:val="none" w:sz="0" w:space="0" w:color="auto"/>
            <w:bottom w:val="none" w:sz="0" w:space="0" w:color="auto"/>
            <w:right w:val="none" w:sz="0" w:space="0" w:color="auto"/>
          </w:divBdr>
        </w:div>
      </w:divsChild>
    </w:div>
    <w:div w:id="2034531767">
      <w:bodyDiv w:val="1"/>
      <w:marLeft w:val="0"/>
      <w:marRight w:val="0"/>
      <w:marTop w:val="0"/>
      <w:marBottom w:val="0"/>
      <w:divBdr>
        <w:top w:val="none" w:sz="0" w:space="0" w:color="auto"/>
        <w:left w:val="none" w:sz="0" w:space="0" w:color="auto"/>
        <w:bottom w:val="none" w:sz="0" w:space="0" w:color="auto"/>
        <w:right w:val="none" w:sz="0" w:space="0" w:color="auto"/>
      </w:divBdr>
    </w:div>
    <w:div w:id="2036033647">
      <w:bodyDiv w:val="1"/>
      <w:marLeft w:val="0"/>
      <w:marRight w:val="0"/>
      <w:marTop w:val="0"/>
      <w:marBottom w:val="0"/>
      <w:divBdr>
        <w:top w:val="none" w:sz="0" w:space="0" w:color="auto"/>
        <w:left w:val="none" w:sz="0" w:space="0" w:color="auto"/>
        <w:bottom w:val="none" w:sz="0" w:space="0" w:color="auto"/>
        <w:right w:val="none" w:sz="0" w:space="0" w:color="auto"/>
      </w:divBdr>
    </w:div>
    <w:div w:id="2040429563">
      <w:bodyDiv w:val="1"/>
      <w:marLeft w:val="0"/>
      <w:marRight w:val="0"/>
      <w:marTop w:val="0"/>
      <w:marBottom w:val="0"/>
      <w:divBdr>
        <w:top w:val="none" w:sz="0" w:space="0" w:color="auto"/>
        <w:left w:val="none" w:sz="0" w:space="0" w:color="auto"/>
        <w:bottom w:val="none" w:sz="0" w:space="0" w:color="auto"/>
        <w:right w:val="none" w:sz="0" w:space="0" w:color="auto"/>
      </w:divBdr>
    </w:div>
    <w:div w:id="2041853700">
      <w:bodyDiv w:val="1"/>
      <w:marLeft w:val="0"/>
      <w:marRight w:val="0"/>
      <w:marTop w:val="0"/>
      <w:marBottom w:val="0"/>
      <w:divBdr>
        <w:top w:val="none" w:sz="0" w:space="0" w:color="auto"/>
        <w:left w:val="none" w:sz="0" w:space="0" w:color="auto"/>
        <w:bottom w:val="none" w:sz="0" w:space="0" w:color="auto"/>
        <w:right w:val="none" w:sz="0" w:space="0" w:color="auto"/>
      </w:divBdr>
    </w:div>
    <w:div w:id="2047216438">
      <w:bodyDiv w:val="1"/>
      <w:marLeft w:val="0"/>
      <w:marRight w:val="0"/>
      <w:marTop w:val="0"/>
      <w:marBottom w:val="0"/>
      <w:divBdr>
        <w:top w:val="none" w:sz="0" w:space="0" w:color="auto"/>
        <w:left w:val="none" w:sz="0" w:space="0" w:color="auto"/>
        <w:bottom w:val="none" w:sz="0" w:space="0" w:color="auto"/>
        <w:right w:val="none" w:sz="0" w:space="0" w:color="auto"/>
      </w:divBdr>
      <w:divsChild>
        <w:div w:id="1044330076">
          <w:marLeft w:val="562"/>
          <w:marRight w:val="0"/>
          <w:marTop w:val="280"/>
          <w:marBottom w:val="0"/>
          <w:divBdr>
            <w:top w:val="none" w:sz="0" w:space="0" w:color="auto"/>
            <w:left w:val="none" w:sz="0" w:space="0" w:color="auto"/>
            <w:bottom w:val="none" w:sz="0" w:space="0" w:color="auto"/>
            <w:right w:val="none" w:sz="0" w:space="0" w:color="auto"/>
          </w:divBdr>
        </w:div>
        <w:div w:id="1154877420">
          <w:marLeft w:val="562"/>
          <w:marRight w:val="0"/>
          <w:marTop w:val="280"/>
          <w:marBottom w:val="0"/>
          <w:divBdr>
            <w:top w:val="none" w:sz="0" w:space="0" w:color="auto"/>
            <w:left w:val="none" w:sz="0" w:space="0" w:color="auto"/>
            <w:bottom w:val="none" w:sz="0" w:space="0" w:color="auto"/>
            <w:right w:val="none" w:sz="0" w:space="0" w:color="auto"/>
          </w:divBdr>
        </w:div>
        <w:div w:id="1359157535">
          <w:marLeft w:val="562"/>
          <w:marRight w:val="0"/>
          <w:marTop w:val="280"/>
          <w:marBottom w:val="0"/>
          <w:divBdr>
            <w:top w:val="none" w:sz="0" w:space="0" w:color="auto"/>
            <w:left w:val="none" w:sz="0" w:space="0" w:color="auto"/>
            <w:bottom w:val="none" w:sz="0" w:space="0" w:color="auto"/>
            <w:right w:val="none" w:sz="0" w:space="0" w:color="auto"/>
          </w:divBdr>
        </w:div>
        <w:div w:id="1688093137">
          <w:marLeft w:val="562"/>
          <w:marRight w:val="0"/>
          <w:marTop w:val="280"/>
          <w:marBottom w:val="0"/>
          <w:divBdr>
            <w:top w:val="none" w:sz="0" w:space="0" w:color="auto"/>
            <w:left w:val="none" w:sz="0" w:space="0" w:color="auto"/>
            <w:bottom w:val="none" w:sz="0" w:space="0" w:color="auto"/>
            <w:right w:val="none" w:sz="0" w:space="0" w:color="auto"/>
          </w:divBdr>
        </w:div>
      </w:divsChild>
    </w:div>
    <w:div w:id="2049330466">
      <w:bodyDiv w:val="1"/>
      <w:marLeft w:val="0"/>
      <w:marRight w:val="0"/>
      <w:marTop w:val="0"/>
      <w:marBottom w:val="0"/>
      <w:divBdr>
        <w:top w:val="none" w:sz="0" w:space="0" w:color="auto"/>
        <w:left w:val="none" w:sz="0" w:space="0" w:color="auto"/>
        <w:bottom w:val="none" w:sz="0" w:space="0" w:color="auto"/>
        <w:right w:val="none" w:sz="0" w:space="0" w:color="auto"/>
      </w:divBdr>
    </w:div>
    <w:div w:id="2049985048">
      <w:bodyDiv w:val="1"/>
      <w:marLeft w:val="0"/>
      <w:marRight w:val="0"/>
      <w:marTop w:val="0"/>
      <w:marBottom w:val="0"/>
      <w:divBdr>
        <w:top w:val="none" w:sz="0" w:space="0" w:color="auto"/>
        <w:left w:val="none" w:sz="0" w:space="0" w:color="auto"/>
        <w:bottom w:val="none" w:sz="0" w:space="0" w:color="auto"/>
        <w:right w:val="none" w:sz="0" w:space="0" w:color="auto"/>
      </w:divBdr>
    </w:div>
    <w:div w:id="2053573257">
      <w:bodyDiv w:val="1"/>
      <w:marLeft w:val="0"/>
      <w:marRight w:val="0"/>
      <w:marTop w:val="0"/>
      <w:marBottom w:val="0"/>
      <w:divBdr>
        <w:top w:val="none" w:sz="0" w:space="0" w:color="auto"/>
        <w:left w:val="none" w:sz="0" w:space="0" w:color="auto"/>
        <w:bottom w:val="none" w:sz="0" w:space="0" w:color="auto"/>
        <w:right w:val="none" w:sz="0" w:space="0" w:color="auto"/>
      </w:divBdr>
    </w:div>
    <w:div w:id="2054307260">
      <w:bodyDiv w:val="1"/>
      <w:marLeft w:val="0"/>
      <w:marRight w:val="0"/>
      <w:marTop w:val="0"/>
      <w:marBottom w:val="0"/>
      <w:divBdr>
        <w:top w:val="none" w:sz="0" w:space="0" w:color="auto"/>
        <w:left w:val="none" w:sz="0" w:space="0" w:color="auto"/>
        <w:bottom w:val="none" w:sz="0" w:space="0" w:color="auto"/>
        <w:right w:val="none" w:sz="0" w:space="0" w:color="auto"/>
      </w:divBdr>
    </w:div>
    <w:div w:id="2054578363">
      <w:bodyDiv w:val="1"/>
      <w:marLeft w:val="0"/>
      <w:marRight w:val="0"/>
      <w:marTop w:val="0"/>
      <w:marBottom w:val="0"/>
      <w:divBdr>
        <w:top w:val="none" w:sz="0" w:space="0" w:color="auto"/>
        <w:left w:val="none" w:sz="0" w:space="0" w:color="auto"/>
        <w:bottom w:val="none" w:sz="0" w:space="0" w:color="auto"/>
        <w:right w:val="none" w:sz="0" w:space="0" w:color="auto"/>
      </w:divBdr>
      <w:divsChild>
        <w:div w:id="584799705">
          <w:marLeft w:val="360"/>
          <w:marRight w:val="0"/>
          <w:marTop w:val="86"/>
          <w:marBottom w:val="0"/>
          <w:divBdr>
            <w:top w:val="none" w:sz="0" w:space="0" w:color="auto"/>
            <w:left w:val="none" w:sz="0" w:space="0" w:color="auto"/>
            <w:bottom w:val="none" w:sz="0" w:space="0" w:color="auto"/>
            <w:right w:val="none" w:sz="0" w:space="0" w:color="auto"/>
          </w:divBdr>
        </w:div>
      </w:divsChild>
    </w:div>
    <w:div w:id="2055427278">
      <w:bodyDiv w:val="1"/>
      <w:marLeft w:val="0"/>
      <w:marRight w:val="0"/>
      <w:marTop w:val="0"/>
      <w:marBottom w:val="0"/>
      <w:divBdr>
        <w:top w:val="none" w:sz="0" w:space="0" w:color="auto"/>
        <w:left w:val="none" w:sz="0" w:space="0" w:color="auto"/>
        <w:bottom w:val="none" w:sz="0" w:space="0" w:color="auto"/>
        <w:right w:val="none" w:sz="0" w:space="0" w:color="auto"/>
      </w:divBdr>
    </w:div>
    <w:div w:id="2063941064">
      <w:bodyDiv w:val="1"/>
      <w:marLeft w:val="0"/>
      <w:marRight w:val="0"/>
      <w:marTop w:val="0"/>
      <w:marBottom w:val="0"/>
      <w:divBdr>
        <w:top w:val="none" w:sz="0" w:space="0" w:color="auto"/>
        <w:left w:val="none" w:sz="0" w:space="0" w:color="auto"/>
        <w:bottom w:val="none" w:sz="0" w:space="0" w:color="auto"/>
        <w:right w:val="none" w:sz="0" w:space="0" w:color="auto"/>
      </w:divBdr>
    </w:div>
    <w:div w:id="2065061885">
      <w:bodyDiv w:val="1"/>
      <w:marLeft w:val="0"/>
      <w:marRight w:val="0"/>
      <w:marTop w:val="0"/>
      <w:marBottom w:val="0"/>
      <w:divBdr>
        <w:top w:val="none" w:sz="0" w:space="0" w:color="auto"/>
        <w:left w:val="none" w:sz="0" w:space="0" w:color="auto"/>
        <w:bottom w:val="none" w:sz="0" w:space="0" w:color="auto"/>
        <w:right w:val="none" w:sz="0" w:space="0" w:color="auto"/>
      </w:divBdr>
    </w:div>
    <w:div w:id="2068651623">
      <w:bodyDiv w:val="1"/>
      <w:marLeft w:val="0"/>
      <w:marRight w:val="0"/>
      <w:marTop w:val="0"/>
      <w:marBottom w:val="0"/>
      <w:divBdr>
        <w:top w:val="none" w:sz="0" w:space="0" w:color="auto"/>
        <w:left w:val="none" w:sz="0" w:space="0" w:color="auto"/>
        <w:bottom w:val="none" w:sz="0" w:space="0" w:color="auto"/>
        <w:right w:val="none" w:sz="0" w:space="0" w:color="auto"/>
      </w:divBdr>
    </w:div>
    <w:div w:id="2073235455">
      <w:bodyDiv w:val="1"/>
      <w:marLeft w:val="0"/>
      <w:marRight w:val="0"/>
      <w:marTop w:val="0"/>
      <w:marBottom w:val="0"/>
      <w:divBdr>
        <w:top w:val="none" w:sz="0" w:space="0" w:color="auto"/>
        <w:left w:val="none" w:sz="0" w:space="0" w:color="auto"/>
        <w:bottom w:val="none" w:sz="0" w:space="0" w:color="auto"/>
        <w:right w:val="none" w:sz="0" w:space="0" w:color="auto"/>
      </w:divBdr>
    </w:div>
    <w:div w:id="2076007035">
      <w:bodyDiv w:val="1"/>
      <w:marLeft w:val="0"/>
      <w:marRight w:val="0"/>
      <w:marTop w:val="0"/>
      <w:marBottom w:val="0"/>
      <w:divBdr>
        <w:top w:val="none" w:sz="0" w:space="0" w:color="auto"/>
        <w:left w:val="none" w:sz="0" w:space="0" w:color="auto"/>
        <w:bottom w:val="none" w:sz="0" w:space="0" w:color="auto"/>
        <w:right w:val="none" w:sz="0" w:space="0" w:color="auto"/>
      </w:divBdr>
    </w:div>
    <w:div w:id="2076736106">
      <w:bodyDiv w:val="1"/>
      <w:marLeft w:val="0"/>
      <w:marRight w:val="0"/>
      <w:marTop w:val="0"/>
      <w:marBottom w:val="0"/>
      <w:divBdr>
        <w:top w:val="none" w:sz="0" w:space="0" w:color="auto"/>
        <w:left w:val="none" w:sz="0" w:space="0" w:color="auto"/>
        <w:bottom w:val="none" w:sz="0" w:space="0" w:color="auto"/>
        <w:right w:val="none" w:sz="0" w:space="0" w:color="auto"/>
      </w:divBdr>
    </w:div>
    <w:div w:id="2078895475">
      <w:bodyDiv w:val="1"/>
      <w:marLeft w:val="0"/>
      <w:marRight w:val="0"/>
      <w:marTop w:val="0"/>
      <w:marBottom w:val="0"/>
      <w:divBdr>
        <w:top w:val="none" w:sz="0" w:space="0" w:color="auto"/>
        <w:left w:val="none" w:sz="0" w:space="0" w:color="auto"/>
        <w:bottom w:val="none" w:sz="0" w:space="0" w:color="auto"/>
        <w:right w:val="none" w:sz="0" w:space="0" w:color="auto"/>
      </w:divBdr>
    </w:div>
    <w:div w:id="2079135796">
      <w:bodyDiv w:val="1"/>
      <w:marLeft w:val="0"/>
      <w:marRight w:val="0"/>
      <w:marTop w:val="0"/>
      <w:marBottom w:val="0"/>
      <w:divBdr>
        <w:top w:val="none" w:sz="0" w:space="0" w:color="auto"/>
        <w:left w:val="none" w:sz="0" w:space="0" w:color="auto"/>
        <w:bottom w:val="none" w:sz="0" w:space="0" w:color="auto"/>
        <w:right w:val="none" w:sz="0" w:space="0" w:color="auto"/>
      </w:divBdr>
    </w:div>
    <w:div w:id="2079669544">
      <w:bodyDiv w:val="1"/>
      <w:marLeft w:val="0"/>
      <w:marRight w:val="0"/>
      <w:marTop w:val="0"/>
      <w:marBottom w:val="0"/>
      <w:divBdr>
        <w:top w:val="none" w:sz="0" w:space="0" w:color="auto"/>
        <w:left w:val="none" w:sz="0" w:space="0" w:color="auto"/>
        <w:bottom w:val="none" w:sz="0" w:space="0" w:color="auto"/>
        <w:right w:val="none" w:sz="0" w:space="0" w:color="auto"/>
      </w:divBdr>
    </w:div>
    <w:div w:id="2083063871">
      <w:bodyDiv w:val="1"/>
      <w:marLeft w:val="0"/>
      <w:marRight w:val="0"/>
      <w:marTop w:val="0"/>
      <w:marBottom w:val="0"/>
      <w:divBdr>
        <w:top w:val="none" w:sz="0" w:space="0" w:color="auto"/>
        <w:left w:val="none" w:sz="0" w:space="0" w:color="auto"/>
        <w:bottom w:val="none" w:sz="0" w:space="0" w:color="auto"/>
        <w:right w:val="none" w:sz="0" w:space="0" w:color="auto"/>
      </w:divBdr>
    </w:div>
    <w:div w:id="2085713051">
      <w:bodyDiv w:val="1"/>
      <w:marLeft w:val="0"/>
      <w:marRight w:val="0"/>
      <w:marTop w:val="0"/>
      <w:marBottom w:val="0"/>
      <w:divBdr>
        <w:top w:val="none" w:sz="0" w:space="0" w:color="auto"/>
        <w:left w:val="none" w:sz="0" w:space="0" w:color="auto"/>
        <w:bottom w:val="none" w:sz="0" w:space="0" w:color="auto"/>
        <w:right w:val="none" w:sz="0" w:space="0" w:color="auto"/>
      </w:divBdr>
    </w:div>
    <w:div w:id="2089615673">
      <w:bodyDiv w:val="1"/>
      <w:marLeft w:val="0"/>
      <w:marRight w:val="0"/>
      <w:marTop w:val="0"/>
      <w:marBottom w:val="0"/>
      <w:divBdr>
        <w:top w:val="none" w:sz="0" w:space="0" w:color="auto"/>
        <w:left w:val="none" w:sz="0" w:space="0" w:color="auto"/>
        <w:bottom w:val="none" w:sz="0" w:space="0" w:color="auto"/>
        <w:right w:val="none" w:sz="0" w:space="0" w:color="auto"/>
      </w:divBdr>
    </w:div>
    <w:div w:id="2089618477">
      <w:bodyDiv w:val="1"/>
      <w:marLeft w:val="0"/>
      <w:marRight w:val="0"/>
      <w:marTop w:val="0"/>
      <w:marBottom w:val="0"/>
      <w:divBdr>
        <w:top w:val="none" w:sz="0" w:space="0" w:color="auto"/>
        <w:left w:val="none" w:sz="0" w:space="0" w:color="auto"/>
        <w:bottom w:val="none" w:sz="0" w:space="0" w:color="auto"/>
        <w:right w:val="none" w:sz="0" w:space="0" w:color="auto"/>
      </w:divBdr>
    </w:div>
    <w:div w:id="2092500940">
      <w:bodyDiv w:val="1"/>
      <w:marLeft w:val="0"/>
      <w:marRight w:val="0"/>
      <w:marTop w:val="0"/>
      <w:marBottom w:val="0"/>
      <w:divBdr>
        <w:top w:val="none" w:sz="0" w:space="0" w:color="auto"/>
        <w:left w:val="none" w:sz="0" w:space="0" w:color="auto"/>
        <w:bottom w:val="none" w:sz="0" w:space="0" w:color="auto"/>
        <w:right w:val="none" w:sz="0" w:space="0" w:color="auto"/>
      </w:divBdr>
    </w:div>
    <w:div w:id="2093578059">
      <w:bodyDiv w:val="1"/>
      <w:marLeft w:val="0"/>
      <w:marRight w:val="0"/>
      <w:marTop w:val="0"/>
      <w:marBottom w:val="0"/>
      <w:divBdr>
        <w:top w:val="none" w:sz="0" w:space="0" w:color="auto"/>
        <w:left w:val="none" w:sz="0" w:space="0" w:color="auto"/>
        <w:bottom w:val="none" w:sz="0" w:space="0" w:color="auto"/>
        <w:right w:val="none" w:sz="0" w:space="0" w:color="auto"/>
      </w:divBdr>
    </w:div>
    <w:div w:id="2096509651">
      <w:bodyDiv w:val="1"/>
      <w:marLeft w:val="0"/>
      <w:marRight w:val="0"/>
      <w:marTop w:val="0"/>
      <w:marBottom w:val="0"/>
      <w:divBdr>
        <w:top w:val="none" w:sz="0" w:space="0" w:color="auto"/>
        <w:left w:val="none" w:sz="0" w:space="0" w:color="auto"/>
        <w:bottom w:val="none" w:sz="0" w:space="0" w:color="auto"/>
        <w:right w:val="none" w:sz="0" w:space="0" w:color="auto"/>
      </w:divBdr>
    </w:div>
    <w:div w:id="2103184189">
      <w:bodyDiv w:val="1"/>
      <w:marLeft w:val="0"/>
      <w:marRight w:val="0"/>
      <w:marTop w:val="0"/>
      <w:marBottom w:val="0"/>
      <w:divBdr>
        <w:top w:val="none" w:sz="0" w:space="0" w:color="auto"/>
        <w:left w:val="none" w:sz="0" w:space="0" w:color="auto"/>
        <w:bottom w:val="none" w:sz="0" w:space="0" w:color="auto"/>
        <w:right w:val="none" w:sz="0" w:space="0" w:color="auto"/>
      </w:divBdr>
    </w:div>
    <w:div w:id="2105608790">
      <w:bodyDiv w:val="1"/>
      <w:marLeft w:val="0"/>
      <w:marRight w:val="0"/>
      <w:marTop w:val="0"/>
      <w:marBottom w:val="0"/>
      <w:divBdr>
        <w:top w:val="none" w:sz="0" w:space="0" w:color="auto"/>
        <w:left w:val="none" w:sz="0" w:space="0" w:color="auto"/>
        <w:bottom w:val="none" w:sz="0" w:space="0" w:color="auto"/>
        <w:right w:val="none" w:sz="0" w:space="0" w:color="auto"/>
      </w:divBdr>
    </w:div>
    <w:div w:id="2107575631">
      <w:bodyDiv w:val="1"/>
      <w:marLeft w:val="0"/>
      <w:marRight w:val="0"/>
      <w:marTop w:val="0"/>
      <w:marBottom w:val="0"/>
      <w:divBdr>
        <w:top w:val="none" w:sz="0" w:space="0" w:color="auto"/>
        <w:left w:val="none" w:sz="0" w:space="0" w:color="auto"/>
        <w:bottom w:val="none" w:sz="0" w:space="0" w:color="auto"/>
        <w:right w:val="none" w:sz="0" w:space="0" w:color="auto"/>
      </w:divBdr>
    </w:div>
    <w:div w:id="2111118494">
      <w:bodyDiv w:val="1"/>
      <w:marLeft w:val="0"/>
      <w:marRight w:val="0"/>
      <w:marTop w:val="0"/>
      <w:marBottom w:val="0"/>
      <w:divBdr>
        <w:top w:val="none" w:sz="0" w:space="0" w:color="auto"/>
        <w:left w:val="none" w:sz="0" w:space="0" w:color="auto"/>
        <w:bottom w:val="none" w:sz="0" w:space="0" w:color="auto"/>
        <w:right w:val="none" w:sz="0" w:space="0" w:color="auto"/>
      </w:divBdr>
    </w:div>
    <w:div w:id="2111658205">
      <w:bodyDiv w:val="1"/>
      <w:marLeft w:val="0"/>
      <w:marRight w:val="0"/>
      <w:marTop w:val="0"/>
      <w:marBottom w:val="0"/>
      <w:divBdr>
        <w:top w:val="none" w:sz="0" w:space="0" w:color="auto"/>
        <w:left w:val="none" w:sz="0" w:space="0" w:color="auto"/>
        <w:bottom w:val="none" w:sz="0" w:space="0" w:color="auto"/>
        <w:right w:val="none" w:sz="0" w:space="0" w:color="auto"/>
      </w:divBdr>
    </w:div>
    <w:div w:id="2112698271">
      <w:bodyDiv w:val="1"/>
      <w:marLeft w:val="0"/>
      <w:marRight w:val="0"/>
      <w:marTop w:val="0"/>
      <w:marBottom w:val="0"/>
      <w:divBdr>
        <w:top w:val="none" w:sz="0" w:space="0" w:color="auto"/>
        <w:left w:val="none" w:sz="0" w:space="0" w:color="auto"/>
        <w:bottom w:val="none" w:sz="0" w:space="0" w:color="auto"/>
        <w:right w:val="none" w:sz="0" w:space="0" w:color="auto"/>
      </w:divBdr>
    </w:div>
    <w:div w:id="2116289946">
      <w:bodyDiv w:val="1"/>
      <w:marLeft w:val="0"/>
      <w:marRight w:val="0"/>
      <w:marTop w:val="0"/>
      <w:marBottom w:val="0"/>
      <w:divBdr>
        <w:top w:val="none" w:sz="0" w:space="0" w:color="auto"/>
        <w:left w:val="none" w:sz="0" w:space="0" w:color="auto"/>
        <w:bottom w:val="none" w:sz="0" w:space="0" w:color="auto"/>
        <w:right w:val="none" w:sz="0" w:space="0" w:color="auto"/>
      </w:divBdr>
      <w:divsChild>
        <w:div w:id="758137814">
          <w:marLeft w:val="360"/>
          <w:marRight w:val="0"/>
          <w:marTop w:val="200"/>
          <w:marBottom w:val="0"/>
          <w:divBdr>
            <w:top w:val="none" w:sz="0" w:space="0" w:color="auto"/>
            <w:left w:val="none" w:sz="0" w:space="0" w:color="auto"/>
            <w:bottom w:val="none" w:sz="0" w:space="0" w:color="auto"/>
            <w:right w:val="none" w:sz="0" w:space="0" w:color="auto"/>
          </w:divBdr>
        </w:div>
        <w:div w:id="2010519665">
          <w:marLeft w:val="360"/>
          <w:marRight w:val="0"/>
          <w:marTop w:val="200"/>
          <w:marBottom w:val="0"/>
          <w:divBdr>
            <w:top w:val="none" w:sz="0" w:space="0" w:color="auto"/>
            <w:left w:val="none" w:sz="0" w:space="0" w:color="auto"/>
            <w:bottom w:val="none" w:sz="0" w:space="0" w:color="auto"/>
            <w:right w:val="none" w:sz="0" w:space="0" w:color="auto"/>
          </w:divBdr>
        </w:div>
        <w:div w:id="591472112">
          <w:marLeft w:val="360"/>
          <w:marRight w:val="0"/>
          <w:marTop w:val="200"/>
          <w:marBottom w:val="0"/>
          <w:divBdr>
            <w:top w:val="none" w:sz="0" w:space="0" w:color="auto"/>
            <w:left w:val="none" w:sz="0" w:space="0" w:color="auto"/>
            <w:bottom w:val="none" w:sz="0" w:space="0" w:color="auto"/>
            <w:right w:val="none" w:sz="0" w:space="0" w:color="auto"/>
          </w:divBdr>
        </w:div>
        <w:div w:id="2070371965">
          <w:marLeft w:val="360"/>
          <w:marRight w:val="0"/>
          <w:marTop w:val="200"/>
          <w:marBottom w:val="0"/>
          <w:divBdr>
            <w:top w:val="none" w:sz="0" w:space="0" w:color="auto"/>
            <w:left w:val="none" w:sz="0" w:space="0" w:color="auto"/>
            <w:bottom w:val="none" w:sz="0" w:space="0" w:color="auto"/>
            <w:right w:val="none" w:sz="0" w:space="0" w:color="auto"/>
          </w:divBdr>
        </w:div>
      </w:divsChild>
    </w:div>
    <w:div w:id="2119715379">
      <w:bodyDiv w:val="1"/>
      <w:marLeft w:val="0"/>
      <w:marRight w:val="0"/>
      <w:marTop w:val="0"/>
      <w:marBottom w:val="0"/>
      <w:divBdr>
        <w:top w:val="none" w:sz="0" w:space="0" w:color="auto"/>
        <w:left w:val="none" w:sz="0" w:space="0" w:color="auto"/>
        <w:bottom w:val="none" w:sz="0" w:space="0" w:color="auto"/>
        <w:right w:val="none" w:sz="0" w:space="0" w:color="auto"/>
      </w:divBdr>
      <w:divsChild>
        <w:div w:id="289241092">
          <w:marLeft w:val="547"/>
          <w:marRight w:val="0"/>
          <w:marTop w:val="0"/>
          <w:marBottom w:val="0"/>
          <w:divBdr>
            <w:top w:val="none" w:sz="0" w:space="0" w:color="auto"/>
            <w:left w:val="none" w:sz="0" w:space="0" w:color="auto"/>
            <w:bottom w:val="none" w:sz="0" w:space="0" w:color="auto"/>
            <w:right w:val="none" w:sz="0" w:space="0" w:color="auto"/>
          </w:divBdr>
        </w:div>
        <w:div w:id="345911335">
          <w:marLeft w:val="547"/>
          <w:marRight w:val="0"/>
          <w:marTop w:val="0"/>
          <w:marBottom w:val="0"/>
          <w:divBdr>
            <w:top w:val="none" w:sz="0" w:space="0" w:color="auto"/>
            <w:left w:val="none" w:sz="0" w:space="0" w:color="auto"/>
            <w:bottom w:val="none" w:sz="0" w:space="0" w:color="auto"/>
            <w:right w:val="none" w:sz="0" w:space="0" w:color="auto"/>
          </w:divBdr>
        </w:div>
        <w:div w:id="728917886">
          <w:marLeft w:val="547"/>
          <w:marRight w:val="0"/>
          <w:marTop w:val="0"/>
          <w:marBottom w:val="200"/>
          <w:divBdr>
            <w:top w:val="none" w:sz="0" w:space="0" w:color="auto"/>
            <w:left w:val="none" w:sz="0" w:space="0" w:color="auto"/>
            <w:bottom w:val="none" w:sz="0" w:space="0" w:color="auto"/>
            <w:right w:val="none" w:sz="0" w:space="0" w:color="auto"/>
          </w:divBdr>
        </w:div>
        <w:div w:id="1171289929">
          <w:marLeft w:val="547"/>
          <w:marRight w:val="0"/>
          <w:marTop w:val="0"/>
          <w:marBottom w:val="0"/>
          <w:divBdr>
            <w:top w:val="none" w:sz="0" w:space="0" w:color="auto"/>
            <w:left w:val="none" w:sz="0" w:space="0" w:color="auto"/>
            <w:bottom w:val="none" w:sz="0" w:space="0" w:color="auto"/>
            <w:right w:val="none" w:sz="0" w:space="0" w:color="auto"/>
          </w:divBdr>
        </w:div>
        <w:div w:id="1184437534">
          <w:marLeft w:val="547"/>
          <w:marRight w:val="0"/>
          <w:marTop w:val="0"/>
          <w:marBottom w:val="200"/>
          <w:divBdr>
            <w:top w:val="none" w:sz="0" w:space="0" w:color="auto"/>
            <w:left w:val="none" w:sz="0" w:space="0" w:color="auto"/>
            <w:bottom w:val="none" w:sz="0" w:space="0" w:color="auto"/>
            <w:right w:val="none" w:sz="0" w:space="0" w:color="auto"/>
          </w:divBdr>
        </w:div>
        <w:div w:id="1711106114">
          <w:marLeft w:val="547"/>
          <w:marRight w:val="0"/>
          <w:marTop w:val="0"/>
          <w:marBottom w:val="0"/>
          <w:divBdr>
            <w:top w:val="none" w:sz="0" w:space="0" w:color="auto"/>
            <w:left w:val="none" w:sz="0" w:space="0" w:color="auto"/>
            <w:bottom w:val="none" w:sz="0" w:space="0" w:color="auto"/>
            <w:right w:val="none" w:sz="0" w:space="0" w:color="auto"/>
          </w:divBdr>
        </w:div>
        <w:div w:id="1799570708">
          <w:marLeft w:val="547"/>
          <w:marRight w:val="0"/>
          <w:marTop w:val="0"/>
          <w:marBottom w:val="200"/>
          <w:divBdr>
            <w:top w:val="none" w:sz="0" w:space="0" w:color="auto"/>
            <w:left w:val="none" w:sz="0" w:space="0" w:color="auto"/>
            <w:bottom w:val="none" w:sz="0" w:space="0" w:color="auto"/>
            <w:right w:val="none" w:sz="0" w:space="0" w:color="auto"/>
          </w:divBdr>
        </w:div>
        <w:div w:id="2077387666">
          <w:marLeft w:val="547"/>
          <w:marRight w:val="0"/>
          <w:marTop w:val="0"/>
          <w:marBottom w:val="0"/>
          <w:divBdr>
            <w:top w:val="none" w:sz="0" w:space="0" w:color="auto"/>
            <w:left w:val="none" w:sz="0" w:space="0" w:color="auto"/>
            <w:bottom w:val="none" w:sz="0" w:space="0" w:color="auto"/>
            <w:right w:val="none" w:sz="0" w:space="0" w:color="auto"/>
          </w:divBdr>
        </w:div>
      </w:divsChild>
    </w:div>
    <w:div w:id="2119985306">
      <w:bodyDiv w:val="1"/>
      <w:marLeft w:val="0"/>
      <w:marRight w:val="0"/>
      <w:marTop w:val="0"/>
      <w:marBottom w:val="0"/>
      <w:divBdr>
        <w:top w:val="none" w:sz="0" w:space="0" w:color="auto"/>
        <w:left w:val="none" w:sz="0" w:space="0" w:color="auto"/>
        <w:bottom w:val="none" w:sz="0" w:space="0" w:color="auto"/>
        <w:right w:val="none" w:sz="0" w:space="0" w:color="auto"/>
      </w:divBdr>
      <w:divsChild>
        <w:div w:id="79254349">
          <w:marLeft w:val="0"/>
          <w:marRight w:val="0"/>
          <w:marTop w:val="200"/>
          <w:marBottom w:val="0"/>
          <w:divBdr>
            <w:top w:val="none" w:sz="0" w:space="0" w:color="auto"/>
            <w:left w:val="none" w:sz="0" w:space="0" w:color="auto"/>
            <w:bottom w:val="none" w:sz="0" w:space="0" w:color="auto"/>
            <w:right w:val="none" w:sz="0" w:space="0" w:color="auto"/>
          </w:divBdr>
        </w:div>
        <w:div w:id="314769440">
          <w:marLeft w:val="0"/>
          <w:marRight w:val="0"/>
          <w:marTop w:val="200"/>
          <w:marBottom w:val="0"/>
          <w:divBdr>
            <w:top w:val="none" w:sz="0" w:space="0" w:color="auto"/>
            <w:left w:val="none" w:sz="0" w:space="0" w:color="auto"/>
            <w:bottom w:val="none" w:sz="0" w:space="0" w:color="auto"/>
            <w:right w:val="none" w:sz="0" w:space="0" w:color="auto"/>
          </w:divBdr>
        </w:div>
        <w:div w:id="321350126">
          <w:marLeft w:val="0"/>
          <w:marRight w:val="0"/>
          <w:marTop w:val="200"/>
          <w:marBottom w:val="0"/>
          <w:divBdr>
            <w:top w:val="none" w:sz="0" w:space="0" w:color="auto"/>
            <w:left w:val="none" w:sz="0" w:space="0" w:color="auto"/>
            <w:bottom w:val="none" w:sz="0" w:space="0" w:color="auto"/>
            <w:right w:val="none" w:sz="0" w:space="0" w:color="auto"/>
          </w:divBdr>
        </w:div>
        <w:div w:id="512108329">
          <w:marLeft w:val="0"/>
          <w:marRight w:val="0"/>
          <w:marTop w:val="200"/>
          <w:marBottom w:val="0"/>
          <w:divBdr>
            <w:top w:val="none" w:sz="0" w:space="0" w:color="auto"/>
            <w:left w:val="none" w:sz="0" w:space="0" w:color="auto"/>
            <w:bottom w:val="none" w:sz="0" w:space="0" w:color="auto"/>
            <w:right w:val="none" w:sz="0" w:space="0" w:color="auto"/>
          </w:divBdr>
        </w:div>
        <w:div w:id="526674376">
          <w:marLeft w:val="0"/>
          <w:marRight w:val="0"/>
          <w:marTop w:val="200"/>
          <w:marBottom w:val="0"/>
          <w:divBdr>
            <w:top w:val="none" w:sz="0" w:space="0" w:color="auto"/>
            <w:left w:val="none" w:sz="0" w:space="0" w:color="auto"/>
            <w:bottom w:val="none" w:sz="0" w:space="0" w:color="auto"/>
            <w:right w:val="none" w:sz="0" w:space="0" w:color="auto"/>
          </w:divBdr>
        </w:div>
        <w:div w:id="669336501">
          <w:marLeft w:val="0"/>
          <w:marRight w:val="0"/>
          <w:marTop w:val="200"/>
          <w:marBottom w:val="0"/>
          <w:divBdr>
            <w:top w:val="none" w:sz="0" w:space="0" w:color="auto"/>
            <w:left w:val="none" w:sz="0" w:space="0" w:color="auto"/>
            <w:bottom w:val="none" w:sz="0" w:space="0" w:color="auto"/>
            <w:right w:val="none" w:sz="0" w:space="0" w:color="auto"/>
          </w:divBdr>
        </w:div>
        <w:div w:id="794058672">
          <w:marLeft w:val="0"/>
          <w:marRight w:val="0"/>
          <w:marTop w:val="200"/>
          <w:marBottom w:val="0"/>
          <w:divBdr>
            <w:top w:val="none" w:sz="0" w:space="0" w:color="auto"/>
            <w:left w:val="none" w:sz="0" w:space="0" w:color="auto"/>
            <w:bottom w:val="none" w:sz="0" w:space="0" w:color="auto"/>
            <w:right w:val="none" w:sz="0" w:space="0" w:color="auto"/>
          </w:divBdr>
        </w:div>
        <w:div w:id="1467552532">
          <w:marLeft w:val="0"/>
          <w:marRight w:val="0"/>
          <w:marTop w:val="200"/>
          <w:marBottom w:val="0"/>
          <w:divBdr>
            <w:top w:val="none" w:sz="0" w:space="0" w:color="auto"/>
            <w:left w:val="none" w:sz="0" w:space="0" w:color="auto"/>
            <w:bottom w:val="none" w:sz="0" w:space="0" w:color="auto"/>
            <w:right w:val="none" w:sz="0" w:space="0" w:color="auto"/>
          </w:divBdr>
        </w:div>
        <w:div w:id="1823082183">
          <w:marLeft w:val="0"/>
          <w:marRight w:val="0"/>
          <w:marTop w:val="200"/>
          <w:marBottom w:val="0"/>
          <w:divBdr>
            <w:top w:val="none" w:sz="0" w:space="0" w:color="auto"/>
            <w:left w:val="none" w:sz="0" w:space="0" w:color="auto"/>
            <w:bottom w:val="none" w:sz="0" w:space="0" w:color="auto"/>
            <w:right w:val="none" w:sz="0" w:space="0" w:color="auto"/>
          </w:divBdr>
        </w:div>
        <w:div w:id="2050639515">
          <w:marLeft w:val="0"/>
          <w:marRight w:val="0"/>
          <w:marTop w:val="200"/>
          <w:marBottom w:val="0"/>
          <w:divBdr>
            <w:top w:val="none" w:sz="0" w:space="0" w:color="auto"/>
            <w:left w:val="none" w:sz="0" w:space="0" w:color="auto"/>
            <w:bottom w:val="none" w:sz="0" w:space="0" w:color="auto"/>
            <w:right w:val="none" w:sz="0" w:space="0" w:color="auto"/>
          </w:divBdr>
        </w:div>
        <w:div w:id="2098479994">
          <w:marLeft w:val="0"/>
          <w:marRight w:val="0"/>
          <w:marTop w:val="200"/>
          <w:marBottom w:val="0"/>
          <w:divBdr>
            <w:top w:val="none" w:sz="0" w:space="0" w:color="auto"/>
            <w:left w:val="none" w:sz="0" w:space="0" w:color="auto"/>
            <w:bottom w:val="none" w:sz="0" w:space="0" w:color="auto"/>
            <w:right w:val="none" w:sz="0" w:space="0" w:color="auto"/>
          </w:divBdr>
        </w:div>
      </w:divsChild>
    </w:div>
    <w:div w:id="2122064840">
      <w:bodyDiv w:val="1"/>
      <w:marLeft w:val="0"/>
      <w:marRight w:val="0"/>
      <w:marTop w:val="0"/>
      <w:marBottom w:val="0"/>
      <w:divBdr>
        <w:top w:val="none" w:sz="0" w:space="0" w:color="auto"/>
        <w:left w:val="none" w:sz="0" w:space="0" w:color="auto"/>
        <w:bottom w:val="none" w:sz="0" w:space="0" w:color="auto"/>
        <w:right w:val="none" w:sz="0" w:space="0" w:color="auto"/>
      </w:divBdr>
    </w:div>
    <w:div w:id="2127382357">
      <w:bodyDiv w:val="1"/>
      <w:marLeft w:val="0"/>
      <w:marRight w:val="0"/>
      <w:marTop w:val="0"/>
      <w:marBottom w:val="0"/>
      <w:divBdr>
        <w:top w:val="none" w:sz="0" w:space="0" w:color="auto"/>
        <w:left w:val="none" w:sz="0" w:space="0" w:color="auto"/>
        <w:bottom w:val="none" w:sz="0" w:space="0" w:color="auto"/>
        <w:right w:val="none" w:sz="0" w:space="0" w:color="auto"/>
      </w:divBdr>
    </w:div>
    <w:div w:id="2129737849">
      <w:bodyDiv w:val="1"/>
      <w:marLeft w:val="0"/>
      <w:marRight w:val="0"/>
      <w:marTop w:val="0"/>
      <w:marBottom w:val="0"/>
      <w:divBdr>
        <w:top w:val="none" w:sz="0" w:space="0" w:color="auto"/>
        <w:left w:val="none" w:sz="0" w:space="0" w:color="auto"/>
        <w:bottom w:val="none" w:sz="0" w:space="0" w:color="auto"/>
        <w:right w:val="none" w:sz="0" w:space="0" w:color="auto"/>
      </w:divBdr>
    </w:div>
    <w:div w:id="2130666404">
      <w:bodyDiv w:val="1"/>
      <w:marLeft w:val="0"/>
      <w:marRight w:val="0"/>
      <w:marTop w:val="0"/>
      <w:marBottom w:val="0"/>
      <w:divBdr>
        <w:top w:val="none" w:sz="0" w:space="0" w:color="auto"/>
        <w:left w:val="none" w:sz="0" w:space="0" w:color="auto"/>
        <w:bottom w:val="none" w:sz="0" w:space="0" w:color="auto"/>
        <w:right w:val="none" w:sz="0" w:space="0" w:color="auto"/>
      </w:divBdr>
    </w:div>
    <w:div w:id="2133404007">
      <w:bodyDiv w:val="1"/>
      <w:marLeft w:val="0"/>
      <w:marRight w:val="0"/>
      <w:marTop w:val="0"/>
      <w:marBottom w:val="0"/>
      <w:divBdr>
        <w:top w:val="none" w:sz="0" w:space="0" w:color="auto"/>
        <w:left w:val="none" w:sz="0" w:space="0" w:color="auto"/>
        <w:bottom w:val="none" w:sz="0" w:space="0" w:color="auto"/>
        <w:right w:val="none" w:sz="0" w:space="0" w:color="auto"/>
      </w:divBdr>
    </w:div>
    <w:div w:id="2134669304">
      <w:bodyDiv w:val="1"/>
      <w:marLeft w:val="0"/>
      <w:marRight w:val="0"/>
      <w:marTop w:val="0"/>
      <w:marBottom w:val="0"/>
      <w:divBdr>
        <w:top w:val="none" w:sz="0" w:space="0" w:color="auto"/>
        <w:left w:val="none" w:sz="0" w:space="0" w:color="auto"/>
        <w:bottom w:val="none" w:sz="0" w:space="0" w:color="auto"/>
        <w:right w:val="none" w:sz="0" w:space="0" w:color="auto"/>
      </w:divBdr>
    </w:div>
    <w:div w:id="2136677755">
      <w:bodyDiv w:val="1"/>
      <w:marLeft w:val="0"/>
      <w:marRight w:val="0"/>
      <w:marTop w:val="0"/>
      <w:marBottom w:val="0"/>
      <w:divBdr>
        <w:top w:val="none" w:sz="0" w:space="0" w:color="auto"/>
        <w:left w:val="none" w:sz="0" w:space="0" w:color="auto"/>
        <w:bottom w:val="none" w:sz="0" w:space="0" w:color="auto"/>
        <w:right w:val="none" w:sz="0" w:space="0" w:color="auto"/>
      </w:divBdr>
    </w:div>
    <w:div w:id="2137747933">
      <w:bodyDiv w:val="1"/>
      <w:marLeft w:val="0"/>
      <w:marRight w:val="0"/>
      <w:marTop w:val="0"/>
      <w:marBottom w:val="0"/>
      <w:divBdr>
        <w:top w:val="none" w:sz="0" w:space="0" w:color="auto"/>
        <w:left w:val="none" w:sz="0" w:space="0" w:color="auto"/>
        <w:bottom w:val="none" w:sz="0" w:space="0" w:color="auto"/>
        <w:right w:val="none" w:sz="0" w:space="0" w:color="auto"/>
      </w:divBdr>
    </w:div>
    <w:div w:id="2138332443">
      <w:bodyDiv w:val="1"/>
      <w:marLeft w:val="0"/>
      <w:marRight w:val="0"/>
      <w:marTop w:val="0"/>
      <w:marBottom w:val="0"/>
      <w:divBdr>
        <w:top w:val="none" w:sz="0" w:space="0" w:color="auto"/>
        <w:left w:val="none" w:sz="0" w:space="0" w:color="auto"/>
        <w:bottom w:val="none" w:sz="0" w:space="0" w:color="auto"/>
        <w:right w:val="none" w:sz="0" w:space="0" w:color="auto"/>
      </w:divBdr>
    </w:div>
    <w:div w:id="2140874416">
      <w:bodyDiv w:val="1"/>
      <w:marLeft w:val="0"/>
      <w:marRight w:val="0"/>
      <w:marTop w:val="0"/>
      <w:marBottom w:val="0"/>
      <w:divBdr>
        <w:top w:val="none" w:sz="0" w:space="0" w:color="auto"/>
        <w:left w:val="none" w:sz="0" w:space="0" w:color="auto"/>
        <w:bottom w:val="none" w:sz="0" w:space="0" w:color="auto"/>
        <w:right w:val="none" w:sz="0" w:space="0" w:color="auto"/>
      </w:divBdr>
    </w:div>
    <w:div w:id="2144032298">
      <w:bodyDiv w:val="1"/>
      <w:marLeft w:val="0"/>
      <w:marRight w:val="0"/>
      <w:marTop w:val="0"/>
      <w:marBottom w:val="0"/>
      <w:divBdr>
        <w:top w:val="none" w:sz="0" w:space="0" w:color="auto"/>
        <w:left w:val="none" w:sz="0" w:space="0" w:color="auto"/>
        <w:bottom w:val="none" w:sz="0" w:space="0" w:color="auto"/>
        <w:right w:val="none" w:sz="0" w:space="0" w:color="auto"/>
      </w:divBdr>
    </w:div>
    <w:div w:id="2146848648">
      <w:bodyDiv w:val="1"/>
      <w:marLeft w:val="0"/>
      <w:marRight w:val="0"/>
      <w:marTop w:val="0"/>
      <w:marBottom w:val="0"/>
      <w:divBdr>
        <w:top w:val="none" w:sz="0" w:space="0" w:color="auto"/>
        <w:left w:val="none" w:sz="0" w:space="0" w:color="auto"/>
        <w:bottom w:val="none" w:sz="0" w:space="0" w:color="auto"/>
        <w:right w:val="none" w:sz="0" w:space="0" w:color="auto"/>
      </w:divBdr>
    </w:div>
    <w:div w:id="21471146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Jul13</b:Tag>
    <b:SourceType>InternetSite</b:SourceType>
    <b:Guid>{01386234-FC5B-49D7-9E63-CAF6CC7F84FF}</b:Guid>
    <b:Author>
      <b:Author>
        <b:NameList>
          <b:Person>
            <b:Last>Malone</b:Last>
            <b:First>Julie</b:First>
          </b:Person>
        </b:NameList>
      </b:Author>
    </b:Author>
    <b:Title>It Takes 2,700 Liters of Water to Make a T-Shirt</b:Title>
    <b:Year>2013</b:Year>
    <b:URL>https://www.triplepundit.com/story/2013/it-takes-2700-liters-water-make-t-shirt/54321#:~:text=The%20growth%2C%20manufacturing%2C%20transporting%2C,the%20t%2Dshirt%20once%20purchased.</b:URL>
    <b:RefOrder>1</b:RefOrder>
  </b:Source>
  <b:Source>
    <b:Tag>The242</b:Tag>
    <b:SourceType>InternetSite</b:SourceType>
    <b:Guid>{974DBCD5-AB36-4E87-9FEE-13707E86DC17}</b:Guid>
    <b:Author>
      <b:Author>
        <b:Corporate>The Daily Star</b:Corporate>
      </b:Author>
    </b:Author>
    <b:Title>Bangladesh's fashion pollution: A wake-up call</b:Title>
    <b:Year>2024</b:Year>
    <b:URL>https://www.thedailystar.net/life-living/fashion-beauty/news/bangladeshs-fashion-pollution-wake-call-3626476</b:URL>
    <b:RefOrder>2</b:RefOrder>
  </b:Source>
  <b:Source>
    <b:Tag>Sty16</b:Tag>
    <b:SourceType>InternetSite</b:SourceType>
    <b:Guid>{D49A518D-BD6A-4D25-B737-3076F58C12CB}</b:Guid>
    <b:Title>Style that’s sustainable: A new fast-fashion formula</b:Title>
    <b:Year>2016</b:Year>
    <b:URL>https://www.mckinsey.com/capabilities/sustainability/our-insights/style-thats-sustainable-a-new-fast-fashion-formula</b:URL>
    <b:RefOrder>3</b:RefOrder>
  </b:Source>
  <b:Source>
    <b:Tag>Mar23</b:Tag>
    <b:SourceType>InternetSite</b:SourceType>
    <b:Guid>{AF3BCBC7-DD5E-447D-B229-AAE5669A0B0B}</b:Guid>
    <b:Author>
      <b:Author>
        <b:NameList>
          <b:Person>
            <b:Last>Igini</b:Last>
            <b:First>Martina</b:First>
          </b:Person>
        </b:NameList>
      </b:Author>
    </b:Author>
    <b:Title>10 Concerning Fast Fashion Waste Statistics</b:Title>
    <b:Year>2023</b:Year>
    <b:URL>https://earth.org/statistics-about-fast-fashion-waste/ </b:URL>
    <b:RefOrder>4</b:RefOrder>
  </b:Source>
  <b:Source>
    <b:Tag>The201</b:Tag>
    <b:SourceType>InternetSite</b:SourceType>
    <b:Guid>{5A023DFB-7F68-4E11-8E3D-C92A536EE28B}</b:Guid>
    <b:Title>The impact of textile production and waste on the environment (infographics)</b:Title>
    <b:Year>2020</b:Year>
    <b:URL>https://www.europarl.europa.eu/topics/en/article/20201208STO93327/the-impact-of-textile-production-and-waste-on-the-environment-infographics</b:URL>
    <b:RefOrder>5</b:RefOrder>
  </b:Source>
</b:Sources>
</file>

<file path=customXml/itemProps1.xml><?xml version="1.0" encoding="utf-8"?>
<ds:datastoreItem xmlns:ds="http://schemas.openxmlformats.org/officeDocument/2006/customXml" ds:itemID="{25A67BC8-E238-4B00-BEDF-2F116D686A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7141</TotalTime>
  <Pages>17</Pages>
  <Words>4332</Words>
  <Characters>24695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3341</cp:revision>
  <dcterms:created xsi:type="dcterms:W3CDTF">2026-02-25T11:07:00Z</dcterms:created>
  <dcterms:modified xsi:type="dcterms:W3CDTF">2026-07-27T08:14:00Z</dcterms:modified>
</cp:coreProperties>
</file>