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C26E86" w14:textId="330BEF48" w:rsidR="00A1203D" w:rsidRDefault="00A1203D">
      <w:pPr>
        <w:rPr>
          <w:sz w:val="32"/>
          <w:szCs w:val="32"/>
        </w:rPr>
      </w:pPr>
      <w:r>
        <w:rPr>
          <w:noProof/>
        </w:rPr>
        <w:drawing>
          <wp:inline distT="0" distB="0" distL="0" distR="0" wp14:anchorId="5F8A295D" wp14:editId="3AB268F3">
            <wp:extent cx="2372833" cy="784860"/>
            <wp:effectExtent l="0" t="0" r="889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405473" cy="795656"/>
                    </a:xfrm>
                    <a:prstGeom prst="rect">
                      <a:avLst/>
                    </a:prstGeom>
                  </pic:spPr>
                </pic:pic>
              </a:graphicData>
            </a:graphic>
          </wp:inline>
        </w:drawing>
      </w:r>
    </w:p>
    <w:p w14:paraId="6BE775B8" w14:textId="1E252A80" w:rsidR="00A1203D" w:rsidRDefault="00A1203D">
      <w:pPr>
        <w:rPr>
          <w:sz w:val="32"/>
          <w:szCs w:val="32"/>
        </w:rPr>
      </w:pPr>
    </w:p>
    <w:p w14:paraId="12DC41E0" w14:textId="26D7EBE5" w:rsidR="00A1203D" w:rsidRDefault="00A1203D">
      <w:pPr>
        <w:rPr>
          <w:sz w:val="32"/>
          <w:szCs w:val="32"/>
        </w:rPr>
      </w:pPr>
    </w:p>
    <w:p w14:paraId="4481688A" w14:textId="33944063" w:rsidR="00A1203D" w:rsidRDefault="00A1203D">
      <w:pPr>
        <w:rPr>
          <w:sz w:val="32"/>
          <w:szCs w:val="32"/>
        </w:rPr>
      </w:pPr>
    </w:p>
    <w:p w14:paraId="5976F007" w14:textId="42E3231F" w:rsidR="00A1203D" w:rsidRDefault="00A1203D">
      <w:pPr>
        <w:rPr>
          <w:sz w:val="32"/>
          <w:szCs w:val="32"/>
        </w:rPr>
      </w:pPr>
    </w:p>
    <w:p w14:paraId="1EC7294A" w14:textId="54CA8478" w:rsidR="00A1203D" w:rsidRPr="00711721" w:rsidRDefault="00A1203D" w:rsidP="00DE6AAF">
      <w:pPr>
        <w:pStyle w:val="Title"/>
        <w:rPr>
          <w:b/>
          <w:bCs/>
        </w:rPr>
      </w:pPr>
      <w:r w:rsidRPr="00711721">
        <w:rPr>
          <w:b/>
          <w:bCs/>
        </w:rPr>
        <w:t>THE IMPACT OF VIRTUAL LERNING ENVIRONMENT AT THE UNINERSITY OF WALES TRINITY SAINT DAVID LONDON CAMPUS</w:t>
      </w:r>
    </w:p>
    <w:p w14:paraId="7848D053" w14:textId="1C6CED1A" w:rsidR="00A1203D" w:rsidRDefault="00A1203D" w:rsidP="00A1203D">
      <w:pPr>
        <w:jc w:val="center"/>
        <w:rPr>
          <w:b/>
          <w:bCs/>
          <w:sz w:val="32"/>
          <w:szCs w:val="32"/>
        </w:rPr>
      </w:pPr>
    </w:p>
    <w:p w14:paraId="19D0B61F" w14:textId="4AB2D75D" w:rsidR="00A1203D" w:rsidRDefault="00A1203D" w:rsidP="00A1203D">
      <w:pPr>
        <w:jc w:val="center"/>
        <w:rPr>
          <w:b/>
          <w:bCs/>
          <w:sz w:val="32"/>
          <w:szCs w:val="32"/>
        </w:rPr>
      </w:pPr>
    </w:p>
    <w:p w14:paraId="49FCE047" w14:textId="0534E74D" w:rsidR="00A1203D" w:rsidRDefault="00A1203D" w:rsidP="00A1203D">
      <w:pPr>
        <w:jc w:val="center"/>
        <w:rPr>
          <w:b/>
          <w:bCs/>
          <w:sz w:val="32"/>
          <w:szCs w:val="32"/>
        </w:rPr>
      </w:pPr>
    </w:p>
    <w:p w14:paraId="599A30D7" w14:textId="77777777" w:rsidR="00A1203D" w:rsidRDefault="00A1203D" w:rsidP="00A1203D">
      <w:pPr>
        <w:jc w:val="center"/>
        <w:rPr>
          <w:b/>
          <w:bCs/>
          <w:sz w:val="32"/>
          <w:szCs w:val="32"/>
        </w:rPr>
      </w:pPr>
    </w:p>
    <w:p w14:paraId="2886A50D" w14:textId="5076A0A4" w:rsidR="00A1203D" w:rsidRDefault="00A1203D" w:rsidP="00A1203D">
      <w:pPr>
        <w:jc w:val="center"/>
        <w:rPr>
          <w:b/>
          <w:bCs/>
          <w:sz w:val="32"/>
          <w:szCs w:val="32"/>
        </w:rPr>
      </w:pPr>
    </w:p>
    <w:p w14:paraId="71FD80E7" w14:textId="20C2D8E1" w:rsidR="00A1203D" w:rsidRPr="00711721" w:rsidRDefault="00A1203D" w:rsidP="00711721">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Justyna Szkibiel</w:t>
      </w:r>
    </w:p>
    <w:p w14:paraId="7533B5D9" w14:textId="3DE5FF53" w:rsidR="00A1203D" w:rsidRPr="00711721" w:rsidRDefault="00A1203D" w:rsidP="00711721">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1919904</w:t>
      </w:r>
    </w:p>
    <w:p w14:paraId="5305AE92" w14:textId="3B80F190" w:rsidR="00A1203D" w:rsidRPr="00711721" w:rsidRDefault="00A1203D" w:rsidP="00711721">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Modak Koushik</w:t>
      </w:r>
    </w:p>
    <w:p w14:paraId="6B21DB37" w14:textId="5CBFF60E" w:rsidR="00A1203D" w:rsidRPr="00711721" w:rsidRDefault="00F543B3" w:rsidP="00711721">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w:t>
      </w:r>
      <w:r w:rsidR="00A1203D"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(BMSW4003_LON)</w:t>
      </w:r>
    </w:p>
    <w:p w14:paraId="75A9B1F7" w14:textId="1CB3F19D" w:rsidR="00F543B3" w:rsidRPr="00711721" w:rsidRDefault="00F543B3" w:rsidP="00711721">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 2 /TERM 2</w:t>
      </w:r>
    </w:p>
    <w:p w14:paraId="75BAC162" w14:textId="1899B355" w:rsidR="00A1203D" w:rsidRDefault="00A1203D" w:rsidP="00A1203D">
      <w:pPr>
        <w:jc w:val="center"/>
        <w:rPr>
          <w:b/>
          <w:bCs/>
          <w:sz w:val="32"/>
          <w:szCs w:val="32"/>
        </w:rPr>
      </w:pPr>
    </w:p>
    <w:p w14:paraId="5B81788D" w14:textId="10FAADAA" w:rsidR="00A1203D" w:rsidRDefault="00A1203D" w:rsidP="00A1203D">
      <w:pPr>
        <w:jc w:val="center"/>
        <w:rPr>
          <w:b/>
          <w:bCs/>
          <w:sz w:val="32"/>
          <w:szCs w:val="32"/>
        </w:rPr>
      </w:pPr>
    </w:p>
    <w:p w14:paraId="7BE51092" w14:textId="1DB9ABA0" w:rsidR="00A1203D" w:rsidRDefault="00A1203D" w:rsidP="00A1203D">
      <w:pPr>
        <w:jc w:val="center"/>
        <w:rPr>
          <w:b/>
          <w:bCs/>
          <w:sz w:val="32"/>
          <w:szCs w:val="32"/>
        </w:rPr>
      </w:pPr>
    </w:p>
    <w:p w14:paraId="76F9D2E4" w14:textId="6DE85ED9" w:rsidR="00A1203D" w:rsidRDefault="001F288D" w:rsidP="005055B3">
      <w:pPr>
        <w:pStyle w:val="Heading1"/>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88D">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068B8F3D" w14:textId="3302D9EC" w:rsidR="001F288D" w:rsidRDefault="001F288D" w:rsidP="001F288D"/>
    <w:p w14:paraId="0F6F0682" w14:textId="31595F8D" w:rsidR="001F288D" w:rsidRDefault="001F288D" w:rsidP="001F288D"/>
    <w:p w14:paraId="4CB37226" w14:textId="4F0F0D2A" w:rsidR="001F288D" w:rsidRPr="00B44E74" w:rsidRDefault="001F288D"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w:t>
      </w:r>
      <w:r w:rsidR="00B44E74"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3F3DD30" w14:textId="3040BBF1" w:rsidR="001F288D" w:rsidRPr="00B44E74" w:rsidRDefault="001F288D"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Rationale………………………………………………………………………</w:t>
      </w:r>
      <w:r w:rsidR="00B44E74"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C318443" w14:textId="77777777" w:rsidR="00B44E74" w:rsidRDefault="001F288D"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objectives………………………………………………………….4</w:t>
      </w:r>
    </w:p>
    <w:p w14:paraId="27457882" w14:textId="42ABE5E4" w:rsidR="00B44E74" w:rsidRDefault="00B44E74"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Methodology……………………………………………………………………4</w:t>
      </w:r>
    </w:p>
    <w:p w14:paraId="59C1F601" w14:textId="56BA0E2E" w:rsidR="00B44E74" w:rsidRDefault="00B44E74"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sample, and sample sizes</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ABEE329" w14:textId="0A858C6C" w:rsidR="00B44E74" w:rsidRDefault="00B44E74"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 analysis, and discussions…………………………………...6</w:t>
      </w:r>
    </w:p>
    <w:p w14:paraId="00488FF1" w14:textId="4068AF5A" w:rsidR="00B44E74" w:rsidRDefault="00B44E74"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E7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Sample sizes</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w:t>
      </w:r>
    </w:p>
    <w:p w14:paraId="51E132A9" w14:textId="7496577D" w:rsidR="00B44E74" w:rsidRDefault="00B44E74"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Graphs……………………………………………………………………………11</w:t>
      </w:r>
    </w:p>
    <w:p w14:paraId="011CEB98" w14:textId="1585EF8B" w:rsidR="00B44E74" w:rsidRPr="0054439A" w:rsidRDefault="0054439A"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4439A">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 …………………………………………………………………….17</w:t>
      </w:r>
    </w:p>
    <w:p w14:paraId="4FA33EAB" w14:textId="0A72E3B5" w:rsidR="0054439A" w:rsidRPr="0054439A" w:rsidRDefault="0054439A" w:rsidP="005055B3">
      <w:pPr>
        <w:pStyle w:val="Heading1"/>
        <w:jc w:val="both"/>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list……………………………………………………………….18</w:t>
      </w:r>
    </w:p>
    <w:p w14:paraId="079EB26C" w14:textId="77777777" w:rsidR="00B44E74" w:rsidRPr="00B44E74" w:rsidRDefault="00B44E74" w:rsidP="005055B3">
      <w:pPr>
        <w:pStyle w:val="Heading1"/>
        <w:jc w:val="both"/>
        <w:rPr>
          <w:sz w:val="28"/>
          <w:szCs w:val="28"/>
        </w:rPr>
      </w:pPr>
    </w:p>
    <w:p w14:paraId="5BC81942" w14:textId="77777777" w:rsidR="00B44E74" w:rsidRPr="00B44E74" w:rsidRDefault="00B44E74" w:rsidP="00B44E74">
      <w:pPr>
        <w:pStyle w:val="Heading1"/>
        <w:rPr>
          <w:sz w:val="28"/>
          <w:szCs w:val="28"/>
        </w:rPr>
      </w:pPr>
    </w:p>
    <w:p w14:paraId="11885556" w14:textId="77777777" w:rsidR="001F288D" w:rsidRPr="001F288D" w:rsidRDefault="001F288D" w:rsidP="001F288D">
      <w:pPr>
        <w:rPr>
          <w:sz w:val="32"/>
          <w:szCs w:val="32"/>
        </w:rPr>
      </w:pPr>
    </w:p>
    <w:p w14:paraId="0404A2C2" w14:textId="40E49B62" w:rsidR="00A1203D" w:rsidRDefault="00A1203D" w:rsidP="00A1203D">
      <w:pPr>
        <w:jc w:val="center"/>
        <w:rPr>
          <w:b/>
          <w:bCs/>
          <w:sz w:val="32"/>
          <w:szCs w:val="32"/>
        </w:rPr>
      </w:pPr>
    </w:p>
    <w:p w14:paraId="3F60CCD9" w14:textId="31A04E4B" w:rsidR="001F288D" w:rsidRPr="003849BC" w:rsidRDefault="001F288D" w:rsidP="001F288D">
      <w:pPr>
        <w:pStyle w:val="TOC1"/>
        <w:tabs>
          <w:tab w:val="right" w:leader="dot" w:pos="9350"/>
        </w:tabs>
        <w:spacing w:line="360" w:lineRule="auto"/>
        <w:rPr>
          <w:rFonts w:asciiTheme="majorBidi" w:hAnsiTheme="majorBidi" w:cstheme="majorBidi"/>
          <w:noProof/>
          <w:color w:val="000000" w:themeColor="text1"/>
        </w:rPr>
      </w:pPr>
    </w:p>
    <w:p w14:paraId="1D29CD34" w14:textId="67B20C1F" w:rsidR="00A1203D" w:rsidRDefault="00A1203D" w:rsidP="00A1203D">
      <w:pPr>
        <w:jc w:val="center"/>
        <w:rPr>
          <w:b/>
          <w:bCs/>
          <w:sz w:val="32"/>
          <w:szCs w:val="32"/>
        </w:rPr>
      </w:pPr>
    </w:p>
    <w:p w14:paraId="532B73B6" w14:textId="670F5177" w:rsidR="00A1203D" w:rsidRPr="00711721" w:rsidRDefault="00A1203D"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1D07E7" w14:textId="7D8C5BDD" w:rsidR="00F543B3" w:rsidRDefault="00F543B3" w:rsidP="00A1203D">
      <w:pPr>
        <w:jc w:val="center"/>
        <w:rPr>
          <w:b/>
          <w:bCs/>
          <w:sz w:val="36"/>
          <w:szCs w:val="36"/>
        </w:rPr>
      </w:pPr>
    </w:p>
    <w:p w14:paraId="0CAD3AFA" w14:textId="77777777" w:rsidR="00F543B3" w:rsidRDefault="00F543B3">
      <w:pPr>
        <w:rPr>
          <w:b/>
          <w:bCs/>
          <w:sz w:val="36"/>
          <w:szCs w:val="36"/>
        </w:rPr>
      </w:pPr>
      <w:r>
        <w:rPr>
          <w:b/>
          <w:bCs/>
          <w:sz w:val="36"/>
          <w:szCs w:val="36"/>
        </w:rPr>
        <w:br w:type="page"/>
      </w:r>
    </w:p>
    <w:p w14:paraId="58C26E36" w14:textId="77777777" w:rsidR="00517BC5" w:rsidRPr="00711721" w:rsidRDefault="00F543B3"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14:paraId="0604C0DB" w14:textId="360AE37C" w:rsidR="00517BC5" w:rsidRPr="00711721" w:rsidRDefault="00F543B3"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report </w:t>
      </w:r>
      <w:r w:rsidR="00517BC5"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include primary data and secondary data illustrated in Word document as questionnaire, about the virtual learning experience of students in UWTSD London Campus. The next step was to do one online survey through the emails to my colleagues in class. Then checked the answers and count them in EXCEL table and in the end show the total response in graphs.</w:t>
      </w:r>
    </w:p>
    <w:p w14:paraId="5AC5EC07" w14:textId="641E1E0C" w:rsidR="00517BC5" w:rsidRPr="00711721" w:rsidRDefault="00517BC5"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Rationale:</w:t>
      </w:r>
    </w:p>
    <w:p w14:paraId="60AD18AD" w14:textId="1F679D69" w:rsidR="001E0FA7" w:rsidRPr="00711721" w:rsidRDefault="00E51EF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VLE-Virtual learning environment is an online platform used for education purpose. The reason for this research is that we want to find out how students evaluate learning experience through virtual learning environment especially with Moodle in UWTSD London Campus. We can simply find out the answers if the Moodle needs improvements or of students are satisfied </w:t>
      </w:r>
      <w:r w:rsidR="001E0FA7"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this type of learning process, or maybe they prefer face to face </w:t>
      </w:r>
      <w:r w:rsidR="00BB27D5"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Social</w:t>
      </w:r>
      <w:r w:rsidR="001E0FA7"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isolation is the main challenge of virtual learning. Students </w:t>
      </w:r>
      <w:r w:rsidR="00BB27D5"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feel like they are not really connected to a learning community, they are just </w:t>
      </w:r>
      <w:r w:rsidR="007D07CC"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going</w:t>
      </w:r>
      <w:r w:rsidR="00BB27D5"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some learning and exercise alone. We as a student needs to have the sense of ‘’being there’’ and ‘’being together with others’’. Time in the pandemic can be so stressful and depressed it can affect students developing process. The</w:t>
      </w:r>
      <w:r w:rsidR="005007B9"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recent research I have done is focused on some major components of most online courses like video, online discussion, online communication for example via what’s app group, or emails. Regarding the report about </w:t>
      </w:r>
      <w:r w:rsidR="005F370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VLE there</w:t>
      </w:r>
      <w:r w:rsidR="005007B9"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relation between that what I have find by </w:t>
      </w:r>
      <w:r w:rsidR="005F370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research and what’s other students did find as well. All students use the survey, analysis of the results as a process to know how students go through the virtual </w:t>
      </w:r>
      <w:r w:rsidR="00DD471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if</w:t>
      </w:r>
      <w:r w:rsidR="005F370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working for </w:t>
      </w:r>
      <w:r w:rsidR="008156E2"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w:t>
      </w:r>
      <w:r w:rsidR="005F370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positive and negative sides of </w:t>
      </w:r>
      <w:r w:rsidR="00DE6AAF"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p>
    <w:p w14:paraId="5EBCBA7A" w14:textId="77777777" w:rsidR="001E0FA7" w:rsidRPr="00711721" w:rsidRDefault="001E0F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1FF282" w14:textId="383924AD" w:rsidR="001E0FA7" w:rsidRPr="00711721" w:rsidRDefault="001E0FA7"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Hlk60876670"/>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objectives:</w:t>
      </w:r>
      <w:bookmarkEnd w:id="0"/>
    </w:p>
    <w:p w14:paraId="0340D6B8" w14:textId="412A584A" w:rsidR="00A40141" w:rsidRPr="00711721" w:rsidRDefault="00A40141"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Nowadays, it would be a sin not to mention the opportunities that virtual learning gives us. We can call ourselves lucky having such an opportunity at University of Wales Trinity Saint David in London Campus, in these difficult times of the pandemic. We can use our in-lockdown time efficiently. Currently, virtual </w:t>
      </w:r>
      <w:r w:rsidR="008156E2"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w:t>
      </w:r>
      <w:r w:rsidR="00711721"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common at universities around the world or commercial platforms. It is an excellent confirmation of skills in a CV and a place where we can learn something new.</w:t>
      </w:r>
    </w:p>
    <w:p w14:paraId="080897CB" w14:textId="0D2D4F9D" w:rsidR="001E0FA7" w:rsidRPr="00711721" w:rsidRDefault="001E0F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achievements with the research are:</w:t>
      </w:r>
    </w:p>
    <w:p w14:paraId="1E540318" w14:textId="6DCB5824" w:rsidR="001E0FA7" w:rsidRPr="00711721" w:rsidRDefault="001E0F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Advantages and disadvantages of virtual learning at UWTSD in London Campus. </w:t>
      </w:r>
      <w:r w:rsidR="005007B9"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to improve </w:t>
      </w:r>
      <w:r w:rsidR="0076453F"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students’</w:t>
      </w:r>
      <w:r w:rsidR="005007B9"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07CC"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experiences, if</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virtual learning can be </w:t>
      </w:r>
      <w:r w:rsidR="005007B9"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or</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find the reasons for lower performing students struggle in virtual </w:t>
      </w:r>
      <w:r w:rsidR="005007B9"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p>
    <w:p w14:paraId="31493F3A" w14:textId="7BBD3BAB" w:rsidR="005F3703" w:rsidRPr="00711721" w:rsidRDefault="005F3703"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w:t>
      </w:r>
    </w:p>
    <w:p w14:paraId="25A706B5" w14:textId="2411B6C5" w:rsidR="005F3703" w:rsidRPr="00711721" w:rsidRDefault="005F3703"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methods is a particular was of studying something </w:t>
      </w:r>
      <w:proofErr w:type="gramStart"/>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discover new information’s </w:t>
      </w:r>
      <w:r w:rsidR="0076453F"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it</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76453F"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it better. We have some types of research:</w:t>
      </w:r>
    </w:p>
    <w:p w14:paraId="75B9E6B9" w14:textId="6840DDE8" w:rsidR="0076453F" w:rsidRDefault="0076453F"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1B6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Qualitative</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where we use data that can be observed</w:t>
      </w:r>
      <w:r w:rsidR="00DD471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no </w:t>
      </w:r>
      <w:r w:rsidR="00DA1B65"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measured.</w:t>
      </w:r>
      <w:r w:rsidR="00DA1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(Punch,1998).</w:t>
      </w:r>
      <w:r w:rsidR="00DD471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method deals with words and meanings. </w:t>
      </w:r>
      <w:r w:rsidR="00DD4713" w:rsidRPr="00DA1B6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Quantitative </w:t>
      </w:r>
      <w:r w:rsidR="00DD4713"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is about numbers and statistics. In mixed method we can use both from the above. In my research to collect and analyse data I used both methods quantitative and qualitative.</w:t>
      </w:r>
    </w:p>
    <w:p w14:paraId="7DBC4023" w14:textId="77777777" w:rsidR="00B44E74" w:rsidRPr="00B44E74" w:rsidRDefault="00B44E74" w:rsidP="00B44E74"/>
    <w:p w14:paraId="1EC27BD3" w14:textId="1C1DB588" w:rsidR="00DD4713" w:rsidRPr="00711721" w:rsidRDefault="00DD4713"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Population, sample, and sample sizes:</w:t>
      </w:r>
    </w:p>
    <w:p w14:paraId="3AC9D62F" w14:textId="25A4547A" w:rsidR="001177A7" w:rsidRPr="00711721" w:rsidRDefault="001177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report my population was all the Students at UWTSD London Campus, about 2500 students. </w:t>
      </w:r>
    </w:p>
    <w:p w14:paraId="72696ED5" w14:textId="385E5EE5" w:rsidR="001177A7" w:rsidRPr="00711721" w:rsidRDefault="001177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sample was 300 students.</w:t>
      </w:r>
    </w:p>
    <w:p w14:paraId="176B3649" w14:textId="037BFD48" w:rsidR="001177A7" w:rsidRPr="00711721" w:rsidRDefault="001177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sample sizes were 15 students. The amount of sample sizes was small, all because of current situation we are in (pandemic).</w:t>
      </w:r>
    </w:p>
    <w:p w14:paraId="46B077B7" w14:textId="2EBBDD3B" w:rsidR="001177A7" w:rsidRPr="00711721" w:rsidRDefault="001177A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 a group of people or institutions that are interest of the researcher. Sample is a selection that been taken from large population that will allow you to find information’s about the group. (</w:t>
      </w:r>
      <w:r w:rsidR="00EF333D"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 Leod</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,2019). Sample sizes refers to the numbers of units that were chosen from which data was </w:t>
      </w:r>
      <w:r w:rsidR="00EF333D"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gathered. (</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Lavrak</w:t>
      </w:r>
      <w:r w:rsidR="00EF333D"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F333D"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,2008). Data collection process is a process by which the researcher collets the information’s needed to answer the research questions (Nalzaro,2012). We have learned about two types of data collections- secondary data and primary data collection. </w:t>
      </w:r>
    </w:p>
    <w:p w14:paraId="2580DCF8" w14:textId="77777777" w:rsidR="00B44E74" w:rsidRDefault="00EF333D" w:rsidP="001F288D">
      <w:pPr>
        <w:pStyle w:val="Heading1"/>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research regarding </w:t>
      </w:r>
      <w:r w:rsidRPr="00DA1B65">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Learning Environment</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have used secondary and primary data collection. Secondary as a book, websites links, or journals. In primary data it was a bit complicated as due the pandemic Covid-19. </w:t>
      </w:r>
      <w:r w:rsidR="00497C66"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Regarding the data collection process, I have started of preparing my questionnaire and send it to all my students in class by emails. The next step was to receive the answers from them via emails. Then as I have started preparing the EXCEL table and located the answers in the table for analyse and count. I can confirm that all the data taken from students is protected and will be not share anywhere else. I </w:t>
      </w:r>
      <w:proofErr w:type="gramStart"/>
      <w:r w:rsidR="00497C66"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didn’t</w:t>
      </w:r>
      <w:proofErr w:type="gramEnd"/>
      <w:r w:rsidR="00497C66"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manipulate or misinterpreted the results I have received from students; I have worked honestly on my colleague’s answers. It can be defined as </w:t>
      </w:r>
      <w:r w:rsidR="00497C66"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w:t>
      </w:r>
      <w:r w:rsidR="00AB5213"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in data </w:t>
      </w:r>
      <w:r w:rsidR="00B44E74" w:rsidRPr="0071172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collection.</w:t>
      </w:r>
      <w:r w:rsidR="00B44E74" w:rsidRPr="00711721">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4107CD" w14:textId="77777777" w:rsidR="00B44E74" w:rsidRDefault="00B44E74" w:rsidP="00711721">
      <w:pPr>
        <w:pStyle w:val="Heading1"/>
        <w:rPr>
          <w:b/>
          <w:bCs/>
        </w:rPr>
      </w:pPr>
      <w:r w:rsidRPr="00711721">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Findings</w:t>
      </w:r>
      <w:r w:rsidR="00AB5213" w:rsidRPr="00711721">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0191" w:rsidRPr="00711721">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00AB5213" w:rsidRPr="00711721">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discussions</w:t>
      </w:r>
      <w:r w:rsidR="00AB5213">
        <w:rPr>
          <w:b/>
          <w:bCs/>
        </w:rPr>
        <w:t>.</w:t>
      </w:r>
    </w:p>
    <w:p w14:paraId="7275DB9D" w14:textId="1FA049EF" w:rsidR="00041BBF" w:rsidRPr="00B44E74" w:rsidRDefault="00041BBF" w:rsidP="00711721">
      <w:pPr>
        <w:pStyle w:val="Heading1"/>
        <w:rPr>
          <w:b/>
          <w:bCs/>
        </w:rPr>
      </w:pPr>
      <w:r w:rsidRPr="0060764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APENDIX.</w:t>
      </w:r>
    </w:p>
    <w:p w14:paraId="2FEC324E" w14:textId="59211503" w:rsidR="004E0191" w:rsidRPr="00711721" w:rsidRDefault="004E0191"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w:t>
      </w:r>
    </w:p>
    <w:p w14:paraId="73C1D5DA" w14:textId="77777777" w:rsidR="004E0191" w:rsidRPr="00711721" w:rsidRDefault="004E0191" w:rsidP="00711721">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_____justyna szkibiel </w:t>
      </w:r>
    </w:p>
    <w:p w14:paraId="0D9F70CE" w14:textId="039E8786" w:rsidR="004E0191" w:rsidRPr="00711721" w:rsidRDefault="004E0191" w:rsidP="00711721">
      <w:pPr>
        <w:pStyle w:val="Heading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rFonts w:asciiTheme="minorHAnsi" w:hAnsiTheme="minorHAnsi"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ID: 1919904____________________</w:t>
      </w:r>
    </w:p>
    <w:p w14:paraId="6C9CA485" w14:textId="1A374E0D" w:rsidR="004E0191" w:rsidRPr="00711721" w:rsidRDefault="004E0191" w:rsidP="00711721">
      <w:pPr>
        <w:pStyle w:val="Heading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w:t>
      </w:r>
      <w:r w:rsidRPr="00711721">
        <w:rPr>
          <w:rFonts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 and Research Methods (</w:t>
      </w:r>
      <w:proofErr w:type="spellStart"/>
      <w:r w:rsidRPr="00711721">
        <w:rPr>
          <w:rFonts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H&amp;Sc</w:t>
      </w:r>
      <w:proofErr w:type="spellEnd"/>
      <w:r w:rsidRPr="00711721">
        <w:rPr>
          <w:rFonts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Term 2    </w:t>
      </w:r>
      <w:r w:rsidRPr="0071172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Group:</w:t>
      </w:r>
      <w:r w:rsidRPr="00711721">
        <w:rPr>
          <w:rFonts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4E74">
        <w:rPr>
          <w:rFonts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50607F12" w14:textId="77777777" w:rsidR="004E0191" w:rsidRPr="00711721" w:rsidRDefault="004E0191" w:rsidP="00711721">
      <w:pPr>
        <w:pStyle w:val="Heading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 This exercise is aimed to help you in your questionnaire design. Please note, you need to use this questionnaire to conduct a survey which is also one of the important parts of your research report. </w:t>
      </w:r>
    </w:p>
    <w:p w14:paraId="5B8E1133" w14:textId="77777777" w:rsidR="004E0191" w:rsidRPr="00711721" w:rsidRDefault="004E0191" w:rsidP="00711721">
      <w:pPr>
        <w:pStyle w:val="Heading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write down your questions that you are going to use in your primary data collection.  Try to have different types of questions such as</w:t>
      </w:r>
      <w:r w:rsidRPr="00711721">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close-ended question, open ended question, multiple choice question, Likert-scale question.</w:t>
      </w:r>
    </w:p>
    <w:p w14:paraId="7436B0C2" w14:textId="77777777" w:rsidR="004E0191" w:rsidRDefault="004E0191" w:rsidP="004E0191">
      <w:pPr>
        <w:pStyle w:val="ListParagraph"/>
        <w:ind w:left="0"/>
        <w:rPr>
          <w:sz w:val="24"/>
          <w:szCs w:val="24"/>
        </w:rPr>
      </w:pPr>
    </w:p>
    <w:p w14:paraId="7127FD82" w14:textId="77777777" w:rsidR="004E0191" w:rsidRPr="000F4260" w:rsidRDefault="004E0191" w:rsidP="004E0191">
      <w:pPr>
        <w:pStyle w:val="ListParagraph"/>
        <w:rPr>
          <w:b/>
          <w:bCs/>
          <w:sz w:val="24"/>
          <w:szCs w:val="24"/>
        </w:rPr>
      </w:pPr>
      <w:r w:rsidRPr="000F4260">
        <w:rPr>
          <w:b/>
          <w:bCs/>
          <w:sz w:val="24"/>
          <w:szCs w:val="24"/>
        </w:rPr>
        <w:t>Question 1:</w:t>
      </w:r>
    </w:p>
    <w:p w14:paraId="263547F5" w14:textId="77777777" w:rsidR="004E0191" w:rsidRDefault="004E0191" w:rsidP="004E0191">
      <w:pPr>
        <w:pStyle w:val="ListParagraph"/>
        <w:rPr>
          <w:sz w:val="24"/>
          <w:szCs w:val="24"/>
        </w:rPr>
      </w:pPr>
    </w:p>
    <w:p w14:paraId="651652D9" w14:textId="77777777" w:rsidR="004E0191" w:rsidRPr="003A53CF" w:rsidRDefault="004E0191" w:rsidP="004E0191">
      <w:pPr>
        <w:pStyle w:val="ListParagraph"/>
        <w:rPr>
          <w:sz w:val="24"/>
          <w:szCs w:val="24"/>
        </w:rPr>
      </w:pPr>
      <w:r>
        <w:rPr>
          <w:sz w:val="24"/>
          <w:szCs w:val="24"/>
        </w:rPr>
        <w:t>Do you like virtual lessons?</w:t>
      </w:r>
    </w:p>
    <w:p w14:paraId="24754EA9" w14:textId="43036C61" w:rsidR="004E0191" w:rsidRDefault="004E0191" w:rsidP="004E0191">
      <w:pPr>
        <w:tabs>
          <w:tab w:val="center" w:pos="4513"/>
        </w:tabs>
      </w:pPr>
      <w:r>
        <w:rPr>
          <w:noProof/>
          <w:sz w:val="24"/>
          <w:szCs w:val="24"/>
        </w:rPr>
        <mc:AlternateContent>
          <mc:Choice Requires="wps">
            <w:drawing>
              <wp:anchor distT="0" distB="0" distL="114300" distR="114300" simplePos="0" relativeHeight="251660288" behindDoc="0" locked="0" layoutInCell="1" allowOverlap="1" wp14:anchorId="66DB0F6C" wp14:editId="7CEB86C9">
                <wp:simplePos x="0" y="0"/>
                <wp:positionH relativeFrom="column">
                  <wp:posOffset>2316480</wp:posOffset>
                </wp:positionH>
                <wp:positionV relativeFrom="paragraph">
                  <wp:posOffset>4445</wp:posOffset>
                </wp:positionV>
                <wp:extent cx="434340" cy="198120"/>
                <wp:effectExtent l="0" t="0" r="22860" b="11430"/>
                <wp:wrapNone/>
                <wp:docPr id="4" name="Rectangle 4"/>
                <wp:cNvGraphicFramePr/>
                <a:graphic xmlns:a="http://schemas.openxmlformats.org/drawingml/2006/main">
                  <a:graphicData uri="http://schemas.microsoft.com/office/word/2010/wordprocessingShape">
                    <wps:wsp>
                      <wps:cNvSpPr/>
                      <wps:spPr>
                        <a:xfrm>
                          <a:off x="0" y="0"/>
                          <a:ext cx="434340" cy="1981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2600DD" id="Rectangle 4" o:spid="_x0000_s1026" style="position:absolute;margin-left:182.4pt;margin-top:.35pt;width:34.2pt;height:1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" fillcolor="white [3201]" strokecolor="#70ad47 [3209]" strokeweight="1pt"/>
            </w:pict>
          </mc:Fallback>
        </mc:AlternateContent>
      </w:r>
      <w:r>
        <w:rPr>
          <w:noProof/>
          <w:sz w:val="24"/>
          <w:szCs w:val="24"/>
        </w:rPr>
        <mc:AlternateContent>
          <mc:Choice Requires="wps">
            <w:drawing>
              <wp:anchor distT="0" distB="0" distL="114300" distR="114300" simplePos="0" relativeHeight="251659264" behindDoc="0" locked="0" layoutInCell="1" allowOverlap="1" wp14:anchorId="729EC414" wp14:editId="4FD5253B">
                <wp:simplePos x="0" y="0"/>
                <wp:positionH relativeFrom="column">
                  <wp:posOffset>792480</wp:posOffset>
                </wp:positionH>
                <wp:positionV relativeFrom="paragraph">
                  <wp:posOffset>4445</wp:posOffset>
                </wp:positionV>
                <wp:extent cx="487680" cy="205740"/>
                <wp:effectExtent l="0" t="0" r="26670" b="22860"/>
                <wp:wrapNone/>
                <wp:docPr id="2" name="Rectangle 2"/>
                <wp:cNvGraphicFramePr/>
                <a:graphic xmlns:a="http://schemas.openxmlformats.org/drawingml/2006/main">
                  <a:graphicData uri="http://schemas.microsoft.com/office/word/2010/wordprocessingShape">
                    <wps:wsp>
                      <wps:cNvSpPr/>
                      <wps:spPr>
                        <a:xfrm>
                          <a:off x="0" y="0"/>
                          <a:ext cx="487680" cy="20574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B0BB54" id="Rectangle 2" o:spid="_x0000_s1026" style="position:absolute;margin-left:62.4pt;margin-top:.35pt;width:38.4pt;height:1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" fillcolor="white [3201]" strokecolor="#70ad47 [3209]" strokeweight="1pt"/>
            </w:pict>
          </mc:Fallback>
        </mc:AlternateContent>
      </w:r>
      <w:r>
        <w:rPr>
          <w:sz w:val="24"/>
          <w:szCs w:val="24"/>
        </w:rPr>
        <w:t xml:space="preserve">              </w:t>
      </w:r>
      <w:proofErr w:type="gramStart"/>
      <w:r w:rsidR="00062A4F">
        <w:rPr>
          <w:sz w:val="24"/>
          <w:szCs w:val="24"/>
        </w:rPr>
        <w:t>Yes,</w:t>
      </w:r>
      <w:r>
        <w:rPr>
          <w:sz w:val="24"/>
          <w:szCs w:val="24"/>
        </w:rPr>
        <w:t xml:space="preserve">   </w:t>
      </w:r>
      <w:proofErr w:type="gramEnd"/>
      <w:r>
        <w:rPr>
          <w:sz w:val="24"/>
          <w:szCs w:val="24"/>
        </w:rPr>
        <w:t xml:space="preserve">        no</w:t>
      </w:r>
      <w:r w:rsidRPr="00216311">
        <w:t xml:space="preserve"> </w:t>
      </w:r>
      <w:r>
        <w:t xml:space="preserve">                                                 No </w:t>
      </w:r>
    </w:p>
    <w:p w14:paraId="43577E97" w14:textId="77777777" w:rsidR="004E0191" w:rsidRDefault="004E0191" w:rsidP="004E0191">
      <w:pPr>
        <w:pStyle w:val="ListParagraph"/>
        <w:rPr>
          <w:sz w:val="24"/>
          <w:szCs w:val="24"/>
        </w:rPr>
      </w:pPr>
    </w:p>
    <w:p w14:paraId="0EA02E7E" w14:textId="77777777" w:rsidR="004E0191" w:rsidRDefault="004E0191" w:rsidP="004E0191">
      <w:pPr>
        <w:pStyle w:val="ListParagraph"/>
        <w:rPr>
          <w:sz w:val="24"/>
          <w:szCs w:val="24"/>
        </w:rPr>
      </w:pPr>
    </w:p>
    <w:p w14:paraId="32243DC3" w14:textId="77777777" w:rsidR="004E0191" w:rsidRPr="000F4260" w:rsidRDefault="004E0191" w:rsidP="004E0191">
      <w:pPr>
        <w:pStyle w:val="ListParagraph"/>
        <w:rPr>
          <w:b/>
          <w:bCs/>
          <w:sz w:val="24"/>
          <w:szCs w:val="24"/>
        </w:rPr>
      </w:pPr>
      <w:r w:rsidRPr="000F4260">
        <w:rPr>
          <w:b/>
          <w:bCs/>
          <w:sz w:val="24"/>
          <w:szCs w:val="24"/>
        </w:rPr>
        <w:t>Question 2:</w:t>
      </w:r>
    </w:p>
    <w:p w14:paraId="33623F34" w14:textId="77777777" w:rsidR="004E0191" w:rsidRDefault="004E0191" w:rsidP="004E0191">
      <w:pPr>
        <w:pStyle w:val="ListParagraph"/>
        <w:rPr>
          <w:sz w:val="24"/>
          <w:szCs w:val="24"/>
        </w:rPr>
      </w:pPr>
    </w:p>
    <w:p w14:paraId="5B1F6DCE" w14:textId="6CA03847" w:rsidR="004E0191" w:rsidRPr="004E0191" w:rsidRDefault="004E0191" w:rsidP="004E0191">
      <w:pPr>
        <w:rPr>
          <w:sz w:val="24"/>
          <w:szCs w:val="24"/>
        </w:rPr>
      </w:pPr>
      <w:r>
        <w:rPr>
          <w:sz w:val="24"/>
          <w:szCs w:val="24"/>
        </w:rPr>
        <w:t xml:space="preserve">            </w:t>
      </w:r>
      <w:r w:rsidRPr="004E0191">
        <w:rPr>
          <w:sz w:val="24"/>
          <w:szCs w:val="24"/>
        </w:rPr>
        <w:t>How effective has online learning been for you?</w:t>
      </w:r>
    </w:p>
    <w:p w14:paraId="5FC44F5A" w14:textId="77777777" w:rsidR="004E0191" w:rsidRDefault="004E0191" w:rsidP="004E0191">
      <w:pPr>
        <w:pStyle w:val="ListParagraph"/>
        <w:rPr>
          <w:sz w:val="24"/>
          <w:szCs w:val="24"/>
        </w:rPr>
      </w:pPr>
      <w:r>
        <w:rPr>
          <w:noProof/>
          <w:sz w:val="24"/>
          <w:szCs w:val="24"/>
        </w:rPr>
        <mc:AlternateContent>
          <mc:Choice Requires="wps">
            <w:drawing>
              <wp:anchor distT="0" distB="0" distL="114300" distR="114300" simplePos="0" relativeHeight="251661312" behindDoc="0" locked="0" layoutInCell="1" allowOverlap="1" wp14:anchorId="3F022CEA" wp14:editId="5181D6BD">
                <wp:simplePos x="0" y="0"/>
                <wp:positionH relativeFrom="column">
                  <wp:posOffset>762000</wp:posOffset>
                </wp:positionH>
                <wp:positionV relativeFrom="paragraph">
                  <wp:posOffset>31750</wp:posOffset>
                </wp:positionV>
                <wp:extent cx="297180" cy="167640"/>
                <wp:effectExtent l="0" t="0" r="26670" b="22860"/>
                <wp:wrapNone/>
                <wp:docPr id="5" name="Flowchart: Process 5"/>
                <wp:cNvGraphicFramePr/>
                <a:graphic xmlns:a="http://schemas.openxmlformats.org/drawingml/2006/main">
                  <a:graphicData uri="http://schemas.microsoft.com/office/word/2010/wordprocessingShape">
                    <wps:wsp>
                      <wps:cNvSpPr/>
                      <wps:spPr>
                        <a:xfrm>
                          <a:off x="0" y="0"/>
                          <a:ext cx="297180" cy="167640"/>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65742" id="_x0000_t109" coordsize="21600,21600" o:spt="109" path="m,l,21600r21600,l21600,xe">
                <v:stroke joinstyle="miter"/>
                <v:path gradientshapeok="t" o:connecttype="rect"/>
              </v:shapetype>
              <v:shape id="Flowchart: Process 5" o:spid="_x0000_s1026" type="#_x0000_t109" style="position:absolute;margin-left:60pt;margin-top:2.5pt;width:23.4pt;height:1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" fillcolor="white [3201]" strokecolor="#70ad47 [3209]" strokeweight="1pt"/>
            </w:pict>
          </mc:Fallback>
        </mc:AlternateContent>
      </w:r>
      <w:r>
        <w:rPr>
          <w:sz w:val="24"/>
          <w:szCs w:val="24"/>
        </w:rPr>
        <w:t xml:space="preserve">                    not at all effective </w:t>
      </w:r>
    </w:p>
    <w:p w14:paraId="09250F88" w14:textId="77777777" w:rsidR="004E0191" w:rsidRDefault="004E0191" w:rsidP="004E0191">
      <w:pPr>
        <w:pStyle w:val="ListParagraph"/>
        <w:rPr>
          <w:sz w:val="24"/>
          <w:szCs w:val="24"/>
        </w:rPr>
      </w:pPr>
      <w:r>
        <w:rPr>
          <w:sz w:val="24"/>
          <w:szCs w:val="24"/>
        </w:rPr>
        <w:t xml:space="preserve">         </w:t>
      </w:r>
    </w:p>
    <w:p w14:paraId="6DD19418" w14:textId="77777777" w:rsidR="004E0191" w:rsidRDefault="004E0191" w:rsidP="004E0191">
      <w:pPr>
        <w:pStyle w:val="ListParagraph"/>
        <w:rPr>
          <w:sz w:val="24"/>
          <w:szCs w:val="24"/>
        </w:rPr>
      </w:pPr>
      <w:r>
        <w:rPr>
          <w:noProof/>
          <w:sz w:val="24"/>
          <w:szCs w:val="24"/>
        </w:rPr>
        <mc:AlternateContent>
          <mc:Choice Requires="wps">
            <w:drawing>
              <wp:anchor distT="0" distB="0" distL="114300" distR="114300" simplePos="0" relativeHeight="251662336" behindDoc="0" locked="0" layoutInCell="1" allowOverlap="1" wp14:anchorId="7D17E04E" wp14:editId="180513C3">
                <wp:simplePos x="0" y="0"/>
                <wp:positionH relativeFrom="column">
                  <wp:posOffset>792480</wp:posOffset>
                </wp:positionH>
                <wp:positionV relativeFrom="paragraph">
                  <wp:posOffset>11430</wp:posOffset>
                </wp:positionV>
                <wp:extent cx="289560" cy="190500"/>
                <wp:effectExtent l="0" t="0" r="15240" b="19050"/>
                <wp:wrapNone/>
                <wp:docPr id="6" name="Flowchart: Process 6"/>
                <wp:cNvGraphicFramePr/>
                <a:graphic xmlns:a="http://schemas.openxmlformats.org/drawingml/2006/main">
                  <a:graphicData uri="http://schemas.microsoft.com/office/word/2010/wordprocessingShape">
                    <wps:wsp>
                      <wps:cNvSpPr/>
                      <wps:spPr>
                        <a:xfrm>
                          <a:off x="0" y="0"/>
                          <a:ext cx="289560" cy="190500"/>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79226" id="Flowchart: Process 6" o:spid="_x0000_s1026" type="#_x0000_t109" style="position:absolute;margin-left:62.4pt;margin-top:.9pt;width:22.8pt;height: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" fillcolor="white [3201]" strokecolor="#70ad47 [3209]" strokeweight="1pt"/>
            </w:pict>
          </mc:Fallback>
        </mc:AlternateContent>
      </w:r>
      <w:r>
        <w:rPr>
          <w:sz w:val="24"/>
          <w:szCs w:val="24"/>
        </w:rPr>
        <w:t xml:space="preserve">                    effective </w:t>
      </w:r>
    </w:p>
    <w:p w14:paraId="1C2B45B2" w14:textId="77777777" w:rsidR="004E0191" w:rsidRDefault="004E0191" w:rsidP="004E0191">
      <w:pPr>
        <w:pStyle w:val="ListParagraph"/>
        <w:rPr>
          <w:sz w:val="24"/>
          <w:szCs w:val="24"/>
        </w:rPr>
      </w:pPr>
    </w:p>
    <w:p w14:paraId="431D8393" w14:textId="28243DE9" w:rsidR="004E0191" w:rsidRDefault="004E0191" w:rsidP="004E0191">
      <w:pPr>
        <w:pStyle w:val="ListParagraph"/>
        <w:rPr>
          <w:sz w:val="24"/>
          <w:szCs w:val="24"/>
        </w:rPr>
      </w:pPr>
      <w:r>
        <w:rPr>
          <w:noProof/>
          <w:sz w:val="24"/>
          <w:szCs w:val="24"/>
        </w:rPr>
        <mc:AlternateContent>
          <mc:Choice Requires="wps">
            <w:drawing>
              <wp:anchor distT="0" distB="0" distL="114300" distR="114300" simplePos="0" relativeHeight="251663360" behindDoc="0" locked="0" layoutInCell="1" allowOverlap="1" wp14:anchorId="15D3EA65" wp14:editId="7DD3F443">
                <wp:simplePos x="0" y="0"/>
                <wp:positionH relativeFrom="column">
                  <wp:posOffset>807720</wp:posOffset>
                </wp:positionH>
                <wp:positionV relativeFrom="paragraph">
                  <wp:posOffset>6350</wp:posOffset>
                </wp:positionV>
                <wp:extent cx="289560" cy="198120"/>
                <wp:effectExtent l="0" t="0" r="15240" b="11430"/>
                <wp:wrapNone/>
                <wp:docPr id="7" name="Flowchart: Process 7"/>
                <wp:cNvGraphicFramePr/>
                <a:graphic xmlns:a="http://schemas.openxmlformats.org/drawingml/2006/main">
                  <a:graphicData uri="http://schemas.microsoft.com/office/word/2010/wordprocessingShape">
                    <wps:wsp>
                      <wps:cNvSpPr/>
                      <wps:spPr>
                        <a:xfrm>
                          <a:off x="0" y="0"/>
                          <a:ext cx="289560" cy="198120"/>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5DAF5" id="Flowchart: Process 7" o:spid="_x0000_s1026" type="#_x0000_t109" style="position:absolute;margin-left:63.6pt;margin-top:.5pt;width:22.8pt;height:15.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" fillcolor="white [3201]" strokecolor="#70ad47 [3209]" strokeweight="1pt"/>
            </w:pict>
          </mc:Fallback>
        </mc:AlternateContent>
      </w:r>
      <w:r>
        <w:rPr>
          <w:sz w:val="24"/>
          <w:szCs w:val="24"/>
        </w:rPr>
        <w:t xml:space="preserve">                     </w:t>
      </w:r>
      <w:r w:rsidR="00062A4F">
        <w:rPr>
          <w:sz w:val="24"/>
          <w:szCs w:val="24"/>
        </w:rPr>
        <w:t>do not</w:t>
      </w:r>
      <w:r>
        <w:rPr>
          <w:sz w:val="24"/>
          <w:szCs w:val="24"/>
        </w:rPr>
        <w:t xml:space="preserve"> know </w:t>
      </w:r>
    </w:p>
    <w:p w14:paraId="5E4D63EF" w14:textId="77777777" w:rsidR="004E0191" w:rsidRDefault="004E0191" w:rsidP="004E0191">
      <w:pPr>
        <w:pStyle w:val="ListParagraph"/>
        <w:rPr>
          <w:sz w:val="24"/>
          <w:szCs w:val="24"/>
        </w:rPr>
      </w:pPr>
    </w:p>
    <w:p w14:paraId="59FFB73E" w14:textId="77777777" w:rsidR="004E0191" w:rsidRDefault="004E0191" w:rsidP="004E0191">
      <w:pPr>
        <w:pStyle w:val="ListParagraph"/>
        <w:rPr>
          <w:sz w:val="24"/>
          <w:szCs w:val="24"/>
        </w:rPr>
      </w:pPr>
    </w:p>
    <w:p w14:paraId="4225A32F" w14:textId="77777777" w:rsidR="004E0191" w:rsidRPr="000F4260" w:rsidRDefault="004E0191" w:rsidP="004E0191">
      <w:pPr>
        <w:pStyle w:val="ListParagraph"/>
        <w:rPr>
          <w:b/>
          <w:bCs/>
          <w:sz w:val="24"/>
          <w:szCs w:val="24"/>
        </w:rPr>
      </w:pPr>
      <w:r w:rsidRPr="000F4260">
        <w:rPr>
          <w:b/>
          <w:bCs/>
          <w:sz w:val="24"/>
          <w:szCs w:val="24"/>
        </w:rPr>
        <w:t>Question 3:</w:t>
      </w:r>
    </w:p>
    <w:p w14:paraId="38F21DDD" w14:textId="77777777" w:rsidR="004E0191" w:rsidRPr="000F4260" w:rsidRDefault="004E0191" w:rsidP="004E0191">
      <w:pPr>
        <w:pStyle w:val="ListParagraph"/>
        <w:rPr>
          <w:b/>
          <w:bCs/>
          <w:sz w:val="24"/>
          <w:szCs w:val="24"/>
        </w:rPr>
      </w:pPr>
    </w:p>
    <w:p w14:paraId="3B706E51" w14:textId="77777777" w:rsidR="004E0191" w:rsidRDefault="004E0191" w:rsidP="004E0191">
      <w:pPr>
        <w:pStyle w:val="ListParagraph"/>
        <w:rPr>
          <w:sz w:val="24"/>
          <w:szCs w:val="24"/>
        </w:rPr>
      </w:pPr>
      <w:r>
        <w:rPr>
          <w:sz w:val="24"/>
          <w:szCs w:val="24"/>
        </w:rPr>
        <w:t>What device you are using for virtual learning?</w:t>
      </w:r>
    </w:p>
    <w:p w14:paraId="6344FAC1" w14:textId="77777777" w:rsidR="004E0191" w:rsidRDefault="004E0191" w:rsidP="004E0191">
      <w:pPr>
        <w:pStyle w:val="ListParagraph"/>
        <w:rPr>
          <w:sz w:val="24"/>
          <w:szCs w:val="24"/>
        </w:rPr>
      </w:pPr>
      <w:r>
        <w:rPr>
          <w:noProof/>
          <w:sz w:val="24"/>
          <w:szCs w:val="24"/>
        </w:rPr>
        <w:lastRenderedPageBreak/>
        <mc:AlternateContent>
          <mc:Choice Requires="wps">
            <w:drawing>
              <wp:anchor distT="0" distB="0" distL="114300" distR="114300" simplePos="0" relativeHeight="251664384" behindDoc="0" locked="0" layoutInCell="1" allowOverlap="1" wp14:anchorId="474EAACC" wp14:editId="2FFB22B6">
                <wp:simplePos x="0" y="0"/>
                <wp:positionH relativeFrom="column">
                  <wp:posOffset>853440</wp:posOffset>
                </wp:positionH>
                <wp:positionV relativeFrom="paragraph">
                  <wp:posOffset>5715</wp:posOffset>
                </wp:positionV>
                <wp:extent cx="274320" cy="213360"/>
                <wp:effectExtent l="0" t="0" r="11430" b="15240"/>
                <wp:wrapNone/>
                <wp:docPr id="8" name="Flowchart: Process 8"/>
                <wp:cNvGraphicFramePr/>
                <a:graphic xmlns:a="http://schemas.openxmlformats.org/drawingml/2006/main">
                  <a:graphicData uri="http://schemas.microsoft.com/office/word/2010/wordprocessingShape">
                    <wps:wsp>
                      <wps:cNvSpPr/>
                      <wps:spPr>
                        <a:xfrm>
                          <a:off x="0" y="0"/>
                          <a:ext cx="274320" cy="213360"/>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18CF2" id="Flowchart: Process 8" o:spid="_x0000_s1026" type="#_x0000_t109" style="position:absolute;margin-left:67.2pt;margin-top:.45pt;width:21.6pt;height:16.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" fillcolor="white [3201]" strokecolor="#70ad47 [3209]" strokeweight="1pt"/>
            </w:pict>
          </mc:Fallback>
        </mc:AlternateContent>
      </w:r>
      <w:r>
        <w:rPr>
          <w:sz w:val="24"/>
          <w:szCs w:val="24"/>
        </w:rPr>
        <w:t xml:space="preserve">                     Laptop</w:t>
      </w:r>
    </w:p>
    <w:p w14:paraId="6854BC71" w14:textId="77777777" w:rsidR="004E0191" w:rsidRDefault="004E0191" w:rsidP="004E0191">
      <w:pPr>
        <w:pStyle w:val="ListParagraph"/>
        <w:rPr>
          <w:sz w:val="24"/>
          <w:szCs w:val="24"/>
        </w:rPr>
      </w:pPr>
    </w:p>
    <w:p w14:paraId="15CE1E55" w14:textId="77777777" w:rsidR="004E0191" w:rsidRDefault="004E0191" w:rsidP="004E0191">
      <w:pPr>
        <w:pStyle w:val="ListParagraph"/>
        <w:rPr>
          <w:sz w:val="24"/>
          <w:szCs w:val="24"/>
        </w:rPr>
      </w:pPr>
      <w:r>
        <w:rPr>
          <w:noProof/>
          <w:sz w:val="24"/>
          <w:szCs w:val="24"/>
        </w:rPr>
        <mc:AlternateContent>
          <mc:Choice Requires="wps">
            <w:drawing>
              <wp:anchor distT="0" distB="0" distL="114300" distR="114300" simplePos="0" relativeHeight="251665408" behindDoc="0" locked="0" layoutInCell="1" allowOverlap="1" wp14:anchorId="506F6859" wp14:editId="5D02FC11">
                <wp:simplePos x="0" y="0"/>
                <wp:positionH relativeFrom="column">
                  <wp:posOffset>845820</wp:posOffset>
                </wp:positionH>
                <wp:positionV relativeFrom="paragraph">
                  <wp:posOffset>7620</wp:posOffset>
                </wp:positionV>
                <wp:extent cx="281940" cy="220980"/>
                <wp:effectExtent l="0" t="0" r="22860" b="26670"/>
                <wp:wrapNone/>
                <wp:docPr id="9" name="Flowchart: Process 9"/>
                <wp:cNvGraphicFramePr/>
                <a:graphic xmlns:a="http://schemas.openxmlformats.org/drawingml/2006/main">
                  <a:graphicData uri="http://schemas.microsoft.com/office/word/2010/wordprocessingShape">
                    <wps:wsp>
                      <wps:cNvSpPr/>
                      <wps:spPr>
                        <a:xfrm>
                          <a:off x="0" y="0"/>
                          <a:ext cx="281940" cy="220980"/>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5CC5C" id="Flowchart: Process 9" o:spid="_x0000_s1026" type="#_x0000_t109" style="position:absolute;margin-left:66.6pt;margin-top:.6pt;width:22.2pt;height:17.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" fillcolor="white [3201]" strokecolor="#70ad47 [3209]" strokeweight="1pt"/>
            </w:pict>
          </mc:Fallback>
        </mc:AlternateContent>
      </w:r>
      <w:r>
        <w:rPr>
          <w:sz w:val="24"/>
          <w:szCs w:val="24"/>
        </w:rPr>
        <w:t xml:space="preserve">                     Phone</w:t>
      </w:r>
    </w:p>
    <w:p w14:paraId="1F6E7035" w14:textId="77777777" w:rsidR="004E0191" w:rsidRDefault="004E0191" w:rsidP="004E0191">
      <w:pPr>
        <w:pStyle w:val="ListParagraph"/>
        <w:rPr>
          <w:sz w:val="24"/>
          <w:szCs w:val="24"/>
        </w:rPr>
      </w:pPr>
    </w:p>
    <w:p w14:paraId="6AD3661C" w14:textId="77777777" w:rsidR="004E0191" w:rsidRDefault="004E0191" w:rsidP="004E0191">
      <w:pPr>
        <w:pStyle w:val="ListParagraph"/>
        <w:rPr>
          <w:sz w:val="24"/>
          <w:szCs w:val="24"/>
        </w:rPr>
      </w:pPr>
      <w:r>
        <w:rPr>
          <w:noProof/>
          <w:sz w:val="24"/>
          <w:szCs w:val="24"/>
        </w:rPr>
        <mc:AlternateContent>
          <mc:Choice Requires="wps">
            <w:drawing>
              <wp:anchor distT="0" distB="0" distL="114300" distR="114300" simplePos="0" relativeHeight="251666432" behindDoc="0" locked="0" layoutInCell="1" allowOverlap="1" wp14:anchorId="568CFAEE" wp14:editId="798365BB">
                <wp:simplePos x="0" y="0"/>
                <wp:positionH relativeFrom="column">
                  <wp:posOffset>853440</wp:posOffset>
                </wp:positionH>
                <wp:positionV relativeFrom="paragraph">
                  <wp:posOffset>10160</wp:posOffset>
                </wp:positionV>
                <wp:extent cx="304800" cy="220980"/>
                <wp:effectExtent l="0" t="0" r="19050" b="26670"/>
                <wp:wrapNone/>
                <wp:docPr id="10" name="Flowchart: Process 10"/>
                <wp:cNvGraphicFramePr/>
                <a:graphic xmlns:a="http://schemas.openxmlformats.org/drawingml/2006/main">
                  <a:graphicData uri="http://schemas.microsoft.com/office/word/2010/wordprocessingShape">
                    <wps:wsp>
                      <wps:cNvSpPr/>
                      <wps:spPr>
                        <a:xfrm>
                          <a:off x="0" y="0"/>
                          <a:ext cx="304800" cy="220980"/>
                        </a:xfrm>
                        <a:prstGeom prst="flowChartProcess">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CFC8D" id="Flowchart: Process 10" o:spid="_x0000_s1026" type="#_x0000_t109" style="position:absolute;margin-left:67.2pt;margin-top:.8pt;width:24pt;height:17.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" fillcolor="white [3201]" strokecolor="#70ad47 [3209]" strokeweight="1pt"/>
            </w:pict>
          </mc:Fallback>
        </mc:AlternateContent>
      </w:r>
      <w:r>
        <w:rPr>
          <w:sz w:val="24"/>
          <w:szCs w:val="24"/>
        </w:rPr>
        <w:t xml:space="preserve">                      iPad </w:t>
      </w:r>
    </w:p>
    <w:p w14:paraId="4B013D9A" w14:textId="77777777" w:rsidR="004E0191" w:rsidRDefault="004E0191" w:rsidP="004E0191">
      <w:pPr>
        <w:pStyle w:val="ListParagraph"/>
        <w:rPr>
          <w:sz w:val="24"/>
          <w:szCs w:val="24"/>
        </w:rPr>
      </w:pPr>
    </w:p>
    <w:p w14:paraId="09A5197C" w14:textId="77777777" w:rsidR="004E0191" w:rsidRPr="00877BBD" w:rsidRDefault="004E0191" w:rsidP="004E0191">
      <w:pPr>
        <w:pStyle w:val="ListParagraph"/>
        <w:rPr>
          <w:sz w:val="24"/>
          <w:szCs w:val="24"/>
        </w:rPr>
      </w:pPr>
    </w:p>
    <w:p w14:paraId="1DCF6A0A" w14:textId="77777777" w:rsidR="004E0191" w:rsidRPr="000F4260" w:rsidRDefault="004E0191" w:rsidP="004E0191">
      <w:pPr>
        <w:rPr>
          <w:b/>
          <w:bCs/>
          <w:sz w:val="24"/>
          <w:szCs w:val="24"/>
        </w:rPr>
      </w:pPr>
      <w:r>
        <w:rPr>
          <w:sz w:val="24"/>
          <w:szCs w:val="24"/>
        </w:rPr>
        <w:tab/>
      </w:r>
      <w:r w:rsidRPr="000F4260">
        <w:rPr>
          <w:b/>
          <w:bCs/>
          <w:sz w:val="24"/>
          <w:szCs w:val="24"/>
        </w:rPr>
        <w:t>Question 4:</w:t>
      </w:r>
    </w:p>
    <w:p w14:paraId="3923B9C1" w14:textId="77777777" w:rsidR="004E0191" w:rsidRDefault="004E0191" w:rsidP="004E0191">
      <w:pPr>
        <w:rPr>
          <w:sz w:val="24"/>
          <w:szCs w:val="24"/>
        </w:rPr>
      </w:pPr>
      <w:r>
        <w:rPr>
          <w:sz w:val="24"/>
          <w:szCs w:val="24"/>
        </w:rPr>
        <w:t xml:space="preserve">             How much time you spend every day on online education?</w:t>
      </w:r>
    </w:p>
    <w:p w14:paraId="2A99FCD4" w14:textId="77777777" w:rsidR="004E0191" w:rsidRDefault="004E0191" w:rsidP="004E0191">
      <w:pPr>
        <w:rPr>
          <w:sz w:val="24"/>
          <w:szCs w:val="24"/>
        </w:rPr>
      </w:pPr>
      <w:r>
        <w:rPr>
          <w:sz w:val="24"/>
          <w:szCs w:val="24"/>
        </w:rPr>
        <w:t xml:space="preserve">             *</w:t>
      </w:r>
      <w:r w:rsidRPr="00873C86">
        <w:rPr>
          <w:color w:val="FF0000"/>
          <w:sz w:val="24"/>
          <w:szCs w:val="24"/>
          <w:u w:val="thick"/>
        </w:rPr>
        <w:t>2-5 hours</w:t>
      </w:r>
      <w:r w:rsidRPr="00873C86">
        <w:rPr>
          <w:color w:val="FF0000"/>
          <w:sz w:val="24"/>
          <w:szCs w:val="24"/>
        </w:rPr>
        <w:t xml:space="preserve"> </w:t>
      </w:r>
    </w:p>
    <w:p w14:paraId="70851114" w14:textId="77777777" w:rsidR="004E0191" w:rsidRDefault="004E0191" w:rsidP="004E0191">
      <w:pPr>
        <w:rPr>
          <w:sz w:val="24"/>
          <w:szCs w:val="24"/>
        </w:rPr>
      </w:pPr>
      <w:r>
        <w:rPr>
          <w:sz w:val="24"/>
          <w:szCs w:val="24"/>
        </w:rPr>
        <w:t xml:space="preserve">             *5-8 hours</w:t>
      </w:r>
    </w:p>
    <w:p w14:paraId="3BED11B8" w14:textId="77777777" w:rsidR="004E0191" w:rsidRDefault="004E0191" w:rsidP="004E0191">
      <w:pPr>
        <w:rPr>
          <w:sz w:val="24"/>
          <w:szCs w:val="24"/>
        </w:rPr>
      </w:pPr>
      <w:r>
        <w:rPr>
          <w:sz w:val="24"/>
          <w:szCs w:val="24"/>
        </w:rPr>
        <w:t xml:space="preserve">             *8-10 hours </w:t>
      </w:r>
    </w:p>
    <w:p w14:paraId="10CD9797" w14:textId="77777777" w:rsidR="004E0191" w:rsidRDefault="004E0191" w:rsidP="004E0191">
      <w:pPr>
        <w:rPr>
          <w:sz w:val="24"/>
          <w:szCs w:val="24"/>
        </w:rPr>
      </w:pPr>
      <w:r>
        <w:rPr>
          <w:sz w:val="24"/>
          <w:szCs w:val="24"/>
        </w:rPr>
        <w:t xml:space="preserve">              </w:t>
      </w:r>
    </w:p>
    <w:p w14:paraId="3A3D23DE" w14:textId="77777777" w:rsidR="004E0191" w:rsidRDefault="004E0191" w:rsidP="004E0191">
      <w:pPr>
        <w:rPr>
          <w:sz w:val="24"/>
          <w:szCs w:val="24"/>
        </w:rPr>
      </w:pPr>
      <w:r>
        <w:rPr>
          <w:sz w:val="24"/>
          <w:szCs w:val="24"/>
        </w:rPr>
        <w:t xml:space="preserve">        </w:t>
      </w:r>
    </w:p>
    <w:p w14:paraId="5695D556" w14:textId="77777777" w:rsidR="004E0191" w:rsidRPr="000F4260" w:rsidRDefault="004E0191" w:rsidP="004E0191">
      <w:pPr>
        <w:rPr>
          <w:b/>
          <w:bCs/>
          <w:sz w:val="24"/>
          <w:szCs w:val="24"/>
        </w:rPr>
      </w:pPr>
      <w:r>
        <w:rPr>
          <w:sz w:val="24"/>
          <w:szCs w:val="24"/>
        </w:rPr>
        <w:tab/>
      </w:r>
      <w:r w:rsidRPr="000F4260">
        <w:rPr>
          <w:b/>
          <w:bCs/>
          <w:sz w:val="24"/>
          <w:szCs w:val="24"/>
        </w:rPr>
        <w:t>Question 5:</w:t>
      </w:r>
    </w:p>
    <w:p w14:paraId="4D262E57" w14:textId="77777777" w:rsidR="004E0191" w:rsidRDefault="004E0191" w:rsidP="004E0191">
      <w:pPr>
        <w:rPr>
          <w:sz w:val="24"/>
          <w:szCs w:val="24"/>
        </w:rPr>
      </w:pPr>
      <w:r>
        <w:rPr>
          <w:sz w:val="24"/>
          <w:szCs w:val="24"/>
        </w:rPr>
        <w:t xml:space="preserve">             What are the problems faced by student in online learning environment?</w:t>
      </w:r>
    </w:p>
    <w:p w14:paraId="4CCCA13D" w14:textId="77777777" w:rsidR="004E0191" w:rsidRDefault="004E0191" w:rsidP="004E0191">
      <w:pPr>
        <w:rPr>
          <w:sz w:val="24"/>
          <w:szCs w:val="24"/>
        </w:rPr>
      </w:pPr>
    </w:p>
    <w:p w14:paraId="6DB1F124" w14:textId="77777777" w:rsidR="004E0191" w:rsidRDefault="004E0191" w:rsidP="004E0191">
      <w:pPr>
        <w:rPr>
          <w:sz w:val="24"/>
          <w:szCs w:val="24"/>
        </w:rPr>
      </w:pPr>
    </w:p>
    <w:p w14:paraId="5E7CE9D0" w14:textId="77777777" w:rsidR="004E0191" w:rsidRPr="000F4260" w:rsidRDefault="004E0191" w:rsidP="004E0191">
      <w:pPr>
        <w:rPr>
          <w:b/>
          <w:bCs/>
          <w:sz w:val="24"/>
          <w:szCs w:val="24"/>
        </w:rPr>
      </w:pPr>
      <w:r>
        <w:rPr>
          <w:sz w:val="24"/>
          <w:szCs w:val="24"/>
        </w:rPr>
        <w:tab/>
      </w:r>
      <w:r w:rsidRPr="000F4260">
        <w:rPr>
          <w:b/>
          <w:bCs/>
          <w:sz w:val="24"/>
          <w:szCs w:val="24"/>
        </w:rPr>
        <w:t>Question 6:</w:t>
      </w:r>
    </w:p>
    <w:p w14:paraId="4376F180" w14:textId="61EAACD3" w:rsidR="004E0191" w:rsidRDefault="004E0191" w:rsidP="004E0191">
      <w:pPr>
        <w:rPr>
          <w:sz w:val="24"/>
          <w:szCs w:val="24"/>
        </w:rPr>
      </w:pPr>
      <w:r>
        <w:rPr>
          <w:sz w:val="24"/>
          <w:szCs w:val="24"/>
        </w:rPr>
        <w:t xml:space="preserve">             What are the advantages and disadvantages of online </w:t>
      </w:r>
      <w:r w:rsidR="00EC3FE1">
        <w:rPr>
          <w:sz w:val="24"/>
          <w:szCs w:val="24"/>
        </w:rPr>
        <w:t>teaching?</w:t>
      </w:r>
    </w:p>
    <w:p w14:paraId="451BA406" w14:textId="77777777" w:rsidR="004E0191" w:rsidRDefault="004E0191" w:rsidP="004E0191">
      <w:pPr>
        <w:rPr>
          <w:sz w:val="24"/>
          <w:szCs w:val="24"/>
        </w:rPr>
      </w:pPr>
    </w:p>
    <w:p w14:paraId="507062EE" w14:textId="77777777" w:rsidR="004E0191" w:rsidRPr="000F4260" w:rsidRDefault="004E0191" w:rsidP="004E0191">
      <w:pPr>
        <w:rPr>
          <w:b/>
          <w:bCs/>
          <w:sz w:val="24"/>
          <w:szCs w:val="24"/>
        </w:rPr>
      </w:pPr>
      <w:r>
        <w:rPr>
          <w:sz w:val="24"/>
          <w:szCs w:val="24"/>
        </w:rPr>
        <w:tab/>
      </w:r>
      <w:r w:rsidRPr="000F4260">
        <w:rPr>
          <w:b/>
          <w:bCs/>
          <w:sz w:val="24"/>
          <w:szCs w:val="24"/>
        </w:rPr>
        <w:t>Question 7:</w:t>
      </w:r>
    </w:p>
    <w:p w14:paraId="3674200D" w14:textId="7D0C9F95" w:rsidR="004E0191" w:rsidRDefault="004E0191" w:rsidP="004E0191">
      <w:pPr>
        <w:rPr>
          <w:sz w:val="24"/>
          <w:szCs w:val="24"/>
        </w:rPr>
      </w:pPr>
      <w:r>
        <w:rPr>
          <w:sz w:val="24"/>
          <w:szCs w:val="24"/>
        </w:rPr>
        <w:t xml:space="preserve">            What would most help students to support online learning during the virtual class?</w:t>
      </w:r>
    </w:p>
    <w:p w14:paraId="1FFE6B37" w14:textId="77777777" w:rsidR="004E0191" w:rsidRPr="000F4260" w:rsidRDefault="004E0191" w:rsidP="004E0191">
      <w:pPr>
        <w:ind w:firstLine="720"/>
        <w:rPr>
          <w:b/>
          <w:bCs/>
          <w:sz w:val="24"/>
          <w:szCs w:val="24"/>
        </w:rPr>
      </w:pPr>
      <w:r w:rsidRPr="000F4260">
        <w:rPr>
          <w:b/>
          <w:bCs/>
          <w:sz w:val="24"/>
          <w:szCs w:val="24"/>
        </w:rPr>
        <w:t>Question 8:</w:t>
      </w:r>
    </w:p>
    <w:p w14:paraId="7E63E44F" w14:textId="77777777" w:rsidR="004E0191" w:rsidRDefault="004E0191" w:rsidP="004E0191">
      <w:pPr>
        <w:ind w:firstLine="720"/>
        <w:rPr>
          <w:sz w:val="24"/>
          <w:szCs w:val="24"/>
        </w:rPr>
      </w:pPr>
      <w:r>
        <w:rPr>
          <w:sz w:val="24"/>
          <w:szCs w:val="24"/>
        </w:rPr>
        <w:t>How do you feel overall about virtual educations?</w:t>
      </w:r>
    </w:p>
    <w:p w14:paraId="593AA7E7" w14:textId="77777777" w:rsidR="004E0191" w:rsidRDefault="004E0191" w:rsidP="004E0191">
      <w:pPr>
        <w:rPr>
          <w:sz w:val="24"/>
          <w:szCs w:val="24"/>
        </w:rPr>
      </w:pPr>
    </w:p>
    <w:p w14:paraId="3A4836D7" w14:textId="77777777" w:rsidR="004E0191" w:rsidRDefault="004E0191" w:rsidP="004E0191">
      <w:pPr>
        <w:rPr>
          <w:sz w:val="24"/>
          <w:szCs w:val="24"/>
        </w:rPr>
      </w:pPr>
    </w:p>
    <w:p w14:paraId="7F6C9B7C" w14:textId="77777777" w:rsidR="004E0191" w:rsidRDefault="004E0191" w:rsidP="004E0191">
      <w:pPr>
        <w:rPr>
          <w:sz w:val="24"/>
          <w:szCs w:val="24"/>
        </w:rPr>
      </w:pPr>
      <w:r>
        <w:rPr>
          <w:sz w:val="24"/>
          <w:szCs w:val="24"/>
        </w:rPr>
        <w:tab/>
      </w:r>
    </w:p>
    <w:p w14:paraId="0495EBE5" w14:textId="77777777" w:rsidR="004E0191" w:rsidRPr="000F4260" w:rsidRDefault="004E0191" w:rsidP="004E0191">
      <w:pPr>
        <w:rPr>
          <w:b/>
          <w:bCs/>
          <w:sz w:val="24"/>
          <w:szCs w:val="24"/>
        </w:rPr>
      </w:pPr>
      <w:r>
        <w:rPr>
          <w:sz w:val="24"/>
          <w:szCs w:val="24"/>
        </w:rPr>
        <w:tab/>
      </w:r>
      <w:r w:rsidRPr="000F4260">
        <w:rPr>
          <w:b/>
          <w:bCs/>
          <w:sz w:val="24"/>
          <w:szCs w:val="24"/>
        </w:rPr>
        <w:t>Question 9:</w:t>
      </w:r>
    </w:p>
    <w:p w14:paraId="06876FCF" w14:textId="2567DD48" w:rsidR="004E0191" w:rsidRDefault="004E0191" w:rsidP="004E0191">
      <w:pPr>
        <w:rPr>
          <w:sz w:val="24"/>
          <w:szCs w:val="24"/>
        </w:rPr>
      </w:pPr>
      <w:r>
        <w:rPr>
          <w:sz w:val="24"/>
          <w:szCs w:val="24"/>
        </w:rPr>
        <w:t xml:space="preserve">             What is your main concern about online class? Do you prefer this method?</w:t>
      </w:r>
    </w:p>
    <w:p w14:paraId="1CA0CAAE" w14:textId="5F8C3F8A" w:rsidR="004E0191" w:rsidRDefault="004E0191" w:rsidP="004E0191">
      <w:pPr>
        <w:rPr>
          <w:sz w:val="24"/>
          <w:szCs w:val="24"/>
        </w:rPr>
      </w:pPr>
    </w:p>
    <w:p w14:paraId="226E722B" w14:textId="021E97B8" w:rsidR="004E0191" w:rsidRDefault="004E0191" w:rsidP="004E0191">
      <w:pPr>
        <w:rPr>
          <w:sz w:val="24"/>
          <w:szCs w:val="24"/>
        </w:rPr>
      </w:pPr>
    </w:p>
    <w:p w14:paraId="6AAF14E1" w14:textId="5974AD69" w:rsidR="004E0191" w:rsidRDefault="004E0191" w:rsidP="004E0191">
      <w:pPr>
        <w:rPr>
          <w:sz w:val="24"/>
          <w:szCs w:val="24"/>
        </w:rPr>
      </w:pPr>
      <w:r>
        <w:rPr>
          <w:sz w:val="24"/>
          <w:szCs w:val="24"/>
        </w:rPr>
        <w:t xml:space="preserve"> </w:t>
      </w:r>
    </w:p>
    <w:p w14:paraId="6C2D68D6" w14:textId="251BD5D3" w:rsidR="004E0191" w:rsidRPr="00041BBF" w:rsidRDefault="004E0191" w:rsidP="004E0191">
      <w:pPr>
        <w:rPr>
          <w:b/>
          <w:bCs/>
          <w:sz w:val="24"/>
          <w:szCs w:val="24"/>
        </w:rPr>
      </w:pPr>
    </w:p>
    <w:p w14:paraId="37E6D1B3" w14:textId="51E11E2C" w:rsidR="004E0191" w:rsidRDefault="004E0191"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SAMPLE SIZES</w:t>
      </w:r>
      <w:r w:rsidR="00041BBF"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44F69CE" w14:textId="77777777" w:rsidR="001F288D" w:rsidRPr="001F288D" w:rsidRDefault="001F288D" w:rsidP="001F288D"/>
    <w:tbl>
      <w:tblPr>
        <w:tblW w:w="8380" w:type="dxa"/>
        <w:tblCellMar>
          <w:top w:w="15" w:type="dxa"/>
        </w:tblCellMar>
        <w:tblLook w:val="04A0" w:firstRow="1" w:lastRow="0" w:firstColumn="1" w:lastColumn="0" w:noHBand="0" w:noVBand="1"/>
      </w:tblPr>
      <w:tblGrid>
        <w:gridCol w:w="8344"/>
        <w:gridCol w:w="222"/>
      </w:tblGrid>
      <w:tr w:rsidR="004E0191" w:rsidRPr="004E0191" w14:paraId="07B003A6" w14:textId="77777777" w:rsidTr="004E0191">
        <w:trPr>
          <w:gridAfter w:val="1"/>
          <w:wAfter w:w="36" w:type="dxa"/>
          <w:trHeight w:val="450"/>
        </w:trPr>
        <w:tc>
          <w:tcPr>
            <w:tcW w:w="8344"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14:paraId="69088A56"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RESULTS ON THE QUESTIONNAIRE ABOUT THE IMPACT OF VIRTUAL LERNING </w:t>
            </w:r>
            <w:r w:rsidRPr="004E0191">
              <w:rPr>
                <w:rFonts w:ascii="Calibri" w:eastAsia="Times New Roman" w:hAnsi="Calibri" w:cs="Calibri"/>
                <w:b/>
                <w:bCs/>
                <w:color w:val="000000"/>
                <w:lang w:eastAsia="en-GB"/>
              </w:rPr>
              <w:br/>
              <w:t xml:space="preserve">ENVIRONMENT ON THE STUDENTS OF </w:t>
            </w:r>
            <w:proofErr w:type="gramStart"/>
            <w:r w:rsidRPr="004E0191">
              <w:rPr>
                <w:rFonts w:ascii="Calibri" w:eastAsia="Times New Roman" w:hAnsi="Calibri" w:cs="Calibri"/>
                <w:b/>
                <w:bCs/>
                <w:color w:val="000000"/>
                <w:lang w:eastAsia="en-GB"/>
              </w:rPr>
              <w:t>UWTSD  LONDON</w:t>
            </w:r>
            <w:proofErr w:type="gramEnd"/>
            <w:r w:rsidRPr="004E0191">
              <w:rPr>
                <w:rFonts w:ascii="Calibri" w:eastAsia="Times New Roman" w:hAnsi="Calibri" w:cs="Calibri"/>
                <w:b/>
                <w:bCs/>
                <w:color w:val="000000"/>
                <w:lang w:eastAsia="en-GB"/>
              </w:rPr>
              <w:t xml:space="preserve"> </w:t>
            </w:r>
          </w:p>
        </w:tc>
      </w:tr>
      <w:tr w:rsidR="004E0191" w:rsidRPr="004E0191" w14:paraId="06ACE1F7" w14:textId="77777777" w:rsidTr="004E0191">
        <w:trPr>
          <w:trHeight w:val="312"/>
        </w:trPr>
        <w:tc>
          <w:tcPr>
            <w:tcW w:w="8344" w:type="dxa"/>
            <w:vMerge/>
            <w:tcBorders>
              <w:top w:val="single" w:sz="8" w:space="0" w:color="auto"/>
              <w:left w:val="single" w:sz="8" w:space="0" w:color="auto"/>
              <w:bottom w:val="single" w:sz="8" w:space="0" w:color="000000"/>
              <w:right w:val="single" w:sz="8" w:space="0" w:color="000000"/>
            </w:tcBorders>
            <w:vAlign w:val="center"/>
            <w:hideMark/>
          </w:tcPr>
          <w:p w14:paraId="0688BB32"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46821001"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12B82CAD" w14:textId="77777777" w:rsidTr="004E0191">
        <w:trPr>
          <w:trHeight w:val="288"/>
        </w:trPr>
        <w:tc>
          <w:tcPr>
            <w:tcW w:w="8344" w:type="dxa"/>
            <w:vMerge w:val="restart"/>
            <w:tcBorders>
              <w:top w:val="single" w:sz="8" w:space="0" w:color="auto"/>
              <w:left w:val="single" w:sz="4" w:space="0" w:color="auto"/>
              <w:bottom w:val="single" w:sz="4" w:space="0" w:color="000000"/>
              <w:right w:val="single" w:sz="4" w:space="0" w:color="000000"/>
            </w:tcBorders>
            <w:shd w:val="clear" w:color="000000" w:fill="9BC2E6"/>
            <w:noWrap/>
            <w:vAlign w:val="bottom"/>
            <w:hideMark/>
          </w:tcPr>
          <w:p w14:paraId="31656DEA" w14:textId="0E32D8CB"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SAMPLE SIZE 15 </w:t>
            </w:r>
            <w:r w:rsidR="00041BBF" w:rsidRPr="004E0191">
              <w:rPr>
                <w:rFonts w:ascii="Calibri" w:eastAsia="Times New Roman" w:hAnsi="Calibri" w:cs="Calibri"/>
                <w:b/>
                <w:bCs/>
                <w:color w:val="000000"/>
                <w:lang w:eastAsia="en-GB"/>
              </w:rPr>
              <w:t>STUDENTS.</w:t>
            </w:r>
          </w:p>
        </w:tc>
        <w:tc>
          <w:tcPr>
            <w:tcW w:w="36" w:type="dxa"/>
            <w:vAlign w:val="center"/>
            <w:hideMark/>
          </w:tcPr>
          <w:p w14:paraId="1B3671CB"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491781EE" w14:textId="77777777" w:rsidTr="004E0191">
        <w:trPr>
          <w:trHeight w:val="288"/>
        </w:trPr>
        <w:tc>
          <w:tcPr>
            <w:tcW w:w="8344" w:type="dxa"/>
            <w:vMerge/>
            <w:tcBorders>
              <w:top w:val="single" w:sz="8" w:space="0" w:color="auto"/>
              <w:left w:val="single" w:sz="4" w:space="0" w:color="auto"/>
              <w:bottom w:val="single" w:sz="4" w:space="0" w:color="000000"/>
              <w:right w:val="single" w:sz="4" w:space="0" w:color="000000"/>
            </w:tcBorders>
            <w:vAlign w:val="center"/>
            <w:hideMark/>
          </w:tcPr>
          <w:p w14:paraId="3E96979A"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3242D5F9"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bl>
    <w:p w14:paraId="0FA2B9AE" w14:textId="77777777" w:rsidR="004E0191" w:rsidRPr="004E0191" w:rsidRDefault="004E0191" w:rsidP="004E0191">
      <w:pPr>
        <w:rPr>
          <w:sz w:val="36"/>
          <w:szCs w:val="36"/>
        </w:rPr>
      </w:pPr>
    </w:p>
    <w:tbl>
      <w:tblPr>
        <w:tblW w:w="4800" w:type="dxa"/>
        <w:tblLook w:val="04A0" w:firstRow="1" w:lastRow="0" w:firstColumn="1" w:lastColumn="0" w:noHBand="0" w:noVBand="1"/>
      </w:tblPr>
      <w:tblGrid>
        <w:gridCol w:w="3365"/>
        <w:gridCol w:w="1435"/>
      </w:tblGrid>
      <w:tr w:rsidR="004E0191" w:rsidRPr="004E0191" w14:paraId="092E66EE" w14:textId="77777777" w:rsidTr="004E0191">
        <w:trPr>
          <w:trHeight w:val="288"/>
        </w:trPr>
        <w:tc>
          <w:tcPr>
            <w:tcW w:w="4800" w:type="dxa"/>
            <w:gridSpan w:val="2"/>
            <w:tcBorders>
              <w:top w:val="single" w:sz="8" w:space="0" w:color="auto"/>
              <w:left w:val="single" w:sz="8" w:space="0" w:color="auto"/>
              <w:bottom w:val="single" w:sz="4" w:space="0" w:color="auto"/>
              <w:right w:val="single" w:sz="4" w:space="0" w:color="000000"/>
            </w:tcBorders>
            <w:shd w:val="clear" w:color="000000" w:fill="9BC2E6"/>
            <w:noWrap/>
            <w:vAlign w:val="bottom"/>
            <w:hideMark/>
          </w:tcPr>
          <w:p w14:paraId="18A4E693"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1. Do You like virtual </w:t>
            </w:r>
            <w:proofErr w:type="spellStart"/>
            <w:proofErr w:type="gramStart"/>
            <w:r w:rsidRPr="004E0191">
              <w:rPr>
                <w:rFonts w:ascii="Calibri" w:eastAsia="Times New Roman" w:hAnsi="Calibri" w:cs="Calibri"/>
                <w:b/>
                <w:bCs/>
                <w:color w:val="000000"/>
                <w:lang w:eastAsia="en-GB"/>
              </w:rPr>
              <w:t>lerning</w:t>
            </w:r>
            <w:proofErr w:type="spellEnd"/>
            <w:r w:rsidRPr="004E0191">
              <w:rPr>
                <w:rFonts w:ascii="Calibri" w:eastAsia="Times New Roman" w:hAnsi="Calibri" w:cs="Calibri"/>
                <w:b/>
                <w:bCs/>
                <w:color w:val="000000"/>
                <w:lang w:eastAsia="en-GB"/>
              </w:rPr>
              <w:t xml:space="preserve"> ?</w:t>
            </w:r>
            <w:proofErr w:type="gramEnd"/>
          </w:p>
        </w:tc>
      </w:tr>
      <w:tr w:rsidR="004E0191" w:rsidRPr="004E0191" w14:paraId="7501114D" w14:textId="77777777" w:rsidTr="004E0191">
        <w:trPr>
          <w:trHeight w:val="288"/>
        </w:trPr>
        <w:tc>
          <w:tcPr>
            <w:tcW w:w="3365"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542F5D8D"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yes</w:t>
            </w:r>
          </w:p>
        </w:tc>
        <w:tc>
          <w:tcPr>
            <w:tcW w:w="1435" w:type="dxa"/>
            <w:tcBorders>
              <w:top w:val="single" w:sz="4" w:space="0" w:color="auto"/>
              <w:left w:val="nil"/>
              <w:bottom w:val="single" w:sz="4" w:space="0" w:color="auto"/>
              <w:right w:val="single" w:sz="4" w:space="0" w:color="000000"/>
            </w:tcBorders>
            <w:shd w:val="clear" w:color="auto" w:fill="auto"/>
            <w:noWrap/>
            <w:vAlign w:val="bottom"/>
            <w:hideMark/>
          </w:tcPr>
          <w:p w14:paraId="3824C0B1"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8</w:t>
            </w:r>
          </w:p>
        </w:tc>
      </w:tr>
      <w:tr w:rsidR="004E0191" w:rsidRPr="004E0191" w14:paraId="20F4F428" w14:textId="77777777" w:rsidTr="004E0191">
        <w:trPr>
          <w:trHeight w:val="300"/>
        </w:trPr>
        <w:tc>
          <w:tcPr>
            <w:tcW w:w="3365"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4501B05B"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no</w:t>
            </w:r>
          </w:p>
        </w:tc>
        <w:tc>
          <w:tcPr>
            <w:tcW w:w="1435" w:type="dxa"/>
            <w:tcBorders>
              <w:top w:val="single" w:sz="4" w:space="0" w:color="auto"/>
              <w:left w:val="nil"/>
              <w:bottom w:val="single" w:sz="8" w:space="0" w:color="auto"/>
              <w:right w:val="single" w:sz="8" w:space="0" w:color="000000"/>
            </w:tcBorders>
            <w:shd w:val="clear" w:color="auto" w:fill="auto"/>
            <w:noWrap/>
            <w:vAlign w:val="bottom"/>
            <w:hideMark/>
          </w:tcPr>
          <w:p w14:paraId="6CD776C9"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7</w:t>
            </w:r>
          </w:p>
        </w:tc>
      </w:tr>
    </w:tbl>
    <w:p w14:paraId="14D913D8" w14:textId="77777777" w:rsidR="004E0191" w:rsidRDefault="004E0191" w:rsidP="004E0191">
      <w:pPr>
        <w:rPr>
          <w:sz w:val="24"/>
          <w:szCs w:val="24"/>
        </w:rPr>
      </w:pPr>
    </w:p>
    <w:p w14:paraId="5EF63471" w14:textId="77777777" w:rsidR="004E0191" w:rsidRDefault="004E0191" w:rsidP="00517BC5">
      <w:pPr>
        <w:rPr>
          <w:sz w:val="32"/>
          <w:szCs w:val="32"/>
        </w:rPr>
      </w:pPr>
    </w:p>
    <w:tbl>
      <w:tblPr>
        <w:tblW w:w="6756" w:type="dxa"/>
        <w:tblLook w:val="04A0" w:firstRow="1" w:lastRow="0" w:firstColumn="1" w:lastColumn="0" w:noHBand="0" w:noVBand="1"/>
      </w:tblPr>
      <w:tblGrid>
        <w:gridCol w:w="6200"/>
        <w:gridCol w:w="520"/>
        <w:gridCol w:w="222"/>
      </w:tblGrid>
      <w:tr w:rsidR="004E0191" w:rsidRPr="004E0191" w14:paraId="25F2E750" w14:textId="77777777" w:rsidTr="004E0191">
        <w:trPr>
          <w:gridAfter w:val="1"/>
          <w:wAfter w:w="36" w:type="dxa"/>
          <w:trHeight w:val="450"/>
        </w:trPr>
        <w:tc>
          <w:tcPr>
            <w:tcW w:w="6720" w:type="dxa"/>
            <w:gridSpan w:val="2"/>
            <w:vMerge w:val="restart"/>
            <w:tcBorders>
              <w:top w:val="single" w:sz="8" w:space="0" w:color="auto"/>
              <w:left w:val="single" w:sz="8" w:space="0" w:color="auto"/>
              <w:bottom w:val="single" w:sz="8" w:space="0" w:color="000000"/>
              <w:right w:val="single" w:sz="8" w:space="0" w:color="000000"/>
            </w:tcBorders>
            <w:shd w:val="clear" w:color="000000" w:fill="9BC2E6"/>
            <w:noWrap/>
            <w:vAlign w:val="bottom"/>
            <w:hideMark/>
          </w:tcPr>
          <w:p w14:paraId="22D379C3" w14:textId="77777777" w:rsidR="004E0191" w:rsidRPr="004E0191" w:rsidRDefault="004E0191" w:rsidP="004E0191">
            <w:pPr>
              <w:spacing w:after="0" w:line="240" w:lineRule="auto"/>
              <w:jc w:val="center"/>
              <w:rPr>
                <w:rFonts w:ascii="Calibri" w:eastAsia="Times New Roman" w:hAnsi="Calibri" w:cs="Calibri"/>
                <w:b/>
                <w:bCs/>
                <w:color w:val="000000"/>
                <w:sz w:val="24"/>
                <w:szCs w:val="24"/>
                <w:lang w:eastAsia="en-GB"/>
              </w:rPr>
            </w:pPr>
            <w:r w:rsidRPr="004E0191">
              <w:rPr>
                <w:rFonts w:ascii="Calibri" w:eastAsia="Times New Roman" w:hAnsi="Calibri" w:cs="Calibri"/>
                <w:b/>
                <w:bCs/>
                <w:color w:val="000000"/>
                <w:sz w:val="24"/>
                <w:szCs w:val="24"/>
                <w:lang w:eastAsia="en-GB"/>
              </w:rPr>
              <w:t xml:space="preserve">2.How effective virtual </w:t>
            </w:r>
            <w:proofErr w:type="spellStart"/>
            <w:r w:rsidRPr="004E0191">
              <w:rPr>
                <w:rFonts w:ascii="Calibri" w:eastAsia="Times New Roman" w:hAnsi="Calibri" w:cs="Calibri"/>
                <w:b/>
                <w:bCs/>
                <w:color w:val="000000"/>
                <w:sz w:val="24"/>
                <w:szCs w:val="24"/>
                <w:lang w:eastAsia="en-GB"/>
              </w:rPr>
              <w:t>lerning</w:t>
            </w:r>
            <w:proofErr w:type="spellEnd"/>
            <w:r w:rsidRPr="004E0191">
              <w:rPr>
                <w:rFonts w:ascii="Calibri" w:eastAsia="Times New Roman" w:hAnsi="Calibri" w:cs="Calibri"/>
                <w:b/>
                <w:bCs/>
                <w:color w:val="000000"/>
                <w:sz w:val="24"/>
                <w:szCs w:val="24"/>
                <w:lang w:eastAsia="en-GB"/>
              </w:rPr>
              <w:t xml:space="preserve"> been for </w:t>
            </w:r>
            <w:proofErr w:type="gramStart"/>
            <w:r w:rsidRPr="004E0191">
              <w:rPr>
                <w:rFonts w:ascii="Calibri" w:eastAsia="Times New Roman" w:hAnsi="Calibri" w:cs="Calibri"/>
                <w:b/>
                <w:bCs/>
                <w:color w:val="000000"/>
                <w:sz w:val="24"/>
                <w:szCs w:val="24"/>
                <w:lang w:eastAsia="en-GB"/>
              </w:rPr>
              <w:t>you ?</w:t>
            </w:r>
            <w:proofErr w:type="gramEnd"/>
          </w:p>
        </w:tc>
      </w:tr>
      <w:tr w:rsidR="004E0191" w:rsidRPr="004E0191" w14:paraId="5D8EFA7A" w14:textId="77777777" w:rsidTr="004E0191">
        <w:trPr>
          <w:trHeight w:val="300"/>
        </w:trPr>
        <w:tc>
          <w:tcPr>
            <w:tcW w:w="6720" w:type="dxa"/>
            <w:gridSpan w:val="2"/>
            <w:vMerge/>
            <w:tcBorders>
              <w:top w:val="single" w:sz="8" w:space="0" w:color="auto"/>
              <w:left w:val="single" w:sz="8" w:space="0" w:color="auto"/>
              <w:bottom w:val="single" w:sz="8" w:space="0" w:color="000000"/>
              <w:right w:val="single" w:sz="8" w:space="0" w:color="000000"/>
            </w:tcBorders>
            <w:vAlign w:val="center"/>
            <w:hideMark/>
          </w:tcPr>
          <w:p w14:paraId="72A0A7C0" w14:textId="77777777" w:rsidR="004E0191" w:rsidRPr="004E0191" w:rsidRDefault="004E0191" w:rsidP="004E0191">
            <w:pPr>
              <w:spacing w:after="0" w:line="240" w:lineRule="auto"/>
              <w:rPr>
                <w:rFonts w:ascii="Calibri" w:eastAsia="Times New Roman" w:hAnsi="Calibri" w:cs="Calibri"/>
                <w:b/>
                <w:bCs/>
                <w:color w:val="000000"/>
                <w:sz w:val="24"/>
                <w:szCs w:val="24"/>
                <w:lang w:eastAsia="en-GB"/>
              </w:rPr>
            </w:pPr>
          </w:p>
        </w:tc>
        <w:tc>
          <w:tcPr>
            <w:tcW w:w="36" w:type="dxa"/>
            <w:tcBorders>
              <w:top w:val="nil"/>
              <w:left w:val="nil"/>
              <w:bottom w:val="nil"/>
              <w:right w:val="nil"/>
            </w:tcBorders>
            <w:shd w:val="clear" w:color="auto" w:fill="auto"/>
            <w:noWrap/>
            <w:vAlign w:val="bottom"/>
            <w:hideMark/>
          </w:tcPr>
          <w:p w14:paraId="185059BA" w14:textId="77777777" w:rsidR="004E0191" w:rsidRPr="004E0191" w:rsidRDefault="004E0191" w:rsidP="004E0191">
            <w:pPr>
              <w:spacing w:after="0" w:line="240" w:lineRule="auto"/>
              <w:jc w:val="center"/>
              <w:rPr>
                <w:rFonts w:ascii="Calibri" w:eastAsia="Times New Roman" w:hAnsi="Calibri" w:cs="Calibri"/>
                <w:b/>
                <w:bCs/>
                <w:color w:val="000000"/>
                <w:sz w:val="24"/>
                <w:szCs w:val="24"/>
                <w:lang w:eastAsia="en-GB"/>
              </w:rPr>
            </w:pPr>
          </w:p>
        </w:tc>
      </w:tr>
      <w:tr w:rsidR="004E0191" w:rsidRPr="004E0191" w14:paraId="076B8945" w14:textId="77777777" w:rsidTr="004E0191">
        <w:trPr>
          <w:trHeight w:val="288"/>
        </w:trPr>
        <w:tc>
          <w:tcPr>
            <w:tcW w:w="6200" w:type="dxa"/>
            <w:tcBorders>
              <w:top w:val="single" w:sz="8" w:space="0" w:color="auto"/>
              <w:left w:val="single" w:sz="8" w:space="0" w:color="auto"/>
              <w:bottom w:val="single" w:sz="4" w:space="0" w:color="auto"/>
              <w:right w:val="single" w:sz="4" w:space="0" w:color="000000"/>
            </w:tcBorders>
            <w:shd w:val="clear" w:color="auto" w:fill="auto"/>
            <w:noWrap/>
            <w:vAlign w:val="bottom"/>
            <w:hideMark/>
          </w:tcPr>
          <w:p w14:paraId="512C0637"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not at all effective </w:t>
            </w:r>
          </w:p>
        </w:tc>
        <w:tc>
          <w:tcPr>
            <w:tcW w:w="520" w:type="dxa"/>
            <w:tcBorders>
              <w:top w:val="single" w:sz="8" w:space="0" w:color="auto"/>
              <w:left w:val="nil"/>
              <w:bottom w:val="single" w:sz="4" w:space="0" w:color="auto"/>
              <w:right w:val="single" w:sz="8" w:space="0" w:color="000000"/>
            </w:tcBorders>
            <w:shd w:val="clear" w:color="auto" w:fill="auto"/>
            <w:noWrap/>
            <w:vAlign w:val="bottom"/>
            <w:hideMark/>
          </w:tcPr>
          <w:p w14:paraId="20F75B67"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5</w:t>
            </w:r>
          </w:p>
        </w:tc>
        <w:tc>
          <w:tcPr>
            <w:tcW w:w="36" w:type="dxa"/>
            <w:vAlign w:val="center"/>
            <w:hideMark/>
          </w:tcPr>
          <w:p w14:paraId="4C7A35B7"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6225A63C" w14:textId="77777777" w:rsidTr="004E0191">
        <w:trPr>
          <w:trHeight w:val="288"/>
        </w:trPr>
        <w:tc>
          <w:tcPr>
            <w:tcW w:w="620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437DE319"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effective</w:t>
            </w:r>
          </w:p>
        </w:tc>
        <w:tc>
          <w:tcPr>
            <w:tcW w:w="520" w:type="dxa"/>
            <w:tcBorders>
              <w:top w:val="single" w:sz="4" w:space="0" w:color="auto"/>
              <w:left w:val="nil"/>
              <w:bottom w:val="single" w:sz="4" w:space="0" w:color="auto"/>
              <w:right w:val="single" w:sz="8" w:space="0" w:color="000000"/>
            </w:tcBorders>
            <w:shd w:val="clear" w:color="auto" w:fill="auto"/>
            <w:noWrap/>
            <w:vAlign w:val="bottom"/>
            <w:hideMark/>
          </w:tcPr>
          <w:p w14:paraId="4F7E176A"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5</w:t>
            </w:r>
          </w:p>
        </w:tc>
        <w:tc>
          <w:tcPr>
            <w:tcW w:w="36" w:type="dxa"/>
            <w:vAlign w:val="center"/>
            <w:hideMark/>
          </w:tcPr>
          <w:p w14:paraId="3355157A"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45C965BD" w14:textId="77777777" w:rsidTr="004E0191">
        <w:trPr>
          <w:trHeight w:val="288"/>
        </w:trPr>
        <w:tc>
          <w:tcPr>
            <w:tcW w:w="620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59673F7C" w14:textId="1786FD67" w:rsidR="004E0191" w:rsidRPr="004E0191" w:rsidRDefault="00041BBF"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do not</w:t>
            </w:r>
            <w:r w:rsidR="004E0191" w:rsidRPr="004E0191">
              <w:rPr>
                <w:rFonts w:ascii="Calibri" w:eastAsia="Times New Roman" w:hAnsi="Calibri" w:cs="Calibri"/>
                <w:b/>
                <w:bCs/>
                <w:color w:val="000000"/>
                <w:lang w:eastAsia="en-GB"/>
              </w:rPr>
              <w:t xml:space="preserve"> know </w:t>
            </w:r>
          </w:p>
        </w:tc>
        <w:tc>
          <w:tcPr>
            <w:tcW w:w="520" w:type="dxa"/>
            <w:tcBorders>
              <w:top w:val="single" w:sz="4" w:space="0" w:color="auto"/>
              <w:left w:val="nil"/>
              <w:bottom w:val="single" w:sz="4" w:space="0" w:color="auto"/>
              <w:right w:val="single" w:sz="8" w:space="0" w:color="000000"/>
            </w:tcBorders>
            <w:shd w:val="clear" w:color="auto" w:fill="auto"/>
            <w:noWrap/>
            <w:vAlign w:val="bottom"/>
            <w:hideMark/>
          </w:tcPr>
          <w:p w14:paraId="68FB6344"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1</w:t>
            </w:r>
          </w:p>
        </w:tc>
        <w:tc>
          <w:tcPr>
            <w:tcW w:w="36" w:type="dxa"/>
            <w:vAlign w:val="center"/>
            <w:hideMark/>
          </w:tcPr>
          <w:p w14:paraId="0F1C2523"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18A39B66" w14:textId="77777777" w:rsidTr="004E0191">
        <w:trPr>
          <w:trHeight w:val="300"/>
        </w:trPr>
        <w:tc>
          <w:tcPr>
            <w:tcW w:w="6200"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5A50DC13"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strongly effective</w:t>
            </w:r>
          </w:p>
        </w:tc>
        <w:tc>
          <w:tcPr>
            <w:tcW w:w="520" w:type="dxa"/>
            <w:tcBorders>
              <w:top w:val="single" w:sz="4" w:space="0" w:color="auto"/>
              <w:left w:val="nil"/>
              <w:bottom w:val="single" w:sz="8" w:space="0" w:color="auto"/>
              <w:right w:val="single" w:sz="8" w:space="0" w:color="000000"/>
            </w:tcBorders>
            <w:shd w:val="clear" w:color="auto" w:fill="auto"/>
            <w:noWrap/>
            <w:vAlign w:val="bottom"/>
            <w:hideMark/>
          </w:tcPr>
          <w:p w14:paraId="6B17ABA0"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4</w:t>
            </w:r>
          </w:p>
        </w:tc>
        <w:tc>
          <w:tcPr>
            <w:tcW w:w="36" w:type="dxa"/>
            <w:vAlign w:val="center"/>
            <w:hideMark/>
          </w:tcPr>
          <w:p w14:paraId="06201A75"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bl>
    <w:p w14:paraId="10D17DE5" w14:textId="77777777" w:rsidR="00497C66" w:rsidRDefault="00497C66" w:rsidP="00517BC5">
      <w:pPr>
        <w:rPr>
          <w:sz w:val="32"/>
          <w:szCs w:val="32"/>
        </w:rPr>
      </w:pPr>
    </w:p>
    <w:tbl>
      <w:tblPr>
        <w:tblW w:w="6756" w:type="dxa"/>
        <w:tblLook w:val="04A0" w:firstRow="1" w:lastRow="0" w:firstColumn="1" w:lastColumn="0" w:noHBand="0" w:noVBand="1"/>
      </w:tblPr>
      <w:tblGrid>
        <w:gridCol w:w="5620"/>
        <w:gridCol w:w="1100"/>
        <w:gridCol w:w="222"/>
      </w:tblGrid>
      <w:tr w:rsidR="004E0191" w:rsidRPr="004E0191" w14:paraId="7DF63A7C" w14:textId="77777777" w:rsidTr="004E0191">
        <w:trPr>
          <w:gridAfter w:val="1"/>
          <w:wAfter w:w="36" w:type="dxa"/>
          <w:trHeight w:val="450"/>
        </w:trPr>
        <w:tc>
          <w:tcPr>
            <w:tcW w:w="6720" w:type="dxa"/>
            <w:gridSpan w:val="2"/>
            <w:vMerge w:val="restart"/>
            <w:tcBorders>
              <w:top w:val="single" w:sz="8" w:space="0" w:color="auto"/>
              <w:left w:val="single" w:sz="8" w:space="0" w:color="auto"/>
              <w:bottom w:val="single" w:sz="8" w:space="0" w:color="000000"/>
              <w:right w:val="single" w:sz="8" w:space="0" w:color="000000"/>
            </w:tcBorders>
            <w:shd w:val="clear" w:color="000000" w:fill="9BC2E6"/>
            <w:noWrap/>
            <w:vAlign w:val="bottom"/>
            <w:hideMark/>
          </w:tcPr>
          <w:p w14:paraId="7D8BF9AC"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3.Which device you are using for virtual </w:t>
            </w:r>
            <w:proofErr w:type="spellStart"/>
            <w:proofErr w:type="gramStart"/>
            <w:r w:rsidRPr="004E0191">
              <w:rPr>
                <w:rFonts w:ascii="Calibri" w:eastAsia="Times New Roman" w:hAnsi="Calibri" w:cs="Calibri"/>
                <w:b/>
                <w:bCs/>
                <w:color w:val="000000"/>
                <w:lang w:eastAsia="en-GB"/>
              </w:rPr>
              <w:t>lerning</w:t>
            </w:r>
            <w:proofErr w:type="spellEnd"/>
            <w:r w:rsidRPr="004E0191">
              <w:rPr>
                <w:rFonts w:ascii="Calibri" w:eastAsia="Times New Roman" w:hAnsi="Calibri" w:cs="Calibri"/>
                <w:b/>
                <w:bCs/>
                <w:color w:val="000000"/>
                <w:lang w:eastAsia="en-GB"/>
              </w:rPr>
              <w:t xml:space="preserve"> ?</w:t>
            </w:r>
            <w:proofErr w:type="gramEnd"/>
          </w:p>
        </w:tc>
      </w:tr>
      <w:tr w:rsidR="004E0191" w:rsidRPr="004E0191" w14:paraId="56322C8E" w14:textId="77777777" w:rsidTr="004E0191">
        <w:trPr>
          <w:trHeight w:val="300"/>
        </w:trPr>
        <w:tc>
          <w:tcPr>
            <w:tcW w:w="6720" w:type="dxa"/>
            <w:gridSpan w:val="2"/>
            <w:vMerge/>
            <w:tcBorders>
              <w:top w:val="single" w:sz="8" w:space="0" w:color="auto"/>
              <w:left w:val="single" w:sz="8" w:space="0" w:color="auto"/>
              <w:bottom w:val="single" w:sz="8" w:space="0" w:color="000000"/>
              <w:right w:val="single" w:sz="8" w:space="0" w:color="000000"/>
            </w:tcBorders>
            <w:vAlign w:val="center"/>
            <w:hideMark/>
          </w:tcPr>
          <w:p w14:paraId="6A2EA2C0"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1A269BC2"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460E9722" w14:textId="77777777" w:rsidTr="004E0191">
        <w:trPr>
          <w:trHeight w:val="288"/>
        </w:trPr>
        <w:tc>
          <w:tcPr>
            <w:tcW w:w="5620" w:type="dxa"/>
            <w:tcBorders>
              <w:top w:val="single" w:sz="8" w:space="0" w:color="auto"/>
              <w:left w:val="single" w:sz="8" w:space="0" w:color="auto"/>
              <w:bottom w:val="single" w:sz="4" w:space="0" w:color="auto"/>
              <w:right w:val="single" w:sz="4" w:space="0" w:color="000000"/>
            </w:tcBorders>
            <w:shd w:val="clear" w:color="auto" w:fill="auto"/>
            <w:noWrap/>
            <w:vAlign w:val="bottom"/>
            <w:hideMark/>
          </w:tcPr>
          <w:p w14:paraId="5DE41D93"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laptop</w:t>
            </w:r>
          </w:p>
        </w:tc>
        <w:tc>
          <w:tcPr>
            <w:tcW w:w="1100" w:type="dxa"/>
            <w:tcBorders>
              <w:top w:val="single" w:sz="8" w:space="0" w:color="auto"/>
              <w:left w:val="nil"/>
              <w:bottom w:val="single" w:sz="4" w:space="0" w:color="auto"/>
              <w:right w:val="single" w:sz="8" w:space="0" w:color="000000"/>
            </w:tcBorders>
            <w:shd w:val="clear" w:color="auto" w:fill="auto"/>
            <w:noWrap/>
            <w:vAlign w:val="bottom"/>
            <w:hideMark/>
          </w:tcPr>
          <w:p w14:paraId="134F7004"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10</w:t>
            </w:r>
          </w:p>
        </w:tc>
        <w:tc>
          <w:tcPr>
            <w:tcW w:w="36" w:type="dxa"/>
            <w:vAlign w:val="center"/>
            <w:hideMark/>
          </w:tcPr>
          <w:p w14:paraId="6988F43C"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345A9432" w14:textId="77777777" w:rsidTr="004E0191">
        <w:trPr>
          <w:trHeight w:val="288"/>
        </w:trPr>
        <w:tc>
          <w:tcPr>
            <w:tcW w:w="562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38C8DE6D"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mobile phone </w:t>
            </w:r>
          </w:p>
        </w:tc>
        <w:tc>
          <w:tcPr>
            <w:tcW w:w="1100" w:type="dxa"/>
            <w:tcBorders>
              <w:top w:val="single" w:sz="4" w:space="0" w:color="auto"/>
              <w:left w:val="nil"/>
              <w:bottom w:val="single" w:sz="4" w:space="0" w:color="auto"/>
              <w:right w:val="single" w:sz="8" w:space="0" w:color="000000"/>
            </w:tcBorders>
            <w:shd w:val="clear" w:color="auto" w:fill="auto"/>
            <w:noWrap/>
            <w:vAlign w:val="bottom"/>
            <w:hideMark/>
          </w:tcPr>
          <w:p w14:paraId="0D09C4BB"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4</w:t>
            </w:r>
          </w:p>
        </w:tc>
        <w:tc>
          <w:tcPr>
            <w:tcW w:w="36" w:type="dxa"/>
            <w:vAlign w:val="center"/>
            <w:hideMark/>
          </w:tcPr>
          <w:p w14:paraId="4ACCF833"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5B507DBD" w14:textId="77777777" w:rsidTr="004E0191">
        <w:trPr>
          <w:trHeight w:val="300"/>
        </w:trPr>
        <w:tc>
          <w:tcPr>
            <w:tcW w:w="5620"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11F40993" w14:textId="4A56BB9C" w:rsidR="004E0191" w:rsidRPr="004E0191" w:rsidRDefault="00EC3FE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iPad</w:t>
            </w:r>
          </w:p>
        </w:tc>
        <w:tc>
          <w:tcPr>
            <w:tcW w:w="1100" w:type="dxa"/>
            <w:tcBorders>
              <w:top w:val="single" w:sz="4" w:space="0" w:color="auto"/>
              <w:left w:val="nil"/>
              <w:bottom w:val="single" w:sz="8" w:space="0" w:color="auto"/>
              <w:right w:val="single" w:sz="8" w:space="0" w:color="000000"/>
            </w:tcBorders>
            <w:shd w:val="clear" w:color="auto" w:fill="auto"/>
            <w:noWrap/>
            <w:vAlign w:val="bottom"/>
            <w:hideMark/>
          </w:tcPr>
          <w:p w14:paraId="5A2003D9"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1</w:t>
            </w:r>
          </w:p>
        </w:tc>
        <w:tc>
          <w:tcPr>
            <w:tcW w:w="36" w:type="dxa"/>
            <w:vAlign w:val="center"/>
            <w:hideMark/>
          </w:tcPr>
          <w:p w14:paraId="1940858F"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bl>
    <w:p w14:paraId="3BE517D1" w14:textId="39F49DBE" w:rsidR="00EF333D" w:rsidRDefault="00EF333D" w:rsidP="00517BC5">
      <w:pPr>
        <w:rPr>
          <w:sz w:val="32"/>
          <w:szCs w:val="32"/>
        </w:rPr>
      </w:pPr>
    </w:p>
    <w:tbl>
      <w:tblPr>
        <w:tblW w:w="6720" w:type="dxa"/>
        <w:tblLook w:val="04A0" w:firstRow="1" w:lastRow="0" w:firstColumn="1" w:lastColumn="0" w:noHBand="0" w:noVBand="1"/>
      </w:tblPr>
      <w:tblGrid>
        <w:gridCol w:w="6184"/>
        <w:gridCol w:w="500"/>
        <w:gridCol w:w="222"/>
      </w:tblGrid>
      <w:tr w:rsidR="004E0191" w:rsidRPr="004E0191" w14:paraId="16E8304F" w14:textId="77777777" w:rsidTr="004E0191">
        <w:trPr>
          <w:gridAfter w:val="1"/>
          <w:wAfter w:w="36" w:type="dxa"/>
          <w:trHeight w:val="450"/>
        </w:trPr>
        <w:tc>
          <w:tcPr>
            <w:tcW w:w="6684" w:type="dxa"/>
            <w:gridSpan w:val="2"/>
            <w:vMerge w:val="restart"/>
            <w:tcBorders>
              <w:top w:val="single" w:sz="8" w:space="0" w:color="auto"/>
              <w:left w:val="single" w:sz="8" w:space="0" w:color="auto"/>
              <w:bottom w:val="single" w:sz="4" w:space="0" w:color="000000"/>
              <w:right w:val="single" w:sz="8" w:space="0" w:color="000000"/>
            </w:tcBorders>
            <w:shd w:val="clear" w:color="000000" w:fill="9BC2E6"/>
            <w:vAlign w:val="bottom"/>
            <w:hideMark/>
          </w:tcPr>
          <w:p w14:paraId="54568990"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4.How many hours per week you spend on</w:t>
            </w:r>
            <w:r w:rsidRPr="004E0191">
              <w:rPr>
                <w:rFonts w:ascii="Calibri" w:eastAsia="Times New Roman" w:hAnsi="Calibri" w:cs="Calibri"/>
                <w:b/>
                <w:bCs/>
                <w:color w:val="000000"/>
                <w:lang w:eastAsia="en-GB"/>
              </w:rPr>
              <w:br/>
              <w:t xml:space="preserve">virtual </w:t>
            </w:r>
            <w:proofErr w:type="spellStart"/>
            <w:proofErr w:type="gramStart"/>
            <w:r w:rsidRPr="004E0191">
              <w:rPr>
                <w:rFonts w:ascii="Calibri" w:eastAsia="Times New Roman" w:hAnsi="Calibri" w:cs="Calibri"/>
                <w:b/>
                <w:bCs/>
                <w:color w:val="000000"/>
                <w:lang w:eastAsia="en-GB"/>
              </w:rPr>
              <w:t>lerning</w:t>
            </w:r>
            <w:proofErr w:type="spellEnd"/>
            <w:r w:rsidRPr="004E0191">
              <w:rPr>
                <w:rFonts w:ascii="Calibri" w:eastAsia="Times New Roman" w:hAnsi="Calibri" w:cs="Calibri"/>
                <w:b/>
                <w:bCs/>
                <w:color w:val="000000"/>
                <w:lang w:eastAsia="en-GB"/>
              </w:rPr>
              <w:t xml:space="preserve"> ?</w:t>
            </w:r>
            <w:proofErr w:type="gramEnd"/>
          </w:p>
        </w:tc>
      </w:tr>
      <w:tr w:rsidR="004E0191" w:rsidRPr="004E0191" w14:paraId="307DCBA8" w14:textId="77777777" w:rsidTr="004E0191">
        <w:trPr>
          <w:trHeight w:val="288"/>
        </w:trPr>
        <w:tc>
          <w:tcPr>
            <w:tcW w:w="6684" w:type="dxa"/>
            <w:gridSpan w:val="2"/>
            <w:vMerge/>
            <w:tcBorders>
              <w:top w:val="single" w:sz="8" w:space="0" w:color="auto"/>
              <w:left w:val="single" w:sz="8" w:space="0" w:color="auto"/>
              <w:bottom w:val="single" w:sz="4" w:space="0" w:color="000000"/>
              <w:right w:val="single" w:sz="8" w:space="0" w:color="000000"/>
            </w:tcBorders>
            <w:vAlign w:val="center"/>
            <w:hideMark/>
          </w:tcPr>
          <w:p w14:paraId="6491F5C1"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4E8DC9A6"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10F1BD88" w14:textId="77777777" w:rsidTr="004E0191">
        <w:trPr>
          <w:trHeight w:val="288"/>
        </w:trPr>
        <w:tc>
          <w:tcPr>
            <w:tcW w:w="6184"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64FACA84"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1-5 hours </w:t>
            </w:r>
          </w:p>
        </w:tc>
        <w:tc>
          <w:tcPr>
            <w:tcW w:w="500" w:type="dxa"/>
            <w:tcBorders>
              <w:top w:val="single" w:sz="4" w:space="0" w:color="auto"/>
              <w:left w:val="nil"/>
              <w:bottom w:val="single" w:sz="4" w:space="0" w:color="auto"/>
              <w:right w:val="single" w:sz="8" w:space="0" w:color="000000"/>
            </w:tcBorders>
            <w:shd w:val="clear" w:color="auto" w:fill="auto"/>
            <w:noWrap/>
            <w:vAlign w:val="bottom"/>
            <w:hideMark/>
          </w:tcPr>
          <w:p w14:paraId="043805AB"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6</w:t>
            </w:r>
          </w:p>
        </w:tc>
        <w:tc>
          <w:tcPr>
            <w:tcW w:w="36" w:type="dxa"/>
            <w:vAlign w:val="center"/>
            <w:hideMark/>
          </w:tcPr>
          <w:p w14:paraId="743E312F"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6076BB56" w14:textId="77777777" w:rsidTr="004E0191">
        <w:trPr>
          <w:trHeight w:val="288"/>
        </w:trPr>
        <w:tc>
          <w:tcPr>
            <w:tcW w:w="6184"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2500BBC9"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5-8 hours </w:t>
            </w:r>
          </w:p>
        </w:tc>
        <w:tc>
          <w:tcPr>
            <w:tcW w:w="500" w:type="dxa"/>
            <w:tcBorders>
              <w:top w:val="single" w:sz="4" w:space="0" w:color="auto"/>
              <w:left w:val="nil"/>
              <w:bottom w:val="single" w:sz="4" w:space="0" w:color="auto"/>
              <w:right w:val="single" w:sz="8" w:space="0" w:color="000000"/>
            </w:tcBorders>
            <w:shd w:val="clear" w:color="auto" w:fill="auto"/>
            <w:noWrap/>
            <w:vAlign w:val="bottom"/>
            <w:hideMark/>
          </w:tcPr>
          <w:p w14:paraId="2830DC65"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5</w:t>
            </w:r>
          </w:p>
        </w:tc>
        <w:tc>
          <w:tcPr>
            <w:tcW w:w="36" w:type="dxa"/>
            <w:vAlign w:val="center"/>
            <w:hideMark/>
          </w:tcPr>
          <w:p w14:paraId="7583E861"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0AE1951A" w14:textId="77777777" w:rsidTr="004E0191">
        <w:trPr>
          <w:trHeight w:val="300"/>
        </w:trPr>
        <w:tc>
          <w:tcPr>
            <w:tcW w:w="6184"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45FDB3E0"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10 hours and more </w:t>
            </w:r>
          </w:p>
        </w:tc>
        <w:tc>
          <w:tcPr>
            <w:tcW w:w="500" w:type="dxa"/>
            <w:tcBorders>
              <w:top w:val="single" w:sz="4" w:space="0" w:color="auto"/>
              <w:left w:val="nil"/>
              <w:bottom w:val="single" w:sz="8" w:space="0" w:color="auto"/>
              <w:right w:val="single" w:sz="8" w:space="0" w:color="000000"/>
            </w:tcBorders>
            <w:shd w:val="clear" w:color="auto" w:fill="auto"/>
            <w:noWrap/>
            <w:vAlign w:val="bottom"/>
            <w:hideMark/>
          </w:tcPr>
          <w:p w14:paraId="30EA65DA"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4</w:t>
            </w:r>
          </w:p>
        </w:tc>
        <w:tc>
          <w:tcPr>
            <w:tcW w:w="36" w:type="dxa"/>
            <w:vAlign w:val="center"/>
            <w:hideMark/>
          </w:tcPr>
          <w:p w14:paraId="2B522EFE"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bl>
    <w:p w14:paraId="785452F1" w14:textId="77777777" w:rsidR="004E0191" w:rsidRPr="001177A7" w:rsidRDefault="004E0191" w:rsidP="00517BC5">
      <w:pPr>
        <w:rPr>
          <w:sz w:val="32"/>
          <w:szCs w:val="32"/>
        </w:rPr>
      </w:pPr>
    </w:p>
    <w:tbl>
      <w:tblPr>
        <w:tblW w:w="6720" w:type="dxa"/>
        <w:tblCellMar>
          <w:top w:w="15" w:type="dxa"/>
        </w:tblCellMar>
        <w:tblLook w:val="04A0" w:firstRow="1" w:lastRow="0" w:firstColumn="1" w:lastColumn="0" w:noHBand="0" w:noVBand="1"/>
      </w:tblPr>
      <w:tblGrid>
        <w:gridCol w:w="6684"/>
        <w:gridCol w:w="222"/>
      </w:tblGrid>
      <w:tr w:rsidR="004E0191" w:rsidRPr="004E0191" w14:paraId="3A2CF1EA" w14:textId="77777777" w:rsidTr="004E0191">
        <w:trPr>
          <w:gridAfter w:val="1"/>
          <w:wAfter w:w="36" w:type="dxa"/>
          <w:trHeight w:val="450"/>
        </w:trPr>
        <w:tc>
          <w:tcPr>
            <w:tcW w:w="6684" w:type="dxa"/>
            <w:vMerge w:val="restart"/>
            <w:tcBorders>
              <w:top w:val="single" w:sz="8" w:space="0" w:color="auto"/>
              <w:left w:val="single" w:sz="8" w:space="0" w:color="auto"/>
              <w:bottom w:val="single" w:sz="4" w:space="0" w:color="000000"/>
              <w:right w:val="single" w:sz="8" w:space="0" w:color="000000"/>
            </w:tcBorders>
            <w:shd w:val="clear" w:color="000000" w:fill="9BC2E6"/>
            <w:vAlign w:val="bottom"/>
            <w:hideMark/>
          </w:tcPr>
          <w:p w14:paraId="3541D8F5"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lastRenderedPageBreak/>
              <w:t xml:space="preserve">5. What are the problems faced by students </w:t>
            </w:r>
            <w:r w:rsidRPr="004E0191">
              <w:rPr>
                <w:rFonts w:ascii="Calibri" w:eastAsia="Times New Roman" w:hAnsi="Calibri" w:cs="Calibri"/>
                <w:b/>
                <w:bCs/>
                <w:color w:val="000000"/>
                <w:lang w:eastAsia="en-GB"/>
              </w:rPr>
              <w:br/>
              <w:t xml:space="preserve">with online </w:t>
            </w:r>
            <w:proofErr w:type="spellStart"/>
            <w:r w:rsidRPr="004E0191">
              <w:rPr>
                <w:rFonts w:ascii="Calibri" w:eastAsia="Times New Roman" w:hAnsi="Calibri" w:cs="Calibri"/>
                <w:b/>
                <w:bCs/>
                <w:color w:val="000000"/>
                <w:lang w:eastAsia="en-GB"/>
              </w:rPr>
              <w:t>lerning</w:t>
            </w:r>
            <w:proofErr w:type="spellEnd"/>
            <w:r w:rsidRPr="004E0191">
              <w:rPr>
                <w:rFonts w:ascii="Calibri" w:eastAsia="Times New Roman" w:hAnsi="Calibri" w:cs="Calibri"/>
                <w:b/>
                <w:bCs/>
                <w:color w:val="000000"/>
                <w:lang w:eastAsia="en-GB"/>
              </w:rPr>
              <w:t xml:space="preserve"> </w:t>
            </w:r>
            <w:proofErr w:type="gramStart"/>
            <w:r w:rsidRPr="004E0191">
              <w:rPr>
                <w:rFonts w:ascii="Calibri" w:eastAsia="Times New Roman" w:hAnsi="Calibri" w:cs="Calibri"/>
                <w:b/>
                <w:bCs/>
                <w:color w:val="000000"/>
                <w:lang w:eastAsia="en-GB"/>
              </w:rPr>
              <w:t>environment ?</w:t>
            </w:r>
            <w:proofErr w:type="gramEnd"/>
          </w:p>
        </w:tc>
      </w:tr>
      <w:tr w:rsidR="004E0191" w:rsidRPr="004E0191" w14:paraId="20C749C6" w14:textId="77777777" w:rsidTr="004E0191">
        <w:trPr>
          <w:trHeight w:val="288"/>
        </w:trPr>
        <w:tc>
          <w:tcPr>
            <w:tcW w:w="6684" w:type="dxa"/>
            <w:vMerge/>
            <w:tcBorders>
              <w:top w:val="single" w:sz="8" w:space="0" w:color="auto"/>
              <w:left w:val="single" w:sz="8" w:space="0" w:color="auto"/>
              <w:bottom w:val="single" w:sz="4" w:space="0" w:color="000000"/>
              <w:right w:val="single" w:sz="8" w:space="0" w:color="000000"/>
            </w:tcBorders>
            <w:vAlign w:val="center"/>
            <w:hideMark/>
          </w:tcPr>
          <w:p w14:paraId="69497FB6"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43B563ED"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0AD2B614" w14:textId="77777777" w:rsidTr="004E0191">
        <w:trPr>
          <w:trHeight w:val="288"/>
        </w:trPr>
        <w:tc>
          <w:tcPr>
            <w:tcW w:w="6684" w:type="dxa"/>
            <w:vMerge w:val="restart"/>
            <w:tcBorders>
              <w:top w:val="single" w:sz="4" w:space="0" w:color="auto"/>
              <w:left w:val="single" w:sz="8" w:space="0" w:color="auto"/>
              <w:bottom w:val="single" w:sz="8" w:space="0" w:color="000000"/>
              <w:right w:val="single" w:sz="8" w:space="0" w:color="000000"/>
            </w:tcBorders>
            <w:shd w:val="clear" w:color="auto" w:fill="auto"/>
            <w:noWrap/>
            <w:vAlign w:val="bottom"/>
            <w:hideMark/>
          </w:tcPr>
          <w:p w14:paraId="18660022" w14:textId="421063A4"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 xml:space="preserve">POOR INTERNET </w:t>
            </w:r>
            <w:r w:rsidR="00EC3FE1" w:rsidRPr="004E0191">
              <w:rPr>
                <w:rFonts w:ascii="Calibri" w:eastAsia="Times New Roman" w:hAnsi="Calibri" w:cs="Calibri"/>
                <w:color w:val="000000"/>
                <w:lang w:eastAsia="en-GB"/>
              </w:rPr>
              <w:t>CONNECTIONS,</w:t>
            </w:r>
            <w:r w:rsidRPr="004E0191">
              <w:rPr>
                <w:rFonts w:ascii="Calibri" w:eastAsia="Times New Roman" w:hAnsi="Calibri" w:cs="Calibri"/>
                <w:color w:val="000000"/>
                <w:lang w:eastAsia="en-GB"/>
              </w:rPr>
              <w:t xml:space="preserve"> DISTRACTIONS </w:t>
            </w:r>
          </w:p>
        </w:tc>
        <w:tc>
          <w:tcPr>
            <w:tcW w:w="36" w:type="dxa"/>
            <w:vAlign w:val="center"/>
            <w:hideMark/>
          </w:tcPr>
          <w:p w14:paraId="1C1FCB9B"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11E97CAC" w14:textId="77777777" w:rsidTr="004E0191">
        <w:trPr>
          <w:trHeight w:val="300"/>
        </w:trPr>
        <w:tc>
          <w:tcPr>
            <w:tcW w:w="6684" w:type="dxa"/>
            <w:vMerge/>
            <w:tcBorders>
              <w:top w:val="single" w:sz="4" w:space="0" w:color="auto"/>
              <w:left w:val="single" w:sz="8" w:space="0" w:color="auto"/>
              <w:bottom w:val="single" w:sz="8" w:space="0" w:color="000000"/>
              <w:right w:val="single" w:sz="8" w:space="0" w:color="000000"/>
            </w:tcBorders>
            <w:vAlign w:val="center"/>
            <w:hideMark/>
          </w:tcPr>
          <w:p w14:paraId="509FDCA7" w14:textId="77777777" w:rsidR="004E0191" w:rsidRPr="004E0191" w:rsidRDefault="004E0191" w:rsidP="004E0191">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1FE0E622" w14:textId="77777777" w:rsidR="004E0191" w:rsidRPr="004E0191" w:rsidRDefault="004E0191" w:rsidP="004E0191">
            <w:pPr>
              <w:spacing w:after="0" w:line="240" w:lineRule="auto"/>
              <w:jc w:val="center"/>
              <w:rPr>
                <w:rFonts w:ascii="Calibri" w:eastAsia="Times New Roman" w:hAnsi="Calibri" w:cs="Calibri"/>
                <w:color w:val="000000"/>
                <w:lang w:eastAsia="en-GB"/>
              </w:rPr>
            </w:pPr>
          </w:p>
        </w:tc>
      </w:tr>
    </w:tbl>
    <w:p w14:paraId="7DCA2D02" w14:textId="77777777" w:rsidR="00DD4713" w:rsidRPr="005F3703" w:rsidRDefault="00DD4713" w:rsidP="00517BC5">
      <w:pPr>
        <w:rPr>
          <w:sz w:val="32"/>
          <w:szCs w:val="32"/>
        </w:rPr>
      </w:pPr>
    </w:p>
    <w:tbl>
      <w:tblPr>
        <w:tblW w:w="6756" w:type="dxa"/>
        <w:tblCellMar>
          <w:top w:w="15" w:type="dxa"/>
        </w:tblCellMar>
        <w:tblLook w:val="04A0" w:firstRow="1" w:lastRow="0" w:firstColumn="1" w:lastColumn="0" w:noHBand="0" w:noVBand="1"/>
      </w:tblPr>
      <w:tblGrid>
        <w:gridCol w:w="6720"/>
        <w:gridCol w:w="222"/>
      </w:tblGrid>
      <w:tr w:rsidR="004E0191" w:rsidRPr="004E0191" w14:paraId="5ABFB392" w14:textId="77777777" w:rsidTr="004E0191">
        <w:trPr>
          <w:gridAfter w:val="1"/>
          <w:wAfter w:w="36" w:type="dxa"/>
          <w:trHeight w:val="450"/>
        </w:trPr>
        <w:tc>
          <w:tcPr>
            <w:tcW w:w="6720" w:type="dxa"/>
            <w:vMerge w:val="restart"/>
            <w:tcBorders>
              <w:top w:val="single" w:sz="8" w:space="0" w:color="auto"/>
              <w:left w:val="single" w:sz="8" w:space="0" w:color="auto"/>
              <w:bottom w:val="single" w:sz="4" w:space="0" w:color="000000"/>
              <w:right w:val="single" w:sz="8" w:space="0" w:color="000000"/>
            </w:tcBorders>
            <w:shd w:val="clear" w:color="000000" w:fill="9BC2E6"/>
            <w:noWrap/>
            <w:vAlign w:val="bottom"/>
            <w:hideMark/>
          </w:tcPr>
          <w:p w14:paraId="66C6267F" w14:textId="1A83C780"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 xml:space="preserve">6. What are the advantages of virtual </w:t>
            </w:r>
            <w:r w:rsidR="008156E2" w:rsidRPr="004E0191">
              <w:rPr>
                <w:rFonts w:ascii="Calibri" w:eastAsia="Times New Roman" w:hAnsi="Calibri" w:cs="Calibri"/>
                <w:b/>
                <w:bCs/>
                <w:color w:val="000000"/>
                <w:lang w:eastAsia="en-GB"/>
              </w:rPr>
              <w:t>learning?</w:t>
            </w:r>
          </w:p>
        </w:tc>
      </w:tr>
      <w:tr w:rsidR="004E0191" w:rsidRPr="004E0191" w14:paraId="3EC40537" w14:textId="77777777" w:rsidTr="004E0191">
        <w:trPr>
          <w:trHeight w:val="288"/>
        </w:trPr>
        <w:tc>
          <w:tcPr>
            <w:tcW w:w="6720" w:type="dxa"/>
            <w:vMerge/>
            <w:tcBorders>
              <w:top w:val="single" w:sz="8" w:space="0" w:color="auto"/>
              <w:left w:val="single" w:sz="8" w:space="0" w:color="auto"/>
              <w:bottom w:val="single" w:sz="4" w:space="0" w:color="000000"/>
              <w:right w:val="single" w:sz="8" w:space="0" w:color="000000"/>
            </w:tcBorders>
            <w:vAlign w:val="center"/>
            <w:hideMark/>
          </w:tcPr>
          <w:p w14:paraId="0758D54A"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75FB24E9"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004C5F14" w14:textId="77777777" w:rsidTr="004E0191">
        <w:trPr>
          <w:trHeight w:val="288"/>
        </w:trPr>
        <w:tc>
          <w:tcPr>
            <w:tcW w:w="6720" w:type="dxa"/>
            <w:vMerge w:val="restart"/>
            <w:tcBorders>
              <w:top w:val="single" w:sz="4" w:space="0" w:color="auto"/>
              <w:left w:val="single" w:sz="8" w:space="0" w:color="auto"/>
              <w:bottom w:val="single" w:sz="8" w:space="0" w:color="000000"/>
              <w:right w:val="single" w:sz="8" w:space="0" w:color="000000"/>
            </w:tcBorders>
            <w:shd w:val="clear" w:color="auto" w:fill="auto"/>
            <w:noWrap/>
            <w:vAlign w:val="bottom"/>
            <w:hideMark/>
          </w:tcPr>
          <w:p w14:paraId="0108F184" w14:textId="5D67910E"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 xml:space="preserve">WE CAN SAVE </w:t>
            </w:r>
            <w:r w:rsidR="00EC3FE1" w:rsidRPr="004E0191">
              <w:rPr>
                <w:rFonts w:ascii="Calibri" w:eastAsia="Times New Roman" w:hAnsi="Calibri" w:cs="Calibri"/>
                <w:color w:val="000000"/>
                <w:lang w:eastAsia="en-GB"/>
              </w:rPr>
              <w:t>TIME.</w:t>
            </w:r>
          </w:p>
        </w:tc>
        <w:tc>
          <w:tcPr>
            <w:tcW w:w="36" w:type="dxa"/>
            <w:vAlign w:val="center"/>
            <w:hideMark/>
          </w:tcPr>
          <w:p w14:paraId="4F2602F5"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24BD6037" w14:textId="77777777" w:rsidTr="004E0191">
        <w:trPr>
          <w:trHeight w:val="300"/>
        </w:trPr>
        <w:tc>
          <w:tcPr>
            <w:tcW w:w="6720" w:type="dxa"/>
            <w:vMerge/>
            <w:tcBorders>
              <w:top w:val="single" w:sz="4" w:space="0" w:color="auto"/>
              <w:left w:val="single" w:sz="8" w:space="0" w:color="auto"/>
              <w:bottom w:val="single" w:sz="8" w:space="0" w:color="000000"/>
              <w:right w:val="single" w:sz="8" w:space="0" w:color="000000"/>
            </w:tcBorders>
            <w:vAlign w:val="center"/>
            <w:hideMark/>
          </w:tcPr>
          <w:p w14:paraId="0CE83AB1" w14:textId="77777777" w:rsidR="004E0191" w:rsidRPr="004E0191" w:rsidRDefault="004E0191" w:rsidP="004E0191">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4204329" w14:textId="77777777" w:rsidR="004E0191" w:rsidRPr="004E0191" w:rsidRDefault="004E0191" w:rsidP="004E0191">
            <w:pPr>
              <w:spacing w:after="0" w:line="240" w:lineRule="auto"/>
              <w:jc w:val="center"/>
              <w:rPr>
                <w:rFonts w:ascii="Calibri" w:eastAsia="Times New Roman" w:hAnsi="Calibri" w:cs="Calibri"/>
                <w:color w:val="000000"/>
                <w:lang w:eastAsia="en-GB"/>
              </w:rPr>
            </w:pPr>
          </w:p>
        </w:tc>
      </w:tr>
    </w:tbl>
    <w:p w14:paraId="0D1CF019" w14:textId="1020F0DB" w:rsidR="00F543B3" w:rsidRDefault="00F543B3" w:rsidP="00517BC5">
      <w:pPr>
        <w:rPr>
          <w:sz w:val="32"/>
          <w:szCs w:val="32"/>
        </w:rPr>
      </w:pPr>
    </w:p>
    <w:tbl>
      <w:tblPr>
        <w:tblW w:w="6720" w:type="dxa"/>
        <w:tblLook w:val="04A0" w:firstRow="1" w:lastRow="0" w:firstColumn="1" w:lastColumn="0" w:noHBand="0" w:noVBand="1"/>
      </w:tblPr>
      <w:tblGrid>
        <w:gridCol w:w="5426"/>
        <w:gridCol w:w="1258"/>
        <w:gridCol w:w="222"/>
      </w:tblGrid>
      <w:tr w:rsidR="004E0191" w:rsidRPr="004E0191" w14:paraId="003AD60D" w14:textId="77777777" w:rsidTr="004E0191">
        <w:trPr>
          <w:gridAfter w:val="1"/>
          <w:wAfter w:w="36" w:type="dxa"/>
          <w:trHeight w:val="450"/>
        </w:trPr>
        <w:tc>
          <w:tcPr>
            <w:tcW w:w="6684" w:type="dxa"/>
            <w:gridSpan w:val="2"/>
            <w:vMerge w:val="restart"/>
            <w:tcBorders>
              <w:top w:val="single" w:sz="8" w:space="0" w:color="auto"/>
              <w:left w:val="single" w:sz="8" w:space="0" w:color="auto"/>
              <w:bottom w:val="single" w:sz="4" w:space="0" w:color="000000"/>
              <w:right w:val="single" w:sz="8" w:space="0" w:color="000000"/>
            </w:tcBorders>
            <w:shd w:val="clear" w:color="000000" w:fill="9BC2E6"/>
            <w:vAlign w:val="bottom"/>
            <w:hideMark/>
          </w:tcPr>
          <w:p w14:paraId="3DF878B0"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7. Do you agree that giving effective feedback can</w:t>
            </w:r>
            <w:r w:rsidRPr="004E0191">
              <w:rPr>
                <w:rFonts w:ascii="Calibri" w:eastAsia="Times New Roman" w:hAnsi="Calibri" w:cs="Calibri"/>
                <w:b/>
                <w:bCs/>
                <w:color w:val="000000"/>
                <w:lang w:eastAsia="en-GB"/>
              </w:rPr>
              <w:br/>
              <w:t xml:space="preserve">support online </w:t>
            </w:r>
            <w:proofErr w:type="spellStart"/>
            <w:r w:rsidRPr="004E0191">
              <w:rPr>
                <w:rFonts w:ascii="Calibri" w:eastAsia="Times New Roman" w:hAnsi="Calibri" w:cs="Calibri"/>
                <w:b/>
                <w:bCs/>
                <w:color w:val="000000"/>
                <w:lang w:eastAsia="en-GB"/>
              </w:rPr>
              <w:t>lerning</w:t>
            </w:r>
            <w:proofErr w:type="spellEnd"/>
            <w:r w:rsidRPr="004E0191">
              <w:rPr>
                <w:rFonts w:ascii="Calibri" w:eastAsia="Times New Roman" w:hAnsi="Calibri" w:cs="Calibri"/>
                <w:b/>
                <w:bCs/>
                <w:color w:val="000000"/>
                <w:lang w:eastAsia="en-GB"/>
              </w:rPr>
              <w:t xml:space="preserve"> during the virtual </w:t>
            </w:r>
            <w:proofErr w:type="gramStart"/>
            <w:r w:rsidRPr="004E0191">
              <w:rPr>
                <w:rFonts w:ascii="Calibri" w:eastAsia="Times New Roman" w:hAnsi="Calibri" w:cs="Calibri"/>
                <w:b/>
                <w:bCs/>
                <w:color w:val="000000"/>
                <w:lang w:eastAsia="en-GB"/>
              </w:rPr>
              <w:t>class ?</w:t>
            </w:r>
            <w:proofErr w:type="gramEnd"/>
          </w:p>
        </w:tc>
      </w:tr>
      <w:tr w:rsidR="004E0191" w:rsidRPr="004E0191" w14:paraId="4239B66E" w14:textId="77777777" w:rsidTr="004E0191">
        <w:trPr>
          <w:trHeight w:val="288"/>
        </w:trPr>
        <w:tc>
          <w:tcPr>
            <w:tcW w:w="6684" w:type="dxa"/>
            <w:gridSpan w:val="2"/>
            <w:vMerge/>
            <w:tcBorders>
              <w:top w:val="single" w:sz="8" w:space="0" w:color="auto"/>
              <w:left w:val="single" w:sz="8" w:space="0" w:color="auto"/>
              <w:bottom w:val="single" w:sz="4" w:space="0" w:color="000000"/>
              <w:right w:val="single" w:sz="8" w:space="0" w:color="000000"/>
            </w:tcBorders>
            <w:vAlign w:val="center"/>
            <w:hideMark/>
          </w:tcPr>
          <w:p w14:paraId="6C326997"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6509C0E3"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771ED331" w14:textId="77777777" w:rsidTr="004E0191">
        <w:trPr>
          <w:trHeight w:val="288"/>
        </w:trPr>
        <w:tc>
          <w:tcPr>
            <w:tcW w:w="5426"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3B187E5E"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AGREE</w:t>
            </w:r>
          </w:p>
        </w:tc>
        <w:tc>
          <w:tcPr>
            <w:tcW w:w="1258" w:type="dxa"/>
            <w:tcBorders>
              <w:top w:val="single" w:sz="4" w:space="0" w:color="auto"/>
              <w:left w:val="nil"/>
              <w:bottom w:val="single" w:sz="4" w:space="0" w:color="auto"/>
              <w:right w:val="single" w:sz="8" w:space="0" w:color="000000"/>
            </w:tcBorders>
            <w:shd w:val="clear" w:color="auto" w:fill="auto"/>
            <w:noWrap/>
            <w:vAlign w:val="bottom"/>
            <w:hideMark/>
          </w:tcPr>
          <w:p w14:paraId="35B49EE9"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10</w:t>
            </w:r>
          </w:p>
        </w:tc>
        <w:tc>
          <w:tcPr>
            <w:tcW w:w="36" w:type="dxa"/>
            <w:vAlign w:val="center"/>
            <w:hideMark/>
          </w:tcPr>
          <w:p w14:paraId="6D412469"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4365C858" w14:textId="77777777" w:rsidTr="00A40141">
        <w:trPr>
          <w:trHeight w:val="309"/>
        </w:trPr>
        <w:tc>
          <w:tcPr>
            <w:tcW w:w="5426"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7498F329"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NOT AGREE</w:t>
            </w:r>
          </w:p>
        </w:tc>
        <w:tc>
          <w:tcPr>
            <w:tcW w:w="1258" w:type="dxa"/>
            <w:tcBorders>
              <w:top w:val="single" w:sz="4" w:space="0" w:color="auto"/>
              <w:left w:val="nil"/>
              <w:bottom w:val="single" w:sz="8" w:space="0" w:color="auto"/>
              <w:right w:val="single" w:sz="8" w:space="0" w:color="000000"/>
            </w:tcBorders>
            <w:shd w:val="clear" w:color="auto" w:fill="auto"/>
            <w:noWrap/>
            <w:vAlign w:val="bottom"/>
            <w:hideMark/>
          </w:tcPr>
          <w:p w14:paraId="2AB56F8C"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5</w:t>
            </w:r>
          </w:p>
        </w:tc>
        <w:tc>
          <w:tcPr>
            <w:tcW w:w="36" w:type="dxa"/>
            <w:vAlign w:val="center"/>
            <w:hideMark/>
          </w:tcPr>
          <w:p w14:paraId="0D8506E2"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bl>
    <w:p w14:paraId="530BC43C" w14:textId="77777777" w:rsidR="00F543B3" w:rsidRDefault="00F543B3" w:rsidP="00EC3FE1">
      <w:pPr>
        <w:rPr>
          <w:b/>
          <w:bCs/>
          <w:sz w:val="36"/>
          <w:szCs w:val="36"/>
        </w:rPr>
      </w:pPr>
    </w:p>
    <w:tbl>
      <w:tblPr>
        <w:tblW w:w="6720" w:type="dxa"/>
        <w:tblLook w:val="04A0" w:firstRow="1" w:lastRow="0" w:firstColumn="1" w:lastColumn="0" w:noHBand="0" w:noVBand="1"/>
      </w:tblPr>
      <w:tblGrid>
        <w:gridCol w:w="4590"/>
        <w:gridCol w:w="2094"/>
        <w:gridCol w:w="222"/>
      </w:tblGrid>
      <w:tr w:rsidR="004E0191" w:rsidRPr="004E0191" w14:paraId="77982DF3" w14:textId="77777777" w:rsidTr="004E0191">
        <w:trPr>
          <w:gridAfter w:val="1"/>
          <w:wAfter w:w="36" w:type="dxa"/>
          <w:trHeight w:val="450"/>
        </w:trPr>
        <w:tc>
          <w:tcPr>
            <w:tcW w:w="6684" w:type="dxa"/>
            <w:gridSpan w:val="2"/>
            <w:vMerge w:val="restart"/>
            <w:tcBorders>
              <w:top w:val="single" w:sz="8" w:space="0" w:color="auto"/>
              <w:left w:val="single" w:sz="8" w:space="0" w:color="auto"/>
              <w:bottom w:val="single" w:sz="4" w:space="0" w:color="000000"/>
              <w:right w:val="single" w:sz="8" w:space="0" w:color="000000"/>
            </w:tcBorders>
            <w:shd w:val="clear" w:color="000000" w:fill="9BC2E6"/>
            <w:vAlign w:val="bottom"/>
            <w:hideMark/>
          </w:tcPr>
          <w:p w14:paraId="27EE2F45" w14:textId="48392479"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8.On the scale 1 to 10 how you can rate the support given</w:t>
            </w:r>
            <w:r w:rsidRPr="004E0191">
              <w:rPr>
                <w:rFonts w:ascii="Calibri" w:eastAsia="Times New Roman" w:hAnsi="Calibri" w:cs="Calibri"/>
                <w:b/>
                <w:bCs/>
                <w:color w:val="000000"/>
                <w:lang w:eastAsia="en-GB"/>
              </w:rPr>
              <w:br/>
              <w:t xml:space="preserve">while online </w:t>
            </w:r>
            <w:r w:rsidR="00030657" w:rsidRPr="004E0191">
              <w:rPr>
                <w:rFonts w:ascii="Calibri" w:eastAsia="Times New Roman" w:hAnsi="Calibri" w:cs="Calibri"/>
                <w:b/>
                <w:bCs/>
                <w:color w:val="000000"/>
                <w:lang w:eastAsia="en-GB"/>
              </w:rPr>
              <w:t>studying?</w:t>
            </w:r>
          </w:p>
        </w:tc>
      </w:tr>
      <w:tr w:rsidR="004E0191" w:rsidRPr="004E0191" w14:paraId="3316E398" w14:textId="77777777" w:rsidTr="004E0191">
        <w:trPr>
          <w:trHeight w:val="288"/>
        </w:trPr>
        <w:tc>
          <w:tcPr>
            <w:tcW w:w="6684" w:type="dxa"/>
            <w:gridSpan w:val="2"/>
            <w:vMerge/>
            <w:tcBorders>
              <w:top w:val="single" w:sz="8" w:space="0" w:color="auto"/>
              <w:left w:val="single" w:sz="8" w:space="0" w:color="auto"/>
              <w:bottom w:val="single" w:sz="4" w:space="0" w:color="000000"/>
              <w:right w:val="single" w:sz="8" w:space="0" w:color="000000"/>
            </w:tcBorders>
            <w:vAlign w:val="center"/>
            <w:hideMark/>
          </w:tcPr>
          <w:p w14:paraId="2427B2D9" w14:textId="77777777" w:rsidR="004E0191" w:rsidRPr="004E0191" w:rsidRDefault="004E0191" w:rsidP="004E019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2204F425"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p>
        </w:tc>
      </w:tr>
      <w:tr w:rsidR="004E0191" w:rsidRPr="004E0191" w14:paraId="21D7AFE0"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102601E2"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1.</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1D22EF67"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0</w:t>
            </w:r>
          </w:p>
        </w:tc>
        <w:tc>
          <w:tcPr>
            <w:tcW w:w="36" w:type="dxa"/>
            <w:vAlign w:val="center"/>
            <w:hideMark/>
          </w:tcPr>
          <w:p w14:paraId="60471403"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12DCD667"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6A82F6B8"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2.</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3D3FE296"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0</w:t>
            </w:r>
          </w:p>
        </w:tc>
        <w:tc>
          <w:tcPr>
            <w:tcW w:w="36" w:type="dxa"/>
            <w:vAlign w:val="center"/>
            <w:hideMark/>
          </w:tcPr>
          <w:p w14:paraId="56E463FD"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1B82749C"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3D19D9B3"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3.</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23C18F48"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5</w:t>
            </w:r>
          </w:p>
        </w:tc>
        <w:tc>
          <w:tcPr>
            <w:tcW w:w="36" w:type="dxa"/>
            <w:vAlign w:val="center"/>
            <w:hideMark/>
          </w:tcPr>
          <w:p w14:paraId="53A27C2C"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531B3250"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76C0493A"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4.</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49C63DFD"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0</w:t>
            </w:r>
          </w:p>
        </w:tc>
        <w:tc>
          <w:tcPr>
            <w:tcW w:w="36" w:type="dxa"/>
            <w:vAlign w:val="center"/>
            <w:hideMark/>
          </w:tcPr>
          <w:p w14:paraId="5544FFEE"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7CCB0ACD"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556613A2"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5.</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480C0F42"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0</w:t>
            </w:r>
          </w:p>
        </w:tc>
        <w:tc>
          <w:tcPr>
            <w:tcW w:w="36" w:type="dxa"/>
            <w:vAlign w:val="center"/>
            <w:hideMark/>
          </w:tcPr>
          <w:p w14:paraId="11B235EA"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03AAD207"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146A4E8A"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6.</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4D53C58B"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5</w:t>
            </w:r>
          </w:p>
        </w:tc>
        <w:tc>
          <w:tcPr>
            <w:tcW w:w="36" w:type="dxa"/>
            <w:vAlign w:val="center"/>
            <w:hideMark/>
          </w:tcPr>
          <w:p w14:paraId="21CE554B"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5F4E5335"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4B47F75C"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7.</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22E973B1"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1</w:t>
            </w:r>
          </w:p>
        </w:tc>
        <w:tc>
          <w:tcPr>
            <w:tcW w:w="36" w:type="dxa"/>
            <w:vAlign w:val="center"/>
            <w:hideMark/>
          </w:tcPr>
          <w:p w14:paraId="71081D06"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127DA92B"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5ADB04F9"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8.</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1F5AB3CE"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0</w:t>
            </w:r>
          </w:p>
        </w:tc>
        <w:tc>
          <w:tcPr>
            <w:tcW w:w="36" w:type="dxa"/>
            <w:vAlign w:val="center"/>
            <w:hideMark/>
          </w:tcPr>
          <w:p w14:paraId="75B09629"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260F69BD" w14:textId="77777777" w:rsidTr="004E0191">
        <w:trPr>
          <w:trHeight w:val="288"/>
        </w:trPr>
        <w:tc>
          <w:tcPr>
            <w:tcW w:w="4590"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79CF9D46"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9.</w:t>
            </w:r>
          </w:p>
        </w:tc>
        <w:tc>
          <w:tcPr>
            <w:tcW w:w="2094" w:type="dxa"/>
            <w:tcBorders>
              <w:top w:val="single" w:sz="4" w:space="0" w:color="auto"/>
              <w:left w:val="nil"/>
              <w:bottom w:val="single" w:sz="4" w:space="0" w:color="auto"/>
              <w:right w:val="single" w:sz="8" w:space="0" w:color="000000"/>
            </w:tcBorders>
            <w:shd w:val="clear" w:color="auto" w:fill="auto"/>
            <w:noWrap/>
            <w:vAlign w:val="bottom"/>
            <w:hideMark/>
          </w:tcPr>
          <w:p w14:paraId="2CD191A6"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2</w:t>
            </w:r>
          </w:p>
        </w:tc>
        <w:tc>
          <w:tcPr>
            <w:tcW w:w="36" w:type="dxa"/>
            <w:vAlign w:val="center"/>
            <w:hideMark/>
          </w:tcPr>
          <w:p w14:paraId="7ECD53A9"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r w:rsidR="004E0191" w:rsidRPr="004E0191" w14:paraId="18264AFE" w14:textId="77777777" w:rsidTr="004E0191">
        <w:trPr>
          <w:trHeight w:val="300"/>
        </w:trPr>
        <w:tc>
          <w:tcPr>
            <w:tcW w:w="4590"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38584E81" w14:textId="77777777" w:rsidR="004E0191" w:rsidRPr="004E0191" w:rsidRDefault="004E0191" w:rsidP="004E0191">
            <w:pPr>
              <w:spacing w:after="0" w:line="240" w:lineRule="auto"/>
              <w:jc w:val="center"/>
              <w:rPr>
                <w:rFonts w:ascii="Calibri" w:eastAsia="Times New Roman" w:hAnsi="Calibri" w:cs="Calibri"/>
                <w:b/>
                <w:bCs/>
                <w:color w:val="000000"/>
                <w:lang w:eastAsia="en-GB"/>
              </w:rPr>
            </w:pPr>
            <w:r w:rsidRPr="004E0191">
              <w:rPr>
                <w:rFonts w:ascii="Calibri" w:eastAsia="Times New Roman" w:hAnsi="Calibri" w:cs="Calibri"/>
                <w:b/>
                <w:bCs/>
                <w:color w:val="000000"/>
                <w:lang w:eastAsia="en-GB"/>
              </w:rPr>
              <w:t>10.</w:t>
            </w:r>
          </w:p>
        </w:tc>
        <w:tc>
          <w:tcPr>
            <w:tcW w:w="2094" w:type="dxa"/>
            <w:tcBorders>
              <w:top w:val="single" w:sz="4" w:space="0" w:color="auto"/>
              <w:left w:val="nil"/>
              <w:bottom w:val="single" w:sz="8" w:space="0" w:color="auto"/>
              <w:right w:val="single" w:sz="8" w:space="0" w:color="000000"/>
            </w:tcBorders>
            <w:shd w:val="clear" w:color="auto" w:fill="auto"/>
            <w:noWrap/>
            <w:vAlign w:val="bottom"/>
            <w:hideMark/>
          </w:tcPr>
          <w:p w14:paraId="2EC87259" w14:textId="77777777" w:rsidR="004E0191" w:rsidRPr="004E0191" w:rsidRDefault="004E0191" w:rsidP="004E0191">
            <w:pPr>
              <w:spacing w:after="0" w:line="240" w:lineRule="auto"/>
              <w:jc w:val="center"/>
              <w:rPr>
                <w:rFonts w:ascii="Calibri" w:eastAsia="Times New Roman" w:hAnsi="Calibri" w:cs="Calibri"/>
                <w:color w:val="000000"/>
                <w:lang w:eastAsia="en-GB"/>
              </w:rPr>
            </w:pPr>
            <w:r w:rsidRPr="004E0191">
              <w:rPr>
                <w:rFonts w:ascii="Calibri" w:eastAsia="Times New Roman" w:hAnsi="Calibri" w:cs="Calibri"/>
                <w:color w:val="000000"/>
                <w:lang w:eastAsia="en-GB"/>
              </w:rPr>
              <w:t>2</w:t>
            </w:r>
          </w:p>
        </w:tc>
        <w:tc>
          <w:tcPr>
            <w:tcW w:w="36" w:type="dxa"/>
            <w:vAlign w:val="center"/>
            <w:hideMark/>
          </w:tcPr>
          <w:p w14:paraId="5AD77EBF" w14:textId="77777777" w:rsidR="004E0191" w:rsidRPr="004E0191" w:rsidRDefault="004E0191" w:rsidP="004E0191">
            <w:pPr>
              <w:spacing w:after="0" w:line="240" w:lineRule="auto"/>
              <w:rPr>
                <w:rFonts w:ascii="Times New Roman" w:eastAsia="Times New Roman" w:hAnsi="Times New Roman" w:cs="Times New Roman"/>
                <w:sz w:val="20"/>
                <w:szCs w:val="20"/>
                <w:lang w:eastAsia="en-GB"/>
              </w:rPr>
            </w:pPr>
          </w:p>
        </w:tc>
      </w:tr>
    </w:tbl>
    <w:p w14:paraId="1610970E" w14:textId="77777777" w:rsidR="00EC3FE1" w:rsidRDefault="00EC3FE1">
      <w:pPr>
        <w:rPr>
          <w:b/>
          <w:bCs/>
          <w:sz w:val="36"/>
          <w:szCs w:val="36"/>
        </w:rPr>
      </w:pPr>
    </w:p>
    <w:tbl>
      <w:tblPr>
        <w:tblW w:w="6756" w:type="dxa"/>
        <w:tblLook w:val="04A0" w:firstRow="1" w:lastRow="0" w:firstColumn="1" w:lastColumn="0" w:noHBand="0" w:noVBand="1"/>
      </w:tblPr>
      <w:tblGrid>
        <w:gridCol w:w="5934"/>
        <w:gridCol w:w="786"/>
        <w:gridCol w:w="222"/>
      </w:tblGrid>
      <w:tr w:rsidR="00EC3FE1" w:rsidRPr="00EC3FE1" w14:paraId="679F3C62" w14:textId="77777777" w:rsidTr="00EC3FE1">
        <w:trPr>
          <w:gridAfter w:val="1"/>
          <w:wAfter w:w="36" w:type="dxa"/>
          <w:trHeight w:val="450"/>
        </w:trPr>
        <w:tc>
          <w:tcPr>
            <w:tcW w:w="6720" w:type="dxa"/>
            <w:gridSpan w:val="2"/>
            <w:vMerge w:val="restart"/>
            <w:tcBorders>
              <w:top w:val="single" w:sz="8" w:space="0" w:color="auto"/>
              <w:left w:val="single" w:sz="8" w:space="0" w:color="auto"/>
              <w:bottom w:val="single" w:sz="4" w:space="0" w:color="000000"/>
              <w:right w:val="single" w:sz="8" w:space="0" w:color="000000"/>
            </w:tcBorders>
            <w:shd w:val="clear" w:color="000000" w:fill="9BC2E6"/>
            <w:noWrap/>
            <w:vAlign w:val="bottom"/>
            <w:hideMark/>
          </w:tcPr>
          <w:p w14:paraId="58203BB4"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r w:rsidRPr="00EC3FE1">
              <w:rPr>
                <w:rFonts w:ascii="Calibri" w:eastAsia="Times New Roman" w:hAnsi="Calibri" w:cs="Calibri"/>
                <w:b/>
                <w:bCs/>
                <w:color w:val="000000"/>
                <w:lang w:eastAsia="en-GB"/>
              </w:rPr>
              <w:t xml:space="preserve">9.Do you find virtual </w:t>
            </w:r>
            <w:proofErr w:type="spellStart"/>
            <w:r w:rsidRPr="00EC3FE1">
              <w:rPr>
                <w:rFonts w:ascii="Calibri" w:eastAsia="Times New Roman" w:hAnsi="Calibri" w:cs="Calibri"/>
                <w:b/>
                <w:bCs/>
                <w:color w:val="000000"/>
                <w:lang w:eastAsia="en-GB"/>
              </w:rPr>
              <w:t>lerning</w:t>
            </w:r>
            <w:proofErr w:type="spellEnd"/>
            <w:r w:rsidRPr="00EC3FE1">
              <w:rPr>
                <w:rFonts w:ascii="Calibri" w:eastAsia="Times New Roman" w:hAnsi="Calibri" w:cs="Calibri"/>
                <w:b/>
                <w:bCs/>
                <w:color w:val="000000"/>
                <w:lang w:eastAsia="en-GB"/>
              </w:rPr>
              <w:t xml:space="preserve"> at UWTSD as </w:t>
            </w:r>
            <w:proofErr w:type="gramStart"/>
            <w:r w:rsidRPr="00EC3FE1">
              <w:rPr>
                <w:rFonts w:ascii="Calibri" w:eastAsia="Times New Roman" w:hAnsi="Calibri" w:cs="Calibri"/>
                <w:b/>
                <w:bCs/>
                <w:color w:val="000000"/>
                <w:lang w:eastAsia="en-GB"/>
              </w:rPr>
              <w:t>difficult ?</w:t>
            </w:r>
            <w:proofErr w:type="gramEnd"/>
          </w:p>
        </w:tc>
      </w:tr>
      <w:tr w:rsidR="00EC3FE1" w:rsidRPr="00EC3FE1" w14:paraId="21682EF0" w14:textId="77777777" w:rsidTr="00EC3FE1">
        <w:trPr>
          <w:trHeight w:val="288"/>
        </w:trPr>
        <w:tc>
          <w:tcPr>
            <w:tcW w:w="6720" w:type="dxa"/>
            <w:gridSpan w:val="2"/>
            <w:vMerge/>
            <w:tcBorders>
              <w:top w:val="single" w:sz="8" w:space="0" w:color="auto"/>
              <w:left w:val="single" w:sz="8" w:space="0" w:color="auto"/>
              <w:bottom w:val="single" w:sz="4" w:space="0" w:color="000000"/>
              <w:right w:val="single" w:sz="8" w:space="0" w:color="000000"/>
            </w:tcBorders>
            <w:vAlign w:val="center"/>
            <w:hideMark/>
          </w:tcPr>
          <w:p w14:paraId="62DC6D31" w14:textId="77777777" w:rsidR="00EC3FE1" w:rsidRPr="00EC3FE1" w:rsidRDefault="00EC3FE1" w:rsidP="00EC3FE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3D55D8BA"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p>
        </w:tc>
      </w:tr>
      <w:tr w:rsidR="00EC3FE1" w:rsidRPr="00EC3FE1" w14:paraId="312A213F" w14:textId="77777777" w:rsidTr="00EC3FE1">
        <w:trPr>
          <w:trHeight w:val="288"/>
        </w:trPr>
        <w:tc>
          <w:tcPr>
            <w:tcW w:w="5934"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34DD7F16"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r w:rsidRPr="00EC3FE1">
              <w:rPr>
                <w:rFonts w:ascii="Calibri" w:eastAsia="Times New Roman" w:hAnsi="Calibri" w:cs="Calibri"/>
                <w:b/>
                <w:bCs/>
                <w:color w:val="000000"/>
                <w:lang w:eastAsia="en-GB"/>
              </w:rPr>
              <w:t xml:space="preserve">sometimes </w:t>
            </w:r>
          </w:p>
        </w:tc>
        <w:tc>
          <w:tcPr>
            <w:tcW w:w="786" w:type="dxa"/>
            <w:tcBorders>
              <w:top w:val="single" w:sz="4" w:space="0" w:color="auto"/>
              <w:left w:val="nil"/>
              <w:bottom w:val="single" w:sz="4" w:space="0" w:color="auto"/>
              <w:right w:val="single" w:sz="8" w:space="0" w:color="000000"/>
            </w:tcBorders>
            <w:shd w:val="clear" w:color="auto" w:fill="auto"/>
            <w:noWrap/>
            <w:vAlign w:val="bottom"/>
            <w:hideMark/>
          </w:tcPr>
          <w:p w14:paraId="306136ED"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8</w:t>
            </w:r>
          </w:p>
        </w:tc>
        <w:tc>
          <w:tcPr>
            <w:tcW w:w="36" w:type="dxa"/>
            <w:vAlign w:val="center"/>
            <w:hideMark/>
          </w:tcPr>
          <w:p w14:paraId="1C84E3F6"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1AC9D022" w14:textId="77777777" w:rsidTr="00EC3FE1">
        <w:trPr>
          <w:trHeight w:val="288"/>
        </w:trPr>
        <w:tc>
          <w:tcPr>
            <w:tcW w:w="5934"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384A2F4D"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r w:rsidRPr="00EC3FE1">
              <w:rPr>
                <w:rFonts w:ascii="Calibri" w:eastAsia="Times New Roman" w:hAnsi="Calibri" w:cs="Calibri"/>
                <w:b/>
                <w:bCs/>
                <w:color w:val="000000"/>
                <w:lang w:eastAsia="en-GB"/>
              </w:rPr>
              <w:t xml:space="preserve">all the time </w:t>
            </w:r>
          </w:p>
        </w:tc>
        <w:tc>
          <w:tcPr>
            <w:tcW w:w="786" w:type="dxa"/>
            <w:tcBorders>
              <w:top w:val="single" w:sz="4" w:space="0" w:color="auto"/>
              <w:left w:val="nil"/>
              <w:bottom w:val="single" w:sz="4" w:space="0" w:color="auto"/>
              <w:right w:val="single" w:sz="8" w:space="0" w:color="000000"/>
            </w:tcBorders>
            <w:shd w:val="clear" w:color="auto" w:fill="auto"/>
            <w:noWrap/>
            <w:vAlign w:val="bottom"/>
            <w:hideMark/>
          </w:tcPr>
          <w:p w14:paraId="11056668"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2</w:t>
            </w:r>
          </w:p>
        </w:tc>
        <w:tc>
          <w:tcPr>
            <w:tcW w:w="36" w:type="dxa"/>
            <w:vAlign w:val="center"/>
            <w:hideMark/>
          </w:tcPr>
          <w:p w14:paraId="1736578F"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753440BB" w14:textId="77777777" w:rsidTr="00EC3FE1">
        <w:trPr>
          <w:trHeight w:val="288"/>
        </w:trPr>
        <w:tc>
          <w:tcPr>
            <w:tcW w:w="5934"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4B427142"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r w:rsidRPr="00EC3FE1">
              <w:rPr>
                <w:rFonts w:ascii="Calibri" w:eastAsia="Times New Roman" w:hAnsi="Calibri" w:cs="Calibri"/>
                <w:b/>
                <w:bCs/>
                <w:color w:val="000000"/>
                <w:lang w:eastAsia="en-GB"/>
              </w:rPr>
              <w:t xml:space="preserve">often </w:t>
            </w:r>
          </w:p>
        </w:tc>
        <w:tc>
          <w:tcPr>
            <w:tcW w:w="786" w:type="dxa"/>
            <w:tcBorders>
              <w:top w:val="single" w:sz="4" w:space="0" w:color="auto"/>
              <w:left w:val="nil"/>
              <w:bottom w:val="single" w:sz="4" w:space="0" w:color="auto"/>
              <w:right w:val="single" w:sz="8" w:space="0" w:color="000000"/>
            </w:tcBorders>
            <w:shd w:val="clear" w:color="auto" w:fill="auto"/>
            <w:noWrap/>
            <w:vAlign w:val="bottom"/>
            <w:hideMark/>
          </w:tcPr>
          <w:p w14:paraId="4EFFC0B3"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5</w:t>
            </w:r>
          </w:p>
        </w:tc>
        <w:tc>
          <w:tcPr>
            <w:tcW w:w="36" w:type="dxa"/>
            <w:vAlign w:val="center"/>
            <w:hideMark/>
          </w:tcPr>
          <w:p w14:paraId="4490770F"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28849B91" w14:textId="77777777" w:rsidTr="00EC3FE1">
        <w:trPr>
          <w:trHeight w:val="300"/>
        </w:trPr>
        <w:tc>
          <w:tcPr>
            <w:tcW w:w="5934"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70A42E4E" w14:textId="36CC3818" w:rsidR="00EC3FE1" w:rsidRPr="00EC3FE1" w:rsidRDefault="00041BBF" w:rsidP="00EC3FE1">
            <w:pPr>
              <w:spacing w:after="0" w:line="240" w:lineRule="auto"/>
              <w:jc w:val="center"/>
              <w:rPr>
                <w:rFonts w:ascii="Calibri" w:eastAsia="Times New Roman" w:hAnsi="Calibri" w:cs="Calibri"/>
                <w:b/>
                <w:bCs/>
                <w:color w:val="000000"/>
                <w:lang w:eastAsia="en-GB"/>
              </w:rPr>
            </w:pPr>
            <w:proofErr w:type="gramStart"/>
            <w:r w:rsidRPr="00EC3FE1">
              <w:rPr>
                <w:rFonts w:ascii="Calibri" w:eastAsia="Times New Roman" w:hAnsi="Calibri" w:cs="Calibri"/>
                <w:b/>
                <w:bCs/>
                <w:color w:val="000000"/>
                <w:lang w:eastAsia="en-GB"/>
              </w:rPr>
              <w:t>don’t</w:t>
            </w:r>
            <w:proofErr w:type="gramEnd"/>
            <w:r w:rsidR="00EC3FE1" w:rsidRPr="00EC3FE1">
              <w:rPr>
                <w:rFonts w:ascii="Calibri" w:eastAsia="Times New Roman" w:hAnsi="Calibri" w:cs="Calibri"/>
                <w:b/>
                <w:bCs/>
                <w:color w:val="000000"/>
                <w:lang w:eastAsia="en-GB"/>
              </w:rPr>
              <w:t xml:space="preserve"> know </w:t>
            </w:r>
          </w:p>
        </w:tc>
        <w:tc>
          <w:tcPr>
            <w:tcW w:w="786" w:type="dxa"/>
            <w:tcBorders>
              <w:top w:val="single" w:sz="4" w:space="0" w:color="auto"/>
              <w:left w:val="nil"/>
              <w:bottom w:val="single" w:sz="8" w:space="0" w:color="auto"/>
              <w:right w:val="single" w:sz="8" w:space="0" w:color="000000"/>
            </w:tcBorders>
            <w:shd w:val="clear" w:color="auto" w:fill="auto"/>
            <w:noWrap/>
            <w:vAlign w:val="bottom"/>
            <w:hideMark/>
          </w:tcPr>
          <w:p w14:paraId="65916796"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0</w:t>
            </w:r>
          </w:p>
        </w:tc>
        <w:tc>
          <w:tcPr>
            <w:tcW w:w="36" w:type="dxa"/>
            <w:vAlign w:val="center"/>
            <w:hideMark/>
          </w:tcPr>
          <w:p w14:paraId="163FCC12"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bl>
    <w:p w14:paraId="72A2A2BA" w14:textId="77777777" w:rsidR="00EC3FE1" w:rsidRDefault="00EC3FE1">
      <w:pPr>
        <w:rPr>
          <w:b/>
          <w:bCs/>
          <w:sz w:val="36"/>
          <w:szCs w:val="36"/>
        </w:rPr>
      </w:pPr>
    </w:p>
    <w:tbl>
      <w:tblPr>
        <w:tblW w:w="6756" w:type="dxa"/>
        <w:tblLook w:val="04A0" w:firstRow="1" w:lastRow="0" w:firstColumn="1" w:lastColumn="0" w:noHBand="0" w:noVBand="1"/>
      </w:tblPr>
      <w:tblGrid>
        <w:gridCol w:w="5395"/>
        <w:gridCol w:w="1325"/>
        <w:gridCol w:w="222"/>
      </w:tblGrid>
      <w:tr w:rsidR="00EC3FE1" w:rsidRPr="00EC3FE1" w14:paraId="639AE0E0" w14:textId="77777777" w:rsidTr="00EC3FE1">
        <w:trPr>
          <w:gridAfter w:val="1"/>
          <w:wAfter w:w="36" w:type="dxa"/>
          <w:trHeight w:val="450"/>
        </w:trPr>
        <w:tc>
          <w:tcPr>
            <w:tcW w:w="6720" w:type="dxa"/>
            <w:gridSpan w:val="2"/>
            <w:vMerge w:val="restart"/>
            <w:tcBorders>
              <w:top w:val="single" w:sz="8" w:space="0" w:color="auto"/>
              <w:left w:val="single" w:sz="8" w:space="0" w:color="auto"/>
              <w:bottom w:val="single" w:sz="4" w:space="0" w:color="000000"/>
              <w:right w:val="single" w:sz="8" w:space="0" w:color="000000"/>
            </w:tcBorders>
            <w:shd w:val="clear" w:color="000000" w:fill="9BC2E6"/>
            <w:noWrap/>
            <w:vAlign w:val="bottom"/>
            <w:hideMark/>
          </w:tcPr>
          <w:p w14:paraId="07CD21EB"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r w:rsidRPr="00EC3FE1">
              <w:rPr>
                <w:rFonts w:ascii="Calibri" w:eastAsia="Times New Roman" w:hAnsi="Calibri" w:cs="Calibri"/>
                <w:b/>
                <w:bCs/>
                <w:color w:val="000000"/>
                <w:lang w:eastAsia="en-GB"/>
              </w:rPr>
              <w:t xml:space="preserve">10.Can you pls rate my </w:t>
            </w:r>
            <w:proofErr w:type="gramStart"/>
            <w:r w:rsidRPr="00EC3FE1">
              <w:rPr>
                <w:rFonts w:ascii="Calibri" w:eastAsia="Times New Roman" w:hAnsi="Calibri" w:cs="Calibri"/>
                <w:b/>
                <w:bCs/>
                <w:color w:val="000000"/>
                <w:lang w:eastAsia="en-GB"/>
              </w:rPr>
              <w:t>questionnaire ?</w:t>
            </w:r>
            <w:proofErr w:type="gramEnd"/>
          </w:p>
        </w:tc>
      </w:tr>
      <w:tr w:rsidR="00EC3FE1" w:rsidRPr="00EC3FE1" w14:paraId="5E7727FB" w14:textId="77777777" w:rsidTr="00EC3FE1">
        <w:trPr>
          <w:trHeight w:val="288"/>
        </w:trPr>
        <w:tc>
          <w:tcPr>
            <w:tcW w:w="6720" w:type="dxa"/>
            <w:gridSpan w:val="2"/>
            <w:vMerge/>
            <w:tcBorders>
              <w:top w:val="single" w:sz="8" w:space="0" w:color="auto"/>
              <w:left w:val="single" w:sz="8" w:space="0" w:color="auto"/>
              <w:bottom w:val="single" w:sz="4" w:space="0" w:color="000000"/>
              <w:right w:val="single" w:sz="8" w:space="0" w:color="000000"/>
            </w:tcBorders>
            <w:vAlign w:val="center"/>
            <w:hideMark/>
          </w:tcPr>
          <w:p w14:paraId="47B1ED88" w14:textId="77777777" w:rsidR="00EC3FE1" w:rsidRPr="00EC3FE1" w:rsidRDefault="00EC3FE1" w:rsidP="00EC3FE1">
            <w:pPr>
              <w:spacing w:after="0" w:line="240" w:lineRule="auto"/>
              <w:rPr>
                <w:rFonts w:ascii="Calibri" w:eastAsia="Times New Roman" w:hAnsi="Calibri" w:cs="Calibri"/>
                <w:b/>
                <w:bCs/>
                <w:color w:val="000000"/>
                <w:lang w:eastAsia="en-GB"/>
              </w:rPr>
            </w:pPr>
          </w:p>
        </w:tc>
        <w:tc>
          <w:tcPr>
            <w:tcW w:w="36" w:type="dxa"/>
            <w:tcBorders>
              <w:top w:val="nil"/>
              <w:left w:val="nil"/>
              <w:bottom w:val="nil"/>
              <w:right w:val="nil"/>
            </w:tcBorders>
            <w:shd w:val="clear" w:color="auto" w:fill="auto"/>
            <w:noWrap/>
            <w:vAlign w:val="bottom"/>
            <w:hideMark/>
          </w:tcPr>
          <w:p w14:paraId="0FF2536D" w14:textId="77777777" w:rsidR="00EC3FE1" w:rsidRPr="00EC3FE1" w:rsidRDefault="00EC3FE1" w:rsidP="00EC3FE1">
            <w:pPr>
              <w:spacing w:after="0" w:line="240" w:lineRule="auto"/>
              <w:jc w:val="center"/>
              <w:rPr>
                <w:rFonts w:ascii="Calibri" w:eastAsia="Times New Roman" w:hAnsi="Calibri" w:cs="Calibri"/>
                <w:b/>
                <w:bCs/>
                <w:color w:val="000000"/>
                <w:lang w:eastAsia="en-GB"/>
              </w:rPr>
            </w:pPr>
          </w:p>
        </w:tc>
      </w:tr>
      <w:tr w:rsidR="00EC3FE1" w:rsidRPr="00EC3FE1" w14:paraId="3BFF575C" w14:textId="77777777" w:rsidTr="00EC3FE1">
        <w:trPr>
          <w:trHeight w:val="288"/>
        </w:trPr>
        <w:tc>
          <w:tcPr>
            <w:tcW w:w="5395"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1C45A88B"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w:t>
            </w:r>
          </w:p>
        </w:tc>
        <w:tc>
          <w:tcPr>
            <w:tcW w:w="1325" w:type="dxa"/>
            <w:tcBorders>
              <w:top w:val="single" w:sz="4" w:space="0" w:color="auto"/>
              <w:left w:val="nil"/>
              <w:bottom w:val="single" w:sz="4" w:space="0" w:color="auto"/>
              <w:right w:val="single" w:sz="8" w:space="0" w:color="000000"/>
            </w:tcBorders>
            <w:shd w:val="clear" w:color="auto" w:fill="auto"/>
            <w:noWrap/>
            <w:vAlign w:val="bottom"/>
            <w:hideMark/>
          </w:tcPr>
          <w:p w14:paraId="375FA69A"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0</w:t>
            </w:r>
          </w:p>
        </w:tc>
        <w:tc>
          <w:tcPr>
            <w:tcW w:w="36" w:type="dxa"/>
            <w:vAlign w:val="center"/>
            <w:hideMark/>
          </w:tcPr>
          <w:p w14:paraId="6B872E12"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2746667D" w14:textId="77777777" w:rsidTr="00EC3FE1">
        <w:trPr>
          <w:trHeight w:val="288"/>
        </w:trPr>
        <w:tc>
          <w:tcPr>
            <w:tcW w:w="5395"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4DC730C6"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w:t>
            </w:r>
          </w:p>
        </w:tc>
        <w:tc>
          <w:tcPr>
            <w:tcW w:w="1325" w:type="dxa"/>
            <w:tcBorders>
              <w:top w:val="single" w:sz="4" w:space="0" w:color="auto"/>
              <w:left w:val="nil"/>
              <w:bottom w:val="single" w:sz="4" w:space="0" w:color="auto"/>
              <w:right w:val="single" w:sz="8" w:space="0" w:color="000000"/>
            </w:tcBorders>
            <w:shd w:val="clear" w:color="auto" w:fill="auto"/>
            <w:noWrap/>
            <w:vAlign w:val="bottom"/>
            <w:hideMark/>
          </w:tcPr>
          <w:p w14:paraId="6DA6F94A"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0</w:t>
            </w:r>
          </w:p>
        </w:tc>
        <w:tc>
          <w:tcPr>
            <w:tcW w:w="36" w:type="dxa"/>
            <w:vAlign w:val="center"/>
            <w:hideMark/>
          </w:tcPr>
          <w:p w14:paraId="39B67229"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539A371D" w14:textId="77777777" w:rsidTr="00EC3FE1">
        <w:trPr>
          <w:trHeight w:val="288"/>
        </w:trPr>
        <w:tc>
          <w:tcPr>
            <w:tcW w:w="5395"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52D689D9"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w:t>
            </w:r>
          </w:p>
        </w:tc>
        <w:tc>
          <w:tcPr>
            <w:tcW w:w="1325" w:type="dxa"/>
            <w:tcBorders>
              <w:top w:val="single" w:sz="4" w:space="0" w:color="auto"/>
              <w:left w:val="nil"/>
              <w:bottom w:val="single" w:sz="4" w:space="0" w:color="auto"/>
              <w:right w:val="single" w:sz="8" w:space="0" w:color="000000"/>
            </w:tcBorders>
            <w:shd w:val="clear" w:color="auto" w:fill="auto"/>
            <w:noWrap/>
            <w:vAlign w:val="bottom"/>
            <w:hideMark/>
          </w:tcPr>
          <w:p w14:paraId="0B732BC4"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1</w:t>
            </w:r>
          </w:p>
        </w:tc>
        <w:tc>
          <w:tcPr>
            <w:tcW w:w="36" w:type="dxa"/>
            <w:vAlign w:val="center"/>
            <w:hideMark/>
          </w:tcPr>
          <w:p w14:paraId="5C62C130"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5C2A54B9" w14:textId="77777777" w:rsidTr="00EC3FE1">
        <w:trPr>
          <w:trHeight w:val="288"/>
        </w:trPr>
        <w:tc>
          <w:tcPr>
            <w:tcW w:w="5395" w:type="dxa"/>
            <w:tcBorders>
              <w:top w:val="single" w:sz="4" w:space="0" w:color="auto"/>
              <w:left w:val="single" w:sz="8" w:space="0" w:color="auto"/>
              <w:bottom w:val="single" w:sz="4" w:space="0" w:color="auto"/>
              <w:right w:val="single" w:sz="4" w:space="0" w:color="000000"/>
            </w:tcBorders>
            <w:shd w:val="clear" w:color="auto" w:fill="auto"/>
            <w:noWrap/>
            <w:vAlign w:val="bottom"/>
            <w:hideMark/>
          </w:tcPr>
          <w:p w14:paraId="5E4123DB"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w:t>
            </w:r>
          </w:p>
        </w:tc>
        <w:tc>
          <w:tcPr>
            <w:tcW w:w="1325" w:type="dxa"/>
            <w:tcBorders>
              <w:top w:val="single" w:sz="4" w:space="0" w:color="auto"/>
              <w:left w:val="nil"/>
              <w:bottom w:val="single" w:sz="4" w:space="0" w:color="auto"/>
              <w:right w:val="single" w:sz="8" w:space="0" w:color="000000"/>
            </w:tcBorders>
            <w:shd w:val="clear" w:color="auto" w:fill="auto"/>
            <w:noWrap/>
            <w:vAlign w:val="bottom"/>
            <w:hideMark/>
          </w:tcPr>
          <w:p w14:paraId="04097DFA"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5</w:t>
            </w:r>
          </w:p>
        </w:tc>
        <w:tc>
          <w:tcPr>
            <w:tcW w:w="36" w:type="dxa"/>
            <w:vAlign w:val="center"/>
            <w:hideMark/>
          </w:tcPr>
          <w:p w14:paraId="7B328522"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r w:rsidR="00EC3FE1" w:rsidRPr="00EC3FE1" w14:paraId="08CF0D41" w14:textId="77777777" w:rsidTr="00EC3FE1">
        <w:trPr>
          <w:trHeight w:val="300"/>
        </w:trPr>
        <w:tc>
          <w:tcPr>
            <w:tcW w:w="5395" w:type="dxa"/>
            <w:tcBorders>
              <w:top w:val="single" w:sz="4" w:space="0" w:color="auto"/>
              <w:left w:val="single" w:sz="8" w:space="0" w:color="auto"/>
              <w:bottom w:val="single" w:sz="8" w:space="0" w:color="auto"/>
              <w:right w:val="single" w:sz="4" w:space="0" w:color="000000"/>
            </w:tcBorders>
            <w:shd w:val="clear" w:color="auto" w:fill="auto"/>
            <w:noWrap/>
            <w:vAlign w:val="bottom"/>
            <w:hideMark/>
          </w:tcPr>
          <w:p w14:paraId="5F012249"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w:t>
            </w:r>
          </w:p>
        </w:tc>
        <w:tc>
          <w:tcPr>
            <w:tcW w:w="1325" w:type="dxa"/>
            <w:tcBorders>
              <w:top w:val="single" w:sz="4" w:space="0" w:color="auto"/>
              <w:left w:val="nil"/>
              <w:bottom w:val="single" w:sz="8" w:space="0" w:color="auto"/>
              <w:right w:val="single" w:sz="8" w:space="0" w:color="000000"/>
            </w:tcBorders>
            <w:shd w:val="clear" w:color="auto" w:fill="auto"/>
            <w:noWrap/>
            <w:vAlign w:val="bottom"/>
            <w:hideMark/>
          </w:tcPr>
          <w:p w14:paraId="498D25A2" w14:textId="77777777" w:rsidR="00EC3FE1" w:rsidRPr="00EC3FE1" w:rsidRDefault="00EC3FE1" w:rsidP="00EC3FE1">
            <w:pPr>
              <w:spacing w:after="0" w:line="240" w:lineRule="auto"/>
              <w:jc w:val="center"/>
              <w:rPr>
                <w:rFonts w:ascii="Calibri" w:eastAsia="Times New Roman" w:hAnsi="Calibri" w:cs="Calibri"/>
                <w:color w:val="000000"/>
                <w:lang w:eastAsia="en-GB"/>
              </w:rPr>
            </w:pPr>
            <w:r w:rsidRPr="00EC3FE1">
              <w:rPr>
                <w:rFonts w:ascii="Calibri" w:eastAsia="Times New Roman" w:hAnsi="Calibri" w:cs="Calibri"/>
                <w:color w:val="000000"/>
                <w:lang w:eastAsia="en-GB"/>
              </w:rPr>
              <w:t>9</w:t>
            </w:r>
          </w:p>
        </w:tc>
        <w:tc>
          <w:tcPr>
            <w:tcW w:w="36" w:type="dxa"/>
            <w:vAlign w:val="center"/>
            <w:hideMark/>
          </w:tcPr>
          <w:p w14:paraId="46E98CE5" w14:textId="77777777" w:rsidR="00EC3FE1" w:rsidRPr="00EC3FE1" w:rsidRDefault="00EC3FE1" w:rsidP="00EC3FE1">
            <w:pPr>
              <w:spacing w:after="0" w:line="240" w:lineRule="auto"/>
              <w:rPr>
                <w:rFonts w:ascii="Times New Roman" w:eastAsia="Times New Roman" w:hAnsi="Times New Roman" w:cs="Times New Roman"/>
                <w:sz w:val="20"/>
                <w:szCs w:val="20"/>
                <w:lang w:eastAsia="en-GB"/>
              </w:rPr>
            </w:pPr>
          </w:p>
        </w:tc>
      </w:tr>
    </w:tbl>
    <w:p w14:paraId="56C708CB" w14:textId="39D0FF74" w:rsidR="00EC3FE1" w:rsidRPr="00711721" w:rsidRDefault="00F543B3" w:rsidP="00711721">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br w:type="page"/>
      </w:r>
      <w:r w:rsidR="00EC3FE1"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GRAPHS</w:t>
      </w:r>
      <w:r w:rsidR="00041BBF" w:rsidRPr="0071172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CAC1214" w14:textId="75C90426" w:rsidR="00EC3FE1" w:rsidRDefault="00EC3FE1">
      <w:pPr>
        <w:rPr>
          <w:b/>
          <w:bCs/>
          <w:sz w:val="36"/>
          <w:szCs w:val="36"/>
        </w:rPr>
      </w:pPr>
      <w:r>
        <w:rPr>
          <w:noProof/>
        </w:rPr>
        <w:drawing>
          <wp:inline distT="0" distB="0" distL="0" distR="0" wp14:anchorId="3BB1299B" wp14:editId="1D0C5273">
            <wp:extent cx="5128260" cy="1874520"/>
            <wp:effectExtent l="0" t="0" r="15240" b="11430"/>
            <wp:docPr id="3" name="Chart 3">
              <a:extLst xmlns:a="http://schemas.openxmlformats.org/drawingml/2006/main">
                <a:ext uri="{FF2B5EF4-FFF2-40B4-BE49-F238E27FC236}">
                  <a16:creationId xmlns:a16="http://schemas.microsoft.com/office/drawing/2014/main" id="{76807DBA-8CE0-4E08-8CC4-9D45119D93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2AE136" w14:textId="2E42D5E7" w:rsidR="00F543B3" w:rsidRPr="00711721" w:rsidRDefault="00041BBF"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00495BD7"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question 1</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the first question I found that 8 of students like the virtual learning and the rest not really.</w:t>
      </w:r>
    </w:p>
    <w:p w14:paraId="72AF8CFD" w14:textId="0822CF30" w:rsidR="008174D8" w:rsidRDefault="008174D8" w:rsidP="00A1203D">
      <w:pPr>
        <w:jc w:val="center"/>
        <w:rPr>
          <w:b/>
          <w:bCs/>
          <w:sz w:val="36"/>
          <w:szCs w:val="36"/>
        </w:rPr>
      </w:pPr>
    </w:p>
    <w:p w14:paraId="3A73082E" w14:textId="77777777" w:rsidR="008174D8" w:rsidRDefault="008174D8" w:rsidP="00A1203D">
      <w:pPr>
        <w:jc w:val="center"/>
        <w:rPr>
          <w:b/>
          <w:bCs/>
          <w:sz w:val="36"/>
          <w:szCs w:val="36"/>
        </w:rPr>
      </w:pPr>
    </w:p>
    <w:p w14:paraId="088B5498" w14:textId="77777777" w:rsidR="00041BBF" w:rsidRDefault="00EC3FE1">
      <w:pPr>
        <w:rPr>
          <w:b/>
          <w:bCs/>
          <w:sz w:val="36"/>
          <w:szCs w:val="36"/>
        </w:rPr>
      </w:pPr>
      <w:r>
        <w:rPr>
          <w:noProof/>
        </w:rPr>
        <w:drawing>
          <wp:inline distT="0" distB="0" distL="0" distR="0" wp14:anchorId="674CB79F" wp14:editId="70F30B7C">
            <wp:extent cx="5204460" cy="2712720"/>
            <wp:effectExtent l="0" t="0" r="15240" b="11430"/>
            <wp:docPr id="11" name="Chart 11">
              <a:extLst xmlns:a="http://schemas.openxmlformats.org/drawingml/2006/main">
                <a:ext uri="{FF2B5EF4-FFF2-40B4-BE49-F238E27FC236}">
                  <a16:creationId xmlns:a16="http://schemas.microsoft.com/office/drawing/2014/main" id="{73560378-52D7-4482-9784-4CA28696D6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E9C1C19" w14:textId="77777777" w:rsidR="00711721" w:rsidRPr="00711721" w:rsidRDefault="00041BBF" w:rsidP="003F2811">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00495BD7" w:rsidRPr="00607649">
        <w:rPr>
          <w:rStyle w:val="Heading1Cha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question 2</w:t>
      </w:r>
      <w:r w:rsidRPr="00711721">
        <w:rPr>
          <w:rStyle w:val="Heading1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3A95" w:rsidRPr="00711721">
        <w:rPr>
          <w:rStyle w:val="Heading1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question number 2 I have asked how effective virtual learning been for our students in London Campus, and we can see clearly from the graph that opinions are divided. In opinion of 9 the students that type of learning is effective</w:t>
      </w:r>
      <w:r w:rsidR="00C62D97" w:rsidRPr="00711721">
        <w:rPr>
          <w:rStyle w:val="Heading1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may be because they have more experience with this kind if platform and have netter digital skills then others and they feel more comfortable with the</w:t>
      </w:r>
      <w:r w:rsidR="00C62D97" w:rsidRPr="0071172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62D97" w:rsidRPr="00711721">
        <w:rPr>
          <w:rStyle w:val="Heading1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Moodle</w:t>
      </w:r>
      <w:r w:rsidR="00C62D97" w:rsidRPr="0071172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D464293" w14:textId="3ABACA02" w:rsidR="00C62D97" w:rsidRDefault="00C62D9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lastRenderedPageBreak/>
        <w:t xml:space="preserve"> </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E33A95"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nly 4 of students say that this method is not effective for them, one student had no opinion on this. </w:t>
      </w:r>
    </w:p>
    <w:p w14:paraId="2AE48D70" w14:textId="77777777" w:rsidR="00566181" w:rsidRPr="00566181" w:rsidRDefault="00566181" w:rsidP="00566181"/>
    <w:p w14:paraId="3F5F6770" w14:textId="65C6DB7F" w:rsidR="003F2811" w:rsidRPr="00711721" w:rsidRDefault="003F2811" w:rsidP="00711721">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3EC862" w14:textId="310D37C4" w:rsidR="00F543B3" w:rsidRDefault="00EC3FE1" w:rsidP="003F2811">
      <w:pPr>
        <w:rPr>
          <w:b/>
          <w:bCs/>
          <w:sz w:val="36"/>
          <w:szCs w:val="36"/>
        </w:rPr>
      </w:pPr>
      <w:r>
        <w:rPr>
          <w:noProof/>
        </w:rPr>
        <w:drawing>
          <wp:inline distT="0" distB="0" distL="0" distR="0" wp14:anchorId="6C1DFCB5" wp14:editId="5A6C313C">
            <wp:extent cx="5379720" cy="2575560"/>
            <wp:effectExtent l="0" t="0" r="11430" b="15240"/>
            <wp:docPr id="12" name="Chart 12">
              <a:extLst xmlns:a="http://schemas.openxmlformats.org/drawingml/2006/main">
                <a:ext uri="{FF2B5EF4-FFF2-40B4-BE49-F238E27FC236}">
                  <a16:creationId xmlns:a16="http://schemas.microsoft.com/office/drawing/2014/main" id="{0294DAC6-6CE4-47E4-8205-84AADA8EC6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212907" w14:textId="0A2FCEAF" w:rsidR="00566181" w:rsidRDefault="00566181" w:rsidP="003F2811">
      <w:pPr>
        <w:rPr>
          <w:b/>
          <w:bCs/>
          <w:sz w:val="36"/>
          <w:szCs w:val="36"/>
        </w:rPr>
      </w:pPr>
    </w:p>
    <w:p w14:paraId="6718BA95" w14:textId="77777777" w:rsidR="00566181" w:rsidRDefault="00566181" w:rsidP="003F2811">
      <w:pPr>
        <w:rPr>
          <w:b/>
          <w:bCs/>
          <w:sz w:val="36"/>
          <w:szCs w:val="36"/>
        </w:rPr>
      </w:pPr>
    </w:p>
    <w:p w14:paraId="3175E970" w14:textId="4CD52BD5" w:rsidR="00A40141" w:rsidRPr="00711721" w:rsidRDefault="00495BD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for question 3</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0141"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this chart </w:t>
      </w:r>
      <w:r w:rsidR="00C62D97"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clear</w:t>
      </w:r>
      <w:r w:rsidR="00A40141"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most of the students use a laptop because we need it to access the Microsoft teams’ program. Of course, some percentage of students said that they use other devices which is not a bad solution at all.</w:t>
      </w:r>
    </w:p>
    <w:p w14:paraId="75028511" w14:textId="77777777" w:rsidR="00A40141" w:rsidRDefault="00A40141" w:rsidP="003F2811">
      <w:pPr>
        <w:rPr>
          <w:b/>
          <w:bCs/>
          <w:sz w:val="36"/>
          <w:szCs w:val="36"/>
        </w:rPr>
      </w:pPr>
    </w:p>
    <w:p w14:paraId="6FCFC7D6" w14:textId="422B4A9C" w:rsidR="00F543B3" w:rsidRDefault="00F543B3" w:rsidP="003F2811">
      <w:pPr>
        <w:jc w:val="both"/>
        <w:rPr>
          <w:b/>
          <w:bCs/>
          <w:sz w:val="36"/>
          <w:szCs w:val="36"/>
        </w:rPr>
      </w:pPr>
      <w:r>
        <w:rPr>
          <w:b/>
          <w:bCs/>
          <w:sz w:val="36"/>
          <w:szCs w:val="36"/>
        </w:rPr>
        <w:br w:type="page"/>
      </w:r>
      <w:r w:rsidR="00EC3FE1">
        <w:rPr>
          <w:noProof/>
        </w:rPr>
        <w:lastRenderedPageBreak/>
        <w:drawing>
          <wp:inline distT="0" distB="0" distL="0" distR="0" wp14:anchorId="1A9E85AC" wp14:editId="4E7AD4A0">
            <wp:extent cx="5115394" cy="2502108"/>
            <wp:effectExtent l="0" t="0" r="9525" b="12700"/>
            <wp:docPr id="13" name="Chart 13">
              <a:extLst xmlns:a="http://schemas.openxmlformats.org/drawingml/2006/main">
                <a:ext uri="{FF2B5EF4-FFF2-40B4-BE49-F238E27FC236}">
                  <a16:creationId xmlns:a16="http://schemas.microsoft.com/office/drawing/2014/main" id="{C87526A6-4762-46E7-B488-A8F29CD2D3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1DA280E" w14:textId="793F4B58" w:rsidR="00566181" w:rsidRDefault="00566181" w:rsidP="003F2811">
      <w:pPr>
        <w:jc w:val="both"/>
        <w:rPr>
          <w:b/>
          <w:bCs/>
          <w:sz w:val="36"/>
          <w:szCs w:val="36"/>
        </w:rPr>
      </w:pPr>
    </w:p>
    <w:p w14:paraId="0C3A59E5" w14:textId="35976176" w:rsidR="00566181" w:rsidRDefault="00566181" w:rsidP="003F2811">
      <w:pPr>
        <w:jc w:val="both"/>
        <w:rPr>
          <w:b/>
          <w:bCs/>
          <w:sz w:val="36"/>
          <w:szCs w:val="36"/>
        </w:rPr>
      </w:pPr>
    </w:p>
    <w:p w14:paraId="0B82B959" w14:textId="77777777" w:rsidR="00566181" w:rsidRDefault="00566181" w:rsidP="003F2811">
      <w:pPr>
        <w:jc w:val="both"/>
        <w:rPr>
          <w:b/>
          <w:bCs/>
          <w:sz w:val="36"/>
          <w:szCs w:val="36"/>
        </w:rPr>
      </w:pPr>
    </w:p>
    <w:p w14:paraId="2BD00DFE" w14:textId="1A5334AE" w:rsidR="008174D8" w:rsidRPr="00711721" w:rsidRDefault="00382252"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00495BD7"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question 4</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the answers obtained in the questionnaire is it clear that that 6 students spend between 1-5 hours per week for visiting Moodle and practice virtual learning. Between 5 and 8 hours attendant 5 students, and the rest of students spend 10 and more hours. There may be many factors that make students unable to spend more time studying. sometimes it is an inability to learn effectively, problems accessing </w:t>
      </w:r>
      <w:r w:rsidR="00495BD7"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Moodle</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work, caring for children, or illness.</w:t>
      </w:r>
    </w:p>
    <w:p w14:paraId="4C22F03C" w14:textId="504A7F7B" w:rsidR="008174D8" w:rsidRDefault="008174D8" w:rsidP="003F2811">
      <w:pPr>
        <w:jc w:val="both"/>
        <w:rPr>
          <w:sz w:val="36"/>
          <w:szCs w:val="36"/>
        </w:rPr>
      </w:pPr>
    </w:p>
    <w:p w14:paraId="2E350F7B" w14:textId="319544AC" w:rsidR="00495BD7" w:rsidRPr="00711721" w:rsidRDefault="00495BD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Question 5</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one of the open-ended </w:t>
      </w:r>
      <w:r w:rsidR="00711721"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questions</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558B1A" w14:textId="77777777" w:rsidR="008156E2" w:rsidRPr="00711721" w:rsidRDefault="00495BD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the problems faced by students </w:t>
      </w: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with online learning environment?</w:t>
      </w:r>
    </w:p>
    <w:p w14:paraId="47EB7F53" w14:textId="3FE521FC" w:rsidR="00495BD7" w:rsidRPr="00711721" w:rsidRDefault="00495BD7" w:rsidP="00711721">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172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of students say that they face poor internet connections and some distractions. </w:t>
      </w:r>
    </w:p>
    <w:p w14:paraId="2FD21122" w14:textId="071BE8C4" w:rsidR="003722FA" w:rsidRPr="00607649" w:rsidRDefault="00495BD7" w:rsidP="0060764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for question 5-</w:t>
      </w:r>
      <w:r w:rsidR="003722FA"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my opinion regarding the question and answers from my colleagues I can say that students’ life circumstances have changed. Students may no longer have an internet connection, a device to use, or a space to learn in. Some students may not be available to meet at specific times. Others may have a lot going on in the background that they are trying to block out or even hide from the rest of the class. </w:t>
      </w:r>
    </w:p>
    <w:p w14:paraId="28E822CA" w14:textId="77777777" w:rsidR="003722FA" w:rsidRPr="003722FA" w:rsidRDefault="003722FA" w:rsidP="003F2811">
      <w:pPr>
        <w:jc w:val="both"/>
        <w:rPr>
          <w:rFonts w:ascii="Calibri" w:eastAsia="Times New Roman" w:hAnsi="Calibri" w:cs="Calibri"/>
          <w:color w:val="000000"/>
          <w:sz w:val="32"/>
          <w:szCs w:val="32"/>
          <w:lang w:eastAsia="en-GB"/>
        </w:rPr>
      </w:pPr>
    </w:p>
    <w:p w14:paraId="203BDDE3" w14:textId="31A05BB4" w:rsidR="00495BD7" w:rsidRPr="00607649" w:rsidRDefault="003722FA" w:rsidP="00607649">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 the classroom, when you work with your students in person every day, you can get a sense of who may be going through something difficult at home. You can privately check in to see how things are going. During distance learning, it is harder to have those one-on-one conversations, especially with students who </w:t>
      </w:r>
      <w:r w:rsidR="00607649"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not</w:t>
      </w: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engaged.</w:t>
      </w:r>
    </w:p>
    <w:p w14:paraId="623249A1" w14:textId="091E6893" w:rsidR="008156E2" w:rsidRPr="00607649" w:rsidRDefault="008156E2" w:rsidP="00607649">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rFonts w:eastAsia="Times New Roman"/>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 6</w:t>
      </w: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second open ended question.</w:t>
      </w:r>
    </w:p>
    <w:p w14:paraId="07CAFE08" w14:textId="5B0DB34C" w:rsidR="008156E2" w:rsidRPr="00607649" w:rsidRDefault="008156E2" w:rsidP="00607649">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advantages of virtual learning?</w:t>
      </w:r>
    </w:p>
    <w:p w14:paraId="37A44F64" w14:textId="77777777" w:rsidR="003F2811" w:rsidRPr="00607649" w:rsidRDefault="003F2811" w:rsidP="00607649">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B8C1B5" w14:textId="5FB03F0A" w:rsidR="003F2811" w:rsidRPr="00607649" w:rsidRDefault="008156E2" w:rsidP="00607649">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at </w:t>
      </w:r>
      <w:r w:rsidRPr="00607649">
        <w:rPr>
          <w:rFonts w:eastAsia="Times New Roman"/>
          <w:b/>
          <w:bCs/>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London Campus answered that they can save time because of virtual learning.</w:t>
      </w:r>
      <w:r w:rsidR="003F2811"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003F2811"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Virtual learning allows, to create personalized learning environments, equipped with appropriate mechanisms to motivate, stimulate, and facilitate learning. This environment can adapt to current needs</w:t>
      </w:r>
    </w:p>
    <w:p w14:paraId="76FDF3E6" w14:textId="1E3203E8" w:rsidR="008156E2" w:rsidRPr="00607649" w:rsidRDefault="003F2811" w:rsidP="00607649">
      <w:pPr>
        <w:pStyle w:val="Heading1"/>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rFonts w:eastAsia="Times New Roman"/>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learner, considering their skills and the preferred way and style of learning.</w:t>
      </w:r>
    </w:p>
    <w:p w14:paraId="33F34C2E" w14:textId="17BE5981" w:rsidR="008174D8" w:rsidRDefault="008174D8" w:rsidP="003F2811">
      <w:pPr>
        <w:rPr>
          <w:b/>
          <w:bCs/>
          <w:sz w:val="36"/>
          <w:szCs w:val="36"/>
        </w:rPr>
      </w:pPr>
    </w:p>
    <w:p w14:paraId="7C7C66B4" w14:textId="6BFB0CEA" w:rsidR="008174D8" w:rsidRDefault="008174D8" w:rsidP="003F2811">
      <w:pPr>
        <w:rPr>
          <w:b/>
          <w:bCs/>
          <w:sz w:val="36"/>
          <w:szCs w:val="36"/>
        </w:rPr>
      </w:pPr>
      <w:r>
        <w:rPr>
          <w:noProof/>
        </w:rPr>
        <w:drawing>
          <wp:inline distT="0" distB="0" distL="0" distR="0" wp14:anchorId="192B4D12" wp14:editId="2D3870D9">
            <wp:extent cx="4732020" cy="2720340"/>
            <wp:effectExtent l="0" t="0" r="11430" b="3810"/>
            <wp:docPr id="14" name="Chart 14">
              <a:extLst xmlns:a="http://schemas.openxmlformats.org/drawingml/2006/main">
                <a:ext uri="{FF2B5EF4-FFF2-40B4-BE49-F238E27FC236}">
                  <a16:creationId xmlns:a16="http://schemas.microsoft.com/office/drawing/2014/main" id="{D0714378-30C6-46E8-BBB8-7BFC8C2D6B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093B2B7" w14:textId="75B29034" w:rsidR="00F543B3" w:rsidRDefault="003722FA" w:rsidP="0060764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Analysis for question 7</w:t>
      </w:r>
      <w:r w:rsidRPr="0060764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56E2" w:rsidRPr="0060764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56E2"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10 students agree and 5 students disagree with that. In my opinion </w:t>
      </w: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Feedback is an essential part of effective learning at any University and learning platform. It helps students understand the subject also gives them clear guidance on how to improve their learning.</w:t>
      </w:r>
    </w:p>
    <w:p w14:paraId="5E530FC7" w14:textId="1DBC3474" w:rsidR="00566181" w:rsidRDefault="00566181" w:rsidP="00566181"/>
    <w:p w14:paraId="58350C92" w14:textId="77777777" w:rsidR="00566181" w:rsidRDefault="00566181" w:rsidP="00566181"/>
    <w:p w14:paraId="6375153A" w14:textId="77777777" w:rsidR="00566181" w:rsidRPr="00566181" w:rsidRDefault="00566181" w:rsidP="00566181"/>
    <w:p w14:paraId="1A88AA76" w14:textId="595BE446" w:rsidR="00030657" w:rsidRDefault="00224559" w:rsidP="003F2811">
      <w:pPr>
        <w:rPr>
          <w:sz w:val="36"/>
          <w:szCs w:val="36"/>
        </w:rPr>
      </w:pPr>
      <w:r>
        <w:rPr>
          <w:noProof/>
        </w:rPr>
        <w:drawing>
          <wp:inline distT="0" distB="0" distL="0" distR="0" wp14:anchorId="517AA02B" wp14:editId="685F72A7">
            <wp:extent cx="4648200" cy="3185160"/>
            <wp:effectExtent l="0" t="0" r="0" b="15240"/>
            <wp:docPr id="16" name="Chart 16">
              <a:extLst xmlns:a="http://schemas.openxmlformats.org/drawingml/2006/main">
                <a:ext uri="{FF2B5EF4-FFF2-40B4-BE49-F238E27FC236}">
                  <a16:creationId xmlns:a16="http://schemas.microsoft.com/office/drawing/2014/main" id="{1CD836AF-9359-4304-8CC0-3958BD577B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512CD8" w14:textId="06322507" w:rsidR="00566181" w:rsidRDefault="00566181" w:rsidP="003F2811">
      <w:pPr>
        <w:rPr>
          <w:sz w:val="36"/>
          <w:szCs w:val="36"/>
        </w:rPr>
      </w:pPr>
    </w:p>
    <w:p w14:paraId="4CC326C1" w14:textId="77777777" w:rsidR="00566181" w:rsidRDefault="00566181" w:rsidP="003F2811">
      <w:pPr>
        <w:rPr>
          <w:sz w:val="36"/>
          <w:szCs w:val="36"/>
        </w:rPr>
      </w:pPr>
    </w:p>
    <w:p w14:paraId="4680D1E8" w14:textId="3780DBA5" w:rsidR="00030657" w:rsidRPr="00607649" w:rsidRDefault="00224559" w:rsidP="0060764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FOR QUESTION 8</w:t>
      </w:r>
      <w:r w:rsidRPr="0060764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of students had good experience with support given while virtual learning. </w:t>
      </w:r>
      <w:r w:rsidR="005055B3"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is</w:t>
      </w: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good sound.  2 students rate 10 which is maximum of the scale, 2 students rate 9 ,1 student rate 1 ,5 students rate 5 and another 5 of students rate 3.</w:t>
      </w:r>
    </w:p>
    <w:p w14:paraId="6E78B63E" w14:textId="77777777" w:rsidR="008156E2" w:rsidRPr="003722FA" w:rsidRDefault="008156E2" w:rsidP="003F2811">
      <w:pPr>
        <w:rPr>
          <w:sz w:val="36"/>
          <w:szCs w:val="36"/>
        </w:rPr>
      </w:pPr>
    </w:p>
    <w:p w14:paraId="45876431" w14:textId="39DE314D" w:rsidR="00F543B3" w:rsidRDefault="00EC3FE1" w:rsidP="003F2811">
      <w:pPr>
        <w:rPr>
          <w:b/>
          <w:bCs/>
          <w:sz w:val="36"/>
          <w:szCs w:val="36"/>
        </w:rPr>
      </w:pPr>
      <w:r>
        <w:rPr>
          <w:noProof/>
        </w:rPr>
        <w:lastRenderedPageBreak/>
        <w:drawing>
          <wp:inline distT="0" distB="0" distL="0" distR="0" wp14:anchorId="6C52B8A4" wp14:editId="7B8EB91F">
            <wp:extent cx="5836920" cy="2598420"/>
            <wp:effectExtent l="0" t="0" r="11430" b="11430"/>
            <wp:docPr id="15" name="Chart 15">
              <a:extLst xmlns:a="http://schemas.openxmlformats.org/drawingml/2006/main">
                <a:ext uri="{FF2B5EF4-FFF2-40B4-BE49-F238E27FC236}">
                  <a16:creationId xmlns:a16="http://schemas.microsoft.com/office/drawing/2014/main" id="{A684BAEE-DD44-4C43-8038-964C7FCA27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C163370" w14:textId="5ACF972E" w:rsidR="003F2811" w:rsidRPr="00607649" w:rsidRDefault="003F2811" w:rsidP="0060764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to question 9-</w:t>
      </w:r>
      <w:r w:rsidRPr="0060764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regarding to this question students was asked how difficult </w:t>
      </w:r>
      <w:r w:rsidR="00730E17"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virtual learning process at UWTSD London Campus and 8 students from 15 answered that sometimes the virtual learning can be difficult for them.5 students answered that often they are facing some difficulties and 2 of our students answered that all the time they find the virtual learning difficult.</w:t>
      </w:r>
    </w:p>
    <w:p w14:paraId="68E79CC5" w14:textId="6AEA6B59" w:rsidR="00224559" w:rsidRPr="00607649" w:rsidRDefault="00224559" w:rsidP="00607649">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34023C7B" w14:textId="4DEFF111" w:rsidR="00E01F8C" w:rsidRPr="00607649" w:rsidRDefault="00E01F8C" w:rsidP="0060764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learning environment are a popular e-learning method that relates to electronic learning. While VLE cannot fully replace a traditional classroom, it can be a useful way to teach students living in many different locations. When</w:t>
      </w:r>
      <w:r w:rsidR="00EC072B"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learning via virtual learning, we often find ourselves in a comfortable environment, home. This is of great importance in breaking down barriers, especially for shy people, people with low self-esteem, or without confidence. The friendly environment and the distance between the student and the lecturer make it possible for people who find it more difficult to establish contacts with other people to create a comfortable learning environment for themselves. </w:t>
      </w:r>
    </w:p>
    <w:p w14:paraId="08FFEBD3" w14:textId="77777777" w:rsidR="00607649" w:rsidRPr="00607649" w:rsidRDefault="00607649" w:rsidP="00607649"/>
    <w:p w14:paraId="795F1366" w14:textId="43646BE9" w:rsidR="00224559" w:rsidRDefault="00EC072B" w:rsidP="00607649">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 this </w:t>
      </w:r>
      <w:r w:rsidR="00E01F8C"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I</w:t>
      </w:r>
      <w:r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investigate the impact of VLE in the students. I found that this method is getting more popular</w:t>
      </w:r>
      <w:r w:rsidR="00E01F8C"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all age group of people. However, we can still find some group of students those who does not habit technical knowledge, to use this kind of platform. While VLE cannot fully replace a traditional classroom, it can be a useful way to teach students living in many different locations, so </w:t>
      </w:r>
      <w:proofErr w:type="gramStart"/>
      <w:r w:rsidR="00E01F8C"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00E01F8C"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students </w:t>
      </w:r>
      <w:r w:rsidR="007163A9"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E01F8C"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benefit and join virtual learning we have to find a way to </w:t>
      </w:r>
      <w:r w:rsidR="007163A9"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make it more friendly and still more popular especially that the coronavirus pandemic has basically turned the whole world upside down. It has created a new reality for us to which we must adapt and </w:t>
      </w:r>
      <w:r w:rsidR="00607649"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let us</w:t>
      </w:r>
      <w:r w:rsidR="007163A9" w:rsidRPr="006076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treat it that way.</w:t>
      </w:r>
    </w:p>
    <w:p w14:paraId="7E8CAE32" w14:textId="7603AB39" w:rsidR="00607649" w:rsidRDefault="00607649" w:rsidP="00607649"/>
    <w:p w14:paraId="05CC9BAD" w14:textId="12FDB987" w:rsidR="00607649" w:rsidRDefault="00607649" w:rsidP="00607649">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0764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LIST </w:t>
      </w:r>
    </w:p>
    <w:p w14:paraId="2AC31D60" w14:textId="175F6720" w:rsidR="005055B3" w:rsidRDefault="005055B3" w:rsidP="005055B3">
      <w:pPr>
        <w:rPr>
          <w:sz w:val="28"/>
          <w:szCs w:val="28"/>
        </w:rPr>
      </w:pPr>
    </w:p>
    <w:p w14:paraId="7F516FC2" w14:textId="283E7E1D" w:rsidR="00707B1B" w:rsidRDefault="00707B1B" w:rsidP="005055B3">
      <w:pPr>
        <w:rPr>
          <w:sz w:val="28"/>
          <w:szCs w:val="28"/>
        </w:rPr>
      </w:pPr>
      <w:r>
        <w:rPr>
          <w:sz w:val="28"/>
          <w:szCs w:val="28"/>
        </w:rPr>
        <w:t>McLeod. (2019) Sample Psychology</w:t>
      </w:r>
    </w:p>
    <w:p w14:paraId="63B3E443" w14:textId="49C02D14" w:rsidR="00707B1B" w:rsidRDefault="00707B1B" w:rsidP="005055B3">
      <w:pPr>
        <w:rPr>
          <w:sz w:val="28"/>
          <w:szCs w:val="28"/>
        </w:rPr>
      </w:pPr>
      <w:r>
        <w:rPr>
          <w:sz w:val="28"/>
          <w:szCs w:val="28"/>
        </w:rPr>
        <w:t xml:space="preserve">https: simplypsuchology.org/html. (accessed 1.01.2021) </w:t>
      </w:r>
    </w:p>
    <w:p w14:paraId="04B2D8C2" w14:textId="6C952816" w:rsidR="00707B1B" w:rsidRDefault="00707B1B" w:rsidP="005055B3">
      <w:pPr>
        <w:rPr>
          <w:sz w:val="28"/>
          <w:szCs w:val="28"/>
        </w:rPr>
      </w:pPr>
      <w:proofErr w:type="spellStart"/>
      <w:r>
        <w:rPr>
          <w:sz w:val="28"/>
          <w:szCs w:val="28"/>
        </w:rPr>
        <w:t>Levrakes</w:t>
      </w:r>
      <w:proofErr w:type="spellEnd"/>
      <w:r>
        <w:rPr>
          <w:sz w:val="28"/>
          <w:szCs w:val="28"/>
        </w:rPr>
        <w:t xml:space="preserve"> P. (2008) Encyclopaedia of survey research</w:t>
      </w:r>
    </w:p>
    <w:p w14:paraId="312FBBFE" w14:textId="3A9C1F42" w:rsidR="00707B1B" w:rsidRDefault="00707B1B" w:rsidP="005055B3">
      <w:pPr>
        <w:rPr>
          <w:sz w:val="28"/>
          <w:szCs w:val="28"/>
        </w:rPr>
      </w:pPr>
      <w:r>
        <w:rPr>
          <w:sz w:val="28"/>
          <w:szCs w:val="28"/>
        </w:rPr>
        <w:t>https: methods. Sagepub.com/reference/encyclopaedia-of-survey-research-methods. (accessed 1.01.202</w:t>
      </w:r>
      <w:r w:rsidR="00DA1B65">
        <w:rPr>
          <w:sz w:val="28"/>
          <w:szCs w:val="28"/>
        </w:rPr>
        <w:t>1</w:t>
      </w:r>
      <w:r>
        <w:rPr>
          <w:sz w:val="28"/>
          <w:szCs w:val="28"/>
        </w:rPr>
        <w:t>)</w:t>
      </w:r>
    </w:p>
    <w:p w14:paraId="366B2B45" w14:textId="64EA7E74" w:rsidR="00707B1B" w:rsidRDefault="00707B1B" w:rsidP="005055B3">
      <w:pPr>
        <w:rPr>
          <w:sz w:val="28"/>
          <w:szCs w:val="28"/>
        </w:rPr>
      </w:pPr>
      <w:proofErr w:type="spellStart"/>
      <w:r>
        <w:rPr>
          <w:sz w:val="28"/>
          <w:szCs w:val="28"/>
        </w:rPr>
        <w:t>Nalzaro</w:t>
      </w:r>
      <w:proofErr w:type="spellEnd"/>
      <w:r>
        <w:rPr>
          <w:sz w:val="28"/>
          <w:szCs w:val="28"/>
        </w:rPr>
        <w:t xml:space="preserve">, L. (2012) Methods of data collection </w:t>
      </w:r>
    </w:p>
    <w:p w14:paraId="441060C7" w14:textId="3AE5C43F" w:rsidR="00DA1B65" w:rsidRDefault="00707B1B" w:rsidP="005055B3">
      <w:pPr>
        <w:rPr>
          <w:sz w:val="28"/>
          <w:szCs w:val="28"/>
        </w:rPr>
      </w:pPr>
      <w:r>
        <w:rPr>
          <w:sz w:val="28"/>
          <w:szCs w:val="28"/>
        </w:rPr>
        <w:t>https</w:t>
      </w:r>
      <w:r w:rsidR="00DA1B65">
        <w:rPr>
          <w:sz w:val="28"/>
          <w:szCs w:val="28"/>
        </w:rPr>
        <w:t>:/www.slideshare.net/Ludymae/chapter-9methods-of-data-collection (accessed 20.12.2020)</w:t>
      </w:r>
    </w:p>
    <w:p w14:paraId="790CDB7B" w14:textId="021F604A" w:rsidR="00DA1B65" w:rsidRDefault="00DA1B65" w:rsidP="005055B3">
      <w:pPr>
        <w:rPr>
          <w:sz w:val="28"/>
          <w:szCs w:val="28"/>
        </w:rPr>
      </w:pPr>
      <w:proofErr w:type="spellStart"/>
      <w:r>
        <w:rPr>
          <w:sz w:val="28"/>
          <w:szCs w:val="28"/>
        </w:rPr>
        <w:t>Punch.K</w:t>
      </w:r>
      <w:proofErr w:type="spellEnd"/>
      <w:r>
        <w:rPr>
          <w:sz w:val="28"/>
          <w:szCs w:val="28"/>
        </w:rPr>
        <w:t xml:space="preserve"> (1998) Introduction of social research: quantitative and qualitative approaches. London: Sage, p.4</w:t>
      </w:r>
    </w:p>
    <w:p w14:paraId="53C1F831" w14:textId="77777777" w:rsidR="00DA1B65" w:rsidRDefault="00DA1B65" w:rsidP="005055B3">
      <w:pPr>
        <w:rPr>
          <w:sz w:val="28"/>
          <w:szCs w:val="28"/>
        </w:rPr>
      </w:pPr>
    </w:p>
    <w:p w14:paraId="51B65D03" w14:textId="77777777" w:rsidR="00707B1B" w:rsidRPr="005055B3" w:rsidRDefault="00707B1B" w:rsidP="005055B3">
      <w:pPr>
        <w:rPr>
          <w:sz w:val="28"/>
          <w:szCs w:val="28"/>
        </w:rPr>
      </w:pPr>
    </w:p>
    <w:p w14:paraId="23A4052E" w14:textId="5AB8690E" w:rsidR="005055B3" w:rsidRPr="005055B3" w:rsidRDefault="005055B3" w:rsidP="005055B3">
      <w:pPr>
        <w:rPr>
          <w:sz w:val="28"/>
          <w:szCs w:val="28"/>
        </w:rPr>
      </w:pPr>
    </w:p>
    <w:p w14:paraId="34AFDF56" w14:textId="77777777" w:rsidR="007163A9" w:rsidRPr="00EC072B" w:rsidRDefault="007163A9" w:rsidP="00EC072B">
      <w:pPr>
        <w:rPr>
          <w:sz w:val="36"/>
          <w:szCs w:val="36"/>
        </w:rPr>
      </w:pPr>
    </w:p>
    <w:p w14:paraId="153B5A0E" w14:textId="44DDB7AF" w:rsidR="00F543B3" w:rsidRDefault="00F543B3">
      <w:pPr>
        <w:rPr>
          <w:b/>
          <w:bCs/>
          <w:sz w:val="36"/>
          <w:szCs w:val="36"/>
        </w:rPr>
      </w:pPr>
    </w:p>
    <w:p w14:paraId="165BF35A" w14:textId="77777777" w:rsidR="00F543B3" w:rsidRPr="00F543B3" w:rsidRDefault="00F543B3" w:rsidP="00A1203D">
      <w:pPr>
        <w:jc w:val="center"/>
        <w:rPr>
          <w:b/>
          <w:bCs/>
          <w:sz w:val="36"/>
          <w:szCs w:val="36"/>
        </w:rPr>
      </w:pPr>
    </w:p>
    <w:sectPr w:rsidR="00F543B3" w:rsidRPr="00F543B3" w:rsidSect="00F543B3">
      <w:footerReference w:type="default" r:id="rId15"/>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7060DF" w14:textId="77777777" w:rsidR="00BF38F9" w:rsidRDefault="00BF38F9" w:rsidP="00DE6AAF">
      <w:pPr>
        <w:spacing w:after="0" w:line="240" w:lineRule="auto"/>
      </w:pPr>
      <w:r>
        <w:separator/>
      </w:r>
    </w:p>
  </w:endnote>
  <w:endnote w:type="continuationSeparator" w:id="0">
    <w:p w14:paraId="51D59B53" w14:textId="77777777" w:rsidR="00BF38F9" w:rsidRDefault="00BF38F9" w:rsidP="00DE6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3774950"/>
      <w:docPartObj>
        <w:docPartGallery w:val="Page Numbers (Bottom of Page)"/>
        <w:docPartUnique/>
      </w:docPartObj>
    </w:sdtPr>
    <w:sdtEndPr>
      <w:rPr>
        <w:noProof/>
      </w:rPr>
    </w:sdtEndPr>
    <w:sdtContent>
      <w:p w14:paraId="0B572D1A" w14:textId="3EAEEE2E" w:rsidR="00DE6AAF" w:rsidRDefault="00DE6A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ECCBE3" w14:textId="77777777" w:rsidR="00DE6AAF" w:rsidRDefault="00DE6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9B5894" w14:textId="77777777" w:rsidR="00BF38F9" w:rsidRDefault="00BF38F9" w:rsidP="00DE6AAF">
      <w:pPr>
        <w:spacing w:after="0" w:line="240" w:lineRule="auto"/>
      </w:pPr>
      <w:r>
        <w:separator/>
      </w:r>
    </w:p>
  </w:footnote>
  <w:footnote w:type="continuationSeparator" w:id="0">
    <w:p w14:paraId="3641B353" w14:textId="77777777" w:rsidR="00BF38F9" w:rsidRDefault="00BF38F9" w:rsidP="00DE6A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978"/>
    <w:rsid w:val="00030657"/>
    <w:rsid w:val="00041BBF"/>
    <w:rsid w:val="00062A4F"/>
    <w:rsid w:val="001177A7"/>
    <w:rsid w:val="00123978"/>
    <w:rsid w:val="00174395"/>
    <w:rsid w:val="001E0FA7"/>
    <w:rsid w:val="001E2F21"/>
    <w:rsid w:val="001F288D"/>
    <w:rsid w:val="0021493C"/>
    <w:rsid w:val="00224559"/>
    <w:rsid w:val="003722FA"/>
    <w:rsid w:val="00382252"/>
    <w:rsid w:val="003F2811"/>
    <w:rsid w:val="00495BD7"/>
    <w:rsid w:val="00497C66"/>
    <w:rsid w:val="004E0191"/>
    <w:rsid w:val="005007B9"/>
    <w:rsid w:val="005055B3"/>
    <w:rsid w:val="00517BC5"/>
    <w:rsid w:val="0054439A"/>
    <w:rsid w:val="00566181"/>
    <w:rsid w:val="005F3703"/>
    <w:rsid w:val="00607649"/>
    <w:rsid w:val="00707B1B"/>
    <w:rsid w:val="00711721"/>
    <w:rsid w:val="007163A9"/>
    <w:rsid w:val="00730E17"/>
    <w:rsid w:val="0076453F"/>
    <w:rsid w:val="007D07CC"/>
    <w:rsid w:val="008156E2"/>
    <w:rsid w:val="008174D8"/>
    <w:rsid w:val="008E576F"/>
    <w:rsid w:val="00A1203D"/>
    <w:rsid w:val="00A40141"/>
    <w:rsid w:val="00AB5213"/>
    <w:rsid w:val="00B44E74"/>
    <w:rsid w:val="00BB27D5"/>
    <w:rsid w:val="00BF38F9"/>
    <w:rsid w:val="00C62D97"/>
    <w:rsid w:val="00DA1B65"/>
    <w:rsid w:val="00DD4713"/>
    <w:rsid w:val="00DE6AAF"/>
    <w:rsid w:val="00E01F8C"/>
    <w:rsid w:val="00E33A95"/>
    <w:rsid w:val="00E41EF3"/>
    <w:rsid w:val="00E51EF7"/>
    <w:rsid w:val="00E86719"/>
    <w:rsid w:val="00EC072B"/>
    <w:rsid w:val="00EC3FE1"/>
    <w:rsid w:val="00EF333D"/>
    <w:rsid w:val="00F543B3"/>
    <w:rsid w:val="00F72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3E94C1"/>
  <w15:chartTrackingRefBased/>
  <w15:docId w15:val="{7954915F-9867-4036-ADEA-0BCDABD69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7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17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17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01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E0191"/>
    <w:pPr>
      <w:ind w:left="720"/>
      <w:contextualSpacing/>
    </w:pPr>
  </w:style>
  <w:style w:type="paragraph" w:styleId="Header">
    <w:name w:val="header"/>
    <w:basedOn w:val="Normal"/>
    <w:link w:val="HeaderChar"/>
    <w:uiPriority w:val="99"/>
    <w:unhideWhenUsed/>
    <w:rsid w:val="00DE6A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AAF"/>
  </w:style>
  <w:style w:type="paragraph" w:styleId="Footer">
    <w:name w:val="footer"/>
    <w:basedOn w:val="Normal"/>
    <w:link w:val="FooterChar"/>
    <w:uiPriority w:val="99"/>
    <w:unhideWhenUsed/>
    <w:rsid w:val="00DE6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AAF"/>
  </w:style>
  <w:style w:type="paragraph" w:styleId="Title">
    <w:name w:val="Title"/>
    <w:basedOn w:val="Normal"/>
    <w:next w:val="Normal"/>
    <w:link w:val="TitleChar"/>
    <w:uiPriority w:val="10"/>
    <w:qFormat/>
    <w:rsid w:val="00DE6A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AA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1172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117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172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F288D"/>
    <w:pPr>
      <w:outlineLvl w:val="9"/>
    </w:pPr>
    <w:rPr>
      <w:lang w:val="en-US"/>
    </w:rPr>
  </w:style>
  <w:style w:type="paragraph" w:styleId="TOC1">
    <w:name w:val="toc 1"/>
    <w:basedOn w:val="Normal"/>
    <w:next w:val="Normal"/>
    <w:autoRedefine/>
    <w:uiPriority w:val="39"/>
    <w:unhideWhenUsed/>
    <w:rsid w:val="001F288D"/>
    <w:pPr>
      <w:spacing w:before="360" w:after="0"/>
    </w:pPr>
    <w:rPr>
      <w:rFonts w:asciiTheme="majorHAnsi" w:hAnsiTheme="majorHAnsi" w:cstheme="majorHAnsi"/>
      <w:b/>
      <w:bCs/>
      <w:caps/>
      <w:sz w:val="24"/>
      <w:szCs w:val="24"/>
    </w:rPr>
  </w:style>
  <w:style w:type="character" w:styleId="Hyperlink">
    <w:name w:val="Hyperlink"/>
    <w:basedOn w:val="DefaultParagraphFont"/>
    <w:uiPriority w:val="99"/>
    <w:unhideWhenUsed/>
    <w:rsid w:val="001F288D"/>
    <w:rPr>
      <w:color w:val="0563C1" w:themeColor="hyperlink"/>
      <w:u w:val="single"/>
    </w:rPr>
  </w:style>
  <w:style w:type="paragraph" w:styleId="TOC2">
    <w:name w:val="toc 2"/>
    <w:basedOn w:val="Normal"/>
    <w:next w:val="Normal"/>
    <w:autoRedefine/>
    <w:uiPriority w:val="39"/>
    <w:unhideWhenUsed/>
    <w:rsid w:val="001F288D"/>
    <w:pPr>
      <w:spacing w:before="240" w:after="0"/>
    </w:pPr>
    <w:rPr>
      <w:rFonts w:cstheme="minorHAnsi"/>
      <w:b/>
      <w:bCs/>
      <w:sz w:val="20"/>
      <w:szCs w:val="20"/>
    </w:rPr>
  </w:style>
  <w:style w:type="paragraph" w:styleId="TOC3">
    <w:name w:val="toc 3"/>
    <w:basedOn w:val="Normal"/>
    <w:next w:val="Normal"/>
    <w:autoRedefine/>
    <w:uiPriority w:val="39"/>
    <w:unhideWhenUsed/>
    <w:rsid w:val="001F288D"/>
    <w:pPr>
      <w:spacing w:after="0"/>
      <w:ind w:left="220"/>
    </w:pPr>
    <w:rPr>
      <w:rFonts w:cstheme="minorHAnsi"/>
      <w:sz w:val="20"/>
      <w:szCs w:val="20"/>
    </w:rPr>
  </w:style>
  <w:style w:type="paragraph" w:styleId="TOC4">
    <w:name w:val="toc 4"/>
    <w:basedOn w:val="Normal"/>
    <w:next w:val="Normal"/>
    <w:autoRedefine/>
    <w:uiPriority w:val="39"/>
    <w:unhideWhenUsed/>
    <w:rsid w:val="001F288D"/>
    <w:pPr>
      <w:spacing w:after="0"/>
      <w:ind w:left="440"/>
    </w:pPr>
    <w:rPr>
      <w:rFonts w:cstheme="minorHAnsi"/>
      <w:sz w:val="20"/>
      <w:szCs w:val="20"/>
    </w:rPr>
  </w:style>
  <w:style w:type="paragraph" w:styleId="TOC5">
    <w:name w:val="toc 5"/>
    <w:basedOn w:val="Normal"/>
    <w:next w:val="Normal"/>
    <w:autoRedefine/>
    <w:uiPriority w:val="39"/>
    <w:unhideWhenUsed/>
    <w:rsid w:val="001F288D"/>
    <w:pPr>
      <w:spacing w:after="0"/>
      <w:ind w:left="660"/>
    </w:pPr>
    <w:rPr>
      <w:rFonts w:cstheme="minorHAnsi"/>
      <w:sz w:val="20"/>
      <w:szCs w:val="20"/>
    </w:rPr>
  </w:style>
  <w:style w:type="paragraph" w:styleId="TOC6">
    <w:name w:val="toc 6"/>
    <w:basedOn w:val="Normal"/>
    <w:next w:val="Normal"/>
    <w:autoRedefine/>
    <w:uiPriority w:val="39"/>
    <w:unhideWhenUsed/>
    <w:rsid w:val="001F288D"/>
    <w:pPr>
      <w:spacing w:after="0"/>
      <w:ind w:left="880"/>
    </w:pPr>
    <w:rPr>
      <w:rFonts w:cstheme="minorHAnsi"/>
      <w:sz w:val="20"/>
      <w:szCs w:val="20"/>
    </w:rPr>
  </w:style>
  <w:style w:type="paragraph" w:styleId="TOC7">
    <w:name w:val="toc 7"/>
    <w:basedOn w:val="Normal"/>
    <w:next w:val="Normal"/>
    <w:autoRedefine/>
    <w:uiPriority w:val="39"/>
    <w:unhideWhenUsed/>
    <w:rsid w:val="001F288D"/>
    <w:pPr>
      <w:spacing w:after="0"/>
      <w:ind w:left="1100"/>
    </w:pPr>
    <w:rPr>
      <w:rFonts w:cstheme="minorHAnsi"/>
      <w:sz w:val="20"/>
      <w:szCs w:val="20"/>
    </w:rPr>
  </w:style>
  <w:style w:type="paragraph" w:styleId="TOC8">
    <w:name w:val="toc 8"/>
    <w:basedOn w:val="Normal"/>
    <w:next w:val="Normal"/>
    <w:autoRedefine/>
    <w:uiPriority w:val="39"/>
    <w:unhideWhenUsed/>
    <w:rsid w:val="001F288D"/>
    <w:pPr>
      <w:spacing w:after="0"/>
      <w:ind w:left="1320"/>
    </w:pPr>
    <w:rPr>
      <w:rFonts w:cstheme="minorHAnsi"/>
      <w:sz w:val="20"/>
      <w:szCs w:val="20"/>
    </w:rPr>
  </w:style>
  <w:style w:type="paragraph" w:styleId="TOC9">
    <w:name w:val="toc 9"/>
    <w:basedOn w:val="Normal"/>
    <w:next w:val="Normal"/>
    <w:autoRedefine/>
    <w:uiPriority w:val="39"/>
    <w:unhideWhenUsed/>
    <w:rsid w:val="001F288D"/>
    <w:pPr>
      <w:spacing w:after="0"/>
      <w:ind w:left="1540"/>
    </w:pPr>
    <w:rPr>
      <w:rFonts w:cstheme="minorHAnsi"/>
      <w:sz w:val="20"/>
      <w:szCs w:val="20"/>
    </w:rPr>
  </w:style>
  <w:style w:type="character" w:styleId="UnresolvedMention">
    <w:name w:val="Unresolved Mention"/>
    <w:basedOn w:val="DefaultParagraphFont"/>
    <w:uiPriority w:val="99"/>
    <w:semiHidden/>
    <w:unhideWhenUsed/>
    <w:rsid w:val="00DA1B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168505">
      <w:bodyDiv w:val="1"/>
      <w:marLeft w:val="0"/>
      <w:marRight w:val="0"/>
      <w:marTop w:val="0"/>
      <w:marBottom w:val="0"/>
      <w:divBdr>
        <w:top w:val="none" w:sz="0" w:space="0" w:color="auto"/>
        <w:left w:val="none" w:sz="0" w:space="0" w:color="auto"/>
        <w:bottom w:val="none" w:sz="0" w:space="0" w:color="auto"/>
        <w:right w:val="none" w:sz="0" w:space="0" w:color="auto"/>
      </w:divBdr>
    </w:div>
    <w:div w:id="221450503">
      <w:bodyDiv w:val="1"/>
      <w:marLeft w:val="0"/>
      <w:marRight w:val="0"/>
      <w:marTop w:val="0"/>
      <w:marBottom w:val="0"/>
      <w:divBdr>
        <w:top w:val="none" w:sz="0" w:space="0" w:color="auto"/>
        <w:left w:val="none" w:sz="0" w:space="0" w:color="auto"/>
        <w:bottom w:val="none" w:sz="0" w:space="0" w:color="auto"/>
        <w:right w:val="none" w:sz="0" w:space="0" w:color="auto"/>
      </w:divBdr>
    </w:div>
    <w:div w:id="302932367">
      <w:bodyDiv w:val="1"/>
      <w:marLeft w:val="0"/>
      <w:marRight w:val="0"/>
      <w:marTop w:val="0"/>
      <w:marBottom w:val="0"/>
      <w:divBdr>
        <w:top w:val="none" w:sz="0" w:space="0" w:color="auto"/>
        <w:left w:val="none" w:sz="0" w:space="0" w:color="auto"/>
        <w:bottom w:val="none" w:sz="0" w:space="0" w:color="auto"/>
        <w:right w:val="none" w:sz="0" w:space="0" w:color="auto"/>
      </w:divBdr>
    </w:div>
    <w:div w:id="365563639">
      <w:bodyDiv w:val="1"/>
      <w:marLeft w:val="0"/>
      <w:marRight w:val="0"/>
      <w:marTop w:val="0"/>
      <w:marBottom w:val="0"/>
      <w:divBdr>
        <w:top w:val="none" w:sz="0" w:space="0" w:color="auto"/>
        <w:left w:val="none" w:sz="0" w:space="0" w:color="auto"/>
        <w:bottom w:val="none" w:sz="0" w:space="0" w:color="auto"/>
        <w:right w:val="none" w:sz="0" w:space="0" w:color="auto"/>
      </w:divBdr>
    </w:div>
    <w:div w:id="379332069">
      <w:bodyDiv w:val="1"/>
      <w:marLeft w:val="0"/>
      <w:marRight w:val="0"/>
      <w:marTop w:val="0"/>
      <w:marBottom w:val="0"/>
      <w:divBdr>
        <w:top w:val="none" w:sz="0" w:space="0" w:color="auto"/>
        <w:left w:val="none" w:sz="0" w:space="0" w:color="auto"/>
        <w:bottom w:val="none" w:sz="0" w:space="0" w:color="auto"/>
        <w:right w:val="none" w:sz="0" w:space="0" w:color="auto"/>
      </w:divBdr>
    </w:div>
    <w:div w:id="467356836">
      <w:bodyDiv w:val="1"/>
      <w:marLeft w:val="0"/>
      <w:marRight w:val="0"/>
      <w:marTop w:val="0"/>
      <w:marBottom w:val="0"/>
      <w:divBdr>
        <w:top w:val="none" w:sz="0" w:space="0" w:color="auto"/>
        <w:left w:val="none" w:sz="0" w:space="0" w:color="auto"/>
        <w:bottom w:val="none" w:sz="0" w:space="0" w:color="auto"/>
        <w:right w:val="none" w:sz="0" w:space="0" w:color="auto"/>
      </w:divBdr>
    </w:div>
    <w:div w:id="584728428">
      <w:bodyDiv w:val="1"/>
      <w:marLeft w:val="0"/>
      <w:marRight w:val="0"/>
      <w:marTop w:val="0"/>
      <w:marBottom w:val="0"/>
      <w:divBdr>
        <w:top w:val="none" w:sz="0" w:space="0" w:color="auto"/>
        <w:left w:val="none" w:sz="0" w:space="0" w:color="auto"/>
        <w:bottom w:val="none" w:sz="0" w:space="0" w:color="auto"/>
        <w:right w:val="none" w:sz="0" w:space="0" w:color="auto"/>
      </w:divBdr>
    </w:div>
    <w:div w:id="955795429">
      <w:bodyDiv w:val="1"/>
      <w:marLeft w:val="0"/>
      <w:marRight w:val="0"/>
      <w:marTop w:val="0"/>
      <w:marBottom w:val="0"/>
      <w:divBdr>
        <w:top w:val="none" w:sz="0" w:space="0" w:color="auto"/>
        <w:left w:val="none" w:sz="0" w:space="0" w:color="auto"/>
        <w:bottom w:val="none" w:sz="0" w:space="0" w:color="auto"/>
        <w:right w:val="none" w:sz="0" w:space="0" w:color="auto"/>
      </w:divBdr>
    </w:div>
    <w:div w:id="1172718773">
      <w:bodyDiv w:val="1"/>
      <w:marLeft w:val="0"/>
      <w:marRight w:val="0"/>
      <w:marTop w:val="0"/>
      <w:marBottom w:val="0"/>
      <w:divBdr>
        <w:top w:val="none" w:sz="0" w:space="0" w:color="auto"/>
        <w:left w:val="none" w:sz="0" w:space="0" w:color="auto"/>
        <w:bottom w:val="none" w:sz="0" w:space="0" w:color="auto"/>
        <w:right w:val="none" w:sz="0" w:space="0" w:color="auto"/>
      </w:divBdr>
    </w:div>
    <w:div w:id="1231039447">
      <w:bodyDiv w:val="1"/>
      <w:marLeft w:val="0"/>
      <w:marRight w:val="0"/>
      <w:marTop w:val="0"/>
      <w:marBottom w:val="0"/>
      <w:divBdr>
        <w:top w:val="none" w:sz="0" w:space="0" w:color="auto"/>
        <w:left w:val="none" w:sz="0" w:space="0" w:color="auto"/>
        <w:bottom w:val="none" w:sz="0" w:space="0" w:color="auto"/>
        <w:right w:val="none" w:sz="0" w:space="0" w:color="auto"/>
      </w:divBdr>
    </w:div>
    <w:div w:id="1267469385">
      <w:bodyDiv w:val="1"/>
      <w:marLeft w:val="0"/>
      <w:marRight w:val="0"/>
      <w:marTop w:val="0"/>
      <w:marBottom w:val="0"/>
      <w:divBdr>
        <w:top w:val="none" w:sz="0" w:space="0" w:color="auto"/>
        <w:left w:val="none" w:sz="0" w:space="0" w:color="auto"/>
        <w:bottom w:val="none" w:sz="0" w:space="0" w:color="auto"/>
        <w:right w:val="none" w:sz="0" w:space="0" w:color="auto"/>
      </w:divBdr>
    </w:div>
    <w:div w:id="195108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baseline="0">
                <a:solidFill>
                  <a:schemeClr val="dk1">
                    <a:lumMod val="75000"/>
                    <a:lumOff val="25000"/>
                  </a:schemeClr>
                </a:solidFill>
                <a:latin typeface="+mn-lt"/>
                <a:ea typeface="+mn-ea"/>
                <a:cs typeface="+mn-cs"/>
              </a:defRPr>
            </a:pPr>
            <a:r>
              <a:rPr lang="pl-PL" sz="1100"/>
              <a:t>DO</a:t>
            </a:r>
            <a:r>
              <a:rPr lang="pl-PL" sz="1100" baseline="0"/>
              <a:t> YOU LIKE VIRTUAL LERNING?</a:t>
            </a:r>
            <a:endParaRPr lang="en-US" sz="1100"/>
          </a:p>
        </c:rich>
      </c:tx>
      <c:layout>
        <c:manualLayout>
          <c:xMode val="edge"/>
          <c:yMode val="edge"/>
          <c:x val="0.11324021286915195"/>
          <c:y val="4.5420704807739881E-2"/>
        </c:manualLayout>
      </c:layout>
      <c:overlay val="0"/>
      <c:spPr>
        <a:noFill/>
        <a:ln>
          <a:noFill/>
        </a:ln>
        <a:effectLst/>
      </c:spPr>
      <c:txPr>
        <a:bodyPr rot="0" spcFirstLastPara="1" vertOverflow="ellipsis" vert="horz" wrap="square" anchor="ctr" anchorCtr="1"/>
        <a:lstStyle/>
        <a:p>
          <a:pPr>
            <a:defRPr sz="11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2.5576520619811062E-2"/>
          <c:y val="0.14708738240239763"/>
          <c:w val="0.90621942439402614"/>
          <c:h val="0.57131736137892963"/>
        </c:manualLayout>
      </c:layout>
      <c:barChart>
        <c:barDir val="col"/>
        <c:grouping val="clustered"/>
        <c:varyColors val="0"/>
        <c:ser>
          <c:idx val="0"/>
          <c:order val="0"/>
          <c:tx>
            <c:strRef>
              <c:f>Sheet1!$D$15</c:f>
              <c:strCache>
                <c:ptCount val="1"/>
                <c:pt idx="0">
                  <c:v>1. Do You like virtual lerning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Sheet1!$E$15:$H$15</c:f>
              <c:numCache>
                <c:formatCode>General</c:formatCode>
                <c:ptCount val="4"/>
              </c:numCache>
            </c:numRef>
          </c:val>
          <c:extLst>
            <c:ext xmlns:c16="http://schemas.microsoft.com/office/drawing/2014/chart" uri="{C3380CC4-5D6E-409C-BE32-E72D297353CC}">
              <c16:uniqueId val="{00000000-BDBE-4CCE-BDE2-3650D2CC18A7}"/>
            </c:ext>
          </c:extLst>
        </c:ser>
        <c:ser>
          <c:idx val="1"/>
          <c:order val="1"/>
          <c:tx>
            <c:strRef>
              <c:f>Sheet1!$D$16</c:f>
              <c:strCache>
                <c:ptCount val="1"/>
                <c:pt idx="0">
                  <c:v>yes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Sheet1!$E$16:$H$16</c:f>
              <c:numCache>
                <c:formatCode>General</c:formatCode>
                <c:ptCount val="4"/>
                <c:pt idx="2">
                  <c:v>8</c:v>
                </c:pt>
              </c:numCache>
            </c:numRef>
          </c:val>
          <c:extLst>
            <c:ext xmlns:c16="http://schemas.microsoft.com/office/drawing/2014/chart" uri="{C3380CC4-5D6E-409C-BE32-E72D297353CC}">
              <c16:uniqueId val="{00000001-BDBE-4CCE-BDE2-3650D2CC18A7}"/>
            </c:ext>
          </c:extLst>
        </c:ser>
        <c:ser>
          <c:idx val="2"/>
          <c:order val="2"/>
          <c:tx>
            <c:strRef>
              <c:f>Sheet1!$D$17</c:f>
              <c:strCache>
                <c:ptCount val="1"/>
                <c:pt idx="0">
                  <c:v>no</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Sheet1!$E$17:$H$17</c:f>
              <c:numCache>
                <c:formatCode>General</c:formatCode>
                <c:ptCount val="4"/>
                <c:pt idx="2">
                  <c:v>7</c:v>
                </c:pt>
              </c:numCache>
            </c:numRef>
          </c:val>
          <c:extLst>
            <c:ext xmlns:c16="http://schemas.microsoft.com/office/drawing/2014/chart" uri="{C3380CC4-5D6E-409C-BE32-E72D297353CC}">
              <c16:uniqueId val="{00000002-BDBE-4CCE-BDE2-3650D2CC18A7}"/>
            </c:ext>
          </c:extLst>
        </c:ser>
        <c:dLbls>
          <c:dLblPos val="inEnd"/>
          <c:showLegendKey val="0"/>
          <c:showVal val="1"/>
          <c:showCatName val="0"/>
          <c:showSerName val="0"/>
          <c:showPercent val="0"/>
          <c:showBubbleSize val="0"/>
        </c:dLbls>
        <c:gapWidth val="65"/>
        <c:axId val="463395615"/>
        <c:axId val="463393119"/>
      </c:barChart>
      <c:catAx>
        <c:axId val="463395615"/>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63393119"/>
        <c:crosses val="autoZero"/>
        <c:auto val="1"/>
        <c:lblAlgn val="ctr"/>
        <c:lblOffset val="100"/>
        <c:noMultiLvlLbl val="0"/>
      </c:catAx>
      <c:valAx>
        <c:axId val="46339311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633956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Sheet1!$D$21</c:f>
              <c:strCache>
                <c:ptCount val="1"/>
                <c:pt idx="0">
                  <c:v>2.How effective virtual lerning been for you ?</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Sheet1!$E$21:$J$21</c:f>
              <c:numCache>
                <c:formatCode>General</c:formatCode>
                <c:ptCount val="6"/>
              </c:numCache>
            </c:numRef>
          </c:val>
          <c:extLst>
            <c:ext xmlns:c16="http://schemas.microsoft.com/office/drawing/2014/chart" uri="{C3380CC4-5D6E-409C-BE32-E72D297353CC}">
              <c16:uniqueId val="{00000000-7E83-4E7B-963A-DC34BF22C7B3}"/>
            </c:ext>
          </c:extLst>
        </c:ser>
        <c:ser>
          <c:idx val="1"/>
          <c:order val="1"/>
          <c:tx>
            <c:strRef>
              <c:f>Sheet1!$D$22</c:f>
              <c:strCache>
                <c:ptCount val="1"/>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Sheet1!$E$22:$J$22</c:f>
              <c:numCache>
                <c:formatCode>General</c:formatCode>
                <c:ptCount val="6"/>
              </c:numCache>
            </c:numRef>
          </c:val>
          <c:extLst>
            <c:ext xmlns:c16="http://schemas.microsoft.com/office/drawing/2014/chart" uri="{C3380CC4-5D6E-409C-BE32-E72D297353CC}">
              <c16:uniqueId val="{00000001-7E83-4E7B-963A-DC34BF22C7B3}"/>
            </c:ext>
          </c:extLst>
        </c:ser>
        <c:ser>
          <c:idx val="2"/>
          <c:order val="2"/>
          <c:tx>
            <c:strRef>
              <c:f>Sheet1!$D$23</c:f>
              <c:strCache>
                <c:ptCount val="1"/>
                <c:pt idx="0">
                  <c:v>not at all effective </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Sheet1!$E$23:$J$23</c:f>
              <c:numCache>
                <c:formatCode>General</c:formatCode>
                <c:ptCount val="6"/>
                <c:pt idx="3">
                  <c:v>5</c:v>
                </c:pt>
              </c:numCache>
            </c:numRef>
          </c:val>
          <c:extLst>
            <c:ext xmlns:c16="http://schemas.microsoft.com/office/drawing/2014/chart" uri="{C3380CC4-5D6E-409C-BE32-E72D297353CC}">
              <c16:uniqueId val="{00000002-7E83-4E7B-963A-DC34BF22C7B3}"/>
            </c:ext>
          </c:extLst>
        </c:ser>
        <c:ser>
          <c:idx val="3"/>
          <c:order val="3"/>
          <c:tx>
            <c:strRef>
              <c:f>Sheet1!$D$24</c:f>
              <c:strCache>
                <c:ptCount val="1"/>
                <c:pt idx="0">
                  <c:v>effective</c:v>
                </c:pt>
              </c:strCache>
            </c:strRef>
          </c:tx>
          <c:spPr>
            <a:solidFill>
              <a:schemeClr val="accent6">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Sheet1!$E$24:$J$24</c:f>
              <c:numCache>
                <c:formatCode>General</c:formatCode>
                <c:ptCount val="6"/>
                <c:pt idx="3">
                  <c:v>5</c:v>
                </c:pt>
              </c:numCache>
            </c:numRef>
          </c:val>
          <c:extLst>
            <c:ext xmlns:c16="http://schemas.microsoft.com/office/drawing/2014/chart" uri="{C3380CC4-5D6E-409C-BE32-E72D297353CC}">
              <c16:uniqueId val="{00000003-7E83-4E7B-963A-DC34BF22C7B3}"/>
            </c:ext>
          </c:extLst>
        </c:ser>
        <c:ser>
          <c:idx val="4"/>
          <c:order val="4"/>
          <c:tx>
            <c:strRef>
              <c:f>Sheet1!$D$25</c:f>
              <c:strCache>
                <c:ptCount val="1"/>
                <c:pt idx="0">
                  <c:v>dont know </c:v>
                </c:pt>
              </c:strCache>
            </c:strRef>
          </c:tx>
          <c:spPr>
            <a:solidFill>
              <a:schemeClr val="accent5">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Sheet1!$E$25:$J$25</c:f>
              <c:numCache>
                <c:formatCode>General</c:formatCode>
                <c:ptCount val="6"/>
                <c:pt idx="3">
                  <c:v>1</c:v>
                </c:pt>
              </c:numCache>
            </c:numRef>
          </c:val>
          <c:extLst>
            <c:ext xmlns:c16="http://schemas.microsoft.com/office/drawing/2014/chart" uri="{C3380CC4-5D6E-409C-BE32-E72D297353CC}">
              <c16:uniqueId val="{00000004-7E83-4E7B-963A-DC34BF22C7B3}"/>
            </c:ext>
          </c:extLst>
        </c:ser>
        <c:ser>
          <c:idx val="5"/>
          <c:order val="5"/>
          <c:tx>
            <c:strRef>
              <c:f>Sheet1!$D$26</c:f>
              <c:strCache>
                <c:ptCount val="1"/>
                <c:pt idx="0">
                  <c:v>strongly effective</c:v>
                </c:pt>
              </c:strCache>
            </c:strRef>
          </c:tx>
          <c:spPr>
            <a:solidFill>
              <a:schemeClr val="accent4">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Sheet1!$E$26:$J$26</c:f>
              <c:numCache>
                <c:formatCode>General</c:formatCode>
                <c:ptCount val="6"/>
                <c:pt idx="3">
                  <c:v>4</c:v>
                </c:pt>
              </c:numCache>
            </c:numRef>
          </c:val>
          <c:extLst>
            <c:ext xmlns:c16="http://schemas.microsoft.com/office/drawing/2014/chart" uri="{C3380CC4-5D6E-409C-BE32-E72D297353CC}">
              <c16:uniqueId val="{00000005-7E83-4E7B-963A-DC34BF22C7B3}"/>
            </c:ext>
          </c:extLst>
        </c:ser>
        <c:dLbls>
          <c:dLblPos val="inEnd"/>
          <c:showLegendKey val="0"/>
          <c:showVal val="1"/>
          <c:showCatName val="0"/>
          <c:showSerName val="0"/>
          <c:showPercent val="0"/>
          <c:showBubbleSize val="0"/>
        </c:dLbls>
        <c:gapWidth val="65"/>
        <c:axId val="457083135"/>
        <c:axId val="457083551"/>
      </c:barChart>
      <c:catAx>
        <c:axId val="457083135"/>
        <c:scaling>
          <c:orientation val="minMax"/>
        </c:scaling>
        <c:delete val="1"/>
        <c:axPos val="b"/>
        <c:title>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majorTickMark val="none"/>
        <c:minorTickMark val="none"/>
        <c:tickLblPos val="nextTo"/>
        <c:crossAx val="457083551"/>
        <c:crosses val="autoZero"/>
        <c:auto val="1"/>
        <c:lblAlgn val="ctr"/>
        <c:lblOffset val="100"/>
        <c:noMultiLvlLbl val="0"/>
      </c:catAx>
      <c:valAx>
        <c:axId val="45708355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5708313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Sheet1!$D$30</c:f>
              <c:strCache>
                <c:ptCount val="1"/>
                <c:pt idx="0">
                  <c:v>3.Which device you are using for virtual lerning ?</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Sheet1!$E$30:$J$30</c:f>
              <c:numCache>
                <c:formatCode>General</c:formatCode>
                <c:ptCount val="6"/>
              </c:numCache>
            </c:numRef>
          </c:val>
          <c:extLst>
            <c:ext xmlns:c16="http://schemas.microsoft.com/office/drawing/2014/chart" uri="{C3380CC4-5D6E-409C-BE32-E72D297353CC}">
              <c16:uniqueId val="{00000000-8FA6-43F5-91E0-85AF70558766}"/>
            </c:ext>
          </c:extLst>
        </c:ser>
        <c:ser>
          <c:idx val="1"/>
          <c:order val="1"/>
          <c:tx>
            <c:strRef>
              <c:f>Sheet1!$D$31</c:f>
              <c:strCache>
                <c:ptCount val="1"/>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Sheet1!$E$31:$J$31</c:f>
              <c:numCache>
                <c:formatCode>General</c:formatCode>
                <c:ptCount val="6"/>
              </c:numCache>
            </c:numRef>
          </c:val>
          <c:extLst>
            <c:ext xmlns:c16="http://schemas.microsoft.com/office/drawing/2014/chart" uri="{C3380CC4-5D6E-409C-BE32-E72D297353CC}">
              <c16:uniqueId val="{00000001-8FA6-43F5-91E0-85AF70558766}"/>
            </c:ext>
          </c:extLst>
        </c:ser>
        <c:ser>
          <c:idx val="2"/>
          <c:order val="2"/>
          <c:tx>
            <c:strRef>
              <c:f>Sheet1!$D$32</c:f>
              <c:strCache>
                <c:ptCount val="1"/>
                <c:pt idx="0">
                  <c:v>laptop</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Sheet1!$E$32:$J$32</c:f>
              <c:numCache>
                <c:formatCode>General</c:formatCode>
                <c:ptCount val="6"/>
                <c:pt idx="3">
                  <c:v>10</c:v>
                </c:pt>
              </c:numCache>
            </c:numRef>
          </c:val>
          <c:extLst>
            <c:ext xmlns:c16="http://schemas.microsoft.com/office/drawing/2014/chart" uri="{C3380CC4-5D6E-409C-BE32-E72D297353CC}">
              <c16:uniqueId val="{00000002-8FA6-43F5-91E0-85AF70558766}"/>
            </c:ext>
          </c:extLst>
        </c:ser>
        <c:ser>
          <c:idx val="3"/>
          <c:order val="3"/>
          <c:tx>
            <c:strRef>
              <c:f>Sheet1!$D$33</c:f>
              <c:strCache>
                <c:ptCount val="1"/>
                <c:pt idx="0">
                  <c:v>mobile phone </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chemeClr val="accent4">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Sheet1!$E$33:$J$33</c:f>
              <c:numCache>
                <c:formatCode>General</c:formatCode>
                <c:ptCount val="6"/>
                <c:pt idx="3">
                  <c:v>4</c:v>
                </c:pt>
              </c:numCache>
            </c:numRef>
          </c:val>
          <c:extLst>
            <c:ext xmlns:c16="http://schemas.microsoft.com/office/drawing/2014/chart" uri="{C3380CC4-5D6E-409C-BE32-E72D297353CC}">
              <c16:uniqueId val="{00000003-8FA6-43F5-91E0-85AF70558766}"/>
            </c:ext>
          </c:extLst>
        </c:ser>
        <c:ser>
          <c:idx val="4"/>
          <c:order val="4"/>
          <c:tx>
            <c:strRef>
              <c:f>Sheet1!$D$34</c:f>
              <c:strCache>
                <c:ptCount val="1"/>
                <c:pt idx="0">
                  <c:v>ipad</c:v>
                </c:pt>
              </c:strCache>
            </c:strRef>
          </c:tx>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chemeClr val="accent5">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Sheet1!$E$34:$J$34</c:f>
              <c:numCache>
                <c:formatCode>General</c:formatCode>
                <c:ptCount val="6"/>
                <c:pt idx="3">
                  <c:v>1</c:v>
                </c:pt>
              </c:numCache>
            </c:numRef>
          </c:val>
          <c:extLst>
            <c:ext xmlns:c16="http://schemas.microsoft.com/office/drawing/2014/chart" uri="{C3380CC4-5D6E-409C-BE32-E72D297353CC}">
              <c16:uniqueId val="{00000004-8FA6-43F5-91E0-85AF70558766}"/>
            </c:ext>
          </c:extLst>
        </c:ser>
        <c:dLbls>
          <c:showLegendKey val="0"/>
          <c:showVal val="1"/>
          <c:showCatName val="0"/>
          <c:showSerName val="0"/>
          <c:showPercent val="0"/>
          <c:showBubbleSize val="0"/>
        </c:dLbls>
        <c:gapWidth val="84"/>
        <c:gapDepth val="53"/>
        <c:shape val="box"/>
        <c:axId val="596617887"/>
        <c:axId val="596624127"/>
        <c:axId val="0"/>
      </c:bar3DChart>
      <c:catAx>
        <c:axId val="596617887"/>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96624127"/>
        <c:crosses val="autoZero"/>
        <c:auto val="1"/>
        <c:lblAlgn val="ctr"/>
        <c:lblOffset val="100"/>
        <c:noMultiLvlLbl val="0"/>
      </c:catAx>
      <c:valAx>
        <c:axId val="596624127"/>
        <c:scaling>
          <c:orientation val="minMax"/>
        </c:scaling>
        <c:delete val="1"/>
        <c:axPos val="l"/>
        <c:numFmt formatCode="General" sourceLinked="1"/>
        <c:majorTickMark val="out"/>
        <c:minorTickMark val="none"/>
        <c:tickLblPos val="nextTo"/>
        <c:crossAx val="596617887"/>
        <c:crosses val="autoZero"/>
        <c:crossBetween val="between"/>
      </c:valAx>
      <c:spPr>
        <a:noFill/>
        <a:ln>
          <a:noFill/>
        </a:ln>
        <a:effectLst/>
      </c:spPr>
    </c:plotArea>
    <c:legend>
      <c:legendPos val="t"/>
      <c:legendEntry>
        <c:idx val="1"/>
        <c:delete val="1"/>
      </c:legendEntry>
      <c:layout>
        <c:manualLayout>
          <c:xMode val="edge"/>
          <c:yMode val="edge"/>
          <c:x val="0.22396873165954836"/>
          <c:y val="3.1234001284611023E-2"/>
          <c:w val="0.56404070109482107"/>
          <c:h val="0.4320728104739656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3.3989064197458861E-2"/>
          <c:y val="0.17121785592630034"/>
          <c:w val="0.86222129518995938"/>
          <c:h val="0.5882130802965061"/>
        </c:manualLayout>
      </c:layout>
      <c:barChart>
        <c:barDir val="col"/>
        <c:grouping val="clustered"/>
        <c:varyColors val="0"/>
        <c:ser>
          <c:idx val="0"/>
          <c:order val="0"/>
          <c:tx>
            <c:strRef>
              <c:f>Sheet1!$D$37</c:f>
              <c:strCache>
                <c:ptCount val="1"/>
                <c:pt idx="0">
                  <c:v>4.How many hours per week you spend on
virtual lerning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Sheet1!$E$37:$J$37</c:f>
              <c:numCache>
                <c:formatCode>General</c:formatCode>
                <c:ptCount val="6"/>
              </c:numCache>
            </c:numRef>
          </c:val>
          <c:extLst>
            <c:ext xmlns:c16="http://schemas.microsoft.com/office/drawing/2014/chart" uri="{C3380CC4-5D6E-409C-BE32-E72D297353CC}">
              <c16:uniqueId val="{00000000-D0AC-4F66-A7D1-F80DC8A7A8C5}"/>
            </c:ext>
          </c:extLst>
        </c:ser>
        <c:ser>
          <c:idx val="1"/>
          <c:order val="1"/>
          <c:tx>
            <c:strRef>
              <c:f>Sheet1!$D$38</c:f>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Sheet1!$E$38:$J$38</c:f>
              <c:numCache>
                <c:formatCode>General</c:formatCode>
                <c:ptCount val="6"/>
              </c:numCache>
            </c:numRef>
          </c:val>
          <c:extLst>
            <c:ext xmlns:c16="http://schemas.microsoft.com/office/drawing/2014/chart" uri="{C3380CC4-5D6E-409C-BE32-E72D297353CC}">
              <c16:uniqueId val="{00000001-D0AC-4F66-A7D1-F80DC8A7A8C5}"/>
            </c:ext>
          </c:extLst>
        </c:ser>
        <c:ser>
          <c:idx val="2"/>
          <c:order val="2"/>
          <c:tx>
            <c:strRef>
              <c:f>Sheet1!$D$39</c:f>
              <c:strCache>
                <c:ptCount val="1"/>
                <c:pt idx="0">
                  <c:v>1-5 hours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Sheet1!$E$39:$J$39</c:f>
              <c:numCache>
                <c:formatCode>General</c:formatCode>
                <c:ptCount val="6"/>
                <c:pt idx="3">
                  <c:v>6</c:v>
                </c:pt>
              </c:numCache>
            </c:numRef>
          </c:val>
          <c:extLst>
            <c:ext xmlns:c16="http://schemas.microsoft.com/office/drawing/2014/chart" uri="{C3380CC4-5D6E-409C-BE32-E72D297353CC}">
              <c16:uniqueId val="{00000002-D0AC-4F66-A7D1-F80DC8A7A8C5}"/>
            </c:ext>
          </c:extLst>
        </c:ser>
        <c:ser>
          <c:idx val="3"/>
          <c:order val="3"/>
          <c:tx>
            <c:strRef>
              <c:f>Sheet1!$D$40</c:f>
              <c:strCache>
                <c:ptCount val="1"/>
                <c:pt idx="0">
                  <c:v>5-8 hours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Sheet1!$E$40:$J$40</c:f>
              <c:numCache>
                <c:formatCode>General</c:formatCode>
                <c:ptCount val="6"/>
                <c:pt idx="3">
                  <c:v>5</c:v>
                </c:pt>
              </c:numCache>
            </c:numRef>
          </c:val>
          <c:extLst>
            <c:ext xmlns:c16="http://schemas.microsoft.com/office/drawing/2014/chart" uri="{C3380CC4-5D6E-409C-BE32-E72D297353CC}">
              <c16:uniqueId val="{00000003-D0AC-4F66-A7D1-F80DC8A7A8C5}"/>
            </c:ext>
          </c:extLst>
        </c:ser>
        <c:ser>
          <c:idx val="4"/>
          <c:order val="4"/>
          <c:tx>
            <c:strRef>
              <c:f>Sheet1!$D$41</c:f>
              <c:strCache>
                <c:ptCount val="1"/>
                <c:pt idx="0">
                  <c:v>10 hours and more </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Sheet1!$E$41:$J$41</c:f>
              <c:numCache>
                <c:formatCode>General</c:formatCode>
                <c:ptCount val="6"/>
                <c:pt idx="3">
                  <c:v>4</c:v>
                </c:pt>
              </c:numCache>
            </c:numRef>
          </c:val>
          <c:extLst>
            <c:ext xmlns:c16="http://schemas.microsoft.com/office/drawing/2014/chart" uri="{C3380CC4-5D6E-409C-BE32-E72D297353CC}">
              <c16:uniqueId val="{00000004-D0AC-4F66-A7D1-F80DC8A7A8C5}"/>
            </c:ext>
          </c:extLst>
        </c:ser>
        <c:dLbls>
          <c:dLblPos val="outEnd"/>
          <c:showLegendKey val="0"/>
          <c:showVal val="1"/>
          <c:showCatName val="0"/>
          <c:showSerName val="0"/>
          <c:showPercent val="0"/>
          <c:showBubbleSize val="0"/>
        </c:dLbls>
        <c:gapWidth val="219"/>
        <c:overlap val="-27"/>
        <c:axId val="1159979904"/>
        <c:axId val="1159980736"/>
      </c:barChart>
      <c:catAx>
        <c:axId val="11599799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9980736"/>
        <c:crosses val="autoZero"/>
        <c:auto val="1"/>
        <c:lblAlgn val="ctr"/>
        <c:lblOffset val="100"/>
        <c:noMultiLvlLbl val="0"/>
      </c:catAx>
      <c:valAx>
        <c:axId val="1159980736"/>
        <c:scaling>
          <c:orientation val="minMax"/>
          <c:max val="15"/>
          <c:min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9979904"/>
        <c:crosses val="autoZero"/>
        <c:crossBetween val="between"/>
      </c:valAx>
      <c:spPr>
        <a:noFill/>
        <a:ln>
          <a:noFill/>
        </a:ln>
        <a:effectLst/>
      </c:spPr>
    </c:plotArea>
    <c:legend>
      <c:legendPos val="b"/>
      <c:legendEntry>
        <c:idx val="1"/>
        <c:delete val="1"/>
      </c:legendEntry>
      <c:layout>
        <c:manualLayout>
          <c:xMode val="edge"/>
          <c:yMode val="edge"/>
          <c:x val="4.7177109369355347E-2"/>
          <c:y val="0.80680134321850172"/>
          <c:w val="0.92451662500903142"/>
          <c:h val="0.1931986567814982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7136482939632549E-2"/>
          <c:y val="9.7222222222222224E-2"/>
          <c:w val="0.82508573928258977"/>
          <c:h val="0.69468285214348202"/>
        </c:manualLayout>
      </c:layout>
      <c:bar3DChart>
        <c:barDir val="col"/>
        <c:grouping val="clustered"/>
        <c:varyColors val="0"/>
        <c:ser>
          <c:idx val="0"/>
          <c:order val="0"/>
          <c:tx>
            <c:strRef>
              <c:f>Sheet1!$D$59</c:f>
              <c:strCache>
                <c:ptCount val="1"/>
                <c:pt idx="0">
                  <c:v>7. Do you agree that giving effective feedback can
support online lerning during the virtual class ?</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Sheet1!$E$59:$J$59</c:f>
              <c:numCache>
                <c:formatCode>General</c:formatCode>
                <c:ptCount val="6"/>
              </c:numCache>
            </c:numRef>
          </c:val>
          <c:extLst>
            <c:ext xmlns:c16="http://schemas.microsoft.com/office/drawing/2014/chart" uri="{C3380CC4-5D6E-409C-BE32-E72D297353CC}">
              <c16:uniqueId val="{00000000-F257-4030-8E27-89EC47C6E195}"/>
            </c:ext>
          </c:extLst>
        </c:ser>
        <c:ser>
          <c:idx val="1"/>
          <c:order val="1"/>
          <c:tx>
            <c:strRef>
              <c:f>Sheet1!$D$60</c:f>
              <c:strCache>
                <c:ptCount val="1"/>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Sheet1!$E$60:$J$60</c:f>
              <c:numCache>
                <c:formatCode>General</c:formatCode>
                <c:ptCount val="6"/>
              </c:numCache>
            </c:numRef>
          </c:val>
          <c:extLst>
            <c:ext xmlns:c16="http://schemas.microsoft.com/office/drawing/2014/chart" uri="{C3380CC4-5D6E-409C-BE32-E72D297353CC}">
              <c16:uniqueId val="{00000001-F257-4030-8E27-89EC47C6E195}"/>
            </c:ext>
          </c:extLst>
        </c:ser>
        <c:ser>
          <c:idx val="2"/>
          <c:order val="2"/>
          <c:tx>
            <c:strRef>
              <c:f>Sheet1!$D$61</c:f>
              <c:strCache>
                <c:ptCount val="1"/>
                <c:pt idx="0">
                  <c:v>AGREE</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Sheet1!$E$61:$J$61</c:f>
              <c:numCache>
                <c:formatCode>General</c:formatCode>
                <c:ptCount val="6"/>
                <c:pt idx="3">
                  <c:v>10</c:v>
                </c:pt>
              </c:numCache>
            </c:numRef>
          </c:val>
          <c:extLst>
            <c:ext xmlns:c16="http://schemas.microsoft.com/office/drawing/2014/chart" uri="{C3380CC4-5D6E-409C-BE32-E72D297353CC}">
              <c16:uniqueId val="{00000002-F257-4030-8E27-89EC47C6E195}"/>
            </c:ext>
          </c:extLst>
        </c:ser>
        <c:ser>
          <c:idx val="3"/>
          <c:order val="3"/>
          <c:tx>
            <c:strRef>
              <c:f>Sheet1!$D$62</c:f>
              <c:strCache>
                <c:ptCount val="1"/>
                <c:pt idx="0">
                  <c:v>NOT AGREE</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Sheet1!$E$62:$J$62</c:f>
              <c:numCache>
                <c:formatCode>General</c:formatCode>
                <c:ptCount val="6"/>
                <c:pt idx="3">
                  <c:v>5</c:v>
                </c:pt>
              </c:numCache>
            </c:numRef>
          </c:val>
          <c:extLst>
            <c:ext xmlns:c16="http://schemas.microsoft.com/office/drawing/2014/chart" uri="{C3380CC4-5D6E-409C-BE32-E72D297353CC}">
              <c16:uniqueId val="{00000003-F257-4030-8E27-89EC47C6E195}"/>
            </c:ext>
          </c:extLst>
        </c:ser>
        <c:dLbls>
          <c:showLegendKey val="0"/>
          <c:showVal val="1"/>
          <c:showCatName val="0"/>
          <c:showSerName val="0"/>
          <c:showPercent val="0"/>
          <c:showBubbleSize val="0"/>
        </c:dLbls>
        <c:gapWidth val="150"/>
        <c:shape val="box"/>
        <c:axId val="463106479"/>
        <c:axId val="463106895"/>
        <c:axId val="0"/>
      </c:bar3DChart>
      <c:catAx>
        <c:axId val="463106479"/>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106895"/>
        <c:crosses val="autoZero"/>
        <c:auto val="1"/>
        <c:lblAlgn val="ctr"/>
        <c:lblOffset val="100"/>
        <c:noMultiLvlLbl val="0"/>
      </c:catAx>
      <c:valAx>
        <c:axId val="463106895"/>
        <c:scaling>
          <c:orientation val="minMax"/>
          <c:max val="15"/>
          <c:min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106479"/>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manualLayout>
          <c:layoutTarget val="inner"/>
          <c:xMode val="edge"/>
          <c:yMode val="edge"/>
          <c:x val="2.7777777777777776E-2"/>
          <c:y val="0.35150481189851268"/>
          <c:w val="0.93888888888888888"/>
          <c:h val="0.49479950422863811"/>
        </c:manualLayout>
      </c:layout>
      <c:barChart>
        <c:barDir val="col"/>
        <c:grouping val="clustered"/>
        <c:varyColors val="0"/>
        <c:ser>
          <c:idx val="0"/>
          <c:order val="0"/>
          <c:tx>
            <c:strRef>
              <c:f>Sheet1!$E$7:$E$8</c:f>
              <c:strCache>
                <c:ptCount val="2"/>
                <c:pt idx="0">
                  <c:v>8.On the scale 1 to 10 how you can rate the support given</c:v>
                </c:pt>
                <c:pt idx="1">
                  <c:v>while online studying?</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Sheet1!$D$9:$D$18</c:f>
              <c:strCache>
                <c:ptCount val="10"/>
                <c:pt idx="0">
                  <c:v>1.</c:v>
                </c:pt>
                <c:pt idx="1">
                  <c:v>2.</c:v>
                </c:pt>
                <c:pt idx="2">
                  <c:v>3.</c:v>
                </c:pt>
                <c:pt idx="3">
                  <c:v>4.</c:v>
                </c:pt>
                <c:pt idx="4">
                  <c:v>5.</c:v>
                </c:pt>
                <c:pt idx="5">
                  <c:v>6.</c:v>
                </c:pt>
                <c:pt idx="6">
                  <c:v>7.</c:v>
                </c:pt>
                <c:pt idx="7">
                  <c:v>8.</c:v>
                </c:pt>
                <c:pt idx="8">
                  <c:v>9.</c:v>
                </c:pt>
                <c:pt idx="9">
                  <c:v>10.</c:v>
                </c:pt>
              </c:strCache>
            </c:strRef>
          </c:cat>
          <c:val>
            <c:numRef>
              <c:f>Sheet1!$E$9:$E$18</c:f>
              <c:numCache>
                <c:formatCode>General</c:formatCode>
                <c:ptCount val="10"/>
                <c:pt idx="0">
                  <c:v>0</c:v>
                </c:pt>
                <c:pt idx="1">
                  <c:v>0</c:v>
                </c:pt>
                <c:pt idx="2">
                  <c:v>5</c:v>
                </c:pt>
                <c:pt idx="3">
                  <c:v>0</c:v>
                </c:pt>
                <c:pt idx="4">
                  <c:v>0</c:v>
                </c:pt>
                <c:pt idx="5">
                  <c:v>5</c:v>
                </c:pt>
                <c:pt idx="6">
                  <c:v>1</c:v>
                </c:pt>
                <c:pt idx="7">
                  <c:v>0</c:v>
                </c:pt>
                <c:pt idx="8">
                  <c:v>2</c:v>
                </c:pt>
                <c:pt idx="9">
                  <c:v>2</c:v>
                </c:pt>
              </c:numCache>
            </c:numRef>
          </c:val>
          <c:extLst>
            <c:ext xmlns:c16="http://schemas.microsoft.com/office/drawing/2014/chart" uri="{C3380CC4-5D6E-409C-BE32-E72D297353CC}">
              <c16:uniqueId val="{00000000-13E2-451D-A312-7E781A6ADA5E}"/>
            </c:ext>
          </c:extLst>
        </c:ser>
        <c:dLbls>
          <c:dLblPos val="inEnd"/>
          <c:showLegendKey val="0"/>
          <c:showVal val="1"/>
          <c:showCatName val="0"/>
          <c:showSerName val="0"/>
          <c:showPercent val="0"/>
          <c:showBubbleSize val="0"/>
        </c:dLbls>
        <c:gapWidth val="41"/>
        <c:axId val="1358892080"/>
        <c:axId val="1358899984"/>
      </c:barChart>
      <c:catAx>
        <c:axId val="13588920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358899984"/>
        <c:crosses val="autoZero"/>
        <c:auto val="1"/>
        <c:lblAlgn val="ctr"/>
        <c:lblOffset val="100"/>
        <c:noMultiLvlLbl val="0"/>
      </c:catAx>
      <c:valAx>
        <c:axId val="1358899984"/>
        <c:scaling>
          <c:orientation val="minMax"/>
        </c:scaling>
        <c:delete val="1"/>
        <c:axPos val="l"/>
        <c:numFmt formatCode="General" sourceLinked="1"/>
        <c:majorTickMark val="none"/>
        <c:minorTickMark val="none"/>
        <c:tickLblPos val="nextTo"/>
        <c:crossAx val="1358892080"/>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Sheet1!$D$80</c:f>
              <c:strCache>
                <c:ptCount val="1"/>
                <c:pt idx="0">
                  <c:v>9.Do you find virtual lerning at UWTSD as difficult ?</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errBars>
            <c:errBarType val="both"/>
            <c:errValType val="stdErr"/>
            <c:noEndCap val="0"/>
            <c:spPr>
              <a:noFill/>
              <a:ln w="9525">
                <a:solidFill>
                  <a:schemeClr val="lt1">
                    <a:lumMod val="50000"/>
                  </a:schemeClr>
                </a:solidFill>
                <a:round/>
              </a:ln>
              <a:effectLst/>
            </c:spPr>
          </c:errBars>
          <c:val>
            <c:numRef>
              <c:f>Sheet1!$E$80:$J$80</c:f>
              <c:numCache>
                <c:formatCode>General</c:formatCode>
                <c:ptCount val="6"/>
              </c:numCache>
            </c:numRef>
          </c:val>
          <c:extLst>
            <c:ext xmlns:c16="http://schemas.microsoft.com/office/drawing/2014/chart" uri="{C3380CC4-5D6E-409C-BE32-E72D297353CC}">
              <c16:uniqueId val="{00000000-1134-4FA3-9F77-15B98518BFD7}"/>
            </c:ext>
          </c:extLst>
        </c:ser>
        <c:ser>
          <c:idx val="1"/>
          <c:order val="1"/>
          <c:tx>
            <c:strRef>
              <c:f>Sheet1!$D$81</c:f>
              <c:strCache>
                <c:ptCount val="1"/>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errBars>
            <c:errBarType val="both"/>
            <c:errValType val="stdErr"/>
            <c:noEndCap val="0"/>
            <c:spPr>
              <a:noFill/>
              <a:ln w="9525">
                <a:solidFill>
                  <a:schemeClr val="lt1">
                    <a:lumMod val="50000"/>
                  </a:schemeClr>
                </a:solidFill>
                <a:round/>
              </a:ln>
              <a:effectLst/>
            </c:spPr>
          </c:errBars>
          <c:val>
            <c:numRef>
              <c:f>Sheet1!$E$81:$J$81</c:f>
              <c:numCache>
                <c:formatCode>General</c:formatCode>
                <c:ptCount val="6"/>
              </c:numCache>
            </c:numRef>
          </c:val>
          <c:extLst>
            <c:ext xmlns:c16="http://schemas.microsoft.com/office/drawing/2014/chart" uri="{C3380CC4-5D6E-409C-BE32-E72D297353CC}">
              <c16:uniqueId val="{00000001-1134-4FA3-9F77-15B98518BFD7}"/>
            </c:ext>
          </c:extLst>
        </c:ser>
        <c:ser>
          <c:idx val="2"/>
          <c:order val="2"/>
          <c:tx>
            <c:strRef>
              <c:f>Sheet1!$D$82</c:f>
              <c:strCache>
                <c:ptCount val="1"/>
                <c:pt idx="0">
                  <c:v>sometimes </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errBars>
            <c:errBarType val="both"/>
            <c:errValType val="stdErr"/>
            <c:noEndCap val="0"/>
            <c:spPr>
              <a:noFill/>
              <a:ln w="9525">
                <a:solidFill>
                  <a:schemeClr val="lt1">
                    <a:lumMod val="50000"/>
                  </a:schemeClr>
                </a:solidFill>
                <a:round/>
              </a:ln>
              <a:effectLst/>
            </c:spPr>
          </c:errBars>
          <c:val>
            <c:numRef>
              <c:f>Sheet1!$E$82:$J$82</c:f>
              <c:numCache>
                <c:formatCode>General</c:formatCode>
                <c:ptCount val="6"/>
                <c:pt idx="3">
                  <c:v>8</c:v>
                </c:pt>
              </c:numCache>
            </c:numRef>
          </c:val>
          <c:extLst>
            <c:ext xmlns:c16="http://schemas.microsoft.com/office/drawing/2014/chart" uri="{C3380CC4-5D6E-409C-BE32-E72D297353CC}">
              <c16:uniqueId val="{00000002-1134-4FA3-9F77-15B98518BFD7}"/>
            </c:ext>
          </c:extLst>
        </c:ser>
        <c:ser>
          <c:idx val="3"/>
          <c:order val="3"/>
          <c:tx>
            <c:strRef>
              <c:f>Sheet1!$D$83</c:f>
              <c:strCache>
                <c:ptCount val="1"/>
                <c:pt idx="0">
                  <c:v>all the time </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errBars>
            <c:errBarType val="both"/>
            <c:errValType val="stdErr"/>
            <c:noEndCap val="0"/>
            <c:spPr>
              <a:noFill/>
              <a:ln w="9525">
                <a:solidFill>
                  <a:schemeClr val="lt1">
                    <a:lumMod val="50000"/>
                  </a:schemeClr>
                </a:solidFill>
                <a:round/>
              </a:ln>
              <a:effectLst/>
            </c:spPr>
          </c:errBars>
          <c:val>
            <c:numRef>
              <c:f>Sheet1!$E$83:$J$83</c:f>
              <c:numCache>
                <c:formatCode>General</c:formatCode>
                <c:ptCount val="6"/>
                <c:pt idx="3">
                  <c:v>2</c:v>
                </c:pt>
              </c:numCache>
            </c:numRef>
          </c:val>
          <c:extLst>
            <c:ext xmlns:c16="http://schemas.microsoft.com/office/drawing/2014/chart" uri="{C3380CC4-5D6E-409C-BE32-E72D297353CC}">
              <c16:uniqueId val="{00000003-1134-4FA3-9F77-15B98518BFD7}"/>
            </c:ext>
          </c:extLst>
        </c:ser>
        <c:ser>
          <c:idx val="4"/>
          <c:order val="4"/>
          <c:tx>
            <c:strRef>
              <c:f>Sheet1!$D$84</c:f>
              <c:strCache>
                <c:ptCount val="1"/>
                <c:pt idx="0">
                  <c:v>often </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errBars>
            <c:errBarType val="both"/>
            <c:errValType val="stdErr"/>
            <c:noEndCap val="0"/>
            <c:spPr>
              <a:noFill/>
              <a:ln w="9525">
                <a:solidFill>
                  <a:schemeClr val="lt1">
                    <a:lumMod val="50000"/>
                  </a:schemeClr>
                </a:solidFill>
                <a:round/>
              </a:ln>
              <a:effectLst/>
            </c:spPr>
          </c:errBars>
          <c:val>
            <c:numRef>
              <c:f>Sheet1!$E$84:$J$84</c:f>
              <c:numCache>
                <c:formatCode>General</c:formatCode>
                <c:ptCount val="6"/>
                <c:pt idx="3">
                  <c:v>5</c:v>
                </c:pt>
              </c:numCache>
            </c:numRef>
          </c:val>
          <c:extLst>
            <c:ext xmlns:c16="http://schemas.microsoft.com/office/drawing/2014/chart" uri="{C3380CC4-5D6E-409C-BE32-E72D297353CC}">
              <c16:uniqueId val="{00000004-1134-4FA3-9F77-15B98518BFD7}"/>
            </c:ext>
          </c:extLst>
        </c:ser>
        <c:ser>
          <c:idx val="5"/>
          <c:order val="5"/>
          <c:tx>
            <c:strRef>
              <c:f>Sheet1!$D$85</c:f>
              <c:strCache>
                <c:ptCount val="1"/>
                <c:pt idx="0">
                  <c:v>dont know </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errBars>
            <c:errBarType val="both"/>
            <c:errValType val="stdErr"/>
            <c:noEndCap val="0"/>
            <c:spPr>
              <a:noFill/>
              <a:ln w="9525">
                <a:solidFill>
                  <a:schemeClr val="lt1">
                    <a:lumMod val="50000"/>
                  </a:schemeClr>
                </a:solidFill>
                <a:round/>
              </a:ln>
              <a:effectLst/>
            </c:spPr>
          </c:errBars>
          <c:val>
            <c:numRef>
              <c:f>Sheet1!$E$85:$J$85</c:f>
              <c:numCache>
                <c:formatCode>General</c:formatCode>
                <c:ptCount val="6"/>
                <c:pt idx="3">
                  <c:v>0</c:v>
                </c:pt>
              </c:numCache>
            </c:numRef>
          </c:val>
          <c:extLst>
            <c:ext xmlns:c16="http://schemas.microsoft.com/office/drawing/2014/chart" uri="{C3380CC4-5D6E-409C-BE32-E72D297353CC}">
              <c16:uniqueId val="{00000005-1134-4FA3-9F77-15B98518BFD7}"/>
            </c:ext>
          </c:extLst>
        </c:ser>
        <c:dLbls>
          <c:dLblPos val="outEnd"/>
          <c:showLegendKey val="0"/>
          <c:showVal val="1"/>
          <c:showCatName val="0"/>
          <c:showSerName val="0"/>
          <c:showPercent val="0"/>
          <c:showBubbleSize val="0"/>
        </c:dLbls>
        <c:gapWidth val="315"/>
        <c:overlap val="-40"/>
        <c:axId val="608175199"/>
        <c:axId val="608179775"/>
      </c:barChart>
      <c:catAx>
        <c:axId val="60817519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8179775"/>
        <c:crosses val="autoZero"/>
        <c:auto val="1"/>
        <c:lblAlgn val="ctr"/>
        <c:lblOffset val="100"/>
        <c:noMultiLvlLbl val="0"/>
      </c:catAx>
      <c:valAx>
        <c:axId val="608179775"/>
        <c:scaling>
          <c:orientation val="minMax"/>
          <c:max val="15"/>
          <c:min val="1"/>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08175199"/>
        <c:crosses val="autoZero"/>
        <c:crossBetween val="between"/>
      </c:valAx>
      <c:spPr>
        <a:noFill/>
        <a:ln>
          <a:noFill/>
        </a:ln>
        <a:effectLst/>
      </c:spPr>
    </c:plotArea>
    <c:legend>
      <c:legendPos val="t"/>
      <c:legendEntry>
        <c:idx val="1"/>
        <c:delete val="1"/>
      </c:legendEntry>
      <c:layout>
        <c:manualLayout>
          <c:xMode val="edge"/>
          <c:yMode val="edge"/>
          <c:x val="0.14570428696412946"/>
          <c:y val="4.2083333333333355E-2"/>
          <c:w val="0.66692475940507434"/>
          <c:h val="0.3836832895888013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0.2348</cdr:x>
      <cdr:y>0.84512</cdr:y>
    </cdr:from>
    <cdr:to>
      <cdr:x>0.83648</cdr:x>
      <cdr:y>0.98287</cdr:y>
    </cdr:to>
    <cdr:sp macro="" textlink="">
      <cdr:nvSpPr>
        <cdr:cNvPr id="2" name="TextBox 1">
          <a:extLst xmlns:a="http://schemas.openxmlformats.org/drawingml/2006/main">
            <a:ext uri="{FF2B5EF4-FFF2-40B4-BE49-F238E27FC236}">
              <a16:creationId xmlns:a16="http://schemas.microsoft.com/office/drawing/2014/main" id="{5A6481D4-2FDB-47D2-AB60-E5709D4130C8}"/>
            </a:ext>
          </a:extLst>
        </cdr:cNvPr>
        <cdr:cNvSpPr txBox="1"/>
      </cdr:nvSpPr>
      <cdr:spPr>
        <a:xfrm xmlns:a="http://schemas.openxmlformats.org/drawingml/2006/main">
          <a:off x="699541" y="1417819"/>
          <a:ext cx="1792574" cy="23109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pl-PL" sz="1100"/>
            <a:t>YES -8                NO-7</a:t>
          </a:r>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BD0CEE-1911-4DCD-A04A-A5261AFB4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Pages>
  <Words>2126</Words>
  <Characters>12123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Szkibiel (1919904)</dc:creator>
  <cp:keywords/>
  <dc:description/>
  <cp:lastModifiedBy>Justyna Szkibiel (1919904)</cp:lastModifiedBy>
  <cp:revision>19</cp:revision>
  <dcterms:created xsi:type="dcterms:W3CDTF">2021-01-03T20:02:00Z</dcterms:created>
  <dcterms:modified xsi:type="dcterms:W3CDTF">2021-01-07T01:37:00Z</dcterms:modified>
</cp:coreProperties>
</file>