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57D6C" w14:textId="509575C6" w:rsidR="00287E1C" w:rsidRDefault="00287E1C" w:rsidP="00287E1C">
      <w:pPr>
        <w:jc w:val="center"/>
      </w:pPr>
    </w:p>
    <w:p w14:paraId="18069BD8" w14:textId="556F3B12" w:rsidR="00287E1C" w:rsidRDefault="00287E1C" w:rsidP="00507B43">
      <w:r>
        <w:rPr>
          <w:noProof/>
        </w:rPr>
        <w:drawing>
          <wp:inline distT="0" distB="0" distL="0" distR="0" wp14:anchorId="712A48B1" wp14:editId="17A5F9DC">
            <wp:extent cx="3129566" cy="10379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2905" cy="1045714"/>
                    </a:xfrm>
                    <a:prstGeom prst="rect">
                      <a:avLst/>
                    </a:prstGeom>
                    <a:noFill/>
                  </pic:spPr>
                </pic:pic>
              </a:graphicData>
            </a:graphic>
          </wp:inline>
        </w:drawing>
      </w:r>
    </w:p>
    <w:p w14:paraId="273A0CB0" w14:textId="79058C08" w:rsidR="00287E1C" w:rsidRDefault="00287E1C" w:rsidP="00287E1C">
      <w:pPr>
        <w:jc w:val="both"/>
      </w:pPr>
    </w:p>
    <w:p w14:paraId="64DA15C6" w14:textId="77777777" w:rsidR="00287E1C" w:rsidRDefault="00287E1C" w:rsidP="00287E1C">
      <w:pPr>
        <w:jc w:val="both"/>
      </w:pPr>
    </w:p>
    <w:p w14:paraId="4413EB93" w14:textId="4B413B25" w:rsidR="00287E1C" w:rsidRDefault="00287E1C" w:rsidP="00287E1C">
      <w:pPr>
        <w:jc w:val="center"/>
      </w:pPr>
    </w:p>
    <w:p w14:paraId="2086E4FE" w14:textId="77777777" w:rsidR="00287E1C" w:rsidRPr="00832EC2" w:rsidRDefault="00287E1C" w:rsidP="00832EC2">
      <w:pPr>
        <w:spacing w:line="480" w:lineRule="auto"/>
        <w:jc w:val="both"/>
        <w:rPr>
          <w:rFonts w:ascii="Arial Black" w:hAnsi="Arial Black"/>
        </w:rPr>
      </w:pPr>
    </w:p>
    <w:p w14:paraId="422B8F3A" w14:textId="48BDF741" w:rsidR="00287E1C" w:rsidRPr="00676705" w:rsidRDefault="00287E1C" w:rsidP="00832EC2">
      <w:pPr>
        <w:tabs>
          <w:tab w:val="left" w:pos="6540"/>
        </w:tabs>
        <w:spacing w:line="480" w:lineRule="auto"/>
        <w:rPr>
          <w:rFonts w:ascii="Arial" w:hAnsi="Arial" w:cs="Arial"/>
          <w:sz w:val="28"/>
          <w:szCs w:val="28"/>
          <w:lang w:val="nl-NL"/>
        </w:rPr>
      </w:pPr>
      <w:r w:rsidRPr="00676705">
        <w:rPr>
          <w:rFonts w:ascii="Arial" w:hAnsi="Arial" w:cs="Arial"/>
          <w:b/>
          <w:bCs/>
          <w:sz w:val="28"/>
          <w:szCs w:val="28"/>
          <w:lang w:val="nl-NL"/>
        </w:rPr>
        <w:t>Student name</w:t>
      </w:r>
      <w:r w:rsidRPr="00676705">
        <w:rPr>
          <w:rFonts w:ascii="Arial" w:hAnsi="Arial" w:cs="Arial"/>
          <w:sz w:val="28"/>
          <w:szCs w:val="28"/>
          <w:lang w:val="nl-NL"/>
        </w:rPr>
        <w:t xml:space="preserve">: </w:t>
      </w:r>
      <w:r w:rsidR="00832EC2" w:rsidRPr="00676705">
        <w:rPr>
          <w:rFonts w:ascii="Arial" w:hAnsi="Arial" w:cs="Arial"/>
          <w:sz w:val="28"/>
          <w:szCs w:val="28"/>
          <w:lang w:val="nl-NL"/>
        </w:rPr>
        <w:t>Flor de Maria de Killick </w:t>
      </w:r>
    </w:p>
    <w:p w14:paraId="1C2269D5" w14:textId="72947D26" w:rsidR="00287E1C" w:rsidRPr="00676705" w:rsidRDefault="00287E1C" w:rsidP="00832EC2">
      <w:pPr>
        <w:tabs>
          <w:tab w:val="left" w:pos="6540"/>
        </w:tabs>
        <w:spacing w:line="480" w:lineRule="auto"/>
        <w:rPr>
          <w:rFonts w:ascii="Arial" w:hAnsi="Arial" w:cs="Arial"/>
          <w:sz w:val="28"/>
          <w:szCs w:val="28"/>
        </w:rPr>
      </w:pPr>
      <w:r w:rsidRPr="00676705">
        <w:rPr>
          <w:rFonts w:ascii="Arial" w:hAnsi="Arial" w:cs="Arial"/>
          <w:b/>
          <w:bCs/>
          <w:sz w:val="28"/>
          <w:szCs w:val="28"/>
        </w:rPr>
        <w:t>Student ID</w:t>
      </w:r>
      <w:r w:rsidRPr="00676705">
        <w:rPr>
          <w:rFonts w:ascii="Arial" w:hAnsi="Arial" w:cs="Arial"/>
          <w:sz w:val="28"/>
          <w:szCs w:val="28"/>
        </w:rPr>
        <w:t>:</w:t>
      </w:r>
      <w:r w:rsidR="00832EC2" w:rsidRPr="00676705">
        <w:rPr>
          <w:rFonts w:ascii="Arial" w:hAnsi="Arial" w:cs="Arial"/>
          <w:sz w:val="28"/>
          <w:szCs w:val="28"/>
        </w:rPr>
        <w:t xml:space="preserve"> 2124309</w:t>
      </w:r>
    </w:p>
    <w:p w14:paraId="6FFE931D" w14:textId="66693BF9" w:rsidR="00287E1C" w:rsidRPr="00676705" w:rsidRDefault="00287E1C" w:rsidP="00832EC2">
      <w:pPr>
        <w:tabs>
          <w:tab w:val="left" w:pos="6540"/>
        </w:tabs>
        <w:spacing w:line="480" w:lineRule="auto"/>
        <w:rPr>
          <w:rFonts w:ascii="Arial" w:hAnsi="Arial" w:cs="Arial"/>
          <w:sz w:val="28"/>
          <w:szCs w:val="28"/>
        </w:rPr>
      </w:pPr>
      <w:r w:rsidRPr="00676705">
        <w:rPr>
          <w:rFonts w:ascii="Arial" w:hAnsi="Arial" w:cs="Arial"/>
          <w:b/>
          <w:bCs/>
          <w:sz w:val="28"/>
          <w:szCs w:val="28"/>
        </w:rPr>
        <w:t>Module name</w:t>
      </w:r>
      <w:r w:rsidRPr="00676705">
        <w:rPr>
          <w:rFonts w:ascii="Arial" w:hAnsi="Arial" w:cs="Arial"/>
          <w:sz w:val="28"/>
          <w:szCs w:val="28"/>
        </w:rPr>
        <w:t xml:space="preserve">: </w:t>
      </w:r>
      <w:r w:rsidR="00832EC2" w:rsidRPr="00676705">
        <w:rPr>
          <w:rFonts w:ascii="Arial" w:hAnsi="Arial" w:cs="Arial"/>
          <w:color w:val="373A3C"/>
          <w:sz w:val="28"/>
          <w:szCs w:val="28"/>
          <w:shd w:val="clear" w:color="auto" w:fill="FFFFFF"/>
        </w:rPr>
        <w:t>Changemakers: Creativity and Value Creation</w:t>
      </w:r>
    </w:p>
    <w:p w14:paraId="145EC2E3" w14:textId="493C6533" w:rsidR="00287E1C" w:rsidRPr="00676705" w:rsidRDefault="00287E1C" w:rsidP="00832EC2">
      <w:pPr>
        <w:tabs>
          <w:tab w:val="left" w:pos="6540"/>
        </w:tabs>
        <w:spacing w:line="480" w:lineRule="auto"/>
        <w:rPr>
          <w:rFonts w:ascii="Arial" w:hAnsi="Arial" w:cs="Arial"/>
          <w:sz w:val="28"/>
          <w:szCs w:val="28"/>
        </w:rPr>
      </w:pPr>
      <w:r w:rsidRPr="00676705">
        <w:rPr>
          <w:rFonts w:ascii="Arial" w:hAnsi="Arial" w:cs="Arial"/>
          <w:b/>
          <w:bCs/>
          <w:sz w:val="28"/>
          <w:szCs w:val="28"/>
        </w:rPr>
        <w:t>Module code</w:t>
      </w:r>
      <w:r w:rsidRPr="00676705">
        <w:rPr>
          <w:rFonts w:ascii="Arial" w:hAnsi="Arial" w:cs="Arial"/>
          <w:sz w:val="28"/>
          <w:szCs w:val="28"/>
        </w:rPr>
        <w:t>:</w:t>
      </w:r>
      <w:r w:rsidR="00832EC2" w:rsidRPr="00676705">
        <w:rPr>
          <w:rFonts w:ascii="Arial" w:hAnsi="Arial" w:cs="Arial"/>
          <w:sz w:val="28"/>
          <w:szCs w:val="28"/>
        </w:rPr>
        <w:t xml:space="preserve"> </w:t>
      </w:r>
      <w:r w:rsidR="00832EC2" w:rsidRPr="00676705">
        <w:rPr>
          <w:rFonts w:ascii="Arial" w:hAnsi="Arial" w:cs="Arial"/>
          <w:color w:val="373A3C"/>
          <w:sz w:val="28"/>
          <w:szCs w:val="28"/>
          <w:shd w:val="clear" w:color="auto" w:fill="FFFFFF"/>
        </w:rPr>
        <w:t>BMHP5014</w:t>
      </w:r>
    </w:p>
    <w:p w14:paraId="126741FA" w14:textId="138847AA" w:rsidR="00287E1C" w:rsidRPr="00676705" w:rsidRDefault="00287E1C" w:rsidP="00832EC2">
      <w:pPr>
        <w:tabs>
          <w:tab w:val="left" w:pos="6540"/>
        </w:tabs>
        <w:spacing w:line="480" w:lineRule="auto"/>
        <w:rPr>
          <w:rFonts w:ascii="Arial" w:hAnsi="Arial" w:cs="Arial"/>
          <w:b/>
          <w:bCs/>
          <w:sz w:val="28"/>
          <w:szCs w:val="28"/>
        </w:rPr>
      </w:pPr>
      <w:r w:rsidRPr="00676705">
        <w:rPr>
          <w:rFonts w:ascii="Arial" w:hAnsi="Arial" w:cs="Arial"/>
          <w:b/>
          <w:bCs/>
          <w:sz w:val="28"/>
          <w:szCs w:val="28"/>
        </w:rPr>
        <w:t>Lecturer name</w:t>
      </w:r>
      <w:r w:rsidRPr="00676705">
        <w:rPr>
          <w:rFonts w:ascii="Arial" w:hAnsi="Arial" w:cs="Arial"/>
          <w:sz w:val="28"/>
          <w:szCs w:val="28"/>
        </w:rPr>
        <w:t>:</w:t>
      </w:r>
      <w:r w:rsidR="00832EC2" w:rsidRPr="00676705">
        <w:rPr>
          <w:rFonts w:ascii="Arial" w:hAnsi="Arial" w:cs="Arial"/>
          <w:sz w:val="28"/>
          <w:szCs w:val="28"/>
        </w:rPr>
        <w:t xml:space="preserve"> </w:t>
      </w:r>
      <w:r w:rsidR="00832EC2" w:rsidRPr="00676705">
        <w:rPr>
          <w:rStyle w:val="Strong"/>
          <w:rFonts w:ascii="Arial" w:hAnsi="Arial" w:cs="Arial"/>
          <w:b w:val="0"/>
          <w:bCs w:val="0"/>
          <w:color w:val="373A3C"/>
          <w:sz w:val="28"/>
          <w:szCs w:val="28"/>
          <w:shd w:val="clear" w:color="auto" w:fill="FFFFFF"/>
        </w:rPr>
        <w:t>Dr Diola Bijlhout</w:t>
      </w:r>
    </w:p>
    <w:p w14:paraId="1F6534B3" w14:textId="7EE195E9" w:rsidR="00287E1C" w:rsidRPr="00676705" w:rsidRDefault="00287E1C" w:rsidP="00832EC2">
      <w:pPr>
        <w:tabs>
          <w:tab w:val="left" w:pos="6540"/>
        </w:tabs>
        <w:spacing w:line="480" w:lineRule="auto"/>
        <w:rPr>
          <w:rFonts w:ascii="Arial" w:hAnsi="Arial" w:cs="Arial"/>
          <w:sz w:val="28"/>
          <w:szCs w:val="28"/>
        </w:rPr>
      </w:pPr>
      <w:r w:rsidRPr="00676705">
        <w:rPr>
          <w:rFonts w:ascii="Arial" w:hAnsi="Arial" w:cs="Arial"/>
          <w:b/>
          <w:bCs/>
          <w:sz w:val="28"/>
          <w:szCs w:val="28"/>
        </w:rPr>
        <w:t xml:space="preserve">Assessment: </w:t>
      </w:r>
      <w:r w:rsidR="00676705" w:rsidRPr="00676705">
        <w:rPr>
          <w:rFonts w:ascii="Arial" w:hAnsi="Arial" w:cs="Arial"/>
          <w:sz w:val="28"/>
          <w:szCs w:val="28"/>
        </w:rPr>
        <w:t>2</w:t>
      </w:r>
      <w:r w:rsidR="00FB4C05">
        <w:rPr>
          <w:rFonts w:ascii="Arial" w:hAnsi="Arial" w:cs="Arial"/>
          <w:sz w:val="28"/>
          <w:szCs w:val="28"/>
        </w:rPr>
        <w:t xml:space="preserve"> </w:t>
      </w:r>
    </w:p>
    <w:p w14:paraId="251AF288" w14:textId="25BA8086" w:rsidR="00287E1C" w:rsidRDefault="00287E1C" w:rsidP="00287E1C">
      <w:pPr>
        <w:jc w:val="both"/>
      </w:pPr>
    </w:p>
    <w:p w14:paraId="7EE169A5" w14:textId="3EC45814" w:rsidR="00287E1C" w:rsidRDefault="00287E1C" w:rsidP="00287E1C">
      <w:pPr>
        <w:jc w:val="both"/>
      </w:pPr>
    </w:p>
    <w:p w14:paraId="6623D71F" w14:textId="77777777" w:rsidR="00676705" w:rsidRDefault="00676705" w:rsidP="00287E1C">
      <w:pPr>
        <w:jc w:val="both"/>
      </w:pPr>
    </w:p>
    <w:p w14:paraId="1B32DCF7" w14:textId="77777777" w:rsidR="00676705" w:rsidRDefault="00676705" w:rsidP="00287E1C">
      <w:pPr>
        <w:jc w:val="both"/>
      </w:pPr>
    </w:p>
    <w:p w14:paraId="6808012A" w14:textId="77777777" w:rsidR="00676705" w:rsidRDefault="00676705" w:rsidP="00287E1C">
      <w:pPr>
        <w:jc w:val="both"/>
      </w:pPr>
    </w:p>
    <w:p w14:paraId="244E4848" w14:textId="77777777" w:rsidR="00676705" w:rsidRDefault="00676705" w:rsidP="00287E1C">
      <w:pPr>
        <w:jc w:val="both"/>
      </w:pPr>
    </w:p>
    <w:p w14:paraId="784C564F" w14:textId="77777777" w:rsidR="00676705" w:rsidRDefault="00676705" w:rsidP="00287E1C">
      <w:pPr>
        <w:jc w:val="both"/>
      </w:pPr>
    </w:p>
    <w:p w14:paraId="193C1823" w14:textId="77777777" w:rsidR="00676705" w:rsidRDefault="00676705" w:rsidP="00287E1C">
      <w:pPr>
        <w:jc w:val="both"/>
      </w:pPr>
    </w:p>
    <w:p w14:paraId="33152CD3" w14:textId="77777777" w:rsidR="00676705" w:rsidRDefault="00676705" w:rsidP="00287E1C">
      <w:pPr>
        <w:jc w:val="both"/>
      </w:pPr>
    </w:p>
    <w:p w14:paraId="0B5280AD" w14:textId="77777777" w:rsidR="00676705" w:rsidRDefault="00676705" w:rsidP="00287E1C">
      <w:pPr>
        <w:jc w:val="both"/>
      </w:pPr>
    </w:p>
    <w:p w14:paraId="17661972" w14:textId="42EAE036" w:rsidR="00633D18" w:rsidRPr="00633D18" w:rsidRDefault="00676705" w:rsidP="00633D18">
      <w:pPr>
        <w:spacing w:line="360" w:lineRule="auto"/>
        <w:jc w:val="both"/>
        <w:rPr>
          <w:rFonts w:ascii="Arial" w:hAnsi="Arial" w:cs="Arial"/>
          <w:b/>
          <w:bCs/>
          <w:color w:val="0070C0"/>
          <w:u w:val="single"/>
        </w:rPr>
      </w:pPr>
      <w:r w:rsidRPr="00633D18">
        <w:rPr>
          <w:rFonts w:ascii="Arial" w:hAnsi="Arial" w:cs="Arial"/>
          <w:b/>
          <w:bCs/>
          <w:color w:val="0070C0"/>
          <w:u w:val="single"/>
        </w:rPr>
        <w:lastRenderedPageBreak/>
        <w:t xml:space="preserve">Contents </w:t>
      </w:r>
    </w:p>
    <w:p w14:paraId="10FE6C9A" w14:textId="067F542E" w:rsidR="00E20F5E" w:rsidRPr="00E20F5E" w:rsidRDefault="00E20F5E" w:rsidP="00E20F5E">
      <w:pPr>
        <w:pStyle w:val="ydpc046ed8bmsonormal"/>
        <w:shd w:val="clear" w:color="auto" w:fill="FFFFFF"/>
        <w:spacing w:line="360" w:lineRule="auto"/>
        <w:jc w:val="both"/>
        <w:rPr>
          <w:rFonts w:ascii="Arial" w:hAnsi="Arial" w:cs="Arial"/>
          <w:color w:val="000000"/>
          <w:sz w:val="22"/>
          <w:szCs w:val="22"/>
        </w:rPr>
      </w:pPr>
      <w:r w:rsidRPr="00E20F5E">
        <w:rPr>
          <w:rFonts w:ascii="Arial" w:hAnsi="Arial" w:cs="Arial"/>
          <w:color w:val="000000"/>
          <w:sz w:val="22"/>
          <w:szCs w:val="22"/>
        </w:rPr>
        <w:t>Introduction.............................................................................................................................3</w:t>
      </w:r>
    </w:p>
    <w:p w14:paraId="0B98F9E9" w14:textId="23476F23" w:rsidR="00E20F5E" w:rsidRPr="00E20F5E" w:rsidRDefault="00E20F5E" w:rsidP="00E20F5E">
      <w:pPr>
        <w:pStyle w:val="ydpc046ed8bmsonormal"/>
        <w:shd w:val="clear" w:color="auto" w:fill="FFFFFF"/>
        <w:spacing w:line="360" w:lineRule="auto"/>
        <w:jc w:val="both"/>
        <w:rPr>
          <w:rFonts w:ascii="Arial" w:hAnsi="Arial" w:cs="Arial"/>
          <w:color w:val="000000"/>
          <w:sz w:val="22"/>
          <w:szCs w:val="22"/>
        </w:rPr>
      </w:pPr>
      <w:r w:rsidRPr="00E20F5E">
        <w:rPr>
          <w:rFonts w:ascii="Arial" w:hAnsi="Arial" w:cs="Arial"/>
          <w:color w:val="000000"/>
          <w:sz w:val="22"/>
          <w:szCs w:val="22"/>
        </w:rPr>
        <w:t>Unit 1- Ideas and Values.......................................................................................................</w:t>
      </w:r>
      <w:r>
        <w:rPr>
          <w:rFonts w:ascii="Arial" w:hAnsi="Arial" w:cs="Arial"/>
          <w:color w:val="000000"/>
          <w:sz w:val="22"/>
          <w:szCs w:val="22"/>
        </w:rPr>
        <w:t>..</w:t>
      </w:r>
      <w:r w:rsidRPr="00E20F5E">
        <w:rPr>
          <w:rFonts w:ascii="Arial" w:hAnsi="Arial" w:cs="Arial"/>
          <w:color w:val="000000"/>
          <w:sz w:val="22"/>
          <w:szCs w:val="22"/>
        </w:rPr>
        <w:t>4</w:t>
      </w:r>
    </w:p>
    <w:p w14:paraId="06B80856" w14:textId="7CB74A1B" w:rsidR="00E20F5E" w:rsidRPr="00E20F5E" w:rsidRDefault="00E20F5E" w:rsidP="00E20F5E">
      <w:pPr>
        <w:pStyle w:val="ydpc046ed8bmsonormal"/>
        <w:shd w:val="clear" w:color="auto" w:fill="FFFFFF"/>
        <w:spacing w:line="360" w:lineRule="auto"/>
        <w:jc w:val="both"/>
        <w:rPr>
          <w:rFonts w:ascii="Arial" w:hAnsi="Arial" w:cs="Arial"/>
          <w:color w:val="000000"/>
          <w:sz w:val="22"/>
          <w:szCs w:val="22"/>
        </w:rPr>
      </w:pPr>
      <w:r w:rsidRPr="00E20F5E">
        <w:rPr>
          <w:rFonts w:ascii="Arial" w:hAnsi="Arial" w:cs="Arial"/>
          <w:color w:val="000000"/>
          <w:sz w:val="22"/>
          <w:szCs w:val="22"/>
        </w:rPr>
        <w:t>Unit 2- Creative Solutions........................................................................................................5</w:t>
      </w:r>
    </w:p>
    <w:p w14:paraId="5D24708E" w14:textId="62F8C555" w:rsidR="00E20F5E" w:rsidRPr="00E20F5E" w:rsidRDefault="00E20F5E" w:rsidP="00E20F5E">
      <w:pPr>
        <w:pStyle w:val="ydpc046ed8bmsonormal"/>
        <w:shd w:val="clear" w:color="auto" w:fill="FFFFFF"/>
        <w:spacing w:line="360" w:lineRule="auto"/>
        <w:jc w:val="both"/>
        <w:rPr>
          <w:rFonts w:ascii="Arial" w:hAnsi="Arial" w:cs="Arial"/>
          <w:color w:val="000000"/>
          <w:sz w:val="22"/>
          <w:szCs w:val="22"/>
        </w:rPr>
      </w:pPr>
      <w:r w:rsidRPr="00E20F5E">
        <w:rPr>
          <w:rFonts w:ascii="Arial" w:hAnsi="Arial" w:cs="Arial"/>
          <w:color w:val="000000"/>
          <w:sz w:val="22"/>
          <w:szCs w:val="22"/>
        </w:rPr>
        <w:t> Unit 3 - Mobilising Support......................................................................................................6</w:t>
      </w:r>
    </w:p>
    <w:p w14:paraId="59FEE2F5" w14:textId="57E0B7D2" w:rsidR="00E20F5E" w:rsidRPr="00E20F5E" w:rsidRDefault="00E20F5E" w:rsidP="00E20F5E">
      <w:pPr>
        <w:pStyle w:val="ydpd231394cmsonormal"/>
        <w:shd w:val="clear" w:color="auto" w:fill="FFFFFF"/>
        <w:spacing w:line="360" w:lineRule="auto"/>
        <w:jc w:val="both"/>
        <w:rPr>
          <w:rFonts w:ascii="Arial" w:hAnsi="Arial" w:cs="Arial"/>
          <w:color w:val="000000"/>
          <w:sz w:val="22"/>
          <w:szCs w:val="22"/>
        </w:rPr>
      </w:pPr>
      <w:r w:rsidRPr="00E20F5E">
        <w:rPr>
          <w:rFonts w:ascii="Arial" w:hAnsi="Arial" w:cs="Arial"/>
          <w:color w:val="000000"/>
          <w:sz w:val="22"/>
          <w:szCs w:val="22"/>
        </w:rPr>
        <w:t>Unit 4 - Evaluation...................................................................................................................</w:t>
      </w:r>
      <w:r w:rsidR="002360DF">
        <w:rPr>
          <w:rFonts w:ascii="Arial" w:hAnsi="Arial" w:cs="Arial"/>
          <w:color w:val="000000"/>
          <w:sz w:val="22"/>
          <w:szCs w:val="22"/>
        </w:rPr>
        <w:t>.</w:t>
      </w:r>
      <w:r w:rsidRPr="00E20F5E">
        <w:rPr>
          <w:rFonts w:ascii="Arial" w:hAnsi="Arial" w:cs="Arial"/>
          <w:color w:val="000000"/>
          <w:sz w:val="22"/>
          <w:szCs w:val="22"/>
        </w:rPr>
        <w:t>7</w:t>
      </w:r>
    </w:p>
    <w:p w14:paraId="2255B602" w14:textId="7C3CD5A6" w:rsidR="00E20F5E" w:rsidRPr="00E20F5E" w:rsidRDefault="00E20F5E" w:rsidP="00E20F5E">
      <w:pPr>
        <w:pStyle w:val="ydpd231394cmsonormal"/>
        <w:shd w:val="clear" w:color="auto" w:fill="FFFFFF"/>
        <w:spacing w:after="0" w:afterAutospacing="0" w:line="360" w:lineRule="auto"/>
        <w:jc w:val="both"/>
        <w:rPr>
          <w:rFonts w:ascii="Arial" w:hAnsi="Arial" w:cs="Arial"/>
          <w:color w:val="000000"/>
          <w:sz w:val="22"/>
          <w:szCs w:val="22"/>
        </w:rPr>
      </w:pPr>
      <w:r w:rsidRPr="00E20F5E">
        <w:rPr>
          <w:rFonts w:ascii="Arial" w:hAnsi="Arial" w:cs="Arial"/>
          <w:color w:val="000000"/>
          <w:sz w:val="22"/>
          <w:szCs w:val="22"/>
        </w:rPr>
        <w:t>Conclusion...............................................................................................................................8</w:t>
      </w:r>
    </w:p>
    <w:p w14:paraId="4D343EDF" w14:textId="45BA1714" w:rsidR="00E20F5E" w:rsidRPr="00E20F5E" w:rsidRDefault="00E20F5E" w:rsidP="00E20F5E">
      <w:pPr>
        <w:pStyle w:val="ydpd231394cmsonormal"/>
        <w:shd w:val="clear" w:color="auto" w:fill="FFFFFF"/>
        <w:spacing w:after="0" w:afterAutospacing="0" w:line="360" w:lineRule="auto"/>
        <w:jc w:val="both"/>
        <w:rPr>
          <w:rFonts w:ascii="Arial" w:hAnsi="Arial" w:cs="Arial"/>
          <w:color w:val="000000"/>
          <w:sz w:val="22"/>
          <w:szCs w:val="22"/>
        </w:rPr>
      </w:pPr>
      <w:r w:rsidRPr="00E20F5E">
        <w:rPr>
          <w:rFonts w:ascii="Arial" w:hAnsi="Arial" w:cs="Arial"/>
          <w:color w:val="000000"/>
          <w:sz w:val="22"/>
          <w:szCs w:val="22"/>
        </w:rPr>
        <w:t>References...............................................................................................................................9</w:t>
      </w:r>
    </w:p>
    <w:p w14:paraId="5082FE62" w14:textId="77777777" w:rsidR="00676705" w:rsidRPr="00E20F5E" w:rsidRDefault="00676705" w:rsidP="00E20F5E">
      <w:pPr>
        <w:spacing w:line="360" w:lineRule="auto"/>
        <w:jc w:val="both"/>
        <w:rPr>
          <w:rFonts w:ascii="Arial" w:hAnsi="Arial" w:cs="Arial"/>
          <w:b/>
          <w:bCs/>
          <w:color w:val="0070C0"/>
          <w:u w:val="single"/>
        </w:rPr>
      </w:pPr>
    </w:p>
    <w:p w14:paraId="7B32786E" w14:textId="77777777" w:rsidR="00676705" w:rsidRPr="00E20F5E" w:rsidRDefault="00676705" w:rsidP="00E20F5E">
      <w:pPr>
        <w:spacing w:line="360" w:lineRule="auto"/>
        <w:jc w:val="both"/>
        <w:rPr>
          <w:rFonts w:ascii="Arial" w:hAnsi="Arial" w:cs="Arial"/>
          <w:b/>
          <w:bCs/>
          <w:color w:val="0070C0"/>
          <w:u w:val="single"/>
        </w:rPr>
      </w:pPr>
    </w:p>
    <w:p w14:paraId="5C43AB97" w14:textId="77777777" w:rsidR="00676705" w:rsidRDefault="00676705" w:rsidP="00676705">
      <w:pPr>
        <w:spacing w:line="360" w:lineRule="auto"/>
        <w:jc w:val="both"/>
        <w:rPr>
          <w:rFonts w:ascii="Arial" w:hAnsi="Arial" w:cs="Arial"/>
          <w:b/>
          <w:bCs/>
          <w:color w:val="0070C0"/>
          <w:u w:val="single"/>
        </w:rPr>
      </w:pPr>
    </w:p>
    <w:p w14:paraId="380B21E1" w14:textId="77777777" w:rsidR="00676705" w:rsidRDefault="00676705" w:rsidP="00676705">
      <w:pPr>
        <w:spacing w:line="360" w:lineRule="auto"/>
        <w:jc w:val="both"/>
        <w:rPr>
          <w:rFonts w:ascii="Arial" w:hAnsi="Arial" w:cs="Arial"/>
          <w:b/>
          <w:bCs/>
          <w:color w:val="0070C0"/>
          <w:u w:val="single"/>
        </w:rPr>
      </w:pPr>
    </w:p>
    <w:p w14:paraId="38B99773" w14:textId="77777777" w:rsidR="00676705" w:rsidRDefault="00676705" w:rsidP="00676705">
      <w:pPr>
        <w:spacing w:line="360" w:lineRule="auto"/>
        <w:jc w:val="both"/>
        <w:rPr>
          <w:rFonts w:ascii="Arial" w:hAnsi="Arial" w:cs="Arial"/>
          <w:b/>
          <w:bCs/>
          <w:color w:val="0070C0"/>
          <w:u w:val="single"/>
        </w:rPr>
      </w:pPr>
    </w:p>
    <w:p w14:paraId="24C43F2A" w14:textId="77777777" w:rsidR="00676705" w:rsidRDefault="00676705" w:rsidP="00676705">
      <w:pPr>
        <w:spacing w:line="360" w:lineRule="auto"/>
        <w:jc w:val="both"/>
        <w:rPr>
          <w:rFonts w:ascii="Arial" w:hAnsi="Arial" w:cs="Arial"/>
          <w:b/>
          <w:bCs/>
          <w:color w:val="0070C0"/>
          <w:u w:val="single"/>
        </w:rPr>
      </w:pPr>
    </w:p>
    <w:p w14:paraId="08D0E7A1" w14:textId="77777777" w:rsidR="00676705" w:rsidRDefault="00676705" w:rsidP="00676705">
      <w:pPr>
        <w:spacing w:line="360" w:lineRule="auto"/>
        <w:jc w:val="both"/>
        <w:rPr>
          <w:rFonts w:ascii="Arial" w:hAnsi="Arial" w:cs="Arial"/>
          <w:b/>
          <w:bCs/>
          <w:color w:val="0070C0"/>
          <w:u w:val="single"/>
        </w:rPr>
      </w:pPr>
    </w:p>
    <w:p w14:paraId="706BE4C5" w14:textId="77777777" w:rsidR="00676705" w:rsidRDefault="00676705" w:rsidP="00676705">
      <w:pPr>
        <w:spacing w:line="360" w:lineRule="auto"/>
        <w:jc w:val="both"/>
        <w:rPr>
          <w:rFonts w:ascii="Arial" w:hAnsi="Arial" w:cs="Arial"/>
          <w:b/>
          <w:bCs/>
          <w:color w:val="0070C0"/>
          <w:u w:val="single"/>
        </w:rPr>
      </w:pPr>
    </w:p>
    <w:p w14:paraId="4CBBC1E8" w14:textId="77777777" w:rsidR="00676705" w:rsidRDefault="00676705" w:rsidP="00676705">
      <w:pPr>
        <w:spacing w:line="360" w:lineRule="auto"/>
        <w:jc w:val="both"/>
        <w:rPr>
          <w:rFonts w:ascii="Arial" w:hAnsi="Arial" w:cs="Arial"/>
          <w:b/>
          <w:bCs/>
          <w:color w:val="0070C0"/>
          <w:u w:val="single"/>
        </w:rPr>
      </w:pPr>
    </w:p>
    <w:p w14:paraId="6C00C02B" w14:textId="77777777" w:rsidR="00676705" w:rsidRDefault="00676705" w:rsidP="00676705">
      <w:pPr>
        <w:spacing w:line="360" w:lineRule="auto"/>
        <w:jc w:val="both"/>
        <w:rPr>
          <w:rFonts w:ascii="Arial" w:hAnsi="Arial" w:cs="Arial"/>
          <w:b/>
          <w:bCs/>
          <w:color w:val="0070C0"/>
          <w:u w:val="single"/>
        </w:rPr>
      </w:pPr>
    </w:p>
    <w:p w14:paraId="6C2B967C" w14:textId="77777777" w:rsidR="00676705" w:rsidRDefault="00676705" w:rsidP="00676705">
      <w:pPr>
        <w:spacing w:line="360" w:lineRule="auto"/>
        <w:jc w:val="both"/>
        <w:rPr>
          <w:rFonts w:ascii="Arial" w:hAnsi="Arial" w:cs="Arial"/>
          <w:b/>
          <w:bCs/>
          <w:color w:val="0070C0"/>
          <w:u w:val="single"/>
        </w:rPr>
      </w:pPr>
    </w:p>
    <w:p w14:paraId="2BB58F39" w14:textId="77777777" w:rsidR="00676705" w:rsidRDefault="00676705" w:rsidP="00676705">
      <w:pPr>
        <w:spacing w:line="360" w:lineRule="auto"/>
        <w:jc w:val="both"/>
        <w:rPr>
          <w:rFonts w:ascii="Arial" w:hAnsi="Arial" w:cs="Arial"/>
          <w:b/>
          <w:bCs/>
          <w:color w:val="0070C0"/>
          <w:u w:val="single"/>
        </w:rPr>
      </w:pPr>
    </w:p>
    <w:p w14:paraId="2924E6F6" w14:textId="77777777" w:rsidR="00676705" w:rsidRDefault="00676705" w:rsidP="00676705">
      <w:pPr>
        <w:spacing w:line="360" w:lineRule="auto"/>
        <w:jc w:val="both"/>
        <w:rPr>
          <w:rFonts w:ascii="Arial" w:hAnsi="Arial" w:cs="Arial"/>
          <w:b/>
          <w:bCs/>
          <w:color w:val="0070C0"/>
          <w:u w:val="single"/>
        </w:rPr>
      </w:pPr>
    </w:p>
    <w:p w14:paraId="7DDF0FEE" w14:textId="77777777" w:rsidR="00676705" w:rsidRDefault="00676705" w:rsidP="00676705">
      <w:pPr>
        <w:spacing w:line="360" w:lineRule="auto"/>
        <w:jc w:val="both"/>
        <w:rPr>
          <w:rFonts w:ascii="Arial" w:hAnsi="Arial" w:cs="Arial"/>
          <w:b/>
          <w:bCs/>
          <w:color w:val="0070C0"/>
          <w:u w:val="single"/>
        </w:rPr>
      </w:pPr>
    </w:p>
    <w:p w14:paraId="674E9FA0" w14:textId="77777777" w:rsidR="00676705" w:rsidRDefault="00676705" w:rsidP="00676705">
      <w:pPr>
        <w:spacing w:line="360" w:lineRule="auto"/>
        <w:jc w:val="both"/>
        <w:rPr>
          <w:rFonts w:ascii="Arial" w:hAnsi="Arial" w:cs="Arial"/>
          <w:b/>
          <w:bCs/>
          <w:color w:val="0070C0"/>
          <w:u w:val="single"/>
        </w:rPr>
      </w:pPr>
    </w:p>
    <w:p w14:paraId="3A5DF83F" w14:textId="77777777" w:rsidR="00676705" w:rsidRDefault="00676705" w:rsidP="00676705">
      <w:pPr>
        <w:spacing w:line="360" w:lineRule="auto"/>
        <w:jc w:val="both"/>
        <w:rPr>
          <w:rFonts w:ascii="Arial" w:hAnsi="Arial" w:cs="Arial"/>
          <w:b/>
          <w:bCs/>
          <w:color w:val="0070C0"/>
          <w:u w:val="single"/>
        </w:rPr>
      </w:pPr>
    </w:p>
    <w:p w14:paraId="79D5F101" w14:textId="77777777" w:rsidR="00676705" w:rsidRDefault="00676705" w:rsidP="00676705">
      <w:pPr>
        <w:spacing w:line="360" w:lineRule="auto"/>
        <w:jc w:val="both"/>
        <w:rPr>
          <w:rFonts w:ascii="Arial" w:hAnsi="Arial" w:cs="Arial"/>
          <w:b/>
          <w:bCs/>
          <w:color w:val="0070C0"/>
          <w:u w:val="single"/>
        </w:rPr>
      </w:pPr>
    </w:p>
    <w:p w14:paraId="3F0760C6" w14:textId="542C735D" w:rsidR="00676705" w:rsidRPr="008A4DDB" w:rsidRDefault="00676705" w:rsidP="008A4DDB">
      <w:pPr>
        <w:pStyle w:val="ListParagraph"/>
        <w:numPr>
          <w:ilvl w:val="0"/>
          <w:numId w:val="10"/>
        </w:numPr>
        <w:spacing w:line="360" w:lineRule="auto"/>
        <w:jc w:val="both"/>
        <w:rPr>
          <w:rFonts w:ascii="Arial" w:hAnsi="Arial" w:cs="Arial"/>
          <w:b/>
          <w:bCs/>
          <w:color w:val="0070C0"/>
          <w:u w:val="single"/>
        </w:rPr>
      </w:pPr>
      <w:r w:rsidRPr="008A4DDB">
        <w:rPr>
          <w:rFonts w:ascii="Arial" w:hAnsi="Arial" w:cs="Arial"/>
          <w:b/>
          <w:bCs/>
          <w:color w:val="0070C0"/>
          <w:u w:val="single"/>
        </w:rPr>
        <w:lastRenderedPageBreak/>
        <w:t>Introduction</w:t>
      </w:r>
    </w:p>
    <w:p w14:paraId="6E90483B" w14:textId="56213982" w:rsidR="00676705" w:rsidRPr="00F634A4" w:rsidRDefault="00F634A4" w:rsidP="008A4DDB">
      <w:pPr>
        <w:spacing w:line="360" w:lineRule="auto"/>
        <w:jc w:val="both"/>
        <w:rPr>
          <w:rFonts w:ascii="Arial" w:hAnsi="Arial" w:cs="Arial"/>
        </w:rPr>
      </w:pPr>
      <w:r w:rsidRPr="00F634A4">
        <w:rPr>
          <w:rFonts w:ascii="Arial" w:hAnsi="Arial" w:cs="Arial"/>
        </w:rPr>
        <w:t>This essay will help me better understand the module Changemakers: Creativity and Value Creation, which has four units. I chose only four topics to write about the knowledge that I acquired. Firstly, in Unit 1, Ideas and Values, I chose topic 1, "How Innovation Changes the World." Secondly, in Unit 2, Creative Solutions, I chose topic 1, Change Making: The Act of Creating Value." Thirdly, in Unit 3, Mobilising Support, I chose topic 4, "Be in It to Win It, and in Unit 4, Evaluation, I chose topic 1, "Measuring Success. Also, I will write a conclusion about my learning from this module.</w:t>
      </w:r>
    </w:p>
    <w:p w14:paraId="3A3B7B4F" w14:textId="77777777" w:rsidR="00676705" w:rsidRPr="008A4DDB" w:rsidRDefault="00676705" w:rsidP="008A4DDB">
      <w:pPr>
        <w:spacing w:line="360" w:lineRule="auto"/>
        <w:jc w:val="both"/>
        <w:rPr>
          <w:rFonts w:ascii="Arial" w:hAnsi="Arial" w:cs="Arial"/>
        </w:rPr>
      </w:pPr>
    </w:p>
    <w:p w14:paraId="060693F0" w14:textId="77777777" w:rsidR="00676705" w:rsidRPr="008A4DDB" w:rsidRDefault="00676705" w:rsidP="008A4DDB">
      <w:pPr>
        <w:spacing w:line="360" w:lineRule="auto"/>
        <w:jc w:val="both"/>
        <w:rPr>
          <w:rFonts w:ascii="Arial" w:hAnsi="Arial" w:cs="Arial"/>
        </w:rPr>
      </w:pPr>
    </w:p>
    <w:p w14:paraId="75A6F09C" w14:textId="77777777" w:rsidR="00676705" w:rsidRPr="008A4DDB" w:rsidRDefault="00676705" w:rsidP="008A4DDB">
      <w:pPr>
        <w:spacing w:line="360" w:lineRule="auto"/>
        <w:jc w:val="both"/>
        <w:rPr>
          <w:rFonts w:ascii="Arial" w:hAnsi="Arial" w:cs="Arial"/>
        </w:rPr>
      </w:pPr>
    </w:p>
    <w:p w14:paraId="0D57CE28" w14:textId="77777777" w:rsidR="00676705" w:rsidRPr="008A4DDB" w:rsidRDefault="00676705" w:rsidP="008A4DDB">
      <w:pPr>
        <w:spacing w:line="360" w:lineRule="auto"/>
        <w:jc w:val="both"/>
        <w:rPr>
          <w:rFonts w:ascii="Arial" w:hAnsi="Arial" w:cs="Arial"/>
        </w:rPr>
      </w:pPr>
    </w:p>
    <w:p w14:paraId="37391BAA" w14:textId="77777777" w:rsidR="00676705" w:rsidRPr="008A4DDB" w:rsidRDefault="00676705" w:rsidP="008A4DDB">
      <w:pPr>
        <w:spacing w:line="360" w:lineRule="auto"/>
        <w:jc w:val="both"/>
        <w:rPr>
          <w:rFonts w:ascii="Arial" w:hAnsi="Arial" w:cs="Arial"/>
        </w:rPr>
      </w:pPr>
    </w:p>
    <w:p w14:paraId="52945457" w14:textId="77777777" w:rsidR="00676705" w:rsidRPr="008A4DDB" w:rsidRDefault="00676705" w:rsidP="008A4DDB">
      <w:pPr>
        <w:spacing w:line="360" w:lineRule="auto"/>
        <w:jc w:val="both"/>
        <w:rPr>
          <w:rFonts w:ascii="Arial" w:hAnsi="Arial" w:cs="Arial"/>
        </w:rPr>
      </w:pPr>
    </w:p>
    <w:p w14:paraId="4F27584B" w14:textId="77777777" w:rsidR="00676705" w:rsidRPr="008A4DDB" w:rsidRDefault="00676705" w:rsidP="008A4DDB">
      <w:pPr>
        <w:spacing w:line="360" w:lineRule="auto"/>
        <w:jc w:val="both"/>
        <w:rPr>
          <w:rFonts w:ascii="Arial" w:hAnsi="Arial" w:cs="Arial"/>
        </w:rPr>
      </w:pPr>
    </w:p>
    <w:p w14:paraId="60EB4718" w14:textId="77777777" w:rsidR="00676705" w:rsidRPr="008A4DDB" w:rsidRDefault="00676705" w:rsidP="008A4DDB">
      <w:pPr>
        <w:spacing w:line="360" w:lineRule="auto"/>
        <w:jc w:val="both"/>
        <w:rPr>
          <w:rFonts w:ascii="Arial" w:hAnsi="Arial" w:cs="Arial"/>
        </w:rPr>
      </w:pPr>
    </w:p>
    <w:p w14:paraId="2666E609" w14:textId="77777777" w:rsidR="00676705" w:rsidRPr="008A4DDB" w:rsidRDefault="00676705" w:rsidP="008A4DDB">
      <w:pPr>
        <w:spacing w:line="360" w:lineRule="auto"/>
        <w:jc w:val="both"/>
        <w:rPr>
          <w:rFonts w:ascii="Arial" w:hAnsi="Arial" w:cs="Arial"/>
        </w:rPr>
      </w:pPr>
    </w:p>
    <w:p w14:paraId="42786B73" w14:textId="77777777" w:rsidR="00676705" w:rsidRPr="008A4DDB" w:rsidRDefault="00676705" w:rsidP="008A4DDB">
      <w:pPr>
        <w:spacing w:line="360" w:lineRule="auto"/>
        <w:jc w:val="both"/>
        <w:rPr>
          <w:rFonts w:ascii="Arial" w:hAnsi="Arial" w:cs="Arial"/>
        </w:rPr>
      </w:pPr>
    </w:p>
    <w:p w14:paraId="57903085" w14:textId="77777777" w:rsidR="00676705" w:rsidRPr="008A4DDB" w:rsidRDefault="00676705" w:rsidP="008A4DDB">
      <w:pPr>
        <w:spacing w:line="360" w:lineRule="auto"/>
        <w:jc w:val="both"/>
        <w:rPr>
          <w:rFonts w:ascii="Arial" w:hAnsi="Arial" w:cs="Arial"/>
        </w:rPr>
      </w:pPr>
    </w:p>
    <w:p w14:paraId="583CDD99" w14:textId="77777777" w:rsidR="00676705" w:rsidRPr="008A4DDB" w:rsidRDefault="00676705" w:rsidP="008A4DDB">
      <w:pPr>
        <w:spacing w:line="360" w:lineRule="auto"/>
        <w:jc w:val="both"/>
        <w:rPr>
          <w:rFonts w:ascii="Arial" w:hAnsi="Arial" w:cs="Arial"/>
        </w:rPr>
      </w:pPr>
    </w:p>
    <w:p w14:paraId="61A14502" w14:textId="77777777" w:rsidR="00676705" w:rsidRPr="008A4DDB" w:rsidRDefault="00676705" w:rsidP="008A4DDB">
      <w:pPr>
        <w:spacing w:line="360" w:lineRule="auto"/>
        <w:jc w:val="both"/>
        <w:rPr>
          <w:rFonts w:ascii="Arial" w:hAnsi="Arial" w:cs="Arial"/>
        </w:rPr>
      </w:pPr>
    </w:p>
    <w:p w14:paraId="15B8C05E" w14:textId="77777777" w:rsidR="00676705" w:rsidRPr="008A4DDB" w:rsidRDefault="00676705" w:rsidP="008A4DDB">
      <w:pPr>
        <w:spacing w:line="360" w:lineRule="auto"/>
        <w:jc w:val="both"/>
        <w:rPr>
          <w:rFonts w:ascii="Arial" w:hAnsi="Arial" w:cs="Arial"/>
        </w:rPr>
      </w:pPr>
    </w:p>
    <w:p w14:paraId="22989B63" w14:textId="77777777" w:rsidR="00676705" w:rsidRPr="008A4DDB" w:rsidRDefault="00676705" w:rsidP="008A4DDB">
      <w:pPr>
        <w:spacing w:line="360" w:lineRule="auto"/>
        <w:jc w:val="both"/>
        <w:rPr>
          <w:rFonts w:ascii="Arial" w:hAnsi="Arial" w:cs="Arial"/>
        </w:rPr>
      </w:pPr>
    </w:p>
    <w:p w14:paraId="063EDB80" w14:textId="77777777" w:rsidR="00676705" w:rsidRPr="008A4DDB" w:rsidRDefault="00676705" w:rsidP="008A4DDB">
      <w:pPr>
        <w:spacing w:line="360" w:lineRule="auto"/>
        <w:jc w:val="both"/>
        <w:rPr>
          <w:rFonts w:ascii="Arial" w:hAnsi="Arial" w:cs="Arial"/>
        </w:rPr>
      </w:pPr>
    </w:p>
    <w:p w14:paraId="1AB5627A" w14:textId="77777777" w:rsidR="00676705" w:rsidRPr="008A4DDB" w:rsidRDefault="00676705" w:rsidP="008A4DDB">
      <w:pPr>
        <w:spacing w:line="360" w:lineRule="auto"/>
        <w:jc w:val="both"/>
        <w:rPr>
          <w:rFonts w:ascii="Arial" w:hAnsi="Arial" w:cs="Arial"/>
        </w:rPr>
      </w:pPr>
    </w:p>
    <w:p w14:paraId="2168C77B" w14:textId="77777777" w:rsidR="002360DF" w:rsidRDefault="002360DF" w:rsidP="008A4DDB">
      <w:pPr>
        <w:spacing w:line="360" w:lineRule="auto"/>
        <w:jc w:val="both"/>
        <w:rPr>
          <w:rFonts w:ascii="Arial" w:hAnsi="Arial" w:cs="Arial"/>
        </w:rPr>
      </w:pPr>
    </w:p>
    <w:p w14:paraId="2CB43DBA" w14:textId="77777777" w:rsidR="00F634A4" w:rsidRDefault="00F634A4" w:rsidP="008A4DDB">
      <w:pPr>
        <w:spacing w:line="360" w:lineRule="auto"/>
        <w:jc w:val="both"/>
        <w:rPr>
          <w:rFonts w:ascii="Arial" w:hAnsi="Arial" w:cs="Arial"/>
        </w:rPr>
      </w:pPr>
    </w:p>
    <w:p w14:paraId="2E5B70D0" w14:textId="77777777" w:rsidR="00F634A4" w:rsidRPr="008A4DDB" w:rsidRDefault="00F634A4" w:rsidP="008A4DDB">
      <w:pPr>
        <w:spacing w:line="360" w:lineRule="auto"/>
        <w:jc w:val="both"/>
        <w:rPr>
          <w:rFonts w:ascii="Arial" w:hAnsi="Arial" w:cs="Arial"/>
        </w:rPr>
      </w:pPr>
    </w:p>
    <w:p w14:paraId="5B0BE1D7" w14:textId="775E2D83" w:rsidR="00FB4C05" w:rsidRPr="008A4DDB" w:rsidRDefault="00FB4C05" w:rsidP="008A4DDB">
      <w:pPr>
        <w:pStyle w:val="ListParagraph"/>
        <w:numPr>
          <w:ilvl w:val="0"/>
          <w:numId w:val="10"/>
        </w:numPr>
        <w:spacing w:line="360" w:lineRule="auto"/>
        <w:jc w:val="both"/>
        <w:rPr>
          <w:rFonts w:ascii="Arial" w:hAnsi="Arial" w:cs="Arial"/>
          <w:b/>
          <w:bCs/>
          <w:color w:val="0070C0"/>
          <w:u w:val="single"/>
        </w:rPr>
      </w:pPr>
      <w:r w:rsidRPr="008A4DDB">
        <w:rPr>
          <w:rFonts w:ascii="Arial" w:hAnsi="Arial" w:cs="Arial"/>
          <w:b/>
          <w:bCs/>
          <w:color w:val="0070C0"/>
          <w:u w:val="single"/>
        </w:rPr>
        <w:lastRenderedPageBreak/>
        <w:t>Unit 1- Ideas and Values</w:t>
      </w:r>
    </w:p>
    <w:p w14:paraId="1F754253" w14:textId="345C6824" w:rsidR="00FB4C05" w:rsidRPr="008A4DDB" w:rsidRDefault="00FB4C05" w:rsidP="008A4DDB">
      <w:pPr>
        <w:pStyle w:val="ListParagraph"/>
        <w:numPr>
          <w:ilvl w:val="1"/>
          <w:numId w:val="10"/>
        </w:numPr>
        <w:spacing w:line="360" w:lineRule="auto"/>
        <w:jc w:val="both"/>
        <w:rPr>
          <w:rFonts w:ascii="Arial" w:hAnsi="Arial" w:cs="Arial"/>
          <w:b/>
          <w:bCs/>
          <w:color w:val="0070C0"/>
          <w:u w:val="single"/>
        </w:rPr>
      </w:pPr>
      <w:r w:rsidRPr="008A4DDB">
        <w:rPr>
          <w:rFonts w:ascii="Arial" w:hAnsi="Arial" w:cs="Arial"/>
          <w:b/>
          <w:bCs/>
          <w:color w:val="0070C0"/>
          <w:u w:val="single"/>
        </w:rPr>
        <w:t>Topic 1 - How Innovation Changes the World</w:t>
      </w:r>
    </w:p>
    <w:p w14:paraId="6989D617" w14:textId="4CE85DCF" w:rsidR="00D3232B" w:rsidRDefault="00546BBB" w:rsidP="008A4DDB">
      <w:pPr>
        <w:spacing w:line="360" w:lineRule="auto"/>
        <w:jc w:val="both"/>
        <w:rPr>
          <w:rFonts w:ascii="Arial" w:hAnsi="Arial" w:cs="Arial"/>
        </w:rPr>
      </w:pPr>
      <w:r w:rsidRPr="00546BBB">
        <w:rPr>
          <w:rFonts w:ascii="Arial" w:hAnsi="Arial" w:cs="Arial"/>
        </w:rPr>
        <w:t xml:space="preserve">On this topic, I learned how innovations have improved the well-being of the population through the invention of modern technologies. Technological advances such as antibiotics, air travel, the telephone, television, computers, and the Internet have changed the world in the last century. A man walked on the moon, DNA has been discovered, agriculture has advanced, and life expectancy has increased. (Borkowski, 2021). I understood that social innovation is the creation and implementation of innovative solutions that imply conceptual, process, product, or organisational change to improve the well-being of people and communities. (OECD, 2023). Innovations have had both beneficial and harmful effects on our society. In the positive sense, they are a vital source of economic growth and transformation in our communities, and in the negative sense, technological innovations may lead to the erosion of privacy and excessive government and corporate control. (Coad, Nightingale, </w:t>
      </w:r>
      <w:proofErr w:type="spellStart"/>
      <w:r w:rsidRPr="00546BBB">
        <w:rPr>
          <w:rFonts w:ascii="Arial" w:hAnsi="Arial" w:cs="Arial"/>
        </w:rPr>
        <w:t>Stilgoe</w:t>
      </w:r>
      <w:proofErr w:type="spellEnd"/>
      <w:r w:rsidRPr="00546BBB">
        <w:rPr>
          <w:rFonts w:ascii="Arial" w:hAnsi="Arial" w:cs="Arial"/>
        </w:rPr>
        <w:t xml:space="preserve">, &amp; Vezzani, 2020). Then I learned about the wave cycle theory of Kondratiev. This theory describes a long-term business cycle in commodity and other commodity price movements that produces long periods of prosperity interspersed with periods of economic decline and is believed to be the result of technological innovation. (THE INVESTOPEDIA TEAM, 2021). I also learned about other concepts that help me better understand how innovations have been developed, such as the Fourth Industrial Revolution, which is the next stage in the digitization of the manufacturing industry and is being driven by disruptive trends such as increased data and connectivity, analytics, human-machine interaction, and advances in robotics. (McKinsey &amp; Company, 2022). A new society known as "Society 5.0" is one in which technological advancement places a strong emphasis on people and works to improve the lives of people everywhere. (SYDLE, 2022). About creativity and society, I learned that creativity is a key competence for problem solving and decision-making, and having passion helps us be creative and motivates us to work to achieve our goals. Innovations in health and social care improve the effectiveness, quality, sustainability, safety, and affordability of healthcare. This includes "new or improved" healthcare delivery policies, practises, systems, goods, services, and techniques that lead to better healthcare. (WHOB, </w:t>
      </w:r>
      <w:proofErr w:type="spellStart"/>
      <w:r w:rsidRPr="00546BBB">
        <w:rPr>
          <w:rFonts w:ascii="Arial" w:hAnsi="Arial" w:cs="Arial"/>
        </w:rPr>
        <w:t>n.d</w:t>
      </w:r>
      <w:proofErr w:type="spellEnd"/>
      <w:r w:rsidRPr="00546BBB">
        <w:rPr>
          <w:rFonts w:ascii="Arial" w:hAnsi="Arial" w:cs="Arial"/>
        </w:rPr>
        <w:t xml:space="preserve">). By maximising the performance of the health system, innovation in health care aims to increase the capacity to meet the needs and demands of public and individual health care. (Kimble, and </w:t>
      </w:r>
      <w:proofErr w:type="spellStart"/>
      <w:r w:rsidRPr="00546BBB">
        <w:rPr>
          <w:rFonts w:ascii="Arial" w:hAnsi="Arial" w:cs="Arial"/>
        </w:rPr>
        <w:t>Massoud</w:t>
      </w:r>
      <w:proofErr w:type="spellEnd"/>
      <w:r w:rsidRPr="00546BBB">
        <w:rPr>
          <w:rFonts w:ascii="Arial" w:hAnsi="Arial" w:cs="Arial"/>
        </w:rPr>
        <w:t>, 2017). Artificial intelligence, for example, can detect diseases earlier and make more accurate diagnoses faster than traditional methods. (World Economic Forum, 2023). </w:t>
      </w:r>
    </w:p>
    <w:p w14:paraId="50C7A712" w14:textId="77777777" w:rsidR="00546BBB" w:rsidRDefault="00546BBB" w:rsidP="008A4DDB">
      <w:pPr>
        <w:spacing w:line="360" w:lineRule="auto"/>
        <w:jc w:val="both"/>
        <w:rPr>
          <w:rFonts w:ascii="Arial" w:hAnsi="Arial" w:cs="Arial"/>
        </w:rPr>
      </w:pPr>
    </w:p>
    <w:p w14:paraId="29AD8063" w14:textId="77777777" w:rsidR="00546BBB" w:rsidRPr="00D3232B" w:rsidRDefault="00546BBB" w:rsidP="008A4DDB">
      <w:pPr>
        <w:spacing w:line="360" w:lineRule="auto"/>
        <w:jc w:val="both"/>
        <w:rPr>
          <w:rFonts w:ascii="Arial" w:hAnsi="Arial" w:cs="Arial"/>
        </w:rPr>
      </w:pPr>
    </w:p>
    <w:p w14:paraId="4FEFECEE" w14:textId="77777777" w:rsidR="007959FC" w:rsidRPr="008A4DDB" w:rsidRDefault="007959FC" w:rsidP="008A4DDB">
      <w:pPr>
        <w:pStyle w:val="ListParagraph"/>
        <w:numPr>
          <w:ilvl w:val="0"/>
          <w:numId w:val="10"/>
        </w:numPr>
        <w:spacing w:line="360" w:lineRule="auto"/>
        <w:jc w:val="both"/>
        <w:rPr>
          <w:rFonts w:ascii="Arial" w:hAnsi="Arial" w:cs="Arial"/>
          <w:b/>
          <w:bCs/>
          <w:color w:val="0070C0"/>
          <w:u w:val="single"/>
        </w:rPr>
      </w:pPr>
      <w:r w:rsidRPr="008A4DDB">
        <w:rPr>
          <w:rFonts w:ascii="Arial" w:hAnsi="Arial" w:cs="Arial"/>
          <w:b/>
          <w:bCs/>
          <w:color w:val="0070C0"/>
          <w:u w:val="single"/>
        </w:rPr>
        <w:lastRenderedPageBreak/>
        <w:t>Unit 2- Creative Solutions</w:t>
      </w:r>
    </w:p>
    <w:p w14:paraId="1AE0DA08" w14:textId="71F1FA90" w:rsidR="00676705" w:rsidRPr="008A4DDB" w:rsidRDefault="007959FC" w:rsidP="008A4DDB">
      <w:pPr>
        <w:pStyle w:val="ListParagraph"/>
        <w:numPr>
          <w:ilvl w:val="1"/>
          <w:numId w:val="10"/>
        </w:numPr>
        <w:spacing w:line="360" w:lineRule="auto"/>
        <w:jc w:val="both"/>
        <w:rPr>
          <w:rFonts w:ascii="Arial" w:hAnsi="Arial" w:cs="Arial"/>
          <w:b/>
          <w:bCs/>
          <w:color w:val="0070C0"/>
          <w:u w:val="single"/>
        </w:rPr>
      </w:pPr>
      <w:r w:rsidRPr="008A4DDB">
        <w:rPr>
          <w:rFonts w:ascii="Arial" w:hAnsi="Arial" w:cs="Arial"/>
          <w:b/>
          <w:bCs/>
          <w:color w:val="0070C0"/>
          <w:u w:val="single"/>
        </w:rPr>
        <w:t>Topic 1- Change Making: The Act of Creating Value</w:t>
      </w:r>
    </w:p>
    <w:p w14:paraId="427C36E5" w14:textId="632916AA" w:rsidR="00676705" w:rsidRPr="008A4DDB" w:rsidRDefault="00A82D67" w:rsidP="008A4DDB">
      <w:pPr>
        <w:spacing w:line="360" w:lineRule="auto"/>
        <w:jc w:val="both"/>
        <w:rPr>
          <w:rFonts w:ascii="Arial" w:hAnsi="Arial" w:cs="Arial"/>
        </w:rPr>
      </w:pPr>
      <w:r w:rsidRPr="00A82D67">
        <w:rPr>
          <w:rFonts w:ascii="Arial" w:hAnsi="Arial" w:cs="Arial"/>
        </w:rPr>
        <w:t>I learned that a changemaker is someone who has the knowledge and self-assurance to drive change in their community, school, or place of residence. They are social innovators prepared to use original thinking to address a social issue. They are the ones who want to change the world and work to bring it about by gathering information and resources. (Ennis, 2022). For example, Greta Thunberg and Florence Nightingale are my favourite changemakers. Also, they are motivated to make changes by creating value. There are five different types of value that they use to create change: The creation of economic value generates value for the creator. Simply having a good time generates enjoyment. The goal of social value creation is to make others happy or relieve their suffering. Harmony has more to do with collective values such as justice, ecology, equality, and the common good. Influence value creation refers to the process of adding value to the influence of one power or historical legacy. (UWTSD, 2023). I understood that creation is something that someone has made, particularly if it demonstrates talent, imagination, or artistic ability. (Collins, 2023). For example, when I made one origami, I changed the value of the paper by transforming it into art through my ability to create. (UWTSD, 2023). This activity helps me to be more concentrated and have more memory. Then I studied value-creating pedagogy, which is about teachers encouraging their students to learn by using their skills to produce something valuable for at least one stakeholder outside of their own group, class, or school. (</w:t>
      </w:r>
      <w:proofErr w:type="spellStart"/>
      <w:r w:rsidRPr="00A82D67">
        <w:rPr>
          <w:rFonts w:ascii="Arial" w:hAnsi="Arial" w:cs="Arial"/>
        </w:rPr>
        <w:t>Saneem</w:t>
      </w:r>
      <w:proofErr w:type="spellEnd"/>
      <w:r w:rsidRPr="00A82D67">
        <w:rPr>
          <w:rFonts w:ascii="Arial" w:hAnsi="Arial" w:cs="Arial"/>
        </w:rPr>
        <w:t>, 2021). </w:t>
      </w:r>
      <w:proofErr w:type="spellStart"/>
      <w:r w:rsidRPr="00A82D67">
        <w:rPr>
          <w:rFonts w:ascii="Arial" w:hAnsi="Arial" w:cs="Arial"/>
        </w:rPr>
        <w:t>Tsunesaburo</w:t>
      </w:r>
      <w:proofErr w:type="spellEnd"/>
      <w:r w:rsidRPr="00A82D67">
        <w:rPr>
          <w:rFonts w:ascii="Arial" w:hAnsi="Arial" w:cs="Arial"/>
        </w:rPr>
        <w:t xml:space="preserve"> </w:t>
      </w:r>
      <w:proofErr w:type="spellStart"/>
      <w:r w:rsidRPr="00A82D67">
        <w:rPr>
          <w:rFonts w:ascii="Arial" w:hAnsi="Arial" w:cs="Arial"/>
        </w:rPr>
        <w:t>Makiguchi</w:t>
      </w:r>
      <w:proofErr w:type="spellEnd"/>
      <w:r w:rsidRPr="00A82D67">
        <w:rPr>
          <w:rFonts w:ascii="Arial" w:hAnsi="Arial" w:cs="Arial"/>
        </w:rPr>
        <w:t xml:space="preserve"> developed in his students a philosophy that values ideas of goodness, beauty, and benefit. He believed that good contributes to the growth of the community and society, benefit enhances the individual's experience, and beauty demands a sensory response from the person. (UWTSD, 2023). Also, I learned about the practise of change-making. For example, Florence Nightingale was the founder of modern nursing and a social reformer, making her a driving force behind major changes in healthcare that benefit patients by improving their health. These fundamentals are still used to this day, which is good for patients. (Rafferty, 2023). Likewise, all changemakers need to listen to the aspects that people value, and this process is called active listening. (UWTSD, 2023). The process of transforming labour and resources into something that meets the needs of others is known as value creation. (</w:t>
      </w:r>
      <w:proofErr w:type="spellStart"/>
      <w:r w:rsidRPr="00A82D67">
        <w:rPr>
          <w:rFonts w:ascii="Arial" w:hAnsi="Arial" w:cs="Arial"/>
        </w:rPr>
        <w:t>Dieffenbacher</w:t>
      </w:r>
      <w:proofErr w:type="spellEnd"/>
      <w:r w:rsidRPr="00A82D67">
        <w:rPr>
          <w:rFonts w:ascii="Arial" w:hAnsi="Arial" w:cs="Arial"/>
        </w:rPr>
        <w:t>, 2022).</w:t>
      </w:r>
    </w:p>
    <w:p w14:paraId="2E081D4B" w14:textId="77777777" w:rsidR="00676705" w:rsidRPr="008A4DDB" w:rsidRDefault="00676705" w:rsidP="008A4DDB">
      <w:pPr>
        <w:spacing w:line="360" w:lineRule="auto"/>
        <w:jc w:val="both"/>
        <w:rPr>
          <w:rFonts w:ascii="Arial" w:hAnsi="Arial" w:cs="Arial"/>
        </w:rPr>
      </w:pPr>
    </w:p>
    <w:p w14:paraId="49C32C05" w14:textId="77777777" w:rsidR="00676705" w:rsidRDefault="00676705" w:rsidP="008A4DDB">
      <w:pPr>
        <w:spacing w:line="360" w:lineRule="auto"/>
        <w:jc w:val="both"/>
        <w:rPr>
          <w:rFonts w:ascii="Arial" w:hAnsi="Arial" w:cs="Arial"/>
        </w:rPr>
      </w:pPr>
    </w:p>
    <w:p w14:paraId="2A953B45" w14:textId="77777777" w:rsidR="00F80E99" w:rsidRDefault="00F80E99" w:rsidP="008A4DDB">
      <w:pPr>
        <w:spacing w:line="360" w:lineRule="auto"/>
        <w:jc w:val="both"/>
        <w:rPr>
          <w:rFonts w:ascii="Arial" w:hAnsi="Arial" w:cs="Arial"/>
        </w:rPr>
      </w:pPr>
    </w:p>
    <w:p w14:paraId="48686CA0" w14:textId="77777777" w:rsidR="00A82D67" w:rsidRPr="008A4DDB" w:rsidRDefault="00A82D67" w:rsidP="008A4DDB">
      <w:pPr>
        <w:spacing w:line="360" w:lineRule="auto"/>
        <w:jc w:val="both"/>
        <w:rPr>
          <w:rFonts w:ascii="Arial" w:hAnsi="Arial" w:cs="Arial"/>
        </w:rPr>
      </w:pPr>
    </w:p>
    <w:p w14:paraId="7CD10201" w14:textId="0F7324F9" w:rsidR="00676705" w:rsidRPr="008A4DDB" w:rsidRDefault="00E20F5E" w:rsidP="008A4DDB">
      <w:pPr>
        <w:pStyle w:val="ListParagraph"/>
        <w:numPr>
          <w:ilvl w:val="0"/>
          <w:numId w:val="10"/>
        </w:numPr>
        <w:spacing w:line="360" w:lineRule="auto"/>
        <w:jc w:val="both"/>
        <w:rPr>
          <w:rFonts w:ascii="Arial" w:hAnsi="Arial" w:cs="Arial"/>
          <w:b/>
          <w:bCs/>
          <w:color w:val="0070C0"/>
          <w:u w:val="single"/>
        </w:rPr>
      </w:pPr>
      <w:r w:rsidRPr="008A4DDB">
        <w:rPr>
          <w:rFonts w:ascii="Arial" w:hAnsi="Arial" w:cs="Arial"/>
          <w:b/>
          <w:bCs/>
          <w:color w:val="0070C0"/>
          <w:u w:val="single"/>
        </w:rPr>
        <w:lastRenderedPageBreak/>
        <w:t>Unit 3 - Mobilising Support</w:t>
      </w:r>
    </w:p>
    <w:p w14:paraId="6B6C5398" w14:textId="5C2E3FC2" w:rsidR="00E20F5E" w:rsidRPr="008A4DDB" w:rsidRDefault="00E20F5E" w:rsidP="008A4DDB">
      <w:pPr>
        <w:pStyle w:val="ListParagraph"/>
        <w:numPr>
          <w:ilvl w:val="1"/>
          <w:numId w:val="10"/>
        </w:numPr>
        <w:spacing w:line="360" w:lineRule="auto"/>
        <w:jc w:val="both"/>
        <w:rPr>
          <w:rFonts w:ascii="Arial" w:hAnsi="Arial" w:cs="Arial"/>
          <w:b/>
          <w:bCs/>
          <w:color w:val="0070C0"/>
          <w:u w:val="single"/>
        </w:rPr>
      </w:pPr>
      <w:r w:rsidRPr="008A4DDB">
        <w:rPr>
          <w:rFonts w:ascii="Arial" w:hAnsi="Arial" w:cs="Arial"/>
          <w:b/>
          <w:bCs/>
          <w:color w:val="0070C0"/>
          <w:u w:val="single"/>
        </w:rPr>
        <w:t xml:space="preserve">Topic 4 - "Be </w:t>
      </w:r>
      <w:proofErr w:type="gramStart"/>
      <w:r w:rsidRPr="008A4DDB">
        <w:rPr>
          <w:rFonts w:ascii="Arial" w:hAnsi="Arial" w:cs="Arial"/>
          <w:b/>
          <w:bCs/>
          <w:color w:val="0070C0"/>
          <w:u w:val="single"/>
        </w:rPr>
        <w:t>In</w:t>
      </w:r>
      <w:proofErr w:type="gramEnd"/>
      <w:r w:rsidRPr="008A4DDB">
        <w:rPr>
          <w:rFonts w:ascii="Arial" w:hAnsi="Arial" w:cs="Arial"/>
          <w:b/>
          <w:bCs/>
          <w:color w:val="0070C0"/>
          <w:u w:val="single"/>
        </w:rPr>
        <w:t xml:space="preserve"> It To Win It</w:t>
      </w:r>
    </w:p>
    <w:p w14:paraId="083C590A" w14:textId="6EB74193" w:rsidR="00676705" w:rsidRPr="005E60E7" w:rsidRDefault="005E60E7" w:rsidP="00656778">
      <w:pPr>
        <w:spacing w:line="360" w:lineRule="auto"/>
        <w:jc w:val="both"/>
        <w:rPr>
          <w:rFonts w:ascii="Arial" w:hAnsi="Arial" w:cs="Arial"/>
        </w:rPr>
      </w:pPr>
      <w:r w:rsidRPr="005E60E7">
        <w:rPr>
          <w:rFonts w:ascii="Arial" w:hAnsi="Arial" w:cs="Arial"/>
        </w:rPr>
        <w:t xml:space="preserve">Navigating social media, I watched a video about Teresa, who uses social media as a marketing strategy for her business. Social networks are a means of communication with customers. They also serve to encourage people to share new products and inform them about entrepreneurs. (UWTSD, 2023). In my opinion, social networks were fundamental tools during the COVID-19 pandemic, especially in health and social care. For example, in my old job, various platforms were used, such as WhatsApp for residents to communicate with their relatives or clinical video calls for their online medical appointments. Also, many businesses, such as restaurants, have survived thanks to online food delivery. Almost all people in the world use social networks to communicate with doctors for the diagnosis and treatment of their diseases. Another example is that I have never seen my doctor face-to-face, and my treatment and diagnosis have been done via the NHS video calling platform, which has been a huge benefit as my health is improving. In addition, I use three social networking platforms, such as Facebook, which I use to post my beliefs about God and write health tips about what I am learning; WhatsApp to communicate with my family, friends, and colleagues from the university; and Instagram to post pictures. Then, I learned how to use digital fingerprints to control my identity online and create my professional persona. There are four tips for doing this: make a good first impression, keep my contact information </w:t>
      </w:r>
      <w:proofErr w:type="gramStart"/>
      <w:r w:rsidRPr="005E60E7">
        <w:rPr>
          <w:rFonts w:ascii="Arial" w:hAnsi="Arial" w:cs="Arial"/>
        </w:rPr>
        <w:t>up-to-date</w:t>
      </w:r>
      <w:proofErr w:type="gramEnd"/>
      <w:r w:rsidRPr="005E60E7">
        <w:rPr>
          <w:rFonts w:ascii="Arial" w:hAnsi="Arial" w:cs="Arial"/>
        </w:rPr>
        <w:t>, participate in online workgroups, and create simple blogs or portfolios. This way, I will be able to develop my own personal brand, and making a good first impression will be essential because it will speak well of me and help me get job offers. LinkedIn, the Professional Network: I use LinkedIn because it is a professional social network that allows me to interact with other professionals. Furthermore, it provides me with numerous job opportunities in my career. However, I use this platform not only to connect with other professionals to promote my career or find a job but also to show my personal brand on my profile. I will also use my LinkedIn profile to start conversations with other people who want to exchange information with me about health and social care or who want to talk to me about their problems. That will be my biggest challenge as a worker in health and social care. (UWTSD, 2023). </w:t>
      </w:r>
    </w:p>
    <w:p w14:paraId="77A3032D" w14:textId="77777777" w:rsidR="00676705" w:rsidRPr="005E60E7" w:rsidRDefault="00676705" w:rsidP="008A4DDB">
      <w:pPr>
        <w:spacing w:line="360" w:lineRule="auto"/>
        <w:jc w:val="both"/>
        <w:rPr>
          <w:rFonts w:ascii="Arial" w:hAnsi="Arial" w:cs="Arial"/>
        </w:rPr>
      </w:pPr>
    </w:p>
    <w:p w14:paraId="6382C1BB" w14:textId="77777777" w:rsidR="00676705" w:rsidRPr="008A4DDB" w:rsidRDefault="00676705" w:rsidP="008A4DDB">
      <w:pPr>
        <w:spacing w:line="360" w:lineRule="auto"/>
        <w:jc w:val="both"/>
        <w:rPr>
          <w:rFonts w:ascii="Arial" w:hAnsi="Arial" w:cs="Arial"/>
        </w:rPr>
      </w:pPr>
    </w:p>
    <w:p w14:paraId="360A09A9" w14:textId="77777777" w:rsidR="00676705" w:rsidRPr="008A4DDB" w:rsidRDefault="00676705" w:rsidP="008A4DDB">
      <w:pPr>
        <w:spacing w:line="360" w:lineRule="auto"/>
        <w:jc w:val="both"/>
        <w:rPr>
          <w:rFonts w:ascii="Arial" w:hAnsi="Arial" w:cs="Arial"/>
        </w:rPr>
      </w:pPr>
    </w:p>
    <w:p w14:paraId="2D063D8D" w14:textId="77777777" w:rsidR="00676705" w:rsidRDefault="00676705" w:rsidP="008A4DDB">
      <w:pPr>
        <w:spacing w:line="360" w:lineRule="auto"/>
        <w:jc w:val="both"/>
        <w:rPr>
          <w:rFonts w:ascii="Arial" w:hAnsi="Arial" w:cs="Arial"/>
        </w:rPr>
      </w:pPr>
    </w:p>
    <w:p w14:paraId="481B0BC7" w14:textId="77777777" w:rsidR="005E60E7" w:rsidRPr="008A4DDB" w:rsidRDefault="005E60E7" w:rsidP="008A4DDB">
      <w:pPr>
        <w:spacing w:line="360" w:lineRule="auto"/>
        <w:jc w:val="both"/>
        <w:rPr>
          <w:rFonts w:ascii="Arial" w:hAnsi="Arial" w:cs="Arial"/>
        </w:rPr>
      </w:pPr>
    </w:p>
    <w:p w14:paraId="252443BF" w14:textId="49597CA5" w:rsidR="00676705" w:rsidRPr="008A4DDB" w:rsidRDefault="00AC2918" w:rsidP="008A4DDB">
      <w:pPr>
        <w:pStyle w:val="ListParagraph"/>
        <w:numPr>
          <w:ilvl w:val="0"/>
          <w:numId w:val="10"/>
        </w:numPr>
        <w:spacing w:line="360" w:lineRule="auto"/>
        <w:jc w:val="both"/>
        <w:rPr>
          <w:rFonts w:ascii="Arial" w:hAnsi="Arial" w:cs="Arial"/>
          <w:b/>
          <w:bCs/>
          <w:color w:val="0070C0"/>
          <w:u w:val="single"/>
        </w:rPr>
      </w:pPr>
      <w:r w:rsidRPr="008A4DDB">
        <w:rPr>
          <w:rFonts w:ascii="Arial" w:hAnsi="Arial" w:cs="Arial"/>
          <w:b/>
          <w:bCs/>
          <w:color w:val="0070C0"/>
          <w:u w:val="single"/>
        </w:rPr>
        <w:lastRenderedPageBreak/>
        <w:t>Unit 4 – Evaluation</w:t>
      </w:r>
    </w:p>
    <w:p w14:paraId="4462EF09" w14:textId="77777777" w:rsidR="00424C22" w:rsidRDefault="00AC2918" w:rsidP="00424C22">
      <w:pPr>
        <w:pStyle w:val="ListParagraph"/>
        <w:numPr>
          <w:ilvl w:val="1"/>
          <w:numId w:val="10"/>
        </w:numPr>
        <w:spacing w:line="360" w:lineRule="auto"/>
        <w:jc w:val="both"/>
        <w:rPr>
          <w:rFonts w:ascii="Arial" w:hAnsi="Arial" w:cs="Arial"/>
          <w:b/>
          <w:bCs/>
          <w:color w:val="0070C0"/>
          <w:u w:val="single"/>
        </w:rPr>
      </w:pPr>
      <w:r w:rsidRPr="008A4DDB">
        <w:rPr>
          <w:rFonts w:ascii="Arial" w:hAnsi="Arial" w:cs="Arial"/>
          <w:b/>
          <w:bCs/>
          <w:color w:val="0070C0"/>
          <w:u w:val="single"/>
        </w:rPr>
        <w:t>Topic 1 - Measuring Success</w:t>
      </w:r>
    </w:p>
    <w:p w14:paraId="3BDFFA9B" w14:textId="4A99FF5D" w:rsidR="00676705" w:rsidRPr="008626CF" w:rsidRDefault="007C5008" w:rsidP="008626CF">
      <w:pPr>
        <w:spacing w:line="360" w:lineRule="auto"/>
        <w:jc w:val="both"/>
        <w:rPr>
          <w:rFonts w:ascii="Arial" w:hAnsi="Arial" w:cs="Arial"/>
        </w:rPr>
      </w:pPr>
      <w:r>
        <w:rPr>
          <w:rFonts w:ascii="Arial" w:hAnsi="Arial" w:cs="Arial"/>
        </w:rPr>
        <w:t>On</w:t>
      </w:r>
      <w:r w:rsidR="002D5704" w:rsidRPr="008626CF">
        <w:rPr>
          <w:rFonts w:ascii="Arial" w:hAnsi="Arial" w:cs="Arial"/>
        </w:rPr>
        <w:t xml:space="preserve"> this topic, </w:t>
      </w:r>
      <w:r w:rsidR="00364512" w:rsidRPr="008626CF">
        <w:rPr>
          <w:rFonts w:ascii="Arial" w:hAnsi="Arial" w:cs="Arial"/>
        </w:rPr>
        <w:t xml:space="preserve">I understood that success can be achieved by a person, an organization, or a project. (UWTSD, 2023). Success is the ability to achieve any goal that one sets out in life, which can be achievement, fulfilment, or progress. (Cherry, 2022). Many successful people have contributed to better health care, like Sir Frederick Grant Banting, a Canadian medical researcher who co-discovered the hormone insulin. In 1923, he received the Nobel Prize in Physiology and Medicine for his discovery and shared the prize and honours with his colleague Charles Best (Wikipedia, 2023). But he was not famous, and he died when he was young. </w:t>
      </w:r>
      <w:r w:rsidR="002D5704" w:rsidRPr="008626CF">
        <w:rPr>
          <w:rFonts w:ascii="Arial" w:hAnsi="Arial" w:cs="Arial"/>
        </w:rPr>
        <w:t>Also, I learned</w:t>
      </w:r>
      <w:r w:rsidR="00143669" w:rsidRPr="008626CF">
        <w:rPr>
          <w:rFonts w:ascii="Arial" w:hAnsi="Arial" w:cs="Arial"/>
        </w:rPr>
        <w:t xml:space="preserve"> about the Pygmalion Effect. For example, I was required to constantly wear a mask at work during the COVID-19 epidemic. However, some of the residents of the care home started to get upset because they could not understand what I was saying. I had to speak slowly for them to understand me, and I asked them why they were depressed, and they told me, "You need to take off your mask before asking us." Well, I explained to them very gentlemanly that I was using a mask to protect them from a new virus since they are vulnerable and more susceptible to illness. I assured them that everything would be fine because all the new measures implemented in the care home were to protect them from the virus. The residents understood and thanked me because I was concerned about their health. I also told them that to prevent the spread of the virus, they should wash their hands and not hesitate to ask me for any help</w:t>
      </w:r>
      <w:r w:rsidR="0040503C" w:rsidRPr="008626CF">
        <w:rPr>
          <w:rFonts w:ascii="Arial" w:hAnsi="Arial" w:cs="Arial"/>
        </w:rPr>
        <w:t xml:space="preserve">. </w:t>
      </w:r>
      <w:r w:rsidR="008626CF" w:rsidRPr="008626CF">
        <w:rPr>
          <w:rFonts w:ascii="Arial" w:hAnsi="Arial" w:cs="Arial"/>
        </w:rPr>
        <w:t xml:space="preserve">Then I learned about success and well-being. Firstly, "well-being is defined as the "state of being comfortable, healthy, or happy," according to the Oxford Dictionary. In health and social care, the well-being of the patient is essential for recovering their health or improving their quality of life. (Sky Inside UK, 2019). For example, in the care home, one of my responsibilities was to provide patients with balanced food and ensure that the food was not too hot. </w:t>
      </w:r>
      <w:r w:rsidR="007134D7" w:rsidRPr="007134D7">
        <w:rPr>
          <w:rFonts w:ascii="Arial" w:hAnsi="Arial" w:cs="Arial"/>
        </w:rPr>
        <w:t>I also helped them with personal hygiene, protected them from abuse, and respected their culture and values, providing privacy, dignity, and compassion. So, the residents were happy. I also kept the environment clean and safe for them, provided clean and appropriate winter clothing, and always asked how they felt and what their needs were.</w:t>
      </w:r>
    </w:p>
    <w:p w14:paraId="351A9035" w14:textId="77777777" w:rsidR="00676705" w:rsidRPr="008A4DDB" w:rsidRDefault="00676705" w:rsidP="008A4DDB">
      <w:pPr>
        <w:spacing w:line="360" w:lineRule="auto"/>
        <w:jc w:val="both"/>
        <w:rPr>
          <w:rFonts w:ascii="Arial" w:hAnsi="Arial" w:cs="Arial"/>
        </w:rPr>
      </w:pPr>
    </w:p>
    <w:p w14:paraId="42F17BA9" w14:textId="77777777" w:rsidR="00676705" w:rsidRPr="008A4DDB" w:rsidRDefault="00676705" w:rsidP="008A4DDB">
      <w:pPr>
        <w:spacing w:line="360" w:lineRule="auto"/>
        <w:jc w:val="both"/>
        <w:rPr>
          <w:rFonts w:ascii="Arial" w:hAnsi="Arial" w:cs="Arial"/>
        </w:rPr>
      </w:pPr>
    </w:p>
    <w:p w14:paraId="41A87D56" w14:textId="77777777" w:rsidR="00676705" w:rsidRPr="008A4DDB" w:rsidRDefault="00676705" w:rsidP="008A4DDB">
      <w:pPr>
        <w:spacing w:line="360" w:lineRule="auto"/>
        <w:jc w:val="both"/>
        <w:rPr>
          <w:rFonts w:ascii="Arial" w:hAnsi="Arial" w:cs="Arial"/>
        </w:rPr>
      </w:pPr>
    </w:p>
    <w:p w14:paraId="79CE6803" w14:textId="77777777" w:rsidR="00676705" w:rsidRPr="008A4DDB" w:rsidRDefault="00676705" w:rsidP="008A4DDB">
      <w:pPr>
        <w:spacing w:line="360" w:lineRule="auto"/>
        <w:jc w:val="both"/>
        <w:rPr>
          <w:rFonts w:ascii="Arial" w:hAnsi="Arial" w:cs="Arial"/>
        </w:rPr>
      </w:pPr>
    </w:p>
    <w:p w14:paraId="0D4EADB4" w14:textId="77777777" w:rsidR="00676705" w:rsidRDefault="00676705" w:rsidP="008A4DDB">
      <w:pPr>
        <w:spacing w:line="360" w:lineRule="auto"/>
        <w:jc w:val="both"/>
        <w:rPr>
          <w:rFonts w:ascii="Arial" w:hAnsi="Arial" w:cs="Arial"/>
        </w:rPr>
      </w:pPr>
    </w:p>
    <w:p w14:paraId="1C755198" w14:textId="77777777" w:rsidR="007134D7" w:rsidRPr="008A4DDB" w:rsidRDefault="007134D7" w:rsidP="008A4DDB">
      <w:pPr>
        <w:spacing w:line="360" w:lineRule="auto"/>
        <w:jc w:val="both"/>
        <w:rPr>
          <w:rFonts w:ascii="Arial" w:hAnsi="Arial" w:cs="Arial"/>
        </w:rPr>
      </w:pPr>
    </w:p>
    <w:p w14:paraId="7917A062" w14:textId="3BA6227A" w:rsidR="00676705" w:rsidRPr="008A4DDB" w:rsidRDefault="00AC2918" w:rsidP="008A4DDB">
      <w:pPr>
        <w:pStyle w:val="ListParagraph"/>
        <w:numPr>
          <w:ilvl w:val="0"/>
          <w:numId w:val="10"/>
        </w:numPr>
        <w:spacing w:line="360" w:lineRule="auto"/>
        <w:jc w:val="both"/>
        <w:rPr>
          <w:rFonts w:ascii="Arial" w:hAnsi="Arial" w:cs="Arial"/>
          <w:b/>
          <w:bCs/>
          <w:color w:val="0070C0"/>
          <w:u w:val="single"/>
        </w:rPr>
      </w:pPr>
      <w:r w:rsidRPr="008A4DDB">
        <w:rPr>
          <w:rFonts w:ascii="Arial" w:hAnsi="Arial" w:cs="Arial"/>
          <w:b/>
          <w:bCs/>
          <w:color w:val="0070C0"/>
          <w:u w:val="single"/>
        </w:rPr>
        <w:lastRenderedPageBreak/>
        <w:t>Conclusion</w:t>
      </w:r>
    </w:p>
    <w:p w14:paraId="0D1A7545" w14:textId="0DD98297" w:rsidR="00676705" w:rsidRPr="008A4DDB" w:rsidRDefault="00025B5F" w:rsidP="008A4DDB">
      <w:pPr>
        <w:spacing w:line="360" w:lineRule="auto"/>
        <w:jc w:val="both"/>
        <w:rPr>
          <w:rFonts w:ascii="Arial" w:hAnsi="Arial" w:cs="Arial"/>
        </w:rPr>
      </w:pPr>
      <w:r w:rsidRPr="00025B5F">
        <w:rPr>
          <w:rFonts w:ascii="Arial" w:hAnsi="Arial" w:cs="Arial"/>
        </w:rPr>
        <w:t xml:space="preserve">Writing this essay has helped me better understand the material in the Changemakers: Creativity and Value Creation e-learning course. "How Innovation Changes the World" As new technological innovations emerge, the health system will improve, and patients will greatly benefit because they will be able to fight their diseases with cutting-edge machines such as artificial intelligence, which has a significant impact on their well-being. However, it presents some challenges, such as the privacy of the patients. "Change Making: The Act of Creating Value" Changemakers are individuals who make the decision to develop revolutionary, economically beneficial inventions or be activists to improve the world for all. They are innovative, passionate individuals who stand up for what they believe and are worried about the needs of others to improve their well-being. The health system has seen the greatest benefits from changemakers. Innovative inventions, concepts, and health theories have been used up to the present day, where patients are the winners. " Be in it to win it. Navigating social media </w:t>
      </w:r>
      <w:r w:rsidRPr="00025B5F">
        <w:rPr>
          <w:rFonts w:ascii="Arial" w:hAnsi="Arial" w:cs="Arial"/>
        </w:rPr>
        <w:t>social</w:t>
      </w:r>
      <w:r w:rsidRPr="00025B5F">
        <w:rPr>
          <w:rFonts w:ascii="Arial" w:hAnsi="Arial" w:cs="Arial"/>
        </w:rPr>
        <w:t xml:space="preserve"> networks have been very beneficial for patients, their families, and the healthcare system since they were invented. This market is expanding daily as new and user-friendly innovations are introduced. I can search for scientific publications online to help me with my academic support as a health and social care student. "Measuring Success", Maintaining the well-being of patients is an important and focused task for healthcare professionals because they need to improve the health of patients or vulnerable people who are in hospitals or care homes.</w:t>
      </w:r>
    </w:p>
    <w:p w14:paraId="793D5B05" w14:textId="77777777" w:rsidR="00676705" w:rsidRPr="008A4DDB" w:rsidRDefault="00676705" w:rsidP="008A4DDB">
      <w:pPr>
        <w:spacing w:line="360" w:lineRule="auto"/>
        <w:jc w:val="both"/>
        <w:rPr>
          <w:rFonts w:ascii="Arial" w:hAnsi="Arial" w:cs="Arial"/>
        </w:rPr>
      </w:pPr>
    </w:p>
    <w:p w14:paraId="5CB99B0C" w14:textId="77777777" w:rsidR="00676705" w:rsidRPr="008A4DDB" w:rsidRDefault="00676705" w:rsidP="008A4DDB">
      <w:pPr>
        <w:spacing w:line="360" w:lineRule="auto"/>
        <w:jc w:val="both"/>
        <w:rPr>
          <w:rFonts w:ascii="Arial" w:hAnsi="Arial" w:cs="Arial"/>
        </w:rPr>
      </w:pPr>
    </w:p>
    <w:p w14:paraId="170C0D81" w14:textId="77777777" w:rsidR="00676705" w:rsidRPr="008A4DDB" w:rsidRDefault="00676705" w:rsidP="008A4DDB">
      <w:pPr>
        <w:spacing w:line="360" w:lineRule="auto"/>
        <w:jc w:val="both"/>
        <w:rPr>
          <w:rFonts w:ascii="Arial" w:hAnsi="Arial" w:cs="Arial"/>
        </w:rPr>
      </w:pPr>
    </w:p>
    <w:p w14:paraId="67975CCD" w14:textId="77777777" w:rsidR="00676705" w:rsidRPr="008A4DDB" w:rsidRDefault="00676705" w:rsidP="008A4DDB">
      <w:pPr>
        <w:spacing w:line="360" w:lineRule="auto"/>
        <w:jc w:val="both"/>
        <w:rPr>
          <w:rFonts w:ascii="Arial" w:hAnsi="Arial" w:cs="Arial"/>
        </w:rPr>
      </w:pPr>
    </w:p>
    <w:p w14:paraId="2EA90334" w14:textId="77777777" w:rsidR="00676705" w:rsidRPr="008A4DDB" w:rsidRDefault="00676705" w:rsidP="008A4DDB">
      <w:pPr>
        <w:spacing w:line="360" w:lineRule="auto"/>
        <w:jc w:val="both"/>
        <w:rPr>
          <w:rFonts w:ascii="Arial" w:hAnsi="Arial" w:cs="Arial"/>
        </w:rPr>
      </w:pPr>
    </w:p>
    <w:p w14:paraId="2807B0D3" w14:textId="77777777" w:rsidR="00676705" w:rsidRPr="008A4DDB" w:rsidRDefault="00676705" w:rsidP="008A4DDB">
      <w:pPr>
        <w:spacing w:line="360" w:lineRule="auto"/>
        <w:jc w:val="both"/>
        <w:rPr>
          <w:rFonts w:ascii="Arial" w:hAnsi="Arial" w:cs="Arial"/>
        </w:rPr>
      </w:pPr>
    </w:p>
    <w:p w14:paraId="7C0B3E3B" w14:textId="77777777" w:rsidR="00676705" w:rsidRPr="008A4DDB" w:rsidRDefault="00676705" w:rsidP="008A4DDB">
      <w:pPr>
        <w:spacing w:line="360" w:lineRule="auto"/>
        <w:jc w:val="both"/>
        <w:rPr>
          <w:rFonts w:ascii="Arial" w:hAnsi="Arial" w:cs="Arial"/>
        </w:rPr>
      </w:pPr>
    </w:p>
    <w:p w14:paraId="22EE6F85" w14:textId="77777777" w:rsidR="00676705" w:rsidRPr="008A4DDB" w:rsidRDefault="00676705" w:rsidP="008A4DDB">
      <w:pPr>
        <w:spacing w:line="360" w:lineRule="auto"/>
        <w:jc w:val="both"/>
        <w:rPr>
          <w:rFonts w:ascii="Arial" w:hAnsi="Arial" w:cs="Arial"/>
        </w:rPr>
      </w:pPr>
    </w:p>
    <w:p w14:paraId="15F3EBD3" w14:textId="77777777" w:rsidR="00676705" w:rsidRPr="008A4DDB" w:rsidRDefault="00676705" w:rsidP="008A4DDB">
      <w:pPr>
        <w:spacing w:line="360" w:lineRule="auto"/>
        <w:jc w:val="both"/>
        <w:rPr>
          <w:rFonts w:ascii="Arial" w:hAnsi="Arial" w:cs="Arial"/>
        </w:rPr>
      </w:pPr>
    </w:p>
    <w:p w14:paraId="34A1ED6E" w14:textId="77777777" w:rsidR="00676705" w:rsidRPr="008A4DDB" w:rsidRDefault="00676705" w:rsidP="008A4DDB">
      <w:pPr>
        <w:spacing w:line="360" w:lineRule="auto"/>
        <w:jc w:val="both"/>
        <w:rPr>
          <w:rFonts w:ascii="Arial" w:hAnsi="Arial" w:cs="Arial"/>
        </w:rPr>
      </w:pPr>
    </w:p>
    <w:p w14:paraId="7D8B4E4F" w14:textId="77777777" w:rsidR="00676705" w:rsidRPr="008A4DDB" w:rsidRDefault="00676705" w:rsidP="008A4DDB">
      <w:pPr>
        <w:spacing w:line="360" w:lineRule="auto"/>
        <w:jc w:val="both"/>
        <w:rPr>
          <w:rFonts w:ascii="Arial" w:hAnsi="Arial" w:cs="Arial"/>
        </w:rPr>
      </w:pPr>
    </w:p>
    <w:p w14:paraId="1A930FAB" w14:textId="567A9EA2" w:rsidR="00676705" w:rsidRDefault="00AC2918" w:rsidP="008A4DDB">
      <w:pPr>
        <w:pStyle w:val="ListParagraph"/>
        <w:numPr>
          <w:ilvl w:val="0"/>
          <w:numId w:val="10"/>
        </w:numPr>
        <w:spacing w:line="360" w:lineRule="auto"/>
        <w:jc w:val="both"/>
        <w:rPr>
          <w:rFonts w:ascii="Arial" w:hAnsi="Arial" w:cs="Arial"/>
          <w:b/>
          <w:bCs/>
          <w:color w:val="0070C0"/>
        </w:rPr>
      </w:pPr>
      <w:r w:rsidRPr="008A4DDB">
        <w:rPr>
          <w:rFonts w:ascii="Arial" w:hAnsi="Arial" w:cs="Arial"/>
          <w:b/>
          <w:bCs/>
          <w:color w:val="0070C0"/>
        </w:rPr>
        <w:lastRenderedPageBreak/>
        <w:t>References</w:t>
      </w:r>
    </w:p>
    <w:p w14:paraId="743AAE24" w14:textId="755C8F0A" w:rsidR="00B86C0E" w:rsidRPr="00B86C0E" w:rsidRDefault="00B86C0E" w:rsidP="00D40956">
      <w:pPr>
        <w:spacing w:line="360" w:lineRule="auto"/>
        <w:rPr>
          <w:rFonts w:ascii="Arial" w:hAnsi="Arial" w:cs="Arial"/>
        </w:rPr>
      </w:pPr>
      <w:r w:rsidRPr="00B86C0E">
        <w:rPr>
          <w:rFonts w:ascii="Arial" w:hAnsi="Arial" w:cs="Arial"/>
        </w:rPr>
        <w:t>Mark, B. (</w:t>
      </w:r>
      <w:proofErr w:type="spellStart"/>
      <w:r w:rsidRPr="00B86C0E">
        <w:rPr>
          <w:rFonts w:ascii="Arial" w:hAnsi="Arial" w:cs="Arial"/>
        </w:rPr>
        <w:t>n.d</w:t>
      </w:r>
      <w:proofErr w:type="spellEnd"/>
      <w:r w:rsidRPr="00B86C0E">
        <w:rPr>
          <w:rFonts w:ascii="Arial" w:hAnsi="Arial" w:cs="Arial"/>
        </w:rPr>
        <w:t xml:space="preserve">) </w:t>
      </w:r>
      <w:r w:rsidRPr="00D40956">
        <w:rPr>
          <w:rFonts w:ascii="Arial" w:hAnsi="Arial" w:cs="Arial"/>
          <w:i/>
          <w:iCs/>
        </w:rPr>
        <w:t>TECHNOLOGY INNOVATION HAS CHANGED THE WORLD</w:t>
      </w:r>
      <w:r w:rsidRPr="00B86C0E">
        <w:rPr>
          <w:rFonts w:ascii="Arial" w:hAnsi="Arial" w:cs="Arial"/>
        </w:rPr>
        <w:t>. Available at:</w:t>
      </w:r>
      <w:hyperlink r:id="rId8" w:history="1">
        <w:r w:rsidRPr="00B86C0E">
          <w:rPr>
            <w:rStyle w:val="Hyperlink"/>
            <w:rFonts w:ascii="Arial" w:hAnsi="Arial" w:cs="Arial"/>
          </w:rPr>
          <w:t>https://www.cbj.ca/technology_innovation_has_changed_the_world/#:~:text=In%20the%20last%20century%20the,Life%20expectancy%20has%20soared.</w:t>
        </w:r>
      </w:hyperlink>
      <w:r w:rsidRPr="00B86C0E">
        <w:rPr>
          <w:rFonts w:ascii="Arial" w:hAnsi="Arial" w:cs="Arial"/>
        </w:rPr>
        <w:t xml:space="preserve"> </w:t>
      </w:r>
      <w:r w:rsidRPr="00B86C0E">
        <w:rPr>
          <w:rFonts w:ascii="Arial" w:hAnsi="Arial" w:cs="Arial"/>
        </w:rPr>
        <w:t>(Accessed: 25 April 2023).</w:t>
      </w:r>
    </w:p>
    <w:p w14:paraId="0FA0C9B0" w14:textId="04E74A91" w:rsidR="00B86C0E" w:rsidRDefault="00B86C0E" w:rsidP="00D40956">
      <w:pPr>
        <w:spacing w:line="360" w:lineRule="auto"/>
        <w:rPr>
          <w:rFonts w:ascii="Arial" w:hAnsi="Arial" w:cs="Arial"/>
        </w:rPr>
      </w:pPr>
      <w:r w:rsidRPr="00B86C0E">
        <w:rPr>
          <w:rFonts w:ascii="Arial" w:hAnsi="Arial" w:cs="Arial"/>
        </w:rPr>
        <w:t>OECD (</w:t>
      </w:r>
      <w:proofErr w:type="spellStart"/>
      <w:r w:rsidRPr="00B86C0E">
        <w:rPr>
          <w:rFonts w:ascii="Arial" w:hAnsi="Arial" w:cs="Arial"/>
        </w:rPr>
        <w:t>n.d</w:t>
      </w:r>
      <w:proofErr w:type="spellEnd"/>
      <w:r w:rsidRPr="00B86C0E">
        <w:rPr>
          <w:rFonts w:ascii="Arial" w:hAnsi="Arial" w:cs="Arial"/>
        </w:rPr>
        <w:t xml:space="preserve">). </w:t>
      </w:r>
      <w:r w:rsidRPr="00D40956">
        <w:rPr>
          <w:rFonts w:ascii="Arial" w:hAnsi="Arial" w:cs="Arial"/>
          <w:i/>
          <w:iCs/>
        </w:rPr>
        <w:t>Social Innovation</w:t>
      </w:r>
      <w:r w:rsidRPr="00B86C0E">
        <w:rPr>
          <w:rFonts w:ascii="Arial" w:hAnsi="Arial" w:cs="Arial"/>
        </w:rPr>
        <w:t xml:space="preserve">. Available at: </w:t>
      </w:r>
      <w:hyperlink r:id="rId9" w:anchor=":~:text=Social%20innovation%20refers%20to%20the,wellbeing%20of%20individuals%20and%20communities." w:history="1">
        <w:r w:rsidRPr="00B86C0E">
          <w:rPr>
            <w:rStyle w:val="Hyperlink"/>
            <w:rFonts w:ascii="Arial" w:hAnsi="Arial" w:cs="Arial"/>
          </w:rPr>
          <w:t>https://www.oecd.org/regional/leed/social-innovation.htm#:~:text=Social%20innovation%20refers%20to%20the,wellbeing%20of%20individuals%20and%20communities.</w:t>
        </w:r>
      </w:hyperlink>
      <w:r>
        <w:rPr>
          <w:rFonts w:ascii="Arial" w:hAnsi="Arial" w:cs="Arial"/>
        </w:rPr>
        <w:t xml:space="preserve"> </w:t>
      </w:r>
      <w:r w:rsidRPr="00B86C0E">
        <w:rPr>
          <w:rFonts w:ascii="Arial" w:hAnsi="Arial" w:cs="Arial"/>
        </w:rPr>
        <w:t>(Accessed 25 April 2023).</w:t>
      </w:r>
    </w:p>
    <w:p w14:paraId="2393BC83" w14:textId="3533EBC0" w:rsidR="00D40956" w:rsidRDefault="00A1132A" w:rsidP="00D40956">
      <w:pPr>
        <w:spacing w:line="360" w:lineRule="auto"/>
        <w:rPr>
          <w:rFonts w:ascii="Arial" w:hAnsi="Arial" w:cs="Arial"/>
        </w:rPr>
      </w:pPr>
      <w:r w:rsidRPr="00A1132A">
        <w:rPr>
          <w:rFonts w:ascii="Arial" w:hAnsi="Arial" w:cs="Arial"/>
        </w:rPr>
        <w:t>Coad, A, P, N, J, S, &amp; Vezzani, A.</w:t>
      </w:r>
      <w:r w:rsidR="00D40956" w:rsidRPr="00D40956">
        <w:rPr>
          <w:rFonts w:ascii="Arial" w:hAnsi="Arial" w:cs="Arial"/>
        </w:rPr>
        <w:t xml:space="preserve"> (2020). Editorial: the dark side of innovation. </w:t>
      </w:r>
      <w:r w:rsidR="00D40956" w:rsidRPr="00D40956">
        <w:rPr>
          <w:rFonts w:ascii="Arial" w:hAnsi="Arial" w:cs="Arial"/>
          <w:i/>
          <w:iCs/>
        </w:rPr>
        <w:t>Industry and Innovation</w:t>
      </w:r>
      <w:r w:rsidR="00D40956" w:rsidRPr="00D40956">
        <w:rPr>
          <w:rFonts w:ascii="Arial" w:hAnsi="Arial" w:cs="Arial"/>
        </w:rPr>
        <w:t>, 28(1), pp.1–11. Available at:</w:t>
      </w:r>
      <w:r>
        <w:rPr>
          <w:rFonts w:ascii="Arial" w:hAnsi="Arial" w:cs="Arial"/>
        </w:rPr>
        <w:t xml:space="preserve"> </w:t>
      </w:r>
      <w:hyperlink r:id="rId10" w:history="1">
        <w:r w:rsidRPr="001973EC">
          <w:rPr>
            <w:rStyle w:val="Hyperlink"/>
            <w:rFonts w:ascii="Arial" w:hAnsi="Arial" w:cs="Arial"/>
          </w:rPr>
          <w:t>https://www.tandfonline.com/doi/full/10.1080/13662716.2020.1818555#:~:text=Innovations%20can%20also%20harm%20the,biases%20and%20create%20new%20ones.</w:t>
        </w:r>
      </w:hyperlink>
    </w:p>
    <w:p w14:paraId="7FE286DF" w14:textId="27C6AC7D" w:rsidR="00D40956" w:rsidRPr="00B86C0E" w:rsidRDefault="00D40956" w:rsidP="00D40956">
      <w:pPr>
        <w:spacing w:line="360" w:lineRule="auto"/>
        <w:rPr>
          <w:rFonts w:ascii="Arial" w:hAnsi="Arial" w:cs="Arial"/>
        </w:rPr>
      </w:pPr>
      <w:r w:rsidRPr="00D40956">
        <w:rPr>
          <w:rFonts w:ascii="Arial" w:hAnsi="Arial" w:cs="Arial"/>
        </w:rPr>
        <w:t xml:space="preserve">World Economic Forum (2023). </w:t>
      </w:r>
      <w:r w:rsidRPr="00D40956">
        <w:rPr>
          <w:rFonts w:ascii="Arial" w:hAnsi="Arial" w:cs="Arial"/>
          <w:i/>
          <w:iCs/>
        </w:rPr>
        <w:t>5 innovations that are revolutionizing global healthcare</w:t>
      </w:r>
      <w:r w:rsidRPr="00D40956">
        <w:rPr>
          <w:rFonts w:ascii="Arial" w:hAnsi="Arial" w:cs="Arial"/>
        </w:rPr>
        <w:t xml:space="preserve">.  Available at: </w:t>
      </w:r>
      <w:hyperlink r:id="rId11" w:anchor=":~:text=Artificial%20intelligence%20(AI),revolution%20of%20the%2021st%20century" w:history="1">
        <w:r w:rsidRPr="00D40956">
          <w:rPr>
            <w:rStyle w:val="Hyperlink"/>
            <w:rFonts w:ascii="Arial" w:hAnsi="Arial" w:cs="Arial"/>
          </w:rPr>
          <w:t>https://www.weforum.org/agenda/2023/02/health-future-innovation-technology/#:~:text=Artificial%20intelligence%20(AI),revolution%20of%20the%2021st%20century</w:t>
        </w:r>
      </w:hyperlink>
      <w:r w:rsidRPr="00D40956">
        <w:rPr>
          <w:rFonts w:ascii="Arial" w:hAnsi="Arial" w:cs="Arial"/>
        </w:rPr>
        <w:t xml:space="preserve"> (Accessed </w:t>
      </w:r>
      <w:r>
        <w:rPr>
          <w:rFonts w:ascii="Arial" w:hAnsi="Arial" w:cs="Arial"/>
        </w:rPr>
        <w:t xml:space="preserve">27 April </w:t>
      </w:r>
      <w:r w:rsidRPr="00D40956">
        <w:rPr>
          <w:rFonts w:ascii="Arial" w:hAnsi="Arial" w:cs="Arial"/>
        </w:rPr>
        <w:t>202</w:t>
      </w:r>
      <w:r>
        <w:rPr>
          <w:rFonts w:ascii="Arial" w:hAnsi="Arial" w:cs="Arial"/>
        </w:rPr>
        <w:t>3)</w:t>
      </w:r>
      <w:r w:rsidRPr="00D40956">
        <w:rPr>
          <w:rFonts w:ascii="Arial" w:hAnsi="Arial" w:cs="Arial"/>
        </w:rPr>
        <w:t>.</w:t>
      </w:r>
    </w:p>
    <w:p w14:paraId="343F5DA4" w14:textId="08890DC8" w:rsidR="00B86C0E" w:rsidRPr="00856CD8" w:rsidRDefault="00856CD8" w:rsidP="00856CD8">
      <w:pPr>
        <w:spacing w:line="360" w:lineRule="auto"/>
        <w:rPr>
          <w:rFonts w:ascii="Arial" w:hAnsi="Arial" w:cs="Arial"/>
        </w:rPr>
      </w:pPr>
      <w:r w:rsidRPr="00856CD8">
        <w:rPr>
          <w:rFonts w:ascii="Arial" w:hAnsi="Arial" w:cs="Arial"/>
        </w:rPr>
        <w:t xml:space="preserve">THE INVESTOPEDIA TEAM (2021). </w:t>
      </w:r>
      <w:r w:rsidRPr="00856CD8">
        <w:rPr>
          <w:rFonts w:ascii="Arial" w:hAnsi="Arial" w:cs="Arial"/>
          <w:i/>
          <w:iCs/>
        </w:rPr>
        <w:t>Kondratiev Wave</w:t>
      </w:r>
      <w:r w:rsidRPr="00856CD8">
        <w:rPr>
          <w:rFonts w:ascii="Arial" w:hAnsi="Arial" w:cs="Arial"/>
        </w:rPr>
        <w:t>. Available at:</w:t>
      </w:r>
      <w:r>
        <w:rPr>
          <w:rFonts w:ascii="Arial" w:hAnsi="Arial" w:cs="Arial"/>
        </w:rPr>
        <w:t xml:space="preserve"> </w:t>
      </w:r>
      <w:hyperlink r:id="rId12" w:anchor=":~:text=What%20Is%20a%20Kondratiev%20Wave,was%20founded%20by%20Nikolai%20D." w:history="1">
        <w:r w:rsidRPr="00856CD8">
          <w:rPr>
            <w:rStyle w:val="Hyperlink"/>
            <w:rFonts w:ascii="Arial" w:hAnsi="Arial" w:cs="Arial"/>
          </w:rPr>
          <w:t>https://www.investopedia.com/terms/k/kondratiev.asp#:~:text=What%20Is%20a%20Kondratiev%20Wave,was%20founded%20by%20Nikolai%20D.</w:t>
        </w:r>
      </w:hyperlink>
      <w:r w:rsidRPr="00856CD8">
        <w:rPr>
          <w:rFonts w:ascii="Arial" w:hAnsi="Arial" w:cs="Arial"/>
        </w:rPr>
        <w:t xml:space="preserve"> (Accessed 27 April 2023).</w:t>
      </w:r>
      <w:r w:rsidRPr="00856CD8">
        <w:rPr>
          <w:rFonts w:ascii="Arial" w:hAnsi="Arial" w:cs="Arial"/>
        </w:rPr>
        <w:t xml:space="preserve"> </w:t>
      </w:r>
    </w:p>
    <w:p w14:paraId="5508C38C" w14:textId="4CF2DDE3" w:rsidR="00856CD8" w:rsidRPr="00856CD8" w:rsidRDefault="00856CD8" w:rsidP="00D40956">
      <w:pPr>
        <w:spacing w:line="360" w:lineRule="auto"/>
        <w:jc w:val="both"/>
        <w:rPr>
          <w:rFonts w:ascii="Arial" w:hAnsi="Arial" w:cs="Arial"/>
        </w:rPr>
      </w:pPr>
      <w:r w:rsidRPr="00856CD8">
        <w:rPr>
          <w:rFonts w:ascii="Arial" w:hAnsi="Arial" w:cs="Arial"/>
        </w:rPr>
        <w:t xml:space="preserve">McKinsey &amp; Company (2022). </w:t>
      </w:r>
      <w:r w:rsidRPr="00856CD8">
        <w:rPr>
          <w:rFonts w:ascii="Arial" w:hAnsi="Arial" w:cs="Arial"/>
          <w:i/>
          <w:iCs/>
        </w:rPr>
        <w:t xml:space="preserve">What </w:t>
      </w:r>
      <w:proofErr w:type="gramStart"/>
      <w:r w:rsidRPr="00856CD8">
        <w:rPr>
          <w:rFonts w:ascii="Arial" w:hAnsi="Arial" w:cs="Arial"/>
          <w:i/>
          <w:iCs/>
        </w:rPr>
        <w:t>are</w:t>
      </w:r>
      <w:proofErr w:type="gramEnd"/>
      <w:r w:rsidRPr="00856CD8">
        <w:rPr>
          <w:rFonts w:ascii="Arial" w:hAnsi="Arial" w:cs="Arial"/>
          <w:i/>
          <w:iCs/>
        </w:rPr>
        <w:t xml:space="preserve"> Industry 4.0, the Fourth Industrial Revolution, and 4IR</w:t>
      </w:r>
      <w:r w:rsidRPr="00856CD8">
        <w:rPr>
          <w:rFonts w:ascii="Arial" w:hAnsi="Arial" w:cs="Arial"/>
        </w:rPr>
        <w:t>? Available at:</w:t>
      </w:r>
      <w:r w:rsidRPr="00856CD8">
        <w:rPr>
          <w:rFonts w:ascii="Arial" w:hAnsi="Arial" w:cs="Arial"/>
        </w:rPr>
        <w:t xml:space="preserve"> </w:t>
      </w:r>
      <w:hyperlink r:id="rId13" w:history="1">
        <w:r w:rsidRPr="00856CD8">
          <w:rPr>
            <w:rStyle w:val="Hyperlink"/>
            <w:rFonts w:ascii="Arial" w:hAnsi="Arial" w:cs="Arial"/>
          </w:rPr>
          <w:t>https://www.mckinsey.com/featured-insights/mckinsey-explainers/what-are-industry-4-0-the-fourth-industrial-revolution-and-4ir</w:t>
        </w:r>
      </w:hyperlink>
      <w:r>
        <w:rPr>
          <w:rFonts w:ascii="Arial" w:hAnsi="Arial" w:cs="Arial"/>
        </w:rPr>
        <w:t xml:space="preserve"> </w:t>
      </w:r>
      <w:r w:rsidRPr="00856CD8">
        <w:rPr>
          <w:rFonts w:ascii="Arial" w:hAnsi="Arial" w:cs="Arial"/>
        </w:rPr>
        <w:t>(Accessed 2</w:t>
      </w:r>
      <w:r>
        <w:rPr>
          <w:rFonts w:ascii="Arial" w:hAnsi="Arial" w:cs="Arial"/>
        </w:rPr>
        <w:t>9</w:t>
      </w:r>
      <w:r w:rsidRPr="00856CD8">
        <w:rPr>
          <w:rFonts w:ascii="Arial" w:hAnsi="Arial" w:cs="Arial"/>
        </w:rPr>
        <w:t xml:space="preserve"> April 2023).</w:t>
      </w:r>
    </w:p>
    <w:p w14:paraId="4209BAB8" w14:textId="5EC73061" w:rsidR="00FB3B9D" w:rsidRPr="00856CD8" w:rsidRDefault="00FB3B9D" w:rsidP="00FB3B9D">
      <w:pPr>
        <w:spacing w:line="360" w:lineRule="auto"/>
        <w:rPr>
          <w:rFonts w:ascii="Arial" w:hAnsi="Arial" w:cs="Arial"/>
        </w:rPr>
      </w:pPr>
      <w:r w:rsidRPr="00FB3B9D">
        <w:rPr>
          <w:rFonts w:ascii="Arial" w:hAnsi="Arial" w:cs="Arial"/>
        </w:rPr>
        <w:t xml:space="preserve">European Medical Journal (2017). </w:t>
      </w:r>
      <w:r w:rsidRPr="00FB3B9D">
        <w:rPr>
          <w:rFonts w:ascii="Arial" w:hAnsi="Arial" w:cs="Arial"/>
          <w:i/>
          <w:iCs/>
        </w:rPr>
        <w:t>What do we mean by Innovation in Healthcare</w:t>
      </w:r>
      <w:r w:rsidRPr="00FB3B9D">
        <w:rPr>
          <w:rFonts w:ascii="Arial" w:hAnsi="Arial" w:cs="Arial"/>
        </w:rPr>
        <w:t>? Available at:</w:t>
      </w:r>
      <w:r>
        <w:rPr>
          <w:rFonts w:ascii="Arial" w:hAnsi="Arial" w:cs="Arial"/>
        </w:rPr>
        <w:t xml:space="preserve"> </w:t>
      </w:r>
      <w:hyperlink r:id="rId14" w:history="1">
        <w:r w:rsidRPr="001973EC">
          <w:rPr>
            <w:rStyle w:val="Hyperlink"/>
            <w:rFonts w:ascii="Arial" w:hAnsi="Arial" w:cs="Arial"/>
          </w:rPr>
          <w:t>https://www.emjreviews.com/innovations/article/what-do-we-mean-by-innovation-in-healthcare/#:~:text=This%20definition%20includes%20'new%20or,that%20result%20in%20improved%20healthcare.</w:t>
        </w:r>
      </w:hyperlink>
      <w:r>
        <w:rPr>
          <w:rFonts w:ascii="Arial" w:hAnsi="Arial" w:cs="Arial"/>
        </w:rPr>
        <w:t xml:space="preserve"> </w:t>
      </w:r>
      <w:r w:rsidRPr="00856CD8">
        <w:rPr>
          <w:rFonts w:ascii="Arial" w:hAnsi="Arial" w:cs="Arial"/>
        </w:rPr>
        <w:t xml:space="preserve">(Accessed </w:t>
      </w:r>
      <w:r>
        <w:rPr>
          <w:rFonts w:ascii="Arial" w:hAnsi="Arial" w:cs="Arial"/>
        </w:rPr>
        <w:t xml:space="preserve">30 </w:t>
      </w:r>
      <w:r w:rsidRPr="00856CD8">
        <w:rPr>
          <w:rFonts w:ascii="Arial" w:hAnsi="Arial" w:cs="Arial"/>
        </w:rPr>
        <w:t>April 2023).</w:t>
      </w:r>
    </w:p>
    <w:p w14:paraId="49E90398" w14:textId="77777777" w:rsidR="00FB3B9D" w:rsidRPr="00856CD8" w:rsidRDefault="00FB3B9D" w:rsidP="00FB3B9D">
      <w:pPr>
        <w:spacing w:line="360" w:lineRule="auto"/>
        <w:rPr>
          <w:rFonts w:ascii="Arial" w:hAnsi="Arial" w:cs="Arial"/>
        </w:rPr>
      </w:pPr>
      <w:r w:rsidRPr="00FB3B9D">
        <w:rPr>
          <w:rFonts w:ascii="Arial" w:hAnsi="Arial" w:cs="Arial"/>
        </w:rPr>
        <w:t xml:space="preserve">Niamh, E. (2022) </w:t>
      </w:r>
      <w:r w:rsidRPr="00FB3B9D">
        <w:rPr>
          <w:rFonts w:ascii="Arial" w:hAnsi="Arial" w:cs="Arial"/>
          <w:i/>
          <w:iCs/>
        </w:rPr>
        <w:t>Each of us can be a changemaker – yes, even you</w:t>
      </w:r>
      <w:r w:rsidRPr="00FB3B9D">
        <w:rPr>
          <w:rFonts w:ascii="Arial" w:hAnsi="Arial" w:cs="Arial"/>
        </w:rPr>
        <w:t>.</w:t>
      </w:r>
      <w:r>
        <w:rPr>
          <w:rFonts w:ascii="Arial" w:hAnsi="Arial" w:cs="Arial"/>
        </w:rPr>
        <w:t xml:space="preserve"> </w:t>
      </w:r>
      <w:r w:rsidRPr="00FB3B9D">
        <w:rPr>
          <w:rFonts w:ascii="Arial" w:hAnsi="Arial" w:cs="Arial"/>
        </w:rPr>
        <w:t>Available at:</w:t>
      </w:r>
      <w:r>
        <w:rPr>
          <w:rFonts w:ascii="Arial" w:hAnsi="Arial" w:cs="Arial"/>
        </w:rPr>
        <w:t xml:space="preserve"> </w:t>
      </w:r>
      <w:hyperlink r:id="rId15" w:anchor=":~:text=They%20are%20the%20person%20that,or%20small%20your%20actions%20are." w:history="1">
        <w:r w:rsidRPr="00FB3B9D">
          <w:rPr>
            <w:rStyle w:val="Hyperlink"/>
            <w:rFonts w:ascii="Arial" w:hAnsi="Arial" w:cs="Arial"/>
          </w:rPr>
          <w:t>https://www.image.ie/self/each-of-us-can-be-a-changemaker-yes-even-you-601187#:~:text=They%20are%20the%20person%20that,or%20small%20your%20actions%20are.</w:t>
        </w:r>
      </w:hyperlink>
      <w:r>
        <w:rPr>
          <w:rFonts w:ascii="Arial" w:hAnsi="Arial" w:cs="Arial"/>
        </w:rPr>
        <w:t xml:space="preserve"> </w:t>
      </w:r>
      <w:r w:rsidRPr="00856CD8">
        <w:rPr>
          <w:rFonts w:ascii="Arial" w:hAnsi="Arial" w:cs="Arial"/>
        </w:rPr>
        <w:t xml:space="preserve">(Accessed </w:t>
      </w:r>
      <w:r>
        <w:rPr>
          <w:rFonts w:ascii="Arial" w:hAnsi="Arial" w:cs="Arial"/>
        </w:rPr>
        <w:t xml:space="preserve">30 </w:t>
      </w:r>
      <w:r w:rsidRPr="00856CD8">
        <w:rPr>
          <w:rFonts w:ascii="Arial" w:hAnsi="Arial" w:cs="Arial"/>
        </w:rPr>
        <w:t>April 2023).</w:t>
      </w:r>
    </w:p>
    <w:p w14:paraId="33D32E6F" w14:textId="0B3BC8EC" w:rsidR="00856CD8" w:rsidRPr="00FB3B9D" w:rsidRDefault="00856CD8" w:rsidP="00FB3B9D">
      <w:pPr>
        <w:spacing w:line="360" w:lineRule="auto"/>
        <w:rPr>
          <w:rFonts w:ascii="Arial" w:hAnsi="Arial" w:cs="Arial"/>
        </w:rPr>
      </w:pPr>
    </w:p>
    <w:p w14:paraId="46386BB9" w14:textId="77777777" w:rsidR="001E4A18" w:rsidRPr="008A4DDB" w:rsidRDefault="001E4A18" w:rsidP="008A4DDB">
      <w:pPr>
        <w:spacing w:line="360" w:lineRule="auto"/>
        <w:jc w:val="both"/>
        <w:rPr>
          <w:rFonts w:ascii="Arial" w:hAnsi="Arial" w:cs="Arial"/>
          <w:b/>
          <w:bCs/>
          <w:color w:val="0070C0"/>
          <w:u w:val="single"/>
        </w:rPr>
      </w:pPr>
    </w:p>
    <w:p w14:paraId="108CD1FC" w14:textId="77777777" w:rsidR="00397CFF" w:rsidRPr="008A4DDB" w:rsidRDefault="00397CFF" w:rsidP="008A4DDB">
      <w:pPr>
        <w:spacing w:line="360" w:lineRule="auto"/>
        <w:jc w:val="both"/>
        <w:rPr>
          <w:rFonts w:ascii="Arial" w:hAnsi="Arial" w:cs="Arial"/>
          <w:b/>
          <w:bCs/>
          <w:color w:val="0070C0"/>
          <w:u w:val="single"/>
        </w:rPr>
      </w:pPr>
    </w:p>
    <w:p w14:paraId="5F17DE45" w14:textId="77777777" w:rsidR="00397CFF" w:rsidRPr="008A4DDB" w:rsidRDefault="00397CFF" w:rsidP="008A4DDB">
      <w:pPr>
        <w:spacing w:line="360" w:lineRule="auto"/>
        <w:jc w:val="both"/>
        <w:rPr>
          <w:rFonts w:ascii="Arial" w:hAnsi="Arial" w:cs="Arial"/>
          <w:b/>
          <w:bCs/>
          <w:color w:val="0070C0"/>
          <w:u w:val="single"/>
        </w:rPr>
      </w:pPr>
    </w:p>
    <w:sectPr w:rsidR="00397CFF" w:rsidRPr="008A4DD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30BF9" w14:textId="77777777" w:rsidR="006D54B5" w:rsidRDefault="006D54B5" w:rsidP="0088730F">
      <w:pPr>
        <w:spacing w:after="0" w:line="240" w:lineRule="auto"/>
      </w:pPr>
      <w:r>
        <w:separator/>
      </w:r>
    </w:p>
  </w:endnote>
  <w:endnote w:type="continuationSeparator" w:id="0">
    <w:p w14:paraId="6508C44B" w14:textId="77777777" w:rsidR="006D54B5" w:rsidRDefault="006D54B5" w:rsidP="00887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254962"/>
      <w:docPartObj>
        <w:docPartGallery w:val="Page Numbers (Bottom of Page)"/>
        <w:docPartUnique/>
      </w:docPartObj>
    </w:sdtPr>
    <w:sdtEndPr>
      <w:rPr>
        <w:noProof/>
      </w:rPr>
    </w:sdtEndPr>
    <w:sdtContent>
      <w:p w14:paraId="62D9B104" w14:textId="370AC27C" w:rsidR="0088730F" w:rsidRDefault="008873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A1C3EA" w14:textId="77777777" w:rsidR="0088730F" w:rsidRDefault="00887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79FBB" w14:textId="77777777" w:rsidR="006D54B5" w:rsidRDefault="006D54B5" w:rsidP="0088730F">
      <w:pPr>
        <w:spacing w:after="0" w:line="240" w:lineRule="auto"/>
      </w:pPr>
      <w:r>
        <w:separator/>
      </w:r>
    </w:p>
  </w:footnote>
  <w:footnote w:type="continuationSeparator" w:id="0">
    <w:p w14:paraId="4C21B5EB" w14:textId="77777777" w:rsidR="006D54B5" w:rsidRDefault="006D54B5" w:rsidP="008873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384A"/>
    <w:multiLevelType w:val="hybridMultilevel"/>
    <w:tmpl w:val="6A4A2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41C94"/>
    <w:multiLevelType w:val="hybridMultilevel"/>
    <w:tmpl w:val="0C743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21132A"/>
    <w:multiLevelType w:val="multilevel"/>
    <w:tmpl w:val="4D46C3E2"/>
    <w:lvl w:ilvl="0">
      <w:start w:val="1"/>
      <w:numFmt w:val="decimal"/>
      <w:lvlText w:val="%1."/>
      <w:lvlJc w:val="left"/>
      <w:pPr>
        <w:ind w:left="360" w:hanging="360"/>
      </w:pPr>
      <w:rPr>
        <w:rFonts w:ascii="Arial Black" w:hAnsi="Arial Black" w:hint="default"/>
        <w:color w:val="0070C0"/>
        <w:sz w:val="28"/>
        <w:szCs w:val="36"/>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E3A764F"/>
    <w:multiLevelType w:val="hybridMultilevel"/>
    <w:tmpl w:val="03F8A9BE"/>
    <w:lvl w:ilvl="0" w:tplc="64C07E9A">
      <w:start w:val="1"/>
      <w:numFmt w:val="bullet"/>
      <w:lvlText w:val="•"/>
      <w:lvlJc w:val="left"/>
      <w:pPr>
        <w:tabs>
          <w:tab w:val="num" w:pos="720"/>
        </w:tabs>
        <w:ind w:left="720" w:hanging="360"/>
      </w:pPr>
      <w:rPr>
        <w:rFonts w:ascii="Arial" w:hAnsi="Arial" w:hint="default"/>
      </w:rPr>
    </w:lvl>
    <w:lvl w:ilvl="1" w:tplc="5D18DCC0" w:tentative="1">
      <w:start w:val="1"/>
      <w:numFmt w:val="bullet"/>
      <w:lvlText w:val="•"/>
      <w:lvlJc w:val="left"/>
      <w:pPr>
        <w:tabs>
          <w:tab w:val="num" w:pos="1440"/>
        </w:tabs>
        <w:ind w:left="1440" w:hanging="360"/>
      </w:pPr>
      <w:rPr>
        <w:rFonts w:ascii="Arial" w:hAnsi="Arial" w:hint="default"/>
      </w:rPr>
    </w:lvl>
    <w:lvl w:ilvl="2" w:tplc="71A8CABE" w:tentative="1">
      <w:start w:val="1"/>
      <w:numFmt w:val="bullet"/>
      <w:lvlText w:val="•"/>
      <w:lvlJc w:val="left"/>
      <w:pPr>
        <w:tabs>
          <w:tab w:val="num" w:pos="2160"/>
        </w:tabs>
        <w:ind w:left="2160" w:hanging="360"/>
      </w:pPr>
      <w:rPr>
        <w:rFonts w:ascii="Arial" w:hAnsi="Arial" w:hint="default"/>
      </w:rPr>
    </w:lvl>
    <w:lvl w:ilvl="3" w:tplc="5D560CE6" w:tentative="1">
      <w:start w:val="1"/>
      <w:numFmt w:val="bullet"/>
      <w:lvlText w:val="•"/>
      <w:lvlJc w:val="left"/>
      <w:pPr>
        <w:tabs>
          <w:tab w:val="num" w:pos="2880"/>
        </w:tabs>
        <w:ind w:left="2880" w:hanging="360"/>
      </w:pPr>
      <w:rPr>
        <w:rFonts w:ascii="Arial" w:hAnsi="Arial" w:hint="default"/>
      </w:rPr>
    </w:lvl>
    <w:lvl w:ilvl="4" w:tplc="523E9612" w:tentative="1">
      <w:start w:val="1"/>
      <w:numFmt w:val="bullet"/>
      <w:lvlText w:val="•"/>
      <w:lvlJc w:val="left"/>
      <w:pPr>
        <w:tabs>
          <w:tab w:val="num" w:pos="3600"/>
        </w:tabs>
        <w:ind w:left="3600" w:hanging="360"/>
      </w:pPr>
      <w:rPr>
        <w:rFonts w:ascii="Arial" w:hAnsi="Arial" w:hint="default"/>
      </w:rPr>
    </w:lvl>
    <w:lvl w:ilvl="5" w:tplc="A566E452" w:tentative="1">
      <w:start w:val="1"/>
      <w:numFmt w:val="bullet"/>
      <w:lvlText w:val="•"/>
      <w:lvlJc w:val="left"/>
      <w:pPr>
        <w:tabs>
          <w:tab w:val="num" w:pos="4320"/>
        </w:tabs>
        <w:ind w:left="4320" w:hanging="360"/>
      </w:pPr>
      <w:rPr>
        <w:rFonts w:ascii="Arial" w:hAnsi="Arial" w:hint="default"/>
      </w:rPr>
    </w:lvl>
    <w:lvl w:ilvl="6" w:tplc="9D182F68" w:tentative="1">
      <w:start w:val="1"/>
      <w:numFmt w:val="bullet"/>
      <w:lvlText w:val="•"/>
      <w:lvlJc w:val="left"/>
      <w:pPr>
        <w:tabs>
          <w:tab w:val="num" w:pos="5040"/>
        </w:tabs>
        <w:ind w:left="5040" w:hanging="360"/>
      </w:pPr>
      <w:rPr>
        <w:rFonts w:ascii="Arial" w:hAnsi="Arial" w:hint="default"/>
      </w:rPr>
    </w:lvl>
    <w:lvl w:ilvl="7" w:tplc="13F8836C" w:tentative="1">
      <w:start w:val="1"/>
      <w:numFmt w:val="bullet"/>
      <w:lvlText w:val="•"/>
      <w:lvlJc w:val="left"/>
      <w:pPr>
        <w:tabs>
          <w:tab w:val="num" w:pos="5760"/>
        </w:tabs>
        <w:ind w:left="5760" w:hanging="360"/>
      </w:pPr>
      <w:rPr>
        <w:rFonts w:ascii="Arial" w:hAnsi="Arial" w:hint="default"/>
      </w:rPr>
    </w:lvl>
    <w:lvl w:ilvl="8" w:tplc="5BD4581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F10DD6"/>
    <w:multiLevelType w:val="hybridMultilevel"/>
    <w:tmpl w:val="F19C8FD2"/>
    <w:lvl w:ilvl="0" w:tplc="0BE0E92E">
      <w:start w:val="1"/>
      <w:numFmt w:val="bullet"/>
      <w:lvlText w:val="•"/>
      <w:lvlJc w:val="left"/>
      <w:pPr>
        <w:tabs>
          <w:tab w:val="num" w:pos="720"/>
        </w:tabs>
        <w:ind w:left="720" w:hanging="360"/>
      </w:pPr>
      <w:rPr>
        <w:rFonts w:ascii="Arial" w:hAnsi="Arial" w:hint="default"/>
      </w:rPr>
    </w:lvl>
    <w:lvl w:ilvl="1" w:tplc="474A43A2" w:tentative="1">
      <w:start w:val="1"/>
      <w:numFmt w:val="bullet"/>
      <w:lvlText w:val="•"/>
      <w:lvlJc w:val="left"/>
      <w:pPr>
        <w:tabs>
          <w:tab w:val="num" w:pos="1440"/>
        </w:tabs>
        <w:ind w:left="1440" w:hanging="360"/>
      </w:pPr>
      <w:rPr>
        <w:rFonts w:ascii="Arial" w:hAnsi="Arial" w:hint="default"/>
      </w:rPr>
    </w:lvl>
    <w:lvl w:ilvl="2" w:tplc="2BE69942" w:tentative="1">
      <w:start w:val="1"/>
      <w:numFmt w:val="bullet"/>
      <w:lvlText w:val="•"/>
      <w:lvlJc w:val="left"/>
      <w:pPr>
        <w:tabs>
          <w:tab w:val="num" w:pos="2160"/>
        </w:tabs>
        <w:ind w:left="2160" w:hanging="360"/>
      </w:pPr>
      <w:rPr>
        <w:rFonts w:ascii="Arial" w:hAnsi="Arial" w:hint="default"/>
      </w:rPr>
    </w:lvl>
    <w:lvl w:ilvl="3" w:tplc="21065F82" w:tentative="1">
      <w:start w:val="1"/>
      <w:numFmt w:val="bullet"/>
      <w:lvlText w:val="•"/>
      <w:lvlJc w:val="left"/>
      <w:pPr>
        <w:tabs>
          <w:tab w:val="num" w:pos="2880"/>
        </w:tabs>
        <w:ind w:left="2880" w:hanging="360"/>
      </w:pPr>
      <w:rPr>
        <w:rFonts w:ascii="Arial" w:hAnsi="Arial" w:hint="default"/>
      </w:rPr>
    </w:lvl>
    <w:lvl w:ilvl="4" w:tplc="9578C25C" w:tentative="1">
      <w:start w:val="1"/>
      <w:numFmt w:val="bullet"/>
      <w:lvlText w:val="•"/>
      <w:lvlJc w:val="left"/>
      <w:pPr>
        <w:tabs>
          <w:tab w:val="num" w:pos="3600"/>
        </w:tabs>
        <w:ind w:left="3600" w:hanging="360"/>
      </w:pPr>
      <w:rPr>
        <w:rFonts w:ascii="Arial" w:hAnsi="Arial" w:hint="default"/>
      </w:rPr>
    </w:lvl>
    <w:lvl w:ilvl="5" w:tplc="FBF0E4AE" w:tentative="1">
      <w:start w:val="1"/>
      <w:numFmt w:val="bullet"/>
      <w:lvlText w:val="•"/>
      <w:lvlJc w:val="left"/>
      <w:pPr>
        <w:tabs>
          <w:tab w:val="num" w:pos="4320"/>
        </w:tabs>
        <w:ind w:left="4320" w:hanging="360"/>
      </w:pPr>
      <w:rPr>
        <w:rFonts w:ascii="Arial" w:hAnsi="Arial" w:hint="default"/>
      </w:rPr>
    </w:lvl>
    <w:lvl w:ilvl="6" w:tplc="AD8445C0" w:tentative="1">
      <w:start w:val="1"/>
      <w:numFmt w:val="bullet"/>
      <w:lvlText w:val="•"/>
      <w:lvlJc w:val="left"/>
      <w:pPr>
        <w:tabs>
          <w:tab w:val="num" w:pos="5040"/>
        </w:tabs>
        <w:ind w:left="5040" w:hanging="360"/>
      </w:pPr>
      <w:rPr>
        <w:rFonts w:ascii="Arial" w:hAnsi="Arial" w:hint="default"/>
      </w:rPr>
    </w:lvl>
    <w:lvl w:ilvl="7" w:tplc="42AABEEC" w:tentative="1">
      <w:start w:val="1"/>
      <w:numFmt w:val="bullet"/>
      <w:lvlText w:val="•"/>
      <w:lvlJc w:val="left"/>
      <w:pPr>
        <w:tabs>
          <w:tab w:val="num" w:pos="5760"/>
        </w:tabs>
        <w:ind w:left="5760" w:hanging="360"/>
      </w:pPr>
      <w:rPr>
        <w:rFonts w:ascii="Arial" w:hAnsi="Arial" w:hint="default"/>
      </w:rPr>
    </w:lvl>
    <w:lvl w:ilvl="8" w:tplc="15362C6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F7697B"/>
    <w:multiLevelType w:val="multilevel"/>
    <w:tmpl w:val="B5CE1A4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1105629"/>
    <w:multiLevelType w:val="hybridMultilevel"/>
    <w:tmpl w:val="3CC6E650"/>
    <w:lvl w:ilvl="0" w:tplc="4402818E">
      <w:start w:val="1"/>
      <w:numFmt w:val="bullet"/>
      <w:lvlText w:val="•"/>
      <w:lvlJc w:val="left"/>
      <w:pPr>
        <w:tabs>
          <w:tab w:val="num" w:pos="720"/>
        </w:tabs>
        <w:ind w:left="720" w:hanging="360"/>
      </w:pPr>
      <w:rPr>
        <w:rFonts w:ascii="Arial" w:hAnsi="Arial" w:hint="default"/>
      </w:rPr>
    </w:lvl>
    <w:lvl w:ilvl="1" w:tplc="CAE2BE98" w:tentative="1">
      <w:start w:val="1"/>
      <w:numFmt w:val="bullet"/>
      <w:lvlText w:val="•"/>
      <w:lvlJc w:val="left"/>
      <w:pPr>
        <w:tabs>
          <w:tab w:val="num" w:pos="1440"/>
        </w:tabs>
        <w:ind w:left="1440" w:hanging="360"/>
      </w:pPr>
      <w:rPr>
        <w:rFonts w:ascii="Arial" w:hAnsi="Arial" w:hint="default"/>
      </w:rPr>
    </w:lvl>
    <w:lvl w:ilvl="2" w:tplc="7D58F8E4" w:tentative="1">
      <w:start w:val="1"/>
      <w:numFmt w:val="bullet"/>
      <w:lvlText w:val="•"/>
      <w:lvlJc w:val="left"/>
      <w:pPr>
        <w:tabs>
          <w:tab w:val="num" w:pos="2160"/>
        </w:tabs>
        <w:ind w:left="2160" w:hanging="360"/>
      </w:pPr>
      <w:rPr>
        <w:rFonts w:ascii="Arial" w:hAnsi="Arial" w:hint="default"/>
      </w:rPr>
    </w:lvl>
    <w:lvl w:ilvl="3" w:tplc="FD58DF60" w:tentative="1">
      <w:start w:val="1"/>
      <w:numFmt w:val="bullet"/>
      <w:lvlText w:val="•"/>
      <w:lvlJc w:val="left"/>
      <w:pPr>
        <w:tabs>
          <w:tab w:val="num" w:pos="2880"/>
        </w:tabs>
        <w:ind w:left="2880" w:hanging="360"/>
      </w:pPr>
      <w:rPr>
        <w:rFonts w:ascii="Arial" w:hAnsi="Arial" w:hint="default"/>
      </w:rPr>
    </w:lvl>
    <w:lvl w:ilvl="4" w:tplc="1688E1F6" w:tentative="1">
      <w:start w:val="1"/>
      <w:numFmt w:val="bullet"/>
      <w:lvlText w:val="•"/>
      <w:lvlJc w:val="left"/>
      <w:pPr>
        <w:tabs>
          <w:tab w:val="num" w:pos="3600"/>
        </w:tabs>
        <w:ind w:left="3600" w:hanging="360"/>
      </w:pPr>
      <w:rPr>
        <w:rFonts w:ascii="Arial" w:hAnsi="Arial" w:hint="default"/>
      </w:rPr>
    </w:lvl>
    <w:lvl w:ilvl="5" w:tplc="533EFA88" w:tentative="1">
      <w:start w:val="1"/>
      <w:numFmt w:val="bullet"/>
      <w:lvlText w:val="•"/>
      <w:lvlJc w:val="left"/>
      <w:pPr>
        <w:tabs>
          <w:tab w:val="num" w:pos="4320"/>
        </w:tabs>
        <w:ind w:left="4320" w:hanging="360"/>
      </w:pPr>
      <w:rPr>
        <w:rFonts w:ascii="Arial" w:hAnsi="Arial" w:hint="default"/>
      </w:rPr>
    </w:lvl>
    <w:lvl w:ilvl="6" w:tplc="FE28EE34" w:tentative="1">
      <w:start w:val="1"/>
      <w:numFmt w:val="bullet"/>
      <w:lvlText w:val="•"/>
      <w:lvlJc w:val="left"/>
      <w:pPr>
        <w:tabs>
          <w:tab w:val="num" w:pos="5040"/>
        </w:tabs>
        <w:ind w:left="5040" w:hanging="360"/>
      </w:pPr>
      <w:rPr>
        <w:rFonts w:ascii="Arial" w:hAnsi="Arial" w:hint="default"/>
      </w:rPr>
    </w:lvl>
    <w:lvl w:ilvl="7" w:tplc="F3B4CF66" w:tentative="1">
      <w:start w:val="1"/>
      <w:numFmt w:val="bullet"/>
      <w:lvlText w:val="•"/>
      <w:lvlJc w:val="left"/>
      <w:pPr>
        <w:tabs>
          <w:tab w:val="num" w:pos="5760"/>
        </w:tabs>
        <w:ind w:left="5760" w:hanging="360"/>
      </w:pPr>
      <w:rPr>
        <w:rFonts w:ascii="Arial" w:hAnsi="Arial" w:hint="default"/>
      </w:rPr>
    </w:lvl>
    <w:lvl w:ilvl="8" w:tplc="02B2E78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1016A90"/>
    <w:multiLevelType w:val="hybridMultilevel"/>
    <w:tmpl w:val="AE242100"/>
    <w:lvl w:ilvl="0" w:tplc="5282D47A">
      <w:start w:val="1"/>
      <w:numFmt w:val="bullet"/>
      <w:lvlText w:val="•"/>
      <w:lvlJc w:val="left"/>
      <w:pPr>
        <w:tabs>
          <w:tab w:val="num" w:pos="720"/>
        </w:tabs>
        <w:ind w:left="720" w:hanging="360"/>
      </w:pPr>
      <w:rPr>
        <w:rFonts w:ascii="Arial" w:hAnsi="Arial" w:hint="default"/>
      </w:rPr>
    </w:lvl>
    <w:lvl w:ilvl="1" w:tplc="F40C0460" w:tentative="1">
      <w:start w:val="1"/>
      <w:numFmt w:val="bullet"/>
      <w:lvlText w:val="•"/>
      <w:lvlJc w:val="left"/>
      <w:pPr>
        <w:tabs>
          <w:tab w:val="num" w:pos="1440"/>
        </w:tabs>
        <w:ind w:left="1440" w:hanging="360"/>
      </w:pPr>
      <w:rPr>
        <w:rFonts w:ascii="Arial" w:hAnsi="Arial" w:hint="default"/>
      </w:rPr>
    </w:lvl>
    <w:lvl w:ilvl="2" w:tplc="46767024" w:tentative="1">
      <w:start w:val="1"/>
      <w:numFmt w:val="bullet"/>
      <w:lvlText w:val="•"/>
      <w:lvlJc w:val="left"/>
      <w:pPr>
        <w:tabs>
          <w:tab w:val="num" w:pos="2160"/>
        </w:tabs>
        <w:ind w:left="2160" w:hanging="360"/>
      </w:pPr>
      <w:rPr>
        <w:rFonts w:ascii="Arial" w:hAnsi="Arial" w:hint="default"/>
      </w:rPr>
    </w:lvl>
    <w:lvl w:ilvl="3" w:tplc="8B163C70" w:tentative="1">
      <w:start w:val="1"/>
      <w:numFmt w:val="bullet"/>
      <w:lvlText w:val="•"/>
      <w:lvlJc w:val="left"/>
      <w:pPr>
        <w:tabs>
          <w:tab w:val="num" w:pos="2880"/>
        </w:tabs>
        <w:ind w:left="2880" w:hanging="360"/>
      </w:pPr>
      <w:rPr>
        <w:rFonts w:ascii="Arial" w:hAnsi="Arial" w:hint="default"/>
      </w:rPr>
    </w:lvl>
    <w:lvl w:ilvl="4" w:tplc="052E3000" w:tentative="1">
      <w:start w:val="1"/>
      <w:numFmt w:val="bullet"/>
      <w:lvlText w:val="•"/>
      <w:lvlJc w:val="left"/>
      <w:pPr>
        <w:tabs>
          <w:tab w:val="num" w:pos="3600"/>
        </w:tabs>
        <w:ind w:left="3600" w:hanging="360"/>
      </w:pPr>
      <w:rPr>
        <w:rFonts w:ascii="Arial" w:hAnsi="Arial" w:hint="default"/>
      </w:rPr>
    </w:lvl>
    <w:lvl w:ilvl="5" w:tplc="E87210D0" w:tentative="1">
      <w:start w:val="1"/>
      <w:numFmt w:val="bullet"/>
      <w:lvlText w:val="•"/>
      <w:lvlJc w:val="left"/>
      <w:pPr>
        <w:tabs>
          <w:tab w:val="num" w:pos="4320"/>
        </w:tabs>
        <w:ind w:left="4320" w:hanging="360"/>
      </w:pPr>
      <w:rPr>
        <w:rFonts w:ascii="Arial" w:hAnsi="Arial" w:hint="default"/>
      </w:rPr>
    </w:lvl>
    <w:lvl w:ilvl="6" w:tplc="4D0AF0A2" w:tentative="1">
      <w:start w:val="1"/>
      <w:numFmt w:val="bullet"/>
      <w:lvlText w:val="•"/>
      <w:lvlJc w:val="left"/>
      <w:pPr>
        <w:tabs>
          <w:tab w:val="num" w:pos="5040"/>
        </w:tabs>
        <w:ind w:left="5040" w:hanging="360"/>
      </w:pPr>
      <w:rPr>
        <w:rFonts w:ascii="Arial" w:hAnsi="Arial" w:hint="default"/>
      </w:rPr>
    </w:lvl>
    <w:lvl w:ilvl="7" w:tplc="32A68A08" w:tentative="1">
      <w:start w:val="1"/>
      <w:numFmt w:val="bullet"/>
      <w:lvlText w:val="•"/>
      <w:lvlJc w:val="left"/>
      <w:pPr>
        <w:tabs>
          <w:tab w:val="num" w:pos="5760"/>
        </w:tabs>
        <w:ind w:left="5760" w:hanging="360"/>
      </w:pPr>
      <w:rPr>
        <w:rFonts w:ascii="Arial" w:hAnsi="Arial" w:hint="default"/>
      </w:rPr>
    </w:lvl>
    <w:lvl w:ilvl="8" w:tplc="EAD21DE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7EB0960"/>
    <w:multiLevelType w:val="hybridMultilevel"/>
    <w:tmpl w:val="B2D059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8CE4121"/>
    <w:multiLevelType w:val="hybridMultilevel"/>
    <w:tmpl w:val="6302A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E641E6"/>
    <w:multiLevelType w:val="hybridMultilevel"/>
    <w:tmpl w:val="844CC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3774899">
    <w:abstractNumId w:val="1"/>
  </w:num>
  <w:num w:numId="2" w16cid:durableId="2046830787">
    <w:abstractNumId w:val="6"/>
  </w:num>
  <w:num w:numId="3" w16cid:durableId="721365688">
    <w:abstractNumId w:val="2"/>
  </w:num>
  <w:num w:numId="4" w16cid:durableId="829179939">
    <w:abstractNumId w:val="9"/>
  </w:num>
  <w:num w:numId="5" w16cid:durableId="324548919">
    <w:abstractNumId w:val="0"/>
  </w:num>
  <w:num w:numId="6" w16cid:durableId="690184620">
    <w:abstractNumId w:val="10"/>
  </w:num>
  <w:num w:numId="7" w16cid:durableId="1912931007">
    <w:abstractNumId w:val="3"/>
  </w:num>
  <w:num w:numId="8" w16cid:durableId="220098220">
    <w:abstractNumId w:val="4"/>
  </w:num>
  <w:num w:numId="9" w16cid:durableId="1374037684">
    <w:abstractNumId w:val="7"/>
  </w:num>
  <w:num w:numId="10" w16cid:durableId="184297771">
    <w:abstractNumId w:val="5"/>
  </w:num>
  <w:num w:numId="11" w16cid:durableId="5607496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E1C"/>
    <w:rsid w:val="00025B5F"/>
    <w:rsid w:val="000366DD"/>
    <w:rsid w:val="00062140"/>
    <w:rsid w:val="0006644F"/>
    <w:rsid w:val="00095EE8"/>
    <w:rsid w:val="000B161F"/>
    <w:rsid w:val="000C6A31"/>
    <w:rsid w:val="00141924"/>
    <w:rsid w:val="00143669"/>
    <w:rsid w:val="001E4A18"/>
    <w:rsid w:val="001F290D"/>
    <w:rsid w:val="001F7EAC"/>
    <w:rsid w:val="002117DF"/>
    <w:rsid w:val="00213AA9"/>
    <w:rsid w:val="0023384F"/>
    <w:rsid w:val="002360DF"/>
    <w:rsid w:val="00275C90"/>
    <w:rsid w:val="00287E1C"/>
    <w:rsid w:val="002A48EA"/>
    <w:rsid w:val="002D5704"/>
    <w:rsid w:val="003002B2"/>
    <w:rsid w:val="003140C6"/>
    <w:rsid w:val="00357369"/>
    <w:rsid w:val="003639BB"/>
    <w:rsid w:val="00364512"/>
    <w:rsid w:val="003869DD"/>
    <w:rsid w:val="00391549"/>
    <w:rsid w:val="00397CFF"/>
    <w:rsid w:val="003B0A1B"/>
    <w:rsid w:val="003C3587"/>
    <w:rsid w:val="0040503C"/>
    <w:rsid w:val="004205D9"/>
    <w:rsid w:val="00424C22"/>
    <w:rsid w:val="004F4993"/>
    <w:rsid w:val="00507B43"/>
    <w:rsid w:val="00546BBB"/>
    <w:rsid w:val="0056116D"/>
    <w:rsid w:val="005676CD"/>
    <w:rsid w:val="005A45EC"/>
    <w:rsid w:val="005C783D"/>
    <w:rsid w:val="005D6BF1"/>
    <w:rsid w:val="005E60E7"/>
    <w:rsid w:val="00633D18"/>
    <w:rsid w:val="0064510B"/>
    <w:rsid w:val="00656778"/>
    <w:rsid w:val="00676705"/>
    <w:rsid w:val="006A60DB"/>
    <w:rsid w:val="006B2219"/>
    <w:rsid w:val="006B3C8E"/>
    <w:rsid w:val="006B5745"/>
    <w:rsid w:val="006D54B5"/>
    <w:rsid w:val="006F3B9F"/>
    <w:rsid w:val="00705558"/>
    <w:rsid w:val="007134D7"/>
    <w:rsid w:val="00724F43"/>
    <w:rsid w:val="0073481C"/>
    <w:rsid w:val="0074077F"/>
    <w:rsid w:val="007959FC"/>
    <w:rsid w:val="007B227A"/>
    <w:rsid w:val="007B272F"/>
    <w:rsid w:val="007C5008"/>
    <w:rsid w:val="00810126"/>
    <w:rsid w:val="00816ACF"/>
    <w:rsid w:val="00832EC2"/>
    <w:rsid w:val="00856CD8"/>
    <w:rsid w:val="008626CF"/>
    <w:rsid w:val="0088730F"/>
    <w:rsid w:val="008A4DDB"/>
    <w:rsid w:val="008C5D47"/>
    <w:rsid w:val="008C7E9B"/>
    <w:rsid w:val="0096662D"/>
    <w:rsid w:val="00966E29"/>
    <w:rsid w:val="009A4DFD"/>
    <w:rsid w:val="00A1132A"/>
    <w:rsid w:val="00A1171E"/>
    <w:rsid w:val="00A30333"/>
    <w:rsid w:val="00A36D52"/>
    <w:rsid w:val="00A634CB"/>
    <w:rsid w:val="00A63DD2"/>
    <w:rsid w:val="00A82D67"/>
    <w:rsid w:val="00AC242E"/>
    <w:rsid w:val="00AC2918"/>
    <w:rsid w:val="00AE34C6"/>
    <w:rsid w:val="00B53876"/>
    <w:rsid w:val="00B610A9"/>
    <w:rsid w:val="00B77721"/>
    <w:rsid w:val="00B86C0E"/>
    <w:rsid w:val="00C50F78"/>
    <w:rsid w:val="00C5512F"/>
    <w:rsid w:val="00C73E02"/>
    <w:rsid w:val="00C9336B"/>
    <w:rsid w:val="00C94B5E"/>
    <w:rsid w:val="00D07F57"/>
    <w:rsid w:val="00D27C30"/>
    <w:rsid w:val="00D3232B"/>
    <w:rsid w:val="00D34DEA"/>
    <w:rsid w:val="00D40956"/>
    <w:rsid w:val="00D53CF4"/>
    <w:rsid w:val="00D60523"/>
    <w:rsid w:val="00DA7195"/>
    <w:rsid w:val="00DC1A2B"/>
    <w:rsid w:val="00DC409A"/>
    <w:rsid w:val="00E20F5E"/>
    <w:rsid w:val="00E51694"/>
    <w:rsid w:val="00EE4307"/>
    <w:rsid w:val="00F01A1E"/>
    <w:rsid w:val="00F479E0"/>
    <w:rsid w:val="00F634A4"/>
    <w:rsid w:val="00F7438B"/>
    <w:rsid w:val="00F80E99"/>
    <w:rsid w:val="00F870A3"/>
    <w:rsid w:val="00FB3B9D"/>
    <w:rsid w:val="00FB4C05"/>
    <w:rsid w:val="00FE20B4"/>
    <w:rsid w:val="00FF6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9A8C0"/>
  <w15:chartTrackingRefBased/>
  <w15:docId w15:val="{69F051B8-D641-4400-B043-8B0CECCED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EC2"/>
    <w:pPr>
      <w:ind w:left="720"/>
      <w:contextualSpacing/>
    </w:pPr>
  </w:style>
  <w:style w:type="character" w:styleId="Strong">
    <w:name w:val="Strong"/>
    <w:basedOn w:val="DefaultParagraphFont"/>
    <w:uiPriority w:val="22"/>
    <w:qFormat/>
    <w:rsid w:val="00832EC2"/>
    <w:rPr>
      <w:b/>
      <w:bCs/>
    </w:rPr>
  </w:style>
  <w:style w:type="paragraph" w:styleId="Header">
    <w:name w:val="header"/>
    <w:basedOn w:val="Normal"/>
    <w:link w:val="HeaderChar"/>
    <w:uiPriority w:val="99"/>
    <w:unhideWhenUsed/>
    <w:rsid w:val="00887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30F"/>
  </w:style>
  <w:style w:type="paragraph" w:styleId="Footer">
    <w:name w:val="footer"/>
    <w:basedOn w:val="Normal"/>
    <w:link w:val="FooterChar"/>
    <w:uiPriority w:val="99"/>
    <w:unhideWhenUsed/>
    <w:rsid w:val="00887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30F"/>
  </w:style>
  <w:style w:type="paragraph" w:styleId="HTMLPreformatted">
    <w:name w:val="HTML Preformatted"/>
    <w:basedOn w:val="Normal"/>
    <w:link w:val="HTMLPreformattedChar"/>
    <w:uiPriority w:val="99"/>
    <w:semiHidden/>
    <w:unhideWhenUsed/>
    <w:rsid w:val="00213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13AA9"/>
    <w:rPr>
      <w:rFonts w:ascii="Courier New" w:eastAsia="Times New Roman" w:hAnsi="Courier New" w:cs="Courier New"/>
      <w:sz w:val="20"/>
      <w:szCs w:val="20"/>
      <w:lang w:eastAsia="en-GB"/>
    </w:rPr>
  </w:style>
  <w:style w:type="character" w:customStyle="1" w:styleId="y2iqfc">
    <w:name w:val="y2iqfc"/>
    <w:basedOn w:val="DefaultParagraphFont"/>
    <w:rsid w:val="00213AA9"/>
  </w:style>
  <w:style w:type="character" w:styleId="Hyperlink">
    <w:name w:val="Hyperlink"/>
    <w:basedOn w:val="DefaultParagraphFont"/>
    <w:uiPriority w:val="99"/>
    <w:unhideWhenUsed/>
    <w:rsid w:val="006B5745"/>
    <w:rPr>
      <w:color w:val="0563C1" w:themeColor="hyperlink"/>
      <w:u w:val="single"/>
    </w:rPr>
  </w:style>
  <w:style w:type="character" w:styleId="UnresolvedMention">
    <w:name w:val="Unresolved Mention"/>
    <w:basedOn w:val="DefaultParagraphFont"/>
    <w:uiPriority w:val="99"/>
    <w:semiHidden/>
    <w:unhideWhenUsed/>
    <w:rsid w:val="006B5745"/>
    <w:rPr>
      <w:color w:val="605E5C"/>
      <w:shd w:val="clear" w:color="auto" w:fill="E1DFDD"/>
    </w:rPr>
  </w:style>
  <w:style w:type="character" w:styleId="FollowedHyperlink">
    <w:name w:val="FollowedHyperlink"/>
    <w:basedOn w:val="DefaultParagraphFont"/>
    <w:uiPriority w:val="99"/>
    <w:semiHidden/>
    <w:unhideWhenUsed/>
    <w:rsid w:val="00C5512F"/>
    <w:rPr>
      <w:color w:val="954F72" w:themeColor="followedHyperlink"/>
      <w:u w:val="single"/>
    </w:rPr>
  </w:style>
  <w:style w:type="paragraph" w:customStyle="1" w:styleId="ydpc046ed8bmsonormal">
    <w:name w:val="ydpc046ed8bmsonormal"/>
    <w:basedOn w:val="Normal"/>
    <w:rsid w:val="00E20F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d231394cmsonormal">
    <w:name w:val="ydpd231394cmsonormal"/>
    <w:basedOn w:val="Normal"/>
    <w:rsid w:val="00E20F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01047">
      <w:bodyDiv w:val="1"/>
      <w:marLeft w:val="0"/>
      <w:marRight w:val="0"/>
      <w:marTop w:val="0"/>
      <w:marBottom w:val="0"/>
      <w:divBdr>
        <w:top w:val="none" w:sz="0" w:space="0" w:color="auto"/>
        <w:left w:val="none" w:sz="0" w:space="0" w:color="auto"/>
        <w:bottom w:val="none" w:sz="0" w:space="0" w:color="auto"/>
        <w:right w:val="none" w:sz="0" w:space="0" w:color="auto"/>
      </w:divBdr>
    </w:div>
    <w:div w:id="456680463">
      <w:bodyDiv w:val="1"/>
      <w:marLeft w:val="0"/>
      <w:marRight w:val="0"/>
      <w:marTop w:val="0"/>
      <w:marBottom w:val="0"/>
      <w:divBdr>
        <w:top w:val="none" w:sz="0" w:space="0" w:color="auto"/>
        <w:left w:val="none" w:sz="0" w:space="0" w:color="auto"/>
        <w:bottom w:val="none" w:sz="0" w:space="0" w:color="auto"/>
        <w:right w:val="none" w:sz="0" w:space="0" w:color="auto"/>
      </w:divBdr>
    </w:div>
    <w:div w:id="598879357">
      <w:bodyDiv w:val="1"/>
      <w:marLeft w:val="0"/>
      <w:marRight w:val="0"/>
      <w:marTop w:val="0"/>
      <w:marBottom w:val="0"/>
      <w:divBdr>
        <w:top w:val="none" w:sz="0" w:space="0" w:color="auto"/>
        <w:left w:val="none" w:sz="0" w:space="0" w:color="auto"/>
        <w:bottom w:val="none" w:sz="0" w:space="0" w:color="auto"/>
        <w:right w:val="none" w:sz="0" w:space="0" w:color="auto"/>
      </w:divBdr>
      <w:divsChild>
        <w:div w:id="1057122641">
          <w:marLeft w:val="547"/>
          <w:marRight w:val="0"/>
          <w:marTop w:val="115"/>
          <w:marBottom w:val="0"/>
          <w:divBdr>
            <w:top w:val="none" w:sz="0" w:space="0" w:color="auto"/>
            <w:left w:val="none" w:sz="0" w:space="0" w:color="auto"/>
            <w:bottom w:val="none" w:sz="0" w:space="0" w:color="auto"/>
            <w:right w:val="none" w:sz="0" w:space="0" w:color="auto"/>
          </w:divBdr>
        </w:div>
        <w:div w:id="151602405">
          <w:marLeft w:val="547"/>
          <w:marRight w:val="0"/>
          <w:marTop w:val="115"/>
          <w:marBottom w:val="0"/>
          <w:divBdr>
            <w:top w:val="none" w:sz="0" w:space="0" w:color="auto"/>
            <w:left w:val="none" w:sz="0" w:space="0" w:color="auto"/>
            <w:bottom w:val="none" w:sz="0" w:space="0" w:color="auto"/>
            <w:right w:val="none" w:sz="0" w:space="0" w:color="auto"/>
          </w:divBdr>
        </w:div>
        <w:div w:id="606042485">
          <w:marLeft w:val="547"/>
          <w:marRight w:val="0"/>
          <w:marTop w:val="115"/>
          <w:marBottom w:val="0"/>
          <w:divBdr>
            <w:top w:val="none" w:sz="0" w:space="0" w:color="auto"/>
            <w:left w:val="none" w:sz="0" w:space="0" w:color="auto"/>
            <w:bottom w:val="none" w:sz="0" w:space="0" w:color="auto"/>
            <w:right w:val="none" w:sz="0" w:space="0" w:color="auto"/>
          </w:divBdr>
        </w:div>
        <w:div w:id="1450128902">
          <w:marLeft w:val="547"/>
          <w:marRight w:val="0"/>
          <w:marTop w:val="115"/>
          <w:marBottom w:val="0"/>
          <w:divBdr>
            <w:top w:val="none" w:sz="0" w:space="0" w:color="auto"/>
            <w:left w:val="none" w:sz="0" w:space="0" w:color="auto"/>
            <w:bottom w:val="none" w:sz="0" w:space="0" w:color="auto"/>
            <w:right w:val="none" w:sz="0" w:space="0" w:color="auto"/>
          </w:divBdr>
        </w:div>
      </w:divsChild>
    </w:div>
    <w:div w:id="766077320">
      <w:bodyDiv w:val="1"/>
      <w:marLeft w:val="0"/>
      <w:marRight w:val="0"/>
      <w:marTop w:val="0"/>
      <w:marBottom w:val="0"/>
      <w:divBdr>
        <w:top w:val="none" w:sz="0" w:space="0" w:color="auto"/>
        <w:left w:val="none" w:sz="0" w:space="0" w:color="auto"/>
        <w:bottom w:val="none" w:sz="0" w:space="0" w:color="auto"/>
        <w:right w:val="none" w:sz="0" w:space="0" w:color="auto"/>
      </w:divBdr>
      <w:divsChild>
        <w:div w:id="1484005663">
          <w:marLeft w:val="547"/>
          <w:marRight w:val="0"/>
          <w:marTop w:val="115"/>
          <w:marBottom w:val="0"/>
          <w:divBdr>
            <w:top w:val="none" w:sz="0" w:space="0" w:color="auto"/>
            <w:left w:val="none" w:sz="0" w:space="0" w:color="auto"/>
            <w:bottom w:val="none" w:sz="0" w:space="0" w:color="auto"/>
            <w:right w:val="none" w:sz="0" w:space="0" w:color="auto"/>
          </w:divBdr>
        </w:div>
        <w:div w:id="174657318">
          <w:marLeft w:val="547"/>
          <w:marRight w:val="0"/>
          <w:marTop w:val="115"/>
          <w:marBottom w:val="0"/>
          <w:divBdr>
            <w:top w:val="none" w:sz="0" w:space="0" w:color="auto"/>
            <w:left w:val="none" w:sz="0" w:space="0" w:color="auto"/>
            <w:bottom w:val="none" w:sz="0" w:space="0" w:color="auto"/>
            <w:right w:val="none" w:sz="0" w:space="0" w:color="auto"/>
          </w:divBdr>
        </w:div>
        <w:div w:id="1940215622">
          <w:marLeft w:val="547"/>
          <w:marRight w:val="0"/>
          <w:marTop w:val="115"/>
          <w:marBottom w:val="0"/>
          <w:divBdr>
            <w:top w:val="none" w:sz="0" w:space="0" w:color="auto"/>
            <w:left w:val="none" w:sz="0" w:space="0" w:color="auto"/>
            <w:bottom w:val="none" w:sz="0" w:space="0" w:color="auto"/>
            <w:right w:val="none" w:sz="0" w:space="0" w:color="auto"/>
          </w:divBdr>
        </w:div>
        <w:div w:id="1024281349">
          <w:marLeft w:val="547"/>
          <w:marRight w:val="0"/>
          <w:marTop w:val="115"/>
          <w:marBottom w:val="0"/>
          <w:divBdr>
            <w:top w:val="none" w:sz="0" w:space="0" w:color="auto"/>
            <w:left w:val="none" w:sz="0" w:space="0" w:color="auto"/>
            <w:bottom w:val="none" w:sz="0" w:space="0" w:color="auto"/>
            <w:right w:val="none" w:sz="0" w:space="0" w:color="auto"/>
          </w:divBdr>
        </w:div>
      </w:divsChild>
    </w:div>
    <w:div w:id="948900948">
      <w:bodyDiv w:val="1"/>
      <w:marLeft w:val="0"/>
      <w:marRight w:val="0"/>
      <w:marTop w:val="0"/>
      <w:marBottom w:val="0"/>
      <w:divBdr>
        <w:top w:val="none" w:sz="0" w:space="0" w:color="auto"/>
        <w:left w:val="none" w:sz="0" w:space="0" w:color="auto"/>
        <w:bottom w:val="none" w:sz="0" w:space="0" w:color="auto"/>
        <w:right w:val="none" w:sz="0" w:space="0" w:color="auto"/>
      </w:divBdr>
    </w:div>
    <w:div w:id="1099912353">
      <w:bodyDiv w:val="1"/>
      <w:marLeft w:val="0"/>
      <w:marRight w:val="0"/>
      <w:marTop w:val="0"/>
      <w:marBottom w:val="0"/>
      <w:divBdr>
        <w:top w:val="none" w:sz="0" w:space="0" w:color="auto"/>
        <w:left w:val="none" w:sz="0" w:space="0" w:color="auto"/>
        <w:bottom w:val="none" w:sz="0" w:space="0" w:color="auto"/>
        <w:right w:val="none" w:sz="0" w:space="0" w:color="auto"/>
      </w:divBdr>
      <w:divsChild>
        <w:div w:id="1944457642">
          <w:marLeft w:val="547"/>
          <w:marRight w:val="0"/>
          <w:marTop w:val="115"/>
          <w:marBottom w:val="0"/>
          <w:divBdr>
            <w:top w:val="none" w:sz="0" w:space="0" w:color="auto"/>
            <w:left w:val="none" w:sz="0" w:space="0" w:color="auto"/>
            <w:bottom w:val="none" w:sz="0" w:space="0" w:color="auto"/>
            <w:right w:val="none" w:sz="0" w:space="0" w:color="auto"/>
          </w:divBdr>
        </w:div>
        <w:div w:id="1603681561">
          <w:marLeft w:val="547"/>
          <w:marRight w:val="0"/>
          <w:marTop w:val="115"/>
          <w:marBottom w:val="0"/>
          <w:divBdr>
            <w:top w:val="none" w:sz="0" w:space="0" w:color="auto"/>
            <w:left w:val="none" w:sz="0" w:space="0" w:color="auto"/>
            <w:bottom w:val="none" w:sz="0" w:space="0" w:color="auto"/>
            <w:right w:val="none" w:sz="0" w:space="0" w:color="auto"/>
          </w:divBdr>
        </w:div>
        <w:div w:id="406151290">
          <w:marLeft w:val="547"/>
          <w:marRight w:val="0"/>
          <w:marTop w:val="115"/>
          <w:marBottom w:val="0"/>
          <w:divBdr>
            <w:top w:val="none" w:sz="0" w:space="0" w:color="auto"/>
            <w:left w:val="none" w:sz="0" w:space="0" w:color="auto"/>
            <w:bottom w:val="none" w:sz="0" w:space="0" w:color="auto"/>
            <w:right w:val="none" w:sz="0" w:space="0" w:color="auto"/>
          </w:divBdr>
        </w:div>
        <w:div w:id="1015613515">
          <w:marLeft w:val="547"/>
          <w:marRight w:val="0"/>
          <w:marTop w:val="115"/>
          <w:marBottom w:val="0"/>
          <w:divBdr>
            <w:top w:val="none" w:sz="0" w:space="0" w:color="auto"/>
            <w:left w:val="none" w:sz="0" w:space="0" w:color="auto"/>
            <w:bottom w:val="none" w:sz="0" w:space="0" w:color="auto"/>
            <w:right w:val="none" w:sz="0" w:space="0" w:color="auto"/>
          </w:divBdr>
        </w:div>
      </w:divsChild>
    </w:div>
    <w:div w:id="1202398194">
      <w:bodyDiv w:val="1"/>
      <w:marLeft w:val="0"/>
      <w:marRight w:val="0"/>
      <w:marTop w:val="0"/>
      <w:marBottom w:val="0"/>
      <w:divBdr>
        <w:top w:val="none" w:sz="0" w:space="0" w:color="auto"/>
        <w:left w:val="none" w:sz="0" w:space="0" w:color="auto"/>
        <w:bottom w:val="none" w:sz="0" w:space="0" w:color="auto"/>
        <w:right w:val="none" w:sz="0" w:space="0" w:color="auto"/>
      </w:divBdr>
      <w:divsChild>
        <w:div w:id="1528791029">
          <w:marLeft w:val="0"/>
          <w:marRight w:val="0"/>
          <w:marTop w:val="0"/>
          <w:marBottom w:val="0"/>
          <w:divBdr>
            <w:top w:val="none" w:sz="0" w:space="0" w:color="auto"/>
            <w:left w:val="none" w:sz="0" w:space="0" w:color="auto"/>
            <w:bottom w:val="none" w:sz="0" w:space="0" w:color="auto"/>
            <w:right w:val="none" w:sz="0" w:space="0" w:color="auto"/>
          </w:divBdr>
        </w:div>
        <w:div w:id="406459852">
          <w:marLeft w:val="0"/>
          <w:marRight w:val="0"/>
          <w:marTop w:val="0"/>
          <w:marBottom w:val="0"/>
          <w:divBdr>
            <w:top w:val="none" w:sz="0" w:space="0" w:color="auto"/>
            <w:left w:val="none" w:sz="0" w:space="0" w:color="auto"/>
            <w:bottom w:val="none" w:sz="0" w:space="0" w:color="auto"/>
            <w:right w:val="none" w:sz="0" w:space="0" w:color="auto"/>
          </w:divBdr>
        </w:div>
      </w:divsChild>
    </w:div>
    <w:div w:id="1238133955">
      <w:bodyDiv w:val="1"/>
      <w:marLeft w:val="0"/>
      <w:marRight w:val="0"/>
      <w:marTop w:val="0"/>
      <w:marBottom w:val="0"/>
      <w:divBdr>
        <w:top w:val="none" w:sz="0" w:space="0" w:color="auto"/>
        <w:left w:val="none" w:sz="0" w:space="0" w:color="auto"/>
        <w:bottom w:val="none" w:sz="0" w:space="0" w:color="auto"/>
        <w:right w:val="none" w:sz="0" w:space="0" w:color="auto"/>
      </w:divBdr>
      <w:divsChild>
        <w:div w:id="107816651">
          <w:marLeft w:val="547"/>
          <w:marRight w:val="0"/>
          <w:marTop w:val="110"/>
          <w:marBottom w:val="0"/>
          <w:divBdr>
            <w:top w:val="none" w:sz="0" w:space="0" w:color="auto"/>
            <w:left w:val="none" w:sz="0" w:space="0" w:color="auto"/>
            <w:bottom w:val="none" w:sz="0" w:space="0" w:color="auto"/>
            <w:right w:val="none" w:sz="0" w:space="0" w:color="auto"/>
          </w:divBdr>
        </w:div>
        <w:div w:id="867984173">
          <w:marLeft w:val="547"/>
          <w:marRight w:val="0"/>
          <w:marTop w:val="110"/>
          <w:marBottom w:val="0"/>
          <w:divBdr>
            <w:top w:val="none" w:sz="0" w:space="0" w:color="auto"/>
            <w:left w:val="none" w:sz="0" w:space="0" w:color="auto"/>
            <w:bottom w:val="none" w:sz="0" w:space="0" w:color="auto"/>
            <w:right w:val="none" w:sz="0" w:space="0" w:color="auto"/>
          </w:divBdr>
        </w:div>
      </w:divsChild>
    </w:div>
    <w:div w:id="1404138096">
      <w:bodyDiv w:val="1"/>
      <w:marLeft w:val="0"/>
      <w:marRight w:val="0"/>
      <w:marTop w:val="0"/>
      <w:marBottom w:val="0"/>
      <w:divBdr>
        <w:top w:val="none" w:sz="0" w:space="0" w:color="auto"/>
        <w:left w:val="none" w:sz="0" w:space="0" w:color="auto"/>
        <w:bottom w:val="none" w:sz="0" w:space="0" w:color="auto"/>
        <w:right w:val="none" w:sz="0" w:space="0" w:color="auto"/>
      </w:divBdr>
    </w:div>
    <w:div w:id="1747727571">
      <w:bodyDiv w:val="1"/>
      <w:marLeft w:val="0"/>
      <w:marRight w:val="0"/>
      <w:marTop w:val="0"/>
      <w:marBottom w:val="0"/>
      <w:divBdr>
        <w:top w:val="none" w:sz="0" w:space="0" w:color="auto"/>
        <w:left w:val="none" w:sz="0" w:space="0" w:color="auto"/>
        <w:bottom w:val="none" w:sz="0" w:space="0" w:color="auto"/>
        <w:right w:val="none" w:sz="0" w:space="0" w:color="auto"/>
      </w:divBdr>
    </w:div>
    <w:div w:id="1780567218">
      <w:bodyDiv w:val="1"/>
      <w:marLeft w:val="0"/>
      <w:marRight w:val="0"/>
      <w:marTop w:val="0"/>
      <w:marBottom w:val="0"/>
      <w:divBdr>
        <w:top w:val="none" w:sz="0" w:space="0" w:color="auto"/>
        <w:left w:val="none" w:sz="0" w:space="0" w:color="auto"/>
        <w:bottom w:val="none" w:sz="0" w:space="0" w:color="auto"/>
        <w:right w:val="none" w:sz="0" w:space="0" w:color="auto"/>
      </w:divBdr>
    </w:div>
    <w:div w:id="1799446624">
      <w:bodyDiv w:val="1"/>
      <w:marLeft w:val="0"/>
      <w:marRight w:val="0"/>
      <w:marTop w:val="0"/>
      <w:marBottom w:val="0"/>
      <w:divBdr>
        <w:top w:val="none" w:sz="0" w:space="0" w:color="auto"/>
        <w:left w:val="none" w:sz="0" w:space="0" w:color="auto"/>
        <w:bottom w:val="none" w:sz="0" w:space="0" w:color="auto"/>
        <w:right w:val="none" w:sz="0" w:space="0" w:color="auto"/>
      </w:divBdr>
    </w:div>
    <w:div w:id="19841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j.ca/technology_innovation_has_changed_the_world/#:~:text=In%20the%20last%20century%20the,Life%20expectancy%20has%20soared." TargetMode="External"/><Relationship Id="rId13" Type="http://schemas.openxmlformats.org/officeDocument/2006/relationships/hyperlink" Target="https://www.mckinsey.com/featured-insights/mckinsey-explainers/what-are-industry-4-0-the-fourth-industrial-revolution-and-4i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vestopedia.com/terms/k/kondratiev.as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eforum.org/agenda/2023/02/health-future-innovation-technology/" TargetMode="External"/><Relationship Id="rId5" Type="http://schemas.openxmlformats.org/officeDocument/2006/relationships/footnotes" Target="footnotes.xml"/><Relationship Id="rId15" Type="http://schemas.openxmlformats.org/officeDocument/2006/relationships/hyperlink" Target="https://www.image.ie/self/each-of-us-can-be-a-changemaker-yes-even-you-601187" TargetMode="External"/><Relationship Id="rId10" Type="http://schemas.openxmlformats.org/officeDocument/2006/relationships/hyperlink" Target="https://www.tandfonline.com/doi/full/10.1080/13662716.2020.1818555#:~:text=Innovations%20can%20also%20harm%20the,biases%20and%20create%20new%20ones." TargetMode="External"/><Relationship Id="rId4" Type="http://schemas.openxmlformats.org/officeDocument/2006/relationships/webSettings" Target="webSettings.xml"/><Relationship Id="rId9" Type="http://schemas.openxmlformats.org/officeDocument/2006/relationships/hyperlink" Target="https://www.oecd.org/regional/leed/social-innovation.htm" TargetMode="External"/><Relationship Id="rId14" Type="http://schemas.openxmlformats.org/officeDocument/2006/relationships/hyperlink" Target="https://www.emjreviews.com/innovations/article/what-do-we-mean-by-innovation-in-healthcare/#:~:text=This%20definition%20includes%20'new%20or,that%20result%20in%20improved%20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2588</Words>
  <Characters>14756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 De Maria Galindo Manuel De Killick (2124309)</dc:creator>
  <cp:keywords/>
  <dc:description/>
  <cp:lastModifiedBy>Flor De Maria Galindo Manuel De Killick (2124309)</cp:lastModifiedBy>
  <cp:revision>2</cp:revision>
  <dcterms:created xsi:type="dcterms:W3CDTF">2023-05-02T22:40:00Z</dcterms:created>
  <dcterms:modified xsi:type="dcterms:W3CDTF">2023-05-02T22:40:00Z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ea937363-b795-4028-bb93-f02eb26c124b</vt:lpwstr>
  </property>
</Properties>
</file>