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254250267"/>
        <w:docPartObj>
          <w:docPartGallery w:val="Cover Pages"/>
          <w:docPartUnique/>
        </w:docPartObj>
      </w:sdtPr>
      <w:sdtContent>
        <w:p w14:paraId="490CDDC3" w14:textId="5EF56795" w:rsidR="00D218C2" w:rsidRDefault="00D218C2" w:rsidP="002E18FD">
          <w:pPr>
            <w:spacing w:line="360" w:lineRule="auto"/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0DA45BC2" wp14:editId="7560D3C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CBB2B78" id="Group 157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EA86862" wp14:editId="3DB946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C2E1611" w14:textId="7FCDBFC7" w:rsidR="00D218C2" w:rsidRDefault="00D218C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Jones</w:t>
                                    </w:r>
                                  </w:p>
                                </w:sdtContent>
                              </w:sdt>
                              <w:p w14:paraId="7F11601D" w14:textId="6C9EF1C0" w:rsidR="00D218C2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D218C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2306025@student.uwtsd.ac.uk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EA868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left:0;text-align:left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C2E1611" w14:textId="7FCDBFC7" w:rsidR="00D218C2" w:rsidRDefault="00D218C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Jones</w:t>
                              </w:r>
                            </w:p>
                          </w:sdtContent>
                        </w:sdt>
                        <w:p w14:paraId="7F11601D" w14:textId="6C9EF1C0" w:rsidR="00D218C2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D218C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2306025@student.uwtsd.ac.uk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7CCC0DE" wp14:editId="550FB3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78C4E0" w14:textId="1C424583" w:rsidR="00D218C2" w:rsidRPr="00D218C2" w:rsidRDefault="00D218C2" w:rsidP="00D218C2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7CCC0DE" id="Text Box 161" o:spid="_x0000_s1027" type="#_x0000_t202" style="position:absolute;left:0;text-align:left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B78C4E0" w14:textId="1C424583" w:rsidR="00D218C2" w:rsidRPr="00D218C2" w:rsidRDefault="00D218C2" w:rsidP="00D218C2">
                          <w:pPr>
                            <w:pStyle w:val="NoSpacing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670BCCC" wp14:editId="3E07C05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7385FB" w14:textId="03235234" w:rsidR="00D218C2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B26D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Report with Gantt Chart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8E7B357" w14:textId="56A85E8F" w:rsidR="00D218C2" w:rsidRDefault="00D218C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 6010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670BCCC" id="Text Box 163" o:spid="_x0000_s1028" type="#_x0000_t202" style="position:absolute;left:0;text-align:left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67385FB" w14:textId="03235234" w:rsidR="00D218C2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B26D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Report with Gantt Chart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8E7B357" w14:textId="56A85E8F" w:rsidR="00D218C2" w:rsidRDefault="00D218C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 6010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715D9C8" w14:textId="06B5C20F" w:rsidR="00D218C2" w:rsidRDefault="00D218C2" w:rsidP="002E18FD">
          <w:pPr>
            <w:spacing w:line="360" w:lineRule="auto"/>
            <w:jc w:val="both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55639672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7FA4F2B" w14:textId="6F000923" w:rsidR="00D218C2" w:rsidRDefault="00D218C2" w:rsidP="002E18FD">
          <w:pPr>
            <w:pStyle w:val="TOCHeading"/>
            <w:spacing w:line="360" w:lineRule="auto"/>
            <w:jc w:val="both"/>
          </w:pPr>
          <w:r>
            <w:t>Contents</w:t>
          </w:r>
        </w:p>
        <w:p w14:paraId="56CB8A09" w14:textId="739C60D7" w:rsidR="006B26D7" w:rsidRDefault="00D218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0071557" w:history="1">
            <w:r w:rsidR="006B26D7" w:rsidRPr="000D2C90">
              <w:rPr>
                <w:rStyle w:val="Hyperlink"/>
                <w:noProof/>
              </w:rPr>
              <w:t>Introduction</w:t>
            </w:r>
            <w:r w:rsidR="006B26D7">
              <w:rPr>
                <w:noProof/>
                <w:webHidden/>
              </w:rPr>
              <w:tab/>
            </w:r>
            <w:r w:rsidR="006B26D7">
              <w:rPr>
                <w:noProof/>
                <w:webHidden/>
              </w:rPr>
              <w:fldChar w:fldCharType="begin"/>
            </w:r>
            <w:r w:rsidR="006B26D7">
              <w:rPr>
                <w:noProof/>
                <w:webHidden/>
              </w:rPr>
              <w:instrText xml:space="preserve"> PAGEREF _Toc220071557 \h </w:instrText>
            </w:r>
            <w:r w:rsidR="006B26D7">
              <w:rPr>
                <w:noProof/>
                <w:webHidden/>
              </w:rPr>
            </w:r>
            <w:r w:rsidR="006B26D7">
              <w:rPr>
                <w:noProof/>
                <w:webHidden/>
              </w:rPr>
              <w:fldChar w:fldCharType="separate"/>
            </w:r>
            <w:r w:rsidR="006B26D7">
              <w:rPr>
                <w:noProof/>
                <w:webHidden/>
              </w:rPr>
              <w:t>1</w:t>
            </w:r>
            <w:r w:rsidR="006B26D7">
              <w:rPr>
                <w:noProof/>
                <w:webHidden/>
              </w:rPr>
              <w:fldChar w:fldCharType="end"/>
            </w:r>
          </w:hyperlink>
        </w:p>
        <w:p w14:paraId="597B5016" w14:textId="09E7BB97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58" w:history="1">
            <w:r w:rsidRPr="000D2C90">
              <w:rPr>
                <w:rStyle w:val="Hyperlink"/>
                <w:noProof/>
              </w:rPr>
              <w:t>Overview of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BC4D82" w14:textId="167C04A6" w:rsidR="006B26D7" w:rsidRDefault="006B26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59" w:history="1">
            <w:r w:rsidRPr="000D2C90">
              <w:rPr>
                <w:rStyle w:val="Hyperlink"/>
                <w:noProof/>
              </w:rPr>
              <w:t>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6552F" w14:textId="3F5225AE" w:rsidR="006B26D7" w:rsidRDefault="006B26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0" w:history="1">
            <w:r w:rsidRPr="000D2C90">
              <w:rPr>
                <w:rStyle w:val="Hyperlink"/>
                <w:noProof/>
              </w:rPr>
              <w:t>Project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EC791" w14:textId="37228B0B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1" w:history="1">
            <w:r w:rsidRPr="000D2C90">
              <w:rPr>
                <w:rStyle w:val="Hyperlink"/>
                <w:noProof/>
              </w:rPr>
              <w:t>Identification and Evaluation of Critical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AB0D5" w14:textId="134EA8D8" w:rsidR="006B26D7" w:rsidRDefault="006B26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2" w:history="1">
            <w:r w:rsidRPr="000D2C90">
              <w:rPr>
                <w:rStyle w:val="Hyperlink"/>
                <w:noProof/>
              </w:rPr>
              <w:t>Labour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ECD32" w14:textId="3E674482" w:rsidR="006B26D7" w:rsidRDefault="006B26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3" w:history="1">
            <w:r w:rsidRPr="000D2C90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2CDA1" w14:textId="3A5B86DB" w:rsidR="006B26D7" w:rsidRDefault="006B26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4" w:history="1">
            <w:r w:rsidRPr="000D2C90">
              <w:rPr>
                <w:rStyle w:val="Hyperlink"/>
                <w:noProof/>
              </w:rPr>
              <w:t>Plant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78ADB" w14:textId="21B3FAA6" w:rsidR="006B26D7" w:rsidRDefault="006B26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5" w:history="1">
            <w:r w:rsidRPr="000D2C90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6C6A7" w14:textId="6A44BBA4" w:rsidR="006B26D7" w:rsidRDefault="006B26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6" w:history="1">
            <w:r w:rsidRPr="000D2C90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FDF5D" w14:textId="3CC33A2F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7" w:history="1">
            <w:r w:rsidRPr="000D2C90">
              <w:rPr>
                <w:rStyle w:val="Hyperlink"/>
                <w:noProof/>
              </w:rPr>
              <w:t>Monitoring and controlling the project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8E5CC" w14:textId="032E173E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8" w:history="1">
            <w:r w:rsidRPr="000D2C90">
              <w:rPr>
                <w:rStyle w:val="Hyperlink"/>
                <w:noProof/>
              </w:rPr>
              <w:t>Delays and delay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4BC6A" w14:textId="65C0BCF9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69" w:history="1">
            <w:r w:rsidRPr="000D2C90">
              <w:rPr>
                <w:rStyle w:val="Hyperlink"/>
                <w:noProof/>
              </w:rPr>
              <w:t>Project management methods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D31A3" w14:textId="64BAF01A" w:rsidR="006B26D7" w:rsidRDefault="006B26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0071570" w:history="1">
            <w:r w:rsidRPr="000D2C9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_Toc220071570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BDFDA" w14:textId="64B5E8E5" w:rsidR="00D218C2" w:rsidRDefault="00D218C2" w:rsidP="002E18FD">
          <w:pPr>
            <w:spacing w:line="360" w:lineRule="auto"/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30D2EEBB" w14:textId="77777777" w:rsidR="00D218C2" w:rsidRDefault="00D218C2" w:rsidP="002E18FD">
      <w:pPr>
        <w:pStyle w:val="Heading1"/>
        <w:spacing w:line="360" w:lineRule="auto"/>
        <w:jc w:val="both"/>
      </w:pPr>
    </w:p>
    <w:p w14:paraId="5279FFC1" w14:textId="77777777" w:rsidR="00D218C2" w:rsidRDefault="00D218C2" w:rsidP="002E18FD">
      <w:pPr>
        <w:spacing w:line="360" w:lineRule="auto"/>
        <w:jc w:val="both"/>
      </w:pPr>
    </w:p>
    <w:p w14:paraId="3F29DB83" w14:textId="77777777" w:rsidR="00D218C2" w:rsidRDefault="00D218C2" w:rsidP="002E18FD">
      <w:pPr>
        <w:spacing w:line="360" w:lineRule="auto"/>
        <w:jc w:val="both"/>
      </w:pPr>
    </w:p>
    <w:p w14:paraId="2D4D3D66" w14:textId="77777777" w:rsidR="00D218C2" w:rsidRDefault="00D218C2" w:rsidP="002E18FD">
      <w:pPr>
        <w:spacing w:line="360" w:lineRule="auto"/>
        <w:jc w:val="both"/>
      </w:pPr>
    </w:p>
    <w:p w14:paraId="3B388C57" w14:textId="4C5D58C7" w:rsidR="00D218C2" w:rsidRDefault="00D218C2" w:rsidP="002E18FD">
      <w:pPr>
        <w:pStyle w:val="Heading1"/>
        <w:spacing w:line="360" w:lineRule="auto"/>
        <w:jc w:val="both"/>
      </w:pPr>
      <w:bookmarkStart w:id="0" w:name="_Toc220071557"/>
      <w:r>
        <w:t>Introduction</w:t>
      </w:r>
      <w:bookmarkEnd w:id="0"/>
      <w:r>
        <w:t xml:space="preserve"> </w:t>
      </w:r>
    </w:p>
    <w:p w14:paraId="33F42681" w14:textId="405C4E19" w:rsidR="0010166A" w:rsidRDefault="00D218C2" w:rsidP="002E18FD">
      <w:pPr>
        <w:spacing w:line="360" w:lineRule="auto"/>
        <w:jc w:val="both"/>
      </w:pPr>
      <w:r>
        <w:t>This report has been prepared by</w:t>
      </w:r>
      <w:r w:rsidR="0010166A">
        <w:t xml:space="preserve"> a trainee Project Manager </w:t>
      </w:r>
      <w:r w:rsidR="002E18FD">
        <w:t xml:space="preserve">at </w:t>
      </w:r>
      <w:r w:rsidR="0010166A">
        <w:t xml:space="preserve">UWTSD Construction. The purpose of this report is to identify, discuss and evaluate the key resources critical to the successful delivery of a construction project involving the development of 30 residential apartments and associated works at Upper Bank, Nantong Way, </w:t>
      </w:r>
      <w:proofErr w:type="spellStart"/>
      <w:r w:rsidR="0010166A">
        <w:t>Pentrechwyth</w:t>
      </w:r>
      <w:proofErr w:type="spellEnd"/>
      <w:r w:rsidR="0010166A">
        <w:t>, Swansea.</w:t>
      </w:r>
    </w:p>
    <w:p w14:paraId="42D08479" w14:textId="0238BE42" w:rsidR="00BD6F7E" w:rsidRDefault="0010166A" w:rsidP="002E18FD">
      <w:pPr>
        <w:spacing w:line="360" w:lineRule="auto"/>
        <w:jc w:val="both"/>
      </w:pPr>
      <w:r>
        <w:t xml:space="preserve">This report also explains how the project and its resources are monitored and controlled throughout the construction </w:t>
      </w:r>
      <w:r w:rsidR="00BD6F7E">
        <w:t>phase</w:t>
      </w:r>
      <w:r w:rsidR="002E18FD">
        <w:t xml:space="preserve">. In addition, it discusses how delays may arise, </w:t>
      </w:r>
      <w:r w:rsidR="002E18FD">
        <w:lastRenderedPageBreak/>
        <w:t>methods for resolving them, and evaluates various project management techniques, justifying the most suitable approaches for</w:t>
      </w:r>
      <w:r w:rsidR="00C2702A">
        <w:t xml:space="preserve"> this project.</w:t>
      </w:r>
    </w:p>
    <w:p w14:paraId="72F6C9FA" w14:textId="77777777" w:rsidR="00BD6F7E" w:rsidRDefault="00BD6F7E" w:rsidP="002E18FD">
      <w:pPr>
        <w:spacing w:line="360" w:lineRule="auto"/>
        <w:jc w:val="both"/>
      </w:pPr>
    </w:p>
    <w:p w14:paraId="5B3A9496" w14:textId="71BB9742" w:rsidR="00D218C2" w:rsidRDefault="00BD6F7E" w:rsidP="002E18FD">
      <w:pPr>
        <w:pStyle w:val="Heading1"/>
        <w:spacing w:line="360" w:lineRule="auto"/>
        <w:jc w:val="both"/>
      </w:pPr>
      <w:bookmarkStart w:id="1" w:name="_Toc220071558"/>
      <w:r>
        <w:t>Overview of the project</w:t>
      </w:r>
      <w:bookmarkEnd w:id="1"/>
      <w:r w:rsidR="00D218C2">
        <w:t xml:space="preserve"> </w:t>
      </w:r>
    </w:p>
    <w:p w14:paraId="75AA15DC" w14:textId="31457C0E" w:rsidR="00C97784" w:rsidRDefault="00C97784" w:rsidP="002E18FD">
      <w:pPr>
        <w:pStyle w:val="Heading2"/>
        <w:spacing w:line="360" w:lineRule="auto"/>
        <w:jc w:val="both"/>
      </w:pPr>
      <w:bookmarkStart w:id="2" w:name="_Toc220071559"/>
      <w:r>
        <w:t>Information</w:t>
      </w:r>
      <w:bookmarkEnd w:id="2"/>
      <w:r>
        <w:t xml:space="preserve"> </w:t>
      </w:r>
    </w:p>
    <w:p w14:paraId="23718C24" w14:textId="38DAF5E6" w:rsidR="00C97784" w:rsidRDefault="00C97784" w:rsidP="002E18FD">
      <w:pPr>
        <w:spacing w:line="360" w:lineRule="auto"/>
        <w:jc w:val="both"/>
      </w:pPr>
      <w:r>
        <w:t>Construction of 30 resi</w:t>
      </w:r>
      <w:r w:rsidR="003B48D5">
        <w:t xml:space="preserve">dential apartments </w:t>
      </w:r>
    </w:p>
    <w:p w14:paraId="15BF0E25" w14:textId="4E5D36CC" w:rsidR="003B48D5" w:rsidRDefault="003B48D5" w:rsidP="002E18FD">
      <w:pPr>
        <w:spacing w:line="360" w:lineRule="auto"/>
        <w:jc w:val="both"/>
      </w:pPr>
      <w:r>
        <w:t>Upper Ba</w:t>
      </w:r>
      <w:r w:rsidR="00F37DAC">
        <w:t>nk</w:t>
      </w:r>
      <w:r>
        <w:t xml:space="preserve">, Nantong Way, </w:t>
      </w:r>
      <w:proofErr w:type="spellStart"/>
      <w:r>
        <w:t>P</w:t>
      </w:r>
      <w:r w:rsidR="00F37DAC">
        <w:t>entrechwyth</w:t>
      </w:r>
      <w:proofErr w:type="spellEnd"/>
      <w:r w:rsidR="00F37DAC">
        <w:t>, Swansea</w:t>
      </w:r>
    </w:p>
    <w:p w14:paraId="0CA48F70" w14:textId="52B57097" w:rsidR="00F37DAC" w:rsidRDefault="00F37DAC" w:rsidP="002E18FD">
      <w:pPr>
        <w:spacing w:line="360" w:lineRule="auto"/>
        <w:jc w:val="both"/>
      </w:pPr>
      <w:r>
        <w:t>Planning reference</w:t>
      </w:r>
      <w:r w:rsidR="0061701A">
        <w:t>: 2021/0944/FUL</w:t>
      </w:r>
    </w:p>
    <w:p w14:paraId="2FA1FC75" w14:textId="77777777" w:rsidR="0061701A" w:rsidRDefault="0061701A" w:rsidP="002E18FD">
      <w:pPr>
        <w:spacing w:line="360" w:lineRule="auto"/>
        <w:jc w:val="both"/>
      </w:pPr>
    </w:p>
    <w:p w14:paraId="6EBD680B" w14:textId="31B7D34C" w:rsidR="00B277EA" w:rsidRDefault="00F80A82" w:rsidP="002E18FD">
      <w:pPr>
        <w:pStyle w:val="Heading2"/>
        <w:spacing w:line="360" w:lineRule="auto"/>
        <w:jc w:val="both"/>
      </w:pPr>
      <w:bookmarkStart w:id="3" w:name="_Toc220071560"/>
      <w:r>
        <w:t xml:space="preserve">Project </w:t>
      </w:r>
      <w:r w:rsidR="009C47BC">
        <w:t>Explanation</w:t>
      </w:r>
      <w:bookmarkEnd w:id="3"/>
    </w:p>
    <w:p w14:paraId="46FC630B" w14:textId="2981DE1B" w:rsidR="00F80A82" w:rsidRDefault="00F80A82" w:rsidP="002E18FD">
      <w:pPr>
        <w:spacing w:line="360" w:lineRule="auto"/>
        <w:jc w:val="both"/>
      </w:pPr>
      <w:r>
        <w:t xml:space="preserve">The project </w:t>
      </w:r>
      <w:r w:rsidR="00893923">
        <w:t>comprises a multi-unit residential development with 30 apartments, along with associated external works, including access roads, drainage,</w:t>
      </w:r>
      <w:r w:rsidR="00CE660D">
        <w:t xml:space="preserve"> parking, and landscaping</w:t>
      </w:r>
      <w:r w:rsidR="0059097B">
        <w:t>. The development follows approval under planning refere</w:t>
      </w:r>
      <w:r w:rsidR="0033192A">
        <w:t xml:space="preserve">nce 2021/0944/FUL and must comply with the local authority </w:t>
      </w:r>
      <w:r w:rsidR="00893923">
        <w:t>requirements</w:t>
      </w:r>
      <w:r w:rsidR="0033192A">
        <w:t>, building regulations</w:t>
      </w:r>
      <w:r w:rsidR="00A31EAD">
        <w:t>, and health and safety legislation.</w:t>
      </w:r>
      <w:r w:rsidR="00BF0F71">
        <w:t xml:space="preserve"> This is found in </w:t>
      </w:r>
      <w:sdt>
        <w:sdtPr>
          <w:id w:val="-859586402"/>
          <w:citation/>
        </w:sdtPr>
        <w:sdtContent>
          <w:r w:rsidR="00BF0F71">
            <w:fldChar w:fldCharType="begin"/>
          </w:r>
          <w:r w:rsidR="00BF0F71">
            <w:instrText xml:space="preserve"> CITATION Min24 \l 2057 </w:instrText>
          </w:r>
          <w:r w:rsidR="00BF0F71">
            <w:fldChar w:fldCharType="separate"/>
          </w:r>
          <w:r w:rsidR="00BF0F71" w:rsidRPr="00BF0F71">
            <w:rPr>
              <w:noProof/>
            </w:rPr>
            <w:t>(Ministry of housing, communities and local government, 2024)</w:t>
          </w:r>
          <w:r w:rsidR="00BF0F71">
            <w:fldChar w:fldCharType="end"/>
          </w:r>
        </w:sdtContent>
      </w:sdt>
    </w:p>
    <w:p w14:paraId="70501E9B" w14:textId="3F230E1D" w:rsidR="00A31EAD" w:rsidRDefault="00893923" w:rsidP="002E18FD">
      <w:pPr>
        <w:spacing w:line="360" w:lineRule="auto"/>
        <w:jc w:val="both"/>
      </w:pPr>
      <w:r>
        <w:t>Given its location in a populated area, the project presents several logistical and management</w:t>
      </w:r>
      <w:r w:rsidR="00763F2B">
        <w:t xml:space="preserve"> challenges. These challenges </w:t>
      </w:r>
      <w:r>
        <w:t xml:space="preserve">include limited site access, delivery restrictions, and the need to minimise </w:t>
      </w:r>
      <w:r w:rsidR="00FC0DA1">
        <w:t>disruption</w:t>
      </w:r>
      <w:r w:rsidR="00AB33DD">
        <w:t xml:space="preserve"> to neighbouring properties and local traffic</w:t>
      </w:r>
      <w:r w:rsidR="00C45F52">
        <w:t xml:space="preserve">. These </w:t>
      </w:r>
      <w:r w:rsidR="00FC0DA1">
        <w:t>setbacks</w:t>
      </w:r>
      <w:r w:rsidR="00C45F52">
        <w:t>/restrai</w:t>
      </w:r>
      <w:r w:rsidR="00FC0DA1">
        <w:t xml:space="preserve">nts </w:t>
      </w:r>
      <w:r w:rsidR="000F5150">
        <w:t xml:space="preserve">require careful planning </w:t>
      </w:r>
      <w:r w:rsidR="006B4BAF">
        <w:t>of material deliveries, plant movement</w:t>
      </w:r>
      <w:r w:rsidR="005D4CE0">
        <w:t xml:space="preserve">, and working hours to ensure that construction activities </w:t>
      </w:r>
      <w:r w:rsidR="00ED3B46">
        <w:t>are carried out efficiently while maintaining a high standard of safety.</w:t>
      </w:r>
    </w:p>
    <w:p w14:paraId="6BB3DF78" w14:textId="7296E55F" w:rsidR="00ED3B46" w:rsidRDefault="00075C58" w:rsidP="002E18FD">
      <w:pPr>
        <w:spacing w:line="360" w:lineRule="auto"/>
        <w:jc w:val="both"/>
      </w:pPr>
      <w:r>
        <w:t xml:space="preserve">The project </w:t>
      </w:r>
      <w:r w:rsidR="00C7043E">
        <w:t xml:space="preserve">requires </w:t>
      </w:r>
      <w:r w:rsidR="00893923">
        <w:t>coordinating</w:t>
      </w:r>
      <w:r w:rsidR="004D4A2C">
        <w:t xml:space="preserve"> numerous trades and </w:t>
      </w:r>
      <w:r w:rsidR="00FA685C">
        <w:t>subcontractors working simultaneously</w:t>
      </w:r>
      <w:r w:rsidR="00922F25">
        <w:t xml:space="preserve">. As a result of this communication </w:t>
      </w:r>
      <w:r w:rsidR="00AD0583">
        <w:t xml:space="preserve">and clear scheduling is </w:t>
      </w:r>
      <w:r w:rsidR="00265EB1">
        <w:t xml:space="preserve">vital in ensuring </w:t>
      </w:r>
      <w:r w:rsidR="00C7043E">
        <w:t>productivity is maintained</w:t>
      </w:r>
      <w:r w:rsidR="004E15D8">
        <w:t>. Poor coordination will inevitably lead to delays</w:t>
      </w:r>
      <w:r w:rsidR="0014356E">
        <w:t xml:space="preserve"> </w:t>
      </w:r>
      <w:r w:rsidR="009E6DE1">
        <w:lastRenderedPageBreak/>
        <w:t xml:space="preserve">according to </w:t>
      </w:r>
      <w:sdt>
        <w:sdtPr>
          <w:id w:val="-1827503653"/>
          <w:citation/>
        </w:sdtPr>
        <w:sdtContent>
          <w:r w:rsidR="009E6DE1">
            <w:fldChar w:fldCharType="begin"/>
          </w:r>
          <w:r w:rsidR="009E6DE1">
            <w:instrText xml:space="preserve"> CITATION Bui25 \l 2057 </w:instrText>
          </w:r>
          <w:r w:rsidR="009E6DE1">
            <w:fldChar w:fldCharType="separate"/>
          </w:r>
          <w:r w:rsidR="009E6DE1" w:rsidRPr="009E6DE1">
            <w:rPr>
              <w:noProof/>
            </w:rPr>
            <w:t>(Builder Expert, 2025)</w:t>
          </w:r>
          <w:r w:rsidR="009E6DE1">
            <w:fldChar w:fldCharType="end"/>
          </w:r>
        </w:sdtContent>
      </w:sdt>
      <w:r w:rsidR="009E6DE1">
        <w:t xml:space="preserve"> </w:t>
      </w:r>
      <w:r w:rsidR="00C11424">
        <w:t>, rework, or health and safety risks, all of which would negatively impact the project.</w:t>
      </w:r>
    </w:p>
    <w:p w14:paraId="525087A0" w14:textId="77777777" w:rsidR="00BE7A9B" w:rsidRDefault="00BE7A9B" w:rsidP="002E18FD">
      <w:pPr>
        <w:spacing w:line="360" w:lineRule="auto"/>
        <w:jc w:val="both"/>
      </w:pPr>
    </w:p>
    <w:p w14:paraId="2B6B6A87" w14:textId="77777777" w:rsidR="0046183D" w:rsidRDefault="0046183D" w:rsidP="002E18FD">
      <w:pPr>
        <w:pStyle w:val="Heading1"/>
        <w:spacing w:line="360" w:lineRule="auto"/>
        <w:jc w:val="both"/>
      </w:pPr>
      <w:bookmarkStart w:id="4" w:name="_Toc220071561"/>
      <w:r>
        <w:t>Identification and Evaluation of Critical Resources</w:t>
      </w:r>
      <w:bookmarkEnd w:id="4"/>
    </w:p>
    <w:p w14:paraId="5FA4E60E" w14:textId="77777777" w:rsidR="00E95C8F" w:rsidRDefault="0095395D" w:rsidP="002E18FD">
      <w:pPr>
        <w:pStyle w:val="Heading2"/>
        <w:spacing w:line="360" w:lineRule="auto"/>
        <w:jc w:val="both"/>
      </w:pPr>
      <w:bookmarkStart w:id="5" w:name="_Toc220071562"/>
      <w:r>
        <w:t>Labour resources</w:t>
      </w:r>
      <w:bookmarkEnd w:id="5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97E7A" w14:paraId="03CD71C4" w14:textId="77777777" w:rsidTr="00CE6A72">
        <w:tc>
          <w:tcPr>
            <w:tcW w:w="3005" w:type="dxa"/>
            <w:shd w:val="clear" w:color="auto" w:fill="4C94D8" w:themeFill="text2" w:themeFillTint="80"/>
          </w:tcPr>
          <w:p w14:paraId="7D9E6030" w14:textId="7FF5418A" w:rsidR="00F97E7A" w:rsidRDefault="00CE6A72" w:rsidP="002E18FD">
            <w:pPr>
              <w:spacing w:line="360" w:lineRule="auto"/>
              <w:jc w:val="both"/>
            </w:pPr>
            <w:r>
              <w:t xml:space="preserve">Job Title </w:t>
            </w:r>
          </w:p>
        </w:tc>
        <w:tc>
          <w:tcPr>
            <w:tcW w:w="3005" w:type="dxa"/>
            <w:shd w:val="clear" w:color="auto" w:fill="4C94D8" w:themeFill="text2" w:themeFillTint="80"/>
          </w:tcPr>
          <w:p w14:paraId="3FDD17A2" w14:textId="24AC2BD6" w:rsidR="00F97E7A" w:rsidRDefault="00A35B79" w:rsidP="002E18FD">
            <w:pPr>
              <w:spacing w:line="360" w:lineRule="auto"/>
              <w:jc w:val="both"/>
            </w:pPr>
            <w:r>
              <w:t xml:space="preserve">Average </w:t>
            </w:r>
            <w:r w:rsidR="006A1089">
              <w:t>UK Rate (per hour)</w:t>
            </w:r>
            <w:r w:rsidR="00CE6A72">
              <w:t xml:space="preserve"> </w:t>
            </w:r>
          </w:p>
        </w:tc>
        <w:tc>
          <w:tcPr>
            <w:tcW w:w="3006" w:type="dxa"/>
            <w:shd w:val="clear" w:color="auto" w:fill="4C94D8" w:themeFill="text2" w:themeFillTint="80"/>
          </w:tcPr>
          <w:p w14:paraId="1FE087FB" w14:textId="56914026" w:rsidR="00F97E7A" w:rsidRDefault="00CE6A72" w:rsidP="002E18FD">
            <w:pPr>
              <w:spacing w:line="360" w:lineRule="auto"/>
              <w:jc w:val="both"/>
            </w:pPr>
            <w:r>
              <w:t>Reference</w:t>
            </w:r>
          </w:p>
        </w:tc>
      </w:tr>
      <w:tr w:rsidR="00F97E7A" w14:paraId="1FD55087" w14:textId="77777777" w:rsidTr="00F97E7A">
        <w:tc>
          <w:tcPr>
            <w:tcW w:w="3005" w:type="dxa"/>
          </w:tcPr>
          <w:p w14:paraId="7B922DE9" w14:textId="13D0D845" w:rsidR="00F97E7A" w:rsidRDefault="00CE7ED2" w:rsidP="002E18FD">
            <w:pPr>
              <w:spacing w:line="360" w:lineRule="auto"/>
              <w:jc w:val="both"/>
            </w:pPr>
            <w:r>
              <w:t>Project Manager</w:t>
            </w:r>
          </w:p>
        </w:tc>
        <w:tc>
          <w:tcPr>
            <w:tcW w:w="3005" w:type="dxa"/>
          </w:tcPr>
          <w:p w14:paraId="31F84F50" w14:textId="11C85848" w:rsidR="00F97E7A" w:rsidRDefault="00E5299F" w:rsidP="002E18FD">
            <w:pPr>
              <w:spacing w:line="360" w:lineRule="auto"/>
              <w:jc w:val="both"/>
            </w:pPr>
            <w:r>
              <w:t>£2</w:t>
            </w:r>
            <w:r w:rsidR="00DE0084">
              <w:t>8</w:t>
            </w:r>
            <w:r w:rsidR="0005708D">
              <w:t>.14</w:t>
            </w:r>
          </w:p>
        </w:tc>
        <w:tc>
          <w:tcPr>
            <w:tcW w:w="3006" w:type="dxa"/>
          </w:tcPr>
          <w:p w14:paraId="1E0779B8" w14:textId="0078A56C" w:rsidR="00F97E7A" w:rsidRDefault="00000000" w:rsidP="002E18FD">
            <w:pPr>
              <w:spacing w:line="360" w:lineRule="auto"/>
              <w:jc w:val="both"/>
            </w:pPr>
            <w:sdt>
              <w:sdtPr>
                <w:id w:val="-305166349"/>
                <w:citation/>
              </w:sdtPr>
              <w:sdtContent>
                <w:r w:rsidR="00844039">
                  <w:fldChar w:fldCharType="begin"/>
                </w:r>
                <w:r w:rsidR="00844039">
                  <w:instrText xml:space="preserve"> CITATION Pay251 \l 2057 </w:instrText>
                </w:r>
                <w:r w:rsidR="00844039">
                  <w:fldChar w:fldCharType="separate"/>
                </w:r>
                <w:r w:rsidR="00844039" w:rsidRPr="00844039">
                  <w:rPr>
                    <w:noProof/>
                  </w:rPr>
                  <w:t>(Payscale, 2025)</w:t>
                </w:r>
                <w:r w:rsidR="00844039">
                  <w:fldChar w:fldCharType="end"/>
                </w:r>
              </w:sdtContent>
            </w:sdt>
          </w:p>
        </w:tc>
      </w:tr>
      <w:tr w:rsidR="00F97E7A" w14:paraId="7F55D011" w14:textId="77777777" w:rsidTr="00F97E7A">
        <w:tc>
          <w:tcPr>
            <w:tcW w:w="3005" w:type="dxa"/>
          </w:tcPr>
          <w:p w14:paraId="557F05DC" w14:textId="2F9509E9" w:rsidR="00F97E7A" w:rsidRDefault="00CE7ED2" w:rsidP="002E18FD">
            <w:pPr>
              <w:spacing w:line="360" w:lineRule="auto"/>
              <w:jc w:val="both"/>
            </w:pPr>
            <w:r>
              <w:t>Site Manager</w:t>
            </w:r>
          </w:p>
        </w:tc>
        <w:tc>
          <w:tcPr>
            <w:tcW w:w="3005" w:type="dxa"/>
          </w:tcPr>
          <w:p w14:paraId="0510B951" w14:textId="1580BA8D" w:rsidR="00F97E7A" w:rsidRDefault="008F3BA5" w:rsidP="002E18FD">
            <w:pPr>
              <w:spacing w:line="360" w:lineRule="auto"/>
              <w:jc w:val="both"/>
            </w:pPr>
            <w:r>
              <w:t>£1</w:t>
            </w:r>
            <w:r w:rsidR="00090A6E">
              <w:t>7.90</w:t>
            </w:r>
          </w:p>
        </w:tc>
        <w:tc>
          <w:tcPr>
            <w:tcW w:w="3006" w:type="dxa"/>
          </w:tcPr>
          <w:p w14:paraId="6DA21D95" w14:textId="3425301C" w:rsidR="00F97E7A" w:rsidRDefault="00000000" w:rsidP="002E18FD">
            <w:pPr>
              <w:spacing w:line="360" w:lineRule="auto"/>
              <w:jc w:val="both"/>
            </w:pPr>
            <w:sdt>
              <w:sdtPr>
                <w:id w:val="-1527014921"/>
                <w:citation/>
              </w:sdtPr>
              <w:sdtContent>
                <w:r w:rsidR="008F3BA5">
                  <w:fldChar w:fldCharType="begin"/>
                </w:r>
                <w:r w:rsidR="00844039">
                  <w:instrText xml:space="preserve">CITATION Pay25 \l 2057 </w:instrText>
                </w:r>
                <w:r w:rsidR="008F3BA5">
                  <w:fldChar w:fldCharType="separate"/>
                </w:r>
                <w:r w:rsidR="00844039" w:rsidRPr="00844039">
                  <w:rPr>
                    <w:noProof/>
                  </w:rPr>
                  <w:t>(Payscale, 2025)</w:t>
                </w:r>
                <w:r w:rsidR="008F3BA5">
                  <w:fldChar w:fldCharType="end"/>
                </w:r>
              </w:sdtContent>
            </w:sdt>
          </w:p>
        </w:tc>
      </w:tr>
      <w:tr w:rsidR="00F97E7A" w14:paraId="4E455613" w14:textId="77777777" w:rsidTr="00F97E7A">
        <w:tc>
          <w:tcPr>
            <w:tcW w:w="3005" w:type="dxa"/>
          </w:tcPr>
          <w:p w14:paraId="1A1C0E98" w14:textId="71CDE2AD" w:rsidR="00F97E7A" w:rsidRDefault="008E6C93" w:rsidP="002E18FD">
            <w:pPr>
              <w:spacing w:line="360" w:lineRule="auto"/>
              <w:jc w:val="both"/>
            </w:pPr>
            <w:r>
              <w:t>Groundworker</w:t>
            </w:r>
          </w:p>
        </w:tc>
        <w:tc>
          <w:tcPr>
            <w:tcW w:w="3005" w:type="dxa"/>
          </w:tcPr>
          <w:p w14:paraId="41689EC8" w14:textId="6E40BD26" w:rsidR="00F97E7A" w:rsidRDefault="00AF41FA" w:rsidP="002E18FD">
            <w:pPr>
              <w:spacing w:line="360" w:lineRule="auto"/>
              <w:jc w:val="both"/>
            </w:pPr>
            <w:r>
              <w:t>£15.69</w:t>
            </w:r>
          </w:p>
        </w:tc>
        <w:tc>
          <w:tcPr>
            <w:tcW w:w="3006" w:type="dxa"/>
          </w:tcPr>
          <w:p w14:paraId="65A03605" w14:textId="48A0B594" w:rsidR="00F97E7A" w:rsidRDefault="00000000" w:rsidP="002E18FD">
            <w:pPr>
              <w:spacing w:line="360" w:lineRule="auto"/>
              <w:jc w:val="both"/>
            </w:pPr>
            <w:sdt>
              <w:sdtPr>
                <w:id w:val="1760095510"/>
                <w:citation/>
              </w:sdtPr>
              <w:sdtContent>
                <w:r w:rsidR="00AF41FA">
                  <w:fldChar w:fldCharType="begin"/>
                </w:r>
                <w:r w:rsidR="00361F9A">
                  <w:instrText xml:space="preserve">CITATION Bre25 \l 2057 </w:instrText>
                </w:r>
                <w:r w:rsidR="00AF41FA">
                  <w:fldChar w:fldCharType="separate"/>
                </w:r>
                <w:r w:rsidR="00361F9A" w:rsidRPr="00361F9A">
                  <w:rPr>
                    <w:noProof/>
                  </w:rPr>
                  <w:t>(Breakroom, 2026)</w:t>
                </w:r>
                <w:r w:rsidR="00AF41FA">
                  <w:fldChar w:fldCharType="end"/>
                </w:r>
              </w:sdtContent>
            </w:sdt>
          </w:p>
        </w:tc>
      </w:tr>
      <w:tr w:rsidR="00922BB2" w14:paraId="6C50E6AA" w14:textId="77777777" w:rsidTr="00F97E7A">
        <w:tc>
          <w:tcPr>
            <w:tcW w:w="3005" w:type="dxa"/>
          </w:tcPr>
          <w:p w14:paraId="55040532" w14:textId="3FF5136D" w:rsidR="00922BB2" w:rsidRDefault="00922BB2" w:rsidP="002E18FD">
            <w:pPr>
              <w:spacing w:line="360" w:lineRule="auto"/>
              <w:jc w:val="both"/>
            </w:pPr>
            <w:r>
              <w:t>Plant operative</w:t>
            </w:r>
          </w:p>
        </w:tc>
        <w:tc>
          <w:tcPr>
            <w:tcW w:w="3005" w:type="dxa"/>
          </w:tcPr>
          <w:p w14:paraId="16483764" w14:textId="6331AB2C" w:rsidR="00922BB2" w:rsidRDefault="00922BB2" w:rsidP="002E18FD">
            <w:pPr>
              <w:spacing w:line="360" w:lineRule="auto"/>
              <w:jc w:val="both"/>
            </w:pPr>
            <w:r>
              <w:t>£14.02</w:t>
            </w:r>
          </w:p>
        </w:tc>
        <w:tc>
          <w:tcPr>
            <w:tcW w:w="3006" w:type="dxa"/>
          </w:tcPr>
          <w:p w14:paraId="6B81C434" w14:textId="4A72F21F" w:rsidR="00922BB2" w:rsidRDefault="00000000" w:rsidP="002E18FD">
            <w:pPr>
              <w:spacing w:line="360" w:lineRule="auto"/>
              <w:jc w:val="both"/>
            </w:pPr>
            <w:sdt>
              <w:sdtPr>
                <w:id w:val="366811720"/>
                <w:citation/>
              </w:sdtPr>
              <w:sdtContent>
                <w:r w:rsidR="00922BB2">
                  <w:fldChar w:fldCharType="begin"/>
                </w:r>
                <w:r w:rsidR="00922BB2">
                  <w:instrText xml:space="preserve"> CITATION Pay257 \l 2057 </w:instrText>
                </w:r>
                <w:r w:rsidR="00922BB2">
                  <w:fldChar w:fldCharType="separate"/>
                </w:r>
                <w:r w:rsidR="00922BB2" w:rsidRPr="00813FB0">
                  <w:rPr>
                    <w:noProof/>
                  </w:rPr>
                  <w:t>(Payscale, 2025)</w:t>
                </w:r>
                <w:r w:rsidR="00922BB2">
                  <w:fldChar w:fldCharType="end"/>
                </w:r>
              </w:sdtContent>
            </w:sdt>
          </w:p>
        </w:tc>
      </w:tr>
      <w:tr w:rsidR="00922BB2" w14:paraId="54DA90F6" w14:textId="77777777" w:rsidTr="00F97E7A">
        <w:tc>
          <w:tcPr>
            <w:tcW w:w="3005" w:type="dxa"/>
          </w:tcPr>
          <w:p w14:paraId="76ADF79F" w14:textId="260FE3DA" w:rsidR="00922BB2" w:rsidRDefault="00922BB2" w:rsidP="002E18FD">
            <w:pPr>
              <w:spacing w:line="360" w:lineRule="auto"/>
              <w:jc w:val="both"/>
            </w:pPr>
            <w:r>
              <w:t>Scaffolder</w:t>
            </w:r>
          </w:p>
        </w:tc>
        <w:tc>
          <w:tcPr>
            <w:tcW w:w="3005" w:type="dxa"/>
          </w:tcPr>
          <w:p w14:paraId="0B019650" w14:textId="62071E8E" w:rsidR="00922BB2" w:rsidRDefault="0078728E" w:rsidP="002E18FD">
            <w:pPr>
              <w:spacing w:line="360" w:lineRule="auto"/>
              <w:jc w:val="both"/>
            </w:pPr>
            <w:r>
              <w:t>£15</w:t>
            </w:r>
          </w:p>
        </w:tc>
        <w:tc>
          <w:tcPr>
            <w:tcW w:w="3006" w:type="dxa"/>
          </w:tcPr>
          <w:p w14:paraId="56F01ECD" w14:textId="17F2A9FC" w:rsidR="00922BB2" w:rsidRDefault="00000000" w:rsidP="002E18FD">
            <w:pPr>
              <w:spacing w:line="360" w:lineRule="auto"/>
              <w:jc w:val="both"/>
            </w:pPr>
            <w:sdt>
              <w:sdtPr>
                <w:id w:val="1415278736"/>
                <w:citation/>
              </w:sdtPr>
              <w:sdtContent>
                <w:r w:rsidR="0078728E">
                  <w:fldChar w:fldCharType="begin"/>
                </w:r>
                <w:r w:rsidR="0078728E">
                  <w:instrText xml:space="preserve"> CITATION ind26 \l 2057 </w:instrText>
                </w:r>
                <w:r w:rsidR="0078728E">
                  <w:fldChar w:fldCharType="separate"/>
                </w:r>
                <w:r w:rsidR="0078728E" w:rsidRPr="0078728E">
                  <w:rPr>
                    <w:noProof/>
                  </w:rPr>
                  <w:t>(indded, 2026)</w:t>
                </w:r>
                <w:r w:rsidR="0078728E">
                  <w:fldChar w:fldCharType="end"/>
                </w:r>
              </w:sdtContent>
            </w:sdt>
          </w:p>
        </w:tc>
      </w:tr>
      <w:tr w:rsidR="00922BB2" w14:paraId="03CD806A" w14:textId="77777777" w:rsidTr="00F97E7A">
        <w:tc>
          <w:tcPr>
            <w:tcW w:w="3005" w:type="dxa"/>
          </w:tcPr>
          <w:p w14:paraId="5FF81C2F" w14:textId="35A50165" w:rsidR="00922BB2" w:rsidRDefault="00922BB2" w:rsidP="002E18FD">
            <w:pPr>
              <w:spacing w:line="360" w:lineRule="auto"/>
              <w:jc w:val="both"/>
            </w:pPr>
            <w:r>
              <w:t>Bricklayer</w:t>
            </w:r>
          </w:p>
        </w:tc>
        <w:tc>
          <w:tcPr>
            <w:tcW w:w="3005" w:type="dxa"/>
          </w:tcPr>
          <w:p w14:paraId="4C5E29B7" w14:textId="0178714E" w:rsidR="00922BB2" w:rsidRDefault="00922BB2" w:rsidP="002E18FD">
            <w:pPr>
              <w:spacing w:line="360" w:lineRule="auto"/>
              <w:jc w:val="both"/>
            </w:pPr>
            <w:r>
              <w:t>£14</w:t>
            </w:r>
          </w:p>
        </w:tc>
        <w:tc>
          <w:tcPr>
            <w:tcW w:w="3006" w:type="dxa"/>
          </w:tcPr>
          <w:p w14:paraId="537327DF" w14:textId="413CD792" w:rsidR="00922BB2" w:rsidRDefault="00000000" w:rsidP="002E18FD">
            <w:pPr>
              <w:spacing w:line="360" w:lineRule="auto"/>
              <w:jc w:val="both"/>
            </w:pPr>
            <w:sdt>
              <w:sdtPr>
                <w:id w:val="1954207206"/>
                <w:citation/>
              </w:sdtPr>
              <w:sdtContent>
                <w:r w:rsidR="00922BB2">
                  <w:fldChar w:fldCharType="begin"/>
                </w:r>
                <w:r w:rsidR="00922BB2">
                  <w:instrText xml:space="preserve"> CITATION Pay252 \l 2057 </w:instrText>
                </w:r>
                <w:r w:rsidR="00922BB2">
                  <w:fldChar w:fldCharType="separate"/>
                </w:r>
                <w:r w:rsidR="00922BB2" w:rsidRPr="00E50674">
                  <w:rPr>
                    <w:noProof/>
                  </w:rPr>
                  <w:t>(Payscale, 2025)</w:t>
                </w:r>
                <w:r w:rsidR="00922BB2">
                  <w:fldChar w:fldCharType="end"/>
                </w:r>
              </w:sdtContent>
            </w:sdt>
          </w:p>
        </w:tc>
      </w:tr>
      <w:tr w:rsidR="00922BB2" w14:paraId="742D01F6" w14:textId="77777777" w:rsidTr="00F97E7A">
        <w:tc>
          <w:tcPr>
            <w:tcW w:w="3005" w:type="dxa"/>
          </w:tcPr>
          <w:p w14:paraId="7DC41348" w14:textId="7EC40AA6" w:rsidR="00922BB2" w:rsidRDefault="00922BB2" w:rsidP="002E18FD">
            <w:pPr>
              <w:spacing w:line="360" w:lineRule="auto"/>
              <w:jc w:val="both"/>
            </w:pPr>
            <w:r>
              <w:t>Carpenter/Joiner</w:t>
            </w:r>
          </w:p>
        </w:tc>
        <w:tc>
          <w:tcPr>
            <w:tcW w:w="3005" w:type="dxa"/>
          </w:tcPr>
          <w:p w14:paraId="6624BADF" w14:textId="57EC0770" w:rsidR="00922BB2" w:rsidRDefault="00922BB2" w:rsidP="002E18FD">
            <w:pPr>
              <w:spacing w:line="360" w:lineRule="auto"/>
              <w:jc w:val="both"/>
            </w:pPr>
            <w:r>
              <w:t>£14.50</w:t>
            </w:r>
          </w:p>
        </w:tc>
        <w:tc>
          <w:tcPr>
            <w:tcW w:w="3006" w:type="dxa"/>
          </w:tcPr>
          <w:p w14:paraId="2A21F7D2" w14:textId="05FD922F" w:rsidR="00922BB2" w:rsidRDefault="00000000" w:rsidP="002E18FD">
            <w:pPr>
              <w:spacing w:line="360" w:lineRule="auto"/>
              <w:jc w:val="both"/>
            </w:pPr>
            <w:sdt>
              <w:sdtPr>
                <w:id w:val="764264988"/>
                <w:citation/>
              </w:sdtPr>
              <w:sdtContent>
                <w:r w:rsidR="00922BB2">
                  <w:fldChar w:fldCharType="begin"/>
                </w:r>
                <w:r w:rsidR="00922BB2">
                  <w:instrText xml:space="preserve"> CITATION Pay253 \l 2057 </w:instrText>
                </w:r>
                <w:r w:rsidR="00922BB2">
                  <w:fldChar w:fldCharType="separate"/>
                </w:r>
                <w:r w:rsidR="00922BB2" w:rsidRPr="00893558">
                  <w:rPr>
                    <w:noProof/>
                  </w:rPr>
                  <w:t>(Payscale, 2025)</w:t>
                </w:r>
                <w:r w:rsidR="00922BB2">
                  <w:fldChar w:fldCharType="end"/>
                </w:r>
              </w:sdtContent>
            </w:sdt>
          </w:p>
        </w:tc>
      </w:tr>
      <w:tr w:rsidR="00922BB2" w14:paraId="78B03D6B" w14:textId="77777777" w:rsidTr="00F97E7A">
        <w:tc>
          <w:tcPr>
            <w:tcW w:w="3005" w:type="dxa"/>
          </w:tcPr>
          <w:p w14:paraId="7DB12FED" w14:textId="364882CE" w:rsidR="00922BB2" w:rsidRDefault="00922BB2" w:rsidP="002E18FD">
            <w:pPr>
              <w:spacing w:line="360" w:lineRule="auto"/>
              <w:jc w:val="both"/>
            </w:pPr>
            <w:r>
              <w:t>Roofer</w:t>
            </w:r>
          </w:p>
        </w:tc>
        <w:tc>
          <w:tcPr>
            <w:tcW w:w="3005" w:type="dxa"/>
          </w:tcPr>
          <w:p w14:paraId="11889727" w14:textId="73A87EA6" w:rsidR="00922BB2" w:rsidRDefault="000C0A7B" w:rsidP="002E18FD">
            <w:pPr>
              <w:spacing w:line="360" w:lineRule="auto"/>
              <w:jc w:val="both"/>
            </w:pPr>
            <w:r>
              <w:t>£16</w:t>
            </w:r>
          </w:p>
        </w:tc>
        <w:tc>
          <w:tcPr>
            <w:tcW w:w="3006" w:type="dxa"/>
          </w:tcPr>
          <w:p w14:paraId="401B76FA" w14:textId="07F5EBB4" w:rsidR="00922BB2" w:rsidRDefault="00000000" w:rsidP="002E18FD">
            <w:pPr>
              <w:spacing w:line="360" w:lineRule="auto"/>
              <w:jc w:val="both"/>
            </w:pPr>
            <w:sdt>
              <w:sdtPr>
                <w:id w:val="-2048518729"/>
                <w:citation/>
              </w:sdtPr>
              <w:sdtContent>
                <w:r w:rsidR="00FE69F5">
                  <w:fldChar w:fldCharType="begin"/>
                </w:r>
                <w:r w:rsidR="00FE69F5">
                  <w:instrText xml:space="preserve"> CITATION Ind262 \l 2057 </w:instrText>
                </w:r>
                <w:r w:rsidR="00FE69F5">
                  <w:fldChar w:fldCharType="separate"/>
                </w:r>
                <w:r w:rsidR="00FE69F5" w:rsidRPr="00FE69F5">
                  <w:rPr>
                    <w:noProof/>
                  </w:rPr>
                  <w:t>(Indeed, 2026)</w:t>
                </w:r>
                <w:r w:rsidR="00FE69F5">
                  <w:fldChar w:fldCharType="end"/>
                </w:r>
              </w:sdtContent>
            </w:sdt>
          </w:p>
        </w:tc>
      </w:tr>
      <w:tr w:rsidR="001F7F17" w14:paraId="149C8B42" w14:textId="77777777" w:rsidTr="00F97E7A">
        <w:tc>
          <w:tcPr>
            <w:tcW w:w="3005" w:type="dxa"/>
          </w:tcPr>
          <w:p w14:paraId="1C312197" w14:textId="750EC4E7" w:rsidR="001F7F17" w:rsidRDefault="001F7F17" w:rsidP="002E18FD">
            <w:pPr>
              <w:spacing w:line="360" w:lineRule="auto"/>
              <w:jc w:val="both"/>
            </w:pPr>
            <w:proofErr w:type="spellStart"/>
            <w:r>
              <w:t>Dryliner</w:t>
            </w:r>
            <w:proofErr w:type="spellEnd"/>
          </w:p>
        </w:tc>
        <w:tc>
          <w:tcPr>
            <w:tcW w:w="3005" w:type="dxa"/>
          </w:tcPr>
          <w:p w14:paraId="23E2711A" w14:textId="7C8D5529" w:rsidR="001F7F17" w:rsidRDefault="001F7F17" w:rsidP="002E18FD">
            <w:pPr>
              <w:spacing w:line="360" w:lineRule="auto"/>
              <w:jc w:val="both"/>
            </w:pPr>
            <w:r>
              <w:t>£13.33</w:t>
            </w:r>
          </w:p>
        </w:tc>
        <w:tc>
          <w:tcPr>
            <w:tcW w:w="3006" w:type="dxa"/>
          </w:tcPr>
          <w:p w14:paraId="4119C4B8" w14:textId="366B23C9" w:rsidR="001F7F17" w:rsidRDefault="00000000" w:rsidP="002E18FD">
            <w:pPr>
              <w:spacing w:line="360" w:lineRule="auto"/>
              <w:jc w:val="both"/>
            </w:pPr>
            <w:sdt>
              <w:sdtPr>
                <w:id w:val="1173145362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Pay256 \l 2057 </w:instrText>
                </w:r>
                <w:r w:rsidR="001F7F17">
                  <w:fldChar w:fldCharType="separate"/>
                </w:r>
                <w:r w:rsidR="001F7F17" w:rsidRPr="00DD68B5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66894B09" w14:textId="77777777" w:rsidTr="00F97E7A">
        <w:tc>
          <w:tcPr>
            <w:tcW w:w="3005" w:type="dxa"/>
          </w:tcPr>
          <w:p w14:paraId="5497103B" w14:textId="701E602A" w:rsidR="001F7F17" w:rsidRDefault="001F7F17" w:rsidP="002E18FD">
            <w:pPr>
              <w:spacing w:line="360" w:lineRule="auto"/>
              <w:jc w:val="both"/>
            </w:pPr>
            <w:r>
              <w:t>Plasterer</w:t>
            </w:r>
          </w:p>
        </w:tc>
        <w:tc>
          <w:tcPr>
            <w:tcW w:w="3005" w:type="dxa"/>
          </w:tcPr>
          <w:p w14:paraId="42569C8C" w14:textId="107A1E42" w:rsidR="001F7F17" w:rsidRDefault="001F7F17" w:rsidP="002E18FD">
            <w:pPr>
              <w:spacing w:line="360" w:lineRule="auto"/>
              <w:jc w:val="both"/>
            </w:pPr>
            <w:r>
              <w:t>£13.33</w:t>
            </w:r>
          </w:p>
        </w:tc>
        <w:tc>
          <w:tcPr>
            <w:tcW w:w="3006" w:type="dxa"/>
          </w:tcPr>
          <w:p w14:paraId="0FC07D08" w14:textId="6735FC29" w:rsidR="001F7F17" w:rsidRDefault="00000000" w:rsidP="002E18FD">
            <w:pPr>
              <w:spacing w:line="360" w:lineRule="auto"/>
              <w:jc w:val="both"/>
            </w:pPr>
            <w:sdt>
              <w:sdtPr>
                <w:id w:val="-599026055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Pay256 \l 2057 </w:instrText>
                </w:r>
                <w:r w:rsidR="001F7F17">
                  <w:fldChar w:fldCharType="separate"/>
                </w:r>
                <w:r w:rsidR="001F7F17" w:rsidRPr="00DD68B5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622DC04D" w14:textId="77777777" w:rsidTr="00F97E7A">
        <w:tc>
          <w:tcPr>
            <w:tcW w:w="3005" w:type="dxa"/>
          </w:tcPr>
          <w:p w14:paraId="3C107BC6" w14:textId="70767F8E" w:rsidR="001F7F17" w:rsidRDefault="001F7F17" w:rsidP="002E18FD">
            <w:pPr>
              <w:spacing w:line="360" w:lineRule="auto"/>
              <w:jc w:val="both"/>
            </w:pPr>
            <w:r>
              <w:t>Painter &amp; Decorator</w:t>
            </w:r>
          </w:p>
        </w:tc>
        <w:tc>
          <w:tcPr>
            <w:tcW w:w="3005" w:type="dxa"/>
          </w:tcPr>
          <w:p w14:paraId="5F693D29" w14:textId="3A55B1E6" w:rsidR="001F7F17" w:rsidRDefault="001F7F17" w:rsidP="002E18FD">
            <w:pPr>
              <w:spacing w:line="360" w:lineRule="auto"/>
              <w:jc w:val="both"/>
            </w:pPr>
            <w:r>
              <w:t>£13.20</w:t>
            </w:r>
          </w:p>
        </w:tc>
        <w:tc>
          <w:tcPr>
            <w:tcW w:w="3006" w:type="dxa"/>
          </w:tcPr>
          <w:p w14:paraId="635C2CC0" w14:textId="192D8D40" w:rsidR="001F7F17" w:rsidRDefault="00000000" w:rsidP="002E18FD">
            <w:pPr>
              <w:spacing w:line="360" w:lineRule="auto"/>
              <w:jc w:val="both"/>
            </w:pPr>
            <w:sdt>
              <w:sdtPr>
                <w:id w:val="-1960253110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Pay258 \l 2057 </w:instrText>
                </w:r>
                <w:r w:rsidR="001F7F17">
                  <w:fldChar w:fldCharType="separate"/>
                </w:r>
                <w:r w:rsidR="001F7F17" w:rsidRPr="00922BB2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03DAC4BA" w14:textId="77777777" w:rsidTr="00F97E7A">
        <w:tc>
          <w:tcPr>
            <w:tcW w:w="3005" w:type="dxa"/>
          </w:tcPr>
          <w:p w14:paraId="47198042" w14:textId="2A0C460A" w:rsidR="001F7F17" w:rsidRDefault="001F7F17" w:rsidP="002E18FD">
            <w:pPr>
              <w:spacing w:line="360" w:lineRule="auto"/>
              <w:jc w:val="both"/>
            </w:pPr>
            <w:r>
              <w:t>Floor layer</w:t>
            </w:r>
          </w:p>
        </w:tc>
        <w:tc>
          <w:tcPr>
            <w:tcW w:w="3005" w:type="dxa"/>
          </w:tcPr>
          <w:p w14:paraId="385A3C9E" w14:textId="76776890" w:rsidR="001F7F17" w:rsidRDefault="00A247A2" w:rsidP="002E18FD">
            <w:pPr>
              <w:spacing w:line="360" w:lineRule="auto"/>
              <w:jc w:val="both"/>
            </w:pPr>
            <w:r>
              <w:t>£14.90</w:t>
            </w:r>
          </w:p>
        </w:tc>
        <w:tc>
          <w:tcPr>
            <w:tcW w:w="3006" w:type="dxa"/>
          </w:tcPr>
          <w:p w14:paraId="78D44EAA" w14:textId="61B15268" w:rsidR="001F7F17" w:rsidRDefault="00000000" w:rsidP="002E18FD">
            <w:pPr>
              <w:spacing w:line="360" w:lineRule="auto"/>
              <w:jc w:val="both"/>
            </w:pPr>
            <w:sdt>
              <w:sdtPr>
                <w:id w:val="-1530406832"/>
                <w:citation/>
              </w:sdtPr>
              <w:sdtContent>
                <w:r w:rsidR="00A247A2">
                  <w:fldChar w:fldCharType="begin"/>
                </w:r>
                <w:r w:rsidR="00A247A2">
                  <w:instrText xml:space="preserve"> CITATION Ind261 \l 2057 </w:instrText>
                </w:r>
                <w:r w:rsidR="00A247A2">
                  <w:fldChar w:fldCharType="separate"/>
                </w:r>
                <w:r w:rsidR="00A247A2" w:rsidRPr="00A247A2">
                  <w:rPr>
                    <w:noProof/>
                  </w:rPr>
                  <w:t>(Indeed, 2026)</w:t>
                </w:r>
                <w:r w:rsidR="00A247A2">
                  <w:fldChar w:fldCharType="end"/>
                </w:r>
              </w:sdtContent>
            </w:sdt>
          </w:p>
        </w:tc>
      </w:tr>
      <w:tr w:rsidR="001F7F17" w14:paraId="23BAB22A" w14:textId="77777777" w:rsidTr="00F97E7A">
        <w:tc>
          <w:tcPr>
            <w:tcW w:w="3005" w:type="dxa"/>
          </w:tcPr>
          <w:p w14:paraId="308FA800" w14:textId="73B6DD90" w:rsidR="001F7F17" w:rsidRDefault="001F7F17" w:rsidP="002E18FD">
            <w:pPr>
              <w:spacing w:line="360" w:lineRule="auto"/>
              <w:jc w:val="both"/>
            </w:pPr>
            <w:r>
              <w:t>Plumber</w:t>
            </w:r>
          </w:p>
        </w:tc>
        <w:tc>
          <w:tcPr>
            <w:tcW w:w="3005" w:type="dxa"/>
          </w:tcPr>
          <w:p w14:paraId="122CD52E" w14:textId="1D54DE26" w:rsidR="001F7F17" w:rsidRDefault="006B3A9B" w:rsidP="002E18FD">
            <w:pPr>
              <w:spacing w:line="360" w:lineRule="auto"/>
              <w:jc w:val="both"/>
            </w:pPr>
            <w:r>
              <w:t>£</w:t>
            </w:r>
            <w:r w:rsidR="00361F9A">
              <w:t>16.00</w:t>
            </w:r>
          </w:p>
        </w:tc>
        <w:tc>
          <w:tcPr>
            <w:tcW w:w="3006" w:type="dxa"/>
          </w:tcPr>
          <w:p w14:paraId="5CFAFCA2" w14:textId="4EB3BF31" w:rsidR="001F7F17" w:rsidRDefault="00000000" w:rsidP="002E18FD">
            <w:pPr>
              <w:spacing w:line="360" w:lineRule="auto"/>
              <w:jc w:val="both"/>
            </w:pPr>
            <w:sdt>
              <w:sdtPr>
                <w:id w:val="2124809975"/>
                <w:citation/>
              </w:sdtPr>
              <w:sdtContent>
                <w:r w:rsidR="00361F9A">
                  <w:fldChar w:fldCharType="begin"/>
                </w:r>
                <w:r w:rsidR="00361F9A">
                  <w:instrText xml:space="preserve"> CITATION Bre26 \l 2057 </w:instrText>
                </w:r>
                <w:r w:rsidR="00361F9A">
                  <w:fldChar w:fldCharType="separate"/>
                </w:r>
                <w:r w:rsidR="00361F9A" w:rsidRPr="00361F9A">
                  <w:rPr>
                    <w:noProof/>
                  </w:rPr>
                  <w:t>(Breakroom, 2026)</w:t>
                </w:r>
                <w:r w:rsidR="00361F9A">
                  <w:fldChar w:fldCharType="end"/>
                </w:r>
              </w:sdtContent>
            </w:sdt>
          </w:p>
        </w:tc>
      </w:tr>
      <w:tr w:rsidR="001F7F17" w14:paraId="106D8CF5" w14:textId="77777777" w:rsidTr="00F97E7A">
        <w:tc>
          <w:tcPr>
            <w:tcW w:w="3005" w:type="dxa"/>
          </w:tcPr>
          <w:p w14:paraId="5D1A668D" w14:textId="2AA35298" w:rsidR="001F7F17" w:rsidRDefault="001F7F17" w:rsidP="002E18FD">
            <w:pPr>
              <w:spacing w:line="360" w:lineRule="auto"/>
              <w:jc w:val="both"/>
            </w:pPr>
            <w:r>
              <w:t>Electrician</w:t>
            </w:r>
          </w:p>
        </w:tc>
        <w:tc>
          <w:tcPr>
            <w:tcW w:w="3005" w:type="dxa"/>
          </w:tcPr>
          <w:p w14:paraId="58DD283B" w14:textId="1A634E22" w:rsidR="001F7F17" w:rsidRDefault="001F7F17" w:rsidP="002E18FD">
            <w:pPr>
              <w:spacing w:line="360" w:lineRule="auto"/>
              <w:jc w:val="both"/>
            </w:pPr>
            <w:r>
              <w:t>£15.05</w:t>
            </w:r>
          </w:p>
        </w:tc>
        <w:tc>
          <w:tcPr>
            <w:tcW w:w="3006" w:type="dxa"/>
          </w:tcPr>
          <w:p w14:paraId="375D46B0" w14:textId="2AADC8AB" w:rsidR="001F7F17" w:rsidRDefault="00000000" w:rsidP="002E18FD">
            <w:pPr>
              <w:spacing w:line="360" w:lineRule="auto"/>
              <w:jc w:val="both"/>
            </w:pPr>
            <w:sdt>
              <w:sdtPr>
                <w:id w:val="43417096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Pay255 \l 2057 </w:instrText>
                </w:r>
                <w:r w:rsidR="001F7F17">
                  <w:fldChar w:fldCharType="separate"/>
                </w:r>
                <w:r w:rsidR="001F7F17" w:rsidRPr="0068681D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46BD582D" w14:textId="77777777" w:rsidTr="00F97E7A">
        <w:tc>
          <w:tcPr>
            <w:tcW w:w="3005" w:type="dxa"/>
          </w:tcPr>
          <w:p w14:paraId="23D9B4E7" w14:textId="29E16CB6" w:rsidR="001F7F17" w:rsidRDefault="001F7F17" w:rsidP="002E18FD">
            <w:pPr>
              <w:spacing w:line="360" w:lineRule="auto"/>
              <w:jc w:val="both"/>
            </w:pPr>
            <w:r>
              <w:t>Skilled Labourer</w:t>
            </w:r>
          </w:p>
        </w:tc>
        <w:tc>
          <w:tcPr>
            <w:tcW w:w="3005" w:type="dxa"/>
          </w:tcPr>
          <w:p w14:paraId="71FDC068" w14:textId="1EE2BD5A" w:rsidR="001F7F17" w:rsidRDefault="001F7F17" w:rsidP="002E18FD">
            <w:pPr>
              <w:spacing w:line="360" w:lineRule="auto"/>
              <w:jc w:val="both"/>
            </w:pPr>
            <w:r>
              <w:t>£10.84</w:t>
            </w:r>
          </w:p>
        </w:tc>
        <w:tc>
          <w:tcPr>
            <w:tcW w:w="3006" w:type="dxa"/>
          </w:tcPr>
          <w:p w14:paraId="2ECB425B" w14:textId="36DC481B" w:rsidR="001F7F17" w:rsidRDefault="00000000" w:rsidP="002E18FD">
            <w:pPr>
              <w:spacing w:line="360" w:lineRule="auto"/>
              <w:jc w:val="both"/>
            </w:pPr>
            <w:sdt>
              <w:sdtPr>
                <w:id w:val="-1309320979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Pay254 \l 2057 </w:instrText>
                </w:r>
                <w:r w:rsidR="001F7F17">
                  <w:fldChar w:fldCharType="separate"/>
                </w:r>
                <w:r w:rsidR="001F7F17" w:rsidRPr="0046196E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0CF158AA" w14:textId="77777777" w:rsidTr="00F97E7A">
        <w:tc>
          <w:tcPr>
            <w:tcW w:w="3005" w:type="dxa"/>
          </w:tcPr>
          <w:p w14:paraId="72B2921C" w14:textId="08139BB0" w:rsidR="001F7F17" w:rsidRDefault="001F7F17" w:rsidP="002E18FD">
            <w:pPr>
              <w:spacing w:line="360" w:lineRule="auto"/>
              <w:jc w:val="both"/>
            </w:pPr>
            <w:r>
              <w:t xml:space="preserve">Dumper/Roller Excavator </w:t>
            </w:r>
          </w:p>
        </w:tc>
        <w:tc>
          <w:tcPr>
            <w:tcW w:w="3005" w:type="dxa"/>
          </w:tcPr>
          <w:p w14:paraId="479C37CE" w14:textId="0C8A6519" w:rsidR="001F7F17" w:rsidRDefault="001F7F17" w:rsidP="002E18FD">
            <w:pPr>
              <w:spacing w:line="360" w:lineRule="auto"/>
              <w:jc w:val="both"/>
            </w:pPr>
            <w:r>
              <w:t>£14.02</w:t>
            </w:r>
          </w:p>
        </w:tc>
        <w:tc>
          <w:tcPr>
            <w:tcW w:w="3006" w:type="dxa"/>
          </w:tcPr>
          <w:p w14:paraId="4F15A896" w14:textId="6EBCAAA2" w:rsidR="001F7F17" w:rsidRDefault="00000000" w:rsidP="002E18FD">
            <w:pPr>
              <w:spacing w:line="360" w:lineRule="auto"/>
              <w:jc w:val="both"/>
            </w:pPr>
            <w:sdt>
              <w:sdtPr>
                <w:id w:val="-627624679"/>
                <w:citation/>
              </w:sdtPr>
              <w:sdtContent>
                <w:r w:rsidR="001F7F17">
                  <w:fldChar w:fldCharType="begin"/>
                </w:r>
                <w:r w:rsidR="001F7F17">
                  <w:instrText xml:space="preserve"> CITATION Pay257 \l 2057 </w:instrText>
                </w:r>
                <w:r w:rsidR="001F7F17">
                  <w:fldChar w:fldCharType="separate"/>
                </w:r>
                <w:r w:rsidR="001F7F17" w:rsidRPr="00813FB0">
                  <w:rPr>
                    <w:noProof/>
                  </w:rPr>
                  <w:t>(Payscale, 2025)</w:t>
                </w:r>
                <w:r w:rsidR="001F7F17">
                  <w:fldChar w:fldCharType="end"/>
                </w:r>
              </w:sdtContent>
            </w:sdt>
          </w:p>
        </w:tc>
      </w:tr>
      <w:tr w:rsidR="001F7F17" w14:paraId="7D2639F5" w14:textId="77777777" w:rsidTr="00F97E7A">
        <w:tc>
          <w:tcPr>
            <w:tcW w:w="3005" w:type="dxa"/>
          </w:tcPr>
          <w:p w14:paraId="728291C9" w14:textId="6BE55D1E" w:rsidR="001F7F17" w:rsidRDefault="001F7F17" w:rsidP="002E18FD">
            <w:pPr>
              <w:spacing w:line="360" w:lineRule="auto"/>
              <w:jc w:val="both"/>
            </w:pPr>
            <w:r>
              <w:t xml:space="preserve">Window Fitter </w:t>
            </w:r>
          </w:p>
        </w:tc>
        <w:tc>
          <w:tcPr>
            <w:tcW w:w="3005" w:type="dxa"/>
          </w:tcPr>
          <w:p w14:paraId="161FBEE3" w14:textId="30AEF28A" w:rsidR="001F7F17" w:rsidRDefault="005F7A6B" w:rsidP="002E18FD">
            <w:pPr>
              <w:spacing w:line="360" w:lineRule="auto"/>
              <w:jc w:val="both"/>
            </w:pPr>
            <w:r>
              <w:t>£13.20</w:t>
            </w:r>
          </w:p>
        </w:tc>
        <w:tc>
          <w:tcPr>
            <w:tcW w:w="3006" w:type="dxa"/>
          </w:tcPr>
          <w:p w14:paraId="5AEACF79" w14:textId="56129A20" w:rsidR="001F7F17" w:rsidRDefault="00000000" w:rsidP="002E18FD">
            <w:pPr>
              <w:spacing w:line="360" w:lineRule="auto"/>
              <w:jc w:val="both"/>
            </w:pPr>
            <w:sdt>
              <w:sdtPr>
                <w:id w:val="-387880665"/>
                <w:citation/>
              </w:sdtPr>
              <w:sdtContent>
                <w:r w:rsidR="005F7A6B">
                  <w:fldChar w:fldCharType="begin"/>
                </w:r>
                <w:r w:rsidR="005F7A6B">
                  <w:instrText xml:space="preserve"> CITATION Ind26 \l 2057 </w:instrText>
                </w:r>
                <w:r w:rsidR="005F7A6B">
                  <w:fldChar w:fldCharType="separate"/>
                </w:r>
                <w:r w:rsidR="005F7A6B" w:rsidRPr="005F7A6B">
                  <w:rPr>
                    <w:noProof/>
                  </w:rPr>
                  <w:t>(Indeed, 2026)</w:t>
                </w:r>
                <w:r w:rsidR="005F7A6B">
                  <w:fldChar w:fldCharType="end"/>
                </w:r>
              </w:sdtContent>
            </w:sdt>
          </w:p>
        </w:tc>
      </w:tr>
    </w:tbl>
    <w:p w14:paraId="40BA6E02" w14:textId="33790F87" w:rsidR="00BE7A9B" w:rsidRDefault="0046183D" w:rsidP="002E18FD">
      <w:pPr>
        <w:spacing w:line="360" w:lineRule="auto"/>
        <w:jc w:val="both"/>
      </w:pPr>
      <w:r>
        <w:t xml:space="preserve"> </w:t>
      </w:r>
    </w:p>
    <w:p w14:paraId="6674983D" w14:textId="417E99B6" w:rsidR="00332A9D" w:rsidRDefault="005E24C3" w:rsidP="002E18FD">
      <w:pPr>
        <w:pStyle w:val="Heading3"/>
        <w:spacing w:line="360" w:lineRule="auto"/>
        <w:jc w:val="both"/>
      </w:pPr>
      <w:bookmarkStart w:id="6" w:name="_Toc220071563"/>
      <w:r>
        <w:t>Evaluation</w:t>
      </w:r>
      <w:bookmarkEnd w:id="6"/>
    </w:p>
    <w:p w14:paraId="76163F8E" w14:textId="18EA1AB6" w:rsidR="005E24C3" w:rsidRDefault="00722029" w:rsidP="002E18FD">
      <w:pPr>
        <w:spacing w:line="360" w:lineRule="auto"/>
        <w:jc w:val="both"/>
      </w:pPr>
      <w:r>
        <w:t>Skilled labour availability is a major risk in the construction industry</w:t>
      </w:r>
      <w:r w:rsidR="001A76FC">
        <w:t xml:space="preserve">. Curtain trades are often in excess demand </w:t>
      </w:r>
      <w:r w:rsidR="00DF3673">
        <w:t>and can heavily influence whether a project will be delay if the correct steps of planning are not followed</w:t>
      </w:r>
      <w:r w:rsidR="00CB7348">
        <w:t xml:space="preserve">. Aswell as this poor coordination of these </w:t>
      </w:r>
      <w:r w:rsidR="00CB7348">
        <w:lastRenderedPageBreak/>
        <w:t xml:space="preserve">labour resources will </w:t>
      </w:r>
      <w:r w:rsidR="000B51E5">
        <w:t>trades clashing, or working inefficiently</w:t>
      </w:r>
      <w:r w:rsidR="00B63804">
        <w:t>, leading to delays or increased costs due to waiti</w:t>
      </w:r>
      <w:r w:rsidR="002905C9">
        <w:t>ng to do work</w:t>
      </w:r>
      <w:sdt>
        <w:sdtPr>
          <w:id w:val="1195736486"/>
          <w:citation/>
        </w:sdtPr>
        <w:sdtContent>
          <w:r w:rsidR="00471396">
            <w:fldChar w:fldCharType="begin"/>
          </w:r>
          <w:r w:rsidR="00471396">
            <w:instrText xml:space="preserve"> CITATION Fed25 \l 2057 </w:instrText>
          </w:r>
          <w:r w:rsidR="00471396">
            <w:fldChar w:fldCharType="separate"/>
          </w:r>
          <w:r w:rsidR="00471396">
            <w:rPr>
              <w:noProof/>
            </w:rPr>
            <w:t xml:space="preserve"> </w:t>
          </w:r>
          <w:r w:rsidR="00471396" w:rsidRPr="00471396">
            <w:rPr>
              <w:noProof/>
            </w:rPr>
            <w:t>(Federation of master builders, 2025)</w:t>
          </w:r>
          <w:r w:rsidR="00471396">
            <w:fldChar w:fldCharType="end"/>
          </w:r>
        </w:sdtContent>
      </w:sdt>
      <w:r w:rsidR="002905C9">
        <w:t>. For this project, careful sequencing</w:t>
      </w:r>
      <w:r w:rsidR="00DD3156">
        <w:t xml:space="preserve"> of trades is critical to maintaining eff</w:t>
      </w:r>
      <w:r w:rsidR="0007457B">
        <w:t>iciency and productivity.</w:t>
      </w:r>
    </w:p>
    <w:p w14:paraId="0EE9E877" w14:textId="7E5B1F06" w:rsidR="0007457B" w:rsidRDefault="0007457B" w:rsidP="002E18FD">
      <w:pPr>
        <w:spacing w:line="360" w:lineRule="auto"/>
        <w:jc w:val="both"/>
      </w:pPr>
    </w:p>
    <w:p w14:paraId="185C0D26" w14:textId="77777777" w:rsidR="0007457B" w:rsidRDefault="0007457B" w:rsidP="002E18FD">
      <w:pPr>
        <w:spacing w:line="360" w:lineRule="auto"/>
        <w:jc w:val="both"/>
      </w:pPr>
    </w:p>
    <w:p w14:paraId="76EB0792" w14:textId="2ADB8E8A" w:rsidR="0007457B" w:rsidRDefault="0007457B" w:rsidP="002E18FD">
      <w:pPr>
        <w:pStyle w:val="Heading2"/>
        <w:spacing w:line="360" w:lineRule="auto"/>
        <w:jc w:val="both"/>
      </w:pPr>
      <w:bookmarkStart w:id="7" w:name="_Toc220071564"/>
      <w:r>
        <w:t>Plant and equipment</w:t>
      </w:r>
      <w:bookmarkEnd w:id="7"/>
    </w:p>
    <w:p w14:paraId="1EDC7F91" w14:textId="77777777" w:rsidR="0007457B" w:rsidRDefault="0007457B" w:rsidP="002E18FD">
      <w:pPr>
        <w:spacing w:line="36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6308F" w14:paraId="1C7A89A8" w14:textId="77777777" w:rsidTr="00C6308F">
        <w:tc>
          <w:tcPr>
            <w:tcW w:w="3005" w:type="dxa"/>
            <w:shd w:val="clear" w:color="auto" w:fill="4C94D8" w:themeFill="text2" w:themeFillTint="80"/>
          </w:tcPr>
          <w:p w14:paraId="34009F42" w14:textId="343B75DB" w:rsidR="00C6308F" w:rsidRDefault="00C6308F" w:rsidP="002E18FD">
            <w:pPr>
              <w:spacing w:line="360" w:lineRule="auto"/>
              <w:jc w:val="both"/>
            </w:pPr>
            <w:r>
              <w:t>P</w:t>
            </w:r>
            <w:r w:rsidR="00A56466">
              <w:t xml:space="preserve">lant and equipment to rent </w:t>
            </w:r>
          </w:p>
        </w:tc>
        <w:tc>
          <w:tcPr>
            <w:tcW w:w="3005" w:type="dxa"/>
            <w:shd w:val="clear" w:color="auto" w:fill="4C94D8" w:themeFill="text2" w:themeFillTint="80"/>
          </w:tcPr>
          <w:p w14:paraId="16EA7355" w14:textId="56AE8CF2" w:rsidR="00C6308F" w:rsidRDefault="00A56466" w:rsidP="002E18FD">
            <w:pPr>
              <w:spacing w:line="360" w:lineRule="auto"/>
              <w:jc w:val="both"/>
            </w:pPr>
            <w:r>
              <w:t>Day rate to rent</w:t>
            </w:r>
          </w:p>
        </w:tc>
        <w:tc>
          <w:tcPr>
            <w:tcW w:w="3006" w:type="dxa"/>
            <w:shd w:val="clear" w:color="auto" w:fill="4C94D8" w:themeFill="text2" w:themeFillTint="80"/>
          </w:tcPr>
          <w:p w14:paraId="3B573AE0" w14:textId="7D8DB1FA" w:rsidR="00C6308F" w:rsidRDefault="00A56466" w:rsidP="002E18FD">
            <w:pPr>
              <w:spacing w:line="360" w:lineRule="auto"/>
              <w:jc w:val="both"/>
            </w:pPr>
            <w:r>
              <w:t>Reference</w:t>
            </w:r>
          </w:p>
        </w:tc>
      </w:tr>
      <w:tr w:rsidR="00C6308F" w14:paraId="5F6150DA" w14:textId="77777777" w:rsidTr="00C6308F">
        <w:tc>
          <w:tcPr>
            <w:tcW w:w="3005" w:type="dxa"/>
          </w:tcPr>
          <w:p w14:paraId="23FFA330" w14:textId="7632011B" w:rsidR="00C6308F" w:rsidRDefault="00FD39B4" w:rsidP="002E18FD">
            <w:pPr>
              <w:spacing w:line="360" w:lineRule="auto"/>
              <w:jc w:val="both"/>
            </w:pPr>
            <w:r>
              <w:t>Scaffolding</w:t>
            </w:r>
          </w:p>
        </w:tc>
        <w:tc>
          <w:tcPr>
            <w:tcW w:w="3005" w:type="dxa"/>
          </w:tcPr>
          <w:p w14:paraId="212421E9" w14:textId="3FC26B4E" w:rsidR="00C6308F" w:rsidRDefault="001E60D0" w:rsidP="002E18FD">
            <w:pPr>
              <w:spacing w:line="360" w:lineRule="auto"/>
              <w:jc w:val="both"/>
            </w:pPr>
            <w:r>
              <w:t>£150</w:t>
            </w:r>
          </w:p>
        </w:tc>
        <w:tc>
          <w:tcPr>
            <w:tcW w:w="3006" w:type="dxa"/>
          </w:tcPr>
          <w:p w14:paraId="0235A756" w14:textId="613E90AC" w:rsidR="00C6308F" w:rsidRDefault="00000000" w:rsidP="002E18FD">
            <w:pPr>
              <w:spacing w:line="360" w:lineRule="auto"/>
              <w:jc w:val="both"/>
            </w:pPr>
            <w:sdt>
              <w:sdtPr>
                <w:id w:val="2048798839"/>
                <w:citation/>
              </w:sdtPr>
              <w:sdtContent>
                <w:r w:rsidR="00592964">
                  <w:fldChar w:fldCharType="begin"/>
                </w:r>
                <w:r w:rsidR="00592964">
                  <w:instrText xml:space="preserve"> CITATION JKL26 \l 2057 </w:instrText>
                </w:r>
                <w:r w:rsidR="00592964">
                  <w:fldChar w:fldCharType="separate"/>
                </w:r>
                <w:r w:rsidR="00592964" w:rsidRPr="00592964">
                  <w:rPr>
                    <w:noProof/>
                  </w:rPr>
                  <w:t>(J.K.L Scaffolding, 2026)</w:t>
                </w:r>
                <w:r w:rsidR="00592964">
                  <w:fldChar w:fldCharType="end"/>
                </w:r>
              </w:sdtContent>
            </w:sdt>
          </w:p>
        </w:tc>
      </w:tr>
      <w:tr w:rsidR="00C6308F" w14:paraId="6C86EAE3" w14:textId="77777777" w:rsidTr="00C6308F">
        <w:tc>
          <w:tcPr>
            <w:tcW w:w="3005" w:type="dxa"/>
          </w:tcPr>
          <w:p w14:paraId="3367A765" w14:textId="0E33CD58" w:rsidR="00C6308F" w:rsidRDefault="00F64B36" w:rsidP="002E18FD">
            <w:pPr>
              <w:spacing w:line="360" w:lineRule="auto"/>
              <w:jc w:val="both"/>
            </w:pPr>
            <w:r>
              <w:t>Mobile cranes</w:t>
            </w:r>
          </w:p>
        </w:tc>
        <w:tc>
          <w:tcPr>
            <w:tcW w:w="3005" w:type="dxa"/>
          </w:tcPr>
          <w:p w14:paraId="2A8DA343" w14:textId="2CB367A4" w:rsidR="00C6308F" w:rsidRDefault="00E8441F" w:rsidP="002E18FD">
            <w:pPr>
              <w:spacing w:line="360" w:lineRule="auto"/>
              <w:jc w:val="both"/>
            </w:pPr>
            <w:r>
              <w:t>£</w:t>
            </w:r>
            <w:r w:rsidR="00AC3457">
              <w:t>800</w:t>
            </w:r>
          </w:p>
        </w:tc>
        <w:tc>
          <w:tcPr>
            <w:tcW w:w="3006" w:type="dxa"/>
          </w:tcPr>
          <w:p w14:paraId="16BD0574" w14:textId="43DA6688" w:rsidR="00C6308F" w:rsidRDefault="00000000" w:rsidP="002E18FD">
            <w:pPr>
              <w:spacing w:line="360" w:lineRule="auto"/>
              <w:jc w:val="both"/>
            </w:pPr>
            <w:sdt>
              <w:sdtPr>
                <w:id w:val="-768549530"/>
                <w:citation/>
              </w:sdtPr>
              <w:sdtContent>
                <w:r w:rsidR="00AC3457">
                  <w:fldChar w:fldCharType="begin"/>
                </w:r>
                <w:r w:rsidR="00AC3457">
                  <w:instrText xml:space="preserve"> CITATION Cor26 \l 2057 </w:instrText>
                </w:r>
                <w:r w:rsidR="00AC3457">
                  <w:fldChar w:fldCharType="separate"/>
                </w:r>
                <w:r w:rsidR="00AC3457" w:rsidRPr="00AC3457">
                  <w:rPr>
                    <w:noProof/>
                  </w:rPr>
                  <w:t>(Cork Crane Hire, 2026)</w:t>
                </w:r>
                <w:r w:rsidR="00AC3457">
                  <w:fldChar w:fldCharType="end"/>
                </w:r>
              </w:sdtContent>
            </w:sdt>
          </w:p>
        </w:tc>
      </w:tr>
      <w:tr w:rsidR="00FD39B4" w14:paraId="5C16859D" w14:textId="77777777" w:rsidTr="00C6308F">
        <w:tc>
          <w:tcPr>
            <w:tcW w:w="3005" w:type="dxa"/>
          </w:tcPr>
          <w:p w14:paraId="0EEDE5B4" w14:textId="4689A8BB" w:rsidR="00FD39B4" w:rsidRDefault="00FD39B4" w:rsidP="002E18FD">
            <w:pPr>
              <w:tabs>
                <w:tab w:val="left" w:pos="1764"/>
              </w:tabs>
              <w:spacing w:line="360" w:lineRule="auto"/>
              <w:jc w:val="both"/>
            </w:pPr>
            <w:r>
              <w:t>Excavators</w:t>
            </w:r>
          </w:p>
        </w:tc>
        <w:tc>
          <w:tcPr>
            <w:tcW w:w="3005" w:type="dxa"/>
          </w:tcPr>
          <w:p w14:paraId="5791D8C5" w14:textId="593C00FE" w:rsidR="00FD39B4" w:rsidRDefault="00FD39B4" w:rsidP="002E18FD">
            <w:pPr>
              <w:spacing w:line="360" w:lineRule="auto"/>
              <w:jc w:val="both"/>
            </w:pPr>
            <w:r>
              <w:t>£150</w:t>
            </w:r>
          </w:p>
        </w:tc>
        <w:tc>
          <w:tcPr>
            <w:tcW w:w="3006" w:type="dxa"/>
            <w:vMerge w:val="restart"/>
          </w:tcPr>
          <w:p w14:paraId="1135E81E" w14:textId="7275FBC8" w:rsidR="00FD39B4" w:rsidRDefault="00000000" w:rsidP="002E18FD">
            <w:pPr>
              <w:spacing w:line="360" w:lineRule="auto"/>
              <w:jc w:val="both"/>
            </w:pPr>
            <w:sdt>
              <w:sdtPr>
                <w:id w:val="-678191582"/>
                <w:citation/>
              </w:sdtPr>
              <w:sdtContent>
                <w:r w:rsidR="00FD39B4">
                  <w:fldChar w:fldCharType="begin"/>
                </w:r>
                <w:r w:rsidR="00FD39B4">
                  <w:instrText xml:space="preserve"> CITATION Cha26 \l 2057 </w:instrText>
                </w:r>
                <w:r w:rsidR="00FD39B4">
                  <w:fldChar w:fldCharType="separate"/>
                </w:r>
                <w:r w:rsidR="00FD39B4" w:rsidRPr="00FD39B4">
                  <w:rPr>
                    <w:noProof/>
                  </w:rPr>
                  <w:t>(Chase plant hire, 2026)</w:t>
                </w:r>
                <w:r w:rsidR="00FD39B4">
                  <w:fldChar w:fldCharType="end"/>
                </w:r>
              </w:sdtContent>
            </w:sdt>
          </w:p>
        </w:tc>
      </w:tr>
      <w:tr w:rsidR="00FD39B4" w14:paraId="1D6458CD" w14:textId="77777777" w:rsidTr="00C6308F">
        <w:tc>
          <w:tcPr>
            <w:tcW w:w="3005" w:type="dxa"/>
          </w:tcPr>
          <w:p w14:paraId="16287768" w14:textId="70FD1686" w:rsidR="00FD39B4" w:rsidRDefault="00FD39B4" w:rsidP="002E18FD">
            <w:pPr>
              <w:spacing w:line="360" w:lineRule="auto"/>
              <w:jc w:val="both"/>
            </w:pPr>
            <w:r>
              <w:t>dumper</w:t>
            </w:r>
          </w:p>
        </w:tc>
        <w:tc>
          <w:tcPr>
            <w:tcW w:w="3005" w:type="dxa"/>
          </w:tcPr>
          <w:p w14:paraId="29799B7D" w14:textId="52BF38D4" w:rsidR="00FD39B4" w:rsidRDefault="00FD39B4" w:rsidP="002E18FD">
            <w:pPr>
              <w:spacing w:line="360" w:lineRule="auto"/>
              <w:jc w:val="both"/>
            </w:pPr>
            <w:r>
              <w:t>£100</w:t>
            </w:r>
          </w:p>
        </w:tc>
        <w:tc>
          <w:tcPr>
            <w:tcW w:w="3006" w:type="dxa"/>
            <w:vMerge/>
          </w:tcPr>
          <w:p w14:paraId="394EC18F" w14:textId="77777777" w:rsidR="00FD39B4" w:rsidRDefault="00FD39B4" w:rsidP="002E18FD">
            <w:pPr>
              <w:spacing w:line="360" w:lineRule="auto"/>
              <w:jc w:val="both"/>
            </w:pPr>
          </w:p>
        </w:tc>
      </w:tr>
      <w:tr w:rsidR="00FD39B4" w14:paraId="137AB448" w14:textId="77777777" w:rsidTr="00C6308F">
        <w:tc>
          <w:tcPr>
            <w:tcW w:w="3005" w:type="dxa"/>
          </w:tcPr>
          <w:p w14:paraId="4D914292" w14:textId="2CAB88F6" w:rsidR="00FD39B4" w:rsidRDefault="00FD39B4" w:rsidP="002E18FD">
            <w:pPr>
              <w:spacing w:line="360" w:lineRule="auto"/>
              <w:jc w:val="both"/>
            </w:pPr>
            <w:r>
              <w:t>roller</w:t>
            </w:r>
          </w:p>
        </w:tc>
        <w:tc>
          <w:tcPr>
            <w:tcW w:w="3005" w:type="dxa"/>
          </w:tcPr>
          <w:p w14:paraId="58B3CAFB" w14:textId="06BB87E4" w:rsidR="00FD39B4" w:rsidRDefault="00FD39B4" w:rsidP="002E18FD">
            <w:pPr>
              <w:spacing w:line="360" w:lineRule="auto"/>
              <w:jc w:val="both"/>
            </w:pPr>
            <w:r>
              <w:t>£100</w:t>
            </w:r>
          </w:p>
        </w:tc>
        <w:tc>
          <w:tcPr>
            <w:tcW w:w="3006" w:type="dxa"/>
            <w:vMerge/>
          </w:tcPr>
          <w:p w14:paraId="047EE743" w14:textId="77777777" w:rsidR="00FD39B4" w:rsidRDefault="00FD39B4" w:rsidP="002E18FD">
            <w:pPr>
              <w:spacing w:line="360" w:lineRule="auto"/>
              <w:jc w:val="both"/>
            </w:pPr>
          </w:p>
        </w:tc>
      </w:tr>
    </w:tbl>
    <w:p w14:paraId="5891D96D" w14:textId="77777777" w:rsidR="0007457B" w:rsidRDefault="0007457B" w:rsidP="002E18FD">
      <w:pPr>
        <w:pStyle w:val="Heading3"/>
        <w:spacing w:line="360" w:lineRule="auto"/>
        <w:jc w:val="both"/>
      </w:pPr>
    </w:p>
    <w:p w14:paraId="15F6E824" w14:textId="56679D57" w:rsidR="00533760" w:rsidRDefault="00533760" w:rsidP="002E18FD">
      <w:pPr>
        <w:pStyle w:val="Heading3"/>
        <w:spacing w:line="360" w:lineRule="auto"/>
        <w:jc w:val="both"/>
      </w:pPr>
      <w:bookmarkStart w:id="8" w:name="_Toc220071565"/>
      <w:r>
        <w:t>Evaluation</w:t>
      </w:r>
      <w:bookmarkEnd w:id="8"/>
    </w:p>
    <w:p w14:paraId="471B44D3" w14:textId="078CDD4D" w:rsidR="00533760" w:rsidRDefault="00533760" w:rsidP="002E18FD">
      <w:pPr>
        <w:spacing w:line="360" w:lineRule="auto"/>
        <w:jc w:val="both"/>
      </w:pPr>
      <w:r>
        <w:t>Plant hire can have a significant cost</w:t>
      </w:r>
      <w:r w:rsidR="00C6469D">
        <w:t>, so it is vital that it is scheduled and timed</w:t>
      </w:r>
      <w:r>
        <w:t xml:space="preserve"> with extreme cauti</w:t>
      </w:r>
      <w:r w:rsidR="00E209B6">
        <w:t xml:space="preserve">on. Delays caused by faulty equipment or </w:t>
      </w:r>
      <w:r w:rsidR="00C6469D">
        <w:t>unavailability can also cause a serious</w:t>
      </w:r>
      <w:r w:rsidR="00472FA4">
        <w:t xml:space="preserve"> impact on the schedule</w:t>
      </w:r>
      <w:sdt>
        <w:sdtPr>
          <w:id w:val="11423743"/>
          <w:citation/>
        </w:sdtPr>
        <w:sdtContent>
          <w:r w:rsidR="00D76645">
            <w:fldChar w:fldCharType="begin"/>
          </w:r>
          <w:r w:rsidR="00D76645">
            <w:instrText xml:space="preserve"> CITATION FES25 \l 2057 </w:instrText>
          </w:r>
          <w:r w:rsidR="00D76645">
            <w:fldChar w:fldCharType="separate"/>
          </w:r>
          <w:r w:rsidR="00D76645">
            <w:rPr>
              <w:noProof/>
            </w:rPr>
            <w:t xml:space="preserve"> </w:t>
          </w:r>
          <w:r w:rsidR="00D76645" w:rsidRPr="00D76645">
            <w:rPr>
              <w:noProof/>
            </w:rPr>
            <w:t>(FESS Hire, 2025)</w:t>
          </w:r>
          <w:r w:rsidR="00D76645">
            <w:fldChar w:fldCharType="end"/>
          </w:r>
        </w:sdtContent>
      </w:sdt>
      <w:r w:rsidR="00472FA4">
        <w:t xml:space="preserve">, particularly during </w:t>
      </w:r>
      <w:r w:rsidR="003458ED">
        <w:t>early stages of construction</w:t>
      </w:r>
      <w:r w:rsidR="00C6469D">
        <w:t>,</w:t>
      </w:r>
      <w:r w:rsidR="003458ED">
        <w:t xml:space="preserve"> such as groundwork </w:t>
      </w:r>
      <w:r w:rsidR="00D1027F">
        <w:t>and structural works. Effective planning</w:t>
      </w:r>
      <w:r w:rsidR="0054331F">
        <w:t xml:space="preserve">, </w:t>
      </w:r>
      <w:r w:rsidR="00C6469D">
        <w:t xml:space="preserve">Preventive maintenance, and contingency arrangements are necessary to </w:t>
      </w:r>
      <w:r w:rsidR="002E18FD">
        <w:t xml:space="preserve">prevent a single point of failure from snowballing and disrupting </w:t>
      </w:r>
      <w:r w:rsidR="00C6469D">
        <w:t>the entire schedule.</w:t>
      </w:r>
    </w:p>
    <w:p w14:paraId="24D936A8" w14:textId="77777777" w:rsidR="00C6469D" w:rsidRDefault="00C6469D" w:rsidP="002E18FD">
      <w:pPr>
        <w:spacing w:line="360" w:lineRule="auto"/>
        <w:jc w:val="both"/>
      </w:pPr>
    </w:p>
    <w:p w14:paraId="7B976473" w14:textId="726DADAF" w:rsidR="00B13FF7" w:rsidRDefault="00B13FF7" w:rsidP="002E18FD">
      <w:pPr>
        <w:pStyle w:val="Heading2"/>
        <w:spacing w:line="360" w:lineRule="auto"/>
        <w:jc w:val="both"/>
      </w:pPr>
      <w:bookmarkStart w:id="9" w:name="_Toc220071566"/>
      <w:r>
        <w:t>Materials</w:t>
      </w:r>
      <w:bookmarkEnd w:id="9"/>
      <w:r>
        <w:t xml:space="preserve"> </w:t>
      </w:r>
    </w:p>
    <w:p w14:paraId="2B99F1F1" w14:textId="54F2A3FA" w:rsidR="00B13FF7" w:rsidRDefault="0089433D" w:rsidP="002E18FD">
      <w:pPr>
        <w:spacing w:line="360" w:lineRule="auto"/>
        <w:jc w:val="both"/>
      </w:pPr>
      <w:r>
        <w:t xml:space="preserve">A project of this scale requires a </w:t>
      </w:r>
      <w:r w:rsidR="00266033">
        <w:t>large quantity of materials, such as concrete, Brick/blocks, timber trusses, and windows/doors, etc.</w:t>
      </w:r>
      <w:r w:rsidR="00086919">
        <w:t xml:space="preserve"> </w:t>
      </w:r>
      <w:r w:rsidR="00841702">
        <w:t>Mater</w:t>
      </w:r>
      <w:r w:rsidR="009E4AFF">
        <w:t>ials p</w:t>
      </w:r>
      <w:r w:rsidR="00E95ABA">
        <w:t xml:space="preserve">rices can vary significantly </w:t>
      </w:r>
      <w:r w:rsidR="009324C2">
        <w:t xml:space="preserve">as seen in </w:t>
      </w:r>
      <w:sdt>
        <w:sdtPr>
          <w:id w:val="-802002381"/>
          <w:citation/>
        </w:sdtPr>
        <w:sdtContent>
          <w:r w:rsidR="009324C2">
            <w:fldChar w:fldCharType="begin"/>
          </w:r>
          <w:r w:rsidR="009324C2">
            <w:instrText xml:space="preserve"> CITATION Dep26 \l 2057 </w:instrText>
          </w:r>
          <w:r w:rsidR="009324C2">
            <w:fldChar w:fldCharType="separate"/>
          </w:r>
          <w:r w:rsidR="009324C2" w:rsidRPr="009324C2">
            <w:rPr>
              <w:noProof/>
            </w:rPr>
            <w:t>(Department for business and trade, 2026)</w:t>
          </w:r>
          <w:r w:rsidR="009324C2">
            <w:fldChar w:fldCharType="end"/>
          </w:r>
        </w:sdtContent>
      </w:sdt>
      <w:r w:rsidR="00266033">
        <w:t xml:space="preserve"> </w:t>
      </w:r>
      <w:r w:rsidR="002E18FD">
        <w:t xml:space="preserve">Given the high volume </w:t>
      </w:r>
      <w:r w:rsidR="002E18FD">
        <w:lastRenderedPageBreak/>
        <w:t>of materials required to be delivered to the site, just-in-time deliveries and the planning around them are critical to minimising</w:t>
      </w:r>
      <w:r w:rsidR="000214AE">
        <w:t xml:space="preserve"> delays. Poor management of this will result </w:t>
      </w:r>
      <w:r w:rsidR="002E18FD">
        <w:t>in</w:t>
      </w:r>
      <w:r w:rsidR="000214AE">
        <w:t xml:space="preserve"> wasted resources, damage,</w:t>
      </w:r>
      <w:r w:rsidR="001E57FA">
        <w:t xml:space="preserve"> and theft. </w:t>
      </w:r>
      <w:r w:rsidR="000E2A20">
        <w:t xml:space="preserve">Keeping in good communication with the </w:t>
      </w:r>
      <w:r w:rsidR="002414F8">
        <w:t xml:space="preserve">builders' merchants will ensure that orders are ready and delivered on </w:t>
      </w:r>
      <w:r w:rsidR="009D03FB">
        <w:t>time or</w:t>
      </w:r>
      <w:r w:rsidR="00462E4B">
        <w:t xml:space="preserve"> </w:t>
      </w:r>
      <w:r w:rsidR="00A46060">
        <w:t>provide a notice if delivery can</w:t>
      </w:r>
      <w:r w:rsidR="00773BAF">
        <w:t>not be made on the day.</w:t>
      </w:r>
      <w:r w:rsidR="009D03FB">
        <w:t xml:space="preserve"> </w:t>
      </w:r>
      <w:r w:rsidR="000214AE">
        <w:t xml:space="preserve"> </w:t>
      </w:r>
    </w:p>
    <w:p w14:paraId="4C5CB00D" w14:textId="77777777" w:rsidR="00FB2CBB" w:rsidRDefault="00FB2CBB" w:rsidP="002E18FD">
      <w:pPr>
        <w:spacing w:line="360" w:lineRule="auto"/>
        <w:jc w:val="both"/>
      </w:pPr>
    </w:p>
    <w:p w14:paraId="594CC69F" w14:textId="77777777" w:rsidR="009C47BC" w:rsidRDefault="009C47BC" w:rsidP="002E18FD">
      <w:pPr>
        <w:pStyle w:val="Heading1"/>
        <w:spacing w:line="360" w:lineRule="auto"/>
        <w:jc w:val="both"/>
      </w:pPr>
    </w:p>
    <w:p w14:paraId="2DA8D566" w14:textId="12296678" w:rsidR="00714AB9" w:rsidRDefault="00E81DE3" w:rsidP="002E18FD">
      <w:pPr>
        <w:pStyle w:val="Heading1"/>
        <w:spacing w:line="360" w:lineRule="auto"/>
        <w:jc w:val="both"/>
      </w:pPr>
      <w:bookmarkStart w:id="10" w:name="_Toc220071567"/>
      <w:r w:rsidRPr="00E81DE3">
        <w:t>Monitoring and controlling the project resource</w:t>
      </w:r>
      <w:r w:rsidR="00714AB9">
        <w:t>s</w:t>
      </w:r>
      <w:bookmarkEnd w:id="10"/>
    </w:p>
    <w:p w14:paraId="3D0DC5DF" w14:textId="77777777" w:rsidR="00E94F83" w:rsidRDefault="00E94F83" w:rsidP="002E18FD">
      <w:pPr>
        <w:spacing w:line="360" w:lineRule="auto"/>
        <w:jc w:val="both"/>
      </w:pPr>
    </w:p>
    <w:p w14:paraId="6CA5B143" w14:textId="55FA8313" w:rsidR="00E94F83" w:rsidRDefault="00E94F83" w:rsidP="002E18FD">
      <w:pPr>
        <w:spacing w:line="360" w:lineRule="auto"/>
        <w:jc w:val="both"/>
      </w:pPr>
      <w:r w:rsidRPr="00E94F83">
        <w:t xml:space="preserve">Programme monitoring is carried out by comparing actual site progress </w:t>
      </w:r>
      <w:r w:rsidR="002E18FD">
        <w:t>with the construction programme, typically produced using a Gantt</w:t>
      </w:r>
      <w:r w:rsidR="00EF74D3" w:rsidRPr="00EF74D3">
        <w:t xml:space="preserve"> chart supported by </w:t>
      </w:r>
      <w:r w:rsidR="003D4556">
        <w:t xml:space="preserve">the </w:t>
      </w:r>
      <w:r w:rsidR="00EF74D3" w:rsidRPr="00EF74D3">
        <w:t>critical path</w:t>
      </w:r>
      <w:r w:rsidR="003D4556" w:rsidRPr="003D4556">
        <w:t xml:space="preserve"> method</w:t>
      </w:r>
      <w:r w:rsidR="003D4556">
        <w:t>.</w:t>
      </w:r>
      <w:r w:rsidR="003D4556" w:rsidRPr="003D4556">
        <w:t xml:space="preserve"> This enables the project team to identify which activities are on schedule</w:t>
      </w:r>
      <w:r w:rsidR="00B05175" w:rsidRPr="00B05175">
        <w:t xml:space="preserve"> and which activities are falling behind</w:t>
      </w:r>
      <w:r w:rsidR="00B05175">
        <w:t>.</w:t>
      </w:r>
      <w:r w:rsidR="00B05175" w:rsidRPr="00B05175">
        <w:t xml:space="preserve"> Weekly site meetings and progress updates I used to record completed works</w:t>
      </w:r>
      <w:r w:rsidR="00B05175">
        <w:t>,</w:t>
      </w:r>
      <w:r w:rsidR="00B05175" w:rsidRPr="00B05175">
        <w:t xml:space="preserve"> confirm upcoming activities</w:t>
      </w:r>
      <w:r w:rsidR="00B05175">
        <w:t>,</w:t>
      </w:r>
      <w:r w:rsidR="00B05175" w:rsidRPr="00B05175">
        <w:t xml:space="preserve"> and</w:t>
      </w:r>
      <w:r w:rsidR="002E3557" w:rsidRPr="002E3557">
        <w:t xml:space="preserve"> review constraints such as labour availability or materials arriving late</w:t>
      </w:r>
      <w:r w:rsidR="002E3557">
        <w:t>.</w:t>
      </w:r>
      <w:r w:rsidR="002E3557" w:rsidRPr="002E3557">
        <w:t xml:space="preserve"> In addition to the main programme</w:t>
      </w:r>
      <w:r w:rsidR="002E3557">
        <w:t>,</w:t>
      </w:r>
      <w:r w:rsidR="00890303" w:rsidRPr="00890303">
        <w:t xml:space="preserve"> </w:t>
      </w:r>
      <w:r w:rsidR="002E18FD">
        <w:t xml:space="preserve">short-term plans are used to manage day-by-day operations and ensure trades are </w:t>
      </w:r>
      <w:r w:rsidR="00890303" w:rsidRPr="00890303">
        <w:t>prepared for their work areas</w:t>
      </w:r>
      <w:r w:rsidR="00890303">
        <w:t>.</w:t>
      </w:r>
      <w:r w:rsidR="0060189B" w:rsidRPr="0060189B">
        <w:t xml:space="preserve"> By reviewing progress </w:t>
      </w:r>
      <w:r w:rsidR="002E18FD" w:rsidRPr="0060189B">
        <w:t>frequently,</w:t>
      </w:r>
      <w:r w:rsidR="0060189B" w:rsidRPr="0060189B">
        <w:t xml:space="preserve"> the project manager can identify risks early and implement corrective actions</w:t>
      </w:r>
      <w:r w:rsidR="002E18FD">
        <w:t xml:space="preserve">, such as resequencing activities or increasing resources, to minimise time </w:t>
      </w:r>
      <w:r w:rsidR="0060189B" w:rsidRPr="0060189B">
        <w:t>lost</w:t>
      </w:r>
      <w:r w:rsidR="0060189B">
        <w:t>.</w:t>
      </w:r>
    </w:p>
    <w:p w14:paraId="66C90296" w14:textId="5DB6B78F" w:rsidR="0060189B" w:rsidRDefault="00E93B3D" w:rsidP="002E18FD">
      <w:pPr>
        <w:spacing w:line="360" w:lineRule="auto"/>
        <w:jc w:val="both"/>
      </w:pPr>
      <w:r w:rsidRPr="00E93B3D">
        <w:t xml:space="preserve">Cost monitoring and control </w:t>
      </w:r>
      <w:r w:rsidR="002E18FD">
        <w:t xml:space="preserve">are equally </w:t>
      </w:r>
      <w:r w:rsidRPr="00E93B3D">
        <w:t>important</w:t>
      </w:r>
      <w:r>
        <w:t>,</w:t>
      </w:r>
      <w:r w:rsidRPr="00E93B3D">
        <w:t xml:space="preserve"> as residential developments often operate within strict budget limits</w:t>
      </w:r>
      <w:r w:rsidR="00231B9F">
        <w:t>.</w:t>
      </w:r>
      <w:r w:rsidR="00231B9F" w:rsidRPr="00231B9F">
        <w:t xml:space="preserve"> Cost control is achieved through maintaining a cost plan and regularly comparing expenditure against the approved budget</w:t>
      </w:r>
      <w:r w:rsidR="00231B9F">
        <w:t>.</w:t>
      </w:r>
      <w:r w:rsidR="00231B9F" w:rsidRPr="00231B9F">
        <w:t xml:space="preserve"> </w:t>
      </w:r>
      <w:r w:rsidR="00430C5F" w:rsidRPr="00430C5F">
        <w:t>This ensures that the project manager can identify overspending trends early</w:t>
      </w:r>
      <w:r w:rsidR="00016BC5" w:rsidRPr="00016BC5">
        <w:t xml:space="preserve"> and take action to protect profitability</w:t>
      </w:r>
      <w:r w:rsidR="00016BC5">
        <w:t>,</w:t>
      </w:r>
      <w:r w:rsidR="00016BC5" w:rsidRPr="00016BC5">
        <w:t xml:space="preserve"> for example</w:t>
      </w:r>
      <w:r w:rsidR="002E18FD">
        <w:t>,</w:t>
      </w:r>
      <w:r w:rsidR="00016BC5" w:rsidRPr="00016BC5">
        <w:t xml:space="preserve"> by improving procurement strategies</w:t>
      </w:r>
      <w:r w:rsidR="00605A4B">
        <w:t>,</w:t>
      </w:r>
      <w:r w:rsidR="00605A4B" w:rsidRPr="00605A4B">
        <w:t xml:space="preserve"> controlling variations</w:t>
      </w:r>
      <w:r w:rsidR="00605A4B">
        <w:t>,</w:t>
      </w:r>
      <w:r w:rsidR="00605A4B" w:rsidRPr="00605A4B">
        <w:t xml:space="preserve"> or reducing the amount of waste</w:t>
      </w:r>
      <w:r w:rsidR="00605A4B">
        <w:t>.</w:t>
      </w:r>
      <w:r w:rsidR="00605A4B" w:rsidRPr="00605A4B">
        <w:t xml:space="preserve"> Effective financial monitoring also supports stable cash flow</w:t>
      </w:r>
      <w:r w:rsidR="002E18FD">
        <w:t>,</w:t>
      </w:r>
      <w:r w:rsidR="00605A4B" w:rsidRPr="00605A4B">
        <w:t xml:space="preserve"> ensuring that subcontractors and suppliers are paid on time and remain committed to maintaining </w:t>
      </w:r>
      <w:r w:rsidR="002E18FD">
        <w:t>on-site progress</w:t>
      </w:r>
      <w:r w:rsidR="001E7E5E">
        <w:t>.</w:t>
      </w:r>
    </w:p>
    <w:p w14:paraId="676FE370" w14:textId="5100B171" w:rsidR="001E7E5E" w:rsidRDefault="001E7E5E" w:rsidP="002E18FD">
      <w:pPr>
        <w:spacing w:line="360" w:lineRule="auto"/>
        <w:jc w:val="both"/>
      </w:pPr>
      <w:r w:rsidRPr="001E7E5E">
        <w:lastRenderedPageBreak/>
        <w:t>Quality monitoring ensures that the work meets the design requirements</w:t>
      </w:r>
      <w:r>
        <w:t>,</w:t>
      </w:r>
      <w:r w:rsidRPr="001E7E5E">
        <w:t xml:space="preserve"> building regulations</w:t>
      </w:r>
      <w:r>
        <w:t>,</w:t>
      </w:r>
      <w:r w:rsidRPr="001E7E5E">
        <w:t xml:space="preserve"> and the </w:t>
      </w:r>
      <w:r w:rsidR="002E18FD">
        <w:t>client's expectations</w:t>
      </w:r>
      <w:r w:rsidR="00C9588C">
        <w:t>.</w:t>
      </w:r>
      <w:r w:rsidR="00C9588C" w:rsidRPr="00C9588C">
        <w:t xml:space="preserve"> Quality is controlled through planned inspections</w:t>
      </w:r>
      <w:r w:rsidR="00C9588C">
        <w:t>,</w:t>
      </w:r>
      <w:r w:rsidR="00C9588C" w:rsidRPr="00C9588C">
        <w:t xml:space="preserve"> continuous supervision</w:t>
      </w:r>
      <w:r w:rsidR="00C9588C">
        <w:t>,</w:t>
      </w:r>
      <w:r w:rsidR="00C9588C" w:rsidRPr="00C9588C">
        <w:t xml:space="preserve"> and when people give particular attention to key stages such as</w:t>
      </w:r>
      <w:r w:rsidR="00863E17" w:rsidRPr="00863E17">
        <w:t xml:space="preserve"> structural works</w:t>
      </w:r>
      <w:r w:rsidR="00863E17">
        <w:t>,</w:t>
      </w:r>
      <w:r w:rsidR="00863E17" w:rsidRPr="00863E17">
        <w:t xml:space="preserve"> fire safety</w:t>
      </w:r>
      <w:r w:rsidR="00863E17">
        <w:t>,</w:t>
      </w:r>
      <w:r w:rsidR="00863E17" w:rsidRPr="00863E17">
        <w:t xml:space="preserve"> and sound insulation</w:t>
      </w:r>
      <w:r w:rsidR="00863E17">
        <w:t>.</w:t>
      </w:r>
      <w:r w:rsidR="001C4980" w:rsidRPr="001C4980">
        <w:t xml:space="preserve"> Regular inspections help identify defects early</w:t>
      </w:r>
      <w:r w:rsidR="002E18FD">
        <w:t>,</w:t>
      </w:r>
      <w:r w:rsidR="001C4980" w:rsidRPr="001C4980">
        <w:t xml:space="preserve"> reducing the likelihood of</w:t>
      </w:r>
      <w:r w:rsidR="001C4980">
        <w:t xml:space="preserve"> </w:t>
      </w:r>
      <w:r w:rsidR="001C4980" w:rsidRPr="001C4980">
        <w:t>costly rework near the completion of the project</w:t>
      </w:r>
      <w:r w:rsidR="001C4980">
        <w:t>.</w:t>
      </w:r>
      <w:r w:rsidR="001C4980" w:rsidRPr="001C4980">
        <w:t xml:space="preserve"> </w:t>
      </w:r>
      <w:r w:rsidR="002E18FD">
        <w:t>In a residential apartment development, quality is especially important because defects in finishes, services, or compliance-related elements can delay handover and affect</w:t>
      </w:r>
      <w:r w:rsidR="00BE375A">
        <w:t xml:space="preserve"> the client's</w:t>
      </w:r>
      <w:r w:rsidR="00364BF9" w:rsidRPr="00364BF9">
        <w:t xml:space="preserve"> satisfaction</w:t>
      </w:r>
      <w:r w:rsidR="00B965F4">
        <w:t>.</w:t>
      </w:r>
      <w:r w:rsidR="00B965F4" w:rsidRPr="00B965F4">
        <w:t xml:space="preserve"> Snagging procedures and phased inspections are therefore essential to </w:t>
      </w:r>
      <w:r w:rsidR="00BE375A">
        <w:t>ensuring a smooth handover.</w:t>
      </w:r>
    </w:p>
    <w:p w14:paraId="359306BD" w14:textId="77777777" w:rsidR="00773BAF" w:rsidRDefault="00773BAF" w:rsidP="002E18FD">
      <w:pPr>
        <w:spacing w:line="360" w:lineRule="auto"/>
        <w:jc w:val="both"/>
      </w:pPr>
    </w:p>
    <w:p w14:paraId="2DE9CE35" w14:textId="77777777" w:rsidR="00BE375A" w:rsidRDefault="00BE375A" w:rsidP="002E18FD">
      <w:pPr>
        <w:spacing w:line="360" w:lineRule="auto"/>
        <w:jc w:val="both"/>
      </w:pPr>
    </w:p>
    <w:p w14:paraId="5EF97A79" w14:textId="30532684" w:rsidR="00BE375A" w:rsidRDefault="0014223C" w:rsidP="002E18FD">
      <w:pPr>
        <w:pStyle w:val="Heading1"/>
        <w:spacing w:line="360" w:lineRule="auto"/>
        <w:jc w:val="both"/>
      </w:pPr>
      <w:bookmarkStart w:id="11" w:name="_Toc220071568"/>
      <w:r w:rsidRPr="0014223C">
        <w:t>Delays and delay management</w:t>
      </w:r>
      <w:bookmarkEnd w:id="11"/>
    </w:p>
    <w:p w14:paraId="79379376" w14:textId="77777777" w:rsidR="0014223C" w:rsidRDefault="0014223C" w:rsidP="002E18FD">
      <w:pPr>
        <w:spacing w:line="360" w:lineRule="auto"/>
        <w:jc w:val="both"/>
      </w:pPr>
    </w:p>
    <w:p w14:paraId="64EB2727" w14:textId="77777777" w:rsidR="0014223C" w:rsidRDefault="0014223C" w:rsidP="002E18FD">
      <w:pPr>
        <w:spacing w:line="360" w:lineRule="auto"/>
        <w:jc w:val="both"/>
      </w:pPr>
    </w:p>
    <w:p w14:paraId="2AA948BF" w14:textId="12FB2A70" w:rsidR="009A45DB" w:rsidRDefault="00A46060" w:rsidP="002E18FD">
      <w:pPr>
        <w:spacing w:line="360" w:lineRule="auto"/>
        <w:jc w:val="both"/>
      </w:pPr>
      <w:r>
        <w:t>Delays are a common risk in construction projects and can occur for both internal and external factors</w:t>
      </w:r>
      <w:r w:rsidR="0014223C">
        <w:t>.</w:t>
      </w:r>
      <w:r w:rsidR="00B43AE5" w:rsidRPr="00B43AE5">
        <w:t xml:space="preserve"> For the </w:t>
      </w:r>
      <w:r>
        <w:t>30-apartment</w:t>
      </w:r>
      <w:r w:rsidR="00B43AE5" w:rsidRPr="00B43AE5">
        <w:t xml:space="preserve"> residential development</w:t>
      </w:r>
      <w:r w:rsidR="00B43AE5">
        <w:t>,</w:t>
      </w:r>
      <w:r w:rsidR="00B43AE5" w:rsidRPr="00B43AE5">
        <w:t xml:space="preserve"> delays may arise due to adverse weather during groundworks</w:t>
      </w:r>
      <w:r w:rsidR="00B43AE5">
        <w:t>,</w:t>
      </w:r>
      <w:r w:rsidR="00B43AE5" w:rsidRPr="00B43AE5">
        <w:t xml:space="preserve"> shortages of skilled labour</w:t>
      </w:r>
      <w:r w:rsidR="00B43AE5">
        <w:t>,</w:t>
      </w:r>
      <w:r w:rsidR="00B43AE5" w:rsidRPr="00B43AE5">
        <w:t xml:space="preserve"> late delivery of key materials</w:t>
      </w:r>
      <w:r w:rsidR="00F1250B">
        <w:t>,</w:t>
      </w:r>
      <w:r w:rsidR="00F1250B" w:rsidRPr="00F1250B">
        <w:t xml:space="preserve"> or changes to design requirements</w:t>
      </w:r>
      <w:r w:rsidR="00F1250B">
        <w:t>.</w:t>
      </w:r>
      <w:r w:rsidR="00B21929">
        <w:t xml:space="preserve"> </w:t>
      </w:r>
      <w:r w:rsidR="00B21929" w:rsidRPr="00B21929">
        <w:t>Delays may also occur due to regulatory issues such as inspections</w:t>
      </w:r>
      <w:r w:rsidR="00B21929">
        <w:t>,</w:t>
      </w:r>
      <w:r w:rsidR="00B21929" w:rsidRPr="00B21929">
        <w:t xml:space="preserve"> approvals</w:t>
      </w:r>
      <w:r w:rsidR="00B21929">
        <w:t>,</w:t>
      </w:r>
      <w:r w:rsidR="009A45DB" w:rsidRPr="009A45DB">
        <w:t xml:space="preserve"> and compliance with planning conditions</w:t>
      </w:r>
      <w:r w:rsidR="009A45DB">
        <w:t>.</w:t>
      </w:r>
      <w:r w:rsidR="009A45DB" w:rsidRPr="009A45DB">
        <w:t xml:space="preserve"> The impact of a delay can be significant</w:t>
      </w:r>
      <w:r>
        <w:t>, affecting the programme, increasing cost,</w:t>
      </w:r>
      <w:r w:rsidR="009A45DB" w:rsidRPr="009A45DB">
        <w:t xml:space="preserve"> and potentially leading to contractual disputes if not managed correctly</w:t>
      </w:r>
      <w:r w:rsidR="009A45DB">
        <w:t>.</w:t>
      </w:r>
    </w:p>
    <w:p w14:paraId="2B766775" w14:textId="617301E0" w:rsidR="0014223C" w:rsidRDefault="00CF2598" w:rsidP="002E18FD">
      <w:pPr>
        <w:spacing w:line="360" w:lineRule="auto"/>
        <w:jc w:val="both"/>
      </w:pPr>
      <w:r w:rsidRPr="00CF2598">
        <w:t xml:space="preserve">To resolve delays </w:t>
      </w:r>
      <w:r>
        <w:t>e</w:t>
      </w:r>
      <w:r w:rsidRPr="00CF2598">
        <w:t>ffectively</w:t>
      </w:r>
      <w:r w:rsidR="009A45DB">
        <w:t>,</w:t>
      </w:r>
      <w:r w:rsidRPr="00CF2598">
        <w:t xml:space="preserve"> the project manager must first identify the cause and to determine whether it affects</w:t>
      </w:r>
      <w:r w:rsidR="00FA79A7" w:rsidRPr="00FA79A7">
        <w:t xml:space="preserve"> activities on the critical path</w:t>
      </w:r>
      <w:r w:rsidR="00FA79A7">
        <w:t>.</w:t>
      </w:r>
      <w:r w:rsidR="00FA79A7" w:rsidRPr="00FA79A7">
        <w:t xml:space="preserve"> One method of recovering time would be to increase the amount of labour given to a specific task</w:t>
      </w:r>
      <w:r w:rsidR="00FA79A7">
        <w:t>.</w:t>
      </w:r>
      <w:r w:rsidR="00FA79A7" w:rsidRPr="00FA79A7">
        <w:t xml:space="preserve"> This is done by extending working hours or introducing</w:t>
      </w:r>
      <w:r w:rsidR="007E59AC" w:rsidRPr="007E59AC">
        <w:t xml:space="preserve"> </w:t>
      </w:r>
      <w:r w:rsidR="00A46060">
        <w:t>additional shifts to improve productivity and catch up on lost ground</w:t>
      </w:r>
      <w:r w:rsidR="007E59AC">
        <w:t xml:space="preserve">. </w:t>
      </w:r>
      <w:r w:rsidR="007E59AC" w:rsidRPr="007E59AC">
        <w:t>While acceleration can be effective</w:t>
      </w:r>
      <w:r w:rsidR="007E59AC">
        <w:t>,</w:t>
      </w:r>
      <w:r w:rsidR="00830304" w:rsidRPr="00830304">
        <w:t xml:space="preserve"> it increases costs and may </w:t>
      </w:r>
      <w:r w:rsidR="00A46060">
        <w:t xml:space="preserve">pose health and safety risks if not properly managed; therefore, there should be a solution only </w:t>
      </w:r>
      <w:r w:rsidR="00830304" w:rsidRPr="00830304">
        <w:t>when it can be properly planned f</w:t>
      </w:r>
      <w:r w:rsidR="00300180">
        <w:t>or</w:t>
      </w:r>
      <w:r w:rsidR="00830304" w:rsidRPr="00830304">
        <w:t xml:space="preserve"> to minimise risks</w:t>
      </w:r>
      <w:r w:rsidR="00300180">
        <w:t>.</w:t>
      </w:r>
    </w:p>
    <w:p w14:paraId="2D23E957" w14:textId="7D257F1D" w:rsidR="00300180" w:rsidRDefault="00300180" w:rsidP="002E18FD">
      <w:pPr>
        <w:spacing w:line="360" w:lineRule="auto"/>
        <w:jc w:val="both"/>
      </w:pPr>
      <w:r w:rsidRPr="00300180">
        <w:lastRenderedPageBreak/>
        <w:t>Another common method of delay</w:t>
      </w:r>
      <w:r>
        <w:t xml:space="preserve"> </w:t>
      </w:r>
      <w:r w:rsidRPr="00300180">
        <w:t>recovery</w:t>
      </w:r>
      <w:r w:rsidR="00D45B6B" w:rsidRPr="00D45B6B">
        <w:t xml:space="preserve"> is </w:t>
      </w:r>
      <w:r w:rsidR="00A46060">
        <w:t>resequencing</w:t>
      </w:r>
      <w:r w:rsidR="00D45B6B" w:rsidRPr="00D45B6B">
        <w:t xml:space="preserve"> work</w:t>
      </w:r>
      <w:r w:rsidR="00D45B6B">
        <w:t>.</w:t>
      </w:r>
      <w:r w:rsidR="00D45B6B" w:rsidRPr="00D45B6B">
        <w:t xml:space="preserve"> This involves adjusting the order of activities so that progress can continue in other areas</w:t>
      </w:r>
      <w:r w:rsidR="00A46060">
        <w:t>. The</w:t>
      </w:r>
      <w:r w:rsidR="00D45B6B" w:rsidRPr="00D45B6B">
        <w:t xml:space="preserve"> delayed task is resolved</w:t>
      </w:r>
      <w:r w:rsidR="00206D33">
        <w:t>.</w:t>
      </w:r>
      <w:r w:rsidR="00206D33" w:rsidRPr="00206D33">
        <w:t xml:space="preserve"> An example of this would be if a particular apartment block is delayed due to late material delivery</w:t>
      </w:r>
      <w:r w:rsidR="00206D33">
        <w:t>,</w:t>
      </w:r>
      <w:r w:rsidR="00206D33" w:rsidRPr="00206D33">
        <w:t xml:space="preserve"> internal works may continue in another area while the structure is complete</w:t>
      </w:r>
      <w:r w:rsidR="002E583D">
        <w:t>.</w:t>
      </w:r>
      <w:r w:rsidR="002E583D" w:rsidRPr="002E583D">
        <w:t xml:space="preserve"> </w:t>
      </w:r>
      <w:r w:rsidR="00A46060">
        <w:t>Re-sequence is also a cost-effective</w:t>
      </w:r>
      <w:r w:rsidR="002E583D" w:rsidRPr="002E583D">
        <w:t xml:space="preserve"> method because it maintains progress without significantly increasing resources</w:t>
      </w:r>
      <w:r w:rsidR="002E583D">
        <w:t>,</w:t>
      </w:r>
      <w:r w:rsidR="002E583D" w:rsidRPr="002E583D">
        <w:t xml:space="preserve"> </w:t>
      </w:r>
      <w:r w:rsidR="00A46060">
        <w:t>though it relies heavily on strong coordination and careful planning to avoid clashes between trades</w:t>
      </w:r>
      <w:r w:rsidR="00724A66">
        <w:t>.</w:t>
      </w:r>
    </w:p>
    <w:p w14:paraId="5D3E83C6" w14:textId="245B0198" w:rsidR="00724A66" w:rsidRDefault="00724A66" w:rsidP="002E18FD">
      <w:pPr>
        <w:spacing w:line="360" w:lineRule="auto"/>
        <w:jc w:val="both"/>
      </w:pPr>
      <w:r w:rsidRPr="00724A66">
        <w:t xml:space="preserve">The use of </w:t>
      </w:r>
      <w:r w:rsidR="00A46060">
        <w:t>floats within the programme is another method of reducing delays</w:t>
      </w:r>
      <w:r w:rsidR="0041626A">
        <w:t>.</w:t>
      </w:r>
      <w:r w:rsidR="0041626A" w:rsidRPr="0041626A">
        <w:t xml:space="preserve"> Float is the amount of time given to an activity that can be delayed without affecting the overall completion date</w:t>
      </w:r>
      <w:r w:rsidR="00383087">
        <w:t>.</w:t>
      </w:r>
      <w:r w:rsidR="00383087" w:rsidRPr="00383087">
        <w:t xml:space="preserve"> If float exists</w:t>
      </w:r>
      <w:r w:rsidR="00383087">
        <w:t>,</w:t>
      </w:r>
      <w:r w:rsidR="00383087" w:rsidRPr="00383087">
        <w:t xml:space="preserve"> short delays can be managed without requiring</w:t>
      </w:r>
      <w:r w:rsidR="00383087">
        <w:t xml:space="preserve"> </w:t>
      </w:r>
      <w:r w:rsidR="00383087" w:rsidRPr="00383087">
        <w:t>major corrective action</w:t>
      </w:r>
      <w:r w:rsidR="00383087">
        <w:t>.</w:t>
      </w:r>
      <w:r w:rsidR="00383087" w:rsidRPr="00383087">
        <w:t xml:space="preserve"> However</w:t>
      </w:r>
      <w:r w:rsidR="00383087">
        <w:t>,</w:t>
      </w:r>
      <w:r w:rsidR="00383087" w:rsidRPr="00383087">
        <w:t xml:space="preserve"> float</w:t>
      </w:r>
      <w:r w:rsidR="000E4EAC" w:rsidRPr="000E4EAC">
        <w:t xml:space="preserve"> is limited and can be taken up quite quickly</w:t>
      </w:r>
      <w:r w:rsidR="00A46060">
        <w:t>,</w:t>
      </w:r>
      <w:r w:rsidR="000E4EAC" w:rsidRPr="000E4EAC">
        <w:t xml:space="preserve"> particularly in a residential development where many activities are interdependent</w:t>
      </w:r>
      <w:r w:rsidR="00900007">
        <w:t>.</w:t>
      </w:r>
      <w:r w:rsidR="00900007" w:rsidRPr="00900007">
        <w:t xml:space="preserve"> Once flow is used</w:t>
      </w:r>
      <w:r w:rsidR="00900007">
        <w:t>,</w:t>
      </w:r>
      <w:r w:rsidR="00900007" w:rsidRPr="00900007">
        <w:t xml:space="preserve"> any further delays will directly impact </w:t>
      </w:r>
      <w:r w:rsidR="00A46060">
        <w:t xml:space="preserve">the completion date, and the less the </w:t>
      </w:r>
      <w:r w:rsidR="00900007" w:rsidRPr="00900007">
        <w:t>alternative recovery method is used</w:t>
      </w:r>
      <w:r w:rsidR="00900007">
        <w:t>.</w:t>
      </w:r>
    </w:p>
    <w:p w14:paraId="22BBCAB3" w14:textId="711EC95D" w:rsidR="00900007" w:rsidRDefault="00900007" w:rsidP="002E18FD">
      <w:pPr>
        <w:spacing w:line="360" w:lineRule="auto"/>
        <w:jc w:val="both"/>
      </w:pPr>
      <w:r w:rsidRPr="00900007">
        <w:t>In situations where delays are beyond the contractor's control</w:t>
      </w:r>
      <w:r w:rsidR="00BB3713">
        <w:t>,</w:t>
      </w:r>
      <w:r w:rsidR="00BB3713" w:rsidRPr="00BB3713">
        <w:t xml:space="preserve"> an extension of time</w:t>
      </w:r>
      <w:r w:rsidR="00BB3713">
        <w:t xml:space="preserve"> (EOT) </w:t>
      </w:r>
      <w:r w:rsidR="00BB3713" w:rsidRPr="00BB3713">
        <w:t xml:space="preserve">may be required under </w:t>
      </w:r>
      <w:r w:rsidR="00A46060">
        <w:t>the contractor's</w:t>
      </w:r>
      <w:r w:rsidR="00BB3713" w:rsidRPr="00BB3713">
        <w:t xml:space="preserve"> contract conditions</w:t>
      </w:r>
      <w:r w:rsidR="00BB3713">
        <w:t>.</w:t>
      </w:r>
      <w:r w:rsidR="00BB3713" w:rsidRPr="00BB3713">
        <w:t xml:space="preserve"> This is particularly relevant for events such as extreme weather</w:t>
      </w:r>
      <w:r w:rsidR="00B42FA1">
        <w:t>,</w:t>
      </w:r>
      <w:r w:rsidR="00B42FA1" w:rsidRPr="00B42FA1">
        <w:t xml:space="preserve"> client changes</w:t>
      </w:r>
      <w:r w:rsidR="00B42FA1">
        <w:t>,</w:t>
      </w:r>
      <w:r w:rsidR="00B42FA1" w:rsidRPr="00B42FA1">
        <w:t xml:space="preserve"> or unforeseen site conditions</w:t>
      </w:r>
      <w:r w:rsidR="00B42FA1">
        <w:t>.</w:t>
      </w:r>
      <w:r w:rsidR="00B42FA1" w:rsidRPr="00B42FA1">
        <w:t xml:space="preserve"> The extension of time helps protect the contractor from unfair liability for delays they did not cause</w:t>
      </w:r>
      <w:r w:rsidR="00A46060">
        <w:t>. This</w:t>
      </w:r>
      <w:r w:rsidR="004864CC" w:rsidRPr="004864CC">
        <w:t xml:space="preserve"> method requires accurate records</w:t>
      </w:r>
      <w:r w:rsidR="004864CC">
        <w:t>,</w:t>
      </w:r>
      <w:r w:rsidR="004864CC" w:rsidRPr="004864CC">
        <w:t xml:space="preserve"> evidence and clear communication to support the claim</w:t>
      </w:r>
      <w:r w:rsidR="004864CC">
        <w:t>.</w:t>
      </w:r>
      <w:r w:rsidR="004864CC" w:rsidRPr="004864CC">
        <w:t xml:space="preserve"> For this reason</w:t>
      </w:r>
      <w:r w:rsidR="00A46060">
        <w:t>,</w:t>
      </w:r>
      <w:r w:rsidR="004864CC" w:rsidRPr="004864CC">
        <w:t xml:space="preserve"> site Diaries</w:t>
      </w:r>
      <w:r w:rsidR="004864CC">
        <w:t>,</w:t>
      </w:r>
      <w:r w:rsidR="004864CC" w:rsidRPr="004864CC">
        <w:t xml:space="preserve"> progress records</w:t>
      </w:r>
      <w:r w:rsidR="006B43D1">
        <w:t>,</w:t>
      </w:r>
      <w:r w:rsidR="006B43D1" w:rsidRPr="006B43D1">
        <w:t xml:space="preserve"> and programme updates are essential throughout the project</w:t>
      </w:r>
      <w:r w:rsidR="006B43D1">
        <w:t>.</w:t>
      </w:r>
    </w:p>
    <w:p w14:paraId="29E8A6AD" w14:textId="77777777" w:rsidR="00CD2E44" w:rsidRDefault="00CD2E44" w:rsidP="002E18FD">
      <w:pPr>
        <w:spacing w:line="360" w:lineRule="auto"/>
        <w:jc w:val="both"/>
      </w:pPr>
    </w:p>
    <w:p w14:paraId="3E29F1FD" w14:textId="77777777" w:rsidR="00CD2E44" w:rsidRDefault="00CD2E44" w:rsidP="002E18FD">
      <w:pPr>
        <w:spacing w:line="360" w:lineRule="auto"/>
        <w:jc w:val="both"/>
      </w:pPr>
    </w:p>
    <w:p w14:paraId="268619C4" w14:textId="27AB8193" w:rsidR="00CD2E44" w:rsidRDefault="00CD2E44" w:rsidP="002E18FD">
      <w:pPr>
        <w:pStyle w:val="Heading1"/>
        <w:spacing w:line="360" w:lineRule="auto"/>
        <w:jc w:val="both"/>
      </w:pPr>
      <w:bookmarkStart w:id="12" w:name="_Toc220071569"/>
      <w:r w:rsidRPr="00CD2E44">
        <w:t>Project management methods</w:t>
      </w:r>
      <w:r w:rsidR="00C9616B" w:rsidRPr="00C9616B">
        <w:t xml:space="preserve"> and justification</w:t>
      </w:r>
      <w:bookmarkEnd w:id="12"/>
    </w:p>
    <w:p w14:paraId="26B6E614" w14:textId="60B026EA" w:rsidR="00C9616B" w:rsidRDefault="002E18FD" w:rsidP="002E18FD">
      <w:pPr>
        <w:spacing w:line="360" w:lineRule="auto"/>
        <w:jc w:val="both"/>
      </w:pPr>
      <w:r>
        <w:t>Several project management methods can be used to plan, monitor, and control this development;</w:t>
      </w:r>
      <w:r w:rsidR="00174E74" w:rsidRPr="00174E74">
        <w:t xml:space="preserve"> each </w:t>
      </w:r>
      <w:r w:rsidR="00A46060">
        <w:t>offers distinct benefits, depending on the project's complexity</w:t>
      </w:r>
      <w:r w:rsidR="00174E74">
        <w:t>.</w:t>
      </w:r>
      <w:r w:rsidR="00174E74" w:rsidRPr="00174E74">
        <w:t xml:space="preserve"> The critical path method is one of the most suitable techniques for this project because it identifies the sequence of activities that directly determines the completion date</w:t>
      </w:r>
      <w:r w:rsidR="00E4342C">
        <w:t>.</w:t>
      </w:r>
      <w:r w:rsidR="00E4342C" w:rsidRPr="00E4342C">
        <w:t xml:space="preserve"> This </w:t>
      </w:r>
      <w:r w:rsidR="00E4342C" w:rsidRPr="00E4342C">
        <w:lastRenderedPageBreak/>
        <w:t>allows the project manager to focus attention on critical tasks</w:t>
      </w:r>
      <w:r w:rsidR="00F33CE7">
        <w:t>.</w:t>
      </w:r>
      <w:r w:rsidR="00F33CE7" w:rsidRPr="00F33CE7">
        <w:t xml:space="preserve"> By identifying the critical tasks early</w:t>
      </w:r>
      <w:r w:rsidR="00E2247E">
        <w:t>,</w:t>
      </w:r>
      <w:r w:rsidR="00E2247E" w:rsidRPr="00E2247E">
        <w:t xml:space="preserve"> the project team can prioritise labour</w:t>
      </w:r>
      <w:r w:rsidR="00E2247E">
        <w:t>,</w:t>
      </w:r>
      <w:r w:rsidR="00E2247E" w:rsidRPr="00E2247E">
        <w:t xml:space="preserve"> plant</w:t>
      </w:r>
      <w:r w:rsidR="00E2247E">
        <w:t>,</w:t>
      </w:r>
      <w:r w:rsidR="00E2247E" w:rsidRPr="00E2247E">
        <w:t xml:space="preserve"> and materials to protect the completion date and reduce the risk of delay</w:t>
      </w:r>
      <w:r w:rsidR="00E05365">
        <w:t>.</w:t>
      </w:r>
    </w:p>
    <w:p w14:paraId="52BA55EC" w14:textId="4FDF2EC2" w:rsidR="005B6BD1" w:rsidRDefault="00985EF1" w:rsidP="002E18FD">
      <w:pPr>
        <w:spacing w:line="360" w:lineRule="auto"/>
        <w:jc w:val="both"/>
      </w:pPr>
      <w:r>
        <w:t>M</w:t>
      </w:r>
      <w:r w:rsidR="004F7801">
        <w:t xml:space="preserve">aslow’s Hierarchy of Needs is a theory about what motivates </w:t>
      </w:r>
      <w:r w:rsidR="008279FF">
        <w:t>people</w:t>
      </w:r>
      <w:r w:rsidR="00A46060">
        <w:t>. It</w:t>
      </w:r>
      <w:r w:rsidR="008279FF">
        <w:t xml:space="preserve"> suggests </w:t>
      </w:r>
      <w:r w:rsidR="001363CC">
        <w:t>that human behaviour is driven by a progression of needs</w:t>
      </w:r>
      <w:sdt>
        <w:sdtPr>
          <w:id w:val="-1463414327"/>
          <w:citation/>
        </w:sdtPr>
        <w:sdtContent>
          <w:r w:rsidR="006B5C6C">
            <w:fldChar w:fldCharType="begin"/>
          </w:r>
          <w:r w:rsidR="006B5C6C">
            <w:instrText xml:space="preserve"> CITATION Sau25 \l 2057 </w:instrText>
          </w:r>
          <w:r w:rsidR="006B5C6C">
            <w:fldChar w:fldCharType="separate"/>
          </w:r>
          <w:r w:rsidR="006B5C6C">
            <w:rPr>
              <w:noProof/>
            </w:rPr>
            <w:t xml:space="preserve"> </w:t>
          </w:r>
          <w:r w:rsidR="006B5C6C" w:rsidRPr="006B5C6C">
            <w:rPr>
              <w:noProof/>
            </w:rPr>
            <w:t>(McLeod, 2025)</w:t>
          </w:r>
          <w:r w:rsidR="006B5C6C">
            <w:fldChar w:fldCharType="end"/>
          </w:r>
        </w:sdtContent>
      </w:sdt>
      <w:r w:rsidR="00B102B4">
        <w:t xml:space="preserve">. This theory suggests that </w:t>
      </w:r>
      <w:r w:rsidR="0094025E">
        <w:t>once</w:t>
      </w:r>
      <w:r w:rsidR="00B102B4">
        <w:t xml:space="preserve"> </w:t>
      </w:r>
      <w:r w:rsidR="005B6BD1">
        <w:t xml:space="preserve">lower needs are satisfied, higher needs should be satisfied as well </w:t>
      </w:r>
      <w:r w:rsidR="004A1F4E">
        <w:t>for the greatest results.</w:t>
      </w:r>
      <w:r w:rsidR="005B6BD1">
        <w:t xml:space="preserve"> However, this can vary based on an individual’s circumstances.</w:t>
      </w:r>
      <w:r w:rsidR="00F2031D">
        <w:t xml:space="preserve"> This can be used within the construction industry</w:t>
      </w:r>
      <w:r w:rsidR="00501198">
        <w:t>, particularly by construction management,</w:t>
      </w:r>
      <w:r w:rsidR="00D4680F">
        <w:t xml:space="preserve"> because it explains how worker motivation</w:t>
      </w:r>
      <w:r w:rsidR="00035B66">
        <w:t xml:space="preserve"> and performance depend on </w:t>
      </w:r>
      <w:r w:rsidR="00501198">
        <w:t>on-site needs being met</w:t>
      </w:r>
      <w:r w:rsidR="00060D7C">
        <w:t>. Construction</w:t>
      </w:r>
      <w:r w:rsidR="00A149A3">
        <w:t xml:space="preserve"> is also a high-risk industry, so meeting </w:t>
      </w:r>
      <w:r w:rsidR="007C7868">
        <w:t>physiological and safety needs is essen</w:t>
      </w:r>
      <w:r w:rsidR="00126B81">
        <w:t xml:space="preserve">tial. This can be done through </w:t>
      </w:r>
      <w:r w:rsidR="002243E4">
        <w:t>welfare facilities, breaks, Person</w:t>
      </w:r>
      <w:r w:rsidR="00797F02">
        <w:t>al Protective Equipment and safe systems of work</w:t>
      </w:r>
      <w:r w:rsidR="005827BD">
        <w:t>. As the theory suggests</w:t>
      </w:r>
      <w:r w:rsidR="00501198">
        <w:t>, if these basics are ignored, it is almost certain that morale, productivity, and compliance will fail</w:t>
      </w:r>
      <w:sdt>
        <w:sdtPr>
          <w:id w:val="-1016611061"/>
          <w:citation/>
        </w:sdtPr>
        <w:sdtContent>
          <w:r w:rsidR="00CD6659">
            <w:fldChar w:fldCharType="begin"/>
          </w:r>
          <w:r w:rsidR="00CD6659">
            <w:instrText xml:space="preserve"> CITATION AHM43 \l 2057 </w:instrText>
          </w:r>
          <w:r w:rsidR="00CD6659">
            <w:fldChar w:fldCharType="separate"/>
          </w:r>
          <w:r w:rsidR="00CD6659">
            <w:rPr>
              <w:noProof/>
            </w:rPr>
            <w:t xml:space="preserve"> </w:t>
          </w:r>
          <w:r w:rsidR="00CD6659" w:rsidRPr="00CD6659">
            <w:rPr>
              <w:noProof/>
            </w:rPr>
            <w:t>(Maslow, 1943)</w:t>
          </w:r>
          <w:r w:rsidR="00CD6659">
            <w:fldChar w:fldCharType="end"/>
          </w:r>
        </w:sdtContent>
      </w:sdt>
      <w:r w:rsidR="00501198">
        <w:t>.</w:t>
      </w:r>
    </w:p>
    <w:p w14:paraId="6A8BE8F5" w14:textId="4CF59BCC" w:rsidR="00E05365" w:rsidRDefault="00E05365" w:rsidP="002E18FD">
      <w:pPr>
        <w:spacing w:line="360" w:lineRule="auto"/>
        <w:jc w:val="both"/>
      </w:pPr>
      <w:r w:rsidRPr="00E05365">
        <w:t xml:space="preserve">Gantt charts </w:t>
      </w:r>
      <w:r w:rsidR="002E18FD">
        <w:t xml:space="preserve">are </w:t>
      </w:r>
      <w:r w:rsidRPr="00E05365">
        <w:t>also highly suitable for this project as they provide a clear and visual representation of the programme</w:t>
      </w:r>
      <w:r>
        <w:t>,</w:t>
      </w:r>
      <w:r w:rsidRPr="00E05365">
        <w:t xml:space="preserve"> making it easier to communicate key dates</w:t>
      </w:r>
      <w:r>
        <w:t>,</w:t>
      </w:r>
      <w:r w:rsidR="003A55C3" w:rsidRPr="003A55C3">
        <w:t xml:space="preserve"> milestones</w:t>
      </w:r>
      <w:r w:rsidR="003A55C3">
        <w:t>,</w:t>
      </w:r>
      <w:r w:rsidR="003A55C3" w:rsidRPr="003A55C3">
        <w:t xml:space="preserve"> and sequencing to the site team and subcontractors</w:t>
      </w:r>
      <w:r w:rsidR="003A55C3">
        <w:t>.</w:t>
      </w:r>
      <w:r w:rsidR="003A55C3" w:rsidRPr="003A55C3">
        <w:t xml:space="preserve"> Gantt charts are especially useful in residential developments where many trades must work in coordination</w:t>
      </w:r>
      <w:r w:rsidR="00104892">
        <w:t>,</w:t>
      </w:r>
      <w:r w:rsidR="00104892" w:rsidRPr="00104892">
        <w:t xml:space="preserve"> as they help clarify when each trade is required and </w:t>
      </w:r>
      <w:r w:rsidR="00501198">
        <w:t>reduce</w:t>
      </w:r>
      <w:r w:rsidR="00104892" w:rsidRPr="00104892">
        <w:t xml:space="preserve"> the risk of trades waiting for work to be completed</w:t>
      </w:r>
      <w:r w:rsidR="005A4A5A">
        <w:t>.</w:t>
      </w:r>
      <w:r w:rsidR="005A4A5A" w:rsidRPr="005A4A5A">
        <w:t xml:space="preserve"> Combined with regular updates</w:t>
      </w:r>
      <w:r w:rsidR="005A4A5A">
        <w:t>,</w:t>
      </w:r>
      <w:r w:rsidR="005A4A5A" w:rsidRPr="005A4A5A">
        <w:t xml:space="preserve"> a </w:t>
      </w:r>
      <w:r w:rsidR="00501198">
        <w:t>Gantt chart becomes a practical tool for tracking progress and identifying which parts of the project</w:t>
      </w:r>
      <w:r w:rsidR="005A4A5A" w:rsidRPr="005A4A5A">
        <w:t xml:space="preserve"> need to </w:t>
      </w:r>
      <w:r w:rsidR="00501198">
        <w:t xml:space="preserve">be sped up and for which additional resources should be </w:t>
      </w:r>
      <w:r w:rsidR="009D49FD" w:rsidRPr="009D49FD">
        <w:t>allocated</w:t>
      </w:r>
      <w:r w:rsidR="009D49FD">
        <w:t>.</w:t>
      </w:r>
    </w:p>
    <w:p w14:paraId="6F817277" w14:textId="4BB53BFC" w:rsidR="00F025CF" w:rsidRDefault="00F025CF" w:rsidP="002E18FD">
      <w:pPr>
        <w:spacing w:line="360" w:lineRule="auto"/>
        <w:jc w:val="both"/>
      </w:pPr>
      <w:r w:rsidRPr="00F025CF">
        <w:t>Earned value management</w:t>
      </w:r>
      <w:r>
        <w:t xml:space="preserve"> (EVM) </w:t>
      </w:r>
      <w:r w:rsidRPr="00F025CF">
        <w:t xml:space="preserve">is another method that can be used to support </w:t>
      </w:r>
      <w:r w:rsidR="00501198">
        <w:t>project</w:t>
      </w:r>
      <w:r w:rsidRPr="00F025CF">
        <w:t xml:space="preserve"> control by linking cost and time performance</w:t>
      </w:r>
      <w:r w:rsidR="00FD0550">
        <w:t xml:space="preserve">. EVM </w:t>
      </w:r>
      <w:r w:rsidR="00FD0550" w:rsidRPr="00FD0550">
        <w:t>measures whether the project is delivering value in line with the planned budget and programme</w:t>
      </w:r>
      <w:r w:rsidR="00FD0550">
        <w:t>,</w:t>
      </w:r>
      <w:r w:rsidR="00FD0550" w:rsidRPr="00FD0550">
        <w:t xml:space="preserve"> </w:t>
      </w:r>
      <w:r w:rsidR="002E18FD">
        <w:t>helping identify whether it</w:t>
      </w:r>
      <w:r w:rsidR="00FD0550" w:rsidRPr="00FD0550">
        <w:t xml:space="preserve"> is ahead </w:t>
      </w:r>
      <w:r w:rsidR="00501198">
        <w:t>or</w:t>
      </w:r>
      <w:r w:rsidR="00FD0550" w:rsidRPr="00FD0550">
        <w:t xml:space="preserve"> behind schedule and whether it is over or under budget</w:t>
      </w:r>
      <w:r w:rsidR="00512BA8">
        <w:t xml:space="preserve">. </w:t>
      </w:r>
      <w:r w:rsidR="00512BA8" w:rsidRPr="00512BA8">
        <w:t>W</w:t>
      </w:r>
      <w:r w:rsidR="00512BA8">
        <w:t xml:space="preserve">hile EVM </w:t>
      </w:r>
      <w:r w:rsidR="00512BA8" w:rsidRPr="00512BA8">
        <w:t>is more complex than traditional monitoring methods</w:t>
      </w:r>
      <w:r w:rsidR="00512BA8">
        <w:t>,</w:t>
      </w:r>
      <w:r w:rsidR="00512BA8" w:rsidRPr="00512BA8">
        <w:t xml:space="preserve"> it </w:t>
      </w:r>
      <w:r w:rsidR="00501198">
        <w:t xml:space="preserve">provides a strong case for assessing on-site performance </w:t>
      </w:r>
      <w:r w:rsidR="00B32F33" w:rsidRPr="00B32F33">
        <w:t>and allows earlier corrective action</w:t>
      </w:r>
      <w:r w:rsidR="00B32F33">
        <w:t>.</w:t>
      </w:r>
    </w:p>
    <w:p w14:paraId="04034D3B" w14:textId="44607029" w:rsidR="00B32F33" w:rsidRDefault="00413D86" w:rsidP="002E18FD">
      <w:pPr>
        <w:spacing w:line="360" w:lineRule="auto"/>
        <w:jc w:val="both"/>
      </w:pPr>
      <w:r w:rsidRPr="00413D86">
        <w:t xml:space="preserve">For this </w:t>
      </w:r>
      <w:proofErr w:type="gramStart"/>
      <w:r w:rsidRPr="00413D86">
        <w:t>particular project</w:t>
      </w:r>
      <w:proofErr w:type="gramEnd"/>
      <w:r w:rsidR="002E18FD">
        <w:t>, the most suitable approach is a combination of CPM and Gantt chart programming, supported by strong short-term</w:t>
      </w:r>
      <w:r w:rsidRPr="00413D86">
        <w:t xml:space="preserve"> planning</w:t>
      </w:r>
      <w:r>
        <w:t>,</w:t>
      </w:r>
      <w:r w:rsidR="006C5639" w:rsidRPr="006C5639">
        <w:t xml:space="preserve"> progress monitoring</w:t>
      </w:r>
      <w:r w:rsidR="006C5639">
        <w:t>,</w:t>
      </w:r>
      <w:r w:rsidR="006C5639" w:rsidRPr="006C5639">
        <w:t xml:space="preserve"> and </w:t>
      </w:r>
      <w:r w:rsidR="006C5639" w:rsidRPr="006C5639">
        <w:lastRenderedPageBreak/>
        <w:t>cost control process</w:t>
      </w:r>
      <w:r w:rsidR="006C5639">
        <w:t>es.</w:t>
      </w:r>
      <w:r w:rsidR="006C5639" w:rsidRPr="006C5639">
        <w:t xml:space="preserve"> These methods provide the level of control without being overly complex</w:t>
      </w:r>
      <w:r w:rsidR="006C5639">
        <w:t>,</w:t>
      </w:r>
      <w:r w:rsidR="00FB5D69" w:rsidRPr="00FB5D69">
        <w:t xml:space="preserve"> while still allowing the project manager to identify risks early and maintain performance across time</w:t>
      </w:r>
      <w:r w:rsidR="00FB5D69">
        <w:t>,</w:t>
      </w:r>
      <w:r w:rsidR="00FB5D69" w:rsidRPr="00FB5D69">
        <w:t xml:space="preserve"> cost</w:t>
      </w:r>
      <w:r w:rsidR="00FB5D69">
        <w:t>,</w:t>
      </w:r>
      <w:r w:rsidR="00FB5D69" w:rsidRPr="00FB5D69">
        <w:t xml:space="preserve"> and quality objectives</w:t>
      </w:r>
      <w:r w:rsidR="00FB5D69">
        <w:t>.</w:t>
      </w:r>
    </w:p>
    <w:p w14:paraId="6E2B21A4" w14:textId="00453893" w:rsidR="009C0F9C" w:rsidRDefault="009C0F9C" w:rsidP="002E18FD">
      <w:pPr>
        <w:spacing w:line="360" w:lineRule="auto"/>
        <w:jc w:val="both"/>
      </w:pPr>
    </w:p>
    <w:p w14:paraId="35C586B0" w14:textId="77777777" w:rsidR="009C0F9C" w:rsidRDefault="009C0F9C" w:rsidP="002E18FD">
      <w:pPr>
        <w:spacing w:line="360" w:lineRule="auto"/>
        <w:jc w:val="both"/>
      </w:pPr>
    </w:p>
    <w:p w14:paraId="51ED0311" w14:textId="77777777" w:rsidR="009C0F9C" w:rsidRDefault="009C0F9C" w:rsidP="002E18FD">
      <w:pPr>
        <w:spacing w:line="360" w:lineRule="auto"/>
        <w:jc w:val="both"/>
      </w:pPr>
    </w:p>
    <w:p w14:paraId="44B8CCE2" w14:textId="77777777" w:rsidR="009C0F9C" w:rsidRDefault="009C0F9C" w:rsidP="002E18FD">
      <w:pPr>
        <w:spacing w:line="360" w:lineRule="auto"/>
        <w:jc w:val="both"/>
      </w:pPr>
    </w:p>
    <w:p w14:paraId="01DF580A" w14:textId="77777777" w:rsidR="009C0F9C" w:rsidRDefault="009C0F9C" w:rsidP="002E18FD">
      <w:pPr>
        <w:spacing w:line="360" w:lineRule="auto"/>
        <w:jc w:val="both"/>
      </w:pPr>
    </w:p>
    <w:p w14:paraId="0C344FF9" w14:textId="77777777" w:rsidR="009C0F9C" w:rsidRDefault="009C0F9C" w:rsidP="002E18FD">
      <w:pPr>
        <w:spacing w:line="360" w:lineRule="auto"/>
        <w:jc w:val="both"/>
      </w:pPr>
    </w:p>
    <w:p w14:paraId="0B7DD428" w14:textId="77777777" w:rsidR="009C0F9C" w:rsidRDefault="009C0F9C" w:rsidP="002E18FD">
      <w:pPr>
        <w:spacing w:line="360" w:lineRule="auto"/>
        <w:jc w:val="both"/>
      </w:pPr>
    </w:p>
    <w:p w14:paraId="5064E772" w14:textId="77777777" w:rsidR="009C0F9C" w:rsidRDefault="009C0F9C" w:rsidP="002E18FD">
      <w:pPr>
        <w:spacing w:line="360" w:lineRule="auto"/>
        <w:jc w:val="both"/>
      </w:pPr>
    </w:p>
    <w:p w14:paraId="60931A7C" w14:textId="77777777" w:rsidR="009C0F9C" w:rsidRDefault="009C0F9C" w:rsidP="002E18FD">
      <w:pPr>
        <w:spacing w:line="360" w:lineRule="auto"/>
        <w:jc w:val="both"/>
      </w:pPr>
    </w:p>
    <w:p w14:paraId="780043B2" w14:textId="77777777" w:rsidR="009C0F9C" w:rsidRDefault="009C0F9C" w:rsidP="002E18FD">
      <w:pPr>
        <w:spacing w:line="360" w:lineRule="auto"/>
        <w:jc w:val="both"/>
      </w:pPr>
    </w:p>
    <w:p w14:paraId="43552730" w14:textId="77777777" w:rsidR="009C0F9C" w:rsidRDefault="009C0F9C" w:rsidP="002E18FD">
      <w:pPr>
        <w:spacing w:line="360" w:lineRule="auto"/>
        <w:jc w:val="both"/>
      </w:pPr>
    </w:p>
    <w:p w14:paraId="3FBC328F" w14:textId="77777777" w:rsidR="009C0F9C" w:rsidRDefault="009C0F9C" w:rsidP="002E18FD">
      <w:pPr>
        <w:spacing w:line="360" w:lineRule="auto"/>
        <w:jc w:val="both"/>
      </w:pPr>
    </w:p>
    <w:p w14:paraId="5831F468" w14:textId="77777777" w:rsidR="009C0F9C" w:rsidRDefault="009C0F9C" w:rsidP="002E18FD">
      <w:pPr>
        <w:spacing w:line="360" w:lineRule="auto"/>
        <w:jc w:val="both"/>
      </w:pPr>
    </w:p>
    <w:p w14:paraId="59412D14" w14:textId="77777777" w:rsidR="009C0F9C" w:rsidRDefault="009C0F9C" w:rsidP="002E18FD">
      <w:pPr>
        <w:spacing w:line="360" w:lineRule="auto"/>
        <w:jc w:val="both"/>
      </w:pPr>
    </w:p>
    <w:p w14:paraId="127344B2" w14:textId="77777777" w:rsidR="009C0F9C" w:rsidRDefault="009C0F9C" w:rsidP="002E18FD">
      <w:pPr>
        <w:spacing w:line="360" w:lineRule="auto"/>
        <w:jc w:val="both"/>
      </w:pPr>
    </w:p>
    <w:p w14:paraId="22DB94AC" w14:textId="77777777" w:rsidR="009C0F9C" w:rsidRDefault="009C0F9C" w:rsidP="002E18FD">
      <w:pPr>
        <w:spacing w:line="360" w:lineRule="auto"/>
        <w:jc w:val="both"/>
      </w:pPr>
    </w:p>
    <w:bookmarkStart w:id="13" w:name="_Toc220071570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624684676"/>
        <w:docPartObj>
          <w:docPartGallery w:val="Bibliographies"/>
          <w:docPartUnique/>
        </w:docPartObj>
      </w:sdtPr>
      <w:sdtContent>
        <w:p w14:paraId="7BB8ED7B" w14:textId="58DA73B0" w:rsidR="009C0F9C" w:rsidRDefault="009C0F9C">
          <w:pPr>
            <w:pStyle w:val="Heading1"/>
          </w:pPr>
          <w:r>
            <w:t>References</w:t>
          </w:r>
          <w:bookmarkEnd w:id="13"/>
        </w:p>
        <w:sdt>
          <w:sdtPr>
            <w:id w:val="-573587230"/>
            <w:bibliography/>
          </w:sdtPr>
          <w:sdtContent>
            <w:p w14:paraId="48149032" w14:textId="77777777" w:rsidR="009C0F9C" w:rsidRDefault="009C0F9C" w:rsidP="009C0F9C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Breakroom, 2026. </w:t>
              </w:r>
              <w:r>
                <w:rPr>
                  <w:i/>
                  <w:iCs/>
                  <w:noProof/>
                </w:rPr>
                <w:t xml:space="preserve">Groundworker.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https://www.breakroom.cc/en-gb/jobs/listing/88743569-mcginley-support-services-groundworker-wymondham-nr9-3au?_gl=1*143qcx6*_up*MQ..*_ga*ODEzODQyODgzLjE3NjgzMTQ0NzI.*_ga_BGFTGZ2JWH*czE3NjgzMTQ0NzIkbzEkZzAkdDE3NjgzMTQ0NzIkajYwJGwwJGgwJGR2NkRKcjVma0</w:t>
              </w:r>
              <w:r>
                <w:rPr>
                  <w:noProof/>
                  <w:u w:val="single"/>
                </w:rPr>
                <w:lastRenderedPageBreak/>
                <w:t>5TVzIzME</w:t>
              </w:r>
              <w:r>
                <w:rPr>
                  <w:noProof/>
                </w:rPr>
                <w:br/>
                <w:t>[Accessed 12 1 2026].</w:t>
              </w:r>
            </w:p>
            <w:p w14:paraId="57ECBAE2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Breakroom, 2026. </w:t>
              </w:r>
              <w:r>
                <w:rPr>
                  <w:i/>
                  <w:iCs/>
                  <w:noProof/>
                </w:rPr>
                <w:t xml:space="preserve">Plumber.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https://www.breakroom.cc/en-gb/jobs/listing/88780477-sureserve-plumber-glasgow-g31-4aq?_gl=1*113bqcu*_up*MQ..*_ga*NTA0NDQzNDIxLjE3NjgzMTQ2NDU.*_ga_BGFTGZ2JWH*czE3NjgzMTQ2NDQkbzEkZzAkdDE3NjgzMTQ2NDQkajYwJGwwJGgwJGRuNWxfZVVFaFlQc3g5SUlwdVRidzZmUy1ic2RNcmRHS</w:t>
              </w:r>
              <w:r>
                <w:rPr>
                  <w:noProof/>
                </w:rPr>
                <w:br/>
                <w:t>[Accessed 12 1 2026].</w:t>
              </w:r>
            </w:p>
            <w:p w14:paraId="2FCA5F72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Chase plant hire, 2026. </w:t>
              </w:r>
              <w:r>
                <w:rPr>
                  <w:i/>
                  <w:iCs/>
                  <w:noProof/>
                </w:rPr>
                <w:t xml:space="preserve">PRICE LIST &amp; BROCHURE.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https://www.chaseplanthire.com/prices/</w:t>
              </w:r>
              <w:r>
                <w:rPr>
                  <w:noProof/>
                </w:rPr>
                <w:br/>
                <w:t>[Accessed 12 1 2026].</w:t>
              </w:r>
            </w:p>
            <w:p w14:paraId="01BC6F1C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Cork Crane Hire, 2026. </w:t>
              </w:r>
              <w:r>
                <w:rPr>
                  <w:i/>
                  <w:iCs/>
                  <w:noProof/>
                </w:rPr>
                <w:t xml:space="preserve">Key Factors Influencing Mobile Crane Hire Costs.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https://www.corkcranehire.com/how-much-does-mobile-crane-hire-cost/?utm_source=chatgpt.com</w:t>
              </w:r>
              <w:r>
                <w:rPr>
                  <w:noProof/>
                </w:rPr>
                <w:br/>
                <w:t>[Accessed 12 1 2026].</w:t>
              </w:r>
            </w:p>
            <w:p w14:paraId="34FF3EB8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indded, 2026. </w:t>
              </w:r>
              <w:r>
                <w:rPr>
                  <w:i/>
                  <w:iCs/>
                  <w:noProof/>
                </w:rPr>
                <w:t xml:space="preserve">Scaffolder.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https://uk.indeed.com/jobs?q=scaffolder&amp;l=swansea&amp;radius=100&amp;from=searchOnDesktopSerp%2Cwhatautocomplete%2CwhatautocompleteSourceStandard&amp;cf-turnstile-response=0.MFVAIA4lcwENd6qJP1EJlZg_WH2Du9olndRTXdiGvAl04KmfsSIwB_HCSwvdBBA0hUQlL4nk3-nX0vDgMkCy-9v_HNS-_</w:t>
              </w:r>
              <w:r>
                <w:rPr>
                  <w:noProof/>
                </w:rPr>
                <w:br/>
                <w:t>[Accessed 12 1 2026].</w:t>
              </w:r>
            </w:p>
            <w:p w14:paraId="3F15DF81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Indeed, 2026. </w:t>
              </w:r>
              <w:r>
                <w:rPr>
                  <w:i/>
                  <w:iCs/>
                  <w:noProof/>
                </w:rPr>
                <w:t xml:space="preserve">Floor layer.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https://uk.indeed.com/jobs?q=floor+layer&amp;l=swansea&amp;radius=100&amp;from=searchOnDesktopSerp%2Cwhatautocomplete%2CwhatautocompleteSourceStandard&amp;cf-turnstile-response=0.FoSBTjPW7iWxPaPIpXN0sDzezw7r4kvSaYeEnpuQ1ZJXNiFwa9wJJ0CNelZsiMWRMDCIw1P6tvR7zULy8e6t31lhE5j_</w:t>
              </w:r>
              <w:r>
                <w:rPr>
                  <w:noProof/>
                </w:rPr>
                <w:br/>
                <w:t>[Accessed 12 1 2026].</w:t>
              </w:r>
            </w:p>
            <w:p w14:paraId="452C2D5B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Indeed, 2026. </w:t>
              </w:r>
              <w:r>
                <w:rPr>
                  <w:i/>
                  <w:iCs/>
                  <w:noProof/>
                </w:rPr>
                <w:t xml:space="preserve">Roofer.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https://uk.indeed.com/jobs?q=roofer&amp;l=swansea&amp;radius=100&amp;from=searchOnDesktopSerp%2Cwhatautocomplete%2CwhatautocompleteSourceStandard&amp;start=10&amp;vjk=0072d587ba37eb00</w:t>
              </w:r>
              <w:r>
                <w:rPr>
                  <w:noProof/>
                </w:rPr>
                <w:br/>
                <w:t>[Accessed 12 1 2026].</w:t>
              </w:r>
            </w:p>
            <w:p w14:paraId="4AD4DF90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Indeed, 2026. </w:t>
              </w:r>
              <w:r>
                <w:rPr>
                  <w:i/>
                  <w:iCs/>
                  <w:noProof/>
                </w:rPr>
                <w:t xml:space="preserve">Window and door fitter.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https://uk.indeed.com/jobs?q=window+installer&amp;l=swansea&amp;radius=100&amp;start=10&amp;vjk=4c4ae516e1a7df38&amp;advn=482327485076104</w:t>
              </w:r>
              <w:r>
                <w:rPr>
                  <w:noProof/>
                </w:rPr>
                <w:br/>
                <w:t>[Accessed 12 1 2026].</w:t>
              </w:r>
            </w:p>
            <w:p w14:paraId="6391798B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J.K.L Scaffolding, 2026. </w:t>
              </w:r>
              <w:r>
                <w:rPr>
                  <w:i/>
                  <w:iCs/>
                  <w:noProof/>
                </w:rPr>
                <w:t xml:space="preserve">The Average Cost Of Hiring A Reputable Scaffolding Company In The 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https://www.jklscaffolding.co.uk/blog/average-scaffolding-cost-in-uk?utm_source=chatgpt.com</w:t>
              </w:r>
              <w:r>
                <w:rPr>
                  <w:noProof/>
                </w:rPr>
                <w:br/>
                <w:t>[Accessed 12 1 2026].</w:t>
              </w:r>
            </w:p>
            <w:p w14:paraId="5EF0A85B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Bricklayer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https://www.payscale.com/research/UK/Job=Bricklayer/Hourly_Rate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51778340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Carpenter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https://www.payscale.com/research/UK/Job=Carpenter/Hourly_Rate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70F30012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Construction Laborer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https://www.payscale.com/research/UK/Job=Construction_Laborer/Hourly_Rate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355699DE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Construction Supervisor Salary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http://payscale.com/research/UK/Job=Construction_Supervisor/Hourly_Rate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56599FB5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Electrician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https://www.payscale.com/research/UK/Job=Electrician/Hourly_Rate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4750B639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Excavator Operator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https://www.payscale.com/research/UK/Job=Excavator_Operator/Hourly_Rate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7E6B8FE1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Painter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https://www.payscale.com/research/UK/Job=Painter/Hourly_Rate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7F7BAF82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Plasterer Hourly Pay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https://www.payscale.com/research/UK/Job=Plasterer/Hourly_Rate</w:t>
              </w:r>
              <w:r>
                <w:rPr>
                  <w:noProof/>
                </w:rPr>
                <w:br/>
                <w:t>[Accessed 4 12 2025].</w:t>
              </w:r>
            </w:p>
            <w:p w14:paraId="47090955" w14:textId="77777777" w:rsidR="009C0F9C" w:rsidRDefault="009C0F9C" w:rsidP="009C0F9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Payscale, 2025. </w:t>
              </w:r>
              <w:r>
                <w:rPr>
                  <w:i/>
                  <w:iCs/>
                  <w:noProof/>
                </w:rPr>
                <w:t xml:space="preserve">Average Project Manager, (Unspecified Type / General) Salary in United Kingdom.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https://www.payscale.com/research/UK/Job=Project_Manager%2C_(Unspecified_Type_%2F_General)/Salary</w:t>
              </w:r>
              <w:r>
                <w:rPr>
                  <w:noProof/>
                </w:rPr>
                <w:br/>
                <w:t>[Accessed 4 12 2025].</w:t>
              </w:r>
            </w:p>
            <w:p w14:paraId="007B80C6" w14:textId="674B8FD9" w:rsidR="009C0F9C" w:rsidRDefault="009C0F9C" w:rsidP="009C0F9C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26F26C3A" w14:textId="77777777" w:rsidR="009C0F9C" w:rsidRDefault="009C0F9C" w:rsidP="002E18FD">
      <w:pPr>
        <w:spacing w:line="360" w:lineRule="auto"/>
        <w:jc w:val="both"/>
      </w:pPr>
    </w:p>
    <w:sdt>
      <w:sdtPr>
        <w:id w:val="-558087685"/>
        <w:docPartObj>
          <w:docPartGallery w:val="Bibliographies"/>
          <w:docPartUnique/>
        </w:docPartObj>
      </w:sdtPr>
      <w:sdtContent>
        <w:p w14:paraId="45A134C4" w14:textId="1F635628" w:rsidR="002E18FD" w:rsidRPr="00C97784" w:rsidRDefault="00000000" w:rsidP="00E00F02">
          <w:pPr>
            <w:pStyle w:val="Heading1"/>
            <w:spacing w:line="360" w:lineRule="auto"/>
            <w:jc w:val="both"/>
          </w:pPr>
        </w:p>
      </w:sdtContent>
    </w:sdt>
    <w:sectPr w:rsidR="002E18FD" w:rsidRPr="00C97784" w:rsidSect="00D218C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C2"/>
    <w:rsid w:val="00016BC5"/>
    <w:rsid w:val="000214AE"/>
    <w:rsid w:val="0002223B"/>
    <w:rsid w:val="00035B66"/>
    <w:rsid w:val="0005708D"/>
    <w:rsid w:val="00060D7C"/>
    <w:rsid w:val="0006506A"/>
    <w:rsid w:val="0007457B"/>
    <w:rsid w:val="00075C58"/>
    <w:rsid w:val="000842E7"/>
    <w:rsid w:val="00086919"/>
    <w:rsid w:val="00090A6E"/>
    <w:rsid w:val="000B51E5"/>
    <w:rsid w:val="000C0A7B"/>
    <w:rsid w:val="000D53FA"/>
    <w:rsid w:val="000E2A20"/>
    <w:rsid w:val="000E4EAC"/>
    <w:rsid w:val="000F5150"/>
    <w:rsid w:val="0010166A"/>
    <w:rsid w:val="00103DCB"/>
    <w:rsid w:val="00104892"/>
    <w:rsid w:val="00126B81"/>
    <w:rsid w:val="001363CC"/>
    <w:rsid w:val="0014223C"/>
    <w:rsid w:val="0014356E"/>
    <w:rsid w:val="0017433E"/>
    <w:rsid w:val="00174E74"/>
    <w:rsid w:val="001A76FC"/>
    <w:rsid w:val="001C4980"/>
    <w:rsid w:val="001D3E9A"/>
    <w:rsid w:val="001E57FA"/>
    <w:rsid w:val="001E60D0"/>
    <w:rsid w:val="001E7E5E"/>
    <w:rsid w:val="001F7F17"/>
    <w:rsid w:val="00206D33"/>
    <w:rsid w:val="002243E4"/>
    <w:rsid w:val="00231B9F"/>
    <w:rsid w:val="002414F8"/>
    <w:rsid w:val="00250349"/>
    <w:rsid w:val="00265EB1"/>
    <w:rsid w:val="00266033"/>
    <w:rsid w:val="002905C9"/>
    <w:rsid w:val="002E18FD"/>
    <w:rsid w:val="002E3557"/>
    <w:rsid w:val="002E583D"/>
    <w:rsid w:val="00300180"/>
    <w:rsid w:val="0033192A"/>
    <w:rsid w:val="00332A9D"/>
    <w:rsid w:val="00333117"/>
    <w:rsid w:val="003458ED"/>
    <w:rsid w:val="00361F9A"/>
    <w:rsid w:val="00364BF9"/>
    <w:rsid w:val="003661B9"/>
    <w:rsid w:val="00383087"/>
    <w:rsid w:val="003A55C3"/>
    <w:rsid w:val="003B48D5"/>
    <w:rsid w:val="003D4556"/>
    <w:rsid w:val="0040741E"/>
    <w:rsid w:val="00413D86"/>
    <w:rsid w:val="0041626A"/>
    <w:rsid w:val="00423B7A"/>
    <w:rsid w:val="00427B31"/>
    <w:rsid w:val="00430C5F"/>
    <w:rsid w:val="00432EC4"/>
    <w:rsid w:val="00460528"/>
    <w:rsid w:val="0046183D"/>
    <w:rsid w:val="0046196E"/>
    <w:rsid w:val="00462E4B"/>
    <w:rsid w:val="00471396"/>
    <w:rsid w:val="00472FA4"/>
    <w:rsid w:val="004864CC"/>
    <w:rsid w:val="004A1F4E"/>
    <w:rsid w:val="004B099C"/>
    <w:rsid w:val="004D4A2C"/>
    <w:rsid w:val="004E15D8"/>
    <w:rsid w:val="004F7801"/>
    <w:rsid w:val="00501198"/>
    <w:rsid w:val="00512BA8"/>
    <w:rsid w:val="00533760"/>
    <w:rsid w:val="00535E3C"/>
    <w:rsid w:val="0054331F"/>
    <w:rsid w:val="00560092"/>
    <w:rsid w:val="00580920"/>
    <w:rsid w:val="005827BD"/>
    <w:rsid w:val="0059097B"/>
    <w:rsid w:val="00592964"/>
    <w:rsid w:val="005A4A5A"/>
    <w:rsid w:val="005B6BD1"/>
    <w:rsid w:val="005D4CE0"/>
    <w:rsid w:val="005E24C3"/>
    <w:rsid w:val="005F7A6B"/>
    <w:rsid w:val="0060189B"/>
    <w:rsid w:val="00605A4B"/>
    <w:rsid w:val="0061701A"/>
    <w:rsid w:val="0062365F"/>
    <w:rsid w:val="0068681D"/>
    <w:rsid w:val="006A1089"/>
    <w:rsid w:val="006B26D7"/>
    <w:rsid w:val="006B3A9B"/>
    <w:rsid w:val="006B43D1"/>
    <w:rsid w:val="006B4BAF"/>
    <w:rsid w:val="006B5C6C"/>
    <w:rsid w:val="006C5639"/>
    <w:rsid w:val="006C7154"/>
    <w:rsid w:val="006D1180"/>
    <w:rsid w:val="00714AB9"/>
    <w:rsid w:val="00722029"/>
    <w:rsid w:val="00724A66"/>
    <w:rsid w:val="00763F2B"/>
    <w:rsid w:val="00773004"/>
    <w:rsid w:val="00773BAF"/>
    <w:rsid w:val="0078728E"/>
    <w:rsid w:val="00792649"/>
    <w:rsid w:val="00797F02"/>
    <w:rsid w:val="007C4E34"/>
    <w:rsid w:val="007C7868"/>
    <w:rsid w:val="007E4CDF"/>
    <w:rsid w:val="007E59AC"/>
    <w:rsid w:val="00813FB0"/>
    <w:rsid w:val="008279FF"/>
    <w:rsid w:val="00830304"/>
    <w:rsid w:val="00841702"/>
    <w:rsid w:val="00844039"/>
    <w:rsid w:val="00863E17"/>
    <w:rsid w:val="00890303"/>
    <w:rsid w:val="00893558"/>
    <w:rsid w:val="00893923"/>
    <w:rsid w:val="0089433D"/>
    <w:rsid w:val="00896A71"/>
    <w:rsid w:val="008E6C93"/>
    <w:rsid w:val="008F3BA5"/>
    <w:rsid w:val="00900007"/>
    <w:rsid w:val="00915B10"/>
    <w:rsid w:val="00922BB2"/>
    <w:rsid w:val="00922F25"/>
    <w:rsid w:val="009324C2"/>
    <w:rsid w:val="0094025E"/>
    <w:rsid w:val="00940BC5"/>
    <w:rsid w:val="0095395D"/>
    <w:rsid w:val="00960FA7"/>
    <w:rsid w:val="00985EF1"/>
    <w:rsid w:val="009A45DB"/>
    <w:rsid w:val="009C0F9C"/>
    <w:rsid w:val="009C47BC"/>
    <w:rsid w:val="009C79DB"/>
    <w:rsid w:val="009D03FB"/>
    <w:rsid w:val="009D49FD"/>
    <w:rsid w:val="009E2A3B"/>
    <w:rsid w:val="009E4AFF"/>
    <w:rsid w:val="009E6DE1"/>
    <w:rsid w:val="00A00C80"/>
    <w:rsid w:val="00A149A3"/>
    <w:rsid w:val="00A247A2"/>
    <w:rsid w:val="00A31EAD"/>
    <w:rsid w:val="00A35B79"/>
    <w:rsid w:val="00A44314"/>
    <w:rsid w:val="00A46060"/>
    <w:rsid w:val="00A56466"/>
    <w:rsid w:val="00AA4689"/>
    <w:rsid w:val="00AB33DD"/>
    <w:rsid w:val="00AC3457"/>
    <w:rsid w:val="00AC644E"/>
    <w:rsid w:val="00AD0583"/>
    <w:rsid w:val="00AF29EA"/>
    <w:rsid w:val="00AF41FA"/>
    <w:rsid w:val="00B05175"/>
    <w:rsid w:val="00B102B4"/>
    <w:rsid w:val="00B13FF7"/>
    <w:rsid w:val="00B21929"/>
    <w:rsid w:val="00B277EA"/>
    <w:rsid w:val="00B32F33"/>
    <w:rsid w:val="00B42FA1"/>
    <w:rsid w:val="00B43AE5"/>
    <w:rsid w:val="00B63804"/>
    <w:rsid w:val="00B6594E"/>
    <w:rsid w:val="00B8211C"/>
    <w:rsid w:val="00B965F4"/>
    <w:rsid w:val="00BB3713"/>
    <w:rsid w:val="00BD6F7E"/>
    <w:rsid w:val="00BE375A"/>
    <w:rsid w:val="00BE668E"/>
    <w:rsid w:val="00BE7A9B"/>
    <w:rsid w:val="00BF0F71"/>
    <w:rsid w:val="00C11424"/>
    <w:rsid w:val="00C11C79"/>
    <w:rsid w:val="00C165DF"/>
    <w:rsid w:val="00C2702A"/>
    <w:rsid w:val="00C314EF"/>
    <w:rsid w:val="00C41A63"/>
    <w:rsid w:val="00C45F52"/>
    <w:rsid w:val="00C6308F"/>
    <w:rsid w:val="00C6469D"/>
    <w:rsid w:val="00C7043E"/>
    <w:rsid w:val="00C9588C"/>
    <w:rsid w:val="00C9616B"/>
    <w:rsid w:val="00C97784"/>
    <w:rsid w:val="00CB7348"/>
    <w:rsid w:val="00CD0255"/>
    <w:rsid w:val="00CD2E44"/>
    <w:rsid w:val="00CD6659"/>
    <w:rsid w:val="00CE660D"/>
    <w:rsid w:val="00CE6A72"/>
    <w:rsid w:val="00CE7ED2"/>
    <w:rsid w:val="00CF2598"/>
    <w:rsid w:val="00CF7FE0"/>
    <w:rsid w:val="00D1027F"/>
    <w:rsid w:val="00D218C2"/>
    <w:rsid w:val="00D45B6B"/>
    <w:rsid w:val="00D4680F"/>
    <w:rsid w:val="00D475D1"/>
    <w:rsid w:val="00D62ECB"/>
    <w:rsid w:val="00D76645"/>
    <w:rsid w:val="00DA0E37"/>
    <w:rsid w:val="00DC65BC"/>
    <w:rsid w:val="00DD3156"/>
    <w:rsid w:val="00DD68B5"/>
    <w:rsid w:val="00DE0084"/>
    <w:rsid w:val="00DF3673"/>
    <w:rsid w:val="00DF7494"/>
    <w:rsid w:val="00E00F02"/>
    <w:rsid w:val="00E05365"/>
    <w:rsid w:val="00E209B6"/>
    <w:rsid w:val="00E2247E"/>
    <w:rsid w:val="00E35A4B"/>
    <w:rsid w:val="00E4342C"/>
    <w:rsid w:val="00E50674"/>
    <w:rsid w:val="00E5299F"/>
    <w:rsid w:val="00E708A1"/>
    <w:rsid w:val="00E81DE3"/>
    <w:rsid w:val="00E8441F"/>
    <w:rsid w:val="00E93B3D"/>
    <w:rsid w:val="00E94F83"/>
    <w:rsid w:val="00E95ABA"/>
    <w:rsid w:val="00E95C8F"/>
    <w:rsid w:val="00EB16E2"/>
    <w:rsid w:val="00ED3B46"/>
    <w:rsid w:val="00EE3841"/>
    <w:rsid w:val="00EF74D3"/>
    <w:rsid w:val="00F025CF"/>
    <w:rsid w:val="00F1250B"/>
    <w:rsid w:val="00F2031D"/>
    <w:rsid w:val="00F33CE7"/>
    <w:rsid w:val="00F37DAC"/>
    <w:rsid w:val="00F45AF1"/>
    <w:rsid w:val="00F460AD"/>
    <w:rsid w:val="00F64B36"/>
    <w:rsid w:val="00F652B4"/>
    <w:rsid w:val="00F80A82"/>
    <w:rsid w:val="00F97E7A"/>
    <w:rsid w:val="00FA518C"/>
    <w:rsid w:val="00FA685C"/>
    <w:rsid w:val="00FA79A7"/>
    <w:rsid w:val="00FB2CBB"/>
    <w:rsid w:val="00FB5D69"/>
    <w:rsid w:val="00FC0142"/>
    <w:rsid w:val="00FC0DA1"/>
    <w:rsid w:val="00FC0F5A"/>
    <w:rsid w:val="00FD0550"/>
    <w:rsid w:val="00FD39B4"/>
    <w:rsid w:val="00FE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9C8A0"/>
  <w15:chartTrackingRefBased/>
  <w15:docId w15:val="{23BB8ED3-9491-4406-846A-89D4FC843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8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18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18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8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8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8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8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8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8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8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18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218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8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8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8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8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8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8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8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8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8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8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8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8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8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8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8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8C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218C2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218C2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218C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218C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218C2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F97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2E18FD"/>
  </w:style>
  <w:style w:type="paragraph" w:styleId="TOC2">
    <w:name w:val="toc 2"/>
    <w:basedOn w:val="Normal"/>
    <w:next w:val="Normal"/>
    <w:autoRedefine/>
    <w:uiPriority w:val="39"/>
    <w:unhideWhenUsed/>
    <w:rsid w:val="002E18FD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E18FD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2306025@student.uwtsd.ac.uk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Pay251</b:Tag>
    <b:SourceType>InternetSite</b:SourceType>
    <b:Guid>{860BFBEC-B01F-472D-AF96-467EDB5E5902}</b:Guid>
    <b:Author>
      <b:Author>
        <b:Corporate>Payscale</b:Corporate>
      </b:Author>
    </b:Author>
    <b:Title>Average Project Manager, (Unspecified Type / General) Salary in United Kingdom</b:Title>
    <b:Year>2025</b:Year>
    <b:YearAccessed>2025</b:YearAccessed>
    <b:MonthAccessed>12</b:MonthAccessed>
    <b:DayAccessed>4</b:DayAccessed>
    <b:URL>https://www.payscale.com/research/UK/Job=Project_Manager%2C_(Unspecified_Type_%2F_General)/Salary</b:URL>
    <b:RefOrder>3</b:RefOrder>
  </b:Source>
  <b:Source>
    <b:Tag>Pay25</b:Tag>
    <b:SourceType>InternetSite</b:SourceType>
    <b:Guid>{FF9EC97A-B08F-43BE-A480-D0A40F92FEA7}</b:Guid>
    <b:Title>Average Construction Supervisor Salary in United Kingdom</b:Title>
    <b:Year>2025</b:Year>
    <b:YearAccessed>2025</b:YearAccessed>
    <b:MonthAccessed>12</b:MonthAccessed>
    <b:DayAccessed>4</b:DayAccessed>
    <b:URL>http://payscale.com/research/UK/Job=Construction_Supervisor/Hourly_Rate</b:URL>
    <b:Author>
      <b:Author>
        <b:Corporate>Payscale</b:Corporate>
      </b:Author>
    </b:Author>
    <b:RefOrder>4</b:RefOrder>
  </b:Source>
  <b:Source>
    <b:Tag>Pay252</b:Tag>
    <b:SourceType>InternetSite</b:SourceType>
    <b:Guid>{341DC554-AACA-471E-B0EE-350FC83B97D2}</b:Guid>
    <b:Author>
      <b:Author>
        <b:Corporate>Payscale</b:Corporate>
      </b:Author>
    </b:Author>
    <b:Title>Average Bricklayer Hourly Pay in United Kingdom</b:Title>
    <b:Year>2025</b:Year>
    <b:YearAccessed>2025</b:YearAccessed>
    <b:MonthAccessed>12</b:MonthAccessed>
    <b:DayAccessed>4</b:DayAccessed>
    <b:URL>https://www.payscale.com/research/UK/Job=Bricklayer/Hourly_Rate</b:URL>
    <b:RefOrder>8</b:RefOrder>
  </b:Source>
  <b:Source>
    <b:Tag>Pay253</b:Tag>
    <b:SourceType>InternetSite</b:SourceType>
    <b:Guid>{EC53AAF6-48B0-40AF-8810-81BE9E3CAD4C}</b:Guid>
    <b:Author>
      <b:Author>
        <b:Corporate>Payscale</b:Corporate>
      </b:Author>
    </b:Author>
    <b:Title>Average Carpenter Hourly Pay in United Kingdom</b:Title>
    <b:Year>2025</b:Year>
    <b:YearAccessed>2025</b:YearAccessed>
    <b:MonthAccessed>12</b:MonthAccessed>
    <b:DayAccessed>4</b:DayAccessed>
    <b:URL>https://www.payscale.com/research/UK/Job=Carpenter/Hourly_Rate</b:URL>
    <b:RefOrder>9</b:RefOrder>
  </b:Source>
  <b:Source>
    <b:Tag>Pay254</b:Tag>
    <b:SourceType>InternetSite</b:SourceType>
    <b:Guid>{05B2F74B-6C49-4BB4-B603-8345CD6EA314}</b:Guid>
    <b:Author>
      <b:Author>
        <b:Corporate>Payscale</b:Corporate>
      </b:Author>
    </b:Author>
    <b:Title>Average Construction Laborer Hourly Pay in United Kingdom</b:Title>
    <b:Year>2025</b:Year>
    <b:YearAccessed>2025</b:YearAccessed>
    <b:MonthAccessed>12</b:MonthAccessed>
    <b:DayAccessed>4</b:DayAccessed>
    <b:URL>https://www.payscale.com/research/UK/Job=Construction_Laborer/Hourly_Rate</b:URL>
    <b:RefOrder>16</b:RefOrder>
  </b:Source>
  <b:Source>
    <b:Tag>Pay255</b:Tag>
    <b:SourceType>InternetSite</b:SourceType>
    <b:Guid>{66DE5A4E-27C2-4467-B241-551D930D8B00}</b:Guid>
    <b:Author>
      <b:Author>
        <b:Corporate>Payscale</b:Corporate>
      </b:Author>
    </b:Author>
    <b:Title>Average Electrician Hourly Pay in United Kingdom</b:Title>
    <b:Year>2025</b:Year>
    <b:YearAccessed>2025</b:YearAccessed>
    <b:MonthAccessed>12</b:MonthAccessed>
    <b:DayAccessed>4</b:DayAccessed>
    <b:URL>https://www.payscale.com/research/UK/Job=Electrician/Hourly_Rate</b:URL>
    <b:RefOrder>15</b:RefOrder>
  </b:Source>
  <b:Source>
    <b:Tag>Pay256</b:Tag>
    <b:SourceType>InternetSite</b:SourceType>
    <b:Guid>{CB970F3B-4C29-4BB5-9A36-D281E21467C7}</b:Guid>
    <b:Author>
      <b:Author>
        <b:Corporate>Payscale</b:Corporate>
      </b:Author>
    </b:Author>
    <b:Title>Average Plasterer Hourly Pay in United Kingdom</b:Title>
    <b:Year>2025</b:Year>
    <b:YearAccessed>2025</b:YearAccessed>
    <b:MonthAccessed>12</b:MonthAccessed>
    <b:DayAccessed>4</b:DayAccessed>
    <b:URL>https://www.payscale.com/research/UK/Job=Plasterer/Hourly_Rate</b:URL>
    <b:RefOrder>11</b:RefOrder>
  </b:Source>
  <b:Source>
    <b:Tag>Pay257</b:Tag>
    <b:SourceType>InternetSite</b:SourceType>
    <b:Guid>{0EAB52FE-0BC2-4C10-B9B3-1E708ED9669D}</b:Guid>
    <b:Author>
      <b:Author>
        <b:Corporate>Payscale</b:Corporate>
      </b:Author>
    </b:Author>
    <b:Title>Average Excavator Operator Hourly Pay in United Kingdom</b:Title>
    <b:Year>2025</b:Year>
    <b:YearAccessed>2025</b:YearAccessed>
    <b:MonthAccessed>12</b:MonthAccessed>
    <b:DayAccessed>4</b:DayAccessed>
    <b:URL>https://www.payscale.com/research/UK/Job=Excavator_Operator/Hourly_Rate</b:URL>
    <b:RefOrder>6</b:RefOrder>
  </b:Source>
  <b:Source>
    <b:Tag>Pay258</b:Tag>
    <b:SourceType>InternetSite</b:SourceType>
    <b:Guid>{8ECD04B2-28CB-4FEA-A4E6-EC10724DC500}</b:Guid>
    <b:Author>
      <b:Author>
        <b:Corporate>Payscale</b:Corporate>
      </b:Author>
    </b:Author>
    <b:Title>Average Painter Hourly Pay in United Kingdom</b:Title>
    <b:Year>2025</b:Year>
    <b:YearAccessed>2025</b:YearAccessed>
    <b:MonthAccessed>12</b:MonthAccessed>
    <b:DayAccessed>4</b:DayAccessed>
    <b:URL>https://www.payscale.com/research/UK/Job=Painter/Hourly_Rate</b:URL>
    <b:RefOrder>12</b:RefOrder>
  </b:Source>
  <b:Source>
    <b:Tag>Bre26</b:Tag>
    <b:SourceType>InternetSite</b:SourceType>
    <b:Guid>{990A2B80-3C10-4792-AD2E-9AE07C0AAEC2}</b:Guid>
    <b:Author>
      <b:Author>
        <b:Corporate>Breakroom</b:Corporate>
      </b:Author>
    </b:Author>
    <b:Title>Plumber</b:Title>
    <b:Year>2026</b:Year>
    <b:YearAccessed>2026</b:YearAccessed>
    <b:MonthAccessed>1</b:MonthAccessed>
    <b:DayAccessed>12</b:DayAccessed>
    <b:URL>https://www.breakroom.cc/en-gb/jobs/listing/88780477-sureserve-plumber-glasgow-g31-4aq?_gl=1*113bqcu*_up*MQ..*_ga*NTA0NDQzNDIxLjE3NjgzMTQ2NDU.*_ga_BGFTGZ2JWH*czE3NjgzMTQ2NDQkbzEkZzAkdDE3NjgzMTQ2NDQkajYwJGwwJGgwJGRuNWxfZVVFaFlQc3g5SUlwdVRidzZmUy1ic2RNcmRHS</b:URL>
    <b:RefOrder>14</b:RefOrder>
  </b:Source>
  <b:Source>
    <b:Tag>Bre25</b:Tag>
    <b:SourceType>InternetSite</b:SourceType>
    <b:Guid>{51529F78-3C21-43BF-8978-98AA89A91B34}</b:Guid>
    <b:Author>
      <b:Author>
        <b:Corporate>Breakroom</b:Corporate>
      </b:Author>
    </b:Author>
    <b:Title>Groundworker</b:Title>
    <b:Year>2026</b:Year>
    <b:YearAccessed>2026</b:YearAccessed>
    <b:MonthAccessed>1</b:MonthAccessed>
    <b:DayAccessed>12</b:DayAccessed>
    <b:URL>https://www.breakroom.cc/en-gb/jobs/listing/88743569-mcginley-support-services-groundworker-wymondham-nr9-3au?_gl=1*143qcx6*_up*MQ..*_ga*ODEzODQyODgzLjE3NjgzMTQ0NzI.*_ga_BGFTGZ2JWH*czE3NjgzMTQ0NzIkbzEkZzAkdDE3NjgzMTQ0NzIkajYwJGwwJGgwJGR2NkRKcjVma05TVzIzME</b:URL>
    <b:RefOrder>5</b:RefOrder>
  </b:Source>
  <b:Source>
    <b:Tag>Ind26</b:Tag>
    <b:SourceType>InternetSite</b:SourceType>
    <b:Guid>{1BDBDA7F-B919-424D-B577-EB9F9B243970}</b:Guid>
    <b:Author>
      <b:Author>
        <b:Corporate>Indeed</b:Corporate>
      </b:Author>
    </b:Author>
    <b:Title>Window and door fitter</b:Title>
    <b:Year>2026</b:Year>
    <b:YearAccessed>2026</b:YearAccessed>
    <b:MonthAccessed>1</b:MonthAccessed>
    <b:DayAccessed>12</b:DayAccessed>
    <b:URL>https://uk.indeed.com/jobs?q=window+installer&amp;l=swansea&amp;radius=100&amp;start=10&amp;vjk=4c4ae516e1a7df38&amp;advn=482327485076104</b:URL>
    <b:RefOrder>17</b:RefOrder>
  </b:Source>
  <b:Source>
    <b:Tag>Ind261</b:Tag>
    <b:SourceType>InternetSite</b:SourceType>
    <b:Guid>{EE7DA7B8-91B4-4298-8661-226B4DC336EA}</b:Guid>
    <b:Author>
      <b:Author>
        <b:Corporate>Indeed</b:Corporate>
      </b:Author>
    </b:Author>
    <b:Title>Floor layer</b:Title>
    <b:Year>2026</b:Year>
    <b:YearAccessed>2026</b:YearAccessed>
    <b:MonthAccessed>1</b:MonthAccessed>
    <b:DayAccessed>12</b:DayAccessed>
    <b:URL>https://uk.indeed.com/jobs?q=floor+layer&amp;l=swansea&amp;radius=100&amp;from=searchOnDesktopSerp%2Cwhatautocomplete%2CwhatautocompleteSourceStandard&amp;cf-turnstile-response=0.FoSBTjPW7iWxPaPIpXN0sDzezw7r4kvSaYeEnpuQ1ZJXNiFwa9wJJ0CNelZsiMWRMDCIw1P6tvR7zULy8e6t31lhE5j_</b:URL>
    <b:RefOrder>13</b:RefOrder>
  </b:Source>
  <b:Source>
    <b:Tag>ind26</b:Tag>
    <b:SourceType>InternetSite</b:SourceType>
    <b:Guid>{24580EE3-50CB-40FD-83E0-3D2BCA2F25CE}</b:Guid>
    <b:Author>
      <b:Author>
        <b:Corporate>indded</b:Corporate>
      </b:Author>
    </b:Author>
    <b:Title>Scaffolder</b:Title>
    <b:Year>2026</b:Year>
    <b:YearAccessed>2026</b:YearAccessed>
    <b:MonthAccessed>1</b:MonthAccessed>
    <b:DayAccessed>12</b:DayAccessed>
    <b:URL>https://uk.indeed.com/jobs?q=scaffolder&amp;l=swansea&amp;radius=100&amp;from=searchOnDesktopSerp%2Cwhatautocomplete%2CwhatautocompleteSourceStandard&amp;cf-turnstile-response=0.MFVAIA4lcwENd6qJP1EJlZg_WH2Du9olndRTXdiGvAl04KmfsSIwB_HCSwvdBBA0hUQlL4nk3-nX0vDgMkCy-9v_HNS-_</b:URL>
    <b:RefOrder>7</b:RefOrder>
  </b:Source>
  <b:Source>
    <b:Tag>Ind262</b:Tag>
    <b:SourceType>InternetSite</b:SourceType>
    <b:Guid>{61DBBB3C-7F5A-416E-8CA0-F01492B90373}</b:Guid>
    <b:Author>
      <b:Author>
        <b:Corporate>Indeed</b:Corporate>
      </b:Author>
    </b:Author>
    <b:Title>Roofer</b:Title>
    <b:Year>2026</b:Year>
    <b:YearAccessed>2026</b:YearAccessed>
    <b:MonthAccessed>1</b:MonthAccessed>
    <b:DayAccessed>12</b:DayAccessed>
    <b:URL>https://uk.indeed.com/jobs?q=roofer&amp;l=swansea&amp;radius=100&amp;from=searchOnDesktopSerp%2Cwhatautocomplete%2CwhatautocompleteSourceStandard&amp;start=10&amp;vjk=0072d587ba37eb00</b:URL>
    <b:RefOrder>10</b:RefOrder>
  </b:Source>
  <b:Source>
    <b:Tag>Cha26</b:Tag>
    <b:SourceType>InternetSite</b:SourceType>
    <b:Guid>{BCF7DA5B-DACE-430E-BF19-6959F16453D5}</b:Guid>
    <b:Author>
      <b:Author>
        <b:Corporate>Chase plant hire</b:Corporate>
      </b:Author>
    </b:Author>
    <b:Title>PRICE LIST &amp; BROCHURE</b:Title>
    <b:Year>2026</b:Year>
    <b:YearAccessed>2026</b:YearAccessed>
    <b:MonthAccessed>1</b:MonthAccessed>
    <b:DayAccessed>12</b:DayAccessed>
    <b:URL>https://www.chaseplanthire.com/prices/</b:URL>
    <b:RefOrder>21</b:RefOrder>
  </b:Source>
  <b:Source>
    <b:Tag>JKL26</b:Tag>
    <b:SourceType>DocumentFromInternetSite</b:SourceType>
    <b:Guid>{08011108-8703-420B-B55C-3DD598F03C2C}</b:Guid>
    <b:Title>The Average Cost Of Hiring A Reputable Scaffolding Company In The UK</b:Title>
    <b:Year>2026</b:Year>
    <b:YearAccessed>2026</b:YearAccessed>
    <b:MonthAccessed>1</b:MonthAccessed>
    <b:DayAccessed>12</b:DayAccessed>
    <b:URL>https://www.jklscaffolding.co.uk/blog/average-scaffolding-cost-in-uk?utm_source=chatgpt.com</b:URL>
    <b:Author>
      <b:Author>
        <b:Corporate>J.K.L Scaffolding</b:Corporate>
      </b:Author>
    </b:Author>
    <b:RefOrder>19</b:RefOrder>
  </b:Source>
  <b:Source>
    <b:Tag>Cor26</b:Tag>
    <b:SourceType>DocumentFromInternetSite</b:SourceType>
    <b:Guid>{F163360B-8335-47F3-8F1B-7A7DCFBB67EC}</b:Guid>
    <b:Author>
      <b:Author>
        <b:Corporate>Cork Crane Hire</b:Corporate>
      </b:Author>
    </b:Author>
    <b:Title>Key Factors Influencing Mobile Crane Hire Costs</b:Title>
    <b:Year>2026</b:Year>
    <b:YearAccessed>2026</b:YearAccessed>
    <b:MonthAccessed>1</b:MonthAccessed>
    <b:DayAccessed>12</b:DayAccessed>
    <b:URL>https://www.corkcranehire.com/how-much-does-mobile-crane-hire-cost/?utm_source=chatgpt.com</b:URL>
    <b:RefOrder>20</b:RefOrder>
  </b:Source>
  <b:Source>
    <b:Tag>Min24</b:Tag>
    <b:SourceType>DocumentFromInternetSite</b:SourceType>
    <b:Guid>{47E32726-5E7C-4D3F-AF06-0B7F8E82CC79}</b:Guid>
    <b:Author>
      <b:Author>
        <b:Corporate>Ministry of housing, communities and local government</b:Corporate>
      </b:Author>
    </b:Author>
    <b:Title>Approved documents</b:Title>
    <b:Year>2024</b:Year>
    <b:Month>5</b:Month>
    <b:Day>15</b:Day>
    <b:YearAccessed>2025</b:YearAccessed>
    <b:MonthAccessed>12</b:MonthAccessed>
    <b:DayAccessed>1</b:DayAccessed>
    <b:URL>Https://www.gov.uk/government/collections/approved-documents</b:URL>
    <b:RefOrder>1</b:RefOrder>
  </b:Source>
  <b:Source>
    <b:Tag>Bui25</b:Tag>
    <b:SourceType>Report</b:SourceType>
    <b:Guid>{8FAFEEA1-AEEC-4E0F-BC9E-22E3520D4A03}</b:Guid>
    <b:Title>Construction project coordination: Keeping Every Team On The Same Pages</b:Title>
    <b:Year>2025</b:Year>
    <b:Author>
      <b:Author>
        <b:Corporate>Builder Expert</b:Corporate>
      </b:Author>
    </b:Author>
    <b:Publisher>Builder Expert</b:Publisher>
    <b:City>Surrey</b:City>
    <b:RefOrder>2</b:RefOrder>
  </b:Source>
  <b:Source>
    <b:Tag>Fed25</b:Tag>
    <b:SourceType>DocumentFromInternetSite</b:SourceType>
    <b:Guid>{AE736088-0862-43D6-BC1D-7B56D4CDAC32}</b:Guid>
    <b:Author>
      <b:Author>
        <b:Corporate>Federation of master builders</b:Corporate>
      </b:Author>
    </b:Author>
    <b:Title>Welsh builders see workloads rise but skills sortages and soaring cost risk delaying projects</b:Title>
    <b:Year>2025</b:Year>
    <b:Month>9</b:Month>
    <b:Day>9</b:Day>
    <b:YearAccessed>2025</b:YearAccessed>
    <b:MonthAccessed>12</b:MonthAccessed>
    <b:DayAccessed>15</b:DayAccessed>
    <b:URL>https:www.fmb.org.uk/resources/welsh-builders-see-workloads-rise-but-skills-shortages-and-soaring-costs-risk-delaying-projects.html</b:URL>
    <b:RefOrder>18</b:RefOrder>
  </b:Source>
  <b:Source>
    <b:Tag>FES25</b:Tag>
    <b:SourceType>DocumentFromInternetSite</b:SourceType>
    <b:Guid>{1D8AE73E-AD13-4BC0-B05B-A5EF384F3B52}</b:Guid>
    <b:Author>
      <b:Author>
        <b:Corporate>FESS Hire</b:Corporate>
      </b:Author>
    </b:Author>
    <b:Title>An Introduction to the Top 5 Issues with Equipment Hire in the UK</b:Title>
    <b:Year>2025</b:Year>
    <b:Month>4</b:Month>
    <b:Day>4</b:Day>
    <b:YearAccessed>2025</b:YearAccessed>
    <b:MonthAccessed>12</b:MonthAccessed>
    <b:DayAccessed>16</b:DayAccessed>
    <b:URL>https://fesshire.co.uk/top-5-issues-causing-equipment-hire-delays-uk/</b:URL>
    <b:RefOrder>22</b:RefOrder>
  </b:Source>
  <b:Source>
    <b:Tag>Dep26</b:Tag>
    <b:SourceType>DocumentFromInternetSite</b:SourceType>
    <b:Guid>{9D656DB2-63AD-4052-B73A-0892AF371188}</b:Guid>
    <b:Author>
      <b:Author>
        <b:Corporate>Department for business and trade</b:Corporate>
      </b:Author>
    </b:Author>
    <b:Title>Construction Building materials: commentary december 2025</b:Title>
    <b:Year>2026</b:Year>
    <b:Month>1</b:Month>
    <b:Day>14</b:Day>
    <b:YearAccessed>2026</b:YearAccessed>
    <b:MonthAccessed>1</b:MonthAccessed>
    <b:DayAccessed>15</b:DayAccessed>
    <b:URL>https://www.gov.uk/government/statistics/building-materials-and-components-statistics-december-2025/construction-building-materials-commentary-december-2025</b:URL>
    <b:RefOrder>23</b:RefOrder>
  </b:Source>
  <b:Source>
    <b:Tag>Sau25</b:Tag>
    <b:SourceType>Report</b:SourceType>
    <b:Guid>{5535D8AE-5BFF-4A9D-ACCF-A17D7EE95FA5}</b:Guid>
    <b:Title>Maslow's hierarchy of needs</b:Title>
    <b:Year>2025</b:Year>
    <b:Author>
      <b:Author>
        <b:NameList>
          <b:Person>
            <b:Last>McLeod</b:Last>
            <b:First>Saul</b:First>
          </b:Person>
        </b:NameList>
      </b:Author>
    </b:Author>
    <b:Publisher>researchgate</b:Publisher>
    <b:RefOrder>24</b:RefOrder>
  </b:Source>
  <b:Source>
    <b:Tag>AHM43</b:Tag>
    <b:SourceType>JournalArticle</b:SourceType>
    <b:Guid>{2F3576D9-1170-49B2-A650-35EC7F3F6705}</b:Guid>
    <b:Title>A Theory of Human Motivation</b:Title>
    <b:Year>1943</b:Year>
    <b:Author>
      <b:Author>
        <b:NameList>
          <b:Person>
            <b:Last>Maslow</b:Last>
            <b:First>A.H.</b:First>
          </b:Person>
        </b:NameList>
      </b:Author>
    </b:Author>
    <b:JournalName>Psychological Review</b:JournalName>
    <b:Pages>370-396</b:Pages>
    <b:Volume>50</b:Volume>
    <b:RefOrder>25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9903BF-D015-4399-A837-38438720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17081</TotalTime>
  <Pages>13</Pages>
  <Words>2872</Words>
  <Characters>16376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with Gantt Chart</dc:title>
  <dc:subject>ACBA 6010</dc:subject>
  <dc:creator>Callum Jones</dc:creator>
  <cp:keywords/>
  <dc:description/>
  <cp:lastModifiedBy>Callum Jones</cp:lastModifiedBy>
  <cp:revision>255</cp:revision>
  <dcterms:created xsi:type="dcterms:W3CDTF">2026-01-10T20:43:00Z</dcterms:created>
  <dcterms:modified xsi:type="dcterms:W3CDTF">2026-01-23T14:54:00Z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ac131b79-bd01-4b57-9de8-2f85b2f29cf8</vt:lpwstr>
  </property>
</Properties>
</file>