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Name : Soraya Devine Beckford-Baptiste </w:t>
      </w:r>
    </w:p>
    <w:p w:rsidR="00000000" w:rsidDel="00000000" w:rsidP="00000000" w:rsidRDefault="00000000" w:rsidRPr="00000000" w14:paraId="00000002">
      <w:pPr>
        <w:rPr>
          <w:sz w:val="28"/>
          <w:szCs w:val="28"/>
        </w:rPr>
      </w:pPr>
      <w:r w:rsidDel="00000000" w:rsidR="00000000" w:rsidRPr="00000000">
        <w:rPr>
          <w:sz w:val="28"/>
          <w:szCs w:val="28"/>
          <w:rtl w:val="0"/>
        </w:rPr>
        <w:t xml:space="preserve">Lecturer Name: Tanja Nathan</w:t>
      </w:r>
    </w:p>
    <w:p w:rsidR="00000000" w:rsidDel="00000000" w:rsidP="00000000" w:rsidRDefault="00000000" w:rsidRPr="00000000" w14:paraId="00000003">
      <w:pPr>
        <w:rPr>
          <w:sz w:val="28"/>
          <w:szCs w:val="28"/>
        </w:rPr>
      </w:pPr>
      <w:r w:rsidDel="00000000" w:rsidR="00000000" w:rsidRPr="00000000">
        <w:rPr>
          <w:sz w:val="28"/>
          <w:szCs w:val="28"/>
          <w:rtl w:val="0"/>
        </w:rPr>
        <w:t xml:space="preserve">Module Name : Knowledge and information management skills in the workplace. </w:t>
      </w:r>
    </w:p>
    <w:p w:rsidR="00000000" w:rsidDel="00000000" w:rsidP="00000000" w:rsidRDefault="00000000" w:rsidRPr="00000000" w14:paraId="00000004">
      <w:pPr>
        <w:rPr>
          <w:sz w:val="28"/>
          <w:szCs w:val="28"/>
        </w:rPr>
      </w:pPr>
      <w:r w:rsidDel="00000000" w:rsidR="00000000" w:rsidRPr="00000000">
        <w:rPr>
          <w:sz w:val="28"/>
          <w:szCs w:val="28"/>
          <w:rtl w:val="0"/>
        </w:rPr>
        <w:t xml:space="preserve">ID Number:</w:t>
      </w:r>
      <w:r w:rsidDel="00000000" w:rsidR="00000000" w:rsidRPr="00000000">
        <w:rPr>
          <w:rFonts w:ascii="Verdana" w:cs="Verdana" w:eastAsia="Verdana" w:hAnsi="Verdana"/>
          <w:sz w:val="24"/>
          <w:szCs w:val="24"/>
          <w:rtl w:val="0"/>
        </w:rPr>
        <w:t xml:space="preserve"> 1709624</w:t>
      </w: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b w:val="1"/>
          <w:rtl w:val="0"/>
        </w:rPr>
        <w:t xml:space="preserve">Context </w:t>
      </w:r>
    </w:p>
    <w:p w:rsidR="00000000" w:rsidDel="00000000" w:rsidP="00000000" w:rsidRDefault="00000000" w:rsidRPr="00000000" w14:paraId="00000007">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1.1 Introduction</w:t>
      </w:r>
    </w:p>
    <w:p w:rsidR="00000000" w:rsidDel="00000000" w:rsidP="00000000" w:rsidRDefault="00000000" w:rsidRPr="00000000" w14:paraId="00000008">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1.2 Explain the relationship between individual knowledge and organisational knowledge </w:t>
      </w:r>
    </w:p>
    <w:p w:rsidR="00000000" w:rsidDel="00000000" w:rsidP="00000000" w:rsidRDefault="00000000" w:rsidRPr="00000000" w14:paraId="00000009">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1.3 Apply analysis and modelling technique to identify knowledge assets </w:t>
      </w:r>
    </w:p>
    <w:p w:rsidR="00000000" w:rsidDel="00000000" w:rsidP="00000000" w:rsidRDefault="00000000" w:rsidRPr="00000000" w14:paraId="0000000A">
      <w:pPr>
        <w:shd w:fill="ffffff" w:val="clea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1.4 Provide a rationale for capturing and managing knowledge.</w:t>
      </w:r>
    </w:p>
    <w:p w:rsidR="00000000" w:rsidDel="00000000" w:rsidP="00000000" w:rsidRDefault="00000000" w:rsidRPr="00000000" w14:paraId="0000000B">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2.1 Explain what is required to create, store , apply and integrate knowledge </w:t>
      </w:r>
    </w:p>
    <w:p w:rsidR="00000000" w:rsidDel="00000000" w:rsidP="00000000" w:rsidRDefault="00000000" w:rsidRPr="00000000" w14:paraId="0000000C">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2.2 Consider the importance of Intellectual Property Rights </w:t>
      </w:r>
    </w:p>
    <w:p w:rsidR="00000000" w:rsidDel="00000000" w:rsidP="00000000" w:rsidRDefault="00000000" w:rsidRPr="00000000" w14:paraId="0000000D">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2.3 Explain the contribution knowledge assets have on the organsation </w:t>
      </w:r>
    </w:p>
    <w:p w:rsidR="00000000" w:rsidDel="00000000" w:rsidP="00000000" w:rsidRDefault="00000000" w:rsidRPr="00000000" w14:paraId="0000000E">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2.4 Evaluate the knowledge requirements for the organsation </w:t>
      </w:r>
    </w:p>
    <w:p w:rsidR="00000000" w:rsidDel="00000000" w:rsidP="00000000" w:rsidRDefault="00000000" w:rsidRPr="00000000" w14:paraId="0000000F">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3.1 Evaluate organsation framework for enabling knowledge sharing</w:t>
      </w:r>
    </w:p>
    <w:p w:rsidR="00000000" w:rsidDel="00000000" w:rsidP="00000000" w:rsidRDefault="00000000" w:rsidRPr="00000000" w14:paraId="00000010">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3.2 Recommendations improvement to current framework</w:t>
      </w:r>
    </w:p>
    <w:p w:rsidR="00000000" w:rsidDel="00000000" w:rsidP="00000000" w:rsidRDefault="00000000" w:rsidRPr="00000000" w14:paraId="00000011">
      <w:pPr>
        <w:jc w:val="cente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3.3 conclusion</w:t>
      </w:r>
    </w:p>
    <w:p w:rsidR="00000000" w:rsidDel="00000000" w:rsidP="00000000" w:rsidRDefault="00000000" w:rsidRPr="00000000" w14:paraId="00000012">
      <w:pPr>
        <w:jc w:val="center"/>
        <w:rPr>
          <w:b w:val="1"/>
        </w:rPr>
      </w:pPr>
      <w:r w:rsidDel="00000000" w:rsidR="00000000" w:rsidRPr="00000000">
        <w:rPr>
          <w:rFonts w:ascii="Verdana" w:cs="Verdana" w:eastAsia="Verdana" w:hAnsi="Verdana"/>
          <w:sz w:val="24"/>
          <w:szCs w:val="24"/>
          <w:rtl w:val="0"/>
        </w:rPr>
        <w:t xml:space="preserve">Reference</w:t>
      </w:r>
      <w:r w:rsidDel="00000000" w:rsidR="00000000" w:rsidRPr="00000000">
        <w:rPr>
          <w:rtl w:val="0"/>
        </w:rPr>
      </w:r>
    </w:p>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1.1 Introduction</w:t>
      </w:r>
    </w:p>
    <w:p w:rsidR="00000000" w:rsidDel="00000000" w:rsidP="00000000" w:rsidRDefault="00000000" w:rsidRPr="00000000" w14:paraId="00000017">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8">
      <w:pPr>
        <w:rPr>
          <w:rFonts w:ascii="Verdana" w:cs="Verdana" w:eastAsia="Verdana" w:hAnsi="Verdana"/>
          <w:color w:val="222222"/>
          <w:sz w:val="24"/>
          <w:szCs w:val="24"/>
          <w:highlight w:val="white"/>
        </w:rPr>
      </w:pPr>
      <w:r w:rsidDel="00000000" w:rsidR="00000000" w:rsidRPr="00000000">
        <w:rPr>
          <w:rFonts w:ascii="Verdana" w:cs="Verdana" w:eastAsia="Verdana" w:hAnsi="Verdana"/>
          <w:sz w:val="24"/>
          <w:szCs w:val="24"/>
          <w:rtl w:val="0"/>
        </w:rPr>
        <w:t xml:space="preserve">In this report there will be a critical analysis of the relationship between data, information, knowledge and wisdom. Being able to use information sources to look at external factors when using knowledge and information management to understand the use of knowledge management. Also a critical identification on the importance of understanding the effectiveness of creation, sharing, storing and management in a work organsation. This is so all information found can develop those practices in the chosen organsation. The chosen organisation I will be reporting on is Tesco. Tesco (2011)</w:t>
      </w:r>
      <w:r w:rsidDel="00000000" w:rsidR="00000000" w:rsidRPr="00000000">
        <w:rPr>
          <w:rFonts w:ascii="Verdana" w:cs="Verdana" w:eastAsia="Verdana" w:hAnsi="Verdana"/>
          <w:sz w:val="24"/>
          <w:szCs w:val="24"/>
          <w:highlight w:val="white"/>
          <w:rtl w:val="0"/>
        </w:rPr>
        <w:t xml:space="preserve"> is a British multinational groceries and general merchandise retailer and was founded (1919) their headquarters is located in Hertfordshire, England.</w:t>
      </w:r>
      <w:r w:rsidDel="00000000" w:rsidR="00000000" w:rsidRPr="00000000">
        <w:rPr>
          <w:rFonts w:ascii="Verdana" w:cs="Verdana" w:eastAsia="Verdana" w:hAnsi="Verdana"/>
          <w:color w:val="222222"/>
          <w:sz w:val="24"/>
          <w:szCs w:val="24"/>
          <w:highlight w:val="white"/>
          <w:rtl w:val="0"/>
        </w:rPr>
        <w:t xml:space="preserve"> </w:t>
      </w:r>
    </w:p>
    <w:p w:rsidR="00000000" w:rsidDel="00000000" w:rsidP="00000000" w:rsidRDefault="00000000" w:rsidRPr="00000000" w14:paraId="00000019">
      <w:pPr>
        <w:rPr>
          <w:color w:val="222222"/>
          <w:sz w:val="24"/>
          <w:szCs w:val="24"/>
          <w:highlight w:val="white"/>
        </w:rPr>
      </w:pPr>
      <w:r w:rsidDel="00000000" w:rsidR="00000000" w:rsidRPr="00000000">
        <w:rPr>
          <w:rtl w:val="0"/>
        </w:rPr>
      </w:r>
    </w:p>
    <w:p w:rsidR="00000000" w:rsidDel="00000000" w:rsidP="00000000" w:rsidRDefault="00000000" w:rsidRPr="00000000" w14:paraId="0000001A">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According to Griseri, P. (2002) when data is processed into information, it becomes interpretable and gains significance. In IT, symbols, characters, images, or numbers are data. These are the inputs an IT system needs to process in order to produce a meaningful interpretation. In other words, data in a meaningful form becomes information. </w:t>
      </w:r>
      <w:r w:rsidDel="00000000" w:rsidR="00000000" w:rsidRPr="00000000">
        <w:rPr>
          <w:rFonts w:ascii="Verdana" w:cs="Verdana" w:eastAsia="Verdana" w:hAnsi="Verdana"/>
          <w:sz w:val="24"/>
          <w:szCs w:val="24"/>
          <w:rtl w:val="0"/>
        </w:rPr>
        <w:t xml:space="preserve">Whereas, knowledge is created by information that has been transferred. When looking at the information it provides a huge amount of data which is relevant as the stored knowledge becomes data when managed.The storage of information is still data to others and may not develop into knowledge for others.</w:t>
      </w:r>
      <w:r w:rsidDel="00000000" w:rsidR="00000000" w:rsidRPr="00000000">
        <w:rPr>
          <w:rtl w:val="0"/>
        </w:rPr>
      </w:r>
    </w:p>
    <w:p w:rsidR="00000000" w:rsidDel="00000000" w:rsidP="00000000" w:rsidRDefault="00000000" w:rsidRPr="00000000" w14:paraId="0000001B">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1C">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 At Tesco data is used to collect information where as data is based on facts and statistics which are collected together for reference or analysis reasons. </w:t>
      </w:r>
      <w:r w:rsidDel="00000000" w:rsidR="00000000" w:rsidRPr="00000000">
        <w:rPr>
          <w:rFonts w:ascii="Verdana" w:cs="Verdana" w:eastAsia="Verdana" w:hAnsi="Verdana"/>
          <w:color w:val="222222"/>
          <w:sz w:val="24"/>
          <w:szCs w:val="24"/>
          <w:highlight w:val="white"/>
          <w:rtl w:val="0"/>
        </w:rPr>
        <w:t xml:space="preserve"> </w:t>
      </w:r>
      <w:r w:rsidDel="00000000" w:rsidR="00000000" w:rsidRPr="00000000">
        <w:rPr>
          <w:rFonts w:ascii="Verdana" w:cs="Verdana" w:eastAsia="Verdana" w:hAnsi="Verdana"/>
          <w:sz w:val="24"/>
          <w:szCs w:val="24"/>
          <w:highlight w:val="white"/>
          <w:rtl w:val="0"/>
        </w:rPr>
        <w:t xml:space="preserve">An example of different types of data are;  email, flat file, free form, hypertext and relational data. For example, tesco uses email is a method of exchanging messages between people by using personal data to communicate. Whereas information involves transforming data as a defined process which is put in place for data to form context. According to Benus, B. (1993) There are different types of information for example; </w:t>
      </w:r>
    </w:p>
    <w:p w:rsidR="00000000" w:rsidDel="00000000" w:rsidP="00000000" w:rsidRDefault="00000000" w:rsidRPr="00000000" w14:paraId="0000001D">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E">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Classification</w:t>
      </w:r>
    </w:p>
    <w:p w:rsidR="00000000" w:rsidDel="00000000" w:rsidP="00000000" w:rsidRDefault="00000000" w:rsidRPr="00000000" w14:paraId="0000001F">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rearranging/sorting </w:t>
      </w:r>
    </w:p>
    <w:p w:rsidR="00000000" w:rsidDel="00000000" w:rsidP="00000000" w:rsidRDefault="00000000" w:rsidRPr="00000000" w14:paraId="00000020">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Aggregating</w:t>
      </w:r>
    </w:p>
    <w:p w:rsidR="00000000" w:rsidDel="00000000" w:rsidP="00000000" w:rsidRDefault="00000000" w:rsidRPr="00000000" w14:paraId="00000021">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Performing calculation</w:t>
      </w:r>
    </w:p>
    <w:p w:rsidR="00000000" w:rsidDel="00000000" w:rsidP="00000000" w:rsidRDefault="00000000" w:rsidRPr="00000000" w14:paraId="00000022">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selection</w:t>
      </w:r>
    </w:p>
    <w:p w:rsidR="00000000" w:rsidDel="00000000" w:rsidP="00000000" w:rsidRDefault="00000000" w:rsidRPr="00000000" w14:paraId="00000023">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4">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While at Tesco, Tesco collects and uses customer data from its Clubcard loyalty scheme. This system is to highlight promotions on the website which monitors  figures and information that can be used by a computer. The clubcard data uses the data to transfer information from payment methods and social networking information. An example of information is what's given to someone who asks for background about something. At Tesco when collecting information they use data portability from clubcard memberships for all customers at Tesco. </w:t>
      </w:r>
    </w:p>
    <w:p w:rsidR="00000000" w:rsidDel="00000000" w:rsidP="00000000" w:rsidRDefault="00000000" w:rsidRPr="00000000" w14:paraId="00000025">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6">
      <w:pPr>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Tesco </w:t>
      </w:r>
      <w:r w:rsidDel="00000000" w:rsidR="00000000" w:rsidRPr="00000000">
        <w:rPr>
          <w:rFonts w:ascii="Verdana" w:cs="Verdana" w:eastAsia="Verdana" w:hAnsi="Verdana"/>
          <w:sz w:val="24"/>
          <w:szCs w:val="24"/>
          <w:highlight w:val="white"/>
          <w:rtl w:val="0"/>
        </w:rPr>
        <w:t xml:space="preserve">data portability </w:t>
      </w:r>
      <w:r w:rsidDel="00000000" w:rsidR="00000000" w:rsidRPr="00000000">
        <w:rPr>
          <w:rFonts w:ascii="Verdana" w:cs="Verdana" w:eastAsia="Verdana" w:hAnsi="Verdana"/>
          <w:sz w:val="24"/>
          <w:szCs w:val="24"/>
          <w:highlight w:val="white"/>
          <w:rtl w:val="0"/>
        </w:rPr>
        <w:t xml:space="preserve">(2019) states that ‘“It works by transmitting and delivering data electronically in a structured, commonly used and machine-readable format called JSON, where customers can make a request to receive their data by signing into a tesco account. Whereas, Knowledge is being aware of someone or something which can include; facts, information, descriptions or skills. </w:t>
      </w:r>
      <w:r w:rsidDel="00000000" w:rsidR="00000000" w:rsidRPr="00000000">
        <w:rPr>
          <w:rFonts w:ascii="Verdana" w:cs="Verdana" w:eastAsia="Verdana" w:hAnsi="Verdana"/>
          <w:sz w:val="24"/>
          <w:szCs w:val="24"/>
          <w:rtl w:val="0"/>
        </w:rPr>
        <w:t xml:space="preserve">According to Armstrong (2006) knowledge is a continuum process that is start form collecting data, processing data to become meaningful to individuals, this processed data is called information; finally, utilising information in productive way. </w:t>
      </w:r>
    </w:p>
    <w:p w:rsidR="00000000" w:rsidDel="00000000" w:rsidP="00000000" w:rsidRDefault="00000000" w:rsidRPr="00000000" w14:paraId="00000027">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8">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Armstrong (2006) also states that </w:t>
      </w:r>
      <w:r w:rsidDel="00000000" w:rsidR="00000000" w:rsidRPr="00000000">
        <w:rPr>
          <w:rFonts w:ascii="Verdana" w:cs="Verdana" w:eastAsia="Verdana" w:hAnsi="Verdana"/>
          <w:sz w:val="24"/>
          <w:szCs w:val="24"/>
          <w:rtl w:val="0"/>
        </w:rPr>
        <w:t xml:space="preserve">knowledge can be gained through experience, association,education, discovering and actively learning. Knowledge can refer to the theoretical or practical understanding of a subject and can be broken down into three factors. The three factors are; Physical,logical mathematical and social knowledge.  </w:t>
      </w:r>
    </w:p>
    <w:p w:rsidR="00000000" w:rsidDel="00000000" w:rsidP="00000000" w:rsidRDefault="00000000" w:rsidRPr="00000000" w14:paraId="00000029">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A">
      <w:pPr>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At Tesco knowledge is transferred to all stakeholders which gives </w:t>
      </w:r>
      <w:r w:rsidDel="00000000" w:rsidR="00000000" w:rsidRPr="00000000">
        <w:rPr>
          <w:rFonts w:ascii="Verdana" w:cs="Verdana" w:eastAsia="Verdana" w:hAnsi="Verdana"/>
          <w:sz w:val="24"/>
          <w:szCs w:val="24"/>
          <w:highlight w:val="white"/>
          <w:rtl w:val="0"/>
        </w:rPr>
        <w:t xml:space="preserve">employers the opportunity to improve communication with all suppliers, to share new and effective ideas and address common challenges that may occur in the working setting. Tesco uses drive sustainability and innovation, both throughout looking at supply chain and the products that customers enjoy. The aim of transferring knowledge is to share knowledge and expertise with all stakeholders, to build a more sustainable supply chain and to create and develop innovative solutions with Tesco.</w:t>
      </w:r>
      <w:r w:rsidDel="00000000" w:rsidR="00000000" w:rsidRPr="00000000">
        <w:rPr>
          <w:rtl w:val="0"/>
        </w:rPr>
      </w:r>
    </w:p>
    <w:p w:rsidR="00000000" w:rsidDel="00000000" w:rsidP="00000000" w:rsidRDefault="00000000" w:rsidRPr="00000000" w14:paraId="0000002B">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C">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D">
      <w:pPr>
        <w:shd w:fill="ffffff" w:val="clea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1.2 Explain the relationship between individual knowledge and organisational knowledge. </w:t>
      </w:r>
    </w:p>
    <w:p w:rsidR="00000000" w:rsidDel="00000000" w:rsidP="00000000" w:rsidRDefault="00000000" w:rsidRPr="00000000" w14:paraId="0000002E">
      <w:pP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F">
      <w:pP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According to </w:t>
      </w:r>
      <w:r w:rsidDel="00000000" w:rsidR="00000000" w:rsidRPr="00000000">
        <w:rPr>
          <w:rFonts w:ascii="Verdana" w:cs="Verdana" w:eastAsia="Verdana" w:hAnsi="Verdana"/>
          <w:sz w:val="24"/>
          <w:szCs w:val="24"/>
          <w:highlight w:val="white"/>
          <w:rtl w:val="0"/>
        </w:rPr>
        <w:t xml:space="preserve">Schwartz (2010)</w:t>
      </w:r>
      <w:r w:rsidDel="00000000" w:rsidR="00000000" w:rsidRPr="00000000">
        <w:rPr>
          <w:rFonts w:ascii="Verdana" w:cs="Verdana" w:eastAsia="Verdana" w:hAnsi="Verdana"/>
          <w:sz w:val="24"/>
          <w:szCs w:val="24"/>
          <w:highlight w:val="white"/>
          <w:rtl w:val="0"/>
        </w:rPr>
        <w:t xml:space="preserve"> i</w:t>
      </w:r>
      <w:r w:rsidDel="00000000" w:rsidR="00000000" w:rsidRPr="00000000">
        <w:rPr>
          <w:rFonts w:ascii="Verdana" w:cs="Verdana" w:eastAsia="Verdana" w:hAnsi="Verdana"/>
          <w:sz w:val="24"/>
          <w:szCs w:val="24"/>
          <w:highlight w:val="white"/>
          <w:rtl w:val="0"/>
        </w:rPr>
        <w:t xml:space="preserve">ndividual knowledge is defined as ‘’information believed by an individual as justified truth and stored in memory in a cognitive structure through a cognitive process called learning’’. However according to  Easterby-Smith, M. and Lyles, M. A. (2003) knowledge is a </w:t>
      </w:r>
      <w:hyperlink r:id="rId6">
        <w:r w:rsidDel="00000000" w:rsidR="00000000" w:rsidRPr="00000000">
          <w:rPr>
            <w:rFonts w:ascii="Verdana" w:cs="Verdana" w:eastAsia="Verdana" w:hAnsi="Verdana"/>
            <w:sz w:val="24"/>
            <w:szCs w:val="24"/>
            <w:highlight w:val="white"/>
            <w:rtl w:val="0"/>
          </w:rPr>
          <w:t xml:space="preserve">management idea</w:t>
        </w:r>
      </w:hyperlink>
      <w:r w:rsidDel="00000000" w:rsidR="00000000" w:rsidRPr="00000000">
        <w:rPr>
          <w:rFonts w:ascii="Verdana" w:cs="Verdana" w:eastAsia="Verdana" w:hAnsi="Verdana"/>
          <w:sz w:val="24"/>
          <w:szCs w:val="24"/>
          <w:highlight w:val="white"/>
          <w:rtl w:val="0"/>
        </w:rPr>
        <w:t xml:space="preserve">, describing an organization in which people use systems and processes to generate, transform, manage, use, and transfer </w:t>
      </w:r>
      <w:hyperlink r:id="rId7">
        <w:r w:rsidDel="00000000" w:rsidR="00000000" w:rsidRPr="00000000">
          <w:rPr>
            <w:rFonts w:ascii="Verdana" w:cs="Verdana" w:eastAsia="Verdana" w:hAnsi="Verdana"/>
            <w:sz w:val="24"/>
            <w:szCs w:val="24"/>
            <w:highlight w:val="white"/>
            <w:rtl w:val="0"/>
          </w:rPr>
          <w:t xml:space="preserve">knowledge</w:t>
        </w:r>
      </w:hyperlink>
      <w:r w:rsidDel="00000000" w:rsidR="00000000" w:rsidRPr="00000000">
        <w:rPr>
          <w:rFonts w:ascii="Verdana" w:cs="Verdana" w:eastAsia="Verdana" w:hAnsi="Verdana"/>
          <w:sz w:val="24"/>
          <w:szCs w:val="24"/>
          <w:highlight w:val="white"/>
          <w:rtl w:val="0"/>
        </w:rPr>
        <w:t xml:space="preserve">-based products and services to achieve organizational goals. </w:t>
      </w:r>
    </w:p>
    <w:p w:rsidR="00000000" w:rsidDel="00000000" w:rsidP="00000000" w:rsidRDefault="00000000" w:rsidRPr="00000000" w14:paraId="00000030">
      <w:pP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1">
      <w:pP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relationship between individual knowledge and organizational knowledge is formed from sets of management strategies which has an involvement in knowledge management. According to Sanchez, R. (2003) knowledge management is an interdisciplinary business model that deals with all aspects of knowledge in order to ameliorate learning in organisation and utilising latent knowledge for innovation. </w:t>
      </w:r>
      <w:r w:rsidDel="00000000" w:rsidR="00000000" w:rsidRPr="00000000">
        <w:rPr>
          <w:rFonts w:ascii="Verdana" w:cs="Verdana" w:eastAsia="Verdana" w:hAnsi="Verdana"/>
          <w:sz w:val="24"/>
          <w:szCs w:val="24"/>
          <w:rtl w:val="0"/>
        </w:rPr>
        <w:t xml:space="preserve">However, Boisot (1998) defines knowledge management as ‘’ Stock of knowledge from which service are expected to flow for a period of time that may be difficult to specify in advance’’.</w:t>
      </w:r>
      <w:r w:rsidDel="00000000" w:rsidR="00000000" w:rsidRPr="00000000">
        <w:rPr>
          <w:rFonts w:ascii="Verdana" w:cs="Verdana" w:eastAsia="Verdana" w:hAnsi="Verdana"/>
          <w:sz w:val="24"/>
          <w:szCs w:val="24"/>
          <w:highlight w:val="white"/>
          <w:rtl w:val="0"/>
        </w:rPr>
        <w:t xml:space="preserve"> Tesco uses knowledge management as a framework to help decision making, embedding knowledge in processes, enhance products,  customer services, coding information into documents and transferring knowledge to others working in Tesco. According to Benus, B. (1993) </w:t>
      </w:r>
      <w:r w:rsidDel="00000000" w:rsidR="00000000" w:rsidRPr="00000000">
        <w:rPr>
          <w:rFonts w:ascii="Verdana" w:cs="Verdana" w:eastAsia="Verdana" w:hAnsi="Verdana"/>
          <w:sz w:val="24"/>
          <w:szCs w:val="24"/>
          <w:highlight w:val="white"/>
          <w:rtl w:val="0"/>
        </w:rPr>
        <w:t xml:space="preserve">knowledge management system (KMS)  is an organized collection of people, procedures, software, databases and devices to create, store, share and utilize the knowledge and experience of an organization.</w:t>
      </w:r>
      <w:r w:rsidDel="00000000" w:rsidR="00000000" w:rsidRPr="00000000">
        <w:rPr>
          <w:rtl w:val="0"/>
        </w:rPr>
      </w:r>
    </w:p>
    <w:p w:rsidR="00000000" w:rsidDel="00000000" w:rsidP="00000000" w:rsidRDefault="00000000" w:rsidRPr="00000000" w14:paraId="00000032">
      <w:pP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3">
      <w:pPr>
        <w:shd w:fill="ffffff" w:val="clea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4">
      <w:pP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The relationship between individual knowledge and  organisational knowledge is </w:t>
      </w:r>
      <w:r w:rsidDel="00000000" w:rsidR="00000000" w:rsidRPr="00000000">
        <w:rPr>
          <w:rFonts w:ascii="Verdana" w:cs="Verdana" w:eastAsia="Verdana" w:hAnsi="Verdana"/>
          <w:sz w:val="24"/>
          <w:szCs w:val="24"/>
          <w:highlight w:val="white"/>
          <w:rtl w:val="0"/>
        </w:rPr>
        <w:t xml:space="preserve">individual knowledge involves personal capacities, skills, learning and communications. According to (Nonaka 1994)</w:t>
      </w: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sz w:val="24"/>
          <w:szCs w:val="24"/>
          <w:highlight w:val="white"/>
          <w:rtl w:val="0"/>
        </w:rPr>
        <w:t xml:space="preserve">individual knowledge is amplified and internalized to contribute to the organizational knowledge base. Individual knowledge is personal opinion and is tacit type of knowledge. Tacit knowledge is characterised by factors such as; perceptions, beliefs, values and experience. However, individual knowledge </w:t>
      </w:r>
    </w:p>
    <w:p w:rsidR="00000000" w:rsidDel="00000000" w:rsidP="00000000" w:rsidRDefault="00000000" w:rsidRPr="00000000" w14:paraId="00000035">
      <w:pP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can also be explicit type of knowledge but must be individual in nature. For example, explicit knowledge can be from a private notebook or diary. </w:t>
      </w:r>
    </w:p>
    <w:p w:rsidR="00000000" w:rsidDel="00000000" w:rsidP="00000000" w:rsidRDefault="00000000" w:rsidRPr="00000000" w14:paraId="00000036">
      <w:pP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7">
      <w:pP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However,  according to Nonaka (1991) organizational knowledge is considered knowledge from the perspective of the company or organization’. Nonaka (1991) also believes that organizational knowledge aims at ‘’making implicit procedural knowledge of the organization explicit by defining processes and thus amenable to formal analysis and optimisation’’.  However, according to Barney (1986) new knowledge is created and is shaped by organizational history and culture. </w:t>
      </w:r>
    </w:p>
    <w:p w:rsidR="00000000" w:rsidDel="00000000" w:rsidP="00000000" w:rsidRDefault="00000000" w:rsidRPr="00000000" w14:paraId="00000038">
      <w:pP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9">
      <w:pPr>
        <w:shd w:fill="ffffff" w:val="clear"/>
        <w:rPr>
          <w:rFonts w:ascii="Verdana" w:cs="Verdana" w:eastAsia="Verdana" w:hAnsi="Verdana"/>
          <w:sz w:val="24"/>
          <w:szCs w:val="24"/>
          <w:highlight w:val="yellow"/>
        </w:rPr>
      </w:pPr>
      <w:r w:rsidDel="00000000" w:rsidR="00000000" w:rsidRPr="00000000">
        <w:rPr>
          <w:rFonts w:ascii="Verdana" w:cs="Verdana" w:eastAsia="Verdana" w:hAnsi="Verdana"/>
          <w:sz w:val="24"/>
          <w:szCs w:val="24"/>
          <w:highlight w:val="white"/>
          <w:rtl w:val="0"/>
        </w:rPr>
        <w:t xml:space="preserve">Organizational knowledge at Tesco is a way the business and employees use their knowledge as an advantage over others in the same field to help  the productivity and progress in the business. The relationship between  individual knowledge and organisational contrasts by employees learning from one another at work and  adapt to each person's ideas, cultures and beliefs with the rules to achieve the regulations when working at Tesco. According to Weick (1978) and Simone (1976) organsations evolve through their learning capabilities. Organsations learn and acquire knowledge through their routines'’. Weick and Simone also believe that organsations do not have learning capabilities.</w:t>
      </w:r>
      <w:r w:rsidDel="00000000" w:rsidR="00000000" w:rsidRPr="00000000">
        <w:rPr>
          <w:rtl w:val="0"/>
        </w:rPr>
      </w:r>
    </w:p>
    <w:p w:rsidR="00000000" w:rsidDel="00000000" w:rsidP="00000000" w:rsidRDefault="00000000" w:rsidRPr="00000000" w14:paraId="0000003A">
      <w:pPr>
        <w:shd w:fill="ffffff" w:val="clea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3B">
      <w:pPr>
        <w:shd w:fill="ffffff" w:val="clea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1.3 Apply analysis and modelling techniques to identify knowledge assets. </w:t>
      </w:r>
    </w:p>
    <w:p w:rsidR="00000000" w:rsidDel="00000000" w:rsidP="00000000" w:rsidRDefault="00000000" w:rsidRPr="00000000" w14:paraId="0000003C">
      <w:pPr>
        <w:shd w:fill="ffffff"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An asset is a resource </w:t>
      </w:r>
      <w:r w:rsidDel="00000000" w:rsidR="00000000" w:rsidRPr="00000000">
        <w:rPr>
          <w:rFonts w:ascii="Verdana" w:cs="Verdana" w:eastAsia="Verdana" w:hAnsi="Verdana"/>
          <w:sz w:val="24"/>
          <w:szCs w:val="24"/>
          <w:highlight w:val="white"/>
          <w:rtl w:val="0"/>
        </w:rPr>
        <w:t xml:space="preserve">with economic value that an organization needs to help control the organsation expectation to provide in the future development that is beneficial to the company.</w:t>
      </w:r>
      <w:r w:rsidDel="00000000" w:rsidR="00000000" w:rsidRPr="00000000">
        <w:rPr>
          <w:rFonts w:ascii="Verdana" w:cs="Verdana" w:eastAsia="Verdana" w:hAnsi="Verdana"/>
          <w:sz w:val="24"/>
          <w:szCs w:val="24"/>
          <w:rtl w:val="0"/>
        </w:rPr>
        <w:t xml:space="preserve"> K</w:t>
      </w:r>
      <w:r w:rsidDel="00000000" w:rsidR="00000000" w:rsidRPr="00000000">
        <w:rPr>
          <w:rFonts w:ascii="Verdana" w:cs="Verdana" w:eastAsia="Verdana" w:hAnsi="Verdana"/>
          <w:color w:val="222222"/>
          <w:sz w:val="24"/>
          <w:szCs w:val="24"/>
          <w:highlight w:val="white"/>
          <w:rtl w:val="0"/>
        </w:rPr>
        <w:t xml:space="preserve">nowledge assets are handled and captured and  is gathered, stored, transmitted, applied, updated to expand it. </w:t>
      </w:r>
      <w:r w:rsidDel="00000000" w:rsidR="00000000" w:rsidRPr="00000000">
        <w:rPr>
          <w:rFonts w:ascii="Verdana" w:cs="Verdana" w:eastAsia="Verdana" w:hAnsi="Verdana"/>
          <w:sz w:val="24"/>
          <w:szCs w:val="24"/>
          <w:rtl w:val="0"/>
        </w:rPr>
        <w:t xml:space="preserve">However, according to Collinson, C and Parcell, G (2004) k</w:t>
      </w:r>
      <w:r w:rsidDel="00000000" w:rsidR="00000000" w:rsidRPr="00000000">
        <w:rPr>
          <w:rFonts w:ascii="Verdana" w:cs="Verdana" w:eastAsia="Verdana" w:hAnsi="Verdana"/>
          <w:sz w:val="24"/>
          <w:szCs w:val="24"/>
          <w:rtl w:val="0"/>
        </w:rPr>
        <w:t xml:space="preserve">nowledge assets are the knowledge drivers of an organsations success and what adds value in an organsation to achieve and sustain competitive advantage. However, according to </w:t>
      </w:r>
      <w:r w:rsidDel="00000000" w:rsidR="00000000" w:rsidRPr="00000000">
        <w:rPr>
          <w:rFonts w:ascii="Verdana" w:cs="Verdana" w:eastAsia="Verdana" w:hAnsi="Verdana"/>
          <w:sz w:val="24"/>
          <w:szCs w:val="24"/>
          <w:highlight w:val="white"/>
          <w:rtl w:val="0"/>
        </w:rPr>
        <w:t xml:space="preserve">Sanchez, R. (2003) </w:t>
      </w:r>
      <w:r w:rsidDel="00000000" w:rsidR="00000000" w:rsidRPr="00000000">
        <w:rPr>
          <w:rFonts w:ascii="Verdana" w:cs="Verdana" w:eastAsia="Verdana" w:hAnsi="Verdana"/>
          <w:sz w:val="24"/>
          <w:szCs w:val="24"/>
          <w:rtl w:val="0"/>
        </w:rPr>
        <w:t xml:space="preserve">knowledge assess includes; marketing, products, technologies and the organisations. In order to successfully adapt and effectively use knowledge assets at tesco employers must be able to identify and qualify these resources and involves the identification and analysis. </w:t>
      </w:r>
      <w:r w:rsidDel="00000000" w:rsidR="00000000" w:rsidRPr="00000000">
        <w:rPr>
          <w:rFonts w:ascii="Verdana" w:cs="Verdana" w:eastAsia="Verdana" w:hAnsi="Verdana"/>
          <w:sz w:val="24"/>
          <w:szCs w:val="24"/>
          <w:highlight w:val="white"/>
          <w:rtl w:val="0"/>
        </w:rPr>
        <w:t xml:space="preserve">The main objective  when using knowledge assets is to ensure that knowledge management techniques are practiced across the organisation. According to </w:t>
      </w:r>
      <w:r w:rsidDel="00000000" w:rsidR="00000000" w:rsidRPr="00000000">
        <w:rPr>
          <w:rFonts w:ascii="Verdana" w:cs="Verdana" w:eastAsia="Verdana" w:hAnsi="Verdana"/>
          <w:sz w:val="24"/>
          <w:szCs w:val="24"/>
          <w:rtl w:val="0"/>
        </w:rPr>
        <w:t xml:space="preserve">Benus (1993) the knowledge techniques that have been used previously for the disciplined development of knowledge-based applications.</w:t>
      </w:r>
      <w:r w:rsidDel="00000000" w:rsidR="00000000" w:rsidRPr="00000000">
        <w:rPr>
          <w:rFonts w:ascii="Verdana" w:cs="Verdana" w:eastAsia="Verdana" w:hAnsi="Verdana"/>
          <w:sz w:val="24"/>
          <w:szCs w:val="24"/>
          <w:highlight w:val="white"/>
          <w:rtl w:val="0"/>
        </w:rPr>
        <w:t xml:space="preserve"> At Tesco training is necessary when looking at all techniques to identify, analyse and manage knowledge assets.</w:t>
      </w:r>
    </w:p>
    <w:p w:rsidR="00000000" w:rsidDel="00000000" w:rsidP="00000000" w:rsidRDefault="00000000" w:rsidRPr="00000000" w14:paraId="0000003E">
      <w:pP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F">
      <w:pPr>
        <w:shd w:fill="ffffff" w:val="clear"/>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 According to </w:t>
      </w:r>
      <w:r w:rsidDel="00000000" w:rsidR="00000000" w:rsidRPr="00000000">
        <w:rPr>
          <w:rFonts w:ascii="Verdana" w:cs="Verdana" w:eastAsia="Verdana" w:hAnsi="Verdana"/>
          <w:sz w:val="24"/>
          <w:szCs w:val="24"/>
          <w:rtl w:val="0"/>
        </w:rPr>
        <w:t xml:space="preserve">Benus (1993) </w:t>
      </w:r>
      <w:r w:rsidDel="00000000" w:rsidR="00000000" w:rsidRPr="00000000">
        <w:rPr>
          <w:rFonts w:ascii="Verdana" w:cs="Verdana" w:eastAsia="Verdana" w:hAnsi="Verdana"/>
          <w:sz w:val="24"/>
          <w:szCs w:val="24"/>
          <w:highlight w:val="white"/>
          <w:rtl w:val="0"/>
        </w:rPr>
        <w:t xml:space="preserve">knowledge modelling techniques that exist to support the use of the knowledge, along with traditional. </w:t>
      </w:r>
      <w:r w:rsidDel="00000000" w:rsidR="00000000" w:rsidRPr="00000000">
        <w:rPr>
          <w:rFonts w:ascii="Verdana" w:cs="Verdana" w:eastAsia="Verdana" w:hAnsi="Verdana"/>
          <w:sz w:val="24"/>
          <w:szCs w:val="24"/>
          <w:rtl w:val="0"/>
        </w:rPr>
        <w:t xml:space="preserve">When applying techniques to identify knowledge assets in the organsation one model that is useful is the </w:t>
      </w:r>
      <w:r w:rsidDel="00000000" w:rsidR="00000000" w:rsidRPr="00000000">
        <w:rPr>
          <w:rFonts w:ascii="Verdana" w:cs="Verdana" w:eastAsia="Verdana" w:hAnsi="Verdana"/>
          <w:sz w:val="24"/>
          <w:szCs w:val="24"/>
          <w:highlight w:val="white"/>
          <w:rtl w:val="0"/>
        </w:rPr>
        <w:t xml:space="preserve">SWOT analysis (Strengths Weaknesses Opportunities Threats). </w:t>
      </w:r>
      <w:r w:rsidDel="00000000" w:rsidR="00000000" w:rsidRPr="00000000">
        <w:rPr>
          <w:rFonts w:ascii="Verdana" w:cs="Verdana" w:eastAsia="Verdana" w:hAnsi="Verdana"/>
          <w:sz w:val="24"/>
          <w:szCs w:val="24"/>
          <w:highlight w:val="white"/>
          <w:rtl w:val="0"/>
        </w:rPr>
        <w:t xml:space="preserve">SWOT analysis is a strategic planning technique to help organsation develop and identify strengths, weaknesses, opportunities, and threats related to business competition or project planning. The knowledge assess when using swot analysis can help employers set high level goals for the organization by analyzing the knowledge. Another technique is </w:t>
      </w:r>
      <w:r w:rsidDel="00000000" w:rsidR="00000000" w:rsidRPr="00000000">
        <w:rPr>
          <w:rFonts w:ascii="Verdana" w:cs="Verdana" w:eastAsia="Verdana" w:hAnsi="Verdana"/>
          <w:sz w:val="24"/>
          <w:szCs w:val="24"/>
          <w:rtl w:val="0"/>
        </w:rPr>
        <w:t xml:space="preserve">balanced scorecards, according to Kaplan R.S, (1996)</w:t>
      </w:r>
      <w:r w:rsidDel="00000000" w:rsidR="00000000" w:rsidRPr="00000000">
        <w:rPr>
          <w:rFonts w:ascii="Verdana" w:cs="Verdana" w:eastAsia="Verdana" w:hAnsi="Verdana"/>
          <w:sz w:val="24"/>
          <w:szCs w:val="24"/>
          <w:rtl w:val="0"/>
        </w:rPr>
        <w:t xml:space="preserve"> the balanced scorecard (BSC) is a strategic planning and management system that organizations use to communicate what they are trying to accomplish. Align the day-to-day work that employees are doing with strategy and prioritize projects, products, and services. They use this tool to measure and monitor all knowledge assets to progress towards strategic targets.</w:t>
      </w:r>
    </w:p>
    <w:p w:rsidR="00000000" w:rsidDel="00000000" w:rsidP="00000000" w:rsidRDefault="00000000" w:rsidRPr="00000000" w14:paraId="00000040">
      <w:pPr>
        <w:shd w:fill="ffffff" w:val="clea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1">
      <w:pPr>
        <w:shd w:fill="ffffff" w:val="clear"/>
        <w:spacing w:after="240" w:before="240" w:lineRule="auto"/>
        <w:ind w:left="0" w:firstLine="0"/>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Another technique processed for the modelling of the knowledge assess is the Role Activity Diagrams Approach (RADs). According to </w:t>
      </w:r>
      <w:r w:rsidDel="00000000" w:rsidR="00000000" w:rsidRPr="00000000">
        <w:rPr>
          <w:rFonts w:ascii="Verdana" w:cs="Verdana" w:eastAsia="Verdana" w:hAnsi="Verdana"/>
          <w:sz w:val="24"/>
          <w:szCs w:val="24"/>
          <w:highlight w:val="white"/>
          <w:rtl w:val="0"/>
        </w:rPr>
        <w:t xml:space="preserve">Ould M, (1989) </w:t>
      </w:r>
      <w:r w:rsidDel="00000000" w:rsidR="00000000" w:rsidRPr="00000000">
        <w:rPr>
          <w:rFonts w:ascii="Verdana" w:cs="Verdana" w:eastAsia="Verdana" w:hAnsi="Verdana"/>
          <w:sz w:val="24"/>
          <w:szCs w:val="24"/>
          <w:rtl w:val="0"/>
        </w:rPr>
        <w:t xml:space="preserve">(RADs) techniques helps to identify knowledge assets that show </w:t>
      </w:r>
      <w:r w:rsidDel="00000000" w:rsidR="00000000" w:rsidRPr="00000000">
        <w:rPr>
          <w:rFonts w:ascii="Verdana" w:cs="Verdana" w:eastAsia="Verdana" w:hAnsi="Verdana"/>
          <w:sz w:val="24"/>
          <w:szCs w:val="24"/>
          <w:highlight w:val="white"/>
          <w:rtl w:val="0"/>
        </w:rPr>
        <w:t xml:space="preserve">how the roles that played a part in the processes,and their component actions interact together.The (RADs) technique is useful when identifying knowledge assets in the organsation. The (RADs) tool is useful  when identifying all the 3 concepts to support knowledge assets which are; knowing the role that people, teams  and departments play in the process, being able to fulfill activities in progress and knowing the interaction between one activity to another.  Tesco uses this framework to identify knowledge assets by using the diagram to identify roles, these are interactions that can be involved in two or more roles such as moving information or authorising decisions.</w:t>
      </w:r>
    </w:p>
    <w:p w:rsidR="00000000" w:rsidDel="00000000" w:rsidP="00000000" w:rsidRDefault="00000000" w:rsidRPr="00000000" w14:paraId="00000042">
      <w:pPr>
        <w:shd w:fill="ffffff" w:val="clear"/>
        <w:spacing w:after="240" w:befor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Another tool applied to identify knowledge assets is knowledge road mapping (KRM). According to Macintosh, A., Filby, I. &amp; Tate, A (1998)  Knowledge road mapping is one of the most powerful knowledge management (KM) approaches. According to Macintosh, A., Filby, I. &amp; Tate, A (1998) knowledge map is a visual representation of the organization's intellectual capital. With it, stakeholders can pinpoint where critical knowledge is, how it flows, and any barriers or gaps. </w:t>
      </w:r>
      <w:r w:rsidDel="00000000" w:rsidR="00000000" w:rsidRPr="00000000">
        <w:rPr>
          <w:rFonts w:ascii="Verdana" w:cs="Verdana" w:eastAsia="Verdana" w:hAnsi="Verdana"/>
          <w:sz w:val="24"/>
          <w:szCs w:val="24"/>
          <w:rtl w:val="0"/>
        </w:rPr>
        <w:t xml:space="preserve">Knowledge Road Maps highlight the critical knowledge assets required by an organisation to meet market needs in the future. According to </w:t>
      </w:r>
      <w:r w:rsidDel="00000000" w:rsidR="00000000" w:rsidRPr="00000000">
        <w:rPr>
          <w:rFonts w:ascii="Verdana" w:cs="Verdana" w:eastAsia="Verdana" w:hAnsi="Verdana"/>
          <w:sz w:val="24"/>
          <w:szCs w:val="24"/>
          <w:rtl w:val="0"/>
        </w:rPr>
        <w:t xml:space="preserve">Macintosh, A., Filby, I. &amp; Tate, A (1998)</w:t>
      </w:r>
      <w:r w:rsidDel="00000000" w:rsidR="00000000" w:rsidRPr="00000000">
        <w:rPr>
          <w:rFonts w:ascii="Verdana" w:cs="Verdana" w:eastAsia="Verdana" w:hAnsi="Verdana"/>
          <w:sz w:val="24"/>
          <w:szCs w:val="24"/>
          <w:rtl w:val="0"/>
        </w:rPr>
        <w:t xml:space="preserve"> knowledge road maps are mechanisms that enable organisations to visualise their critical knowledge assets, the relationships between these and the skills, competencies and technologies required to meet future market demands. </w:t>
      </w:r>
    </w:p>
    <w:p w:rsidR="00000000" w:rsidDel="00000000" w:rsidP="00000000" w:rsidRDefault="00000000" w:rsidRPr="00000000" w14:paraId="00000043">
      <w:pPr>
        <w:shd w:fill="ffffff" w:val="clear"/>
        <w:spacing w:after="240" w:before="24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Knowledge road maps (KRM) identify individual knowledge management actions to be define the overall aims. Also (KRM) enhances the effectiveness in communication of the work and progress on the programme to the participants and observers to ensure that all employees receive information to develop the organizational knowledge. However, according to </w:t>
      </w:r>
      <w:r w:rsidDel="00000000" w:rsidR="00000000" w:rsidRPr="00000000">
        <w:rPr>
          <w:rFonts w:ascii="Verdana" w:cs="Verdana" w:eastAsia="Verdana" w:hAnsi="Verdana"/>
          <w:sz w:val="24"/>
          <w:szCs w:val="24"/>
          <w:rtl w:val="0"/>
        </w:rPr>
        <w:t xml:space="preserve">Macintosh, A., Filby, I. &amp; Tate, A (1998) </w:t>
      </w:r>
      <w:r w:rsidDel="00000000" w:rsidR="00000000" w:rsidRPr="00000000">
        <w:rPr>
          <w:rFonts w:ascii="Verdana" w:cs="Verdana" w:eastAsia="Verdana" w:hAnsi="Verdana"/>
          <w:sz w:val="24"/>
          <w:szCs w:val="24"/>
          <w:rtl w:val="0"/>
        </w:rPr>
        <w:t xml:space="preserve">the (KRM) helps company reflects the current state of the interrelationships between work in progress and proposed for the future and the overall milestones and aims of the programme. Our work on knowledge management road maps is more fully described </w:t>
      </w:r>
    </w:p>
    <w:p w:rsidR="00000000" w:rsidDel="00000000" w:rsidP="00000000" w:rsidRDefault="00000000" w:rsidRPr="00000000" w14:paraId="00000044">
      <w:pPr>
        <w:shd w:fill="ffffff" w:val="clear"/>
        <w:rPr>
          <w:rFonts w:ascii="Verdana" w:cs="Verdana" w:eastAsia="Verdana" w:hAnsi="Verdana"/>
          <w:sz w:val="24"/>
          <w:szCs w:val="24"/>
          <w:highlight w:val="yellow"/>
        </w:rPr>
      </w:pPr>
      <w:r w:rsidDel="00000000" w:rsidR="00000000" w:rsidRPr="00000000">
        <w:rPr>
          <w:rtl w:val="0"/>
        </w:rPr>
      </w:r>
    </w:p>
    <w:p w:rsidR="00000000" w:rsidDel="00000000" w:rsidP="00000000" w:rsidRDefault="00000000" w:rsidRPr="00000000" w14:paraId="00000045">
      <w:pPr>
        <w:shd w:fill="ffffff" w:val="clea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1.4 Provide a rationale for capturing and managing knowledge.</w:t>
      </w:r>
    </w:p>
    <w:p w:rsidR="00000000" w:rsidDel="00000000" w:rsidP="00000000" w:rsidRDefault="00000000" w:rsidRPr="00000000" w14:paraId="00000046">
      <w:pPr>
        <w:shd w:fill="ffffff" w:val="clea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 </w:t>
      </w:r>
      <w:r w:rsidDel="00000000" w:rsidR="00000000" w:rsidRPr="00000000">
        <w:rPr>
          <w:rtl w:val="0"/>
        </w:rPr>
      </w:r>
    </w:p>
    <w:p w:rsidR="00000000" w:rsidDel="00000000" w:rsidP="00000000" w:rsidRDefault="00000000" w:rsidRPr="00000000" w14:paraId="00000047">
      <w:pPr>
        <w:shd w:fill="ffffff" w:val="clear"/>
        <w:spacing w:after="400" w:line="276" w:lineRule="auto"/>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The knowledge management framework makes it easier to capture information to increase the efficiency and productivity to an organisation. According to </w:t>
      </w:r>
      <w:r w:rsidDel="00000000" w:rsidR="00000000" w:rsidRPr="00000000">
        <w:rPr>
          <w:rFonts w:ascii="Verdana" w:cs="Verdana" w:eastAsia="Verdana" w:hAnsi="Verdana"/>
          <w:sz w:val="24"/>
          <w:szCs w:val="24"/>
          <w:highlight w:val="white"/>
          <w:rtl w:val="0"/>
        </w:rPr>
        <w:t xml:space="preserve"> </w:t>
      </w:r>
      <w:r w:rsidDel="00000000" w:rsidR="00000000" w:rsidRPr="00000000">
        <w:rPr>
          <w:rFonts w:ascii="Verdana" w:cs="Verdana" w:eastAsia="Verdana" w:hAnsi="Verdana"/>
          <w:sz w:val="24"/>
          <w:szCs w:val="24"/>
          <w:highlight w:val="white"/>
          <w:rtl w:val="0"/>
        </w:rPr>
        <w:t xml:space="preserve">Sim, M., Moss, L. , Sleeman, D. and Kinsella, J. (2015) </w:t>
      </w:r>
      <w:r w:rsidDel="00000000" w:rsidR="00000000" w:rsidRPr="00000000">
        <w:rPr>
          <w:rFonts w:ascii="Verdana" w:cs="Verdana" w:eastAsia="Verdana" w:hAnsi="Verdana"/>
          <w:sz w:val="24"/>
          <w:szCs w:val="24"/>
          <w:highlight w:val="white"/>
          <w:rtl w:val="0"/>
        </w:rPr>
        <w:t xml:space="preserve">knowledge capture is the process by which knowledge is converted from tacit to explicit knowledge. </w:t>
      </w:r>
      <w:r w:rsidDel="00000000" w:rsidR="00000000" w:rsidRPr="00000000">
        <w:rPr>
          <w:rFonts w:ascii="Verdana" w:cs="Verdana" w:eastAsia="Verdana" w:hAnsi="Verdana"/>
          <w:sz w:val="24"/>
          <w:szCs w:val="24"/>
          <w:rtl w:val="0"/>
        </w:rPr>
        <w:t xml:space="preserve">However, managing knowledge enhances the strategies, methods and technology to achieve goals and gain better performance practices.</w:t>
      </w:r>
    </w:p>
    <w:p w:rsidR="00000000" w:rsidDel="00000000" w:rsidP="00000000" w:rsidRDefault="00000000" w:rsidRPr="00000000" w14:paraId="00000048">
      <w:pPr>
        <w:shd w:fill="ffffff" w:val="clear"/>
        <w:spacing w:after="400" w:line="276" w:lineRule="auto"/>
        <w:rPr/>
      </w:pPr>
      <w:r w:rsidDel="00000000" w:rsidR="00000000" w:rsidRPr="00000000">
        <w:rPr>
          <w:rFonts w:ascii="Verdana" w:cs="Verdana" w:eastAsia="Verdana" w:hAnsi="Verdana"/>
          <w:sz w:val="24"/>
          <w:szCs w:val="24"/>
          <w:highlight w:val="white"/>
          <w:rtl w:val="0"/>
        </w:rPr>
        <w:t xml:space="preserve">When an organisation it increases the organisational knowledge by using the captured knowledge by</w:t>
      </w:r>
      <w:r w:rsidDel="00000000" w:rsidR="00000000" w:rsidRPr="00000000">
        <w:rPr>
          <w:rFonts w:ascii="Verdana" w:cs="Verdana" w:eastAsia="Verdana" w:hAnsi="Verdana"/>
          <w:sz w:val="24"/>
          <w:szCs w:val="24"/>
          <w:rtl w:val="0"/>
        </w:rPr>
        <w:t xml:space="preserve"> capturing knowledge through documents, presentations, spreadsheets, records, processes, software source, images, audio, video, and other files which can be used for innovation, reuse, and learning. Knowledge capture is the process by which knowledge is converted from tacit knowledge for example this is knowledge through experiences and  to explicit  were the knowledge is captured through practice routines. When knowledge is being captured this is beneficial to consultants, competitors, customers, </w:t>
      </w:r>
      <w:r w:rsidDel="00000000" w:rsidR="00000000" w:rsidRPr="00000000">
        <w:rPr>
          <w:rFonts w:ascii="Verdana" w:cs="Verdana" w:eastAsia="Verdana" w:hAnsi="Verdana"/>
          <w:sz w:val="24"/>
          <w:szCs w:val="24"/>
          <w:rtl w:val="0"/>
        </w:rPr>
        <w:t xml:space="preserve">suppliers</w:t>
      </w:r>
      <w:r w:rsidDel="00000000" w:rsidR="00000000" w:rsidRPr="00000000">
        <w:rPr>
          <w:rFonts w:ascii="Verdana" w:cs="Verdana" w:eastAsia="Verdana" w:hAnsi="Verdana"/>
          <w:sz w:val="24"/>
          <w:szCs w:val="24"/>
          <w:rtl w:val="0"/>
        </w:rPr>
        <w:t xml:space="preserve">.</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rFonts w:ascii="Verdana" w:cs="Verdana" w:eastAsia="Verdana" w:hAnsi="Verdana"/>
          <w:color w:val="222222"/>
          <w:sz w:val="24"/>
          <w:szCs w:val="24"/>
          <w:highlight w:val="white"/>
        </w:rPr>
      </w:pPr>
      <w:r w:rsidDel="00000000" w:rsidR="00000000" w:rsidRPr="00000000">
        <w:rPr>
          <w:rFonts w:ascii="Verdana" w:cs="Verdana" w:eastAsia="Verdana" w:hAnsi="Verdana"/>
          <w:b w:val="1"/>
          <w:sz w:val="24"/>
          <w:szCs w:val="24"/>
          <w:rtl w:val="0"/>
        </w:rPr>
        <w:t xml:space="preserve">2.1 Explain what is required to create, store, apply and integrate knowledge. </w:t>
      </w:r>
      <w:r w:rsidDel="00000000" w:rsidR="00000000" w:rsidRPr="00000000">
        <w:rPr>
          <w:rtl w:val="0"/>
        </w:rPr>
      </w:r>
    </w:p>
    <w:p w:rsidR="00000000" w:rsidDel="00000000" w:rsidP="00000000" w:rsidRDefault="00000000" w:rsidRPr="00000000" w14:paraId="0000004B">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C">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According to Davenport, T.H. and Prusak, L (2000) the knowledge management framework analyses and trending analytics data that can drive future process improvements in the working organsation. However, systematically capturing, storing, and sharing of such information, as part of a CKM framework, is necessary to enable the organization to leverage such information to drive improvements. Also Davenport, T.H. and Prusak, L (2000) states that the intent of the (KM) framework is to enable the development of an organization-specific (KM) program to retain, share, and apply the most valuable knowledge and make it available to all employees as needed. </w:t>
      </w:r>
    </w:p>
    <w:p w:rsidR="00000000" w:rsidDel="00000000" w:rsidP="00000000" w:rsidRDefault="00000000" w:rsidRPr="00000000" w14:paraId="0000004D">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4E">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Creating knowledge at Tesco is shown through the daily work practices, partnerships and interactions with all employees and stakeholders in the setting. Tesco requires training as a way to create knowledge for example, knowledge is created when employees have team tasks were decision making skills need to be used, ideas from all employees is necessary in order to create new knowledge in the working environment. </w:t>
      </w:r>
    </w:p>
    <w:p w:rsidR="00000000" w:rsidDel="00000000" w:rsidP="00000000" w:rsidRDefault="00000000" w:rsidRPr="00000000" w14:paraId="0000004F">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Tesco uses training as a way for employees to build a relationship and is one of the main requires when creating knowledge and enables all employees to transfer knowledge together.  Knowledge is also created by all relevant information and the data that has been transferred from customers that visit the organisation. </w:t>
      </w:r>
    </w:p>
    <w:p w:rsidR="00000000" w:rsidDel="00000000" w:rsidP="00000000" w:rsidRDefault="00000000" w:rsidRPr="00000000" w14:paraId="00000050">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51">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At Tesco knowledge is stored in documents,reports, notes and databases.  Knowledge sharing is required to ensure everyone in the work setting is comfortable by using face-to-face meetings to share knowledge as collective team or as employee to employer. This is required and is useful as all employees enhance effectiveness on the organisational culture at tesco, which is great practice when it comes to employees confidence and expanding individual knowledge and organisational knowledge in the working environment. However, Knowledge can also be stored via Dropbox emails and Google Docs, this is a quicker way to get information and keep it stored so employees can go back to the information. </w:t>
      </w:r>
    </w:p>
    <w:p w:rsidR="00000000" w:rsidDel="00000000" w:rsidP="00000000" w:rsidRDefault="00000000" w:rsidRPr="00000000" w14:paraId="00000052">
      <w:pPr>
        <w:rPr>
          <w:b w:val="1"/>
          <w:sz w:val="24"/>
          <w:szCs w:val="24"/>
          <w:highlight w:val="white"/>
        </w:rPr>
      </w:pPr>
      <w:r w:rsidDel="00000000" w:rsidR="00000000" w:rsidRPr="00000000">
        <w:rPr>
          <w:rtl w:val="0"/>
        </w:rPr>
      </w:r>
    </w:p>
    <w:p w:rsidR="00000000" w:rsidDel="00000000" w:rsidP="00000000" w:rsidRDefault="00000000" w:rsidRPr="00000000" w14:paraId="00000053">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At Tesco knowledge is implied by by analysing employees interests through staff meetings  and training programs. This has a major impact on organisational culture  which is beneficial to both the business and the employees individual knowledge. According to Ebel, A., Marchiori, Lucarelli, Lonzi, Fidalgo, Pellicer, &amp; Iglesias. (2013)  mentored employees may often feel a greater sense of understanding of what is required of them in their jobs because they get one-on-one job training, support and the advice of an experienced employee. According to Ebel, A., Marchiori, Lucarelli, Lonzi, Fidalgo, Pellicer, &amp; Iglesias. (2013) the 10 strategies for integrating knowledge when at work are; </w:t>
      </w:r>
    </w:p>
    <w:p w:rsidR="00000000" w:rsidDel="00000000" w:rsidP="00000000" w:rsidRDefault="00000000" w:rsidRPr="00000000" w14:paraId="00000054">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55">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1. Employees understanding their job </w:t>
      </w:r>
    </w:p>
    <w:p w:rsidR="00000000" w:rsidDel="00000000" w:rsidP="00000000" w:rsidRDefault="00000000" w:rsidRPr="00000000" w14:paraId="00000056">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2. Linking all learning to business process</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3. Build a performance support system</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4. Build a Community of Practice</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5. Use social media to facilitate informal learning</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6. Implement a Continuous Improvement framework</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7. Use action learning</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8. Use Organizational Learning practices</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9. Design jobs for natural learning</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10. Bring the job to learning</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60">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However, employees at Tesco to embrace their interest in sharing is to when it comes to their learning which  can be applied through day-to-day challenges and tasks. Tesco also applies knowledge through employers coaching and monitoring all employees, which gives employees a hand on training programme to learn their job role expectations. </w:t>
      </w:r>
      <w:r w:rsidDel="00000000" w:rsidR="00000000" w:rsidRPr="00000000">
        <w:rPr>
          <w:rtl w:val="0"/>
        </w:rPr>
      </w:r>
    </w:p>
    <w:p w:rsidR="00000000" w:rsidDel="00000000" w:rsidP="00000000" w:rsidRDefault="00000000" w:rsidRPr="00000000" w14:paraId="00000061">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62">
      <w:pPr>
        <w:rPr>
          <w:b w:val="1"/>
          <w:color w:val="111111"/>
          <w:sz w:val="44"/>
          <w:szCs w:val="44"/>
        </w:rPr>
      </w:pPr>
      <w:r w:rsidDel="00000000" w:rsidR="00000000" w:rsidRPr="00000000">
        <w:rPr>
          <w:rFonts w:ascii="Verdana" w:cs="Verdana" w:eastAsia="Verdana" w:hAnsi="Verdana"/>
          <w:b w:val="1"/>
          <w:sz w:val="24"/>
          <w:szCs w:val="24"/>
          <w:rtl w:val="0"/>
        </w:rPr>
        <w:t xml:space="preserve">2.2 Consider the importance of Intellectual Property rights. </w:t>
      </w:r>
      <w:r w:rsidDel="00000000" w:rsidR="00000000" w:rsidRPr="00000000">
        <w:rPr>
          <w:rtl w:val="0"/>
        </w:rPr>
      </w:r>
    </w:p>
    <w:p w:rsidR="00000000" w:rsidDel="00000000" w:rsidP="00000000" w:rsidRDefault="00000000" w:rsidRPr="00000000" w14:paraId="00000063">
      <w:pPr>
        <w:rPr>
          <w:b w:val="1"/>
          <w:color w:val="111111"/>
          <w:sz w:val="44"/>
          <w:szCs w:val="44"/>
        </w:rPr>
      </w:pPr>
      <w:r w:rsidDel="00000000" w:rsidR="00000000" w:rsidRPr="00000000">
        <w:rPr>
          <w:rtl w:val="0"/>
        </w:rPr>
      </w:r>
    </w:p>
    <w:p w:rsidR="00000000" w:rsidDel="00000000" w:rsidP="00000000" w:rsidRDefault="00000000" w:rsidRPr="00000000" w14:paraId="00000064">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According to </w:t>
      </w:r>
      <w:hyperlink r:id="rId8">
        <w:r w:rsidDel="00000000" w:rsidR="00000000" w:rsidRPr="00000000">
          <w:rPr>
            <w:rFonts w:ascii="Verdana" w:cs="Verdana" w:eastAsia="Verdana" w:hAnsi="Verdana"/>
            <w:sz w:val="24"/>
            <w:szCs w:val="24"/>
            <w:rtl w:val="0"/>
          </w:rPr>
          <w:t xml:space="preserve">Alkaersig</w:t>
        </w:r>
      </w:hyperlink>
      <w:r w:rsidDel="00000000" w:rsidR="00000000" w:rsidRPr="00000000">
        <w:rPr>
          <w:rFonts w:ascii="Verdana" w:cs="Verdana" w:eastAsia="Verdana" w:hAnsi="Verdana"/>
          <w:sz w:val="24"/>
          <w:szCs w:val="24"/>
          <w:rtl w:val="0"/>
        </w:rPr>
        <w:t xml:space="preserve">. L  (2014) i</w:t>
      </w:r>
      <w:r w:rsidDel="00000000" w:rsidR="00000000" w:rsidRPr="00000000">
        <w:rPr>
          <w:rFonts w:ascii="Verdana" w:cs="Verdana" w:eastAsia="Verdana" w:hAnsi="Verdana"/>
          <w:sz w:val="24"/>
          <w:szCs w:val="24"/>
          <w:highlight w:val="white"/>
          <w:rtl w:val="0"/>
        </w:rPr>
        <w:t xml:space="preserve">ntellectual Property rights (IPR) is a valuable asset to a business. intellectual property rights is important to the business as it separates the business away from other competitors. For example Asda and Sainsburys. (IPR) is also important as it offers customers something new and enhances the business marketing and branding. However, according to </w:t>
      </w:r>
      <w:hyperlink r:id="rId9">
        <w:r w:rsidDel="00000000" w:rsidR="00000000" w:rsidRPr="00000000">
          <w:rPr>
            <w:rFonts w:ascii="Verdana" w:cs="Verdana" w:eastAsia="Verdana" w:hAnsi="Verdana"/>
            <w:sz w:val="24"/>
            <w:szCs w:val="24"/>
            <w:rtl w:val="0"/>
          </w:rPr>
          <w:t xml:space="preserve">Alkaersig</w:t>
        </w:r>
      </w:hyperlink>
      <w:r w:rsidDel="00000000" w:rsidR="00000000" w:rsidRPr="00000000">
        <w:rPr>
          <w:rFonts w:ascii="Verdana" w:cs="Verdana" w:eastAsia="Verdana" w:hAnsi="Verdana"/>
          <w:sz w:val="24"/>
          <w:szCs w:val="24"/>
          <w:rtl w:val="0"/>
        </w:rPr>
        <w:t xml:space="preserve">. L  (2014) </w:t>
      </w:r>
      <w:r w:rsidDel="00000000" w:rsidR="00000000" w:rsidRPr="00000000">
        <w:rPr>
          <w:rFonts w:ascii="Verdana" w:cs="Verdana" w:eastAsia="Verdana" w:hAnsi="Verdana"/>
          <w:sz w:val="24"/>
          <w:szCs w:val="24"/>
          <w:highlight w:val="white"/>
          <w:rtl w:val="0"/>
        </w:rPr>
        <w:t xml:space="preserve">intellectual property protection is a category of property that includes in tangle creations of human intellect. The 4  types of properties  that Tesco uses to protect the organsation is patent grants, trademarks, copyright and trade secrets.This is important to the business as it stops people from stealing or copying the name of the business brands or products and also stops theft. At Tesco consumers make an educated choice about the safety, reliability, and effectiveness of their purchases, so tesco needs to ensure all data protections are virus free and all information are stored and documented safe and securely. </w:t>
      </w:r>
    </w:p>
    <w:p w:rsidR="00000000" w:rsidDel="00000000" w:rsidP="00000000" w:rsidRDefault="00000000" w:rsidRPr="00000000" w14:paraId="00000065">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66">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67">
      <w:pP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2.3 Explain the contribution knowledge assets have on an organisation.</w:t>
      </w:r>
    </w:p>
    <w:p w:rsidR="00000000" w:rsidDel="00000000" w:rsidP="00000000" w:rsidRDefault="00000000" w:rsidRPr="00000000" w14:paraId="00000068">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69">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Organisation knowledge assets (KA) represent the fount of a business capabilities that are essential when it comes to growth in the working setting.  Knowledge assets  also helps to develop a better  competitive advantages in the business and benefits on the human development of all employees working in the organsation. Knowledge assets (KA) includes both explicit knowledge for example legislations, procedures, regulations and work practice routines. Whereas, tacit knowledge is about what knowledge an individual gains through experiences. </w:t>
      </w:r>
    </w:p>
    <w:p w:rsidR="00000000" w:rsidDel="00000000" w:rsidP="00000000" w:rsidRDefault="00000000" w:rsidRPr="00000000" w14:paraId="0000006A">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6B">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In the working environment knowledge assets contributes on developing communication skills within the setting, and also the framework supports and helps all employees growth and development. (KA) also helps increase the rate of innovation in the business and improve organisational efficiency and productivity in the business. Knowledge assets includes information from ; </w:t>
      </w:r>
      <w:r w:rsidDel="00000000" w:rsidR="00000000" w:rsidRPr="00000000">
        <w:rPr>
          <w:rFonts w:ascii="Verdana" w:cs="Verdana" w:eastAsia="Verdana" w:hAnsi="Verdana"/>
          <w:sz w:val="24"/>
          <w:szCs w:val="24"/>
          <w:highlight w:val="white"/>
          <w:rtl w:val="0"/>
        </w:rPr>
        <w:t xml:space="preserve">databases, documents, guides, policies and procedures, software, and patents are repositories of organization's knowledge assets.  According to </w:t>
      </w:r>
      <w:r w:rsidDel="00000000" w:rsidR="00000000" w:rsidRPr="00000000">
        <w:rPr>
          <w:rFonts w:ascii="Verdana" w:cs="Verdana" w:eastAsia="Verdana" w:hAnsi="Verdana"/>
          <w:color w:val="333333"/>
          <w:sz w:val="24"/>
          <w:szCs w:val="24"/>
          <w:rtl w:val="0"/>
        </w:rPr>
        <w:t xml:space="preserve"> </w:t>
      </w:r>
      <w:r w:rsidDel="00000000" w:rsidR="00000000" w:rsidRPr="00000000">
        <w:rPr>
          <w:rFonts w:ascii="Verdana" w:cs="Verdana" w:eastAsia="Verdana" w:hAnsi="Verdana"/>
          <w:sz w:val="24"/>
          <w:szCs w:val="24"/>
          <w:rtl w:val="0"/>
        </w:rPr>
        <w:t xml:space="preserve">Mentzas, G., Apostolou, D., Abecker, A., Young, R. (2003) </w:t>
      </w:r>
      <w:r w:rsidDel="00000000" w:rsidR="00000000" w:rsidRPr="00000000">
        <w:rPr>
          <w:rFonts w:ascii="Verdana" w:cs="Verdana" w:eastAsia="Verdana" w:hAnsi="Verdana"/>
          <w:sz w:val="24"/>
          <w:szCs w:val="24"/>
          <w:highlight w:val="white"/>
          <w:rtl w:val="0"/>
        </w:rPr>
        <w:t xml:space="preserve">knowledge assets are held not only by an organization but reside within its customers, suppliers, and outside partnerships aswell as well</w:t>
      </w:r>
      <w:r w:rsidDel="00000000" w:rsidR="00000000" w:rsidRPr="00000000">
        <w:rPr>
          <w:rFonts w:ascii="Verdana" w:cs="Verdana" w:eastAsia="Verdana" w:hAnsi="Verdana"/>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6C">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6D">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6E">
      <w:pP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2.4 Evaluate the knowledge requirements for the organisation. </w:t>
      </w:r>
    </w:p>
    <w:p w:rsidR="00000000" w:rsidDel="00000000" w:rsidP="00000000" w:rsidRDefault="00000000" w:rsidRPr="00000000" w14:paraId="0000006F">
      <w:pP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What knowledge tesco needs in the business</w:t>
      </w:r>
    </w:p>
    <w:p w:rsidR="00000000" w:rsidDel="00000000" w:rsidP="00000000" w:rsidRDefault="00000000" w:rsidRPr="00000000" w14:paraId="00000070">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71">
      <w:pPr>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Knowledge is recognized as the most important strategic asset of any and every organization.  Required knowledge is very important  in an organsation to help identify, capture, share, reuse and unlearn knowledge. However,  according to Griseri, P. (2002) knowledge management framework refers to the process of collecting, analyzing, managing, and sharing relevant business information throughout an organization.</w:t>
      </w: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sz w:val="24"/>
          <w:szCs w:val="24"/>
          <w:rtl w:val="0"/>
        </w:rPr>
        <w:t xml:space="preserve">At Tesco they use knowledge management as a requirement approach to capture and make use of all employees to create value in the organisation.  The potential advantage of knowledge management is being able to decision make faster and effectively and gain further skills by dealing with all the problems and their solutions. Another advantage is by increasing the rate of innovation and support for all employees growth and development and better communication skills with one another when working. When using this approach Tesco finds it easier to reuse relevant information as this helps as the company's organsation knowledge. This can be done by setting clear goals and strategies to help the business utilise the collective knowledge.</w:t>
      </w:r>
    </w:p>
    <w:p w:rsidR="00000000" w:rsidDel="00000000" w:rsidP="00000000" w:rsidRDefault="00000000" w:rsidRPr="00000000" w14:paraId="00000072">
      <w:pPr>
        <w:pBdr>
          <w:top w:color="auto" w:space="0" w:sz="0" w:val="none"/>
          <w:bottom w:color="auto" w:space="0" w:sz="0" w:val="none"/>
          <w:right w:color="auto" w:space="0" w:sz="0" w:val="none"/>
          <w:between w:color="auto" w:space="0" w:sz="0" w:val="none"/>
        </w:pBdr>
        <w:shd w:fill="ffffff" w:val="clear"/>
        <w:spacing w:after="360" w:lineRule="auto"/>
        <w:ind w:left="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3">
      <w:pPr>
        <w:pBdr>
          <w:top w:color="auto" w:space="0" w:sz="0" w:val="none"/>
          <w:bottom w:color="auto" w:space="0" w:sz="0" w:val="none"/>
          <w:right w:color="auto" w:space="0" w:sz="0" w:val="none"/>
          <w:between w:color="auto" w:space="0" w:sz="0" w:val="none"/>
        </w:pBdr>
        <w:shd w:fill="ffffff" w:val="clear"/>
        <w:spacing w:after="360" w:lineRule="auto"/>
        <w:ind w:left="0" w:firstLine="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However, the potential dis-advantage or challenges of knowledge management system is finding different ways to capture new knowledge and alternative ways to record business knowledge to enhance the organsation knowledge in the business. Another challenge is aligning Knowledge Management with overall goals and business strategies and choosing implement knowledge management in the best way when working in Tesco. However to overcome these potential barriers tesco needs to develop clear processes to capture, record and share all business knowledge and be able to define workplace scopes and objectives to usefulness in the organsation. This is an effective way to incorporate culture in the organsation and enhances the knowledge sharing between employees and management working at Tescos.</w:t>
      </w:r>
    </w:p>
    <w:p w:rsidR="00000000" w:rsidDel="00000000" w:rsidP="00000000" w:rsidRDefault="00000000" w:rsidRPr="00000000" w14:paraId="00000074">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75">
      <w:pP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3.1 Evaluate the organisation’s framework for enabling knowledge sharing. </w:t>
      </w:r>
    </w:p>
    <w:p w:rsidR="00000000" w:rsidDel="00000000" w:rsidP="00000000" w:rsidRDefault="00000000" w:rsidRPr="00000000" w14:paraId="00000076">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77">
      <w:pPr>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According to </w:t>
      </w:r>
      <w:r w:rsidDel="00000000" w:rsidR="00000000" w:rsidRPr="00000000">
        <w:rPr>
          <w:rFonts w:ascii="Verdana" w:cs="Verdana" w:eastAsia="Verdana" w:hAnsi="Verdana"/>
          <w:sz w:val="24"/>
          <w:szCs w:val="24"/>
          <w:highlight w:val="white"/>
          <w:rtl w:val="0"/>
        </w:rPr>
        <w:t xml:space="preserve">Benus, B. (1993) </w:t>
      </w:r>
      <w:r w:rsidDel="00000000" w:rsidR="00000000" w:rsidRPr="00000000">
        <w:rPr>
          <w:rFonts w:ascii="Verdana" w:cs="Verdana" w:eastAsia="Verdana" w:hAnsi="Verdana"/>
          <w:color w:val="222222"/>
          <w:sz w:val="24"/>
          <w:szCs w:val="24"/>
          <w:highlight w:val="white"/>
          <w:rtl w:val="0"/>
        </w:rPr>
        <w:t xml:space="preserve">knowledge management (KM) is the process of creating, sharing, using and managing the knowledge and information of an organisation. </w:t>
      </w:r>
      <w:r w:rsidDel="00000000" w:rsidR="00000000" w:rsidRPr="00000000">
        <w:rPr>
          <w:rFonts w:ascii="Verdana" w:cs="Verdana" w:eastAsia="Verdana" w:hAnsi="Verdana"/>
          <w:sz w:val="24"/>
          <w:szCs w:val="24"/>
          <w:highlight w:val="white"/>
          <w:rtl w:val="0"/>
        </w:rPr>
        <w:t xml:space="preserve">One of the frameworks that Tesco uses to enable knowledge is knowledge management (KM). The (KM) framework is created, made available, and maintained within an EHR system. These systems include the software tools necessary to organize and define shared knowledge, along with the organizational procedures necessary to manage shared knowledge.</w:t>
      </w: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sz w:val="24"/>
          <w:szCs w:val="24"/>
          <w:rtl w:val="0"/>
        </w:rPr>
        <w:t xml:space="preserve">The (KM) framework also supports and identify the quality business processes by using frameworks such as; risk management and issue management. </w:t>
      </w:r>
      <w:r w:rsidDel="00000000" w:rsidR="00000000" w:rsidRPr="00000000">
        <w:rPr>
          <w:rFonts w:ascii="Verdana" w:cs="Verdana" w:eastAsia="Verdana" w:hAnsi="Verdana"/>
          <w:color w:val="222222"/>
          <w:sz w:val="24"/>
          <w:szCs w:val="24"/>
          <w:highlight w:val="white"/>
          <w:rtl w:val="0"/>
        </w:rPr>
        <w:t xml:space="preserve">Using (KM) helps enhance the knowledge sharing process through which knowledge is exchanged among people and members of an organization, knowledge can be transferred through communication between employees. </w:t>
      </w:r>
    </w:p>
    <w:p w:rsidR="00000000" w:rsidDel="00000000" w:rsidP="00000000" w:rsidRDefault="00000000" w:rsidRPr="00000000" w14:paraId="00000078">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79">
      <w:pPr>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However, the individuals knowledge does not transform easily into organizational knowledge, even with the implementation of knowledge repositories, organizational knowledge is through what is being taught and practiced in the organsation.  According to </w:t>
      </w:r>
      <w:r w:rsidDel="00000000" w:rsidR="00000000" w:rsidRPr="00000000">
        <w:rPr>
          <w:rFonts w:ascii="Verdana" w:cs="Verdana" w:eastAsia="Verdana" w:hAnsi="Verdana"/>
          <w:sz w:val="24"/>
          <w:szCs w:val="24"/>
          <w:rtl w:val="0"/>
        </w:rPr>
        <w:t xml:space="preserve">Lambe.P and Milton.N (2016) </w:t>
      </w:r>
      <w:r w:rsidDel="00000000" w:rsidR="00000000" w:rsidRPr="00000000">
        <w:rPr>
          <w:rFonts w:ascii="Verdana" w:cs="Verdana" w:eastAsia="Verdana" w:hAnsi="Verdana"/>
          <w:sz w:val="24"/>
          <w:szCs w:val="24"/>
          <w:highlight w:val="white"/>
          <w:rtl w:val="0"/>
        </w:rPr>
        <w:t xml:space="preserve">knowledge management (KM) refers to a deliberate and consistent effort to improve the utilization, transfer and creation of knowledge in organizations. (KM) framework is beneficial to use when working at Tesco. The framework enables the organsations knowledge development efforts to match its organisational needs for all employees to learn from past mistakes and successes to progress on the productivity in the business. The framework also enables individuals working at Tescos to stimulate innovation and the cultural changes to evolve the organizations, organisational culture and meet changing business needs. (KM) uses faster access to information and resources across the organization to act on solutions more quickly.</w:t>
      </w:r>
      <w:r w:rsidDel="00000000" w:rsidR="00000000" w:rsidRPr="00000000">
        <w:rPr>
          <w:rtl w:val="0"/>
        </w:rPr>
      </w:r>
    </w:p>
    <w:p w:rsidR="00000000" w:rsidDel="00000000" w:rsidP="00000000" w:rsidRDefault="00000000" w:rsidRPr="00000000" w14:paraId="0000007A">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B">
      <w:pPr>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However, another framework Tesco uses to enable shared knowledge is </w:t>
      </w:r>
      <w:r w:rsidDel="00000000" w:rsidR="00000000" w:rsidRPr="00000000">
        <w:rPr>
          <w:rFonts w:ascii="Verdana" w:cs="Verdana" w:eastAsia="Verdana" w:hAnsi="Verdana"/>
          <w:sz w:val="24"/>
          <w:szCs w:val="24"/>
          <w:rtl w:val="0"/>
        </w:rPr>
        <w:t xml:space="preserve">a strategic performance management framework called the Corporate Steering Wheel. The framework helps to cooperate vision and allows Tesco to deliver the framework strategy by monitoring and managing when put into action. This is so employees can gain the most knowledge and training that is beneficial from working at Tesco.  According to tesco (2011) The steering wheel framework is used at Tesco to communicate</w:t>
      </w:r>
      <w:r w:rsidDel="00000000" w:rsidR="00000000" w:rsidRPr="00000000">
        <w:rPr>
          <w:rFonts w:ascii="Verdana" w:cs="Verdana" w:eastAsia="Verdana" w:hAnsi="Verdana"/>
          <w:sz w:val="24"/>
          <w:szCs w:val="24"/>
          <w:highlight w:val="white"/>
          <w:rtl w:val="0"/>
        </w:rPr>
        <w:t xml:space="preserve"> strategic goals and objectives across all levels of the organisation and to measure corporate performance. According to Tesco (2011) </w:t>
      </w:r>
      <w:r w:rsidDel="00000000" w:rsidR="00000000" w:rsidRPr="00000000">
        <w:rPr>
          <w:rFonts w:ascii="Verdana" w:cs="Verdana" w:eastAsia="Verdana" w:hAnsi="Verdana"/>
          <w:sz w:val="24"/>
          <w:szCs w:val="24"/>
          <w:highlight w:val="white"/>
          <w:rtl w:val="0"/>
        </w:rPr>
        <w:t xml:space="preserve">The Steering Wheel framework also provides focus for Tesco employees by communicating what mattered most in a simple and easy-to-read one-page framework.</w:t>
      </w:r>
    </w:p>
    <w:p w:rsidR="00000000" w:rsidDel="00000000" w:rsidP="00000000" w:rsidRDefault="00000000" w:rsidRPr="00000000" w14:paraId="0000007C">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7D">
      <w:pPr>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 It was organised into multiple corporate objectives, spread across five perspectives: financial, customer, community, operations and people. For example, financial perspective to help the growing sales in organsation and also helps maximise profit and manage all investment. </w:t>
      </w:r>
      <w:r w:rsidDel="00000000" w:rsidR="00000000" w:rsidRPr="00000000">
        <w:rPr>
          <w:rFonts w:ascii="Verdana" w:cs="Verdana" w:eastAsia="Verdana" w:hAnsi="Verdana"/>
          <w:sz w:val="24"/>
          <w:szCs w:val="24"/>
          <w:rtl w:val="0"/>
        </w:rPr>
        <w:t xml:space="preserve">Therefore, it is important to make the framework useful by documenting regularly, revised and up-dated to reflect the changing nature and the organisational knowledge when working at Tesco. According to Tesco (2011), Tesco’s original Steering Wheel consisted of four perspectives which are; finance, customer, operations and people. Each of the four perspectives contains a number of strategic goals which highlight the priorities for the business for example, </w:t>
      </w:r>
    </w:p>
    <w:p w:rsidR="00000000" w:rsidDel="00000000" w:rsidP="00000000" w:rsidRDefault="00000000" w:rsidRPr="00000000" w14:paraId="0000007E">
      <w:pPr>
        <w:numPr>
          <w:ilvl w:val="0"/>
          <w:numId w:val="3"/>
        </w:numPr>
        <w:shd w:fill="ffffff" w:val="clear"/>
        <w:spacing w:after="0" w:afterAutospacing="0" w:before="160" w:line="240" w:lineRule="auto"/>
        <w:ind w:left="720" w:hanging="360"/>
        <w:rPr>
          <w:rFonts w:ascii="Verdana" w:cs="Verdana" w:eastAsia="Verdana" w:hAnsi="Verdana"/>
          <w:color w:val="000000"/>
        </w:rPr>
      </w:pPr>
      <w:r w:rsidDel="00000000" w:rsidR="00000000" w:rsidRPr="00000000">
        <w:rPr>
          <w:rFonts w:ascii="Verdana" w:cs="Verdana" w:eastAsia="Verdana" w:hAnsi="Verdana"/>
          <w:sz w:val="24"/>
          <w:szCs w:val="24"/>
          <w:rtl w:val="0"/>
        </w:rPr>
        <w:t xml:space="preserve">Shopping is better for customers</w:t>
      </w:r>
    </w:p>
    <w:p w:rsidR="00000000" w:rsidDel="00000000" w:rsidP="00000000" w:rsidRDefault="00000000" w:rsidRPr="00000000" w14:paraId="0000007F">
      <w:pPr>
        <w:numPr>
          <w:ilvl w:val="0"/>
          <w:numId w:val="3"/>
        </w:numPr>
        <w:shd w:fill="ffffff" w:val="clear"/>
        <w:spacing w:after="0" w:afterAutospacing="0" w:before="0" w:beforeAutospacing="0" w:line="240" w:lineRule="auto"/>
        <w:ind w:left="720" w:hanging="360"/>
        <w:rPr>
          <w:rFonts w:ascii="Verdana" w:cs="Verdana" w:eastAsia="Verdana" w:hAnsi="Verdana"/>
          <w:color w:val="000000"/>
        </w:rPr>
      </w:pPr>
      <w:r w:rsidDel="00000000" w:rsidR="00000000" w:rsidRPr="00000000">
        <w:rPr>
          <w:rFonts w:ascii="Verdana" w:cs="Verdana" w:eastAsia="Verdana" w:hAnsi="Verdana"/>
          <w:sz w:val="24"/>
          <w:szCs w:val="24"/>
          <w:rtl w:val="0"/>
        </w:rPr>
        <w:t xml:space="preserve">Work is simpler for staff</w:t>
      </w:r>
    </w:p>
    <w:p w:rsidR="00000000" w:rsidDel="00000000" w:rsidP="00000000" w:rsidRDefault="00000000" w:rsidRPr="00000000" w14:paraId="00000080">
      <w:pPr>
        <w:numPr>
          <w:ilvl w:val="0"/>
          <w:numId w:val="3"/>
        </w:numPr>
        <w:shd w:fill="ffffff" w:val="clear"/>
        <w:spacing w:after="0" w:afterAutospacing="0" w:before="0" w:beforeAutospacing="0" w:line="240" w:lineRule="auto"/>
        <w:ind w:left="720" w:hanging="360"/>
        <w:rPr>
          <w:rFonts w:ascii="Verdana" w:cs="Verdana" w:eastAsia="Verdana" w:hAnsi="Verdana"/>
          <w:color w:val="000000"/>
        </w:rPr>
      </w:pPr>
      <w:r w:rsidDel="00000000" w:rsidR="00000000" w:rsidRPr="00000000">
        <w:rPr>
          <w:rFonts w:ascii="Verdana" w:cs="Verdana" w:eastAsia="Verdana" w:hAnsi="Verdana"/>
          <w:sz w:val="24"/>
          <w:szCs w:val="24"/>
          <w:rtl w:val="0"/>
        </w:rPr>
        <w:t xml:space="preserve">The way we operate is cheaper for Tesco</w:t>
      </w:r>
    </w:p>
    <w:p w:rsidR="00000000" w:rsidDel="00000000" w:rsidP="00000000" w:rsidRDefault="00000000" w:rsidRPr="00000000" w14:paraId="00000081">
      <w:pPr>
        <w:numPr>
          <w:ilvl w:val="0"/>
          <w:numId w:val="3"/>
        </w:numPr>
        <w:shd w:fill="ffffff" w:val="clear"/>
        <w:spacing w:after="320" w:before="0" w:beforeAutospacing="0" w:line="240" w:lineRule="auto"/>
        <w:ind w:left="720" w:hanging="360"/>
        <w:rPr>
          <w:rFonts w:ascii="Verdana" w:cs="Verdana" w:eastAsia="Verdana" w:hAnsi="Verdana"/>
          <w:color w:val="000000"/>
        </w:rPr>
      </w:pPr>
      <w:r w:rsidDel="00000000" w:rsidR="00000000" w:rsidRPr="00000000">
        <w:rPr>
          <w:rFonts w:ascii="Verdana" w:cs="Verdana" w:eastAsia="Verdana" w:hAnsi="Verdana"/>
          <w:sz w:val="24"/>
          <w:szCs w:val="24"/>
          <w:rtl w:val="0"/>
        </w:rPr>
        <w:t xml:space="preserve">The way we operate is responsible and safe</w:t>
      </w:r>
      <w:r w:rsidDel="00000000" w:rsidR="00000000" w:rsidRPr="00000000">
        <w:rPr>
          <w:rtl w:val="0"/>
        </w:rPr>
      </w:r>
    </w:p>
    <w:p w:rsidR="00000000" w:rsidDel="00000000" w:rsidP="00000000" w:rsidRDefault="00000000" w:rsidRPr="00000000" w14:paraId="00000082">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83">
      <w:pPr>
        <w:rPr>
          <w:rFonts w:ascii="Verdana" w:cs="Verdana" w:eastAsia="Verdana" w:hAnsi="Verdana"/>
          <w:sz w:val="24"/>
          <w:szCs w:val="24"/>
        </w:rPr>
      </w:pPr>
      <w:r w:rsidDel="00000000" w:rsidR="00000000" w:rsidRPr="00000000">
        <w:rPr>
          <w:rFonts w:ascii="Verdana" w:cs="Verdana" w:eastAsia="Verdana" w:hAnsi="Verdana"/>
          <w:b w:val="1"/>
          <w:sz w:val="24"/>
          <w:szCs w:val="24"/>
          <w:rtl w:val="0"/>
        </w:rPr>
        <w:t xml:space="preserve">3.2 Recommend improvements to the current framework.</w:t>
      </w:r>
      <w:r w:rsidDel="00000000" w:rsidR="00000000" w:rsidRPr="00000000">
        <w:rPr>
          <w:rFonts w:ascii="Verdana" w:cs="Verdana" w:eastAsia="Verdana" w:hAnsi="Verdana"/>
          <w:sz w:val="24"/>
          <w:szCs w:val="24"/>
          <w:rtl w:val="0"/>
        </w:rPr>
        <w:t xml:space="preserve"> </w:t>
      </w:r>
    </w:p>
    <w:p w:rsidR="00000000" w:rsidDel="00000000" w:rsidP="00000000" w:rsidRDefault="00000000" w:rsidRPr="00000000" w14:paraId="00000084">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first framework Tesco uses is knowledge management (KM). Tesco can improve this framework by setting monthly benchmarks and comparing the business processes and performances to improve this tool. Another improvement can be done by simplifying training procedures by getting together as a collaborative team at Tescos to share different ideas to enable the knowledge management in setting. Another improvement is motivating employees with rewards and showing employees appreciation when working in the organisation.  Another improvement is assigning a knowledge management executive to outline the best way to capture information, data  and knowledge to improve the working productivity. </w:t>
      </w:r>
    </w:p>
    <w:p w:rsidR="00000000" w:rsidDel="00000000" w:rsidP="00000000" w:rsidRDefault="00000000" w:rsidRPr="00000000" w14:paraId="00000085">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86">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second framework Tesco uses is the corporate steering wheel framework. Tesco can improve this framework by reporting and documenting all feedback from the four perspectives highlighted. Also another recommended improvement tesco can apply is by looking at the sustainability control structure to identify all work performances in the organization.</w:t>
      </w:r>
    </w:p>
    <w:p w:rsidR="00000000" w:rsidDel="00000000" w:rsidP="00000000" w:rsidRDefault="00000000" w:rsidRPr="00000000" w14:paraId="00000087">
      <w:pPr>
        <w:rPr>
          <w:b w:val="1"/>
        </w:rPr>
      </w:pPr>
      <w:r w:rsidDel="00000000" w:rsidR="00000000" w:rsidRPr="00000000">
        <w:rPr>
          <w:rtl w:val="0"/>
        </w:rPr>
      </w:r>
    </w:p>
    <w:p w:rsidR="00000000" w:rsidDel="00000000" w:rsidP="00000000" w:rsidRDefault="00000000" w:rsidRPr="00000000" w14:paraId="00000088">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89">
      <w:pP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3.3 Conclusion </w:t>
      </w:r>
    </w:p>
    <w:p w:rsidR="00000000" w:rsidDel="00000000" w:rsidP="00000000" w:rsidRDefault="00000000" w:rsidRPr="00000000" w14:paraId="0000008A">
      <w:pPr>
        <w:rPr>
          <w:rFonts w:ascii="Verdana" w:cs="Verdana" w:eastAsia="Verdana" w:hAnsi="Verdana"/>
          <w:color w:val="201f1e"/>
          <w:sz w:val="24"/>
          <w:szCs w:val="24"/>
          <w:highlight w:val="white"/>
        </w:rPr>
      </w:pPr>
      <w:r w:rsidDel="00000000" w:rsidR="00000000" w:rsidRPr="00000000">
        <w:rPr>
          <w:rtl w:val="0"/>
        </w:rPr>
      </w:r>
    </w:p>
    <w:p w:rsidR="00000000" w:rsidDel="00000000" w:rsidP="00000000" w:rsidRDefault="00000000" w:rsidRPr="00000000" w14:paraId="0000008B">
      <w:pPr>
        <w:rPr>
          <w:rFonts w:ascii="Verdana" w:cs="Verdana" w:eastAsia="Verdana" w:hAnsi="Verdana"/>
          <w:sz w:val="24"/>
          <w:szCs w:val="24"/>
        </w:rPr>
      </w:pPr>
      <w:r w:rsidDel="00000000" w:rsidR="00000000" w:rsidRPr="00000000">
        <w:rPr>
          <w:rFonts w:ascii="Verdana" w:cs="Verdana" w:eastAsia="Verdana" w:hAnsi="Verdana"/>
          <w:color w:val="201f1e"/>
          <w:sz w:val="24"/>
          <w:szCs w:val="24"/>
          <w:highlight w:val="white"/>
          <w:rtl w:val="0"/>
        </w:rPr>
        <w:t xml:space="preserve">In conclusion the knowledge and information management skills in the workplace involves data analysis which is used to collect information based on facts and statistics. The organisation identified in this report demonstrates how knowledge is transferred with stakeholders.This allows employers the opportunity to improve communication with all suppliers.Within the said organisation knowledge management theories is utilised in the decision making processes. Therefore based on the knowledge management framework the analytical data systematically captures create,store,apply and integrate knowledge. However on evaluating the knowledge requirements of the organisation it is based on several frameworks and theories utilised ,which is advantageous in the productivity and progress for the organisational business.</w:t>
      </w:r>
      <w:r w:rsidDel="00000000" w:rsidR="00000000" w:rsidRPr="00000000">
        <w:rPr>
          <w:rtl w:val="0"/>
        </w:rPr>
      </w:r>
    </w:p>
    <w:p w:rsidR="00000000" w:rsidDel="00000000" w:rsidP="00000000" w:rsidRDefault="00000000" w:rsidRPr="00000000" w14:paraId="0000008C">
      <w:pPr>
        <w:rPr>
          <w:sz w:val="28"/>
          <w:szCs w:val="28"/>
        </w:rPr>
      </w:pPr>
      <w:r w:rsidDel="00000000" w:rsidR="00000000" w:rsidRPr="00000000">
        <w:rPr>
          <w:rtl w:val="0"/>
        </w:rPr>
      </w:r>
    </w:p>
    <w:p w:rsidR="00000000" w:rsidDel="00000000" w:rsidP="00000000" w:rsidRDefault="00000000" w:rsidRPr="00000000" w14:paraId="0000008D">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8E">
      <w:pPr>
        <w:shd w:fill="ffffff" w:val="clea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References</w:t>
      </w:r>
    </w:p>
    <w:p w:rsidR="00000000" w:rsidDel="00000000" w:rsidP="00000000" w:rsidRDefault="00000000" w:rsidRPr="00000000" w14:paraId="0000008F">
      <w:pPr>
        <w:shd w:fill="ffffff" w:val="clea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90">
      <w:pPr>
        <w:numPr>
          <w:ilvl w:val="0"/>
          <w:numId w:val="2"/>
        </w:numPr>
        <w:shd w:fill="ffffff" w:val="clear"/>
        <w:spacing w:before="100" w:lineRule="auto"/>
        <w:ind w:left="720" w:hanging="360"/>
        <w:rPr>
          <w:rFonts w:ascii="Verdana" w:cs="Verdana" w:eastAsia="Verdana" w:hAnsi="Verdana"/>
          <w:sz w:val="24"/>
          <w:szCs w:val="24"/>
        </w:rPr>
      </w:pPr>
      <w:hyperlink r:id="rId10">
        <w:r w:rsidDel="00000000" w:rsidR="00000000" w:rsidRPr="00000000">
          <w:rPr>
            <w:rFonts w:ascii="Verdana" w:cs="Verdana" w:eastAsia="Verdana" w:hAnsi="Verdana"/>
            <w:sz w:val="24"/>
            <w:szCs w:val="24"/>
            <w:rtl w:val="0"/>
          </w:rPr>
          <w:t xml:space="preserve">Alkaersig</w:t>
        </w:r>
      </w:hyperlink>
      <w:r w:rsidDel="00000000" w:rsidR="00000000" w:rsidRPr="00000000">
        <w:rPr>
          <w:rFonts w:ascii="Verdana" w:cs="Verdana" w:eastAsia="Verdana" w:hAnsi="Verdana"/>
          <w:sz w:val="24"/>
          <w:szCs w:val="24"/>
          <w:rtl w:val="0"/>
        </w:rPr>
        <w:t xml:space="preserve">. L (2014)  Intellectual Property Rights Management Hardcover</w:t>
      </w:r>
      <w:r w:rsidDel="00000000" w:rsidR="00000000" w:rsidRPr="00000000">
        <w:rPr>
          <w:rtl w:val="0"/>
        </w:rPr>
      </w:r>
    </w:p>
    <w:p w:rsidR="00000000" w:rsidDel="00000000" w:rsidP="00000000" w:rsidRDefault="00000000" w:rsidRPr="00000000" w14:paraId="00000091">
      <w:pPr>
        <w:numPr>
          <w:ilvl w:val="0"/>
          <w:numId w:val="2"/>
        </w:numPr>
        <w:ind w:left="720" w:hanging="360"/>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Armstrong, M. (2006) A Handbook of Human Resource Management Practice. 10th Edition, Kogan Page Publishing, London.</w:t>
      </w:r>
    </w:p>
    <w:p w:rsidR="00000000" w:rsidDel="00000000" w:rsidP="00000000" w:rsidRDefault="00000000" w:rsidRPr="00000000" w14:paraId="00000092">
      <w:pPr>
        <w:numPr>
          <w:ilvl w:val="0"/>
          <w:numId w:val="2"/>
        </w:numPr>
        <w:spacing w:after="0" w:afterAutospacing="0"/>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Barney, J.B (1986) :Strategic factor markets: expectations, luck and business strategy.</w:t>
      </w:r>
      <w:r w:rsidDel="00000000" w:rsidR="00000000" w:rsidRPr="00000000">
        <w:rPr>
          <w:rtl w:val="0"/>
        </w:rPr>
      </w:r>
    </w:p>
    <w:p w:rsidR="00000000" w:rsidDel="00000000" w:rsidP="00000000" w:rsidRDefault="00000000" w:rsidRPr="00000000" w14:paraId="00000093">
      <w:pPr>
        <w:numPr>
          <w:ilvl w:val="0"/>
          <w:numId w:val="2"/>
        </w:numPr>
        <w:shd w:fill="ffffff" w:val="clear"/>
        <w:spacing w:after="0" w:afterAutospacing="0" w:before="0" w:beforeAutospacing="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Benus, B. (1993). Organisational modelling and Knowledge Management, Department of Social Science Informatics, University of Amsterdam, Amsterdam. </w:t>
      </w:r>
    </w:p>
    <w:p w:rsidR="00000000" w:rsidDel="00000000" w:rsidP="00000000" w:rsidRDefault="00000000" w:rsidRPr="00000000" w14:paraId="00000094">
      <w:pPr>
        <w:numPr>
          <w:ilvl w:val="0"/>
          <w:numId w:val="2"/>
        </w:numPr>
        <w:shd w:fill="ffffff" w:val="clear"/>
        <w:spacing w:after="0" w:afterAutospacing="0" w:before="0" w:beforeAutospacing="0" w:lineRule="auto"/>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Collinson, C and Parcell, G (2004) Learning to Fly: Practical Knowledge Management from Leading and Learning Organizations, Capstone, England.</w:t>
      </w:r>
    </w:p>
    <w:p w:rsidR="00000000" w:rsidDel="00000000" w:rsidP="00000000" w:rsidRDefault="00000000" w:rsidRPr="00000000" w14:paraId="00000095">
      <w:pPr>
        <w:numPr>
          <w:ilvl w:val="0"/>
          <w:numId w:val="2"/>
        </w:numPr>
        <w:shd w:fill="ffffff" w:val="clear"/>
        <w:spacing w:after="0" w:afterAutospacing="0" w:before="0" w:beforeAutospacing="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Data Portability </w:t>
      </w:r>
      <w:hyperlink r:id="rId11">
        <w:r w:rsidDel="00000000" w:rsidR="00000000" w:rsidRPr="00000000">
          <w:rPr>
            <w:rFonts w:ascii="Verdana" w:cs="Verdana" w:eastAsia="Verdana" w:hAnsi="Verdana"/>
            <w:sz w:val="24"/>
            <w:szCs w:val="24"/>
            <w:highlight w:val="white"/>
            <w:rtl w:val="0"/>
          </w:rPr>
          <w:t xml:space="preserve">https://www.tesco.com › data-portability › en-GB</w:t>
        </w:r>
      </w:hyperlink>
      <w:r w:rsidDel="00000000" w:rsidR="00000000" w:rsidRPr="00000000">
        <w:rPr>
          <w:rFonts w:ascii="Verdana" w:cs="Verdana" w:eastAsia="Verdana" w:hAnsi="Verdana"/>
          <w:sz w:val="24"/>
          <w:szCs w:val="24"/>
          <w:highlight w:val="white"/>
          <w:rtl w:val="0"/>
        </w:rPr>
        <w:t xml:space="preserve"> accessed (22.08.19)</w:t>
      </w:r>
      <w:r w:rsidDel="00000000" w:rsidR="00000000" w:rsidRPr="00000000">
        <w:rPr>
          <w:rtl w:val="0"/>
        </w:rPr>
      </w:r>
    </w:p>
    <w:p w:rsidR="00000000" w:rsidDel="00000000" w:rsidP="00000000" w:rsidRDefault="00000000" w:rsidRPr="00000000" w14:paraId="00000096">
      <w:pPr>
        <w:numPr>
          <w:ilvl w:val="0"/>
          <w:numId w:val="2"/>
        </w:numPr>
        <w:shd w:fill="ffffff" w:val="clear"/>
        <w:spacing w:after="0" w:afterAutospacing="0" w:before="0" w:beforeAutospacing="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Boisot, Max H. (1998). Knowledge Assets: Securing Competitive Advantage in the Information Economy. </w:t>
      </w:r>
    </w:p>
    <w:p w:rsidR="00000000" w:rsidDel="00000000" w:rsidP="00000000" w:rsidRDefault="00000000" w:rsidRPr="00000000" w14:paraId="00000097">
      <w:pPr>
        <w:numPr>
          <w:ilvl w:val="0"/>
          <w:numId w:val="2"/>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D. Schwartz</w:t>
      </w:r>
      <w:r w:rsidDel="00000000" w:rsidR="00000000" w:rsidRPr="00000000">
        <w:rPr>
          <w:rFonts w:ascii="Verdana" w:cs="Verdana" w:eastAsia="Verdana" w:hAnsi="Verdana"/>
          <w:sz w:val="24"/>
          <w:szCs w:val="24"/>
          <w:highlight w:val="white"/>
          <w:rtl w:val="0"/>
        </w:rPr>
        <w:t xml:space="preserve">  (2010) Encyclopedia of Knowledge Management, Second Edition</w:t>
      </w:r>
    </w:p>
    <w:p w:rsidR="00000000" w:rsidDel="00000000" w:rsidP="00000000" w:rsidRDefault="00000000" w:rsidRPr="00000000" w14:paraId="00000098">
      <w:pPr>
        <w:numPr>
          <w:ilvl w:val="0"/>
          <w:numId w:val="2"/>
        </w:numPr>
        <w:shd w:fill="ffffff" w:val="clea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Davenport, T.H. and Prusak, L (2000) Working Knowledge: How Organizations Manage What They Know, Harvard Business School Press; 2nd Edition</w:t>
      </w:r>
    </w:p>
    <w:p w:rsidR="00000000" w:rsidDel="00000000" w:rsidP="00000000" w:rsidRDefault="00000000" w:rsidRPr="00000000" w14:paraId="00000099">
      <w:pPr>
        <w:numPr>
          <w:ilvl w:val="0"/>
          <w:numId w:val="2"/>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Ebel, A., Marchiori, Lucarelli, Lonzi, Fidalgo, Pellicer, &amp; Iglesias. (2013). Knowledge management and decision support with special focus to process and quality optimisation at flat steel production (Knowdec) (EUR (Luxembourg. Online), 26210) </w:t>
      </w:r>
    </w:p>
    <w:p w:rsidR="00000000" w:rsidDel="00000000" w:rsidP="00000000" w:rsidRDefault="00000000" w:rsidRPr="00000000" w14:paraId="0000009A">
      <w:pPr>
        <w:numPr>
          <w:ilvl w:val="0"/>
          <w:numId w:val="2"/>
        </w:numPr>
        <w:shd w:fill="ffffff" w:val="clea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Griseri, P. (2002). Management Knowledge: A Critical View. Houndmills, Basingstoke, Hampshire: Palgrave.</w:t>
      </w:r>
    </w:p>
    <w:p w:rsidR="00000000" w:rsidDel="00000000" w:rsidP="00000000" w:rsidRDefault="00000000" w:rsidRPr="00000000" w14:paraId="0000009B">
      <w:pPr>
        <w:numPr>
          <w:ilvl w:val="0"/>
          <w:numId w:val="2"/>
        </w:numPr>
        <w:shd w:fill="ffffff" w:val="clea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Kaplan R.S. (1996) Conceptual Foundations of the Balanced Scorecard</w:t>
      </w:r>
    </w:p>
    <w:p w:rsidR="00000000" w:rsidDel="00000000" w:rsidP="00000000" w:rsidRDefault="00000000" w:rsidRPr="00000000" w14:paraId="0000009C">
      <w:pPr>
        <w:numPr>
          <w:ilvl w:val="0"/>
          <w:numId w:val="2"/>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Lambe.P and Milton.N (2016):</w:t>
      </w:r>
      <w:r w:rsidDel="00000000" w:rsidR="00000000" w:rsidRPr="00000000">
        <w:rPr>
          <w:rFonts w:ascii="Verdana" w:cs="Verdana" w:eastAsia="Verdana" w:hAnsi="Verdana"/>
          <w:sz w:val="24"/>
          <w:szCs w:val="24"/>
          <w:rtl w:val="0"/>
        </w:rPr>
        <w:t xml:space="preserve">The Knowledge Manager's Handbook: A Step-by-Step Guide to Embedding Effective Knowledge Management in Your Organization</w:t>
      </w:r>
      <w:r w:rsidDel="00000000" w:rsidR="00000000" w:rsidRPr="00000000">
        <w:rPr>
          <w:rtl w:val="0"/>
        </w:rPr>
      </w:r>
    </w:p>
    <w:p w:rsidR="00000000" w:rsidDel="00000000" w:rsidP="00000000" w:rsidRDefault="00000000" w:rsidRPr="00000000" w14:paraId="0000009D">
      <w:pPr>
        <w:numPr>
          <w:ilvl w:val="0"/>
          <w:numId w:val="2"/>
        </w:numPr>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 Sim, L Moss, D Sleeman, J Kinsella (2015) knowledge capture techniques to design a score of overall physiological state </w:t>
      </w:r>
      <w:r w:rsidDel="00000000" w:rsidR="00000000" w:rsidRPr="00000000">
        <w:rPr>
          <w:rtl w:val="0"/>
        </w:rPr>
      </w:r>
    </w:p>
    <w:p w:rsidR="00000000" w:rsidDel="00000000" w:rsidP="00000000" w:rsidRDefault="00000000" w:rsidRPr="00000000" w14:paraId="0000009E">
      <w:pPr>
        <w:numPr>
          <w:ilvl w:val="0"/>
          <w:numId w:val="2"/>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MacIntosh, A.; Filby</w:t>
      </w:r>
      <w:r w:rsidDel="00000000" w:rsidR="00000000" w:rsidRPr="00000000">
        <w:rPr>
          <w:rFonts w:ascii="Verdana" w:cs="Verdana" w:eastAsia="Verdana" w:hAnsi="Verdana"/>
          <w:sz w:val="24"/>
          <w:szCs w:val="24"/>
          <w:highlight w:val="white"/>
          <w:rtl w:val="0"/>
        </w:rPr>
        <w:t xml:space="preserve">, I. and </w:t>
      </w:r>
      <w:r w:rsidDel="00000000" w:rsidR="00000000" w:rsidRPr="00000000">
        <w:rPr>
          <w:rFonts w:ascii="Verdana" w:cs="Verdana" w:eastAsia="Verdana" w:hAnsi="Verdana"/>
          <w:sz w:val="24"/>
          <w:szCs w:val="24"/>
          <w:highlight w:val="white"/>
          <w:rtl w:val="0"/>
        </w:rPr>
        <w:t xml:space="preserve">Tate, A. (1998</w:t>
      </w:r>
      <w:r w:rsidDel="00000000" w:rsidR="00000000" w:rsidRPr="00000000">
        <w:rPr>
          <w:rFonts w:ascii="Verdana" w:cs="Verdana" w:eastAsia="Verdana" w:hAnsi="Verdana"/>
          <w:sz w:val="24"/>
          <w:szCs w:val="24"/>
          <w:highlight w:val="white"/>
          <w:rtl w:val="0"/>
        </w:rPr>
        <w:t xml:space="preserve">). Knowledge Asset Road Maps, in Proceedings of PAKM98, Basel, Switzerland, 29-30 Oct.</w:t>
      </w:r>
    </w:p>
    <w:p w:rsidR="00000000" w:rsidDel="00000000" w:rsidP="00000000" w:rsidRDefault="00000000" w:rsidRPr="00000000" w14:paraId="0000009F">
      <w:pPr>
        <w:numPr>
          <w:ilvl w:val="0"/>
          <w:numId w:val="2"/>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Mentzas, G., Apostolou, D., Abecker, A., Young, R. (2003) Knowledge Asset Management Beyond the Process-centred and Product-centred Approaches</w:t>
      </w:r>
    </w:p>
    <w:p w:rsidR="00000000" w:rsidDel="00000000" w:rsidP="00000000" w:rsidRDefault="00000000" w:rsidRPr="00000000" w14:paraId="000000A0">
      <w:pPr>
        <w:numPr>
          <w:ilvl w:val="0"/>
          <w:numId w:val="2"/>
        </w:numPr>
        <w:shd w:fill="ffffff" w:val="clea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 Nonaka, I (1991): The Knowledge-Creating Company, Harvard Business School Publication Corp.</w:t>
      </w:r>
    </w:p>
    <w:p w:rsidR="00000000" w:rsidDel="00000000" w:rsidP="00000000" w:rsidRDefault="00000000" w:rsidRPr="00000000" w14:paraId="000000A1">
      <w:pPr>
        <w:numPr>
          <w:ilvl w:val="0"/>
          <w:numId w:val="2"/>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Nonaka, I (1994), ‘’ A dynamic theory of organizational knowledge creation’’ Vol 5. </w:t>
      </w:r>
    </w:p>
    <w:p w:rsidR="00000000" w:rsidDel="00000000" w:rsidP="00000000" w:rsidRDefault="00000000" w:rsidRPr="00000000" w14:paraId="000000A2">
      <w:pPr>
        <w:numPr>
          <w:ilvl w:val="0"/>
          <w:numId w:val="2"/>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Ould M</w:t>
      </w:r>
      <w:r w:rsidDel="00000000" w:rsidR="00000000" w:rsidRPr="00000000">
        <w:rPr>
          <w:rFonts w:ascii="Verdana" w:cs="Verdana" w:eastAsia="Verdana" w:hAnsi="Verdana"/>
          <w:sz w:val="24"/>
          <w:szCs w:val="24"/>
          <w:highlight w:val="white"/>
          <w:rtl w:val="0"/>
        </w:rPr>
        <w:t xml:space="preserve">, (1989) Process Modelling with </w:t>
      </w:r>
      <w:r w:rsidDel="00000000" w:rsidR="00000000" w:rsidRPr="00000000">
        <w:rPr>
          <w:rFonts w:ascii="Verdana" w:cs="Verdana" w:eastAsia="Verdana" w:hAnsi="Verdana"/>
          <w:sz w:val="24"/>
          <w:szCs w:val="24"/>
          <w:highlight w:val="white"/>
          <w:rtl w:val="0"/>
        </w:rPr>
        <w:t xml:space="preserve">RADs</w:t>
      </w:r>
      <w:r w:rsidDel="00000000" w:rsidR="00000000" w:rsidRPr="00000000">
        <w:rPr>
          <w:rFonts w:ascii="Verdana" w:cs="Verdana" w:eastAsia="Verdana" w:hAnsi="Verdana"/>
          <w:sz w:val="24"/>
          <w:szCs w:val="24"/>
          <w:highlight w:val="white"/>
          <w:rtl w:val="0"/>
        </w:rPr>
        <w:t xml:space="preserve">: The Oxford University Press. </w:t>
      </w:r>
      <w:r w:rsidDel="00000000" w:rsidR="00000000" w:rsidRPr="00000000">
        <w:rPr>
          <w:rtl w:val="0"/>
        </w:rPr>
      </w:r>
    </w:p>
    <w:p w:rsidR="00000000" w:rsidDel="00000000" w:rsidP="00000000" w:rsidRDefault="00000000" w:rsidRPr="00000000" w14:paraId="000000A3">
      <w:pPr>
        <w:numPr>
          <w:ilvl w:val="0"/>
          <w:numId w:val="2"/>
        </w:numPr>
        <w:shd w:fill="ffffff" w:val="clea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Sanchez, R. (2003) Knowledge management and organizational competence. (Online) Oxford University Press: New York </w:t>
      </w:r>
    </w:p>
    <w:p w:rsidR="00000000" w:rsidDel="00000000" w:rsidP="00000000" w:rsidRDefault="00000000" w:rsidRPr="00000000" w14:paraId="000000A4">
      <w:pPr>
        <w:numPr>
          <w:ilvl w:val="0"/>
          <w:numId w:val="2"/>
        </w:numPr>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Simon, H.A. (1976) Administrative behaviour : A study of Decision-Making processes in administrative.</w:t>
      </w:r>
    </w:p>
    <w:p w:rsidR="00000000" w:rsidDel="00000000" w:rsidP="00000000" w:rsidRDefault="00000000" w:rsidRPr="00000000" w14:paraId="000000A5">
      <w:pPr>
        <w:numPr>
          <w:ilvl w:val="0"/>
          <w:numId w:val="2"/>
        </w:numPr>
        <w:ind w:left="720" w:hanging="360"/>
        <w:rPr>
          <w:rFonts w:ascii="Verdana" w:cs="Verdana" w:eastAsia="Verdana" w:hAnsi="Verdana"/>
          <w:sz w:val="24"/>
          <w:szCs w:val="24"/>
          <w:u w:val="none"/>
        </w:rPr>
      </w:pPr>
      <w:r w:rsidDel="00000000" w:rsidR="00000000" w:rsidRPr="00000000">
        <w:rPr>
          <w:rFonts w:ascii="Verdana" w:cs="Verdana" w:eastAsia="Verdana" w:hAnsi="Verdana"/>
          <w:sz w:val="24"/>
          <w:szCs w:val="24"/>
          <w:rtl w:val="0"/>
        </w:rPr>
        <w:t xml:space="preserve">Weick, K.E (1978), The social psychology of organizing, Addison-Wesley Publishing, Reading,  MA.  </w:t>
      </w:r>
    </w:p>
    <w:p w:rsidR="00000000" w:rsidDel="00000000" w:rsidP="00000000" w:rsidRDefault="00000000" w:rsidRPr="00000000" w14:paraId="000000A6">
      <w:pPr>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A7">
      <w:pPr>
        <w:rPr>
          <w:color w:val="777777"/>
          <w:sz w:val="21"/>
          <w:szCs w:val="21"/>
        </w:rPr>
      </w:pPr>
      <w:r w:rsidDel="00000000" w:rsidR="00000000" w:rsidRPr="00000000">
        <w:rPr>
          <w:rtl w:val="0"/>
        </w:rPr>
      </w:r>
    </w:p>
    <w:p w:rsidR="00000000" w:rsidDel="00000000" w:rsidP="00000000" w:rsidRDefault="00000000" w:rsidRPr="00000000" w14:paraId="000000A8">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A9">
      <w:pPr>
        <w:rPr>
          <w:rFonts w:ascii="Verdana" w:cs="Verdana" w:eastAsia="Verdana" w:hAnsi="Verdana"/>
          <w:sz w:val="24"/>
          <w:szCs w:val="24"/>
        </w:rPr>
      </w:pPr>
      <w:r w:rsidDel="00000000" w:rsidR="00000000" w:rsidRPr="00000000">
        <w:rPr>
          <w:rtl w:val="0"/>
        </w:rPr>
      </w:r>
    </w:p>
    <w:sectPr>
      <w:pgSz w:h="16834" w:w="11909"/>
      <w:pgMar w:bottom="1440" w:top="1440" w:left="1133.8582677165355"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Times New Roman"/>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Nunito" w:cs="Nunito" w:eastAsia="Nunito" w:hAnsi="Nunito"/>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tesco.com/data-portability/en-GB/" TargetMode="External"/><Relationship Id="rId10" Type="http://schemas.openxmlformats.org/officeDocument/2006/relationships/hyperlink" Target="https://www.amazon.co.uk/Lars-Alkaersig/e/B00NGC6DSM/ref=dp_byline_cont_book_1" TargetMode="External"/><Relationship Id="rId9" Type="http://schemas.openxmlformats.org/officeDocument/2006/relationships/hyperlink" Target="https://www.amazon.co.uk/Lars-Alkaersig/e/B00NGC6DSM/ref=dp_byline_cont_book_1" TargetMode="External"/><Relationship Id="rId5" Type="http://schemas.openxmlformats.org/officeDocument/2006/relationships/styles" Target="styles.xml"/><Relationship Id="rId6" Type="http://schemas.openxmlformats.org/officeDocument/2006/relationships/hyperlink" Target="https://en.wikipedia.org/wiki/Management_fad" TargetMode="External"/><Relationship Id="rId7" Type="http://schemas.openxmlformats.org/officeDocument/2006/relationships/hyperlink" Target="https://en.wikipedia.org/wiki/Knowledge" TargetMode="External"/><Relationship Id="rId8" Type="http://schemas.openxmlformats.org/officeDocument/2006/relationships/hyperlink" Target="https://www.amazon.co.uk/Lars-Alkaersig/e/B00NGC6DSM/ref=dp_byline_cont_book_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